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F3B29" w14:textId="2F2DF3DE" w:rsidR="003A5C8D" w:rsidRPr="003A5C8D" w:rsidRDefault="003A5C8D" w:rsidP="003A5C8D">
      <w:pPr>
        <w:pStyle w:val="Heading1"/>
      </w:pPr>
      <w:r>
        <w:t>Introduction</w:t>
      </w:r>
    </w:p>
    <w:p w14:paraId="612C258B" w14:textId="77777777" w:rsidR="003A5C8D" w:rsidRDefault="00522231" w:rsidP="003B445E">
      <w:r>
        <w:t xml:space="preserve">First, find the output text file that corresponds to the participant ID, wave, and run number in “DRS/task/output”, and Import it to </w:t>
      </w:r>
      <w:r w:rsidR="0052315B">
        <w:t>excel</w:t>
      </w:r>
      <w:r>
        <w:t xml:space="preserve"> for easier viewing. Below, you can find descriptions of the columns. </w:t>
      </w:r>
    </w:p>
    <w:p w14:paraId="4CCB5839" w14:textId="75A92314" w:rsidR="0052315B" w:rsidRDefault="00522231" w:rsidP="003B445E">
      <w:r>
        <w:t xml:space="preserve">If the discloseDSD script is not able to provide any disclosure statements, it may be because they chose to keep every statement private. You can check this by figuring out whether the left_target or right_target is the “Private” option, and then checking the values in the share_choice column. For example, if left_target is “1” (it will be the same for every row), that means that the left side corresponds to keeping it private. You can then check to see what the value in the share_choice column is for any given trial – if it’s “1”, that means the participant chose the left side option, which we now know corresponds to keeping it private. Some participants will see the private option on the right side, in which case every row in the right_target column will  </w:t>
      </w:r>
      <w:r w:rsidR="00014BD2">
        <w:t>be “1”</w:t>
      </w:r>
      <w:r w:rsidR="00195D41">
        <w:t>. In this case, if the share_choice value is “2” it means the participant chose the right target which corresponds to the private option.</w:t>
      </w:r>
    </w:p>
    <w:p w14:paraId="2CAB53EF" w14:textId="63B1654F" w:rsidR="003A5C8D" w:rsidRDefault="003A5C8D" w:rsidP="003B445E">
      <w:r>
        <w:t>You can check whether a statement is neutral or affective by the value in the condition column. This can be helpful if discloseDSD reports disclosure options for one but not the other category. Remember, not all statements are approved as shareable by the IRB. See below for current options.</w:t>
      </w:r>
    </w:p>
    <w:p w14:paraId="07EA0AD7" w14:textId="0AD996CB" w:rsidR="003A5C8D" w:rsidRDefault="003A5C8D" w:rsidP="003B445E">
      <w:r>
        <w:t>A NaN in any cell means no response.</w:t>
      </w:r>
    </w:p>
    <w:p w14:paraId="743616A2" w14:textId="3B0F3702" w:rsidR="003A5C8D" w:rsidRDefault="003A5C8D" w:rsidP="003A5C8D">
      <w:pPr>
        <w:pStyle w:val="Heading1"/>
      </w:pPr>
      <w:r>
        <w:t>Output File Column Specifications</w:t>
      </w:r>
    </w:p>
    <w:p w14:paraId="3087CDBE" w14:textId="241A83E2" w:rsidR="00740498" w:rsidRPr="00740498" w:rsidRDefault="00740498" w:rsidP="003A5C8D">
      <w:pPr>
        <w:pStyle w:val="ListParagraph"/>
        <w:numPr>
          <w:ilvl w:val="0"/>
          <w:numId w:val="1"/>
        </w:numPr>
      </w:pPr>
      <w:r w:rsidRPr="003A5C8D">
        <w:rPr>
          <w:b/>
        </w:rPr>
        <w:t>trial_number</w:t>
      </w:r>
      <w:r>
        <w:t xml:space="preserve"> </w:t>
      </w:r>
      <w:r w:rsidR="00305897">
        <w:t>–</w:t>
      </w:r>
      <w:r>
        <w:t xml:space="preserve"> </w:t>
      </w:r>
      <w:r w:rsidR="00305897">
        <w:t>index for every trial (includes both statement and disclosure choice)</w:t>
      </w:r>
      <w:r w:rsidR="00A93ADE">
        <w:t>.</w:t>
      </w:r>
    </w:p>
    <w:p w14:paraId="64ECBCBA" w14:textId="040D42C9" w:rsidR="00740498" w:rsidRPr="003A5C8D" w:rsidRDefault="00740498" w:rsidP="003A5C8D">
      <w:pPr>
        <w:pStyle w:val="ListParagraph"/>
        <w:numPr>
          <w:ilvl w:val="0"/>
          <w:numId w:val="1"/>
        </w:numPr>
        <w:rPr>
          <w:b/>
        </w:rPr>
      </w:pPr>
      <w:r w:rsidRPr="003A5C8D">
        <w:rPr>
          <w:b/>
        </w:rPr>
        <w:t>condition</w:t>
      </w:r>
      <w:r w:rsidR="00305897" w:rsidRPr="003A5C8D">
        <w:rPr>
          <w:b/>
        </w:rPr>
        <w:t xml:space="preserve"> – </w:t>
      </w:r>
      <w:r w:rsidR="00ED624D" w:rsidRPr="003A5C8D">
        <w:rPr>
          <w:b/>
        </w:rPr>
        <w:t>“</w:t>
      </w:r>
      <w:r w:rsidR="00305897">
        <w:t>1-3</w:t>
      </w:r>
      <w:r w:rsidR="00ED624D">
        <w:t>”</w:t>
      </w:r>
      <w:r w:rsidR="00305897">
        <w:t xml:space="preserve"> means the statement is “neutral”</w:t>
      </w:r>
      <w:r w:rsidR="00A93ADE">
        <w:t>, while 4-6 means</w:t>
      </w:r>
      <w:r w:rsidR="00522231">
        <w:t xml:space="preserve"> it is “affective” (i.e., is more emotionally activating)</w:t>
      </w:r>
      <w:r w:rsidR="00A93ADE">
        <w:t>.</w:t>
      </w:r>
    </w:p>
    <w:p w14:paraId="69110914" w14:textId="77777777" w:rsidR="00740498" w:rsidRPr="00450B78" w:rsidRDefault="00740498" w:rsidP="003A5C8D">
      <w:pPr>
        <w:pStyle w:val="ListParagraph"/>
        <w:numPr>
          <w:ilvl w:val="0"/>
          <w:numId w:val="1"/>
        </w:numPr>
      </w:pPr>
      <w:r w:rsidRPr="003A5C8D">
        <w:rPr>
          <w:b/>
        </w:rPr>
        <w:t>left_target</w:t>
      </w:r>
      <w:r w:rsidR="00450B78" w:rsidRPr="003A5C8D">
        <w:rPr>
          <w:b/>
        </w:rPr>
        <w:t xml:space="preserve"> </w:t>
      </w:r>
      <w:r w:rsidR="00ED624D" w:rsidRPr="003A5C8D">
        <w:rPr>
          <w:b/>
        </w:rPr>
        <w:t>–</w:t>
      </w:r>
      <w:r w:rsidR="00450B78" w:rsidRPr="003A5C8D">
        <w:rPr>
          <w:b/>
        </w:rPr>
        <w:t xml:space="preserve"> </w:t>
      </w:r>
      <w:r w:rsidR="00ED624D">
        <w:t xml:space="preserve">“1” means the disclosure target on the </w:t>
      </w:r>
      <w:r w:rsidR="00ED624D" w:rsidRPr="003A5C8D">
        <w:rPr>
          <w:i/>
        </w:rPr>
        <w:t>left</w:t>
      </w:r>
      <w:r w:rsidR="00ED624D">
        <w:t xml:space="preserve"> side is the self (i.e., private), “2” means the target is a friend (i.e., share).</w:t>
      </w:r>
    </w:p>
    <w:p w14:paraId="4D96387B" w14:textId="77777777" w:rsidR="00740498" w:rsidRPr="003A5C8D" w:rsidRDefault="00740498" w:rsidP="003A5C8D">
      <w:pPr>
        <w:pStyle w:val="ListParagraph"/>
        <w:numPr>
          <w:ilvl w:val="0"/>
          <w:numId w:val="1"/>
        </w:numPr>
        <w:rPr>
          <w:b/>
        </w:rPr>
      </w:pPr>
      <w:r w:rsidRPr="003A5C8D">
        <w:rPr>
          <w:b/>
        </w:rPr>
        <w:t>right_target</w:t>
      </w:r>
      <w:r w:rsidR="00ED624D" w:rsidRPr="003A5C8D">
        <w:rPr>
          <w:b/>
        </w:rPr>
        <w:t xml:space="preserve"> – </w:t>
      </w:r>
      <w:r w:rsidR="00ED624D">
        <w:t xml:space="preserve">“1” means the disclosure target on the </w:t>
      </w:r>
      <w:r w:rsidR="00ED624D" w:rsidRPr="003A5C8D">
        <w:rPr>
          <w:i/>
        </w:rPr>
        <w:t>right</w:t>
      </w:r>
      <w:r w:rsidR="00ED624D">
        <w:t xml:space="preserve"> side is the self (i.e., private), “2” means the target is a friend (i.e., share).</w:t>
      </w:r>
    </w:p>
    <w:p w14:paraId="170195F6" w14:textId="227BC7D9" w:rsidR="00740498" w:rsidRPr="00ED624D" w:rsidRDefault="00740498" w:rsidP="003A5C8D">
      <w:pPr>
        <w:pStyle w:val="ListParagraph"/>
        <w:numPr>
          <w:ilvl w:val="0"/>
          <w:numId w:val="1"/>
        </w:numPr>
      </w:pPr>
      <w:r w:rsidRPr="003A5C8D">
        <w:rPr>
          <w:b/>
        </w:rPr>
        <w:t>left_coin</w:t>
      </w:r>
      <w:r w:rsidR="00ED624D" w:rsidRPr="003A5C8D">
        <w:rPr>
          <w:b/>
        </w:rPr>
        <w:t xml:space="preserve"> – </w:t>
      </w:r>
      <w:r w:rsidR="00ED624D">
        <w:t>Number of pennies on the left side</w:t>
      </w:r>
      <w:r w:rsidR="00A93ADE">
        <w:t>.</w:t>
      </w:r>
    </w:p>
    <w:p w14:paraId="32E2B896" w14:textId="5F6E3889" w:rsidR="00740498" w:rsidRPr="003A5C8D" w:rsidRDefault="00740498" w:rsidP="003A5C8D">
      <w:pPr>
        <w:pStyle w:val="ListParagraph"/>
        <w:numPr>
          <w:ilvl w:val="0"/>
          <w:numId w:val="1"/>
        </w:numPr>
        <w:rPr>
          <w:b/>
        </w:rPr>
      </w:pPr>
      <w:r w:rsidRPr="003A5C8D">
        <w:rPr>
          <w:b/>
        </w:rPr>
        <w:t>right_coin</w:t>
      </w:r>
      <w:r w:rsidR="00ED624D" w:rsidRPr="003A5C8D">
        <w:rPr>
          <w:b/>
        </w:rPr>
        <w:t xml:space="preserve"> </w:t>
      </w:r>
      <w:r w:rsidR="00ED624D" w:rsidRPr="003A5C8D">
        <w:rPr>
          <w:b/>
        </w:rPr>
        <w:t xml:space="preserve">– </w:t>
      </w:r>
      <w:r w:rsidR="00ED624D">
        <w:t xml:space="preserve">Number of pennies on the </w:t>
      </w:r>
      <w:r w:rsidR="00ED624D">
        <w:t>right</w:t>
      </w:r>
      <w:r w:rsidR="00ED624D">
        <w:t xml:space="preserve"> side</w:t>
      </w:r>
      <w:r w:rsidR="00A93ADE">
        <w:t>.</w:t>
      </w:r>
    </w:p>
    <w:p w14:paraId="3ED03180" w14:textId="18ADB14C" w:rsidR="00740498" w:rsidRPr="00ED624D" w:rsidRDefault="00740498" w:rsidP="003A5C8D">
      <w:pPr>
        <w:pStyle w:val="ListParagraph"/>
        <w:numPr>
          <w:ilvl w:val="0"/>
          <w:numId w:val="1"/>
        </w:numPr>
      </w:pPr>
      <w:r w:rsidRPr="003A5C8D">
        <w:rPr>
          <w:b/>
        </w:rPr>
        <w:t>trigger_to_</w:t>
      </w:r>
      <w:r w:rsidR="00ED624D" w:rsidRPr="003A5C8D">
        <w:rPr>
          <w:b/>
        </w:rPr>
        <w:t>share –</w:t>
      </w:r>
      <w:r w:rsidR="00ED624D">
        <w:t xml:space="preserve"> Amount of ti</w:t>
      </w:r>
      <w:r w:rsidR="00A93ADE">
        <w:t>me since the scan started until the share choice screen.</w:t>
      </w:r>
    </w:p>
    <w:p w14:paraId="5407E1A0" w14:textId="0C9C2864" w:rsidR="00740498" w:rsidRPr="00A93ADE" w:rsidRDefault="00740498" w:rsidP="003A5C8D">
      <w:pPr>
        <w:pStyle w:val="ListParagraph"/>
        <w:numPr>
          <w:ilvl w:val="0"/>
          <w:numId w:val="1"/>
        </w:numPr>
      </w:pPr>
      <w:r w:rsidRPr="003A5C8D">
        <w:rPr>
          <w:b/>
        </w:rPr>
        <w:t>share_choice</w:t>
      </w:r>
      <w:r w:rsidR="00A93ADE" w:rsidRPr="003A5C8D">
        <w:rPr>
          <w:b/>
        </w:rPr>
        <w:t xml:space="preserve"> – </w:t>
      </w:r>
      <w:r w:rsidR="00A93ADE">
        <w:t xml:space="preserve">choice of target for sharing. “1” means they chose the </w:t>
      </w:r>
      <w:r w:rsidR="00A93ADE" w:rsidRPr="003A5C8D">
        <w:rPr>
          <w:i/>
        </w:rPr>
        <w:t>left</w:t>
      </w:r>
      <w:r w:rsidR="00A93ADE">
        <w:t xml:space="preserve"> option, and “2” means they chose the </w:t>
      </w:r>
      <w:r w:rsidR="00A93ADE" w:rsidRPr="003A5C8D">
        <w:rPr>
          <w:i/>
        </w:rPr>
        <w:t>right</w:t>
      </w:r>
      <w:r w:rsidR="00A93ADE">
        <w:t xml:space="preserve"> option. Check the </w:t>
      </w:r>
      <w:r w:rsidR="00A93ADE" w:rsidRPr="003A5C8D">
        <w:rPr>
          <w:b/>
        </w:rPr>
        <w:t>left_target</w:t>
      </w:r>
      <w:r w:rsidR="00A93ADE">
        <w:t xml:space="preserve"> and </w:t>
      </w:r>
      <w:r w:rsidR="00A93ADE" w:rsidRPr="003A5C8D">
        <w:rPr>
          <w:b/>
        </w:rPr>
        <w:t>right_target</w:t>
      </w:r>
      <w:r w:rsidR="00A93ADE">
        <w:t xml:space="preserve"> columns to see which side is the private side and which is the share side.</w:t>
      </w:r>
    </w:p>
    <w:p w14:paraId="4D67A711" w14:textId="5CAA1B51" w:rsidR="00740498" w:rsidRPr="00A93ADE" w:rsidRDefault="00740498" w:rsidP="003A5C8D">
      <w:pPr>
        <w:pStyle w:val="ListParagraph"/>
        <w:numPr>
          <w:ilvl w:val="0"/>
          <w:numId w:val="1"/>
        </w:numPr>
      </w:pPr>
      <w:r w:rsidRPr="003A5C8D">
        <w:rPr>
          <w:b/>
        </w:rPr>
        <w:t>share_rt</w:t>
      </w:r>
      <w:r w:rsidR="00A93ADE" w:rsidRPr="003A5C8D">
        <w:rPr>
          <w:b/>
        </w:rPr>
        <w:t xml:space="preserve"> – </w:t>
      </w:r>
      <w:r w:rsidR="00A93ADE" w:rsidRPr="00A93ADE">
        <w:t>how</w:t>
      </w:r>
      <w:r w:rsidR="00A93ADE">
        <w:t xml:space="preserve"> long it took the participant to decide to share or not.</w:t>
      </w:r>
    </w:p>
    <w:p w14:paraId="1C811F41" w14:textId="345B0E3B" w:rsidR="00740498" w:rsidRPr="003A5C8D" w:rsidRDefault="00740498" w:rsidP="003A5C8D">
      <w:pPr>
        <w:pStyle w:val="ListParagraph"/>
        <w:numPr>
          <w:ilvl w:val="0"/>
          <w:numId w:val="1"/>
        </w:numPr>
        <w:rPr>
          <w:b/>
        </w:rPr>
      </w:pPr>
      <w:r w:rsidRPr="003A5C8D">
        <w:rPr>
          <w:b/>
        </w:rPr>
        <w:t>trigger_to_statement</w:t>
      </w:r>
      <w:r w:rsidR="00A93ADE" w:rsidRPr="003A5C8D">
        <w:rPr>
          <w:b/>
        </w:rPr>
        <w:t xml:space="preserve"> </w:t>
      </w:r>
      <w:r w:rsidR="00A93ADE" w:rsidRPr="003A5C8D">
        <w:rPr>
          <w:b/>
        </w:rPr>
        <w:t>–</w:t>
      </w:r>
      <w:r w:rsidR="00A93ADE">
        <w:t xml:space="preserve"> Amount of time since the scan started until the share choice screen</w:t>
      </w:r>
    </w:p>
    <w:p w14:paraId="2098BF8E" w14:textId="4E1E8135" w:rsidR="00740498" w:rsidRPr="00522231" w:rsidRDefault="00740498" w:rsidP="003A5C8D">
      <w:pPr>
        <w:pStyle w:val="ListParagraph"/>
        <w:numPr>
          <w:ilvl w:val="0"/>
          <w:numId w:val="1"/>
        </w:numPr>
      </w:pPr>
      <w:r w:rsidRPr="003A5C8D">
        <w:rPr>
          <w:b/>
        </w:rPr>
        <w:lastRenderedPageBreak/>
        <w:t>statement_choice</w:t>
      </w:r>
      <w:r w:rsidR="00A93ADE" w:rsidRPr="003A5C8D">
        <w:rPr>
          <w:b/>
        </w:rPr>
        <w:t xml:space="preserve"> – </w:t>
      </w:r>
      <w:r w:rsidR="00A93ADE">
        <w:t xml:space="preserve"> Endorsement of the statement. “1” is the </w:t>
      </w:r>
      <w:r w:rsidR="00A93ADE" w:rsidRPr="003A5C8D">
        <w:rPr>
          <w:i/>
        </w:rPr>
        <w:t>left</w:t>
      </w:r>
      <w:r w:rsidR="00522231">
        <w:t xml:space="preserve"> option (i.e., yes), and “2” is the </w:t>
      </w:r>
      <w:r w:rsidR="00522231" w:rsidRPr="003A5C8D">
        <w:rPr>
          <w:i/>
        </w:rPr>
        <w:t>right</w:t>
      </w:r>
      <w:r w:rsidR="00522231">
        <w:t xml:space="preserve"> option (i.e., no).</w:t>
      </w:r>
    </w:p>
    <w:p w14:paraId="1EF9743E" w14:textId="30C5BDA4" w:rsidR="00740498" w:rsidRPr="00522231" w:rsidRDefault="00740498" w:rsidP="003A5C8D">
      <w:pPr>
        <w:pStyle w:val="ListParagraph"/>
        <w:numPr>
          <w:ilvl w:val="0"/>
          <w:numId w:val="1"/>
        </w:numPr>
      </w:pPr>
      <w:r w:rsidRPr="003A5C8D">
        <w:rPr>
          <w:b/>
        </w:rPr>
        <w:t>statement_rt</w:t>
      </w:r>
      <w:r w:rsidR="00522231" w:rsidRPr="003A5C8D">
        <w:rPr>
          <w:b/>
        </w:rPr>
        <w:t xml:space="preserve"> – </w:t>
      </w:r>
      <w:r w:rsidR="00522231">
        <w:t>How long it took the participant to decide whether to endorse the statement.</w:t>
      </w:r>
    </w:p>
    <w:p w14:paraId="62ED3734" w14:textId="1E218B68" w:rsidR="00740498" w:rsidRPr="00522231" w:rsidRDefault="00740498" w:rsidP="003A5C8D">
      <w:pPr>
        <w:pStyle w:val="ListParagraph"/>
        <w:numPr>
          <w:ilvl w:val="0"/>
          <w:numId w:val="1"/>
        </w:numPr>
      </w:pPr>
      <w:r w:rsidRPr="003A5C8D">
        <w:rPr>
          <w:b/>
        </w:rPr>
        <w:t>coins_earned</w:t>
      </w:r>
      <w:r w:rsidR="00522231" w:rsidRPr="003A5C8D">
        <w:rPr>
          <w:b/>
        </w:rPr>
        <w:t xml:space="preserve"> – </w:t>
      </w:r>
      <w:r w:rsidR="00522231">
        <w:t>How many coins the participant earned on this trial.</w:t>
      </w:r>
    </w:p>
    <w:p w14:paraId="2544F275" w14:textId="5621B281" w:rsidR="003A5C8D" w:rsidRDefault="00740498" w:rsidP="003A5C8D">
      <w:pPr>
        <w:pStyle w:val="ListParagraph"/>
        <w:numPr>
          <w:ilvl w:val="0"/>
          <w:numId w:val="1"/>
        </w:numPr>
      </w:pPr>
      <w:r w:rsidRPr="003A5C8D">
        <w:rPr>
          <w:b/>
        </w:rPr>
        <w:t>statement_text</w:t>
      </w:r>
      <w:r w:rsidR="00522231" w:rsidRPr="003A5C8D">
        <w:rPr>
          <w:b/>
        </w:rPr>
        <w:t xml:space="preserve"> – </w:t>
      </w:r>
      <w:r w:rsidR="00522231">
        <w:t>The text of the statement the participant was asked to make decisions about.</w:t>
      </w:r>
    </w:p>
    <w:p w14:paraId="65C9DC99" w14:textId="56469B1D" w:rsidR="003A5C8D" w:rsidRPr="00522231" w:rsidRDefault="003A5C8D" w:rsidP="003A5C8D">
      <w:pPr>
        <w:pStyle w:val="Heading1"/>
      </w:pPr>
      <w:r>
        <w:t>IRB Approved Statements for True Disclosure</w:t>
      </w:r>
    </w:p>
    <w:p w14:paraId="4E7217B8" w14:textId="77777777" w:rsidR="000B3334" w:rsidRDefault="000B3334" w:rsidP="000B3334">
      <w:pPr>
        <w:pStyle w:val="p1"/>
      </w:pPr>
      <w:r>
        <w:t>%%</w:t>
      </w:r>
    </w:p>
    <w:p w14:paraId="0A04CF08" w14:textId="77777777" w:rsidR="000B3334" w:rsidRDefault="000B3334" w:rsidP="000B3334">
      <w:pPr>
        <w:pStyle w:val="p1"/>
      </w:pPr>
      <w:r>
        <w:t>% Set up discos we are allowed to share</w:t>
      </w:r>
    </w:p>
    <w:p w14:paraId="75870992" w14:textId="77777777" w:rsidR="000B3334" w:rsidRDefault="000B3334" w:rsidP="000B3334">
      <w:pPr>
        <w:pStyle w:val="p1"/>
      </w:pPr>
      <w:r>
        <w:t>%</w:t>
      </w:r>
    </w:p>
    <w:p w14:paraId="5887118F" w14:textId="77777777" w:rsidR="000B3334" w:rsidRDefault="000B3334" w:rsidP="000B3334">
      <w:pPr>
        <w:pStyle w:val="p1"/>
      </w:pPr>
      <w:r>
        <w:t>% Updated from IRB doc as of 1/7/2016</w:t>
      </w:r>
    </w:p>
    <w:p w14:paraId="50B98DF7" w14:textId="77777777" w:rsidR="000B3334" w:rsidRDefault="000B3334" w:rsidP="000B3334">
      <w:pPr>
        <w:pStyle w:val="p1"/>
      </w:pPr>
      <w:r>
        <w:t>%%%%%%%</w:t>
      </w:r>
    </w:p>
    <w:p w14:paraId="4717798A" w14:textId="6C46049A" w:rsidR="000B3334" w:rsidRDefault="000B3334" w:rsidP="000B3334">
      <w:pPr>
        <w:pStyle w:val="p2"/>
      </w:pPr>
      <w:bookmarkStart w:id="0" w:name="_GoBack"/>
      <w:bookmarkEnd w:id="0"/>
      <w:r>
        <w:rPr>
          <w:rStyle w:val="apple-converted-space"/>
        </w:rPr>
        <w:t> </w:t>
      </w:r>
    </w:p>
    <w:p w14:paraId="6A9E8656" w14:textId="77777777" w:rsidR="000B3334" w:rsidRDefault="000B3334" w:rsidP="000B3334">
      <w:pPr>
        <w:pStyle w:val="p5"/>
      </w:pPr>
      <w:r>
        <w:rPr>
          <w:rStyle w:val="s1"/>
        </w:rPr>
        <w:t>affDisco = {</w:t>
      </w:r>
      <w:r>
        <w:t>'can get moody'</w:t>
      </w:r>
      <w:r>
        <w:rPr>
          <w:rStyle w:val="s1"/>
        </w:rPr>
        <w:t xml:space="preserve">, </w:t>
      </w:r>
      <w:r>
        <w:rPr>
          <w:rStyle w:val="s2"/>
        </w:rPr>
        <w:t>...</w:t>
      </w:r>
    </w:p>
    <w:p w14:paraId="5E947DF6" w14:textId="77777777" w:rsidR="000B3334" w:rsidRDefault="000B3334" w:rsidP="000B3334">
      <w:pPr>
        <w:pStyle w:val="p5"/>
      </w:pPr>
      <w:r>
        <w:t>'find homework hard'</w:t>
      </w:r>
      <w:r>
        <w:rPr>
          <w:rStyle w:val="s1"/>
        </w:rPr>
        <w:t xml:space="preserve">, </w:t>
      </w:r>
      <w:r>
        <w:rPr>
          <w:rStyle w:val="s2"/>
        </w:rPr>
        <w:t>...</w:t>
      </w:r>
    </w:p>
    <w:p w14:paraId="01B135B7" w14:textId="77777777" w:rsidR="000B3334" w:rsidRDefault="000B3334" w:rsidP="000B3334">
      <w:pPr>
        <w:pStyle w:val="p5"/>
      </w:pPr>
      <w:r>
        <w:t>'can''t keep secrets'</w:t>
      </w:r>
      <w:r>
        <w:rPr>
          <w:rStyle w:val="s1"/>
        </w:rPr>
        <w:t xml:space="preserve">, </w:t>
      </w:r>
      <w:r>
        <w:rPr>
          <w:rStyle w:val="s2"/>
        </w:rPr>
        <w:t>...</w:t>
      </w:r>
    </w:p>
    <w:p w14:paraId="06665DD0" w14:textId="77777777" w:rsidR="000B3334" w:rsidRDefault="000B3334" w:rsidP="000B3334">
      <w:pPr>
        <w:pStyle w:val="p5"/>
      </w:pPr>
      <w:r>
        <w:t>'count calories'</w:t>
      </w:r>
      <w:r>
        <w:rPr>
          <w:rStyle w:val="s1"/>
        </w:rPr>
        <w:t xml:space="preserve">, </w:t>
      </w:r>
      <w:r>
        <w:rPr>
          <w:rStyle w:val="s2"/>
        </w:rPr>
        <w:t>...</w:t>
      </w:r>
    </w:p>
    <w:p w14:paraId="2029AE1D" w14:textId="77777777" w:rsidR="000B3334" w:rsidRDefault="000B3334" w:rsidP="000B3334">
      <w:pPr>
        <w:pStyle w:val="p5"/>
      </w:pPr>
      <w:r>
        <w:t>'wish I was in love'</w:t>
      </w:r>
      <w:r>
        <w:rPr>
          <w:rStyle w:val="s1"/>
        </w:rPr>
        <w:t xml:space="preserve">, </w:t>
      </w:r>
      <w:r>
        <w:rPr>
          <w:rStyle w:val="s2"/>
        </w:rPr>
        <w:t>...</w:t>
      </w:r>
    </w:p>
    <w:p w14:paraId="7A0945D2" w14:textId="77777777" w:rsidR="000B3334" w:rsidRDefault="000B3334" w:rsidP="000B3334">
      <w:pPr>
        <w:pStyle w:val="p5"/>
      </w:pPr>
      <w:r>
        <w:t>'hide my feelings'</w:t>
      </w:r>
      <w:r>
        <w:rPr>
          <w:rStyle w:val="s1"/>
        </w:rPr>
        <w:t xml:space="preserve">, </w:t>
      </w:r>
      <w:r>
        <w:rPr>
          <w:rStyle w:val="s2"/>
        </w:rPr>
        <w:t>...</w:t>
      </w:r>
    </w:p>
    <w:p w14:paraId="50C87C31" w14:textId="77777777" w:rsidR="000B3334" w:rsidRDefault="000B3334" w:rsidP="000B3334">
      <w:pPr>
        <w:pStyle w:val="p5"/>
      </w:pPr>
      <w:r>
        <w:t>'can''t wait to be older'</w:t>
      </w:r>
      <w:r>
        <w:rPr>
          <w:rStyle w:val="s1"/>
        </w:rPr>
        <w:t xml:space="preserve">, </w:t>
      </w:r>
      <w:r>
        <w:rPr>
          <w:rStyle w:val="s2"/>
        </w:rPr>
        <w:t>...</w:t>
      </w:r>
    </w:p>
    <w:p w14:paraId="36513F70" w14:textId="77777777" w:rsidR="000B3334" w:rsidRDefault="000B3334" w:rsidP="000B3334">
      <w:pPr>
        <w:pStyle w:val="p5"/>
      </w:pPr>
      <w:r>
        <w:t>'dislike my body'</w:t>
      </w:r>
      <w:r>
        <w:rPr>
          <w:rStyle w:val="s1"/>
        </w:rPr>
        <w:t xml:space="preserve">, </w:t>
      </w:r>
      <w:r>
        <w:rPr>
          <w:rStyle w:val="s2"/>
        </w:rPr>
        <w:t>...</w:t>
      </w:r>
    </w:p>
    <w:p w14:paraId="65FB8B25" w14:textId="77777777" w:rsidR="000B3334" w:rsidRDefault="000B3334" w:rsidP="000B3334">
      <w:pPr>
        <w:pStyle w:val="p5"/>
      </w:pPr>
      <w:r>
        <w:t>'act without thinking'</w:t>
      </w:r>
      <w:r>
        <w:rPr>
          <w:rStyle w:val="s1"/>
        </w:rPr>
        <w:t xml:space="preserve">, </w:t>
      </w:r>
      <w:r>
        <w:rPr>
          <w:rStyle w:val="s2"/>
        </w:rPr>
        <w:t>...</w:t>
      </w:r>
    </w:p>
    <w:p w14:paraId="7E15F403" w14:textId="77777777" w:rsidR="000B3334" w:rsidRDefault="000B3334" w:rsidP="000B3334">
      <w:pPr>
        <w:pStyle w:val="p5"/>
      </w:pPr>
      <w:r>
        <w:t>'worry about kissing'</w:t>
      </w:r>
      <w:r>
        <w:rPr>
          <w:rStyle w:val="s1"/>
        </w:rPr>
        <w:t xml:space="preserve">, </w:t>
      </w:r>
      <w:r>
        <w:rPr>
          <w:rStyle w:val="s2"/>
        </w:rPr>
        <w:t>...</w:t>
      </w:r>
    </w:p>
    <w:p w14:paraId="2B3F14AC" w14:textId="77777777" w:rsidR="000B3334" w:rsidRDefault="000B3334" w:rsidP="000B3334">
      <w:pPr>
        <w:pStyle w:val="p5"/>
      </w:pPr>
      <w:r>
        <w:t>'think smoking is gross'</w:t>
      </w:r>
      <w:r>
        <w:rPr>
          <w:rStyle w:val="s1"/>
        </w:rPr>
        <w:t xml:space="preserve">, </w:t>
      </w:r>
      <w:r>
        <w:rPr>
          <w:rStyle w:val="s2"/>
        </w:rPr>
        <w:t>...</w:t>
      </w:r>
    </w:p>
    <w:p w14:paraId="2E08CE72" w14:textId="77777777" w:rsidR="000B3334" w:rsidRDefault="000B3334" w:rsidP="000B3334">
      <w:pPr>
        <w:pStyle w:val="p5"/>
      </w:pPr>
      <w:r>
        <w:t>'can''t ignore gossip'</w:t>
      </w:r>
      <w:r>
        <w:rPr>
          <w:rStyle w:val="s1"/>
        </w:rPr>
        <w:t xml:space="preserve">, </w:t>
      </w:r>
      <w:r>
        <w:rPr>
          <w:rStyle w:val="s2"/>
        </w:rPr>
        <w:t>...</w:t>
      </w:r>
    </w:p>
    <w:p w14:paraId="22E4BB97" w14:textId="77777777" w:rsidR="000B3334" w:rsidRDefault="000B3334" w:rsidP="000B3334">
      <w:pPr>
        <w:pStyle w:val="p5"/>
      </w:pPr>
      <w:r>
        <w:t>'worry about grades'</w:t>
      </w:r>
      <w:r>
        <w:rPr>
          <w:rStyle w:val="s1"/>
        </w:rPr>
        <w:t xml:space="preserve">, </w:t>
      </w:r>
      <w:r>
        <w:rPr>
          <w:rStyle w:val="s2"/>
        </w:rPr>
        <w:t>...</w:t>
      </w:r>
    </w:p>
    <w:p w14:paraId="3BFD50F8" w14:textId="77777777" w:rsidR="000B3334" w:rsidRDefault="000B3334" w:rsidP="000B3334">
      <w:pPr>
        <w:pStyle w:val="p5"/>
      </w:pPr>
      <w:r>
        <w:t>'ignore my parents'</w:t>
      </w:r>
      <w:r>
        <w:rPr>
          <w:rStyle w:val="s1"/>
        </w:rPr>
        <w:t xml:space="preserve">, </w:t>
      </w:r>
      <w:r>
        <w:rPr>
          <w:rStyle w:val="s2"/>
        </w:rPr>
        <w:t>...</w:t>
      </w:r>
    </w:p>
    <w:p w14:paraId="00180E05" w14:textId="77777777" w:rsidR="000B3334" w:rsidRDefault="000B3334" w:rsidP="000B3334">
      <w:pPr>
        <w:pStyle w:val="p5"/>
      </w:pPr>
      <w:r>
        <w:t>'feel shy in groups'</w:t>
      </w:r>
      <w:r>
        <w:rPr>
          <w:rStyle w:val="s1"/>
        </w:rPr>
        <w:t xml:space="preserve">, </w:t>
      </w:r>
      <w:r>
        <w:rPr>
          <w:rStyle w:val="s2"/>
        </w:rPr>
        <w:t>...</w:t>
      </w:r>
    </w:p>
    <w:p w14:paraId="35DE73B7" w14:textId="77777777" w:rsidR="000B3334" w:rsidRDefault="000B3334" w:rsidP="000B3334">
      <w:pPr>
        <w:pStyle w:val="p5"/>
      </w:pPr>
      <w:r>
        <w:t>'want to be popular'</w:t>
      </w:r>
      <w:r>
        <w:rPr>
          <w:rStyle w:val="s1"/>
        </w:rPr>
        <w:t xml:space="preserve">, </w:t>
      </w:r>
      <w:r>
        <w:rPr>
          <w:rStyle w:val="s2"/>
        </w:rPr>
        <w:t>...</w:t>
      </w:r>
    </w:p>
    <w:p w14:paraId="3209F92B" w14:textId="77777777" w:rsidR="000B3334" w:rsidRDefault="000B3334" w:rsidP="000B3334">
      <w:pPr>
        <w:pStyle w:val="p5"/>
      </w:pPr>
      <w:r>
        <w:t>'dream about my wedding '</w:t>
      </w:r>
      <w:r>
        <w:rPr>
          <w:rStyle w:val="s1"/>
        </w:rPr>
        <w:t xml:space="preserve">, </w:t>
      </w:r>
      <w:r>
        <w:rPr>
          <w:rStyle w:val="s2"/>
        </w:rPr>
        <w:t>...</w:t>
      </w:r>
    </w:p>
    <w:p w14:paraId="43A8A4E3" w14:textId="77777777" w:rsidR="000B3334" w:rsidRDefault="000B3334" w:rsidP="000B3334">
      <w:pPr>
        <w:pStyle w:val="p5"/>
      </w:pPr>
      <w:r>
        <w:t>'worry about high school'</w:t>
      </w:r>
      <w:r>
        <w:rPr>
          <w:rStyle w:val="s1"/>
        </w:rPr>
        <w:t xml:space="preserve">, </w:t>
      </w:r>
      <w:r>
        <w:rPr>
          <w:rStyle w:val="s2"/>
        </w:rPr>
        <w:t>...</w:t>
      </w:r>
    </w:p>
    <w:p w14:paraId="37CA7022" w14:textId="77777777" w:rsidR="000B3334" w:rsidRDefault="000B3334" w:rsidP="000B3334">
      <w:pPr>
        <w:pStyle w:val="p5"/>
      </w:pPr>
      <w:r>
        <w:t>'feel lonely'</w:t>
      </w:r>
      <w:r>
        <w:rPr>
          <w:rStyle w:val="s1"/>
        </w:rPr>
        <w:t xml:space="preserve">, </w:t>
      </w:r>
      <w:r>
        <w:rPr>
          <w:rStyle w:val="s2"/>
        </w:rPr>
        <w:t>...</w:t>
      </w:r>
    </w:p>
    <w:p w14:paraId="6C3C8FC1" w14:textId="77777777" w:rsidR="000B3334" w:rsidRDefault="000B3334" w:rsidP="000B3334">
      <w:pPr>
        <w:pStyle w:val="p5"/>
      </w:pPr>
      <w:r>
        <w:t>'get mad at friends'</w:t>
      </w:r>
      <w:r>
        <w:rPr>
          <w:rStyle w:val="s1"/>
        </w:rPr>
        <w:t>};</w:t>
      </w:r>
    </w:p>
    <w:p w14:paraId="6A63E349" w14:textId="77777777" w:rsidR="000B3334" w:rsidRDefault="000B3334" w:rsidP="000B3334">
      <w:pPr>
        <w:pStyle w:val="p4"/>
      </w:pPr>
      <w:r>
        <w:rPr>
          <w:rStyle w:val="apple-converted-space"/>
        </w:rPr>
        <w:t> </w:t>
      </w:r>
    </w:p>
    <w:p w14:paraId="1513513F" w14:textId="77777777" w:rsidR="000B3334" w:rsidRDefault="000B3334" w:rsidP="000B3334">
      <w:pPr>
        <w:pStyle w:val="p5"/>
      </w:pPr>
      <w:r>
        <w:rPr>
          <w:rStyle w:val="s1"/>
        </w:rPr>
        <w:t>neutDisco = {</w:t>
      </w:r>
      <w:r>
        <w:t>'like wearing makeup'</w:t>
      </w:r>
      <w:r>
        <w:rPr>
          <w:rStyle w:val="s1"/>
        </w:rPr>
        <w:t xml:space="preserve">, </w:t>
      </w:r>
      <w:r>
        <w:rPr>
          <w:rStyle w:val="s2"/>
        </w:rPr>
        <w:t>...</w:t>
      </w:r>
    </w:p>
    <w:p w14:paraId="21209CAE" w14:textId="77777777" w:rsidR="000B3334" w:rsidRDefault="000B3334" w:rsidP="000B3334">
      <w:pPr>
        <w:pStyle w:val="p5"/>
      </w:pPr>
      <w:r>
        <w:t>'wear leggings'</w:t>
      </w:r>
      <w:r>
        <w:rPr>
          <w:rStyle w:val="s1"/>
        </w:rPr>
        <w:t xml:space="preserve">, </w:t>
      </w:r>
      <w:r>
        <w:rPr>
          <w:rStyle w:val="s2"/>
        </w:rPr>
        <w:t>...</w:t>
      </w:r>
    </w:p>
    <w:p w14:paraId="7B277AED" w14:textId="77777777" w:rsidR="000B3334" w:rsidRDefault="000B3334" w:rsidP="000B3334">
      <w:pPr>
        <w:pStyle w:val="p5"/>
      </w:pPr>
      <w:r>
        <w:t>'like to doodle'</w:t>
      </w:r>
      <w:r>
        <w:rPr>
          <w:rStyle w:val="s1"/>
        </w:rPr>
        <w:t xml:space="preserve">, </w:t>
      </w:r>
      <w:r>
        <w:rPr>
          <w:rStyle w:val="s2"/>
        </w:rPr>
        <w:t>...</w:t>
      </w:r>
    </w:p>
    <w:p w14:paraId="34A3CD62" w14:textId="77777777" w:rsidR="000B3334" w:rsidRDefault="000B3334" w:rsidP="000B3334">
      <w:pPr>
        <w:pStyle w:val="p5"/>
      </w:pPr>
      <w:r>
        <w:t>'carry chapstick'</w:t>
      </w:r>
      <w:r>
        <w:rPr>
          <w:rStyle w:val="s1"/>
        </w:rPr>
        <w:t xml:space="preserve">, </w:t>
      </w:r>
      <w:r>
        <w:rPr>
          <w:rStyle w:val="s2"/>
        </w:rPr>
        <w:t>...</w:t>
      </w:r>
    </w:p>
    <w:p w14:paraId="0B0B090A" w14:textId="77777777" w:rsidR="000B3334" w:rsidRDefault="000B3334" w:rsidP="000B3334">
      <w:pPr>
        <w:pStyle w:val="p5"/>
      </w:pPr>
      <w:r>
        <w:t>'like sleepovers'</w:t>
      </w:r>
      <w:r>
        <w:rPr>
          <w:rStyle w:val="s1"/>
        </w:rPr>
        <w:t xml:space="preserve">, </w:t>
      </w:r>
      <w:r>
        <w:rPr>
          <w:rStyle w:val="s2"/>
        </w:rPr>
        <w:t>...</w:t>
      </w:r>
    </w:p>
    <w:p w14:paraId="41666F58" w14:textId="77777777" w:rsidR="000B3334" w:rsidRDefault="000B3334" w:rsidP="000B3334">
      <w:pPr>
        <w:pStyle w:val="p5"/>
      </w:pPr>
      <w:r>
        <w:t>'sing in the shower'</w:t>
      </w:r>
      <w:r>
        <w:rPr>
          <w:rStyle w:val="s1"/>
        </w:rPr>
        <w:t xml:space="preserve">, </w:t>
      </w:r>
      <w:r>
        <w:rPr>
          <w:rStyle w:val="s2"/>
        </w:rPr>
        <w:t>...</w:t>
      </w:r>
    </w:p>
    <w:p w14:paraId="11CA4AFA" w14:textId="77777777" w:rsidR="000B3334" w:rsidRDefault="000B3334" w:rsidP="000B3334">
      <w:pPr>
        <w:pStyle w:val="p5"/>
      </w:pPr>
      <w:r>
        <w:t>'can be creative'</w:t>
      </w:r>
      <w:r>
        <w:rPr>
          <w:rStyle w:val="s1"/>
        </w:rPr>
        <w:t xml:space="preserve">, </w:t>
      </w:r>
      <w:r>
        <w:rPr>
          <w:rStyle w:val="s2"/>
        </w:rPr>
        <w:t>...</w:t>
      </w:r>
    </w:p>
    <w:p w14:paraId="18AB21A7" w14:textId="77777777" w:rsidR="000B3334" w:rsidRDefault="000B3334" w:rsidP="000B3334">
      <w:pPr>
        <w:pStyle w:val="p5"/>
      </w:pPr>
      <w:r>
        <w:t>'like to wear hats'</w:t>
      </w:r>
      <w:r>
        <w:rPr>
          <w:rStyle w:val="s1"/>
        </w:rPr>
        <w:t xml:space="preserve">, </w:t>
      </w:r>
      <w:r>
        <w:rPr>
          <w:rStyle w:val="s2"/>
        </w:rPr>
        <w:t>...</w:t>
      </w:r>
    </w:p>
    <w:p w14:paraId="7836CC6C" w14:textId="77777777" w:rsidR="000B3334" w:rsidRDefault="000B3334" w:rsidP="000B3334">
      <w:pPr>
        <w:pStyle w:val="p5"/>
      </w:pPr>
      <w:r>
        <w:t>'drink milk'</w:t>
      </w:r>
      <w:r>
        <w:rPr>
          <w:rStyle w:val="s1"/>
        </w:rPr>
        <w:t xml:space="preserve">, </w:t>
      </w:r>
      <w:r>
        <w:rPr>
          <w:rStyle w:val="s2"/>
        </w:rPr>
        <w:t>...</w:t>
      </w:r>
    </w:p>
    <w:p w14:paraId="694D3362" w14:textId="77777777" w:rsidR="000B3334" w:rsidRDefault="000B3334" w:rsidP="000B3334">
      <w:pPr>
        <w:pStyle w:val="p5"/>
      </w:pPr>
      <w:r>
        <w:t>'like reality TV shows'</w:t>
      </w:r>
      <w:r>
        <w:rPr>
          <w:rStyle w:val="s1"/>
        </w:rPr>
        <w:t xml:space="preserve">, </w:t>
      </w:r>
      <w:r>
        <w:rPr>
          <w:rStyle w:val="s2"/>
        </w:rPr>
        <w:t>...</w:t>
      </w:r>
    </w:p>
    <w:p w14:paraId="51B92306" w14:textId="77777777" w:rsidR="000B3334" w:rsidRDefault="000B3334" w:rsidP="000B3334">
      <w:pPr>
        <w:pStyle w:val="p5"/>
      </w:pPr>
      <w:r>
        <w:t>'read magazines'</w:t>
      </w:r>
      <w:r>
        <w:rPr>
          <w:rStyle w:val="s1"/>
        </w:rPr>
        <w:t xml:space="preserve">, </w:t>
      </w:r>
      <w:r>
        <w:rPr>
          <w:rStyle w:val="s2"/>
        </w:rPr>
        <w:t>...</w:t>
      </w:r>
    </w:p>
    <w:p w14:paraId="468170A6" w14:textId="77777777" w:rsidR="000B3334" w:rsidRDefault="000B3334" w:rsidP="000B3334">
      <w:pPr>
        <w:pStyle w:val="p5"/>
      </w:pPr>
      <w:r>
        <w:t>'can be messy'</w:t>
      </w:r>
      <w:r>
        <w:rPr>
          <w:rStyle w:val="s1"/>
        </w:rPr>
        <w:t xml:space="preserve">, </w:t>
      </w:r>
      <w:r>
        <w:rPr>
          <w:rStyle w:val="s2"/>
        </w:rPr>
        <w:t>...</w:t>
      </w:r>
    </w:p>
    <w:p w14:paraId="6ECB777A" w14:textId="77777777" w:rsidR="000B3334" w:rsidRDefault="000B3334" w:rsidP="000B3334">
      <w:pPr>
        <w:pStyle w:val="p5"/>
      </w:pPr>
      <w:r>
        <w:t>'wear sunglasses'</w:t>
      </w:r>
      <w:r>
        <w:rPr>
          <w:rStyle w:val="s1"/>
        </w:rPr>
        <w:t xml:space="preserve">, </w:t>
      </w:r>
      <w:r>
        <w:rPr>
          <w:rStyle w:val="s2"/>
        </w:rPr>
        <w:t>...</w:t>
      </w:r>
    </w:p>
    <w:p w14:paraId="0EB38819" w14:textId="77777777" w:rsidR="000B3334" w:rsidRDefault="000B3334" w:rsidP="000B3334">
      <w:pPr>
        <w:pStyle w:val="p5"/>
      </w:pPr>
      <w:r>
        <w:t>'like eating out'</w:t>
      </w:r>
      <w:r>
        <w:rPr>
          <w:rStyle w:val="s1"/>
        </w:rPr>
        <w:t xml:space="preserve">, </w:t>
      </w:r>
      <w:r>
        <w:rPr>
          <w:rStyle w:val="s2"/>
        </w:rPr>
        <w:t>...</w:t>
      </w:r>
    </w:p>
    <w:p w14:paraId="1878D577" w14:textId="77777777" w:rsidR="000B3334" w:rsidRDefault="000B3334" w:rsidP="000B3334">
      <w:pPr>
        <w:pStyle w:val="p5"/>
      </w:pPr>
      <w:r>
        <w:t>'don''t brush my teeth'</w:t>
      </w:r>
      <w:r>
        <w:rPr>
          <w:rStyle w:val="s1"/>
        </w:rPr>
        <w:t xml:space="preserve">, </w:t>
      </w:r>
      <w:r>
        <w:rPr>
          <w:rStyle w:val="s2"/>
        </w:rPr>
        <w:t>...</w:t>
      </w:r>
    </w:p>
    <w:p w14:paraId="6EA1FA6A" w14:textId="77777777" w:rsidR="000B3334" w:rsidRDefault="000B3334" w:rsidP="000B3334">
      <w:pPr>
        <w:pStyle w:val="p5"/>
      </w:pPr>
      <w:r>
        <w:t>'go barefoot'</w:t>
      </w:r>
      <w:r>
        <w:rPr>
          <w:rStyle w:val="s1"/>
        </w:rPr>
        <w:t xml:space="preserve">, </w:t>
      </w:r>
      <w:r>
        <w:rPr>
          <w:rStyle w:val="s2"/>
        </w:rPr>
        <w:t>...</w:t>
      </w:r>
    </w:p>
    <w:p w14:paraId="57109996" w14:textId="77777777" w:rsidR="000B3334" w:rsidRDefault="000B3334" w:rsidP="000B3334">
      <w:pPr>
        <w:pStyle w:val="p5"/>
      </w:pPr>
      <w:r>
        <w:t>'take bubble baths'</w:t>
      </w:r>
      <w:r>
        <w:rPr>
          <w:rStyle w:val="s1"/>
        </w:rPr>
        <w:t xml:space="preserve">, </w:t>
      </w:r>
      <w:r>
        <w:rPr>
          <w:rStyle w:val="s2"/>
        </w:rPr>
        <w:t>...</w:t>
      </w:r>
    </w:p>
    <w:p w14:paraId="32E0EAAE" w14:textId="77777777" w:rsidR="000B3334" w:rsidRDefault="000B3334" w:rsidP="000B3334">
      <w:pPr>
        <w:pStyle w:val="p5"/>
      </w:pPr>
      <w:r>
        <w:t>'listen to music'</w:t>
      </w:r>
      <w:r>
        <w:rPr>
          <w:rStyle w:val="s1"/>
        </w:rPr>
        <w:t xml:space="preserve">, </w:t>
      </w:r>
      <w:r>
        <w:rPr>
          <w:rStyle w:val="s2"/>
        </w:rPr>
        <w:t>...</w:t>
      </w:r>
    </w:p>
    <w:p w14:paraId="7997F138" w14:textId="77777777" w:rsidR="000B3334" w:rsidRDefault="000B3334" w:rsidP="000B3334">
      <w:pPr>
        <w:pStyle w:val="p5"/>
      </w:pPr>
      <w:r>
        <w:t>'try new foods'</w:t>
      </w:r>
      <w:r>
        <w:rPr>
          <w:rStyle w:val="s1"/>
        </w:rPr>
        <w:t xml:space="preserve">, </w:t>
      </w:r>
      <w:r>
        <w:rPr>
          <w:rStyle w:val="s2"/>
        </w:rPr>
        <w:t>...</w:t>
      </w:r>
    </w:p>
    <w:p w14:paraId="550DF3A5" w14:textId="77777777" w:rsidR="000B3334" w:rsidRDefault="000B3334" w:rsidP="000B3334">
      <w:pPr>
        <w:pStyle w:val="p5"/>
      </w:pPr>
      <w:r>
        <w:t>'braid my hair'</w:t>
      </w:r>
      <w:r>
        <w:rPr>
          <w:rStyle w:val="s1"/>
        </w:rPr>
        <w:t>};</w:t>
      </w:r>
    </w:p>
    <w:p w14:paraId="5DFE89B3" w14:textId="77777777" w:rsidR="003B445E" w:rsidRDefault="003B445E" w:rsidP="003B445E"/>
    <w:sectPr w:rsidR="003B445E" w:rsidSect="00E13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D0798"/>
    <w:multiLevelType w:val="hybridMultilevel"/>
    <w:tmpl w:val="1B50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5E"/>
    <w:rsid w:val="00014BD2"/>
    <w:rsid w:val="000B3334"/>
    <w:rsid w:val="00195D41"/>
    <w:rsid w:val="00305897"/>
    <w:rsid w:val="003A5C8D"/>
    <w:rsid w:val="003B445E"/>
    <w:rsid w:val="00450B78"/>
    <w:rsid w:val="004941AF"/>
    <w:rsid w:val="00522231"/>
    <w:rsid w:val="0052315B"/>
    <w:rsid w:val="00612623"/>
    <w:rsid w:val="00697FDA"/>
    <w:rsid w:val="00740498"/>
    <w:rsid w:val="00812295"/>
    <w:rsid w:val="00A93ADE"/>
    <w:rsid w:val="00AA3A3E"/>
    <w:rsid w:val="00E13B2D"/>
    <w:rsid w:val="00ED624D"/>
    <w:rsid w:val="00FE21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5C8D"/>
    <w:pPr>
      <w:spacing w:before="120" w:after="240"/>
    </w:pPr>
  </w:style>
  <w:style w:type="paragraph" w:styleId="Heading1">
    <w:name w:val="heading 1"/>
    <w:basedOn w:val="Normal"/>
    <w:next w:val="Normal"/>
    <w:link w:val="Heading1Char"/>
    <w:uiPriority w:val="9"/>
    <w:qFormat/>
    <w:rsid w:val="003A5C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5C8D"/>
    <w:pPr>
      <w:ind w:left="720"/>
      <w:contextualSpacing/>
    </w:pPr>
  </w:style>
  <w:style w:type="paragraph" w:styleId="NoSpacing">
    <w:name w:val="No Spacing"/>
    <w:uiPriority w:val="1"/>
    <w:qFormat/>
    <w:rsid w:val="00AA3A3E"/>
  </w:style>
  <w:style w:type="paragraph" w:customStyle="1" w:styleId="p1">
    <w:name w:val="p1"/>
    <w:basedOn w:val="Normal"/>
    <w:rsid w:val="000B3334"/>
    <w:pPr>
      <w:spacing w:before="0" w:after="0"/>
    </w:pPr>
    <w:rPr>
      <w:rFonts w:ascii="Courier" w:hAnsi="Courier" w:cs="Times New Roman"/>
      <w:color w:val="25992D"/>
      <w:sz w:val="15"/>
      <w:szCs w:val="15"/>
    </w:rPr>
  </w:style>
  <w:style w:type="paragraph" w:customStyle="1" w:styleId="p2">
    <w:name w:val="p2"/>
    <w:basedOn w:val="Normal"/>
    <w:rsid w:val="000B3334"/>
    <w:pPr>
      <w:spacing w:before="0" w:after="0"/>
    </w:pPr>
    <w:rPr>
      <w:rFonts w:ascii="Courier" w:hAnsi="Courier" w:cs="Times New Roman"/>
      <w:color w:val="25992D"/>
      <w:sz w:val="15"/>
      <w:szCs w:val="15"/>
    </w:rPr>
  </w:style>
  <w:style w:type="paragraph" w:customStyle="1" w:styleId="p3">
    <w:name w:val="p3"/>
    <w:basedOn w:val="Normal"/>
    <w:rsid w:val="000B3334"/>
    <w:pPr>
      <w:spacing w:before="0" w:after="0"/>
    </w:pPr>
    <w:rPr>
      <w:rFonts w:ascii="Courier" w:hAnsi="Courier" w:cs="Times New Roman"/>
      <w:sz w:val="15"/>
      <w:szCs w:val="15"/>
    </w:rPr>
  </w:style>
  <w:style w:type="paragraph" w:customStyle="1" w:styleId="p4">
    <w:name w:val="p4"/>
    <w:basedOn w:val="Normal"/>
    <w:rsid w:val="000B3334"/>
    <w:pPr>
      <w:spacing w:before="0" w:after="0"/>
    </w:pPr>
    <w:rPr>
      <w:rFonts w:ascii="Courier" w:hAnsi="Courier" w:cs="Times New Roman"/>
      <w:sz w:val="15"/>
      <w:szCs w:val="15"/>
    </w:rPr>
  </w:style>
  <w:style w:type="paragraph" w:customStyle="1" w:styleId="p5">
    <w:name w:val="p5"/>
    <w:basedOn w:val="Normal"/>
    <w:rsid w:val="000B3334"/>
    <w:pPr>
      <w:spacing w:before="0" w:after="0"/>
    </w:pPr>
    <w:rPr>
      <w:rFonts w:ascii="Courier" w:hAnsi="Courier" w:cs="Times New Roman"/>
      <w:color w:val="B245F3"/>
      <w:sz w:val="15"/>
      <w:szCs w:val="15"/>
    </w:rPr>
  </w:style>
  <w:style w:type="character" w:customStyle="1" w:styleId="s1">
    <w:name w:val="s1"/>
    <w:basedOn w:val="DefaultParagraphFont"/>
    <w:rsid w:val="000B3334"/>
    <w:rPr>
      <w:color w:val="000000"/>
    </w:rPr>
  </w:style>
  <w:style w:type="character" w:customStyle="1" w:styleId="s2">
    <w:name w:val="s2"/>
    <w:basedOn w:val="DefaultParagraphFont"/>
    <w:rsid w:val="000B3334"/>
    <w:rPr>
      <w:color w:val="0433FF"/>
    </w:rPr>
  </w:style>
  <w:style w:type="character" w:customStyle="1" w:styleId="apple-converted-space">
    <w:name w:val="apple-converted-space"/>
    <w:basedOn w:val="DefaultParagraphFont"/>
    <w:rsid w:val="000B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848511">
      <w:bodyDiv w:val="1"/>
      <w:marLeft w:val="0"/>
      <w:marRight w:val="0"/>
      <w:marTop w:val="0"/>
      <w:marBottom w:val="0"/>
      <w:divBdr>
        <w:top w:val="none" w:sz="0" w:space="0" w:color="auto"/>
        <w:left w:val="none" w:sz="0" w:space="0" w:color="auto"/>
        <w:bottom w:val="none" w:sz="0" w:space="0" w:color="auto"/>
        <w:right w:val="none" w:sz="0" w:space="0" w:color="auto"/>
      </w:divBdr>
    </w:div>
    <w:div w:id="1073773213">
      <w:bodyDiv w:val="1"/>
      <w:marLeft w:val="0"/>
      <w:marRight w:val="0"/>
      <w:marTop w:val="0"/>
      <w:marBottom w:val="0"/>
      <w:divBdr>
        <w:top w:val="none" w:sz="0" w:space="0" w:color="auto"/>
        <w:left w:val="none" w:sz="0" w:space="0" w:color="auto"/>
        <w:bottom w:val="none" w:sz="0" w:space="0" w:color="auto"/>
        <w:right w:val="none" w:sz="0" w:space="0" w:color="auto"/>
      </w:divBdr>
    </w:div>
    <w:div w:id="1508516808">
      <w:bodyDiv w:val="1"/>
      <w:marLeft w:val="0"/>
      <w:marRight w:val="0"/>
      <w:marTop w:val="0"/>
      <w:marBottom w:val="0"/>
      <w:divBdr>
        <w:top w:val="none" w:sz="0" w:space="0" w:color="auto"/>
        <w:left w:val="none" w:sz="0" w:space="0" w:color="auto"/>
        <w:bottom w:val="none" w:sz="0" w:space="0" w:color="auto"/>
        <w:right w:val="none" w:sz="0" w:space="0" w:color="auto"/>
      </w:divBdr>
    </w:div>
    <w:div w:id="1965915806">
      <w:bodyDiv w:val="1"/>
      <w:marLeft w:val="0"/>
      <w:marRight w:val="0"/>
      <w:marTop w:val="0"/>
      <w:marBottom w:val="0"/>
      <w:divBdr>
        <w:top w:val="none" w:sz="0" w:space="0" w:color="auto"/>
        <w:left w:val="none" w:sz="0" w:space="0" w:color="auto"/>
        <w:bottom w:val="none" w:sz="0" w:space="0" w:color="auto"/>
        <w:right w:val="none" w:sz="0" w:space="0" w:color="auto"/>
      </w:divBdr>
    </w:div>
    <w:div w:id="2056804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D918D0-0F9A-324B-90FA-192CBDE2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612</Words>
  <Characters>3492</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Output File Column Specifications</vt:lpstr>
      <vt:lpstr>IRB Approved Statements for True Disclosure</vt:lpstr>
    </vt:vector>
  </TitlesOfParts>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Mills</dc:creator>
  <cp:keywords/>
  <dc:description/>
  <cp:lastModifiedBy>Kathryn Mills</cp:lastModifiedBy>
  <cp:revision>3</cp:revision>
  <dcterms:created xsi:type="dcterms:W3CDTF">2017-08-31T17:26:00Z</dcterms:created>
  <dcterms:modified xsi:type="dcterms:W3CDTF">2017-08-31T19:19:00Z</dcterms:modified>
</cp:coreProperties>
</file>