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B1" w:rsidRDefault="00F26932" w:rsidP="003178BC">
      <w:pPr>
        <w:ind w:left="708" w:hanging="708"/>
      </w:pPr>
      <w:r>
        <w:tab/>
      </w:r>
      <w:r>
        <w:tab/>
      </w:r>
    </w:p>
    <w:p w:rsidR="00F26932" w:rsidRPr="00F26932" w:rsidRDefault="00F26932" w:rsidP="00F26932">
      <w:pPr>
        <w:pStyle w:val="Ttulo"/>
        <w:jc w:val="center"/>
        <w:rPr>
          <w:rFonts w:ascii="Arial" w:hAnsi="Arial" w:cs="Arial"/>
          <w:sz w:val="44"/>
          <w:szCs w:val="44"/>
        </w:rPr>
      </w:pPr>
      <w:r w:rsidRPr="00F26932">
        <w:rPr>
          <w:rFonts w:ascii="Arial" w:hAnsi="Arial" w:cs="Arial"/>
          <w:sz w:val="44"/>
          <w:szCs w:val="44"/>
        </w:rPr>
        <w:t>Informe Técnico Social</w:t>
      </w:r>
    </w:p>
    <w:p w:rsidR="00266B4F" w:rsidRDefault="00266B4F" w:rsidP="00266B4F">
      <w:pPr>
        <w:pStyle w:val="Prrafodelista"/>
        <w:jc w:val="both"/>
      </w:pPr>
    </w:p>
    <w:p w:rsidR="00266B4F" w:rsidRPr="001F2E7C" w:rsidRDefault="00266B4F" w:rsidP="00266B4F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>
        <w:t xml:space="preserve">Expediente N°: </w:t>
      </w:r>
      <w:proofErr w:type="gramStart"/>
      <w:r>
        <w:t xml:space="preserve">{{ </w:t>
      </w:r>
      <w:proofErr w:type="spellStart"/>
      <w:r>
        <w:t>informe</w:t>
      </w:r>
      <w:proofErr w:type="gramEnd"/>
      <w:r>
        <w:t>.expediente_nro|</w:t>
      </w:r>
      <w:r w:rsidR="00305C47">
        <w:t>default</w:t>
      </w:r>
      <w:proofErr w:type="spellEnd"/>
      <w:r w:rsidR="00305C47">
        <w:t>(‘‘)</w:t>
      </w:r>
      <w:r>
        <w:t xml:space="preserve"> }}</w:t>
      </w:r>
    </w:p>
    <w:p w:rsidR="00AC7DCE" w:rsidRDefault="00AC7DCE" w:rsidP="00266B4F">
      <w:pPr>
        <w:pStyle w:val="Prrafodelista"/>
        <w:ind w:left="0"/>
        <w:jc w:val="both"/>
        <w:rPr>
          <w:sz w:val="22"/>
          <w:szCs w:val="22"/>
        </w:rPr>
      </w:pPr>
    </w:p>
    <w:p w:rsidR="00AC7DCE" w:rsidRPr="00AC7DCE" w:rsidRDefault="00AC7DCE" w:rsidP="00AC7DCE">
      <w:pPr>
        <w:jc w:val="both"/>
        <w:rPr>
          <w:sz w:val="22"/>
          <w:szCs w:val="22"/>
        </w:rPr>
      </w:pPr>
      <w:r w:rsidRPr="00AC7DCE">
        <w:rPr>
          <w:sz w:val="22"/>
          <w:szCs w:val="22"/>
        </w:rPr>
        <w:t xml:space="preserve">El Programa Alimentar Comunidad tiene por objetivo fortalecer el servicio alimentario de Comedores y/o Merenderos comunitarios, a fin de complementar las prestaciones alimentarias brindadas a personas que se encuentran en estado de vulnerabilidad social y económica y que concurren a los mismos, conforme Resolución RESOL-2023-230-APN-MDS del 17 de febrero de 2023 y modificatoria. </w:t>
      </w:r>
    </w:p>
    <w:p w:rsidR="00AC7DCE" w:rsidRPr="00AC7DCE" w:rsidRDefault="00AC7DCE" w:rsidP="00AC7DCE">
      <w:pPr>
        <w:jc w:val="both"/>
        <w:rPr>
          <w:sz w:val="22"/>
          <w:szCs w:val="22"/>
        </w:rPr>
      </w:pPr>
      <w:r w:rsidRPr="00AC7DCE">
        <w:rPr>
          <w:sz w:val="22"/>
          <w:szCs w:val="22"/>
        </w:rPr>
        <w:t>Para el cumplimiento del dicho objetivo se otorgan fondos mediante una transferencia monetaria mensual destinada a la adquisición de alimentos frescos y secos a través de una tarjeta física y/o virtual emitida a nombre del responsable de la administración de los fondos.</w:t>
      </w:r>
    </w:p>
    <w:p w:rsidR="00F26932" w:rsidRPr="001F2E7C" w:rsidRDefault="00AC7DCE" w:rsidP="00AC7DCE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>
        <w:t>En ese marco, es necesario realizar un trabajo conjunto y articulado con el fin de implementar dicho Programa para complementar la cobertura de las necesidades alimentarias para la población asistida.</w:t>
      </w:r>
      <w:r>
        <w:br/>
        <w:t>La Organización {{ informe.admision.comedor.organizacion.subtipo_entidad|</w:t>
      </w:r>
      <w:r w:rsidR="00305C47">
        <w:t>default(‘‘)</w:t>
      </w:r>
      <w:r>
        <w:t xml:space="preserve"> }} "{{ </w:t>
      </w:r>
      <w:proofErr w:type="spellStart"/>
      <w:r>
        <w:t>informe.nombre_organizacion|</w:t>
      </w:r>
      <w:r w:rsidR="00305C47">
        <w:t>default</w:t>
      </w:r>
      <w:proofErr w:type="spellEnd"/>
      <w:r w:rsidR="00305C47">
        <w:t>(‘‘)</w:t>
      </w:r>
      <w:r>
        <w:t xml:space="preserve"> }}" solicita la continuidad del financiamiento del complemento de los servicios alimentarios brindado en el {{ </w:t>
      </w:r>
      <w:proofErr w:type="spellStart"/>
      <w:r>
        <w:t>informe.tipo_espacio|</w:t>
      </w:r>
      <w:r w:rsidR="00305C47">
        <w:t>default</w:t>
      </w:r>
      <w:proofErr w:type="spellEnd"/>
      <w:r w:rsidR="00305C47">
        <w:t>(‘‘)</w:t>
      </w:r>
      <w:r>
        <w:t xml:space="preserve"> }} “{{ </w:t>
      </w:r>
      <w:proofErr w:type="spellStart"/>
      <w:r>
        <w:t>informe.nombre_espacio|</w:t>
      </w:r>
      <w:r w:rsidR="00305C47">
        <w:t>default</w:t>
      </w:r>
      <w:proofErr w:type="spellEnd"/>
      <w:r w:rsidR="00305C47">
        <w:t>(‘‘)</w:t>
      </w:r>
      <w:r>
        <w:t xml:space="preserve"> }}” con el fin de continuar fortaleciendo las tareas realizadas, conforme nota identificada como {{ </w:t>
      </w:r>
      <w:proofErr w:type="spellStart"/>
      <w:r>
        <w:t>informe.nota_gde_if|</w:t>
      </w:r>
      <w:r w:rsidR="00305C47">
        <w:t>default</w:t>
      </w:r>
      <w:proofErr w:type="spellEnd"/>
      <w:r w:rsidR="00305C47">
        <w:t>(‘‘)</w:t>
      </w:r>
      <w:r>
        <w:t xml:space="preserve"> }}.</w:t>
      </w:r>
    </w:p>
    <w:p w:rsidR="003E03B1" w:rsidRDefault="003E03B1" w:rsidP="003E03B1">
      <w:pPr>
        <w:pStyle w:val="Prrafodelista"/>
        <w:rPr>
          <w:rFonts w:ascii="Arial" w:hAnsi="Arial" w:cs="Arial"/>
        </w:rPr>
      </w:pPr>
    </w:p>
    <w:p w:rsidR="003E03B1" w:rsidRPr="008B2B8E" w:rsidRDefault="003E03B1" w:rsidP="00266B4F">
      <w:pPr>
        <w:pStyle w:val="Prrafodelista"/>
        <w:ind w:left="0" w:right="-138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Organización solicitante.</w:t>
      </w: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386"/>
        <w:gridCol w:w="5970"/>
      </w:tblGrid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informe.nombre_organizacion|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3E03B1" w:rsidTr="00266B4F">
        <w:trPr>
          <w:trHeight w:val="385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Domicilio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informe.domicilio_organizacion|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Localidad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informe.localidad_organizacion|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Partido / Departamento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informe.partido_organizacion|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3E03B1" w:rsidTr="00266B4F">
        <w:trPr>
          <w:trHeight w:val="385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Provincia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informe.provincia_organizacion|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Teléfono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informe.telefono_organizacion|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Correo electrónico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informe.mail_organizacion|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3E03B1" w:rsidTr="00266B4F">
        <w:trPr>
          <w:trHeight w:val="385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CUIT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informe.cuit_organizacion|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</w:tbl>
    <w:p w:rsidR="00884B7B" w:rsidRDefault="00884B7B" w:rsidP="003E03B1">
      <w:pPr>
        <w:jc w:val="both"/>
        <w:rPr>
          <w:rFonts w:ascii="Arial" w:hAnsi="Arial" w:cs="Arial"/>
          <w:b/>
        </w:rPr>
      </w:pPr>
    </w:p>
    <w:p w:rsidR="00266B4F" w:rsidRPr="008B2B8E" w:rsidRDefault="00266B4F" w:rsidP="003E03B1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Datos del comedor o merendero.</w:t>
      </w: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386"/>
        <w:gridCol w:w="5970"/>
      </w:tblGrid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>Tipo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informe.tipo_espacio|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informe.nombre_espacio|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Domicilio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informe.domicilio_espacio|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Barrio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informe.barrio_espacio|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Localidad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informe.localidad_espacio|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Partido / Departamento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informe.partido_espacio|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Provincia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informe.provincia_espacio|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</w:tbl>
    <w:p w:rsidR="00266B4F" w:rsidRDefault="00266B4F" w:rsidP="003E03B1">
      <w:pPr>
        <w:jc w:val="both"/>
        <w:rPr>
          <w:rFonts w:ascii="Arial" w:hAnsi="Arial" w:cs="Arial"/>
          <w:b/>
          <w:sz w:val="28"/>
          <w:szCs w:val="28"/>
        </w:rPr>
      </w:pPr>
    </w:p>
    <w:p w:rsidR="00266B4F" w:rsidRPr="008B2B8E" w:rsidRDefault="00266B4F" w:rsidP="003E03B1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Responsable de la tarjeta.</w:t>
      </w: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386"/>
        <w:gridCol w:w="5970"/>
      </w:tblGrid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informe.responsable_tarjeta_nombre|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DNI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informe.responsable_tarjeta_dni|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Domicilio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informe.responsable_tarjeta_domicilio|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Localidad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informe.responsable_tarjeta_localidad|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Provincia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informe.responsable_tarjeta_provincia|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Teléfono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informe.responsable_tarjeta_telefono|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 xml:space="preserve">Correo </w:t>
            </w:r>
            <w:proofErr w:type="spellStart"/>
            <w:r w:rsidRPr="008B2B8E">
              <w:rPr>
                <w:rFonts w:ascii="Arial" w:hAnsi="Arial" w:cs="Arial"/>
                <w:sz w:val="22"/>
                <w:szCs w:val="22"/>
              </w:rPr>
              <w:t>electronico</w:t>
            </w:r>
            <w:proofErr w:type="spellEnd"/>
          </w:p>
        </w:tc>
        <w:tc>
          <w:tcPr>
            <w:tcW w:w="5970" w:type="dxa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informe.responsable_tarjeta_mail|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</w:tbl>
    <w:p w:rsidR="00266B4F" w:rsidRDefault="00266B4F" w:rsidP="0075707E">
      <w:pPr>
        <w:jc w:val="both"/>
        <w:rPr>
          <w:rFonts w:ascii="Arial" w:hAnsi="Arial" w:cs="Arial"/>
        </w:rPr>
      </w:pPr>
    </w:p>
    <w:p w:rsidR="00884B7B" w:rsidRPr="00884B7B" w:rsidRDefault="00884B7B" w:rsidP="0075707E">
      <w:pPr>
        <w:jc w:val="both"/>
        <w:rPr>
          <w:rFonts w:ascii="Arial" w:hAnsi="Arial" w:cs="Arial"/>
          <w:b/>
        </w:rPr>
      </w:pPr>
      <w:r w:rsidRPr="00884B7B">
        <w:rPr>
          <w:rFonts w:ascii="Arial" w:hAnsi="Arial" w:cs="Arial"/>
          <w:b/>
        </w:rPr>
        <w:t>Antecedentes</w:t>
      </w:r>
    </w:p>
    <w:p w:rsidR="00884B7B" w:rsidRDefault="00884B7B" w:rsidP="00884B7B">
      <w:pPr>
        <w:jc w:val="both"/>
        <w:rPr>
          <w:rFonts w:ascii="Arial" w:hAnsi="Arial" w:cs="Arial"/>
          <w:sz w:val="22"/>
          <w:szCs w:val="22"/>
        </w:rPr>
      </w:pPr>
      <w:r>
        <w:t xml:space="preserve">Que por Resolución XXXXXXXXXX se incorporó al Programa “Alimentar Comunidad” el {{ </w:t>
      </w:r>
      <w:proofErr w:type="spellStart"/>
      <w:r>
        <w:t>informe.tipo_espacio|</w:t>
      </w:r>
      <w:r w:rsidR="00305C47">
        <w:t>default</w:t>
      </w:r>
      <w:proofErr w:type="spellEnd"/>
      <w:r w:rsidR="00305C47">
        <w:t>(‘‘)</w:t>
      </w:r>
      <w:r>
        <w:t xml:space="preserve"> }} {{ </w:t>
      </w:r>
      <w:proofErr w:type="spellStart"/>
      <w:r>
        <w:t>informe.nombre_espacio|</w:t>
      </w:r>
      <w:r w:rsidR="00305C47">
        <w:t>default</w:t>
      </w:r>
      <w:proofErr w:type="spellEnd"/>
      <w:r w:rsidR="00305C47">
        <w:t>(‘‘)</w:t>
      </w:r>
      <w:r>
        <w:t xml:space="preserve"> }} ubicado en {{ </w:t>
      </w:r>
      <w:proofErr w:type="spellStart"/>
      <w:r>
        <w:t>informe.domicilio_espacio|</w:t>
      </w:r>
      <w:r w:rsidR="00305C47">
        <w:t>default</w:t>
      </w:r>
      <w:proofErr w:type="spellEnd"/>
      <w:r w:rsidR="00305C47">
        <w:t>(‘‘)</w:t>
      </w:r>
      <w:r>
        <w:t xml:space="preserve"> }} y se aprobó el Convenio de Ejecución oportunamente suscripto mediante el cual se especificaron la modalidad de ejecución, el financiamiento, el plazo de ejecución, las formalidades de rendición de cuentas y de información de gestión social y otras obligaciones que resultan aplicables.</w:t>
      </w:r>
    </w:p>
    <w:p w:rsidR="0075707E" w:rsidRPr="008B2B8E" w:rsidRDefault="00884B7B" w:rsidP="0075707E">
      <w:pPr>
        <w:jc w:val="both"/>
        <w:rPr>
          <w:rFonts w:ascii="Arial" w:hAnsi="Arial" w:cs="Arial"/>
          <w:sz w:val="22"/>
          <w:szCs w:val="22"/>
        </w:rPr>
      </w:pPr>
      <w:r w:rsidRPr="00884B7B">
        <w:rPr>
          <w:rFonts w:ascii="Arial" w:hAnsi="Arial" w:cs="Arial"/>
          <w:sz w:val="22"/>
          <w:szCs w:val="22"/>
        </w:rPr>
        <w:t>En ese marco se financiaron las siguientes prestaciones: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1AA5" w:rsidTr="00C81AA5">
        <w:trPr>
          <w:trHeight w:val="409"/>
        </w:trPr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COMIDA / DIA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Desayuno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Almuerzo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Merienda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Cena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Lunes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informe.aprobadas_desayuno_lunes|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informe.aprobadas_almuerzo_lunes|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informe.aprobadas_merienda_lunes|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informe.aprobadas_cena_lunes|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C81AA5" w:rsidTr="00C81AA5">
        <w:trPr>
          <w:trHeight w:val="385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>Martes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informe.aprobadas_desayuno_martes|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informe.aprobadas_almuerzo_martes|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informe.aprobadas_merienda_martes|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informe.aprobadas_cena_martes|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B808F6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Miércoles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informe.aprobadas_desayuno_miercoles|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informe.aprobadas_almuerzo_miercoles|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informe.aprobadas_merienda_miercoles|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informe.aprobadas_cena_miercoles|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Jueves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informe.aprobadas_desayuno_jueves|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informe.aprobadas_almuerzo_jueves|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informe.aprobadas_merienda_jueves|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informe.aprobadas_cena_jueves|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Viernes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informe.aprobadas_desayuno_viernes|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informe.aprobadas_almuerzo_viernes|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informe.aprobadas_merienda_viernes|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informe.aprobadas_cena_viernes|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C81AA5" w:rsidTr="00C81AA5">
        <w:trPr>
          <w:trHeight w:val="385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Sábado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informe.aprobadas_desayuno_sabado|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informe.aprobadas_almuerzo_sabado|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informe.aprobadas_merienda_sabado|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informe.aprobadas_cena_sabado|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C81AA5" w:rsidTr="00C81AA5">
        <w:trPr>
          <w:trHeight w:val="385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Domingo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informe.aprobadas_desayuno_domingo|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informe.aprobadas_almuerzo_domingo|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informe.aprobadas_merienda_domingo|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informe.aprobadas_cena_domingo|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</w:tbl>
    <w:p w:rsidR="0075707E" w:rsidRDefault="0075707E" w:rsidP="0075707E">
      <w:pPr>
        <w:jc w:val="both"/>
        <w:rPr>
          <w:rFonts w:ascii="Arial" w:hAnsi="Arial" w:cs="Arial"/>
        </w:rPr>
      </w:pPr>
    </w:p>
    <w:p w:rsidR="00884B7B" w:rsidRDefault="00884B7B" w:rsidP="00884B7B">
      <w:pPr>
        <w:jc w:val="both"/>
        <w:rPr>
          <w:rFonts w:ascii="Arial" w:hAnsi="Arial" w:cs="Arial"/>
          <w:sz w:val="22"/>
          <w:szCs w:val="22"/>
        </w:rPr>
      </w:pPr>
      <w:r w:rsidRPr="00884B7B">
        <w:rPr>
          <w:rFonts w:ascii="Arial" w:hAnsi="Arial" w:cs="Arial"/>
          <w:sz w:val="22"/>
          <w:szCs w:val="22"/>
        </w:rPr>
        <w:t>Para el financiamiento de dichas prestaciones se realizaron seis (6) acreditaciones conforme el siguiente cronograma: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9"/>
        <w:gridCol w:w="4738"/>
        <w:gridCol w:w="3063"/>
      </w:tblGrid>
      <w:tr w:rsidR="00884B7B" w:rsidTr="009A7907">
        <w:trPr>
          <w:trHeight w:val="703"/>
        </w:trPr>
        <w:tc>
          <w:tcPr>
            <w:tcW w:w="0" w:type="auto"/>
            <w:shd w:val="clear" w:color="auto" w:fill="000000" w:themeFill="text1"/>
            <w:vAlign w:val="center"/>
          </w:tcPr>
          <w:p w:rsidR="00884B7B" w:rsidRPr="008B2B8E" w:rsidRDefault="00884B7B" w:rsidP="003E4762">
            <w:pPr>
              <w:pStyle w:val="Prrafodelista"/>
              <w:ind w:left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Acreditación</w:t>
            </w:r>
          </w:p>
        </w:tc>
        <w:tc>
          <w:tcPr>
            <w:tcW w:w="5109" w:type="dxa"/>
            <w:shd w:val="clear" w:color="auto" w:fill="000000" w:themeFill="text1"/>
            <w:vAlign w:val="center"/>
          </w:tcPr>
          <w:p w:rsidR="00884B7B" w:rsidRPr="008B2B8E" w:rsidRDefault="00884B7B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RESOLUCIÓN</w:t>
            </w:r>
          </w:p>
        </w:tc>
        <w:tc>
          <w:tcPr>
            <w:tcW w:w="2692" w:type="dxa"/>
            <w:shd w:val="clear" w:color="auto" w:fill="000000" w:themeFill="text1"/>
            <w:vAlign w:val="center"/>
          </w:tcPr>
          <w:p w:rsidR="00884B7B" w:rsidRPr="008B2B8E" w:rsidRDefault="00884B7B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MONTO</w:t>
            </w:r>
          </w:p>
        </w:tc>
      </w:tr>
      <w:tr w:rsidR="00884B7B" w:rsidTr="009A7907">
        <w:trPr>
          <w:trHeight w:val="703"/>
        </w:trPr>
        <w:tc>
          <w:tcPr>
            <w:tcW w:w="0" w:type="auto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109" w:type="dxa"/>
            <w:vAlign w:val="center"/>
          </w:tcPr>
          <w:p w:rsidR="00903F63" w:rsidRDefault="005A08B2">
            <w:r>
              <w:t>{{ informe.resolucion_de_pago_1|</w:t>
            </w:r>
            <w:r w:rsidR="00305C47">
              <w:t>default(‘‘)</w:t>
            </w:r>
            <w:r>
              <w:t xml:space="preserve"> }}</w:t>
            </w:r>
          </w:p>
        </w:tc>
        <w:tc>
          <w:tcPr>
            <w:tcW w:w="2692" w:type="dxa"/>
            <w:vAlign w:val="center"/>
          </w:tcPr>
          <w:p w:rsidR="00903F63" w:rsidRDefault="005A08B2">
            <w:r>
              <w:t>{{ informe.monto_1|</w:t>
            </w:r>
            <w:r w:rsidR="00305C47">
              <w:t>default(‘‘)</w:t>
            </w:r>
            <w:r>
              <w:t xml:space="preserve"> }}</w:t>
            </w:r>
          </w:p>
        </w:tc>
      </w:tr>
      <w:tr w:rsidR="00884B7B" w:rsidTr="009A7907">
        <w:trPr>
          <w:trHeight w:val="703"/>
        </w:trPr>
        <w:tc>
          <w:tcPr>
            <w:tcW w:w="0" w:type="auto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109" w:type="dxa"/>
            <w:vAlign w:val="center"/>
          </w:tcPr>
          <w:p w:rsidR="00903F63" w:rsidRDefault="005A08B2">
            <w:r>
              <w:t>{{ informe.resolucion_de_pago_2|</w:t>
            </w:r>
            <w:r w:rsidR="00305C47">
              <w:t>default(‘‘)</w:t>
            </w:r>
            <w:r>
              <w:t xml:space="preserve"> }}</w:t>
            </w:r>
          </w:p>
        </w:tc>
        <w:tc>
          <w:tcPr>
            <w:tcW w:w="2692" w:type="dxa"/>
            <w:vAlign w:val="center"/>
          </w:tcPr>
          <w:p w:rsidR="00903F63" w:rsidRDefault="005A08B2">
            <w:r>
              <w:t>{{ informe.monto_2|</w:t>
            </w:r>
            <w:r w:rsidR="00305C47">
              <w:t>default(‘‘)</w:t>
            </w:r>
            <w:r>
              <w:t xml:space="preserve"> }}</w:t>
            </w:r>
          </w:p>
        </w:tc>
      </w:tr>
      <w:tr w:rsidR="00884B7B" w:rsidTr="009A7907">
        <w:trPr>
          <w:trHeight w:val="703"/>
        </w:trPr>
        <w:tc>
          <w:tcPr>
            <w:tcW w:w="0" w:type="auto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</w:t>
            </w:r>
          </w:p>
        </w:tc>
        <w:tc>
          <w:tcPr>
            <w:tcW w:w="5109" w:type="dxa"/>
            <w:vAlign w:val="center"/>
          </w:tcPr>
          <w:p w:rsidR="00903F63" w:rsidRDefault="005A08B2">
            <w:r>
              <w:t>{{ informe.resolucion_de_pago_3|</w:t>
            </w:r>
            <w:r w:rsidR="00305C47">
              <w:t>default(‘‘)</w:t>
            </w:r>
            <w:r>
              <w:t xml:space="preserve"> }}</w:t>
            </w:r>
          </w:p>
        </w:tc>
        <w:tc>
          <w:tcPr>
            <w:tcW w:w="2692" w:type="dxa"/>
            <w:vAlign w:val="center"/>
          </w:tcPr>
          <w:p w:rsidR="00903F63" w:rsidRDefault="005A08B2">
            <w:r>
              <w:t>{{ informe.monto_3|</w:t>
            </w:r>
            <w:r w:rsidR="00305C47">
              <w:t>default(‘‘)</w:t>
            </w:r>
            <w:r>
              <w:t xml:space="preserve"> }}</w:t>
            </w:r>
          </w:p>
        </w:tc>
      </w:tr>
      <w:tr w:rsidR="00884B7B" w:rsidTr="009A7907">
        <w:trPr>
          <w:trHeight w:val="703"/>
        </w:trPr>
        <w:tc>
          <w:tcPr>
            <w:tcW w:w="0" w:type="auto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109" w:type="dxa"/>
            <w:vAlign w:val="center"/>
          </w:tcPr>
          <w:p w:rsidR="00903F63" w:rsidRDefault="005A08B2">
            <w:r>
              <w:t>{{ informe.resolucion_de_pago_4|</w:t>
            </w:r>
            <w:r w:rsidR="00305C47">
              <w:t>default(‘‘)</w:t>
            </w:r>
            <w:r>
              <w:t xml:space="preserve"> }}</w:t>
            </w:r>
          </w:p>
        </w:tc>
        <w:tc>
          <w:tcPr>
            <w:tcW w:w="2692" w:type="dxa"/>
            <w:vAlign w:val="center"/>
          </w:tcPr>
          <w:p w:rsidR="00903F63" w:rsidRDefault="005A08B2">
            <w:r>
              <w:t>{{ informe.monto_4|</w:t>
            </w:r>
            <w:r w:rsidR="00305C47">
              <w:t>default(‘‘)</w:t>
            </w:r>
            <w:r>
              <w:t xml:space="preserve"> }}</w:t>
            </w:r>
          </w:p>
        </w:tc>
      </w:tr>
      <w:tr w:rsidR="00884B7B" w:rsidTr="009A7907">
        <w:trPr>
          <w:trHeight w:val="703"/>
        </w:trPr>
        <w:tc>
          <w:tcPr>
            <w:tcW w:w="0" w:type="auto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109" w:type="dxa"/>
            <w:vAlign w:val="center"/>
          </w:tcPr>
          <w:p w:rsidR="00903F63" w:rsidRDefault="005A08B2">
            <w:r>
              <w:t>{{ informe.resolucion_de_pago_5|</w:t>
            </w:r>
            <w:r w:rsidR="00305C47">
              <w:t>default(‘‘)</w:t>
            </w:r>
            <w:r>
              <w:t xml:space="preserve"> }}</w:t>
            </w:r>
          </w:p>
        </w:tc>
        <w:tc>
          <w:tcPr>
            <w:tcW w:w="2692" w:type="dxa"/>
            <w:vAlign w:val="center"/>
          </w:tcPr>
          <w:p w:rsidR="00903F63" w:rsidRDefault="005A08B2">
            <w:r>
              <w:t>{{ informe.monto_5|</w:t>
            </w:r>
            <w:r w:rsidR="00305C47">
              <w:t>default(‘‘)</w:t>
            </w:r>
            <w:r>
              <w:t xml:space="preserve"> }}</w:t>
            </w:r>
          </w:p>
        </w:tc>
      </w:tr>
      <w:tr w:rsidR="00884B7B" w:rsidTr="009A7907">
        <w:trPr>
          <w:trHeight w:val="703"/>
        </w:trPr>
        <w:tc>
          <w:tcPr>
            <w:tcW w:w="0" w:type="auto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109" w:type="dxa"/>
            <w:vAlign w:val="center"/>
          </w:tcPr>
          <w:p w:rsidR="00903F63" w:rsidRDefault="005A08B2">
            <w:r>
              <w:t>{{ informe.resolucion_de_pago_6|</w:t>
            </w:r>
            <w:r w:rsidR="00305C47">
              <w:t>default(‘‘)</w:t>
            </w:r>
            <w:r>
              <w:t xml:space="preserve"> }}</w:t>
            </w:r>
          </w:p>
        </w:tc>
        <w:tc>
          <w:tcPr>
            <w:tcW w:w="2692" w:type="dxa"/>
            <w:vAlign w:val="center"/>
          </w:tcPr>
          <w:p w:rsidR="00903F63" w:rsidRDefault="005A08B2">
            <w:r>
              <w:t>{{ informe.monto_6|</w:t>
            </w:r>
            <w:r w:rsidR="00305C47">
              <w:t>default(‘‘)</w:t>
            </w:r>
            <w:r>
              <w:t xml:space="preserve"> }}</w:t>
            </w:r>
          </w:p>
        </w:tc>
      </w:tr>
    </w:tbl>
    <w:p w:rsidR="00884B7B" w:rsidRPr="00E3671C" w:rsidRDefault="00884B7B" w:rsidP="00884B7B">
      <w:pPr>
        <w:jc w:val="both"/>
        <w:rPr>
          <w:rFonts w:ascii="Arial" w:hAnsi="Arial" w:cs="Arial"/>
          <w:sz w:val="22"/>
          <w:szCs w:val="22"/>
        </w:rPr>
      </w:pPr>
    </w:p>
    <w:p w:rsidR="00884B7B" w:rsidRDefault="00E3671C" w:rsidP="0075707E">
      <w:pPr>
        <w:jc w:val="both"/>
        <w:rPr>
          <w:rFonts w:ascii="Arial" w:hAnsi="Arial" w:cs="Arial"/>
          <w:sz w:val="22"/>
          <w:szCs w:val="22"/>
        </w:rPr>
      </w:pPr>
      <w:r w:rsidRPr="00E3671C">
        <w:rPr>
          <w:rFonts w:ascii="Arial" w:hAnsi="Arial" w:cs="Arial"/>
          <w:sz w:val="22"/>
          <w:szCs w:val="22"/>
        </w:rPr>
        <w:t>Cumplido ello, y de acuerdo con los protocolos de monitoreo y seguimiento establecidos por el Programa, se verificó la correcta ejecución del financiamiento.</w:t>
      </w:r>
    </w:p>
    <w:p w:rsidR="00E3671C" w:rsidRDefault="00E3671C" w:rsidP="0075707E">
      <w:pPr>
        <w:jc w:val="both"/>
        <w:rPr>
          <w:rFonts w:ascii="Arial" w:hAnsi="Arial" w:cs="Arial"/>
          <w:b/>
        </w:rPr>
      </w:pPr>
      <w:r w:rsidRPr="00E3671C">
        <w:rPr>
          <w:rFonts w:ascii="Arial" w:hAnsi="Arial" w:cs="Arial"/>
          <w:b/>
        </w:rPr>
        <w:t>Descripción de la solicitud</w:t>
      </w:r>
    </w:p>
    <w:p w:rsidR="00E3671C" w:rsidRDefault="00E3671C" w:rsidP="0075707E">
      <w:pPr>
        <w:jc w:val="both"/>
        <w:rPr>
          <w:rFonts w:ascii="Arial" w:hAnsi="Arial" w:cs="Arial"/>
          <w:sz w:val="22"/>
          <w:szCs w:val="22"/>
        </w:rPr>
      </w:pPr>
      <w:r>
        <w:t xml:space="preserve">Conforme a la nota de solicitud, </w:t>
      </w:r>
      <w:proofErr w:type="gramStart"/>
      <w:r>
        <w:t>{{ informe</w:t>
      </w:r>
      <w:proofErr w:type="gramEnd"/>
      <w:r>
        <w:t>.admision.comedor.organizacion.subtipo_entidad|</w:t>
      </w:r>
      <w:r w:rsidR="00305C47">
        <w:t>default(‘‘)</w:t>
      </w:r>
      <w:r>
        <w:t xml:space="preserve"> }} "{{ </w:t>
      </w:r>
      <w:proofErr w:type="spellStart"/>
      <w:r>
        <w:t>informe.nombre_organizacion|</w:t>
      </w:r>
      <w:r w:rsidR="00305C47">
        <w:t>default</w:t>
      </w:r>
      <w:proofErr w:type="spellEnd"/>
      <w:r w:rsidR="00305C47">
        <w:t>(‘‘)</w:t>
      </w:r>
      <w:r>
        <w:t xml:space="preserve"> }}", declara que el efector {{ </w:t>
      </w:r>
      <w:proofErr w:type="spellStart"/>
      <w:r>
        <w:t>informe.nombre_espacio|</w:t>
      </w:r>
      <w:r w:rsidR="00305C47">
        <w:t>default</w:t>
      </w:r>
      <w:proofErr w:type="spellEnd"/>
      <w:r w:rsidR="00305C47">
        <w:t>(‘‘)</w:t>
      </w:r>
      <w:r>
        <w:t xml:space="preserve"> }} se encuentra ubicado en {{ </w:t>
      </w:r>
      <w:proofErr w:type="spellStart"/>
      <w:r>
        <w:t>informe.domicilio_espacio|</w:t>
      </w:r>
      <w:r w:rsidR="00305C47">
        <w:t>default</w:t>
      </w:r>
      <w:proofErr w:type="spellEnd"/>
      <w:r w:rsidR="00305C47">
        <w:t>(‘‘)</w:t>
      </w:r>
      <w:r>
        <w:t xml:space="preserve"> }}. En este marco, la Institución solicita la continuidad del financiamiento, con el objetivo de complementar las siguientes prestaciones alimentarias brindadas:</w:t>
      </w:r>
    </w:p>
    <w:p w:rsidR="00E3671C" w:rsidRPr="009A7907" w:rsidRDefault="00E3671C" w:rsidP="00E3671C">
      <w:pPr>
        <w:jc w:val="both"/>
        <w:rPr>
          <w:rFonts w:ascii="Arial" w:hAnsi="Arial" w:cs="Arial"/>
          <w:b/>
          <w:sz w:val="22"/>
          <w:szCs w:val="22"/>
        </w:rPr>
      </w:pPr>
      <w:r w:rsidRPr="009A7907">
        <w:rPr>
          <w:rFonts w:ascii="Arial" w:hAnsi="Arial" w:cs="Arial"/>
          <w:b/>
          <w:sz w:val="22"/>
          <w:szCs w:val="22"/>
        </w:rPr>
        <w:t>DESAYUNO</w:t>
      </w:r>
      <w:r w:rsidRPr="009A7907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9A7907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9A7907">
        <w:rPr>
          <w:rFonts w:ascii="Arial" w:hAnsi="Arial" w:cs="Arial"/>
          <w:sz w:val="22"/>
          <w:szCs w:val="22"/>
        </w:rPr>
        <w:t>texto</w:t>
      </w:r>
      <w:proofErr w:type="gramEnd"/>
      <w:r w:rsidRPr="009A7907">
        <w:rPr>
          <w:rFonts w:ascii="Arial" w:hAnsi="Arial" w:cs="Arial"/>
          <w:sz w:val="22"/>
          <w:szCs w:val="22"/>
        </w:rPr>
        <w:t>_comidas.Desayunos|</w:t>
      </w:r>
      <w:r w:rsidR="00305C47" w:rsidRPr="009A7907">
        <w:rPr>
          <w:rFonts w:ascii="Arial" w:hAnsi="Arial" w:cs="Arial"/>
          <w:sz w:val="22"/>
          <w:szCs w:val="22"/>
        </w:rPr>
        <w:t>default</w:t>
      </w:r>
      <w:proofErr w:type="spellEnd"/>
      <w:r w:rsidR="00305C47" w:rsidRPr="009A7907">
        <w:rPr>
          <w:rFonts w:ascii="Arial" w:hAnsi="Arial" w:cs="Arial"/>
          <w:sz w:val="22"/>
          <w:szCs w:val="22"/>
        </w:rPr>
        <w:t>(‘‘)</w:t>
      </w:r>
      <w:r w:rsidRPr="009A7907">
        <w:rPr>
          <w:rFonts w:ascii="Arial" w:hAnsi="Arial" w:cs="Arial"/>
          <w:sz w:val="22"/>
          <w:szCs w:val="22"/>
        </w:rPr>
        <w:t xml:space="preserve"> }}</w:t>
      </w:r>
    </w:p>
    <w:p w:rsidR="00E3671C" w:rsidRPr="009A7907" w:rsidRDefault="00E3671C" w:rsidP="00E3671C">
      <w:pPr>
        <w:rPr>
          <w:rFonts w:ascii="Arial" w:eastAsia="Arial" w:hAnsi="Arial" w:cs="Arial"/>
          <w:sz w:val="22"/>
          <w:szCs w:val="22"/>
        </w:rPr>
      </w:pPr>
      <w:r w:rsidRPr="009A7907">
        <w:rPr>
          <w:rFonts w:ascii="Arial" w:hAnsi="Arial" w:cs="Arial"/>
          <w:b/>
          <w:sz w:val="22"/>
          <w:szCs w:val="22"/>
        </w:rPr>
        <w:t>ALMUERZO</w:t>
      </w:r>
      <w:r w:rsidRPr="009A7907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9A7907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9A7907">
        <w:rPr>
          <w:rFonts w:ascii="Arial" w:hAnsi="Arial" w:cs="Arial"/>
          <w:sz w:val="22"/>
          <w:szCs w:val="22"/>
        </w:rPr>
        <w:t>texto</w:t>
      </w:r>
      <w:proofErr w:type="gramEnd"/>
      <w:r w:rsidRPr="009A7907">
        <w:rPr>
          <w:rFonts w:ascii="Arial" w:hAnsi="Arial" w:cs="Arial"/>
          <w:sz w:val="22"/>
          <w:szCs w:val="22"/>
        </w:rPr>
        <w:t>_comidas.Almuerzos|</w:t>
      </w:r>
      <w:r w:rsidR="00305C47" w:rsidRPr="009A7907">
        <w:rPr>
          <w:rFonts w:ascii="Arial" w:hAnsi="Arial" w:cs="Arial"/>
          <w:sz w:val="22"/>
          <w:szCs w:val="22"/>
        </w:rPr>
        <w:t>default</w:t>
      </w:r>
      <w:proofErr w:type="spellEnd"/>
      <w:r w:rsidR="00305C47" w:rsidRPr="009A7907">
        <w:rPr>
          <w:rFonts w:ascii="Arial" w:hAnsi="Arial" w:cs="Arial"/>
          <w:sz w:val="22"/>
          <w:szCs w:val="22"/>
        </w:rPr>
        <w:t>(‘‘)</w:t>
      </w:r>
      <w:r w:rsidRPr="009A7907">
        <w:rPr>
          <w:rFonts w:ascii="Arial" w:hAnsi="Arial" w:cs="Arial"/>
          <w:sz w:val="22"/>
          <w:szCs w:val="22"/>
        </w:rPr>
        <w:t xml:space="preserve"> }}</w:t>
      </w:r>
    </w:p>
    <w:p w:rsidR="00E3671C" w:rsidRPr="009A7907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9A7907">
        <w:rPr>
          <w:rFonts w:ascii="Arial" w:hAnsi="Arial" w:cs="Arial"/>
          <w:b/>
          <w:sz w:val="22"/>
          <w:szCs w:val="22"/>
        </w:rPr>
        <w:t>MERIENDA</w:t>
      </w:r>
      <w:r w:rsidRPr="009A7907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9A7907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9A7907">
        <w:rPr>
          <w:rFonts w:ascii="Arial" w:hAnsi="Arial" w:cs="Arial"/>
          <w:sz w:val="22"/>
          <w:szCs w:val="22"/>
        </w:rPr>
        <w:t>texto</w:t>
      </w:r>
      <w:proofErr w:type="gramEnd"/>
      <w:r w:rsidRPr="009A7907">
        <w:rPr>
          <w:rFonts w:ascii="Arial" w:hAnsi="Arial" w:cs="Arial"/>
          <w:sz w:val="22"/>
          <w:szCs w:val="22"/>
        </w:rPr>
        <w:t>_comidas.Meriendas|</w:t>
      </w:r>
      <w:r w:rsidR="00305C47" w:rsidRPr="009A7907">
        <w:rPr>
          <w:rFonts w:ascii="Arial" w:hAnsi="Arial" w:cs="Arial"/>
          <w:sz w:val="22"/>
          <w:szCs w:val="22"/>
        </w:rPr>
        <w:t>default</w:t>
      </w:r>
      <w:proofErr w:type="spellEnd"/>
      <w:r w:rsidR="00305C47" w:rsidRPr="009A7907">
        <w:rPr>
          <w:rFonts w:ascii="Arial" w:hAnsi="Arial" w:cs="Arial"/>
          <w:sz w:val="22"/>
          <w:szCs w:val="22"/>
        </w:rPr>
        <w:t>(‘‘)</w:t>
      </w:r>
      <w:r w:rsidRPr="009A7907">
        <w:rPr>
          <w:rFonts w:ascii="Arial" w:hAnsi="Arial" w:cs="Arial"/>
          <w:sz w:val="22"/>
          <w:szCs w:val="22"/>
        </w:rPr>
        <w:t xml:space="preserve"> }}</w:t>
      </w:r>
    </w:p>
    <w:p w:rsidR="00E3671C" w:rsidRPr="009A7907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9A7907">
        <w:rPr>
          <w:rFonts w:ascii="Arial" w:hAnsi="Arial" w:cs="Arial"/>
          <w:b/>
          <w:sz w:val="22"/>
          <w:szCs w:val="22"/>
        </w:rPr>
        <w:t>CENA</w:t>
      </w:r>
      <w:r w:rsidRPr="009A7907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9A7907">
        <w:rPr>
          <w:rFonts w:ascii="Arial" w:hAnsi="Arial" w:cs="Arial"/>
          <w:sz w:val="22"/>
          <w:szCs w:val="22"/>
        </w:rPr>
        <w:t xml:space="preserve">{{ </w:t>
      </w:r>
      <w:proofErr w:type="spellStart"/>
      <w:r w:rsidRPr="009A7907">
        <w:rPr>
          <w:rFonts w:ascii="Arial" w:hAnsi="Arial" w:cs="Arial"/>
          <w:sz w:val="22"/>
          <w:szCs w:val="22"/>
        </w:rPr>
        <w:t>texto</w:t>
      </w:r>
      <w:proofErr w:type="gramEnd"/>
      <w:r w:rsidRPr="009A7907">
        <w:rPr>
          <w:rFonts w:ascii="Arial" w:hAnsi="Arial" w:cs="Arial"/>
          <w:sz w:val="22"/>
          <w:szCs w:val="22"/>
        </w:rPr>
        <w:t>_comidas.Cenas|</w:t>
      </w:r>
      <w:r w:rsidR="00305C47" w:rsidRPr="009A7907">
        <w:rPr>
          <w:rFonts w:ascii="Arial" w:hAnsi="Arial" w:cs="Arial"/>
          <w:sz w:val="22"/>
          <w:szCs w:val="22"/>
        </w:rPr>
        <w:t>default</w:t>
      </w:r>
      <w:proofErr w:type="spellEnd"/>
      <w:r w:rsidR="00305C47" w:rsidRPr="009A7907">
        <w:rPr>
          <w:rFonts w:ascii="Arial" w:hAnsi="Arial" w:cs="Arial"/>
          <w:sz w:val="22"/>
          <w:szCs w:val="22"/>
        </w:rPr>
        <w:t>(‘‘)</w:t>
      </w:r>
      <w:r w:rsidRPr="009A7907">
        <w:rPr>
          <w:rFonts w:ascii="Arial" w:hAnsi="Arial" w:cs="Arial"/>
          <w:sz w:val="22"/>
          <w:szCs w:val="22"/>
        </w:rPr>
        <w:t xml:space="preserve"> }}</w:t>
      </w:r>
      <w:bookmarkStart w:id="0" w:name="_GoBack"/>
      <w:bookmarkEnd w:id="0"/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sz w:val="22"/>
          <w:szCs w:val="22"/>
        </w:rPr>
        <w:t>A los efectos del cumplimiento de los requisitos de admisibilidad al Programa Alimentar Comunidad, se agrega: Las constancias de inexistencia de percepción por parte de la organización solicitante de otros subsidios nacionales para asistencia alimentaria:</w:t>
      </w:r>
    </w:p>
    <w:p w:rsidR="00E3671C" w:rsidRPr="008B2B8E" w:rsidRDefault="00E3671C" w:rsidP="00E367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t xml:space="preserve">En </w:t>
      </w:r>
      <w:proofErr w:type="gramStart"/>
      <w:r>
        <w:t xml:space="preserve">{{ </w:t>
      </w:r>
      <w:proofErr w:type="spellStart"/>
      <w:r>
        <w:t>informe</w:t>
      </w:r>
      <w:proofErr w:type="gramEnd"/>
      <w:r>
        <w:t>.constancia_subsidios_dnsa|</w:t>
      </w:r>
      <w:r w:rsidR="00305C47">
        <w:t>default</w:t>
      </w:r>
      <w:proofErr w:type="spellEnd"/>
      <w:r w:rsidR="00305C47">
        <w:t>(‘‘)</w:t>
      </w:r>
      <w:r>
        <w:t xml:space="preserve"> }} se informó que el {{ </w:t>
      </w:r>
      <w:proofErr w:type="spellStart"/>
      <w:r>
        <w:t>informe.tipo_espacio|</w:t>
      </w:r>
      <w:r w:rsidR="00305C47">
        <w:t>default</w:t>
      </w:r>
      <w:proofErr w:type="spellEnd"/>
      <w:r w:rsidR="00305C47">
        <w:t>(‘‘)</w:t>
      </w:r>
      <w:r>
        <w:t xml:space="preserve"> }} “{{ </w:t>
      </w:r>
      <w:proofErr w:type="spellStart"/>
      <w:r>
        <w:t>informe.nombre_espacio|</w:t>
      </w:r>
      <w:r w:rsidR="00305C47">
        <w:t>default</w:t>
      </w:r>
      <w:proofErr w:type="spellEnd"/>
      <w:r w:rsidR="00305C47">
        <w:t>(‘‘)</w:t>
      </w:r>
      <w:r>
        <w:t xml:space="preserve"> }}” no tiene convenios de otorgamiento de subsidios vigentes en el componente “Fortalecimiento a Comedores y Merenderos Comunitarios”.</w:t>
      </w:r>
    </w:p>
    <w:p w:rsidR="00E3671C" w:rsidRPr="008B2B8E" w:rsidRDefault="00E3671C" w:rsidP="00E367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lastRenderedPageBreak/>
        <w:t xml:space="preserve">En nota </w:t>
      </w:r>
      <w:proofErr w:type="gramStart"/>
      <w:r>
        <w:t xml:space="preserve">{{ </w:t>
      </w:r>
      <w:proofErr w:type="spellStart"/>
      <w:r>
        <w:t>informe</w:t>
      </w:r>
      <w:proofErr w:type="gramEnd"/>
      <w:r>
        <w:t>.constancia_subsidios_pnud|</w:t>
      </w:r>
      <w:r w:rsidR="00305C47">
        <w:t>default</w:t>
      </w:r>
      <w:proofErr w:type="spellEnd"/>
      <w:r w:rsidR="00305C47">
        <w:t>(‘‘)</w:t>
      </w:r>
      <w:r>
        <w:t xml:space="preserve"> }} se informó que el {{ </w:t>
      </w:r>
      <w:proofErr w:type="spellStart"/>
      <w:r>
        <w:t>informe.tipo_espacio|</w:t>
      </w:r>
      <w:r w:rsidR="00305C47">
        <w:t>default</w:t>
      </w:r>
      <w:proofErr w:type="spellEnd"/>
      <w:r w:rsidR="00305C47">
        <w:t>(‘‘)</w:t>
      </w:r>
      <w:r>
        <w:t xml:space="preserve"> }} “{{ </w:t>
      </w:r>
      <w:proofErr w:type="spellStart"/>
      <w:r>
        <w:t>informe.nombre_espacio|</w:t>
      </w:r>
      <w:r w:rsidR="00305C47">
        <w:t>default</w:t>
      </w:r>
      <w:proofErr w:type="spellEnd"/>
      <w:r w:rsidR="00305C47">
        <w:t>(‘‘)</w:t>
      </w:r>
      <w:r>
        <w:t xml:space="preserve"> }}” - {{ </w:t>
      </w:r>
      <w:proofErr w:type="spellStart"/>
      <w:r>
        <w:t>informe.domicilio_espacio|</w:t>
      </w:r>
      <w:r w:rsidR="00305C47">
        <w:t>default</w:t>
      </w:r>
      <w:proofErr w:type="spellEnd"/>
      <w:r w:rsidR="00305C47">
        <w:t>(‘‘)</w:t>
      </w:r>
      <w:r>
        <w:t xml:space="preserve"> }} NO resulta beneficiario de complementos alimentarios otorgados por el Programa Abordaje Comunitario en el marco del Programa de las Naciones Unidas para el Desarrollo.</w:t>
      </w:r>
    </w:p>
    <w:p w:rsidR="00E3671C" w:rsidRDefault="00E3671C" w:rsidP="00E3671C">
      <w:pPr>
        <w:jc w:val="both"/>
        <w:rPr>
          <w:rFonts w:ascii="Arial" w:hAnsi="Arial" w:cs="Arial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Evaluación Técnica</w:t>
      </w:r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  <w:r>
        <w:t xml:space="preserve">La </w:t>
      </w:r>
      <w:proofErr w:type="gramStart"/>
      <w:r>
        <w:t>{{ informe</w:t>
      </w:r>
      <w:proofErr w:type="gramEnd"/>
      <w:r>
        <w:t>.admision.comedor.organizacion.subtipo_entidad|</w:t>
      </w:r>
      <w:r w:rsidR="00305C47">
        <w:t>default(‘‘)</w:t>
      </w:r>
      <w:r>
        <w:t xml:space="preserve"> }} "{{ </w:t>
      </w:r>
      <w:proofErr w:type="spellStart"/>
      <w:r>
        <w:t>informe.nombre_organizacion|</w:t>
      </w:r>
      <w:r w:rsidR="00305C47">
        <w:t>default</w:t>
      </w:r>
      <w:proofErr w:type="spellEnd"/>
      <w:r w:rsidR="00305C47">
        <w:t>(‘‘)</w:t>
      </w:r>
      <w:r>
        <w:t xml:space="preserve"> }}", solicita la incorporación del {{ </w:t>
      </w:r>
      <w:proofErr w:type="spellStart"/>
      <w:r>
        <w:t>informe.tipo_espacio|</w:t>
      </w:r>
      <w:r w:rsidR="00305C47">
        <w:t>default</w:t>
      </w:r>
      <w:proofErr w:type="spellEnd"/>
      <w:r w:rsidR="00305C47">
        <w:t>(‘‘)</w:t>
      </w:r>
      <w:r>
        <w:t xml:space="preserve"> }} "{{ </w:t>
      </w:r>
      <w:proofErr w:type="spellStart"/>
      <w:r>
        <w:t>informe.nombre_espacio|</w:t>
      </w:r>
      <w:r w:rsidR="00305C47">
        <w:t>default</w:t>
      </w:r>
      <w:proofErr w:type="spellEnd"/>
      <w:r w:rsidR="00305C47">
        <w:t>(‘‘)</w:t>
      </w:r>
      <w:r>
        <w:t xml:space="preserve"> }}" al Programa “Alimentar Comunidad” con el fin de fortalecer la tarea realizada a favor de las familias en situación de vulnerabilidad. La población destinataria se encuentra ubicada en el Partido/Departamento de </w:t>
      </w:r>
      <w:proofErr w:type="gramStart"/>
      <w:r>
        <w:t xml:space="preserve">{{ </w:t>
      </w:r>
      <w:proofErr w:type="spellStart"/>
      <w:r>
        <w:t>informe</w:t>
      </w:r>
      <w:proofErr w:type="gramEnd"/>
      <w:r>
        <w:t>.partido_espacio|</w:t>
      </w:r>
      <w:r w:rsidR="00305C47">
        <w:t>default</w:t>
      </w:r>
      <w:proofErr w:type="spellEnd"/>
      <w:r w:rsidR="00305C47">
        <w:t>(‘‘)</w:t>
      </w:r>
      <w:r>
        <w:t xml:space="preserve"> }} de la provincia {{ </w:t>
      </w:r>
      <w:proofErr w:type="spellStart"/>
      <w:r>
        <w:t>informe.provincia_espacio|</w:t>
      </w:r>
      <w:r w:rsidR="00305C47">
        <w:t>default</w:t>
      </w:r>
      <w:proofErr w:type="spellEnd"/>
      <w:r w:rsidR="00305C47">
        <w:t>(‘‘)</w:t>
      </w:r>
      <w:r>
        <w:t xml:space="preserve"> }}. Es menester destacar que la asistencia alimentaria gratuita que brinda el mismo a personas en situación de vulnerabilidad, resulta necesaria y vital para alcanzar con mayor eficiencia la seguridad alimentaria. Conforme al relevamiento del Programa identificado como </w:t>
      </w:r>
      <w:proofErr w:type="gramStart"/>
      <w:r>
        <w:t xml:space="preserve">{{ </w:t>
      </w:r>
      <w:proofErr w:type="spellStart"/>
      <w:r>
        <w:t>informe</w:t>
      </w:r>
      <w:proofErr w:type="gramEnd"/>
      <w:r>
        <w:t>.IF_relevamiento_territorial|</w:t>
      </w:r>
      <w:r w:rsidR="00305C47">
        <w:t>default</w:t>
      </w:r>
      <w:proofErr w:type="spellEnd"/>
      <w:r w:rsidR="00305C47">
        <w:t>(‘‘)</w:t>
      </w:r>
      <w:r>
        <w:t xml:space="preserve"> }}, se ha constatado la existencia del {{ </w:t>
      </w:r>
      <w:proofErr w:type="spellStart"/>
      <w:r>
        <w:t>informe.tipo_espacio|</w:t>
      </w:r>
      <w:r w:rsidR="00305C47">
        <w:t>default</w:t>
      </w:r>
      <w:proofErr w:type="spellEnd"/>
      <w:r w:rsidR="00305C47">
        <w:t>(‘‘)</w:t>
      </w:r>
      <w:r>
        <w:t xml:space="preserve"> }} en el territorio, el cual brinda asistencia alimentaria a personas en situación de vulnerabilidad social. Se adecúan las prestaciones entre lo relevado en territorio y lo requerido por la institución solicitante según los criterios del Programa. A continuación, se resumen las cantidades aprobadas: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71C" w:rsidTr="003E4762">
        <w:trPr>
          <w:trHeight w:val="409"/>
        </w:trPr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COMIDA / DIA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Desayuno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Almuerzo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Merienda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Cena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Lunes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informe.aprobadas_desayuno_lunes|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informe.aprobadas_almuerzo_lunes|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informe.aprobadas_merienda_lunes|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informe.aprobadas_cena_lunes|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E3671C" w:rsidTr="003E4762">
        <w:trPr>
          <w:trHeight w:val="385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Martes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informe.aprobadas_desayuno_martes|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informe.aprobadas_almuerzo_martes|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informe.aprobadas_merienda_martes|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informe.aprobadas_cena_martes|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F47781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Miércoles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informe.aprobadas_desayuno_miercoles|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informe.aprobadas_almuerzo_miercoles|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informe.aprobadas_merienda_miercoles|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informe.aprobadas_cena_miercoles|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>Jueves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informe.aprobadas_desayuno_jueves|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informe.aprobadas_almuerzo_jueves|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informe.aprobadas_merienda_jueves|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informe.aprobadas_cena_jueves|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Viernes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informe.aprobadas_desayuno_viernes|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informe.aprobadas_almuerzo_viernes|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informe.aprobadas_merienda_viernes|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informe.aprobadas_cena_viernes|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E3671C" w:rsidTr="003E4762">
        <w:trPr>
          <w:trHeight w:val="385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Sábado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informe.aprobadas_desayuno_sabado|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informe.aprobadas_almuerzo_sabado|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informe.aprobadas_merienda_sabado|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informe.aprobadas_cena_sabado|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  <w:tr w:rsidR="00E3671C" w:rsidTr="003E4762">
        <w:trPr>
          <w:trHeight w:val="385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Domingo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informe.aprobadas_desayuno_domingo|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informe.aprobadas_almuerzo_domingo|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informe.aprobadas_merienda_domingo|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 xml:space="preserve">{{ </w:t>
            </w:r>
            <w:proofErr w:type="spellStart"/>
            <w:r>
              <w:t>informe.aprobadas_cena_domingo|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</w:tbl>
    <w:p w:rsidR="00E3671C" w:rsidRDefault="00E3671C" w:rsidP="00E3671C">
      <w:pPr>
        <w:jc w:val="both"/>
        <w:rPr>
          <w:rFonts w:ascii="Arial" w:hAnsi="Arial" w:cs="Arial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Aplicación de criterios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71C" w:rsidTr="003E4762">
        <w:tc>
          <w:tcPr>
            <w:tcW w:w="9350" w:type="dxa"/>
          </w:tcPr>
          <w:p w:rsidR="00903F63" w:rsidRDefault="005A08B2">
            <w:r>
              <w:t xml:space="preserve">{{ </w:t>
            </w:r>
            <w:proofErr w:type="spellStart"/>
            <w:r>
              <w:t>informe.conclusiones|</w:t>
            </w:r>
            <w:r w:rsidR="00305C47">
              <w:t>default</w:t>
            </w:r>
            <w:proofErr w:type="spellEnd"/>
            <w:r w:rsidR="00305C47">
              <w:t>(‘‘)</w:t>
            </w:r>
            <w:r>
              <w:t xml:space="preserve"> }}</w:t>
            </w:r>
          </w:p>
        </w:tc>
      </w:tr>
    </w:tbl>
    <w:p w:rsidR="00E3671C" w:rsidRDefault="00E3671C" w:rsidP="00E3671C">
      <w:pPr>
        <w:jc w:val="both"/>
        <w:rPr>
          <w:rFonts w:ascii="Arial" w:hAnsi="Arial" w:cs="Arial"/>
          <w:b/>
          <w:sz w:val="28"/>
          <w:szCs w:val="28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Descripción de criterios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71C" w:rsidTr="003E4762">
        <w:tc>
          <w:tcPr>
            <w:tcW w:w="9350" w:type="dxa"/>
          </w:tcPr>
          <w:p w:rsidR="00EE5B54" w:rsidRPr="00EE5B54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Se aclara que el objetivo del Formulario de Visita de Seguimiento, incorporado en las presentes actuaciones, es verificar in situ que el espacio continúa en funcionamiento y brindando asistencia alimentaria a la población objetivo del comedor/merendero en cuestión. Asimismo, se deja constancia que la información allí consignada no constituye el único insumo considerado para determinar la continuidad del financiamiento solicitado ni para evaluar las cantidades a renovar.</w:t>
            </w:r>
          </w:p>
          <w:p w:rsidR="00EE5B54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 xml:space="preserve">Los criterios técnicos y programáticos establecidos para evaluar la solicitud de cada comedor implican una definición de la cantidad de prestaciones a partir de la comparación entre la información relevada en la visita en territorio y la cantidad solicitada para cada día y para cada tipo de prestación. Puede considerarse como cantidad de prestaciones relevada en territorio a la suma de las prestaciones brindadas en la actualidad más las personas en lista de espera. En esa línea, los criterios se enmarcan en los siguientes parámetros: </w:t>
            </w:r>
          </w:p>
          <w:p w:rsidR="00E3671C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E5B54" w:rsidRPr="00EE5B54" w:rsidRDefault="00EE5B54" w:rsidP="00EE5B5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Podrá aprobarse un incremento de hasta el 20% del monto presupuestario del convenio anterior.</w:t>
            </w:r>
          </w:p>
          <w:p w:rsidR="00EE5B54" w:rsidRPr="00EE5B54" w:rsidRDefault="00EE5B54" w:rsidP="00EE5B5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Cuando se modifique el tipo de prestación (por ejemplo, de desayuno/merienda a almuerzo/cena), se deberá contemplar que ello implica un ajuste en el presupuesto, no pudiendo superar el 20% respecto del monto previamente otorgado.</w:t>
            </w:r>
          </w:p>
          <w:p w:rsidR="00EE5B54" w:rsidRPr="00EE5B54" w:rsidRDefault="00EE5B54" w:rsidP="00EE5B5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lastRenderedPageBreak/>
              <w:t>En los casos en que la nota de solicitud indique una cantidad igual o menor de prestaciones respecto a la etapa anterior, la cantidad aprobada no podrá exceder lo solicitado, asumiendo que las diferencias serán cubiertas por otros recursos disponibles para el efector.</w:t>
            </w:r>
          </w:p>
          <w:p w:rsidR="00EE5B54" w:rsidRDefault="00EE5B54" w:rsidP="00EE5B54">
            <w:pPr>
              <w:ind w:left="360"/>
              <w:jc w:val="both"/>
              <w:rPr>
                <w:rFonts w:ascii="Arial" w:hAnsi="Arial" w:cs="Arial"/>
              </w:rPr>
            </w:pPr>
          </w:p>
          <w:p w:rsidR="00EE5B54" w:rsidRPr="00EE5B54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 xml:space="preserve">La evaluación técnica realizada aprueba un incremento en las prestaciones oportunamente aprobadas y financiadas en el marco de la ejecución del convenio previamente firmado conforme al requerimiento presentado por la entidad. </w:t>
            </w:r>
          </w:p>
          <w:p w:rsidR="00EE5B54" w:rsidRPr="00EE5B54" w:rsidRDefault="00EE5B54" w:rsidP="00EE5B54">
            <w:pPr>
              <w:jc w:val="both"/>
              <w:rPr>
                <w:rFonts w:ascii="Arial" w:hAnsi="Arial" w:cs="Arial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Dicho incremento en las prestaciones equivale a un porcentaje máximo de hasta el 20% calculado sobre la base del monto mensual acreditado para la adquisición de alimentos destinados a complementar las prestaciones previamente aprobadas.</w:t>
            </w:r>
          </w:p>
        </w:tc>
      </w:tr>
    </w:tbl>
    <w:p w:rsidR="00E3671C" w:rsidRDefault="00E3671C" w:rsidP="00E3671C">
      <w:pPr>
        <w:jc w:val="both"/>
        <w:rPr>
          <w:rFonts w:ascii="Arial" w:hAnsi="Arial" w:cs="Arial"/>
          <w:b/>
          <w:sz w:val="28"/>
          <w:szCs w:val="28"/>
        </w:rPr>
      </w:pPr>
    </w:p>
    <w:p w:rsidR="00EE5B54" w:rsidRPr="00EE5B54" w:rsidRDefault="00EE5B54" w:rsidP="00EE5B54">
      <w:pPr>
        <w:jc w:val="both"/>
        <w:rPr>
          <w:rFonts w:ascii="Arial" w:hAnsi="Arial" w:cs="Arial"/>
          <w:sz w:val="22"/>
          <w:szCs w:val="22"/>
        </w:rPr>
      </w:pPr>
      <w:r w:rsidRPr="00EE5B54">
        <w:rPr>
          <w:rFonts w:ascii="Arial" w:hAnsi="Arial" w:cs="Arial"/>
          <w:sz w:val="22"/>
          <w:szCs w:val="22"/>
        </w:rPr>
        <w:t>Por los fundamentos expuestos y conforme a los lineamientos técnicos y programáticos del Programa, se considera procedente la continuidad del financiamiento solicitado, por un período de seis (6) meses, contados a partir de la primera acreditación correspondiente al nuevo convenio.</w:t>
      </w:r>
    </w:p>
    <w:p w:rsidR="00EE5B54" w:rsidRPr="00EE5B54" w:rsidRDefault="00EE5B54" w:rsidP="00EE5B54">
      <w:pPr>
        <w:jc w:val="both"/>
        <w:rPr>
          <w:rFonts w:ascii="Arial" w:hAnsi="Arial" w:cs="Arial"/>
          <w:sz w:val="22"/>
          <w:szCs w:val="22"/>
        </w:rPr>
      </w:pPr>
      <w:r w:rsidRPr="00EE5B54">
        <w:rPr>
          <w:rFonts w:ascii="Arial" w:hAnsi="Arial" w:cs="Arial"/>
          <w:sz w:val="22"/>
          <w:szCs w:val="22"/>
        </w:rPr>
        <w:t>La erogación de fondos correspondiente será tramitada en el expediente respectivo de pago mensual, de acuerdo con los procedimientos establecidos para los efectores incorporados al Programa.</w:t>
      </w:r>
    </w:p>
    <w:p w:rsidR="00E3671C" w:rsidRPr="00E3671C" w:rsidRDefault="00EE5B54" w:rsidP="00EE5B54">
      <w:pPr>
        <w:jc w:val="both"/>
        <w:rPr>
          <w:rFonts w:ascii="Arial" w:hAnsi="Arial" w:cs="Arial"/>
          <w:sz w:val="22"/>
          <w:szCs w:val="22"/>
        </w:rPr>
      </w:pPr>
      <w:r w:rsidRPr="00EE5B54">
        <w:rPr>
          <w:rFonts w:ascii="Arial" w:hAnsi="Arial" w:cs="Arial"/>
          <w:sz w:val="22"/>
          <w:szCs w:val="22"/>
        </w:rPr>
        <w:t>En consecuencia, se sugiere dar continuidad al trámite correspondiente.</w:t>
      </w:r>
    </w:p>
    <w:sectPr w:rsidR="00E3671C" w:rsidRPr="00E3671C" w:rsidSect="00F26932">
      <w:headerReference w:type="default" r:id="rId8"/>
      <w:footerReference w:type="default" r:id="rId9"/>
      <w:pgSz w:w="12240" w:h="15840"/>
      <w:pgMar w:top="1702" w:right="1440" w:bottom="1440" w:left="1440" w:header="426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DB4" w:rsidRDefault="004A4DB4" w:rsidP="00245EBA">
      <w:pPr>
        <w:spacing w:after="0" w:line="240" w:lineRule="auto"/>
      </w:pPr>
      <w:r>
        <w:separator/>
      </w:r>
    </w:p>
  </w:endnote>
  <w:endnote w:type="continuationSeparator" w:id="0">
    <w:p w:rsidR="004A4DB4" w:rsidRDefault="004A4DB4" w:rsidP="0024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932" w:rsidRPr="00F26932" w:rsidRDefault="00F26932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z w:val="22"/>
        <w:szCs w:val="22"/>
      </w:rPr>
    </w:pPr>
    <w:r w:rsidRPr="00F26932">
      <w:rPr>
        <w:rFonts w:ascii="Arial" w:hAnsi="Arial" w:cs="Arial"/>
        <w:spacing w:val="60"/>
        <w:sz w:val="22"/>
        <w:szCs w:val="22"/>
        <w:lang w:val="es-ES"/>
      </w:rPr>
      <w:t>Página</w:t>
    </w:r>
    <w:r w:rsidRPr="00F26932">
      <w:rPr>
        <w:rFonts w:ascii="Arial" w:hAnsi="Arial" w:cs="Arial"/>
        <w:sz w:val="22"/>
        <w:szCs w:val="22"/>
        <w:lang w:val="es-ES"/>
      </w:rPr>
      <w:t xml:space="preserve"> </w:t>
    </w:r>
    <w:r w:rsidRPr="00F26932">
      <w:rPr>
        <w:rFonts w:ascii="Arial" w:hAnsi="Arial" w:cs="Arial"/>
        <w:sz w:val="22"/>
        <w:szCs w:val="22"/>
      </w:rPr>
      <w:fldChar w:fldCharType="begin"/>
    </w:r>
    <w:r w:rsidRPr="00F26932">
      <w:rPr>
        <w:rFonts w:ascii="Arial" w:hAnsi="Arial" w:cs="Arial"/>
        <w:sz w:val="22"/>
        <w:szCs w:val="22"/>
      </w:rPr>
      <w:instrText>PAGE   \* MERGEFORMAT</w:instrText>
    </w:r>
    <w:r w:rsidRPr="00F26932">
      <w:rPr>
        <w:rFonts w:ascii="Arial" w:hAnsi="Arial" w:cs="Arial"/>
        <w:sz w:val="22"/>
        <w:szCs w:val="22"/>
      </w:rPr>
      <w:fldChar w:fldCharType="separate"/>
    </w:r>
    <w:r w:rsidR="009A7907" w:rsidRPr="009A7907">
      <w:rPr>
        <w:rFonts w:ascii="Arial" w:hAnsi="Arial" w:cs="Arial"/>
        <w:noProof/>
        <w:sz w:val="22"/>
        <w:szCs w:val="22"/>
        <w:lang w:val="es-ES"/>
      </w:rPr>
      <w:t>5</w:t>
    </w:r>
    <w:r w:rsidRPr="00F26932">
      <w:rPr>
        <w:rFonts w:ascii="Arial" w:hAnsi="Arial" w:cs="Arial"/>
        <w:sz w:val="22"/>
        <w:szCs w:val="22"/>
      </w:rPr>
      <w:fldChar w:fldCharType="end"/>
    </w:r>
    <w:r w:rsidRPr="00F26932">
      <w:rPr>
        <w:rFonts w:ascii="Arial" w:hAnsi="Arial" w:cs="Arial"/>
        <w:sz w:val="22"/>
        <w:szCs w:val="22"/>
        <w:lang w:val="es-ES"/>
      </w:rPr>
      <w:t xml:space="preserve"> | </w:t>
    </w:r>
    <w:r w:rsidRPr="00F26932">
      <w:rPr>
        <w:rFonts w:ascii="Arial" w:hAnsi="Arial" w:cs="Arial"/>
        <w:sz w:val="22"/>
        <w:szCs w:val="22"/>
      </w:rPr>
      <w:fldChar w:fldCharType="begin"/>
    </w:r>
    <w:r w:rsidRPr="00F26932">
      <w:rPr>
        <w:rFonts w:ascii="Arial" w:hAnsi="Arial" w:cs="Arial"/>
        <w:sz w:val="22"/>
        <w:szCs w:val="22"/>
      </w:rPr>
      <w:instrText>NUMPAGES  \* Arabic  \* MERGEFORMAT</w:instrText>
    </w:r>
    <w:r w:rsidRPr="00F26932">
      <w:rPr>
        <w:rFonts w:ascii="Arial" w:hAnsi="Arial" w:cs="Arial"/>
        <w:sz w:val="22"/>
        <w:szCs w:val="22"/>
      </w:rPr>
      <w:fldChar w:fldCharType="separate"/>
    </w:r>
    <w:r w:rsidR="009A7907" w:rsidRPr="009A7907">
      <w:rPr>
        <w:rFonts w:ascii="Arial" w:hAnsi="Arial" w:cs="Arial"/>
        <w:noProof/>
        <w:sz w:val="22"/>
        <w:szCs w:val="22"/>
        <w:lang w:val="es-ES"/>
      </w:rPr>
      <w:t>7</w:t>
    </w:r>
    <w:r w:rsidRPr="00F26932">
      <w:rPr>
        <w:rFonts w:ascii="Arial" w:hAnsi="Arial" w:cs="Arial"/>
        <w:sz w:val="22"/>
        <w:szCs w:val="22"/>
      </w:rPr>
      <w:fldChar w:fldCharType="end"/>
    </w:r>
  </w:p>
  <w:p w:rsidR="00BB1407" w:rsidRDefault="00BB14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DB4" w:rsidRDefault="004A4DB4" w:rsidP="00245EBA">
      <w:pPr>
        <w:spacing w:after="0" w:line="240" w:lineRule="auto"/>
      </w:pPr>
      <w:r>
        <w:separator/>
      </w:r>
    </w:p>
  </w:footnote>
  <w:footnote w:type="continuationSeparator" w:id="0">
    <w:p w:rsidR="004A4DB4" w:rsidRDefault="004A4DB4" w:rsidP="00245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05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6"/>
      <w:gridCol w:w="5531"/>
    </w:tblGrid>
    <w:tr w:rsidR="00BB1407" w:rsidRPr="00BB1407" w:rsidTr="00BB1407">
      <w:trPr>
        <w:jc w:val="center"/>
      </w:trPr>
      <w:tc>
        <w:tcPr>
          <w:tcW w:w="5526" w:type="dxa"/>
          <w:vAlign w:val="center"/>
        </w:tcPr>
        <w:p w:rsidR="00245EBA" w:rsidRPr="00BB1407" w:rsidRDefault="00BB1407" w:rsidP="00245EBA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BB1407">
            <w:rPr>
              <w:rFonts w:ascii="Arial" w:hAnsi="Arial" w:cs="Arial"/>
              <w:sz w:val="22"/>
              <w:szCs w:val="22"/>
            </w:rPr>
            <w:t>PROGRAMA ALIMENTAR COMUNIDAD</w:t>
          </w:r>
        </w:p>
      </w:tc>
      <w:tc>
        <w:tcPr>
          <w:tcW w:w="5531" w:type="dxa"/>
          <w:vAlign w:val="center"/>
        </w:tcPr>
        <w:p w:rsidR="00245EBA" w:rsidRPr="003E03B1" w:rsidRDefault="00BB1407" w:rsidP="00245EBA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3E03B1">
            <w:rPr>
              <w:rFonts w:ascii="Arial" w:hAnsi="Arial" w:cs="Arial"/>
              <w:noProof/>
              <w:sz w:val="20"/>
              <w:szCs w:val="20"/>
              <w:lang w:val="en-US"/>
            </w:rPr>
            <w:drawing>
              <wp:inline distT="0" distB="0" distL="0" distR="0" wp14:anchorId="0B853947" wp14:editId="10F31603">
                <wp:extent cx="284999" cy="431847"/>
                <wp:effectExtent l="0" t="0" r="1270" b="635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cudo_Argentin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41" cy="48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3E03B1">
            <w:rPr>
              <w:rFonts w:ascii="Arial" w:hAnsi="Arial" w:cs="Arial"/>
              <w:sz w:val="20"/>
              <w:szCs w:val="20"/>
            </w:rPr>
            <w:br/>
          </w:r>
          <w:r w:rsidR="003E03B1" w:rsidRPr="003E03B1">
            <w:rPr>
              <w:rFonts w:ascii="Arial" w:hAnsi="Arial" w:cs="Arial"/>
              <w:sz w:val="20"/>
              <w:szCs w:val="20"/>
            </w:rPr>
            <w:t>Secretaría de Niñez, Adolescencia y Familia</w:t>
          </w:r>
          <w:r w:rsidR="003E03B1" w:rsidRPr="003E03B1">
            <w:rPr>
              <w:rFonts w:ascii="Arial" w:hAnsi="Arial" w:cs="Arial"/>
              <w:sz w:val="20"/>
              <w:szCs w:val="20"/>
            </w:rPr>
            <w:br/>
            <w:t>Ministerio de Capital Humano</w:t>
          </w:r>
        </w:p>
      </w:tc>
    </w:tr>
  </w:tbl>
  <w:p w:rsidR="00245EBA" w:rsidRDefault="00245E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0E91"/>
    <w:multiLevelType w:val="hybridMultilevel"/>
    <w:tmpl w:val="24F42752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62113"/>
    <w:multiLevelType w:val="hybridMultilevel"/>
    <w:tmpl w:val="3678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BA"/>
    <w:rsid w:val="000F6095"/>
    <w:rsid w:val="001F2E7C"/>
    <w:rsid w:val="00245EBA"/>
    <w:rsid w:val="00266B4F"/>
    <w:rsid w:val="0028480A"/>
    <w:rsid w:val="00301E77"/>
    <w:rsid w:val="00305C47"/>
    <w:rsid w:val="003178BC"/>
    <w:rsid w:val="00356367"/>
    <w:rsid w:val="003E03B1"/>
    <w:rsid w:val="004A4DB4"/>
    <w:rsid w:val="004D2ABB"/>
    <w:rsid w:val="005A08B2"/>
    <w:rsid w:val="005A637D"/>
    <w:rsid w:val="006D145B"/>
    <w:rsid w:val="0075707E"/>
    <w:rsid w:val="00780E77"/>
    <w:rsid w:val="008245EE"/>
    <w:rsid w:val="00884B7B"/>
    <w:rsid w:val="008B2B8E"/>
    <w:rsid w:val="008E29AC"/>
    <w:rsid w:val="00903F63"/>
    <w:rsid w:val="00925518"/>
    <w:rsid w:val="009A7907"/>
    <w:rsid w:val="009E2097"/>
    <w:rsid w:val="00AC7DCE"/>
    <w:rsid w:val="00AE773A"/>
    <w:rsid w:val="00B558A1"/>
    <w:rsid w:val="00B808F6"/>
    <w:rsid w:val="00BB1407"/>
    <w:rsid w:val="00C052EB"/>
    <w:rsid w:val="00C06408"/>
    <w:rsid w:val="00C81AA5"/>
    <w:rsid w:val="00D702D1"/>
    <w:rsid w:val="00DC0900"/>
    <w:rsid w:val="00E3671C"/>
    <w:rsid w:val="00EA3DB1"/>
    <w:rsid w:val="00EE5B54"/>
    <w:rsid w:val="00F26932"/>
    <w:rsid w:val="00F37CA1"/>
    <w:rsid w:val="00F4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3031D"/>
  <w15:chartTrackingRefBased/>
  <w15:docId w15:val="{6E51B032-179F-4161-B5AF-E60A63A8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B7B"/>
  </w:style>
  <w:style w:type="paragraph" w:styleId="Ttulo1">
    <w:name w:val="heading 1"/>
    <w:basedOn w:val="Normal"/>
    <w:next w:val="Normal"/>
    <w:link w:val="Ttulo1Car"/>
    <w:uiPriority w:val="9"/>
    <w:qFormat/>
    <w:rsid w:val="00F26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0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EBA"/>
  </w:style>
  <w:style w:type="paragraph" w:styleId="Piedepgina">
    <w:name w:val="footer"/>
    <w:basedOn w:val="Normal"/>
    <w:link w:val="PiedepginaCar"/>
    <w:uiPriority w:val="99"/>
    <w:unhideWhenUsed/>
    <w:rsid w:val="0024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EBA"/>
  </w:style>
  <w:style w:type="table" w:styleId="Tablaconcuadrcula">
    <w:name w:val="Table Grid"/>
    <w:basedOn w:val="Tablanormal"/>
    <w:uiPriority w:val="39"/>
    <w:rsid w:val="0024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26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26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3E03B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E03B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E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9AC07-C3C4-4C0D-A226-EE4AA951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1916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22</cp:revision>
  <dcterms:created xsi:type="dcterms:W3CDTF">2025-10-14T03:34:00Z</dcterms:created>
  <dcterms:modified xsi:type="dcterms:W3CDTF">2025-10-15T20:12:00Z</dcterms:modified>
</cp:coreProperties>
</file>