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8F1" w:rsidRPr="00AA50B8" w:rsidRDefault="001528F1">
      <w:pPr>
        <w:pBdr>
          <w:top w:val="nil"/>
          <w:left w:val="nil"/>
          <w:bottom w:val="nil"/>
          <w:right w:val="nil"/>
          <w:between w:val="nil"/>
        </w:pBdr>
        <w:spacing w:before="206"/>
        <w:rPr>
          <w:rFonts w:eastAsia="Times New Roman"/>
          <w:color w:val="000000" w:themeColor="text1"/>
        </w:rPr>
      </w:pPr>
    </w:p>
    <w:p w:rsidR="001528F1" w:rsidRPr="00AA50B8" w:rsidRDefault="00645130">
      <w:pPr>
        <w:pStyle w:val="Ttulo1"/>
        <w:spacing w:line="427" w:lineRule="auto"/>
        <w:ind w:left="11" w:right="9"/>
        <w:rPr>
          <w:color w:val="000000" w:themeColor="text1"/>
        </w:rPr>
      </w:pPr>
      <w:bookmarkStart w:id="0" w:name="_heading=h.tyoqc1dkplt5" w:colFirst="0" w:colLast="0"/>
      <w:bookmarkEnd w:id="0"/>
      <w:r w:rsidRPr="00AA50B8">
        <w:rPr>
          <w:color w:val="000000" w:themeColor="text1"/>
        </w:rPr>
        <w:t xml:space="preserve">CONVENIO ENTRE LA SECRETARÍA NACIONAL DE NIÑEZ, ADOLESCENCIA Y FAMILIA DEL MINISTERIO DE CAPITAL HUMANO Y </w:t>
      </w:r>
      <w:r w:rsidR="002B71C0" w:rsidRPr="00AA50B8">
        <w:rPr>
          <w:color w:val="000000" w:themeColor="text1"/>
        </w:rPr>
        <w:t>{{ informe.admision.comedor.organizacion.subtipo_entidad }}</w:t>
      </w:r>
      <w:r w:rsidR="002B71C0" w:rsidRPr="00AA50B8">
        <w:rPr>
          <w:color w:val="000000" w:themeColor="text1"/>
        </w:rPr>
        <w:t xml:space="preserve">  </w:t>
      </w:r>
      <w:r w:rsidRPr="00AA50B8">
        <w:rPr>
          <w:color w:val="000000" w:themeColor="text1"/>
        </w:rPr>
        <w:t>“</w:t>
      </w:r>
      <w:r w:rsidRPr="00AA50B8">
        <w:rPr>
          <w:color w:val="000000" w:themeColor="text1"/>
        </w:rPr>
        <w:t>{{ informe.nombre_organizacion }}</w:t>
      </w:r>
      <w:r w:rsidRPr="00AA50B8">
        <w:rPr>
          <w:color w:val="000000" w:themeColor="text1"/>
        </w:rPr>
        <w:t xml:space="preserve">” DE LA PROVINCIA DE </w:t>
      </w:r>
      <w:r w:rsidRPr="00AA50B8">
        <w:rPr>
          <w:color w:val="000000" w:themeColor="text1"/>
        </w:rPr>
        <w:t>{{ informe.provincia_organizacion }}</w:t>
      </w:r>
    </w:p>
    <w:p w:rsidR="001528F1" w:rsidRPr="00AA50B8" w:rsidRDefault="001528F1">
      <w:pPr>
        <w:pBdr>
          <w:top w:val="nil"/>
          <w:left w:val="nil"/>
          <w:bottom w:val="nil"/>
          <w:right w:val="nil"/>
          <w:between w:val="nil"/>
        </w:pBdr>
        <w:spacing w:before="177"/>
        <w:rPr>
          <w:b/>
          <w:color w:val="000000" w:themeColor="text1"/>
        </w:rPr>
      </w:pPr>
    </w:p>
    <w:p w:rsidR="001528F1" w:rsidRPr="00AA50B8" w:rsidRDefault="00645130">
      <w:pPr>
        <w:pStyle w:val="Ttulo2"/>
        <w:ind w:right="13"/>
        <w:jc w:val="center"/>
        <w:rPr>
          <w:color w:val="000000" w:themeColor="text1"/>
        </w:rPr>
      </w:pPr>
      <w:r w:rsidRPr="00AA50B8">
        <w:rPr>
          <w:b w:val="0"/>
          <w:color w:val="000000" w:themeColor="text1"/>
        </w:rPr>
        <w:t xml:space="preserve">Entre la </w:t>
      </w:r>
      <w:r w:rsidRPr="00AA50B8">
        <w:rPr>
          <w:color w:val="000000" w:themeColor="text1"/>
        </w:rPr>
        <w:t>SECRETARÍA NACIONAL DE NIÑEZ, ADOLESCENCIA Y FAMILIA del MINISTERIO</w:t>
      </w:r>
    </w:p>
    <w:p w:rsidR="001528F1" w:rsidRPr="00AA50B8" w:rsidRDefault="00645130">
      <w:pPr>
        <w:pBdr>
          <w:top w:val="nil"/>
          <w:left w:val="nil"/>
          <w:bottom w:val="nil"/>
          <w:right w:val="nil"/>
          <w:between w:val="nil"/>
        </w:pBdr>
        <w:spacing w:before="127" w:line="360" w:lineRule="auto"/>
        <w:ind w:right="16"/>
        <w:jc w:val="both"/>
        <w:rPr>
          <w:color w:val="000000" w:themeColor="text1"/>
        </w:rPr>
      </w:pPr>
      <w:r w:rsidRPr="00AA50B8">
        <w:rPr>
          <w:b/>
          <w:color w:val="000000" w:themeColor="text1"/>
        </w:rPr>
        <w:t>DE CAPITAL HUMANO</w:t>
      </w:r>
      <w:r w:rsidRPr="00AA50B8">
        <w:rPr>
          <w:color w:val="000000" w:themeColor="text1"/>
        </w:rPr>
        <w:t>, representada en este acto por el Sr. Subsecretario de Promoción Humana Sr. Martín Domingo Lepera, D.N.I. N° 30.957.827, con domicilio en Avenida 9 de Julio N° 1925, piso</w:t>
      </w:r>
      <w:r w:rsidRPr="00AA50B8">
        <w:rPr>
          <w:color w:val="000000" w:themeColor="text1"/>
        </w:rPr>
        <w:t xml:space="preserve"> 16 de la Ciudad Autónoma de Buenos Aires, en adelante </w:t>
      </w:r>
      <w:r w:rsidRPr="00AA50B8">
        <w:rPr>
          <w:b/>
          <w:color w:val="000000" w:themeColor="text1"/>
        </w:rPr>
        <w:t>“LA SECRETARÍA”</w:t>
      </w:r>
      <w:r w:rsidRPr="00AA50B8">
        <w:rPr>
          <w:color w:val="000000" w:themeColor="text1"/>
        </w:rPr>
        <w:t xml:space="preserve">; y  </w:t>
      </w:r>
      <w:r w:rsidRPr="00AA50B8">
        <w:rPr>
          <w:b/>
          <w:color w:val="000000" w:themeColor="text1"/>
        </w:rPr>
        <w:t>{{ informe.admision.comedor.organizacion.subtipo_entidad }}</w:t>
      </w:r>
      <w:r w:rsidRPr="00AA50B8">
        <w:rPr>
          <w:b/>
          <w:color w:val="000000" w:themeColor="text1"/>
        </w:rPr>
        <w:t xml:space="preserve"> </w:t>
      </w:r>
      <w:r w:rsidRPr="00AA50B8">
        <w:rPr>
          <w:color w:val="000000" w:themeColor="text1"/>
        </w:rPr>
        <w:t>de la Provincia de</w:t>
      </w:r>
      <w:r w:rsidRPr="00AA50B8">
        <w:rPr>
          <w:color w:val="000000" w:themeColor="text1"/>
        </w:rPr>
        <w:t xml:space="preserve"> </w:t>
      </w:r>
      <w:r w:rsidR="002B71C0" w:rsidRPr="00AA50B8">
        <w:rPr>
          <w:color w:val="000000" w:themeColor="text1"/>
        </w:rPr>
        <w:t>{{ informe.provincia</w:t>
      </w:r>
      <w:r w:rsidR="002B71C0" w:rsidRPr="00AA50B8">
        <w:rPr>
          <w:color w:val="000000" w:themeColor="text1"/>
        </w:rPr>
        <w:t>_organizacion }}</w:t>
      </w:r>
      <w:r w:rsidRPr="00AA50B8">
        <w:rPr>
          <w:color w:val="000000" w:themeColor="text1"/>
        </w:rPr>
        <w:t>, C.U.I.T. N°</w:t>
      </w:r>
      <w:r w:rsidR="002B71C0" w:rsidRPr="00AA50B8">
        <w:rPr>
          <w:color w:val="000000" w:themeColor="text1"/>
        </w:rPr>
        <w:t xml:space="preserve"> </w:t>
      </w:r>
      <w:r w:rsidRPr="00AA50B8">
        <w:rPr>
          <w:color w:val="000000" w:themeColor="text1"/>
        </w:rPr>
        <w:t>{{ informe.cuit_organizacion }}</w:t>
      </w:r>
      <w:r w:rsidRPr="00AA50B8">
        <w:rPr>
          <w:color w:val="000000" w:themeColor="text1"/>
        </w:rPr>
        <w:t>, representado en este</w:t>
      </w:r>
      <w:r w:rsidRPr="00AA50B8">
        <w:rPr>
          <w:color w:val="000000" w:themeColor="text1"/>
        </w:rPr>
        <w:t xml:space="preserve"> acto por </w:t>
      </w:r>
      <w:r w:rsidRPr="00AA50B8">
        <w:rPr>
          <w:color w:val="000000" w:themeColor="text1"/>
        </w:rPr>
        <w:t>{{ informe.responsable_tarjeta_nombre }}</w:t>
      </w:r>
      <w:r w:rsidRPr="00AA50B8">
        <w:rPr>
          <w:color w:val="000000" w:themeColor="text1"/>
        </w:rPr>
        <w:t xml:space="preserve">, D.N.I. N° </w:t>
      </w:r>
      <w:r w:rsidRPr="00AA50B8">
        <w:rPr>
          <w:color w:val="000000" w:themeColor="text1"/>
        </w:rPr>
        <w:t>XXXX</w:t>
      </w:r>
      <w:r w:rsidRPr="00AA50B8">
        <w:rPr>
          <w:color w:val="000000" w:themeColor="text1"/>
        </w:rPr>
        <w:t xml:space="preserve">, en su carácter de </w:t>
      </w:r>
      <w:r w:rsidRPr="00AA50B8">
        <w:rPr>
          <w:color w:val="000000" w:themeColor="text1"/>
        </w:rPr>
        <w:t>{{ informe.responsable_tarjeta_cargo }}X</w:t>
      </w:r>
      <w:r w:rsidRPr="00AA50B8">
        <w:rPr>
          <w:color w:val="000000" w:themeColor="text1"/>
        </w:rPr>
        <w:t xml:space="preserve">, con domicilio en </w:t>
      </w:r>
      <w:r w:rsidRPr="00AA50B8">
        <w:rPr>
          <w:color w:val="000000" w:themeColor="text1"/>
        </w:rPr>
        <w:t>{{ informe.responsable_tarjeta_cargo }}X,</w:t>
      </w:r>
      <w:r w:rsidRPr="00AA50B8">
        <w:rPr>
          <w:color w:val="000000" w:themeColor="text1"/>
        </w:rPr>
        <w:t xml:space="preserve"> Departamento </w:t>
      </w:r>
      <w:r w:rsidRPr="00AA50B8">
        <w:rPr>
          <w:color w:val="000000" w:themeColor="text1"/>
        </w:rPr>
        <w:t>{{ informe.responsable_tarjeta_cargo }}</w:t>
      </w:r>
      <w:r w:rsidRPr="00AA50B8">
        <w:rPr>
          <w:color w:val="000000" w:themeColor="text1"/>
        </w:rPr>
        <w:t>, de la Provincia</w:t>
      </w:r>
      <w:r w:rsidRPr="00AA50B8">
        <w:rPr>
          <w:color w:val="000000" w:themeColor="text1"/>
        </w:rPr>
        <w:t xml:space="preserve"> de </w:t>
      </w:r>
      <w:r w:rsidRPr="00AA50B8">
        <w:rPr>
          <w:color w:val="000000" w:themeColor="text1"/>
        </w:rPr>
        <w:t>{{ informe.responsable_tarjeta_cargo }}</w:t>
      </w:r>
      <w:r w:rsidRPr="00AA50B8">
        <w:rPr>
          <w:color w:val="000000" w:themeColor="text1"/>
        </w:rPr>
        <w:t>, en adelante</w:t>
      </w:r>
      <w:r w:rsidRPr="00AA50B8">
        <w:rPr>
          <w:color w:val="000000" w:themeColor="text1"/>
        </w:rPr>
        <w:t xml:space="preserve"> </w:t>
      </w:r>
      <w:r w:rsidRPr="00AA50B8">
        <w:rPr>
          <w:b/>
          <w:color w:val="000000" w:themeColor="text1"/>
        </w:rPr>
        <w:t>“LA INSTITUCION”</w:t>
      </w:r>
      <w:r w:rsidRPr="00AA50B8">
        <w:rPr>
          <w:color w:val="000000" w:themeColor="text1"/>
        </w:rPr>
        <w:t xml:space="preserve">, denominadas conjuntamente </w:t>
      </w:r>
      <w:r w:rsidRPr="00AA50B8">
        <w:rPr>
          <w:b/>
          <w:color w:val="000000" w:themeColor="text1"/>
        </w:rPr>
        <w:t>“LAS PARTES”</w:t>
      </w:r>
      <w:r w:rsidRPr="00AA50B8">
        <w:rPr>
          <w:color w:val="000000" w:themeColor="text1"/>
        </w:rPr>
        <w:t>, convienen celebrar el presente convenio, sujeto a las siguientes cláusulas:</w:t>
      </w:r>
    </w:p>
    <w:p w:rsidR="001528F1" w:rsidRPr="00AA50B8" w:rsidRDefault="001528F1">
      <w:pPr>
        <w:pBdr>
          <w:top w:val="nil"/>
          <w:left w:val="nil"/>
          <w:bottom w:val="nil"/>
          <w:right w:val="nil"/>
          <w:between w:val="nil"/>
        </w:pBdr>
        <w:spacing w:before="51"/>
        <w:rPr>
          <w:color w:val="000000" w:themeColor="text1"/>
        </w:rPr>
      </w:pPr>
    </w:p>
    <w:p w:rsidR="001528F1" w:rsidRPr="00AA50B8" w:rsidRDefault="00645130">
      <w:pPr>
        <w:pBdr>
          <w:top w:val="nil"/>
          <w:left w:val="nil"/>
          <w:bottom w:val="nil"/>
          <w:right w:val="nil"/>
          <w:between w:val="nil"/>
        </w:pBdr>
        <w:spacing w:line="360" w:lineRule="auto"/>
        <w:ind w:right="14"/>
        <w:jc w:val="both"/>
        <w:rPr>
          <w:color w:val="000000" w:themeColor="text1"/>
        </w:rPr>
      </w:pPr>
      <w:r w:rsidRPr="00AA50B8">
        <w:rPr>
          <w:b/>
          <w:color w:val="000000" w:themeColor="text1"/>
        </w:rPr>
        <w:t xml:space="preserve">Cláusula Primera. - Objeto: </w:t>
      </w:r>
      <w:r w:rsidRPr="00AA50B8">
        <w:rPr>
          <w:color w:val="000000" w:themeColor="text1"/>
        </w:rPr>
        <w:t>El presente Acuerdo se suscribe con el objeto de fortalecer el servicio alimentario de Comedores y/o Merenderos comunitarios a fin de complementar las prestaciones alimentarias brindadas a personas que concurran a los mismos y que se encuentran en estado d</w:t>
      </w:r>
      <w:r w:rsidRPr="00AA50B8">
        <w:rPr>
          <w:color w:val="000000" w:themeColor="text1"/>
        </w:rPr>
        <w:t>e vulnerabilidad social y económica; actividad encuadrada dentro de Lineamientos Técnicos y Operativos fijados en el Anexo - IF-2025-32668963-APN-SSPH#MCH de la Resolución N° RESOL-2025-151-APN-MCH, del 31 de marzo de 2025 modificatoria de la Resolución N°</w:t>
      </w:r>
      <w:r w:rsidRPr="00AA50B8">
        <w:rPr>
          <w:color w:val="000000" w:themeColor="text1"/>
        </w:rPr>
        <w:t xml:space="preserve"> RESOL-2023-230-APN-MDS del 17 de febrero de 2023.</w:t>
      </w:r>
    </w:p>
    <w:p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b/>
          <w:color w:val="000000" w:themeColor="text1"/>
        </w:rPr>
        <w:t xml:space="preserve">Cláusula Segunda. - Financiamiento: “LA INSTITUCIÓN” </w:t>
      </w:r>
      <w:r w:rsidRPr="00AA50B8">
        <w:rPr>
          <w:color w:val="000000" w:themeColor="text1"/>
        </w:rPr>
        <w:t xml:space="preserve">presta conformidad a fin que </w:t>
      </w:r>
      <w:r w:rsidRPr="00AA50B8">
        <w:rPr>
          <w:b/>
          <w:color w:val="000000" w:themeColor="text1"/>
        </w:rPr>
        <w:t xml:space="preserve">“LA SECRETARÍA” </w:t>
      </w:r>
      <w:r w:rsidRPr="00AA50B8">
        <w:rPr>
          <w:color w:val="000000" w:themeColor="text1"/>
        </w:rPr>
        <w:t>otorgue, por los mecanismos que ésta fije a dicho efecto, fondos en concepto subsidio no reintegrable sujet</w:t>
      </w:r>
      <w:r w:rsidRPr="00AA50B8">
        <w:rPr>
          <w:color w:val="000000" w:themeColor="text1"/>
        </w:rPr>
        <w:t xml:space="preserve">o a rendición de cuentas, y a fin del cumplimiento del objeto al </w:t>
      </w:r>
      <w:r w:rsidR="002B71C0" w:rsidRPr="00AA50B8">
        <w:rPr>
          <w:color w:val="000000" w:themeColor="text1"/>
        </w:rPr>
        <w:t>{{ informe.tipo_espacio }}</w:t>
      </w:r>
      <w:r w:rsidRPr="00AA50B8">
        <w:rPr>
          <w:color w:val="000000" w:themeColor="text1"/>
        </w:rPr>
        <w:t xml:space="preserve"> </w:t>
      </w:r>
      <w:r w:rsidRPr="00AA50B8">
        <w:rPr>
          <w:color w:val="000000" w:themeColor="text1"/>
        </w:rPr>
        <w:t>“</w:t>
      </w:r>
      <w:r w:rsidRPr="00AA50B8">
        <w:rPr>
          <w:color w:val="000000" w:themeColor="text1"/>
        </w:rPr>
        <w:t>{{ informe.nombre_espacio }}</w:t>
      </w:r>
      <w:r w:rsidRPr="00AA50B8">
        <w:rPr>
          <w:color w:val="000000" w:themeColor="text1"/>
        </w:rPr>
        <w:t>”</w:t>
      </w:r>
      <w:r w:rsidRPr="00AA50B8">
        <w:rPr>
          <w:color w:val="000000" w:themeColor="text1"/>
        </w:rPr>
        <w:t xml:space="preserve"> de</w:t>
      </w:r>
      <w:r w:rsidRPr="00AA50B8">
        <w:rPr>
          <w:color w:val="000000" w:themeColor="text1"/>
        </w:rPr>
        <w:t xml:space="preserve"> la Localidad de</w:t>
      </w:r>
      <w:r w:rsidRPr="00AA50B8">
        <w:rPr>
          <w:color w:val="000000" w:themeColor="text1"/>
        </w:rPr>
        <w:t xml:space="preserve"> </w:t>
      </w:r>
      <w:r w:rsidRPr="00AA50B8">
        <w:rPr>
          <w:color w:val="000000" w:themeColor="text1"/>
        </w:rPr>
        <w:t>{{ informe.localidad_espacio }}</w:t>
      </w:r>
      <w:r w:rsidRPr="00AA50B8">
        <w:rPr>
          <w:color w:val="000000" w:themeColor="text1"/>
        </w:rPr>
        <w:t xml:space="preserve">, Provincia de </w:t>
      </w:r>
      <w:r w:rsidRPr="00AA50B8">
        <w:rPr>
          <w:color w:val="000000" w:themeColor="text1"/>
        </w:rPr>
        <w:t>{{ informe.provincia_espacio }}</w:t>
      </w:r>
      <w:r w:rsidRPr="00AA50B8">
        <w:rPr>
          <w:color w:val="000000" w:themeColor="text1"/>
        </w:rPr>
        <w:t xml:space="preserve">, en adelante “EL </w:t>
      </w:r>
      <w:r w:rsidR="002B71C0" w:rsidRPr="00AA50B8">
        <w:rPr>
          <w:color w:val="000000" w:themeColor="text1"/>
        </w:rPr>
        <w:t>{{ informe.tipo_espacio }}</w:t>
      </w:r>
      <w:r w:rsidRPr="00AA50B8">
        <w:rPr>
          <w:color w:val="000000" w:themeColor="text1"/>
        </w:rPr>
        <w:t>”</w:t>
      </w:r>
      <w:r w:rsidRPr="00AA50B8">
        <w:rPr>
          <w:color w:val="000000" w:themeColor="text1"/>
        </w:rPr>
        <w:t xml:space="preserve"> </w:t>
      </w:r>
      <w:r w:rsidRPr="00AA50B8">
        <w:rPr>
          <w:color w:val="000000" w:themeColor="text1"/>
        </w:rPr>
        <w:t>conforme a detalle obrante en el ANEXO que forma parte integrante del presente convenio.</w:t>
      </w:r>
    </w:p>
    <w:p w:rsidR="001528F1" w:rsidRPr="00AA50B8" w:rsidRDefault="00645130" w:rsidP="002B71C0">
      <w:pPr>
        <w:pBdr>
          <w:top w:val="nil"/>
          <w:left w:val="nil"/>
          <w:bottom w:val="nil"/>
          <w:right w:val="nil"/>
          <w:between w:val="nil"/>
        </w:pBdr>
        <w:spacing w:before="200" w:line="360" w:lineRule="auto"/>
        <w:ind w:right="24"/>
        <w:jc w:val="both"/>
        <w:rPr>
          <w:color w:val="000000" w:themeColor="text1"/>
        </w:rPr>
      </w:pPr>
      <w:r w:rsidRPr="00AA50B8">
        <w:rPr>
          <w:color w:val="000000" w:themeColor="text1"/>
        </w:rPr>
        <w:t>Todo ello, con arreglo a las disponibilidades presupuestarias y financieras de la Secretaría Nacional de Niñez, Adolescencia y Familia.</w:t>
      </w:r>
    </w:p>
    <w:p w:rsidR="001528F1" w:rsidRPr="00AA50B8" w:rsidRDefault="00645130">
      <w:pPr>
        <w:pBdr>
          <w:top w:val="nil"/>
          <w:left w:val="nil"/>
          <w:bottom w:val="nil"/>
          <w:right w:val="nil"/>
          <w:between w:val="nil"/>
        </w:pBdr>
        <w:spacing w:line="360" w:lineRule="auto"/>
        <w:ind w:left="75" w:right="22"/>
        <w:jc w:val="both"/>
        <w:rPr>
          <w:color w:val="000000" w:themeColor="text1"/>
        </w:rPr>
      </w:pPr>
      <w:r w:rsidRPr="00AA50B8">
        <w:rPr>
          <w:color w:val="000000" w:themeColor="text1"/>
        </w:rPr>
        <w:lastRenderedPageBreak/>
        <w:t>Se deja aclarado que el importe equivalente al Módulo de Fortalecimiento se pagará conforme a lo dispuesto en el respectivo acto administrativo autorizante del pago que se dicte al efecto.</w:t>
      </w:r>
    </w:p>
    <w:p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color w:val="000000" w:themeColor="text1"/>
        </w:rPr>
        <w:t>El monto total mensual surgirá del resultado de la multiplicación d</w:t>
      </w:r>
      <w:r w:rsidRPr="00AA50B8">
        <w:rPr>
          <w:color w:val="000000" w:themeColor="text1"/>
        </w:rPr>
        <w:t>e la cantidad total de prestaciones por el valor del Módulo de Fortalecimiento (Desayuno-Merienda y/o Almuerzo-Cena) vigente al momento de la liquidación.</w:t>
      </w:r>
    </w:p>
    <w:p w:rsidR="001528F1" w:rsidRPr="00AA50B8" w:rsidRDefault="00645130">
      <w:pPr>
        <w:pBdr>
          <w:top w:val="nil"/>
          <w:left w:val="nil"/>
          <w:bottom w:val="nil"/>
          <w:right w:val="nil"/>
          <w:between w:val="nil"/>
        </w:pBdr>
        <w:spacing w:before="200" w:line="360" w:lineRule="auto"/>
        <w:ind w:right="26"/>
        <w:jc w:val="both"/>
        <w:rPr>
          <w:color w:val="000000" w:themeColor="text1"/>
        </w:rPr>
      </w:pPr>
      <w:r w:rsidRPr="00AA50B8">
        <w:rPr>
          <w:color w:val="000000" w:themeColor="text1"/>
        </w:rPr>
        <w:t xml:space="preserve">Dicho importe podrá estar sujeto a ajustes, de conformidad a lo que establezca </w:t>
      </w:r>
      <w:r w:rsidRPr="00AA50B8">
        <w:rPr>
          <w:b/>
          <w:color w:val="000000" w:themeColor="text1"/>
        </w:rPr>
        <w:t>"LA SECRETARÍA"</w:t>
      </w:r>
      <w:r w:rsidRPr="00AA50B8">
        <w:rPr>
          <w:color w:val="000000" w:themeColor="text1"/>
        </w:rPr>
        <w:t>.</w:t>
      </w:r>
    </w:p>
    <w:p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 xml:space="preserve">El importe total a pagar en forma mensual, será notificado, con dicha periodicidad, a las direcciones de correos electrónicos de </w:t>
      </w:r>
      <w:r w:rsidRPr="00AA50B8">
        <w:rPr>
          <w:b/>
          <w:color w:val="000000" w:themeColor="text1"/>
        </w:rPr>
        <w:t xml:space="preserve">“LA INSTITUCIÓN” </w:t>
      </w:r>
      <w:r w:rsidRPr="00AA50B8">
        <w:rPr>
          <w:color w:val="000000" w:themeColor="text1"/>
        </w:rPr>
        <w:t>y del Administrador de recursos, según ANEXO.</w:t>
      </w:r>
    </w:p>
    <w:p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b/>
          <w:color w:val="000000" w:themeColor="text1"/>
        </w:rPr>
        <w:t xml:space="preserve">Cláusula Tercera. - Forma de Pago: </w:t>
      </w:r>
      <w:r w:rsidRPr="00AA50B8">
        <w:rPr>
          <w:color w:val="000000" w:themeColor="text1"/>
        </w:rPr>
        <w:t>Los fondos citados precedente</w:t>
      </w:r>
      <w:r w:rsidRPr="00AA50B8">
        <w:rPr>
          <w:color w:val="000000" w:themeColor="text1"/>
        </w:rPr>
        <w:t xml:space="preserve">mente serán acreditados en forma mensual a una cuenta asociada a una Tarjeta Electrónica habilitada para la Adquisición de alimentos secos y frescos para el fortalecimiento del servicio alimentario brindado por </w:t>
      </w:r>
      <w:r w:rsidRPr="00AA50B8">
        <w:rPr>
          <w:color w:val="000000" w:themeColor="text1"/>
        </w:rPr>
        <w:t xml:space="preserve">“EL </w:t>
      </w:r>
      <w:r w:rsidR="002B71C0" w:rsidRPr="00AA50B8">
        <w:rPr>
          <w:color w:val="000000" w:themeColor="text1"/>
        </w:rPr>
        <w:t>{{ informe.tipo_espacio }}</w:t>
      </w:r>
      <w:r w:rsidRPr="00AA50B8">
        <w:rPr>
          <w:color w:val="000000" w:themeColor="text1"/>
        </w:rPr>
        <w:t>”</w:t>
      </w:r>
      <w:r w:rsidRPr="00AA50B8">
        <w:rPr>
          <w:color w:val="000000" w:themeColor="text1"/>
        </w:rPr>
        <w:t xml:space="preserve"> señalado e</w:t>
      </w:r>
      <w:r w:rsidRPr="00AA50B8">
        <w:rPr>
          <w:color w:val="000000" w:themeColor="text1"/>
        </w:rPr>
        <w:t>n el Anexo.</w:t>
      </w:r>
    </w:p>
    <w:p w:rsidR="001528F1" w:rsidRPr="00AA50B8" w:rsidRDefault="00645130">
      <w:pPr>
        <w:pBdr>
          <w:top w:val="nil"/>
          <w:left w:val="nil"/>
          <w:bottom w:val="nil"/>
          <w:right w:val="nil"/>
          <w:between w:val="nil"/>
        </w:pBdr>
        <w:spacing w:before="200" w:line="360" w:lineRule="auto"/>
        <w:ind w:right="19"/>
        <w:jc w:val="both"/>
        <w:rPr>
          <w:color w:val="000000" w:themeColor="text1"/>
        </w:rPr>
      </w:pPr>
      <w:r w:rsidRPr="00AA50B8">
        <w:rPr>
          <w:color w:val="000000" w:themeColor="text1"/>
        </w:rPr>
        <w:t xml:space="preserve">La Tarjeta Electrónica se emitirá a nombre del responsable administrador de fondos designado oportunamente por </w:t>
      </w:r>
      <w:r w:rsidRPr="00AA50B8">
        <w:rPr>
          <w:b/>
          <w:color w:val="000000" w:themeColor="text1"/>
        </w:rPr>
        <w:t>“LA INSTITUCIÓN”</w:t>
      </w:r>
      <w:r w:rsidRPr="00AA50B8">
        <w:rPr>
          <w:color w:val="000000" w:themeColor="text1"/>
        </w:rPr>
        <w:t>, conforme al detalle obrante en el ANEXO del presente, y será entregada por retiro en sucursal bancaria; lo que será</w:t>
      </w:r>
      <w:r w:rsidRPr="00AA50B8">
        <w:rPr>
          <w:color w:val="000000" w:themeColor="text1"/>
        </w:rPr>
        <w:t xml:space="preserve"> debidamente comunicado a su correo electrónico.</w:t>
      </w:r>
    </w:p>
    <w:p w:rsidR="001528F1" w:rsidRPr="00AA50B8" w:rsidRDefault="00645130">
      <w:pPr>
        <w:spacing w:before="200" w:line="360" w:lineRule="auto"/>
        <w:ind w:right="26"/>
        <w:jc w:val="both"/>
        <w:rPr>
          <w:color w:val="000000" w:themeColor="text1"/>
        </w:rPr>
      </w:pPr>
      <w:r w:rsidRPr="00AA50B8">
        <w:rPr>
          <w:b/>
          <w:color w:val="000000" w:themeColor="text1"/>
        </w:rPr>
        <w:t xml:space="preserve">"LA SECRETARÍA" </w:t>
      </w:r>
      <w:r w:rsidRPr="00AA50B8">
        <w:rPr>
          <w:color w:val="000000" w:themeColor="text1"/>
        </w:rPr>
        <w:t xml:space="preserve">comunicará la/s acreditaciones instruidas, direcciones de correos electrónicos de </w:t>
      </w:r>
      <w:r w:rsidRPr="00AA50B8">
        <w:rPr>
          <w:b/>
          <w:color w:val="000000" w:themeColor="text1"/>
        </w:rPr>
        <w:t xml:space="preserve">“LA INSTITUCIÓN” </w:t>
      </w:r>
      <w:r w:rsidRPr="00AA50B8">
        <w:rPr>
          <w:color w:val="000000" w:themeColor="text1"/>
        </w:rPr>
        <w:t>y del Administrador de recursos, según ANEXO.</w:t>
      </w:r>
    </w:p>
    <w:p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color w:val="000000" w:themeColor="text1"/>
        </w:rPr>
        <w:t>El total máximo de meses objeto de cobertura del presente Convenio surge del ANEXO del mismo.</w:t>
      </w:r>
    </w:p>
    <w:p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b/>
          <w:color w:val="000000" w:themeColor="text1"/>
        </w:rPr>
        <w:t xml:space="preserve">Cláusula Cuarta. - Destino de fondos: “LA INSTITUCIÓN” </w:t>
      </w:r>
      <w:r w:rsidRPr="00AA50B8">
        <w:rPr>
          <w:color w:val="000000" w:themeColor="text1"/>
        </w:rPr>
        <w:t xml:space="preserve">se compromete a invertir la suma citada a fines de complementar los servicios alimentarios del </w:t>
      </w:r>
      <w:r w:rsidR="002B71C0" w:rsidRPr="00AA50B8">
        <w:rPr>
          <w:color w:val="000000" w:themeColor="text1"/>
        </w:rPr>
        <w:t>{{ informe.tipo_espacio }}</w:t>
      </w:r>
      <w:r w:rsidRPr="00AA50B8">
        <w:rPr>
          <w:color w:val="000000" w:themeColor="text1"/>
        </w:rPr>
        <w:t xml:space="preserve"> citado en el ANEXO del presente, al que asisten personas en situación de vulnerabilidad social y económica; con arreglo al tipo y modalidad de servicio, y cantidad de destinatarios allí consignados.</w:t>
      </w:r>
    </w:p>
    <w:p w:rsidR="001528F1" w:rsidRPr="00AA50B8" w:rsidRDefault="00645130">
      <w:pPr>
        <w:pBdr>
          <w:top w:val="nil"/>
          <w:left w:val="nil"/>
          <w:bottom w:val="nil"/>
          <w:right w:val="nil"/>
          <w:between w:val="nil"/>
        </w:pBdr>
        <w:spacing w:before="200"/>
        <w:jc w:val="both"/>
        <w:rPr>
          <w:color w:val="000000" w:themeColor="text1"/>
        </w:rPr>
      </w:pPr>
      <w:r w:rsidRPr="00AA50B8">
        <w:rPr>
          <w:color w:val="000000" w:themeColor="text1"/>
        </w:rPr>
        <w:t xml:space="preserve">La tarjeta sólo podrá ser utilizada en </w:t>
      </w:r>
      <w:r w:rsidRPr="00AA50B8">
        <w:rPr>
          <w:color w:val="000000" w:themeColor="text1"/>
        </w:rPr>
        <w:t>comercios del rubro “Alimentos”.</w:t>
      </w:r>
    </w:p>
    <w:p w:rsidR="001528F1" w:rsidRPr="00AA50B8" w:rsidRDefault="001528F1">
      <w:pPr>
        <w:pBdr>
          <w:top w:val="nil"/>
          <w:left w:val="nil"/>
          <w:bottom w:val="nil"/>
          <w:right w:val="nil"/>
          <w:between w:val="nil"/>
        </w:pBdr>
        <w:spacing w:before="114"/>
        <w:rPr>
          <w:color w:val="000000" w:themeColor="text1"/>
        </w:rPr>
      </w:pPr>
    </w:p>
    <w:p w:rsidR="001528F1" w:rsidRPr="00AA50B8" w:rsidRDefault="00645130">
      <w:pPr>
        <w:pBdr>
          <w:top w:val="nil"/>
          <w:left w:val="nil"/>
          <w:bottom w:val="nil"/>
          <w:right w:val="nil"/>
          <w:between w:val="nil"/>
        </w:pBdr>
        <w:spacing w:line="360" w:lineRule="auto"/>
        <w:ind w:right="22"/>
        <w:jc w:val="both"/>
        <w:rPr>
          <w:color w:val="000000" w:themeColor="text1"/>
        </w:rPr>
        <w:sectPr w:rsidR="001528F1" w:rsidRPr="00AA50B8" w:rsidSect="00D60E91">
          <w:headerReference w:type="even" r:id="rId8"/>
          <w:headerReference w:type="default" r:id="rId9"/>
          <w:footerReference w:type="even" r:id="rId10"/>
          <w:footerReference w:type="default" r:id="rId11"/>
          <w:headerReference w:type="first" r:id="rId12"/>
          <w:footerReference w:type="first" r:id="rId13"/>
          <w:pgSz w:w="11920" w:h="16840"/>
          <w:pgMar w:top="1843" w:right="1133" w:bottom="280" w:left="1133" w:header="283" w:footer="0" w:gutter="0"/>
          <w:cols w:space="720"/>
          <w:docGrid w:linePitch="299"/>
        </w:sectPr>
      </w:pPr>
      <w:r w:rsidRPr="00AA50B8">
        <w:rPr>
          <w:b/>
          <w:color w:val="000000" w:themeColor="text1"/>
        </w:rPr>
        <w:t xml:space="preserve">“LA INSTITUCIÓN” </w:t>
      </w:r>
      <w:r w:rsidRPr="00AA50B8">
        <w:rPr>
          <w:color w:val="000000" w:themeColor="text1"/>
        </w:rPr>
        <w:t>se compromete a garantizar la intangibilidad de los fondos acreditados a través de la tarjeta precargada; así como la sustentabilidad del objeto y fines del presente.</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spacing w:line="360" w:lineRule="auto"/>
        <w:ind w:right="14"/>
        <w:jc w:val="both"/>
        <w:rPr>
          <w:color w:val="000000" w:themeColor="text1"/>
        </w:rPr>
      </w:pPr>
      <w:r w:rsidRPr="00AA50B8">
        <w:rPr>
          <w:b/>
          <w:color w:val="000000" w:themeColor="text1"/>
        </w:rPr>
        <w:t xml:space="preserve">Cláusula Quinta. - Asignación de recursos: “LA INSTITUCIÓN” </w:t>
      </w:r>
      <w:r w:rsidRPr="00AA50B8">
        <w:rPr>
          <w:color w:val="000000" w:themeColor="text1"/>
        </w:rPr>
        <w:t xml:space="preserve">deberá asignar los fondos otorgados a través de la tarjeta prepaga a la adquisición de alimentos, no pudiendo alterar dicha finalidad sin la previa conformidad de </w:t>
      </w:r>
      <w:r w:rsidRPr="00AA50B8">
        <w:rPr>
          <w:b/>
          <w:color w:val="000000" w:themeColor="text1"/>
        </w:rPr>
        <w:t>"LA SECRETARÍA"</w:t>
      </w:r>
      <w:r w:rsidRPr="00AA50B8">
        <w:rPr>
          <w:color w:val="000000" w:themeColor="text1"/>
        </w:rPr>
        <w:t>.</w:t>
      </w:r>
    </w:p>
    <w:p w:rsidR="001528F1" w:rsidRPr="00AA50B8" w:rsidRDefault="00645130">
      <w:pPr>
        <w:pBdr>
          <w:top w:val="nil"/>
          <w:left w:val="nil"/>
          <w:bottom w:val="nil"/>
          <w:right w:val="nil"/>
          <w:between w:val="nil"/>
        </w:pBdr>
        <w:spacing w:before="200" w:line="360" w:lineRule="auto"/>
        <w:ind w:right="24"/>
        <w:jc w:val="both"/>
        <w:rPr>
          <w:color w:val="000000" w:themeColor="text1"/>
        </w:rPr>
      </w:pPr>
      <w:r w:rsidRPr="00AA50B8">
        <w:rPr>
          <w:color w:val="000000" w:themeColor="text1"/>
        </w:rPr>
        <w:t>Los alimentos ad</w:t>
      </w:r>
      <w:r w:rsidRPr="00AA50B8">
        <w:rPr>
          <w:color w:val="000000" w:themeColor="text1"/>
        </w:rPr>
        <w:t>quiridos serán exclusivamente asignados a la atención de las necesidades de las personas que asisten al mismo.</w:t>
      </w:r>
    </w:p>
    <w:p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Se prohíbe la entrega de alimentos adquiridos mediante la tarjeta precargada con fondos derivados del presente Convenio a: familiares, destinatar</w:t>
      </w:r>
      <w:r w:rsidRPr="00AA50B8">
        <w:rPr>
          <w:color w:val="000000" w:themeColor="text1"/>
        </w:rPr>
        <w:t xml:space="preserve">ios o asistentes al </w:t>
      </w:r>
      <w:r w:rsidR="002B71C0" w:rsidRPr="00AA50B8">
        <w:rPr>
          <w:color w:val="000000" w:themeColor="text1"/>
        </w:rPr>
        <w:t>{{ informe.tipo_espacio }}</w:t>
      </w:r>
      <w:r w:rsidRPr="00AA50B8">
        <w:rPr>
          <w:color w:val="000000" w:themeColor="text1"/>
        </w:rPr>
        <w:t xml:space="preserve">, o a terceros para cualquier fin que fuere; dejándose expresa constancia que la misma está destinada exclusivamente al funcionamiento del servicio alimentario del </w:t>
      </w:r>
      <w:r w:rsidR="002B71C0" w:rsidRPr="00AA50B8">
        <w:rPr>
          <w:color w:val="000000" w:themeColor="text1"/>
        </w:rPr>
        <w:t>{{ informe.tipo_espacio }}</w:t>
      </w:r>
      <w:r w:rsidRPr="00AA50B8">
        <w:rPr>
          <w:color w:val="000000" w:themeColor="text1"/>
        </w:rPr>
        <w:t xml:space="preserve"> designado.</w:t>
      </w:r>
    </w:p>
    <w:p w:rsidR="001528F1" w:rsidRPr="00AA50B8" w:rsidRDefault="00645130">
      <w:pPr>
        <w:pBdr>
          <w:top w:val="nil"/>
          <w:left w:val="nil"/>
          <w:bottom w:val="nil"/>
          <w:right w:val="nil"/>
          <w:between w:val="nil"/>
        </w:pBdr>
        <w:spacing w:before="240" w:line="360" w:lineRule="auto"/>
        <w:ind w:right="17"/>
        <w:jc w:val="both"/>
        <w:rPr>
          <w:color w:val="000000" w:themeColor="text1"/>
        </w:rPr>
      </w:pPr>
      <w:r w:rsidRPr="00AA50B8">
        <w:rPr>
          <w:b/>
          <w:color w:val="000000" w:themeColor="text1"/>
        </w:rPr>
        <w:t xml:space="preserve">“LA INSTITUCIÓN” </w:t>
      </w:r>
      <w:r w:rsidRPr="00AA50B8">
        <w:rPr>
          <w:color w:val="000000" w:themeColor="text1"/>
        </w:rPr>
        <w:t>se compromete a destinar la utilización de la tarjeta precargada a los fines específicos, sin obtención de rédito político alguno.</w:t>
      </w:r>
    </w:p>
    <w:p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b/>
          <w:color w:val="000000" w:themeColor="text1"/>
        </w:rPr>
        <w:t xml:space="preserve">“LA INSTITUCIÓN” </w:t>
      </w:r>
      <w:r w:rsidRPr="00AA50B8">
        <w:rPr>
          <w:color w:val="000000" w:themeColor="text1"/>
        </w:rPr>
        <w:t>se compromete por sí y por el responsable administrador de fondos designado a NO adquirir b</w:t>
      </w:r>
      <w:r w:rsidRPr="00AA50B8">
        <w:rPr>
          <w:color w:val="000000" w:themeColor="text1"/>
        </w:rPr>
        <w:t xml:space="preserve">ienes a personas o empresas con las que puedan plantearse conflictos de intereses, tales como la existencia de vinculación de cualquier tipo entre los miembros de </w:t>
      </w:r>
      <w:r w:rsidRPr="00AA50B8">
        <w:rPr>
          <w:b/>
          <w:color w:val="000000" w:themeColor="text1"/>
        </w:rPr>
        <w:t xml:space="preserve">“LA INSTITUCIÓN” </w:t>
      </w:r>
      <w:r w:rsidRPr="00AA50B8">
        <w:rPr>
          <w:color w:val="000000" w:themeColor="text1"/>
        </w:rPr>
        <w:t xml:space="preserve">y/o responsables o colaboradores del </w:t>
      </w:r>
      <w:r w:rsidR="002B71C0" w:rsidRPr="00AA50B8">
        <w:rPr>
          <w:color w:val="000000" w:themeColor="text1"/>
        </w:rPr>
        <w:t>{{ informe.tipo_espacio }}</w:t>
      </w:r>
      <w:r w:rsidRPr="00AA50B8">
        <w:rPr>
          <w:color w:val="000000" w:themeColor="text1"/>
        </w:rPr>
        <w:t xml:space="preserve"> </w:t>
      </w:r>
      <w:r w:rsidRPr="00AA50B8">
        <w:rPr>
          <w:color w:val="000000" w:themeColor="text1"/>
        </w:rPr>
        <w:t xml:space="preserve"> objeto d</w:t>
      </w:r>
      <w:r w:rsidRPr="00AA50B8">
        <w:rPr>
          <w:color w:val="000000" w:themeColor="text1"/>
        </w:rPr>
        <w:t>e financiamiento y una persona física o jurídica proveedora de bienes o servicios destinados a los mismos. Asimismo, dicha prohibición se aplicará en aquellos casos en que se verifique la existencia de relaciones de parentesco y/o amistad.</w:t>
      </w:r>
    </w:p>
    <w:p w:rsidR="001528F1" w:rsidRPr="00AA50B8" w:rsidRDefault="00645130">
      <w:pPr>
        <w:spacing w:before="240" w:line="360" w:lineRule="auto"/>
        <w:ind w:right="15"/>
        <w:jc w:val="both"/>
        <w:rPr>
          <w:color w:val="000000" w:themeColor="text1"/>
        </w:rPr>
      </w:pPr>
      <w:r w:rsidRPr="00AA50B8">
        <w:rPr>
          <w:b/>
          <w:color w:val="000000" w:themeColor="text1"/>
        </w:rPr>
        <w:t xml:space="preserve">Cláusula Sexta. </w:t>
      </w:r>
      <w:r w:rsidRPr="00AA50B8">
        <w:rPr>
          <w:b/>
          <w:color w:val="000000" w:themeColor="text1"/>
        </w:rPr>
        <w:t xml:space="preserve">- Carácter de los Alimentos – Funcionamiento de Depósitos: </w:t>
      </w:r>
      <w:r w:rsidRPr="00AA50B8">
        <w:rPr>
          <w:color w:val="000000" w:themeColor="text1"/>
        </w:rPr>
        <w:t xml:space="preserve">Los alimentos adquiridos por </w:t>
      </w:r>
      <w:r w:rsidRPr="00AA50B8">
        <w:rPr>
          <w:b/>
          <w:color w:val="000000" w:themeColor="text1"/>
        </w:rPr>
        <w:t xml:space="preserve">“LA INSTITUCIÓN” </w:t>
      </w:r>
      <w:r w:rsidRPr="00AA50B8">
        <w:rPr>
          <w:color w:val="000000" w:themeColor="text1"/>
        </w:rPr>
        <w:t>deberán responder a las normas del Código Alimentario Nacional, tomándose los recaudos necesarios a fin que las fechas de vencimiento permitan el consu</w:t>
      </w:r>
      <w:r w:rsidRPr="00AA50B8">
        <w:rPr>
          <w:color w:val="000000" w:themeColor="text1"/>
        </w:rPr>
        <w:t>mo de los productos con una antelación suficiente para su adecuado dispendio.</w:t>
      </w:r>
    </w:p>
    <w:p w:rsidR="001528F1" w:rsidRPr="00AA50B8" w:rsidRDefault="00645130">
      <w:pPr>
        <w:spacing w:before="240" w:line="360" w:lineRule="auto"/>
        <w:ind w:right="20"/>
        <w:jc w:val="both"/>
        <w:rPr>
          <w:color w:val="000000" w:themeColor="text1"/>
        </w:rPr>
      </w:pPr>
      <w:r w:rsidRPr="00AA50B8">
        <w:rPr>
          <w:b/>
          <w:color w:val="000000" w:themeColor="text1"/>
        </w:rPr>
        <w:t xml:space="preserve">Cláusula Séptima. - Prestación del Servicio: </w:t>
      </w:r>
      <w:r w:rsidRPr="00AA50B8">
        <w:rPr>
          <w:color w:val="000000" w:themeColor="text1"/>
        </w:rPr>
        <w:t xml:space="preserve">En caso de que la prestación del servicio brindado sea suspendida o modificada sustancialmente, </w:t>
      </w:r>
      <w:r w:rsidRPr="00AA50B8">
        <w:rPr>
          <w:b/>
          <w:color w:val="000000" w:themeColor="text1"/>
        </w:rPr>
        <w:t xml:space="preserve">“LA INSTITUCIÓN” </w:t>
      </w:r>
      <w:r w:rsidRPr="00AA50B8">
        <w:rPr>
          <w:color w:val="000000" w:themeColor="text1"/>
        </w:rPr>
        <w:t xml:space="preserve">deberá notificar en </w:t>
      </w:r>
      <w:r w:rsidRPr="00AA50B8">
        <w:rPr>
          <w:color w:val="000000" w:themeColor="text1"/>
        </w:rPr>
        <w:t xml:space="preserve">forma fehaciente y oportuna a </w:t>
      </w:r>
      <w:r w:rsidRPr="00AA50B8">
        <w:rPr>
          <w:b/>
          <w:color w:val="000000" w:themeColor="text1"/>
        </w:rPr>
        <w:t>"LA SECRETARÍA"</w:t>
      </w:r>
      <w:r w:rsidRPr="00AA50B8">
        <w:rPr>
          <w:color w:val="000000" w:themeColor="text1"/>
        </w:rPr>
        <w:t>.</w:t>
      </w:r>
    </w:p>
    <w:p w:rsidR="001528F1" w:rsidRPr="00AA50B8" w:rsidRDefault="00645130">
      <w:pPr>
        <w:pBdr>
          <w:top w:val="nil"/>
          <w:left w:val="nil"/>
          <w:bottom w:val="nil"/>
          <w:right w:val="nil"/>
          <w:between w:val="nil"/>
        </w:pBdr>
        <w:spacing w:before="240" w:line="360" w:lineRule="auto"/>
        <w:ind w:right="16"/>
        <w:jc w:val="both"/>
        <w:rPr>
          <w:color w:val="000000" w:themeColor="text1"/>
        </w:rPr>
      </w:pPr>
      <w:r w:rsidRPr="00AA50B8">
        <w:rPr>
          <w:color w:val="000000" w:themeColor="text1"/>
        </w:rPr>
        <w:t>La notificación deberá realizarse en un plazo máximo de DIEZ (10) días de efectivizada la suspensión o modificación sustancial en la prestación del servicio.</w:t>
      </w:r>
    </w:p>
    <w:p w:rsidR="001528F1" w:rsidRPr="00AA50B8" w:rsidRDefault="00645130">
      <w:pPr>
        <w:pBdr>
          <w:top w:val="nil"/>
          <w:left w:val="nil"/>
          <w:bottom w:val="nil"/>
          <w:right w:val="nil"/>
          <w:between w:val="nil"/>
        </w:pBdr>
        <w:spacing w:before="240" w:line="360" w:lineRule="auto"/>
        <w:ind w:right="17"/>
        <w:jc w:val="both"/>
        <w:rPr>
          <w:color w:val="000000" w:themeColor="text1"/>
        </w:rPr>
        <w:sectPr w:rsidR="001528F1" w:rsidRPr="00AA50B8" w:rsidSect="00D60E91">
          <w:pgSz w:w="11920" w:h="16840"/>
          <w:pgMar w:top="1985" w:right="1133" w:bottom="280" w:left="1133" w:header="283" w:footer="0" w:gutter="0"/>
          <w:cols w:space="720"/>
          <w:docGrid w:linePitch="299"/>
        </w:sectPr>
      </w:pPr>
      <w:r w:rsidRPr="00AA50B8">
        <w:rPr>
          <w:color w:val="000000" w:themeColor="text1"/>
        </w:rPr>
        <w:t>En caso de que se notifique una su</w:t>
      </w:r>
      <w:r w:rsidRPr="00AA50B8">
        <w:rPr>
          <w:color w:val="000000" w:themeColor="text1"/>
        </w:rPr>
        <w:t xml:space="preserve">spensión, la tarjeta entregada, hubiere o no fondos remanentes y/o excedentes en la misma, será restituida a </w:t>
      </w:r>
      <w:r w:rsidRPr="00AA50B8">
        <w:rPr>
          <w:b/>
          <w:color w:val="000000" w:themeColor="text1"/>
        </w:rPr>
        <w:t>"LA SECRETARÍA"</w:t>
      </w:r>
      <w:r w:rsidRPr="00AA50B8">
        <w:rPr>
          <w:color w:val="000000" w:themeColor="text1"/>
        </w:rPr>
        <w:t>.</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pBdr>
          <w:top w:val="nil"/>
          <w:left w:val="nil"/>
          <w:bottom w:val="nil"/>
          <w:right w:val="nil"/>
          <w:between w:val="nil"/>
        </w:pBdr>
        <w:spacing w:line="360" w:lineRule="auto"/>
        <w:ind w:right="23"/>
        <w:jc w:val="both"/>
        <w:rPr>
          <w:color w:val="000000" w:themeColor="text1"/>
        </w:rPr>
      </w:pPr>
      <w:r w:rsidRPr="00AA50B8">
        <w:rPr>
          <w:color w:val="000000" w:themeColor="text1"/>
        </w:rPr>
        <w:t xml:space="preserve">Asimismo, </w:t>
      </w:r>
      <w:r w:rsidRPr="00AA50B8">
        <w:rPr>
          <w:b/>
          <w:color w:val="000000" w:themeColor="text1"/>
        </w:rPr>
        <w:t xml:space="preserve">“LA INSTITUCIÓN” </w:t>
      </w:r>
      <w:r w:rsidRPr="00AA50B8">
        <w:rPr>
          <w:color w:val="000000" w:themeColor="text1"/>
        </w:rPr>
        <w:t xml:space="preserve">deberá notificar cualquier otro tipo de modificación inherente al funcionamiento del </w:t>
      </w:r>
      <w:r w:rsidR="002B71C0" w:rsidRPr="00AA50B8">
        <w:rPr>
          <w:color w:val="000000" w:themeColor="text1"/>
        </w:rPr>
        <w:t>{{ informe.tipo_espacio }}</w:t>
      </w:r>
      <w:r w:rsidRPr="00AA50B8">
        <w:rPr>
          <w:color w:val="000000" w:themeColor="text1"/>
        </w:rPr>
        <w:t>.</w:t>
      </w:r>
    </w:p>
    <w:p w:rsidR="001528F1" w:rsidRPr="00AA50B8" w:rsidRDefault="00645130">
      <w:pPr>
        <w:pBdr>
          <w:top w:val="nil"/>
          <w:left w:val="nil"/>
          <w:bottom w:val="nil"/>
          <w:right w:val="nil"/>
          <w:between w:val="nil"/>
        </w:pBdr>
        <w:spacing w:before="200" w:line="360" w:lineRule="auto"/>
        <w:ind w:right="19"/>
        <w:jc w:val="both"/>
        <w:rPr>
          <w:color w:val="000000" w:themeColor="text1"/>
        </w:rPr>
      </w:pPr>
      <w:r w:rsidRPr="00AA50B8">
        <w:rPr>
          <w:b/>
          <w:color w:val="000000" w:themeColor="text1"/>
        </w:rPr>
        <w:t xml:space="preserve">“LA INSTITUCIÓN” </w:t>
      </w:r>
      <w:r w:rsidRPr="00AA50B8">
        <w:rPr>
          <w:color w:val="000000" w:themeColor="text1"/>
        </w:rPr>
        <w:t xml:space="preserve">deberá comunicar a </w:t>
      </w:r>
      <w:r w:rsidRPr="00AA50B8">
        <w:rPr>
          <w:b/>
          <w:color w:val="000000" w:themeColor="text1"/>
        </w:rPr>
        <w:t>"LA SECRETARÍA"</w:t>
      </w:r>
      <w:r w:rsidRPr="00AA50B8">
        <w:rPr>
          <w:color w:val="000000" w:themeColor="text1"/>
        </w:rPr>
        <w:t xml:space="preserve">, mediante notificación fehaciente, todo cambio de domicilio del </w:t>
      </w:r>
      <w:r w:rsidR="002B71C0" w:rsidRPr="00AA50B8">
        <w:rPr>
          <w:color w:val="000000" w:themeColor="text1"/>
        </w:rPr>
        <w:t>{{ informe.tipo_espacio }}</w:t>
      </w:r>
      <w:r w:rsidRPr="00AA50B8">
        <w:rPr>
          <w:color w:val="000000" w:themeColor="text1"/>
        </w:rPr>
        <w:t xml:space="preserve"> </w:t>
      </w:r>
      <w:r w:rsidRPr="00AA50B8">
        <w:rPr>
          <w:color w:val="000000" w:themeColor="text1"/>
        </w:rPr>
        <w:t xml:space="preserve"> objeto de financiamiento. Si se realizara alguno de los cambios indicados, el </w:t>
      </w:r>
      <w:r w:rsidRPr="00AA50B8">
        <w:rPr>
          <w:color w:val="000000" w:themeColor="text1"/>
        </w:rPr>
        <w:t xml:space="preserve">mismo se considerará válido, una vez efectuada la notificación por parte de </w:t>
      </w:r>
      <w:r w:rsidRPr="00AA50B8">
        <w:rPr>
          <w:b/>
          <w:color w:val="000000" w:themeColor="text1"/>
        </w:rPr>
        <w:t xml:space="preserve">“LA INSTITUCIÓN” </w:t>
      </w:r>
      <w:r w:rsidRPr="00AA50B8">
        <w:rPr>
          <w:color w:val="000000" w:themeColor="text1"/>
        </w:rPr>
        <w:t>y la posterior evaluación y aprobación mediante evaluación técnica debidamente fundada.</w:t>
      </w:r>
    </w:p>
    <w:p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 xml:space="preserve">De la misma forma, en caso de desvincularse el </w:t>
      </w:r>
      <w:r w:rsidR="002B71C0" w:rsidRPr="00AA50B8">
        <w:rPr>
          <w:color w:val="000000" w:themeColor="text1"/>
        </w:rPr>
        <w:t>{{ informe.tipo_espacio }}</w:t>
      </w:r>
      <w:r w:rsidRPr="00AA50B8">
        <w:rPr>
          <w:color w:val="000000" w:themeColor="text1"/>
        </w:rPr>
        <w:t xml:space="preserve"> </w:t>
      </w:r>
      <w:r w:rsidRPr="00AA50B8">
        <w:rPr>
          <w:color w:val="000000" w:themeColor="text1"/>
        </w:rPr>
        <w:t xml:space="preserve">objeto de financiamiento de la órbita de </w:t>
      </w:r>
      <w:r w:rsidRPr="00AA50B8">
        <w:rPr>
          <w:b/>
          <w:color w:val="000000" w:themeColor="text1"/>
        </w:rPr>
        <w:t xml:space="preserve">“LA INSTITUCIÓN” </w:t>
      </w:r>
      <w:r w:rsidRPr="00AA50B8">
        <w:rPr>
          <w:color w:val="000000" w:themeColor="text1"/>
        </w:rPr>
        <w:t>se cancelarán las transferencias pendientes; debiendo procederse a la ejecución y/o rendición de las operadas hasta dicha fecha.</w:t>
      </w:r>
    </w:p>
    <w:p w:rsidR="001528F1" w:rsidRPr="00AA50B8" w:rsidRDefault="00645130">
      <w:pPr>
        <w:spacing w:before="240" w:line="360" w:lineRule="auto"/>
        <w:ind w:right="21"/>
        <w:jc w:val="both"/>
        <w:rPr>
          <w:color w:val="000000" w:themeColor="text1"/>
        </w:rPr>
      </w:pPr>
      <w:r w:rsidRPr="00AA50B8">
        <w:rPr>
          <w:b/>
          <w:color w:val="000000" w:themeColor="text1"/>
        </w:rPr>
        <w:t xml:space="preserve">Cláusula Octava. - Plazo de Utilización de Fondos – Cereo: “LA INSTITUCIÓN” </w:t>
      </w:r>
      <w:r w:rsidRPr="00AA50B8">
        <w:rPr>
          <w:color w:val="000000" w:themeColor="text1"/>
        </w:rPr>
        <w:t>deberá utilizar los fondos desde su acreditación hasta el último día hábil del mes en que se ha realizado la acreditación.</w:t>
      </w:r>
    </w:p>
    <w:p w:rsidR="001528F1" w:rsidRPr="00AA50B8" w:rsidRDefault="00645130">
      <w:pPr>
        <w:pBdr>
          <w:top w:val="nil"/>
          <w:left w:val="nil"/>
          <w:bottom w:val="nil"/>
          <w:right w:val="nil"/>
          <w:between w:val="nil"/>
        </w:pBdr>
        <w:spacing w:before="240" w:line="360" w:lineRule="auto"/>
        <w:ind w:right="15"/>
        <w:jc w:val="both"/>
        <w:rPr>
          <w:color w:val="000000" w:themeColor="text1"/>
        </w:rPr>
      </w:pPr>
      <w:r w:rsidRPr="00AA50B8">
        <w:rPr>
          <w:color w:val="000000" w:themeColor="text1"/>
        </w:rPr>
        <w:t>Una vez vencido el plazo de utilización de dichos fondos,</w:t>
      </w:r>
      <w:r w:rsidRPr="00AA50B8">
        <w:rPr>
          <w:color w:val="000000" w:themeColor="text1"/>
        </w:rPr>
        <w:t xml:space="preserve"> los saldos existentes inherentes a la acreditación determinada por </w:t>
      </w:r>
      <w:r w:rsidRPr="00AA50B8">
        <w:rPr>
          <w:b/>
          <w:color w:val="000000" w:themeColor="text1"/>
        </w:rPr>
        <w:t xml:space="preserve">"LA SECRETARÍA", </w:t>
      </w:r>
      <w:r w:rsidRPr="00AA50B8">
        <w:rPr>
          <w:color w:val="000000" w:themeColor="text1"/>
        </w:rPr>
        <w:t xml:space="preserve">se someten a un proceso de “cereo” (puesta a cero de la cuenta), y serán restituidos y/o puestos a disposición de </w:t>
      </w:r>
      <w:r w:rsidRPr="00AA50B8">
        <w:rPr>
          <w:b/>
          <w:color w:val="000000" w:themeColor="text1"/>
        </w:rPr>
        <w:t xml:space="preserve">"LA SECRETARÍA" </w:t>
      </w:r>
      <w:r w:rsidRPr="00AA50B8">
        <w:rPr>
          <w:color w:val="000000" w:themeColor="text1"/>
        </w:rPr>
        <w:t>por intermedio de la institución operador</w:t>
      </w:r>
      <w:r w:rsidRPr="00AA50B8">
        <w:rPr>
          <w:color w:val="000000" w:themeColor="text1"/>
        </w:rPr>
        <w:t>a del proceso de pago.</w:t>
      </w:r>
    </w:p>
    <w:p w:rsidR="001528F1" w:rsidRPr="00AA50B8" w:rsidRDefault="00645130">
      <w:pPr>
        <w:pBdr>
          <w:top w:val="nil"/>
          <w:left w:val="nil"/>
          <w:bottom w:val="nil"/>
          <w:right w:val="nil"/>
          <w:between w:val="nil"/>
        </w:pBdr>
        <w:spacing w:before="240" w:line="360" w:lineRule="auto"/>
        <w:ind w:right="22"/>
        <w:jc w:val="both"/>
        <w:rPr>
          <w:color w:val="000000" w:themeColor="text1"/>
        </w:rPr>
      </w:pPr>
      <w:r w:rsidRPr="00AA50B8">
        <w:rPr>
          <w:color w:val="000000" w:themeColor="text1"/>
        </w:rPr>
        <w:t>Finalizado el plazo de ejecución del presente, y realizado el proceso anteriormente citado, no se efectuarán más transferencias de fondos.</w:t>
      </w:r>
    </w:p>
    <w:p w:rsidR="001528F1" w:rsidRPr="00AA50B8" w:rsidRDefault="00645130">
      <w:pPr>
        <w:spacing w:before="240" w:line="360" w:lineRule="auto"/>
        <w:ind w:right="22"/>
        <w:jc w:val="both"/>
        <w:rPr>
          <w:color w:val="000000" w:themeColor="text1"/>
        </w:rPr>
      </w:pPr>
      <w:r w:rsidRPr="00AA50B8">
        <w:rPr>
          <w:b/>
          <w:color w:val="000000" w:themeColor="text1"/>
        </w:rPr>
        <w:t xml:space="preserve">Cláusula Novena. - Plazo de Ejecución - Total de acreditaciones: </w:t>
      </w:r>
      <w:r w:rsidRPr="00AA50B8">
        <w:rPr>
          <w:color w:val="000000" w:themeColor="text1"/>
        </w:rPr>
        <w:t>El plazo de ejecución del pre</w:t>
      </w:r>
      <w:r w:rsidRPr="00AA50B8">
        <w:rPr>
          <w:color w:val="000000" w:themeColor="text1"/>
        </w:rPr>
        <w:t>sente Convenio será de hasta SEIS (6) meses (acreditaciones), contados a partir de la primera acreditación.</w:t>
      </w:r>
    </w:p>
    <w:p w:rsidR="001528F1" w:rsidRPr="00AA50B8" w:rsidRDefault="00645130">
      <w:pPr>
        <w:pBdr>
          <w:top w:val="nil"/>
          <w:left w:val="nil"/>
          <w:bottom w:val="nil"/>
          <w:right w:val="nil"/>
          <w:between w:val="nil"/>
        </w:pBdr>
        <w:spacing w:before="240" w:line="360" w:lineRule="auto"/>
        <w:ind w:right="20"/>
        <w:jc w:val="both"/>
        <w:rPr>
          <w:color w:val="000000" w:themeColor="text1"/>
        </w:rPr>
      </w:pPr>
      <w:r w:rsidRPr="00AA50B8">
        <w:rPr>
          <w:color w:val="000000" w:themeColor="text1"/>
        </w:rPr>
        <w:t xml:space="preserve">Sin perjuicio de ello, </w:t>
      </w:r>
      <w:r w:rsidRPr="00AA50B8">
        <w:rPr>
          <w:b/>
          <w:color w:val="000000" w:themeColor="text1"/>
        </w:rPr>
        <w:t xml:space="preserve">"LA SECRETARÍA" </w:t>
      </w:r>
      <w:r w:rsidRPr="00AA50B8">
        <w:rPr>
          <w:color w:val="000000" w:themeColor="text1"/>
        </w:rPr>
        <w:t>podrá dar por finalizado el presente Convenio cuando así lo considere pertinente, sin necesidad de invocar ca</w:t>
      </w:r>
      <w:r w:rsidRPr="00AA50B8">
        <w:rPr>
          <w:color w:val="000000" w:themeColor="text1"/>
        </w:rPr>
        <w:t xml:space="preserve">usal alguna, y previa notificación a </w:t>
      </w:r>
      <w:r w:rsidRPr="00AA50B8">
        <w:rPr>
          <w:b/>
          <w:color w:val="000000" w:themeColor="text1"/>
        </w:rPr>
        <w:t xml:space="preserve">“LA INSTITUCIÓN” </w:t>
      </w:r>
      <w:r w:rsidRPr="00AA50B8">
        <w:rPr>
          <w:color w:val="000000" w:themeColor="text1"/>
        </w:rPr>
        <w:t>con una antelación no menor a QUINCE (15) días; pudiendo dejar sin efecto los pagos pendientes, e incluso retrotraer aquellos depositados en la cuenta.</w:t>
      </w:r>
    </w:p>
    <w:p w:rsidR="001528F1" w:rsidRPr="00AA50B8" w:rsidRDefault="00645130">
      <w:pPr>
        <w:spacing w:before="240" w:line="360" w:lineRule="auto"/>
        <w:ind w:right="14"/>
        <w:jc w:val="both"/>
        <w:rPr>
          <w:color w:val="000000" w:themeColor="text1"/>
        </w:rPr>
        <w:sectPr w:rsidR="001528F1" w:rsidRPr="00AA50B8" w:rsidSect="00D60E91">
          <w:headerReference w:type="first" r:id="rId14"/>
          <w:pgSz w:w="11920" w:h="16840"/>
          <w:pgMar w:top="2127" w:right="1133" w:bottom="280" w:left="1133" w:header="283" w:footer="0" w:gutter="0"/>
          <w:cols w:space="720"/>
          <w:docGrid w:linePitch="299"/>
        </w:sectPr>
      </w:pPr>
      <w:r w:rsidRPr="00AA50B8">
        <w:rPr>
          <w:b/>
          <w:color w:val="000000" w:themeColor="text1"/>
        </w:rPr>
        <w:t xml:space="preserve">Cláusula Décima. - Registros Documentales: “LA INSTITUCIÓN” </w:t>
      </w:r>
      <w:r w:rsidRPr="00AA50B8">
        <w:rPr>
          <w:color w:val="000000" w:themeColor="text1"/>
        </w:rPr>
        <w:t xml:space="preserve">deberá arbitrar los medios necesarios a los fines de que el </w:t>
      </w:r>
      <w:r w:rsidR="002B71C0" w:rsidRPr="00AA50B8">
        <w:rPr>
          <w:color w:val="000000" w:themeColor="text1"/>
        </w:rPr>
        <w:t>{{ informe.tipo_espacio }}</w:t>
      </w:r>
      <w:r w:rsidRPr="00AA50B8">
        <w:rPr>
          <w:color w:val="000000" w:themeColor="text1"/>
        </w:rPr>
        <w:t xml:space="preserve"> </w:t>
      </w:r>
      <w:r w:rsidRPr="00AA50B8">
        <w:rPr>
          <w:color w:val="000000" w:themeColor="text1"/>
        </w:rPr>
        <w:t xml:space="preserve"> designado lleve en su respectivo establecimiento los siguientes registros:</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numPr>
          <w:ilvl w:val="0"/>
          <w:numId w:val="1"/>
        </w:numPr>
        <w:pBdr>
          <w:top w:val="nil"/>
          <w:left w:val="nil"/>
          <w:bottom w:val="nil"/>
          <w:right w:val="nil"/>
          <w:between w:val="nil"/>
        </w:pBdr>
        <w:tabs>
          <w:tab w:val="left" w:pos="1078"/>
          <w:tab w:val="left" w:pos="1080"/>
        </w:tabs>
        <w:spacing w:line="360" w:lineRule="auto"/>
        <w:ind w:left="1080" w:right="16"/>
        <w:rPr>
          <w:color w:val="000000" w:themeColor="text1"/>
        </w:rPr>
      </w:pPr>
      <w:r w:rsidRPr="00AA50B8">
        <w:rPr>
          <w:color w:val="000000" w:themeColor="text1"/>
        </w:rPr>
        <w:t>Cuaderno de Novedades, consig</w:t>
      </w:r>
      <w:r w:rsidRPr="00AA50B8">
        <w:rPr>
          <w:color w:val="000000" w:themeColor="text1"/>
        </w:rPr>
        <w:t>nando modificaciones en el horario y tipo de prestación;</w:t>
      </w:r>
    </w:p>
    <w:p w:rsidR="001528F1" w:rsidRPr="00AA50B8" w:rsidRDefault="00645130">
      <w:pPr>
        <w:numPr>
          <w:ilvl w:val="0"/>
          <w:numId w:val="1"/>
        </w:numPr>
        <w:pBdr>
          <w:top w:val="nil"/>
          <w:left w:val="nil"/>
          <w:bottom w:val="nil"/>
          <w:right w:val="nil"/>
          <w:between w:val="nil"/>
        </w:pBdr>
        <w:tabs>
          <w:tab w:val="left" w:pos="1078"/>
          <w:tab w:val="left" w:pos="1080"/>
        </w:tabs>
        <w:spacing w:before="240" w:line="360" w:lineRule="auto"/>
        <w:ind w:left="1080" w:right="14"/>
        <w:rPr>
          <w:color w:val="000000" w:themeColor="text1"/>
        </w:rPr>
      </w:pPr>
      <w:r w:rsidRPr="00AA50B8">
        <w:rPr>
          <w:color w:val="000000" w:themeColor="text1"/>
        </w:rPr>
        <w:t>Listado completo de asistentes o destinatarios (consignando: datos del tipo de composición familiar, menores, mayores, género, situación, incapacidad, etc.);</w:t>
      </w:r>
    </w:p>
    <w:p w:rsidR="001528F1" w:rsidRPr="00AA50B8" w:rsidRDefault="00645130">
      <w:pPr>
        <w:numPr>
          <w:ilvl w:val="0"/>
          <w:numId w:val="1"/>
        </w:numPr>
        <w:pBdr>
          <w:top w:val="nil"/>
          <w:left w:val="nil"/>
          <w:bottom w:val="nil"/>
          <w:right w:val="nil"/>
          <w:between w:val="nil"/>
        </w:pBdr>
        <w:tabs>
          <w:tab w:val="left" w:pos="1078"/>
        </w:tabs>
        <w:spacing w:before="240"/>
        <w:ind w:left="1078" w:hanging="358"/>
        <w:rPr>
          <w:color w:val="000000" w:themeColor="text1"/>
        </w:rPr>
      </w:pPr>
      <w:r w:rsidRPr="00AA50B8">
        <w:rPr>
          <w:color w:val="000000" w:themeColor="text1"/>
        </w:rPr>
        <w:t xml:space="preserve">Listado Detallado de los colaboradores del </w:t>
      </w:r>
      <w:r w:rsidR="002B71C0" w:rsidRPr="00AA50B8">
        <w:rPr>
          <w:color w:val="000000" w:themeColor="text1"/>
        </w:rPr>
        <w:t>{{ informe.tipo_espacio }}</w:t>
      </w:r>
      <w:r w:rsidRPr="00AA50B8">
        <w:rPr>
          <w:color w:val="000000" w:themeColor="text1"/>
        </w:rPr>
        <w:t xml:space="preserve"> </w:t>
      </w:r>
      <w:r w:rsidRPr="00AA50B8">
        <w:rPr>
          <w:color w:val="000000" w:themeColor="text1"/>
        </w:rPr>
        <w:t>;</w:t>
      </w:r>
    </w:p>
    <w:p w:rsidR="001528F1" w:rsidRPr="00AA50B8" w:rsidRDefault="001528F1">
      <w:pPr>
        <w:pBdr>
          <w:top w:val="nil"/>
          <w:left w:val="nil"/>
          <w:bottom w:val="nil"/>
          <w:right w:val="nil"/>
          <w:between w:val="nil"/>
        </w:pBdr>
        <w:spacing w:before="114"/>
        <w:rPr>
          <w:color w:val="000000" w:themeColor="text1"/>
        </w:rPr>
      </w:pPr>
    </w:p>
    <w:p w:rsidR="001528F1" w:rsidRPr="00AA50B8" w:rsidRDefault="00645130">
      <w:pPr>
        <w:numPr>
          <w:ilvl w:val="0"/>
          <w:numId w:val="1"/>
        </w:numPr>
        <w:pBdr>
          <w:top w:val="nil"/>
          <w:left w:val="nil"/>
          <w:bottom w:val="nil"/>
          <w:right w:val="nil"/>
          <w:between w:val="nil"/>
        </w:pBdr>
        <w:tabs>
          <w:tab w:val="left" w:pos="1078"/>
        </w:tabs>
        <w:ind w:left="1078" w:hanging="358"/>
        <w:rPr>
          <w:color w:val="000000" w:themeColor="text1"/>
        </w:rPr>
      </w:pPr>
      <w:r w:rsidRPr="00AA50B8">
        <w:rPr>
          <w:color w:val="000000" w:themeColor="text1"/>
        </w:rPr>
        <w:t>Registro, de las prestaciones otorgadas.</w:t>
      </w:r>
    </w:p>
    <w:p w:rsidR="001528F1" w:rsidRPr="00AA50B8" w:rsidRDefault="001528F1">
      <w:pPr>
        <w:pBdr>
          <w:top w:val="nil"/>
          <w:left w:val="nil"/>
          <w:bottom w:val="nil"/>
          <w:right w:val="nil"/>
          <w:between w:val="nil"/>
        </w:pBdr>
        <w:spacing w:before="73"/>
        <w:rPr>
          <w:color w:val="000000" w:themeColor="text1"/>
        </w:rPr>
      </w:pPr>
    </w:p>
    <w:p w:rsidR="001528F1" w:rsidRPr="00AA50B8" w:rsidRDefault="00645130">
      <w:pPr>
        <w:pBdr>
          <w:top w:val="nil"/>
          <w:left w:val="nil"/>
          <w:bottom w:val="nil"/>
          <w:right w:val="nil"/>
          <w:between w:val="nil"/>
        </w:pBdr>
        <w:jc w:val="both"/>
        <w:rPr>
          <w:color w:val="000000" w:themeColor="text1"/>
        </w:rPr>
      </w:pPr>
      <w:r w:rsidRPr="00AA50B8">
        <w:rPr>
          <w:color w:val="000000" w:themeColor="text1"/>
        </w:rPr>
        <w:t xml:space="preserve">Dichos registros deberán obrar en dependencias del </w:t>
      </w:r>
      <w:r w:rsidR="002B71C0" w:rsidRPr="00AA50B8">
        <w:rPr>
          <w:color w:val="000000" w:themeColor="text1"/>
        </w:rPr>
        <w:t>{{ informe.tipo_espacio }}</w:t>
      </w:r>
      <w:r w:rsidRPr="00AA50B8">
        <w:rPr>
          <w:color w:val="000000" w:themeColor="text1"/>
        </w:rPr>
        <w:t xml:space="preserve"> </w:t>
      </w:r>
      <w:r w:rsidRPr="00AA50B8">
        <w:rPr>
          <w:color w:val="000000" w:themeColor="text1"/>
        </w:rPr>
        <w:t>.</w:t>
      </w:r>
    </w:p>
    <w:p w:rsidR="001528F1" w:rsidRPr="00AA50B8" w:rsidRDefault="001528F1">
      <w:pPr>
        <w:pBdr>
          <w:top w:val="nil"/>
          <w:left w:val="nil"/>
          <w:bottom w:val="nil"/>
          <w:right w:val="nil"/>
          <w:between w:val="nil"/>
        </w:pBdr>
        <w:spacing w:before="74"/>
        <w:rPr>
          <w:color w:val="000000" w:themeColor="text1"/>
        </w:rPr>
      </w:pPr>
    </w:p>
    <w:p w:rsidR="001528F1" w:rsidRPr="00AA50B8" w:rsidRDefault="00645130">
      <w:pPr>
        <w:spacing w:line="360" w:lineRule="auto"/>
        <w:ind w:right="15"/>
        <w:jc w:val="both"/>
        <w:rPr>
          <w:color w:val="000000" w:themeColor="text1"/>
        </w:rPr>
      </w:pPr>
      <w:r w:rsidRPr="00AA50B8">
        <w:rPr>
          <w:b/>
          <w:color w:val="000000" w:themeColor="text1"/>
        </w:rPr>
        <w:t xml:space="preserve">Cláusula Décima Primera. - Rendición de Cuentas de Fondos: “LA INSTITUCIÓN” </w:t>
      </w:r>
      <w:r w:rsidRPr="00AA50B8">
        <w:rPr>
          <w:color w:val="000000" w:themeColor="text1"/>
        </w:rPr>
        <w:t xml:space="preserve">se compromete a rendir cuentas a </w:t>
      </w:r>
      <w:r w:rsidRPr="00AA50B8">
        <w:rPr>
          <w:b/>
          <w:color w:val="000000" w:themeColor="text1"/>
        </w:rPr>
        <w:t xml:space="preserve">"LA SECRETARÍA" </w:t>
      </w:r>
      <w:r w:rsidRPr="00AA50B8">
        <w:rPr>
          <w:color w:val="000000" w:themeColor="text1"/>
        </w:rPr>
        <w:t>de las inversiones producidas con los fondos acreditados</w:t>
      </w:r>
      <w:r w:rsidRPr="00AA50B8">
        <w:rPr>
          <w:b/>
          <w:color w:val="000000" w:themeColor="text1"/>
        </w:rPr>
        <w:t xml:space="preserve">, </w:t>
      </w:r>
      <w:r w:rsidRPr="00AA50B8">
        <w:rPr>
          <w:color w:val="000000" w:themeColor="text1"/>
        </w:rPr>
        <w:t>conforme al plan y plazo de pagos que surge del ANEXO, y a la modalidad a</w:t>
      </w:r>
      <w:r w:rsidRPr="00AA50B8">
        <w:rPr>
          <w:color w:val="000000" w:themeColor="text1"/>
        </w:rPr>
        <w:t>llí fijada.</w:t>
      </w:r>
    </w:p>
    <w:p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color w:val="000000" w:themeColor="text1"/>
        </w:rPr>
        <w:t>Las formalidades vinculadas a la rendición de cuentas se someterán a las prescripciones impuestas en el Anexo III y IV del presente.</w:t>
      </w:r>
    </w:p>
    <w:p w:rsidR="001528F1" w:rsidRPr="00AA50B8" w:rsidRDefault="00645130">
      <w:pPr>
        <w:pBdr>
          <w:top w:val="nil"/>
          <w:left w:val="nil"/>
          <w:bottom w:val="nil"/>
          <w:right w:val="nil"/>
          <w:between w:val="nil"/>
        </w:pBdr>
        <w:spacing w:before="200" w:line="360" w:lineRule="auto"/>
        <w:ind w:right="20"/>
        <w:jc w:val="both"/>
        <w:rPr>
          <w:color w:val="000000" w:themeColor="text1"/>
        </w:rPr>
      </w:pPr>
      <w:r w:rsidRPr="00AA50B8">
        <w:rPr>
          <w:color w:val="000000" w:themeColor="text1"/>
        </w:rPr>
        <w:t xml:space="preserve">Finalizado el plazo de ejecución del presente Convenio y realizado el cereo de la cuenta, no se efectuarán más transferencias de fondos, debiendo </w:t>
      </w:r>
      <w:r w:rsidRPr="00AA50B8">
        <w:rPr>
          <w:b/>
          <w:color w:val="000000" w:themeColor="text1"/>
        </w:rPr>
        <w:t xml:space="preserve">“LA INSTITUCIÓN” </w:t>
      </w:r>
      <w:r w:rsidRPr="00AA50B8">
        <w:rPr>
          <w:color w:val="000000" w:themeColor="text1"/>
        </w:rPr>
        <w:t xml:space="preserve">presentar la rendición documentada del gasto realizado por </w:t>
      </w:r>
      <w:r w:rsidRPr="00AA50B8">
        <w:rPr>
          <w:color w:val="000000" w:themeColor="text1"/>
        </w:rPr>
        <w:t xml:space="preserve">“EL </w:t>
      </w:r>
      <w:r w:rsidR="002B71C0" w:rsidRPr="00AA50B8">
        <w:rPr>
          <w:color w:val="000000" w:themeColor="text1"/>
        </w:rPr>
        <w:t>{{ informe.tipo_espacio }}</w:t>
      </w:r>
      <w:r w:rsidRPr="00AA50B8">
        <w:rPr>
          <w:color w:val="000000" w:themeColor="text1"/>
        </w:rPr>
        <w:t>”</w:t>
      </w:r>
      <w:r w:rsidRPr="00AA50B8">
        <w:rPr>
          <w:color w:val="000000" w:themeColor="text1"/>
        </w:rPr>
        <w:t xml:space="preserve"> de la totalidad de los fondos recibidos, en un plazo de TREINTA (30) días posteriores al último cereo.</w:t>
      </w:r>
    </w:p>
    <w:p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b/>
          <w:color w:val="000000" w:themeColor="text1"/>
        </w:rPr>
        <w:t xml:space="preserve">“LA INSTITUCIÓN” </w:t>
      </w:r>
      <w:r w:rsidRPr="00AA50B8">
        <w:rPr>
          <w:color w:val="000000" w:themeColor="text1"/>
        </w:rPr>
        <w:t>se compromete a rendir cuenta documentada de los fondos transferidos con arreglo a lo establecido en la Resolución ex MDS N° 2458 del 2</w:t>
      </w:r>
      <w:r w:rsidRPr="00AA50B8">
        <w:rPr>
          <w:color w:val="000000" w:themeColor="text1"/>
        </w:rPr>
        <w:t>3 de agosto de 2004, la Ley Nº</w:t>
      </w:r>
    </w:p>
    <w:p w:rsidR="001528F1" w:rsidRPr="00AA50B8" w:rsidRDefault="00645130">
      <w:pPr>
        <w:pBdr>
          <w:top w:val="nil"/>
          <w:left w:val="nil"/>
          <w:bottom w:val="nil"/>
          <w:right w:val="nil"/>
          <w:between w:val="nil"/>
        </w:pBdr>
        <w:spacing w:line="360" w:lineRule="auto"/>
        <w:ind w:right="14"/>
        <w:jc w:val="both"/>
        <w:rPr>
          <w:color w:val="000000" w:themeColor="text1"/>
        </w:rPr>
      </w:pPr>
      <w:r w:rsidRPr="00AA50B8">
        <w:rPr>
          <w:color w:val="000000" w:themeColor="text1"/>
        </w:rPr>
        <w:t>24.156 de Administración Financiera y de los Sistemas de Control del Sector Público Nacional, su Decreto Reglamentario N° 1344/2007 y sus normas modificatorias y complementarias, y los artículos 858 y 859 del Código Civil y C</w:t>
      </w:r>
      <w:r w:rsidRPr="00AA50B8">
        <w:rPr>
          <w:color w:val="000000" w:themeColor="text1"/>
        </w:rPr>
        <w:t>omercial de la Nación.</w:t>
      </w:r>
    </w:p>
    <w:p w:rsidR="001528F1" w:rsidRPr="00AA50B8" w:rsidRDefault="00645130">
      <w:pPr>
        <w:pBdr>
          <w:top w:val="nil"/>
          <w:left w:val="nil"/>
          <w:bottom w:val="nil"/>
          <w:right w:val="nil"/>
          <w:between w:val="nil"/>
        </w:pBdr>
        <w:spacing w:before="200" w:line="360" w:lineRule="auto"/>
        <w:ind w:right="23"/>
        <w:jc w:val="both"/>
        <w:rPr>
          <w:color w:val="000000" w:themeColor="text1"/>
        </w:rPr>
      </w:pPr>
      <w:r w:rsidRPr="00AA50B8">
        <w:rPr>
          <w:color w:val="000000" w:themeColor="text1"/>
        </w:rPr>
        <w:t>La documentación respaldatoria deberá cumplir indefectiblemente los requisitos establecidos en la Resolución General Nº 1415/2003 de la AFIP. Los comprobantes podrán ser facturas “A”, “B” o “C” emitidas a nombre del titular y/o tickets emitidos por Control</w:t>
      </w:r>
      <w:r w:rsidRPr="00AA50B8">
        <w:rPr>
          <w:color w:val="000000" w:themeColor="text1"/>
        </w:rPr>
        <w:t>adora Fiscal homologada en AFIP con la debida observancia de los montos a rendir de conformidad con lo expuesto.</w:t>
      </w:r>
    </w:p>
    <w:p w:rsidR="001528F1" w:rsidRPr="00AA50B8" w:rsidRDefault="00645130">
      <w:pPr>
        <w:pBdr>
          <w:top w:val="nil"/>
          <w:left w:val="nil"/>
          <w:bottom w:val="nil"/>
          <w:right w:val="nil"/>
          <w:between w:val="nil"/>
        </w:pBdr>
        <w:spacing w:before="200" w:line="360" w:lineRule="auto"/>
        <w:ind w:right="14"/>
        <w:jc w:val="both"/>
        <w:rPr>
          <w:color w:val="000000" w:themeColor="text1"/>
        </w:rPr>
        <w:sectPr w:rsidR="001528F1" w:rsidRPr="00AA50B8">
          <w:pgSz w:w="11920" w:h="16840"/>
          <w:pgMar w:top="2380" w:right="1133" w:bottom="280" w:left="1133" w:header="1059" w:footer="0" w:gutter="0"/>
          <w:cols w:space="720"/>
        </w:sectPr>
      </w:pPr>
      <w:r w:rsidRPr="00AA50B8">
        <w:rPr>
          <w:b/>
          <w:color w:val="000000" w:themeColor="text1"/>
        </w:rPr>
        <w:t xml:space="preserve">“LA INSTITUCIÓN” </w:t>
      </w:r>
      <w:r w:rsidRPr="00AA50B8">
        <w:rPr>
          <w:color w:val="000000" w:themeColor="text1"/>
        </w:rPr>
        <w:t>será responsable de inhabilitar la documentación sujeta a rendición en el original de la misma, conforme a lo</w:t>
      </w:r>
      <w:r w:rsidRPr="00AA50B8">
        <w:rPr>
          <w:color w:val="000000" w:themeColor="text1"/>
        </w:rPr>
        <w:t xml:space="preserve"> expuesto en el párrafo anterior, debiendo obtenerse fotocopia del comprobante luego de su inutilización a efectos de ser presentadas las mismas en la rendición técnica a ingresar en </w:t>
      </w:r>
      <w:r w:rsidRPr="00AA50B8">
        <w:rPr>
          <w:b/>
          <w:color w:val="000000" w:themeColor="text1"/>
        </w:rPr>
        <w:t>"LA SECRETARÍA"</w:t>
      </w:r>
      <w:r w:rsidRPr="00AA50B8">
        <w:rPr>
          <w:color w:val="000000" w:themeColor="text1"/>
        </w:rPr>
        <w:t>.</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pBdr>
          <w:top w:val="nil"/>
          <w:left w:val="nil"/>
          <w:bottom w:val="nil"/>
          <w:right w:val="nil"/>
          <w:between w:val="nil"/>
        </w:pBdr>
        <w:spacing w:line="360" w:lineRule="auto"/>
        <w:ind w:right="24"/>
        <w:jc w:val="both"/>
        <w:rPr>
          <w:color w:val="000000" w:themeColor="text1"/>
        </w:rPr>
      </w:pPr>
      <w:r w:rsidRPr="00AA50B8">
        <w:rPr>
          <w:color w:val="000000" w:themeColor="text1"/>
        </w:rPr>
        <w:t xml:space="preserve">Asimismo, </w:t>
      </w:r>
      <w:r w:rsidRPr="00AA50B8">
        <w:rPr>
          <w:b/>
          <w:color w:val="000000" w:themeColor="text1"/>
        </w:rPr>
        <w:t xml:space="preserve">“LA INSTITUCIÓN” </w:t>
      </w:r>
      <w:r w:rsidRPr="00AA50B8">
        <w:rPr>
          <w:color w:val="000000" w:themeColor="text1"/>
        </w:rPr>
        <w:t>será responsable ante futura</w:t>
      </w:r>
      <w:r w:rsidRPr="00AA50B8">
        <w:rPr>
          <w:color w:val="000000" w:themeColor="text1"/>
        </w:rPr>
        <w:t>s auditorías respecto de la veracidad en el cumplimiento de este requisito.</w:t>
      </w:r>
    </w:p>
    <w:p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b/>
          <w:color w:val="000000" w:themeColor="text1"/>
        </w:rPr>
        <w:t xml:space="preserve">“LA INSTITUCIÓN” </w:t>
      </w:r>
      <w:r w:rsidRPr="00AA50B8">
        <w:rPr>
          <w:color w:val="000000" w:themeColor="text1"/>
        </w:rPr>
        <w:t>se compromete a adoptar las medidas necesarias con relación a los sistemas contables, administrativos y financieros a fin de facilitar el control de su correspondiente rendición técnica y a conservar debidamente archivada por el término de DIEZ (10) años t</w:t>
      </w:r>
      <w:r w:rsidRPr="00AA50B8">
        <w:rPr>
          <w:color w:val="000000" w:themeColor="text1"/>
        </w:rPr>
        <w:t>oda la documentación original respaldatoria correspondiente a la ejecución del presente Convenio.</w:t>
      </w:r>
    </w:p>
    <w:p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 xml:space="preserve">Se deja explicitado que de existir alguna contradicción entre la rendición que presentare </w:t>
      </w:r>
      <w:r w:rsidRPr="00AA50B8">
        <w:rPr>
          <w:b/>
          <w:color w:val="000000" w:themeColor="text1"/>
        </w:rPr>
        <w:t xml:space="preserve">“LA INSTITUCIÓN” </w:t>
      </w:r>
      <w:r w:rsidRPr="00AA50B8">
        <w:rPr>
          <w:color w:val="000000" w:themeColor="text1"/>
        </w:rPr>
        <w:t>con la que formulare el Agente de Pago respectivo (</w:t>
      </w:r>
      <w:r w:rsidRPr="00AA50B8">
        <w:rPr>
          <w:color w:val="000000" w:themeColor="text1"/>
        </w:rPr>
        <w:t>detalle de transacciones producidas), prevalecerá esta última, sometiéndose a realizar los ajustes y/o readecuaciones financieras y/o renditivas, según correspondiere.</w:t>
      </w:r>
    </w:p>
    <w:p w:rsidR="001528F1" w:rsidRPr="00AA50B8" w:rsidRDefault="00645130">
      <w:pPr>
        <w:pBdr>
          <w:top w:val="nil"/>
          <w:left w:val="nil"/>
          <w:bottom w:val="nil"/>
          <w:right w:val="nil"/>
          <w:between w:val="nil"/>
        </w:pBdr>
        <w:spacing w:before="200" w:line="360" w:lineRule="auto"/>
        <w:ind w:right="17"/>
        <w:jc w:val="both"/>
        <w:rPr>
          <w:color w:val="000000" w:themeColor="text1"/>
        </w:rPr>
      </w:pPr>
      <w:r w:rsidRPr="00AA50B8">
        <w:rPr>
          <w:color w:val="000000" w:themeColor="text1"/>
        </w:rPr>
        <w:t>No será necesario que efectúe la devolución de aquellos fondos que no hubieren sido cons</w:t>
      </w:r>
      <w:r w:rsidRPr="00AA50B8">
        <w:rPr>
          <w:color w:val="000000" w:themeColor="text1"/>
        </w:rPr>
        <w:t>umidos durante el mes correspondiente, dado que las cuentas contarán con cereo mensual efectuado por el agente de pago designado a dicho efecto.</w:t>
      </w:r>
    </w:p>
    <w:p w:rsidR="001528F1" w:rsidRPr="00AA50B8" w:rsidRDefault="00645130">
      <w:pPr>
        <w:pBdr>
          <w:top w:val="nil"/>
          <w:left w:val="nil"/>
          <w:bottom w:val="nil"/>
          <w:right w:val="nil"/>
          <w:between w:val="nil"/>
        </w:pBdr>
        <w:spacing w:before="200" w:line="360" w:lineRule="auto"/>
        <w:ind w:right="15"/>
        <w:jc w:val="both"/>
        <w:rPr>
          <w:color w:val="000000" w:themeColor="text1"/>
        </w:rPr>
      </w:pPr>
      <w:r w:rsidRPr="00AA50B8">
        <w:rPr>
          <w:b/>
          <w:color w:val="000000" w:themeColor="text1"/>
        </w:rPr>
        <w:t xml:space="preserve">"LA SECRETARÍA" </w:t>
      </w:r>
      <w:r w:rsidRPr="00AA50B8">
        <w:rPr>
          <w:color w:val="000000" w:themeColor="text1"/>
        </w:rPr>
        <w:t>se reserva la facultad de modificar la modalidad de presentación de la rendición de cuentas imp</w:t>
      </w:r>
      <w:r w:rsidRPr="00AA50B8">
        <w:rPr>
          <w:color w:val="000000" w:themeColor="text1"/>
        </w:rPr>
        <w:t xml:space="preserve">uesta, en cuyo caso notificará a </w:t>
      </w:r>
      <w:r w:rsidRPr="00AA50B8">
        <w:rPr>
          <w:b/>
          <w:color w:val="000000" w:themeColor="text1"/>
        </w:rPr>
        <w:t xml:space="preserve">“LA INSTITUCIÓN” </w:t>
      </w:r>
      <w:r w:rsidRPr="00AA50B8">
        <w:rPr>
          <w:color w:val="000000" w:themeColor="text1"/>
        </w:rPr>
        <w:t>de las nuevas prescripciones inherentes a ello.</w:t>
      </w:r>
    </w:p>
    <w:p w:rsidR="001528F1" w:rsidRPr="00AA50B8" w:rsidRDefault="00645130">
      <w:pPr>
        <w:spacing w:before="200" w:line="360" w:lineRule="auto"/>
        <w:ind w:right="15"/>
        <w:jc w:val="both"/>
        <w:rPr>
          <w:color w:val="000000" w:themeColor="text1"/>
        </w:rPr>
      </w:pPr>
      <w:r w:rsidRPr="00AA50B8">
        <w:rPr>
          <w:b/>
          <w:color w:val="000000" w:themeColor="text1"/>
        </w:rPr>
        <w:t xml:space="preserve">Cláusula Décima Segunda. - Carga de comprobantes: </w:t>
      </w:r>
      <w:r w:rsidRPr="00AA50B8">
        <w:rPr>
          <w:color w:val="000000" w:themeColor="text1"/>
        </w:rPr>
        <w:t xml:space="preserve">Sin perjuicio de las prescripciones establecidas en la cláusula anterior, </w:t>
      </w:r>
      <w:r w:rsidRPr="00AA50B8">
        <w:rPr>
          <w:b/>
          <w:color w:val="000000" w:themeColor="text1"/>
        </w:rPr>
        <w:t xml:space="preserve">“LA INSTITUCIÓN” </w:t>
      </w:r>
      <w:r w:rsidRPr="00AA50B8">
        <w:rPr>
          <w:color w:val="000000" w:themeColor="text1"/>
        </w:rPr>
        <w:t xml:space="preserve">tendrá acceso a una plataforma electrónica que indique </w:t>
      </w:r>
      <w:r w:rsidRPr="00AA50B8">
        <w:rPr>
          <w:b/>
          <w:color w:val="000000" w:themeColor="text1"/>
        </w:rPr>
        <w:t>"LA SECRETARÍA"</w:t>
      </w:r>
      <w:r w:rsidRPr="00AA50B8">
        <w:rPr>
          <w:color w:val="000000" w:themeColor="text1"/>
        </w:rPr>
        <w:t xml:space="preserve">, asignando previamente un nombre de usuario a </w:t>
      </w:r>
      <w:r w:rsidRPr="00AA50B8">
        <w:rPr>
          <w:b/>
          <w:color w:val="000000" w:themeColor="text1"/>
        </w:rPr>
        <w:t>“LA INSTITUCIÓN”</w:t>
      </w:r>
      <w:r w:rsidRPr="00AA50B8">
        <w:rPr>
          <w:color w:val="000000" w:themeColor="text1"/>
        </w:rPr>
        <w:t>, en la que deberá efectuar la carga de los comprobantes de pago.</w:t>
      </w:r>
    </w:p>
    <w:p w:rsidR="001528F1" w:rsidRPr="00AA50B8" w:rsidRDefault="00645130">
      <w:pPr>
        <w:pBdr>
          <w:top w:val="nil"/>
          <w:left w:val="nil"/>
          <w:bottom w:val="nil"/>
          <w:right w:val="nil"/>
          <w:between w:val="nil"/>
        </w:pBdr>
        <w:spacing w:before="200" w:line="360" w:lineRule="auto"/>
        <w:ind w:right="19"/>
        <w:jc w:val="both"/>
        <w:rPr>
          <w:color w:val="000000" w:themeColor="text1"/>
        </w:rPr>
      </w:pPr>
      <w:r w:rsidRPr="00AA50B8">
        <w:rPr>
          <w:color w:val="000000" w:themeColor="text1"/>
        </w:rPr>
        <w:t>Los respectivos comprobantes de pago serán cargados en un plazo máximo de 7 días corridos de efectuado el pago del mismo.</w:t>
      </w:r>
    </w:p>
    <w:p w:rsidR="001528F1" w:rsidRPr="00AA50B8" w:rsidRDefault="00645130">
      <w:pPr>
        <w:spacing w:before="200" w:line="360" w:lineRule="auto"/>
        <w:ind w:right="16"/>
        <w:jc w:val="both"/>
        <w:rPr>
          <w:color w:val="000000" w:themeColor="text1"/>
        </w:rPr>
      </w:pPr>
      <w:r w:rsidRPr="00AA50B8">
        <w:rPr>
          <w:b/>
          <w:color w:val="000000" w:themeColor="text1"/>
        </w:rPr>
        <w:t xml:space="preserve">Cláusula Décima Tercera. - Informe de Aplicación de Fondos y de Gestión Social: “LA INSTITUCIÓN” </w:t>
      </w:r>
      <w:r w:rsidRPr="00AA50B8">
        <w:rPr>
          <w:color w:val="000000" w:themeColor="text1"/>
        </w:rPr>
        <w:t>se compromete a presentar una Declara</w:t>
      </w:r>
      <w:r w:rsidRPr="00AA50B8">
        <w:rPr>
          <w:color w:val="000000" w:themeColor="text1"/>
        </w:rPr>
        <w:t>ción Jurada (DDJJ.) de Cumplimiento de Objeto Social, en un plazo de CUARENTA (40) días corridos desde la acreditación de los fondos de cada transferencia, con arreglo al modelo obrante como ANEXO I y II del presente.</w:t>
      </w:r>
    </w:p>
    <w:p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color w:val="000000" w:themeColor="text1"/>
        </w:rPr>
        <w:t>En la misma, se deberá dar cuenta de l</w:t>
      </w:r>
      <w:r w:rsidRPr="00AA50B8">
        <w:rPr>
          <w:color w:val="000000" w:themeColor="text1"/>
        </w:rPr>
        <w:t>a cantidad de personas asistidas, viandas realizadas y listado de artículos adquiridos.</w:t>
      </w:r>
    </w:p>
    <w:p w:rsidR="001528F1" w:rsidRPr="00AA50B8" w:rsidRDefault="00645130">
      <w:pPr>
        <w:pBdr>
          <w:top w:val="nil"/>
          <w:left w:val="nil"/>
          <w:bottom w:val="nil"/>
          <w:right w:val="nil"/>
          <w:between w:val="nil"/>
        </w:pBdr>
        <w:spacing w:before="200" w:line="360" w:lineRule="auto"/>
        <w:ind w:right="14"/>
        <w:jc w:val="both"/>
        <w:rPr>
          <w:color w:val="000000" w:themeColor="text1"/>
        </w:rPr>
        <w:sectPr w:rsidR="001528F1" w:rsidRPr="00AA50B8">
          <w:pgSz w:w="11920" w:h="16840"/>
          <w:pgMar w:top="2380" w:right="1133" w:bottom="280" w:left="1133" w:header="1059" w:footer="0" w:gutter="0"/>
          <w:cols w:space="720"/>
        </w:sectPr>
      </w:pPr>
      <w:r w:rsidRPr="00AA50B8">
        <w:rPr>
          <w:color w:val="000000" w:themeColor="text1"/>
        </w:rPr>
        <w:t>Asimismo, se presentará en forma mensual y en carácter de información de gestión social, el detalle de prestaciones efectivamente brindadas en el perío</w:t>
      </w:r>
      <w:r w:rsidRPr="00AA50B8">
        <w:rPr>
          <w:color w:val="000000" w:themeColor="text1"/>
        </w:rPr>
        <w:t>do.</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pBdr>
          <w:top w:val="nil"/>
          <w:left w:val="nil"/>
          <w:bottom w:val="nil"/>
          <w:right w:val="nil"/>
          <w:between w:val="nil"/>
        </w:pBdr>
        <w:spacing w:line="360" w:lineRule="auto"/>
        <w:ind w:right="15"/>
        <w:jc w:val="both"/>
        <w:rPr>
          <w:color w:val="000000" w:themeColor="text1"/>
        </w:rPr>
      </w:pPr>
      <w:r w:rsidRPr="00AA50B8">
        <w:rPr>
          <w:color w:val="000000" w:themeColor="text1"/>
        </w:rPr>
        <w:t>Con la primera rendición mensual se presentará la nómina de personas efectivamente asistidas con las prestaciones citadas (consignando Apellido, Nombre, y DNI), a partir del segundo mes se deberán presentar solamente las altas por bajas manteniendo el núme</w:t>
      </w:r>
      <w:r w:rsidRPr="00AA50B8">
        <w:rPr>
          <w:color w:val="000000" w:themeColor="text1"/>
        </w:rPr>
        <w:t>ro de prestaciones aprobadas.</w:t>
      </w:r>
    </w:p>
    <w:p w:rsidR="001528F1" w:rsidRPr="00AA50B8" w:rsidRDefault="00645130">
      <w:pPr>
        <w:pBdr>
          <w:top w:val="nil"/>
          <w:left w:val="nil"/>
          <w:bottom w:val="nil"/>
          <w:right w:val="nil"/>
          <w:between w:val="nil"/>
        </w:pBdr>
        <w:spacing w:before="200" w:line="360" w:lineRule="auto"/>
        <w:ind w:right="22"/>
        <w:jc w:val="both"/>
        <w:rPr>
          <w:color w:val="000000" w:themeColor="text1"/>
        </w:rPr>
      </w:pPr>
      <w:r w:rsidRPr="00AA50B8">
        <w:rPr>
          <w:color w:val="000000" w:themeColor="text1"/>
        </w:rPr>
        <w:t xml:space="preserve">En caso de incumplimiento o inconsistencias en la presentación de alguna de las obligaciones mencionadas previamente, </w:t>
      </w:r>
      <w:r w:rsidRPr="00AA50B8">
        <w:rPr>
          <w:b/>
          <w:color w:val="000000" w:themeColor="text1"/>
        </w:rPr>
        <w:t xml:space="preserve">"LA SECRETARÍA" </w:t>
      </w:r>
      <w:r w:rsidRPr="00AA50B8">
        <w:rPr>
          <w:color w:val="000000" w:themeColor="text1"/>
        </w:rPr>
        <w:t xml:space="preserve">podrá determinar la suspensión de pago asignado al </w:t>
      </w:r>
      <w:r w:rsidR="002B71C0" w:rsidRPr="00AA50B8">
        <w:rPr>
          <w:color w:val="000000" w:themeColor="text1"/>
        </w:rPr>
        <w:t>{{ informe.tipo_espacio }}</w:t>
      </w:r>
      <w:r w:rsidRPr="00AA50B8">
        <w:rPr>
          <w:color w:val="000000" w:themeColor="text1"/>
        </w:rPr>
        <w:t xml:space="preserve"> objeto de l</w:t>
      </w:r>
      <w:r w:rsidRPr="00AA50B8">
        <w:rPr>
          <w:color w:val="000000" w:themeColor="text1"/>
        </w:rPr>
        <w:t>a infracción.</w:t>
      </w:r>
    </w:p>
    <w:p w:rsidR="001528F1" w:rsidRPr="00AA50B8" w:rsidRDefault="00645130">
      <w:pPr>
        <w:pBdr>
          <w:top w:val="nil"/>
          <w:left w:val="nil"/>
          <w:bottom w:val="nil"/>
          <w:right w:val="nil"/>
          <w:between w:val="nil"/>
        </w:pBdr>
        <w:spacing w:before="240" w:line="360" w:lineRule="auto"/>
        <w:ind w:right="19"/>
        <w:jc w:val="both"/>
        <w:rPr>
          <w:color w:val="000000" w:themeColor="text1"/>
        </w:rPr>
      </w:pPr>
      <w:r w:rsidRPr="00AA50B8">
        <w:rPr>
          <w:b/>
          <w:color w:val="000000" w:themeColor="text1"/>
        </w:rPr>
        <w:t xml:space="preserve">Cláusula Décima Cuarta. - Auditoría y Control de Gestión: </w:t>
      </w:r>
      <w:r w:rsidRPr="00AA50B8">
        <w:rPr>
          <w:color w:val="000000" w:themeColor="text1"/>
        </w:rPr>
        <w:t xml:space="preserve">A los fines de acreditar la asignación específica del subsidio al destino previsto, </w:t>
      </w:r>
      <w:r w:rsidRPr="00AA50B8">
        <w:rPr>
          <w:b/>
          <w:color w:val="000000" w:themeColor="text1"/>
        </w:rPr>
        <w:t xml:space="preserve">"LA SECRETARÍA" </w:t>
      </w:r>
      <w:r w:rsidRPr="00AA50B8">
        <w:rPr>
          <w:color w:val="000000" w:themeColor="text1"/>
        </w:rPr>
        <w:t xml:space="preserve">podrá disponer, por sí o por la Entidad que designare a dicho efecto, la visita al </w:t>
      </w:r>
      <w:r w:rsidR="002B71C0" w:rsidRPr="00AA50B8">
        <w:rPr>
          <w:color w:val="000000" w:themeColor="text1"/>
        </w:rPr>
        <w:t>{{ informe.tipo_espacio }}</w:t>
      </w:r>
      <w:r w:rsidRPr="00AA50B8">
        <w:rPr>
          <w:color w:val="000000" w:themeColor="text1"/>
        </w:rPr>
        <w:t xml:space="preserve"> por parte de un agente que supervise la aplicación de los fondos; pudiendo verificar ello asimismo por medios alternativos y/o complementarios (fotos, videollamadas, reuniones virtuales, etc).</w:t>
      </w:r>
    </w:p>
    <w:p w:rsidR="001528F1" w:rsidRPr="00AA50B8" w:rsidRDefault="00645130">
      <w:pPr>
        <w:pBdr>
          <w:top w:val="nil"/>
          <w:left w:val="nil"/>
          <w:bottom w:val="nil"/>
          <w:right w:val="nil"/>
          <w:between w:val="nil"/>
        </w:pBdr>
        <w:spacing w:before="240" w:line="360" w:lineRule="auto"/>
        <w:ind w:right="14"/>
        <w:jc w:val="both"/>
        <w:rPr>
          <w:color w:val="000000" w:themeColor="text1"/>
        </w:rPr>
      </w:pPr>
      <w:r w:rsidRPr="00AA50B8">
        <w:rPr>
          <w:color w:val="000000" w:themeColor="text1"/>
        </w:rPr>
        <w:t xml:space="preserve">Asimismo, </w:t>
      </w:r>
      <w:r w:rsidRPr="00AA50B8">
        <w:rPr>
          <w:b/>
          <w:color w:val="000000" w:themeColor="text1"/>
        </w:rPr>
        <w:t xml:space="preserve">"LA SECRETARÍA" </w:t>
      </w:r>
      <w:r w:rsidRPr="00AA50B8">
        <w:rPr>
          <w:color w:val="000000" w:themeColor="text1"/>
        </w:rPr>
        <w:t xml:space="preserve">dispondrá de los medios de Auditoría, Monitoreo y Evaluación que considere pertinentes, por sí o por quien en el futuro ésta disponga, para lo cual </w:t>
      </w:r>
      <w:r w:rsidRPr="00AA50B8">
        <w:rPr>
          <w:b/>
          <w:color w:val="000000" w:themeColor="text1"/>
        </w:rPr>
        <w:t xml:space="preserve">“LA INSTITUCIÓN” </w:t>
      </w:r>
      <w:r w:rsidRPr="00AA50B8">
        <w:rPr>
          <w:color w:val="000000" w:themeColor="text1"/>
        </w:rPr>
        <w:t>se compromete a exhibir y/o remitir oportunamente todos los registros, archivos de informac</w:t>
      </w:r>
      <w:r w:rsidRPr="00AA50B8">
        <w:rPr>
          <w:color w:val="000000" w:themeColor="text1"/>
        </w:rPr>
        <w:t>ión relacionados con este Convenio y/o documentación complementaria, cuando le sean solicitados, esto independientemente del control y las auditorías que le competen a la AUDITORÍA SECTORIAL DE NIÑEZ, ADOLESCENCIA Y FAMILIA de la UNIDAD DE AUDITORÍA INTERN</w:t>
      </w:r>
      <w:r w:rsidRPr="00AA50B8">
        <w:rPr>
          <w:color w:val="000000" w:themeColor="text1"/>
        </w:rPr>
        <w:t>A del MINISTERIO DE CAPITAL HUMANO, la SINDICATURA GENERAL DE LA NACIÓN</w:t>
      </w:r>
    </w:p>
    <w:p w:rsidR="001528F1" w:rsidRPr="00AA50B8" w:rsidRDefault="00645130">
      <w:pPr>
        <w:pBdr>
          <w:top w:val="nil"/>
          <w:left w:val="nil"/>
          <w:bottom w:val="nil"/>
          <w:right w:val="nil"/>
          <w:between w:val="nil"/>
        </w:pBdr>
        <w:spacing w:line="360" w:lineRule="auto"/>
        <w:ind w:right="24"/>
        <w:jc w:val="both"/>
        <w:rPr>
          <w:color w:val="000000" w:themeColor="text1"/>
        </w:rPr>
      </w:pPr>
      <w:r w:rsidRPr="00AA50B8">
        <w:rPr>
          <w:color w:val="000000" w:themeColor="text1"/>
        </w:rPr>
        <w:t>(SIGEN) y la AUDITORÍA GENERAL DE LA NACIÓN (AGN), resultando de aplicación lo establecido en el artículo 8° “in fine” de la Ley N° 24.156 de Administración Financiera y de los Sistema</w:t>
      </w:r>
      <w:r w:rsidRPr="00AA50B8">
        <w:rPr>
          <w:color w:val="000000" w:themeColor="text1"/>
        </w:rPr>
        <w:t>s de Control del Sector Público Nacional.</w:t>
      </w:r>
    </w:p>
    <w:p w:rsidR="001528F1" w:rsidRPr="00AA50B8" w:rsidRDefault="00645130">
      <w:pPr>
        <w:pBdr>
          <w:top w:val="nil"/>
          <w:left w:val="nil"/>
          <w:bottom w:val="nil"/>
          <w:right w:val="nil"/>
          <w:between w:val="nil"/>
        </w:pBdr>
        <w:spacing w:before="240" w:line="360" w:lineRule="auto"/>
        <w:ind w:right="13"/>
        <w:jc w:val="both"/>
        <w:rPr>
          <w:color w:val="000000" w:themeColor="text1"/>
        </w:rPr>
        <w:sectPr w:rsidR="001528F1" w:rsidRPr="00AA50B8">
          <w:pgSz w:w="11920" w:h="16840"/>
          <w:pgMar w:top="2380" w:right="1133" w:bottom="280" w:left="1133" w:header="1059" w:footer="0" w:gutter="0"/>
          <w:cols w:space="720"/>
        </w:sectPr>
      </w:pPr>
      <w:r w:rsidRPr="00AA50B8">
        <w:rPr>
          <w:b/>
          <w:color w:val="000000" w:themeColor="text1"/>
        </w:rPr>
        <w:t xml:space="preserve">Cláusula Décima Quinta.- Sanciones por incumplimiento: </w:t>
      </w:r>
      <w:r w:rsidRPr="00AA50B8">
        <w:rPr>
          <w:color w:val="000000" w:themeColor="text1"/>
        </w:rPr>
        <w:t>La falta de cumplimiento de las obligaciones prescriptas en este Convenio, como así también la comprobación de falsedad u ocultamiento en la i</w:t>
      </w:r>
      <w:r w:rsidRPr="00AA50B8">
        <w:rPr>
          <w:color w:val="000000" w:themeColor="text1"/>
        </w:rPr>
        <w:t xml:space="preserve">nformación que proporcione, o el incumplimiento de los objetivos de “EL PROGRAMA”, facultará a </w:t>
      </w:r>
      <w:r w:rsidRPr="00AA50B8">
        <w:rPr>
          <w:b/>
          <w:color w:val="000000" w:themeColor="text1"/>
        </w:rPr>
        <w:t xml:space="preserve">"LA SECRETARÍA" </w:t>
      </w:r>
      <w:r w:rsidRPr="00AA50B8">
        <w:rPr>
          <w:color w:val="000000" w:themeColor="text1"/>
        </w:rPr>
        <w:t>a declarar la resolución del presente Convenio en los términos del art. 21 de la Ley N° 19.549, pudiendo dejar sin efecto los pagos pendientes, r</w:t>
      </w:r>
      <w:r w:rsidRPr="00AA50B8">
        <w:rPr>
          <w:color w:val="000000" w:themeColor="text1"/>
        </w:rPr>
        <w:t>etrotraer los acreditados y existentes en la cuenta y/o demandar el reintegro de las sumas entregadas, sin perjuicio de la facultad de iniciar las acciones legales correspondientes, pudiendo inhabilitar asimismo la percepción de cualquier beneficio que oto</w:t>
      </w:r>
      <w:r w:rsidRPr="00AA50B8">
        <w:rPr>
          <w:color w:val="000000" w:themeColor="text1"/>
        </w:rPr>
        <w:t>rgue el MINISTERIO DE CAPITAL HUMANO; sin perjuicio del inicio de otras acciones judiciales que pudieren corresponder.</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spacing w:line="360" w:lineRule="auto"/>
        <w:ind w:right="17"/>
        <w:jc w:val="both"/>
        <w:rPr>
          <w:color w:val="000000" w:themeColor="text1"/>
        </w:rPr>
      </w:pPr>
      <w:r w:rsidRPr="00AA50B8">
        <w:rPr>
          <w:b/>
          <w:color w:val="000000" w:themeColor="text1"/>
        </w:rPr>
        <w:t xml:space="preserve">Cláusula Décima Sexta. - Responsabilidad: “LA INSTITUCIÓN” </w:t>
      </w:r>
      <w:r w:rsidRPr="00AA50B8">
        <w:rPr>
          <w:color w:val="000000" w:themeColor="text1"/>
        </w:rPr>
        <w:t>asume la responsabilidad sobre las respectivas obligaciones que contraiga en el marco del presente Convenio, respecto de la contratación de personas, locación de servicios, adquisiciones y/o locaciones de bienes.</w:t>
      </w:r>
    </w:p>
    <w:p w:rsidR="001528F1" w:rsidRPr="00AA50B8" w:rsidRDefault="00645130">
      <w:pPr>
        <w:pBdr>
          <w:top w:val="nil"/>
          <w:left w:val="nil"/>
          <w:bottom w:val="nil"/>
          <w:right w:val="nil"/>
          <w:between w:val="nil"/>
        </w:pBdr>
        <w:spacing w:before="240" w:line="360" w:lineRule="auto"/>
        <w:ind w:right="13"/>
        <w:jc w:val="both"/>
        <w:rPr>
          <w:color w:val="000000" w:themeColor="text1"/>
        </w:rPr>
      </w:pPr>
      <w:r w:rsidRPr="00AA50B8">
        <w:rPr>
          <w:b/>
          <w:color w:val="000000" w:themeColor="text1"/>
        </w:rPr>
        <w:t xml:space="preserve">"LA SECRETARÍA" </w:t>
      </w:r>
      <w:r w:rsidRPr="00AA50B8">
        <w:rPr>
          <w:color w:val="000000" w:themeColor="text1"/>
        </w:rPr>
        <w:t>no asumirá ningún tipo de r</w:t>
      </w:r>
      <w:r w:rsidRPr="00AA50B8">
        <w:rPr>
          <w:color w:val="000000" w:themeColor="text1"/>
        </w:rPr>
        <w:t xml:space="preserve">esponsabilidad frente a </w:t>
      </w:r>
      <w:r w:rsidRPr="00AA50B8">
        <w:rPr>
          <w:b/>
          <w:color w:val="000000" w:themeColor="text1"/>
        </w:rPr>
        <w:t>“LA INSTITUCIÓN”</w:t>
      </w:r>
      <w:r w:rsidRPr="00AA50B8">
        <w:rPr>
          <w:color w:val="000000" w:themeColor="text1"/>
        </w:rPr>
        <w:t>, sus dependientes o terceros por cualquier daño o perjuicio, por obligación laboral, ni por obligación alguna de cualquier especie, ya sea contractual o extracontractual, que pueda generarse por la actividad que ést</w:t>
      </w:r>
      <w:r w:rsidRPr="00AA50B8">
        <w:rPr>
          <w:color w:val="000000" w:themeColor="text1"/>
        </w:rPr>
        <w:t>e desarrolle con motivo de la implementación y puesta en marcha de las actividades y/o prácticas objeto del presente. La presente obligación se mantendrá aún terminado el plazo de vigencia del presente.</w:t>
      </w:r>
    </w:p>
    <w:p w:rsidR="001528F1" w:rsidRPr="00AA50B8" w:rsidRDefault="00645130">
      <w:pPr>
        <w:pBdr>
          <w:top w:val="nil"/>
          <w:left w:val="nil"/>
          <w:bottom w:val="nil"/>
          <w:right w:val="nil"/>
          <w:between w:val="nil"/>
        </w:pBdr>
        <w:spacing w:before="200" w:line="360" w:lineRule="auto"/>
        <w:ind w:right="22"/>
        <w:jc w:val="both"/>
        <w:rPr>
          <w:color w:val="000000" w:themeColor="text1"/>
        </w:rPr>
      </w:pPr>
      <w:r w:rsidRPr="00AA50B8">
        <w:rPr>
          <w:color w:val="000000" w:themeColor="text1"/>
        </w:rPr>
        <w:t xml:space="preserve">A tal efecto, </w:t>
      </w:r>
      <w:r w:rsidRPr="00AA50B8">
        <w:rPr>
          <w:b/>
          <w:color w:val="000000" w:themeColor="text1"/>
        </w:rPr>
        <w:t xml:space="preserve">"LA SECRETARÍA" </w:t>
      </w:r>
      <w:r w:rsidRPr="00AA50B8">
        <w:rPr>
          <w:color w:val="000000" w:themeColor="text1"/>
        </w:rPr>
        <w:t xml:space="preserve">queda eximida de responder frente a reclamo alguno relacionado con ello. Asimismo, todos los efectos derivados de la ejecución de las acciones por parte de </w:t>
      </w:r>
      <w:r w:rsidRPr="00AA50B8">
        <w:rPr>
          <w:b/>
          <w:color w:val="000000" w:themeColor="text1"/>
        </w:rPr>
        <w:t xml:space="preserve">“LA INSTITUCIÓN” </w:t>
      </w:r>
      <w:r w:rsidRPr="00AA50B8">
        <w:rPr>
          <w:color w:val="000000" w:themeColor="text1"/>
        </w:rPr>
        <w:t>se atribuyen a ésta en forma exclusiva.</w:t>
      </w:r>
    </w:p>
    <w:p w:rsidR="001528F1" w:rsidRPr="00AA50B8" w:rsidRDefault="00645130">
      <w:pPr>
        <w:pBdr>
          <w:top w:val="nil"/>
          <w:left w:val="nil"/>
          <w:bottom w:val="nil"/>
          <w:right w:val="nil"/>
          <w:between w:val="nil"/>
        </w:pBdr>
        <w:spacing w:before="240" w:line="360" w:lineRule="auto"/>
        <w:ind w:right="19"/>
        <w:jc w:val="both"/>
        <w:rPr>
          <w:color w:val="000000" w:themeColor="text1"/>
        </w:rPr>
      </w:pPr>
      <w:r w:rsidRPr="00AA50B8">
        <w:rPr>
          <w:b/>
          <w:color w:val="000000" w:themeColor="text1"/>
        </w:rPr>
        <w:t xml:space="preserve">“LA INSTITUCIÓN” </w:t>
      </w:r>
      <w:r w:rsidRPr="00AA50B8">
        <w:rPr>
          <w:color w:val="000000" w:themeColor="text1"/>
        </w:rPr>
        <w:t>reconoce que la relación l</w:t>
      </w:r>
      <w:r w:rsidRPr="00AA50B8">
        <w:rPr>
          <w:color w:val="000000" w:themeColor="text1"/>
        </w:rPr>
        <w:t>aboral de las personas que designe para la ejecución de las acciones conjuntas que surjan a partir del presente será de exclusiva responsabilidad de ésta, sin que las circunstancias de tal vinculación generen obligación y/o responsabilidad alguna al Gobier</w:t>
      </w:r>
      <w:r w:rsidRPr="00AA50B8">
        <w:rPr>
          <w:color w:val="000000" w:themeColor="text1"/>
        </w:rPr>
        <w:t>no Nacional.</w:t>
      </w:r>
    </w:p>
    <w:p w:rsidR="001528F1" w:rsidRPr="00AA50B8" w:rsidRDefault="00645130">
      <w:pPr>
        <w:pBdr>
          <w:top w:val="nil"/>
          <w:left w:val="nil"/>
          <w:bottom w:val="nil"/>
          <w:right w:val="nil"/>
          <w:between w:val="nil"/>
        </w:pBdr>
        <w:spacing w:before="240" w:line="360" w:lineRule="auto"/>
        <w:ind w:right="23"/>
        <w:jc w:val="both"/>
        <w:rPr>
          <w:color w:val="000000" w:themeColor="text1"/>
        </w:rPr>
      </w:pPr>
      <w:r w:rsidRPr="00AA50B8">
        <w:rPr>
          <w:color w:val="000000" w:themeColor="text1"/>
        </w:rPr>
        <w:t xml:space="preserve">Todos los actos que deba cumplir el responsable administrador de fondos designado en la ejecución del presente serán realizados por cuenta y orden de la </w:t>
      </w:r>
      <w:r w:rsidRPr="00AA50B8">
        <w:rPr>
          <w:b/>
          <w:color w:val="000000" w:themeColor="text1"/>
        </w:rPr>
        <w:t>“LA INSTITUCIÓN”</w:t>
      </w:r>
      <w:r w:rsidRPr="00AA50B8">
        <w:rPr>
          <w:color w:val="000000" w:themeColor="text1"/>
        </w:rPr>
        <w:t>.</w:t>
      </w:r>
    </w:p>
    <w:p w:rsidR="001528F1" w:rsidRPr="00AA50B8" w:rsidRDefault="00645130">
      <w:pPr>
        <w:pBdr>
          <w:top w:val="nil"/>
          <w:left w:val="nil"/>
          <w:bottom w:val="nil"/>
          <w:right w:val="nil"/>
          <w:between w:val="nil"/>
        </w:pBdr>
        <w:spacing w:before="240"/>
        <w:jc w:val="both"/>
        <w:rPr>
          <w:color w:val="000000" w:themeColor="text1"/>
        </w:rPr>
      </w:pPr>
      <w:r w:rsidRPr="00AA50B8">
        <w:rPr>
          <w:color w:val="000000" w:themeColor="text1"/>
        </w:rPr>
        <w:t xml:space="preserve">En ningún caso se podrá actuar en representación o por mandato de </w:t>
      </w:r>
      <w:r w:rsidRPr="00AA50B8">
        <w:rPr>
          <w:b/>
          <w:color w:val="000000" w:themeColor="text1"/>
        </w:rPr>
        <w:t>"LA SECRETARÍA"</w:t>
      </w:r>
      <w:r w:rsidRPr="00AA50B8">
        <w:rPr>
          <w:color w:val="000000" w:themeColor="text1"/>
        </w:rPr>
        <w:t>.</w:t>
      </w:r>
    </w:p>
    <w:p w:rsidR="001528F1" w:rsidRPr="00AA50B8" w:rsidRDefault="001528F1">
      <w:pPr>
        <w:pBdr>
          <w:top w:val="nil"/>
          <w:left w:val="nil"/>
          <w:bottom w:val="nil"/>
          <w:right w:val="nil"/>
          <w:between w:val="nil"/>
        </w:pBdr>
        <w:spacing w:before="74"/>
        <w:rPr>
          <w:color w:val="000000" w:themeColor="text1"/>
        </w:rPr>
      </w:pPr>
    </w:p>
    <w:p w:rsidR="001528F1" w:rsidRPr="00AA50B8" w:rsidRDefault="00645130">
      <w:pPr>
        <w:pBdr>
          <w:top w:val="nil"/>
          <w:left w:val="nil"/>
          <w:bottom w:val="nil"/>
          <w:right w:val="nil"/>
          <w:between w:val="nil"/>
        </w:pBdr>
        <w:spacing w:line="360" w:lineRule="auto"/>
        <w:ind w:right="15"/>
        <w:jc w:val="both"/>
        <w:rPr>
          <w:color w:val="000000" w:themeColor="text1"/>
        </w:rPr>
      </w:pPr>
      <w:r w:rsidRPr="00AA50B8">
        <w:rPr>
          <w:b/>
          <w:color w:val="000000" w:themeColor="text1"/>
        </w:rPr>
        <w:t xml:space="preserve">“LAS PARTES” </w:t>
      </w:r>
      <w:r w:rsidRPr="00AA50B8">
        <w:rPr>
          <w:color w:val="000000" w:themeColor="text1"/>
        </w:rPr>
        <w:t>se comprometen a mantenerse indemnes entre sí respecto de cualquier reclamo, demanda, acción legal y costos que pudieran surgir por daños ocasionados a terceros en el marco del cumplimiento del objeto del presente Convenio.</w:t>
      </w:r>
    </w:p>
    <w:p w:rsidR="001528F1" w:rsidRPr="00AA50B8" w:rsidRDefault="00645130">
      <w:pPr>
        <w:spacing w:before="240" w:line="360" w:lineRule="auto"/>
        <w:ind w:right="13"/>
        <w:jc w:val="both"/>
        <w:rPr>
          <w:color w:val="000000" w:themeColor="text1"/>
        </w:rPr>
      </w:pPr>
      <w:r w:rsidRPr="00AA50B8">
        <w:rPr>
          <w:b/>
          <w:color w:val="000000" w:themeColor="text1"/>
        </w:rPr>
        <w:t xml:space="preserve">Cláusula Décima Séptima. - Integridad: “LA INSTITUCIÓN” </w:t>
      </w:r>
      <w:r w:rsidRPr="00AA50B8">
        <w:rPr>
          <w:color w:val="000000" w:themeColor="text1"/>
        </w:rPr>
        <w:t>declara que el mismo y los miembros de su personal y/o personas vinculadas no han participado directa o indirectamente en prácticas corruptas, fraudulentas, colusorias, coercitivas u obstructivas para</w:t>
      </w:r>
      <w:r w:rsidRPr="00AA50B8">
        <w:rPr>
          <w:color w:val="000000" w:themeColor="text1"/>
        </w:rPr>
        <w:t xml:space="preserve"> el acceso al Programa.</w:t>
      </w:r>
    </w:p>
    <w:p w:rsidR="001528F1" w:rsidRPr="00AA50B8" w:rsidRDefault="00645130">
      <w:pPr>
        <w:pBdr>
          <w:top w:val="nil"/>
          <w:left w:val="nil"/>
          <w:bottom w:val="nil"/>
          <w:right w:val="nil"/>
          <w:between w:val="nil"/>
        </w:pBdr>
        <w:spacing w:before="240" w:line="360" w:lineRule="auto"/>
        <w:ind w:right="17"/>
        <w:jc w:val="both"/>
        <w:rPr>
          <w:color w:val="000000" w:themeColor="text1"/>
        </w:rPr>
        <w:sectPr w:rsidR="001528F1" w:rsidRPr="00AA50B8">
          <w:pgSz w:w="11920" w:h="16840"/>
          <w:pgMar w:top="2380" w:right="1133" w:bottom="280" w:left="1133" w:header="1059" w:footer="0" w:gutter="0"/>
          <w:cols w:space="720"/>
        </w:sectPr>
      </w:pPr>
      <w:r w:rsidRPr="00AA50B8">
        <w:rPr>
          <w:b/>
          <w:color w:val="000000" w:themeColor="text1"/>
        </w:rPr>
        <w:t xml:space="preserve">"LA SECRETARÍA" </w:t>
      </w:r>
      <w:r w:rsidRPr="00AA50B8">
        <w:rPr>
          <w:color w:val="000000" w:themeColor="text1"/>
        </w:rPr>
        <w:t xml:space="preserve">podrá adoptar las medidas pertinentes en caso de determinar que </w:t>
      </w:r>
      <w:r w:rsidRPr="00AA50B8">
        <w:rPr>
          <w:b/>
          <w:color w:val="000000" w:themeColor="text1"/>
        </w:rPr>
        <w:t xml:space="preserve">“LA INSTITUCIÓN” </w:t>
      </w:r>
      <w:r w:rsidRPr="00AA50B8">
        <w:rPr>
          <w:color w:val="000000" w:themeColor="text1"/>
        </w:rPr>
        <w:t xml:space="preserve">y/o </w:t>
      </w:r>
      <w:r w:rsidRPr="00AA50B8">
        <w:rPr>
          <w:color w:val="000000" w:themeColor="text1"/>
        </w:rPr>
        <w:t xml:space="preserve">“EL </w:t>
      </w:r>
      <w:r w:rsidR="002B71C0" w:rsidRPr="00AA50B8">
        <w:rPr>
          <w:color w:val="000000" w:themeColor="text1"/>
        </w:rPr>
        <w:t>{{ informe.tipo_espacio }}</w:t>
      </w:r>
      <w:r w:rsidRPr="00AA50B8">
        <w:rPr>
          <w:color w:val="000000" w:themeColor="text1"/>
        </w:rPr>
        <w:t>”</w:t>
      </w:r>
      <w:r w:rsidRPr="00AA50B8">
        <w:rPr>
          <w:color w:val="000000" w:themeColor="text1"/>
        </w:rPr>
        <w:t xml:space="preserve"> destinatarios de los fondos participaron en prácticas corruptas, fraudulentas, </w:t>
      </w:r>
      <w:r w:rsidRPr="00AA50B8">
        <w:rPr>
          <w:color w:val="000000" w:themeColor="text1"/>
        </w:rPr>
        <w:t>colusorias, coercitivas u obstructivas durante el proceso de ingreso a “EL</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pBdr>
          <w:top w:val="nil"/>
          <w:left w:val="nil"/>
          <w:bottom w:val="nil"/>
          <w:right w:val="nil"/>
          <w:between w:val="nil"/>
        </w:pBdr>
        <w:spacing w:line="360" w:lineRule="auto"/>
        <w:ind w:right="16"/>
        <w:jc w:val="both"/>
        <w:rPr>
          <w:color w:val="000000" w:themeColor="text1"/>
        </w:rPr>
      </w:pPr>
      <w:r w:rsidRPr="00AA50B8">
        <w:rPr>
          <w:color w:val="000000" w:themeColor="text1"/>
        </w:rPr>
        <w:t>PROGRAMA” o durante la ejecución del presente; y cuando se constate que el receptor de los fondos no tomó las medidas oportunas y adecuadas.</w:t>
      </w:r>
    </w:p>
    <w:p w:rsidR="001528F1" w:rsidRPr="00AA50B8" w:rsidRDefault="00645130">
      <w:pPr>
        <w:pBdr>
          <w:top w:val="nil"/>
          <w:left w:val="nil"/>
          <w:bottom w:val="nil"/>
          <w:right w:val="nil"/>
          <w:between w:val="nil"/>
        </w:pBdr>
        <w:spacing w:before="240" w:line="360" w:lineRule="auto"/>
        <w:ind w:right="22"/>
        <w:jc w:val="both"/>
        <w:rPr>
          <w:color w:val="000000" w:themeColor="text1"/>
        </w:rPr>
      </w:pPr>
      <w:r w:rsidRPr="00AA50B8">
        <w:rPr>
          <w:b/>
          <w:color w:val="000000" w:themeColor="text1"/>
        </w:rPr>
        <w:t xml:space="preserve">"LA SECRETARÍA" </w:t>
      </w:r>
      <w:r w:rsidRPr="00AA50B8">
        <w:rPr>
          <w:color w:val="000000" w:themeColor="text1"/>
        </w:rPr>
        <w:t>podrá sancionar en cuanto resulte pertinente el incumplimiento a las normas sobre integridad establecidas en la Ley Nº 27.401, requiriendo asimismo el máximo esfuerzo dentro de las disponibilidades razonables por parte de los receptores de fondos para la a</w:t>
      </w:r>
      <w:r w:rsidRPr="00AA50B8">
        <w:rPr>
          <w:color w:val="000000" w:themeColor="text1"/>
        </w:rPr>
        <w:t>plicación de programas de integridad en los casos alcanzados y que fuere facultativo.</w:t>
      </w:r>
    </w:p>
    <w:p w:rsidR="001528F1" w:rsidRPr="00AA50B8" w:rsidRDefault="00645130">
      <w:pPr>
        <w:spacing w:before="240" w:line="360" w:lineRule="auto"/>
        <w:ind w:right="13"/>
        <w:jc w:val="both"/>
        <w:rPr>
          <w:color w:val="000000" w:themeColor="text1"/>
        </w:rPr>
      </w:pPr>
      <w:r w:rsidRPr="00AA50B8">
        <w:rPr>
          <w:b/>
          <w:color w:val="000000" w:themeColor="text1"/>
        </w:rPr>
        <w:t xml:space="preserve">Cláusula Décima Octava. - Controversias: “LA INSTITUCIÓN” </w:t>
      </w:r>
      <w:r w:rsidRPr="00AA50B8">
        <w:rPr>
          <w:color w:val="000000" w:themeColor="text1"/>
        </w:rPr>
        <w:t xml:space="preserve">y </w:t>
      </w:r>
      <w:r w:rsidRPr="00AA50B8">
        <w:rPr>
          <w:b/>
          <w:color w:val="000000" w:themeColor="text1"/>
        </w:rPr>
        <w:t xml:space="preserve">"LA SECRETARÍA" </w:t>
      </w:r>
      <w:r w:rsidRPr="00AA50B8">
        <w:rPr>
          <w:color w:val="000000" w:themeColor="text1"/>
        </w:rPr>
        <w:t>se comprometen a solucionar de común acuerdo y de buena fe las controversias que se susciten e</w:t>
      </w:r>
      <w:r w:rsidRPr="00AA50B8">
        <w:rPr>
          <w:color w:val="000000" w:themeColor="text1"/>
        </w:rPr>
        <w:t>ntre ellas relacionadas con la interpretación y/o ejecución del presente Convenio.</w:t>
      </w:r>
    </w:p>
    <w:p w:rsidR="001528F1" w:rsidRPr="00AA50B8" w:rsidRDefault="00645130">
      <w:pPr>
        <w:pBdr>
          <w:top w:val="nil"/>
          <w:left w:val="nil"/>
          <w:bottom w:val="nil"/>
          <w:right w:val="nil"/>
          <w:between w:val="nil"/>
        </w:pBdr>
        <w:spacing w:before="240" w:line="360" w:lineRule="auto"/>
        <w:ind w:right="14"/>
        <w:jc w:val="both"/>
        <w:rPr>
          <w:color w:val="000000" w:themeColor="text1"/>
        </w:rPr>
      </w:pPr>
      <w:r w:rsidRPr="00AA50B8">
        <w:rPr>
          <w:color w:val="000000" w:themeColor="text1"/>
        </w:rPr>
        <w:t>En caso de resultar ello imposible, se someterán a la jurisdicción de los Tribunales Federales con asiento en la Ciudad Autónoma de Buenos Aires, con renuncia expresa a cual</w:t>
      </w:r>
      <w:r w:rsidRPr="00AA50B8">
        <w:rPr>
          <w:color w:val="000000" w:themeColor="text1"/>
        </w:rPr>
        <w:t>quier otro fuero o jurisdicción que por cualquier motivo pudiera corresponderles.</w:t>
      </w:r>
    </w:p>
    <w:p w:rsidR="001528F1" w:rsidRPr="00AA50B8" w:rsidRDefault="00645130">
      <w:pPr>
        <w:spacing w:before="200" w:line="360" w:lineRule="auto"/>
        <w:ind w:right="22"/>
        <w:jc w:val="both"/>
        <w:rPr>
          <w:color w:val="000000" w:themeColor="text1"/>
        </w:rPr>
      </w:pPr>
      <w:r w:rsidRPr="00AA50B8">
        <w:rPr>
          <w:b/>
          <w:color w:val="000000" w:themeColor="text1"/>
        </w:rPr>
        <w:t xml:space="preserve">Cláusula Décima Novena. - Consentimiento - Ley 25.326: </w:t>
      </w:r>
      <w:r w:rsidRPr="00AA50B8">
        <w:rPr>
          <w:color w:val="000000" w:themeColor="text1"/>
        </w:rPr>
        <w:t xml:space="preserve">Conforme lo normado por la ley 25.326, </w:t>
      </w:r>
      <w:r w:rsidRPr="00AA50B8">
        <w:rPr>
          <w:b/>
          <w:color w:val="000000" w:themeColor="text1"/>
        </w:rPr>
        <w:t xml:space="preserve">“LA INSTITUCIÓN” </w:t>
      </w:r>
      <w:r w:rsidRPr="00AA50B8">
        <w:rPr>
          <w:color w:val="000000" w:themeColor="text1"/>
        </w:rPr>
        <w:t>ratifica su consentimiento para la recolección y análisis por p</w:t>
      </w:r>
      <w:r w:rsidRPr="00AA50B8">
        <w:rPr>
          <w:color w:val="000000" w:themeColor="text1"/>
        </w:rPr>
        <w:t xml:space="preserve">arte de </w:t>
      </w:r>
      <w:r w:rsidRPr="00AA50B8">
        <w:rPr>
          <w:b/>
          <w:color w:val="000000" w:themeColor="text1"/>
        </w:rPr>
        <w:t>"LA SECRETARÍA"</w:t>
      </w:r>
      <w:r w:rsidRPr="00AA50B8">
        <w:rPr>
          <w:color w:val="000000" w:themeColor="text1"/>
        </w:rPr>
        <w:t>, a los fines exclusivos del Programa, de sus datos personales obrantes en los archivos y registros de los Organismos con los que se cruce información, según así correspondiere.</w:t>
      </w:r>
    </w:p>
    <w:p w:rsidR="001528F1" w:rsidRPr="00AA50B8" w:rsidRDefault="00645130">
      <w:pPr>
        <w:pBdr>
          <w:top w:val="nil"/>
          <w:left w:val="nil"/>
          <w:bottom w:val="nil"/>
          <w:right w:val="nil"/>
          <w:between w:val="nil"/>
        </w:pBdr>
        <w:spacing w:before="240" w:line="360" w:lineRule="auto"/>
        <w:ind w:right="21"/>
        <w:jc w:val="both"/>
        <w:rPr>
          <w:color w:val="000000" w:themeColor="text1"/>
        </w:rPr>
      </w:pPr>
      <w:r w:rsidRPr="00AA50B8">
        <w:rPr>
          <w:b/>
          <w:color w:val="000000" w:themeColor="text1"/>
        </w:rPr>
        <w:t xml:space="preserve">Cláusula Vigésima. - Domicilios: </w:t>
      </w:r>
      <w:r w:rsidRPr="00AA50B8">
        <w:rPr>
          <w:color w:val="000000" w:themeColor="text1"/>
        </w:rPr>
        <w:t>Los respectivos domici</w:t>
      </w:r>
      <w:r w:rsidRPr="00AA50B8">
        <w:rPr>
          <w:color w:val="000000" w:themeColor="text1"/>
        </w:rPr>
        <w:t>lios físicos y electrónicos indicados en el presente se consideran constituidos para todos los efectos legales judiciales o extrajudiciales del presente, mientras no se comunique su modificación expresamente y por medio fehaciente.</w:t>
      </w:r>
    </w:p>
    <w:p w:rsidR="001528F1" w:rsidRPr="00AA50B8" w:rsidRDefault="00645130">
      <w:pPr>
        <w:pBdr>
          <w:top w:val="nil"/>
          <w:left w:val="nil"/>
          <w:bottom w:val="nil"/>
          <w:right w:val="nil"/>
          <w:between w:val="nil"/>
        </w:pBdr>
        <w:spacing w:before="240" w:line="360" w:lineRule="auto"/>
        <w:ind w:right="19"/>
        <w:jc w:val="both"/>
        <w:rPr>
          <w:color w:val="000000" w:themeColor="text1"/>
        </w:rPr>
      </w:pPr>
      <w:r w:rsidRPr="00AA50B8">
        <w:rPr>
          <w:b/>
          <w:color w:val="000000" w:themeColor="text1"/>
        </w:rPr>
        <w:t xml:space="preserve">Cláusula Vigésima Primera. - Entrada en Vigencia: </w:t>
      </w:r>
      <w:r w:rsidRPr="00AA50B8">
        <w:rPr>
          <w:color w:val="000000" w:themeColor="text1"/>
        </w:rPr>
        <w:t xml:space="preserve">El presente Convenio entrará en vigencia una vez aprobado por acto administrativo en jurisdicción de </w:t>
      </w:r>
      <w:r w:rsidRPr="00AA50B8">
        <w:rPr>
          <w:b/>
          <w:color w:val="000000" w:themeColor="text1"/>
        </w:rPr>
        <w:t>"LA SECRETARÍA"</w:t>
      </w:r>
      <w:r w:rsidRPr="00AA50B8">
        <w:rPr>
          <w:color w:val="000000" w:themeColor="text1"/>
        </w:rPr>
        <w:t>, previo cumplimiento de los requisitos legales, administrativos y procedimentales internos vigentes, y debidamente comunicado al correo electrónico que consta en el Anexo.</w:t>
      </w:r>
    </w:p>
    <w:p w:rsidR="001528F1" w:rsidRPr="00AA50B8" w:rsidRDefault="00645130">
      <w:pPr>
        <w:pBdr>
          <w:top w:val="nil"/>
          <w:left w:val="nil"/>
          <w:bottom w:val="nil"/>
          <w:right w:val="nil"/>
          <w:between w:val="nil"/>
        </w:pBdr>
        <w:spacing w:before="240"/>
        <w:jc w:val="both"/>
        <w:rPr>
          <w:color w:val="000000" w:themeColor="text1"/>
        </w:rPr>
        <w:sectPr w:rsidR="001528F1" w:rsidRPr="00AA50B8">
          <w:pgSz w:w="11920" w:h="16840"/>
          <w:pgMar w:top="2380" w:right="1133" w:bottom="280" w:left="1133" w:header="1059" w:footer="0" w:gutter="0"/>
          <w:cols w:space="720"/>
        </w:sectPr>
      </w:pPr>
      <w:r w:rsidRPr="00AA50B8">
        <w:rPr>
          <w:color w:val="000000" w:themeColor="text1"/>
        </w:rPr>
        <w:t>El presente Documento no contará con valor alguno hasta tanto se s</w:t>
      </w:r>
      <w:r w:rsidRPr="00AA50B8">
        <w:rPr>
          <w:color w:val="000000" w:themeColor="text1"/>
        </w:rPr>
        <w:t>uscriba el acto citado.</w:t>
      </w:r>
    </w:p>
    <w:p w:rsidR="001528F1" w:rsidRPr="00AA50B8" w:rsidRDefault="001528F1">
      <w:pPr>
        <w:pBdr>
          <w:top w:val="nil"/>
          <w:left w:val="nil"/>
          <w:bottom w:val="nil"/>
          <w:right w:val="nil"/>
          <w:between w:val="nil"/>
        </w:pBdr>
        <w:spacing w:before="6"/>
        <w:rPr>
          <w:color w:val="000000" w:themeColor="text1"/>
        </w:rPr>
      </w:pPr>
    </w:p>
    <w:p w:rsidR="001528F1" w:rsidRPr="00AA50B8" w:rsidRDefault="00645130">
      <w:pPr>
        <w:spacing w:line="360" w:lineRule="auto"/>
        <w:ind w:right="14"/>
        <w:jc w:val="both"/>
        <w:rPr>
          <w:color w:val="000000" w:themeColor="text1"/>
        </w:rPr>
      </w:pPr>
      <w:r w:rsidRPr="00AA50B8">
        <w:rPr>
          <w:b/>
          <w:color w:val="000000" w:themeColor="text1"/>
        </w:rPr>
        <w:t xml:space="preserve">Cláusula Vigésima Segunda. - Responsable sustituto: </w:t>
      </w:r>
      <w:r w:rsidRPr="00AA50B8">
        <w:rPr>
          <w:color w:val="000000" w:themeColor="text1"/>
        </w:rPr>
        <w:t xml:space="preserve">Ante la eventualidad de imposibilidad de proseguir la administración por parte del responsable titular citado en el ANEXO por el causal que fuere, </w:t>
      </w:r>
      <w:r w:rsidRPr="00AA50B8">
        <w:rPr>
          <w:b/>
          <w:color w:val="000000" w:themeColor="text1"/>
        </w:rPr>
        <w:t xml:space="preserve">“LA INSTITUCIÓN” </w:t>
      </w:r>
      <w:r w:rsidRPr="00AA50B8">
        <w:rPr>
          <w:color w:val="000000" w:themeColor="text1"/>
        </w:rPr>
        <w:t xml:space="preserve">podrá designar </w:t>
      </w:r>
      <w:r w:rsidRPr="00AA50B8">
        <w:rPr>
          <w:color w:val="000000" w:themeColor="text1"/>
        </w:rPr>
        <w:t>un sustituto, mediante Nota comunicativa indicativa de dicha situación.</w:t>
      </w:r>
    </w:p>
    <w:p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En ambos casos, se le asignará una tarjeta al sustituto quien se subrogará en las obligaciones asumidas por su antecesor.</w:t>
      </w:r>
    </w:p>
    <w:p w:rsidR="001528F1" w:rsidRPr="00AA50B8" w:rsidRDefault="001528F1">
      <w:pPr>
        <w:pBdr>
          <w:top w:val="nil"/>
          <w:left w:val="nil"/>
          <w:bottom w:val="nil"/>
          <w:right w:val="nil"/>
          <w:between w:val="nil"/>
        </w:pBdr>
        <w:rPr>
          <w:color w:val="000000" w:themeColor="text1"/>
        </w:rPr>
      </w:pPr>
    </w:p>
    <w:p w:rsidR="001528F1" w:rsidRPr="00AA50B8" w:rsidRDefault="001528F1">
      <w:pPr>
        <w:pBdr>
          <w:top w:val="nil"/>
          <w:left w:val="nil"/>
          <w:bottom w:val="nil"/>
          <w:right w:val="nil"/>
          <w:between w:val="nil"/>
        </w:pBdr>
        <w:rPr>
          <w:color w:val="000000" w:themeColor="text1"/>
        </w:rPr>
      </w:pPr>
    </w:p>
    <w:p w:rsidR="001528F1" w:rsidRPr="00AA50B8" w:rsidRDefault="001528F1">
      <w:pPr>
        <w:pBdr>
          <w:top w:val="nil"/>
          <w:left w:val="nil"/>
          <w:bottom w:val="nil"/>
          <w:right w:val="nil"/>
          <w:between w:val="nil"/>
        </w:pBdr>
        <w:spacing w:before="101"/>
        <w:rPr>
          <w:color w:val="000000" w:themeColor="text1"/>
        </w:rPr>
      </w:pPr>
    </w:p>
    <w:p w:rsidR="001528F1" w:rsidRPr="00AA50B8" w:rsidRDefault="00645130">
      <w:pPr>
        <w:pBdr>
          <w:top w:val="nil"/>
          <w:left w:val="nil"/>
          <w:bottom w:val="nil"/>
          <w:right w:val="nil"/>
          <w:between w:val="nil"/>
        </w:pBdr>
        <w:spacing w:line="360" w:lineRule="auto"/>
        <w:ind w:right="20"/>
        <w:jc w:val="both"/>
        <w:rPr>
          <w:color w:val="000000" w:themeColor="text1"/>
        </w:rPr>
      </w:pPr>
      <w:r w:rsidRPr="00AA50B8">
        <w:rPr>
          <w:color w:val="000000" w:themeColor="text1"/>
        </w:rPr>
        <w:t>En prueba de conformidad, se suscriben dos (2) ejemplares de un mismo tenor y a un solo efecto en la Ciudad Autónoma de Buen</w:t>
      </w:r>
      <w:r w:rsidR="002B71C0" w:rsidRPr="00AA50B8">
        <w:rPr>
          <w:color w:val="000000" w:themeColor="text1"/>
        </w:rPr>
        <w:t>os Aires, en la siguiente fecha:</w:t>
      </w:r>
    </w:p>
    <w:p w:rsidR="002B71C0" w:rsidRPr="00AA50B8" w:rsidRDefault="002B71C0">
      <w:pPr>
        <w:pBdr>
          <w:top w:val="nil"/>
          <w:left w:val="nil"/>
          <w:bottom w:val="nil"/>
          <w:right w:val="nil"/>
          <w:between w:val="nil"/>
        </w:pBdr>
        <w:spacing w:line="360" w:lineRule="auto"/>
        <w:ind w:right="20"/>
        <w:jc w:val="both"/>
        <w:rPr>
          <w:color w:val="000000" w:themeColor="text1"/>
        </w:rPr>
      </w:pPr>
    </w:p>
    <w:p w:rsidR="002B71C0" w:rsidRPr="00AA50B8" w:rsidRDefault="002B71C0" w:rsidP="002B71C0">
      <w:pPr>
        <w:pBdr>
          <w:top w:val="nil"/>
          <w:left w:val="nil"/>
          <w:bottom w:val="nil"/>
          <w:right w:val="nil"/>
          <w:between w:val="nil"/>
        </w:pBdr>
        <w:spacing w:line="360" w:lineRule="auto"/>
        <w:ind w:right="20"/>
        <w:jc w:val="both"/>
        <w:rPr>
          <w:b/>
          <w:color w:val="000000" w:themeColor="text1"/>
        </w:rPr>
      </w:pPr>
      <w:r w:rsidRPr="00AA50B8">
        <w:rPr>
          <w:b/>
          <w:color w:val="000000" w:themeColor="text1"/>
        </w:rPr>
        <w:t>ANEXO</w:t>
      </w:r>
    </w:p>
    <w:p w:rsidR="002B71C0" w:rsidRPr="00AA50B8" w:rsidRDefault="002B71C0" w:rsidP="002B71C0">
      <w:pPr>
        <w:pBdr>
          <w:top w:val="nil"/>
          <w:left w:val="nil"/>
          <w:bottom w:val="nil"/>
          <w:right w:val="nil"/>
          <w:between w:val="nil"/>
        </w:pBdr>
        <w:spacing w:line="360" w:lineRule="auto"/>
        <w:ind w:right="20"/>
        <w:jc w:val="both"/>
        <w:rPr>
          <w:color w:val="000000" w:themeColor="text1"/>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68015D" w:rsidRPr="00AA50B8" w:rsidTr="00BC0E66">
        <w:trPr>
          <w:trHeight w:val="458"/>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C</w:t>
            </w:r>
          </w:p>
        </w:tc>
        <w:tc>
          <w:tcPr>
            <w:tcW w:w="5472"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lang w:val="es-AR"/>
              </w:rPr>
              <w:t>{{ informe.expediente_nro }}</w:t>
            </w:r>
          </w:p>
        </w:tc>
      </w:tr>
      <w:tr w:rsidR="0068015D" w:rsidRPr="00AA50B8" w:rsidTr="00BC0E66">
        <w:trPr>
          <w:trHeight w:val="458"/>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EFECTOR</w:t>
            </w:r>
          </w:p>
        </w:tc>
        <w:tc>
          <w:tcPr>
            <w:tcW w:w="5472" w:type="dxa"/>
            <w:shd w:val="clear" w:color="auto" w:fill="FFFFFF"/>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informe.nombre_espacio }}</w:t>
            </w:r>
          </w:p>
        </w:tc>
      </w:tr>
      <w:tr w:rsidR="0068015D" w:rsidRPr="00AA50B8" w:rsidTr="00BC0E66">
        <w:trPr>
          <w:trHeight w:val="458"/>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Tipo (Merendero / Comedor)</w:t>
            </w:r>
          </w:p>
        </w:tc>
        <w:tc>
          <w:tcPr>
            <w:tcW w:w="5472"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 informe.tipo_espacio }}</w:t>
            </w:r>
          </w:p>
        </w:tc>
      </w:tr>
      <w:tr w:rsidR="0068015D" w:rsidRPr="00AA50B8" w:rsidTr="00BC0E66">
        <w:trPr>
          <w:trHeight w:val="458"/>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Domicilio</w:t>
            </w:r>
          </w:p>
        </w:tc>
        <w:tc>
          <w:tcPr>
            <w:tcW w:w="5472" w:type="dxa"/>
            <w:shd w:val="clear" w:color="auto" w:fill="FFFFFF"/>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informe.domicilio_espacio }}</w:t>
            </w:r>
          </w:p>
        </w:tc>
      </w:tr>
      <w:tr w:rsidR="0068015D" w:rsidRPr="00AA50B8" w:rsidTr="00BC0E66">
        <w:trPr>
          <w:trHeight w:val="458"/>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Correo Electrónico</w:t>
            </w:r>
          </w:p>
        </w:tc>
        <w:tc>
          <w:tcPr>
            <w:tcW w:w="5472"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 informe.domicilio_electronico_espacio }}</w:t>
            </w:r>
          </w:p>
        </w:tc>
      </w:tr>
      <w:tr w:rsidR="0068015D" w:rsidRPr="00AA50B8" w:rsidTr="00BC0E66">
        <w:trPr>
          <w:trHeight w:val="537"/>
        </w:trPr>
        <w:tc>
          <w:tcPr>
            <w:tcW w:w="9863" w:type="dxa"/>
            <w:gridSpan w:val="2"/>
            <w:shd w:val="clear" w:color="auto" w:fill="FFFFFF"/>
          </w:tcPr>
          <w:p w:rsidR="002B71C0" w:rsidRPr="00AA50B8" w:rsidRDefault="002B71C0" w:rsidP="002B71C0">
            <w:pPr>
              <w:pBdr>
                <w:top w:val="nil"/>
                <w:left w:val="nil"/>
                <w:bottom w:val="nil"/>
                <w:right w:val="nil"/>
                <w:between w:val="nil"/>
              </w:pBdr>
              <w:spacing w:line="360" w:lineRule="auto"/>
              <w:ind w:right="20"/>
              <w:jc w:val="both"/>
              <w:rPr>
                <w:b/>
                <w:color w:val="000000" w:themeColor="text1"/>
              </w:rPr>
            </w:pPr>
            <w:r w:rsidRPr="00AA50B8">
              <w:rPr>
                <w:b/>
                <w:color w:val="000000" w:themeColor="text1"/>
              </w:rPr>
              <w:t>RESPONSABLE ADMINISTRADOR DE FONDOS</w:t>
            </w:r>
          </w:p>
        </w:tc>
      </w:tr>
      <w:tr w:rsidR="0068015D" w:rsidRPr="00AA50B8" w:rsidTr="00BC0E66">
        <w:trPr>
          <w:trHeight w:val="515"/>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Nombre/s y Apellido/s</w:t>
            </w:r>
          </w:p>
        </w:tc>
        <w:tc>
          <w:tcPr>
            <w:tcW w:w="5472" w:type="dxa"/>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informe.responsable_tarjeta_nombre }}</w:t>
            </w:r>
          </w:p>
        </w:tc>
      </w:tr>
      <w:tr w:rsidR="0068015D" w:rsidRPr="00AA50B8" w:rsidTr="00BC0E66">
        <w:trPr>
          <w:trHeight w:val="515"/>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CUIT / CUIL</w:t>
            </w:r>
          </w:p>
        </w:tc>
        <w:tc>
          <w:tcPr>
            <w:tcW w:w="5472" w:type="dxa"/>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informe.responsable_tarjeta_cuit }}</w:t>
            </w:r>
          </w:p>
        </w:tc>
      </w:tr>
      <w:tr w:rsidR="0068015D" w:rsidRPr="00AA50B8" w:rsidTr="00BC0E66">
        <w:trPr>
          <w:trHeight w:val="515"/>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Domicilio</w:t>
            </w:r>
          </w:p>
        </w:tc>
        <w:tc>
          <w:tcPr>
            <w:tcW w:w="5472" w:type="dxa"/>
            <w:shd w:val="clear" w:color="auto" w:fill="FFFFFF"/>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informe.responsable_tarjeta_domicilio }}</w:t>
            </w:r>
          </w:p>
        </w:tc>
      </w:tr>
      <w:tr w:rsidR="0068015D" w:rsidRPr="00AA50B8" w:rsidTr="00BC0E66">
        <w:trPr>
          <w:trHeight w:val="515"/>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Correo Electrónico</w:t>
            </w:r>
          </w:p>
        </w:tc>
        <w:tc>
          <w:tcPr>
            <w:tcW w:w="5472" w:type="dxa"/>
            <w:shd w:val="clear" w:color="auto" w:fill="FFFFFF"/>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informe.responsable_tarjeta_mail }}</w:t>
            </w:r>
          </w:p>
        </w:tc>
      </w:tr>
      <w:tr w:rsidR="0068015D" w:rsidRPr="00AA50B8" w:rsidTr="00BC0E66">
        <w:trPr>
          <w:trHeight w:val="515"/>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TOTAL DE ACREDITACIONES A PRODUCIR</w:t>
            </w:r>
          </w:p>
        </w:tc>
        <w:tc>
          <w:tcPr>
            <w:tcW w:w="5472"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lang w:val="es-AR"/>
              </w:rPr>
              <w:t>{{ informe.total_acreditaciones }}</w:t>
            </w:r>
          </w:p>
        </w:tc>
      </w:tr>
      <w:tr w:rsidR="0068015D" w:rsidRPr="00AA50B8" w:rsidTr="00BC0E66">
        <w:trPr>
          <w:trHeight w:val="515"/>
        </w:trPr>
        <w:tc>
          <w:tcPr>
            <w:tcW w:w="4391"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PLAZO DE EJECUCIÓN</w:t>
            </w:r>
          </w:p>
        </w:tc>
        <w:tc>
          <w:tcPr>
            <w:tcW w:w="5472" w:type="dxa"/>
            <w:shd w:val="clear" w:color="auto" w:fill="FFFFFF"/>
          </w:tcPr>
          <w:p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lang w:val="es-AR"/>
              </w:rPr>
              <w:t>{{ informe.plazo_ejecucion }}</w:t>
            </w:r>
          </w:p>
        </w:tc>
      </w:tr>
    </w:tbl>
    <w:p w:rsidR="002B71C0" w:rsidRPr="00AA50B8" w:rsidRDefault="002B71C0" w:rsidP="002B71C0">
      <w:pPr>
        <w:pBdr>
          <w:top w:val="nil"/>
          <w:left w:val="nil"/>
          <w:bottom w:val="nil"/>
          <w:right w:val="nil"/>
          <w:between w:val="nil"/>
        </w:pBdr>
        <w:spacing w:line="360" w:lineRule="auto"/>
        <w:ind w:right="20"/>
        <w:jc w:val="both"/>
        <w:rPr>
          <w:color w:val="000000" w:themeColor="text1"/>
        </w:rPr>
      </w:pPr>
    </w:p>
    <w:p w:rsidR="002B71C0" w:rsidRPr="00AA50B8" w:rsidRDefault="002B71C0" w:rsidP="002B71C0">
      <w:pPr>
        <w:pBdr>
          <w:top w:val="nil"/>
          <w:left w:val="nil"/>
          <w:bottom w:val="nil"/>
          <w:right w:val="nil"/>
          <w:between w:val="nil"/>
        </w:pBdr>
        <w:spacing w:line="360" w:lineRule="auto"/>
        <w:ind w:right="20"/>
        <w:jc w:val="both"/>
        <w:rPr>
          <w:b/>
          <w:color w:val="000000" w:themeColor="text1"/>
        </w:rPr>
      </w:pPr>
      <w:r w:rsidRPr="00AA50B8">
        <w:rPr>
          <w:b/>
          <w:color w:val="000000" w:themeColor="text1"/>
        </w:rPr>
        <w:t>Detalle de prestaciones aprobadas por semana:</w:t>
      </w:r>
    </w:p>
    <w:p w:rsidR="002B71C0" w:rsidRPr="00AA50B8" w:rsidRDefault="002B71C0" w:rsidP="002B71C0">
      <w:pPr>
        <w:pBdr>
          <w:top w:val="nil"/>
          <w:left w:val="nil"/>
          <w:bottom w:val="nil"/>
          <w:right w:val="nil"/>
          <w:between w:val="nil"/>
        </w:pBdr>
        <w:spacing w:line="360" w:lineRule="auto"/>
        <w:ind w:right="20"/>
        <w:jc w:val="both"/>
        <w:rPr>
          <w:b/>
          <w:color w:val="000000" w:themeColor="text1"/>
        </w:rPr>
      </w:pPr>
    </w:p>
    <w:tbl>
      <w:tblPr>
        <w:tblStyle w:val="Tablaconcuadrcula"/>
        <w:tblW w:w="5002" w:type="pct"/>
        <w:tblLayout w:type="fixed"/>
        <w:tblLook w:val="04A0" w:firstRow="1" w:lastRow="0" w:firstColumn="1" w:lastColumn="0" w:noHBand="0" w:noVBand="1"/>
      </w:tblPr>
      <w:tblGrid>
        <w:gridCol w:w="1929"/>
        <w:gridCol w:w="1929"/>
        <w:gridCol w:w="1930"/>
        <w:gridCol w:w="1930"/>
        <w:gridCol w:w="1930"/>
      </w:tblGrid>
      <w:tr w:rsidR="0068015D" w:rsidRPr="00AA50B8" w:rsidTr="00BC0E66">
        <w:trPr>
          <w:trHeight w:val="409"/>
        </w:trPr>
        <w:tc>
          <w:tcPr>
            <w:tcW w:w="1000" w:type="pct"/>
            <w:shd w:val="clear" w:color="auto" w:fill="000000" w:themeFill="text1"/>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COMIDA / DIA</w:t>
            </w:r>
          </w:p>
        </w:tc>
        <w:tc>
          <w:tcPr>
            <w:tcW w:w="1000" w:type="pct"/>
            <w:shd w:val="clear" w:color="auto" w:fill="000000" w:themeFill="text1"/>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Desayuno</w:t>
            </w:r>
          </w:p>
        </w:tc>
        <w:tc>
          <w:tcPr>
            <w:tcW w:w="1000" w:type="pct"/>
            <w:shd w:val="clear" w:color="auto" w:fill="000000" w:themeFill="text1"/>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Almuerzo</w:t>
            </w:r>
          </w:p>
        </w:tc>
        <w:tc>
          <w:tcPr>
            <w:tcW w:w="1000" w:type="pct"/>
            <w:shd w:val="clear" w:color="auto" w:fill="000000" w:themeFill="text1"/>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Merienda</w:t>
            </w:r>
          </w:p>
        </w:tc>
        <w:tc>
          <w:tcPr>
            <w:tcW w:w="1002" w:type="pct"/>
            <w:shd w:val="clear" w:color="auto" w:fill="000000" w:themeFill="text1"/>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Cena</w:t>
            </w:r>
          </w:p>
        </w:tc>
      </w:tr>
      <w:tr w:rsidR="0068015D" w:rsidRPr="00AA50B8" w:rsidTr="00BC0E66">
        <w:trPr>
          <w:trHeight w:val="409"/>
        </w:trPr>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Lunes</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xml:space="preserve">{{ </w:t>
            </w:r>
            <w:r w:rsidRPr="00AA50B8">
              <w:rPr>
                <w:color w:val="000000" w:themeColor="text1"/>
                <w:lang w:val="es-AR"/>
              </w:rPr>
              <w:lastRenderedPageBreak/>
              <w:t>informe.aprobadas_desayuno_lunes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lastRenderedPageBreak/>
              <w:t xml:space="preserve">{{ </w:t>
            </w:r>
            <w:r w:rsidRPr="00AA50B8">
              <w:rPr>
                <w:color w:val="000000" w:themeColor="text1"/>
                <w:lang w:val="es-AR"/>
              </w:rPr>
              <w:lastRenderedPageBreak/>
              <w:t>informe.aprobadas_almuerzo_lunes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lastRenderedPageBreak/>
              <w:t xml:space="preserve">{{ </w:t>
            </w:r>
            <w:r w:rsidRPr="00AA50B8">
              <w:rPr>
                <w:color w:val="000000" w:themeColor="text1"/>
                <w:lang w:val="es-AR"/>
              </w:rPr>
              <w:lastRenderedPageBreak/>
              <w:t>informe.aprobadas_merienda_lunes }}</w:t>
            </w:r>
          </w:p>
        </w:tc>
        <w:tc>
          <w:tcPr>
            <w:tcW w:w="1002"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lastRenderedPageBreak/>
              <w:t xml:space="preserve">{{ </w:t>
            </w:r>
            <w:r w:rsidRPr="00AA50B8">
              <w:rPr>
                <w:color w:val="000000" w:themeColor="text1"/>
                <w:lang w:val="es-AR"/>
              </w:rPr>
              <w:lastRenderedPageBreak/>
              <w:t>informe.aprobadas_cena_lunes }}</w:t>
            </w:r>
          </w:p>
        </w:tc>
      </w:tr>
      <w:tr w:rsidR="0068015D" w:rsidRPr="00AA50B8" w:rsidTr="00BC0E66">
        <w:trPr>
          <w:trHeight w:val="385"/>
        </w:trPr>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lastRenderedPageBreak/>
              <w:t>Martes</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informe.aprobadas_desayuno_martes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informe.aprobadas_almuerzo_martes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informe.aprobadas_merienda_martes }}</w:t>
            </w:r>
          </w:p>
        </w:tc>
        <w:tc>
          <w:tcPr>
            <w:tcW w:w="1002"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informe.aprobadas_cena_martes }}</w:t>
            </w:r>
          </w:p>
        </w:tc>
      </w:tr>
      <w:tr w:rsidR="0068015D" w:rsidRPr="00AA50B8" w:rsidTr="00BC0E66">
        <w:trPr>
          <w:trHeight w:val="409"/>
        </w:trPr>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Miercoles</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informe.aprobadas_desayuno_miercoles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informe.aprobadas_almuerzo_miercoles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informe.aprobadas_merienda_miercoles }}</w:t>
            </w:r>
          </w:p>
        </w:tc>
        <w:tc>
          <w:tcPr>
            <w:tcW w:w="1002"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informe.aprobadas_cena_miercoles }}</w:t>
            </w:r>
          </w:p>
        </w:tc>
      </w:tr>
      <w:tr w:rsidR="0068015D" w:rsidRPr="00AA50B8" w:rsidTr="00BC0E66">
        <w:trPr>
          <w:trHeight w:val="409"/>
        </w:trPr>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Jueves</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informe.aprobadas_desayuno_jueves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informe.aprobadas_almuerzo_jueves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informe.aprobadas_merienda_jueves }}</w:t>
            </w:r>
          </w:p>
        </w:tc>
        <w:tc>
          <w:tcPr>
            <w:tcW w:w="1002"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informe.aprobadas_cena_jueves }}</w:t>
            </w:r>
          </w:p>
        </w:tc>
      </w:tr>
      <w:tr w:rsidR="0068015D" w:rsidRPr="00AA50B8" w:rsidTr="00BC0E66">
        <w:trPr>
          <w:trHeight w:val="409"/>
        </w:trPr>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Viernes</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informe.aprobadas_desayuno_viernes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informe.aprobadas_almuerzo_viernes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informe.aprobadas_merienda_viernes }}</w:t>
            </w:r>
          </w:p>
        </w:tc>
        <w:tc>
          <w:tcPr>
            <w:tcW w:w="1002"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informe.aprobadas_cena_viernes }}</w:t>
            </w:r>
          </w:p>
        </w:tc>
      </w:tr>
      <w:tr w:rsidR="0068015D" w:rsidRPr="00AA50B8" w:rsidTr="00BC0E66">
        <w:trPr>
          <w:trHeight w:val="385"/>
        </w:trPr>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Sábado</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informe.aprobadas_desayuno_sabado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informe.aprobadas_almuerzo_sabado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informe.aprobadas_merienda_sabado }}</w:t>
            </w:r>
          </w:p>
        </w:tc>
        <w:tc>
          <w:tcPr>
            <w:tcW w:w="1002"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informe.aprobadas_cena_sabado }}</w:t>
            </w:r>
          </w:p>
        </w:tc>
      </w:tr>
      <w:tr w:rsidR="0068015D" w:rsidRPr="00AA50B8" w:rsidTr="00BC0E66">
        <w:trPr>
          <w:trHeight w:val="385"/>
        </w:trPr>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Domingo</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informe.aprobadas_desayuno_domingo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informe.aprobadas_almuerzo_domingo }}</w:t>
            </w:r>
          </w:p>
        </w:tc>
        <w:tc>
          <w:tcPr>
            <w:tcW w:w="1000"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informe.aprobadas_merienda_domingo }}</w:t>
            </w:r>
          </w:p>
        </w:tc>
        <w:tc>
          <w:tcPr>
            <w:tcW w:w="1002" w:type="pct"/>
            <w:vAlign w:val="center"/>
          </w:tcPr>
          <w:p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informe.aprobadas_cena_domingo }}</w:t>
            </w:r>
          </w:p>
        </w:tc>
      </w:tr>
    </w:tbl>
    <w:p w:rsidR="00055C93" w:rsidRPr="00AA50B8" w:rsidRDefault="00055C93">
      <w:pPr>
        <w:pBdr>
          <w:top w:val="nil"/>
          <w:left w:val="nil"/>
          <w:bottom w:val="nil"/>
          <w:right w:val="nil"/>
          <w:between w:val="nil"/>
        </w:pBdr>
        <w:spacing w:before="6"/>
        <w:rPr>
          <w:rFonts w:eastAsia="Times New Roman"/>
          <w:color w:val="000000" w:themeColor="text1"/>
        </w:rPr>
      </w:pPr>
      <w:r w:rsidRPr="00AA50B8">
        <w:rPr>
          <w:rFonts w:eastAsia="Times New Roman"/>
          <w:color w:val="000000" w:themeColor="text1"/>
        </w:rPr>
        <w:br w:type="page"/>
      </w:r>
    </w:p>
    <w:p w:rsidR="001528F1" w:rsidRPr="00AA50B8" w:rsidRDefault="001528F1">
      <w:pPr>
        <w:pBdr>
          <w:top w:val="nil"/>
          <w:left w:val="nil"/>
          <w:bottom w:val="nil"/>
          <w:right w:val="nil"/>
          <w:between w:val="nil"/>
        </w:pBdr>
        <w:spacing w:before="6"/>
        <w:rPr>
          <w:rFonts w:eastAsia="Times New Roman"/>
          <w:color w:val="000000" w:themeColor="text1"/>
        </w:rPr>
      </w:pPr>
    </w:p>
    <w:p w:rsidR="001528F1" w:rsidRPr="00AA50B8" w:rsidRDefault="00645130">
      <w:pPr>
        <w:pStyle w:val="Ttulo1"/>
        <w:ind w:left="114"/>
        <w:rPr>
          <w:color w:val="000000" w:themeColor="text1"/>
        </w:rPr>
      </w:pPr>
      <w:r w:rsidRPr="00AA50B8">
        <w:rPr>
          <w:color w:val="000000" w:themeColor="text1"/>
        </w:rPr>
        <w:t>ANEXO I – CERTIFICACIÓN MENSUAL DE PRESTACIONES</w:t>
      </w:r>
    </w:p>
    <w:p w:rsidR="001528F1" w:rsidRPr="00AA50B8" w:rsidRDefault="00645130">
      <w:pPr>
        <w:pBdr>
          <w:top w:val="nil"/>
          <w:left w:val="nil"/>
          <w:bottom w:val="nil"/>
          <w:right w:val="nil"/>
          <w:between w:val="nil"/>
        </w:pBdr>
        <w:spacing w:before="16"/>
        <w:rPr>
          <w:b/>
          <w:color w:val="000000" w:themeColor="text1"/>
          <w:sz w:val="20"/>
          <w:szCs w:val="20"/>
        </w:rPr>
      </w:pPr>
      <w:r w:rsidRPr="00AA50B8">
        <w:rPr>
          <w:noProof/>
          <w:color w:val="000000" w:themeColor="text1"/>
          <w:lang w:val="en-US"/>
        </w:rPr>
        <w:drawing>
          <wp:anchor distT="0" distB="0" distL="0" distR="0" simplePos="0" relativeHeight="251659264" behindDoc="0" locked="0" layoutInCell="1" hidden="0" allowOverlap="1" wp14:anchorId="275E44C0" wp14:editId="66804EB7">
            <wp:simplePos x="0" y="0"/>
            <wp:positionH relativeFrom="column">
              <wp:posOffset>141687</wp:posOffset>
            </wp:positionH>
            <wp:positionV relativeFrom="paragraph">
              <wp:posOffset>171924</wp:posOffset>
            </wp:positionV>
            <wp:extent cx="5267893" cy="2688336"/>
            <wp:effectExtent l="0" t="0" r="0" b="0"/>
            <wp:wrapTopAndBottom distT="0" distB="0"/>
            <wp:docPr id="3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267893" cy="2688336"/>
                    </a:xfrm>
                    <a:prstGeom prst="rect">
                      <a:avLst/>
                    </a:prstGeom>
                    <a:ln/>
                  </pic:spPr>
                </pic:pic>
              </a:graphicData>
            </a:graphic>
          </wp:anchor>
        </w:drawing>
      </w:r>
    </w:p>
    <w:p w:rsidR="001528F1" w:rsidRPr="00AA50B8" w:rsidRDefault="001528F1">
      <w:pPr>
        <w:pBdr>
          <w:top w:val="nil"/>
          <w:left w:val="nil"/>
          <w:bottom w:val="nil"/>
          <w:right w:val="nil"/>
          <w:between w:val="nil"/>
        </w:pBdr>
        <w:rPr>
          <w:b/>
          <w:color w:val="000000" w:themeColor="text1"/>
        </w:rPr>
      </w:pPr>
    </w:p>
    <w:p w:rsidR="001528F1" w:rsidRPr="00AA50B8" w:rsidRDefault="001528F1">
      <w:pPr>
        <w:pBdr>
          <w:top w:val="nil"/>
          <w:left w:val="nil"/>
          <w:bottom w:val="nil"/>
          <w:right w:val="nil"/>
          <w:between w:val="nil"/>
        </w:pBdr>
        <w:rPr>
          <w:b/>
          <w:color w:val="000000" w:themeColor="text1"/>
        </w:rPr>
      </w:pP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68015D" w:rsidRPr="00AA50B8" w:rsidTr="00BC0E66">
        <w:trPr>
          <w:trHeight w:val="902"/>
        </w:trPr>
        <w:tc>
          <w:tcPr>
            <w:tcW w:w="5594" w:type="dxa"/>
          </w:tcPr>
          <w:p w:rsidR="00055C93" w:rsidRPr="00AA50B8" w:rsidRDefault="00055C93" w:rsidP="00055C93">
            <w:pPr>
              <w:pBdr>
                <w:top w:val="nil"/>
                <w:left w:val="nil"/>
                <w:bottom w:val="nil"/>
                <w:right w:val="nil"/>
                <w:between w:val="nil"/>
              </w:pBdr>
              <w:jc w:val="center"/>
              <w:rPr>
                <w:b/>
                <w:color w:val="000000" w:themeColor="text1"/>
              </w:rPr>
            </w:pPr>
          </w:p>
        </w:tc>
        <w:tc>
          <w:tcPr>
            <w:tcW w:w="5321" w:type="dxa"/>
          </w:tcPr>
          <w:p w:rsidR="00055C93" w:rsidRPr="00AA50B8" w:rsidRDefault="00055C93" w:rsidP="00055C93">
            <w:pPr>
              <w:pBdr>
                <w:top w:val="nil"/>
                <w:left w:val="nil"/>
                <w:bottom w:val="nil"/>
                <w:right w:val="nil"/>
                <w:between w:val="nil"/>
              </w:pBdr>
              <w:jc w:val="center"/>
              <w:rPr>
                <w:b/>
                <w:color w:val="000000" w:themeColor="text1"/>
              </w:rPr>
            </w:pPr>
          </w:p>
        </w:tc>
      </w:tr>
      <w:tr w:rsidR="0068015D" w:rsidRPr="00AA50B8" w:rsidTr="00BC0E66">
        <w:tc>
          <w:tcPr>
            <w:tcW w:w="5594" w:type="dxa"/>
          </w:tcPr>
          <w:p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Firma del Titular de la Tarjeta</w:t>
            </w:r>
          </w:p>
        </w:tc>
        <w:tc>
          <w:tcPr>
            <w:tcW w:w="5321" w:type="dxa"/>
          </w:tcPr>
          <w:p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Firma de los Representantes de la Institución</w:t>
            </w:r>
          </w:p>
        </w:tc>
      </w:tr>
      <w:tr w:rsidR="0068015D" w:rsidRPr="00AA50B8" w:rsidTr="00BC0E66">
        <w:trPr>
          <w:trHeight w:val="1032"/>
        </w:trPr>
        <w:tc>
          <w:tcPr>
            <w:tcW w:w="5594" w:type="dxa"/>
          </w:tcPr>
          <w:p w:rsidR="00055C93" w:rsidRPr="00AA50B8" w:rsidRDefault="00055C93" w:rsidP="00055C93">
            <w:pPr>
              <w:pBdr>
                <w:top w:val="nil"/>
                <w:left w:val="nil"/>
                <w:bottom w:val="nil"/>
                <w:right w:val="nil"/>
                <w:between w:val="nil"/>
              </w:pBdr>
              <w:jc w:val="center"/>
              <w:rPr>
                <w:b/>
                <w:color w:val="000000" w:themeColor="text1"/>
              </w:rPr>
            </w:pPr>
          </w:p>
        </w:tc>
        <w:tc>
          <w:tcPr>
            <w:tcW w:w="5321" w:type="dxa"/>
          </w:tcPr>
          <w:p w:rsidR="00055C93" w:rsidRPr="00AA50B8" w:rsidRDefault="00055C93" w:rsidP="00055C93">
            <w:pPr>
              <w:pBdr>
                <w:top w:val="nil"/>
                <w:left w:val="nil"/>
                <w:bottom w:val="nil"/>
                <w:right w:val="nil"/>
                <w:between w:val="nil"/>
              </w:pBdr>
              <w:jc w:val="center"/>
              <w:rPr>
                <w:b/>
                <w:color w:val="000000" w:themeColor="text1"/>
              </w:rPr>
            </w:pPr>
          </w:p>
        </w:tc>
      </w:tr>
      <w:tr w:rsidR="0068015D" w:rsidRPr="00AA50B8" w:rsidTr="00BC0E66">
        <w:tc>
          <w:tcPr>
            <w:tcW w:w="5594" w:type="dxa"/>
          </w:tcPr>
          <w:p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Nombre y Apellido del Titular de la Tarjeta</w:t>
            </w:r>
          </w:p>
        </w:tc>
        <w:tc>
          <w:tcPr>
            <w:tcW w:w="5321" w:type="dxa"/>
          </w:tcPr>
          <w:p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Nombre de los Representantes de la Institución</w:t>
            </w:r>
          </w:p>
          <w:p w:rsidR="00055C93" w:rsidRPr="00AA50B8" w:rsidRDefault="00055C93" w:rsidP="00055C93">
            <w:pPr>
              <w:pBdr>
                <w:top w:val="nil"/>
                <w:left w:val="nil"/>
                <w:bottom w:val="nil"/>
                <w:right w:val="nil"/>
                <w:between w:val="nil"/>
              </w:pBdr>
              <w:jc w:val="center"/>
              <w:rPr>
                <w:b/>
                <w:color w:val="000000" w:themeColor="text1"/>
              </w:rPr>
            </w:pPr>
          </w:p>
        </w:tc>
      </w:tr>
    </w:tbl>
    <w:p w:rsidR="00055C93" w:rsidRPr="00AA50B8" w:rsidRDefault="00055C93">
      <w:pPr>
        <w:pBdr>
          <w:top w:val="nil"/>
          <w:left w:val="nil"/>
          <w:bottom w:val="nil"/>
          <w:right w:val="nil"/>
          <w:between w:val="nil"/>
        </w:pBdr>
        <w:spacing w:before="29"/>
        <w:rPr>
          <w:b/>
          <w:color w:val="000000" w:themeColor="text1"/>
          <w:sz w:val="20"/>
          <w:szCs w:val="20"/>
        </w:rPr>
      </w:pPr>
      <w:r w:rsidRPr="00AA50B8">
        <w:rPr>
          <w:b/>
          <w:color w:val="000000" w:themeColor="text1"/>
          <w:sz w:val="20"/>
          <w:szCs w:val="20"/>
        </w:rPr>
        <w:br w:type="page"/>
      </w:r>
    </w:p>
    <w:p w:rsidR="00055C93" w:rsidRPr="00AA50B8" w:rsidRDefault="00055C93">
      <w:pPr>
        <w:pBdr>
          <w:top w:val="nil"/>
          <w:left w:val="nil"/>
          <w:bottom w:val="nil"/>
          <w:right w:val="nil"/>
          <w:between w:val="nil"/>
        </w:pBdr>
        <w:spacing w:before="29"/>
        <w:rPr>
          <w:b/>
          <w:color w:val="000000" w:themeColor="text1"/>
          <w:sz w:val="20"/>
          <w:szCs w:val="20"/>
        </w:rPr>
      </w:pPr>
    </w:p>
    <w:p w:rsidR="001528F1" w:rsidRPr="00AA50B8" w:rsidRDefault="00645130">
      <w:pPr>
        <w:ind w:left="72" w:right="84"/>
        <w:jc w:val="center"/>
        <w:rPr>
          <w:b/>
          <w:color w:val="000000" w:themeColor="text1"/>
          <w:sz w:val="20"/>
          <w:szCs w:val="20"/>
        </w:rPr>
      </w:pPr>
      <w:r w:rsidRPr="00AA50B8">
        <w:rPr>
          <w:b/>
          <w:color w:val="000000" w:themeColor="text1"/>
          <w:sz w:val="20"/>
          <w:szCs w:val="20"/>
        </w:rPr>
        <w:t>ANEXO II - PLANILLA DE DESTINATARIOS</w:t>
      </w:r>
    </w:p>
    <w:p w:rsidR="001528F1" w:rsidRPr="00AA50B8" w:rsidRDefault="001528F1">
      <w:pPr>
        <w:pBdr>
          <w:top w:val="nil"/>
          <w:left w:val="nil"/>
          <w:bottom w:val="nil"/>
          <w:right w:val="nil"/>
          <w:between w:val="nil"/>
        </w:pBdr>
        <w:rPr>
          <w:b/>
          <w:color w:val="000000" w:themeColor="text1"/>
          <w:sz w:val="20"/>
          <w:szCs w:val="20"/>
        </w:rPr>
      </w:pPr>
    </w:p>
    <w:p w:rsidR="001528F1" w:rsidRPr="00AA50B8" w:rsidRDefault="001528F1">
      <w:pPr>
        <w:pBdr>
          <w:top w:val="nil"/>
          <w:left w:val="nil"/>
          <w:bottom w:val="nil"/>
          <w:right w:val="nil"/>
          <w:between w:val="nil"/>
        </w:pBdr>
        <w:rPr>
          <w:b/>
          <w:color w:val="000000" w:themeColor="text1"/>
          <w:sz w:val="20"/>
          <w:szCs w:val="20"/>
        </w:rPr>
      </w:pPr>
    </w:p>
    <w:p w:rsidR="001528F1" w:rsidRPr="00AA50B8" w:rsidRDefault="001528F1">
      <w:pPr>
        <w:pBdr>
          <w:top w:val="nil"/>
          <w:left w:val="nil"/>
          <w:bottom w:val="nil"/>
          <w:right w:val="nil"/>
          <w:between w:val="nil"/>
        </w:pBdr>
        <w:spacing w:before="89"/>
        <w:rPr>
          <w:b/>
          <w:color w:val="000000" w:themeColor="text1"/>
          <w:sz w:val="20"/>
          <w:szCs w:val="20"/>
        </w:rPr>
      </w:pPr>
    </w:p>
    <w:p w:rsidR="001528F1" w:rsidRPr="00AA50B8" w:rsidRDefault="00645130">
      <w:pPr>
        <w:rPr>
          <w:b/>
          <w:color w:val="000000" w:themeColor="text1"/>
          <w:sz w:val="20"/>
          <w:szCs w:val="20"/>
        </w:rPr>
      </w:pPr>
      <w:r w:rsidRPr="00AA50B8">
        <w:rPr>
          <w:b/>
          <w:color w:val="000000" w:themeColor="text1"/>
          <w:sz w:val="20"/>
          <w:szCs w:val="20"/>
        </w:rPr>
        <w:t>NOMBRE DEL COMEDOR:</w:t>
      </w:r>
    </w:p>
    <w:p w:rsidR="001528F1" w:rsidRPr="00AA50B8" w:rsidRDefault="001528F1">
      <w:pPr>
        <w:pBdr>
          <w:top w:val="nil"/>
          <w:left w:val="nil"/>
          <w:bottom w:val="nil"/>
          <w:right w:val="nil"/>
          <w:between w:val="nil"/>
        </w:pBdr>
        <w:spacing w:before="45"/>
        <w:rPr>
          <w:b/>
          <w:color w:val="000000" w:themeColor="text1"/>
          <w:sz w:val="20"/>
          <w:szCs w:val="20"/>
        </w:rPr>
      </w:pPr>
    </w:p>
    <w:p w:rsidR="001528F1" w:rsidRPr="00AA50B8" w:rsidRDefault="00645130">
      <w:pPr>
        <w:tabs>
          <w:tab w:val="left" w:pos="4466"/>
        </w:tabs>
        <w:rPr>
          <w:b/>
          <w:color w:val="000000" w:themeColor="text1"/>
          <w:sz w:val="20"/>
          <w:szCs w:val="20"/>
        </w:rPr>
      </w:pPr>
      <w:r w:rsidRPr="00AA50B8">
        <w:rPr>
          <w:b/>
          <w:color w:val="000000" w:themeColor="text1"/>
          <w:sz w:val="20"/>
          <w:szCs w:val="20"/>
        </w:rPr>
        <w:t>DIRECCIÓN:</w:t>
      </w:r>
      <w:r w:rsidRPr="00AA50B8">
        <w:rPr>
          <w:b/>
          <w:color w:val="000000" w:themeColor="text1"/>
          <w:sz w:val="20"/>
          <w:szCs w:val="20"/>
        </w:rPr>
        <w:tab/>
        <w:t>LOCALIDAD:</w:t>
      </w:r>
    </w:p>
    <w:p w:rsidR="001528F1" w:rsidRPr="00AA50B8" w:rsidRDefault="001528F1">
      <w:pPr>
        <w:pBdr>
          <w:top w:val="nil"/>
          <w:left w:val="nil"/>
          <w:bottom w:val="nil"/>
          <w:right w:val="nil"/>
          <w:between w:val="nil"/>
        </w:pBdr>
        <w:spacing w:before="44"/>
        <w:rPr>
          <w:b/>
          <w:color w:val="000000" w:themeColor="text1"/>
          <w:sz w:val="20"/>
          <w:szCs w:val="20"/>
        </w:rPr>
      </w:pPr>
    </w:p>
    <w:p w:rsidR="001528F1" w:rsidRPr="00AA50B8" w:rsidRDefault="00645130">
      <w:pPr>
        <w:tabs>
          <w:tab w:val="left" w:pos="2500"/>
        </w:tabs>
        <w:spacing w:before="1"/>
        <w:rPr>
          <w:b/>
          <w:color w:val="000000" w:themeColor="text1"/>
          <w:sz w:val="20"/>
          <w:szCs w:val="20"/>
        </w:rPr>
      </w:pPr>
      <w:r w:rsidRPr="00AA50B8">
        <w:rPr>
          <w:b/>
          <w:color w:val="000000" w:themeColor="text1"/>
          <w:sz w:val="20"/>
          <w:szCs w:val="20"/>
        </w:rPr>
        <w:t>MES:</w:t>
      </w:r>
      <w:r w:rsidRPr="00AA50B8">
        <w:rPr>
          <w:b/>
          <w:color w:val="000000" w:themeColor="text1"/>
          <w:sz w:val="20"/>
          <w:szCs w:val="20"/>
        </w:rPr>
        <w:tab/>
        <w:t>AÑO: 2025</w:t>
      </w:r>
    </w:p>
    <w:p w:rsidR="001528F1" w:rsidRPr="00AA50B8" w:rsidRDefault="001528F1">
      <w:pPr>
        <w:pBdr>
          <w:top w:val="nil"/>
          <w:left w:val="nil"/>
          <w:bottom w:val="nil"/>
          <w:right w:val="nil"/>
          <w:between w:val="nil"/>
        </w:pBdr>
        <w:rPr>
          <w:b/>
          <w:color w:val="000000" w:themeColor="text1"/>
          <w:sz w:val="20"/>
          <w:szCs w:val="20"/>
        </w:rPr>
      </w:pPr>
    </w:p>
    <w:p w:rsidR="001528F1" w:rsidRPr="00AA50B8" w:rsidRDefault="00645130">
      <w:pPr>
        <w:pBdr>
          <w:top w:val="nil"/>
          <w:left w:val="nil"/>
          <w:bottom w:val="nil"/>
          <w:right w:val="nil"/>
          <w:between w:val="nil"/>
        </w:pBdr>
        <w:spacing w:before="15"/>
        <w:rPr>
          <w:b/>
          <w:color w:val="000000" w:themeColor="text1"/>
          <w:sz w:val="20"/>
          <w:szCs w:val="20"/>
        </w:rPr>
      </w:pPr>
      <w:r w:rsidRPr="00AA50B8">
        <w:rPr>
          <w:noProof/>
          <w:color w:val="000000" w:themeColor="text1"/>
          <w:lang w:val="en-US"/>
        </w:rPr>
        <w:drawing>
          <wp:anchor distT="0" distB="0" distL="0" distR="0" simplePos="0" relativeHeight="251660288" behindDoc="0" locked="0" layoutInCell="1" hidden="0" allowOverlap="1" wp14:anchorId="6358C1EF" wp14:editId="5F14C68A">
            <wp:simplePos x="0" y="0"/>
            <wp:positionH relativeFrom="column">
              <wp:posOffset>95885</wp:posOffset>
            </wp:positionH>
            <wp:positionV relativeFrom="paragraph">
              <wp:posOffset>171336</wp:posOffset>
            </wp:positionV>
            <wp:extent cx="5353316" cy="2606040"/>
            <wp:effectExtent l="0" t="0" r="0" b="0"/>
            <wp:wrapTopAndBottom distT="0" distB="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53316" cy="2606040"/>
                    </a:xfrm>
                    <a:prstGeom prst="rect">
                      <a:avLst/>
                    </a:prstGeom>
                    <a:ln/>
                  </pic:spPr>
                </pic:pic>
              </a:graphicData>
            </a:graphic>
          </wp:anchor>
        </w:drawing>
      </w:r>
    </w:p>
    <w:p w:rsidR="001528F1" w:rsidRPr="00AA50B8" w:rsidRDefault="001528F1">
      <w:pPr>
        <w:pBdr>
          <w:top w:val="nil"/>
          <w:left w:val="nil"/>
          <w:bottom w:val="nil"/>
          <w:right w:val="nil"/>
          <w:between w:val="nil"/>
        </w:pBdr>
        <w:rPr>
          <w:b/>
          <w:color w:val="000000" w:themeColor="text1"/>
          <w:sz w:val="20"/>
          <w:szCs w:val="20"/>
        </w:rPr>
      </w:pPr>
    </w:p>
    <w:p w:rsidR="001528F1" w:rsidRPr="00AA50B8" w:rsidRDefault="001528F1">
      <w:pPr>
        <w:pBdr>
          <w:top w:val="nil"/>
          <w:left w:val="nil"/>
          <w:bottom w:val="nil"/>
          <w:right w:val="nil"/>
          <w:between w:val="nil"/>
        </w:pBdr>
        <w:rPr>
          <w:b/>
          <w:color w:val="000000" w:themeColor="text1"/>
          <w:sz w:val="20"/>
          <w:szCs w:val="20"/>
        </w:rPr>
      </w:pPr>
    </w:p>
    <w:p w:rsidR="001528F1" w:rsidRPr="00AA50B8" w:rsidRDefault="001528F1">
      <w:pPr>
        <w:pBdr>
          <w:top w:val="nil"/>
          <w:left w:val="nil"/>
          <w:bottom w:val="nil"/>
          <w:right w:val="nil"/>
          <w:between w:val="nil"/>
        </w:pBdr>
        <w:rPr>
          <w:b/>
          <w:color w:val="000000" w:themeColor="text1"/>
          <w:sz w:val="20"/>
          <w:szCs w:val="20"/>
        </w:rPr>
      </w:pPr>
    </w:p>
    <w:p w:rsidR="001528F1" w:rsidRPr="00AA50B8" w:rsidRDefault="001528F1">
      <w:pPr>
        <w:pBdr>
          <w:top w:val="nil"/>
          <w:left w:val="nil"/>
          <w:bottom w:val="nil"/>
          <w:right w:val="nil"/>
          <w:between w:val="nil"/>
        </w:pBdr>
        <w:spacing w:before="117"/>
        <w:rPr>
          <w:b/>
          <w:color w:val="000000" w:themeColor="text1"/>
          <w:sz w:val="20"/>
          <w:szCs w:val="20"/>
        </w:rPr>
      </w:pPr>
    </w:p>
    <w:p w:rsidR="001528F1" w:rsidRPr="00AA50B8" w:rsidRDefault="00645130">
      <w:pPr>
        <w:spacing w:line="276" w:lineRule="auto"/>
        <w:ind w:left="1258" w:hanging="673"/>
        <w:rPr>
          <w:b/>
          <w:i/>
          <w:color w:val="000000" w:themeColor="text1"/>
          <w:sz w:val="20"/>
          <w:szCs w:val="20"/>
        </w:rPr>
        <w:sectPr w:rsidR="001528F1" w:rsidRPr="00AA50B8">
          <w:pgSz w:w="11920" w:h="16840"/>
          <w:pgMar w:top="2380" w:right="1133" w:bottom="280" w:left="1133" w:header="1059" w:footer="0" w:gutter="0"/>
          <w:cols w:space="720"/>
        </w:sectPr>
      </w:pPr>
      <w:r w:rsidRPr="00AA50B8">
        <w:rPr>
          <w:b/>
          <w:i/>
          <w:color w:val="000000" w:themeColor="text1"/>
          <w:sz w:val="20"/>
          <w:szCs w:val="20"/>
        </w:rPr>
        <w:t>Este formulario tiene carácter de declaración jurada y debe estar firmado al menos por el responsable de la tarjeta y un representante de la Organización solicitante.</w:t>
      </w:r>
    </w:p>
    <w:p w:rsidR="001528F1" w:rsidRPr="00AA50B8" w:rsidRDefault="001528F1">
      <w:pPr>
        <w:pBdr>
          <w:top w:val="nil"/>
          <w:left w:val="nil"/>
          <w:bottom w:val="nil"/>
          <w:right w:val="nil"/>
          <w:between w:val="nil"/>
        </w:pBdr>
        <w:spacing w:before="29"/>
        <w:rPr>
          <w:b/>
          <w:i/>
          <w:color w:val="000000" w:themeColor="text1"/>
          <w:sz w:val="20"/>
          <w:szCs w:val="20"/>
        </w:rPr>
      </w:pPr>
    </w:p>
    <w:p w:rsidR="001528F1" w:rsidRPr="00AA50B8" w:rsidRDefault="00645130">
      <w:pPr>
        <w:ind w:left="454"/>
        <w:rPr>
          <w:b/>
          <w:color w:val="000000" w:themeColor="text1"/>
          <w:sz w:val="20"/>
          <w:szCs w:val="20"/>
        </w:rPr>
      </w:pPr>
      <w:r w:rsidRPr="00AA50B8">
        <w:rPr>
          <w:b/>
          <w:color w:val="000000" w:themeColor="text1"/>
          <w:sz w:val="20"/>
          <w:szCs w:val="20"/>
        </w:rPr>
        <w:t>ANEXO III - DECLARACIÓN JURADA SOBRE APLICACIÓN DE LOS FONDOS DEL SUBSIDIO</w:t>
      </w:r>
    </w:p>
    <w:p w:rsidR="001528F1" w:rsidRPr="00AA50B8" w:rsidRDefault="00645130">
      <w:pPr>
        <w:spacing w:before="35"/>
        <w:ind w:right="13"/>
        <w:jc w:val="right"/>
        <w:rPr>
          <w:color w:val="000000" w:themeColor="text1"/>
          <w:sz w:val="20"/>
          <w:szCs w:val="20"/>
        </w:rPr>
      </w:pPr>
      <w:r w:rsidRPr="00AA50B8">
        <w:rPr>
          <w:color w:val="000000" w:themeColor="text1"/>
          <w:sz w:val="20"/>
          <w:szCs w:val="20"/>
        </w:rPr>
        <w:t>(Lugar y Fecha de emisión)</w:t>
      </w:r>
    </w:p>
    <w:p w:rsidR="001528F1" w:rsidRPr="00AA50B8" w:rsidRDefault="001528F1">
      <w:pPr>
        <w:pBdr>
          <w:top w:val="nil"/>
          <w:left w:val="nil"/>
          <w:bottom w:val="nil"/>
          <w:right w:val="nil"/>
          <w:between w:val="nil"/>
        </w:pBdr>
        <w:spacing w:before="69"/>
        <w:rPr>
          <w:color w:val="000000" w:themeColor="text1"/>
          <w:sz w:val="20"/>
          <w:szCs w:val="20"/>
        </w:rPr>
      </w:pPr>
    </w:p>
    <w:p w:rsidR="001528F1" w:rsidRPr="00AA50B8" w:rsidRDefault="00645130">
      <w:pPr>
        <w:rPr>
          <w:color w:val="000000" w:themeColor="text1"/>
          <w:sz w:val="20"/>
          <w:szCs w:val="20"/>
        </w:rPr>
      </w:pPr>
      <w:r w:rsidRPr="00AA50B8">
        <w:rPr>
          <w:color w:val="000000" w:themeColor="text1"/>
          <w:sz w:val="20"/>
          <w:szCs w:val="20"/>
        </w:rPr>
        <w:t>SEÑOR</w:t>
      </w:r>
    </w:p>
    <w:p w:rsidR="001528F1" w:rsidRPr="00AA50B8" w:rsidRDefault="00645130">
      <w:pPr>
        <w:spacing w:before="34"/>
        <w:rPr>
          <w:color w:val="000000" w:themeColor="text1"/>
          <w:sz w:val="20"/>
          <w:szCs w:val="20"/>
        </w:rPr>
      </w:pPr>
      <w:r w:rsidRPr="00AA50B8">
        <w:rPr>
          <w:color w:val="000000" w:themeColor="text1"/>
          <w:sz w:val="20"/>
          <w:szCs w:val="20"/>
        </w:rPr>
        <w:t>DIRECTOR DE ADMINISTRACIÓN DE NIÑEZ, ADOLESCENCIA Y FAMILIA</w:t>
      </w:r>
    </w:p>
    <w:p w:rsidR="001528F1" w:rsidRPr="00AA50B8" w:rsidRDefault="00645130">
      <w:pPr>
        <w:ind w:right="636"/>
        <w:rPr>
          <w:color w:val="000000" w:themeColor="text1"/>
          <w:sz w:val="20"/>
          <w:szCs w:val="20"/>
        </w:rPr>
      </w:pPr>
      <w:r w:rsidRPr="00AA50B8">
        <w:rPr>
          <w:color w:val="000000" w:themeColor="text1"/>
          <w:sz w:val="20"/>
          <w:szCs w:val="20"/>
        </w:rPr>
        <w:t>COORDINACIÓN DE PRESUPUESTO, CONTABILIDAD Y FINANZAS DE NIÑEZ, ADOLESCENCIA Y FAMILIA</w:t>
      </w:r>
    </w:p>
    <w:p w:rsidR="001528F1" w:rsidRPr="00AA50B8" w:rsidRDefault="00645130">
      <w:pPr>
        <w:rPr>
          <w:color w:val="000000" w:themeColor="text1"/>
          <w:sz w:val="20"/>
          <w:szCs w:val="20"/>
        </w:rPr>
      </w:pPr>
      <w:r w:rsidRPr="00AA50B8">
        <w:rPr>
          <w:color w:val="000000" w:themeColor="text1"/>
          <w:sz w:val="20"/>
          <w:szCs w:val="20"/>
        </w:rPr>
        <w:t>SECRETARIA NACIONAL DE NIÑEZ, ADOLESCENCIA Y FAMILIA</w:t>
      </w:r>
    </w:p>
    <w:p w:rsidR="001528F1" w:rsidRPr="00AA50B8" w:rsidRDefault="001528F1">
      <w:pPr>
        <w:pBdr>
          <w:top w:val="nil"/>
          <w:left w:val="nil"/>
          <w:bottom w:val="nil"/>
          <w:right w:val="nil"/>
          <w:between w:val="nil"/>
        </w:pBdr>
        <w:spacing w:before="45"/>
        <w:rPr>
          <w:color w:val="000000" w:themeColor="text1"/>
          <w:sz w:val="20"/>
          <w:szCs w:val="20"/>
        </w:rPr>
      </w:pPr>
    </w:p>
    <w:p w:rsidR="001528F1" w:rsidRPr="00AA50B8" w:rsidRDefault="00645130">
      <w:pPr>
        <w:tabs>
          <w:tab w:val="left" w:pos="1008"/>
          <w:tab w:val="left" w:pos="2027"/>
          <w:tab w:val="left" w:pos="6675"/>
          <w:tab w:val="left" w:pos="8012"/>
          <w:tab w:val="left" w:pos="9405"/>
        </w:tabs>
        <w:rPr>
          <w:color w:val="000000" w:themeColor="text1"/>
          <w:sz w:val="20"/>
          <w:szCs w:val="20"/>
        </w:rPr>
      </w:pPr>
      <w:r w:rsidRPr="00AA50B8">
        <w:rPr>
          <w:color w:val="000000" w:themeColor="text1"/>
          <w:sz w:val="20"/>
          <w:szCs w:val="20"/>
        </w:rPr>
        <w:t>Los</w:t>
      </w:r>
      <w:r w:rsidRPr="00AA50B8">
        <w:rPr>
          <w:color w:val="000000" w:themeColor="text1"/>
          <w:sz w:val="20"/>
          <w:szCs w:val="20"/>
        </w:rPr>
        <w:tab/>
        <w:t>que</w:t>
      </w:r>
      <w:r w:rsidRPr="00AA50B8">
        <w:rPr>
          <w:color w:val="000000" w:themeColor="text1"/>
          <w:sz w:val="20"/>
          <w:szCs w:val="20"/>
        </w:rPr>
        <w:tab/>
      </w:r>
      <w:r w:rsidRPr="00AA50B8">
        <w:rPr>
          <w:color w:val="000000" w:themeColor="text1"/>
          <w:sz w:val="20"/>
          <w:szCs w:val="20"/>
        </w:rPr>
        <w:t>suscriben……………………y………………en</w:t>
      </w:r>
      <w:r w:rsidRPr="00AA50B8">
        <w:rPr>
          <w:color w:val="000000" w:themeColor="text1"/>
          <w:sz w:val="20"/>
          <w:szCs w:val="20"/>
        </w:rPr>
        <w:tab/>
        <w:t>nuestro</w:t>
      </w:r>
      <w:r w:rsidRPr="00AA50B8">
        <w:rPr>
          <w:color w:val="000000" w:themeColor="text1"/>
          <w:sz w:val="20"/>
          <w:szCs w:val="20"/>
        </w:rPr>
        <w:tab/>
        <w:t>carácter</w:t>
      </w:r>
      <w:r w:rsidRPr="00AA50B8">
        <w:rPr>
          <w:color w:val="000000" w:themeColor="text1"/>
          <w:sz w:val="20"/>
          <w:szCs w:val="20"/>
        </w:rPr>
        <w:tab/>
        <w:t>de</w:t>
      </w:r>
    </w:p>
    <w:p w:rsidR="001528F1" w:rsidRPr="00AA50B8" w:rsidRDefault="00645130">
      <w:pPr>
        <w:tabs>
          <w:tab w:val="left" w:pos="9407"/>
        </w:tabs>
        <w:rPr>
          <w:color w:val="000000" w:themeColor="text1"/>
          <w:sz w:val="20"/>
          <w:szCs w:val="20"/>
        </w:rPr>
      </w:pPr>
      <w:r w:rsidRPr="00AA50B8">
        <w:rPr>
          <w:color w:val="000000" w:themeColor="text1"/>
          <w:sz w:val="20"/>
          <w:szCs w:val="20"/>
        </w:rPr>
        <w:t>………………………y………… de la……………………….. con domicilio real/legal</w:t>
      </w:r>
      <w:r w:rsidRPr="00AA50B8">
        <w:rPr>
          <w:rFonts w:eastAsia="Times New Roman"/>
          <w:color w:val="000000" w:themeColor="text1"/>
          <w:sz w:val="20"/>
          <w:szCs w:val="20"/>
        </w:rPr>
        <w:tab/>
      </w:r>
      <w:r w:rsidRPr="00AA50B8">
        <w:rPr>
          <w:color w:val="000000" w:themeColor="text1"/>
          <w:sz w:val="20"/>
          <w:szCs w:val="20"/>
        </w:rPr>
        <w:t>de</w:t>
      </w:r>
    </w:p>
    <w:p w:rsidR="001528F1" w:rsidRPr="00AA50B8" w:rsidRDefault="00645130">
      <w:pPr>
        <w:tabs>
          <w:tab w:val="left" w:pos="5876"/>
        </w:tabs>
        <w:rPr>
          <w:color w:val="000000" w:themeColor="text1"/>
          <w:sz w:val="20"/>
          <w:szCs w:val="20"/>
        </w:rPr>
      </w:pPr>
      <w:r w:rsidRPr="00AA50B8">
        <w:rPr>
          <w:color w:val="000000" w:themeColor="text1"/>
          <w:sz w:val="20"/>
          <w:szCs w:val="20"/>
        </w:rPr>
        <w:t>la Localidad de……… de la Provincia de</w:t>
      </w:r>
      <w:r w:rsidRPr="00AA50B8">
        <w:rPr>
          <w:rFonts w:eastAsia="Times New Roman"/>
          <w:color w:val="000000" w:themeColor="text1"/>
          <w:sz w:val="20"/>
          <w:szCs w:val="20"/>
        </w:rPr>
        <w:tab/>
      </w:r>
      <w:r w:rsidRPr="00AA50B8">
        <w:rPr>
          <w:color w:val="000000" w:themeColor="text1"/>
          <w:sz w:val="20"/>
          <w:szCs w:val="20"/>
        </w:rPr>
        <w:t>manifestamos con carácter de declaración</w:t>
      </w:r>
    </w:p>
    <w:p w:rsidR="001528F1" w:rsidRPr="00AA50B8" w:rsidRDefault="00645130">
      <w:pPr>
        <w:tabs>
          <w:tab w:val="left" w:pos="8286"/>
        </w:tabs>
        <w:rPr>
          <w:color w:val="000000" w:themeColor="text1"/>
          <w:sz w:val="20"/>
          <w:szCs w:val="20"/>
        </w:rPr>
      </w:pPr>
      <w:r w:rsidRPr="00AA50B8">
        <w:rPr>
          <w:color w:val="000000" w:themeColor="text1"/>
          <w:sz w:val="20"/>
          <w:szCs w:val="20"/>
        </w:rPr>
        <w:t>jurada, que hemos aplicado los fondos de subsidio recibido para el Com</w:t>
      </w:r>
      <w:r w:rsidRPr="00AA50B8">
        <w:rPr>
          <w:color w:val="000000" w:themeColor="text1"/>
          <w:sz w:val="20"/>
          <w:szCs w:val="20"/>
        </w:rPr>
        <w:t>edor</w:t>
      </w:r>
      <w:r w:rsidRPr="00AA50B8">
        <w:rPr>
          <w:rFonts w:eastAsia="Times New Roman"/>
          <w:color w:val="000000" w:themeColor="text1"/>
          <w:sz w:val="20"/>
          <w:szCs w:val="20"/>
        </w:rPr>
        <w:tab/>
      </w:r>
      <w:r w:rsidRPr="00AA50B8">
        <w:rPr>
          <w:color w:val="000000" w:themeColor="text1"/>
          <w:sz w:val="20"/>
          <w:szCs w:val="20"/>
        </w:rPr>
        <w:t>oportunamente</w:t>
      </w:r>
    </w:p>
    <w:p w:rsidR="001528F1" w:rsidRPr="00AA50B8" w:rsidRDefault="00645130">
      <w:pPr>
        <w:rPr>
          <w:color w:val="000000" w:themeColor="text1"/>
          <w:sz w:val="20"/>
          <w:szCs w:val="20"/>
        </w:rPr>
      </w:pPr>
      <w:r w:rsidRPr="00AA50B8">
        <w:rPr>
          <w:color w:val="000000" w:themeColor="text1"/>
          <w:sz w:val="20"/>
          <w:szCs w:val="20"/>
        </w:rPr>
        <w:t>otorgados mediante Resolución N°………………….., tramitado bajo Expediente N°……….…, conforme el detalle que se expone seguidamente:</w:t>
      </w:r>
    </w:p>
    <w:p w:rsidR="001528F1" w:rsidRPr="00AA50B8" w:rsidRDefault="001528F1">
      <w:pPr>
        <w:pBdr>
          <w:top w:val="nil"/>
          <w:left w:val="nil"/>
          <w:bottom w:val="nil"/>
          <w:right w:val="nil"/>
          <w:between w:val="nil"/>
        </w:pBdr>
        <w:spacing w:before="16" w:after="1"/>
        <w:rPr>
          <w:color w:val="000000" w:themeColor="text1"/>
          <w:sz w:val="20"/>
          <w:szCs w:val="20"/>
        </w:rPr>
      </w:pPr>
    </w:p>
    <w:tbl>
      <w:tblPr>
        <w:tblStyle w:val="a1"/>
        <w:tblW w:w="6863" w:type="dxa"/>
        <w:tblInd w:w="753" w:type="dxa"/>
        <w:tblBorders>
          <w:top w:val="nil"/>
          <w:left w:val="nil"/>
          <w:bottom w:val="nil"/>
          <w:right w:val="nil"/>
          <w:insideH w:val="nil"/>
          <w:insideV w:val="nil"/>
        </w:tblBorders>
        <w:tblLayout w:type="fixed"/>
        <w:tblLook w:val="0000" w:firstRow="0" w:lastRow="0" w:firstColumn="0" w:lastColumn="0" w:noHBand="0" w:noVBand="0"/>
      </w:tblPr>
      <w:tblGrid>
        <w:gridCol w:w="4748"/>
        <w:gridCol w:w="2115"/>
      </w:tblGrid>
      <w:tr w:rsidR="0068015D" w:rsidRPr="00AA50B8">
        <w:trPr>
          <w:trHeight w:val="243"/>
        </w:trPr>
        <w:tc>
          <w:tcPr>
            <w:tcW w:w="4748" w:type="dxa"/>
          </w:tcPr>
          <w:p w:rsidR="001528F1" w:rsidRPr="00AA50B8" w:rsidRDefault="00645130">
            <w:pPr>
              <w:pBdr>
                <w:top w:val="nil"/>
                <w:left w:val="nil"/>
                <w:bottom w:val="nil"/>
                <w:right w:val="nil"/>
                <w:between w:val="nil"/>
              </w:pBdr>
              <w:spacing w:line="223" w:lineRule="auto"/>
              <w:ind w:left="50"/>
              <w:rPr>
                <w:color w:val="000000" w:themeColor="text1"/>
                <w:sz w:val="20"/>
                <w:szCs w:val="20"/>
              </w:rPr>
            </w:pPr>
            <w:r w:rsidRPr="00AA50B8">
              <w:rPr>
                <w:color w:val="000000" w:themeColor="text1"/>
                <w:sz w:val="20"/>
                <w:szCs w:val="20"/>
              </w:rPr>
              <w:t>Suma Otorgada (Mes/Período): Total a la fecha:</w:t>
            </w:r>
          </w:p>
        </w:tc>
        <w:tc>
          <w:tcPr>
            <w:tcW w:w="2115" w:type="dxa"/>
          </w:tcPr>
          <w:p w:rsidR="001528F1" w:rsidRPr="00AA50B8" w:rsidRDefault="00645130">
            <w:pPr>
              <w:pBdr>
                <w:top w:val="nil"/>
                <w:left w:val="nil"/>
                <w:bottom w:val="nil"/>
                <w:right w:val="nil"/>
                <w:between w:val="nil"/>
              </w:pBdr>
              <w:tabs>
                <w:tab w:val="left" w:pos="1769"/>
              </w:tabs>
              <w:spacing w:line="223" w:lineRule="auto"/>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r w:rsidR="0068015D" w:rsidRPr="00AA50B8">
        <w:trPr>
          <w:trHeight w:val="264"/>
        </w:trPr>
        <w:tc>
          <w:tcPr>
            <w:tcW w:w="4748" w:type="dxa"/>
          </w:tcPr>
          <w:p w:rsidR="001528F1" w:rsidRPr="00AA50B8" w:rsidRDefault="00645130">
            <w:pPr>
              <w:pBdr>
                <w:top w:val="nil"/>
                <w:left w:val="nil"/>
                <w:bottom w:val="nil"/>
                <w:right w:val="nil"/>
                <w:between w:val="nil"/>
              </w:pBdr>
              <w:spacing w:before="14"/>
              <w:ind w:left="50"/>
              <w:rPr>
                <w:color w:val="000000" w:themeColor="text1"/>
                <w:sz w:val="20"/>
                <w:szCs w:val="20"/>
              </w:rPr>
            </w:pPr>
            <w:r w:rsidRPr="00AA50B8">
              <w:rPr>
                <w:color w:val="000000" w:themeColor="text1"/>
                <w:sz w:val="20"/>
                <w:szCs w:val="20"/>
              </w:rPr>
              <w:t>Inversión Documentada rendida en la presente:</w:t>
            </w:r>
          </w:p>
        </w:tc>
        <w:tc>
          <w:tcPr>
            <w:tcW w:w="2115" w:type="dxa"/>
          </w:tcPr>
          <w:p w:rsidR="001528F1" w:rsidRPr="00AA50B8" w:rsidRDefault="00645130">
            <w:pPr>
              <w:pBdr>
                <w:top w:val="nil"/>
                <w:left w:val="nil"/>
                <w:bottom w:val="nil"/>
                <w:right w:val="nil"/>
                <w:between w:val="nil"/>
              </w:pBdr>
              <w:tabs>
                <w:tab w:val="left" w:pos="1769"/>
              </w:tabs>
              <w:spacing w:before="14"/>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r w:rsidR="0068015D" w:rsidRPr="00AA50B8">
        <w:trPr>
          <w:trHeight w:val="264"/>
        </w:trPr>
        <w:tc>
          <w:tcPr>
            <w:tcW w:w="4748" w:type="dxa"/>
          </w:tcPr>
          <w:p w:rsidR="001528F1" w:rsidRPr="00AA50B8" w:rsidRDefault="00645130">
            <w:pPr>
              <w:pBdr>
                <w:top w:val="nil"/>
                <w:left w:val="nil"/>
                <w:bottom w:val="nil"/>
                <w:right w:val="nil"/>
                <w:between w:val="nil"/>
              </w:pBdr>
              <w:spacing w:before="14"/>
              <w:ind w:left="50"/>
              <w:rPr>
                <w:color w:val="000000" w:themeColor="text1"/>
                <w:sz w:val="20"/>
                <w:szCs w:val="20"/>
              </w:rPr>
            </w:pPr>
            <w:r w:rsidRPr="00AA50B8">
              <w:rPr>
                <w:color w:val="000000" w:themeColor="text1"/>
                <w:sz w:val="20"/>
                <w:szCs w:val="20"/>
              </w:rPr>
              <w:t>Inversión Documentada acumulada total rendida:</w:t>
            </w:r>
          </w:p>
        </w:tc>
        <w:tc>
          <w:tcPr>
            <w:tcW w:w="2115" w:type="dxa"/>
          </w:tcPr>
          <w:p w:rsidR="001528F1" w:rsidRPr="00AA50B8" w:rsidRDefault="00645130">
            <w:pPr>
              <w:pBdr>
                <w:top w:val="nil"/>
                <w:left w:val="nil"/>
                <w:bottom w:val="nil"/>
                <w:right w:val="nil"/>
                <w:between w:val="nil"/>
              </w:pBdr>
              <w:tabs>
                <w:tab w:val="left" w:pos="1769"/>
              </w:tabs>
              <w:spacing w:before="14"/>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r w:rsidR="0068015D" w:rsidRPr="00AA50B8">
        <w:trPr>
          <w:trHeight w:val="243"/>
        </w:trPr>
        <w:tc>
          <w:tcPr>
            <w:tcW w:w="4748" w:type="dxa"/>
          </w:tcPr>
          <w:p w:rsidR="001528F1" w:rsidRPr="00AA50B8" w:rsidRDefault="00645130">
            <w:pPr>
              <w:pBdr>
                <w:top w:val="nil"/>
                <w:left w:val="nil"/>
                <w:bottom w:val="nil"/>
                <w:right w:val="nil"/>
                <w:between w:val="nil"/>
              </w:pBdr>
              <w:spacing w:before="14" w:line="210" w:lineRule="auto"/>
              <w:ind w:left="50"/>
              <w:rPr>
                <w:color w:val="000000" w:themeColor="text1"/>
                <w:sz w:val="20"/>
                <w:szCs w:val="20"/>
              </w:rPr>
            </w:pPr>
            <w:r w:rsidRPr="00AA50B8">
              <w:rPr>
                <w:color w:val="000000" w:themeColor="text1"/>
                <w:sz w:val="20"/>
                <w:szCs w:val="20"/>
              </w:rPr>
              <w:t>Saldo a Invertir:</w:t>
            </w:r>
          </w:p>
        </w:tc>
        <w:tc>
          <w:tcPr>
            <w:tcW w:w="2115" w:type="dxa"/>
          </w:tcPr>
          <w:p w:rsidR="001528F1" w:rsidRPr="00AA50B8" w:rsidRDefault="00645130">
            <w:pPr>
              <w:pBdr>
                <w:top w:val="nil"/>
                <w:left w:val="nil"/>
                <w:bottom w:val="nil"/>
                <w:right w:val="nil"/>
                <w:between w:val="nil"/>
              </w:pBdr>
              <w:tabs>
                <w:tab w:val="left" w:pos="1769"/>
              </w:tabs>
              <w:spacing w:before="14" w:line="210" w:lineRule="auto"/>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bl>
    <w:p w:rsidR="001528F1" w:rsidRPr="00AA50B8" w:rsidRDefault="001528F1">
      <w:pPr>
        <w:pBdr>
          <w:top w:val="nil"/>
          <w:left w:val="nil"/>
          <w:bottom w:val="nil"/>
          <w:right w:val="nil"/>
          <w:between w:val="nil"/>
        </w:pBdr>
        <w:spacing w:before="47"/>
        <w:rPr>
          <w:color w:val="000000" w:themeColor="text1"/>
          <w:sz w:val="20"/>
          <w:szCs w:val="20"/>
        </w:rPr>
      </w:pPr>
    </w:p>
    <w:p w:rsidR="001528F1" w:rsidRPr="00AA50B8" w:rsidRDefault="00645130">
      <w:pPr>
        <w:rPr>
          <w:color w:val="000000" w:themeColor="text1"/>
          <w:sz w:val="20"/>
          <w:szCs w:val="20"/>
        </w:rPr>
      </w:pPr>
      <w:r w:rsidRPr="00AA50B8">
        <w:rPr>
          <w:color w:val="000000" w:themeColor="text1"/>
          <w:sz w:val="20"/>
          <w:szCs w:val="20"/>
        </w:rPr>
        <w:t>Cabe aclarar que, en aquellos casos donde las cancelaciones de los comprobantes sean inferiores al monto total facturado, la diferencia queda a cargo de la Organización/ Comedor/ Merendero.</w:t>
      </w:r>
    </w:p>
    <w:p w:rsidR="001528F1" w:rsidRPr="00AA50B8" w:rsidRDefault="001528F1">
      <w:pPr>
        <w:pBdr>
          <w:top w:val="nil"/>
          <w:left w:val="nil"/>
          <w:bottom w:val="nil"/>
          <w:right w:val="nil"/>
          <w:between w:val="nil"/>
        </w:pBdr>
        <w:spacing w:before="10"/>
        <w:rPr>
          <w:color w:val="000000" w:themeColor="text1"/>
          <w:sz w:val="20"/>
          <w:szCs w:val="20"/>
        </w:rPr>
      </w:pPr>
    </w:p>
    <w:p w:rsidR="001528F1" w:rsidRPr="00AA50B8" w:rsidRDefault="00645130">
      <w:pPr>
        <w:ind w:right="14"/>
        <w:jc w:val="both"/>
        <w:rPr>
          <w:color w:val="000000" w:themeColor="text1"/>
          <w:sz w:val="20"/>
          <w:szCs w:val="20"/>
        </w:rPr>
      </w:pPr>
      <w:r w:rsidRPr="00AA50B8">
        <w:rPr>
          <w:color w:val="000000" w:themeColor="text1"/>
          <w:sz w:val="20"/>
          <w:szCs w:val="20"/>
        </w:rPr>
        <w:t>Asimismo, cumplimos en adjuntar un detalle de los respectivos com</w:t>
      </w:r>
      <w:r w:rsidRPr="00AA50B8">
        <w:rPr>
          <w:color w:val="000000" w:themeColor="text1"/>
          <w:sz w:val="20"/>
          <w:szCs w:val="20"/>
        </w:rPr>
        <w:t>probantes respaldatorios de la inversión documentada con arreglo al detalle de fecha, tipo y N° de comprobante, proveedor, concepto, e importe total, debidamente firmados por (beneficiario persona física / Presidente y Contador o Tesorero de la Institución</w:t>
      </w:r>
      <w:r w:rsidRPr="00AA50B8">
        <w:rPr>
          <w:color w:val="000000" w:themeColor="text1"/>
          <w:sz w:val="20"/>
          <w:szCs w:val="20"/>
        </w:rPr>
        <w:t xml:space="preserve"> beneficiaria).</w:t>
      </w:r>
    </w:p>
    <w:p w:rsidR="001528F1" w:rsidRPr="00AA50B8" w:rsidRDefault="001528F1">
      <w:pPr>
        <w:pBdr>
          <w:top w:val="nil"/>
          <w:left w:val="nil"/>
          <w:bottom w:val="nil"/>
          <w:right w:val="nil"/>
          <w:between w:val="nil"/>
        </w:pBdr>
        <w:spacing w:before="10"/>
        <w:rPr>
          <w:color w:val="000000" w:themeColor="text1"/>
          <w:sz w:val="20"/>
          <w:szCs w:val="20"/>
        </w:rPr>
      </w:pPr>
    </w:p>
    <w:p w:rsidR="001528F1" w:rsidRPr="00AA50B8" w:rsidRDefault="00645130">
      <w:pPr>
        <w:jc w:val="both"/>
        <w:rPr>
          <w:color w:val="000000" w:themeColor="text1"/>
          <w:sz w:val="20"/>
          <w:szCs w:val="20"/>
        </w:rPr>
      </w:pPr>
      <w:r w:rsidRPr="00AA50B8">
        <w:rPr>
          <w:color w:val="000000" w:themeColor="text1"/>
          <w:sz w:val="20"/>
          <w:szCs w:val="20"/>
        </w:rPr>
        <w:t>Adicionalmente, también con carácter de declaración jurada, manifiesto/manifestamos que:</w:t>
      </w:r>
    </w:p>
    <w:p w:rsidR="001528F1" w:rsidRPr="00AA50B8" w:rsidRDefault="001528F1">
      <w:pPr>
        <w:pBdr>
          <w:top w:val="nil"/>
          <w:left w:val="nil"/>
          <w:bottom w:val="nil"/>
          <w:right w:val="nil"/>
          <w:between w:val="nil"/>
        </w:pBdr>
        <w:spacing w:before="10"/>
        <w:rPr>
          <w:color w:val="000000" w:themeColor="text1"/>
          <w:sz w:val="20"/>
          <w:szCs w:val="20"/>
        </w:rPr>
      </w:pPr>
    </w:p>
    <w:p w:rsidR="001528F1" w:rsidRPr="00AA50B8" w:rsidRDefault="00645130">
      <w:pPr>
        <w:ind w:right="27"/>
        <w:jc w:val="both"/>
        <w:rPr>
          <w:color w:val="000000" w:themeColor="text1"/>
          <w:sz w:val="20"/>
          <w:szCs w:val="20"/>
        </w:rPr>
      </w:pPr>
      <w:r w:rsidRPr="00AA50B8">
        <w:rPr>
          <w:color w:val="000000" w:themeColor="text1"/>
          <w:sz w:val="20"/>
          <w:szCs w:val="20"/>
        </w:rPr>
        <w:t>Los fondos recibidos en concepto de subsidio, fueron empleados para el objeto solicitado y/o tenido en cuenta para su otorgamiento.</w:t>
      </w:r>
    </w:p>
    <w:p w:rsidR="001528F1" w:rsidRPr="00AA50B8" w:rsidRDefault="001528F1">
      <w:pPr>
        <w:pBdr>
          <w:top w:val="nil"/>
          <w:left w:val="nil"/>
          <w:bottom w:val="nil"/>
          <w:right w:val="nil"/>
          <w:between w:val="nil"/>
        </w:pBdr>
        <w:spacing w:before="10"/>
        <w:rPr>
          <w:color w:val="000000" w:themeColor="text1"/>
          <w:sz w:val="20"/>
          <w:szCs w:val="20"/>
        </w:rPr>
      </w:pPr>
    </w:p>
    <w:p w:rsidR="001528F1" w:rsidRPr="00AA50B8" w:rsidRDefault="00645130">
      <w:pPr>
        <w:ind w:right="19"/>
        <w:jc w:val="both"/>
        <w:rPr>
          <w:color w:val="000000" w:themeColor="text1"/>
          <w:sz w:val="20"/>
          <w:szCs w:val="20"/>
        </w:rPr>
      </w:pPr>
      <w:r w:rsidRPr="00AA50B8">
        <w:rPr>
          <w:color w:val="000000" w:themeColor="text1"/>
          <w:sz w:val="20"/>
          <w:szCs w:val="20"/>
        </w:rPr>
        <w:t>Los comprobantes</w:t>
      </w:r>
      <w:r w:rsidRPr="00AA50B8">
        <w:rPr>
          <w:color w:val="000000" w:themeColor="text1"/>
          <w:sz w:val="20"/>
          <w:szCs w:val="20"/>
        </w:rPr>
        <w:t xml:space="preserve"> remitidos incluidos en el Anexo I, son copias fieles de los EJEMPLARES ORIGINALES y son imputados como Rendición al Expediente ……… y Resolución</w:t>
      </w:r>
      <w:r w:rsidRPr="00AA50B8">
        <w:rPr>
          <w:rFonts w:eastAsia="Times New Roman"/>
          <w:color w:val="000000" w:themeColor="text1"/>
          <w:sz w:val="20"/>
          <w:szCs w:val="20"/>
        </w:rPr>
        <w:t xml:space="preserve">   </w:t>
      </w:r>
      <w:r w:rsidRPr="00AA50B8">
        <w:rPr>
          <w:color w:val="000000" w:themeColor="text1"/>
          <w:sz w:val="20"/>
          <w:szCs w:val="20"/>
        </w:rPr>
        <w:t>del convenio firmado por las partes.</w:t>
      </w:r>
    </w:p>
    <w:p w:rsidR="001528F1" w:rsidRPr="00AA50B8" w:rsidRDefault="001528F1">
      <w:pPr>
        <w:pBdr>
          <w:top w:val="nil"/>
          <w:left w:val="nil"/>
          <w:bottom w:val="nil"/>
          <w:right w:val="nil"/>
          <w:between w:val="nil"/>
        </w:pBdr>
        <w:spacing w:before="10"/>
        <w:rPr>
          <w:color w:val="000000" w:themeColor="text1"/>
          <w:sz w:val="20"/>
          <w:szCs w:val="20"/>
        </w:rPr>
      </w:pPr>
    </w:p>
    <w:p w:rsidR="001528F1" w:rsidRPr="00AA50B8" w:rsidRDefault="00645130">
      <w:pPr>
        <w:ind w:right="16"/>
        <w:jc w:val="both"/>
        <w:rPr>
          <w:color w:val="000000" w:themeColor="text1"/>
          <w:sz w:val="20"/>
          <w:szCs w:val="20"/>
        </w:rPr>
      </w:pPr>
      <w:r w:rsidRPr="00AA50B8">
        <w:rPr>
          <w:color w:val="000000" w:themeColor="text1"/>
          <w:sz w:val="20"/>
          <w:szCs w:val="20"/>
        </w:rPr>
        <w:t xml:space="preserve">La totalidad de la documentación original, respaldatoria del empleo de </w:t>
      </w:r>
      <w:r w:rsidRPr="00AA50B8">
        <w:rPr>
          <w:color w:val="000000" w:themeColor="text1"/>
          <w:sz w:val="20"/>
          <w:szCs w:val="20"/>
        </w:rPr>
        <w:t>los fondos del subsidio, cumple con las formalidades y requisitos establecidos por la Resolución N° 1415/03 y complementarias y modificatorias de la AFIP, actual Agencia de Regulación y Control Aduanero, salvo los casos de excepción que se expresan detalla</w:t>
      </w:r>
      <w:r w:rsidRPr="00AA50B8">
        <w:rPr>
          <w:color w:val="000000" w:themeColor="text1"/>
          <w:sz w:val="20"/>
          <w:szCs w:val="20"/>
        </w:rPr>
        <w:t>damente. La documentación ORIGINAL se encuentra debidamente archivada, en el domicilio de ….……………………., a disposición de la DIRECCION DE ADMINISTRACION DE NIÑEZ, ADOLESCENCIA Y FAMILIA – COORDINACIÓN DE PRESUPUESTO, CONTABILIDAD Y FINANZAS DE NIÑEZ, ADOLESC</w:t>
      </w:r>
      <w:r w:rsidRPr="00AA50B8">
        <w:rPr>
          <w:color w:val="000000" w:themeColor="text1"/>
          <w:sz w:val="20"/>
          <w:szCs w:val="20"/>
        </w:rPr>
        <w:t>ENCIA Y FAMILIA del entonces MINISTERIO DE DESARROLLO SOCIAL actual</w:t>
      </w:r>
    </w:p>
    <w:p w:rsidR="001528F1" w:rsidRPr="00AA50B8" w:rsidRDefault="00645130">
      <w:pPr>
        <w:ind w:right="14"/>
        <w:jc w:val="both"/>
        <w:rPr>
          <w:color w:val="000000" w:themeColor="text1"/>
          <w:sz w:val="20"/>
          <w:szCs w:val="20"/>
        </w:rPr>
      </w:pPr>
      <w:r w:rsidRPr="00AA50B8">
        <w:rPr>
          <w:color w:val="000000" w:themeColor="text1"/>
          <w:sz w:val="20"/>
          <w:szCs w:val="20"/>
        </w:rPr>
        <w:t xml:space="preserve">SECRETARIA NACIONAL DE NIÑEZ, ADOLESCENCIA Y FAMILIA, para su análisis y verificación en el momento que se considere oportuno y sometidas a las competencias de control previstas en la Ley </w:t>
      </w:r>
      <w:r w:rsidRPr="00AA50B8">
        <w:rPr>
          <w:color w:val="000000" w:themeColor="text1"/>
          <w:sz w:val="20"/>
          <w:szCs w:val="20"/>
        </w:rPr>
        <w:t>N° 24.156.</w:t>
      </w:r>
    </w:p>
    <w:p w:rsidR="001528F1" w:rsidRPr="00AA50B8" w:rsidRDefault="001528F1">
      <w:pPr>
        <w:pBdr>
          <w:top w:val="nil"/>
          <w:left w:val="nil"/>
          <w:bottom w:val="nil"/>
          <w:right w:val="nil"/>
          <w:between w:val="nil"/>
        </w:pBdr>
        <w:spacing w:before="10"/>
        <w:rPr>
          <w:color w:val="000000" w:themeColor="text1"/>
          <w:sz w:val="20"/>
          <w:szCs w:val="20"/>
        </w:rPr>
      </w:pPr>
    </w:p>
    <w:p w:rsidR="001528F1" w:rsidRPr="00AA50B8" w:rsidRDefault="00645130">
      <w:pPr>
        <w:ind w:right="24"/>
        <w:jc w:val="both"/>
        <w:rPr>
          <w:color w:val="000000" w:themeColor="text1"/>
          <w:sz w:val="20"/>
          <w:szCs w:val="20"/>
        </w:rPr>
      </w:pPr>
      <w:r w:rsidRPr="00AA50B8">
        <w:rPr>
          <w:color w:val="000000" w:themeColor="text1"/>
          <w:sz w:val="20"/>
          <w:szCs w:val="20"/>
        </w:rPr>
        <w:t>En los casos de adquisición, construcción, refacción, ampliación o habilitación de inmuebles, que se ha efectuado la atestación marginal en título de propiedad, reglada por el artículo 1° del Decreto N° 23.871/44.</w:t>
      </w:r>
    </w:p>
    <w:p w:rsidR="001528F1" w:rsidRPr="00AA50B8" w:rsidRDefault="001528F1">
      <w:pPr>
        <w:pBdr>
          <w:top w:val="nil"/>
          <w:left w:val="nil"/>
          <w:bottom w:val="nil"/>
          <w:right w:val="nil"/>
          <w:between w:val="nil"/>
        </w:pBdr>
        <w:rPr>
          <w:color w:val="000000" w:themeColor="text1"/>
          <w:sz w:val="20"/>
          <w:szCs w:val="20"/>
        </w:rPr>
      </w:pPr>
    </w:p>
    <w:p w:rsidR="001528F1" w:rsidRPr="00AA50B8" w:rsidRDefault="001528F1">
      <w:pPr>
        <w:pBdr>
          <w:top w:val="nil"/>
          <w:left w:val="nil"/>
          <w:bottom w:val="nil"/>
          <w:right w:val="nil"/>
          <w:between w:val="nil"/>
        </w:pBdr>
        <w:spacing w:before="33"/>
        <w:rPr>
          <w:color w:val="000000" w:themeColor="text1"/>
          <w:sz w:val="20"/>
          <w:szCs w:val="20"/>
        </w:rPr>
      </w:pPr>
    </w:p>
    <w:p w:rsidR="001528F1" w:rsidRPr="00AA50B8" w:rsidRDefault="00645130">
      <w:pPr>
        <w:tabs>
          <w:tab w:val="left" w:pos="6025"/>
        </w:tabs>
        <w:ind w:left="1611" w:right="1826" w:firstLine="201"/>
        <w:rPr>
          <w:color w:val="000000" w:themeColor="text1"/>
          <w:sz w:val="20"/>
          <w:szCs w:val="20"/>
        </w:rPr>
        <w:sectPr w:rsidR="001528F1" w:rsidRPr="00AA50B8">
          <w:pgSz w:w="11920" w:h="16840"/>
          <w:pgMar w:top="2380" w:right="1133" w:bottom="280" w:left="1133" w:header="1059" w:footer="0" w:gutter="0"/>
          <w:cols w:space="720"/>
        </w:sectPr>
      </w:pPr>
      <w:r w:rsidRPr="00AA50B8">
        <w:rPr>
          <w:color w:val="000000" w:themeColor="text1"/>
          <w:sz w:val="20"/>
          <w:szCs w:val="20"/>
        </w:rPr>
        <w:t>Max Autoridad Personería</w:t>
      </w:r>
      <w:r w:rsidRPr="00AA50B8">
        <w:rPr>
          <w:color w:val="000000" w:themeColor="text1"/>
          <w:sz w:val="20"/>
          <w:szCs w:val="20"/>
        </w:rPr>
        <w:tab/>
        <w:t>Resp Contable-Adm Jurídica o Soc de Hecho</w:t>
      </w:r>
    </w:p>
    <w:p w:rsidR="001528F1" w:rsidRPr="00AA50B8" w:rsidRDefault="001528F1">
      <w:pPr>
        <w:pBdr>
          <w:top w:val="nil"/>
          <w:left w:val="nil"/>
          <w:bottom w:val="nil"/>
          <w:right w:val="nil"/>
          <w:between w:val="nil"/>
        </w:pBdr>
        <w:rPr>
          <w:color w:val="000000" w:themeColor="text1"/>
        </w:rPr>
      </w:pPr>
    </w:p>
    <w:p w:rsidR="001528F1" w:rsidRPr="00AA50B8" w:rsidRDefault="001528F1">
      <w:pPr>
        <w:pBdr>
          <w:top w:val="nil"/>
          <w:left w:val="nil"/>
          <w:bottom w:val="nil"/>
          <w:right w:val="nil"/>
          <w:between w:val="nil"/>
        </w:pBdr>
        <w:spacing w:before="236"/>
        <w:rPr>
          <w:color w:val="000000" w:themeColor="text1"/>
        </w:rPr>
      </w:pPr>
    </w:p>
    <w:p w:rsidR="001528F1" w:rsidRPr="00AA50B8" w:rsidRDefault="00645130">
      <w:pPr>
        <w:pStyle w:val="Ttulo1"/>
        <w:ind w:left="4288" w:right="0" w:hanging="4218"/>
        <w:jc w:val="left"/>
        <w:rPr>
          <w:color w:val="000000" w:themeColor="text1"/>
        </w:rPr>
      </w:pPr>
      <w:r w:rsidRPr="00AA50B8">
        <w:rPr>
          <w:color w:val="000000" w:themeColor="text1"/>
        </w:rPr>
        <w:t>ANEXO IV - DOCUMENTACIÓN RESPALDATORIA DE LA INVERSIÓN DE LOS FONDOS DEL SUBSIDIO</w:t>
      </w:r>
    </w:p>
    <w:p w:rsidR="001528F1" w:rsidRPr="00AA50B8" w:rsidRDefault="001528F1">
      <w:pPr>
        <w:pBdr>
          <w:top w:val="nil"/>
          <w:left w:val="nil"/>
          <w:bottom w:val="nil"/>
          <w:right w:val="nil"/>
          <w:between w:val="nil"/>
        </w:pBdr>
        <w:rPr>
          <w:b/>
          <w:color w:val="000000" w:themeColor="text1"/>
        </w:rPr>
      </w:pPr>
    </w:p>
    <w:p w:rsidR="001528F1" w:rsidRPr="00AA50B8" w:rsidRDefault="00645130">
      <w:pPr>
        <w:pStyle w:val="Ttulo2"/>
        <w:rPr>
          <w:color w:val="000000" w:themeColor="text1"/>
        </w:rPr>
      </w:pPr>
      <w:r w:rsidRPr="00AA50B8">
        <w:rPr>
          <w:color w:val="000000" w:themeColor="text1"/>
        </w:rPr>
        <w:t>EXPTE. Nº:</w:t>
      </w:r>
    </w:p>
    <w:p w:rsidR="001528F1" w:rsidRPr="00AA50B8" w:rsidRDefault="00645130">
      <w:pPr>
        <w:spacing w:before="127"/>
        <w:rPr>
          <w:b/>
          <w:color w:val="000000" w:themeColor="text1"/>
        </w:rPr>
      </w:pPr>
      <w:r w:rsidRPr="00AA50B8">
        <w:rPr>
          <w:b/>
          <w:color w:val="000000" w:themeColor="text1"/>
        </w:rPr>
        <w:t>RESOLUCIÓN Nº:</w:t>
      </w:r>
    </w:p>
    <w:p w:rsidR="001528F1" w:rsidRPr="00AA50B8" w:rsidRDefault="001528F1">
      <w:pPr>
        <w:pBdr>
          <w:top w:val="nil"/>
          <w:left w:val="nil"/>
          <w:bottom w:val="nil"/>
          <w:right w:val="nil"/>
          <w:between w:val="nil"/>
        </w:pBdr>
        <w:rPr>
          <w:b/>
          <w:color w:val="000000" w:themeColor="text1"/>
          <w:sz w:val="20"/>
          <w:szCs w:val="20"/>
        </w:rPr>
      </w:pPr>
    </w:p>
    <w:p w:rsidR="001528F1" w:rsidRPr="00AA50B8" w:rsidRDefault="00645130">
      <w:pPr>
        <w:pBdr>
          <w:top w:val="nil"/>
          <w:left w:val="nil"/>
          <w:bottom w:val="nil"/>
          <w:right w:val="nil"/>
          <w:between w:val="nil"/>
        </w:pBdr>
        <w:spacing w:before="52"/>
        <w:rPr>
          <w:b/>
          <w:color w:val="000000" w:themeColor="text1"/>
          <w:sz w:val="20"/>
          <w:szCs w:val="20"/>
        </w:rPr>
      </w:pPr>
      <w:r w:rsidRPr="00AA50B8">
        <w:rPr>
          <w:noProof/>
          <w:color w:val="000000" w:themeColor="text1"/>
          <w:lang w:val="en-US"/>
        </w:rPr>
        <w:drawing>
          <wp:anchor distT="0" distB="0" distL="0" distR="0" simplePos="0" relativeHeight="251661312" behindDoc="0" locked="0" layoutInCell="1" hidden="0" allowOverlap="1" wp14:anchorId="3B11785F" wp14:editId="28439EFE">
            <wp:simplePos x="0" y="0"/>
            <wp:positionH relativeFrom="column">
              <wp:posOffset>95885</wp:posOffset>
            </wp:positionH>
            <wp:positionV relativeFrom="paragraph">
              <wp:posOffset>194435</wp:posOffset>
            </wp:positionV>
            <wp:extent cx="5638800" cy="1676400"/>
            <wp:effectExtent l="0" t="0" r="0" b="0"/>
            <wp:wrapTopAndBottom distT="0" distB="0"/>
            <wp:docPr id="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638800" cy="1676400"/>
                    </a:xfrm>
                    <a:prstGeom prst="rect">
                      <a:avLst/>
                    </a:prstGeom>
                    <a:ln/>
                  </pic:spPr>
                </pic:pic>
              </a:graphicData>
            </a:graphic>
          </wp:anchor>
        </w:drawing>
      </w:r>
    </w:p>
    <w:p w:rsidR="001528F1" w:rsidRPr="00AA50B8" w:rsidRDefault="001528F1">
      <w:pPr>
        <w:pBdr>
          <w:top w:val="nil"/>
          <w:left w:val="nil"/>
          <w:bottom w:val="nil"/>
          <w:right w:val="nil"/>
          <w:between w:val="nil"/>
        </w:pBdr>
        <w:rPr>
          <w:b/>
          <w:color w:val="000000" w:themeColor="text1"/>
        </w:rPr>
      </w:pPr>
    </w:p>
    <w:p w:rsidR="001528F1" w:rsidRPr="00AA50B8" w:rsidRDefault="001528F1">
      <w:pPr>
        <w:pBdr>
          <w:top w:val="nil"/>
          <w:left w:val="nil"/>
          <w:bottom w:val="nil"/>
          <w:right w:val="nil"/>
          <w:between w:val="nil"/>
        </w:pBdr>
        <w:spacing w:before="70"/>
        <w:rPr>
          <w:b/>
          <w:color w:val="000000" w:themeColor="text1"/>
        </w:rPr>
      </w:pPr>
    </w:p>
    <w:p w:rsidR="001528F1" w:rsidRPr="00AA50B8" w:rsidRDefault="00645130">
      <w:pPr>
        <w:pBdr>
          <w:top w:val="nil"/>
          <w:left w:val="nil"/>
          <w:bottom w:val="nil"/>
          <w:right w:val="nil"/>
          <w:between w:val="nil"/>
        </w:pBdr>
        <w:jc w:val="both"/>
        <w:rPr>
          <w:color w:val="000000" w:themeColor="text1"/>
        </w:rPr>
      </w:pPr>
      <w:r w:rsidRPr="00AA50B8">
        <w:rPr>
          <w:color w:val="000000" w:themeColor="text1"/>
        </w:rPr>
        <w:t>La totalidad de la información indicada fue realizada sin omitir o falsear dato alguno</w:t>
      </w:r>
    </w:p>
    <w:p w:rsidR="001528F1" w:rsidRPr="00AA50B8" w:rsidRDefault="001528F1">
      <w:pPr>
        <w:pBdr>
          <w:top w:val="nil"/>
          <w:left w:val="nil"/>
          <w:bottom w:val="nil"/>
          <w:right w:val="nil"/>
          <w:between w:val="nil"/>
        </w:pBdr>
        <w:rPr>
          <w:color w:val="000000" w:themeColor="text1"/>
        </w:rPr>
      </w:pPr>
    </w:p>
    <w:p w:rsidR="001528F1" w:rsidRPr="00AA50B8" w:rsidRDefault="00645130">
      <w:pPr>
        <w:pBdr>
          <w:top w:val="nil"/>
          <w:left w:val="nil"/>
          <w:bottom w:val="nil"/>
          <w:right w:val="nil"/>
          <w:between w:val="nil"/>
        </w:pBdr>
        <w:ind w:right="17"/>
        <w:jc w:val="both"/>
        <w:rPr>
          <w:color w:val="000000" w:themeColor="text1"/>
        </w:rPr>
      </w:pPr>
      <w:r w:rsidRPr="00AA50B8">
        <w:rPr>
          <w:color w:val="000000" w:themeColor="text1"/>
        </w:rPr>
        <w:t>Firma, aclaración y DNI del beneficiario personal o del Presidente y Contador o Tesorero de la organización no gubernamental, o de la autoridad máxima administrativa de</w:t>
      </w:r>
      <w:r w:rsidRPr="00AA50B8">
        <w:rPr>
          <w:color w:val="000000" w:themeColor="text1"/>
        </w:rPr>
        <w:t>l organismo público, en su caso.</w:t>
      </w:r>
    </w:p>
    <w:p w:rsidR="001528F1" w:rsidRPr="00AA50B8" w:rsidRDefault="001528F1">
      <w:pPr>
        <w:pBdr>
          <w:top w:val="nil"/>
          <w:left w:val="nil"/>
          <w:bottom w:val="nil"/>
          <w:right w:val="nil"/>
          <w:between w:val="nil"/>
        </w:pBdr>
        <w:rPr>
          <w:color w:val="000000" w:themeColor="text1"/>
        </w:rPr>
      </w:pPr>
    </w:p>
    <w:p w:rsidR="001528F1" w:rsidRPr="00AA50B8" w:rsidRDefault="00645130">
      <w:pPr>
        <w:pBdr>
          <w:top w:val="nil"/>
          <w:left w:val="nil"/>
          <w:bottom w:val="nil"/>
          <w:right w:val="nil"/>
          <w:between w:val="nil"/>
        </w:pBdr>
        <w:ind w:right="16"/>
        <w:jc w:val="both"/>
        <w:rPr>
          <w:color w:val="000000" w:themeColor="text1"/>
        </w:rPr>
      </w:pPr>
      <w:r w:rsidRPr="00AA50B8">
        <w:rPr>
          <w:color w:val="000000" w:themeColor="text1"/>
        </w:rPr>
        <w:t>(1) Fecha de emisión del comprobante; (2) Indicar si es Factura; (3) Numeración correspondiente al tipo de comprobante (los 12 dígitos que la componen); (4) Código de autorización de impresión que se encuentra impreso en facturas B; (5) Clave única de iden</w:t>
      </w:r>
      <w:r w:rsidRPr="00AA50B8">
        <w:rPr>
          <w:color w:val="000000" w:themeColor="text1"/>
        </w:rPr>
        <w:t>tificación tributaria del proveedor;</w:t>
      </w:r>
    </w:p>
    <w:p w:rsidR="001528F1" w:rsidRPr="00AA50B8" w:rsidRDefault="00645130">
      <w:pPr>
        <w:pBdr>
          <w:top w:val="nil"/>
          <w:left w:val="nil"/>
          <w:bottom w:val="nil"/>
          <w:right w:val="nil"/>
          <w:between w:val="nil"/>
        </w:pBdr>
        <w:ind w:right="22"/>
        <w:jc w:val="both"/>
        <w:rPr>
          <w:color w:val="000000" w:themeColor="text1"/>
        </w:rPr>
      </w:pPr>
      <w:r w:rsidRPr="00AA50B8">
        <w:rPr>
          <w:color w:val="000000" w:themeColor="text1"/>
        </w:rPr>
        <w:t>(6) Individualización de la persona física jurídica que emite el comprobante; (7) Descripción del bien o servicio objeto de la contratación y (8) Importe de la Factura.</w:t>
      </w:r>
    </w:p>
    <w:sectPr w:rsidR="001528F1" w:rsidRPr="00AA50B8">
      <w:pgSz w:w="11920" w:h="16840"/>
      <w:pgMar w:top="2380" w:right="1133" w:bottom="280" w:left="1133" w:header="1059"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130" w:rsidRDefault="00645130">
      <w:r>
        <w:separator/>
      </w:r>
    </w:p>
  </w:endnote>
  <w:endnote w:type="continuationSeparator" w:id="0">
    <w:p w:rsidR="00645130" w:rsidRDefault="0064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E91" w:rsidRDefault="00D60E9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1C0" w:rsidRPr="002B71C0" w:rsidRDefault="002B71C0">
    <w:pPr>
      <w:tabs>
        <w:tab w:val="center" w:pos="4550"/>
        <w:tab w:val="left" w:pos="5818"/>
      </w:tabs>
      <w:ind w:right="260"/>
      <w:jc w:val="right"/>
      <w:rPr>
        <w:color w:val="000000" w:themeColor="text1"/>
      </w:rPr>
    </w:pPr>
    <w:r w:rsidRPr="002B71C0">
      <w:rPr>
        <w:color w:val="000000" w:themeColor="text1"/>
        <w:spacing w:val="60"/>
        <w:lang w:val="es-ES"/>
      </w:rPr>
      <w:t>Página</w:t>
    </w:r>
    <w:r w:rsidRPr="002B71C0">
      <w:rPr>
        <w:color w:val="000000" w:themeColor="text1"/>
        <w:lang w:val="es-ES"/>
      </w:rPr>
      <w:t xml:space="preserve"> </w:t>
    </w:r>
    <w:r w:rsidRPr="002B71C0">
      <w:rPr>
        <w:color w:val="000000" w:themeColor="text1"/>
      </w:rPr>
      <w:fldChar w:fldCharType="begin"/>
    </w:r>
    <w:r w:rsidRPr="002B71C0">
      <w:rPr>
        <w:color w:val="000000" w:themeColor="text1"/>
      </w:rPr>
      <w:instrText>PAGE   \* MERGEFORMAT</w:instrText>
    </w:r>
    <w:r w:rsidRPr="002B71C0">
      <w:rPr>
        <w:color w:val="000000" w:themeColor="text1"/>
      </w:rPr>
      <w:fldChar w:fldCharType="separate"/>
    </w:r>
    <w:r w:rsidR="006366EF" w:rsidRPr="006366EF">
      <w:rPr>
        <w:noProof/>
        <w:color w:val="000000" w:themeColor="text1"/>
        <w:lang w:val="es-ES"/>
      </w:rPr>
      <w:t>15</w:t>
    </w:r>
    <w:r w:rsidRPr="002B71C0">
      <w:rPr>
        <w:color w:val="000000" w:themeColor="text1"/>
      </w:rPr>
      <w:fldChar w:fldCharType="end"/>
    </w:r>
    <w:r w:rsidRPr="002B71C0">
      <w:rPr>
        <w:color w:val="000000" w:themeColor="text1"/>
        <w:lang w:val="es-ES"/>
      </w:rPr>
      <w:t xml:space="preserve"> | </w:t>
    </w:r>
    <w:r w:rsidRPr="002B71C0">
      <w:rPr>
        <w:color w:val="000000" w:themeColor="text1"/>
      </w:rPr>
      <w:fldChar w:fldCharType="begin"/>
    </w:r>
    <w:r w:rsidRPr="002B71C0">
      <w:rPr>
        <w:color w:val="000000" w:themeColor="text1"/>
      </w:rPr>
      <w:instrText>NUMPAGES  \* Arabic  \* MERGEFORMAT</w:instrText>
    </w:r>
    <w:r w:rsidRPr="002B71C0">
      <w:rPr>
        <w:color w:val="000000" w:themeColor="text1"/>
      </w:rPr>
      <w:fldChar w:fldCharType="separate"/>
    </w:r>
    <w:r w:rsidR="006366EF" w:rsidRPr="006366EF">
      <w:rPr>
        <w:noProof/>
        <w:color w:val="000000" w:themeColor="text1"/>
        <w:lang w:val="es-ES"/>
      </w:rPr>
      <w:t>15</w:t>
    </w:r>
    <w:r w:rsidRPr="002B71C0">
      <w:rPr>
        <w:color w:val="000000" w:themeColor="text1"/>
      </w:rPr>
      <w:fldChar w:fldCharType="end"/>
    </w:r>
  </w:p>
  <w:p w:rsidR="002B71C0" w:rsidRDefault="002B71C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E91" w:rsidRDefault="00D60E9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130" w:rsidRDefault="00645130">
      <w:r>
        <w:separator/>
      </w:r>
    </w:p>
  </w:footnote>
  <w:footnote w:type="continuationSeparator" w:id="0">
    <w:p w:rsidR="00645130" w:rsidRDefault="006451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E91" w:rsidRDefault="00D60E9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2B71C0" w:rsidRPr="002B71C0" w:rsidTr="002B71C0">
      <w:tc>
        <w:tcPr>
          <w:tcW w:w="5526" w:type="dxa"/>
          <w:vAlign w:val="center"/>
        </w:tcPr>
        <w:p w:rsidR="002B71C0" w:rsidRPr="002B71C0" w:rsidRDefault="002B71C0" w:rsidP="00AA50B8">
          <w:pPr>
            <w:pStyle w:val="Encabezado"/>
            <w:jc w:val="center"/>
            <w:rPr>
              <w:lang w:val="es-AR"/>
            </w:rPr>
          </w:pPr>
          <w:bookmarkStart w:id="1" w:name="_GoBack"/>
          <w:bookmarkEnd w:id="1"/>
          <w:r w:rsidRPr="002B71C0">
            <w:rPr>
              <w:lang w:val="es-AR"/>
            </w:rPr>
            <w:t>PROGRAMA ALIMENTAR COMUNIDAD</w:t>
          </w:r>
        </w:p>
      </w:tc>
      <w:tc>
        <w:tcPr>
          <w:tcW w:w="5531" w:type="dxa"/>
          <w:vAlign w:val="center"/>
        </w:tcPr>
        <w:p w:rsidR="002B71C0" w:rsidRPr="002B71C0" w:rsidRDefault="002B71C0" w:rsidP="00AA50B8">
          <w:pPr>
            <w:pStyle w:val="Encabezado"/>
            <w:jc w:val="center"/>
            <w:rPr>
              <w:lang w:val="es-AR"/>
            </w:rPr>
          </w:pPr>
          <w:r w:rsidRPr="002B71C0">
            <w:rPr>
              <w:lang w:val="en-US"/>
            </w:rPr>
            <w:drawing>
              <wp:inline distT="0" distB="0" distL="0" distR="0" wp14:anchorId="26BC5C32" wp14:editId="2329C31B">
                <wp:extent cx="284999" cy="431847"/>
                <wp:effectExtent l="0" t="0" r="1270" b="635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2B71C0">
            <w:rPr>
              <w:lang w:val="es-AR"/>
            </w:rPr>
            <w:br/>
            <w:t>Secretaría de Niñez, Adolescencia y Familia</w:t>
          </w:r>
          <w:r w:rsidRPr="002B71C0">
            <w:rPr>
              <w:lang w:val="es-AR"/>
            </w:rPr>
            <w:br/>
            <w:t>Ministerio de Capital Humano</w:t>
          </w:r>
        </w:p>
      </w:tc>
    </w:tr>
  </w:tbl>
  <w:p w:rsidR="001528F1" w:rsidRPr="002B71C0" w:rsidRDefault="001528F1" w:rsidP="00D60E91">
    <w:pPr>
      <w:pStyle w:val="Encabezado"/>
      <w:rPr>
        <w:lang w:val="es-A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E91" w:rsidRDefault="00D60E91">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E91" w:rsidRDefault="00D60E9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0F4A"/>
    <w:multiLevelType w:val="multilevel"/>
    <w:tmpl w:val="675C8E74"/>
    <w:lvl w:ilvl="0">
      <w:start w:val="1"/>
      <w:numFmt w:val="lowerLetter"/>
      <w:lvlText w:val="%1)"/>
      <w:lvlJc w:val="left"/>
      <w:pPr>
        <w:ind w:left="1081" w:hanging="360"/>
      </w:pPr>
      <w:rPr>
        <w:rFonts w:ascii="Arial" w:eastAsia="Arial" w:hAnsi="Arial" w:cs="Arial"/>
        <w:b/>
        <w:i w:val="0"/>
        <w:sz w:val="22"/>
        <w:szCs w:val="22"/>
      </w:rPr>
    </w:lvl>
    <w:lvl w:ilvl="1">
      <w:numFmt w:val="bullet"/>
      <w:lvlText w:val="•"/>
      <w:lvlJc w:val="left"/>
      <w:pPr>
        <w:ind w:left="1937" w:hanging="360"/>
      </w:pPr>
    </w:lvl>
    <w:lvl w:ilvl="2">
      <w:numFmt w:val="bullet"/>
      <w:lvlText w:val="•"/>
      <w:lvlJc w:val="left"/>
      <w:pPr>
        <w:ind w:left="2794" w:hanging="360"/>
      </w:pPr>
    </w:lvl>
    <w:lvl w:ilvl="3">
      <w:numFmt w:val="bullet"/>
      <w:lvlText w:val="•"/>
      <w:lvlJc w:val="left"/>
      <w:pPr>
        <w:ind w:left="3652" w:hanging="360"/>
      </w:pPr>
    </w:lvl>
    <w:lvl w:ilvl="4">
      <w:numFmt w:val="bullet"/>
      <w:lvlText w:val="•"/>
      <w:lvlJc w:val="left"/>
      <w:pPr>
        <w:ind w:left="4509" w:hanging="360"/>
      </w:pPr>
    </w:lvl>
    <w:lvl w:ilvl="5">
      <w:numFmt w:val="bullet"/>
      <w:lvlText w:val="•"/>
      <w:lvlJc w:val="left"/>
      <w:pPr>
        <w:ind w:left="5367" w:hanging="360"/>
      </w:pPr>
    </w:lvl>
    <w:lvl w:ilvl="6">
      <w:numFmt w:val="bullet"/>
      <w:lvlText w:val="•"/>
      <w:lvlJc w:val="left"/>
      <w:pPr>
        <w:ind w:left="6224" w:hanging="360"/>
      </w:pPr>
    </w:lvl>
    <w:lvl w:ilvl="7">
      <w:numFmt w:val="bullet"/>
      <w:lvlText w:val="•"/>
      <w:lvlJc w:val="left"/>
      <w:pPr>
        <w:ind w:left="7081" w:hanging="360"/>
      </w:pPr>
    </w:lvl>
    <w:lvl w:ilvl="8">
      <w:numFmt w:val="bullet"/>
      <w:lvlText w:val="•"/>
      <w:lvlJc w:val="left"/>
      <w:pPr>
        <w:ind w:left="7939"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F1"/>
    <w:rsid w:val="00055C93"/>
    <w:rsid w:val="001528F1"/>
    <w:rsid w:val="002B71C0"/>
    <w:rsid w:val="006366EF"/>
    <w:rsid w:val="00645130"/>
    <w:rsid w:val="0068015D"/>
    <w:rsid w:val="00AA50B8"/>
    <w:rsid w:val="00D6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2B455"/>
  <w15:docId w15:val="{E937D771-463D-424D-AD61-60ABDC16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ind w:left="71" w:right="84"/>
      <w:jc w:val="center"/>
      <w:outlineLvl w:val="0"/>
    </w:pPr>
    <w:rPr>
      <w:b/>
    </w:rPr>
  </w:style>
  <w:style w:type="paragraph" w:styleId="Ttulo2">
    <w:name w:val="heading 2"/>
    <w:basedOn w:val="Normal"/>
    <w:next w:val="Normal"/>
    <w:pPr>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lang w:val="es-ES"/>
    </w:rPr>
  </w:style>
  <w:style w:type="paragraph" w:styleId="Prrafodelista">
    <w:name w:val="List Paragraph"/>
    <w:basedOn w:val="Normal"/>
    <w:uiPriority w:val="1"/>
    <w:qFormat/>
    <w:pPr>
      <w:ind w:left="1078" w:hanging="360"/>
    </w:pPr>
    <w:rPr>
      <w:rFonts w:ascii="Arial MT" w:eastAsia="Arial MT" w:hAnsi="Arial MT" w:cs="Arial MT"/>
      <w:lang w:val="es-ES"/>
    </w:rPr>
  </w:style>
  <w:style w:type="paragraph" w:customStyle="1" w:styleId="TableParagraph">
    <w:name w:val="Table Paragraph"/>
    <w:basedOn w:val="Normal"/>
    <w:uiPriority w:val="1"/>
    <w:qFormat/>
    <w:rPr>
      <w:rFonts w:ascii="Calibri" w:eastAsia="Calibri" w:hAnsi="Calibri" w:cs="Calibri"/>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Encabezado">
    <w:name w:val="header"/>
    <w:basedOn w:val="Normal"/>
    <w:link w:val="EncabezadoCar"/>
    <w:uiPriority w:val="99"/>
    <w:unhideWhenUsed/>
    <w:rsid w:val="002B71C0"/>
    <w:pPr>
      <w:tabs>
        <w:tab w:val="center" w:pos="4680"/>
        <w:tab w:val="right" w:pos="9360"/>
      </w:tabs>
    </w:pPr>
  </w:style>
  <w:style w:type="character" w:customStyle="1" w:styleId="EncabezadoCar">
    <w:name w:val="Encabezado Car"/>
    <w:basedOn w:val="Fuentedeprrafopredeter"/>
    <w:link w:val="Encabezado"/>
    <w:uiPriority w:val="99"/>
    <w:rsid w:val="002B71C0"/>
  </w:style>
  <w:style w:type="paragraph" w:styleId="Piedepgina">
    <w:name w:val="footer"/>
    <w:basedOn w:val="Normal"/>
    <w:link w:val="PiedepginaCar"/>
    <w:uiPriority w:val="99"/>
    <w:unhideWhenUsed/>
    <w:rsid w:val="002B71C0"/>
    <w:pPr>
      <w:tabs>
        <w:tab w:val="center" w:pos="4680"/>
        <w:tab w:val="right" w:pos="9360"/>
      </w:tabs>
    </w:pPr>
  </w:style>
  <w:style w:type="character" w:customStyle="1" w:styleId="PiedepginaCar">
    <w:name w:val="Pie de página Car"/>
    <w:basedOn w:val="Fuentedeprrafopredeter"/>
    <w:link w:val="Piedepgina"/>
    <w:uiPriority w:val="99"/>
    <w:rsid w:val="002B71C0"/>
  </w:style>
  <w:style w:type="table" w:styleId="Tablaconcuadrcula">
    <w:name w:val="Table Grid"/>
    <w:basedOn w:val="Tablanormal"/>
    <w:uiPriority w:val="39"/>
    <w:rsid w:val="002B7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c8OLSu8yejBciihAmiLHMXtUQ==">CgMxLjAyDmgudHlvcWMxZGtwbHQ1Mg5oLmJnYjNsaGR1bTE1ZTgAciExYWZmQXV4U3R1YkJvT18tLUJBbzlpV0xJbWdiTnNiM1I=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4187</Words>
  <Characters>23867</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4</cp:revision>
  <dcterms:created xsi:type="dcterms:W3CDTF">2025-10-16T00:55:00Z</dcterms:created>
  <dcterms:modified xsi:type="dcterms:W3CDTF">2025-10-16T01:03:00Z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LastSaved">
    <vt:filetime>2025-10-06T00:00:00Z</vt:filetime>
  </property>
  <property fmtid="{D5CDD505-2E9C-101B-9397-08002B2CF9AE}" pid="4" name="Producer">
    <vt:lpwstr>3-Heights™ PDF Merge Split Shell 6.12.1.11 (http://www.pdf-tools.com)</vt:lpwstr>
  </property>
</Properties>
</file>