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DB1" w:rsidRDefault="00F26932" w:rsidP="00D572F0">
      <w:pPr>
        <w:ind w:left="1416" w:hanging="1416"/>
      </w:pPr>
      <w:r>
        <w:tab/>
        <w:tab/>
      </w:r>
    </w:p>
    <w:p w:rsidR="00F26932" w:rsidRPr="00F26932" w:rsidRDefault="00F26932" w:rsidP="00F26932">
      <w:pPr>
        <w:pStyle w:val="Ttulo"/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Informe Técnico Social</w:t>
      </w:r>
    </w:p>
    <w:p w:rsidR="00266B4F" w:rsidRDefault="00266B4F" w:rsidP="00266B4F">
      <w:pPr>
        <w:pStyle w:val="Prrafodelista"/>
        <w:jc w:val="both"/>
      </w:pPr>
    </w:p>
    <w:p w:rsidR="00266B4F" w:rsidRPr="001F2E7C" w:rsidRDefault="00266B4F" w:rsidP="00266B4F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Expediente N°: {{ informe.expediente_nro }}</w:t>
      </w:r>
    </w:p>
    <w:p w:rsidR="00AC7DCE" w:rsidRDefault="00AC7DCE" w:rsidP="00266B4F">
      <w:pPr>
        <w:pStyle w:val="Prrafodelista"/>
        <w:ind w:left="0"/>
        <w:jc w:val="both"/>
        <w:rPr>
          <w:sz w:val="22"/>
          <w:szCs w:val="22"/>
        </w:rPr>
      </w:pPr>
    </w:p>
    <w:p w:rsidR="00AC7DCE" w:rsidRPr="00AC7DCE" w:rsidRDefault="00AC7DCE" w:rsidP="00AC7DC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Programa Alimentar Comunidad tiene por objetivo fortalecer el servicio alimentario de Comedores y/o Merenderos comunitarios, a fin de complementar las prestaciones alimentarias brindadas a personas que se encuentran en estado de vulnerabilidad social y económica y que concurren a los mismos, conforme Resolución RESOL-2023-230-APN-MDS del 17 de febrero de 2023 y modificatoria. </w:t>
      </w:r>
    </w:p>
    <w:p w:rsidR="00AC7DCE" w:rsidRPr="00AC7DCE" w:rsidRDefault="00AC7DCE" w:rsidP="00AC7DCE">
      <w:pPr>
        <w:jc w:val="both"/>
        <w:rPr>
          <w:sz w:val="22"/>
          <w:szCs w:val="22"/>
        </w:rPr>
      </w:pPr>
      <w:r>
        <w:rPr>
          <w:sz w:val="22"/>
          <w:szCs w:val="22"/>
        </w:rPr>
        <w:t>Para el cumplimiento del dicho objetivo se otorgan fondos mediante una transferencia monetaria mensual destinada a la adquisición de alimentos frescos y secos a través de una tarjeta física y/o virtual emitida a nombre del responsable de la administración de los fondos.</w:t>
      </w:r>
    </w:p>
    <w:p w:rsidR="00F26932" w:rsidRPr="001F2E7C" w:rsidRDefault="00AC7DCE" w:rsidP="00AC7DCE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sz w:val="22"/>
          <w:szCs w:val="22"/>
        </w:rPr>
        <w:t>En ese marco, es necesario realizar un trabajo conjunto y articulado con el fin de implementar dicho Programa para complementar la cobertura de las necesidades alimentarias para la población asistida.</w:t>
        <w:br/>
      </w:r>
      <w:r>
        <w:rPr>
          <w:rFonts w:ascii="Arial" w:hAnsi="Arial" w:cs="Arial"/>
          <w:sz w:val="22"/>
          <w:szCs w:val="22"/>
        </w:rPr>
        <w:t>La Organización {{ informe.admision.comedor.organizacion.subtipo_entidad }} "{{ informe.nombre_organizacion }}" solicita la continuidad del financiamiento del complemento de los servicios alimentarios brindado en el {{ informe.tipo_espacio }} “{{ informe.nombre_espacio }}” con el fin de continuar fortaleciendo las tareas realizadas, conforme nota identificada como {{ informe.nota_gde_if }}.</w:t>
      </w:r>
    </w:p>
    <w:p w:rsidR="003E03B1" w:rsidRDefault="003E03B1" w:rsidP="003E03B1">
      <w:pPr>
        <w:pStyle w:val="Prrafodelista"/>
        <w:rPr>
          <w:rFonts w:ascii="Arial" w:hAnsi="Arial" w:cs="Arial"/>
        </w:rPr>
      </w:pPr>
    </w:p>
    <w:p w:rsidR="003E03B1" w:rsidRPr="008B2B8E" w:rsidRDefault="003E03B1" w:rsidP="00266B4F">
      <w:pPr>
        <w:pStyle w:val="Prrafodelista"/>
        <w:ind w:left="0" w:right="-138"/>
        <w:rPr>
          <w:rFonts w:ascii="Arial" w:hAnsi="Arial" w:cs="Arial"/>
          <w:b/>
        </w:rPr>
      </w:pPr>
      <w:r>
        <w:rPr>
          <w:rFonts w:ascii="Arial" w:hAnsi="Arial" w:cs="Arial"/>
          <w:b/>
        </w:rPr>
        <w:t>Organización solicitante.</w:t>
      </w:r>
    </w:p>
    <w:tbl>
      <w:tblPr>
        <w:tblStyle w:val="Tablaconcuadrcula"/>
        <w:tblW w:w="9356" w:type="dxa"/>
        <w:tblInd w:w="-5" w:type="dxa"/>
        <w:tblLook w:val="04A0" w:firstRow="1" w:lastRow="0" w:firstColumn="1" w:lastColumn="0" w:noHBand="0" w:noVBand="1"/>
      </w:tblPr>
      <w:tblGrid>
        <w:gridCol w:w="3386"/>
        <w:gridCol w:w="5970"/>
      </w:tblGrid>
      <w:tr w:rsidR="003E03B1" w:rsidTr="00266B4F">
        <w:trPr>
          <w:trHeight w:val="409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Nombre</w:t>
            </w:r>
          </w:p>
        </w:tc>
        <w:tc>
          <w:tcPr>
            <w:tcW w:w="5970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informe.nombre_organizacion }}</w:t>
            </w:r>
          </w:p>
        </w:tc>
      </w:tr>
      <w:tr w:rsidR="003E03B1" w:rsidTr="00266B4F">
        <w:trPr>
          <w:trHeight w:val="385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Domicilio</w:t>
            </w:r>
          </w:p>
        </w:tc>
        <w:tc>
          <w:tcPr>
            <w:tcW w:w="5970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informe.domicilio_organizacion }}</w:t>
            </w:r>
          </w:p>
        </w:tc>
      </w:tr>
      <w:tr w:rsidR="003E03B1" w:rsidTr="00266B4F">
        <w:trPr>
          <w:trHeight w:val="409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Localidad</w:t>
            </w:r>
          </w:p>
        </w:tc>
        <w:tc>
          <w:tcPr>
            <w:tcW w:w="5970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informe.localidad_organizacion }}</w:t>
            </w:r>
          </w:p>
        </w:tc>
      </w:tr>
      <w:tr w:rsidR="003E03B1" w:rsidTr="00266B4F">
        <w:trPr>
          <w:trHeight w:val="409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Partido / Departamento</w:t>
            </w:r>
          </w:p>
        </w:tc>
        <w:tc>
          <w:tcPr>
            <w:tcW w:w="5970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informe.partido_organizacion }}</w:t>
            </w:r>
          </w:p>
        </w:tc>
      </w:tr>
      <w:tr w:rsidR="003E03B1" w:rsidTr="00266B4F">
        <w:trPr>
          <w:trHeight w:val="385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Provincia</w:t>
            </w:r>
          </w:p>
        </w:tc>
        <w:tc>
          <w:tcPr>
            <w:tcW w:w="5970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informe.provincia_organizacion }}</w:t>
            </w:r>
          </w:p>
        </w:tc>
      </w:tr>
      <w:tr w:rsidR="003E03B1" w:rsidTr="00266B4F">
        <w:trPr>
          <w:trHeight w:val="409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Teléfono</w:t>
            </w:r>
          </w:p>
        </w:tc>
        <w:tc>
          <w:tcPr>
            <w:tcW w:w="5970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informe.telefono_organizacion }}</w:t>
            </w:r>
          </w:p>
        </w:tc>
      </w:tr>
      <w:tr w:rsidR="003E03B1" w:rsidTr="00266B4F">
        <w:trPr>
          <w:trHeight w:val="409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Correo electrónico</w:t>
            </w:r>
          </w:p>
        </w:tc>
        <w:tc>
          <w:tcPr>
            <w:tcW w:w="5970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informe.mail_organizacion }}</w:t>
            </w:r>
          </w:p>
        </w:tc>
      </w:tr>
      <w:tr w:rsidR="003E03B1" w:rsidTr="00266B4F">
        <w:trPr>
          <w:trHeight w:val="385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CUIT</w:t>
            </w:r>
          </w:p>
        </w:tc>
        <w:tc>
          <w:tcPr>
            <w:tcW w:w="5970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informe.cuit_organizacion }}</w:t>
            </w:r>
          </w:p>
        </w:tc>
      </w:tr>
    </w:tbl>
    <w:p w:rsidR="00884B7B" w:rsidRDefault="00884B7B" w:rsidP="003E03B1">
      <w:pPr>
        <w:jc w:val="both"/>
        <w:rPr>
          <w:rFonts w:ascii="Arial" w:hAnsi="Arial" w:cs="Arial"/>
          <w:b/>
        </w:rPr>
      </w:pPr>
    </w:p>
    <w:p w:rsidR="00266B4F" w:rsidRPr="008B2B8E" w:rsidRDefault="00266B4F" w:rsidP="003E03B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Datos del comedor o merendero.</w:t>
      </w:r>
    </w:p>
    <w:tbl>
      <w:tblPr>
        <w:tblStyle w:val="Tablaconcuadrcula"/>
        <w:tblW w:w="9356" w:type="dxa"/>
        <w:tblInd w:w="-5" w:type="dxa"/>
        <w:tblLook w:val="04A0" w:firstRow="1" w:lastRow="0" w:firstColumn="1" w:lastColumn="0" w:noHBand="0" w:noVBand="1"/>
      </w:tblPr>
      <w:tblGrid>
        <w:gridCol w:w="3386"/>
        <w:gridCol w:w="5970"/>
      </w:tblGrid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Tipo</w:t>
            </w:r>
          </w:p>
        </w:tc>
        <w:tc>
          <w:tcPr>
            <w:tcW w:w="5970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informe.tipo_espacio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Nombre</w:t>
            </w:r>
          </w:p>
        </w:tc>
        <w:tc>
          <w:tcPr>
            <w:tcW w:w="5970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informe.nombre_espacio }}</w:t>
            </w:r>
          </w:p>
        </w:tc>
      </w:tr>
      <w:tr w:rsidR="00266B4F" w:rsidTr="003E4762">
        <w:trPr>
          <w:trHeight w:val="385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Domicilio</w:t>
            </w:r>
          </w:p>
        </w:tc>
        <w:tc>
          <w:tcPr>
            <w:tcW w:w="5970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informe.domicilio_espacio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Barrio</w:t>
            </w:r>
          </w:p>
        </w:tc>
        <w:tc>
          <w:tcPr>
            <w:tcW w:w="5970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informe.barrio_espacio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Localidad</w:t>
            </w:r>
          </w:p>
        </w:tc>
        <w:tc>
          <w:tcPr>
            <w:tcW w:w="5970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informe.localidad_espacio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Partido / Departamento</w:t>
            </w:r>
          </w:p>
        </w:tc>
        <w:tc>
          <w:tcPr>
            <w:tcW w:w="5970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informe.partido_espacio }}</w:t>
            </w:r>
          </w:p>
        </w:tc>
      </w:tr>
      <w:tr w:rsidR="00266B4F" w:rsidTr="003E4762">
        <w:trPr>
          <w:trHeight w:val="385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Provincia</w:t>
            </w:r>
          </w:p>
        </w:tc>
        <w:tc>
          <w:tcPr>
            <w:tcW w:w="5970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informe.provincia_espacio }}</w:t>
            </w:r>
          </w:p>
        </w:tc>
      </w:tr>
    </w:tbl>
    <w:p w:rsidR="00266B4F" w:rsidRDefault="00266B4F" w:rsidP="003E03B1">
      <w:pPr>
        <w:jc w:val="both"/>
        <w:rPr>
          <w:rFonts w:ascii="Arial" w:hAnsi="Arial" w:cs="Arial"/>
          <w:b/>
          <w:sz w:val="28"/>
          <w:szCs w:val="28"/>
        </w:rPr>
      </w:pPr>
    </w:p>
    <w:p w:rsidR="00266B4F" w:rsidRPr="008B2B8E" w:rsidRDefault="00266B4F" w:rsidP="003E03B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Responsable de la tarjeta.</w:t>
      </w:r>
    </w:p>
    <w:tbl>
      <w:tblPr>
        <w:tblStyle w:val="Tablaconcuadrcula"/>
        <w:tblW w:w="9356" w:type="dxa"/>
        <w:tblInd w:w="-5" w:type="dxa"/>
        <w:tblLook w:val="04A0" w:firstRow="1" w:lastRow="0" w:firstColumn="1" w:lastColumn="0" w:noHBand="0" w:noVBand="1"/>
      </w:tblPr>
      <w:tblGrid>
        <w:gridCol w:w="3386"/>
        <w:gridCol w:w="5970"/>
      </w:tblGrid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Nombre</w:t>
            </w:r>
          </w:p>
        </w:tc>
        <w:tc>
          <w:tcPr>
            <w:tcW w:w="5970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informe.responsable_tarjeta_nombre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DNI</w:t>
            </w:r>
          </w:p>
        </w:tc>
        <w:tc>
          <w:tcPr>
            <w:tcW w:w="5970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informe.responsable_tarjeta_dni }}</w:t>
            </w:r>
          </w:p>
        </w:tc>
      </w:tr>
      <w:tr w:rsidR="00266B4F" w:rsidTr="003E4762">
        <w:trPr>
          <w:trHeight w:val="385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Domicilio</w:t>
            </w:r>
          </w:p>
        </w:tc>
        <w:tc>
          <w:tcPr>
            <w:tcW w:w="5970" w:type="dxa"/>
            <w:vAlign w:val="center"/>
          </w:tcPr>
          <w:p w:rsidR="00266B4F" w:rsidRPr="008B2B8E" w:rsidRDefault="0075707E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informe.responsable_tarjeta_domicilio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Localidad</w:t>
            </w:r>
          </w:p>
        </w:tc>
        <w:tc>
          <w:tcPr>
            <w:tcW w:w="5970" w:type="dxa"/>
            <w:vAlign w:val="center"/>
          </w:tcPr>
          <w:p w:rsidR="00266B4F" w:rsidRPr="008B2B8E" w:rsidRDefault="0075707E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informe.responsable_tarjeta_localidad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Provincia</w:t>
            </w:r>
          </w:p>
        </w:tc>
        <w:tc>
          <w:tcPr>
            <w:tcW w:w="5970" w:type="dxa"/>
            <w:vAlign w:val="center"/>
          </w:tcPr>
          <w:p w:rsidR="00266B4F" w:rsidRPr="008B2B8E" w:rsidRDefault="0075707E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informe.responsable_tarjeta_provincia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Teléfono</w:t>
            </w:r>
          </w:p>
        </w:tc>
        <w:tc>
          <w:tcPr>
            <w:tcW w:w="5970" w:type="dxa"/>
            <w:vAlign w:val="center"/>
          </w:tcPr>
          <w:p w:rsidR="00266B4F" w:rsidRPr="008B2B8E" w:rsidRDefault="0075707E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informe.responsable_tarjeta_telefono }}</w:t>
            </w:r>
          </w:p>
        </w:tc>
      </w:tr>
      <w:tr w:rsidR="00266B4F" w:rsidTr="003E4762">
        <w:trPr>
          <w:trHeight w:val="385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Correo electronico</w:t>
            </w:r>
          </w:p>
        </w:tc>
        <w:tc>
          <w:tcPr>
            <w:tcW w:w="5970" w:type="dxa"/>
            <w:vAlign w:val="center"/>
          </w:tcPr>
          <w:p w:rsidR="00266B4F" w:rsidRPr="008B2B8E" w:rsidRDefault="0075707E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informe.responsable_tarjeta_mail }}</w:t>
            </w:r>
          </w:p>
        </w:tc>
      </w:tr>
    </w:tbl>
    <w:p w:rsidR="00266B4F" w:rsidRDefault="00266B4F" w:rsidP="0075707E">
      <w:pPr>
        <w:jc w:val="both"/>
        <w:rPr>
          <w:rFonts w:ascii="Arial" w:hAnsi="Arial" w:cs="Arial"/>
        </w:rPr>
      </w:pPr>
    </w:p>
    <w:p w:rsidR="00884B7B" w:rsidRPr="00884B7B" w:rsidRDefault="00884B7B" w:rsidP="0075707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Antecedentes</w:t>
      </w:r>
    </w:p>
    <w:p w:rsidR="00884B7B" w:rsidRDefault="00884B7B" w:rsidP="00884B7B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 por Resolución XXXXXXXXXX se incorporó al Programa “Alimentar Comunidad” el {{ informe.tipo_espacio }} {{ informe.nombre_espacio }} ubicado en {{ informe.domicilio_espacio }} y se aprobó el Convenio de Ejecución oportunamente suscripto mediante el cual se especificaron la modalidad de ejecución, el financiamiento, el plazo de ejecución, las formalidades de rendición de cuentas y de información de gestión social y otras obligaciones que resultan aplicables.</w:t>
      </w:r>
    </w:p>
    <w:p w:rsidR="0075707E" w:rsidRPr="008B2B8E" w:rsidRDefault="00884B7B" w:rsidP="0075707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ese marco se financiaron las siguientes prestaciones:</w:t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81AA5" w:rsidTr="00C81AA5">
        <w:trPr>
          <w:trHeight w:val="409"/>
        </w:trPr>
        <w:tc>
          <w:tcPr>
            <w:tcW w:w="1000" w:type="pct"/>
            <w:shd w:val="clear" w:color="auto" w:fill="000000" w:themeFill="text1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COMIDA / DIA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Desayuno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Almuerzo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Merienda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Cena</w:t>
            </w:r>
          </w:p>
        </w:tc>
      </w:tr>
      <w:tr w:rsidR="00C81AA5" w:rsidTr="00C81AA5">
        <w:trPr>
          <w:trHeight w:val="409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Lunes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informe.aprobadas_ultimo_convenio_desayuno_lunes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informe.aprobadas_ultimo_convenio_almuerzo_lunes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informe.aprobadas_ultimo_convenio_merienda_lunes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informe.aprobadas_ultimo_convenio_cena_lunes }}</w:t>
            </w:r>
          </w:p>
        </w:tc>
      </w:tr>
      <w:tr w:rsidR="00C81AA5" w:rsidTr="00C81AA5">
        <w:trPr>
          <w:trHeight w:val="385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Martes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informe.aprobadas_ultimo_convenio_cena_martes }}</w:t>
            </w:r>
          </w:p>
        </w:tc>
      </w:tr>
      <w:tr w:rsidR="00C81AA5" w:rsidTr="00C81AA5">
        <w:trPr>
          <w:trHeight w:val="409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Miercoles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informe.aprobadas_ultimo_convenio_desayuno_miercoles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informe.aprobadas_ultimo_convenio_almuerzo_miercoles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informe.aprobadas_ultimo_convenio_merienda_miercoles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informe.aprobadas_ultimo_convenio_cena_miercoles }}</w:t>
            </w:r>
          </w:p>
        </w:tc>
      </w:tr>
      <w:tr w:rsidR="00C81AA5" w:rsidTr="00C81AA5">
        <w:trPr>
          <w:trHeight w:val="409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Jueves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informe.aprobadas_ultimo_convenio_desayuno_jueves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informe.aprobadas_ultimo_convenio_almuerzo_jueves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informe.aprobadas_ultimo_convenio_merienda_jueves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informe.aprobadas_ultimo_convenio_cena_jueves }}</w:t>
            </w:r>
          </w:p>
        </w:tc>
      </w:tr>
      <w:tr w:rsidR="00C81AA5" w:rsidTr="00C81AA5">
        <w:trPr>
          <w:trHeight w:val="409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Viernes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informe.aprobadas_ultimo_convenio_desayuno_viernes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informe.aprobadas_ultimo_convenio_almuerzo_viernes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informe.aprobadas_ultimo_convenio_merienda_viernes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informe.aprobadas_ultimo_convenio_cena_viernes }}</w:t>
            </w:r>
          </w:p>
        </w:tc>
      </w:tr>
      <w:tr w:rsidR="00C81AA5" w:rsidTr="00C81AA5">
        <w:trPr>
          <w:trHeight w:val="385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Sábado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informe.aprobadas_ultimo_convenio_desayuno_sabado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informe.aprobadas_ultimo_convenio_almuerzo_sabado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informe.aprobadas_ultimo_convenio_merienda_sabado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informe.aprobadas_ultimo_convenio_cena_sabado }}</w:t>
            </w:r>
          </w:p>
        </w:tc>
      </w:tr>
      <w:tr w:rsidR="00C81AA5" w:rsidTr="00C81AA5">
        <w:trPr>
          <w:trHeight w:val="385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Domingo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informe.aprobadas_ultimo_convenio_desayuno_domingo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informe.aprobadas_ultimo_convenio_almuerzo_domingo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informe.aprobadas_ultimo_convenio_merienda_domingo }}</w:t>
            </w:r>
          </w:p>
        </w:tc>
        <w:tc>
          <w:tcPr>
            <w:tcW w:w="1000" w:type="pct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informe.aprobadas_ultimo_convenio_cena_domingo }}</w:t>
            </w:r>
          </w:p>
        </w:tc>
      </w:tr>
    </w:tbl>
    <w:p w:rsidR="0075707E" w:rsidRDefault="0075707E" w:rsidP="0075707E">
      <w:pPr>
        <w:jc w:val="both"/>
        <w:rPr>
          <w:rFonts w:ascii="Arial" w:hAnsi="Arial" w:cs="Arial"/>
        </w:rPr>
      </w:pPr>
    </w:p>
    <w:p w:rsidR="00E3671C" w:rsidRDefault="00E3671C" w:rsidP="0075707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Descripción de la solicitud</w:t>
      </w:r>
    </w:p>
    <w:p w:rsidR="00E3671C" w:rsidRDefault="00E3671C" w:rsidP="0075707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Conforme a la nota de solicitud, {{ informe.admision.comedor.organizacion.subtipo_entidad }} "{{ informe.nombre_organizacion }}", declara que el efector {{ informe.nombre_espacio }} se encuentra ubicado en {{ informe.domicilio_espacio }}. En este marco, la Institución solicita la continuidad del financiamiento, con el objetivo de complementar las siguientes prestaciones alimentarias brindadas:</w:t>
      </w:r>
    </w:p>
    <w:p w:rsidR="00E3671C" w:rsidRPr="008B2B8E" w:rsidRDefault="00E3671C" w:rsidP="00E3671C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DESAYUNO:</w:t>
      </w:r>
      <w:r>
        <w:rPr>
          <w:rFonts w:ascii="Arial" w:eastAsia="Arial" w:hAnsi="Arial" w:cs="Arial"/>
          <w:sz w:val="22"/>
          <w:szCs w:val="22"/>
        </w:rPr>
        <w:t xml:space="preserve"> {{ texto_comidas.Desayunos }}</w:t>
      </w:r>
    </w:p>
    <w:p w:rsidR="00E3671C" w:rsidRPr="008B2B8E" w:rsidRDefault="00E3671C" w:rsidP="00E3671C">
      <w:pPr>
        <w:rPr>
          <w:rFonts w:ascii="Arial" w:eastAsia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ALMUERZO:</w:t>
      </w:r>
      <w:r>
        <w:rPr>
          <w:rFonts w:ascii="Arial" w:eastAsia="Arial" w:hAnsi="Arial" w:cs="Arial"/>
          <w:sz w:val="22"/>
          <w:szCs w:val="22"/>
        </w:rPr>
        <w:t xml:space="preserve"> {{ texto_comidas.Almuerzos }}</w:t>
      </w:r>
    </w:p>
    <w:p w:rsidR="00E3671C" w:rsidRPr="008B2B8E" w:rsidRDefault="00E3671C" w:rsidP="00E3671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MERIENDA:</w:t>
      </w:r>
      <w:r>
        <w:rPr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{{ texto_comidas.Meriendas }}</w:t>
      </w:r>
    </w:p>
    <w:p w:rsidR="00E3671C" w:rsidRDefault="00E3671C" w:rsidP="00E3671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CENA: </w:t>
      </w:r>
      <w:r>
        <w:rPr>
          <w:rFonts w:ascii="Arial" w:hAnsi="Arial" w:cs="Arial"/>
          <w:sz w:val="22"/>
          <w:szCs w:val="22"/>
        </w:rPr>
        <w:t>{{ texto_comidas.Cenas }}</w:t>
      </w:r>
    </w:p>
    <w:p w:rsidR="00E3671C" w:rsidRPr="008B2B8E" w:rsidRDefault="00E3671C" w:rsidP="00E3671C">
      <w:pPr>
        <w:jc w:val="both"/>
        <w:rPr>
          <w:rFonts w:ascii="Arial" w:hAnsi="Arial" w:cs="Arial"/>
          <w:sz w:val="22"/>
          <w:szCs w:val="22"/>
        </w:rPr>
      </w:pPr>
    </w:p>
    <w:p w:rsidR="00E3671C" w:rsidRPr="008B2B8E" w:rsidRDefault="00E3671C" w:rsidP="00E3671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los efectos del cumplimiento de los requisitos de admisibilidad al Programa Alimentar Comunidad, se agrega: Las constancias de inexistencia de percepción por parte de la organización solicitante de otros subsidios nacionales para asistencia alimentaria:</w:t>
      </w:r>
    </w:p>
    <w:p w:rsidR="00E3671C" w:rsidRPr="008B2B8E" w:rsidRDefault="00E3671C" w:rsidP="00E367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{{ informe.constancia_subsidios_dnsa }} se informó que el {{ informe.tipo_espacio }} “{{ informe.nombre_espacio }}” no tiene convenios de otorgamiento de subsidios vigentes en el componente “Fortalecimiento a Comedores y Merenderos Comunitarios”.</w:t>
      </w:r>
    </w:p>
    <w:p w:rsidR="00E3671C" w:rsidRPr="008B2B8E" w:rsidRDefault="00E3671C" w:rsidP="00E367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nota {{ informe.constancia_subsidios_pnud }} se informó que el {{ informe.tipo_espacio }} “{{ informe.nombre_espacio }}” - {{ informe.domicilio_espacio }} NO resulta beneficiario de complementos alimentarios otorgados por el Programa Abordaje Comunitario en el marco del Programa de las Naciones Unidas para el Desarrollo.</w:t>
      </w:r>
    </w:p>
    <w:p w:rsidR="00E3671C" w:rsidRDefault="00E3671C" w:rsidP="00E3671C">
      <w:pPr>
        <w:jc w:val="both"/>
        <w:rPr>
          <w:rFonts w:ascii="Arial" w:hAnsi="Arial" w:cs="Arial"/>
        </w:rPr>
      </w:pPr>
    </w:p>
    <w:p w:rsidR="00EA0DA4" w:rsidRPr="00EA0DA4" w:rsidRDefault="00EA0DA4" w:rsidP="00EA0DA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{{ informe.admision.comedor.organizacion.subtipo_entidad }} "{{ informe.nombre_organizacion }}" ratifica la voluntad de inscribirse en el Registro Voluntario de </w:t>
        <w:lastRenderedPageBreak/>
        <w:t>Simples Asociaciones de la Inspección General de Justicia o en el Registro correspondiente a su Jurisdicción conforme {{ informe.nota_gde_if }}.</w:t>
      </w:r>
    </w:p>
    <w:p w:rsidR="00EA0DA4" w:rsidRDefault="00EA0DA4" w:rsidP="000D297A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>En lo que refiere al requisito de la presentación de avales, dichas presentaciones fueron oportunamente agregadas en ocasión de su incorporación del {{ informe.tipo_espacio }} "{{ informe.nombre_espacio }}" al {{ informe.organizacion_avalista_1 }} y {{ informe.organizacion_avalista_2</w:t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t xml:space="preserve"> }}.</w:t>
      </w:r>
    </w:p>
    <w:p w:rsidR="00EA0DA4" w:rsidRPr="00EA0DA4" w:rsidRDefault="00EA0DA4" w:rsidP="00EA0DA4">
      <w:pPr>
        <w:jc w:val="both"/>
        <w:rPr>
          <w:rFonts w:ascii="Arial" w:hAnsi="Arial" w:cs="Arial"/>
        </w:rPr>
      </w:pPr>
    </w:p>
    <w:p w:rsidR="00E3671C" w:rsidRPr="008B2B8E" w:rsidRDefault="00E3671C" w:rsidP="00E3671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Evaluación Técnica</w:t>
      </w:r>
    </w:p>
    <w:p w:rsidR="00E3671C" w:rsidRPr="008B2B8E" w:rsidRDefault="00E3671C" w:rsidP="00E3671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{{ informe.admision.comedor.organizacion.subtipo_entidad }} "{{ informe.nombre_organizacion }}", solicita la incorporación del {{ informe.tipo_espacio }} "{{ informe.nombre_espacio }}" al Programa “Alimentar Comunidad” con el fin de fortalecer la tarea realizada a favor de las familias en situación de vulnerabilidad. La población destinataria se encuentra ubicada en el Partido/Departamento de {{ informe.partido_espacio }} de la provincia {{ informe.provincia_espacio }}. Es menester destacar que la asistencia alimentaria gratuita que brinda el mismo a personas en situación de vulnerabilidad, resulta necesaria y vital para alcanzar con mayor eficiencia la seguridad alimentaria. Conforme al relevamiento del Programa identificado como {{ informe.IF_relevamiento_territorial }}, se ha constatado la existencia del {{ informe.tipo_espacio }} en el territorio, el cual brinda asistencia alimentaria a personas en situación de vulnerabilidad social. Se adecúan las prestaciones entre lo relevado en territorio y lo requerido por la institución solicitante según los criterios del Programa. A continuación, se resumen las cantidades aprobadas:</w:t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3671C" w:rsidTr="003E4762">
        <w:trPr>
          <w:trHeight w:val="409"/>
        </w:trPr>
        <w:tc>
          <w:tcPr>
            <w:tcW w:w="1000" w:type="pct"/>
            <w:shd w:val="clear" w:color="auto" w:fill="000000" w:themeFill="text1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COMIDA / DIA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Desayuno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Almuerzo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Merienda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Cena</w:t>
            </w:r>
          </w:p>
        </w:tc>
      </w:tr>
      <w:tr w:rsidR="00E3671C" w:rsidTr="003E4762">
        <w:trPr>
          <w:trHeight w:val="409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Lunes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informe.aprobadas_desayuno_lunes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informe.aprobadas_almuerzo_lunes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informe.aprobadas_merienda_lunes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informe.aprobadas_cena_lunes }}</w:t>
            </w:r>
          </w:p>
        </w:tc>
      </w:tr>
      <w:tr w:rsidR="00E3671C" w:rsidTr="003E4762">
        <w:trPr>
          <w:trHeight w:val="385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Martes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informe.aprobadas_desayuno_martes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informe.aprobadas_almuerzo_martes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informe.aprobadas_merienda_martes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informe.aprobadas_cena_martes }}</w:t>
            </w:r>
          </w:p>
        </w:tc>
      </w:tr>
      <w:tr w:rsidR="00E3671C" w:rsidTr="003E4762">
        <w:trPr>
          <w:trHeight w:val="409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Miercoles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informe.aprobadas_desayuno_miercoles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informe.aprobadas_almuerzo_miercoles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informe.aprobadas_merienda_miercoles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informe.aprobadas_cena_miercoles }}</w:t>
            </w:r>
          </w:p>
        </w:tc>
      </w:tr>
      <w:tr w:rsidR="00E3671C" w:rsidTr="003E4762">
        <w:trPr>
          <w:trHeight w:val="409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Jueves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informe.aprobadas_desayuno_jueves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informe.aprobadas_almuerzo_jueves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informe.aprobadas_merienda_jueves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informe.aprobadas_cena_jueves }}</w:t>
            </w:r>
          </w:p>
        </w:tc>
      </w:tr>
      <w:tr w:rsidR="00E3671C" w:rsidTr="003E4762">
        <w:trPr>
          <w:trHeight w:val="409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Viernes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informe.aprobadas_desayuno_viernes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informe.aprobadas_almuerzo_viernes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informe.aprobadas_merienda_viernes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informe.aprobadas_cena_viernes }}</w:t>
            </w:r>
          </w:p>
        </w:tc>
      </w:tr>
      <w:tr w:rsidR="00E3671C" w:rsidTr="003E4762">
        <w:trPr>
          <w:trHeight w:val="385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Sábado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informe.aprobadas_desayuno_sabado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informe.aprobadas_almuerzo_sabado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informe.aprobadas_merienda_sabado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informe.aprobadas_cena_sabado }}</w:t>
            </w:r>
          </w:p>
        </w:tc>
      </w:tr>
      <w:tr w:rsidR="00E3671C" w:rsidTr="003E4762">
        <w:trPr>
          <w:trHeight w:val="385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Domingo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informe.aprobadas_desayuno_domingo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informe.aprobadas_almuerzo_domingo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informe.aprobadas_merienda_domingo }}</w:t>
            </w:r>
          </w:p>
        </w:tc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informe.aprobadas_cena_domingo }}</w:t>
            </w:r>
          </w:p>
        </w:tc>
      </w:tr>
    </w:tbl>
    <w:p w:rsidR="00E3671C" w:rsidRDefault="00E3671C" w:rsidP="00E3671C">
      <w:pPr>
        <w:jc w:val="both"/>
        <w:rPr>
          <w:rFonts w:ascii="Arial" w:hAnsi="Arial" w:cs="Arial"/>
        </w:rPr>
      </w:pPr>
    </w:p>
    <w:p w:rsidR="00E3671C" w:rsidRPr="008B2B8E" w:rsidRDefault="00E3671C" w:rsidP="00E3671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Aplicación de criterios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71C" w:rsidTr="003E4762">
        <w:tc>
          <w:tcPr>
            <w:tcW w:w="9350" w:type="dxa"/>
          </w:tcPr>
          <w:p w:rsidR="00E3671C" w:rsidRPr="008B2B8E" w:rsidRDefault="00E3671C" w:rsidP="003E476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 informe.conclusiones }}</w:t>
            </w:r>
          </w:p>
        </w:tc>
      </w:tr>
    </w:tbl>
    <w:p w:rsidR="00E3671C" w:rsidRDefault="00E3671C" w:rsidP="00E3671C">
      <w:pPr>
        <w:jc w:val="both"/>
        <w:rPr>
          <w:rFonts w:ascii="Arial" w:hAnsi="Arial" w:cs="Arial"/>
          <w:b/>
          <w:sz w:val="28"/>
          <w:szCs w:val="28"/>
        </w:rPr>
      </w:pPr>
    </w:p>
    <w:p w:rsidR="00E3671C" w:rsidRPr="008B2B8E" w:rsidRDefault="00E3671C" w:rsidP="00E3671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Descripción de criterios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71C" w:rsidTr="003E4762">
        <w:tc>
          <w:tcPr>
            <w:tcW w:w="9350" w:type="dxa"/>
          </w:tcPr>
          <w:p w:rsidR="00EE5B54" w:rsidRPr="00EE5B54" w:rsidRDefault="00EE5B54" w:rsidP="00EE5B5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aclara que el objetivo del Formulario de Visita de Seguimiento, incorporado en las presentes actuaciones, es verificar in situ que el espacio continúa en funcionamiento y brindando asistencia alimentaria a la población objetivo del comedor/merendero en cuestión. Asimismo, se deja constancia que la información allí consignada no constituye el único insumo considerado para determinar la continuidad del financiamiento solicitado ni para evaluar las cantidades a renovar.</w:t>
            </w:r>
          </w:p>
          <w:p w:rsidR="00EE5B54" w:rsidRDefault="00EE5B54" w:rsidP="00EE5B5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Los criterios técnicos y programáticos establecidos para evaluar la solicitud de cada comedor implican una definición de la cantidad de prestaciones a partir de la comparación entre la información relevada en la visita en territorio y la cantidad solicitada para cada día y para cada tipo de prestación. Puede considerarse como cantidad de prestaciones relevada en territorio a la suma de las prestaciones brindadas en la actualidad más las personas en lista de espera. En esa línea, los criterios se enmarcan en los siguientes parámetros: </w:t>
            </w:r>
          </w:p>
          <w:p w:rsidR="00E3671C" w:rsidRDefault="00EE5B54" w:rsidP="00EE5B5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EE5B54" w:rsidRPr="00EE5B54" w:rsidRDefault="00EE5B54" w:rsidP="00EE5B5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Podrá aprobarse un incremento de hasta el 20% del monto presupuestario del convenio anterior.</w:t>
            </w:r>
          </w:p>
          <w:p w:rsidR="00EE5B54" w:rsidRPr="00EE5B54" w:rsidRDefault="00EE5B54" w:rsidP="00EE5B5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Cuando se modifique el tipo de prestación (por ejemplo, de desayuno/merienda a almuerzo/cena), se deberá contemplar que ello implica un ajuste en el presupuesto, no pudiendo superar el 20% respecto del monto previamente otorgado.</w:t>
            </w:r>
          </w:p>
          <w:p w:rsidR="00EE5B54" w:rsidRPr="00EE5B54" w:rsidRDefault="00EE5B54" w:rsidP="00EE5B5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En los casos en que la nota de solicitud indique una cantidad igual o menor de prestaciones respecto a la etapa anterior, la cantidad aprobada no podrá exceder lo solicitado, asumiendo que las diferencias serán cubiertas por otros recursos disponibles para el efector.</w:t>
            </w:r>
          </w:p>
          <w:p w:rsidR="00EE5B54" w:rsidRDefault="00EE5B54" w:rsidP="00EE5B54">
            <w:pPr>
              <w:ind w:left="360"/>
              <w:jc w:val="both"/>
              <w:rPr>
                <w:rFonts w:ascii="Arial" w:hAnsi="Arial" w:cs="Arial"/>
              </w:rPr>
            </w:pPr>
          </w:p>
          <w:p w:rsidR="00EE5B54" w:rsidRPr="00EE5B54" w:rsidRDefault="00EE5B54" w:rsidP="00EE5B5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 evaluación técnica realizada aprueba un incremento en las prestaciones oportunamente aprobadas y financiadas en el marco de la ejecución del convenio previamente firmado conforme al requerimiento presentado por la entidad. </w:t>
            </w:r>
          </w:p>
          <w:p w:rsidR="00EE5B54" w:rsidRPr="00EE5B54" w:rsidRDefault="00EE5B54" w:rsidP="00EE5B5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Dicho incremento en las prestaciones equivale a un porcentaje máximo de hasta el 20% calculado sobre la base del monto mensual acreditado para la adquisición de alimentos destinados a complementar las prestaciones previamente aprobadas.</w:t>
            </w:r>
          </w:p>
        </w:tc>
      </w:tr>
    </w:tbl>
    <w:p w:rsidR="00E3671C" w:rsidRDefault="00E3671C" w:rsidP="00E3671C">
      <w:pPr>
        <w:jc w:val="both"/>
        <w:rPr>
          <w:rFonts w:ascii="Arial" w:hAnsi="Arial" w:cs="Arial"/>
          <w:b/>
          <w:sz w:val="28"/>
          <w:szCs w:val="28"/>
        </w:rPr>
      </w:pPr>
    </w:p>
    <w:p w:rsidR="00EE5B54" w:rsidRPr="00EE5B54" w:rsidRDefault="00EE5B54" w:rsidP="00EE5B5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Por los fundamentos expuestos y conforme a los lineamientos técnicos y programáticos del Programa, se considera procedente la continuidad del financiamiento solicitado, por un período de seis (6) meses, contados a partir de la primera acreditación correspondiente al nuevo convenio.</w:t>
      </w:r>
    </w:p>
    <w:p w:rsidR="00EE5B54" w:rsidRPr="00EE5B54" w:rsidRDefault="00EE5B54" w:rsidP="00EE5B5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erogación de fondos correspondiente será tramitada en el expediente respectivo de pago mensual, de acuerdo con los procedimientos establecidos para los efectores incorporados al Programa.</w:t>
      </w:r>
    </w:p>
    <w:p w:rsidR="00E3671C" w:rsidRPr="00E3671C" w:rsidRDefault="00EE5B54" w:rsidP="00EE5B5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consecuencia, se sugiere dar continuidad al trámite correspondiente.</w:t>
      </w:r>
    </w:p>
    <w:sectPr w:rsidR="00E3671C" w:rsidRPr="00E3671C" w:rsidSect="00F26932">
      <w:headerReference w:type="default" r:id="rId8"/>
      <w:footerReference w:type="default" r:id="rId9"/>
      <w:pgSz w:w="12240" w:h="15840"/>
      <w:pgMar w:top="1702" w:right="1440" w:bottom="1440" w:left="1440" w:header="426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1FF6" w:rsidRDefault="00C81FF6" w:rsidP="00245EBA">
      <w:pPr>
        <w:spacing w:after="0" w:line="240" w:lineRule="auto"/>
      </w:pPr>
      <w:r>
        <w:separator/>
      </w:r>
    </w:p>
  </w:endnote>
  <w:endnote w:type="continuationSeparator" w:id="0">
    <w:p w:rsidR="00C81FF6" w:rsidRDefault="00C81FF6" w:rsidP="00245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932" w:rsidRPr="00F26932" w:rsidRDefault="00F26932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z w:val="22"/>
        <w:szCs w:val="22"/>
      </w:rPr>
    </w:pPr>
    <w:r w:rsidRPr="00F26932">
      <w:rPr>
        <w:rFonts w:ascii="Arial" w:hAnsi="Arial" w:cs="Arial"/>
        <w:spacing w:val="60"/>
        <w:sz w:val="22"/>
        <w:szCs w:val="22"/>
        <w:lang w:val="es-ES"/>
      </w:rPr>
      <w:t>Página</w:t>
    </w:r>
    <w:r w:rsidRPr="00F26932">
      <w:rPr>
        <w:rFonts w:ascii="Arial" w:hAnsi="Arial" w:cs="Arial"/>
        <w:sz w:val="22"/>
        <w:szCs w:val="22"/>
        <w:lang w:val="es-ES"/>
      </w:rPr>
      <w:t xml:space="preserve"> </w:t>
    </w:r>
    <w:r w:rsidRPr="00F26932">
      <w:rPr>
        <w:rFonts w:ascii="Arial" w:hAnsi="Arial" w:cs="Arial"/>
        <w:sz w:val="22"/>
        <w:szCs w:val="22"/>
      </w:rPr>
      <w:fldChar w:fldCharType="begin"/>
    </w:r>
    <w:r w:rsidRPr="00F26932">
      <w:rPr>
        <w:rFonts w:ascii="Arial" w:hAnsi="Arial" w:cs="Arial"/>
        <w:sz w:val="22"/>
        <w:szCs w:val="22"/>
      </w:rPr>
      <w:instrText>PAGE   \* MERGEFORMAT</w:instrText>
    </w:r>
    <w:r w:rsidRPr="00F26932">
      <w:rPr>
        <w:rFonts w:ascii="Arial" w:hAnsi="Arial" w:cs="Arial"/>
        <w:sz w:val="22"/>
        <w:szCs w:val="22"/>
      </w:rPr>
      <w:fldChar w:fldCharType="separate"/>
    </w:r>
    <w:r w:rsidR="00D42B38" w:rsidRPr="00D42B38">
      <w:rPr>
        <w:rFonts w:ascii="Arial" w:hAnsi="Arial" w:cs="Arial"/>
        <w:noProof/>
        <w:sz w:val="22"/>
        <w:szCs w:val="22"/>
        <w:lang w:val="es-ES"/>
      </w:rPr>
      <w:t>5</w:t>
    </w:r>
    <w:r w:rsidRPr="00F26932">
      <w:rPr>
        <w:rFonts w:ascii="Arial" w:hAnsi="Arial" w:cs="Arial"/>
        <w:sz w:val="22"/>
        <w:szCs w:val="22"/>
      </w:rPr>
      <w:fldChar w:fldCharType="end"/>
    </w:r>
    <w:r w:rsidRPr="00F26932">
      <w:rPr>
        <w:rFonts w:ascii="Arial" w:hAnsi="Arial" w:cs="Arial"/>
        <w:sz w:val="22"/>
        <w:szCs w:val="22"/>
        <w:lang w:val="es-ES"/>
      </w:rPr>
      <w:t xml:space="preserve"> | </w:t>
    </w:r>
    <w:r w:rsidRPr="00F26932">
      <w:rPr>
        <w:rFonts w:ascii="Arial" w:hAnsi="Arial" w:cs="Arial"/>
        <w:sz w:val="22"/>
        <w:szCs w:val="22"/>
      </w:rPr>
      <w:fldChar w:fldCharType="begin"/>
    </w:r>
    <w:r w:rsidRPr="00F26932">
      <w:rPr>
        <w:rFonts w:ascii="Arial" w:hAnsi="Arial" w:cs="Arial"/>
        <w:sz w:val="22"/>
        <w:szCs w:val="22"/>
      </w:rPr>
      <w:instrText>NUMPAGES  \* Arabic  \* MERGEFORMAT</w:instrText>
    </w:r>
    <w:r w:rsidRPr="00F26932">
      <w:rPr>
        <w:rFonts w:ascii="Arial" w:hAnsi="Arial" w:cs="Arial"/>
        <w:sz w:val="22"/>
        <w:szCs w:val="22"/>
      </w:rPr>
      <w:fldChar w:fldCharType="separate"/>
    </w:r>
    <w:r w:rsidR="00D42B38" w:rsidRPr="00D42B38">
      <w:rPr>
        <w:rFonts w:ascii="Arial" w:hAnsi="Arial" w:cs="Arial"/>
        <w:noProof/>
        <w:sz w:val="22"/>
        <w:szCs w:val="22"/>
        <w:lang w:val="es-ES"/>
      </w:rPr>
      <w:t>7</w:t>
    </w:r>
    <w:r w:rsidRPr="00F26932">
      <w:rPr>
        <w:rFonts w:ascii="Arial" w:hAnsi="Arial" w:cs="Arial"/>
        <w:sz w:val="22"/>
        <w:szCs w:val="22"/>
      </w:rPr>
      <w:fldChar w:fldCharType="end"/>
    </w:r>
  </w:p>
  <w:p w:rsidR="00BB1407" w:rsidRDefault="00BB14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1FF6" w:rsidRDefault="00C81FF6" w:rsidP="00245EBA">
      <w:pPr>
        <w:spacing w:after="0" w:line="240" w:lineRule="auto"/>
      </w:pPr>
      <w:r>
        <w:separator/>
      </w:r>
    </w:p>
  </w:footnote>
  <w:footnote w:type="continuationSeparator" w:id="0">
    <w:p w:rsidR="00C81FF6" w:rsidRDefault="00C81FF6" w:rsidP="00245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1057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6"/>
      <w:gridCol w:w="5531"/>
    </w:tblGrid>
    <w:tr w:rsidR="00BB1407" w:rsidRPr="00BB1407" w:rsidTr="00BB1407">
      <w:trPr>
        <w:jc w:val="center"/>
      </w:trPr>
      <w:tc>
        <w:tcPr>
          <w:tcW w:w="5526" w:type="dxa"/>
          <w:vAlign w:val="center"/>
        </w:tcPr>
        <w:p w:rsidR="00245EBA" w:rsidRPr="00BB1407" w:rsidRDefault="00BB1407" w:rsidP="00245EBA">
          <w:pPr>
            <w:pStyle w:val="Encabezado"/>
            <w:jc w:val="center"/>
            <w:rPr>
              <w:rFonts w:ascii="Arial" w:hAnsi="Arial" w:cs="Arial"/>
              <w:sz w:val="22"/>
              <w:szCs w:val="22"/>
            </w:rPr>
          </w:pPr>
          <w:r w:rsidRPr="00BB1407">
            <w:rPr>
              <w:rFonts w:ascii="Arial" w:hAnsi="Arial" w:cs="Arial"/>
              <w:sz w:val="22"/>
              <w:szCs w:val="22"/>
            </w:rPr>
            <w:t>PROGRAMA ALIMENTAR COMUNIDAD</w:t>
          </w:r>
        </w:p>
      </w:tc>
      <w:tc>
        <w:tcPr>
          <w:tcW w:w="5531" w:type="dxa"/>
          <w:vAlign w:val="center"/>
        </w:tcPr>
        <w:p w:rsidR="00245EBA" w:rsidRPr="003E03B1" w:rsidRDefault="00BB1407" w:rsidP="00245EBA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3E03B1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0B853947" wp14:editId="10F31603">
                <wp:extent cx="284999" cy="431847"/>
                <wp:effectExtent l="0" t="0" r="1270" b="6350"/>
                <wp:docPr id="24" name="Imagen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Escudo_Argentin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141" cy="48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3E03B1">
            <w:rPr>
              <w:rFonts w:ascii="Arial" w:hAnsi="Arial" w:cs="Arial"/>
              <w:sz w:val="20"/>
              <w:szCs w:val="20"/>
            </w:rPr>
            <w:br/>
          </w:r>
          <w:r w:rsidR="003E03B1" w:rsidRPr="003E03B1">
            <w:rPr>
              <w:rFonts w:ascii="Arial" w:hAnsi="Arial" w:cs="Arial"/>
              <w:sz w:val="20"/>
              <w:szCs w:val="20"/>
            </w:rPr>
            <w:t>Secretaría de Niñez, Adolescencia y Familia</w:t>
          </w:r>
          <w:r w:rsidR="003E03B1" w:rsidRPr="003E03B1">
            <w:rPr>
              <w:rFonts w:ascii="Arial" w:hAnsi="Arial" w:cs="Arial"/>
              <w:sz w:val="20"/>
              <w:szCs w:val="20"/>
            </w:rPr>
            <w:br/>
            <w:t>Ministerio de Capital Humano</w:t>
          </w:r>
        </w:p>
      </w:tc>
    </w:tr>
  </w:tbl>
  <w:p w:rsidR="00245EBA" w:rsidRDefault="00245E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B70E91"/>
    <w:multiLevelType w:val="hybridMultilevel"/>
    <w:tmpl w:val="24F42752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62113"/>
    <w:multiLevelType w:val="hybridMultilevel"/>
    <w:tmpl w:val="3678E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EBA"/>
    <w:rsid w:val="00037606"/>
    <w:rsid w:val="000D297A"/>
    <w:rsid w:val="001F2E7C"/>
    <w:rsid w:val="00245EBA"/>
    <w:rsid w:val="00266B4F"/>
    <w:rsid w:val="00356367"/>
    <w:rsid w:val="003E03B1"/>
    <w:rsid w:val="004D2ABB"/>
    <w:rsid w:val="00574519"/>
    <w:rsid w:val="00727D61"/>
    <w:rsid w:val="0075707E"/>
    <w:rsid w:val="00792929"/>
    <w:rsid w:val="00805615"/>
    <w:rsid w:val="00884B7B"/>
    <w:rsid w:val="008B2B8E"/>
    <w:rsid w:val="008B7685"/>
    <w:rsid w:val="00AC7DCE"/>
    <w:rsid w:val="00BB1407"/>
    <w:rsid w:val="00C81AA5"/>
    <w:rsid w:val="00C81FF6"/>
    <w:rsid w:val="00D42B38"/>
    <w:rsid w:val="00D572F0"/>
    <w:rsid w:val="00DC0900"/>
    <w:rsid w:val="00E3671C"/>
    <w:rsid w:val="00EA0DA4"/>
    <w:rsid w:val="00EA3DB1"/>
    <w:rsid w:val="00EE5B54"/>
    <w:rsid w:val="00F26932"/>
    <w:rsid w:val="00FA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E08E8B"/>
  <w15:chartTrackingRefBased/>
  <w15:docId w15:val="{6E51B032-179F-4161-B5AF-E60A63A8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97A"/>
  </w:style>
  <w:style w:type="paragraph" w:styleId="Ttulo1">
    <w:name w:val="heading 1"/>
    <w:basedOn w:val="Normal"/>
    <w:next w:val="Normal"/>
    <w:link w:val="Ttulo1Car"/>
    <w:uiPriority w:val="9"/>
    <w:qFormat/>
    <w:rsid w:val="00F26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0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5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5EBA"/>
  </w:style>
  <w:style w:type="paragraph" w:styleId="Piedepgina">
    <w:name w:val="footer"/>
    <w:basedOn w:val="Normal"/>
    <w:link w:val="PiedepginaCar"/>
    <w:uiPriority w:val="99"/>
    <w:unhideWhenUsed/>
    <w:rsid w:val="00245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5EBA"/>
  </w:style>
  <w:style w:type="table" w:styleId="Tablaconcuadrcula">
    <w:name w:val="Table Grid"/>
    <w:basedOn w:val="Tablanormal"/>
    <w:uiPriority w:val="39"/>
    <w:rsid w:val="00245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2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F269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3E03B1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3E03B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3E0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F662C-415E-4BCF-8C4F-030E803C4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1856</Words>
  <Characters>10580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PauL</cp:lastModifiedBy>
  <cp:revision>7</cp:revision>
  <dcterms:created xsi:type="dcterms:W3CDTF">2025-10-14T04:01:00Z</dcterms:created>
  <dcterms:modified xsi:type="dcterms:W3CDTF">2026-02-04T14:16:00Z</dcterms:modified>
</cp:coreProperties>
</file>