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DIRECCIÓN DE DICTÁMENES DE NIÑEZ, ADOLESCENCIA Y FAMILIA: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Compartiendo el criterio sustentado por la COORDINACIÓN DE ARTICULACIÓN CON EFECTORES ALIMENTARIOS de la DIRECCIÓN DE ASISTENCIA INSTITUCIONAL ALIMENTARIA de la DIRECCIÓN NACIONAL DE PROGRAMAS ALIMENTARIOS de la SUBSECRETARÍA DE PROMOCIÓN HUMANA de la SECRETARÍA NACIONAL DE NIÑEZ, ADOLESCENCIA Y FAMILIA del MINISTERIO DE CAPITAL HUMANO, en su Providencia N° </w:t>
      </w:r>
      <w:r w:rsidDel="00000000" w:rsidR="00000000" w:rsidRPr="00000000">
        <w:rPr>
          <w:rtl w:val="0"/>
        </w:rPr>
        <w:t xml:space="preserve">{{ providencia.numero_pv_primera }}</w:t>
      </w:r>
      <w:r w:rsidDel="00000000" w:rsidR="00000000" w:rsidRPr="00000000">
        <w:rPr>
          <w:rtl w:val="0"/>
        </w:rPr>
        <w:t xml:space="preserve">, en cuanto a suscribir un CONVENIO DE GESTIÓN con la </w:t>
      </w:r>
      <w:r w:rsidDel="00000000" w:rsidR="00000000" w:rsidRPr="00000000">
        <w:rPr>
          <w:rtl w:val="0"/>
        </w:rPr>
        <w:t xml:space="preserve">{{ informe.nombre_organizacion }}</w:t>
      </w:r>
      <w:r w:rsidDel="00000000" w:rsidR="00000000" w:rsidRPr="00000000">
        <w:rPr>
          <w:rtl w:val="0"/>
        </w:rPr>
        <w:t xml:space="preserve"> DE LA PROVINCIA DE</w:t>
      </w:r>
      <w:r w:rsidDel="00000000" w:rsidR="00000000" w:rsidRPr="00000000">
        <w:rPr>
          <w:rtl w:val="0"/>
        </w:rPr>
        <w:t xml:space="preserve"> {{ informe.provincia_organizacion }}</w:t>
      </w:r>
      <w:r w:rsidDel="00000000" w:rsidR="00000000" w:rsidRPr="00000000">
        <w:rPr>
          <w:rtl w:val="0"/>
        </w:rPr>
        <w:t xml:space="preserve">, inherente al financiamiento del Comedor / Merendero “</w:t>
      </w:r>
      <w:r w:rsidDel="00000000" w:rsidR="00000000" w:rsidRPr="00000000">
        <w:rPr>
          <w:rtl w:val="0"/>
        </w:rPr>
        <w:t xml:space="preserve">{{ informe.nombre_espacio }}</w:t>
      </w:r>
      <w:r w:rsidDel="00000000" w:rsidR="00000000" w:rsidRPr="00000000">
        <w:rPr>
          <w:rtl w:val="0"/>
        </w:rPr>
        <w:t xml:space="preserve">” de la Ciudad de </w:t>
      </w:r>
      <w:r w:rsidDel="00000000" w:rsidR="00000000" w:rsidRPr="00000000">
        <w:rPr>
          <w:rtl w:val="0"/>
        </w:rPr>
        <w:t xml:space="preserve">{{ informe.localidad_espacio }}</w:t>
      </w:r>
      <w:r w:rsidDel="00000000" w:rsidR="00000000" w:rsidRPr="00000000">
        <w:rPr>
          <w:rtl w:val="0"/>
        </w:rPr>
        <w:t xml:space="preserve">, Provincia de </w:t>
      </w:r>
      <w:r w:rsidDel="00000000" w:rsidR="00000000" w:rsidRPr="00000000">
        <w:rPr>
          <w:rtl w:val="0"/>
        </w:rPr>
        <w:t xml:space="preserve">{{ informe.provincia_espacio }}</w:t>
      </w:r>
      <w:r w:rsidDel="00000000" w:rsidR="00000000" w:rsidRPr="00000000">
        <w:rPr>
          <w:rtl w:val="0"/>
        </w:rPr>
        <w:t xml:space="preserve">, y en el marco del Programa ALIMENTAR COMUNIDAD, se remiten los presentes actuados para la intervención de su competencia.</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1.73228346456693"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AonT8W18mUzbhVyjKiMn0iyXGw==">CgMxLjA4AHIhMTNnZjNadHFnczVuZ1U1Zjk5RmpFaFljWFQwc3BFaVMy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