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DB1" w:rsidRDefault="00F26932" w:rsidP="00D86A2E">
      <w:pPr>
        <w:ind w:left="1416" w:hanging="1416"/>
      </w:pPr>
      <w:r>
        <w:tab/>
        <w:tab/>
      </w:r>
    </w:p>
    <w:p w:rsidR="00F26932" w:rsidRPr="00F26932" w:rsidRDefault="00F26932" w:rsidP="00F26932">
      <w:pPr>
        <w:pStyle w:val="Ttulo"/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Informe Técnico Social</w:t>
      </w:r>
    </w:p>
    <w:p w:rsidR="00266B4F" w:rsidRDefault="00266B4F" w:rsidP="00266B4F">
      <w:pPr>
        <w:pStyle w:val="Prrafodelista"/>
        <w:jc w:val="both"/>
      </w:pPr>
    </w:p>
    <w:p w:rsidR="00266B4F" w:rsidRPr="001F2E7C" w:rsidRDefault="00266B4F" w:rsidP="00266B4F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t>Expediente N°: {{ informe.expediente_nro }}</w:t>
      </w:r>
    </w:p>
    <w:p w:rsidR="00AC7DCE" w:rsidRDefault="00AC7DCE" w:rsidP="00266B4F">
      <w:pPr>
        <w:pStyle w:val="Prrafodelista"/>
        <w:ind w:left="0"/>
        <w:jc w:val="both"/>
        <w:rPr>
          <w:sz w:val="22"/>
          <w:szCs w:val="22"/>
        </w:rPr>
      </w:pPr>
    </w:p>
    <w:p w:rsidR="00AC7DCE" w:rsidRPr="00AC7DCE" w:rsidRDefault="00AC7DCE" w:rsidP="00AC7DC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Programa Alimentar Comunidad tiene por objetivo fortalecer el servicio alimentario de Comedores y/o Merenderos comunitarios, a fin de complementar las prestaciones alimentarias brindadas a personas que se encuentran en estado de vulnerabilidad social y económica y que concurren a los mismos, conforme Resolución RESOL-2023-230-APN-MDS del 17 de febrero de 2023 y modificatoria. </w:t>
      </w:r>
    </w:p>
    <w:p w:rsidR="00AC7DCE" w:rsidRPr="00AC7DCE" w:rsidRDefault="00AC7DCE" w:rsidP="00AC7DCE">
      <w:pPr>
        <w:jc w:val="both"/>
        <w:rPr>
          <w:sz w:val="22"/>
          <w:szCs w:val="22"/>
        </w:rPr>
      </w:pPr>
      <w:r>
        <w:rPr>
          <w:sz w:val="22"/>
          <w:szCs w:val="22"/>
        </w:rPr>
        <w:t>Para el cumplimiento del dicho objetivo se otorgan fondos mediante una transferencia monetaria mensual destinada a la adquisición de alimentos frescos y secos a través de una tarjeta física y/o virtual emitida a nombre del responsable de la administración de los fondos.</w:t>
      </w:r>
    </w:p>
    <w:p w:rsidR="00F26932" w:rsidRPr="001F2E7C" w:rsidRDefault="00AC7DCE" w:rsidP="00AC7DCE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t>En ese marco, es necesario realizar un trabajo conjunto y articulado con el fin de implementar dicho Programa para complementar la cobertura de las necesidades alimentarias para la población asistida.</w:t>
        <w:br/>
        <w:t xml:space="preserve">La Organización </w:t>
      </w:r>
      <w:bookmarkStart w:id="0" w:name="_GoBack"/>
      <w:bookmarkEnd w:id="0"/>
      <w:r>
        <w:t>"{{ informe.nombre_organizacion }}" solicita la continuidad del financiamiento del complemento de los servicios alimentarios brindado en el {{ informe.tipo_espacio }} “{{ informe.nombre_espacio }}” con el fin de continuar fortaleciendo las tareas realizadas, conforme nota identificada como {{ informe.nota_gde_if }}.</w:t>
      </w:r>
    </w:p>
    <w:p w:rsidR="003E03B1" w:rsidRDefault="003E03B1" w:rsidP="003E03B1">
      <w:pPr>
        <w:pStyle w:val="Prrafodelista"/>
        <w:rPr>
          <w:rFonts w:ascii="Arial" w:hAnsi="Arial" w:cs="Arial"/>
        </w:rPr>
      </w:pPr>
    </w:p>
    <w:p w:rsidR="003E03B1" w:rsidRPr="008B2B8E" w:rsidRDefault="003E03B1" w:rsidP="00266B4F">
      <w:pPr>
        <w:pStyle w:val="Prrafodelista"/>
        <w:ind w:left="0" w:right="-138"/>
        <w:rPr>
          <w:rFonts w:ascii="Arial" w:hAnsi="Arial" w:cs="Arial"/>
          <w:b/>
        </w:rPr>
      </w:pPr>
      <w:r>
        <w:rPr>
          <w:rFonts w:ascii="Arial" w:hAnsi="Arial" w:cs="Arial"/>
          <w:b/>
        </w:rPr>
        <w:t>Organización solicitante.</w:t>
      </w:r>
    </w:p>
    <w:tbl>
      <w:tblPr>
        <w:tblStyle w:val="Tablaconcuadrcula"/>
        <w:tblW w:w="9356" w:type="dxa"/>
        <w:tblInd w:w="-5" w:type="dxa"/>
        <w:tblLook w:val="04A0" w:firstRow="1" w:lastRow="0" w:firstColumn="1" w:lastColumn="0" w:noHBand="0" w:noVBand="1"/>
      </w:tblPr>
      <w:tblGrid>
        <w:gridCol w:w="3386"/>
        <w:gridCol w:w="5970"/>
      </w:tblGrid>
      <w:tr w:rsidR="003E03B1" w:rsidTr="00266B4F">
        <w:trPr>
          <w:trHeight w:val="409"/>
        </w:trPr>
        <w:tc>
          <w:tcPr>
            <w:tcW w:w="3386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Nombre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informe.nombre_organizacion }}</w:t>
            </w:r>
          </w:p>
        </w:tc>
      </w:tr>
      <w:tr w:rsidR="003E03B1" w:rsidTr="00266B4F">
        <w:trPr>
          <w:trHeight w:val="385"/>
        </w:trPr>
        <w:tc>
          <w:tcPr>
            <w:tcW w:w="3386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Domicilio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informe.domicilio_organizacion }}</w:t>
            </w:r>
          </w:p>
        </w:tc>
      </w:tr>
      <w:tr w:rsidR="003E03B1" w:rsidTr="00266B4F">
        <w:trPr>
          <w:trHeight w:val="409"/>
        </w:trPr>
        <w:tc>
          <w:tcPr>
            <w:tcW w:w="3386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Localidad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informe.localidad_organizacion }}</w:t>
            </w:r>
          </w:p>
        </w:tc>
      </w:tr>
      <w:tr w:rsidR="003E03B1" w:rsidTr="00266B4F">
        <w:trPr>
          <w:trHeight w:val="409"/>
        </w:trPr>
        <w:tc>
          <w:tcPr>
            <w:tcW w:w="3386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Partido / Departamento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informe.partido_organizacion }}</w:t>
            </w:r>
          </w:p>
        </w:tc>
      </w:tr>
      <w:tr w:rsidR="003E03B1" w:rsidTr="00266B4F">
        <w:trPr>
          <w:trHeight w:val="385"/>
        </w:trPr>
        <w:tc>
          <w:tcPr>
            <w:tcW w:w="3386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Provincia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informe.provincia_organizacion }}</w:t>
            </w:r>
          </w:p>
        </w:tc>
      </w:tr>
      <w:tr w:rsidR="003E03B1" w:rsidTr="00266B4F">
        <w:trPr>
          <w:trHeight w:val="409"/>
        </w:trPr>
        <w:tc>
          <w:tcPr>
            <w:tcW w:w="3386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Teléfono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informe.telefono_organizacion }}</w:t>
            </w:r>
          </w:p>
        </w:tc>
      </w:tr>
      <w:tr w:rsidR="003E03B1" w:rsidTr="00266B4F">
        <w:trPr>
          <w:trHeight w:val="409"/>
        </w:trPr>
        <w:tc>
          <w:tcPr>
            <w:tcW w:w="3386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Correo electrónico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informe.mail_organizacion }}</w:t>
            </w:r>
          </w:p>
        </w:tc>
      </w:tr>
      <w:tr w:rsidR="003E03B1" w:rsidTr="00266B4F">
        <w:trPr>
          <w:trHeight w:val="385"/>
        </w:trPr>
        <w:tc>
          <w:tcPr>
            <w:tcW w:w="3386" w:type="dxa"/>
            <w:vAlign w:val="center"/>
          </w:tcPr>
          <w:p w:rsidR="003E03B1" w:rsidRPr="008B2B8E" w:rsidRDefault="003E03B1" w:rsidP="003E03B1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CUIT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informe.cuit_organizacion }}</w:t>
            </w:r>
          </w:p>
        </w:tc>
      </w:tr>
    </w:tbl>
    <w:p w:rsidR="00884B7B" w:rsidRDefault="00884B7B" w:rsidP="003E03B1">
      <w:pPr>
        <w:jc w:val="both"/>
        <w:rPr>
          <w:rFonts w:ascii="Arial" w:hAnsi="Arial" w:cs="Arial"/>
          <w:b/>
        </w:rPr>
      </w:pPr>
    </w:p>
    <w:p w:rsidR="00266B4F" w:rsidRPr="008B2B8E" w:rsidRDefault="00266B4F" w:rsidP="003E03B1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Datos del comedor o merendero.</w:t>
      </w:r>
    </w:p>
    <w:tbl>
      <w:tblPr>
        <w:tblStyle w:val="Tablaconcuadrcula"/>
        <w:tblW w:w="9356" w:type="dxa"/>
        <w:tblInd w:w="-5" w:type="dxa"/>
        <w:tblLook w:val="04A0" w:firstRow="1" w:lastRow="0" w:firstColumn="1" w:lastColumn="0" w:noHBand="0" w:noVBand="1"/>
      </w:tblPr>
      <w:tblGrid>
        <w:gridCol w:w="3386"/>
        <w:gridCol w:w="5970"/>
      </w:tblGrid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Tipo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informe.tipo_espacio }}</w:t>
            </w:r>
          </w:p>
        </w:tc>
      </w:tr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Nombre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informe.nombre_espacio }}</w:t>
            </w:r>
          </w:p>
        </w:tc>
      </w:tr>
      <w:tr w:rsidR="00266B4F" w:rsidTr="003E4762">
        <w:trPr>
          <w:trHeight w:val="385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Domicilio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informe.domicilio_espacio }}</w:t>
            </w:r>
          </w:p>
        </w:tc>
      </w:tr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Barrio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informe.barrio_espacio }}</w:t>
            </w:r>
          </w:p>
        </w:tc>
      </w:tr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Localidad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informe.localidad_espacio }}</w:t>
            </w:r>
          </w:p>
        </w:tc>
      </w:tr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Partido / Departamento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informe.partido_espacio }}</w:t>
            </w:r>
          </w:p>
        </w:tc>
      </w:tr>
      <w:tr w:rsidR="00266B4F" w:rsidTr="003E4762">
        <w:trPr>
          <w:trHeight w:val="385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Provincia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informe.provincia_espacio }}</w:t>
            </w:r>
          </w:p>
        </w:tc>
      </w:tr>
    </w:tbl>
    <w:p w:rsidR="00266B4F" w:rsidRDefault="00266B4F" w:rsidP="003E03B1">
      <w:pPr>
        <w:jc w:val="both"/>
        <w:rPr>
          <w:rFonts w:ascii="Arial" w:hAnsi="Arial" w:cs="Arial"/>
          <w:b/>
          <w:sz w:val="28"/>
          <w:szCs w:val="28"/>
        </w:rPr>
      </w:pPr>
    </w:p>
    <w:p w:rsidR="00266B4F" w:rsidRPr="008B2B8E" w:rsidRDefault="00266B4F" w:rsidP="003E03B1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Responsable de la tarjeta.</w:t>
      </w:r>
    </w:p>
    <w:tbl>
      <w:tblPr>
        <w:tblStyle w:val="Tablaconcuadrcula"/>
        <w:tblW w:w="9356" w:type="dxa"/>
        <w:tblInd w:w="-5" w:type="dxa"/>
        <w:tblLook w:val="04A0" w:firstRow="1" w:lastRow="0" w:firstColumn="1" w:lastColumn="0" w:noHBand="0" w:noVBand="1"/>
      </w:tblPr>
      <w:tblGrid>
        <w:gridCol w:w="3386"/>
        <w:gridCol w:w="5970"/>
      </w:tblGrid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Nombre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informe.responsable_tarjeta_nombre }}</w:t>
            </w:r>
          </w:p>
        </w:tc>
      </w:tr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DNI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informe.responsable_tarjeta_dni }}</w:t>
            </w:r>
          </w:p>
        </w:tc>
      </w:tr>
      <w:tr w:rsidR="00266B4F" w:rsidTr="003E4762">
        <w:trPr>
          <w:trHeight w:val="385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Domicilio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informe.responsable_tarjeta_domicilio }}</w:t>
            </w:r>
          </w:p>
        </w:tc>
      </w:tr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Localidad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informe.responsable_tarjeta_localidad }}</w:t>
            </w:r>
          </w:p>
        </w:tc>
      </w:tr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Provincia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informe.responsable_tarjeta_provincia }}</w:t>
            </w:r>
          </w:p>
        </w:tc>
      </w:tr>
      <w:tr w:rsidR="00266B4F" w:rsidTr="003E4762">
        <w:trPr>
          <w:trHeight w:val="409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Teléfono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informe.responsable_tarjeta_telefono }}</w:t>
            </w:r>
          </w:p>
        </w:tc>
      </w:tr>
      <w:tr w:rsidR="00266B4F" w:rsidTr="003E4762">
        <w:trPr>
          <w:trHeight w:val="385"/>
        </w:trPr>
        <w:tc>
          <w:tcPr>
            <w:tcW w:w="3386" w:type="dxa"/>
            <w:vAlign w:val="center"/>
          </w:tcPr>
          <w:p w:rsidR="00266B4F" w:rsidRPr="008B2B8E" w:rsidRDefault="00266B4F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Correo electronico</w:t>
            </w:r>
          </w:p>
        </w:tc>
        <w:tc>
          <w:tcPr>
            <w:tcW w:w="5970" w:type="dxa"/>
            <w:vAlign w:val="center"/>
          </w:tcPr>
          <w:p w:rsidR="00903F63" w:rsidRDefault="005A08B2">
            <w:r>
              <w:t>{{ informe.responsable_tarjeta_mail }}</w:t>
            </w:r>
          </w:p>
        </w:tc>
      </w:tr>
    </w:tbl>
    <w:p w:rsidR="00266B4F" w:rsidRDefault="00266B4F" w:rsidP="0075707E">
      <w:pPr>
        <w:jc w:val="both"/>
        <w:rPr>
          <w:rFonts w:ascii="Arial" w:hAnsi="Arial" w:cs="Arial"/>
        </w:rPr>
      </w:pPr>
    </w:p>
    <w:p w:rsidR="00884B7B" w:rsidRPr="00884B7B" w:rsidRDefault="00884B7B" w:rsidP="0075707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Antecedentes</w:t>
      </w:r>
    </w:p>
    <w:p w:rsidR="00884B7B" w:rsidRDefault="00884B7B" w:rsidP="00884B7B">
      <w:pPr>
        <w:jc w:val="both"/>
        <w:rPr>
          <w:rFonts w:ascii="Arial" w:hAnsi="Arial" w:cs="Arial"/>
          <w:sz w:val="22"/>
          <w:szCs w:val="22"/>
        </w:rPr>
      </w:pPr>
      <w:r>
        <w:t>Que por Resolución XXXXXXXXXX se incorporó al Programa “Alimentar Comunidad” el {{ informe.tipo_espacio }} {{ informe.nombre_espacio }} ubicado en {{ informe.domicilio_espacio }} y se aprobó el Convenio de Ejecución oportunamente suscripto mediante el cual se especificaron la modalidad de ejecución, el financiamiento, el plazo de ejecución, las formalidades de rendición de cuentas y de información de gestión social y otras obligaciones que resultan aplicables.</w:t>
      </w:r>
    </w:p>
    <w:p w:rsidR="0075707E" w:rsidRPr="008B2B8E" w:rsidRDefault="00884B7B" w:rsidP="0075707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ese marco se financiaron las siguientes prestaciones:</w:t>
      </w: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81AA5" w:rsidTr="00C81AA5">
        <w:trPr>
          <w:trHeight w:val="409"/>
        </w:trPr>
        <w:tc>
          <w:tcPr>
            <w:tcW w:w="1000" w:type="pct"/>
            <w:shd w:val="clear" w:color="auto" w:fill="000000" w:themeFill="text1"/>
            <w:vAlign w:val="center"/>
          </w:tcPr>
          <w:p w:rsidR="00C81AA5" w:rsidRPr="008B2B8E" w:rsidRDefault="00C81AA5" w:rsidP="003E4762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COMIDA / DIA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Desayuno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Almuerzo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Merienda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C81AA5" w:rsidRPr="008B2B8E" w:rsidRDefault="00C81AA5" w:rsidP="00C81AA5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Cena</w:t>
            </w:r>
          </w:p>
        </w:tc>
      </w:tr>
      <w:tr w:rsidR="00C81AA5" w:rsidTr="00C81AA5">
        <w:trPr>
          <w:trHeight w:val="409"/>
        </w:trPr>
        <w:tc>
          <w:tcPr>
            <w:tcW w:w="1000" w:type="pct"/>
            <w:vAlign w:val="center"/>
          </w:tcPr>
          <w:p w:rsidR="00C81AA5" w:rsidRPr="008B2B8E" w:rsidRDefault="00C81AA5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Lunes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informe.aprobadas_ultimo_convenio_desayuno_lunes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informe.aprobadas_ultimo_convenio_almuerzo_lunes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informe.aprobadas_ultimo_convenio_merienda_lunes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informe.aprobadas_ultimo_convenio_cena_lunes }}</w:t>
            </w:r>
          </w:p>
        </w:tc>
      </w:tr>
      <w:tr w:rsidR="00C81AA5" w:rsidTr="00C81AA5">
        <w:trPr>
          <w:trHeight w:val="385"/>
        </w:trPr>
        <w:tc>
          <w:tcPr>
            <w:tcW w:w="1000" w:type="pct"/>
            <w:vAlign w:val="center"/>
          </w:tcPr>
          <w:p w:rsidR="00C81AA5" w:rsidRPr="008B2B8E" w:rsidRDefault="00C81AA5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Martes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informe.aprobadas_ultimo_convenio_desayuno_martes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informe.aprobadas_ultimo_convenio_almuerzo_martes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informe.aprobadas_ultimo_convenio_merienda_martes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informe.aprobadas_ultimo_convenio_cena_martes }}</w:t>
            </w:r>
          </w:p>
        </w:tc>
      </w:tr>
      <w:tr w:rsidR="00C81AA5" w:rsidTr="00C81AA5">
        <w:trPr>
          <w:trHeight w:val="409"/>
        </w:trPr>
        <w:tc>
          <w:tcPr>
            <w:tcW w:w="1000" w:type="pct"/>
            <w:vAlign w:val="center"/>
          </w:tcPr>
          <w:p w:rsidR="00C81AA5" w:rsidRPr="008B2B8E" w:rsidRDefault="00B808F6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Miércoles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informe.aprobadas_ultimo_convenio_desayuno_miercoles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informe.aprobadas_ultimo_convenio_almuerzo_miercoles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informe.aprobadas_ultimo_convenio_merienda_miercoles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informe.aprobadas_ultimo_convenio_cena_miercoles }}</w:t>
            </w:r>
          </w:p>
        </w:tc>
      </w:tr>
      <w:tr w:rsidR="00C81AA5" w:rsidTr="00C81AA5">
        <w:trPr>
          <w:trHeight w:val="409"/>
        </w:trPr>
        <w:tc>
          <w:tcPr>
            <w:tcW w:w="1000" w:type="pct"/>
            <w:vAlign w:val="center"/>
          </w:tcPr>
          <w:p w:rsidR="00C81AA5" w:rsidRPr="008B2B8E" w:rsidRDefault="00C81AA5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Jueves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informe.aprobadas_ultimo_convenio_desayuno_jueves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informe.aprobadas_ultimo_convenio_almuerzo_jueves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informe.aprobadas_ultimo_convenio_merienda_jueves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informe.aprobadas_ultimo_convenio_cena_jueves }}</w:t>
            </w:r>
          </w:p>
        </w:tc>
      </w:tr>
      <w:tr w:rsidR="00C81AA5" w:rsidTr="00C81AA5">
        <w:trPr>
          <w:trHeight w:val="409"/>
        </w:trPr>
        <w:tc>
          <w:tcPr>
            <w:tcW w:w="1000" w:type="pct"/>
            <w:vAlign w:val="center"/>
          </w:tcPr>
          <w:p w:rsidR="00C81AA5" w:rsidRPr="008B2B8E" w:rsidRDefault="00C81AA5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Viernes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informe.aprobadas_ultimo_convenio_desayuno_viernes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informe.aprobadas_ultimo_convenio_almuerzo_viernes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informe.aprobadas_ultimo_convenio_merienda_viernes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informe.aprobadas_ultimo_convenio_cena_viernes }}</w:t>
            </w:r>
          </w:p>
        </w:tc>
      </w:tr>
      <w:tr w:rsidR="00C81AA5" w:rsidTr="00C81AA5">
        <w:trPr>
          <w:trHeight w:val="385"/>
        </w:trPr>
        <w:tc>
          <w:tcPr>
            <w:tcW w:w="1000" w:type="pct"/>
            <w:vAlign w:val="center"/>
          </w:tcPr>
          <w:p w:rsidR="00C81AA5" w:rsidRPr="008B2B8E" w:rsidRDefault="00C81AA5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Sábado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informe.aprobadas_ultimo_convenio_desayuno_sabado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informe.aprobadas_ultimo_convenio_almuerzo_sabado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informe.aprobadas_ultimo_convenio_merienda_sabado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informe.aprobadas_ultimo_convenio_cena_sabado }}</w:t>
            </w:r>
          </w:p>
        </w:tc>
      </w:tr>
      <w:tr w:rsidR="00C81AA5" w:rsidTr="00C81AA5">
        <w:trPr>
          <w:trHeight w:val="385"/>
        </w:trPr>
        <w:tc>
          <w:tcPr>
            <w:tcW w:w="1000" w:type="pct"/>
            <w:vAlign w:val="center"/>
          </w:tcPr>
          <w:p w:rsidR="00C81AA5" w:rsidRPr="008B2B8E" w:rsidRDefault="00C81AA5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Domingo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informe.aprobadas_ultimo_convenio_desayuno_domingo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informe.aprobadas_ultimo_convenio_almuerzo_domingo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informe.aprobadas_ultimo_convenio_merienda_domingo }}</w:t>
            </w:r>
          </w:p>
        </w:tc>
        <w:tc>
          <w:tcPr>
            <w:tcW w:w="1000" w:type="pct"/>
            <w:vAlign w:val="center"/>
          </w:tcPr>
          <w:p w:rsidR="00903F63" w:rsidRPr="00D86A2E" w:rsidRDefault="005A08B2" w:rsidP="00D86A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informe.aprobadas_ultimo_convenio_cena_domingo }}</w:t>
            </w:r>
          </w:p>
        </w:tc>
      </w:tr>
    </w:tbl>
    <w:p w:rsidR="0075707E" w:rsidRDefault="0075707E" w:rsidP="0075707E">
      <w:pPr>
        <w:jc w:val="both"/>
        <w:rPr>
          <w:rFonts w:ascii="Arial" w:hAnsi="Arial" w:cs="Arial"/>
        </w:rPr>
      </w:pPr>
    </w:p>
    <w:p w:rsidR="00E3671C" w:rsidRDefault="00E3671C" w:rsidP="0075707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Descripción de la solicitud</w:t>
      </w:r>
    </w:p>
    <w:p w:rsidR="00E3671C" w:rsidRDefault="00E3671C" w:rsidP="0075707E">
      <w:pPr>
        <w:jc w:val="both"/>
        <w:rPr>
          <w:rFonts w:ascii="Arial" w:hAnsi="Arial" w:cs="Arial"/>
          <w:sz w:val="22"/>
          <w:szCs w:val="22"/>
        </w:rPr>
      </w:pPr>
      <w:r>
        <w:t>Conforme a la nota de solicitud, {{ informe.admision.comedor.organizacion.subtipo_entidad }} "{{ informe.nombre_organizacion }}", declara que el efector {{ informe.nombre_espacio }} se encuentra ubicado en {{ informe.domicilio_espacio }}. En este marco, la Institución solicita la continuidad del financiamiento, con el objetivo de complementar las siguientes prestaciones alimentarias brindadas:</w:t>
      </w:r>
    </w:p>
    <w:p w:rsidR="00E3671C" w:rsidRPr="009A7907" w:rsidRDefault="00E3671C" w:rsidP="00E3671C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DESAYUNO</w:t>
      </w:r>
      <w:r>
        <w:rPr>
          <w:rFonts w:ascii="Arial" w:hAnsi="Arial" w:cs="Arial"/>
          <w:sz w:val="22"/>
          <w:szCs w:val="22"/>
        </w:rPr>
        <w:t>: {{ texto_comidas.Desayunos }}</w:t>
      </w:r>
    </w:p>
    <w:p w:rsidR="00E3671C" w:rsidRPr="009A7907" w:rsidRDefault="00E3671C" w:rsidP="00E3671C">
      <w:pPr>
        <w:rPr>
          <w:rFonts w:ascii="Arial" w:eastAsia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ALMUERZO</w:t>
      </w:r>
      <w:r>
        <w:rPr>
          <w:rFonts w:ascii="Arial" w:hAnsi="Arial" w:cs="Arial"/>
          <w:sz w:val="22"/>
          <w:szCs w:val="22"/>
        </w:rPr>
        <w:t>: {{ texto_comidas.Almuerzos }}</w:t>
      </w:r>
    </w:p>
    <w:p w:rsidR="00E3671C" w:rsidRPr="009A7907" w:rsidRDefault="00E3671C" w:rsidP="00E3671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MERIENDA</w:t>
      </w:r>
      <w:r>
        <w:rPr>
          <w:rFonts w:ascii="Arial" w:hAnsi="Arial" w:cs="Arial"/>
          <w:sz w:val="22"/>
          <w:szCs w:val="22"/>
        </w:rPr>
        <w:t>: {{ texto_comidas.Meriendas }}</w:t>
      </w:r>
    </w:p>
    <w:p w:rsidR="00E3671C" w:rsidRPr="009A7907" w:rsidRDefault="00E3671C" w:rsidP="00E3671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CENA</w:t>
      </w:r>
      <w:r>
        <w:rPr>
          <w:rFonts w:ascii="Arial" w:hAnsi="Arial" w:cs="Arial"/>
          <w:sz w:val="22"/>
          <w:szCs w:val="22"/>
        </w:rPr>
        <w:t>: {{ texto_comidas.Cenas }}</w:t>
      </w:r>
    </w:p>
    <w:p w:rsidR="00E3671C" w:rsidRPr="008B2B8E" w:rsidRDefault="00E3671C" w:rsidP="00E3671C">
      <w:pPr>
        <w:jc w:val="both"/>
        <w:rPr>
          <w:rFonts w:ascii="Arial" w:hAnsi="Arial" w:cs="Arial"/>
          <w:sz w:val="22"/>
          <w:szCs w:val="22"/>
        </w:rPr>
      </w:pPr>
    </w:p>
    <w:p w:rsidR="00E3671C" w:rsidRPr="008B2B8E" w:rsidRDefault="00E3671C" w:rsidP="00E3671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los efectos del cumplimiento de los requisitos de admisibilidad al Programa Alimentar Comunidad, se agrega: Las constancias de inexistencia de percepción por parte de la organización solicitante de otros subsidios nacionales para asistencia alimentaria:</w:t>
      </w:r>
    </w:p>
    <w:p w:rsidR="00E3671C" w:rsidRPr="008B2B8E" w:rsidRDefault="00E3671C" w:rsidP="00E367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t>En {{ informe.constancia_subsidios_dnsa }} se informó que el {{ informe.tipo_espacio }} “{{ informe.nombre_espacio }}” no tiene convenios de otorgamiento de subsidios vigentes en el componente “Fortalecimiento a Comedores y Merenderos Comunitarios”.</w:t>
      </w:r>
    </w:p>
    <w:p w:rsidR="00E3671C" w:rsidRPr="008B2B8E" w:rsidRDefault="00E3671C" w:rsidP="00E3671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t xml:space="preserve">En nota {{ informe.constancia_subsidios_pnud }} se informó que el {{ informe.tipo_espacio }} “{{ informe.nombre_espacio }}” - {{ informe.domicilio_espacio }} NO resulta beneficiario de complementos </w:t>
        <w:lastRenderedPageBreak/>
        <w:t>alimentarios otorgados por el Programa Abordaje Comunitario en el marco del Programa de las Naciones Unidas para el Desarrollo.</w:t>
      </w:r>
    </w:p>
    <w:p w:rsidR="00E3671C" w:rsidRDefault="00E3671C" w:rsidP="00E3671C">
      <w:pPr>
        <w:jc w:val="both"/>
        <w:rPr>
          <w:rFonts w:ascii="Arial" w:hAnsi="Arial" w:cs="Arial"/>
        </w:rPr>
      </w:pPr>
    </w:p>
    <w:p w:rsidR="00E3671C" w:rsidRPr="008B2B8E" w:rsidRDefault="00E3671C" w:rsidP="00E3671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Evaluación Técnica</w:t>
      </w:r>
    </w:p>
    <w:p w:rsidR="00E3671C" w:rsidRPr="008B2B8E" w:rsidRDefault="00E3671C" w:rsidP="00E3671C">
      <w:pPr>
        <w:jc w:val="both"/>
        <w:rPr>
          <w:rFonts w:ascii="Arial" w:hAnsi="Arial" w:cs="Arial"/>
          <w:sz w:val="22"/>
          <w:szCs w:val="22"/>
        </w:rPr>
      </w:pPr>
      <w:r>
        <w:t>La {{ informe.admision.comedor.organizacion.subtipo_entidad }} "{{ informe.nombre_organizacion }}", solicita la incorporación del {{ informe.tipo_espacio }} "{{ informe.nombre_espacio }}" al Programa “Alimentar Comunidad” con el fin de fortalecer la tarea realizada a favor de las familias en situación de vulnerabilidad. La población destinataria se encuentra ubicada en el Partido/Departamento de {{ informe.partido_espacio }} de la provincia {{ informe.provincia_espacio }}. Es menester destacar que la asistencia alimentaria gratuita que brinda el mismo a personas en situación de vulnerabilidad, resulta necesaria y vital para alcanzar con mayor eficiencia la seguridad alimentaria. Conforme al relevamiento del Programa identificado como {{ informe.IF_relevamiento_territorial }}, se ha constatado la existencia del {{ informe.tipo_espacio }} en el territorio, el cual brinda asistencia alimentaria a personas en situación de vulnerabilidad social. Se adecúan las prestaciones entre lo relevado en territorio y lo requerido por la institución solicitante según los criterios del Programa. A continuación, se resumen las cantidades aprobadas:</w:t>
      </w: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3671C" w:rsidTr="003E4762">
        <w:trPr>
          <w:trHeight w:val="409"/>
        </w:trPr>
        <w:tc>
          <w:tcPr>
            <w:tcW w:w="1000" w:type="pct"/>
            <w:shd w:val="clear" w:color="auto" w:fill="000000" w:themeFill="text1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COMIDA / DIA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Desayuno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Almuerzo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Merienda</w:t>
            </w:r>
          </w:p>
        </w:tc>
        <w:tc>
          <w:tcPr>
            <w:tcW w:w="1000" w:type="pct"/>
            <w:shd w:val="clear" w:color="auto" w:fill="000000" w:themeFill="text1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Cena</w:t>
            </w:r>
          </w:p>
        </w:tc>
      </w:tr>
      <w:tr w:rsidR="00E3671C" w:rsidTr="003E4762">
        <w:trPr>
          <w:trHeight w:val="409"/>
        </w:trPr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Lunes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informe.aprobadas_desayuno_lunes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informe.aprobadas_almuerzo_lunes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informe.aprobadas_merienda_lunes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informe.aprobadas_cena_lunes }}</w:t>
            </w:r>
          </w:p>
        </w:tc>
      </w:tr>
      <w:tr w:rsidR="00E3671C" w:rsidTr="003E4762">
        <w:trPr>
          <w:trHeight w:val="385"/>
        </w:trPr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Martes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informe.aprobadas_desayuno_martes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informe.aprobadas_almuerzo_martes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informe.aprobadas_merienda_martes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informe.aprobadas_cena_martes }}</w:t>
            </w:r>
          </w:p>
        </w:tc>
      </w:tr>
      <w:tr w:rsidR="00E3671C" w:rsidTr="003E4762">
        <w:trPr>
          <w:trHeight w:val="409"/>
        </w:trPr>
        <w:tc>
          <w:tcPr>
            <w:tcW w:w="1000" w:type="pct"/>
            <w:vAlign w:val="center"/>
          </w:tcPr>
          <w:p w:rsidR="00E3671C" w:rsidRPr="008B2B8E" w:rsidRDefault="00F47781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Miércoles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informe.aprobadas_desayuno_miercoles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informe.aprobadas_almuerzo_miercoles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informe.aprobadas_merienda_miercoles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informe.aprobadas_cena_miercoles }}</w:t>
            </w:r>
          </w:p>
        </w:tc>
      </w:tr>
      <w:tr w:rsidR="00E3671C" w:rsidTr="003E4762">
        <w:trPr>
          <w:trHeight w:val="409"/>
        </w:trPr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Jueves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informe.aprobadas_desayuno_jueves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informe.aprobadas_almuerzo_jueves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informe.aprobadas_merienda_jueves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informe.aprobadas_cena_jueves }}</w:t>
            </w:r>
          </w:p>
        </w:tc>
      </w:tr>
      <w:tr w:rsidR="00E3671C" w:rsidTr="003E4762">
        <w:trPr>
          <w:trHeight w:val="409"/>
        </w:trPr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Viernes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informe.aprobadas_desayuno_viernes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informe.aprobadas_almuerzo_viernes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informe.aprobadas_merienda_viernes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informe.aprobadas_cena_viernes }}</w:t>
            </w:r>
          </w:p>
        </w:tc>
      </w:tr>
      <w:tr w:rsidR="00E3671C" w:rsidTr="003E4762">
        <w:trPr>
          <w:trHeight w:val="385"/>
        </w:trPr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Sábado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informe.aprobadas_desayuno_sabado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informe.aprobadas_almuerzo_sabado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informe.aprobadas_merienda_sabado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informe.aprobadas_cena_sabado }}</w:t>
            </w:r>
          </w:p>
        </w:tc>
      </w:tr>
      <w:tr w:rsidR="00E3671C" w:rsidTr="003E4762">
        <w:trPr>
          <w:trHeight w:val="385"/>
        </w:trPr>
        <w:tc>
          <w:tcPr>
            <w:tcW w:w="1000" w:type="pct"/>
            <w:vAlign w:val="center"/>
          </w:tcPr>
          <w:p w:rsidR="00E3671C" w:rsidRPr="008B2B8E" w:rsidRDefault="00E3671C" w:rsidP="003E4762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Domingo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informe.aprobadas_desayuno_domingo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informe.aprobadas_almuerzo_domingo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informe.aprobadas_merienda_domingo }}</w:t>
            </w:r>
          </w:p>
        </w:tc>
        <w:tc>
          <w:tcPr>
            <w:tcW w:w="1000" w:type="pct"/>
            <w:vAlign w:val="center"/>
          </w:tcPr>
          <w:p w:rsidR="00903F63" w:rsidRDefault="005A08B2">
            <w:r>
              <w:t>{{ informe.aprobadas_cena_domingo }}</w:t>
            </w:r>
          </w:p>
        </w:tc>
      </w:tr>
    </w:tbl>
    <w:p w:rsidR="00E3671C" w:rsidRDefault="00E3671C" w:rsidP="00E3671C">
      <w:pPr>
        <w:jc w:val="both"/>
        <w:rPr>
          <w:rFonts w:ascii="Arial" w:hAnsi="Arial" w:cs="Arial"/>
        </w:rPr>
      </w:pPr>
    </w:p>
    <w:p w:rsidR="00E3671C" w:rsidRPr="008B2B8E" w:rsidRDefault="00E3671C" w:rsidP="00E3671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Aplicación de criterios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71C" w:rsidTr="003E4762">
        <w:tc>
          <w:tcPr>
            <w:tcW w:w="9350" w:type="dxa"/>
          </w:tcPr>
          <w:p w:rsidR="00903F63" w:rsidRDefault="005A08B2">
            <w:r>
              <w:t>{{ informe.conclusiones }}</w:t>
            </w:r>
          </w:p>
        </w:tc>
      </w:tr>
    </w:tbl>
    <w:p w:rsidR="00E3671C" w:rsidRDefault="00E3671C" w:rsidP="00E3671C">
      <w:pPr>
        <w:jc w:val="both"/>
        <w:rPr>
          <w:rFonts w:ascii="Arial" w:hAnsi="Arial" w:cs="Arial"/>
          <w:b/>
          <w:sz w:val="28"/>
          <w:szCs w:val="28"/>
        </w:rPr>
      </w:pPr>
    </w:p>
    <w:p w:rsidR="00E3671C" w:rsidRPr="008B2B8E" w:rsidRDefault="00E3671C" w:rsidP="00E3671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Descripción de criterios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71C" w:rsidTr="003E4762">
        <w:tc>
          <w:tcPr>
            <w:tcW w:w="9350" w:type="dxa"/>
          </w:tcPr>
          <w:p w:rsidR="00EE5B54" w:rsidRPr="00EE5B54" w:rsidRDefault="00EE5B54" w:rsidP="00EE5B5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 aclara que el objetivo del Formulario de Visita de Seguimiento, incorporado en las presentes actuaciones, es verificar in situ que el espacio continúa en funcionamiento y brindando asistencia alimentaria a la población objetivo del comedor/merendero en cuestión. Asimismo, se deja constancia que la información allí consignada no constituye el único insumo considerado para determinar la continuidad del financiamiento solicitado ni para evaluar las cantidades a renovar.</w:t>
            </w:r>
          </w:p>
          <w:p w:rsidR="00EE5B54" w:rsidRDefault="00EE5B54" w:rsidP="00EE5B5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Los criterios técnicos y programáticos establecidos para evaluar la solicitud de cada comedor implican una definición de la cantidad de prestaciones a partir de la comparación entre la información relevada en la visita en territorio y la cantidad solicitada para cada día y para cada tipo de prestación. Puede considerarse como cantidad de prestaciones relevada en territorio a la suma de las prestaciones brindadas en la actualidad más las personas en lista de espera. En esa línea, los criterios se enmarcan en los siguientes parámetros: </w:t>
            </w:r>
          </w:p>
          <w:p w:rsidR="00E3671C" w:rsidRDefault="00EE5B54" w:rsidP="00EE5B5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EE5B54" w:rsidRPr="00EE5B54" w:rsidRDefault="00EE5B54" w:rsidP="00EE5B5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Podrá aprobarse un incremento de hasta el 20% del monto presupuestario del convenio anterior.</w:t>
            </w:r>
          </w:p>
          <w:p w:rsidR="00EE5B54" w:rsidRPr="00EE5B54" w:rsidRDefault="00EE5B54" w:rsidP="00EE5B5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Cuando se modifique el tipo de prestación (por ejemplo, de desayuno/merienda a almuerzo/cena), se deberá contemplar que ello implica un ajuste en el presupuesto, no pudiendo superar el 20% respecto del monto previamente otorgado.</w:t>
            </w:r>
          </w:p>
          <w:p w:rsidR="00EE5B54" w:rsidRPr="00EE5B54" w:rsidRDefault="00EE5B54" w:rsidP="00EE5B54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En los casos en que la nota de solicitud indique una cantidad igual o menor de prestaciones respecto a la etapa anterior, la cantidad aprobada no podrá exceder lo solicitado, asumiendo que las diferencias serán cubiertas por otros recursos disponibles para el efector.</w:t>
            </w:r>
          </w:p>
          <w:p w:rsidR="00EE5B54" w:rsidRDefault="00EE5B54" w:rsidP="00EE5B54">
            <w:pPr>
              <w:ind w:left="360"/>
              <w:jc w:val="both"/>
              <w:rPr>
                <w:rFonts w:ascii="Arial" w:hAnsi="Arial" w:cs="Arial"/>
              </w:rPr>
            </w:pPr>
          </w:p>
          <w:p w:rsidR="00EE5B54" w:rsidRPr="00EE5B54" w:rsidRDefault="00EE5B54" w:rsidP="00EE5B5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 evaluación técnica realizada aprueba un incremento en las prestaciones oportunamente aprobadas y financiadas en el marco de la ejecución del convenio previamente firmado conforme al requerimiento presentado por la entidad. </w:t>
            </w:r>
          </w:p>
          <w:p w:rsidR="00EE5B54" w:rsidRPr="00EE5B54" w:rsidRDefault="00EE5B54" w:rsidP="00EE5B5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Dicho incremento en las prestaciones equivale a un porcentaje máximo de hasta el 20% calculado sobre la base del monto mensual acreditado para la adquisición de alimentos destinados a complementar las prestaciones previamente aprobadas.</w:t>
            </w:r>
          </w:p>
        </w:tc>
      </w:tr>
    </w:tbl>
    <w:p w:rsidR="00E3671C" w:rsidRDefault="00E3671C" w:rsidP="00E3671C">
      <w:pPr>
        <w:jc w:val="both"/>
        <w:rPr>
          <w:rFonts w:ascii="Arial" w:hAnsi="Arial" w:cs="Arial"/>
          <w:b/>
          <w:sz w:val="28"/>
          <w:szCs w:val="28"/>
        </w:rPr>
      </w:pPr>
    </w:p>
    <w:p w:rsidR="00EE5B54" w:rsidRPr="00EE5B54" w:rsidRDefault="00EE5B54" w:rsidP="00EE5B5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Por los fundamentos expuestos y conforme a los lineamientos técnicos y programáticos del Programa, se considera procedente la continuidad del financiamiento solicitado, por un período de seis (6) meses, contados a partir de la primera acreditación correspondiente al nuevo convenio.</w:t>
      </w:r>
    </w:p>
    <w:p w:rsidR="00EE5B54" w:rsidRPr="00EE5B54" w:rsidRDefault="00EE5B54" w:rsidP="00EE5B5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 erogación de fondos correspondiente será tramitada en el expediente respectivo de pago mensual, de acuerdo con los procedimientos establecidos para los efectores incorporados al Programa.</w:t>
      </w:r>
    </w:p>
    <w:p w:rsidR="00E3671C" w:rsidRPr="00E3671C" w:rsidRDefault="00EE5B54" w:rsidP="00EE5B5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consecuencia, se sugiere dar continuidad al trámite correspondiente.</w:t>
      </w:r>
    </w:p>
    <w:sectPr w:rsidR="00E3671C" w:rsidRPr="00E3671C" w:rsidSect="00F26932">
      <w:headerReference w:type="default" r:id="rId8"/>
      <w:footerReference w:type="default" r:id="rId9"/>
      <w:pgSz w:w="12240" w:h="15840"/>
      <w:pgMar w:top="1702" w:right="1440" w:bottom="1440" w:left="1440" w:header="426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1FE7" w:rsidRDefault="00211FE7" w:rsidP="00245EBA">
      <w:pPr>
        <w:spacing w:after="0" w:line="240" w:lineRule="auto"/>
      </w:pPr>
      <w:r>
        <w:separator/>
      </w:r>
    </w:p>
  </w:endnote>
  <w:endnote w:type="continuationSeparator" w:id="0">
    <w:p w:rsidR="00211FE7" w:rsidRDefault="00211FE7" w:rsidP="00245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6932" w:rsidRPr="00F26932" w:rsidRDefault="00F26932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sz w:val="22"/>
        <w:szCs w:val="22"/>
      </w:rPr>
    </w:pPr>
    <w:r w:rsidRPr="00F26932">
      <w:rPr>
        <w:rFonts w:ascii="Arial" w:hAnsi="Arial" w:cs="Arial"/>
        <w:spacing w:val="60"/>
        <w:sz w:val="22"/>
        <w:szCs w:val="22"/>
        <w:lang w:val="es-ES"/>
      </w:rPr>
      <w:t>Página</w:t>
    </w:r>
    <w:r w:rsidRPr="00F26932">
      <w:rPr>
        <w:rFonts w:ascii="Arial" w:hAnsi="Arial" w:cs="Arial"/>
        <w:sz w:val="22"/>
        <w:szCs w:val="22"/>
        <w:lang w:val="es-ES"/>
      </w:rPr>
      <w:t xml:space="preserve"> </w:t>
    </w:r>
    <w:r w:rsidRPr="00F26932">
      <w:rPr>
        <w:rFonts w:ascii="Arial" w:hAnsi="Arial" w:cs="Arial"/>
        <w:sz w:val="22"/>
        <w:szCs w:val="22"/>
      </w:rPr>
      <w:fldChar w:fldCharType="begin"/>
    </w:r>
    <w:r w:rsidRPr="00F26932">
      <w:rPr>
        <w:rFonts w:ascii="Arial" w:hAnsi="Arial" w:cs="Arial"/>
        <w:sz w:val="22"/>
        <w:szCs w:val="22"/>
      </w:rPr>
      <w:instrText>PAGE   \* MERGEFORMAT</w:instrText>
    </w:r>
    <w:r w:rsidRPr="00F26932">
      <w:rPr>
        <w:rFonts w:ascii="Arial" w:hAnsi="Arial" w:cs="Arial"/>
        <w:sz w:val="22"/>
        <w:szCs w:val="22"/>
      </w:rPr>
      <w:fldChar w:fldCharType="separate"/>
    </w:r>
    <w:r w:rsidR="001D2682" w:rsidRPr="001D2682">
      <w:rPr>
        <w:rFonts w:ascii="Arial" w:hAnsi="Arial" w:cs="Arial"/>
        <w:noProof/>
        <w:sz w:val="22"/>
        <w:szCs w:val="22"/>
        <w:lang w:val="es-ES"/>
      </w:rPr>
      <w:t>7</w:t>
    </w:r>
    <w:r w:rsidRPr="00F26932">
      <w:rPr>
        <w:rFonts w:ascii="Arial" w:hAnsi="Arial" w:cs="Arial"/>
        <w:sz w:val="22"/>
        <w:szCs w:val="22"/>
      </w:rPr>
      <w:fldChar w:fldCharType="end"/>
    </w:r>
    <w:r w:rsidRPr="00F26932">
      <w:rPr>
        <w:rFonts w:ascii="Arial" w:hAnsi="Arial" w:cs="Arial"/>
        <w:sz w:val="22"/>
        <w:szCs w:val="22"/>
        <w:lang w:val="es-ES"/>
      </w:rPr>
      <w:t xml:space="preserve"> | </w:t>
    </w:r>
    <w:r w:rsidRPr="00F26932">
      <w:rPr>
        <w:rFonts w:ascii="Arial" w:hAnsi="Arial" w:cs="Arial"/>
        <w:sz w:val="22"/>
        <w:szCs w:val="22"/>
      </w:rPr>
      <w:fldChar w:fldCharType="begin"/>
    </w:r>
    <w:r w:rsidRPr="00F26932">
      <w:rPr>
        <w:rFonts w:ascii="Arial" w:hAnsi="Arial" w:cs="Arial"/>
        <w:sz w:val="22"/>
        <w:szCs w:val="22"/>
      </w:rPr>
      <w:instrText>NUMPAGES  \* Arabic  \* MERGEFORMAT</w:instrText>
    </w:r>
    <w:r w:rsidRPr="00F26932">
      <w:rPr>
        <w:rFonts w:ascii="Arial" w:hAnsi="Arial" w:cs="Arial"/>
        <w:sz w:val="22"/>
        <w:szCs w:val="22"/>
      </w:rPr>
      <w:fldChar w:fldCharType="separate"/>
    </w:r>
    <w:r w:rsidR="001D2682" w:rsidRPr="001D2682">
      <w:rPr>
        <w:rFonts w:ascii="Arial" w:hAnsi="Arial" w:cs="Arial"/>
        <w:noProof/>
        <w:sz w:val="22"/>
        <w:szCs w:val="22"/>
        <w:lang w:val="es-ES"/>
      </w:rPr>
      <w:t>7</w:t>
    </w:r>
    <w:r w:rsidRPr="00F26932">
      <w:rPr>
        <w:rFonts w:ascii="Arial" w:hAnsi="Arial" w:cs="Arial"/>
        <w:sz w:val="22"/>
        <w:szCs w:val="22"/>
      </w:rPr>
      <w:fldChar w:fldCharType="end"/>
    </w:r>
  </w:p>
  <w:p w:rsidR="00BB1407" w:rsidRDefault="00BB14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1FE7" w:rsidRDefault="00211FE7" w:rsidP="00245EBA">
      <w:pPr>
        <w:spacing w:after="0" w:line="240" w:lineRule="auto"/>
      </w:pPr>
      <w:r>
        <w:separator/>
      </w:r>
    </w:p>
  </w:footnote>
  <w:footnote w:type="continuationSeparator" w:id="0">
    <w:p w:rsidR="00211FE7" w:rsidRDefault="00211FE7" w:rsidP="00245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1057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6"/>
      <w:gridCol w:w="5531"/>
    </w:tblGrid>
    <w:tr w:rsidR="00BB1407" w:rsidRPr="00BB1407" w:rsidTr="00BB1407">
      <w:trPr>
        <w:jc w:val="center"/>
      </w:trPr>
      <w:tc>
        <w:tcPr>
          <w:tcW w:w="5526" w:type="dxa"/>
          <w:vAlign w:val="center"/>
        </w:tcPr>
        <w:p w:rsidR="00245EBA" w:rsidRPr="00BB1407" w:rsidRDefault="00BB1407" w:rsidP="00245EBA">
          <w:pPr>
            <w:pStyle w:val="Encabezado"/>
            <w:jc w:val="center"/>
            <w:rPr>
              <w:rFonts w:ascii="Arial" w:hAnsi="Arial" w:cs="Arial"/>
              <w:sz w:val="22"/>
              <w:szCs w:val="22"/>
            </w:rPr>
          </w:pPr>
          <w:r w:rsidRPr="00BB1407">
            <w:rPr>
              <w:rFonts w:ascii="Arial" w:hAnsi="Arial" w:cs="Arial"/>
              <w:sz w:val="22"/>
              <w:szCs w:val="22"/>
            </w:rPr>
            <w:t>PROGRAMA ALIMENTAR COMUNIDAD</w:t>
          </w:r>
        </w:p>
      </w:tc>
      <w:tc>
        <w:tcPr>
          <w:tcW w:w="5531" w:type="dxa"/>
          <w:vAlign w:val="center"/>
        </w:tcPr>
        <w:p w:rsidR="00245EBA" w:rsidRPr="003E03B1" w:rsidRDefault="00BB1407" w:rsidP="00245EBA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3E03B1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0B853947" wp14:editId="10F31603">
                <wp:extent cx="284999" cy="431847"/>
                <wp:effectExtent l="0" t="0" r="1270" b="6350"/>
                <wp:docPr id="24" name="Imagen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Escudo_Argentin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141" cy="48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3E03B1">
            <w:rPr>
              <w:rFonts w:ascii="Arial" w:hAnsi="Arial" w:cs="Arial"/>
              <w:sz w:val="20"/>
              <w:szCs w:val="20"/>
            </w:rPr>
            <w:br/>
          </w:r>
          <w:r w:rsidR="003E03B1" w:rsidRPr="003E03B1">
            <w:rPr>
              <w:rFonts w:ascii="Arial" w:hAnsi="Arial" w:cs="Arial"/>
              <w:sz w:val="20"/>
              <w:szCs w:val="20"/>
            </w:rPr>
            <w:t>Secretaría de Niñez, Adolescencia y Familia</w:t>
          </w:r>
          <w:r w:rsidR="003E03B1" w:rsidRPr="003E03B1">
            <w:rPr>
              <w:rFonts w:ascii="Arial" w:hAnsi="Arial" w:cs="Arial"/>
              <w:sz w:val="20"/>
              <w:szCs w:val="20"/>
            </w:rPr>
            <w:br/>
            <w:t>Ministerio de Capital Humano</w:t>
          </w:r>
        </w:p>
      </w:tc>
    </w:tr>
  </w:tbl>
  <w:p w:rsidR="00245EBA" w:rsidRDefault="00245E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B70E91"/>
    <w:multiLevelType w:val="hybridMultilevel"/>
    <w:tmpl w:val="24F42752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E62113"/>
    <w:multiLevelType w:val="hybridMultilevel"/>
    <w:tmpl w:val="3678E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EBA"/>
    <w:rsid w:val="000F6095"/>
    <w:rsid w:val="00170084"/>
    <w:rsid w:val="001D2682"/>
    <w:rsid w:val="001F2E7C"/>
    <w:rsid w:val="00211FE7"/>
    <w:rsid w:val="00223D01"/>
    <w:rsid w:val="00245EBA"/>
    <w:rsid w:val="002543FB"/>
    <w:rsid w:val="00266B4F"/>
    <w:rsid w:val="0028480A"/>
    <w:rsid w:val="00301E77"/>
    <w:rsid w:val="00305C47"/>
    <w:rsid w:val="003178BC"/>
    <w:rsid w:val="00356367"/>
    <w:rsid w:val="003E03B1"/>
    <w:rsid w:val="004A4DB4"/>
    <w:rsid w:val="004D2ABB"/>
    <w:rsid w:val="005A08B2"/>
    <w:rsid w:val="005A637D"/>
    <w:rsid w:val="006D145B"/>
    <w:rsid w:val="0075707E"/>
    <w:rsid w:val="00780E77"/>
    <w:rsid w:val="008245EE"/>
    <w:rsid w:val="00884B7B"/>
    <w:rsid w:val="008B2B8E"/>
    <w:rsid w:val="008E29AC"/>
    <w:rsid w:val="00903F63"/>
    <w:rsid w:val="00925518"/>
    <w:rsid w:val="009A7907"/>
    <w:rsid w:val="009E2097"/>
    <w:rsid w:val="00AC7DCE"/>
    <w:rsid w:val="00AE773A"/>
    <w:rsid w:val="00B558A1"/>
    <w:rsid w:val="00B808F6"/>
    <w:rsid w:val="00BB1407"/>
    <w:rsid w:val="00C052EB"/>
    <w:rsid w:val="00C06408"/>
    <w:rsid w:val="00C81AA5"/>
    <w:rsid w:val="00D702D1"/>
    <w:rsid w:val="00D86A2E"/>
    <w:rsid w:val="00DC0900"/>
    <w:rsid w:val="00E3671C"/>
    <w:rsid w:val="00EA3DB1"/>
    <w:rsid w:val="00EE5B54"/>
    <w:rsid w:val="00F26932"/>
    <w:rsid w:val="00F37CA1"/>
    <w:rsid w:val="00F4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239548"/>
  <w15:chartTrackingRefBased/>
  <w15:docId w15:val="{6E51B032-179F-4161-B5AF-E60A63A8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B7B"/>
  </w:style>
  <w:style w:type="paragraph" w:styleId="Ttulo1">
    <w:name w:val="heading 1"/>
    <w:basedOn w:val="Normal"/>
    <w:next w:val="Normal"/>
    <w:link w:val="Ttulo1Car"/>
    <w:uiPriority w:val="9"/>
    <w:qFormat/>
    <w:rsid w:val="00F26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0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45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5EBA"/>
  </w:style>
  <w:style w:type="paragraph" w:styleId="Piedepgina">
    <w:name w:val="footer"/>
    <w:basedOn w:val="Normal"/>
    <w:link w:val="PiedepginaCar"/>
    <w:uiPriority w:val="99"/>
    <w:unhideWhenUsed/>
    <w:rsid w:val="00245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5EBA"/>
  </w:style>
  <w:style w:type="table" w:styleId="Tablaconcuadrcula">
    <w:name w:val="Table Grid"/>
    <w:basedOn w:val="Tablanormal"/>
    <w:uiPriority w:val="39"/>
    <w:rsid w:val="00245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F26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F269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3E03B1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3E03B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3E03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F7074-F43E-4547-98FD-C0EF335D5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7</Pages>
  <Words>1753</Words>
  <Characters>9997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PauL</cp:lastModifiedBy>
  <cp:revision>25</cp:revision>
  <dcterms:created xsi:type="dcterms:W3CDTF">2025-10-14T03:34:00Z</dcterms:created>
  <dcterms:modified xsi:type="dcterms:W3CDTF">2026-01-22T01:39:00Z</dcterms:modified>
</cp:coreProperties>
</file>