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57B0D" w14:textId="77777777" w:rsidR="00C53112" w:rsidRDefault="00000000">
      <w:pPr>
        <w:pStyle w:val="Heading210"/>
        <w:keepNext/>
        <w:keepLines/>
        <w:shd w:val="clear" w:color="auto" w:fill="auto"/>
        <w:ind w:left="200" w:right="0"/>
        <w:jc w:val="center"/>
      </w:pPr>
      <w:bookmarkStart w:id="0" w:name="bookmark0"/>
      <w:r>
        <w:rPr>
          <w:lang w:val="en-US" w:eastAsia="en-US" w:bidi="en-US"/>
        </w:rPr>
        <w:t xml:space="preserve">Ivan </w:t>
      </w:r>
      <w:r>
        <w:t>Klajn</w:t>
      </w:r>
      <w:bookmarkEnd w:id="0"/>
    </w:p>
    <w:p w14:paraId="5EEE8680" w14:textId="77777777" w:rsidR="00C53112" w:rsidRDefault="00000000">
      <w:pPr>
        <w:pStyle w:val="Heading110"/>
        <w:keepNext/>
        <w:keepLines/>
        <w:shd w:val="clear" w:color="auto" w:fill="auto"/>
        <w:ind w:left="600"/>
        <w:jc w:val="left"/>
      </w:pPr>
      <w:bookmarkStart w:id="1" w:name="bookmark1"/>
      <w:r>
        <w:t>REČNIK JEZIČKIH</w:t>
      </w:r>
      <w:bookmarkEnd w:id="1"/>
    </w:p>
    <w:p w14:paraId="7FAAC219" w14:textId="77777777" w:rsidR="00C53112" w:rsidRDefault="00000000">
      <w:pPr>
        <w:pStyle w:val="Heading110"/>
        <w:keepNext/>
        <w:keepLines/>
        <w:shd w:val="clear" w:color="auto" w:fill="auto"/>
        <w:spacing w:after="360"/>
      </w:pPr>
      <w:bookmarkStart w:id="2" w:name="bookmark2"/>
      <w:r>
        <w:t>NEDOUMICA</w:t>
      </w:r>
      <w:bookmarkEnd w:id="2"/>
    </w:p>
    <w:p w14:paraId="54E544F9" w14:textId="77777777" w:rsidR="00C53112" w:rsidRDefault="00000000">
      <w:pPr>
        <w:pStyle w:val="Bodytext30"/>
        <w:shd w:val="clear" w:color="auto" w:fill="auto"/>
        <w:sectPr w:rsidR="00C53112">
          <w:pgSz w:w="7531" w:h="10759"/>
          <w:pgMar w:top="2410" w:right="315" w:bottom="2410" w:left="772" w:header="1982" w:footer="1982" w:gutter="0"/>
          <w:pgNumType w:start="1"/>
          <w:cols w:space="720"/>
          <w:noEndnote/>
          <w:docGrid w:linePitch="360"/>
        </w:sectPr>
      </w:pPr>
      <w:r>
        <w:t>Četvrto, prerađeno i dopunjeno izdanje</w:t>
      </w:r>
    </w:p>
    <w:p w14:paraId="7A93E317" w14:textId="77777777" w:rsidR="00C53112" w:rsidRDefault="00000000">
      <w:pPr>
        <w:pStyle w:val="Heading210"/>
        <w:keepNext/>
        <w:keepLines/>
        <w:shd w:val="clear" w:color="auto" w:fill="auto"/>
        <w:spacing w:after="2440"/>
        <w:ind w:left="0" w:right="460"/>
        <w:jc w:val="right"/>
      </w:pPr>
      <w:bookmarkStart w:id="3" w:name="bookmark3"/>
      <w:r>
        <w:rPr>
          <w:lang w:val="en-US" w:eastAsia="en-US" w:bidi="en-US"/>
        </w:rPr>
        <w:lastRenderedPageBreak/>
        <w:t>O NAMENI</w:t>
      </w:r>
      <w:r>
        <w:t xml:space="preserve">I UPOTREBI </w:t>
      </w:r>
      <w:r>
        <w:rPr>
          <w:lang w:val="en-US" w:eastAsia="en-US" w:bidi="en-US"/>
        </w:rPr>
        <w:t>RECNIKA</w:t>
      </w:r>
      <w:bookmarkEnd w:id="3"/>
    </w:p>
    <w:p w14:paraId="167BD302" w14:textId="77777777" w:rsidR="00C53112" w:rsidRDefault="00000000">
      <w:pPr>
        <w:pStyle w:val="Bodytext10"/>
        <w:shd w:val="clear" w:color="auto" w:fill="auto"/>
        <w:spacing w:after="0"/>
        <w:ind w:firstLine="540"/>
        <w:jc w:val="both"/>
      </w:pPr>
      <w:r>
        <w:t>Cilj je ovog rečnika da na što sažetiji i pregledniji način pomogne u teškoćama i dilemama koje se javljaju pri svakodnevnom izražavanju. Sastav</w:t>
      </w:r>
      <w:r>
        <w:softHyphen/>
        <w:t xml:space="preserve">ljen je na osnovu postojeće norme i predloga iznetih u stručnoj lingvističkoj literaturi. Za razliku od nekih ranijih priručnika, rečnik se ne ograničava na pravopis i izgovor, nego se bavi i pitanjima značenja, gramatike i upotrebe reči. Otuda nisu sistematski popisivane reči sa određenim „teškim” glasovima (c i </w:t>
      </w:r>
      <w:r>
        <w:rPr>
          <w:i/>
          <w:iCs/>
        </w:rPr>
        <w:t>ć, h,j</w:t>
      </w:r>
      <w:r>
        <w:t xml:space="preserve"> i slično), među kojima je podosta retkih i nepotrebnih, već se težilo da se odaberu oni izrazi, oblici i konstrukcije koji stvarno zadaju teškoće u jezičkoj praksi našeg doba. Posebna pažnja poklonjena je novijim rečima i imenima koja se redovno javljaju u štampi. Akcenti nisubeleženi, budući daje njihovo normiranje i teorijski i tehnički neizvodljivo u priručnicima ovog obi</w:t>
      </w:r>
      <w:r>
        <w:softHyphen/>
        <w:t>ma. Ijekavski oblici davani su samo u onim slučajevima kad postoji kolebanje, ili kad se u istom slogu javljaju i drukčije obličke neizvesnosti.</w:t>
      </w:r>
    </w:p>
    <w:p w14:paraId="275AABB3" w14:textId="77777777" w:rsidR="00C53112" w:rsidRDefault="00000000">
      <w:pPr>
        <w:pStyle w:val="Bodytext10"/>
        <w:shd w:val="clear" w:color="auto" w:fill="auto"/>
        <w:spacing w:after="0"/>
        <w:ind w:firstLine="540"/>
        <w:jc w:val="both"/>
      </w:pPr>
      <w:r>
        <w:t>Tip upotrebljenih slova (obična, polucrna, kurzivna) nema veze s pravilnošću ili nepravilnošću pojedine reči. Za svaki oblik treba smatrati daje dobar ukoliko nije drukčije rečeno.</w:t>
      </w:r>
    </w:p>
    <w:p w14:paraId="5C79BFCD" w14:textId="77777777" w:rsidR="00C53112" w:rsidRDefault="00000000">
      <w:pPr>
        <w:pStyle w:val="Bodytext10"/>
        <w:shd w:val="clear" w:color="auto" w:fill="auto"/>
        <w:spacing w:after="240"/>
        <w:ind w:firstLine="540"/>
        <w:jc w:val="both"/>
      </w:pPr>
      <w:r>
        <w:t xml:space="preserve">Izvestan broj pojmova obrađen je pod opštim nazivom, koji je štampan velikim slovima, npr. DATUMI, GENITIV MNOŽINE, IMENA NARODA i si. Većina odrednica </w:t>
      </w:r>
      <w:r>
        <w:rPr>
          <w:lang w:val="en-US" w:eastAsia="en-US" w:bidi="en-US"/>
        </w:rPr>
        <w:t xml:space="preserve">data </w:t>
      </w:r>
      <w:r>
        <w:t xml:space="preserve">je u obliku zasebne reči, ali ima i takvih koje se odnose na pojedini glas ili slovo, na početak ili završetak reči. Stoga, ako se u rečniku ne nađe određena reč, treba potražiti njen sufiks ili završni </w:t>
      </w:r>
      <w:r>
        <w:rPr>
          <w:lang w:val="en-US" w:eastAsia="en-US" w:bidi="en-US"/>
        </w:rPr>
        <w:t xml:space="preserve">deo: </w:t>
      </w:r>
      <w:r>
        <w:rPr>
          <w:i/>
          <w:iCs/>
          <w:lang w:val="en-US" w:eastAsia="en-US" w:bidi="en-US"/>
        </w:rPr>
        <w:t>der</w:t>
      </w:r>
      <w:r>
        <w:rPr>
          <w:i/>
          <w:iCs/>
          <w:lang w:val="en-US" w:eastAsia="en-US" w:bidi="en-US"/>
        </w:rPr>
        <w:softHyphen/>
        <w:t>matitis</w:t>
      </w:r>
      <w:r>
        <w:rPr>
          <w:lang w:val="en-US" w:eastAsia="en-US" w:bidi="en-US"/>
        </w:rPr>
        <w:t xml:space="preserve"> </w:t>
      </w:r>
      <w:r>
        <w:t xml:space="preserve">pod </w:t>
      </w:r>
      <w:r>
        <w:rPr>
          <w:i/>
          <w:iCs/>
        </w:rPr>
        <w:t>-itis, kupreški</w:t>
      </w:r>
      <w:r>
        <w:t xml:space="preserve"> pod </w:t>
      </w:r>
      <w:r>
        <w:rPr>
          <w:i/>
          <w:iCs/>
        </w:rPr>
        <w:t>-ški, preneti</w:t>
      </w:r>
      <w:r>
        <w:t xml:space="preserve"> pod </w:t>
      </w:r>
      <w:r>
        <w:rPr>
          <w:i/>
          <w:iCs/>
        </w:rPr>
        <w:t>-neti,</w:t>
      </w:r>
      <w:r>
        <w:t xml:space="preserve"> itd.</w:t>
      </w:r>
    </w:p>
    <w:p w14:paraId="45C00A24" w14:textId="77777777" w:rsidR="00C53112" w:rsidRDefault="00000000">
      <w:pPr>
        <w:pStyle w:val="Bodytext10"/>
        <w:shd w:val="clear" w:color="auto" w:fill="auto"/>
        <w:spacing w:after="0" w:line="240" w:lineRule="auto"/>
        <w:jc w:val="right"/>
        <w:sectPr w:rsidR="00C53112">
          <w:pgSz w:w="7531" w:h="10759"/>
          <w:pgMar w:top="956" w:right="437" w:bottom="756" w:left="648" w:header="528" w:footer="328" w:gutter="0"/>
          <w:cols w:space="720"/>
          <w:noEndnote/>
          <w:docGrid w:linePitch="360"/>
        </w:sectPr>
      </w:pPr>
      <w:r>
        <w:t>IVANKLAJN</w:t>
      </w:r>
    </w:p>
    <w:p w14:paraId="7351EBC7" w14:textId="77777777" w:rsidR="00C53112" w:rsidRDefault="00000000">
      <w:pPr>
        <w:spacing w:line="1" w:lineRule="exact"/>
      </w:pPr>
      <w:r>
        <w:rPr>
          <w:noProof/>
        </w:rPr>
        <w:lastRenderedPageBreak/>
        <mc:AlternateContent>
          <mc:Choice Requires="wps">
            <w:drawing>
              <wp:anchor distT="0" distB="0" distL="114300" distR="114300" simplePos="0" relativeHeight="125829378" behindDoc="0" locked="0" layoutInCell="1" allowOverlap="1" wp14:anchorId="2CDC0AAE" wp14:editId="10928803">
                <wp:simplePos x="0" y="0"/>
                <wp:positionH relativeFrom="page">
                  <wp:posOffset>6572250</wp:posOffset>
                </wp:positionH>
                <wp:positionV relativeFrom="paragraph">
                  <wp:posOffset>12700</wp:posOffset>
                </wp:positionV>
                <wp:extent cx="1440180" cy="284480"/>
                <wp:effectExtent l="0" t="0" r="0" b="0"/>
                <wp:wrapSquare wrapText="bothSides"/>
                <wp:docPr id="1" name="Shape 1"/>
                <wp:cNvGraphicFramePr/>
                <a:graphic xmlns:a="http://schemas.openxmlformats.org/drawingml/2006/main">
                  <a:graphicData uri="http://schemas.microsoft.com/office/word/2010/wordprocessingShape">
                    <wps:wsp>
                      <wps:cNvSpPr txBox="1"/>
                      <wps:spPr>
                        <a:xfrm>
                          <a:off x="0" y="0"/>
                          <a:ext cx="1440180" cy="284480"/>
                        </a:xfrm>
                        <a:prstGeom prst="rect">
                          <a:avLst/>
                        </a:prstGeom>
                        <a:noFill/>
                      </wps:spPr>
                      <wps:txbx>
                        <w:txbxContent>
                          <w:p w14:paraId="39019BC7" w14:textId="77777777" w:rsidR="00C53112" w:rsidRDefault="00000000">
                            <w:pPr>
                              <w:pStyle w:val="Bodytext40"/>
                              <w:shd w:val="clear" w:color="auto" w:fill="auto"/>
                            </w:pPr>
                            <w:r>
                              <w:t>SKRAĆENICE</w:t>
                            </w:r>
                          </w:p>
                        </w:txbxContent>
                      </wps:txbx>
                      <wps:bodyPr wrap="none" lIns="0" tIns="0" rIns="0" bIns="0"/>
                    </wps:wsp>
                  </a:graphicData>
                </a:graphic>
              </wp:anchor>
            </w:drawing>
          </mc:Choice>
          <mc:Fallback>
            <w:pict>
              <v:shapetype w14:anchorId="2CDC0AAE" id="_x0000_t202" coordsize="21600,21600" o:spt="202" path="m,l,21600r21600,l21600,xe">
                <v:stroke joinstyle="miter"/>
                <v:path gradientshapeok="t" o:connecttype="rect"/>
              </v:shapetype>
              <v:shape id="Shape 1" o:spid="_x0000_s1026" type="#_x0000_t202" style="position:absolute;margin-left:517.5pt;margin-top:1pt;width:113.4pt;height:22.4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dtXcwEAAOYCAAAOAAAAZHJzL2Uyb0RvYy54bWysUtFqwyAUfR/sH8T3NWkJo4QmhVE6BmMb&#10;dPsAY7QR1CvqmvTvd03TdmxvYy/Xq1fPPfccV+vBaHIQPiiwFZ3PckqE5dAqu6/ox/v2bklJiMy2&#10;TIMVFT2KQNf17c2qd6VYQAe6FZ4giA1l7yraxejKLAu8E4aFGThhsSjBGxZx6/dZ61mP6EZnizy/&#10;z3rwrfPARQh4ujkVaT3iSyl4fJUyiEh0RZFbHKMfY5NiVq9YuffMdYpPNNgfWBimLDa9QG1YZOTT&#10;q19QRnEPAWSccTAZSKm4GGfAaeb5j2l2HXNinAXFCe4iU/g/WP5y2Lk3T+LwAAMamATpXSgDHqZ5&#10;BulNWpEpwTpKeLzIJoZIeHpUFPl8iSWOtcWyKDBHmOz62vkQHwUYkpKKerRlVIsdnkM8XT1fSc0s&#10;bJXW6fxKJWVxaIaJXwPtEWn36FxFLX4tSvSTRWGSyefEn5NmSs6QKObIbzI+ufV9Pza+fs/6CwAA&#10;//8DAFBLAwQUAAYACAAAACEA8/zVUd0AAAAKAQAADwAAAGRycy9kb3ducmV2LnhtbEyPwU7DMBBE&#10;70j8g7VI3KidAFEU4lQIwZFKbblwc+JtkjZeR7HThr9ne4LTarSjmXnlenGDOOMUek8akpUCgdR4&#10;21Or4Wv/8ZCDCNGQNYMn1PCDAdbV7U1pCusvtMXzLraCQygURkMX41hIGZoOnQkrPyLx7+AnZyLL&#10;qZV2MhcOd4NMlcqkMz1xQ2dGfOuwOe1mp+HwuTkd3+etOrYqx+9kwqVONlrf3y2vLyAiLvHPDNf5&#10;PB0q3lT7mWwQA2v1+MwwUUPK52pIs4Rhag1PWQ6yKuV/hOoXAAD//wMAUEsBAi0AFAAGAAgAAAAh&#10;ALaDOJL+AAAA4QEAABMAAAAAAAAAAAAAAAAAAAAAAFtDb250ZW50X1R5cGVzXS54bWxQSwECLQAU&#10;AAYACAAAACEAOP0h/9YAAACUAQAACwAAAAAAAAAAAAAAAAAvAQAAX3JlbHMvLnJlbHNQSwECLQAU&#10;AAYACAAAACEALgHbV3MBAADmAgAADgAAAAAAAAAAAAAAAAAuAgAAZHJzL2Uyb0RvYy54bWxQSwEC&#10;LQAUAAYACAAAACEA8/zVUd0AAAAKAQAADwAAAAAAAAAAAAAAAADNAwAAZHJzL2Rvd25yZXYueG1s&#10;UEsFBgAAAAAEAAQA8wAAANcEAAAAAA==&#10;" filled="f" stroked="f">
                <v:textbox inset="0,0,0,0">
                  <w:txbxContent>
                    <w:p w14:paraId="39019BC7" w14:textId="77777777" w:rsidR="00C53112" w:rsidRDefault="00000000">
                      <w:pPr>
                        <w:pStyle w:val="Bodytext40"/>
                        <w:shd w:val="clear" w:color="auto" w:fill="auto"/>
                      </w:pPr>
                      <w:r>
                        <w:t>SKRAĆENICE</w:t>
                      </w:r>
                    </w:p>
                  </w:txbxContent>
                </v:textbox>
                <w10:wrap type="square" anchorx="page"/>
              </v:shape>
            </w:pict>
          </mc:Fallback>
        </mc:AlternateContent>
      </w:r>
    </w:p>
    <w:p w14:paraId="28CF364B" w14:textId="77777777" w:rsidR="00C53112" w:rsidRDefault="00000000">
      <w:pPr>
        <w:pStyle w:val="Heading210"/>
        <w:keepNext/>
        <w:keepLines/>
        <w:shd w:val="clear" w:color="auto" w:fill="auto"/>
        <w:spacing w:after="0"/>
        <w:ind w:left="0" w:right="0"/>
        <w:sectPr w:rsidR="00C53112">
          <w:pgSz w:w="15108" w:h="10870" w:orient="landscape"/>
          <w:pgMar w:top="920" w:right="8510" w:bottom="2622" w:left="698" w:header="492" w:footer="2194" w:gutter="0"/>
          <w:cols w:space="720"/>
          <w:noEndnote/>
          <w:docGrid w:linePitch="360"/>
        </w:sectPr>
      </w:pPr>
      <w:bookmarkStart w:id="4" w:name="bookmark4"/>
      <w:r>
        <w:t>NAPOMENA UZ ČETVRTO IZDANJE</w:t>
      </w:r>
      <w:bookmarkEnd w:id="4"/>
    </w:p>
    <w:p w14:paraId="30629E9C" w14:textId="77777777" w:rsidR="00C53112" w:rsidRDefault="00C53112">
      <w:pPr>
        <w:spacing w:line="240" w:lineRule="exact"/>
        <w:rPr>
          <w:sz w:val="19"/>
          <w:szCs w:val="19"/>
        </w:rPr>
      </w:pPr>
    </w:p>
    <w:p w14:paraId="526B8576" w14:textId="77777777" w:rsidR="00C53112" w:rsidRDefault="00C53112">
      <w:pPr>
        <w:spacing w:line="240" w:lineRule="exact"/>
        <w:rPr>
          <w:sz w:val="19"/>
          <w:szCs w:val="19"/>
        </w:rPr>
      </w:pPr>
    </w:p>
    <w:p w14:paraId="01EBE1F4" w14:textId="77777777" w:rsidR="00C53112" w:rsidRDefault="00C53112">
      <w:pPr>
        <w:spacing w:line="240" w:lineRule="exact"/>
        <w:rPr>
          <w:sz w:val="19"/>
          <w:szCs w:val="19"/>
        </w:rPr>
      </w:pPr>
    </w:p>
    <w:p w14:paraId="5147F833" w14:textId="77777777" w:rsidR="00C53112" w:rsidRDefault="00C53112">
      <w:pPr>
        <w:spacing w:line="240" w:lineRule="exact"/>
        <w:rPr>
          <w:sz w:val="19"/>
          <w:szCs w:val="19"/>
        </w:rPr>
      </w:pPr>
    </w:p>
    <w:p w14:paraId="51099CF6" w14:textId="77777777" w:rsidR="00C53112" w:rsidRDefault="00C53112">
      <w:pPr>
        <w:spacing w:line="240" w:lineRule="exact"/>
        <w:rPr>
          <w:sz w:val="19"/>
          <w:szCs w:val="19"/>
        </w:rPr>
      </w:pPr>
    </w:p>
    <w:p w14:paraId="78D77170" w14:textId="77777777" w:rsidR="00C53112" w:rsidRDefault="00C53112">
      <w:pPr>
        <w:spacing w:line="240" w:lineRule="exact"/>
        <w:rPr>
          <w:sz w:val="19"/>
          <w:szCs w:val="19"/>
        </w:rPr>
      </w:pPr>
    </w:p>
    <w:p w14:paraId="7C27E15A" w14:textId="77777777" w:rsidR="00C53112" w:rsidRDefault="00C53112">
      <w:pPr>
        <w:spacing w:line="240" w:lineRule="exact"/>
        <w:rPr>
          <w:sz w:val="19"/>
          <w:szCs w:val="19"/>
        </w:rPr>
      </w:pPr>
    </w:p>
    <w:p w14:paraId="20FD29B7" w14:textId="77777777" w:rsidR="00C53112" w:rsidRDefault="00C53112">
      <w:pPr>
        <w:spacing w:line="240" w:lineRule="exact"/>
        <w:rPr>
          <w:sz w:val="19"/>
          <w:szCs w:val="19"/>
        </w:rPr>
      </w:pPr>
    </w:p>
    <w:p w14:paraId="2B361A3D" w14:textId="77777777" w:rsidR="00C53112" w:rsidRDefault="00C53112">
      <w:pPr>
        <w:spacing w:before="53" w:after="53" w:line="240" w:lineRule="exact"/>
        <w:rPr>
          <w:sz w:val="19"/>
          <w:szCs w:val="19"/>
        </w:rPr>
      </w:pPr>
    </w:p>
    <w:p w14:paraId="559957F2" w14:textId="77777777" w:rsidR="00C53112" w:rsidRDefault="00C53112">
      <w:pPr>
        <w:spacing w:line="1" w:lineRule="exact"/>
        <w:sectPr w:rsidR="00C53112">
          <w:type w:val="continuous"/>
          <w:pgSz w:w="15108" w:h="10870" w:orient="landscape"/>
          <w:pgMar w:top="920" w:right="0" w:bottom="920" w:left="0" w:header="0" w:footer="3" w:gutter="0"/>
          <w:cols w:space="720"/>
          <w:noEndnote/>
          <w:docGrid w:linePitch="360"/>
        </w:sectPr>
      </w:pPr>
    </w:p>
    <w:p w14:paraId="76CFCB2F" w14:textId="77777777" w:rsidR="00C53112" w:rsidRDefault="00000000">
      <w:pPr>
        <w:spacing w:line="1" w:lineRule="exact"/>
      </w:pPr>
      <w:r>
        <w:rPr>
          <w:noProof/>
        </w:rPr>
        <mc:AlternateContent>
          <mc:Choice Requires="wps">
            <w:drawing>
              <wp:anchor distT="0" distB="0" distL="114300" distR="114300" simplePos="0" relativeHeight="125829380" behindDoc="0" locked="0" layoutInCell="1" allowOverlap="1" wp14:anchorId="6078838D" wp14:editId="0A5B955D">
                <wp:simplePos x="0" y="0"/>
                <wp:positionH relativeFrom="page">
                  <wp:posOffset>281305</wp:posOffset>
                </wp:positionH>
                <wp:positionV relativeFrom="paragraph">
                  <wp:posOffset>12700</wp:posOffset>
                </wp:positionV>
                <wp:extent cx="4076700" cy="1296670"/>
                <wp:effectExtent l="0" t="0" r="0" b="0"/>
                <wp:wrapSquare wrapText="bothSides"/>
                <wp:docPr id="3" name="Shape 3"/>
                <wp:cNvGraphicFramePr/>
                <a:graphic xmlns:a="http://schemas.openxmlformats.org/drawingml/2006/main">
                  <a:graphicData uri="http://schemas.microsoft.com/office/word/2010/wordprocessingShape">
                    <wps:wsp>
                      <wps:cNvSpPr txBox="1"/>
                      <wps:spPr>
                        <a:xfrm>
                          <a:off x="0" y="0"/>
                          <a:ext cx="4076700" cy="1296670"/>
                        </a:xfrm>
                        <a:prstGeom prst="rect">
                          <a:avLst/>
                        </a:prstGeom>
                        <a:noFill/>
                      </wps:spPr>
                      <wps:txbx>
                        <w:txbxContent>
                          <w:p w14:paraId="674D47B1" w14:textId="77777777" w:rsidR="00C53112" w:rsidRDefault="00000000">
                            <w:pPr>
                              <w:pStyle w:val="Bodytext10"/>
                              <w:shd w:val="clear" w:color="auto" w:fill="auto"/>
                              <w:spacing w:after="0"/>
                              <w:ind w:firstLine="520"/>
                              <w:jc w:val="both"/>
                            </w:pPr>
                            <w:r>
                              <w:t xml:space="preserve">U </w:t>
                            </w:r>
                            <w:r>
                              <w:t>ovom izdanju dodato je blizu 500 novih odrednica, a mnoge druge su prerađene i dopunjene. Izbačene su odrednice koje su se odnosile isključivo na hrvatsku varijantu.</w:t>
                            </w:r>
                          </w:p>
                          <w:p w14:paraId="1AC441EC" w14:textId="77777777" w:rsidR="00C53112" w:rsidRDefault="00000000">
                            <w:pPr>
                              <w:pStyle w:val="Bodytext10"/>
                              <w:shd w:val="clear" w:color="auto" w:fill="auto"/>
                              <w:spacing w:after="0"/>
                              <w:ind w:firstLine="520"/>
                              <w:jc w:val="both"/>
                            </w:pPr>
                            <w:r>
                              <w:t>Pravopisna tumačenja usklađena su s novim Pravopisom Matice srpske (1993), uz izvesna mala odstupanja koja su naznačena kao takva. Za pojedine reči i dalje se upućuje na Pravopis iz 1960. godine (skraćenica P 60), budući daje on imao znatno obimniji rečnik, a da su njegova osnovna načela zadržana i u novom Pravopisu.</w:t>
                            </w:r>
                          </w:p>
                        </w:txbxContent>
                      </wps:txbx>
                      <wps:bodyPr lIns="0" tIns="0" rIns="0" bIns="0"/>
                    </wps:wsp>
                  </a:graphicData>
                </a:graphic>
              </wp:anchor>
            </w:drawing>
          </mc:Choice>
          <mc:Fallback>
            <w:pict>
              <v:shape w14:anchorId="6078838D" id="Shape 3" o:spid="_x0000_s1027" type="#_x0000_t202" style="position:absolute;margin-left:22.15pt;margin-top:1pt;width:321pt;height:102.1pt;z-index:12582938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TmMbwEAAOICAAAOAAAAZHJzL2Uyb0RvYy54bWysUl1LwzAUfRf8DyHvLt2QTcvagYyJICqo&#10;PyBNkzXQ5IYkrt2/96Zbt6Fv4svN/UjOPffcLFe9aclO+qDBFnQ6ySiRVkCt7bagnx+bmztKQuS2&#10;5i1YWdC9DHRVXl8tO5fLGTTQ1tITBLEh71xBmxhdzlgQjTQ8TMBJi0UF3vCIod+y2vMO0U3LZlk2&#10;Zx342nkQMgTMrg9FWg74SkkRX5UKMpK2oMgtDtYPtkqWlUuebz13jRZHGvwPLAzXFpueoNY8cvLl&#10;9S8oo4WHACpOBBgGSmkhhxlwmmn2Y5r3hjs5zILiBHeSKfwfrHjZvbs3T2L/AD0uMAnSuZAHTKZ5&#10;euVNOpEpwTpKuD/JJvtIBCZvs8V8kWFJYG06u59jlHDY+bnzIT5KMCQ5BfW4l0EuvnsO8XB1vJK6&#10;Wdjotk35M5fkxb7qia4veFZQ75F++2RRlLTg0fGjUx2dEQ2FHKgdl542dRkPPc9fs/wGAAD//wMA&#10;UEsDBBQABgAIAAAAIQAXGztG3AAAAAgBAAAPAAAAZHJzL2Rvd25yZXYueG1sTI/NTsMwEITvSLyD&#10;tUjcqNNQRSWNU1UITkiINBw4OvE2sRqvQ+y24e3ZnuD4aUbzU2xnN4gzTsF6UrBcJCCQWm8sdQo+&#10;69eHNYgQNRk9eEIFPxhgW97eFDo3/kIVnvexExxCIdcK+hjHXMrQ9uh0WPgRibWDn5yOjFMnzaQv&#10;HO4GmSZJJp22xA29HvG5x/a4PzkFuy+qXuz3e/NRHSpb108JvWVHpe7v5t0GRMQ5/pnhOp+nQ8mb&#10;Gn8iE8SgYLV6ZKeClB+xnK0z5ubKWQqyLOT/A+UvAAAA//8DAFBLAQItABQABgAIAAAAIQC2gziS&#10;/gAAAOEBAAATAAAAAAAAAAAAAAAAAAAAAABbQ29udGVudF9UeXBlc10ueG1sUEsBAi0AFAAGAAgA&#10;AAAhADj9If/WAAAAlAEAAAsAAAAAAAAAAAAAAAAALwEAAF9yZWxzLy5yZWxzUEsBAi0AFAAGAAgA&#10;AAAhANyVOYxvAQAA4gIAAA4AAAAAAAAAAAAAAAAALgIAAGRycy9lMm9Eb2MueG1sUEsBAi0AFAAG&#10;AAgAAAAhABcbO0bcAAAACAEAAA8AAAAAAAAAAAAAAAAAyQMAAGRycy9kb3ducmV2LnhtbFBLBQYA&#10;AAAABAAEAPMAAADSBAAAAAA=&#10;" filled="f" stroked="f">
                <v:textbox inset="0,0,0,0">
                  <w:txbxContent>
                    <w:p w14:paraId="674D47B1" w14:textId="77777777" w:rsidR="00C53112" w:rsidRDefault="00000000">
                      <w:pPr>
                        <w:pStyle w:val="Bodytext10"/>
                        <w:shd w:val="clear" w:color="auto" w:fill="auto"/>
                        <w:spacing w:after="0"/>
                        <w:ind w:firstLine="520"/>
                        <w:jc w:val="both"/>
                      </w:pPr>
                      <w:r>
                        <w:t xml:space="preserve">U </w:t>
                      </w:r>
                      <w:r>
                        <w:t>ovom izdanju dodato je blizu 500 novih odrednica, a mnoge druge su prerađene i dopunjene. Izbačene su odrednice koje su se odnosile isključivo na hrvatsku varijantu.</w:t>
                      </w:r>
                    </w:p>
                    <w:p w14:paraId="1AC441EC" w14:textId="77777777" w:rsidR="00C53112" w:rsidRDefault="00000000">
                      <w:pPr>
                        <w:pStyle w:val="Bodytext10"/>
                        <w:shd w:val="clear" w:color="auto" w:fill="auto"/>
                        <w:spacing w:after="0"/>
                        <w:ind w:firstLine="520"/>
                        <w:jc w:val="both"/>
                      </w:pPr>
                      <w:r>
                        <w:t>Pravopisna tumačenja usklađena su s novim Pravopisom Matice srpske (1993), uz izvesna mala odstupanja koja su naznačena kao takva. Za pojedine reči i dalje se upućuje na Pravopis iz 1960. godine (skraćenica P 60), budući daje on imao znatno obimniji rečnik, a da su njegova osnovna načela zadržana i u novom Pravopisu.</w:t>
                      </w:r>
                    </w:p>
                  </w:txbxContent>
                </v:textbox>
                <w10:wrap type="square" anchorx="page"/>
              </v:shape>
            </w:pict>
          </mc:Fallback>
        </mc:AlternateContent>
      </w:r>
    </w:p>
    <w:p w14:paraId="1CB2B5F9" w14:textId="77777777" w:rsidR="00C53112" w:rsidRDefault="00000000">
      <w:pPr>
        <w:pStyle w:val="Bodytext10"/>
        <w:shd w:val="clear" w:color="auto" w:fill="auto"/>
        <w:spacing w:after="0" w:line="240" w:lineRule="auto"/>
      </w:pPr>
      <w:r>
        <w:rPr>
          <w:i/>
          <w:iCs/>
        </w:rPr>
        <w:t>dat. -</w:t>
      </w:r>
      <w:r>
        <w:t xml:space="preserve"> dativ</w:t>
      </w:r>
    </w:p>
    <w:p w14:paraId="0EFBDA84" w14:textId="77777777" w:rsidR="00C53112" w:rsidRDefault="00000000">
      <w:pPr>
        <w:pStyle w:val="Bodytext10"/>
        <w:shd w:val="clear" w:color="auto" w:fill="auto"/>
        <w:spacing w:after="0" w:line="240" w:lineRule="auto"/>
      </w:pPr>
      <w:r>
        <w:rPr>
          <w:i/>
          <w:iCs/>
        </w:rPr>
        <w:t>engl. -</w:t>
      </w:r>
      <w:r>
        <w:t xml:space="preserve"> engleski</w:t>
      </w:r>
    </w:p>
    <w:p w14:paraId="6EFAB13F" w14:textId="77777777" w:rsidR="00C53112" w:rsidRDefault="00000000">
      <w:pPr>
        <w:pStyle w:val="Bodytext10"/>
        <w:shd w:val="clear" w:color="auto" w:fill="auto"/>
        <w:spacing w:after="0" w:line="240" w:lineRule="auto"/>
      </w:pPr>
      <w:r>
        <w:rPr>
          <w:i/>
          <w:iCs/>
        </w:rPr>
        <w:t>fr. -</w:t>
      </w:r>
      <w:r>
        <w:t xml:space="preserve"> francuski</w:t>
      </w:r>
    </w:p>
    <w:p w14:paraId="226EC00A" w14:textId="77777777" w:rsidR="00C53112" w:rsidRDefault="00000000">
      <w:pPr>
        <w:pStyle w:val="Bodytext10"/>
        <w:shd w:val="clear" w:color="auto" w:fill="auto"/>
        <w:spacing w:after="0" w:line="240" w:lineRule="auto"/>
      </w:pPr>
      <w:r>
        <w:rPr>
          <w:i/>
          <w:iCs/>
        </w:rPr>
        <w:t>gen. -</w:t>
      </w:r>
      <w:r>
        <w:t xml:space="preserve"> genitiv</w:t>
      </w:r>
    </w:p>
    <w:p w14:paraId="0DCA06BE" w14:textId="77777777" w:rsidR="00C53112" w:rsidRDefault="00000000">
      <w:pPr>
        <w:pStyle w:val="Bodytext10"/>
        <w:shd w:val="clear" w:color="auto" w:fill="auto"/>
        <w:spacing w:after="0" w:line="240" w:lineRule="auto"/>
      </w:pPr>
      <w:r>
        <w:rPr>
          <w:i/>
          <w:iCs/>
        </w:rPr>
        <w:t>gr. -</w:t>
      </w:r>
      <w:r>
        <w:t xml:space="preserve"> grčki</w:t>
      </w:r>
    </w:p>
    <w:p w14:paraId="1A7168F7" w14:textId="77777777" w:rsidR="00C53112" w:rsidRDefault="00000000">
      <w:pPr>
        <w:pStyle w:val="Bodytext10"/>
        <w:shd w:val="clear" w:color="auto" w:fill="auto"/>
        <w:spacing w:after="0" w:line="240" w:lineRule="auto"/>
      </w:pPr>
      <w:r>
        <w:rPr>
          <w:i/>
          <w:iCs/>
        </w:rPr>
        <w:t>ijek. -</w:t>
      </w:r>
      <w:r>
        <w:t xml:space="preserve"> ijekavski</w:t>
      </w:r>
    </w:p>
    <w:p w14:paraId="0BD47937" w14:textId="77777777" w:rsidR="00C53112" w:rsidRDefault="00000000">
      <w:pPr>
        <w:pStyle w:val="Bodytext10"/>
        <w:shd w:val="clear" w:color="auto" w:fill="auto"/>
        <w:spacing w:after="0" w:line="240" w:lineRule="auto"/>
      </w:pPr>
      <w:r>
        <w:rPr>
          <w:i/>
          <w:iCs/>
        </w:rPr>
        <w:t>izg. -</w:t>
      </w:r>
      <w:r>
        <w:t xml:space="preserve"> izgovara se</w:t>
      </w:r>
    </w:p>
    <w:p w14:paraId="713AF045" w14:textId="77777777" w:rsidR="00C53112" w:rsidRDefault="00000000">
      <w:pPr>
        <w:pStyle w:val="Bodytext10"/>
        <w:shd w:val="clear" w:color="auto" w:fill="auto"/>
        <w:spacing w:after="0" w:line="240" w:lineRule="auto"/>
      </w:pPr>
      <w:r>
        <w:rPr>
          <w:i/>
          <w:iCs/>
        </w:rPr>
        <w:t>ital. -</w:t>
      </w:r>
      <w:r>
        <w:t xml:space="preserve"> italijanski</w:t>
      </w:r>
    </w:p>
    <w:p w14:paraId="7D20773B" w14:textId="77777777" w:rsidR="00C53112" w:rsidRDefault="00000000">
      <w:pPr>
        <w:pStyle w:val="Bodytext10"/>
        <w:shd w:val="clear" w:color="auto" w:fill="auto"/>
        <w:spacing w:after="0" w:line="240" w:lineRule="auto"/>
      </w:pPr>
      <w:r>
        <w:rPr>
          <w:i/>
          <w:iCs/>
        </w:rPr>
        <w:t>knjiž. -</w:t>
      </w:r>
      <w:r>
        <w:t xml:space="preserve"> književni</w:t>
      </w:r>
    </w:p>
    <w:p w14:paraId="618B0F7D" w14:textId="77777777" w:rsidR="00C53112" w:rsidRDefault="00000000">
      <w:pPr>
        <w:pStyle w:val="Bodytext10"/>
        <w:shd w:val="clear" w:color="auto" w:fill="auto"/>
        <w:spacing w:after="0" w:line="240" w:lineRule="auto"/>
      </w:pPr>
      <w:r>
        <w:rPr>
          <w:i/>
          <w:iCs/>
        </w:rPr>
        <w:t>lat. -</w:t>
      </w:r>
      <w:r>
        <w:t xml:space="preserve"> latinski</w:t>
      </w:r>
    </w:p>
    <w:p w14:paraId="2EDE0E65" w14:textId="77777777" w:rsidR="00C53112" w:rsidRDefault="00000000">
      <w:pPr>
        <w:pStyle w:val="Bodytext10"/>
        <w:shd w:val="clear" w:color="auto" w:fill="auto"/>
        <w:spacing w:after="0" w:line="240" w:lineRule="auto"/>
      </w:pPr>
      <w:r>
        <w:rPr>
          <w:i/>
          <w:iCs/>
        </w:rPr>
        <w:t>m.</w:t>
      </w:r>
      <w:r>
        <w:t xml:space="preserve"> - muški</w:t>
      </w:r>
    </w:p>
    <w:p w14:paraId="17DB0652" w14:textId="77777777" w:rsidR="00C53112" w:rsidRDefault="00000000">
      <w:pPr>
        <w:pStyle w:val="Bodytext10"/>
        <w:shd w:val="clear" w:color="auto" w:fill="auto"/>
        <w:spacing w:after="0" w:line="240" w:lineRule="auto"/>
      </w:pPr>
      <w:r>
        <w:rPr>
          <w:i/>
          <w:iCs/>
        </w:rPr>
        <w:t>mn. -</w:t>
      </w:r>
      <w:r>
        <w:t xml:space="preserve"> množina</w:t>
      </w:r>
    </w:p>
    <w:p w14:paraId="488E3228" w14:textId="77777777" w:rsidR="00C53112" w:rsidRDefault="00000000">
      <w:pPr>
        <w:pStyle w:val="Bodytext10"/>
        <w:shd w:val="clear" w:color="auto" w:fill="auto"/>
        <w:spacing w:after="0" w:line="240" w:lineRule="auto"/>
      </w:pPr>
      <w:r>
        <w:rPr>
          <w:i/>
          <w:iCs/>
        </w:rPr>
        <w:t>nem. -</w:t>
      </w:r>
      <w:r>
        <w:t xml:space="preserve"> nemački</w:t>
      </w:r>
    </w:p>
    <w:p w14:paraId="1227157B" w14:textId="77777777" w:rsidR="00C53112" w:rsidRDefault="00000000">
      <w:pPr>
        <w:pStyle w:val="Bodytext10"/>
        <w:shd w:val="clear" w:color="auto" w:fill="auto"/>
        <w:spacing w:after="0" w:line="240" w:lineRule="auto"/>
      </w:pPr>
      <w:r>
        <w:rPr>
          <w:i/>
          <w:iCs/>
        </w:rPr>
        <w:t>P - Pravopis srpskoga jezika,</w:t>
      </w:r>
    </w:p>
    <w:p w14:paraId="006FC736" w14:textId="77777777" w:rsidR="00C53112" w:rsidRDefault="00000000">
      <w:pPr>
        <w:pStyle w:val="Bodytext10"/>
        <w:shd w:val="clear" w:color="auto" w:fill="auto"/>
        <w:spacing w:after="0" w:line="240" w:lineRule="auto"/>
        <w:ind w:left="380" w:firstLine="20"/>
      </w:pPr>
      <w:r>
        <w:t>priredili M. Pešikan, J. Jerković</w:t>
      </w:r>
    </w:p>
    <w:p w14:paraId="5B3A0695" w14:textId="77777777" w:rsidR="00C53112" w:rsidRDefault="00000000">
      <w:pPr>
        <w:pStyle w:val="Bodytext10"/>
        <w:shd w:val="clear" w:color="auto" w:fill="auto"/>
        <w:spacing w:after="0" w:line="240" w:lineRule="auto"/>
        <w:ind w:left="380" w:firstLine="20"/>
      </w:pPr>
      <w:r>
        <w:t>i M. Pižurica, Matica srpska,</w:t>
      </w:r>
    </w:p>
    <w:p w14:paraId="5C1B6329" w14:textId="77777777" w:rsidR="00C53112" w:rsidRDefault="00000000">
      <w:pPr>
        <w:pStyle w:val="Bodytext10"/>
        <w:shd w:val="clear" w:color="auto" w:fill="auto"/>
        <w:spacing w:after="0" w:line="240" w:lineRule="auto"/>
        <w:ind w:left="380" w:firstLine="20"/>
      </w:pPr>
      <w:r>
        <w:t>Novi Sad 1993.</w:t>
      </w:r>
    </w:p>
    <w:p w14:paraId="21B809D1" w14:textId="77777777" w:rsidR="00C53112" w:rsidRDefault="00000000">
      <w:pPr>
        <w:pStyle w:val="Bodytext10"/>
        <w:shd w:val="clear" w:color="auto" w:fill="auto"/>
        <w:spacing w:after="0"/>
        <w:ind w:left="40"/>
        <w:jc w:val="center"/>
      </w:pPr>
      <w:r>
        <w:rPr>
          <w:i/>
          <w:iCs/>
        </w:rPr>
        <w:t>P 60- Pravopis srpskohrvatskoga</w:t>
      </w:r>
      <w:r>
        <w:rPr>
          <w:i/>
          <w:iCs/>
        </w:rPr>
        <w:br/>
        <w:t>književnoga jezika,</w:t>
      </w:r>
    </w:p>
    <w:p w14:paraId="2C5D5C50" w14:textId="77777777" w:rsidR="00C53112" w:rsidRDefault="00000000">
      <w:pPr>
        <w:pStyle w:val="Bodytext10"/>
        <w:shd w:val="clear" w:color="auto" w:fill="auto"/>
        <w:spacing w:after="0"/>
        <w:ind w:left="640" w:firstLine="20"/>
      </w:pPr>
      <w:r>
        <w:t>Novi Sad-Zagreb 1960.</w:t>
      </w:r>
    </w:p>
    <w:p w14:paraId="14AB242F" w14:textId="77777777" w:rsidR="00C53112" w:rsidRDefault="00000000">
      <w:pPr>
        <w:pStyle w:val="Bodytext10"/>
        <w:shd w:val="clear" w:color="auto" w:fill="auto"/>
        <w:spacing w:after="0"/>
        <w:ind w:left="500" w:hanging="500"/>
      </w:pPr>
      <w:r>
        <w:rPr>
          <w:i/>
          <w:iCs/>
          <w:lang w:val="en-US" w:eastAsia="en-US" w:bidi="en-US"/>
        </w:rPr>
        <w:t xml:space="preserve">port. </w:t>
      </w:r>
      <w:r>
        <w:rPr>
          <w:i/>
          <w:iCs/>
        </w:rPr>
        <w:t>-</w:t>
      </w:r>
      <w:r>
        <w:t xml:space="preserve"> portugalski</w:t>
      </w:r>
    </w:p>
    <w:p w14:paraId="0497DE9E" w14:textId="77777777" w:rsidR="00C53112" w:rsidRDefault="00000000">
      <w:pPr>
        <w:pStyle w:val="Bodytext10"/>
        <w:shd w:val="clear" w:color="auto" w:fill="auto"/>
        <w:spacing w:after="0"/>
        <w:ind w:left="500" w:hanging="500"/>
      </w:pPr>
      <w:r>
        <w:rPr>
          <w:i/>
          <w:iCs/>
          <w:lang w:val="en-US" w:eastAsia="en-US" w:bidi="en-US"/>
        </w:rPr>
        <w:t xml:space="preserve">PR </w:t>
      </w:r>
      <w:r>
        <w:rPr>
          <w:i/>
          <w:iCs/>
        </w:rPr>
        <w:t>-</w:t>
      </w:r>
      <w:r>
        <w:t xml:space="preserve"> Pravopisni rečnik (u Pravopisu iz 1993)</w:t>
      </w:r>
    </w:p>
    <w:p w14:paraId="51440813" w14:textId="77777777" w:rsidR="00C53112" w:rsidRDefault="00000000">
      <w:pPr>
        <w:pStyle w:val="Bodytext10"/>
        <w:shd w:val="clear" w:color="auto" w:fill="auto"/>
        <w:spacing w:after="0"/>
        <w:ind w:left="500" w:hanging="500"/>
      </w:pPr>
      <w:r>
        <w:rPr>
          <w:i/>
          <w:iCs/>
          <w:lang w:val="en-US" w:eastAsia="en-US" w:bidi="en-US"/>
        </w:rPr>
        <w:t xml:space="preserve">PR </w:t>
      </w:r>
      <w:r>
        <w:rPr>
          <w:i/>
          <w:iCs/>
        </w:rPr>
        <w:t>60 -</w:t>
      </w:r>
      <w:r>
        <w:t xml:space="preserve"> Pravopisni rečnik (u</w:t>
      </w:r>
    </w:p>
    <w:p w14:paraId="39F68EFA" w14:textId="77777777" w:rsidR="00C53112" w:rsidRDefault="00000000">
      <w:pPr>
        <w:pStyle w:val="Bodytext10"/>
        <w:shd w:val="clear" w:color="auto" w:fill="auto"/>
        <w:spacing w:after="0"/>
        <w:jc w:val="center"/>
      </w:pPr>
      <w:r>
        <w:t>Pravopisu iz 1960)</w:t>
      </w:r>
    </w:p>
    <w:p w14:paraId="42D7F100" w14:textId="77777777" w:rsidR="00C53112" w:rsidRDefault="00000000">
      <w:pPr>
        <w:pStyle w:val="Bodytext10"/>
        <w:shd w:val="clear" w:color="auto" w:fill="auto"/>
        <w:spacing w:after="0"/>
        <w:ind w:left="500" w:hanging="500"/>
      </w:pPr>
      <w:r>
        <w:rPr>
          <w:i/>
          <w:iCs/>
        </w:rPr>
        <w:t>sh. -</w:t>
      </w:r>
      <w:r>
        <w:t xml:space="preserve"> srpskohrvatski</w:t>
      </w:r>
    </w:p>
    <w:p w14:paraId="71456137" w14:textId="77777777" w:rsidR="00C53112" w:rsidRDefault="00000000">
      <w:pPr>
        <w:pStyle w:val="Bodytext10"/>
        <w:shd w:val="clear" w:color="auto" w:fill="auto"/>
        <w:spacing w:after="0"/>
        <w:ind w:left="500" w:hanging="500"/>
      </w:pPr>
      <w:r>
        <w:rPr>
          <w:i/>
          <w:iCs/>
        </w:rPr>
        <w:t>sr. -</w:t>
      </w:r>
      <w:r>
        <w:t xml:space="preserve"> srednji</w:t>
      </w:r>
    </w:p>
    <w:p w14:paraId="0DAF817B" w14:textId="77777777" w:rsidR="00C53112" w:rsidRDefault="00000000">
      <w:pPr>
        <w:pStyle w:val="Bodytext10"/>
        <w:shd w:val="clear" w:color="auto" w:fill="auto"/>
        <w:spacing w:after="0"/>
        <w:ind w:left="500" w:hanging="500"/>
      </w:pPr>
      <w:r>
        <w:rPr>
          <w:i/>
          <w:iCs/>
        </w:rPr>
        <w:t>šp. -</w:t>
      </w:r>
      <w:r>
        <w:t xml:space="preserve"> španski</w:t>
      </w:r>
    </w:p>
    <w:p w14:paraId="210700F6" w14:textId="77777777" w:rsidR="00C53112" w:rsidRDefault="00000000">
      <w:pPr>
        <w:pStyle w:val="Bodytext10"/>
        <w:shd w:val="clear" w:color="auto" w:fill="auto"/>
        <w:spacing w:after="0"/>
        <w:ind w:left="500" w:hanging="500"/>
      </w:pPr>
      <w:r>
        <w:rPr>
          <w:i/>
          <w:iCs/>
        </w:rPr>
        <w:t>um. —</w:t>
      </w:r>
      <w:r>
        <w:t xml:space="preserve"> umesto</w:t>
      </w:r>
    </w:p>
    <w:p w14:paraId="24BC9677" w14:textId="77777777" w:rsidR="00C53112" w:rsidRDefault="00000000">
      <w:pPr>
        <w:pStyle w:val="Bodytext10"/>
        <w:shd w:val="clear" w:color="auto" w:fill="auto"/>
        <w:spacing w:after="0"/>
        <w:ind w:left="500" w:hanging="500"/>
      </w:pPr>
      <w:r>
        <w:rPr>
          <w:i/>
          <w:iCs/>
          <w:lang w:val="en-US" w:eastAsia="en-US" w:bidi="en-US"/>
        </w:rPr>
        <w:t xml:space="preserve">up. </w:t>
      </w:r>
      <w:r>
        <w:rPr>
          <w:i/>
          <w:iCs/>
        </w:rPr>
        <w:t>-</w:t>
      </w:r>
      <w:r>
        <w:t xml:space="preserve"> uporedi</w:t>
      </w:r>
    </w:p>
    <w:p w14:paraId="71E51670" w14:textId="77777777" w:rsidR="00C53112" w:rsidRDefault="00000000">
      <w:pPr>
        <w:pStyle w:val="Bodytext10"/>
        <w:shd w:val="clear" w:color="auto" w:fill="auto"/>
        <w:spacing w:after="0"/>
        <w:ind w:left="500" w:hanging="500"/>
      </w:pPr>
      <w:r>
        <w:t>v. - vidi</w:t>
      </w:r>
    </w:p>
    <w:p w14:paraId="7C9AC444" w14:textId="77777777" w:rsidR="00C53112" w:rsidRDefault="00000000">
      <w:pPr>
        <w:pStyle w:val="Bodytext10"/>
        <w:shd w:val="clear" w:color="auto" w:fill="auto"/>
        <w:spacing w:after="0"/>
        <w:ind w:left="500" w:hanging="500"/>
        <w:sectPr w:rsidR="00C53112">
          <w:type w:val="continuous"/>
          <w:pgSz w:w="15108" w:h="10870" w:orient="landscape"/>
          <w:pgMar w:top="920" w:right="482" w:bottom="920" w:left="8221" w:header="0" w:footer="3" w:gutter="0"/>
          <w:cols w:num="2" w:space="250"/>
          <w:noEndnote/>
          <w:docGrid w:linePitch="360"/>
        </w:sectPr>
      </w:pPr>
      <w:r>
        <w:rPr>
          <w:i/>
          <w:iCs/>
        </w:rPr>
        <w:t>ž. -</w:t>
      </w:r>
      <w:r>
        <w:t xml:space="preserve"> ženski</w:t>
      </w:r>
    </w:p>
    <w:p w14:paraId="58684F06" w14:textId="77777777" w:rsidR="00C53112" w:rsidRDefault="00C53112">
      <w:pPr>
        <w:spacing w:line="240" w:lineRule="exact"/>
        <w:rPr>
          <w:sz w:val="19"/>
          <w:szCs w:val="19"/>
        </w:rPr>
      </w:pPr>
    </w:p>
    <w:p w14:paraId="34AC8FCB" w14:textId="77777777" w:rsidR="00C53112" w:rsidRDefault="00C53112">
      <w:pPr>
        <w:spacing w:line="240" w:lineRule="exact"/>
        <w:rPr>
          <w:sz w:val="19"/>
          <w:szCs w:val="19"/>
        </w:rPr>
      </w:pPr>
    </w:p>
    <w:p w14:paraId="5B1526D3" w14:textId="77777777" w:rsidR="00C53112" w:rsidRDefault="00C53112">
      <w:pPr>
        <w:spacing w:line="240" w:lineRule="exact"/>
        <w:rPr>
          <w:sz w:val="19"/>
          <w:szCs w:val="19"/>
        </w:rPr>
      </w:pPr>
    </w:p>
    <w:p w14:paraId="557F62D0" w14:textId="77777777" w:rsidR="00C53112" w:rsidRDefault="00C53112">
      <w:pPr>
        <w:spacing w:line="240" w:lineRule="exact"/>
        <w:rPr>
          <w:sz w:val="19"/>
          <w:szCs w:val="19"/>
        </w:rPr>
      </w:pPr>
    </w:p>
    <w:p w14:paraId="12FEB090" w14:textId="77777777" w:rsidR="00C53112" w:rsidRDefault="00C53112">
      <w:pPr>
        <w:spacing w:line="240" w:lineRule="exact"/>
        <w:rPr>
          <w:sz w:val="19"/>
          <w:szCs w:val="19"/>
        </w:rPr>
      </w:pPr>
    </w:p>
    <w:p w14:paraId="4FC84679" w14:textId="77777777" w:rsidR="00C53112" w:rsidRDefault="00C53112">
      <w:pPr>
        <w:spacing w:line="240" w:lineRule="exact"/>
        <w:rPr>
          <w:sz w:val="19"/>
          <w:szCs w:val="19"/>
        </w:rPr>
      </w:pPr>
    </w:p>
    <w:p w14:paraId="514478B5" w14:textId="77777777" w:rsidR="00C53112" w:rsidRDefault="00C53112">
      <w:pPr>
        <w:spacing w:line="240" w:lineRule="exact"/>
        <w:rPr>
          <w:sz w:val="19"/>
          <w:szCs w:val="19"/>
        </w:rPr>
      </w:pPr>
    </w:p>
    <w:p w14:paraId="4AD78F0C" w14:textId="77777777" w:rsidR="00C53112" w:rsidRDefault="00C53112">
      <w:pPr>
        <w:spacing w:line="240" w:lineRule="exact"/>
        <w:rPr>
          <w:sz w:val="19"/>
          <w:szCs w:val="19"/>
        </w:rPr>
      </w:pPr>
    </w:p>
    <w:p w14:paraId="4A978A4A" w14:textId="77777777" w:rsidR="00C53112" w:rsidRDefault="00C53112">
      <w:pPr>
        <w:spacing w:line="240" w:lineRule="exact"/>
        <w:rPr>
          <w:sz w:val="19"/>
          <w:szCs w:val="19"/>
        </w:rPr>
      </w:pPr>
    </w:p>
    <w:p w14:paraId="32A104F0" w14:textId="77777777" w:rsidR="00C53112" w:rsidRDefault="00C53112">
      <w:pPr>
        <w:spacing w:line="240" w:lineRule="exact"/>
        <w:rPr>
          <w:sz w:val="19"/>
          <w:szCs w:val="19"/>
        </w:rPr>
      </w:pPr>
    </w:p>
    <w:p w14:paraId="66472CAC" w14:textId="77777777" w:rsidR="00C53112" w:rsidRDefault="00C53112">
      <w:pPr>
        <w:spacing w:before="34" w:after="34" w:line="240" w:lineRule="exact"/>
        <w:rPr>
          <w:sz w:val="19"/>
          <w:szCs w:val="19"/>
        </w:rPr>
      </w:pPr>
    </w:p>
    <w:p w14:paraId="5389B93F" w14:textId="77777777" w:rsidR="00C53112" w:rsidRDefault="00C53112">
      <w:pPr>
        <w:spacing w:line="1" w:lineRule="exact"/>
        <w:sectPr w:rsidR="00C53112">
          <w:pgSz w:w="7531" w:h="10759"/>
          <w:pgMar w:top="911" w:right="602" w:bottom="442" w:left="489" w:header="0" w:footer="3" w:gutter="0"/>
          <w:cols w:num="2" w:space="150"/>
          <w:noEndnote/>
          <w:docGrid w:linePitch="360"/>
        </w:sectPr>
      </w:pPr>
    </w:p>
    <w:p w14:paraId="65947BE7" w14:textId="77777777" w:rsidR="00C53112" w:rsidRDefault="00000000">
      <w:pPr>
        <w:pStyle w:val="Bodytext10"/>
        <w:shd w:val="clear" w:color="auto" w:fill="auto"/>
        <w:spacing w:after="0" w:line="372" w:lineRule="auto"/>
        <w:jc w:val="both"/>
      </w:pPr>
      <w:r>
        <w:rPr>
          <w:b/>
          <w:bCs/>
          <w:sz w:val="18"/>
          <w:szCs w:val="18"/>
        </w:rPr>
        <w:t xml:space="preserve">a, </w:t>
      </w:r>
      <w:r>
        <w:t xml:space="preserve">nepostojano: </w:t>
      </w:r>
      <w:r>
        <w:rPr>
          <w:lang w:val="en-US" w:eastAsia="en-US" w:bidi="en-US"/>
        </w:rPr>
        <w:t xml:space="preserve">v. </w:t>
      </w:r>
      <w:r>
        <w:rPr>
          <w:i/>
          <w:iCs/>
        </w:rPr>
        <w:t xml:space="preserve">NEPOSTOJANO </w:t>
      </w:r>
      <w:r>
        <w:rPr>
          <w:i/>
          <w:iCs/>
          <w:lang w:val="en-US" w:eastAsia="en-US" w:bidi="en-US"/>
        </w:rPr>
        <w:t xml:space="preserve">a. </w:t>
      </w:r>
      <w:r>
        <w:rPr>
          <w:b/>
          <w:bCs/>
          <w:sz w:val="18"/>
          <w:szCs w:val="18"/>
        </w:rPr>
        <w:t xml:space="preserve">-a </w:t>
      </w:r>
      <w:r>
        <w:t>(IMENA). Imena kao Pera, Iva,</w:t>
      </w:r>
    </w:p>
    <w:p w14:paraId="0C623AD7" w14:textId="77777777" w:rsidR="00C53112" w:rsidRDefault="00000000">
      <w:pPr>
        <w:pStyle w:val="Bodytext10"/>
        <w:shd w:val="clear" w:color="auto" w:fill="auto"/>
        <w:ind w:left="180" w:firstLine="20"/>
        <w:jc w:val="both"/>
      </w:pPr>
      <w:r>
        <w:t>Bora, Miša itd. menjaju se kao i imenice ž. roda na-a: od Pere, Peri, za Peru itd. U ijek. krajevima ova imena glase Pero, Ivo itd. i imaju dvojaku promenu (v. -o). Francus</w:t>
      </w:r>
      <w:r>
        <w:softHyphen/>
        <w:t xml:space="preserve">ka muška imena na </w:t>
      </w:r>
      <w:r>
        <w:rPr>
          <w:i/>
          <w:iCs/>
        </w:rPr>
        <w:t>-a</w:t>
      </w:r>
      <w:r>
        <w:t xml:space="preserve"> bolje je me- njati kao imenice m. roda: Mara </w:t>
      </w:r>
      <w:r>
        <w:rPr>
          <w:i/>
          <w:iCs/>
          <w:lang w:val="en-US" w:eastAsia="en-US" w:bidi="en-US"/>
        </w:rPr>
        <w:t>(Marat),</w:t>
      </w:r>
      <w:r>
        <w:rPr>
          <w:lang w:val="en-US" w:eastAsia="en-US" w:bidi="en-US"/>
        </w:rPr>
        <w:t xml:space="preserve"> </w:t>
      </w:r>
      <w:r>
        <w:t xml:space="preserve">Maraa </w:t>
      </w:r>
      <w:r>
        <w:rPr>
          <w:i/>
          <w:iCs/>
        </w:rPr>
        <w:t>(Mar at a),</w:t>
      </w:r>
      <w:r>
        <w:t xml:space="preserve"> Marau </w:t>
      </w:r>
      <w:r>
        <w:rPr>
          <w:i/>
          <w:iCs/>
        </w:rPr>
        <w:t>(Maratu)</w:t>
      </w:r>
      <w:r>
        <w:t xml:space="preserve"> itd. Ipak se za pojedina imena uobičajila promena kao u ž. rodu: Dima, Dime, Dimi, </w:t>
      </w:r>
      <w:r>
        <w:rPr>
          <w:lang w:val="en-US" w:eastAsia="en-US" w:bidi="en-US"/>
        </w:rPr>
        <w:t xml:space="preserve">Dimin </w:t>
      </w:r>
      <w:r>
        <w:t xml:space="preserve">(ali pri izvornom pisanju </w:t>
      </w:r>
      <w:r>
        <w:rPr>
          <w:i/>
          <w:iCs/>
          <w:lang w:val="en-US" w:eastAsia="en-US" w:bidi="en-US"/>
        </w:rPr>
        <w:t xml:space="preserve">Dumas, </w:t>
      </w:r>
      <w:r>
        <w:rPr>
          <w:i/>
          <w:iCs/>
        </w:rPr>
        <w:t xml:space="preserve">Du- masa, </w:t>
      </w:r>
      <w:proofErr w:type="spellStart"/>
      <w:r>
        <w:rPr>
          <w:i/>
          <w:iCs/>
          <w:lang w:val="en-US" w:eastAsia="en-US" w:bidi="en-US"/>
        </w:rPr>
        <w:t>Dumasu</w:t>
      </w:r>
      <w:proofErr w:type="spellEnd"/>
      <w:r>
        <w:rPr>
          <w:i/>
          <w:iCs/>
          <w:lang w:val="en-US" w:eastAsia="en-US" w:bidi="en-US"/>
        </w:rPr>
        <w:t xml:space="preserve">, </w:t>
      </w:r>
      <w:proofErr w:type="spellStart"/>
      <w:r>
        <w:rPr>
          <w:i/>
          <w:iCs/>
          <w:lang w:val="en-US" w:eastAsia="en-US" w:bidi="en-US"/>
        </w:rPr>
        <w:t>Dumasov</w:t>
      </w:r>
      <w:proofErr w:type="spellEnd"/>
      <w:r>
        <w:rPr>
          <w:i/>
          <w:iCs/>
          <w:lang w:val="en-US" w:eastAsia="en-US" w:bidi="en-US"/>
        </w:rPr>
        <w:t>).</w:t>
      </w:r>
      <w:r>
        <w:rPr>
          <w:lang w:val="en-US" w:eastAsia="en-US" w:bidi="en-US"/>
        </w:rPr>
        <w:t xml:space="preserve"> </w:t>
      </w:r>
      <w:r>
        <w:t xml:space="preserve">V. </w:t>
      </w:r>
      <w:r>
        <w:rPr>
          <w:i/>
          <w:iCs/>
        </w:rPr>
        <w:t>-e (FRANCUSKO).</w:t>
      </w:r>
      <w:r>
        <w:t xml:space="preserve"> V. i </w:t>
      </w:r>
      <w:r>
        <w:rPr>
          <w:i/>
          <w:iCs/>
        </w:rPr>
        <w:t>IMENICE MUŠKOG RODA NA -a: SKRA</w:t>
      </w:r>
      <w:r>
        <w:rPr>
          <w:i/>
          <w:iCs/>
        </w:rPr>
        <w:softHyphen/>
        <w:t>ĆENICE NA -a.</w:t>
      </w:r>
    </w:p>
    <w:p w14:paraId="2F780F7E" w14:textId="77777777" w:rsidR="00C53112" w:rsidRDefault="00000000">
      <w:pPr>
        <w:pStyle w:val="Bodytext10"/>
        <w:shd w:val="clear" w:color="auto" w:fill="auto"/>
        <w:spacing w:after="0"/>
        <w:ind w:left="180" w:hanging="180"/>
        <w:jc w:val="both"/>
      </w:pPr>
      <w:r>
        <w:rPr>
          <w:b/>
          <w:bCs/>
          <w:sz w:val="18"/>
          <w:szCs w:val="18"/>
        </w:rPr>
        <w:t xml:space="preserve">aa. </w:t>
      </w:r>
      <w:r>
        <w:t xml:space="preserve">Dvostruko u javlja se u imenima kao </w:t>
      </w:r>
      <w:r>
        <w:rPr>
          <w:lang w:val="en-US" w:eastAsia="en-US" w:bidi="en-US"/>
        </w:rPr>
        <w:t xml:space="preserve">Baas </w:t>
      </w:r>
      <w:r>
        <w:t xml:space="preserve">(v. to), Baal (fenički bog), </w:t>
      </w:r>
      <w:r>
        <w:rPr>
          <w:lang w:val="en-US" w:eastAsia="en-US" w:bidi="en-US"/>
        </w:rPr>
        <w:t xml:space="preserve">Varlaam </w:t>
      </w:r>
      <w:r>
        <w:t>(iz srednjovekovne knji</w:t>
      </w:r>
      <w:r>
        <w:softHyphen/>
        <w:t>ževnosti), „Haarec’’ (izraelski list), Čaadajev (ruski književnik: ne</w:t>
      </w:r>
      <w:r>
        <w:softHyphen/>
        <w:t>opravdano P 60 sažima ovo ime u Čadajev).</w:t>
      </w:r>
    </w:p>
    <w:p w14:paraId="2BF70FE5" w14:textId="77777777" w:rsidR="00C53112" w:rsidRDefault="00000000">
      <w:pPr>
        <w:pStyle w:val="Bodytext10"/>
        <w:shd w:val="clear" w:color="auto" w:fill="auto"/>
        <w:ind w:left="220" w:hanging="220"/>
        <w:jc w:val="both"/>
      </w:pPr>
      <w:r>
        <w:rPr>
          <w:b/>
          <w:bCs/>
          <w:sz w:val="18"/>
          <w:szCs w:val="18"/>
        </w:rPr>
        <w:t xml:space="preserve">ABC: </w:t>
      </w:r>
      <w:r>
        <w:t xml:space="preserve">v. </w:t>
      </w:r>
      <w:r>
        <w:rPr>
          <w:i/>
          <w:iCs/>
        </w:rPr>
        <w:t>Ej-Bi-Si.</w:t>
      </w:r>
    </w:p>
    <w:p w14:paraId="402983BB" w14:textId="77777777" w:rsidR="00C53112" w:rsidRDefault="00000000">
      <w:pPr>
        <w:pStyle w:val="Bodytext10"/>
        <w:shd w:val="clear" w:color="auto" w:fill="auto"/>
        <w:ind w:left="220" w:hanging="220"/>
      </w:pPr>
      <w:r>
        <w:rPr>
          <w:b/>
          <w:bCs/>
          <w:sz w:val="18"/>
          <w:szCs w:val="18"/>
        </w:rPr>
        <w:t xml:space="preserve">Abdulah: </w:t>
      </w:r>
      <w:r>
        <w:t xml:space="preserve">v. </w:t>
      </w:r>
      <w:r>
        <w:rPr>
          <w:i/>
          <w:iCs/>
        </w:rPr>
        <w:t>VOKATIV.</w:t>
      </w:r>
    </w:p>
    <w:p w14:paraId="13AF77F9" w14:textId="77777777" w:rsidR="00C53112" w:rsidRDefault="00000000">
      <w:pPr>
        <w:pStyle w:val="Bodytext10"/>
        <w:shd w:val="clear" w:color="auto" w:fill="auto"/>
        <w:spacing w:after="0"/>
        <w:ind w:left="220" w:hanging="220"/>
      </w:pPr>
      <w:r>
        <w:rPr>
          <w:b/>
          <w:bCs/>
          <w:sz w:val="18"/>
          <w:szCs w:val="18"/>
        </w:rPr>
        <w:t xml:space="preserve">Aboridžini </w:t>
      </w:r>
      <w:r>
        <w:t xml:space="preserve">(ne </w:t>
      </w:r>
      <w:r>
        <w:rPr>
          <w:i/>
          <w:iCs/>
        </w:rPr>
        <w:t>Aboridžani:</w:t>
      </w:r>
      <w:r>
        <w:t xml:space="preserve"> engl.</w:t>
      </w:r>
    </w:p>
    <w:p w14:paraId="4D9A5988" w14:textId="77777777" w:rsidR="00C53112" w:rsidRDefault="00000000">
      <w:pPr>
        <w:pStyle w:val="Bodytext10"/>
        <w:shd w:val="clear" w:color="auto" w:fill="auto"/>
        <w:ind w:left="220"/>
        <w:jc w:val="both"/>
      </w:pPr>
      <w:r>
        <w:rPr>
          <w:i/>
          <w:iCs/>
          <w:lang w:val="en-US" w:eastAsia="en-US" w:bidi="en-US"/>
        </w:rPr>
        <w:t>Aborigines').</w:t>
      </w:r>
      <w:r>
        <w:rPr>
          <w:lang w:val="en-US" w:eastAsia="en-US" w:bidi="en-US"/>
        </w:rPr>
        <w:t xml:space="preserve"> </w:t>
      </w:r>
      <w:r>
        <w:t>Potreban izraz, pod uš</w:t>
      </w:r>
      <w:r>
        <w:softHyphen/>
        <w:t xml:space="preserve">lo vom da se ne upotrebljava kao zajednička imenica umesto </w:t>
      </w:r>
      <w:r>
        <w:rPr>
          <w:i/>
          <w:iCs/>
        </w:rPr>
        <w:t>uro</w:t>
      </w:r>
      <w:r>
        <w:rPr>
          <w:i/>
          <w:iCs/>
        </w:rPr>
        <w:softHyphen/>
        <w:t>đenik</w:t>
      </w:r>
      <w:r>
        <w:t xml:space="preserve"> </w:t>
      </w:r>
      <w:r>
        <w:t xml:space="preserve">ili </w:t>
      </w:r>
      <w:r>
        <w:rPr>
          <w:i/>
          <w:iCs/>
        </w:rPr>
        <w:t>starosedelac,</w:t>
      </w:r>
      <w:r>
        <w:t xml:space="preserve"> nego s ve</w:t>
      </w:r>
      <w:r>
        <w:softHyphen/>
        <w:t>likim slovom kao nacionalno ime australijskih domorodaca.</w:t>
      </w:r>
    </w:p>
    <w:p w14:paraId="35699A96" w14:textId="77777777" w:rsidR="00C53112" w:rsidRDefault="00000000">
      <w:pPr>
        <w:pStyle w:val="Bodytext10"/>
        <w:shd w:val="clear" w:color="auto" w:fill="auto"/>
        <w:ind w:left="220" w:hanging="220"/>
      </w:pPr>
      <w:r>
        <w:rPr>
          <w:b/>
          <w:bCs/>
          <w:sz w:val="18"/>
          <w:szCs w:val="18"/>
        </w:rPr>
        <w:t xml:space="preserve">ad </w:t>
      </w:r>
      <w:r>
        <w:t xml:space="preserve">(podzemni svet), </w:t>
      </w:r>
      <w:r>
        <w:rPr>
          <w:i/>
          <w:iCs/>
        </w:rPr>
        <w:t>adski:</w:t>
      </w:r>
      <w:r>
        <w:t xml:space="preserve"> bolje </w:t>
      </w:r>
      <w:r>
        <w:rPr>
          <w:i/>
          <w:iCs/>
          <w:lang w:val="en-US" w:eastAsia="en-US" w:bidi="en-US"/>
        </w:rPr>
        <w:t xml:space="preserve">had, </w:t>
      </w:r>
      <w:r>
        <w:rPr>
          <w:i/>
          <w:iCs/>
        </w:rPr>
        <w:t>hadski.</w:t>
      </w:r>
    </w:p>
    <w:p w14:paraId="2F5C40B7" w14:textId="77777777" w:rsidR="00C53112" w:rsidRDefault="00000000">
      <w:pPr>
        <w:pStyle w:val="Bodytext10"/>
        <w:shd w:val="clear" w:color="auto" w:fill="auto"/>
        <w:ind w:left="220" w:hanging="220"/>
      </w:pPr>
      <w:proofErr w:type="spellStart"/>
      <w:r>
        <w:rPr>
          <w:b/>
          <w:bCs/>
          <w:sz w:val="18"/>
          <w:szCs w:val="18"/>
          <w:lang w:val="en-US" w:eastAsia="en-US" w:bidi="en-US"/>
        </w:rPr>
        <w:t>adhezija</w:t>
      </w:r>
      <w:proofErr w:type="spellEnd"/>
      <w:r>
        <w:rPr>
          <w:b/>
          <w:bCs/>
          <w:sz w:val="18"/>
          <w:szCs w:val="18"/>
          <w:lang w:val="en-US" w:eastAsia="en-US" w:bidi="en-US"/>
        </w:rPr>
        <w:t xml:space="preserve">, </w:t>
      </w:r>
      <w:proofErr w:type="spellStart"/>
      <w:r>
        <w:rPr>
          <w:i/>
          <w:iCs/>
          <w:lang w:val="en-US" w:eastAsia="en-US" w:bidi="en-US"/>
        </w:rPr>
        <w:t>adhezivan</w:t>
      </w:r>
      <w:proofErr w:type="spellEnd"/>
      <w:r>
        <w:rPr>
          <w:i/>
          <w:iCs/>
          <w:lang w:val="en-US" w:eastAsia="en-US" w:bidi="en-US"/>
        </w:rPr>
        <w:t xml:space="preserve">, </w:t>
      </w:r>
      <w:proofErr w:type="spellStart"/>
      <w:r>
        <w:rPr>
          <w:i/>
          <w:iCs/>
          <w:lang w:val="en-US" w:eastAsia="en-US" w:bidi="en-US"/>
        </w:rPr>
        <w:t>adhezioni</w:t>
      </w:r>
      <w:proofErr w:type="spellEnd"/>
      <w:r>
        <w:rPr>
          <w:i/>
          <w:iCs/>
          <w:lang w:val="en-US" w:eastAsia="en-US" w:bidi="en-US"/>
        </w:rPr>
        <w:t>, ad</w:t>
      </w:r>
      <w:r>
        <w:rPr>
          <w:i/>
          <w:iCs/>
          <w:lang w:val="en-US" w:eastAsia="en-US" w:bidi="en-US"/>
        </w:rPr>
        <w:softHyphen/>
        <w:t>herent an</w:t>
      </w:r>
      <w:r>
        <w:rPr>
          <w:lang w:val="en-US" w:eastAsia="en-US" w:bidi="en-US"/>
        </w:rPr>
        <w:t xml:space="preserve"> </w:t>
      </w:r>
      <w:r>
        <w:t xml:space="preserve">(ne </w:t>
      </w:r>
      <w:r>
        <w:rPr>
          <w:i/>
          <w:iCs/>
        </w:rPr>
        <w:t>ath-).</w:t>
      </w:r>
    </w:p>
    <w:p w14:paraId="012B6641" w14:textId="77777777" w:rsidR="00C53112" w:rsidRDefault="00000000">
      <w:pPr>
        <w:pStyle w:val="Bodytext10"/>
        <w:shd w:val="clear" w:color="auto" w:fill="auto"/>
        <w:ind w:left="220" w:hanging="220"/>
      </w:pPr>
      <w:r>
        <w:rPr>
          <w:b/>
          <w:bCs/>
          <w:sz w:val="18"/>
          <w:szCs w:val="18"/>
        </w:rPr>
        <w:t xml:space="preserve">ađresant </w:t>
      </w:r>
      <w:r>
        <w:t xml:space="preserve">znači </w:t>
      </w:r>
      <w:r>
        <w:rPr>
          <w:i/>
          <w:iCs/>
        </w:rPr>
        <w:t>pošiljalac</w:t>
      </w:r>
      <w:r>
        <w:t xml:space="preserve"> (pisma i si.); primalac je </w:t>
      </w:r>
      <w:r>
        <w:rPr>
          <w:i/>
          <w:iCs/>
        </w:rPr>
        <w:t>adresat.</w:t>
      </w:r>
    </w:p>
    <w:p w14:paraId="78FE80CF" w14:textId="77777777" w:rsidR="00C53112" w:rsidRDefault="00000000">
      <w:pPr>
        <w:pStyle w:val="Bodytext10"/>
        <w:shd w:val="clear" w:color="auto" w:fill="auto"/>
        <w:spacing w:line="271" w:lineRule="auto"/>
        <w:ind w:left="220" w:hanging="220"/>
      </w:pPr>
      <w:r w:rsidRPr="00116EDA">
        <w:rPr>
          <w:b/>
          <w:bCs/>
        </w:rPr>
        <w:t>aero-</w:t>
      </w:r>
      <w:r>
        <w:t xml:space="preserve"> uvek sastavljeno: </w:t>
      </w:r>
      <w:r>
        <w:rPr>
          <w:i/>
          <w:iCs/>
        </w:rPr>
        <w:t>aeroklub, ae- romiting, aerozagađenje</w:t>
      </w:r>
      <w:r>
        <w:t xml:space="preserve"> itd.</w:t>
      </w:r>
    </w:p>
    <w:p w14:paraId="56A0840E" w14:textId="77777777" w:rsidR="00C53112" w:rsidRDefault="00000000">
      <w:pPr>
        <w:pStyle w:val="Bodytext10"/>
        <w:shd w:val="clear" w:color="auto" w:fill="auto"/>
        <w:ind w:left="220" w:hanging="220"/>
        <w:jc w:val="both"/>
        <w:sectPr w:rsidR="00C53112">
          <w:type w:val="continuous"/>
          <w:pgSz w:w="7531" w:h="10759"/>
          <w:pgMar w:top="911" w:right="602" w:bottom="442" w:left="489" w:header="483" w:footer="14" w:gutter="0"/>
          <w:cols w:num="2" w:space="150"/>
          <w:noEndnote/>
          <w:docGrid w:linePitch="360"/>
        </w:sectPr>
      </w:pPr>
      <w:r>
        <w:rPr>
          <w:b/>
          <w:bCs/>
          <w:sz w:val="18"/>
          <w:szCs w:val="18"/>
        </w:rPr>
        <w:t xml:space="preserve">Afganistan, </w:t>
      </w:r>
      <w:r>
        <w:rPr>
          <w:i/>
          <w:iCs/>
        </w:rPr>
        <w:t>afganistanski</w:t>
      </w:r>
      <w:r>
        <w:t xml:space="preserve"> su pravil</w:t>
      </w:r>
      <w:r>
        <w:softHyphen/>
        <w:t>niji oblici, ali se kod nas upotreb</w:t>
      </w:r>
      <w:r>
        <w:softHyphen/>
        <w:t xml:space="preserve">ljavaju samo Avganistan, </w:t>
      </w:r>
      <w:r>
        <w:rPr>
          <w:i/>
          <w:iCs/>
        </w:rPr>
        <w:t>avga- nistanski.</w:t>
      </w:r>
      <w:r>
        <w:t xml:space="preserve"> Termin Afgani (Avgani) ili Afganci (Avganci), koji označava najbrojniju naciju na području Av-</w:t>
      </w:r>
    </w:p>
    <w:p w14:paraId="66F6E008" w14:textId="77777777" w:rsidR="00C53112" w:rsidRDefault="00000000">
      <w:pPr>
        <w:pStyle w:val="Bodytext10"/>
        <w:shd w:val="clear" w:color="auto" w:fill="auto"/>
        <w:ind w:left="200" w:firstLine="20"/>
        <w:jc w:val="both"/>
      </w:pPr>
      <w:r>
        <w:lastRenderedPageBreak/>
        <w:t>ganistana, treba razlikovati od ter</w:t>
      </w:r>
      <w:r>
        <w:softHyphen/>
        <w:t>mina Afganis tanci (Avganistanci) - stanovnici ili državljani Avgani- stana.</w:t>
      </w:r>
    </w:p>
    <w:p w14:paraId="27FD6FAB" w14:textId="77777777" w:rsidR="00C53112" w:rsidRDefault="00000000">
      <w:pPr>
        <w:pStyle w:val="Bodytext10"/>
        <w:shd w:val="clear" w:color="auto" w:fill="auto"/>
        <w:spacing w:after="0"/>
        <w:ind w:left="200" w:hanging="200"/>
        <w:jc w:val="both"/>
      </w:pPr>
      <w:r>
        <w:rPr>
          <w:b/>
          <w:bCs/>
          <w:sz w:val="18"/>
          <w:szCs w:val="18"/>
        </w:rPr>
        <w:t xml:space="preserve">aga </w:t>
      </w:r>
      <w:r>
        <w:t xml:space="preserve">i </w:t>
      </w:r>
      <w:r>
        <w:rPr>
          <w:i/>
          <w:iCs/>
        </w:rPr>
        <w:t>beg.</w:t>
      </w:r>
      <w:r>
        <w:t xml:space="preserve"> Za prave age i begove (isto- rijske ličnosti) titula se posle imena piše s crticom: </w:t>
      </w:r>
      <w:r>
        <w:rPr>
          <w:i/>
          <w:iCs/>
        </w:rPr>
        <w:t xml:space="preserve">Smail-aga, </w:t>
      </w:r>
      <w:r>
        <w:rPr>
          <w:i/>
          <w:iCs/>
          <w:lang w:val="en-US" w:eastAsia="en-US" w:bidi="en-US"/>
        </w:rPr>
        <w:t>Me</w:t>
      </w:r>
      <w:r>
        <w:rPr>
          <w:i/>
          <w:iCs/>
          <w:lang w:val="en-US" w:eastAsia="en-US" w:bidi="en-US"/>
        </w:rPr>
        <w:softHyphen/>
        <w:t>hmed-aga,</w:t>
      </w:r>
      <w:r>
        <w:rPr>
          <w:i/>
          <w:iCs/>
        </w:rPr>
        <w:t xml:space="preserve"> Ibrahim-beg, Gazi Hus- rev-beg</w:t>
      </w:r>
      <w:r>
        <w:t xml:space="preserve"> itd. Ako se dodaje samo iz poštovanja ili u šali, piše se sastav</w:t>
      </w:r>
      <w:r>
        <w:softHyphen/>
        <w:t xml:space="preserve">ljeno s imenom: </w:t>
      </w:r>
      <w:r>
        <w:rPr>
          <w:i/>
          <w:iCs/>
        </w:rPr>
        <w:t>Avdaga, Suljaga,</w:t>
      </w:r>
    </w:p>
    <w:p w14:paraId="40B1C804" w14:textId="77777777" w:rsidR="00C53112" w:rsidRDefault="00000000">
      <w:pPr>
        <w:pStyle w:val="Bodytext10"/>
        <w:shd w:val="clear" w:color="auto" w:fill="auto"/>
        <w:ind w:left="200" w:firstLine="20"/>
        <w:jc w:val="both"/>
      </w:pPr>
      <w:r>
        <w:rPr>
          <w:i/>
          <w:iCs/>
        </w:rPr>
        <w:t>Omeraga, Mehmedbeg</w:t>
      </w:r>
      <w:r>
        <w:t xml:space="preserve"> itd.</w:t>
      </w:r>
    </w:p>
    <w:p w14:paraId="7F531392" w14:textId="77777777" w:rsidR="00C53112" w:rsidRDefault="00000000">
      <w:pPr>
        <w:pStyle w:val="Bodytext10"/>
        <w:shd w:val="clear" w:color="auto" w:fill="auto"/>
        <w:spacing w:line="288" w:lineRule="auto"/>
        <w:ind w:left="200" w:hanging="200"/>
        <w:jc w:val="both"/>
      </w:pPr>
      <w:proofErr w:type="spellStart"/>
      <w:r>
        <w:rPr>
          <w:b/>
          <w:bCs/>
          <w:sz w:val="18"/>
          <w:szCs w:val="18"/>
          <w:lang w:val="en-US" w:eastAsia="en-US" w:bidi="en-US"/>
        </w:rPr>
        <w:t>agro</w:t>
      </w:r>
      <w:proofErr w:type="spellEnd"/>
      <w:r>
        <w:rPr>
          <w:b/>
          <w:bCs/>
          <w:sz w:val="18"/>
          <w:szCs w:val="18"/>
          <w:lang w:val="en-US" w:eastAsia="en-US" w:bidi="en-US"/>
        </w:rPr>
        <w:t xml:space="preserve">- </w:t>
      </w:r>
      <w:r>
        <w:t xml:space="preserve">spojeno: </w:t>
      </w:r>
      <w:r>
        <w:rPr>
          <w:i/>
          <w:iCs/>
        </w:rPr>
        <w:t>agrokombinat, agro</w:t>
      </w:r>
      <w:r>
        <w:rPr>
          <w:i/>
          <w:iCs/>
        </w:rPr>
        <w:softHyphen/>
        <w:t>tehnika</w:t>
      </w:r>
      <w:r>
        <w:t xml:space="preserve"> itd.</w:t>
      </w:r>
    </w:p>
    <w:p w14:paraId="3122CB3D" w14:textId="77777777" w:rsidR="00C53112" w:rsidRDefault="00000000">
      <w:pPr>
        <w:pStyle w:val="Bodytext10"/>
        <w:shd w:val="clear" w:color="auto" w:fill="auto"/>
        <w:ind w:left="200" w:hanging="200"/>
        <w:jc w:val="both"/>
      </w:pPr>
      <w:r>
        <w:rPr>
          <w:b/>
          <w:bCs/>
          <w:sz w:val="18"/>
          <w:szCs w:val="18"/>
          <w:lang w:val="en-US" w:eastAsia="en-US" w:bidi="en-US"/>
        </w:rPr>
        <w:t xml:space="preserve">Aguilar, Aguirre </w:t>
      </w:r>
      <w:r>
        <w:t>(šp.) izgovara se Agilar, Agire.</w:t>
      </w:r>
    </w:p>
    <w:p w14:paraId="1EDBBF19" w14:textId="77777777" w:rsidR="00C53112" w:rsidRDefault="00000000">
      <w:pPr>
        <w:pStyle w:val="Bodytext10"/>
        <w:shd w:val="clear" w:color="auto" w:fill="auto"/>
        <w:ind w:left="200" w:hanging="200"/>
        <w:jc w:val="both"/>
      </w:pPr>
      <w:r>
        <w:rPr>
          <w:b/>
          <w:bCs/>
          <w:sz w:val="18"/>
          <w:szCs w:val="18"/>
        </w:rPr>
        <w:t xml:space="preserve">Ahilej </w:t>
      </w:r>
      <w:r>
        <w:t xml:space="preserve">(bolje), ali i Ahil: samo ovo drugo u izrazu </w:t>
      </w:r>
      <w:r>
        <w:rPr>
          <w:i/>
          <w:iCs/>
        </w:rPr>
        <w:t>Ahilova peta.</w:t>
      </w:r>
      <w:r>
        <w:t xml:space="preserve"> (Pra</w:t>
      </w:r>
      <w:r>
        <w:softHyphen/>
        <w:t xml:space="preserve">vopis ne daje osnova za pisanje malim slovom </w:t>
      </w:r>
      <w:r>
        <w:rPr>
          <w:i/>
          <w:iCs/>
        </w:rPr>
        <w:t>ahilova peta.)</w:t>
      </w:r>
    </w:p>
    <w:p w14:paraId="6F3EF70C" w14:textId="77777777" w:rsidR="00C53112" w:rsidRDefault="00000000">
      <w:pPr>
        <w:pStyle w:val="Bodytext10"/>
        <w:shd w:val="clear" w:color="auto" w:fill="auto"/>
        <w:spacing w:after="0" w:line="386" w:lineRule="auto"/>
        <w:ind w:left="200" w:hanging="200"/>
        <w:jc w:val="both"/>
      </w:pPr>
      <w:r>
        <w:rPr>
          <w:b/>
          <w:bCs/>
          <w:sz w:val="18"/>
          <w:szCs w:val="18"/>
        </w:rPr>
        <w:t xml:space="preserve">Aiša </w:t>
      </w:r>
      <w:r>
        <w:t>i Ajša.</w:t>
      </w:r>
    </w:p>
    <w:p w14:paraId="5D9886D0" w14:textId="77777777" w:rsidR="00C53112" w:rsidRDefault="00000000">
      <w:pPr>
        <w:pStyle w:val="Bodytext10"/>
        <w:shd w:val="clear" w:color="auto" w:fill="auto"/>
        <w:spacing w:after="0" w:line="386" w:lineRule="auto"/>
        <w:ind w:left="200" w:hanging="200"/>
        <w:jc w:val="both"/>
      </w:pPr>
      <w:r>
        <w:rPr>
          <w:b/>
          <w:bCs/>
          <w:sz w:val="18"/>
          <w:szCs w:val="18"/>
        </w:rPr>
        <w:t xml:space="preserve">ajatolah, </w:t>
      </w:r>
      <w:r>
        <w:t xml:space="preserve">mn. </w:t>
      </w:r>
      <w:r>
        <w:rPr>
          <w:i/>
          <w:iCs/>
        </w:rPr>
        <w:t>ajatolasi.</w:t>
      </w:r>
    </w:p>
    <w:p w14:paraId="3F78B25A" w14:textId="77777777" w:rsidR="00C53112" w:rsidRDefault="00000000">
      <w:pPr>
        <w:pStyle w:val="Bodytext10"/>
        <w:shd w:val="clear" w:color="auto" w:fill="auto"/>
        <w:spacing w:after="0" w:line="386" w:lineRule="auto"/>
        <w:jc w:val="both"/>
      </w:pPr>
      <w:r>
        <w:rPr>
          <w:b/>
          <w:bCs/>
          <w:sz w:val="18"/>
          <w:szCs w:val="18"/>
        </w:rPr>
        <w:t xml:space="preserve">ajde, </w:t>
      </w:r>
      <w:r>
        <w:rPr>
          <w:i/>
          <w:iCs/>
        </w:rPr>
        <w:t>ajd</w:t>
      </w:r>
      <w:r>
        <w:t xml:space="preserve"> (bez apostrofa). V. </w:t>
      </w:r>
      <w:r>
        <w:rPr>
          <w:i/>
          <w:iCs/>
        </w:rPr>
        <w:t xml:space="preserve">hajde. </w:t>
      </w:r>
      <w:r>
        <w:rPr>
          <w:b/>
          <w:bCs/>
          <w:sz w:val="18"/>
          <w:szCs w:val="18"/>
        </w:rPr>
        <w:t xml:space="preserve">ajvar, </w:t>
      </w:r>
      <w:r>
        <w:t xml:space="preserve">običnije nego </w:t>
      </w:r>
      <w:r>
        <w:rPr>
          <w:i/>
          <w:iCs/>
        </w:rPr>
        <w:t>hajvar.</w:t>
      </w:r>
    </w:p>
    <w:p w14:paraId="145F09E7" w14:textId="77777777" w:rsidR="00C53112" w:rsidRDefault="00000000">
      <w:pPr>
        <w:pStyle w:val="Bodytext10"/>
        <w:shd w:val="clear" w:color="auto" w:fill="auto"/>
        <w:spacing w:after="0" w:line="386" w:lineRule="auto"/>
        <w:ind w:left="200" w:hanging="200"/>
        <w:jc w:val="both"/>
      </w:pPr>
      <w:r>
        <w:rPr>
          <w:b/>
          <w:bCs/>
          <w:sz w:val="18"/>
          <w:szCs w:val="18"/>
        </w:rPr>
        <w:t xml:space="preserve">Ajzenštajn, </w:t>
      </w:r>
      <w:r>
        <w:t xml:space="preserve">ne Ejzenštejn. V. </w:t>
      </w:r>
      <w:r>
        <w:rPr>
          <w:i/>
          <w:iCs/>
        </w:rPr>
        <w:t>RUSKA</w:t>
      </w:r>
    </w:p>
    <w:p w14:paraId="1D0BA947" w14:textId="77777777" w:rsidR="00C53112" w:rsidRDefault="00000000">
      <w:pPr>
        <w:pStyle w:val="Bodytext10"/>
        <w:shd w:val="clear" w:color="auto" w:fill="auto"/>
        <w:ind w:left="200" w:firstLine="20"/>
        <w:jc w:val="both"/>
      </w:pPr>
      <w:r>
        <w:rPr>
          <w:i/>
          <w:iCs/>
        </w:rPr>
        <w:t>IMENA.</w:t>
      </w:r>
    </w:p>
    <w:p w14:paraId="6369D1C5" w14:textId="77777777" w:rsidR="00C53112" w:rsidRDefault="00000000">
      <w:pPr>
        <w:pStyle w:val="Bodytext10"/>
        <w:shd w:val="clear" w:color="auto" w:fill="auto"/>
        <w:spacing w:line="240" w:lineRule="auto"/>
        <w:ind w:left="200" w:hanging="200"/>
        <w:jc w:val="both"/>
        <w:rPr>
          <w:sz w:val="18"/>
          <w:szCs w:val="18"/>
        </w:rPr>
      </w:pPr>
      <w:r>
        <w:rPr>
          <w:b/>
          <w:bCs/>
          <w:sz w:val="18"/>
          <w:szCs w:val="18"/>
        </w:rPr>
        <w:t>a kamoli.</w:t>
      </w:r>
    </w:p>
    <w:p w14:paraId="6DA16F9F" w14:textId="77777777" w:rsidR="00C53112" w:rsidRDefault="00000000">
      <w:pPr>
        <w:pStyle w:val="Bodytext10"/>
        <w:shd w:val="clear" w:color="auto" w:fill="auto"/>
        <w:spacing w:line="283" w:lineRule="auto"/>
        <w:ind w:left="200" w:hanging="200"/>
        <w:jc w:val="both"/>
      </w:pPr>
      <w:r>
        <w:rPr>
          <w:b/>
          <w:bCs/>
          <w:sz w:val="18"/>
          <w:szCs w:val="18"/>
          <w:lang w:val="en-US" w:eastAsia="en-US" w:bidi="en-US"/>
        </w:rPr>
        <w:t xml:space="preserve">Akino </w:t>
      </w:r>
      <w:r>
        <w:rPr>
          <w:i/>
          <w:iCs/>
          <w:lang w:val="en-US" w:eastAsia="en-US" w:bidi="en-US"/>
        </w:rPr>
        <w:t>(Aquino),</w:t>
      </w:r>
      <w:r>
        <w:rPr>
          <w:lang w:val="en-US" w:eastAsia="en-US" w:bidi="en-US"/>
        </w:rPr>
        <w:t xml:space="preserve"> </w:t>
      </w:r>
      <w:r>
        <w:t xml:space="preserve">ne Akvino; </w:t>
      </w:r>
      <w:r>
        <w:rPr>
          <w:lang w:val="en-US" w:eastAsia="en-US" w:bidi="en-US"/>
        </w:rPr>
        <w:t xml:space="preserve">Benigno </w:t>
      </w:r>
      <w:r>
        <w:rPr>
          <w:i/>
          <w:iCs/>
          <w:lang w:val="en-US" w:eastAsia="en-US" w:bidi="en-US"/>
        </w:rPr>
        <w:t>(Benigno),</w:t>
      </w:r>
      <w:r>
        <w:rPr>
          <w:lang w:val="en-US" w:eastAsia="en-US" w:bidi="en-US"/>
        </w:rPr>
        <w:t xml:space="preserve"> </w:t>
      </w:r>
      <w:r>
        <w:t xml:space="preserve">ne Beninjo; Korason </w:t>
      </w:r>
      <w:r>
        <w:rPr>
          <w:i/>
          <w:iCs/>
          <w:lang w:val="en-US" w:eastAsia="en-US" w:bidi="en-US"/>
        </w:rPr>
        <w:t>(Corazon)</w:t>
      </w:r>
      <w:r>
        <w:rPr>
          <w:lang w:val="en-US" w:eastAsia="en-US" w:bidi="en-US"/>
        </w:rPr>
        <w:t xml:space="preserve"> </w:t>
      </w:r>
      <w:r>
        <w:t>Akino.</w:t>
      </w:r>
    </w:p>
    <w:p w14:paraId="654406AB" w14:textId="77777777" w:rsidR="00C53112" w:rsidRDefault="00000000">
      <w:pPr>
        <w:pStyle w:val="Bodytext10"/>
        <w:shd w:val="clear" w:color="auto" w:fill="auto"/>
        <w:spacing w:line="288" w:lineRule="auto"/>
        <w:ind w:left="200" w:hanging="200"/>
        <w:jc w:val="both"/>
      </w:pPr>
      <w:r>
        <w:rPr>
          <w:b/>
          <w:bCs/>
          <w:sz w:val="18"/>
          <w:szCs w:val="18"/>
          <w:lang w:val="en-US" w:eastAsia="en-US" w:bidi="en-US"/>
        </w:rPr>
        <w:t xml:space="preserve">Akira </w:t>
      </w:r>
      <w:r>
        <w:t>(Kurosava, japanski reditelj): ne Akiro.</w:t>
      </w:r>
    </w:p>
    <w:p w14:paraId="7DC0BB23" w14:textId="77777777" w:rsidR="00C53112" w:rsidRDefault="00000000">
      <w:pPr>
        <w:pStyle w:val="Bodytext10"/>
        <w:shd w:val="clear" w:color="auto" w:fill="auto"/>
        <w:spacing w:line="293" w:lineRule="auto"/>
        <w:ind w:left="200" w:hanging="200"/>
        <w:jc w:val="both"/>
      </w:pPr>
      <w:r>
        <w:rPr>
          <w:b/>
          <w:bCs/>
          <w:sz w:val="18"/>
          <w:szCs w:val="18"/>
        </w:rPr>
        <w:t xml:space="preserve">akord: </w:t>
      </w:r>
      <w:r>
        <w:t xml:space="preserve">gen. mn. </w:t>
      </w:r>
      <w:r>
        <w:rPr>
          <w:i/>
          <w:iCs/>
        </w:rPr>
        <w:t>akorda</w:t>
      </w:r>
      <w:r>
        <w:t xml:space="preserve"> i </w:t>
      </w:r>
      <w:r>
        <w:rPr>
          <w:i/>
          <w:iCs/>
        </w:rPr>
        <w:t>akorada.</w:t>
      </w:r>
    </w:p>
    <w:p w14:paraId="65D838EE" w14:textId="77777777" w:rsidR="00C53112" w:rsidRDefault="00000000">
      <w:pPr>
        <w:pStyle w:val="Bodytext10"/>
        <w:shd w:val="clear" w:color="auto" w:fill="auto"/>
        <w:spacing w:after="40" w:line="283" w:lineRule="auto"/>
        <w:ind w:left="180" w:hanging="180"/>
        <w:jc w:val="both"/>
      </w:pPr>
      <w:r>
        <w:rPr>
          <w:b/>
          <w:bCs/>
          <w:sz w:val="18"/>
          <w:szCs w:val="18"/>
        </w:rPr>
        <w:t xml:space="preserve">aksiom </w:t>
      </w:r>
      <w:r>
        <w:t xml:space="preserve">i </w:t>
      </w:r>
      <w:r>
        <w:rPr>
          <w:i/>
          <w:iCs/>
        </w:rPr>
        <w:t>aksioma.</w:t>
      </w:r>
    </w:p>
    <w:p w14:paraId="330CEF2F" w14:textId="77777777" w:rsidR="00C53112" w:rsidRDefault="00000000">
      <w:pPr>
        <w:pStyle w:val="Bodytext10"/>
        <w:shd w:val="clear" w:color="auto" w:fill="auto"/>
        <w:spacing w:after="40"/>
        <w:ind w:left="180" w:hanging="180"/>
        <w:jc w:val="both"/>
      </w:pPr>
      <w:r>
        <w:rPr>
          <w:b/>
          <w:bCs/>
          <w:sz w:val="18"/>
          <w:szCs w:val="18"/>
        </w:rPr>
        <w:t xml:space="preserve">akt: </w:t>
      </w:r>
      <w:r>
        <w:t>množinajećjA'/ovzuznačenju „sli</w:t>
      </w:r>
      <w:r>
        <w:softHyphen/>
        <w:t xml:space="preserve">ka nagog tela”, </w:t>
      </w:r>
      <w:r>
        <w:rPr>
          <w:i/>
          <w:iCs/>
        </w:rPr>
        <w:t>akti</w:t>
      </w:r>
      <w:r>
        <w:t xml:space="preserve"> u (retkom) značenju „čin, postupak”, </w:t>
      </w:r>
      <w:r>
        <w:rPr>
          <w:i/>
          <w:iCs/>
        </w:rPr>
        <w:t>akti</w:t>
      </w:r>
      <w:r>
        <w:t xml:space="preserve"> (ni.) ili </w:t>
      </w:r>
      <w:r>
        <w:rPr>
          <w:i/>
          <w:iCs/>
        </w:rPr>
        <w:t>akta</w:t>
      </w:r>
      <w:r>
        <w:t xml:space="preserve"> (sr.) u značenju „spisi”. Poneki gramatičari su bez stvarnog razloga zabranjivali oblik </w:t>
      </w:r>
      <w:r>
        <w:rPr>
          <w:i/>
          <w:iCs/>
        </w:rPr>
        <w:t xml:space="preserve">akta, </w:t>
      </w:r>
      <w:r>
        <w:t xml:space="preserve">preuzet iz latinskog, zahtevajući da se kaže „staviti u </w:t>
      </w:r>
      <w:r>
        <w:rPr>
          <w:i/>
          <w:iCs/>
        </w:rPr>
        <w:t>akte"</w:t>
      </w:r>
      <w:r>
        <w:t xml:space="preserve"> i si.</w:t>
      </w:r>
    </w:p>
    <w:p w14:paraId="1240A70F" w14:textId="77777777" w:rsidR="00C53112" w:rsidRDefault="00000000">
      <w:pPr>
        <w:pStyle w:val="Bodytext10"/>
        <w:shd w:val="clear" w:color="auto" w:fill="auto"/>
        <w:spacing w:after="40"/>
        <w:ind w:left="180" w:hanging="180"/>
        <w:jc w:val="both"/>
      </w:pPr>
      <w:r>
        <w:rPr>
          <w:b/>
          <w:bCs/>
          <w:sz w:val="18"/>
          <w:szCs w:val="18"/>
        </w:rPr>
        <w:t xml:space="preserve">aktuelan, </w:t>
      </w:r>
      <w:r>
        <w:rPr>
          <w:i/>
          <w:iCs/>
        </w:rPr>
        <w:t>aktuelnost,</w:t>
      </w:r>
      <w:r>
        <w:t xml:space="preserve"> običnije nego </w:t>
      </w:r>
      <w:r>
        <w:rPr>
          <w:i/>
          <w:iCs/>
        </w:rPr>
        <w:t>aktualan, aktualnost.</w:t>
      </w:r>
    </w:p>
    <w:p w14:paraId="55559AC7" w14:textId="77777777" w:rsidR="00C53112" w:rsidRDefault="00000000">
      <w:pPr>
        <w:pStyle w:val="Bodytext10"/>
        <w:shd w:val="clear" w:color="auto" w:fill="auto"/>
        <w:spacing w:after="40" w:line="283" w:lineRule="auto"/>
        <w:ind w:left="180" w:hanging="180"/>
        <w:jc w:val="both"/>
      </w:pPr>
      <w:r>
        <w:rPr>
          <w:b/>
          <w:bCs/>
          <w:sz w:val="18"/>
          <w:szCs w:val="18"/>
        </w:rPr>
        <w:t xml:space="preserve">akvarijum </w:t>
      </w:r>
      <w:r>
        <w:t xml:space="preserve">i </w:t>
      </w:r>
      <w:r>
        <w:rPr>
          <w:i/>
          <w:iCs/>
        </w:rPr>
        <w:t>akvarij.</w:t>
      </w:r>
    </w:p>
    <w:p w14:paraId="501FA433" w14:textId="77777777" w:rsidR="00C53112" w:rsidRDefault="00000000">
      <w:pPr>
        <w:pStyle w:val="Bodytext10"/>
        <w:shd w:val="clear" w:color="auto" w:fill="auto"/>
        <w:spacing w:after="40" w:line="286" w:lineRule="auto"/>
        <w:ind w:left="180" w:hanging="180"/>
        <w:jc w:val="both"/>
      </w:pPr>
      <w:r>
        <w:rPr>
          <w:b/>
          <w:bCs/>
          <w:sz w:val="18"/>
          <w:szCs w:val="18"/>
        </w:rPr>
        <w:t xml:space="preserve">ala </w:t>
      </w:r>
      <w:r>
        <w:t>(aždaja, čudovište) običnije i bo</w:t>
      </w:r>
      <w:r>
        <w:softHyphen/>
        <w:t xml:space="preserve">lje nego </w:t>
      </w:r>
      <w:r>
        <w:rPr>
          <w:i/>
          <w:iCs/>
        </w:rPr>
        <w:t>hala.</w:t>
      </w:r>
    </w:p>
    <w:p w14:paraId="68EB258C" w14:textId="77777777" w:rsidR="00C53112" w:rsidRDefault="00000000">
      <w:pPr>
        <w:pStyle w:val="Bodytext10"/>
        <w:shd w:val="clear" w:color="auto" w:fill="auto"/>
        <w:spacing w:after="40" w:line="312" w:lineRule="auto"/>
      </w:pPr>
      <w:r>
        <w:rPr>
          <w:b/>
          <w:bCs/>
          <w:sz w:val="18"/>
          <w:szCs w:val="18"/>
        </w:rPr>
        <w:t xml:space="preserve">alapljiv </w:t>
      </w:r>
      <w:r>
        <w:t xml:space="preserve">ne nego </w:t>
      </w:r>
      <w:r>
        <w:rPr>
          <w:i/>
          <w:iCs/>
        </w:rPr>
        <w:t xml:space="preserve">halapljiv. </w:t>
      </w:r>
      <w:r>
        <w:rPr>
          <w:b/>
          <w:bCs/>
          <w:sz w:val="18"/>
          <w:szCs w:val="18"/>
        </w:rPr>
        <w:t xml:space="preserve">alatka, </w:t>
      </w:r>
      <w:r>
        <w:t xml:space="preserve">dat. </w:t>
      </w:r>
      <w:r>
        <w:rPr>
          <w:i/>
          <w:iCs/>
        </w:rPr>
        <w:t>alatki,</w:t>
      </w:r>
      <w:r>
        <w:t xml:space="preserve"> gen. mn. </w:t>
      </w:r>
      <w:r>
        <w:rPr>
          <w:i/>
          <w:iCs/>
        </w:rPr>
        <w:t xml:space="preserve">alatki. </w:t>
      </w:r>
      <w:r>
        <w:rPr>
          <w:b/>
          <w:bCs/>
          <w:sz w:val="18"/>
          <w:szCs w:val="18"/>
        </w:rPr>
        <w:t xml:space="preserve">alfa: </w:t>
      </w:r>
      <w:r>
        <w:rPr>
          <w:i/>
          <w:iCs/>
        </w:rPr>
        <w:t>alfa zraci, alfa čestice</w:t>
      </w:r>
      <w:r>
        <w:t xml:space="preserve"> (crtica neobavezna); </w:t>
      </w:r>
      <w:r>
        <w:rPr>
          <w:i/>
          <w:iCs/>
        </w:rPr>
        <w:t xml:space="preserve">alja, </w:t>
      </w:r>
      <w:r>
        <w:rPr>
          <w:i/>
          <w:iCs/>
          <w:lang w:val="en-US" w:eastAsia="en-US" w:bidi="en-US"/>
        </w:rPr>
        <w:t xml:space="preserve">beta </w:t>
      </w:r>
      <w:r>
        <w:rPr>
          <w:i/>
          <w:iCs/>
        </w:rPr>
        <w:t>i gama zra</w:t>
      </w:r>
      <w:r>
        <w:rPr>
          <w:i/>
          <w:iCs/>
        </w:rPr>
        <w:softHyphen/>
        <w:t>ci</w:t>
      </w:r>
      <w:r>
        <w:t xml:space="preserve"> (bez crtice). V. </w:t>
      </w:r>
      <w:r>
        <w:rPr>
          <w:i/>
          <w:iCs/>
        </w:rPr>
        <w:t>CRTICA 5, 6.</w:t>
      </w:r>
    </w:p>
    <w:p w14:paraId="200C50B7" w14:textId="77777777" w:rsidR="00C53112" w:rsidRDefault="00000000">
      <w:pPr>
        <w:pStyle w:val="Bodytext10"/>
        <w:shd w:val="clear" w:color="auto" w:fill="auto"/>
        <w:spacing w:after="40" w:line="283" w:lineRule="auto"/>
        <w:ind w:left="180" w:hanging="180"/>
        <w:jc w:val="both"/>
      </w:pPr>
      <w:r>
        <w:rPr>
          <w:b/>
          <w:bCs/>
          <w:sz w:val="18"/>
          <w:szCs w:val="18"/>
        </w:rPr>
        <w:t xml:space="preserve">alga, </w:t>
      </w:r>
      <w:r>
        <w:t xml:space="preserve">dat. </w:t>
      </w:r>
      <w:r>
        <w:rPr>
          <w:i/>
          <w:iCs/>
        </w:rPr>
        <w:t>algi,</w:t>
      </w:r>
      <w:r>
        <w:t xml:space="preserve"> gen. mn. </w:t>
      </w:r>
      <w:r>
        <w:rPr>
          <w:i/>
          <w:iCs/>
        </w:rPr>
        <w:t>algi</w:t>
      </w:r>
      <w:r>
        <w:t xml:space="preserve"> i </w:t>
      </w:r>
      <w:r>
        <w:rPr>
          <w:i/>
          <w:iCs/>
        </w:rPr>
        <w:t>alga.</w:t>
      </w:r>
    </w:p>
    <w:p w14:paraId="138142B1" w14:textId="77777777" w:rsidR="00C53112" w:rsidRDefault="00000000">
      <w:pPr>
        <w:pStyle w:val="Bodytext10"/>
        <w:shd w:val="clear" w:color="auto" w:fill="auto"/>
        <w:spacing w:after="40" w:line="283" w:lineRule="auto"/>
        <w:jc w:val="both"/>
      </w:pPr>
      <w:r>
        <w:rPr>
          <w:b/>
          <w:bCs/>
          <w:sz w:val="18"/>
          <w:szCs w:val="18"/>
        </w:rPr>
        <w:t xml:space="preserve">alibi </w:t>
      </w:r>
      <w:r>
        <w:t xml:space="preserve">(mn. </w:t>
      </w:r>
      <w:r>
        <w:rPr>
          <w:i/>
          <w:iCs/>
        </w:rPr>
        <w:t>alibiji)</w:t>
      </w:r>
      <w:r>
        <w:t xml:space="preserve"> znači prvenstveno „dokaz da se u vreme izvršenja krivičnog dela okrivljeni nalazio na drugom mestu”. Prošireno značenje „izgovor” ili „opravdanje” nastalo je u američkom engleskom i danas se prenelo i u druge jezike, ali ga strogi stilisti ne odobravaju, </w:t>
      </w:r>
      <w:r>
        <w:rPr>
          <w:b/>
          <w:bCs/>
          <w:sz w:val="18"/>
          <w:szCs w:val="18"/>
        </w:rPr>
        <w:t xml:space="preserve">alijansa; </w:t>
      </w:r>
      <w:r>
        <w:rPr>
          <w:i/>
          <w:iCs/>
        </w:rPr>
        <w:t>Sveta alijansa.</w:t>
      </w:r>
    </w:p>
    <w:p w14:paraId="60E83B58" w14:textId="77777777" w:rsidR="00C53112" w:rsidRDefault="00000000">
      <w:pPr>
        <w:pStyle w:val="Bodytext10"/>
        <w:shd w:val="clear" w:color="auto" w:fill="auto"/>
        <w:spacing w:after="40" w:line="271" w:lineRule="auto"/>
        <w:ind w:left="180" w:hanging="180"/>
        <w:jc w:val="both"/>
      </w:pPr>
      <w:r>
        <w:rPr>
          <w:b/>
          <w:bCs/>
          <w:sz w:val="18"/>
          <w:szCs w:val="18"/>
        </w:rPr>
        <w:t xml:space="preserve">Alitalija </w:t>
      </w:r>
      <w:r>
        <w:rPr>
          <w:i/>
          <w:iCs/>
          <w:lang w:val="en-US" w:eastAsia="en-US" w:bidi="en-US"/>
        </w:rPr>
        <w:t>(Alitalia,</w:t>
      </w:r>
      <w:r>
        <w:rPr>
          <w:lang w:val="en-US" w:eastAsia="en-US" w:bidi="en-US"/>
        </w:rPr>
        <w:t xml:space="preserve"> </w:t>
      </w:r>
      <w:r>
        <w:t>vazduhoplovna kompanija): ne A1 Italija.</w:t>
      </w:r>
    </w:p>
    <w:p w14:paraId="48397DE7" w14:textId="77777777" w:rsidR="00C53112" w:rsidRDefault="00000000">
      <w:pPr>
        <w:pStyle w:val="Bodytext10"/>
        <w:shd w:val="clear" w:color="auto" w:fill="auto"/>
        <w:spacing w:after="40"/>
        <w:ind w:left="180" w:hanging="180"/>
        <w:jc w:val="both"/>
      </w:pPr>
      <w:r>
        <w:rPr>
          <w:b/>
          <w:bCs/>
          <w:sz w:val="18"/>
          <w:szCs w:val="18"/>
        </w:rPr>
        <w:t xml:space="preserve">alka </w:t>
      </w:r>
      <w:r>
        <w:t xml:space="preserve">(dat. </w:t>
      </w:r>
      <w:r>
        <w:rPr>
          <w:i/>
          <w:iCs/>
        </w:rPr>
        <w:t>alci,</w:t>
      </w:r>
      <w:r>
        <w:t xml:space="preserve"> gen. mn. </w:t>
      </w:r>
      <w:r>
        <w:rPr>
          <w:i/>
          <w:iCs/>
        </w:rPr>
        <w:t>alki),</w:t>
      </w:r>
      <w:r>
        <w:t xml:space="preserve"> običnije nego </w:t>
      </w:r>
      <w:r>
        <w:rPr>
          <w:i/>
          <w:iCs/>
        </w:rPr>
        <w:t xml:space="preserve">halka; Sinjska alka, alkar </w:t>
      </w:r>
      <w:r>
        <w:t xml:space="preserve">uvek bez </w:t>
      </w:r>
      <w:r>
        <w:rPr>
          <w:i/>
          <w:iCs/>
        </w:rPr>
        <w:t>h.</w:t>
      </w:r>
    </w:p>
    <w:p w14:paraId="609FE613" w14:textId="77777777" w:rsidR="00C53112" w:rsidRDefault="00000000">
      <w:pPr>
        <w:pStyle w:val="Bodytext10"/>
        <w:shd w:val="clear" w:color="auto" w:fill="auto"/>
        <w:spacing w:after="0" w:line="360" w:lineRule="auto"/>
      </w:pPr>
      <w:proofErr w:type="spellStart"/>
      <w:r>
        <w:rPr>
          <w:b/>
          <w:bCs/>
          <w:sz w:val="18"/>
          <w:szCs w:val="18"/>
          <w:lang w:val="en-US" w:eastAsia="en-US" w:bidi="en-US"/>
        </w:rPr>
        <w:t>alko</w:t>
      </w:r>
      <w:proofErr w:type="spellEnd"/>
      <w:r>
        <w:rPr>
          <w:b/>
          <w:bCs/>
          <w:sz w:val="18"/>
          <w:szCs w:val="18"/>
          <w:lang w:val="en-US" w:eastAsia="en-US" w:bidi="en-US"/>
        </w:rPr>
        <w:t xml:space="preserve">-test </w:t>
      </w:r>
      <w:r>
        <w:rPr>
          <w:lang w:val="en-US" w:eastAsia="en-US" w:bidi="en-US"/>
        </w:rPr>
        <w:t xml:space="preserve">(s </w:t>
      </w:r>
      <w:r>
        <w:t xml:space="preserve">crticom prema </w:t>
      </w:r>
      <w:r>
        <w:rPr>
          <w:lang w:val="en-US" w:eastAsia="en-US" w:bidi="en-US"/>
        </w:rPr>
        <w:t xml:space="preserve">P). </w:t>
      </w:r>
      <w:proofErr w:type="spellStart"/>
      <w:r>
        <w:rPr>
          <w:b/>
          <w:bCs/>
          <w:sz w:val="18"/>
          <w:szCs w:val="18"/>
          <w:lang w:val="en-US" w:eastAsia="en-US" w:bidi="en-US"/>
        </w:rPr>
        <w:t>alo</w:t>
      </w:r>
      <w:proofErr w:type="spellEnd"/>
      <w:r>
        <w:rPr>
          <w:b/>
          <w:bCs/>
          <w:sz w:val="18"/>
          <w:szCs w:val="18"/>
          <w:lang w:val="en-US" w:eastAsia="en-US" w:bidi="en-US"/>
        </w:rPr>
        <w:t xml:space="preserve"> </w:t>
      </w:r>
      <w:r>
        <w:t xml:space="preserve">i </w:t>
      </w:r>
      <w:r>
        <w:rPr>
          <w:i/>
          <w:iCs/>
          <w:lang w:val="en-US" w:eastAsia="en-US" w:bidi="en-US"/>
        </w:rPr>
        <w:t>halo</w:t>
      </w:r>
      <w:r>
        <w:rPr>
          <w:lang w:val="en-US" w:eastAsia="en-US" w:bidi="en-US"/>
        </w:rPr>
        <w:t xml:space="preserve"> </w:t>
      </w:r>
      <w:r>
        <w:t>(telefonski poziv).</w:t>
      </w:r>
    </w:p>
    <w:p w14:paraId="714A5AF7" w14:textId="77777777" w:rsidR="00C53112" w:rsidRDefault="00000000">
      <w:pPr>
        <w:pStyle w:val="Bodytext10"/>
        <w:shd w:val="clear" w:color="auto" w:fill="auto"/>
        <w:spacing w:after="0" w:line="360" w:lineRule="auto"/>
        <w:ind w:left="200" w:hanging="200"/>
        <w:jc w:val="both"/>
      </w:pPr>
      <w:r>
        <w:rPr>
          <w:b/>
          <w:bCs/>
          <w:sz w:val="18"/>
          <w:szCs w:val="18"/>
          <w:lang w:val="en-US" w:eastAsia="en-US" w:bidi="en-US"/>
        </w:rPr>
        <w:lastRenderedPageBreak/>
        <w:t xml:space="preserve">Alpi, </w:t>
      </w:r>
      <w:r>
        <w:t xml:space="preserve">u </w:t>
      </w:r>
      <w:proofErr w:type="spellStart"/>
      <w:r>
        <w:rPr>
          <w:lang w:val="en-US" w:eastAsia="en-US" w:bidi="en-US"/>
        </w:rPr>
        <w:t>Alpima</w:t>
      </w:r>
      <w:proofErr w:type="spellEnd"/>
      <w:r>
        <w:rPr>
          <w:lang w:val="en-US" w:eastAsia="en-US" w:bidi="en-US"/>
        </w:rPr>
        <w:t xml:space="preserve"> </w:t>
      </w:r>
      <w:r>
        <w:t>i Alpe, u Alpama.</w:t>
      </w:r>
    </w:p>
    <w:p w14:paraId="4C909D6E" w14:textId="77777777" w:rsidR="00C53112" w:rsidRDefault="00000000">
      <w:pPr>
        <w:pStyle w:val="Bodytext10"/>
        <w:shd w:val="clear" w:color="auto" w:fill="auto"/>
        <w:spacing w:line="286" w:lineRule="auto"/>
        <w:jc w:val="both"/>
      </w:pPr>
      <w:r>
        <w:rPr>
          <w:b/>
          <w:bCs/>
          <w:sz w:val="18"/>
          <w:szCs w:val="18"/>
        </w:rPr>
        <w:t xml:space="preserve">alternativa. </w:t>
      </w:r>
      <w:r>
        <w:t>Ovu reč u načelu treba upotrebljavati samo kad su posredi dve mogućnosti, npr.: „Druga al</w:t>
      </w:r>
      <w:r>
        <w:softHyphen/>
        <w:t>ternativa izgleda nam prihvatljivi</w:t>
      </w:r>
      <w:r>
        <w:softHyphen/>
        <w:t xml:space="preserve">ja”. U rečenicama kao „Postoji još nekoliko alternativa”, a pogotovu u spoju „jedina alternativa”, bolje je upotrebiti drugu imenicu: </w:t>
      </w:r>
      <w:r>
        <w:rPr>
          <w:i/>
          <w:iCs/>
        </w:rPr>
        <w:t>moguć</w:t>
      </w:r>
      <w:r>
        <w:rPr>
          <w:i/>
          <w:iCs/>
        </w:rPr>
        <w:softHyphen/>
        <w:t>nost, rešenje, izlaz, put,</w:t>
      </w:r>
      <w:r>
        <w:t xml:space="preserve"> ili odskora popularni anglicizam </w:t>
      </w:r>
      <w:r>
        <w:rPr>
          <w:i/>
          <w:iCs/>
        </w:rPr>
        <w:t xml:space="preserve">opcija. </w:t>
      </w:r>
      <w:r>
        <w:rPr>
          <w:b/>
          <w:bCs/>
          <w:sz w:val="18"/>
          <w:szCs w:val="18"/>
        </w:rPr>
        <w:t xml:space="preserve">alva: </w:t>
      </w:r>
      <w:r>
        <w:t xml:space="preserve">v. </w:t>
      </w:r>
      <w:r>
        <w:rPr>
          <w:i/>
          <w:iCs/>
        </w:rPr>
        <w:t>h.</w:t>
      </w:r>
    </w:p>
    <w:p w14:paraId="62F46DC9" w14:textId="77777777" w:rsidR="00C53112" w:rsidRDefault="00000000">
      <w:pPr>
        <w:pStyle w:val="Bodytext10"/>
        <w:shd w:val="clear" w:color="auto" w:fill="auto"/>
        <w:ind w:left="200" w:hanging="200"/>
        <w:jc w:val="both"/>
      </w:pPr>
      <w:r>
        <w:rPr>
          <w:b/>
          <w:bCs/>
          <w:sz w:val="18"/>
          <w:szCs w:val="18"/>
        </w:rPr>
        <w:t xml:space="preserve">Aljehin </w:t>
      </w:r>
      <w:r>
        <w:t>(uobičajeno, mada je ruski izgovor Aljohin).</w:t>
      </w:r>
    </w:p>
    <w:p w14:paraId="56249647" w14:textId="77777777" w:rsidR="00C53112" w:rsidRDefault="00000000">
      <w:pPr>
        <w:pStyle w:val="Bodytext10"/>
        <w:shd w:val="clear" w:color="auto" w:fill="auto"/>
        <w:spacing w:line="286" w:lineRule="auto"/>
        <w:ind w:left="200" w:hanging="200"/>
        <w:jc w:val="both"/>
      </w:pPr>
      <w:r>
        <w:rPr>
          <w:b/>
          <w:bCs/>
          <w:sz w:val="18"/>
          <w:szCs w:val="18"/>
          <w:lang w:val="en-US" w:eastAsia="en-US" w:bidi="en-US"/>
        </w:rPr>
        <w:t xml:space="preserve">am, </w:t>
      </w:r>
      <w:r>
        <w:rPr>
          <w:i/>
          <w:iCs/>
        </w:rPr>
        <w:t>amajlija, amal, amam:</w:t>
      </w:r>
      <w:r>
        <w:t xml:space="preserve"> v. </w:t>
      </w:r>
      <w:r>
        <w:rPr>
          <w:i/>
          <w:iCs/>
        </w:rPr>
        <w:t>h.</w:t>
      </w:r>
    </w:p>
    <w:p w14:paraId="54A60EF6" w14:textId="77777777" w:rsidR="00C53112" w:rsidRDefault="00000000">
      <w:pPr>
        <w:pStyle w:val="Bodytext10"/>
        <w:shd w:val="clear" w:color="auto" w:fill="auto"/>
        <w:ind w:left="200" w:hanging="200"/>
        <w:jc w:val="both"/>
      </w:pPr>
      <w:r>
        <w:rPr>
          <w:b/>
          <w:bCs/>
          <w:sz w:val="18"/>
          <w:szCs w:val="18"/>
        </w:rPr>
        <w:t xml:space="preserve">Amazonka, </w:t>
      </w:r>
      <w:r>
        <w:t xml:space="preserve">dat. Amazonki (u grčkoj mitologiji), s malim </w:t>
      </w:r>
      <w:r>
        <w:rPr>
          <w:i/>
          <w:iCs/>
        </w:rPr>
        <w:t>a</w:t>
      </w:r>
      <w:r>
        <w:t xml:space="preserve"> u značenju „ratoborna žena”.</w:t>
      </w:r>
    </w:p>
    <w:p w14:paraId="0198E629" w14:textId="77777777" w:rsidR="00C53112" w:rsidRDefault="00000000">
      <w:pPr>
        <w:pStyle w:val="Bodytext10"/>
        <w:shd w:val="clear" w:color="auto" w:fill="auto"/>
        <w:spacing w:line="286" w:lineRule="auto"/>
        <w:ind w:left="200" w:hanging="200"/>
        <w:jc w:val="both"/>
      </w:pPr>
      <w:r>
        <w:rPr>
          <w:b/>
          <w:bCs/>
          <w:sz w:val="18"/>
          <w:szCs w:val="18"/>
        </w:rPr>
        <w:t xml:space="preserve">ambar, </w:t>
      </w:r>
      <w:r>
        <w:t xml:space="preserve">bolje nego </w:t>
      </w:r>
      <w:r>
        <w:rPr>
          <w:i/>
          <w:iCs/>
        </w:rPr>
        <w:t>hambar.</w:t>
      </w:r>
    </w:p>
    <w:p w14:paraId="61C270DC" w14:textId="77777777" w:rsidR="00C53112" w:rsidRDefault="00000000">
      <w:pPr>
        <w:pStyle w:val="Bodytext10"/>
        <w:shd w:val="clear" w:color="auto" w:fill="auto"/>
        <w:spacing w:line="286" w:lineRule="auto"/>
        <w:ind w:left="200" w:hanging="200"/>
        <w:jc w:val="both"/>
      </w:pPr>
      <w:r>
        <w:rPr>
          <w:b/>
          <w:bCs/>
          <w:sz w:val="18"/>
          <w:szCs w:val="18"/>
        </w:rPr>
        <w:t xml:space="preserve">američki: </w:t>
      </w:r>
      <w:r>
        <w:t xml:space="preserve">v. </w:t>
      </w:r>
      <w:r>
        <w:rPr>
          <w:i/>
          <w:iCs/>
        </w:rPr>
        <w:t>Indijanci.</w:t>
      </w:r>
    </w:p>
    <w:p w14:paraId="7B708A13" w14:textId="77777777" w:rsidR="00C53112" w:rsidRDefault="00000000">
      <w:pPr>
        <w:pStyle w:val="Bodytext10"/>
        <w:shd w:val="clear" w:color="auto" w:fill="auto"/>
        <w:spacing w:line="240" w:lineRule="auto"/>
        <w:ind w:left="200" w:hanging="200"/>
        <w:jc w:val="both"/>
      </w:pPr>
      <w:r>
        <w:rPr>
          <w:b/>
          <w:bCs/>
          <w:sz w:val="18"/>
          <w:szCs w:val="18"/>
          <w:lang w:val="en-US" w:eastAsia="en-US" w:bidi="en-US"/>
        </w:rPr>
        <w:t>amino.</w:t>
      </w:r>
      <w:r>
        <w:rPr>
          <w:b/>
          <w:bCs/>
          <w:sz w:val="18"/>
          <w:szCs w:val="18"/>
        </w:rPr>
        <w:t xml:space="preserve">kiselina, </w:t>
      </w:r>
      <w:r>
        <w:rPr>
          <w:i/>
          <w:iCs/>
        </w:rPr>
        <w:t>amino-grupa.</w:t>
      </w:r>
    </w:p>
    <w:p w14:paraId="276E049F" w14:textId="77777777" w:rsidR="00C53112" w:rsidRDefault="00000000">
      <w:pPr>
        <w:pStyle w:val="Bodytext10"/>
        <w:shd w:val="clear" w:color="auto" w:fill="auto"/>
        <w:ind w:left="200" w:hanging="200"/>
        <w:jc w:val="both"/>
      </w:pPr>
      <w:r>
        <w:rPr>
          <w:b/>
          <w:bCs/>
          <w:sz w:val="18"/>
          <w:szCs w:val="18"/>
        </w:rPr>
        <w:t xml:space="preserve">amoralan </w:t>
      </w:r>
      <w:r>
        <w:t xml:space="preserve">znači „kome nedostaje ose- ćanje morala”; nije isto što i </w:t>
      </w:r>
      <w:r>
        <w:rPr>
          <w:i/>
          <w:iCs/>
        </w:rPr>
        <w:t>nemo</w:t>
      </w:r>
      <w:r>
        <w:rPr>
          <w:i/>
          <w:iCs/>
        </w:rPr>
        <w:softHyphen/>
        <w:t>ralan</w:t>
      </w:r>
      <w:r>
        <w:t xml:space="preserve"> (poročan, pokvaren).</w:t>
      </w:r>
    </w:p>
    <w:p w14:paraId="42B41C35" w14:textId="77777777" w:rsidR="00C53112" w:rsidRDefault="00000000">
      <w:pPr>
        <w:pStyle w:val="Bodytext10"/>
        <w:shd w:val="clear" w:color="auto" w:fill="auto"/>
        <w:spacing w:line="286" w:lineRule="auto"/>
        <w:ind w:left="200" w:hanging="200"/>
        <w:jc w:val="both"/>
      </w:pPr>
      <w:r>
        <w:rPr>
          <w:b/>
          <w:bCs/>
          <w:sz w:val="18"/>
          <w:szCs w:val="18"/>
          <w:lang w:val="en-US" w:eastAsia="en-US" w:bidi="en-US"/>
        </w:rPr>
        <w:t xml:space="preserve">Amundsen, </w:t>
      </w:r>
      <w:r>
        <w:t>ne Amundzen.</w:t>
      </w:r>
    </w:p>
    <w:p w14:paraId="12AAEBEF" w14:textId="77777777" w:rsidR="00C53112" w:rsidRDefault="00000000">
      <w:pPr>
        <w:pStyle w:val="Bodytext10"/>
        <w:shd w:val="clear" w:color="auto" w:fill="auto"/>
        <w:ind w:left="200" w:hanging="200"/>
        <w:jc w:val="both"/>
      </w:pPr>
      <w:r>
        <w:rPr>
          <w:b/>
          <w:bCs/>
          <w:sz w:val="18"/>
          <w:szCs w:val="18"/>
        </w:rPr>
        <w:t xml:space="preserve">analgezija, </w:t>
      </w:r>
      <w:r>
        <w:rPr>
          <w:i/>
          <w:iCs/>
        </w:rPr>
        <w:t>analgetik; analgetički</w:t>
      </w:r>
      <w:r>
        <w:t xml:space="preserve"> (ne </w:t>
      </w:r>
      <w:r>
        <w:rPr>
          <w:i/>
          <w:iCs/>
        </w:rPr>
        <w:t>analgezički).</w:t>
      </w:r>
    </w:p>
    <w:p w14:paraId="4229D8A9" w14:textId="77777777" w:rsidR="00C53112" w:rsidRDefault="00000000">
      <w:pPr>
        <w:pStyle w:val="Bodytext10"/>
        <w:shd w:val="clear" w:color="auto" w:fill="auto"/>
        <w:ind w:left="200" w:hanging="200"/>
        <w:jc w:val="both"/>
      </w:pPr>
      <w:r>
        <w:rPr>
          <w:b/>
          <w:bCs/>
          <w:sz w:val="18"/>
          <w:szCs w:val="18"/>
        </w:rPr>
        <w:t xml:space="preserve">anali. </w:t>
      </w:r>
      <w:r>
        <w:t>Ova imenica ima samo mno</w:t>
      </w:r>
      <w:r>
        <w:softHyphen/>
        <w:t>žinu; pogrešno je „anal” u ukrštenim rečima.</w:t>
      </w:r>
    </w:p>
    <w:p w14:paraId="5A69A502" w14:textId="77777777" w:rsidR="00C53112" w:rsidRDefault="00000000">
      <w:pPr>
        <w:pStyle w:val="Bodytext10"/>
        <w:shd w:val="clear" w:color="auto" w:fill="auto"/>
        <w:ind w:left="200" w:hanging="200"/>
        <w:jc w:val="both"/>
      </w:pPr>
      <w:r>
        <w:rPr>
          <w:b/>
          <w:bCs/>
          <w:sz w:val="18"/>
          <w:szCs w:val="18"/>
        </w:rPr>
        <w:t xml:space="preserve">analizirati </w:t>
      </w:r>
      <w:r>
        <w:t xml:space="preserve">i </w:t>
      </w:r>
      <w:r>
        <w:rPr>
          <w:i/>
          <w:iCs/>
        </w:rPr>
        <w:t>analizovati</w:t>
      </w:r>
      <w:r>
        <w:t xml:space="preserve"> podjednako su dobri oblici.</w:t>
      </w:r>
    </w:p>
    <w:p w14:paraId="21EC20DC" w14:textId="77777777" w:rsidR="00C53112" w:rsidRDefault="00000000">
      <w:pPr>
        <w:pStyle w:val="Bodytext10"/>
        <w:shd w:val="clear" w:color="auto" w:fill="auto"/>
        <w:ind w:left="200" w:hanging="200"/>
        <w:jc w:val="both"/>
      </w:pPr>
      <w:r>
        <w:rPr>
          <w:b/>
          <w:bCs/>
          <w:sz w:val="18"/>
          <w:szCs w:val="18"/>
        </w:rPr>
        <w:t xml:space="preserve">Ančica, </w:t>
      </w:r>
      <w:r>
        <w:t xml:space="preserve">Ančicin: v. </w:t>
      </w:r>
      <w:r>
        <w:rPr>
          <w:i/>
          <w:iCs/>
        </w:rPr>
        <w:t>-čiča.</w:t>
      </w:r>
    </w:p>
    <w:p w14:paraId="7AB5574F" w14:textId="77777777" w:rsidR="00C53112" w:rsidRDefault="00000000">
      <w:pPr>
        <w:pStyle w:val="Bodytext10"/>
        <w:shd w:val="clear" w:color="auto" w:fill="auto"/>
        <w:ind w:left="200" w:hanging="200"/>
        <w:jc w:val="both"/>
      </w:pPr>
      <w:r>
        <w:rPr>
          <w:b/>
          <w:bCs/>
          <w:sz w:val="18"/>
          <w:szCs w:val="18"/>
        </w:rPr>
        <w:t xml:space="preserve">Andaluzija, </w:t>
      </w:r>
      <w:r>
        <w:rPr>
          <w:i/>
          <w:iCs/>
        </w:rPr>
        <w:t>andaluski</w:t>
      </w:r>
      <w:r>
        <w:t xml:space="preserve"> (bolje nego </w:t>
      </w:r>
      <w:r>
        <w:rPr>
          <w:i/>
          <w:iCs/>
        </w:rPr>
        <w:t>andaluzijski),</w:t>
      </w:r>
      <w:r>
        <w:t xml:space="preserve"> Andalužanin, -anka (ne </w:t>
      </w:r>
      <w:r>
        <w:t>Andaluzijac, -ijka).</w:t>
      </w:r>
    </w:p>
    <w:p w14:paraId="19E3652B" w14:textId="77777777" w:rsidR="00C53112" w:rsidRDefault="00000000">
      <w:pPr>
        <w:pStyle w:val="Bodytext10"/>
        <w:shd w:val="clear" w:color="auto" w:fill="auto"/>
        <w:ind w:left="200" w:hanging="200"/>
        <w:jc w:val="both"/>
      </w:pPr>
      <w:r>
        <w:rPr>
          <w:b/>
          <w:bCs/>
          <w:sz w:val="18"/>
          <w:szCs w:val="18"/>
        </w:rPr>
        <w:t xml:space="preserve">Andi, </w:t>
      </w:r>
      <w:r>
        <w:t xml:space="preserve">u Andima, rede Ande, u Anda- ma; </w:t>
      </w:r>
      <w:r>
        <w:rPr>
          <w:i/>
          <w:iCs/>
        </w:rPr>
        <w:t>andski.</w:t>
      </w:r>
    </w:p>
    <w:p w14:paraId="43ACD2A6" w14:textId="77777777" w:rsidR="00C53112" w:rsidRDefault="00000000">
      <w:pPr>
        <w:pStyle w:val="Bodytext10"/>
        <w:shd w:val="clear" w:color="auto" w:fill="auto"/>
        <w:ind w:left="200" w:hanging="200"/>
        <w:jc w:val="both"/>
      </w:pPr>
      <w:r>
        <w:rPr>
          <w:b/>
          <w:bCs/>
          <w:sz w:val="18"/>
          <w:szCs w:val="18"/>
        </w:rPr>
        <w:t xml:space="preserve">anđelski </w:t>
      </w:r>
      <w:r>
        <w:t xml:space="preserve">i </w:t>
      </w:r>
      <w:r>
        <w:rPr>
          <w:i/>
          <w:iCs/>
        </w:rPr>
        <w:t>anđeoski.</w:t>
      </w:r>
    </w:p>
    <w:p w14:paraId="581A14B4" w14:textId="77777777" w:rsidR="00C53112" w:rsidRDefault="00000000">
      <w:pPr>
        <w:pStyle w:val="Bodytext10"/>
        <w:shd w:val="clear" w:color="auto" w:fill="auto"/>
        <w:ind w:left="200" w:hanging="200"/>
        <w:jc w:val="both"/>
      </w:pPr>
      <w:r>
        <w:rPr>
          <w:b/>
          <w:bCs/>
          <w:sz w:val="18"/>
          <w:szCs w:val="18"/>
        </w:rPr>
        <w:t xml:space="preserve">aneksija: </w:t>
      </w:r>
      <w:r>
        <w:t xml:space="preserve">glagol je </w:t>
      </w:r>
      <w:r>
        <w:rPr>
          <w:i/>
          <w:iCs/>
        </w:rPr>
        <w:t>anektirati.</w:t>
      </w:r>
    </w:p>
    <w:p w14:paraId="7B991487" w14:textId="77777777" w:rsidR="00C53112" w:rsidRDefault="00000000">
      <w:pPr>
        <w:pStyle w:val="Bodytext10"/>
        <w:shd w:val="clear" w:color="auto" w:fill="auto"/>
        <w:ind w:left="200" w:hanging="200"/>
        <w:jc w:val="both"/>
      </w:pPr>
      <w:r>
        <w:rPr>
          <w:b/>
          <w:bCs/>
          <w:sz w:val="18"/>
          <w:szCs w:val="18"/>
        </w:rPr>
        <w:t xml:space="preserve">angažman: </w:t>
      </w:r>
      <w:r>
        <w:t xml:space="preserve">u prenosnom značenju (politički, društveni a., a. pisca i si.) bolje je reći </w:t>
      </w:r>
      <w:r>
        <w:rPr>
          <w:i/>
          <w:iCs/>
        </w:rPr>
        <w:t>angažovanost ili anga- žo vonje.</w:t>
      </w:r>
    </w:p>
    <w:p w14:paraId="3AB588C3" w14:textId="77777777" w:rsidR="00C53112" w:rsidRDefault="00000000">
      <w:pPr>
        <w:pStyle w:val="Bodytext10"/>
        <w:shd w:val="clear" w:color="auto" w:fill="auto"/>
        <w:ind w:left="200" w:hanging="200"/>
        <w:jc w:val="both"/>
      </w:pPr>
      <w:r>
        <w:rPr>
          <w:b/>
          <w:bCs/>
          <w:sz w:val="18"/>
          <w:szCs w:val="18"/>
        </w:rPr>
        <w:t xml:space="preserve">Anglo-Amerikanci </w:t>
      </w:r>
      <w:r>
        <w:t>(=Englezi i Ame</w:t>
      </w:r>
      <w:r>
        <w:softHyphen/>
        <w:t xml:space="preserve">rikanci); </w:t>
      </w:r>
      <w:r>
        <w:rPr>
          <w:i/>
          <w:iCs/>
        </w:rPr>
        <w:t>anglo-američki</w:t>
      </w:r>
      <w:r>
        <w:t xml:space="preserve"> i </w:t>
      </w:r>
      <w:r>
        <w:rPr>
          <w:i/>
          <w:iCs/>
        </w:rPr>
        <w:t>anglo- amerikanski.</w:t>
      </w:r>
      <w:r>
        <w:t xml:space="preserve"> Sastavljeno pisanje Angloamerikanci, </w:t>
      </w:r>
      <w:r>
        <w:rPr>
          <w:i/>
          <w:iCs/>
        </w:rPr>
        <w:t>angloamerički, - ikanski</w:t>
      </w:r>
      <w:r>
        <w:t xml:space="preserve"> dopušta se kad je značenje „Amerikanci engleskog porekla”.</w:t>
      </w:r>
    </w:p>
    <w:p w14:paraId="614C7548" w14:textId="77777777" w:rsidR="00C53112" w:rsidRDefault="00000000">
      <w:pPr>
        <w:pStyle w:val="Bodytext10"/>
        <w:shd w:val="clear" w:color="auto" w:fill="auto"/>
        <w:ind w:left="200" w:hanging="200"/>
        <w:jc w:val="both"/>
      </w:pPr>
      <w:r>
        <w:rPr>
          <w:b/>
          <w:bCs/>
          <w:sz w:val="18"/>
          <w:szCs w:val="18"/>
        </w:rPr>
        <w:t xml:space="preserve">anglofon </w:t>
      </w:r>
      <w:r>
        <w:t xml:space="preserve">(koji govori engleski), bolje nego </w:t>
      </w:r>
      <w:r>
        <w:rPr>
          <w:i/>
          <w:iCs/>
        </w:rPr>
        <w:t>anglofonski.</w:t>
      </w:r>
      <w:r>
        <w:t xml:space="preserve"> </w:t>
      </w:r>
      <w:r>
        <w:rPr>
          <w:lang w:val="en-US" w:eastAsia="en-US" w:bidi="en-US"/>
        </w:rPr>
        <w:t xml:space="preserve">Up. </w:t>
      </w:r>
      <w:r>
        <w:rPr>
          <w:i/>
          <w:iCs/>
        </w:rPr>
        <w:t>frankofon.</w:t>
      </w:r>
    </w:p>
    <w:p w14:paraId="4D3C4032" w14:textId="77777777" w:rsidR="00C53112" w:rsidRDefault="00000000">
      <w:pPr>
        <w:pStyle w:val="Bodytext10"/>
        <w:shd w:val="clear" w:color="auto" w:fill="auto"/>
        <w:ind w:left="200" w:hanging="200"/>
        <w:jc w:val="both"/>
      </w:pPr>
      <w:r>
        <w:rPr>
          <w:b/>
          <w:bCs/>
          <w:sz w:val="18"/>
          <w:szCs w:val="18"/>
        </w:rPr>
        <w:t xml:space="preserve">Anglosaksonci, </w:t>
      </w:r>
      <w:r>
        <w:rPr>
          <w:i/>
          <w:iCs/>
        </w:rPr>
        <w:t>anglosaksonski.</w:t>
      </w:r>
      <w:r>
        <w:t xml:space="preserve"> Po</w:t>
      </w:r>
      <w:r>
        <w:softHyphen/>
        <w:t>red osnovnog značenja (nekadašnji stanovnici Engleske), kod nas i u drugim evropskim jezicima upo</w:t>
      </w:r>
      <w:r>
        <w:softHyphen/>
        <w:t>trebljava se i u značenju „narodi engleskogjezika”.</w:t>
      </w:r>
    </w:p>
    <w:p w14:paraId="1B778D5E" w14:textId="77777777" w:rsidR="00C53112" w:rsidRDefault="00000000">
      <w:pPr>
        <w:pStyle w:val="Bodytext10"/>
        <w:shd w:val="clear" w:color="auto" w:fill="auto"/>
        <w:ind w:left="200" w:hanging="200"/>
        <w:jc w:val="both"/>
      </w:pPr>
      <w:r>
        <w:rPr>
          <w:b/>
          <w:bCs/>
          <w:sz w:val="18"/>
          <w:szCs w:val="18"/>
        </w:rPr>
        <w:t xml:space="preserve">ansambl, </w:t>
      </w:r>
      <w:r>
        <w:t xml:space="preserve">gen. mn. </w:t>
      </w:r>
      <w:r>
        <w:rPr>
          <w:i/>
          <w:iCs/>
        </w:rPr>
        <w:t>ansambala.</w:t>
      </w:r>
    </w:p>
    <w:p w14:paraId="54770266" w14:textId="77777777" w:rsidR="00C53112" w:rsidRDefault="00000000">
      <w:pPr>
        <w:pStyle w:val="Bodytext10"/>
        <w:shd w:val="clear" w:color="auto" w:fill="auto"/>
        <w:ind w:left="200" w:hanging="200"/>
        <w:jc w:val="both"/>
      </w:pPr>
      <w:r>
        <w:rPr>
          <w:b/>
          <w:bCs/>
          <w:sz w:val="18"/>
          <w:szCs w:val="18"/>
        </w:rPr>
        <w:t xml:space="preserve">Antarktik, </w:t>
      </w:r>
      <w:r>
        <w:rPr>
          <w:i/>
          <w:iCs/>
        </w:rPr>
        <w:t>antarktički.</w:t>
      </w:r>
    </w:p>
    <w:p w14:paraId="74A3E62F" w14:textId="77777777" w:rsidR="00C53112" w:rsidRDefault="00000000">
      <w:pPr>
        <w:pStyle w:val="Bodytext10"/>
        <w:shd w:val="clear" w:color="auto" w:fill="auto"/>
        <w:ind w:left="200" w:hanging="200"/>
        <w:jc w:val="both"/>
        <w:sectPr w:rsidR="00C53112">
          <w:headerReference w:type="default" r:id="rId7"/>
          <w:headerReference w:type="first" r:id="rId8"/>
          <w:pgSz w:w="7531" w:h="10759"/>
          <w:pgMar w:top="911" w:right="602" w:bottom="442" w:left="489" w:header="0" w:footer="3" w:gutter="0"/>
          <w:cols w:num="2" w:space="150"/>
          <w:noEndnote/>
          <w:titlePg/>
          <w:docGrid w:linePitch="360"/>
        </w:sectPr>
      </w:pPr>
      <w:r>
        <w:rPr>
          <w:b/>
          <w:bCs/>
          <w:sz w:val="18"/>
          <w:szCs w:val="18"/>
        </w:rPr>
        <w:t xml:space="preserve">antedatirati </w:t>
      </w:r>
      <w:r>
        <w:t xml:space="preserve">i </w:t>
      </w:r>
      <w:r>
        <w:rPr>
          <w:i/>
          <w:iCs/>
        </w:rPr>
        <w:t>antidatirati</w:t>
      </w:r>
      <w:r>
        <w:t xml:space="preserve"> (staviti ra</w:t>
      </w:r>
      <w:r>
        <w:softHyphen/>
        <w:t>niji datum od pravog).</w:t>
      </w:r>
    </w:p>
    <w:p w14:paraId="4EC27ED4" w14:textId="77777777" w:rsidR="00C53112" w:rsidRDefault="00000000">
      <w:pPr>
        <w:pStyle w:val="Bodytext10"/>
        <w:shd w:val="clear" w:color="auto" w:fill="auto"/>
        <w:spacing w:after="0"/>
        <w:ind w:left="180" w:hanging="180"/>
        <w:jc w:val="both"/>
      </w:pPr>
      <w:r>
        <w:rPr>
          <w:b/>
          <w:bCs/>
          <w:sz w:val="18"/>
          <w:szCs w:val="18"/>
          <w:lang w:val="en-US" w:eastAsia="en-US" w:bidi="en-US"/>
        </w:rPr>
        <w:lastRenderedPageBreak/>
        <w:t xml:space="preserve">anti- </w:t>
      </w:r>
      <w:r>
        <w:t xml:space="preserve">se piše sastavljeno: </w:t>
      </w:r>
      <w:proofErr w:type="spellStart"/>
      <w:r>
        <w:rPr>
          <w:i/>
          <w:iCs/>
          <w:lang w:val="en-US" w:eastAsia="en-US" w:bidi="en-US"/>
        </w:rPr>
        <w:t>antialkoho</w:t>
      </w:r>
      <w:proofErr w:type="spellEnd"/>
      <w:r>
        <w:rPr>
          <w:i/>
          <w:iCs/>
          <w:lang w:val="en-US" w:eastAsia="en-US" w:bidi="en-US"/>
        </w:rPr>
        <w:t xml:space="preserve">- </w:t>
      </w:r>
      <w:r>
        <w:rPr>
          <w:i/>
          <w:iCs/>
        </w:rPr>
        <w:t>ličar, antitalenat, antiistorijski</w:t>
      </w:r>
      <w:r>
        <w:t xml:space="preserve"> itd.</w:t>
      </w:r>
    </w:p>
    <w:p w14:paraId="16885845" w14:textId="77777777" w:rsidR="00C53112" w:rsidRDefault="00000000">
      <w:pPr>
        <w:pStyle w:val="Bodytext10"/>
        <w:shd w:val="clear" w:color="auto" w:fill="auto"/>
        <w:spacing w:after="60"/>
        <w:ind w:left="180" w:firstLine="40"/>
        <w:jc w:val="both"/>
      </w:pPr>
      <w:r>
        <w:t xml:space="preserve">S crticom samo ispred imena </w:t>
      </w:r>
      <w:r>
        <w:rPr>
          <w:i/>
          <w:iCs/>
          <w:lang w:val="en-US" w:eastAsia="en-US" w:bidi="en-US"/>
        </w:rPr>
        <w:t>(Anti</w:t>
      </w:r>
      <w:r>
        <w:rPr>
          <w:i/>
          <w:iCs/>
          <w:lang w:val="en-US" w:eastAsia="en-US" w:bidi="en-US"/>
        </w:rPr>
        <w:softHyphen/>
        <w:t>-</w:t>
      </w:r>
      <w:proofErr w:type="spellStart"/>
      <w:r>
        <w:rPr>
          <w:i/>
          <w:iCs/>
          <w:lang w:val="en-US" w:eastAsia="en-US" w:bidi="en-US"/>
        </w:rPr>
        <w:t>Diring</w:t>
      </w:r>
      <w:proofErr w:type="spellEnd"/>
      <w:r>
        <w:rPr>
          <w:i/>
          <w:iCs/>
          <w:lang w:val="en-US" w:eastAsia="en-US" w:bidi="en-US"/>
        </w:rPr>
        <w:t>)</w:t>
      </w:r>
      <w:r>
        <w:t xml:space="preserve"> i ispred ponovljenog pre</w:t>
      </w:r>
      <w:r>
        <w:softHyphen/>
        <w:t xml:space="preserve">fiksa, npr. </w:t>
      </w:r>
      <w:r>
        <w:rPr>
          <w:i/>
          <w:iCs/>
        </w:rPr>
        <w:t>anti-antinuklearci.</w:t>
      </w:r>
    </w:p>
    <w:p w14:paraId="07AF0CF6" w14:textId="77777777" w:rsidR="00C53112" w:rsidRDefault="00000000">
      <w:pPr>
        <w:pStyle w:val="Bodytext10"/>
        <w:shd w:val="clear" w:color="auto" w:fill="auto"/>
        <w:spacing w:after="60" w:line="329" w:lineRule="auto"/>
      </w:pPr>
      <w:r>
        <w:rPr>
          <w:b/>
          <w:bCs/>
          <w:sz w:val="18"/>
          <w:szCs w:val="18"/>
        </w:rPr>
        <w:t xml:space="preserve">Antihrist; </w:t>
      </w:r>
      <w:r>
        <w:t xml:space="preserve">s malim </w:t>
      </w:r>
      <w:r>
        <w:rPr>
          <w:i/>
          <w:iCs/>
        </w:rPr>
        <w:t>a</w:t>
      </w:r>
      <w:r>
        <w:t xml:space="preserve"> u opštem zna</w:t>
      </w:r>
      <w:r>
        <w:softHyphen/>
        <w:t xml:space="preserve">čenju „bezbožnik, nevemik”. </w:t>
      </w:r>
      <w:r>
        <w:rPr>
          <w:b/>
          <w:bCs/>
          <w:sz w:val="18"/>
          <w:szCs w:val="18"/>
        </w:rPr>
        <w:t xml:space="preserve">antivladin </w:t>
      </w:r>
      <w:r>
        <w:t xml:space="preserve">v. </w:t>
      </w:r>
      <w:r>
        <w:rPr>
          <w:i/>
          <w:iCs/>
        </w:rPr>
        <w:t>međuvladin.</w:t>
      </w:r>
    </w:p>
    <w:p w14:paraId="6190EE31"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Antoan </w:t>
      </w:r>
      <w:r>
        <w:t xml:space="preserve">(fr. </w:t>
      </w:r>
      <w:r>
        <w:rPr>
          <w:i/>
          <w:iCs/>
          <w:lang w:val="en-US" w:eastAsia="en-US" w:bidi="en-US"/>
        </w:rPr>
        <w:t>Antoine),</w:t>
      </w:r>
      <w:r>
        <w:rPr>
          <w:lang w:val="en-US" w:eastAsia="en-US" w:bidi="en-US"/>
        </w:rPr>
        <w:t xml:space="preserve"> </w:t>
      </w:r>
      <w:r>
        <w:t xml:space="preserve">ne Antuan. V. </w:t>
      </w:r>
      <w:r>
        <w:rPr>
          <w:i/>
          <w:iCs/>
        </w:rPr>
        <w:t>-oa.</w:t>
      </w:r>
    </w:p>
    <w:p w14:paraId="100EA9D1" w14:textId="77777777" w:rsidR="00C53112" w:rsidRDefault="00000000">
      <w:pPr>
        <w:pStyle w:val="Bodytext10"/>
        <w:shd w:val="clear" w:color="auto" w:fill="auto"/>
        <w:spacing w:after="60"/>
        <w:ind w:left="180" w:hanging="180"/>
        <w:jc w:val="both"/>
      </w:pPr>
      <w:r>
        <w:rPr>
          <w:b/>
          <w:bCs/>
          <w:sz w:val="18"/>
          <w:szCs w:val="18"/>
        </w:rPr>
        <w:t xml:space="preserve">Antoanet(a) </w:t>
      </w:r>
      <w:r>
        <w:t xml:space="preserve">(fr. </w:t>
      </w:r>
      <w:r>
        <w:rPr>
          <w:i/>
          <w:iCs/>
          <w:lang w:val="en-US" w:eastAsia="en-US" w:bidi="en-US"/>
        </w:rPr>
        <w:t>Antoinette),</w:t>
      </w:r>
      <w:r>
        <w:rPr>
          <w:lang w:val="en-US" w:eastAsia="en-US" w:bidi="en-US"/>
        </w:rPr>
        <w:t xml:space="preserve"> </w:t>
      </w:r>
      <w:r>
        <w:t xml:space="preserve">Anto- nijeta (ital. </w:t>
      </w:r>
      <w:r>
        <w:rPr>
          <w:i/>
          <w:iCs/>
        </w:rPr>
        <w:t>Antonietta)</w:t>
      </w:r>
      <w:r>
        <w:t xml:space="preserve"> i Antonela (ital. </w:t>
      </w:r>
      <w:r>
        <w:rPr>
          <w:i/>
          <w:iCs/>
        </w:rPr>
        <w:t>Antonella).</w:t>
      </w:r>
      <w:r>
        <w:t xml:space="preserve"> Ne postoji ime Antoanela.</w:t>
      </w:r>
    </w:p>
    <w:p w14:paraId="1D956C80"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Antonio, </w:t>
      </w:r>
      <w:r>
        <w:t xml:space="preserve">Antoniom, Antoniov (ne </w:t>
      </w:r>
      <w:r>
        <w:rPr>
          <w:i/>
          <w:iCs/>
        </w:rPr>
        <w:t>-ijem, -ijev)'.</w:t>
      </w:r>
      <w:r>
        <w:t xml:space="preserve"> v. </w:t>
      </w:r>
      <w:r>
        <w:rPr>
          <w:i/>
          <w:iCs/>
        </w:rPr>
        <w:t>-io.</w:t>
      </w:r>
    </w:p>
    <w:p w14:paraId="08703F79" w14:textId="77777777" w:rsidR="00C53112" w:rsidRDefault="00000000">
      <w:pPr>
        <w:pStyle w:val="Bodytext10"/>
        <w:shd w:val="clear" w:color="auto" w:fill="auto"/>
        <w:spacing w:after="60"/>
        <w:ind w:left="180" w:hanging="180"/>
        <w:jc w:val="both"/>
      </w:pPr>
      <w:r>
        <w:rPr>
          <w:b/>
          <w:bCs/>
          <w:sz w:val="18"/>
          <w:szCs w:val="18"/>
        </w:rPr>
        <w:t xml:space="preserve">Antverpen </w:t>
      </w:r>
      <w:r>
        <w:t xml:space="preserve">(flamanski) i </w:t>
      </w:r>
      <w:r>
        <w:rPr>
          <w:lang w:val="en-US" w:eastAsia="en-US" w:bidi="en-US"/>
        </w:rPr>
        <w:t xml:space="preserve">Anvers </w:t>
      </w:r>
      <w:r>
        <w:t>(fran</w:t>
      </w:r>
      <w:r>
        <w:softHyphen/>
        <w:t>cuski) ravnopravne su varijante, ma</w:t>
      </w:r>
      <w:r>
        <w:softHyphen/>
        <w:t>da je kod nas prva običnija.</w:t>
      </w:r>
    </w:p>
    <w:p w14:paraId="553FB7AF" w14:textId="77777777" w:rsidR="00C53112" w:rsidRDefault="00000000">
      <w:pPr>
        <w:pStyle w:val="Bodytext10"/>
        <w:shd w:val="clear" w:color="auto" w:fill="auto"/>
        <w:spacing w:after="60"/>
        <w:ind w:left="180" w:hanging="180"/>
        <w:jc w:val="both"/>
      </w:pPr>
      <w:r>
        <w:rPr>
          <w:b/>
          <w:bCs/>
          <w:sz w:val="18"/>
          <w:szCs w:val="18"/>
        </w:rPr>
        <w:t xml:space="preserve">ao </w:t>
      </w:r>
      <w:r>
        <w:t>i -o: v. SAŽETI SAMOGLAS</w:t>
      </w:r>
      <w:r>
        <w:softHyphen/>
        <w:t>NICI.</w:t>
      </w:r>
    </w:p>
    <w:p w14:paraId="08768D4B" w14:textId="6B60BA0F" w:rsidR="00C53112" w:rsidRDefault="00000000">
      <w:pPr>
        <w:pStyle w:val="Bodytext10"/>
        <w:shd w:val="clear" w:color="auto" w:fill="auto"/>
        <w:spacing w:after="60" w:line="300" w:lineRule="auto"/>
      </w:pPr>
      <w:r>
        <w:rPr>
          <w:b/>
          <w:bCs/>
          <w:sz w:val="18"/>
          <w:szCs w:val="18"/>
        </w:rPr>
        <w:t xml:space="preserve">-aoc </w:t>
      </w:r>
      <w:r>
        <w:t xml:space="preserve">pogrešno, treba </w:t>
      </w:r>
      <w:r>
        <w:rPr>
          <w:i/>
          <w:iCs/>
        </w:rPr>
        <w:t>-alac (sl</w:t>
      </w:r>
      <w:r w:rsidR="0040759E">
        <w:rPr>
          <w:i/>
          <w:iCs/>
        </w:rPr>
        <w:t>u</w:t>
      </w:r>
      <w:r>
        <w:rPr>
          <w:i/>
          <w:iCs/>
        </w:rPr>
        <w:t>šalac, gledalac, čitalac, poznavalac, pre</w:t>
      </w:r>
      <w:r>
        <w:rPr>
          <w:i/>
          <w:iCs/>
        </w:rPr>
        <w:softHyphen/>
        <w:t>galac</w:t>
      </w:r>
      <w:r>
        <w:t xml:space="preserve"> itd.; genitiv mn. </w:t>
      </w:r>
      <w:r>
        <w:rPr>
          <w:i/>
          <w:iCs/>
        </w:rPr>
        <w:t>slušalaca, gledalaca, čitalaca</w:t>
      </w:r>
      <w:r>
        <w:t xml:space="preserve"> itd.) </w:t>
      </w:r>
      <w:r>
        <w:rPr>
          <w:lang w:val="en-US" w:eastAsia="en-US" w:bidi="en-US"/>
        </w:rPr>
        <w:t xml:space="preserve">Up. </w:t>
      </w:r>
      <w:r>
        <w:rPr>
          <w:i/>
          <w:iCs/>
        </w:rPr>
        <w:t xml:space="preserve">-ioc. </w:t>
      </w:r>
      <w:r>
        <w:rPr>
          <w:b/>
          <w:bCs/>
          <w:sz w:val="18"/>
          <w:szCs w:val="18"/>
        </w:rPr>
        <w:t xml:space="preserve">apendicitis, </w:t>
      </w:r>
      <w:r>
        <w:t xml:space="preserve">ne </w:t>
      </w:r>
      <w:r>
        <w:rPr>
          <w:i/>
          <w:iCs/>
        </w:rPr>
        <w:t>apendicit.</w:t>
      </w:r>
    </w:p>
    <w:p w14:paraId="5F046BBD" w14:textId="672173E1" w:rsidR="00C53112" w:rsidRDefault="00000000" w:rsidP="00105844">
      <w:pPr>
        <w:pStyle w:val="Bodytext10"/>
        <w:shd w:val="clear" w:color="auto" w:fill="auto"/>
        <w:spacing w:after="60"/>
        <w:ind w:left="180" w:hanging="180"/>
        <w:jc w:val="both"/>
      </w:pPr>
      <w:r>
        <w:rPr>
          <w:b/>
          <w:bCs/>
          <w:sz w:val="18"/>
          <w:szCs w:val="18"/>
        </w:rPr>
        <w:t xml:space="preserve">APOSTROF </w:t>
      </w:r>
      <w:r>
        <w:t xml:space="preserve">se stavlja umesto jednog ili više izostavljenih slova: </w:t>
      </w:r>
      <w:r>
        <w:rPr>
          <w:i/>
          <w:iCs/>
        </w:rPr>
        <w:t>al', i</w:t>
      </w:r>
      <w:r w:rsidR="00105844">
        <w:rPr>
          <w:i/>
          <w:iCs/>
        </w:rPr>
        <w:t>l</w:t>
      </w:r>
      <w:r>
        <w:rPr>
          <w:i/>
          <w:iCs/>
        </w:rPr>
        <w:t>', je 1', 'oću, vi’š, gos'n, izvol'te,</w:t>
      </w:r>
      <w:r>
        <w:t xml:space="preserve"> itd. Ne stavlja se u rečima </w:t>
      </w:r>
      <w:r>
        <w:rPr>
          <w:i/>
          <w:iCs/>
        </w:rPr>
        <w:t>s, k, nek,</w:t>
      </w:r>
      <w:r>
        <w:t xml:space="preserve"> u krnjim oblicima infinitiva </w:t>
      </w:r>
      <w:r>
        <w:rPr>
          <w:i/>
          <w:iCs/>
        </w:rPr>
        <w:t>(radit, čitat, doć)</w:t>
      </w:r>
      <w:r>
        <w:t xml:space="preserve"> i glagolskog priloga sa</w:t>
      </w:r>
      <w:r>
        <w:softHyphen/>
        <w:t xml:space="preserve">dašnjeg </w:t>
      </w:r>
      <w:r>
        <w:rPr>
          <w:i/>
          <w:iCs/>
        </w:rPr>
        <w:t>(tražeć, znajuć),</w:t>
      </w:r>
      <w:r>
        <w:t xml:space="preserve"> niti u sta</w:t>
      </w:r>
      <w:r>
        <w:softHyphen/>
        <w:t xml:space="preserve">rinskim oblicima kao </w:t>
      </w:r>
      <w:r>
        <w:rPr>
          <w:i/>
          <w:iCs/>
        </w:rPr>
        <w:t>med</w:t>
      </w:r>
      <w:r>
        <w:t xml:space="preserve"> (od </w:t>
      </w:r>
      <w:r>
        <w:rPr>
          <w:i/>
          <w:iCs/>
        </w:rPr>
        <w:t>među), nit</w:t>
      </w:r>
      <w:r>
        <w:t xml:space="preserve"> (od </w:t>
      </w:r>
      <w:r>
        <w:rPr>
          <w:i/>
          <w:iCs/>
        </w:rPr>
        <w:t>niti), rad</w:t>
      </w:r>
      <w:r>
        <w:t xml:space="preserve"> (od </w:t>
      </w:r>
      <w:r>
        <w:rPr>
          <w:i/>
          <w:iCs/>
        </w:rPr>
        <w:t>radi).</w:t>
      </w:r>
      <w:r>
        <w:t xml:space="preserve"> Ne upotrebljava se ni pri sažimanju sa</w:t>
      </w:r>
      <w:r>
        <w:softHyphen/>
        <w:t xml:space="preserve">moglasnika (v. to). Vidi i: </w:t>
      </w:r>
      <w:r>
        <w:rPr>
          <w:i/>
          <w:iCs/>
        </w:rPr>
        <w:t>de; le.</w:t>
      </w:r>
    </w:p>
    <w:p w14:paraId="47A620A1" w14:textId="77777777" w:rsidR="00C53112" w:rsidRDefault="00000000">
      <w:pPr>
        <w:pStyle w:val="Bodytext10"/>
        <w:shd w:val="clear" w:color="auto" w:fill="auto"/>
        <w:spacing w:after="0"/>
        <w:ind w:left="200" w:hanging="200"/>
        <w:jc w:val="both"/>
      </w:pPr>
      <w:r>
        <w:rPr>
          <w:b/>
          <w:bCs/>
          <w:sz w:val="18"/>
          <w:szCs w:val="18"/>
        </w:rPr>
        <w:t xml:space="preserve">a priori </w:t>
      </w:r>
      <w:r>
        <w:t xml:space="preserve">(dve reči u latinskom; po </w:t>
      </w:r>
      <w:r>
        <w:rPr>
          <w:lang w:val="en-US" w:eastAsia="en-US" w:bidi="en-US"/>
        </w:rPr>
        <w:t xml:space="preserve">PR </w:t>
      </w:r>
      <w:r>
        <w:t xml:space="preserve">sastavljeno, </w:t>
      </w:r>
      <w:r>
        <w:rPr>
          <w:i/>
          <w:iCs/>
        </w:rPr>
        <w:t>apriori); aprioran, ap- riornost, aprioristički, apriorizam.</w:t>
      </w:r>
    </w:p>
    <w:p w14:paraId="4B3E9AB4" w14:textId="77777777" w:rsidR="00C53112" w:rsidRDefault="00000000">
      <w:pPr>
        <w:pStyle w:val="Bodytext10"/>
        <w:shd w:val="clear" w:color="auto" w:fill="auto"/>
        <w:ind w:left="200" w:firstLine="20"/>
        <w:jc w:val="both"/>
      </w:pPr>
      <w:r>
        <w:t xml:space="preserve">Suprotno: </w:t>
      </w:r>
      <w:r>
        <w:rPr>
          <w:i/>
          <w:iCs/>
          <w:lang w:val="en-US" w:eastAsia="en-US" w:bidi="en-US"/>
        </w:rPr>
        <w:t>a posteriori.</w:t>
      </w:r>
    </w:p>
    <w:p w14:paraId="3BC1B98B" w14:textId="77777777" w:rsidR="00C53112" w:rsidRDefault="00000000">
      <w:pPr>
        <w:pStyle w:val="Bodytext10"/>
        <w:shd w:val="clear" w:color="auto" w:fill="auto"/>
        <w:jc w:val="both"/>
      </w:pPr>
      <w:r>
        <w:rPr>
          <w:b/>
          <w:bCs/>
          <w:sz w:val="18"/>
          <w:szCs w:val="18"/>
        </w:rPr>
        <w:t xml:space="preserve">apsces, </w:t>
      </w:r>
      <w:r>
        <w:t xml:space="preserve">ne </w:t>
      </w:r>
      <w:r>
        <w:rPr>
          <w:i/>
          <w:iCs/>
        </w:rPr>
        <w:t>apces.</w:t>
      </w:r>
    </w:p>
    <w:p w14:paraId="11F7CE49" w14:textId="77777777" w:rsidR="00C53112" w:rsidRDefault="00000000">
      <w:pPr>
        <w:pStyle w:val="Bodytext10"/>
        <w:shd w:val="clear" w:color="auto" w:fill="auto"/>
        <w:jc w:val="both"/>
      </w:pPr>
      <w:r>
        <w:rPr>
          <w:b/>
          <w:bCs/>
          <w:sz w:val="18"/>
          <w:szCs w:val="18"/>
        </w:rPr>
        <w:t xml:space="preserve">apscisa, </w:t>
      </w:r>
      <w:r>
        <w:t xml:space="preserve">ne </w:t>
      </w:r>
      <w:r>
        <w:rPr>
          <w:i/>
          <w:iCs/>
        </w:rPr>
        <w:t>apcisa.</w:t>
      </w:r>
    </w:p>
    <w:p w14:paraId="6AB17041" w14:textId="77777777" w:rsidR="00C53112" w:rsidRDefault="00000000">
      <w:pPr>
        <w:pStyle w:val="Bodytext10"/>
        <w:shd w:val="clear" w:color="auto" w:fill="auto"/>
        <w:ind w:left="200" w:hanging="200"/>
        <w:jc w:val="both"/>
      </w:pPr>
      <w:r>
        <w:rPr>
          <w:b/>
          <w:bCs/>
          <w:sz w:val="18"/>
          <w:szCs w:val="18"/>
        </w:rPr>
        <w:t xml:space="preserve">Apulija, </w:t>
      </w:r>
      <w:r>
        <w:t>pokrajina na jugoistoku Ita</w:t>
      </w:r>
      <w:r>
        <w:softHyphen/>
        <w:t xml:space="preserve">lije; ne treba kod nas upotrebljavati ital. oblik Pulje </w:t>
      </w:r>
      <w:r>
        <w:rPr>
          <w:i/>
          <w:iCs/>
        </w:rPr>
        <w:t>(Puglie).</w:t>
      </w:r>
    </w:p>
    <w:p w14:paraId="342C4E1F" w14:textId="77777777" w:rsidR="00C53112" w:rsidRDefault="00000000">
      <w:pPr>
        <w:pStyle w:val="Bodytext10"/>
        <w:shd w:val="clear" w:color="auto" w:fill="auto"/>
        <w:jc w:val="both"/>
      </w:pPr>
      <w:r>
        <w:rPr>
          <w:b/>
          <w:bCs/>
          <w:sz w:val="18"/>
          <w:szCs w:val="18"/>
        </w:rPr>
        <w:t xml:space="preserve">arabeska: </w:t>
      </w:r>
      <w:r>
        <w:t xml:space="preserve">kao </w:t>
      </w:r>
      <w:r>
        <w:rPr>
          <w:i/>
          <w:iCs/>
        </w:rPr>
        <w:t>groteska</w:t>
      </w:r>
      <w:r>
        <w:t xml:space="preserve"> (v. to).</w:t>
      </w:r>
    </w:p>
    <w:p w14:paraId="22BDD34E" w14:textId="77777777" w:rsidR="00C53112" w:rsidRDefault="00000000">
      <w:pPr>
        <w:pStyle w:val="Bodytext10"/>
        <w:shd w:val="clear" w:color="auto" w:fill="auto"/>
        <w:ind w:left="200" w:hanging="200"/>
        <w:jc w:val="both"/>
      </w:pPr>
      <w:r>
        <w:rPr>
          <w:b/>
          <w:bCs/>
          <w:sz w:val="18"/>
          <w:szCs w:val="18"/>
          <w:lang w:val="en-US" w:eastAsia="en-US" w:bidi="en-US"/>
        </w:rPr>
        <w:t xml:space="preserve">Aragon, </w:t>
      </w:r>
      <w:r>
        <w:t xml:space="preserve">bolje nego Aragonija; </w:t>
      </w:r>
      <w:r>
        <w:rPr>
          <w:i/>
          <w:iCs/>
        </w:rPr>
        <w:t>ara- gonski.</w:t>
      </w:r>
    </w:p>
    <w:p w14:paraId="67601B38" w14:textId="77777777" w:rsidR="00C53112" w:rsidRDefault="00000000">
      <w:pPr>
        <w:pStyle w:val="Bodytext10"/>
        <w:shd w:val="clear" w:color="auto" w:fill="auto"/>
        <w:ind w:left="200" w:hanging="200"/>
        <w:jc w:val="both"/>
      </w:pPr>
      <w:r>
        <w:rPr>
          <w:b/>
          <w:bCs/>
          <w:sz w:val="18"/>
          <w:szCs w:val="18"/>
        </w:rPr>
        <w:t xml:space="preserve">arbitar, </w:t>
      </w:r>
      <w:r>
        <w:rPr>
          <w:i/>
          <w:iCs/>
        </w:rPr>
        <w:t>arbitra</w:t>
      </w:r>
      <w:r>
        <w:t xml:space="preserve"> (zloupotrebljava se u sportskim izveštajima umesto obič</w:t>
      </w:r>
      <w:r>
        <w:softHyphen/>
        <w:t xml:space="preserve">nijeg „sudija”). Ne </w:t>
      </w:r>
      <w:r>
        <w:rPr>
          <w:i/>
          <w:iCs/>
          <w:lang w:val="en-US" w:eastAsia="en-US" w:bidi="en-US"/>
        </w:rPr>
        <w:t>arbiter,</w:t>
      </w:r>
      <w:r>
        <w:rPr>
          <w:lang w:val="en-US" w:eastAsia="en-US" w:bidi="en-US"/>
        </w:rPr>
        <w:t xml:space="preserve"> </w:t>
      </w:r>
      <w:r>
        <w:t xml:space="preserve">osim kao latinizam: Petronije </w:t>
      </w:r>
      <w:r>
        <w:rPr>
          <w:lang w:val="en-US" w:eastAsia="en-US" w:bidi="en-US"/>
        </w:rPr>
        <w:t xml:space="preserve">Arbiter </w:t>
      </w:r>
      <w:r>
        <w:t xml:space="preserve">(rimski pisac), </w:t>
      </w:r>
      <w:r>
        <w:rPr>
          <w:i/>
          <w:iCs/>
          <w:lang w:val="en-US" w:eastAsia="en-US" w:bidi="en-US"/>
        </w:rPr>
        <w:t xml:space="preserve">arbiter </w:t>
      </w:r>
      <w:r>
        <w:rPr>
          <w:i/>
          <w:iCs/>
        </w:rPr>
        <w:t xml:space="preserve">elegantiarum </w:t>
      </w:r>
      <w:r>
        <w:t>(izg. elegancijarum), naziv za ot- menog čoveka ili kicoša.</w:t>
      </w:r>
    </w:p>
    <w:p w14:paraId="6D0122E9" w14:textId="77777777" w:rsidR="00C53112" w:rsidRDefault="00000000">
      <w:pPr>
        <w:pStyle w:val="Bodytext10"/>
        <w:shd w:val="clear" w:color="auto" w:fill="auto"/>
        <w:jc w:val="both"/>
      </w:pPr>
      <w:r>
        <w:rPr>
          <w:b/>
          <w:bCs/>
          <w:sz w:val="18"/>
          <w:szCs w:val="18"/>
        </w:rPr>
        <w:t xml:space="preserve">arčiti: </w:t>
      </w:r>
      <w:r>
        <w:t xml:space="preserve">bolje </w:t>
      </w:r>
      <w:r>
        <w:rPr>
          <w:i/>
          <w:iCs/>
        </w:rPr>
        <w:t>harčiti.</w:t>
      </w:r>
    </w:p>
    <w:p w14:paraId="5F388E11" w14:textId="2B0FC565" w:rsidR="00C53112" w:rsidRDefault="00000000" w:rsidP="00A87457">
      <w:pPr>
        <w:pStyle w:val="Bodytext10"/>
        <w:shd w:val="clear" w:color="auto" w:fill="auto"/>
        <w:spacing w:after="0" w:line="240" w:lineRule="auto"/>
        <w:jc w:val="both"/>
      </w:pPr>
      <w:r>
        <w:rPr>
          <w:b/>
          <w:bCs/>
          <w:sz w:val="18"/>
          <w:szCs w:val="18"/>
          <w:lang w:val="en-US" w:eastAsia="en-US" w:bidi="en-US"/>
        </w:rPr>
        <w:t xml:space="preserve">Argonaut </w:t>
      </w:r>
      <w:r>
        <w:rPr>
          <w:b/>
          <w:bCs/>
          <w:sz w:val="18"/>
          <w:szCs w:val="18"/>
        </w:rPr>
        <w:t xml:space="preserve">i </w:t>
      </w:r>
      <w:r>
        <w:rPr>
          <w:b/>
          <w:bCs/>
          <w:sz w:val="18"/>
          <w:szCs w:val="18"/>
          <w:lang w:val="en-US" w:eastAsia="en-US" w:bidi="en-US"/>
        </w:rPr>
        <w:t xml:space="preserve">argonaut: </w:t>
      </w:r>
      <w:r>
        <w:t xml:space="preserve">v. </w:t>
      </w:r>
      <w:r>
        <w:rPr>
          <w:i/>
          <w:iCs/>
        </w:rPr>
        <w:t>MITOLOŠ</w:t>
      </w:r>
      <w:r>
        <w:rPr>
          <w:i/>
          <w:iCs/>
        </w:rPr>
        <w:softHyphen/>
        <w:t>KA IMENA.</w:t>
      </w:r>
    </w:p>
    <w:p w14:paraId="17AF1053" w14:textId="77777777" w:rsidR="00C53112" w:rsidRDefault="00000000">
      <w:pPr>
        <w:pStyle w:val="Bodytext10"/>
        <w:shd w:val="clear" w:color="auto" w:fill="auto"/>
        <w:spacing w:line="288" w:lineRule="auto"/>
        <w:jc w:val="both"/>
      </w:pPr>
      <w:r>
        <w:rPr>
          <w:b/>
          <w:bCs/>
          <w:sz w:val="18"/>
          <w:szCs w:val="18"/>
        </w:rPr>
        <w:t xml:space="preserve">arhibiskup: </w:t>
      </w:r>
      <w:r>
        <w:t xml:space="preserve">pogrešno </w:t>
      </w:r>
      <w:r>
        <w:rPr>
          <w:i/>
          <w:iCs/>
        </w:rPr>
        <w:t xml:space="preserve">um. nadbiskup </w:t>
      </w:r>
      <w:r>
        <w:t xml:space="preserve">(v. to); </w:t>
      </w:r>
      <w:r>
        <w:rPr>
          <w:i/>
          <w:iCs/>
        </w:rPr>
        <w:t>arhiepiskop</w:t>
      </w:r>
      <w:r>
        <w:t xml:space="preserve"> (bez </w:t>
      </w:r>
      <w:r>
        <w:rPr>
          <w:i/>
          <w:iCs/>
        </w:rPr>
        <w:t>j</w:t>
      </w:r>
      <w:r>
        <w:t xml:space="preserve"> jer je složena reč); </w:t>
      </w:r>
      <w:r>
        <w:rPr>
          <w:i/>
          <w:iCs/>
        </w:rPr>
        <w:t xml:space="preserve">arhijerej, arhijerejski. </w:t>
      </w:r>
      <w:r>
        <w:rPr>
          <w:b/>
          <w:bCs/>
          <w:sz w:val="18"/>
          <w:szCs w:val="18"/>
        </w:rPr>
        <w:t xml:space="preserve">arhiv </w:t>
      </w:r>
      <w:r>
        <w:t xml:space="preserve">i </w:t>
      </w:r>
      <w:r>
        <w:rPr>
          <w:i/>
          <w:iCs/>
        </w:rPr>
        <w:t>arhiva</w:t>
      </w:r>
      <w:r>
        <w:t xml:space="preserve"> u značenju „zbirka do</w:t>
      </w:r>
      <w:r>
        <w:softHyphen/>
        <w:t xml:space="preserve">kumenata” i odeljenje ustanove u kome se čuvaju službeni spisi”; samo </w:t>
      </w:r>
      <w:r>
        <w:rPr>
          <w:i/>
          <w:iCs/>
        </w:rPr>
        <w:t>arhiv</w:t>
      </w:r>
      <w:r>
        <w:t xml:space="preserve"> kao naziv naučne usta</w:t>
      </w:r>
      <w:r>
        <w:softHyphen/>
        <w:t>nove ili ime stručnog časopisa.</w:t>
      </w:r>
    </w:p>
    <w:p w14:paraId="3211F414" w14:textId="77777777" w:rsidR="00C53112" w:rsidRDefault="00000000">
      <w:pPr>
        <w:pStyle w:val="Bodytext10"/>
        <w:shd w:val="clear" w:color="auto" w:fill="auto"/>
        <w:spacing w:after="60"/>
        <w:ind w:left="200" w:hanging="200"/>
        <w:jc w:val="both"/>
      </w:pPr>
      <w:proofErr w:type="spellStart"/>
      <w:r>
        <w:rPr>
          <w:b/>
          <w:bCs/>
          <w:sz w:val="18"/>
          <w:szCs w:val="18"/>
          <w:lang w:val="en-US" w:eastAsia="en-US" w:bidi="en-US"/>
        </w:rPr>
        <w:t>Arkanzas</w:t>
      </w:r>
      <w:proofErr w:type="spellEnd"/>
      <w:r>
        <w:rPr>
          <w:b/>
          <w:bCs/>
          <w:sz w:val="18"/>
          <w:szCs w:val="18"/>
          <w:lang w:val="en-US" w:eastAsia="en-US" w:bidi="en-US"/>
        </w:rPr>
        <w:t xml:space="preserve"> </w:t>
      </w:r>
      <w:r>
        <w:rPr>
          <w:i/>
          <w:iCs/>
          <w:lang w:val="en-US" w:eastAsia="en-US" w:bidi="en-US"/>
        </w:rPr>
        <w:t>(Arkansas):</w:t>
      </w:r>
      <w:r>
        <w:rPr>
          <w:lang w:val="en-US" w:eastAsia="en-US" w:bidi="en-US"/>
        </w:rPr>
        <w:t xml:space="preserve"> </w:t>
      </w:r>
      <w:r>
        <w:t xml:space="preserve">u engleskom se izgovara </w:t>
      </w:r>
      <w:proofErr w:type="spellStart"/>
      <w:r>
        <w:rPr>
          <w:lang w:val="en-US" w:eastAsia="en-US" w:bidi="en-US"/>
        </w:rPr>
        <w:t>Arkenso</w:t>
      </w:r>
      <w:proofErr w:type="spellEnd"/>
      <w:r>
        <w:rPr>
          <w:lang w:val="en-US" w:eastAsia="en-US" w:bidi="en-US"/>
        </w:rPr>
        <w:t xml:space="preserve">, </w:t>
      </w:r>
      <w:r>
        <w:t>ali je kod nas uobičajen izgovor Arkanzas (kakav je nekada postojao i u SAD).</w:t>
      </w:r>
    </w:p>
    <w:p w14:paraId="75CD7862" w14:textId="77777777" w:rsidR="00C53112" w:rsidRDefault="00000000">
      <w:pPr>
        <w:pStyle w:val="Bodytext10"/>
        <w:shd w:val="clear" w:color="auto" w:fill="auto"/>
        <w:spacing w:after="60"/>
        <w:ind w:left="200" w:hanging="200"/>
        <w:jc w:val="both"/>
      </w:pPr>
      <w:r>
        <w:rPr>
          <w:b/>
          <w:bCs/>
          <w:sz w:val="18"/>
          <w:szCs w:val="18"/>
        </w:rPr>
        <w:t xml:space="preserve">Arktik, </w:t>
      </w:r>
      <w:r>
        <w:rPr>
          <w:i/>
          <w:iCs/>
        </w:rPr>
        <w:t>arktički.</w:t>
      </w:r>
    </w:p>
    <w:p w14:paraId="66902EA0" w14:textId="77777777" w:rsidR="00C53112" w:rsidRDefault="00000000">
      <w:pPr>
        <w:pStyle w:val="Bodytext10"/>
        <w:shd w:val="clear" w:color="auto" w:fill="auto"/>
        <w:spacing w:after="60"/>
        <w:ind w:left="200" w:hanging="200"/>
        <w:jc w:val="both"/>
      </w:pPr>
      <w:r>
        <w:rPr>
          <w:b/>
          <w:bCs/>
          <w:sz w:val="18"/>
          <w:szCs w:val="18"/>
        </w:rPr>
        <w:lastRenderedPageBreak/>
        <w:t xml:space="preserve">Arlekin </w:t>
      </w:r>
      <w:r>
        <w:t>ili Arlekino (lik iz ital. ko</w:t>
      </w:r>
      <w:r>
        <w:softHyphen/>
        <w:t xml:space="preserve">medije); </w:t>
      </w:r>
      <w:r>
        <w:rPr>
          <w:i/>
          <w:iCs/>
        </w:rPr>
        <w:t>arlekin</w:t>
      </w:r>
      <w:r>
        <w:t xml:space="preserve"> ili </w:t>
      </w:r>
      <w:r>
        <w:rPr>
          <w:i/>
          <w:iCs/>
        </w:rPr>
        <w:t>harlekin</w:t>
      </w:r>
      <w:r>
        <w:t xml:space="preserve"> (lakrdi</w:t>
      </w:r>
      <w:r>
        <w:softHyphen/>
        <w:t>jaš).</w:t>
      </w:r>
    </w:p>
    <w:p w14:paraId="4459A709" w14:textId="77777777" w:rsidR="00C53112" w:rsidRDefault="00000000">
      <w:pPr>
        <w:pStyle w:val="Bodytext10"/>
        <w:shd w:val="clear" w:color="auto" w:fill="auto"/>
        <w:spacing w:after="60"/>
        <w:ind w:left="200" w:hanging="200"/>
        <w:jc w:val="both"/>
      </w:pPr>
      <w:r>
        <w:rPr>
          <w:b/>
          <w:bCs/>
          <w:sz w:val="18"/>
          <w:szCs w:val="18"/>
          <w:lang w:val="en-US" w:eastAsia="en-US" w:bidi="en-US"/>
        </w:rPr>
        <w:t xml:space="preserve">Armen </w:t>
      </w:r>
      <w:r>
        <w:t xml:space="preserve">itd.: v. </w:t>
      </w:r>
      <w:r>
        <w:rPr>
          <w:i/>
          <w:iCs/>
        </w:rPr>
        <w:t>Jermen.</w:t>
      </w:r>
    </w:p>
    <w:p w14:paraId="3E69E839"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t>arterioskleroza.</w:t>
      </w:r>
    </w:p>
    <w:p w14:paraId="7FFEB862" w14:textId="77777777" w:rsidR="00C53112" w:rsidRDefault="00000000">
      <w:pPr>
        <w:pStyle w:val="Bodytext10"/>
        <w:shd w:val="clear" w:color="auto" w:fill="auto"/>
        <w:spacing w:after="60"/>
        <w:ind w:left="200" w:hanging="200"/>
        <w:jc w:val="both"/>
      </w:pPr>
      <w:r>
        <w:rPr>
          <w:b/>
          <w:bCs/>
          <w:sz w:val="18"/>
          <w:szCs w:val="18"/>
        </w:rPr>
        <w:t xml:space="preserve">arteški </w:t>
      </w:r>
      <w:r>
        <w:t xml:space="preserve">(bunar), bolje nego </w:t>
      </w:r>
      <w:r>
        <w:rPr>
          <w:i/>
          <w:iCs/>
        </w:rPr>
        <w:t xml:space="preserve">arteški; </w:t>
      </w:r>
      <w:r>
        <w:t xml:space="preserve">pogrešno je </w:t>
      </w:r>
      <w:r>
        <w:rPr>
          <w:i/>
          <w:iCs/>
        </w:rPr>
        <w:t>arterski.</w:t>
      </w:r>
    </w:p>
    <w:p w14:paraId="69F47418" w14:textId="77777777" w:rsidR="00C53112" w:rsidRDefault="00000000">
      <w:pPr>
        <w:pStyle w:val="Bodytext10"/>
        <w:shd w:val="clear" w:color="auto" w:fill="auto"/>
        <w:spacing w:after="60"/>
        <w:ind w:left="200" w:hanging="200"/>
        <w:jc w:val="both"/>
      </w:pPr>
      <w:r>
        <w:rPr>
          <w:b/>
          <w:bCs/>
          <w:sz w:val="18"/>
          <w:szCs w:val="18"/>
        </w:rPr>
        <w:t xml:space="preserve">artikl </w:t>
      </w:r>
      <w:r>
        <w:t xml:space="preserve">i </w:t>
      </w:r>
      <w:r>
        <w:rPr>
          <w:i/>
          <w:iCs/>
        </w:rPr>
        <w:t>artikal;</w:t>
      </w:r>
      <w:r>
        <w:t xml:space="preserve"> gen. množine </w:t>
      </w:r>
      <w:r>
        <w:rPr>
          <w:i/>
          <w:iCs/>
        </w:rPr>
        <w:t>artika</w:t>
      </w:r>
      <w:r>
        <w:rPr>
          <w:i/>
          <w:iCs/>
        </w:rPr>
        <w:softHyphen/>
        <w:t>la.</w:t>
      </w:r>
    </w:p>
    <w:p w14:paraId="6216BD85" w14:textId="77777777" w:rsidR="00C53112" w:rsidRDefault="00000000">
      <w:pPr>
        <w:pStyle w:val="Bodytext10"/>
        <w:shd w:val="clear" w:color="auto" w:fill="auto"/>
        <w:spacing w:after="60" w:line="286" w:lineRule="auto"/>
        <w:ind w:left="200" w:hanging="200"/>
        <w:jc w:val="both"/>
      </w:pPr>
      <w:r>
        <w:rPr>
          <w:b/>
          <w:bCs/>
          <w:sz w:val="18"/>
          <w:szCs w:val="18"/>
        </w:rPr>
        <w:t xml:space="preserve">artiljerija </w:t>
      </w:r>
      <w:r>
        <w:rPr>
          <w:i/>
          <w:iCs/>
        </w:rPr>
        <w:t>(ntartilerija), artiljerijski, artiljerac.</w:t>
      </w:r>
    </w:p>
    <w:p w14:paraId="1D717A60" w14:textId="77777777" w:rsidR="00C53112" w:rsidRDefault="00000000">
      <w:pPr>
        <w:pStyle w:val="Bodytext10"/>
        <w:shd w:val="clear" w:color="auto" w:fill="auto"/>
        <w:spacing w:after="60"/>
        <w:ind w:left="200" w:hanging="200"/>
        <w:jc w:val="both"/>
      </w:pPr>
      <w:r>
        <w:rPr>
          <w:b/>
          <w:bCs/>
          <w:sz w:val="18"/>
          <w:szCs w:val="18"/>
        </w:rPr>
        <w:t xml:space="preserve">asfalt, </w:t>
      </w:r>
      <w:r>
        <w:rPr>
          <w:i/>
          <w:iCs/>
        </w:rPr>
        <w:t>asfaltni, asfaltirati, asfalter,</w:t>
      </w:r>
      <w:r>
        <w:t xml:space="preserve"> ne </w:t>
      </w:r>
      <w:r>
        <w:rPr>
          <w:i/>
          <w:iCs/>
        </w:rPr>
        <w:t>asvalt</w:t>
      </w:r>
      <w:r>
        <w:t xml:space="preserve"> itd.</w:t>
      </w:r>
    </w:p>
    <w:p w14:paraId="25706D4C" w14:textId="77777777" w:rsidR="00C53112" w:rsidRDefault="00000000">
      <w:pPr>
        <w:pStyle w:val="Bodytext10"/>
        <w:shd w:val="clear" w:color="auto" w:fill="auto"/>
        <w:spacing w:after="60"/>
        <w:ind w:left="200" w:hanging="200"/>
        <w:jc w:val="both"/>
      </w:pPr>
      <w:r>
        <w:rPr>
          <w:b/>
          <w:bCs/>
          <w:sz w:val="18"/>
          <w:szCs w:val="18"/>
        </w:rPr>
        <w:t xml:space="preserve">asimilirati </w:t>
      </w:r>
      <w:r>
        <w:t xml:space="preserve">i </w:t>
      </w:r>
      <w:r>
        <w:rPr>
          <w:i/>
          <w:iCs/>
        </w:rPr>
        <w:t>asimilovati</w:t>
      </w:r>
      <w:r>
        <w:t xml:space="preserve"> podjednako su dobri oblici.</w:t>
      </w:r>
    </w:p>
    <w:p w14:paraId="651DCDD4" w14:textId="77777777" w:rsidR="00C53112" w:rsidRDefault="00000000">
      <w:pPr>
        <w:pStyle w:val="Bodytext10"/>
        <w:shd w:val="clear" w:color="auto" w:fill="auto"/>
        <w:spacing w:after="60"/>
        <w:ind w:left="200" w:hanging="200"/>
        <w:jc w:val="both"/>
      </w:pPr>
      <w:r>
        <w:rPr>
          <w:b/>
          <w:bCs/>
          <w:sz w:val="18"/>
          <w:szCs w:val="18"/>
        </w:rPr>
        <w:t xml:space="preserve">aspekt: </w:t>
      </w:r>
      <w:r>
        <w:rPr>
          <w:i/>
          <w:iCs/>
        </w:rPr>
        <w:t>iz aspekta</w:t>
      </w:r>
      <w:r>
        <w:t xml:space="preserve"> (nečega), bolje nego </w:t>
      </w:r>
      <w:r>
        <w:rPr>
          <w:i/>
          <w:iCs/>
        </w:rPr>
        <w:t>sa aspekta.</w:t>
      </w:r>
    </w:p>
    <w:p w14:paraId="436E3A52" w14:textId="77777777" w:rsidR="00C53112" w:rsidRDefault="00000000">
      <w:pPr>
        <w:pStyle w:val="Bodytext10"/>
        <w:shd w:val="clear" w:color="auto" w:fill="auto"/>
        <w:spacing w:after="60" w:line="338" w:lineRule="auto"/>
      </w:pPr>
      <w:r>
        <w:t xml:space="preserve">Astek(ne Actek); rnn. Asteci (ne Ac- teki); </w:t>
      </w:r>
      <w:r>
        <w:rPr>
          <w:i/>
          <w:iCs/>
        </w:rPr>
        <w:t>astečki</w:t>
      </w:r>
      <w:r>
        <w:t xml:space="preserve"> (ne </w:t>
      </w:r>
      <w:r>
        <w:rPr>
          <w:i/>
          <w:iCs/>
        </w:rPr>
        <w:t xml:space="preserve">asteški). </w:t>
      </w:r>
      <w:r>
        <w:rPr>
          <w:b/>
          <w:bCs/>
          <w:sz w:val="18"/>
          <w:szCs w:val="18"/>
        </w:rPr>
        <w:t xml:space="preserve">astma, </w:t>
      </w:r>
      <w:r>
        <w:rPr>
          <w:i/>
          <w:iCs/>
        </w:rPr>
        <w:t xml:space="preserve">astmatičan, astmatičar. </w:t>
      </w:r>
      <w:r>
        <w:rPr>
          <w:b/>
          <w:bCs/>
          <w:sz w:val="18"/>
          <w:szCs w:val="18"/>
        </w:rPr>
        <w:t xml:space="preserve">asura, </w:t>
      </w:r>
      <w:r>
        <w:rPr>
          <w:i/>
          <w:iCs/>
        </w:rPr>
        <w:t>atar:</w:t>
      </w:r>
      <w:r>
        <w:t xml:space="preserve"> v. </w:t>
      </w:r>
      <w:r>
        <w:rPr>
          <w:i/>
          <w:iCs/>
        </w:rPr>
        <w:t>li.</w:t>
      </w:r>
    </w:p>
    <w:p w14:paraId="76C042BD" w14:textId="77777777" w:rsidR="00C53112" w:rsidRDefault="00000000">
      <w:pPr>
        <w:pStyle w:val="Bodytext10"/>
        <w:shd w:val="clear" w:color="auto" w:fill="auto"/>
        <w:spacing w:after="60"/>
        <w:ind w:left="200" w:hanging="200"/>
        <w:jc w:val="both"/>
      </w:pPr>
      <w:r>
        <w:rPr>
          <w:b/>
          <w:bCs/>
          <w:sz w:val="18"/>
          <w:szCs w:val="18"/>
        </w:rPr>
        <w:t xml:space="preserve">atelje </w:t>
      </w:r>
      <w:r>
        <w:t xml:space="preserve">(m. roda), mn. </w:t>
      </w:r>
      <w:r>
        <w:rPr>
          <w:i/>
          <w:iCs/>
        </w:rPr>
        <w:t>ateljei.</w:t>
      </w:r>
    </w:p>
    <w:p w14:paraId="48CD3C87" w14:textId="77777777" w:rsidR="00C53112" w:rsidRDefault="00000000">
      <w:pPr>
        <w:pStyle w:val="Bodytext10"/>
        <w:shd w:val="clear" w:color="auto" w:fill="auto"/>
        <w:spacing w:after="60"/>
        <w:ind w:left="200" w:hanging="200"/>
        <w:jc w:val="both"/>
      </w:pPr>
      <w:r>
        <w:rPr>
          <w:b/>
          <w:bCs/>
          <w:sz w:val="18"/>
          <w:szCs w:val="18"/>
        </w:rPr>
        <w:t xml:space="preserve">atentat. </w:t>
      </w:r>
      <w:r>
        <w:t>Nije dobro „pokušaj aten</w:t>
      </w:r>
      <w:r>
        <w:softHyphen/>
        <w:t xml:space="preserve">tata”, jer sama reč </w:t>
      </w:r>
      <w:r>
        <w:rPr>
          <w:i/>
          <w:iCs/>
        </w:rPr>
        <w:t>atentat</w:t>
      </w:r>
      <w:r>
        <w:t xml:space="preserve"> (od lat. </w:t>
      </w:r>
      <w:r>
        <w:rPr>
          <w:i/>
          <w:iCs/>
        </w:rPr>
        <w:t>attenlare -</w:t>
      </w:r>
      <w:r>
        <w:t xml:space="preserve"> pokušati) ima prvobit</w:t>
      </w:r>
      <w:r>
        <w:softHyphen/>
        <w:t xml:space="preserve">no značenje </w:t>
      </w:r>
      <w:r>
        <w:rPr>
          <w:i/>
          <w:iCs/>
        </w:rPr>
        <w:t>pokušaj ubistva.</w:t>
      </w:r>
    </w:p>
    <w:p w14:paraId="0497E83B" w14:textId="77777777" w:rsidR="00C53112" w:rsidRDefault="00000000">
      <w:pPr>
        <w:pStyle w:val="Bodytext10"/>
        <w:shd w:val="clear" w:color="auto" w:fill="auto"/>
        <w:spacing w:line="290" w:lineRule="auto"/>
        <w:ind w:left="200" w:hanging="200"/>
        <w:jc w:val="both"/>
      </w:pPr>
      <w:r>
        <w:rPr>
          <w:b/>
          <w:bCs/>
          <w:sz w:val="18"/>
          <w:szCs w:val="18"/>
        </w:rPr>
        <w:t xml:space="preserve">Atina </w:t>
      </w:r>
      <w:r>
        <w:t>(grad); (Palada) Atena (bo</w:t>
      </w:r>
      <w:r>
        <w:softHyphen/>
        <w:t>ginja).</w:t>
      </w:r>
    </w:p>
    <w:p w14:paraId="52B4C319" w14:textId="77777777" w:rsidR="00C53112" w:rsidRDefault="00000000">
      <w:pPr>
        <w:pStyle w:val="Bodytext10"/>
        <w:shd w:val="clear" w:color="auto" w:fill="auto"/>
        <w:spacing w:after="0" w:line="290" w:lineRule="auto"/>
        <w:ind w:left="200" w:hanging="200"/>
        <w:jc w:val="both"/>
      </w:pPr>
      <w:r>
        <w:rPr>
          <w:b/>
          <w:bCs/>
          <w:sz w:val="18"/>
          <w:szCs w:val="18"/>
        </w:rPr>
        <w:t xml:space="preserve">Atlantik, </w:t>
      </w:r>
      <w:r>
        <w:rPr>
          <w:i/>
          <w:iCs/>
        </w:rPr>
        <w:t>atlantski; Atlantski okean;</w:t>
      </w:r>
    </w:p>
    <w:p w14:paraId="7BAD819A" w14:textId="77777777" w:rsidR="00C53112" w:rsidRDefault="00000000">
      <w:pPr>
        <w:pStyle w:val="Bodytext10"/>
        <w:shd w:val="clear" w:color="auto" w:fill="auto"/>
        <w:ind w:left="200" w:firstLine="20"/>
        <w:jc w:val="both"/>
      </w:pPr>
      <w:r>
        <w:rPr>
          <w:i/>
          <w:iCs/>
        </w:rPr>
        <w:t xml:space="preserve">Atlantski pakt (v. </w:t>
      </w:r>
      <w:r>
        <w:rPr>
          <w:i/>
          <w:iCs/>
          <w:lang w:val="en-US" w:eastAsia="en-US" w:bidi="en-US"/>
        </w:rPr>
        <w:t>NATO).</w:t>
      </w:r>
    </w:p>
    <w:p w14:paraId="4A51E3E3" w14:textId="77777777" w:rsidR="00C53112" w:rsidRDefault="00000000">
      <w:pPr>
        <w:pStyle w:val="Bodytext10"/>
        <w:shd w:val="clear" w:color="auto" w:fill="auto"/>
        <w:spacing w:line="288" w:lineRule="auto"/>
        <w:ind w:left="200" w:hanging="200"/>
        <w:jc w:val="both"/>
      </w:pPr>
      <w:r>
        <w:rPr>
          <w:b/>
          <w:bCs/>
          <w:sz w:val="18"/>
          <w:szCs w:val="18"/>
        </w:rPr>
        <w:t xml:space="preserve">atmosfera, </w:t>
      </w:r>
      <w:r>
        <w:rPr>
          <w:i/>
          <w:iCs/>
        </w:rPr>
        <w:t>atmosferski,</w:t>
      </w:r>
      <w:r>
        <w:t xml:space="preserve"> ne </w:t>
      </w:r>
      <w:r>
        <w:rPr>
          <w:i/>
          <w:iCs/>
        </w:rPr>
        <w:t>atmo- svera, atmosverski.</w:t>
      </w:r>
    </w:p>
    <w:p w14:paraId="42A04784" w14:textId="77777777" w:rsidR="00C53112" w:rsidRDefault="00000000">
      <w:pPr>
        <w:pStyle w:val="Bodytext10"/>
        <w:shd w:val="clear" w:color="auto" w:fill="auto"/>
        <w:spacing w:line="290" w:lineRule="auto"/>
        <w:ind w:left="200" w:hanging="200"/>
        <w:jc w:val="both"/>
      </w:pPr>
      <w:r>
        <w:rPr>
          <w:b/>
          <w:bCs/>
          <w:sz w:val="18"/>
          <w:szCs w:val="18"/>
        </w:rPr>
        <w:t xml:space="preserve">atrij um </w:t>
      </w:r>
      <w:r>
        <w:t xml:space="preserve">i </w:t>
      </w:r>
      <w:r>
        <w:rPr>
          <w:i/>
          <w:iCs/>
        </w:rPr>
        <w:t>atrij.</w:t>
      </w:r>
    </w:p>
    <w:p w14:paraId="19E47ACE" w14:textId="77777777" w:rsidR="00C53112" w:rsidRDefault="00000000">
      <w:pPr>
        <w:pStyle w:val="Bodytext10"/>
        <w:shd w:val="clear" w:color="auto" w:fill="auto"/>
        <w:ind w:left="200" w:hanging="200"/>
        <w:jc w:val="both"/>
      </w:pPr>
      <w:r>
        <w:rPr>
          <w:b/>
          <w:bCs/>
          <w:sz w:val="18"/>
          <w:szCs w:val="18"/>
        </w:rPr>
        <w:t xml:space="preserve">audio-: </w:t>
      </w:r>
      <w:r>
        <w:t xml:space="preserve">po analogiji sa </w:t>
      </w:r>
      <w:r>
        <w:rPr>
          <w:i/>
          <w:iCs/>
        </w:rPr>
        <w:t>radio,</w:t>
      </w:r>
      <w:r>
        <w:t xml:space="preserve"> najbo</w:t>
      </w:r>
      <w:r>
        <w:softHyphen/>
        <w:t xml:space="preserve">lje ga je pisati s crticom: </w:t>
      </w:r>
      <w:r>
        <w:rPr>
          <w:i/>
          <w:iCs/>
        </w:rPr>
        <w:t>audio- -uređaj, audio-kaseta, audio-vizu- elan</w:t>
      </w:r>
      <w:r>
        <w:t xml:space="preserve"> itd.</w:t>
      </w:r>
    </w:p>
    <w:p w14:paraId="6D48013B" w14:textId="77777777" w:rsidR="00C53112" w:rsidRDefault="00000000">
      <w:pPr>
        <w:pStyle w:val="Bodytext10"/>
        <w:shd w:val="clear" w:color="auto" w:fill="auto"/>
        <w:ind w:left="200" w:hanging="200"/>
        <w:jc w:val="both"/>
      </w:pPr>
      <w:r>
        <w:rPr>
          <w:b/>
          <w:bCs/>
          <w:sz w:val="18"/>
          <w:szCs w:val="18"/>
        </w:rPr>
        <w:t xml:space="preserve">auditorij(um) </w:t>
      </w:r>
      <w:r>
        <w:t xml:space="preserve">znači </w:t>
      </w:r>
      <w:r>
        <w:rPr>
          <w:i/>
          <w:iCs/>
        </w:rPr>
        <w:t>slušaonica</w:t>
      </w:r>
      <w:r>
        <w:t xml:space="preserve"> ili </w:t>
      </w:r>
      <w:r>
        <w:rPr>
          <w:i/>
          <w:iCs/>
        </w:rPr>
        <w:t>slušalačkapublika.</w:t>
      </w:r>
      <w:r>
        <w:t xml:space="preserve"> Nije dobro pri- menjivati ovaj izraz na gledaoce televizije ili sportskih priredaba, umesto </w:t>
      </w:r>
      <w:r>
        <w:rPr>
          <w:i/>
          <w:iCs/>
        </w:rPr>
        <w:t>publika</w:t>
      </w:r>
      <w:r>
        <w:t xml:space="preserve"> ili </w:t>
      </w:r>
      <w:r>
        <w:rPr>
          <w:i/>
          <w:iCs/>
        </w:rPr>
        <w:t>gledalište.</w:t>
      </w:r>
    </w:p>
    <w:p w14:paraId="7E6430D0" w14:textId="77777777" w:rsidR="00C53112" w:rsidRDefault="00000000">
      <w:pPr>
        <w:pStyle w:val="Bodytext10"/>
        <w:shd w:val="clear" w:color="auto" w:fill="auto"/>
        <w:spacing w:after="0" w:line="286" w:lineRule="auto"/>
        <w:ind w:left="200" w:hanging="200"/>
        <w:jc w:val="both"/>
      </w:pPr>
      <w:r>
        <w:rPr>
          <w:b/>
          <w:bCs/>
          <w:sz w:val="18"/>
          <w:szCs w:val="18"/>
        </w:rPr>
        <w:t xml:space="preserve">Augzburg, </w:t>
      </w:r>
      <w:r>
        <w:rPr>
          <w:i/>
          <w:iCs/>
        </w:rPr>
        <w:t>augzburški</w:t>
      </w:r>
      <w:r>
        <w:t xml:space="preserve"> (po novom</w:t>
      </w:r>
    </w:p>
    <w:p w14:paraId="64B1897B" w14:textId="77777777" w:rsidR="00C53112" w:rsidRDefault="00000000">
      <w:pPr>
        <w:pStyle w:val="Bodytext10"/>
        <w:shd w:val="clear" w:color="auto" w:fill="auto"/>
        <w:spacing w:line="271" w:lineRule="auto"/>
        <w:ind w:left="200" w:firstLine="20"/>
        <w:jc w:val="both"/>
      </w:pPr>
      <w:r>
        <w:t xml:space="preserve">Pravopisu: po P 60 bilo je </w:t>
      </w:r>
      <w:r>
        <w:rPr>
          <w:lang w:val="en-US" w:eastAsia="en-US" w:bidi="en-US"/>
        </w:rPr>
        <w:t>Aug</w:t>
      </w:r>
      <w:r>
        <w:rPr>
          <w:lang w:val="en-US" w:eastAsia="en-US" w:bidi="en-US"/>
        </w:rPr>
        <w:softHyphen/>
        <w:t>sburg).</w:t>
      </w:r>
    </w:p>
    <w:p w14:paraId="09F41F82" w14:textId="77777777" w:rsidR="00C53112" w:rsidRDefault="00000000">
      <w:pPr>
        <w:pStyle w:val="Bodytext10"/>
        <w:shd w:val="clear" w:color="auto" w:fill="auto"/>
        <w:ind w:left="200" w:hanging="200"/>
        <w:jc w:val="both"/>
      </w:pPr>
      <w:r>
        <w:rPr>
          <w:b/>
          <w:bCs/>
          <w:sz w:val="18"/>
          <w:szCs w:val="18"/>
        </w:rPr>
        <w:t xml:space="preserve">Australija: </w:t>
      </w:r>
      <w:r>
        <w:t xml:space="preserve">Australijanac, -ijanka, </w:t>
      </w:r>
      <w:r>
        <w:rPr>
          <w:i/>
          <w:iCs/>
        </w:rPr>
        <w:t>australijski,</w:t>
      </w:r>
      <w:r>
        <w:t xml:space="preserve"> rede Australac, -alka, </w:t>
      </w:r>
      <w:r>
        <w:rPr>
          <w:i/>
          <w:iCs/>
        </w:rPr>
        <w:t>australski.</w:t>
      </w:r>
    </w:p>
    <w:p w14:paraId="7569804F" w14:textId="77777777" w:rsidR="00C53112" w:rsidRDefault="00000000">
      <w:pPr>
        <w:pStyle w:val="Bodytext10"/>
        <w:shd w:val="clear" w:color="auto" w:fill="auto"/>
        <w:ind w:left="200" w:hanging="200"/>
        <w:jc w:val="both"/>
      </w:pPr>
      <w:r>
        <w:rPr>
          <w:b/>
          <w:bCs/>
          <w:sz w:val="18"/>
          <w:szCs w:val="18"/>
        </w:rPr>
        <w:t xml:space="preserve">Austrougarska </w:t>
      </w:r>
      <w:r>
        <w:t xml:space="preserve">ili </w:t>
      </w:r>
      <w:r>
        <w:rPr>
          <w:i/>
          <w:iCs/>
        </w:rPr>
        <w:t xml:space="preserve">Austro-Ugarska </w:t>
      </w:r>
      <w:r>
        <w:t>(P, u tački 49 f (1), dopušta Oba ob</w:t>
      </w:r>
      <w:r>
        <w:softHyphen/>
        <w:t xml:space="preserve">lika, uz napomenu daje „logičnije spojeno pisanje”). Pridev je </w:t>
      </w:r>
      <w:r>
        <w:rPr>
          <w:i/>
          <w:iCs/>
        </w:rPr>
        <w:t>austro</w:t>
      </w:r>
      <w:r>
        <w:rPr>
          <w:i/>
          <w:iCs/>
        </w:rPr>
        <w:softHyphen/>
        <w:t>ugarski,</w:t>
      </w:r>
      <w:r>
        <w:t xml:space="preserve"> bez crtice; </w:t>
      </w:r>
      <w:r>
        <w:rPr>
          <w:i/>
          <w:iCs/>
        </w:rPr>
        <w:t>Austrougarska monarhija, Austrougarska care</w:t>
      </w:r>
      <w:r>
        <w:rPr>
          <w:i/>
          <w:iCs/>
        </w:rPr>
        <w:softHyphen/>
        <w:t>vina</w:t>
      </w:r>
      <w:r>
        <w:t xml:space="preserve"> (s velikim A).</w:t>
      </w:r>
    </w:p>
    <w:p w14:paraId="6B6C5ED7" w14:textId="77777777" w:rsidR="00C53112" w:rsidRDefault="00000000">
      <w:pPr>
        <w:pStyle w:val="Bodytext10"/>
        <w:shd w:val="clear" w:color="auto" w:fill="auto"/>
        <w:ind w:left="200" w:hanging="200"/>
        <w:jc w:val="both"/>
        <w:sectPr w:rsidR="00C53112">
          <w:headerReference w:type="default" r:id="rId9"/>
          <w:headerReference w:type="first" r:id="rId10"/>
          <w:pgSz w:w="7531" w:h="10759"/>
          <w:pgMar w:top="911" w:right="602" w:bottom="442" w:left="489" w:header="0" w:footer="3" w:gutter="0"/>
          <w:cols w:num="2" w:space="150"/>
          <w:noEndnote/>
          <w:titlePg/>
          <w:docGrid w:linePitch="360"/>
        </w:sectPr>
      </w:pPr>
      <w:r>
        <w:rPr>
          <w:b/>
          <w:bCs/>
          <w:sz w:val="18"/>
          <w:szCs w:val="18"/>
        </w:rPr>
        <w:t xml:space="preserve">autarhija. </w:t>
      </w:r>
      <w:r>
        <w:t xml:space="preserve">Većina rečnika razlikuje </w:t>
      </w:r>
      <w:r>
        <w:rPr>
          <w:i/>
          <w:iCs/>
        </w:rPr>
        <w:t>autarhiju</w:t>
      </w:r>
      <w:r>
        <w:t xml:space="preserve"> (samovladu, samovlašće) od </w:t>
      </w:r>
      <w:r>
        <w:rPr>
          <w:i/>
          <w:iCs/>
        </w:rPr>
        <w:t>autarkije</w:t>
      </w:r>
      <w:r>
        <w:t xml:space="preserve"> (privredne samodovolj</w:t>
      </w:r>
      <w:r>
        <w:softHyphen/>
        <w:t xml:space="preserve">nosti, nezavisnosti od uvoza tuđih proizvoda). Prva reč složena je s </w:t>
      </w:r>
    </w:p>
    <w:p w14:paraId="377F5FF5" w14:textId="77777777" w:rsidR="00C53112" w:rsidRDefault="00000000">
      <w:pPr>
        <w:pStyle w:val="Bodytext10"/>
        <w:shd w:val="clear" w:color="auto" w:fill="auto"/>
        <w:ind w:left="200"/>
        <w:jc w:val="both"/>
      </w:pPr>
      <w:r>
        <w:t xml:space="preserve">grčim </w:t>
      </w:r>
      <w:r>
        <w:rPr>
          <w:i/>
          <w:iCs/>
        </w:rPr>
        <w:t>cirhein,</w:t>
      </w:r>
      <w:r>
        <w:t xml:space="preserve"> „vladati”, druga s grčkim </w:t>
      </w:r>
      <w:r>
        <w:rPr>
          <w:i/>
          <w:iCs/>
        </w:rPr>
        <w:t>arkein,</w:t>
      </w:r>
      <w:r>
        <w:t xml:space="preserve"> „biti dovoljan”.</w:t>
      </w:r>
    </w:p>
    <w:p w14:paraId="2C910B9A" w14:textId="77777777" w:rsidR="00C53112" w:rsidRDefault="00000000">
      <w:pPr>
        <w:pStyle w:val="Bodytext10"/>
        <w:shd w:val="clear" w:color="auto" w:fill="auto"/>
        <w:ind w:left="220" w:hanging="220"/>
        <w:jc w:val="both"/>
      </w:pPr>
      <w:r>
        <w:rPr>
          <w:b/>
          <w:bCs/>
          <w:sz w:val="18"/>
          <w:szCs w:val="18"/>
        </w:rPr>
        <w:t xml:space="preserve">auto: </w:t>
      </w:r>
      <w:r>
        <w:t xml:space="preserve">m. roda; množina je obično </w:t>
      </w:r>
      <w:r>
        <w:rPr>
          <w:i/>
          <w:iCs/>
        </w:rPr>
        <w:t xml:space="preserve">auta </w:t>
      </w:r>
      <w:r>
        <w:t xml:space="preserve">(sr. rod), ali je bolje upotrebiti puni oblik </w:t>
      </w:r>
      <w:r>
        <w:rPr>
          <w:i/>
          <w:iCs/>
        </w:rPr>
        <w:t>automobili.</w:t>
      </w:r>
    </w:p>
    <w:p w14:paraId="5376E55E" w14:textId="77777777" w:rsidR="00C53112" w:rsidRDefault="00000000">
      <w:pPr>
        <w:pStyle w:val="Bodytext10"/>
        <w:shd w:val="clear" w:color="auto" w:fill="auto"/>
        <w:ind w:left="220" w:hanging="220"/>
        <w:jc w:val="both"/>
      </w:pPr>
      <w:r>
        <w:rPr>
          <w:b/>
          <w:bCs/>
          <w:sz w:val="18"/>
          <w:szCs w:val="18"/>
        </w:rPr>
        <w:t xml:space="preserve">auto-: </w:t>
      </w:r>
      <w:r>
        <w:t xml:space="preserve">piše se sastavljeno kad znači </w:t>
      </w:r>
      <w:r>
        <w:t xml:space="preserve">„sopstven”, „sam sebi”, npr. </w:t>
      </w:r>
      <w:r>
        <w:rPr>
          <w:i/>
          <w:iCs/>
        </w:rPr>
        <w:t>auto</w:t>
      </w:r>
      <w:r>
        <w:rPr>
          <w:i/>
          <w:iCs/>
        </w:rPr>
        <w:softHyphen/>
        <w:t>biografija, autoportret, autogol.</w:t>
      </w:r>
      <w:r>
        <w:t xml:space="preserve"> S crticom se piše u značenju „automo</w:t>
      </w:r>
      <w:r>
        <w:softHyphen/>
        <w:t xml:space="preserve">bilski”, npr. </w:t>
      </w:r>
      <w:r>
        <w:rPr>
          <w:i/>
          <w:iCs/>
        </w:rPr>
        <w:t>auto-trke, auto-delovi, auto-servis.</w:t>
      </w:r>
      <w:r>
        <w:t xml:space="preserve"> Ipak, za reči koje se osećaju i izgovaraju kao jedinstve</w:t>
      </w:r>
      <w:r>
        <w:softHyphen/>
        <w:t xml:space="preserve">ne, npr. </w:t>
      </w:r>
      <w:r>
        <w:rPr>
          <w:i/>
          <w:iCs/>
        </w:rPr>
        <w:t xml:space="preserve">autoput, automehaničar, auto </w:t>
      </w:r>
      <w:r>
        <w:rPr>
          <w:i/>
          <w:iCs/>
        </w:rPr>
        <w:lastRenderedPageBreak/>
        <w:t>stop, autostoper(ka),</w:t>
      </w:r>
      <w:r>
        <w:t xml:space="preserve"> P daje prednost spojenom pisanju.</w:t>
      </w:r>
    </w:p>
    <w:p w14:paraId="134A197F" w14:textId="77777777" w:rsidR="00C53112" w:rsidRDefault="00000000">
      <w:pPr>
        <w:pStyle w:val="Bodytext10"/>
        <w:shd w:val="clear" w:color="auto" w:fill="auto"/>
        <w:spacing w:after="0" w:line="240" w:lineRule="auto"/>
        <w:ind w:left="220" w:hanging="220"/>
        <w:jc w:val="both"/>
      </w:pPr>
      <w:r>
        <w:rPr>
          <w:b/>
          <w:bCs/>
          <w:sz w:val="18"/>
          <w:szCs w:val="18"/>
        </w:rPr>
        <w:t xml:space="preserve">AUTOMOBILSKE MARKE: </w:t>
      </w:r>
      <w:r>
        <w:t>v.</w:t>
      </w:r>
    </w:p>
    <w:p w14:paraId="1CC0E884" w14:textId="77777777" w:rsidR="00C53112" w:rsidRDefault="00000000">
      <w:pPr>
        <w:pStyle w:val="Bodytext10"/>
        <w:shd w:val="clear" w:color="auto" w:fill="auto"/>
        <w:ind w:left="220"/>
        <w:jc w:val="both"/>
      </w:pPr>
      <w:r>
        <w:rPr>
          <w:i/>
          <w:iCs/>
        </w:rPr>
        <w:t>MARKE.</w:t>
      </w:r>
    </w:p>
    <w:p w14:paraId="2FA4DF74" w14:textId="77777777" w:rsidR="00C53112" w:rsidRDefault="00000000">
      <w:pPr>
        <w:pStyle w:val="Bodytext10"/>
        <w:shd w:val="clear" w:color="auto" w:fill="auto"/>
        <w:spacing w:after="60" w:line="300" w:lineRule="auto"/>
      </w:pPr>
      <w:r>
        <w:rPr>
          <w:b/>
          <w:bCs/>
          <w:sz w:val="18"/>
          <w:szCs w:val="18"/>
        </w:rPr>
        <w:t xml:space="preserve">auto-moto: </w:t>
      </w:r>
      <w:r>
        <w:t xml:space="preserve">samo s jednom crticom, u spojevima kao </w:t>
      </w:r>
      <w:r>
        <w:rPr>
          <w:i/>
          <w:iCs/>
        </w:rPr>
        <w:t>auto-moto klub, auto-moto savez</w:t>
      </w:r>
      <w:r>
        <w:t xml:space="preserve"> i si. (veliko A kad je naziv određene organizacije). </w:t>
      </w:r>
      <w:r>
        <w:rPr>
          <w:b/>
          <w:bCs/>
          <w:sz w:val="18"/>
          <w:szCs w:val="18"/>
        </w:rPr>
        <w:t xml:space="preserve">Avar </w:t>
      </w:r>
      <w:r>
        <w:t>i Avarin; mu. Avari.</w:t>
      </w:r>
    </w:p>
    <w:p w14:paraId="631D3443" w14:textId="77777777" w:rsidR="00C53112" w:rsidRDefault="00000000">
      <w:pPr>
        <w:pStyle w:val="Bodytext10"/>
        <w:shd w:val="clear" w:color="auto" w:fill="auto"/>
        <w:spacing w:after="60" w:line="302" w:lineRule="auto"/>
        <w:ind w:left="160" w:hanging="160"/>
        <w:jc w:val="both"/>
      </w:pPr>
      <w:r>
        <w:rPr>
          <w:b/>
          <w:bCs/>
          <w:sz w:val="18"/>
          <w:szCs w:val="18"/>
        </w:rPr>
        <w:t xml:space="preserve">Avganistan, </w:t>
      </w:r>
      <w:r>
        <w:t xml:space="preserve">itd.: v. </w:t>
      </w:r>
      <w:r>
        <w:rPr>
          <w:i/>
          <w:iCs/>
        </w:rPr>
        <w:t>Aj'ganistan.</w:t>
      </w:r>
    </w:p>
    <w:p w14:paraId="726AE759" w14:textId="77777777" w:rsidR="00C53112" w:rsidRDefault="00000000">
      <w:pPr>
        <w:pStyle w:val="Bodytext10"/>
        <w:shd w:val="clear" w:color="auto" w:fill="auto"/>
        <w:spacing w:after="60"/>
        <w:ind w:left="160" w:hanging="160"/>
        <w:jc w:val="both"/>
      </w:pPr>
      <w:r>
        <w:rPr>
          <w:b/>
          <w:bCs/>
          <w:sz w:val="18"/>
          <w:szCs w:val="18"/>
        </w:rPr>
        <w:t xml:space="preserve">avio-karte, </w:t>
      </w:r>
      <w:r>
        <w:rPr>
          <w:i/>
          <w:iCs/>
        </w:rPr>
        <w:t>avio-mehaničai; avio- -saobraćaj</w:t>
      </w:r>
      <w:r>
        <w:t xml:space="preserve"> itd. U nekim rečima, npr. </w:t>
      </w:r>
      <w:r>
        <w:rPr>
          <w:i/>
          <w:iCs/>
        </w:rPr>
        <w:t>avioflota, aviopark,</w:t>
      </w:r>
      <w:r>
        <w:t xml:space="preserve"> P propisuje sas</w:t>
      </w:r>
      <w:r>
        <w:softHyphen/>
        <w:t>tavljeno pisanje, „zavisno od obje- dinjenosti akcenta i značenja”.</w:t>
      </w:r>
    </w:p>
    <w:p w14:paraId="0A3A2896" w14:textId="77777777" w:rsidR="00C53112" w:rsidRDefault="00000000">
      <w:pPr>
        <w:pStyle w:val="Bodytext10"/>
        <w:shd w:val="clear" w:color="auto" w:fill="auto"/>
        <w:spacing w:after="60" w:line="334" w:lineRule="auto"/>
        <w:rPr>
          <w:sz w:val="18"/>
          <w:szCs w:val="18"/>
        </w:rPr>
      </w:pPr>
      <w:r>
        <w:rPr>
          <w:b/>
          <w:bCs/>
          <w:sz w:val="18"/>
          <w:szCs w:val="18"/>
        </w:rPr>
        <w:t xml:space="preserve">AVNOJ, </w:t>
      </w:r>
      <w:r>
        <w:t xml:space="preserve">AVNOJ-a i Avnoj, Avnoja; </w:t>
      </w:r>
      <w:r>
        <w:rPr>
          <w:i/>
          <w:iCs/>
        </w:rPr>
        <w:t>avnojski,</w:t>
      </w:r>
      <w:r>
        <w:t xml:space="preserve"> bolje nego </w:t>
      </w:r>
      <w:r>
        <w:rPr>
          <w:i/>
          <w:iCs/>
        </w:rPr>
        <w:t xml:space="preserve">avnojevski. </w:t>
      </w:r>
      <w:r>
        <w:rPr>
          <w:b/>
          <w:bCs/>
          <w:sz w:val="18"/>
          <w:szCs w:val="18"/>
        </w:rPr>
        <w:t>azbestni.</w:t>
      </w:r>
    </w:p>
    <w:p w14:paraId="7433C1A7" w14:textId="77777777" w:rsidR="00C53112" w:rsidRDefault="00000000">
      <w:pPr>
        <w:pStyle w:val="Bodytext10"/>
        <w:shd w:val="clear" w:color="auto" w:fill="auto"/>
        <w:spacing w:after="60"/>
        <w:ind w:left="160" w:hanging="160"/>
        <w:jc w:val="both"/>
        <w:sectPr w:rsidR="00C53112">
          <w:headerReference w:type="default" r:id="rId11"/>
          <w:type w:val="continuous"/>
          <w:pgSz w:w="7531" w:h="10759"/>
          <w:pgMar w:top="911" w:right="602" w:bottom="442" w:left="489" w:header="0" w:footer="14" w:gutter="0"/>
          <w:cols w:num="2" w:space="150"/>
          <w:noEndnote/>
          <w:docGrid w:linePitch="360"/>
        </w:sectPr>
      </w:pPr>
      <w:r>
        <w:rPr>
          <w:b/>
          <w:bCs/>
          <w:sz w:val="18"/>
          <w:szCs w:val="18"/>
        </w:rPr>
        <w:t xml:space="preserve">Azija: </w:t>
      </w:r>
      <w:r>
        <w:t xml:space="preserve">Azijac, Azijka, </w:t>
      </w:r>
      <w:r>
        <w:rPr>
          <w:i/>
          <w:iCs/>
        </w:rPr>
        <w:t>azijski</w:t>
      </w:r>
      <w:r>
        <w:t xml:space="preserve"> (danas običnije) i Azijat, Azijatkinja, </w:t>
      </w:r>
      <w:r>
        <w:rPr>
          <w:i/>
          <w:iCs/>
        </w:rPr>
        <w:t>azi- jatski</w:t>
      </w:r>
      <w:r>
        <w:t xml:space="preserve"> (obično s prizvukom primi- tivnosti, varvarstva i si.).</w:t>
      </w:r>
    </w:p>
    <w:p w14:paraId="00992898" w14:textId="77777777" w:rsidR="00C53112" w:rsidRDefault="00C53112">
      <w:pPr>
        <w:spacing w:line="240" w:lineRule="exact"/>
        <w:rPr>
          <w:sz w:val="19"/>
          <w:szCs w:val="19"/>
        </w:rPr>
      </w:pPr>
    </w:p>
    <w:p w14:paraId="0EB70BB0" w14:textId="77777777" w:rsidR="00C53112" w:rsidRDefault="00C53112">
      <w:pPr>
        <w:spacing w:line="240" w:lineRule="exact"/>
        <w:rPr>
          <w:sz w:val="19"/>
          <w:szCs w:val="19"/>
        </w:rPr>
      </w:pPr>
    </w:p>
    <w:p w14:paraId="1F4828D2" w14:textId="77777777" w:rsidR="00C53112" w:rsidRDefault="00C53112">
      <w:pPr>
        <w:spacing w:line="240" w:lineRule="exact"/>
        <w:rPr>
          <w:sz w:val="19"/>
          <w:szCs w:val="19"/>
        </w:rPr>
      </w:pPr>
    </w:p>
    <w:p w14:paraId="2E52C304" w14:textId="77777777" w:rsidR="00C53112" w:rsidRDefault="00C53112">
      <w:pPr>
        <w:spacing w:line="240" w:lineRule="exact"/>
        <w:rPr>
          <w:sz w:val="19"/>
          <w:szCs w:val="19"/>
        </w:rPr>
      </w:pPr>
    </w:p>
    <w:p w14:paraId="38102D8F" w14:textId="77777777" w:rsidR="00C53112" w:rsidRDefault="00C53112">
      <w:pPr>
        <w:spacing w:line="240" w:lineRule="exact"/>
        <w:rPr>
          <w:sz w:val="19"/>
          <w:szCs w:val="19"/>
        </w:rPr>
      </w:pPr>
    </w:p>
    <w:p w14:paraId="5FB09283" w14:textId="77777777" w:rsidR="00C53112" w:rsidRDefault="00C53112">
      <w:pPr>
        <w:spacing w:line="240" w:lineRule="exact"/>
        <w:rPr>
          <w:sz w:val="19"/>
          <w:szCs w:val="19"/>
        </w:rPr>
      </w:pPr>
    </w:p>
    <w:p w14:paraId="13F19FBB" w14:textId="77777777" w:rsidR="00C53112" w:rsidRDefault="00C53112">
      <w:pPr>
        <w:spacing w:line="240" w:lineRule="exact"/>
        <w:rPr>
          <w:sz w:val="19"/>
          <w:szCs w:val="19"/>
        </w:rPr>
      </w:pPr>
    </w:p>
    <w:p w14:paraId="3789913E" w14:textId="77777777" w:rsidR="00C53112" w:rsidRDefault="00C53112">
      <w:pPr>
        <w:spacing w:line="240" w:lineRule="exact"/>
        <w:rPr>
          <w:sz w:val="19"/>
          <w:szCs w:val="19"/>
        </w:rPr>
      </w:pPr>
    </w:p>
    <w:p w14:paraId="3395B5DD" w14:textId="77777777" w:rsidR="00C53112" w:rsidRDefault="00C53112">
      <w:pPr>
        <w:spacing w:line="240" w:lineRule="exact"/>
        <w:rPr>
          <w:sz w:val="19"/>
          <w:szCs w:val="19"/>
        </w:rPr>
      </w:pPr>
    </w:p>
    <w:p w14:paraId="116EBDEC" w14:textId="77777777" w:rsidR="00C53112" w:rsidRDefault="00C53112">
      <w:pPr>
        <w:spacing w:line="240" w:lineRule="exact"/>
        <w:rPr>
          <w:sz w:val="19"/>
          <w:szCs w:val="19"/>
        </w:rPr>
      </w:pPr>
    </w:p>
    <w:p w14:paraId="6078CA05" w14:textId="77777777" w:rsidR="00C53112" w:rsidRDefault="00C53112">
      <w:pPr>
        <w:spacing w:before="65" w:after="65" w:line="240" w:lineRule="exact"/>
        <w:rPr>
          <w:sz w:val="19"/>
          <w:szCs w:val="19"/>
        </w:rPr>
      </w:pPr>
    </w:p>
    <w:p w14:paraId="14EB0001" w14:textId="77777777" w:rsidR="00C53112" w:rsidRDefault="00C53112">
      <w:pPr>
        <w:spacing w:line="1" w:lineRule="exact"/>
        <w:sectPr w:rsidR="00C53112">
          <w:headerReference w:type="default" r:id="rId12"/>
          <w:headerReference w:type="first" r:id="rId13"/>
          <w:pgSz w:w="7531" w:h="10759"/>
          <w:pgMar w:top="861" w:right="551" w:bottom="405" w:left="536" w:header="0" w:footer="3" w:gutter="0"/>
          <w:cols w:num="2" w:space="145"/>
          <w:noEndnote/>
          <w:titlePg/>
          <w:docGrid w:linePitch="360"/>
        </w:sectPr>
      </w:pPr>
    </w:p>
    <w:p w14:paraId="166BE634"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b: </w:t>
      </w:r>
      <w:r>
        <w:t xml:space="preserve">vidi </w:t>
      </w:r>
      <w:r>
        <w:rPr>
          <w:i/>
          <w:iCs/>
          <w:lang w:val="en-US" w:eastAsia="en-US" w:bidi="en-US"/>
        </w:rPr>
        <w:t>v.</w:t>
      </w:r>
    </w:p>
    <w:p w14:paraId="446B2970"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Baas </w:t>
      </w:r>
      <w:r>
        <w:t>(arapska stranka): ne treba pi</w:t>
      </w:r>
      <w:r>
        <w:softHyphen/>
        <w:t xml:space="preserve">sati </w:t>
      </w:r>
      <w:r>
        <w:rPr>
          <w:lang w:val="en-US" w:eastAsia="en-US" w:bidi="en-US"/>
        </w:rPr>
        <w:t xml:space="preserve">BAAS, </w:t>
      </w:r>
      <w:r>
        <w:t>jer nije skraćenica.</w:t>
      </w:r>
    </w:p>
    <w:p w14:paraId="5E2191A4" w14:textId="77777777" w:rsidR="00C53112" w:rsidRDefault="00000000">
      <w:pPr>
        <w:pStyle w:val="Bodytext10"/>
        <w:shd w:val="clear" w:color="auto" w:fill="auto"/>
        <w:spacing w:after="60"/>
        <w:ind w:left="180" w:hanging="180"/>
        <w:jc w:val="both"/>
      </w:pPr>
      <w:r>
        <w:rPr>
          <w:b/>
          <w:bCs/>
          <w:sz w:val="18"/>
          <w:szCs w:val="18"/>
        </w:rPr>
        <w:t xml:space="preserve">baba: </w:t>
      </w:r>
      <w:r>
        <w:rPr>
          <w:i/>
          <w:iCs/>
        </w:rPr>
        <w:t xml:space="preserve">baba </w:t>
      </w:r>
      <w:r>
        <w:rPr>
          <w:i/>
          <w:iCs/>
          <w:lang w:val="en-US" w:eastAsia="en-US" w:bidi="en-US"/>
        </w:rPr>
        <w:t>Mica,</w:t>
      </w:r>
      <w:r>
        <w:rPr>
          <w:lang w:val="en-US" w:eastAsia="en-US" w:bidi="en-US"/>
        </w:rPr>
        <w:t xml:space="preserve"> </w:t>
      </w:r>
      <w:r>
        <w:t xml:space="preserve">ali </w:t>
      </w:r>
      <w:r>
        <w:rPr>
          <w:i/>
          <w:iCs/>
        </w:rPr>
        <w:t>baba-Mice, baba-Micin</w:t>
      </w:r>
      <w:r>
        <w:t xml:space="preserve"> itd. (ili sve bez crtice): v. </w:t>
      </w:r>
      <w:r>
        <w:rPr>
          <w:i/>
          <w:iCs/>
        </w:rPr>
        <w:t>CRTICA UZ IMENA.</w:t>
      </w:r>
    </w:p>
    <w:p w14:paraId="48DD2641" w14:textId="77777777" w:rsidR="00C53112" w:rsidRDefault="00000000">
      <w:pPr>
        <w:pStyle w:val="Bodytext10"/>
        <w:shd w:val="clear" w:color="auto" w:fill="auto"/>
        <w:spacing w:after="60"/>
        <w:ind w:left="180" w:hanging="180"/>
        <w:jc w:val="both"/>
      </w:pPr>
      <w:r>
        <w:rPr>
          <w:b/>
          <w:bCs/>
          <w:sz w:val="18"/>
          <w:szCs w:val="18"/>
        </w:rPr>
        <w:t xml:space="preserve">Babaroga </w:t>
      </w:r>
      <w:r>
        <w:t xml:space="preserve">(ličnost iz bajke) i </w:t>
      </w:r>
      <w:r>
        <w:rPr>
          <w:i/>
          <w:iCs/>
        </w:rPr>
        <w:t>babaro</w:t>
      </w:r>
      <w:r>
        <w:rPr>
          <w:i/>
          <w:iCs/>
        </w:rPr>
        <w:softHyphen/>
        <w:t>ga</w:t>
      </w:r>
      <w:r>
        <w:t xml:space="preserve"> (kao zajednička imenica).</w:t>
      </w:r>
    </w:p>
    <w:p w14:paraId="6711781B" w14:textId="77777777" w:rsidR="00C53112" w:rsidRDefault="00000000">
      <w:pPr>
        <w:pStyle w:val="Bodytext10"/>
        <w:shd w:val="clear" w:color="auto" w:fill="auto"/>
        <w:spacing w:after="60" w:line="305" w:lineRule="auto"/>
      </w:pPr>
      <w:r>
        <w:rPr>
          <w:b/>
          <w:bCs/>
          <w:sz w:val="18"/>
          <w:szCs w:val="18"/>
        </w:rPr>
        <w:t xml:space="preserve">babun: </w:t>
      </w:r>
      <w:r>
        <w:t xml:space="preserve">pogrešno se javlja u prevodi- ma s engleskog (engl. </w:t>
      </w:r>
      <w:r>
        <w:rPr>
          <w:i/>
          <w:iCs/>
          <w:lang w:val="en-US" w:eastAsia="en-US" w:bidi="en-US"/>
        </w:rPr>
        <w:t xml:space="preserve">baboon) </w:t>
      </w:r>
      <w:r>
        <w:t xml:space="preserve">umesto naše reči </w:t>
      </w:r>
      <w:r>
        <w:rPr>
          <w:i/>
          <w:iCs/>
        </w:rPr>
        <w:t xml:space="preserve">pavijan. </w:t>
      </w:r>
      <w:r>
        <w:rPr>
          <w:b/>
          <w:bCs/>
          <w:sz w:val="18"/>
          <w:szCs w:val="18"/>
        </w:rPr>
        <w:t xml:space="preserve">bacil, ne </w:t>
      </w:r>
      <w:r>
        <w:rPr>
          <w:i/>
          <w:iCs/>
        </w:rPr>
        <w:t>bakcil.</w:t>
      </w:r>
    </w:p>
    <w:p w14:paraId="2439A49D" w14:textId="77777777" w:rsidR="00C53112" w:rsidRDefault="00000000">
      <w:pPr>
        <w:pStyle w:val="Bodytext10"/>
        <w:shd w:val="clear" w:color="auto" w:fill="auto"/>
        <w:spacing w:after="0"/>
        <w:ind w:left="180" w:hanging="180"/>
        <w:jc w:val="both"/>
      </w:pPr>
      <w:r>
        <w:rPr>
          <w:b/>
          <w:bCs/>
          <w:sz w:val="18"/>
          <w:szCs w:val="18"/>
        </w:rPr>
        <w:t xml:space="preserve">Bačka Palanka, </w:t>
      </w:r>
      <w:r>
        <w:t>Bačka Topola, Bačko</w:t>
      </w:r>
    </w:p>
    <w:p w14:paraId="526CD7BA" w14:textId="77777777" w:rsidR="00C53112" w:rsidRDefault="00000000">
      <w:pPr>
        <w:pStyle w:val="Bodytext10"/>
        <w:shd w:val="clear" w:color="auto" w:fill="auto"/>
        <w:spacing w:after="60"/>
        <w:ind w:left="180" w:firstLine="20"/>
        <w:jc w:val="both"/>
      </w:pPr>
      <w:r>
        <w:t xml:space="preserve">Petrovo Selo, </w:t>
      </w:r>
      <w:r>
        <w:rPr>
          <w:i/>
          <w:iCs/>
        </w:rPr>
        <w:t>bačkopalanački, bačkotopolski.</w:t>
      </w:r>
    </w:p>
    <w:p w14:paraId="349CD95B" w14:textId="77777777" w:rsidR="00C53112" w:rsidRDefault="00000000">
      <w:pPr>
        <w:pStyle w:val="Bodytext10"/>
        <w:shd w:val="clear" w:color="auto" w:fill="auto"/>
        <w:spacing w:after="60"/>
        <w:ind w:left="180" w:hanging="180"/>
        <w:jc w:val="both"/>
      </w:pPr>
      <w:r>
        <w:rPr>
          <w:b/>
          <w:bCs/>
          <w:sz w:val="18"/>
          <w:szCs w:val="18"/>
        </w:rPr>
        <w:t xml:space="preserve">Bačvold </w:t>
      </w:r>
      <w:r>
        <w:t>ne nego Bakvold (v. to).</w:t>
      </w:r>
    </w:p>
    <w:p w14:paraId="004B4949" w14:textId="77777777" w:rsidR="00C53112" w:rsidRDefault="00000000">
      <w:pPr>
        <w:pStyle w:val="Bodytext10"/>
        <w:shd w:val="clear" w:color="auto" w:fill="auto"/>
        <w:spacing w:after="60"/>
        <w:ind w:left="180" w:hanging="180"/>
        <w:jc w:val="both"/>
      </w:pPr>
      <w:r>
        <w:rPr>
          <w:b/>
          <w:bCs/>
          <w:sz w:val="18"/>
          <w:szCs w:val="18"/>
        </w:rPr>
        <w:t xml:space="preserve">badminton </w:t>
      </w:r>
      <w:r>
        <w:t xml:space="preserve">i </w:t>
      </w:r>
      <w:r>
        <w:rPr>
          <w:i/>
          <w:iCs/>
        </w:rPr>
        <w:t>bedminton;</w:t>
      </w:r>
      <w:r>
        <w:t xml:space="preserve"> ne </w:t>
      </w:r>
      <w:r>
        <w:rPr>
          <w:i/>
          <w:iCs/>
        </w:rPr>
        <w:t>badmin- gton.</w:t>
      </w:r>
    </w:p>
    <w:p w14:paraId="63472519" w14:textId="77777777" w:rsidR="00C53112" w:rsidRDefault="00000000">
      <w:pPr>
        <w:pStyle w:val="Bodytext10"/>
        <w:shd w:val="clear" w:color="auto" w:fill="auto"/>
        <w:spacing w:after="60"/>
        <w:ind w:left="180" w:hanging="180"/>
        <w:jc w:val="both"/>
      </w:pPr>
      <w:r>
        <w:rPr>
          <w:b/>
          <w:bCs/>
          <w:sz w:val="18"/>
          <w:szCs w:val="18"/>
        </w:rPr>
        <w:t xml:space="preserve">Badnji dan; </w:t>
      </w:r>
      <w:r>
        <w:t xml:space="preserve">Badnjak (=Badnji dan); </w:t>
      </w:r>
      <w:r>
        <w:rPr>
          <w:i/>
          <w:iCs/>
        </w:rPr>
        <w:t>badnjak</w:t>
      </w:r>
      <w:r>
        <w:t xml:space="preserve"> (hrastova grana).</w:t>
      </w:r>
    </w:p>
    <w:p w14:paraId="3B671709"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Bahama </w:t>
      </w:r>
      <w:r>
        <w:t xml:space="preserve">ili Bahame (ili Bahamska ostrva), bolje nego Bahami. </w:t>
      </w:r>
      <w:r>
        <w:rPr>
          <w:lang w:val="en-US" w:eastAsia="en-US" w:bidi="en-US"/>
        </w:rPr>
        <w:t xml:space="preserve">Up. </w:t>
      </w:r>
      <w:r>
        <w:rPr>
          <w:i/>
          <w:iCs/>
          <w:lang w:val="en-US" w:eastAsia="en-US" w:bidi="en-US"/>
        </w:rPr>
        <w:t>Bermuda.</w:t>
      </w:r>
    </w:p>
    <w:p w14:paraId="736CDD34" w14:textId="3A4419DC" w:rsidR="00C53112" w:rsidRDefault="00000000" w:rsidP="00F43BDC">
      <w:pPr>
        <w:pStyle w:val="Bodytext10"/>
        <w:shd w:val="clear" w:color="auto" w:fill="auto"/>
        <w:spacing w:after="0"/>
        <w:ind w:left="220" w:hanging="220"/>
        <w:jc w:val="both"/>
      </w:pPr>
      <w:r>
        <w:rPr>
          <w:b/>
          <w:bCs/>
          <w:sz w:val="18"/>
          <w:szCs w:val="18"/>
        </w:rPr>
        <w:t xml:space="preserve">Bajram; </w:t>
      </w:r>
      <w:r>
        <w:t>Kurban-bajram; Ramazan</w:t>
      </w:r>
      <w:r>
        <w:softHyphen/>
        <w:t>ski bajram.</w:t>
      </w:r>
    </w:p>
    <w:p w14:paraId="326F0BB4" w14:textId="77777777" w:rsidR="00C53112" w:rsidRDefault="00000000">
      <w:pPr>
        <w:pStyle w:val="Bodytext10"/>
        <w:shd w:val="clear" w:color="auto" w:fill="auto"/>
        <w:ind w:left="220" w:hanging="220"/>
        <w:jc w:val="both"/>
      </w:pPr>
      <w:r>
        <w:rPr>
          <w:b/>
          <w:bCs/>
          <w:sz w:val="18"/>
          <w:szCs w:val="18"/>
        </w:rPr>
        <w:t xml:space="preserve">baka, </w:t>
      </w:r>
      <w:r>
        <w:t xml:space="preserve">dat. </w:t>
      </w:r>
      <w:r>
        <w:rPr>
          <w:i/>
          <w:iCs/>
        </w:rPr>
        <w:t>baki.</w:t>
      </w:r>
    </w:p>
    <w:p w14:paraId="6920BCF3" w14:textId="77777777" w:rsidR="00C53112" w:rsidRDefault="00000000">
      <w:pPr>
        <w:pStyle w:val="Bodytext10"/>
        <w:shd w:val="clear" w:color="auto" w:fill="auto"/>
        <w:ind w:left="220" w:hanging="220"/>
        <w:jc w:val="both"/>
      </w:pPr>
      <w:r>
        <w:rPr>
          <w:b/>
          <w:bCs/>
          <w:sz w:val="18"/>
          <w:szCs w:val="18"/>
        </w:rPr>
        <w:t xml:space="preserve">bakcil </w:t>
      </w:r>
      <w:r>
        <w:t xml:space="preserve">ne nego </w:t>
      </w:r>
      <w:r>
        <w:rPr>
          <w:i/>
          <w:iCs/>
        </w:rPr>
        <w:t>bacil.</w:t>
      </w:r>
    </w:p>
    <w:p w14:paraId="27FD97D6" w14:textId="77777777" w:rsidR="00C53112" w:rsidRDefault="00000000">
      <w:pPr>
        <w:pStyle w:val="Bodytext10"/>
        <w:shd w:val="clear" w:color="auto" w:fill="auto"/>
        <w:ind w:left="220" w:hanging="220"/>
        <w:jc w:val="both"/>
      </w:pPr>
      <w:r>
        <w:rPr>
          <w:b/>
          <w:bCs/>
          <w:sz w:val="18"/>
          <w:szCs w:val="18"/>
        </w:rPr>
        <w:t xml:space="preserve">Baku, </w:t>
      </w:r>
      <w:r>
        <w:t>iz Bakua, u Bakuu.</w:t>
      </w:r>
    </w:p>
    <w:p w14:paraId="46B6B340" w14:textId="77777777" w:rsidR="00C53112" w:rsidRDefault="00000000">
      <w:pPr>
        <w:pStyle w:val="Bodytext10"/>
        <w:shd w:val="clear" w:color="auto" w:fill="auto"/>
        <w:spacing w:after="0" w:line="290" w:lineRule="auto"/>
      </w:pPr>
      <w:r>
        <w:rPr>
          <w:b/>
          <w:bCs/>
          <w:sz w:val="18"/>
          <w:szCs w:val="18"/>
        </w:rPr>
        <w:t xml:space="preserve">Bakvold, </w:t>
      </w:r>
      <w:r>
        <w:rPr>
          <w:lang w:val="en-US" w:eastAsia="en-US" w:bidi="en-US"/>
        </w:rPr>
        <w:t xml:space="preserve">Art </w:t>
      </w:r>
      <w:r>
        <w:rPr>
          <w:i/>
          <w:iCs/>
          <w:lang w:val="en-US" w:eastAsia="en-US" w:bidi="en-US"/>
        </w:rPr>
        <w:t>(Art Buchwald):</w:t>
      </w:r>
      <w:r>
        <w:rPr>
          <w:lang w:val="en-US" w:eastAsia="en-US" w:bidi="en-US"/>
        </w:rPr>
        <w:t xml:space="preserve"> </w:t>
      </w:r>
      <w:r>
        <w:t>ne</w:t>
      </w:r>
    </w:p>
    <w:p w14:paraId="6A07752A" w14:textId="77777777" w:rsidR="00C53112" w:rsidRDefault="00000000">
      <w:pPr>
        <w:pStyle w:val="Bodytext10"/>
        <w:shd w:val="clear" w:color="auto" w:fill="auto"/>
        <w:ind w:left="220"/>
      </w:pPr>
      <w:r>
        <w:t>Bačvold, Buhvald.</w:t>
      </w:r>
    </w:p>
    <w:p w14:paraId="3B26C112" w14:textId="77777777" w:rsidR="00C53112" w:rsidRDefault="00000000">
      <w:pPr>
        <w:pStyle w:val="Bodytext10"/>
        <w:shd w:val="clear" w:color="auto" w:fill="auto"/>
        <w:ind w:left="220" w:hanging="220"/>
        <w:jc w:val="both"/>
      </w:pPr>
      <w:r>
        <w:rPr>
          <w:b/>
          <w:bCs/>
          <w:sz w:val="18"/>
          <w:szCs w:val="18"/>
          <w:lang w:val="en-US" w:eastAsia="en-US" w:bidi="en-US"/>
        </w:rPr>
        <w:t xml:space="preserve">Balaton </w:t>
      </w:r>
      <w:r>
        <w:t xml:space="preserve">(ne Balatonj): može se upo- trebiti i naš naziv Blatno jezero (mađarsko ime takođe dolazi od slovenske reči </w:t>
      </w:r>
      <w:r>
        <w:rPr>
          <w:i/>
          <w:iCs/>
        </w:rPr>
        <w:t>blato).</w:t>
      </w:r>
    </w:p>
    <w:p w14:paraId="58C9B032" w14:textId="77777777" w:rsidR="00C53112" w:rsidRDefault="00000000">
      <w:pPr>
        <w:pStyle w:val="Bodytext10"/>
        <w:shd w:val="clear" w:color="auto" w:fill="auto"/>
        <w:spacing w:line="240" w:lineRule="auto"/>
        <w:ind w:left="220" w:hanging="220"/>
        <w:jc w:val="both"/>
        <w:rPr>
          <w:sz w:val="18"/>
          <w:szCs w:val="18"/>
        </w:rPr>
      </w:pPr>
      <w:r>
        <w:rPr>
          <w:b/>
          <w:bCs/>
          <w:sz w:val="18"/>
          <w:szCs w:val="18"/>
        </w:rPr>
        <w:t>Balkansko poluostrvo.</w:t>
      </w:r>
    </w:p>
    <w:p w14:paraId="4C795424" w14:textId="77777777" w:rsidR="00C53112" w:rsidRDefault="00000000">
      <w:pPr>
        <w:pStyle w:val="Bodytext10"/>
        <w:shd w:val="clear" w:color="auto" w:fill="auto"/>
        <w:ind w:left="220" w:hanging="220"/>
        <w:jc w:val="both"/>
      </w:pPr>
      <w:r>
        <w:rPr>
          <w:b/>
          <w:bCs/>
          <w:sz w:val="18"/>
          <w:szCs w:val="18"/>
          <w:lang w:val="en-US" w:eastAsia="en-US" w:bidi="en-US"/>
        </w:rPr>
        <w:t xml:space="preserve">balsam, </w:t>
      </w:r>
      <w:r>
        <w:rPr>
          <w:i/>
          <w:iCs/>
        </w:rPr>
        <w:t>balsamovati (balsamirati)</w:t>
      </w:r>
      <w:r>
        <w:t xml:space="preserve"> i </w:t>
      </w:r>
      <w:r>
        <w:rPr>
          <w:i/>
          <w:iCs/>
        </w:rPr>
        <w:t>balzam</w:t>
      </w:r>
      <w:r>
        <w:t xml:space="preserve"> itd.</w:t>
      </w:r>
    </w:p>
    <w:p w14:paraId="659DCB15" w14:textId="77777777" w:rsidR="00C53112" w:rsidRDefault="00000000">
      <w:pPr>
        <w:pStyle w:val="Bodytext10"/>
        <w:shd w:val="clear" w:color="auto" w:fill="auto"/>
        <w:spacing w:after="0"/>
      </w:pPr>
      <w:r>
        <w:rPr>
          <w:b/>
          <w:bCs/>
          <w:sz w:val="18"/>
          <w:szCs w:val="18"/>
        </w:rPr>
        <w:t xml:space="preserve">Bangi </w:t>
      </w:r>
      <w:r>
        <w:t>(glavni grad Centralnoafričke</w:t>
      </w:r>
    </w:p>
    <w:p w14:paraId="7184D4F2" w14:textId="77777777" w:rsidR="00C53112" w:rsidRDefault="00000000">
      <w:pPr>
        <w:pStyle w:val="Bodytext10"/>
        <w:shd w:val="clear" w:color="auto" w:fill="auto"/>
        <w:ind w:left="220"/>
        <w:jc w:val="both"/>
      </w:pPr>
      <w:r>
        <w:t xml:space="preserve">Republike); </w:t>
      </w:r>
      <w:r>
        <w:rPr>
          <w:lang w:val="en-US" w:eastAsia="en-US" w:bidi="en-US"/>
        </w:rPr>
        <w:t xml:space="preserve">„Bangui” </w:t>
      </w:r>
      <w:r>
        <w:t>je francuska grafija.</w:t>
      </w:r>
    </w:p>
    <w:p w14:paraId="0FEA2C79" w14:textId="77777777" w:rsidR="00C53112" w:rsidRDefault="00000000">
      <w:pPr>
        <w:pStyle w:val="Bodytext10"/>
        <w:shd w:val="clear" w:color="auto" w:fill="auto"/>
        <w:spacing w:line="283" w:lineRule="auto"/>
        <w:ind w:left="220" w:hanging="220"/>
        <w:jc w:val="both"/>
      </w:pPr>
      <w:r>
        <w:rPr>
          <w:b/>
          <w:bCs/>
          <w:sz w:val="18"/>
          <w:szCs w:val="18"/>
          <w:lang w:val="en-US" w:eastAsia="en-US" w:bidi="en-US"/>
        </w:rPr>
        <w:t xml:space="preserve">Bangkok, </w:t>
      </w:r>
      <w:r>
        <w:rPr>
          <w:i/>
          <w:iCs/>
        </w:rPr>
        <w:t>bangkočki</w:t>
      </w:r>
      <w:r>
        <w:t xml:space="preserve"> (ne </w:t>
      </w:r>
      <w:r>
        <w:rPr>
          <w:i/>
          <w:iCs/>
        </w:rPr>
        <w:t>bangkoški, bankoški).</w:t>
      </w:r>
    </w:p>
    <w:p w14:paraId="25B8C871" w14:textId="77777777" w:rsidR="00C53112" w:rsidRDefault="00000000">
      <w:pPr>
        <w:pStyle w:val="Bodytext10"/>
        <w:shd w:val="clear" w:color="auto" w:fill="auto"/>
        <w:spacing w:line="382" w:lineRule="auto"/>
        <w:jc w:val="both"/>
        <w:rPr>
          <w:sz w:val="18"/>
          <w:szCs w:val="18"/>
        </w:rPr>
      </w:pPr>
      <w:r>
        <w:rPr>
          <w:b/>
          <w:bCs/>
          <w:sz w:val="18"/>
          <w:szCs w:val="18"/>
        </w:rPr>
        <w:t xml:space="preserve">banka, </w:t>
      </w:r>
      <w:r>
        <w:t xml:space="preserve">dat. </w:t>
      </w:r>
      <w:r>
        <w:rPr>
          <w:i/>
          <w:iCs/>
        </w:rPr>
        <w:t>banci,</w:t>
      </w:r>
      <w:r>
        <w:t xml:space="preserve"> gen. mn. </w:t>
      </w:r>
      <w:r>
        <w:rPr>
          <w:i/>
          <w:iCs/>
        </w:rPr>
        <w:t xml:space="preserve">banaka. </w:t>
      </w:r>
      <w:r>
        <w:rPr>
          <w:b/>
          <w:bCs/>
          <w:sz w:val="18"/>
          <w:szCs w:val="18"/>
        </w:rPr>
        <w:t>banknota.</w:t>
      </w:r>
    </w:p>
    <w:p w14:paraId="3CEE7084" w14:textId="77777777" w:rsidR="00C53112" w:rsidRDefault="00000000">
      <w:pPr>
        <w:pStyle w:val="Bodytext10"/>
        <w:shd w:val="clear" w:color="auto" w:fill="auto"/>
        <w:spacing w:after="0"/>
        <w:ind w:left="220" w:hanging="220"/>
        <w:jc w:val="both"/>
      </w:pPr>
      <w:r>
        <w:rPr>
          <w:b/>
          <w:bCs/>
          <w:sz w:val="18"/>
          <w:szCs w:val="18"/>
          <w:lang w:val="en-US" w:eastAsia="en-US" w:bidi="en-US"/>
        </w:rPr>
        <w:t xml:space="preserve">Banjaluka </w:t>
      </w:r>
      <w:r>
        <w:t>(Banjaluke, Banjaluci),</w:t>
      </w:r>
    </w:p>
    <w:p w14:paraId="225F4D26" w14:textId="77777777" w:rsidR="00C53112" w:rsidRDefault="00000000">
      <w:pPr>
        <w:pStyle w:val="Bodytext10"/>
        <w:shd w:val="clear" w:color="auto" w:fill="auto"/>
        <w:spacing w:after="60"/>
        <w:ind w:left="220"/>
        <w:jc w:val="both"/>
      </w:pPr>
      <w:r>
        <w:t xml:space="preserve">Banjalučanin, -anka, </w:t>
      </w:r>
      <w:r>
        <w:rPr>
          <w:i/>
          <w:iCs/>
        </w:rPr>
        <w:t xml:space="preserve">banjalučki; </w:t>
      </w:r>
      <w:r>
        <w:t xml:space="preserve">danas retko Banja Luka (Banje Luke, Banjoj Luci), Banjolučanin, -anka, </w:t>
      </w:r>
      <w:r>
        <w:rPr>
          <w:i/>
          <w:iCs/>
        </w:rPr>
        <w:t>banjolučki.</w:t>
      </w:r>
    </w:p>
    <w:p w14:paraId="3D1F7270" w14:textId="77777777" w:rsidR="00C53112" w:rsidRDefault="00000000">
      <w:pPr>
        <w:pStyle w:val="Bodytext10"/>
        <w:shd w:val="clear" w:color="auto" w:fill="auto"/>
        <w:ind w:left="220" w:hanging="220"/>
        <w:jc w:val="both"/>
      </w:pPr>
      <w:r>
        <w:rPr>
          <w:b/>
          <w:bCs/>
          <w:sz w:val="18"/>
          <w:szCs w:val="18"/>
        </w:rPr>
        <w:t xml:space="preserve">BANJE. </w:t>
      </w:r>
      <w:r>
        <w:rPr>
          <w:lang w:val="en-US" w:eastAsia="en-US" w:bidi="en-US"/>
        </w:rPr>
        <w:t xml:space="preserve">PR </w:t>
      </w:r>
      <w:r>
        <w:t>razlikuje „Vmjačka Ba</w:t>
      </w:r>
      <w:r>
        <w:softHyphen/>
        <w:t>nja” (naselje) i „Vrnjačka banja” (banja); malim slovom „banja Koviljača” i si.</w:t>
      </w:r>
    </w:p>
    <w:p w14:paraId="7A75FF09" w14:textId="77777777" w:rsidR="00C53112" w:rsidRDefault="00000000">
      <w:pPr>
        <w:pStyle w:val="Bodytext10"/>
        <w:shd w:val="clear" w:color="auto" w:fill="auto"/>
        <w:spacing w:after="0" w:line="360" w:lineRule="auto"/>
        <w:ind w:left="220" w:hanging="220"/>
        <w:jc w:val="both"/>
      </w:pPr>
      <w:r>
        <w:rPr>
          <w:b/>
          <w:bCs/>
          <w:sz w:val="18"/>
          <w:szCs w:val="18"/>
        </w:rPr>
        <w:t xml:space="preserve">barijum i </w:t>
      </w:r>
      <w:r>
        <w:rPr>
          <w:i/>
          <w:iCs/>
        </w:rPr>
        <w:t>barij; barijum-sulfat</w:t>
      </w:r>
      <w:r>
        <w:t xml:space="preserve"> itd.</w:t>
      </w:r>
    </w:p>
    <w:p w14:paraId="1BC5FFFF" w14:textId="77777777" w:rsidR="00C53112" w:rsidRDefault="00000000">
      <w:pPr>
        <w:pStyle w:val="Bodytext10"/>
        <w:shd w:val="clear" w:color="auto" w:fill="auto"/>
        <w:spacing w:after="0" w:line="360" w:lineRule="auto"/>
        <w:jc w:val="both"/>
      </w:pPr>
      <w:r>
        <w:rPr>
          <w:b/>
          <w:bCs/>
          <w:sz w:val="18"/>
          <w:szCs w:val="18"/>
        </w:rPr>
        <w:t xml:space="preserve">Barimor </w:t>
      </w:r>
      <w:r>
        <w:rPr>
          <w:i/>
          <w:iCs/>
          <w:lang w:val="en-US" w:eastAsia="en-US" w:bidi="en-US"/>
        </w:rPr>
        <w:t>(Barrymore),</w:t>
      </w:r>
      <w:r>
        <w:rPr>
          <w:lang w:val="en-US" w:eastAsia="en-US" w:bidi="en-US"/>
        </w:rPr>
        <w:t xml:space="preserve"> </w:t>
      </w:r>
      <w:r>
        <w:t xml:space="preserve">ne Barimur. </w:t>
      </w:r>
      <w:r>
        <w:rPr>
          <w:b/>
          <w:bCs/>
          <w:sz w:val="18"/>
          <w:szCs w:val="18"/>
        </w:rPr>
        <w:t xml:space="preserve">barka, </w:t>
      </w:r>
      <w:r>
        <w:t xml:space="preserve">u </w:t>
      </w:r>
      <w:r>
        <w:rPr>
          <w:i/>
          <w:iCs/>
        </w:rPr>
        <w:t>barci,</w:t>
      </w:r>
      <w:r>
        <w:t xml:space="preserve"> gen. mn. </w:t>
      </w:r>
      <w:r>
        <w:rPr>
          <w:i/>
          <w:iCs/>
        </w:rPr>
        <w:t>barki.</w:t>
      </w:r>
    </w:p>
    <w:p w14:paraId="15FA99B4" w14:textId="77777777" w:rsidR="00C53112" w:rsidRDefault="00000000">
      <w:pPr>
        <w:pStyle w:val="Bodytext10"/>
        <w:shd w:val="clear" w:color="auto" w:fill="auto"/>
        <w:ind w:left="220" w:hanging="220"/>
        <w:jc w:val="both"/>
      </w:pPr>
      <w:r>
        <w:rPr>
          <w:b/>
          <w:bCs/>
          <w:sz w:val="18"/>
          <w:szCs w:val="18"/>
          <w:lang w:val="en-US" w:eastAsia="en-US" w:bidi="en-US"/>
        </w:rPr>
        <w:t xml:space="preserve">Barnard </w:t>
      </w:r>
      <w:r>
        <w:rPr>
          <w:i/>
          <w:iCs/>
          <w:lang w:val="en-US" w:eastAsia="en-US" w:bidi="en-US"/>
        </w:rPr>
        <w:t>(Christian Barnard),</w:t>
      </w:r>
      <w:r>
        <w:rPr>
          <w:lang w:val="en-US" w:eastAsia="en-US" w:bidi="en-US"/>
        </w:rPr>
        <w:t xml:space="preserve"> </w:t>
      </w:r>
      <w:r>
        <w:t>ne Bar- nar.</w:t>
      </w:r>
    </w:p>
    <w:p w14:paraId="49E74D7B" w14:textId="77777777" w:rsidR="00C53112" w:rsidRDefault="00000000">
      <w:pPr>
        <w:pStyle w:val="Bodytext10"/>
        <w:shd w:val="clear" w:color="auto" w:fill="auto"/>
        <w:spacing w:line="240" w:lineRule="auto"/>
        <w:ind w:left="220" w:hanging="220"/>
        <w:jc w:val="both"/>
        <w:rPr>
          <w:sz w:val="18"/>
          <w:szCs w:val="18"/>
        </w:rPr>
      </w:pPr>
      <w:r>
        <w:rPr>
          <w:b/>
          <w:bCs/>
          <w:sz w:val="18"/>
          <w:szCs w:val="18"/>
        </w:rPr>
        <w:lastRenderedPageBreak/>
        <w:t>barokomora.</w:t>
      </w:r>
    </w:p>
    <w:p w14:paraId="49943F46" w14:textId="77777777" w:rsidR="00C53112" w:rsidRDefault="00000000">
      <w:pPr>
        <w:pStyle w:val="Bodytext10"/>
        <w:shd w:val="clear" w:color="auto" w:fill="auto"/>
        <w:ind w:left="220" w:hanging="220"/>
        <w:jc w:val="both"/>
      </w:pPr>
      <w:r>
        <w:rPr>
          <w:b/>
          <w:bCs/>
          <w:sz w:val="18"/>
          <w:szCs w:val="18"/>
        </w:rPr>
        <w:t xml:space="preserve">Barselona </w:t>
      </w:r>
      <w:r>
        <w:t xml:space="preserve">je najtačnija transkripcija za šp. </w:t>
      </w:r>
      <w:r>
        <w:rPr>
          <w:i/>
          <w:iCs/>
        </w:rPr>
        <w:t>Barcelona.</w:t>
      </w:r>
    </w:p>
    <w:p w14:paraId="574C473B" w14:textId="77777777" w:rsidR="00C53112" w:rsidRDefault="00000000">
      <w:pPr>
        <w:pStyle w:val="Bodytext10"/>
        <w:shd w:val="clear" w:color="auto" w:fill="auto"/>
        <w:ind w:left="220" w:hanging="220"/>
        <w:jc w:val="both"/>
      </w:pPr>
      <w:r>
        <w:rPr>
          <w:b/>
          <w:bCs/>
          <w:sz w:val="18"/>
          <w:szCs w:val="18"/>
          <w:lang w:val="en-US" w:eastAsia="en-US" w:bidi="en-US"/>
        </w:rPr>
        <w:t xml:space="preserve">Barton, </w:t>
      </w:r>
      <w:r>
        <w:t xml:space="preserve">uobičajena transkripcija za engl. </w:t>
      </w:r>
      <w:r>
        <w:rPr>
          <w:i/>
          <w:iCs/>
          <w:lang w:val="en-US" w:eastAsia="en-US" w:bidi="en-US"/>
        </w:rPr>
        <w:t>Burton;</w:t>
      </w:r>
      <w:r>
        <w:rPr>
          <w:lang w:val="en-US" w:eastAsia="en-US" w:bidi="en-US"/>
        </w:rPr>
        <w:t xml:space="preserve"> </w:t>
      </w:r>
      <w:r>
        <w:t xml:space="preserve">tačnije bi bilo Berton. </w:t>
      </w:r>
      <w:r>
        <w:rPr>
          <w:lang w:val="en-US" w:eastAsia="en-US" w:bidi="en-US"/>
        </w:rPr>
        <w:t xml:space="preserve">Up. </w:t>
      </w:r>
      <w:r>
        <w:rPr>
          <w:i/>
          <w:iCs/>
          <w:lang w:val="en-US" w:eastAsia="en-US" w:bidi="en-US"/>
        </w:rPr>
        <w:t>Tamer.</w:t>
      </w:r>
    </w:p>
    <w:p w14:paraId="2455845E" w14:textId="77777777" w:rsidR="00C53112" w:rsidRDefault="00000000">
      <w:pPr>
        <w:pStyle w:val="Bodytext10"/>
        <w:shd w:val="clear" w:color="auto" w:fill="auto"/>
        <w:spacing w:after="0"/>
        <w:ind w:left="220" w:hanging="220"/>
        <w:jc w:val="both"/>
      </w:pPr>
      <w:r>
        <w:rPr>
          <w:b/>
          <w:bCs/>
          <w:sz w:val="18"/>
          <w:szCs w:val="18"/>
        </w:rPr>
        <w:t xml:space="preserve">Bask, </w:t>
      </w:r>
      <w:r>
        <w:t>Baski, ne Baskijac, Baskijci.</w:t>
      </w:r>
    </w:p>
    <w:p w14:paraId="7FC3CD21" w14:textId="77777777" w:rsidR="00C53112" w:rsidRDefault="00000000">
      <w:pPr>
        <w:pStyle w:val="Bodytext10"/>
        <w:shd w:val="clear" w:color="auto" w:fill="auto"/>
        <w:ind w:left="220"/>
        <w:jc w:val="both"/>
      </w:pPr>
      <w:r>
        <w:t xml:space="preserve">Pridev </w:t>
      </w:r>
      <w:r>
        <w:rPr>
          <w:i/>
          <w:iCs/>
        </w:rPr>
        <w:t>baskijski</w:t>
      </w:r>
      <w:r>
        <w:t xml:space="preserve"> je rđavo skovan (v. </w:t>
      </w:r>
      <w:r>
        <w:rPr>
          <w:i/>
          <w:iCs/>
        </w:rPr>
        <w:t>-ijskf)</w:t>
      </w:r>
      <w:r>
        <w:t xml:space="preserve"> ali mu nema zamene. </w:t>
      </w:r>
      <w:r>
        <w:rPr>
          <w:i/>
          <w:iCs/>
        </w:rPr>
        <w:t>Baskij</w:t>
      </w:r>
      <w:r>
        <w:rPr>
          <w:i/>
          <w:iCs/>
        </w:rPr>
        <w:softHyphen/>
        <w:t>ski zaliv:</w:t>
      </w:r>
      <w:r>
        <w:t xml:space="preserve"> pogrešno um. Biskajski zaliv.</w:t>
      </w:r>
    </w:p>
    <w:p w14:paraId="15A17A08" w14:textId="77777777" w:rsidR="00C53112" w:rsidRDefault="00000000">
      <w:pPr>
        <w:pStyle w:val="Bodytext10"/>
        <w:shd w:val="clear" w:color="auto" w:fill="auto"/>
        <w:ind w:left="220" w:hanging="220"/>
        <w:jc w:val="both"/>
      </w:pPr>
      <w:r>
        <w:rPr>
          <w:b/>
          <w:bCs/>
          <w:sz w:val="18"/>
          <w:szCs w:val="18"/>
        </w:rPr>
        <w:t xml:space="preserve">Baščaršija </w:t>
      </w:r>
      <w:r>
        <w:rPr>
          <w:i/>
          <w:iCs/>
        </w:rPr>
        <w:t>\Baš-čaršija</w:t>
      </w:r>
      <w:r>
        <w:t xml:space="preserve"> (u Sarajevu); s malim </w:t>
      </w:r>
      <w:r>
        <w:rPr>
          <w:i/>
          <w:iCs/>
        </w:rPr>
        <w:t>b</w:t>
      </w:r>
      <w:r>
        <w:t xml:space="preserve"> u značenju „glavni trg”; </w:t>
      </w:r>
      <w:r>
        <w:rPr>
          <w:i/>
          <w:iCs/>
        </w:rPr>
        <w:t>baščaršijski</w:t>
      </w:r>
      <w:r>
        <w:t xml:space="preserve"> (spojeno).</w:t>
      </w:r>
    </w:p>
    <w:p w14:paraId="6ED32EF0" w14:textId="77777777" w:rsidR="00C53112" w:rsidRDefault="00000000">
      <w:pPr>
        <w:pStyle w:val="Bodytext10"/>
        <w:shd w:val="clear" w:color="auto" w:fill="auto"/>
        <w:spacing w:after="60" w:line="283" w:lineRule="auto"/>
        <w:ind w:left="220" w:hanging="220"/>
        <w:jc w:val="both"/>
      </w:pPr>
      <w:r>
        <w:rPr>
          <w:b/>
          <w:bCs/>
          <w:sz w:val="18"/>
          <w:szCs w:val="18"/>
        </w:rPr>
        <w:t xml:space="preserve">baš upravo </w:t>
      </w:r>
      <w:r>
        <w:t xml:space="preserve">pleonazam, treba samo </w:t>
      </w:r>
      <w:r>
        <w:rPr>
          <w:i/>
          <w:iCs/>
        </w:rPr>
        <w:t>baš</w:t>
      </w:r>
      <w:r>
        <w:t xml:space="preserve"> ili samo </w:t>
      </w:r>
      <w:r>
        <w:rPr>
          <w:i/>
          <w:iCs/>
        </w:rPr>
        <w:t>upravo.</w:t>
      </w:r>
    </w:p>
    <w:p w14:paraId="36BCA992" w14:textId="77777777" w:rsidR="00C53112" w:rsidRDefault="00000000">
      <w:pPr>
        <w:pStyle w:val="Bodytext10"/>
        <w:shd w:val="clear" w:color="auto" w:fill="auto"/>
        <w:ind w:left="220" w:hanging="220"/>
        <w:jc w:val="both"/>
      </w:pPr>
      <w:r>
        <w:rPr>
          <w:b/>
          <w:bCs/>
          <w:sz w:val="18"/>
          <w:szCs w:val="18"/>
        </w:rPr>
        <w:t xml:space="preserve">bata: </w:t>
      </w:r>
      <w:r>
        <w:rPr>
          <w:i/>
          <w:iCs/>
        </w:rPr>
        <w:t>bata Dole,</w:t>
      </w:r>
      <w:r>
        <w:t xml:space="preserve"> ali </w:t>
      </w:r>
      <w:r>
        <w:rPr>
          <w:i/>
          <w:iCs/>
        </w:rPr>
        <w:t>bata-Đoleta, bata-Đoletov</w:t>
      </w:r>
      <w:r>
        <w:t xml:space="preserve"> itd. (ili sve bez crtice): v. </w:t>
      </w:r>
      <w:r>
        <w:rPr>
          <w:i/>
          <w:iCs/>
        </w:rPr>
        <w:t>CRTICA UZ IMENA.</w:t>
      </w:r>
    </w:p>
    <w:p w14:paraId="7EC20D98" w14:textId="77777777" w:rsidR="00C53112" w:rsidRDefault="00000000">
      <w:pPr>
        <w:pStyle w:val="Bodytext10"/>
        <w:shd w:val="clear" w:color="auto" w:fill="auto"/>
        <w:spacing w:after="60" w:line="307" w:lineRule="auto"/>
      </w:pPr>
      <w:r>
        <w:rPr>
          <w:b/>
          <w:bCs/>
          <w:sz w:val="18"/>
          <w:szCs w:val="18"/>
        </w:rPr>
        <w:t xml:space="preserve">Bazedovljeva bolest, </w:t>
      </w:r>
      <w:r>
        <w:t xml:space="preserve">ne Bazedova. </w:t>
      </w:r>
      <w:r>
        <w:rPr>
          <w:b/>
          <w:bCs/>
          <w:sz w:val="18"/>
          <w:szCs w:val="18"/>
        </w:rPr>
        <w:t xml:space="preserve">bazen </w:t>
      </w:r>
      <w:r>
        <w:t>je uobičajeno kod nas: pra</w:t>
      </w:r>
      <w:r>
        <w:softHyphen/>
        <w:t xml:space="preserve">vilnije bi bilo </w:t>
      </w:r>
      <w:r>
        <w:rPr>
          <w:i/>
          <w:iCs/>
        </w:rPr>
        <w:t>basen</w:t>
      </w:r>
      <w:r>
        <w:t xml:space="preserve"> (od fr. </w:t>
      </w:r>
      <w:r>
        <w:rPr>
          <w:i/>
          <w:iCs/>
        </w:rPr>
        <w:t xml:space="preserve">bassin), </w:t>
      </w:r>
      <w:r>
        <w:t>u svim značenjima.</w:t>
      </w:r>
    </w:p>
    <w:p w14:paraId="75906BF6" w14:textId="77777777" w:rsidR="00C53112" w:rsidRDefault="00000000">
      <w:pPr>
        <w:pStyle w:val="Bodytext10"/>
        <w:shd w:val="clear" w:color="auto" w:fill="auto"/>
        <w:spacing w:after="60"/>
        <w:jc w:val="both"/>
      </w:pPr>
      <w:r>
        <w:rPr>
          <w:b/>
          <w:bCs/>
          <w:sz w:val="18"/>
          <w:szCs w:val="18"/>
        </w:rPr>
        <w:t xml:space="preserve">bazuka, </w:t>
      </w:r>
      <w:r>
        <w:t xml:space="preserve">dat. </w:t>
      </w:r>
      <w:r>
        <w:rPr>
          <w:i/>
          <w:iCs/>
        </w:rPr>
        <w:t>bazuki</w:t>
      </w:r>
      <w:r>
        <w:t xml:space="preserve"> (retko </w:t>
      </w:r>
      <w:r>
        <w:rPr>
          <w:i/>
          <w:iCs/>
        </w:rPr>
        <w:t>bazuci).</w:t>
      </w:r>
    </w:p>
    <w:p w14:paraId="408AC45D" w14:textId="77777777" w:rsidR="00C53112" w:rsidRDefault="00000000">
      <w:pPr>
        <w:pStyle w:val="Bodytext10"/>
        <w:shd w:val="clear" w:color="auto" w:fill="auto"/>
        <w:spacing w:after="60"/>
        <w:ind w:left="200" w:hanging="200"/>
        <w:jc w:val="both"/>
      </w:pPr>
      <w:r>
        <w:rPr>
          <w:b/>
          <w:bCs/>
          <w:sz w:val="18"/>
          <w:szCs w:val="18"/>
        </w:rPr>
        <w:t xml:space="preserve">BBC </w:t>
      </w:r>
      <w:r>
        <w:t>po mogućstvu treba pisati la</w:t>
      </w:r>
      <w:r>
        <w:softHyphen/>
        <w:t>tinicom, kao engl. skraćenicu (u padežima: BBC-ja, BBC-ju itd.) ili prema izgovoru Bi-Bi-Si, Bi-Bi- -Sija itd. Isto važi i za nazive ame</w:t>
      </w:r>
      <w:r>
        <w:softHyphen/>
        <w:t>ričkih tel evizijskih mreža NBC (En- -Bi-Si), CNN (Si-En-En) itd.</w:t>
      </w:r>
    </w:p>
    <w:p w14:paraId="269BF156" w14:textId="77777777" w:rsidR="00C53112" w:rsidRDefault="00000000">
      <w:pPr>
        <w:pStyle w:val="Bodytext10"/>
        <w:shd w:val="clear" w:color="auto" w:fill="auto"/>
        <w:spacing w:after="60" w:line="293" w:lineRule="auto"/>
        <w:jc w:val="both"/>
      </w:pPr>
      <w:r>
        <w:rPr>
          <w:b/>
          <w:bCs/>
          <w:sz w:val="18"/>
          <w:szCs w:val="18"/>
        </w:rPr>
        <w:t xml:space="preserve">BCG: </w:t>
      </w:r>
      <w:r>
        <w:t xml:space="preserve">v. </w:t>
      </w:r>
      <w:r>
        <w:rPr>
          <w:i/>
          <w:iCs/>
        </w:rPr>
        <w:t>be-se-že.</w:t>
      </w:r>
    </w:p>
    <w:p w14:paraId="47864A02" w14:textId="77777777" w:rsidR="00C53112" w:rsidRDefault="00000000">
      <w:pPr>
        <w:pStyle w:val="Bodytext10"/>
        <w:shd w:val="clear" w:color="auto" w:fill="auto"/>
        <w:spacing w:after="0"/>
        <w:ind w:left="200" w:hanging="200"/>
        <w:jc w:val="both"/>
      </w:pPr>
      <w:r>
        <w:rPr>
          <w:b/>
          <w:bCs/>
          <w:sz w:val="18"/>
          <w:szCs w:val="18"/>
        </w:rPr>
        <w:t xml:space="preserve">bdeti, </w:t>
      </w:r>
      <w:r>
        <w:t xml:space="preserve">ijek. </w:t>
      </w:r>
      <w:r>
        <w:rPr>
          <w:i/>
          <w:iCs/>
        </w:rPr>
        <w:t>bdjeti; bdim, bdiš,</w:t>
      </w:r>
      <w:r>
        <w:t xml:space="preserve"> oni </w:t>
      </w:r>
      <w:r>
        <w:rPr>
          <w:i/>
          <w:iCs/>
        </w:rPr>
        <w:t>bde; bdeo, bdela,</w:t>
      </w:r>
      <w:r>
        <w:t xml:space="preserve"> ijek. </w:t>
      </w:r>
      <w:r>
        <w:rPr>
          <w:i/>
          <w:iCs/>
        </w:rPr>
        <w:t>bdio, bdje- la; bdenje,</w:t>
      </w:r>
      <w:r>
        <w:t xml:space="preserve"> ijek. </w:t>
      </w:r>
      <w:r>
        <w:rPr>
          <w:i/>
          <w:iCs/>
        </w:rPr>
        <w:t>bdjenje: bdeći; (pro)bdevši,</w:t>
      </w:r>
      <w:r>
        <w:t xml:space="preserve"> ijek. </w:t>
      </w:r>
      <w:r>
        <w:rPr>
          <w:i/>
          <w:iCs/>
        </w:rPr>
        <w:t>(pro)bdjevši.</w:t>
      </w:r>
    </w:p>
    <w:p w14:paraId="05D1F96F" w14:textId="77777777" w:rsidR="00C53112" w:rsidRDefault="00000000">
      <w:pPr>
        <w:pStyle w:val="Bodytext10"/>
        <w:shd w:val="clear" w:color="auto" w:fill="auto"/>
        <w:spacing w:after="60"/>
        <w:ind w:left="200" w:firstLine="20"/>
        <w:jc w:val="both"/>
      </w:pPr>
      <w:r>
        <w:t xml:space="preserve">Dopušteni su i oblici </w:t>
      </w:r>
      <w:r>
        <w:rPr>
          <w:i/>
          <w:iCs/>
        </w:rPr>
        <w:t xml:space="preserve">bdijem, bdiješ, </w:t>
      </w:r>
      <w:r>
        <w:t xml:space="preserve">oni </w:t>
      </w:r>
      <w:r>
        <w:rPr>
          <w:i/>
          <w:iCs/>
        </w:rPr>
        <w:t>bdiju, bdijući, bdijenje.</w:t>
      </w:r>
    </w:p>
    <w:p w14:paraId="635ACE78" w14:textId="77777777" w:rsidR="00C53112" w:rsidRDefault="00000000">
      <w:pPr>
        <w:pStyle w:val="Bodytext10"/>
        <w:shd w:val="clear" w:color="auto" w:fill="auto"/>
        <w:spacing w:after="0"/>
        <w:jc w:val="both"/>
      </w:pPr>
      <w:r>
        <w:rPr>
          <w:b/>
          <w:bCs/>
          <w:sz w:val="18"/>
          <w:szCs w:val="18"/>
        </w:rPr>
        <w:t xml:space="preserve">Beč: </w:t>
      </w:r>
      <w:r>
        <w:t>instrumental Bečom; Bečanin,</w:t>
      </w:r>
    </w:p>
    <w:p w14:paraId="2DAFC5CF" w14:textId="77777777" w:rsidR="00C53112" w:rsidRDefault="00000000">
      <w:pPr>
        <w:pStyle w:val="Bodytext10"/>
        <w:shd w:val="clear" w:color="auto" w:fill="auto"/>
        <w:spacing w:after="60"/>
        <w:ind w:left="200" w:firstLine="20"/>
        <w:jc w:val="both"/>
      </w:pPr>
      <w:r>
        <w:t>Bečanka ili Bečlija, Bečlijka (Beč- lika).</w:t>
      </w:r>
    </w:p>
    <w:p w14:paraId="4B446579" w14:textId="77777777" w:rsidR="00C53112" w:rsidRDefault="00000000">
      <w:pPr>
        <w:pStyle w:val="Bodytext10"/>
        <w:shd w:val="clear" w:color="auto" w:fill="auto"/>
        <w:spacing w:after="0" w:line="374" w:lineRule="auto"/>
        <w:jc w:val="both"/>
      </w:pPr>
      <w:r>
        <w:rPr>
          <w:b/>
          <w:bCs/>
          <w:sz w:val="18"/>
          <w:szCs w:val="18"/>
        </w:rPr>
        <w:t xml:space="preserve">beduin </w:t>
      </w:r>
      <w:r>
        <w:t xml:space="preserve">(malo </w:t>
      </w:r>
      <w:r>
        <w:rPr>
          <w:i/>
          <w:iCs/>
        </w:rPr>
        <w:t>b,</w:t>
      </w:r>
      <w:r>
        <w:t xml:space="preserve"> jer nije narodnost), </w:t>
      </w:r>
      <w:r>
        <w:rPr>
          <w:b/>
          <w:bCs/>
          <w:sz w:val="18"/>
          <w:szCs w:val="18"/>
        </w:rPr>
        <w:t xml:space="preserve">beg: </w:t>
      </w:r>
      <w:r>
        <w:t xml:space="preserve">v. </w:t>
      </w:r>
      <w:r>
        <w:rPr>
          <w:i/>
          <w:iCs/>
        </w:rPr>
        <w:t>aga.</w:t>
      </w:r>
    </w:p>
    <w:p w14:paraId="19F5B38B" w14:textId="77777777" w:rsidR="00C53112" w:rsidRDefault="00000000">
      <w:pPr>
        <w:pStyle w:val="Bodytext10"/>
        <w:shd w:val="clear" w:color="auto" w:fill="auto"/>
        <w:spacing w:after="60"/>
        <w:ind w:left="200" w:hanging="200"/>
        <w:jc w:val="both"/>
      </w:pPr>
      <w:r>
        <w:rPr>
          <w:b/>
          <w:bCs/>
          <w:sz w:val="18"/>
          <w:szCs w:val="18"/>
        </w:rPr>
        <w:t xml:space="preserve">begati </w:t>
      </w:r>
      <w:r>
        <w:t xml:space="preserve">(ijek. </w:t>
      </w:r>
      <w:r>
        <w:rPr>
          <w:i/>
          <w:iCs/>
        </w:rPr>
        <w:t>bjegati)</w:t>
      </w:r>
      <w:r>
        <w:t xml:space="preserve"> umesto </w:t>
      </w:r>
      <w:r>
        <w:rPr>
          <w:i/>
          <w:iCs/>
        </w:rPr>
        <w:t>bežati (bježati)</w:t>
      </w:r>
      <w:r>
        <w:t xml:space="preserve"> ne smatra se za knjiž. ob</w:t>
      </w:r>
      <w:r>
        <w:softHyphen/>
        <w:t>lik.</w:t>
      </w:r>
    </w:p>
    <w:p w14:paraId="01F59425" w14:textId="77777777" w:rsidR="00C53112" w:rsidRDefault="00000000">
      <w:pPr>
        <w:pStyle w:val="Bodytext10"/>
        <w:shd w:val="clear" w:color="auto" w:fill="auto"/>
        <w:spacing w:after="60" w:line="307" w:lineRule="auto"/>
      </w:pPr>
      <w:proofErr w:type="spellStart"/>
      <w:r>
        <w:rPr>
          <w:b/>
          <w:bCs/>
          <w:sz w:val="18"/>
          <w:szCs w:val="18"/>
          <w:lang w:val="en-US" w:eastAsia="en-US" w:bidi="en-US"/>
        </w:rPr>
        <w:t>Bejsi</w:t>
      </w:r>
      <w:proofErr w:type="spellEnd"/>
      <w:r>
        <w:rPr>
          <w:b/>
          <w:bCs/>
          <w:sz w:val="18"/>
          <w:szCs w:val="18"/>
          <w:lang w:val="en-US" w:eastAsia="en-US" w:bidi="en-US"/>
        </w:rPr>
        <w:t xml:space="preserve">, </w:t>
      </w:r>
      <w:r>
        <w:t xml:space="preserve">Kaunt </w:t>
      </w:r>
      <w:r>
        <w:rPr>
          <w:i/>
          <w:iCs/>
          <w:lang w:val="en-US" w:eastAsia="en-US" w:bidi="en-US"/>
        </w:rPr>
        <w:t>(Count Basie),</w:t>
      </w:r>
      <w:r>
        <w:rPr>
          <w:lang w:val="en-US" w:eastAsia="en-US" w:bidi="en-US"/>
        </w:rPr>
        <w:t xml:space="preserve"> </w:t>
      </w:r>
      <w:r>
        <w:t xml:space="preserve">ne Bej- zi; Bejsi, Širli ne nego Besi (v. to). </w:t>
      </w:r>
      <w:r>
        <w:rPr>
          <w:b/>
          <w:bCs/>
          <w:sz w:val="18"/>
          <w:szCs w:val="18"/>
        </w:rPr>
        <w:t xml:space="preserve">Bejsinger </w:t>
      </w:r>
      <w:r>
        <w:rPr>
          <w:i/>
          <w:iCs/>
        </w:rPr>
        <w:t xml:space="preserve">(Kim </w:t>
      </w:r>
      <w:r>
        <w:rPr>
          <w:i/>
          <w:iCs/>
          <w:lang w:val="en-US" w:eastAsia="en-US" w:bidi="en-US"/>
        </w:rPr>
        <w:t>Basinger),</w:t>
      </w:r>
      <w:r>
        <w:rPr>
          <w:lang w:val="en-US" w:eastAsia="en-US" w:bidi="en-US"/>
        </w:rPr>
        <w:t xml:space="preserve"> </w:t>
      </w:r>
      <w:r>
        <w:t>ne Bej- sindžer.</w:t>
      </w:r>
    </w:p>
    <w:p w14:paraId="45410F35" w14:textId="77777777" w:rsidR="00C53112" w:rsidRDefault="00000000">
      <w:pPr>
        <w:pStyle w:val="Bodytext10"/>
        <w:shd w:val="clear" w:color="auto" w:fill="auto"/>
        <w:spacing w:after="60" w:line="372" w:lineRule="auto"/>
        <w:jc w:val="both"/>
        <w:sectPr w:rsidR="00C53112">
          <w:type w:val="continuous"/>
          <w:pgSz w:w="7531" w:h="10759"/>
          <w:pgMar w:top="861" w:right="551" w:bottom="405" w:left="536" w:header="0" w:footer="3" w:gutter="0"/>
          <w:cols w:num="2" w:space="145"/>
          <w:noEndnote/>
          <w:docGrid w:linePitch="360"/>
        </w:sectPr>
      </w:pPr>
      <w:r>
        <w:rPr>
          <w:b/>
          <w:bCs/>
          <w:sz w:val="18"/>
          <w:szCs w:val="18"/>
        </w:rPr>
        <w:t xml:space="preserve">bejzbol, </w:t>
      </w:r>
      <w:r>
        <w:t xml:space="preserve">bolje nego </w:t>
      </w:r>
      <w:r>
        <w:rPr>
          <w:i/>
          <w:iCs/>
        </w:rPr>
        <w:t>bezbol</w:t>
      </w:r>
      <w:r>
        <w:t xml:space="preserve"> (po P). </w:t>
      </w:r>
      <w:r>
        <w:rPr>
          <w:b/>
          <w:bCs/>
          <w:sz w:val="18"/>
          <w:szCs w:val="18"/>
        </w:rPr>
        <w:t xml:space="preserve">bekhend </w:t>
      </w:r>
      <w:r>
        <w:t xml:space="preserve">(u tenisu), ne </w:t>
      </w:r>
      <w:r>
        <w:rPr>
          <w:i/>
          <w:iCs/>
        </w:rPr>
        <w:t>bekend.</w:t>
      </w:r>
    </w:p>
    <w:p w14:paraId="6BF12DD5" w14:textId="77777777" w:rsidR="00C53112" w:rsidRDefault="00000000">
      <w:pPr>
        <w:pStyle w:val="Bodytext10"/>
        <w:shd w:val="clear" w:color="auto" w:fill="auto"/>
        <w:ind w:left="220" w:hanging="220"/>
        <w:jc w:val="both"/>
      </w:pPr>
      <w:r>
        <w:rPr>
          <w:b/>
          <w:bCs/>
          <w:sz w:val="18"/>
          <w:szCs w:val="18"/>
        </w:rPr>
        <w:lastRenderedPageBreak/>
        <w:t xml:space="preserve">bekstvo, </w:t>
      </w:r>
      <w:r>
        <w:t xml:space="preserve">ne </w:t>
      </w:r>
      <w:r>
        <w:rPr>
          <w:i/>
          <w:iCs/>
        </w:rPr>
        <w:t>begstvo.</w:t>
      </w:r>
    </w:p>
    <w:p w14:paraId="1E784376" w14:textId="77777777" w:rsidR="00C53112" w:rsidRDefault="00000000">
      <w:pPr>
        <w:pStyle w:val="Bodytext10"/>
        <w:shd w:val="clear" w:color="auto" w:fill="auto"/>
        <w:ind w:left="220" w:hanging="220"/>
        <w:jc w:val="both"/>
      </w:pPr>
      <w:r>
        <w:rPr>
          <w:b/>
          <w:bCs/>
          <w:sz w:val="18"/>
          <w:szCs w:val="18"/>
        </w:rPr>
        <w:t xml:space="preserve">Bela kuća </w:t>
      </w:r>
      <w:r>
        <w:t>(u Vašingtonu).</w:t>
      </w:r>
    </w:p>
    <w:p w14:paraId="06C0BBBF" w14:textId="77777777" w:rsidR="00C53112" w:rsidRDefault="00000000">
      <w:pPr>
        <w:pStyle w:val="Bodytext10"/>
        <w:shd w:val="clear" w:color="auto" w:fill="auto"/>
        <w:ind w:left="220" w:hanging="220"/>
        <w:jc w:val="both"/>
      </w:pPr>
      <w:r>
        <w:rPr>
          <w:b/>
          <w:bCs/>
          <w:sz w:val="18"/>
          <w:szCs w:val="18"/>
        </w:rPr>
        <w:t xml:space="preserve">beleška, </w:t>
      </w:r>
      <w:r>
        <w:t xml:space="preserve">dat. </w:t>
      </w:r>
      <w:r>
        <w:rPr>
          <w:i/>
          <w:iCs/>
        </w:rPr>
        <w:t>belešci,</w:t>
      </w:r>
      <w:r>
        <w:t xml:space="preserve"> gen. mn. </w:t>
      </w:r>
      <w:r>
        <w:rPr>
          <w:i/>
          <w:iCs/>
        </w:rPr>
        <w:t>be- ležaka,</w:t>
      </w:r>
      <w:r>
        <w:t xml:space="preserve"> bolje nego </w:t>
      </w:r>
      <w:r>
        <w:rPr>
          <w:i/>
          <w:iCs/>
        </w:rPr>
        <w:t>beleški.</w:t>
      </w:r>
      <w:r>
        <w:t xml:space="preserve"> Ijek. </w:t>
      </w:r>
      <w:r>
        <w:rPr>
          <w:i/>
          <w:iCs/>
        </w:rPr>
        <w:t>bilješka.</w:t>
      </w:r>
    </w:p>
    <w:p w14:paraId="2AEF3281" w14:textId="77777777" w:rsidR="00C53112" w:rsidRDefault="00000000">
      <w:pPr>
        <w:pStyle w:val="Bodytext10"/>
        <w:shd w:val="clear" w:color="auto" w:fill="auto"/>
        <w:ind w:left="220" w:hanging="220"/>
        <w:jc w:val="both"/>
      </w:pPr>
      <w:r>
        <w:rPr>
          <w:b/>
          <w:bCs/>
          <w:sz w:val="18"/>
          <w:szCs w:val="18"/>
        </w:rPr>
        <w:t xml:space="preserve">beleti se, </w:t>
      </w:r>
      <w:r>
        <w:rPr>
          <w:i/>
          <w:iCs/>
        </w:rPr>
        <w:t>beleo se,</w:t>
      </w:r>
      <w:r>
        <w:t xml:space="preserve"> ijek. </w:t>
      </w:r>
      <w:r>
        <w:rPr>
          <w:i/>
          <w:iCs/>
        </w:rPr>
        <w:t>bijeljeti se, bijelio se, bijeljela se; beliti</w:t>
      </w:r>
      <w:r>
        <w:t xml:space="preserve"> (činiti belim), </w:t>
      </w:r>
      <w:r>
        <w:rPr>
          <w:i/>
          <w:iCs/>
        </w:rPr>
        <w:t>belio,</w:t>
      </w:r>
      <w:r>
        <w:t xml:space="preserve"> ijek. </w:t>
      </w:r>
      <w:r>
        <w:rPr>
          <w:i/>
          <w:iCs/>
        </w:rPr>
        <w:t>bijeliti, bijelio, bijelila. N. -iti.</w:t>
      </w:r>
    </w:p>
    <w:p w14:paraId="35714778" w14:textId="77777777" w:rsidR="00C53112" w:rsidRDefault="00000000">
      <w:pPr>
        <w:pStyle w:val="Bodytext10"/>
        <w:shd w:val="clear" w:color="auto" w:fill="auto"/>
        <w:ind w:left="220" w:hanging="220"/>
        <w:jc w:val="both"/>
      </w:pPr>
      <w:r>
        <w:rPr>
          <w:b/>
          <w:bCs/>
          <w:sz w:val="18"/>
          <w:szCs w:val="18"/>
        </w:rPr>
        <w:t xml:space="preserve">ben: </w:t>
      </w:r>
      <w:r>
        <w:t xml:space="preserve">v. </w:t>
      </w:r>
      <w:r>
        <w:rPr>
          <w:i/>
          <w:iCs/>
        </w:rPr>
        <w:t>el.</w:t>
      </w:r>
    </w:p>
    <w:p w14:paraId="55CFA0CE" w14:textId="77777777" w:rsidR="00C53112" w:rsidRDefault="00000000">
      <w:pPr>
        <w:pStyle w:val="Bodytext10"/>
        <w:shd w:val="clear" w:color="auto" w:fill="auto"/>
        <w:ind w:left="220" w:hanging="220"/>
        <w:jc w:val="both"/>
      </w:pPr>
      <w:r>
        <w:rPr>
          <w:b/>
          <w:bCs/>
          <w:sz w:val="18"/>
          <w:szCs w:val="18"/>
        </w:rPr>
        <w:t xml:space="preserve">beo: </w:t>
      </w:r>
      <w:r>
        <w:t xml:space="preserve">ijek. je </w:t>
      </w:r>
      <w:r>
        <w:rPr>
          <w:i/>
          <w:iCs/>
        </w:rPr>
        <w:t>bijel</w:t>
      </w:r>
      <w:r>
        <w:t xml:space="preserve"> i (rede) </w:t>
      </w:r>
      <w:r>
        <w:rPr>
          <w:i/>
          <w:iCs/>
        </w:rPr>
        <w:t>bio-,</w:t>
      </w:r>
      <w:r>
        <w:t xml:space="preserve"> kom</w:t>
      </w:r>
      <w:r>
        <w:softHyphen/>
        <w:t xml:space="preserve">parativ </w:t>
      </w:r>
      <w:r>
        <w:rPr>
          <w:i/>
          <w:iCs/>
        </w:rPr>
        <w:t>bjelji</w:t>
      </w:r>
      <w:r>
        <w:t xml:space="preserve"> (ne </w:t>
      </w:r>
      <w:r>
        <w:rPr>
          <w:i/>
          <w:iCs/>
        </w:rPr>
        <w:t>bjeliji).</w:t>
      </w:r>
    </w:p>
    <w:p w14:paraId="1958F35A" w14:textId="77777777" w:rsidR="00C53112" w:rsidRDefault="00000000">
      <w:pPr>
        <w:pStyle w:val="Bodytext10"/>
        <w:shd w:val="clear" w:color="auto" w:fill="auto"/>
        <w:spacing w:after="0" w:line="360" w:lineRule="auto"/>
        <w:jc w:val="both"/>
      </w:pPr>
      <w:r>
        <w:rPr>
          <w:b/>
          <w:bCs/>
          <w:sz w:val="18"/>
          <w:szCs w:val="18"/>
        </w:rPr>
        <w:t xml:space="preserve">Berane, </w:t>
      </w:r>
      <w:r>
        <w:t xml:space="preserve">ž. rod množine: u Beranama. </w:t>
      </w:r>
      <w:r>
        <w:rPr>
          <w:b/>
          <w:bCs/>
          <w:sz w:val="18"/>
          <w:szCs w:val="18"/>
          <w:lang w:val="en-US" w:eastAsia="en-US" w:bidi="en-US"/>
        </w:rPr>
        <w:t xml:space="preserve">beriberi, </w:t>
      </w:r>
      <w:r>
        <w:rPr>
          <w:i/>
          <w:iCs/>
        </w:rPr>
        <w:t>beriberija</w:t>
      </w:r>
      <w:r>
        <w:t xml:space="preserve"> (bolest).</w:t>
      </w:r>
    </w:p>
    <w:p w14:paraId="047C887C" w14:textId="77777777" w:rsidR="00C53112" w:rsidRDefault="00000000">
      <w:pPr>
        <w:pStyle w:val="Bodytext10"/>
        <w:shd w:val="clear" w:color="auto" w:fill="auto"/>
        <w:spacing w:after="0" w:line="360" w:lineRule="auto"/>
        <w:ind w:left="220" w:hanging="220"/>
        <w:jc w:val="both"/>
      </w:pPr>
      <w:r>
        <w:rPr>
          <w:b/>
          <w:bCs/>
          <w:sz w:val="18"/>
          <w:szCs w:val="18"/>
        </w:rPr>
        <w:t xml:space="preserve">Berkšajr </w:t>
      </w:r>
      <w:r>
        <w:t xml:space="preserve">pogrešno: </w:t>
      </w:r>
      <w:r>
        <w:rPr>
          <w:i/>
          <w:iCs/>
          <w:lang w:val="en-US" w:eastAsia="en-US" w:bidi="en-US"/>
        </w:rPr>
        <w:t>Berkshire</w:t>
      </w:r>
      <w:r>
        <w:rPr>
          <w:lang w:val="en-US" w:eastAsia="en-US" w:bidi="en-US"/>
        </w:rPr>
        <w:t xml:space="preserve"> </w:t>
      </w:r>
      <w:r>
        <w:t>se u</w:t>
      </w:r>
    </w:p>
    <w:p w14:paraId="388CA6C8" w14:textId="77777777" w:rsidR="00C53112" w:rsidRDefault="00000000">
      <w:pPr>
        <w:pStyle w:val="Bodytext10"/>
        <w:shd w:val="clear" w:color="auto" w:fill="auto"/>
        <w:ind w:left="220"/>
        <w:jc w:val="both"/>
      </w:pPr>
      <w:r>
        <w:t xml:space="preserve">Engleskoj izgovara Barkšir, u SAD </w:t>
      </w:r>
      <w:r>
        <w:rPr>
          <w:lang w:val="en-US" w:eastAsia="en-US" w:bidi="en-US"/>
        </w:rPr>
        <w:t xml:space="preserve">Berks </w:t>
      </w:r>
      <w:r>
        <w:t>i r.</w:t>
      </w:r>
    </w:p>
    <w:p w14:paraId="06E7272B" w14:textId="77777777" w:rsidR="00C53112" w:rsidRDefault="00000000">
      <w:pPr>
        <w:pStyle w:val="Bodytext10"/>
        <w:shd w:val="clear" w:color="auto" w:fill="auto"/>
        <w:spacing w:line="240" w:lineRule="auto"/>
        <w:ind w:left="220" w:hanging="220"/>
        <w:jc w:val="both"/>
        <w:rPr>
          <w:sz w:val="18"/>
          <w:szCs w:val="18"/>
        </w:rPr>
      </w:pPr>
      <w:r>
        <w:rPr>
          <w:b/>
          <w:bCs/>
          <w:sz w:val="18"/>
          <w:szCs w:val="18"/>
        </w:rPr>
        <w:t>Berlinski zid.</w:t>
      </w:r>
    </w:p>
    <w:p w14:paraId="6CD64E4C" w14:textId="77777777" w:rsidR="00C53112" w:rsidRDefault="00000000">
      <w:pPr>
        <w:pStyle w:val="Bodytext10"/>
        <w:shd w:val="clear" w:color="auto" w:fill="auto"/>
        <w:ind w:left="220" w:hanging="220"/>
        <w:jc w:val="both"/>
      </w:pPr>
      <w:proofErr w:type="spellStart"/>
      <w:r>
        <w:rPr>
          <w:b/>
          <w:bCs/>
          <w:sz w:val="18"/>
          <w:szCs w:val="18"/>
          <w:lang w:val="en-US" w:eastAsia="en-US" w:bidi="en-US"/>
        </w:rPr>
        <w:t>Bermingem</w:t>
      </w:r>
      <w:proofErr w:type="spellEnd"/>
      <w:r>
        <w:rPr>
          <w:b/>
          <w:bCs/>
          <w:sz w:val="18"/>
          <w:szCs w:val="18"/>
          <w:lang w:val="en-US" w:eastAsia="en-US" w:bidi="en-US"/>
        </w:rPr>
        <w:t xml:space="preserve"> </w:t>
      </w:r>
      <w:r>
        <w:rPr>
          <w:i/>
          <w:iCs/>
          <w:lang w:val="en-US" w:eastAsia="en-US" w:bidi="en-US"/>
        </w:rPr>
        <w:t>(Birmingham),</w:t>
      </w:r>
      <w:r>
        <w:rPr>
          <w:lang w:val="en-US" w:eastAsia="en-US" w:bidi="en-US"/>
        </w:rPr>
        <w:t xml:space="preserve"> </w:t>
      </w:r>
      <w:r>
        <w:t>bolje nego Birmingem.</w:t>
      </w:r>
    </w:p>
    <w:p w14:paraId="7486A3DB" w14:textId="77777777" w:rsidR="00C53112" w:rsidRDefault="00000000">
      <w:pPr>
        <w:pStyle w:val="Bodytext10"/>
        <w:shd w:val="clear" w:color="auto" w:fill="auto"/>
        <w:ind w:left="220" w:hanging="220"/>
        <w:jc w:val="both"/>
      </w:pPr>
      <w:r>
        <w:rPr>
          <w:b/>
          <w:bCs/>
          <w:sz w:val="18"/>
          <w:szCs w:val="18"/>
          <w:lang w:val="en-US" w:eastAsia="en-US" w:bidi="en-US"/>
        </w:rPr>
        <w:t xml:space="preserve">Bermuda </w:t>
      </w:r>
      <w:r>
        <w:t>ili Bermude; P dopušta i m. oblik Bermudi, „kao Baleari i si.”.</w:t>
      </w:r>
    </w:p>
    <w:p w14:paraId="6C48F846" w14:textId="77777777" w:rsidR="00C53112" w:rsidRDefault="00000000">
      <w:pPr>
        <w:pStyle w:val="Bodytext10"/>
        <w:shd w:val="clear" w:color="auto" w:fill="auto"/>
        <w:spacing w:after="0"/>
        <w:ind w:left="220" w:hanging="220"/>
        <w:jc w:val="both"/>
      </w:pPr>
      <w:r>
        <w:rPr>
          <w:b/>
          <w:bCs/>
          <w:sz w:val="18"/>
          <w:szCs w:val="18"/>
        </w:rPr>
        <w:t xml:space="preserve">Bernard, </w:t>
      </w:r>
      <w:r>
        <w:rPr>
          <w:b/>
          <w:bCs/>
          <w:sz w:val="18"/>
          <w:szCs w:val="18"/>
          <w:lang w:val="en-US" w:eastAsia="en-US" w:bidi="en-US"/>
        </w:rPr>
        <w:t xml:space="preserve">Bertrand: </w:t>
      </w:r>
      <w:r>
        <w:t xml:space="preserve">u francuskom krajnje </w:t>
      </w:r>
      <w:r>
        <w:rPr>
          <w:i/>
          <w:iCs/>
        </w:rPr>
        <w:t>d</w:t>
      </w:r>
      <w:r>
        <w:t xml:space="preserve"> je </w:t>
      </w:r>
      <w:r>
        <w:rPr>
          <w:lang w:val="en-US" w:eastAsia="en-US" w:bidi="en-US"/>
        </w:rPr>
        <w:t xml:space="preserve">nemo </w:t>
      </w:r>
      <w:r>
        <w:t>(Bemnr, Ber- tran), u engleskom se izgovara (npr.</w:t>
      </w:r>
    </w:p>
    <w:p w14:paraId="46698F0A" w14:textId="77777777" w:rsidR="00C53112" w:rsidRDefault="00000000">
      <w:pPr>
        <w:pStyle w:val="Bodytext10"/>
        <w:shd w:val="clear" w:color="auto" w:fill="auto"/>
        <w:ind w:left="220"/>
        <w:jc w:val="both"/>
      </w:pPr>
      <w:r>
        <w:rPr>
          <w:i/>
          <w:iCs/>
          <w:lang w:val="en-US" w:eastAsia="en-US" w:bidi="en-US"/>
        </w:rPr>
        <w:t>Bertrand Russell-</w:t>
      </w:r>
      <w:r>
        <w:rPr>
          <w:lang w:val="en-US" w:eastAsia="en-US" w:bidi="en-US"/>
        </w:rPr>
        <w:t xml:space="preserve"> Bertrand Rasel).</w:t>
      </w:r>
    </w:p>
    <w:p w14:paraId="5AA144FA" w14:textId="77777777" w:rsidR="00C53112" w:rsidRDefault="00000000">
      <w:pPr>
        <w:pStyle w:val="Bodytext10"/>
        <w:shd w:val="clear" w:color="auto" w:fill="auto"/>
        <w:spacing w:after="0"/>
        <w:ind w:left="220" w:hanging="220"/>
        <w:jc w:val="both"/>
      </w:pPr>
      <w:r>
        <w:rPr>
          <w:b/>
          <w:bCs/>
          <w:sz w:val="18"/>
          <w:szCs w:val="18"/>
          <w:lang w:val="en-US" w:eastAsia="en-US" w:bidi="en-US"/>
        </w:rPr>
        <w:t xml:space="preserve">Berns </w:t>
      </w:r>
      <w:r>
        <w:t>(engi.2?wms). Drugo je prezime</w:t>
      </w:r>
    </w:p>
    <w:p w14:paraId="77E01C8F" w14:textId="77777777" w:rsidR="00C53112" w:rsidRDefault="00000000">
      <w:pPr>
        <w:pStyle w:val="Bodytext10"/>
        <w:shd w:val="clear" w:color="auto" w:fill="auto"/>
        <w:ind w:left="220"/>
        <w:jc w:val="both"/>
      </w:pPr>
      <w:proofErr w:type="spellStart"/>
      <w:r>
        <w:rPr>
          <w:lang w:val="en-US" w:eastAsia="en-US" w:bidi="en-US"/>
        </w:rPr>
        <w:t>Bams</w:t>
      </w:r>
      <w:proofErr w:type="spellEnd"/>
      <w:r>
        <w:rPr>
          <w:lang w:val="en-US" w:eastAsia="en-US" w:bidi="en-US"/>
        </w:rPr>
        <w:t xml:space="preserve"> </w:t>
      </w:r>
      <w:r>
        <w:rPr>
          <w:i/>
          <w:iCs/>
          <w:lang w:val="en-US" w:eastAsia="en-US" w:bidi="en-US"/>
        </w:rPr>
        <w:t>(Barnes).</w:t>
      </w:r>
    </w:p>
    <w:p w14:paraId="6BB48FCF" w14:textId="77777777" w:rsidR="00C53112" w:rsidRDefault="00000000">
      <w:pPr>
        <w:pStyle w:val="Bodytext10"/>
        <w:shd w:val="clear" w:color="auto" w:fill="auto"/>
        <w:ind w:left="220" w:hanging="220"/>
        <w:jc w:val="both"/>
      </w:pPr>
      <w:r>
        <w:rPr>
          <w:b/>
          <w:bCs/>
          <w:sz w:val="18"/>
          <w:szCs w:val="18"/>
          <w:lang w:val="en-US" w:eastAsia="en-US" w:bidi="en-US"/>
        </w:rPr>
        <w:t xml:space="preserve">Bernstein </w:t>
      </w:r>
      <w:r>
        <w:t>kao nemačko prezime izgo</w:t>
      </w:r>
      <w:r>
        <w:softHyphen/>
        <w:t>vara se Bernštajn, kao američko Bernštajn ili Bernstin.</w:t>
      </w:r>
    </w:p>
    <w:p w14:paraId="08FDEDC4" w14:textId="77777777" w:rsidR="00C53112" w:rsidRDefault="00000000">
      <w:pPr>
        <w:pStyle w:val="Bodytext10"/>
        <w:shd w:val="clear" w:color="auto" w:fill="auto"/>
        <w:ind w:left="220" w:hanging="220"/>
        <w:jc w:val="both"/>
      </w:pPr>
      <w:r>
        <w:rPr>
          <w:b/>
          <w:bCs/>
          <w:sz w:val="18"/>
          <w:szCs w:val="18"/>
        </w:rPr>
        <w:t xml:space="preserve">besan, </w:t>
      </w:r>
      <w:r>
        <w:rPr>
          <w:i/>
          <w:iCs/>
        </w:rPr>
        <w:t>beštiji, najbešnji.</w:t>
      </w:r>
    </w:p>
    <w:p w14:paraId="10972B88" w14:textId="77777777" w:rsidR="00C53112" w:rsidRDefault="00000000">
      <w:pPr>
        <w:pStyle w:val="Bodytext10"/>
        <w:shd w:val="clear" w:color="auto" w:fill="auto"/>
        <w:spacing w:after="60" w:line="271" w:lineRule="auto"/>
        <w:ind w:left="200" w:hanging="200"/>
        <w:jc w:val="both"/>
      </w:pPr>
      <w:r>
        <w:rPr>
          <w:b/>
          <w:bCs/>
          <w:sz w:val="18"/>
          <w:szCs w:val="18"/>
        </w:rPr>
        <w:t xml:space="preserve">be-se-že, </w:t>
      </w:r>
      <w:r>
        <w:rPr>
          <w:i/>
          <w:iCs/>
        </w:rPr>
        <w:t>be-se-žea</w:t>
      </w:r>
      <w:r>
        <w:t xml:space="preserve"> ili (po francuskom, </w:t>
      </w:r>
      <w:r>
        <w:t xml:space="preserve">samo latinicom) </w:t>
      </w:r>
      <w:r>
        <w:rPr>
          <w:lang w:val="en-US" w:eastAsia="en-US" w:bidi="en-US"/>
        </w:rPr>
        <w:t xml:space="preserve">BCG, </w:t>
      </w:r>
      <w:r>
        <w:t xml:space="preserve">BCG-a. </w:t>
      </w:r>
      <w:r>
        <w:rPr>
          <w:lang w:val="en-US" w:eastAsia="en-US" w:bidi="en-US"/>
        </w:rPr>
        <w:t>Up.</w:t>
      </w:r>
    </w:p>
    <w:p w14:paraId="126DC425" w14:textId="77777777" w:rsidR="00C53112" w:rsidRDefault="00000000">
      <w:pPr>
        <w:pStyle w:val="Bodytext10"/>
        <w:shd w:val="clear" w:color="auto" w:fill="auto"/>
        <w:spacing w:after="60" w:line="271" w:lineRule="auto"/>
        <w:ind w:left="200" w:firstLine="20"/>
      </w:pPr>
      <w:r>
        <w:rPr>
          <w:lang w:val="en-US" w:eastAsia="en-US" w:bidi="en-US"/>
        </w:rPr>
        <w:t>BBC; DDT.</w:t>
      </w:r>
    </w:p>
    <w:p w14:paraId="180A7AB6" w14:textId="77777777" w:rsidR="00C53112" w:rsidRDefault="00000000">
      <w:pPr>
        <w:pStyle w:val="Bodytext10"/>
        <w:shd w:val="clear" w:color="auto" w:fill="auto"/>
        <w:spacing w:after="60" w:line="298" w:lineRule="auto"/>
      </w:pPr>
      <w:r>
        <w:rPr>
          <w:b/>
          <w:bCs/>
          <w:sz w:val="18"/>
          <w:szCs w:val="18"/>
        </w:rPr>
        <w:t xml:space="preserve">Besi, </w:t>
      </w:r>
      <w:r>
        <w:t xml:space="preserve">Sirli </w:t>
      </w:r>
      <w:r>
        <w:rPr>
          <w:i/>
          <w:iCs/>
          <w:lang w:val="en-US" w:eastAsia="en-US" w:bidi="en-US"/>
        </w:rPr>
        <w:t>(Shirley Bassey),</w:t>
      </w:r>
      <w:r>
        <w:rPr>
          <w:lang w:val="en-US" w:eastAsia="en-US" w:bidi="en-US"/>
        </w:rPr>
        <w:t xml:space="preserve"> </w:t>
      </w:r>
      <w:r>
        <w:t xml:space="preserve">ne Bejsi. </w:t>
      </w:r>
      <w:r>
        <w:rPr>
          <w:b/>
          <w:bCs/>
          <w:sz w:val="18"/>
          <w:szCs w:val="18"/>
        </w:rPr>
        <w:t xml:space="preserve">besprizoran </w:t>
      </w:r>
      <w:r>
        <w:t>znači samo „koji je bez nadzora, napušten”. Besmisleni su spojevi kao „besprizorna izjava”, „besprizorno ponašanje” i si.</w:t>
      </w:r>
    </w:p>
    <w:p w14:paraId="65126597" w14:textId="77777777" w:rsidR="00C53112" w:rsidRDefault="00000000">
      <w:pPr>
        <w:pStyle w:val="Bodytext10"/>
        <w:shd w:val="clear" w:color="auto" w:fill="auto"/>
        <w:spacing w:after="60" w:line="305" w:lineRule="auto"/>
        <w:rPr>
          <w:sz w:val="18"/>
          <w:szCs w:val="18"/>
        </w:rPr>
      </w:pPr>
      <w:r>
        <w:rPr>
          <w:b/>
          <w:bCs/>
          <w:sz w:val="18"/>
          <w:szCs w:val="18"/>
        </w:rPr>
        <w:t xml:space="preserve">bestraga </w:t>
      </w:r>
      <w:r>
        <w:t xml:space="preserve">(npr. </w:t>
      </w:r>
      <w:r>
        <w:rPr>
          <w:i/>
          <w:iCs/>
        </w:rPr>
        <w:t>idi bestraga, bestra</w:t>
      </w:r>
      <w:r>
        <w:rPr>
          <w:i/>
          <w:iCs/>
        </w:rPr>
        <w:softHyphen/>
        <w:t>ga ti glava, bestraga daleko).</w:t>
      </w:r>
      <w:r>
        <w:t xml:space="preserve"> Neki put (npr. s glagolom </w:t>
      </w:r>
      <w:r>
        <w:rPr>
          <w:i/>
          <w:iCs/>
        </w:rPr>
        <w:t>otići)</w:t>
      </w:r>
      <w:r>
        <w:t xml:space="preserve"> ima go</w:t>
      </w:r>
      <w:r>
        <w:softHyphen/>
        <w:t xml:space="preserve">tovo istu vrednost kao i </w:t>
      </w:r>
      <w:r>
        <w:rPr>
          <w:i/>
          <w:iCs/>
        </w:rPr>
        <w:t xml:space="preserve">bez traga. </w:t>
      </w:r>
      <w:r>
        <w:rPr>
          <w:b/>
          <w:bCs/>
          <w:sz w:val="18"/>
          <w:szCs w:val="18"/>
        </w:rPr>
        <w:t>bestseler.</w:t>
      </w:r>
    </w:p>
    <w:p w14:paraId="0DD04B05" w14:textId="77777777" w:rsidR="00C53112" w:rsidRDefault="00000000">
      <w:pPr>
        <w:pStyle w:val="Bodytext10"/>
        <w:shd w:val="clear" w:color="auto" w:fill="auto"/>
        <w:spacing w:after="60"/>
        <w:ind w:left="200" w:hanging="200"/>
        <w:jc w:val="both"/>
      </w:pPr>
      <w:r>
        <w:rPr>
          <w:b/>
          <w:bCs/>
          <w:sz w:val="18"/>
          <w:szCs w:val="18"/>
        </w:rPr>
        <w:t xml:space="preserve">Beti </w:t>
      </w:r>
      <w:r>
        <w:t xml:space="preserve">Dejvis </w:t>
      </w:r>
      <w:r>
        <w:rPr>
          <w:i/>
          <w:iCs/>
          <w:lang w:val="en-US" w:eastAsia="en-US" w:bidi="en-US"/>
        </w:rPr>
        <w:t>(Bette Davis),</w:t>
      </w:r>
      <w:r>
        <w:rPr>
          <w:lang w:val="en-US" w:eastAsia="en-US" w:bidi="en-US"/>
        </w:rPr>
        <w:t xml:space="preserve"> </w:t>
      </w:r>
      <w:r>
        <w:t xml:space="preserve">ne </w:t>
      </w:r>
      <w:r>
        <w:rPr>
          <w:lang w:val="en-US" w:eastAsia="en-US" w:bidi="en-US"/>
        </w:rPr>
        <w:t>Bet.</w:t>
      </w:r>
    </w:p>
    <w:p w14:paraId="0ADAA748" w14:textId="77777777" w:rsidR="00C53112" w:rsidRDefault="00000000">
      <w:pPr>
        <w:pStyle w:val="Bodytext10"/>
        <w:shd w:val="clear" w:color="auto" w:fill="auto"/>
        <w:spacing w:after="60"/>
        <w:ind w:left="200" w:hanging="200"/>
        <w:jc w:val="both"/>
      </w:pPr>
      <w:r>
        <w:rPr>
          <w:b/>
          <w:bCs/>
          <w:sz w:val="18"/>
          <w:szCs w:val="18"/>
        </w:rPr>
        <w:t xml:space="preserve">bez-. </w:t>
      </w:r>
      <w:r>
        <w:t xml:space="preserve">U prefiksu </w:t>
      </w:r>
      <w:r>
        <w:rPr>
          <w:i/>
          <w:iCs/>
        </w:rPr>
        <w:t>bez-, z</w:t>
      </w:r>
      <w:r>
        <w:t xml:space="preserve"> se uvek prilagođava sledećem suglasniku ili se stapa s njim: </w:t>
      </w:r>
      <w:r>
        <w:rPr>
          <w:i/>
          <w:iCs/>
        </w:rPr>
        <w:t>beskamatni, bes</w:t>
      </w:r>
      <w:r>
        <w:rPr>
          <w:i/>
          <w:iCs/>
        </w:rPr>
        <w:softHyphen/>
        <w:t>težinski, bescarinski, beshleban</w:t>
      </w:r>
      <w:r>
        <w:t xml:space="preserve"> (ne „bezkamatni” itd.); </w:t>
      </w:r>
      <w:r>
        <w:rPr>
          <w:i/>
          <w:iCs/>
        </w:rPr>
        <w:t>beščulan, beščašće</w:t>
      </w:r>
      <w:r>
        <w:t xml:space="preserve"> (ne „bezčulan”); </w:t>
      </w:r>
      <w:r>
        <w:rPr>
          <w:i/>
          <w:iCs/>
        </w:rPr>
        <w:t>besadr- žajan, besubjekatski, bestrastan</w:t>
      </w:r>
      <w:r>
        <w:t xml:space="preserve"> (ne „bezsadržajan” itd.); </w:t>
      </w:r>
      <w:r>
        <w:rPr>
          <w:i/>
          <w:iCs/>
        </w:rPr>
        <w:t>bezemljaš, bezakonje</w:t>
      </w:r>
      <w:r>
        <w:t xml:space="preserve"> (ne „bezzemljaš”); </w:t>
      </w:r>
      <w:r>
        <w:rPr>
          <w:i/>
          <w:iCs/>
        </w:rPr>
        <w:t>bežučan, bežičan, beživotan</w:t>
      </w:r>
      <w:r>
        <w:t xml:space="preserve"> (ne „bezžučan” itd.); </w:t>
      </w:r>
      <w:r>
        <w:rPr>
          <w:i/>
          <w:iCs/>
        </w:rPr>
        <w:t>bešavan, bešu- man</w:t>
      </w:r>
      <w:r>
        <w:t xml:space="preserve"> (ne „bezšavan”) itd.</w:t>
      </w:r>
    </w:p>
    <w:p w14:paraId="01502BEF" w14:textId="77777777" w:rsidR="00C53112" w:rsidRDefault="00000000">
      <w:pPr>
        <w:pStyle w:val="Bodytext10"/>
        <w:shd w:val="clear" w:color="auto" w:fill="auto"/>
        <w:spacing w:after="60" w:line="324" w:lineRule="auto"/>
      </w:pPr>
      <w:r>
        <w:rPr>
          <w:b/>
          <w:bCs/>
          <w:sz w:val="18"/>
          <w:szCs w:val="18"/>
        </w:rPr>
        <w:t xml:space="preserve">bezbednostan, </w:t>
      </w:r>
      <w:r>
        <w:rPr>
          <w:i/>
          <w:iCs/>
        </w:rPr>
        <w:t>-sna, -sno; bezbedno- sna situacija</w:t>
      </w:r>
      <w:r>
        <w:t xml:space="preserve"> (ne „bezbedonosna”). bezbol i </w:t>
      </w:r>
      <w:r>
        <w:rPr>
          <w:i/>
          <w:iCs/>
        </w:rPr>
        <w:t>bejzbol.</w:t>
      </w:r>
    </w:p>
    <w:p w14:paraId="7BB21AD4" w14:textId="77777777" w:rsidR="00C53112" w:rsidRDefault="00000000">
      <w:pPr>
        <w:pStyle w:val="Bodytext10"/>
        <w:shd w:val="clear" w:color="auto" w:fill="auto"/>
        <w:spacing w:after="60"/>
        <w:ind w:left="200" w:hanging="200"/>
        <w:jc w:val="both"/>
      </w:pPr>
      <w:r>
        <w:rPr>
          <w:b/>
          <w:bCs/>
          <w:sz w:val="18"/>
          <w:szCs w:val="18"/>
        </w:rPr>
        <w:t xml:space="preserve">bez da, </w:t>
      </w:r>
      <w:r>
        <w:t>nedopušteno u knjiž. jeziku. „Ušao sam u avion bez da mi je iko pregledao prtljag” - treba: a da mi niko nije pregledao prtljag. „Otpu</w:t>
      </w:r>
      <w:r>
        <w:softHyphen/>
        <w:t>tovali su bez da su utvrdili šta je</w:t>
      </w:r>
    </w:p>
    <w:p w14:paraId="7ABC4142" w14:textId="77777777" w:rsidR="00C53112" w:rsidRDefault="00000000">
      <w:pPr>
        <w:pStyle w:val="Bodytext10"/>
        <w:shd w:val="clear" w:color="auto" w:fill="auto"/>
        <w:ind w:left="180" w:firstLine="20"/>
        <w:jc w:val="both"/>
      </w:pPr>
      <w:r>
        <w:t>posredi” treba: ne utvrdivši sta je posredi.</w:t>
      </w:r>
    </w:p>
    <w:p w14:paraId="23206B4D" w14:textId="77777777" w:rsidR="00C53112" w:rsidRDefault="00000000">
      <w:pPr>
        <w:pStyle w:val="Bodytext10"/>
        <w:shd w:val="clear" w:color="auto" w:fill="auto"/>
        <w:spacing w:line="283" w:lineRule="auto"/>
        <w:ind w:left="180" w:hanging="180"/>
        <w:jc w:val="both"/>
      </w:pPr>
      <w:r>
        <w:rPr>
          <w:b/>
          <w:bCs/>
          <w:sz w:val="18"/>
          <w:szCs w:val="18"/>
        </w:rPr>
        <w:lastRenderedPageBreak/>
        <w:t xml:space="preserve">bez daljeg: </w:t>
      </w:r>
      <w:r>
        <w:t xml:space="preserve">bolje bez </w:t>
      </w:r>
      <w:r>
        <w:rPr>
          <w:i/>
          <w:iCs/>
        </w:rPr>
        <w:t>oklevanja, od</w:t>
      </w:r>
      <w:r>
        <w:rPr>
          <w:i/>
          <w:iCs/>
        </w:rPr>
        <w:softHyphen/>
        <w:t>mah, svakako</w:t>
      </w:r>
      <w:r>
        <w:t xml:space="preserve"> i si.</w:t>
      </w:r>
    </w:p>
    <w:p w14:paraId="2DC13939" w14:textId="77777777" w:rsidR="00C53112" w:rsidRDefault="00000000">
      <w:pPr>
        <w:pStyle w:val="Bodytext10"/>
        <w:shd w:val="clear" w:color="auto" w:fill="auto"/>
        <w:spacing w:after="0" w:line="391" w:lineRule="auto"/>
        <w:jc w:val="both"/>
      </w:pPr>
      <w:r>
        <w:rPr>
          <w:b/>
          <w:bCs/>
          <w:sz w:val="18"/>
          <w:szCs w:val="18"/>
        </w:rPr>
        <w:t xml:space="preserve">BEZLIČNI GLAGOLI: </w:t>
      </w:r>
      <w:r>
        <w:t xml:space="preserve">v. </w:t>
      </w:r>
      <w:r>
        <w:rPr>
          <w:i/>
          <w:iCs/>
        </w:rPr>
        <w:t xml:space="preserve">se. </w:t>
      </w:r>
      <w:r>
        <w:rPr>
          <w:b/>
          <w:bCs/>
          <w:sz w:val="18"/>
          <w:szCs w:val="18"/>
        </w:rPr>
        <w:t xml:space="preserve">bezmalo </w:t>
      </w:r>
      <w:r>
        <w:t>(gotovo, umalo).</w:t>
      </w:r>
    </w:p>
    <w:p w14:paraId="68BD07C9" w14:textId="77777777" w:rsidR="00C53112" w:rsidRDefault="00000000">
      <w:pPr>
        <w:pStyle w:val="Bodytext10"/>
        <w:shd w:val="clear" w:color="auto" w:fill="auto"/>
        <w:spacing w:after="0" w:line="391" w:lineRule="auto"/>
        <w:ind w:left="180" w:hanging="180"/>
        <w:jc w:val="both"/>
      </w:pPr>
      <w:r>
        <w:rPr>
          <w:b/>
          <w:bCs/>
          <w:sz w:val="18"/>
          <w:szCs w:val="18"/>
        </w:rPr>
        <w:t xml:space="preserve">beznačajan: </w:t>
      </w:r>
      <w:r>
        <w:t xml:space="preserve">v. </w:t>
      </w:r>
      <w:r>
        <w:rPr>
          <w:i/>
          <w:iCs/>
        </w:rPr>
        <w:t>značajan.</w:t>
      </w:r>
    </w:p>
    <w:p w14:paraId="36E0A02F" w14:textId="77777777" w:rsidR="00C53112" w:rsidRDefault="00000000">
      <w:pPr>
        <w:pStyle w:val="Bodytext10"/>
        <w:shd w:val="clear" w:color="auto" w:fill="auto"/>
        <w:ind w:left="180" w:hanging="180"/>
        <w:jc w:val="both"/>
      </w:pPr>
      <w:r>
        <w:rPr>
          <w:b/>
          <w:bCs/>
          <w:sz w:val="18"/>
          <w:szCs w:val="18"/>
        </w:rPr>
        <w:t xml:space="preserve">bez obzira. </w:t>
      </w:r>
      <w:r>
        <w:t>Gramatičari zahtevaju da se između ovog izraza i rečenice ko</w:t>
      </w:r>
      <w:r>
        <w:softHyphen/>
        <w:t xml:space="preserve">ja sledi uvek umećena </w:t>
      </w:r>
      <w:r>
        <w:rPr>
          <w:i/>
          <w:iCs/>
        </w:rPr>
        <w:t>to,</w:t>
      </w:r>
      <w:r>
        <w:t xml:space="preserve"> npr. „Bez obzira na to što je predlog zakas</w:t>
      </w:r>
      <w:r>
        <w:softHyphen/>
        <w:t xml:space="preserve">nio...”, „Bez obzira na to da li se ostali slažu ili ne...”. U praksi se ovo </w:t>
      </w:r>
      <w:r>
        <w:rPr>
          <w:i/>
          <w:iCs/>
        </w:rPr>
        <w:t>na to</w:t>
      </w:r>
      <w:r>
        <w:t xml:space="preserve"> vrlo često izostavlja zbog glo</w:t>
      </w:r>
      <w:r>
        <w:softHyphen/>
        <w:t xml:space="preserve">maznosti. </w:t>
      </w:r>
      <w:r>
        <w:rPr>
          <w:lang w:val="en-US" w:eastAsia="en-US" w:bidi="en-US"/>
        </w:rPr>
        <w:t xml:space="preserve">Up. </w:t>
      </w:r>
      <w:r>
        <w:t xml:space="preserve">5 </w:t>
      </w:r>
      <w:r>
        <w:rPr>
          <w:i/>
          <w:iCs/>
        </w:rPr>
        <w:t>obzirom na.</w:t>
      </w:r>
    </w:p>
    <w:p w14:paraId="626DEFB5" w14:textId="77777777" w:rsidR="00C53112" w:rsidRDefault="00000000">
      <w:pPr>
        <w:pStyle w:val="Bodytext10"/>
        <w:shd w:val="clear" w:color="auto" w:fill="auto"/>
        <w:spacing w:after="0" w:line="391" w:lineRule="auto"/>
        <w:ind w:left="180" w:hanging="180"/>
        <w:jc w:val="both"/>
        <w:rPr>
          <w:sz w:val="18"/>
          <w:szCs w:val="18"/>
        </w:rPr>
      </w:pPr>
      <w:r>
        <w:rPr>
          <w:b/>
          <w:bCs/>
          <w:sz w:val="18"/>
          <w:szCs w:val="18"/>
        </w:rPr>
        <w:t>bez sumnje.</w:t>
      </w:r>
    </w:p>
    <w:p w14:paraId="2E91DB48" w14:textId="77777777" w:rsidR="00C53112" w:rsidRDefault="00000000">
      <w:pPr>
        <w:pStyle w:val="Bodytext10"/>
        <w:shd w:val="clear" w:color="auto" w:fill="auto"/>
        <w:spacing w:line="290" w:lineRule="auto"/>
        <w:ind w:left="180" w:hanging="180"/>
        <w:jc w:val="both"/>
      </w:pPr>
      <w:r>
        <w:rPr>
          <w:b/>
          <w:bCs/>
          <w:sz w:val="18"/>
          <w:szCs w:val="18"/>
        </w:rPr>
        <w:t xml:space="preserve">biatlon </w:t>
      </w:r>
      <w:r>
        <w:t xml:space="preserve">(bez </w:t>
      </w:r>
      <w:r>
        <w:rPr>
          <w:i/>
          <w:iCs/>
        </w:rPr>
        <w:t>j</w:t>
      </w:r>
      <w:r>
        <w:t xml:space="preserve"> jer je složena reč).</w:t>
      </w:r>
    </w:p>
    <w:p w14:paraId="2C961B8B" w14:textId="77777777" w:rsidR="00C53112" w:rsidRDefault="00000000">
      <w:pPr>
        <w:pStyle w:val="Bodytext10"/>
        <w:shd w:val="clear" w:color="auto" w:fill="auto"/>
        <w:spacing w:line="290" w:lineRule="auto"/>
        <w:ind w:left="180" w:hanging="180"/>
        <w:jc w:val="both"/>
      </w:pPr>
      <w:r>
        <w:rPr>
          <w:b/>
          <w:bCs/>
          <w:sz w:val="18"/>
          <w:szCs w:val="18"/>
        </w:rPr>
        <w:t xml:space="preserve">Biblija </w:t>
      </w:r>
      <w:r>
        <w:t>(veliko B).</w:t>
      </w:r>
    </w:p>
    <w:p w14:paraId="15AB7ACA" w14:textId="77777777" w:rsidR="00C53112" w:rsidRDefault="00000000">
      <w:pPr>
        <w:pStyle w:val="Bodytext10"/>
        <w:shd w:val="clear" w:color="auto" w:fill="auto"/>
        <w:spacing w:line="288" w:lineRule="auto"/>
        <w:ind w:left="180" w:hanging="180"/>
        <w:jc w:val="both"/>
      </w:pPr>
      <w:r>
        <w:rPr>
          <w:b/>
          <w:bCs/>
          <w:sz w:val="18"/>
          <w:szCs w:val="18"/>
        </w:rPr>
        <w:t xml:space="preserve">bicikl, </w:t>
      </w:r>
      <w:r>
        <w:t xml:space="preserve">gen. mn. </w:t>
      </w:r>
      <w:r>
        <w:rPr>
          <w:i/>
          <w:iCs/>
        </w:rPr>
        <w:t>bicikala</w:t>
      </w:r>
      <w:r>
        <w:t xml:space="preserve"> (bolje) ili </w:t>
      </w:r>
      <w:r>
        <w:rPr>
          <w:i/>
          <w:iCs/>
        </w:rPr>
        <w:t>bicikla.</w:t>
      </w:r>
    </w:p>
    <w:p w14:paraId="6E92624F" w14:textId="77777777" w:rsidR="00C53112" w:rsidRDefault="00000000">
      <w:pPr>
        <w:pStyle w:val="Bodytext10"/>
        <w:shd w:val="clear" w:color="auto" w:fill="auto"/>
        <w:spacing w:line="290" w:lineRule="auto"/>
        <w:ind w:left="180" w:hanging="180"/>
        <w:jc w:val="both"/>
      </w:pPr>
      <w:r>
        <w:rPr>
          <w:b/>
          <w:bCs/>
          <w:sz w:val="18"/>
          <w:szCs w:val="18"/>
        </w:rPr>
        <w:t xml:space="preserve">BiH </w:t>
      </w:r>
      <w:r>
        <w:t>(Bosna i Hercegovina).</w:t>
      </w:r>
    </w:p>
    <w:p w14:paraId="00D2631E" w14:textId="77777777" w:rsidR="00C53112" w:rsidRDefault="00000000">
      <w:pPr>
        <w:pStyle w:val="Bodytext10"/>
        <w:shd w:val="clear" w:color="auto" w:fill="auto"/>
        <w:ind w:left="180" w:hanging="180"/>
        <w:jc w:val="both"/>
      </w:pPr>
      <w:r>
        <w:rPr>
          <w:b/>
          <w:bCs/>
          <w:sz w:val="18"/>
          <w:szCs w:val="18"/>
        </w:rPr>
        <w:t xml:space="preserve">bih, </w:t>
      </w:r>
      <w:r>
        <w:rPr>
          <w:i/>
          <w:iCs/>
        </w:rPr>
        <w:t>bismo, biste</w:t>
      </w:r>
      <w:r>
        <w:t xml:space="preserve"> u oblicima pogod</w:t>
      </w:r>
      <w:r>
        <w:softHyphen/>
        <w:t xml:space="preserve">benog načina ne smeju se zamenji- va sa </w:t>
      </w:r>
      <w:r>
        <w:rPr>
          <w:i/>
          <w:iCs/>
        </w:rPr>
        <w:t>bi’.</w:t>
      </w:r>
      <w:r>
        <w:t xml:space="preserve"> „Da znam, rekao </w:t>
      </w:r>
      <w:r>
        <w:rPr>
          <w:i/>
          <w:iCs/>
        </w:rPr>
        <w:t>bih</w:t>
      </w:r>
      <w:r>
        <w:t xml:space="preserve"> vam”; „Mi </w:t>
      </w:r>
      <w:r>
        <w:rPr>
          <w:i/>
          <w:iCs/>
        </w:rPr>
        <w:t>bismo</w:t>
      </w:r>
      <w:r>
        <w:t xml:space="preserve"> hteli da uđemo”; „Kad </w:t>
      </w:r>
      <w:r>
        <w:rPr>
          <w:i/>
          <w:iCs/>
        </w:rPr>
        <w:t>biste</w:t>
      </w:r>
      <w:r>
        <w:t xml:space="preserve"> čekali, pogrešili </w:t>
      </w:r>
      <w:r>
        <w:rPr>
          <w:i/>
          <w:iCs/>
        </w:rPr>
        <w:t>biste”.</w:t>
      </w:r>
    </w:p>
    <w:p w14:paraId="22313776" w14:textId="77777777" w:rsidR="00C53112" w:rsidRDefault="00000000">
      <w:pPr>
        <w:pStyle w:val="Bodytext10"/>
        <w:shd w:val="clear" w:color="auto" w:fill="auto"/>
        <w:spacing w:after="0" w:line="290" w:lineRule="auto"/>
        <w:ind w:left="180" w:hanging="180"/>
        <w:jc w:val="both"/>
      </w:pPr>
      <w:r>
        <w:rPr>
          <w:b/>
          <w:bCs/>
          <w:sz w:val="18"/>
          <w:szCs w:val="18"/>
        </w:rPr>
        <w:t xml:space="preserve">Bihać, </w:t>
      </w:r>
      <w:r>
        <w:rPr>
          <w:i/>
          <w:iCs/>
        </w:rPr>
        <w:t>bihaćki;</w:t>
      </w:r>
      <w:r>
        <w:t xml:space="preserve"> Bihaćanin, Bihaćan-</w:t>
      </w:r>
    </w:p>
    <w:p w14:paraId="5529813C" w14:textId="77777777" w:rsidR="00C53112" w:rsidRDefault="00000000">
      <w:pPr>
        <w:pStyle w:val="Bodytext10"/>
        <w:shd w:val="clear" w:color="auto" w:fill="auto"/>
        <w:ind w:left="180" w:firstLine="20"/>
        <w:jc w:val="both"/>
      </w:pPr>
      <w:r>
        <w:t>ka, običnije nego Bišćanin, Bišćan- ka.</w:t>
      </w:r>
    </w:p>
    <w:p w14:paraId="344FB832" w14:textId="77777777" w:rsidR="00C53112" w:rsidRDefault="00000000">
      <w:pPr>
        <w:pStyle w:val="Bodytext10"/>
        <w:shd w:val="clear" w:color="auto" w:fill="auto"/>
        <w:ind w:left="180" w:hanging="180"/>
        <w:jc w:val="both"/>
      </w:pPr>
      <w:r>
        <w:rPr>
          <w:b/>
          <w:bCs/>
          <w:sz w:val="18"/>
          <w:szCs w:val="18"/>
        </w:rPr>
        <w:t xml:space="preserve">bij, </w:t>
      </w:r>
      <w:r>
        <w:rPr>
          <w:i/>
          <w:iCs/>
        </w:rPr>
        <w:t>bijmo, bijte,</w:t>
      </w:r>
      <w:r>
        <w:t xml:space="preserve"> a isto i </w:t>
      </w:r>
      <w:r>
        <w:rPr>
          <w:i/>
          <w:iCs/>
        </w:rPr>
        <w:t>ubij, nabij, prebij, probij, pribij, zabij, odbij, razbij, izbij,</w:t>
      </w:r>
      <w:r>
        <w:t xml:space="preserve"> itd. V. </w:t>
      </w:r>
      <w:r>
        <w:rPr>
          <w:i/>
          <w:iCs/>
        </w:rPr>
        <w:t>ZAPOVEDNI NAČIN.</w:t>
      </w:r>
    </w:p>
    <w:p w14:paraId="715A2CC7" w14:textId="77777777" w:rsidR="00C53112" w:rsidRDefault="00000000">
      <w:pPr>
        <w:pStyle w:val="Bodytext10"/>
        <w:shd w:val="clear" w:color="auto" w:fill="auto"/>
        <w:ind w:left="180" w:hanging="180"/>
        <w:jc w:val="both"/>
      </w:pPr>
      <w:r>
        <w:rPr>
          <w:b/>
          <w:bCs/>
          <w:sz w:val="18"/>
          <w:szCs w:val="18"/>
        </w:rPr>
        <w:t xml:space="preserve">bijel: </w:t>
      </w:r>
      <w:r>
        <w:t xml:space="preserve">v. </w:t>
      </w:r>
      <w:r>
        <w:rPr>
          <w:i/>
          <w:iCs/>
        </w:rPr>
        <w:t>beo.</w:t>
      </w:r>
    </w:p>
    <w:p w14:paraId="2B74CD99" w14:textId="77777777" w:rsidR="00C53112" w:rsidRDefault="00000000">
      <w:pPr>
        <w:pStyle w:val="Bodytext10"/>
        <w:shd w:val="clear" w:color="auto" w:fill="auto"/>
        <w:ind w:left="180" w:hanging="180"/>
        <w:jc w:val="both"/>
      </w:pPr>
      <w:r>
        <w:rPr>
          <w:b/>
          <w:bCs/>
          <w:sz w:val="18"/>
          <w:szCs w:val="18"/>
        </w:rPr>
        <w:t xml:space="preserve">Bijeljina, </w:t>
      </w:r>
      <w:r>
        <w:t>ne Bjeljina.</w:t>
      </w:r>
    </w:p>
    <w:p w14:paraId="3B003170" w14:textId="77777777" w:rsidR="00C53112" w:rsidRDefault="00000000">
      <w:pPr>
        <w:pStyle w:val="Bodytext10"/>
        <w:shd w:val="clear" w:color="auto" w:fill="auto"/>
        <w:ind w:left="180" w:hanging="180"/>
        <w:jc w:val="both"/>
      </w:pPr>
      <w:r>
        <w:rPr>
          <w:b/>
          <w:bCs/>
          <w:sz w:val="18"/>
          <w:szCs w:val="18"/>
        </w:rPr>
        <w:t xml:space="preserve">bijenale </w:t>
      </w:r>
      <w:r>
        <w:t xml:space="preserve">(izložba koja se održava svake druge godine). M. roda, u množini </w:t>
      </w:r>
      <w:r>
        <w:t xml:space="preserve">obično sr. roda </w:t>
      </w:r>
      <w:r>
        <w:rPr>
          <w:i/>
          <w:iCs/>
        </w:rPr>
        <w:t xml:space="preserve">(bijenala). </w:t>
      </w:r>
      <w:r>
        <w:t xml:space="preserve">S velikim početnim slovom ako označava određenu izložbu (npr. </w:t>
      </w:r>
      <w:r>
        <w:rPr>
          <w:i/>
          <w:iCs/>
        </w:rPr>
        <w:t>Bijenale u Veneciji).</w:t>
      </w:r>
    </w:p>
    <w:p w14:paraId="11755AC6" w14:textId="77777777" w:rsidR="00C53112" w:rsidRDefault="00000000">
      <w:pPr>
        <w:pStyle w:val="Bodytext10"/>
        <w:shd w:val="clear" w:color="auto" w:fill="auto"/>
        <w:ind w:left="180" w:hanging="180"/>
        <w:jc w:val="both"/>
      </w:pPr>
      <w:r>
        <w:rPr>
          <w:b/>
          <w:bCs/>
          <w:sz w:val="18"/>
          <w:szCs w:val="18"/>
        </w:rPr>
        <w:t xml:space="preserve">Bik Koji Sedi </w:t>
      </w:r>
      <w:r>
        <w:t>(indijanski poglavica): bolje Sedeči Bik, prema P.</w:t>
      </w:r>
    </w:p>
    <w:p w14:paraId="5E282389" w14:textId="77777777" w:rsidR="00C53112" w:rsidRDefault="00000000">
      <w:pPr>
        <w:pStyle w:val="Bodytext10"/>
        <w:shd w:val="clear" w:color="auto" w:fill="auto"/>
        <w:spacing w:after="0"/>
        <w:ind w:left="180" w:hanging="180"/>
        <w:jc w:val="both"/>
      </w:pPr>
      <w:r>
        <w:rPr>
          <w:b/>
          <w:bCs/>
          <w:sz w:val="18"/>
          <w:szCs w:val="18"/>
          <w:lang w:val="en-US" w:eastAsia="en-US" w:bidi="en-US"/>
        </w:rPr>
        <w:t xml:space="preserve">Bilbao, </w:t>
      </w:r>
      <w:r>
        <w:t>Bilbaoa, u Bilbaou (bolje nego</w:t>
      </w:r>
    </w:p>
    <w:p w14:paraId="44E83528" w14:textId="77777777" w:rsidR="00C53112" w:rsidRDefault="00000000">
      <w:pPr>
        <w:pStyle w:val="Bodytext10"/>
        <w:shd w:val="clear" w:color="auto" w:fill="auto"/>
        <w:ind w:left="180" w:firstLine="40"/>
      </w:pPr>
      <w:r>
        <w:t>Bilbaa, Bilbau).</w:t>
      </w:r>
    </w:p>
    <w:p w14:paraId="1B4C1913" w14:textId="77777777" w:rsidR="00C53112" w:rsidRDefault="00000000">
      <w:pPr>
        <w:pStyle w:val="Bodytext10"/>
        <w:shd w:val="clear" w:color="auto" w:fill="auto"/>
        <w:ind w:left="180" w:hanging="180"/>
        <w:jc w:val="both"/>
      </w:pPr>
      <w:r>
        <w:rPr>
          <w:b/>
          <w:bCs/>
          <w:sz w:val="18"/>
          <w:szCs w:val="18"/>
        </w:rPr>
        <w:t xml:space="preserve">Bileća, </w:t>
      </w:r>
      <w:r>
        <w:t xml:space="preserve">u Bileći (ž. rod); </w:t>
      </w:r>
      <w:r>
        <w:rPr>
          <w:i/>
          <w:iCs/>
        </w:rPr>
        <w:t>bilećki;</w:t>
      </w:r>
      <w:r>
        <w:t xml:space="preserve"> Bile- ćanin, -anka.</w:t>
      </w:r>
    </w:p>
    <w:p w14:paraId="516AA3B3" w14:textId="77777777" w:rsidR="00C53112" w:rsidRDefault="00000000">
      <w:pPr>
        <w:pStyle w:val="Bodytext10"/>
        <w:shd w:val="clear" w:color="auto" w:fill="auto"/>
        <w:ind w:left="180" w:hanging="180"/>
        <w:jc w:val="both"/>
      </w:pPr>
      <w:r>
        <w:rPr>
          <w:b/>
          <w:bCs/>
          <w:sz w:val="18"/>
          <w:szCs w:val="18"/>
        </w:rPr>
        <w:t xml:space="preserve">bilion </w:t>
      </w:r>
      <w:r>
        <w:t xml:space="preserve">je hiljadu milijardi, ili milion miliona; pod američkim uticajem često se pogrešno upotrebljava ume- sto </w:t>
      </w:r>
      <w:r>
        <w:rPr>
          <w:i/>
          <w:iCs/>
        </w:rPr>
        <w:t>milijarda</w:t>
      </w:r>
      <w:r>
        <w:t xml:space="preserve"> (hiljadu miliona).</w:t>
      </w:r>
    </w:p>
    <w:p w14:paraId="0316F3E8" w14:textId="77777777" w:rsidR="00C53112" w:rsidRDefault="00000000">
      <w:pPr>
        <w:pStyle w:val="Bodytext10"/>
        <w:shd w:val="clear" w:color="auto" w:fill="auto"/>
        <w:ind w:left="180" w:hanging="180"/>
        <w:jc w:val="both"/>
      </w:pPr>
      <w:r>
        <w:rPr>
          <w:b/>
          <w:bCs/>
          <w:sz w:val="18"/>
          <w:szCs w:val="18"/>
        </w:rPr>
        <w:t xml:space="preserve">bilo </w:t>
      </w:r>
      <w:r>
        <w:t xml:space="preserve">odvojeno: </w:t>
      </w:r>
      <w:r>
        <w:rPr>
          <w:i/>
          <w:iCs/>
        </w:rPr>
        <w:t xml:space="preserve">bilo ko, bilo kakav, bilo gde, bilo šta; bilo za šta, bilo s kim, </w:t>
      </w:r>
      <w:r>
        <w:t>itd.</w:t>
      </w:r>
    </w:p>
    <w:p w14:paraId="2297B1A6" w14:textId="77777777" w:rsidR="00C53112" w:rsidRDefault="00000000">
      <w:pPr>
        <w:pStyle w:val="Bodytext10"/>
        <w:shd w:val="clear" w:color="auto" w:fill="auto"/>
        <w:ind w:left="180" w:hanging="180"/>
        <w:jc w:val="both"/>
      </w:pPr>
      <w:r>
        <w:rPr>
          <w:b/>
          <w:bCs/>
          <w:sz w:val="18"/>
          <w:szCs w:val="18"/>
        </w:rPr>
        <w:t xml:space="preserve">bio- </w:t>
      </w:r>
      <w:r>
        <w:t xml:space="preserve">sastavljeno: </w:t>
      </w:r>
      <w:r>
        <w:rPr>
          <w:i/>
          <w:iCs/>
        </w:rPr>
        <w:t>biodeterdžent, bio</w:t>
      </w:r>
      <w:r>
        <w:rPr>
          <w:i/>
          <w:iCs/>
        </w:rPr>
        <w:softHyphen/>
        <w:t>kemija, biostanica</w:t>
      </w:r>
      <w:r>
        <w:t xml:space="preserve"> itd. Samo za</w:t>
      </w:r>
      <w:r>
        <w:rPr>
          <w:i/>
          <w:iCs/>
        </w:rPr>
        <w:t>bio- -bibliografija</w:t>
      </w:r>
      <w:r>
        <w:t xml:space="preserve"> P dopušta i pisanje s crticom, radi boljeg razdvajanja dva prefiksa.</w:t>
      </w:r>
    </w:p>
    <w:p w14:paraId="3086E0C9" w14:textId="77777777" w:rsidR="00C53112" w:rsidRDefault="00000000">
      <w:pPr>
        <w:pStyle w:val="Bodytext10"/>
        <w:shd w:val="clear" w:color="auto" w:fill="auto"/>
        <w:spacing w:line="240" w:lineRule="auto"/>
        <w:ind w:left="180" w:hanging="180"/>
        <w:jc w:val="both"/>
        <w:rPr>
          <w:sz w:val="18"/>
          <w:szCs w:val="18"/>
        </w:rPr>
      </w:pPr>
      <w:r>
        <w:rPr>
          <w:b/>
          <w:bCs/>
          <w:sz w:val="18"/>
          <w:szCs w:val="18"/>
        </w:rPr>
        <w:t>Biograd na Moru.</w:t>
      </w:r>
    </w:p>
    <w:p w14:paraId="416A4155" w14:textId="77777777" w:rsidR="00C53112" w:rsidRDefault="00000000">
      <w:pPr>
        <w:pStyle w:val="Bodytext10"/>
        <w:shd w:val="clear" w:color="auto" w:fill="auto"/>
        <w:ind w:left="180" w:hanging="180"/>
        <w:jc w:val="both"/>
      </w:pPr>
      <w:r>
        <w:rPr>
          <w:b/>
          <w:bCs/>
          <w:sz w:val="18"/>
          <w:szCs w:val="18"/>
        </w:rPr>
        <w:t xml:space="preserve">bioskobdžija </w:t>
      </w:r>
      <w:r>
        <w:t>(familijarno).</w:t>
      </w:r>
    </w:p>
    <w:p w14:paraId="24592A34" w14:textId="77777777" w:rsidR="00C53112" w:rsidRDefault="00000000">
      <w:pPr>
        <w:pStyle w:val="Bodytext10"/>
        <w:shd w:val="clear" w:color="auto" w:fill="auto"/>
        <w:ind w:left="180" w:hanging="180"/>
        <w:jc w:val="both"/>
      </w:pPr>
      <w:proofErr w:type="spellStart"/>
      <w:r>
        <w:rPr>
          <w:b/>
          <w:bCs/>
          <w:sz w:val="18"/>
          <w:szCs w:val="18"/>
          <w:lang w:val="en-US" w:eastAsia="en-US" w:bidi="en-US"/>
        </w:rPr>
        <w:t>Birmingem</w:t>
      </w:r>
      <w:proofErr w:type="spellEnd"/>
      <w:r>
        <w:rPr>
          <w:b/>
          <w:bCs/>
          <w:sz w:val="18"/>
          <w:szCs w:val="18"/>
          <w:lang w:val="en-US" w:eastAsia="en-US" w:bidi="en-US"/>
        </w:rPr>
        <w:t xml:space="preserve"> </w:t>
      </w:r>
      <w:r>
        <w:rPr>
          <w:i/>
          <w:iCs/>
          <w:lang w:val="en-US" w:eastAsia="en-US" w:bidi="en-US"/>
        </w:rPr>
        <w:t>(Birmingham),</w:t>
      </w:r>
      <w:r>
        <w:rPr>
          <w:lang w:val="en-US" w:eastAsia="en-US" w:bidi="en-US"/>
        </w:rPr>
        <w:t xml:space="preserve"> </w:t>
      </w:r>
      <w:r>
        <w:t>uobiča</w:t>
      </w:r>
      <w:r>
        <w:softHyphen/>
        <w:t>jeno: tačnije bi bilo Bermingem.</w:t>
      </w:r>
    </w:p>
    <w:p w14:paraId="0BB4DBF2" w14:textId="77777777" w:rsidR="00C53112" w:rsidRDefault="00000000">
      <w:pPr>
        <w:pStyle w:val="Bodytext10"/>
        <w:shd w:val="clear" w:color="auto" w:fill="auto"/>
        <w:ind w:left="180" w:hanging="180"/>
        <w:jc w:val="both"/>
        <w:sectPr w:rsidR="00C53112">
          <w:headerReference w:type="default" r:id="rId14"/>
          <w:headerReference w:type="first" r:id="rId15"/>
          <w:pgSz w:w="7531" w:h="10759"/>
          <w:pgMar w:top="861" w:right="551" w:bottom="405" w:left="536" w:header="0" w:footer="3" w:gutter="0"/>
          <w:cols w:num="2" w:space="145"/>
          <w:noEndnote/>
          <w:titlePg/>
          <w:docGrid w:linePitch="360"/>
        </w:sectPr>
      </w:pPr>
      <w:r>
        <w:rPr>
          <w:b/>
          <w:bCs/>
          <w:sz w:val="18"/>
          <w:szCs w:val="18"/>
        </w:rPr>
        <w:t xml:space="preserve">bismo, </w:t>
      </w:r>
      <w:r>
        <w:rPr>
          <w:i/>
          <w:iCs/>
        </w:rPr>
        <w:t>biste:</w:t>
      </w:r>
      <w:r>
        <w:t xml:space="preserve"> pogrešno „Mi bi mog</w:t>
      </w:r>
      <w:r>
        <w:softHyphen/>
        <w:t xml:space="preserve">li”, „Da li bi hteli da dođete” i si. V. </w:t>
      </w:r>
      <w:r>
        <w:rPr>
          <w:i/>
          <w:iCs/>
        </w:rPr>
        <w:t>bih.</w:t>
      </w:r>
    </w:p>
    <w:p w14:paraId="3466783B" w14:textId="77777777" w:rsidR="00C53112" w:rsidRDefault="00000000">
      <w:pPr>
        <w:pStyle w:val="Bodytext10"/>
        <w:shd w:val="clear" w:color="auto" w:fill="auto"/>
        <w:spacing w:after="60"/>
        <w:ind w:left="180" w:hanging="180"/>
        <w:jc w:val="both"/>
      </w:pPr>
      <w:r>
        <w:rPr>
          <w:b/>
          <w:bCs/>
          <w:sz w:val="18"/>
          <w:szCs w:val="18"/>
        </w:rPr>
        <w:lastRenderedPageBreak/>
        <w:t xml:space="preserve">bista: </w:t>
      </w:r>
      <w:r>
        <w:t xml:space="preserve">v. </w:t>
      </w:r>
      <w:r>
        <w:rPr>
          <w:i/>
          <w:iCs/>
        </w:rPr>
        <w:t>spomenik.</w:t>
      </w:r>
    </w:p>
    <w:p w14:paraId="5A1F3471" w14:textId="77777777" w:rsidR="00C53112" w:rsidRDefault="00000000">
      <w:pPr>
        <w:pStyle w:val="Bodytext10"/>
        <w:shd w:val="clear" w:color="auto" w:fill="auto"/>
        <w:ind w:left="180" w:hanging="180"/>
        <w:jc w:val="both"/>
      </w:pPr>
      <w:r>
        <w:rPr>
          <w:b/>
          <w:bCs/>
          <w:sz w:val="18"/>
          <w:szCs w:val="18"/>
        </w:rPr>
        <w:t xml:space="preserve">bitisati, </w:t>
      </w:r>
      <w:r>
        <w:t>reč turskog porekla, prvobit</w:t>
      </w:r>
      <w:r>
        <w:softHyphen/>
        <w:t>no je značila „propasti, proći” (oso</w:t>
      </w:r>
      <w:r>
        <w:softHyphen/>
        <w:t xml:space="preserve">bito u izrazu </w:t>
      </w:r>
      <w:r>
        <w:rPr>
          <w:i/>
          <w:iCs/>
        </w:rPr>
        <w:t>bilo i bitisalo);</w:t>
      </w:r>
      <w:r>
        <w:t xml:space="preserve"> danas je definitivno primljena u značenju „živeti, postojati, bivstvovati”.</w:t>
      </w:r>
    </w:p>
    <w:p w14:paraId="7A2BB80D" w14:textId="77777777" w:rsidR="00C53112" w:rsidRDefault="00000000">
      <w:pPr>
        <w:pStyle w:val="Bodytext10"/>
        <w:shd w:val="clear" w:color="auto" w:fill="auto"/>
        <w:spacing w:after="0"/>
        <w:ind w:left="180" w:hanging="180"/>
        <w:jc w:val="both"/>
      </w:pPr>
      <w:r>
        <w:rPr>
          <w:b/>
          <w:bCs/>
          <w:sz w:val="18"/>
          <w:szCs w:val="18"/>
        </w:rPr>
        <w:t xml:space="preserve">bitka, </w:t>
      </w:r>
      <w:r>
        <w:rPr>
          <w:i/>
          <w:iCs/>
        </w:rPr>
        <w:t>bici i bitki</w:t>
      </w:r>
      <w:r>
        <w:t xml:space="preserve"> (v. </w:t>
      </w:r>
      <w:r>
        <w:rPr>
          <w:i/>
          <w:iCs/>
        </w:rPr>
        <w:t>-tka),</w:t>
      </w:r>
      <w:r>
        <w:t xml:space="preserve"> gen. mn. </w:t>
      </w:r>
      <w:r>
        <w:rPr>
          <w:i/>
          <w:iCs/>
        </w:rPr>
        <w:t>bitaka; Kosovska bitka, bitka na</w:t>
      </w:r>
    </w:p>
    <w:p w14:paraId="7A40C53A" w14:textId="77777777" w:rsidR="00C53112" w:rsidRDefault="00000000">
      <w:pPr>
        <w:pStyle w:val="Bodytext10"/>
        <w:shd w:val="clear" w:color="auto" w:fill="auto"/>
        <w:ind w:left="180" w:firstLine="40"/>
        <w:jc w:val="both"/>
      </w:pPr>
      <w:r>
        <w:rPr>
          <w:i/>
          <w:iCs/>
        </w:rPr>
        <w:t>Kosovu</w:t>
      </w:r>
      <w:r>
        <w:t xml:space="preserve"> (v. </w:t>
      </w:r>
      <w:r>
        <w:rPr>
          <w:i/>
          <w:iCs/>
        </w:rPr>
        <w:t>ISTORIJSKI DOGA</w:t>
      </w:r>
      <w:r>
        <w:rPr>
          <w:i/>
          <w:iCs/>
        </w:rPr>
        <w:softHyphen/>
        <w:t>ĐAJI).</w:t>
      </w:r>
    </w:p>
    <w:p w14:paraId="21DB41AD" w14:textId="77777777" w:rsidR="00C53112" w:rsidRDefault="00000000">
      <w:pPr>
        <w:pStyle w:val="Bodytext10"/>
        <w:shd w:val="clear" w:color="auto" w:fill="auto"/>
        <w:spacing w:after="0" w:line="360" w:lineRule="auto"/>
        <w:ind w:left="180" w:hanging="180"/>
        <w:jc w:val="both"/>
      </w:pPr>
      <w:r>
        <w:rPr>
          <w:b/>
          <w:bCs/>
          <w:sz w:val="18"/>
          <w:szCs w:val="18"/>
        </w:rPr>
        <w:t xml:space="preserve">Bitolj: </w:t>
      </w:r>
      <w:r>
        <w:t xml:space="preserve">v. </w:t>
      </w:r>
      <w:proofErr w:type="spellStart"/>
      <w:r>
        <w:rPr>
          <w:i/>
          <w:iCs/>
          <w:lang w:val="en-US" w:eastAsia="en-US" w:bidi="en-US"/>
        </w:rPr>
        <w:t>Skoplje</w:t>
      </w:r>
      <w:proofErr w:type="spellEnd"/>
      <w:r>
        <w:rPr>
          <w:i/>
          <w:iCs/>
          <w:lang w:val="en-US" w:eastAsia="en-US" w:bidi="en-US"/>
        </w:rPr>
        <w:t>.</w:t>
      </w:r>
    </w:p>
    <w:p w14:paraId="73734A35" w14:textId="77777777" w:rsidR="00C53112" w:rsidRDefault="00000000">
      <w:pPr>
        <w:pStyle w:val="Bodytext10"/>
        <w:shd w:val="clear" w:color="auto" w:fill="auto"/>
        <w:spacing w:after="0" w:line="374" w:lineRule="auto"/>
        <w:jc w:val="both"/>
      </w:pPr>
      <w:r>
        <w:rPr>
          <w:b/>
          <w:bCs/>
          <w:sz w:val="18"/>
          <w:szCs w:val="18"/>
        </w:rPr>
        <w:t xml:space="preserve">Bjelovar, </w:t>
      </w:r>
      <w:r>
        <w:t xml:space="preserve">Bjelovarac, -arka, </w:t>
      </w:r>
      <w:r>
        <w:rPr>
          <w:b/>
          <w:bCs/>
          <w:sz w:val="18"/>
          <w:szCs w:val="18"/>
        </w:rPr>
        <w:t xml:space="preserve">bjelji: v. </w:t>
      </w:r>
      <w:r>
        <w:rPr>
          <w:i/>
          <w:iCs/>
        </w:rPr>
        <w:t>beo.</w:t>
      </w:r>
    </w:p>
    <w:p w14:paraId="28F2D495" w14:textId="77777777" w:rsidR="00C53112" w:rsidRDefault="00000000">
      <w:pPr>
        <w:pStyle w:val="Bodytext10"/>
        <w:shd w:val="clear" w:color="auto" w:fill="auto"/>
        <w:spacing w:after="60"/>
        <w:ind w:left="180" w:hanging="180"/>
        <w:jc w:val="both"/>
      </w:pPr>
      <w:r>
        <w:rPr>
          <w:b/>
          <w:bCs/>
          <w:sz w:val="18"/>
          <w:szCs w:val="18"/>
        </w:rPr>
        <w:t xml:space="preserve">blagodariti, </w:t>
      </w:r>
      <w:r>
        <w:rPr>
          <w:i/>
          <w:iCs/>
        </w:rPr>
        <w:t>blagodaran, blagodar- nost,</w:t>
      </w:r>
      <w:r>
        <w:t xml:space="preserve"> suvišni rusizmi pored našeg </w:t>
      </w:r>
      <w:r>
        <w:rPr>
          <w:i/>
          <w:iCs/>
        </w:rPr>
        <w:t>zahvaliti, zahvalan, zahvalnost.</w:t>
      </w:r>
    </w:p>
    <w:p w14:paraId="06D21F64" w14:textId="77777777" w:rsidR="00C53112" w:rsidRDefault="00000000">
      <w:pPr>
        <w:pStyle w:val="Bodytext10"/>
        <w:shd w:val="clear" w:color="auto" w:fill="auto"/>
        <w:ind w:left="180" w:hanging="180"/>
        <w:jc w:val="both"/>
      </w:pPr>
      <w:r>
        <w:rPr>
          <w:b/>
          <w:bCs/>
          <w:sz w:val="18"/>
          <w:szCs w:val="18"/>
        </w:rPr>
        <w:t xml:space="preserve">blcdeti, </w:t>
      </w:r>
      <w:r>
        <w:rPr>
          <w:i/>
          <w:iCs/>
        </w:rPr>
        <w:t>bledeo,</w:t>
      </w:r>
      <w:r>
        <w:t xml:space="preserve"> ijek. </w:t>
      </w:r>
      <w:r>
        <w:rPr>
          <w:i/>
          <w:iCs/>
        </w:rPr>
        <w:t>blijedjeti, blije- dio, blijedjela.</w:t>
      </w:r>
      <w:r>
        <w:t xml:space="preserve"> </w:t>
      </w:r>
      <w:r>
        <w:rPr>
          <w:lang w:val="en-US" w:eastAsia="en-US" w:bidi="en-US"/>
        </w:rPr>
        <w:t xml:space="preserve">Up. </w:t>
      </w:r>
      <w:r>
        <w:rPr>
          <w:i/>
          <w:iCs/>
        </w:rPr>
        <w:t>izbledeti.</w:t>
      </w:r>
    </w:p>
    <w:p w14:paraId="460AE8D7" w14:textId="77777777" w:rsidR="00C53112" w:rsidRDefault="00000000">
      <w:pPr>
        <w:pStyle w:val="Bodytext10"/>
        <w:shd w:val="clear" w:color="auto" w:fill="auto"/>
        <w:ind w:left="180" w:hanging="180"/>
        <w:jc w:val="both"/>
      </w:pPr>
      <w:r>
        <w:rPr>
          <w:b/>
          <w:bCs/>
          <w:sz w:val="18"/>
          <w:szCs w:val="18"/>
        </w:rPr>
        <w:t xml:space="preserve">blcdožut, </w:t>
      </w:r>
      <w:r>
        <w:rPr>
          <w:i/>
          <w:iCs/>
        </w:rPr>
        <w:t>bledozelen</w:t>
      </w:r>
      <w:r>
        <w:t xml:space="preserve"> itd., uvek sas</w:t>
      </w:r>
      <w:r>
        <w:softHyphen/>
        <w:t>tavljeno.</w:t>
      </w:r>
    </w:p>
    <w:p w14:paraId="2B934BB6" w14:textId="77777777" w:rsidR="00C53112" w:rsidRDefault="00000000">
      <w:pPr>
        <w:pStyle w:val="Bodytext10"/>
        <w:shd w:val="clear" w:color="auto" w:fill="auto"/>
        <w:spacing w:after="0" w:line="360" w:lineRule="auto"/>
        <w:jc w:val="both"/>
      </w:pPr>
      <w:r>
        <w:rPr>
          <w:b/>
          <w:bCs/>
          <w:sz w:val="18"/>
          <w:szCs w:val="18"/>
        </w:rPr>
        <w:t xml:space="preserve">Blekbern </w:t>
      </w:r>
      <w:r>
        <w:rPr>
          <w:i/>
          <w:iCs/>
          <w:lang w:val="en-US" w:eastAsia="en-US" w:bidi="en-US"/>
        </w:rPr>
        <w:t>(Blackburn),</w:t>
      </w:r>
      <w:r>
        <w:rPr>
          <w:lang w:val="en-US" w:eastAsia="en-US" w:bidi="en-US"/>
        </w:rPr>
        <w:t xml:space="preserve"> </w:t>
      </w:r>
      <w:r>
        <w:t xml:space="preserve">ne Blekburn. </w:t>
      </w:r>
      <w:r>
        <w:rPr>
          <w:b/>
          <w:bCs/>
          <w:sz w:val="18"/>
          <w:szCs w:val="18"/>
        </w:rPr>
        <w:t xml:space="preserve">Bliski istok, </w:t>
      </w:r>
      <w:r>
        <w:rPr>
          <w:i/>
          <w:iCs/>
        </w:rPr>
        <w:t>bliskoistočni.</w:t>
      </w:r>
    </w:p>
    <w:p w14:paraId="4CCC4328" w14:textId="77777777" w:rsidR="00C53112" w:rsidRDefault="00000000">
      <w:pPr>
        <w:pStyle w:val="Bodytext10"/>
        <w:shd w:val="clear" w:color="auto" w:fill="auto"/>
        <w:spacing w:after="0" w:line="324" w:lineRule="auto"/>
        <w:jc w:val="right"/>
      </w:pPr>
      <w:r>
        <w:rPr>
          <w:b/>
          <w:bCs/>
          <w:sz w:val="18"/>
          <w:szCs w:val="18"/>
        </w:rPr>
        <w:t xml:space="preserve">bliza </w:t>
      </w:r>
      <w:r>
        <w:rPr>
          <w:i/>
          <w:iCs/>
        </w:rPr>
        <w:t>\i,'bliži, najbliži</w:t>
      </w:r>
      <w:r>
        <w:t xml:space="preserve"> (u svim znače</w:t>
      </w:r>
      <w:r>
        <w:softHyphen/>
        <w:t xml:space="preserve">njima); pogrešno je u </w:t>
      </w:r>
      <w:r>
        <w:rPr>
          <w:lang w:val="en-US" w:eastAsia="en-US" w:bidi="en-US"/>
        </w:rPr>
        <w:t xml:space="preserve">PR </w:t>
      </w:r>
      <w:r>
        <w:t xml:space="preserve">„bliskiji”, </w:t>
      </w:r>
      <w:r>
        <w:rPr>
          <w:b/>
          <w:bCs/>
          <w:sz w:val="18"/>
          <w:szCs w:val="18"/>
        </w:rPr>
        <w:t xml:space="preserve">blizu </w:t>
      </w:r>
      <w:r>
        <w:t>nije pogrešno u značenju „sko</w:t>
      </w:r>
      <w:r>
        <w:softHyphen/>
      </w:r>
    </w:p>
    <w:p w14:paraId="53393EA8" w14:textId="77777777" w:rsidR="00C53112" w:rsidRDefault="00000000">
      <w:pPr>
        <w:pStyle w:val="Bodytext10"/>
        <w:shd w:val="clear" w:color="auto" w:fill="auto"/>
        <w:ind w:left="180" w:firstLine="40"/>
        <w:jc w:val="both"/>
      </w:pPr>
      <w:r>
        <w:t xml:space="preserve">ro, gotovo” (npr. </w:t>
      </w:r>
      <w:r>
        <w:rPr>
          <w:i/>
          <w:iCs/>
        </w:rPr>
        <w:t>Čekao je blizu dva meseca).</w:t>
      </w:r>
    </w:p>
    <w:p w14:paraId="562586CD" w14:textId="77777777" w:rsidR="00C53112" w:rsidRDefault="00000000">
      <w:pPr>
        <w:pStyle w:val="Bodytext10"/>
        <w:shd w:val="clear" w:color="auto" w:fill="auto"/>
        <w:ind w:left="180" w:hanging="180"/>
        <w:jc w:val="both"/>
      </w:pPr>
      <w:r>
        <w:rPr>
          <w:b/>
          <w:bCs/>
          <w:sz w:val="18"/>
          <w:szCs w:val="18"/>
        </w:rPr>
        <w:t xml:space="preserve">blomba, blonibirati </w:t>
      </w:r>
      <w:r>
        <w:t xml:space="preserve">neknjiževno um. </w:t>
      </w:r>
      <w:r>
        <w:rPr>
          <w:i/>
          <w:iCs/>
        </w:rPr>
        <w:t>plomba, plombirati.</w:t>
      </w:r>
    </w:p>
    <w:p w14:paraId="78B14328" w14:textId="77777777" w:rsidR="00C53112" w:rsidRDefault="00000000">
      <w:pPr>
        <w:pStyle w:val="Bodytext10"/>
        <w:shd w:val="clear" w:color="auto" w:fill="auto"/>
        <w:ind w:left="180" w:hanging="180"/>
        <w:jc w:val="both"/>
      </w:pPr>
      <w:r>
        <w:rPr>
          <w:b/>
          <w:bCs/>
          <w:sz w:val="18"/>
          <w:szCs w:val="18"/>
        </w:rPr>
        <w:t xml:space="preserve">bljesak </w:t>
      </w:r>
      <w:r>
        <w:t xml:space="preserve">(pored </w:t>
      </w:r>
      <w:r>
        <w:rPr>
          <w:i/>
          <w:iCs/>
        </w:rPr>
        <w:t>blijesak), blještav, blještati</w:t>
      </w:r>
      <w:r>
        <w:t xml:space="preserve"> (pored </w:t>
      </w:r>
      <w:r>
        <w:rPr>
          <w:i/>
          <w:iCs/>
        </w:rPr>
        <w:t>bliještati), bljesnu- ti</w:t>
      </w:r>
      <w:r>
        <w:t xml:space="preserve"> ijekavski su oblici. Ekavski je</w:t>
      </w:r>
    </w:p>
    <w:p w14:paraId="436A49D2" w14:textId="77777777" w:rsidR="00C53112" w:rsidRDefault="00000000">
      <w:pPr>
        <w:pStyle w:val="Bodytext10"/>
        <w:shd w:val="clear" w:color="auto" w:fill="auto"/>
        <w:ind w:left="180" w:firstLine="40"/>
        <w:jc w:val="both"/>
      </w:pPr>
      <w:r>
        <w:rPr>
          <w:i/>
          <w:iCs/>
        </w:rPr>
        <w:t>samo blesak, bleštav, bleštati, bles- nuti.</w:t>
      </w:r>
    </w:p>
    <w:p w14:paraId="5F9ED388" w14:textId="77777777" w:rsidR="00C53112" w:rsidRDefault="00000000">
      <w:pPr>
        <w:pStyle w:val="Bodytext10"/>
        <w:shd w:val="clear" w:color="auto" w:fill="auto"/>
        <w:spacing w:line="288" w:lineRule="auto"/>
        <w:ind w:left="180" w:hanging="180"/>
        <w:jc w:val="both"/>
      </w:pPr>
      <w:r>
        <w:rPr>
          <w:b/>
          <w:bCs/>
          <w:sz w:val="18"/>
          <w:szCs w:val="18"/>
        </w:rPr>
        <w:t xml:space="preserve">bodi-bilding, </w:t>
      </w:r>
      <w:r>
        <w:rPr>
          <w:i/>
          <w:iCs/>
        </w:rPr>
        <w:t>bodi-bilder</w:t>
      </w:r>
      <w:r>
        <w:t xml:space="preserve"> (ili samo </w:t>
      </w:r>
      <w:r>
        <w:rPr>
          <w:i/>
          <w:iCs/>
        </w:rPr>
        <w:t>bilder).</w:t>
      </w:r>
    </w:p>
    <w:p w14:paraId="6B25E4DE" w14:textId="77777777" w:rsidR="00C53112" w:rsidRDefault="00000000">
      <w:pPr>
        <w:pStyle w:val="Bodytext10"/>
        <w:shd w:val="clear" w:color="auto" w:fill="auto"/>
        <w:spacing w:line="283" w:lineRule="auto"/>
        <w:jc w:val="both"/>
      </w:pPr>
      <w:r>
        <w:rPr>
          <w:b/>
          <w:bCs/>
          <w:sz w:val="18"/>
          <w:szCs w:val="18"/>
        </w:rPr>
        <w:t xml:space="preserve">Bog, </w:t>
      </w:r>
      <w:r>
        <w:t>velikim slovom ako se odnosi na hrišćanskog (odn. jevrejskog, mus</w:t>
      </w:r>
      <w:r>
        <w:softHyphen/>
        <w:t xml:space="preserve">limanskog) boga i ako ima osobine posebnog imena, npr. </w:t>
      </w:r>
      <w:r>
        <w:rPr>
          <w:i/>
          <w:iCs/>
        </w:rPr>
        <w:t>U početku stvori Bog nebo i zemlju.</w:t>
      </w:r>
      <w:r>
        <w:t xml:space="preserve"> Malim slovom u uopštenom značenju (npr. </w:t>
      </w:r>
      <w:r>
        <w:rPr>
          <w:i/>
          <w:iCs/>
        </w:rPr>
        <w:t>njegova filozofija zapravo je tra</w:t>
      </w:r>
      <w:r>
        <w:rPr>
          <w:i/>
          <w:iCs/>
        </w:rPr>
        <w:softHyphen/>
        <w:t>ženje boga),</w:t>
      </w:r>
      <w:r>
        <w:t xml:space="preserve"> u ustaljenim izrazima i uzrečicama </w:t>
      </w:r>
      <w:r>
        <w:rPr>
          <w:i/>
          <w:iCs/>
        </w:rPr>
        <w:t>(za ime boga, bože pomozi, ne dao bog, krade bogu dane</w:t>
      </w:r>
      <w:r>
        <w:t xml:space="preserve"> itd.), a pogotovu ako se odno</w:t>
      </w:r>
      <w:r>
        <w:softHyphen/>
        <w:t xml:space="preserve">si na pagansko božanstvo </w:t>
      </w:r>
      <w:r>
        <w:rPr>
          <w:i/>
          <w:iCs/>
        </w:rPr>
        <w:t>(grčki bog rata</w:t>
      </w:r>
      <w:r>
        <w:t xml:space="preserve"> i si.). V. i </w:t>
      </w:r>
      <w:r>
        <w:rPr>
          <w:i/>
          <w:iCs/>
        </w:rPr>
        <w:t xml:space="preserve">BOŽANSTVA; božji. </w:t>
      </w:r>
      <w:r>
        <w:rPr>
          <w:b/>
          <w:bCs/>
          <w:sz w:val="18"/>
          <w:szCs w:val="18"/>
        </w:rPr>
        <w:t xml:space="preserve">bogami </w:t>
      </w:r>
      <w:r>
        <w:t xml:space="preserve">(ali </w:t>
      </w:r>
      <w:r>
        <w:rPr>
          <w:i/>
          <w:iCs/>
        </w:rPr>
        <w:t>boga ti, boga mu, boga vam</w:t>
      </w:r>
      <w:r>
        <w:t xml:space="preserve"> itd.).</w:t>
      </w:r>
    </w:p>
    <w:p w14:paraId="27C9F809" w14:textId="77777777" w:rsidR="00C53112" w:rsidRDefault="00000000">
      <w:pPr>
        <w:pStyle w:val="Bodytext10"/>
        <w:shd w:val="clear" w:color="auto" w:fill="auto"/>
        <w:spacing w:line="298" w:lineRule="auto"/>
        <w:ind w:left="180" w:hanging="180"/>
        <w:jc w:val="both"/>
      </w:pPr>
      <w:r>
        <w:rPr>
          <w:b/>
          <w:bCs/>
          <w:sz w:val="18"/>
          <w:szCs w:val="18"/>
        </w:rPr>
        <w:t xml:space="preserve">bogme </w:t>
      </w:r>
      <w:r>
        <w:t xml:space="preserve">i </w:t>
      </w:r>
      <w:r>
        <w:rPr>
          <w:i/>
          <w:iCs/>
        </w:rPr>
        <w:t>bome.</w:t>
      </w:r>
    </w:p>
    <w:p w14:paraId="0A3D2D97" w14:textId="77777777" w:rsidR="00C53112" w:rsidRDefault="00000000">
      <w:pPr>
        <w:pStyle w:val="Bodytext10"/>
        <w:shd w:val="clear" w:color="auto" w:fill="auto"/>
        <w:spacing w:line="240" w:lineRule="auto"/>
        <w:ind w:left="180" w:hanging="180"/>
        <w:jc w:val="both"/>
      </w:pPr>
      <w:r>
        <w:rPr>
          <w:b/>
          <w:bCs/>
          <w:sz w:val="18"/>
          <w:szCs w:val="18"/>
        </w:rPr>
        <w:t xml:space="preserve">Bogojavljenje </w:t>
      </w:r>
      <w:r>
        <w:t>(praznik).</w:t>
      </w:r>
    </w:p>
    <w:p w14:paraId="680AB5CC" w14:textId="77777777" w:rsidR="00C53112" w:rsidRDefault="00000000">
      <w:pPr>
        <w:pStyle w:val="Bodytext10"/>
        <w:shd w:val="clear" w:color="auto" w:fill="auto"/>
        <w:spacing w:line="298" w:lineRule="auto"/>
        <w:ind w:left="180" w:hanging="180"/>
        <w:jc w:val="both"/>
      </w:pPr>
      <w:r>
        <w:rPr>
          <w:b/>
          <w:bCs/>
          <w:sz w:val="18"/>
          <w:szCs w:val="18"/>
        </w:rPr>
        <w:t xml:space="preserve">Bogorodica: </w:t>
      </w:r>
      <w:r>
        <w:t xml:space="preserve">v. </w:t>
      </w:r>
      <w:r>
        <w:rPr>
          <w:i/>
          <w:iCs/>
        </w:rPr>
        <w:t>BOŽANSTVA.</w:t>
      </w:r>
    </w:p>
    <w:p w14:paraId="7DED38EF" w14:textId="77777777" w:rsidR="00C53112" w:rsidRDefault="00000000">
      <w:pPr>
        <w:pStyle w:val="Bodytext10"/>
        <w:shd w:val="clear" w:color="auto" w:fill="auto"/>
        <w:spacing w:line="283" w:lineRule="auto"/>
        <w:ind w:left="180" w:hanging="180"/>
        <w:jc w:val="both"/>
      </w:pPr>
      <w:r>
        <w:rPr>
          <w:b/>
          <w:bCs/>
          <w:sz w:val="18"/>
          <w:szCs w:val="18"/>
        </w:rPr>
        <w:t xml:space="preserve">bogzna: </w:t>
      </w:r>
      <w:r>
        <w:rPr>
          <w:i/>
          <w:iCs/>
        </w:rPr>
        <w:t>bogzna kakav, bogzna gde, bogzna šta</w:t>
      </w:r>
      <w:r>
        <w:t xml:space="preserve"> itd.</w:t>
      </w:r>
    </w:p>
    <w:p w14:paraId="10AE2343" w14:textId="77777777" w:rsidR="00C53112" w:rsidRDefault="00000000">
      <w:pPr>
        <w:pStyle w:val="Bodytext10"/>
        <w:shd w:val="clear" w:color="auto" w:fill="auto"/>
        <w:spacing w:line="288" w:lineRule="auto"/>
        <w:ind w:left="180" w:hanging="180"/>
        <w:jc w:val="both"/>
      </w:pPr>
      <w:r>
        <w:rPr>
          <w:b/>
          <w:bCs/>
          <w:sz w:val="18"/>
          <w:szCs w:val="18"/>
        </w:rPr>
        <w:t xml:space="preserve">bojati se da... </w:t>
      </w:r>
      <w:r>
        <w:t xml:space="preserve">pogrešno, kao i </w:t>
      </w:r>
      <w:r>
        <w:rPr>
          <w:i/>
          <w:iCs/>
        </w:rPr>
        <w:t>nadati se da</w:t>
      </w:r>
      <w:r>
        <w:t xml:space="preserve"> (v. to).</w:t>
      </w:r>
    </w:p>
    <w:p w14:paraId="038B6D54" w14:textId="77777777" w:rsidR="00C53112" w:rsidRDefault="00000000">
      <w:pPr>
        <w:pStyle w:val="Bodytext10"/>
        <w:shd w:val="clear" w:color="auto" w:fill="auto"/>
        <w:spacing w:line="288" w:lineRule="auto"/>
        <w:ind w:left="180" w:hanging="180"/>
        <w:jc w:val="both"/>
      </w:pPr>
      <w:r>
        <w:rPr>
          <w:b/>
          <w:bCs/>
          <w:sz w:val="18"/>
          <w:szCs w:val="18"/>
        </w:rPr>
        <w:t xml:space="preserve">bojazan, </w:t>
      </w:r>
      <w:r>
        <w:rPr>
          <w:i/>
          <w:iCs/>
        </w:rPr>
        <w:t>-zni,</w:t>
      </w:r>
      <w:r>
        <w:t xml:space="preserve"> ne </w:t>
      </w:r>
      <w:r>
        <w:rPr>
          <w:i/>
          <w:iCs/>
        </w:rPr>
        <w:t>bojaznost</w:t>
      </w:r>
      <w:r>
        <w:t xml:space="preserve"> (osim u značenju „bojažljivost”).</w:t>
      </w:r>
    </w:p>
    <w:p w14:paraId="16EDD488" w14:textId="77777777" w:rsidR="00C53112" w:rsidRDefault="00000000">
      <w:pPr>
        <w:pStyle w:val="Bodytext10"/>
        <w:shd w:val="clear" w:color="auto" w:fill="auto"/>
        <w:ind w:left="180" w:hanging="180"/>
        <w:jc w:val="both"/>
      </w:pPr>
      <w:r>
        <w:rPr>
          <w:b/>
          <w:bCs/>
          <w:sz w:val="18"/>
          <w:szCs w:val="18"/>
        </w:rPr>
        <w:t xml:space="preserve">BOJE. </w:t>
      </w:r>
      <w:r>
        <w:t>Složeni pridevi pišu se sastav</w:t>
      </w:r>
      <w:r>
        <w:softHyphen/>
        <w:t>ljeno ako označavaju prelaznu ni</w:t>
      </w:r>
      <w:r>
        <w:softHyphen/>
        <w:t xml:space="preserve">jansu, npr. </w:t>
      </w:r>
      <w:r>
        <w:rPr>
          <w:i/>
          <w:iCs/>
        </w:rPr>
        <w:t>plavozelen</w:t>
      </w:r>
      <w:r>
        <w:t xml:space="preserve"> (na sredini između plavog i zelenog), </w:t>
      </w:r>
      <w:r>
        <w:rPr>
          <w:i/>
          <w:iCs/>
        </w:rPr>
        <w:t>beložut, sivomaslinast</w:t>
      </w:r>
      <w:r>
        <w:t xml:space="preserve"> itd.; pišu se s crticom kad su boje odvojene, naporedne,</w:t>
      </w:r>
    </w:p>
    <w:p w14:paraId="3CFF34E8" w14:textId="77777777" w:rsidR="00C53112" w:rsidRDefault="00000000">
      <w:pPr>
        <w:pStyle w:val="Bodytext10"/>
        <w:shd w:val="clear" w:color="auto" w:fill="auto"/>
        <w:ind w:left="160" w:firstLine="20"/>
        <w:jc w:val="both"/>
      </w:pPr>
      <w:r>
        <w:t xml:space="preserve">npr. </w:t>
      </w:r>
      <w:r>
        <w:rPr>
          <w:i/>
          <w:iCs/>
        </w:rPr>
        <w:t>plavo-zelen</w:t>
      </w:r>
      <w:r>
        <w:t xml:space="preserve"> (mestimično plav a mestimično zelen), </w:t>
      </w:r>
      <w:r>
        <w:rPr>
          <w:i/>
          <w:iCs/>
        </w:rPr>
        <w:t>crno-belifilm, crveno-žuti dres</w:t>
      </w:r>
      <w:r>
        <w:t xml:space="preserve"> itd. Pridevi koji označavaju svetliju ili tamnijunijan- su pišu se sastavljeno </w:t>
      </w:r>
      <w:r>
        <w:rPr>
          <w:i/>
          <w:iCs/>
        </w:rPr>
        <w:t xml:space="preserve">(otvoreno- plav, </w:t>
      </w:r>
      <w:r>
        <w:rPr>
          <w:i/>
          <w:iCs/>
        </w:rPr>
        <w:lastRenderedPageBreak/>
        <w:t>tamnozelen, svetlosiv, zagasi- tocrven),</w:t>
      </w:r>
      <w:r>
        <w:t xml:space="preserve"> ali se pri poređenju ras</w:t>
      </w:r>
      <w:r>
        <w:softHyphen/>
        <w:t xml:space="preserve">tavljaju: </w:t>
      </w:r>
      <w:r>
        <w:rPr>
          <w:i/>
          <w:iCs/>
        </w:rPr>
        <w:t>otvorenije plav, zagasitije crven</w:t>
      </w:r>
      <w:r>
        <w:t xml:space="preserve"> itd.</w:t>
      </w:r>
    </w:p>
    <w:p w14:paraId="259D7768" w14:textId="77777777" w:rsidR="00C53112" w:rsidRDefault="00000000">
      <w:pPr>
        <w:pStyle w:val="Bodytext10"/>
        <w:shd w:val="clear" w:color="auto" w:fill="auto"/>
        <w:ind w:left="160" w:hanging="160"/>
        <w:jc w:val="both"/>
      </w:pPr>
      <w:r>
        <w:rPr>
          <w:b/>
          <w:bCs/>
          <w:sz w:val="18"/>
          <w:szCs w:val="18"/>
        </w:rPr>
        <w:t xml:space="preserve">boj na Kosovu </w:t>
      </w:r>
      <w:r>
        <w:t xml:space="preserve">(malo </w:t>
      </w:r>
      <w:r>
        <w:rPr>
          <w:i/>
          <w:iCs/>
        </w:rPr>
        <w:t>b\</w:t>
      </w:r>
      <w:r>
        <w:t xml:space="preserve"> v. </w:t>
      </w:r>
      <w:r>
        <w:rPr>
          <w:i/>
          <w:iCs/>
        </w:rPr>
        <w:t>ISTO- RIJSKI DOGAĐAJI).</w:t>
      </w:r>
    </w:p>
    <w:p w14:paraId="24FAA36E" w14:textId="77777777" w:rsidR="00C53112" w:rsidRDefault="00000000">
      <w:pPr>
        <w:pStyle w:val="Bodytext10"/>
        <w:shd w:val="clear" w:color="auto" w:fill="auto"/>
        <w:spacing w:after="0" w:line="286" w:lineRule="auto"/>
        <w:ind w:left="160" w:hanging="160"/>
        <w:jc w:val="both"/>
      </w:pPr>
      <w:r>
        <w:rPr>
          <w:b/>
          <w:bCs/>
          <w:sz w:val="18"/>
          <w:szCs w:val="18"/>
        </w:rPr>
        <w:t xml:space="preserve">Boka kotorska </w:t>
      </w:r>
      <w:r>
        <w:t xml:space="preserve">i </w:t>
      </w:r>
      <w:r>
        <w:rPr>
          <w:b/>
          <w:bCs/>
          <w:sz w:val="18"/>
          <w:szCs w:val="18"/>
        </w:rPr>
        <w:t xml:space="preserve">Boka Kotorska </w:t>
      </w:r>
      <w:r>
        <w:t>(P dopušta oba načina pisanja), dat.</w:t>
      </w:r>
    </w:p>
    <w:p w14:paraId="3E5C73D9" w14:textId="77777777" w:rsidR="00C53112" w:rsidRDefault="00000000">
      <w:pPr>
        <w:pStyle w:val="Bodytext10"/>
        <w:shd w:val="clear" w:color="auto" w:fill="auto"/>
        <w:ind w:left="160" w:firstLine="20"/>
        <w:jc w:val="both"/>
      </w:pPr>
      <w:r>
        <w:t xml:space="preserve">Boki, </w:t>
      </w:r>
      <w:r>
        <w:rPr>
          <w:i/>
          <w:iCs/>
        </w:rPr>
        <w:t>bokokotorski;</w:t>
      </w:r>
      <w:r>
        <w:t xml:space="preserve"> Bokelj, Bokelj</w:t>
      </w:r>
      <w:r>
        <w:softHyphen/>
        <w:t xml:space="preserve">ka, </w:t>
      </w:r>
      <w:r>
        <w:rPr>
          <w:i/>
          <w:iCs/>
        </w:rPr>
        <w:t>bokeljski.</w:t>
      </w:r>
    </w:p>
    <w:p w14:paraId="7BD53135" w14:textId="77777777" w:rsidR="00C53112" w:rsidRDefault="00000000">
      <w:pPr>
        <w:pStyle w:val="Bodytext10"/>
        <w:shd w:val="clear" w:color="auto" w:fill="auto"/>
        <w:ind w:left="160" w:hanging="160"/>
        <w:jc w:val="both"/>
      </w:pPr>
      <w:r>
        <w:rPr>
          <w:b/>
          <w:bCs/>
          <w:sz w:val="18"/>
          <w:szCs w:val="18"/>
        </w:rPr>
        <w:t xml:space="preserve">bolešljiv </w:t>
      </w:r>
      <w:r>
        <w:t xml:space="preserve">i </w:t>
      </w:r>
      <w:r>
        <w:rPr>
          <w:i/>
          <w:iCs/>
        </w:rPr>
        <w:t>boležljiv:</w:t>
      </w:r>
      <w:r>
        <w:t xml:space="preserve"> ovaj drugi oblik vrlo je čest i u ijekavskom, mada bi prema P 60 trebalo tu da glasi samo </w:t>
      </w:r>
      <w:r>
        <w:rPr>
          <w:i/>
          <w:iCs/>
        </w:rPr>
        <w:t>bolježljiv.</w:t>
      </w:r>
    </w:p>
    <w:p w14:paraId="3CCDB53E" w14:textId="77777777" w:rsidR="00C53112" w:rsidRDefault="00000000">
      <w:pPr>
        <w:pStyle w:val="Bodytext10"/>
        <w:shd w:val="clear" w:color="auto" w:fill="auto"/>
        <w:ind w:left="160" w:hanging="160"/>
        <w:jc w:val="both"/>
      </w:pPr>
      <w:r>
        <w:rPr>
          <w:b/>
          <w:bCs/>
          <w:sz w:val="18"/>
          <w:szCs w:val="18"/>
        </w:rPr>
        <w:t xml:space="preserve">Boljšoj teatr </w:t>
      </w:r>
      <w:r>
        <w:t xml:space="preserve">(ili </w:t>
      </w:r>
      <w:r>
        <w:rPr>
          <w:i/>
          <w:iCs/>
        </w:rPr>
        <w:t>teatar), Boljšog te</w:t>
      </w:r>
      <w:r>
        <w:rPr>
          <w:i/>
          <w:iCs/>
        </w:rPr>
        <w:softHyphen/>
        <w:t>atra, Boljkom teatru.</w:t>
      </w:r>
    </w:p>
    <w:p w14:paraId="3AAED015" w14:textId="77777777" w:rsidR="00C53112" w:rsidRDefault="00000000">
      <w:pPr>
        <w:pStyle w:val="Bodytext10"/>
        <w:shd w:val="clear" w:color="auto" w:fill="auto"/>
        <w:ind w:left="160" w:hanging="160"/>
        <w:jc w:val="both"/>
      </w:pPr>
      <w:r>
        <w:rPr>
          <w:b/>
          <w:bCs/>
          <w:sz w:val="18"/>
          <w:szCs w:val="18"/>
        </w:rPr>
        <w:t xml:space="preserve">bombon </w:t>
      </w:r>
      <w:r>
        <w:t xml:space="preserve">(m.) i </w:t>
      </w:r>
      <w:r>
        <w:rPr>
          <w:i/>
          <w:iCs/>
        </w:rPr>
        <w:t>bombona</w:t>
      </w:r>
      <w:r>
        <w:t xml:space="preserve"> (ž.); </w:t>
      </w:r>
      <w:r>
        <w:rPr>
          <w:i/>
          <w:iCs/>
        </w:rPr>
        <w:t>bom</w:t>
      </w:r>
      <w:r>
        <w:rPr>
          <w:i/>
          <w:iCs/>
        </w:rPr>
        <w:softHyphen/>
        <w:t>bonijera</w:t>
      </w:r>
      <w:r>
        <w:t xml:space="preserve"> (bolje) i </w:t>
      </w:r>
      <w:r>
        <w:rPr>
          <w:i/>
          <w:iCs/>
        </w:rPr>
        <w:t>bombonjera.</w:t>
      </w:r>
      <w:r>
        <w:t xml:space="preserve"> Ne </w:t>
      </w:r>
      <w:r>
        <w:rPr>
          <w:i/>
          <w:iCs/>
          <w:lang w:val="en-US" w:eastAsia="en-US" w:bidi="en-US"/>
        </w:rPr>
        <w:t>bonbon</w:t>
      </w:r>
      <w:r>
        <w:rPr>
          <w:lang w:val="en-US" w:eastAsia="en-US" w:bidi="en-US"/>
        </w:rPr>
        <w:t xml:space="preserve"> </w:t>
      </w:r>
      <w:r>
        <w:t>itd.</w:t>
      </w:r>
    </w:p>
    <w:p w14:paraId="5F71972F" w14:textId="77777777" w:rsidR="00C53112" w:rsidRDefault="00000000">
      <w:pPr>
        <w:pStyle w:val="Bodytext10"/>
        <w:shd w:val="clear" w:color="auto" w:fill="auto"/>
        <w:spacing w:line="300" w:lineRule="auto"/>
      </w:pPr>
      <w:r>
        <w:rPr>
          <w:b/>
          <w:bCs/>
          <w:sz w:val="18"/>
          <w:szCs w:val="18"/>
        </w:rPr>
        <w:t xml:space="preserve">bonton </w:t>
      </w:r>
      <w:r>
        <w:t xml:space="preserve">se obično piše sastavljeno; pravopisni priručnici ga ne pominju. </w:t>
      </w:r>
      <w:r>
        <w:rPr>
          <w:b/>
          <w:bCs/>
          <w:sz w:val="18"/>
          <w:szCs w:val="18"/>
        </w:rPr>
        <w:t xml:space="preserve">Bordžija </w:t>
      </w:r>
      <w:r>
        <w:t xml:space="preserve">(ital. </w:t>
      </w:r>
      <w:r>
        <w:rPr>
          <w:i/>
          <w:iCs/>
          <w:lang w:val="en-US" w:eastAsia="en-US" w:bidi="en-US"/>
        </w:rPr>
        <w:t>Borgia)</w:t>
      </w:r>
      <w:r>
        <w:rPr>
          <w:lang w:val="en-US" w:eastAsia="en-US" w:bidi="en-US"/>
        </w:rPr>
        <w:t xml:space="preserve"> </w:t>
      </w:r>
      <w:r>
        <w:t>kod nas je odavno ukorenjen oblik; pravilna transkripcija bila bi Borđa.</w:t>
      </w:r>
    </w:p>
    <w:p w14:paraId="23C1D2F2" w14:textId="77777777" w:rsidR="00C53112" w:rsidRDefault="00000000">
      <w:pPr>
        <w:pStyle w:val="Bodytext10"/>
        <w:shd w:val="clear" w:color="auto" w:fill="auto"/>
        <w:ind w:left="160" w:hanging="160"/>
        <w:jc w:val="both"/>
      </w:pPr>
      <w:r>
        <w:rPr>
          <w:b/>
          <w:bCs/>
          <w:sz w:val="18"/>
          <w:szCs w:val="18"/>
        </w:rPr>
        <w:t xml:space="preserve">borilac </w:t>
      </w:r>
      <w:r>
        <w:rPr>
          <w:i/>
          <w:iCs/>
        </w:rPr>
        <w:t>(borioca,</w:t>
      </w:r>
      <w:r>
        <w:t xml:space="preserve"> gen. mn. </w:t>
      </w:r>
      <w:r>
        <w:rPr>
          <w:i/>
          <w:iCs/>
        </w:rPr>
        <w:t xml:space="preserve">borilaca) </w:t>
      </w:r>
      <w:r>
        <w:t xml:space="preserve">znači što i </w:t>
      </w:r>
      <w:r>
        <w:rPr>
          <w:i/>
          <w:iCs/>
        </w:rPr>
        <w:t>borac:</w:t>
      </w:r>
      <w:r>
        <w:t xml:space="preserve"> danas se najviše upotrebljava pridev </w:t>
      </w:r>
      <w:r>
        <w:rPr>
          <w:i/>
          <w:iCs/>
        </w:rPr>
        <w:t>borilački</w:t>
      </w:r>
      <w:r>
        <w:t xml:space="preserve"> (bori</w:t>
      </w:r>
      <w:r>
        <w:softHyphen/>
        <w:t>lački sportovi: boks, rvanje, mače</w:t>
      </w:r>
      <w:r>
        <w:softHyphen/>
        <w:t>vanje, džudo, karate itd.).</w:t>
      </w:r>
    </w:p>
    <w:p w14:paraId="5DC664D4" w14:textId="77777777" w:rsidR="00C53112" w:rsidRDefault="00000000">
      <w:pPr>
        <w:pStyle w:val="Bodytext10"/>
        <w:shd w:val="clear" w:color="auto" w:fill="auto"/>
        <w:spacing w:after="0" w:line="329" w:lineRule="auto"/>
        <w:ind w:left="200" w:hanging="200"/>
        <w:jc w:val="both"/>
      </w:pPr>
      <w:r>
        <w:rPr>
          <w:b/>
          <w:bCs/>
          <w:sz w:val="18"/>
          <w:szCs w:val="18"/>
        </w:rPr>
        <w:t xml:space="preserve">bormašina, </w:t>
      </w:r>
      <w:r>
        <w:t>„bolje nego bor-mašina” (P).</w:t>
      </w:r>
    </w:p>
    <w:p w14:paraId="1F170DD5" w14:textId="77777777" w:rsidR="00C53112" w:rsidRDefault="00000000">
      <w:pPr>
        <w:pStyle w:val="Bodytext10"/>
        <w:shd w:val="clear" w:color="auto" w:fill="auto"/>
        <w:ind w:left="200" w:hanging="200"/>
        <w:jc w:val="both"/>
      </w:pPr>
      <w:proofErr w:type="spellStart"/>
      <w:r>
        <w:rPr>
          <w:b/>
          <w:bCs/>
          <w:sz w:val="18"/>
          <w:szCs w:val="18"/>
          <w:lang w:val="en-US" w:eastAsia="en-US" w:bidi="en-US"/>
        </w:rPr>
        <w:t>Bornmut</w:t>
      </w:r>
      <w:proofErr w:type="spellEnd"/>
      <w:r>
        <w:rPr>
          <w:b/>
          <w:bCs/>
          <w:sz w:val="18"/>
          <w:szCs w:val="18"/>
          <w:lang w:val="en-US" w:eastAsia="en-US" w:bidi="en-US"/>
        </w:rPr>
        <w:t xml:space="preserve"> </w:t>
      </w:r>
      <w:r>
        <w:rPr>
          <w:i/>
          <w:iCs/>
          <w:lang w:val="en-US" w:eastAsia="en-US" w:bidi="en-US"/>
        </w:rPr>
        <w:t>(Bournemouth):</w:t>
      </w:r>
      <w:r>
        <w:rPr>
          <w:lang w:val="en-US" w:eastAsia="en-US" w:bidi="en-US"/>
        </w:rPr>
        <w:t xml:space="preserve"> </w:t>
      </w:r>
      <w:r>
        <w:t xml:space="preserve">v. </w:t>
      </w:r>
      <w:proofErr w:type="spellStart"/>
      <w:r>
        <w:rPr>
          <w:i/>
          <w:iCs/>
          <w:lang w:val="en-US" w:eastAsia="en-US" w:bidi="en-US"/>
        </w:rPr>
        <w:t>Port</w:t>
      </w:r>
      <w:r>
        <w:rPr>
          <w:i/>
          <w:iCs/>
          <w:lang w:val="en-US" w:eastAsia="en-US" w:bidi="en-US"/>
        </w:rPr>
        <w:softHyphen/>
        <w:t>smut</w:t>
      </w:r>
      <w:proofErr w:type="spellEnd"/>
      <w:r>
        <w:rPr>
          <w:i/>
          <w:iCs/>
          <w:lang w:val="en-US" w:eastAsia="en-US" w:bidi="en-US"/>
        </w:rPr>
        <w:t>.</w:t>
      </w:r>
    </w:p>
    <w:p w14:paraId="527A5EAC" w14:textId="77777777" w:rsidR="00C53112" w:rsidRDefault="00000000">
      <w:pPr>
        <w:pStyle w:val="Bodytext10"/>
        <w:shd w:val="clear" w:color="auto" w:fill="auto"/>
        <w:ind w:left="200" w:hanging="200"/>
        <w:jc w:val="both"/>
      </w:pPr>
      <w:r>
        <w:rPr>
          <w:b/>
          <w:bCs/>
          <w:sz w:val="18"/>
          <w:szCs w:val="18"/>
        </w:rPr>
        <w:t xml:space="preserve">bosanskohercegovački </w:t>
      </w:r>
      <w:r>
        <w:t>(koji se odno</w:t>
      </w:r>
      <w:r>
        <w:softHyphen/>
        <w:t xml:space="preserve">si na državu Bosnu i Hercegovinu), </w:t>
      </w:r>
      <w:r>
        <w:rPr>
          <w:i/>
          <w:iCs/>
        </w:rPr>
        <w:t>bosansko-hercegovački</w:t>
      </w:r>
      <w:r>
        <w:t xml:space="preserve"> (koji se tiče Bosne sjedne i Hercegovine s druge strane). V. </w:t>
      </w:r>
      <w:r>
        <w:rPr>
          <w:i/>
          <w:iCs/>
        </w:rPr>
        <w:t>SLOŽENI PRIDEVI.</w:t>
      </w:r>
    </w:p>
    <w:p w14:paraId="3B8ED276" w14:textId="77777777" w:rsidR="00C53112" w:rsidRDefault="00000000">
      <w:pPr>
        <w:pStyle w:val="Bodytext10"/>
        <w:shd w:val="clear" w:color="auto" w:fill="auto"/>
        <w:ind w:left="200" w:hanging="200"/>
        <w:jc w:val="both"/>
      </w:pPr>
      <w:r>
        <w:rPr>
          <w:b/>
          <w:bCs/>
          <w:sz w:val="18"/>
          <w:szCs w:val="18"/>
        </w:rPr>
        <w:t xml:space="preserve">BOŽANSTVA. </w:t>
      </w:r>
      <w:r>
        <w:t>Imena božanstava pi</w:t>
      </w:r>
      <w:r>
        <w:softHyphen/>
        <w:t xml:space="preserve">šu se velikim slovom: Posejdon, </w:t>
      </w:r>
      <w:r>
        <w:rPr>
          <w:lang w:val="en-US" w:eastAsia="en-US" w:bidi="en-US"/>
        </w:rPr>
        <w:t>He</w:t>
      </w:r>
      <w:r>
        <w:rPr>
          <w:lang w:val="en-US" w:eastAsia="en-US" w:bidi="en-US"/>
        </w:rPr>
        <w:softHyphen/>
        <w:t xml:space="preserve">ra, </w:t>
      </w:r>
      <w:r>
        <w:t xml:space="preserve">Jupiter, </w:t>
      </w:r>
      <w:r>
        <w:rPr>
          <w:lang w:val="en-US" w:eastAsia="en-US" w:bidi="en-US"/>
        </w:rPr>
        <w:t xml:space="preserve">Perun, </w:t>
      </w:r>
      <w:r>
        <w:t>Buda, Hristos itd.; tako i Savaot, Jehova, Gospod, Sve</w:t>
      </w:r>
      <w:r>
        <w:softHyphen/>
        <w:t xml:space="preserve">višnji, Bogorodica, Gospa, Alah. Za </w:t>
      </w:r>
      <w:r>
        <w:rPr>
          <w:i/>
          <w:iCs/>
        </w:rPr>
        <w:t>Bog</w:t>
      </w:r>
      <w:r>
        <w:t xml:space="preserve"> v. tu odrednicu. U višečlanim ustaljenim nazivima piše se veliko slovo prve reči </w:t>
      </w:r>
      <w:r>
        <w:rPr>
          <w:i/>
          <w:iCs/>
        </w:rPr>
        <w:t>(Sveta trojica, Duh sveti)</w:t>
      </w:r>
      <w:r>
        <w:t xml:space="preserve"> osim ako naziv sadrži ime, npr. </w:t>
      </w:r>
      <w:r>
        <w:rPr>
          <w:i/>
          <w:iCs/>
        </w:rPr>
        <w:t>sveta djev(ic)a Marija, sveti Kuzman i Damjan, prepodobni mučenik Teodosije.</w:t>
      </w:r>
      <w:r>
        <w:t xml:space="preserve"> V. i: </w:t>
      </w:r>
      <w:r>
        <w:rPr>
          <w:i/>
          <w:iCs/>
        </w:rPr>
        <w:t>MITOLOŠ</w:t>
      </w:r>
      <w:r>
        <w:rPr>
          <w:i/>
          <w:iCs/>
        </w:rPr>
        <w:softHyphen/>
        <w:t>KA IMENA; sveti.</w:t>
      </w:r>
    </w:p>
    <w:p w14:paraId="712CDADF" w14:textId="77777777" w:rsidR="00C53112" w:rsidRDefault="00000000">
      <w:pPr>
        <w:pStyle w:val="Bodytext10"/>
        <w:shd w:val="clear" w:color="auto" w:fill="auto"/>
        <w:spacing w:after="120" w:line="240" w:lineRule="auto"/>
        <w:jc w:val="both"/>
        <w:rPr>
          <w:sz w:val="18"/>
          <w:szCs w:val="18"/>
        </w:rPr>
      </w:pPr>
      <w:r>
        <w:rPr>
          <w:b/>
          <w:bCs/>
          <w:sz w:val="18"/>
          <w:szCs w:val="18"/>
        </w:rPr>
        <w:t>Božić.</w:t>
      </w:r>
    </w:p>
    <w:p w14:paraId="60D58D54" w14:textId="77777777" w:rsidR="00C53112" w:rsidRDefault="00000000">
      <w:pPr>
        <w:pStyle w:val="Bodytext10"/>
        <w:shd w:val="clear" w:color="auto" w:fill="auto"/>
        <w:spacing w:line="288" w:lineRule="auto"/>
        <w:ind w:left="200" w:hanging="200"/>
        <w:jc w:val="both"/>
      </w:pPr>
      <w:r>
        <w:rPr>
          <w:b/>
          <w:bCs/>
          <w:sz w:val="18"/>
          <w:szCs w:val="18"/>
        </w:rPr>
        <w:t xml:space="preserve">Božić-Bata, </w:t>
      </w:r>
      <w:r>
        <w:t>Božić-Bate itd. (crtica neobavezna).</w:t>
      </w:r>
    </w:p>
    <w:p w14:paraId="7B9BB424" w14:textId="77777777" w:rsidR="00C53112" w:rsidRDefault="00000000">
      <w:pPr>
        <w:pStyle w:val="Bodytext10"/>
        <w:shd w:val="clear" w:color="auto" w:fill="auto"/>
        <w:ind w:left="200" w:hanging="200"/>
        <w:jc w:val="both"/>
      </w:pPr>
      <w:r>
        <w:rPr>
          <w:b/>
          <w:bCs/>
          <w:sz w:val="18"/>
          <w:szCs w:val="18"/>
        </w:rPr>
        <w:t xml:space="preserve">božji </w:t>
      </w:r>
      <w:r>
        <w:t xml:space="preserve">i </w:t>
      </w:r>
      <w:r>
        <w:rPr>
          <w:i/>
          <w:iCs/>
        </w:rPr>
        <w:t>božiji;</w:t>
      </w:r>
      <w:r>
        <w:t xml:space="preserve"> ne </w:t>
      </w:r>
      <w:r>
        <w:rPr>
          <w:i/>
          <w:iCs/>
        </w:rPr>
        <w:t>B-,</w:t>
      </w:r>
      <w:r>
        <w:t xml:space="preserve"> osim u crkvenim tekstovima (P, tačka 15 i 38).</w:t>
      </w:r>
    </w:p>
    <w:p w14:paraId="1F5AC71C" w14:textId="77777777" w:rsidR="00C53112" w:rsidRDefault="00000000">
      <w:pPr>
        <w:pStyle w:val="Bodytext10"/>
        <w:shd w:val="clear" w:color="auto" w:fill="auto"/>
        <w:spacing w:line="290" w:lineRule="auto"/>
        <w:jc w:val="both"/>
        <w:sectPr w:rsidR="00C53112">
          <w:headerReference w:type="default" r:id="rId16"/>
          <w:headerReference w:type="first" r:id="rId17"/>
          <w:pgSz w:w="7531" w:h="10759"/>
          <w:pgMar w:top="861" w:right="551" w:bottom="405" w:left="536" w:header="0" w:footer="3" w:gutter="0"/>
          <w:cols w:num="2" w:space="145"/>
          <w:noEndnote/>
          <w:titlePg/>
          <w:docGrid w:linePitch="360"/>
        </w:sectPr>
      </w:pPr>
      <w:r>
        <w:rPr>
          <w:b/>
          <w:bCs/>
          <w:sz w:val="18"/>
          <w:szCs w:val="18"/>
        </w:rPr>
        <w:t xml:space="preserve">Brazil, </w:t>
      </w:r>
      <w:r>
        <w:rPr>
          <w:i/>
          <w:iCs/>
        </w:rPr>
        <w:t>brazilski,</w:t>
      </w:r>
      <w:r>
        <w:t xml:space="preserve"> Brazilac, Brazilka. Nekadašnji oblici Brazilija, </w:t>
      </w:r>
      <w:r>
        <w:rPr>
          <w:i/>
          <w:iCs/>
        </w:rPr>
        <w:t>brazi- lijanski,</w:t>
      </w:r>
      <w:r>
        <w:t xml:space="preserve"> Brazilijanac, -anka danas se upotrebljavaju samo za grad Bra- ziliju (prestonicu Brazila od 1960). </w:t>
      </w:r>
      <w:r>
        <w:rPr>
          <w:b/>
          <w:bCs/>
          <w:sz w:val="18"/>
          <w:szCs w:val="18"/>
        </w:rPr>
        <w:t xml:space="preserve">Brčko, </w:t>
      </w:r>
      <w:r>
        <w:t>iz Brčkog(a), u Brčkom(e); Brčanin (ili Brčak), Brčanka.</w:t>
      </w:r>
    </w:p>
    <w:p w14:paraId="789544BA" w14:textId="77777777" w:rsidR="00C53112" w:rsidRDefault="00000000">
      <w:pPr>
        <w:pStyle w:val="Bodytext10"/>
        <w:shd w:val="clear" w:color="auto" w:fill="auto"/>
        <w:spacing w:after="60" w:line="240" w:lineRule="auto"/>
        <w:ind w:left="180" w:hanging="180"/>
        <w:jc w:val="both"/>
        <w:rPr>
          <w:sz w:val="18"/>
          <w:szCs w:val="18"/>
        </w:rPr>
      </w:pPr>
      <w:proofErr w:type="spellStart"/>
      <w:r>
        <w:rPr>
          <w:b/>
          <w:bCs/>
          <w:sz w:val="18"/>
          <w:szCs w:val="18"/>
          <w:lang w:val="en-US" w:eastAsia="en-US" w:bidi="en-US"/>
        </w:rPr>
        <w:lastRenderedPageBreak/>
        <w:t>brejkdens</w:t>
      </w:r>
      <w:proofErr w:type="spellEnd"/>
      <w:r>
        <w:rPr>
          <w:b/>
          <w:bCs/>
          <w:sz w:val="18"/>
          <w:szCs w:val="18"/>
          <w:lang w:val="en-US" w:eastAsia="en-US" w:bidi="en-US"/>
        </w:rPr>
        <w:t>.</w:t>
      </w:r>
    </w:p>
    <w:p w14:paraId="117A7F52" w14:textId="77777777" w:rsidR="00C53112" w:rsidRDefault="00000000">
      <w:pPr>
        <w:pStyle w:val="Bodytext10"/>
        <w:shd w:val="clear" w:color="auto" w:fill="auto"/>
        <w:spacing w:after="60"/>
        <w:ind w:left="180" w:hanging="180"/>
        <w:jc w:val="both"/>
      </w:pPr>
      <w:r>
        <w:rPr>
          <w:b/>
          <w:bCs/>
          <w:sz w:val="18"/>
          <w:szCs w:val="18"/>
        </w:rPr>
        <w:t xml:space="preserve">Breša </w:t>
      </w:r>
      <w:r>
        <w:rPr>
          <w:i/>
          <w:iCs/>
          <w:lang w:val="en-US" w:eastAsia="en-US" w:bidi="en-US"/>
        </w:rPr>
        <w:t>(Brescia,</w:t>
      </w:r>
      <w:r>
        <w:rPr>
          <w:lang w:val="en-US" w:eastAsia="en-US" w:bidi="en-US"/>
        </w:rPr>
        <w:t xml:space="preserve"> </w:t>
      </w:r>
      <w:r>
        <w:t>Italija/ ne Brešija.</w:t>
      </w:r>
    </w:p>
    <w:p w14:paraId="2373280F" w14:textId="77777777" w:rsidR="00C53112" w:rsidRDefault="00000000">
      <w:pPr>
        <w:pStyle w:val="Bodytext10"/>
        <w:shd w:val="clear" w:color="auto" w:fill="auto"/>
        <w:spacing w:after="60"/>
        <w:ind w:left="180" w:hanging="180"/>
        <w:jc w:val="both"/>
      </w:pPr>
      <w:r>
        <w:rPr>
          <w:b/>
          <w:bCs/>
          <w:sz w:val="18"/>
          <w:szCs w:val="18"/>
        </w:rPr>
        <w:t xml:space="preserve">Bretanja, </w:t>
      </w:r>
      <w:r>
        <w:t xml:space="preserve">Bretonac, Bretonka, </w:t>
      </w:r>
      <w:r>
        <w:rPr>
          <w:i/>
          <w:iCs/>
        </w:rPr>
        <w:t>bre- tonski.</w:t>
      </w:r>
    </w:p>
    <w:p w14:paraId="13D494EE" w14:textId="77777777" w:rsidR="00C53112" w:rsidRDefault="00000000">
      <w:pPr>
        <w:pStyle w:val="Bodytext10"/>
        <w:shd w:val="clear" w:color="auto" w:fill="auto"/>
        <w:spacing w:after="60"/>
        <w:ind w:left="180" w:hanging="180"/>
        <w:jc w:val="both"/>
      </w:pPr>
      <w:r>
        <w:rPr>
          <w:b/>
          <w:bCs/>
          <w:sz w:val="18"/>
          <w:szCs w:val="18"/>
        </w:rPr>
        <w:t xml:space="preserve">brže-bolje </w:t>
      </w:r>
      <w:r>
        <w:t xml:space="preserve">i </w:t>
      </w:r>
      <w:r>
        <w:rPr>
          <w:i/>
          <w:iCs/>
        </w:rPr>
        <w:t>bržebolje</w:t>
      </w:r>
      <w:r>
        <w:t xml:space="preserve"> (po P).</w:t>
      </w:r>
    </w:p>
    <w:p w14:paraId="5D621AE4" w14:textId="77777777" w:rsidR="00C53112" w:rsidRDefault="00000000">
      <w:pPr>
        <w:pStyle w:val="Bodytext10"/>
        <w:shd w:val="clear" w:color="auto" w:fill="auto"/>
        <w:spacing w:after="60"/>
        <w:ind w:left="180" w:hanging="180"/>
        <w:jc w:val="both"/>
      </w:pPr>
      <w:r>
        <w:rPr>
          <w:b/>
          <w:bCs/>
          <w:sz w:val="18"/>
          <w:szCs w:val="18"/>
        </w:rPr>
        <w:t xml:space="preserve">brigadir </w:t>
      </w:r>
      <w:r>
        <w:t xml:space="preserve">i </w:t>
      </w:r>
      <w:r>
        <w:rPr>
          <w:i/>
          <w:iCs/>
        </w:rPr>
        <w:t>brigadist(a):</w:t>
      </w:r>
      <w:r>
        <w:t xml:space="preserve"> obe reči znače „član radne brigade”. Pored toga, </w:t>
      </w:r>
      <w:r>
        <w:rPr>
          <w:i/>
          <w:iCs/>
        </w:rPr>
        <w:t>brigadir</w:t>
      </w:r>
      <w:r>
        <w:t xml:space="preserve"> u stranim armijama ozna</w:t>
      </w:r>
      <w:r>
        <w:softHyphen/>
        <w:t>čava ili je označavalo razne ruko</w:t>
      </w:r>
      <w:r>
        <w:softHyphen/>
        <w:t xml:space="preserve">vodeće činove, od podoficira do brigadnog generala (tako i kod nas u nekadašnjoj crnogorskoj vojsci). </w:t>
      </w:r>
      <w:r>
        <w:rPr>
          <w:i/>
          <w:iCs/>
        </w:rPr>
        <w:t>Brigadist(a)</w:t>
      </w:r>
      <w:r>
        <w:t xml:space="preserve"> se u novije vreme upo</w:t>
      </w:r>
      <w:r>
        <w:softHyphen/>
        <w:t>trebljava i za pripadnike teroristič</w:t>
      </w:r>
      <w:r>
        <w:softHyphen/>
        <w:t>kih organizacija kao što su ital. Cr</w:t>
      </w:r>
      <w:r>
        <w:softHyphen/>
        <w:t xml:space="preserve">vene brigade </w:t>
      </w:r>
      <w:r>
        <w:rPr>
          <w:i/>
          <w:iCs/>
        </w:rPr>
        <w:t>(Brigate rosse).</w:t>
      </w:r>
    </w:p>
    <w:p w14:paraId="17AE9205" w14:textId="77777777" w:rsidR="00C53112" w:rsidRDefault="00000000">
      <w:pPr>
        <w:pStyle w:val="Bodytext10"/>
        <w:shd w:val="clear" w:color="auto" w:fill="auto"/>
        <w:spacing w:after="60"/>
        <w:ind w:left="180" w:hanging="180"/>
        <w:jc w:val="both"/>
      </w:pPr>
      <w:r>
        <w:rPr>
          <w:b/>
          <w:bCs/>
          <w:sz w:val="18"/>
          <w:szCs w:val="18"/>
        </w:rPr>
        <w:t xml:space="preserve">brijati </w:t>
      </w:r>
      <w:r>
        <w:t xml:space="preserve">(se), </w:t>
      </w:r>
      <w:r>
        <w:rPr>
          <w:i/>
          <w:iCs/>
        </w:rPr>
        <w:t>brijem (se), oni (se) bri</w:t>
      </w:r>
      <w:r>
        <w:rPr>
          <w:i/>
          <w:iCs/>
        </w:rPr>
        <w:softHyphen/>
        <w:t>ju;</w:t>
      </w:r>
      <w:r>
        <w:t xml:space="preserve"> ne </w:t>
      </w:r>
      <w:r>
        <w:rPr>
          <w:i/>
          <w:iCs/>
        </w:rPr>
        <w:t>brijam</w:t>
      </w:r>
      <w:r>
        <w:t xml:space="preserve"> itd.</w:t>
      </w:r>
    </w:p>
    <w:p w14:paraId="1F248097" w14:textId="77777777" w:rsidR="00C53112" w:rsidRDefault="00000000">
      <w:pPr>
        <w:pStyle w:val="Bodytext10"/>
        <w:shd w:val="clear" w:color="auto" w:fill="auto"/>
        <w:spacing w:after="60"/>
        <w:ind w:left="180" w:hanging="180"/>
        <w:jc w:val="both"/>
      </w:pPr>
      <w:r>
        <w:rPr>
          <w:b/>
          <w:bCs/>
          <w:sz w:val="18"/>
          <w:szCs w:val="18"/>
        </w:rPr>
        <w:t xml:space="preserve">briljantan, </w:t>
      </w:r>
      <w:r>
        <w:t xml:space="preserve">ne </w:t>
      </w:r>
      <w:r>
        <w:rPr>
          <w:i/>
          <w:iCs/>
        </w:rPr>
        <w:t>brilijantan; brilijant, brilijantski</w:t>
      </w:r>
      <w:r>
        <w:t xml:space="preserve"> (uobičajeno, mada je i tu bolje </w:t>
      </w:r>
      <w:r>
        <w:rPr>
          <w:i/>
          <w:iCs/>
        </w:rPr>
        <w:t>briljant, briljantski).</w:t>
      </w:r>
    </w:p>
    <w:p w14:paraId="5665F23A" w14:textId="77777777" w:rsidR="00C53112" w:rsidRDefault="00000000">
      <w:pPr>
        <w:pStyle w:val="Bodytext10"/>
        <w:shd w:val="clear" w:color="auto" w:fill="auto"/>
        <w:spacing w:after="60"/>
        <w:ind w:left="180" w:hanging="180"/>
        <w:jc w:val="both"/>
      </w:pPr>
      <w:proofErr w:type="spellStart"/>
      <w:r>
        <w:rPr>
          <w:b/>
          <w:bCs/>
          <w:sz w:val="18"/>
          <w:szCs w:val="18"/>
          <w:lang w:val="en-US" w:eastAsia="en-US" w:bidi="en-US"/>
        </w:rPr>
        <w:t>Brisel</w:t>
      </w:r>
      <w:proofErr w:type="spellEnd"/>
      <w:r>
        <w:rPr>
          <w:b/>
          <w:bCs/>
          <w:sz w:val="18"/>
          <w:szCs w:val="18"/>
          <w:lang w:val="en-US" w:eastAsia="en-US" w:bidi="en-US"/>
        </w:rPr>
        <w:t xml:space="preserve"> </w:t>
      </w:r>
      <w:r>
        <w:rPr>
          <w:i/>
          <w:iCs/>
          <w:lang w:val="en-US" w:eastAsia="en-US" w:bidi="en-US"/>
        </w:rPr>
        <w:t>(</w:t>
      </w:r>
      <w:proofErr w:type="spellStart"/>
      <w:r>
        <w:rPr>
          <w:i/>
          <w:iCs/>
          <w:lang w:val="en-US" w:eastAsia="en-US" w:bidi="en-US"/>
        </w:rPr>
        <w:t>Bruxelles</w:t>
      </w:r>
      <w:proofErr w:type="spellEnd"/>
      <w:r>
        <w:rPr>
          <w:i/>
          <w:iCs/>
          <w:lang w:val="en-US" w:eastAsia="en-US" w:bidi="en-US"/>
        </w:rPr>
        <w:t>),</w:t>
      </w:r>
      <w:r>
        <w:rPr>
          <w:lang w:val="en-US" w:eastAsia="en-US" w:bidi="en-US"/>
        </w:rPr>
        <w:t xml:space="preserve"> </w:t>
      </w:r>
      <w:r>
        <w:t>Brisela, u Brise- lu; ne Brisla, Brislu.</w:t>
      </w:r>
    </w:p>
    <w:p w14:paraId="200A7EF4" w14:textId="77777777" w:rsidR="00C53112" w:rsidRDefault="00000000">
      <w:pPr>
        <w:pStyle w:val="Bodytext10"/>
        <w:shd w:val="clear" w:color="auto" w:fill="auto"/>
        <w:spacing w:after="0"/>
        <w:ind w:left="180" w:hanging="180"/>
        <w:jc w:val="both"/>
      </w:pPr>
      <w:r>
        <w:rPr>
          <w:b/>
          <w:bCs/>
          <w:sz w:val="18"/>
          <w:szCs w:val="18"/>
        </w:rPr>
        <w:t xml:space="preserve">Brižit </w:t>
      </w:r>
      <w:r>
        <w:rPr>
          <w:i/>
          <w:iCs/>
          <w:lang w:val="en-US" w:eastAsia="en-US" w:bidi="en-US"/>
        </w:rPr>
        <w:t>(Brigitte)</w:t>
      </w:r>
      <w:r>
        <w:rPr>
          <w:lang w:val="en-US" w:eastAsia="en-US" w:bidi="en-US"/>
        </w:rPr>
        <w:t xml:space="preserve"> </w:t>
      </w:r>
      <w:r>
        <w:t>ili Brižita; Brižite,</w:t>
      </w:r>
    </w:p>
    <w:p w14:paraId="4DB50EFC" w14:textId="77777777" w:rsidR="00C53112" w:rsidRDefault="00000000">
      <w:pPr>
        <w:pStyle w:val="Bodytext10"/>
        <w:shd w:val="clear" w:color="auto" w:fill="auto"/>
        <w:spacing w:after="60"/>
        <w:ind w:left="180" w:firstLine="40"/>
      </w:pPr>
      <w:r>
        <w:t xml:space="preserve">Brižiti itd. V. </w:t>
      </w:r>
      <w:r>
        <w:rPr>
          <w:i/>
          <w:iCs/>
        </w:rPr>
        <w:t>-e (FRANCUSKO).</w:t>
      </w:r>
    </w:p>
    <w:p w14:paraId="360CCA2A" w14:textId="77777777" w:rsidR="00C53112" w:rsidRDefault="00000000">
      <w:pPr>
        <w:pStyle w:val="Bodytext10"/>
        <w:shd w:val="clear" w:color="auto" w:fill="auto"/>
        <w:spacing w:after="60"/>
        <w:ind w:left="180" w:hanging="180"/>
        <w:jc w:val="both"/>
      </w:pPr>
      <w:r>
        <w:rPr>
          <w:b/>
          <w:bCs/>
          <w:sz w:val="18"/>
          <w:szCs w:val="18"/>
        </w:rPr>
        <w:t xml:space="preserve">Brjus </w:t>
      </w:r>
      <w:r>
        <w:t xml:space="preserve">ne nego Brus (v. to); Brjuster ne nego Bruster </w:t>
      </w:r>
      <w:r>
        <w:rPr>
          <w:i/>
          <w:iCs/>
          <w:lang w:val="en-US" w:eastAsia="en-US" w:bidi="en-US"/>
        </w:rPr>
        <w:t>(Brewster).</w:t>
      </w:r>
    </w:p>
    <w:p w14:paraId="23B48753" w14:textId="77777777" w:rsidR="00C53112" w:rsidRDefault="00000000">
      <w:pPr>
        <w:pStyle w:val="Bodytext10"/>
        <w:shd w:val="clear" w:color="auto" w:fill="auto"/>
        <w:spacing w:after="60"/>
        <w:ind w:left="180" w:hanging="180"/>
        <w:jc w:val="both"/>
      </w:pPr>
      <w:r>
        <w:rPr>
          <w:b/>
          <w:bCs/>
          <w:sz w:val="18"/>
          <w:szCs w:val="18"/>
        </w:rPr>
        <w:t xml:space="preserve">brojan </w:t>
      </w:r>
      <w:r>
        <w:t xml:space="preserve">se može upotrebiti i u smislu </w:t>
      </w:r>
      <w:r>
        <w:rPr>
          <w:i/>
          <w:iCs/>
        </w:rPr>
        <w:t>mnogobrojan.</w:t>
      </w:r>
      <w:r>
        <w:t xml:space="preserve"> Neki put je i pogod</w:t>
      </w:r>
      <w:r>
        <w:softHyphen/>
        <w:t>nije od ovog drugog prideva, naro</w:t>
      </w:r>
      <w:r>
        <w:softHyphen/>
        <w:t xml:space="preserve">čito pri poređenjima </w:t>
      </w:r>
      <w:r>
        <w:rPr>
          <w:i/>
          <w:iCs/>
        </w:rPr>
        <w:t>(sve brojniji, manje brojan, najbrojniji).</w:t>
      </w:r>
    </w:p>
    <w:p w14:paraId="5FB83B5D" w14:textId="77777777" w:rsidR="00C53112" w:rsidRDefault="00000000">
      <w:pPr>
        <w:pStyle w:val="Bodytext10"/>
        <w:shd w:val="clear" w:color="auto" w:fill="auto"/>
        <w:spacing w:after="60"/>
        <w:ind w:left="180" w:hanging="180"/>
        <w:jc w:val="both"/>
      </w:pPr>
      <w:r>
        <w:rPr>
          <w:b/>
          <w:bCs/>
          <w:sz w:val="18"/>
          <w:szCs w:val="18"/>
        </w:rPr>
        <w:t xml:space="preserve">BROJEVI </w:t>
      </w:r>
      <w:r>
        <w:t>(pisanje). Prema Pra</w:t>
      </w:r>
      <w:r>
        <w:softHyphen/>
        <w:t>vopisu, višečlani brojevi (osnovni i</w:t>
      </w:r>
    </w:p>
    <w:p w14:paraId="39CA522D" w14:textId="77777777" w:rsidR="00C53112" w:rsidRDefault="00000000">
      <w:pPr>
        <w:pStyle w:val="Bodytext10"/>
        <w:shd w:val="clear" w:color="auto" w:fill="auto"/>
        <w:spacing w:after="0"/>
        <w:ind w:left="200" w:firstLine="20"/>
        <w:jc w:val="both"/>
      </w:pPr>
      <w:r>
        <w:t xml:space="preserve">redni) pišu se rastavljeno, npr. </w:t>
      </w:r>
      <w:r>
        <w:rPr>
          <w:i/>
          <w:iCs/>
        </w:rPr>
        <w:t xml:space="preserve">sto </w:t>
      </w:r>
      <w:r>
        <w:rPr>
          <w:i/>
          <w:iCs/>
        </w:rPr>
        <w:t>četvrdeset devet, hiljadu šest stoti</w:t>
      </w:r>
      <w:r>
        <w:rPr>
          <w:i/>
          <w:iCs/>
        </w:rPr>
        <w:softHyphen/>
        <w:t>na sedamdeset peti</w:t>
      </w:r>
      <w:r>
        <w:t xml:space="preserve"> itd.; tako i </w:t>
      </w:r>
      <w:r>
        <w:rPr>
          <w:i/>
          <w:iCs/>
        </w:rPr>
        <w:t>dve stotine, tri stotine,</w:t>
      </w:r>
      <w:r>
        <w:t xml:space="preserve"> itd. do </w:t>
      </w:r>
      <w:r>
        <w:rPr>
          <w:i/>
          <w:iCs/>
        </w:rPr>
        <w:t>devet sto</w:t>
      </w:r>
      <w:r>
        <w:rPr>
          <w:i/>
          <w:iCs/>
        </w:rPr>
        <w:softHyphen/>
        <w:t>tina</w:t>
      </w:r>
      <w:r>
        <w:t xml:space="preserve"> (ali sastavljeno složenice </w:t>
      </w:r>
      <w:r>
        <w:rPr>
          <w:i/>
          <w:iCs/>
        </w:rPr>
        <w:t>dves- ta, trista... devetsto</w:t>
      </w:r>
      <w:r>
        <w:t xml:space="preserve"> i </w:t>
      </w:r>
      <w:r>
        <w:rPr>
          <w:i/>
          <w:iCs/>
        </w:rPr>
        <w:t>dvestoti, tri- stoti... devetstoti).</w:t>
      </w:r>
      <w:r>
        <w:t xml:space="preserve"> Od ovog pravila postoje dva izuzetka koje Pravopis ne pominje, ali se mogu izvesti iz pojedinih primera u </w:t>
      </w:r>
      <w:r>
        <w:rPr>
          <w:lang w:val="en-US" w:eastAsia="en-US" w:bidi="en-US"/>
        </w:rPr>
        <w:t xml:space="preserve">PR </w:t>
      </w:r>
      <w:r>
        <w:t xml:space="preserve">60. To su: (1) Sastavljeno se pišu redni brojevi u kojima je na drugom mestu broj stotine, hiljade ili miliona: </w:t>
      </w:r>
      <w:r>
        <w:rPr>
          <w:i/>
          <w:iCs/>
        </w:rPr>
        <w:t xml:space="preserve">šeststo- ti, dvehiljaditi, tromilioniti, stohi- Ijaditi, dvestahiljaditi, stomilioniti </w:t>
      </w:r>
      <w:r>
        <w:t>itd. (2) Sastavljeno se piše i imeni</w:t>
      </w:r>
      <w:r>
        <w:softHyphen/>
        <w:t xml:space="preserve">telj razlomka: </w:t>
      </w:r>
      <w:r>
        <w:rPr>
          <w:i/>
          <w:iCs/>
        </w:rPr>
        <w:t>dvadesetpetina</w:t>
      </w:r>
      <w:r>
        <w:t xml:space="preserve"> (1/ 25; </w:t>
      </w:r>
      <w:r>
        <w:rPr>
          <w:lang w:val="en-US" w:eastAsia="en-US" w:bidi="en-US"/>
        </w:rPr>
        <w:t xml:space="preserve">up. </w:t>
      </w:r>
      <w:r>
        <w:rPr>
          <w:i/>
          <w:iCs/>
        </w:rPr>
        <w:t>dvadeset petina</w:t>
      </w:r>
      <w:r>
        <w:t xml:space="preserve"> = 20/5), </w:t>
      </w:r>
      <w:r>
        <w:rPr>
          <w:i/>
          <w:iCs/>
        </w:rPr>
        <w:t>dve četrdesettrećine</w:t>
      </w:r>
      <w:r>
        <w:t xml:space="preserve"> (2/43), itd.</w:t>
      </w:r>
    </w:p>
    <w:p w14:paraId="21BF57B3" w14:textId="77777777" w:rsidR="00C53112" w:rsidRDefault="00000000">
      <w:pPr>
        <w:pStyle w:val="Bodytext10"/>
        <w:shd w:val="clear" w:color="auto" w:fill="auto"/>
        <w:spacing w:after="0"/>
        <w:ind w:left="200" w:firstLine="220"/>
        <w:jc w:val="both"/>
      </w:pPr>
      <w:r>
        <w:t xml:space="preserve">S crticom se pišu spojevi od dve reči koji označavaju približnu vred- nost: </w:t>
      </w:r>
      <w:r>
        <w:rPr>
          <w:i/>
          <w:iCs/>
        </w:rPr>
        <w:t xml:space="preserve">pet-šest, troje-četvoro, dese- tak-dvadesetak, dan-dva, reč-dve </w:t>
      </w:r>
      <w:r>
        <w:t>itd.</w:t>
      </w:r>
    </w:p>
    <w:p w14:paraId="44942F37" w14:textId="77777777" w:rsidR="00C53112" w:rsidRDefault="00000000">
      <w:pPr>
        <w:pStyle w:val="Bodytext10"/>
        <w:shd w:val="clear" w:color="auto" w:fill="auto"/>
        <w:ind w:left="200" w:firstLine="220"/>
        <w:jc w:val="both"/>
      </w:pPr>
      <w:r>
        <w:t xml:space="preserve">V. i: </w:t>
      </w:r>
      <w:r>
        <w:rPr>
          <w:i/>
          <w:iCs/>
        </w:rPr>
        <w:t>SLOŽENICE S BROJEM; CIFRE; TAČKA UZ CIFRE.</w:t>
      </w:r>
    </w:p>
    <w:p w14:paraId="03E42BDF" w14:textId="77777777" w:rsidR="00C53112" w:rsidRDefault="00000000">
      <w:pPr>
        <w:pStyle w:val="Bodytext10"/>
        <w:shd w:val="clear" w:color="auto" w:fill="auto"/>
        <w:spacing w:after="0"/>
        <w:ind w:left="200" w:hanging="200"/>
        <w:jc w:val="both"/>
      </w:pPr>
      <w:r>
        <w:rPr>
          <w:b/>
          <w:bCs/>
          <w:sz w:val="18"/>
          <w:szCs w:val="18"/>
        </w:rPr>
        <w:t xml:space="preserve">BROJEVI </w:t>
      </w:r>
      <w:r>
        <w:t>(promena). Osnovni bro</w:t>
      </w:r>
      <w:r>
        <w:softHyphen/>
        <w:t xml:space="preserve">jevi od </w:t>
      </w:r>
      <w:r>
        <w:rPr>
          <w:i/>
          <w:iCs/>
        </w:rPr>
        <w:t>pet</w:t>
      </w:r>
      <w:r>
        <w:t xml:space="preserve"> naviše nepromenljivi su u srpskohrvatskom. Brojevi </w:t>
      </w:r>
      <w:r>
        <w:rPr>
          <w:i/>
          <w:iCs/>
        </w:rPr>
        <w:t>dva</w:t>
      </w:r>
      <w:r>
        <w:t xml:space="preserve"> (ž. </w:t>
      </w:r>
      <w:r>
        <w:rPr>
          <w:i/>
          <w:iCs/>
        </w:rPr>
        <w:t>dve,</w:t>
      </w:r>
      <w:r>
        <w:t xml:space="preserve"> ijek. </w:t>
      </w:r>
      <w:r>
        <w:rPr>
          <w:i/>
          <w:iCs/>
        </w:rPr>
        <w:t>dvije), tri, četiri</w:t>
      </w:r>
      <w:r>
        <w:t xml:space="preserve"> još su zadržali izvesne padežne oblike, i to: za genitiv </w:t>
      </w:r>
      <w:r>
        <w:rPr>
          <w:i/>
          <w:iCs/>
        </w:rPr>
        <w:t>dvaju</w:t>
      </w:r>
      <w:r>
        <w:t xml:space="preserve"> (m. i sr. rod), </w:t>
      </w:r>
      <w:r>
        <w:rPr>
          <w:i/>
          <w:iCs/>
        </w:rPr>
        <w:t>dveju,</w:t>
      </w:r>
      <w:r>
        <w:t xml:space="preserve"> ijek. </w:t>
      </w:r>
      <w:r>
        <w:rPr>
          <w:i/>
          <w:iCs/>
        </w:rPr>
        <w:t>dviju</w:t>
      </w:r>
      <w:r>
        <w:t xml:space="preserve"> (ž. rod), </w:t>
      </w:r>
      <w:r>
        <w:rPr>
          <w:i/>
          <w:iCs/>
        </w:rPr>
        <w:t>triju, četiriju;</w:t>
      </w:r>
      <w:r>
        <w:t xml:space="preserve"> za dativ, instrumental i lokativ </w:t>
      </w:r>
      <w:r>
        <w:rPr>
          <w:i/>
          <w:iCs/>
        </w:rPr>
        <w:t>dvama</w:t>
      </w:r>
      <w:r>
        <w:t xml:space="preserve"> (m. i sr. rod), </w:t>
      </w:r>
      <w:r>
        <w:rPr>
          <w:i/>
          <w:iCs/>
        </w:rPr>
        <w:t>dve- ma,</w:t>
      </w:r>
      <w:r>
        <w:t xml:space="preserve"> ijek. </w:t>
      </w:r>
      <w:r>
        <w:rPr>
          <w:i/>
          <w:iCs/>
        </w:rPr>
        <w:t>dvjema</w:t>
      </w:r>
      <w:r>
        <w:t xml:space="preserve"> (ž. rod), </w:t>
      </w:r>
      <w:r>
        <w:rPr>
          <w:i/>
          <w:iCs/>
        </w:rPr>
        <w:t>trima, četirima</w:t>
      </w:r>
      <w:r>
        <w:t xml:space="preserve"> (zastarelo </w:t>
      </w:r>
      <w:proofErr w:type="spellStart"/>
      <w:r>
        <w:rPr>
          <w:lang w:val="en-US" w:eastAsia="en-US" w:bidi="en-US"/>
        </w:rPr>
        <w:t>jece</w:t>
      </w:r>
      <w:proofErr w:type="spellEnd"/>
      <w:r>
        <w:rPr>
          <w:lang w:val="en-US" w:eastAsia="en-US" w:bidi="en-US"/>
        </w:rPr>
        <w:t>/</w:t>
      </w:r>
      <w:proofErr w:type="spellStart"/>
      <w:r>
        <w:rPr>
          <w:lang w:val="en-US" w:eastAsia="en-US" w:bidi="en-US"/>
        </w:rPr>
        <w:t>zrwn</w:t>
      </w:r>
      <w:proofErr w:type="spellEnd"/>
      <w:r>
        <w:rPr>
          <w:lang w:val="en-US" w:eastAsia="en-US" w:bidi="en-US"/>
        </w:rPr>
        <w:t xml:space="preserve">). </w:t>
      </w:r>
      <w:r>
        <w:t>Pos-</w:t>
      </w:r>
    </w:p>
    <w:p w14:paraId="6373CA26" w14:textId="77777777" w:rsidR="00C53112" w:rsidRDefault="00000000">
      <w:pPr>
        <w:pStyle w:val="Bodytext10"/>
        <w:shd w:val="clear" w:color="auto" w:fill="auto"/>
        <w:spacing w:after="0"/>
        <w:ind w:left="180" w:firstLine="20"/>
        <w:jc w:val="both"/>
      </w:pPr>
      <w:r>
        <w:t xml:space="preserve">le predloga se i ovi brojevi najčešće upotrebljavaju kao nepromenljivi, npr. </w:t>
      </w:r>
      <w:r>
        <w:rPr>
          <w:i/>
          <w:iCs/>
        </w:rPr>
        <w:t>između dve vatre, sa četiri prs</w:t>
      </w:r>
      <w:r>
        <w:rPr>
          <w:i/>
          <w:iCs/>
        </w:rPr>
        <w:softHyphen/>
        <w:t>ta;</w:t>
      </w:r>
      <w:r>
        <w:t xml:space="preserve"> kad </w:t>
      </w:r>
      <w:r>
        <w:lastRenderedPageBreak/>
        <w:t>nema predloga, u knjiž. je</w:t>
      </w:r>
      <w:r>
        <w:softHyphen/>
        <w:t xml:space="preserve">ziku se preporučuje promena po padežima, npr. </w:t>
      </w:r>
      <w:r>
        <w:rPr>
          <w:i/>
          <w:iCs/>
        </w:rPr>
        <w:t>odnosi dveju ze</w:t>
      </w:r>
      <w:r>
        <w:rPr>
          <w:i/>
          <w:iCs/>
        </w:rPr>
        <w:softHyphen/>
        <w:t>malja, dogovor dvajupredsednika, uz učešće triju fabrika</w:t>
      </w:r>
      <w:r>
        <w:t xml:space="preserve"> (bolje nego: </w:t>
      </w:r>
      <w:r>
        <w:rPr>
          <w:i/>
          <w:iCs/>
        </w:rPr>
        <w:t>odnosi dve zemlje</w:t>
      </w:r>
      <w:r>
        <w:t xml:space="preserve"> itd.).</w:t>
      </w:r>
    </w:p>
    <w:p w14:paraId="6C1F0039" w14:textId="77777777" w:rsidR="00C53112" w:rsidRDefault="00000000">
      <w:pPr>
        <w:pStyle w:val="Bodytext10"/>
        <w:shd w:val="clear" w:color="auto" w:fill="auto"/>
        <w:ind w:left="180" w:firstLine="220"/>
        <w:jc w:val="both"/>
      </w:pPr>
      <w:r>
        <w:t xml:space="preserve">Zbirni brojevi </w:t>
      </w:r>
      <w:r>
        <w:rPr>
          <w:i/>
          <w:iCs/>
        </w:rPr>
        <w:t>dvoje, troje, čet</w:t>
      </w:r>
      <w:r>
        <w:rPr>
          <w:i/>
          <w:iCs/>
        </w:rPr>
        <w:softHyphen/>
        <w:t>voro, petoro</w:t>
      </w:r>
      <w:r>
        <w:t xml:space="preserve"> itd. imali su u starijem jeziku mnoštvo različitih padežnih oblika, ali se danas gotovo uvek upotrebljavaju kao nepromenljivi (žena .v </w:t>
      </w:r>
      <w:r>
        <w:rPr>
          <w:i/>
          <w:iCs/>
        </w:rPr>
        <w:t>troje dece</w:t>
      </w:r>
      <w:r>
        <w:t xml:space="preserve"> i si.). Donekle su se sačuvali samo oblici genitiva </w:t>
      </w:r>
      <w:r>
        <w:rPr>
          <w:i/>
          <w:iCs/>
        </w:rPr>
        <w:t>dvoga, troga</w:t>
      </w:r>
      <w:r>
        <w:t xml:space="preserve"> i dativa </w:t>
      </w:r>
      <w:r>
        <w:rPr>
          <w:i/>
          <w:iCs/>
        </w:rPr>
        <w:t>dvoma, tro</w:t>
      </w:r>
      <w:r>
        <w:rPr>
          <w:i/>
          <w:iCs/>
        </w:rPr>
        <w:softHyphen/>
        <w:t>ma (Od tog dvoga moramo nešto izabrati, Njima troma nisu dali ništa</w:t>
      </w:r>
      <w:r>
        <w:t xml:space="preserve"> i si.); u množini se još upotreb</w:t>
      </w:r>
      <w:r>
        <w:softHyphen/>
        <w:t>ljava srednji rod</w:t>
      </w:r>
      <w:r>
        <w:rPr>
          <w:i/>
          <w:iCs/>
        </w:rPr>
        <w:t>dvoja, troja, četvo</w:t>
      </w:r>
      <w:r>
        <w:rPr>
          <w:i/>
          <w:iCs/>
        </w:rPr>
        <w:softHyphen/>
        <w:t>ra</w:t>
      </w:r>
      <w:r>
        <w:t xml:space="preserve"> itd. </w:t>
      </w:r>
      <w:r>
        <w:rPr>
          <w:i/>
          <w:iCs/>
        </w:rPr>
        <w:t>(dvoja kola, četvora vrata</w:t>
      </w:r>
      <w:r>
        <w:t xml:space="preserve"> i si.).</w:t>
      </w:r>
    </w:p>
    <w:p w14:paraId="7C588489" w14:textId="77777777" w:rsidR="00C53112" w:rsidRDefault="00000000">
      <w:pPr>
        <w:pStyle w:val="Bodytext10"/>
        <w:shd w:val="clear" w:color="auto" w:fill="auto"/>
        <w:spacing w:after="0"/>
        <w:ind w:left="180" w:hanging="180"/>
        <w:jc w:val="both"/>
      </w:pPr>
      <w:r>
        <w:rPr>
          <w:b/>
          <w:bCs/>
          <w:sz w:val="18"/>
          <w:szCs w:val="18"/>
        </w:rPr>
        <w:t xml:space="preserve">BROJEVI </w:t>
      </w:r>
      <w:r>
        <w:t xml:space="preserve">(slaganje s imenicom i glagolom). Uz brojeve sa </w:t>
      </w:r>
      <w:r>
        <w:rPr>
          <w:i/>
          <w:iCs/>
        </w:rPr>
        <w:t>jedan</w:t>
      </w:r>
      <w:r>
        <w:t xml:space="preserve"> na kraju, imenica i glagol se upotreb</w:t>
      </w:r>
      <w:r>
        <w:softHyphen/>
        <w:t>ljavaju u jednini: „Javio se trideset jedan kandidat”, „Prošla je sto jed</w:t>
      </w:r>
      <w:r>
        <w:softHyphen/>
        <w:t xml:space="preserve">na godina”. Uz brojeve </w:t>
      </w:r>
      <w:r>
        <w:rPr>
          <w:i/>
          <w:iCs/>
        </w:rPr>
        <w:t>dva, tri, četiri</w:t>
      </w:r>
      <w:r>
        <w:t xml:space="preserve"> i sve složene brojeve sa 2, 3, ili 4 na kraju, imenica i glagol su u obliku dvojine: „Javila su se trideset tri kandidata”, „Prošle su sto dve godine”, „Spasla su se 54 čoveka”. Uz brojeve od </w:t>
      </w:r>
      <w:r>
        <w:rPr>
          <w:i/>
          <w:iCs/>
        </w:rPr>
        <w:t>pet</w:t>
      </w:r>
      <w:r>
        <w:t xml:space="preserve"> pa naviše glagol je u srednjem rodu, a imenica u ge</w:t>
      </w:r>
      <w:r>
        <w:softHyphen/>
        <w:t>nitivu množine: „Javilo se trideset</w:t>
      </w:r>
    </w:p>
    <w:p w14:paraId="6AE18975" w14:textId="77777777" w:rsidR="00C53112" w:rsidRDefault="00000000">
      <w:pPr>
        <w:pStyle w:val="Bodytext10"/>
        <w:shd w:val="clear" w:color="auto" w:fill="auto"/>
        <w:spacing w:after="0"/>
        <w:ind w:left="180" w:firstLine="20"/>
        <w:jc w:val="both"/>
      </w:pPr>
      <w:r>
        <w:t>sedam kandidata”, „Spasio se 55 ljudi”. Nije pogrešno ni ako se gla</w:t>
      </w:r>
      <w:r>
        <w:softHyphen/>
        <w:t>gol u rodu i broju slaže sa subjek</w:t>
      </w:r>
      <w:r>
        <w:softHyphen/>
        <w:t xml:space="preserve">tom: „Tih pet godina brzo je prošlo” ili „... brzo su prošle”, „Primljeno je svih 29 </w:t>
      </w:r>
      <w:r>
        <w:t>pripravnika” ili „Prim</w:t>
      </w:r>
      <w:r>
        <w:softHyphen/>
        <w:t>ljeni su svih 29 pripravnika”.</w:t>
      </w:r>
    </w:p>
    <w:p w14:paraId="696339EC" w14:textId="77777777" w:rsidR="00C53112" w:rsidRDefault="00000000">
      <w:pPr>
        <w:pStyle w:val="Bodytext10"/>
        <w:shd w:val="clear" w:color="auto" w:fill="auto"/>
        <w:spacing w:after="0"/>
        <w:ind w:left="180" w:firstLine="220"/>
        <w:jc w:val="both"/>
      </w:pPr>
      <w:r>
        <w:t xml:space="preserve">Uz brojne imenice na </w:t>
      </w:r>
      <w:r>
        <w:rPr>
          <w:i/>
          <w:iCs/>
        </w:rPr>
        <w:t>-ica</w:t>
      </w:r>
      <w:r>
        <w:t xml:space="preserve"> upo</w:t>
      </w:r>
      <w:r>
        <w:softHyphen/>
        <w:t xml:space="preserve">trebljava se imenica u genitivu množine </w:t>
      </w:r>
      <w:r>
        <w:rPr>
          <w:i/>
          <w:iCs/>
        </w:rPr>
        <w:t>(trojica ljudi, pismo čet</w:t>
      </w:r>
      <w:r>
        <w:rPr>
          <w:i/>
          <w:iCs/>
        </w:rPr>
        <w:softHyphen/>
        <w:t>vorici studenata)</w:t>
      </w:r>
      <w:r>
        <w:t xml:space="preserve"> odnosno genitiv zbirne imenice </w:t>
      </w:r>
      <w:r>
        <w:rPr>
          <w:i/>
          <w:iCs/>
        </w:rPr>
        <w:t xml:space="preserve">(šestorica braće); </w:t>
      </w:r>
      <w:r>
        <w:t>glagol je u obliku dvojine ili mno</w:t>
      </w:r>
      <w:r>
        <w:softHyphen/>
        <w:t xml:space="preserve">žine m. roda: </w:t>
      </w:r>
      <w:r>
        <w:rPr>
          <w:i/>
          <w:iCs/>
        </w:rPr>
        <w:t>Iz naše čete ostala su dvojica</w:t>
      </w:r>
      <w:r>
        <w:t xml:space="preserve"> ili </w:t>
      </w:r>
      <w:r>
        <w:rPr>
          <w:i/>
          <w:iCs/>
        </w:rPr>
        <w:t>...ostali su dvojica.</w:t>
      </w:r>
    </w:p>
    <w:p w14:paraId="1EB20CA5" w14:textId="77777777" w:rsidR="00C53112" w:rsidRDefault="00000000">
      <w:pPr>
        <w:pStyle w:val="Bodytext10"/>
        <w:shd w:val="clear" w:color="auto" w:fill="auto"/>
        <w:ind w:left="180" w:firstLine="220"/>
        <w:jc w:val="both"/>
      </w:pPr>
      <w:r>
        <w:t xml:space="preserve">Uz zbirne brojeve </w:t>
      </w:r>
      <w:r>
        <w:rPr>
          <w:i/>
          <w:iCs/>
        </w:rPr>
        <w:t>dvoje, troje, četvoro,</w:t>
      </w:r>
      <w:r>
        <w:t xml:space="preserve"> itd. glagol je u srednjem rodu: </w:t>
      </w:r>
      <w:r>
        <w:rPr>
          <w:i/>
          <w:iCs/>
        </w:rPr>
        <w:t>došlo je njih petoro.</w:t>
      </w:r>
      <w:r>
        <w:t xml:space="preserve"> Za oblik imenice v. sledeću odrednicu.</w:t>
      </w:r>
    </w:p>
    <w:p w14:paraId="2F9BDDB9" w14:textId="77777777" w:rsidR="00C53112" w:rsidRDefault="00000000">
      <w:pPr>
        <w:pStyle w:val="Bodytext10"/>
        <w:shd w:val="clear" w:color="auto" w:fill="auto"/>
        <w:spacing w:after="0"/>
        <w:ind w:left="180" w:hanging="180"/>
        <w:jc w:val="both"/>
      </w:pPr>
      <w:r>
        <w:rPr>
          <w:b/>
          <w:bCs/>
          <w:sz w:val="18"/>
          <w:szCs w:val="18"/>
        </w:rPr>
        <w:t xml:space="preserve">BROJEVI </w:t>
      </w:r>
      <w:r>
        <w:t xml:space="preserve">(zbirni). Brojne imenice na </w:t>
      </w:r>
      <w:r>
        <w:rPr>
          <w:i/>
          <w:iCs/>
        </w:rPr>
        <w:t>-ica (dvojica, trojica</w:t>
      </w:r>
      <w:r>
        <w:t xml:space="preserve"> itd.) upotre</w:t>
      </w:r>
      <w:r>
        <w:softHyphen/>
        <w:t xml:space="preserve">bljavaju se samo za muškarce: </w:t>
      </w:r>
      <w:r>
        <w:rPr>
          <w:i/>
          <w:iCs/>
        </w:rPr>
        <w:t>dvojica ljudi, četvorica braće, vas petorica, bilo ih je desetorica.</w:t>
      </w:r>
    </w:p>
    <w:p w14:paraId="0995DC80" w14:textId="77777777" w:rsidR="00C53112" w:rsidRDefault="00000000">
      <w:pPr>
        <w:pStyle w:val="Bodytext10"/>
        <w:shd w:val="clear" w:color="auto" w:fill="auto"/>
        <w:ind w:left="180" w:firstLine="220"/>
        <w:jc w:val="both"/>
        <w:sectPr w:rsidR="00C53112">
          <w:headerReference w:type="default" r:id="rId18"/>
          <w:headerReference w:type="first" r:id="rId19"/>
          <w:pgSz w:w="7531" w:h="10759"/>
          <w:pgMar w:top="861" w:right="551" w:bottom="405" w:left="536" w:header="0" w:footer="3" w:gutter="0"/>
          <w:cols w:num="2" w:space="145"/>
          <w:noEndnote/>
          <w:titlePg/>
          <w:docGrid w:linePitch="360"/>
        </w:sectPr>
      </w:pPr>
      <w:r>
        <w:t xml:space="preserve">Oblici </w:t>
      </w:r>
      <w:r>
        <w:rPr>
          <w:i/>
          <w:iCs/>
        </w:rPr>
        <w:t>dvoje, troje, četvoro, pe</w:t>
      </w:r>
      <w:r>
        <w:rPr>
          <w:i/>
          <w:iCs/>
        </w:rPr>
        <w:softHyphen/>
        <w:t>toro</w:t>
      </w:r>
      <w:r>
        <w:t xml:space="preserve"> itd. upotrebljavaju se danas uglavnom u tri slučaja: (1) za skup muškaraca i žena, npr. </w:t>
      </w:r>
      <w:r>
        <w:rPr>
          <w:i/>
          <w:iCs/>
        </w:rPr>
        <w:t>dvoje su</w:t>
      </w:r>
      <w:r>
        <w:rPr>
          <w:i/>
          <w:iCs/>
        </w:rPr>
        <w:softHyphen/>
        <w:t>pružnika, četvoro braće i sestara, desetoro mladića i devojaka, u po</w:t>
      </w:r>
      <w:r>
        <w:rPr>
          <w:i/>
          <w:iCs/>
        </w:rPr>
        <w:softHyphen/>
        <w:t>rodici nas je bilo dvadeset troje;</w:t>
      </w:r>
      <w:r>
        <w:t xml:space="preserve"> (2) uz zbirne imenice, npr. </w:t>
      </w:r>
      <w:r>
        <w:rPr>
          <w:i/>
          <w:iCs/>
        </w:rPr>
        <w:t>troje dece, petoro jagnjadi, sedmoro gospode, četvoro braće</w:t>
      </w:r>
      <w:r>
        <w:t xml:space="preserve"> (pored </w:t>
      </w:r>
      <w:r>
        <w:rPr>
          <w:i/>
          <w:iCs/>
        </w:rPr>
        <w:t>sedmorica gospode, četvorica braće,</w:t>
      </w:r>
      <w:r>
        <w:t xml:space="preserve"> v. gore); (3) uz imenice koje imaju samo množinu, u kom slučaju se broj obič</w:t>
      </w:r>
      <w:r>
        <w:softHyphen/>
      </w:r>
    </w:p>
    <w:p w14:paraId="5538C941" w14:textId="77777777" w:rsidR="00C53112" w:rsidRDefault="00000000">
      <w:pPr>
        <w:pStyle w:val="Bodytext10"/>
        <w:shd w:val="clear" w:color="auto" w:fill="auto"/>
        <w:ind w:left="180"/>
        <w:jc w:val="both"/>
      </w:pPr>
      <w:r>
        <w:lastRenderedPageBreak/>
        <w:t xml:space="preserve">no slaže s imenicom po završetku: </w:t>
      </w:r>
      <w:r>
        <w:rPr>
          <w:i/>
          <w:iCs/>
        </w:rPr>
        <w:t>dvojci vrata, troje makaze, sedmo- ra kola.</w:t>
      </w:r>
      <w:r>
        <w:t xml:space="preserve"> V. i prethodne odrednice.</w:t>
      </w:r>
    </w:p>
    <w:p w14:paraId="7E8DA9A3" w14:textId="77777777" w:rsidR="00C53112" w:rsidRDefault="00000000">
      <w:pPr>
        <w:pStyle w:val="Bodytext10"/>
        <w:shd w:val="clear" w:color="auto" w:fill="auto"/>
        <w:ind w:left="220" w:hanging="220"/>
        <w:jc w:val="both"/>
      </w:pPr>
      <w:r>
        <w:rPr>
          <w:b/>
          <w:bCs/>
          <w:sz w:val="18"/>
          <w:szCs w:val="18"/>
        </w:rPr>
        <w:t xml:space="preserve">brojilac </w:t>
      </w:r>
      <w:r>
        <w:t xml:space="preserve">(ne </w:t>
      </w:r>
      <w:r>
        <w:rPr>
          <w:i/>
          <w:iCs/>
        </w:rPr>
        <w:t>brojioc),</w:t>
      </w:r>
      <w:r>
        <w:t xml:space="preserve"> mn. </w:t>
      </w:r>
      <w:r>
        <w:rPr>
          <w:i/>
          <w:iCs/>
        </w:rPr>
        <w:t>brojioci, brojilaca.</w:t>
      </w:r>
    </w:p>
    <w:p w14:paraId="1BB1C90E" w14:textId="77777777" w:rsidR="00C53112" w:rsidRDefault="00000000">
      <w:pPr>
        <w:pStyle w:val="Bodytext10"/>
        <w:shd w:val="clear" w:color="auto" w:fill="auto"/>
        <w:ind w:left="220" w:hanging="220"/>
        <w:jc w:val="both"/>
      </w:pPr>
      <w:r>
        <w:rPr>
          <w:b/>
          <w:bCs/>
          <w:sz w:val="18"/>
          <w:szCs w:val="18"/>
        </w:rPr>
        <w:t xml:space="preserve">brojka </w:t>
      </w:r>
      <w:r>
        <w:t xml:space="preserve">(dat. </w:t>
      </w:r>
      <w:r>
        <w:rPr>
          <w:i/>
          <w:iCs/>
        </w:rPr>
        <w:t>brojci,</w:t>
      </w:r>
      <w:r>
        <w:t xml:space="preserve"> gen. mn. </w:t>
      </w:r>
      <w:r>
        <w:rPr>
          <w:i/>
          <w:iCs/>
        </w:rPr>
        <w:t xml:space="preserve">brojki) </w:t>
      </w:r>
      <w:r>
        <w:t>znači cifra; ne treba je upotreblja</w:t>
      </w:r>
      <w:r>
        <w:softHyphen/>
        <w:t xml:space="preserve">vati umesto </w:t>
      </w:r>
      <w:r>
        <w:rPr>
          <w:i/>
          <w:iCs/>
        </w:rPr>
        <w:t>broj</w:t>
      </w:r>
      <w:r>
        <w:t xml:space="preserve"> (pogrešno je npr. „Inflacija se meri trocifrenim broj</w:t>
      </w:r>
      <w:r>
        <w:softHyphen/>
        <w:t>kama”, treba: trocifrenim brojevi</w:t>
      </w:r>
      <w:r>
        <w:softHyphen/>
        <w:t>ma).</w:t>
      </w:r>
    </w:p>
    <w:p w14:paraId="0E7AD4DD" w14:textId="77777777" w:rsidR="00C53112" w:rsidRDefault="00000000">
      <w:pPr>
        <w:pStyle w:val="Bodytext10"/>
        <w:shd w:val="clear" w:color="auto" w:fill="auto"/>
        <w:spacing w:line="293" w:lineRule="auto"/>
        <w:ind w:left="220" w:hanging="220"/>
        <w:jc w:val="both"/>
      </w:pPr>
      <w:r>
        <w:rPr>
          <w:b/>
          <w:bCs/>
          <w:sz w:val="18"/>
          <w:szCs w:val="18"/>
        </w:rPr>
        <w:t xml:space="preserve">bronhitis, </w:t>
      </w:r>
      <w:r>
        <w:t xml:space="preserve">ne </w:t>
      </w:r>
      <w:r>
        <w:rPr>
          <w:i/>
          <w:iCs/>
        </w:rPr>
        <w:t>bronhit.</w:t>
      </w:r>
    </w:p>
    <w:p w14:paraId="1944CD4C" w14:textId="77777777" w:rsidR="00C53112" w:rsidRDefault="00000000">
      <w:pPr>
        <w:pStyle w:val="Bodytext10"/>
        <w:shd w:val="clear" w:color="auto" w:fill="auto"/>
        <w:spacing w:line="271" w:lineRule="auto"/>
        <w:ind w:left="220" w:hanging="220"/>
        <w:jc w:val="both"/>
      </w:pPr>
      <w:r>
        <w:rPr>
          <w:b/>
          <w:bCs/>
          <w:sz w:val="18"/>
          <w:szCs w:val="18"/>
        </w:rPr>
        <w:t xml:space="preserve">broving, </w:t>
      </w:r>
      <w:r>
        <w:rPr>
          <w:i/>
          <w:iCs/>
        </w:rPr>
        <w:t>brovning</w:t>
      </w:r>
      <w:r>
        <w:t xml:space="preserve"> (vrsta pištolja) pogrešno um. </w:t>
      </w:r>
      <w:r>
        <w:rPr>
          <w:i/>
          <w:iCs/>
        </w:rPr>
        <w:t>brauning.</w:t>
      </w:r>
    </w:p>
    <w:p w14:paraId="7F849A1F" w14:textId="77777777" w:rsidR="00C53112" w:rsidRDefault="00000000">
      <w:pPr>
        <w:pStyle w:val="Bodytext10"/>
        <w:shd w:val="clear" w:color="auto" w:fill="auto"/>
        <w:spacing w:line="293" w:lineRule="auto"/>
        <w:ind w:left="220" w:hanging="220"/>
        <w:jc w:val="both"/>
      </w:pPr>
      <w:r>
        <w:rPr>
          <w:b/>
          <w:bCs/>
          <w:sz w:val="18"/>
          <w:szCs w:val="18"/>
        </w:rPr>
        <w:t xml:space="preserve">bruka, </w:t>
      </w:r>
      <w:r>
        <w:t xml:space="preserve">dat. </w:t>
      </w:r>
      <w:r>
        <w:rPr>
          <w:i/>
          <w:iCs/>
        </w:rPr>
        <w:t>bruci.</w:t>
      </w:r>
    </w:p>
    <w:p w14:paraId="1D199C56" w14:textId="77777777" w:rsidR="00C53112" w:rsidRDefault="00000000">
      <w:pPr>
        <w:pStyle w:val="Bodytext10"/>
        <w:shd w:val="clear" w:color="auto" w:fill="auto"/>
        <w:spacing w:line="271" w:lineRule="auto"/>
        <w:ind w:left="220" w:hanging="220"/>
        <w:jc w:val="both"/>
      </w:pPr>
      <w:r>
        <w:rPr>
          <w:b/>
          <w:bCs/>
          <w:sz w:val="18"/>
          <w:szCs w:val="18"/>
        </w:rPr>
        <w:t xml:space="preserve">Bruklin </w:t>
      </w:r>
      <w:r>
        <w:rPr>
          <w:i/>
          <w:iCs/>
          <w:lang w:val="en-US" w:eastAsia="en-US" w:bidi="en-US"/>
        </w:rPr>
        <w:t xml:space="preserve">(Brooklyn), </w:t>
      </w:r>
      <w:r>
        <w:rPr>
          <w:i/>
          <w:iCs/>
        </w:rPr>
        <w:t>bruklinski:</w:t>
      </w:r>
      <w:r>
        <w:t xml:space="preserve"> ne </w:t>
      </w:r>
      <w:r>
        <w:rPr>
          <w:i/>
          <w:iCs/>
        </w:rPr>
        <w:t>bruklinški.</w:t>
      </w:r>
    </w:p>
    <w:p w14:paraId="7A8F597E" w14:textId="77777777" w:rsidR="00C53112" w:rsidRDefault="00000000">
      <w:pPr>
        <w:pStyle w:val="Bodytext10"/>
        <w:shd w:val="clear" w:color="auto" w:fill="auto"/>
        <w:ind w:left="220" w:hanging="220"/>
        <w:jc w:val="both"/>
      </w:pPr>
      <w:r>
        <w:rPr>
          <w:b/>
          <w:bCs/>
          <w:sz w:val="18"/>
          <w:szCs w:val="18"/>
        </w:rPr>
        <w:t xml:space="preserve">Brus </w:t>
      </w:r>
      <w:r>
        <w:rPr>
          <w:i/>
          <w:iCs/>
          <w:lang w:val="en-US" w:eastAsia="en-US" w:bidi="en-US"/>
        </w:rPr>
        <w:t>(Bruce),</w:t>
      </w:r>
      <w:r>
        <w:rPr>
          <w:lang w:val="en-US" w:eastAsia="en-US" w:bidi="en-US"/>
        </w:rPr>
        <w:t xml:space="preserve"> </w:t>
      </w:r>
      <w:r>
        <w:t xml:space="preserve">Bruster </w:t>
      </w:r>
      <w:r>
        <w:rPr>
          <w:i/>
          <w:iCs/>
          <w:lang w:val="en-US" w:eastAsia="en-US" w:bidi="en-US"/>
        </w:rPr>
        <w:t>(Brewster),</w:t>
      </w:r>
      <w:r>
        <w:rPr>
          <w:lang w:val="en-US" w:eastAsia="en-US" w:bidi="en-US"/>
        </w:rPr>
        <w:t xml:space="preserve"> </w:t>
      </w:r>
      <w:r>
        <w:t>ne Brjus, Brjuster.</w:t>
      </w:r>
    </w:p>
    <w:p w14:paraId="68693733" w14:textId="77777777" w:rsidR="00C53112" w:rsidRDefault="00000000">
      <w:pPr>
        <w:pStyle w:val="Bodytext10"/>
        <w:shd w:val="clear" w:color="auto" w:fill="auto"/>
        <w:ind w:left="220" w:hanging="220"/>
        <w:jc w:val="both"/>
      </w:pPr>
      <w:r>
        <w:rPr>
          <w:b/>
          <w:bCs/>
          <w:sz w:val="18"/>
          <w:szCs w:val="18"/>
        </w:rPr>
        <w:t xml:space="preserve">bruto: </w:t>
      </w:r>
      <w:r>
        <w:rPr>
          <w:i/>
          <w:iCs/>
        </w:rPr>
        <w:t>bruto težina, bruto dohodak</w:t>
      </w:r>
      <w:r>
        <w:t xml:space="preserve"> i si. (bez crtice prema P, pogotovu u višečlanim izrazima kao </w:t>
      </w:r>
      <w:r>
        <w:rPr>
          <w:i/>
          <w:iCs/>
        </w:rPr>
        <w:t>bruto registarska tona).</w:t>
      </w:r>
      <w:r>
        <w:t xml:space="preserve"> V. </w:t>
      </w:r>
      <w:r>
        <w:rPr>
          <w:i/>
          <w:iCs/>
        </w:rPr>
        <w:t>CRTICA 4.</w:t>
      </w:r>
    </w:p>
    <w:p w14:paraId="27778641" w14:textId="77777777" w:rsidR="00C53112" w:rsidRDefault="00000000">
      <w:pPr>
        <w:pStyle w:val="Bodytext10"/>
        <w:shd w:val="clear" w:color="auto" w:fill="auto"/>
        <w:spacing w:after="120" w:line="240" w:lineRule="auto"/>
        <w:ind w:left="220" w:hanging="220"/>
        <w:jc w:val="both"/>
        <w:rPr>
          <w:sz w:val="18"/>
          <w:szCs w:val="18"/>
        </w:rPr>
      </w:pPr>
      <w:r>
        <w:rPr>
          <w:b/>
          <w:bCs/>
          <w:sz w:val="18"/>
          <w:szCs w:val="18"/>
        </w:rPr>
        <w:t>brže-bolje.</w:t>
      </w:r>
    </w:p>
    <w:p w14:paraId="2F664694" w14:textId="77777777" w:rsidR="00C53112" w:rsidRDefault="00000000">
      <w:pPr>
        <w:pStyle w:val="Bodytext10"/>
        <w:shd w:val="clear" w:color="auto" w:fill="auto"/>
        <w:spacing w:after="120" w:line="240" w:lineRule="auto"/>
        <w:ind w:left="220" w:hanging="220"/>
        <w:jc w:val="both"/>
        <w:rPr>
          <w:sz w:val="18"/>
          <w:szCs w:val="18"/>
        </w:rPr>
      </w:pPr>
      <w:r>
        <w:rPr>
          <w:b/>
          <w:bCs/>
          <w:sz w:val="18"/>
          <w:szCs w:val="18"/>
        </w:rPr>
        <w:t>bubamara.</w:t>
      </w:r>
    </w:p>
    <w:p w14:paraId="01AE62E0" w14:textId="77777777" w:rsidR="00C53112" w:rsidRDefault="00000000">
      <w:pPr>
        <w:pStyle w:val="Bodytext10"/>
        <w:shd w:val="clear" w:color="auto" w:fill="auto"/>
        <w:spacing w:after="120" w:line="240" w:lineRule="auto"/>
        <w:ind w:left="220" w:hanging="220"/>
        <w:jc w:val="both"/>
        <w:rPr>
          <w:sz w:val="18"/>
          <w:szCs w:val="18"/>
        </w:rPr>
      </w:pPr>
      <w:r>
        <w:rPr>
          <w:b/>
          <w:bCs/>
          <w:sz w:val="18"/>
          <w:szCs w:val="18"/>
        </w:rPr>
        <w:t>bubašvaba.</w:t>
      </w:r>
    </w:p>
    <w:p w14:paraId="1A13ED51" w14:textId="77777777" w:rsidR="00C53112" w:rsidRDefault="00000000">
      <w:pPr>
        <w:pStyle w:val="Bodytext10"/>
        <w:shd w:val="clear" w:color="auto" w:fill="auto"/>
        <w:ind w:left="220" w:hanging="220"/>
        <w:jc w:val="both"/>
      </w:pPr>
      <w:proofErr w:type="spellStart"/>
      <w:r>
        <w:rPr>
          <w:b/>
          <w:bCs/>
          <w:sz w:val="18"/>
          <w:szCs w:val="18"/>
          <w:lang w:val="en-US" w:eastAsia="en-US" w:bidi="en-US"/>
        </w:rPr>
        <w:t>Bubka</w:t>
      </w:r>
      <w:proofErr w:type="spellEnd"/>
      <w:r>
        <w:rPr>
          <w:b/>
          <w:bCs/>
          <w:sz w:val="18"/>
          <w:szCs w:val="18"/>
          <w:lang w:val="en-US" w:eastAsia="en-US" w:bidi="en-US"/>
        </w:rPr>
        <w:t xml:space="preserve"> </w:t>
      </w:r>
      <w:r>
        <w:rPr>
          <w:lang w:val="en-US" w:eastAsia="en-US" w:bidi="en-US"/>
        </w:rPr>
        <w:t xml:space="preserve">(Sergej): </w:t>
      </w:r>
      <w:r>
        <w:t>po P, tačka 76 f (2), pravilnije je Bupka.</w:t>
      </w:r>
    </w:p>
    <w:p w14:paraId="0983E9EA" w14:textId="77777777" w:rsidR="00C53112" w:rsidRDefault="00000000">
      <w:pPr>
        <w:pStyle w:val="Bodytext10"/>
        <w:shd w:val="clear" w:color="auto" w:fill="auto"/>
        <w:ind w:left="220" w:hanging="220"/>
        <w:jc w:val="both"/>
      </w:pPr>
      <w:r>
        <w:rPr>
          <w:b/>
          <w:bCs/>
          <w:sz w:val="18"/>
          <w:szCs w:val="18"/>
        </w:rPr>
        <w:t xml:space="preserve">Bučer </w:t>
      </w:r>
      <w:r>
        <w:t xml:space="preserve">(engl. </w:t>
      </w:r>
      <w:r>
        <w:rPr>
          <w:i/>
          <w:iCs/>
          <w:lang w:val="en-US" w:eastAsia="en-US" w:bidi="en-US"/>
        </w:rPr>
        <w:t>Butcher),</w:t>
      </w:r>
      <w:r>
        <w:rPr>
          <w:lang w:val="en-US" w:eastAsia="en-US" w:bidi="en-US"/>
        </w:rPr>
        <w:t xml:space="preserve"> </w:t>
      </w:r>
      <w:r>
        <w:t xml:space="preserve">Buč </w:t>
      </w:r>
      <w:r>
        <w:rPr>
          <w:i/>
          <w:iCs/>
          <w:lang w:val="en-US" w:eastAsia="en-US" w:bidi="en-US"/>
        </w:rPr>
        <w:t xml:space="preserve">(Butch)'. </w:t>
      </w:r>
      <w:r>
        <w:t>ne Bačer, Bač.</w:t>
      </w:r>
    </w:p>
    <w:p w14:paraId="24B163F1" w14:textId="77777777" w:rsidR="00C53112" w:rsidRDefault="00000000">
      <w:pPr>
        <w:pStyle w:val="Bodytext10"/>
        <w:shd w:val="clear" w:color="auto" w:fill="auto"/>
        <w:spacing w:line="283" w:lineRule="auto"/>
        <w:ind w:left="220" w:hanging="220"/>
        <w:jc w:val="both"/>
      </w:pPr>
      <w:r>
        <w:rPr>
          <w:b/>
          <w:bCs/>
          <w:sz w:val="18"/>
          <w:szCs w:val="18"/>
        </w:rPr>
        <w:t xml:space="preserve">BUDUĆE VREME </w:t>
      </w:r>
      <w:r>
        <w:t xml:space="preserve">(futur) piše se sastavljeno od glagola na </w:t>
      </w:r>
      <w:r>
        <w:rPr>
          <w:i/>
          <w:iCs/>
        </w:rPr>
        <w:t>-ti</w:t>
      </w:r>
      <w:r>
        <w:t xml:space="preserve"> (npr.</w:t>
      </w:r>
    </w:p>
    <w:p w14:paraId="4453D54A" w14:textId="77777777" w:rsidR="00C53112" w:rsidRDefault="00000000">
      <w:pPr>
        <w:pStyle w:val="Bodytext10"/>
        <w:shd w:val="clear" w:color="auto" w:fill="auto"/>
        <w:ind w:left="180" w:firstLine="40"/>
        <w:jc w:val="both"/>
      </w:pPr>
      <w:r>
        <w:rPr>
          <w:i/>
          <w:iCs/>
        </w:rPr>
        <w:t>radiću, pašću),</w:t>
      </w:r>
      <w:r>
        <w:t xml:space="preserve"> a odvojeno od gla</w:t>
      </w:r>
      <w:r>
        <w:softHyphen/>
        <w:t xml:space="preserve">gola na </w:t>
      </w:r>
      <w:r>
        <w:rPr>
          <w:i/>
          <w:iCs/>
        </w:rPr>
        <w:t>-ći (naći ću, reći ću, pomoći ću).</w:t>
      </w:r>
      <w:r>
        <w:t xml:space="preserve"> </w:t>
      </w:r>
      <w:r>
        <w:t xml:space="preserve">Hrvatsko odvojeno pisanje </w:t>
      </w:r>
      <w:r>
        <w:rPr>
          <w:i/>
          <w:iCs/>
        </w:rPr>
        <w:t>(ra</w:t>
      </w:r>
      <w:r>
        <w:rPr>
          <w:i/>
          <w:iCs/>
        </w:rPr>
        <w:softHyphen/>
        <w:t>dit ću, past ću)</w:t>
      </w:r>
      <w:r>
        <w:t xml:space="preserve"> čisto je grafička va</w:t>
      </w:r>
      <w:r>
        <w:softHyphen/>
        <w:t xml:space="preserve">rijanta, jer je izgovor i u tom slučaju </w:t>
      </w:r>
      <w:r>
        <w:rPr>
          <w:i/>
          <w:iCs/>
        </w:rPr>
        <w:t>radiću, pašću.</w:t>
      </w:r>
    </w:p>
    <w:p w14:paraId="5F2A4F53" w14:textId="77777777" w:rsidR="00C53112" w:rsidRDefault="00000000">
      <w:pPr>
        <w:pStyle w:val="Bodytext10"/>
        <w:shd w:val="clear" w:color="auto" w:fill="auto"/>
        <w:ind w:left="180" w:hanging="180"/>
        <w:jc w:val="both"/>
      </w:pPr>
      <w:r>
        <w:rPr>
          <w:b/>
          <w:bCs/>
          <w:sz w:val="18"/>
          <w:szCs w:val="18"/>
        </w:rPr>
        <w:t xml:space="preserve">budi bog s nama </w:t>
      </w:r>
      <w:r>
        <w:t xml:space="preserve">(odvojeno, po P bolje nego </w:t>
      </w:r>
      <w:r>
        <w:rPr>
          <w:i/>
          <w:iCs/>
        </w:rPr>
        <w:t>budi-bog-s-nama)',</w:t>
      </w:r>
      <w:r>
        <w:t xml:space="preserve"> ne </w:t>
      </w:r>
      <w:r>
        <w:rPr>
          <w:i/>
          <w:iCs/>
        </w:rPr>
        <w:t>budi- boksnama.</w:t>
      </w:r>
    </w:p>
    <w:p w14:paraId="7531FC04" w14:textId="77777777" w:rsidR="00C53112" w:rsidRDefault="00000000">
      <w:pPr>
        <w:pStyle w:val="Bodytext10"/>
        <w:shd w:val="clear" w:color="auto" w:fill="auto"/>
        <w:spacing w:line="240" w:lineRule="auto"/>
        <w:ind w:left="180" w:hanging="180"/>
        <w:jc w:val="both"/>
        <w:rPr>
          <w:sz w:val="18"/>
          <w:szCs w:val="18"/>
        </w:rPr>
      </w:pPr>
      <w:r>
        <w:rPr>
          <w:b/>
          <w:bCs/>
          <w:sz w:val="18"/>
          <w:szCs w:val="18"/>
        </w:rPr>
        <w:t>budzašto.</w:t>
      </w:r>
    </w:p>
    <w:p w14:paraId="199E0FA1" w14:textId="77777777" w:rsidR="00C53112" w:rsidRDefault="00000000">
      <w:pPr>
        <w:pStyle w:val="Bodytext10"/>
        <w:shd w:val="clear" w:color="auto" w:fill="auto"/>
        <w:ind w:left="180" w:hanging="180"/>
        <w:jc w:val="both"/>
      </w:pPr>
      <w:r>
        <w:rPr>
          <w:b/>
          <w:bCs/>
          <w:sz w:val="18"/>
          <w:szCs w:val="18"/>
          <w:lang w:val="en-US" w:eastAsia="en-US" w:bidi="en-US"/>
        </w:rPr>
        <w:t xml:space="preserve">Buenos </w:t>
      </w:r>
      <w:r>
        <w:rPr>
          <w:b/>
          <w:bCs/>
          <w:sz w:val="18"/>
          <w:szCs w:val="18"/>
        </w:rPr>
        <w:t xml:space="preserve">Ajres </w:t>
      </w:r>
      <w:r>
        <w:t xml:space="preserve">(šp. </w:t>
      </w:r>
      <w:r>
        <w:rPr>
          <w:i/>
          <w:iCs/>
          <w:lang w:val="en-US" w:eastAsia="en-US" w:bidi="en-US"/>
        </w:rPr>
        <w:t>Buenos Aires),</w:t>
      </w:r>
      <w:r>
        <w:rPr>
          <w:lang w:val="en-US" w:eastAsia="en-US" w:bidi="en-US"/>
        </w:rPr>
        <w:t xml:space="preserve"> </w:t>
      </w:r>
      <w:r>
        <w:t xml:space="preserve">sa </w:t>
      </w:r>
      <w:r>
        <w:rPr>
          <w:i/>
          <w:iCs/>
        </w:rPr>
        <w:t>j,</w:t>
      </w:r>
      <w:r>
        <w:t xml:space="preserve"> bolje nego sa z; pridev </w:t>
      </w:r>
      <w:r>
        <w:rPr>
          <w:i/>
          <w:iCs/>
        </w:rPr>
        <w:t>buenos- ajreski.</w:t>
      </w:r>
    </w:p>
    <w:p w14:paraId="5FCA55CC" w14:textId="77777777" w:rsidR="00C53112" w:rsidRDefault="00000000">
      <w:pPr>
        <w:pStyle w:val="Bodytext10"/>
        <w:shd w:val="clear" w:color="auto" w:fill="auto"/>
        <w:ind w:left="180" w:hanging="180"/>
        <w:jc w:val="both"/>
      </w:pPr>
      <w:r>
        <w:rPr>
          <w:b/>
          <w:bCs/>
          <w:sz w:val="18"/>
          <w:szCs w:val="18"/>
        </w:rPr>
        <w:t xml:space="preserve">bugivugi </w:t>
      </w:r>
      <w:r>
        <w:t xml:space="preserve">(sastavljeno), </w:t>
      </w:r>
      <w:r>
        <w:rPr>
          <w:i/>
          <w:iCs/>
        </w:rPr>
        <w:t xml:space="preserve">bugivugija, </w:t>
      </w:r>
      <w:r>
        <w:t xml:space="preserve">mn. </w:t>
      </w:r>
      <w:r>
        <w:rPr>
          <w:i/>
          <w:iCs/>
        </w:rPr>
        <w:t>bugivugiji.</w:t>
      </w:r>
    </w:p>
    <w:p w14:paraId="704A69CB" w14:textId="77777777" w:rsidR="00C53112" w:rsidRDefault="00000000">
      <w:pPr>
        <w:pStyle w:val="Bodytext10"/>
        <w:shd w:val="clear" w:color="auto" w:fill="auto"/>
        <w:spacing w:after="60"/>
        <w:ind w:left="180" w:hanging="180"/>
        <w:jc w:val="both"/>
      </w:pPr>
      <w:r>
        <w:rPr>
          <w:b/>
          <w:bCs/>
          <w:sz w:val="18"/>
          <w:szCs w:val="18"/>
        </w:rPr>
        <w:t xml:space="preserve">Bugojno, </w:t>
      </w:r>
      <w:r>
        <w:rPr>
          <w:i/>
          <w:iCs/>
        </w:rPr>
        <w:t>bugojanski,</w:t>
      </w:r>
      <w:r>
        <w:t xml:space="preserve"> Bugojanac, </w:t>
      </w:r>
      <w:r>
        <w:rPr>
          <w:lang w:val="en-US" w:eastAsia="en-US" w:bidi="en-US"/>
        </w:rPr>
        <w:t>-</w:t>
      </w:r>
      <w:proofErr w:type="spellStart"/>
      <w:r>
        <w:rPr>
          <w:lang w:val="en-US" w:eastAsia="en-US" w:bidi="en-US"/>
        </w:rPr>
        <w:t>an</w:t>
      </w:r>
      <w:r>
        <w:rPr>
          <w:lang w:val="en-US" w:eastAsia="en-US" w:bidi="en-US"/>
        </w:rPr>
        <w:softHyphen/>
        <w:t>ka</w:t>
      </w:r>
      <w:proofErr w:type="spellEnd"/>
      <w:r>
        <w:rPr>
          <w:lang w:val="en-US" w:eastAsia="en-US" w:bidi="en-US"/>
        </w:rPr>
        <w:t>.</w:t>
      </w:r>
    </w:p>
    <w:p w14:paraId="71C98628" w14:textId="77777777" w:rsidR="00C53112" w:rsidRDefault="00000000">
      <w:pPr>
        <w:pStyle w:val="Bodytext10"/>
        <w:shd w:val="clear" w:color="auto" w:fill="auto"/>
        <w:ind w:left="180" w:hanging="180"/>
        <w:jc w:val="both"/>
      </w:pPr>
      <w:r>
        <w:rPr>
          <w:b/>
          <w:bCs/>
          <w:sz w:val="18"/>
          <w:szCs w:val="18"/>
        </w:rPr>
        <w:t xml:space="preserve">buka, </w:t>
      </w:r>
      <w:r>
        <w:t xml:space="preserve">dat. </w:t>
      </w:r>
      <w:r>
        <w:rPr>
          <w:i/>
          <w:iCs/>
        </w:rPr>
        <w:t>buci.</w:t>
      </w:r>
    </w:p>
    <w:p w14:paraId="5B2C9EA5" w14:textId="77777777" w:rsidR="00C53112" w:rsidRDefault="00000000">
      <w:pPr>
        <w:pStyle w:val="Bodytext10"/>
        <w:shd w:val="clear" w:color="auto" w:fill="auto"/>
        <w:spacing w:after="0"/>
        <w:ind w:left="180" w:hanging="180"/>
        <w:jc w:val="both"/>
      </w:pPr>
      <w:r>
        <w:rPr>
          <w:b/>
          <w:bCs/>
          <w:sz w:val="18"/>
          <w:szCs w:val="18"/>
        </w:rPr>
        <w:t xml:space="preserve">Bukurešt, </w:t>
      </w:r>
      <w:r>
        <w:rPr>
          <w:i/>
          <w:iCs/>
        </w:rPr>
        <w:t>bukureški</w:t>
      </w:r>
      <w:r>
        <w:t xml:space="preserve"> i </w:t>
      </w:r>
      <w:r>
        <w:rPr>
          <w:i/>
          <w:iCs/>
        </w:rPr>
        <w:t>bukureštanski,</w:t>
      </w:r>
    </w:p>
    <w:p w14:paraId="59CF125B" w14:textId="77777777" w:rsidR="00C53112" w:rsidRDefault="00000000">
      <w:pPr>
        <w:pStyle w:val="Bodytext10"/>
        <w:shd w:val="clear" w:color="auto" w:fill="auto"/>
        <w:ind w:left="180" w:firstLine="40"/>
        <w:jc w:val="both"/>
      </w:pPr>
      <w:r>
        <w:t>Bukureštanac, -anka.</w:t>
      </w:r>
    </w:p>
    <w:p w14:paraId="780014E8" w14:textId="77777777" w:rsidR="00C53112" w:rsidRDefault="00000000">
      <w:pPr>
        <w:pStyle w:val="Bodytext10"/>
        <w:shd w:val="clear" w:color="auto" w:fill="auto"/>
        <w:ind w:left="180" w:hanging="180"/>
        <w:jc w:val="both"/>
      </w:pPr>
      <w:r>
        <w:rPr>
          <w:b/>
          <w:bCs/>
          <w:sz w:val="18"/>
          <w:szCs w:val="18"/>
        </w:rPr>
        <w:t xml:space="preserve">bulevar: </w:t>
      </w:r>
      <w:r>
        <w:t xml:space="preserve">stanujem </w:t>
      </w:r>
      <w:r>
        <w:rPr>
          <w:i/>
          <w:iCs/>
        </w:rPr>
        <w:t>na bulevaru,</w:t>
      </w:r>
      <w:r>
        <w:t xml:space="preserve"> dola</w:t>
      </w:r>
      <w:r>
        <w:softHyphen/>
        <w:t xml:space="preserve">zim </w:t>
      </w:r>
      <w:r>
        <w:rPr>
          <w:i/>
          <w:iCs/>
        </w:rPr>
        <w:t>sa bulevara,</w:t>
      </w:r>
      <w:r>
        <w:t xml:space="preserve"> ne </w:t>
      </w:r>
      <w:r>
        <w:rPr>
          <w:i/>
          <w:iCs/>
        </w:rPr>
        <w:t>u bulevaru, iz bulevara.</w:t>
      </w:r>
    </w:p>
    <w:p w14:paraId="362EFF0B" w14:textId="77777777" w:rsidR="00C53112" w:rsidRDefault="00000000">
      <w:pPr>
        <w:pStyle w:val="Bodytext10"/>
        <w:shd w:val="clear" w:color="auto" w:fill="auto"/>
        <w:ind w:left="180" w:hanging="180"/>
        <w:jc w:val="both"/>
      </w:pPr>
      <w:r>
        <w:rPr>
          <w:b/>
          <w:bCs/>
          <w:sz w:val="18"/>
          <w:szCs w:val="18"/>
        </w:rPr>
        <w:t xml:space="preserve">bulka, </w:t>
      </w:r>
      <w:r>
        <w:t xml:space="preserve">dat. </w:t>
      </w:r>
      <w:r>
        <w:rPr>
          <w:i/>
          <w:iCs/>
        </w:rPr>
        <w:t>bulci.</w:t>
      </w:r>
    </w:p>
    <w:p w14:paraId="43FB1F17" w14:textId="77777777" w:rsidR="00C53112" w:rsidRDefault="00000000">
      <w:pPr>
        <w:pStyle w:val="Bodytext10"/>
        <w:shd w:val="clear" w:color="auto" w:fill="auto"/>
        <w:spacing w:after="0"/>
        <w:ind w:left="180" w:hanging="180"/>
        <w:jc w:val="both"/>
      </w:pPr>
      <w:r>
        <w:rPr>
          <w:b/>
          <w:bCs/>
          <w:sz w:val="18"/>
          <w:szCs w:val="18"/>
        </w:rPr>
        <w:t xml:space="preserve">bungalov, </w:t>
      </w:r>
      <w:r>
        <w:rPr>
          <w:i/>
          <w:iCs/>
        </w:rPr>
        <w:t>bungalova.</w:t>
      </w:r>
      <w:r>
        <w:t xml:space="preserve"> Oblici </w:t>
      </w:r>
      <w:r>
        <w:rPr>
          <w:i/>
          <w:iCs/>
        </w:rPr>
        <w:t>bunga-</w:t>
      </w:r>
    </w:p>
    <w:p w14:paraId="13E483E2" w14:textId="77777777" w:rsidR="00C53112" w:rsidRDefault="00000000">
      <w:pPr>
        <w:pStyle w:val="Bodytext10"/>
        <w:shd w:val="clear" w:color="auto" w:fill="auto"/>
        <w:ind w:left="180" w:firstLine="40"/>
        <w:jc w:val="both"/>
      </w:pPr>
      <w:r>
        <w:rPr>
          <w:i/>
          <w:iCs/>
        </w:rPr>
        <w:t>lo</w:t>
      </w:r>
      <w:r>
        <w:t xml:space="preserve"> i </w:t>
      </w:r>
      <w:r>
        <w:rPr>
          <w:i/>
          <w:iCs/>
        </w:rPr>
        <w:t>bangalo,</w:t>
      </w:r>
      <w:r>
        <w:t xml:space="preserve"> koji se nalaze po reč- nicima, nikada se nisu upotreblja</w:t>
      </w:r>
      <w:r>
        <w:softHyphen/>
        <w:t>vali u praksi.</w:t>
      </w:r>
    </w:p>
    <w:p w14:paraId="40A4365D" w14:textId="77777777" w:rsidR="00C53112" w:rsidRDefault="00000000">
      <w:pPr>
        <w:pStyle w:val="Bodytext10"/>
        <w:shd w:val="clear" w:color="auto" w:fill="auto"/>
        <w:ind w:left="180" w:hanging="180"/>
        <w:jc w:val="both"/>
      </w:pPr>
      <w:r>
        <w:rPr>
          <w:b/>
          <w:bCs/>
          <w:sz w:val="18"/>
          <w:szCs w:val="18"/>
        </w:rPr>
        <w:t xml:space="preserve">Bunjevac, </w:t>
      </w:r>
      <w:r>
        <w:t xml:space="preserve">Bunjevka, dat. -vki; </w:t>
      </w:r>
      <w:r>
        <w:rPr>
          <w:i/>
          <w:iCs/>
        </w:rPr>
        <w:t>bunje</w:t>
      </w:r>
      <w:r>
        <w:rPr>
          <w:i/>
          <w:iCs/>
        </w:rPr>
        <w:softHyphen/>
        <w:t>vački.</w:t>
      </w:r>
    </w:p>
    <w:p w14:paraId="76C66FA3" w14:textId="77777777" w:rsidR="00C53112" w:rsidRDefault="00000000">
      <w:pPr>
        <w:pStyle w:val="Bodytext10"/>
        <w:shd w:val="clear" w:color="auto" w:fill="auto"/>
        <w:spacing w:after="60"/>
        <w:ind w:left="180" w:hanging="180"/>
        <w:jc w:val="both"/>
      </w:pPr>
      <w:r>
        <w:rPr>
          <w:b/>
          <w:bCs/>
          <w:sz w:val="18"/>
          <w:szCs w:val="18"/>
        </w:rPr>
        <w:t xml:space="preserve">buregdžija, </w:t>
      </w:r>
      <w:r>
        <w:rPr>
          <w:i/>
          <w:iCs/>
        </w:rPr>
        <w:t>buregdžijski, buregdži- nica.</w:t>
      </w:r>
    </w:p>
    <w:p w14:paraId="35B5C8F6" w14:textId="77777777" w:rsidR="00C53112" w:rsidRDefault="00000000">
      <w:pPr>
        <w:pStyle w:val="Bodytext10"/>
        <w:shd w:val="clear" w:color="auto" w:fill="auto"/>
        <w:ind w:left="180" w:hanging="180"/>
        <w:jc w:val="both"/>
      </w:pPr>
      <w:r>
        <w:rPr>
          <w:b/>
          <w:bCs/>
          <w:sz w:val="18"/>
          <w:szCs w:val="18"/>
        </w:rPr>
        <w:t xml:space="preserve">burleska: </w:t>
      </w:r>
      <w:r>
        <w:t xml:space="preserve">kao </w:t>
      </w:r>
      <w:r>
        <w:rPr>
          <w:i/>
          <w:iCs/>
        </w:rPr>
        <w:t>groteska</w:t>
      </w:r>
      <w:r>
        <w:t xml:space="preserve"> (v. to).</w:t>
      </w:r>
    </w:p>
    <w:p w14:paraId="19EB4BE1" w14:textId="77777777" w:rsidR="00C53112" w:rsidRDefault="00000000">
      <w:pPr>
        <w:pStyle w:val="Bodytext10"/>
        <w:shd w:val="clear" w:color="auto" w:fill="auto"/>
        <w:spacing w:after="0" w:line="377" w:lineRule="auto"/>
      </w:pPr>
      <w:r>
        <w:rPr>
          <w:b/>
          <w:bCs/>
          <w:sz w:val="18"/>
          <w:szCs w:val="18"/>
        </w:rPr>
        <w:t xml:space="preserve">buržujski </w:t>
      </w:r>
      <w:r>
        <w:t xml:space="preserve">i </w:t>
      </w:r>
      <w:r>
        <w:rPr>
          <w:i/>
          <w:iCs/>
        </w:rPr>
        <w:t>buržoaski.</w:t>
      </w:r>
    </w:p>
    <w:p w14:paraId="72CAA74A" w14:textId="77777777" w:rsidR="00C53112" w:rsidRDefault="00000000">
      <w:pPr>
        <w:pStyle w:val="Bodytext10"/>
        <w:shd w:val="clear" w:color="auto" w:fill="auto"/>
        <w:spacing w:after="0" w:line="386" w:lineRule="auto"/>
        <w:ind w:right="1040"/>
        <w:rPr>
          <w:sz w:val="18"/>
          <w:szCs w:val="18"/>
        </w:rPr>
      </w:pPr>
      <w:r>
        <w:rPr>
          <w:b/>
          <w:bCs/>
          <w:sz w:val="18"/>
          <w:szCs w:val="18"/>
        </w:rPr>
        <w:t xml:space="preserve">Bušman </w:t>
      </w:r>
      <w:r>
        <w:t xml:space="preserve">(ne Bušmanin). </w:t>
      </w:r>
      <w:r>
        <w:rPr>
          <w:b/>
          <w:bCs/>
          <w:sz w:val="18"/>
          <w:szCs w:val="18"/>
        </w:rPr>
        <w:t>butan-gas.</w:t>
      </w:r>
    </w:p>
    <w:p w14:paraId="6380B6B2" w14:textId="77777777" w:rsidR="00C53112" w:rsidRDefault="00000000">
      <w:pPr>
        <w:pStyle w:val="Bodytext10"/>
        <w:shd w:val="clear" w:color="auto" w:fill="auto"/>
        <w:spacing w:after="0"/>
        <w:ind w:left="180" w:hanging="180"/>
        <w:jc w:val="both"/>
        <w:sectPr w:rsidR="00C53112">
          <w:headerReference w:type="default" r:id="rId20"/>
          <w:headerReference w:type="first" r:id="rId21"/>
          <w:pgSz w:w="7531" w:h="10759"/>
          <w:pgMar w:top="861" w:right="551" w:bottom="405" w:left="536" w:header="0" w:footer="3" w:gutter="0"/>
          <w:cols w:num="2" w:space="145"/>
          <w:noEndnote/>
          <w:titlePg/>
          <w:docGrid w:linePitch="360"/>
        </w:sectPr>
      </w:pPr>
      <w:r>
        <w:rPr>
          <w:b/>
          <w:bCs/>
          <w:sz w:val="18"/>
          <w:szCs w:val="18"/>
        </w:rPr>
        <w:t xml:space="preserve">buter, </w:t>
      </w:r>
      <w:r>
        <w:rPr>
          <w:i/>
          <w:iCs/>
        </w:rPr>
        <w:t>puter (putera)</w:t>
      </w:r>
      <w:r>
        <w:t xml:space="preserve"> i danas retko </w:t>
      </w:r>
      <w:r>
        <w:rPr>
          <w:i/>
          <w:iCs/>
        </w:rPr>
        <w:t>putar (putra)</w:t>
      </w:r>
      <w:r>
        <w:t xml:space="preserve"> jednako su dobri obli</w:t>
      </w:r>
      <w:r>
        <w:softHyphen/>
        <w:t xml:space="preserve">ci (pored </w:t>
      </w:r>
      <w:r>
        <w:lastRenderedPageBreak/>
        <w:t xml:space="preserve">domaćeg </w:t>
      </w:r>
      <w:r>
        <w:rPr>
          <w:i/>
          <w:iCs/>
        </w:rPr>
        <w:t>maslac</w:t>
      </w:r>
      <w:r>
        <w:t xml:space="preserve"> i </w:t>
      </w:r>
      <w:r>
        <w:rPr>
          <w:i/>
          <w:iCs/>
        </w:rPr>
        <w:t>mas</w:t>
      </w:r>
      <w:r>
        <w:rPr>
          <w:i/>
          <w:iCs/>
        </w:rPr>
        <w:softHyphen/>
        <w:t>lo).</w:t>
      </w:r>
    </w:p>
    <w:p w14:paraId="5BEDAB65" w14:textId="77777777" w:rsidR="00C53112" w:rsidRDefault="00C53112">
      <w:pPr>
        <w:rPr>
          <w:sz w:val="2"/>
          <w:szCs w:val="2"/>
        </w:rPr>
        <w:sectPr w:rsidR="00C53112">
          <w:type w:val="continuous"/>
          <w:pgSz w:w="7531" w:h="10759"/>
          <w:pgMar w:top="861" w:right="551" w:bottom="405" w:left="536" w:header="0" w:footer="3" w:gutter="0"/>
          <w:cols w:num="2" w:space="145"/>
          <w:noEndnote/>
          <w:docGrid w:linePitch="360"/>
        </w:sectPr>
      </w:pPr>
    </w:p>
    <w:p w14:paraId="47D52EA3" w14:textId="77777777" w:rsidR="00C53112" w:rsidRDefault="00C53112">
      <w:pPr>
        <w:spacing w:line="240" w:lineRule="exact"/>
        <w:rPr>
          <w:sz w:val="19"/>
          <w:szCs w:val="19"/>
        </w:rPr>
      </w:pPr>
    </w:p>
    <w:p w14:paraId="586B0119" w14:textId="77777777" w:rsidR="00C53112" w:rsidRDefault="00C53112">
      <w:pPr>
        <w:spacing w:line="240" w:lineRule="exact"/>
        <w:rPr>
          <w:sz w:val="19"/>
          <w:szCs w:val="19"/>
        </w:rPr>
      </w:pPr>
    </w:p>
    <w:p w14:paraId="1C160CC7" w14:textId="77777777" w:rsidR="00C53112" w:rsidRDefault="00C53112">
      <w:pPr>
        <w:spacing w:line="240" w:lineRule="exact"/>
        <w:rPr>
          <w:sz w:val="19"/>
          <w:szCs w:val="19"/>
        </w:rPr>
      </w:pPr>
    </w:p>
    <w:p w14:paraId="14F4E8F7" w14:textId="77777777" w:rsidR="00C53112" w:rsidRDefault="00C53112">
      <w:pPr>
        <w:spacing w:line="240" w:lineRule="exact"/>
        <w:rPr>
          <w:sz w:val="19"/>
          <w:szCs w:val="19"/>
        </w:rPr>
      </w:pPr>
    </w:p>
    <w:p w14:paraId="129A07D3" w14:textId="77777777" w:rsidR="00C53112" w:rsidRDefault="00C53112">
      <w:pPr>
        <w:spacing w:line="240" w:lineRule="exact"/>
        <w:rPr>
          <w:sz w:val="19"/>
          <w:szCs w:val="19"/>
        </w:rPr>
      </w:pPr>
    </w:p>
    <w:p w14:paraId="3A2AF70E" w14:textId="77777777" w:rsidR="00C53112" w:rsidRDefault="00C53112">
      <w:pPr>
        <w:spacing w:line="240" w:lineRule="exact"/>
        <w:rPr>
          <w:sz w:val="19"/>
          <w:szCs w:val="19"/>
        </w:rPr>
      </w:pPr>
    </w:p>
    <w:p w14:paraId="1D549FEA" w14:textId="77777777" w:rsidR="00C53112" w:rsidRDefault="00C53112">
      <w:pPr>
        <w:spacing w:line="240" w:lineRule="exact"/>
        <w:rPr>
          <w:sz w:val="19"/>
          <w:szCs w:val="19"/>
        </w:rPr>
      </w:pPr>
    </w:p>
    <w:p w14:paraId="5287A6F4" w14:textId="77777777" w:rsidR="00C53112" w:rsidRDefault="00C53112">
      <w:pPr>
        <w:spacing w:line="240" w:lineRule="exact"/>
        <w:rPr>
          <w:sz w:val="19"/>
          <w:szCs w:val="19"/>
        </w:rPr>
      </w:pPr>
    </w:p>
    <w:p w14:paraId="391CBB67" w14:textId="77777777" w:rsidR="00C53112" w:rsidRDefault="00C53112">
      <w:pPr>
        <w:spacing w:line="240" w:lineRule="exact"/>
        <w:rPr>
          <w:sz w:val="19"/>
          <w:szCs w:val="19"/>
        </w:rPr>
      </w:pPr>
    </w:p>
    <w:p w14:paraId="1E4E3350" w14:textId="77777777" w:rsidR="00C53112" w:rsidRDefault="00C53112">
      <w:pPr>
        <w:spacing w:line="240" w:lineRule="exact"/>
        <w:rPr>
          <w:sz w:val="19"/>
          <w:szCs w:val="19"/>
        </w:rPr>
      </w:pPr>
    </w:p>
    <w:p w14:paraId="3913562F" w14:textId="77777777" w:rsidR="00C53112" w:rsidRDefault="00C53112">
      <w:pPr>
        <w:spacing w:before="17" w:after="17" w:line="240" w:lineRule="exact"/>
        <w:rPr>
          <w:sz w:val="19"/>
          <w:szCs w:val="19"/>
        </w:rPr>
      </w:pPr>
    </w:p>
    <w:p w14:paraId="35DE25E9" w14:textId="77777777" w:rsidR="00C53112" w:rsidRDefault="00C53112">
      <w:pPr>
        <w:spacing w:line="1" w:lineRule="exact"/>
        <w:sectPr w:rsidR="00C53112">
          <w:headerReference w:type="default" r:id="rId22"/>
          <w:headerReference w:type="first" r:id="rId23"/>
          <w:pgSz w:w="7531" w:h="10759"/>
          <w:pgMar w:top="914" w:right="518" w:bottom="397" w:left="589" w:header="0" w:footer="3" w:gutter="0"/>
          <w:cols w:num="2" w:space="135"/>
          <w:noEndnote/>
          <w:titlePg/>
          <w:docGrid w:linePitch="360"/>
        </w:sectPr>
      </w:pPr>
    </w:p>
    <w:p w14:paraId="26613782"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c </w:t>
      </w:r>
      <w:r>
        <w:t xml:space="preserve">latinsko: </w:t>
      </w:r>
      <w:r>
        <w:rPr>
          <w:lang w:val="en-US" w:eastAsia="en-US" w:bidi="en-US"/>
        </w:rPr>
        <w:t xml:space="preserve">v. </w:t>
      </w:r>
      <w:r>
        <w:rPr>
          <w:i/>
          <w:iCs/>
        </w:rPr>
        <w:t>LATINSKA IMENA.</w:t>
      </w:r>
    </w:p>
    <w:p w14:paraId="7A9B4439" w14:textId="686D8FDC" w:rsidR="00C53112" w:rsidRDefault="00000000">
      <w:pPr>
        <w:pStyle w:val="Bodytext10"/>
        <w:shd w:val="clear" w:color="auto" w:fill="auto"/>
        <w:spacing w:after="60"/>
        <w:ind w:left="180" w:hanging="180"/>
        <w:jc w:val="both"/>
      </w:pPr>
      <w:r>
        <w:rPr>
          <w:b/>
          <w:bCs/>
          <w:sz w:val="18"/>
          <w:szCs w:val="18"/>
          <w:lang w:val="en-US" w:eastAsia="en-US" w:bidi="en-US"/>
        </w:rPr>
        <w:t xml:space="preserve">-ca. </w:t>
      </w:r>
      <w:r>
        <w:t>Pri izvornom pisanju imena iz la</w:t>
      </w:r>
      <w:r>
        <w:softHyphen/>
        <w:t xml:space="preserve">tinice kao </w:t>
      </w:r>
      <w:r>
        <w:rPr>
          <w:i/>
          <w:iCs/>
        </w:rPr>
        <w:t>Tosca, Petrarca,</w:t>
      </w:r>
      <w:r>
        <w:t xml:space="preserve"> prema tački 101 b Pravopisa, u promeni treba c zameniti sa</w:t>
      </w:r>
      <w:r w:rsidR="00F43BDC">
        <w:t>: k</w:t>
      </w:r>
      <w:r>
        <w:t xml:space="preserve"> Toske, </w:t>
      </w:r>
      <w:proofErr w:type="spellStart"/>
      <w:r>
        <w:rPr>
          <w:lang w:val="en-US" w:eastAsia="en-US" w:bidi="en-US"/>
        </w:rPr>
        <w:t>Petrar</w:t>
      </w:r>
      <w:r>
        <w:rPr>
          <w:lang w:val="en-US" w:eastAsia="en-US" w:bidi="en-US"/>
        </w:rPr>
        <w:softHyphen/>
        <w:t>kin</w:t>
      </w:r>
      <w:proofErr w:type="spellEnd"/>
      <w:r>
        <w:rPr>
          <w:lang w:val="en-US" w:eastAsia="en-US" w:bidi="en-US"/>
        </w:rPr>
        <w:t>,</w:t>
      </w:r>
      <w:r>
        <w:t xml:space="preserve"> Salamanku itd.</w:t>
      </w:r>
    </w:p>
    <w:p w14:paraId="31954248" w14:textId="5E21A853" w:rsidR="00C53112" w:rsidRDefault="00000000">
      <w:pPr>
        <w:pStyle w:val="Bodytext10"/>
        <w:shd w:val="clear" w:color="auto" w:fill="auto"/>
        <w:spacing w:after="60"/>
        <w:ind w:left="180" w:hanging="180"/>
        <w:jc w:val="both"/>
      </w:pPr>
      <w:r w:rsidRPr="00F43BDC">
        <w:rPr>
          <w:b/>
          <w:bCs/>
          <w:sz w:val="18"/>
          <w:szCs w:val="18"/>
        </w:rPr>
        <w:t xml:space="preserve">-ca </w:t>
      </w:r>
      <w:r w:rsidRPr="00F43BDC">
        <w:rPr>
          <w:b/>
          <w:bCs/>
        </w:rPr>
        <w:t xml:space="preserve">i </w:t>
      </w:r>
      <w:r w:rsidRPr="00F43BDC">
        <w:rPr>
          <w:b/>
          <w:bCs/>
          <w:sz w:val="18"/>
          <w:szCs w:val="18"/>
        </w:rPr>
        <w:t>-</w:t>
      </w:r>
      <w:r w:rsidR="00F43BDC" w:rsidRPr="00F43BDC">
        <w:rPr>
          <w:b/>
          <w:bCs/>
          <w:sz w:val="18"/>
          <w:szCs w:val="18"/>
        </w:rPr>
        <w:t>c</w:t>
      </w:r>
      <w:r w:rsidRPr="00F43BDC">
        <w:rPr>
          <w:b/>
          <w:bCs/>
          <w:sz w:val="18"/>
          <w:szCs w:val="18"/>
        </w:rPr>
        <w:t>ija</w:t>
      </w:r>
      <w:r>
        <w:rPr>
          <w:b/>
          <w:bCs/>
          <w:sz w:val="18"/>
          <w:szCs w:val="18"/>
        </w:rPr>
        <w:t xml:space="preserve">: </w:t>
      </w:r>
      <w:r>
        <w:t xml:space="preserve">v. </w:t>
      </w:r>
      <w:r>
        <w:rPr>
          <w:i/>
          <w:iCs/>
        </w:rPr>
        <w:t>-nca i -ncija.</w:t>
      </w:r>
    </w:p>
    <w:p w14:paraId="461C9C7F" w14:textId="77777777" w:rsidR="00C53112" w:rsidRDefault="00000000">
      <w:pPr>
        <w:pStyle w:val="Bodytext10"/>
        <w:shd w:val="clear" w:color="auto" w:fill="auto"/>
        <w:spacing w:after="0"/>
        <w:ind w:left="180" w:hanging="180"/>
        <w:jc w:val="both"/>
      </w:pPr>
      <w:r>
        <w:rPr>
          <w:b/>
          <w:bCs/>
          <w:sz w:val="18"/>
          <w:szCs w:val="18"/>
        </w:rPr>
        <w:t xml:space="preserve">Carsko selo </w:t>
      </w:r>
      <w:r>
        <w:t>(u Rusiji), bolje nego</w:t>
      </w:r>
    </w:p>
    <w:p w14:paraId="52AC93E5" w14:textId="77777777" w:rsidR="00C53112" w:rsidRDefault="00000000">
      <w:pPr>
        <w:pStyle w:val="Bodytext10"/>
        <w:shd w:val="clear" w:color="auto" w:fill="auto"/>
        <w:spacing w:after="60" w:line="317" w:lineRule="auto"/>
        <w:ind w:firstLine="200"/>
      </w:pPr>
      <w:r>
        <w:rPr>
          <w:i/>
          <w:iCs/>
        </w:rPr>
        <w:t>Carskoje Selo</w:t>
      </w:r>
      <w:r>
        <w:t xml:space="preserve"> (čl. 157 b Pravopisa). </w:t>
      </w:r>
      <w:r>
        <w:rPr>
          <w:b/>
          <w:bCs/>
          <w:sz w:val="18"/>
          <w:szCs w:val="18"/>
        </w:rPr>
        <w:t xml:space="preserve">Cavtat, </w:t>
      </w:r>
      <w:r>
        <w:rPr>
          <w:i/>
          <w:iCs/>
        </w:rPr>
        <w:t>cavtatski,</w:t>
      </w:r>
      <w:r>
        <w:t xml:space="preserve"> Cavtaćanin, Cavta- ćanka (rede Cavtajka).</w:t>
      </w:r>
    </w:p>
    <w:p w14:paraId="41B29747" w14:textId="77777777" w:rsidR="00C53112" w:rsidRDefault="00000000">
      <w:pPr>
        <w:pStyle w:val="Bodytext10"/>
        <w:shd w:val="clear" w:color="auto" w:fill="auto"/>
        <w:spacing w:after="60"/>
        <w:ind w:left="180" w:hanging="180"/>
        <w:jc w:val="both"/>
      </w:pPr>
      <w:r>
        <w:rPr>
          <w:b/>
          <w:bCs/>
          <w:sz w:val="18"/>
          <w:szCs w:val="18"/>
        </w:rPr>
        <w:t xml:space="preserve">CBS: </w:t>
      </w:r>
      <w:r>
        <w:t xml:space="preserve">v. </w:t>
      </w:r>
      <w:r>
        <w:rPr>
          <w:i/>
          <w:iCs/>
        </w:rPr>
        <w:t>Si-Bi-Es.</w:t>
      </w:r>
    </w:p>
    <w:p w14:paraId="7B624586" w14:textId="77777777" w:rsidR="00C53112" w:rsidRDefault="00000000">
      <w:pPr>
        <w:pStyle w:val="Bodytext10"/>
        <w:shd w:val="clear" w:color="auto" w:fill="auto"/>
        <w:spacing w:after="60"/>
        <w:ind w:left="180" w:hanging="180"/>
        <w:jc w:val="both"/>
      </w:pPr>
      <w:r>
        <w:rPr>
          <w:b/>
          <w:bCs/>
          <w:sz w:val="18"/>
          <w:szCs w:val="18"/>
        </w:rPr>
        <w:t xml:space="preserve">cece-muva </w:t>
      </w:r>
      <w:r>
        <w:rPr>
          <w:i/>
          <w:iCs/>
        </w:rPr>
        <w:t>(cece-muha, cece-mu- šica).</w:t>
      </w:r>
    </w:p>
    <w:p w14:paraId="04121181" w14:textId="77777777" w:rsidR="00C53112" w:rsidRDefault="00000000">
      <w:pPr>
        <w:pStyle w:val="Bodytext10"/>
        <w:shd w:val="clear" w:color="auto" w:fill="auto"/>
        <w:spacing w:after="60" w:line="271" w:lineRule="auto"/>
        <w:ind w:left="180" w:hanging="180"/>
        <w:jc w:val="both"/>
      </w:pPr>
      <w:r>
        <w:rPr>
          <w:b/>
          <w:bCs/>
          <w:sz w:val="18"/>
          <w:szCs w:val="18"/>
        </w:rPr>
        <w:t xml:space="preserve">cediljka, </w:t>
      </w:r>
      <w:r>
        <w:t xml:space="preserve">dat. </w:t>
      </w:r>
      <w:r>
        <w:rPr>
          <w:i/>
          <w:iCs/>
        </w:rPr>
        <w:t>cediljki,</w:t>
      </w:r>
      <w:r>
        <w:t xml:space="preserve"> gen. mn. </w:t>
      </w:r>
      <w:r>
        <w:rPr>
          <w:i/>
          <w:iCs/>
        </w:rPr>
        <w:t>cedilj- ki</w:t>
      </w:r>
      <w:r>
        <w:t xml:space="preserve"> i </w:t>
      </w:r>
      <w:r>
        <w:rPr>
          <w:i/>
          <w:iCs/>
        </w:rPr>
        <w:t>cedUjaka.</w:t>
      </w:r>
    </w:p>
    <w:p w14:paraId="44364406" w14:textId="2F68D653" w:rsidR="00C53112" w:rsidRDefault="00971816">
      <w:pPr>
        <w:pStyle w:val="Bodytext10"/>
        <w:shd w:val="clear" w:color="auto" w:fill="auto"/>
        <w:spacing w:after="60"/>
        <w:ind w:left="180" w:hanging="180"/>
        <w:jc w:val="both"/>
      </w:pPr>
      <w:r>
        <w:rPr>
          <w:b/>
          <w:bCs/>
          <w:sz w:val="18"/>
          <w:szCs w:val="18"/>
        </w:rPr>
        <w:t xml:space="preserve">celo- </w:t>
      </w:r>
      <w:r>
        <w:t xml:space="preserve">sastavljeno u složenicama: </w:t>
      </w:r>
      <w:r>
        <w:rPr>
          <w:i/>
          <w:iCs/>
        </w:rPr>
        <w:t>ce- lobrojan, celovečernji</w:t>
      </w:r>
      <w:r>
        <w:t xml:space="preserve"> itd.</w:t>
      </w:r>
    </w:p>
    <w:p w14:paraId="70DC82ED" w14:textId="7E66A2DB" w:rsidR="00C53112" w:rsidRDefault="00971816">
      <w:pPr>
        <w:pStyle w:val="Bodytext10"/>
        <w:shd w:val="clear" w:color="auto" w:fill="auto"/>
        <w:spacing w:after="60"/>
        <w:ind w:left="180" w:hanging="180"/>
        <w:jc w:val="both"/>
      </w:pPr>
      <w:r>
        <w:rPr>
          <w:b/>
          <w:bCs/>
          <w:sz w:val="18"/>
          <w:szCs w:val="18"/>
        </w:rPr>
        <w:t xml:space="preserve">celo vreme: </w:t>
      </w:r>
      <w:r>
        <w:t xml:space="preserve">bolje </w:t>
      </w:r>
      <w:r>
        <w:rPr>
          <w:i/>
          <w:iCs/>
        </w:rPr>
        <w:t>sve vreme.</w:t>
      </w:r>
    </w:p>
    <w:p w14:paraId="5697BBC0" w14:textId="77777777" w:rsidR="00C53112" w:rsidRDefault="00000000">
      <w:pPr>
        <w:pStyle w:val="Bodytext10"/>
        <w:shd w:val="clear" w:color="auto" w:fill="auto"/>
        <w:spacing w:after="60"/>
        <w:ind w:left="180" w:hanging="180"/>
        <w:jc w:val="both"/>
      </w:pPr>
      <w:r>
        <w:rPr>
          <w:b/>
          <w:bCs/>
          <w:sz w:val="18"/>
          <w:szCs w:val="18"/>
        </w:rPr>
        <w:t xml:space="preserve">cenkati se </w:t>
      </w:r>
      <w:r>
        <w:t xml:space="preserve">i </w:t>
      </w:r>
      <w:r>
        <w:rPr>
          <w:i/>
          <w:iCs/>
        </w:rPr>
        <w:t>cenjkati se:</w:t>
      </w:r>
      <w:r>
        <w:t xml:space="preserve"> oba oblika su u upotrebi u knjiž. jeziku, mada priručnici obično daju prednost ob</w:t>
      </w:r>
      <w:r>
        <w:softHyphen/>
        <w:t xml:space="preserve">liku sa </w:t>
      </w:r>
      <w:r>
        <w:rPr>
          <w:i/>
          <w:iCs/>
        </w:rPr>
        <w:t>n.</w:t>
      </w:r>
    </w:p>
    <w:p w14:paraId="160AA61F" w14:textId="77777777" w:rsidR="00C53112" w:rsidRDefault="00000000">
      <w:pPr>
        <w:pStyle w:val="Bodytext10"/>
        <w:shd w:val="clear" w:color="auto" w:fill="auto"/>
        <w:ind w:left="200" w:hanging="200"/>
        <w:jc w:val="both"/>
      </w:pPr>
      <w:r>
        <w:rPr>
          <w:b/>
          <w:bCs/>
          <w:sz w:val="18"/>
          <w:szCs w:val="18"/>
        </w:rPr>
        <w:t xml:space="preserve">centar </w:t>
      </w:r>
      <w:r>
        <w:t xml:space="preserve">je reč koja se zloupotrebljava u nazivima ustanova: „obrazovni centar” umesto </w:t>
      </w:r>
      <w:r>
        <w:rPr>
          <w:i/>
          <w:iCs/>
        </w:rPr>
        <w:t>škola,</w:t>
      </w:r>
      <w:r>
        <w:t xml:space="preserve"> „kliničko- -bolnički centar” umesto </w:t>
      </w:r>
      <w:r>
        <w:rPr>
          <w:i/>
          <w:iCs/>
        </w:rPr>
        <w:t xml:space="preserve">bolnica, </w:t>
      </w:r>
      <w:r>
        <w:t xml:space="preserve">„tržni centar” kao naziv za veću prodavnicu, „centar za zbrinjavanje dece” umesto </w:t>
      </w:r>
      <w:r>
        <w:rPr>
          <w:i/>
          <w:iCs/>
        </w:rPr>
        <w:t>dečji dom</w:t>
      </w:r>
      <w:r>
        <w:t xml:space="preserve"> itd. Uvek je bolje upotrebiti </w:t>
      </w:r>
      <w:r>
        <w:t>specifičan naziv pojedine ustanove. Umesto „nase</w:t>
      </w:r>
      <w:r>
        <w:softHyphen/>
        <w:t xml:space="preserve">ljeni centar” dovoljno je reći </w:t>
      </w:r>
      <w:r>
        <w:rPr>
          <w:i/>
          <w:iCs/>
        </w:rPr>
        <w:t>nase</w:t>
      </w:r>
      <w:r>
        <w:rPr>
          <w:i/>
          <w:iCs/>
        </w:rPr>
        <w:softHyphen/>
        <w:t>lje.</w:t>
      </w:r>
    </w:p>
    <w:p w14:paraId="31939FEC" w14:textId="77777777" w:rsidR="00C53112" w:rsidRDefault="00000000">
      <w:pPr>
        <w:pStyle w:val="Bodytext10"/>
        <w:shd w:val="clear" w:color="auto" w:fill="auto"/>
        <w:ind w:left="200" w:hanging="200"/>
        <w:jc w:val="both"/>
      </w:pPr>
      <w:r>
        <w:rPr>
          <w:b/>
          <w:bCs/>
          <w:sz w:val="18"/>
          <w:szCs w:val="18"/>
        </w:rPr>
        <w:t xml:space="preserve">centimetar, </w:t>
      </w:r>
      <w:r>
        <w:t xml:space="preserve">bolje nego </w:t>
      </w:r>
      <w:r>
        <w:rPr>
          <w:i/>
          <w:iCs/>
        </w:rPr>
        <w:t xml:space="preserve">santimetar: pogrešno je </w:t>
      </w:r>
      <w:r>
        <w:rPr>
          <w:i/>
          <w:iCs/>
          <w:lang w:val="en-US" w:eastAsia="en-US" w:bidi="en-US"/>
        </w:rPr>
        <w:t>cant</w:t>
      </w:r>
      <w:r>
        <w:rPr>
          <w:i/>
          <w:iCs/>
        </w:rPr>
        <w:t>imetar.</w:t>
      </w:r>
      <w:r>
        <w:t xml:space="preserve"> Skraćenica </w:t>
      </w:r>
      <w:r>
        <w:rPr>
          <w:i/>
          <w:iCs/>
        </w:rPr>
        <w:t>cm</w:t>
      </w:r>
      <w:r>
        <w:t xml:space="preserve"> (bez tačke: v. </w:t>
      </w:r>
      <w:r>
        <w:rPr>
          <w:i/>
          <w:iCs/>
        </w:rPr>
        <w:t>SKRAĆENICE ME RA).</w:t>
      </w:r>
    </w:p>
    <w:p w14:paraId="076ADE1B" w14:textId="77777777" w:rsidR="00C53112" w:rsidRDefault="00000000">
      <w:pPr>
        <w:pStyle w:val="Bodytext10"/>
        <w:shd w:val="clear" w:color="auto" w:fill="auto"/>
        <w:spacing w:line="240" w:lineRule="auto"/>
        <w:ind w:left="200" w:hanging="200"/>
        <w:jc w:val="both"/>
        <w:rPr>
          <w:sz w:val="18"/>
          <w:szCs w:val="18"/>
        </w:rPr>
      </w:pPr>
      <w:r>
        <w:rPr>
          <w:b/>
          <w:bCs/>
          <w:sz w:val="18"/>
          <w:szCs w:val="18"/>
        </w:rPr>
        <w:t>Centralnoafrička Republika.</w:t>
      </w:r>
    </w:p>
    <w:p w14:paraId="29D75C38" w14:textId="77777777" w:rsidR="00C53112" w:rsidRDefault="00000000">
      <w:pPr>
        <w:pStyle w:val="Bodytext10"/>
        <w:shd w:val="clear" w:color="auto" w:fill="auto"/>
        <w:spacing w:line="290" w:lineRule="auto"/>
        <w:ind w:left="200" w:hanging="200"/>
        <w:jc w:val="both"/>
      </w:pPr>
      <w:r>
        <w:rPr>
          <w:b/>
          <w:bCs/>
          <w:sz w:val="18"/>
          <w:szCs w:val="18"/>
        </w:rPr>
        <w:t xml:space="preserve">Cesarec, </w:t>
      </w:r>
      <w:r>
        <w:t>Cesarca, Cesarčev.</w:t>
      </w:r>
    </w:p>
    <w:p w14:paraId="45F9A2D7" w14:textId="77777777" w:rsidR="00C53112" w:rsidRDefault="00000000">
      <w:pPr>
        <w:pStyle w:val="Bodytext10"/>
        <w:shd w:val="clear" w:color="auto" w:fill="auto"/>
        <w:spacing w:after="0" w:line="290" w:lineRule="auto"/>
        <w:ind w:left="200" w:hanging="200"/>
        <w:jc w:val="both"/>
      </w:pPr>
      <w:r>
        <w:rPr>
          <w:b/>
          <w:bCs/>
          <w:sz w:val="18"/>
          <w:szCs w:val="18"/>
        </w:rPr>
        <w:t xml:space="preserve">Cetinje: </w:t>
      </w:r>
      <w:r>
        <w:t xml:space="preserve">uobičajeno je na </w:t>
      </w:r>
      <w:r>
        <w:rPr>
          <w:i/>
          <w:iCs/>
        </w:rPr>
        <w:t>Cetinju, sa</w:t>
      </w:r>
    </w:p>
    <w:p w14:paraId="14E8EB6C" w14:textId="77777777" w:rsidR="00C53112" w:rsidRDefault="00000000">
      <w:pPr>
        <w:pStyle w:val="Bodytext10"/>
        <w:shd w:val="clear" w:color="auto" w:fill="auto"/>
        <w:ind w:left="200" w:firstLine="20"/>
        <w:jc w:val="both"/>
      </w:pPr>
      <w:r>
        <w:rPr>
          <w:i/>
          <w:iCs/>
        </w:rPr>
        <w:t>Cetinja,</w:t>
      </w:r>
      <w:r>
        <w:t xml:space="preserve"> ali se dopušta i </w:t>
      </w:r>
      <w:r>
        <w:rPr>
          <w:i/>
          <w:iCs/>
        </w:rPr>
        <w:t>u Cetinju, iz Cetinja.</w:t>
      </w:r>
    </w:p>
    <w:p w14:paraId="469C557E" w14:textId="77777777" w:rsidR="00C53112" w:rsidRDefault="00000000">
      <w:pPr>
        <w:pStyle w:val="Bodytext10"/>
        <w:shd w:val="clear" w:color="auto" w:fill="auto"/>
        <w:ind w:left="200" w:hanging="200"/>
        <w:jc w:val="both"/>
      </w:pPr>
      <w:r>
        <w:rPr>
          <w:b/>
          <w:bCs/>
          <w:sz w:val="18"/>
          <w:szCs w:val="18"/>
        </w:rPr>
        <w:t xml:space="preserve">Cezar. </w:t>
      </w:r>
      <w:r>
        <w:t xml:space="preserve">Kada je francusko ime </w:t>
      </w:r>
      <w:r>
        <w:rPr>
          <w:i/>
          <w:iCs/>
          <w:lang w:val="en-US" w:eastAsia="en-US" w:bidi="en-US"/>
        </w:rPr>
        <w:t xml:space="preserve">(Cesar) </w:t>
      </w:r>
      <w:r>
        <w:t>treba ga transkribovati prema izgo</w:t>
      </w:r>
      <w:r>
        <w:softHyphen/>
        <w:t>voru Sezar, Sezara.</w:t>
      </w:r>
    </w:p>
    <w:p w14:paraId="768892A5" w14:textId="77777777" w:rsidR="00C53112" w:rsidRDefault="00000000">
      <w:pPr>
        <w:pStyle w:val="Bodytext10"/>
        <w:shd w:val="clear" w:color="auto" w:fill="auto"/>
        <w:ind w:left="200" w:hanging="200"/>
        <w:jc w:val="both"/>
      </w:pPr>
      <w:r>
        <w:rPr>
          <w:b/>
          <w:bCs/>
          <w:sz w:val="18"/>
          <w:szCs w:val="18"/>
        </w:rPr>
        <w:t xml:space="preserve">CIA: </w:t>
      </w:r>
      <w:r>
        <w:t xml:space="preserve">v. </w:t>
      </w:r>
      <w:r>
        <w:rPr>
          <w:i/>
          <w:iCs/>
        </w:rPr>
        <w:t>SKRAĆENICE NA -a.</w:t>
      </w:r>
    </w:p>
    <w:p w14:paraId="706EB5E8" w14:textId="77777777" w:rsidR="00C53112" w:rsidRDefault="00000000">
      <w:pPr>
        <w:pStyle w:val="Bodytext10"/>
        <w:shd w:val="clear" w:color="auto" w:fill="auto"/>
        <w:spacing w:line="240" w:lineRule="auto"/>
        <w:jc w:val="both"/>
        <w:rPr>
          <w:sz w:val="18"/>
          <w:szCs w:val="18"/>
        </w:rPr>
      </w:pPr>
      <w:proofErr w:type="spellStart"/>
      <w:r>
        <w:rPr>
          <w:b/>
          <w:bCs/>
          <w:sz w:val="18"/>
          <w:szCs w:val="18"/>
          <w:lang w:val="en-US" w:eastAsia="en-US" w:bidi="en-US"/>
        </w:rPr>
        <w:t>cicamaca</w:t>
      </w:r>
      <w:proofErr w:type="spellEnd"/>
      <w:r>
        <w:rPr>
          <w:b/>
          <w:bCs/>
          <w:sz w:val="18"/>
          <w:szCs w:val="18"/>
          <w:lang w:val="en-US" w:eastAsia="en-US" w:bidi="en-US"/>
        </w:rPr>
        <w:t>.</w:t>
      </w:r>
    </w:p>
    <w:p w14:paraId="624569C2" w14:textId="77777777" w:rsidR="00C53112" w:rsidRDefault="00000000">
      <w:pPr>
        <w:pStyle w:val="Bodytext10"/>
        <w:shd w:val="clear" w:color="auto" w:fill="auto"/>
        <w:ind w:left="200" w:hanging="200"/>
        <w:jc w:val="both"/>
      </w:pPr>
      <w:r>
        <w:rPr>
          <w:b/>
          <w:bCs/>
          <w:sz w:val="18"/>
          <w:szCs w:val="18"/>
        </w:rPr>
        <w:t xml:space="preserve">cifra </w:t>
      </w:r>
      <w:r>
        <w:t>je samo pojedinačni znak za pisanje brojeva (0, 1 itd. do 9). Pogrešni su stoga izrazi kao „astro</w:t>
      </w:r>
      <w:r>
        <w:softHyphen/>
        <w:t xml:space="preserve">nomske cifre”, „Zabeleženaje cifra od dvadeset hiljada posetilaca” i si., gde treba reći </w:t>
      </w:r>
      <w:r>
        <w:rPr>
          <w:i/>
          <w:iCs/>
        </w:rPr>
        <w:t>broj,</w:t>
      </w:r>
      <w:r>
        <w:t xml:space="preserve"> odnosno </w:t>
      </w:r>
      <w:r>
        <w:rPr>
          <w:i/>
          <w:iCs/>
        </w:rPr>
        <w:t>iznos, svota, količina</w:t>
      </w:r>
      <w:r>
        <w:t xml:space="preserve"> i si.</w:t>
      </w:r>
    </w:p>
    <w:p w14:paraId="1BF727A6" w14:textId="77777777" w:rsidR="00C53112" w:rsidRDefault="00000000">
      <w:pPr>
        <w:pStyle w:val="Bodytext10"/>
        <w:shd w:val="clear" w:color="auto" w:fill="auto"/>
        <w:ind w:left="200" w:hanging="200"/>
        <w:jc w:val="both"/>
      </w:pPr>
      <w:r>
        <w:rPr>
          <w:b/>
          <w:bCs/>
          <w:sz w:val="18"/>
          <w:szCs w:val="18"/>
        </w:rPr>
        <w:t xml:space="preserve">CIFRE </w:t>
      </w:r>
      <w:r>
        <w:t>(pisanje). U sastavu rečenice, manje brojeve (pogotovu one do deset) nije poželjno pisati cifrom: ne „Dolazio je 8 puta” nego „Dolazio je osam puta”. Nije uobičajeno po</w:t>
      </w:r>
      <w:r>
        <w:softHyphen/>
        <w:t xml:space="preserve">činjali rečenicu cifrom: umesto „46 ljudi je </w:t>
      </w:r>
      <w:r>
        <w:lastRenderedPageBreak/>
        <w:t xml:space="preserve">podnelo prijave”, „1972. godine se upisao na fakultet” bolje je „Četrdeset šest ljudi...”, „Godine 1972. se upisao...”. Ne trebamešati cifre i slova u istom broju: ne „115 hiljada” nego ili „115.000” ili „sto petnaest hiljada”. Približni brojevi kao „dvanaestak”, „sto pedesetak” moraju se pisati slovima, ne „12- -ak”, ,,150-tak” i slično. Vidi i: </w:t>
      </w:r>
      <w:r>
        <w:rPr>
          <w:i/>
          <w:iCs/>
        </w:rPr>
        <w:t>TAČKA UZ CIFRE; NULA; DA</w:t>
      </w:r>
      <w:r>
        <w:rPr>
          <w:i/>
          <w:iCs/>
        </w:rPr>
        <w:softHyphen/>
        <w:t>TUMI.</w:t>
      </w:r>
    </w:p>
    <w:p w14:paraId="73B8BB8E" w14:textId="77777777" w:rsidR="00C53112" w:rsidRDefault="00000000">
      <w:pPr>
        <w:pStyle w:val="Bodytext10"/>
        <w:shd w:val="clear" w:color="auto" w:fill="auto"/>
        <w:spacing w:after="0" w:line="360" w:lineRule="auto"/>
        <w:jc w:val="both"/>
      </w:pPr>
      <w:r>
        <w:rPr>
          <w:b/>
          <w:bCs/>
          <w:sz w:val="18"/>
          <w:szCs w:val="18"/>
        </w:rPr>
        <w:t xml:space="preserve">Ciganin: </w:t>
      </w:r>
      <w:r>
        <w:t xml:space="preserve">v. </w:t>
      </w:r>
      <w:r>
        <w:rPr>
          <w:i/>
          <w:iCs/>
        </w:rPr>
        <w:t xml:space="preserve">IMENA NARODA. </w:t>
      </w:r>
      <w:r>
        <w:rPr>
          <w:b/>
          <w:bCs/>
          <w:sz w:val="18"/>
          <w:szCs w:val="18"/>
        </w:rPr>
        <w:t xml:space="preserve">cigla: </w:t>
      </w:r>
      <w:r>
        <w:t xml:space="preserve">gen. mn. </w:t>
      </w:r>
      <w:r>
        <w:rPr>
          <w:i/>
          <w:iCs/>
        </w:rPr>
        <w:t>cigala.</w:t>
      </w:r>
    </w:p>
    <w:p w14:paraId="110035E4" w14:textId="77777777" w:rsidR="00C53112" w:rsidRDefault="00000000">
      <w:pPr>
        <w:pStyle w:val="Bodytext10"/>
        <w:shd w:val="clear" w:color="auto" w:fill="auto"/>
        <w:spacing w:after="0" w:line="360" w:lineRule="auto"/>
        <w:jc w:val="both"/>
      </w:pPr>
      <w:r>
        <w:rPr>
          <w:b/>
          <w:bCs/>
          <w:sz w:val="18"/>
          <w:szCs w:val="18"/>
        </w:rPr>
        <w:t xml:space="preserve">cijankalijum </w:t>
      </w:r>
      <w:r>
        <w:t xml:space="preserve">i </w:t>
      </w:r>
      <w:r>
        <w:rPr>
          <w:i/>
          <w:iCs/>
        </w:rPr>
        <w:t>cijankalij.</w:t>
      </w:r>
    </w:p>
    <w:p w14:paraId="502036AE" w14:textId="77777777" w:rsidR="00C53112" w:rsidRDefault="00000000">
      <w:pPr>
        <w:pStyle w:val="Bodytext10"/>
        <w:shd w:val="clear" w:color="auto" w:fill="auto"/>
        <w:ind w:left="200" w:hanging="200"/>
        <w:jc w:val="both"/>
      </w:pPr>
      <w:r>
        <w:rPr>
          <w:b/>
          <w:bCs/>
          <w:sz w:val="18"/>
          <w:szCs w:val="18"/>
        </w:rPr>
        <w:t xml:space="preserve">cikcak </w:t>
      </w:r>
      <w:r>
        <w:t xml:space="preserve">(sastavljeno); </w:t>
      </w:r>
      <w:r>
        <w:rPr>
          <w:i/>
          <w:iCs/>
        </w:rPr>
        <w:t>cikcak linija, cikcak kretanje</w:t>
      </w:r>
      <w:r>
        <w:t xml:space="preserve"> i si. (crtica neoba</w:t>
      </w:r>
      <w:r>
        <w:softHyphen/>
        <w:t xml:space="preserve">vezna: v. </w:t>
      </w:r>
      <w:r>
        <w:rPr>
          <w:i/>
          <w:iCs/>
        </w:rPr>
        <w:t>CRTICA 7).</w:t>
      </w:r>
    </w:p>
    <w:p w14:paraId="7EDE9CA8" w14:textId="77777777" w:rsidR="00C53112" w:rsidRDefault="00000000">
      <w:pPr>
        <w:pStyle w:val="Bodytext10"/>
        <w:shd w:val="clear" w:color="auto" w:fill="auto"/>
        <w:spacing w:line="317" w:lineRule="auto"/>
      </w:pPr>
      <w:r>
        <w:rPr>
          <w:b/>
          <w:bCs/>
          <w:sz w:val="18"/>
          <w:szCs w:val="18"/>
        </w:rPr>
        <w:t xml:space="preserve">cilindar, </w:t>
      </w:r>
      <w:r>
        <w:rPr>
          <w:i/>
          <w:iCs/>
        </w:rPr>
        <w:t>cilindra,</w:t>
      </w:r>
      <w:r>
        <w:t xml:space="preserve"> ne </w:t>
      </w:r>
      <w:r>
        <w:rPr>
          <w:i/>
          <w:iCs/>
        </w:rPr>
        <w:t xml:space="preserve">cilinder. </w:t>
      </w:r>
      <w:r>
        <w:rPr>
          <w:b/>
          <w:bCs/>
          <w:sz w:val="18"/>
          <w:szCs w:val="18"/>
        </w:rPr>
        <w:t xml:space="preserve">cirada </w:t>
      </w:r>
      <w:r>
        <w:t xml:space="preserve">i </w:t>
      </w:r>
      <w:r>
        <w:rPr>
          <w:i/>
          <w:iCs/>
        </w:rPr>
        <w:t>cerada</w:t>
      </w:r>
      <w:r>
        <w:t xml:space="preserve"> (oblik sa </w:t>
      </w:r>
      <w:r>
        <w:rPr>
          <w:i/>
          <w:iCs/>
        </w:rPr>
        <w:t>e</w:t>
      </w:r>
      <w:r>
        <w:t xml:space="preserve"> bliži je originalu).</w:t>
      </w:r>
    </w:p>
    <w:p w14:paraId="3D2CC501" w14:textId="77777777" w:rsidR="00C53112" w:rsidRDefault="00000000">
      <w:pPr>
        <w:pStyle w:val="Bodytext10"/>
        <w:shd w:val="clear" w:color="auto" w:fill="auto"/>
        <w:ind w:left="180" w:hanging="180"/>
        <w:jc w:val="both"/>
      </w:pPr>
      <w:r>
        <w:rPr>
          <w:b/>
          <w:bCs/>
          <w:sz w:val="18"/>
          <w:szCs w:val="18"/>
        </w:rPr>
        <w:t xml:space="preserve">civilizacijski </w:t>
      </w:r>
      <w:r>
        <w:t xml:space="preserve">(i </w:t>
      </w:r>
      <w:r>
        <w:rPr>
          <w:i/>
          <w:iCs/>
        </w:rPr>
        <w:t>civilizacioni)</w:t>
      </w:r>
      <w:r>
        <w:t xml:space="preserve"> znači „koji se odnosi na civilizaciju” uopšte; ne valja ga upotrebljavati namesto </w:t>
      </w:r>
      <w:r>
        <w:rPr>
          <w:i/>
          <w:iCs/>
        </w:rPr>
        <w:t>civilizovan</w:t>
      </w:r>
      <w:r>
        <w:t xml:space="preserve"> ili </w:t>
      </w:r>
      <w:r>
        <w:rPr>
          <w:i/>
          <w:iCs/>
        </w:rPr>
        <w:t xml:space="preserve">kulturan </w:t>
      </w:r>
      <w:r>
        <w:t>(„civilizacijsko ponašanje” i si.).</w:t>
      </w:r>
    </w:p>
    <w:p w14:paraId="798E8775" w14:textId="77777777" w:rsidR="00C53112" w:rsidRDefault="00000000">
      <w:pPr>
        <w:pStyle w:val="Bodytext10"/>
        <w:shd w:val="clear" w:color="auto" w:fill="auto"/>
        <w:ind w:left="180" w:hanging="180"/>
        <w:jc w:val="both"/>
      </w:pPr>
      <w:r>
        <w:rPr>
          <w:b/>
          <w:bCs/>
          <w:sz w:val="18"/>
          <w:szCs w:val="18"/>
        </w:rPr>
        <w:t xml:space="preserve">CNN: </w:t>
      </w:r>
      <w:r>
        <w:t xml:space="preserve">v. </w:t>
      </w:r>
      <w:r>
        <w:rPr>
          <w:i/>
          <w:iCs/>
        </w:rPr>
        <w:t>Si-En-En.</w:t>
      </w:r>
    </w:p>
    <w:p w14:paraId="6BEF9A5F" w14:textId="77777777" w:rsidR="00C53112" w:rsidRDefault="00000000">
      <w:pPr>
        <w:pStyle w:val="Bodytext10"/>
        <w:shd w:val="clear" w:color="auto" w:fill="auto"/>
        <w:ind w:left="180" w:hanging="180"/>
        <w:jc w:val="both"/>
      </w:pPr>
      <w:r>
        <w:rPr>
          <w:b/>
          <w:bCs/>
          <w:sz w:val="18"/>
          <w:szCs w:val="18"/>
        </w:rPr>
        <w:t xml:space="preserve">Cres, </w:t>
      </w:r>
      <w:r>
        <w:rPr>
          <w:i/>
          <w:iCs/>
        </w:rPr>
        <w:t>creski,</w:t>
      </w:r>
      <w:r>
        <w:t xml:space="preserve"> Crešanin, Crešanka.</w:t>
      </w:r>
    </w:p>
    <w:p w14:paraId="62022CEA" w14:textId="77777777" w:rsidR="00C53112" w:rsidRDefault="00000000">
      <w:pPr>
        <w:pStyle w:val="Bodytext10"/>
        <w:shd w:val="clear" w:color="auto" w:fill="auto"/>
        <w:ind w:left="180" w:hanging="180"/>
        <w:jc w:val="both"/>
      </w:pPr>
      <w:r>
        <w:rPr>
          <w:b/>
          <w:bCs/>
          <w:sz w:val="18"/>
          <w:szCs w:val="18"/>
        </w:rPr>
        <w:t xml:space="preserve">crknut </w:t>
      </w:r>
      <w:r>
        <w:t xml:space="preserve">(pogrešno): v. </w:t>
      </w:r>
      <w:r>
        <w:rPr>
          <w:i/>
          <w:iCs/>
        </w:rPr>
        <w:t xml:space="preserve">TRPNI </w:t>
      </w:r>
      <w:r>
        <w:rPr>
          <w:i/>
          <w:iCs/>
          <w:lang w:val="en-US" w:eastAsia="en-US" w:bidi="en-US"/>
        </w:rPr>
        <w:t>PRI</w:t>
      </w:r>
      <w:r>
        <w:rPr>
          <w:i/>
          <w:iCs/>
          <w:lang w:val="en-US" w:eastAsia="en-US" w:bidi="en-US"/>
        </w:rPr>
        <w:softHyphen/>
        <w:t xml:space="preserve">DE </w:t>
      </w:r>
      <w:r>
        <w:rPr>
          <w:i/>
          <w:iCs/>
        </w:rPr>
        <w:t>V.</w:t>
      </w:r>
    </w:p>
    <w:p w14:paraId="0881F756" w14:textId="77777777" w:rsidR="00C53112" w:rsidRDefault="00000000">
      <w:pPr>
        <w:pStyle w:val="Bodytext10"/>
        <w:shd w:val="clear" w:color="auto" w:fill="auto"/>
        <w:ind w:left="180" w:hanging="180"/>
        <w:jc w:val="both"/>
      </w:pPr>
      <w:r>
        <w:rPr>
          <w:b/>
          <w:bCs/>
          <w:sz w:val="18"/>
          <w:szCs w:val="18"/>
        </w:rPr>
        <w:t xml:space="preserve">crkva, </w:t>
      </w:r>
      <w:r>
        <w:t xml:space="preserve">gen. mn. </w:t>
      </w:r>
      <w:r>
        <w:rPr>
          <w:i/>
          <w:iCs/>
        </w:rPr>
        <w:t>crkava</w:t>
      </w:r>
      <w:r>
        <w:t xml:space="preserve"> (ne </w:t>
      </w:r>
      <w:r>
        <w:rPr>
          <w:i/>
          <w:iCs/>
        </w:rPr>
        <w:t>crkvi).</w:t>
      </w:r>
    </w:p>
    <w:p w14:paraId="7CFA480C" w14:textId="77777777" w:rsidR="00C53112" w:rsidRDefault="00000000">
      <w:pPr>
        <w:pStyle w:val="Bodytext10"/>
        <w:shd w:val="clear" w:color="auto" w:fill="auto"/>
        <w:ind w:left="180" w:hanging="180"/>
        <w:jc w:val="both"/>
      </w:pPr>
      <w:r>
        <w:rPr>
          <w:b/>
          <w:bCs/>
          <w:sz w:val="18"/>
          <w:szCs w:val="18"/>
        </w:rPr>
        <w:t xml:space="preserve">CRKVE. </w:t>
      </w:r>
      <w:r>
        <w:t xml:space="preserve">Zvanični nazivi crkava i verskih organizacija pišu se velikim početnim slovom prve reči </w:t>
      </w:r>
      <w:r>
        <w:rPr>
          <w:i/>
          <w:iCs/>
        </w:rPr>
        <w:t>(Srpska pravoslavna crkva, Katolička crk</w:t>
      </w:r>
      <w:r>
        <w:rPr>
          <w:i/>
          <w:iCs/>
        </w:rPr>
        <w:softHyphen/>
        <w:t xml:space="preserve">va, Islamska vjerska zajednica), </w:t>
      </w:r>
      <w:r>
        <w:t xml:space="preserve">nezvanični malim </w:t>
      </w:r>
      <w:r>
        <w:rPr>
          <w:i/>
          <w:iCs/>
        </w:rPr>
        <w:t>(protestantska crkva).</w:t>
      </w:r>
      <w:r>
        <w:t xml:space="preserve"> Nazivi hramova i manasti</w:t>
      </w:r>
      <w:r>
        <w:softHyphen/>
        <w:t xml:space="preserve">ra pišu se malim slovom </w:t>
      </w:r>
      <w:r>
        <w:rPr>
          <w:i/>
          <w:iCs/>
        </w:rPr>
        <w:t>(crkva svetog Marka, katedrala u Mila</w:t>
      </w:r>
      <w:r>
        <w:rPr>
          <w:i/>
          <w:iCs/>
        </w:rPr>
        <w:softHyphen/>
        <w:t>nu),</w:t>
      </w:r>
      <w:r>
        <w:t xml:space="preserve"> ali samo ime velikim </w:t>
      </w:r>
      <w:r>
        <w:rPr>
          <w:i/>
          <w:iCs/>
        </w:rPr>
        <w:t>(Sveti Naum, Đurđevi stupovi).</w:t>
      </w:r>
      <w:r>
        <w:t xml:space="preserve"> V. </w:t>
      </w:r>
      <w:r>
        <w:rPr>
          <w:i/>
          <w:iCs/>
        </w:rPr>
        <w:t>sveti; USTANOVE.</w:t>
      </w:r>
    </w:p>
    <w:p w14:paraId="28AB0233" w14:textId="77777777" w:rsidR="00C53112" w:rsidRDefault="00000000">
      <w:pPr>
        <w:pStyle w:val="Bodytext10"/>
        <w:shd w:val="clear" w:color="auto" w:fill="auto"/>
        <w:ind w:left="180" w:hanging="180"/>
        <w:jc w:val="both"/>
      </w:pPr>
      <w:r>
        <w:rPr>
          <w:b/>
          <w:bCs/>
          <w:sz w:val="18"/>
          <w:szCs w:val="18"/>
        </w:rPr>
        <w:t xml:space="preserve">crmpurast </w:t>
      </w:r>
      <w:r>
        <w:t xml:space="preserve">(sa </w:t>
      </w:r>
      <w:r>
        <w:rPr>
          <w:i/>
          <w:iCs/>
        </w:rPr>
        <w:t>m,</w:t>
      </w:r>
      <w:r>
        <w:t xml:space="preserve"> prema P 60 i rečniku Matice srpske). Vidi: </w:t>
      </w:r>
      <w:r>
        <w:rPr>
          <w:i/>
          <w:iCs/>
        </w:rPr>
        <w:t>n.</w:t>
      </w:r>
    </w:p>
    <w:p w14:paraId="43803286" w14:textId="77777777" w:rsidR="00C53112" w:rsidRDefault="00000000">
      <w:pPr>
        <w:pStyle w:val="Bodytext10"/>
        <w:shd w:val="clear" w:color="auto" w:fill="auto"/>
        <w:ind w:left="180" w:hanging="180"/>
        <w:jc w:val="both"/>
      </w:pPr>
      <w:r>
        <w:rPr>
          <w:b/>
          <w:bCs/>
          <w:sz w:val="18"/>
          <w:szCs w:val="18"/>
        </w:rPr>
        <w:t xml:space="preserve">crnac, </w:t>
      </w:r>
      <w:r>
        <w:rPr>
          <w:i/>
          <w:iCs/>
        </w:rPr>
        <w:t>crnkinja, crnče</w:t>
      </w:r>
      <w:r>
        <w:t xml:space="preserve"> (uvek malim slovom, kao i </w:t>
      </w:r>
      <w:r>
        <w:rPr>
          <w:i/>
          <w:iCs/>
        </w:rPr>
        <w:t>belac, crvenokožac). N. IMENA NARODA.</w:t>
      </w:r>
    </w:p>
    <w:p w14:paraId="281F09E9" w14:textId="77777777" w:rsidR="00C53112" w:rsidRDefault="00000000">
      <w:pPr>
        <w:pStyle w:val="Bodytext10"/>
        <w:shd w:val="clear" w:color="auto" w:fill="auto"/>
        <w:ind w:left="180" w:hanging="180"/>
        <w:jc w:val="both"/>
      </w:pPr>
      <w:r>
        <w:rPr>
          <w:b/>
          <w:bCs/>
          <w:sz w:val="18"/>
          <w:szCs w:val="18"/>
        </w:rPr>
        <w:t xml:space="preserve">Crna Gora; </w:t>
      </w:r>
      <w:r>
        <w:rPr>
          <w:i/>
          <w:iCs/>
        </w:rPr>
        <w:t>Crna gora</w:t>
      </w:r>
      <w:r>
        <w:t xml:space="preserve"> (ime nekoli</w:t>
      </w:r>
      <w:r>
        <w:softHyphen/>
        <w:t>ko planina i visoravni).</w:t>
      </w:r>
    </w:p>
    <w:p w14:paraId="49CBF135" w14:textId="77777777" w:rsidR="00C53112" w:rsidRDefault="00000000">
      <w:pPr>
        <w:pStyle w:val="Bodytext10"/>
        <w:shd w:val="clear" w:color="auto" w:fill="auto"/>
        <w:ind w:left="180" w:hanging="180"/>
        <w:jc w:val="both"/>
      </w:pPr>
      <w:r>
        <w:rPr>
          <w:b/>
          <w:bCs/>
          <w:sz w:val="18"/>
          <w:szCs w:val="18"/>
        </w:rPr>
        <w:t xml:space="preserve">Crni kontinent </w:t>
      </w:r>
      <w:r>
        <w:t>(Afrika): velikim slo</w:t>
      </w:r>
      <w:r>
        <w:softHyphen/>
        <w:t xml:space="preserve">vom prve reči. </w:t>
      </w:r>
      <w:r>
        <w:rPr>
          <w:lang w:val="en-US" w:eastAsia="en-US" w:bidi="en-US"/>
        </w:rPr>
        <w:t xml:space="preserve">Up. </w:t>
      </w:r>
      <w:r>
        <w:rPr>
          <w:i/>
          <w:iCs/>
        </w:rPr>
        <w:t>Novi svet.</w:t>
      </w:r>
    </w:p>
    <w:p w14:paraId="2FF1559F" w14:textId="77777777" w:rsidR="00C53112" w:rsidRDefault="00000000">
      <w:pPr>
        <w:pStyle w:val="Bodytext10"/>
        <w:shd w:val="clear" w:color="auto" w:fill="auto"/>
        <w:ind w:left="180" w:hanging="180"/>
        <w:jc w:val="both"/>
        <w:sectPr w:rsidR="00C53112">
          <w:type w:val="continuous"/>
          <w:pgSz w:w="7531" w:h="10759"/>
          <w:pgMar w:top="914" w:right="518" w:bottom="397" w:left="589" w:header="0" w:footer="3" w:gutter="0"/>
          <w:cols w:num="2" w:space="135"/>
          <w:noEndnote/>
          <w:docGrid w:linePitch="360"/>
        </w:sectPr>
      </w:pPr>
      <w:r>
        <w:rPr>
          <w:b/>
          <w:bCs/>
          <w:sz w:val="18"/>
          <w:szCs w:val="18"/>
        </w:rPr>
        <w:t xml:space="preserve">crno-beo, </w:t>
      </w:r>
      <w:r>
        <w:rPr>
          <w:i/>
          <w:iCs/>
        </w:rPr>
        <w:t>crno-crven</w:t>
      </w:r>
      <w:r>
        <w:t xml:space="preserve"> itd. (s crticom za kombinacije dveju boja; spojeno </w:t>
      </w:r>
      <w:r>
        <w:rPr>
          <w:i/>
          <w:iCs/>
        </w:rPr>
        <w:t>crnosiv -</w:t>
      </w:r>
      <w:r>
        <w:t xml:space="preserve"> nijansa). P dopušta i spo-</w:t>
      </w:r>
    </w:p>
    <w:p w14:paraId="586E86A8" w14:textId="77777777" w:rsidR="00C53112" w:rsidRDefault="00000000">
      <w:pPr>
        <w:pStyle w:val="Bodytext10"/>
        <w:shd w:val="clear" w:color="auto" w:fill="auto"/>
        <w:ind w:left="160" w:firstLine="40"/>
        <w:jc w:val="both"/>
      </w:pPr>
      <w:r>
        <w:lastRenderedPageBreak/>
        <w:t xml:space="preserve">jeno pisanje u ustaljenim izrazima kao </w:t>
      </w:r>
      <w:r>
        <w:rPr>
          <w:i/>
          <w:iCs/>
        </w:rPr>
        <w:t>crnobeli film, crnobeli televi</w:t>
      </w:r>
      <w:r>
        <w:rPr>
          <w:i/>
          <w:iCs/>
        </w:rPr>
        <w:softHyphen/>
        <w:t>zor.</w:t>
      </w:r>
      <w:r>
        <w:t xml:space="preserve"> V. </w:t>
      </w:r>
      <w:r>
        <w:rPr>
          <w:i/>
          <w:iCs/>
        </w:rPr>
        <w:t>BOJE.</w:t>
      </w:r>
    </w:p>
    <w:p w14:paraId="2330C954" w14:textId="77777777" w:rsidR="00C53112" w:rsidRDefault="00000000">
      <w:pPr>
        <w:pStyle w:val="Bodytext10"/>
        <w:shd w:val="clear" w:color="auto" w:fill="auto"/>
        <w:spacing w:line="288" w:lineRule="auto"/>
        <w:ind w:left="160" w:hanging="160"/>
        <w:jc w:val="both"/>
      </w:pPr>
      <w:r>
        <w:rPr>
          <w:b/>
          <w:bCs/>
          <w:sz w:val="18"/>
          <w:szCs w:val="18"/>
        </w:rPr>
        <w:t xml:space="preserve">crno-žuta (crnožuta) monarhija </w:t>
      </w:r>
      <w:r>
        <w:t>(=Austrougarska).</w:t>
      </w:r>
    </w:p>
    <w:p w14:paraId="21A85D61" w14:textId="77777777" w:rsidR="00C53112" w:rsidRDefault="00000000">
      <w:pPr>
        <w:pStyle w:val="Bodytext10"/>
        <w:shd w:val="clear" w:color="auto" w:fill="auto"/>
        <w:ind w:left="160" w:hanging="160"/>
        <w:jc w:val="both"/>
      </w:pPr>
      <w:r>
        <w:rPr>
          <w:b/>
          <w:bCs/>
          <w:sz w:val="18"/>
          <w:szCs w:val="18"/>
        </w:rPr>
        <w:t xml:space="preserve">crpsti, </w:t>
      </w:r>
      <w:r>
        <w:rPr>
          <w:i/>
          <w:iCs/>
        </w:rPr>
        <w:t>crpem,</w:t>
      </w:r>
      <w:r>
        <w:t xml:space="preserve"> oni </w:t>
      </w:r>
      <w:r>
        <w:rPr>
          <w:i/>
          <w:iCs/>
        </w:rPr>
        <w:t>crpu; crpući; cr- pao, crpla; crpen.</w:t>
      </w:r>
      <w:r>
        <w:t xml:space="preserve"> Dopušta se i </w:t>
      </w:r>
      <w:r>
        <w:rPr>
          <w:i/>
          <w:iCs/>
        </w:rPr>
        <w:t>crpiti, crpim,</w:t>
      </w:r>
      <w:r>
        <w:t xml:space="preserve"> oni </w:t>
      </w:r>
      <w:r>
        <w:rPr>
          <w:i/>
          <w:iCs/>
        </w:rPr>
        <w:t>crpe; crpeći; cr</w:t>
      </w:r>
      <w:r>
        <w:rPr>
          <w:i/>
          <w:iCs/>
        </w:rPr>
        <w:softHyphen/>
        <w:t>pio, crpila; crpljen.</w:t>
      </w:r>
    </w:p>
    <w:p w14:paraId="53131F1D" w14:textId="77777777" w:rsidR="00C53112" w:rsidRDefault="00000000">
      <w:pPr>
        <w:pStyle w:val="Bodytext10"/>
        <w:shd w:val="clear" w:color="auto" w:fill="auto"/>
        <w:spacing w:after="0"/>
        <w:ind w:left="160" w:hanging="160"/>
        <w:jc w:val="both"/>
      </w:pPr>
      <w:r>
        <w:rPr>
          <w:b/>
          <w:bCs/>
          <w:sz w:val="18"/>
          <w:szCs w:val="18"/>
        </w:rPr>
        <w:t xml:space="preserve">CRTA </w:t>
      </w:r>
      <w:r>
        <w:t>(povlaka) ima dvojaku upotre</w:t>
      </w:r>
      <w:r>
        <w:softHyphen/>
        <w:t>bu: kao znak interpunkcije i kao pra</w:t>
      </w:r>
      <w:r>
        <w:softHyphen/>
        <w:t>vopisni znak. U prvom slučaju označava pauzu (npr.: „Sve je dobro počelo, a sad - vidiš i sam”), izdva</w:t>
      </w:r>
      <w:r>
        <w:softHyphen/>
        <w:t>ja umetnute delove rečenice („Pod crkvom je - bar se tako priča - za</w:t>
      </w:r>
      <w:r>
        <w:softHyphen/>
        <w:t>kopano blago”), uvodi nešto neoče</w:t>
      </w:r>
      <w:r>
        <w:softHyphen/>
        <w:t>kivano („Otrča na blagajnu, a kad tamo - mrak”), zamenjuje predikat u naslovima („Zvezda i Partizan - domaćini turnira”), uvodi objaš</w:t>
      </w:r>
      <w:r>
        <w:softHyphen/>
        <w:t xml:space="preserve">njenje značenja (,,lat. </w:t>
      </w:r>
      <w:r>
        <w:rPr>
          <w:i/>
          <w:iCs/>
        </w:rPr>
        <w:t xml:space="preserve">mobilis - </w:t>
      </w:r>
      <w:r>
        <w:t>pokretan”) ili bliže određenje teme (,,Fudbal - pravila igre”) i označava početak i kraj direktnog govora u dijalozima (- Mene čekate? - upita Vera). - Može poslužiti (kao u ovom primeru) i za odvajanje poslednje rečenice ili grupe rečenica u okviru pasusa.</w:t>
      </w:r>
    </w:p>
    <w:p w14:paraId="1F9D8350" w14:textId="77777777" w:rsidR="00C53112" w:rsidRDefault="00000000">
      <w:pPr>
        <w:pStyle w:val="Bodytext10"/>
        <w:shd w:val="clear" w:color="auto" w:fill="auto"/>
        <w:ind w:left="160" w:firstLine="220"/>
        <w:jc w:val="both"/>
      </w:pPr>
      <w:r>
        <w:t xml:space="preserve">Ko pravopisni znak, crta ima značenje „do”, npr. </w:t>
      </w:r>
      <w:r>
        <w:rPr>
          <w:i/>
          <w:iCs/>
        </w:rPr>
        <w:t>10-12 metara, 45-50 stepeni, Frederik Sopen (1810-1849);</w:t>
      </w:r>
      <w:r>
        <w:t xml:space="preserve"> tak.ođe označava vezu između dva ili više imena, npr. </w:t>
      </w:r>
      <w:r>
        <w:rPr>
          <w:i/>
          <w:iCs/>
        </w:rPr>
        <w:t>put Beograd—Šaraj evo-Most at;</w:t>
      </w:r>
    </w:p>
    <w:p w14:paraId="78C35D7D" w14:textId="77777777" w:rsidR="00C53112" w:rsidRDefault="00000000">
      <w:pPr>
        <w:pStyle w:val="Bodytext10"/>
        <w:shd w:val="clear" w:color="auto" w:fill="auto"/>
        <w:spacing w:after="0"/>
        <w:ind w:left="200" w:firstLine="20"/>
        <w:jc w:val="both"/>
      </w:pPr>
      <w:r>
        <w:rPr>
          <w:i/>
          <w:iCs/>
        </w:rPr>
        <w:t>1Ijfi—Petrov, razgovori na relaciji SAD-Egipat-Izrael.</w:t>
      </w:r>
      <w:r>
        <w:t xml:space="preserve"> U načelu, crta kao znak interpunkcije odvaja se belinama, </w:t>
      </w:r>
      <w:r>
        <w:t xml:space="preserve">a kao pravopisni znak piše se bez razmaka, osim u slučaju kad su jedan ili oba izraza koje crta povezuje višečlani: </w:t>
      </w:r>
      <w:r>
        <w:rPr>
          <w:i/>
          <w:iCs/>
        </w:rPr>
        <w:t>utakmica Par</w:t>
      </w:r>
      <w:r>
        <w:rPr>
          <w:i/>
          <w:iCs/>
        </w:rPr>
        <w:softHyphen/>
        <w:t xml:space="preserve">tizan - Kvins park rendžers, Ivo Andrić (10. IX1892-13. III 1975). </w:t>
      </w:r>
      <w:r>
        <w:t xml:space="preserve">U nekim oznakama naporednih veza, kao </w:t>
      </w:r>
      <w:r>
        <w:rPr>
          <w:i/>
          <w:iCs/>
        </w:rPr>
        <w:t>rubrika izgubljeno— nađeno, akcija selo—grad,</w:t>
      </w:r>
      <w:r>
        <w:t xml:space="preserve"> pakt </w:t>
      </w:r>
      <w:r>
        <w:rPr>
          <w:i/>
          <w:iCs/>
        </w:rPr>
        <w:t>Nemačka-Italija-Japan</w:t>
      </w:r>
      <w:r>
        <w:t xml:space="preserve"> i si., P dopušta pisanje i s belinama i bez njih.</w:t>
      </w:r>
    </w:p>
    <w:p w14:paraId="79E684E9" w14:textId="77777777" w:rsidR="00C53112" w:rsidRDefault="00000000">
      <w:pPr>
        <w:pStyle w:val="Bodytext10"/>
        <w:shd w:val="clear" w:color="auto" w:fill="auto"/>
        <w:spacing w:after="0"/>
        <w:ind w:left="200" w:firstLine="220"/>
        <w:jc w:val="both"/>
      </w:pPr>
      <w:r>
        <w:t xml:space="preserve">Crtu treba razlikovati od crtice: u našoj štampi redovno se sreću pogrešni oblici kao </w:t>
      </w:r>
      <w:r>
        <w:rPr>
          <w:i/>
          <w:iCs/>
        </w:rPr>
        <w:t>Baš - čaršija, kad — tad</w:t>
      </w:r>
      <w:r>
        <w:t xml:space="preserve"> i si. umesto </w:t>
      </w:r>
      <w:r>
        <w:rPr>
          <w:i/>
          <w:iCs/>
        </w:rPr>
        <w:t>Baš-čaršija. kad-tad.</w:t>
      </w:r>
      <w:r>
        <w:t xml:space="preserve"> U izrazima tipa </w:t>
      </w:r>
      <w:r>
        <w:rPr>
          <w:i/>
          <w:iCs/>
        </w:rPr>
        <w:t>hoćeš- nećeš</w:t>
      </w:r>
      <w:r>
        <w:t xml:space="preserve"> piše se crtica, ali ako su im sastavni delovi višečlani, PP zah- teva upotrebu crte s razmakom: </w:t>
      </w:r>
      <w:r>
        <w:rPr>
          <w:i/>
          <w:iCs/>
        </w:rPr>
        <w:t>idi mi - dođi mi, drž - ne daj</w:t>
      </w:r>
      <w:r>
        <w:t xml:space="preserve"> (ili bez ikakvog znaka: </w:t>
      </w:r>
      <w:r>
        <w:rPr>
          <w:i/>
          <w:iCs/>
        </w:rPr>
        <w:t>hteo ne hteo</w:t>
      </w:r>
      <w:r>
        <w:t xml:space="preserve"> itd.), </w:t>
      </w:r>
      <w:r>
        <w:rPr>
          <w:i/>
          <w:iCs/>
        </w:rPr>
        <w:t>dvadeset-trideset</w:t>
      </w:r>
      <w:r>
        <w:t xml:space="preserve"> ali </w:t>
      </w:r>
      <w:r>
        <w:rPr>
          <w:i/>
          <w:iCs/>
        </w:rPr>
        <w:t>dvadeset pet - trideset</w:t>
      </w:r>
      <w:r>
        <w:t xml:space="preserve"> itd.</w:t>
      </w:r>
    </w:p>
    <w:p w14:paraId="1B85CC44" w14:textId="77777777" w:rsidR="00C53112" w:rsidRDefault="00000000">
      <w:pPr>
        <w:pStyle w:val="Bodytext10"/>
        <w:shd w:val="clear" w:color="auto" w:fill="auto"/>
        <w:ind w:left="200" w:firstLine="220"/>
        <w:jc w:val="both"/>
      </w:pPr>
      <w:r>
        <w:t xml:space="preserve">V. sledeću odrednicu; v. i </w:t>
      </w:r>
      <w:r>
        <w:rPr>
          <w:i/>
          <w:iCs/>
        </w:rPr>
        <w:t>od; između; NADIMCI.</w:t>
      </w:r>
    </w:p>
    <w:p w14:paraId="76FA1CA6" w14:textId="77777777" w:rsidR="00C53112" w:rsidRDefault="00000000">
      <w:pPr>
        <w:pStyle w:val="Bodytext10"/>
        <w:shd w:val="clear" w:color="auto" w:fill="auto"/>
        <w:spacing w:line="288" w:lineRule="auto"/>
        <w:ind w:left="200" w:hanging="200"/>
        <w:jc w:val="both"/>
      </w:pPr>
      <w:r>
        <w:rPr>
          <w:b/>
          <w:bCs/>
          <w:sz w:val="18"/>
          <w:szCs w:val="18"/>
        </w:rPr>
        <w:t xml:space="preserve">crtanka, </w:t>
      </w:r>
      <w:r>
        <w:t xml:space="preserve">dat. </w:t>
      </w:r>
      <w:r>
        <w:rPr>
          <w:i/>
          <w:iCs/>
        </w:rPr>
        <w:t>crtanki</w:t>
      </w:r>
      <w:r>
        <w:t xml:space="preserve"> i </w:t>
      </w:r>
      <w:r>
        <w:rPr>
          <w:i/>
          <w:iCs/>
        </w:rPr>
        <w:t>crtanci,</w:t>
      </w:r>
      <w:r>
        <w:t xml:space="preserve"> gen. mn. </w:t>
      </w:r>
      <w:r>
        <w:rPr>
          <w:i/>
          <w:iCs/>
        </w:rPr>
        <w:t>crtanki.</w:t>
      </w:r>
    </w:p>
    <w:p w14:paraId="742A053C" w14:textId="77777777" w:rsidR="00C53112" w:rsidRDefault="00000000">
      <w:pPr>
        <w:pStyle w:val="Bodytext10"/>
        <w:shd w:val="clear" w:color="auto" w:fill="auto"/>
        <w:spacing w:after="0"/>
        <w:ind w:left="200" w:hanging="200"/>
        <w:jc w:val="both"/>
      </w:pPr>
      <w:r>
        <w:rPr>
          <w:b/>
          <w:bCs/>
          <w:sz w:val="18"/>
          <w:szCs w:val="18"/>
        </w:rPr>
        <w:t xml:space="preserve">CRTICA </w:t>
      </w:r>
      <w:r>
        <w:t xml:space="preserve">(u štamparstvu nazvana i diviz ili </w:t>
      </w:r>
      <w:r>
        <w:rPr>
          <w:lang w:val="en-US" w:eastAsia="en-US" w:bidi="en-US"/>
        </w:rPr>
        <w:t xml:space="preserve">tire), </w:t>
      </w:r>
      <w:r>
        <w:t>za razliku od crte, nije znak interpunkcije nego samo pra</w:t>
      </w:r>
      <w:r>
        <w:softHyphen/>
        <w:t>vopisni znak; upotrebljava se u polusloženicama ili za razgrani- čavanje delova reči. Piše se uvek bez razmaka. P je donekle smanjio upo</w:t>
      </w:r>
      <w:r>
        <w:softHyphen/>
        <w:t>trebu crtice u odnosu na Pravopis iz 1960.</w:t>
      </w:r>
    </w:p>
    <w:p w14:paraId="0B17D599" w14:textId="77777777" w:rsidR="00C53112" w:rsidRDefault="00000000">
      <w:pPr>
        <w:pStyle w:val="Bodytext10"/>
        <w:numPr>
          <w:ilvl w:val="0"/>
          <w:numId w:val="1"/>
        </w:numPr>
        <w:shd w:val="clear" w:color="auto" w:fill="auto"/>
        <w:tabs>
          <w:tab w:val="left" w:pos="569"/>
        </w:tabs>
        <w:spacing w:after="0"/>
        <w:ind w:firstLine="220"/>
        <w:jc w:val="both"/>
      </w:pPr>
      <w:r>
        <w:t>Ostaje i dalje upotreba crtice u složenim pridevima (v. to), u dvos</w:t>
      </w:r>
      <w:r>
        <w:softHyphen/>
        <w:t xml:space="preserve">trukim </w:t>
      </w:r>
      <w:r>
        <w:lastRenderedPageBreak/>
        <w:t xml:space="preserve">prezimenima (v. to), posle cifre u složenicama (v. </w:t>
      </w:r>
      <w:r>
        <w:rPr>
          <w:i/>
          <w:iCs/>
        </w:rPr>
        <w:t>SLOZEN1CE S BROJEM),</w:t>
      </w:r>
      <w:r>
        <w:t xml:space="preserve"> ispred nastavka u promeni slovnih skraćenica, npr. </w:t>
      </w:r>
      <w:r>
        <w:rPr>
          <w:i/>
          <w:iCs/>
        </w:rPr>
        <w:t>članice MMF-a, u ZTP-u,</w:t>
      </w:r>
      <w:r>
        <w:t xml:space="preserve"> i pri ras- tavljanju reči na kraju reda (v. to). Za upotrebu crtice uz imena v. sledeću odrednicu.</w:t>
      </w:r>
    </w:p>
    <w:p w14:paraId="2C69F95E" w14:textId="77777777" w:rsidR="00C53112" w:rsidRDefault="00000000">
      <w:pPr>
        <w:pStyle w:val="Bodytext10"/>
        <w:numPr>
          <w:ilvl w:val="0"/>
          <w:numId w:val="1"/>
        </w:numPr>
        <w:shd w:val="clear" w:color="auto" w:fill="auto"/>
        <w:tabs>
          <w:tab w:val="left" w:pos="573"/>
        </w:tabs>
        <w:spacing w:after="0"/>
        <w:ind w:firstLine="220"/>
        <w:jc w:val="both"/>
      </w:pPr>
      <w:r>
        <w:t xml:space="preserve">Crtica se piše u simetričnim spojevima (od dve reči iste vrste koje se uzajamno određuju) kao </w:t>
      </w:r>
      <w:r>
        <w:rPr>
          <w:i/>
          <w:iCs/>
        </w:rPr>
        <w:t>marksizam-lenjinizam, kako-tako, tamo-amo, brže-bolje, navrat- -nanos, povuci-potegni, rekla-ka- zala, hoćeš-nećeš</w:t>
      </w:r>
      <w:r>
        <w:t xml:space="preserve"> itd. (ali: </w:t>
      </w:r>
      <w:r>
        <w:rPr>
          <w:i/>
          <w:iCs/>
        </w:rPr>
        <w:t>idi mi -■ dođi mi,</w:t>
      </w:r>
      <w:r>
        <w:t xml:space="preserve"> v. </w:t>
      </w:r>
      <w:r>
        <w:rPr>
          <w:i/>
          <w:iCs/>
        </w:rPr>
        <w:t>CRTA)</w:t>
      </w:r>
      <w:r>
        <w:t xml:space="preserve"> i u približnim oznakama kao </w:t>
      </w:r>
      <w:r>
        <w:rPr>
          <w:i/>
          <w:iCs/>
        </w:rPr>
        <w:t>deset-petnaest, go- dinu-dve.</w:t>
      </w:r>
      <w:r>
        <w:t xml:space="preserve"> Ne piše se u izrazima kao </w:t>
      </w:r>
      <w:r>
        <w:rPr>
          <w:i/>
          <w:iCs/>
        </w:rPr>
        <w:t>čovek žaba, slikar amater,</w:t>
      </w:r>
      <w:r>
        <w:t xml:space="preserve"> jer tu druga reč određuje prvu.</w:t>
      </w:r>
    </w:p>
    <w:p w14:paraId="78905A1F" w14:textId="77777777" w:rsidR="00C53112" w:rsidRDefault="00000000">
      <w:pPr>
        <w:pStyle w:val="Bodytext10"/>
        <w:numPr>
          <w:ilvl w:val="0"/>
          <w:numId w:val="1"/>
        </w:numPr>
        <w:shd w:val="clear" w:color="auto" w:fill="auto"/>
        <w:tabs>
          <w:tab w:val="left" w:pos="578"/>
        </w:tabs>
        <w:spacing w:after="0"/>
        <w:ind w:firstLine="220"/>
        <w:jc w:val="both"/>
      </w:pPr>
      <w:r>
        <w:t>U spojevima dveju imenica od kojih prva, nepromenljiva, određuje drugu, crtica se zadržava u tradicio</w:t>
      </w:r>
      <w:r>
        <w:softHyphen/>
        <w:t>nalnim izrazima kao</w:t>
      </w:r>
      <w:r>
        <w:rPr>
          <w:i/>
          <w:iCs/>
        </w:rPr>
        <w:t>spomen-ploča, rak-rana, klin-čorba, žar-ptica, uzor-majka. ćeten-alva,</w:t>
      </w:r>
      <w:r>
        <w:t xml:space="preserve"> pa i u novijim ukoliko predstavljaju poj</w:t>
      </w:r>
      <w:r>
        <w:softHyphen/>
        <w:t xml:space="preserve">movnu jedinicu, kao </w:t>
      </w:r>
      <w:r>
        <w:rPr>
          <w:i/>
          <w:iCs/>
        </w:rPr>
        <w:t>fiks-ideja,fri- -šop, dalaj-lama, general-pukov- nik, mas-medij, kvarc-lampa.</w:t>
      </w:r>
      <w:r>
        <w:t xml:space="preserve"> Tu spadaju i nazivi hemijskih jedinjenja (v. to). Tamo gde nije u pitanju us</w:t>
      </w:r>
      <w:r>
        <w:softHyphen/>
        <w:t xml:space="preserve">taljeni izraz, nego povremeni susret dveju imenica koje se </w:t>
      </w:r>
      <w:r>
        <w:t xml:space="preserve">mogu naći i u drugim kombinacijama, crtica nije obavezna: </w:t>
      </w:r>
      <w:r>
        <w:rPr>
          <w:i/>
          <w:iCs/>
        </w:rPr>
        <w:t xml:space="preserve">džez koncert, rokpevač, pop zvezda, taksi stanica, indigo kopija, šund roman, žiro račun, kolor fotografija, dizel lokomotiva, </w:t>
      </w:r>
      <w:r>
        <w:rPr>
          <w:i/>
          <w:iCs/>
          <w:lang w:val="en-US" w:eastAsia="en-US" w:bidi="en-US"/>
        </w:rPr>
        <w:t xml:space="preserve">bantam </w:t>
      </w:r>
      <w:r>
        <w:rPr>
          <w:i/>
          <w:iCs/>
        </w:rPr>
        <w:t>kategorija, ,,Sava” centar, Orijent ekspres</w:t>
      </w:r>
      <w:r>
        <w:t xml:space="preserve"> itd.</w:t>
      </w:r>
    </w:p>
    <w:p w14:paraId="54DE4255" w14:textId="77777777" w:rsidR="00C53112" w:rsidRDefault="00000000">
      <w:pPr>
        <w:pStyle w:val="Bodytext10"/>
        <w:numPr>
          <w:ilvl w:val="0"/>
          <w:numId w:val="1"/>
        </w:numPr>
        <w:shd w:val="clear" w:color="auto" w:fill="auto"/>
        <w:tabs>
          <w:tab w:val="left" w:pos="559"/>
        </w:tabs>
        <w:spacing w:after="0"/>
        <w:ind w:firstLine="240"/>
        <w:jc w:val="both"/>
      </w:pPr>
      <w:r>
        <w:t>Pisanje bez crtice preporučuje se kadje ispred imenice nepromen</w:t>
      </w:r>
      <w:r>
        <w:softHyphen/>
        <w:t xml:space="preserve">ljiva reč stranog porekla, pridevskog ili priloškog značenja, npr. </w:t>
      </w:r>
      <w:r>
        <w:rPr>
          <w:i/>
          <w:iCs/>
        </w:rPr>
        <w:t xml:space="preserve">solo tačka, bruto težina, neto zarada, ekspres kafa, </w:t>
      </w:r>
      <w:r>
        <w:rPr>
          <w:i/>
          <w:iCs/>
          <w:lang w:val="en-US" w:eastAsia="en-US" w:bidi="en-US"/>
        </w:rPr>
        <w:t xml:space="preserve">instant </w:t>
      </w:r>
      <w:r>
        <w:rPr>
          <w:i/>
          <w:iCs/>
        </w:rPr>
        <w:t>čorba, gala večera</w:t>
      </w:r>
      <w:r>
        <w:t xml:space="preserve"> itd.</w:t>
      </w:r>
    </w:p>
    <w:p w14:paraId="6DA3A672" w14:textId="77777777" w:rsidR="00C53112" w:rsidRDefault="00000000">
      <w:pPr>
        <w:pStyle w:val="Bodytext10"/>
        <w:numPr>
          <w:ilvl w:val="0"/>
          <w:numId w:val="1"/>
        </w:numPr>
        <w:shd w:val="clear" w:color="auto" w:fill="auto"/>
        <w:tabs>
          <w:tab w:val="left" w:pos="559"/>
        </w:tabs>
        <w:spacing w:after="0"/>
        <w:ind w:firstLine="240"/>
        <w:jc w:val="both"/>
      </w:pPr>
      <w:r>
        <w:t>Ako je na prvom mestu slo</w:t>
      </w:r>
      <w:r>
        <w:softHyphen/>
        <w:t xml:space="preserve">vo, crtica se piše, npr. </w:t>
      </w:r>
      <w:r>
        <w:rPr>
          <w:i/>
          <w:iCs/>
        </w:rPr>
        <w:t>H-bomba, g- -žica,</w:t>
      </w:r>
      <w:r>
        <w:t xml:space="preserve"> ali nije obavezna uz imena slova </w:t>
      </w:r>
      <w:r>
        <w:rPr>
          <w:i/>
          <w:iCs/>
        </w:rPr>
        <w:t>(alfa čestica, gama zraci)</w:t>
      </w:r>
      <w:r>
        <w:t xml:space="preserve"> niti uz skraćenice </w:t>
      </w:r>
      <w:r>
        <w:rPr>
          <w:i/>
          <w:iCs/>
          <w:lang w:val="en-US" w:eastAsia="en-US" w:bidi="en-US"/>
        </w:rPr>
        <w:t xml:space="preserve">(PEN </w:t>
      </w:r>
      <w:r>
        <w:rPr>
          <w:i/>
          <w:iCs/>
        </w:rPr>
        <w:t>klub, LP plo</w:t>
      </w:r>
      <w:r>
        <w:rPr>
          <w:i/>
          <w:iCs/>
        </w:rPr>
        <w:softHyphen/>
        <w:t>ča).</w:t>
      </w:r>
    </w:p>
    <w:p w14:paraId="3A354F03" w14:textId="77777777" w:rsidR="00C53112" w:rsidRDefault="00000000">
      <w:pPr>
        <w:pStyle w:val="Bodytext10"/>
        <w:numPr>
          <w:ilvl w:val="0"/>
          <w:numId w:val="1"/>
        </w:numPr>
        <w:shd w:val="clear" w:color="auto" w:fill="auto"/>
        <w:tabs>
          <w:tab w:val="left" w:pos="569"/>
        </w:tabs>
        <w:spacing w:after="0"/>
        <w:ind w:firstLine="240"/>
        <w:jc w:val="both"/>
      </w:pPr>
      <w:r>
        <w:t xml:space="preserve">Ne treba pisati crticu kada dve ili više nepromenljivih reči određuju imenicu </w:t>
      </w:r>
      <w:r>
        <w:rPr>
          <w:i/>
          <w:iCs/>
        </w:rPr>
        <w:t>(pop i rok muzika)</w:t>
      </w:r>
      <w:r>
        <w:t xml:space="preserve"> niti kad ista reč određuje dve ih više imeni</w:t>
      </w:r>
      <w:r>
        <w:softHyphen/>
        <w:t xml:space="preserve">ca </w:t>
      </w:r>
      <w:r>
        <w:rPr>
          <w:i/>
          <w:iCs/>
          <w:lang w:val="en-US" w:eastAsia="en-US" w:bidi="en-US"/>
        </w:rPr>
        <w:t xml:space="preserve">(folk </w:t>
      </w:r>
      <w:r>
        <w:rPr>
          <w:i/>
          <w:iCs/>
        </w:rPr>
        <w:t>pevači i pevačice).</w:t>
      </w:r>
    </w:p>
    <w:p w14:paraId="2A24F9A3" w14:textId="77777777" w:rsidR="00C53112" w:rsidRDefault="00000000">
      <w:pPr>
        <w:pStyle w:val="Bodytext10"/>
        <w:numPr>
          <w:ilvl w:val="0"/>
          <w:numId w:val="1"/>
        </w:numPr>
        <w:shd w:val="clear" w:color="auto" w:fill="auto"/>
        <w:tabs>
          <w:tab w:val="left" w:pos="588"/>
        </w:tabs>
        <w:spacing w:after="0"/>
        <w:ind w:firstLine="240"/>
        <w:jc w:val="both"/>
        <w:sectPr w:rsidR="00C53112">
          <w:headerReference w:type="default" r:id="rId24"/>
          <w:headerReference w:type="first" r:id="rId25"/>
          <w:pgSz w:w="7531" w:h="10759"/>
          <w:pgMar w:top="914" w:right="518" w:bottom="397" w:left="589" w:header="0" w:footer="3" w:gutter="0"/>
          <w:cols w:num="2" w:space="135"/>
          <w:noEndnote/>
          <w:titlePg/>
          <w:docGrid w:linePitch="360"/>
        </w:sectPr>
      </w:pPr>
      <w:r>
        <w:t xml:space="preserve">Ako prvi element složenice već sadrži crticu, ne treba pisati i drugu: </w:t>
      </w:r>
      <w:r>
        <w:rPr>
          <w:i/>
          <w:iCs/>
        </w:rPr>
        <w:t xml:space="preserve">ce-mol akord, djuti-fri šop. </w:t>
      </w:r>
      <w:r>
        <w:t xml:space="preserve">Iz sličnih razloga P preporučuje da se pišu sastavljeno </w:t>
      </w:r>
      <w:r>
        <w:rPr>
          <w:i/>
          <w:iCs/>
        </w:rPr>
        <w:t xml:space="preserve">cikcak, </w:t>
      </w:r>
      <w:proofErr w:type="spellStart"/>
      <w:r>
        <w:rPr>
          <w:i/>
          <w:iCs/>
          <w:lang w:val="en-US" w:eastAsia="en-US" w:bidi="en-US"/>
        </w:rPr>
        <w:t>ping</w:t>
      </w:r>
      <w:r>
        <w:rPr>
          <w:i/>
          <w:iCs/>
          <w:lang w:val="en-US" w:eastAsia="en-US" w:bidi="en-US"/>
        </w:rPr>
        <w:softHyphen/>
        <w:t>pong</w:t>
      </w:r>
      <w:proofErr w:type="spellEnd"/>
      <w:r>
        <w:rPr>
          <w:i/>
          <w:iCs/>
          <w:lang w:val="en-US" w:eastAsia="en-US" w:bidi="en-US"/>
        </w:rPr>
        <w:t xml:space="preserve">, dumdum, </w:t>
      </w:r>
      <w:r>
        <w:rPr>
          <w:i/>
          <w:iCs/>
        </w:rPr>
        <w:t>longplej</w:t>
      </w:r>
      <w:r>
        <w:t xml:space="preserve"> itd. (zbog složenih izraza kao </w:t>
      </w:r>
      <w:r>
        <w:rPr>
          <w:i/>
          <w:iCs/>
        </w:rPr>
        <w:t>cikcak(-)linija, pingpong(-)turnir</w:t>
      </w:r>
      <w:r>
        <w:t xml:space="preserve"> i si.).</w:t>
      </w:r>
    </w:p>
    <w:p w14:paraId="6789A9FE" w14:textId="77777777" w:rsidR="00C53112" w:rsidRDefault="00000000">
      <w:pPr>
        <w:pStyle w:val="Bodytext10"/>
        <w:shd w:val="clear" w:color="auto" w:fill="auto"/>
        <w:ind w:left="140" w:firstLine="240"/>
        <w:jc w:val="both"/>
      </w:pPr>
      <w:r>
        <w:t xml:space="preserve">Za spojeve s elementima </w:t>
      </w:r>
      <w:r>
        <w:rPr>
          <w:i/>
          <w:iCs/>
        </w:rPr>
        <w:t>auto, moto, Joto, kino, radio, video, mini, maksi</w:t>
      </w:r>
      <w:r>
        <w:t xml:space="preserve"> v. te reči.</w:t>
      </w:r>
    </w:p>
    <w:p w14:paraId="274B75ED" w14:textId="77777777" w:rsidR="00C53112" w:rsidRDefault="00000000">
      <w:pPr>
        <w:pStyle w:val="Bodytext10"/>
        <w:shd w:val="clear" w:color="auto" w:fill="auto"/>
        <w:spacing w:after="0"/>
        <w:ind w:left="140" w:hanging="140"/>
        <w:jc w:val="both"/>
      </w:pPr>
      <w:r>
        <w:rPr>
          <w:b/>
          <w:bCs/>
          <w:sz w:val="18"/>
          <w:szCs w:val="18"/>
        </w:rPr>
        <w:t xml:space="preserve">CRTICA UZ IMENA. </w:t>
      </w:r>
      <w:r>
        <w:t xml:space="preserve">Kad ličnom imenu prethodi titula, nadimak, oznaka srodstva ili zanimanja, i kada je taj prethodni deo nepromen- ljiv, P 60 je </w:t>
      </w:r>
      <w:r>
        <w:t>zahtevao da se crtica piše u svim padežima osim nomi</w:t>
      </w:r>
      <w:r>
        <w:softHyphen/>
        <w:t xml:space="preserve">nativa: </w:t>
      </w:r>
      <w:r>
        <w:rPr>
          <w:i/>
          <w:iCs/>
        </w:rPr>
        <w:t xml:space="preserve">klima </w:t>
      </w:r>
      <w:r>
        <w:rPr>
          <w:i/>
          <w:iCs/>
          <w:lang w:val="en-US" w:eastAsia="en-US" w:bidi="en-US"/>
        </w:rPr>
        <w:t>Mica</w:t>
      </w:r>
      <w:r>
        <w:rPr>
          <w:lang w:val="en-US" w:eastAsia="en-US" w:bidi="en-US"/>
        </w:rPr>
        <w:t xml:space="preserve"> </w:t>
      </w:r>
      <w:r>
        <w:t xml:space="preserve">ali od </w:t>
      </w:r>
      <w:r>
        <w:rPr>
          <w:i/>
          <w:iCs/>
        </w:rPr>
        <w:t>kuma- -Mice, Ciča Ilija</w:t>
      </w:r>
      <w:r>
        <w:t xml:space="preserve"> ali </w:t>
      </w:r>
      <w:r>
        <w:rPr>
          <w:i/>
          <w:iCs/>
        </w:rPr>
        <w:t xml:space="preserve">sa Ciča-llijom, </w:t>
      </w:r>
      <w:r>
        <w:t xml:space="preserve">i tako isto </w:t>
      </w:r>
      <w:r>
        <w:rPr>
          <w:i/>
          <w:iCs/>
        </w:rPr>
        <w:t>Hajduk-Veljka, Zmaj- -Jovi, baba-Ružo</w:t>
      </w:r>
      <w:r>
        <w:t xml:space="preserve"> itd.; jednako i u prisvojnom pridevu </w:t>
      </w:r>
      <w:r>
        <w:rPr>
          <w:i/>
          <w:iCs/>
        </w:rPr>
        <w:t>(majstor-De- janov, kuma-Micin).</w:t>
      </w:r>
      <w:r>
        <w:t xml:space="preserve"> Prema novom </w:t>
      </w:r>
      <w:r>
        <w:lastRenderedPageBreak/>
        <w:t xml:space="preserve">Pravopisu crtica je neobavezna, a ne treba je nikada pisati ako je prva reč sama po sebi nepromenljiva (tj. ako uopšte nema oblika za druge padeže, što biva kod titula stranog porekla): </w:t>
      </w:r>
      <w:r>
        <w:rPr>
          <w:i/>
          <w:iCs/>
        </w:rPr>
        <w:t xml:space="preserve">kir Janju, hadži Jovana, </w:t>
      </w:r>
      <w:proofErr w:type="spellStart"/>
      <w:r>
        <w:rPr>
          <w:i/>
          <w:iCs/>
          <w:lang w:val="en-US" w:eastAsia="en-US" w:bidi="en-US"/>
        </w:rPr>
        <w:t>efendi</w:t>
      </w:r>
      <w:proofErr w:type="spellEnd"/>
      <w:r>
        <w:rPr>
          <w:i/>
          <w:iCs/>
          <w:lang w:val="en-US" w:eastAsia="en-US" w:bidi="en-US"/>
        </w:rPr>
        <w:t xml:space="preserve"> Mitin, </w:t>
      </w:r>
      <w:r>
        <w:rPr>
          <w:i/>
          <w:iCs/>
        </w:rPr>
        <w:t>s don Perom, o fra Brni, ser Džozefe</w:t>
      </w:r>
      <w:r>
        <w:t xml:space="preserve"> itd. V. </w:t>
      </w:r>
      <w:r>
        <w:rPr>
          <w:i/>
          <w:iCs/>
        </w:rPr>
        <w:t>don, fra, ser.</w:t>
      </w:r>
    </w:p>
    <w:p w14:paraId="14F7DA38" w14:textId="77777777" w:rsidR="00C53112" w:rsidRDefault="00000000">
      <w:pPr>
        <w:pStyle w:val="Bodytext10"/>
        <w:shd w:val="clear" w:color="auto" w:fill="auto"/>
        <w:spacing w:after="0"/>
        <w:ind w:left="200" w:firstLine="220"/>
        <w:jc w:val="both"/>
      </w:pPr>
      <w:r>
        <w:t>Kada je nepromenljivo ime na pr</w:t>
      </w:r>
      <w:r>
        <w:softHyphen/>
        <w:t>vom mestu a titula na drugom, crti</w:t>
      </w:r>
      <w:r>
        <w:softHyphen/>
        <w:t xml:space="preserve">ca se piše u svim padežima: </w:t>
      </w:r>
      <w:r>
        <w:rPr>
          <w:i/>
          <w:iCs/>
          <w:lang w:val="en-US" w:eastAsia="en-US" w:bidi="en-US"/>
        </w:rPr>
        <w:t>Smail</w:t>
      </w:r>
      <w:r>
        <w:rPr>
          <w:i/>
          <w:iCs/>
          <w:lang w:val="en-US" w:eastAsia="en-US" w:bidi="en-US"/>
        </w:rPr>
        <w:softHyphen/>
        <w:t>-aga,</w:t>
      </w:r>
      <w:r>
        <w:rPr>
          <w:i/>
          <w:iCs/>
        </w:rPr>
        <w:t xml:space="preserve"> odSmail-age, Feruz-paša</w:t>
      </w:r>
      <w:r>
        <w:t xml:space="preserve"> itd. (v. </w:t>
      </w:r>
      <w:r>
        <w:rPr>
          <w:i/>
          <w:iCs/>
        </w:rPr>
        <w:t>aga).</w:t>
      </w:r>
    </w:p>
    <w:p w14:paraId="037B5703" w14:textId="77777777" w:rsidR="00C53112" w:rsidRDefault="00000000">
      <w:pPr>
        <w:pStyle w:val="Bodytext10"/>
        <w:shd w:val="clear" w:color="auto" w:fill="auto"/>
        <w:spacing w:after="0"/>
        <w:ind w:left="200" w:firstLine="220"/>
        <w:jc w:val="both"/>
      </w:pPr>
      <w:r>
        <w:t xml:space="preserve">V. i: </w:t>
      </w:r>
      <w:r>
        <w:rPr>
          <w:i/>
          <w:iCs/>
        </w:rPr>
        <w:t>DVOSTRUKA IMENA;</w:t>
      </w:r>
    </w:p>
    <w:p w14:paraId="2DC5B833" w14:textId="77777777" w:rsidR="00C53112" w:rsidRDefault="00000000">
      <w:pPr>
        <w:pStyle w:val="Bodytext10"/>
        <w:shd w:val="clear" w:color="auto" w:fill="auto"/>
        <w:ind w:left="200" w:firstLine="20"/>
      </w:pPr>
      <w:r>
        <w:rPr>
          <w:i/>
          <w:iCs/>
        </w:rPr>
        <w:t>DVOSTRUKA PREZIMENA.</w:t>
      </w:r>
    </w:p>
    <w:p w14:paraId="15385984" w14:textId="77777777" w:rsidR="00C53112" w:rsidRDefault="00000000">
      <w:pPr>
        <w:pStyle w:val="Bodytext10"/>
        <w:shd w:val="clear" w:color="auto" w:fill="auto"/>
        <w:spacing w:line="288" w:lineRule="auto"/>
        <w:ind w:left="200" w:hanging="200"/>
        <w:jc w:val="both"/>
      </w:pPr>
      <w:r>
        <w:rPr>
          <w:b/>
          <w:bCs/>
          <w:sz w:val="18"/>
          <w:szCs w:val="18"/>
        </w:rPr>
        <w:t xml:space="preserve">Crvena armija, </w:t>
      </w:r>
      <w:r>
        <w:rPr>
          <w:i/>
          <w:iCs/>
        </w:rPr>
        <w:t>crvenoarmejac, -ej- ski.</w:t>
      </w:r>
    </w:p>
    <w:p w14:paraId="2DCEE064" w14:textId="77777777" w:rsidR="00C53112" w:rsidRDefault="00000000">
      <w:pPr>
        <w:pStyle w:val="Bodytext10"/>
        <w:shd w:val="clear" w:color="auto" w:fill="auto"/>
        <w:ind w:left="200" w:hanging="200"/>
        <w:jc w:val="both"/>
      </w:pPr>
      <w:r>
        <w:rPr>
          <w:b/>
          <w:bCs/>
          <w:sz w:val="18"/>
          <w:szCs w:val="18"/>
        </w:rPr>
        <w:t xml:space="preserve">crveneti se, </w:t>
      </w:r>
      <w:r>
        <w:rPr>
          <w:i/>
          <w:iCs/>
        </w:rPr>
        <w:t>crveneo se,</w:t>
      </w:r>
      <w:r>
        <w:t xml:space="preserve"> ijek. </w:t>
      </w:r>
      <w:r>
        <w:rPr>
          <w:i/>
          <w:iCs/>
        </w:rPr>
        <w:t>crvenjeti se, crvenio se, crvenjela se.</w:t>
      </w:r>
      <w:r>
        <w:t xml:space="preserve"> Oblik </w:t>
      </w:r>
      <w:r>
        <w:rPr>
          <w:i/>
          <w:iCs/>
        </w:rPr>
        <w:t>crveniti,</w:t>
      </w:r>
      <w:r>
        <w:t xml:space="preserve"> „činiti crvenim”, danas je gotovo potpuno izašao iz upotrebe. V. </w:t>
      </w:r>
      <w:r>
        <w:rPr>
          <w:i/>
          <w:iCs/>
        </w:rPr>
        <w:t>-iti.</w:t>
      </w:r>
    </w:p>
    <w:p w14:paraId="74832215" w14:textId="77777777" w:rsidR="00C53112" w:rsidRDefault="00000000">
      <w:pPr>
        <w:pStyle w:val="Bodytext10"/>
        <w:shd w:val="clear" w:color="auto" w:fill="auto"/>
        <w:spacing w:line="283" w:lineRule="auto"/>
        <w:ind w:left="200" w:hanging="200"/>
        <w:jc w:val="both"/>
      </w:pPr>
      <w:r>
        <w:rPr>
          <w:b/>
          <w:bCs/>
          <w:sz w:val="18"/>
          <w:szCs w:val="18"/>
        </w:rPr>
        <w:t xml:space="preserve">crvenokožac, </w:t>
      </w:r>
      <w:r>
        <w:rPr>
          <w:i/>
          <w:iCs/>
        </w:rPr>
        <w:t>crvenokošca</w:t>
      </w:r>
      <w:r>
        <w:t xml:space="preserve"> (malo </w:t>
      </w:r>
      <w:r>
        <w:rPr>
          <w:i/>
          <w:iCs/>
        </w:rPr>
        <w:t xml:space="preserve">c). </w:t>
      </w:r>
      <w:r>
        <w:t xml:space="preserve">V. </w:t>
      </w:r>
      <w:r>
        <w:rPr>
          <w:i/>
          <w:iCs/>
        </w:rPr>
        <w:t>IMENA NARODA.</w:t>
      </w:r>
    </w:p>
    <w:p w14:paraId="65BF83F3" w14:textId="77777777" w:rsidR="00C53112" w:rsidRDefault="00000000">
      <w:pPr>
        <w:pStyle w:val="Bodytext10"/>
        <w:shd w:val="clear" w:color="auto" w:fill="auto"/>
        <w:spacing w:line="319" w:lineRule="auto"/>
        <w:sectPr w:rsidR="00C53112">
          <w:headerReference w:type="default" r:id="rId26"/>
          <w:type w:val="continuous"/>
          <w:pgSz w:w="7531" w:h="10759"/>
          <w:pgMar w:top="914" w:right="518" w:bottom="397" w:left="589" w:header="0" w:footer="3" w:gutter="0"/>
          <w:cols w:num="2" w:space="135"/>
          <w:noEndnote/>
          <w:docGrid w:linePitch="360"/>
        </w:sectPr>
      </w:pPr>
      <w:r>
        <w:rPr>
          <w:b/>
          <w:bCs/>
          <w:sz w:val="18"/>
          <w:szCs w:val="18"/>
        </w:rPr>
        <w:t xml:space="preserve">crvenosmeđ, </w:t>
      </w:r>
      <w:r>
        <w:rPr>
          <w:i/>
          <w:iCs/>
        </w:rPr>
        <w:t>crvenožut</w:t>
      </w:r>
      <w:r>
        <w:t xml:space="preserve"> (nijanse); </w:t>
      </w:r>
      <w:r>
        <w:rPr>
          <w:i/>
          <w:iCs/>
        </w:rPr>
        <w:t>cr- veno-žut</w:t>
      </w:r>
      <w:r>
        <w:t xml:space="preserve"> (kombinacija dveju boja); </w:t>
      </w:r>
      <w:r>
        <w:rPr>
          <w:i/>
          <w:iCs/>
        </w:rPr>
        <w:t xml:space="preserve">crveno-plavo-bela zastava. </w:t>
      </w:r>
      <w:r>
        <w:rPr>
          <w:b/>
          <w:bCs/>
          <w:sz w:val="18"/>
          <w:szCs w:val="18"/>
        </w:rPr>
        <w:t xml:space="preserve">curiti, </w:t>
      </w:r>
      <w:r>
        <w:rPr>
          <w:i/>
          <w:iCs/>
        </w:rPr>
        <w:t>curio, curice,</w:t>
      </w:r>
      <w:r>
        <w:t xml:space="preserve"> ne </w:t>
      </w:r>
      <w:r>
        <w:rPr>
          <w:i/>
          <w:iCs/>
        </w:rPr>
        <w:t>cureti</w:t>
      </w:r>
      <w:r>
        <w:t xml:space="preserve"> itd. </w:t>
      </w:r>
      <w:r>
        <w:rPr>
          <w:b/>
          <w:bCs/>
          <w:sz w:val="18"/>
          <w:szCs w:val="18"/>
        </w:rPr>
        <w:t xml:space="preserve">cvileti, </w:t>
      </w:r>
      <w:r>
        <w:rPr>
          <w:i/>
          <w:iCs/>
        </w:rPr>
        <w:t>cvileo,</w:t>
      </w:r>
      <w:r>
        <w:t xml:space="preserve"> ijek. </w:t>
      </w:r>
      <w:r>
        <w:rPr>
          <w:i/>
          <w:iCs/>
        </w:rPr>
        <w:t>cviljeti, cvilio, cviljela:</w:t>
      </w:r>
      <w:r>
        <w:t xml:space="preserve"> ne </w:t>
      </w:r>
      <w:r>
        <w:rPr>
          <w:i/>
          <w:iCs/>
        </w:rPr>
        <w:t>cviliti.</w:t>
      </w:r>
    </w:p>
    <w:p w14:paraId="7F35F916" w14:textId="77777777" w:rsidR="00C53112" w:rsidRDefault="00C53112">
      <w:pPr>
        <w:rPr>
          <w:sz w:val="2"/>
          <w:szCs w:val="2"/>
        </w:rPr>
        <w:sectPr w:rsidR="00C53112">
          <w:type w:val="continuous"/>
          <w:pgSz w:w="7531" w:h="10759"/>
          <w:pgMar w:top="914" w:right="518" w:bottom="397" w:left="589" w:header="0" w:footer="3" w:gutter="0"/>
          <w:cols w:num="2" w:space="135"/>
          <w:noEndnote/>
          <w:docGrid w:linePitch="360"/>
        </w:sectPr>
      </w:pPr>
    </w:p>
    <w:p w14:paraId="54A1ABD7" w14:textId="77777777" w:rsidR="00C53112" w:rsidRDefault="00C53112">
      <w:pPr>
        <w:spacing w:line="240" w:lineRule="exact"/>
        <w:rPr>
          <w:sz w:val="19"/>
          <w:szCs w:val="19"/>
        </w:rPr>
      </w:pPr>
    </w:p>
    <w:p w14:paraId="594A31D8" w14:textId="77777777" w:rsidR="00C53112" w:rsidRDefault="00C53112">
      <w:pPr>
        <w:spacing w:line="240" w:lineRule="exact"/>
        <w:rPr>
          <w:sz w:val="19"/>
          <w:szCs w:val="19"/>
        </w:rPr>
      </w:pPr>
    </w:p>
    <w:p w14:paraId="0E67040A" w14:textId="77777777" w:rsidR="00C53112" w:rsidRDefault="00C53112">
      <w:pPr>
        <w:spacing w:line="240" w:lineRule="exact"/>
        <w:rPr>
          <w:sz w:val="19"/>
          <w:szCs w:val="19"/>
        </w:rPr>
      </w:pPr>
    </w:p>
    <w:p w14:paraId="21129B92" w14:textId="77777777" w:rsidR="00C53112" w:rsidRDefault="00C53112">
      <w:pPr>
        <w:spacing w:line="240" w:lineRule="exact"/>
        <w:rPr>
          <w:sz w:val="19"/>
          <w:szCs w:val="19"/>
        </w:rPr>
      </w:pPr>
    </w:p>
    <w:p w14:paraId="61E702C2" w14:textId="77777777" w:rsidR="00C53112" w:rsidRDefault="00C53112">
      <w:pPr>
        <w:spacing w:line="240" w:lineRule="exact"/>
        <w:rPr>
          <w:sz w:val="19"/>
          <w:szCs w:val="19"/>
        </w:rPr>
      </w:pPr>
    </w:p>
    <w:p w14:paraId="7661BAB1" w14:textId="77777777" w:rsidR="00C53112" w:rsidRDefault="00C53112">
      <w:pPr>
        <w:spacing w:line="240" w:lineRule="exact"/>
        <w:rPr>
          <w:sz w:val="19"/>
          <w:szCs w:val="19"/>
        </w:rPr>
      </w:pPr>
    </w:p>
    <w:p w14:paraId="1E441FEC" w14:textId="77777777" w:rsidR="00C53112" w:rsidRDefault="00C53112">
      <w:pPr>
        <w:spacing w:line="240" w:lineRule="exact"/>
        <w:rPr>
          <w:sz w:val="19"/>
          <w:szCs w:val="19"/>
        </w:rPr>
      </w:pPr>
    </w:p>
    <w:p w14:paraId="368971E2" w14:textId="77777777" w:rsidR="00C53112" w:rsidRDefault="00C53112">
      <w:pPr>
        <w:spacing w:line="240" w:lineRule="exact"/>
        <w:rPr>
          <w:sz w:val="19"/>
          <w:szCs w:val="19"/>
        </w:rPr>
      </w:pPr>
    </w:p>
    <w:p w14:paraId="51E2BA13" w14:textId="77777777" w:rsidR="00C53112" w:rsidRDefault="00C53112">
      <w:pPr>
        <w:spacing w:line="240" w:lineRule="exact"/>
        <w:rPr>
          <w:sz w:val="19"/>
          <w:szCs w:val="19"/>
        </w:rPr>
      </w:pPr>
    </w:p>
    <w:p w14:paraId="020955FB" w14:textId="77777777" w:rsidR="00C53112" w:rsidRDefault="00C53112">
      <w:pPr>
        <w:spacing w:before="117" w:after="117" w:line="240" w:lineRule="exact"/>
        <w:rPr>
          <w:sz w:val="19"/>
          <w:szCs w:val="19"/>
        </w:rPr>
      </w:pPr>
    </w:p>
    <w:p w14:paraId="3B3420F3" w14:textId="77777777" w:rsidR="00C53112" w:rsidRDefault="00C53112">
      <w:pPr>
        <w:spacing w:line="1" w:lineRule="exact"/>
        <w:sectPr w:rsidR="00C53112">
          <w:headerReference w:type="default" r:id="rId27"/>
          <w:headerReference w:type="first" r:id="rId28"/>
          <w:pgSz w:w="7531" w:h="10759"/>
          <w:pgMar w:top="980" w:right="552" w:bottom="392" w:left="568" w:header="0" w:footer="3" w:gutter="0"/>
          <w:cols w:num="2" w:space="151"/>
          <w:noEndnote/>
          <w:titlePg/>
          <w:docGrid w:linePitch="360"/>
        </w:sectPr>
      </w:pPr>
    </w:p>
    <w:p w14:paraId="59E0EEE8" w14:textId="77777777" w:rsidR="00C53112" w:rsidRDefault="00000000">
      <w:pPr>
        <w:pStyle w:val="Bodytext10"/>
        <w:shd w:val="clear" w:color="auto" w:fill="auto"/>
        <w:spacing w:after="40"/>
        <w:ind w:left="200" w:hanging="200"/>
        <w:jc w:val="both"/>
      </w:pPr>
      <w:r>
        <w:rPr>
          <w:b/>
          <w:bCs/>
          <w:sz w:val="18"/>
          <w:szCs w:val="18"/>
        </w:rPr>
        <w:t xml:space="preserve">č </w:t>
      </w:r>
      <w:r>
        <w:t xml:space="preserve">i </w:t>
      </w:r>
      <w:r>
        <w:rPr>
          <w:i/>
          <w:iCs/>
        </w:rPr>
        <w:t>ć:</w:t>
      </w:r>
      <w:r>
        <w:t xml:space="preserve"> V. </w:t>
      </w:r>
      <w:r>
        <w:rPr>
          <w:i/>
          <w:iCs/>
        </w:rPr>
        <w:t>-ič,</w:t>
      </w:r>
      <w:r>
        <w:t xml:space="preserve"> kao i pojedine reči. U ita- lijanskim i španskim imenima tre</w:t>
      </w:r>
      <w:r>
        <w:softHyphen/>
        <w:t xml:space="preserve">ba uvek pisati ča ne </w:t>
      </w:r>
      <w:r>
        <w:rPr>
          <w:i/>
          <w:iCs/>
        </w:rPr>
        <w:t>č:</w:t>
      </w:r>
      <w:r>
        <w:t xml:space="preserve"> Celini, Ceza- re, Čelentano, Činečita, de Amičis, Pučini, Feliče, Beatriče, Vičenca, Vespuči, la Feniče, Pačino itd.; Mačado, Manča, Sančo, Končita, Kamačo, Ečeverija itd. V. i: </w:t>
      </w:r>
      <w:r>
        <w:rPr>
          <w:i/>
          <w:iCs/>
        </w:rPr>
        <w:t>JAPAN</w:t>
      </w:r>
      <w:r>
        <w:rPr>
          <w:i/>
          <w:iCs/>
        </w:rPr>
        <w:softHyphen/>
        <w:t>SKA IMENA.</w:t>
      </w:r>
    </w:p>
    <w:p w14:paraId="253A28F4" w14:textId="77777777" w:rsidR="00C53112" w:rsidRDefault="00000000">
      <w:pPr>
        <w:pStyle w:val="Bodytext10"/>
        <w:shd w:val="clear" w:color="auto" w:fill="auto"/>
        <w:spacing w:after="40" w:line="240" w:lineRule="auto"/>
        <w:jc w:val="both"/>
      </w:pPr>
      <w:r>
        <w:rPr>
          <w:b/>
          <w:bCs/>
          <w:sz w:val="18"/>
          <w:szCs w:val="18"/>
        </w:rPr>
        <w:t xml:space="preserve">Čaadajev: </w:t>
      </w:r>
      <w:r>
        <w:t xml:space="preserve">v. </w:t>
      </w:r>
      <w:r>
        <w:rPr>
          <w:i/>
          <w:iCs/>
        </w:rPr>
        <w:t>aa.</w:t>
      </w:r>
    </w:p>
    <w:p w14:paraId="4341D6FB" w14:textId="77777777" w:rsidR="00C53112" w:rsidRDefault="00000000">
      <w:pPr>
        <w:pStyle w:val="Bodytext10"/>
        <w:shd w:val="clear" w:color="auto" w:fill="auto"/>
        <w:spacing w:after="40"/>
        <w:ind w:left="200" w:hanging="200"/>
        <w:jc w:val="both"/>
      </w:pPr>
      <w:r>
        <w:rPr>
          <w:b/>
          <w:bCs/>
          <w:sz w:val="18"/>
          <w:szCs w:val="18"/>
        </w:rPr>
        <w:t xml:space="preserve">čačanka </w:t>
      </w:r>
      <w:r>
        <w:t xml:space="preserve">(rakija), dat. </w:t>
      </w:r>
      <w:r>
        <w:rPr>
          <w:i/>
          <w:iCs/>
        </w:rPr>
        <w:t>čačanki</w:t>
      </w:r>
      <w:r>
        <w:t xml:space="preserve"> i </w:t>
      </w:r>
      <w:r>
        <w:rPr>
          <w:i/>
          <w:iCs/>
        </w:rPr>
        <w:t>čačanci.</w:t>
      </w:r>
    </w:p>
    <w:p w14:paraId="4FE139D1" w14:textId="77777777" w:rsidR="00C53112" w:rsidRDefault="00000000">
      <w:pPr>
        <w:pStyle w:val="Bodytext10"/>
        <w:shd w:val="clear" w:color="auto" w:fill="auto"/>
        <w:spacing w:after="40"/>
        <w:ind w:left="200" w:hanging="200"/>
        <w:jc w:val="both"/>
      </w:pPr>
      <w:r>
        <w:rPr>
          <w:b/>
          <w:bCs/>
          <w:sz w:val="18"/>
          <w:szCs w:val="18"/>
        </w:rPr>
        <w:t xml:space="preserve">čajanka, </w:t>
      </w:r>
      <w:r>
        <w:t xml:space="preserve">dat. </w:t>
      </w:r>
      <w:r>
        <w:rPr>
          <w:i/>
          <w:iCs/>
        </w:rPr>
        <w:t>čajanki</w:t>
      </w:r>
      <w:r>
        <w:t xml:space="preserve"> i </w:t>
      </w:r>
      <w:r>
        <w:rPr>
          <w:i/>
          <w:iCs/>
        </w:rPr>
        <w:t>čajanci,</w:t>
      </w:r>
      <w:r>
        <w:t xml:space="preserve"> gen. mn. </w:t>
      </w:r>
      <w:r>
        <w:rPr>
          <w:i/>
          <w:iCs/>
        </w:rPr>
        <w:t>čajanki.</w:t>
      </w:r>
    </w:p>
    <w:p w14:paraId="0E73F094" w14:textId="77777777" w:rsidR="00C53112" w:rsidRDefault="00000000">
      <w:pPr>
        <w:pStyle w:val="Bodytext10"/>
        <w:shd w:val="clear" w:color="auto" w:fill="auto"/>
        <w:spacing w:after="40"/>
        <w:jc w:val="both"/>
      </w:pPr>
      <w:r>
        <w:rPr>
          <w:b/>
          <w:bCs/>
          <w:sz w:val="18"/>
          <w:szCs w:val="18"/>
        </w:rPr>
        <w:t xml:space="preserve">Čajavec, </w:t>
      </w:r>
      <w:r>
        <w:t>Čajavca, Čajavčev.</w:t>
      </w:r>
    </w:p>
    <w:p w14:paraId="10E11597" w14:textId="77777777" w:rsidR="00C53112" w:rsidRDefault="00000000">
      <w:pPr>
        <w:pStyle w:val="Bodytext10"/>
        <w:shd w:val="clear" w:color="auto" w:fill="auto"/>
        <w:spacing w:after="40" w:line="305" w:lineRule="auto"/>
      </w:pPr>
      <w:r>
        <w:rPr>
          <w:b/>
          <w:bCs/>
          <w:sz w:val="18"/>
          <w:szCs w:val="18"/>
        </w:rPr>
        <w:t xml:space="preserve">Čakovec, </w:t>
      </w:r>
      <w:r>
        <w:t xml:space="preserve">u Čakovcu; </w:t>
      </w:r>
      <w:r>
        <w:rPr>
          <w:i/>
          <w:iCs/>
        </w:rPr>
        <w:t xml:space="preserve">čakovački. </w:t>
      </w:r>
      <w:r>
        <w:rPr>
          <w:b/>
          <w:bCs/>
          <w:sz w:val="18"/>
          <w:szCs w:val="18"/>
        </w:rPr>
        <w:t xml:space="preserve">čak štaviše, </w:t>
      </w:r>
      <w:r>
        <w:t xml:space="preserve">pleonazam: treba samo </w:t>
      </w:r>
      <w:r>
        <w:rPr>
          <w:i/>
          <w:iCs/>
        </w:rPr>
        <w:t>čak</w:t>
      </w:r>
      <w:r>
        <w:t xml:space="preserve"> ili samo </w:t>
      </w:r>
      <w:r>
        <w:rPr>
          <w:i/>
          <w:iCs/>
        </w:rPr>
        <w:t>štaviše.</w:t>
      </w:r>
    </w:p>
    <w:p w14:paraId="260601B2" w14:textId="77777777" w:rsidR="00C53112" w:rsidRDefault="00000000">
      <w:pPr>
        <w:pStyle w:val="Bodytext10"/>
        <w:shd w:val="clear" w:color="auto" w:fill="auto"/>
        <w:spacing w:after="0" w:line="336" w:lineRule="auto"/>
      </w:pPr>
      <w:r>
        <w:rPr>
          <w:b/>
          <w:bCs/>
          <w:sz w:val="18"/>
          <w:szCs w:val="18"/>
        </w:rPr>
        <w:t xml:space="preserve">čar </w:t>
      </w:r>
      <w:r>
        <w:t xml:space="preserve">(draž, privlačnost); </w:t>
      </w:r>
      <w:r>
        <w:rPr>
          <w:i/>
          <w:iCs/>
        </w:rPr>
        <w:t>čar</w:t>
      </w:r>
      <w:r>
        <w:t xml:space="preserve"> (dobit), </w:t>
      </w:r>
      <w:r>
        <w:rPr>
          <w:b/>
          <w:bCs/>
          <w:sz w:val="18"/>
          <w:szCs w:val="18"/>
        </w:rPr>
        <w:t xml:space="preserve">čarka, </w:t>
      </w:r>
      <w:r>
        <w:t xml:space="preserve">dat. </w:t>
      </w:r>
      <w:r>
        <w:rPr>
          <w:i/>
          <w:iCs/>
        </w:rPr>
        <w:t>čarci,</w:t>
      </w:r>
      <w:r>
        <w:t xml:space="preserve"> gen. mn. </w:t>
      </w:r>
      <w:r>
        <w:rPr>
          <w:i/>
          <w:iCs/>
        </w:rPr>
        <w:t xml:space="preserve">čarki. </w:t>
      </w:r>
      <w:r>
        <w:rPr>
          <w:b/>
          <w:bCs/>
          <w:sz w:val="18"/>
          <w:szCs w:val="18"/>
        </w:rPr>
        <w:t xml:space="preserve">čaršav, </w:t>
      </w:r>
      <w:r>
        <w:t xml:space="preserve">ne </w:t>
      </w:r>
      <w:r>
        <w:rPr>
          <w:i/>
          <w:iCs/>
        </w:rPr>
        <w:t>čaršaf.</w:t>
      </w:r>
    </w:p>
    <w:p w14:paraId="4F7BDA36" w14:textId="77777777" w:rsidR="00C53112" w:rsidRDefault="00000000">
      <w:pPr>
        <w:pStyle w:val="Bodytext10"/>
        <w:shd w:val="clear" w:color="auto" w:fill="auto"/>
        <w:spacing w:after="0" w:line="336" w:lineRule="auto"/>
        <w:jc w:val="both"/>
      </w:pPr>
      <w:r>
        <w:rPr>
          <w:b/>
          <w:bCs/>
          <w:sz w:val="18"/>
          <w:szCs w:val="18"/>
        </w:rPr>
        <w:t xml:space="preserve">čarter: </w:t>
      </w:r>
      <w:r>
        <w:rPr>
          <w:i/>
          <w:iCs/>
        </w:rPr>
        <w:t>čarter aranžman, čarter let</w:t>
      </w:r>
    </w:p>
    <w:p w14:paraId="5D6F2D92" w14:textId="77777777" w:rsidR="00C53112" w:rsidRDefault="00000000">
      <w:pPr>
        <w:pStyle w:val="Bodytext10"/>
        <w:shd w:val="clear" w:color="auto" w:fill="auto"/>
        <w:spacing w:after="40"/>
        <w:ind w:left="200" w:firstLine="20"/>
        <w:jc w:val="both"/>
      </w:pPr>
      <w:r>
        <w:t xml:space="preserve">itd. (crtica nije obavezna: v. </w:t>
      </w:r>
      <w:r>
        <w:rPr>
          <w:i/>
          <w:iCs/>
        </w:rPr>
        <w:t>CRTI</w:t>
      </w:r>
      <w:r>
        <w:rPr>
          <w:i/>
          <w:iCs/>
        </w:rPr>
        <w:softHyphen/>
        <w:t>CA 3).</w:t>
      </w:r>
    </w:p>
    <w:p w14:paraId="0D341FB8" w14:textId="77777777" w:rsidR="00C53112" w:rsidRDefault="00000000">
      <w:pPr>
        <w:pStyle w:val="Bodytext10"/>
        <w:shd w:val="clear" w:color="auto" w:fill="auto"/>
        <w:spacing w:after="60" w:line="307" w:lineRule="auto"/>
      </w:pPr>
      <w:r>
        <w:rPr>
          <w:b/>
          <w:bCs/>
          <w:sz w:val="18"/>
          <w:szCs w:val="18"/>
        </w:rPr>
        <w:t xml:space="preserve">ČASOPISI: </w:t>
      </w:r>
      <w:r>
        <w:t xml:space="preserve">v. </w:t>
      </w:r>
      <w:r>
        <w:rPr>
          <w:i/>
          <w:iCs/>
        </w:rPr>
        <w:t xml:space="preserve">IMENA LISTOVA. </w:t>
      </w:r>
      <w:r>
        <w:rPr>
          <w:b/>
          <w:bCs/>
          <w:sz w:val="18"/>
          <w:szCs w:val="18"/>
        </w:rPr>
        <w:t xml:space="preserve">čaura, </w:t>
      </w:r>
      <w:r>
        <w:rPr>
          <w:i/>
          <w:iCs/>
        </w:rPr>
        <w:t>iščauriti se, učauriti se, zača- uriti se,</w:t>
      </w:r>
      <w:r>
        <w:t xml:space="preserve"> običnije nego </w:t>
      </w:r>
      <w:r>
        <w:rPr>
          <w:i/>
          <w:iCs/>
        </w:rPr>
        <w:t>čahura</w:t>
      </w:r>
      <w:r>
        <w:t xml:space="preserve"> itd. V. </w:t>
      </w:r>
      <w:r>
        <w:rPr>
          <w:i/>
          <w:iCs/>
        </w:rPr>
        <w:t>h.</w:t>
      </w:r>
    </w:p>
    <w:p w14:paraId="23B19BFB" w14:textId="77777777" w:rsidR="00C53112" w:rsidRDefault="00000000">
      <w:pPr>
        <w:pStyle w:val="Bodytext10"/>
        <w:shd w:val="clear" w:color="auto" w:fill="auto"/>
        <w:spacing w:after="60"/>
        <w:ind w:left="200" w:hanging="200"/>
        <w:jc w:val="both"/>
      </w:pPr>
      <w:r>
        <w:rPr>
          <w:b/>
          <w:bCs/>
          <w:sz w:val="18"/>
          <w:szCs w:val="18"/>
        </w:rPr>
        <w:t xml:space="preserve">čavka, </w:t>
      </w:r>
      <w:r>
        <w:t xml:space="preserve">dat. </w:t>
      </w:r>
      <w:r>
        <w:rPr>
          <w:i/>
          <w:iCs/>
        </w:rPr>
        <w:t>čavki</w:t>
      </w:r>
      <w:r>
        <w:t xml:space="preserve"> (običnije nego </w:t>
      </w:r>
      <w:r>
        <w:rPr>
          <w:i/>
          <w:iCs/>
        </w:rPr>
        <w:t xml:space="preserve">čavci, </w:t>
      </w:r>
      <w:r>
        <w:t xml:space="preserve">kako je u </w:t>
      </w:r>
      <w:r>
        <w:rPr>
          <w:lang w:val="en-US" w:eastAsia="en-US" w:bidi="en-US"/>
        </w:rPr>
        <w:t xml:space="preserve">PR), </w:t>
      </w:r>
      <w:r>
        <w:t xml:space="preserve">gen. mn. </w:t>
      </w:r>
      <w:r>
        <w:rPr>
          <w:i/>
          <w:iCs/>
        </w:rPr>
        <w:t>čavki: čavčiji</w:t>
      </w:r>
      <w:r>
        <w:t xml:space="preserve"> i </w:t>
      </w:r>
      <w:r>
        <w:rPr>
          <w:i/>
          <w:iCs/>
        </w:rPr>
        <w:t>čavčji.</w:t>
      </w:r>
    </w:p>
    <w:p w14:paraId="6FB9A042" w14:textId="77777777" w:rsidR="00C53112" w:rsidRDefault="00000000">
      <w:pPr>
        <w:pStyle w:val="Bodytext10"/>
        <w:shd w:val="clear" w:color="auto" w:fill="auto"/>
        <w:spacing w:after="60" w:line="307" w:lineRule="auto"/>
        <w:ind w:left="200" w:hanging="200"/>
        <w:jc w:val="both"/>
      </w:pPr>
      <w:r>
        <w:rPr>
          <w:b/>
          <w:bCs/>
          <w:sz w:val="18"/>
          <w:szCs w:val="18"/>
        </w:rPr>
        <w:t xml:space="preserve">čelo: </w:t>
      </w:r>
      <w:r>
        <w:t xml:space="preserve">v. </w:t>
      </w:r>
      <w:r>
        <w:rPr>
          <w:i/>
          <w:iCs/>
        </w:rPr>
        <w:t>na čelu.</w:t>
      </w:r>
    </w:p>
    <w:p w14:paraId="3F45E708" w14:textId="77777777" w:rsidR="00C53112" w:rsidRDefault="00000000">
      <w:pPr>
        <w:pStyle w:val="Bodytext10"/>
        <w:shd w:val="clear" w:color="auto" w:fill="auto"/>
        <w:spacing w:after="60" w:line="307" w:lineRule="auto"/>
        <w:ind w:left="200" w:hanging="200"/>
        <w:jc w:val="both"/>
      </w:pPr>
      <w:r>
        <w:rPr>
          <w:b/>
          <w:bCs/>
          <w:sz w:val="18"/>
          <w:szCs w:val="18"/>
        </w:rPr>
        <w:t xml:space="preserve">Čelsi </w:t>
      </w:r>
      <w:r>
        <w:rPr>
          <w:i/>
          <w:iCs/>
          <w:lang w:val="en-US" w:eastAsia="en-US" w:bidi="en-US"/>
        </w:rPr>
        <w:t>(Chelsea),</w:t>
      </w:r>
      <w:r>
        <w:rPr>
          <w:lang w:val="en-US" w:eastAsia="en-US" w:bidi="en-US"/>
        </w:rPr>
        <w:t xml:space="preserve"> </w:t>
      </w:r>
      <w:r>
        <w:t>ne Čelzi.</w:t>
      </w:r>
    </w:p>
    <w:p w14:paraId="77BCFCD6" w14:textId="77777777" w:rsidR="00C53112" w:rsidRDefault="00000000">
      <w:pPr>
        <w:pStyle w:val="Bodytext10"/>
        <w:shd w:val="clear" w:color="auto" w:fill="auto"/>
        <w:spacing w:after="60" w:line="271" w:lineRule="auto"/>
        <w:ind w:left="200" w:hanging="200"/>
        <w:jc w:val="both"/>
      </w:pPr>
      <w:r>
        <w:rPr>
          <w:b/>
          <w:bCs/>
          <w:sz w:val="18"/>
          <w:szCs w:val="18"/>
        </w:rPr>
        <w:t xml:space="preserve">čemer </w:t>
      </w:r>
      <w:r>
        <w:t xml:space="preserve">(otrov), </w:t>
      </w:r>
      <w:r>
        <w:rPr>
          <w:i/>
          <w:iCs/>
        </w:rPr>
        <w:t>čemer</w:t>
      </w:r>
      <w:r>
        <w:t xml:space="preserve"> (pojas za no</w:t>
      </w:r>
      <w:r>
        <w:softHyphen/>
        <w:t>vac).</w:t>
      </w:r>
    </w:p>
    <w:p w14:paraId="283CA344" w14:textId="77777777" w:rsidR="00C53112" w:rsidRDefault="00000000">
      <w:pPr>
        <w:pStyle w:val="Bodytext10"/>
        <w:shd w:val="clear" w:color="auto" w:fill="auto"/>
        <w:spacing w:after="60" w:line="307" w:lineRule="auto"/>
      </w:pPr>
      <w:r>
        <w:rPr>
          <w:b/>
          <w:bCs/>
          <w:sz w:val="18"/>
          <w:szCs w:val="18"/>
        </w:rPr>
        <w:t xml:space="preserve">Černobilj </w:t>
      </w:r>
      <w:r>
        <w:t xml:space="preserve">(ne </w:t>
      </w:r>
      <w:r>
        <w:rPr>
          <w:i/>
          <w:iCs/>
        </w:rPr>
        <w:t xml:space="preserve">ČernobiV), černobiljski. </w:t>
      </w:r>
      <w:r>
        <w:rPr>
          <w:b/>
          <w:bCs/>
          <w:sz w:val="18"/>
          <w:szCs w:val="18"/>
        </w:rPr>
        <w:t xml:space="preserve">čestitka, </w:t>
      </w:r>
      <w:r>
        <w:t xml:space="preserve">dat. </w:t>
      </w:r>
      <w:r>
        <w:rPr>
          <w:i/>
          <w:iCs/>
        </w:rPr>
        <w:t>čestitki,</w:t>
      </w:r>
      <w:r>
        <w:t xml:space="preserve"> običnije nego </w:t>
      </w:r>
      <w:r>
        <w:rPr>
          <w:i/>
          <w:iCs/>
        </w:rPr>
        <w:t>čestici;</w:t>
      </w:r>
      <w:r>
        <w:t xml:space="preserve"> gen. mn. </w:t>
      </w:r>
      <w:r>
        <w:rPr>
          <w:i/>
          <w:iCs/>
        </w:rPr>
        <w:t>čestitaka</w:t>
      </w:r>
      <w:r>
        <w:t xml:space="preserve"> i </w:t>
      </w:r>
      <w:r>
        <w:rPr>
          <w:i/>
          <w:iCs/>
        </w:rPr>
        <w:t>čestit</w:t>
      </w:r>
      <w:r>
        <w:rPr>
          <w:i/>
          <w:iCs/>
        </w:rPr>
        <w:softHyphen/>
        <w:t>ki.</w:t>
      </w:r>
      <w:r>
        <w:t xml:space="preserve"> V. </w:t>
      </w:r>
      <w:r>
        <w:rPr>
          <w:i/>
          <w:iCs/>
        </w:rPr>
        <w:t>-tka.</w:t>
      </w:r>
    </w:p>
    <w:p w14:paraId="3950358E" w14:textId="77777777" w:rsidR="00C53112" w:rsidRDefault="00000000">
      <w:pPr>
        <w:pStyle w:val="Bodytext10"/>
        <w:shd w:val="clear" w:color="auto" w:fill="auto"/>
        <w:spacing w:after="60" w:line="324" w:lineRule="auto"/>
      </w:pPr>
      <w:r>
        <w:rPr>
          <w:b/>
          <w:bCs/>
          <w:sz w:val="18"/>
          <w:szCs w:val="18"/>
        </w:rPr>
        <w:t xml:space="preserve">često puta </w:t>
      </w:r>
      <w:r>
        <w:t xml:space="preserve">pogrešno, treba </w:t>
      </w:r>
      <w:r>
        <w:rPr>
          <w:i/>
          <w:iCs/>
        </w:rPr>
        <w:t>mnogo puta, dosta puta, više puta,</w:t>
      </w:r>
      <w:r>
        <w:t xml:space="preserve"> ili </w:t>
      </w:r>
      <w:r>
        <w:rPr>
          <w:i/>
          <w:iCs/>
        </w:rPr>
        <w:t xml:space="preserve">često. </w:t>
      </w:r>
      <w:r>
        <w:rPr>
          <w:b/>
          <w:bCs/>
          <w:sz w:val="18"/>
          <w:szCs w:val="18"/>
        </w:rPr>
        <w:t xml:space="preserve">Češir </w:t>
      </w:r>
      <w:r>
        <w:rPr>
          <w:i/>
          <w:iCs/>
          <w:lang w:val="en-US" w:eastAsia="en-US" w:bidi="en-US"/>
        </w:rPr>
        <w:t>(Cheshire),</w:t>
      </w:r>
      <w:r>
        <w:rPr>
          <w:lang w:val="en-US" w:eastAsia="en-US" w:bidi="en-US"/>
        </w:rPr>
        <w:t xml:space="preserve"> </w:t>
      </w:r>
      <w:r>
        <w:t>ne Češajr.</w:t>
      </w:r>
    </w:p>
    <w:p w14:paraId="552357DC" w14:textId="77777777" w:rsidR="00C53112" w:rsidRDefault="00000000">
      <w:pPr>
        <w:pStyle w:val="Bodytext10"/>
        <w:shd w:val="clear" w:color="auto" w:fill="auto"/>
        <w:spacing w:after="60"/>
        <w:ind w:left="200" w:hanging="200"/>
        <w:jc w:val="both"/>
      </w:pPr>
      <w:r>
        <w:rPr>
          <w:b/>
          <w:bCs/>
          <w:sz w:val="18"/>
          <w:szCs w:val="18"/>
        </w:rPr>
        <w:t xml:space="preserve">Češka; Češka Republika </w:t>
      </w:r>
      <w:r>
        <w:t>(ovo drugo samo u zvaničnom ophođenju).</w:t>
      </w:r>
    </w:p>
    <w:p w14:paraId="47EE7381" w14:textId="77777777" w:rsidR="00C53112" w:rsidRDefault="00000000">
      <w:pPr>
        <w:pStyle w:val="Bodytext10"/>
        <w:shd w:val="clear" w:color="auto" w:fill="auto"/>
        <w:spacing w:after="60"/>
        <w:ind w:left="200" w:hanging="200"/>
        <w:jc w:val="both"/>
      </w:pPr>
      <w:r>
        <w:rPr>
          <w:b/>
          <w:bCs/>
          <w:sz w:val="18"/>
          <w:szCs w:val="18"/>
        </w:rPr>
        <w:t xml:space="preserve">četiri, </w:t>
      </w:r>
      <w:r>
        <w:rPr>
          <w:i/>
          <w:iCs/>
        </w:rPr>
        <w:t>četiriju</w:t>
      </w:r>
      <w:r>
        <w:t xml:space="preserve"> itd.: v. </w:t>
      </w:r>
      <w:r>
        <w:rPr>
          <w:i/>
          <w:iCs/>
        </w:rPr>
        <w:t>BROJEVI (pro- mena).</w:t>
      </w:r>
    </w:p>
    <w:p w14:paraId="21D1FAE0" w14:textId="77777777" w:rsidR="00C53112" w:rsidRDefault="00000000">
      <w:pPr>
        <w:pStyle w:val="Bodytext10"/>
        <w:shd w:val="clear" w:color="auto" w:fill="auto"/>
        <w:ind w:left="180" w:hanging="180"/>
        <w:jc w:val="both"/>
      </w:pPr>
      <w:r>
        <w:rPr>
          <w:b/>
          <w:bCs/>
          <w:sz w:val="18"/>
          <w:szCs w:val="18"/>
        </w:rPr>
        <w:t xml:space="preserve">četiristo, </w:t>
      </w:r>
      <w:r>
        <w:rPr>
          <w:i/>
          <w:iCs/>
        </w:rPr>
        <w:t>četiri stotine, četiristoti; če</w:t>
      </w:r>
      <w:r>
        <w:rPr>
          <w:i/>
          <w:iCs/>
        </w:rPr>
        <w:softHyphen/>
        <w:t>tiri hiljade, četirihiljaditi.</w:t>
      </w:r>
    </w:p>
    <w:p w14:paraId="0F922324" w14:textId="77777777" w:rsidR="00C53112" w:rsidRDefault="00000000">
      <w:pPr>
        <w:pStyle w:val="Bodytext10"/>
        <w:shd w:val="clear" w:color="auto" w:fill="auto"/>
        <w:ind w:left="180" w:hanging="180"/>
        <w:jc w:val="both"/>
      </w:pPr>
      <w:r>
        <w:rPr>
          <w:b/>
          <w:bCs/>
          <w:sz w:val="18"/>
          <w:szCs w:val="18"/>
        </w:rPr>
        <w:t xml:space="preserve">četvorka, </w:t>
      </w:r>
      <w:r>
        <w:t xml:space="preserve">dat. </w:t>
      </w:r>
      <w:r>
        <w:rPr>
          <w:i/>
          <w:iCs/>
        </w:rPr>
        <w:t>četvorci i četvorki,</w:t>
      </w:r>
      <w:r>
        <w:t xml:space="preserve"> gen. mn. </w:t>
      </w:r>
      <w:r>
        <w:rPr>
          <w:i/>
          <w:iCs/>
        </w:rPr>
        <w:t>četvorki</w:t>
      </w:r>
      <w:r>
        <w:t xml:space="preserve"> i </w:t>
      </w:r>
      <w:r>
        <w:rPr>
          <w:i/>
          <w:iCs/>
        </w:rPr>
        <w:t>četvoraka.</w:t>
      </w:r>
    </w:p>
    <w:p w14:paraId="745AE5A8" w14:textId="77777777" w:rsidR="00C53112" w:rsidRDefault="00000000">
      <w:pPr>
        <w:pStyle w:val="Bodytext10"/>
        <w:shd w:val="clear" w:color="auto" w:fill="auto"/>
        <w:ind w:left="180" w:hanging="180"/>
        <w:jc w:val="both"/>
      </w:pPr>
      <w:r>
        <w:rPr>
          <w:b/>
          <w:bCs/>
          <w:sz w:val="18"/>
          <w:szCs w:val="18"/>
        </w:rPr>
        <w:t xml:space="preserve">četvoro, </w:t>
      </w:r>
      <w:r>
        <w:rPr>
          <w:i/>
          <w:iCs/>
        </w:rPr>
        <w:t>četvorica</w:t>
      </w:r>
      <w:r>
        <w:t xml:space="preserve"> itd.: v. </w:t>
      </w:r>
      <w:r>
        <w:rPr>
          <w:i/>
          <w:iCs/>
        </w:rPr>
        <w:t>BROJEVI (zbirni).</w:t>
      </w:r>
    </w:p>
    <w:p w14:paraId="5E29461B" w14:textId="77777777" w:rsidR="00C53112" w:rsidRDefault="00000000">
      <w:pPr>
        <w:pStyle w:val="Bodytext10"/>
        <w:shd w:val="clear" w:color="auto" w:fill="auto"/>
        <w:spacing w:line="283" w:lineRule="auto"/>
        <w:ind w:left="180" w:hanging="180"/>
        <w:jc w:val="both"/>
      </w:pPr>
      <w:r>
        <w:rPr>
          <w:b/>
          <w:bCs/>
          <w:sz w:val="18"/>
          <w:szCs w:val="18"/>
        </w:rPr>
        <w:t xml:space="preserve">četvorodupli </w:t>
      </w:r>
      <w:r>
        <w:t xml:space="preserve">pogrešno um. </w:t>
      </w:r>
      <w:r>
        <w:rPr>
          <w:i/>
          <w:iCs/>
        </w:rPr>
        <w:t>četvoros- truki.</w:t>
      </w:r>
      <w:r>
        <w:t xml:space="preserve"> V. </w:t>
      </w:r>
      <w:r>
        <w:rPr>
          <w:i/>
          <w:iCs/>
        </w:rPr>
        <w:t>trodupli.</w:t>
      </w:r>
    </w:p>
    <w:p w14:paraId="70735F2F" w14:textId="77777777" w:rsidR="00C53112" w:rsidRDefault="00000000">
      <w:pPr>
        <w:pStyle w:val="Bodytext10"/>
        <w:shd w:val="clear" w:color="auto" w:fill="auto"/>
        <w:spacing w:after="0" w:line="290" w:lineRule="auto"/>
        <w:ind w:left="180" w:hanging="180"/>
        <w:jc w:val="both"/>
      </w:pPr>
      <w:r>
        <w:rPr>
          <w:b/>
          <w:bCs/>
          <w:sz w:val="18"/>
          <w:szCs w:val="18"/>
        </w:rPr>
        <w:t xml:space="preserve">četvoroiposobni, </w:t>
      </w:r>
      <w:r>
        <w:rPr>
          <w:i/>
          <w:iCs/>
        </w:rPr>
        <w:t>četvoroiposatni,</w:t>
      </w:r>
    </w:p>
    <w:p w14:paraId="15178510" w14:textId="77777777" w:rsidR="00C53112" w:rsidRDefault="00000000">
      <w:pPr>
        <w:pStyle w:val="Bodytext10"/>
        <w:shd w:val="clear" w:color="auto" w:fill="auto"/>
        <w:ind w:left="180" w:firstLine="20"/>
      </w:pPr>
      <w:r>
        <w:rPr>
          <w:i/>
          <w:iCs/>
        </w:rPr>
        <w:t>četvoroipogodišnji</w:t>
      </w:r>
      <w:r>
        <w:t xml:space="preserve"> itd.</w:t>
      </w:r>
    </w:p>
    <w:p w14:paraId="42587B5F" w14:textId="77777777" w:rsidR="00C53112" w:rsidRDefault="00000000">
      <w:pPr>
        <w:pStyle w:val="Bodytext10"/>
        <w:shd w:val="clear" w:color="auto" w:fill="auto"/>
        <w:spacing w:line="240" w:lineRule="auto"/>
        <w:ind w:left="180" w:hanging="180"/>
        <w:jc w:val="both"/>
        <w:rPr>
          <w:sz w:val="18"/>
          <w:szCs w:val="18"/>
        </w:rPr>
      </w:pPr>
      <w:r>
        <w:rPr>
          <w:b/>
          <w:bCs/>
          <w:sz w:val="18"/>
          <w:szCs w:val="18"/>
        </w:rPr>
        <w:t>četvoro-petoro.</w:t>
      </w:r>
    </w:p>
    <w:p w14:paraId="5781CD11" w14:textId="77777777" w:rsidR="00C53112" w:rsidRDefault="00000000">
      <w:pPr>
        <w:pStyle w:val="Bodytext10"/>
        <w:shd w:val="clear" w:color="auto" w:fill="auto"/>
        <w:spacing w:line="288" w:lineRule="auto"/>
        <w:ind w:left="180" w:hanging="180"/>
        <w:jc w:val="both"/>
      </w:pPr>
      <w:r>
        <w:rPr>
          <w:b/>
          <w:bCs/>
          <w:sz w:val="18"/>
          <w:szCs w:val="18"/>
        </w:rPr>
        <w:t xml:space="preserve">četvrtfinale: </w:t>
      </w:r>
      <w:r>
        <w:t xml:space="preserve">sr. roda, češće nego muškog. V. </w:t>
      </w:r>
      <w:r>
        <w:rPr>
          <w:i/>
          <w:iCs/>
        </w:rPr>
        <w:t>finale.</w:t>
      </w:r>
    </w:p>
    <w:p w14:paraId="29A4F20C" w14:textId="494BAFBF" w:rsidR="00C53112" w:rsidRDefault="00971816">
      <w:pPr>
        <w:pStyle w:val="Bodytext10"/>
        <w:shd w:val="clear" w:color="auto" w:fill="auto"/>
        <w:ind w:left="180" w:hanging="180"/>
        <w:jc w:val="both"/>
      </w:pPr>
      <w:r>
        <w:rPr>
          <w:b/>
          <w:bCs/>
          <w:sz w:val="18"/>
          <w:szCs w:val="18"/>
          <w:lang w:val="sr-Latn-RS"/>
        </w:rPr>
        <w:lastRenderedPageBreak/>
        <w:t>Č</w:t>
      </w:r>
      <w:r>
        <w:rPr>
          <w:b/>
          <w:bCs/>
          <w:sz w:val="18"/>
          <w:szCs w:val="18"/>
        </w:rPr>
        <w:t xml:space="preserve">ezare </w:t>
      </w:r>
      <w:r>
        <w:t xml:space="preserve">(ital. </w:t>
      </w:r>
      <w:r>
        <w:rPr>
          <w:i/>
          <w:iCs/>
          <w:lang w:val="en-US" w:eastAsia="en-US" w:bidi="en-US"/>
        </w:rPr>
        <w:t>Cesare),</w:t>
      </w:r>
      <w:r>
        <w:rPr>
          <w:lang w:val="en-US" w:eastAsia="en-US" w:bidi="en-US"/>
        </w:rPr>
        <w:t xml:space="preserve"> </w:t>
      </w:r>
      <w:r>
        <w:t>ne Ćezare; nag</w:t>
      </w:r>
      <w:r>
        <w:softHyphen/>
        <w:t>lasak je na prvom slogu.</w:t>
      </w:r>
    </w:p>
    <w:p w14:paraId="37E68D47" w14:textId="68991CBE" w:rsidR="00C53112" w:rsidRDefault="00000000">
      <w:pPr>
        <w:pStyle w:val="Bodytext10"/>
        <w:shd w:val="clear" w:color="auto" w:fill="auto"/>
        <w:ind w:left="180" w:hanging="180"/>
        <w:jc w:val="both"/>
      </w:pPr>
      <w:r>
        <w:rPr>
          <w:b/>
          <w:bCs/>
          <w:sz w:val="18"/>
          <w:szCs w:val="18"/>
        </w:rPr>
        <w:t>-</w:t>
      </w:r>
      <w:r w:rsidR="002938BE">
        <w:rPr>
          <w:b/>
          <w:bCs/>
          <w:sz w:val="18"/>
          <w:szCs w:val="18"/>
        </w:rPr>
        <w:t>č</w:t>
      </w:r>
      <w:r>
        <w:rPr>
          <w:b/>
          <w:bCs/>
          <w:sz w:val="18"/>
          <w:szCs w:val="18"/>
        </w:rPr>
        <w:t xml:space="preserve">ica. </w:t>
      </w:r>
      <w:r>
        <w:t xml:space="preserve">Prisvojili pridev od imenica na </w:t>
      </w:r>
      <w:r>
        <w:rPr>
          <w:i/>
          <w:iCs/>
        </w:rPr>
        <w:t>-ica</w:t>
      </w:r>
      <w:r>
        <w:t xml:space="preserve"> završava se na </w:t>
      </w:r>
      <w:r>
        <w:rPr>
          <w:i/>
          <w:iCs/>
        </w:rPr>
        <w:t>-ičin (Miličin</w:t>
      </w:r>
      <w:r>
        <w:t xml:space="preserve"> i si.), ali od tog pravila, radi blago- zvučnosti, P (tačka 85 c) izuzeo je imenice na </w:t>
      </w:r>
      <w:r>
        <w:rPr>
          <w:i/>
          <w:iCs/>
        </w:rPr>
        <w:t>-čiča.</w:t>
      </w:r>
      <w:r>
        <w:t xml:space="preserve"> Otuda će biti </w:t>
      </w:r>
      <w:r>
        <w:rPr>
          <w:i/>
          <w:iCs/>
        </w:rPr>
        <w:t>devojčicin, Ančicin, pevačicin, krojačicin, čičicin</w:t>
      </w:r>
      <w:r>
        <w:t xml:space="preserve"> itd.</w:t>
      </w:r>
    </w:p>
    <w:p w14:paraId="22C6AB3F" w14:textId="54D38332" w:rsidR="00C53112" w:rsidRDefault="00000000">
      <w:pPr>
        <w:pStyle w:val="Bodytext10"/>
        <w:shd w:val="clear" w:color="auto" w:fill="auto"/>
        <w:ind w:left="180" w:hanging="180"/>
        <w:jc w:val="both"/>
      </w:pPr>
      <w:r>
        <w:rPr>
          <w:b/>
          <w:bCs/>
          <w:sz w:val="18"/>
          <w:szCs w:val="18"/>
        </w:rPr>
        <w:t>či</w:t>
      </w:r>
      <w:r w:rsidR="002938BE">
        <w:rPr>
          <w:b/>
          <w:bCs/>
          <w:sz w:val="18"/>
          <w:szCs w:val="18"/>
        </w:rPr>
        <w:t>č</w:t>
      </w:r>
      <w:r>
        <w:rPr>
          <w:b/>
          <w:bCs/>
          <w:sz w:val="18"/>
          <w:szCs w:val="18"/>
        </w:rPr>
        <w:t xml:space="preserve">a: </w:t>
      </w:r>
      <w:r>
        <w:t xml:space="preserve">kao </w:t>
      </w:r>
      <w:r>
        <w:rPr>
          <w:i/>
          <w:iCs/>
        </w:rPr>
        <w:t>čika</w:t>
      </w:r>
      <w:r>
        <w:t xml:space="preserve"> (v. to); </w:t>
      </w:r>
      <w:r w:rsidR="002938BE">
        <w:t>Č</w:t>
      </w:r>
      <w:r>
        <w:t xml:space="preserve">iča Ilija (Stanojević: s velikim </w:t>
      </w:r>
      <w:r w:rsidR="002938BE">
        <w:t>Č</w:t>
      </w:r>
      <w:r>
        <w:t xml:space="preserve"> jer je stalni deo nadimka).</w:t>
      </w:r>
    </w:p>
    <w:p w14:paraId="3AA44A2E" w14:textId="77777777" w:rsidR="00C53112" w:rsidRDefault="00000000">
      <w:pPr>
        <w:pStyle w:val="Bodytext10"/>
        <w:shd w:val="clear" w:color="auto" w:fill="auto"/>
        <w:ind w:left="180" w:hanging="180"/>
        <w:jc w:val="both"/>
      </w:pPr>
      <w:r>
        <w:rPr>
          <w:b/>
          <w:bCs/>
          <w:sz w:val="18"/>
          <w:szCs w:val="18"/>
        </w:rPr>
        <w:t xml:space="preserve">čičica, </w:t>
      </w:r>
      <w:r>
        <w:rPr>
          <w:i/>
          <w:iCs/>
        </w:rPr>
        <w:t>čičicin:</w:t>
      </w:r>
      <w:r>
        <w:t xml:space="preserve"> v. </w:t>
      </w:r>
      <w:r>
        <w:rPr>
          <w:i/>
          <w:iCs/>
        </w:rPr>
        <w:t>-čiča.</w:t>
      </w:r>
    </w:p>
    <w:p w14:paraId="4BBEACB0" w14:textId="77777777" w:rsidR="00C53112" w:rsidRDefault="00000000">
      <w:pPr>
        <w:pStyle w:val="Bodytext10"/>
        <w:shd w:val="clear" w:color="auto" w:fill="auto"/>
        <w:ind w:left="180" w:hanging="180"/>
        <w:jc w:val="both"/>
      </w:pPr>
      <w:r>
        <w:rPr>
          <w:b/>
          <w:bCs/>
          <w:sz w:val="18"/>
          <w:szCs w:val="18"/>
        </w:rPr>
        <w:t xml:space="preserve">čiji god </w:t>
      </w:r>
      <w:r>
        <w:t xml:space="preserve">(bilo čiji), </w:t>
      </w:r>
      <w:r>
        <w:rPr>
          <w:i/>
          <w:iCs/>
        </w:rPr>
        <w:t>čijigod</w:t>
      </w:r>
      <w:r>
        <w:t xml:space="preserve"> (nečiji).</w:t>
      </w:r>
    </w:p>
    <w:p w14:paraId="6CF3BDF1" w14:textId="77777777" w:rsidR="00C53112" w:rsidRDefault="00000000">
      <w:pPr>
        <w:pStyle w:val="Bodytext10"/>
        <w:shd w:val="clear" w:color="auto" w:fill="auto"/>
        <w:ind w:left="180" w:hanging="180"/>
        <w:jc w:val="both"/>
      </w:pPr>
      <w:r>
        <w:rPr>
          <w:b/>
          <w:bCs/>
          <w:sz w:val="18"/>
          <w:szCs w:val="18"/>
        </w:rPr>
        <w:t xml:space="preserve">čika: </w:t>
      </w:r>
      <w:r>
        <w:rPr>
          <w:i/>
          <w:iCs/>
        </w:rPr>
        <w:t xml:space="preserve">čika </w:t>
      </w:r>
      <w:r>
        <w:rPr>
          <w:i/>
          <w:iCs/>
          <w:lang w:val="en-US" w:eastAsia="en-US" w:bidi="en-US"/>
        </w:rPr>
        <w:t xml:space="preserve">Milan, </w:t>
      </w:r>
      <w:r>
        <w:rPr>
          <w:i/>
          <w:iCs/>
        </w:rPr>
        <w:t>čika-Milane, čika- -Milanov</w:t>
      </w:r>
      <w:r>
        <w:t xml:space="preserve"> itd. (ili sve bez crtice: v. </w:t>
      </w:r>
      <w:r>
        <w:rPr>
          <w:i/>
          <w:iCs/>
        </w:rPr>
        <w:t>CRTICA UZ IMENA).</w:t>
      </w:r>
    </w:p>
    <w:p w14:paraId="5DCAB6DE" w14:textId="77777777" w:rsidR="00C53112" w:rsidRDefault="00000000">
      <w:pPr>
        <w:pStyle w:val="Bodytext10"/>
        <w:shd w:val="clear" w:color="auto" w:fill="auto"/>
        <w:ind w:left="180" w:hanging="180"/>
        <w:jc w:val="both"/>
      </w:pPr>
      <w:r>
        <w:rPr>
          <w:b/>
          <w:bCs/>
          <w:sz w:val="18"/>
          <w:szCs w:val="18"/>
        </w:rPr>
        <w:t xml:space="preserve">Čileanac </w:t>
      </w:r>
      <w:r>
        <w:t xml:space="preserve">(stanovnik Čilea); </w:t>
      </w:r>
      <w:r>
        <w:rPr>
          <w:i/>
          <w:iCs/>
        </w:rPr>
        <w:t xml:space="preserve">Čileanac </w:t>
      </w:r>
      <w:r>
        <w:t>(učesnik svetskog fudbalskog pr</w:t>
      </w:r>
      <w:r>
        <w:softHyphen/>
        <w:t>venstva u Čileu).</w:t>
      </w:r>
    </w:p>
    <w:p w14:paraId="44D64747" w14:textId="77777777" w:rsidR="00C53112" w:rsidRDefault="00000000">
      <w:pPr>
        <w:pStyle w:val="Bodytext10"/>
        <w:shd w:val="clear" w:color="auto" w:fill="auto"/>
        <w:spacing w:after="60"/>
        <w:ind w:left="180" w:hanging="180"/>
        <w:jc w:val="both"/>
      </w:pPr>
      <w:r>
        <w:t xml:space="preserve">čileti: kao </w:t>
      </w:r>
      <w:r>
        <w:rPr>
          <w:i/>
          <w:iCs/>
        </w:rPr>
        <w:t>iščileti</w:t>
      </w:r>
      <w:r>
        <w:t xml:space="preserve"> (v. to).</w:t>
      </w:r>
    </w:p>
    <w:p w14:paraId="6B794675" w14:textId="77777777" w:rsidR="00C53112" w:rsidRDefault="00000000">
      <w:pPr>
        <w:pStyle w:val="Bodytext10"/>
        <w:shd w:val="clear" w:color="auto" w:fill="auto"/>
        <w:spacing w:after="60"/>
        <w:ind w:left="180" w:hanging="180"/>
        <w:jc w:val="both"/>
      </w:pPr>
      <w:r>
        <w:rPr>
          <w:b/>
          <w:bCs/>
          <w:sz w:val="18"/>
          <w:szCs w:val="18"/>
        </w:rPr>
        <w:t xml:space="preserve">Čilipi, </w:t>
      </w:r>
      <w:r>
        <w:t>ne Ćilipi.</w:t>
      </w:r>
    </w:p>
    <w:p w14:paraId="2690E447" w14:textId="77777777" w:rsidR="00C53112" w:rsidRDefault="00000000">
      <w:pPr>
        <w:pStyle w:val="Bodytext10"/>
        <w:shd w:val="clear" w:color="auto" w:fill="auto"/>
        <w:spacing w:after="0" w:line="322" w:lineRule="auto"/>
      </w:pPr>
      <w:r>
        <w:rPr>
          <w:b/>
          <w:bCs/>
          <w:sz w:val="18"/>
          <w:szCs w:val="18"/>
        </w:rPr>
        <w:t xml:space="preserve">Činečita </w:t>
      </w:r>
      <w:r>
        <w:t xml:space="preserve">(ital. </w:t>
      </w:r>
      <w:r>
        <w:rPr>
          <w:i/>
          <w:iCs/>
        </w:rPr>
        <w:t>Cinecitta),</w:t>
      </w:r>
      <w:r>
        <w:t xml:space="preserve"> ne </w:t>
      </w:r>
      <w:r>
        <w:rPr>
          <w:i/>
          <w:iCs/>
        </w:rPr>
        <w:t xml:space="preserve">Cinećita. </w:t>
      </w:r>
      <w:r>
        <w:rPr>
          <w:b/>
          <w:bCs/>
          <w:sz w:val="18"/>
          <w:szCs w:val="18"/>
        </w:rPr>
        <w:t xml:space="preserve">činilac, </w:t>
      </w:r>
      <w:r>
        <w:t xml:space="preserve">ne </w:t>
      </w:r>
      <w:r>
        <w:rPr>
          <w:i/>
          <w:iCs/>
        </w:rPr>
        <w:t>činioc;</w:t>
      </w:r>
      <w:r>
        <w:t xml:space="preserve"> mn. </w:t>
      </w:r>
      <w:r>
        <w:rPr>
          <w:i/>
          <w:iCs/>
        </w:rPr>
        <w:t>činioci, čini</w:t>
      </w:r>
      <w:r>
        <w:rPr>
          <w:i/>
          <w:iCs/>
        </w:rPr>
        <w:softHyphen/>
        <w:t>laca.</w:t>
      </w:r>
    </w:p>
    <w:p w14:paraId="1F922F51" w14:textId="77777777" w:rsidR="00C53112" w:rsidRDefault="00000000">
      <w:pPr>
        <w:pStyle w:val="Bodytext10"/>
        <w:shd w:val="clear" w:color="auto" w:fill="auto"/>
        <w:spacing w:after="60"/>
        <w:ind w:left="180" w:hanging="180"/>
        <w:jc w:val="both"/>
      </w:pPr>
      <w:r>
        <w:rPr>
          <w:b/>
          <w:bCs/>
          <w:sz w:val="18"/>
          <w:szCs w:val="18"/>
        </w:rPr>
        <w:t xml:space="preserve">čipka, </w:t>
      </w:r>
      <w:r>
        <w:t xml:space="preserve">dat. </w:t>
      </w:r>
      <w:r>
        <w:rPr>
          <w:i/>
          <w:iCs/>
        </w:rPr>
        <w:t>čipki</w:t>
      </w:r>
      <w:r>
        <w:t xml:space="preserve"> (običnije nego </w:t>
      </w:r>
      <w:r>
        <w:rPr>
          <w:i/>
          <w:iCs/>
        </w:rPr>
        <w:t xml:space="preserve">čipci, </w:t>
      </w:r>
      <w:r>
        <w:t xml:space="preserve">kako je u </w:t>
      </w:r>
      <w:r>
        <w:rPr>
          <w:lang w:val="en-US" w:eastAsia="en-US" w:bidi="en-US"/>
        </w:rPr>
        <w:t xml:space="preserve">PR </w:t>
      </w:r>
      <w:r>
        <w:t xml:space="preserve">60, gen. mn. </w:t>
      </w:r>
      <w:r>
        <w:rPr>
          <w:i/>
          <w:iCs/>
        </w:rPr>
        <w:t>čipaka</w:t>
      </w:r>
      <w:r>
        <w:t xml:space="preserve"> i </w:t>
      </w:r>
      <w:r>
        <w:rPr>
          <w:i/>
          <w:iCs/>
        </w:rPr>
        <w:t>čipki.</w:t>
      </w:r>
    </w:p>
    <w:p w14:paraId="462E00C1" w14:textId="77777777" w:rsidR="00C53112" w:rsidRDefault="00000000">
      <w:pPr>
        <w:pStyle w:val="Bodytext10"/>
        <w:shd w:val="clear" w:color="auto" w:fill="auto"/>
        <w:spacing w:after="60"/>
        <w:ind w:left="180" w:hanging="180"/>
        <w:jc w:val="both"/>
      </w:pPr>
      <w:r>
        <w:rPr>
          <w:b/>
          <w:bCs/>
          <w:sz w:val="18"/>
          <w:szCs w:val="18"/>
        </w:rPr>
        <w:t xml:space="preserve">čistiji, </w:t>
      </w:r>
      <w:r>
        <w:rPr>
          <w:i/>
          <w:iCs/>
        </w:rPr>
        <w:t>najčistiji,</w:t>
      </w:r>
      <w:r>
        <w:t xml:space="preserve"> ne </w:t>
      </w:r>
      <w:r>
        <w:rPr>
          <w:i/>
          <w:iCs/>
        </w:rPr>
        <w:t>čišći, najčišći.</w:t>
      </w:r>
    </w:p>
    <w:p w14:paraId="6DDFCD25" w14:textId="77777777" w:rsidR="00C53112" w:rsidRDefault="00000000">
      <w:pPr>
        <w:pStyle w:val="Bodytext10"/>
        <w:shd w:val="clear" w:color="auto" w:fill="auto"/>
        <w:spacing w:after="60"/>
        <w:ind w:left="180" w:hanging="180"/>
        <w:jc w:val="both"/>
      </w:pPr>
      <w:r>
        <w:rPr>
          <w:b/>
          <w:bCs/>
          <w:sz w:val="18"/>
          <w:szCs w:val="18"/>
        </w:rPr>
        <w:t xml:space="preserve">čistoća </w:t>
      </w:r>
      <w:r>
        <w:t xml:space="preserve">u materijalnom smislu (kuće, odela i si.), </w:t>
      </w:r>
      <w:r>
        <w:rPr>
          <w:i/>
          <w:iCs/>
        </w:rPr>
        <w:t>čistota</w:t>
      </w:r>
      <w:r>
        <w:t xml:space="preserve"> u duhovnom (osećanja, jezika, običaja itd.).</w:t>
      </w:r>
    </w:p>
    <w:p w14:paraId="3DCDE6E6" w14:textId="77777777" w:rsidR="00C53112" w:rsidRDefault="00000000">
      <w:pPr>
        <w:pStyle w:val="Bodytext10"/>
        <w:shd w:val="clear" w:color="auto" w:fill="auto"/>
        <w:spacing w:after="60"/>
        <w:ind w:left="180" w:hanging="180"/>
        <w:jc w:val="both"/>
      </w:pPr>
      <w:r>
        <w:rPr>
          <w:b/>
          <w:bCs/>
          <w:sz w:val="18"/>
          <w:szCs w:val="18"/>
        </w:rPr>
        <w:t xml:space="preserve">čitača </w:t>
      </w:r>
      <w:r>
        <w:t xml:space="preserve">proba (u pozorištu), ne </w:t>
      </w:r>
      <w:r>
        <w:rPr>
          <w:i/>
          <w:iCs/>
        </w:rPr>
        <w:t>čita- juća. '</w:t>
      </w:r>
    </w:p>
    <w:p w14:paraId="1F1FD31C" w14:textId="77777777" w:rsidR="00C53112" w:rsidRDefault="00000000">
      <w:pPr>
        <w:pStyle w:val="Bodytext10"/>
        <w:shd w:val="clear" w:color="auto" w:fill="auto"/>
        <w:spacing w:after="60"/>
        <w:ind w:left="180" w:hanging="180"/>
        <w:jc w:val="both"/>
      </w:pPr>
      <w:r>
        <w:rPr>
          <w:b/>
          <w:bCs/>
          <w:sz w:val="18"/>
          <w:szCs w:val="18"/>
        </w:rPr>
        <w:t xml:space="preserve">čitalac </w:t>
      </w:r>
      <w:r>
        <w:t xml:space="preserve">(ne </w:t>
      </w:r>
      <w:r>
        <w:rPr>
          <w:i/>
          <w:iCs/>
        </w:rPr>
        <w:t>čitaocj,</w:t>
      </w:r>
      <w:r>
        <w:t xml:space="preserve"> mn. </w:t>
      </w:r>
      <w:r>
        <w:rPr>
          <w:i/>
          <w:iCs/>
        </w:rPr>
        <w:t>čitaoci, čita</w:t>
      </w:r>
      <w:r>
        <w:rPr>
          <w:i/>
          <w:iCs/>
        </w:rPr>
        <w:softHyphen/>
        <w:t>laca.</w:t>
      </w:r>
    </w:p>
    <w:p w14:paraId="22F28C93" w14:textId="77777777" w:rsidR="00C53112" w:rsidRDefault="00000000">
      <w:pPr>
        <w:pStyle w:val="Bodytext10"/>
        <w:shd w:val="clear" w:color="auto" w:fill="auto"/>
        <w:spacing w:after="0" w:line="360" w:lineRule="auto"/>
        <w:jc w:val="both"/>
      </w:pPr>
      <w:r>
        <w:rPr>
          <w:b/>
          <w:bCs/>
          <w:sz w:val="18"/>
          <w:szCs w:val="18"/>
        </w:rPr>
        <w:t xml:space="preserve">čitanka, </w:t>
      </w:r>
      <w:r>
        <w:t xml:space="preserve">dat. </w:t>
      </w:r>
      <w:r>
        <w:rPr>
          <w:i/>
          <w:iCs/>
        </w:rPr>
        <w:t>čitanci,</w:t>
      </w:r>
      <w:r>
        <w:t xml:space="preserve"> gen. mn. </w:t>
      </w:r>
      <w:r>
        <w:rPr>
          <w:i/>
          <w:iCs/>
        </w:rPr>
        <w:t xml:space="preserve">čitanki. </w:t>
      </w:r>
      <w:r>
        <w:rPr>
          <w:b/>
          <w:bCs/>
          <w:sz w:val="18"/>
          <w:szCs w:val="18"/>
        </w:rPr>
        <w:t xml:space="preserve">čitulja </w:t>
      </w:r>
      <w:r>
        <w:t>je ćela rubrika posmrtnih ogla</w:t>
      </w:r>
      <w:r>
        <w:softHyphen/>
      </w:r>
    </w:p>
    <w:p w14:paraId="4E07AE1B" w14:textId="77777777" w:rsidR="00C53112" w:rsidRDefault="00000000">
      <w:pPr>
        <w:pStyle w:val="Bodytext10"/>
        <w:shd w:val="clear" w:color="auto" w:fill="auto"/>
        <w:spacing w:after="60"/>
        <w:ind w:left="180" w:firstLine="40"/>
        <w:jc w:val="both"/>
      </w:pPr>
      <w:r>
        <w:t>sa, ili spisak umrlih: um. „Dali smo čitulju u novinama” bolje je „Dali smo posmrtni oglas”.</w:t>
      </w:r>
    </w:p>
    <w:p w14:paraId="17AF1F52" w14:textId="77777777" w:rsidR="00C53112" w:rsidRDefault="00000000">
      <w:pPr>
        <w:pStyle w:val="Bodytext10"/>
        <w:shd w:val="clear" w:color="auto" w:fill="auto"/>
        <w:spacing w:after="60"/>
        <w:ind w:left="180" w:hanging="180"/>
        <w:jc w:val="both"/>
      </w:pPr>
      <w:r>
        <w:rPr>
          <w:b/>
          <w:bCs/>
          <w:sz w:val="18"/>
          <w:szCs w:val="18"/>
        </w:rPr>
        <w:t xml:space="preserve">Čivava </w:t>
      </w:r>
      <w:r>
        <w:rPr>
          <w:i/>
          <w:iCs/>
          <w:lang w:val="en-US" w:eastAsia="en-US" w:bidi="en-US"/>
        </w:rPr>
        <w:t>(Chihuahua),</w:t>
      </w:r>
      <w:r>
        <w:rPr>
          <w:lang w:val="en-US" w:eastAsia="en-US" w:bidi="en-US"/>
        </w:rPr>
        <w:t xml:space="preserve"> </w:t>
      </w:r>
      <w:r>
        <w:t xml:space="preserve">savezna država u Meksiku; </w:t>
      </w:r>
      <w:r>
        <w:rPr>
          <w:i/>
          <w:iCs/>
        </w:rPr>
        <w:t>čivava</w:t>
      </w:r>
      <w:r>
        <w:t xml:space="preserve"> (vrsta psa).</w:t>
      </w:r>
    </w:p>
    <w:p w14:paraId="34515AA4" w14:textId="77777777" w:rsidR="00C53112" w:rsidRDefault="00000000">
      <w:pPr>
        <w:pStyle w:val="Bodytext10"/>
        <w:shd w:val="clear" w:color="auto" w:fill="auto"/>
        <w:spacing w:after="60"/>
        <w:ind w:left="180" w:hanging="180"/>
        <w:jc w:val="both"/>
      </w:pPr>
      <w:r>
        <w:rPr>
          <w:b/>
          <w:bCs/>
          <w:sz w:val="18"/>
          <w:szCs w:val="18"/>
        </w:rPr>
        <w:t xml:space="preserve">Čivitavekija </w:t>
      </w:r>
      <w:r>
        <w:rPr>
          <w:i/>
          <w:iCs/>
          <w:lang w:val="en-US" w:eastAsia="en-US" w:bidi="en-US"/>
        </w:rPr>
        <w:t>(Civitavecchia),</w:t>
      </w:r>
      <w:r>
        <w:rPr>
          <w:lang w:val="en-US" w:eastAsia="en-US" w:bidi="en-US"/>
        </w:rPr>
        <w:t xml:space="preserve"> </w:t>
      </w:r>
      <w:r>
        <w:t xml:space="preserve">bolje nego </w:t>
      </w:r>
      <w:r>
        <w:rPr>
          <w:i/>
          <w:iCs/>
        </w:rPr>
        <w:t>-kja</w:t>
      </w:r>
      <w:r>
        <w:t xml:space="preserve"> prema P; ne </w:t>
      </w:r>
      <w:r>
        <w:rPr>
          <w:i/>
          <w:iCs/>
        </w:rPr>
        <w:t>Čivitavekija.</w:t>
      </w:r>
    </w:p>
    <w:p w14:paraId="300F14DB" w14:textId="77777777" w:rsidR="00C53112" w:rsidRDefault="00000000">
      <w:pPr>
        <w:pStyle w:val="Bodytext10"/>
        <w:shd w:val="clear" w:color="auto" w:fill="auto"/>
        <w:spacing w:after="0"/>
        <w:ind w:left="180" w:hanging="180"/>
        <w:jc w:val="both"/>
      </w:pPr>
      <w:r>
        <w:rPr>
          <w:b/>
          <w:bCs/>
          <w:sz w:val="18"/>
          <w:szCs w:val="18"/>
        </w:rPr>
        <w:t xml:space="preserve">ČLAN </w:t>
      </w:r>
      <w:r>
        <w:t xml:space="preserve">u stranim imenima: v. </w:t>
      </w:r>
      <w:r>
        <w:rPr>
          <w:i/>
          <w:iCs/>
        </w:rPr>
        <w:t>NASLO</w:t>
      </w:r>
      <w:r>
        <w:rPr>
          <w:i/>
          <w:iCs/>
        </w:rPr>
        <w:softHyphen/>
      </w:r>
    </w:p>
    <w:p w14:paraId="4D9FCFC7" w14:textId="77777777" w:rsidR="00C53112" w:rsidRDefault="00000000">
      <w:pPr>
        <w:pStyle w:val="Bodytext10"/>
        <w:shd w:val="clear" w:color="auto" w:fill="auto"/>
        <w:spacing w:after="0" w:line="360" w:lineRule="auto"/>
        <w:ind w:left="180" w:firstLine="40"/>
        <w:jc w:val="both"/>
      </w:pPr>
      <w:r>
        <w:rPr>
          <w:i/>
          <w:iCs/>
        </w:rPr>
        <w:t>VI.</w:t>
      </w:r>
    </w:p>
    <w:p w14:paraId="06F2E44E" w14:textId="77777777" w:rsidR="00C53112" w:rsidRDefault="00000000">
      <w:pPr>
        <w:pStyle w:val="Bodytext10"/>
        <w:shd w:val="clear" w:color="auto" w:fill="auto"/>
        <w:spacing w:after="0" w:line="360" w:lineRule="auto"/>
        <w:jc w:val="both"/>
      </w:pPr>
      <w:r>
        <w:rPr>
          <w:b/>
          <w:bCs/>
          <w:sz w:val="18"/>
          <w:szCs w:val="18"/>
        </w:rPr>
        <w:t xml:space="preserve">čoha </w:t>
      </w:r>
      <w:r>
        <w:t xml:space="preserve">(dat. </w:t>
      </w:r>
      <w:r>
        <w:rPr>
          <w:i/>
          <w:iCs/>
        </w:rPr>
        <w:t>čohi)</w:t>
      </w:r>
      <w:r>
        <w:t xml:space="preserve"> i </w:t>
      </w:r>
      <w:r>
        <w:rPr>
          <w:i/>
          <w:iCs/>
        </w:rPr>
        <w:t>čoja; čohan</w:t>
      </w:r>
      <w:r>
        <w:t xml:space="preserve"> i </w:t>
      </w:r>
      <w:r>
        <w:rPr>
          <w:i/>
          <w:iCs/>
        </w:rPr>
        <w:t xml:space="preserve">čojan. </w:t>
      </w:r>
      <w:r>
        <w:rPr>
          <w:b/>
          <w:bCs/>
          <w:sz w:val="18"/>
          <w:szCs w:val="18"/>
        </w:rPr>
        <w:t xml:space="preserve">čovečji </w:t>
      </w:r>
      <w:r>
        <w:t xml:space="preserve">(bolje) i </w:t>
      </w:r>
      <w:r>
        <w:rPr>
          <w:i/>
          <w:iCs/>
        </w:rPr>
        <w:t>čovečiji.</w:t>
      </w:r>
    </w:p>
    <w:p w14:paraId="2F2D441A" w14:textId="77777777" w:rsidR="00C53112" w:rsidRDefault="00000000">
      <w:pPr>
        <w:pStyle w:val="Bodytext10"/>
        <w:shd w:val="clear" w:color="auto" w:fill="auto"/>
        <w:spacing w:after="0" w:line="307" w:lineRule="auto"/>
        <w:ind w:left="180" w:hanging="180"/>
        <w:jc w:val="both"/>
      </w:pPr>
      <w:r>
        <w:rPr>
          <w:b/>
          <w:bCs/>
          <w:sz w:val="18"/>
          <w:szCs w:val="18"/>
        </w:rPr>
        <w:t xml:space="preserve">čovek žaba </w:t>
      </w:r>
      <w:r>
        <w:t xml:space="preserve">(bez crtice: v. </w:t>
      </w:r>
      <w:r>
        <w:rPr>
          <w:i/>
          <w:iCs/>
        </w:rPr>
        <w:t>CRTICA 2).</w:t>
      </w:r>
    </w:p>
    <w:p w14:paraId="769A6306" w14:textId="6512BAFD" w:rsidR="00C53112" w:rsidRDefault="00000000">
      <w:pPr>
        <w:pStyle w:val="Bodytext10"/>
        <w:shd w:val="clear" w:color="auto" w:fill="auto"/>
        <w:spacing w:after="60"/>
        <w:ind w:left="180" w:hanging="180"/>
        <w:jc w:val="both"/>
        <w:sectPr w:rsidR="00C53112">
          <w:type w:val="continuous"/>
          <w:pgSz w:w="7531" w:h="10759"/>
          <w:pgMar w:top="980" w:right="552" w:bottom="392" w:left="568" w:header="0" w:footer="3" w:gutter="0"/>
          <w:cols w:num="2" w:space="151"/>
          <w:noEndnote/>
          <w:docGrid w:linePitch="360"/>
        </w:sectPr>
      </w:pPr>
      <w:r>
        <w:rPr>
          <w:b/>
          <w:bCs/>
          <w:sz w:val="18"/>
          <w:szCs w:val="18"/>
        </w:rPr>
        <w:t>čuč</w:t>
      </w:r>
      <w:r w:rsidR="002938BE">
        <w:rPr>
          <w:b/>
          <w:bCs/>
          <w:sz w:val="18"/>
          <w:szCs w:val="18"/>
        </w:rPr>
        <w:t>e</w:t>
      </w:r>
      <w:r>
        <w:rPr>
          <w:b/>
          <w:bCs/>
          <w:sz w:val="18"/>
          <w:szCs w:val="18"/>
        </w:rPr>
        <w:t xml:space="preserve">ćke </w:t>
      </w:r>
      <w:r>
        <w:t xml:space="preserve">i </w:t>
      </w:r>
      <w:r>
        <w:rPr>
          <w:i/>
          <w:iCs/>
        </w:rPr>
        <w:t>čuče</w:t>
      </w:r>
      <w:r w:rsidR="002938BE">
        <w:rPr>
          <w:i/>
          <w:iCs/>
        </w:rPr>
        <w:t>ć</w:t>
      </w:r>
      <w:r>
        <w:rPr>
          <w:i/>
          <w:iCs/>
        </w:rPr>
        <w:t>ki.</w:t>
      </w:r>
    </w:p>
    <w:p w14:paraId="1BD5C542" w14:textId="77777777" w:rsidR="00C53112" w:rsidRDefault="00000000">
      <w:pPr>
        <w:pStyle w:val="Bodytext10"/>
        <w:shd w:val="clear" w:color="auto" w:fill="auto"/>
        <w:spacing w:after="0"/>
        <w:ind w:left="180" w:hanging="180"/>
        <w:jc w:val="both"/>
      </w:pPr>
      <w:r>
        <w:rPr>
          <w:b/>
          <w:bCs/>
          <w:sz w:val="18"/>
          <w:szCs w:val="18"/>
        </w:rPr>
        <w:t xml:space="preserve">čudi me </w:t>
      </w:r>
      <w:r>
        <w:t xml:space="preserve">(nešto), </w:t>
      </w:r>
      <w:r>
        <w:rPr>
          <w:i/>
          <w:iCs/>
        </w:rPr>
        <w:t>to ga je čudilo, zar vas to čudi?</w:t>
      </w:r>
      <w:r>
        <w:t xml:space="preserve"> i si. Stariji jezikoslov</w:t>
      </w:r>
      <w:r>
        <w:softHyphen/>
        <w:t xml:space="preserve">ci osuđivali su prelaznu upotrebu glagola </w:t>
      </w:r>
      <w:r>
        <w:rPr>
          <w:i/>
          <w:iCs/>
        </w:rPr>
        <w:t>čuditi</w:t>
      </w:r>
      <w:r>
        <w:t xml:space="preserve"> kao germanizam, zahtevajući da se kaže samo </w:t>
      </w:r>
      <w:r>
        <w:rPr>
          <w:i/>
          <w:iCs/>
        </w:rPr>
        <w:t>čudim se, čudio se tome, zar se tome čudite?</w:t>
      </w:r>
      <w:r>
        <w:t xml:space="preserve"> itd. Ova zabrana uglavnom je ostala bez dejstva, jer se izgubilo iz vida da gotovo svi glagoli sličnog značenja imaju i povratni i prelazni oblik: </w:t>
      </w:r>
      <w:r>
        <w:rPr>
          <w:i/>
          <w:iCs/>
        </w:rPr>
        <w:t>začudio sam se</w:t>
      </w:r>
      <w:r>
        <w:t xml:space="preserve"> i </w:t>
      </w:r>
      <w:r>
        <w:rPr>
          <w:i/>
          <w:iCs/>
        </w:rPr>
        <w:t>začudilo me</w:t>
      </w:r>
    </w:p>
    <w:p w14:paraId="72FD33FD" w14:textId="77777777" w:rsidR="00C53112" w:rsidRDefault="00000000">
      <w:pPr>
        <w:pStyle w:val="Bodytext10"/>
        <w:shd w:val="clear" w:color="auto" w:fill="auto"/>
        <w:ind w:left="160" w:firstLine="40"/>
        <w:jc w:val="both"/>
      </w:pPr>
      <w:r>
        <w:rPr>
          <w:i/>
          <w:iCs/>
        </w:rPr>
        <w:t>je, iznenadio sam se \ iznenadilo me je, zaprepastio sam se</w:t>
      </w:r>
      <w:r>
        <w:t xml:space="preserve"> i </w:t>
      </w:r>
      <w:r>
        <w:rPr>
          <w:i/>
          <w:iCs/>
        </w:rPr>
        <w:t>zaprepas</w:t>
      </w:r>
      <w:r>
        <w:rPr>
          <w:i/>
          <w:iCs/>
        </w:rPr>
        <w:softHyphen/>
        <w:t>tilo me je,</w:t>
      </w:r>
      <w:r>
        <w:t xml:space="preserve"> itd. V. </w:t>
      </w:r>
      <w:r>
        <w:rPr>
          <w:i/>
          <w:iCs/>
        </w:rPr>
        <w:t>raduje me.</w:t>
      </w:r>
    </w:p>
    <w:p w14:paraId="76C067E5" w14:textId="77777777" w:rsidR="00C53112" w:rsidRDefault="00000000">
      <w:pPr>
        <w:pStyle w:val="Bodytext10"/>
        <w:shd w:val="clear" w:color="auto" w:fill="auto"/>
        <w:spacing w:line="288" w:lineRule="auto"/>
        <w:ind w:left="160" w:hanging="160"/>
      </w:pPr>
      <w:r>
        <w:rPr>
          <w:b/>
          <w:bCs/>
          <w:sz w:val="18"/>
          <w:szCs w:val="18"/>
        </w:rPr>
        <w:t xml:space="preserve">čudovištan </w:t>
      </w:r>
      <w:r>
        <w:t xml:space="preserve">(bolje; P dopušta i </w:t>
      </w:r>
      <w:r>
        <w:rPr>
          <w:i/>
          <w:iCs/>
        </w:rPr>
        <w:t>čudo- višari), čudovišna, -šno.</w:t>
      </w:r>
    </w:p>
    <w:p w14:paraId="4E5EA71D" w14:textId="77777777" w:rsidR="00C53112" w:rsidRDefault="00000000">
      <w:pPr>
        <w:pStyle w:val="Bodytext10"/>
        <w:shd w:val="clear" w:color="auto" w:fill="auto"/>
        <w:spacing w:line="298" w:lineRule="auto"/>
      </w:pPr>
      <w:r>
        <w:rPr>
          <w:b/>
          <w:bCs/>
          <w:sz w:val="18"/>
          <w:szCs w:val="18"/>
        </w:rPr>
        <w:t xml:space="preserve">čuka, </w:t>
      </w:r>
      <w:r>
        <w:t xml:space="preserve">dat. </w:t>
      </w:r>
      <w:r>
        <w:rPr>
          <w:i/>
          <w:iCs/>
        </w:rPr>
        <w:t>čuki.</w:t>
      </w:r>
    </w:p>
    <w:p w14:paraId="203DE52B" w14:textId="77777777" w:rsidR="00C53112" w:rsidRDefault="00000000">
      <w:pPr>
        <w:pStyle w:val="Bodytext10"/>
        <w:shd w:val="clear" w:color="auto" w:fill="auto"/>
        <w:spacing w:line="338" w:lineRule="auto"/>
        <w:sectPr w:rsidR="00C53112">
          <w:headerReference w:type="default" r:id="rId29"/>
          <w:type w:val="continuous"/>
          <w:pgSz w:w="7531" w:h="10759"/>
          <w:pgMar w:top="980" w:right="552" w:bottom="392" w:left="568" w:header="0" w:footer="3" w:gutter="0"/>
          <w:cols w:num="2" w:space="151"/>
          <w:noEndnote/>
          <w:docGrid w:linePitch="360"/>
        </w:sectPr>
      </w:pPr>
      <w:r>
        <w:rPr>
          <w:b/>
          <w:bCs/>
          <w:sz w:val="18"/>
          <w:szCs w:val="18"/>
        </w:rPr>
        <w:t xml:space="preserve">čukunbaba, </w:t>
      </w:r>
      <w:r>
        <w:rPr>
          <w:i/>
          <w:iCs/>
        </w:rPr>
        <w:t xml:space="preserve">čukundeda, čukununuk </w:t>
      </w:r>
      <w:r>
        <w:t xml:space="preserve">(bolje nego </w:t>
      </w:r>
      <w:r>
        <w:rPr>
          <w:i/>
          <w:iCs/>
        </w:rPr>
        <w:t>šukunbaba</w:t>
      </w:r>
      <w:r>
        <w:t xml:space="preserve"> itd.). </w:t>
      </w:r>
      <w:r>
        <w:rPr>
          <w:b/>
          <w:bCs/>
          <w:sz w:val="18"/>
          <w:szCs w:val="18"/>
        </w:rPr>
        <w:t xml:space="preserve">čvoruga, </w:t>
      </w:r>
      <w:r>
        <w:rPr>
          <w:i/>
          <w:iCs/>
        </w:rPr>
        <w:lastRenderedPageBreak/>
        <w:t>dat. čvoruzi.</w:t>
      </w:r>
    </w:p>
    <w:p w14:paraId="018D701A" w14:textId="77777777" w:rsidR="00C53112" w:rsidRDefault="00C53112">
      <w:pPr>
        <w:rPr>
          <w:sz w:val="2"/>
          <w:szCs w:val="2"/>
        </w:rPr>
        <w:sectPr w:rsidR="00C53112">
          <w:type w:val="continuous"/>
          <w:pgSz w:w="7531" w:h="10759"/>
          <w:pgMar w:top="980" w:right="552" w:bottom="392" w:left="568" w:header="0" w:footer="3" w:gutter="0"/>
          <w:cols w:num="2" w:space="151"/>
          <w:noEndnote/>
          <w:docGrid w:linePitch="360"/>
        </w:sectPr>
      </w:pPr>
    </w:p>
    <w:p w14:paraId="2A1241E1" w14:textId="77777777" w:rsidR="00C53112" w:rsidRDefault="00000000">
      <w:pPr>
        <w:pStyle w:val="Bodytext10"/>
        <w:shd w:val="clear" w:color="auto" w:fill="auto"/>
        <w:ind w:left="200" w:hanging="200"/>
        <w:jc w:val="both"/>
      </w:pPr>
      <w:r>
        <w:rPr>
          <w:b/>
          <w:bCs/>
          <w:sz w:val="18"/>
          <w:szCs w:val="18"/>
        </w:rPr>
        <w:lastRenderedPageBreak/>
        <w:t xml:space="preserve">ć: </w:t>
      </w:r>
      <w:r>
        <w:t xml:space="preserve">za reči sa </w:t>
      </w:r>
      <w:r>
        <w:rPr>
          <w:i/>
          <w:iCs/>
        </w:rPr>
        <w:t>ć</w:t>
      </w:r>
      <w:r>
        <w:t xml:space="preserve"> vidi i pod </w:t>
      </w:r>
      <w:r>
        <w:rPr>
          <w:i/>
          <w:iCs/>
        </w:rPr>
        <w:t>č.</w:t>
      </w:r>
    </w:p>
    <w:p w14:paraId="19762391" w14:textId="77777777" w:rsidR="00C53112" w:rsidRDefault="00000000">
      <w:pPr>
        <w:pStyle w:val="Bodytext10"/>
        <w:shd w:val="clear" w:color="auto" w:fill="auto"/>
        <w:ind w:left="200" w:hanging="200"/>
        <w:jc w:val="both"/>
      </w:pPr>
      <w:r>
        <w:rPr>
          <w:b/>
          <w:bCs/>
          <w:sz w:val="18"/>
          <w:szCs w:val="18"/>
        </w:rPr>
        <w:t xml:space="preserve">ćaba, </w:t>
      </w:r>
      <w:r>
        <w:rPr>
          <w:i/>
          <w:iCs/>
        </w:rPr>
        <w:t>ići (kao) na ćabu</w:t>
      </w:r>
      <w:r>
        <w:t xml:space="preserve"> (veliko C samo kad označava hram u Meki).</w:t>
      </w:r>
    </w:p>
    <w:p w14:paraId="643F33F3" w14:textId="77777777" w:rsidR="00C53112" w:rsidRDefault="00000000">
      <w:pPr>
        <w:pStyle w:val="Bodytext10"/>
        <w:shd w:val="clear" w:color="auto" w:fill="auto"/>
        <w:ind w:left="200" w:hanging="200"/>
        <w:jc w:val="both"/>
      </w:pPr>
      <w:r>
        <w:rPr>
          <w:b/>
          <w:bCs/>
          <w:sz w:val="18"/>
          <w:szCs w:val="18"/>
        </w:rPr>
        <w:t xml:space="preserve">Ćano </w:t>
      </w:r>
      <w:r>
        <w:rPr>
          <w:i/>
          <w:iCs/>
        </w:rPr>
        <w:t>(Ciano):</w:t>
      </w:r>
      <w:r>
        <w:t xml:space="preserve"> uobičajeno kod nas, mada bi pravilna transkripcija bila Čano.</w:t>
      </w:r>
    </w:p>
    <w:p w14:paraId="67B8D14C" w14:textId="77777777" w:rsidR="00C53112" w:rsidRDefault="00000000">
      <w:pPr>
        <w:pStyle w:val="Bodytext10"/>
        <w:shd w:val="clear" w:color="auto" w:fill="auto"/>
        <w:ind w:left="200" w:hanging="200"/>
        <w:jc w:val="both"/>
      </w:pPr>
      <w:r>
        <w:rPr>
          <w:b/>
          <w:bCs/>
          <w:sz w:val="18"/>
          <w:szCs w:val="18"/>
        </w:rPr>
        <w:t xml:space="preserve">ćao </w:t>
      </w:r>
      <w:r>
        <w:t xml:space="preserve">(ital. </w:t>
      </w:r>
      <w:r>
        <w:rPr>
          <w:i/>
          <w:iCs/>
        </w:rPr>
        <w:t>ciao):</w:t>
      </w:r>
      <w:r>
        <w:t xml:space="preserve"> uobičajeno kod nas, mada bi pravilno bilo </w:t>
      </w:r>
      <w:r>
        <w:rPr>
          <w:i/>
          <w:iCs/>
        </w:rPr>
        <w:t>čao.</w:t>
      </w:r>
    </w:p>
    <w:p w14:paraId="384234DD" w14:textId="77777777" w:rsidR="00C53112" w:rsidRDefault="00000000">
      <w:pPr>
        <w:pStyle w:val="Bodytext10"/>
        <w:shd w:val="clear" w:color="auto" w:fill="auto"/>
        <w:ind w:left="200" w:hanging="200"/>
        <w:jc w:val="both"/>
      </w:pPr>
      <w:r>
        <w:rPr>
          <w:b/>
          <w:bCs/>
          <w:sz w:val="18"/>
          <w:szCs w:val="18"/>
        </w:rPr>
        <w:t xml:space="preserve">će </w:t>
      </w:r>
      <w:r>
        <w:t xml:space="preserve">je enklitika (kao i </w:t>
      </w:r>
      <w:r>
        <w:rPr>
          <w:i/>
          <w:iCs/>
        </w:rPr>
        <w:t>je,</w:t>
      </w:r>
      <w:r>
        <w:t xml:space="preserve"> v. to) i stoga ne srne doći na početak akcenatske celine: „Novi eksperimenti, rečeno je ovde, će samo potvrditi ono što se već znalo” - treba: Novi ekspe</w:t>
      </w:r>
      <w:r>
        <w:softHyphen/>
        <w:t xml:space="preserve">rimenti, rečeno je ovde, </w:t>
      </w:r>
      <w:r>
        <w:rPr>
          <w:i/>
          <w:iCs/>
        </w:rPr>
        <w:t xml:space="preserve">samo će </w:t>
      </w:r>
      <w:r>
        <w:t>potvrditi...</w:t>
      </w:r>
    </w:p>
    <w:p w14:paraId="5EF2DD79" w14:textId="7620CC78" w:rsidR="00C53112" w:rsidRDefault="0050042B">
      <w:pPr>
        <w:pStyle w:val="Bodytext10"/>
        <w:shd w:val="clear" w:color="auto" w:fill="auto"/>
        <w:spacing w:line="240" w:lineRule="auto"/>
        <w:ind w:left="200" w:hanging="200"/>
        <w:jc w:val="both"/>
        <w:rPr>
          <w:sz w:val="18"/>
          <w:szCs w:val="18"/>
        </w:rPr>
      </w:pPr>
      <w:r>
        <w:rPr>
          <w:b/>
          <w:bCs/>
          <w:sz w:val="18"/>
          <w:szCs w:val="18"/>
        </w:rPr>
        <w:t>Ćele-kula.</w:t>
      </w:r>
    </w:p>
    <w:p w14:paraId="262746F9" w14:textId="192F00F7" w:rsidR="00C53112" w:rsidRDefault="0050042B">
      <w:pPr>
        <w:pStyle w:val="Bodytext10"/>
        <w:shd w:val="clear" w:color="auto" w:fill="auto"/>
        <w:ind w:left="200" w:hanging="200"/>
        <w:jc w:val="both"/>
      </w:pPr>
      <w:r>
        <w:rPr>
          <w:b/>
          <w:bCs/>
          <w:sz w:val="18"/>
          <w:szCs w:val="18"/>
        </w:rPr>
        <w:t xml:space="preserve">Ćelentano </w:t>
      </w:r>
      <w:r>
        <w:t>ne nego Čelentano (Celen</w:t>
      </w:r>
      <w:r>
        <w:rPr>
          <w:i/>
          <w:iCs/>
        </w:rPr>
        <w:t>tano):</w:t>
      </w:r>
      <w:r>
        <w:t xml:space="preserve"> v. </w:t>
      </w:r>
      <w:r>
        <w:rPr>
          <w:i/>
          <w:iCs/>
        </w:rPr>
        <w:t>č.</w:t>
      </w:r>
    </w:p>
    <w:p w14:paraId="4BDA7408" w14:textId="77777777" w:rsidR="00C53112" w:rsidRDefault="00000000">
      <w:pPr>
        <w:pStyle w:val="Bodytext10"/>
        <w:shd w:val="clear" w:color="auto" w:fill="auto"/>
        <w:ind w:left="200" w:hanging="200"/>
        <w:jc w:val="both"/>
      </w:pPr>
      <w:r>
        <w:rPr>
          <w:b/>
          <w:bCs/>
          <w:sz w:val="18"/>
          <w:szCs w:val="18"/>
        </w:rPr>
        <w:t xml:space="preserve">ćer </w:t>
      </w:r>
      <w:r>
        <w:t xml:space="preserve">ne nego </w:t>
      </w:r>
      <w:r>
        <w:rPr>
          <w:i/>
          <w:iCs/>
        </w:rPr>
        <w:t>kći, ćerka</w:t>
      </w:r>
      <w:r>
        <w:t xml:space="preserve"> ili </w:t>
      </w:r>
      <w:r>
        <w:rPr>
          <w:i/>
          <w:iCs/>
        </w:rPr>
        <w:t>kćerka.</w:t>
      </w:r>
    </w:p>
    <w:p w14:paraId="16A22BE1" w14:textId="77777777" w:rsidR="00C53112" w:rsidRDefault="00000000">
      <w:pPr>
        <w:pStyle w:val="Bodytext10"/>
        <w:shd w:val="clear" w:color="auto" w:fill="auto"/>
        <w:ind w:left="200" w:hanging="200"/>
        <w:jc w:val="both"/>
      </w:pPr>
      <w:r>
        <w:rPr>
          <w:b/>
          <w:bCs/>
          <w:sz w:val="18"/>
          <w:szCs w:val="18"/>
        </w:rPr>
        <w:t xml:space="preserve">ćerka </w:t>
      </w:r>
      <w:r>
        <w:t xml:space="preserve">je davnašnji narodni oblik, zabeležen i kod Vuka, bezrazložno izostavljen iz </w:t>
      </w:r>
      <w:r>
        <w:rPr>
          <w:lang w:val="en-US" w:eastAsia="en-US" w:bidi="en-US"/>
        </w:rPr>
        <w:t xml:space="preserve">PR </w:t>
      </w:r>
      <w:r>
        <w:t xml:space="preserve">60, koji beleži samo </w:t>
      </w:r>
      <w:r>
        <w:rPr>
          <w:i/>
          <w:iCs/>
        </w:rPr>
        <w:t>kćerka.</w:t>
      </w:r>
      <w:r>
        <w:t xml:space="preserve"> Dativ glasi </w:t>
      </w:r>
      <w:r>
        <w:rPr>
          <w:i/>
          <w:iCs/>
        </w:rPr>
        <w:t>ćerki</w:t>
      </w:r>
      <w:r>
        <w:t xml:space="preserve"> i</w:t>
      </w:r>
    </w:p>
    <w:p w14:paraId="667A0976" w14:textId="77777777" w:rsidR="00C53112" w:rsidRDefault="00000000">
      <w:pPr>
        <w:pStyle w:val="Bodytext10"/>
        <w:shd w:val="clear" w:color="auto" w:fill="auto"/>
        <w:ind w:left="200" w:firstLine="20"/>
        <w:jc w:val="both"/>
      </w:pPr>
      <w:r>
        <w:rPr>
          <w:i/>
          <w:iCs/>
        </w:rPr>
        <w:t>ćerci,</w:t>
      </w:r>
      <w:r>
        <w:t xml:space="preserve"> gen. mn. </w:t>
      </w:r>
      <w:r>
        <w:rPr>
          <w:i/>
          <w:iCs/>
        </w:rPr>
        <w:t>ćerki,</w:t>
      </w:r>
      <w:r>
        <w:t xml:space="preserve"> prisvojni pridev </w:t>
      </w:r>
      <w:r>
        <w:rPr>
          <w:i/>
          <w:iCs/>
        </w:rPr>
        <w:t>ćerkin;</w:t>
      </w:r>
      <w:r>
        <w:t xml:space="preserve"> diminutiv </w:t>
      </w:r>
      <w:r>
        <w:rPr>
          <w:i/>
          <w:iCs/>
        </w:rPr>
        <w:t>ćerkica</w:t>
      </w:r>
      <w:r>
        <w:t xml:space="preserve"> i </w:t>
      </w:r>
      <w:r>
        <w:rPr>
          <w:i/>
          <w:iCs/>
        </w:rPr>
        <w:t>ćerčica.</w:t>
      </w:r>
    </w:p>
    <w:p w14:paraId="72C9F2F1" w14:textId="77777777" w:rsidR="00C53112" w:rsidRDefault="00000000">
      <w:pPr>
        <w:pStyle w:val="Bodytext10"/>
        <w:shd w:val="clear" w:color="auto" w:fill="auto"/>
        <w:ind w:left="200" w:hanging="200"/>
      </w:pPr>
      <w:r>
        <w:rPr>
          <w:b/>
          <w:bCs/>
          <w:sz w:val="18"/>
          <w:szCs w:val="18"/>
        </w:rPr>
        <w:t xml:space="preserve">ćeten-alva </w:t>
      </w:r>
      <w:r>
        <w:t xml:space="preserve">(i </w:t>
      </w:r>
      <w:r>
        <w:rPr>
          <w:i/>
          <w:iCs/>
        </w:rPr>
        <w:t>ćeten-halvaj,</w:t>
      </w:r>
      <w:r>
        <w:t xml:space="preserve"> ne </w:t>
      </w:r>
      <w:r>
        <w:rPr>
          <w:i/>
          <w:iCs/>
        </w:rPr>
        <w:t>ćetena alva.</w:t>
      </w:r>
    </w:p>
    <w:p w14:paraId="487A0A27" w14:textId="77777777" w:rsidR="00C53112" w:rsidRDefault="00000000">
      <w:pPr>
        <w:pStyle w:val="Bodytext10"/>
        <w:shd w:val="clear" w:color="auto" w:fill="auto"/>
        <w:ind w:left="200" w:hanging="200"/>
      </w:pPr>
      <w:r>
        <w:rPr>
          <w:b/>
          <w:bCs/>
          <w:sz w:val="18"/>
          <w:szCs w:val="18"/>
        </w:rPr>
        <w:t xml:space="preserve">ćevap, </w:t>
      </w:r>
      <w:r>
        <w:rPr>
          <w:i/>
          <w:iCs/>
        </w:rPr>
        <w:t>ćevabdžija, ćevabdžijski, ćevabdžinica.</w:t>
      </w:r>
    </w:p>
    <w:p w14:paraId="0CE444BA" w14:textId="77777777" w:rsidR="00C53112" w:rsidRDefault="00000000">
      <w:pPr>
        <w:pStyle w:val="Bodytext10"/>
        <w:shd w:val="clear" w:color="auto" w:fill="auto"/>
        <w:spacing w:after="0" w:line="286" w:lineRule="auto"/>
        <w:ind w:left="200" w:hanging="200"/>
      </w:pPr>
      <w:r>
        <w:rPr>
          <w:b/>
          <w:bCs/>
          <w:sz w:val="18"/>
          <w:szCs w:val="18"/>
        </w:rPr>
        <w:t xml:space="preserve">-ći: </w:t>
      </w:r>
      <w:r>
        <w:t xml:space="preserve">v. </w:t>
      </w:r>
      <w:r>
        <w:rPr>
          <w:i/>
          <w:iCs/>
        </w:rPr>
        <w:t>GLAGOLSKI PRILOG SA</w:t>
      </w:r>
      <w:r>
        <w:rPr>
          <w:i/>
          <w:iCs/>
        </w:rPr>
        <w:softHyphen/>
      </w:r>
    </w:p>
    <w:p w14:paraId="2C2D3CC8" w14:textId="77777777" w:rsidR="00C53112" w:rsidRDefault="00000000">
      <w:pPr>
        <w:pStyle w:val="Bodytext10"/>
        <w:shd w:val="clear" w:color="auto" w:fill="auto"/>
        <w:spacing w:after="0" w:line="360" w:lineRule="auto"/>
        <w:ind w:firstLine="220"/>
        <w:jc w:val="both"/>
      </w:pPr>
      <w:r>
        <w:rPr>
          <w:i/>
          <w:iCs/>
        </w:rPr>
        <w:t>DAŠNJI.</w:t>
      </w:r>
    </w:p>
    <w:p w14:paraId="5E819ABF" w14:textId="77777777" w:rsidR="00C53112" w:rsidRDefault="00000000">
      <w:pPr>
        <w:pStyle w:val="Bodytext10"/>
        <w:shd w:val="clear" w:color="auto" w:fill="auto"/>
        <w:spacing w:after="0" w:line="360" w:lineRule="auto"/>
        <w:ind w:left="200" w:hanging="200"/>
      </w:pPr>
      <w:r>
        <w:rPr>
          <w:b/>
          <w:bCs/>
          <w:sz w:val="18"/>
          <w:szCs w:val="18"/>
        </w:rPr>
        <w:t xml:space="preserve">Ćilipi </w:t>
      </w:r>
      <w:r>
        <w:t>ne nego Čilipi.</w:t>
      </w:r>
    </w:p>
    <w:p w14:paraId="2D1A8647" w14:textId="77777777" w:rsidR="00C53112" w:rsidRDefault="00000000">
      <w:pPr>
        <w:pStyle w:val="Bodytext10"/>
        <w:shd w:val="clear" w:color="auto" w:fill="auto"/>
        <w:spacing w:after="0" w:line="360" w:lineRule="auto"/>
        <w:jc w:val="both"/>
      </w:pPr>
      <w:r>
        <w:rPr>
          <w:b/>
          <w:bCs/>
          <w:sz w:val="18"/>
          <w:szCs w:val="18"/>
        </w:rPr>
        <w:t xml:space="preserve">ćirilometodski </w:t>
      </w:r>
      <w:r>
        <w:t xml:space="preserve">i </w:t>
      </w:r>
      <w:r>
        <w:rPr>
          <w:i/>
          <w:iCs/>
        </w:rPr>
        <w:t xml:space="preserve">ćirilometodijevski. </w:t>
      </w:r>
      <w:r>
        <w:rPr>
          <w:b/>
          <w:bCs/>
          <w:sz w:val="18"/>
          <w:szCs w:val="18"/>
        </w:rPr>
        <w:t xml:space="preserve">ćivot </w:t>
      </w:r>
      <w:r>
        <w:t xml:space="preserve">i </w:t>
      </w:r>
      <w:r>
        <w:rPr>
          <w:i/>
          <w:iCs/>
        </w:rPr>
        <w:t>kivot.</w:t>
      </w:r>
    </w:p>
    <w:p w14:paraId="6D9E130E" w14:textId="77777777" w:rsidR="00C53112" w:rsidRDefault="00000000">
      <w:pPr>
        <w:pStyle w:val="Bodytext10"/>
        <w:shd w:val="clear" w:color="auto" w:fill="auto"/>
        <w:spacing w:after="0" w:line="360" w:lineRule="auto"/>
        <w:ind w:left="200" w:hanging="200"/>
      </w:pPr>
      <w:r>
        <w:rPr>
          <w:b/>
          <w:bCs/>
          <w:sz w:val="18"/>
          <w:szCs w:val="18"/>
        </w:rPr>
        <w:t xml:space="preserve">-ćki, </w:t>
      </w:r>
      <w:r>
        <w:t xml:space="preserve">nikad </w:t>
      </w:r>
      <w:r>
        <w:rPr>
          <w:i/>
          <w:iCs/>
        </w:rPr>
        <w:t>-ćski: mlađićki, plemićki,</w:t>
      </w:r>
    </w:p>
    <w:p w14:paraId="644DE1F1" w14:textId="77777777" w:rsidR="00C53112" w:rsidRDefault="00000000">
      <w:pPr>
        <w:pStyle w:val="Bodytext10"/>
        <w:shd w:val="clear" w:color="auto" w:fill="auto"/>
        <w:spacing w:after="0" w:line="382" w:lineRule="auto"/>
        <w:ind w:firstLine="220"/>
        <w:jc w:val="both"/>
        <w:rPr>
          <w:sz w:val="18"/>
          <w:szCs w:val="18"/>
        </w:rPr>
      </w:pPr>
      <w:r>
        <w:rPr>
          <w:i/>
          <w:iCs/>
        </w:rPr>
        <w:t>nikšićki, gospićki, pećki</w:t>
      </w:r>
      <w:r>
        <w:t xml:space="preserve"> itd. </w:t>
      </w:r>
      <w:r>
        <w:rPr>
          <w:b/>
          <w:bCs/>
          <w:sz w:val="18"/>
          <w:szCs w:val="18"/>
        </w:rPr>
        <w:t>ćorsokak.</w:t>
      </w:r>
    </w:p>
    <w:p w14:paraId="1AE1BD16" w14:textId="77777777" w:rsidR="00C53112" w:rsidRDefault="00000000">
      <w:pPr>
        <w:pStyle w:val="Bodytext10"/>
        <w:shd w:val="clear" w:color="auto" w:fill="auto"/>
        <w:spacing w:after="0" w:line="372" w:lineRule="auto"/>
        <w:ind w:left="200" w:hanging="200"/>
      </w:pPr>
      <w:r>
        <w:rPr>
          <w:b/>
          <w:bCs/>
          <w:sz w:val="18"/>
          <w:szCs w:val="18"/>
        </w:rPr>
        <w:t xml:space="preserve">ću: </w:t>
      </w:r>
      <w:r>
        <w:t xml:space="preserve">v. </w:t>
      </w:r>
      <w:r>
        <w:rPr>
          <w:i/>
          <w:iCs/>
        </w:rPr>
        <w:t>BUDUĆE VREME.</w:t>
      </w:r>
    </w:p>
    <w:p w14:paraId="611FA2FF" w14:textId="77777777" w:rsidR="00C53112" w:rsidRDefault="00000000">
      <w:pPr>
        <w:pStyle w:val="Bodytext10"/>
        <w:shd w:val="clear" w:color="auto" w:fill="auto"/>
        <w:spacing w:after="0" w:line="372" w:lineRule="auto"/>
        <w:ind w:left="200" w:hanging="200"/>
      </w:pPr>
      <w:r>
        <w:rPr>
          <w:b/>
          <w:bCs/>
          <w:sz w:val="18"/>
          <w:szCs w:val="18"/>
        </w:rPr>
        <w:t xml:space="preserve">ćulbastija </w:t>
      </w:r>
      <w:r>
        <w:t xml:space="preserve">i </w:t>
      </w:r>
      <w:r>
        <w:rPr>
          <w:i/>
          <w:iCs/>
        </w:rPr>
        <w:t>đulbastija.</w:t>
      </w:r>
    </w:p>
    <w:p w14:paraId="15BCFEB6" w14:textId="77777777" w:rsidR="00C53112" w:rsidRDefault="00000000">
      <w:pPr>
        <w:pStyle w:val="Bodytext10"/>
        <w:shd w:val="clear" w:color="auto" w:fill="auto"/>
        <w:spacing w:line="271" w:lineRule="auto"/>
        <w:ind w:left="200" w:hanging="200"/>
      </w:pPr>
      <w:r>
        <w:rPr>
          <w:b/>
          <w:bCs/>
          <w:sz w:val="18"/>
          <w:szCs w:val="18"/>
        </w:rPr>
        <w:t xml:space="preserve">ćurka, </w:t>
      </w:r>
      <w:r>
        <w:t xml:space="preserve">dat. </w:t>
      </w:r>
      <w:r>
        <w:rPr>
          <w:i/>
          <w:iCs/>
        </w:rPr>
        <w:t>ćurki</w:t>
      </w:r>
      <w:r>
        <w:t xml:space="preserve"> (prema </w:t>
      </w:r>
      <w:r>
        <w:rPr>
          <w:lang w:val="en-US" w:eastAsia="en-US" w:bidi="en-US"/>
        </w:rPr>
        <w:t xml:space="preserve">PR </w:t>
      </w:r>
      <w:r>
        <w:t xml:space="preserve">i </w:t>
      </w:r>
      <w:r>
        <w:rPr>
          <w:i/>
          <w:iCs/>
        </w:rPr>
        <w:t xml:space="preserve">ćurci)', </w:t>
      </w:r>
      <w:r>
        <w:t xml:space="preserve">gen. mn. </w:t>
      </w:r>
      <w:r>
        <w:rPr>
          <w:i/>
          <w:iCs/>
        </w:rPr>
        <w:t>ćuraka</w:t>
      </w:r>
      <w:r>
        <w:t xml:space="preserve"> i </w:t>
      </w:r>
      <w:r>
        <w:rPr>
          <w:i/>
          <w:iCs/>
        </w:rPr>
        <w:t>ćurki.</w:t>
      </w:r>
    </w:p>
    <w:p w14:paraId="0E843914" w14:textId="77777777" w:rsidR="00C53112" w:rsidRDefault="00000000">
      <w:pPr>
        <w:pStyle w:val="Bodytext10"/>
        <w:shd w:val="clear" w:color="auto" w:fill="auto"/>
        <w:spacing w:line="286" w:lineRule="auto"/>
        <w:ind w:left="200" w:hanging="200"/>
      </w:pPr>
      <w:r>
        <w:rPr>
          <w:b/>
          <w:bCs/>
          <w:sz w:val="18"/>
          <w:szCs w:val="18"/>
        </w:rPr>
        <w:t xml:space="preserve">ćuška, </w:t>
      </w:r>
      <w:r>
        <w:t xml:space="preserve">dat. </w:t>
      </w:r>
      <w:r>
        <w:rPr>
          <w:i/>
          <w:iCs/>
        </w:rPr>
        <w:t>ćušci,</w:t>
      </w:r>
      <w:r>
        <w:t xml:space="preserve"> gen. mn. </w:t>
      </w:r>
      <w:r>
        <w:rPr>
          <w:i/>
          <w:iCs/>
        </w:rPr>
        <w:t>ćušaka</w:t>
      </w:r>
      <w:r>
        <w:t xml:space="preserve"> i </w:t>
      </w:r>
      <w:r>
        <w:rPr>
          <w:i/>
          <w:iCs/>
        </w:rPr>
        <w:t>ćuški.</w:t>
      </w:r>
    </w:p>
    <w:p w14:paraId="018E6725" w14:textId="77777777" w:rsidR="00C53112" w:rsidRDefault="00000000">
      <w:pPr>
        <w:pStyle w:val="Bodytext10"/>
        <w:shd w:val="clear" w:color="auto" w:fill="auto"/>
        <w:ind w:left="180" w:hanging="180"/>
        <w:jc w:val="both"/>
      </w:pPr>
      <w:r>
        <w:rPr>
          <w:b/>
          <w:bCs/>
          <w:sz w:val="18"/>
          <w:szCs w:val="18"/>
          <w:lang w:val="en-US" w:eastAsia="en-US" w:bidi="en-US"/>
        </w:rPr>
        <w:t xml:space="preserve">d </w:t>
      </w:r>
      <w:r>
        <w:t xml:space="preserve">ispred bezvučnih suglasnika prelazi u </w:t>
      </w:r>
      <w:r>
        <w:rPr>
          <w:i/>
          <w:iCs/>
        </w:rPr>
        <w:t>t: otkad, otpadak, potceniti, natčovek, othraniti, prethodni</w:t>
      </w:r>
      <w:r>
        <w:t xml:space="preserve"> itd. Ostaje neizmenjeno samo ispreda i i: </w:t>
      </w:r>
      <w:r>
        <w:rPr>
          <w:i/>
          <w:iCs/>
        </w:rPr>
        <w:t>sredstvo, odsek, predsednik, podšišati, odšetati.</w:t>
      </w:r>
      <w:r>
        <w:t xml:space="preserve"> U promeni imenica, ispred </w:t>
      </w:r>
      <w:r>
        <w:rPr>
          <w:i/>
          <w:iCs/>
        </w:rPr>
        <w:t>c</w:t>
      </w:r>
      <w:r>
        <w:t xml:space="preserve"> </w:t>
      </w:r>
      <w:r>
        <w:lastRenderedPageBreak/>
        <w:t xml:space="preserve">i </w:t>
      </w:r>
      <w:r>
        <w:rPr>
          <w:i/>
          <w:iCs/>
        </w:rPr>
        <w:t>č, d</w:t>
      </w:r>
      <w:r>
        <w:t xml:space="preserve"> se gubi: </w:t>
      </w:r>
      <w:r>
        <w:rPr>
          <w:i/>
          <w:iCs/>
        </w:rPr>
        <w:t>su</w:t>
      </w:r>
      <w:r>
        <w:rPr>
          <w:i/>
          <w:iCs/>
        </w:rPr>
        <w:softHyphen/>
        <w:t xml:space="preserve">dac - suca, suce, predak — preci; </w:t>
      </w:r>
      <w:r>
        <w:t>odstupanja od ovog pravila mo</w:t>
      </w:r>
      <w:r>
        <w:softHyphen/>
        <w:t xml:space="preserve">gućna su kod nekih ređih imena (u P je navedeno rusko prezime Gud- cov, a u P 60 Kadčić, Zabrdac - Zabrdca i Brgudac - Brgudca). V. </w:t>
      </w:r>
      <w:r>
        <w:rPr>
          <w:i/>
          <w:iCs/>
        </w:rPr>
        <w:t>Gradac.</w:t>
      </w:r>
    </w:p>
    <w:p w14:paraId="4F17B6BB" w14:textId="77777777" w:rsidR="00C53112" w:rsidRDefault="00000000">
      <w:pPr>
        <w:pStyle w:val="Bodytext10"/>
        <w:shd w:val="clear" w:color="auto" w:fill="auto"/>
        <w:spacing w:line="288" w:lineRule="auto"/>
        <w:ind w:left="180" w:hanging="180"/>
        <w:jc w:val="both"/>
      </w:pPr>
      <w:r>
        <w:rPr>
          <w:b/>
          <w:bCs/>
          <w:sz w:val="18"/>
          <w:szCs w:val="18"/>
        </w:rPr>
        <w:t xml:space="preserve">d' </w:t>
      </w:r>
      <w:r>
        <w:t xml:space="preserve">i </w:t>
      </w:r>
      <w:r>
        <w:rPr>
          <w:i/>
          <w:iCs/>
        </w:rPr>
        <w:t>da</w:t>
      </w:r>
      <w:r>
        <w:t xml:space="preserve"> u romanskim prezimenima: v. </w:t>
      </w:r>
      <w:r>
        <w:rPr>
          <w:i/>
          <w:iCs/>
        </w:rPr>
        <w:t>de.</w:t>
      </w:r>
    </w:p>
    <w:p w14:paraId="5BC9F7EE" w14:textId="77777777" w:rsidR="00C53112" w:rsidRDefault="00000000">
      <w:pPr>
        <w:pStyle w:val="Bodytext10"/>
        <w:shd w:val="clear" w:color="auto" w:fill="auto"/>
        <w:ind w:left="180" w:hanging="180"/>
        <w:jc w:val="both"/>
      </w:pPr>
      <w:r>
        <w:rPr>
          <w:b/>
          <w:bCs/>
          <w:sz w:val="18"/>
          <w:szCs w:val="18"/>
        </w:rPr>
        <w:t xml:space="preserve">da </w:t>
      </w:r>
      <w:r>
        <w:t xml:space="preserve">i </w:t>
      </w:r>
      <w:r>
        <w:rPr>
          <w:i/>
          <w:iCs/>
        </w:rPr>
        <w:t>što.</w:t>
      </w:r>
      <w:r>
        <w:t xml:space="preserve"> Najopštije uzeto, razlika između ovih dvaju veznika je u tome što </w:t>
      </w:r>
      <w:r>
        <w:rPr>
          <w:i/>
          <w:iCs/>
        </w:rPr>
        <w:t>da</w:t>
      </w:r>
      <w:r>
        <w:t xml:space="preserve"> uvodi radnju o kojoj se tek govori, za kojom se teži ili koja bi se mogla dogoditi, a </w:t>
      </w:r>
      <w:r>
        <w:rPr>
          <w:i/>
          <w:iCs/>
        </w:rPr>
        <w:t>što -</w:t>
      </w:r>
      <w:r>
        <w:t xml:space="preserve"> onu koja se uzima kao gotova činjenica. Otu</w:t>
      </w:r>
      <w:r>
        <w:softHyphen/>
        <w:t xml:space="preserve">da će se upotrebiti </w:t>
      </w:r>
      <w:r>
        <w:rPr>
          <w:i/>
          <w:iCs/>
        </w:rPr>
        <w:t>što</w:t>
      </w:r>
      <w:r>
        <w:t xml:space="preserve"> (a ne </w:t>
      </w:r>
      <w:r>
        <w:rPr>
          <w:i/>
          <w:iCs/>
        </w:rPr>
        <w:t>da)</w:t>
      </w:r>
      <w:r>
        <w:t xml:space="preserve"> u rečenicama kao „Radujemo se što je sve u redu”, „Razumljivo je što</w:t>
      </w:r>
    </w:p>
    <w:p w14:paraId="6E393C27" w14:textId="77777777" w:rsidR="00C53112" w:rsidRDefault="00000000">
      <w:pPr>
        <w:pStyle w:val="Bodytext10"/>
        <w:shd w:val="clear" w:color="auto" w:fill="auto"/>
        <w:spacing w:after="0"/>
        <w:jc w:val="both"/>
        <w:sectPr w:rsidR="00C53112">
          <w:headerReference w:type="default" r:id="rId30"/>
          <w:pgSz w:w="7531" w:h="10759"/>
          <w:pgMar w:top="3685" w:right="481" w:bottom="324" w:left="616" w:header="3257" w:footer="3" w:gutter="0"/>
          <w:cols w:num="2" w:space="245"/>
          <w:noEndnote/>
          <w:docGrid w:linePitch="360"/>
        </w:sectPr>
      </w:pPr>
      <w:r>
        <w:t>se na odgovor mora čekati”, „Kako objašnjavate što vas nisu pozvali?”, „Šteta je što predlog nisu podržali i lekari”, „Roba ne samo što leži nego se i kvari”. Naprotiv, u slučajevima kad rečenica ispred veznika može imati značenje govorenja ili miš</w:t>
      </w:r>
      <w:r>
        <w:softHyphen/>
        <w:t xml:space="preserve">ljenja, mogućan je i jedan i drugi veznik, prema </w:t>
      </w:r>
      <w:r>
        <w:t>tome da li se rečenica posle veznika shvata kao iskaz ili kao uzrok: „Opomenite ga da kas</w:t>
      </w:r>
      <w:r>
        <w:softHyphen/>
        <w:t>ni” (=upozorite ga da kasni), „Opo</w:t>
      </w:r>
      <w:r>
        <w:softHyphen/>
        <w:t>menite ga što kasni” (=on kasni, i zbog toga treba da ga opomenete); „Zameraju Francuskoj daje izdala saveznike” (tvrde da je izdala), „Zameraju Francuskoj što je izdala saveznike” (zbog toga što je izda</w:t>
      </w:r>
      <w:r>
        <w:softHyphen/>
        <w:t xml:space="preserve">la). Ipak, u današnjem jeziku sve je jača težnja ka upotrebi </w:t>
      </w:r>
      <w:r>
        <w:rPr>
          <w:i/>
          <w:iCs/>
        </w:rPr>
        <w:t>da</w:t>
      </w:r>
      <w:r>
        <w:t xml:space="preserve"> i uz poje</w:t>
      </w:r>
      <w:r>
        <w:softHyphen/>
        <w:t>dine oblike koji izražavaju stvarno stanje, pa se odnos ovih veznika mora posmatrati elastičnije. Reče</w:t>
      </w:r>
      <w:r>
        <w:softHyphen/>
        <w:t xml:space="preserve">nice </w:t>
      </w:r>
      <w:r>
        <w:rPr>
          <w:i/>
          <w:iCs/>
        </w:rPr>
        <w:t>,, Činjenica da</w:t>
      </w:r>
      <w:r>
        <w:t xml:space="preserve"> je roman zabra</w:t>
      </w:r>
      <w:r>
        <w:softHyphen/>
        <w:t xml:space="preserve">njivan samo potvrđuje njegovu vrednost”, </w:t>
      </w:r>
      <w:r>
        <w:rPr>
          <w:i/>
          <w:iCs/>
        </w:rPr>
        <w:t>„ Čudno je da</w:t>
      </w:r>
      <w:r>
        <w:t xml:space="preserve"> to nismo</w:t>
      </w:r>
    </w:p>
    <w:p w14:paraId="24C58414" w14:textId="77777777" w:rsidR="00C53112" w:rsidRDefault="00C53112">
      <w:pPr>
        <w:spacing w:line="19" w:lineRule="exact"/>
        <w:rPr>
          <w:sz w:val="2"/>
          <w:szCs w:val="2"/>
        </w:rPr>
      </w:pPr>
    </w:p>
    <w:p w14:paraId="4868B9EC" w14:textId="77777777" w:rsidR="00C53112" w:rsidRDefault="00C53112">
      <w:pPr>
        <w:spacing w:line="1" w:lineRule="exact"/>
        <w:sectPr w:rsidR="00C53112">
          <w:headerReference w:type="default" r:id="rId31"/>
          <w:headerReference w:type="first" r:id="rId32"/>
          <w:pgSz w:w="7531" w:h="10759"/>
          <w:pgMar w:top="904" w:right="514" w:bottom="420" w:left="534" w:header="0" w:footer="3" w:gutter="0"/>
          <w:cols w:num="2" w:space="129"/>
          <w:noEndnote/>
          <w:titlePg/>
          <w:docGrid w:linePitch="360"/>
        </w:sectPr>
      </w:pPr>
    </w:p>
    <w:p w14:paraId="74B17796" w14:textId="77777777" w:rsidR="00C53112" w:rsidRDefault="00000000">
      <w:pPr>
        <w:pStyle w:val="Bodytext10"/>
        <w:shd w:val="clear" w:color="auto" w:fill="auto"/>
        <w:ind w:left="200" w:firstLine="20"/>
        <w:jc w:val="both"/>
      </w:pPr>
      <w:r>
        <w:t xml:space="preserve">ranije primetili”, </w:t>
      </w:r>
      <w:r>
        <w:rPr>
          <w:i/>
          <w:iCs/>
        </w:rPr>
        <w:t>„Dobro je da</w:t>
      </w:r>
      <w:r>
        <w:t xml:space="preserve"> si ostao živ” (mada bi i u njima bilo prikladnije </w:t>
      </w:r>
      <w:r>
        <w:rPr>
          <w:i/>
          <w:iCs/>
        </w:rPr>
        <w:t>što)</w:t>
      </w:r>
      <w:r>
        <w:t xml:space="preserve"> više se ne osećaju kao pogrešne.</w:t>
      </w:r>
    </w:p>
    <w:p w14:paraId="5745A210" w14:textId="77777777" w:rsidR="00C53112" w:rsidRDefault="00000000">
      <w:pPr>
        <w:pStyle w:val="Bodytext10"/>
        <w:shd w:val="clear" w:color="auto" w:fill="auto"/>
        <w:spacing w:line="290" w:lineRule="auto"/>
        <w:ind w:left="200" w:hanging="200"/>
        <w:jc w:val="both"/>
      </w:pPr>
      <w:r>
        <w:rPr>
          <w:b/>
          <w:bCs/>
          <w:sz w:val="18"/>
          <w:szCs w:val="18"/>
        </w:rPr>
        <w:t xml:space="preserve">dabome </w:t>
      </w:r>
      <w:r>
        <w:t xml:space="preserve">i </w:t>
      </w:r>
      <w:r>
        <w:rPr>
          <w:i/>
          <w:iCs/>
        </w:rPr>
        <w:t>dabogme.</w:t>
      </w:r>
    </w:p>
    <w:p w14:paraId="2567214C" w14:textId="77777777" w:rsidR="00C53112" w:rsidRDefault="00000000">
      <w:pPr>
        <w:pStyle w:val="Bodytext10"/>
        <w:shd w:val="clear" w:color="auto" w:fill="auto"/>
        <w:ind w:left="200" w:hanging="200"/>
        <w:jc w:val="both"/>
      </w:pPr>
      <w:r>
        <w:rPr>
          <w:b/>
          <w:bCs/>
          <w:sz w:val="18"/>
          <w:szCs w:val="18"/>
        </w:rPr>
        <w:t xml:space="preserve">dača </w:t>
      </w:r>
      <w:r>
        <w:t xml:space="preserve">(vila, letnjikovac u Rusiji); </w:t>
      </w:r>
      <w:r>
        <w:rPr>
          <w:i/>
          <w:iCs/>
        </w:rPr>
        <w:t xml:space="preserve">daća </w:t>
      </w:r>
      <w:r>
        <w:t>(gozba u čast pokojnika).</w:t>
      </w:r>
    </w:p>
    <w:p w14:paraId="00752027" w14:textId="77777777" w:rsidR="00C53112" w:rsidRDefault="00000000">
      <w:pPr>
        <w:pStyle w:val="Bodytext10"/>
        <w:shd w:val="clear" w:color="auto" w:fill="auto"/>
        <w:spacing w:line="310" w:lineRule="auto"/>
      </w:pPr>
      <w:r>
        <w:rPr>
          <w:b/>
          <w:bCs/>
          <w:sz w:val="18"/>
          <w:szCs w:val="18"/>
        </w:rPr>
        <w:t xml:space="preserve">dahtati: </w:t>
      </w:r>
      <w:r>
        <w:t>sasvimje uobičajena prame</w:t>
      </w:r>
      <w:r>
        <w:softHyphen/>
        <w:t xml:space="preserve">na </w:t>
      </w:r>
      <w:r>
        <w:rPr>
          <w:i/>
          <w:iCs/>
        </w:rPr>
        <w:t>dahćem, dahćeš,</w:t>
      </w:r>
      <w:r>
        <w:t xml:space="preserve"> oni </w:t>
      </w:r>
      <w:r>
        <w:rPr>
          <w:i/>
          <w:iCs/>
        </w:rPr>
        <w:t xml:space="preserve">dahćn </w:t>
      </w:r>
      <w:r>
        <w:t xml:space="preserve">(mada </w:t>
      </w:r>
      <w:r>
        <w:rPr>
          <w:lang w:val="en-US" w:eastAsia="en-US" w:bidi="en-US"/>
        </w:rPr>
        <w:t xml:space="preserve">PR </w:t>
      </w:r>
      <w:r>
        <w:t xml:space="preserve">60 beleži samo </w:t>
      </w:r>
      <w:r>
        <w:rPr>
          <w:i/>
          <w:iCs/>
        </w:rPr>
        <w:t xml:space="preserve">dašćem). </w:t>
      </w:r>
      <w:r>
        <w:rPr>
          <w:b/>
          <w:bCs/>
          <w:sz w:val="18"/>
          <w:szCs w:val="18"/>
        </w:rPr>
        <w:t xml:space="preserve">-dak: </w:t>
      </w:r>
      <w:r>
        <w:t xml:space="preserve">v. </w:t>
      </w:r>
      <w:r>
        <w:rPr>
          <w:i/>
          <w:iCs/>
        </w:rPr>
        <w:t>-tak.</w:t>
      </w:r>
    </w:p>
    <w:p w14:paraId="285F2CD8"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Dakar </w:t>
      </w:r>
      <w:r>
        <w:t>(prestonica Senegala), Daka-</w:t>
      </w:r>
    </w:p>
    <w:p w14:paraId="6648288B" w14:textId="77777777" w:rsidR="00C53112" w:rsidRDefault="00000000">
      <w:pPr>
        <w:pStyle w:val="Bodytext10"/>
        <w:shd w:val="clear" w:color="auto" w:fill="auto"/>
        <w:ind w:left="200" w:firstLine="20"/>
        <w:jc w:val="both"/>
      </w:pPr>
      <w:r>
        <w:t>ra, u Dakaru; ne Dakra, Dakru.</w:t>
      </w:r>
    </w:p>
    <w:p w14:paraId="79484C2C" w14:textId="77777777" w:rsidR="00C53112" w:rsidRDefault="00000000">
      <w:pPr>
        <w:pStyle w:val="Bodytext10"/>
        <w:shd w:val="clear" w:color="auto" w:fill="auto"/>
        <w:spacing w:after="0"/>
        <w:ind w:left="200" w:hanging="200"/>
        <w:jc w:val="both"/>
      </w:pPr>
      <w:r>
        <w:rPr>
          <w:b/>
          <w:bCs/>
          <w:sz w:val="18"/>
          <w:szCs w:val="18"/>
        </w:rPr>
        <w:t xml:space="preserve">dalaj-laina </w:t>
      </w:r>
      <w:r>
        <w:t>(malim slovom, v. 77-</w:t>
      </w:r>
    </w:p>
    <w:p w14:paraId="659F3D40" w14:textId="77777777" w:rsidR="00C53112" w:rsidRDefault="00000000">
      <w:pPr>
        <w:pStyle w:val="Bodytext10"/>
        <w:shd w:val="clear" w:color="auto" w:fill="auto"/>
        <w:ind w:left="200" w:firstLine="20"/>
        <w:jc w:val="both"/>
      </w:pPr>
      <w:r>
        <w:rPr>
          <w:i/>
          <w:iCs/>
        </w:rPr>
        <w:t>TULE)\ pančen-lama.</w:t>
      </w:r>
    </w:p>
    <w:p w14:paraId="28FDB776" w14:textId="77777777" w:rsidR="00C53112" w:rsidRDefault="00000000">
      <w:pPr>
        <w:pStyle w:val="Bodytext10"/>
        <w:shd w:val="clear" w:color="auto" w:fill="auto"/>
        <w:ind w:left="200" w:hanging="200"/>
        <w:jc w:val="both"/>
      </w:pPr>
      <w:r>
        <w:rPr>
          <w:b/>
          <w:bCs/>
          <w:sz w:val="18"/>
          <w:szCs w:val="18"/>
        </w:rPr>
        <w:t xml:space="preserve">Daleki istok, </w:t>
      </w:r>
      <w:r>
        <w:rPr>
          <w:i/>
          <w:iCs/>
        </w:rPr>
        <w:t>dalekoistočni.</w:t>
      </w:r>
    </w:p>
    <w:p w14:paraId="28740355" w14:textId="77777777" w:rsidR="00C53112" w:rsidRDefault="00000000">
      <w:pPr>
        <w:pStyle w:val="Bodytext10"/>
        <w:shd w:val="clear" w:color="auto" w:fill="auto"/>
        <w:ind w:left="200" w:hanging="200"/>
        <w:jc w:val="both"/>
      </w:pPr>
      <w:r>
        <w:rPr>
          <w:b/>
          <w:bCs/>
          <w:sz w:val="18"/>
          <w:szCs w:val="18"/>
        </w:rPr>
        <w:t xml:space="preserve">daleko. </w:t>
      </w:r>
      <w:r>
        <w:t xml:space="preserve">Upotrebu ovog priloga uz komparativ i superlativ </w:t>
      </w:r>
      <w:r>
        <w:rPr>
          <w:i/>
          <w:iCs/>
        </w:rPr>
        <w:t>(daleko lakše, daleko bolji, daleko najpo</w:t>
      </w:r>
      <w:r>
        <w:rPr>
          <w:i/>
          <w:iCs/>
        </w:rPr>
        <w:softHyphen/>
        <w:t>godniji)</w:t>
      </w:r>
      <w:r>
        <w:t xml:space="preserve"> bezrazložno su osuđivali poneki puristi, tražeći da se zameni sa </w:t>
      </w:r>
      <w:r>
        <w:rPr>
          <w:i/>
          <w:iCs/>
        </w:rPr>
        <w:t>mnogo, znatno</w:t>
      </w:r>
      <w:r>
        <w:t xml:space="preserve"> ili </w:t>
      </w:r>
      <w:r>
        <w:rPr>
          <w:i/>
          <w:iCs/>
        </w:rPr>
        <w:t xml:space="preserve">kudikamo </w:t>
      </w:r>
      <w:r>
        <w:t>(samo ovaj poslednji prilog moguć je uz’superlativ).</w:t>
      </w:r>
    </w:p>
    <w:p w14:paraId="05B0A914" w14:textId="77777777" w:rsidR="00C53112" w:rsidRDefault="00000000">
      <w:pPr>
        <w:pStyle w:val="Bodytext10"/>
        <w:shd w:val="clear" w:color="auto" w:fill="auto"/>
        <w:spacing w:line="271" w:lineRule="auto"/>
        <w:ind w:left="200" w:hanging="200"/>
        <w:jc w:val="both"/>
      </w:pPr>
      <w:r>
        <w:rPr>
          <w:b/>
          <w:bCs/>
          <w:sz w:val="18"/>
          <w:szCs w:val="18"/>
          <w:lang w:val="en-US" w:eastAsia="en-US" w:bidi="en-US"/>
        </w:rPr>
        <w:t xml:space="preserve">Dales </w:t>
      </w:r>
      <w:r>
        <w:rPr>
          <w:i/>
          <w:iCs/>
          <w:lang w:val="en-US" w:eastAsia="en-US" w:bidi="en-US"/>
        </w:rPr>
        <w:t>(Dulles,</w:t>
      </w:r>
      <w:r>
        <w:rPr>
          <w:lang w:val="en-US" w:eastAsia="en-US" w:bidi="en-US"/>
        </w:rPr>
        <w:t xml:space="preserve"> </w:t>
      </w:r>
      <w:r>
        <w:t xml:space="preserve">prezime: pogrešno je u </w:t>
      </w:r>
      <w:r>
        <w:rPr>
          <w:lang w:val="en-US" w:eastAsia="en-US" w:bidi="en-US"/>
        </w:rPr>
        <w:t xml:space="preserve">PR </w:t>
      </w:r>
      <w:r>
        <w:t xml:space="preserve">60 </w:t>
      </w:r>
      <w:r>
        <w:rPr>
          <w:lang w:val="en-US" w:eastAsia="en-US" w:bidi="en-US"/>
        </w:rPr>
        <w:t>Dais).</w:t>
      </w:r>
    </w:p>
    <w:p w14:paraId="65530588" w14:textId="77777777" w:rsidR="00C53112" w:rsidRDefault="00000000">
      <w:pPr>
        <w:pStyle w:val="Bodytext10"/>
        <w:shd w:val="clear" w:color="auto" w:fill="auto"/>
        <w:ind w:left="200" w:hanging="200"/>
        <w:jc w:val="both"/>
      </w:pPr>
      <w:r>
        <w:rPr>
          <w:b/>
          <w:bCs/>
          <w:sz w:val="18"/>
          <w:szCs w:val="18"/>
        </w:rPr>
        <w:t xml:space="preserve">da li; </w:t>
      </w:r>
      <w:r>
        <w:t xml:space="preserve">skraćeno </w:t>
      </w:r>
      <w:r>
        <w:rPr>
          <w:i/>
          <w:iCs/>
        </w:rPr>
        <w:t>da l'.</w:t>
      </w:r>
    </w:p>
    <w:p w14:paraId="3D08251F" w14:textId="77777777" w:rsidR="00C53112" w:rsidRDefault="00000000">
      <w:pPr>
        <w:pStyle w:val="Bodytext10"/>
        <w:shd w:val="clear" w:color="auto" w:fill="auto"/>
        <w:ind w:left="200" w:hanging="200"/>
        <w:jc w:val="both"/>
      </w:pPr>
      <w:r>
        <w:rPr>
          <w:b/>
          <w:bCs/>
          <w:sz w:val="18"/>
          <w:szCs w:val="18"/>
        </w:rPr>
        <w:t xml:space="preserve">Dalmatinac, </w:t>
      </w:r>
      <w:r>
        <w:t xml:space="preserve">Dalmatinka (dat. Dal- matinki); </w:t>
      </w:r>
      <w:r>
        <w:rPr>
          <w:i/>
          <w:iCs/>
        </w:rPr>
        <w:t>dalmatinac</w:t>
      </w:r>
      <w:r>
        <w:t xml:space="preserve"> (pas).</w:t>
      </w:r>
    </w:p>
    <w:p w14:paraId="7C84F39E" w14:textId="77777777" w:rsidR="00C53112" w:rsidRDefault="00000000">
      <w:pPr>
        <w:pStyle w:val="Bodytext10"/>
        <w:shd w:val="clear" w:color="auto" w:fill="auto"/>
        <w:ind w:left="200" w:hanging="200"/>
        <w:jc w:val="both"/>
      </w:pPr>
      <w:r>
        <w:rPr>
          <w:b/>
          <w:bCs/>
          <w:sz w:val="18"/>
          <w:szCs w:val="18"/>
        </w:rPr>
        <w:t xml:space="preserve">daljni </w:t>
      </w:r>
      <w:r>
        <w:t xml:space="preserve">i </w:t>
      </w:r>
      <w:r>
        <w:rPr>
          <w:i/>
          <w:iCs/>
        </w:rPr>
        <w:t>daljnji; do daljeg,</w:t>
      </w:r>
      <w:r>
        <w:t xml:space="preserve"> bolje nego </w:t>
      </w:r>
      <w:r>
        <w:rPr>
          <w:i/>
          <w:iCs/>
        </w:rPr>
        <w:t>do daljnjeg.</w:t>
      </w:r>
    </w:p>
    <w:p w14:paraId="1383010B" w14:textId="77777777" w:rsidR="00C53112" w:rsidRDefault="00000000">
      <w:pPr>
        <w:pStyle w:val="Bodytext10"/>
        <w:shd w:val="clear" w:color="auto" w:fill="auto"/>
        <w:ind w:left="200" w:hanging="200"/>
        <w:jc w:val="both"/>
      </w:pPr>
      <w:r>
        <w:rPr>
          <w:b/>
          <w:bCs/>
          <w:sz w:val="18"/>
          <w:szCs w:val="18"/>
        </w:rPr>
        <w:t xml:space="preserve">damping, </w:t>
      </w:r>
      <w:r>
        <w:t xml:space="preserve">ne </w:t>
      </w:r>
      <w:r>
        <w:rPr>
          <w:i/>
          <w:iCs/>
        </w:rPr>
        <w:t>demping; dampinški.</w:t>
      </w:r>
    </w:p>
    <w:p w14:paraId="23CBB43A" w14:textId="77777777" w:rsidR="00C53112" w:rsidRDefault="00000000">
      <w:pPr>
        <w:pStyle w:val="Bodytext10"/>
        <w:shd w:val="clear" w:color="auto" w:fill="auto"/>
        <w:ind w:left="200" w:hanging="200"/>
        <w:jc w:val="both"/>
      </w:pPr>
      <w:r>
        <w:rPr>
          <w:b/>
          <w:bCs/>
          <w:sz w:val="18"/>
          <w:szCs w:val="18"/>
        </w:rPr>
        <w:t xml:space="preserve">dan. </w:t>
      </w:r>
      <w:r>
        <w:t xml:space="preserve">Kada se gen. mn. </w:t>
      </w:r>
      <w:r>
        <w:rPr>
          <w:i/>
          <w:iCs/>
        </w:rPr>
        <w:t>dana</w:t>
      </w:r>
      <w:r>
        <w:t xml:space="preserve"> dodaje imenicama </w:t>
      </w:r>
      <w:r>
        <w:rPr>
          <w:i/>
          <w:iCs/>
        </w:rPr>
        <w:t xml:space="preserve">nedelja, mesec, godina, </w:t>
      </w:r>
      <w:r>
        <w:t xml:space="preserve">pridev ili zamenica trebalo bi da se slažu s prvom imenicom: </w:t>
      </w:r>
      <w:r>
        <w:rPr>
          <w:i/>
          <w:iCs/>
        </w:rPr>
        <w:t xml:space="preserve">svaki mesec </w:t>
      </w:r>
      <w:r>
        <w:rPr>
          <w:i/>
          <w:iCs/>
        </w:rPr>
        <w:t>dana, poslednji mesec dana, ćelu nedelju dana, poslednju go</w:t>
      </w:r>
      <w:r>
        <w:rPr>
          <w:i/>
          <w:iCs/>
        </w:rPr>
        <w:softHyphen/>
        <w:t>dinu dana</w:t>
      </w:r>
      <w:r>
        <w:t xml:space="preserve"> itd. pravilnije je nego </w:t>
      </w:r>
      <w:r>
        <w:rPr>
          <w:i/>
          <w:iCs/>
        </w:rPr>
        <w:t>svakih, poslednjih</w:t>
      </w:r>
      <w:r>
        <w:t xml:space="preserve"> itd.</w:t>
      </w:r>
    </w:p>
    <w:p w14:paraId="58CDD582" w14:textId="77777777" w:rsidR="00C53112" w:rsidRDefault="00000000">
      <w:pPr>
        <w:pStyle w:val="Bodytext10"/>
        <w:shd w:val="clear" w:color="auto" w:fill="auto"/>
        <w:ind w:left="200" w:hanging="200"/>
        <w:jc w:val="both"/>
      </w:pPr>
      <w:r>
        <w:t xml:space="preserve">Za nazive </w:t>
      </w:r>
      <w:r>
        <w:rPr>
          <w:i/>
          <w:iCs/>
        </w:rPr>
        <w:t>Dan Republike</w:t>
      </w:r>
      <w:r>
        <w:t xml:space="preserve"> i si., kao i za pramenu </w:t>
      </w:r>
      <w:proofErr w:type="spellStart"/>
      <w:r>
        <w:rPr>
          <w:lang w:val="en-US" w:eastAsia="en-US" w:bidi="en-US"/>
        </w:rPr>
        <w:t>oblikaDwrt</w:t>
      </w:r>
      <w:proofErr w:type="spellEnd"/>
      <w:r>
        <w:rPr>
          <w:lang w:val="en-US" w:eastAsia="en-US" w:bidi="en-US"/>
        </w:rPr>
        <w:t>/</w:t>
      </w:r>
      <w:proofErr w:type="spellStart"/>
      <w:r>
        <w:rPr>
          <w:lang w:val="en-US" w:eastAsia="en-US" w:bidi="en-US"/>
        </w:rPr>
        <w:t>evc</w:t>
      </w:r>
      <w:proofErr w:type="spellEnd"/>
      <w:r>
        <w:rPr>
          <w:lang w:val="en-US" w:eastAsia="en-US" w:bidi="en-US"/>
        </w:rPr>
        <w:t xml:space="preserve">/an </w:t>
      </w:r>
      <w:r>
        <w:t xml:space="preserve">i si., vidi </w:t>
      </w:r>
      <w:r>
        <w:rPr>
          <w:i/>
          <w:iCs/>
        </w:rPr>
        <w:t>PRAZNICI.</w:t>
      </w:r>
    </w:p>
    <w:p w14:paraId="6B84BE28" w14:textId="77777777" w:rsidR="00C53112" w:rsidRDefault="00000000">
      <w:pPr>
        <w:pStyle w:val="Bodytext10"/>
        <w:shd w:val="clear" w:color="auto" w:fill="auto"/>
        <w:spacing w:line="240" w:lineRule="auto"/>
        <w:ind w:left="200" w:hanging="200"/>
        <w:jc w:val="both"/>
        <w:rPr>
          <w:sz w:val="18"/>
          <w:szCs w:val="18"/>
        </w:rPr>
      </w:pPr>
      <w:r>
        <w:rPr>
          <w:b/>
          <w:bCs/>
          <w:sz w:val="18"/>
          <w:szCs w:val="18"/>
        </w:rPr>
        <w:t>danas-sutra.</w:t>
      </w:r>
    </w:p>
    <w:p w14:paraId="5E7FEDE1" w14:textId="77777777" w:rsidR="00C53112" w:rsidRDefault="00000000">
      <w:pPr>
        <w:pStyle w:val="Bodytext10"/>
        <w:shd w:val="clear" w:color="auto" w:fill="auto"/>
        <w:spacing w:line="271" w:lineRule="auto"/>
        <w:ind w:left="200" w:hanging="200"/>
        <w:jc w:val="both"/>
      </w:pPr>
      <w:r>
        <w:rPr>
          <w:b/>
          <w:bCs/>
          <w:sz w:val="18"/>
          <w:szCs w:val="18"/>
        </w:rPr>
        <w:t xml:space="preserve">danas ujutru, </w:t>
      </w:r>
      <w:r>
        <w:rPr>
          <w:i/>
          <w:iCs/>
        </w:rPr>
        <w:t>danas uveče</w:t>
      </w:r>
      <w:r>
        <w:t xml:space="preserve"> pogrešno, treba: </w:t>
      </w:r>
      <w:r>
        <w:rPr>
          <w:i/>
          <w:iCs/>
        </w:rPr>
        <w:t>jutros, večeras.</w:t>
      </w:r>
    </w:p>
    <w:p w14:paraId="6CD5B990" w14:textId="77777777" w:rsidR="00C53112" w:rsidRDefault="00000000">
      <w:pPr>
        <w:pStyle w:val="Bodytext10"/>
        <w:shd w:val="clear" w:color="auto" w:fill="auto"/>
        <w:spacing w:line="290" w:lineRule="auto"/>
        <w:ind w:left="200" w:hanging="200"/>
        <w:jc w:val="both"/>
      </w:pPr>
      <w:r>
        <w:rPr>
          <w:b/>
          <w:bCs/>
          <w:sz w:val="18"/>
          <w:szCs w:val="18"/>
        </w:rPr>
        <w:t xml:space="preserve">dan-danas; </w:t>
      </w:r>
      <w:r>
        <w:rPr>
          <w:i/>
          <w:iCs/>
        </w:rPr>
        <w:t>dan-danji.</w:t>
      </w:r>
    </w:p>
    <w:p w14:paraId="5E3CA792" w14:textId="77777777" w:rsidR="00C53112" w:rsidRDefault="00000000">
      <w:pPr>
        <w:pStyle w:val="Bodytext10"/>
        <w:shd w:val="clear" w:color="auto" w:fill="auto"/>
        <w:ind w:left="200" w:hanging="200"/>
        <w:jc w:val="both"/>
      </w:pPr>
      <w:r>
        <w:rPr>
          <w:b/>
          <w:bCs/>
          <w:sz w:val="18"/>
          <w:szCs w:val="18"/>
        </w:rPr>
        <w:t xml:space="preserve">dan i noć </w:t>
      </w:r>
      <w:r>
        <w:t xml:space="preserve">ili </w:t>
      </w:r>
      <w:r>
        <w:rPr>
          <w:i/>
          <w:iCs/>
        </w:rPr>
        <w:t>dan-i-noć</w:t>
      </w:r>
      <w:r>
        <w:t xml:space="preserve"> (biljka).</w:t>
      </w:r>
    </w:p>
    <w:p w14:paraId="57F5795C" w14:textId="77777777" w:rsidR="00C53112" w:rsidRDefault="00000000">
      <w:pPr>
        <w:pStyle w:val="Bodytext10"/>
        <w:shd w:val="clear" w:color="auto" w:fill="auto"/>
        <w:spacing w:after="0"/>
        <w:ind w:left="200" w:hanging="200"/>
        <w:jc w:val="both"/>
      </w:pPr>
      <w:proofErr w:type="spellStart"/>
      <w:r>
        <w:rPr>
          <w:b/>
          <w:bCs/>
          <w:sz w:val="18"/>
          <w:szCs w:val="18"/>
          <w:lang w:val="en-US" w:eastAsia="en-US" w:bidi="en-US"/>
        </w:rPr>
        <w:t>D'Anuncio</w:t>
      </w:r>
      <w:proofErr w:type="spellEnd"/>
      <w:r>
        <w:rPr>
          <w:b/>
          <w:bCs/>
          <w:sz w:val="18"/>
          <w:szCs w:val="18"/>
          <w:lang w:val="en-US" w:eastAsia="en-US" w:bidi="en-US"/>
        </w:rPr>
        <w:t xml:space="preserve"> </w:t>
      </w:r>
      <w:r>
        <w:rPr>
          <w:i/>
          <w:iCs/>
          <w:lang w:val="en-US" w:eastAsia="en-US" w:bidi="en-US"/>
        </w:rPr>
        <w:t>(D'Annunzio),</w:t>
      </w:r>
      <w:r>
        <w:rPr>
          <w:lang w:val="en-US" w:eastAsia="en-US" w:bidi="en-US"/>
        </w:rPr>
        <w:t xml:space="preserve"> </w:t>
      </w:r>
      <w:r>
        <w:t>s D'Anun-</w:t>
      </w:r>
    </w:p>
    <w:p w14:paraId="7F3D98C8" w14:textId="77777777" w:rsidR="00C53112" w:rsidRDefault="00000000">
      <w:pPr>
        <w:pStyle w:val="Bodytext10"/>
        <w:shd w:val="clear" w:color="auto" w:fill="auto"/>
        <w:ind w:left="200" w:firstLine="20"/>
        <w:jc w:val="both"/>
      </w:pPr>
      <w:r>
        <w:t xml:space="preserve">ciom, D'Anunciov (ne D'Anun- cijem, D'Anuncijev); pridev </w:t>
      </w:r>
      <w:r>
        <w:rPr>
          <w:i/>
          <w:iCs/>
        </w:rPr>
        <w:t>danun- cijanski</w:t>
      </w:r>
      <w:r>
        <w:t xml:space="preserve"> ili </w:t>
      </w:r>
      <w:r>
        <w:rPr>
          <w:i/>
          <w:iCs/>
        </w:rPr>
        <w:t>danunciovski; Danun- cijada</w:t>
      </w:r>
      <w:r>
        <w:t xml:space="preserve"> (roman V. Cara Emina).</w:t>
      </w:r>
    </w:p>
    <w:p w14:paraId="791B331A" w14:textId="77777777" w:rsidR="00C53112" w:rsidRDefault="00000000">
      <w:pPr>
        <w:pStyle w:val="Bodytext10"/>
        <w:shd w:val="clear" w:color="auto" w:fill="auto"/>
        <w:spacing w:line="310" w:lineRule="auto"/>
        <w:rPr>
          <w:sz w:val="18"/>
          <w:szCs w:val="18"/>
        </w:rPr>
      </w:pPr>
      <w:r>
        <w:rPr>
          <w:b/>
          <w:bCs/>
          <w:sz w:val="18"/>
          <w:szCs w:val="18"/>
        </w:rPr>
        <w:t xml:space="preserve">darivalac </w:t>
      </w:r>
      <w:r>
        <w:t xml:space="preserve">i </w:t>
      </w:r>
      <w:r>
        <w:rPr>
          <w:i/>
          <w:iCs/>
        </w:rPr>
        <w:t>darovalac</w:t>
      </w:r>
      <w:r>
        <w:t xml:space="preserve"> (ne </w:t>
      </w:r>
      <w:r>
        <w:rPr>
          <w:i/>
          <w:iCs/>
        </w:rPr>
        <w:t>-aoc),</w:t>
      </w:r>
      <w:r>
        <w:t xml:space="preserve"> mn. </w:t>
      </w:r>
      <w:r>
        <w:rPr>
          <w:i/>
          <w:iCs/>
        </w:rPr>
        <w:t>darivaoci (darovaoci), darivalaca (darovalaca);</w:t>
      </w:r>
      <w:r>
        <w:t xml:space="preserve"> takođe </w:t>
      </w:r>
      <w:r>
        <w:rPr>
          <w:i/>
          <w:iCs/>
        </w:rPr>
        <w:t xml:space="preserve">darodavac. </w:t>
      </w:r>
      <w:r>
        <w:rPr>
          <w:b/>
          <w:bCs/>
          <w:sz w:val="18"/>
          <w:szCs w:val="18"/>
        </w:rPr>
        <w:t>darmar.</w:t>
      </w:r>
    </w:p>
    <w:p w14:paraId="238475CA" w14:textId="77777777" w:rsidR="00C53112" w:rsidRDefault="00000000">
      <w:pPr>
        <w:pStyle w:val="Bodytext10"/>
        <w:shd w:val="clear" w:color="auto" w:fill="auto"/>
        <w:spacing w:after="0" w:line="374" w:lineRule="auto"/>
        <w:jc w:val="both"/>
      </w:pPr>
      <w:r>
        <w:rPr>
          <w:b/>
          <w:bCs/>
          <w:sz w:val="18"/>
          <w:szCs w:val="18"/>
        </w:rPr>
        <w:t xml:space="preserve">Dartmut </w:t>
      </w:r>
      <w:r>
        <w:rPr>
          <w:i/>
          <w:iCs/>
          <w:lang w:val="en-US" w:eastAsia="en-US" w:bidi="en-US"/>
        </w:rPr>
        <w:t>(Dartmouth):</w:t>
      </w:r>
      <w:r>
        <w:rPr>
          <w:lang w:val="en-US" w:eastAsia="en-US" w:bidi="en-US"/>
        </w:rPr>
        <w:t xml:space="preserve"> </w:t>
      </w:r>
      <w:r>
        <w:t xml:space="preserve">v. </w:t>
      </w:r>
      <w:r>
        <w:rPr>
          <w:i/>
          <w:iCs/>
        </w:rPr>
        <w:t xml:space="preserve">Plimut. </w:t>
      </w:r>
      <w:r>
        <w:rPr>
          <w:b/>
          <w:bCs/>
          <w:sz w:val="18"/>
          <w:szCs w:val="18"/>
        </w:rPr>
        <w:t xml:space="preserve">daska, </w:t>
      </w:r>
      <w:r>
        <w:t xml:space="preserve">dat. </w:t>
      </w:r>
      <w:r>
        <w:rPr>
          <w:i/>
          <w:iCs/>
        </w:rPr>
        <w:t>dasci.</w:t>
      </w:r>
    </w:p>
    <w:p w14:paraId="2BA79E46" w14:textId="77777777" w:rsidR="00C53112" w:rsidRDefault="00000000">
      <w:pPr>
        <w:pStyle w:val="Bodytext10"/>
        <w:shd w:val="clear" w:color="auto" w:fill="auto"/>
        <w:ind w:left="200" w:hanging="200"/>
        <w:jc w:val="both"/>
      </w:pPr>
      <w:r>
        <w:rPr>
          <w:b/>
          <w:bCs/>
          <w:sz w:val="18"/>
          <w:szCs w:val="18"/>
        </w:rPr>
        <w:t xml:space="preserve">dašto-mi-ti-dašto </w:t>
      </w:r>
      <w:r>
        <w:t>(prema P 60), ili odvojeno, bez crtica (tako u rečniku Matice srpske).</w:t>
      </w:r>
    </w:p>
    <w:p w14:paraId="586FBFBD" w14:textId="77777777" w:rsidR="00C53112" w:rsidRDefault="00000000">
      <w:pPr>
        <w:pStyle w:val="Bodytext10"/>
        <w:shd w:val="clear" w:color="auto" w:fill="auto"/>
        <w:ind w:left="200" w:hanging="200"/>
        <w:jc w:val="both"/>
      </w:pPr>
      <w:r>
        <w:rPr>
          <w:b/>
          <w:bCs/>
          <w:sz w:val="18"/>
          <w:szCs w:val="18"/>
        </w:rPr>
        <w:t xml:space="preserve">dati: </w:t>
      </w:r>
      <w:r>
        <w:t xml:space="preserve">pored </w:t>
      </w:r>
      <w:r>
        <w:rPr>
          <w:i/>
          <w:iCs/>
        </w:rPr>
        <w:t>dam, daš,</w:t>
      </w:r>
      <w:r>
        <w:t xml:space="preserve"> oni </w:t>
      </w:r>
      <w:r>
        <w:rPr>
          <w:i/>
          <w:iCs/>
        </w:rPr>
        <w:t>daju</w:t>
      </w:r>
      <w:r>
        <w:t xml:space="preserve"> dopuš</w:t>
      </w:r>
      <w:r>
        <w:softHyphen/>
        <w:t xml:space="preserve">taju se i narodski oblici </w:t>
      </w:r>
      <w:r>
        <w:rPr>
          <w:i/>
          <w:iCs/>
        </w:rPr>
        <w:t>dadem, dadeš, oni dadu</w:t>
      </w:r>
      <w:r>
        <w:t xml:space="preserve"> i </w:t>
      </w:r>
      <w:r>
        <w:rPr>
          <w:i/>
          <w:iCs/>
        </w:rPr>
        <w:t>dadnem, dadneš,</w:t>
      </w:r>
    </w:p>
    <w:p w14:paraId="521BAD78" w14:textId="77777777" w:rsidR="00C53112" w:rsidRDefault="00000000">
      <w:pPr>
        <w:pStyle w:val="Bodytext10"/>
        <w:shd w:val="clear" w:color="auto" w:fill="auto"/>
        <w:spacing w:line="271" w:lineRule="auto"/>
        <w:ind w:left="200" w:firstLine="40"/>
        <w:jc w:val="both"/>
      </w:pPr>
      <w:r>
        <w:t xml:space="preserve">oni </w:t>
      </w:r>
      <w:r>
        <w:rPr>
          <w:i/>
          <w:iCs/>
        </w:rPr>
        <w:t>dadnu.</w:t>
      </w:r>
      <w:r>
        <w:t xml:space="preserve"> Aorist: </w:t>
      </w:r>
      <w:r>
        <w:rPr>
          <w:i/>
          <w:iCs/>
        </w:rPr>
        <w:t>dah,</w:t>
      </w:r>
      <w:r>
        <w:t xml:space="preserve"> oni </w:t>
      </w:r>
      <w:r>
        <w:rPr>
          <w:i/>
          <w:iCs/>
        </w:rPr>
        <w:t>daše</w:t>
      </w:r>
      <w:r>
        <w:t xml:space="preserve"> ili </w:t>
      </w:r>
      <w:r>
        <w:rPr>
          <w:i/>
          <w:iCs/>
        </w:rPr>
        <w:t>dadoh,</w:t>
      </w:r>
      <w:r>
        <w:t xml:space="preserve"> oni </w:t>
      </w:r>
      <w:r>
        <w:rPr>
          <w:i/>
          <w:iCs/>
        </w:rPr>
        <w:t>dadoše.</w:t>
      </w:r>
    </w:p>
    <w:p w14:paraId="0ADABF72" w14:textId="77777777" w:rsidR="00C53112" w:rsidRDefault="00000000">
      <w:pPr>
        <w:pStyle w:val="Bodytext10"/>
        <w:shd w:val="clear" w:color="auto" w:fill="auto"/>
        <w:spacing w:after="0"/>
        <w:ind w:left="200" w:hanging="200"/>
        <w:jc w:val="both"/>
      </w:pPr>
      <w:r>
        <w:rPr>
          <w:b/>
          <w:bCs/>
          <w:sz w:val="18"/>
          <w:szCs w:val="18"/>
        </w:rPr>
        <w:t xml:space="preserve">DATUMI. </w:t>
      </w:r>
      <w:r>
        <w:t xml:space="preserve">Pri pisanju ciframa mogu se sva tri broja označiti arapskim ciframa </w:t>
      </w:r>
      <w:r>
        <w:lastRenderedPageBreak/>
        <w:t>s tačkom, ili se mesec označava rimskim brojem bez tačke: 4. 10. 1957. ili 4. X 1957. Nije neophodno iza poslednjeg broja do</w:t>
      </w:r>
      <w:r>
        <w:softHyphen/>
        <w:t>davati reč „godine” ili „god.”. Pisanje nule ispred jednocifrenog broja, npr. 07. 03. 1982. nije preporučljivo izvan tehničkih tek</w:t>
      </w:r>
      <w:r>
        <w:softHyphen/>
        <w:t>stova i poslovne korespondencije.</w:t>
      </w:r>
    </w:p>
    <w:p w14:paraId="04EF2CA5" w14:textId="77777777" w:rsidR="00C53112" w:rsidRDefault="00000000">
      <w:pPr>
        <w:pStyle w:val="Bodytext10"/>
        <w:shd w:val="clear" w:color="auto" w:fill="auto"/>
        <w:spacing w:after="0"/>
        <w:ind w:left="200" w:firstLine="240"/>
        <w:jc w:val="both"/>
      </w:pPr>
      <w:r>
        <w:t>Između imena mesta i datuma uvek se piše zarez, npr.: Vršac, 25. VII 1971.</w:t>
      </w:r>
    </w:p>
    <w:p w14:paraId="66905A34" w14:textId="77777777" w:rsidR="00C53112" w:rsidRDefault="00000000">
      <w:pPr>
        <w:pStyle w:val="Bodytext10"/>
        <w:shd w:val="clear" w:color="auto" w:fill="auto"/>
        <w:ind w:left="200" w:firstLine="240"/>
        <w:jc w:val="both"/>
      </w:pPr>
      <w:r>
        <w:t>Jugoslovenskim i međunarodnim standardom propisan je redosled go</w:t>
      </w:r>
      <w:r>
        <w:softHyphen/>
        <w:t>dina - mesec - dan, npr. 1997 06 25. Takav način pisanja primenjuje se u tehničkoj dokumentaciji, kom</w:t>
      </w:r>
      <w:r>
        <w:softHyphen/>
        <w:t>pjuterskim izvodima i si., ali nije po</w:t>
      </w:r>
      <w:r>
        <w:softHyphen/>
        <w:t>godan za upotrebu u običnom tek</w:t>
      </w:r>
      <w:r>
        <w:softHyphen/>
        <w:t>stu.</w:t>
      </w:r>
    </w:p>
    <w:p w14:paraId="4AE179CC" w14:textId="77777777" w:rsidR="00C53112" w:rsidRDefault="00000000">
      <w:pPr>
        <w:pStyle w:val="Bodytext10"/>
        <w:shd w:val="clear" w:color="auto" w:fill="auto"/>
        <w:spacing w:line="271" w:lineRule="auto"/>
        <w:ind w:left="200" w:hanging="200"/>
        <w:jc w:val="both"/>
      </w:pPr>
      <w:r>
        <w:rPr>
          <w:b/>
          <w:bCs/>
          <w:sz w:val="18"/>
          <w:szCs w:val="18"/>
        </w:rPr>
        <w:t xml:space="preserve">davalac </w:t>
      </w:r>
      <w:r>
        <w:t xml:space="preserve">(ne </w:t>
      </w:r>
      <w:r>
        <w:rPr>
          <w:i/>
          <w:iCs/>
        </w:rPr>
        <w:t>davaoć),</w:t>
      </w:r>
      <w:r>
        <w:t xml:space="preserve"> mn. </w:t>
      </w:r>
      <w:r>
        <w:rPr>
          <w:i/>
          <w:iCs/>
        </w:rPr>
        <w:t>davaoci, davalaca.</w:t>
      </w:r>
    </w:p>
    <w:p w14:paraId="470A5915" w14:textId="77777777" w:rsidR="00C53112" w:rsidRDefault="00000000">
      <w:pPr>
        <w:pStyle w:val="Bodytext10"/>
        <w:shd w:val="clear" w:color="auto" w:fill="auto"/>
        <w:ind w:left="200" w:hanging="200"/>
        <w:jc w:val="both"/>
      </w:pPr>
      <w:r>
        <w:rPr>
          <w:b/>
          <w:bCs/>
          <w:sz w:val="18"/>
          <w:szCs w:val="18"/>
        </w:rPr>
        <w:t xml:space="preserve">davni: </w:t>
      </w:r>
      <w:r>
        <w:t>paziti da se ne upotrebljava za relativno blisku prošlost, čemu je sklon novinarski jezik („Još davne 1984. godine rečeno je...” i si.)</w:t>
      </w:r>
    </w:p>
    <w:p w14:paraId="73084987" w14:textId="77777777" w:rsidR="00C53112" w:rsidRDefault="00000000">
      <w:pPr>
        <w:pStyle w:val="Bodytext10"/>
        <w:shd w:val="clear" w:color="auto" w:fill="auto"/>
        <w:spacing w:line="271" w:lineRule="auto"/>
        <w:ind w:left="200" w:hanging="200"/>
        <w:jc w:val="both"/>
      </w:pPr>
      <w:r>
        <w:rPr>
          <w:b/>
          <w:bCs/>
          <w:sz w:val="18"/>
          <w:szCs w:val="18"/>
        </w:rPr>
        <w:t xml:space="preserve">davnoprošli </w:t>
      </w:r>
      <w:r>
        <w:t xml:space="preserve">(gramatički termin: </w:t>
      </w:r>
      <w:r>
        <w:rPr>
          <w:i/>
          <w:iCs/>
        </w:rPr>
        <w:t>dav- noprošlo vreme).</w:t>
      </w:r>
    </w:p>
    <w:p w14:paraId="471B130E" w14:textId="1EC6CEDA" w:rsidR="00C53112" w:rsidRDefault="00000000" w:rsidP="009C70B4">
      <w:pPr>
        <w:pStyle w:val="Bodytext10"/>
        <w:shd w:val="clear" w:color="auto" w:fill="auto"/>
        <w:ind w:left="200" w:hanging="200"/>
        <w:jc w:val="both"/>
      </w:pPr>
      <w:r>
        <w:rPr>
          <w:b/>
          <w:bCs/>
          <w:sz w:val="18"/>
          <w:szCs w:val="18"/>
        </w:rPr>
        <w:t xml:space="preserve">DDT: </w:t>
      </w:r>
      <w:r>
        <w:t xml:space="preserve">bolj e </w:t>
      </w:r>
      <w:r>
        <w:rPr>
          <w:i/>
          <w:iCs/>
        </w:rPr>
        <w:t>diditi, diditija;</w:t>
      </w:r>
      <w:r>
        <w:t xml:space="preserve"> skraćenicu DDT (u padežima: DDT-ja, DDT- -jem itd.) treba pisati samo latinicom, budući da se izgovara po en</w:t>
      </w:r>
      <w:r>
        <w:softHyphen/>
        <w:t>gleskom. Up.</w:t>
      </w:r>
      <w:r w:rsidR="009C70B4">
        <w:t xml:space="preserve"> BB</w:t>
      </w:r>
      <w:r>
        <w:t>C.</w:t>
      </w:r>
    </w:p>
    <w:p w14:paraId="74B6E456" w14:textId="77777777" w:rsidR="00C53112" w:rsidRDefault="00000000">
      <w:pPr>
        <w:pStyle w:val="Bodytext10"/>
        <w:shd w:val="clear" w:color="auto" w:fill="auto"/>
        <w:spacing w:after="0"/>
        <w:ind w:left="220" w:hanging="220"/>
        <w:jc w:val="both"/>
      </w:pPr>
      <w:r>
        <w:rPr>
          <w:b/>
          <w:bCs/>
          <w:sz w:val="18"/>
          <w:szCs w:val="18"/>
        </w:rPr>
        <w:t xml:space="preserve">de, </w:t>
      </w:r>
      <w:r>
        <w:rPr>
          <w:i/>
          <w:iCs/>
        </w:rPr>
        <w:t>da, d’.fon, van</w:t>
      </w:r>
      <w:r>
        <w:t xml:space="preserve"> i slični predloži u stranim prezimenima pišu se malim slovom kad prethodi još neko ime: Sari de Gol </w:t>
      </w:r>
      <w:r>
        <w:rPr>
          <w:i/>
          <w:iCs/>
          <w:lang w:val="en-US" w:eastAsia="en-US" w:bidi="en-US"/>
        </w:rPr>
        <w:t xml:space="preserve">(Charles de Gaulle), </w:t>
      </w:r>
      <w:r>
        <w:t xml:space="preserve">Kalderon </w:t>
      </w:r>
      <w:r>
        <w:rPr>
          <w:lang w:val="en-US" w:eastAsia="en-US" w:bidi="en-US"/>
        </w:rPr>
        <w:t xml:space="preserve">de la </w:t>
      </w:r>
      <w:r>
        <w:t xml:space="preserve">Barka </w:t>
      </w:r>
      <w:r>
        <w:rPr>
          <w:i/>
          <w:iCs/>
          <w:lang w:val="en-US" w:eastAsia="en-US" w:bidi="en-US"/>
        </w:rPr>
        <w:t>(Calderon de la Barca),</w:t>
      </w:r>
      <w:r>
        <w:rPr>
          <w:lang w:val="en-US" w:eastAsia="en-US" w:bidi="en-US"/>
        </w:rPr>
        <w:t xml:space="preserve"> </w:t>
      </w:r>
      <w:proofErr w:type="spellStart"/>
      <w:r>
        <w:rPr>
          <w:lang w:val="en-US" w:eastAsia="en-US" w:bidi="en-US"/>
        </w:rPr>
        <w:t>Ziskar</w:t>
      </w:r>
      <w:proofErr w:type="spellEnd"/>
      <w:r>
        <w:rPr>
          <w:lang w:val="en-US" w:eastAsia="en-US" w:bidi="en-US"/>
        </w:rPr>
        <w:t xml:space="preserve"> </w:t>
      </w:r>
      <w:proofErr w:type="spellStart"/>
      <w:r>
        <w:rPr>
          <w:lang w:val="en-US" w:eastAsia="en-US" w:bidi="en-US"/>
        </w:rPr>
        <w:t>d'Esten</w:t>
      </w:r>
      <w:proofErr w:type="spellEnd"/>
      <w:r>
        <w:rPr>
          <w:lang w:val="en-US" w:eastAsia="en-US" w:bidi="en-US"/>
        </w:rPr>
        <w:t xml:space="preserve"> </w:t>
      </w:r>
      <w:r>
        <w:rPr>
          <w:i/>
          <w:iCs/>
          <w:lang w:val="en-US" w:eastAsia="en-US" w:bidi="en-US"/>
        </w:rPr>
        <w:t>(Giscard d'Estaing),</w:t>
      </w:r>
      <w:r>
        <w:rPr>
          <w:lang w:val="en-US" w:eastAsia="en-US" w:bidi="en-US"/>
        </w:rPr>
        <w:t xml:space="preserve"> Leonardo da </w:t>
      </w:r>
      <w:r>
        <w:t xml:space="preserve">Vinči </w:t>
      </w:r>
      <w:r>
        <w:rPr>
          <w:i/>
          <w:iCs/>
          <w:lang w:val="en-US" w:eastAsia="en-US" w:bidi="en-US"/>
        </w:rPr>
        <w:t>(Le</w:t>
      </w:r>
      <w:r>
        <w:rPr>
          <w:i/>
          <w:iCs/>
          <w:lang w:val="en-US" w:eastAsia="en-US" w:bidi="en-US"/>
        </w:rPr>
        <w:softHyphen/>
        <w:t xml:space="preserve">onardo da </w:t>
      </w:r>
      <w:r>
        <w:rPr>
          <w:i/>
          <w:iCs/>
          <w:lang w:val="en-US" w:eastAsia="en-US" w:bidi="en-US"/>
        </w:rPr>
        <w:t>Vinci),</w:t>
      </w:r>
      <w:r>
        <w:rPr>
          <w:lang w:val="en-US" w:eastAsia="en-US" w:bidi="en-US"/>
        </w:rPr>
        <w:t xml:space="preserve"> Verner </w:t>
      </w:r>
      <w:proofErr w:type="spellStart"/>
      <w:r>
        <w:rPr>
          <w:lang w:val="en-US" w:eastAsia="en-US" w:bidi="en-US"/>
        </w:rPr>
        <w:t>fon</w:t>
      </w:r>
      <w:proofErr w:type="spellEnd"/>
      <w:r>
        <w:rPr>
          <w:lang w:val="en-US" w:eastAsia="en-US" w:bidi="en-US"/>
        </w:rPr>
        <w:t xml:space="preserve"> Braun </w:t>
      </w:r>
      <w:r>
        <w:rPr>
          <w:i/>
          <w:iCs/>
          <w:lang w:val="en-US" w:eastAsia="en-US" w:bidi="en-US"/>
        </w:rPr>
        <w:t>(Wernher von Braun),</w:t>
      </w:r>
      <w:r>
        <w:rPr>
          <w:lang w:val="en-US" w:eastAsia="en-US" w:bidi="en-US"/>
        </w:rPr>
        <w:t xml:space="preserve"> Ludvig van </w:t>
      </w:r>
      <w:proofErr w:type="spellStart"/>
      <w:r>
        <w:rPr>
          <w:lang w:val="en-US" w:eastAsia="en-US" w:bidi="en-US"/>
        </w:rPr>
        <w:t>Betoven</w:t>
      </w:r>
      <w:proofErr w:type="spellEnd"/>
      <w:r>
        <w:rPr>
          <w:lang w:val="en-US" w:eastAsia="en-US" w:bidi="en-US"/>
        </w:rPr>
        <w:t xml:space="preserve"> </w:t>
      </w:r>
      <w:r>
        <w:rPr>
          <w:i/>
          <w:iCs/>
          <w:lang w:val="en-US" w:eastAsia="en-US" w:bidi="en-US"/>
        </w:rPr>
        <w:t xml:space="preserve">(Ludwig van Beethoven). </w:t>
      </w:r>
      <w:r>
        <w:t>Ako se upotrebljava samo prezime, onda prema P treba pisati veliko slo</w:t>
      </w:r>
      <w:r>
        <w:softHyphen/>
        <w:t>vo: De Gol, Van Gog itd.</w:t>
      </w:r>
    </w:p>
    <w:p w14:paraId="2762B8CC" w14:textId="77777777" w:rsidR="00C53112" w:rsidRDefault="00000000">
      <w:pPr>
        <w:pStyle w:val="Bodytext10"/>
        <w:shd w:val="clear" w:color="auto" w:fill="auto"/>
        <w:spacing w:after="0"/>
        <w:ind w:left="220" w:firstLine="220"/>
        <w:jc w:val="both"/>
      </w:pPr>
      <w:r>
        <w:t xml:space="preserve">Francusko </w:t>
      </w:r>
      <w:r>
        <w:rPr>
          <w:i/>
          <w:iCs/>
        </w:rPr>
        <w:t>de</w:t>
      </w:r>
      <w:r>
        <w:t xml:space="preserve"> transkribujemo kao </w:t>
      </w:r>
      <w:r>
        <w:rPr>
          <w:i/>
          <w:iCs/>
        </w:rPr>
        <w:t>de</w:t>
      </w:r>
      <w:r>
        <w:t xml:space="preserve"> (ne &lt;7); Tur </w:t>
      </w:r>
      <w:r>
        <w:rPr>
          <w:lang w:val="en-US" w:eastAsia="en-US" w:bidi="en-US"/>
        </w:rPr>
        <w:t xml:space="preserve">de Frans </w:t>
      </w:r>
      <w:r>
        <w:rPr>
          <w:i/>
          <w:iCs/>
          <w:lang w:val="en-US" w:eastAsia="en-US" w:bidi="en-US"/>
        </w:rPr>
        <w:t>(Tour de France),</w:t>
      </w:r>
      <w:r>
        <w:rPr>
          <w:lang w:val="en-US" w:eastAsia="en-US" w:bidi="en-US"/>
        </w:rPr>
        <w:t xml:space="preserve"> Ferdinan de </w:t>
      </w:r>
      <w:proofErr w:type="spellStart"/>
      <w:r>
        <w:rPr>
          <w:lang w:val="en-US" w:eastAsia="en-US" w:bidi="en-US"/>
        </w:rPr>
        <w:t>Sosir</w:t>
      </w:r>
      <w:proofErr w:type="spellEnd"/>
      <w:r>
        <w:rPr>
          <w:lang w:val="en-US" w:eastAsia="en-US" w:bidi="en-US"/>
        </w:rPr>
        <w:t xml:space="preserve"> </w:t>
      </w:r>
      <w:r>
        <w:rPr>
          <w:i/>
          <w:iCs/>
          <w:lang w:val="en-US" w:eastAsia="en-US" w:bidi="en-US"/>
        </w:rPr>
        <w:t>(Ferdi</w:t>
      </w:r>
      <w:r>
        <w:rPr>
          <w:i/>
          <w:iCs/>
          <w:lang w:val="en-US" w:eastAsia="en-US" w:bidi="en-US"/>
        </w:rPr>
        <w:softHyphen/>
        <w:t>nand de Saussure). D</w:t>
      </w:r>
      <w:r>
        <w:rPr>
          <w:lang w:val="en-US" w:eastAsia="en-US" w:bidi="en-US"/>
        </w:rPr>
        <w:t xml:space="preserve"> </w:t>
      </w:r>
      <w:r>
        <w:t xml:space="preserve">sa apostrofom dolazi samo ispred vokala (D'Alam- ber - </w:t>
      </w:r>
      <w:r>
        <w:rPr>
          <w:i/>
          <w:iCs/>
          <w:lang w:val="en-US" w:eastAsia="en-US" w:bidi="en-US"/>
        </w:rPr>
        <w:t>D'Alembert),</w:t>
      </w:r>
      <w:r>
        <w:rPr>
          <w:lang w:val="en-US" w:eastAsia="en-US" w:bidi="en-US"/>
        </w:rPr>
        <w:t xml:space="preserve"> </w:t>
      </w:r>
      <w:r>
        <w:t xml:space="preserve">kao i u ita- lijanskom (D'Anuncio - </w:t>
      </w:r>
      <w:r>
        <w:rPr>
          <w:i/>
          <w:iCs/>
          <w:lang w:val="en-US" w:eastAsia="en-US" w:bidi="en-US"/>
        </w:rPr>
        <w:t>D'Annun</w:t>
      </w:r>
      <w:r>
        <w:rPr>
          <w:i/>
          <w:iCs/>
          <w:lang w:val="en-US" w:eastAsia="en-US" w:bidi="en-US"/>
        </w:rPr>
        <w:softHyphen/>
        <w:t>zio).</w:t>
      </w:r>
    </w:p>
    <w:p w14:paraId="11581FD6" w14:textId="77777777" w:rsidR="00C53112" w:rsidRDefault="00000000">
      <w:pPr>
        <w:pStyle w:val="Bodytext10"/>
        <w:shd w:val="clear" w:color="auto" w:fill="auto"/>
        <w:spacing w:after="0"/>
        <w:ind w:left="220" w:firstLine="220"/>
        <w:jc w:val="both"/>
      </w:pPr>
      <w:r>
        <w:t>U španskom i portugalskom ovi predloži ne čine deo prezimena: otu</w:t>
      </w:r>
      <w:r>
        <w:softHyphen/>
        <w:t xml:space="preserve">da je bolje </w:t>
      </w:r>
      <w:r>
        <w:rPr>
          <w:i/>
          <w:iCs/>
        </w:rPr>
        <w:t xml:space="preserve">Faljine kompozicije, </w:t>
      </w:r>
      <w:r>
        <w:rPr>
          <w:i/>
          <w:iCs/>
          <w:lang w:val="en-US" w:eastAsia="en-US" w:bidi="en-US"/>
        </w:rPr>
        <w:t xml:space="preserve">Gamino </w:t>
      </w:r>
      <w:r>
        <w:rPr>
          <w:i/>
          <w:iCs/>
        </w:rPr>
        <w:t>putovanje,</w:t>
      </w:r>
      <w:r>
        <w:t xml:space="preserve"> nego </w:t>
      </w:r>
      <w:r>
        <w:rPr>
          <w:i/>
          <w:iCs/>
        </w:rPr>
        <w:t>De Falji</w:t>
      </w:r>
      <w:r>
        <w:rPr>
          <w:i/>
          <w:iCs/>
        </w:rPr>
        <w:softHyphen/>
        <w:t xml:space="preserve">ne, Da </w:t>
      </w:r>
      <w:r>
        <w:rPr>
          <w:i/>
          <w:iCs/>
          <w:lang w:val="en-US" w:eastAsia="en-US" w:bidi="en-US"/>
        </w:rPr>
        <w:t>Gamino.</w:t>
      </w:r>
    </w:p>
    <w:p w14:paraId="7CCA1148" w14:textId="77777777" w:rsidR="00C53112" w:rsidRDefault="00000000">
      <w:pPr>
        <w:pStyle w:val="Bodytext10"/>
        <w:shd w:val="clear" w:color="auto" w:fill="auto"/>
        <w:ind w:left="220" w:firstLine="220"/>
        <w:jc w:val="both"/>
      </w:pPr>
      <w:r>
        <w:t>U geografskim imenima ovi pred</w:t>
      </w:r>
      <w:r>
        <w:softHyphen/>
        <w:t xml:space="preserve">loži takođe imaju malo slovo, a menja se samo poslednja reč: Rio </w:t>
      </w:r>
      <w:r>
        <w:rPr>
          <w:lang w:val="en-US" w:eastAsia="en-US" w:bidi="en-US"/>
        </w:rPr>
        <w:t xml:space="preserve">de </w:t>
      </w:r>
      <w:r>
        <w:t xml:space="preserve">Zaneiro </w:t>
      </w:r>
      <w:r>
        <w:rPr>
          <w:i/>
          <w:iCs/>
        </w:rPr>
        <w:t xml:space="preserve">(Rio </w:t>
      </w:r>
      <w:r>
        <w:rPr>
          <w:i/>
          <w:iCs/>
          <w:lang w:val="en-US" w:eastAsia="en-US" w:bidi="en-US"/>
        </w:rPr>
        <w:t>de Janeiro),</w:t>
      </w:r>
      <w:r>
        <w:rPr>
          <w:lang w:val="en-US" w:eastAsia="en-US" w:bidi="en-US"/>
        </w:rPr>
        <w:t xml:space="preserve"> </w:t>
      </w:r>
      <w:r>
        <w:t xml:space="preserve">Rio de Žaneira, itd.; Mar </w:t>
      </w:r>
      <w:r>
        <w:rPr>
          <w:lang w:val="en-US" w:eastAsia="en-US" w:bidi="en-US"/>
        </w:rPr>
        <w:t xml:space="preserve">del Plata, </w:t>
      </w:r>
      <w:r>
        <w:t xml:space="preserve">u Mar </w:t>
      </w:r>
      <w:r>
        <w:rPr>
          <w:lang w:val="en-US" w:eastAsia="en-US" w:bidi="en-US"/>
        </w:rPr>
        <w:t xml:space="preserve">del </w:t>
      </w:r>
      <w:r>
        <w:t xml:space="preserve">Plati, itd. V. </w:t>
      </w:r>
      <w:r>
        <w:rPr>
          <w:i/>
          <w:iCs/>
        </w:rPr>
        <w:t>el.</w:t>
      </w:r>
    </w:p>
    <w:p w14:paraId="6F05EE5D" w14:textId="77777777" w:rsidR="00C53112" w:rsidRDefault="00000000">
      <w:pPr>
        <w:pStyle w:val="Bodytext10"/>
        <w:shd w:val="clear" w:color="auto" w:fill="auto"/>
        <w:spacing w:line="290" w:lineRule="auto"/>
        <w:ind w:left="220" w:hanging="220"/>
        <w:jc w:val="both"/>
        <w:sectPr w:rsidR="00C53112">
          <w:type w:val="continuous"/>
          <w:pgSz w:w="7531" w:h="10759"/>
          <w:pgMar w:top="904" w:right="514" w:bottom="420" w:left="534" w:header="0" w:footer="3" w:gutter="0"/>
          <w:cols w:num="2" w:space="129"/>
          <w:noEndnote/>
          <w:docGrid w:linePitch="360"/>
        </w:sectPr>
      </w:pPr>
      <w:r>
        <w:rPr>
          <w:b/>
          <w:bCs/>
          <w:sz w:val="18"/>
          <w:szCs w:val="18"/>
        </w:rPr>
        <w:t xml:space="preserve">DECENIJE: </w:t>
      </w:r>
      <w:r>
        <w:t xml:space="preserve">v. </w:t>
      </w:r>
      <w:r>
        <w:rPr>
          <w:i/>
          <w:iCs/>
        </w:rPr>
        <w:t>GODINE.</w:t>
      </w:r>
    </w:p>
    <w:p w14:paraId="519665B0" w14:textId="77777777" w:rsidR="00C53112" w:rsidRDefault="00000000">
      <w:pPr>
        <w:pStyle w:val="Bodytext10"/>
        <w:shd w:val="clear" w:color="auto" w:fill="auto"/>
        <w:ind w:left="200" w:hanging="200"/>
        <w:jc w:val="both"/>
      </w:pPr>
      <w:r>
        <w:rPr>
          <w:b/>
          <w:bCs/>
          <w:sz w:val="18"/>
          <w:szCs w:val="18"/>
        </w:rPr>
        <w:lastRenderedPageBreak/>
        <w:t xml:space="preserve">decidan, </w:t>
      </w:r>
      <w:r>
        <w:rPr>
          <w:i/>
          <w:iCs/>
        </w:rPr>
        <w:t>decidno</w:t>
      </w:r>
      <w:r>
        <w:t xml:space="preserve"> pogrešno umesto </w:t>
      </w:r>
      <w:r>
        <w:rPr>
          <w:i/>
          <w:iCs/>
        </w:rPr>
        <w:t>decidiran, decidirano</w:t>
      </w:r>
      <w:r>
        <w:t xml:space="preserve"> (ali ijedno i drugo može se uvek zameniti našim izrazima </w:t>
      </w:r>
      <w:r>
        <w:rPr>
          <w:i/>
          <w:iCs/>
        </w:rPr>
        <w:t>odlučan, odsečan</w:t>
      </w:r>
      <w:r>
        <w:t xml:space="preserve"> ili </w:t>
      </w:r>
      <w:r>
        <w:rPr>
          <w:i/>
          <w:iCs/>
        </w:rPr>
        <w:t>ne</w:t>
      </w:r>
      <w:r>
        <w:rPr>
          <w:i/>
          <w:iCs/>
        </w:rPr>
        <w:softHyphen/>
        <w:t>dvosmislen).</w:t>
      </w:r>
    </w:p>
    <w:p w14:paraId="11C7ED2D" w14:textId="77777777" w:rsidR="00C53112" w:rsidRDefault="00000000">
      <w:pPr>
        <w:pStyle w:val="Bodytext10"/>
        <w:shd w:val="clear" w:color="auto" w:fill="auto"/>
        <w:ind w:left="200" w:hanging="200"/>
        <w:jc w:val="both"/>
      </w:pPr>
      <w:r>
        <w:rPr>
          <w:b/>
          <w:bCs/>
          <w:sz w:val="18"/>
          <w:szCs w:val="18"/>
        </w:rPr>
        <w:t xml:space="preserve">dečji </w:t>
      </w:r>
      <w:r>
        <w:t xml:space="preserve">(bolje) i </w:t>
      </w:r>
      <w:r>
        <w:rPr>
          <w:i/>
          <w:iCs/>
        </w:rPr>
        <w:t>dečiji.</w:t>
      </w:r>
    </w:p>
    <w:p w14:paraId="3DE2A1D4" w14:textId="77777777" w:rsidR="00C53112" w:rsidRDefault="00000000">
      <w:pPr>
        <w:pStyle w:val="Bodytext10"/>
        <w:shd w:val="clear" w:color="auto" w:fill="auto"/>
        <w:ind w:left="200" w:hanging="200"/>
        <w:jc w:val="both"/>
      </w:pPr>
      <w:r>
        <w:rPr>
          <w:b/>
          <w:bCs/>
          <w:sz w:val="18"/>
          <w:szCs w:val="18"/>
        </w:rPr>
        <w:t xml:space="preserve">Deda Mraz, </w:t>
      </w:r>
      <w:r>
        <w:t xml:space="preserve">Deda-Mraza, Deda- -Mrazov (ili sve bez crtice: v. </w:t>
      </w:r>
      <w:r>
        <w:rPr>
          <w:i/>
          <w:iCs/>
        </w:rPr>
        <w:t>CR</w:t>
      </w:r>
      <w:r>
        <w:rPr>
          <w:i/>
          <w:iCs/>
        </w:rPr>
        <w:softHyphen/>
        <w:t>TICA UZ IMENA).</w:t>
      </w:r>
    </w:p>
    <w:p w14:paraId="3A670A9F" w14:textId="77777777" w:rsidR="00C53112" w:rsidRDefault="00000000">
      <w:pPr>
        <w:pStyle w:val="Bodytext10"/>
        <w:shd w:val="clear" w:color="auto" w:fill="auto"/>
        <w:ind w:left="200" w:hanging="200"/>
        <w:jc w:val="both"/>
      </w:pPr>
      <w:r>
        <w:rPr>
          <w:b/>
          <w:bCs/>
          <w:sz w:val="18"/>
          <w:szCs w:val="18"/>
        </w:rPr>
        <w:t xml:space="preserve">dejstvo, </w:t>
      </w:r>
      <w:r>
        <w:rPr>
          <w:i/>
          <w:iCs/>
        </w:rPr>
        <w:t>(iz)dejstvovati</w:t>
      </w:r>
      <w:r>
        <w:t xml:space="preserve"> upotrebljavaju se i u ijekavskom pored </w:t>
      </w:r>
      <w:r>
        <w:rPr>
          <w:i/>
          <w:iCs/>
        </w:rPr>
        <w:t>djejstvo, (iz)djejstvovati.</w:t>
      </w:r>
    </w:p>
    <w:p w14:paraId="1E0F4FFA" w14:textId="77777777" w:rsidR="00C53112" w:rsidRDefault="00000000">
      <w:pPr>
        <w:pStyle w:val="Bodytext10"/>
        <w:shd w:val="clear" w:color="auto" w:fill="auto"/>
        <w:ind w:left="200" w:hanging="200"/>
        <w:jc w:val="both"/>
      </w:pPr>
      <w:r>
        <w:rPr>
          <w:b/>
          <w:bCs/>
          <w:sz w:val="18"/>
          <w:szCs w:val="18"/>
        </w:rPr>
        <w:t xml:space="preserve">dekada </w:t>
      </w:r>
      <w:r>
        <w:t xml:space="preserve">znači „deset dana”; pogrešno se ponekad, pod utičajem engleskog, upotrebljava um. </w:t>
      </w:r>
      <w:r>
        <w:rPr>
          <w:i/>
          <w:iCs/>
        </w:rPr>
        <w:t>decenija</w:t>
      </w:r>
      <w:r>
        <w:t xml:space="preserve"> (deset godina).</w:t>
      </w:r>
    </w:p>
    <w:p w14:paraId="4C7BF7F8" w14:textId="77777777" w:rsidR="00C53112" w:rsidRDefault="00000000">
      <w:pPr>
        <w:pStyle w:val="Bodytext10"/>
        <w:shd w:val="clear" w:color="auto" w:fill="auto"/>
        <w:ind w:left="200" w:hanging="200"/>
        <w:jc w:val="both"/>
      </w:pPr>
      <w:r>
        <w:rPr>
          <w:b/>
          <w:bCs/>
          <w:sz w:val="18"/>
          <w:szCs w:val="18"/>
        </w:rPr>
        <w:t xml:space="preserve">dekolte </w:t>
      </w:r>
      <w:r>
        <w:t xml:space="preserve">(m. roda), množina </w:t>
      </w:r>
      <w:r>
        <w:rPr>
          <w:i/>
          <w:iCs/>
        </w:rPr>
        <w:t>dekoltei.</w:t>
      </w:r>
    </w:p>
    <w:p w14:paraId="4AE4D03E" w14:textId="77777777" w:rsidR="00C53112" w:rsidRDefault="00000000">
      <w:pPr>
        <w:pStyle w:val="Bodytext10"/>
        <w:shd w:val="clear" w:color="auto" w:fill="auto"/>
        <w:ind w:left="200" w:hanging="200"/>
        <w:jc w:val="both"/>
      </w:pPr>
      <w:r>
        <w:rPr>
          <w:b/>
          <w:bCs/>
          <w:sz w:val="18"/>
          <w:szCs w:val="18"/>
          <w:lang w:val="en-US" w:eastAsia="en-US" w:bidi="en-US"/>
        </w:rPr>
        <w:t xml:space="preserve">Delfi </w:t>
      </w:r>
      <w:r>
        <w:t xml:space="preserve">(u Grčkoj), iz Delfa, u Delfima; pridev: </w:t>
      </w:r>
      <w:r>
        <w:rPr>
          <w:i/>
          <w:iCs/>
        </w:rPr>
        <w:t>delfski</w:t>
      </w:r>
      <w:r>
        <w:t xml:space="preserve"> (neopravdano je </w:t>
      </w:r>
      <w:r>
        <w:rPr>
          <w:i/>
          <w:iCs/>
        </w:rPr>
        <w:t>delfijski</w:t>
      </w:r>
      <w:r>
        <w:t xml:space="preserve"> u </w:t>
      </w:r>
      <w:r>
        <w:rPr>
          <w:lang w:val="en-US" w:eastAsia="en-US" w:bidi="en-US"/>
        </w:rPr>
        <w:t xml:space="preserve">PR </w:t>
      </w:r>
      <w:r>
        <w:t>60).</w:t>
      </w:r>
    </w:p>
    <w:p w14:paraId="4715AA9F" w14:textId="77777777" w:rsidR="00C53112" w:rsidRDefault="00000000">
      <w:pPr>
        <w:pStyle w:val="Bodytext10"/>
        <w:shd w:val="clear" w:color="auto" w:fill="auto"/>
        <w:ind w:left="200" w:hanging="200"/>
        <w:jc w:val="both"/>
      </w:pPr>
      <w:r>
        <w:rPr>
          <w:b/>
          <w:bCs/>
          <w:sz w:val="18"/>
          <w:szCs w:val="18"/>
          <w:lang w:val="en-US" w:eastAsia="en-US" w:bidi="en-US"/>
        </w:rPr>
        <w:t xml:space="preserve">Delhi </w:t>
      </w:r>
      <w:r>
        <w:t xml:space="preserve">ili Nju </w:t>
      </w:r>
      <w:r>
        <w:rPr>
          <w:lang w:val="en-US" w:eastAsia="en-US" w:bidi="en-US"/>
        </w:rPr>
        <w:t xml:space="preserve">Delhi </w:t>
      </w:r>
      <w:r>
        <w:rPr>
          <w:i/>
          <w:iCs/>
          <w:lang w:val="en-US" w:eastAsia="en-US" w:bidi="en-US"/>
        </w:rPr>
        <w:t xml:space="preserve">(New Delhi); </w:t>
      </w:r>
      <w:r>
        <w:rPr>
          <w:i/>
          <w:iCs/>
        </w:rPr>
        <w:t>del- hijski.</w:t>
      </w:r>
      <w:r>
        <w:t xml:space="preserve"> Nije opravdan izgovor Deli, prema engleskom.</w:t>
      </w:r>
    </w:p>
    <w:p w14:paraId="253F7645" w14:textId="77777777" w:rsidR="00C53112" w:rsidRDefault="00000000">
      <w:pPr>
        <w:pStyle w:val="Bodytext10"/>
        <w:shd w:val="clear" w:color="auto" w:fill="auto"/>
        <w:ind w:left="200" w:hanging="200"/>
        <w:jc w:val="both"/>
      </w:pPr>
      <w:r>
        <w:rPr>
          <w:b/>
          <w:bCs/>
          <w:sz w:val="18"/>
          <w:szCs w:val="18"/>
        </w:rPr>
        <w:t xml:space="preserve">deli: </w:t>
      </w:r>
      <w:r>
        <w:t xml:space="preserve">deli Radivoje, deli Radivoja(bez crtice). V. </w:t>
      </w:r>
      <w:r>
        <w:rPr>
          <w:i/>
          <w:iCs/>
        </w:rPr>
        <w:t>CRTICA UZ IMENA: NADIMCI.</w:t>
      </w:r>
    </w:p>
    <w:p w14:paraId="0EA90D1C" w14:textId="77777777" w:rsidR="00C53112" w:rsidRDefault="00000000">
      <w:pPr>
        <w:pStyle w:val="Bodytext10"/>
        <w:shd w:val="clear" w:color="auto" w:fill="auto"/>
        <w:ind w:left="200" w:hanging="200"/>
        <w:jc w:val="both"/>
      </w:pPr>
      <w:r>
        <w:rPr>
          <w:b/>
          <w:bCs/>
          <w:sz w:val="18"/>
          <w:szCs w:val="18"/>
        </w:rPr>
        <w:t xml:space="preserve">delilac (ne </w:t>
      </w:r>
      <w:r>
        <w:rPr>
          <w:i/>
          <w:iCs/>
        </w:rPr>
        <w:t>delioc)</w:t>
      </w:r>
      <w:r w:rsidR="00436DAD">
        <w:rPr>
          <w:i/>
          <w:iCs/>
        </w:rPr>
        <w:t xml:space="preserve"> mn. </w:t>
      </w:r>
      <w:r>
        <w:rPr>
          <w:i/>
          <w:iCs/>
        </w:rPr>
        <w:t>delioci, deli- laca.</w:t>
      </w:r>
    </w:p>
    <w:p w14:paraId="0668AF10" w14:textId="77777777" w:rsidR="00C53112" w:rsidRDefault="00000000">
      <w:pPr>
        <w:pStyle w:val="Bodytext10"/>
        <w:shd w:val="clear" w:color="auto" w:fill="auto"/>
        <w:ind w:left="200" w:hanging="200"/>
        <w:jc w:val="both"/>
      </w:pPr>
      <w:r>
        <w:rPr>
          <w:b/>
          <w:bCs/>
          <w:sz w:val="18"/>
          <w:szCs w:val="18"/>
        </w:rPr>
        <w:t xml:space="preserve">delinkvent, </w:t>
      </w:r>
      <w:r>
        <w:rPr>
          <w:i/>
          <w:iCs/>
        </w:rPr>
        <w:t>delinkvencija</w:t>
      </w:r>
      <w:r>
        <w:t xml:space="preserve"> (od lat. </w:t>
      </w:r>
      <w:r>
        <w:rPr>
          <w:i/>
          <w:iCs/>
        </w:rPr>
        <w:t xml:space="preserve">de- </w:t>
      </w:r>
      <w:proofErr w:type="spellStart"/>
      <w:r>
        <w:rPr>
          <w:i/>
          <w:iCs/>
          <w:lang w:val="en-US" w:eastAsia="en-US" w:bidi="en-US"/>
        </w:rPr>
        <w:t>linquere</w:t>
      </w:r>
      <w:proofErr w:type="spellEnd"/>
      <w:r>
        <w:rPr>
          <w:i/>
          <w:iCs/>
          <w:lang w:val="en-US" w:eastAsia="en-US" w:bidi="en-US"/>
        </w:rPr>
        <w:t>):</w:t>
      </w:r>
      <w:r>
        <w:rPr>
          <w:lang w:val="en-US" w:eastAsia="en-US" w:bidi="en-US"/>
        </w:rPr>
        <w:t xml:space="preserve"> </w:t>
      </w:r>
      <w:r>
        <w:t xml:space="preserve">pogrešni su (mada uneti u </w:t>
      </w:r>
      <w:r>
        <w:rPr>
          <w:lang w:val="en-US" w:eastAsia="en-US" w:bidi="en-US"/>
        </w:rPr>
        <w:t xml:space="preserve">PR </w:t>
      </w:r>
      <w:r>
        <w:t xml:space="preserve">60 i druge priručnike) oblici </w:t>
      </w:r>
      <w:r>
        <w:rPr>
          <w:i/>
          <w:iCs/>
        </w:rPr>
        <w:t>delikvent, delikvencija.</w:t>
      </w:r>
    </w:p>
    <w:p w14:paraId="79109BA7" w14:textId="77777777" w:rsidR="00C53112" w:rsidRDefault="00000000">
      <w:pPr>
        <w:pStyle w:val="Bodytext10"/>
        <w:shd w:val="clear" w:color="auto" w:fill="auto"/>
        <w:ind w:right="260"/>
        <w:jc w:val="right"/>
      </w:pPr>
      <w:r>
        <w:rPr>
          <w:lang w:val="en-US" w:eastAsia="en-US" w:bidi="en-US"/>
        </w:rPr>
        <w:t xml:space="preserve">Up. </w:t>
      </w:r>
      <w:r>
        <w:rPr>
          <w:i/>
          <w:iCs/>
        </w:rPr>
        <w:t>depandans; konjunktura.</w:t>
      </w:r>
    </w:p>
    <w:p w14:paraId="0D304145" w14:textId="77777777" w:rsidR="00C53112" w:rsidRDefault="00000000">
      <w:pPr>
        <w:pStyle w:val="Bodytext10"/>
        <w:shd w:val="clear" w:color="auto" w:fill="auto"/>
        <w:ind w:left="200" w:hanging="200"/>
        <w:jc w:val="both"/>
      </w:pPr>
      <w:r>
        <w:rPr>
          <w:b/>
          <w:bCs/>
          <w:sz w:val="18"/>
          <w:szCs w:val="18"/>
        </w:rPr>
        <w:t xml:space="preserve">deliti: </w:t>
      </w:r>
      <w:r>
        <w:t>bez razloga su osuđivani spo</w:t>
      </w:r>
      <w:r>
        <w:softHyphen/>
        <w:t xml:space="preserve">jevi </w:t>
      </w:r>
      <w:r>
        <w:t xml:space="preserve">kao </w:t>
      </w:r>
      <w:r>
        <w:rPr>
          <w:i/>
          <w:iCs/>
        </w:rPr>
        <w:t>deliti (nečije) mišljenje, deliti (nečiju) zabrinutost, deliti slavu (s nekim)</w:t>
      </w:r>
      <w:r>
        <w:t xml:space="preserve"> i si.</w:t>
      </w:r>
    </w:p>
    <w:p w14:paraId="0F44A140" w14:textId="77777777" w:rsidR="00C53112" w:rsidRDefault="00000000">
      <w:pPr>
        <w:pStyle w:val="Bodytext10"/>
        <w:shd w:val="clear" w:color="auto" w:fill="auto"/>
        <w:spacing w:line="293" w:lineRule="auto"/>
        <w:ind w:left="200" w:hanging="200"/>
        <w:jc w:val="both"/>
      </w:pPr>
      <w:r>
        <w:rPr>
          <w:b/>
          <w:bCs/>
          <w:sz w:val="18"/>
          <w:szCs w:val="18"/>
        </w:rPr>
        <w:t xml:space="preserve">deljenje </w:t>
      </w:r>
      <w:r>
        <w:t xml:space="preserve">(ijek. </w:t>
      </w:r>
      <w:r>
        <w:rPr>
          <w:i/>
          <w:iCs/>
        </w:rPr>
        <w:t>dijeljenje),</w:t>
      </w:r>
      <w:r>
        <w:t xml:space="preserve"> ne </w:t>
      </w:r>
      <w:r>
        <w:rPr>
          <w:i/>
          <w:iCs/>
        </w:rPr>
        <w:t>delenje.</w:t>
      </w:r>
    </w:p>
    <w:p w14:paraId="56EADC08" w14:textId="77777777" w:rsidR="00C53112" w:rsidRDefault="00000000">
      <w:pPr>
        <w:pStyle w:val="Bodytext10"/>
        <w:shd w:val="clear" w:color="auto" w:fill="auto"/>
        <w:spacing w:after="0" w:line="295" w:lineRule="auto"/>
        <w:ind w:left="200" w:hanging="200"/>
        <w:jc w:val="both"/>
      </w:pPr>
      <w:r>
        <w:rPr>
          <w:b/>
          <w:bCs/>
          <w:sz w:val="18"/>
          <w:szCs w:val="18"/>
        </w:rPr>
        <w:t xml:space="preserve">DELJENJE NA SLOGOVE: </w:t>
      </w:r>
      <w:r>
        <w:t>v.</w:t>
      </w:r>
    </w:p>
    <w:p w14:paraId="0B07F933" w14:textId="49AD6F90" w:rsidR="00C53112" w:rsidRDefault="00000000">
      <w:pPr>
        <w:pStyle w:val="Bodytext10"/>
        <w:shd w:val="clear" w:color="auto" w:fill="auto"/>
        <w:ind w:left="200" w:firstLine="20"/>
        <w:jc w:val="both"/>
      </w:pPr>
      <w:r>
        <w:rPr>
          <w:i/>
          <w:iCs/>
        </w:rPr>
        <w:t>RASTAVLJANJE RE</w:t>
      </w:r>
      <w:r w:rsidR="003570F3" w:rsidRPr="003570F3">
        <w:rPr>
          <w:i/>
          <w:iCs/>
        </w:rPr>
        <w:t>Č</w:t>
      </w:r>
      <w:r>
        <w:rPr>
          <w:i/>
          <w:iCs/>
        </w:rPr>
        <w:t>I NA KRAJU REDA.</w:t>
      </w:r>
    </w:p>
    <w:p w14:paraId="4BEFC848" w14:textId="77777777" w:rsidR="00C53112" w:rsidRDefault="00000000">
      <w:pPr>
        <w:pStyle w:val="Bodytext10"/>
        <w:shd w:val="clear" w:color="auto" w:fill="auto"/>
        <w:spacing w:line="283" w:lineRule="auto"/>
        <w:ind w:left="200" w:hanging="200"/>
        <w:jc w:val="both"/>
      </w:pPr>
      <w:r>
        <w:rPr>
          <w:b/>
          <w:bCs/>
          <w:sz w:val="18"/>
          <w:szCs w:val="18"/>
        </w:rPr>
        <w:t xml:space="preserve">demanti, </w:t>
      </w:r>
      <w:r>
        <w:rPr>
          <w:i/>
          <w:iCs/>
        </w:rPr>
        <w:t>demantija (nedemant),</w:t>
      </w:r>
      <w:r>
        <w:t xml:space="preserve"> mn. </w:t>
      </w:r>
      <w:r>
        <w:rPr>
          <w:i/>
          <w:iCs/>
        </w:rPr>
        <w:t>demantiji</w:t>
      </w:r>
      <w:r>
        <w:t xml:space="preserve"> (ne </w:t>
      </w:r>
      <w:r>
        <w:rPr>
          <w:i/>
          <w:iCs/>
        </w:rPr>
        <w:t>demanti).</w:t>
      </w:r>
    </w:p>
    <w:p w14:paraId="48E3592F" w14:textId="77777777" w:rsidR="00C53112" w:rsidRDefault="00000000">
      <w:pPr>
        <w:pStyle w:val="Bodytext10"/>
        <w:shd w:val="clear" w:color="auto" w:fill="auto"/>
        <w:spacing w:line="283" w:lineRule="auto"/>
        <w:ind w:left="200" w:hanging="200"/>
        <w:jc w:val="both"/>
      </w:pPr>
      <w:r>
        <w:rPr>
          <w:b/>
          <w:bCs/>
          <w:sz w:val="18"/>
          <w:szCs w:val="18"/>
        </w:rPr>
        <w:t xml:space="preserve">deminutiv </w:t>
      </w:r>
      <w:r>
        <w:t xml:space="preserve">i </w:t>
      </w:r>
      <w:r>
        <w:rPr>
          <w:i/>
          <w:iCs/>
        </w:rPr>
        <w:t>diminutiv.</w:t>
      </w:r>
      <w:r>
        <w:t xml:space="preserve"> Oblik na </w:t>
      </w:r>
      <w:r>
        <w:rPr>
          <w:i/>
          <w:iCs/>
        </w:rPr>
        <w:t xml:space="preserve">di- </w:t>
      </w:r>
      <w:r>
        <w:t xml:space="preserve">uobičajen je u svim evropskim jezicima; bezrazložno je zabranjen u </w:t>
      </w:r>
      <w:r>
        <w:rPr>
          <w:lang w:val="en-US" w:eastAsia="en-US" w:bidi="en-US"/>
        </w:rPr>
        <w:t xml:space="preserve">PR </w:t>
      </w:r>
      <w:r>
        <w:t>60.</w:t>
      </w:r>
    </w:p>
    <w:p w14:paraId="54E1308C" w14:textId="77777777" w:rsidR="00C53112" w:rsidRDefault="00000000">
      <w:pPr>
        <w:pStyle w:val="Bodytext10"/>
        <w:shd w:val="clear" w:color="auto" w:fill="auto"/>
        <w:ind w:left="200" w:hanging="200"/>
        <w:jc w:val="both"/>
      </w:pPr>
      <w:r>
        <w:rPr>
          <w:b/>
          <w:bCs/>
          <w:sz w:val="18"/>
          <w:szCs w:val="18"/>
        </w:rPr>
        <w:t xml:space="preserve">Demir kapija </w:t>
      </w:r>
      <w:r>
        <w:t xml:space="preserve">(odvojeno, bolje nego s crticom, prema P); malo </w:t>
      </w:r>
      <w:r>
        <w:rPr>
          <w:i/>
          <w:iCs/>
        </w:rPr>
        <w:t>k</w:t>
      </w:r>
      <w:r>
        <w:t xml:space="preserve"> za kli</w:t>
      </w:r>
      <w:r>
        <w:softHyphen/>
        <w:t xml:space="preserve">suru, a veliko </w:t>
      </w:r>
      <w:r>
        <w:rPr>
          <w:i/>
          <w:iCs/>
        </w:rPr>
        <w:t>(Demir Kapija)</w:t>
      </w:r>
      <w:r>
        <w:t xml:space="preserve"> za na</w:t>
      </w:r>
      <w:r>
        <w:softHyphen/>
        <w:t>selje.</w:t>
      </w:r>
    </w:p>
    <w:p w14:paraId="5E1047D8" w14:textId="77777777" w:rsidR="00C53112" w:rsidRDefault="00000000">
      <w:pPr>
        <w:pStyle w:val="Bodytext10"/>
        <w:shd w:val="clear" w:color="auto" w:fill="auto"/>
        <w:ind w:left="200" w:hanging="200"/>
        <w:jc w:val="both"/>
      </w:pPr>
      <w:r>
        <w:rPr>
          <w:b/>
          <w:bCs/>
          <w:sz w:val="18"/>
          <w:szCs w:val="18"/>
        </w:rPr>
        <w:t xml:space="preserve">D empsi </w:t>
      </w:r>
      <w:r>
        <w:rPr>
          <w:i/>
          <w:iCs/>
          <w:lang w:val="en-US" w:eastAsia="en-US" w:bidi="en-US"/>
        </w:rPr>
        <w:t>(Dempsey)</w:t>
      </w:r>
      <w:r>
        <w:rPr>
          <w:i/>
          <w:iCs/>
        </w:rPr>
        <w:t>,</w:t>
      </w:r>
      <w:r>
        <w:t xml:space="preserve"> bolje nego Dempsej.</w:t>
      </w:r>
    </w:p>
    <w:p w14:paraId="31A11345" w14:textId="77777777" w:rsidR="00C53112" w:rsidRDefault="00000000">
      <w:pPr>
        <w:pStyle w:val="Bodytext10"/>
        <w:shd w:val="clear" w:color="auto" w:fill="auto"/>
        <w:ind w:left="200" w:hanging="200"/>
        <w:jc w:val="both"/>
      </w:pPr>
      <w:proofErr w:type="spellStart"/>
      <w:r>
        <w:rPr>
          <w:b/>
          <w:bCs/>
          <w:sz w:val="18"/>
          <w:szCs w:val="18"/>
          <w:lang w:val="en-US" w:eastAsia="en-US" w:bidi="en-US"/>
        </w:rPr>
        <w:t>Denev</w:t>
      </w:r>
      <w:proofErr w:type="spellEnd"/>
      <w:r>
        <w:rPr>
          <w:b/>
          <w:bCs/>
          <w:sz w:val="18"/>
          <w:szCs w:val="18"/>
          <w:lang w:val="en-US" w:eastAsia="en-US" w:bidi="en-US"/>
        </w:rPr>
        <w:t xml:space="preserve"> </w:t>
      </w:r>
      <w:r>
        <w:rPr>
          <w:i/>
          <w:iCs/>
          <w:lang w:val="en-US" w:eastAsia="en-US" w:bidi="en-US"/>
        </w:rPr>
        <w:t>(Deneuve),</w:t>
      </w:r>
      <w:r>
        <w:rPr>
          <w:lang w:val="en-US" w:eastAsia="en-US" w:bidi="en-US"/>
        </w:rPr>
        <w:t xml:space="preserve"> </w:t>
      </w:r>
      <w:r>
        <w:t xml:space="preserve">ne Danev; Katrin </w:t>
      </w:r>
      <w:r>
        <w:rPr>
          <w:i/>
          <w:iCs/>
          <w:lang w:val="en-US" w:eastAsia="en-US" w:bidi="en-US"/>
        </w:rPr>
        <w:t>(Catherine),</w:t>
      </w:r>
      <w:r>
        <w:rPr>
          <w:lang w:val="en-US" w:eastAsia="en-US" w:bidi="en-US"/>
        </w:rPr>
        <w:t xml:space="preserve"> </w:t>
      </w:r>
      <w:r>
        <w:t>ne Ketrin.</w:t>
      </w:r>
    </w:p>
    <w:p w14:paraId="0B6D03D4" w14:textId="77777777" w:rsidR="00C53112" w:rsidRDefault="00000000">
      <w:pPr>
        <w:pStyle w:val="Bodytext10"/>
        <w:shd w:val="clear" w:color="auto" w:fill="auto"/>
        <w:spacing w:line="295" w:lineRule="auto"/>
        <w:ind w:left="200" w:hanging="200"/>
        <w:jc w:val="both"/>
        <w:rPr>
          <w:sz w:val="18"/>
          <w:szCs w:val="18"/>
        </w:rPr>
      </w:pPr>
      <w:r>
        <w:rPr>
          <w:b/>
          <w:bCs/>
          <w:sz w:val="18"/>
          <w:szCs w:val="18"/>
        </w:rPr>
        <w:t>Deng Sjaoping.</w:t>
      </w:r>
    </w:p>
    <w:p w14:paraId="7038939C" w14:textId="77777777" w:rsidR="00C53112" w:rsidRDefault="00000000">
      <w:pPr>
        <w:pStyle w:val="Bodytext10"/>
        <w:shd w:val="clear" w:color="auto" w:fill="auto"/>
        <w:spacing w:line="295" w:lineRule="auto"/>
        <w:ind w:left="200" w:hanging="200"/>
        <w:jc w:val="both"/>
      </w:pPr>
      <w:r>
        <w:rPr>
          <w:b/>
          <w:bCs/>
          <w:sz w:val="18"/>
          <w:szCs w:val="18"/>
        </w:rPr>
        <w:t xml:space="preserve">depandans, ne </w:t>
      </w:r>
      <w:r>
        <w:rPr>
          <w:i/>
          <w:iCs/>
        </w:rPr>
        <w:t>depadans.</w:t>
      </w:r>
    </w:p>
    <w:p w14:paraId="4583BF55" w14:textId="77777777" w:rsidR="00C53112" w:rsidRDefault="00000000">
      <w:pPr>
        <w:pStyle w:val="Bodytext10"/>
        <w:shd w:val="clear" w:color="auto" w:fill="auto"/>
        <w:ind w:left="200" w:hanging="200"/>
        <w:jc w:val="both"/>
      </w:pPr>
      <w:r>
        <w:rPr>
          <w:b/>
          <w:bCs/>
          <w:sz w:val="18"/>
          <w:szCs w:val="18"/>
        </w:rPr>
        <w:t xml:space="preserve">deprecijacija </w:t>
      </w:r>
      <w:r>
        <w:t xml:space="preserve">(novca), </w:t>
      </w:r>
      <w:r>
        <w:rPr>
          <w:i/>
          <w:iCs/>
        </w:rPr>
        <w:t xml:space="preserve">deprecirati; </w:t>
      </w:r>
      <w:r>
        <w:t xml:space="preserve">pogrešno je </w:t>
      </w:r>
      <w:r>
        <w:rPr>
          <w:i/>
          <w:iCs/>
        </w:rPr>
        <w:t>depresijacija, depresi- rati;</w:t>
      </w:r>
      <w:r>
        <w:t xml:space="preserve"> reč dolazi od </w:t>
      </w:r>
      <w:r>
        <w:rPr>
          <w:i/>
          <w:iCs/>
        </w:rPr>
        <w:t>\'&lt;W.pretium,</w:t>
      </w:r>
      <w:r>
        <w:t xml:space="preserve"> cena i nema veze s rečju </w:t>
      </w:r>
      <w:r>
        <w:rPr>
          <w:i/>
          <w:iCs/>
        </w:rPr>
        <w:t>depresija.</w:t>
      </w:r>
    </w:p>
    <w:p w14:paraId="6A4FFCDD" w14:textId="77777777" w:rsidR="00C53112" w:rsidRDefault="00000000">
      <w:pPr>
        <w:pStyle w:val="Bodytext10"/>
        <w:shd w:val="clear" w:color="auto" w:fill="auto"/>
        <w:ind w:left="200" w:hanging="200"/>
        <w:jc w:val="both"/>
      </w:pPr>
      <w:r>
        <w:rPr>
          <w:b/>
          <w:bCs/>
          <w:sz w:val="18"/>
          <w:szCs w:val="18"/>
        </w:rPr>
        <w:t xml:space="preserve">derati (se) </w:t>
      </w:r>
      <w:r>
        <w:t xml:space="preserve">i </w:t>
      </w:r>
      <w:r>
        <w:rPr>
          <w:i/>
          <w:iCs/>
        </w:rPr>
        <w:t xml:space="preserve">drati (se); derao, derala </w:t>
      </w:r>
      <w:r>
        <w:t xml:space="preserve">i </w:t>
      </w:r>
      <w:r>
        <w:rPr>
          <w:i/>
          <w:iCs/>
        </w:rPr>
        <w:t>drao, drala; deraču</w:t>
      </w:r>
      <w:r>
        <w:t xml:space="preserve"> i </w:t>
      </w:r>
      <w:r>
        <w:rPr>
          <w:i/>
          <w:iCs/>
        </w:rPr>
        <w:t>draču.</w:t>
      </w:r>
      <w:r>
        <w:t xml:space="preserve"> Među složenim glagolima, oblik bez </w:t>
      </w:r>
      <w:r>
        <w:rPr>
          <w:i/>
          <w:iCs/>
        </w:rPr>
        <w:t xml:space="preserve">e </w:t>
      </w:r>
      <w:r>
        <w:t xml:space="preserve">najviše se upotrebljava u glagolu </w:t>
      </w:r>
      <w:r>
        <w:rPr>
          <w:i/>
          <w:iCs/>
        </w:rPr>
        <w:t>odrati, odran</w:t>
      </w:r>
      <w:r>
        <w:t xml:space="preserve"> (pored </w:t>
      </w:r>
      <w:r>
        <w:rPr>
          <w:i/>
          <w:iCs/>
        </w:rPr>
        <w:t>oderati, ode-</w:t>
      </w:r>
    </w:p>
    <w:p w14:paraId="19A49416" w14:textId="77777777" w:rsidR="00C53112" w:rsidRDefault="00000000">
      <w:pPr>
        <w:pStyle w:val="Bodytext10"/>
        <w:shd w:val="clear" w:color="auto" w:fill="auto"/>
        <w:spacing w:after="0"/>
        <w:ind w:left="180" w:firstLine="40"/>
        <w:jc w:val="both"/>
      </w:pPr>
      <w:r>
        <w:rPr>
          <w:i/>
          <w:iCs/>
          <w:lang w:val="en-US" w:eastAsia="en-US" w:bidi="en-US"/>
        </w:rPr>
        <w:t>ran),</w:t>
      </w:r>
      <w:r>
        <w:rPr>
          <w:lang w:val="en-US" w:eastAsia="en-US" w:bidi="en-US"/>
        </w:rPr>
        <w:t xml:space="preserve"> </w:t>
      </w:r>
      <w:r>
        <w:t xml:space="preserve">rede u glagolima </w:t>
      </w:r>
      <w:r>
        <w:rPr>
          <w:i/>
          <w:iCs/>
        </w:rPr>
        <w:t>izderati, proderati se, razderati,</w:t>
      </w:r>
      <w:r>
        <w:t xml:space="preserve"> dok </w:t>
      </w:r>
      <w:r>
        <w:rPr>
          <w:i/>
          <w:iCs/>
        </w:rPr>
        <w:t>pode</w:t>
      </w:r>
      <w:r>
        <w:rPr>
          <w:i/>
          <w:iCs/>
        </w:rPr>
        <w:softHyphen/>
      </w:r>
    </w:p>
    <w:p w14:paraId="59D1D5C0" w14:textId="77777777" w:rsidR="00C53112" w:rsidRDefault="00000000">
      <w:pPr>
        <w:pStyle w:val="Bodytext10"/>
        <w:shd w:val="clear" w:color="auto" w:fill="auto"/>
        <w:spacing w:after="100"/>
        <w:ind w:left="180" w:firstLine="40"/>
        <w:jc w:val="both"/>
      </w:pPr>
      <w:r>
        <w:rPr>
          <w:i/>
          <w:iCs/>
        </w:rPr>
        <w:t>rati, poderan</w:t>
      </w:r>
      <w:r>
        <w:t xml:space="preserve"> ima samo oblike sae.</w:t>
      </w:r>
    </w:p>
    <w:p w14:paraId="620204B5" w14:textId="77777777" w:rsidR="00C53112" w:rsidRDefault="00000000">
      <w:pPr>
        <w:pStyle w:val="Bodytext10"/>
        <w:shd w:val="clear" w:color="auto" w:fill="auto"/>
        <w:spacing w:after="40" w:line="382" w:lineRule="auto"/>
      </w:pPr>
      <w:r>
        <w:rPr>
          <w:b/>
          <w:bCs/>
          <w:sz w:val="18"/>
          <w:szCs w:val="18"/>
        </w:rPr>
        <w:lastRenderedPageBreak/>
        <w:t xml:space="preserve">Desanka, </w:t>
      </w:r>
      <w:r>
        <w:t xml:space="preserve">Desanki, Desankin. </w:t>
      </w:r>
      <w:r>
        <w:rPr>
          <w:b/>
          <w:bCs/>
          <w:sz w:val="18"/>
          <w:szCs w:val="18"/>
        </w:rPr>
        <w:t xml:space="preserve">desert, </w:t>
      </w:r>
      <w:r>
        <w:t xml:space="preserve">ne </w:t>
      </w:r>
      <w:r>
        <w:rPr>
          <w:i/>
          <w:iCs/>
        </w:rPr>
        <w:t>dezert.</w:t>
      </w:r>
    </w:p>
    <w:p w14:paraId="027B8B6B" w14:textId="77777777" w:rsidR="00C53112" w:rsidRDefault="00000000">
      <w:pPr>
        <w:pStyle w:val="Bodytext10"/>
        <w:shd w:val="clear" w:color="auto" w:fill="auto"/>
        <w:spacing w:after="0" w:line="391" w:lineRule="auto"/>
        <w:ind w:left="180" w:hanging="180"/>
      </w:pPr>
      <w:r>
        <w:rPr>
          <w:b/>
          <w:bCs/>
          <w:sz w:val="18"/>
          <w:szCs w:val="18"/>
        </w:rPr>
        <w:t xml:space="preserve">Dešan </w:t>
      </w:r>
      <w:r>
        <w:t xml:space="preserve">(fr. </w:t>
      </w:r>
      <w:r>
        <w:rPr>
          <w:i/>
          <w:iCs/>
          <w:lang w:val="en-US" w:eastAsia="en-US" w:bidi="en-US"/>
        </w:rPr>
        <w:t>Deschamps).</w:t>
      </w:r>
    </w:p>
    <w:p w14:paraId="58A03E6B" w14:textId="77777777" w:rsidR="00C53112" w:rsidRDefault="00000000">
      <w:pPr>
        <w:pStyle w:val="Bodytext10"/>
        <w:shd w:val="clear" w:color="auto" w:fill="auto"/>
        <w:spacing w:after="0"/>
        <w:ind w:left="180" w:hanging="180"/>
      </w:pPr>
      <w:r>
        <w:rPr>
          <w:b/>
          <w:bCs/>
          <w:sz w:val="18"/>
          <w:szCs w:val="18"/>
        </w:rPr>
        <w:t xml:space="preserve">deterdžent </w:t>
      </w:r>
      <w:r>
        <w:t>je kod nas usvojeno sa</w:t>
      </w:r>
    </w:p>
    <w:p w14:paraId="168771B5" w14:textId="77777777" w:rsidR="00C53112" w:rsidRDefault="00000000">
      <w:pPr>
        <w:pStyle w:val="Bodytext10"/>
        <w:shd w:val="clear" w:color="auto" w:fill="auto"/>
        <w:spacing w:after="40"/>
        <w:ind w:left="180" w:firstLine="40"/>
        <w:jc w:val="both"/>
      </w:pPr>
      <w:r>
        <w:t xml:space="preserve">engl. izgovorom; pravilnije bi bilo </w:t>
      </w:r>
      <w:r>
        <w:rPr>
          <w:i/>
          <w:iCs/>
          <w:lang w:val="en-US" w:eastAsia="en-US" w:bidi="en-US"/>
        </w:rPr>
        <w:t>detergent,</w:t>
      </w:r>
      <w:r>
        <w:rPr>
          <w:lang w:val="en-US" w:eastAsia="en-US" w:bidi="en-US"/>
        </w:rPr>
        <w:t xml:space="preserve"> </w:t>
      </w:r>
      <w:r>
        <w:t>ali se taj oblik upotreb</w:t>
      </w:r>
      <w:r>
        <w:softHyphen/>
        <w:t>ljava samo kao stručni hemijski ter</w:t>
      </w:r>
      <w:r>
        <w:softHyphen/>
        <w:t>min.</w:t>
      </w:r>
    </w:p>
    <w:p w14:paraId="6521E745" w14:textId="77777777" w:rsidR="00C53112" w:rsidRDefault="00000000">
      <w:pPr>
        <w:pStyle w:val="Bodytext10"/>
        <w:shd w:val="clear" w:color="auto" w:fill="auto"/>
        <w:spacing w:after="40" w:line="329" w:lineRule="auto"/>
      </w:pPr>
      <w:r>
        <w:rPr>
          <w:b/>
          <w:bCs/>
          <w:sz w:val="18"/>
          <w:szCs w:val="18"/>
        </w:rPr>
        <w:t xml:space="preserve">devetsto, </w:t>
      </w:r>
      <w:r>
        <w:rPr>
          <w:i/>
          <w:iCs/>
        </w:rPr>
        <w:t xml:space="preserve">devet stotina, devetstoti; devet hiljada, devethiljaditi. </w:t>
      </w:r>
      <w:r>
        <w:rPr>
          <w:b/>
          <w:bCs/>
          <w:sz w:val="18"/>
          <w:szCs w:val="18"/>
        </w:rPr>
        <w:t xml:space="preserve">devojčica: </w:t>
      </w:r>
      <w:r>
        <w:t xml:space="preserve">v. </w:t>
      </w:r>
      <w:r>
        <w:rPr>
          <w:i/>
          <w:iCs/>
        </w:rPr>
        <w:t>-čiča.</w:t>
      </w:r>
    </w:p>
    <w:p w14:paraId="60B23CF2" w14:textId="77777777" w:rsidR="00C53112" w:rsidRDefault="00000000">
      <w:pPr>
        <w:pStyle w:val="Bodytext10"/>
        <w:shd w:val="clear" w:color="auto" w:fill="auto"/>
        <w:spacing w:after="40" w:line="286" w:lineRule="auto"/>
        <w:ind w:left="180" w:hanging="180"/>
      </w:pPr>
      <w:r>
        <w:rPr>
          <w:b/>
          <w:bCs/>
          <w:sz w:val="18"/>
          <w:szCs w:val="18"/>
        </w:rPr>
        <w:t xml:space="preserve">Devonšir </w:t>
      </w:r>
      <w:r>
        <w:rPr>
          <w:i/>
          <w:iCs/>
          <w:lang w:val="en-US" w:eastAsia="en-US" w:bidi="en-US"/>
        </w:rPr>
        <w:t>(Devonshire),</w:t>
      </w:r>
      <w:r>
        <w:rPr>
          <w:lang w:val="en-US" w:eastAsia="en-US" w:bidi="en-US"/>
        </w:rPr>
        <w:t xml:space="preserve"> </w:t>
      </w:r>
      <w:r>
        <w:t>ne Devon- šajr.</w:t>
      </w:r>
    </w:p>
    <w:p w14:paraId="30D90BEC" w14:textId="77777777" w:rsidR="00C53112" w:rsidRDefault="00000000">
      <w:pPr>
        <w:pStyle w:val="Bodytext10"/>
        <w:shd w:val="clear" w:color="auto" w:fill="auto"/>
        <w:spacing w:after="100"/>
        <w:ind w:left="180" w:hanging="180"/>
      </w:pPr>
      <w:r>
        <w:rPr>
          <w:b/>
          <w:bCs/>
          <w:sz w:val="18"/>
          <w:szCs w:val="18"/>
        </w:rPr>
        <w:t xml:space="preserve">dezen, </w:t>
      </w:r>
      <w:r>
        <w:rPr>
          <w:i/>
          <w:iCs/>
        </w:rPr>
        <w:t>dezeniran:</w:t>
      </w:r>
      <w:r>
        <w:t xml:space="preserve"> bolje </w:t>
      </w:r>
      <w:r>
        <w:rPr>
          <w:i/>
          <w:iCs/>
        </w:rPr>
        <w:t>desen, dese- niran</w:t>
      </w:r>
      <w:r>
        <w:t xml:space="preserve"> (fr. </w:t>
      </w:r>
      <w:r>
        <w:rPr>
          <w:i/>
          <w:iCs/>
        </w:rPr>
        <w:t>dessin).</w:t>
      </w:r>
    </w:p>
    <w:p w14:paraId="11AB27D1" w14:textId="77777777" w:rsidR="00C53112" w:rsidRDefault="00000000">
      <w:pPr>
        <w:pStyle w:val="Bodytext10"/>
        <w:shd w:val="clear" w:color="auto" w:fill="auto"/>
        <w:spacing w:after="40" w:line="295" w:lineRule="auto"/>
        <w:ind w:left="180" w:hanging="180"/>
      </w:pPr>
      <w:r>
        <w:rPr>
          <w:b/>
          <w:bCs/>
          <w:sz w:val="18"/>
          <w:szCs w:val="18"/>
        </w:rPr>
        <w:t xml:space="preserve">dezert </w:t>
      </w:r>
      <w:r>
        <w:t xml:space="preserve">ne nego </w:t>
      </w:r>
      <w:r>
        <w:rPr>
          <w:i/>
          <w:iCs/>
        </w:rPr>
        <w:t>desert.</w:t>
      </w:r>
    </w:p>
    <w:p w14:paraId="6E23308D" w14:textId="77777777" w:rsidR="00C53112" w:rsidRDefault="00000000">
      <w:pPr>
        <w:pStyle w:val="Bodytext10"/>
        <w:shd w:val="clear" w:color="auto" w:fill="auto"/>
        <w:spacing w:after="40"/>
        <w:ind w:left="180" w:hanging="180"/>
      </w:pPr>
      <w:r>
        <w:rPr>
          <w:b/>
          <w:bCs/>
          <w:sz w:val="18"/>
          <w:szCs w:val="18"/>
        </w:rPr>
        <w:t xml:space="preserve">dezintoksikacija; </w:t>
      </w:r>
      <w:r>
        <w:rPr>
          <w:i/>
          <w:iCs/>
        </w:rPr>
        <w:t>dezintoksicirati</w:t>
      </w:r>
      <w:r>
        <w:t xml:space="preserve"> i</w:t>
      </w:r>
    </w:p>
    <w:p w14:paraId="570A70D4" w14:textId="77777777" w:rsidR="00C53112" w:rsidRDefault="00000000">
      <w:pPr>
        <w:pStyle w:val="Bodytext10"/>
        <w:shd w:val="clear" w:color="auto" w:fill="auto"/>
        <w:spacing w:after="40"/>
        <w:ind w:left="180" w:firstLine="40"/>
        <w:jc w:val="both"/>
      </w:pPr>
      <w:r>
        <w:rPr>
          <w:i/>
          <w:iCs/>
        </w:rPr>
        <w:t>dezintoksikovati.</w:t>
      </w:r>
    </w:p>
    <w:p w14:paraId="46976C87" w14:textId="77777777" w:rsidR="00C53112" w:rsidRDefault="00000000">
      <w:pPr>
        <w:pStyle w:val="Bodytext10"/>
        <w:shd w:val="clear" w:color="auto" w:fill="auto"/>
        <w:spacing w:after="100"/>
        <w:ind w:left="180" w:hanging="180"/>
      </w:pPr>
      <w:r>
        <w:rPr>
          <w:b/>
          <w:bCs/>
          <w:sz w:val="18"/>
          <w:szCs w:val="18"/>
        </w:rPr>
        <w:t xml:space="preserve">dielektrik, </w:t>
      </w:r>
      <w:r>
        <w:rPr>
          <w:i/>
          <w:iCs/>
        </w:rPr>
        <w:t>dielektričan</w:t>
      </w:r>
      <w:r>
        <w:t xml:space="preserve"> (bez </w:t>
      </w:r>
      <w:r>
        <w:rPr>
          <w:i/>
          <w:iCs/>
        </w:rPr>
        <w:t>j</w:t>
      </w:r>
      <w:r>
        <w:t xml:space="preserve"> jer su složene reci).</w:t>
      </w:r>
    </w:p>
    <w:p w14:paraId="3A2B4605" w14:textId="77777777" w:rsidR="00C53112" w:rsidRDefault="00000000">
      <w:pPr>
        <w:pStyle w:val="Bodytext10"/>
        <w:shd w:val="clear" w:color="auto" w:fill="auto"/>
        <w:spacing w:after="40"/>
        <w:ind w:left="180" w:hanging="180"/>
      </w:pPr>
      <w:r>
        <w:rPr>
          <w:b/>
          <w:bCs/>
          <w:sz w:val="18"/>
          <w:szCs w:val="18"/>
        </w:rPr>
        <w:t xml:space="preserve">dijabetes, </w:t>
      </w:r>
      <w:r>
        <w:t xml:space="preserve">bolje nego </w:t>
      </w:r>
      <w:r>
        <w:rPr>
          <w:i/>
          <w:iCs/>
        </w:rPr>
        <w:t>dijabet;</w:t>
      </w:r>
      <w:r>
        <w:t xml:space="preserve"> ne </w:t>
      </w:r>
      <w:r>
        <w:rPr>
          <w:i/>
          <w:iCs/>
        </w:rPr>
        <w:t>di- jabetis.</w:t>
      </w:r>
    </w:p>
    <w:p w14:paraId="2929F287" w14:textId="77777777" w:rsidR="00C53112" w:rsidRDefault="00000000">
      <w:pPr>
        <w:pStyle w:val="Bodytext10"/>
        <w:shd w:val="clear" w:color="auto" w:fill="auto"/>
        <w:spacing w:after="40" w:line="305" w:lineRule="auto"/>
      </w:pPr>
      <w:r>
        <w:rPr>
          <w:b/>
          <w:bCs/>
          <w:sz w:val="18"/>
          <w:szCs w:val="18"/>
        </w:rPr>
        <w:t xml:space="preserve">dijalektalan </w:t>
      </w:r>
      <w:r>
        <w:t xml:space="preserve">(koji pripada dijalektu: bolje </w:t>
      </w:r>
      <w:r>
        <w:rPr>
          <w:i/>
          <w:iCs/>
        </w:rPr>
        <w:t>dijalekatski</w:t>
      </w:r>
      <w:r>
        <w:t xml:space="preserve"> ili </w:t>
      </w:r>
      <w:r>
        <w:rPr>
          <w:i/>
          <w:iCs/>
        </w:rPr>
        <w:t>dijalektni)', dijalektički</w:t>
      </w:r>
      <w:r>
        <w:t xml:space="preserve"> (koji se tiče dijalektike), </w:t>
      </w:r>
      <w:r>
        <w:rPr>
          <w:b/>
          <w:bCs/>
          <w:sz w:val="18"/>
          <w:szCs w:val="18"/>
        </w:rPr>
        <w:t xml:space="preserve">dijapozitiv, </w:t>
      </w:r>
      <w:r>
        <w:rPr>
          <w:i/>
          <w:iCs/>
        </w:rPr>
        <w:t>dijaprojektor</w:t>
      </w:r>
      <w:r>
        <w:t xml:space="preserve"> itd.</w:t>
      </w:r>
    </w:p>
    <w:p w14:paraId="4949EE2C" w14:textId="3BF7E117" w:rsidR="00C53112" w:rsidRDefault="00000000">
      <w:pPr>
        <w:pStyle w:val="Bodytext10"/>
        <w:shd w:val="clear" w:color="auto" w:fill="auto"/>
        <w:spacing w:after="40"/>
        <w:ind w:left="180" w:hanging="180"/>
      </w:pPr>
      <w:r>
        <w:rPr>
          <w:b/>
          <w:bCs/>
          <w:sz w:val="18"/>
          <w:szCs w:val="18"/>
        </w:rPr>
        <w:t xml:space="preserve">Dijaz </w:t>
      </w:r>
      <w:r>
        <w:t xml:space="preserve">ili Dijas </w:t>
      </w:r>
      <w:r>
        <w:rPr>
          <w:i/>
          <w:iCs/>
        </w:rPr>
        <w:t>(Dlaz):</w:t>
      </w:r>
      <w:r>
        <w:t xml:space="preserve"> v. </w:t>
      </w:r>
      <w:r>
        <w:rPr>
          <w:i/>
          <w:iCs/>
        </w:rPr>
        <w:t>-ez.</w:t>
      </w:r>
    </w:p>
    <w:p w14:paraId="3442F29D" w14:textId="77777777" w:rsidR="00C53112" w:rsidRDefault="00000000">
      <w:pPr>
        <w:pStyle w:val="Bodytext10"/>
        <w:shd w:val="clear" w:color="auto" w:fill="auto"/>
        <w:spacing w:after="40"/>
        <w:ind w:left="180" w:hanging="180"/>
      </w:pPr>
      <w:r>
        <w:rPr>
          <w:b/>
          <w:bCs/>
          <w:sz w:val="18"/>
          <w:szCs w:val="18"/>
        </w:rPr>
        <w:t xml:space="preserve">dilatacija </w:t>
      </w:r>
      <w:r>
        <w:t xml:space="preserve">(širenje); </w:t>
      </w:r>
      <w:r>
        <w:rPr>
          <w:i/>
          <w:iCs/>
        </w:rPr>
        <w:t>dilatacione spoj</w:t>
      </w:r>
      <w:r>
        <w:rPr>
          <w:i/>
          <w:iCs/>
        </w:rPr>
        <w:softHyphen/>
        <w:t>nice</w:t>
      </w:r>
      <w:r>
        <w:t xml:space="preserve"> (ne „diletacione”).</w:t>
      </w:r>
    </w:p>
    <w:p w14:paraId="076248B4" w14:textId="77777777" w:rsidR="00C53112" w:rsidRDefault="00000000">
      <w:pPr>
        <w:pStyle w:val="Bodytext10"/>
        <w:shd w:val="clear" w:color="auto" w:fill="auto"/>
        <w:ind w:left="200" w:hanging="200"/>
        <w:jc w:val="both"/>
      </w:pPr>
      <w:r>
        <w:rPr>
          <w:b/>
          <w:bCs/>
          <w:sz w:val="18"/>
          <w:szCs w:val="18"/>
        </w:rPr>
        <w:t xml:space="preserve">Dilindžer </w:t>
      </w:r>
      <w:r>
        <w:rPr>
          <w:i/>
          <w:iCs/>
          <w:lang w:val="en-US" w:eastAsia="en-US" w:bidi="en-US"/>
        </w:rPr>
        <w:t>(Dillinger):</w:t>
      </w:r>
      <w:r>
        <w:rPr>
          <w:lang w:val="en-US" w:eastAsia="en-US" w:bidi="en-US"/>
        </w:rPr>
        <w:t xml:space="preserve"> </w:t>
      </w:r>
      <w:r>
        <w:t>ne Dilinger, osim kada je nemačko prezime.</w:t>
      </w:r>
    </w:p>
    <w:p w14:paraId="608BE8CC" w14:textId="77777777" w:rsidR="00C53112" w:rsidRDefault="00000000">
      <w:pPr>
        <w:pStyle w:val="Bodytext10"/>
        <w:shd w:val="clear" w:color="auto" w:fill="auto"/>
        <w:ind w:left="200" w:hanging="200"/>
        <w:jc w:val="both"/>
      </w:pPr>
      <w:r>
        <w:rPr>
          <w:b/>
          <w:bCs/>
          <w:sz w:val="18"/>
          <w:szCs w:val="18"/>
        </w:rPr>
        <w:t xml:space="preserve">Dima: </w:t>
      </w:r>
      <w:r>
        <w:t xml:space="preserve">v. </w:t>
      </w:r>
      <w:r>
        <w:rPr>
          <w:i/>
          <w:iCs/>
        </w:rPr>
        <w:t>-a (IMENA).</w:t>
      </w:r>
    </w:p>
    <w:p w14:paraId="726EB7EB" w14:textId="77777777" w:rsidR="00C53112" w:rsidRDefault="00000000">
      <w:pPr>
        <w:pStyle w:val="Bodytext10"/>
        <w:shd w:val="clear" w:color="auto" w:fill="auto"/>
        <w:ind w:left="200" w:hanging="200"/>
        <w:jc w:val="both"/>
      </w:pPr>
      <w:r>
        <w:rPr>
          <w:b/>
          <w:bCs/>
          <w:sz w:val="18"/>
          <w:szCs w:val="18"/>
          <w:lang w:val="en-US" w:eastAsia="en-US" w:bidi="en-US"/>
        </w:rPr>
        <w:t xml:space="preserve">dinosaur, </w:t>
      </w:r>
      <w:r>
        <w:t xml:space="preserve">bolje nego </w:t>
      </w:r>
      <w:r>
        <w:rPr>
          <w:i/>
          <w:iCs/>
        </w:rPr>
        <w:t>dinosaurus.</w:t>
      </w:r>
    </w:p>
    <w:p w14:paraId="1C929C19" w14:textId="77777777" w:rsidR="00C53112" w:rsidRDefault="00000000">
      <w:pPr>
        <w:pStyle w:val="Bodytext10"/>
        <w:shd w:val="clear" w:color="auto" w:fill="auto"/>
        <w:ind w:left="200" w:hanging="200"/>
        <w:jc w:val="both"/>
      </w:pPr>
      <w:r>
        <w:rPr>
          <w:b/>
          <w:bCs/>
          <w:sz w:val="18"/>
          <w:szCs w:val="18"/>
        </w:rPr>
        <w:t xml:space="preserve">diplomirani </w:t>
      </w:r>
      <w:r>
        <w:t>(student i si.) nije po</w:t>
      </w:r>
      <w:r>
        <w:softHyphen/>
        <w:t xml:space="preserve">grešno: v. </w:t>
      </w:r>
      <w:r>
        <w:rPr>
          <w:i/>
          <w:iCs/>
        </w:rPr>
        <w:t>TRPNIPRIDEV.</w:t>
      </w:r>
    </w:p>
    <w:p w14:paraId="3F7B29F2" w14:textId="77777777" w:rsidR="00C53112" w:rsidRDefault="00000000">
      <w:pPr>
        <w:pStyle w:val="Bodytext10"/>
        <w:shd w:val="clear" w:color="auto" w:fill="auto"/>
        <w:ind w:left="200" w:hanging="200"/>
        <w:jc w:val="both"/>
      </w:pPr>
      <w:r>
        <w:rPr>
          <w:b/>
          <w:bCs/>
          <w:sz w:val="18"/>
          <w:szCs w:val="18"/>
        </w:rPr>
        <w:t xml:space="preserve">Diraš, </w:t>
      </w:r>
      <w:r>
        <w:t xml:space="preserve">Margerit </w:t>
      </w:r>
      <w:r>
        <w:rPr>
          <w:i/>
          <w:iCs/>
          <w:lang w:val="en-US" w:eastAsia="en-US" w:bidi="en-US"/>
        </w:rPr>
        <w:t xml:space="preserve">(Marguerite </w:t>
      </w:r>
      <w:r>
        <w:rPr>
          <w:i/>
          <w:iCs/>
        </w:rPr>
        <w:t xml:space="preserve">Duras), </w:t>
      </w:r>
      <w:r>
        <w:t>ne Dira.</w:t>
      </w:r>
    </w:p>
    <w:p w14:paraId="730511F6" w14:textId="77777777" w:rsidR="00C53112" w:rsidRDefault="00000000">
      <w:pPr>
        <w:pStyle w:val="Bodytext10"/>
        <w:shd w:val="clear" w:color="auto" w:fill="auto"/>
        <w:ind w:left="200" w:hanging="200"/>
        <w:jc w:val="both"/>
      </w:pPr>
      <w:r>
        <w:rPr>
          <w:b/>
          <w:bCs/>
          <w:sz w:val="18"/>
          <w:szCs w:val="18"/>
        </w:rPr>
        <w:t xml:space="preserve">dirinčiti </w:t>
      </w:r>
      <w:r>
        <w:t xml:space="preserve">i </w:t>
      </w:r>
      <w:r>
        <w:rPr>
          <w:i/>
          <w:iCs/>
        </w:rPr>
        <w:t>dirindžiti.</w:t>
      </w:r>
    </w:p>
    <w:p w14:paraId="248EFD89" w14:textId="77777777" w:rsidR="00C53112" w:rsidRDefault="00000000">
      <w:pPr>
        <w:pStyle w:val="Bodytext10"/>
        <w:shd w:val="clear" w:color="auto" w:fill="auto"/>
        <w:ind w:left="200" w:hanging="200"/>
        <w:jc w:val="both"/>
      </w:pPr>
      <w:r>
        <w:rPr>
          <w:b/>
          <w:bCs/>
          <w:sz w:val="18"/>
          <w:szCs w:val="18"/>
        </w:rPr>
        <w:t xml:space="preserve">dirka, </w:t>
      </w:r>
      <w:r>
        <w:t xml:space="preserve">dat. </w:t>
      </w:r>
      <w:r>
        <w:rPr>
          <w:i/>
          <w:iCs/>
        </w:rPr>
        <w:t>dirki</w:t>
      </w:r>
      <w:r>
        <w:t xml:space="preserve"> i </w:t>
      </w:r>
      <w:r>
        <w:rPr>
          <w:i/>
          <w:iCs/>
        </w:rPr>
        <w:t>dirci.</w:t>
      </w:r>
    </w:p>
    <w:p w14:paraId="1CA12B4A" w14:textId="77777777" w:rsidR="00C53112" w:rsidRDefault="00000000">
      <w:pPr>
        <w:pStyle w:val="Bodytext10"/>
        <w:shd w:val="clear" w:color="auto" w:fill="auto"/>
        <w:spacing w:line="310" w:lineRule="auto"/>
      </w:pPr>
      <w:r>
        <w:rPr>
          <w:b/>
          <w:bCs/>
          <w:sz w:val="18"/>
          <w:szCs w:val="18"/>
        </w:rPr>
        <w:t xml:space="preserve">Diseldorf </w:t>
      </w:r>
      <w:r>
        <w:rPr>
          <w:i/>
          <w:iCs/>
        </w:rPr>
        <w:t>(Diisseldorj),</w:t>
      </w:r>
      <w:r>
        <w:t xml:space="preserve"> ne Dizeldorf. </w:t>
      </w:r>
      <w:r>
        <w:rPr>
          <w:b/>
          <w:bCs/>
          <w:sz w:val="18"/>
          <w:szCs w:val="18"/>
        </w:rPr>
        <w:t xml:space="preserve">disko: </w:t>
      </w:r>
      <w:r>
        <w:rPr>
          <w:i/>
          <w:iCs/>
        </w:rPr>
        <w:t>disko-klub, disko-ritam</w:t>
      </w:r>
      <w:r>
        <w:t xml:space="preserve"> itd. (crtica nije obavezna: v. </w:t>
      </w:r>
      <w:r>
        <w:rPr>
          <w:i/>
          <w:iCs/>
        </w:rPr>
        <w:t>CRTICA 3 i 4).</w:t>
      </w:r>
    </w:p>
    <w:p w14:paraId="6E068A66" w14:textId="77777777" w:rsidR="00C53112" w:rsidRDefault="00000000">
      <w:pPr>
        <w:pStyle w:val="Bodytext10"/>
        <w:shd w:val="clear" w:color="auto" w:fill="auto"/>
        <w:ind w:left="200" w:hanging="200"/>
        <w:jc w:val="both"/>
      </w:pPr>
      <w:r>
        <w:rPr>
          <w:b/>
          <w:bCs/>
          <w:sz w:val="18"/>
          <w:szCs w:val="18"/>
        </w:rPr>
        <w:t xml:space="preserve">diskusija </w:t>
      </w:r>
      <w:r>
        <w:t xml:space="preserve">pogrešno kad se primenjuje na jednog čoveka </w:t>
      </w:r>
      <w:r>
        <w:rPr>
          <w:i/>
          <w:iCs/>
        </w:rPr>
        <w:t xml:space="preserve">(u mojoj diskusiji, povodom diskusije gospodina N.N. </w:t>
      </w:r>
      <w:r>
        <w:t xml:space="preserve">i si.). Treba reći </w:t>
      </w:r>
      <w:r>
        <w:rPr>
          <w:i/>
          <w:iCs/>
        </w:rPr>
        <w:t>učešće u diskusiji, izlaganje, istupanje, izjava, reči</w:t>
      </w:r>
      <w:r>
        <w:t xml:space="preserve"> i si.</w:t>
      </w:r>
    </w:p>
    <w:p w14:paraId="0BF86711" w14:textId="77777777" w:rsidR="00C53112" w:rsidRDefault="00000000">
      <w:pPr>
        <w:pStyle w:val="Bodytext10"/>
        <w:shd w:val="clear" w:color="auto" w:fill="auto"/>
        <w:ind w:left="200" w:hanging="200"/>
        <w:jc w:val="both"/>
      </w:pPr>
      <w:r>
        <w:rPr>
          <w:b/>
          <w:bCs/>
          <w:sz w:val="18"/>
          <w:szCs w:val="18"/>
        </w:rPr>
        <w:t xml:space="preserve">Dišan </w:t>
      </w:r>
      <w:r>
        <w:t xml:space="preserve">(fr. </w:t>
      </w:r>
      <w:r>
        <w:rPr>
          <w:i/>
          <w:iCs/>
          <w:lang w:val="en-US" w:eastAsia="en-US" w:bidi="en-US"/>
        </w:rPr>
        <w:t>Duchamp).</w:t>
      </w:r>
    </w:p>
    <w:p w14:paraId="53969BF7" w14:textId="77777777" w:rsidR="00C53112" w:rsidRDefault="00000000">
      <w:pPr>
        <w:pStyle w:val="Bodytext10"/>
        <w:shd w:val="clear" w:color="auto" w:fill="auto"/>
        <w:ind w:left="200" w:hanging="200"/>
        <w:jc w:val="both"/>
      </w:pPr>
      <w:r>
        <w:rPr>
          <w:b/>
          <w:bCs/>
          <w:sz w:val="18"/>
          <w:szCs w:val="18"/>
        </w:rPr>
        <w:t xml:space="preserve">divalj, </w:t>
      </w:r>
      <w:r>
        <w:rPr>
          <w:i/>
          <w:iCs/>
        </w:rPr>
        <w:t>divlji, najdivljiji.</w:t>
      </w:r>
    </w:p>
    <w:p w14:paraId="53EA33B0" w14:textId="77777777" w:rsidR="00C53112" w:rsidRDefault="00000000">
      <w:pPr>
        <w:pStyle w:val="Bodytext10"/>
        <w:shd w:val="clear" w:color="auto" w:fill="auto"/>
        <w:spacing w:line="240" w:lineRule="auto"/>
        <w:ind w:left="200" w:hanging="200"/>
        <w:jc w:val="both"/>
        <w:rPr>
          <w:sz w:val="18"/>
          <w:szCs w:val="18"/>
        </w:rPr>
      </w:pPr>
      <w:r>
        <w:rPr>
          <w:b/>
          <w:bCs/>
          <w:sz w:val="18"/>
          <w:szCs w:val="18"/>
        </w:rPr>
        <w:t>Divlji zapad.</w:t>
      </w:r>
    </w:p>
    <w:p w14:paraId="5ACDC26C" w14:textId="77777777" w:rsidR="00C53112" w:rsidRDefault="00000000">
      <w:pPr>
        <w:pStyle w:val="Bodytext10"/>
        <w:shd w:val="clear" w:color="auto" w:fill="auto"/>
        <w:ind w:left="200" w:hanging="200"/>
        <w:jc w:val="both"/>
      </w:pPr>
      <w:r>
        <w:rPr>
          <w:b/>
          <w:bCs/>
          <w:sz w:val="18"/>
          <w:szCs w:val="18"/>
        </w:rPr>
        <w:t xml:space="preserve">divot-izdanje </w:t>
      </w:r>
      <w:r>
        <w:t>(posebno, raskošno opremljeno izdanje).</w:t>
      </w:r>
    </w:p>
    <w:p w14:paraId="22A8A11F" w14:textId="77777777" w:rsidR="00C53112" w:rsidRDefault="00000000">
      <w:pPr>
        <w:pStyle w:val="Bodytext10"/>
        <w:shd w:val="clear" w:color="auto" w:fill="auto"/>
        <w:spacing w:after="0" w:line="322" w:lineRule="auto"/>
        <w:jc w:val="right"/>
      </w:pPr>
      <w:r>
        <w:rPr>
          <w:b/>
          <w:bCs/>
          <w:sz w:val="18"/>
          <w:szCs w:val="18"/>
        </w:rPr>
        <w:t xml:space="preserve">dizel: </w:t>
      </w:r>
      <w:r>
        <w:rPr>
          <w:i/>
          <w:iCs/>
        </w:rPr>
        <w:t>dizel motor, dizel gorivo</w:t>
      </w:r>
      <w:r>
        <w:t xml:space="preserve"> itd. (neobavezna crtica: v. </w:t>
      </w:r>
      <w:r>
        <w:rPr>
          <w:i/>
          <w:iCs/>
        </w:rPr>
        <w:t xml:space="preserve">CRTICA 3). </w:t>
      </w:r>
      <w:r>
        <w:rPr>
          <w:b/>
          <w:bCs/>
          <w:sz w:val="18"/>
          <w:szCs w:val="18"/>
        </w:rPr>
        <w:t xml:space="preserve">djuti-fri šop </w:t>
      </w:r>
      <w:r>
        <w:t xml:space="preserve">ili skraćeno </w:t>
      </w:r>
      <w:r>
        <w:rPr>
          <w:i/>
          <w:iCs/>
        </w:rPr>
        <w:t>fri-šop (v.</w:t>
      </w:r>
    </w:p>
    <w:p w14:paraId="3A39EDB7" w14:textId="77777777" w:rsidR="00C53112" w:rsidRDefault="00000000">
      <w:pPr>
        <w:pStyle w:val="Bodytext10"/>
        <w:shd w:val="clear" w:color="auto" w:fill="auto"/>
        <w:ind w:left="200" w:firstLine="20"/>
      </w:pPr>
      <w:r>
        <w:rPr>
          <w:i/>
          <w:iCs/>
        </w:rPr>
        <w:t>CRTICA 3</w:t>
      </w:r>
      <w:r>
        <w:t xml:space="preserve"> i 7).</w:t>
      </w:r>
    </w:p>
    <w:p w14:paraId="5B615BF2" w14:textId="77777777" w:rsidR="00C53112" w:rsidRDefault="00000000">
      <w:pPr>
        <w:pStyle w:val="Bodytext10"/>
        <w:shd w:val="clear" w:color="auto" w:fill="auto"/>
        <w:spacing w:line="271" w:lineRule="auto"/>
        <w:ind w:left="200" w:hanging="200"/>
        <w:jc w:val="both"/>
        <w:sectPr w:rsidR="00C53112">
          <w:headerReference w:type="default" r:id="rId33"/>
          <w:headerReference w:type="first" r:id="rId34"/>
          <w:pgSz w:w="7531" w:h="10759"/>
          <w:pgMar w:top="904" w:right="514" w:bottom="420" w:left="534" w:header="0" w:footer="3" w:gutter="0"/>
          <w:cols w:num="2" w:space="129"/>
          <w:noEndnote/>
          <w:titlePg/>
          <w:docGrid w:linePitch="360"/>
        </w:sectPr>
      </w:pPr>
      <w:r>
        <w:rPr>
          <w:b/>
          <w:bCs/>
          <w:sz w:val="18"/>
          <w:szCs w:val="18"/>
        </w:rPr>
        <w:t xml:space="preserve">do: </w:t>
      </w:r>
      <w:r>
        <w:t xml:space="preserve">v. </w:t>
      </w:r>
      <w:r>
        <w:rPr>
          <w:i/>
          <w:iCs/>
        </w:rPr>
        <w:t>od, CRTA,</w:t>
      </w:r>
      <w:r>
        <w:t xml:space="preserve"> kao i pojedine reči sa </w:t>
      </w:r>
      <w:r>
        <w:rPr>
          <w:i/>
          <w:iCs/>
        </w:rPr>
        <w:t>do-.</w:t>
      </w:r>
    </w:p>
    <w:p w14:paraId="41114448" w14:textId="77777777" w:rsidR="00C53112" w:rsidRDefault="00000000">
      <w:pPr>
        <w:pStyle w:val="Bodytext10"/>
        <w:shd w:val="clear" w:color="auto" w:fill="auto"/>
        <w:ind w:left="180" w:hanging="180"/>
        <w:jc w:val="both"/>
      </w:pPr>
      <w:r>
        <w:rPr>
          <w:b/>
          <w:bCs/>
          <w:sz w:val="18"/>
          <w:szCs w:val="18"/>
        </w:rPr>
        <w:lastRenderedPageBreak/>
        <w:t xml:space="preserve">doba </w:t>
      </w:r>
      <w:r>
        <w:t xml:space="preserve">se u današnjem jeziku menjakao imenice srednjeg roda: </w:t>
      </w:r>
      <w:r>
        <w:rPr>
          <w:i/>
          <w:iCs/>
        </w:rPr>
        <w:t>tom dobu, tim dobom</w:t>
      </w:r>
      <w:r>
        <w:t xml:space="preserve"> itd. U množini, umesto </w:t>
      </w:r>
      <w:r>
        <w:rPr>
          <w:i/>
          <w:iCs/>
        </w:rPr>
        <w:t>dobima</w:t>
      </w:r>
      <w:r>
        <w:t xml:space="preserve"> boje je upotrebiti drugu reč: </w:t>
      </w:r>
      <w:r>
        <w:rPr>
          <w:i/>
          <w:iCs/>
        </w:rPr>
        <w:t>vremenima, razdobljima, periodi</w:t>
      </w:r>
      <w:r>
        <w:rPr>
          <w:i/>
          <w:iCs/>
        </w:rPr>
        <w:softHyphen/>
        <w:t>ma.</w:t>
      </w:r>
    </w:p>
    <w:p w14:paraId="4E75512D"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dobar dan.</w:t>
      </w:r>
    </w:p>
    <w:p w14:paraId="05B80F15" w14:textId="77777777" w:rsidR="00C53112" w:rsidRDefault="00000000">
      <w:pPr>
        <w:pStyle w:val="Bodytext10"/>
        <w:shd w:val="clear" w:color="auto" w:fill="auto"/>
        <w:spacing w:after="0" w:line="386" w:lineRule="auto"/>
        <w:ind w:left="180" w:hanging="180"/>
        <w:jc w:val="both"/>
      </w:pPr>
      <w:r>
        <w:rPr>
          <w:b/>
          <w:bCs/>
          <w:sz w:val="18"/>
          <w:szCs w:val="18"/>
        </w:rPr>
        <w:t xml:space="preserve">dobar veče: </w:t>
      </w:r>
      <w:r>
        <w:t xml:space="preserve">v. </w:t>
      </w:r>
      <w:r>
        <w:rPr>
          <w:i/>
          <w:iCs/>
        </w:rPr>
        <w:t>dobro veče.</w:t>
      </w:r>
    </w:p>
    <w:p w14:paraId="0127430B" w14:textId="77777777" w:rsidR="00C53112" w:rsidRDefault="00000000">
      <w:pPr>
        <w:pStyle w:val="Bodytext10"/>
        <w:shd w:val="clear" w:color="auto" w:fill="auto"/>
        <w:spacing w:after="0" w:line="386" w:lineRule="auto"/>
        <w:jc w:val="both"/>
      </w:pPr>
      <w:r>
        <w:rPr>
          <w:b/>
          <w:bCs/>
          <w:sz w:val="18"/>
          <w:szCs w:val="18"/>
        </w:rPr>
        <w:t xml:space="preserve">dobijati, </w:t>
      </w:r>
      <w:r>
        <w:rPr>
          <w:i/>
          <w:iCs/>
        </w:rPr>
        <w:t xml:space="preserve">dobijao i dobivati, dobivao. </w:t>
      </w:r>
      <w:r>
        <w:rPr>
          <w:b/>
          <w:bCs/>
          <w:sz w:val="18"/>
          <w:szCs w:val="18"/>
        </w:rPr>
        <w:t xml:space="preserve">dobitak, mn. </w:t>
      </w:r>
      <w:r>
        <w:rPr>
          <w:i/>
          <w:iCs/>
        </w:rPr>
        <w:t>dobici.</w:t>
      </w:r>
    </w:p>
    <w:p w14:paraId="5A43A921" w14:textId="77777777" w:rsidR="00C53112" w:rsidRDefault="00000000">
      <w:pPr>
        <w:pStyle w:val="Bodytext10"/>
        <w:shd w:val="clear" w:color="auto" w:fill="auto"/>
        <w:spacing w:after="0" w:line="386" w:lineRule="auto"/>
        <w:ind w:left="180" w:hanging="180"/>
        <w:jc w:val="both"/>
      </w:pPr>
      <w:r>
        <w:rPr>
          <w:b/>
          <w:bCs/>
          <w:sz w:val="18"/>
          <w:szCs w:val="18"/>
        </w:rPr>
        <w:t xml:space="preserve">dobiti: </w:t>
      </w:r>
      <w:r>
        <w:rPr>
          <w:i/>
          <w:iCs/>
        </w:rPr>
        <w:t>dobijen</w:t>
      </w:r>
      <w:r>
        <w:t xml:space="preserve"> i </w:t>
      </w:r>
      <w:r>
        <w:rPr>
          <w:i/>
          <w:iCs/>
        </w:rPr>
        <w:t>dobiven.</w:t>
      </w:r>
    </w:p>
    <w:p w14:paraId="70BC304D" w14:textId="77777777" w:rsidR="00C53112" w:rsidRDefault="00000000">
      <w:pPr>
        <w:pStyle w:val="Bodytext10"/>
        <w:shd w:val="clear" w:color="auto" w:fill="auto"/>
        <w:spacing w:after="60" w:line="286" w:lineRule="auto"/>
        <w:ind w:left="180" w:hanging="180"/>
        <w:jc w:val="both"/>
      </w:pPr>
      <w:r>
        <w:rPr>
          <w:b/>
          <w:bCs/>
          <w:sz w:val="18"/>
          <w:szCs w:val="18"/>
        </w:rPr>
        <w:t xml:space="preserve">doboga </w:t>
      </w:r>
      <w:r>
        <w:t xml:space="preserve">i </w:t>
      </w:r>
      <w:r>
        <w:rPr>
          <w:i/>
          <w:iCs/>
        </w:rPr>
        <w:t>do boga</w:t>
      </w:r>
      <w:r>
        <w:t xml:space="preserve"> </w:t>
      </w:r>
      <w:r>
        <w:rPr>
          <w:lang w:val="en-US" w:eastAsia="en-US" w:bidi="en-US"/>
        </w:rPr>
        <w:t xml:space="preserve">(PR </w:t>
      </w:r>
      <w:r>
        <w:t xml:space="preserve">daje primere „To je doboga loše”, ali „Do boga se čuje”); </w:t>
      </w:r>
      <w:r>
        <w:rPr>
          <w:i/>
          <w:iCs/>
        </w:rPr>
        <w:t>do boga miloga.</w:t>
      </w:r>
    </w:p>
    <w:p w14:paraId="7E95F30E" w14:textId="77777777" w:rsidR="00C53112" w:rsidRDefault="00000000">
      <w:pPr>
        <w:pStyle w:val="Bodytext10"/>
        <w:shd w:val="clear" w:color="auto" w:fill="auto"/>
        <w:ind w:left="180" w:hanging="180"/>
        <w:jc w:val="both"/>
      </w:pPr>
      <w:r>
        <w:rPr>
          <w:b/>
          <w:bCs/>
          <w:sz w:val="18"/>
          <w:szCs w:val="18"/>
        </w:rPr>
        <w:t xml:space="preserve">dobrodošao </w:t>
      </w:r>
      <w:r>
        <w:t>(kao pridev, npr. „Svaka promena biće dobrodošla”; rastav</w:t>
      </w:r>
      <w:r>
        <w:softHyphen/>
        <w:t xml:space="preserve">ljeno kao uzvik: </w:t>
      </w:r>
      <w:r>
        <w:rPr>
          <w:i/>
          <w:iCs/>
        </w:rPr>
        <w:t xml:space="preserve">Dobro </w:t>
      </w:r>
      <w:proofErr w:type="spellStart"/>
      <w:r>
        <w:rPr>
          <w:i/>
          <w:iCs/>
          <w:lang w:val="en-US" w:eastAsia="en-US" w:bidi="en-US"/>
        </w:rPr>
        <w:t>dosin</w:t>
      </w:r>
      <w:proofErr w:type="spellEnd"/>
      <w:r>
        <w:rPr>
          <w:i/>
          <w:iCs/>
          <w:lang w:val="en-US" w:eastAsia="en-US" w:bidi="en-US"/>
        </w:rPr>
        <w:t>').</w:t>
      </w:r>
    </w:p>
    <w:p w14:paraId="599A4E4E"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dobro jutro.</w:t>
      </w:r>
    </w:p>
    <w:p w14:paraId="0FBAE7AC" w14:textId="77777777" w:rsidR="00C53112" w:rsidRDefault="00000000">
      <w:pPr>
        <w:pStyle w:val="Bodytext10"/>
        <w:shd w:val="clear" w:color="auto" w:fill="auto"/>
        <w:spacing w:line="283" w:lineRule="auto"/>
        <w:ind w:left="180" w:hanging="180"/>
        <w:jc w:val="both"/>
      </w:pPr>
      <w:r>
        <w:rPr>
          <w:b/>
          <w:bCs/>
          <w:sz w:val="18"/>
          <w:szCs w:val="18"/>
        </w:rPr>
        <w:t xml:space="preserve">dobro veče; </w:t>
      </w:r>
      <w:r>
        <w:t xml:space="preserve">u narodnom jeziku i </w:t>
      </w:r>
      <w:r>
        <w:rPr>
          <w:i/>
          <w:iCs/>
        </w:rPr>
        <w:t>dobar veče(r),</w:t>
      </w:r>
      <w:r>
        <w:t xml:space="preserve"> s akcentom na </w:t>
      </w:r>
      <w:r>
        <w:rPr>
          <w:i/>
          <w:iCs/>
        </w:rPr>
        <w:t>a.</w:t>
      </w:r>
    </w:p>
    <w:p w14:paraId="10566317"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do danas.</w:t>
      </w:r>
    </w:p>
    <w:p w14:paraId="5D242645" w14:textId="77777777" w:rsidR="00C53112" w:rsidRDefault="00000000">
      <w:pPr>
        <w:pStyle w:val="Bodytext10"/>
        <w:shd w:val="clear" w:color="auto" w:fill="auto"/>
        <w:spacing w:line="290" w:lineRule="auto"/>
        <w:ind w:left="180" w:hanging="180"/>
        <w:jc w:val="both"/>
      </w:pPr>
      <w:r>
        <w:rPr>
          <w:b/>
          <w:bCs/>
          <w:sz w:val="18"/>
          <w:szCs w:val="18"/>
        </w:rPr>
        <w:t xml:space="preserve">dodatak, </w:t>
      </w:r>
      <w:r>
        <w:t xml:space="preserve">mn. </w:t>
      </w:r>
      <w:r>
        <w:rPr>
          <w:i/>
          <w:iCs/>
        </w:rPr>
        <w:t>dodaci.</w:t>
      </w:r>
    </w:p>
    <w:p w14:paraId="4EDD18C1"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doduše.</w:t>
      </w:r>
    </w:p>
    <w:p w14:paraId="130B8F57"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do đavola.</w:t>
      </w:r>
    </w:p>
    <w:p w14:paraId="3D86AD4F"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dogodine.</w:t>
      </w:r>
    </w:p>
    <w:p w14:paraId="72B38C15" w14:textId="77777777" w:rsidR="00C53112" w:rsidRDefault="00000000">
      <w:pPr>
        <w:pStyle w:val="Bodytext10"/>
        <w:shd w:val="clear" w:color="auto" w:fill="auto"/>
        <w:spacing w:line="283" w:lineRule="auto"/>
        <w:ind w:left="180" w:hanging="180"/>
        <w:jc w:val="both"/>
      </w:pPr>
      <w:r>
        <w:rPr>
          <w:b/>
          <w:bCs/>
          <w:sz w:val="18"/>
          <w:szCs w:val="18"/>
        </w:rPr>
        <w:t xml:space="preserve">dogovoriti </w:t>
      </w:r>
      <w:r>
        <w:t xml:space="preserve">se </w:t>
      </w:r>
      <w:r>
        <w:rPr>
          <w:i/>
          <w:iCs/>
        </w:rPr>
        <w:t>o nečemu,</w:t>
      </w:r>
      <w:r>
        <w:t xml:space="preserve"> ne </w:t>
      </w:r>
      <w:r>
        <w:rPr>
          <w:i/>
          <w:iCs/>
        </w:rPr>
        <w:t>dogovo</w:t>
      </w:r>
      <w:r>
        <w:rPr>
          <w:i/>
          <w:iCs/>
        </w:rPr>
        <w:softHyphen/>
        <w:t>riti nešto.</w:t>
      </w:r>
    </w:p>
    <w:p w14:paraId="6D120068" w14:textId="77777777" w:rsidR="00C53112" w:rsidRDefault="00000000">
      <w:pPr>
        <w:pStyle w:val="Bodytext10"/>
        <w:shd w:val="clear" w:color="auto" w:fill="auto"/>
        <w:spacing w:after="60" w:line="288" w:lineRule="auto"/>
        <w:ind w:left="180" w:hanging="180"/>
        <w:jc w:val="both"/>
      </w:pPr>
      <w:r>
        <w:rPr>
          <w:b/>
          <w:bCs/>
          <w:sz w:val="18"/>
          <w:szCs w:val="18"/>
        </w:rPr>
        <w:t xml:space="preserve">dohakati </w:t>
      </w:r>
      <w:r>
        <w:t xml:space="preserve">(nekome), bolje nego </w:t>
      </w:r>
      <w:r>
        <w:rPr>
          <w:i/>
          <w:iCs/>
        </w:rPr>
        <w:t>do- akati.</w:t>
      </w:r>
    </w:p>
    <w:p w14:paraId="66A67C82" w14:textId="77777777" w:rsidR="00C53112" w:rsidRDefault="00000000">
      <w:pPr>
        <w:pStyle w:val="Bodytext10"/>
        <w:shd w:val="clear" w:color="auto" w:fill="auto"/>
        <w:spacing w:line="290" w:lineRule="auto"/>
        <w:ind w:left="180" w:hanging="180"/>
        <w:jc w:val="both"/>
      </w:pPr>
      <w:r>
        <w:rPr>
          <w:b/>
          <w:bCs/>
          <w:sz w:val="18"/>
          <w:szCs w:val="18"/>
        </w:rPr>
        <w:t xml:space="preserve">dohodak, </w:t>
      </w:r>
      <w:r>
        <w:rPr>
          <w:i/>
          <w:iCs/>
        </w:rPr>
        <w:t>dohotka,</w:t>
      </w:r>
      <w:r>
        <w:t xml:space="preserve"> mn. </w:t>
      </w:r>
      <w:r>
        <w:rPr>
          <w:i/>
          <w:iCs/>
        </w:rPr>
        <w:t>dohoci.</w:t>
      </w:r>
    </w:p>
    <w:p w14:paraId="1C036244" w14:textId="77777777" w:rsidR="00C53112" w:rsidRDefault="00000000">
      <w:pPr>
        <w:pStyle w:val="Bodytext10"/>
        <w:shd w:val="clear" w:color="auto" w:fill="auto"/>
        <w:ind w:left="180" w:hanging="180"/>
        <w:jc w:val="both"/>
      </w:pPr>
      <w:r>
        <w:rPr>
          <w:b/>
          <w:bCs/>
          <w:sz w:val="18"/>
          <w:szCs w:val="18"/>
        </w:rPr>
        <w:t xml:space="preserve">dohodovni </w:t>
      </w:r>
      <w:r>
        <w:t>je stvoreno poslednjih go</w:t>
      </w:r>
      <w:r>
        <w:softHyphen/>
        <w:t xml:space="preserve">dina prema imenici </w:t>
      </w:r>
      <w:r>
        <w:rPr>
          <w:i/>
          <w:iCs/>
        </w:rPr>
        <w:t>dohodak.</w:t>
      </w:r>
      <w:r>
        <w:t xml:space="preserve"> Bolji je oblik </w:t>
      </w:r>
      <w:r>
        <w:rPr>
          <w:i/>
          <w:iCs/>
        </w:rPr>
        <w:t>dohodni,</w:t>
      </w:r>
      <w:r>
        <w:t xml:space="preserve"> koji su i ranije upotrebljavali </w:t>
      </w:r>
      <w:r>
        <w:t>ekonomisti.</w:t>
      </w:r>
    </w:p>
    <w:p w14:paraId="48DD98C7" w14:textId="77777777" w:rsidR="00C53112" w:rsidRDefault="00000000">
      <w:pPr>
        <w:pStyle w:val="Bodytext10"/>
        <w:shd w:val="clear" w:color="auto" w:fill="auto"/>
        <w:spacing w:after="0" w:line="386" w:lineRule="auto"/>
        <w:jc w:val="both"/>
        <w:rPr>
          <w:sz w:val="18"/>
          <w:szCs w:val="18"/>
        </w:rPr>
      </w:pPr>
      <w:r>
        <w:rPr>
          <w:b/>
          <w:bCs/>
          <w:sz w:val="18"/>
          <w:szCs w:val="18"/>
        </w:rPr>
        <w:t xml:space="preserve">doimati se, </w:t>
      </w:r>
      <w:r>
        <w:rPr>
          <w:i/>
          <w:iCs/>
        </w:rPr>
        <w:t>doimam se</w:t>
      </w:r>
      <w:r>
        <w:t xml:space="preserve"> i </w:t>
      </w:r>
      <w:r>
        <w:rPr>
          <w:i/>
          <w:iCs/>
        </w:rPr>
        <w:t xml:space="preserve">doimljem se. </w:t>
      </w:r>
      <w:r>
        <w:rPr>
          <w:b/>
          <w:bCs/>
          <w:sz w:val="18"/>
          <w:szCs w:val="18"/>
        </w:rPr>
        <w:t>doista.</w:t>
      </w:r>
    </w:p>
    <w:p w14:paraId="783AEE78" w14:textId="77777777" w:rsidR="00C53112" w:rsidRDefault="00000000">
      <w:pPr>
        <w:pStyle w:val="Bodytext10"/>
        <w:shd w:val="clear" w:color="auto" w:fill="auto"/>
        <w:spacing w:after="0" w:line="360" w:lineRule="auto"/>
        <w:jc w:val="both"/>
      </w:pPr>
      <w:r>
        <w:rPr>
          <w:b/>
          <w:bCs/>
          <w:sz w:val="18"/>
          <w:szCs w:val="18"/>
        </w:rPr>
        <w:t xml:space="preserve">dojahati, </w:t>
      </w:r>
      <w:r>
        <w:rPr>
          <w:i/>
          <w:iCs/>
        </w:rPr>
        <w:t>dojašem,</w:t>
      </w:r>
      <w:r>
        <w:t xml:space="preserve"> oni </w:t>
      </w:r>
      <w:r>
        <w:rPr>
          <w:i/>
          <w:iCs/>
        </w:rPr>
        <w:t>dojašu.</w:t>
      </w:r>
    </w:p>
    <w:p w14:paraId="07DB6C2E" w14:textId="77777777" w:rsidR="00C53112" w:rsidRDefault="00000000">
      <w:pPr>
        <w:pStyle w:val="Bodytext10"/>
        <w:shd w:val="clear" w:color="auto" w:fill="auto"/>
        <w:spacing w:after="0" w:line="360" w:lineRule="auto"/>
        <w:jc w:val="both"/>
      </w:pPr>
      <w:r>
        <w:rPr>
          <w:b/>
          <w:bCs/>
          <w:sz w:val="18"/>
          <w:szCs w:val="18"/>
        </w:rPr>
        <w:t xml:space="preserve">dojenče: </w:t>
      </w:r>
      <w:r>
        <w:t xml:space="preserve">v. </w:t>
      </w:r>
      <w:r>
        <w:rPr>
          <w:i/>
          <w:iCs/>
        </w:rPr>
        <w:t>odojak.</w:t>
      </w:r>
    </w:p>
    <w:p w14:paraId="07D1DA7C" w14:textId="77777777" w:rsidR="00C53112" w:rsidRDefault="00000000">
      <w:pPr>
        <w:pStyle w:val="Bodytext10"/>
        <w:shd w:val="clear" w:color="auto" w:fill="auto"/>
        <w:spacing w:after="0" w:line="386" w:lineRule="auto"/>
        <w:jc w:val="both"/>
        <w:rPr>
          <w:sz w:val="18"/>
          <w:szCs w:val="18"/>
        </w:rPr>
      </w:pPr>
      <w:r>
        <w:rPr>
          <w:b/>
          <w:bCs/>
          <w:sz w:val="18"/>
          <w:szCs w:val="18"/>
        </w:rPr>
        <w:t>do jesenas.</w:t>
      </w:r>
    </w:p>
    <w:p w14:paraId="18B77C40" w14:textId="77777777" w:rsidR="00C53112" w:rsidRDefault="00000000">
      <w:pPr>
        <w:pStyle w:val="Bodytext10"/>
        <w:shd w:val="clear" w:color="auto" w:fill="auto"/>
        <w:spacing w:after="0" w:line="360" w:lineRule="auto"/>
        <w:jc w:val="both"/>
      </w:pPr>
      <w:r>
        <w:rPr>
          <w:b/>
          <w:bCs/>
          <w:sz w:val="18"/>
          <w:szCs w:val="18"/>
        </w:rPr>
        <w:t xml:space="preserve">dojilja, </w:t>
      </w:r>
      <w:r>
        <w:t xml:space="preserve">ne </w:t>
      </w:r>
      <w:r>
        <w:rPr>
          <w:i/>
          <w:iCs/>
        </w:rPr>
        <w:t>doilja.</w:t>
      </w:r>
    </w:p>
    <w:p w14:paraId="52265560" w14:textId="77777777" w:rsidR="00C53112" w:rsidRDefault="00000000">
      <w:pPr>
        <w:pStyle w:val="Bodytext10"/>
        <w:shd w:val="clear" w:color="auto" w:fill="auto"/>
        <w:ind w:left="180" w:hanging="180"/>
        <w:jc w:val="both"/>
      </w:pPr>
      <w:r>
        <w:rPr>
          <w:b/>
          <w:bCs/>
          <w:sz w:val="18"/>
          <w:szCs w:val="18"/>
        </w:rPr>
        <w:t xml:space="preserve">dojka, </w:t>
      </w:r>
      <w:r>
        <w:t xml:space="preserve">dat. </w:t>
      </w:r>
      <w:r>
        <w:rPr>
          <w:i/>
          <w:iCs/>
        </w:rPr>
        <w:t>dojci,</w:t>
      </w:r>
      <w:r>
        <w:t xml:space="preserve"> gen. mn. </w:t>
      </w:r>
      <w:r>
        <w:rPr>
          <w:i/>
          <w:iCs/>
        </w:rPr>
        <w:t>dojki</w:t>
      </w:r>
      <w:r>
        <w:t xml:space="preserve"> i </w:t>
      </w:r>
      <w:r>
        <w:rPr>
          <w:i/>
          <w:iCs/>
        </w:rPr>
        <w:t>dojaka.</w:t>
      </w:r>
    </w:p>
    <w:p w14:paraId="23A63192" w14:textId="77777777" w:rsidR="00C53112" w:rsidRDefault="00000000">
      <w:pPr>
        <w:pStyle w:val="Bodytext10"/>
        <w:shd w:val="clear" w:color="auto" w:fill="auto"/>
        <w:spacing w:after="0" w:line="386" w:lineRule="auto"/>
        <w:jc w:val="both"/>
        <w:rPr>
          <w:sz w:val="18"/>
          <w:szCs w:val="18"/>
        </w:rPr>
      </w:pPr>
      <w:r>
        <w:rPr>
          <w:b/>
          <w:bCs/>
          <w:sz w:val="18"/>
          <w:szCs w:val="18"/>
        </w:rPr>
        <w:t>do juče(r).</w:t>
      </w:r>
    </w:p>
    <w:p w14:paraId="39C884E2" w14:textId="77777777" w:rsidR="00C53112" w:rsidRDefault="00000000">
      <w:pPr>
        <w:pStyle w:val="Bodytext10"/>
        <w:shd w:val="clear" w:color="auto" w:fill="auto"/>
        <w:spacing w:after="0" w:line="386" w:lineRule="auto"/>
        <w:jc w:val="both"/>
        <w:rPr>
          <w:sz w:val="18"/>
          <w:szCs w:val="18"/>
        </w:rPr>
      </w:pPr>
      <w:r>
        <w:rPr>
          <w:b/>
          <w:bCs/>
          <w:sz w:val="18"/>
          <w:szCs w:val="18"/>
        </w:rPr>
        <w:t>do jutros.</w:t>
      </w:r>
    </w:p>
    <w:p w14:paraId="5C9E9995" w14:textId="77777777" w:rsidR="00C53112" w:rsidRDefault="00000000">
      <w:pPr>
        <w:pStyle w:val="Bodytext10"/>
        <w:shd w:val="clear" w:color="auto" w:fill="auto"/>
        <w:jc w:val="both"/>
      </w:pPr>
      <w:r>
        <w:rPr>
          <w:b/>
          <w:bCs/>
          <w:sz w:val="18"/>
          <w:szCs w:val="18"/>
        </w:rPr>
        <w:t xml:space="preserve">do kada </w:t>
      </w:r>
      <w:r>
        <w:t xml:space="preserve">i </w:t>
      </w:r>
      <w:r>
        <w:rPr>
          <w:i/>
          <w:iCs/>
        </w:rPr>
        <w:t>dokad(a).</w:t>
      </w:r>
    </w:p>
    <w:p w14:paraId="4B76CDE8" w14:textId="77777777" w:rsidR="00C53112" w:rsidRDefault="00000000">
      <w:pPr>
        <w:pStyle w:val="Bodytext10"/>
        <w:shd w:val="clear" w:color="auto" w:fill="auto"/>
        <w:jc w:val="both"/>
      </w:pPr>
      <w:r>
        <w:rPr>
          <w:b/>
          <w:bCs/>
          <w:sz w:val="18"/>
          <w:szCs w:val="18"/>
        </w:rPr>
        <w:t xml:space="preserve">dok god; </w:t>
      </w:r>
      <w:r>
        <w:rPr>
          <w:i/>
          <w:iCs/>
        </w:rPr>
        <w:t>dokle god.</w:t>
      </w:r>
    </w:p>
    <w:p w14:paraId="27C622E3" w14:textId="77777777" w:rsidR="00C53112" w:rsidRDefault="00000000">
      <w:pPr>
        <w:pStyle w:val="Bodytext10"/>
        <w:shd w:val="clear" w:color="auto" w:fill="auto"/>
        <w:spacing w:after="60"/>
        <w:ind w:left="180" w:hanging="180"/>
        <w:jc w:val="both"/>
      </w:pPr>
      <w:r>
        <w:rPr>
          <w:b/>
          <w:bCs/>
          <w:sz w:val="18"/>
          <w:szCs w:val="18"/>
        </w:rPr>
        <w:t xml:space="preserve">dokon, </w:t>
      </w:r>
      <w:r>
        <w:rPr>
          <w:i/>
          <w:iCs/>
        </w:rPr>
        <w:t>dokona</w:t>
      </w:r>
      <w:r>
        <w:t xml:space="preserve"> i (rede) </w:t>
      </w:r>
      <w:r>
        <w:rPr>
          <w:i/>
          <w:iCs/>
        </w:rPr>
        <w:t>dokolan, dokolna.</w:t>
      </w:r>
    </w:p>
    <w:p w14:paraId="77351DA0" w14:textId="77777777" w:rsidR="00C53112" w:rsidRDefault="00000000">
      <w:pPr>
        <w:pStyle w:val="Bodytext10"/>
        <w:shd w:val="clear" w:color="auto" w:fill="auto"/>
        <w:ind w:left="180" w:hanging="180"/>
        <w:jc w:val="both"/>
      </w:pPr>
      <w:r>
        <w:rPr>
          <w:b/>
          <w:bCs/>
          <w:sz w:val="18"/>
          <w:szCs w:val="18"/>
        </w:rPr>
        <w:t xml:space="preserve">do kraja </w:t>
      </w:r>
      <w:r>
        <w:t>(P daje prednost odvojenom pisanju).</w:t>
      </w:r>
    </w:p>
    <w:p w14:paraId="4BBE880C" w14:textId="77777777" w:rsidR="00C53112" w:rsidRDefault="00000000">
      <w:pPr>
        <w:pStyle w:val="Bodytext10"/>
        <w:shd w:val="clear" w:color="auto" w:fill="auto"/>
        <w:jc w:val="both"/>
      </w:pPr>
      <w:r>
        <w:rPr>
          <w:b/>
          <w:bCs/>
          <w:sz w:val="18"/>
          <w:szCs w:val="18"/>
        </w:rPr>
        <w:t xml:space="preserve">do kuda </w:t>
      </w:r>
      <w:r>
        <w:t xml:space="preserve">i </w:t>
      </w:r>
      <w:r>
        <w:rPr>
          <w:i/>
          <w:iCs/>
        </w:rPr>
        <w:t>dokud(a).</w:t>
      </w:r>
    </w:p>
    <w:p w14:paraId="67761730" w14:textId="77777777" w:rsidR="00C53112" w:rsidRDefault="00000000">
      <w:pPr>
        <w:pStyle w:val="Bodytext10"/>
        <w:shd w:val="clear" w:color="auto" w:fill="auto"/>
        <w:ind w:left="180" w:hanging="180"/>
        <w:jc w:val="both"/>
      </w:pPr>
      <w:r>
        <w:rPr>
          <w:b/>
          <w:bCs/>
          <w:sz w:val="18"/>
          <w:szCs w:val="18"/>
        </w:rPr>
        <w:t xml:space="preserve">dokumen(a)t: </w:t>
      </w:r>
      <w:r>
        <w:t xml:space="preserve">množinu u sr. rodu, </w:t>
      </w:r>
      <w:r>
        <w:rPr>
          <w:i/>
          <w:iCs/>
        </w:rPr>
        <w:t>dokumenta,</w:t>
      </w:r>
      <w:r>
        <w:t xml:space="preserve"> neki jezikoslovci su zabranjivali iz istih razloga kao i </w:t>
      </w:r>
      <w:r>
        <w:rPr>
          <w:i/>
          <w:iCs/>
        </w:rPr>
        <w:t>akta</w:t>
      </w:r>
      <w:r>
        <w:t xml:space="preserve"> (v. to) i </w:t>
      </w:r>
      <w:r>
        <w:rPr>
          <w:i/>
          <w:iCs/>
        </w:rPr>
        <w:t>fakta.</w:t>
      </w:r>
    </w:p>
    <w:p w14:paraId="38647CAE" w14:textId="77777777" w:rsidR="00C53112" w:rsidRDefault="00000000">
      <w:pPr>
        <w:pStyle w:val="Bodytext10"/>
        <w:shd w:val="clear" w:color="auto" w:fill="auto"/>
        <w:spacing w:line="295" w:lineRule="auto"/>
        <w:jc w:val="both"/>
      </w:pPr>
      <w:r>
        <w:rPr>
          <w:b/>
          <w:bCs/>
          <w:sz w:val="18"/>
          <w:szCs w:val="18"/>
        </w:rPr>
        <w:t xml:space="preserve">Dolac </w:t>
      </w:r>
      <w:r>
        <w:t xml:space="preserve">(kod Travnika), Doca, u Docu. </w:t>
      </w:r>
      <w:r>
        <w:rPr>
          <w:b/>
          <w:bCs/>
          <w:sz w:val="18"/>
          <w:szCs w:val="18"/>
        </w:rPr>
        <w:t xml:space="preserve">dolepotpisani </w:t>
      </w:r>
      <w:r>
        <w:t xml:space="preserve">i </w:t>
      </w:r>
      <w:r>
        <w:rPr>
          <w:i/>
          <w:iCs/>
        </w:rPr>
        <w:t>dole potpisani</w:t>
      </w:r>
      <w:r>
        <w:t xml:space="preserve"> (ovo drugo „kada se prilog želi naglasi</w:t>
      </w:r>
      <w:r>
        <w:softHyphen/>
        <w:t xml:space="preserve">ti”, prema </w:t>
      </w:r>
      <w:r>
        <w:rPr>
          <w:lang w:val="en-US" w:eastAsia="en-US" w:bidi="en-US"/>
        </w:rPr>
        <w:t xml:space="preserve">PR). </w:t>
      </w:r>
      <w:r>
        <w:t xml:space="preserve">Ukoliko nema takve potrebe za naglašavanjem, dovoljno je i samo </w:t>
      </w:r>
      <w:r>
        <w:rPr>
          <w:i/>
          <w:iCs/>
        </w:rPr>
        <w:t>potpisani.</w:t>
      </w:r>
    </w:p>
    <w:p w14:paraId="020FFCCD" w14:textId="77777777" w:rsidR="00C53112" w:rsidRDefault="00000000">
      <w:pPr>
        <w:pStyle w:val="Bodytext10"/>
        <w:shd w:val="clear" w:color="auto" w:fill="auto"/>
        <w:spacing w:after="0" w:line="374" w:lineRule="auto"/>
      </w:pPr>
      <w:proofErr w:type="spellStart"/>
      <w:r>
        <w:rPr>
          <w:b/>
          <w:bCs/>
          <w:sz w:val="18"/>
          <w:szCs w:val="18"/>
          <w:lang w:val="en-US" w:eastAsia="en-US" w:bidi="en-US"/>
        </w:rPr>
        <w:t>doliti</w:t>
      </w:r>
      <w:proofErr w:type="spellEnd"/>
      <w:r>
        <w:rPr>
          <w:b/>
          <w:bCs/>
          <w:sz w:val="18"/>
          <w:szCs w:val="18"/>
          <w:lang w:val="en-US" w:eastAsia="en-US" w:bidi="en-US"/>
        </w:rPr>
        <w:t xml:space="preserve">: </w:t>
      </w:r>
      <w:proofErr w:type="spellStart"/>
      <w:r>
        <w:rPr>
          <w:i/>
          <w:iCs/>
          <w:lang w:val="en-US" w:eastAsia="en-US" w:bidi="en-US"/>
        </w:rPr>
        <w:t>dolij</w:t>
      </w:r>
      <w:proofErr w:type="spellEnd"/>
      <w:r>
        <w:rPr>
          <w:i/>
          <w:iCs/>
          <w:lang w:val="en-US" w:eastAsia="en-US" w:bidi="en-US"/>
        </w:rPr>
        <w:t xml:space="preserve">, </w:t>
      </w:r>
      <w:proofErr w:type="spellStart"/>
      <w:r>
        <w:rPr>
          <w:i/>
          <w:iCs/>
          <w:lang w:val="en-US" w:eastAsia="en-US" w:bidi="en-US"/>
        </w:rPr>
        <w:t>dolijmo</w:t>
      </w:r>
      <w:proofErr w:type="spellEnd"/>
      <w:r>
        <w:rPr>
          <w:i/>
          <w:iCs/>
          <w:lang w:val="en-US" w:eastAsia="en-US" w:bidi="en-US"/>
        </w:rPr>
        <w:t xml:space="preserve">, </w:t>
      </w:r>
      <w:r>
        <w:rPr>
          <w:i/>
          <w:iCs/>
        </w:rPr>
        <w:t xml:space="preserve">dolijte. </w:t>
      </w:r>
      <w:r w:rsidR="00C26532">
        <w:rPr>
          <w:i/>
          <w:iCs/>
        </w:rPr>
        <w:t xml:space="preserve">Do malopre i </w:t>
      </w:r>
      <w:proofErr w:type="spellStart"/>
      <w:r>
        <w:rPr>
          <w:i/>
          <w:iCs/>
          <w:lang w:val="en-US" w:eastAsia="en-US" w:bidi="en-US"/>
        </w:rPr>
        <w:t>domalopre</w:t>
      </w:r>
      <w:proofErr w:type="spellEnd"/>
      <w:r>
        <w:rPr>
          <w:i/>
          <w:iCs/>
          <w:lang w:val="en-US" w:eastAsia="en-US" w:bidi="en-US"/>
        </w:rPr>
        <w:t>.</w:t>
      </w:r>
    </w:p>
    <w:p w14:paraId="3A61F2EE" w14:textId="77777777" w:rsidR="00C53112" w:rsidRDefault="00000000">
      <w:pPr>
        <w:pStyle w:val="Bodytext10"/>
        <w:shd w:val="clear" w:color="auto" w:fill="auto"/>
        <w:spacing w:line="283" w:lineRule="auto"/>
        <w:ind w:left="180" w:hanging="180"/>
        <w:jc w:val="both"/>
      </w:pPr>
      <w:r>
        <w:rPr>
          <w:b/>
          <w:bCs/>
          <w:sz w:val="18"/>
          <w:szCs w:val="18"/>
        </w:rPr>
        <w:t xml:space="preserve">domorodac, </w:t>
      </w:r>
      <w:r>
        <w:rPr>
          <w:i/>
          <w:iCs/>
        </w:rPr>
        <w:t>domoroca,</w:t>
      </w:r>
      <w:r>
        <w:t xml:space="preserve"> </w:t>
      </w:r>
      <w:proofErr w:type="spellStart"/>
      <w:r>
        <w:rPr>
          <w:lang w:val="en-US" w:eastAsia="en-US" w:bidi="en-US"/>
        </w:rPr>
        <w:t>mn</w:t>
      </w:r>
      <w:proofErr w:type="spellEnd"/>
      <w:r>
        <w:rPr>
          <w:lang w:val="en-US" w:eastAsia="en-US" w:bidi="en-US"/>
        </w:rPr>
        <w:t xml:space="preserve">. </w:t>
      </w:r>
      <w:r>
        <w:rPr>
          <w:i/>
          <w:iCs/>
        </w:rPr>
        <w:t>domoro</w:t>
      </w:r>
      <w:r>
        <w:rPr>
          <w:i/>
          <w:iCs/>
        </w:rPr>
        <w:softHyphen/>
        <w:t>ci, domorodaca.</w:t>
      </w:r>
    </w:p>
    <w:p w14:paraId="5AB15F9D" w14:textId="77777777" w:rsidR="00C53112" w:rsidRDefault="00000000">
      <w:pPr>
        <w:pStyle w:val="Bodytext10"/>
        <w:shd w:val="clear" w:color="auto" w:fill="auto"/>
        <w:spacing w:after="0"/>
        <w:ind w:left="180" w:hanging="180"/>
        <w:jc w:val="both"/>
      </w:pPr>
      <w:r>
        <w:rPr>
          <w:b/>
          <w:bCs/>
          <w:sz w:val="18"/>
          <w:szCs w:val="18"/>
        </w:rPr>
        <w:lastRenderedPageBreak/>
        <w:t xml:space="preserve">don </w:t>
      </w:r>
      <w:r>
        <w:t xml:space="preserve">i </w:t>
      </w:r>
      <w:r>
        <w:rPr>
          <w:i/>
          <w:iCs/>
        </w:rPr>
        <w:t>fra,</w:t>
      </w:r>
      <w:r>
        <w:t xml:space="preserve"> nepromenljive titule, pišu se bez crtice, malim slovom </w:t>
      </w:r>
      <w:r>
        <w:rPr>
          <w:i/>
          <w:iCs/>
        </w:rPr>
        <w:t>(don Niko, fra Brne</w:t>
      </w:r>
      <w:r>
        <w:t xml:space="preserve"> itd.), osim kad su stalni deo imena: Don Kihot (v. to), Don Žuan (v. to), Fra Anđeliko </w:t>
      </w:r>
      <w:r>
        <w:rPr>
          <w:i/>
          <w:iCs/>
        </w:rPr>
        <w:t xml:space="preserve">(Fra </w:t>
      </w:r>
      <w:r>
        <w:rPr>
          <w:i/>
          <w:iCs/>
          <w:lang w:val="en-US" w:eastAsia="en-US" w:bidi="en-US"/>
        </w:rPr>
        <w:t>Angeli</w:t>
      </w:r>
      <w:r>
        <w:rPr>
          <w:i/>
          <w:iCs/>
          <w:lang w:val="en-US" w:eastAsia="en-US" w:bidi="en-US"/>
        </w:rPr>
        <w:softHyphen/>
      </w:r>
    </w:p>
    <w:p w14:paraId="61AE01FE" w14:textId="77777777" w:rsidR="00C53112" w:rsidRDefault="00000000">
      <w:pPr>
        <w:pStyle w:val="Bodytext10"/>
        <w:shd w:val="clear" w:color="auto" w:fill="auto"/>
        <w:ind w:left="180" w:firstLine="40"/>
      </w:pPr>
      <w:r>
        <w:rPr>
          <w:i/>
          <w:iCs/>
          <w:lang w:val="en-US" w:eastAsia="en-US" w:bidi="en-US"/>
        </w:rPr>
        <w:t>co),</w:t>
      </w:r>
      <w:r>
        <w:rPr>
          <w:lang w:val="en-US" w:eastAsia="en-US" w:bidi="en-US"/>
        </w:rPr>
        <w:t xml:space="preserve"> </w:t>
      </w:r>
      <w:r>
        <w:t xml:space="preserve">Fra Dijavolo </w:t>
      </w:r>
      <w:r>
        <w:rPr>
          <w:i/>
          <w:iCs/>
        </w:rPr>
        <w:t>(FraDiavolo)</w:t>
      </w:r>
      <w:r>
        <w:t xml:space="preserve"> itd.</w:t>
      </w:r>
    </w:p>
    <w:p w14:paraId="6B8F660E" w14:textId="77777777" w:rsidR="00C53112" w:rsidRDefault="00000000">
      <w:pPr>
        <w:pStyle w:val="Bodytext10"/>
        <w:shd w:val="clear" w:color="auto" w:fill="auto"/>
        <w:spacing w:after="0"/>
        <w:ind w:left="180" w:hanging="180"/>
        <w:jc w:val="both"/>
      </w:pPr>
      <w:r>
        <w:rPr>
          <w:b/>
          <w:bCs/>
          <w:sz w:val="18"/>
          <w:szCs w:val="18"/>
          <w:lang w:val="en-US" w:eastAsia="en-US" w:bidi="en-US"/>
        </w:rPr>
        <w:t xml:space="preserve">Don </w:t>
      </w:r>
      <w:r>
        <w:rPr>
          <w:i/>
          <w:iCs/>
          <w:lang w:val="en-US" w:eastAsia="en-US" w:bidi="en-US"/>
        </w:rPr>
        <w:t>(Dawn,</w:t>
      </w:r>
      <w:r>
        <w:rPr>
          <w:lang w:val="en-US" w:eastAsia="en-US" w:bidi="en-US"/>
        </w:rPr>
        <w:t xml:space="preserve"> </w:t>
      </w:r>
      <w:r>
        <w:t>engl. ž. ime), ne Daun,</w:t>
      </w:r>
    </w:p>
    <w:p w14:paraId="774B1FCB" w14:textId="77777777" w:rsidR="00C53112" w:rsidRDefault="00000000">
      <w:pPr>
        <w:pStyle w:val="Bodytext10"/>
        <w:shd w:val="clear" w:color="auto" w:fill="auto"/>
        <w:ind w:left="180" w:firstLine="40"/>
      </w:pPr>
      <w:r>
        <w:t>Doun.</w:t>
      </w:r>
    </w:p>
    <w:p w14:paraId="180FA091" w14:textId="77777777" w:rsidR="00C53112" w:rsidRDefault="00000000">
      <w:pPr>
        <w:pStyle w:val="Bodytext10"/>
        <w:shd w:val="clear" w:color="auto" w:fill="auto"/>
        <w:spacing w:line="290" w:lineRule="auto"/>
        <w:ind w:left="180" w:hanging="180"/>
        <w:jc w:val="both"/>
      </w:pPr>
      <w:r>
        <w:rPr>
          <w:b/>
          <w:bCs/>
          <w:sz w:val="18"/>
          <w:szCs w:val="18"/>
        </w:rPr>
        <w:t xml:space="preserve">donedavna </w:t>
      </w:r>
      <w:r>
        <w:t xml:space="preserve">i </w:t>
      </w:r>
      <w:r>
        <w:rPr>
          <w:i/>
          <w:iCs/>
        </w:rPr>
        <w:t>donedavno.</w:t>
      </w:r>
    </w:p>
    <w:p w14:paraId="2A8F8ADB" w14:textId="77777777" w:rsidR="00C53112" w:rsidRDefault="00000000">
      <w:pPr>
        <w:pStyle w:val="Bodytext10"/>
        <w:shd w:val="clear" w:color="auto" w:fill="auto"/>
        <w:ind w:left="180" w:hanging="180"/>
        <w:jc w:val="both"/>
      </w:pPr>
      <w:r>
        <w:rPr>
          <w:b/>
          <w:bCs/>
          <w:sz w:val="18"/>
          <w:szCs w:val="18"/>
        </w:rPr>
        <w:t xml:space="preserve">doneti: </w:t>
      </w:r>
      <w:r>
        <w:t xml:space="preserve">v. </w:t>
      </w:r>
      <w:r>
        <w:rPr>
          <w:i/>
          <w:iCs/>
        </w:rPr>
        <w:t>-neti.</w:t>
      </w:r>
    </w:p>
    <w:p w14:paraId="5FCEC587" w14:textId="77777777" w:rsidR="00C53112" w:rsidRDefault="00000000">
      <w:pPr>
        <w:pStyle w:val="Bodytext10"/>
        <w:shd w:val="clear" w:color="auto" w:fill="auto"/>
        <w:ind w:left="180" w:hanging="180"/>
        <w:jc w:val="both"/>
      </w:pPr>
      <w:r>
        <w:rPr>
          <w:b/>
          <w:bCs/>
          <w:sz w:val="18"/>
          <w:szCs w:val="18"/>
        </w:rPr>
        <w:t xml:space="preserve">Don Kihot, </w:t>
      </w:r>
      <w:r>
        <w:rPr>
          <w:i/>
          <w:iCs/>
        </w:rPr>
        <w:t>donkihotski, donkihot- stvo, donkihoterija.</w:t>
      </w:r>
      <w:r>
        <w:t xml:space="preserve"> Stručnjaci za španski kažu i Don Kihote, prema originalnom izgovoru (šp. </w:t>
      </w:r>
      <w:r>
        <w:rPr>
          <w:i/>
          <w:iCs/>
        </w:rPr>
        <w:t xml:space="preserve">Don </w:t>
      </w:r>
      <w:proofErr w:type="spellStart"/>
      <w:r>
        <w:rPr>
          <w:i/>
          <w:iCs/>
          <w:lang w:val="en-US" w:eastAsia="en-US" w:bidi="en-US"/>
        </w:rPr>
        <w:t>Quijote</w:t>
      </w:r>
      <w:proofErr w:type="spellEnd"/>
      <w:r>
        <w:rPr>
          <w:i/>
          <w:iCs/>
          <w:lang w:val="en-US" w:eastAsia="en-US" w:bidi="en-US"/>
        </w:rPr>
        <w:t>).</w:t>
      </w:r>
    </w:p>
    <w:p w14:paraId="1A7CC14F" w14:textId="77777777" w:rsidR="00C53112" w:rsidRDefault="00000000">
      <w:pPr>
        <w:pStyle w:val="Bodytext10"/>
        <w:shd w:val="clear" w:color="auto" w:fill="auto"/>
        <w:ind w:left="180" w:hanging="180"/>
        <w:jc w:val="both"/>
      </w:pPr>
      <w:r>
        <w:rPr>
          <w:b/>
          <w:bCs/>
          <w:sz w:val="18"/>
          <w:szCs w:val="18"/>
        </w:rPr>
        <w:t xml:space="preserve">Don Žuan </w:t>
      </w:r>
      <w:r>
        <w:t xml:space="preserve">je kod nas tradicionalni oblik za šp. </w:t>
      </w:r>
      <w:r>
        <w:rPr>
          <w:i/>
          <w:iCs/>
        </w:rPr>
        <w:t>Don Juan,</w:t>
      </w:r>
      <w:r>
        <w:t xml:space="preserve"> ali je bolje Don Huan, prema stvarnom izgovo</w:t>
      </w:r>
      <w:r>
        <w:softHyphen/>
        <w:t xml:space="preserve">ru. Upotrebljen kao zajednička imenica sa značenjem „ljubavnik, ženskaroš” piše se malim slovom i sastavljeno, </w:t>
      </w:r>
      <w:r>
        <w:rPr>
          <w:i/>
          <w:iCs/>
        </w:rPr>
        <w:t>donžuan.</w:t>
      </w:r>
      <w:r>
        <w:t xml:space="preserve"> Izvedenice: </w:t>
      </w:r>
      <w:r>
        <w:rPr>
          <w:i/>
          <w:iCs/>
        </w:rPr>
        <w:t>donžuanski, donžuanstvo.</w:t>
      </w:r>
    </w:p>
    <w:p w14:paraId="3F10B171" w14:textId="77777777" w:rsidR="00C53112" w:rsidRDefault="00000000">
      <w:pPr>
        <w:pStyle w:val="Bodytext10"/>
        <w:shd w:val="clear" w:color="auto" w:fill="auto"/>
        <w:ind w:left="180" w:hanging="180"/>
        <w:jc w:val="both"/>
      </w:pPr>
      <w:r>
        <w:rPr>
          <w:b/>
          <w:bCs/>
          <w:sz w:val="18"/>
          <w:szCs w:val="18"/>
        </w:rPr>
        <w:t xml:space="preserve">Donja Stubica, </w:t>
      </w:r>
      <w:r>
        <w:rPr>
          <w:i/>
          <w:iCs/>
        </w:rPr>
        <w:t>DonjiLapac</w:t>
      </w:r>
      <w:r>
        <w:t xml:space="preserve"> itd. (oba početna slova velika u imenima na</w:t>
      </w:r>
      <w:r>
        <w:softHyphen/>
        <w:t xml:space="preserve">selja); </w:t>
      </w:r>
      <w:r>
        <w:rPr>
          <w:i/>
          <w:iCs/>
        </w:rPr>
        <w:t>Donji grad</w:t>
      </w:r>
      <w:r>
        <w:t xml:space="preserve"> (gradska četvrt ili opština); </w:t>
      </w:r>
      <w:r>
        <w:rPr>
          <w:i/>
          <w:iCs/>
        </w:rPr>
        <w:t>donji Dunav</w:t>
      </w:r>
      <w:r>
        <w:t xml:space="preserve"> itd. (donji tok reke).</w:t>
      </w:r>
    </w:p>
    <w:p w14:paraId="7E74094C" w14:textId="77777777" w:rsidR="00C53112" w:rsidRDefault="00000000">
      <w:pPr>
        <w:pStyle w:val="Bodytext10"/>
        <w:shd w:val="clear" w:color="auto" w:fill="auto"/>
        <w:ind w:left="180" w:hanging="180"/>
        <w:jc w:val="both"/>
      </w:pPr>
      <w:r>
        <w:rPr>
          <w:b/>
          <w:bCs/>
          <w:sz w:val="18"/>
          <w:szCs w:val="18"/>
        </w:rPr>
        <w:t xml:space="preserve">donjo-: </w:t>
      </w:r>
      <w:r>
        <w:rPr>
          <w:i/>
          <w:iCs/>
        </w:rPr>
        <w:t xml:space="preserve">donjogradski, donjolapački </w:t>
      </w:r>
      <w:r>
        <w:t>itd.</w:t>
      </w:r>
    </w:p>
    <w:p w14:paraId="4495B33A" w14:textId="77777777" w:rsidR="00C53112" w:rsidRDefault="00000000">
      <w:pPr>
        <w:pStyle w:val="Bodytext10"/>
        <w:shd w:val="clear" w:color="auto" w:fill="auto"/>
        <w:ind w:left="200" w:hanging="200"/>
        <w:jc w:val="both"/>
      </w:pPr>
      <w:r>
        <w:rPr>
          <w:b/>
          <w:bCs/>
          <w:sz w:val="18"/>
          <w:szCs w:val="18"/>
        </w:rPr>
        <w:t xml:space="preserve">do podne, </w:t>
      </w:r>
      <w:r>
        <w:t xml:space="preserve">ali </w:t>
      </w:r>
      <w:r>
        <w:rPr>
          <w:i/>
          <w:iCs/>
        </w:rPr>
        <w:t>dopodne</w:t>
      </w:r>
      <w:r>
        <w:t xml:space="preserve"> kao imenica: </w:t>
      </w:r>
      <w:r>
        <w:rPr>
          <w:lang w:val="en-US" w:eastAsia="en-US" w:bidi="en-US"/>
        </w:rPr>
        <w:t xml:space="preserve">up. </w:t>
      </w:r>
      <w:r>
        <w:rPr>
          <w:i/>
          <w:iCs/>
          <w:lang w:val="en-US" w:eastAsia="en-US" w:bidi="en-US"/>
        </w:rPr>
        <w:t xml:space="preserve">pre </w:t>
      </w:r>
      <w:r>
        <w:rPr>
          <w:i/>
          <w:iCs/>
        </w:rPr>
        <w:t>podne.</w:t>
      </w:r>
    </w:p>
    <w:p w14:paraId="3E099369" w14:textId="77777777" w:rsidR="00C53112" w:rsidRDefault="00000000">
      <w:pPr>
        <w:pStyle w:val="Bodytext10"/>
        <w:shd w:val="clear" w:color="auto" w:fill="auto"/>
        <w:spacing w:line="240" w:lineRule="auto"/>
        <w:ind w:left="200" w:hanging="200"/>
        <w:jc w:val="both"/>
        <w:rPr>
          <w:sz w:val="18"/>
          <w:szCs w:val="18"/>
        </w:rPr>
      </w:pPr>
      <w:r>
        <w:rPr>
          <w:b/>
          <w:bCs/>
          <w:sz w:val="18"/>
          <w:szCs w:val="18"/>
        </w:rPr>
        <w:t>dopola.</w:t>
      </w:r>
    </w:p>
    <w:p w14:paraId="1068E6BC" w14:textId="77777777" w:rsidR="00C53112" w:rsidRDefault="00000000">
      <w:pPr>
        <w:pStyle w:val="Bodytext10"/>
        <w:shd w:val="clear" w:color="auto" w:fill="auto"/>
        <w:spacing w:line="240" w:lineRule="auto"/>
        <w:ind w:left="200" w:hanging="200"/>
        <w:jc w:val="both"/>
        <w:rPr>
          <w:sz w:val="18"/>
          <w:szCs w:val="18"/>
        </w:rPr>
      </w:pPr>
      <w:r>
        <w:rPr>
          <w:b/>
          <w:bCs/>
          <w:sz w:val="18"/>
          <w:szCs w:val="18"/>
        </w:rPr>
        <w:t>do proletos.</w:t>
      </w:r>
    </w:p>
    <w:p w14:paraId="236867A1" w14:textId="77777777" w:rsidR="00C53112" w:rsidRDefault="00000000">
      <w:pPr>
        <w:pStyle w:val="Bodytext10"/>
        <w:shd w:val="clear" w:color="auto" w:fill="auto"/>
        <w:ind w:left="200" w:hanging="200"/>
        <w:jc w:val="both"/>
      </w:pPr>
      <w:r>
        <w:rPr>
          <w:b/>
          <w:bCs/>
          <w:sz w:val="18"/>
          <w:szCs w:val="18"/>
        </w:rPr>
        <w:t xml:space="preserve">do sada </w:t>
      </w:r>
      <w:r>
        <w:t xml:space="preserve">i </w:t>
      </w:r>
      <w:r>
        <w:rPr>
          <w:i/>
          <w:iCs/>
        </w:rPr>
        <w:t>dosad(a).</w:t>
      </w:r>
    </w:p>
    <w:p w14:paraId="775C6134" w14:textId="77777777" w:rsidR="00C53112" w:rsidRDefault="00000000">
      <w:pPr>
        <w:pStyle w:val="Bodytext10"/>
        <w:shd w:val="clear" w:color="auto" w:fill="auto"/>
        <w:ind w:left="200" w:hanging="200"/>
        <w:jc w:val="both"/>
      </w:pPr>
      <w:r>
        <w:rPr>
          <w:b/>
          <w:bCs/>
          <w:sz w:val="18"/>
          <w:szCs w:val="18"/>
        </w:rPr>
        <w:t xml:space="preserve">dosetka, </w:t>
      </w:r>
      <w:r>
        <w:t xml:space="preserve">dat. </w:t>
      </w:r>
      <w:r>
        <w:rPr>
          <w:i/>
          <w:iCs/>
        </w:rPr>
        <w:t>dosetki,</w:t>
      </w:r>
      <w:r>
        <w:t xml:space="preserve"> gen. mn. </w:t>
      </w:r>
      <w:r>
        <w:rPr>
          <w:i/>
          <w:iCs/>
        </w:rPr>
        <w:t>doset- ki</w:t>
      </w:r>
      <w:r>
        <w:t xml:space="preserve"> i </w:t>
      </w:r>
      <w:r>
        <w:rPr>
          <w:i/>
          <w:iCs/>
        </w:rPr>
        <w:t>dosetaka.</w:t>
      </w:r>
    </w:p>
    <w:p w14:paraId="2E0A004D" w14:textId="77777777" w:rsidR="00C53112" w:rsidRDefault="00000000">
      <w:pPr>
        <w:pStyle w:val="Bodytext10"/>
        <w:shd w:val="clear" w:color="auto" w:fill="auto"/>
        <w:ind w:left="200" w:hanging="200"/>
        <w:jc w:val="both"/>
      </w:pPr>
      <w:r>
        <w:rPr>
          <w:b/>
          <w:bCs/>
          <w:sz w:val="18"/>
          <w:szCs w:val="18"/>
        </w:rPr>
        <w:t xml:space="preserve">dosije, </w:t>
      </w:r>
      <w:r>
        <w:rPr>
          <w:i/>
          <w:iCs/>
        </w:rPr>
        <w:t>dosijea:</w:t>
      </w:r>
      <w:r>
        <w:t xml:space="preserve"> bolje </w:t>
      </w:r>
      <w:r>
        <w:rPr>
          <w:i/>
          <w:iCs/>
        </w:rPr>
        <w:t>dosje;</w:t>
      </w:r>
      <w:r>
        <w:t xml:space="preserve"> mn. </w:t>
      </w:r>
      <w:r>
        <w:rPr>
          <w:i/>
          <w:iCs/>
        </w:rPr>
        <w:t>dosijei (dosjei).</w:t>
      </w:r>
    </w:p>
    <w:p w14:paraId="50BA5FEA" w14:textId="77777777" w:rsidR="00C53112" w:rsidRDefault="00000000">
      <w:pPr>
        <w:pStyle w:val="Bodytext10"/>
        <w:shd w:val="clear" w:color="auto" w:fill="auto"/>
        <w:spacing w:line="240" w:lineRule="auto"/>
        <w:ind w:left="200" w:hanging="200"/>
        <w:jc w:val="both"/>
        <w:rPr>
          <w:sz w:val="18"/>
          <w:szCs w:val="18"/>
        </w:rPr>
      </w:pPr>
      <w:r>
        <w:rPr>
          <w:b/>
          <w:bCs/>
          <w:sz w:val="18"/>
          <w:szCs w:val="18"/>
        </w:rPr>
        <w:t>do sinoć.</w:t>
      </w:r>
    </w:p>
    <w:p w14:paraId="18FE7AF6" w14:textId="77777777" w:rsidR="00C53112" w:rsidRDefault="00000000">
      <w:pPr>
        <w:pStyle w:val="Bodytext10"/>
        <w:shd w:val="clear" w:color="auto" w:fill="auto"/>
        <w:ind w:left="200" w:hanging="200"/>
        <w:jc w:val="both"/>
      </w:pPr>
      <w:r>
        <w:rPr>
          <w:b/>
          <w:bCs/>
          <w:sz w:val="18"/>
          <w:szCs w:val="18"/>
        </w:rPr>
        <w:t xml:space="preserve">doskora </w:t>
      </w:r>
      <w:r>
        <w:t xml:space="preserve">(ali: </w:t>
      </w:r>
      <w:r>
        <w:rPr>
          <w:i/>
          <w:iCs/>
        </w:rPr>
        <w:t xml:space="preserve">do skora viđenja)', </w:t>
      </w:r>
      <w:r>
        <w:t xml:space="preserve">takođe </w:t>
      </w:r>
      <w:r>
        <w:rPr>
          <w:i/>
          <w:iCs/>
        </w:rPr>
        <w:t>doskoro.</w:t>
      </w:r>
    </w:p>
    <w:p w14:paraId="75BFF8DE" w14:textId="77777777" w:rsidR="00C53112" w:rsidRDefault="00000000">
      <w:pPr>
        <w:pStyle w:val="Bodytext10"/>
        <w:shd w:val="clear" w:color="auto" w:fill="auto"/>
        <w:ind w:left="200" w:hanging="200"/>
        <w:jc w:val="both"/>
      </w:pPr>
      <w:r>
        <w:rPr>
          <w:b/>
          <w:bCs/>
          <w:sz w:val="18"/>
          <w:szCs w:val="18"/>
        </w:rPr>
        <w:t xml:space="preserve">dosluh </w:t>
      </w:r>
      <w:r>
        <w:t xml:space="preserve">(biti u dosluhu s nekim): </w:t>
      </w:r>
      <w:r>
        <w:rPr>
          <w:i/>
          <w:iCs/>
        </w:rPr>
        <w:t xml:space="preserve">dosluk </w:t>
      </w:r>
      <w:r>
        <w:t>samo ako se upotrebljava u prvobit</w:t>
      </w:r>
      <w:r>
        <w:softHyphen/>
        <w:t xml:space="preserve">nom </w:t>
      </w:r>
      <w:r>
        <w:rPr>
          <w:i/>
          <w:iCs/>
        </w:rPr>
        <w:t>značenju prijateljstvo</w:t>
      </w:r>
      <w:r>
        <w:t xml:space="preserve"> (od tur</w:t>
      </w:r>
      <w:r>
        <w:softHyphen/>
        <w:t xml:space="preserve">skog </w:t>
      </w:r>
      <w:r>
        <w:rPr>
          <w:i/>
          <w:iCs/>
          <w:lang w:val="en-US" w:eastAsia="en-US" w:bidi="en-US"/>
        </w:rPr>
        <w:t>dost,</w:t>
      </w:r>
      <w:r>
        <w:rPr>
          <w:lang w:val="en-US" w:eastAsia="en-US" w:bidi="en-US"/>
        </w:rPr>
        <w:t xml:space="preserve"> </w:t>
      </w:r>
      <w:r>
        <w:t>prijatelj).</w:t>
      </w:r>
    </w:p>
    <w:p w14:paraId="60BB641E" w14:textId="77777777" w:rsidR="00C53112" w:rsidRDefault="00000000">
      <w:pPr>
        <w:pStyle w:val="Bodytext10"/>
        <w:shd w:val="clear" w:color="auto" w:fill="auto"/>
        <w:ind w:left="200" w:hanging="200"/>
        <w:jc w:val="both"/>
      </w:pPr>
      <w:r>
        <w:rPr>
          <w:b/>
          <w:bCs/>
          <w:sz w:val="18"/>
          <w:szCs w:val="18"/>
        </w:rPr>
        <w:t xml:space="preserve">Dostojevski: </w:t>
      </w:r>
      <w:r>
        <w:t>romani Dostojevskog, ne „Dostojevskijevi”.</w:t>
      </w:r>
    </w:p>
    <w:p w14:paraId="0FFCBC53" w14:textId="77777777" w:rsidR="00C53112" w:rsidRDefault="00000000">
      <w:pPr>
        <w:pStyle w:val="Bodytext10"/>
        <w:shd w:val="clear" w:color="auto" w:fill="auto"/>
        <w:spacing w:line="240" w:lineRule="auto"/>
        <w:ind w:left="200" w:hanging="200"/>
        <w:jc w:val="both"/>
        <w:rPr>
          <w:sz w:val="18"/>
          <w:szCs w:val="18"/>
        </w:rPr>
      </w:pPr>
      <w:r>
        <w:rPr>
          <w:b/>
          <w:bCs/>
          <w:sz w:val="18"/>
          <w:szCs w:val="18"/>
        </w:rPr>
        <w:t>do sutra.</w:t>
      </w:r>
    </w:p>
    <w:p w14:paraId="6DD1856E" w14:textId="77777777" w:rsidR="00C53112" w:rsidRDefault="00000000">
      <w:pPr>
        <w:pStyle w:val="Bodytext10"/>
        <w:shd w:val="clear" w:color="auto" w:fill="auto"/>
        <w:ind w:left="200" w:hanging="200"/>
        <w:jc w:val="both"/>
      </w:pPr>
      <w:r>
        <w:rPr>
          <w:b/>
          <w:bCs/>
          <w:sz w:val="18"/>
          <w:szCs w:val="18"/>
        </w:rPr>
        <w:t xml:space="preserve">doškolovati, </w:t>
      </w:r>
      <w:r>
        <w:rPr>
          <w:i/>
          <w:iCs/>
        </w:rPr>
        <w:t>doškolovanje:</w:t>
      </w:r>
      <w:r>
        <w:t xml:space="preserve"> ne </w:t>
      </w:r>
      <w:r>
        <w:rPr>
          <w:i/>
          <w:iCs/>
        </w:rPr>
        <w:t>do- školovavati, doškolovavanje.</w:t>
      </w:r>
    </w:p>
    <w:p w14:paraId="19F8BF87"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Dos Santos: </w:t>
      </w:r>
      <w:r>
        <w:t xml:space="preserve">v. </w:t>
      </w:r>
      <w:r>
        <w:rPr>
          <w:i/>
          <w:iCs/>
        </w:rPr>
        <w:t>PORTUGALSKA</w:t>
      </w:r>
    </w:p>
    <w:p w14:paraId="76D86D8A" w14:textId="77777777" w:rsidR="00C53112" w:rsidRDefault="00000000">
      <w:pPr>
        <w:pStyle w:val="Bodytext10"/>
        <w:shd w:val="clear" w:color="auto" w:fill="auto"/>
        <w:ind w:left="200" w:firstLine="20"/>
      </w:pPr>
      <w:r>
        <w:rPr>
          <w:i/>
          <w:iCs/>
        </w:rPr>
        <w:t>IMENA.</w:t>
      </w:r>
    </w:p>
    <w:p w14:paraId="67EF3C9E" w14:textId="77777777" w:rsidR="00C53112" w:rsidRDefault="00000000">
      <w:pPr>
        <w:pStyle w:val="Bodytext10"/>
        <w:shd w:val="clear" w:color="auto" w:fill="auto"/>
        <w:ind w:left="200" w:hanging="200"/>
        <w:jc w:val="both"/>
      </w:pPr>
      <w:r>
        <w:rPr>
          <w:b/>
          <w:bCs/>
          <w:sz w:val="18"/>
          <w:szCs w:val="18"/>
        </w:rPr>
        <w:t xml:space="preserve">do tada </w:t>
      </w:r>
      <w:r>
        <w:t xml:space="preserve">i </w:t>
      </w:r>
      <w:r>
        <w:rPr>
          <w:i/>
          <w:iCs/>
        </w:rPr>
        <w:t>dotad(a).</w:t>
      </w:r>
    </w:p>
    <w:p w14:paraId="5FF57268" w14:textId="77777777" w:rsidR="00C53112" w:rsidRDefault="00000000">
      <w:pPr>
        <w:pStyle w:val="Bodytext10"/>
        <w:shd w:val="clear" w:color="auto" w:fill="auto"/>
        <w:spacing w:after="0" w:line="324" w:lineRule="auto"/>
        <w:ind w:left="200" w:hanging="200"/>
        <w:jc w:val="both"/>
      </w:pPr>
      <w:r>
        <w:rPr>
          <w:b/>
          <w:bCs/>
          <w:sz w:val="18"/>
          <w:szCs w:val="18"/>
        </w:rPr>
        <w:t xml:space="preserve">do tamo </w:t>
      </w:r>
      <w:r>
        <w:t xml:space="preserve">(bolje nego </w:t>
      </w:r>
      <w:r>
        <w:rPr>
          <w:i/>
          <w:iCs/>
        </w:rPr>
        <w:t>dotamo,</w:t>
      </w:r>
      <w:r>
        <w:t xml:space="preserve"> prema P).</w:t>
      </w:r>
    </w:p>
    <w:p w14:paraId="6632E708" w14:textId="77777777" w:rsidR="00C53112" w:rsidRDefault="00000000">
      <w:pPr>
        <w:pStyle w:val="Bodytext10"/>
        <w:shd w:val="clear" w:color="auto" w:fill="auto"/>
        <w:ind w:left="200" w:hanging="200"/>
        <w:jc w:val="both"/>
      </w:pPr>
      <w:r>
        <w:rPr>
          <w:b/>
          <w:bCs/>
          <w:sz w:val="18"/>
          <w:szCs w:val="18"/>
        </w:rPr>
        <w:t xml:space="preserve">dotle </w:t>
      </w:r>
      <w:r>
        <w:t>može imati i vremenska zna</w:t>
      </w:r>
      <w:r>
        <w:softHyphen/>
        <w:t xml:space="preserve">čenja, „do tada” (npr. </w:t>
      </w:r>
      <w:r>
        <w:rPr>
          <w:i/>
          <w:iCs/>
        </w:rPr>
        <w:t>Ja se sve dotle nisam bunio)</w:t>
      </w:r>
      <w:r>
        <w:t xml:space="preserve"> ili „za to vreme” </w:t>
      </w:r>
      <w:r>
        <w:rPr>
          <w:i/>
          <w:iCs/>
        </w:rPr>
        <w:t>(Dok bude publike, dotle će se i prikazi</w:t>
      </w:r>
      <w:r>
        <w:rPr>
          <w:i/>
          <w:iCs/>
        </w:rPr>
        <w:softHyphen/>
        <w:t>vati).</w:t>
      </w:r>
    </w:p>
    <w:p w14:paraId="49D60349" w14:textId="77777777" w:rsidR="00C53112" w:rsidRDefault="00000000">
      <w:pPr>
        <w:pStyle w:val="Bodytext10"/>
        <w:shd w:val="clear" w:color="auto" w:fill="auto"/>
        <w:spacing w:line="240" w:lineRule="auto"/>
        <w:ind w:left="200" w:hanging="200"/>
        <w:jc w:val="both"/>
        <w:rPr>
          <w:sz w:val="18"/>
          <w:szCs w:val="18"/>
        </w:rPr>
        <w:sectPr w:rsidR="00C53112">
          <w:headerReference w:type="default" r:id="rId35"/>
          <w:headerReference w:type="first" r:id="rId36"/>
          <w:pgSz w:w="7531" w:h="10759"/>
          <w:pgMar w:top="904" w:right="514" w:bottom="420" w:left="534" w:header="0" w:footer="3" w:gutter="0"/>
          <w:cols w:num="2" w:space="129"/>
          <w:noEndnote/>
          <w:titlePg/>
          <w:docGrid w:linePitch="360"/>
        </w:sectPr>
      </w:pPr>
      <w:r>
        <w:rPr>
          <w:b/>
          <w:bCs/>
          <w:sz w:val="18"/>
          <w:szCs w:val="18"/>
        </w:rPr>
        <w:t>doveče(r).</w:t>
      </w:r>
    </w:p>
    <w:p w14:paraId="3248D825" w14:textId="77777777" w:rsidR="00C53112" w:rsidRDefault="00000000">
      <w:pPr>
        <w:pStyle w:val="Bodytext10"/>
        <w:shd w:val="clear" w:color="auto" w:fill="auto"/>
        <w:spacing w:line="240" w:lineRule="auto"/>
        <w:ind w:left="200" w:hanging="200"/>
        <w:jc w:val="both"/>
        <w:rPr>
          <w:sz w:val="18"/>
          <w:szCs w:val="18"/>
        </w:rPr>
      </w:pPr>
      <w:r>
        <w:rPr>
          <w:b/>
          <w:bCs/>
          <w:sz w:val="18"/>
          <w:szCs w:val="18"/>
        </w:rPr>
        <w:lastRenderedPageBreak/>
        <w:t>dovek(a).</w:t>
      </w:r>
    </w:p>
    <w:p w14:paraId="2F98C801" w14:textId="77777777" w:rsidR="00C53112" w:rsidRDefault="00000000">
      <w:pPr>
        <w:pStyle w:val="Bodytext10"/>
        <w:shd w:val="clear" w:color="auto" w:fill="auto"/>
        <w:ind w:left="200" w:hanging="200"/>
        <w:jc w:val="both"/>
      </w:pPr>
      <w:r>
        <w:rPr>
          <w:b/>
          <w:bCs/>
          <w:sz w:val="18"/>
          <w:szCs w:val="18"/>
        </w:rPr>
        <w:t xml:space="preserve">dovesti: </w:t>
      </w:r>
      <w:r>
        <w:rPr>
          <w:i/>
          <w:iCs/>
        </w:rPr>
        <w:t>dovezen</w:t>
      </w:r>
      <w:r w:rsidR="00D05244">
        <w:rPr>
          <w:i/>
          <w:iCs/>
        </w:rPr>
        <w:t xml:space="preserve"> (ne d</w:t>
      </w:r>
      <w:r>
        <w:rPr>
          <w:i/>
          <w:iCs/>
        </w:rPr>
        <w:t>ovezen).</w:t>
      </w:r>
    </w:p>
    <w:p w14:paraId="133D898F" w14:textId="77777777" w:rsidR="00C53112" w:rsidRDefault="00000000">
      <w:pPr>
        <w:pStyle w:val="Bodytext10"/>
        <w:shd w:val="clear" w:color="auto" w:fill="auto"/>
        <w:ind w:left="200" w:hanging="200"/>
        <w:jc w:val="both"/>
      </w:pPr>
      <w:r>
        <w:rPr>
          <w:b/>
          <w:bCs/>
          <w:sz w:val="18"/>
          <w:szCs w:val="18"/>
        </w:rPr>
        <w:t xml:space="preserve">do viđenja </w:t>
      </w:r>
      <w:r>
        <w:t xml:space="preserve">(odvojeno; ,,u emisijama i </w:t>
      </w:r>
      <w:r>
        <w:rPr>
          <w:i/>
          <w:iCs/>
        </w:rPr>
        <w:t>do slušanja, do gledanja”,</w:t>
      </w:r>
      <w:r>
        <w:t xml:space="preserve"> prema </w:t>
      </w:r>
      <w:r>
        <w:rPr>
          <w:lang w:val="en-US" w:eastAsia="en-US" w:bidi="en-US"/>
        </w:rPr>
        <w:t>PR).</w:t>
      </w:r>
    </w:p>
    <w:p w14:paraId="3AD2F975" w14:textId="77777777" w:rsidR="00C53112" w:rsidRDefault="00000000">
      <w:pPr>
        <w:pStyle w:val="Bodytext10"/>
        <w:shd w:val="clear" w:color="auto" w:fill="auto"/>
        <w:ind w:left="200" w:hanging="200"/>
        <w:jc w:val="both"/>
      </w:pPr>
      <w:r>
        <w:rPr>
          <w:b/>
          <w:bCs/>
          <w:sz w:val="18"/>
          <w:szCs w:val="18"/>
        </w:rPr>
        <w:t xml:space="preserve">do volje </w:t>
      </w:r>
      <w:r>
        <w:t>(odvojeno, prema P).</w:t>
      </w:r>
    </w:p>
    <w:p w14:paraId="4AB8D46C" w14:textId="77777777" w:rsidR="00C53112" w:rsidRDefault="00000000">
      <w:pPr>
        <w:pStyle w:val="Bodytext10"/>
        <w:shd w:val="clear" w:color="auto" w:fill="auto"/>
        <w:ind w:left="200" w:hanging="200"/>
        <w:jc w:val="both"/>
      </w:pPr>
      <w:r>
        <w:rPr>
          <w:b/>
          <w:bCs/>
          <w:sz w:val="18"/>
          <w:szCs w:val="18"/>
        </w:rPr>
        <w:t xml:space="preserve">dovoljno: </w:t>
      </w:r>
      <w:r>
        <w:t>praćeno namerno-posle- dičnom rečenicom, često se po</w:t>
      </w:r>
      <w:r>
        <w:softHyphen/>
        <w:t xml:space="preserve">grešno javlja umesto </w:t>
      </w:r>
      <w:r>
        <w:rPr>
          <w:i/>
          <w:iCs/>
        </w:rPr>
        <w:t>suviše,</w:t>
      </w:r>
      <w:r>
        <w:t xml:space="preserve"> npr.: „Organizam je dovoljno slab da bis</w:t>
      </w:r>
      <w:r>
        <w:softHyphen/>
        <w:t>mo ga smeli izlagati novim napori</w:t>
      </w:r>
      <w:r>
        <w:softHyphen/>
        <w:t xml:space="preserve">ma”, treba: Organizam je </w:t>
      </w:r>
      <w:r>
        <w:rPr>
          <w:i/>
          <w:iCs/>
        </w:rPr>
        <w:t xml:space="preserve">suviše </w:t>
      </w:r>
      <w:r>
        <w:t>slab... itd.</w:t>
      </w:r>
    </w:p>
    <w:p w14:paraId="2FBA01B0" w14:textId="77777777" w:rsidR="00C53112" w:rsidRDefault="00000000">
      <w:pPr>
        <w:pStyle w:val="Bodytext10"/>
        <w:shd w:val="clear" w:color="auto" w:fill="auto"/>
        <w:spacing w:line="240" w:lineRule="auto"/>
        <w:ind w:left="200" w:hanging="200"/>
        <w:jc w:val="both"/>
        <w:rPr>
          <w:sz w:val="18"/>
          <w:szCs w:val="18"/>
        </w:rPr>
      </w:pPr>
      <w:r>
        <w:rPr>
          <w:b/>
          <w:bCs/>
          <w:sz w:val="18"/>
          <w:szCs w:val="18"/>
        </w:rPr>
        <w:t>do vraga.</w:t>
      </w:r>
    </w:p>
    <w:p w14:paraId="0DDF773C" w14:textId="77777777" w:rsidR="00C53112" w:rsidRDefault="00000000">
      <w:pPr>
        <w:pStyle w:val="Bodytext10"/>
        <w:shd w:val="clear" w:color="auto" w:fill="auto"/>
        <w:ind w:left="200" w:hanging="200"/>
        <w:jc w:val="both"/>
      </w:pPr>
      <w:r>
        <w:rPr>
          <w:b/>
          <w:bCs/>
          <w:sz w:val="18"/>
          <w:szCs w:val="18"/>
        </w:rPr>
        <w:t xml:space="preserve">dovratak, </w:t>
      </w:r>
      <w:r>
        <w:t xml:space="preserve">mn. </w:t>
      </w:r>
      <w:r>
        <w:rPr>
          <w:i/>
          <w:iCs/>
        </w:rPr>
        <w:t>dovraci.</w:t>
      </w:r>
    </w:p>
    <w:p w14:paraId="50EDF869" w14:textId="77777777" w:rsidR="00C53112" w:rsidRDefault="00000000">
      <w:pPr>
        <w:pStyle w:val="Bodytext10"/>
        <w:shd w:val="clear" w:color="auto" w:fill="auto"/>
        <w:spacing w:after="0"/>
        <w:ind w:left="200" w:hanging="200"/>
        <w:jc w:val="both"/>
      </w:pPr>
      <w:r>
        <w:rPr>
          <w:b/>
          <w:bCs/>
          <w:sz w:val="18"/>
          <w:szCs w:val="18"/>
        </w:rPr>
        <w:t xml:space="preserve">dovrh </w:t>
      </w:r>
      <w:r>
        <w:t xml:space="preserve">(predlog, npr. </w:t>
      </w:r>
      <w:r>
        <w:rPr>
          <w:i/>
          <w:iCs/>
        </w:rPr>
        <w:t>đovrh bureta),</w:t>
      </w:r>
    </w:p>
    <w:p w14:paraId="545FB626" w14:textId="77777777" w:rsidR="00C53112" w:rsidRDefault="00000000">
      <w:pPr>
        <w:pStyle w:val="Bodytext10"/>
        <w:shd w:val="clear" w:color="auto" w:fill="auto"/>
        <w:ind w:left="200" w:firstLine="20"/>
      </w:pPr>
      <w:r>
        <w:t xml:space="preserve">ali: </w:t>
      </w:r>
      <w:r>
        <w:rPr>
          <w:i/>
          <w:iCs/>
        </w:rPr>
        <w:t>do vrha.</w:t>
      </w:r>
    </w:p>
    <w:p w14:paraId="76DBC01F" w14:textId="77777777" w:rsidR="00C53112" w:rsidRDefault="00000000">
      <w:pPr>
        <w:pStyle w:val="Bodytext10"/>
        <w:shd w:val="clear" w:color="auto" w:fill="auto"/>
        <w:spacing w:line="240" w:lineRule="auto"/>
        <w:ind w:left="200" w:hanging="200"/>
        <w:jc w:val="both"/>
        <w:rPr>
          <w:sz w:val="18"/>
          <w:szCs w:val="18"/>
        </w:rPr>
      </w:pPr>
      <w:r>
        <w:rPr>
          <w:b/>
          <w:bCs/>
          <w:sz w:val="18"/>
          <w:szCs w:val="18"/>
        </w:rPr>
        <w:t>dozlaboga.</w:t>
      </w:r>
    </w:p>
    <w:p w14:paraId="676649D0" w14:textId="77777777" w:rsidR="00C53112" w:rsidRDefault="00000000">
      <w:pPr>
        <w:pStyle w:val="Bodytext10"/>
        <w:shd w:val="clear" w:color="auto" w:fill="auto"/>
        <w:ind w:left="200" w:hanging="200"/>
        <w:jc w:val="both"/>
      </w:pPr>
      <w:r>
        <w:rPr>
          <w:b/>
          <w:bCs/>
          <w:sz w:val="18"/>
          <w:szCs w:val="18"/>
        </w:rPr>
        <w:t xml:space="preserve">dozreti: </w:t>
      </w:r>
      <w:r>
        <w:t xml:space="preserve">kao </w:t>
      </w:r>
      <w:r>
        <w:rPr>
          <w:i/>
          <w:iCs/>
        </w:rPr>
        <w:t>zreti</w:t>
      </w:r>
      <w:r>
        <w:t xml:space="preserve"> (v. to).</w:t>
      </w:r>
    </w:p>
    <w:p w14:paraId="5A2AA7C6" w14:textId="77777777" w:rsidR="00C53112" w:rsidRDefault="00000000">
      <w:pPr>
        <w:pStyle w:val="Bodytext10"/>
        <w:shd w:val="clear" w:color="auto" w:fill="auto"/>
        <w:ind w:left="200" w:hanging="200"/>
        <w:jc w:val="both"/>
      </w:pPr>
      <w:r>
        <w:rPr>
          <w:b/>
          <w:bCs/>
          <w:sz w:val="18"/>
          <w:szCs w:val="18"/>
        </w:rPr>
        <w:t xml:space="preserve">dozvoliti, </w:t>
      </w:r>
      <w:r>
        <w:rPr>
          <w:i/>
          <w:iCs/>
        </w:rPr>
        <w:t>dozvola</w:t>
      </w:r>
      <w:r>
        <w:t xml:space="preserve"> reči su ruskog porekla, ali danas jednako obične kao i naše </w:t>
      </w:r>
      <w:r>
        <w:rPr>
          <w:i/>
          <w:iCs/>
        </w:rPr>
        <w:t>dopustiti, dopuštenje; dozvola</w:t>
      </w:r>
      <w:r>
        <w:t xml:space="preserve"> ima i specifična značenja koja </w:t>
      </w:r>
      <w:r>
        <w:rPr>
          <w:i/>
          <w:iCs/>
        </w:rPr>
        <w:t>dopuštenje</w:t>
      </w:r>
      <w:r>
        <w:t xml:space="preserve"> nema </w:t>
      </w:r>
      <w:r>
        <w:rPr>
          <w:i/>
          <w:iCs/>
        </w:rPr>
        <w:t>{vozačka dozvola</w:t>
      </w:r>
      <w:r>
        <w:t xml:space="preserve"> i si.).</w:t>
      </w:r>
    </w:p>
    <w:p w14:paraId="31733065" w14:textId="77777777" w:rsidR="00C53112" w:rsidRDefault="00000000">
      <w:pPr>
        <w:pStyle w:val="Bodytext10"/>
        <w:shd w:val="clear" w:color="auto" w:fill="auto"/>
        <w:ind w:left="200" w:hanging="200"/>
        <w:jc w:val="both"/>
      </w:pPr>
      <w:r>
        <w:rPr>
          <w:b/>
          <w:bCs/>
          <w:sz w:val="18"/>
          <w:szCs w:val="18"/>
        </w:rPr>
        <w:t xml:space="preserve">dr. </w:t>
      </w:r>
      <w:r>
        <w:t xml:space="preserve">(s tačkom) skraćenica je </w:t>
      </w:r>
      <w:r>
        <w:rPr>
          <w:i/>
          <w:iCs/>
        </w:rPr>
        <w:t xml:space="preserve">od drugi. </w:t>
      </w:r>
      <w:r>
        <w:t xml:space="preserve">Kao skraćenica od </w:t>
      </w:r>
      <w:r>
        <w:rPr>
          <w:i/>
          <w:iCs/>
        </w:rPr>
        <w:t>doktor,</w:t>
      </w:r>
      <w:r>
        <w:t xml:space="preserve"> piše se bez tačke, malim slovom (ali ve</w:t>
      </w:r>
      <w:r>
        <w:softHyphen/>
        <w:t xml:space="preserve">likim D ako je na početku potpisa ili rečenice). Nije prihvaćena u praksi odredba </w:t>
      </w:r>
      <w:r>
        <w:rPr>
          <w:lang w:val="en-US" w:eastAsia="en-US" w:bidi="en-US"/>
        </w:rPr>
        <w:t xml:space="preserve">PR </w:t>
      </w:r>
      <w:r>
        <w:t xml:space="preserve">60 po kojoj se u padežima piše </w:t>
      </w:r>
      <w:r>
        <w:rPr>
          <w:i/>
          <w:iCs/>
        </w:rPr>
        <w:t>dro, dru, drom</w:t>
      </w:r>
      <w:r>
        <w:t xml:space="preserve"> itd. </w:t>
      </w:r>
      <w:r>
        <w:rPr>
          <w:i/>
          <w:iCs/>
          <w:lang w:val="en-US" w:eastAsia="en-US" w:bidi="en-US"/>
        </w:rPr>
        <w:t xml:space="preserve">Doctor </w:t>
      </w:r>
      <w:r>
        <w:rPr>
          <w:i/>
          <w:iCs/>
        </w:rPr>
        <w:t>scientiae</w:t>
      </w:r>
      <w:r>
        <w:t xml:space="preserve"> (u lekarskim titu</w:t>
      </w:r>
      <w:r>
        <w:softHyphen/>
        <w:t xml:space="preserve">lama) skraćuje se </w:t>
      </w:r>
      <w:r>
        <w:rPr>
          <w:i/>
          <w:iCs/>
        </w:rPr>
        <w:t>dr sc.,</w:t>
      </w:r>
      <w:r>
        <w:t xml:space="preserve"> ne </w:t>
      </w:r>
      <w:r>
        <w:rPr>
          <w:i/>
          <w:iCs/>
        </w:rPr>
        <w:t>dr sci.</w:t>
      </w:r>
    </w:p>
    <w:p w14:paraId="2B1467E3" w14:textId="77777777" w:rsidR="00C53112" w:rsidRDefault="00000000">
      <w:pPr>
        <w:pStyle w:val="Bodytext10"/>
        <w:shd w:val="clear" w:color="auto" w:fill="auto"/>
        <w:spacing w:after="60"/>
        <w:ind w:left="200" w:hanging="200"/>
        <w:jc w:val="both"/>
      </w:pPr>
      <w:r>
        <w:rPr>
          <w:b/>
          <w:bCs/>
          <w:sz w:val="18"/>
          <w:szCs w:val="18"/>
        </w:rPr>
        <w:t xml:space="preserve">dragstor. </w:t>
      </w:r>
      <w:r>
        <w:t xml:space="preserve">(U američkom engleskom, odakle je uzeto, </w:t>
      </w:r>
      <w:r>
        <w:rPr>
          <w:i/>
          <w:iCs/>
          <w:lang w:val="en-US" w:eastAsia="en-US" w:bidi="en-US"/>
        </w:rPr>
        <w:t>drugstore</w:t>
      </w:r>
      <w:r>
        <w:rPr>
          <w:lang w:val="en-US" w:eastAsia="en-US" w:bidi="en-US"/>
        </w:rPr>
        <w:t xml:space="preserve"> </w:t>
      </w:r>
      <w:r>
        <w:t xml:space="preserve">ima prvenstveno značenje „apoteka”; u Evropi označava prodavnicu hrane i </w:t>
      </w:r>
      <w:r>
        <w:t>drugih proizvoda koja je otvorena do kasno u noć).</w:t>
      </w:r>
    </w:p>
    <w:p w14:paraId="48E23719" w14:textId="77777777" w:rsidR="00C53112" w:rsidRDefault="00000000">
      <w:pPr>
        <w:pStyle w:val="Bodytext10"/>
        <w:shd w:val="clear" w:color="auto" w:fill="auto"/>
        <w:spacing w:after="60"/>
        <w:ind w:left="200" w:hanging="200"/>
        <w:jc w:val="both"/>
      </w:pPr>
      <w:r>
        <w:rPr>
          <w:b/>
          <w:bCs/>
          <w:sz w:val="18"/>
          <w:szCs w:val="18"/>
        </w:rPr>
        <w:t xml:space="preserve">dreka, </w:t>
      </w:r>
      <w:r>
        <w:t xml:space="preserve">dat. </w:t>
      </w:r>
      <w:r>
        <w:rPr>
          <w:i/>
          <w:iCs/>
        </w:rPr>
        <w:t>dreci.</w:t>
      </w:r>
    </w:p>
    <w:p w14:paraId="29688670" w14:textId="77777777" w:rsidR="00C53112" w:rsidRDefault="00000000">
      <w:pPr>
        <w:pStyle w:val="Bodytext10"/>
        <w:shd w:val="clear" w:color="auto" w:fill="auto"/>
        <w:spacing w:after="0"/>
        <w:ind w:left="200" w:hanging="200"/>
        <w:jc w:val="both"/>
      </w:pPr>
      <w:r>
        <w:rPr>
          <w:b/>
          <w:bCs/>
          <w:sz w:val="18"/>
          <w:szCs w:val="18"/>
        </w:rPr>
        <w:t xml:space="preserve">drhtati: </w:t>
      </w:r>
      <w:r>
        <w:rPr>
          <w:lang w:val="en-US" w:eastAsia="en-US" w:bidi="en-US"/>
        </w:rPr>
        <w:t xml:space="preserve">PR </w:t>
      </w:r>
      <w:r>
        <w:t xml:space="preserve">dopušta </w:t>
      </w:r>
      <w:r>
        <w:rPr>
          <w:i/>
          <w:iCs/>
        </w:rPr>
        <w:t>dršćem, dršćući, drhćem, drhćući</w:t>
      </w:r>
      <w:r>
        <w:t xml:space="preserve"> i </w:t>
      </w:r>
      <w:r>
        <w:rPr>
          <w:i/>
          <w:iCs/>
        </w:rPr>
        <w:t>drhtim, drhteći.</w:t>
      </w:r>
    </w:p>
    <w:p w14:paraId="29FA2DB0" w14:textId="77777777" w:rsidR="00C53112" w:rsidRDefault="00000000">
      <w:pPr>
        <w:pStyle w:val="Bodytext10"/>
        <w:shd w:val="clear" w:color="auto" w:fill="auto"/>
        <w:spacing w:after="60" w:line="324" w:lineRule="auto"/>
        <w:ind w:firstLine="220"/>
      </w:pPr>
      <w:r>
        <w:t xml:space="preserve">Neknjiževno je </w:t>
      </w:r>
      <w:r>
        <w:rPr>
          <w:i/>
          <w:iCs/>
        </w:rPr>
        <w:t xml:space="preserve">drktati, drhtjeti. </w:t>
      </w:r>
      <w:r>
        <w:rPr>
          <w:b/>
          <w:bCs/>
          <w:sz w:val="18"/>
          <w:szCs w:val="18"/>
        </w:rPr>
        <w:t xml:space="preserve">drška, </w:t>
      </w:r>
      <w:r>
        <w:t xml:space="preserve">dat. </w:t>
      </w:r>
      <w:r>
        <w:rPr>
          <w:i/>
          <w:iCs/>
        </w:rPr>
        <w:t>dršci,</w:t>
      </w:r>
      <w:r>
        <w:t xml:space="preserve"> gen. mn. </w:t>
      </w:r>
      <w:r>
        <w:rPr>
          <w:i/>
          <w:iCs/>
        </w:rPr>
        <w:t>drški</w:t>
      </w:r>
      <w:r>
        <w:t xml:space="preserve"> (ret- ko </w:t>
      </w:r>
      <w:r>
        <w:rPr>
          <w:i/>
          <w:iCs/>
        </w:rPr>
        <w:t>držaka).</w:t>
      </w:r>
    </w:p>
    <w:p w14:paraId="7DB778D9" w14:textId="77777777" w:rsidR="00C53112" w:rsidRDefault="00000000">
      <w:pPr>
        <w:pStyle w:val="Bodytext10"/>
        <w:shd w:val="clear" w:color="auto" w:fill="auto"/>
        <w:spacing w:after="60"/>
        <w:ind w:left="200" w:hanging="200"/>
        <w:jc w:val="both"/>
      </w:pPr>
      <w:r>
        <w:rPr>
          <w:b/>
          <w:bCs/>
          <w:sz w:val="18"/>
          <w:szCs w:val="18"/>
        </w:rPr>
        <w:t xml:space="preserve">drugačiji </w:t>
      </w:r>
      <w:r>
        <w:t xml:space="preserve">i </w:t>
      </w:r>
      <w:r>
        <w:rPr>
          <w:i/>
          <w:iCs/>
        </w:rPr>
        <w:t>drukčiji</w:t>
      </w:r>
      <w:r>
        <w:t xml:space="preserve"> (i </w:t>
      </w:r>
      <w:r>
        <w:rPr>
          <w:i/>
          <w:iCs/>
        </w:rPr>
        <w:t>drugojačiji).</w:t>
      </w:r>
    </w:p>
    <w:p w14:paraId="02A41AB7" w14:textId="77777777" w:rsidR="00C53112" w:rsidRDefault="00000000">
      <w:pPr>
        <w:pStyle w:val="Bodytext10"/>
        <w:shd w:val="clear" w:color="auto" w:fill="auto"/>
        <w:spacing w:after="60" w:line="240" w:lineRule="auto"/>
        <w:ind w:left="200" w:hanging="200"/>
        <w:jc w:val="both"/>
      </w:pPr>
      <w:r>
        <w:rPr>
          <w:b/>
          <w:bCs/>
          <w:sz w:val="18"/>
          <w:szCs w:val="18"/>
        </w:rPr>
        <w:t xml:space="preserve">Drugi svetski rat: </w:t>
      </w:r>
      <w:r>
        <w:t xml:space="preserve">v. </w:t>
      </w:r>
      <w:r>
        <w:rPr>
          <w:i/>
          <w:iCs/>
        </w:rPr>
        <w:t>ISTORIJSK1</w:t>
      </w:r>
    </w:p>
    <w:p w14:paraId="6CA197F3" w14:textId="77777777" w:rsidR="00C53112" w:rsidRDefault="00000000">
      <w:pPr>
        <w:pStyle w:val="Bodytext10"/>
        <w:shd w:val="clear" w:color="auto" w:fill="auto"/>
        <w:spacing w:after="60"/>
        <w:ind w:firstLine="220"/>
      </w:pPr>
      <w:r>
        <w:rPr>
          <w:i/>
          <w:iCs/>
        </w:rPr>
        <w:t>DOGAĐAJI.</w:t>
      </w:r>
    </w:p>
    <w:p w14:paraId="0E4F2B56" w14:textId="77777777" w:rsidR="00C53112" w:rsidRDefault="00000000">
      <w:pPr>
        <w:pStyle w:val="Bodytext10"/>
        <w:shd w:val="clear" w:color="auto" w:fill="auto"/>
        <w:spacing w:after="120"/>
        <w:ind w:left="200" w:hanging="200"/>
        <w:jc w:val="both"/>
      </w:pPr>
      <w:r>
        <w:rPr>
          <w:b/>
          <w:bCs/>
          <w:sz w:val="18"/>
          <w:szCs w:val="18"/>
        </w:rPr>
        <w:t xml:space="preserve">društvenopolitički </w:t>
      </w:r>
      <w:r>
        <w:t xml:space="preserve">ili </w:t>
      </w:r>
      <w:r>
        <w:rPr>
          <w:i/>
          <w:iCs/>
        </w:rPr>
        <w:t>društveno- -politički,</w:t>
      </w:r>
      <w:r>
        <w:t xml:space="preserve"> zavisno od toga koliko „naglašavamo posebnost kompone</w:t>
      </w:r>
      <w:r>
        <w:softHyphen/>
        <w:t>nata” (P, tačka 58f (3)). Isto bi mo</w:t>
      </w:r>
      <w:r>
        <w:softHyphen/>
        <w:t xml:space="preserve">glo važiti i za pridev </w:t>
      </w:r>
      <w:r>
        <w:rPr>
          <w:i/>
          <w:iCs/>
        </w:rPr>
        <w:t>društveno- ekonomski.</w:t>
      </w:r>
    </w:p>
    <w:p w14:paraId="0E3E3592"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drvnoindustrijski.</w:t>
      </w:r>
    </w:p>
    <w:p w14:paraId="0399E5C7" w14:textId="77777777" w:rsidR="00C53112" w:rsidRDefault="00000000">
      <w:pPr>
        <w:pStyle w:val="Bodytext10"/>
        <w:shd w:val="clear" w:color="auto" w:fill="auto"/>
        <w:spacing w:after="60" w:line="290" w:lineRule="auto"/>
        <w:ind w:left="200" w:hanging="200"/>
        <w:jc w:val="both"/>
      </w:pPr>
      <w:r>
        <w:rPr>
          <w:b/>
          <w:bCs/>
          <w:sz w:val="18"/>
          <w:szCs w:val="18"/>
        </w:rPr>
        <w:t xml:space="preserve">drvoprerađivač, </w:t>
      </w:r>
      <w:r>
        <w:rPr>
          <w:i/>
          <w:iCs/>
        </w:rPr>
        <w:t>drvoprerađivački.</w:t>
      </w:r>
    </w:p>
    <w:p w14:paraId="176B67CB" w14:textId="4FF660FE" w:rsidR="00C53112" w:rsidRDefault="00000000" w:rsidP="009C70B4">
      <w:pPr>
        <w:pStyle w:val="Bodytext10"/>
        <w:shd w:val="clear" w:color="auto" w:fill="auto"/>
        <w:spacing w:after="60" w:line="240" w:lineRule="auto"/>
        <w:ind w:left="200" w:hanging="200"/>
        <w:jc w:val="both"/>
      </w:pPr>
      <w:r>
        <w:rPr>
          <w:b/>
          <w:bCs/>
          <w:sz w:val="18"/>
          <w:szCs w:val="18"/>
        </w:rPr>
        <w:t xml:space="preserve">DRŽAVE IZ PROŠLOSTI: </w:t>
      </w:r>
      <w:r>
        <w:t xml:space="preserve">v. </w:t>
      </w:r>
      <w:r>
        <w:rPr>
          <w:i/>
          <w:iCs/>
        </w:rPr>
        <w:t>ISTOR1JSKA IMENA.</w:t>
      </w:r>
    </w:p>
    <w:p w14:paraId="0E79832F" w14:textId="77777777" w:rsidR="00C53112" w:rsidRDefault="00000000">
      <w:pPr>
        <w:pStyle w:val="Bodytext10"/>
        <w:shd w:val="clear" w:color="auto" w:fill="auto"/>
        <w:spacing w:after="60" w:line="283" w:lineRule="auto"/>
        <w:ind w:left="200" w:hanging="200"/>
        <w:jc w:val="both"/>
      </w:pPr>
      <w:r>
        <w:rPr>
          <w:b/>
          <w:bCs/>
          <w:sz w:val="18"/>
          <w:szCs w:val="18"/>
        </w:rPr>
        <w:t xml:space="preserve">drž - ne daj </w:t>
      </w:r>
      <w:r>
        <w:t xml:space="preserve">(crta s razmakom) ili </w:t>
      </w:r>
      <w:r>
        <w:rPr>
          <w:i/>
          <w:iCs/>
        </w:rPr>
        <w:t>drž ne daj:</w:t>
      </w:r>
      <w:r>
        <w:t xml:space="preserve"> v. </w:t>
      </w:r>
      <w:r>
        <w:rPr>
          <w:i/>
          <w:iCs/>
        </w:rPr>
        <w:t>CRTA.</w:t>
      </w:r>
    </w:p>
    <w:p w14:paraId="66AA4A89" w14:textId="77777777" w:rsidR="00C53112" w:rsidRDefault="00000000">
      <w:pPr>
        <w:pStyle w:val="Bodytext10"/>
        <w:shd w:val="clear" w:color="auto" w:fill="auto"/>
        <w:spacing w:after="60"/>
        <w:ind w:left="200" w:hanging="200"/>
        <w:jc w:val="both"/>
      </w:pPr>
      <w:r>
        <w:rPr>
          <w:b/>
          <w:bCs/>
          <w:sz w:val="18"/>
          <w:szCs w:val="18"/>
        </w:rPr>
        <w:t xml:space="preserve">dubiti, </w:t>
      </w:r>
      <w:r>
        <w:rPr>
          <w:i/>
          <w:iCs/>
        </w:rPr>
        <w:t>dubim,</w:t>
      </w:r>
      <w:r>
        <w:t xml:space="preserve"> oni </w:t>
      </w:r>
      <w:r>
        <w:rPr>
          <w:i/>
          <w:iCs/>
        </w:rPr>
        <w:t>dube; dubio, du</w:t>
      </w:r>
      <w:r>
        <w:rPr>
          <w:i/>
          <w:iCs/>
        </w:rPr>
        <w:softHyphen/>
        <w:t>bila, dubljen.</w:t>
      </w:r>
      <w:r>
        <w:t xml:space="preserve"> Mnogo su redi danas oblici </w:t>
      </w:r>
      <w:r>
        <w:rPr>
          <w:i/>
          <w:iCs/>
        </w:rPr>
        <w:t>dupsti, dubem,</w:t>
      </w:r>
      <w:r>
        <w:t xml:space="preserve"> oni </w:t>
      </w:r>
      <w:r>
        <w:rPr>
          <w:i/>
          <w:iCs/>
        </w:rPr>
        <w:t>dubu; dubao, dubla; duben.</w:t>
      </w:r>
      <w:r>
        <w:t xml:space="preserve"> Isto i za složene glagole </w:t>
      </w:r>
      <w:r>
        <w:rPr>
          <w:i/>
          <w:iCs/>
        </w:rPr>
        <w:t>izdubiti</w:t>
      </w:r>
      <w:r>
        <w:t xml:space="preserve"> (retko </w:t>
      </w:r>
      <w:r>
        <w:rPr>
          <w:i/>
          <w:iCs/>
        </w:rPr>
        <w:t>izdupsti), udubiti, produbiti.</w:t>
      </w:r>
    </w:p>
    <w:p w14:paraId="2DFA46E8" w14:textId="77777777" w:rsidR="00C53112" w:rsidRDefault="00000000">
      <w:pPr>
        <w:pStyle w:val="Bodytext10"/>
        <w:shd w:val="clear" w:color="auto" w:fill="auto"/>
        <w:spacing w:after="60"/>
        <w:ind w:left="200" w:hanging="200"/>
        <w:jc w:val="both"/>
      </w:pPr>
      <w:r>
        <w:rPr>
          <w:b/>
          <w:bCs/>
          <w:sz w:val="18"/>
          <w:szCs w:val="18"/>
          <w:lang w:val="en-US" w:eastAsia="en-US" w:bidi="en-US"/>
        </w:rPr>
        <w:t xml:space="preserve">Dubrovnik: </w:t>
      </w:r>
      <w:r>
        <w:t xml:space="preserve">Dubrovčanin, </w:t>
      </w:r>
      <w:proofErr w:type="spellStart"/>
      <w:r>
        <w:rPr>
          <w:lang w:val="en-US" w:eastAsia="en-US" w:bidi="en-US"/>
        </w:rPr>
        <w:t>Dubrov</w:t>
      </w:r>
      <w:proofErr w:type="spellEnd"/>
      <w:r>
        <w:rPr>
          <w:lang w:val="en-US" w:eastAsia="en-US" w:bidi="en-US"/>
        </w:rPr>
        <w:t xml:space="preserve">- </w:t>
      </w:r>
      <w:r>
        <w:t>čanka ili Dubrovkinja; Dubrovačka republika.</w:t>
      </w:r>
    </w:p>
    <w:p w14:paraId="757F03A7" w14:textId="77777777" w:rsidR="00C53112" w:rsidRDefault="00000000">
      <w:pPr>
        <w:pStyle w:val="Bodytext10"/>
        <w:shd w:val="clear" w:color="auto" w:fill="auto"/>
        <w:spacing w:after="60" w:line="271" w:lineRule="auto"/>
        <w:ind w:left="200" w:hanging="200"/>
        <w:jc w:val="both"/>
      </w:pPr>
      <w:r>
        <w:rPr>
          <w:b/>
          <w:bCs/>
          <w:sz w:val="18"/>
          <w:szCs w:val="18"/>
        </w:rPr>
        <w:t xml:space="preserve">duče </w:t>
      </w:r>
      <w:r>
        <w:rPr>
          <w:i/>
          <w:iCs/>
        </w:rPr>
        <w:t>(Duce,</w:t>
      </w:r>
      <w:r>
        <w:t xml:space="preserve"> Musolinijeva titula): malim slovom, prema P.</w:t>
      </w:r>
    </w:p>
    <w:p w14:paraId="24BC018D" w14:textId="77777777" w:rsidR="00C53112" w:rsidRDefault="00000000">
      <w:pPr>
        <w:pStyle w:val="Bodytext10"/>
        <w:shd w:val="clear" w:color="auto" w:fill="auto"/>
        <w:spacing w:after="60"/>
        <w:ind w:left="200" w:hanging="200"/>
        <w:jc w:val="both"/>
      </w:pPr>
      <w:r>
        <w:rPr>
          <w:b/>
          <w:bCs/>
          <w:sz w:val="18"/>
          <w:szCs w:val="18"/>
        </w:rPr>
        <w:t xml:space="preserve">dug </w:t>
      </w:r>
      <w:r>
        <w:t xml:space="preserve">i </w:t>
      </w:r>
      <w:r>
        <w:rPr>
          <w:i/>
          <w:iCs/>
        </w:rPr>
        <w:t>dugačkak.</w:t>
      </w:r>
      <w:r>
        <w:t xml:space="preserve"> Oba prideva upotre</w:t>
      </w:r>
      <w:r>
        <w:softHyphen/>
        <w:t xml:space="preserve">bljavaju se kako u prostornom tako i u vremenskom značenju: </w:t>
      </w:r>
      <w:r>
        <w:rPr>
          <w:i/>
          <w:iCs/>
        </w:rPr>
        <w:t>duga</w:t>
      </w:r>
      <w:r>
        <w:t xml:space="preserve"> ili </w:t>
      </w:r>
      <w:r>
        <w:rPr>
          <w:i/>
          <w:iCs/>
        </w:rPr>
        <w:t>dugačka daska, dug</w:t>
      </w:r>
      <w:r>
        <w:t xml:space="preserve"> ili </w:t>
      </w:r>
      <w:r>
        <w:rPr>
          <w:i/>
          <w:iCs/>
        </w:rPr>
        <w:t>dugačak govor</w:t>
      </w:r>
      <w:r>
        <w:t xml:space="preserve"> </w:t>
      </w:r>
      <w:r>
        <w:lastRenderedPageBreak/>
        <w:t xml:space="preserve">itd. Stepeni poređenja su </w:t>
      </w:r>
      <w:r>
        <w:rPr>
          <w:i/>
          <w:iCs/>
        </w:rPr>
        <w:t>du</w:t>
      </w:r>
      <w:r>
        <w:rPr>
          <w:i/>
          <w:iCs/>
        </w:rPr>
        <w:softHyphen/>
        <w:t>ži, najduži</w:t>
      </w:r>
      <w:r>
        <w:t xml:space="preserve"> ili </w:t>
      </w:r>
      <w:r>
        <w:rPr>
          <w:i/>
          <w:iCs/>
        </w:rPr>
        <w:t>dulji, najdulji.</w:t>
      </w:r>
    </w:p>
    <w:p w14:paraId="5B9436A4" w14:textId="77777777" w:rsidR="00C53112" w:rsidRDefault="00000000">
      <w:pPr>
        <w:pStyle w:val="Bodytext10"/>
        <w:shd w:val="clear" w:color="auto" w:fill="auto"/>
        <w:spacing w:after="60"/>
        <w:ind w:left="200" w:hanging="200"/>
        <w:jc w:val="both"/>
      </w:pPr>
      <w:r>
        <w:rPr>
          <w:b/>
          <w:bCs/>
          <w:sz w:val="18"/>
          <w:szCs w:val="18"/>
        </w:rPr>
        <w:t xml:space="preserve">Dugi otok </w:t>
      </w:r>
      <w:r>
        <w:t>(ali u nazivima naselja oba početna slova velika: Dugo Selo, Duga Resa itd.).</w:t>
      </w:r>
    </w:p>
    <w:p w14:paraId="60012929" w14:textId="77777777" w:rsidR="00C53112" w:rsidRDefault="00000000">
      <w:pPr>
        <w:pStyle w:val="Bodytext10"/>
        <w:shd w:val="clear" w:color="auto" w:fill="auto"/>
        <w:spacing w:after="60" w:line="288" w:lineRule="auto"/>
        <w:ind w:left="200" w:hanging="200"/>
        <w:jc w:val="both"/>
      </w:pPr>
      <w:r>
        <w:rPr>
          <w:b/>
          <w:bCs/>
          <w:sz w:val="18"/>
          <w:szCs w:val="18"/>
        </w:rPr>
        <w:t xml:space="preserve">dugodnevica, </w:t>
      </w:r>
      <w:r>
        <w:t xml:space="preserve">bolje nego </w:t>
      </w:r>
      <w:r>
        <w:rPr>
          <w:i/>
          <w:iCs/>
        </w:rPr>
        <w:t>dugodnev- nica.</w:t>
      </w:r>
    </w:p>
    <w:p w14:paraId="27950634" w14:textId="77777777" w:rsidR="00C53112" w:rsidRDefault="00000000">
      <w:pPr>
        <w:pStyle w:val="Bodytext10"/>
        <w:shd w:val="clear" w:color="auto" w:fill="auto"/>
        <w:spacing w:after="60"/>
        <w:ind w:left="200" w:hanging="200"/>
        <w:jc w:val="both"/>
      </w:pPr>
      <w:r>
        <w:rPr>
          <w:b/>
          <w:bCs/>
          <w:sz w:val="18"/>
          <w:szCs w:val="18"/>
        </w:rPr>
        <w:t xml:space="preserve">dugo vremena: </w:t>
      </w:r>
      <w:r>
        <w:t xml:space="preserve">nije pleonazam, mada se ponekad reč </w:t>
      </w:r>
      <w:r>
        <w:rPr>
          <w:i/>
          <w:iCs/>
        </w:rPr>
        <w:t>vremena</w:t>
      </w:r>
      <w:r>
        <w:t xml:space="preserve"> može izostaviti. </w:t>
      </w:r>
      <w:r>
        <w:rPr>
          <w:i/>
          <w:iCs/>
        </w:rPr>
        <w:t>Dugo godina:</w:t>
      </w:r>
      <w:r>
        <w:t xml:space="preserve"> bolje </w:t>
      </w:r>
      <w:r>
        <w:rPr>
          <w:i/>
          <w:iCs/>
        </w:rPr>
        <w:t>mnogo godina</w:t>
      </w:r>
      <w:r>
        <w:t xml:space="preserve"> ili </w:t>
      </w:r>
      <w:r>
        <w:rPr>
          <w:i/>
          <w:iCs/>
        </w:rPr>
        <w:t>godinama.</w:t>
      </w:r>
    </w:p>
    <w:p w14:paraId="1B1BB97B" w14:textId="77777777" w:rsidR="00C53112" w:rsidRDefault="00000000">
      <w:pPr>
        <w:pStyle w:val="Bodytext10"/>
        <w:shd w:val="clear" w:color="auto" w:fill="auto"/>
        <w:spacing w:after="60"/>
        <w:ind w:left="200" w:hanging="200"/>
        <w:jc w:val="both"/>
      </w:pPr>
      <w:r>
        <w:rPr>
          <w:b/>
          <w:bCs/>
          <w:sz w:val="18"/>
          <w:szCs w:val="18"/>
        </w:rPr>
        <w:t xml:space="preserve">dugoživeći </w:t>
      </w:r>
      <w:r>
        <w:t xml:space="preserve">(radioaktivni elementi), ne </w:t>
      </w:r>
      <w:r>
        <w:rPr>
          <w:i/>
          <w:iCs/>
        </w:rPr>
        <w:t>dugoživući.</w:t>
      </w:r>
    </w:p>
    <w:p w14:paraId="11A76D31" w14:textId="77777777" w:rsidR="00C53112" w:rsidRDefault="00000000">
      <w:pPr>
        <w:pStyle w:val="Bodytext10"/>
        <w:shd w:val="clear" w:color="auto" w:fill="auto"/>
        <w:spacing w:after="60"/>
        <w:ind w:left="200" w:hanging="200"/>
        <w:jc w:val="both"/>
      </w:pPr>
      <w:r>
        <w:rPr>
          <w:b/>
          <w:bCs/>
          <w:sz w:val="18"/>
          <w:szCs w:val="18"/>
        </w:rPr>
        <w:t xml:space="preserve">Duhovi </w:t>
      </w:r>
      <w:r>
        <w:t xml:space="preserve">(praznik); </w:t>
      </w:r>
      <w:r>
        <w:rPr>
          <w:i/>
          <w:iCs/>
        </w:rPr>
        <w:t>duhovski.</w:t>
      </w:r>
    </w:p>
    <w:p w14:paraId="5F14AB8B" w14:textId="77777777" w:rsidR="00C53112" w:rsidRDefault="00000000">
      <w:pPr>
        <w:pStyle w:val="Bodytext10"/>
        <w:shd w:val="clear" w:color="auto" w:fill="auto"/>
        <w:spacing w:after="0"/>
        <w:ind w:left="200" w:hanging="200"/>
        <w:jc w:val="both"/>
      </w:pPr>
      <w:r>
        <w:rPr>
          <w:b/>
          <w:bCs/>
          <w:sz w:val="18"/>
          <w:szCs w:val="18"/>
        </w:rPr>
        <w:t xml:space="preserve">Dulčineja </w:t>
      </w:r>
      <w:r>
        <w:t>dopušteno u</w:t>
      </w:r>
      <w:r w:rsidR="00BF37ED">
        <w:t xml:space="preserve"> P </w:t>
      </w:r>
      <w:r>
        <w:t>kao „tradi</w:t>
      </w:r>
      <w:r>
        <w:softHyphen/>
        <w:t>cionalni izuzetak”, pored pravilnijeg</w:t>
      </w:r>
    </w:p>
    <w:p w14:paraId="3705DCEC" w14:textId="77777777" w:rsidR="00C53112" w:rsidRDefault="00000000">
      <w:pPr>
        <w:pStyle w:val="Bodytext10"/>
        <w:shd w:val="clear" w:color="auto" w:fill="auto"/>
        <w:spacing w:after="60"/>
        <w:ind w:left="200" w:firstLine="20"/>
      </w:pPr>
      <w:r>
        <w:t xml:space="preserve">Dulsineja (šp. </w:t>
      </w:r>
      <w:r>
        <w:rPr>
          <w:i/>
          <w:iCs/>
          <w:lang w:val="en-US" w:eastAsia="en-US" w:bidi="en-US"/>
        </w:rPr>
        <w:t>Dulcinea').</w:t>
      </w:r>
    </w:p>
    <w:p w14:paraId="76F91303" w14:textId="77777777" w:rsidR="00C53112" w:rsidRDefault="00000000">
      <w:pPr>
        <w:pStyle w:val="Bodytext10"/>
        <w:shd w:val="clear" w:color="auto" w:fill="auto"/>
        <w:spacing w:after="60" w:line="283" w:lineRule="auto"/>
        <w:ind w:left="200" w:hanging="200"/>
        <w:jc w:val="both"/>
      </w:pPr>
      <w:r>
        <w:rPr>
          <w:b/>
          <w:bCs/>
          <w:sz w:val="18"/>
          <w:szCs w:val="18"/>
          <w:lang w:val="en-US" w:eastAsia="en-US" w:bidi="en-US"/>
        </w:rPr>
        <w:t xml:space="preserve">dumdum </w:t>
      </w:r>
      <w:r>
        <w:rPr>
          <w:b/>
          <w:bCs/>
          <w:sz w:val="18"/>
          <w:szCs w:val="18"/>
        </w:rPr>
        <w:t xml:space="preserve">metak </w:t>
      </w:r>
      <w:r>
        <w:t xml:space="preserve">(crtica neobavezna, v. </w:t>
      </w:r>
      <w:r>
        <w:rPr>
          <w:i/>
          <w:iCs/>
        </w:rPr>
        <w:t>CRTICA</w:t>
      </w:r>
      <w:r>
        <w:t xml:space="preserve"> 7).</w:t>
      </w:r>
    </w:p>
    <w:p w14:paraId="4C5B4CA8" w14:textId="77777777" w:rsidR="00C53112" w:rsidRDefault="00000000">
      <w:pPr>
        <w:pStyle w:val="Bodytext10"/>
        <w:shd w:val="clear" w:color="auto" w:fill="auto"/>
        <w:spacing w:after="60"/>
        <w:ind w:left="200" w:hanging="200"/>
        <w:jc w:val="both"/>
      </w:pPr>
      <w:r>
        <w:rPr>
          <w:b/>
          <w:bCs/>
          <w:sz w:val="18"/>
          <w:szCs w:val="18"/>
        </w:rPr>
        <w:t xml:space="preserve">dur: </w:t>
      </w:r>
      <w:r>
        <w:rPr>
          <w:i/>
          <w:iCs/>
        </w:rPr>
        <w:t>D-dur, F-dur</w:t>
      </w:r>
      <w:r>
        <w:t xml:space="preserve"> itd. (veliko slovo po mogućstvu latinicom), običnije </w:t>
      </w:r>
      <w:r>
        <w:rPr>
          <w:i/>
          <w:iCs/>
        </w:rPr>
        <w:t>nzgoDe-dur, Ef-dur,</w:t>
      </w:r>
      <w:r>
        <w:t xml:space="preserve"> kako propisuje </w:t>
      </w:r>
      <w:r>
        <w:rPr>
          <w:lang w:val="en-US" w:eastAsia="en-US" w:bidi="en-US"/>
        </w:rPr>
        <w:t xml:space="preserve">PR. Up. </w:t>
      </w:r>
      <w:r>
        <w:rPr>
          <w:i/>
          <w:iCs/>
        </w:rPr>
        <w:t>mol.</w:t>
      </w:r>
    </w:p>
    <w:p w14:paraId="65989887" w14:textId="77777777" w:rsidR="00C53112" w:rsidRDefault="00000000">
      <w:pPr>
        <w:pStyle w:val="Bodytext10"/>
        <w:shd w:val="clear" w:color="auto" w:fill="auto"/>
        <w:spacing w:after="60" w:line="271" w:lineRule="auto"/>
        <w:ind w:left="200" w:hanging="200"/>
        <w:jc w:val="both"/>
      </w:pPr>
      <w:r>
        <w:rPr>
          <w:b/>
          <w:bCs/>
          <w:sz w:val="18"/>
          <w:szCs w:val="18"/>
        </w:rPr>
        <w:t xml:space="preserve">Dušan: </w:t>
      </w:r>
      <w:r>
        <w:t>Dušan Silni (v. NADIMCI); Dušanov zakonik.</w:t>
      </w:r>
    </w:p>
    <w:p w14:paraId="2A206888" w14:textId="77777777" w:rsidR="00C53112" w:rsidRDefault="00000000">
      <w:pPr>
        <w:pStyle w:val="Bodytext10"/>
        <w:shd w:val="clear" w:color="auto" w:fill="auto"/>
        <w:ind w:left="200" w:hanging="200"/>
        <w:jc w:val="both"/>
      </w:pPr>
      <w:r>
        <w:rPr>
          <w:b/>
          <w:bCs/>
          <w:sz w:val="18"/>
          <w:szCs w:val="18"/>
        </w:rPr>
        <w:t xml:space="preserve">dušebrižnik, </w:t>
      </w:r>
      <w:r>
        <w:rPr>
          <w:i/>
          <w:iCs/>
        </w:rPr>
        <w:t>dušegupka,</w:t>
      </w:r>
      <w:r>
        <w:t xml:space="preserve"> rasprostra</w:t>
      </w:r>
      <w:r>
        <w:softHyphen/>
        <w:t xml:space="preserve">njeni oblici, mada je pravilnije </w:t>
      </w:r>
      <w:r>
        <w:rPr>
          <w:i/>
          <w:iCs/>
        </w:rPr>
        <w:t>dušobrižnik, dušogupka.</w:t>
      </w:r>
    </w:p>
    <w:p w14:paraId="3856FC0E" w14:textId="77777777" w:rsidR="00C53112" w:rsidRDefault="00000000">
      <w:pPr>
        <w:pStyle w:val="Bodytext10"/>
        <w:shd w:val="clear" w:color="auto" w:fill="auto"/>
        <w:jc w:val="both"/>
      </w:pPr>
      <w:r>
        <w:rPr>
          <w:b/>
          <w:bCs/>
          <w:sz w:val="18"/>
          <w:szCs w:val="18"/>
        </w:rPr>
        <w:t xml:space="preserve">Dušica, </w:t>
      </w:r>
      <w:r>
        <w:t>Dušičin.</w:t>
      </w:r>
    </w:p>
    <w:p w14:paraId="7C1065F8" w14:textId="77777777" w:rsidR="00C53112" w:rsidRDefault="00000000">
      <w:pPr>
        <w:pStyle w:val="Bodytext10"/>
        <w:shd w:val="clear" w:color="auto" w:fill="auto"/>
        <w:jc w:val="both"/>
      </w:pPr>
      <w:r>
        <w:rPr>
          <w:b/>
          <w:bCs/>
          <w:sz w:val="18"/>
          <w:szCs w:val="18"/>
        </w:rPr>
        <w:t xml:space="preserve">dušman </w:t>
      </w:r>
      <w:r>
        <w:t xml:space="preserve">i </w:t>
      </w:r>
      <w:r>
        <w:rPr>
          <w:i/>
          <w:iCs/>
        </w:rPr>
        <w:t>dušmanin,</w:t>
      </w:r>
      <w:r>
        <w:t xml:space="preserve"> mn. </w:t>
      </w:r>
      <w:r>
        <w:rPr>
          <w:i/>
          <w:iCs/>
        </w:rPr>
        <w:t>dušmani.</w:t>
      </w:r>
    </w:p>
    <w:p w14:paraId="1C24E6D6" w14:textId="77777777" w:rsidR="00C53112" w:rsidRDefault="00000000">
      <w:pPr>
        <w:pStyle w:val="Bodytext10"/>
        <w:shd w:val="clear" w:color="auto" w:fill="auto"/>
        <w:spacing w:after="0"/>
        <w:jc w:val="both"/>
      </w:pPr>
      <w:r>
        <w:rPr>
          <w:b/>
          <w:bCs/>
          <w:sz w:val="18"/>
          <w:szCs w:val="18"/>
        </w:rPr>
        <w:t xml:space="preserve">Duš Santuš: </w:t>
      </w:r>
      <w:r>
        <w:t xml:space="preserve">bolje </w:t>
      </w:r>
      <w:r>
        <w:rPr>
          <w:lang w:val="en-US" w:eastAsia="en-US" w:bidi="en-US"/>
        </w:rPr>
        <w:t xml:space="preserve">Dos Santos </w:t>
      </w:r>
      <w:r>
        <w:t>(v.</w:t>
      </w:r>
    </w:p>
    <w:p w14:paraId="4EB87070" w14:textId="77777777" w:rsidR="00C53112" w:rsidRDefault="00000000">
      <w:pPr>
        <w:pStyle w:val="Bodytext10"/>
        <w:shd w:val="clear" w:color="auto" w:fill="auto"/>
        <w:ind w:left="200" w:firstLine="20"/>
      </w:pPr>
      <w:r>
        <w:t>PORTUGALSKA IMENA).</w:t>
      </w:r>
    </w:p>
    <w:p w14:paraId="14BE6A95" w14:textId="77777777" w:rsidR="00C53112" w:rsidRDefault="00000000">
      <w:pPr>
        <w:pStyle w:val="Bodytext10"/>
        <w:shd w:val="clear" w:color="auto" w:fill="auto"/>
        <w:ind w:left="200" w:hanging="200"/>
        <w:jc w:val="both"/>
      </w:pPr>
      <w:r>
        <w:rPr>
          <w:b/>
          <w:bCs/>
          <w:sz w:val="18"/>
          <w:szCs w:val="18"/>
          <w:lang w:val="en-US" w:eastAsia="en-US" w:bidi="en-US"/>
        </w:rPr>
        <w:t xml:space="preserve">Duval </w:t>
      </w:r>
      <w:r>
        <w:t xml:space="preserve">se prenosi kao Dival kad je francusko prezime, </w:t>
      </w:r>
      <w:r>
        <w:rPr>
          <w:lang w:val="en-US" w:eastAsia="en-US" w:bidi="en-US"/>
        </w:rPr>
        <w:t xml:space="preserve">Duval </w:t>
      </w:r>
      <w:r>
        <w:t>kad je američko.</w:t>
      </w:r>
    </w:p>
    <w:p w14:paraId="680B8D33" w14:textId="77777777" w:rsidR="00C53112" w:rsidRDefault="00000000">
      <w:pPr>
        <w:pStyle w:val="Bodytext10"/>
        <w:shd w:val="clear" w:color="auto" w:fill="auto"/>
        <w:jc w:val="both"/>
      </w:pPr>
      <w:r>
        <w:rPr>
          <w:b/>
          <w:bCs/>
          <w:sz w:val="18"/>
          <w:szCs w:val="18"/>
        </w:rPr>
        <w:t xml:space="preserve">dužiti </w:t>
      </w:r>
      <w:r>
        <w:t xml:space="preserve">i </w:t>
      </w:r>
      <w:r>
        <w:rPr>
          <w:i/>
          <w:iCs/>
        </w:rPr>
        <w:t>duljiti.</w:t>
      </w:r>
    </w:p>
    <w:p w14:paraId="1E34CAC6" w14:textId="77777777" w:rsidR="00C53112" w:rsidRDefault="00000000">
      <w:pPr>
        <w:pStyle w:val="Bodytext10"/>
        <w:shd w:val="clear" w:color="auto" w:fill="auto"/>
        <w:ind w:left="200" w:hanging="200"/>
        <w:jc w:val="both"/>
      </w:pPr>
      <w:r>
        <w:rPr>
          <w:b/>
          <w:bCs/>
          <w:sz w:val="18"/>
          <w:szCs w:val="18"/>
        </w:rPr>
        <w:t xml:space="preserve">dva </w:t>
      </w:r>
      <w:r>
        <w:t xml:space="preserve">(promena): v. </w:t>
      </w:r>
      <w:r>
        <w:rPr>
          <w:i/>
          <w:iCs/>
        </w:rPr>
        <w:t>BROJEVI (prome</w:t>
      </w:r>
      <w:r>
        <w:rPr>
          <w:i/>
          <w:iCs/>
        </w:rPr>
        <w:softHyphen/>
        <w:t>na).</w:t>
      </w:r>
    </w:p>
    <w:p w14:paraId="6A53E153" w14:textId="77777777" w:rsidR="00C53112" w:rsidRDefault="00000000">
      <w:pPr>
        <w:pStyle w:val="Bodytext10"/>
        <w:shd w:val="clear" w:color="auto" w:fill="auto"/>
        <w:spacing w:after="0"/>
        <w:jc w:val="both"/>
      </w:pPr>
      <w:r>
        <w:rPr>
          <w:b/>
          <w:bCs/>
          <w:sz w:val="18"/>
          <w:szCs w:val="18"/>
        </w:rPr>
        <w:t xml:space="preserve">DVA PREDLOGA: </w:t>
      </w:r>
      <w:r>
        <w:t xml:space="preserve">v. </w:t>
      </w:r>
      <w:r>
        <w:rPr>
          <w:i/>
          <w:iCs/>
        </w:rPr>
        <w:t>PREDLOŽI,</w:t>
      </w:r>
    </w:p>
    <w:p w14:paraId="2EF80D5D" w14:textId="77777777" w:rsidR="00C53112" w:rsidRDefault="00000000">
      <w:pPr>
        <w:pStyle w:val="Bodytext10"/>
        <w:shd w:val="clear" w:color="auto" w:fill="auto"/>
        <w:spacing w:after="0" w:line="360" w:lineRule="auto"/>
        <w:ind w:left="200" w:firstLine="20"/>
      </w:pPr>
      <w:r>
        <w:rPr>
          <w:i/>
          <w:iCs/>
        </w:rPr>
        <w:t>UZASTOPNI.</w:t>
      </w:r>
    </w:p>
    <w:p w14:paraId="7D2564F3" w14:textId="77777777" w:rsidR="00C53112" w:rsidRDefault="00000000">
      <w:pPr>
        <w:pStyle w:val="Bodytext10"/>
        <w:shd w:val="clear" w:color="auto" w:fill="auto"/>
        <w:spacing w:after="0" w:line="360" w:lineRule="auto"/>
        <w:jc w:val="both"/>
      </w:pPr>
      <w:r>
        <w:rPr>
          <w:b/>
          <w:bCs/>
          <w:sz w:val="18"/>
          <w:szCs w:val="18"/>
        </w:rPr>
        <w:t xml:space="preserve">dvaput; </w:t>
      </w:r>
      <w:r>
        <w:rPr>
          <w:i/>
          <w:iCs/>
        </w:rPr>
        <w:t>dva puta.</w:t>
      </w:r>
    </w:p>
    <w:p w14:paraId="1E9EB903" w14:textId="77777777" w:rsidR="00C53112" w:rsidRDefault="00000000">
      <w:pPr>
        <w:pStyle w:val="Bodytext10"/>
        <w:shd w:val="clear" w:color="auto" w:fill="auto"/>
        <w:spacing w:after="0" w:line="360" w:lineRule="auto"/>
        <w:jc w:val="both"/>
      </w:pPr>
      <w:r>
        <w:rPr>
          <w:b/>
          <w:bCs/>
          <w:sz w:val="18"/>
          <w:szCs w:val="18"/>
        </w:rPr>
        <w:t xml:space="preserve">dva-tri </w:t>
      </w:r>
      <w:r>
        <w:t xml:space="preserve">(npr. </w:t>
      </w:r>
      <w:r>
        <w:rPr>
          <w:i/>
          <w:iCs/>
        </w:rPr>
        <w:t xml:space="preserve">dva-tri puta). </w:t>
      </w:r>
      <w:r>
        <w:rPr>
          <w:b/>
          <w:bCs/>
          <w:sz w:val="18"/>
          <w:szCs w:val="18"/>
        </w:rPr>
        <w:t xml:space="preserve">dve hiljade, </w:t>
      </w:r>
      <w:r>
        <w:rPr>
          <w:i/>
          <w:iCs/>
        </w:rPr>
        <w:t>dvehiljaditi.</w:t>
      </w:r>
    </w:p>
    <w:p w14:paraId="4A2C6FF2" w14:textId="77777777" w:rsidR="00C53112" w:rsidRDefault="00000000">
      <w:pPr>
        <w:pStyle w:val="Bodytext10"/>
        <w:shd w:val="clear" w:color="auto" w:fill="auto"/>
        <w:ind w:left="200" w:hanging="200"/>
        <w:jc w:val="both"/>
      </w:pPr>
      <w:r>
        <w:rPr>
          <w:b/>
          <w:bCs/>
          <w:sz w:val="18"/>
          <w:szCs w:val="18"/>
        </w:rPr>
        <w:t xml:space="preserve">dvesta </w:t>
      </w:r>
      <w:r>
        <w:t xml:space="preserve">i </w:t>
      </w:r>
      <w:r>
        <w:rPr>
          <w:i/>
          <w:iCs/>
        </w:rPr>
        <w:t>dve stotine; dvestoti</w:t>
      </w:r>
      <w:r>
        <w:t xml:space="preserve"> i </w:t>
      </w:r>
      <w:r>
        <w:rPr>
          <w:i/>
          <w:iCs/>
        </w:rPr>
        <w:t>dve- stotiniti.</w:t>
      </w:r>
    </w:p>
    <w:p w14:paraId="25CF782C" w14:textId="77777777" w:rsidR="00C53112" w:rsidRDefault="00000000">
      <w:pPr>
        <w:pStyle w:val="Bodytext10"/>
        <w:shd w:val="clear" w:color="auto" w:fill="auto"/>
        <w:spacing w:after="0"/>
        <w:jc w:val="both"/>
      </w:pPr>
      <w:r>
        <w:rPr>
          <w:b/>
          <w:bCs/>
          <w:sz w:val="18"/>
          <w:szCs w:val="18"/>
        </w:rPr>
        <w:t xml:space="preserve">dve zemlje, </w:t>
      </w:r>
      <w:r>
        <w:rPr>
          <w:i/>
          <w:iCs/>
        </w:rPr>
        <w:t>dveju zemalja:</w:t>
      </w:r>
      <w:r>
        <w:t xml:space="preserve"> v. </w:t>
      </w:r>
      <w:r>
        <w:rPr>
          <w:i/>
          <w:iCs/>
        </w:rPr>
        <w:t>BRO</w:t>
      </w:r>
      <w:r>
        <w:rPr>
          <w:i/>
          <w:iCs/>
        </w:rPr>
        <w:softHyphen/>
      </w:r>
    </w:p>
    <w:p w14:paraId="234200FC" w14:textId="77777777" w:rsidR="00C53112" w:rsidRDefault="00000000">
      <w:pPr>
        <w:pStyle w:val="Bodytext10"/>
        <w:shd w:val="clear" w:color="auto" w:fill="auto"/>
        <w:ind w:left="200" w:firstLine="20"/>
      </w:pPr>
      <w:r>
        <w:rPr>
          <w:i/>
          <w:iCs/>
        </w:rPr>
        <w:t>JEVI (promena).</w:t>
      </w:r>
    </w:p>
    <w:p w14:paraId="362C8496" w14:textId="77777777" w:rsidR="00C53112" w:rsidRDefault="00000000">
      <w:pPr>
        <w:pStyle w:val="Bodytext10"/>
        <w:shd w:val="clear" w:color="auto" w:fill="auto"/>
        <w:jc w:val="both"/>
      </w:pPr>
      <w:r>
        <w:rPr>
          <w:b/>
          <w:bCs/>
          <w:sz w:val="18"/>
          <w:szCs w:val="18"/>
        </w:rPr>
        <w:t xml:space="preserve">dvogodac, </w:t>
      </w:r>
      <w:r>
        <w:rPr>
          <w:i/>
          <w:iCs/>
        </w:rPr>
        <w:t>dvogoca,</w:t>
      </w:r>
      <w:r>
        <w:t xml:space="preserve"> mn. </w:t>
      </w:r>
      <w:r>
        <w:rPr>
          <w:i/>
          <w:iCs/>
        </w:rPr>
        <w:t>dvogoci.</w:t>
      </w:r>
    </w:p>
    <w:p w14:paraId="64E73B71" w14:textId="77777777" w:rsidR="00C53112" w:rsidRDefault="00000000">
      <w:pPr>
        <w:pStyle w:val="Bodytext10"/>
        <w:shd w:val="clear" w:color="auto" w:fill="auto"/>
        <w:ind w:left="200" w:hanging="200"/>
        <w:jc w:val="both"/>
      </w:pPr>
      <w:r>
        <w:rPr>
          <w:b/>
          <w:bCs/>
          <w:sz w:val="18"/>
          <w:szCs w:val="18"/>
        </w:rPr>
        <w:t xml:space="preserve">dvoiposobni, </w:t>
      </w:r>
      <w:r>
        <w:rPr>
          <w:i/>
          <w:iCs/>
        </w:rPr>
        <w:t>dvoiposatni, dvoipogo- dišnji</w:t>
      </w:r>
      <w:r>
        <w:t xml:space="preserve"> itd.</w:t>
      </w:r>
    </w:p>
    <w:p w14:paraId="15E04CCC" w14:textId="77777777" w:rsidR="00C53112" w:rsidRDefault="00000000">
      <w:pPr>
        <w:pStyle w:val="Bodytext10"/>
        <w:shd w:val="clear" w:color="auto" w:fill="auto"/>
        <w:spacing w:after="60"/>
        <w:ind w:left="200" w:hanging="200"/>
        <w:jc w:val="both"/>
      </w:pPr>
      <w:r>
        <w:rPr>
          <w:b/>
          <w:bCs/>
          <w:sz w:val="18"/>
          <w:szCs w:val="18"/>
        </w:rPr>
        <w:t xml:space="preserve">dvoje, </w:t>
      </w:r>
      <w:r>
        <w:rPr>
          <w:i/>
          <w:iCs/>
        </w:rPr>
        <w:t>dvojica</w:t>
      </w:r>
      <w:r>
        <w:t xml:space="preserve"> itd.: v. </w:t>
      </w:r>
      <w:r>
        <w:rPr>
          <w:i/>
          <w:iCs/>
        </w:rPr>
        <w:t>BROJEVI (zbirni).</w:t>
      </w:r>
    </w:p>
    <w:p w14:paraId="58EEF36B" w14:textId="77777777" w:rsidR="00C53112" w:rsidRDefault="00000000">
      <w:pPr>
        <w:pStyle w:val="Bodytext10"/>
        <w:shd w:val="clear" w:color="auto" w:fill="auto"/>
        <w:jc w:val="both"/>
      </w:pPr>
      <w:r>
        <w:rPr>
          <w:b/>
          <w:bCs/>
          <w:sz w:val="18"/>
          <w:szCs w:val="18"/>
        </w:rPr>
        <w:t xml:space="preserve">dvoje-troje, </w:t>
      </w:r>
      <w:r>
        <w:rPr>
          <w:i/>
          <w:iCs/>
        </w:rPr>
        <w:t>dvojica-trojica.</w:t>
      </w:r>
    </w:p>
    <w:p w14:paraId="61FD2A62" w14:textId="77777777" w:rsidR="00C53112" w:rsidRDefault="00000000">
      <w:pPr>
        <w:pStyle w:val="Bodytext10"/>
        <w:shd w:val="clear" w:color="auto" w:fill="auto"/>
        <w:spacing w:line="324" w:lineRule="auto"/>
        <w:sectPr w:rsidR="00C53112">
          <w:headerReference w:type="default" r:id="rId37"/>
          <w:headerReference w:type="first" r:id="rId38"/>
          <w:pgSz w:w="7531" w:h="10759"/>
          <w:pgMar w:top="904" w:right="514" w:bottom="420" w:left="534" w:header="0" w:footer="3" w:gutter="0"/>
          <w:cols w:num="2" w:space="129"/>
          <w:noEndnote/>
          <w:titlePg/>
          <w:docGrid w:linePitch="360"/>
        </w:sectPr>
      </w:pPr>
      <w:r>
        <w:rPr>
          <w:b/>
          <w:bCs/>
          <w:sz w:val="18"/>
          <w:szCs w:val="18"/>
        </w:rPr>
        <w:t xml:space="preserve">dvojka, </w:t>
      </w:r>
      <w:r>
        <w:t xml:space="preserve">dat. </w:t>
      </w:r>
      <w:r>
        <w:rPr>
          <w:i/>
          <w:iCs/>
        </w:rPr>
        <w:t>dvojki</w:t>
      </w:r>
      <w:r>
        <w:t xml:space="preserve"> i </w:t>
      </w:r>
      <w:r>
        <w:rPr>
          <w:i/>
          <w:iCs/>
        </w:rPr>
        <w:t>dvojci,</w:t>
      </w:r>
      <w:r>
        <w:t xml:space="preserve"> gen. mn. </w:t>
      </w:r>
      <w:r>
        <w:rPr>
          <w:i/>
          <w:iCs/>
        </w:rPr>
        <w:t>dvojaka,</w:t>
      </w:r>
      <w:r>
        <w:t xml:space="preserve"> bolje nego </w:t>
      </w:r>
      <w:r>
        <w:rPr>
          <w:i/>
          <w:iCs/>
        </w:rPr>
        <w:t xml:space="preserve">dvojki. </w:t>
      </w:r>
      <w:r>
        <w:rPr>
          <w:b/>
          <w:bCs/>
          <w:sz w:val="18"/>
          <w:szCs w:val="18"/>
        </w:rPr>
        <w:t xml:space="preserve">dvostavačni: </w:t>
      </w:r>
      <w:r>
        <w:t xml:space="preserve">v. </w:t>
      </w:r>
      <w:r>
        <w:rPr>
          <w:i/>
          <w:iCs/>
        </w:rPr>
        <w:t>jednostavačni.</w:t>
      </w:r>
    </w:p>
    <w:p w14:paraId="484FDBA0" w14:textId="77777777" w:rsidR="00C53112" w:rsidRDefault="00000000">
      <w:pPr>
        <w:pStyle w:val="Bodytext10"/>
        <w:shd w:val="clear" w:color="auto" w:fill="auto"/>
        <w:ind w:left="200" w:hanging="200"/>
        <w:jc w:val="both"/>
      </w:pPr>
      <w:r>
        <w:rPr>
          <w:b/>
          <w:bCs/>
          <w:sz w:val="18"/>
          <w:szCs w:val="18"/>
        </w:rPr>
        <w:t xml:space="preserve">DVOSTRUKA IMENA </w:t>
      </w:r>
      <w:r>
        <w:t>u francus</w:t>
      </w:r>
      <w:r>
        <w:softHyphen/>
        <w:t xml:space="preserve">kom pišu se s crticom, npr. </w:t>
      </w:r>
      <w:r>
        <w:rPr>
          <w:i/>
          <w:iCs/>
          <w:lang w:val="en-US" w:eastAsia="en-US" w:bidi="en-US"/>
        </w:rPr>
        <w:t>Jean</w:t>
      </w:r>
      <w:r>
        <w:rPr>
          <w:i/>
          <w:iCs/>
          <w:lang w:val="en-US" w:eastAsia="en-US" w:bidi="en-US"/>
        </w:rPr>
        <w:softHyphen/>
        <w:t>-Paul,</w:t>
      </w:r>
      <w:r>
        <w:rPr>
          <w:i/>
          <w:iCs/>
        </w:rPr>
        <w:t xml:space="preserve"> </w:t>
      </w:r>
      <w:r>
        <w:rPr>
          <w:i/>
          <w:iCs/>
          <w:lang w:val="en-US" w:eastAsia="en-US" w:bidi="en-US"/>
        </w:rPr>
        <w:t xml:space="preserve">Jean-Jacques, </w:t>
      </w:r>
      <w:r>
        <w:rPr>
          <w:i/>
          <w:iCs/>
        </w:rPr>
        <w:t>Marie-The- rese,</w:t>
      </w:r>
      <w:r>
        <w:t xml:space="preserve"> pa crticu treba zadržati i pri fonetskom pisanju: Žan-Pol, Žan- -Zak, Mari-Terez. Menja se samo drugi deo (Zan-Pola, Zan-Polu </w:t>
      </w:r>
      <w:r>
        <w:t>itd.).</w:t>
      </w:r>
    </w:p>
    <w:p w14:paraId="3AA963CA" w14:textId="77777777" w:rsidR="00C53112" w:rsidRDefault="00000000">
      <w:pPr>
        <w:pStyle w:val="Bodytext10"/>
        <w:shd w:val="clear" w:color="auto" w:fill="auto"/>
        <w:spacing w:after="0"/>
        <w:ind w:left="200" w:hanging="200"/>
        <w:jc w:val="both"/>
      </w:pPr>
      <w:r>
        <w:rPr>
          <w:b/>
          <w:bCs/>
          <w:sz w:val="18"/>
          <w:szCs w:val="18"/>
        </w:rPr>
        <w:t xml:space="preserve">DVOSTRUKA PREZIMENA </w:t>
      </w:r>
      <w:r>
        <w:t>i pre</w:t>
      </w:r>
      <w:r>
        <w:softHyphen/>
        <w:t xml:space="preserve">zimena s nadimkom po pravilu se pišu bez crtice: Andrija Kačić Mio- šić, Nikolaj Rimski </w:t>
      </w:r>
      <w:r>
        <w:rPr>
          <w:lang w:val="en-US" w:eastAsia="en-US" w:bidi="en-US"/>
        </w:rPr>
        <w:t xml:space="preserve">Korsakov, </w:t>
      </w:r>
      <w:r>
        <w:t>Petar Petrović Njegoš. Crtica se piše samo</w:t>
      </w:r>
    </w:p>
    <w:p w14:paraId="0F660DFC" w14:textId="77777777" w:rsidR="00C53112" w:rsidRDefault="00000000">
      <w:pPr>
        <w:pStyle w:val="Bodytext10"/>
        <w:shd w:val="clear" w:color="auto" w:fill="auto"/>
        <w:spacing w:after="0"/>
        <w:jc w:val="both"/>
        <w:sectPr w:rsidR="00C53112">
          <w:headerReference w:type="default" r:id="rId39"/>
          <w:type w:val="continuous"/>
          <w:pgSz w:w="7531" w:h="10759"/>
          <w:pgMar w:top="904" w:right="514" w:bottom="420" w:left="534" w:header="0" w:footer="3" w:gutter="0"/>
          <w:cols w:num="2" w:space="129"/>
          <w:noEndnote/>
          <w:docGrid w:linePitch="360"/>
        </w:sectPr>
      </w:pPr>
      <w:r>
        <w:lastRenderedPageBreak/>
        <w:t xml:space="preserve">u ženskim prezimenima (Ljiljana Molnar-Talajić) i muškim kada je prvi deo nepromenljiv </w:t>
      </w:r>
      <w:r>
        <w:rPr>
          <w:lang w:val="en-US" w:eastAsia="en-US" w:bidi="en-US"/>
        </w:rPr>
        <w:t xml:space="preserve">(Mihailo </w:t>
      </w:r>
      <w:r>
        <w:t>Po- lit-Desančić). Strana prezimena uglavnom se upravljaju prema iz</w:t>
      </w:r>
      <w:r>
        <w:softHyphen/>
        <w:t xml:space="preserve">vornom običaju: francuska su uvek sa crticom, npr. Tuluz-Lotrek(Tcw- </w:t>
      </w:r>
      <w:r>
        <w:rPr>
          <w:i/>
          <w:iCs/>
          <w:lang w:val="en-US" w:eastAsia="en-US" w:bidi="en-US"/>
        </w:rPr>
        <w:t>louse-Lautrec),</w:t>
      </w:r>
      <w:r>
        <w:rPr>
          <w:lang w:val="en-US" w:eastAsia="en-US" w:bidi="en-US"/>
        </w:rPr>
        <w:t xml:space="preserve"> Sen-Simon </w:t>
      </w:r>
      <w:r>
        <w:rPr>
          <w:i/>
          <w:iCs/>
          <w:lang w:val="en-US" w:eastAsia="en-US" w:bidi="en-US"/>
        </w:rPr>
        <w:t>(Saint- Simon),</w:t>
      </w:r>
      <w:r>
        <w:rPr>
          <w:lang w:val="en-US" w:eastAsia="en-US" w:bidi="en-US"/>
        </w:rPr>
        <w:t xml:space="preserve"> </w:t>
      </w:r>
      <w:r>
        <w:t xml:space="preserve">a prema P i ruska, i kada su im oba dela promenljiva </w:t>
      </w:r>
      <w:r>
        <w:rPr>
          <w:lang w:val="en-US" w:eastAsia="en-US" w:bidi="en-US"/>
        </w:rPr>
        <w:t>(Rim</w:t>
      </w:r>
      <w:r>
        <w:rPr>
          <w:lang w:val="en-US" w:eastAsia="en-US" w:bidi="en-US"/>
        </w:rPr>
        <w:softHyphen/>
        <w:t xml:space="preserve">ski-Korsakov, </w:t>
      </w:r>
      <w:r>
        <w:t>Saltikov-Ščedrin).</w:t>
      </w:r>
    </w:p>
    <w:p w14:paraId="5933289A" w14:textId="77777777" w:rsidR="00C53112" w:rsidRDefault="00000000">
      <w:pPr>
        <w:pStyle w:val="Heading110"/>
        <w:keepNext/>
        <w:keepLines/>
        <w:shd w:val="clear" w:color="auto" w:fill="auto"/>
        <w:spacing w:after="0"/>
        <w:ind w:left="0"/>
        <w:sectPr w:rsidR="00C53112">
          <w:headerReference w:type="default" r:id="rId40"/>
          <w:headerReference w:type="first" r:id="rId41"/>
          <w:pgSz w:w="7531" w:h="10759"/>
          <w:pgMar w:top="994" w:right="560" w:bottom="211" w:left="594" w:header="0" w:footer="3" w:gutter="0"/>
          <w:cols w:space="720"/>
          <w:noEndnote/>
          <w:titlePg/>
          <w:docGrid w:linePitch="360"/>
        </w:sectPr>
      </w:pPr>
      <w:bookmarkStart w:id="5" w:name="bookmark5"/>
      <w:r>
        <w:lastRenderedPageBreak/>
        <w:t>DZ</w:t>
      </w:r>
      <w:bookmarkEnd w:id="5"/>
    </w:p>
    <w:p w14:paraId="1AA994A8" w14:textId="77777777" w:rsidR="00C53112" w:rsidRDefault="00C53112">
      <w:pPr>
        <w:spacing w:line="240" w:lineRule="exact"/>
        <w:rPr>
          <w:sz w:val="19"/>
          <w:szCs w:val="19"/>
        </w:rPr>
      </w:pPr>
    </w:p>
    <w:p w14:paraId="76B8BC68" w14:textId="77777777" w:rsidR="00C53112" w:rsidRDefault="00C53112">
      <w:pPr>
        <w:spacing w:line="240" w:lineRule="exact"/>
        <w:rPr>
          <w:sz w:val="19"/>
          <w:szCs w:val="19"/>
        </w:rPr>
      </w:pPr>
    </w:p>
    <w:p w14:paraId="2820D7A5" w14:textId="77777777" w:rsidR="00C53112" w:rsidRDefault="00C53112">
      <w:pPr>
        <w:spacing w:line="240" w:lineRule="exact"/>
        <w:rPr>
          <w:sz w:val="19"/>
          <w:szCs w:val="19"/>
        </w:rPr>
      </w:pPr>
    </w:p>
    <w:p w14:paraId="0EFDA425" w14:textId="77777777" w:rsidR="00C53112" w:rsidRDefault="00C53112">
      <w:pPr>
        <w:spacing w:line="240" w:lineRule="exact"/>
        <w:rPr>
          <w:sz w:val="19"/>
          <w:szCs w:val="19"/>
        </w:rPr>
      </w:pPr>
    </w:p>
    <w:p w14:paraId="338ED2B2" w14:textId="77777777" w:rsidR="00C53112" w:rsidRDefault="00C53112">
      <w:pPr>
        <w:spacing w:line="240" w:lineRule="exact"/>
        <w:rPr>
          <w:sz w:val="19"/>
          <w:szCs w:val="19"/>
        </w:rPr>
      </w:pPr>
    </w:p>
    <w:p w14:paraId="0935B36F" w14:textId="77777777" w:rsidR="00C53112" w:rsidRDefault="00C53112">
      <w:pPr>
        <w:spacing w:line="240" w:lineRule="exact"/>
        <w:rPr>
          <w:sz w:val="19"/>
          <w:szCs w:val="19"/>
        </w:rPr>
      </w:pPr>
    </w:p>
    <w:p w14:paraId="6C3168B6" w14:textId="77777777" w:rsidR="00C53112" w:rsidRDefault="00C53112">
      <w:pPr>
        <w:spacing w:before="100" w:after="100" w:line="240" w:lineRule="exact"/>
        <w:rPr>
          <w:sz w:val="19"/>
          <w:szCs w:val="19"/>
        </w:rPr>
      </w:pPr>
    </w:p>
    <w:p w14:paraId="3E8B0195" w14:textId="77777777" w:rsidR="00C53112" w:rsidRDefault="00C53112">
      <w:pPr>
        <w:spacing w:line="1" w:lineRule="exact"/>
        <w:sectPr w:rsidR="00C53112">
          <w:type w:val="continuous"/>
          <w:pgSz w:w="7531" w:h="10759"/>
          <w:pgMar w:top="1006" w:right="0" w:bottom="399" w:left="0" w:header="0" w:footer="3" w:gutter="0"/>
          <w:cols w:space="720"/>
          <w:noEndnote/>
          <w:docGrid w:linePitch="360"/>
        </w:sectPr>
      </w:pPr>
    </w:p>
    <w:p w14:paraId="75C88785" w14:textId="77777777" w:rsidR="00C53112" w:rsidRDefault="00000000">
      <w:pPr>
        <w:pStyle w:val="Bodytext10"/>
        <w:shd w:val="clear" w:color="auto" w:fill="auto"/>
        <w:ind w:left="200" w:hanging="200"/>
        <w:jc w:val="both"/>
      </w:pPr>
      <w:r>
        <w:rPr>
          <w:b/>
          <w:bCs/>
          <w:sz w:val="18"/>
          <w:szCs w:val="18"/>
        </w:rPr>
        <w:t xml:space="preserve">džabe </w:t>
      </w:r>
      <w:r>
        <w:t xml:space="preserve">i </w:t>
      </w:r>
      <w:r>
        <w:rPr>
          <w:i/>
          <w:iCs/>
        </w:rPr>
        <w:t>džaba.</w:t>
      </w:r>
    </w:p>
    <w:p w14:paraId="2903E3B7" w14:textId="77777777" w:rsidR="00C53112" w:rsidRDefault="00000000">
      <w:pPr>
        <w:pStyle w:val="Bodytext10"/>
        <w:shd w:val="clear" w:color="auto" w:fill="auto"/>
        <w:ind w:left="200" w:hanging="200"/>
        <w:jc w:val="both"/>
      </w:pPr>
      <w:r>
        <w:rPr>
          <w:b/>
          <w:bCs/>
          <w:sz w:val="18"/>
          <w:szCs w:val="18"/>
        </w:rPr>
        <w:t xml:space="preserve">džak </w:t>
      </w:r>
      <w:r>
        <w:t xml:space="preserve">(vreća), </w:t>
      </w:r>
      <w:r>
        <w:rPr>
          <w:i/>
          <w:iCs/>
        </w:rPr>
        <w:t>đak</w:t>
      </w:r>
      <w:r>
        <w:t xml:space="preserve"> (učenik).</w:t>
      </w:r>
    </w:p>
    <w:p w14:paraId="1543BAA0" w14:textId="77777777" w:rsidR="00C53112" w:rsidRDefault="00000000">
      <w:pPr>
        <w:pStyle w:val="Bodytext10"/>
        <w:shd w:val="clear" w:color="auto" w:fill="auto"/>
        <w:ind w:left="200" w:hanging="200"/>
        <w:jc w:val="both"/>
      </w:pPr>
      <w:r>
        <w:rPr>
          <w:b/>
          <w:bCs/>
          <w:sz w:val="18"/>
          <w:szCs w:val="18"/>
        </w:rPr>
        <w:t xml:space="preserve">džamahirija, </w:t>
      </w:r>
      <w:r>
        <w:t>nova arapska imenica koja znači otprilike „svenarodna republika”. Ne treba umesto Libija upotrebljavati izraz (Libijska) Dža</w:t>
      </w:r>
      <w:r>
        <w:softHyphen/>
        <w:t>mahirija, osim u tekstovima gde se i druge države označavaju punim zvaničnim nazivom.</w:t>
      </w:r>
    </w:p>
    <w:p w14:paraId="625B491D" w14:textId="77777777" w:rsidR="00C53112" w:rsidRDefault="00000000">
      <w:pPr>
        <w:pStyle w:val="Bodytext10"/>
        <w:shd w:val="clear" w:color="auto" w:fill="auto"/>
        <w:spacing w:line="271" w:lineRule="auto"/>
        <w:ind w:left="200" w:hanging="200"/>
        <w:jc w:val="both"/>
      </w:pPr>
      <w:r>
        <w:rPr>
          <w:b/>
          <w:bCs/>
          <w:sz w:val="18"/>
          <w:szCs w:val="18"/>
        </w:rPr>
        <w:t xml:space="preserve">džangrizati, </w:t>
      </w:r>
      <w:r>
        <w:rPr>
          <w:i/>
          <w:iCs/>
        </w:rPr>
        <w:t xml:space="preserve">džangrizav, džangrizalo </w:t>
      </w:r>
      <w:r>
        <w:t xml:space="preserve">i </w:t>
      </w:r>
      <w:r>
        <w:rPr>
          <w:i/>
          <w:iCs/>
        </w:rPr>
        <w:t>čangrizati</w:t>
      </w:r>
      <w:r>
        <w:t xml:space="preserve"> itd.</w:t>
      </w:r>
    </w:p>
    <w:p w14:paraId="6310D831" w14:textId="77777777" w:rsidR="00C53112" w:rsidRDefault="00000000">
      <w:pPr>
        <w:pStyle w:val="Bodytext10"/>
        <w:shd w:val="clear" w:color="auto" w:fill="auto"/>
        <w:ind w:left="200" w:hanging="200"/>
        <w:jc w:val="both"/>
      </w:pPr>
      <w:r>
        <w:rPr>
          <w:b/>
          <w:bCs/>
          <w:sz w:val="18"/>
          <w:szCs w:val="18"/>
        </w:rPr>
        <w:t xml:space="preserve">džbun: </w:t>
      </w:r>
      <w:r>
        <w:t>običnije</w:t>
      </w:r>
      <w:r>
        <w:rPr>
          <w:i/>
          <w:iCs/>
        </w:rPr>
        <w:t>žbun.</w:t>
      </w:r>
    </w:p>
    <w:p w14:paraId="1842B6E8" w14:textId="77777777" w:rsidR="00C53112" w:rsidRDefault="00000000">
      <w:pPr>
        <w:pStyle w:val="Bodytext10"/>
        <w:shd w:val="clear" w:color="auto" w:fill="auto"/>
        <w:ind w:left="200" w:hanging="200"/>
        <w:jc w:val="both"/>
      </w:pPr>
      <w:r>
        <w:rPr>
          <w:b/>
          <w:bCs/>
          <w:sz w:val="18"/>
          <w:szCs w:val="18"/>
        </w:rPr>
        <w:t xml:space="preserve">džem </w:t>
      </w:r>
      <w:r>
        <w:t xml:space="preserve">(pekmez), </w:t>
      </w:r>
      <w:r>
        <w:rPr>
          <w:i/>
          <w:iCs/>
        </w:rPr>
        <w:t>đem</w:t>
      </w:r>
      <w:r>
        <w:t xml:space="preserve"> (deo konjske opreme).</w:t>
      </w:r>
    </w:p>
    <w:p w14:paraId="526F935C" w14:textId="77777777" w:rsidR="00C53112" w:rsidRDefault="00000000">
      <w:pPr>
        <w:pStyle w:val="Bodytext10"/>
        <w:shd w:val="clear" w:color="auto" w:fill="auto"/>
        <w:ind w:left="200" w:hanging="200"/>
        <w:jc w:val="both"/>
      </w:pPr>
      <w:r>
        <w:rPr>
          <w:b/>
          <w:bCs/>
          <w:sz w:val="18"/>
          <w:szCs w:val="18"/>
        </w:rPr>
        <w:t xml:space="preserve">Džems </w:t>
      </w:r>
      <w:r>
        <w:t xml:space="preserve">ili Džejms (engl. </w:t>
      </w:r>
      <w:r>
        <w:rPr>
          <w:i/>
          <w:iCs/>
          <w:lang w:val="en-US" w:eastAsia="en-US" w:bidi="en-US"/>
        </w:rPr>
        <w:t>James):</w:t>
      </w:r>
      <w:r>
        <w:rPr>
          <w:lang w:val="en-US" w:eastAsia="en-US" w:bidi="en-US"/>
        </w:rPr>
        <w:t xml:space="preserve"> </w:t>
      </w:r>
      <w:r>
        <w:t>P da</w:t>
      </w:r>
      <w:r>
        <w:softHyphen/>
        <w:t>je prednost prvom obliku kao tradi</w:t>
      </w:r>
      <w:r>
        <w:softHyphen/>
        <w:t>cionalnom.</w:t>
      </w:r>
    </w:p>
    <w:p w14:paraId="1D75094A" w14:textId="77777777" w:rsidR="00C53112" w:rsidRDefault="00000000">
      <w:pPr>
        <w:pStyle w:val="Bodytext10"/>
        <w:shd w:val="clear" w:color="auto" w:fill="auto"/>
        <w:ind w:left="200" w:hanging="200"/>
        <w:jc w:val="both"/>
      </w:pPr>
      <w:r>
        <w:rPr>
          <w:b/>
          <w:bCs/>
          <w:sz w:val="18"/>
          <w:szCs w:val="18"/>
        </w:rPr>
        <w:t xml:space="preserve">džem sešn </w:t>
      </w:r>
      <w:r>
        <w:t xml:space="preserve">(engl. </w:t>
      </w:r>
      <w:r>
        <w:rPr>
          <w:i/>
          <w:iCs/>
          <w:lang w:val="en-US" w:eastAsia="en-US" w:bidi="en-US"/>
        </w:rPr>
        <w:t>jam session):</w:t>
      </w:r>
      <w:r>
        <w:rPr>
          <w:lang w:val="en-US" w:eastAsia="en-US" w:bidi="en-US"/>
        </w:rPr>
        <w:t xml:space="preserve"> </w:t>
      </w:r>
      <w:r>
        <w:t>ne „sejšn”.</w:t>
      </w:r>
    </w:p>
    <w:p w14:paraId="2DF21FB2" w14:textId="77777777" w:rsidR="00C53112" w:rsidRDefault="00000000">
      <w:pPr>
        <w:pStyle w:val="Bodytext10"/>
        <w:shd w:val="clear" w:color="auto" w:fill="auto"/>
        <w:ind w:left="200" w:hanging="200"/>
        <w:jc w:val="both"/>
      </w:pPr>
      <w:r>
        <w:rPr>
          <w:b/>
          <w:bCs/>
          <w:sz w:val="18"/>
          <w:szCs w:val="18"/>
        </w:rPr>
        <w:t xml:space="preserve">Džersi </w:t>
      </w:r>
      <w:r>
        <w:rPr>
          <w:i/>
          <w:iCs/>
          <w:lang w:val="en-US" w:eastAsia="en-US" w:bidi="en-US"/>
        </w:rPr>
        <w:t>(Jersey):</w:t>
      </w:r>
      <w:r>
        <w:rPr>
          <w:lang w:val="en-US" w:eastAsia="en-US" w:bidi="en-US"/>
        </w:rPr>
        <w:t xml:space="preserve"> </w:t>
      </w:r>
      <w:r>
        <w:t>engl. izgovor je Džerzi.</w:t>
      </w:r>
    </w:p>
    <w:p w14:paraId="3CB6B1E7" w14:textId="77777777" w:rsidR="00C53112" w:rsidRDefault="00000000">
      <w:pPr>
        <w:pStyle w:val="Bodytext10"/>
        <w:shd w:val="clear" w:color="auto" w:fill="auto"/>
        <w:spacing w:line="271" w:lineRule="auto"/>
        <w:ind w:left="200" w:hanging="200"/>
        <w:jc w:val="both"/>
      </w:pPr>
      <w:r>
        <w:rPr>
          <w:b/>
          <w:bCs/>
          <w:sz w:val="18"/>
          <w:szCs w:val="18"/>
        </w:rPr>
        <w:t xml:space="preserve">džez: </w:t>
      </w:r>
      <w:r>
        <w:rPr>
          <w:i/>
          <w:iCs/>
        </w:rPr>
        <w:t>džez orkestar, džez muzika</w:t>
      </w:r>
      <w:r>
        <w:t xml:space="preserve"> i si. (neobavezna crtica, v. </w:t>
      </w:r>
      <w:r>
        <w:rPr>
          <w:i/>
          <w:iCs/>
        </w:rPr>
        <w:t>CRTICA 3).</w:t>
      </w:r>
    </w:p>
    <w:p w14:paraId="47D3B446" w14:textId="77777777" w:rsidR="00C53112" w:rsidRDefault="00000000">
      <w:pPr>
        <w:pStyle w:val="Bodytext10"/>
        <w:shd w:val="clear" w:color="auto" w:fill="auto"/>
        <w:ind w:left="200" w:hanging="200"/>
        <w:jc w:val="both"/>
      </w:pPr>
      <w:r>
        <w:rPr>
          <w:b/>
          <w:bCs/>
          <w:sz w:val="18"/>
          <w:szCs w:val="18"/>
        </w:rPr>
        <w:t xml:space="preserve">Džibson: </w:t>
      </w:r>
      <w:r>
        <w:t xml:space="preserve">pogrešno um. </w:t>
      </w:r>
      <w:r>
        <w:rPr>
          <w:lang w:val="en-US" w:eastAsia="en-US" w:bidi="en-US"/>
        </w:rPr>
        <w:t xml:space="preserve">Gibson </w:t>
      </w:r>
      <w:r>
        <w:rPr>
          <w:i/>
          <w:iCs/>
          <w:lang w:val="en-US" w:eastAsia="en-US" w:bidi="en-US"/>
        </w:rPr>
        <w:t>(Gib</w:t>
      </w:r>
      <w:r>
        <w:rPr>
          <w:i/>
          <w:iCs/>
          <w:lang w:val="en-US" w:eastAsia="en-US" w:bidi="en-US"/>
        </w:rPr>
        <w:softHyphen/>
        <w:t>son).</w:t>
      </w:r>
    </w:p>
    <w:p w14:paraId="1FB7B49A" w14:textId="77777777" w:rsidR="00C53112" w:rsidRDefault="00000000">
      <w:pPr>
        <w:pStyle w:val="Bodytext10"/>
        <w:shd w:val="clear" w:color="auto" w:fill="auto"/>
        <w:ind w:left="200" w:hanging="200"/>
        <w:jc w:val="both"/>
      </w:pPr>
      <w:r>
        <w:rPr>
          <w:b/>
          <w:bCs/>
          <w:sz w:val="18"/>
          <w:szCs w:val="18"/>
        </w:rPr>
        <w:t xml:space="preserve">džida </w:t>
      </w:r>
      <w:r>
        <w:t xml:space="preserve">(koplje); </w:t>
      </w:r>
      <w:r>
        <w:rPr>
          <w:i/>
          <w:iCs/>
        </w:rPr>
        <w:t>đida, đido</w:t>
      </w:r>
      <w:r>
        <w:t xml:space="preserve"> (junak).</w:t>
      </w:r>
    </w:p>
    <w:p w14:paraId="6598433F" w14:textId="77777777" w:rsidR="00C53112" w:rsidRDefault="00000000">
      <w:pPr>
        <w:pStyle w:val="Bodytext10"/>
        <w:shd w:val="clear" w:color="auto" w:fill="auto"/>
        <w:ind w:left="200" w:hanging="200"/>
        <w:jc w:val="both"/>
      </w:pPr>
      <w:r>
        <w:rPr>
          <w:b/>
          <w:bCs/>
          <w:sz w:val="18"/>
          <w:szCs w:val="18"/>
        </w:rPr>
        <w:t xml:space="preserve">džijudžicu, </w:t>
      </w:r>
      <w:r>
        <w:rPr>
          <w:i/>
          <w:iCs/>
        </w:rPr>
        <w:t>džijudžicua</w:t>
      </w:r>
      <w:r>
        <w:t xml:space="preserve"> (sastavljeno prema P; danas uglavnom zame- njeno izrazom </w:t>
      </w:r>
      <w:r>
        <w:rPr>
          <w:i/>
          <w:iCs/>
        </w:rPr>
        <w:t>džudo).</w:t>
      </w:r>
    </w:p>
    <w:p w14:paraId="1D58B6C8" w14:textId="77777777" w:rsidR="00C53112" w:rsidRDefault="00000000">
      <w:pPr>
        <w:pStyle w:val="Bodytext10"/>
        <w:shd w:val="clear" w:color="auto" w:fill="auto"/>
        <w:spacing w:line="264" w:lineRule="auto"/>
        <w:ind w:left="200" w:hanging="200"/>
        <w:jc w:val="both"/>
      </w:pPr>
      <w:r>
        <w:rPr>
          <w:b/>
          <w:bCs/>
          <w:sz w:val="18"/>
          <w:szCs w:val="18"/>
        </w:rPr>
        <w:t xml:space="preserve">Džilbert: </w:t>
      </w:r>
      <w:r>
        <w:t xml:space="preserve">pogrešno umesto </w:t>
      </w:r>
      <w:r>
        <w:rPr>
          <w:lang w:val="en-US" w:eastAsia="en-US" w:bidi="en-US"/>
        </w:rPr>
        <w:t xml:space="preserve">Gilbert </w:t>
      </w:r>
      <w:r>
        <w:rPr>
          <w:i/>
          <w:iCs/>
          <w:lang w:val="en-US" w:eastAsia="en-US" w:bidi="en-US"/>
        </w:rPr>
        <w:t>(Gilbert).</w:t>
      </w:r>
    </w:p>
    <w:p w14:paraId="6F68E9E6" w14:textId="77777777" w:rsidR="00C53112" w:rsidRDefault="00000000">
      <w:pPr>
        <w:pStyle w:val="Bodytext10"/>
        <w:shd w:val="clear" w:color="auto" w:fill="auto"/>
        <w:spacing w:line="240" w:lineRule="auto"/>
        <w:ind w:left="200" w:hanging="200"/>
        <w:jc w:val="both"/>
        <w:rPr>
          <w:sz w:val="18"/>
          <w:szCs w:val="18"/>
        </w:rPr>
      </w:pPr>
      <w:r>
        <w:rPr>
          <w:b/>
          <w:bCs/>
          <w:sz w:val="18"/>
          <w:szCs w:val="18"/>
        </w:rPr>
        <w:t>Džingis-kan.</w:t>
      </w:r>
    </w:p>
    <w:p w14:paraId="26E21531" w14:textId="77777777" w:rsidR="00C53112" w:rsidRDefault="00000000">
      <w:pPr>
        <w:pStyle w:val="Bodytext10"/>
        <w:shd w:val="clear" w:color="auto" w:fill="auto"/>
        <w:ind w:left="200" w:hanging="200"/>
        <w:jc w:val="both"/>
      </w:pPr>
      <w:r>
        <w:rPr>
          <w:b/>
          <w:bCs/>
          <w:sz w:val="18"/>
          <w:szCs w:val="18"/>
        </w:rPr>
        <w:t xml:space="preserve">Džo </w:t>
      </w:r>
      <w:r>
        <w:rPr>
          <w:i/>
          <w:iCs/>
        </w:rPr>
        <w:t>(Joe),</w:t>
      </w:r>
      <w:r>
        <w:t xml:space="preserve"> ne Džoe.</w:t>
      </w:r>
    </w:p>
    <w:p w14:paraId="4A53BD5C" w14:textId="77777777" w:rsidR="00C53112" w:rsidRDefault="00000000">
      <w:pPr>
        <w:pStyle w:val="Bodytext10"/>
        <w:shd w:val="clear" w:color="auto" w:fill="auto"/>
        <w:ind w:left="200" w:hanging="200"/>
        <w:jc w:val="both"/>
      </w:pPr>
      <w:r>
        <w:rPr>
          <w:b/>
          <w:bCs/>
          <w:sz w:val="18"/>
          <w:szCs w:val="18"/>
        </w:rPr>
        <w:t xml:space="preserve">Džoana </w:t>
      </w:r>
      <w:r>
        <w:t xml:space="preserve">se kod nas upotrebljava za dva engl. ženska imena, </w:t>
      </w:r>
      <w:r>
        <w:rPr>
          <w:i/>
          <w:iCs/>
          <w:lang w:val="en-US" w:eastAsia="en-US" w:bidi="en-US"/>
        </w:rPr>
        <w:t>Joanna</w:t>
      </w:r>
      <w:r>
        <w:rPr>
          <w:lang w:val="en-US" w:eastAsia="en-US" w:bidi="en-US"/>
        </w:rPr>
        <w:t xml:space="preserve"> </w:t>
      </w:r>
      <w:r>
        <w:t xml:space="preserve">(ili </w:t>
      </w:r>
      <w:r>
        <w:rPr>
          <w:i/>
          <w:iCs/>
          <w:lang w:val="en-US" w:eastAsia="en-US" w:bidi="en-US"/>
        </w:rPr>
        <w:t>Joanne:</w:t>
      </w:r>
      <w:r>
        <w:rPr>
          <w:lang w:val="en-US" w:eastAsia="en-US" w:bidi="en-US"/>
        </w:rPr>
        <w:t xml:space="preserve"> </w:t>
      </w:r>
      <w:r>
        <w:t xml:space="preserve">skraćeno od </w:t>
      </w:r>
      <w:r>
        <w:rPr>
          <w:i/>
          <w:iCs/>
          <w:lang w:val="en-US" w:eastAsia="en-US" w:bidi="en-US"/>
        </w:rPr>
        <w:t>Josephine Anne)</w:t>
      </w:r>
      <w:r>
        <w:rPr>
          <w:lang w:val="en-US" w:eastAsia="en-US" w:bidi="en-US"/>
        </w:rPr>
        <w:t xml:space="preserve"> </w:t>
      </w:r>
      <w:r>
        <w:t xml:space="preserve">i </w:t>
      </w:r>
      <w:r>
        <w:rPr>
          <w:i/>
          <w:iCs/>
          <w:lang w:val="en-US" w:eastAsia="en-US" w:bidi="en-US"/>
        </w:rPr>
        <w:t>Joan.</w:t>
      </w:r>
      <w:r>
        <w:rPr>
          <w:lang w:val="en-US" w:eastAsia="en-US" w:bidi="en-US"/>
        </w:rPr>
        <w:t xml:space="preserve"> </w:t>
      </w:r>
      <w:r>
        <w:t>U ovom drugom slučaju ispravnija je transkripcija Džoun.</w:t>
      </w:r>
    </w:p>
    <w:p w14:paraId="099453FB" w14:textId="77777777" w:rsidR="00C53112" w:rsidRDefault="00000000">
      <w:pPr>
        <w:pStyle w:val="Bodytext10"/>
        <w:shd w:val="clear" w:color="auto" w:fill="auto"/>
        <w:ind w:left="200" w:hanging="200"/>
        <w:jc w:val="both"/>
      </w:pPr>
      <w:r>
        <w:rPr>
          <w:b/>
          <w:bCs/>
          <w:sz w:val="18"/>
          <w:szCs w:val="18"/>
        </w:rPr>
        <w:t xml:space="preserve">Džoi </w:t>
      </w:r>
      <w:r>
        <w:rPr>
          <w:i/>
          <w:iCs/>
          <w:lang w:val="en-US" w:eastAsia="en-US" w:bidi="en-US"/>
        </w:rPr>
        <w:t>(Joey),</w:t>
      </w:r>
      <w:r>
        <w:rPr>
          <w:lang w:val="en-US" w:eastAsia="en-US" w:bidi="en-US"/>
        </w:rPr>
        <w:t xml:space="preserve"> </w:t>
      </w:r>
      <w:r>
        <w:t>oblik odmila od Džo; ra</w:t>
      </w:r>
      <w:r>
        <w:softHyphen/>
        <w:t xml:space="preserve">zlikovati od ž. imena Džoj </w:t>
      </w:r>
      <w:r>
        <w:rPr>
          <w:i/>
          <w:iCs/>
          <w:lang w:val="en-US" w:eastAsia="en-US" w:bidi="en-US"/>
        </w:rPr>
        <w:t>(Joy).</w:t>
      </w:r>
    </w:p>
    <w:p w14:paraId="1A668AB2" w14:textId="77777777" w:rsidR="00C53112" w:rsidRDefault="00000000">
      <w:pPr>
        <w:pStyle w:val="Bodytext10"/>
        <w:shd w:val="clear" w:color="auto" w:fill="auto"/>
        <w:ind w:left="200" w:hanging="200"/>
        <w:jc w:val="both"/>
      </w:pPr>
      <w:r>
        <w:rPr>
          <w:b/>
          <w:bCs/>
          <w:sz w:val="18"/>
          <w:szCs w:val="18"/>
        </w:rPr>
        <w:t xml:space="preserve">Džong, </w:t>
      </w:r>
      <w:r>
        <w:t>Erika (ne Jong).</w:t>
      </w:r>
    </w:p>
    <w:p w14:paraId="6AE37F37" w14:textId="77777777" w:rsidR="00C53112" w:rsidRDefault="00000000">
      <w:pPr>
        <w:pStyle w:val="Bodytext10"/>
        <w:shd w:val="clear" w:color="auto" w:fill="auto"/>
        <w:ind w:left="200" w:hanging="200"/>
        <w:jc w:val="both"/>
      </w:pPr>
      <w:r>
        <w:rPr>
          <w:b/>
          <w:bCs/>
          <w:sz w:val="18"/>
          <w:szCs w:val="18"/>
        </w:rPr>
        <w:t xml:space="preserve">Džou Enlaj </w:t>
      </w:r>
      <w:r>
        <w:t>(ili Ču Enlaj, prema sta</w:t>
      </w:r>
      <w:r>
        <w:softHyphen/>
        <w:t xml:space="preserve">rijoj transkripciji). V. </w:t>
      </w:r>
      <w:r>
        <w:rPr>
          <w:i/>
          <w:iCs/>
        </w:rPr>
        <w:t>KINESKA IMENA.</w:t>
      </w:r>
    </w:p>
    <w:p w14:paraId="349455CB" w14:textId="77777777" w:rsidR="00C53112" w:rsidRDefault="00000000">
      <w:pPr>
        <w:pStyle w:val="Bodytext10"/>
        <w:shd w:val="clear" w:color="auto" w:fill="auto"/>
        <w:spacing w:after="60"/>
        <w:ind w:left="180" w:hanging="180"/>
        <w:jc w:val="both"/>
      </w:pPr>
      <w:r>
        <w:rPr>
          <w:b/>
          <w:bCs/>
          <w:sz w:val="18"/>
          <w:szCs w:val="18"/>
        </w:rPr>
        <w:t xml:space="preserve">džuboks </w:t>
      </w:r>
      <w:r>
        <w:t xml:space="preserve">je kod nas primljeno preko italijanskog: prema izvornom obliku </w:t>
      </w:r>
      <w:r>
        <w:rPr>
          <w:i/>
          <w:iCs/>
        </w:rPr>
        <w:t>(eng\.juke-box)</w:t>
      </w:r>
      <w:r>
        <w:t xml:space="preserve"> tačnije bi bilo </w:t>
      </w:r>
      <w:r>
        <w:rPr>
          <w:i/>
          <w:iCs/>
        </w:rPr>
        <w:t>džuk- -boks.</w:t>
      </w:r>
    </w:p>
    <w:p w14:paraId="39AC2D7B" w14:textId="77777777" w:rsidR="00C53112" w:rsidRDefault="00000000">
      <w:pPr>
        <w:pStyle w:val="Bodytext10"/>
        <w:shd w:val="clear" w:color="auto" w:fill="auto"/>
        <w:spacing w:after="0"/>
        <w:ind w:left="180" w:hanging="180"/>
        <w:jc w:val="both"/>
      </w:pPr>
      <w:r>
        <w:rPr>
          <w:b/>
          <w:bCs/>
          <w:sz w:val="18"/>
          <w:szCs w:val="18"/>
        </w:rPr>
        <w:t xml:space="preserve">džudo: </w:t>
      </w:r>
      <w:r>
        <w:t xml:space="preserve">pravilno je </w:t>
      </w:r>
      <w:r>
        <w:rPr>
          <w:i/>
          <w:iCs/>
        </w:rPr>
        <w:t>džuda, džudu, džudom</w:t>
      </w:r>
      <w:r>
        <w:t xml:space="preserve"> itd., a u praksi češće </w:t>
      </w:r>
      <w:r>
        <w:rPr>
          <w:i/>
          <w:iCs/>
        </w:rPr>
        <w:t>džu- doa, džudou, džudoom.</w:t>
      </w:r>
      <w:r>
        <w:t xml:space="preserve"> Ova druga promena mogla bi se braniti time što</w:t>
      </w:r>
    </w:p>
    <w:p w14:paraId="1D598E45" w14:textId="77777777" w:rsidR="00C53112" w:rsidRDefault="00000000">
      <w:pPr>
        <w:pStyle w:val="Bodytext10"/>
        <w:shd w:val="clear" w:color="auto" w:fill="auto"/>
        <w:spacing w:after="60" w:line="295" w:lineRule="auto"/>
        <w:ind w:firstLine="200"/>
        <w:jc w:val="both"/>
      </w:pPr>
      <w:r>
        <w:lastRenderedPageBreak/>
        <w:t xml:space="preserve">je reč složena, s elementom </w:t>
      </w:r>
      <w:r>
        <w:rPr>
          <w:i/>
          <w:iCs/>
        </w:rPr>
        <w:t>do</w:t>
      </w:r>
      <w:r>
        <w:t xml:space="preserve"> koji se javlja i u drugim japanizmima </w:t>
      </w:r>
      <w:r>
        <w:rPr>
          <w:i/>
          <w:iCs/>
          <w:lang w:val="en-US" w:eastAsia="en-US" w:bidi="en-US"/>
        </w:rPr>
        <w:t xml:space="preserve">(aikido, </w:t>
      </w:r>
      <w:r>
        <w:rPr>
          <w:i/>
          <w:iCs/>
        </w:rPr>
        <w:t>bušido</w:t>
      </w:r>
      <w:r>
        <w:t xml:space="preserve"> itd.). Izvedenice: </w:t>
      </w:r>
      <w:r>
        <w:rPr>
          <w:i/>
          <w:iCs/>
        </w:rPr>
        <w:t xml:space="preserve">džudista, -istkinja, -istički, džudaš. </w:t>
      </w:r>
      <w:r>
        <w:rPr>
          <w:b/>
          <w:bCs/>
          <w:sz w:val="18"/>
          <w:szCs w:val="18"/>
        </w:rPr>
        <w:t xml:space="preserve">džul </w:t>
      </w:r>
      <w:r>
        <w:t xml:space="preserve">(jedinica </w:t>
      </w:r>
      <w:r>
        <w:rPr>
          <w:lang w:val="en-US" w:eastAsia="en-US" w:bidi="en-US"/>
        </w:rPr>
        <w:t xml:space="preserve">mere); </w:t>
      </w:r>
      <w:r>
        <w:rPr>
          <w:i/>
          <w:iCs/>
        </w:rPr>
        <w:t>đul</w:t>
      </w:r>
      <w:r>
        <w:t xml:space="preserve"> (ruža, turci</w:t>
      </w:r>
      <w:r>
        <w:softHyphen/>
        <w:t>zam).</w:t>
      </w:r>
    </w:p>
    <w:p w14:paraId="0FB3A497" w14:textId="77777777" w:rsidR="00C53112" w:rsidRDefault="00000000">
      <w:pPr>
        <w:pStyle w:val="Bodytext10"/>
        <w:shd w:val="clear" w:color="auto" w:fill="auto"/>
        <w:spacing w:after="0" w:line="310" w:lineRule="auto"/>
        <w:sectPr w:rsidR="00C53112">
          <w:type w:val="continuous"/>
          <w:pgSz w:w="7531" w:h="10759"/>
          <w:pgMar w:top="1006" w:right="582" w:bottom="399" w:left="572" w:header="0" w:footer="3" w:gutter="0"/>
          <w:cols w:num="2" w:space="161"/>
          <w:noEndnote/>
          <w:docGrid w:linePitch="360"/>
        </w:sectPr>
      </w:pPr>
      <w:r>
        <w:rPr>
          <w:b/>
          <w:bCs/>
          <w:sz w:val="18"/>
          <w:szCs w:val="18"/>
        </w:rPr>
        <w:t xml:space="preserve">džus: </w:t>
      </w:r>
      <w:r>
        <w:t xml:space="preserve">v. </w:t>
      </w:r>
      <w:r>
        <w:rPr>
          <w:i/>
          <w:iCs/>
        </w:rPr>
        <w:t>đus.</w:t>
      </w:r>
    </w:p>
    <w:p w14:paraId="79BDFF2E" w14:textId="77777777" w:rsidR="00C53112" w:rsidRDefault="00000000">
      <w:pPr>
        <w:pStyle w:val="Bodytext10"/>
        <w:shd w:val="clear" w:color="auto" w:fill="auto"/>
        <w:ind w:left="180" w:hanging="180"/>
        <w:jc w:val="both"/>
      </w:pPr>
      <w:r>
        <w:rPr>
          <w:b/>
          <w:bCs/>
          <w:sz w:val="18"/>
          <w:szCs w:val="18"/>
        </w:rPr>
        <w:lastRenderedPageBreak/>
        <w:t xml:space="preserve">đ </w:t>
      </w:r>
      <w:r>
        <w:t>Pisanje ovog glasa, u latinici, pomo</w:t>
      </w:r>
      <w:r>
        <w:softHyphen/>
        <w:t xml:space="preserve">ću dva slova </w:t>
      </w:r>
      <w:r>
        <w:rPr>
          <w:i/>
          <w:iCs/>
        </w:rPr>
        <w:t>(dj)</w:t>
      </w:r>
      <w:r>
        <w:t xml:space="preserve"> često je neizbežno na pisaćoj mašini, ali u rukopisu i u štampi treba obavezno upotreblja</w:t>
      </w:r>
      <w:r>
        <w:softHyphen/>
        <w:t xml:space="preserve">vati znak Đ </w:t>
      </w:r>
      <w:r>
        <w:rPr>
          <w:i/>
          <w:iCs/>
        </w:rPr>
        <w:t>đ.</w:t>
      </w:r>
    </w:p>
    <w:p w14:paraId="08F38F1C" w14:textId="77777777" w:rsidR="00C53112" w:rsidRDefault="00000000">
      <w:pPr>
        <w:pStyle w:val="Bodytext10"/>
        <w:shd w:val="clear" w:color="auto" w:fill="auto"/>
        <w:spacing w:line="283" w:lineRule="auto"/>
        <w:ind w:left="180" w:hanging="180"/>
        <w:jc w:val="both"/>
      </w:pPr>
      <w:r>
        <w:rPr>
          <w:b/>
          <w:bCs/>
          <w:sz w:val="18"/>
          <w:szCs w:val="18"/>
        </w:rPr>
        <w:t xml:space="preserve">Dakomo </w:t>
      </w:r>
      <w:r>
        <w:rPr>
          <w:i/>
          <w:iCs/>
          <w:lang w:val="en-US" w:eastAsia="en-US" w:bidi="en-US"/>
        </w:rPr>
        <w:t>(Giacomo):</w:t>
      </w:r>
      <w:r>
        <w:rPr>
          <w:lang w:val="en-US" w:eastAsia="en-US" w:bidi="en-US"/>
        </w:rPr>
        <w:t xml:space="preserve"> </w:t>
      </w:r>
      <w:r>
        <w:t xml:space="preserve">naglasak je na </w:t>
      </w:r>
      <w:r>
        <w:rPr>
          <w:i/>
          <w:iCs/>
        </w:rPr>
        <w:t>Đa,</w:t>
      </w:r>
      <w:r>
        <w:t xml:space="preserve"> ne na </w:t>
      </w:r>
      <w:r>
        <w:rPr>
          <w:i/>
          <w:iCs/>
        </w:rPr>
        <w:t>ko.</w:t>
      </w:r>
    </w:p>
    <w:p w14:paraId="02C5E158" w14:textId="77777777" w:rsidR="00C53112" w:rsidRDefault="00000000">
      <w:pPr>
        <w:pStyle w:val="Bodytext10"/>
        <w:shd w:val="clear" w:color="auto" w:fill="auto"/>
        <w:ind w:left="180" w:hanging="180"/>
        <w:jc w:val="both"/>
      </w:pPr>
      <w:r>
        <w:rPr>
          <w:b/>
          <w:bCs/>
          <w:sz w:val="18"/>
          <w:szCs w:val="18"/>
        </w:rPr>
        <w:t xml:space="preserve">đakovički </w:t>
      </w:r>
      <w:r>
        <w:t xml:space="preserve">je pridev prema imenu Đa- kovica, a </w:t>
      </w:r>
      <w:r>
        <w:rPr>
          <w:i/>
          <w:iCs/>
        </w:rPr>
        <w:t>đakovački</w:t>
      </w:r>
      <w:r>
        <w:t xml:space="preserve"> prema Đakovo (ali i Đakovica). Imenice Đakovac, Đakovčanin, -anka odnose se na stanovnike oba ova mesta.</w:t>
      </w:r>
    </w:p>
    <w:p w14:paraId="7C629AF9" w14:textId="77777777" w:rsidR="00C53112" w:rsidRDefault="00000000">
      <w:pPr>
        <w:pStyle w:val="Bodytext10"/>
        <w:shd w:val="clear" w:color="auto" w:fill="auto"/>
        <w:spacing w:after="0" w:line="290" w:lineRule="auto"/>
        <w:ind w:left="180" w:hanging="180"/>
        <w:jc w:val="both"/>
      </w:pPr>
      <w:r>
        <w:rPr>
          <w:b/>
          <w:bCs/>
          <w:sz w:val="18"/>
          <w:szCs w:val="18"/>
        </w:rPr>
        <w:t xml:space="preserve">đeneral </w:t>
      </w:r>
      <w:r>
        <w:t xml:space="preserve">zastarelo (danas </w:t>
      </w:r>
      <w:r>
        <w:rPr>
          <w:i/>
          <w:iCs/>
        </w:rPr>
        <w:t>general)',</w:t>
      </w:r>
    </w:p>
    <w:p w14:paraId="6DE03087" w14:textId="77777777" w:rsidR="00C53112" w:rsidRDefault="00000000">
      <w:pPr>
        <w:pStyle w:val="Bodytext10"/>
        <w:shd w:val="clear" w:color="auto" w:fill="auto"/>
        <w:ind w:left="180" w:firstLine="20"/>
      </w:pPr>
      <w:r>
        <w:t>Đeneral Janković (mesto).</w:t>
      </w:r>
    </w:p>
    <w:p w14:paraId="4CB2955E" w14:textId="77777777" w:rsidR="00C53112" w:rsidRDefault="00000000">
      <w:pPr>
        <w:pStyle w:val="Bodytext10"/>
        <w:shd w:val="clear" w:color="auto" w:fill="auto"/>
        <w:spacing w:line="240" w:lineRule="auto"/>
        <w:ind w:left="180" w:hanging="180"/>
        <w:jc w:val="both"/>
        <w:rPr>
          <w:sz w:val="18"/>
          <w:szCs w:val="18"/>
        </w:rPr>
      </w:pPr>
      <w:r>
        <w:rPr>
          <w:b/>
          <w:bCs/>
          <w:sz w:val="18"/>
          <w:szCs w:val="18"/>
        </w:rPr>
        <w:t>Đerdapska klisura.</w:t>
      </w:r>
    </w:p>
    <w:p w14:paraId="7A190765" w14:textId="77777777" w:rsidR="00C53112" w:rsidRDefault="00000000">
      <w:pPr>
        <w:pStyle w:val="Bodytext10"/>
        <w:shd w:val="clear" w:color="auto" w:fill="auto"/>
        <w:ind w:left="200" w:hanging="200"/>
        <w:jc w:val="both"/>
      </w:pPr>
      <w:r>
        <w:rPr>
          <w:b/>
          <w:bCs/>
          <w:sz w:val="18"/>
          <w:szCs w:val="18"/>
        </w:rPr>
        <w:t xml:space="preserve">đerđef, </w:t>
      </w:r>
      <w:r>
        <w:t xml:space="preserve">danas retko </w:t>
      </w:r>
      <w:r>
        <w:rPr>
          <w:i/>
          <w:iCs/>
        </w:rPr>
        <w:t>đerđev.</w:t>
      </w:r>
    </w:p>
    <w:p w14:paraId="2D3D9C23" w14:textId="77777777" w:rsidR="00C53112" w:rsidRDefault="00000000">
      <w:pPr>
        <w:pStyle w:val="Bodytext10"/>
        <w:shd w:val="clear" w:color="auto" w:fill="auto"/>
        <w:ind w:left="200" w:hanging="200"/>
        <w:jc w:val="both"/>
      </w:pPr>
      <w:r>
        <w:rPr>
          <w:b/>
          <w:bCs/>
          <w:sz w:val="18"/>
          <w:szCs w:val="18"/>
        </w:rPr>
        <w:t xml:space="preserve">Đevđelija: </w:t>
      </w:r>
      <w:r>
        <w:t xml:space="preserve">v. </w:t>
      </w:r>
      <w:proofErr w:type="spellStart"/>
      <w:r>
        <w:rPr>
          <w:i/>
          <w:iCs/>
          <w:lang w:val="en-US" w:eastAsia="en-US" w:bidi="en-US"/>
        </w:rPr>
        <w:t>Skoplje</w:t>
      </w:r>
      <w:proofErr w:type="spellEnd"/>
      <w:r>
        <w:rPr>
          <w:i/>
          <w:iCs/>
          <w:lang w:val="en-US" w:eastAsia="en-US" w:bidi="en-US"/>
        </w:rPr>
        <w:t>.</w:t>
      </w:r>
    </w:p>
    <w:p w14:paraId="2F9BBAAA" w14:textId="77777777" w:rsidR="00C53112" w:rsidRDefault="00000000">
      <w:pPr>
        <w:pStyle w:val="Bodytext10"/>
        <w:shd w:val="clear" w:color="auto" w:fill="auto"/>
        <w:spacing w:after="0"/>
      </w:pPr>
      <w:r>
        <w:rPr>
          <w:b/>
          <w:bCs/>
          <w:sz w:val="18"/>
          <w:szCs w:val="18"/>
        </w:rPr>
        <w:t xml:space="preserve">Dorđe, </w:t>
      </w:r>
      <w:r>
        <w:t>Đorđa, Đorđu, Đorđev; ne</w:t>
      </w:r>
    </w:p>
    <w:p w14:paraId="0454DE55" w14:textId="77777777" w:rsidR="00C53112" w:rsidRDefault="00000000">
      <w:pPr>
        <w:pStyle w:val="Bodytext10"/>
        <w:shd w:val="clear" w:color="auto" w:fill="auto"/>
        <w:ind w:left="200"/>
      </w:pPr>
      <w:r>
        <w:t>Đorđeta, Đorđetu, Đorđetov.</w:t>
      </w:r>
    </w:p>
    <w:p w14:paraId="46E21CCC" w14:textId="77777777" w:rsidR="00C53112" w:rsidRDefault="00000000">
      <w:pPr>
        <w:pStyle w:val="Bodytext10"/>
        <w:shd w:val="clear" w:color="auto" w:fill="auto"/>
        <w:spacing w:after="0"/>
      </w:pPr>
      <w:r>
        <w:rPr>
          <w:b/>
          <w:bCs/>
          <w:sz w:val="18"/>
          <w:szCs w:val="18"/>
        </w:rPr>
        <w:t xml:space="preserve">Durađ, </w:t>
      </w:r>
      <w:r>
        <w:t>Đurđa, Đurđu, Đurđev (ne</w:t>
      </w:r>
    </w:p>
    <w:p w14:paraId="6B77A79B" w14:textId="77777777" w:rsidR="00C53112" w:rsidRDefault="00000000">
      <w:pPr>
        <w:pStyle w:val="Bodytext10"/>
        <w:shd w:val="clear" w:color="auto" w:fill="auto"/>
        <w:ind w:left="200"/>
      </w:pPr>
      <w:r>
        <w:t>Đurađa itd.).</w:t>
      </w:r>
    </w:p>
    <w:p w14:paraId="6865DBEB" w14:textId="77777777" w:rsidR="00C53112" w:rsidRDefault="00000000">
      <w:pPr>
        <w:pStyle w:val="Bodytext10"/>
        <w:shd w:val="clear" w:color="auto" w:fill="auto"/>
      </w:pPr>
      <w:r>
        <w:rPr>
          <w:b/>
          <w:bCs/>
          <w:sz w:val="18"/>
          <w:szCs w:val="18"/>
        </w:rPr>
        <w:t xml:space="preserve">Đurđevdan: </w:t>
      </w:r>
      <w:r>
        <w:t xml:space="preserve">v. </w:t>
      </w:r>
      <w:r>
        <w:rPr>
          <w:i/>
          <w:iCs/>
        </w:rPr>
        <w:t>PRAZNICI.</w:t>
      </w:r>
    </w:p>
    <w:p w14:paraId="26B2B4E4" w14:textId="77777777" w:rsidR="00C53112" w:rsidRDefault="00000000">
      <w:pPr>
        <w:pStyle w:val="Bodytext10"/>
        <w:shd w:val="clear" w:color="auto" w:fill="auto"/>
        <w:ind w:left="200" w:hanging="200"/>
        <w:jc w:val="both"/>
      </w:pPr>
      <w:r>
        <w:rPr>
          <w:b/>
          <w:bCs/>
          <w:sz w:val="18"/>
          <w:szCs w:val="18"/>
        </w:rPr>
        <w:t xml:space="preserve">đus </w:t>
      </w:r>
      <w:r>
        <w:t xml:space="preserve">(od </w:t>
      </w:r>
      <w:proofErr w:type="spellStart"/>
      <w:r>
        <w:rPr>
          <w:lang w:val="en-US" w:eastAsia="en-US" w:bidi="en-US"/>
        </w:rPr>
        <w:t>engl</w:t>
      </w:r>
      <w:proofErr w:type="spellEnd"/>
      <w:r>
        <w:rPr>
          <w:lang w:val="en-US" w:eastAsia="en-US" w:bidi="en-US"/>
        </w:rPr>
        <w:t xml:space="preserve"> </w:t>
      </w:r>
      <w:r>
        <w:rPr>
          <w:i/>
          <w:iCs/>
          <w:lang w:val="en-US" w:eastAsia="en-US" w:bidi="en-US"/>
        </w:rPr>
        <w:t>.juice)</w:t>
      </w:r>
      <w:r>
        <w:rPr>
          <w:lang w:val="en-US" w:eastAsia="en-US" w:bidi="en-US"/>
        </w:rPr>
        <w:t xml:space="preserve"> </w:t>
      </w:r>
      <w:r>
        <w:t xml:space="preserve">trebalo bi da glasi </w:t>
      </w:r>
      <w:r>
        <w:rPr>
          <w:i/>
          <w:iCs/>
        </w:rPr>
        <w:t>džus,</w:t>
      </w:r>
      <w:r>
        <w:t xml:space="preserve"> ali je reč nepotrebna pored našeg izraza </w:t>
      </w:r>
      <w:r>
        <w:rPr>
          <w:i/>
          <w:iCs/>
        </w:rPr>
        <w:t>(voćni) sok.</w:t>
      </w:r>
      <w:r>
        <w:t xml:space="preserve"> Drugo je </w:t>
      </w:r>
      <w:r>
        <w:rPr>
          <w:i/>
          <w:iCs/>
        </w:rPr>
        <w:t>đus</w:t>
      </w:r>
      <w:r>
        <w:t xml:space="preserve"> kao teniski termin, od engl. </w:t>
      </w:r>
      <w:r>
        <w:rPr>
          <w:i/>
          <w:iCs/>
          <w:lang w:val="en-US" w:eastAsia="en-US" w:bidi="en-US"/>
        </w:rPr>
        <w:t>deuce</w:t>
      </w:r>
      <w:r>
        <w:rPr>
          <w:lang w:val="en-US" w:eastAsia="en-US" w:bidi="en-US"/>
        </w:rPr>
        <w:t xml:space="preserve"> </w:t>
      </w:r>
      <w:r>
        <w:t xml:space="preserve">(tačnije bi bilo: </w:t>
      </w:r>
      <w:r>
        <w:rPr>
          <w:i/>
          <w:iCs/>
        </w:rPr>
        <w:t>djus).</w:t>
      </w:r>
    </w:p>
    <w:p w14:paraId="30D26599" w14:textId="77777777" w:rsidR="00C53112" w:rsidRDefault="00000000">
      <w:pPr>
        <w:pStyle w:val="Bodytext10"/>
        <w:shd w:val="clear" w:color="auto" w:fill="auto"/>
      </w:pPr>
      <w:r>
        <w:rPr>
          <w:b/>
          <w:bCs/>
          <w:sz w:val="18"/>
          <w:szCs w:val="18"/>
        </w:rPr>
        <w:t xml:space="preserve">Đuzepe </w:t>
      </w:r>
      <w:r>
        <w:rPr>
          <w:i/>
          <w:iCs/>
          <w:lang w:val="en-US" w:eastAsia="en-US" w:bidi="en-US"/>
        </w:rPr>
        <w:t>(Giuseppe),</w:t>
      </w:r>
      <w:r>
        <w:rPr>
          <w:lang w:val="en-US" w:eastAsia="en-US" w:bidi="en-US"/>
        </w:rPr>
        <w:t xml:space="preserve"> </w:t>
      </w:r>
      <w:r>
        <w:t>Đuzepa.</w:t>
      </w:r>
    </w:p>
    <w:p w14:paraId="12905F19" w14:textId="77777777" w:rsidR="00C53112" w:rsidRDefault="00000000">
      <w:pPr>
        <w:pStyle w:val="Bodytext10"/>
        <w:shd w:val="clear" w:color="auto" w:fill="auto"/>
        <w:spacing w:after="0"/>
        <w:ind w:left="180" w:hanging="180"/>
        <w:jc w:val="both"/>
      </w:pPr>
      <w:r>
        <w:rPr>
          <w:b/>
          <w:bCs/>
          <w:sz w:val="18"/>
          <w:szCs w:val="18"/>
          <w:lang w:val="en-US" w:eastAsia="en-US" w:bidi="en-US"/>
        </w:rPr>
        <w:t xml:space="preserve">-e </w:t>
      </w:r>
      <w:r>
        <w:rPr>
          <w:b/>
          <w:bCs/>
          <w:sz w:val="18"/>
          <w:szCs w:val="18"/>
        </w:rPr>
        <w:t xml:space="preserve">(ZAVRŠETAK IMENA). </w:t>
      </w:r>
      <w:r>
        <w:t>Za skraćene oblike kao Mile, Kole, Rade, Dane, Bole, Dule itd. grama</w:t>
      </w:r>
      <w:r>
        <w:softHyphen/>
        <w:t xml:space="preserve">tike priznaju samo pramenu Mila, Milu, </w:t>
      </w:r>
      <w:r>
        <w:rPr>
          <w:lang w:val="en-US" w:eastAsia="en-US" w:bidi="en-US"/>
        </w:rPr>
        <w:t xml:space="preserve">Milov </w:t>
      </w:r>
      <w:r>
        <w:t xml:space="preserve">itd., ali se danas mora dopustiti i pramena Mileta, Miletu, Miletov. Ona važi i za slovenačka i makedonska imena (Stane, Staneta itd.). Naprotiv, imena Đorđe i Pav- le u padežima glase samo Đorđa, Đorđu, </w:t>
      </w:r>
      <w:r>
        <w:rPr>
          <w:lang w:val="en-US" w:eastAsia="en-US" w:bidi="en-US"/>
        </w:rPr>
        <w:t xml:space="preserve">Pavla, </w:t>
      </w:r>
      <w:r>
        <w:t>Pavlu itd. (v. pod tim odrednicama).</w:t>
      </w:r>
    </w:p>
    <w:p w14:paraId="479D049E" w14:textId="77777777" w:rsidR="00C53112" w:rsidRDefault="00000000">
      <w:pPr>
        <w:pStyle w:val="Bodytext10"/>
        <w:shd w:val="clear" w:color="auto" w:fill="auto"/>
        <w:spacing w:after="0"/>
        <w:ind w:left="180" w:firstLine="220"/>
        <w:jc w:val="both"/>
      </w:pPr>
      <w:r>
        <w:t>U zapadnijim govorima, a poseb</w:t>
      </w:r>
      <w:r>
        <w:softHyphen/>
        <w:t xml:space="preserve">no u Hrvatskoj, imena odmila kao </w:t>
      </w:r>
      <w:r>
        <w:rPr>
          <w:lang w:val="en-US" w:eastAsia="en-US" w:bidi="en-US"/>
        </w:rPr>
        <w:t xml:space="preserve">Mate, .Jure, Vice, </w:t>
      </w:r>
      <w:r>
        <w:t xml:space="preserve">.lože menjaju se kao imenice na od Mate, Mati, za Matu itd. Ista pramena važi i za prezimena Hraste, Cale, Smoje itd. Imena iz živih neslovenskihjezi- ka zadržavaju </w:t>
      </w:r>
      <w:r>
        <w:rPr>
          <w:i/>
          <w:iCs/>
        </w:rPr>
        <w:t>-e</w:t>
      </w:r>
      <w:r>
        <w:t xml:space="preserve"> u svim padežima: Čile, Čilea, u Čileu </w:t>
      </w:r>
      <w:r>
        <w:rPr>
          <w:i/>
          <w:iCs/>
          <w:lang w:val="en-US" w:eastAsia="en-US" w:bidi="en-US"/>
        </w:rPr>
        <w:t xml:space="preserve">{Chile, </w:t>
      </w:r>
      <w:r>
        <w:rPr>
          <w:i/>
          <w:iCs/>
        </w:rPr>
        <w:t xml:space="preserve">Chilea, </w:t>
      </w:r>
      <w:r>
        <w:t xml:space="preserve">u </w:t>
      </w:r>
      <w:r>
        <w:rPr>
          <w:i/>
          <w:iCs/>
        </w:rPr>
        <w:t>Chileu),</w:t>
      </w:r>
      <w:r>
        <w:t xml:space="preserve"> Hajne, Hajnea </w:t>
      </w:r>
      <w:r>
        <w:rPr>
          <w:i/>
          <w:iCs/>
          <w:lang w:val="en-US" w:eastAsia="en-US" w:bidi="en-US"/>
        </w:rPr>
        <w:t xml:space="preserve">(Heine, </w:t>
      </w:r>
      <w:proofErr w:type="spellStart"/>
      <w:r>
        <w:rPr>
          <w:i/>
          <w:iCs/>
          <w:lang w:val="en-US" w:eastAsia="en-US" w:bidi="en-US"/>
        </w:rPr>
        <w:t>Heinea</w:t>
      </w:r>
      <w:proofErr w:type="spellEnd"/>
      <w:r>
        <w:rPr>
          <w:i/>
          <w:iCs/>
          <w:lang w:val="en-US" w:eastAsia="en-US" w:bidi="en-US"/>
        </w:rPr>
        <w:t>),</w:t>
      </w:r>
      <w:r>
        <w:rPr>
          <w:lang w:val="en-US" w:eastAsia="en-US" w:bidi="en-US"/>
        </w:rPr>
        <w:t xml:space="preserve"> </w:t>
      </w:r>
      <w:r>
        <w:t xml:space="preserve">Bize, </w:t>
      </w:r>
      <w:proofErr w:type="spellStart"/>
      <w:r>
        <w:rPr>
          <w:lang w:val="en-US" w:eastAsia="en-US" w:bidi="en-US"/>
        </w:rPr>
        <w:t>Bizea</w:t>
      </w:r>
      <w:proofErr w:type="spellEnd"/>
      <w:r>
        <w:rPr>
          <w:lang w:val="en-US" w:eastAsia="en-US" w:bidi="en-US"/>
        </w:rPr>
        <w:t xml:space="preserve"> </w:t>
      </w:r>
      <w:r>
        <w:rPr>
          <w:i/>
          <w:iCs/>
          <w:lang w:val="en-US" w:eastAsia="en-US" w:bidi="en-US"/>
        </w:rPr>
        <w:lastRenderedPageBreak/>
        <w:t xml:space="preserve">(Bizet, </w:t>
      </w:r>
      <w:proofErr w:type="spellStart"/>
      <w:r>
        <w:rPr>
          <w:i/>
          <w:iCs/>
          <w:lang w:val="en-US" w:eastAsia="en-US" w:bidi="en-US"/>
        </w:rPr>
        <w:t>Bize</w:t>
      </w:r>
      <w:r>
        <w:rPr>
          <w:i/>
          <w:iCs/>
          <w:lang w:val="en-US" w:eastAsia="en-US" w:bidi="en-US"/>
        </w:rPr>
        <w:softHyphen/>
        <w:t>ta</w:t>
      </w:r>
      <w:proofErr w:type="spellEnd"/>
      <w:r>
        <w:rPr>
          <w:i/>
          <w:iCs/>
          <w:lang w:val="en-US" w:eastAsia="en-US" w:bidi="en-US"/>
        </w:rPr>
        <w:t>)</w:t>
      </w:r>
      <w:r>
        <w:t xml:space="preserve"> itd. 1 muklo (neizgovoreno) </w:t>
      </w:r>
      <w:r>
        <w:rPr>
          <w:i/>
          <w:iCs/>
        </w:rPr>
        <w:t xml:space="preserve">e, </w:t>
      </w:r>
      <w:r>
        <w:t>prema Pravopisu, zadržava se uko</w:t>
      </w:r>
      <w:r>
        <w:softHyphen/>
        <w:t xml:space="preserve">liko se piše izvorno: </w:t>
      </w:r>
      <w:r>
        <w:rPr>
          <w:i/>
          <w:iCs/>
          <w:lang w:val="en-US" w:eastAsia="en-US" w:bidi="en-US"/>
        </w:rPr>
        <w:t xml:space="preserve">Voltaire, </w:t>
      </w:r>
      <w:r>
        <w:rPr>
          <w:i/>
          <w:iCs/>
        </w:rPr>
        <w:t>Vol-</w:t>
      </w:r>
    </w:p>
    <w:p w14:paraId="6DC706A0" w14:textId="77777777" w:rsidR="00C53112" w:rsidRDefault="00000000">
      <w:pPr>
        <w:pStyle w:val="Bodytext10"/>
        <w:shd w:val="clear" w:color="auto" w:fill="auto"/>
        <w:ind w:left="200" w:firstLine="20"/>
        <w:jc w:val="both"/>
      </w:pPr>
      <w:proofErr w:type="spellStart"/>
      <w:r>
        <w:rPr>
          <w:i/>
          <w:iCs/>
          <w:lang w:val="en-US" w:eastAsia="en-US" w:bidi="en-US"/>
        </w:rPr>
        <w:t>tairea</w:t>
      </w:r>
      <w:proofErr w:type="spellEnd"/>
      <w:r>
        <w:rPr>
          <w:i/>
          <w:iCs/>
          <w:lang w:val="en-US" w:eastAsia="en-US" w:bidi="en-US"/>
        </w:rPr>
        <w:t xml:space="preserve">, </w:t>
      </w:r>
      <w:r>
        <w:rPr>
          <w:i/>
          <w:iCs/>
        </w:rPr>
        <w:t>Voltaireov</w:t>
      </w:r>
      <w:r>
        <w:t xml:space="preserve"> itd. V. sledeću odrednicu.</w:t>
      </w:r>
    </w:p>
    <w:p w14:paraId="0756112E" w14:textId="77777777" w:rsidR="00C53112" w:rsidRDefault="00000000">
      <w:pPr>
        <w:pStyle w:val="Bodytext10"/>
        <w:shd w:val="clear" w:color="auto" w:fill="auto"/>
        <w:ind w:left="200" w:hanging="200"/>
        <w:jc w:val="both"/>
      </w:pPr>
      <w:r>
        <w:rPr>
          <w:b/>
          <w:bCs/>
          <w:sz w:val="18"/>
          <w:szCs w:val="18"/>
        </w:rPr>
        <w:t xml:space="preserve">-e (FRANCUSKO). </w:t>
      </w:r>
      <w:r>
        <w:t xml:space="preserve">Muklo </w:t>
      </w:r>
      <w:r>
        <w:rPr>
          <w:i/>
          <w:iCs/>
        </w:rPr>
        <w:t>e</w:t>
      </w:r>
      <w:r>
        <w:t xml:space="preserve"> na završetku fr. ženskih imena kao </w:t>
      </w:r>
      <w:r>
        <w:rPr>
          <w:i/>
          <w:iCs/>
        </w:rPr>
        <w:t xml:space="preserve">Fran^oise, </w:t>
      </w:r>
      <w:r>
        <w:rPr>
          <w:i/>
          <w:iCs/>
          <w:lang w:val="en-US" w:eastAsia="en-US" w:bidi="en-US"/>
        </w:rPr>
        <w:t>Brigitte, Simone</w:t>
      </w:r>
      <w:r>
        <w:rPr>
          <w:lang w:val="en-US" w:eastAsia="en-US" w:bidi="en-US"/>
        </w:rPr>
        <w:t xml:space="preserve"> </w:t>
      </w:r>
      <w:r>
        <w:t xml:space="preserve">može se u transkripciji izostaviti (Fran- soaz, Brižit, </w:t>
      </w:r>
      <w:r>
        <w:rPr>
          <w:lang w:val="en-US" w:eastAsia="en-US" w:bidi="en-US"/>
        </w:rPr>
        <w:t xml:space="preserve">Simon) </w:t>
      </w:r>
      <w:r>
        <w:t xml:space="preserve">ili zameniti našim </w:t>
      </w:r>
      <w:r>
        <w:rPr>
          <w:i/>
          <w:iCs/>
        </w:rPr>
        <w:t>-a</w:t>
      </w:r>
      <w:r>
        <w:t xml:space="preserve"> (Fransoaza, Brižita, </w:t>
      </w:r>
      <w:r>
        <w:rPr>
          <w:lang w:val="en-US" w:eastAsia="en-US" w:bidi="en-US"/>
        </w:rPr>
        <w:t>Simo</w:t>
      </w:r>
      <w:r>
        <w:rPr>
          <w:lang w:val="en-US" w:eastAsia="en-US" w:bidi="en-US"/>
        </w:rPr>
        <w:softHyphen/>
        <w:t xml:space="preserve">na). </w:t>
      </w:r>
      <w:r>
        <w:t xml:space="preserve">U padežima je bolje upotrebiti nastavke kao za imenice na </w:t>
      </w:r>
      <w:r>
        <w:rPr>
          <w:i/>
          <w:iCs/>
        </w:rPr>
        <w:t xml:space="preserve">-a: </w:t>
      </w:r>
      <w:r>
        <w:t>Fransoaze, Fransoazi itd.</w:t>
      </w:r>
    </w:p>
    <w:p w14:paraId="0BDDB84D" w14:textId="77777777" w:rsidR="00C53112" w:rsidRDefault="00000000">
      <w:pPr>
        <w:pStyle w:val="Bodytext10"/>
        <w:shd w:val="clear" w:color="auto" w:fill="auto"/>
        <w:ind w:left="200" w:hanging="200"/>
        <w:jc w:val="both"/>
        <w:sectPr w:rsidR="00C53112">
          <w:headerReference w:type="default" r:id="rId42"/>
          <w:pgSz w:w="7531" w:h="10759"/>
          <w:pgMar w:top="3714" w:right="605" w:bottom="275" w:left="528" w:header="3286" w:footer="3" w:gutter="0"/>
          <w:cols w:num="2" w:space="157"/>
          <w:noEndnote/>
          <w:docGrid w:linePitch="360"/>
        </w:sectPr>
      </w:pPr>
      <w:r w:rsidRPr="00C36A55">
        <w:rPr>
          <w:b/>
          <w:bCs/>
        </w:rPr>
        <w:t xml:space="preserve">-ec </w:t>
      </w:r>
      <w:r w:rsidRPr="00C36A55">
        <w:rPr>
          <w:b/>
          <w:bCs/>
          <w:sz w:val="18"/>
          <w:szCs w:val="18"/>
        </w:rPr>
        <w:t>i -ek (IMENA).</w:t>
      </w:r>
      <w:r>
        <w:rPr>
          <w:b/>
          <w:bCs/>
          <w:sz w:val="18"/>
          <w:szCs w:val="18"/>
        </w:rPr>
        <w:t xml:space="preserve"> </w:t>
      </w:r>
      <w:r>
        <w:t>Za pramenu slo</w:t>
      </w:r>
      <w:r>
        <w:softHyphen/>
        <w:t xml:space="preserve">venskih imena s nepostojanim </w:t>
      </w:r>
      <w:r>
        <w:rPr>
          <w:i/>
          <w:iCs/>
        </w:rPr>
        <w:t>e</w:t>
      </w:r>
      <w:r>
        <w:t xml:space="preserve"> do danas nije nađeno sigurno i jedin</w:t>
      </w:r>
      <w:r>
        <w:softHyphen/>
        <w:t xml:space="preserve">stveno rešenje. Prema P 60, srpsko- hrvatska, tj. kajkavska imena u zavisnim padežima gube </w:t>
      </w:r>
      <w:r>
        <w:rPr>
          <w:i/>
          <w:iCs/>
        </w:rPr>
        <w:t>e,</w:t>
      </w:r>
      <w:r>
        <w:t xml:space="preserve"> npr. Tkalec - Tkalca, dok ga imena iz dragih jezika zadržavaju, npr. Ča</w:t>
      </w:r>
      <w:r>
        <w:softHyphen/>
        <w:t>pek - Čapeka, Muromec - Murome- ca. Ovom propisuje zamereno što ne pravi razliku u promeni kaj</w:t>
      </w:r>
      <w:r>
        <w:softHyphen/>
        <w:t xml:space="preserve">kavskih i </w:t>
      </w:r>
      <w:r>
        <w:t>štokavskih oblika (npr. Sremec i Sremac), što slovenačka imena nasilno odvaja od kajkavskih,</w:t>
      </w:r>
    </w:p>
    <w:p w14:paraId="53F42A5A" w14:textId="77777777" w:rsidR="00C53112" w:rsidRDefault="00000000">
      <w:pPr>
        <w:pStyle w:val="Bodytext10"/>
        <w:shd w:val="clear" w:color="auto" w:fill="auto"/>
        <w:spacing w:after="0"/>
        <w:ind w:left="180"/>
        <w:jc w:val="both"/>
      </w:pPr>
      <w:r>
        <w:lastRenderedPageBreak/>
        <w:t>a pogotovu što nameće neobične oblike kao Zebec - Zepca, Maček - Mačka, Zmazek - Zmaska i si. Na osnovu novijih istraživanja, kao najpogodnije moglo bi se prihvatiti sledeće rešenje: (1) Sh. i slovenačka imena sa tri ili više slogova uvek gubee, npr. Vrhovec-Vrhovca, Ce- sarec - Cesarca, Čakovec - Čakov</w:t>
      </w:r>
      <w:r>
        <w:softHyphen/>
        <w:t xml:space="preserve">ca, Kumrovec - Kumrovca, Vodo- pivec - Vodopivca. (2) Dvosložna sh. i slovenačka imena na </w:t>
      </w:r>
      <w:r>
        <w:rPr>
          <w:i/>
          <w:iCs/>
        </w:rPr>
        <w:t xml:space="preserve">-ec </w:t>
      </w:r>
      <w:r>
        <w:t xml:space="preserve">uglavnom gube e, npr. Sremec - Sremca, Gubec - Gupca, Kranjec - Kranjca, ali ga zadržavaju tamo gde bi se ispadanjem </w:t>
      </w:r>
      <w:r>
        <w:rPr>
          <w:i/>
          <w:iCs/>
        </w:rPr>
        <w:t>e</w:t>
      </w:r>
      <w:r>
        <w:t xml:space="preserve"> dobio neuobi</w:t>
      </w:r>
      <w:r>
        <w:softHyphen/>
        <w:t xml:space="preserve">čajen oblik, npr. Zebec - Zebeca, Jazbec - Jazbeca, Prelčec - Prelče- ca. (3) Sva imena na </w:t>
      </w:r>
      <w:r>
        <w:rPr>
          <w:i/>
          <w:iCs/>
        </w:rPr>
        <w:t>-ek</w:t>
      </w:r>
      <w:r>
        <w:t xml:space="preserve"> i sva ime</w:t>
      </w:r>
      <w:r>
        <w:softHyphen/>
        <w:t xml:space="preserve">na iz drugih jezika zadržavaju </w:t>
      </w:r>
      <w:r>
        <w:rPr>
          <w:i/>
          <w:iCs/>
        </w:rPr>
        <w:t xml:space="preserve">e, </w:t>
      </w:r>
      <w:r>
        <w:t>dakle Maček - Mačeka, František - Františeka, Jireček - Jirečeka,</w:t>
      </w:r>
    </w:p>
    <w:p w14:paraId="5909AA5E" w14:textId="77777777" w:rsidR="00C53112" w:rsidRDefault="00000000">
      <w:pPr>
        <w:pStyle w:val="Bodytext10"/>
        <w:shd w:val="clear" w:color="auto" w:fill="auto"/>
        <w:ind w:left="180"/>
        <w:jc w:val="both"/>
      </w:pPr>
      <w:r>
        <w:t>Muromec - Muromeca itd.</w:t>
      </w:r>
    </w:p>
    <w:p w14:paraId="62D9B2A9" w14:textId="77777777" w:rsidR="00C53112" w:rsidRDefault="00000000">
      <w:pPr>
        <w:pStyle w:val="Bodytext10"/>
        <w:shd w:val="clear" w:color="auto" w:fill="auto"/>
        <w:spacing w:line="290" w:lineRule="auto"/>
        <w:ind w:left="180" w:hanging="180"/>
        <w:jc w:val="both"/>
      </w:pPr>
      <w:r>
        <w:rPr>
          <w:b/>
          <w:bCs/>
          <w:sz w:val="18"/>
          <w:szCs w:val="18"/>
        </w:rPr>
        <w:t xml:space="preserve">Ečka, </w:t>
      </w:r>
      <w:r>
        <w:t>u Ečki.</w:t>
      </w:r>
    </w:p>
    <w:p w14:paraId="54A7E76B" w14:textId="77777777" w:rsidR="00C53112" w:rsidRDefault="00000000">
      <w:pPr>
        <w:pStyle w:val="Bodytext10"/>
        <w:shd w:val="clear" w:color="auto" w:fill="auto"/>
        <w:spacing w:after="120" w:line="240" w:lineRule="auto"/>
        <w:ind w:left="180" w:hanging="180"/>
        <w:jc w:val="both"/>
      </w:pPr>
      <w:r>
        <w:rPr>
          <w:b/>
          <w:bCs/>
          <w:sz w:val="18"/>
          <w:szCs w:val="18"/>
        </w:rPr>
        <w:t xml:space="preserve">Edhem: v. </w:t>
      </w:r>
      <w:r>
        <w:rPr>
          <w:i/>
          <w:iCs/>
        </w:rPr>
        <w:t>Midhat.</w:t>
      </w:r>
    </w:p>
    <w:p w14:paraId="4865CE89"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ed-memoar.</w:t>
      </w:r>
    </w:p>
    <w:p w14:paraId="04B12F5F" w14:textId="77777777" w:rsidR="00C53112" w:rsidRDefault="00000000">
      <w:pPr>
        <w:pStyle w:val="Bodytext10"/>
        <w:shd w:val="clear" w:color="auto" w:fill="auto"/>
        <w:spacing w:line="290" w:lineRule="auto"/>
        <w:ind w:left="180" w:hanging="180"/>
        <w:jc w:val="both"/>
      </w:pPr>
      <w:r>
        <w:rPr>
          <w:b/>
          <w:bCs/>
          <w:sz w:val="18"/>
          <w:szCs w:val="18"/>
        </w:rPr>
        <w:t xml:space="preserve">efekt </w:t>
      </w:r>
      <w:r>
        <w:t xml:space="preserve">i </w:t>
      </w:r>
      <w:r>
        <w:rPr>
          <w:i/>
          <w:iCs/>
        </w:rPr>
        <w:t>efekat.</w:t>
      </w:r>
    </w:p>
    <w:p w14:paraId="1C72FB92" w14:textId="77777777" w:rsidR="00C53112" w:rsidRDefault="00000000">
      <w:pPr>
        <w:pStyle w:val="Bodytext10"/>
        <w:shd w:val="clear" w:color="auto" w:fill="auto"/>
        <w:spacing w:line="283" w:lineRule="auto"/>
        <w:ind w:left="180" w:hanging="180"/>
        <w:jc w:val="both"/>
      </w:pPr>
      <w:r>
        <w:rPr>
          <w:b/>
          <w:bCs/>
          <w:sz w:val="18"/>
          <w:szCs w:val="18"/>
        </w:rPr>
        <w:t xml:space="preserve">efendija: </w:t>
      </w:r>
      <w:proofErr w:type="spellStart"/>
      <w:r>
        <w:rPr>
          <w:i/>
          <w:iCs/>
          <w:lang w:val="en-US" w:eastAsia="en-US" w:bidi="en-US"/>
        </w:rPr>
        <w:t>efendi</w:t>
      </w:r>
      <w:proofErr w:type="spellEnd"/>
      <w:r>
        <w:rPr>
          <w:i/>
          <w:iCs/>
          <w:lang w:val="en-US" w:eastAsia="en-US" w:bidi="en-US"/>
        </w:rPr>
        <w:t xml:space="preserve"> </w:t>
      </w:r>
      <w:r>
        <w:rPr>
          <w:i/>
          <w:iCs/>
        </w:rPr>
        <w:t xml:space="preserve">Mujo, </w:t>
      </w:r>
      <w:proofErr w:type="spellStart"/>
      <w:r>
        <w:rPr>
          <w:i/>
          <w:iCs/>
          <w:lang w:val="en-US" w:eastAsia="en-US" w:bidi="en-US"/>
        </w:rPr>
        <w:t>efendi</w:t>
      </w:r>
      <w:proofErr w:type="spellEnd"/>
      <w:r>
        <w:rPr>
          <w:i/>
          <w:iCs/>
          <w:lang w:val="en-US" w:eastAsia="en-US" w:bidi="en-US"/>
        </w:rPr>
        <w:t xml:space="preserve"> </w:t>
      </w:r>
      <w:r>
        <w:rPr>
          <w:i/>
          <w:iCs/>
        </w:rPr>
        <w:t xml:space="preserve">Muje </w:t>
      </w:r>
      <w:r>
        <w:t xml:space="preserve">(bez crtice: v. </w:t>
      </w:r>
      <w:r>
        <w:rPr>
          <w:i/>
          <w:iCs/>
        </w:rPr>
        <w:t>CRTICA UZ IME</w:t>
      </w:r>
      <w:r>
        <w:rPr>
          <w:i/>
          <w:iCs/>
        </w:rPr>
        <w:softHyphen/>
        <w:t>NA).</w:t>
      </w:r>
    </w:p>
    <w:p w14:paraId="0229E264" w14:textId="77777777" w:rsidR="00C53112" w:rsidRDefault="00000000">
      <w:pPr>
        <w:pStyle w:val="Bodytext10"/>
        <w:shd w:val="clear" w:color="auto" w:fill="auto"/>
        <w:spacing w:line="288" w:lineRule="auto"/>
        <w:ind w:left="180" w:hanging="180"/>
        <w:jc w:val="both"/>
      </w:pPr>
      <w:r>
        <w:rPr>
          <w:b/>
          <w:bCs/>
          <w:sz w:val="18"/>
          <w:szCs w:val="18"/>
        </w:rPr>
        <w:t xml:space="preserve">egejski, </w:t>
      </w:r>
      <w:r>
        <w:t xml:space="preserve">Egej, Egejsko more, danas običnije nego </w:t>
      </w:r>
      <w:r>
        <w:rPr>
          <w:i/>
          <w:iCs/>
        </w:rPr>
        <w:t>jegejski</w:t>
      </w:r>
      <w:r>
        <w:t xml:space="preserve"> itd.</w:t>
      </w:r>
    </w:p>
    <w:p w14:paraId="1BDEBB58" w14:textId="77777777" w:rsidR="00C53112" w:rsidRDefault="00000000">
      <w:pPr>
        <w:pStyle w:val="Bodytext10"/>
        <w:shd w:val="clear" w:color="auto" w:fill="auto"/>
        <w:spacing w:line="288" w:lineRule="auto"/>
        <w:jc w:val="right"/>
      </w:pPr>
      <w:r>
        <w:rPr>
          <w:b/>
          <w:bCs/>
          <w:sz w:val="18"/>
          <w:szCs w:val="18"/>
        </w:rPr>
        <w:t xml:space="preserve">egzibicija, </w:t>
      </w:r>
      <w:r>
        <w:rPr>
          <w:i/>
          <w:iCs/>
        </w:rPr>
        <w:t>egzibicionist(a), -istkinja, -ionizam</w:t>
      </w:r>
      <w:r>
        <w:t xml:space="preserve"> danas je opšte prihvaćeno,</w:t>
      </w:r>
    </w:p>
    <w:p w14:paraId="4AC5EE78" w14:textId="77777777" w:rsidR="00C53112" w:rsidRDefault="00000000">
      <w:pPr>
        <w:pStyle w:val="Bodytext10"/>
        <w:shd w:val="clear" w:color="auto" w:fill="auto"/>
        <w:spacing w:line="271" w:lineRule="auto"/>
        <w:ind w:left="200" w:firstLine="20"/>
        <w:jc w:val="both"/>
      </w:pPr>
      <w:r>
        <w:t xml:space="preserve">mada je </w:t>
      </w:r>
      <w:r>
        <w:rPr>
          <w:lang w:val="en-US" w:eastAsia="en-US" w:bidi="en-US"/>
        </w:rPr>
        <w:t xml:space="preserve">PR </w:t>
      </w:r>
      <w:r>
        <w:t xml:space="preserve">60 dopuštao samo </w:t>
      </w:r>
      <w:r>
        <w:rPr>
          <w:i/>
          <w:iCs/>
        </w:rPr>
        <w:t>ek</w:t>
      </w:r>
      <w:r>
        <w:rPr>
          <w:i/>
          <w:iCs/>
        </w:rPr>
        <w:softHyphen/>
        <w:t>shibicija</w:t>
      </w:r>
      <w:r>
        <w:t xml:space="preserve"> itd.</w:t>
      </w:r>
    </w:p>
    <w:p w14:paraId="265A57B9" w14:textId="77777777" w:rsidR="00C53112" w:rsidRDefault="00000000">
      <w:pPr>
        <w:pStyle w:val="Bodytext10"/>
        <w:shd w:val="clear" w:color="auto" w:fill="auto"/>
        <w:spacing w:line="290" w:lineRule="auto"/>
        <w:jc w:val="both"/>
      </w:pPr>
      <w:r>
        <w:rPr>
          <w:b/>
          <w:bCs/>
          <w:sz w:val="18"/>
          <w:szCs w:val="18"/>
        </w:rPr>
        <w:t xml:space="preserve">egzodus, </w:t>
      </w:r>
      <w:r>
        <w:t xml:space="preserve">ne </w:t>
      </w:r>
      <w:r>
        <w:rPr>
          <w:i/>
          <w:iCs/>
        </w:rPr>
        <w:t>eksodns.</w:t>
      </w:r>
    </w:p>
    <w:p w14:paraId="72E41DC9" w14:textId="77777777" w:rsidR="00C53112" w:rsidRDefault="00000000">
      <w:pPr>
        <w:pStyle w:val="Bodytext10"/>
        <w:shd w:val="clear" w:color="auto" w:fill="auto"/>
        <w:ind w:left="200" w:hanging="200"/>
        <w:jc w:val="both"/>
      </w:pPr>
      <w:r>
        <w:rPr>
          <w:b/>
          <w:bCs/>
          <w:sz w:val="18"/>
          <w:szCs w:val="18"/>
        </w:rPr>
        <w:t xml:space="preserve">ej </w:t>
      </w:r>
      <w:r>
        <w:t xml:space="preserve">u ruskim imenima: v. </w:t>
      </w:r>
      <w:r>
        <w:rPr>
          <w:i/>
          <w:iCs/>
        </w:rPr>
        <w:t>RUSKA IMENA.</w:t>
      </w:r>
    </w:p>
    <w:p w14:paraId="34579019" w14:textId="77777777" w:rsidR="00C53112" w:rsidRDefault="00000000">
      <w:pPr>
        <w:pStyle w:val="Bodytext10"/>
        <w:shd w:val="clear" w:color="auto" w:fill="auto"/>
        <w:spacing w:after="0" w:line="271" w:lineRule="auto"/>
        <w:ind w:left="200" w:hanging="200"/>
        <w:jc w:val="both"/>
      </w:pPr>
      <w:r>
        <w:rPr>
          <w:b/>
          <w:bCs/>
          <w:sz w:val="18"/>
          <w:szCs w:val="18"/>
        </w:rPr>
        <w:t xml:space="preserve">Ej-Bi-Si, </w:t>
      </w:r>
      <w:r>
        <w:t>Ej-Bi-Sija ili (samo latini</w:t>
      </w:r>
      <w:r>
        <w:softHyphen/>
        <w:t>com) ABC, ABC-ja, ABC-ju. Vidi</w:t>
      </w:r>
    </w:p>
    <w:p w14:paraId="1E3FCE19" w14:textId="77777777" w:rsidR="00C53112" w:rsidRDefault="00000000">
      <w:pPr>
        <w:pStyle w:val="Bodytext10"/>
        <w:shd w:val="clear" w:color="auto" w:fill="auto"/>
        <w:spacing w:line="271" w:lineRule="auto"/>
        <w:ind w:left="200" w:firstLine="20"/>
        <w:jc w:val="both"/>
      </w:pPr>
      <w:r>
        <w:rPr>
          <w:i/>
          <w:iCs/>
        </w:rPr>
        <w:t>BBC.</w:t>
      </w:r>
    </w:p>
    <w:p w14:paraId="10D265B5" w14:textId="77777777" w:rsidR="00C53112" w:rsidRDefault="00000000">
      <w:pPr>
        <w:pStyle w:val="Bodytext10"/>
        <w:shd w:val="clear" w:color="auto" w:fill="auto"/>
        <w:spacing w:line="290" w:lineRule="auto"/>
        <w:jc w:val="both"/>
      </w:pPr>
      <w:r>
        <w:rPr>
          <w:b/>
          <w:bCs/>
          <w:sz w:val="18"/>
          <w:szCs w:val="18"/>
        </w:rPr>
        <w:t xml:space="preserve">ejds: </w:t>
      </w:r>
      <w:r>
        <w:t xml:space="preserve">bolje </w:t>
      </w:r>
      <w:r>
        <w:rPr>
          <w:i/>
          <w:iCs/>
        </w:rPr>
        <w:t>sida</w:t>
      </w:r>
      <w:r>
        <w:t xml:space="preserve"> (v. to).</w:t>
      </w:r>
    </w:p>
    <w:p w14:paraId="7294954F" w14:textId="77777777" w:rsidR="00C53112" w:rsidRDefault="00000000">
      <w:pPr>
        <w:pStyle w:val="Bodytext10"/>
        <w:shd w:val="clear" w:color="auto" w:fill="auto"/>
        <w:spacing w:line="290" w:lineRule="auto"/>
        <w:jc w:val="both"/>
      </w:pPr>
      <w:r>
        <w:rPr>
          <w:b/>
          <w:bCs/>
          <w:sz w:val="18"/>
          <w:szCs w:val="18"/>
        </w:rPr>
        <w:t xml:space="preserve">-ek: </w:t>
      </w:r>
      <w:r>
        <w:t xml:space="preserve">v. </w:t>
      </w:r>
      <w:r>
        <w:rPr>
          <w:i/>
          <w:iCs/>
        </w:rPr>
        <w:t>-ec.</w:t>
      </w:r>
    </w:p>
    <w:p w14:paraId="4930FF9E" w14:textId="77777777" w:rsidR="00C53112" w:rsidRDefault="00000000">
      <w:pPr>
        <w:pStyle w:val="Bodytext10"/>
        <w:shd w:val="clear" w:color="auto" w:fill="auto"/>
        <w:ind w:left="200" w:hanging="200"/>
        <w:jc w:val="both"/>
      </w:pPr>
      <w:r>
        <w:rPr>
          <w:b/>
          <w:bCs/>
          <w:sz w:val="18"/>
          <w:szCs w:val="18"/>
        </w:rPr>
        <w:t xml:space="preserve">eki, </w:t>
      </w:r>
      <w:r>
        <w:rPr>
          <w:i/>
          <w:iCs/>
        </w:rPr>
        <w:t>ekija</w:t>
      </w:r>
      <w:r>
        <w:t xml:space="preserve"> (danas uobičajeni oblik, pre</w:t>
      </w:r>
      <w:r>
        <w:softHyphen/>
        <w:t xml:space="preserve">ma fr. </w:t>
      </w:r>
      <w:r>
        <w:rPr>
          <w:i/>
          <w:iCs/>
          <w:lang w:val="en-US" w:eastAsia="en-US" w:bidi="en-US"/>
        </w:rPr>
        <w:t>ecu,</w:t>
      </w:r>
      <w:r>
        <w:rPr>
          <w:lang w:val="en-US" w:eastAsia="en-US" w:bidi="en-US"/>
        </w:rPr>
        <w:t xml:space="preserve"> </w:t>
      </w:r>
      <w:r>
        <w:t xml:space="preserve">mada je po postanku skraćenica od engl. </w:t>
      </w:r>
      <w:r>
        <w:rPr>
          <w:i/>
          <w:iCs/>
          <w:lang w:val="en-US" w:eastAsia="en-US" w:bidi="en-US"/>
        </w:rPr>
        <w:t>European Cur</w:t>
      </w:r>
      <w:r>
        <w:rPr>
          <w:i/>
          <w:iCs/>
          <w:lang w:val="en-US" w:eastAsia="en-US" w:bidi="en-US"/>
        </w:rPr>
        <w:softHyphen/>
        <w:t>rency Unit).</w:t>
      </w:r>
    </w:p>
    <w:p w14:paraId="77CB3D6B" w14:textId="77777777" w:rsidR="00C53112" w:rsidRDefault="00000000">
      <w:pPr>
        <w:pStyle w:val="Bodytext10"/>
        <w:shd w:val="clear" w:color="auto" w:fill="auto"/>
        <w:spacing w:line="290" w:lineRule="auto"/>
        <w:jc w:val="both"/>
      </w:pPr>
      <w:r>
        <w:rPr>
          <w:b/>
          <w:bCs/>
          <w:sz w:val="18"/>
          <w:szCs w:val="18"/>
        </w:rPr>
        <w:t xml:space="preserve">ekloga, </w:t>
      </w:r>
      <w:r>
        <w:t xml:space="preserve">dat. </w:t>
      </w:r>
      <w:r>
        <w:rPr>
          <w:i/>
          <w:iCs/>
        </w:rPr>
        <w:t>eklogi.</w:t>
      </w:r>
    </w:p>
    <w:p w14:paraId="4B0016B9" w14:textId="77777777" w:rsidR="00C53112" w:rsidRDefault="00000000">
      <w:pPr>
        <w:pStyle w:val="Bodytext10"/>
        <w:shd w:val="clear" w:color="auto" w:fill="auto"/>
        <w:ind w:left="200" w:hanging="200"/>
        <w:jc w:val="both"/>
      </w:pPr>
      <w:r>
        <w:rPr>
          <w:b/>
          <w:bCs/>
          <w:sz w:val="18"/>
          <w:szCs w:val="18"/>
        </w:rPr>
        <w:t xml:space="preserve">eko- </w:t>
      </w:r>
      <w:r>
        <w:t xml:space="preserve">s crticom prema P: </w:t>
      </w:r>
      <w:r>
        <w:rPr>
          <w:i/>
          <w:iCs/>
        </w:rPr>
        <w:t>eko-miting, eko-stranka</w:t>
      </w:r>
      <w:r>
        <w:t xml:space="preserve"> i si.</w:t>
      </w:r>
    </w:p>
    <w:p w14:paraId="5D74A3ED" w14:textId="77777777" w:rsidR="00C53112" w:rsidRDefault="00000000">
      <w:pPr>
        <w:pStyle w:val="Bodytext10"/>
        <w:shd w:val="clear" w:color="auto" w:fill="auto"/>
        <w:ind w:left="200" w:hanging="200"/>
        <w:jc w:val="both"/>
      </w:pPr>
      <w:r>
        <w:rPr>
          <w:b/>
          <w:bCs/>
          <w:sz w:val="18"/>
          <w:szCs w:val="18"/>
        </w:rPr>
        <w:t xml:space="preserve">ekolog, </w:t>
      </w:r>
      <w:r>
        <w:t>pored stručnjaka za ekologi</w:t>
      </w:r>
      <w:r>
        <w:softHyphen/>
        <w:t>ju, može označavati i pripadnika ekološkog pokreta (pokreta za oču</w:t>
      </w:r>
      <w:r>
        <w:softHyphen/>
        <w:t>vanje čovekove sredine). Suvišan je anglicizam „ekologist”.</w:t>
      </w:r>
    </w:p>
    <w:p w14:paraId="5EC1AA71" w14:textId="77777777" w:rsidR="00C53112" w:rsidRDefault="00000000">
      <w:pPr>
        <w:pStyle w:val="Bodytext10"/>
        <w:shd w:val="clear" w:color="auto" w:fill="auto"/>
        <w:spacing w:line="271" w:lineRule="auto"/>
        <w:ind w:left="200" w:hanging="200"/>
        <w:jc w:val="both"/>
      </w:pPr>
      <w:r>
        <w:rPr>
          <w:b/>
          <w:bCs/>
          <w:sz w:val="18"/>
          <w:szCs w:val="18"/>
        </w:rPr>
        <w:t xml:space="preserve">ekonomista, </w:t>
      </w:r>
      <w:r>
        <w:rPr>
          <w:i/>
          <w:iCs/>
        </w:rPr>
        <w:t>ekonomija:</w:t>
      </w:r>
      <w:r>
        <w:t xml:space="preserve"> skraćenica je </w:t>
      </w:r>
      <w:r>
        <w:rPr>
          <w:i/>
          <w:iCs/>
        </w:rPr>
        <w:t>ek.,</w:t>
      </w:r>
      <w:r>
        <w:t xml:space="preserve"> ne </w:t>
      </w:r>
      <w:r>
        <w:rPr>
          <w:i/>
          <w:iCs/>
        </w:rPr>
        <w:t>ec.</w:t>
      </w:r>
      <w:r>
        <w:t xml:space="preserve"> ili </w:t>
      </w:r>
      <w:r>
        <w:rPr>
          <w:i/>
          <w:iCs/>
        </w:rPr>
        <w:t>ecc.</w:t>
      </w:r>
    </w:p>
    <w:p w14:paraId="46B487BE" w14:textId="77777777" w:rsidR="00C53112" w:rsidRDefault="00000000">
      <w:pPr>
        <w:pStyle w:val="Bodytext10"/>
        <w:shd w:val="clear" w:color="auto" w:fill="auto"/>
        <w:spacing w:after="0"/>
        <w:ind w:left="200" w:hanging="200"/>
        <w:jc w:val="both"/>
      </w:pPr>
      <w:r>
        <w:rPr>
          <w:b/>
          <w:bCs/>
          <w:sz w:val="18"/>
          <w:szCs w:val="18"/>
        </w:rPr>
        <w:t xml:space="preserve">eks </w:t>
      </w:r>
      <w:r>
        <w:t xml:space="preserve">(bivši): </w:t>
      </w:r>
      <w:r>
        <w:rPr>
          <w:lang w:val="en-US" w:eastAsia="en-US" w:bidi="en-US"/>
        </w:rPr>
        <w:t xml:space="preserve">PR </w:t>
      </w:r>
      <w:r>
        <w:t xml:space="preserve">propisuje spojeno pisanje, npr. </w:t>
      </w:r>
      <w:r>
        <w:rPr>
          <w:i/>
          <w:iCs/>
        </w:rPr>
        <w:t xml:space="preserve">ekskralj, eksšampion, </w:t>
      </w:r>
      <w:r>
        <w:t xml:space="preserve">a s crticom samo ispred vlastitog imena: </w:t>
      </w:r>
      <w:r>
        <w:rPr>
          <w:i/>
          <w:iCs/>
        </w:rPr>
        <w:t>eks-Cehoslovačka, eks-</w:t>
      </w:r>
    </w:p>
    <w:p w14:paraId="16C863EF" w14:textId="77777777" w:rsidR="00C53112" w:rsidRDefault="00000000">
      <w:pPr>
        <w:pStyle w:val="Bodytext10"/>
        <w:shd w:val="clear" w:color="auto" w:fill="auto"/>
        <w:spacing w:after="0"/>
        <w:ind w:left="200" w:firstLine="20"/>
        <w:jc w:val="both"/>
      </w:pPr>
      <w:r>
        <w:rPr>
          <w:i/>
          <w:iCs/>
        </w:rPr>
        <w:t>Slavija.</w:t>
      </w:r>
      <w:r>
        <w:t xml:space="preserve"> Ispred višečlanog izraza najbolje je pisati odvojeno, npr. </w:t>
      </w:r>
      <w:r>
        <w:rPr>
          <w:i/>
          <w:iCs/>
        </w:rPr>
        <w:t>eks</w:t>
      </w:r>
    </w:p>
    <w:p w14:paraId="20AE8E7C" w14:textId="77777777" w:rsidR="00C53112" w:rsidRDefault="00000000">
      <w:pPr>
        <w:pStyle w:val="Bodytext10"/>
        <w:shd w:val="clear" w:color="auto" w:fill="auto"/>
        <w:ind w:left="200" w:firstLine="20"/>
        <w:jc w:val="both"/>
      </w:pPr>
      <w:r>
        <w:rPr>
          <w:i/>
          <w:iCs/>
        </w:rPr>
        <w:t>Sovjetski Savez.</w:t>
      </w:r>
    </w:p>
    <w:p w14:paraId="639CE989" w14:textId="77777777" w:rsidR="00C53112" w:rsidRDefault="00000000">
      <w:pPr>
        <w:pStyle w:val="Bodytext10"/>
        <w:shd w:val="clear" w:color="auto" w:fill="auto"/>
        <w:spacing w:line="382" w:lineRule="auto"/>
        <w:jc w:val="both"/>
      </w:pPr>
      <w:r>
        <w:rPr>
          <w:b/>
          <w:bCs/>
          <w:sz w:val="18"/>
          <w:szCs w:val="18"/>
        </w:rPr>
        <w:t xml:space="preserve">Eks </w:t>
      </w:r>
      <w:r>
        <w:rPr>
          <w:b/>
          <w:bCs/>
          <w:sz w:val="18"/>
          <w:szCs w:val="18"/>
          <w:lang w:val="en-US" w:eastAsia="en-US" w:bidi="en-US"/>
        </w:rPr>
        <w:t xml:space="preserve">an Provans </w:t>
      </w:r>
      <w:r>
        <w:rPr>
          <w:i/>
          <w:iCs/>
          <w:lang w:val="en-US" w:eastAsia="en-US" w:bidi="en-US"/>
        </w:rPr>
        <w:t xml:space="preserve">(Aix-en-Provence). </w:t>
      </w:r>
      <w:r>
        <w:rPr>
          <w:b/>
          <w:bCs/>
          <w:sz w:val="18"/>
          <w:szCs w:val="18"/>
        </w:rPr>
        <w:t xml:space="preserve">eksces; </w:t>
      </w:r>
      <w:r>
        <w:rPr>
          <w:i/>
          <w:iCs/>
        </w:rPr>
        <w:t>ekscesni.</w:t>
      </w:r>
    </w:p>
    <w:p w14:paraId="15B81958" w14:textId="77777777" w:rsidR="00C53112" w:rsidRDefault="00000000">
      <w:pPr>
        <w:pStyle w:val="Bodytext10"/>
        <w:shd w:val="clear" w:color="auto" w:fill="auto"/>
        <w:ind w:left="200" w:hanging="200"/>
        <w:jc w:val="both"/>
      </w:pPr>
      <w:r>
        <w:rPr>
          <w:b/>
          <w:bCs/>
          <w:sz w:val="18"/>
          <w:szCs w:val="18"/>
        </w:rPr>
        <w:t xml:space="preserve">ekselencija: </w:t>
      </w:r>
      <w:r>
        <w:t xml:space="preserve">pravilnije bi bilo </w:t>
      </w:r>
      <w:r>
        <w:rPr>
          <w:i/>
          <w:iCs/>
        </w:rPr>
        <w:t>eksce</w:t>
      </w:r>
      <w:r>
        <w:rPr>
          <w:i/>
          <w:iCs/>
        </w:rPr>
        <w:softHyphen/>
        <w:t>lencija,</w:t>
      </w:r>
      <w:r>
        <w:t xml:space="preserve"> ali je prvi oblik (s delimič- nimprihvatanjem francuskog izgo</w:t>
      </w:r>
      <w:r>
        <w:softHyphen/>
        <w:t>vora) mnogo običniji.</w:t>
      </w:r>
    </w:p>
    <w:p w14:paraId="52B10003" w14:textId="77777777" w:rsidR="00C53112" w:rsidRDefault="00000000">
      <w:pPr>
        <w:pStyle w:val="Bodytext10"/>
        <w:shd w:val="clear" w:color="auto" w:fill="auto"/>
        <w:ind w:left="200" w:hanging="200"/>
        <w:jc w:val="both"/>
      </w:pPr>
      <w:r>
        <w:rPr>
          <w:b/>
          <w:bCs/>
          <w:sz w:val="18"/>
          <w:szCs w:val="18"/>
        </w:rPr>
        <w:lastRenderedPageBreak/>
        <w:t xml:space="preserve">eksperiment </w:t>
      </w:r>
      <w:r>
        <w:t xml:space="preserve">(rede </w:t>
      </w:r>
      <w:r>
        <w:rPr>
          <w:i/>
          <w:iCs/>
        </w:rPr>
        <w:t>eksperimenat).</w:t>
      </w:r>
    </w:p>
    <w:p w14:paraId="6B5A5206" w14:textId="77777777" w:rsidR="00C53112" w:rsidRDefault="00000000">
      <w:pPr>
        <w:pStyle w:val="Bodytext10"/>
        <w:shd w:val="clear" w:color="auto" w:fill="auto"/>
        <w:ind w:left="200" w:hanging="200"/>
        <w:jc w:val="both"/>
      </w:pPr>
      <w:r>
        <w:rPr>
          <w:b/>
          <w:bCs/>
          <w:sz w:val="18"/>
          <w:szCs w:val="18"/>
        </w:rPr>
        <w:t xml:space="preserve">eksponat </w:t>
      </w:r>
      <w:r>
        <w:t xml:space="preserve">je loše skovan oblik (od lat. </w:t>
      </w:r>
      <w:proofErr w:type="spellStart"/>
      <w:r>
        <w:rPr>
          <w:i/>
          <w:iCs/>
          <w:lang w:val="en-US" w:eastAsia="en-US" w:bidi="en-US"/>
        </w:rPr>
        <w:t>exponere</w:t>
      </w:r>
      <w:proofErr w:type="spellEnd"/>
      <w:r>
        <w:rPr>
          <w:i/>
          <w:iCs/>
          <w:lang w:val="en-US" w:eastAsia="en-US" w:bidi="en-US"/>
        </w:rPr>
        <w:t>,</w:t>
      </w:r>
      <w:r>
        <w:rPr>
          <w:lang w:val="en-US" w:eastAsia="en-US" w:bidi="en-US"/>
        </w:rPr>
        <w:t xml:space="preserve"> </w:t>
      </w:r>
      <w:r>
        <w:t xml:space="preserve">izložiti, particip je </w:t>
      </w:r>
      <w:r>
        <w:rPr>
          <w:i/>
          <w:iCs/>
        </w:rPr>
        <w:t>ex- positum</w:t>
      </w:r>
      <w:r>
        <w:t xml:space="preserve"> a ne </w:t>
      </w:r>
      <w:proofErr w:type="spellStart"/>
      <w:r>
        <w:rPr>
          <w:i/>
          <w:iCs/>
          <w:lang w:val="en-US" w:eastAsia="en-US" w:bidi="en-US"/>
        </w:rPr>
        <w:t>exponatum</w:t>
      </w:r>
      <w:proofErr w:type="spellEnd"/>
      <w:r>
        <w:rPr>
          <w:i/>
          <w:iCs/>
          <w:lang w:val="en-US" w:eastAsia="en-US" w:bidi="en-US"/>
        </w:rPr>
        <w:t>)'.</w:t>
      </w:r>
      <w:r>
        <w:rPr>
          <w:lang w:val="en-US" w:eastAsia="en-US" w:bidi="en-US"/>
        </w:rPr>
        <w:t xml:space="preserve"> </w:t>
      </w:r>
      <w:r>
        <w:t xml:space="preserve">bolje je upotrebiti domaću reč </w:t>
      </w:r>
      <w:r>
        <w:rPr>
          <w:i/>
          <w:iCs/>
        </w:rPr>
        <w:t>izložak.</w:t>
      </w:r>
    </w:p>
    <w:p w14:paraId="03098F58" w14:textId="77777777" w:rsidR="00C53112" w:rsidRDefault="00000000">
      <w:pPr>
        <w:pStyle w:val="Bodytext10"/>
        <w:shd w:val="clear" w:color="auto" w:fill="auto"/>
        <w:ind w:left="200" w:hanging="200"/>
        <w:jc w:val="both"/>
      </w:pPr>
      <w:r>
        <w:rPr>
          <w:b/>
          <w:bCs/>
          <w:sz w:val="18"/>
          <w:szCs w:val="18"/>
        </w:rPr>
        <w:t xml:space="preserve">ekspres: </w:t>
      </w:r>
      <w:r>
        <w:rPr>
          <w:i/>
          <w:iCs/>
        </w:rPr>
        <w:t>ekspres kafa, ekspres resto</w:t>
      </w:r>
      <w:r>
        <w:rPr>
          <w:i/>
          <w:iCs/>
        </w:rPr>
        <w:softHyphen/>
        <w:t>ran, ekspres pošiljka</w:t>
      </w:r>
      <w:r>
        <w:t xml:space="preserve"> itd. (neoba</w:t>
      </w:r>
      <w:r>
        <w:softHyphen/>
        <w:t xml:space="preserve">vezna crtica: v. </w:t>
      </w:r>
      <w:r>
        <w:rPr>
          <w:i/>
          <w:iCs/>
        </w:rPr>
        <w:t>CRTICA 4).</w:t>
      </w:r>
    </w:p>
    <w:p w14:paraId="20CCCA75" w14:textId="77777777" w:rsidR="00C53112" w:rsidRDefault="00000000">
      <w:pPr>
        <w:pStyle w:val="Bodytext10"/>
        <w:shd w:val="clear" w:color="auto" w:fill="auto"/>
        <w:ind w:left="200" w:hanging="200"/>
        <w:jc w:val="both"/>
      </w:pPr>
      <w:r>
        <w:rPr>
          <w:b/>
          <w:bCs/>
          <w:sz w:val="18"/>
          <w:szCs w:val="18"/>
        </w:rPr>
        <w:t xml:space="preserve">ekstra </w:t>
      </w:r>
      <w:r>
        <w:t xml:space="preserve">po </w:t>
      </w:r>
      <w:r>
        <w:rPr>
          <w:lang w:val="en-US" w:eastAsia="en-US" w:bidi="en-US"/>
        </w:rPr>
        <w:t xml:space="preserve">PR </w:t>
      </w:r>
      <w:r>
        <w:t xml:space="preserve">se piše sastavljeno </w:t>
      </w:r>
      <w:r>
        <w:rPr>
          <w:i/>
          <w:iCs/>
        </w:rPr>
        <w:t>(ek- stradobit, ekstrazarada),</w:t>
      </w:r>
      <w:r>
        <w:t xml:space="preserve"> ali se može shvatiti i kao nepromenljivi pridev i pisati odvojeno (npr. </w:t>
      </w:r>
      <w:r>
        <w:rPr>
          <w:i/>
          <w:iCs/>
        </w:rPr>
        <w:t>roba ekstra kvaliteta; ti misliš da si nešto ekstra).</w:t>
      </w:r>
    </w:p>
    <w:p w14:paraId="6B7FB9C7" w14:textId="77777777" w:rsidR="00C53112" w:rsidRDefault="00000000">
      <w:pPr>
        <w:pStyle w:val="Bodytext10"/>
        <w:shd w:val="clear" w:color="auto" w:fill="auto"/>
        <w:ind w:left="200" w:hanging="200"/>
        <w:jc w:val="both"/>
      </w:pPr>
      <w:r>
        <w:rPr>
          <w:b/>
          <w:bCs/>
          <w:sz w:val="18"/>
          <w:szCs w:val="18"/>
        </w:rPr>
        <w:t xml:space="preserve">ekstradicija </w:t>
      </w:r>
      <w:r>
        <w:t xml:space="preserve">(izručenje zločinca), ne </w:t>
      </w:r>
      <w:r>
        <w:rPr>
          <w:i/>
          <w:iCs/>
        </w:rPr>
        <w:t>ekstradikcija.</w:t>
      </w:r>
      <w:r>
        <w:t xml:space="preserve"> Glagol je </w:t>
      </w:r>
      <w:r>
        <w:rPr>
          <w:i/>
          <w:iCs/>
        </w:rPr>
        <w:t>ekstradi- rati.</w:t>
      </w:r>
    </w:p>
    <w:p w14:paraId="1E06FEE2" w14:textId="77777777" w:rsidR="00C53112" w:rsidRDefault="00000000">
      <w:pPr>
        <w:pStyle w:val="Bodytext10"/>
        <w:shd w:val="clear" w:color="auto" w:fill="auto"/>
        <w:ind w:left="200" w:hanging="200"/>
        <w:jc w:val="both"/>
      </w:pPr>
      <w:r>
        <w:rPr>
          <w:b/>
          <w:bCs/>
          <w:sz w:val="18"/>
          <w:szCs w:val="18"/>
        </w:rPr>
        <w:t xml:space="preserve">ekstrakt, </w:t>
      </w:r>
      <w:r>
        <w:t xml:space="preserve">ne </w:t>
      </w:r>
      <w:r>
        <w:rPr>
          <w:i/>
          <w:iCs/>
        </w:rPr>
        <w:t>ekstrat.</w:t>
      </w:r>
    </w:p>
    <w:p w14:paraId="0D6CD3AF" w14:textId="77777777" w:rsidR="00C53112" w:rsidRDefault="00000000">
      <w:pPr>
        <w:pStyle w:val="Bodytext10"/>
        <w:shd w:val="clear" w:color="auto" w:fill="auto"/>
        <w:spacing w:after="0"/>
        <w:ind w:left="200" w:hanging="200"/>
        <w:jc w:val="both"/>
      </w:pPr>
      <w:r>
        <w:rPr>
          <w:b/>
          <w:bCs/>
          <w:sz w:val="18"/>
          <w:szCs w:val="18"/>
        </w:rPr>
        <w:t xml:space="preserve">ekstrovertan, </w:t>
      </w:r>
      <w:r>
        <w:t xml:space="preserve">bolje nego </w:t>
      </w:r>
      <w:r>
        <w:rPr>
          <w:i/>
          <w:iCs/>
        </w:rPr>
        <w:t>ekstraver-</w:t>
      </w:r>
    </w:p>
    <w:p w14:paraId="2301A12A" w14:textId="77777777" w:rsidR="00C53112" w:rsidRDefault="00000000">
      <w:pPr>
        <w:pStyle w:val="Bodytext10"/>
        <w:shd w:val="clear" w:color="auto" w:fill="auto"/>
        <w:ind w:left="200" w:firstLine="20"/>
      </w:pPr>
      <w:r>
        <w:rPr>
          <w:i/>
          <w:iCs/>
        </w:rPr>
        <w:t>tan. ,</w:t>
      </w:r>
    </w:p>
    <w:p w14:paraId="109091C4" w14:textId="77777777" w:rsidR="00C53112" w:rsidRDefault="00000000">
      <w:pPr>
        <w:pStyle w:val="Bodytext10"/>
        <w:shd w:val="clear" w:color="auto" w:fill="auto"/>
        <w:spacing w:line="240" w:lineRule="auto"/>
        <w:ind w:left="200" w:hanging="200"/>
        <w:jc w:val="both"/>
      </w:pPr>
      <w:r>
        <w:rPr>
          <w:b/>
          <w:bCs/>
          <w:sz w:val="18"/>
          <w:szCs w:val="18"/>
        </w:rPr>
        <w:t xml:space="preserve">eku: v. </w:t>
      </w:r>
      <w:r>
        <w:rPr>
          <w:i/>
          <w:iCs/>
        </w:rPr>
        <w:t>eki.</w:t>
      </w:r>
    </w:p>
    <w:p w14:paraId="1534C6F3" w14:textId="77777777" w:rsidR="00C53112" w:rsidRDefault="00000000">
      <w:pPr>
        <w:pStyle w:val="Bodytext10"/>
        <w:shd w:val="clear" w:color="auto" w:fill="auto"/>
        <w:ind w:left="200" w:hanging="200"/>
        <w:jc w:val="both"/>
      </w:pPr>
      <w:r>
        <w:t xml:space="preserve">ekvivalent (rede </w:t>
      </w:r>
      <w:r>
        <w:rPr>
          <w:i/>
          <w:iCs/>
        </w:rPr>
        <w:t>ekvivalenaf).</w:t>
      </w:r>
    </w:p>
    <w:p w14:paraId="24C11B57" w14:textId="77777777" w:rsidR="00C53112" w:rsidRDefault="00000000">
      <w:pPr>
        <w:pStyle w:val="Bodytext10"/>
        <w:shd w:val="clear" w:color="auto" w:fill="auto"/>
        <w:ind w:left="200" w:hanging="200"/>
        <w:jc w:val="both"/>
      </w:pPr>
      <w:r>
        <w:rPr>
          <w:b/>
          <w:bCs/>
          <w:sz w:val="18"/>
          <w:szCs w:val="18"/>
        </w:rPr>
        <w:t xml:space="preserve">cl, </w:t>
      </w:r>
      <w:r>
        <w:rPr>
          <w:i/>
          <w:iCs/>
        </w:rPr>
        <w:t>es, ni, ibn, ben</w:t>
      </w:r>
      <w:r>
        <w:t xml:space="preserve"> i drugi predmeci u arapskim imenima (ličnim i geograf</w:t>
      </w:r>
      <w:r>
        <w:softHyphen/>
        <w:t xml:space="preserve">skim) pišu se malim slovom: </w:t>
      </w:r>
      <w:r>
        <w:rPr>
          <w:lang w:val="en-US" w:eastAsia="en-US" w:bidi="en-US"/>
        </w:rPr>
        <w:t xml:space="preserve">Anvar </w:t>
      </w:r>
      <w:proofErr w:type="spellStart"/>
      <w:r>
        <w:rPr>
          <w:lang w:val="en-US" w:eastAsia="en-US" w:bidi="en-US"/>
        </w:rPr>
        <w:t>el</w:t>
      </w:r>
      <w:proofErr w:type="spellEnd"/>
      <w:r>
        <w:rPr>
          <w:lang w:val="en-US" w:eastAsia="en-US" w:bidi="en-US"/>
        </w:rPr>
        <w:t xml:space="preserve"> Sadat, </w:t>
      </w:r>
      <w:r>
        <w:t xml:space="preserve">Moamer ei Gađali, Sat el </w:t>
      </w:r>
      <w:r>
        <w:rPr>
          <w:lang w:val="en-US" w:eastAsia="en-US" w:bidi="en-US"/>
        </w:rPr>
        <w:t xml:space="preserve">Arab, </w:t>
      </w:r>
      <w:r>
        <w:t xml:space="preserve">Dar es </w:t>
      </w:r>
      <w:r>
        <w:rPr>
          <w:lang w:val="en-US" w:eastAsia="en-US" w:bidi="en-US"/>
        </w:rPr>
        <w:t xml:space="preserve">Salam, </w:t>
      </w:r>
      <w:r>
        <w:t xml:space="preserve">Zija ul Hak, </w:t>
      </w:r>
      <w:r>
        <w:rPr>
          <w:lang w:val="en-US" w:eastAsia="en-US" w:bidi="en-US"/>
        </w:rPr>
        <w:t xml:space="preserve">Ahmed </w:t>
      </w:r>
      <w:r>
        <w:t>ben Bela, Mohtaruld Dadah itd. Ukoliko dodu na početak, pišu se velikim slovom (El Alamejn, Ben</w:t>
      </w:r>
    </w:p>
    <w:p w14:paraId="1F42A1E3" w14:textId="77777777" w:rsidR="00C53112" w:rsidRDefault="00000000">
      <w:pPr>
        <w:pStyle w:val="Bodytext10"/>
        <w:shd w:val="clear" w:color="auto" w:fill="auto"/>
        <w:ind w:left="220"/>
        <w:jc w:val="both"/>
      </w:pPr>
      <w:r>
        <w:t xml:space="preserve">Bela, Ibn Saud), ali se još češće izostavljaju: </w:t>
      </w:r>
      <w:r>
        <w:rPr>
          <w:lang w:val="en-US" w:eastAsia="en-US" w:bidi="en-US"/>
        </w:rPr>
        <w:t xml:space="preserve">Sadat, </w:t>
      </w:r>
      <w:r>
        <w:t>Gadafi itd.</w:t>
      </w:r>
    </w:p>
    <w:p w14:paraId="5A494DAA" w14:textId="77777777" w:rsidR="00C53112" w:rsidRDefault="00000000">
      <w:pPr>
        <w:pStyle w:val="Bodytext10"/>
        <w:shd w:val="clear" w:color="auto" w:fill="auto"/>
        <w:ind w:left="220" w:hanging="220"/>
        <w:jc w:val="both"/>
      </w:pPr>
      <w:r>
        <w:rPr>
          <w:b/>
          <w:bCs/>
          <w:sz w:val="18"/>
          <w:szCs w:val="18"/>
        </w:rPr>
        <w:t xml:space="preserve">Eldorado, </w:t>
      </w:r>
      <w:r>
        <w:t>po P velikim slovom, ali malim u figurativnom značenju „zemlja bogatstva”.</w:t>
      </w:r>
    </w:p>
    <w:p w14:paraId="4935688B" w14:textId="77777777" w:rsidR="00C53112" w:rsidRDefault="00000000">
      <w:pPr>
        <w:pStyle w:val="Bodytext10"/>
        <w:shd w:val="clear" w:color="auto" w:fill="auto"/>
        <w:ind w:left="220" w:hanging="220"/>
        <w:jc w:val="both"/>
      </w:pPr>
      <w:r>
        <w:rPr>
          <w:b/>
          <w:bCs/>
          <w:sz w:val="18"/>
          <w:szCs w:val="18"/>
        </w:rPr>
        <w:t xml:space="preserve">elektro- </w:t>
      </w:r>
      <w:r>
        <w:t xml:space="preserve">uvek sastavljeno: </w:t>
      </w:r>
      <w:r>
        <w:rPr>
          <w:i/>
          <w:iCs/>
        </w:rPr>
        <w:t>elektrodis- tribucija, elektroprivreda, elektro- akustički</w:t>
      </w:r>
      <w:r>
        <w:t xml:space="preserve"> itd.</w:t>
      </w:r>
    </w:p>
    <w:p w14:paraId="20F88B04" w14:textId="77777777" w:rsidR="00C53112" w:rsidRDefault="00000000">
      <w:pPr>
        <w:pStyle w:val="Bodytext10"/>
        <w:shd w:val="clear" w:color="auto" w:fill="auto"/>
        <w:spacing w:line="283" w:lineRule="auto"/>
        <w:ind w:left="220" w:hanging="220"/>
        <w:jc w:val="both"/>
      </w:pPr>
      <w:r>
        <w:rPr>
          <w:b/>
          <w:bCs/>
          <w:sz w:val="18"/>
          <w:szCs w:val="18"/>
        </w:rPr>
        <w:t xml:space="preserve">element </w:t>
      </w:r>
      <w:r>
        <w:t xml:space="preserve">i </w:t>
      </w:r>
      <w:r>
        <w:rPr>
          <w:i/>
          <w:iCs/>
        </w:rPr>
        <w:t>elemenat,</w:t>
      </w:r>
      <w:r>
        <w:t xml:space="preserve"> gen. mn. </w:t>
      </w:r>
      <w:r>
        <w:rPr>
          <w:i/>
          <w:iCs/>
        </w:rPr>
        <w:t>eleme</w:t>
      </w:r>
      <w:r>
        <w:rPr>
          <w:i/>
          <w:iCs/>
        </w:rPr>
        <w:softHyphen/>
        <w:t>nata.</w:t>
      </w:r>
    </w:p>
    <w:p w14:paraId="79F9EF38" w14:textId="77777777" w:rsidR="00C53112" w:rsidRDefault="00000000">
      <w:pPr>
        <w:pStyle w:val="Bodytext10"/>
        <w:shd w:val="clear" w:color="auto" w:fill="auto"/>
        <w:ind w:left="220" w:hanging="220"/>
        <w:jc w:val="both"/>
      </w:pPr>
      <w:r>
        <w:rPr>
          <w:b/>
          <w:bCs/>
          <w:sz w:val="18"/>
          <w:szCs w:val="18"/>
        </w:rPr>
        <w:t xml:space="preserve">Elza </w:t>
      </w:r>
      <w:r>
        <w:t xml:space="preserve">ili </w:t>
      </w:r>
      <w:r>
        <w:rPr>
          <w:lang w:val="en-US" w:eastAsia="en-US" w:bidi="en-US"/>
        </w:rPr>
        <w:t xml:space="preserve">Elze </w:t>
      </w:r>
      <w:r>
        <w:t xml:space="preserve">(nem. </w:t>
      </w:r>
      <w:r>
        <w:rPr>
          <w:i/>
          <w:iCs/>
          <w:lang w:val="en-US" w:eastAsia="en-US" w:bidi="en-US"/>
        </w:rPr>
        <w:t>Else)',</w:t>
      </w:r>
      <w:r>
        <w:rPr>
          <w:lang w:val="en-US" w:eastAsia="en-US" w:bidi="en-US"/>
        </w:rPr>
        <w:t xml:space="preserve"> Elsa </w:t>
      </w:r>
      <w:r>
        <w:t xml:space="preserve">(engl. </w:t>
      </w:r>
      <w:r>
        <w:rPr>
          <w:i/>
          <w:iCs/>
          <w:lang w:val="en-US" w:eastAsia="en-US" w:bidi="en-US"/>
        </w:rPr>
        <w:t>Elsa),</w:t>
      </w:r>
      <w:r>
        <w:rPr>
          <w:lang w:val="en-US" w:eastAsia="en-US" w:bidi="en-US"/>
        </w:rPr>
        <w:t xml:space="preserve"> Elsi </w:t>
      </w:r>
      <w:r>
        <w:t xml:space="preserve">(engl. </w:t>
      </w:r>
      <w:r>
        <w:rPr>
          <w:i/>
          <w:iCs/>
          <w:lang w:val="en-US" w:eastAsia="en-US" w:bidi="en-US"/>
        </w:rPr>
        <w:t>Elsie:</w:t>
      </w:r>
      <w:r>
        <w:rPr>
          <w:lang w:val="en-US" w:eastAsia="en-US" w:bidi="en-US"/>
        </w:rPr>
        <w:t xml:space="preserve"> </w:t>
      </w:r>
      <w:r>
        <w:t>pogrešno je u P „Elzi”).</w:t>
      </w:r>
    </w:p>
    <w:p w14:paraId="045B1E39" w14:textId="77777777" w:rsidR="00C53112" w:rsidRDefault="00000000">
      <w:pPr>
        <w:pStyle w:val="Bodytext10"/>
        <w:shd w:val="clear" w:color="auto" w:fill="auto"/>
        <w:spacing w:line="290" w:lineRule="auto"/>
        <w:ind w:left="220" w:hanging="220"/>
        <w:jc w:val="both"/>
      </w:pPr>
      <w:r>
        <w:rPr>
          <w:b/>
          <w:bCs/>
          <w:sz w:val="18"/>
          <w:szCs w:val="18"/>
        </w:rPr>
        <w:t xml:space="preserve">-em, -om: </w:t>
      </w:r>
      <w:r>
        <w:t xml:space="preserve">v. </w:t>
      </w:r>
      <w:r>
        <w:rPr>
          <w:i/>
          <w:iCs/>
        </w:rPr>
        <w:t>INSTRUMENTAL.</w:t>
      </w:r>
    </w:p>
    <w:p w14:paraId="36A33352" w14:textId="77777777" w:rsidR="00C53112" w:rsidRDefault="00000000">
      <w:pPr>
        <w:pStyle w:val="Bodytext10"/>
        <w:shd w:val="clear" w:color="auto" w:fill="auto"/>
        <w:spacing w:line="283" w:lineRule="auto"/>
        <w:ind w:left="220" w:hanging="220"/>
        <w:jc w:val="both"/>
      </w:pPr>
      <w:r>
        <w:rPr>
          <w:b/>
          <w:bCs/>
          <w:sz w:val="18"/>
          <w:szCs w:val="18"/>
        </w:rPr>
        <w:t xml:space="preserve">emajl, </w:t>
      </w:r>
      <w:r>
        <w:rPr>
          <w:i/>
          <w:iCs/>
        </w:rPr>
        <w:t>emajlirati</w:t>
      </w:r>
      <w:r>
        <w:t xml:space="preserve"> (običnije) i </w:t>
      </w:r>
      <w:r>
        <w:rPr>
          <w:i/>
          <w:iCs/>
        </w:rPr>
        <w:t>emalj, emaljirati.</w:t>
      </w:r>
    </w:p>
    <w:p w14:paraId="2DF496A0" w14:textId="77777777" w:rsidR="00C53112" w:rsidRDefault="00000000">
      <w:pPr>
        <w:pStyle w:val="Bodytext10"/>
        <w:shd w:val="clear" w:color="auto" w:fill="auto"/>
        <w:spacing w:line="283" w:lineRule="auto"/>
        <w:ind w:left="220" w:hanging="220"/>
        <w:jc w:val="both"/>
      </w:pPr>
      <w:r>
        <w:rPr>
          <w:b/>
          <w:bCs/>
          <w:sz w:val="18"/>
          <w:szCs w:val="18"/>
        </w:rPr>
        <w:t xml:space="preserve">En-Bi-Si, </w:t>
      </w:r>
      <w:r>
        <w:t>En-Bi-Sija ili (samo latini</w:t>
      </w:r>
      <w:r>
        <w:softHyphen/>
        <w:t xml:space="preserve">com) NBC, NBC-ja. Vidi </w:t>
      </w:r>
      <w:r>
        <w:rPr>
          <w:i/>
          <w:iCs/>
        </w:rPr>
        <w:t>BBC.</w:t>
      </w:r>
    </w:p>
    <w:p w14:paraId="1B4336B1" w14:textId="77777777" w:rsidR="00C53112" w:rsidRDefault="00000000">
      <w:pPr>
        <w:pStyle w:val="Bodytext10"/>
        <w:shd w:val="clear" w:color="auto" w:fill="auto"/>
        <w:spacing w:line="290" w:lineRule="auto"/>
        <w:ind w:left="220" w:hanging="220"/>
        <w:jc w:val="both"/>
      </w:pPr>
      <w:r>
        <w:rPr>
          <w:b/>
          <w:bCs/>
          <w:sz w:val="18"/>
          <w:szCs w:val="18"/>
        </w:rPr>
        <w:t xml:space="preserve">Endru </w:t>
      </w:r>
      <w:r>
        <w:rPr>
          <w:i/>
          <w:iCs/>
          <w:lang w:val="en-US" w:eastAsia="en-US" w:bidi="en-US"/>
        </w:rPr>
        <w:t>(Andrews),</w:t>
      </w:r>
      <w:r>
        <w:rPr>
          <w:lang w:val="en-US" w:eastAsia="en-US" w:bidi="en-US"/>
        </w:rPr>
        <w:t xml:space="preserve"> </w:t>
      </w:r>
      <w:r>
        <w:t>ne Endrju.</w:t>
      </w:r>
    </w:p>
    <w:p w14:paraId="7C95F179" w14:textId="77777777" w:rsidR="00C53112" w:rsidRDefault="00000000">
      <w:pPr>
        <w:pStyle w:val="Bodytext10"/>
        <w:shd w:val="clear" w:color="auto" w:fill="auto"/>
        <w:spacing w:after="0" w:line="290" w:lineRule="auto"/>
        <w:ind w:left="220" w:hanging="220"/>
        <w:jc w:val="both"/>
      </w:pPr>
      <w:r>
        <w:rPr>
          <w:b/>
          <w:bCs/>
          <w:sz w:val="18"/>
          <w:szCs w:val="18"/>
        </w:rPr>
        <w:t xml:space="preserve">Endruz </w:t>
      </w:r>
      <w:r>
        <w:rPr>
          <w:i/>
          <w:iCs/>
          <w:lang w:val="en-US" w:eastAsia="en-US" w:bidi="en-US"/>
        </w:rPr>
        <w:t>(Andrews),</w:t>
      </w:r>
      <w:r>
        <w:rPr>
          <w:lang w:val="en-US" w:eastAsia="en-US" w:bidi="en-US"/>
        </w:rPr>
        <w:t xml:space="preserve"> </w:t>
      </w:r>
      <w:r>
        <w:t>bolje nego En-</w:t>
      </w:r>
    </w:p>
    <w:p w14:paraId="1F5DB29C" w14:textId="77777777" w:rsidR="00C53112" w:rsidRDefault="00000000">
      <w:pPr>
        <w:pStyle w:val="Bodytext10"/>
        <w:shd w:val="clear" w:color="auto" w:fill="auto"/>
        <w:spacing w:after="0" w:line="360" w:lineRule="auto"/>
        <w:ind w:firstLine="220"/>
        <w:rPr>
          <w:sz w:val="18"/>
          <w:szCs w:val="18"/>
        </w:rPr>
      </w:pPr>
      <w:r>
        <w:t xml:space="preserve">drus; ne Endrjus. V. 5 i </w:t>
      </w:r>
      <w:r>
        <w:rPr>
          <w:i/>
          <w:iCs/>
        </w:rPr>
        <w:t xml:space="preserve">Z (izgovor). </w:t>
      </w:r>
      <w:r>
        <w:rPr>
          <w:b/>
          <w:bCs/>
          <w:sz w:val="18"/>
          <w:szCs w:val="18"/>
        </w:rPr>
        <w:t>Enejida.</w:t>
      </w:r>
    </w:p>
    <w:p w14:paraId="6899C3B1" w14:textId="77777777" w:rsidR="00C53112" w:rsidRDefault="00000000">
      <w:pPr>
        <w:pStyle w:val="Bodytext10"/>
        <w:shd w:val="clear" w:color="auto" w:fill="auto"/>
        <w:spacing w:after="0" w:line="379" w:lineRule="auto"/>
        <w:ind w:left="220" w:hanging="220"/>
        <w:jc w:val="both"/>
      </w:pPr>
      <w:r>
        <w:rPr>
          <w:b/>
          <w:bCs/>
          <w:sz w:val="18"/>
          <w:szCs w:val="18"/>
        </w:rPr>
        <w:t xml:space="preserve">ENKLITIKE: </w:t>
      </w:r>
      <w:r>
        <w:rPr>
          <w:i/>
          <w:iCs/>
        </w:rPr>
        <w:t>v.je, su, će, se.</w:t>
      </w:r>
    </w:p>
    <w:p w14:paraId="6DF53FE7" w14:textId="77777777" w:rsidR="00C53112" w:rsidRDefault="00000000">
      <w:pPr>
        <w:pStyle w:val="Bodytext10"/>
        <w:shd w:val="clear" w:color="auto" w:fill="auto"/>
        <w:spacing w:after="0" w:line="379" w:lineRule="auto"/>
        <w:ind w:left="220" w:hanging="220"/>
        <w:jc w:val="both"/>
      </w:pPr>
      <w:r>
        <w:rPr>
          <w:b/>
          <w:bCs/>
          <w:sz w:val="18"/>
          <w:szCs w:val="18"/>
        </w:rPr>
        <w:t xml:space="preserve">Enrike </w:t>
      </w:r>
      <w:r>
        <w:t xml:space="preserve">i </w:t>
      </w:r>
      <w:proofErr w:type="spellStart"/>
      <w:r>
        <w:rPr>
          <w:lang w:val="en-US" w:eastAsia="en-US" w:bidi="en-US"/>
        </w:rPr>
        <w:t>Enrikes</w:t>
      </w:r>
      <w:proofErr w:type="spellEnd"/>
      <w:r>
        <w:rPr>
          <w:lang w:val="en-US" w:eastAsia="en-US" w:bidi="en-US"/>
        </w:rPr>
        <w:t xml:space="preserve"> </w:t>
      </w:r>
      <w:r>
        <w:rPr>
          <w:i/>
          <w:iCs/>
          <w:lang w:val="en-US" w:eastAsia="en-US" w:bidi="en-US"/>
        </w:rPr>
        <w:t xml:space="preserve">(Enrique, </w:t>
      </w:r>
      <w:proofErr w:type="spellStart"/>
      <w:r>
        <w:rPr>
          <w:i/>
          <w:iCs/>
          <w:lang w:val="en-US" w:eastAsia="en-US" w:bidi="en-US"/>
        </w:rPr>
        <w:t>Henriqu</w:t>
      </w:r>
      <w:proofErr w:type="spellEnd"/>
      <w:r>
        <w:rPr>
          <w:i/>
          <w:iCs/>
          <w:lang w:val="en-US" w:eastAsia="en-US" w:bidi="en-US"/>
        </w:rPr>
        <w:softHyphen/>
      </w:r>
    </w:p>
    <w:p w14:paraId="74A1829E" w14:textId="77777777" w:rsidR="00C53112" w:rsidRDefault="00000000">
      <w:pPr>
        <w:pStyle w:val="Bodytext10"/>
        <w:shd w:val="clear" w:color="auto" w:fill="auto"/>
        <w:spacing w:after="0" w:line="379" w:lineRule="auto"/>
        <w:ind w:firstLine="220"/>
      </w:pPr>
      <w:proofErr w:type="spellStart"/>
      <w:r>
        <w:rPr>
          <w:i/>
          <w:iCs/>
          <w:lang w:val="en-US" w:eastAsia="en-US" w:bidi="en-US"/>
        </w:rPr>
        <w:t>ez</w:t>
      </w:r>
      <w:proofErr w:type="spellEnd"/>
      <w:r>
        <w:rPr>
          <w:i/>
          <w:iCs/>
          <w:lang w:val="en-US" w:eastAsia="en-US" w:bidi="en-US"/>
        </w:rPr>
        <w:t>);</w:t>
      </w:r>
      <w:r>
        <w:rPr>
          <w:lang w:val="en-US" w:eastAsia="en-US" w:bidi="en-US"/>
        </w:rPr>
        <w:t xml:space="preserve"> </w:t>
      </w:r>
      <w:r>
        <w:t xml:space="preserve">pogrešno je </w:t>
      </w:r>
      <w:proofErr w:type="spellStart"/>
      <w:r>
        <w:rPr>
          <w:lang w:val="en-US" w:eastAsia="en-US" w:bidi="en-US"/>
        </w:rPr>
        <w:t>Enrikve</w:t>
      </w:r>
      <w:proofErr w:type="spellEnd"/>
      <w:r>
        <w:rPr>
          <w:lang w:val="en-US" w:eastAsia="en-US" w:bidi="en-US"/>
        </w:rPr>
        <w:t xml:space="preserve">. </w:t>
      </w:r>
      <w:r>
        <w:t xml:space="preserve">V. </w:t>
      </w:r>
      <w:r>
        <w:rPr>
          <w:i/>
          <w:iCs/>
        </w:rPr>
        <w:t xml:space="preserve">-ez. </w:t>
      </w:r>
      <w:r>
        <w:rPr>
          <w:b/>
          <w:bCs/>
          <w:sz w:val="18"/>
          <w:szCs w:val="18"/>
        </w:rPr>
        <w:t xml:space="preserve">enti: </w:t>
      </w:r>
      <w:r>
        <w:t xml:space="preserve">v. </w:t>
      </w:r>
      <w:r>
        <w:rPr>
          <w:i/>
          <w:iCs/>
        </w:rPr>
        <w:t>n-ti.</w:t>
      </w:r>
    </w:p>
    <w:p w14:paraId="731CD16B" w14:textId="77777777" w:rsidR="00C53112" w:rsidRDefault="00000000">
      <w:pPr>
        <w:pStyle w:val="Bodytext10"/>
        <w:shd w:val="clear" w:color="auto" w:fill="auto"/>
        <w:spacing w:after="0" w:line="389" w:lineRule="auto"/>
        <w:jc w:val="both"/>
      </w:pPr>
      <w:r>
        <w:rPr>
          <w:b/>
          <w:bCs/>
          <w:sz w:val="18"/>
          <w:szCs w:val="18"/>
        </w:rPr>
        <w:t xml:space="preserve">enzim, </w:t>
      </w:r>
      <w:r>
        <w:t xml:space="preserve">bolje nego </w:t>
      </w:r>
      <w:r>
        <w:rPr>
          <w:i/>
          <w:iCs/>
        </w:rPr>
        <w:t xml:space="preserve">encim. </w:t>
      </w:r>
      <w:r>
        <w:rPr>
          <w:b/>
          <w:bCs/>
          <w:sz w:val="18"/>
          <w:szCs w:val="18"/>
        </w:rPr>
        <w:t xml:space="preserve">epoha, </w:t>
      </w:r>
      <w:r>
        <w:t xml:space="preserve">dat. </w:t>
      </w:r>
      <w:r>
        <w:rPr>
          <w:i/>
          <w:iCs/>
        </w:rPr>
        <w:t>epohi</w:t>
      </w:r>
      <w:r>
        <w:t xml:space="preserve"> i </w:t>
      </w:r>
      <w:r>
        <w:rPr>
          <w:i/>
          <w:iCs/>
        </w:rPr>
        <w:t>eposi.</w:t>
      </w:r>
    </w:p>
    <w:p w14:paraId="339AF6F9" w14:textId="77777777" w:rsidR="00C53112" w:rsidRDefault="00000000">
      <w:pPr>
        <w:pStyle w:val="Bodytext10"/>
        <w:shd w:val="clear" w:color="auto" w:fill="auto"/>
        <w:spacing w:line="283" w:lineRule="auto"/>
        <w:ind w:left="220" w:hanging="220"/>
        <w:jc w:val="both"/>
        <w:sectPr w:rsidR="00C53112">
          <w:headerReference w:type="default" r:id="rId43"/>
          <w:headerReference w:type="first" r:id="rId44"/>
          <w:pgSz w:w="7531" w:h="10759"/>
          <w:pgMar w:top="934" w:right="557" w:bottom="323" w:left="561" w:header="0" w:footer="3" w:gutter="0"/>
          <w:cols w:num="2" w:space="132"/>
          <w:noEndnote/>
          <w:titlePg/>
          <w:docGrid w:linePitch="360"/>
        </w:sectPr>
      </w:pPr>
      <w:r>
        <w:rPr>
          <w:b/>
          <w:bCs/>
          <w:sz w:val="18"/>
          <w:szCs w:val="18"/>
          <w:lang w:val="en-US" w:eastAsia="en-US" w:bidi="en-US"/>
        </w:rPr>
        <w:t xml:space="preserve">Erlangen, </w:t>
      </w:r>
      <w:r>
        <w:rPr>
          <w:i/>
          <w:iCs/>
        </w:rPr>
        <w:t>erlangenski</w:t>
      </w:r>
      <w:r>
        <w:t xml:space="preserve"> (Erlangenski rukopis): ne </w:t>
      </w:r>
      <w:r>
        <w:rPr>
          <w:i/>
          <w:iCs/>
        </w:rPr>
        <w:t>erlangenski.</w:t>
      </w:r>
    </w:p>
    <w:p w14:paraId="5B018719" w14:textId="77777777" w:rsidR="00C53112" w:rsidRDefault="00000000">
      <w:pPr>
        <w:pStyle w:val="Bodytext10"/>
        <w:shd w:val="clear" w:color="auto" w:fill="auto"/>
        <w:ind w:left="180" w:hanging="180"/>
        <w:jc w:val="both"/>
      </w:pPr>
      <w:r>
        <w:rPr>
          <w:b/>
          <w:bCs/>
          <w:sz w:val="18"/>
          <w:szCs w:val="18"/>
        </w:rPr>
        <w:t xml:space="preserve">erkondišn </w:t>
      </w:r>
      <w:r>
        <w:t>(sastavljeno). Često su po</w:t>
      </w:r>
      <w:r>
        <w:softHyphen/>
        <w:t xml:space="preserve">godniji izrazi </w:t>
      </w:r>
      <w:r>
        <w:rPr>
          <w:i/>
          <w:iCs/>
        </w:rPr>
        <w:t>klimatizacija</w:t>
      </w:r>
      <w:r>
        <w:t xml:space="preserve"> ili </w:t>
      </w:r>
      <w:r>
        <w:rPr>
          <w:i/>
          <w:iCs/>
        </w:rPr>
        <w:t>kli- ma-uređaj.</w:t>
      </w:r>
    </w:p>
    <w:p w14:paraId="64A89F59" w14:textId="77777777" w:rsidR="00C53112" w:rsidRDefault="00000000">
      <w:pPr>
        <w:pStyle w:val="Bodytext10"/>
        <w:shd w:val="clear" w:color="auto" w:fill="auto"/>
        <w:ind w:left="180" w:hanging="180"/>
        <w:jc w:val="both"/>
      </w:pPr>
      <w:r>
        <w:rPr>
          <w:b/>
          <w:bCs/>
          <w:sz w:val="18"/>
          <w:szCs w:val="18"/>
        </w:rPr>
        <w:t xml:space="preserve">esej, </w:t>
      </w:r>
      <w:r>
        <w:rPr>
          <w:i/>
          <w:iCs/>
        </w:rPr>
        <w:t>esejist(a), esejistkinja, esejisti</w:t>
      </w:r>
      <w:r>
        <w:rPr>
          <w:i/>
          <w:iCs/>
        </w:rPr>
        <w:softHyphen/>
        <w:t xml:space="preserve">ka, </w:t>
      </w:r>
      <w:r>
        <w:rPr>
          <w:i/>
          <w:iCs/>
        </w:rPr>
        <w:t>esejistički.</w:t>
      </w:r>
    </w:p>
    <w:p w14:paraId="33F60E4C" w14:textId="77777777" w:rsidR="00C53112" w:rsidRDefault="00000000">
      <w:pPr>
        <w:pStyle w:val="Bodytext10"/>
        <w:shd w:val="clear" w:color="auto" w:fill="auto"/>
        <w:ind w:left="180" w:hanging="180"/>
        <w:jc w:val="both"/>
      </w:pPr>
      <w:r>
        <w:rPr>
          <w:b/>
          <w:bCs/>
          <w:sz w:val="18"/>
          <w:szCs w:val="18"/>
        </w:rPr>
        <w:t xml:space="preserve">eskalacija </w:t>
      </w:r>
      <w:r>
        <w:t>znači postepeno pojača</w:t>
      </w:r>
      <w:r>
        <w:softHyphen/>
        <w:t xml:space="preserve">vanje (ratnih napora, ili i nečeg drugog u figurativnoj upotrebi); ne može biti </w:t>
      </w:r>
      <w:r>
        <w:lastRenderedPageBreak/>
        <w:t>sinonim za „invaziju”, „ofanzivu” i si.</w:t>
      </w:r>
    </w:p>
    <w:p w14:paraId="018F41D8" w14:textId="77777777" w:rsidR="00C53112" w:rsidRDefault="00000000">
      <w:pPr>
        <w:pStyle w:val="Bodytext10"/>
        <w:shd w:val="clear" w:color="auto" w:fill="auto"/>
        <w:ind w:left="180" w:hanging="180"/>
        <w:jc w:val="both"/>
      </w:pPr>
      <w:r>
        <w:rPr>
          <w:b/>
          <w:bCs/>
          <w:sz w:val="18"/>
          <w:szCs w:val="18"/>
        </w:rPr>
        <w:t xml:space="preserve">eskudo </w:t>
      </w:r>
      <w:r>
        <w:t>(portugalska novčana jedini</w:t>
      </w:r>
      <w:r>
        <w:softHyphen/>
        <w:t xml:space="preserve">ca: bolje nego </w:t>
      </w:r>
      <w:r>
        <w:rPr>
          <w:i/>
          <w:iCs/>
        </w:rPr>
        <w:t>eskudos,</w:t>
      </w:r>
      <w:r>
        <w:t xml:space="preserve"> stoje oblik množine).</w:t>
      </w:r>
    </w:p>
    <w:p w14:paraId="6FDDB2D7" w14:textId="77777777" w:rsidR="00C53112" w:rsidRDefault="00000000">
      <w:pPr>
        <w:pStyle w:val="Bodytext10"/>
        <w:shd w:val="clear" w:color="auto" w:fill="auto"/>
        <w:ind w:left="180" w:hanging="180"/>
        <w:jc w:val="both"/>
      </w:pPr>
      <w:r>
        <w:rPr>
          <w:b/>
          <w:bCs/>
          <w:sz w:val="18"/>
          <w:szCs w:val="18"/>
        </w:rPr>
        <w:t xml:space="preserve">ešelon, </w:t>
      </w:r>
      <w:r>
        <w:rPr>
          <w:i/>
          <w:iCs/>
        </w:rPr>
        <w:t>ešelonirati,</w:t>
      </w:r>
      <w:r>
        <w:t xml:space="preserve"> bolje i danas obič</w:t>
      </w:r>
      <w:r>
        <w:softHyphen/>
        <w:t xml:space="preserve">nije nego </w:t>
      </w:r>
      <w:r>
        <w:rPr>
          <w:i/>
          <w:iCs/>
        </w:rPr>
        <w:t>ešalon, ešalonirati.</w:t>
      </w:r>
    </w:p>
    <w:p w14:paraId="2722C4DD" w14:textId="77777777" w:rsidR="00C53112" w:rsidRDefault="00000000">
      <w:pPr>
        <w:pStyle w:val="Bodytext10"/>
        <w:shd w:val="clear" w:color="auto" w:fill="auto"/>
        <w:jc w:val="both"/>
      </w:pPr>
      <w:r>
        <w:rPr>
          <w:b/>
          <w:bCs/>
          <w:sz w:val="18"/>
          <w:szCs w:val="18"/>
        </w:rPr>
        <w:t xml:space="preserve">ETA: </w:t>
      </w:r>
      <w:r>
        <w:t xml:space="preserve">v. </w:t>
      </w:r>
      <w:r>
        <w:rPr>
          <w:i/>
          <w:iCs/>
        </w:rPr>
        <w:t>SKRAĆENICE NA -a.</w:t>
      </w:r>
    </w:p>
    <w:p w14:paraId="7BE720BB" w14:textId="77777777" w:rsidR="00C53112" w:rsidRDefault="00000000">
      <w:pPr>
        <w:pStyle w:val="Bodytext10"/>
        <w:shd w:val="clear" w:color="auto" w:fill="auto"/>
        <w:spacing w:line="271" w:lineRule="auto"/>
        <w:ind w:left="180" w:hanging="180"/>
        <w:jc w:val="both"/>
      </w:pPr>
      <w:r>
        <w:rPr>
          <w:b/>
          <w:bCs/>
          <w:sz w:val="18"/>
          <w:szCs w:val="18"/>
        </w:rPr>
        <w:t xml:space="preserve">etar, </w:t>
      </w:r>
      <w:r>
        <w:rPr>
          <w:i/>
          <w:iCs/>
        </w:rPr>
        <w:t>etra</w:t>
      </w:r>
      <w:r>
        <w:t xml:space="preserve"> i </w:t>
      </w:r>
      <w:r>
        <w:rPr>
          <w:i/>
          <w:iCs/>
        </w:rPr>
        <w:t>eter, etera</w:t>
      </w:r>
      <w:r>
        <w:t xml:space="preserve"> (u svim zna</w:t>
      </w:r>
      <w:r>
        <w:softHyphen/>
        <w:t>čenjima).</w:t>
      </w:r>
    </w:p>
    <w:p w14:paraId="6CDFACF4" w14:textId="77777777" w:rsidR="00C53112" w:rsidRDefault="00000000">
      <w:pPr>
        <w:pStyle w:val="Bodytext10"/>
        <w:shd w:val="clear" w:color="auto" w:fill="auto"/>
        <w:spacing w:line="240" w:lineRule="auto"/>
        <w:jc w:val="both"/>
      </w:pPr>
      <w:r>
        <w:rPr>
          <w:b/>
          <w:bCs/>
          <w:sz w:val="18"/>
          <w:szCs w:val="18"/>
        </w:rPr>
        <w:t xml:space="preserve">-eti, -iti: v. </w:t>
      </w:r>
      <w:r>
        <w:rPr>
          <w:i/>
          <w:iCs/>
          <w:lang w:val="en-US" w:eastAsia="en-US" w:bidi="en-US"/>
        </w:rPr>
        <w:t>-it</w:t>
      </w:r>
      <w:r>
        <w:rPr>
          <w:i/>
          <w:iCs/>
        </w:rPr>
        <w:t>i, -eti.</w:t>
      </w:r>
    </w:p>
    <w:p w14:paraId="5BFAF2C4" w14:textId="77777777" w:rsidR="00C53112" w:rsidRDefault="00000000">
      <w:pPr>
        <w:pStyle w:val="Bodytext10"/>
        <w:shd w:val="clear" w:color="auto" w:fill="auto"/>
        <w:ind w:left="180" w:hanging="180"/>
        <w:jc w:val="both"/>
      </w:pPr>
      <w:r>
        <w:rPr>
          <w:b/>
          <w:bCs/>
          <w:sz w:val="18"/>
          <w:szCs w:val="18"/>
        </w:rPr>
        <w:t xml:space="preserve">etiketa, </w:t>
      </w:r>
      <w:r>
        <w:t xml:space="preserve">pored značenja </w:t>
      </w:r>
      <w:r>
        <w:rPr>
          <w:i/>
          <w:iCs/>
        </w:rPr>
        <w:t xml:space="preserve">nalepnica, </w:t>
      </w:r>
      <w:r>
        <w:t xml:space="preserve">znači i </w:t>
      </w:r>
      <w:r>
        <w:rPr>
          <w:i/>
          <w:iCs/>
        </w:rPr>
        <w:t>skup pravila o lepom pona</w:t>
      </w:r>
      <w:r>
        <w:rPr>
          <w:i/>
          <w:iCs/>
        </w:rPr>
        <w:softHyphen/>
        <w:t>šanju</w:t>
      </w:r>
      <w:r>
        <w:t xml:space="preserve"> ili </w:t>
      </w:r>
      <w:r>
        <w:rPr>
          <w:i/>
          <w:iCs/>
        </w:rPr>
        <w:t>ceremonijal.</w:t>
      </w:r>
      <w:r>
        <w:t xml:space="preserve"> Nije dobar oblik </w:t>
      </w:r>
      <w:r>
        <w:rPr>
          <w:i/>
          <w:iCs/>
        </w:rPr>
        <w:t>etikecija.</w:t>
      </w:r>
    </w:p>
    <w:p w14:paraId="45403939" w14:textId="77777777" w:rsidR="00C53112" w:rsidRDefault="00000000">
      <w:pPr>
        <w:pStyle w:val="Bodytext10"/>
        <w:shd w:val="clear" w:color="auto" w:fill="auto"/>
        <w:spacing w:line="293" w:lineRule="auto"/>
        <w:jc w:val="both"/>
      </w:pPr>
      <w:r>
        <w:rPr>
          <w:b/>
          <w:bCs/>
          <w:sz w:val="18"/>
          <w:szCs w:val="18"/>
        </w:rPr>
        <w:t xml:space="preserve">etil-alkohol </w:t>
      </w:r>
      <w:r>
        <w:t xml:space="preserve">ili </w:t>
      </w:r>
      <w:r>
        <w:rPr>
          <w:i/>
          <w:iCs/>
        </w:rPr>
        <w:t>etanol.</w:t>
      </w:r>
    </w:p>
    <w:p w14:paraId="4BE00863" w14:textId="77777777" w:rsidR="00C53112" w:rsidRDefault="00000000">
      <w:pPr>
        <w:pStyle w:val="Bodytext10"/>
        <w:shd w:val="clear" w:color="auto" w:fill="auto"/>
        <w:spacing w:after="0"/>
        <w:jc w:val="both"/>
      </w:pPr>
      <w:r>
        <w:rPr>
          <w:b/>
          <w:bCs/>
          <w:sz w:val="18"/>
          <w:szCs w:val="18"/>
        </w:rPr>
        <w:t xml:space="preserve">Etiopija, </w:t>
      </w:r>
      <w:r>
        <w:t xml:space="preserve">Etiopljanin, </w:t>
      </w:r>
      <w:r>
        <w:rPr>
          <w:i/>
          <w:iCs/>
        </w:rPr>
        <w:t>etiopski</w:t>
      </w:r>
      <w:r>
        <w:t xml:space="preserve"> (ne</w:t>
      </w:r>
    </w:p>
    <w:p w14:paraId="6CAE9F25" w14:textId="77777777" w:rsidR="00C53112" w:rsidRDefault="00000000">
      <w:pPr>
        <w:pStyle w:val="Bodytext10"/>
        <w:shd w:val="clear" w:color="auto" w:fill="auto"/>
        <w:ind w:left="180"/>
        <w:jc w:val="both"/>
      </w:pPr>
      <w:r>
        <w:t xml:space="preserve">Etiopijac, </w:t>
      </w:r>
      <w:r>
        <w:rPr>
          <w:i/>
          <w:iCs/>
        </w:rPr>
        <w:t>etiopijski).</w:t>
      </w:r>
    </w:p>
    <w:p w14:paraId="021C3ED7" w14:textId="77777777" w:rsidR="00C53112" w:rsidRDefault="00000000">
      <w:pPr>
        <w:pStyle w:val="Bodytext10"/>
        <w:shd w:val="clear" w:color="auto" w:fill="auto"/>
        <w:spacing w:line="322" w:lineRule="auto"/>
      </w:pPr>
      <w:r>
        <w:rPr>
          <w:b/>
          <w:bCs/>
          <w:sz w:val="18"/>
          <w:szCs w:val="18"/>
        </w:rPr>
        <w:t xml:space="preserve">ETNICI: </w:t>
      </w:r>
      <w:r>
        <w:t xml:space="preserve">v. </w:t>
      </w:r>
      <w:r>
        <w:rPr>
          <w:i/>
          <w:iCs/>
        </w:rPr>
        <w:t xml:space="preserve">IMENA NARODA. </w:t>
      </w:r>
      <w:r>
        <w:rPr>
          <w:b/>
          <w:bCs/>
          <w:sz w:val="18"/>
          <w:szCs w:val="18"/>
        </w:rPr>
        <w:t xml:space="preserve">etno- </w:t>
      </w:r>
      <w:r>
        <w:t xml:space="preserve">sastavljeno: </w:t>
      </w:r>
      <w:r>
        <w:rPr>
          <w:i/>
          <w:iCs/>
        </w:rPr>
        <w:t>etnopark, etnoge</w:t>
      </w:r>
      <w:r>
        <w:rPr>
          <w:i/>
          <w:iCs/>
        </w:rPr>
        <w:softHyphen/>
        <w:t>neza, etnomuzikolog</w:t>
      </w:r>
      <w:r>
        <w:t xml:space="preserve"> itd.</w:t>
      </w:r>
    </w:p>
    <w:p w14:paraId="10A35CE7" w14:textId="77777777" w:rsidR="00C53112" w:rsidRDefault="00000000">
      <w:pPr>
        <w:pStyle w:val="Bodytext10"/>
        <w:shd w:val="clear" w:color="auto" w:fill="auto"/>
        <w:spacing w:after="0"/>
        <w:jc w:val="both"/>
      </w:pPr>
      <w:r>
        <w:rPr>
          <w:b/>
          <w:bCs/>
          <w:sz w:val="18"/>
          <w:szCs w:val="18"/>
        </w:rPr>
        <w:t xml:space="preserve">Etoal </w:t>
      </w:r>
      <w:r>
        <w:t>(pariški trg, punim nazivom</w:t>
      </w:r>
    </w:p>
    <w:p w14:paraId="662FD67F" w14:textId="77777777" w:rsidR="00C53112" w:rsidRDefault="00000000">
      <w:pPr>
        <w:pStyle w:val="Bodytext10"/>
        <w:shd w:val="clear" w:color="auto" w:fill="auto"/>
        <w:ind w:left="180"/>
        <w:jc w:val="both"/>
      </w:pPr>
      <w:r>
        <w:rPr>
          <w:i/>
          <w:iCs/>
          <w:lang w:val="en-US" w:eastAsia="en-US" w:bidi="en-US"/>
        </w:rPr>
        <w:t>Etoile-Charles de Gaulle)',</w:t>
      </w:r>
      <w:r>
        <w:rPr>
          <w:lang w:val="en-US" w:eastAsia="en-US" w:bidi="en-US"/>
        </w:rPr>
        <w:t xml:space="preserve"> </w:t>
      </w:r>
      <w:r>
        <w:t>ne Etual.</w:t>
      </w:r>
    </w:p>
    <w:p w14:paraId="5444A90B" w14:textId="77777777" w:rsidR="00C53112" w:rsidRDefault="00000000">
      <w:pPr>
        <w:pStyle w:val="Bodytext10"/>
        <w:shd w:val="clear" w:color="auto" w:fill="auto"/>
        <w:spacing w:after="60"/>
        <w:ind w:left="220" w:hanging="220"/>
        <w:jc w:val="both"/>
      </w:pPr>
      <w:r>
        <w:rPr>
          <w:b/>
          <w:bCs/>
          <w:sz w:val="18"/>
          <w:szCs w:val="18"/>
        </w:rPr>
        <w:t xml:space="preserve">Etrurija, </w:t>
      </w:r>
      <w:r>
        <w:t xml:space="preserve">Etrurac, -rka, </w:t>
      </w:r>
      <w:r>
        <w:rPr>
          <w:i/>
          <w:iCs/>
        </w:rPr>
        <w:t>etrurski',</w:t>
      </w:r>
      <w:r>
        <w:t xml:space="preserve"> dan</w:t>
      </w:r>
      <w:r>
        <w:softHyphen/>
        <w:t xml:space="preserve">as retko Etruščanin, -nka, </w:t>
      </w:r>
      <w:r>
        <w:rPr>
          <w:i/>
          <w:iCs/>
        </w:rPr>
        <w:t>etruš- čanski.</w:t>
      </w:r>
    </w:p>
    <w:p w14:paraId="6915DBD7" w14:textId="77777777" w:rsidR="00C53112" w:rsidRDefault="00000000">
      <w:pPr>
        <w:pStyle w:val="Bodytext10"/>
        <w:shd w:val="clear" w:color="auto" w:fill="auto"/>
        <w:ind w:left="220" w:hanging="220"/>
        <w:jc w:val="both"/>
      </w:pPr>
      <w:r>
        <w:rPr>
          <w:b/>
          <w:bCs/>
          <w:sz w:val="18"/>
          <w:szCs w:val="18"/>
        </w:rPr>
        <w:t xml:space="preserve">euforija </w:t>
      </w:r>
      <w:r>
        <w:t>je osećanje prijatnosti, odat</w:t>
      </w:r>
      <w:r>
        <w:softHyphen/>
        <w:t>le i razdraganost, zanos, uzbuđenje; pogrešno se upotrebljava u smislu „mahnitanje, pomama, rušilački bes”.</w:t>
      </w:r>
    </w:p>
    <w:p w14:paraId="069FC6F0" w14:textId="77777777" w:rsidR="00C53112" w:rsidRDefault="00000000">
      <w:pPr>
        <w:pStyle w:val="Bodytext10"/>
        <w:shd w:val="clear" w:color="auto" w:fill="auto"/>
        <w:spacing w:after="0" w:line="360" w:lineRule="auto"/>
        <w:jc w:val="both"/>
      </w:pPr>
      <w:r>
        <w:rPr>
          <w:b/>
          <w:bCs/>
          <w:sz w:val="18"/>
          <w:szCs w:val="18"/>
        </w:rPr>
        <w:t xml:space="preserve">Euridika, </w:t>
      </w:r>
      <w:r>
        <w:t xml:space="preserve">dat. Euridiki. -ev: v. </w:t>
      </w:r>
      <w:r>
        <w:rPr>
          <w:i/>
          <w:iCs/>
        </w:rPr>
        <w:t>-ov.</w:t>
      </w:r>
    </w:p>
    <w:p w14:paraId="3A9F9405" w14:textId="77777777" w:rsidR="00C53112" w:rsidRDefault="00000000">
      <w:pPr>
        <w:pStyle w:val="Bodytext10"/>
        <w:shd w:val="clear" w:color="auto" w:fill="auto"/>
        <w:spacing w:after="0" w:line="360" w:lineRule="auto"/>
        <w:jc w:val="both"/>
      </w:pPr>
      <w:r>
        <w:rPr>
          <w:b/>
          <w:bCs/>
          <w:sz w:val="18"/>
          <w:szCs w:val="18"/>
        </w:rPr>
        <w:t xml:space="preserve">evanđelje, </w:t>
      </w:r>
      <w:r>
        <w:t xml:space="preserve">itd.: </w:t>
      </w:r>
      <w:r>
        <w:rPr>
          <w:i/>
          <w:iCs/>
        </w:rPr>
        <w:t xml:space="preserve">v.jevanđelje. </w:t>
      </w:r>
      <w:r>
        <w:rPr>
          <w:b/>
          <w:bCs/>
          <w:sz w:val="18"/>
          <w:szCs w:val="18"/>
        </w:rPr>
        <w:t xml:space="preserve">-evi: </w:t>
      </w:r>
      <w:r>
        <w:t xml:space="preserve">v. </w:t>
      </w:r>
      <w:r>
        <w:rPr>
          <w:i/>
          <w:iCs/>
        </w:rPr>
        <w:t>-ovi.</w:t>
      </w:r>
    </w:p>
    <w:p w14:paraId="16FE4B73" w14:textId="77777777" w:rsidR="00C53112" w:rsidRDefault="00000000">
      <w:pPr>
        <w:pStyle w:val="Bodytext10"/>
        <w:shd w:val="clear" w:color="auto" w:fill="auto"/>
        <w:spacing w:after="0" w:line="360" w:lineRule="auto"/>
        <w:ind w:left="220" w:hanging="220"/>
        <w:jc w:val="both"/>
      </w:pPr>
      <w:r>
        <w:rPr>
          <w:b/>
          <w:bCs/>
          <w:sz w:val="18"/>
          <w:szCs w:val="18"/>
        </w:rPr>
        <w:t xml:space="preserve">Evripid </w:t>
      </w:r>
      <w:r>
        <w:t>i Euripid.</w:t>
      </w:r>
    </w:p>
    <w:p w14:paraId="34A14721" w14:textId="77777777" w:rsidR="00C53112" w:rsidRDefault="00000000">
      <w:pPr>
        <w:pStyle w:val="Bodytext10"/>
        <w:shd w:val="clear" w:color="auto" w:fill="auto"/>
        <w:ind w:left="220" w:hanging="220"/>
        <w:jc w:val="both"/>
      </w:pPr>
      <w:r>
        <w:rPr>
          <w:b/>
          <w:bCs/>
          <w:sz w:val="18"/>
          <w:szCs w:val="18"/>
        </w:rPr>
        <w:t xml:space="preserve">evro- </w:t>
      </w:r>
      <w:r>
        <w:t xml:space="preserve">(neevropo-): </w:t>
      </w:r>
      <w:r>
        <w:rPr>
          <w:i/>
          <w:iCs/>
        </w:rPr>
        <w:t>evrocentričan, ev- rocentrizam, evrokomunizam,</w:t>
      </w:r>
      <w:r>
        <w:t xml:space="preserve"> Ev- </w:t>
      </w:r>
      <w:r>
        <w:t xml:space="preserve">roazija, Evrovizija, </w:t>
      </w:r>
      <w:r>
        <w:rPr>
          <w:i/>
          <w:iCs/>
        </w:rPr>
        <w:t>evrovizijski</w:t>
      </w:r>
      <w:r>
        <w:t xml:space="preserve"> itd.</w:t>
      </w:r>
    </w:p>
    <w:p w14:paraId="2A329A5A" w14:textId="77777777" w:rsidR="00C53112" w:rsidRDefault="00000000">
      <w:pPr>
        <w:pStyle w:val="Bodytext10"/>
        <w:shd w:val="clear" w:color="auto" w:fill="auto"/>
        <w:ind w:left="220" w:hanging="220"/>
        <w:jc w:val="both"/>
      </w:pPr>
      <w:r>
        <w:rPr>
          <w:b/>
          <w:bCs/>
          <w:sz w:val="18"/>
          <w:szCs w:val="18"/>
        </w:rPr>
        <w:t xml:space="preserve">Evropa: </w:t>
      </w:r>
      <w:r>
        <w:t xml:space="preserve">Evropljanin, -anka, </w:t>
      </w:r>
      <w:r>
        <w:rPr>
          <w:i/>
          <w:iCs/>
        </w:rPr>
        <w:t xml:space="preserve">evropski, </w:t>
      </w:r>
      <w:r>
        <w:t>rede Evropejac (obično u smislu „čovek evropske kulture”), Evro</w:t>
      </w:r>
      <w:r>
        <w:softHyphen/>
        <w:t xml:space="preserve">pejka, </w:t>
      </w:r>
      <w:r>
        <w:rPr>
          <w:i/>
          <w:iCs/>
        </w:rPr>
        <w:t>evropejski.</w:t>
      </w:r>
    </w:p>
    <w:p w14:paraId="72582E9B" w14:textId="77777777" w:rsidR="00C53112" w:rsidRDefault="00000000">
      <w:pPr>
        <w:pStyle w:val="Bodytext10"/>
        <w:shd w:val="clear" w:color="auto" w:fill="auto"/>
        <w:spacing w:line="240" w:lineRule="auto"/>
        <w:ind w:left="220" w:hanging="220"/>
        <w:jc w:val="both"/>
      </w:pPr>
      <w:r>
        <w:rPr>
          <w:b/>
          <w:bCs/>
          <w:sz w:val="18"/>
          <w:szCs w:val="18"/>
        </w:rPr>
        <w:t xml:space="preserve">-evski: v. </w:t>
      </w:r>
      <w:r>
        <w:rPr>
          <w:i/>
          <w:iCs/>
        </w:rPr>
        <w:t>-ovski.</w:t>
      </w:r>
    </w:p>
    <w:p w14:paraId="3C00EE30" w14:textId="77777777" w:rsidR="00C53112" w:rsidRDefault="00000000">
      <w:pPr>
        <w:pStyle w:val="Bodytext10"/>
        <w:shd w:val="clear" w:color="auto" w:fill="auto"/>
        <w:ind w:left="220" w:hanging="220"/>
        <w:jc w:val="both"/>
        <w:sectPr w:rsidR="00C53112">
          <w:headerReference w:type="default" r:id="rId45"/>
          <w:type w:val="continuous"/>
          <w:pgSz w:w="7531" w:h="10759"/>
          <w:pgMar w:top="934" w:right="557" w:bottom="323" w:left="561" w:header="0" w:footer="3" w:gutter="0"/>
          <w:cols w:num="2" w:space="132"/>
          <w:noEndnote/>
          <w:docGrid w:linePitch="360"/>
        </w:sectPr>
      </w:pPr>
      <w:r>
        <w:rPr>
          <w:b/>
          <w:bCs/>
          <w:sz w:val="18"/>
          <w:szCs w:val="18"/>
        </w:rPr>
        <w:t xml:space="preserve">-ez </w:t>
      </w:r>
      <w:r>
        <w:t xml:space="preserve">kao završetak španskih prezimena kod nas se obično prenosilo prema pismu </w:t>
      </w:r>
      <w:r>
        <w:rPr>
          <w:lang w:val="en-US" w:eastAsia="en-US" w:bidi="en-US"/>
        </w:rPr>
        <w:t xml:space="preserve">(Lopez, </w:t>
      </w:r>
      <w:r>
        <w:t xml:space="preserve">Rodrigez, Velaskez itd.) i P predviđa da se zadrži takva transkripcija. Prema šp. izgovoru bilo bi ispravnije </w:t>
      </w:r>
      <w:r>
        <w:rPr>
          <w:lang w:val="en-US" w:eastAsia="en-US" w:bidi="en-US"/>
        </w:rPr>
        <w:t xml:space="preserve">Lopes, </w:t>
      </w:r>
      <w:r>
        <w:t xml:space="preserve">Rodriges, Velaskes itd.; neka prezimena, kao </w:t>
      </w:r>
      <w:r>
        <w:rPr>
          <w:i/>
          <w:iCs/>
          <w:lang w:val="en-US" w:eastAsia="en-US" w:bidi="en-US"/>
        </w:rPr>
        <w:t>Markes (Marquez),</w:t>
      </w:r>
      <w:r>
        <w:rPr>
          <w:lang w:val="en-US" w:eastAsia="en-US" w:bidi="en-US"/>
        </w:rPr>
        <w:t xml:space="preserve"> Gonzales </w:t>
      </w:r>
      <w:r>
        <w:t xml:space="preserve">ili još tačnije </w:t>
      </w:r>
      <w:r>
        <w:rPr>
          <w:lang w:val="en-US" w:eastAsia="en-US" w:bidi="en-US"/>
        </w:rPr>
        <w:t xml:space="preserve">Gonsales </w:t>
      </w:r>
      <w:r>
        <w:rPr>
          <w:i/>
          <w:iCs/>
          <w:lang w:val="en-US" w:eastAsia="en-US" w:bidi="en-US"/>
        </w:rPr>
        <w:t>(Gonzalez),</w:t>
      </w:r>
      <w:r>
        <w:rPr>
          <w:lang w:val="en-US" w:eastAsia="en-US" w:bidi="en-US"/>
        </w:rPr>
        <w:t xml:space="preserve"> </w:t>
      </w:r>
      <w:r>
        <w:t>prim</w:t>
      </w:r>
      <w:r>
        <w:softHyphen/>
        <w:t xml:space="preserve">ljena su isključivo u tom obliku. Isto važi i za prezimena na </w:t>
      </w:r>
      <w:r>
        <w:rPr>
          <w:i/>
          <w:iCs/>
        </w:rPr>
        <w:t>-az</w:t>
      </w:r>
      <w:r>
        <w:t xml:space="preserve"> (Dijaz ili Dijas), </w:t>
      </w:r>
      <w:r>
        <w:rPr>
          <w:i/>
          <w:iCs/>
        </w:rPr>
        <w:t>-iz</w:t>
      </w:r>
      <w:r>
        <w:t xml:space="preserve"> (Ruiz ili Ruis) i </w:t>
      </w:r>
      <w:r>
        <w:rPr>
          <w:i/>
          <w:iCs/>
        </w:rPr>
        <w:t>-oz</w:t>
      </w:r>
      <w:r>
        <w:t xml:space="preserve"> (Mu- njoz iliMunjos).</w:t>
      </w:r>
    </w:p>
    <w:p w14:paraId="0ABE8746" w14:textId="77777777" w:rsidR="00C53112" w:rsidRDefault="00C53112">
      <w:pPr>
        <w:spacing w:line="240" w:lineRule="exact"/>
        <w:rPr>
          <w:sz w:val="19"/>
          <w:szCs w:val="19"/>
        </w:rPr>
      </w:pPr>
    </w:p>
    <w:p w14:paraId="4A58481E" w14:textId="77777777" w:rsidR="00C53112" w:rsidRDefault="00C53112">
      <w:pPr>
        <w:spacing w:line="240" w:lineRule="exact"/>
        <w:rPr>
          <w:sz w:val="19"/>
          <w:szCs w:val="19"/>
        </w:rPr>
      </w:pPr>
    </w:p>
    <w:p w14:paraId="37D38FE0" w14:textId="77777777" w:rsidR="00C53112" w:rsidRDefault="00C53112">
      <w:pPr>
        <w:spacing w:line="240" w:lineRule="exact"/>
        <w:rPr>
          <w:sz w:val="19"/>
          <w:szCs w:val="19"/>
        </w:rPr>
      </w:pPr>
    </w:p>
    <w:p w14:paraId="4A434A35" w14:textId="77777777" w:rsidR="00C53112" w:rsidRDefault="00C53112">
      <w:pPr>
        <w:spacing w:line="240" w:lineRule="exact"/>
        <w:rPr>
          <w:sz w:val="19"/>
          <w:szCs w:val="19"/>
        </w:rPr>
      </w:pPr>
    </w:p>
    <w:p w14:paraId="1282B82F" w14:textId="77777777" w:rsidR="00C53112" w:rsidRDefault="00C53112">
      <w:pPr>
        <w:spacing w:line="240" w:lineRule="exact"/>
        <w:rPr>
          <w:sz w:val="19"/>
          <w:szCs w:val="19"/>
        </w:rPr>
      </w:pPr>
    </w:p>
    <w:p w14:paraId="3BE0B040" w14:textId="77777777" w:rsidR="00C53112" w:rsidRDefault="00C53112">
      <w:pPr>
        <w:spacing w:line="240" w:lineRule="exact"/>
        <w:rPr>
          <w:sz w:val="19"/>
          <w:szCs w:val="19"/>
        </w:rPr>
      </w:pPr>
    </w:p>
    <w:p w14:paraId="35D66489" w14:textId="77777777" w:rsidR="00C53112" w:rsidRDefault="00C53112">
      <w:pPr>
        <w:spacing w:line="240" w:lineRule="exact"/>
        <w:rPr>
          <w:sz w:val="19"/>
          <w:szCs w:val="19"/>
        </w:rPr>
      </w:pPr>
    </w:p>
    <w:p w14:paraId="7CDBBB13" w14:textId="77777777" w:rsidR="00C53112" w:rsidRDefault="00C53112">
      <w:pPr>
        <w:spacing w:line="240" w:lineRule="exact"/>
        <w:rPr>
          <w:sz w:val="19"/>
          <w:szCs w:val="19"/>
        </w:rPr>
      </w:pPr>
    </w:p>
    <w:p w14:paraId="14A4C9E8" w14:textId="77777777" w:rsidR="00C53112" w:rsidRDefault="00C53112">
      <w:pPr>
        <w:spacing w:line="240" w:lineRule="exact"/>
        <w:rPr>
          <w:sz w:val="19"/>
          <w:szCs w:val="19"/>
        </w:rPr>
      </w:pPr>
    </w:p>
    <w:p w14:paraId="10E28274" w14:textId="77777777" w:rsidR="00C53112" w:rsidRDefault="00C53112">
      <w:pPr>
        <w:spacing w:line="240" w:lineRule="exact"/>
        <w:rPr>
          <w:sz w:val="19"/>
          <w:szCs w:val="19"/>
        </w:rPr>
      </w:pPr>
    </w:p>
    <w:p w14:paraId="5CB36651" w14:textId="77777777" w:rsidR="00C53112" w:rsidRDefault="00C53112">
      <w:pPr>
        <w:spacing w:before="72" w:after="72" w:line="240" w:lineRule="exact"/>
        <w:rPr>
          <w:sz w:val="19"/>
          <w:szCs w:val="19"/>
        </w:rPr>
      </w:pPr>
    </w:p>
    <w:p w14:paraId="69692AE2" w14:textId="77777777" w:rsidR="00C53112" w:rsidRDefault="00C53112">
      <w:pPr>
        <w:spacing w:line="1" w:lineRule="exact"/>
        <w:sectPr w:rsidR="00C53112">
          <w:headerReference w:type="default" r:id="rId46"/>
          <w:headerReference w:type="first" r:id="rId47"/>
          <w:pgSz w:w="7531" w:h="10759"/>
          <w:pgMar w:top="950" w:right="536" w:bottom="385" w:left="554" w:header="0" w:footer="3" w:gutter="0"/>
          <w:cols w:num="2" w:space="151"/>
          <w:noEndnote/>
          <w:titlePg/>
          <w:docGrid w:linePitch="360"/>
        </w:sectPr>
      </w:pPr>
    </w:p>
    <w:p w14:paraId="029F0ACE" w14:textId="77777777" w:rsidR="00C53112" w:rsidRDefault="00000000">
      <w:pPr>
        <w:pStyle w:val="Bodytext10"/>
        <w:shd w:val="clear" w:color="auto" w:fill="auto"/>
        <w:ind w:left="180" w:hanging="180"/>
        <w:jc w:val="both"/>
      </w:pPr>
      <w:r>
        <w:rPr>
          <w:b/>
          <w:bCs/>
          <w:sz w:val="18"/>
          <w:szCs w:val="18"/>
        </w:rPr>
        <w:t xml:space="preserve">Fabijus </w:t>
      </w:r>
      <w:r>
        <w:t xml:space="preserve">je bolja transkripcija za fr. </w:t>
      </w:r>
      <w:r>
        <w:rPr>
          <w:i/>
          <w:iCs/>
          <w:lang w:val="en-US" w:eastAsia="en-US" w:bidi="en-US"/>
        </w:rPr>
        <w:t>Fabius</w:t>
      </w:r>
      <w:r>
        <w:rPr>
          <w:lang w:val="en-US" w:eastAsia="en-US" w:bidi="en-US"/>
        </w:rPr>
        <w:t xml:space="preserve"> </w:t>
      </w:r>
      <w:r>
        <w:t xml:space="preserve">(prema uobičajenom načinu prenošenja imena </w:t>
      </w:r>
      <w:r>
        <w:rPr>
          <w:i/>
          <w:iCs/>
        </w:rPr>
        <w:t>na-ius)</w:t>
      </w:r>
      <w:r>
        <w:t xml:space="preserve"> nego Fa- bijis.</w:t>
      </w:r>
    </w:p>
    <w:p w14:paraId="2A6E2720" w14:textId="77777777" w:rsidR="00C53112" w:rsidRDefault="00000000">
      <w:pPr>
        <w:pStyle w:val="Bodytext10"/>
        <w:shd w:val="clear" w:color="auto" w:fill="auto"/>
        <w:spacing w:after="0" w:line="374" w:lineRule="auto"/>
        <w:jc w:val="both"/>
      </w:pPr>
      <w:r>
        <w:rPr>
          <w:b/>
          <w:bCs/>
          <w:sz w:val="18"/>
          <w:szCs w:val="18"/>
        </w:rPr>
        <w:t xml:space="preserve">FABRIČKI NAZIVI: </w:t>
      </w:r>
      <w:r>
        <w:t xml:space="preserve">v. </w:t>
      </w:r>
      <w:r>
        <w:rPr>
          <w:i/>
          <w:iCs/>
        </w:rPr>
        <w:t xml:space="preserve">MARKE. </w:t>
      </w:r>
      <w:r>
        <w:rPr>
          <w:b/>
          <w:bCs/>
          <w:sz w:val="18"/>
          <w:szCs w:val="18"/>
        </w:rPr>
        <w:t xml:space="preserve">fajda: </w:t>
      </w:r>
      <w:r>
        <w:t xml:space="preserve">v. </w:t>
      </w:r>
      <w:r>
        <w:rPr>
          <w:i/>
          <w:iCs/>
        </w:rPr>
        <w:t>vajda.</w:t>
      </w:r>
    </w:p>
    <w:p w14:paraId="5EDFC97F" w14:textId="77777777" w:rsidR="00C53112" w:rsidRDefault="00000000">
      <w:pPr>
        <w:pStyle w:val="Bodytext10"/>
        <w:shd w:val="clear" w:color="auto" w:fill="auto"/>
        <w:ind w:left="180" w:hanging="180"/>
        <w:jc w:val="both"/>
      </w:pPr>
      <w:r>
        <w:rPr>
          <w:b/>
          <w:bCs/>
          <w:sz w:val="18"/>
          <w:szCs w:val="18"/>
        </w:rPr>
        <w:t xml:space="preserve">fak(a)t: </w:t>
      </w:r>
      <w:r>
        <w:t xml:space="preserve">može se uvek zameniti sa </w:t>
      </w:r>
      <w:r>
        <w:rPr>
          <w:i/>
          <w:iCs/>
        </w:rPr>
        <w:t>či</w:t>
      </w:r>
      <w:r>
        <w:rPr>
          <w:i/>
          <w:iCs/>
        </w:rPr>
        <w:softHyphen/>
        <w:t>njenica.</w:t>
      </w:r>
      <w:r>
        <w:t xml:space="preserve"> Mn. </w:t>
      </w:r>
      <w:r>
        <w:rPr>
          <w:i/>
          <w:iCs/>
        </w:rPr>
        <w:t>fakti</w:t>
      </w:r>
      <w:r>
        <w:t xml:space="preserve"> ili po latinskom </w:t>
      </w:r>
      <w:r>
        <w:rPr>
          <w:i/>
          <w:iCs/>
        </w:rPr>
        <w:t>fakta</w:t>
      </w:r>
      <w:r>
        <w:t xml:space="preserve"> (mada su ovaj drugi oblik kri- tikovali pojedini gramatičari iz is</w:t>
      </w:r>
      <w:r>
        <w:softHyphen/>
        <w:t xml:space="preserve">tih razloga kao i </w:t>
      </w:r>
      <w:r>
        <w:rPr>
          <w:i/>
          <w:iCs/>
        </w:rPr>
        <w:t>akta:</w:t>
      </w:r>
      <w:r>
        <w:t xml:space="preserve"> v. to).</w:t>
      </w:r>
    </w:p>
    <w:p w14:paraId="4A41F9EF" w14:textId="77777777" w:rsidR="00C53112" w:rsidRDefault="00000000">
      <w:pPr>
        <w:pStyle w:val="Bodytext10"/>
        <w:shd w:val="clear" w:color="auto" w:fill="auto"/>
        <w:ind w:left="180" w:hanging="180"/>
        <w:jc w:val="both"/>
      </w:pPr>
      <w:r>
        <w:rPr>
          <w:b/>
          <w:bCs/>
          <w:sz w:val="18"/>
          <w:szCs w:val="18"/>
        </w:rPr>
        <w:t xml:space="preserve">falanga, </w:t>
      </w:r>
      <w:r>
        <w:rPr>
          <w:i/>
          <w:iCs/>
        </w:rPr>
        <w:t>čat. falangi,</w:t>
      </w:r>
      <w:r>
        <w:t xml:space="preserve"> gen. </w:t>
      </w:r>
      <w:r>
        <w:rPr>
          <w:i/>
          <w:iCs/>
        </w:rPr>
        <w:t>van. falan</w:t>
      </w:r>
      <w:r>
        <w:rPr>
          <w:i/>
          <w:iCs/>
        </w:rPr>
        <w:softHyphen/>
        <w:t>gi</w:t>
      </w:r>
      <w:r>
        <w:t xml:space="preserve"> i </w:t>
      </w:r>
      <w:r>
        <w:rPr>
          <w:i/>
          <w:iCs/>
        </w:rPr>
        <w:t>falanga.</w:t>
      </w:r>
    </w:p>
    <w:p w14:paraId="601E15C5" w14:textId="77777777" w:rsidR="00C53112" w:rsidRDefault="00000000">
      <w:pPr>
        <w:pStyle w:val="Bodytext10"/>
        <w:shd w:val="clear" w:color="auto" w:fill="auto"/>
        <w:ind w:left="180" w:hanging="180"/>
        <w:jc w:val="both"/>
      </w:pPr>
      <w:r>
        <w:rPr>
          <w:b/>
          <w:bCs/>
          <w:sz w:val="18"/>
          <w:szCs w:val="18"/>
        </w:rPr>
        <w:t xml:space="preserve">FAP, </w:t>
      </w:r>
      <w:r>
        <w:t>FAP-a, FAP-u (fabrika);/ap (ka</w:t>
      </w:r>
      <w:r>
        <w:softHyphen/>
        <w:t>mion).</w:t>
      </w:r>
    </w:p>
    <w:p w14:paraId="7D361F7F" w14:textId="77777777" w:rsidR="00C53112" w:rsidRDefault="00000000">
      <w:pPr>
        <w:pStyle w:val="Bodytext10"/>
        <w:shd w:val="clear" w:color="auto" w:fill="auto"/>
        <w:ind w:left="180" w:hanging="180"/>
        <w:jc w:val="both"/>
      </w:pPr>
      <w:r>
        <w:rPr>
          <w:b/>
          <w:bCs/>
          <w:sz w:val="18"/>
          <w:szCs w:val="18"/>
        </w:rPr>
        <w:t xml:space="preserve">farisej, </w:t>
      </w:r>
      <w:r>
        <w:rPr>
          <w:i/>
          <w:iCs/>
        </w:rPr>
        <w:t>farisejski,</w:t>
      </w:r>
      <w:r>
        <w:t xml:space="preserve"> običnije nego </w:t>
      </w:r>
      <w:r>
        <w:rPr>
          <w:i/>
          <w:iCs/>
        </w:rPr>
        <w:t>farizej, farizejski.</w:t>
      </w:r>
    </w:p>
    <w:p w14:paraId="206351C9" w14:textId="77777777" w:rsidR="00C53112" w:rsidRDefault="00000000">
      <w:pPr>
        <w:pStyle w:val="Bodytext10"/>
        <w:shd w:val="clear" w:color="auto" w:fill="auto"/>
        <w:spacing w:line="290" w:lineRule="auto"/>
        <w:ind w:left="180" w:hanging="180"/>
        <w:jc w:val="both"/>
      </w:pPr>
      <w:r>
        <w:rPr>
          <w:b/>
          <w:bCs/>
          <w:sz w:val="18"/>
          <w:szCs w:val="18"/>
        </w:rPr>
        <w:t xml:space="preserve">fascikla </w:t>
      </w:r>
      <w:r>
        <w:t xml:space="preserve">i </w:t>
      </w:r>
      <w:r>
        <w:rPr>
          <w:i/>
          <w:iCs/>
        </w:rPr>
        <w:t>fascikl.</w:t>
      </w:r>
    </w:p>
    <w:p w14:paraId="1D454F3C" w14:textId="77777777" w:rsidR="00C53112" w:rsidRDefault="00000000">
      <w:pPr>
        <w:pStyle w:val="Bodytext10"/>
        <w:shd w:val="clear" w:color="auto" w:fill="auto"/>
        <w:spacing w:line="283" w:lineRule="auto"/>
        <w:ind w:left="180" w:hanging="180"/>
        <w:jc w:val="both"/>
      </w:pPr>
      <w:r>
        <w:rPr>
          <w:b/>
          <w:bCs/>
          <w:sz w:val="18"/>
          <w:szCs w:val="18"/>
        </w:rPr>
        <w:t xml:space="preserve">fašistoidan </w:t>
      </w:r>
      <w:r>
        <w:t xml:space="preserve">(blizak fašizmu): ne </w:t>
      </w:r>
      <w:r>
        <w:rPr>
          <w:i/>
          <w:iCs/>
        </w:rPr>
        <w:t>fašizoidan, fašisoidan.</w:t>
      </w:r>
    </w:p>
    <w:p w14:paraId="06FD61A7" w14:textId="77777777" w:rsidR="00C53112" w:rsidRDefault="00000000">
      <w:pPr>
        <w:pStyle w:val="Bodytext10"/>
        <w:shd w:val="clear" w:color="auto" w:fill="auto"/>
        <w:ind w:left="180" w:hanging="180"/>
        <w:jc w:val="both"/>
      </w:pPr>
      <w:r>
        <w:rPr>
          <w:b/>
          <w:bCs/>
          <w:sz w:val="18"/>
          <w:szCs w:val="18"/>
          <w:lang w:val="en-US" w:eastAsia="en-US" w:bidi="en-US"/>
        </w:rPr>
        <w:t xml:space="preserve">FBI, </w:t>
      </w:r>
      <w:r>
        <w:t>FBI-ja (bolje latinicom), ili Ef- -Bi-Aj, Ef-Bi-Aja.</w:t>
      </w:r>
    </w:p>
    <w:p w14:paraId="419807A1" w14:textId="77777777" w:rsidR="00C53112" w:rsidRDefault="00000000">
      <w:pPr>
        <w:pStyle w:val="Bodytext10"/>
        <w:shd w:val="clear" w:color="auto" w:fill="auto"/>
        <w:spacing w:after="0" w:line="360" w:lineRule="auto"/>
      </w:pPr>
      <w:r>
        <w:rPr>
          <w:b/>
          <w:bCs/>
          <w:sz w:val="18"/>
          <w:szCs w:val="18"/>
        </w:rPr>
        <w:t xml:space="preserve">fer: </w:t>
      </w:r>
      <w:r>
        <w:rPr>
          <w:i/>
          <w:iCs/>
        </w:rPr>
        <w:t>fer odnos, fer igrač</w:t>
      </w:r>
      <w:r>
        <w:t xml:space="preserve"> itd.; </w:t>
      </w:r>
      <w:r>
        <w:rPr>
          <w:i/>
          <w:iCs/>
        </w:rPr>
        <w:t xml:space="preserve">fer-plej. </w:t>
      </w:r>
      <w:r>
        <w:rPr>
          <w:b/>
          <w:bCs/>
          <w:sz w:val="18"/>
          <w:szCs w:val="18"/>
        </w:rPr>
        <w:t xml:space="preserve">ferije: </w:t>
      </w:r>
      <w:r>
        <w:t xml:space="preserve">množina ž. roda, ne sr. rod. </w:t>
      </w:r>
      <w:r>
        <w:rPr>
          <w:b/>
          <w:bCs/>
          <w:sz w:val="18"/>
          <w:szCs w:val="18"/>
        </w:rPr>
        <w:t xml:space="preserve">fića </w:t>
      </w:r>
      <w:r>
        <w:t>(automobil).</w:t>
      </w:r>
    </w:p>
    <w:p w14:paraId="00697BAA" w14:textId="77777777" w:rsidR="00C53112" w:rsidRDefault="00000000">
      <w:pPr>
        <w:pStyle w:val="Bodytext10"/>
        <w:shd w:val="clear" w:color="auto" w:fill="auto"/>
        <w:spacing w:after="60"/>
        <w:ind w:left="220" w:hanging="220"/>
        <w:jc w:val="both"/>
      </w:pPr>
      <w:r>
        <w:rPr>
          <w:b/>
          <w:bCs/>
          <w:sz w:val="18"/>
          <w:szCs w:val="18"/>
          <w:lang w:val="en-US" w:eastAsia="en-US" w:bidi="en-US"/>
        </w:rPr>
        <w:t xml:space="preserve">FIDE </w:t>
      </w:r>
      <w:r>
        <w:t xml:space="preserve">(nepromenljivo prema P) ili Fi- da, </w:t>
      </w:r>
      <w:r>
        <w:rPr>
          <w:lang w:val="en-US" w:eastAsia="en-US" w:bidi="en-US"/>
        </w:rPr>
        <w:t xml:space="preserve">Fide, </w:t>
      </w:r>
      <w:r>
        <w:t>Fidin.</w:t>
      </w:r>
    </w:p>
    <w:p w14:paraId="69B9E9DE" w14:textId="77777777" w:rsidR="00C53112" w:rsidRDefault="00000000">
      <w:pPr>
        <w:pStyle w:val="Bodytext10"/>
        <w:shd w:val="clear" w:color="auto" w:fill="auto"/>
        <w:spacing w:after="60" w:line="312" w:lineRule="auto"/>
      </w:pPr>
      <w:r>
        <w:rPr>
          <w:b/>
          <w:bCs/>
          <w:sz w:val="18"/>
          <w:szCs w:val="18"/>
        </w:rPr>
        <w:t xml:space="preserve">FIFA: </w:t>
      </w:r>
      <w:r>
        <w:t xml:space="preserve">v. </w:t>
      </w:r>
      <w:r>
        <w:rPr>
          <w:i/>
          <w:iCs/>
        </w:rPr>
        <w:t xml:space="preserve">SKRAĆENICE NA -a. </w:t>
      </w:r>
      <w:r>
        <w:rPr>
          <w:b/>
          <w:bCs/>
          <w:sz w:val="18"/>
          <w:szCs w:val="18"/>
        </w:rPr>
        <w:t xml:space="preserve">fijasko </w:t>
      </w:r>
      <w:r>
        <w:t xml:space="preserve">(m.), </w:t>
      </w:r>
      <w:r>
        <w:rPr>
          <w:i/>
          <w:iCs/>
        </w:rPr>
        <w:t>mn.fijaskafrj,</w:t>
      </w:r>
      <w:r>
        <w:t xml:space="preserve"> običnije nego </w:t>
      </w:r>
      <w:r>
        <w:rPr>
          <w:i/>
          <w:iCs/>
        </w:rPr>
        <w:t>fijasci.</w:t>
      </w:r>
    </w:p>
    <w:p w14:paraId="1C4DE3EF" w14:textId="77777777" w:rsidR="00C53112" w:rsidRDefault="00000000">
      <w:pPr>
        <w:pStyle w:val="Bodytext10"/>
        <w:shd w:val="clear" w:color="auto" w:fill="auto"/>
        <w:spacing w:after="60" w:line="271" w:lineRule="auto"/>
        <w:ind w:left="220" w:hanging="220"/>
        <w:jc w:val="both"/>
      </w:pPr>
      <w:r>
        <w:rPr>
          <w:b/>
          <w:bCs/>
          <w:sz w:val="18"/>
          <w:szCs w:val="18"/>
        </w:rPr>
        <w:t xml:space="preserve">fijat </w:t>
      </w:r>
      <w:r>
        <w:t xml:space="preserve">(automobil); Fijat, Fijata ili FIAT, FIAT-a (fabrika). V. i </w:t>
      </w:r>
      <w:r>
        <w:rPr>
          <w:i/>
          <w:iCs/>
        </w:rPr>
        <w:t>MARKE.</w:t>
      </w:r>
    </w:p>
    <w:p w14:paraId="732E1A78" w14:textId="77777777" w:rsidR="00C53112" w:rsidRDefault="00000000">
      <w:pPr>
        <w:pStyle w:val="Bodytext10"/>
        <w:shd w:val="clear" w:color="auto" w:fill="auto"/>
        <w:spacing w:after="60"/>
        <w:ind w:left="220" w:hanging="220"/>
        <w:jc w:val="both"/>
      </w:pPr>
      <w:r>
        <w:rPr>
          <w:b/>
          <w:bCs/>
          <w:sz w:val="18"/>
          <w:szCs w:val="18"/>
        </w:rPr>
        <w:t xml:space="preserve">fiks-ideja </w:t>
      </w:r>
      <w:r>
        <w:t>(s crticom); predlagano je, ali bez stvarnog razloga, da se za- meni sa „fiksna ideja”.</w:t>
      </w:r>
    </w:p>
    <w:p w14:paraId="4ABA54D8" w14:textId="77777777" w:rsidR="00C53112" w:rsidRDefault="00000000">
      <w:pPr>
        <w:pStyle w:val="Bodytext10"/>
        <w:shd w:val="clear" w:color="auto" w:fill="auto"/>
        <w:spacing w:after="60"/>
        <w:ind w:left="220" w:hanging="220"/>
        <w:jc w:val="both"/>
      </w:pPr>
      <w:r>
        <w:rPr>
          <w:b/>
          <w:bCs/>
          <w:sz w:val="18"/>
          <w:szCs w:val="18"/>
        </w:rPr>
        <w:t xml:space="preserve">filozof, </w:t>
      </w:r>
      <w:r>
        <w:rPr>
          <w:i/>
          <w:iCs/>
        </w:rPr>
        <w:t>fdozofski, fdozofija, filozofi</w:t>
      </w:r>
      <w:r>
        <w:rPr>
          <w:i/>
          <w:iCs/>
        </w:rPr>
        <w:softHyphen/>
        <w:t>rati,</w:t>
      </w:r>
      <w:r>
        <w:t xml:space="preserve"> prema našem tradicionalnom izgovoru grčkih reči: v. </w:t>
      </w:r>
      <w:r>
        <w:rPr>
          <w:i/>
          <w:iCs/>
        </w:rPr>
        <w:t>S</w:t>
      </w:r>
      <w:r>
        <w:t xml:space="preserve"> i Z. Nisu opravdani oblici </w:t>
      </w:r>
      <w:r>
        <w:rPr>
          <w:i/>
          <w:iCs/>
        </w:rPr>
        <w:t xml:space="preserve">filosof fdosofija </w:t>
      </w:r>
      <w:r>
        <w:t>itd., primljeni iz ruskog.</w:t>
      </w:r>
    </w:p>
    <w:p w14:paraId="6955C7FF" w14:textId="77777777" w:rsidR="00C53112" w:rsidRDefault="00000000">
      <w:pPr>
        <w:pStyle w:val="Bodytext10"/>
        <w:shd w:val="clear" w:color="auto" w:fill="auto"/>
        <w:spacing w:after="60" w:line="271" w:lineRule="auto"/>
        <w:ind w:left="220" w:hanging="220"/>
        <w:jc w:val="both"/>
      </w:pPr>
      <w:r>
        <w:rPr>
          <w:b/>
          <w:bCs/>
          <w:sz w:val="18"/>
          <w:szCs w:val="18"/>
        </w:rPr>
        <w:t xml:space="preserve">filtar, </w:t>
      </w:r>
      <w:r>
        <w:rPr>
          <w:i/>
          <w:iCs/>
        </w:rPr>
        <w:t>filtra,</w:t>
      </w:r>
      <w:r>
        <w:t xml:space="preserve"> gen. mn. </w:t>
      </w:r>
      <w:r>
        <w:rPr>
          <w:i/>
          <w:iCs/>
        </w:rPr>
        <w:t>filtara,</w:t>
      </w:r>
      <w:r>
        <w:t xml:space="preserve"> bolje nego </w:t>
      </w:r>
      <w:r>
        <w:rPr>
          <w:i/>
          <w:iCs/>
          <w:lang w:val="en-US" w:eastAsia="en-US" w:bidi="en-US"/>
        </w:rPr>
        <w:t xml:space="preserve">filter, </w:t>
      </w:r>
      <w:r>
        <w:rPr>
          <w:i/>
          <w:iCs/>
        </w:rPr>
        <w:t>filtera.</w:t>
      </w:r>
    </w:p>
    <w:p w14:paraId="1AE66033" w14:textId="77777777" w:rsidR="00C53112" w:rsidRDefault="00000000">
      <w:pPr>
        <w:pStyle w:val="Bodytext10"/>
        <w:shd w:val="clear" w:color="auto" w:fill="auto"/>
        <w:spacing w:after="60"/>
        <w:ind w:left="220" w:hanging="220"/>
        <w:jc w:val="both"/>
      </w:pPr>
      <w:r>
        <w:rPr>
          <w:b/>
          <w:bCs/>
          <w:sz w:val="18"/>
          <w:szCs w:val="18"/>
        </w:rPr>
        <w:t xml:space="preserve">finale </w:t>
      </w:r>
      <w:r>
        <w:t>se upotrebljava u muškom i u srednjem rodu: u sportskom zna</w:t>
      </w:r>
      <w:r>
        <w:softHyphen/>
        <w:t>čenju češći je sr. rod.</w:t>
      </w:r>
    </w:p>
    <w:p w14:paraId="130540D9" w14:textId="77777777" w:rsidR="00C53112" w:rsidRDefault="00000000">
      <w:pPr>
        <w:pStyle w:val="Bodytext10"/>
        <w:shd w:val="clear" w:color="auto" w:fill="auto"/>
        <w:spacing w:after="40" w:line="298" w:lineRule="auto"/>
        <w:ind w:left="180" w:hanging="180"/>
        <w:jc w:val="both"/>
      </w:pPr>
      <w:proofErr w:type="spellStart"/>
      <w:r>
        <w:rPr>
          <w:b/>
          <w:bCs/>
          <w:sz w:val="18"/>
          <w:szCs w:val="18"/>
          <w:lang w:val="en-US" w:eastAsia="en-US" w:bidi="en-US"/>
        </w:rPr>
        <w:t>fioka</w:t>
      </w:r>
      <w:proofErr w:type="spellEnd"/>
      <w:r>
        <w:rPr>
          <w:b/>
          <w:bCs/>
          <w:sz w:val="18"/>
          <w:szCs w:val="18"/>
          <w:lang w:val="en-US" w:eastAsia="en-US" w:bidi="en-US"/>
        </w:rPr>
        <w:t xml:space="preserve">, </w:t>
      </w:r>
      <w:r>
        <w:rPr>
          <w:lang w:val="en-US" w:eastAsia="en-US" w:bidi="en-US"/>
        </w:rPr>
        <w:t xml:space="preserve">u </w:t>
      </w:r>
      <w:proofErr w:type="spellStart"/>
      <w:r>
        <w:rPr>
          <w:i/>
          <w:iCs/>
          <w:lang w:val="en-US" w:eastAsia="en-US" w:bidi="en-US"/>
        </w:rPr>
        <w:t>fioci</w:t>
      </w:r>
      <w:proofErr w:type="spellEnd"/>
      <w:r>
        <w:rPr>
          <w:i/>
          <w:iCs/>
          <w:lang w:val="en-US" w:eastAsia="en-US" w:bidi="en-US"/>
        </w:rPr>
        <w:t>.</w:t>
      </w:r>
    </w:p>
    <w:p w14:paraId="4B9580C6" w14:textId="77777777" w:rsidR="00C53112" w:rsidRDefault="00000000">
      <w:pPr>
        <w:pStyle w:val="Bodytext10"/>
        <w:shd w:val="clear" w:color="auto" w:fill="auto"/>
        <w:spacing w:after="0" w:line="298" w:lineRule="auto"/>
        <w:ind w:left="180" w:hanging="180"/>
      </w:pPr>
      <w:r>
        <w:rPr>
          <w:b/>
          <w:bCs/>
          <w:sz w:val="18"/>
          <w:szCs w:val="18"/>
        </w:rPr>
        <w:t xml:space="preserve">Firenca; </w:t>
      </w:r>
      <w:r>
        <w:t xml:space="preserve">Firentinac, </w:t>
      </w:r>
      <w:r>
        <w:rPr>
          <w:lang w:val="en-US" w:eastAsia="en-US" w:bidi="en-US"/>
        </w:rPr>
        <w:t>-</w:t>
      </w:r>
      <w:proofErr w:type="spellStart"/>
      <w:r>
        <w:rPr>
          <w:lang w:val="en-US" w:eastAsia="en-US" w:bidi="en-US"/>
        </w:rPr>
        <w:t>inka</w:t>
      </w:r>
      <w:proofErr w:type="spellEnd"/>
      <w:r>
        <w:rPr>
          <w:lang w:val="en-US" w:eastAsia="en-US" w:bidi="en-US"/>
        </w:rPr>
        <w:t>,</w:t>
      </w:r>
      <w:r>
        <w:rPr>
          <w:i/>
          <w:iCs/>
        </w:rPr>
        <w:t>firentinski.</w:t>
      </w:r>
    </w:p>
    <w:p w14:paraId="417A11C2" w14:textId="77777777" w:rsidR="00C53112" w:rsidRDefault="00000000">
      <w:pPr>
        <w:pStyle w:val="Bodytext10"/>
        <w:shd w:val="clear" w:color="auto" w:fill="auto"/>
        <w:spacing w:after="40" w:line="300" w:lineRule="auto"/>
        <w:ind w:firstLine="220"/>
      </w:pPr>
      <w:r>
        <w:t xml:space="preserve">Javljaju se i oblici Florentinac,y7o- </w:t>
      </w:r>
      <w:r>
        <w:rPr>
          <w:i/>
          <w:iCs/>
        </w:rPr>
        <w:t>rentinski</w:t>
      </w:r>
      <w:r>
        <w:t xml:space="preserve"> (prema lat.) i Fjorentinac, </w:t>
      </w:r>
      <w:r>
        <w:rPr>
          <w:i/>
          <w:iCs/>
        </w:rPr>
        <w:t>fjorentinski</w:t>
      </w:r>
      <w:r>
        <w:t xml:space="preserve"> (prema ital./zorentzno). </w:t>
      </w:r>
      <w:r>
        <w:rPr>
          <w:b/>
          <w:bCs/>
          <w:sz w:val="18"/>
          <w:szCs w:val="18"/>
        </w:rPr>
        <w:t xml:space="preserve">firer </w:t>
      </w:r>
      <w:r>
        <w:t xml:space="preserve">(nem. </w:t>
      </w:r>
      <w:r>
        <w:rPr>
          <w:i/>
          <w:iCs/>
        </w:rPr>
        <w:t>Fiihrer}.</w:t>
      </w:r>
      <w:r>
        <w:t xml:space="preserve"> malim slovom, prema P.V. </w:t>
      </w:r>
      <w:r>
        <w:rPr>
          <w:i/>
          <w:iCs/>
        </w:rPr>
        <w:t>TITULE.</w:t>
      </w:r>
    </w:p>
    <w:p w14:paraId="0308138D" w14:textId="77777777" w:rsidR="00C53112" w:rsidRDefault="00000000">
      <w:pPr>
        <w:pStyle w:val="Bodytext10"/>
        <w:shd w:val="clear" w:color="auto" w:fill="auto"/>
        <w:spacing w:after="40" w:line="298" w:lineRule="auto"/>
      </w:pPr>
      <w:r>
        <w:rPr>
          <w:b/>
          <w:bCs/>
          <w:sz w:val="18"/>
          <w:szCs w:val="18"/>
        </w:rPr>
        <w:t xml:space="preserve">firnajz </w:t>
      </w:r>
      <w:r>
        <w:t xml:space="preserve">i fimajs (i </w:t>
      </w:r>
      <w:r>
        <w:rPr>
          <w:i/>
          <w:iCs/>
        </w:rPr>
        <w:t>firnis,</w:t>
      </w:r>
      <w:r>
        <w:t xml:space="preserve"> prema P). </w:t>
      </w:r>
      <w:r>
        <w:rPr>
          <w:b/>
          <w:bCs/>
          <w:sz w:val="18"/>
          <w:szCs w:val="18"/>
        </w:rPr>
        <w:t xml:space="preserve">fizičkohemijski </w:t>
      </w:r>
      <w:r>
        <w:t xml:space="preserve">(koji se odnosi na fizičku herniju); </w:t>
      </w:r>
      <w:r>
        <w:rPr>
          <w:i/>
          <w:iCs/>
        </w:rPr>
        <w:t xml:space="preserve">fizičko-hemijski </w:t>
      </w:r>
      <w:r>
        <w:t xml:space="preserve">(fizički i hemijski). V. </w:t>
      </w:r>
      <w:r>
        <w:rPr>
          <w:i/>
          <w:iCs/>
        </w:rPr>
        <w:t>SLOŽENI PRIDEVI.</w:t>
      </w:r>
    </w:p>
    <w:p w14:paraId="67E2B40E" w14:textId="77777777" w:rsidR="00C53112" w:rsidRDefault="00000000">
      <w:pPr>
        <w:pStyle w:val="Bodytext10"/>
        <w:shd w:val="clear" w:color="auto" w:fill="auto"/>
        <w:spacing w:after="0" w:line="298" w:lineRule="auto"/>
        <w:ind w:left="180" w:hanging="180"/>
      </w:pPr>
      <w:r>
        <w:rPr>
          <w:b/>
          <w:bCs/>
          <w:sz w:val="18"/>
          <w:szCs w:val="18"/>
        </w:rPr>
        <w:t xml:space="preserve">Fjumičino </w:t>
      </w:r>
      <w:r>
        <w:rPr>
          <w:i/>
          <w:iCs/>
        </w:rPr>
        <w:t>(Fiumicino,</w:t>
      </w:r>
      <w:r>
        <w:t xml:space="preserve"> rimski aero</w:t>
      </w:r>
      <w:r>
        <w:softHyphen/>
      </w:r>
    </w:p>
    <w:p w14:paraId="7F2260E4" w14:textId="77777777" w:rsidR="00C53112" w:rsidRDefault="00000000">
      <w:pPr>
        <w:pStyle w:val="Bodytext10"/>
        <w:shd w:val="clear" w:color="auto" w:fill="auto"/>
        <w:spacing w:after="40" w:line="322" w:lineRule="auto"/>
        <w:ind w:firstLine="220"/>
      </w:pPr>
      <w:r>
        <w:lastRenderedPageBreak/>
        <w:t xml:space="preserve">drom): ne Fjumičino, Fijumičino. </w:t>
      </w:r>
      <w:r>
        <w:rPr>
          <w:b/>
          <w:bCs/>
          <w:sz w:val="18"/>
          <w:szCs w:val="18"/>
        </w:rPr>
        <w:t xml:space="preserve">flamenko </w:t>
      </w:r>
      <w:r>
        <w:t xml:space="preserve">(španska igra), ne </w:t>
      </w:r>
      <w:r>
        <w:rPr>
          <w:i/>
          <w:iCs/>
        </w:rPr>
        <w:t>fla- mengo.</w:t>
      </w:r>
    </w:p>
    <w:p w14:paraId="64EBF992" w14:textId="77777777" w:rsidR="00C53112" w:rsidRDefault="00000000">
      <w:pPr>
        <w:pStyle w:val="Bodytext10"/>
        <w:shd w:val="clear" w:color="auto" w:fill="auto"/>
        <w:spacing w:after="40"/>
        <w:ind w:left="180" w:hanging="180"/>
      </w:pPr>
      <w:r>
        <w:rPr>
          <w:b/>
          <w:bCs/>
          <w:sz w:val="18"/>
          <w:szCs w:val="18"/>
          <w:lang w:val="en-US" w:eastAsia="en-US" w:bidi="en-US"/>
        </w:rPr>
        <w:t xml:space="preserve">flamingo </w:t>
      </w:r>
      <w:r>
        <w:t xml:space="preserve">(ptica): po </w:t>
      </w:r>
      <w:r>
        <w:rPr>
          <w:lang w:val="en-US" w:eastAsia="en-US" w:bidi="en-US"/>
        </w:rPr>
        <w:t xml:space="preserve">PR </w:t>
      </w:r>
      <w:r>
        <w:t xml:space="preserve">60 množina je </w:t>
      </w:r>
      <w:r>
        <w:rPr>
          <w:i/>
          <w:iCs/>
        </w:rPr>
        <w:t>flaminzi.</w:t>
      </w:r>
      <w:r>
        <w:t xml:space="preserve"> V. </w:t>
      </w:r>
      <w:r>
        <w:rPr>
          <w:i/>
          <w:iCs/>
        </w:rPr>
        <w:t>-o (IMENICE).</w:t>
      </w:r>
    </w:p>
    <w:p w14:paraId="4BD241DC" w14:textId="77777777" w:rsidR="00C53112" w:rsidRDefault="00000000">
      <w:pPr>
        <w:pStyle w:val="Bodytext10"/>
        <w:shd w:val="clear" w:color="auto" w:fill="auto"/>
        <w:spacing w:after="0" w:line="298" w:lineRule="auto"/>
        <w:ind w:left="180" w:hanging="180"/>
      </w:pPr>
      <w:r>
        <w:rPr>
          <w:b/>
          <w:bCs/>
          <w:sz w:val="18"/>
          <w:szCs w:val="18"/>
        </w:rPr>
        <w:t xml:space="preserve">Flašing Medouz </w:t>
      </w:r>
      <w:r>
        <w:rPr>
          <w:i/>
          <w:iCs/>
          <w:lang w:val="en-US" w:eastAsia="en-US" w:bidi="en-US"/>
        </w:rPr>
        <w:t xml:space="preserve">(Flushing </w:t>
      </w:r>
      <w:proofErr w:type="spellStart"/>
      <w:r>
        <w:rPr>
          <w:i/>
          <w:iCs/>
          <w:lang w:val="en-US" w:eastAsia="en-US" w:bidi="en-US"/>
        </w:rPr>
        <w:t>Mea</w:t>
      </w:r>
      <w:r>
        <w:rPr>
          <w:i/>
          <w:iCs/>
          <w:lang w:val="en-US" w:eastAsia="en-US" w:bidi="en-US"/>
        </w:rPr>
        <w:softHyphen/>
      </w:r>
      <w:proofErr w:type="spellEnd"/>
    </w:p>
    <w:p w14:paraId="5C357D5F" w14:textId="77777777" w:rsidR="00C53112" w:rsidRDefault="00000000">
      <w:pPr>
        <w:pStyle w:val="Bodytext10"/>
        <w:shd w:val="clear" w:color="auto" w:fill="auto"/>
        <w:spacing w:after="40" w:line="298" w:lineRule="auto"/>
        <w:ind w:left="180" w:firstLine="40"/>
        <w:jc w:val="both"/>
      </w:pPr>
      <w:proofErr w:type="spellStart"/>
      <w:r>
        <w:rPr>
          <w:i/>
          <w:iCs/>
          <w:lang w:val="en-US" w:eastAsia="en-US" w:bidi="en-US"/>
        </w:rPr>
        <w:t>dows</w:t>
      </w:r>
      <w:proofErr w:type="spellEnd"/>
      <w:r>
        <w:rPr>
          <w:i/>
          <w:iCs/>
          <w:lang w:val="en-US" w:eastAsia="en-US" w:bidi="en-US"/>
        </w:rPr>
        <w:t>).</w:t>
      </w:r>
    </w:p>
    <w:p w14:paraId="0B17874C" w14:textId="77777777" w:rsidR="00C53112" w:rsidRDefault="00000000">
      <w:pPr>
        <w:pStyle w:val="Bodytext10"/>
        <w:shd w:val="clear" w:color="auto" w:fill="auto"/>
        <w:spacing w:after="40" w:line="298" w:lineRule="auto"/>
        <w:ind w:left="180" w:hanging="180"/>
      </w:pPr>
      <w:r>
        <w:rPr>
          <w:b/>
          <w:bCs/>
          <w:sz w:val="18"/>
          <w:szCs w:val="18"/>
        </w:rPr>
        <w:t xml:space="preserve">foaj e </w:t>
      </w:r>
      <w:r>
        <w:t xml:space="preserve">je m. roda, množina </w:t>
      </w:r>
      <w:r>
        <w:rPr>
          <w:i/>
          <w:iCs/>
        </w:rPr>
        <w:t>foajei.</w:t>
      </w:r>
    </w:p>
    <w:p w14:paraId="20AE23A9" w14:textId="77777777" w:rsidR="00C53112" w:rsidRDefault="00000000">
      <w:pPr>
        <w:pStyle w:val="Bodytext10"/>
        <w:shd w:val="clear" w:color="auto" w:fill="auto"/>
        <w:spacing w:after="0"/>
        <w:ind w:left="180" w:hanging="180"/>
      </w:pPr>
      <w:r>
        <w:rPr>
          <w:b/>
          <w:bCs/>
          <w:sz w:val="18"/>
          <w:szCs w:val="18"/>
        </w:rPr>
        <w:t xml:space="preserve">Foča, </w:t>
      </w:r>
      <w:r>
        <w:rPr>
          <w:i/>
          <w:iCs/>
        </w:rPr>
        <w:t>fočanski,</w:t>
      </w:r>
      <w:r>
        <w:t xml:space="preserve"> Fočak (rede Foča-</w:t>
      </w:r>
    </w:p>
    <w:p w14:paraId="539AD4F3" w14:textId="77777777" w:rsidR="00C53112" w:rsidRDefault="00000000">
      <w:pPr>
        <w:pStyle w:val="Bodytext10"/>
        <w:shd w:val="clear" w:color="auto" w:fill="auto"/>
        <w:spacing w:after="0"/>
        <w:ind w:left="180" w:firstLine="40"/>
        <w:jc w:val="both"/>
      </w:pPr>
      <w:r>
        <w:t>nin), Fočanka. Poslednjih godina preimenovana u Srbinje, ali bez stvarnog razloga (Foča je staro slo</w:t>
      </w:r>
      <w:r>
        <w:softHyphen/>
      </w:r>
    </w:p>
    <w:p w14:paraId="75E83DD9" w14:textId="77777777" w:rsidR="00C53112" w:rsidRDefault="00000000">
      <w:pPr>
        <w:pStyle w:val="Bodytext10"/>
        <w:shd w:val="clear" w:color="auto" w:fill="auto"/>
        <w:spacing w:after="100"/>
        <w:ind w:firstLine="220"/>
      </w:pPr>
      <w:r>
        <w:t>vensko ime grčkog porekla).</w:t>
      </w:r>
    </w:p>
    <w:p w14:paraId="6999AA49" w14:textId="77777777" w:rsidR="00C53112" w:rsidRDefault="00000000">
      <w:pPr>
        <w:pStyle w:val="Bodytext10"/>
        <w:shd w:val="clear" w:color="auto" w:fill="auto"/>
        <w:spacing w:after="40" w:line="298" w:lineRule="auto"/>
        <w:ind w:left="180" w:hanging="180"/>
      </w:pPr>
      <w:r>
        <w:rPr>
          <w:b/>
          <w:bCs/>
          <w:sz w:val="18"/>
          <w:szCs w:val="18"/>
        </w:rPr>
        <w:t xml:space="preserve">foka, </w:t>
      </w:r>
      <w:r>
        <w:t xml:space="preserve">dat. </w:t>
      </w:r>
      <w:r>
        <w:rPr>
          <w:i/>
          <w:iCs/>
        </w:rPr>
        <w:t>foki.</w:t>
      </w:r>
    </w:p>
    <w:p w14:paraId="4726A77C" w14:textId="77777777" w:rsidR="00C53112" w:rsidRDefault="00000000">
      <w:pPr>
        <w:pStyle w:val="Bodytext10"/>
        <w:shd w:val="clear" w:color="auto" w:fill="auto"/>
        <w:spacing w:after="100" w:line="240" w:lineRule="auto"/>
        <w:ind w:left="180" w:hanging="180"/>
        <w:rPr>
          <w:sz w:val="18"/>
          <w:szCs w:val="18"/>
        </w:rPr>
      </w:pPr>
      <w:r>
        <w:rPr>
          <w:b/>
          <w:bCs/>
          <w:sz w:val="18"/>
          <w:szCs w:val="18"/>
        </w:rPr>
        <w:t>foksterijer.</w:t>
      </w:r>
    </w:p>
    <w:p w14:paraId="30F40847" w14:textId="77777777" w:rsidR="00C53112" w:rsidRDefault="00000000">
      <w:pPr>
        <w:pStyle w:val="Bodytext10"/>
        <w:shd w:val="clear" w:color="auto" w:fill="auto"/>
        <w:spacing w:after="0" w:line="298" w:lineRule="auto"/>
        <w:ind w:left="180" w:hanging="180"/>
      </w:pPr>
      <w:r>
        <w:rPr>
          <w:b/>
          <w:bCs/>
          <w:sz w:val="18"/>
          <w:szCs w:val="18"/>
        </w:rPr>
        <w:t xml:space="preserve">Foli Beržer </w:t>
      </w:r>
      <w:r>
        <w:rPr>
          <w:i/>
          <w:iCs/>
        </w:rPr>
        <w:t>(Folies Bergere),</w:t>
      </w:r>
      <w:r>
        <w:t xml:space="preserve"> ne Foli</w:t>
      </w:r>
    </w:p>
    <w:p w14:paraId="1CEE6988" w14:textId="77777777" w:rsidR="00C53112" w:rsidRDefault="00000000">
      <w:pPr>
        <w:pStyle w:val="Bodytext10"/>
        <w:shd w:val="clear" w:color="auto" w:fill="auto"/>
        <w:spacing w:after="40" w:line="298" w:lineRule="auto"/>
        <w:ind w:firstLine="220"/>
      </w:pPr>
      <w:r>
        <w:t>Berže.</w:t>
      </w:r>
    </w:p>
    <w:p w14:paraId="015342CD" w14:textId="77777777" w:rsidR="00C53112" w:rsidRDefault="00000000">
      <w:pPr>
        <w:pStyle w:val="Bodytext10"/>
        <w:shd w:val="clear" w:color="auto" w:fill="auto"/>
        <w:spacing w:after="40"/>
        <w:ind w:left="180" w:hanging="180"/>
        <w:jc w:val="both"/>
      </w:pPr>
      <w:r>
        <w:rPr>
          <w:b/>
          <w:bCs/>
          <w:sz w:val="18"/>
          <w:szCs w:val="18"/>
          <w:lang w:val="en-US" w:eastAsia="en-US" w:bidi="en-US"/>
        </w:rPr>
        <w:t xml:space="preserve">folk: </w:t>
      </w:r>
      <w:r>
        <w:rPr>
          <w:i/>
          <w:iCs/>
          <w:lang w:val="en-US" w:eastAsia="en-US" w:bidi="en-US"/>
        </w:rPr>
        <w:t xml:space="preserve">folk </w:t>
      </w:r>
      <w:r>
        <w:rPr>
          <w:i/>
          <w:iCs/>
        </w:rPr>
        <w:t xml:space="preserve">pevač, </w:t>
      </w:r>
      <w:r>
        <w:rPr>
          <w:i/>
          <w:iCs/>
          <w:lang w:val="en-US" w:eastAsia="en-US" w:bidi="en-US"/>
        </w:rPr>
        <w:t xml:space="preserve">folk </w:t>
      </w:r>
      <w:r>
        <w:rPr>
          <w:i/>
          <w:iCs/>
        </w:rPr>
        <w:t>repertoar</w:t>
      </w:r>
      <w:r w:rsidR="001D0636">
        <w:rPr>
          <w:i/>
          <w:iCs/>
        </w:rPr>
        <w:t xml:space="preserve"> i</w:t>
      </w:r>
      <w:r w:rsidRPr="00050934">
        <w:rPr>
          <w:sz w:val="18"/>
          <w:szCs w:val="18"/>
        </w:rPr>
        <w:t xml:space="preserve"> </w:t>
      </w:r>
      <w:r>
        <w:t xml:space="preserve">si. (neobavezna crtica: v. </w:t>
      </w:r>
      <w:r>
        <w:rPr>
          <w:i/>
          <w:iCs/>
        </w:rPr>
        <w:t>CRTICA 3, 6).</w:t>
      </w:r>
    </w:p>
    <w:p w14:paraId="72367562" w14:textId="77777777" w:rsidR="00C53112" w:rsidRDefault="00000000">
      <w:pPr>
        <w:pStyle w:val="Bodytext10"/>
        <w:shd w:val="clear" w:color="auto" w:fill="auto"/>
        <w:ind w:left="180" w:hanging="180"/>
        <w:jc w:val="both"/>
      </w:pPr>
      <w:r>
        <w:rPr>
          <w:b/>
          <w:bCs/>
          <w:sz w:val="18"/>
          <w:szCs w:val="18"/>
        </w:rPr>
        <w:t xml:space="preserve">folklor </w:t>
      </w:r>
      <w:r>
        <w:t xml:space="preserve">i pridev </w:t>
      </w:r>
      <w:r>
        <w:rPr>
          <w:i/>
          <w:iCs/>
        </w:rPr>
        <w:t>folklorni</w:t>
      </w:r>
      <w:r>
        <w:t xml:space="preserve"> označavaju celokupnu kulturu i običaje jednog naroda; pogrešno je svoditi ih na značenje narodnih igara (plesova). Izraz </w:t>
      </w:r>
      <w:r>
        <w:rPr>
          <w:i/>
          <w:iCs/>
        </w:rPr>
        <w:t>nacionalni folklor</w:t>
      </w:r>
      <w:r>
        <w:t xml:space="preserve"> je pleona- stičan: treba reći samo </w:t>
      </w:r>
      <w:r>
        <w:rPr>
          <w:i/>
          <w:iCs/>
        </w:rPr>
        <w:t>folklor</w:t>
      </w:r>
      <w:r>
        <w:t xml:space="preserve"> ili </w:t>
      </w:r>
      <w:r>
        <w:rPr>
          <w:i/>
          <w:iCs/>
        </w:rPr>
        <w:t>nacionalni običaji, narodna umet- nost</w:t>
      </w:r>
      <w:r>
        <w:t xml:space="preserve"> </w:t>
      </w:r>
      <w:r>
        <w:t>i si.</w:t>
      </w:r>
    </w:p>
    <w:p w14:paraId="2E421250" w14:textId="77777777" w:rsidR="00C53112" w:rsidRDefault="00000000">
      <w:pPr>
        <w:pStyle w:val="Bodytext10"/>
        <w:shd w:val="clear" w:color="auto" w:fill="auto"/>
        <w:ind w:left="180" w:hanging="180"/>
        <w:jc w:val="both"/>
      </w:pPr>
      <w:r>
        <w:rPr>
          <w:b/>
          <w:bCs/>
          <w:sz w:val="18"/>
          <w:szCs w:val="18"/>
        </w:rPr>
        <w:t xml:space="preserve">fon: </w:t>
      </w:r>
      <w:r>
        <w:t xml:space="preserve">v. </w:t>
      </w:r>
      <w:r>
        <w:rPr>
          <w:i/>
          <w:iCs/>
        </w:rPr>
        <w:t>de.</w:t>
      </w:r>
    </w:p>
    <w:p w14:paraId="254F4734" w14:textId="5C794E76" w:rsidR="00C53112" w:rsidRDefault="00000000" w:rsidP="00FF3803">
      <w:pPr>
        <w:pStyle w:val="Bodytext10"/>
        <w:shd w:val="clear" w:color="auto" w:fill="auto"/>
        <w:spacing w:after="0" w:line="240" w:lineRule="auto"/>
        <w:ind w:left="180" w:hanging="180"/>
        <w:jc w:val="both"/>
      </w:pPr>
      <w:r>
        <w:rPr>
          <w:b/>
          <w:bCs/>
          <w:sz w:val="18"/>
          <w:szCs w:val="18"/>
        </w:rPr>
        <w:t xml:space="preserve">FONETSKO I IZVORNO PISANJE: </w:t>
      </w:r>
      <w:r>
        <w:t xml:space="preserve">v. </w:t>
      </w:r>
      <w:r>
        <w:rPr>
          <w:i/>
          <w:iCs/>
        </w:rPr>
        <w:t>IZVORNO PISANJE.</w:t>
      </w:r>
    </w:p>
    <w:p w14:paraId="6D6B5042" w14:textId="77777777" w:rsidR="00C53112" w:rsidRDefault="00000000">
      <w:pPr>
        <w:pStyle w:val="Bodytext10"/>
        <w:shd w:val="clear" w:color="auto" w:fill="auto"/>
        <w:ind w:left="180" w:hanging="180"/>
        <w:jc w:val="both"/>
      </w:pPr>
      <w:r>
        <w:rPr>
          <w:b/>
          <w:bCs/>
          <w:sz w:val="18"/>
          <w:szCs w:val="18"/>
        </w:rPr>
        <w:t xml:space="preserve">Forin </w:t>
      </w:r>
      <w:proofErr w:type="spellStart"/>
      <w:r>
        <w:rPr>
          <w:b/>
          <w:bCs/>
          <w:sz w:val="18"/>
          <w:szCs w:val="18"/>
          <w:lang w:val="en-US" w:eastAsia="en-US" w:bidi="en-US"/>
        </w:rPr>
        <w:t>ofis</w:t>
      </w:r>
      <w:proofErr w:type="spellEnd"/>
      <w:r>
        <w:rPr>
          <w:b/>
          <w:bCs/>
          <w:sz w:val="18"/>
          <w:szCs w:val="18"/>
          <w:lang w:val="en-US" w:eastAsia="en-US" w:bidi="en-US"/>
        </w:rPr>
        <w:t xml:space="preserve"> </w:t>
      </w:r>
      <w:r>
        <w:rPr>
          <w:i/>
          <w:iCs/>
          <w:lang w:val="en-US" w:eastAsia="en-US" w:bidi="en-US"/>
        </w:rPr>
        <w:t>(Foreign Office).</w:t>
      </w:r>
      <w:r>
        <w:rPr>
          <w:lang w:val="en-US" w:eastAsia="en-US" w:bidi="en-US"/>
        </w:rPr>
        <w:t xml:space="preserve"> </w:t>
      </w:r>
      <w:r>
        <w:t xml:space="preserve">Pogrešno je „Forenj”. V. </w:t>
      </w:r>
      <w:r>
        <w:rPr>
          <w:i/>
          <w:iCs/>
        </w:rPr>
        <w:t>USTANOVE.</w:t>
      </w:r>
    </w:p>
    <w:p w14:paraId="48F2E0EC" w14:textId="77777777" w:rsidR="00C53112" w:rsidRDefault="00000000">
      <w:pPr>
        <w:pStyle w:val="Bodytext10"/>
        <w:shd w:val="clear" w:color="auto" w:fill="auto"/>
        <w:ind w:left="180" w:hanging="180"/>
        <w:jc w:val="both"/>
      </w:pPr>
      <w:r>
        <w:rPr>
          <w:b/>
          <w:bCs/>
          <w:sz w:val="18"/>
          <w:szCs w:val="18"/>
        </w:rPr>
        <w:t xml:space="preserve">Formen </w:t>
      </w:r>
      <w:r>
        <w:t xml:space="preserve">(engl. </w:t>
      </w:r>
      <w:r>
        <w:rPr>
          <w:i/>
          <w:iCs/>
          <w:lang w:val="en-US" w:eastAsia="en-US" w:bidi="en-US"/>
        </w:rPr>
        <w:t>Foreman),</w:t>
      </w:r>
      <w:r>
        <w:rPr>
          <w:lang w:val="en-US" w:eastAsia="en-US" w:bidi="en-US"/>
        </w:rPr>
        <w:t xml:space="preserve"> </w:t>
      </w:r>
      <w:r>
        <w:t xml:space="preserve">ne </w:t>
      </w:r>
      <w:r>
        <w:rPr>
          <w:lang w:val="en-US" w:eastAsia="en-US" w:bidi="en-US"/>
        </w:rPr>
        <w:t>Fore</w:t>
      </w:r>
      <w:r>
        <w:rPr>
          <w:lang w:val="en-US" w:eastAsia="en-US" w:bidi="en-US"/>
        </w:rPr>
        <w:softHyphen/>
        <w:t>man.</w:t>
      </w:r>
    </w:p>
    <w:p w14:paraId="28AB9BC5" w14:textId="77777777" w:rsidR="00C53112" w:rsidRDefault="00000000">
      <w:pPr>
        <w:pStyle w:val="Bodytext10"/>
        <w:shd w:val="clear" w:color="auto" w:fill="auto"/>
        <w:spacing w:after="0"/>
        <w:ind w:left="180" w:hanging="180"/>
        <w:jc w:val="both"/>
      </w:pPr>
      <w:r>
        <w:rPr>
          <w:b/>
          <w:bCs/>
          <w:sz w:val="18"/>
          <w:szCs w:val="18"/>
        </w:rPr>
        <w:t xml:space="preserve">foto-: </w:t>
      </w:r>
      <w:r>
        <w:t xml:space="preserve">po P uvek spojeno, bez obzira na značenje </w:t>
      </w:r>
      <w:r>
        <w:rPr>
          <w:i/>
          <w:iCs/>
        </w:rPr>
        <w:t>(fotoaparat, fotorepor</w:t>
      </w:r>
      <w:r>
        <w:rPr>
          <w:i/>
          <w:iCs/>
        </w:rPr>
        <w:softHyphen/>
      </w:r>
    </w:p>
    <w:p w14:paraId="5A83ACD5" w14:textId="77777777" w:rsidR="00C53112" w:rsidRDefault="00000000">
      <w:pPr>
        <w:pStyle w:val="Bodytext10"/>
        <w:shd w:val="clear" w:color="auto" w:fill="auto"/>
        <w:ind w:left="180" w:firstLine="40"/>
        <w:jc w:val="both"/>
      </w:pPr>
      <w:r>
        <w:rPr>
          <w:i/>
          <w:iCs/>
        </w:rPr>
        <w:t>ter, fotomontaža, fotokopija, fo</w:t>
      </w:r>
      <w:r>
        <w:rPr>
          <w:i/>
          <w:iCs/>
        </w:rPr>
        <w:softHyphen/>
        <w:t>tokopirati; fotoćelija, fotoelement, fotosinteza).</w:t>
      </w:r>
      <w:r>
        <w:t xml:space="preserve"> Prednost crtici se daje samo u „slobodnim i slučajnim vezama” kao </w:t>
      </w:r>
      <w:r>
        <w:rPr>
          <w:i/>
          <w:iCs/>
        </w:rPr>
        <w:t>foto-atelje, foto- -izložba, foto-materijal.</w:t>
      </w:r>
    </w:p>
    <w:p w14:paraId="088A402C" w14:textId="77777777" w:rsidR="00C53112" w:rsidRDefault="00000000">
      <w:pPr>
        <w:pStyle w:val="Bodytext10"/>
        <w:shd w:val="clear" w:color="auto" w:fill="auto"/>
        <w:ind w:left="180" w:hanging="180"/>
        <w:jc w:val="both"/>
      </w:pPr>
      <w:r>
        <w:rPr>
          <w:b/>
          <w:bCs/>
          <w:sz w:val="18"/>
          <w:szCs w:val="18"/>
        </w:rPr>
        <w:t xml:space="preserve">fotos </w:t>
      </w:r>
      <w:r>
        <w:t xml:space="preserve">nije dobro umesto </w:t>
      </w:r>
      <w:r>
        <w:rPr>
          <w:i/>
          <w:iCs/>
        </w:rPr>
        <w:t>fotografija, snimak</w:t>
      </w:r>
      <w:r>
        <w:t xml:space="preserve"> ili </w:t>
      </w:r>
      <w:r>
        <w:rPr>
          <w:i/>
          <w:iCs/>
        </w:rPr>
        <w:t>slika.</w:t>
      </w:r>
    </w:p>
    <w:p w14:paraId="3ACC94D4" w14:textId="77777777" w:rsidR="00C53112" w:rsidRDefault="00000000">
      <w:pPr>
        <w:pStyle w:val="Bodytext10"/>
        <w:shd w:val="clear" w:color="auto" w:fill="auto"/>
        <w:ind w:left="180" w:hanging="180"/>
        <w:jc w:val="both"/>
      </w:pPr>
      <w:r>
        <w:rPr>
          <w:b/>
          <w:bCs/>
          <w:sz w:val="18"/>
          <w:szCs w:val="18"/>
        </w:rPr>
        <w:t xml:space="preserve">fra: </w:t>
      </w:r>
      <w:r>
        <w:t xml:space="preserve">v. </w:t>
      </w:r>
      <w:r>
        <w:rPr>
          <w:i/>
          <w:iCs/>
        </w:rPr>
        <w:t>don.</w:t>
      </w:r>
    </w:p>
    <w:p w14:paraId="36CFDEDB" w14:textId="091F0764" w:rsidR="00C53112" w:rsidRDefault="00000000" w:rsidP="00FF3803">
      <w:pPr>
        <w:pStyle w:val="Bodytext10"/>
        <w:shd w:val="clear" w:color="auto" w:fill="auto"/>
        <w:spacing w:after="0" w:line="240" w:lineRule="auto"/>
        <w:ind w:left="180" w:hanging="180"/>
        <w:jc w:val="both"/>
      </w:pPr>
      <w:r>
        <w:rPr>
          <w:b/>
          <w:bCs/>
          <w:sz w:val="18"/>
          <w:szCs w:val="18"/>
        </w:rPr>
        <w:t xml:space="preserve">FRANCUSKA IMENA: </w:t>
      </w:r>
      <w:r>
        <w:t xml:space="preserve">v. </w:t>
      </w:r>
      <w:r>
        <w:rPr>
          <w:i/>
          <w:iCs/>
        </w:rPr>
        <w:t>DVOS</w:t>
      </w:r>
      <w:r>
        <w:rPr>
          <w:i/>
          <w:iCs/>
        </w:rPr>
        <w:softHyphen/>
        <w:t>TRUKA IMENA.</w:t>
      </w:r>
    </w:p>
    <w:p w14:paraId="5FA54E40" w14:textId="77777777" w:rsidR="00C53112" w:rsidRDefault="00000000">
      <w:pPr>
        <w:pStyle w:val="Bodytext10"/>
        <w:shd w:val="clear" w:color="auto" w:fill="auto"/>
        <w:spacing w:after="60"/>
        <w:ind w:left="180" w:hanging="180"/>
        <w:jc w:val="both"/>
      </w:pPr>
      <w:r>
        <w:rPr>
          <w:b/>
          <w:bCs/>
          <w:sz w:val="18"/>
          <w:szCs w:val="18"/>
        </w:rPr>
        <w:t xml:space="preserve">Frančesko </w:t>
      </w:r>
      <w:r>
        <w:rPr>
          <w:i/>
          <w:iCs/>
          <w:lang w:val="en-US" w:eastAsia="en-US" w:bidi="en-US"/>
        </w:rPr>
        <w:t>(Francesco),</w:t>
      </w:r>
      <w:r>
        <w:rPr>
          <w:lang w:val="en-US" w:eastAsia="en-US" w:bidi="en-US"/>
        </w:rPr>
        <w:t xml:space="preserve"> </w:t>
      </w:r>
      <w:r>
        <w:t xml:space="preserve">Frančeska </w:t>
      </w:r>
      <w:r>
        <w:rPr>
          <w:i/>
          <w:iCs/>
          <w:lang w:val="en-US" w:eastAsia="en-US" w:bidi="en-US"/>
        </w:rPr>
        <w:t>(Francesca),</w:t>
      </w:r>
      <w:r>
        <w:rPr>
          <w:lang w:val="en-US" w:eastAsia="en-US" w:bidi="en-US"/>
        </w:rPr>
        <w:t xml:space="preserve"> </w:t>
      </w:r>
      <w:r>
        <w:t xml:space="preserve">ne Franć-. Frančeski </w:t>
      </w:r>
      <w:r>
        <w:rPr>
          <w:i/>
          <w:iCs/>
        </w:rPr>
        <w:t>(Franceschi),</w:t>
      </w:r>
      <w:r>
        <w:t xml:space="preserve"> Frančeskija, ne Fran- českog.</w:t>
      </w:r>
    </w:p>
    <w:p w14:paraId="63B7CD28" w14:textId="77777777" w:rsidR="00C53112" w:rsidRDefault="00000000">
      <w:pPr>
        <w:pStyle w:val="Bodytext10"/>
        <w:shd w:val="clear" w:color="auto" w:fill="auto"/>
        <w:spacing w:after="0"/>
        <w:ind w:left="180" w:hanging="180"/>
        <w:jc w:val="both"/>
      </w:pPr>
      <w:r>
        <w:rPr>
          <w:b/>
          <w:bCs/>
          <w:sz w:val="18"/>
          <w:szCs w:val="18"/>
        </w:rPr>
        <w:t xml:space="preserve">Frankenštajn </w:t>
      </w:r>
      <w:r>
        <w:rPr>
          <w:i/>
          <w:iCs/>
          <w:lang w:val="en-US" w:eastAsia="en-US" w:bidi="en-US"/>
        </w:rPr>
        <w:t>(Frankenstein),</w:t>
      </w:r>
      <w:r>
        <w:rPr>
          <w:lang w:val="en-US" w:eastAsia="en-US" w:bidi="en-US"/>
        </w:rPr>
        <w:t xml:space="preserve"> </w:t>
      </w:r>
      <w:r>
        <w:t>ne</w:t>
      </w:r>
    </w:p>
    <w:p w14:paraId="1D46648E" w14:textId="77777777" w:rsidR="00C53112" w:rsidRDefault="00000000">
      <w:pPr>
        <w:pStyle w:val="Bodytext10"/>
        <w:shd w:val="clear" w:color="auto" w:fill="auto"/>
        <w:ind w:left="180" w:firstLine="40"/>
        <w:jc w:val="both"/>
        <w:sectPr w:rsidR="00C53112">
          <w:type w:val="continuous"/>
          <w:pgSz w:w="7531" w:h="10759"/>
          <w:pgMar w:top="950" w:right="536" w:bottom="385" w:left="554" w:header="0" w:footer="3" w:gutter="0"/>
          <w:cols w:num="2" w:space="151"/>
          <w:noEndnote/>
          <w:docGrid w:linePitch="360"/>
        </w:sectPr>
      </w:pPr>
      <w:r>
        <w:t>Frankeštajn.</w:t>
      </w:r>
    </w:p>
    <w:p w14:paraId="308C5A14" w14:textId="77777777" w:rsidR="00C53112" w:rsidRDefault="00000000">
      <w:pPr>
        <w:pStyle w:val="Bodytext10"/>
        <w:shd w:val="clear" w:color="auto" w:fill="auto"/>
        <w:ind w:left="140" w:hanging="140"/>
        <w:jc w:val="both"/>
      </w:pPr>
      <w:r>
        <w:rPr>
          <w:b/>
          <w:bCs/>
          <w:sz w:val="18"/>
          <w:szCs w:val="18"/>
        </w:rPr>
        <w:t xml:space="preserve">frankofon </w:t>
      </w:r>
      <w:r>
        <w:t xml:space="preserve">(koji govori francuski: </w:t>
      </w:r>
      <w:r>
        <w:rPr>
          <w:i/>
          <w:iCs/>
        </w:rPr>
        <w:t>frankofone zemlje Afrike).</w:t>
      </w:r>
      <w:r>
        <w:t xml:space="preserve"> Ne </w:t>
      </w:r>
      <w:r>
        <w:rPr>
          <w:i/>
          <w:iCs/>
        </w:rPr>
        <w:t>frankofonski.</w:t>
      </w:r>
    </w:p>
    <w:p w14:paraId="1368777A" w14:textId="77777777" w:rsidR="00C53112" w:rsidRDefault="00000000">
      <w:pPr>
        <w:pStyle w:val="Bodytext10"/>
        <w:shd w:val="clear" w:color="auto" w:fill="auto"/>
        <w:ind w:left="140" w:hanging="140"/>
        <w:jc w:val="both"/>
      </w:pPr>
      <w:r>
        <w:rPr>
          <w:b/>
          <w:bCs/>
          <w:sz w:val="18"/>
          <w:szCs w:val="18"/>
        </w:rPr>
        <w:t xml:space="preserve">Fransoa </w:t>
      </w:r>
      <w:r>
        <w:rPr>
          <w:lang w:val="en-US" w:eastAsia="en-US" w:bidi="en-US"/>
        </w:rPr>
        <w:t xml:space="preserve">(Francois): </w:t>
      </w:r>
      <w:r>
        <w:t xml:space="preserve">zbog dva vokala na kraju, najpogodnije je da ispred prezimena ostane nepromenjeno (npr.: Fransoa Miterana, Fransoa Miteranu itd.). Samo ako nema druge mogućnosti, može se menjati </w:t>
      </w:r>
      <w:r>
        <w:t>„Fransoe”, „Fransoi” itd.</w:t>
      </w:r>
    </w:p>
    <w:p w14:paraId="29BC3E5E" w14:textId="77777777" w:rsidR="00C53112" w:rsidRDefault="00000000">
      <w:pPr>
        <w:pStyle w:val="Bodytext10"/>
        <w:shd w:val="clear" w:color="auto" w:fill="auto"/>
        <w:ind w:left="140" w:hanging="140"/>
        <w:jc w:val="both"/>
      </w:pPr>
      <w:r>
        <w:rPr>
          <w:b/>
          <w:bCs/>
          <w:sz w:val="18"/>
          <w:szCs w:val="18"/>
        </w:rPr>
        <w:t xml:space="preserve">Fransoaz </w:t>
      </w:r>
      <w:r>
        <w:rPr>
          <w:i/>
          <w:iCs/>
        </w:rPr>
        <w:t>(Fran^oise)</w:t>
      </w:r>
      <w:r>
        <w:t xml:space="preserve"> ili Fransoaza; u promeni Fransoaze, Fransoazin itd. V. </w:t>
      </w:r>
      <w:r>
        <w:rPr>
          <w:i/>
          <w:iCs/>
        </w:rPr>
        <w:t>-e (FRANCUSKO).</w:t>
      </w:r>
    </w:p>
    <w:p w14:paraId="35B154B8" w14:textId="77777777" w:rsidR="00C53112" w:rsidRDefault="00000000">
      <w:pPr>
        <w:pStyle w:val="Bodytext10"/>
        <w:shd w:val="clear" w:color="auto" w:fill="auto"/>
        <w:spacing w:after="0"/>
        <w:ind w:left="140" w:hanging="140"/>
        <w:jc w:val="both"/>
      </w:pPr>
      <w:r>
        <w:rPr>
          <w:b/>
          <w:bCs/>
          <w:sz w:val="18"/>
          <w:szCs w:val="18"/>
        </w:rPr>
        <w:t xml:space="preserve">Franjo, </w:t>
      </w:r>
      <w:r>
        <w:t xml:space="preserve">Franje, Franji: v. </w:t>
      </w:r>
      <w:r>
        <w:rPr>
          <w:i/>
          <w:iCs/>
        </w:rPr>
        <w:t>-o (IME</w:t>
      </w:r>
      <w:r>
        <w:rPr>
          <w:i/>
          <w:iCs/>
        </w:rPr>
        <w:softHyphen/>
      </w:r>
    </w:p>
    <w:p w14:paraId="6F0BF600" w14:textId="77777777" w:rsidR="00C53112" w:rsidRDefault="00000000">
      <w:pPr>
        <w:pStyle w:val="Bodytext10"/>
        <w:shd w:val="clear" w:color="auto" w:fill="auto"/>
        <w:ind w:left="140" w:firstLine="40"/>
        <w:jc w:val="both"/>
      </w:pPr>
      <w:r>
        <w:rPr>
          <w:i/>
          <w:iCs/>
        </w:rPr>
        <w:t>NA);</w:t>
      </w:r>
      <w:r>
        <w:t xml:space="preserve"> sv. Franjo Asiški; </w:t>
      </w:r>
      <w:r>
        <w:rPr>
          <w:i/>
          <w:iCs/>
        </w:rPr>
        <w:t>franjevac, franjevački,</w:t>
      </w:r>
      <w:r>
        <w:t xml:space="preserve"> bolje nego </w:t>
      </w:r>
      <w:r>
        <w:rPr>
          <w:i/>
          <w:iCs/>
        </w:rPr>
        <w:t>francis- kanac, -anski.</w:t>
      </w:r>
    </w:p>
    <w:p w14:paraId="38E95211" w14:textId="77777777" w:rsidR="00C53112" w:rsidRDefault="00000000">
      <w:pPr>
        <w:pStyle w:val="Bodytext10"/>
        <w:shd w:val="clear" w:color="auto" w:fill="auto"/>
        <w:spacing w:line="293" w:lineRule="auto"/>
        <w:jc w:val="both"/>
      </w:pPr>
      <w:r>
        <w:rPr>
          <w:b/>
          <w:bCs/>
          <w:sz w:val="18"/>
          <w:szCs w:val="18"/>
        </w:rPr>
        <w:lastRenderedPageBreak/>
        <w:t xml:space="preserve">Franjo Josif </w:t>
      </w:r>
      <w:r>
        <w:t xml:space="preserve">(austrijski car), bolje nego </w:t>
      </w:r>
      <w:r>
        <w:rPr>
          <w:lang w:val="en-US" w:eastAsia="en-US" w:bidi="en-US"/>
        </w:rPr>
        <w:t xml:space="preserve">Franc </w:t>
      </w:r>
      <w:r>
        <w:t xml:space="preserve">Jozef (po nem. </w:t>
      </w:r>
      <w:r>
        <w:rPr>
          <w:i/>
          <w:iCs/>
          <w:lang w:val="en-US" w:eastAsia="en-US" w:bidi="en-US"/>
        </w:rPr>
        <w:t>Franz Joseph).</w:t>
      </w:r>
      <w:r>
        <w:rPr>
          <w:lang w:val="en-US" w:eastAsia="en-US" w:bidi="en-US"/>
        </w:rPr>
        <w:t xml:space="preserve"> </w:t>
      </w:r>
      <w:r>
        <w:t>U prevodima s drugih je</w:t>
      </w:r>
      <w:r>
        <w:softHyphen/>
        <w:t xml:space="preserve">zika sreće se i </w:t>
      </w:r>
      <w:r>
        <w:rPr>
          <w:lang w:val="en-US" w:eastAsia="en-US" w:bidi="en-US"/>
        </w:rPr>
        <w:t xml:space="preserve">„Franc </w:t>
      </w:r>
      <w:r>
        <w:t xml:space="preserve">Džozef’, „Fransoa Žozef ’ i sl„ stoje sasvim pogrešno. V. </w:t>
      </w:r>
      <w:r>
        <w:rPr>
          <w:i/>
          <w:iCs/>
        </w:rPr>
        <w:t xml:space="preserve">IMENA VLADARA. </w:t>
      </w:r>
      <w:r>
        <w:rPr>
          <w:b/>
          <w:bCs/>
          <w:sz w:val="18"/>
          <w:szCs w:val="18"/>
        </w:rPr>
        <w:t xml:space="preserve">frekvenc(ij)a: </w:t>
      </w:r>
      <w:r>
        <w:t xml:space="preserve">v. </w:t>
      </w:r>
      <w:r>
        <w:rPr>
          <w:i/>
          <w:iCs/>
        </w:rPr>
        <w:t>-nca.</w:t>
      </w:r>
    </w:p>
    <w:p w14:paraId="69FE1796" w14:textId="77777777" w:rsidR="00C53112" w:rsidRDefault="00000000">
      <w:pPr>
        <w:pStyle w:val="Bodytext10"/>
        <w:shd w:val="clear" w:color="auto" w:fill="auto"/>
        <w:ind w:left="160" w:hanging="160"/>
      </w:pPr>
      <w:r>
        <w:rPr>
          <w:b/>
          <w:bCs/>
          <w:sz w:val="18"/>
          <w:szCs w:val="18"/>
        </w:rPr>
        <w:t xml:space="preserve">freska: </w:t>
      </w:r>
      <w:r>
        <w:t xml:space="preserve">dat. </w:t>
      </w:r>
      <w:r>
        <w:rPr>
          <w:i/>
          <w:iCs/>
        </w:rPr>
        <w:t>freski</w:t>
      </w:r>
      <w:r>
        <w:t xml:space="preserve"> i </w:t>
      </w:r>
      <w:r>
        <w:rPr>
          <w:i/>
          <w:iCs/>
        </w:rPr>
        <w:t>fresci,</w:t>
      </w:r>
      <w:r>
        <w:t xml:space="preserve"> gen. mn. </w:t>
      </w:r>
      <w:r>
        <w:rPr>
          <w:i/>
          <w:iCs/>
        </w:rPr>
        <w:t>fresaka.</w:t>
      </w:r>
    </w:p>
    <w:p w14:paraId="53DBC549" w14:textId="77777777" w:rsidR="00C53112" w:rsidRDefault="00000000">
      <w:pPr>
        <w:pStyle w:val="Bodytext10"/>
        <w:shd w:val="clear" w:color="auto" w:fill="auto"/>
        <w:ind w:left="200" w:hanging="200"/>
        <w:jc w:val="both"/>
      </w:pPr>
      <w:r>
        <w:rPr>
          <w:b/>
          <w:bCs/>
          <w:sz w:val="18"/>
          <w:szCs w:val="18"/>
        </w:rPr>
        <w:t xml:space="preserve">fri-šop </w:t>
      </w:r>
      <w:r>
        <w:t xml:space="preserve">(i </w:t>
      </w:r>
      <w:r>
        <w:rPr>
          <w:i/>
          <w:iCs/>
        </w:rPr>
        <w:t>djuti-fri šop,</w:t>
      </w:r>
      <w:r>
        <w:t xml:space="preserve"> v. to).</w:t>
      </w:r>
    </w:p>
    <w:p w14:paraId="312C5BA9"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front: </w:t>
      </w:r>
      <w:r>
        <w:t xml:space="preserve">v. </w:t>
      </w:r>
      <w:r>
        <w:rPr>
          <w:i/>
          <w:iCs/>
        </w:rPr>
        <w:t>ISTORIJSKI DOGAĐAJI;</w:t>
      </w:r>
    </w:p>
    <w:p w14:paraId="0DC52994" w14:textId="77777777" w:rsidR="00C53112" w:rsidRDefault="00000000">
      <w:pPr>
        <w:pStyle w:val="Bodytext10"/>
        <w:shd w:val="clear" w:color="auto" w:fill="auto"/>
        <w:ind w:left="200" w:firstLine="20"/>
        <w:jc w:val="both"/>
      </w:pPr>
      <w:r>
        <w:rPr>
          <w:i/>
          <w:iCs/>
        </w:rPr>
        <w:t>VOJNE JEDINICE.</w:t>
      </w:r>
    </w:p>
    <w:p w14:paraId="5FD8DBAB" w14:textId="77777777" w:rsidR="00C53112" w:rsidRDefault="00000000">
      <w:pPr>
        <w:pStyle w:val="Bodytext10"/>
        <w:shd w:val="clear" w:color="auto" w:fill="auto"/>
        <w:ind w:left="200" w:hanging="200"/>
        <w:jc w:val="both"/>
      </w:pPr>
      <w:r>
        <w:rPr>
          <w:b/>
          <w:bCs/>
          <w:sz w:val="18"/>
          <w:szCs w:val="18"/>
        </w:rPr>
        <w:t xml:space="preserve">Fruška gora; </w:t>
      </w:r>
      <w:r>
        <w:rPr>
          <w:i/>
          <w:iCs/>
        </w:rPr>
        <w:t>fruškogorski.</w:t>
      </w:r>
    </w:p>
    <w:p w14:paraId="1D702536" w14:textId="77777777" w:rsidR="00C53112" w:rsidRDefault="00000000">
      <w:pPr>
        <w:pStyle w:val="Bodytext10"/>
        <w:shd w:val="clear" w:color="auto" w:fill="auto"/>
        <w:spacing w:after="60"/>
        <w:ind w:left="200" w:hanging="200"/>
      </w:pPr>
      <w:r>
        <w:rPr>
          <w:b/>
          <w:bCs/>
          <w:sz w:val="18"/>
          <w:szCs w:val="18"/>
        </w:rPr>
        <w:t xml:space="preserve">fudbal, </w:t>
      </w:r>
      <w:r>
        <w:rPr>
          <w:i/>
          <w:iCs/>
        </w:rPr>
        <w:t>fudbaler, fudbalski:</w:t>
      </w:r>
      <w:r>
        <w:t xml:space="preserve"> ne </w:t>
      </w:r>
      <w:r>
        <w:rPr>
          <w:i/>
          <w:iCs/>
        </w:rPr>
        <w:t xml:space="preserve">futbal </w:t>
      </w:r>
      <w:r>
        <w:t>itd.</w:t>
      </w:r>
    </w:p>
    <w:p w14:paraId="72504648" w14:textId="77777777" w:rsidR="00C53112" w:rsidRDefault="00000000">
      <w:pPr>
        <w:pStyle w:val="Bodytext10"/>
        <w:shd w:val="clear" w:color="auto" w:fill="auto"/>
        <w:tabs>
          <w:tab w:val="left" w:pos="1479"/>
        </w:tabs>
        <w:ind w:left="200" w:hanging="200"/>
        <w:jc w:val="both"/>
      </w:pPr>
      <w:r>
        <w:rPr>
          <w:b/>
          <w:bCs/>
          <w:sz w:val="18"/>
          <w:szCs w:val="18"/>
        </w:rPr>
        <w:t xml:space="preserve">Fudžijama </w:t>
      </w:r>
      <w:r>
        <w:t>ili (planina) Fudži; suvišno je „planina Fudžijama” jer reč</w:t>
      </w:r>
      <w:r>
        <w:rPr>
          <w:i/>
          <w:iCs/>
        </w:rPr>
        <w:t xml:space="preserve">jama </w:t>
      </w:r>
      <w:r>
        <w:t xml:space="preserve">znači planina. V. </w:t>
      </w:r>
      <w:r>
        <w:rPr>
          <w:i/>
          <w:iCs/>
        </w:rPr>
        <w:t>JAPANSKA IME</w:t>
      </w:r>
      <w:r>
        <w:rPr>
          <w:i/>
          <w:iCs/>
        </w:rPr>
        <w:softHyphen/>
        <w:t>NA.</w:t>
      </w:r>
      <w:r>
        <w:rPr>
          <w:i/>
          <w:iCs/>
        </w:rPr>
        <w:tab/>
        <w:t>■</w:t>
      </w:r>
    </w:p>
    <w:p w14:paraId="0CA524CE" w14:textId="77777777" w:rsidR="00C53112" w:rsidRDefault="00000000">
      <w:pPr>
        <w:pStyle w:val="Bodytext10"/>
        <w:shd w:val="clear" w:color="auto" w:fill="auto"/>
        <w:ind w:left="200" w:hanging="200"/>
        <w:jc w:val="both"/>
      </w:pPr>
      <w:proofErr w:type="spellStart"/>
      <w:r>
        <w:rPr>
          <w:b/>
          <w:bCs/>
          <w:sz w:val="18"/>
          <w:szCs w:val="18"/>
          <w:lang w:val="en-US" w:eastAsia="en-US" w:bidi="en-US"/>
        </w:rPr>
        <w:t>Fuhimori</w:t>
      </w:r>
      <w:proofErr w:type="spellEnd"/>
      <w:r>
        <w:rPr>
          <w:b/>
          <w:bCs/>
          <w:sz w:val="18"/>
          <w:szCs w:val="18"/>
          <w:lang w:val="en-US" w:eastAsia="en-US" w:bidi="en-US"/>
        </w:rPr>
        <w:t xml:space="preserve"> </w:t>
      </w:r>
      <w:r>
        <w:rPr>
          <w:i/>
          <w:iCs/>
          <w:lang w:val="en-US" w:eastAsia="en-US" w:bidi="en-US"/>
        </w:rPr>
        <w:t>(Alberto Fujimori,</w:t>
      </w:r>
      <w:r>
        <w:rPr>
          <w:lang w:val="en-US" w:eastAsia="en-US" w:bidi="en-US"/>
        </w:rPr>
        <w:t xml:space="preserve"> </w:t>
      </w:r>
      <w:r>
        <w:t>predsed- nik Perua), prema šp. izgovoru, bo</w:t>
      </w:r>
      <w:r>
        <w:softHyphen/>
        <w:t>lje nego Fudžimori, prema izvor</w:t>
      </w:r>
      <w:r>
        <w:softHyphen/>
        <w:t>nom japanskom.</w:t>
      </w:r>
    </w:p>
    <w:p w14:paraId="3681B500" w14:textId="77777777" w:rsidR="00C53112" w:rsidRDefault="00000000">
      <w:pPr>
        <w:pStyle w:val="Bodytext10"/>
        <w:shd w:val="clear" w:color="auto" w:fill="auto"/>
        <w:spacing w:after="60"/>
        <w:ind w:left="200" w:hanging="200"/>
      </w:pPr>
      <w:r>
        <w:rPr>
          <w:b/>
          <w:bCs/>
          <w:sz w:val="18"/>
          <w:szCs w:val="18"/>
        </w:rPr>
        <w:t xml:space="preserve">funkcioner </w:t>
      </w:r>
      <w:r>
        <w:t xml:space="preserve">i </w:t>
      </w:r>
      <w:r>
        <w:rPr>
          <w:i/>
          <w:iCs/>
        </w:rPr>
        <w:t>funkcionar.</w:t>
      </w:r>
    </w:p>
    <w:p w14:paraId="29098363" w14:textId="77777777" w:rsidR="00C53112" w:rsidRDefault="00000000">
      <w:pPr>
        <w:pStyle w:val="Bodytext10"/>
        <w:shd w:val="clear" w:color="auto" w:fill="auto"/>
        <w:spacing w:after="0" w:line="271" w:lineRule="auto"/>
        <w:ind w:left="200" w:hanging="200"/>
      </w:pPr>
      <w:r>
        <w:rPr>
          <w:b/>
          <w:bCs/>
          <w:sz w:val="18"/>
          <w:szCs w:val="18"/>
        </w:rPr>
        <w:t xml:space="preserve">Furlanija, </w:t>
      </w:r>
      <w:r>
        <w:rPr>
          <w:i/>
          <w:iCs/>
        </w:rPr>
        <w:t>furlanski;</w:t>
      </w:r>
      <w:r>
        <w:t xml:space="preserve"> stanovnik je</w:t>
      </w:r>
    </w:p>
    <w:p w14:paraId="6D024441" w14:textId="77777777" w:rsidR="00C53112" w:rsidRDefault="00000000">
      <w:pPr>
        <w:pStyle w:val="Bodytext10"/>
        <w:shd w:val="clear" w:color="auto" w:fill="auto"/>
        <w:spacing w:line="271" w:lineRule="auto"/>
        <w:ind w:left="200" w:firstLine="20"/>
        <w:jc w:val="both"/>
      </w:pPr>
      <w:r>
        <w:t>Furlan, ž. Furlanka. Suvišno je upo</w:t>
      </w:r>
      <w:r>
        <w:softHyphen/>
        <w:t xml:space="preserve">trebljavati ital. naziv Frijuli </w:t>
      </w:r>
      <w:r>
        <w:rPr>
          <w:i/>
          <w:iCs/>
          <w:lang w:val="en-US" w:eastAsia="en-US" w:bidi="en-US"/>
        </w:rPr>
        <w:t>(Friuli).</w:t>
      </w:r>
    </w:p>
    <w:p w14:paraId="0B0162E9" w14:textId="77777777" w:rsidR="00C53112" w:rsidRDefault="00000000">
      <w:pPr>
        <w:pStyle w:val="Bodytext10"/>
        <w:shd w:val="clear" w:color="auto" w:fill="auto"/>
        <w:ind w:left="200" w:hanging="200"/>
        <w:sectPr w:rsidR="00C53112">
          <w:headerReference w:type="default" r:id="rId48"/>
          <w:type w:val="continuous"/>
          <w:pgSz w:w="7531" w:h="10759"/>
          <w:pgMar w:top="950" w:right="536" w:bottom="385" w:left="554" w:header="0" w:footer="3" w:gutter="0"/>
          <w:cols w:num="2" w:space="151"/>
          <w:noEndnote/>
          <w:docGrid w:linePitch="360"/>
        </w:sectPr>
      </w:pPr>
      <w:r>
        <w:rPr>
          <w:b/>
          <w:bCs/>
          <w:sz w:val="18"/>
          <w:szCs w:val="18"/>
        </w:rPr>
        <w:t xml:space="preserve">FUTUR: </w:t>
      </w:r>
      <w:r>
        <w:t xml:space="preserve">v. </w:t>
      </w:r>
      <w:r>
        <w:rPr>
          <w:i/>
          <w:iCs/>
        </w:rPr>
        <w:t>BUDUĆE VREME.</w:t>
      </w:r>
    </w:p>
    <w:p w14:paraId="4F3C2A55" w14:textId="77777777" w:rsidR="00C53112" w:rsidRDefault="00C53112">
      <w:pPr>
        <w:spacing w:line="240" w:lineRule="exact"/>
        <w:rPr>
          <w:sz w:val="19"/>
          <w:szCs w:val="19"/>
        </w:rPr>
      </w:pPr>
    </w:p>
    <w:p w14:paraId="5230E6BB" w14:textId="77777777" w:rsidR="00C53112" w:rsidRDefault="00C53112">
      <w:pPr>
        <w:spacing w:line="240" w:lineRule="exact"/>
        <w:rPr>
          <w:sz w:val="19"/>
          <w:szCs w:val="19"/>
        </w:rPr>
      </w:pPr>
    </w:p>
    <w:p w14:paraId="39106455" w14:textId="77777777" w:rsidR="00C53112" w:rsidRDefault="00C53112">
      <w:pPr>
        <w:spacing w:line="240" w:lineRule="exact"/>
        <w:rPr>
          <w:sz w:val="19"/>
          <w:szCs w:val="19"/>
        </w:rPr>
      </w:pPr>
    </w:p>
    <w:p w14:paraId="44E5E6E6" w14:textId="77777777" w:rsidR="00C53112" w:rsidRDefault="00C53112">
      <w:pPr>
        <w:spacing w:line="240" w:lineRule="exact"/>
        <w:rPr>
          <w:sz w:val="19"/>
          <w:szCs w:val="19"/>
        </w:rPr>
      </w:pPr>
    </w:p>
    <w:p w14:paraId="42D7CD1D" w14:textId="77777777" w:rsidR="00C53112" w:rsidRDefault="00C53112">
      <w:pPr>
        <w:spacing w:line="240" w:lineRule="exact"/>
        <w:rPr>
          <w:sz w:val="19"/>
          <w:szCs w:val="19"/>
        </w:rPr>
      </w:pPr>
    </w:p>
    <w:p w14:paraId="6BE496EB" w14:textId="77777777" w:rsidR="00C53112" w:rsidRDefault="00C53112">
      <w:pPr>
        <w:spacing w:line="240" w:lineRule="exact"/>
        <w:rPr>
          <w:sz w:val="19"/>
          <w:szCs w:val="19"/>
        </w:rPr>
      </w:pPr>
    </w:p>
    <w:p w14:paraId="3B7E96DA" w14:textId="77777777" w:rsidR="00C53112" w:rsidRDefault="00C53112">
      <w:pPr>
        <w:spacing w:line="240" w:lineRule="exact"/>
        <w:rPr>
          <w:sz w:val="19"/>
          <w:szCs w:val="19"/>
        </w:rPr>
      </w:pPr>
    </w:p>
    <w:p w14:paraId="026E0F2D" w14:textId="77777777" w:rsidR="00C53112" w:rsidRDefault="00C53112">
      <w:pPr>
        <w:spacing w:line="240" w:lineRule="exact"/>
        <w:rPr>
          <w:sz w:val="19"/>
          <w:szCs w:val="19"/>
        </w:rPr>
      </w:pPr>
    </w:p>
    <w:p w14:paraId="5348ECFD" w14:textId="77777777" w:rsidR="00C53112" w:rsidRDefault="00C53112">
      <w:pPr>
        <w:spacing w:line="240" w:lineRule="exact"/>
        <w:rPr>
          <w:sz w:val="19"/>
          <w:szCs w:val="19"/>
        </w:rPr>
      </w:pPr>
    </w:p>
    <w:p w14:paraId="2FB8963B" w14:textId="77777777" w:rsidR="00C53112" w:rsidRDefault="00C53112">
      <w:pPr>
        <w:spacing w:before="101" w:after="101" w:line="240" w:lineRule="exact"/>
        <w:rPr>
          <w:sz w:val="19"/>
          <w:szCs w:val="19"/>
        </w:rPr>
      </w:pPr>
    </w:p>
    <w:p w14:paraId="57682AA0" w14:textId="77777777" w:rsidR="00C53112" w:rsidRDefault="00C53112">
      <w:pPr>
        <w:spacing w:line="1" w:lineRule="exact"/>
        <w:sectPr w:rsidR="00C53112">
          <w:headerReference w:type="default" r:id="rId49"/>
          <w:headerReference w:type="first" r:id="rId50"/>
          <w:pgSz w:w="7531" w:h="10759"/>
          <w:pgMar w:top="986" w:right="545" w:bottom="286" w:left="548" w:header="0" w:footer="3" w:gutter="0"/>
          <w:cols w:num="2" w:space="138"/>
          <w:noEndnote/>
          <w:titlePg/>
          <w:docGrid w:linePitch="360"/>
        </w:sectPr>
      </w:pPr>
    </w:p>
    <w:p w14:paraId="52382A1E" w14:textId="77777777" w:rsidR="00C53112" w:rsidRDefault="00000000">
      <w:pPr>
        <w:pStyle w:val="Bodytext10"/>
        <w:shd w:val="clear" w:color="auto" w:fill="auto"/>
        <w:spacing w:after="0" w:line="360" w:lineRule="auto"/>
        <w:jc w:val="both"/>
      </w:pPr>
      <w:r>
        <w:rPr>
          <w:b/>
          <w:bCs/>
          <w:sz w:val="18"/>
          <w:szCs w:val="18"/>
          <w:lang w:val="en-US" w:eastAsia="en-US" w:bidi="en-US"/>
        </w:rPr>
        <w:t xml:space="preserve">g.: </w:t>
      </w:r>
      <w:r>
        <w:rPr>
          <w:lang w:val="en-US" w:eastAsia="en-US" w:bidi="en-US"/>
        </w:rPr>
        <w:t xml:space="preserve">v. </w:t>
      </w:r>
      <w:r>
        <w:rPr>
          <w:i/>
          <w:iCs/>
        </w:rPr>
        <w:t>gospodin.</w:t>
      </w:r>
    </w:p>
    <w:p w14:paraId="4FB4B39D" w14:textId="77777777" w:rsidR="00C53112" w:rsidRDefault="00000000">
      <w:pPr>
        <w:pStyle w:val="Bodytext10"/>
        <w:shd w:val="clear" w:color="auto" w:fill="auto"/>
        <w:spacing w:after="60"/>
        <w:ind w:left="200" w:hanging="200"/>
      </w:pPr>
      <w:r>
        <w:rPr>
          <w:b/>
          <w:bCs/>
          <w:sz w:val="18"/>
          <w:szCs w:val="18"/>
        </w:rPr>
        <w:t xml:space="preserve">Gacko, </w:t>
      </w:r>
      <w:r>
        <w:t xml:space="preserve">Gacka, u Gacku; Gačanin, -anka; </w:t>
      </w:r>
      <w:r>
        <w:rPr>
          <w:i/>
          <w:iCs/>
        </w:rPr>
        <w:t>gatački.</w:t>
      </w:r>
    </w:p>
    <w:p w14:paraId="625B6B65" w14:textId="77777777" w:rsidR="00C53112" w:rsidRDefault="00000000">
      <w:pPr>
        <w:pStyle w:val="Bodytext10"/>
        <w:shd w:val="clear" w:color="auto" w:fill="auto"/>
        <w:spacing w:after="0" w:line="360" w:lineRule="auto"/>
        <w:jc w:val="both"/>
      </w:pPr>
      <w:r>
        <w:rPr>
          <w:b/>
          <w:bCs/>
          <w:sz w:val="18"/>
          <w:szCs w:val="18"/>
        </w:rPr>
        <w:t xml:space="preserve">gajka, </w:t>
      </w:r>
      <w:r>
        <w:t xml:space="preserve">dat. </w:t>
      </w:r>
      <w:r>
        <w:rPr>
          <w:i/>
          <w:iCs/>
        </w:rPr>
        <w:t>gajci,</w:t>
      </w:r>
      <w:r>
        <w:t xml:space="preserve"> gen. mn. </w:t>
      </w:r>
      <w:r>
        <w:rPr>
          <w:i/>
          <w:iCs/>
        </w:rPr>
        <w:t xml:space="preserve">gajki. </w:t>
      </w:r>
      <w:r>
        <w:rPr>
          <w:b/>
          <w:bCs/>
          <w:sz w:val="18"/>
          <w:szCs w:val="18"/>
        </w:rPr>
        <w:t xml:space="preserve">gala: </w:t>
      </w:r>
      <w:r>
        <w:rPr>
          <w:i/>
          <w:iCs/>
        </w:rPr>
        <w:t>gala ručak, gala predstava</w:t>
      </w:r>
      <w:r>
        <w:t xml:space="preserve"> i si.</w:t>
      </w:r>
    </w:p>
    <w:p w14:paraId="6833E7F7" w14:textId="77777777" w:rsidR="00C53112" w:rsidRDefault="00000000">
      <w:pPr>
        <w:pStyle w:val="Bodytext10"/>
        <w:shd w:val="clear" w:color="auto" w:fill="auto"/>
        <w:spacing w:after="0" w:line="360" w:lineRule="auto"/>
        <w:ind w:firstLine="200"/>
        <w:rPr>
          <w:sz w:val="18"/>
          <w:szCs w:val="18"/>
        </w:rPr>
      </w:pPr>
      <w:r>
        <w:t xml:space="preserve">(crtica nije potrebna: v. </w:t>
      </w:r>
      <w:r>
        <w:rPr>
          <w:i/>
          <w:iCs/>
        </w:rPr>
        <w:t xml:space="preserve">CRTICA 4). </w:t>
      </w:r>
      <w:proofErr w:type="spellStart"/>
      <w:r>
        <w:rPr>
          <w:b/>
          <w:bCs/>
          <w:sz w:val="18"/>
          <w:szCs w:val="18"/>
          <w:lang w:val="en-US" w:eastAsia="en-US" w:bidi="en-US"/>
        </w:rPr>
        <w:t>Galbrejt</w:t>
      </w:r>
      <w:proofErr w:type="spellEnd"/>
      <w:r>
        <w:rPr>
          <w:b/>
          <w:bCs/>
          <w:sz w:val="18"/>
          <w:szCs w:val="18"/>
          <w:lang w:val="en-US" w:eastAsia="en-US" w:bidi="en-US"/>
        </w:rPr>
        <w:t xml:space="preserve"> </w:t>
      </w:r>
      <w:r>
        <w:rPr>
          <w:i/>
          <w:iCs/>
          <w:lang w:val="en-US" w:eastAsia="en-US" w:bidi="en-US"/>
        </w:rPr>
        <w:t>(Galbraith),</w:t>
      </w:r>
      <w:r>
        <w:rPr>
          <w:lang w:val="en-US" w:eastAsia="en-US" w:bidi="en-US"/>
        </w:rPr>
        <w:t xml:space="preserve"> </w:t>
      </w:r>
      <w:r>
        <w:t xml:space="preserve">ne Galbrajt. </w:t>
      </w:r>
      <w:r>
        <w:rPr>
          <w:b/>
          <w:bCs/>
          <w:sz w:val="18"/>
          <w:szCs w:val="18"/>
        </w:rPr>
        <w:t>galijot.</w:t>
      </w:r>
    </w:p>
    <w:p w14:paraId="2A56EC9D" w14:textId="77777777" w:rsidR="00C53112" w:rsidRDefault="00000000">
      <w:pPr>
        <w:pStyle w:val="Bodytext10"/>
        <w:shd w:val="clear" w:color="auto" w:fill="auto"/>
        <w:ind w:left="200" w:hanging="200"/>
      </w:pPr>
      <w:r>
        <w:rPr>
          <w:b/>
          <w:bCs/>
          <w:sz w:val="18"/>
          <w:szCs w:val="18"/>
        </w:rPr>
        <w:t xml:space="preserve">Galilej, </w:t>
      </w:r>
      <w:r>
        <w:rPr>
          <w:i/>
          <w:iCs/>
        </w:rPr>
        <w:t>galilejevski,</w:t>
      </w:r>
      <w:r>
        <w:t xml:space="preserve"> ali imenom i pre</w:t>
      </w:r>
      <w:r>
        <w:softHyphen/>
        <w:t xml:space="preserve">zimenom Galileo </w:t>
      </w:r>
      <w:r>
        <w:rPr>
          <w:lang w:val="en-US" w:eastAsia="en-US" w:bidi="en-US"/>
        </w:rPr>
        <w:t>Galilei.</w:t>
      </w:r>
    </w:p>
    <w:p w14:paraId="63BFFC81" w14:textId="77777777" w:rsidR="00C53112" w:rsidRDefault="00000000">
      <w:pPr>
        <w:pStyle w:val="Bodytext10"/>
        <w:shd w:val="clear" w:color="auto" w:fill="auto"/>
        <w:spacing w:after="60"/>
        <w:ind w:left="200" w:hanging="200"/>
        <w:jc w:val="both"/>
      </w:pPr>
      <w:r>
        <w:rPr>
          <w:b/>
          <w:bCs/>
          <w:sz w:val="18"/>
          <w:szCs w:val="18"/>
        </w:rPr>
        <w:t xml:space="preserve">galimatijas </w:t>
      </w:r>
      <w:r>
        <w:t>označava samo nejasan, zapleten govor ili pisanje: pogrešno ga je upotrebljavati u značenju „zbrke” uopšte („galimatijas oko deviza” i si.).</w:t>
      </w:r>
    </w:p>
    <w:p w14:paraId="5746C6EA" w14:textId="77777777" w:rsidR="00C53112" w:rsidRDefault="00000000">
      <w:pPr>
        <w:pStyle w:val="Bodytext10"/>
        <w:shd w:val="clear" w:color="auto" w:fill="auto"/>
        <w:spacing w:after="0" w:line="360" w:lineRule="auto"/>
        <w:ind w:left="200" w:hanging="200"/>
      </w:pPr>
      <w:r>
        <w:rPr>
          <w:b/>
          <w:bCs/>
          <w:sz w:val="18"/>
          <w:szCs w:val="18"/>
        </w:rPr>
        <w:t xml:space="preserve">gama: </w:t>
      </w:r>
      <w:r>
        <w:rPr>
          <w:i/>
          <w:iCs/>
        </w:rPr>
        <w:t>gama zraci</w:t>
      </w:r>
      <w:r>
        <w:t xml:space="preserve"> (v. </w:t>
      </w:r>
      <w:r>
        <w:rPr>
          <w:i/>
          <w:iCs/>
        </w:rPr>
        <w:t>CRTICA</w:t>
      </w:r>
      <w:r>
        <w:t xml:space="preserve"> 5).</w:t>
      </w:r>
    </w:p>
    <w:p w14:paraId="5149E7FB" w14:textId="77777777" w:rsidR="00C53112" w:rsidRDefault="00000000">
      <w:pPr>
        <w:pStyle w:val="Bodytext10"/>
        <w:shd w:val="clear" w:color="auto" w:fill="auto"/>
        <w:spacing w:after="0" w:line="240" w:lineRule="auto"/>
        <w:ind w:left="200" w:hanging="200"/>
      </w:pPr>
      <w:r>
        <w:rPr>
          <w:b/>
          <w:bCs/>
          <w:sz w:val="18"/>
          <w:szCs w:val="18"/>
        </w:rPr>
        <w:t xml:space="preserve">Gana, </w:t>
      </w:r>
      <w:r>
        <w:rPr>
          <w:i/>
          <w:iCs/>
        </w:rPr>
        <w:t>ganski;</w:t>
      </w:r>
      <w:r>
        <w:t xml:space="preserve"> Ganac, Gankinja ili</w:t>
      </w:r>
    </w:p>
    <w:p w14:paraId="1B557462" w14:textId="77777777" w:rsidR="00C53112" w:rsidRDefault="00000000">
      <w:pPr>
        <w:pStyle w:val="Bodytext10"/>
        <w:shd w:val="clear" w:color="auto" w:fill="auto"/>
        <w:spacing w:after="0" w:line="360" w:lineRule="auto"/>
        <w:ind w:firstLine="200"/>
      </w:pPr>
      <w:r>
        <w:t>Ganjanin, -anka.</w:t>
      </w:r>
    </w:p>
    <w:p w14:paraId="385E922B" w14:textId="77777777" w:rsidR="00C53112" w:rsidRDefault="00000000">
      <w:pPr>
        <w:pStyle w:val="Bodytext10"/>
        <w:shd w:val="clear" w:color="auto" w:fill="auto"/>
        <w:spacing w:after="0" w:line="360" w:lineRule="auto"/>
        <w:jc w:val="both"/>
      </w:pPr>
      <w:r>
        <w:rPr>
          <w:b/>
          <w:bCs/>
          <w:sz w:val="18"/>
          <w:szCs w:val="18"/>
        </w:rPr>
        <w:t xml:space="preserve">garantija </w:t>
      </w:r>
      <w:r>
        <w:t xml:space="preserve">i </w:t>
      </w:r>
      <w:r>
        <w:rPr>
          <w:i/>
          <w:iCs/>
        </w:rPr>
        <w:t xml:space="preserve">garancija. </w:t>
      </w:r>
      <w:r>
        <w:rPr>
          <w:b/>
          <w:bCs/>
          <w:sz w:val="18"/>
          <w:szCs w:val="18"/>
        </w:rPr>
        <w:t xml:space="preserve">garsonjera </w:t>
      </w:r>
      <w:r>
        <w:t xml:space="preserve">(običnije) i </w:t>
      </w:r>
      <w:r>
        <w:rPr>
          <w:i/>
          <w:iCs/>
        </w:rPr>
        <w:t>garsonijera.</w:t>
      </w:r>
    </w:p>
    <w:p w14:paraId="1F1A48CD" w14:textId="77777777" w:rsidR="00C53112" w:rsidRDefault="00000000">
      <w:pPr>
        <w:pStyle w:val="Bodytext10"/>
        <w:shd w:val="clear" w:color="auto" w:fill="auto"/>
        <w:spacing w:after="0" w:line="360" w:lineRule="auto"/>
        <w:jc w:val="both"/>
      </w:pPr>
      <w:r>
        <w:rPr>
          <w:b/>
          <w:bCs/>
          <w:sz w:val="18"/>
          <w:szCs w:val="18"/>
        </w:rPr>
        <w:t xml:space="preserve">Gaskojn </w:t>
      </w:r>
      <w:r>
        <w:rPr>
          <w:i/>
          <w:iCs/>
          <w:lang w:val="en-US" w:eastAsia="en-US" w:bidi="en-US"/>
        </w:rPr>
        <w:t>(Gascoigne),</w:t>
      </w:r>
      <w:r>
        <w:rPr>
          <w:lang w:val="en-US" w:eastAsia="en-US" w:bidi="en-US"/>
        </w:rPr>
        <w:t xml:space="preserve"> </w:t>
      </w:r>
      <w:r>
        <w:t xml:space="preserve">ne Gaskoin. </w:t>
      </w:r>
      <w:r>
        <w:rPr>
          <w:b/>
          <w:bCs/>
          <w:sz w:val="18"/>
          <w:szCs w:val="18"/>
        </w:rPr>
        <w:t xml:space="preserve">gastritis, </w:t>
      </w:r>
      <w:r>
        <w:t xml:space="preserve">ne </w:t>
      </w:r>
      <w:r>
        <w:rPr>
          <w:i/>
          <w:iCs/>
        </w:rPr>
        <w:t>gastrit.</w:t>
      </w:r>
    </w:p>
    <w:p w14:paraId="4E679765" w14:textId="77777777" w:rsidR="00C53112" w:rsidRDefault="00000000">
      <w:pPr>
        <w:pStyle w:val="Bodytext10"/>
        <w:shd w:val="clear" w:color="auto" w:fill="auto"/>
        <w:ind w:left="200" w:hanging="200"/>
        <w:jc w:val="both"/>
      </w:pPr>
      <w:r>
        <w:rPr>
          <w:b/>
          <w:bCs/>
          <w:sz w:val="18"/>
          <w:szCs w:val="18"/>
        </w:rPr>
        <w:t xml:space="preserve">gaučo: </w:t>
      </w:r>
      <w:r>
        <w:t xml:space="preserve">v. </w:t>
      </w:r>
      <w:r>
        <w:rPr>
          <w:i/>
          <w:iCs/>
        </w:rPr>
        <w:t>-o (IMENICE).</w:t>
      </w:r>
    </w:p>
    <w:p w14:paraId="7727DCFF" w14:textId="77777777" w:rsidR="00C53112" w:rsidRDefault="00000000">
      <w:pPr>
        <w:pStyle w:val="Bodytext10"/>
        <w:shd w:val="clear" w:color="auto" w:fill="auto"/>
        <w:ind w:left="200" w:hanging="200"/>
        <w:jc w:val="both"/>
      </w:pPr>
      <w:r>
        <w:rPr>
          <w:b/>
          <w:bCs/>
          <w:sz w:val="18"/>
          <w:szCs w:val="18"/>
        </w:rPr>
        <w:t xml:space="preserve">gazda: </w:t>
      </w:r>
      <w:r>
        <w:t xml:space="preserve">gen. mn. </w:t>
      </w:r>
      <w:r>
        <w:rPr>
          <w:i/>
          <w:iCs/>
        </w:rPr>
        <w:t>gazda, ne gazdi; gaz</w:t>
      </w:r>
      <w:r>
        <w:rPr>
          <w:i/>
          <w:iCs/>
        </w:rPr>
        <w:softHyphen/>
        <w:t>da Milutin, gazda-Milutina, gazda- -Milutinov</w:t>
      </w:r>
      <w:r>
        <w:t xml:space="preserve"> itd. (ili sve bez crtice): v. </w:t>
      </w:r>
      <w:r>
        <w:rPr>
          <w:i/>
          <w:iCs/>
        </w:rPr>
        <w:t>CRTICA UZ IMENA.</w:t>
      </w:r>
    </w:p>
    <w:p w14:paraId="4F5624A3" w14:textId="77777777" w:rsidR="00C53112" w:rsidRDefault="00000000">
      <w:pPr>
        <w:pStyle w:val="Bodytext10"/>
        <w:shd w:val="clear" w:color="auto" w:fill="auto"/>
        <w:ind w:left="200" w:hanging="200"/>
        <w:jc w:val="both"/>
      </w:pPr>
      <w:r>
        <w:rPr>
          <w:b/>
          <w:bCs/>
          <w:sz w:val="18"/>
          <w:szCs w:val="18"/>
        </w:rPr>
        <w:t xml:space="preserve">Gazela </w:t>
      </w:r>
      <w:r>
        <w:t xml:space="preserve">(velikim slovom kao naziv mosta </w:t>
      </w:r>
      <w:r>
        <w:t>u Beogradu).</w:t>
      </w:r>
    </w:p>
    <w:p w14:paraId="36C860C0" w14:textId="77777777" w:rsidR="00C53112" w:rsidRDefault="00000000">
      <w:pPr>
        <w:pStyle w:val="Bodytext10"/>
        <w:shd w:val="clear" w:color="auto" w:fill="auto"/>
        <w:ind w:left="200" w:hanging="200"/>
        <w:jc w:val="both"/>
      </w:pPr>
      <w:r>
        <w:rPr>
          <w:b/>
          <w:bCs/>
          <w:sz w:val="18"/>
          <w:szCs w:val="18"/>
        </w:rPr>
        <w:t xml:space="preserve">Gazimestan, </w:t>
      </w:r>
      <w:r>
        <w:t>ne Gazi Mestan.</w:t>
      </w:r>
    </w:p>
    <w:p w14:paraId="40346FEE" w14:textId="77777777" w:rsidR="00C53112" w:rsidRDefault="00000000">
      <w:pPr>
        <w:pStyle w:val="Bodytext10"/>
        <w:shd w:val="clear" w:color="auto" w:fill="auto"/>
        <w:ind w:left="200" w:hanging="200"/>
        <w:jc w:val="both"/>
      </w:pPr>
      <w:r>
        <w:rPr>
          <w:b/>
          <w:bCs/>
          <w:sz w:val="18"/>
          <w:szCs w:val="18"/>
        </w:rPr>
        <w:t xml:space="preserve">gde god </w:t>
      </w:r>
      <w:r>
        <w:t>(bilo gde),</w:t>
      </w:r>
      <w:r>
        <w:rPr>
          <w:i/>
          <w:iCs/>
        </w:rPr>
        <w:t>gdegod</w:t>
      </w:r>
      <w:r>
        <w:t xml:space="preserve">(ponegde): v. </w:t>
      </w:r>
      <w:r>
        <w:rPr>
          <w:i/>
          <w:iCs/>
        </w:rPr>
        <w:t>god.</w:t>
      </w:r>
    </w:p>
    <w:p w14:paraId="36B6D08F" w14:textId="77777777" w:rsidR="00C53112" w:rsidRDefault="00000000">
      <w:pPr>
        <w:pStyle w:val="Bodytext10"/>
        <w:shd w:val="clear" w:color="auto" w:fill="auto"/>
        <w:ind w:left="200" w:hanging="200"/>
        <w:jc w:val="both"/>
      </w:pPr>
      <w:r>
        <w:rPr>
          <w:b/>
          <w:bCs/>
          <w:sz w:val="18"/>
          <w:szCs w:val="18"/>
        </w:rPr>
        <w:t xml:space="preserve">gde, kuda, kamo. </w:t>
      </w:r>
      <w:r>
        <w:t>Ne smatra se pravil</w:t>
      </w:r>
      <w:r>
        <w:softHyphen/>
        <w:t xml:space="preserve">nom upotreba </w:t>
      </w:r>
      <w:r>
        <w:rPr>
          <w:i/>
          <w:iCs/>
        </w:rPr>
        <w:t>reci gde, negde, igde, nigde</w:t>
      </w:r>
      <w:r>
        <w:t xml:space="preserve"> za oznaku cilja kretanja, npr. „Gde ćeš?”, „Gde ste krenuli?”, „Pošlji ga negde”, „Ne idem nigde”. U ovakvim rečenicama treba upo- trebiti </w:t>
      </w:r>
      <w:r>
        <w:rPr>
          <w:i/>
          <w:iCs/>
        </w:rPr>
        <w:t>kuda, nekuda, ikuda, niku</w:t>
      </w:r>
      <w:r>
        <w:rPr>
          <w:i/>
          <w:iCs/>
        </w:rPr>
        <w:softHyphen/>
        <w:t>da,</w:t>
      </w:r>
      <w:r>
        <w:t xml:space="preserve"> odnosno </w:t>
      </w:r>
      <w:r>
        <w:rPr>
          <w:i/>
          <w:iCs/>
        </w:rPr>
        <w:t>kamo, nekamo, ikamo, nikamo</w:t>
      </w:r>
      <w:r>
        <w:t xml:space="preserve"> (danas uglavnom zastarelo, osim u hrvatskoj varijanti). Oblici </w:t>
      </w:r>
      <w:r>
        <w:rPr>
          <w:i/>
          <w:iCs/>
        </w:rPr>
        <w:t xml:space="preserve">kud(a), nekud(a), ikud(a), nikud(a) </w:t>
      </w:r>
      <w:r>
        <w:t xml:space="preserve">u starijemjeziku nisu označavali cilj kretanja nego put kojim se prolazi </w:t>
      </w:r>
      <w:r>
        <w:rPr>
          <w:lang w:val="en-US" w:eastAsia="en-US" w:bidi="en-US"/>
        </w:rPr>
        <w:t xml:space="preserve">(up. </w:t>
      </w:r>
      <w:r>
        <w:rPr>
          <w:i/>
          <w:iCs/>
        </w:rPr>
        <w:t>ovuda, tuda, onuda),</w:t>
      </w:r>
      <w:r>
        <w:t xml:space="preserve"> pa se ra-</w:t>
      </w:r>
    </w:p>
    <w:p w14:paraId="1E6BC249" w14:textId="77777777" w:rsidR="00C53112" w:rsidRDefault="00000000">
      <w:pPr>
        <w:pStyle w:val="Bodytext10"/>
        <w:shd w:val="clear" w:color="auto" w:fill="auto"/>
        <w:spacing w:after="60"/>
        <w:ind w:left="140" w:firstLine="40"/>
        <w:jc w:val="both"/>
      </w:pPr>
      <w:r>
        <w:t xml:space="preserve">zlikovalo </w:t>
      </w:r>
      <w:r>
        <w:rPr>
          <w:i/>
          <w:iCs/>
        </w:rPr>
        <w:t>Kamo ideš?</w:t>
      </w:r>
      <w:r>
        <w:t xml:space="preserve"> (odgovor: Na </w:t>
      </w:r>
      <w:r>
        <w:rPr>
          <w:lang w:val="en-US" w:eastAsia="en-US" w:bidi="en-US"/>
        </w:rPr>
        <w:t xml:space="preserve">more, U </w:t>
      </w:r>
      <w:proofErr w:type="spellStart"/>
      <w:r>
        <w:rPr>
          <w:lang w:val="en-US" w:eastAsia="en-US" w:bidi="en-US"/>
        </w:rPr>
        <w:t>podrum</w:t>
      </w:r>
      <w:proofErr w:type="spellEnd"/>
      <w:r>
        <w:rPr>
          <w:lang w:val="en-US" w:eastAsia="en-US" w:bidi="en-US"/>
        </w:rPr>
        <w:t xml:space="preserve"> </w:t>
      </w:r>
      <w:proofErr w:type="spellStart"/>
      <w:r>
        <w:rPr>
          <w:lang w:val="en-US" w:eastAsia="en-US" w:bidi="en-US"/>
        </w:rPr>
        <w:t>itd</w:t>
      </w:r>
      <w:proofErr w:type="spellEnd"/>
      <w:r>
        <w:rPr>
          <w:lang w:val="en-US" w:eastAsia="en-US" w:bidi="en-US"/>
        </w:rPr>
        <w:t xml:space="preserve">.) </w:t>
      </w:r>
      <w:r>
        <w:t xml:space="preserve">od </w:t>
      </w:r>
      <w:r>
        <w:rPr>
          <w:i/>
          <w:iCs/>
        </w:rPr>
        <w:t xml:space="preserve">Kuda ideš? </w:t>
      </w:r>
      <w:r>
        <w:t>(odgovor: Kroz brda, Preko dvorišta itd.).</w:t>
      </w:r>
    </w:p>
    <w:p w14:paraId="2709372C" w14:textId="77777777" w:rsidR="00C53112" w:rsidRDefault="00000000">
      <w:pPr>
        <w:pStyle w:val="Bodytext10"/>
        <w:shd w:val="clear" w:color="auto" w:fill="auto"/>
        <w:spacing w:after="0" w:line="360" w:lineRule="auto"/>
      </w:pPr>
      <w:r>
        <w:rPr>
          <w:b/>
          <w:bCs/>
          <w:sz w:val="18"/>
          <w:szCs w:val="18"/>
        </w:rPr>
        <w:t xml:space="preserve">gđa </w:t>
      </w:r>
      <w:r>
        <w:t xml:space="preserve">(gospođa), </w:t>
      </w:r>
      <w:r>
        <w:rPr>
          <w:i/>
          <w:iCs/>
        </w:rPr>
        <w:t>gđica</w:t>
      </w:r>
      <w:r>
        <w:t xml:space="preserve"> (gospođica), </w:t>
      </w:r>
      <w:r>
        <w:rPr>
          <w:b/>
          <w:bCs/>
          <w:sz w:val="18"/>
          <w:szCs w:val="18"/>
        </w:rPr>
        <w:t xml:space="preserve">gejzir </w:t>
      </w:r>
      <w:r>
        <w:t xml:space="preserve">i </w:t>
      </w:r>
      <w:r>
        <w:rPr>
          <w:i/>
          <w:iCs/>
        </w:rPr>
        <w:t>gejzer.</w:t>
      </w:r>
    </w:p>
    <w:p w14:paraId="279665DB" w14:textId="77777777" w:rsidR="00C53112" w:rsidRDefault="00000000">
      <w:pPr>
        <w:pStyle w:val="Bodytext10"/>
        <w:shd w:val="clear" w:color="auto" w:fill="auto"/>
        <w:spacing w:after="60"/>
        <w:ind w:left="140" w:hanging="140"/>
        <w:jc w:val="both"/>
      </w:pPr>
      <w:r>
        <w:rPr>
          <w:b/>
          <w:bCs/>
          <w:sz w:val="18"/>
          <w:szCs w:val="18"/>
        </w:rPr>
        <w:t xml:space="preserve">Generala Zdanova: </w:t>
      </w:r>
      <w:r>
        <w:rPr>
          <w:i/>
          <w:iCs/>
        </w:rPr>
        <w:t>u Ulici (ulici) generala Ždanova,</w:t>
      </w:r>
      <w:r>
        <w:t xml:space="preserve"> ne ,,u General Ždanovoj”. V. i </w:t>
      </w:r>
      <w:r>
        <w:rPr>
          <w:i/>
          <w:iCs/>
        </w:rPr>
        <w:t>ULICE.</w:t>
      </w:r>
    </w:p>
    <w:p w14:paraId="4FCE585A" w14:textId="77777777" w:rsidR="00C53112" w:rsidRDefault="00000000">
      <w:pPr>
        <w:pStyle w:val="Bodytext10"/>
        <w:shd w:val="clear" w:color="auto" w:fill="auto"/>
        <w:spacing w:after="60"/>
        <w:ind w:left="140" w:hanging="140"/>
        <w:jc w:val="both"/>
      </w:pPr>
      <w:r>
        <w:rPr>
          <w:b/>
          <w:bCs/>
          <w:sz w:val="18"/>
          <w:szCs w:val="18"/>
          <w:lang w:val="en-US" w:eastAsia="en-US" w:bidi="en-US"/>
        </w:rPr>
        <w:t xml:space="preserve">general-major </w:t>
      </w:r>
      <w:r>
        <w:t xml:space="preserve">(pridev: </w:t>
      </w:r>
      <w:r>
        <w:rPr>
          <w:i/>
          <w:iCs/>
        </w:rPr>
        <w:t>generalma- jorski),general-pukovnik, general- -</w:t>
      </w:r>
      <w:r>
        <w:rPr>
          <w:i/>
          <w:iCs/>
        </w:rPr>
        <w:lastRenderedPageBreak/>
        <w:t>potpukovnik; general armije</w:t>
      </w:r>
    </w:p>
    <w:p w14:paraId="3A204DB6" w14:textId="77777777" w:rsidR="00C53112" w:rsidRDefault="00000000">
      <w:pPr>
        <w:pStyle w:val="Bodytext10"/>
        <w:shd w:val="clear" w:color="auto" w:fill="auto"/>
        <w:spacing w:after="60"/>
        <w:ind w:left="140" w:hanging="140"/>
        <w:jc w:val="both"/>
      </w:pPr>
      <w:r>
        <w:rPr>
          <w:b/>
          <w:bCs/>
          <w:sz w:val="18"/>
          <w:szCs w:val="18"/>
        </w:rPr>
        <w:t xml:space="preserve">generalštab, </w:t>
      </w:r>
      <w:r>
        <w:rPr>
          <w:i/>
          <w:iCs/>
        </w:rPr>
        <w:t>generalštabni</w:t>
      </w:r>
      <w:r>
        <w:t xml:space="preserve"> ili </w:t>
      </w:r>
      <w:r>
        <w:rPr>
          <w:i/>
          <w:iCs/>
        </w:rPr>
        <w:t>gene- ralštapski.</w:t>
      </w:r>
    </w:p>
    <w:p w14:paraId="045210DE" w14:textId="77777777" w:rsidR="00C53112" w:rsidRDefault="00000000">
      <w:pPr>
        <w:pStyle w:val="Bodytext10"/>
        <w:shd w:val="clear" w:color="auto" w:fill="auto"/>
        <w:spacing w:after="60"/>
        <w:ind w:left="140" w:hanging="140"/>
        <w:jc w:val="both"/>
      </w:pPr>
      <w:r>
        <w:rPr>
          <w:b/>
          <w:bCs/>
          <w:sz w:val="18"/>
          <w:szCs w:val="18"/>
        </w:rPr>
        <w:t xml:space="preserve">genije </w:t>
      </w:r>
      <w:r>
        <w:t xml:space="preserve">i </w:t>
      </w:r>
      <w:r>
        <w:rPr>
          <w:i/>
          <w:iCs/>
        </w:rPr>
        <w:t>genij.</w:t>
      </w:r>
    </w:p>
    <w:p w14:paraId="5B5DCEA4" w14:textId="77777777" w:rsidR="00C53112" w:rsidRDefault="00000000">
      <w:pPr>
        <w:pStyle w:val="Bodytext10"/>
        <w:shd w:val="clear" w:color="auto" w:fill="auto"/>
        <w:spacing w:after="0"/>
        <w:ind w:left="140" w:hanging="140"/>
        <w:jc w:val="both"/>
      </w:pPr>
      <w:r>
        <w:rPr>
          <w:b/>
          <w:bCs/>
          <w:sz w:val="18"/>
          <w:szCs w:val="18"/>
        </w:rPr>
        <w:t xml:space="preserve">GENITIV MNOŽINE </w:t>
      </w:r>
      <w:r>
        <w:t>(imenice ž.</w:t>
      </w:r>
    </w:p>
    <w:p w14:paraId="38CD5A0C" w14:textId="77777777" w:rsidR="00C53112" w:rsidRDefault="00000000">
      <w:pPr>
        <w:pStyle w:val="Bodytext10"/>
        <w:shd w:val="clear" w:color="auto" w:fill="auto"/>
        <w:spacing w:after="60"/>
        <w:ind w:left="140" w:firstLine="40"/>
        <w:jc w:val="both"/>
      </w:pPr>
      <w:r>
        <w:t xml:space="preserve">roda). Ako se osnova imenica na-n završava s dva ili tri suglasnika, u gen. mn. one mogu između njih da umetnu nepostojano </w:t>
      </w:r>
      <w:r>
        <w:rPr>
          <w:i/>
          <w:iCs/>
        </w:rPr>
        <w:t>a</w:t>
      </w:r>
      <w:r>
        <w:t xml:space="preserve"> ili da dobiju genitivni završetak-/. Prvom načinu se daje prednost, pa je bolje npr. </w:t>
      </w:r>
      <w:r>
        <w:rPr>
          <w:i/>
          <w:iCs/>
        </w:rPr>
        <w:t>primedaba, maraka, pripovedaka, svetiljaka, krošanja, sabalja, basa- na</w:t>
      </w:r>
      <w:r>
        <w:t xml:space="preserve"> nego </w:t>
      </w:r>
      <w:r>
        <w:rPr>
          <w:i/>
          <w:iCs/>
        </w:rPr>
        <w:t>primedbi, marki</w:t>
      </w:r>
      <w:r>
        <w:t xml:space="preserve"> itd. S tim ipak ne treba preterivati: malo ko bi upotrebio oblike </w:t>
      </w:r>
      <w:r>
        <w:rPr>
          <w:i/>
          <w:iCs/>
        </w:rPr>
        <w:t>majaka, pomo- ranadža, služaba, opazaka, doga</w:t>
      </w:r>
      <w:r>
        <w:rPr>
          <w:i/>
          <w:iCs/>
        </w:rPr>
        <w:softHyphen/>
        <w:t>ma, funata</w:t>
      </w:r>
      <w:r>
        <w:t xml:space="preserve"> itd., kakvi se mogu naći u pojedinim gramatikama. Za ove poslednje imenice najčešći nastavak je </w:t>
      </w:r>
      <w:r>
        <w:rPr>
          <w:i/>
          <w:iCs/>
        </w:rPr>
        <w:t>-i,</w:t>
      </w:r>
      <w:r>
        <w:t xml:space="preserve"> a takođe i za mnoge druge koje nikad ne ubacuju nepostojano </w:t>
      </w:r>
      <w:r>
        <w:rPr>
          <w:i/>
          <w:iCs/>
        </w:rPr>
        <w:t>a: lampi, molbi, borbi, nepravdi, hor</w:t>
      </w:r>
      <w:r>
        <w:rPr>
          <w:i/>
          <w:iCs/>
        </w:rPr>
        <w:softHyphen/>
        <w:t>di, čavki, vojski, algi, kavgi, kalfi,</w:t>
      </w:r>
    </w:p>
    <w:p w14:paraId="39044A7D" w14:textId="77777777" w:rsidR="00C53112" w:rsidRDefault="00000000">
      <w:pPr>
        <w:pStyle w:val="Bodytext10"/>
        <w:shd w:val="clear" w:color="auto" w:fill="auto"/>
        <w:spacing w:after="60"/>
        <w:ind w:left="180" w:firstLine="40"/>
        <w:jc w:val="both"/>
      </w:pPr>
      <w:r>
        <w:rPr>
          <w:i/>
          <w:iCs/>
        </w:rPr>
        <w:t>šansi, branši, kopči, kandži, tajni, cisterni, smetnji, radnji, normi, ta</w:t>
      </w:r>
      <w:r>
        <w:rPr>
          <w:i/>
          <w:iCs/>
        </w:rPr>
        <w:softHyphen/>
        <w:t>bli, pertli</w:t>
      </w:r>
      <w:r>
        <w:t xml:space="preserve"> itd. Poneke od ovih ime</w:t>
      </w:r>
      <w:r>
        <w:softHyphen/>
        <w:t xml:space="preserve">nica mogu imati i nastavak </w:t>
      </w:r>
      <w:r>
        <w:rPr>
          <w:i/>
          <w:iCs/>
        </w:rPr>
        <w:t>-a (horda, alga, cisterna).</w:t>
      </w:r>
      <w:r>
        <w:t xml:space="preserve"> Isključivo ili pretežno nastavak-a javlja se kod osnova sa završetkom na </w:t>
      </w:r>
      <w:proofErr w:type="spellStart"/>
      <w:r>
        <w:rPr>
          <w:i/>
          <w:iCs/>
          <w:lang w:val="en-US" w:eastAsia="en-US" w:bidi="en-US"/>
        </w:rPr>
        <w:t>st</w:t>
      </w:r>
      <w:proofErr w:type="spellEnd"/>
      <w:r>
        <w:rPr>
          <w:i/>
          <w:iCs/>
          <w:lang w:val="en-US" w:eastAsia="en-US" w:bidi="en-US"/>
        </w:rPr>
        <w:t xml:space="preserve">, </w:t>
      </w:r>
      <w:r>
        <w:rPr>
          <w:i/>
          <w:iCs/>
        </w:rPr>
        <w:t>zd, št, šč, šć, ks, ps:</w:t>
      </w:r>
      <w:r>
        <w:t xml:space="preserve"> mnogo </w:t>
      </w:r>
      <w:r>
        <w:rPr>
          <w:i/>
          <w:iCs/>
        </w:rPr>
        <w:t>vrsta, lasta, zvezda, bašta, gošća, bošča, taksa, elipsa</w:t>
      </w:r>
      <w:r>
        <w:t xml:space="preserve"> itd.</w:t>
      </w:r>
    </w:p>
    <w:p w14:paraId="74AA65DD" w14:textId="77777777" w:rsidR="00C53112" w:rsidRDefault="00000000">
      <w:pPr>
        <w:pStyle w:val="Bodytext10"/>
        <w:shd w:val="clear" w:color="auto" w:fill="auto"/>
        <w:spacing w:after="60"/>
        <w:ind w:left="180" w:hanging="180"/>
        <w:jc w:val="both"/>
      </w:pPr>
      <w:r>
        <w:rPr>
          <w:b/>
          <w:bCs/>
          <w:sz w:val="18"/>
          <w:szCs w:val="18"/>
        </w:rPr>
        <w:t xml:space="preserve">GENITIV MNOŽINE </w:t>
      </w:r>
      <w:r>
        <w:t xml:space="preserve">(imenice m. roda). Imenice sa završetkom </w:t>
      </w:r>
      <w:r>
        <w:rPr>
          <w:i/>
          <w:iCs/>
        </w:rPr>
        <w:t>kt, nt, pt, rt</w:t>
      </w:r>
      <w:r>
        <w:t xml:space="preserve"> u gen. mn. umeću nepostojano </w:t>
      </w:r>
      <w:r>
        <w:rPr>
          <w:i/>
          <w:iCs/>
        </w:rPr>
        <w:t>a,</w:t>
      </w:r>
      <w:r>
        <w:t xml:space="preserve"> bilo da </w:t>
      </w:r>
      <w:r>
        <w:t xml:space="preserve">to </w:t>
      </w:r>
      <w:r>
        <w:rPr>
          <w:i/>
          <w:iCs/>
        </w:rPr>
        <w:t>a</w:t>
      </w:r>
      <w:r>
        <w:t xml:space="preserve"> mogu dobiti i u nomi</w:t>
      </w:r>
      <w:r>
        <w:softHyphen/>
        <w:t xml:space="preserve">nativu jednine ili ne: </w:t>
      </w:r>
      <w:r>
        <w:rPr>
          <w:i/>
          <w:iCs/>
        </w:rPr>
        <w:t>elemen(a)t - elemenata, projek(a)t - projekata, koncept - koncepata, patent - pa</w:t>
      </w:r>
      <w:r>
        <w:rPr>
          <w:i/>
          <w:iCs/>
        </w:rPr>
        <w:softHyphen/>
        <w:t>tenata</w:t>
      </w:r>
      <w:r>
        <w:t xml:space="preserve"> itd. Preporučljiviji je gen. mn. </w:t>
      </w:r>
      <w:r>
        <w:rPr>
          <w:i/>
          <w:iCs/>
        </w:rPr>
        <w:t>kontakata, delikata, inserata</w:t>
      </w:r>
      <w:r>
        <w:t xml:space="preserve"> nego </w:t>
      </w:r>
      <w:r>
        <w:rPr>
          <w:i/>
          <w:iCs/>
        </w:rPr>
        <w:t>kontakta</w:t>
      </w:r>
      <w:r>
        <w:t xml:space="preserve"> i si. Glas </w:t>
      </w:r>
      <w:r>
        <w:rPr>
          <w:i/>
          <w:iCs/>
        </w:rPr>
        <w:t>a</w:t>
      </w:r>
      <w:r>
        <w:t xml:space="preserve"> se umeće i kod jednog dela imenica sa završetkom suglasnik +</w:t>
      </w:r>
      <w:r>
        <w:rPr>
          <w:i/>
          <w:iCs/>
        </w:rPr>
        <w:t xml:space="preserve">1: bicikala, ansambala </w:t>
      </w:r>
      <w:r>
        <w:t xml:space="preserve">(bolje nego </w:t>
      </w:r>
      <w:r>
        <w:rPr>
          <w:i/>
          <w:iCs/>
        </w:rPr>
        <w:t>ansambla),</w:t>
      </w:r>
      <w:r>
        <w:t xml:space="preserve"> ali samo </w:t>
      </w:r>
      <w:r>
        <w:rPr>
          <w:i/>
          <w:iCs/>
        </w:rPr>
        <w:t>spektakla.</w:t>
      </w:r>
      <w:r>
        <w:t xml:space="preserve"> Sa drugim suglasničkim završecima umetanje </w:t>
      </w:r>
      <w:r>
        <w:rPr>
          <w:i/>
          <w:iCs/>
        </w:rPr>
        <w:t>a</w:t>
      </w:r>
      <w:r>
        <w:t xml:space="preserve"> nije uobi</w:t>
      </w:r>
      <w:r>
        <w:softHyphen/>
        <w:t xml:space="preserve">čajeno: oblici </w:t>
      </w:r>
      <w:r>
        <w:rPr>
          <w:i/>
          <w:iCs/>
        </w:rPr>
        <w:t>kaoakorada, obelisa- ka, diftonaga, patrijaraha</w:t>
      </w:r>
      <w:r>
        <w:t xml:space="preserve"> danas su uglavnom izišli iz upotrebe. V. </w:t>
      </w:r>
      <w:r>
        <w:rPr>
          <w:i/>
          <w:iCs/>
        </w:rPr>
        <w:t>NE</w:t>
      </w:r>
      <w:r>
        <w:rPr>
          <w:i/>
          <w:iCs/>
        </w:rPr>
        <w:softHyphen/>
        <w:t>POSTOJANO a.</w:t>
      </w:r>
    </w:p>
    <w:p w14:paraId="4812C1ED" w14:textId="77777777" w:rsidR="00C53112" w:rsidRDefault="00000000">
      <w:pPr>
        <w:pStyle w:val="Bodytext10"/>
        <w:shd w:val="clear" w:color="auto" w:fill="auto"/>
        <w:spacing w:after="60"/>
        <w:ind w:left="180" w:hanging="180"/>
        <w:jc w:val="both"/>
        <w:sectPr w:rsidR="00C53112">
          <w:type w:val="continuous"/>
          <w:pgSz w:w="7531" w:h="10759"/>
          <w:pgMar w:top="986" w:right="545" w:bottom="286" w:left="548" w:header="0" w:footer="3" w:gutter="0"/>
          <w:cols w:num="2" w:space="138"/>
          <w:noEndnote/>
          <w:docGrid w:linePitch="360"/>
        </w:sectPr>
      </w:pPr>
      <w:r>
        <w:rPr>
          <w:b/>
          <w:bCs/>
          <w:sz w:val="18"/>
          <w:szCs w:val="18"/>
        </w:rPr>
        <w:t xml:space="preserve">GENITIVNI ZNAK </w:t>
      </w:r>
      <w:r>
        <w:t xml:space="preserve">stavlja se na poslednje slovo da bi se razlikovao gen. množine od oblikajednine, npr. </w:t>
      </w:r>
      <w:r>
        <w:rPr>
          <w:i/>
          <w:iCs/>
        </w:rPr>
        <w:t>imam prijatelja, podaci iz instituta, značenje reći.</w:t>
      </w:r>
      <w:r>
        <w:t xml:space="preserve"> Sa istom vrednošću upotrebljava se i vodoravna crta, znak dužine: </w:t>
      </w:r>
      <w:r>
        <w:rPr>
          <w:i/>
          <w:iCs/>
        </w:rPr>
        <w:t>prijatelja, instituta,</w:t>
      </w:r>
    </w:p>
    <w:p w14:paraId="12A677A5" w14:textId="77777777" w:rsidR="00C53112" w:rsidRDefault="00000000">
      <w:pPr>
        <w:pStyle w:val="Bodytext10"/>
        <w:shd w:val="clear" w:color="auto" w:fill="auto"/>
        <w:ind w:left="200" w:firstLine="20"/>
        <w:jc w:val="both"/>
      </w:pPr>
      <w:r>
        <w:rPr>
          <w:i/>
          <w:iCs/>
        </w:rPr>
        <w:lastRenderedPageBreak/>
        <w:t>reći.</w:t>
      </w:r>
      <w:r>
        <w:t xml:space="preserve"> Ne treba stavljati ove znake kadaje jasno daje posredi množina, bilo po obliku imenice </w:t>
      </w:r>
      <w:r>
        <w:rPr>
          <w:i/>
          <w:iCs/>
        </w:rPr>
        <w:t>(projekata, molbi)</w:t>
      </w:r>
      <w:r>
        <w:t xml:space="preserve"> ili po susednim rečima („Imam</w:t>
      </w:r>
      <w:r>
        <w:rPr>
          <w:i/>
          <w:iCs/>
        </w:rPr>
        <w:t>dosta</w:t>
      </w:r>
      <w:r>
        <w:t xml:space="preserve"> prijatelja”, „podaci iz </w:t>
      </w:r>
      <w:r>
        <w:rPr>
          <w:i/>
          <w:iCs/>
        </w:rPr>
        <w:t>svih</w:t>
      </w:r>
      <w:r>
        <w:t xml:space="preserve"> instituta” i si.).</w:t>
      </w:r>
    </w:p>
    <w:p w14:paraId="1748A08D" w14:textId="1E64E237" w:rsidR="00C53112" w:rsidRDefault="00000000">
      <w:pPr>
        <w:pStyle w:val="Bodytext10"/>
        <w:shd w:val="clear" w:color="auto" w:fill="auto"/>
        <w:ind w:left="200" w:hanging="200"/>
        <w:jc w:val="both"/>
      </w:pPr>
      <w:r>
        <w:rPr>
          <w:b/>
          <w:bCs/>
          <w:sz w:val="18"/>
          <w:szCs w:val="18"/>
        </w:rPr>
        <w:t xml:space="preserve">GENITIV, PRISVOJNI: </w:t>
      </w:r>
      <w:r>
        <w:t xml:space="preserve">v. </w:t>
      </w:r>
      <w:r>
        <w:rPr>
          <w:i/>
          <w:iCs/>
        </w:rPr>
        <w:t xml:space="preserve">PRISVOJNI </w:t>
      </w:r>
      <w:r>
        <w:rPr>
          <w:i/>
          <w:iCs/>
          <w:lang w:val="en-US" w:eastAsia="en-US" w:bidi="en-US"/>
        </w:rPr>
        <w:t>PRIDE</w:t>
      </w:r>
      <w:r>
        <w:rPr>
          <w:i/>
          <w:iCs/>
        </w:rPr>
        <w:t>VI.</w:t>
      </w:r>
    </w:p>
    <w:p w14:paraId="5844101F" w14:textId="77777777" w:rsidR="00C53112" w:rsidRDefault="00000000">
      <w:pPr>
        <w:pStyle w:val="Bodytext10"/>
        <w:shd w:val="clear" w:color="auto" w:fill="auto"/>
        <w:ind w:left="200" w:hanging="200"/>
        <w:jc w:val="both"/>
      </w:pPr>
      <w:r>
        <w:rPr>
          <w:b/>
          <w:bCs/>
          <w:sz w:val="18"/>
          <w:szCs w:val="18"/>
        </w:rPr>
        <w:t xml:space="preserve">GENITIV, SLOVENSKI: </w:t>
      </w:r>
      <w:r>
        <w:t xml:space="preserve">tako se naziva genitiv upotrebljen umesto akuzativa u odrečnim rečenicama, npr. „Ne znam mu </w:t>
      </w:r>
      <w:r>
        <w:rPr>
          <w:i/>
          <w:iCs/>
        </w:rPr>
        <w:t>imena”,</w:t>
      </w:r>
      <w:r>
        <w:t xml:space="preserve"> „Nismo čuli </w:t>
      </w:r>
      <w:r>
        <w:rPr>
          <w:i/>
          <w:iCs/>
        </w:rPr>
        <w:t>vašeg odgovora”,</w:t>
      </w:r>
      <w:r>
        <w:t xml:space="preserve"> „Priđi, Mar</w:t>
      </w:r>
      <w:r>
        <w:softHyphen/>
        <w:t xml:space="preserve">ko, ne zameći </w:t>
      </w:r>
      <w:r>
        <w:rPr>
          <w:i/>
          <w:iCs/>
        </w:rPr>
        <w:t>kavge”.</w:t>
      </w:r>
      <w:r>
        <w:t xml:space="preserve"> Ovakav ge</w:t>
      </w:r>
      <w:r>
        <w:softHyphen/>
        <w:t>nitiv svojstven je starijem i narod</w:t>
      </w:r>
      <w:r>
        <w:softHyphen/>
        <w:t xml:space="preserve">skom jeziku; danas se uglavnom čuva u hrvatskoj varijanti, dok se u srpskoj zamenjuje akuzativom (Ne znam mu </w:t>
      </w:r>
      <w:r>
        <w:rPr>
          <w:i/>
          <w:iCs/>
        </w:rPr>
        <w:t>ime,</w:t>
      </w:r>
      <w:r>
        <w:t xml:space="preserve"> itd.).</w:t>
      </w:r>
    </w:p>
    <w:p w14:paraId="462B595E" w14:textId="77777777" w:rsidR="00C53112" w:rsidRDefault="00000000">
      <w:pPr>
        <w:pStyle w:val="Bodytext10"/>
        <w:shd w:val="clear" w:color="auto" w:fill="auto"/>
        <w:ind w:left="200" w:hanging="200"/>
        <w:jc w:val="both"/>
      </w:pPr>
      <w:r>
        <w:rPr>
          <w:b/>
          <w:bCs/>
          <w:sz w:val="18"/>
          <w:szCs w:val="18"/>
        </w:rPr>
        <w:t xml:space="preserve">GEOGRAFSKA IMENA </w:t>
      </w:r>
      <w:r>
        <w:t>(pisanje početnog slova). Prema Pravopisu, u imenima naselja, država, zemalja i kontinenata sve reči osim veznika i predloga pišu se velikim početnim slovima: Vmjačka Banja, Novi Sad, Crna Gora, Bosna i Hercegovina, Petrovac naMlavi, Sjedinjene Ame</w:t>
      </w:r>
      <w:r>
        <w:softHyphen/>
        <w:t>ričke Države. U ostalim geograf</w:t>
      </w:r>
      <w:r>
        <w:softHyphen/>
        <w:t>skim nazivima samo prva reč ima veliko slovo (Jadransko more, Tihi okean, Balkansko poluostrvo, Crno</w:t>
      </w:r>
      <w:r>
        <w:softHyphen/>
        <w:t xml:space="preserve">gorsko primorje, Goli otok, Bliski istok, Suecki kanal, Rt dobre nade), osim u slučaju da je i neka druga reč vlastito ime (Velika </w:t>
      </w:r>
      <w:r>
        <w:rPr>
          <w:lang w:val="en-US" w:eastAsia="en-US" w:bidi="en-US"/>
        </w:rPr>
        <w:t xml:space="preserve">Morava). </w:t>
      </w:r>
      <w:r>
        <w:t>Na isti način pišu se i nazivi admi-</w:t>
      </w:r>
    </w:p>
    <w:p w14:paraId="08103867" w14:textId="77777777" w:rsidR="00C53112" w:rsidRDefault="00000000">
      <w:pPr>
        <w:pStyle w:val="Bodytext10"/>
        <w:shd w:val="clear" w:color="auto" w:fill="auto"/>
        <w:spacing w:after="0"/>
        <w:ind w:left="180" w:firstLine="20"/>
        <w:jc w:val="both"/>
      </w:pPr>
      <w:r>
        <w:t xml:space="preserve">nistrativnihjedinica: Južnomoravski </w:t>
      </w:r>
      <w:r>
        <w:rPr>
          <w:lang w:val="en-US" w:eastAsia="en-US" w:bidi="en-US"/>
        </w:rPr>
        <w:t xml:space="preserve">region, </w:t>
      </w:r>
      <w:r>
        <w:t>Moskovska oblast. Samo u nekim slučajevima gde je „neka</w:t>
      </w:r>
      <w:r>
        <w:softHyphen/>
        <w:t>dašnja opšta imenica uglavnom... postala sama po sebi vlastito ime”, kao Gorski Kotar, Srpska Krajina, Hrvatsko Zagorje, P propisuje oba velika slova, s tim što ni malo slovo u drugoj reči ne bi bilo pogrešno.</w:t>
      </w:r>
    </w:p>
    <w:p w14:paraId="7150854E" w14:textId="77777777" w:rsidR="00C53112" w:rsidRDefault="00000000">
      <w:pPr>
        <w:pStyle w:val="Bodytext10"/>
        <w:shd w:val="clear" w:color="auto" w:fill="auto"/>
        <w:spacing w:after="0"/>
        <w:ind w:left="180" w:firstLine="220"/>
        <w:jc w:val="both"/>
      </w:pPr>
      <w:r>
        <w:t xml:space="preserve">Transkribovana strana imena kao Sijera </w:t>
      </w:r>
      <w:r>
        <w:rPr>
          <w:lang w:val="en-US" w:eastAsia="en-US" w:bidi="en-US"/>
        </w:rPr>
        <w:t xml:space="preserve">Nevada, </w:t>
      </w:r>
      <w:r>
        <w:t xml:space="preserve">Rio </w:t>
      </w:r>
      <w:r>
        <w:rPr>
          <w:lang w:val="en-US" w:eastAsia="en-US" w:bidi="en-US"/>
        </w:rPr>
        <w:t xml:space="preserve">Grande, </w:t>
      </w:r>
      <w:r>
        <w:t xml:space="preserve">1st </w:t>
      </w:r>
      <w:r>
        <w:rPr>
          <w:lang w:val="en-US" w:eastAsia="en-US" w:bidi="en-US"/>
        </w:rPr>
        <w:t>Ri</w:t>
      </w:r>
      <w:r>
        <w:rPr>
          <w:lang w:val="en-US" w:eastAsia="en-US" w:bidi="en-US"/>
        </w:rPr>
        <w:softHyphen/>
        <w:t xml:space="preserve">ver, Long </w:t>
      </w:r>
      <w:r>
        <w:t>Ajlend pišu se velikim slo</w:t>
      </w:r>
      <w:r>
        <w:softHyphen/>
        <w:t>vom obeju reči, budući da su „za naš jezički sistem nemotivisana i ne</w:t>
      </w:r>
      <w:r>
        <w:softHyphen/>
        <w:t xml:space="preserve">prozirna”. To ne važi za prevedena strana imena kao Ognjena zemlja, Žuta reka, Aralsko jezero, niti za imena koja nisu geografska (v. </w:t>
      </w:r>
      <w:r>
        <w:rPr>
          <w:i/>
          <w:iCs/>
        </w:rPr>
        <w:t>USTANOVE, NASLOVI).</w:t>
      </w:r>
    </w:p>
    <w:p w14:paraId="391702E3" w14:textId="77777777" w:rsidR="00C53112" w:rsidRDefault="00000000">
      <w:pPr>
        <w:pStyle w:val="Bodytext10"/>
        <w:shd w:val="clear" w:color="auto" w:fill="auto"/>
        <w:spacing w:after="0"/>
        <w:ind w:left="180" w:firstLine="220"/>
        <w:jc w:val="both"/>
      </w:pPr>
      <w:r>
        <w:t xml:space="preserve">Za nazive država iz prošlosti v. </w:t>
      </w:r>
      <w:r>
        <w:rPr>
          <w:i/>
          <w:iCs/>
        </w:rPr>
        <w:t>ISTORIJSKA IMENA.</w:t>
      </w:r>
    </w:p>
    <w:p w14:paraId="42D69A8D" w14:textId="77777777" w:rsidR="00C53112" w:rsidRDefault="00000000">
      <w:pPr>
        <w:pStyle w:val="Bodytext10"/>
        <w:shd w:val="clear" w:color="auto" w:fill="auto"/>
        <w:spacing w:after="0"/>
        <w:ind w:firstLine="400"/>
        <w:jc w:val="both"/>
        <w:rPr>
          <w:sz w:val="18"/>
          <w:szCs w:val="18"/>
        </w:rPr>
      </w:pPr>
      <w:r>
        <w:t xml:space="preserve">Za spojeve pri deva s geografskim imenom nema sigurnih propisa: </w:t>
      </w:r>
      <w:r>
        <w:rPr>
          <w:lang w:val="en-US" w:eastAsia="en-US" w:bidi="en-US"/>
        </w:rPr>
        <w:t xml:space="preserve">PR </w:t>
      </w:r>
      <w:r>
        <w:t xml:space="preserve">60 daje sjedne strane </w:t>
      </w:r>
      <w:r>
        <w:rPr>
          <w:i/>
          <w:iCs/>
        </w:rPr>
        <w:t>južna Evro</w:t>
      </w:r>
      <w:r>
        <w:rPr>
          <w:i/>
          <w:iCs/>
        </w:rPr>
        <w:softHyphen/>
        <w:t>pa, jugoistočna Evropa, istočna Sr</w:t>
      </w:r>
      <w:r>
        <w:rPr>
          <w:i/>
          <w:iCs/>
        </w:rPr>
        <w:softHyphen/>
        <w:t>bija, zapadna Bosna,</w:t>
      </w:r>
      <w:r>
        <w:t xml:space="preserve"> s druge strane </w:t>
      </w:r>
      <w:r>
        <w:rPr>
          <w:i/>
          <w:iCs/>
        </w:rPr>
        <w:t xml:space="preserve">Srednja Evropa, Srednja Amerika, </w:t>
      </w:r>
      <w:r>
        <w:t xml:space="preserve">a u nekim slučajevima pravi razliku: </w:t>
      </w:r>
      <w:r>
        <w:rPr>
          <w:i/>
          <w:iCs/>
        </w:rPr>
        <w:t>zapadna Evropa</w:t>
      </w:r>
      <w:r>
        <w:t xml:space="preserve"> kao geografski pojam, a </w:t>
      </w:r>
      <w:r>
        <w:rPr>
          <w:i/>
          <w:iCs/>
        </w:rPr>
        <w:t>Zapadna Evropa</w:t>
      </w:r>
      <w:r>
        <w:t xml:space="preserve"> kad označava „zemlje i narode”. U sva</w:t>
      </w:r>
      <w:r>
        <w:softHyphen/>
        <w:t xml:space="preserve">kom slučaju, nazivi kontinenata i država pisaće se s oba velika slova: Sevema Amerika, Južna Amerika, Sevema Koreja, Novi Zeland itd. </w:t>
      </w:r>
      <w:r>
        <w:rPr>
          <w:b/>
          <w:bCs/>
          <w:sz w:val="18"/>
          <w:szCs w:val="18"/>
        </w:rPr>
        <w:t>geopolitički.</w:t>
      </w:r>
    </w:p>
    <w:p w14:paraId="3DF3F621" w14:textId="77777777" w:rsidR="00C53112" w:rsidRDefault="00000000">
      <w:pPr>
        <w:pStyle w:val="Bodytext10"/>
        <w:shd w:val="clear" w:color="auto" w:fill="auto"/>
        <w:spacing w:after="60" w:line="271" w:lineRule="auto"/>
        <w:ind w:left="160" w:hanging="160"/>
        <w:jc w:val="both"/>
      </w:pPr>
      <w:proofErr w:type="spellStart"/>
      <w:r>
        <w:rPr>
          <w:b/>
          <w:bCs/>
          <w:sz w:val="18"/>
          <w:szCs w:val="18"/>
          <w:lang w:val="en-US" w:eastAsia="en-US" w:bidi="en-US"/>
        </w:rPr>
        <w:t>Getingen</w:t>
      </w:r>
      <w:proofErr w:type="spellEnd"/>
      <w:r>
        <w:rPr>
          <w:b/>
          <w:bCs/>
          <w:sz w:val="18"/>
          <w:szCs w:val="18"/>
          <w:lang w:val="en-US" w:eastAsia="en-US" w:bidi="en-US"/>
        </w:rPr>
        <w:t xml:space="preserve"> </w:t>
      </w:r>
      <w:r>
        <w:rPr>
          <w:i/>
          <w:iCs/>
          <w:lang w:val="en-US" w:eastAsia="en-US" w:bidi="en-US"/>
        </w:rPr>
        <w:t xml:space="preserve">(Gottingen), </w:t>
      </w:r>
      <w:proofErr w:type="spellStart"/>
      <w:r>
        <w:rPr>
          <w:i/>
          <w:iCs/>
          <w:lang w:val="en-US" w:eastAsia="en-US" w:bidi="en-US"/>
        </w:rPr>
        <w:t>getingenski</w:t>
      </w:r>
      <w:proofErr w:type="spellEnd"/>
      <w:r>
        <w:rPr>
          <w:i/>
          <w:iCs/>
          <w:lang w:val="en-US" w:eastAsia="en-US" w:bidi="en-US"/>
        </w:rPr>
        <w:t xml:space="preserve">: </w:t>
      </w:r>
      <w:r>
        <w:rPr>
          <w:lang w:val="en-US" w:eastAsia="en-US" w:bidi="en-US"/>
        </w:rPr>
        <w:t xml:space="preserve">ne </w:t>
      </w:r>
      <w:proofErr w:type="spellStart"/>
      <w:r>
        <w:rPr>
          <w:i/>
          <w:iCs/>
          <w:lang w:val="en-US" w:eastAsia="en-US" w:bidi="en-US"/>
        </w:rPr>
        <w:t>getingenski</w:t>
      </w:r>
      <w:proofErr w:type="spellEnd"/>
      <w:r>
        <w:rPr>
          <w:i/>
          <w:iCs/>
          <w:lang w:val="en-US" w:eastAsia="en-US" w:bidi="en-US"/>
        </w:rPr>
        <w:t>.</w:t>
      </w:r>
    </w:p>
    <w:p w14:paraId="533620D6" w14:textId="77777777" w:rsidR="00C53112" w:rsidRDefault="00000000">
      <w:pPr>
        <w:pStyle w:val="Bodytext10"/>
        <w:shd w:val="clear" w:color="auto" w:fill="auto"/>
        <w:spacing w:after="60" w:line="286" w:lineRule="auto"/>
        <w:ind w:left="160" w:hanging="160"/>
        <w:jc w:val="both"/>
      </w:pPr>
      <w:r>
        <w:rPr>
          <w:b/>
          <w:bCs/>
          <w:sz w:val="18"/>
          <w:szCs w:val="18"/>
        </w:rPr>
        <w:t xml:space="preserve">geto, </w:t>
      </w:r>
      <w:r>
        <w:rPr>
          <w:lang w:val="en-US" w:eastAsia="en-US" w:bidi="en-US"/>
        </w:rPr>
        <w:t xml:space="preserve">m. </w:t>
      </w:r>
      <w:r>
        <w:t>roda, u množini sr. roda (geta).</w:t>
      </w:r>
    </w:p>
    <w:p w14:paraId="5E968B34" w14:textId="77777777" w:rsidR="00C53112" w:rsidRDefault="00000000">
      <w:pPr>
        <w:pStyle w:val="Bodytext10"/>
        <w:shd w:val="clear" w:color="auto" w:fill="auto"/>
        <w:spacing w:after="60"/>
        <w:ind w:left="160" w:hanging="160"/>
        <w:jc w:val="both"/>
      </w:pPr>
      <w:r>
        <w:rPr>
          <w:b/>
          <w:bCs/>
          <w:sz w:val="18"/>
          <w:szCs w:val="18"/>
        </w:rPr>
        <w:lastRenderedPageBreak/>
        <w:t xml:space="preserve">Gi </w:t>
      </w:r>
      <w:r>
        <w:t xml:space="preserve">(fr. </w:t>
      </w:r>
      <w:r>
        <w:rPr>
          <w:i/>
          <w:iCs/>
          <w:lang w:val="en-US" w:eastAsia="en-US" w:bidi="en-US"/>
        </w:rPr>
        <w:t>Guy),</w:t>
      </w:r>
      <w:r>
        <w:rPr>
          <w:lang w:val="en-US" w:eastAsia="en-US" w:bidi="en-US"/>
        </w:rPr>
        <w:t xml:space="preserve"> </w:t>
      </w:r>
      <w:r>
        <w:t>ne Gij.</w:t>
      </w:r>
    </w:p>
    <w:p w14:paraId="50674572" w14:textId="77777777" w:rsidR="00C53112" w:rsidRDefault="00000000">
      <w:pPr>
        <w:pStyle w:val="Bodytext10"/>
        <w:shd w:val="clear" w:color="auto" w:fill="auto"/>
        <w:spacing w:after="60"/>
        <w:ind w:left="160" w:hanging="160"/>
        <w:jc w:val="both"/>
      </w:pPr>
      <w:r>
        <w:rPr>
          <w:b/>
          <w:bCs/>
          <w:sz w:val="18"/>
          <w:szCs w:val="18"/>
          <w:lang w:val="en-US" w:eastAsia="en-US" w:bidi="en-US"/>
        </w:rPr>
        <w:t xml:space="preserve">Gibson </w:t>
      </w:r>
      <w:r>
        <w:rPr>
          <w:i/>
          <w:iCs/>
          <w:lang w:val="en-US" w:eastAsia="en-US" w:bidi="en-US"/>
        </w:rPr>
        <w:t>(Gibson),</w:t>
      </w:r>
      <w:r>
        <w:rPr>
          <w:lang w:val="en-US" w:eastAsia="en-US" w:bidi="en-US"/>
        </w:rPr>
        <w:t xml:space="preserve"> </w:t>
      </w:r>
      <w:r>
        <w:t>ne Džibson.</w:t>
      </w:r>
    </w:p>
    <w:p w14:paraId="24E01469" w14:textId="77777777" w:rsidR="00C53112" w:rsidRDefault="00000000">
      <w:pPr>
        <w:pStyle w:val="Bodytext10"/>
        <w:shd w:val="clear" w:color="auto" w:fill="auto"/>
        <w:spacing w:after="60"/>
        <w:ind w:left="160" w:hanging="160"/>
        <w:jc w:val="both"/>
      </w:pPr>
      <w:r>
        <w:rPr>
          <w:b/>
          <w:bCs/>
          <w:sz w:val="18"/>
          <w:szCs w:val="18"/>
          <w:lang w:val="en-US" w:eastAsia="en-US" w:bidi="en-US"/>
        </w:rPr>
        <w:t xml:space="preserve">Gilbert: </w:t>
      </w:r>
      <w:r>
        <w:t xml:space="preserve">u engleskom se izgovara </w:t>
      </w:r>
      <w:r>
        <w:rPr>
          <w:lang w:val="en-US" w:eastAsia="en-US" w:bidi="en-US"/>
        </w:rPr>
        <w:t>Gil</w:t>
      </w:r>
      <w:r>
        <w:rPr>
          <w:lang w:val="en-US" w:eastAsia="en-US" w:bidi="en-US"/>
        </w:rPr>
        <w:softHyphen/>
        <w:t xml:space="preserve">bert </w:t>
      </w:r>
      <w:r>
        <w:t>(ne Džilbert), u francuskom Žilber.</w:t>
      </w:r>
    </w:p>
    <w:p w14:paraId="437BCC7F" w14:textId="77777777" w:rsidR="00C53112" w:rsidRDefault="00000000">
      <w:pPr>
        <w:pStyle w:val="Bodytext10"/>
        <w:shd w:val="clear" w:color="auto" w:fill="auto"/>
        <w:spacing w:after="60" w:line="286" w:lineRule="auto"/>
        <w:ind w:left="160" w:hanging="160"/>
        <w:jc w:val="both"/>
      </w:pPr>
      <w:r>
        <w:rPr>
          <w:b/>
          <w:bCs/>
          <w:sz w:val="18"/>
          <w:szCs w:val="18"/>
        </w:rPr>
        <w:t xml:space="preserve">gladak, </w:t>
      </w:r>
      <w:r>
        <w:rPr>
          <w:i/>
          <w:iCs/>
        </w:rPr>
        <w:t>gladi, najglađi</w:t>
      </w:r>
      <w:r>
        <w:t xml:space="preserve"> i </w:t>
      </w:r>
      <w:r>
        <w:rPr>
          <w:i/>
          <w:iCs/>
        </w:rPr>
        <w:t>glatkiji, najglatkiji.</w:t>
      </w:r>
    </w:p>
    <w:p w14:paraId="7F61017E" w14:textId="77777777" w:rsidR="00C53112" w:rsidRDefault="00000000">
      <w:pPr>
        <w:pStyle w:val="Bodytext10"/>
        <w:shd w:val="clear" w:color="auto" w:fill="auto"/>
        <w:spacing w:after="60"/>
        <w:ind w:left="160" w:hanging="160"/>
        <w:jc w:val="both"/>
      </w:pPr>
      <w:r>
        <w:rPr>
          <w:b/>
          <w:bCs/>
          <w:sz w:val="18"/>
          <w:szCs w:val="18"/>
        </w:rPr>
        <w:t xml:space="preserve">GLAGOLSKI PRILOG PROŠLI, </w:t>
      </w:r>
      <w:r>
        <w:t>kao i sadašnji (v. sledeću odred</w:t>
      </w:r>
      <w:r>
        <w:softHyphen/>
        <w:t>nicu), mora imati zajednički subjekt s glavnom rečenicom. Stoga je pogrešno npr. „Prešavši jedva sto- tinak metara, ukazala nam se još jedna ruševina”; treba ili „Pre</w:t>
      </w:r>
      <w:r>
        <w:softHyphen/>
        <w:t xml:space="preserve">šavši... </w:t>
      </w:r>
      <w:r>
        <w:rPr>
          <w:i/>
          <w:iCs/>
        </w:rPr>
        <w:t>ugledali smo Još jednu ruševinu”</w:t>
      </w:r>
      <w:r>
        <w:t xml:space="preserve"> ili </w:t>
      </w:r>
      <w:r>
        <w:rPr>
          <w:i/>
          <w:iCs/>
        </w:rPr>
        <w:t xml:space="preserve">„Pošto smo prešli... </w:t>
      </w:r>
      <w:r>
        <w:t>ukazala nam se još jedna ruševina”.</w:t>
      </w:r>
    </w:p>
    <w:p w14:paraId="12F0F91A" w14:textId="1F47186C" w:rsidR="00C53112" w:rsidRDefault="00000000" w:rsidP="00284A24">
      <w:pPr>
        <w:pStyle w:val="Bodytext10"/>
        <w:shd w:val="clear" w:color="auto" w:fill="auto"/>
        <w:spacing w:after="0" w:line="290" w:lineRule="auto"/>
        <w:ind w:left="160" w:hanging="160"/>
        <w:jc w:val="both"/>
      </w:pPr>
      <w:r>
        <w:rPr>
          <w:b/>
          <w:bCs/>
          <w:sz w:val="18"/>
          <w:szCs w:val="18"/>
        </w:rPr>
        <w:t>GLAGOLSKI PRILOG SADAŠ</w:t>
      </w:r>
      <w:r>
        <w:rPr>
          <w:b/>
          <w:bCs/>
          <w:sz w:val="18"/>
          <w:szCs w:val="18"/>
        </w:rPr>
        <w:softHyphen/>
        <w:t xml:space="preserve">NJI </w:t>
      </w:r>
      <w:r>
        <w:t xml:space="preserve">gradi se dodavanjem nastavka </w:t>
      </w:r>
      <w:r>
        <w:rPr>
          <w:i/>
          <w:iCs/>
        </w:rPr>
        <w:t>-ći</w:t>
      </w:r>
      <w:r>
        <w:t xml:space="preserve"> na 3. lice množine sadašnjeg vre</w:t>
      </w:r>
      <w:r>
        <w:softHyphen/>
        <w:t xml:space="preserve">mena: </w:t>
      </w:r>
      <w:r>
        <w:rPr>
          <w:i/>
          <w:iCs/>
        </w:rPr>
        <w:t>čekaju-ći, rade-ći, poznaju</w:t>
      </w:r>
      <w:r>
        <w:rPr>
          <w:i/>
          <w:iCs/>
        </w:rPr>
        <w:softHyphen/>
        <w:t>ći.</w:t>
      </w:r>
      <w:r>
        <w:t xml:space="preserve"> Ovaj oblik uvek se odnosi na subjekt glavne rečenice, pa su po</w:t>
      </w:r>
      <w:r>
        <w:softHyphen/>
        <w:t xml:space="preserve">grešne npr. rečenice „Pregledajući evidenciju, pao nam je u oči veliki broj izostanaka” (treba: </w:t>
      </w:r>
      <w:r>
        <w:rPr>
          <w:i/>
          <w:iCs/>
        </w:rPr>
        <w:t>Dok smo pregledali...</w:t>
      </w:r>
      <w:r>
        <w:t xml:space="preserve"> ili: Pregledajući evi</w:t>
      </w:r>
      <w:r>
        <w:softHyphen/>
        <w:t xml:space="preserve">denciju, </w:t>
      </w:r>
      <w:r>
        <w:rPr>
          <w:i/>
          <w:iCs/>
        </w:rPr>
        <w:t>zapazili smo...),</w:t>
      </w:r>
      <w:r>
        <w:t xml:space="preserve"> „Kakva su iskustva stečena gradeći ovo nase</w:t>
      </w:r>
      <w:r>
        <w:softHyphen/>
        <w:t xml:space="preserve">lje?” (treba: </w:t>
      </w:r>
      <w:r>
        <w:rPr>
          <w:i/>
          <w:iCs/>
        </w:rPr>
        <w:t>dok se gradilo</w:t>
      </w:r>
      <w:r>
        <w:t xml:space="preserve"> ovo na</w:t>
      </w:r>
      <w:r>
        <w:softHyphen/>
      </w:r>
    </w:p>
    <w:p w14:paraId="41911AE2" w14:textId="77777777" w:rsidR="00C53112" w:rsidRDefault="00000000">
      <w:pPr>
        <w:pStyle w:val="Bodytext10"/>
        <w:shd w:val="clear" w:color="auto" w:fill="auto"/>
        <w:spacing w:after="0"/>
        <w:ind w:left="180" w:firstLine="20"/>
        <w:jc w:val="both"/>
      </w:pPr>
      <w:r>
        <w:t xml:space="preserve">selje, </w:t>
      </w:r>
      <w:r>
        <w:rPr>
          <w:i/>
          <w:iCs/>
        </w:rPr>
        <w:t>u toku gradnje</w:t>
      </w:r>
      <w:r>
        <w:t xml:space="preserve"> ovog naselja i si.).</w:t>
      </w:r>
    </w:p>
    <w:p w14:paraId="76C13208" w14:textId="77777777" w:rsidR="00C53112" w:rsidRDefault="00000000">
      <w:pPr>
        <w:pStyle w:val="Bodytext10"/>
        <w:shd w:val="clear" w:color="auto" w:fill="auto"/>
        <w:ind w:left="180" w:firstLine="220"/>
        <w:jc w:val="both"/>
      </w:pPr>
      <w:r>
        <w:t>U funkciji prideva, ovaj oblik se upotrebljava da označi stalnu oso</w:t>
      </w:r>
      <w:r>
        <w:softHyphen/>
        <w:t xml:space="preserve">binu: </w:t>
      </w:r>
      <w:r>
        <w:rPr>
          <w:i/>
          <w:iCs/>
        </w:rPr>
        <w:t>vladajuća klasa, olakšava- juće okolnosti, svetleća reklama, leteći tanjir</w:t>
      </w:r>
      <w:r>
        <w:t xml:space="preserve"> itd. Nije pravilno upo</w:t>
      </w:r>
      <w:r>
        <w:softHyphen/>
        <w:t>trebljavati ga kao glagol, vezan za određeno vreme i praćen priloškim odredbama, npr. „trenutno nedo</w:t>
      </w:r>
      <w:r>
        <w:softHyphen/>
        <w:t xml:space="preserve">stajuća sredstva”, </w:t>
      </w:r>
      <w:r>
        <w:t>„nedostajuća sredstva za gradnju”, „savremenije misleći čitaoci” i si.</w:t>
      </w:r>
    </w:p>
    <w:p w14:paraId="6CA94641" w14:textId="77777777" w:rsidR="00C53112" w:rsidRDefault="00000000">
      <w:pPr>
        <w:pStyle w:val="Bodytext10"/>
        <w:shd w:val="clear" w:color="auto" w:fill="auto"/>
        <w:ind w:left="180" w:hanging="180"/>
        <w:jc w:val="both"/>
      </w:pPr>
      <w:r>
        <w:rPr>
          <w:b/>
          <w:bCs/>
          <w:sz w:val="18"/>
          <w:szCs w:val="18"/>
        </w:rPr>
        <w:t xml:space="preserve">gledalac </w:t>
      </w:r>
      <w:r>
        <w:t xml:space="preserve">(ne </w:t>
      </w:r>
      <w:r>
        <w:rPr>
          <w:i/>
          <w:iCs/>
        </w:rPr>
        <w:t>gledaoc),</w:t>
      </w:r>
      <w:r>
        <w:t xml:space="preserve"> mn. </w:t>
      </w:r>
      <w:r>
        <w:rPr>
          <w:i/>
          <w:iCs/>
        </w:rPr>
        <w:t>gledaoci, gledalaca.</w:t>
      </w:r>
    </w:p>
    <w:p w14:paraId="34F91470" w14:textId="77777777" w:rsidR="00C53112" w:rsidRDefault="00000000">
      <w:pPr>
        <w:pStyle w:val="Bodytext10"/>
        <w:shd w:val="clear" w:color="auto" w:fill="auto"/>
        <w:spacing w:line="290" w:lineRule="auto"/>
        <w:ind w:left="180" w:hanging="180"/>
        <w:jc w:val="both"/>
      </w:pPr>
      <w:r>
        <w:rPr>
          <w:b/>
          <w:bCs/>
          <w:sz w:val="18"/>
          <w:szCs w:val="18"/>
        </w:rPr>
        <w:t xml:space="preserve">glikoza </w:t>
      </w:r>
      <w:r>
        <w:t xml:space="preserve">i </w:t>
      </w:r>
      <w:r>
        <w:rPr>
          <w:i/>
          <w:iCs/>
        </w:rPr>
        <w:t>glukoza.</w:t>
      </w:r>
    </w:p>
    <w:p w14:paraId="5291EB05" w14:textId="77777777" w:rsidR="00C53112" w:rsidRDefault="00000000">
      <w:pPr>
        <w:pStyle w:val="Bodytext10"/>
        <w:shd w:val="clear" w:color="auto" w:fill="auto"/>
        <w:spacing w:after="0"/>
        <w:ind w:left="180" w:hanging="180"/>
        <w:jc w:val="both"/>
      </w:pPr>
      <w:r>
        <w:rPr>
          <w:b/>
          <w:bCs/>
          <w:sz w:val="18"/>
          <w:szCs w:val="18"/>
          <w:lang w:val="en-US" w:eastAsia="en-US" w:bidi="en-US"/>
        </w:rPr>
        <w:t xml:space="preserve">Gloster </w:t>
      </w:r>
      <w:r>
        <w:rPr>
          <w:i/>
          <w:iCs/>
          <w:lang w:val="en-US" w:eastAsia="en-US" w:bidi="en-US"/>
        </w:rPr>
        <w:t>(Gloucester),</w:t>
      </w:r>
      <w:r>
        <w:rPr>
          <w:lang w:val="en-US" w:eastAsia="en-US" w:bidi="en-US"/>
        </w:rPr>
        <w:t xml:space="preserve"> </w:t>
      </w:r>
      <w:r>
        <w:t>ne Gločester,</w:t>
      </w:r>
    </w:p>
    <w:p w14:paraId="42F212F5" w14:textId="77777777" w:rsidR="00C53112" w:rsidRDefault="00000000">
      <w:pPr>
        <w:pStyle w:val="Bodytext10"/>
        <w:shd w:val="clear" w:color="auto" w:fill="auto"/>
        <w:ind w:left="180" w:firstLine="20"/>
        <w:jc w:val="both"/>
      </w:pPr>
      <w:r>
        <w:t xml:space="preserve">Glosester; Glosteršir </w:t>
      </w:r>
      <w:r>
        <w:rPr>
          <w:i/>
          <w:iCs/>
          <w:lang w:val="en-US" w:eastAsia="en-US" w:bidi="en-US"/>
        </w:rPr>
        <w:t>(Gloucester</w:t>
      </w:r>
      <w:r>
        <w:rPr>
          <w:i/>
          <w:iCs/>
          <w:lang w:val="en-US" w:eastAsia="en-US" w:bidi="en-US"/>
        </w:rPr>
        <w:softHyphen/>
        <w:t>shire),</w:t>
      </w:r>
      <w:r>
        <w:rPr>
          <w:lang w:val="en-US" w:eastAsia="en-US" w:bidi="en-US"/>
        </w:rPr>
        <w:t xml:space="preserve"> </w:t>
      </w:r>
      <w:r>
        <w:t>ne Glosteršajr.</w:t>
      </w:r>
    </w:p>
    <w:p w14:paraId="5BCE094F" w14:textId="77777777" w:rsidR="00C53112" w:rsidRDefault="00000000">
      <w:pPr>
        <w:pStyle w:val="Bodytext10"/>
        <w:shd w:val="clear" w:color="auto" w:fill="auto"/>
        <w:ind w:left="180" w:hanging="180"/>
        <w:jc w:val="both"/>
      </w:pPr>
      <w:r>
        <w:rPr>
          <w:b/>
          <w:bCs/>
          <w:sz w:val="18"/>
          <w:szCs w:val="18"/>
        </w:rPr>
        <w:t xml:space="preserve">gnev, </w:t>
      </w:r>
      <w:r>
        <w:rPr>
          <w:i/>
          <w:iCs/>
        </w:rPr>
        <w:t xml:space="preserve">gnevan, gneviti, razgneviti </w:t>
      </w:r>
      <w:r>
        <w:t xml:space="preserve">(ekavski); oblici </w:t>
      </w:r>
      <w:r>
        <w:rPr>
          <w:i/>
          <w:iCs/>
        </w:rPr>
        <w:t>gnjev</w:t>
      </w:r>
      <w:r>
        <w:t xml:space="preserve"> itd. su ijekavski.</w:t>
      </w:r>
    </w:p>
    <w:p w14:paraId="0A480068" w14:textId="77777777" w:rsidR="00C53112" w:rsidRDefault="00000000">
      <w:pPr>
        <w:pStyle w:val="Bodytext10"/>
        <w:shd w:val="clear" w:color="auto" w:fill="auto"/>
        <w:ind w:left="180" w:hanging="180"/>
        <w:jc w:val="both"/>
      </w:pPr>
      <w:r>
        <w:rPr>
          <w:b/>
          <w:bCs/>
          <w:sz w:val="18"/>
          <w:szCs w:val="18"/>
        </w:rPr>
        <w:t xml:space="preserve">gnezdo </w:t>
      </w:r>
      <w:r>
        <w:t xml:space="preserve">(ne </w:t>
      </w:r>
      <w:r>
        <w:rPr>
          <w:i/>
          <w:iCs/>
        </w:rPr>
        <w:t>gnjezdo), gnezditi se, ugnezditi se;</w:t>
      </w:r>
      <w:r>
        <w:t xml:space="preserve"> ijek. </w:t>
      </w:r>
      <w:r>
        <w:rPr>
          <w:i/>
          <w:iCs/>
        </w:rPr>
        <w:t>gnijezdo, (Ugni</w:t>
      </w:r>
      <w:r>
        <w:rPr>
          <w:i/>
          <w:iCs/>
        </w:rPr>
        <w:softHyphen/>
        <w:t>jezditi se.</w:t>
      </w:r>
    </w:p>
    <w:p w14:paraId="07444E0E" w14:textId="77777777" w:rsidR="00C53112" w:rsidRDefault="00000000">
      <w:pPr>
        <w:pStyle w:val="Bodytext10"/>
        <w:shd w:val="clear" w:color="auto" w:fill="auto"/>
        <w:ind w:left="180" w:hanging="180"/>
        <w:jc w:val="both"/>
      </w:pPr>
      <w:proofErr w:type="spellStart"/>
      <w:r>
        <w:rPr>
          <w:b/>
          <w:bCs/>
          <w:sz w:val="18"/>
          <w:szCs w:val="18"/>
          <w:lang w:val="en-US" w:eastAsia="en-US" w:bidi="en-US"/>
        </w:rPr>
        <w:t>Gnjilane</w:t>
      </w:r>
      <w:proofErr w:type="spellEnd"/>
      <w:r>
        <w:rPr>
          <w:b/>
          <w:bCs/>
          <w:sz w:val="18"/>
          <w:szCs w:val="18"/>
          <w:lang w:val="en-US" w:eastAsia="en-US" w:bidi="en-US"/>
        </w:rPr>
        <w:t xml:space="preserve">, </w:t>
      </w:r>
      <w:r>
        <w:t>u Gnjilanu (ne u Gnjilani- ma, Gnjilanama).</w:t>
      </w:r>
    </w:p>
    <w:p w14:paraId="6273325F" w14:textId="77777777" w:rsidR="00C53112" w:rsidRDefault="00000000">
      <w:pPr>
        <w:pStyle w:val="Bodytext10"/>
        <w:shd w:val="clear" w:color="auto" w:fill="auto"/>
        <w:ind w:left="180" w:hanging="180"/>
        <w:jc w:val="both"/>
        <w:sectPr w:rsidR="00C53112">
          <w:headerReference w:type="default" r:id="rId51"/>
          <w:headerReference w:type="first" r:id="rId52"/>
          <w:pgSz w:w="7531" w:h="10759"/>
          <w:pgMar w:top="986" w:right="545" w:bottom="286" w:left="548" w:header="0" w:footer="3" w:gutter="0"/>
          <w:cols w:num="2" w:space="138"/>
          <w:noEndnote/>
          <w:titlePg/>
          <w:docGrid w:linePitch="360"/>
        </w:sectPr>
      </w:pPr>
      <w:r>
        <w:rPr>
          <w:b/>
          <w:bCs/>
          <w:sz w:val="18"/>
          <w:szCs w:val="18"/>
        </w:rPr>
        <w:t xml:space="preserve">god </w:t>
      </w:r>
      <w:r>
        <w:t xml:space="preserve">se piše odvojeno kad ima značenje </w:t>
      </w:r>
      <w:r>
        <w:rPr>
          <w:i/>
          <w:iCs/>
        </w:rPr>
        <w:t>svaki, bilo koji,</w:t>
      </w:r>
      <w:r>
        <w:t xml:space="preserve"> npr. </w:t>
      </w:r>
      <w:r>
        <w:rPr>
          <w:i/>
          <w:iCs/>
        </w:rPr>
        <w:t>što god rekao, koga god nađeš, kakvi god bili, gde god se nalazio, kud god da odem, kad god želiš</w:t>
      </w:r>
      <w:r>
        <w:t xml:space="preserve"> itd. Sastavljeno se piše u oblicima koji znače neodređenost, npr. </w:t>
      </w:r>
      <w:r>
        <w:rPr>
          <w:i/>
          <w:iCs/>
        </w:rPr>
        <w:t>štogod</w:t>
      </w:r>
      <w:r>
        <w:t xml:space="preserve"> (ponešto), </w:t>
      </w:r>
      <w:r>
        <w:rPr>
          <w:i/>
          <w:iCs/>
        </w:rPr>
        <w:t>kogod</w:t>
      </w:r>
      <w:r>
        <w:t xml:space="preserve"> (pone</w:t>
      </w:r>
      <w:r>
        <w:softHyphen/>
        <w:t xml:space="preserve">ko), </w:t>
      </w:r>
      <w:r>
        <w:rPr>
          <w:i/>
          <w:iCs/>
        </w:rPr>
        <w:t>kakavgod</w:t>
      </w:r>
      <w:r>
        <w:t xml:space="preserve"> (nekakav), </w:t>
      </w:r>
      <w:r>
        <w:rPr>
          <w:i/>
          <w:iCs/>
        </w:rPr>
        <w:t xml:space="preserve">gdegod </w:t>
      </w:r>
    </w:p>
    <w:p w14:paraId="786044B2" w14:textId="77777777" w:rsidR="00C53112" w:rsidRDefault="00000000">
      <w:pPr>
        <w:pStyle w:val="Bodytext10"/>
        <w:shd w:val="clear" w:color="auto" w:fill="auto"/>
        <w:ind w:left="180"/>
        <w:jc w:val="both"/>
      </w:pPr>
      <w:r>
        <w:lastRenderedPageBreak/>
        <w:t xml:space="preserve">(ponegde), </w:t>
      </w:r>
      <w:r>
        <w:rPr>
          <w:i/>
          <w:iCs/>
        </w:rPr>
        <w:t>kakogod</w:t>
      </w:r>
      <w:r>
        <w:t xml:space="preserve"> (nekako), </w:t>
      </w:r>
      <w:r>
        <w:rPr>
          <w:i/>
          <w:iCs/>
        </w:rPr>
        <w:t>kad</w:t>
      </w:r>
      <w:r>
        <w:rPr>
          <w:i/>
          <w:iCs/>
        </w:rPr>
        <w:softHyphen/>
        <w:t>god</w:t>
      </w:r>
      <w:r>
        <w:t xml:space="preserve"> (pokatkad) itd. </w:t>
      </w:r>
      <w:r>
        <w:rPr>
          <w:i/>
          <w:iCs/>
        </w:rPr>
        <w:t xml:space="preserve">Kao god </w:t>
      </w:r>
      <w:proofErr w:type="spellStart"/>
      <w:r>
        <w:rPr>
          <w:i/>
          <w:iCs/>
          <w:lang w:val="en-US" w:eastAsia="en-US" w:bidi="en-US"/>
        </w:rPr>
        <w:t>st</w:t>
      </w:r>
      <w:proofErr w:type="spellEnd"/>
      <w:r>
        <w:rPr>
          <w:lang w:val="en-US" w:eastAsia="en-US" w:bidi="en-US"/>
        </w:rPr>
        <w:t xml:space="preserve"> </w:t>
      </w:r>
      <w:r>
        <w:t>piše odvojeno.</w:t>
      </w:r>
    </w:p>
    <w:p w14:paraId="203846DE" w14:textId="77777777" w:rsidR="00C53112" w:rsidRDefault="00000000">
      <w:pPr>
        <w:pStyle w:val="Bodytext10"/>
        <w:shd w:val="clear" w:color="auto" w:fill="auto"/>
        <w:spacing w:after="0"/>
        <w:ind w:left="180" w:hanging="180"/>
        <w:jc w:val="both"/>
      </w:pPr>
      <w:r>
        <w:rPr>
          <w:b/>
          <w:bCs/>
          <w:sz w:val="18"/>
          <w:szCs w:val="18"/>
        </w:rPr>
        <w:t xml:space="preserve">GODINE I DECENIJE. </w:t>
      </w:r>
      <w:r>
        <w:rPr>
          <w:i/>
          <w:iCs/>
        </w:rPr>
        <w:t>Sedam</w:t>
      </w:r>
      <w:r>
        <w:rPr>
          <w:i/>
          <w:iCs/>
        </w:rPr>
        <w:softHyphen/>
        <w:t>desete godine</w:t>
      </w:r>
      <w:r>
        <w:t xml:space="preserve"> XX veka jesu godine od 1970. do 1979, </w:t>
      </w:r>
      <w:r>
        <w:rPr>
          <w:i/>
          <w:iCs/>
        </w:rPr>
        <w:t>osamdesete go</w:t>
      </w:r>
      <w:r>
        <w:rPr>
          <w:i/>
          <w:iCs/>
        </w:rPr>
        <w:softHyphen/>
        <w:t>dine</w:t>
      </w:r>
      <w:r>
        <w:t xml:space="preserve"> od 1980. do 1989, </w:t>
      </w:r>
      <w:r>
        <w:rPr>
          <w:i/>
          <w:iCs/>
        </w:rPr>
        <w:t>dvadesete godine</w:t>
      </w:r>
      <w:r>
        <w:t xml:space="preserve"> od 1920. do 1929. itd. Naprotiv, decenije počinju jedini</w:t>
      </w:r>
      <w:r>
        <w:softHyphen/>
        <w:t xml:space="preserve">com i završavaju se nulom: </w:t>
      </w:r>
      <w:r>
        <w:rPr>
          <w:i/>
          <w:iCs/>
        </w:rPr>
        <w:t>osma decenija</w:t>
      </w:r>
      <w:r>
        <w:t xml:space="preserve"> obuhvata godine od 1971. do 1980, </w:t>
      </w:r>
      <w:r>
        <w:rPr>
          <w:i/>
          <w:iCs/>
        </w:rPr>
        <w:t>deveta decenija</w:t>
      </w:r>
      <w:r>
        <w:t xml:space="preserve"> od 1981. do 1990, </w:t>
      </w:r>
      <w:r>
        <w:rPr>
          <w:i/>
          <w:iCs/>
        </w:rPr>
        <w:t>treća decenija</w:t>
      </w:r>
      <w:r>
        <w:t xml:space="preserve"> od 1921. do 1930. itd.</w:t>
      </w:r>
    </w:p>
    <w:p w14:paraId="2A038333" w14:textId="77777777" w:rsidR="00C53112" w:rsidRDefault="00000000">
      <w:pPr>
        <w:pStyle w:val="Bodytext10"/>
        <w:shd w:val="clear" w:color="auto" w:fill="auto"/>
        <w:ind w:left="180" w:firstLine="200"/>
        <w:jc w:val="both"/>
      </w:pPr>
      <w:r>
        <w:t xml:space="preserve">Poslednja godina XX veka je 2000; prva godina XXI veka je 2001. V. i </w:t>
      </w:r>
      <w:r>
        <w:rPr>
          <w:i/>
          <w:iCs/>
        </w:rPr>
        <w:t>DATUMI.</w:t>
      </w:r>
    </w:p>
    <w:p w14:paraId="63CCF91E" w14:textId="77777777" w:rsidR="00C53112" w:rsidRDefault="00000000">
      <w:pPr>
        <w:pStyle w:val="Bodytext10"/>
        <w:shd w:val="clear" w:color="auto" w:fill="auto"/>
        <w:spacing w:line="240" w:lineRule="auto"/>
        <w:ind w:left="180" w:hanging="180"/>
        <w:jc w:val="both"/>
        <w:rPr>
          <w:sz w:val="18"/>
          <w:szCs w:val="18"/>
        </w:rPr>
      </w:pPr>
      <w:r>
        <w:rPr>
          <w:b/>
          <w:bCs/>
          <w:sz w:val="18"/>
          <w:szCs w:val="18"/>
        </w:rPr>
        <w:t>godinu-dve.</w:t>
      </w:r>
    </w:p>
    <w:p w14:paraId="497DD993" w14:textId="77777777" w:rsidR="00C53112" w:rsidRDefault="00000000">
      <w:pPr>
        <w:pStyle w:val="Bodytext10"/>
        <w:shd w:val="clear" w:color="auto" w:fill="auto"/>
        <w:spacing w:line="307" w:lineRule="auto"/>
      </w:pPr>
      <w:r>
        <w:rPr>
          <w:b/>
          <w:bCs/>
          <w:sz w:val="18"/>
          <w:szCs w:val="18"/>
        </w:rPr>
        <w:t xml:space="preserve">godišnji, </w:t>
      </w:r>
      <w:r>
        <w:rPr>
          <w:i/>
          <w:iCs/>
        </w:rPr>
        <w:t>godišnjica</w:t>
      </w:r>
      <w:r>
        <w:t xml:space="preserve"> (u spoju s bro</w:t>
      </w:r>
      <w:r>
        <w:softHyphen/>
        <w:t xml:space="preserve">jem): v. </w:t>
      </w:r>
      <w:r>
        <w:rPr>
          <w:i/>
          <w:iCs/>
        </w:rPr>
        <w:t xml:space="preserve">SLOŽENICE S BROJEM. </w:t>
      </w:r>
      <w:r>
        <w:rPr>
          <w:b/>
          <w:bCs/>
          <w:sz w:val="18"/>
          <w:szCs w:val="18"/>
        </w:rPr>
        <w:t xml:space="preserve">gol-aut, </w:t>
      </w:r>
      <w:r>
        <w:rPr>
          <w:i/>
          <w:iCs/>
        </w:rPr>
        <w:t>gol-razlika, gol-linija</w:t>
      </w:r>
      <w:r>
        <w:t xml:space="preserve"> (s cr</w:t>
      </w:r>
      <w:r>
        <w:softHyphen/>
        <w:t xml:space="preserve">ticom); </w:t>
      </w:r>
      <w:r>
        <w:rPr>
          <w:i/>
          <w:iCs/>
        </w:rPr>
        <w:t>golgeter</w:t>
      </w:r>
      <w:r>
        <w:t xml:space="preserve"> (sastavljeno).</w:t>
      </w:r>
    </w:p>
    <w:p w14:paraId="7C10C8E5" w14:textId="77777777" w:rsidR="00C53112" w:rsidRDefault="00000000">
      <w:pPr>
        <w:pStyle w:val="Bodytext10"/>
        <w:shd w:val="clear" w:color="auto" w:fill="auto"/>
        <w:ind w:left="180" w:hanging="180"/>
        <w:jc w:val="both"/>
      </w:pPr>
      <w:r>
        <w:rPr>
          <w:b/>
          <w:bCs/>
          <w:sz w:val="18"/>
          <w:szCs w:val="18"/>
        </w:rPr>
        <w:t xml:space="preserve">Golijat </w:t>
      </w:r>
      <w:r>
        <w:t xml:space="preserve">(biblijska ličnost); </w:t>
      </w:r>
      <w:r>
        <w:rPr>
          <w:i/>
          <w:iCs/>
        </w:rPr>
        <w:t>golijat</w:t>
      </w:r>
      <w:r>
        <w:t xml:space="preserve"> (div, snažan čovek).</w:t>
      </w:r>
    </w:p>
    <w:p w14:paraId="2AF7F9FF" w14:textId="77777777" w:rsidR="00C53112" w:rsidRDefault="00000000">
      <w:pPr>
        <w:pStyle w:val="Bodytext10"/>
        <w:shd w:val="clear" w:color="auto" w:fill="auto"/>
        <w:ind w:left="180" w:hanging="180"/>
        <w:jc w:val="both"/>
      </w:pPr>
      <w:r>
        <w:rPr>
          <w:b/>
          <w:bCs/>
          <w:sz w:val="18"/>
          <w:szCs w:val="18"/>
        </w:rPr>
        <w:t xml:space="preserve">Goli otok; </w:t>
      </w:r>
      <w:r>
        <w:t xml:space="preserve">Golootočanin (nekadašnji logoraš na Golom otoku), </w:t>
      </w:r>
      <w:r>
        <w:rPr>
          <w:i/>
          <w:iCs/>
        </w:rPr>
        <w:t>golo- otočki.</w:t>
      </w:r>
    </w:p>
    <w:p w14:paraId="063E6868" w14:textId="77777777" w:rsidR="00C53112" w:rsidRDefault="00000000">
      <w:pPr>
        <w:pStyle w:val="Bodytext10"/>
        <w:shd w:val="clear" w:color="auto" w:fill="auto"/>
        <w:ind w:left="180" w:hanging="180"/>
        <w:jc w:val="both"/>
      </w:pPr>
      <w:proofErr w:type="spellStart"/>
      <w:r>
        <w:rPr>
          <w:b/>
          <w:bCs/>
          <w:sz w:val="18"/>
          <w:szCs w:val="18"/>
          <w:lang w:val="en-US" w:eastAsia="en-US" w:bidi="en-US"/>
        </w:rPr>
        <w:t>Goisvordi</w:t>
      </w:r>
      <w:proofErr w:type="spellEnd"/>
      <w:r>
        <w:rPr>
          <w:b/>
          <w:bCs/>
          <w:sz w:val="18"/>
          <w:szCs w:val="18"/>
          <w:lang w:val="en-US" w:eastAsia="en-US" w:bidi="en-US"/>
        </w:rPr>
        <w:t xml:space="preserve"> </w:t>
      </w:r>
      <w:r>
        <w:rPr>
          <w:i/>
          <w:iCs/>
          <w:lang w:val="en-US" w:eastAsia="en-US" w:bidi="en-US"/>
        </w:rPr>
        <w:t>(Galsworthy),</w:t>
      </w:r>
      <w:r>
        <w:rPr>
          <w:lang w:val="en-US" w:eastAsia="en-US" w:bidi="en-US"/>
        </w:rPr>
        <w:t xml:space="preserve"> </w:t>
      </w:r>
      <w:r>
        <w:t>ne Gols- vorti.</w:t>
      </w:r>
    </w:p>
    <w:p w14:paraId="23381D2C" w14:textId="77777777" w:rsidR="00C53112" w:rsidRDefault="00000000">
      <w:pPr>
        <w:pStyle w:val="Bodytext10"/>
        <w:shd w:val="clear" w:color="auto" w:fill="auto"/>
        <w:ind w:left="180" w:hanging="180"/>
        <w:jc w:val="both"/>
      </w:pPr>
      <w:r>
        <w:rPr>
          <w:b/>
          <w:bCs/>
          <w:sz w:val="18"/>
          <w:szCs w:val="18"/>
          <w:lang w:val="en-US" w:eastAsia="en-US" w:bidi="en-US"/>
        </w:rPr>
        <w:t xml:space="preserve">Gomez </w:t>
      </w:r>
      <w:r>
        <w:t xml:space="preserve">ili </w:t>
      </w:r>
      <w:r>
        <w:rPr>
          <w:lang w:val="en-US" w:eastAsia="en-US" w:bidi="en-US"/>
        </w:rPr>
        <w:t xml:space="preserve">Gomes </w:t>
      </w:r>
      <w:r>
        <w:rPr>
          <w:i/>
          <w:iCs/>
          <w:lang w:val="en-US" w:eastAsia="en-US" w:bidi="en-US"/>
        </w:rPr>
        <w:t>(Gomez)</w:t>
      </w:r>
      <w:r>
        <w:rPr>
          <w:i/>
          <w:iCs/>
          <w:vertAlign w:val="superscript"/>
          <w:lang w:val="en-US" w:eastAsia="en-US" w:bidi="en-US"/>
        </w:rPr>
        <w:t>4</w:t>
      </w:r>
      <w:r>
        <w:rPr>
          <w:i/>
          <w:iCs/>
          <w:lang w:val="en-US" w:eastAsia="en-US" w:bidi="en-US"/>
        </w:rPr>
        <w:t>,</w:t>
      </w:r>
      <w:r>
        <w:rPr>
          <w:lang w:val="en-US" w:eastAsia="en-US" w:bidi="en-US"/>
        </w:rPr>
        <w:t xml:space="preserve"> </w:t>
      </w:r>
      <w:r>
        <w:t xml:space="preserve">v. </w:t>
      </w:r>
      <w:r>
        <w:rPr>
          <w:i/>
          <w:iCs/>
        </w:rPr>
        <w:t>-ez.</w:t>
      </w:r>
    </w:p>
    <w:p w14:paraId="3AC3EE16" w14:textId="77777777" w:rsidR="00C53112" w:rsidRDefault="00000000">
      <w:pPr>
        <w:pStyle w:val="Bodytext10"/>
        <w:shd w:val="clear" w:color="auto" w:fill="auto"/>
        <w:ind w:left="180" w:hanging="180"/>
        <w:jc w:val="both"/>
      </w:pPr>
      <w:r>
        <w:rPr>
          <w:b/>
          <w:bCs/>
          <w:sz w:val="18"/>
          <w:szCs w:val="18"/>
        </w:rPr>
        <w:t xml:space="preserve">goniiac </w:t>
      </w:r>
      <w:r>
        <w:t xml:space="preserve">(ne </w:t>
      </w:r>
      <w:r>
        <w:rPr>
          <w:i/>
          <w:iCs/>
        </w:rPr>
        <w:t>gonioc),</w:t>
      </w:r>
      <w:r>
        <w:t xml:space="preserve"> mn. </w:t>
      </w:r>
      <w:r>
        <w:rPr>
          <w:i/>
          <w:iCs/>
        </w:rPr>
        <w:t>gonioci, gonilaca.</w:t>
      </w:r>
    </w:p>
    <w:p w14:paraId="09919850" w14:textId="77777777" w:rsidR="00C53112" w:rsidRDefault="00000000">
      <w:pPr>
        <w:pStyle w:val="Bodytext10"/>
        <w:shd w:val="clear" w:color="auto" w:fill="auto"/>
        <w:spacing w:after="0"/>
        <w:ind w:left="180" w:hanging="180"/>
        <w:jc w:val="both"/>
      </w:pPr>
      <w:r>
        <w:rPr>
          <w:b/>
          <w:bCs/>
          <w:sz w:val="18"/>
          <w:szCs w:val="18"/>
          <w:lang w:val="en-US" w:eastAsia="en-US" w:bidi="en-US"/>
        </w:rPr>
        <w:t xml:space="preserve">Gonzales </w:t>
      </w:r>
      <w:r>
        <w:t xml:space="preserve">ili </w:t>
      </w:r>
      <w:r>
        <w:rPr>
          <w:lang w:val="en-US" w:eastAsia="en-US" w:bidi="en-US"/>
        </w:rPr>
        <w:t xml:space="preserve">Gonsales </w:t>
      </w:r>
      <w:r>
        <w:rPr>
          <w:i/>
          <w:iCs/>
          <w:lang w:val="en-US" w:eastAsia="en-US" w:bidi="en-US"/>
        </w:rPr>
        <w:t>(Gonzalez):</w:t>
      </w:r>
    </w:p>
    <w:p w14:paraId="318CF221" w14:textId="77777777" w:rsidR="00C53112" w:rsidRDefault="00000000">
      <w:pPr>
        <w:pStyle w:val="Bodytext10"/>
        <w:shd w:val="clear" w:color="auto" w:fill="auto"/>
        <w:ind w:left="180"/>
        <w:jc w:val="both"/>
      </w:pPr>
      <w:r>
        <w:t xml:space="preserve">v. </w:t>
      </w:r>
      <w:r>
        <w:rPr>
          <w:i/>
          <w:iCs/>
        </w:rPr>
        <w:t>-ez.</w:t>
      </w:r>
    </w:p>
    <w:p w14:paraId="0731B741" w14:textId="77777777" w:rsidR="00C53112" w:rsidRDefault="00000000">
      <w:pPr>
        <w:pStyle w:val="Bodytext10"/>
        <w:shd w:val="clear" w:color="auto" w:fill="auto"/>
        <w:spacing w:after="60" w:line="290" w:lineRule="auto"/>
        <w:ind w:left="180" w:hanging="180"/>
        <w:jc w:val="both"/>
        <w:rPr>
          <w:sz w:val="18"/>
          <w:szCs w:val="18"/>
        </w:rPr>
      </w:pPr>
      <w:r>
        <w:rPr>
          <w:b/>
          <w:bCs/>
          <w:sz w:val="18"/>
          <w:szCs w:val="18"/>
          <w:lang w:val="en-US" w:eastAsia="en-US" w:bidi="en-US"/>
        </w:rPr>
        <w:t>gore-dole.</w:t>
      </w:r>
    </w:p>
    <w:p w14:paraId="194FF53C" w14:textId="77777777" w:rsidR="00C53112" w:rsidRDefault="00000000">
      <w:pPr>
        <w:pStyle w:val="Bodytext10"/>
        <w:shd w:val="clear" w:color="auto" w:fill="auto"/>
        <w:spacing w:after="60"/>
        <w:ind w:left="180" w:hanging="180"/>
        <w:jc w:val="both"/>
      </w:pPr>
      <w:r>
        <w:rPr>
          <w:b/>
          <w:bCs/>
          <w:sz w:val="18"/>
          <w:szCs w:val="18"/>
        </w:rPr>
        <w:t xml:space="preserve">goreimenovani, </w:t>
      </w:r>
      <w:proofErr w:type="spellStart"/>
      <w:r>
        <w:rPr>
          <w:i/>
          <w:iCs/>
          <w:lang w:val="en-US" w:eastAsia="en-US" w:bidi="en-US"/>
        </w:rPr>
        <w:t>gorenavedeni</w:t>
      </w:r>
      <w:proofErr w:type="spellEnd"/>
      <w:r>
        <w:rPr>
          <w:i/>
          <w:iCs/>
          <w:lang w:val="en-US" w:eastAsia="en-US" w:bidi="en-US"/>
        </w:rPr>
        <w:t xml:space="preserve">, </w:t>
      </w:r>
      <w:r>
        <w:rPr>
          <w:i/>
          <w:iCs/>
        </w:rPr>
        <w:t>gore- pomenuti</w:t>
      </w:r>
      <w:r>
        <w:t xml:space="preserve"> (sastavljeno po P), ali: </w:t>
      </w:r>
      <w:r>
        <w:rPr>
          <w:i/>
          <w:iCs/>
        </w:rPr>
        <w:t xml:space="preserve">već </w:t>
      </w:r>
      <w:r>
        <w:rPr>
          <w:i/>
          <w:iCs/>
        </w:rPr>
        <w:t>gore imenovani.</w:t>
      </w:r>
    </w:p>
    <w:p w14:paraId="2B7FB040" w14:textId="77777777" w:rsidR="00C53112" w:rsidRDefault="00000000">
      <w:pPr>
        <w:pStyle w:val="Bodytext10"/>
        <w:shd w:val="clear" w:color="auto" w:fill="auto"/>
        <w:spacing w:after="0"/>
        <w:ind w:left="180" w:hanging="180"/>
        <w:jc w:val="both"/>
      </w:pPr>
      <w:r>
        <w:rPr>
          <w:b/>
          <w:bCs/>
          <w:sz w:val="18"/>
          <w:szCs w:val="18"/>
        </w:rPr>
        <w:t xml:space="preserve">Gornji Milanovac, </w:t>
      </w:r>
      <w:r>
        <w:t>Gornja Stubica</w:t>
      </w:r>
    </w:p>
    <w:p w14:paraId="5C995C98" w14:textId="77777777" w:rsidR="00C53112" w:rsidRDefault="00000000">
      <w:pPr>
        <w:pStyle w:val="Bodytext10"/>
        <w:shd w:val="clear" w:color="auto" w:fill="auto"/>
        <w:spacing w:after="60"/>
        <w:ind w:left="180" w:firstLine="40"/>
        <w:jc w:val="both"/>
      </w:pPr>
      <w:r>
        <w:t>itd. (oba početna slova velika u ime</w:t>
      </w:r>
      <w:r>
        <w:softHyphen/>
        <w:t xml:space="preserve">nima naselja); </w:t>
      </w:r>
      <w:r>
        <w:rPr>
          <w:i/>
          <w:iCs/>
        </w:rPr>
        <w:t>Gornji grad</w:t>
      </w:r>
      <w:r>
        <w:t xml:space="preserve"> (ime gradske četvrti ili opštine); </w:t>
      </w:r>
      <w:r>
        <w:rPr>
          <w:i/>
          <w:iCs/>
        </w:rPr>
        <w:t>gornja Bosna.</w:t>
      </w:r>
    </w:p>
    <w:p w14:paraId="028208CA" w14:textId="77777777" w:rsidR="00C53112" w:rsidRDefault="00000000">
      <w:pPr>
        <w:pStyle w:val="Bodytext10"/>
        <w:shd w:val="clear" w:color="auto" w:fill="auto"/>
        <w:spacing w:after="0"/>
        <w:ind w:left="180" w:hanging="180"/>
        <w:jc w:val="both"/>
      </w:pPr>
      <w:r>
        <w:rPr>
          <w:b/>
          <w:bCs/>
          <w:sz w:val="18"/>
          <w:szCs w:val="18"/>
        </w:rPr>
        <w:t xml:space="preserve">gornjo-: </w:t>
      </w:r>
      <w:r>
        <w:rPr>
          <w:i/>
          <w:iCs/>
        </w:rPr>
        <w:t>gornjovaroški, gornjograd</w:t>
      </w:r>
      <w:r>
        <w:rPr>
          <w:i/>
          <w:iCs/>
        </w:rPr>
        <w:softHyphen/>
      </w:r>
    </w:p>
    <w:p w14:paraId="5197F17E" w14:textId="77777777" w:rsidR="00C53112" w:rsidRDefault="00000000">
      <w:pPr>
        <w:pStyle w:val="Bodytext10"/>
        <w:shd w:val="clear" w:color="auto" w:fill="auto"/>
        <w:spacing w:after="60"/>
        <w:ind w:left="180" w:firstLine="40"/>
        <w:jc w:val="both"/>
      </w:pPr>
      <w:r>
        <w:rPr>
          <w:i/>
          <w:iCs/>
        </w:rPr>
        <w:t>ski</w:t>
      </w:r>
      <w:r>
        <w:t xml:space="preserve"> itd.</w:t>
      </w:r>
    </w:p>
    <w:p w14:paraId="4D184CE3" w14:textId="77777777" w:rsidR="00C53112" w:rsidRDefault="00000000">
      <w:pPr>
        <w:pStyle w:val="Bodytext10"/>
        <w:shd w:val="clear" w:color="auto" w:fill="auto"/>
        <w:spacing w:after="60" w:line="290" w:lineRule="auto"/>
        <w:ind w:left="180" w:hanging="180"/>
        <w:jc w:val="both"/>
        <w:rPr>
          <w:sz w:val="18"/>
          <w:szCs w:val="18"/>
        </w:rPr>
      </w:pPr>
      <w:r>
        <w:rPr>
          <w:b/>
          <w:bCs/>
          <w:sz w:val="18"/>
          <w:szCs w:val="18"/>
        </w:rPr>
        <w:t>Gorski kotar.</w:t>
      </w:r>
    </w:p>
    <w:p w14:paraId="384A7057" w14:textId="77777777" w:rsidR="00C53112" w:rsidRDefault="00000000">
      <w:pPr>
        <w:pStyle w:val="Bodytext10"/>
        <w:shd w:val="clear" w:color="auto" w:fill="auto"/>
        <w:spacing w:after="60" w:line="290" w:lineRule="auto"/>
        <w:ind w:left="180" w:hanging="180"/>
        <w:jc w:val="both"/>
        <w:rPr>
          <w:sz w:val="18"/>
          <w:szCs w:val="18"/>
        </w:rPr>
      </w:pPr>
      <w:r>
        <w:rPr>
          <w:b/>
          <w:bCs/>
          <w:sz w:val="18"/>
          <w:szCs w:val="18"/>
        </w:rPr>
        <w:t>Gorski vijenac.</w:t>
      </w:r>
    </w:p>
    <w:p w14:paraId="1AC48536" w14:textId="77777777" w:rsidR="00C53112" w:rsidRDefault="00000000">
      <w:pPr>
        <w:pStyle w:val="Bodytext10"/>
        <w:shd w:val="clear" w:color="auto" w:fill="auto"/>
        <w:spacing w:after="60"/>
        <w:ind w:left="180" w:hanging="180"/>
        <w:jc w:val="both"/>
      </w:pPr>
      <w:r>
        <w:rPr>
          <w:b/>
          <w:bCs/>
          <w:sz w:val="18"/>
          <w:szCs w:val="18"/>
        </w:rPr>
        <w:t xml:space="preserve">gorući </w:t>
      </w:r>
      <w:r>
        <w:rPr>
          <w:i/>
          <w:iCs/>
        </w:rPr>
        <w:t>(goruće pitanje</w:t>
      </w:r>
      <w:r>
        <w:t xml:space="preserve"> i si.) nije pogrešno, jer je to pridev nasleđen iz staroslovenskog, a ne glagolski prilog (koji glasi </w:t>
      </w:r>
      <w:r>
        <w:rPr>
          <w:i/>
          <w:iCs/>
        </w:rPr>
        <w:t>goreći).</w:t>
      </w:r>
    </w:p>
    <w:p w14:paraId="003726A9" w14:textId="77777777" w:rsidR="00C53112" w:rsidRDefault="00000000">
      <w:pPr>
        <w:pStyle w:val="Bodytext10"/>
        <w:shd w:val="clear" w:color="auto" w:fill="auto"/>
        <w:spacing w:after="60" w:line="271" w:lineRule="auto"/>
        <w:ind w:left="180" w:hanging="180"/>
        <w:jc w:val="both"/>
      </w:pPr>
      <w:r>
        <w:rPr>
          <w:b/>
          <w:bCs/>
          <w:sz w:val="18"/>
          <w:szCs w:val="18"/>
        </w:rPr>
        <w:t xml:space="preserve">gospa: </w:t>
      </w:r>
      <w:r>
        <w:rPr>
          <w:i/>
          <w:iCs/>
        </w:rPr>
        <w:t>gospa Mara,</w:t>
      </w:r>
      <w:r>
        <w:t xml:space="preserve"> ali </w:t>
      </w:r>
      <w:r>
        <w:rPr>
          <w:i/>
          <w:iCs/>
        </w:rPr>
        <w:t>gospa-Mare, gospa-Marin</w:t>
      </w:r>
      <w:r>
        <w:t xml:space="preserve"> itd. (ili sve bez crtice): v. </w:t>
      </w:r>
      <w:r>
        <w:rPr>
          <w:i/>
          <w:iCs/>
        </w:rPr>
        <w:t>CRTICA UZ IMENA.</w:t>
      </w:r>
    </w:p>
    <w:p w14:paraId="5ED2E427" w14:textId="77777777" w:rsidR="00C53112" w:rsidRDefault="00000000">
      <w:pPr>
        <w:pStyle w:val="Bodytext10"/>
        <w:shd w:val="clear" w:color="auto" w:fill="auto"/>
        <w:spacing w:after="60" w:line="295" w:lineRule="auto"/>
      </w:pPr>
      <w:r>
        <w:rPr>
          <w:b/>
          <w:bCs/>
          <w:sz w:val="18"/>
          <w:szCs w:val="18"/>
        </w:rPr>
        <w:t xml:space="preserve">Gospić, </w:t>
      </w:r>
      <w:r>
        <w:rPr>
          <w:i/>
          <w:iCs/>
        </w:rPr>
        <w:t>gospićki,</w:t>
      </w:r>
      <w:r>
        <w:t xml:space="preserve"> Gospićanin, -anka. </w:t>
      </w:r>
      <w:r>
        <w:rPr>
          <w:b/>
          <w:bCs/>
          <w:sz w:val="18"/>
          <w:szCs w:val="18"/>
        </w:rPr>
        <w:t xml:space="preserve">Gospod </w:t>
      </w:r>
      <w:r>
        <w:t>(i Gospodin, kada je u tom značenju); malog u uzvicima i psov</w:t>
      </w:r>
      <w:r>
        <w:softHyphen/>
        <w:t xml:space="preserve">kama </w:t>
      </w:r>
      <w:r>
        <w:rPr>
          <w:i/>
          <w:iCs/>
        </w:rPr>
        <w:t>(gospoda mu njegovog, o, gospode!</w:t>
      </w:r>
      <w:r>
        <w:t xml:space="preserve"> i si.). V. </w:t>
      </w:r>
      <w:r>
        <w:rPr>
          <w:i/>
          <w:iCs/>
        </w:rPr>
        <w:t xml:space="preserve">BOŽANSTVA. </w:t>
      </w:r>
      <w:r>
        <w:rPr>
          <w:b/>
          <w:bCs/>
          <w:sz w:val="18"/>
          <w:szCs w:val="18"/>
        </w:rPr>
        <w:t xml:space="preserve">gospodar: </w:t>
      </w:r>
      <w:r>
        <w:t xml:space="preserve">vokativ </w:t>
      </w:r>
      <w:r>
        <w:rPr>
          <w:i/>
          <w:iCs/>
        </w:rPr>
        <w:t>gospodaru,</w:t>
      </w:r>
      <w:r>
        <w:t xml:space="preserve"> rede </w:t>
      </w:r>
      <w:r>
        <w:rPr>
          <w:i/>
          <w:iCs/>
        </w:rPr>
        <w:t>gospodare; gospodarom</w:t>
      </w:r>
      <w:r>
        <w:t xml:space="preserve"> i </w:t>
      </w:r>
      <w:r>
        <w:rPr>
          <w:i/>
          <w:iCs/>
        </w:rPr>
        <w:t>-em</w:t>
      </w:r>
      <w:r>
        <w:rPr>
          <w:i/>
          <w:iCs/>
          <w:vertAlign w:val="superscript"/>
        </w:rPr>
        <w:t>4</w:t>
      </w:r>
      <w:r>
        <w:rPr>
          <w:i/>
          <w:iCs/>
        </w:rPr>
        <w:t>, gos</w:t>
      </w:r>
      <w:r>
        <w:rPr>
          <w:i/>
          <w:iCs/>
        </w:rPr>
        <w:softHyphen/>
        <w:t>podarov</w:t>
      </w:r>
      <w:r>
        <w:t xml:space="preserve"> i </w:t>
      </w:r>
      <w:r>
        <w:rPr>
          <w:i/>
          <w:iCs/>
        </w:rPr>
        <w:t>-ev;</w:t>
      </w:r>
      <w:r>
        <w:t xml:space="preserve"> Gospodar Jovanova ili Gospodar-Jovanova (ulica).</w:t>
      </w:r>
    </w:p>
    <w:p w14:paraId="5B87A64D" w14:textId="77777777" w:rsidR="00C53112" w:rsidRDefault="00000000">
      <w:pPr>
        <w:pStyle w:val="Bodytext10"/>
        <w:shd w:val="clear" w:color="auto" w:fill="auto"/>
        <w:spacing w:after="60"/>
        <w:ind w:left="180" w:hanging="180"/>
        <w:jc w:val="both"/>
      </w:pPr>
      <w:r>
        <w:rPr>
          <w:b/>
          <w:bCs/>
          <w:sz w:val="18"/>
          <w:szCs w:val="18"/>
        </w:rPr>
        <w:t xml:space="preserve">gospodin: </w:t>
      </w:r>
      <w:r>
        <w:t xml:space="preserve">skraćenog, (neg-n, </w:t>
      </w:r>
      <w:r>
        <w:rPr>
          <w:i/>
          <w:iCs/>
        </w:rPr>
        <w:t>g-na</w:t>
      </w:r>
      <w:r>
        <w:t xml:space="preserve"> i si.); u množini gg. (ali je bolje titu- lisati pojedinačno, npr. g. </w:t>
      </w:r>
      <w:r>
        <w:rPr>
          <w:i/>
          <w:iCs/>
        </w:rPr>
        <w:t>Matić</w:t>
      </w:r>
      <w:r>
        <w:t xml:space="preserve"> ig. </w:t>
      </w:r>
      <w:r>
        <w:rPr>
          <w:i/>
          <w:iCs/>
        </w:rPr>
        <w:t>Simić,</w:t>
      </w:r>
      <w:r>
        <w:t xml:space="preserve"> ili pisati ucelo, npr. </w:t>
      </w:r>
      <w:r>
        <w:rPr>
          <w:i/>
          <w:iCs/>
        </w:rPr>
        <w:t>gospoda poslanici).</w:t>
      </w:r>
    </w:p>
    <w:p w14:paraId="7E03C30B" w14:textId="77777777" w:rsidR="00C53112" w:rsidRDefault="00000000">
      <w:pPr>
        <w:pStyle w:val="Bodytext10"/>
        <w:shd w:val="clear" w:color="auto" w:fill="auto"/>
        <w:ind w:left="200" w:hanging="200"/>
        <w:jc w:val="both"/>
      </w:pPr>
      <w:r>
        <w:rPr>
          <w:b/>
          <w:bCs/>
          <w:sz w:val="18"/>
          <w:szCs w:val="18"/>
        </w:rPr>
        <w:t xml:space="preserve">gospodnji </w:t>
      </w:r>
      <w:r>
        <w:t>(u crkvenim tekstovima i Gospodnji).</w:t>
      </w:r>
    </w:p>
    <w:p w14:paraId="715E6C7D" w14:textId="77777777" w:rsidR="00C53112" w:rsidRDefault="00000000">
      <w:pPr>
        <w:pStyle w:val="Bodytext10"/>
        <w:shd w:val="clear" w:color="auto" w:fill="auto"/>
        <w:ind w:left="200" w:hanging="200"/>
        <w:jc w:val="both"/>
      </w:pPr>
      <w:r>
        <w:rPr>
          <w:b/>
          <w:bCs/>
          <w:sz w:val="18"/>
          <w:szCs w:val="18"/>
        </w:rPr>
        <w:t xml:space="preserve">gospođa: </w:t>
      </w:r>
      <w:r>
        <w:t xml:space="preserve">skraćeno </w:t>
      </w:r>
      <w:r>
        <w:rPr>
          <w:i/>
          <w:iCs/>
        </w:rPr>
        <w:t xml:space="preserve">gđa; gospođica: </w:t>
      </w:r>
      <w:r>
        <w:t xml:space="preserve">skraćeno </w:t>
      </w:r>
      <w:r>
        <w:rPr>
          <w:i/>
          <w:iCs/>
        </w:rPr>
        <w:t>gđica.</w:t>
      </w:r>
    </w:p>
    <w:p w14:paraId="4E74DC0A" w14:textId="77777777" w:rsidR="00C53112" w:rsidRDefault="00000000">
      <w:pPr>
        <w:pStyle w:val="Bodytext10"/>
        <w:shd w:val="clear" w:color="auto" w:fill="auto"/>
        <w:spacing w:after="0" w:line="377" w:lineRule="auto"/>
      </w:pPr>
      <w:r>
        <w:rPr>
          <w:b/>
          <w:bCs/>
          <w:sz w:val="18"/>
          <w:szCs w:val="18"/>
        </w:rPr>
        <w:t xml:space="preserve">gospoština (ne </w:t>
      </w:r>
      <w:r>
        <w:rPr>
          <w:i/>
          <w:iCs/>
        </w:rPr>
        <w:t xml:space="preserve">gospodština). </w:t>
      </w:r>
      <w:r>
        <w:rPr>
          <w:b/>
          <w:bCs/>
          <w:sz w:val="18"/>
          <w:szCs w:val="18"/>
        </w:rPr>
        <w:t xml:space="preserve">gošća: </w:t>
      </w:r>
      <w:r>
        <w:t xml:space="preserve">gen. </w:t>
      </w:r>
      <w:r>
        <w:lastRenderedPageBreak/>
        <w:t xml:space="preserve">mn. </w:t>
      </w:r>
      <w:r>
        <w:rPr>
          <w:i/>
          <w:iCs/>
        </w:rPr>
        <w:t xml:space="preserve">gošća (ne gošći). </w:t>
      </w:r>
      <w:r>
        <w:rPr>
          <w:b/>
          <w:bCs/>
          <w:sz w:val="18"/>
          <w:szCs w:val="18"/>
        </w:rPr>
        <w:t xml:space="preserve">gotovo: </w:t>
      </w:r>
      <w:r>
        <w:t xml:space="preserve">v. </w:t>
      </w:r>
      <w:r>
        <w:rPr>
          <w:i/>
          <w:iCs/>
        </w:rPr>
        <w:t>skoro.</w:t>
      </w:r>
    </w:p>
    <w:p w14:paraId="742A435F" w14:textId="77777777" w:rsidR="00C53112" w:rsidRDefault="00000000">
      <w:pPr>
        <w:pStyle w:val="Bodytext10"/>
        <w:shd w:val="clear" w:color="auto" w:fill="auto"/>
        <w:spacing w:after="0"/>
        <w:ind w:left="200" w:hanging="200"/>
        <w:jc w:val="both"/>
      </w:pPr>
      <w:r>
        <w:rPr>
          <w:b/>
          <w:bCs/>
          <w:sz w:val="18"/>
          <w:szCs w:val="18"/>
        </w:rPr>
        <w:t xml:space="preserve">Gradac: </w:t>
      </w:r>
      <w:r>
        <w:t>predloženo je da se menja</w:t>
      </w:r>
    </w:p>
    <w:p w14:paraId="14678841" w14:textId="77777777" w:rsidR="00C53112" w:rsidRDefault="00000000">
      <w:pPr>
        <w:pStyle w:val="Bodytext10"/>
        <w:shd w:val="clear" w:color="auto" w:fill="auto"/>
        <w:ind w:left="200" w:firstLine="20"/>
        <w:jc w:val="both"/>
      </w:pPr>
      <w:r>
        <w:t xml:space="preserve">Gradca, Gradcu, po analogiji s primerima zadržavanja </w:t>
      </w:r>
      <w:r>
        <w:rPr>
          <w:i/>
          <w:iCs/>
        </w:rPr>
        <w:t>d</w:t>
      </w:r>
      <w:r>
        <w:t xml:space="preserve"> koje daje P 60 (Zabrdca, Brgudca), a i radi razlikovanja od imena Grac (u Aus</w:t>
      </w:r>
      <w:r>
        <w:softHyphen/>
        <w:t xml:space="preserve">triji). Drugi stručnjaci smatraju da je pravilno samo Gradac — Graca, Gracu (kao </w:t>
      </w:r>
      <w:r>
        <w:rPr>
          <w:i/>
          <w:iCs/>
        </w:rPr>
        <w:t>sudac - suca</w:t>
      </w:r>
      <w:r>
        <w:t xml:space="preserve"> i si.).</w:t>
      </w:r>
    </w:p>
    <w:p w14:paraId="62E2D916" w14:textId="77777777" w:rsidR="00C53112" w:rsidRDefault="00000000">
      <w:pPr>
        <w:pStyle w:val="Bodytext10"/>
        <w:shd w:val="clear" w:color="auto" w:fill="auto"/>
        <w:ind w:left="200" w:hanging="200"/>
        <w:jc w:val="both"/>
      </w:pPr>
      <w:r>
        <w:rPr>
          <w:b/>
          <w:bCs/>
          <w:sz w:val="18"/>
          <w:szCs w:val="18"/>
        </w:rPr>
        <w:t xml:space="preserve">Gradišćanski Hrvati, </w:t>
      </w:r>
      <w:r>
        <w:t xml:space="preserve">s velikim G „kao etnografska skupina” ali i s malim, „opisno” </w:t>
      </w:r>
      <w:r>
        <w:rPr>
          <w:lang w:val="en-US" w:eastAsia="en-US" w:bidi="en-US"/>
        </w:rPr>
        <w:t>(PR).</w:t>
      </w:r>
    </w:p>
    <w:p w14:paraId="33AF1907" w14:textId="77777777" w:rsidR="00C53112" w:rsidRDefault="00000000">
      <w:pPr>
        <w:pStyle w:val="Bodytext10"/>
        <w:shd w:val="clear" w:color="auto" w:fill="auto"/>
        <w:spacing w:after="0" w:line="271" w:lineRule="auto"/>
        <w:ind w:left="200" w:hanging="200"/>
        <w:jc w:val="both"/>
      </w:pPr>
      <w:r>
        <w:rPr>
          <w:b/>
          <w:bCs/>
          <w:sz w:val="18"/>
          <w:szCs w:val="18"/>
        </w:rPr>
        <w:t xml:space="preserve">Gradiška, </w:t>
      </w:r>
      <w:r>
        <w:t>u Gradiški i Gradišci;</w:t>
      </w:r>
    </w:p>
    <w:p w14:paraId="5F5FFAEE" w14:textId="77777777" w:rsidR="00C53112" w:rsidRDefault="00000000">
      <w:pPr>
        <w:pStyle w:val="Bodytext10"/>
        <w:shd w:val="clear" w:color="auto" w:fill="auto"/>
        <w:spacing w:line="271" w:lineRule="auto"/>
        <w:ind w:left="200" w:firstLine="20"/>
        <w:jc w:val="both"/>
      </w:pPr>
      <w:r>
        <w:t>Bosanska Gradiška, Nova Gradiš</w:t>
      </w:r>
      <w:r>
        <w:softHyphen/>
        <w:t>ka, Gradiščanin, -nka.</w:t>
      </w:r>
    </w:p>
    <w:p w14:paraId="002A710E" w14:textId="77777777" w:rsidR="00C53112" w:rsidRDefault="00000000">
      <w:pPr>
        <w:pStyle w:val="Bodytext10"/>
        <w:shd w:val="clear" w:color="auto" w:fill="auto"/>
        <w:ind w:left="200" w:hanging="200"/>
        <w:jc w:val="both"/>
      </w:pPr>
      <w:r>
        <w:rPr>
          <w:b/>
          <w:bCs/>
          <w:sz w:val="18"/>
          <w:szCs w:val="18"/>
        </w:rPr>
        <w:t xml:space="preserve">GRADOVI: </w:t>
      </w:r>
      <w:r>
        <w:t xml:space="preserve">v. </w:t>
      </w:r>
      <w:r>
        <w:rPr>
          <w:i/>
          <w:iCs/>
        </w:rPr>
        <w:t>GEOGRAFSKA IME</w:t>
      </w:r>
      <w:r>
        <w:rPr>
          <w:i/>
          <w:iCs/>
        </w:rPr>
        <w:softHyphen/>
        <w:t>NA.</w:t>
      </w:r>
    </w:p>
    <w:p w14:paraId="773FCB79" w14:textId="77777777" w:rsidR="00C53112" w:rsidRDefault="00000000">
      <w:pPr>
        <w:pStyle w:val="Bodytext10"/>
        <w:shd w:val="clear" w:color="auto" w:fill="auto"/>
        <w:spacing w:line="240" w:lineRule="auto"/>
        <w:ind w:left="200" w:hanging="200"/>
        <w:jc w:val="both"/>
      </w:pPr>
      <w:r>
        <w:rPr>
          <w:b/>
          <w:bCs/>
          <w:sz w:val="18"/>
          <w:szCs w:val="18"/>
        </w:rPr>
        <w:t xml:space="preserve">GRADSKE ČETVRTI: </w:t>
      </w:r>
      <w:r>
        <w:t xml:space="preserve">v </w:t>
      </w:r>
      <w:r>
        <w:rPr>
          <w:i/>
          <w:iCs/>
        </w:rPr>
        <w:t>ULICE.</w:t>
      </w:r>
    </w:p>
    <w:p w14:paraId="656DD34C" w14:textId="77777777" w:rsidR="00C53112" w:rsidRDefault="00000000">
      <w:pPr>
        <w:pStyle w:val="Bodytext10"/>
        <w:shd w:val="clear" w:color="auto" w:fill="auto"/>
        <w:ind w:left="200" w:hanging="200"/>
        <w:jc w:val="both"/>
      </w:pPr>
      <w:r>
        <w:rPr>
          <w:b/>
          <w:bCs/>
          <w:sz w:val="18"/>
          <w:szCs w:val="18"/>
          <w:lang w:val="en-US" w:eastAsia="en-US" w:bidi="en-US"/>
        </w:rPr>
        <w:t xml:space="preserve">Graham: </w:t>
      </w:r>
      <w:r>
        <w:t xml:space="preserve">tradicionalna transkripcija kod nas (naročito u izrazu </w:t>
      </w:r>
      <w:r>
        <w:rPr>
          <w:i/>
          <w:iCs/>
        </w:rPr>
        <w:t>Graha- mov hleb),</w:t>
      </w:r>
      <w:r>
        <w:t xml:space="preserve"> ali stvarni engl. izgovor je Grejem ili Grem.</w:t>
      </w:r>
    </w:p>
    <w:p w14:paraId="414FF9E1" w14:textId="77777777" w:rsidR="00C53112" w:rsidRDefault="00000000">
      <w:pPr>
        <w:pStyle w:val="Bodytext10"/>
        <w:shd w:val="clear" w:color="auto" w:fill="auto"/>
        <w:ind w:left="200" w:hanging="200"/>
        <w:jc w:val="both"/>
      </w:pPr>
      <w:r>
        <w:rPr>
          <w:b/>
          <w:bCs/>
          <w:sz w:val="18"/>
          <w:szCs w:val="18"/>
        </w:rPr>
        <w:t xml:space="preserve">granata </w:t>
      </w:r>
      <w:r>
        <w:t>je samo artiljerijski metak; pogrešno je „ručna granata” (buk</w:t>
      </w:r>
      <w:r>
        <w:softHyphen/>
        <w:t xml:space="preserve">valan prevod engl. ili fr. </w:t>
      </w:r>
      <w:r>
        <w:rPr>
          <w:i/>
          <w:iCs/>
          <w:lang w:val="en-US" w:eastAsia="en-US" w:bidi="en-US"/>
        </w:rPr>
        <w:t xml:space="preserve">grenade) </w:t>
      </w:r>
      <w:r>
        <w:t xml:space="preserve">umesto </w:t>
      </w:r>
      <w:r>
        <w:rPr>
          <w:i/>
          <w:iCs/>
        </w:rPr>
        <w:t>ručna bomba.</w:t>
      </w:r>
    </w:p>
    <w:p w14:paraId="3431FC77" w14:textId="77777777" w:rsidR="00C53112" w:rsidRDefault="00000000">
      <w:pPr>
        <w:pStyle w:val="Bodytext10"/>
        <w:shd w:val="clear" w:color="auto" w:fill="auto"/>
        <w:ind w:left="200" w:hanging="200"/>
        <w:jc w:val="both"/>
      </w:pPr>
      <w:r>
        <w:rPr>
          <w:b/>
          <w:bCs/>
          <w:sz w:val="18"/>
          <w:szCs w:val="18"/>
        </w:rPr>
        <w:t xml:space="preserve">gran pri </w:t>
      </w:r>
      <w:r>
        <w:t xml:space="preserve">(fr. </w:t>
      </w:r>
      <w:r>
        <w:rPr>
          <w:i/>
          <w:iCs/>
          <w:lang w:val="en-US" w:eastAsia="en-US" w:bidi="en-US"/>
        </w:rPr>
        <w:t>grand prix)'.</w:t>
      </w:r>
      <w:r>
        <w:rPr>
          <w:lang w:val="en-US" w:eastAsia="en-US" w:bidi="en-US"/>
        </w:rPr>
        <w:t xml:space="preserve"> </w:t>
      </w:r>
      <w:r>
        <w:t>velikim početnim slovom ako je naziv odre</w:t>
      </w:r>
      <w:r>
        <w:softHyphen/>
        <w:t>đene manifestacije.</w:t>
      </w:r>
    </w:p>
    <w:p w14:paraId="7CAF1EE5" w14:textId="77777777" w:rsidR="00C53112" w:rsidRDefault="00000000">
      <w:pPr>
        <w:pStyle w:val="Bodytext10"/>
        <w:shd w:val="clear" w:color="auto" w:fill="auto"/>
        <w:ind w:left="200" w:hanging="200"/>
        <w:jc w:val="both"/>
      </w:pPr>
      <w:r>
        <w:rPr>
          <w:b/>
          <w:bCs/>
          <w:sz w:val="18"/>
          <w:szCs w:val="18"/>
        </w:rPr>
        <w:t xml:space="preserve">gravira </w:t>
      </w:r>
      <w:r>
        <w:t xml:space="preserve">i </w:t>
      </w:r>
      <w:r>
        <w:rPr>
          <w:i/>
          <w:iCs/>
        </w:rPr>
        <w:t>gravura</w:t>
      </w:r>
      <w:r>
        <w:t xml:space="preserve"> (od fr. </w:t>
      </w:r>
      <w:r>
        <w:rPr>
          <w:i/>
          <w:iCs/>
          <w:lang w:val="en-US" w:eastAsia="en-US" w:bidi="en-US"/>
        </w:rPr>
        <w:t xml:space="preserve">gravure). </w:t>
      </w:r>
      <w:r>
        <w:t xml:space="preserve">Francuski nastavak </w:t>
      </w:r>
      <w:r>
        <w:rPr>
          <w:i/>
          <w:iCs/>
        </w:rPr>
        <w:t>-ure</w:t>
      </w:r>
      <w:r>
        <w:t xml:space="preserve"> kod nas se neki put prenosi sa </w:t>
      </w:r>
      <w:r>
        <w:rPr>
          <w:i/>
          <w:iCs/>
        </w:rPr>
        <w:t>i (lektira, uverti</w:t>
      </w:r>
      <w:r>
        <w:rPr>
          <w:i/>
          <w:iCs/>
        </w:rPr>
        <w:softHyphen/>
        <w:t>ra),</w:t>
      </w:r>
      <w:r>
        <w:t xml:space="preserve"> a neki put sa </w:t>
      </w:r>
      <w:r>
        <w:rPr>
          <w:i/>
          <w:iCs/>
        </w:rPr>
        <w:t>u (brošura, avan</w:t>
      </w:r>
      <w:r>
        <w:rPr>
          <w:i/>
          <w:iCs/>
        </w:rPr>
        <w:softHyphen/>
        <w:t>tura).</w:t>
      </w:r>
    </w:p>
    <w:p w14:paraId="654123D6" w14:textId="77777777" w:rsidR="00C53112" w:rsidRDefault="00000000">
      <w:pPr>
        <w:pStyle w:val="Bodytext10"/>
        <w:shd w:val="clear" w:color="auto" w:fill="auto"/>
        <w:spacing w:after="0" w:line="372" w:lineRule="auto"/>
        <w:jc w:val="both"/>
        <w:rPr>
          <w:sz w:val="18"/>
          <w:szCs w:val="18"/>
        </w:rPr>
      </w:pPr>
      <w:r>
        <w:rPr>
          <w:b/>
          <w:bCs/>
          <w:sz w:val="18"/>
          <w:szCs w:val="18"/>
        </w:rPr>
        <w:t xml:space="preserve">GRČKA IMENA: </w:t>
      </w:r>
      <w:r>
        <w:t xml:space="preserve">v. </w:t>
      </w:r>
      <w:r>
        <w:rPr>
          <w:i/>
          <w:iCs/>
        </w:rPr>
        <w:t>-os; S</w:t>
      </w:r>
      <w:r>
        <w:t xml:space="preserve"> i </w:t>
      </w:r>
      <w:r>
        <w:rPr>
          <w:i/>
          <w:iCs/>
        </w:rPr>
        <w:t xml:space="preserve">Z. </w:t>
      </w:r>
      <w:r>
        <w:rPr>
          <w:b/>
          <w:bCs/>
          <w:sz w:val="18"/>
          <w:szCs w:val="18"/>
        </w:rPr>
        <w:t>grčko-rimski.</w:t>
      </w:r>
    </w:p>
    <w:p w14:paraId="0F08B145" w14:textId="77777777" w:rsidR="00C53112" w:rsidRDefault="00000000">
      <w:pPr>
        <w:pStyle w:val="Bodytext10"/>
        <w:shd w:val="clear" w:color="auto" w:fill="auto"/>
        <w:spacing w:line="271" w:lineRule="auto"/>
        <w:ind w:left="200" w:hanging="200"/>
        <w:jc w:val="both"/>
      </w:pPr>
      <w:r>
        <w:rPr>
          <w:b/>
          <w:bCs/>
          <w:sz w:val="18"/>
          <w:szCs w:val="18"/>
        </w:rPr>
        <w:t xml:space="preserve">grebati </w:t>
      </w:r>
      <w:r>
        <w:t xml:space="preserve">i </w:t>
      </w:r>
      <w:r>
        <w:rPr>
          <w:i/>
          <w:iCs/>
        </w:rPr>
        <w:t>grepsti; grebao, grebala</w:t>
      </w:r>
      <w:r>
        <w:t xml:space="preserve"> i </w:t>
      </w:r>
      <w:r>
        <w:rPr>
          <w:i/>
          <w:iCs/>
        </w:rPr>
        <w:t>grebla; grebaću</w:t>
      </w:r>
      <w:r>
        <w:t xml:space="preserve"> i </w:t>
      </w:r>
      <w:r>
        <w:rPr>
          <w:i/>
          <w:iCs/>
        </w:rPr>
        <w:t>grepšću.</w:t>
      </w:r>
    </w:p>
    <w:p w14:paraId="5B856674" w14:textId="77777777" w:rsidR="00C53112" w:rsidRDefault="00000000">
      <w:pPr>
        <w:pStyle w:val="Bodytext10"/>
        <w:shd w:val="clear" w:color="auto" w:fill="auto"/>
        <w:ind w:left="200" w:hanging="200"/>
        <w:jc w:val="both"/>
      </w:pPr>
      <w:r>
        <w:rPr>
          <w:b/>
          <w:bCs/>
          <w:sz w:val="18"/>
          <w:szCs w:val="18"/>
        </w:rPr>
        <w:t xml:space="preserve">Gregorčič </w:t>
      </w:r>
      <w:r>
        <w:t>(slovenački), Gregorčić (srpskohrvatski).</w:t>
      </w:r>
    </w:p>
    <w:p w14:paraId="27B8476F" w14:textId="77777777" w:rsidR="00C53112" w:rsidRDefault="00000000">
      <w:pPr>
        <w:pStyle w:val="Bodytext10"/>
        <w:shd w:val="clear" w:color="auto" w:fill="auto"/>
        <w:spacing w:after="0"/>
        <w:ind w:left="200" w:hanging="200"/>
        <w:jc w:val="both"/>
      </w:pPr>
      <w:r>
        <w:rPr>
          <w:b/>
          <w:bCs/>
          <w:sz w:val="18"/>
          <w:szCs w:val="18"/>
        </w:rPr>
        <w:t xml:space="preserve">grejpfrut: </w:t>
      </w:r>
      <w:r>
        <w:t>u Hrvatskoj i BiH upotre</w:t>
      </w:r>
      <w:r>
        <w:softHyphen/>
        <w:t xml:space="preserve">bljava se i skraćeni oblik </w:t>
      </w:r>
      <w:r>
        <w:rPr>
          <w:i/>
          <w:iCs/>
        </w:rPr>
        <w:t>grejp</w:t>
      </w:r>
      <w:r>
        <w:t xml:space="preserve"> ili</w:t>
      </w:r>
    </w:p>
    <w:p w14:paraId="63993840" w14:textId="77777777" w:rsidR="00C53112" w:rsidRDefault="00000000">
      <w:pPr>
        <w:pStyle w:val="Bodytext10"/>
        <w:shd w:val="clear" w:color="auto" w:fill="auto"/>
        <w:ind w:left="200" w:firstLine="20"/>
        <w:jc w:val="both"/>
      </w:pPr>
      <w:r>
        <w:rPr>
          <w:i/>
          <w:iCs/>
        </w:rPr>
        <w:t>grep.</w:t>
      </w:r>
      <w:r>
        <w:t xml:space="preserve"> Predložne zamene </w:t>
      </w:r>
      <w:r>
        <w:rPr>
          <w:i/>
          <w:iCs/>
        </w:rPr>
        <w:t>limunika, gorčak, žutunja</w:t>
      </w:r>
      <w:r>
        <w:t xml:space="preserve"> i si. nisu prihvaćene u praksi.</w:t>
      </w:r>
    </w:p>
    <w:p w14:paraId="080FE1AB" w14:textId="77777777" w:rsidR="00C53112" w:rsidRDefault="00000000">
      <w:pPr>
        <w:pStyle w:val="Bodytext10"/>
        <w:shd w:val="clear" w:color="auto" w:fill="auto"/>
        <w:ind w:left="200" w:hanging="200"/>
        <w:jc w:val="both"/>
      </w:pPr>
      <w:r>
        <w:rPr>
          <w:b/>
          <w:bCs/>
          <w:sz w:val="18"/>
          <w:szCs w:val="18"/>
        </w:rPr>
        <w:t xml:space="preserve">grend slem </w:t>
      </w:r>
      <w:r>
        <w:t xml:space="preserve">(oznaka teniskih turnira), ne </w:t>
      </w:r>
      <w:r>
        <w:rPr>
          <w:i/>
          <w:iCs/>
        </w:rPr>
        <w:t>gren slem.</w:t>
      </w:r>
    </w:p>
    <w:p w14:paraId="64511E9B" w14:textId="77777777" w:rsidR="00C53112" w:rsidRDefault="00000000">
      <w:pPr>
        <w:pStyle w:val="Bodytext10"/>
        <w:shd w:val="clear" w:color="auto" w:fill="auto"/>
        <w:ind w:left="200" w:hanging="200"/>
        <w:jc w:val="both"/>
      </w:pPr>
      <w:r>
        <w:rPr>
          <w:b/>
          <w:bCs/>
          <w:sz w:val="18"/>
          <w:szCs w:val="18"/>
        </w:rPr>
        <w:t xml:space="preserve">Grinič </w:t>
      </w:r>
      <w:r>
        <w:rPr>
          <w:i/>
          <w:iCs/>
          <w:lang w:val="en-US" w:eastAsia="en-US" w:bidi="en-US"/>
        </w:rPr>
        <w:t>(Greenwich),</w:t>
      </w:r>
      <w:r>
        <w:rPr>
          <w:lang w:val="en-US" w:eastAsia="en-US" w:bidi="en-US"/>
        </w:rPr>
        <w:t xml:space="preserve"> </w:t>
      </w:r>
      <w:r>
        <w:t xml:space="preserve">ne Grinvič; </w:t>
      </w:r>
      <w:r>
        <w:rPr>
          <w:i/>
          <w:iCs/>
        </w:rPr>
        <w:t>grinički</w:t>
      </w:r>
      <w:r>
        <w:t xml:space="preserve"> (meridijan itd.). Londonska četvrt s poznatom opservatorijom izgovara se Grinič (ili Grinidž); nekoliko naselja istog imena u SAD izgovaraju se Grenič: tako i Grenič Vilidž </w:t>
      </w:r>
      <w:r>
        <w:rPr>
          <w:i/>
          <w:iCs/>
          <w:lang w:val="en-US" w:eastAsia="en-US" w:bidi="en-US"/>
        </w:rPr>
        <w:t>(Greenwich Village),</w:t>
      </w:r>
      <w:r>
        <w:rPr>
          <w:lang w:val="en-US" w:eastAsia="en-US" w:bidi="en-US"/>
        </w:rPr>
        <w:t xml:space="preserve"> </w:t>
      </w:r>
      <w:r>
        <w:t>umet- nička četvrt u Njujorku.</w:t>
      </w:r>
    </w:p>
    <w:p w14:paraId="17101713" w14:textId="77777777" w:rsidR="00C53112" w:rsidRDefault="00000000">
      <w:pPr>
        <w:pStyle w:val="Bodytext10"/>
        <w:shd w:val="clear" w:color="auto" w:fill="auto"/>
        <w:ind w:left="200" w:hanging="200"/>
        <w:jc w:val="both"/>
      </w:pPr>
      <w:r>
        <w:rPr>
          <w:b/>
          <w:bCs/>
          <w:sz w:val="18"/>
          <w:szCs w:val="18"/>
        </w:rPr>
        <w:t xml:space="preserve">gristi, </w:t>
      </w:r>
      <w:r>
        <w:rPr>
          <w:i/>
          <w:iCs/>
        </w:rPr>
        <w:t>grizen</w:t>
      </w:r>
      <w:r>
        <w:t xml:space="preserve"> (ne </w:t>
      </w:r>
      <w:r>
        <w:rPr>
          <w:i/>
          <w:iCs/>
        </w:rPr>
        <w:t>grizem</w:t>
      </w:r>
      <w:r>
        <w:t xml:space="preserve"> tako i </w:t>
      </w:r>
      <w:r>
        <w:rPr>
          <w:i/>
          <w:iCs/>
        </w:rPr>
        <w:t>izgri- zen, nagrizen, ugrizen, odgrizen, zagrizen</w:t>
      </w:r>
      <w:r>
        <w:t xml:space="preserve"> itd., ali </w:t>
      </w:r>
      <w:r>
        <w:rPr>
          <w:i/>
          <w:iCs/>
        </w:rPr>
        <w:t>zagrižen</w:t>
      </w:r>
      <w:r>
        <w:t xml:space="preserve"> kao </w:t>
      </w:r>
      <w:r>
        <w:rPr>
          <w:lang w:val="en-US" w:eastAsia="en-US" w:bidi="en-US"/>
        </w:rPr>
        <w:t>pride</w:t>
      </w:r>
      <w:r>
        <w:t>v, v. to).</w:t>
      </w:r>
    </w:p>
    <w:p w14:paraId="5F51E38E" w14:textId="77777777" w:rsidR="00C53112" w:rsidRDefault="00000000">
      <w:pPr>
        <w:pStyle w:val="Bodytext10"/>
        <w:shd w:val="clear" w:color="auto" w:fill="auto"/>
        <w:spacing w:line="360" w:lineRule="auto"/>
        <w:ind w:left="200" w:hanging="200"/>
        <w:jc w:val="both"/>
        <w:sectPr w:rsidR="00C53112">
          <w:headerReference w:type="default" r:id="rId53"/>
          <w:headerReference w:type="first" r:id="rId54"/>
          <w:pgSz w:w="7531" w:h="10759"/>
          <w:pgMar w:top="986" w:right="545" w:bottom="286" w:left="548" w:header="0" w:footer="3" w:gutter="0"/>
          <w:cols w:num="2" w:space="138"/>
          <w:noEndnote/>
          <w:titlePg/>
          <w:docGrid w:linePitch="360"/>
        </w:sectPr>
      </w:pPr>
      <w:r>
        <w:rPr>
          <w:b/>
          <w:bCs/>
          <w:sz w:val="18"/>
          <w:szCs w:val="18"/>
        </w:rPr>
        <w:t xml:space="preserve">griz, ne </w:t>
      </w:r>
      <w:r>
        <w:rPr>
          <w:i/>
          <w:iCs/>
        </w:rPr>
        <w:t xml:space="preserve">gr </w:t>
      </w:r>
      <w:r>
        <w:rPr>
          <w:i/>
          <w:iCs/>
          <w:lang w:val="en-US" w:eastAsia="en-US" w:bidi="en-US"/>
        </w:rPr>
        <w:t>is.</w:t>
      </w:r>
    </w:p>
    <w:p w14:paraId="6393AC81" w14:textId="77777777" w:rsidR="00C53112" w:rsidRDefault="00000000">
      <w:pPr>
        <w:pStyle w:val="Bodytext10"/>
        <w:shd w:val="clear" w:color="auto" w:fill="auto"/>
        <w:spacing w:line="271" w:lineRule="auto"/>
        <w:ind w:left="200" w:hanging="200"/>
        <w:jc w:val="both"/>
      </w:pPr>
      <w:r>
        <w:rPr>
          <w:b/>
          <w:bCs/>
          <w:sz w:val="18"/>
          <w:szCs w:val="18"/>
          <w:lang w:val="en-US" w:eastAsia="en-US" w:bidi="en-US"/>
        </w:rPr>
        <w:t xml:space="preserve">Grocka, </w:t>
      </w:r>
      <w:r>
        <w:t xml:space="preserve">u Grockoj; Gročanin, </w:t>
      </w:r>
      <w:r>
        <w:rPr>
          <w:lang w:val="en-US" w:eastAsia="en-US" w:bidi="en-US"/>
        </w:rPr>
        <w:t>-</w:t>
      </w:r>
      <w:proofErr w:type="spellStart"/>
      <w:r>
        <w:rPr>
          <w:lang w:val="en-US" w:eastAsia="en-US" w:bidi="en-US"/>
        </w:rPr>
        <w:t>anka</w:t>
      </w:r>
      <w:proofErr w:type="spellEnd"/>
      <w:r>
        <w:rPr>
          <w:lang w:val="en-US" w:eastAsia="en-US" w:bidi="en-US"/>
        </w:rPr>
        <w:t xml:space="preserve">; </w:t>
      </w:r>
      <w:r>
        <w:rPr>
          <w:i/>
          <w:iCs/>
        </w:rPr>
        <w:t>gročanski.</w:t>
      </w:r>
    </w:p>
    <w:p w14:paraId="334DBC9C" w14:textId="77777777" w:rsidR="00C53112" w:rsidRDefault="00000000">
      <w:pPr>
        <w:pStyle w:val="Bodytext10"/>
        <w:shd w:val="clear" w:color="auto" w:fill="auto"/>
        <w:spacing w:line="312" w:lineRule="auto"/>
      </w:pPr>
      <w:proofErr w:type="spellStart"/>
      <w:r>
        <w:rPr>
          <w:b/>
          <w:bCs/>
          <w:sz w:val="18"/>
          <w:szCs w:val="18"/>
          <w:lang w:val="en-US" w:eastAsia="en-US" w:bidi="en-US"/>
        </w:rPr>
        <w:t>gro</w:t>
      </w:r>
      <w:proofErr w:type="spellEnd"/>
      <w:r>
        <w:rPr>
          <w:b/>
          <w:bCs/>
          <w:sz w:val="18"/>
          <w:szCs w:val="18"/>
          <w:lang w:val="en-US" w:eastAsia="en-US" w:bidi="en-US"/>
        </w:rPr>
        <w:t xml:space="preserve">-plan </w:t>
      </w:r>
      <w:r>
        <w:t xml:space="preserve">(bolje: </w:t>
      </w:r>
      <w:r>
        <w:rPr>
          <w:i/>
          <w:iCs/>
        </w:rPr>
        <w:t>prvi</w:t>
      </w:r>
      <w:r>
        <w:t xml:space="preserve"> ili </w:t>
      </w:r>
      <w:r>
        <w:rPr>
          <w:i/>
          <w:iCs/>
        </w:rPr>
        <w:t xml:space="preserve">krupni </w:t>
      </w:r>
      <w:r>
        <w:rPr>
          <w:i/>
          <w:iCs/>
          <w:lang w:val="en-US" w:eastAsia="en-US" w:bidi="en-US"/>
        </w:rPr>
        <w:t xml:space="preserve">plan). </w:t>
      </w:r>
      <w:r>
        <w:rPr>
          <w:b/>
          <w:bCs/>
          <w:sz w:val="18"/>
          <w:szCs w:val="18"/>
        </w:rPr>
        <w:t xml:space="preserve">groteska, </w:t>
      </w:r>
      <w:r>
        <w:t xml:space="preserve">u </w:t>
      </w:r>
      <w:r>
        <w:rPr>
          <w:i/>
          <w:iCs/>
        </w:rPr>
        <w:t>groteski</w:t>
      </w:r>
      <w:r>
        <w:t xml:space="preserve"> (bolje nego </w:t>
      </w:r>
      <w:r>
        <w:rPr>
          <w:i/>
          <w:iCs/>
        </w:rPr>
        <w:t>grotesci);</w:t>
      </w:r>
      <w:r>
        <w:t xml:space="preserve"> gen. mn. </w:t>
      </w:r>
      <w:r>
        <w:rPr>
          <w:i/>
          <w:iCs/>
        </w:rPr>
        <w:t>groteski</w:t>
      </w:r>
      <w:r>
        <w:t xml:space="preserve"> (retko </w:t>
      </w:r>
      <w:r>
        <w:rPr>
          <w:i/>
          <w:iCs/>
        </w:rPr>
        <w:t>grotesaka).</w:t>
      </w:r>
    </w:p>
    <w:p w14:paraId="48498E27" w14:textId="77777777" w:rsidR="00C53112" w:rsidRDefault="00000000">
      <w:pPr>
        <w:pStyle w:val="Bodytext10"/>
        <w:shd w:val="clear" w:color="auto" w:fill="auto"/>
        <w:spacing w:line="271" w:lineRule="auto"/>
        <w:ind w:left="200" w:hanging="200"/>
        <w:jc w:val="both"/>
      </w:pPr>
      <w:r>
        <w:rPr>
          <w:b/>
          <w:bCs/>
          <w:sz w:val="18"/>
          <w:szCs w:val="18"/>
        </w:rPr>
        <w:t xml:space="preserve">Gručo </w:t>
      </w:r>
      <w:r>
        <w:rPr>
          <w:lang w:val="en-US" w:eastAsia="en-US" w:bidi="en-US"/>
        </w:rPr>
        <w:t xml:space="preserve">Marks </w:t>
      </w:r>
      <w:r>
        <w:t xml:space="preserve">pogrešno, treba Graučo (engl. </w:t>
      </w:r>
      <w:r>
        <w:rPr>
          <w:i/>
          <w:iCs/>
          <w:lang w:val="en-US" w:eastAsia="en-US" w:bidi="en-US"/>
        </w:rPr>
        <w:t>Groucho Marx).</w:t>
      </w:r>
    </w:p>
    <w:p w14:paraId="48DF5412" w14:textId="77777777" w:rsidR="00C53112" w:rsidRDefault="00000000">
      <w:pPr>
        <w:pStyle w:val="Bodytext10"/>
        <w:shd w:val="clear" w:color="auto" w:fill="auto"/>
        <w:ind w:left="200" w:hanging="200"/>
        <w:jc w:val="both"/>
      </w:pPr>
      <w:r>
        <w:rPr>
          <w:b/>
          <w:bCs/>
          <w:sz w:val="18"/>
          <w:szCs w:val="18"/>
        </w:rPr>
        <w:t xml:space="preserve">grudi, </w:t>
      </w:r>
      <w:r>
        <w:t xml:space="preserve">gen. </w:t>
      </w:r>
      <w:r>
        <w:rPr>
          <w:i/>
          <w:iCs/>
        </w:rPr>
        <w:t>grudi</w:t>
      </w:r>
      <w:r>
        <w:t xml:space="preserve"> (ne </w:t>
      </w:r>
      <w:r>
        <w:rPr>
          <w:i/>
          <w:iCs/>
        </w:rPr>
        <w:t>grudiju).</w:t>
      </w:r>
    </w:p>
    <w:p w14:paraId="3AA91194" w14:textId="77777777" w:rsidR="00C53112" w:rsidRDefault="00000000">
      <w:pPr>
        <w:pStyle w:val="Bodytext10"/>
        <w:shd w:val="clear" w:color="auto" w:fill="auto"/>
        <w:ind w:left="200" w:hanging="200"/>
        <w:jc w:val="both"/>
      </w:pPr>
      <w:r>
        <w:rPr>
          <w:b/>
          <w:bCs/>
          <w:sz w:val="18"/>
          <w:szCs w:val="18"/>
        </w:rPr>
        <w:t xml:space="preserve">grundig </w:t>
      </w:r>
      <w:r>
        <w:t xml:space="preserve">(marka), </w:t>
      </w:r>
      <w:r>
        <w:rPr>
          <w:lang w:val="en-US" w:eastAsia="en-US" w:bidi="en-US"/>
        </w:rPr>
        <w:t xml:space="preserve">Grundig </w:t>
      </w:r>
      <w:r>
        <w:t xml:space="preserve">(fabrika); ne </w:t>
      </w:r>
      <w:r>
        <w:lastRenderedPageBreak/>
        <w:t>Grunding.</w:t>
      </w:r>
    </w:p>
    <w:p w14:paraId="031428D8" w14:textId="77777777" w:rsidR="00C53112" w:rsidRDefault="00000000">
      <w:pPr>
        <w:pStyle w:val="Bodytext10"/>
        <w:shd w:val="clear" w:color="auto" w:fill="auto"/>
        <w:ind w:left="200" w:hanging="200"/>
        <w:jc w:val="both"/>
      </w:pPr>
      <w:r>
        <w:rPr>
          <w:b/>
          <w:bCs/>
          <w:sz w:val="18"/>
          <w:szCs w:val="18"/>
        </w:rPr>
        <w:t xml:space="preserve">Gruzija: </w:t>
      </w:r>
      <w:r>
        <w:rPr>
          <w:i/>
          <w:iCs/>
        </w:rPr>
        <w:t>gruzmski</w:t>
      </w:r>
      <w:r>
        <w:t xml:space="preserve"> i </w:t>
      </w:r>
      <w:r>
        <w:rPr>
          <w:i/>
          <w:iCs/>
        </w:rPr>
        <w:t>gruzijski;</w:t>
      </w:r>
      <w:r>
        <w:t xml:space="preserve"> </w:t>
      </w:r>
      <w:proofErr w:type="spellStart"/>
      <w:r>
        <w:rPr>
          <w:lang w:val="en-US" w:eastAsia="en-US" w:bidi="en-US"/>
        </w:rPr>
        <w:t>Gruzin</w:t>
      </w:r>
      <w:proofErr w:type="spellEnd"/>
      <w:r>
        <w:rPr>
          <w:lang w:val="en-US" w:eastAsia="en-US" w:bidi="en-US"/>
        </w:rPr>
        <w:t xml:space="preserve">, </w:t>
      </w:r>
      <w:r>
        <w:t>-inka i Gruzijanac, -anka (ne Gru- zijac, -ijka).</w:t>
      </w:r>
    </w:p>
    <w:p w14:paraId="376FA449" w14:textId="77777777" w:rsidR="00C53112" w:rsidRDefault="00000000">
      <w:pPr>
        <w:pStyle w:val="Bodytext10"/>
        <w:shd w:val="clear" w:color="auto" w:fill="auto"/>
        <w:spacing w:after="0" w:line="382" w:lineRule="auto"/>
        <w:jc w:val="both"/>
      </w:pPr>
      <w:r>
        <w:rPr>
          <w:b/>
          <w:bCs/>
          <w:sz w:val="18"/>
          <w:szCs w:val="18"/>
        </w:rPr>
        <w:t xml:space="preserve">Gubec, </w:t>
      </w:r>
      <w:r>
        <w:t xml:space="preserve">Gupca, Gupčev. </w:t>
      </w:r>
      <w:r>
        <w:rPr>
          <w:b/>
          <w:bCs/>
          <w:sz w:val="18"/>
          <w:szCs w:val="18"/>
        </w:rPr>
        <w:t xml:space="preserve">gubitak, </w:t>
      </w:r>
      <w:r>
        <w:t xml:space="preserve">mn. </w:t>
      </w:r>
      <w:r>
        <w:rPr>
          <w:i/>
          <w:iCs/>
        </w:rPr>
        <w:t>gubici.</w:t>
      </w:r>
    </w:p>
    <w:p w14:paraId="50FE58BE" w14:textId="77777777" w:rsidR="00C53112" w:rsidRDefault="00000000">
      <w:pPr>
        <w:pStyle w:val="Bodytext10"/>
        <w:shd w:val="clear" w:color="auto" w:fill="auto"/>
        <w:ind w:left="200" w:hanging="200"/>
        <w:jc w:val="both"/>
      </w:pPr>
      <w:r>
        <w:rPr>
          <w:b/>
          <w:bCs/>
          <w:sz w:val="18"/>
          <w:szCs w:val="18"/>
        </w:rPr>
        <w:t xml:space="preserve">gubitaš: </w:t>
      </w:r>
      <w:r>
        <w:t>loše skovana reč, ali joj dosad nije nađena zamena.</w:t>
      </w:r>
    </w:p>
    <w:p w14:paraId="489F41CC" w14:textId="77777777" w:rsidR="00C53112" w:rsidRDefault="00000000">
      <w:pPr>
        <w:pStyle w:val="Bodytext10"/>
        <w:shd w:val="clear" w:color="auto" w:fill="auto"/>
        <w:ind w:left="200" w:hanging="200"/>
        <w:jc w:val="both"/>
      </w:pPr>
      <w:r>
        <w:rPr>
          <w:b/>
          <w:bCs/>
          <w:sz w:val="18"/>
          <w:szCs w:val="18"/>
        </w:rPr>
        <w:t xml:space="preserve">gubitnik </w:t>
      </w:r>
      <w:r>
        <w:t xml:space="preserve">je skovano po ugledu na </w:t>
      </w:r>
      <w:r>
        <w:rPr>
          <w:i/>
          <w:iCs/>
        </w:rPr>
        <w:t>dobitnik,</w:t>
      </w:r>
      <w:r>
        <w:t xml:space="preserve"> ne sasvim ispravnom analogijom (ne postoji imenica koja bi odgovarala imenici </w:t>
      </w:r>
      <w:r>
        <w:rPr>
          <w:i/>
          <w:iCs/>
        </w:rPr>
        <w:t>dobit),</w:t>
      </w:r>
      <w:r>
        <w:t xml:space="preserve"> ali je danas u širokoj upotrebi. Suvišan je anglicizam </w:t>
      </w:r>
      <w:r>
        <w:rPr>
          <w:i/>
          <w:iCs/>
        </w:rPr>
        <w:t>luzer.</w:t>
      </w:r>
    </w:p>
    <w:p w14:paraId="20AC019C" w14:textId="77777777" w:rsidR="00C53112" w:rsidRDefault="00000000">
      <w:pPr>
        <w:pStyle w:val="Bodytext10"/>
        <w:shd w:val="clear" w:color="auto" w:fill="auto"/>
        <w:ind w:left="200" w:hanging="200"/>
        <w:jc w:val="both"/>
      </w:pPr>
      <w:r>
        <w:rPr>
          <w:b/>
          <w:bCs/>
          <w:sz w:val="18"/>
          <w:szCs w:val="18"/>
        </w:rPr>
        <w:t xml:space="preserve">gugutati, </w:t>
      </w:r>
      <w:r>
        <w:rPr>
          <w:i/>
          <w:iCs/>
        </w:rPr>
        <w:t>gugućem</w:t>
      </w:r>
      <w:r>
        <w:t xml:space="preserve"> i </w:t>
      </w:r>
      <w:r>
        <w:rPr>
          <w:i/>
          <w:iCs/>
        </w:rPr>
        <w:t>gugukati, gu- gučem</w:t>
      </w:r>
      <w:r>
        <w:t xml:space="preserve"> (pored </w:t>
      </w:r>
      <w:r>
        <w:rPr>
          <w:i/>
          <w:iCs/>
        </w:rPr>
        <w:t>gukati, gučem).</w:t>
      </w:r>
    </w:p>
    <w:p w14:paraId="01C670A1" w14:textId="77777777" w:rsidR="00C53112" w:rsidRDefault="00000000">
      <w:pPr>
        <w:pStyle w:val="Bodytext10"/>
        <w:shd w:val="clear" w:color="auto" w:fill="auto"/>
        <w:ind w:left="200" w:hanging="200"/>
        <w:jc w:val="both"/>
      </w:pPr>
      <w:r>
        <w:rPr>
          <w:b/>
          <w:bCs/>
          <w:sz w:val="18"/>
          <w:szCs w:val="18"/>
        </w:rPr>
        <w:t xml:space="preserve">gugutka, </w:t>
      </w:r>
      <w:r>
        <w:t xml:space="preserve">dat. </w:t>
      </w:r>
      <w:r>
        <w:rPr>
          <w:i/>
          <w:iCs/>
        </w:rPr>
        <w:t>gugutki,</w:t>
      </w:r>
      <w:r>
        <w:t xml:space="preserve"> gen. mn. </w:t>
      </w:r>
      <w:r>
        <w:rPr>
          <w:i/>
          <w:iCs/>
        </w:rPr>
        <w:t>gu- gutaka</w:t>
      </w:r>
      <w:r>
        <w:t xml:space="preserve"> ili </w:t>
      </w:r>
      <w:r>
        <w:rPr>
          <w:i/>
          <w:iCs/>
        </w:rPr>
        <w:t>gugutki.</w:t>
      </w:r>
    </w:p>
    <w:p w14:paraId="34DB7162" w14:textId="77777777" w:rsidR="00C53112" w:rsidRDefault="00000000">
      <w:pPr>
        <w:pStyle w:val="Bodytext10"/>
        <w:shd w:val="clear" w:color="auto" w:fill="auto"/>
        <w:spacing w:after="0"/>
        <w:ind w:left="200" w:hanging="200"/>
        <w:jc w:val="both"/>
      </w:pPr>
      <w:r>
        <w:rPr>
          <w:b/>
          <w:bCs/>
          <w:sz w:val="18"/>
          <w:szCs w:val="18"/>
        </w:rPr>
        <w:t xml:space="preserve">guska, </w:t>
      </w:r>
      <w:r>
        <w:t xml:space="preserve">dat. </w:t>
      </w:r>
      <w:r>
        <w:rPr>
          <w:i/>
          <w:iCs/>
        </w:rPr>
        <w:t>guski</w:t>
      </w:r>
      <w:r>
        <w:t xml:space="preserve"> (običnije nego </w:t>
      </w:r>
      <w:r>
        <w:rPr>
          <w:i/>
          <w:iCs/>
        </w:rPr>
        <w:t>gus</w:t>
      </w:r>
      <w:r>
        <w:rPr>
          <w:i/>
          <w:iCs/>
        </w:rPr>
        <w:softHyphen/>
      </w:r>
    </w:p>
    <w:p w14:paraId="61998C7A" w14:textId="77777777" w:rsidR="00C53112" w:rsidRDefault="00000000">
      <w:pPr>
        <w:pStyle w:val="Bodytext10"/>
        <w:shd w:val="clear" w:color="auto" w:fill="auto"/>
        <w:ind w:left="200" w:firstLine="20"/>
        <w:jc w:val="both"/>
      </w:pPr>
      <w:r>
        <w:rPr>
          <w:i/>
          <w:iCs/>
        </w:rPr>
        <w:t>ci,</w:t>
      </w:r>
      <w:r>
        <w:t xml:space="preserve"> kako je u </w:t>
      </w:r>
      <w:r>
        <w:rPr>
          <w:lang w:val="en-US" w:eastAsia="en-US" w:bidi="en-US"/>
        </w:rPr>
        <w:t xml:space="preserve">PR), </w:t>
      </w:r>
      <w:r>
        <w:t xml:space="preserve">gen. mn. </w:t>
      </w:r>
      <w:r>
        <w:rPr>
          <w:i/>
          <w:iCs/>
        </w:rPr>
        <w:t>gusaka; guščica</w:t>
      </w:r>
      <w:r>
        <w:t xml:space="preserve"> (mala guska) i </w:t>
      </w:r>
      <w:r>
        <w:rPr>
          <w:i/>
          <w:iCs/>
        </w:rPr>
        <w:t xml:space="preserve">guskica </w:t>
      </w:r>
      <w:r>
        <w:t>(odmila).</w:t>
      </w:r>
    </w:p>
    <w:p w14:paraId="5AAF06ED" w14:textId="77777777" w:rsidR="00C53112" w:rsidRDefault="00000000">
      <w:pPr>
        <w:pStyle w:val="Bodytext10"/>
        <w:shd w:val="clear" w:color="auto" w:fill="auto"/>
        <w:ind w:left="200" w:hanging="200"/>
        <w:jc w:val="both"/>
      </w:pPr>
      <w:r>
        <w:rPr>
          <w:b/>
          <w:bCs/>
          <w:sz w:val="18"/>
          <w:szCs w:val="18"/>
        </w:rPr>
        <w:t xml:space="preserve">guščji </w:t>
      </w:r>
      <w:r>
        <w:rPr>
          <w:i/>
          <w:iCs/>
        </w:rPr>
        <w:t>iguščiji</w:t>
      </w:r>
      <w:r>
        <w:t xml:space="preserve"> (drugi oblik je lakši za izgovor).</w:t>
      </w:r>
    </w:p>
    <w:p w14:paraId="07A98D70" w14:textId="77777777" w:rsidR="00C53112" w:rsidRDefault="00000000">
      <w:pPr>
        <w:pStyle w:val="Bodytext10"/>
        <w:shd w:val="clear" w:color="auto" w:fill="auto"/>
        <w:spacing w:line="293" w:lineRule="auto"/>
        <w:ind w:left="200" w:hanging="200"/>
        <w:jc w:val="both"/>
        <w:sectPr w:rsidR="00C53112">
          <w:headerReference w:type="default" r:id="rId55"/>
          <w:type w:val="continuous"/>
          <w:pgSz w:w="7531" w:h="10759"/>
          <w:pgMar w:top="986" w:right="545" w:bottom="286" w:left="548" w:header="0" w:footer="3" w:gutter="0"/>
          <w:cols w:num="2" w:space="138"/>
          <w:noEndnote/>
          <w:docGrid w:linePitch="360"/>
        </w:sectPr>
      </w:pPr>
      <w:r>
        <w:rPr>
          <w:b/>
          <w:bCs/>
          <w:sz w:val="18"/>
          <w:szCs w:val="18"/>
          <w:lang w:val="en-US" w:eastAsia="en-US" w:bidi="en-US"/>
        </w:rPr>
        <w:t xml:space="preserve">Gutenberg, </w:t>
      </w:r>
      <w:r>
        <w:t>ne Gutemberg.</w:t>
      </w:r>
    </w:p>
    <w:p w14:paraId="0EA3C547" w14:textId="77777777" w:rsidR="00C53112" w:rsidRDefault="00C53112">
      <w:pPr>
        <w:spacing w:line="240" w:lineRule="exact"/>
        <w:rPr>
          <w:sz w:val="19"/>
          <w:szCs w:val="19"/>
        </w:rPr>
      </w:pPr>
    </w:p>
    <w:p w14:paraId="3BD3E220" w14:textId="77777777" w:rsidR="00C53112" w:rsidRDefault="00C53112">
      <w:pPr>
        <w:spacing w:line="240" w:lineRule="exact"/>
        <w:rPr>
          <w:sz w:val="19"/>
          <w:szCs w:val="19"/>
        </w:rPr>
      </w:pPr>
    </w:p>
    <w:p w14:paraId="4A96BB58" w14:textId="77777777" w:rsidR="00C53112" w:rsidRDefault="00C53112">
      <w:pPr>
        <w:spacing w:line="240" w:lineRule="exact"/>
        <w:rPr>
          <w:sz w:val="19"/>
          <w:szCs w:val="19"/>
        </w:rPr>
      </w:pPr>
    </w:p>
    <w:p w14:paraId="139DF105" w14:textId="77777777" w:rsidR="00C53112" w:rsidRDefault="00C53112">
      <w:pPr>
        <w:spacing w:line="240" w:lineRule="exact"/>
        <w:rPr>
          <w:sz w:val="19"/>
          <w:szCs w:val="19"/>
        </w:rPr>
      </w:pPr>
    </w:p>
    <w:p w14:paraId="2D33FC53" w14:textId="77777777" w:rsidR="00C53112" w:rsidRDefault="00C53112">
      <w:pPr>
        <w:spacing w:line="240" w:lineRule="exact"/>
        <w:rPr>
          <w:sz w:val="19"/>
          <w:szCs w:val="19"/>
        </w:rPr>
      </w:pPr>
    </w:p>
    <w:p w14:paraId="3E63B5C6" w14:textId="77777777" w:rsidR="00C53112" w:rsidRDefault="00C53112">
      <w:pPr>
        <w:spacing w:line="240" w:lineRule="exact"/>
        <w:rPr>
          <w:sz w:val="19"/>
          <w:szCs w:val="19"/>
        </w:rPr>
      </w:pPr>
    </w:p>
    <w:p w14:paraId="12413A8F" w14:textId="77777777" w:rsidR="00C53112" w:rsidRDefault="00C53112">
      <w:pPr>
        <w:spacing w:line="240" w:lineRule="exact"/>
        <w:rPr>
          <w:sz w:val="19"/>
          <w:szCs w:val="19"/>
        </w:rPr>
      </w:pPr>
    </w:p>
    <w:p w14:paraId="6B703A51" w14:textId="77777777" w:rsidR="00C53112" w:rsidRDefault="00C53112">
      <w:pPr>
        <w:spacing w:line="240" w:lineRule="exact"/>
        <w:rPr>
          <w:sz w:val="19"/>
          <w:szCs w:val="19"/>
        </w:rPr>
      </w:pPr>
    </w:p>
    <w:p w14:paraId="4B7A225F" w14:textId="77777777" w:rsidR="00C53112" w:rsidRDefault="00C53112">
      <w:pPr>
        <w:spacing w:line="240" w:lineRule="exact"/>
        <w:rPr>
          <w:sz w:val="19"/>
          <w:szCs w:val="19"/>
        </w:rPr>
      </w:pPr>
    </w:p>
    <w:p w14:paraId="2785748C" w14:textId="77777777" w:rsidR="00C53112" w:rsidRDefault="00C53112">
      <w:pPr>
        <w:spacing w:before="100" w:after="100" w:line="240" w:lineRule="exact"/>
        <w:rPr>
          <w:sz w:val="19"/>
          <w:szCs w:val="19"/>
        </w:rPr>
      </w:pPr>
    </w:p>
    <w:p w14:paraId="45D4F720" w14:textId="77777777" w:rsidR="00C53112" w:rsidRDefault="00C53112">
      <w:pPr>
        <w:spacing w:line="1" w:lineRule="exact"/>
        <w:sectPr w:rsidR="00C53112">
          <w:headerReference w:type="default" r:id="rId56"/>
          <w:headerReference w:type="first" r:id="rId57"/>
          <w:pgSz w:w="7531" w:h="10759"/>
          <w:pgMar w:top="960" w:right="564" w:bottom="433" w:left="539" w:header="0" w:footer="3" w:gutter="0"/>
          <w:cols w:num="2" w:space="139"/>
          <w:noEndnote/>
          <w:titlePg/>
          <w:docGrid w:linePitch="360"/>
        </w:sectPr>
      </w:pPr>
    </w:p>
    <w:p w14:paraId="16195F6B" w14:textId="77777777" w:rsidR="00C53112" w:rsidRDefault="00000000">
      <w:pPr>
        <w:pStyle w:val="Bodytext10"/>
        <w:shd w:val="clear" w:color="auto" w:fill="auto"/>
        <w:ind w:left="180" w:hanging="180"/>
        <w:jc w:val="both"/>
      </w:pPr>
      <w:r>
        <w:rPr>
          <w:b/>
          <w:bCs/>
          <w:sz w:val="18"/>
          <w:szCs w:val="18"/>
          <w:lang w:val="en-US" w:eastAsia="en-US" w:bidi="en-US"/>
        </w:rPr>
        <w:t xml:space="preserve">h. </w:t>
      </w:r>
      <w:proofErr w:type="spellStart"/>
      <w:r>
        <w:rPr>
          <w:lang w:val="en-US" w:eastAsia="en-US" w:bidi="en-US"/>
        </w:rPr>
        <w:t>Izvestan</w:t>
      </w:r>
      <w:proofErr w:type="spellEnd"/>
      <w:r>
        <w:rPr>
          <w:lang w:val="en-US" w:eastAsia="en-US" w:bidi="en-US"/>
        </w:rPr>
        <w:t xml:space="preserve"> </w:t>
      </w:r>
      <w:r>
        <w:t xml:space="preserve">broj reci, kao </w:t>
      </w:r>
      <w:proofErr w:type="spellStart"/>
      <w:r>
        <w:rPr>
          <w:i/>
          <w:iCs/>
          <w:lang w:val="en-US" w:eastAsia="en-US" w:bidi="en-US"/>
        </w:rPr>
        <w:t>alva</w:t>
      </w:r>
      <w:proofErr w:type="spellEnd"/>
      <w:r>
        <w:rPr>
          <w:i/>
          <w:iCs/>
          <w:lang w:val="en-US" w:eastAsia="en-US" w:bidi="en-US"/>
        </w:rPr>
        <w:t xml:space="preserve">, am, </w:t>
      </w:r>
      <w:r>
        <w:rPr>
          <w:i/>
          <w:iCs/>
        </w:rPr>
        <w:t xml:space="preserve">amajlija, </w:t>
      </w:r>
      <w:proofErr w:type="spellStart"/>
      <w:r>
        <w:rPr>
          <w:i/>
          <w:iCs/>
          <w:lang w:val="en-US" w:eastAsia="en-US" w:bidi="en-US"/>
        </w:rPr>
        <w:t>amal</w:t>
      </w:r>
      <w:proofErr w:type="spellEnd"/>
      <w:r>
        <w:rPr>
          <w:i/>
          <w:iCs/>
          <w:lang w:val="en-US" w:eastAsia="en-US" w:bidi="en-US"/>
        </w:rPr>
        <w:t xml:space="preserve"> (</w:t>
      </w:r>
      <w:proofErr w:type="spellStart"/>
      <w:r>
        <w:rPr>
          <w:i/>
          <w:iCs/>
          <w:lang w:val="en-US" w:eastAsia="en-US" w:bidi="en-US"/>
        </w:rPr>
        <w:t>amalin</w:t>
      </w:r>
      <w:proofErr w:type="spellEnd"/>
      <w:r>
        <w:rPr>
          <w:i/>
          <w:iCs/>
          <w:lang w:val="en-US" w:eastAsia="en-US" w:bidi="en-US"/>
        </w:rPr>
        <w:t xml:space="preserve">), </w:t>
      </w:r>
      <w:proofErr w:type="spellStart"/>
      <w:r>
        <w:rPr>
          <w:i/>
          <w:iCs/>
          <w:lang w:val="en-US" w:eastAsia="en-US" w:bidi="en-US"/>
        </w:rPr>
        <w:t>amam</w:t>
      </w:r>
      <w:proofErr w:type="spellEnd"/>
      <w:r>
        <w:rPr>
          <w:i/>
          <w:iCs/>
          <w:lang w:val="en-US" w:eastAsia="en-US" w:bidi="en-US"/>
        </w:rPr>
        <w:t xml:space="preserve">, asura, </w:t>
      </w:r>
      <w:proofErr w:type="spellStart"/>
      <w:r>
        <w:rPr>
          <w:i/>
          <w:iCs/>
          <w:lang w:val="en-US" w:eastAsia="en-US" w:bidi="en-US"/>
        </w:rPr>
        <w:t>atar</w:t>
      </w:r>
      <w:proofErr w:type="spellEnd"/>
      <w:r>
        <w:rPr>
          <w:i/>
          <w:iCs/>
          <w:lang w:val="en-US" w:eastAsia="en-US" w:bidi="en-US"/>
        </w:rPr>
        <w:t xml:space="preserve">, </w:t>
      </w:r>
      <w:r>
        <w:rPr>
          <w:i/>
          <w:iCs/>
        </w:rPr>
        <w:t>čaura</w:t>
      </w:r>
      <w:r>
        <w:t xml:space="preserve"> (sa izvedenica</w:t>
      </w:r>
      <w:r>
        <w:softHyphen/>
        <w:t xml:space="preserve">ma), </w:t>
      </w:r>
      <w:proofErr w:type="spellStart"/>
      <w:r>
        <w:rPr>
          <w:i/>
          <w:iCs/>
          <w:lang w:val="en-US" w:eastAsia="en-US" w:bidi="en-US"/>
        </w:rPr>
        <w:t>jova</w:t>
      </w:r>
      <w:proofErr w:type="spellEnd"/>
      <w:r>
        <w:rPr>
          <w:i/>
          <w:iCs/>
          <w:lang w:val="en-US" w:eastAsia="en-US" w:bidi="en-US"/>
        </w:rPr>
        <w:t xml:space="preserve">, </w:t>
      </w:r>
      <w:r>
        <w:rPr>
          <w:i/>
          <w:iCs/>
        </w:rPr>
        <w:t>unjkati, unjkav,</w:t>
      </w:r>
      <w:r>
        <w:t xml:space="preserve"> bile su proglašene pogrešnima u </w:t>
      </w:r>
      <w:r>
        <w:rPr>
          <w:lang w:val="en-US" w:eastAsia="en-US" w:bidi="en-US"/>
        </w:rPr>
        <w:t xml:space="preserve">PR </w:t>
      </w:r>
      <w:r>
        <w:t xml:space="preserve">60, koji je dopuštao samo </w:t>
      </w:r>
      <w:r>
        <w:rPr>
          <w:i/>
          <w:iCs/>
        </w:rPr>
        <w:t>halva, ham, hamajlija, hamal(in), hamam, ha- sura, hatar, čahura, joha, hunjkati, hunjkav.</w:t>
      </w:r>
      <w:r>
        <w:t xml:space="preserve"> Ovakvo ograničenje ne odgovara stvarnom stanju u knjiž. jeziku istočnih krajeva, gde se obli</w:t>
      </w:r>
      <w:r>
        <w:softHyphen/>
        <w:t xml:space="preserve">ci sa </w:t>
      </w:r>
      <w:r>
        <w:rPr>
          <w:i/>
          <w:iCs/>
        </w:rPr>
        <w:t>h</w:t>
      </w:r>
      <w:r>
        <w:t xml:space="preserve"> gotovo uopšte ne upotreb</w:t>
      </w:r>
      <w:r>
        <w:softHyphen/>
        <w:t xml:space="preserve">ljavaju. U novom </w:t>
      </w:r>
      <w:r>
        <w:rPr>
          <w:lang w:val="en-US" w:eastAsia="en-US" w:bidi="en-US"/>
        </w:rPr>
        <w:t xml:space="preserve">PR </w:t>
      </w:r>
      <w:r>
        <w:t>uglavnom se jedni i drugi oblici prihvataju kao ravnopravni. V. i pojedine reči sa/i.</w:t>
      </w:r>
    </w:p>
    <w:p w14:paraId="666E48B6" w14:textId="77777777" w:rsidR="00C53112" w:rsidRDefault="00000000">
      <w:pPr>
        <w:pStyle w:val="Bodytext10"/>
        <w:shd w:val="clear" w:color="auto" w:fill="auto"/>
        <w:ind w:left="180" w:hanging="180"/>
        <w:jc w:val="both"/>
      </w:pPr>
      <w:r>
        <w:rPr>
          <w:b/>
          <w:bCs/>
          <w:sz w:val="18"/>
          <w:szCs w:val="18"/>
        </w:rPr>
        <w:t xml:space="preserve">Habzburg </w:t>
      </w:r>
      <w:r>
        <w:t xml:space="preserve">(bolje nego </w:t>
      </w:r>
      <w:r>
        <w:rPr>
          <w:lang w:val="en-US" w:eastAsia="en-US" w:bidi="en-US"/>
        </w:rPr>
        <w:t xml:space="preserve">Habsburg, </w:t>
      </w:r>
      <w:r>
        <w:t>pre</w:t>
      </w:r>
      <w:r>
        <w:softHyphen/>
        <w:t xml:space="preserve">ma P), </w:t>
      </w:r>
      <w:r>
        <w:rPr>
          <w:i/>
          <w:iCs/>
        </w:rPr>
        <w:t>habzburški;</w:t>
      </w:r>
      <w:r>
        <w:t xml:space="preserve"> Habzburgovci ili Habzburzi (dinastija).</w:t>
      </w:r>
    </w:p>
    <w:p w14:paraId="2FE85AD7" w14:textId="77777777" w:rsidR="00C53112" w:rsidRDefault="00000000">
      <w:pPr>
        <w:pStyle w:val="Bodytext10"/>
        <w:shd w:val="clear" w:color="auto" w:fill="auto"/>
        <w:ind w:left="180" w:hanging="180"/>
        <w:jc w:val="both"/>
      </w:pPr>
      <w:r>
        <w:rPr>
          <w:b/>
          <w:bCs/>
          <w:sz w:val="18"/>
          <w:szCs w:val="18"/>
        </w:rPr>
        <w:t xml:space="preserve">Hadži-. </w:t>
      </w:r>
      <w:r>
        <w:t xml:space="preserve">Prema Pravopisu, prezimena s dodacima </w:t>
      </w:r>
      <w:r>
        <w:rPr>
          <w:i/>
          <w:iCs/>
        </w:rPr>
        <w:t>hadži, uzmi</w:t>
      </w:r>
      <w:r>
        <w:t xml:space="preserve"> i si. pišu se sastavljeno, bez crtice: Hadži- pavlović, Hadžiomerović, Uzun- mirković, Belimarković i si. Ovo svakako važi i za prezimena </w:t>
      </w:r>
      <w:r>
        <w:rPr>
          <w:i/>
          <w:iCs/>
        </w:rPr>
        <w:t xml:space="preserve">naPop- </w:t>
      </w:r>
      <w:r>
        <w:t>(Popdimitrov i si.). Pravopisna</w:t>
      </w:r>
    </w:p>
    <w:p w14:paraId="7FF1B315" w14:textId="77777777" w:rsidR="00C53112" w:rsidRDefault="00000000">
      <w:pPr>
        <w:pStyle w:val="Bodytext10"/>
        <w:shd w:val="clear" w:color="auto" w:fill="auto"/>
        <w:spacing w:after="60"/>
        <w:ind w:left="200" w:firstLine="20"/>
        <w:jc w:val="both"/>
      </w:pPr>
      <w:r>
        <w:t>odredba ipak ne isključuje pravo nosioca prezimena da sam odredi način pisanja u skladu s porodičnom tradicijom (npr. Cincar-Marković).</w:t>
      </w:r>
    </w:p>
    <w:p w14:paraId="767029AE" w14:textId="77777777" w:rsidR="00C53112" w:rsidRDefault="00000000">
      <w:pPr>
        <w:pStyle w:val="Bodytext10"/>
        <w:shd w:val="clear" w:color="auto" w:fill="auto"/>
        <w:spacing w:after="60"/>
        <w:ind w:left="200" w:hanging="200"/>
        <w:jc w:val="both"/>
      </w:pPr>
      <w:r>
        <w:rPr>
          <w:b/>
          <w:bCs/>
          <w:sz w:val="18"/>
          <w:szCs w:val="18"/>
        </w:rPr>
        <w:t xml:space="preserve">Haiti, </w:t>
      </w:r>
      <w:r>
        <w:t xml:space="preserve">sa Haitija, na Haitiju (ne </w:t>
      </w:r>
      <w:r>
        <w:rPr>
          <w:i/>
          <w:iCs/>
        </w:rPr>
        <w:t>na Haitima,</w:t>
      </w:r>
      <w:r>
        <w:t xml:space="preserve"> jer nije množina). </w:t>
      </w:r>
      <w:r>
        <w:rPr>
          <w:lang w:val="en-US" w:eastAsia="en-US" w:bidi="en-US"/>
        </w:rPr>
        <w:t xml:space="preserve">Up. </w:t>
      </w:r>
      <w:r>
        <w:rPr>
          <w:i/>
          <w:iCs/>
          <w:lang w:val="en-US" w:eastAsia="en-US" w:bidi="en-US"/>
        </w:rPr>
        <w:t>Ta</w:t>
      </w:r>
      <w:r>
        <w:rPr>
          <w:i/>
          <w:iCs/>
          <w:lang w:val="en-US" w:eastAsia="en-US" w:bidi="en-US"/>
        </w:rPr>
        <w:softHyphen/>
        <w:t>hiti.</w:t>
      </w:r>
    </w:p>
    <w:p w14:paraId="47FBFE8F" w14:textId="77777777" w:rsidR="00C53112" w:rsidRDefault="00000000">
      <w:pPr>
        <w:pStyle w:val="Bodytext10"/>
        <w:shd w:val="clear" w:color="auto" w:fill="auto"/>
        <w:spacing w:after="60"/>
        <w:ind w:left="200" w:hanging="200"/>
        <w:jc w:val="both"/>
      </w:pPr>
      <w:r>
        <w:rPr>
          <w:b/>
          <w:bCs/>
          <w:sz w:val="18"/>
          <w:szCs w:val="18"/>
        </w:rPr>
        <w:t xml:space="preserve">hajde, </w:t>
      </w:r>
      <w:r>
        <w:rPr>
          <w:i/>
          <w:iCs/>
        </w:rPr>
        <w:t>hajdemo, hajdete;</w:t>
      </w:r>
      <w:r>
        <w:t xml:space="preserve"> krnji oblici </w:t>
      </w:r>
      <w:r>
        <w:rPr>
          <w:i/>
          <w:iCs/>
        </w:rPr>
        <w:t>hajd, hajdmo, hajte</w:t>
      </w:r>
      <w:r>
        <w:t xml:space="preserve"> prema </w:t>
      </w:r>
      <w:r>
        <w:rPr>
          <w:lang w:val="en-US" w:eastAsia="en-US" w:bidi="en-US"/>
        </w:rPr>
        <w:t xml:space="preserve">PR </w:t>
      </w:r>
      <w:r>
        <w:t xml:space="preserve">60 pišu se bez apostrofa. Oblici sa </w:t>
      </w:r>
      <w:r>
        <w:rPr>
          <w:i/>
          <w:iCs/>
        </w:rPr>
        <w:t xml:space="preserve">h, </w:t>
      </w:r>
      <w:r>
        <w:t xml:space="preserve">prema </w:t>
      </w:r>
      <w:r>
        <w:rPr>
          <w:lang w:val="en-US" w:eastAsia="en-US" w:bidi="en-US"/>
        </w:rPr>
        <w:t xml:space="preserve">PR, </w:t>
      </w:r>
      <w:r>
        <w:t xml:space="preserve">bolji su nego </w:t>
      </w:r>
      <w:r>
        <w:rPr>
          <w:i/>
          <w:iCs/>
        </w:rPr>
        <w:t>ajde, aj- demo</w:t>
      </w:r>
      <w:r>
        <w:t xml:space="preserve"> itd.</w:t>
      </w:r>
    </w:p>
    <w:p w14:paraId="296181A7" w14:textId="77777777" w:rsidR="00C53112" w:rsidRDefault="00000000">
      <w:pPr>
        <w:pStyle w:val="Bodytext10"/>
        <w:shd w:val="clear" w:color="auto" w:fill="auto"/>
        <w:spacing w:after="60"/>
        <w:ind w:left="200" w:firstLine="200"/>
        <w:jc w:val="both"/>
      </w:pPr>
      <w:r>
        <w:rPr>
          <w:i/>
          <w:iCs/>
        </w:rPr>
        <w:t>Hajde de</w:t>
      </w:r>
      <w:r>
        <w:t xml:space="preserve"> (nije potreban zarez posle prve reči).</w:t>
      </w:r>
    </w:p>
    <w:p w14:paraId="1CB7A502" w14:textId="77777777" w:rsidR="00C53112" w:rsidRDefault="00000000">
      <w:pPr>
        <w:pStyle w:val="Bodytext10"/>
        <w:shd w:val="clear" w:color="auto" w:fill="auto"/>
        <w:spacing w:after="60" w:line="293" w:lineRule="auto"/>
        <w:ind w:left="200" w:hanging="200"/>
        <w:jc w:val="both"/>
      </w:pPr>
      <w:r>
        <w:rPr>
          <w:b/>
          <w:bCs/>
          <w:sz w:val="18"/>
          <w:szCs w:val="18"/>
        </w:rPr>
        <w:t xml:space="preserve">Hajd </w:t>
      </w:r>
      <w:r>
        <w:rPr>
          <w:b/>
          <w:bCs/>
          <w:sz w:val="18"/>
          <w:szCs w:val="18"/>
          <w:lang w:val="en-US" w:eastAsia="en-US" w:bidi="en-US"/>
        </w:rPr>
        <w:t xml:space="preserve">park </w:t>
      </w:r>
      <w:r>
        <w:rPr>
          <w:i/>
          <w:iCs/>
          <w:lang w:val="en-US" w:eastAsia="en-US" w:bidi="en-US"/>
        </w:rPr>
        <w:t xml:space="preserve">(Hyde </w:t>
      </w:r>
      <w:r>
        <w:rPr>
          <w:i/>
          <w:iCs/>
        </w:rPr>
        <w:t>Park).</w:t>
      </w:r>
    </w:p>
    <w:p w14:paraId="4C420030" w14:textId="77777777" w:rsidR="00C53112" w:rsidRDefault="00000000">
      <w:pPr>
        <w:pStyle w:val="Bodytext10"/>
        <w:shd w:val="clear" w:color="auto" w:fill="auto"/>
        <w:spacing w:after="0" w:line="293" w:lineRule="auto"/>
        <w:ind w:left="200" w:hanging="200"/>
        <w:jc w:val="both"/>
      </w:pPr>
      <w:r>
        <w:rPr>
          <w:b/>
          <w:bCs/>
          <w:sz w:val="18"/>
          <w:szCs w:val="18"/>
        </w:rPr>
        <w:t xml:space="preserve">Hajduk Veljko, </w:t>
      </w:r>
      <w:r>
        <w:t>Hajduk-Veljka,</w:t>
      </w:r>
    </w:p>
    <w:p w14:paraId="1B0E0FB3" w14:textId="77777777" w:rsidR="00C53112" w:rsidRDefault="00000000">
      <w:pPr>
        <w:pStyle w:val="Bodytext10"/>
        <w:shd w:val="clear" w:color="auto" w:fill="auto"/>
        <w:spacing w:after="60"/>
        <w:ind w:left="200" w:firstLine="20"/>
        <w:jc w:val="both"/>
      </w:pPr>
      <w:r>
        <w:t>Hajduk-Veljkov itd. (ili sve bez cr</w:t>
      </w:r>
      <w:r>
        <w:softHyphen/>
        <w:t xml:space="preserve">tice): v. </w:t>
      </w:r>
      <w:r>
        <w:rPr>
          <w:i/>
          <w:iCs/>
        </w:rPr>
        <w:t>CRTICA UZ IMENA; NADIMCI.</w:t>
      </w:r>
    </w:p>
    <w:p w14:paraId="057D0CD7" w14:textId="77777777" w:rsidR="00C53112" w:rsidRDefault="00000000">
      <w:pPr>
        <w:pStyle w:val="Bodytext10"/>
        <w:shd w:val="clear" w:color="auto" w:fill="auto"/>
        <w:spacing w:after="60" w:line="286" w:lineRule="auto"/>
        <w:ind w:left="200" w:hanging="200"/>
        <w:jc w:val="both"/>
      </w:pPr>
      <w:r>
        <w:rPr>
          <w:b/>
          <w:bCs/>
          <w:sz w:val="18"/>
          <w:szCs w:val="18"/>
        </w:rPr>
        <w:t xml:space="preserve">haj fideliti </w:t>
      </w:r>
      <w:r>
        <w:t xml:space="preserve">(engl. </w:t>
      </w:r>
      <w:r>
        <w:rPr>
          <w:i/>
          <w:iCs/>
          <w:lang w:val="en-US" w:eastAsia="en-US" w:bidi="en-US"/>
        </w:rPr>
        <w:t>high fidelity</w:t>
      </w:r>
      <w:r>
        <w:rPr>
          <w:i/>
          <w:iCs/>
        </w:rPr>
        <w:t>-viso</w:t>
      </w:r>
      <w:r>
        <w:rPr>
          <w:i/>
          <w:iCs/>
        </w:rPr>
        <w:softHyphen/>
        <w:t>ka.</w:t>
      </w:r>
      <w:r>
        <w:t xml:space="preserve"> vemost), češće u skraćenom ob</w:t>
      </w:r>
      <w:r>
        <w:softHyphen/>
        <w:t xml:space="preserve">liku </w:t>
      </w:r>
      <w:r>
        <w:rPr>
          <w:i/>
          <w:iCs/>
        </w:rPr>
        <w:t>hi fi,</w:t>
      </w:r>
      <w:r>
        <w:t xml:space="preserve"> izg. </w:t>
      </w:r>
      <w:r>
        <w:rPr>
          <w:i/>
          <w:iCs/>
        </w:rPr>
        <w:t>haj faj</w:t>
      </w:r>
      <w:r>
        <w:t xml:space="preserve"> (pogrešno je </w:t>
      </w:r>
      <w:r>
        <w:rPr>
          <w:i/>
          <w:iCs/>
        </w:rPr>
        <w:t>hajfii).</w:t>
      </w:r>
    </w:p>
    <w:p w14:paraId="29623A2C" w14:textId="77777777" w:rsidR="00C53112" w:rsidRDefault="00000000">
      <w:pPr>
        <w:pStyle w:val="Bodytext10"/>
        <w:shd w:val="clear" w:color="auto" w:fill="auto"/>
        <w:spacing w:after="60" w:line="293" w:lineRule="auto"/>
        <w:ind w:left="200" w:hanging="200"/>
        <w:jc w:val="both"/>
      </w:pPr>
      <w:r>
        <w:rPr>
          <w:b/>
          <w:bCs/>
          <w:sz w:val="18"/>
          <w:szCs w:val="18"/>
        </w:rPr>
        <w:t xml:space="preserve">hajka, </w:t>
      </w:r>
      <w:r>
        <w:t xml:space="preserve">dat. </w:t>
      </w:r>
      <w:r>
        <w:rPr>
          <w:i/>
          <w:iCs/>
        </w:rPr>
        <w:t>hajci,</w:t>
      </w:r>
      <w:r>
        <w:t xml:space="preserve"> gen. mn. </w:t>
      </w:r>
      <w:r>
        <w:rPr>
          <w:i/>
          <w:iCs/>
        </w:rPr>
        <w:t>hajki.</w:t>
      </w:r>
    </w:p>
    <w:p w14:paraId="385E67F3" w14:textId="77777777" w:rsidR="00C53112" w:rsidRDefault="00000000">
      <w:pPr>
        <w:pStyle w:val="Bodytext10"/>
        <w:shd w:val="clear" w:color="auto" w:fill="auto"/>
        <w:spacing w:after="0" w:line="341" w:lineRule="auto"/>
      </w:pPr>
      <w:r>
        <w:rPr>
          <w:b/>
          <w:bCs/>
          <w:sz w:val="18"/>
          <w:szCs w:val="18"/>
          <w:lang w:val="en-US" w:eastAsia="en-US" w:bidi="en-US"/>
        </w:rPr>
        <w:t xml:space="preserve">Hal </w:t>
      </w:r>
      <w:r>
        <w:rPr>
          <w:i/>
          <w:iCs/>
          <w:lang w:val="en-US" w:eastAsia="en-US" w:bidi="en-US"/>
        </w:rPr>
        <w:t>(Hal,</w:t>
      </w:r>
      <w:r>
        <w:rPr>
          <w:lang w:val="en-US" w:eastAsia="en-US" w:bidi="en-US"/>
        </w:rPr>
        <w:t xml:space="preserve"> </w:t>
      </w:r>
      <w:proofErr w:type="spellStart"/>
      <w:r>
        <w:rPr>
          <w:lang w:val="en-US" w:eastAsia="en-US" w:bidi="en-US"/>
        </w:rPr>
        <w:t>engl.</w:t>
      </w:r>
      <w:proofErr w:type="spellEnd"/>
      <w:r>
        <w:rPr>
          <w:lang w:val="en-US" w:eastAsia="en-US" w:bidi="en-US"/>
        </w:rPr>
        <w:t xml:space="preserve"> </w:t>
      </w:r>
      <w:r>
        <w:t xml:space="preserve">lično ime): razlikovati od prezimena Hol </w:t>
      </w:r>
      <w:r>
        <w:rPr>
          <w:i/>
          <w:iCs/>
        </w:rPr>
        <w:t xml:space="preserve">(Hali). </w:t>
      </w:r>
      <w:r>
        <w:rPr>
          <w:b/>
          <w:bCs/>
          <w:sz w:val="18"/>
          <w:szCs w:val="18"/>
        </w:rPr>
        <w:t xml:space="preserve">halapljiv, </w:t>
      </w:r>
      <w:r>
        <w:rPr>
          <w:i/>
          <w:iCs/>
        </w:rPr>
        <w:t>halapljivost,</w:t>
      </w:r>
      <w:r>
        <w:t xml:space="preserve"> ne </w:t>
      </w:r>
      <w:r>
        <w:rPr>
          <w:i/>
          <w:iCs/>
        </w:rPr>
        <w:t xml:space="preserve">alapljiv. </w:t>
      </w:r>
      <w:r>
        <w:rPr>
          <w:b/>
          <w:bCs/>
          <w:sz w:val="18"/>
          <w:szCs w:val="18"/>
        </w:rPr>
        <w:t xml:space="preserve">halo </w:t>
      </w:r>
      <w:r>
        <w:t xml:space="preserve">i </w:t>
      </w:r>
      <w:r>
        <w:rPr>
          <w:i/>
          <w:iCs/>
        </w:rPr>
        <w:t>alo</w:t>
      </w:r>
      <w:r>
        <w:t xml:space="preserve"> (telefonski poziv).</w:t>
      </w:r>
    </w:p>
    <w:p w14:paraId="18C6B770" w14:textId="77777777" w:rsidR="00C53112" w:rsidRDefault="00000000">
      <w:pPr>
        <w:pStyle w:val="Bodytext10"/>
        <w:shd w:val="clear" w:color="auto" w:fill="auto"/>
        <w:ind w:left="200" w:hanging="200"/>
        <w:jc w:val="both"/>
      </w:pPr>
      <w:proofErr w:type="spellStart"/>
      <w:r>
        <w:rPr>
          <w:b/>
          <w:bCs/>
          <w:sz w:val="18"/>
          <w:szCs w:val="18"/>
          <w:lang w:val="en-US" w:eastAsia="en-US" w:bidi="en-US"/>
        </w:rPr>
        <w:t>Hamfri</w:t>
      </w:r>
      <w:proofErr w:type="spellEnd"/>
      <w:r>
        <w:rPr>
          <w:b/>
          <w:bCs/>
          <w:sz w:val="18"/>
          <w:szCs w:val="18"/>
          <w:lang w:val="en-US" w:eastAsia="en-US" w:bidi="en-US"/>
        </w:rPr>
        <w:t xml:space="preserve"> </w:t>
      </w:r>
      <w:r>
        <w:rPr>
          <w:i/>
          <w:iCs/>
          <w:lang w:val="en-US" w:eastAsia="en-US" w:bidi="en-US"/>
        </w:rPr>
        <w:t>(Humphrey),</w:t>
      </w:r>
      <w:r>
        <w:rPr>
          <w:lang w:val="en-US" w:eastAsia="en-US" w:bidi="en-US"/>
        </w:rPr>
        <w:t xml:space="preserve"> </w:t>
      </w:r>
      <w:r>
        <w:t>ne Hemfri.</w:t>
      </w:r>
    </w:p>
    <w:p w14:paraId="1A77F538" w14:textId="77777777" w:rsidR="00C53112" w:rsidRDefault="00000000">
      <w:pPr>
        <w:pStyle w:val="Bodytext10"/>
        <w:shd w:val="clear" w:color="auto" w:fill="auto"/>
        <w:spacing w:after="0"/>
        <w:ind w:left="200" w:hanging="200"/>
        <w:jc w:val="both"/>
      </w:pPr>
      <w:r>
        <w:rPr>
          <w:b/>
          <w:bCs/>
          <w:sz w:val="18"/>
          <w:szCs w:val="18"/>
        </w:rPr>
        <w:t xml:space="preserve">haps, </w:t>
      </w:r>
      <w:r>
        <w:rPr>
          <w:i/>
          <w:iCs/>
        </w:rPr>
        <w:t>hapsana, (u)hapsiti, (ujhap-</w:t>
      </w:r>
    </w:p>
    <w:p w14:paraId="07071B4C" w14:textId="77777777" w:rsidR="00C53112" w:rsidRDefault="00000000">
      <w:pPr>
        <w:pStyle w:val="Bodytext10"/>
        <w:shd w:val="clear" w:color="auto" w:fill="auto"/>
        <w:spacing w:after="0" w:line="360" w:lineRule="auto"/>
        <w:ind w:left="200"/>
      </w:pPr>
      <w:r>
        <w:rPr>
          <w:i/>
          <w:iCs/>
        </w:rPr>
        <w:t>šenik,</w:t>
      </w:r>
      <w:r>
        <w:t xml:space="preserve"> ne </w:t>
      </w:r>
      <w:r>
        <w:rPr>
          <w:i/>
          <w:iCs/>
        </w:rPr>
        <w:t>aps</w:t>
      </w:r>
      <w:r>
        <w:t xml:space="preserve"> itd.</w:t>
      </w:r>
    </w:p>
    <w:p w14:paraId="36AEDDB2" w14:textId="77777777" w:rsidR="00C53112" w:rsidRDefault="00000000">
      <w:pPr>
        <w:pStyle w:val="Bodytext10"/>
        <w:shd w:val="clear" w:color="auto" w:fill="auto"/>
        <w:spacing w:after="0" w:line="386" w:lineRule="auto"/>
        <w:jc w:val="both"/>
      </w:pPr>
      <w:r>
        <w:rPr>
          <w:b/>
          <w:bCs/>
          <w:sz w:val="18"/>
          <w:szCs w:val="18"/>
        </w:rPr>
        <w:t xml:space="preserve">harakiri, mn. </w:t>
      </w:r>
      <w:r>
        <w:rPr>
          <w:i/>
          <w:iCs/>
        </w:rPr>
        <w:t>harakiriji.</w:t>
      </w:r>
      <w:r>
        <w:rPr>
          <w:b/>
          <w:bCs/>
          <w:sz w:val="18"/>
          <w:szCs w:val="18"/>
        </w:rPr>
        <w:t xml:space="preserve"> Ne </w:t>
      </w:r>
      <w:r>
        <w:rPr>
          <w:i/>
          <w:iCs/>
        </w:rPr>
        <w:t xml:space="preserve">harikiri. </w:t>
      </w:r>
      <w:r>
        <w:rPr>
          <w:b/>
          <w:bCs/>
          <w:sz w:val="18"/>
          <w:szCs w:val="18"/>
        </w:rPr>
        <w:t xml:space="preserve">harčiti, bolje nego </w:t>
      </w:r>
      <w:r>
        <w:rPr>
          <w:i/>
          <w:iCs/>
        </w:rPr>
        <w:t>arčiti.</w:t>
      </w:r>
    </w:p>
    <w:p w14:paraId="6D7BBA25" w14:textId="77777777" w:rsidR="00C53112" w:rsidRDefault="00000000">
      <w:pPr>
        <w:pStyle w:val="Bodytext10"/>
        <w:shd w:val="clear" w:color="auto" w:fill="auto"/>
        <w:ind w:left="200" w:hanging="200"/>
        <w:jc w:val="both"/>
      </w:pPr>
      <w:r>
        <w:rPr>
          <w:b/>
          <w:bCs/>
          <w:sz w:val="18"/>
          <w:szCs w:val="18"/>
        </w:rPr>
        <w:t xml:space="preserve">haringa, </w:t>
      </w:r>
      <w:r>
        <w:t xml:space="preserve">dat. </w:t>
      </w:r>
      <w:r>
        <w:rPr>
          <w:i/>
          <w:iCs/>
        </w:rPr>
        <w:t>haringi,</w:t>
      </w:r>
      <w:r>
        <w:t xml:space="preserve"> gen. mn. </w:t>
      </w:r>
      <w:r>
        <w:rPr>
          <w:i/>
          <w:iCs/>
        </w:rPr>
        <w:t>ha</w:t>
      </w:r>
      <w:r>
        <w:rPr>
          <w:i/>
          <w:iCs/>
        </w:rPr>
        <w:softHyphen/>
        <w:t>ringi</w:t>
      </w:r>
      <w:r>
        <w:t xml:space="preserve"> i </w:t>
      </w:r>
      <w:r>
        <w:rPr>
          <w:i/>
          <w:iCs/>
        </w:rPr>
        <w:t>haringa.</w:t>
      </w:r>
    </w:p>
    <w:p w14:paraId="3EA11E65" w14:textId="77777777" w:rsidR="00C53112" w:rsidRDefault="00000000">
      <w:pPr>
        <w:pStyle w:val="Bodytext10"/>
        <w:shd w:val="clear" w:color="auto" w:fill="auto"/>
        <w:spacing w:after="60" w:line="290" w:lineRule="auto"/>
        <w:ind w:left="200" w:hanging="200"/>
        <w:jc w:val="both"/>
      </w:pPr>
      <w:r>
        <w:rPr>
          <w:b/>
          <w:bCs/>
          <w:sz w:val="18"/>
          <w:szCs w:val="18"/>
        </w:rPr>
        <w:t xml:space="preserve">harlekin: </w:t>
      </w:r>
      <w:r>
        <w:t xml:space="preserve">v. </w:t>
      </w:r>
      <w:r>
        <w:rPr>
          <w:i/>
          <w:iCs/>
        </w:rPr>
        <w:t>arlekin.</w:t>
      </w:r>
    </w:p>
    <w:p w14:paraId="4617D365" w14:textId="77777777" w:rsidR="00C53112" w:rsidRDefault="00000000">
      <w:pPr>
        <w:pStyle w:val="Bodytext10"/>
        <w:shd w:val="clear" w:color="auto" w:fill="auto"/>
        <w:spacing w:after="60" w:line="290" w:lineRule="auto"/>
        <w:ind w:left="200" w:hanging="200"/>
        <w:jc w:val="both"/>
      </w:pPr>
      <w:r>
        <w:rPr>
          <w:b/>
          <w:bCs/>
          <w:sz w:val="18"/>
          <w:szCs w:val="18"/>
        </w:rPr>
        <w:lastRenderedPageBreak/>
        <w:t xml:space="preserve">harmonijum </w:t>
      </w:r>
      <w:r>
        <w:rPr>
          <w:i/>
          <w:iCs/>
        </w:rPr>
        <w:t>[harmonij.</w:t>
      </w:r>
    </w:p>
    <w:p w14:paraId="1B15A734" w14:textId="77777777" w:rsidR="00C53112" w:rsidRDefault="00000000">
      <w:pPr>
        <w:pStyle w:val="Bodytext10"/>
        <w:shd w:val="clear" w:color="auto" w:fill="auto"/>
        <w:spacing w:after="60"/>
        <w:ind w:left="200" w:hanging="200"/>
        <w:jc w:val="both"/>
      </w:pPr>
      <w:r>
        <w:rPr>
          <w:b/>
          <w:bCs/>
          <w:sz w:val="18"/>
          <w:szCs w:val="18"/>
          <w:lang w:val="en-US" w:eastAsia="en-US" w:bidi="en-US"/>
        </w:rPr>
        <w:t xml:space="preserve">Hart </w:t>
      </w:r>
      <w:r>
        <w:t xml:space="preserve">(engl. </w:t>
      </w:r>
      <w:r>
        <w:rPr>
          <w:i/>
          <w:iCs/>
          <w:lang w:val="en-US" w:eastAsia="en-US" w:bidi="en-US"/>
        </w:rPr>
        <w:t>Hart, Harte)',</w:t>
      </w:r>
      <w:r>
        <w:rPr>
          <w:lang w:val="en-US" w:eastAsia="en-US" w:bidi="en-US"/>
        </w:rPr>
        <w:t xml:space="preserve"> </w:t>
      </w:r>
      <w:r>
        <w:t>razlikovati od Hert (v. to).</w:t>
      </w:r>
    </w:p>
    <w:p w14:paraId="28BC43BE" w14:textId="77777777" w:rsidR="00C53112" w:rsidRDefault="00000000">
      <w:pPr>
        <w:pStyle w:val="Bodytext10"/>
        <w:shd w:val="clear" w:color="auto" w:fill="auto"/>
        <w:ind w:left="200" w:hanging="200"/>
        <w:jc w:val="both"/>
      </w:pPr>
      <w:r>
        <w:rPr>
          <w:b/>
          <w:bCs/>
          <w:sz w:val="18"/>
          <w:szCs w:val="18"/>
        </w:rPr>
        <w:t xml:space="preserve">Havana </w:t>
      </w:r>
      <w:r>
        <w:t xml:space="preserve">(grad), </w:t>
      </w:r>
      <w:r>
        <w:rPr>
          <w:i/>
          <w:iCs/>
        </w:rPr>
        <w:t>havana</w:t>
      </w:r>
      <w:r>
        <w:t xml:space="preserve"> (cigara).</w:t>
      </w:r>
    </w:p>
    <w:p w14:paraId="597F9F4C"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Heder </w:t>
      </w:r>
      <w:r>
        <w:rPr>
          <w:i/>
          <w:iCs/>
          <w:lang w:val="en-US" w:eastAsia="en-US" w:bidi="en-US"/>
        </w:rPr>
        <w:t>(Heather,</w:t>
      </w:r>
      <w:r>
        <w:rPr>
          <w:lang w:val="en-US" w:eastAsia="en-US" w:bidi="en-US"/>
        </w:rPr>
        <w:t xml:space="preserve"> </w:t>
      </w:r>
      <w:r>
        <w:t>engl. žensko ime): ne</w:t>
      </w:r>
    </w:p>
    <w:p w14:paraId="100F0732" w14:textId="77777777" w:rsidR="00C53112" w:rsidRDefault="00000000">
      <w:pPr>
        <w:pStyle w:val="Bodytext10"/>
        <w:shd w:val="clear" w:color="auto" w:fill="auto"/>
        <w:spacing w:after="0" w:line="372" w:lineRule="auto"/>
        <w:ind w:left="200"/>
      </w:pPr>
      <w:r>
        <w:t>Heter, Hiter.</w:t>
      </w:r>
    </w:p>
    <w:p w14:paraId="2B93C1D0" w14:textId="77777777" w:rsidR="00C53112" w:rsidRDefault="00000000">
      <w:pPr>
        <w:pStyle w:val="Bodytext10"/>
        <w:shd w:val="clear" w:color="auto" w:fill="auto"/>
        <w:spacing w:after="0" w:line="372" w:lineRule="auto"/>
        <w:jc w:val="both"/>
      </w:pPr>
      <w:r>
        <w:rPr>
          <w:b/>
          <w:bCs/>
          <w:sz w:val="18"/>
          <w:szCs w:val="18"/>
        </w:rPr>
        <w:t xml:space="preserve">Helen, </w:t>
      </w:r>
      <w:r>
        <w:t xml:space="preserve">Helada: v. </w:t>
      </w:r>
      <w:r>
        <w:rPr>
          <w:i/>
          <w:iCs/>
        </w:rPr>
        <w:t xml:space="preserve">Jelin. </w:t>
      </w:r>
      <w:r>
        <w:rPr>
          <w:b/>
          <w:bCs/>
          <w:sz w:val="18"/>
          <w:szCs w:val="18"/>
        </w:rPr>
        <w:t xml:space="preserve">helij um </w:t>
      </w:r>
      <w:r>
        <w:t xml:space="preserve">i </w:t>
      </w:r>
      <w:r>
        <w:rPr>
          <w:i/>
          <w:iCs/>
        </w:rPr>
        <w:t>helij.</w:t>
      </w:r>
    </w:p>
    <w:p w14:paraId="5E7F0853" w14:textId="77777777" w:rsidR="00C53112" w:rsidRDefault="00000000">
      <w:pPr>
        <w:pStyle w:val="Bodytext10"/>
        <w:shd w:val="clear" w:color="auto" w:fill="auto"/>
        <w:spacing w:after="60" w:line="283" w:lineRule="auto"/>
        <w:ind w:left="200" w:hanging="200"/>
        <w:jc w:val="both"/>
      </w:pPr>
      <w:r>
        <w:rPr>
          <w:b/>
          <w:bCs/>
          <w:sz w:val="18"/>
          <w:szCs w:val="18"/>
          <w:lang w:val="en-US" w:eastAsia="en-US" w:bidi="en-US"/>
        </w:rPr>
        <w:t xml:space="preserve">Helsinki, </w:t>
      </w:r>
      <w:r>
        <w:t xml:space="preserve">Helsinkija, </w:t>
      </w:r>
      <w:r>
        <w:rPr>
          <w:i/>
          <w:iCs/>
        </w:rPr>
        <w:t>helsinški;</w:t>
      </w:r>
      <w:r>
        <w:t xml:space="preserve"> Hel- sinčanin, -anka.</w:t>
      </w:r>
    </w:p>
    <w:p w14:paraId="4A6F4818" w14:textId="77777777" w:rsidR="00C53112" w:rsidRDefault="00000000">
      <w:pPr>
        <w:pStyle w:val="Bodytext10"/>
        <w:shd w:val="clear" w:color="auto" w:fill="auto"/>
        <w:ind w:left="200" w:hanging="200"/>
        <w:jc w:val="both"/>
      </w:pPr>
      <w:r>
        <w:rPr>
          <w:b/>
          <w:bCs/>
          <w:sz w:val="18"/>
          <w:szCs w:val="18"/>
        </w:rPr>
        <w:t xml:space="preserve">Hemfri </w:t>
      </w:r>
      <w:r>
        <w:t>ne nego Hamfri (v. to).</w:t>
      </w:r>
    </w:p>
    <w:p w14:paraId="2A2DA8CC" w14:textId="77777777" w:rsidR="00C53112" w:rsidRDefault="00000000">
      <w:pPr>
        <w:pStyle w:val="Bodytext10"/>
        <w:shd w:val="clear" w:color="auto" w:fill="auto"/>
        <w:ind w:left="200" w:hanging="200"/>
        <w:jc w:val="both"/>
      </w:pPr>
      <w:r>
        <w:rPr>
          <w:b/>
          <w:bCs/>
          <w:sz w:val="18"/>
          <w:szCs w:val="18"/>
        </w:rPr>
        <w:t xml:space="preserve">HEMIJSKA JEDINJENJA. </w:t>
      </w:r>
      <w:r>
        <w:t>Slože</w:t>
      </w:r>
      <w:r>
        <w:softHyphen/>
        <w:t xml:space="preserve">ni nazivi čiji je prvi deo nepromen- ljiv pišu se s crticom: </w:t>
      </w:r>
      <w:r>
        <w:rPr>
          <w:i/>
          <w:iCs/>
        </w:rPr>
        <w:t>natrijum-hlo- rid, magnezijum-sulfat, ugljen-di- oksid, srebro-nitrat</w:t>
      </w:r>
      <w:r>
        <w:t xml:space="preserve"> itd. Oni sa spojnim vokalom </w:t>
      </w:r>
      <w:r>
        <w:rPr>
          <w:i/>
          <w:iCs/>
        </w:rPr>
        <w:t>o,</w:t>
      </w:r>
      <w:r>
        <w:t xml:space="preserve"> kao </w:t>
      </w:r>
      <w:r>
        <w:rPr>
          <w:i/>
          <w:iCs/>
        </w:rPr>
        <w:t>hloro- vodonik, sumporovodonik,</w:t>
      </w:r>
      <w:r>
        <w:t xml:space="preserve"> pišu se sastavljeno.</w:t>
      </w:r>
    </w:p>
    <w:p w14:paraId="34B1590D" w14:textId="77777777" w:rsidR="00C53112" w:rsidRDefault="00000000">
      <w:pPr>
        <w:pStyle w:val="Bodytext10"/>
        <w:shd w:val="clear" w:color="auto" w:fill="auto"/>
        <w:spacing w:after="0" w:line="372" w:lineRule="auto"/>
      </w:pPr>
      <w:r>
        <w:rPr>
          <w:b/>
          <w:bCs/>
          <w:sz w:val="18"/>
          <w:szCs w:val="18"/>
        </w:rPr>
        <w:t xml:space="preserve">hemisfera, ne </w:t>
      </w:r>
      <w:r>
        <w:rPr>
          <w:i/>
          <w:iCs/>
        </w:rPr>
        <w:t xml:space="preserve">hemisvera. </w:t>
      </w:r>
      <w:r>
        <w:rPr>
          <w:b/>
          <w:bCs/>
          <w:sz w:val="18"/>
          <w:szCs w:val="18"/>
        </w:rPr>
        <w:t xml:space="preserve">hemoroidi </w:t>
      </w:r>
      <w:r>
        <w:t xml:space="preserve">(šuljevi), ne </w:t>
      </w:r>
      <w:r>
        <w:rPr>
          <w:i/>
          <w:iCs/>
        </w:rPr>
        <w:t>hemeroidi.</w:t>
      </w:r>
    </w:p>
    <w:p w14:paraId="12B21161" w14:textId="77777777" w:rsidR="00C53112" w:rsidRDefault="00000000">
      <w:pPr>
        <w:pStyle w:val="Bodytext10"/>
        <w:shd w:val="clear" w:color="auto" w:fill="auto"/>
        <w:spacing w:line="286" w:lineRule="auto"/>
        <w:jc w:val="both"/>
      </w:pPr>
      <w:r>
        <w:rPr>
          <w:b/>
          <w:bCs/>
          <w:sz w:val="18"/>
          <w:szCs w:val="18"/>
        </w:rPr>
        <w:t xml:space="preserve">Hempšir </w:t>
      </w:r>
      <w:r>
        <w:rPr>
          <w:i/>
          <w:iCs/>
          <w:lang w:val="en-US" w:eastAsia="en-US" w:bidi="en-US"/>
        </w:rPr>
        <w:t>(Hampshire),</w:t>
      </w:r>
      <w:r>
        <w:rPr>
          <w:lang w:val="en-US" w:eastAsia="en-US" w:bidi="en-US"/>
        </w:rPr>
        <w:t xml:space="preserve"> </w:t>
      </w:r>
      <w:r>
        <w:t xml:space="preserve">ne Hempšajr. </w:t>
      </w:r>
      <w:r>
        <w:rPr>
          <w:b/>
          <w:bCs/>
          <w:sz w:val="18"/>
          <w:szCs w:val="18"/>
        </w:rPr>
        <w:t xml:space="preserve">Henrih </w:t>
      </w:r>
      <w:r>
        <w:t xml:space="preserve">ili </w:t>
      </w:r>
      <w:r>
        <w:rPr>
          <w:lang w:val="en-US" w:eastAsia="en-US" w:bidi="en-US"/>
        </w:rPr>
        <w:t xml:space="preserve">Henrik </w:t>
      </w:r>
      <w:r>
        <w:t>se često upotreb</w:t>
      </w:r>
      <w:r>
        <w:softHyphen/>
        <w:t xml:space="preserve">ljava za imena pojedinih evropskih vladara iz prošlosti. Pošto to nije ni izvorni ni odomaćeni oblik, bolje je ime navoditi u originalu: </w:t>
      </w:r>
      <w:r>
        <w:rPr>
          <w:lang w:val="en-US" w:eastAsia="en-US" w:bidi="en-US"/>
        </w:rPr>
        <w:t xml:space="preserve">Henri </w:t>
      </w:r>
      <w:r>
        <w:rPr>
          <w:i/>
          <w:iCs/>
          <w:lang w:val="en-US" w:eastAsia="en-US" w:bidi="en-US"/>
        </w:rPr>
        <w:t>(Henry)</w:t>
      </w:r>
      <w:r>
        <w:rPr>
          <w:lang w:val="en-US" w:eastAsia="en-US" w:bidi="en-US"/>
        </w:rPr>
        <w:t xml:space="preserve"> </w:t>
      </w:r>
      <w:r>
        <w:t xml:space="preserve">za engleske vladare, Hajn- </w:t>
      </w:r>
      <w:proofErr w:type="spellStart"/>
      <w:r>
        <w:rPr>
          <w:lang w:val="en-US" w:eastAsia="en-US" w:bidi="en-US"/>
        </w:rPr>
        <w:t>rih</w:t>
      </w:r>
      <w:proofErr w:type="spellEnd"/>
      <w:r>
        <w:rPr>
          <w:lang w:val="en-US" w:eastAsia="en-US" w:bidi="en-US"/>
        </w:rPr>
        <w:t xml:space="preserve"> </w:t>
      </w:r>
      <w:r>
        <w:rPr>
          <w:i/>
          <w:iCs/>
          <w:lang w:val="en-US" w:eastAsia="en-US" w:bidi="en-US"/>
        </w:rPr>
        <w:t>(Heinrich)</w:t>
      </w:r>
      <w:r>
        <w:rPr>
          <w:lang w:val="en-US" w:eastAsia="en-US" w:bidi="en-US"/>
        </w:rPr>
        <w:t xml:space="preserve"> </w:t>
      </w:r>
      <w:r>
        <w:t xml:space="preserve">za nemačke, Anri </w:t>
      </w:r>
      <w:r>
        <w:rPr>
          <w:i/>
          <w:iCs/>
          <w:lang w:val="en-US" w:eastAsia="en-US" w:bidi="en-US"/>
        </w:rPr>
        <w:t>(Henri)</w:t>
      </w:r>
      <w:r>
        <w:rPr>
          <w:lang w:val="en-US" w:eastAsia="en-US" w:bidi="en-US"/>
        </w:rPr>
        <w:t xml:space="preserve"> </w:t>
      </w:r>
      <w:r>
        <w:t xml:space="preserve">za francuske itd. </w:t>
      </w:r>
      <w:r>
        <w:rPr>
          <w:lang w:val="en-US" w:eastAsia="en-US" w:bidi="en-US"/>
        </w:rPr>
        <w:t xml:space="preserve">Up. </w:t>
      </w:r>
      <w:r>
        <w:rPr>
          <w:i/>
          <w:iCs/>
        </w:rPr>
        <w:t>Vi- Ijem.</w:t>
      </w:r>
    </w:p>
    <w:p w14:paraId="54517EEB" w14:textId="77777777" w:rsidR="00C53112" w:rsidRDefault="00000000">
      <w:pPr>
        <w:pStyle w:val="Bodytext10"/>
        <w:shd w:val="clear" w:color="auto" w:fill="auto"/>
        <w:spacing w:line="240" w:lineRule="auto"/>
        <w:ind w:left="200" w:hanging="200"/>
        <w:jc w:val="both"/>
        <w:rPr>
          <w:sz w:val="18"/>
          <w:szCs w:val="18"/>
        </w:rPr>
      </w:pPr>
      <w:r>
        <w:rPr>
          <w:b/>
          <w:bCs/>
          <w:sz w:val="18"/>
          <w:szCs w:val="18"/>
        </w:rPr>
        <w:t>hepiend.</w:t>
      </w:r>
    </w:p>
    <w:p w14:paraId="557EDE8D" w14:textId="77777777" w:rsidR="00C53112" w:rsidRDefault="00000000">
      <w:pPr>
        <w:pStyle w:val="Bodytext10"/>
        <w:shd w:val="clear" w:color="auto" w:fill="auto"/>
        <w:spacing w:line="286" w:lineRule="auto"/>
        <w:ind w:left="200" w:hanging="200"/>
        <w:jc w:val="both"/>
      </w:pPr>
      <w:r>
        <w:rPr>
          <w:b/>
          <w:bCs/>
          <w:sz w:val="18"/>
          <w:szCs w:val="18"/>
        </w:rPr>
        <w:t xml:space="preserve">herbarijum </w:t>
      </w:r>
      <w:r>
        <w:t xml:space="preserve">i </w:t>
      </w:r>
      <w:r>
        <w:rPr>
          <w:i/>
          <w:iCs/>
        </w:rPr>
        <w:t>herbarij.</w:t>
      </w:r>
    </w:p>
    <w:p w14:paraId="7F2CB79D" w14:textId="77777777" w:rsidR="00C53112" w:rsidRDefault="00000000">
      <w:pPr>
        <w:pStyle w:val="Bodytext10"/>
        <w:shd w:val="clear" w:color="auto" w:fill="auto"/>
        <w:spacing w:after="0"/>
        <w:ind w:left="200" w:hanging="200"/>
        <w:jc w:val="both"/>
      </w:pPr>
      <w:r>
        <w:rPr>
          <w:b/>
          <w:bCs/>
          <w:sz w:val="18"/>
          <w:szCs w:val="18"/>
        </w:rPr>
        <w:t xml:space="preserve">Herceg Novi </w:t>
      </w:r>
      <w:r>
        <w:t>(bolje odvojeno prema</w:t>
      </w:r>
    </w:p>
    <w:p w14:paraId="718CED8E" w14:textId="77777777" w:rsidR="00C53112" w:rsidRDefault="00000000">
      <w:pPr>
        <w:pStyle w:val="Bodytext10"/>
        <w:shd w:val="clear" w:color="auto" w:fill="auto"/>
        <w:ind w:left="200" w:firstLine="20"/>
        <w:jc w:val="both"/>
      </w:pPr>
      <w:r>
        <w:t xml:space="preserve">P), Hercegnovljanin, -anka, </w:t>
      </w:r>
      <w:r>
        <w:rPr>
          <w:i/>
          <w:iCs/>
        </w:rPr>
        <w:t>herceg- novski.</w:t>
      </w:r>
    </w:p>
    <w:p w14:paraId="4682539A" w14:textId="77777777" w:rsidR="00C53112" w:rsidRDefault="00000000">
      <w:pPr>
        <w:pStyle w:val="Bodytext10"/>
        <w:shd w:val="clear" w:color="auto" w:fill="auto"/>
        <w:spacing w:line="286" w:lineRule="auto"/>
        <w:ind w:left="200" w:hanging="200"/>
        <w:jc w:val="both"/>
      </w:pPr>
      <w:r>
        <w:rPr>
          <w:b/>
          <w:bCs/>
          <w:sz w:val="18"/>
          <w:szCs w:val="18"/>
          <w:lang w:val="en-US" w:eastAsia="en-US" w:bidi="en-US"/>
        </w:rPr>
        <w:t xml:space="preserve">Herod </w:t>
      </w:r>
      <w:r>
        <w:t>ne nego Irod (v. to).</w:t>
      </w:r>
    </w:p>
    <w:p w14:paraId="10CE0DE5" w14:textId="77777777" w:rsidR="00C53112" w:rsidRDefault="00000000">
      <w:pPr>
        <w:pStyle w:val="Bodytext10"/>
        <w:shd w:val="clear" w:color="auto" w:fill="auto"/>
        <w:spacing w:line="240" w:lineRule="auto"/>
        <w:ind w:left="200" w:hanging="200"/>
        <w:jc w:val="both"/>
        <w:rPr>
          <w:sz w:val="18"/>
          <w:szCs w:val="18"/>
        </w:rPr>
      </w:pPr>
      <w:r>
        <w:rPr>
          <w:b/>
          <w:bCs/>
          <w:sz w:val="18"/>
          <w:szCs w:val="18"/>
        </w:rPr>
        <w:t>heroin.</w:t>
      </w:r>
    </w:p>
    <w:p w14:paraId="4BF7C097" w14:textId="77777777" w:rsidR="00C53112" w:rsidRDefault="00000000">
      <w:pPr>
        <w:pStyle w:val="Bodytext10"/>
        <w:shd w:val="clear" w:color="auto" w:fill="auto"/>
        <w:spacing w:line="286" w:lineRule="auto"/>
      </w:pPr>
      <w:r>
        <w:rPr>
          <w:b/>
          <w:bCs/>
          <w:sz w:val="18"/>
          <w:szCs w:val="18"/>
        </w:rPr>
        <w:t xml:space="preserve">heroj, </w:t>
      </w:r>
      <w:r>
        <w:rPr>
          <w:i/>
          <w:iCs/>
        </w:rPr>
        <w:t>heroizma, heroina, heroika.</w:t>
      </w:r>
    </w:p>
    <w:p w14:paraId="7AA435BF" w14:textId="77777777" w:rsidR="00C53112" w:rsidRDefault="00000000">
      <w:pPr>
        <w:pStyle w:val="Bodytext10"/>
        <w:shd w:val="clear" w:color="auto" w:fill="auto"/>
        <w:spacing w:after="0" w:line="286" w:lineRule="auto"/>
      </w:pPr>
      <w:r>
        <w:rPr>
          <w:b/>
          <w:bCs/>
          <w:sz w:val="18"/>
          <w:szCs w:val="18"/>
        </w:rPr>
        <w:t xml:space="preserve">Hert </w:t>
      </w:r>
      <w:r>
        <w:rPr>
          <w:i/>
          <w:iCs/>
          <w:lang w:val="en-US" w:eastAsia="en-US" w:bidi="en-US"/>
        </w:rPr>
        <w:t>(John Hurt, William Hurt,</w:t>
      </w:r>
      <w:r>
        <w:rPr>
          <w:lang w:val="en-US" w:eastAsia="en-US" w:bidi="en-US"/>
        </w:rPr>
        <w:t xml:space="preserve"> </w:t>
      </w:r>
      <w:r>
        <w:t>glum</w:t>
      </w:r>
      <w:r>
        <w:softHyphen/>
      </w:r>
    </w:p>
    <w:p w14:paraId="08AED8E0" w14:textId="77777777" w:rsidR="00C53112" w:rsidRDefault="00000000">
      <w:pPr>
        <w:pStyle w:val="Bodytext10"/>
        <w:shd w:val="clear" w:color="auto" w:fill="auto"/>
        <w:spacing w:line="286" w:lineRule="auto"/>
        <w:ind w:left="200" w:firstLine="20"/>
        <w:jc w:val="both"/>
      </w:pPr>
      <w:r>
        <w:t xml:space="preserve">ci): drugo je prezime </w:t>
      </w:r>
      <w:r>
        <w:rPr>
          <w:lang w:val="en-US" w:eastAsia="en-US" w:bidi="en-US"/>
        </w:rPr>
        <w:t xml:space="preserve">Hart </w:t>
      </w:r>
      <w:r>
        <w:t>(v. to).</w:t>
      </w:r>
    </w:p>
    <w:p w14:paraId="36C2BFD9" w14:textId="77777777" w:rsidR="00C53112" w:rsidRDefault="00000000">
      <w:pPr>
        <w:pStyle w:val="Bodytext10"/>
        <w:shd w:val="clear" w:color="auto" w:fill="auto"/>
        <w:ind w:left="200" w:hanging="200"/>
        <w:jc w:val="both"/>
      </w:pPr>
      <w:r>
        <w:rPr>
          <w:b/>
          <w:bCs/>
          <w:sz w:val="18"/>
          <w:szCs w:val="18"/>
          <w:lang w:val="en-US" w:eastAsia="en-US" w:bidi="en-US"/>
        </w:rPr>
        <w:t xml:space="preserve">Hesiod, </w:t>
      </w:r>
      <w:r>
        <w:t xml:space="preserve">bolje nego </w:t>
      </w:r>
      <w:proofErr w:type="spellStart"/>
      <w:r>
        <w:rPr>
          <w:lang w:val="en-US" w:eastAsia="en-US" w:bidi="en-US"/>
        </w:rPr>
        <w:t>Heziod</w:t>
      </w:r>
      <w:proofErr w:type="spellEnd"/>
      <w:r>
        <w:rPr>
          <w:lang w:val="en-US" w:eastAsia="en-US" w:bidi="en-US"/>
        </w:rPr>
        <w:t xml:space="preserve">. </w:t>
      </w:r>
      <w:r>
        <w:t xml:space="preserve">V. </w:t>
      </w:r>
      <w:r>
        <w:rPr>
          <w:i/>
          <w:iCs/>
        </w:rPr>
        <w:t>s</w:t>
      </w:r>
      <w:r>
        <w:t xml:space="preserve"> i </w:t>
      </w:r>
      <w:r>
        <w:rPr>
          <w:i/>
          <w:iCs/>
        </w:rPr>
        <w:t>z (izgovor).</w:t>
      </w:r>
    </w:p>
    <w:p w14:paraId="6846C3B1" w14:textId="77777777" w:rsidR="00C53112" w:rsidRDefault="00000000">
      <w:pPr>
        <w:pStyle w:val="Bodytext10"/>
        <w:shd w:val="clear" w:color="auto" w:fill="auto"/>
        <w:ind w:left="200" w:hanging="200"/>
        <w:jc w:val="both"/>
      </w:pPr>
      <w:r>
        <w:rPr>
          <w:b/>
          <w:bCs/>
          <w:sz w:val="18"/>
          <w:szCs w:val="18"/>
        </w:rPr>
        <w:t xml:space="preserve">hidratantni </w:t>
      </w:r>
      <w:r>
        <w:t xml:space="preserve">krem (koji vlaži kožu), ne </w:t>
      </w:r>
      <w:r>
        <w:rPr>
          <w:i/>
          <w:iCs/>
        </w:rPr>
        <w:t>hidrantni.</w:t>
      </w:r>
    </w:p>
    <w:p w14:paraId="7DCE51A9" w14:textId="77777777" w:rsidR="00C53112" w:rsidRDefault="00000000">
      <w:pPr>
        <w:pStyle w:val="Bodytext10"/>
        <w:shd w:val="clear" w:color="auto" w:fill="auto"/>
        <w:spacing w:after="0" w:line="286" w:lineRule="auto"/>
      </w:pPr>
      <w:r>
        <w:rPr>
          <w:b/>
          <w:bCs/>
          <w:sz w:val="18"/>
          <w:szCs w:val="18"/>
        </w:rPr>
        <w:t xml:space="preserve">hidro- </w:t>
      </w:r>
      <w:r>
        <w:t xml:space="preserve">uvek sastavljeno: </w:t>
      </w:r>
      <w:r>
        <w:rPr>
          <w:i/>
          <w:iCs/>
        </w:rPr>
        <w:t>hidrocentra</w:t>
      </w:r>
      <w:r>
        <w:rPr>
          <w:i/>
          <w:iCs/>
        </w:rPr>
        <w:softHyphen/>
      </w:r>
    </w:p>
    <w:p w14:paraId="6F1FC3F7" w14:textId="77777777" w:rsidR="00C53112" w:rsidRDefault="00000000">
      <w:pPr>
        <w:pStyle w:val="Bodytext10"/>
        <w:shd w:val="clear" w:color="auto" w:fill="auto"/>
        <w:spacing w:line="286" w:lineRule="auto"/>
        <w:ind w:left="200" w:firstLine="20"/>
      </w:pPr>
      <w:r>
        <w:rPr>
          <w:i/>
          <w:iCs/>
        </w:rPr>
        <w:t>la, hidroelektrana, hidroavion</w:t>
      </w:r>
      <w:r>
        <w:t xml:space="preserve"> itd.</w:t>
      </w:r>
    </w:p>
    <w:p w14:paraId="30ADD96F" w14:textId="77777777" w:rsidR="00C53112" w:rsidRDefault="00000000">
      <w:pPr>
        <w:pStyle w:val="Bodytext10"/>
        <w:shd w:val="clear" w:color="auto" w:fill="auto"/>
        <w:spacing w:after="0" w:line="286" w:lineRule="auto"/>
      </w:pPr>
      <w:r>
        <w:rPr>
          <w:b/>
          <w:bCs/>
          <w:sz w:val="18"/>
          <w:szCs w:val="18"/>
        </w:rPr>
        <w:t xml:space="preserve">Hiiandar, </w:t>
      </w:r>
      <w:r>
        <w:rPr>
          <w:i/>
          <w:iCs/>
        </w:rPr>
        <w:t>hilandarski,</w:t>
      </w:r>
      <w:r>
        <w:t xml:space="preserve"> bolje nego</w:t>
      </w:r>
    </w:p>
    <w:p w14:paraId="187B5729" w14:textId="77777777" w:rsidR="00C53112" w:rsidRDefault="00000000">
      <w:pPr>
        <w:pStyle w:val="Bodytext10"/>
        <w:shd w:val="clear" w:color="auto" w:fill="auto"/>
        <w:spacing w:line="286" w:lineRule="auto"/>
        <w:ind w:left="200" w:firstLine="20"/>
        <w:jc w:val="both"/>
      </w:pPr>
      <w:r>
        <w:t xml:space="preserve">Hilendar, </w:t>
      </w:r>
      <w:r>
        <w:rPr>
          <w:i/>
          <w:iCs/>
        </w:rPr>
        <w:t>hilendarski.</w:t>
      </w:r>
    </w:p>
    <w:p w14:paraId="4ECB7F95" w14:textId="77777777" w:rsidR="00C53112" w:rsidRDefault="00000000">
      <w:pPr>
        <w:pStyle w:val="Bodytext10"/>
        <w:shd w:val="clear" w:color="auto" w:fill="auto"/>
        <w:ind w:left="200" w:hanging="200"/>
        <w:jc w:val="both"/>
        <w:sectPr w:rsidR="00C53112">
          <w:type w:val="continuous"/>
          <w:pgSz w:w="7531" w:h="10759"/>
          <w:pgMar w:top="960" w:right="564" w:bottom="433" w:left="539" w:header="0" w:footer="3" w:gutter="0"/>
          <w:cols w:num="2" w:space="139"/>
          <w:noEndnote/>
          <w:docGrid w:linePitch="360"/>
        </w:sectPr>
      </w:pPr>
      <w:r>
        <w:rPr>
          <w:b/>
          <w:bCs/>
          <w:sz w:val="18"/>
          <w:szCs w:val="18"/>
        </w:rPr>
        <w:t xml:space="preserve">hiljadarka, </w:t>
      </w:r>
      <w:r>
        <w:t xml:space="preserve">dat. </w:t>
      </w:r>
      <w:r>
        <w:rPr>
          <w:i/>
          <w:iCs/>
        </w:rPr>
        <w:t>-arci</w:t>
      </w:r>
      <w:r>
        <w:t xml:space="preserve"> i </w:t>
      </w:r>
      <w:r>
        <w:rPr>
          <w:i/>
          <w:iCs/>
        </w:rPr>
        <w:t>arki,</w:t>
      </w:r>
      <w:r>
        <w:t xml:space="preserve"> gen. mn. </w:t>
      </w:r>
      <w:r>
        <w:rPr>
          <w:i/>
          <w:iCs/>
        </w:rPr>
        <w:t>-arki.</w:t>
      </w:r>
    </w:p>
    <w:p w14:paraId="6FEA601A" w14:textId="77777777" w:rsidR="00C53112" w:rsidRDefault="00000000">
      <w:pPr>
        <w:pStyle w:val="Bodytext10"/>
        <w:shd w:val="clear" w:color="auto" w:fill="auto"/>
        <w:spacing w:after="60"/>
        <w:ind w:left="200" w:hanging="200"/>
        <w:jc w:val="both"/>
      </w:pPr>
      <w:r>
        <w:rPr>
          <w:b/>
          <w:bCs/>
          <w:sz w:val="18"/>
          <w:szCs w:val="18"/>
        </w:rPr>
        <w:lastRenderedPageBreak/>
        <w:t xml:space="preserve">Himalaji, </w:t>
      </w:r>
      <w:r>
        <w:t>na Himalajima: nije uobi</w:t>
      </w:r>
      <w:r>
        <w:softHyphen/>
        <w:t>čajeno Himalaja, na Himalaji.</w:t>
      </w:r>
    </w:p>
    <w:p w14:paraId="0D75B1A5" w14:textId="77777777" w:rsidR="00C53112" w:rsidRDefault="00000000">
      <w:pPr>
        <w:pStyle w:val="Bodytext10"/>
        <w:shd w:val="clear" w:color="auto" w:fill="auto"/>
        <w:spacing w:after="60"/>
        <w:ind w:left="200" w:hanging="200"/>
        <w:jc w:val="both"/>
      </w:pPr>
      <w:proofErr w:type="spellStart"/>
      <w:r>
        <w:rPr>
          <w:b/>
          <w:bCs/>
          <w:sz w:val="18"/>
          <w:szCs w:val="18"/>
          <w:lang w:val="en-US" w:eastAsia="en-US" w:bidi="en-US"/>
        </w:rPr>
        <w:t>hiper</w:t>
      </w:r>
      <w:proofErr w:type="spellEnd"/>
      <w:r>
        <w:rPr>
          <w:b/>
          <w:bCs/>
          <w:sz w:val="18"/>
          <w:szCs w:val="18"/>
          <w:lang w:val="en-US" w:eastAsia="en-US" w:bidi="en-US"/>
        </w:rPr>
        <w:t xml:space="preserve">- </w:t>
      </w:r>
      <w:r>
        <w:t xml:space="preserve">uvek sastavljeno: </w:t>
      </w:r>
      <w:r>
        <w:rPr>
          <w:i/>
          <w:iCs/>
        </w:rPr>
        <w:t>hipermode- ran, hiperprodukcija</w:t>
      </w:r>
      <w:r>
        <w:t xml:space="preserve"> itd.</w:t>
      </w:r>
    </w:p>
    <w:p w14:paraId="772CC581" w14:textId="77777777" w:rsidR="00C53112" w:rsidRDefault="00000000">
      <w:pPr>
        <w:pStyle w:val="Bodytext10"/>
        <w:shd w:val="clear" w:color="auto" w:fill="auto"/>
        <w:spacing w:after="60" w:line="288" w:lineRule="auto"/>
        <w:ind w:left="200" w:hanging="200"/>
        <w:jc w:val="both"/>
      </w:pPr>
      <w:r>
        <w:rPr>
          <w:b/>
          <w:bCs/>
          <w:sz w:val="18"/>
          <w:szCs w:val="18"/>
        </w:rPr>
        <w:t xml:space="preserve">hiperrealizam, </w:t>
      </w:r>
      <w:r>
        <w:rPr>
          <w:i/>
          <w:iCs/>
        </w:rPr>
        <w:t>hiperrealist(a), -isti- čki.</w:t>
      </w:r>
    </w:p>
    <w:p w14:paraId="0BA1D968" w14:textId="77777777" w:rsidR="00C53112" w:rsidRDefault="00000000">
      <w:pPr>
        <w:pStyle w:val="Bodytext10"/>
        <w:shd w:val="clear" w:color="auto" w:fill="auto"/>
        <w:spacing w:after="60"/>
        <w:ind w:left="200" w:hanging="200"/>
        <w:jc w:val="both"/>
      </w:pPr>
      <w:r>
        <w:rPr>
          <w:b/>
          <w:bCs/>
          <w:sz w:val="18"/>
          <w:szCs w:val="18"/>
        </w:rPr>
        <w:t xml:space="preserve">hitac, </w:t>
      </w:r>
      <w:r>
        <w:rPr>
          <w:i/>
          <w:iCs/>
        </w:rPr>
        <w:t>hica,</w:t>
      </w:r>
      <w:r>
        <w:t xml:space="preserve"> mn. </w:t>
      </w:r>
      <w:r>
        <w:rPr>
          <w:i/>
          <w:iCs/>
        </w:rPr>
        <w:t>hici.</w:t>
      </w:r>
    </w:p>
    <w:p w14:paraId="5B1E21DA" w14:textId="77777777" w:rsidR="00C53112" w:rsidRDefault="00000000">
      <w:pPr>
        <w:pStyle w:val="Bodytext10"/>
        <w:shd w:val="clear" w:color="auto" w:fill="auto"/>
        <w:spacing w:after="0"/>
        <w:ind w:left="200" w:hanging="200"/>
        <w:jc w:val="both"/>
      </w:pPr>
      <w:r>
        <w:rPr>
          <w:b/>
          <w:bCs/>
          <w:sz w:val="18"/>
          <w:szCs w:val="18"/>
        </w:rPr>
        <w:t xml:space="preserve">Hju </w:t>
      </w:r>
      <w:r>
        <w:t xml:space="preserve">(engl. </w:t>
      </w:r>
      <w:r>
        <w:rPr>
          <w:i/>
          <w:iCs/>
          <w:lang w:val="en-US" w:eastAsia="en-US" w:bidi="en-US"/>
        </w:rPr>
        <w:t>Hugh),</w:t>
      </w:r>
      <w:r>
        <w:rPr>
          <w:lang w:val="en-US" w:eastAsia="en-US" w:bidi="en-US"/>
        </w:rPr>
        <w:t xml:space="preserve"> </w:t>
      </w:r>
      <w:r>
        <w:t>ne Hjug, Hjudž;</w:t>
      </w:r>
    </w:p>
    <w:p w14:paraId="2E059571" w14:textId="77777777" w:rsidR="00C53112" w:rsidRDefault="00000000">
      <w:pPr>
        <w:pStyle w:val="Bodytext10"/>
        <w:shd w:val="clear" w:color="auto" w:fill="auto"/>
        <w:spacing w:after="0" w:line="360" w:lineRule="auto"/>
        <w:ind w:left="200" w:firstLine="20"/>
      </w:pPr>
      <w:proofErr w:type="spellStart"/>
      <w:r>
        <w:rPr>
          <w:lang w:val="en-US" w:eastAsia="en-US" w:bidi="en-US"/>
        </w:rPr>
        <w:t>Hjuz</w:t>
      </w:r>
      <w:proofErr w:type="spellEnd"/>
      <w:r>
        <w:rPr>
          <w:lang w:val="en-US" w:eastAsia="en-US" w:bidi="en-US"/>
        </w:rPr>
        <w:t xml:space="preserve"> </w:t>
      </w:r>
      <w:r>
        <w:rPr>
          <w:i/>
          <w:iCs/>
          <w:lang w:val="en-US" w:eastAsia="en-US" w:bidi="en-US"/>
        </w:rPr>
        <w:t>{Hughes,</w:t>
      </w:r>
      <w:r>
        <w:rPr>
          <w:lang w:val="en-US" w:eastAsia="en-US" w:bidi="en-US"/>
        </w:rPr>
        <w:t xml:space="preserve"> </w:t>
      </w:r>
      <w:r>
        <w:t>prezime).</w:t>
      </w:r>
    </w:p>
    <w:p w14:paraId="2742E373" w14:textId="77777777" w:rsidR="00C53112" w:rsidRDefault="00000000">
      <w:pPr>
        <w:pStyle w:val="Bodytext10"/>
        <w:shd w:val="clear" w:color="auto" w:fill="auto"/>
        <w:spacing w:after="0" w:line="360" w:lineRule="auto"/>
        <w:ind w:left="200" w:hanging="200"/>
        <w:jc w:val="both"/>
      </w:pPr>
      <w:r>
        <w:rPr>
          <w:b/>
          <w:bCs/>
          <w:sz w:val="18"/>
          <w:szCs w:val="18"/>
        </w:rPr>
        <w:t xml:space="preserve">hlapiti: </w:t>
      </w:r>
      <w:r>
        <w:t xml:space="preserve">kao </w:t>
      </w:r>
      <w:r>
        <w:rPr>
          <w:i/>
          <w:iCs/>
        </w:rPr>
        <w:t>ishlapiti</w:t>
      </w:r>
      <w:r>
        <w:t xml:space="preserve"> (v. to).</w:t>
      </w:r>
    </w:p>
    <w:p w14:paraId="4C1C6C9F" w14:textId="77777777" w:rsidR="00C53112" w:rsidRDefault="00000000">
      <w:pPr>
        <w:pStyle w:val="Bodytext10"/>
        <w:shd w:val="clear" w:color="auto" w:fill="auto"/>
        <w:spacing w:after="0" w:line="360" w:lineRule="auto"/>
        <w:jc w:val="both"/>
      </w:pPr>
      <w:r>
        <w:rPr>
          <w:b/>
          <w:bCs/>
          <w:sz w:val="18"/>
          <w:szCs w:val="18"/>
        </w:rPr>
        <w:t xml:space="preserve">hobi, </w:t>
      </w:r>
      <w:r>
        <w:rPr>
          <w:i/>
          <w:iCs/>
        </w:rPr>
        <w:t>hobija,</w:t>
      </w:r>
      <w:r>
        <w:t xml:space="preserve"> mn. </w:t>
      </w:r>
      <w:r>
        <w:rPr>
          <w:i/>
          <w:iCs/>
        </w:rPr>
        <w:t xml:space="preserve">hobiji. </w:t>
      </w:r>
      <w:r>
        <w:rPr>
          <w:b/>
          <w:bCs/>
          <w:sz w:val="18"/>
          <w:szCs w:val="18"/>
        </w:rPr>
        <w:t xml:space="preserve">hoćeš-nećeš; </w:t>
      </w:r>
      <w:r>
        <w:rPr>
          <w:i/>
          <w:iCs/>
        </w:rPr>
        <w:t>hoću-neću.</w:t>
      </w:r>
    </w:p>
    <w:p w14:paraId="797FF24A" w14:textId="77777777" w:rsidR="00C53112" w:rsidRDefault="00000000">
      <w:pPr>
        <w:pStyle w:val="Bodytext10"/>
        <w:shd w:val="clear" w:color="auto" w:fill="auto"/>
        <w:spacing w:after="0" w:line="374" w:lineRule="auto"/>
        <w:ind w:left="200" w:hanging="200"/>
        <w:jc w:val="both"/>
      </w:pPr>
      <w:r>
        <w:rPr>
          <w:b/>
          <w:bCs/>
          <w:sz w:val="18"/>
          <w:szCs w:val="18"/>
        </w:rPr>
        <w:t xml:space="preserve">Hok, </w:t>
      </w:r>
      <w:proofErr w:type="spellStart"/>
      <w:r>
        <w:rPr>
          <w:b/>
          <w:bCs/>
          <w:sz w:val="18"/>
          <w:szCs w:val="18"/>
          <w:lang w:val="en-US" w:eastAsia="en-US" w:bidi="en-US"/>
        </w:rPr>
        <w:t>Hokins</w:t>
      </w:r>
      <w:proofErr w:type="spellEnd"/>
      <w:r>
        <w:rPr>
          <w:b/>
          <w:bCs/>
          <w:sz w:val="18"/>
          <w:szCs w:val="18"/>
          <w:lang w:val="en-US" w:eastAsia="en-US" w:bidi="en-US"/>
        </w:rPr>
        <w:t xml:space="preserve"> </w:t>
      </w:r>
      <w:r>
        <w:rPr>
          <w:i/>
          <w:iCs/>
          <w:lang w:val="en-US" w:eastAsia="en-US" w:bidi="en-US"/>
        </w:rPr>
        <w:t>(Hawk(e), Hawkins):</w:t>
      </w:r>
      <w:r>
        <w:rPr>
          <w:lang w:val="en-US" w:eastAsia="en-US" w:bidi="en-US"/>
        </w:rPr>
        <w:t xml:space="preserve"> </w:t>
      </w:r>
      <w:r>
        <w:t>ne</w:t>
      </w:r>
    </w:p>
    <w:p w14:paraId="3C7EFB9E" w14:textId="77777777" w:rsidR="00C53112" w:rsidRDefault="00000000">
      <w:pPr>
        <w:pStyle w:val="Bodytext10"/>
        <w:shd w:val="clear" w:color="auto" w:fill="auto"/>
        <w:spacing w:after="60"/>
        <w:ind w:left="200" w:firstLine="20"/>
      </w:pPr>
      <w:r>
        <w:t>Houk, Houkins.</w:t>
      </w:r>
    </w:p>
    <w:p w14:paraId="6E87A441" w14:textId="77777777" w:rsidR="00C53112" w:rsidRDefault="00000000">
      <w:pPr>
        <w:pStyle w:val="Bodytext10"/>
        <w:shd w:val="clear" w:color="auto" w:fill="auto"/>
        <w:spacing w:after="60" w:line="240" w:lineRule="auto"/>
        <w:ind w:left="200" w:hanging="200"/>
        <w:jc w:val="both"/>
        <w:rPr>
          <w:sz w:val="18"/>
          <w:szCs w:val="18"/>
        </w:rPr>
      </w:pPr>
      <w:r>
        <w:rPr>
          <w:b/>
          <w:bCs/>
          <w:sz w:val="18"/>
          <w:szCs w:val="18"/>
        </w:rPr>
        <w:t>hokus-pokus.</w:t>
      </w:r>
    </w:p>
    <w:p w14:paraId="64B532DE" w14:textId="77777777" w:rsidR="00C53112" w:rsidRDefault="00000000">
      <w:pPr>
        <w:pStyle w:val="Bodytext10"/>
        <w:shd w:val="clear" w:color="auto" w:fill="auto"/>
        <w:spacing w:after="60"/>
        <w:ind w:left="200" w:hanging="200"/>
        <w:jc w:val="both"/>
      </w:pPr>
      <w:r>
        <w:rPr>
          <w:b/>
          <w:bCs/>
          <w:sz w:val="18"/>
          <w:szCs w:val="18"/>
        </w:rPr>
        <w:t xml:space="preserve">Holandija: </w:t>
      </w:r>
      <w:r>
        <w:t>naglasak je na drugom slogu, ne na prvom.</w:t>
      </w:r>
    </w:p>
    <w:p w14:paraId="166D6629" w14:textId="77777777" w:rsidR="00C53112" w:rsidRDefault="00000000">
      <w:pPr>
        <w:pStyle w:val="Bodytext10"/>
        <w:shd w:val="clear" w:color="auto" w:fill="auto"/>
        <w:spacing w:after="60"/>
        <w:ind w:left="200" w:hanging="200"/>
        <w:jc w:val="both"/>
      </w:pPr>
      <w:r>
        <w:rPr>
          <w:b/>
          <w:bCs/>
          <w:sz w:val="18"/>
          <w:szCs w:val="18"/>
        </w:rPr>
        <w:t xml:space="preserve">HOLANDSKA IMENA. </w:t>
      </w:r>
      <w:r>
        <w:t>Holandski jezik ima složen vokalski sistem i nedoslednu ortografiju, pa je teško dati sigurna pravila za transkripci</w:t>
      </w:r>
      <w:r>
        <w:softHyphen/>
        <w:t xml:space="preserve">ju. Spoj </w:t>
      </w:r>
      <w:r>
        <w:rPr>
          <w:i/>
          <w:iCs/>
        </w:rPr>
        <w:t>ae</w:t>
      </w:r>
      <w:r>
        <w:t xml:space="preserve"> se prenosi kao </w:t>
      </w:r>
      <w:r>
        <w:rPr>
          <w:i/>
          <w:iCs/>
          <w:lang w:val="en-US" w:eastAsia="en-US" w:bidi="en-US"/>
        </w:rPr>
        <w:t xml:space="preserve">a {Claes </w:t>
      </w:r>
      <w:r>
        <w:t xml:space="preserve">- Klas), </w:t>
      </w:r>
      <w:r>
        <w:rPr>
          <w:i/>
          <w:iCs/>
        </w:rPr>
        <w:t>ee</w:t>
      </w:r>
      <w:r>
        <w:t xml:space="preserve"> kao </w:t>
      </w:r>
      <w:r>
        <w:rPr>
          <w:i/>
          <w:iCs/>
        </w:rPr>
        <w:t>e {</w:t>
      </w:r>
      <w:r>
        <w:rPr>
          <w:i/>
          <w:iCs/>
          <w:lang w:val="en-US" w:eastAsia="en-US" w:bidi="en-US"/>
        </w:rPr>
        <w:t xml:space="preserve">Vermeer </w:t>
      </w:r>
      <w:r>
        <w:rPr>
          <w:i/>
          <w:iCs/>
        </w:rPr>
        <w:t>-</w:t>
      </w:r>
      <w:r>
        <w:t xml:space="preserve"> </w:t>
      </w:r>
      <w:r>
        <w:rPr>
          <w:lang w:val="en-US" w:eastAsia="en-US" w:bidi="en-US"/>
        </w:rPr>
        <w:t>Ver</w:t>
      </w:r>
      <w:r>
        <w:rPr>
          <w:lang w:val="en-US" w:eastAsia="en-US" w:bidi="en-US"/>
        </w:rPr>
        <w:softHyphen/>
        <w:t xml:space="preserve">nier), </w:t>
      </w:r>
      <w:r>
        <w:rPr>
          <w:i/>
          <w:iCs/>
        </w:rPr>
        <w:t>oo</w:t>
      </w:r>
      <w:r>
        <w:t xml:space="preserve"> kao </w:t>
      </w:r>
      <w:r>
        <w:rPr>
          <w:i/>
          <w:iCs/>
        </w:rPr>
        <w:t>o {Joop -</w:t>
      </w:r>
      <w:r>
        <w:t xml:space="preserve"> Jop), </w:t>
      </w:r>
      <w:r>
        <w:rPr>
          <w:i/>
          <w:iCs/>
        </w:rPr>
        <w:t>oe</w:t>
      </w:r>
      <w:r>
        <w:t xml:space="preserve"> kao </w:t>
      </w:r>
      <w:r>
        <w:rPr>
          <w:i/>
          <w:iCs/>
        </w:rPr>
        <w:t xml:space="preserve">u </w:t>
      </w:r>
      <w:r>
        <w:rPr>
          <w:i/>
          <w:iCs/>
          <w:lang w:val="en-US" w:eastAsia="en-US" w:bidi="en-US"/>
        </w:rPr>
        <w:t xml:space="preserve">{De Boer </w:t>
      </w:r>
      <w:r>
        <w:rPr>
          <w:i/>
          <w:iCs/>
        </w:rPr>
        <w:t>-</w:t>
      </w:r>
      <w:r>
        <w:t xml:space="preserve"> </w:t>
      </w:r>
      <w:r>
        <w:rPr>
          <w:lang w:val="en-US" w:eastAsia="en-US" w:bidi="en-US"/>
        </w:rPr>
        <w:t xml:space="preserve">De </w:t>
      </w:r>
      <w:r>
        <w:t xml:space="preserve">Bur), </w:t>
      </w:r>
      <w:r>
        <w:rPr>
          <w:i/>
          <w:iCs/>
        </w:rPr>
        <w:t>ou</w:t>
      </w:r>
      <w:r>
        <w:t xml:space="preserve"> kao </w:t>
      </w:r>
      <w:r>
        <w:rPr>
          <w:i/>
          <w:iCs/>
        </w:rPr>
        <w:t xml:space="preserve">au </w:t>
      </w:r>
      <w:r>
        <w:rPr>
          <w:i/>
          <w:iCs/>
          <w:lang w:val="en-US" w:eastAsia="en-US" w:bidi="en-US"/>
        </w:rPr>
        <w:t xml:space="preserve">{Houten </w:t>
      </w:r>
      <w:r>
        <w:rPr>
          <w:i/>
          <w:iCs/>
        </w:rPr>
        <w:t>-</w:t>
      </w:r>
      <w:r>
        <w:t xml:space="preserve"> Hauten), </w:t>
      </w:r>
      <w:r>
        <w:rPr>
          <w:i/>
          <w:iCs/>
        </w:rPr>
        <w:t>ij</w:t>
      </w:r>
      <w:r>
        <w:t xml:space="preserve"> kao </w:t>
      </w:r>
      <w:r>
        <w:rPr>
          <w:i/>
          <w:iCs/>
        </w:rPr>
        <w:t>ej</w:t>
      </w:r>
      <w:r>
        <w:t xml:space="preserve"> ili </w:t>
      </w:r>
      <w:r>
        <w:rPr>
          <w:i/>
          <w:iCs/>
        </w:rPr>
        <w:t>aj {Dijkstra</w:t>
      </w:r>
      <w:r>
        <w:t xml:space="preserve"> - Dejkstra ili Dajkstra), </w:t>
      </w:r>
      <w:r>
        <w:rPr>
          <w:i/>
          <w:iCs/>
        </w:rPr>
        <w:t>ui</w:t>
      </w:r>
      <w:r>
        <w:t xml:space="preserve"> i </w:t>
      </w:r>
      <w:r>
        <w:rPr>
          <w:i/>
          <w:iCs/>
        </w:rPr>
        <w:t>uy</w:t>
      </w:r>
      <w:r>
        <w:t xml:space="preserve"> kao </w:t>
      </w:r>
      <w:r>
        <w:rPr>
          <w:i/>
          <w:iCs/>
        </w:rPr>
        <w:t xml:space="preserve">oj </w:t>
      </w:r>
      <w:r>
        <w:rPr>
          <w:i/>
          <w:iCs/>
          <w:lang w:val="en-US" w:eastAsia="en-US" w:bidi="en-US"/>
        </w:rPr>
        <w:t>{Zuider Zee</w:t>
      </w:r>
      <w:r>
        <w:rPr>
          <w:lang w:val="en-US" w:eastAsia="en-US" w:bidi="en-US"/>
        </w:rPr>
        <w:t xml:space="preserve"> </w:t>
      </w:r>
      <w:r>
        <w:t xml:space="preserve">- Zojder </w:t>
      </w:r>
      <w:r>
        <w:rPr>
          <w:lang w:val="en-US" w:eastAsia="en-US" w:bidi="en-US"/>
        </w:rPr>
        <w:t xml:space="preserve">Ze, </w:t>
      </w:r>
      <w:r>
        <w:rPr>
          <w:i/>
          <w:iCs/>
          <w:lang w:val="en-US" w:eastAsia="en-US" w:bidi="en-US"/>
        </w:rPr>
        <w:t>Cruyff-</w:t>
      </w:r>
      <w:r>
        <w:rPr>
          <w:lang w:val="en-US" w:eastAsia="en-US" w:bidi="en-US"/>
        </w:rPr>
        <w:t xml:space="preserve"> </w:t>
      </w:r>
      <w:r>
        <w:t xml:space="preserve">Krojf). Spoj </w:t>
      </w:r>
      <w:r>
        <w:rPr>
          <w:i/>
          <w:iCs/>
        </w:rPr>
        <w:t>sch</w:t>
      </w:r>
      <w:r>
        <w:t xml:space="preserve"> se čita </w:t>
      </w:r>
      <w:r>
        <w:rPr>
          <w:i/>
          <w:iCs/>
        </w:rPr>
        <w:t>sh</w:t>
      </w:r>
      <w:r>
        <w:t xml:space="preserve"> (ne s), npr. </w:t>
      </w:r>
      <w:r>
        <w:rPr>
          <w:i/>
          <w:iCs/>
        </w:rPr>
        <w:t>Scheveniugen -</w:t>
      </w:r>
      <w:r>
        <w:t xml:space="preserve"> She- veningen; slovo </w:t>
      </w:r>
      <w:r>
        <w:rPr>
          <w:i/>
          <w:iCs/>
        </w:rPr>
        <w:t>g</w:t>
      </w:r>
      <w:r>
        <w:t xml:space="preserve"> se gotovo uvek izgovara/;, ali se kod nas po tradiciji prenosi kao </w:t>
      </w:r>
      <w:r>
        <w:rPr>
          <w:i/>
          <w:iCs/>
        </w:rPr>
        <w:t xml:space="preserve">g </w:t>
      </w:r>
      <w:r>
        <w:rPr>
          <w:i/>
          <w:iCs/>
          <w:lang w:val="en-US" w:eastAsia="en-US" w:bidi="en-US"/>
        </w:rPr>
        <w:t xml:space="preserve">{Van Gogh </w:t>
      </w:r>
      <w:r>
        <w:rPr>
          <w:i/>
          <w:iCs/>
        </w:rPr>
        <w:t>—</w:t>
      </w:r>
      <w:r>
        <w:t xml:space="preserve"> Van </w:t>
      </w:r>
      <w:r>
        <w:rPr>
          <w:lang w:val="en-US" w:eastAsia="en-US" w:bidi="en-US"/>
        </w:rPr>
        <w:t xml:space="preserve">Gog, </w:t>
      </w:r>
      <w:r>
        <w:rPr>
          <w:i/>
          <w:iCs/>
          <w:lang w:val="en-US" w:eastAsia="en-US" w:bidi="en-US"/>
        </w:rPr>
        <w:t>Huygens</w:t>
      </w:r>
      <w:r>
        <w:rPr>
          <w:lang w:val="en-US" w:eastAsia="en-US" w:bidi="en-US"/>
        </w:rPr>
        <w:t xml:space="preserve"> </w:t>
      </w:r>
      <w:r>
        <w:t>- Hajgens ili bolje</w:t>
      </w:r>
    </w:p>
    <w:p w14:paraId="7DF501DE" w14:textId="77777777" w:rsidR="00C53112" w:rsidRDefault="00000000">
      <w:pPr>
        <w:pStyle w:val="Bodytext10"/>
        <w:shd w:val="clear" w:color="auto" w:fill="auto"/>
        <w:ind w:left="200" w:firstLine="20"/>
        <w:jc w:val="both"/>
      </w:pPr>
      <w:r>
        <w:t>Hojgens). Za iscrpnije podatke v. Pravopis, tačke 165-169.</w:t>
      </w:r>
    </w:p>
    <w:p w14:paraId="3B558CB9" w14:textId="77777777" w:rsidR="00C53112" w:rsidRDefault="00000000">
      <w:pPr>
        <w:pStyle w:val="Bodytext10"/>
        <w:shd w:val="clear" w:color="auto" w:fill="auto"/>
        <w:ind w:left="200" w:hanging="200"/>
        <w:jc w:val="both"/>
      </w:pPr>
      <w:r>
        <w:rPr>
          <w:b/>
          <w:bCs/>
          <w:sz w:val="18"/>
          <w:szCs w:val="18"/>
        </w:rPr>
        <w:t xml:space="preserve">holokaust </w:t>
      </w:r>
      <w:r>
        <w:t>(grčka reč, danas u zna</w:t>
      </w:r>
      <w:r>
        <w:softHyphen/>
        <w:t>čenju „pokolj Jevreja pod nacisti</w:t>
      </w:r>
      <w:r>
        <w:softHyphen/>
        <w:t xml:space="preserve">ma”): nema potrebe da se prenosi engleski izgovor </w:t>
      </w:r>
      <w:r>
        <w:rPr>
          <w:i/>
          <w:iCs/>
        </w:rPr>
        <w:t>holokost.</w:t>
      </w:r>
    </w:p>
    <w:p w14:paraId="5C045E69" w14:textId="77777777" w:rsidR="00C53112" w:rsidRDefault="00000000">
      <w:pPr>
        <w:pStyle w:val="Bodytext10"/>
        <w:shd w:val="clear" w:color="auto" w:fill="auto"/>
        <w:spacing w:line="293" w:lineRule="auto"/>
        <w:ind w:left="200" w:hanging="200"/>
        <w:jc w:val="both"/>
      </w:pPr>
      <w:r>
        <w:rPr>
          <w:b/>
          <w:bCs/>
          <w:sz w:val="18"/>
          <w:szCs w:val="18"/>
          <w:lang w:val="en-US" w:eastAsia="en-US" w:bidi="en-US"/>
        </w:rPr>
        <w:t xml:space="preserve">Hon, </w:t>
      </w:r>
      <w:r>
        <w:t xml:space="preserve">Goldi </w:t>
      </w:r>
      <w:r>
        <w:rPr>
          <w:i/>
          <w:iCs/>
          <w:lang w:val="en-US" w:eastAsia="en-US" w:bidi="en-US"/>
        </w:rPr>
        <w:t>(Goldie Hawn),</w:t>
      </w:r>
      <w:r>
        <w:rPr>
          <w:lang w:val="en-US" w:eastAsia="en-US" w:bidi="en-US"/>
        </w:rPr>
        <w:t xml:space="preserve"> </w:t>
      </w:r>
      <w:r>
        <w:t>ne Houn.</w:t>
      </w:r>
    </w:p>
    <w:p w14:paraId="2EA6CDBE" w14:textId="77777777" w:rsidR="00C53112" w:rsidRDefault="00000000">
      <w:pPr>
        <w:pStyle w:val="Bodytext10"/>
        <w:shd w:val="clear" w:color="auto" w:fill="auto"/>
        <w:spacing w:after="0" w:line="293" w:lineRule="auto"/>
        <w:ind w:left="200" w:hanging="200"/>
        <w:jc w:val="both"/>
      </w:pPr>
      <w:r>
        <w:rPr>
          <w:b/>
          <w:bCs/>
          <w:sz w:val="18"/>
          <w:szCs w:val="18"/>
        </w:rPr>
        <w:t xml:space="preserve">Honduras, </w:t>
      </w:r>
      <w:r>
        <w:t>Hondurašanin, -anka:</w:t>
      </w:r>
    </w:p>
    <w:p w14:paraId="502FC591" w14:textId="77777777" w:rsidR="00C53112" w:rsidRDefault="00000000">
      <w:pPr>
        <w:pStyle w:val="Bodytext10"/>
        <w:shd w:val="clear" w:color="auto" w:fill="auto"/>
        <w:ind w:left="200" w:firstLine="20"/>
        <w:jc w:val="both"/>
      </w:pPr>
      <w:r>
        <w:rPr>
          <w:i/>
          <w:iCs/>
        </w:rPr>
        <w:t>honduraski,</w:t>
      </w:r>
      <w:r>
        <w:t xml:space="preserve"> bolje nego </w:t>
      </w:r>
      <w:r>
        <w:rPr>
          <w:i/>
          <w:iCs/>
        </w:rPr>
        <w:t>honduraski.</w:t>
      </w:r>
    </w:p>
    <w:p w14:paraId="53BB39D2" w14:textId="77777777" w:rsidR="00C53112" w:rsidRDefault="00000000">
      <w:pPr>
        <w:pStyle w:val="Bodytext10"/>
        <w:shd w:val="clear" w:color="auto" w:fill="auto"/>
        <w:spacing w:line="288" w:lineRule="auto"/>
        <w:ind w:left="200" w:hanging="200"/>
        <w:jc w:val="both"/>
      </w:pPr>
      <w:r>
        <w:rPr>
          <w:b/>
          <w:bCs/>
          <w:sz w:val="18"/>
          <w:szCs w:val="18"/>
          <w:lang w:val="en-US" w:eastAsia="en-US" w:bidi="en-US"/>
        </w:rPr>
        <w:t xml:space="preserve">Hongkong </w:t>
      </w:r>
      <w:r>
        <w:t xml:space="preserve">(bolje nego </w:t>
      </w:r>
      <w:r>
        <w:rPr>
          <w:lang w:val="en-US" w:eastAsia="en-US" w:bidi="en-US"/>
        </w:rPr>
        <w:t xml:space="preserve">Hong </w:t>
      </w:r>
      <w:r>
        <w:t xml:space="preserve">Kong); </w:t>
      </w:r>
      <w:r>
        <w:rPr>
          <w:i/>
          <w:iCs/>
        </w:rPr>
        <w:t>hongkonški.</w:t>
      </w:r>
    </w:p>
    <w:p w14:paraId="50A60794" w14:textId="77777777" w:rsidR="00C53112" w:rsidRDefault="00000000">
      <w:pPr>
        <w:pStyle w:val="Bodytext10"/>
        <w:shd w:val="clear" w:color="auto" w:fill="auto"/>
        <w:spacing w:line="283" w:lineRule="auto"/>
        <w:ind w:left="200" w:hanging="200"/>
        <w:jc w:val="both"/>
      </w:pPr>
      <w:r>
        <w:rPr>
          <w:b/>
          <w:bCs/>
          <w:sz w:val="18"/>
          <w:szCs w:val="18"/>
        </w:rPr>
        <w:t xml:space="preserve">honorisati </w:t>
      </w:r>
      <w:r>
        <w:t xml:space="preserve">ili </w:t>
      </w:r>
      <w:r>
        <w:rPr>
          <w:i/>
          <w:iCs/>
        </w:rPr>
        <w:t>honorirati</w:t>
      </w:r>
      <w:r>
        <w:t xml:space="preserve"> (nagrađivati honorarom), ne </w:t>
      </w:r>
      <w:r>
        <w:rPr>
          <w:i/>
          <w:iCs/>
        </w:rPr>
        <w:t>honorarisati.</w:t>
      </w:r>
    </w:p>
    <w:p w14:paraId="0C7D8DE3" w14:textId="77777777" w:rsidR="00C53112" w:rsidRDefault="00000000">
      <w:pPr>
        <w:pStyle w:val="Bodytext10"/>
        <w:shd w:val="clear" w:color="auto" w:fill="auto"/>
        <w:spacing w:line="283" w:lineRule="auto"/>
        <w:ind w:left="200" w:hanging="200"/>
        <w:jc w:val="both"/>
      </w:pPr>
      <w:r>
        <w:rPr>
          <w:b/>
          <w:bCs/>
          <w:sz w:val="18"/>
          <w:szCs w:val="18"/>
        </w:rPr>
        <w:t xml:space="preserve">Horhe </w:t>
      </w:r>
      <w:r>
        <w:t xml:space="preserve">(šp. </w:t>
      </w:r>
      <w:r>
        <w:rPr>
          <w:lang w:val="en-US" w:eastAsia="en-US" w:bidi="en-US"/>
        </w:rPr>
        <w:t xml:space="preserve">Jorge); </w:t>
      </w:r>
      <w:r>
        <w:t>portugalsko (i bra</w:t>
      </w:r>
      <w:r>
        <w:softHyphen/>
        <w:t xml:space="preserve">zilsko) </w:t>
      </w:r>
      <w:r>
        <w:rPr>
          <w:lang w:val="en-US" w:eastAsia="en-US" w:bidi="en-US"/>
        </w:rPr>
        <w:t xml:space="preserve">Jorge </w:t>
      </w:r>
      <w:r>
        <w:t>izgovara se Zorže (ne Žorge).</w:t>
      </w:r>
    </w:p>
    <w:p w14:paraId="47B8FE21" w14:textId="77777777" w:rsidR="00C53112" w:rsidRDefault="00000000">
      <w:pPr>
        <w:pStyle w:val="Bodytext10"/>
        <w:shd w:val="clear" w:color="auto" w:fill="auto"/>
        <w:spacing w:line="293" w:lineRule="auto"/>
        <w:ind w:left="200" w:hanging="200"/>
        <w:jc w:val="both"/>
      </w:pPr>
      <w:r>
        <w:rPr>
          <w:b/>
          <w:bCs/>
          <w:sz w:val="18"/>
          <w:szCs w:val="18"/>
        </w:rPr>
        <w:t xml:space="preserve">ho-ruk </w:t>
      </w:r>
      <w:r>
        <w:t>(uzvik).</w:t>
      </w:r>
    </w:p>
    <w:p w14:paraId="1EFA0877" w14:textId="77777777" w:rsidR="00C53112" w:rsidRDefault="00000000">
      <w:pPr>
        <w:pStyle w:val="Bodytext10"/>
        <w:shd w:val="clear" w:color="auto" w:fill="auto"/>
        <w:ind w:left="200" w:hanging="200"/>
        <w:jc w:val="both"/>
      </w:pPr>
      <w:r>
        <w:rPr>
          <w:b/>
          <w:bCs/>
          <w:sz w:val="18"/>
          <w:szCs w:val="18"/>
          <w:lang w:val="en-US" w:eastAsia="en-US" w:bidi="en-US"/>
        </w:rPr>
        <w:t xml:space="preserve">Hose </w:t>
      </w:r>
      <w:r>
        <w:t xml:space="preserve">(šp. </w:t>
      </w:r>
      <w:r>
        <w:rPr>
          <w:i/>
          <w:iCs/>
        </w:rPr>
        <w:t>Jose),</w:t>
      </w:r>
      <w:r>
        <w:t xml:space="preserve"> ne Hoze. Portugal</w:t>
      </w:r>
      <w:r>
        <w:softHyphen/>
        <w:t xml:space="preserve">sko (i brazilsko) </w:t>
      </w:r>
      <w:r>
        <w:rPr>
          <w:i/>
          <w:iCs/>
        </w:rPr>
        <w:t>Jose</w:t>
      </w:r>
      <w:r>
        <w:t xml:space="preserve"> izgovara se Žoze.</w:t>
      </w:r>
    </w:p>
    <w:p w14:paraId="792373DA" w14:textId="77777777" w:rsidR="00C53112" w:rsidRDefault="00000000">
      <w:pPr>
        <w:pStyle w:val="Bodytext10"/>
        <w:shd w:val="clear" w:color="auto" w:fill="auto"/>
        <w:spacing w:line="283" w:lineRule="auto"/>
        <w:ind w:left="200" w:hanging="200"/>
        <w:jc w:val="both"/>
      </w:pPr>
      <w:r>
        <w:rPr>
          <w:b/>
          <w:bCs/>
          <w:sz w:val="18"/>
          <w:szCs w:val="18"/>
        </w:rPr>
        <w:t xml:space="preserve">Ho Si Min </w:t>
      </w:r>
      <w:r>
        <w:t xml:space="preserve">ili Hošimin (bivši Sajgon), </w:t>
      </w:r>
      <w:r>
        <w:rPr>
          <w:i/>
          <w:iCs/>
        </w:rPr>
        <w:t>hošiminski.</w:t>
      </w:r>
    </w:p>
    <w:p w14:paraId="60205BFE" w14:textId="77777777" w:rsidR="00C53112" w:rsidRDefault="00000000">
      <w:pPr>
        <w:pStyle w:val="Bodytext10"/>
        <w:shd w:val="clear" w:color="auto" w:fill="auto"/>
        <w:spacing w:line="288" w:lineRule="auto"/>
        <w:ind w:left="200" w:hanging="200"/>
        <w:jc w:val="both"/>
      </w:pPr>
      <w:r>
        <w:rPr>
          <w:b/>
          <w:bCs/>
          <w:sz w:val="18"/>
          <w:szCs w:val="18"/>
        </w:rPr>
        <w:t xml:space="preserve">hranilac </w:t>
      </w:r>
      <w:r>
        <w:t xml:space="preserve">(ne </w:t>
      </w:r>
      <w:r>
        <w:rPr>
          <w:i/>
          <w:iCs/>
        </w:rPr>
        <w:t>hranioc),</w:t>
      </w:r>
      <w:r>
        <w:t xml:space="preserve"> mn. </w:t>
      </w:r>
      <w:r>
        <w:rPr>
          <w:i/>
          <w:iCs/>
        </w:rPr>
        <w:t>hranioci, hranilaca.</w:t>
      </w:r>
    </w:p>
    <w:p w14:paraId="54760B65" w14:textId="77777777" w:rsidR="00C53112" w:rsidRDefault="00000000">
      <w:pPr>
        <w:pStyle w:val="Bodytext10"/>
        <w:shd w:val="clear" w:color="auto" w:fill="auto"/>
        <w:spacing w:line="288" w:lineRule="auto"/>
        <w:ind w:left="200" w:hanging="200"/>
        <w:jc w:val="both"/>
      </w:pPr>
      <w:r>
        <w:rPr>
          <w:b/>
          <w:bCs/>
          <w:sz w:val="18"/>
          <w:szCs w:val="18"/>
        </w:rPr>
        <w:t xml:space="preserve">hrapav, </w:t>
      </w:r>
      <w:r>
        <w:rPr>
          <w:i/>
          <w:iCs/>
        </w:rPr>
        <w:t>hrapavost,</w:t>
      </w:r>
      <w:r>
        <w:t xml:space="preserve"> ne </w:t>
      </w:r>
      <w:r>
        <w:rPr>
          <w:i/>
          <w:iCs/>
        </w:rPr>
        <w:t>rapav, rapa- vost.</w:t>
      </w:r>
    </w:p>
    <w:p w14:paraId="4F9FFFA7" w14:textId="77777777" w:rsidR="00C53112" w:rsidRDefault="00000000">
      <w:pPr>
        <w:pStyle w:val="Bodytext10"/>
        <w:shd w:val="clear" w:color="auto" w:fill="auto"/>
        <w:spacing w:line="293" w:lineRule="auto"/>
        <w:ind w:left="200" w:hanging="200"/>
        <w:jc w:val="both"/>
      </w:pPr>
      <w:r>
        <w:rPr>
          <w:b/>
          <w:bCs/>
          <w:sz w:val="18"/>
          <w:szCs w:val="18"/>
        </w:rPr>
        <w:t xml:space="preserve">hrbat, </w:t>
      </w:r>
      <w:r>
        <w:rPr>
          <w:i/>
          <w:iCs/>
        </w:rPr>
        <w:t>hrpta</w:t>
      </w:r>
      <w:r>
        <w:t xml:space="preserve"> ili </w:t>
      </w:r>
      <w:r>
        <w:rPr>
          <w:i/>
          <w:iCs/>
        </w:rPr>
        <w:t>hrbata.</w:t>
      </w:r>
    </w:p>
    <w:p w14:paraId="481F7AF7" w14:textId="77777777" w:rsidR="00C53112" w:rsidRDefault="00000000">
      <w:pPr>
        <w:pStyle w:val="Bodytext10"/>
        <w:shd w:val="clear" w:color="auto" w:fill="auto"/>
        <w:spacing w:line="293" w:lineRule="auto"/>
        <w:ind w:left="200" w:hanging="200"/>
        <w:jc w:val="both"/>
      </w:pPr>
      <w:r>
        <w:rPr>
          <w:b/>
          <w:bCs/>
          <w:sz w:val="18"/>
          <w:szCs w:val="18"/>
        </w:rPr>
        <w:t xml:space="preserve">hrčak, </w:t>
      </w:r>
      <w:r>
        <w:t xml:space="preserve">mn. </w:t>
      </w:r>
      <w:r>
        <w:rPr>
          <w:i/>
          <w:iCs/>
        </w:rPr>
        <w:t>hrčci</w:t>
      </w:r>
      <w:r>
        <w:t xml:space="preserve"> ili </w:t>
      </w:r>
      <w:r>
        <w:rPr>
          <w:i/>
          <w:iCs/>
        </w:rPr>
        <w:t>hrčkovi.</w:t>
      </w:r>
    </w:p>
    <w:p w14:paraId="7ABD32A3" w14:textId="77777777" w:rsidR="00C53112" w:rsidRDefault="00000000">
      <w:pPr>
        <w:pStyle w:val="Bodytext10"/>
        <w:shd w:val="clear" w:color="auto" w:fill="auto"/>
        <w:spacing w:after="0" w:line="293" w:lineRule="auto"/>
        <w:ind w:left="200" w:hanging="200"/>
        <w:jc w:val="both"/>
      </w:pPr>
      <w:r>
        <w:rPr>
          <w:b/>
          <w:bCs/>
          <w:sz w:val="18"/>
          <w:szCs w:val="18"/>
        </w:rPr>
        <w:t xml:space="preserve">hrid </w:t>
      </w:r>
      <w:r>
        <w:t>je obično ž. roda, ali se dopušta i</w:t>
      </w:r>
    </w:p>
    <w:p w14:paraId="474CA069" w14:textId="77777777" w:rsidR="00C53112" w:rsidRDefault="00000000">
      <w:pPr>
        <w:pStyle w:val="Bodytext10"/>
        <w:shd w:val="clear" w:color="auto" w:fill="auto"/>
        <w:spacing w:after="0" w:line="374" w:lineRule="auto"/>
        <w:jc w:val="right"/>
      </w:pPr>
      <w:r>
        <w:t xml:space="preserve">m.: </w:t>
      </w:r>
      <w:r>
        <w:rPr>
          <w:i/>
          <w:iCs/>
        </w:rPr>
        <w:t xml:space="preserve">te visoke hridi Vi ti visoki hridi. </w:t>
      </w:r>
      <w:r>
        <w:rPr>
          <w:b/>
          <w:bCs/>
          <w:sz w:val="18"/>
          <w:szCs w:val="18"/>
        </w:rPr>
        <w:t xml:space="preserve">Hristos </w:t>
      </w:r>
      <w:r>
        <w:t>i Hrist, u padežima samo:</w:t>
      </w:r>
    </w:p>
    <w:p w14:paraId="61B2A619" w14:textId="77777777" w:rsidR="00C53112" w:rsidRDefault="00000000">
      <w:pPr>
        <w:pStyle w:val="Bodytext10"/>
        <w:shd w:val="clear" w:color="auto" w:fill="auto"/>
        <w:ind w:left="200" w:firstLine="20"/>
        <w:jc w:val="both"/>
      </w:pPr>
      <w:r>
        <w:t>Hrista, Hristu, Hristov.</w:t>
      </w:r>
    </w:p>
    <w:p w14:paraId="1D9AF1A3" w14:textId="77777777" w:rsidR="00C53112" w:rsidRDefault="00000000">
      <w:pPr>
        <w:pStyle w:val="Bodytext10"/>
        <w:shd w:val="clear" w:color="auto" w:fill="auto"/>
        <w:spacing w:after="0" w:line="360" w:lineRule="auto"/>
        <w:jc w:val="both"/>
      </w:pPr>
      <w:proofErr w:type="spellStart"/>
      <w:r>
        <w:rPr>
          <w:b/>
          <w:bCs/>
          <w:sz w:val="18"/>
          <w:szCs w:val="18"/>
          <w:lang w:val="en-US" w:eastAsia="en-US" w:bidi="en-US"/>
        </w:rPr>
        <w:t>hromozom</w:t>
      </w:r>
      <w:proofErr w:type="spellEnd"/>
      <w:r>
        <w:rPr>
          <w:b/>
          <w:bCs/>
          <w:sz w:val="18"/>
          <w:szCs w:val="18"/>
          <w:lang w:val="en-US" w:eastAsia="en-US" w:bidi="en-US"/>
        </w:rPr>
        <w:t xml:space="preserve">, </w:t>
      </w:r>
      <w:r>
        <w:t xml:space="preserve">običnije nego </w:t>
      </w:r>
      <w:proofErr w:type="spellStart"/>
      <w:r>
        <w:rPr>
          <w:i/>
          <w:iCs/>
          <w:lang w:val="en-US" w:eastAsia="en-US" w:bidi="en-US"/>
        </w:rPr>
        <w:t>hromosom</w:t>
      </w:r>
      <w:proofErr w:type="spellEnd"/>
      <w:r>
        <w:rPr>
          <w:i/>
          <w:iCs/>
          <w:lang w:val="en-US" w:eastAsia="en-US" w:bidi="en-US"/>
        </w:rPr>
        <w:t xml:space="preserve">. </w:t>
      </w:r>
      <w:r>
        <w:rPr>
          <w:b/>
          <w:bCs/>
          <w:sz w:val="18"/>
          <w:szCs w:val="18"/>
        </w:rPr>
        <w:t xml:space="preserve">hropac </w:t>
      </w:r>
      <w:r>
        <w:t xml:space="preserve">i </w:t>
      </w:r>
      <w:r>
        <w:rPr>
          <w:i/>
          <w:iCs/>
        </w:rPr>
        <w:t>ropac.</w:t>
      </w:r>
    </w:p>
    <w:p w14:paraId="5C34CAE9" w14:textId="77777777" w:rsidR="00C53112" w:rsidRDefault="00000000">
      <w:pPr>
        <w:pStyle w:val="Bodytext10"/>
        <w:shd w:val="clear" w:color="auto" w:fill="auto"/>
        <w:ind w:left="180" w:hanging="180"/>
        <w:jc w:val="both"/>
      </w:pPr>
      <w:r>
        <w:rPr>
          <w:b/>
          <w:bCs/>
          <w:sz w:val="18"/>
          <w:szCs w:val="18"/>
        </w:rPr>
        <w:lastRenderedPageBreak/>
        <w:t xml:space="preserve">hrskati, </w:t>
      </w:r>
      <w:r>
        <w:rPr>
          <w:i/>
          <w:iCs/>
        </w:rPr>
        <w:t>hrskav, hrskavica,</w:t>
      </w:r>
      <w:r>
        <w:t xml:space="preserve"> ne </w:t>
      </w:r>
      <w:r>
        <w:rPr>
          <w:i/>
          <w:iCs/>
        </w:rPr>
        <w:t>rskati, rskav, rskavica.</w:t>
      </w:r>
    </w:p>
    <w:p w14:paraId="70593E88" w14:textId="77777777" w:rsidR="00C53112" w:rsidRDefault="00000000">
      <w:pPr>
        <w:pStyle w:val="Bodytext10"/>
        <w:shd w:val="clear" w:color="auto" w:fill="auto"/>
        <w:ind w:left="180" w:hanging="180"/>
        <w:jc w:val="both"/>
      </w:pPr>
      <w:r>
        <w:rPr>
          <w:b/>
          <w:bCs/>
          <w:sz w:val="18"/>
          <w:szCs w:val="18"/>
        </w:rPr>
        <w:t xml:space="preserve">hrvaština, </w:t>
      </w:r>
      <w:r>
        <w:t xml:space="preserve">ne </w:t>
      </w:r>
      <w:r>
        <w:rPr>
          <w:i/>
          <w:iCs/>
        </w:rPr>
        <w:t>hrvatština.</w:t>
      </w:r>
    </w:p>
    <w:p w14:paraId="2AC0EB35" w14:textId="77777777" w:rsidR="00C53112" w:rsidRDefault="00000000">
      <w:pPr>
        <w:pStyle w:val="Bodytext10"/>
        <w:shd w:val="clear" w:color="auto" w:fill="auto"/>
        <w:ind w:left="180" w:hanging="180"/>
        <w:jc w:val="both"/>
      </w:pPr>
      <w:r>
        <w:rPr>
          <w:b/>
          <w:bCs/>
          <w:sz w:val="18"/>
          <w:szCs w:val="18"/>
        </w:rPr>
        <w:t xml:space="preserve">hrvati se, </w:t>
      </w:r>
      <w:r>
        <w:rPr>
          <w:i/>
          <w:iCs/>
        </w:rPr>
        <w:t>hrvač</w:t>
      </w:r>
      <w:r>
        <w:t xml:space="preserve"> pogrešno, treba: </w:t>
      </w:r>
      <w:r>
        <w:rPr>
          <w:i/>
          <w:iCs/>
        </w:rPr>
        <w:t>rvati se, rvač.</w:t>
      </w:r>
    </w:p>
    <w:p w14:paraId="460C1736" w14:textId="77777777" w:rsidR="00C53112" w:rsidRDefault="00000000">
      <w:pPr>
        <w:pStyle w:val="Bodytext10"/>
        <w:shd w:val="clear" w:color="auto" w:fill="auto"/>
        <w:ind w:left="180" w:hanging="180"/>
        <w:jc w:val="both"/>
      </w:pPr>
      <w:r>
        <w:rPr>
          <w:b/>
          <w:bCs/>
          <w:sz w:val="18"/>
          <w:szCs w:val="18"/>
        </w:rPr>
        <w:t xml:space="preserve">Hsinhua </w:t>
      </w:r>
      <w:r>
        <w:t>(agencija) ne nego Sinhua.</w:t>
      </w:r>
    </w:p>
    <w:p w14:paraId="58E34CFB" w14:textId="77777777" w:rsidR="00C53112" w:rsidRDefault="00000000">
      <w:pPr>
        <w:pStyle w:val="Bodytext10"/>
        <w:shd w:val="clear" w:color="auto" w:fill="auto"/>
        <w:spacing w:after="40" w:line="307" w:lineRule="auto"/>
      </w:pPr>
      <w:r>
        <w:rPr>
          <w:b/>
          <w:bCs/>
          <w:sz w:val="18"/>
          <w:szCs w:val="18"/>
        </w:rPr>
        <w:t xml:space="preserve">hteo ne hteo </w:t>
      </w:r>
      <w:r>
        <w:t xml:space="preserve">(bez crte prema P). Isto važi </w:t>
      </w:r>
      <w:r>
        <w:t xml:space="preserve">i za druge spojeve ovog tipa: </w:t>
      </w:r>
      <w:r>
        <w:rPr>
          <w:i/>
          <w:iCs/>
        </w:rPr>
        <w:t>znala ne znala, radio ne radio</w:t>
      </w:r>
      <w:r>
        <w:t xml:space="preserve"> itd. </w:t>
      </w:r>
      <w:r>
        <w:rPr>
          <w:b/>
          <w:bCs/>
          <w:sz w:val="18"/>
          <w:szCs w:val="18"/>
        </w:rPr>
        <w:t xml:space="preserve">huka, </w:t>
      </w:r>
      <w:r>
        <w:t xml:space="preserve">dat. </w:t>
      </w:r>
      <w:r>
        <w:rPr>
          <w:i/>
          <w:iCs/>
        </w:rPr>
        <w:t>huci.</w:t>
      </w:r>
    </w:p>
    <w:p w14:paraId="230D1546" w14:textId="77777777" w:rsidR="00C53112" w:rsidRDefault="00000000">
      <w:pPr>
        <w:pStyle w:val="Bodytext10"/>
        <w:shd w:val="clear" w:color="auto" w:fill="auto"/>
        <w:spacing w:after="0" w:line="360" w:lineRule="auto"/>
      </w:pPr>
      <w:r>
        <w:rPr>
          <w:b/>
          <w:bCs/>
          <w:sz w:val="18"/>
          <w:szCs w:val="18"/>
        </w:rPr>
        <w:t xml:space="preserve">humka, </w:t>
      </w:r>
      <w:r>
        <w:t xml:space="preserve">dat. </w:t>
      </w:r>
      <w:r>
        <w:rPr>
          <w:i/>
          <w:iCs/>
        </w:rPr>
        <w:t>humci,</w:t>
      </w:r>
      <w:r>
        <w:t xml:space="preserve"> gen. mn. </w:t>
      </w:r>
      <w:r>
        <w:rPr>
          <w:i/>
          <w:iCs/>
        </w:rPr>
        <w:t xml:space="preserve">humki. </w:t>
      </w:r>
      <w:r>
        <w:rPr>
          <w:b/>
          <w:bCs/>
          <w:sz w:val="18"/>
          <w:szCs w:val="18"/>
        </w:rPr>
        <w:t xml:space="preserve">humoreska: </w:t>
      </w:r>
      <w:r>
        <w:t xml:space="preserve">kao </w:t>
      </w:r>
      <w:r>
        <w:rPr>
          <w:i/>
          <w:iCs/>
        </w:rPr>
        <w:t>groteska</w:t>
      </w:r>
      <w:r>
        <w:t xml:space="preserve"> (v. to), </w:t>
      </w:r>
      <w:r>
        <w:rPr>
          <w:b/>
          <w:bCs/>
          <w:sz w:val="18"/>
          <w:szCs w:val="18"/>
        </w:rPr>
        <w:t xml:space="preserve">hura </w:t>
      </w:r>
      <w:r>
        <w:t xml:space="preserve">i </w:t>
      </w:r>
      <w:r>
        <w:rPr>
          <w:i/>
          <w:iCs/>
        </w:rPr>
        <w:t>ura</w:t>
      </w:r>
      <w:r>
        <w:t xml:space="preserve"> (uzvik).</w:t>
      </w:r>
    </w:p>
    <w:p w14:paraId="47F5DAF9" w14:textId="77777777" w:rsidR="00C53112" w:rsidRDefault="00000000">
      <w:pPr>
        <w:pStyle w:val="Bodytext10"/>
        <w:shd w:val="clear" w:color="auto" w:fill="auto"/>
        <w:spacing w:after="0" w:line="360" w:lineRule="auto"/>
        <w:sectPr w:rsidR="00C53112">
          <w:headerReference w:type="default" r:id="rId58"/>
          <w:headerReference w:type="first" r:id="rId59"/>
          <w:pgSz w:w="7531" w:h="10759"/>
          <w:pgMar w:top="960" w:right="564" w:bottom="433" w:left="539" w:header="0" w:footer="3" w:gutter="0"/>
          <w:cols w:num="2" w:space="139"/>
          <w:noEndnote/>
          <w:titlePg/>
          <w:docGrid w:linePitch="360"/>
        </w:sectPr>
      </w:pPr>
      <w:r>
        <w:rPr>
          <w:b/>
          <w:bCs/>
          <w:sz w:val="18"/>
          <w:szCs w:val="18"/>
        </w:rPr>
        <w:t xml:space="preserve">hvale vredan </w:t>
      </w:r>
      <w:r>
        <w:t xml:space="preserve">(ne </w:t>
      </w:r>
      <w:r>
        <w:rPr>
          <w:i/>
          <w:iCs/>
        </w:rPr>
        <w:t>hvalevredari).</w:t>
      </w:r>
    </w:p>
    <w:p w14:paraId="3DDE534E" w14:textId="77777777" w:rsidR="00C53112" w:rsidRDefault="00C53112">
      <w:pPr>
        <w:rPr>
          <w:sz w:val="2"/>
          <w:szCs w:val="2"/>
        </w:rPr>
        <w:sectPr w:rsidR="00C53112">
          <w:type w:val="continuous"/>
          <w:pgSz w:w="7531" w:h="10759"/>
          <w:pgMar w:top="960" w:right="564" w:bottom="433" w:left="539" w:header="0" w:footer="3" w:gutter="0"/>
          <w:cols w:num="2" w:space="139"/>
          <w:noEndnote/>
          <w:docGrid w:linePitch="360"/>
        </w:sectPr>
      </w:pPr>
    </w:p>
    <w:p w14:paraId="152EB0CE" w14:textId="77777777" w:rsidR="00C53112" w:rsidRDefault="00C53112">
      <w:pPr>
        <w:spacing w:line="240" w:lineRule="exact"/>
        <w:rPr>
          <w:sz w:val="19"/>
          <w:szCs w:val="19"/>
        </w:rPr>
      </w:pPr>
    </w:p>
    <w:p w14:paraId="3B417DAB" w14:textId="77777777" w:rsidR="00C53112" w:rsidRDefault="00C53112">
      <w:pPr>
        <w:spacing w:line="240" w:lineRule="exact"/>
        <w:rPr>
          <w:sz w:val="19"/>
          <w:szCs w:val="19"/>
        </w:rPr>
      </w:pPr>
    </w:p>
    <w:p w14:paraId="5A7ED0C0" w14:textId="77777777" w:rsidR="00C53112" w:rsidRDefault="00C53112">
      <w:pPr>
        <w:spacing w:line="240" w:lineRule="exact"/>
        <w:rPr>
          <w:sz w:val="19"/>
          <w:szCs w:val="19"/>
        </w:rPr>
      </w:pPr>
    </w:p>
    <w:p w14:paraId="4E1B4877" w14:textId="77777777" w:rsidR="00C53112" w:rsidRDefault="00C53112">
      <w:pPr>
        <w:spacing w:line="240" w:lineRule="exact"/>
        <w:rPr>
          <w:sz w:val="19"/>
          <w:szCs w:val="19"/>
        </w:rPr>
      </w:pPr>
    </w:p>
    <w:p w14:paraId="07B7DA98" w14:textId="77777777" w:rsidR="00C53112" w:rsidRDefault="00C53112">
      <w:pPr>
        <w:spacing w:line="240" w:lineRule="exact"/>
        <w:rPr>
          <w:sz w:val="19"/>
          <w:szCs w:val="19"/>
        </w:rPr>
      </w:pPr>
    </w:p>
    <w:p w14:paraId="3349B922" w14:textId="77777777" w:rsidR="00C53112" w:rsidRDefault="00C53112">
      <w:pPr>
        <w:spacing w:line="240" w:lineRule="exact"/>
        <w:rPr>
          <w:sz w:val="19"/>
          <w:szCs w:val="19"/>
        </w:rPr>
      </w:pPr>
    </w:p>
    <w:p w14:paraId="2E5024DF" w14:textId="77777777" w:rsidR="00C53112" w:rsidRDefault="00C53112">
      <w:pPr>
        <w:spacing w:line="240" w:lineRule="exact"/>
        <w:rPr>
          <w:sz w:val="19"/>
          <w:szCs w:val="19"/>
        </w:rPr>
      </w:pPr>
    </w:p>
    <w:p w14:paraId="53A3387B" w14:textId="77777777" w:rsidR="00C53112" w:rsidRDefault="00C53112">
      <w:pPr>
        <w:spacing w:line="240" w:lineRule="exact"/>
        <w:rPr>
          <w:sz w:val="19"/>
          <w:szCs w:val="19"/>
        </w:rPr>
      </w:pPr>
    </w:p>
    <w:p w14:paraId="37BAACBD" w14:textId="77777777" w:rsidR="00C53112" w:rsidRDefault="00C53112">
      <w:pPr>
        <w:spacing w:line="240" w:lineRule="exact"/>
        <w:rPr>
          <w:sz w:val="19"/>
          <w:szCs w:val="19"/>
        </w:rPr>
      </w:pPr>
    </w:p>
    <w:p w14:paraId="0F819146" w14:textId="77777777" w:rsidR="00C53112" w:rsidRDefault="00C53112">
      <w:pPr>
        <w:spacing w:line="240" w:lineRule="exact"/>
        <w:rPr>
          <w:sz w:val="19"/>
          <w:szCs w:val="19"/>
        </w:rPr>
      </w:pPr>
    </w:p>
    <w:p w14:paraId="78AEF042" w14:textId="77777777" w:rsidR="00C53112" w:rsidRDefault="00C53112">
      <w:pPr>
        <w:spacing w:before="103" w:after="103" w:line="240" w:lineRule="exact"/>
        <w:rPr>
          <w:sz w:val="19"/>
          <w:szCs w:val="19"/>
        </w:rPr>
      </w:pPr>
    </w:p>
    <w:p w14:paraId="6A441F44" w14:textId="77777777" w:rsidR="00C53112" w:rsidRDefault="00C53112">
      <w:pPr>
        <w:spacing w:line="1" w:lineRule="exact"/>
        <w:sectPr w:rsidR="00C53112">
          <w:headerReference w:type="default" r:id="rId60"/>
          <w:headerReference w:type="first" r:id="rId61"/>
          <w:pgSz w:w="7531" w:h="10759"/>
          <w:pgMar w:top="930" w:right="523" w:bottom="386" w:left="545" w:header="0" w:footer="3" w:gutter="0"/>
          <w:cols w:num="2" w:space="125"/>
          <w:noEndnote/>
          <w:titlePg/>
          <w:docGrid w:linePitch="360"/>
        </w:sectPr>
      </w:pPr>
    </w:p>
    <w:p w14:paraId="52706751" w14:textId="77777777" w:rsidR="00C53112" w:rsidRDefault="00000000">
      <w:pPr>
        <w:pStyle w:val="Bodytext10"/>
        <w:shd w:val="clear" w:color="auto" w:fill="auto"/>
        <w:spacing w:after="0"/>
        <w:ind w:left="180" w:hanging="180"/>
        <w:jc w:val="both"/>
      </w:pPr>
      <w:r>
        <w:rPr>
          <w:b/>
          <w:bCs/>
          <w:sz w:val="18"/>
          <w:szCs w:val="18"/>
        </w:rPr>
        <w:t xml:space="preserve">i. </w:t>
      </w:r>
      <w:r>
        <w:t>Pogrešne su konstrukcije kao „ne</w:t>
      </w:r>
      <w:r>
        <w:softHyphen/>
        <w:t>razvijene i zemlje u razvoju”, „na poštanskim i šalterima banaka”, „izmene penzijskog i zakona o doprinosima”, gde je atribut ostav</w:t>
      </w:r>
      <w:r>
        <w:softHyphen/>
        <w:t>ljen bez imenice. U takvim sluča</w:t>
      </w:r>
      <w:r>
        <w:softHyphen/>
        <w:t xml:space="preserve">jevima imenica se mora ponoviti </w:t>
      </w:r>
      <w:r>
        <w:rPr>
          <w:i/>
          <w:iCs/>
        </w:rPr>
        <w:t>(nerazvijene zemlje i zemlje u raz</w:t>
      </w:r>
      <w:r>
        <w:rPr>
          <w:i/>
          <w:iCs/>
        </w:rPr>
        <w:softHyphen/>
        <w:t>voju)</w:t>
      </w:r>
      <w:r>
        <w:t xml:space="preserve"> ili upotrebiti drukčiji sklop rečenice </w:t>
      </w:r>
      <w:r>
        <w:rPr>
          <w:i/>
          <w:iCs/>
        </w:rPr>
        <w:t>(nerazvijene zemlje i one u razvoju; na šalterima pošta i ba</w:t>
      </w:r>
      <w:r>
        <w:rPr>
          <w:i/>
          <w:iCs/>
        </w:rPr>
        <w:softHyphen/>
        <w:t>naka).</w:t>
      </w:r>
    </w:p>
    <w:p w14:paraId="3D3872AE" w14:textId="77777777" w:rsidR="00C53112" w:rsidRDefault="00000000">
      <w:pPr>
        <w:pStyle w:val="Bodytext10"/>
        <w:shd w:val="clear" w:color="auto" w:fill="auto"/>
        <w:ind w:left="400"/>
      </w:pPr>
      <w:r>
        <w:t xml:space="preserve">Vidi i: </w:t>
      </w:r>
      <w:r>
        <w:rPr>
          <w:i/>
          <w:iCs/>
        </w:rPr>
        <w:t>ni.</w:t>
      </w:r>
    </w:p>
    <w:p w14:paraId="39945866" w14:textId="77777777" w:rsidR="00C53112" w:rsidRDefault="00000000">
      <w:pPr>
        <w:pStyle w:val="Bodytext10"/>
        <w:shd w:val="clear" w:color="auto" w:fill="auto"/>
        <w:spacing w:line="290" w:lineRule="auto"/>
        <w:ind w:left="180" w:hanging="180"/>
        <w:jc w:val="both"/>
      </w:pPr>
      <w:r>
        <w:rPr>
          <w:b/>
          <w:bCs/>
          <w:sz w:val="18"/>
          <w:szCs w:val="18"/>
        </w:rPr>
        <w:t xml:space="preserve">i-: </w:t>
      </w:r>
      <w:r>
        <w:t xml:space="preserve">v. </w:t>
      </w:r>
      <w:r>
        <w:rPr>
          <w:i/>
          <w:iCs/>
        </w:rPr>
        <w:t>ni-,</w:t>
      </w:r>
    </w:p>
    <w:p w14:paraId="0B101D12" w14:textId="77777777" w:rsidR="00C53112" w:rsidRDefault="00000000">
      <w:pPr>
        <w:pStyle w:val="Bodytext10"/>
        <w:shd w:val="clear" w:color="auto" w:fill="auto"/>
        <w:ind w:left="180" w:hanging="180"/>
        <w:jc w:val="both"/>
      </w:pPr>
      <w:r>
        <w:rPr>
          <w:b/>
          <w:bCs/>
          <w:sz w:val="18"/>
          <w:szCs w:val="18"/>
        </w:rPr>
        <w:t xml:space="preserve">iako </w:t>
      </w:r>
      <w:r>
        <w:t xml:space="preserve">sastavljeno u značenju </w:t>
      </w:r>
      <w:r>
        <w:rPr>
          <w:i/>
          <w:iCs/>
        </w:rPr>
        <w:t>mada, premda</w:t>
      </w:r>
      <w:r>
        <w:t xml:space="preserve"> („Pomoći ću vam </w:t>
      </w:r>
      <w:r>
        <w:rPr>
          <w:i/>
          <w:iCs/>
        </w:rPr>
        <w:t>iako</w:t>
      </w:r>
      <w:r>
        <w:t xml:space="preserve"> sam umoran”), inače rastavljeno („Ako možeš </w:t>
      </w:r>
      <w:r>
        <w:rPr>
          <w:i/>
          <w:iCs/>
        </w:rPr>
        <w:t>i ako</w:t>
      </w:r>
      <w:r>
        <w:t xml:space="preserve"> znaš, pomozi”: „ </w:t>
      </w:r>
      <w:r>
        <w:rPr>
          <w:i/>
          <w:iCs/>
        </w:rPr>
        <w:t xml:space="preserve">I ako </w:t>
      </w:r>
      <w:r>
        <w:t>padne, neće se razbiti”).</w:t>
      </w:r>
    </w:p>
    <w:p w14:paraId="0437F11E" w14:textId="77777777" w:rsidR="00C53112" w:rsidRDefault="00000000">
      <w:pPr>
        <w:pStyle w:val="Bodytext10"/>
        <w:shd w:val="clear" w:color="auto" w:fill="auto"/>
        <w:spacing w:line="283" w:lineRule="auto"/>
        <w:ind w:left="180" w:hanging="180"/>
        <w:jc w:val="both"/>
      </w:pPr>
      <w:r>
        <w:rPr>
          <w:b/>
          <w:bCs/>
          <w:sz w:val="18"/>
          <w:szCs w:val="18"/>
        </w:rPr>
        <w:t xml:space="preserve">Iberija; </w:t>
      </w:r>
      <w:r>
        <w:t xml:space="preserve">Iberac (bolje nego Iberijac); </w:t>
      </w:r>
      <w:r>
        <w:rPr>
          <w:i/>
          <w:iCs/>
        </w:rPr>
        <w:t>iberski</w:t>
      </w:r>
      <w:r>
        <w:t xml:space="preserve"> (bolje nego </w:t>
      </w:r>
      <w:r>
        <w:rPr>
          <w:i/>
          <w:iCs/>
        </w:rPr>
        <w:t>iberijski),</w:t>
      </w:r>
      <w:r>
        <w:t xml:space="preserve"> Iber- sko poluostrvo.</w:t>
      </w:r>
    </w:p>
    <w:p w14:paraId="7129BA80" w14:textId="77777777" w:rsidR="00C53112" w:rsidRDefault="00000000">
      <w:pPr>
        <w:pStyle w:val="Bodytext10"/>
        <w:shd w:val="clear" w:color="auto" w:fill="auto"/>
        <w:spacing w:line="290" w:lineRule="auto"/>
        <w:ind w:left="180" w:hanging="180"/>
        <w:jc w:val="both"/>
      </w:pPr>
      <w:r>
        <w:rPr>
          <w:b/>
          <w:bCs/>
          <w:sz w:val="18"/>
          <w:szCs w:val="18"/>
        </w:rPr>
        <w:t xml:space="preserve">ibn: </w:t>
      </w:r>
      <w:r>
        <w:t xml:space="preserve">v. </w:t>
      </w:r>
      <w:r>
        <w:rPr>
          <w:i/>
          <w:iCs/>
        </w:rPr>
        <w:t>el.</w:t>
      </w:r>
    </w:p>
    <w:p w14:paraId="68E4BFF3" w14:textId="77777777" w:rsidR="00C53112" w:rsidRDefault="00000000">
      <w:pPr>
        <w:pStyle w:val="Bodytext10"/>
        <w:shd w:val="clear" w:color="auto" w:fill="auto"/>
        <w:ind w:left="200" w:hanging="200"/>
        <w:jc w:val="both"/>
      </w:pPr>
      <w:r>
        <w:rPr>
          <w:b/>
          <w:bCs/>
          <w:sz w:val="18"/>
          <w:szCs w:val="18"/>
        </w:rPr>
        <w:t xml:space="preserve">Ibzen </w:t>
      </w:r>
      <w:r>
        <w:t xml:space="preserve">(uobičajeno kod nas; prema norveškom izgovoru tačnije je </w:t>
      </w:r>
      <w:r>
        <w:rPr>
          <w:lang w:val="en-US" w:eastAsia="en-US" w:bidi="en-US"/>
        </w:rPr>
        <w:t>Ib</w:t>
      </w:r>
      <w:r>
        <w:rPr>
          <w:lang w:val="en-US" w:eastAsia="en-US" w:bidi="en-US"/>
        </w:rPr>
        <w:softHyphen/>
        <w:t>sen).</w:t>
      </w:r>
    </w:p>
    <w:p w14:paraId="2AA4CC6F" w14:textId="77777777" w:rsidR="00C53112" w:rsidRDefault="00000000">
      <w:pPr>
        <w:pStyle w:val="Bodytext10"/>
        <w:shd w:val="clear" w:color="auto" w:fill="auto"/>
        <w:ind w:left="200" w:hanging="200"/>
        <w:jc w:val="both"/>
      </w:pPr>
      <w:r>
        <w:rPr>
          <w:b/>
          <w:bCs/>
          <w:sz w:val="18"/>
          <w:szCs w:val="18"/>
        </w:rPr>
        <w:t xml:space="preserve">-ica. </w:t>
      </w:r>
      <w:r>
        <w:t xml:space="preserve">Od imenica s ovim završetkom prisvojni pridev završava se na </w:t>
      </w:r>
      <w:r>
        <w:rPr>
          <w:i/>
          <w:iCs/>
        </w:rPr>
        <w:t>-ičin: kraljičin, drugaričin,</w:t>
      </w:r>
      <w:r>
        <w:t xml:space="preserve"> Dani- čin, Mimičin, Sujičin itd., ne </w:t>
      </w:r>
      <w:r>
        <w:rPr>
          <w:i/>
          <w:iCs/>
        </w:rPr>
        <w:t>kralji</w:t>
      </w:r>
      <w:r>
        <w:rPr>
          <w:i/>
          <w:iCs/>
        </w:rPr>
        <w:softHyphen/>
        <w:t>čin</w:t>
      </w:r>
      <w:r>
        <w:t xml:space="preserve"> itd. Izuzetak su imenice na</w:t>
      </w:r>
      <w:r>
        <w:rPr>
          <w:i/>
          <w:iCs/>
        </w:rPr>
        <w:t xml:space="preserve">-čiča </w:t>
      </w:r>
      <w:r>
        <w:t>(v. to).</w:t>
      </w:r>
    </w:p>
    <w:p w14:paraId="0F437B2B" w14:textId="77777777" w:rsidR="00C53112" w:rsidRDefault="00000000">
      <w:pPr>
        <w:pStyle w:val="Bodytext10"/>
        <w:shd w:val="clear" w:color="auto" w:fill="auto"/>
        <w:spacing w:after="0"/>
        <w:ind w:left="200" w:hanging="200"/>
        <w:jc w:val="both"/>
      </w:pPr>
      <w:r>
        <w:rPr>
          <w:b/>
          <w:bCs/>
          <w:sz w:val="18"/>
          <w:szCs w:val="18"/>
        </w:rPr>
        <w:t xml:space="preserve">-ič, </w:t>
      </w:r>
      <w:r>
        <w:t xml:space="preserve">ne </w:t>
      </w:r>
      <w:r>
        <w:rPr>
          <w:i/>
          <w:iCs/>
        </w:rPr>
        <w:t>-ić,</w:t>
      </w:r>
      <w:r>
        <w:t xml:space="preserve"> u svim slovenskim prezime</w:t>
      </w:r>
      <w:r>
        <w:softHyphen/>
        <w:t>nima osim srpskohrvatskih (slove- načkim, poljskim, ukrajinskim itd.), kao i u ruskim imenima po ocu: Sergejevič, Nikolajevič itd. Oblici kao „Oton Župančić”, „Petar Ilić Čajkovski”, mada ih P (tačka 105 e) dopušta „kao dubletnu moguć</w:t>
      </w:r>
      <w:r>
        <w:softHyphen/>
        <w:t>nost”, danas su zastareli.</w:t>
      </w:r>
    </w:p>
    <w:p w14:paraId="2AD8E6FB" w14:textId="77777777" w:rsidR="00C53112" w:rsidRDefault="00000000">
      <w:pPr>
        <w:pStyle w:val="Bodytext10"/>
        <w:shd w:val="clear" w:color="auto" w:fill="auto"/>
        <w:spacing w:after="0"/>
        <w:ind w:left="200" w:firstLine="200"/>
        <w:jc w:val="both"/>
      </w:pPr>
      <w:r>
        <w:t xml:space="preserve">Od sh. ličnih imena neka imaju </w:t>
      </w:r>
      <w:r>
        <w:rPr>
          <w:i/>
          <w:iCs/>
        </w:rPr>
        <w:t>-ič</w:t>
      </w:r>
      <w:r>
        <w:t xml:space="preserve"> a neka </w:t>
      </w:r>
      <w:r>
        <w:rPr>
          <w:i/>
          <w:iCs/>
        </w:rPr>
        <w:t>-ić:</w:t>
      </w:r>
      <w:r>
        <w:t xml:space="preserve"> Radič, Dobrič ali Milić, Batrić itd.</w:t>
      </w:r>
    </w:p>
    <w:p w14:paraId="5E21F42A" w14:textId="77777777" w:rsidR="00C53112" w:rsidRDefault="00000000">
      <w:pPr>
        <w:pStyle w:val="Bodytext10"/>
        <w:shd w:val="clear" w:color="auto" w:fill="auto"/>
        <w:ind w:left="200" w:firstLine="200"/>
        <w:jc w:val="both"/>
      </w:pPr>
      <w:r>
        <w:t xml:space="preserve">Imenice koje označavaju vršioca radnje imaju nastavak </w:t>
      </w:r>
      <w:r>
        <w:rPr>
          <w:i/>
          <w:iCs/>
        </w:rPr>
        <w:t>-ič: vodič, gonič, branič, teklić, ribič.</w:t>
      </w:r>
      <w:r>
        <w:t xml:space="preserve"> V. i: </w:t>
      </w:r>
      <w:r>
        <w:rPr>
          <w:i/>
          <w:iCs/>
        </w:rPr>
        <w:t>-jevič; ljutić; moskvič.</w:t>
      </w:r>
    </w:p>
    <w:p w14:paraId="57A0C5F3" w14:textId="77777777" w:rsidR="00C53112" w:rsidRDefault="00000000">
      <w:pPr>
        <w:pStyle w:val="Bodytext10"/>
        <w:shd w:val="clear" w:color="auto" w:fill="auto"/>
        <w:ind w:left="240" w:hanging="240"/>
        <w:jc w:val="both"/>
      </w:pPr>
      <w:r>
        <w:rPr>
          <w:b/>
          <w:bCs/>
          <w:sz w:val="18"/>
          <w:szCs w:val="18"/>
        </w:rPr>
        <w:t xml:space="preserve">ičiji, </w:t>
      </w:r>
      <w:r>
        <w:t xml:space="preserve">z </w:t>
      </w:r>
      <w:r>
        <w:rPr>
          <w:i/>
          <w:iCs/>
        </w:rPr>
        <w:t>od čega, i za čijeg</w:t>
      </w:r>
      <w:r>
        <w:t xml:space="preserve"> itd.</w:t>
      </w:r>
    </w:p>
    <w:p w14:paraId="4DD6DB2F" w14:textId="77777777" w:rsidR="00C53112" w:rsidRDefault="00000000">
      <w:pPr>
        <w:pStyle w:val="Bodytext10"/>
        <w:shd w:val="clear" w:color="auto" w:fill="auto"/>
        <w:spacing w:after="0"/>
        <w:ind w:left="240" w:hanging="240"/>
        <w:jc w:val="both"/>
      </w:pPr>
      <w:r>
        <w:rPr>
          <w:b/>
          <w:bCs/>
          <w:sz w:val="18"/>
          <w:szCs w:val="18"/>
        </w:rPr>
        <w:t xml:space="preserve">ići. </w:t>
      </w:r>
      <w:r>
        <w:t>Izraz „Kako ide?” puristi naziva</w:t>
      </w:r>
      <w:r>
        <w:softHyphen/>
        <w:t>ju germanizmom i traže da se za- meni sa „Kako je?”; ipak, drugi slični spojevi, npr. „Ide li?”, „Kako ide posao?”, „Ovako ne ide” defi</w:t>
      </w:r>
      <w:r>
        <w:softHyphen/>
        <w:t>nitivno su usvojeni u knjiž. jeziku.</w:t>
      </w:r>
    </w:p>
    <w:p w14:paraId="46A38718" w14:textId="77777777" w:rsidR="00C53112" w:rsidRDefault="00000000">
      <w:pPr>
        <w:pStyle w:val="Bodytext10"/>
        <w:shd w:val="clear" w:color="auto" w:fill="auto"/>
        <w:ind w:left="240" w:firstLine="220"/>
        <w:jc w:val="both"/>
      </w:pPr>
      <w:r>
        <w:rPr>
          <w:i/>
          <w:iCs/>
        </w:rPr>
        <w:t>Ići na</w:t>
      </w:r>
      <w:r>
        <w:t xml:space="preserve"> (nešto) u značenju </w:t>
      </w:r>
      <w:r>
        <w:rPr>
          <w:i/>
          <w:iCs/>
        </w:rPr>
        <w:t xml:space="preserve">težiti </w:t>
      </w:r>
      <w:r>
        <w:t>(nečemu) pripada birokratskom sti</w:t>
      </w:r>
      <w:r>
        <w:softHyphen/>
        <w:t>lu. Rečenice kao „Mi idemo na što veći izvoz”, „Ne treba ići na po</w:t>
      </w:r>
      <w:r>
        <w:softHyphen/>
        <w:t>skupljenja” mogu se bolje iskazati: „Cilj nam je da što više izvezemo”, „Ne treba tražiti izlaz u poskuplje</w:t>
      </w:r>
      <w:r>
        <w:softHyphen/>
        <w:t>nju” i si.</w:t>
      </w:r>
    </w:p>
    <w:p w14:paraId="0A828893" w14:textId="77777777" w:rsidR="00C53112" w:rsidRDefault="00000000">
      <w:pPr>
        <w:pStyle w:val="Bodytext10"/>
        <w:shd w:val="clear" w:color="auto" w:fill="auto"/>
        <w:spacing w:line="271" w:lineRule="auto"/>
        <w:ind w:left="240" w:hanging="240"/>
        <w:jc w:val="both"/>
      </w:pPr>
      <w:r>
        <w:rPr>
          <w:b/>
          <w:bCs/>
          <w:sz w:val="18"/>
          <w:szCs w:val="18"/>
        </w:rPr>
        <w:t xml:space="preserve">identičan, </w:t>
      </w:r>
      <w:r>
        <w:rPr>
          <w:i/>
          <w:iCs/>
        </w:rPr>
        <w:t>identitet, identifikovati (-</w:t>
      </w:r>
      <w:r>
        <w:rPr>
          <w:i/>
          <w:iCs/>
        </w:rPr>
        <w:lastRenderedPageBreak/>
        <w:t>icirati),</w:t>
      </w:r>
      <w:r>
        <w:t xml:space="preserve"> ne </w:t>
      </w:r>
      <w:r>
        <w:rPr>
          <w:i/>
          <w:iCs/>
        </w:rPr>
        <w:t>indentičan</w:t>
      </w:r>
      <w:r>
        <w:t xml:space="preserve"> itd.</w:t>
      </w:r>
    </w:p>
    <w:p w14:paraId="4CBE359C" w14:textId="77777777" w:rsidR="00C53112" w:rsidRDefault="00000000">
      <w:pPr>
        <w:pStyle w:val="Bodytext10"/>
        <w:shd w:val="clear" w:color="auto" w:fill="auto"/>
        <w:spacing w:line="271" w:lineRule="auto"/>
        <w:ind w:left="240" w:hanging="240"/>
        <w:jc w:val="both"/>
      </w:pPr>
      <w:r>
        <w:rPr>
          <w:b/>
          <w:bCs/>
          <w:sz w:val="18"/>
          <w:szCs w:val="18"/>
        </w:rPr>
        <w:t xml:space="preserve">idi mi - dođi mi </w:t>
      </w:r>
      <w:r>
        <w:t xml:space="preserve">(crta s razmakom): v. </w:t>
      </w:r>
      <w:r>
        <w:rPr>
          <w:i/>
          <w:iCs/>
        </w:rPr>
        <w:t>CRTA.</w:t>
      </w:r>
    </w:p>
    <w:p w14:paraId="381B8314" w14:textId="77777777" w:rsidR="00C53112" w:rsidRDefault="00000000">
      <w:pPr>
        <w:pStyle w:val="Bodytext10"/>
        <w:shd w:val="clear" w:color="auto" w:fill="auto"/>
        <w:ind w:left="240" w:hanging="240"/>
        <w:jc w:val="both"/>
      </w:pPr>
      <w:r>
        <w:rPr>
          <w:b/>
          <w:bCs/>
          <w:sz w:val="18"/>
          <w:szCs w:val="18"/>
        </w:rPr>
        <w:t xml:space="preserve">Iglesijas </w:t>
      </w:r>
      <w:r>
        <w:rPr>
          <w:i/>
          <w:iCs/>
          <w:lang w:val="en-US" w:eastAsia="en-US" w:bidi="en-US"/>
        </w:rPr>
        <w:t>{Iglesias,</w:t>
      </w:r>
      <w:r>
        <w:rPr>
          <w:lang w:val="en-US" w:eastAsia="en-US" w:bidi="en-US"/>
        </w:rPr>
        <w:t xml:space="preserve"> </w:t>
      </w:r>
      <w:r>
        <w:t>šp. prezime): ne Inglesijas, Iglezijas.</w:t>
      </w:r>
    </w:p>
    <w:p w14:paraId="12807534" w14:textId="77777777" w:rsidR="00C53112" w:rsidRDefault="00000000">
      <w:pPr>
        <w:pStyle w:val="Bodytext10"/>
        <w:shd w:val="clear" w:color="auto" w:fill="auto"/>
        <w:spacing w:line="286" w:lineRule="auto"/>
        <w:ind w:left="240" w:hanging="240"/>
        <w:jc w:val="both"/>
      </w:pPr>
      <w:r>
        <w:rPr>
          <w:b/>
          <w:bCs/>
          <w:sz w:val="18"/>
          <w:szCs w:val="18"/>
        </w:rPr>
        <w:t xml:space="preserve">iglu </w:t>
      </w:r>
      <w:r>
        <w:t>(eskimska kućica od leda), ne zg/o.</w:t>
      </w:r>
    </w:p>
    <w:p w14:paraId="651D04AF" w14:textId="77777777" w:rsidR="00C53112" w:rsidRDefault="00000000">
      <w:pPr>
        <w:pStyle w:val="Bodytext10"/>
        <w:shd w:val="clear" w:color="auto" w:fill="auto"/>
        <w:ind w:left="240" w:hanging="240"/>
        <w:jc w:val="both"/>
      </w:pPr>
      <w:r>
        <w:rPr>
          <w:b/>
          <w:bCs/>
          <w:sz w:val="18"/>
          <w:szCs w:val="18"/>
        </w:rPr>
        <w:t xml:space="preserve">ignorantski </w:t>
      </w:r>
      <w:r>
        <w:t xml:space="preserve">znači „neznalački”; ne može značiti „koji nešto ili nekoga ignoriše”. U tom značenju treba upotrebiti ili neki oblik glagola </w:t>
      </w:r>
      <w:r>
        <w:rPr>
          <w:i/>
          <w:iCs/>
        </w:rPr>
        <w:t>ig- norisati</w:t>
      </w:r>
      <w:r>
        <w:t xml:space="preserve"> ili prideve </w:t>
      </w:r>
      <w:r>
        <w:rPr>
          <w:i/>
          <w:iCs/>
        </w:rPr>
        <w:t>nemaran, nipo- daštavajući, potcenjivački</w:t>
      </w:r>
      <w:r>
        <w:t xml:space="preserve"> i si. </w:t>
      </w:r>
      <w:r>
        <w:rPr>
          <w:i/>
          <w:iCs/>
        </w:rPr>
        <w:t>Ig</w:t>
      </w:r>
      <w:r>
        <w:rPr>
          <w:i/>
          <w:iCs/>
        </w:rPr>
        <w:softHyphen/>
        <w:t>norancija</w:t>
      </w:r>
      <w:r>
        <w:t xml:space="preserve"> znači „neznanje”, nije isto što i </w:t>
      </w:r>
      <w:r>
        <w:rPr>
          <w:i/>
          <w:iCs/>
        </w:rPr>
        <w:t>ignorisanje.</w:t>
      </w:r>
    </w:p>
    <w:p w14:paraId="2549A1A4" w14:textId="77777777" w:rsidR="00C53112" w:rsidRDefault="00000000">
      <w:pPr>
        <w:pStyle w:val="Bodytext10"/>
        <w:shd w:val="clear" w:color="auto" w:fill="auto"/>
        <w:spacing w:line="360" w:lineRule="auto"/>
        <w:ind w:right="780"/>
      </w:pPr>
      <w:r>
        <w:rPr>
          <w:b/>
          <w:bCs/>
          <w:sz w:val="18"/>
          <w:szCs w:val="18"/>
          <w:lang w:val="en-US" w:eastAsia="en-US" w:bidi="en-US"/>
        </w:rPr>
        <w:t xml:space="preserve">'Igo </w:t>
      </w:r>
      <w:r>
        <w:t xml:space="preserve">(fr. </w:t>
      </w:r>
      <w:r>
        <w:rPr>
          <w:i/>
          <w:iCs/>
        </w:rPr>
        <w:t>Hugo),</w:t>
      </w:r>
      <w:r>
        <w:t xml:space="preserve"> Igoa, Igoov. </w:t>
      </w:r>
      <w:r>
        <w:rPr>
          <w:b/>
          <w:bCs/>
          <w:sz w:val="18"/>
          <w:szCs w:val="18"/>
        </w:rPr>
        <w:t xml:space="preserve">-ij: </w:t>
      </w:r>
      <w:r>
        <w:t xml:space="preserve">v. </w:t>
      </w:r>
      <w:r>
        <w:rPr>
          <w:i/>
          <w:iCs/>
        </w:rPr>
        <w:t>-ijum.</w:t>
      </w:r>
    </w:p>
    <w:p w14:paraId="14CAD1EB" w14:textId="77777777" w:rsidR="00C53112" w:rsidRDefault="00000000">
      <w:pPr>
        <w:pStyle w:val="Bodytext10"/>
        <w:shd w:val="clear" w:color="auto" w:fill="auto"/>
        <w:spacing w:line="283" w:lineRule="auto"/>
        <w:jc w:val="both"/>
      </w:pPr>
      <w:r>
        <w:rPr>
          <w:b/>
          <w:bCs/>
          <w:sz w:val="18"/>
          <w:szCs w:val="18"/>
        </w:rPr>
        <w:t xml:space="preserve">-ijac </w:t>
      </w:r>
      <w:r>
        <w:t>se javilo u novije vreme pod uti- cajem ruskog jezika. Za neka ime</w:t>
      </w:r>
      <w:r>
        <w:softHyphen/>
        <w:t xml:space="preserve">na je takav završetak neizbežan (npr. Sirijac, Libijac), ali gde god je moguće treba mu pretpostaviti sufikse </w:t>
      </w:r>
      <w:r>
        <w:rPr>
          <w:i/>
          <w:iCs/>
        </w:rPr>
        <w:t>-ac</w:t>
      </w:r>
      <w:r>
        <w:t xml:space="preserve"> ili </w:t>
      </w:r>
      <w:r>
        <w:rPr>
          <w:i/>
          <w:iCs/>
        </w:rPr>
        <w:t>-ijanac:</w:t>
      </w:r>
      <w:r>
        <w:t xml:space="preserve"> Somalac, Tanzanac, Bolivijanac, ne Somali- jac itd. Tako i </w:t>
      </w:r>
      <w:proofErr w:type="spellStart"/>
      <w:r>
        <w:rPr>
          <w:lang w:val="en-US" w:eastAsia="en-US" w:bidi="en-US"/>
        </w:rPr>
        <w:t>Gruzin</w:t>
      </w:r>
      <w:proofErr w:type="spellEnd"/>
      <w:r>
        <w:rPr>
          <w:lang w:val="en-US" w:eastAsia="en-US" w:bidi="en-US"/>
        </w:rPr>
        <w:t xml:space="preserve"> </w:t>
      </w:r>
      <w:r>
        <w:t xml:space="preserve">(ili Gruzija- nac) i Bask, ne Gruzijac i Baskijac. </w:t>
      </w:r>
      <w:r>
        <w:rPr>
          <w:b/>
          <w:bCs/>
          <w:sz w:val="18"/>
          <w:szCs w:val="18"/>
        </w:rPr>
        <w:t xml:space="preserve">-ije </w:t>
      </w:r>
      <w:r>
        <w:t xml:space="preserve">i </w:t>
      </w:r>
      <w:r>
        <w:rPr>
          <w:i/>
          <w:iCs/>
        </w:rPr>
        <w:t>-ij.</w:t>
      </w:r>
      <w:r>
        <w:t xml:space="preserve"> Latinski nastavak </w:t>
      </w:r>
      <w:r>
        <w:rPr>
          <w:i/>
          <w:iCs/>
        </w:rPr>
        <w:t>-ius</w:t>
      </w:r>
      <w:r>
        <w:t xml:space="preserve"> kod nas se u imenima zamcnjuje obavez</w:t>
      </w:r>
      <w:r>
        <w:softHyphen/>
        <w:t xml:space="preserve">no sa </w:t>
      </w:r>
      <w:r>
        <w:rPr>
          <w:i/>
          <w:iCs/>
        </w:rPr>
        <w:t>-ije,</w:t>
      </w:r>
      <w:r>
        <w:t xml:space="preserve"> npr. </w:t>
      </w:r>
      <w:r>
        <w:rPr>
          <w:i/>
          <w:iCs/>
        </w:rPr>
        <w:t>Iulius</w:t>
      </w:r>
      <w:r>
        <w:t xml:space="preserve"> - Julije, </w:t>
      </w:r>
      <w:r>
        <w:rPr>
          <w:i/>
          <w:iCs/>
        </w:rPr>
        <w:t>Ovi- dius -</w:t>
      </w:r>
      <w:r>
        <w:t xml:space="preserve"> Ovidije i si. U zajedničkim imenicama se upotrebljava i nasta</w:t>
      </w:r>
      <w:r>
        <w:softHyphen/>
        <w:t xml:space="preserve">vak </w:t>
      </w:r>
      <w:r>
        <w:rPr>
          <w:i/>
          <w:iCs/>
        </w:rPr>
        <w:t>-ij: genije, patricije, nuncije</w:t>
      </w:r>
      <w:r>
        <w:t xml:space="preserve"> i </w:t>
      </w:r>
      <w:r>
        <w:rPr>
          <w:i/>
          <w:iCs/>
        </w:rPr>
        <w:t>genij</w:t>
      </w:r>
      <w:r>
        <w:t xml:space="preserve"> itd. V. </w:t>
      </w:r>
      <w:r>
        <w:rPr>
          <w:i/>
          <w:iCs/>
        </w:rPr>
        <w:t>-ijum.</w:t>
      </w:r>
    </w:p>
    <w:p w14:paraId="43E3E6D5" w14:textId="77777777" w:rsidR="00C53112" w:rsidRDefault="00000000">
      <w:pPr>
        <w:pStyle w:val="Bodytext10"/>
        <w:shd w:val="clear" w:color="auto" w:fill="auto"/>
        <w:spacing w:line="283" w:lineRule="auto"/>
        <w:ind w:left="200" w:hanging="200"/>
        <w:jc w:val="both"/>
      </w:pPr>
      <w:r>
        <w:rPr>
          <w:b/>
          <w:bCs/>
          <w:sz w:val="18"/>
          <w:szCs w:val="18"/>
        </w:rPr>
        <w:t xml:space="preserve">ijedan </w:t>
      </w:r>
      <w:r>
        <w:t xml:space="preserve">(ikoji), </w:t>
      </w:r>
      <w:r>
        <w:rPr>
          <w:i/>
          <w:iCs/>
        </w:rPr>
        <w:t>i od jednog, i o jed</w:t>
      </w:r>
      <w:r>
        <w:rPr>
          <w:i/>
          <w:iCs/>
        </w:rPr>
        <w:softHyphen/>
        <w:t>nom</w:t>
      </w:r>
      <w:r>
        <w:t xml:space="preserve"> itd.</w:t>
      </w:r>
    </w:p>
    <w:p w14:paraId="191B57A4" w14:textId="77777777" w:rsidR="00C53112" w:rsidRDefault="00000000">
      <w:pPr>
        <w:pStyle w:val="Bodytext10"/>
        <w:shd w:val="clear" w:color="auto" w:fill="auto"/>
        <w:spacing w:line="283" w:lineRule="auto"/>
        <w:ind w:left="200" w:hanging="200"/>
        <w:jc w:val="both"/>
      </w:pPr>
      <w:r>
        <w:rPr>
          <w:b/>
          <w:bCs/>
          <w:sz w:val="18"/>
          <w:szCs w:val="18"/>
        </w:rPr>
        <w:t xml:space="preserve">ijekavski, </w:t>
      </w:r>
      <w:r>
        <w:rPr>
          <w:i/>
          <w:iCs/>
        </w:rPr>
        <w:t xml:space="preserve">ijekavac, ijekavština, </w:t>
      </w:r>
      <w:r>
        <w:t xml:space="preserve">običnije nego </w:t>
      </w:r>
      <w:r>
        <w:rPr>
          <w:i/>
          <w:iCs/>
        </w:rPr>
        <w:t>jekavski</w:t>
      </w:r>
      <w:r>
        <w:t xml:space="preserve"> itd.</w:t>
      </w:r>
    </w:p>
    <w:p w14:paraId="48FDF563" w14:textId="77777777" w:rsidR="00C53112" w:rsidRDefault="00000000">
      <w:pPr>
        <w:pStyle w:val="Bodytext10"/>
        <w:shd w:val="clear" w:color="auto" w:fill="auto"/>
        <w:spacing w:line="240" w:lineRule="auto"/>
        <w:ind w:left="200" w:hanging="200"/>
        <w:jc w:val="both"/>
      </w:pPr>
      <w:r>
        <w:rPr>
          <w:b/>
          <w:bCs/>
          <w:sz w:val="18"/>
          <w:szCs w:val="18"/>
        </w:rPr>
        <w:t xml:space="preserve">-iji: v. </w:t>
      </w:r>
      <w:r>
        <w:rPr>
          <w:i/>
          <w:iCs/>
        </w:rPr>
        <w:t>-ji.</w:t>
      </w:r>
    </w:p>
    <w:p w14:paraId="51BBA364" w14:textId="77777777" w:rsidR="00C53112" w:rsidRDefault="00000000">
      <w:pPr>
        <w:pStyle w:val="Bodytext10"/>
        <w:shd w:val="clear" w:color="auto" w:fill="auto"/>
        <w:spacing w:line="295" w:lineRule="auto"/>
        <w:ind w:left="200" w:hanging="200"/>
        <w:jc w:val="both"/>
      </w:pPr>
      <w:r>
        <w:rPr>
          <w:b/>
          <w:bCs/>
          <w:sz w:val="18"/>
          <w:szCs w:val="18"/>
        </w:rPr>
        <w:t xml:space="preserve">-ijka: </w:t>
      </w:r>
      <w:r>
        <w:t xml:space="preserve">v. </w:t>
      </w:r>
      <w:r>
        <w:rPr>
          <w:i/>
          <w:iCs/>
        </w:rPr>
        <w:t>-ijac.</w:t>
      </w:r>
    </w:p>
    <w:p w14:paraId="267817A9" w14:textId="77777777" w:rsidR="00C53112" w:rsidRDefault="00000000">
      <w:pPr>
        <w:pStyle w:val="Bodytext10"/>
        <w:shd w:val="clear" w:color="auto" w:fill="auto"/>
        <w:ind w:left="200" w:hanging="200"/>
        <w:jc w:val="both"/>
        <w:sectPr w:rsidR="00C53112">
          <w:type w:val="continuous"/>
          <w:pgSz w:w="7531" w:h="10759"/>
          <w:pgMar w:top="930" w:right="523" w:bottom="386" w:left="545" w:header="0" w:footer="3" w:gutter="0"/>
          <w:cols w:num="2" w:space="125"/>
          <w:noEndnote/>
          <w:docGrid w:linePitch="360"/>
        </w:sectPr>
      </w:pPr>
      <w:r>
        <w:rPr>
          <w:b/>
          <w:bCs/>
          <w:sz w:val="18"/>
          <w:szCs w:val="18"/>
        </w:rPr>
        <w:t xml:space="preserve">-ijski: </w:t>
      </w:r>
      <w:r>
        <w:t xml:space="preserve">ovaj nastavak javlja se u pri- devima izvedenim od imenica na </w:t>
      </w:r>
      <w:r>
        <w:rPr>
          <w:i/>
          <w:iCs/>
        </w:rPr>
        <w:t>-ija (istorijski, televizijski, komšij- ski, austrijski)</w:t>
      </w:r>
      <w:r>
        <w:t xml:space="preserve"> i od svih imenica čiji se genitiv završava na </w:t>
      </w:r>
      <w:r>
        <w:rPr>
          <w:i/>
          <w:iCs/>
        </w:rPr>
        <w:t>-ija</w:t>
      </w:r>
      <w:r>
        <w:t xml:space="preserve"> (Mali, Malija - </w:t>
      </w:r>
      <w:r>
        <w:rPr>
          <w:i/>
          <w:iCs/>
        </w:rPr>
        <w:t>malijski,</w:t>
      </w:r>
      <w:r>
        <w:t xml:space="preserve"> Tokio, Tokija - </w:t>
      </w:r>
      <w:r>
        <w:rPr>
          <w:i/>
          <w:iCs/>
        </w:rPr>
        <w:t>tokijski, aluminij, aluminija - alu</w:t>
      </w:r>
      <w:r>
        <w:rPr>
          <w:i/>
          <w:iCs/>
        </w:rPr>
        <w:softHyphen/>
        <w:t>minijski).</w:t>
      </w:r>
      <w:r>
        <w:t xml:space="preserve"> Upotrebljava se i u nekim drugim slučajevima gde ne postoji pogodniji sufiks: </w:t>
      </w:r>
      <w:r>
        <w:rPr>
          <w:i/>
          <w:iCs/>
        </w:rPr>
        <w:t xml:space="preserve">gegijski, toskijski </w:t>
      </w:r>
      <w:r>
        <w:t xml:space="preserve">(nazivi dvaju osnovnih dijalekata albanskog jezika, od imenica Gega i </w:t>
      </w:r>
      <w:r>
        <w:rPr>
          <w:lang w:val="en-US" w:eastAsia="en-US" w:bidi="en-US"/>
        </w:rPr>
        <w:t xml:space="preserve">Toska), </w:t>
      </w:r>
      <w:r>
        <w:rPr>
          <w:i/>
          <w:iCs/>
        </w:rPr>
        <w:t>baskijski</w:t>
      </w:r>
      <w:r>
        <w:t xml:space="preserve"> (od Bask, v. to).</w:t>
      </w:r>
    </w:p>
    <w:p w14:paraId="68306A2F" w14:textId="77777777" w:rsidR="00C53112" w:rsidRDefault="00000000">
      <w:pPr>
        <w:pStyle w:val="Bodytext10"/>
        <w:shd w:val="clear" w:color="auto" w:fill="auto"/>
        <w:spacing w:after="60"/>
        <w:ind w:left="160" w:hanging="160"/>
        <w:jc w:val="both"/>
      </w:pPr>
      <w:r>
        <w:rPr>
          <w:b/>
          <w:bCs/>
          <w:sz w:val="18"/>
          <w:szCs w:val="18"/>
        </w:rPr>
        <w:lastRenderedPageBreak/>
        <w:t xml:space="preserve">-iju, </w:t>
      </w:r>
      <w:r>
        <w:t xml:space="preserve">kao nastavak za genitiv množine, javlja se u </w:t>
      </w:r>
      <w:r>
        <w:rPr>
          <w:i/>
          <w:iCs/>
        </w:rPr>
        <w:t>gost - gostiju, kokoš - kokošiju, vaš - vašiju</w:t>
      </w:r>
      <w:r>
        <w:t xml:space="preserve"> i u nazivima delova tela: </w:t>
      </w:r>
      <w:r>
        <w:rPr>
          <w:i/>
          <w:iCs/>
        </w:rPr>
        <w:t xml:space="preserve">očiju, ušiju, prstiju </w:t>
      </w:r>
      <w:r>
        <w:t xml:space="preserve">(pored </w:t>
      </w:r>
      <w:r>
        <w:rPr>
          <w:i/>
          <w:iCs/>
        </w:rPr>
        <w:t>prsta),</w:t>
      </w:r>
      <w:r>
        <w:t xml:space="preserve"> noktiju (i </w:t>
      </w:r>
      <w:r>
        <w:rPr>
          <w:i/>
          <w:iCs/>
        </w:rPr>
        <w:t>nokata), kostiju</w:t>
      </w:r>
      <w:r>
        <w:t xml:space="preserve"> (i </w:t>
      </w:r>
      <w:r>
        <w:rPr>
          <w:i/>
          <w:iCs/>
        </w:rPr>
        <w:t>kosti), prsiju</w:t>
      </w:r>
      <w:r>
        <w:t xml:space="preserve"> (pored </w:t>
      </w:r>
      <w:r>
        <w:rPr>
          <w:i/>
          <w:iCs/>
        </w:rPr>
        <w:t xml:space="preserve">prsa </w:t>
      </w:r>
      <w:r>
        <w:t xml:space="preserve">i </w:t>
      </w:r>
      <w:r>
        <w:rPr>
          <w:i/>
          <w:iCs/>
        </w:rPr>
        <w:t>prsi).</w:t>
      </w:r>
      <w:r>
        <w:t xml:space="preserve"> Pogrešno je </w:t>
      </w:r>
      <w:r>
        <w:rPr>
          <w:i/>
          <w:iCs/>
        </w:rPr>
        <w:t>zubiju, ustiju, grudiju, vratiju.</w:t>
      </w:r>
      <w:r>
        <w:t xml:space="preserve"> Vidi i </w:t>
      </w:r>
      <w:r>
        <w:rPr>
          <w:i/>
          <w:iCs/>
        </w:rPr>
        <w:t>sviju.</w:t>
      </w:r>
    </w:p>
    <w:p w14:paraId="24668B55" w14:textId="77777777" w:rsidR="00C53112" w:rsidRDefault="00000000">
      <w:pPr>
        <w:pStyle w:val="Bodytext10"/>
        <w:shd w:val="clear" w:color="auto" w:fill="auto"/>
        <w:spacing w:after="60" w:line="295" w:lineRule="auto"/>
        <w:jc w:val="both"/>
      </w:pPr>
      <w:r>
        <w:rPr>
          <w:b/>
          <w:bCs/>
          <w:sz w:val="18"/>
          <w:szCs w:val="18"/>
        </w:rPr>
        <w:t xml:space="preserve">-ijum </w:t>
      </w:r>
      <w:r>
        <w:t xml:space="preserve">i </w:t>
      </w:r>
      <w:r>
        <w:rPr>
          <w:i/>
          <w:iCs/>
        </w:rPr>
        <w:t>-ij</w:t>
      </w:r>
      <w:r>
        <w:t xml:space="preserve"> od lat. </w:t>
      </w:r>
      <w:r>
        <w:rPr>
          <w:i/>
          <w:iCs/>
        </w:rPr>
        <w:t>-ium</w:t>
      </w:r>
      <w:r>
        <w:t xml:space="preserve"> (npr. </w:t>
      </w:r>
      <w:r>
        <w:rPr>
          <w:i/>
          <w:iCs/>
        </w:rPr>
        <w:t>kalcijum - kalcij, kriterijum - kriterij, audi- torijum - auditorij</w:t>
      </w:r>
      <w:r>
        <w:t xml:space="preserve"> itd.) podjedna</w:t>
      </w:r>
      <w:r>
        <w:softHyphen/>
        <w:t xml:space="preserve">ko su dobri nastavci; prvi se danas u Srbiji više upotrebljava. Pogrešno je pisanje bez </w:t>
      </w:r>
      <w:r>
        <w:rPr>
          <w:i/>
          <w:iCs/>
        </w:rPr>
        <w:t>j (kalcium</w:t>
      </w:r>
      <w:r>
        <w:t xml:space="preserve"> i si.). </w:t>
      </w:r>
      <w:r>
        <w:rPr>
          <w:b/>
          <w:bCs/>
          <w:sz w:val="18"/>
          <w:szCs w:val="18"/>
        </w:rPr>
        <w:t xml:space="preserve">ikad(a) </w:t>
      </w:r>
      <w:r>
        <w:t>(bilo kad).</w:t>
      </w:r>
    </w:p>
    <w:p w14:paraId="0CFBF1D5" w14:textId="77777777" w:rsidR="00C53112" w:rsidRDefault="00000000">
      <w:pPr>
        <w:pStyle w:val="Bodytext10"/>
        <w:shd w:val="clear" w:color="auto" w:fill="auto"/>
        <w:spacing w:after="60" w:line="283" w:lineRule="auto"/>
        <w:ind w:left="160" w:hanging="160"/>
        <w:jc w:val="both"/>
      </w:pPr>
      <w:r>
        <w:rPr>
          <w:b/>
          <w:bCs/>
          <w:sz w:val="18"/>
          <w:szCs w:val="18"/>
        </w:rPr>
        <w:t xml:space="preserve">ikakav, </w:t>
      </w:r>
      <w:r>
        <w:rPr>
          <w:i/>
          <w:iCs/>
        </w:rPr>
        <w:t>i od kakvog, i za kakvu</w:t>
      </w:r>
      <w:r>
        <w:t xml:space="preserve"> itd. V. </w:t>
      </w:r>
      <w:r>
        <w:rPr>
          <w:i/>
          <w:iCs/>
        </w:rPr>
        <w:t>ni-,</w:t>
      </w:r>
    </w:p>
    <w:p w14:paraId="38792377" w14:textId="77777777" w:rsidR="00C53112" w:rsidRDefault="00000000">
      <w:pPr>
        <w:pStyle w:val="Bodytext10"/>
        <w:shd w:val="clear" w:color="auto" w:fill="auto"/>
        <w:spacing w:after="60"/>
        <w:ind w:left="160" w:hanging="160"/>
        <w:jc w:val="both"/>
      </w:pPr>
      <w:r>
        <w:rPr>
          <w:b/>
          <w:bCs/>
          <w:sz w:val="18"/>
          <w:szCs w:val="18"/>
        </w:rPr>
        <w:t xml:space="preserve">ikamo </w:t>
      </w:r>
      <w:r>
        <w:t>(bilo kamo; bilo kuda).</w:t>
      </w:r>
    </w:p>
    <w:p w14:paraId="1A5250B8" w14:textId="77777777" w:rsidR="00C53112" w:rsidRDefault="00000000">
      <w:pPr>
        <w:pStyle w:val="Bodytext10"/>
        <w:shd w:val="clear" w:color="auto" w:fill="auto"/>
        <w:spacing w:after="0"/>
        <w:ind w:left="160" w:hanging="160"/>
        <w:jc w:val="both"/>
      </w:pPr>
      <w:r>
        <w:rPr>
          <w:b/>
          <w:bCs/>
          <w:sz w:val="18"/>
          <w:szCs w:val="18"/>
        </w:rPr>
        <w:t xml:space="preserve">iko, </w:t>
      </w:r>
      <w:r>
        <w:rPr>
          <w:i/>
          <w:iCs/>
        </w:rPr>
        <w:t>ikoga; i o kome, i za koga</w:t>
      </w:r>
      <w:r>
        <w:t xml:space="preserve"> itd.</w:t>
      </w:r>
    </w:p>
    <w:p w14:paraId="62EF5711" w14:textId="77777777" w:rsidR="00C53112" w:rsidRDefault="00000000">
      <w:pPr>
        <w:pStyle w:val="Bodytext10"/>
        <w:shd w:val="clear" w:color="auto" w:fill="auto"/>
        <w:spacing w:after="0" w:line="360" w:lineRule="auto"/>
        <w:ind w:left="160" w:firstLine="20"/>
      </w:pPr>
      <w:r>
        <w:t xml:space="preserve">V. </w:t>
      </w:r>
      <w:r>
        <w:rPr>
          <w:i/>
          <w:iCs/>
        </w:rPr>
        <w:t>ni-,</w:t>
      </w:r>
    </w:p>
    <w:p w14:paraId="12EC182C" w14:textId="77777777" w:rsidR="00C53112" w:rsidRDefault="00000000">
      <w:pPr>
        <w:pStyle w:val="Bodytext10"/>
        <w:shd w:val="clear" w:color="auto" w:fill="auto"/>
        <w:spacing w:after="0" w:line="386" w:lineRule="auto"/>
        <w:jc w:val="both"/>
      </w:pPr>
      <w:r>
        <w:rPr>
          <w:b/>
          <w:bCs/>
          <w:sz w:val="18"/>
          <w:szCs w:val="18"/>
        </w:rPr>
        <w:t xml:space="preserve">ikoji, </w:t>
      </w:r>
      <w:r>
        <w:rPr>
          <w:i/>
          <w:iCs/>
        </w:rPr>
        <w:t>i od ko(je)g(a)</w:t>
      </w:r>
      <w:r>
        <w:t xml:space="preserve"> itd. V. </w:t>
      </w:r>
      <w:r>
        <w:rPr>
          <w:i/>
          <w:iCs/>
        </w:rPr>
        <w:t xml:space="preserve">ni-, </w:t>
      </w:r>
      <w:r>
        <w:rPr>
          <w:b/>
          <w:bCs/>
          <w:sz w:val="18"/>
          <w:szCs w:val="18"/>
        </w:rPr>
        <w:t xml:space="preserve">ikoliko </w:t>
      </w:r>
      <w:r>
        <w:t>(makar koliko).</w:t>
      </w:r>
    </w:p>
    <w:p w14:paraId="0668002B" w14:textId="77777777" w:rsidR="00C53112" w:rsidRDefault="00000000">
      <w:pPr>
        <w:pStyle w:val="Bodytext10"/>
        <w:shd w:val="clear" w:color="auto" w:fill="auto"/>
        <w:spacing w:after="0" w:line="386" w:lineRule="auto"/>
        <w:ind w:left="160" w:hanging="160"/>
        <w:jc w:val="both"/>
      </w:pPr>
      <w:r>
        <w:rPr>
          <w:b/>
          <w:bCs/>
          <w:sz w:val="18"/>
          <w:szCs w:val="18"/>
        </w:rPr>
        <w:t xml:space="preserve">iks-noge; </w:t>
      </w:r>
      <w:r>
        <w:rPr>
          <w:i/>
          <w:iCs/>
        </w:rPr>
        <w:t>iks-zraci</w:t>
      </w:r>
      <w:r>
        <w:t xml:space="preserve"> (ili bez crtice: v.</w:t>
      </w:r>
    </w:p>
    <w:p w14:paraId="5EDB1D3A" w14:textId="77777777" w:rsidR="00C53112" w:rsidRDefault="00000000">
      <w:pPr>
        <w:pStyle w:val="Bodytext10"/>
        <w:shd w:val="clear" w:color="auto" w:fill="auto"/>
        <w:spacing w:after="60"/>
        <w:ind w:left="160" w:firstLine="20"/>
      </w:pPr>
      <w:r>
        <w:rPr>
          <w:i/>
          <w:iCs/>
        </w:rPr>
        <w:t>CRTICA 5).</w:t>
      </w:r>
    </w:p>
    <w:p w14:paraId="16FD2F56" w14:textId="77777777" w:rsidR="00C53112" w:rsidRDefault="00000000">
      <w:pPr>
        <w:pStyle w:val="Bodytext10"/>
        <w:shd w:val="clear" w:color="auto" w:fill="auto"/>
        <w:spacing w:after="60" w:line="288" w:lineRule="auto"/>
        <w:ind w:left="160" w:hanging="160"/>
        <w:jc w:val="both"/>
      </w:pPr>
      <w:r>
        <w:rPr>
          <w:b/>
          <w:bCs/>
          <w:sz w:val="18"/>
          <w:szCs w:val="18"/>
        </w:rPr>
        <w:t xml:space="preserve">ikud(a) </w:t>
      </w:r>
      <w:r>
        <w:t xml:space="preserve">(bilo kuda). V. </w:t>
      </w:r>
      <w:r>
        <w:rPr>
          <w:i/>
          <w:iCs/>
        </w:rPr>
        <w:t>gde, kuda, kamo.</w:t>
      </w:r>
    </w:p>
    <w:p w14:paraId="0A0DB3FD" w14:textId="77777777" w:rsidR="00C53112" w:rsidRDefault="00000000">
      <w:pPr>
        <w:pStyle w:val="Bodytext10"/>
        <w:shd w:val="clear" w:color="auto" w:fill="auto"/>
        <w:spacing w:after="60" w:line="288" w:lineRule="auto"/>
        <w:ind w:left="160" w:hanging="160"/>
        <w:jc w:val="both"/>
      </w:pPr>
      <w:r>
        <w:rPr>
          <w:b/>
          <w:bCs/>
          <w:sz w:val="18"/>
          <w:szCs w:val="18"/>
        </w:rPr>
        <w:t xml:space="preserve">ilirski pokret, </w:t>
      </w:r>
      <w:r>
        <w:rPr>
          <w:i/>
          <w:iCs/>
        </w:rPr>
        <w:t>ilirizam</w:t>
      </w:r>
      <w:r>
        <w:t xml:space="preserve"> (v. POKRE</w:t>
      </w:r>
      <w:r>
        <w:softHyphen/>
        <w:t xml:space="preserve">TI); </w:t>
      </w:r>
      <w:r>
        <w:rPr>
          <w:i/>
          <w:iCs/>
        </w:rPr>
        <w:t>ilirac.</w:t>
      </w:r>
    </w:p>
    <w:p w14:paraId="4ABE97CC" w14:textId="77777777" w:rsidR="00C53112" w:rsidRDefault="00000000">
      <w:pPr>
        <w:pStyle w:val="Bodytext10"/>
        <w:shd w:val="clear" w:color="auto" w:fill="auto"/>
        <w:spacing w:after="60" w:line="288" w:lineRule="auto"/>
        <w:ind w:left="160" w:hanging="160"/>
        <w:jc w:val="both"/>
      </w:pPr>
      <w:r>
        <w:rPr>
          <w:b/>
          <w:bCs/>
          <w:sz w:val="18"/>
          <w:szCs w:val="18"/>
        </w:rPr>
        <w:t xml:space="preserve">imalac </w:t>
      </w:r>
      <w:r>
        <w:t xml:space="preserve">(ne </w:t>
      </w:r>
      <w:r>
        <w:rPr>
          <w:i/>
          <w:iCs/>
        </w:rPr>
        <w:t>imaoc);</w:t>
      </w:r>
      <w:r>
        <w:t xml:space="preserve"> nm. </w:t>
      </w:r>
      <w:r>
        <w:rPr>
          <w:i/>
          <w:iCs/>
        </w:rPr>
        <w:t>imaoci, ima</w:t>
      </w:r>
      <w:r>
        <w:rPr>
          <w:i/>
          <w:iCs/>
        </w:rPr>
        <w:softHyphen/>
        <w:t>laca.</w:t>
      </w:r>
    </w:p>
    <w:p w14:paraId="0CD2515E" w14:textId="77777777" w:rsidR="00C53112" w:rsidRDefault="00000000">
      <w:pPr>
        <w:pStyle w:val="Bodytext10"/>
        <w:shd w:val="clear" w:color="auto" w:fill="auto"/>
        <w:spacing w:after="60" w:line="288" w:lineRule="auto"/>
        <w:ind w:left="160" w:hanging="160"/>
        <w:jc w:val="both"/>
      </w:pPr>
      <w:r>
        <w:rPr>
          <w:b/>
          <w:bCs/>
          <w:sz w:val="18"/>
          <w:szCs w:val="18"/>
        </w:rPr>
        <w:t xml:space="preserve">i malo (= </w:t>
      </w:r>
      <w:r>
        <w:t xml:space="preserve">makar malo, iole); P ne predviđa pisanje </w:t>
      </w:r>
      <w:r>
        <w:rPr>
          <w:i/>
          <w:iCs/>
        </w:rPr>
        <w:t>imalo.</w:t>
      </w:r>
    </w:p>
    <w:p w14:paraId="7B8837F8" w14:textId="77777777" w:rsidR="00C53112" w:rsidRDefault="00000000">
      <w:pPr>
        <w:pStyle w:val="Bodytext10"/>
        <w:shd w:val="clear" w:color="auto" w:fill="auto"/>
        <w:spacing w:after="60" w:line="295" w:lineRule="auto"/>
        <w:ind w:left="160" w:hanging="160"/>
        <w:jc w:val="both"/>
      </w:pPr>
      <w:r>
        <w:rPr>
          <w:b/>
          <w:bCs/>
          <w:sz w:val="18"/>
          <w:szCs w:val="18"/>
        </w:rPr>
        <w:t xml:space="preserve">imao-nemao, </w:t>
      </w:r>
      <w:r>
        <w:rPr>
          <w:i/>
          <w:iCs/>
        </w:rPr>
        <w:t>imala-nemala.</w:t>
      </w:r>
    </w:p>
    <w:p w14:paraId="33D82778" w14:textId="77777777" w:rsidR="00C53112" w:rsidRDefault="00000000">
      <w:pPr>
        <w:pStyle w:val="Bodytext10"/>
        <w:shd w:val="clear" w:color="auto" w:fill="auto"/>
        <w:spacing w:after="0"/>
        <w:ind w:left="200" w:hanging="200"/>
        <w:jc w:val="both"/>
      </w:pPr>
      <w:r>
        <w:rPr>
          <w:b/>
          <w:bCs/>
          <w:sz w:val="18"/>
          <w:szCs w:val="18"/>
        </w:rPr>
        <w:t xml:space="preserve">IME I PREZIME. </w:t>
      </w:r>
      <w:r>
        <w:t>Lično ime uvek dolazi ispred prezimena, npr. Petar Vasić; obrnuti poredak (Vasić Petar) treba primenjivati samo u spiskovi</w:t>
      </w:r>
      <w:r>
        <w:softHyphen/>
        <w:t xml:space="preserve">ma, gde je </w:t>
      </w:r>
      <w:r>
        <w:t>neophodan zbog az</w:t>
      </w:r>
      <w:r>
        <w:softHyphen/>
        <w:t>bučnog reda.</w:t>
      </w:r>
    </w:p>
    <w:p w14:paraId="066F0289" w14:textId="77777777" w:rsidR="00C53112" w:rsidRDefault="00000000">
      <w:pPr>
        <w:pStyle w:val="Bodytext10"/>
        <w:shd w:val="clear" w:color="auto" w:fill="auto"/>
        <w:spacing w:after="0"/>
        <w:ind w:left="200" w:firstLine="220"/>
        <w:jc w:val="both"/>
      </w:pPr>
      <w:r>
        <w:t xml:space="preserve">Muška prezimena se moraju me - njati po padežima kao i imena </w:t>
      </w:r>
      <w:r>
        <w:rPr>
          <w:i/>
          <w:iCs/>
        </w:rPr>
        <w:t>(za Petra Vasića, s Petrom Vasićem,</w:t>
      </w:r>
      <w:r>
        <w:t xml:space="preserve"> ne </w:t>
      </w:r>
      <w:r>
        <w:rPr>
          <w:i/>
          <w:iCs/>
        </w:rPr>
        <w:t>za Vasić Petra i</w:t>
      </w:r>
      <w:r>
        <w:t xml:space="preserve"> si.). Ako istom pre</w:t>
      </w:r>
      <w:r>
        <w:softHyphen/>
        <w:t xml:space="preserve">zimenu prethode muška i ženska imena, prezime će biti nepromenlji- vo jedino ako je žensko ime na pos- lednjem mestu: </w:t>
      </w:r>
      <w:r>
        <w:rPr>
          <w:i/>
          <w:iCs/>
        </w:rPr>
        <w:t>od Gordane, Petra i Branka Vasića; od Petra, Branka i Gordane Vasić. N.</w:t>
      </w:r>
      <w:r>
        <w:t xml:space="preserve"> i </w:t>
      </w:r>
      <w:r>
        <w:rPr>
          <w:i/>
          <w:iCs/>
        </w:rPr>
        <w:t>ŽENSKA PREZIMENA.</w:t>
      </w:r>
    </w:p>
    <w:p w14:paraId="6BC0F05F" w14:textId="77777777" w:rsidR="00C53112" w:rsidRDefault="00000000">
      <w:pPr>
        <w:pStyle w:val="Bodytext10"/>
        <w:shd w:val="clear" w:color="auto" w:fill="auto"/>
        <w:ind w:left="200" w:firstLine="220"/>
        <w:jc w:val="both"/>
      </w:pPr>
      <w:r>
        <w:t>Strana muška imena ispred pre</w:t>
      </w:r>
      <w:r>
        <w:softHyphen/>
        <w:t xml:space="preserve">zimena ne treba ostavljati nepro- menjena: umesto </w:t>
      </w:r>
      <w:r>
        <w:rPr>
          <w:i/>
          <w:iCs/>
        </w:rPr>
        <w:t>sa Rej Carlsom, Žil Vernovi romani, priča o Carli Caplinu,</w:t>
      </w:r>
      <w:r>
        <w:t xml:space="preserve"> treba 5 </w:t>
      </w:r>
      <w:r>
        <w:rPr>
          <w:i/>
          <w:iCs/>
        </w:rPr>
        <w:t xml:space="preserve">Rejom Carlsom, romani Žila </w:t>
      </w:r>
      <w:r>
        <w:rPr>
          <w:i/>
          <w:iCs/>
          <w:lang w:val="en-US" w:eastAsia="en-US" w:bidi="en-US"/>
        </w:rPr>
        <w:t xml:space="preserve">Verna, </w:t>
      </w:r>
      <w:r>
        <w:rPr>
          <w:i/>
          <w:iCs/>
        </w:rPr>
        <w:t>priča o Carliju Čaplinu.</w:t>
      </w:r>
      <w:r>
        <w:t xml:space="preserve"> Ipak promenljivost prvog dela izostaje kod mnogih vanevrop- skih imena gde ne znamo tačno da li je posredi ime i prezime ili višečlano ime, npr. Seku Ture, Idi Amin Dada, Bani </w:t>
      </w:r>
      <w:r>
        <w:rPr>
          <w:lang w:val="en-US" w:eastAsia="en-US" w:bidi="en-US"/>
        </w:rPr>
        <w:t xml:space="preserve">Sadr, </w:t>
      </w:r>
      <w:r>
        <w:t xml:space="preserve">PolPot itd.; isto i kod svih kineskih imena (v. to). V. i: </w:t>
      </w:r>
      <w:r>
        <w:rPr>
          <w:i/>
          <w:iCs/>
        </w:rPr>
        <w:t>JAPANSKA IMENA; DVO</w:t>
      </w:r>
      <w:r>
        <w:rPr>
          <w:i/>
          <w:iCs/>
        </w:rPr>
        <w:softHyphen/>
        <w:t>STRUKA IMENA.</w:t>
      </w:r>
    </w:p>
    <w:p w14:paraId="63D26BF6" w14:textId="77777777" w:rsidR="00C53112" w:rsidRDefault="00000000">
      <w:pPr>
        <w:pStyle w:val="Bodytext10"/>
        <w:shd w:val="clear" w:color="auto" w:fill="auto"/>
        <w:spacing w:after="0"/>
        <w:ind w:left="200" w:hanging="200"/>
        <w:jc w:val="both"/>
      </w:pPr>
      <w:r>
        <w:rPr>
          <w:b/>
          <w:bCs/>
          <w:sz w:val="18"/>
          <w:szCs w:val="18"/>
        </w:rPr>
        <w:t xml:space="preserve">IMENA. </w:t>
      </w:r>
      <w:r>
        <w:t xml:space="preserve">Pored prethodne i sledećih odrednica v. i: </w:t>
      </w:r>
      <w:r>
        <w:rPr>
          <w:i/>
          <w:iCs/>
        </w:rPr>
        <w:t>IME I PREZIME; DVOSTRUKA IMENA; ŽENSKA IMENA; ŽENSKA PREZIMENA; GEOGRAFSKA IMENA; MITO-</w:t>
      </w:r>
    </w:p>
    <w:p w14:paraId="1A84BB86" w14:textId="77777777" w:rsidR="00C53112" w:rsidRDefault="00000000">
      <w:pPr>
        <w:pStyle w:val="Bodytext10"/>
        <w:shd w:val="clear" w:color="auto" w:fill="auto"/>
        <w:ind w:left="200" w:firstLine="20"/>
        <w:jc w:val="both"/>
      </w:pPr>
      <w:r>
        <w:rPr>
          <w:i/>
          <w:iCs/>
        </w:rPr>
        <w:t>LOŠKA IMENA; ŽIVOTINJSKA IMENA; HOLANDSKA IMENA, ITALIJANSKA IMENA; JAPAN</w:t>
      </w:r>
      <w:r>
        <w:rPr>
          <w:i/>
          <w:iCs/>
        </w:rPr>
        <w:softHyphen/>
        <w:t>SKA IMENA; KINESKA IMENA; POLJSKA IMENA; PORTUGAL</w:t>
      </w:r>
      <w:r>
        <w:rPr>
          <w:i/>
          <w:iCs/>
        </w:rPr>
        <w:softHyphen/>
        <w:t>SKA IMENA; RUSKA IMENA; KLUBOVI (IMENA); NADIMCI; MARKE;</w:t>
      </w:r>
      <w:r>
        <w:t xml:space="preserve"> takođe pojedina </w:t>
      </w:r>
      <w:r>
        <w:lastRenderedPageBreak/>
        <w:t>imena i karakteristične završetke.</w:t>
      </w:r>
    </w:p>
    <w:p w14:paraId="711AC085" w14:textId="77777777" w:rsidR="00C53112" w:rsidRDefault="00000000">
      <w:pPr>
        <w:pStyle w:val="Bodytext10"/>
        <w:shd w:val="clear" w:color="auto" w:fill="auto"/>
        <w:ind w:left="200" w:hanging="200"/>
        <w:jc w:val="both"/>
      </w:pPr>
      <w:r>
        <w:rPr>
          <w:b/>
          <w:bCs/>
          <w:sz w:val="18"/>
          <w:szCs w:val="18"/>
        </w:rPr>
        <w:t xml:space="preserve">IMENA LISTOVA </w:t>
      </w:r>
      <w:r>
        <w:t>i časopisa ne tre</w:t>
      </w:r>
      <w:r>
        <w:softHyphen/>
        <w:t>ba prevoditi: „Muvman uvrije”, ne „Radnički pokret”; „Nejčer”, ne „Priroda” itd.</w:t>
      </w:r>
    </w:p>
    <w:p w14:paraId="2A589B0A" w14:textId="77777777" w:rsidR="00C53112" w:rsidRDefault="00000000">
      <w:pPr>
        <w:pStyle w:val="Bodytext10"/>
        <w:shd w:val="clear" w:color="auto" w:fill="auto"/>
        <w:spacing w:after="0"/>
        <w:jc w:val="both"/>
      </w:pPr>
      <w:r>
        <w:rPr>
          <w:b/>
          <w:bCs/>
          <w:sz w:val="18"/>
          <w:szCs w:val="18"/>
        </w:rPr>
        <w:t xml:space="preserve">IMENA NARODA, </w:t>
      </w:r>
      <w:r>
        <w:t>državljana, sta</w:t>
      </w:r>
      <w:r>
        <w:softHyphen/>
        <w:t xml:space="preserve">novnika mesta i pokrajina pišu se velikim početnim slovom: Arapin, Grk, Francuz, Evropljanin, </w:t>
      </w:r>
      <w:r>
        <w:rPr>
          <w:lang w:val="en-US" w:eastAsia="en-US" w:bidi="en-US"/>
        </w:rPr>
        <w:t xml:space="preserve">Sloven </w:t>
      </w:r>
      <w:r>
        <w:t>(Slaven), Švaba, Vojvođanin, Liča</w:t>
      </w:r>
      <w:r>
        <w:softHyphen/>
        <w:t>nin, Zagorac, Bavarac, Dubrov</w:t>
      </w:r>
      <w:r>
        <w:softHyphen/>
        <w:t>čanin, Londonac itd. Kod imena koja se mogu shvatiti i kao oznake rasa postupak nije ujednačen: ve</w:t>
      </w:r>
      <w:r>
        <w:softHyphen/>
        <w:t xml:space="preserve">likim slovom se pišu Indijanac, Jevrejin, Rom, Ciganin </w:t>
      </w:r>
      <w:r>
        <w:rPr>
          <w:lang w:val="en-US" w:eastAsia="en-US" w:bidi="en-US"/>
        </w:rPr>
        <w:t xml:space="preserve">(PR </w:t>
      </w:r>
      <w:r>
        <w:t>pred</w:t>
      </w:r>
      <w:r>
        <w:softHyphen/>
        <w:t xml:space="preserve">viđa i </w:t>
      </w:r>
      <w:r>
        <w:rPr>
          <w:i/>
          <w:iCs/>
        </w:rPr>
        <w:t>ciganin</w:t>
      </w:r>
      <w:r>
        <w:t xml:space="preserve"> „figurativno”), uvek malim </w:t>
      </w:r>
      <w:r>
        <w:rPr>
          <w:i/>
          <w:iCs/>
        </w:rPr>
        <w:t>belac, crnac</w:t>
      </w:r>
      <w:r>
        <w:t xml:space="preserve"> i </w:t>
      </w:r>
      <w:r>
        <w:rPr>
          <w:i/>
          <w:iCs/>
        </w:rPr>
        <w:t xml:space="preserve">crvenokožac. </w:t>
      </w:r>
      <w:r>
        <w:t>Upotrebljeno kao zajednička imenica za oznaku predmeta, živo</w:t>
      </w:r>
      <w:r>
        <w:softHyphen/>
        <w:t xml:space="preserve">tinje, biljke i si., ime naroda se piše malim slovom: </w:t>
      </w:r>
      <w:r>
        <w:rPr>
          <w:i/>
          <w:iCs/>
        </w:rPr>
        <w:t>šarplaninac</w:t>
      </w:r>
      <w:r>
        <w:t xml:space="preserve"> (pas), </w:t>
      </w:r>
      <w:r>
        <w:rPr>
          <w:i/>
          <w:iCs/>
        </w:rPr>
        <w:t>hercegovac</w:t>
      </w:r>
      <w:r>
        <w:t xml:space="preserve"> (duvan), </w:t>
      </w:r>
      <w:r>
        <w:rPr>
          <w:i/>
          <w:iCs/>
        </w:rPr>
        <w:t>arapin</w:t>
      </w:r>
      <w:r>
        <w:t xml:space="preserve"> (konj) itd.</w:t>
      </w:r>
    </w:p>
    <w:p w14:paraId="244097B1" w14:textId="77777777" w:rsidR="00C53112" w:rsidRDefault="00000000">
      <w:pPr>
        <w:pStyle w:val="Bodytext10"/>
        <w:shd w:val="clear" w:color="auto" w:fill="auto"/>
        <w:ind w:left="200" w:firstLine="200"/>
        <w:jc w:val="both"/>
      </w:pPr>
      <w:r>
        <w:t xml:space="preserve">Prisvojni pridevi od ovih imena pišu se velikim slovom (Nemčev, Splićankin itd.); pridevi na </w:t>
      </w:r>
      <w:r>
        <w:rPr>
          <w:i/>
          <w:iCs/>
        </w:rPr>
        <w:t>-ski, -ški, -čki</w:t>
      </w:r>
      <w:r>
        <w:t xml:space="preserve"> imaju malo slovo </w:t>
      </w:r>
      <w:r>
        <w:rPr>
          <w:i/>
          <w:iCs/>
        </w:rPr>
        <w:t>(azijski,</w:t>
      </w:r>
    </w:p>
    <w:p w14:paraId="5D081899" w14:textId="77777777" w:rsidR="00C53112" w:rsidRDefault="00000000">
      <w:pPr>
        <w:pStyle w:val="Bodytext10"/>
        <w:shd w:val="clear" w:color="auto" w:fill="auto"/>
        <w:spacing w:after="0"/>
        <w:ind w:left="160" w:firstLine="60"/>
        <w:jc w:val="both"/>
      </w:pPr>
      <w:r>
        <w:rPr>
          <w:i/>
          <w:iCs/>
        </w:rPr>
        <w:t>engleski, njujorški),</w:t>
      </w:r>
      <w:r>
        <w:t xml:space="preserve"> osim ako su u sastavu geografskog imena (Srem- ski Karlovci, Bečka šuma).</w:t>
      </w:r>
    </w:p>
    <w:p w14:paraId="1AA4815F" w14:textId="77777777" w:rsidR="00C53112" w:rsidRDefault="00000000">
      <w:pPr>
        <w:pStyle w:val="Bodytext10"/>
        <w:shd w:val="clear" w:color="auto" w:fill="auto"/>
        <w:spacing w:after="60"/>
        <w:ind w:left="160" w:firstLine="240"/>
        <w:jc w:val="both"/>
      </w:pPr>
      <w:r>
        <w:t xml:space="preserve">V. </w:t>
      </w:r>
      <w:r>
        <w:rPr>
          <w:i/>
          <w:iCs/>
        </w:rPr>
        <w:t>Čileanac; kozak; Musliman; Primorac; prečanin; Sik; solunac.</w:t>
      </w:r>
    </w:p>
    <w:p w14:paraId="3403E08B" w14:textId="77777777" w:rsidR="00C53112" w:rsidRDefault="00000000">
      <w:pPr>
        <w:pStyle w:val="Bodytext10"/>
        <w:shd w:val="clear" w:color="auto" w:fill="auto"/>
        <w:spacing w:after="60"/>
        <w:ind w:left="160" w:hanging="160"/>
        <w:jc w:val="both"/>
      </w:pPr>
      <w:r>
        <w:rPr>
          <w:b/>
          <w:bCs/>
          <w:sz w:val="18"/>
          <w:szCs w:val="18"/>
        </w:rPr>
        <w:t xml:space="preserve">IMENA PAPA </w:t>
      </w:r>
      <w:r>
        <w:t xml:space="preserve">treba uvek davati u prilagođenom obliku, a ne u itali- janskom: Jovan (ne Đovani), Pavle (ne </w:t>
      </w:r>
      <w:r>
        <w:rPr>
          <w:lang w:val="en-US" w:eastAsia="en-US" w:bidi="en-US"/>
        </w:rPr>
        <w:t xml:space="preserve">Paolo), </w:t>
      </w:r>
      <w:r>
        <w:t xml:space="preserve">Pije (ne Pio), Grgur (ne </w:t>
      </w:r>
      <w:r>
        <w:rPr>
          <w:lang w:val="en-US" w:eastAsia="en-US" w:bidi="en-US"/>
        </w:rPr>
        <w:t xml:space="preserve">Gregorio), </w:t>
      </w:r>
      <w:r>
        <w:t xml:space="preserve">i tako isto Benedikt, Kle- ment, Sikst, </w:t>
      </w:r>
      <w:r>
        <w:rPr>
          <w:lang w:val="en-US" w:eastAsia="en-US" w:bidi="en-US"/>
        </w:rPr>
        <w:t xml:space="preserve">Urban, </w:t>
      </w:r>
      <w:r>
        <w:t xml:space="preserve">Bonifacije itd. Ital. </w:t>
      </w:r>
      <w:r>
        <w:rPr>
          <w:i/>
          <w:iCs/>
        </w:rPr>
        <w:t>Innocenzo</w:t>
      </w:r>
      <w:r>
        <w:t xml:space="preserve"> kod nas glasi Ino- kentije ili Inocencije, </w:t>
      </w:r>
      <w:r>
        <w:rPr>
          <w:lang w:val="en-US" w:eastAsia="en-US" w:bidi="en-US"/>
        </w:rPr>
        <w:t xml:space="preserve">a </w:t>
      </w:r>
      <w:r>
        <w:t xml:space="preserve">ital. </w:t>
      </w:r>
      <w:r>
        <w:rPr>
          <w:i/>
          <w:iCs/>
          <w:lang w:val="en-US" w:eastAsia="en-US" w:bidi="en-US"/>
        </w:rPr>
        <w:t xml:space="preserve">Leone </w:t>
      </w:r>
      <w:r>
        <w:t>- Lav ili Leon.</w:t>
      </w:r>
    </w:p>
    <w:p w14:paraId="13CA15D5" w14:textId="77777777" w:rsidR="00C53112" w:rsidRDefault="00000000">
      <w:pPr>
        <w:pStyle w:val="Bodytext10"/>
        <w:shd w:val="clear" w:color="auto" w:fill="auto"/>
        <w:spacing w:after="60"/>
        <w:ind w:left="160" w:hanging="160"/>
        <w:jc w:val="both"/>
      </w:pPr>
      <w:r>
        <w:rPr>
          <w:b/>
          <w:bCs/>
          <w:sz w:val="18"/>
          <w:szCs w:val="18"/>
        </w:rPr>
        <w:t xml:space="preserve">IMENA VLADARA </w:t>
      </w:r>
      <w:r>
        <w:t>danas se uglav</w:t>
      </w:r>
      <w:r>
        <w:softHyphen/>
        <w:t xml:space="preserve">nom ne prevode: Elizabeta </w:t>
      </w:r>
      <w:r>
        <w:rPr>
          <w:i/>
          <w:iCs/>
          <w:lang w:val="en-US" w:eastAsia="en-US" w:bidi="en-US"/>
        </w:rPr>
        <w:t>(Eliza</w:t>
      </w:r>
      <w:r>
        <w:rPr>
          <w:i/>
          <w:iCs/>
          <w:lang w:val="en-US" w:eastAsia="en-US" w:bidi="en-US"/>
        </w:rPr>
        <w:softHyphen/>
        <w:t>beth),</w:t>
      </w:r>
      <w:r>
        <w:rPr>
          <w:lang w:val="en-US" w:eastAsia="en-US" w:bidi="en-US"/>
        </w:rPr>
        <w:t xml:space="preserve"> </w:t>
      </w:r>
      <w:proofErr w:type="spellStart"/>
      <w:r>
        <w:rPr>
          <w:lang w:val="en-US" w:eastAsia="en-US" w:bidi="en-US"/>
        </w:rPr>
        <w:t>Luj</w:t>
      </w:r>
      <w:proofErr w:type="spellEnd"/>
      <w:r>
        <w:rPr>
          <w:lang w:val="en-US" w:eastAsia="en-US" w:bidi="en-US"/>
        </w:rPr>
        <w:t xml:space="preserve"> </w:t>
      </w:r>
      <w:r>
        <w:rPr>
          <w:i/>
          <w:iCs/>
          <w:lang w:val="en-US" w:eastAsia="en-US" w:bidi="en-US"/>
        </w:rPr>
        <w:t>(Louis),</w:t>
      </w:r>
      <w:r>
        <w:rPr>
          <w:lang w:val="en-US" w:eastAsia="en-US" w:bidi="en-US"/>
        </w:rPr>
        <w:t xml:space="preserve"> Huan Karlos </w:t>
      </w:r>
      <w:r>
        <w:rPr>
          <w:i/>
          <w:iCs/>
          <w:lang w:val="en-US" w:eastAsia="en-US" w:bidi="en-US"/>
        </w:rPr>
        <w:t>(Juan Carlos),</w:t>
      </w:r>
      <w:r>
        <w:rPr>
          <w:lang w:val="en-US" w:eastAsia="en-US" w:bidi="en-US"/>
        </w:rPr>
        <w:t xml:space="preserve"> </w:t>
      </w:r>
      <w:r>
        <w:t xml:space="preserve">ne Jelisaveta, Ludo- vik ili Ljudevit, Jovan Karlo i si. Ipak se prevedeni oblik mora upo- trebiti u slučajevima gde je odavno prihvaćen: Petar Veliki, Karlo V itd. Ako se redni broj piše slovima, ima veliko početno slovo: Karlo Peti, Petar Prvi Karađorđević. Vidi i: </w:t>
      </w:r>
      <w:r>
        <w:rPr>
          <w:i/>
          <w:iCs/>
        </w:rPr>
        <w:t xml:space="preserve">NADIMCI; Franjo </w:t>
      </w:r>
      <w:r>
        <w:rPr>
          <w:i/>
          <w:iCs/>
          <w:lang w:val="en-US" w:eastAsia="en-US" w:bidi="en-US"/>
        </w:rPr>
        <w:t xml:space="preserve">Josif; Henrik: </w:t>
      </w:r>
      <w:r>
        <w:rPr>
          <w:i/>
          <w:iCs/>
        </w:rPr>
        <w:t>Viljem.</w:t>
      </w:r>
    </w:p>
    <w:p w14:paraId="4AB43DFB" w14:textId="77777777" w:rsidR="00C53112" w:rsidRDefault="00000000">
      <w:pPr>
        <w:pStyle w:val="Bodytext10"/>
        <w:shd w:val="clear" w:color="auto" w:fill="auto"/>
        <w:spacing w:after="60"/>
        <w:ind w:left="160" w:hanging="160"/>
        <w:jc w:val="both"/>
        <w:sectPr w:rsidR="00C53112">
          <w:headerReference w:type="default" r:id="rId62"/>
          <w:headerReference w:type="first" r:id="rId63"/>
          <w:pgSz w:w="7531" w:h="10759"/>
          <w:pgMar w:top="930" w:right="523" w:bottom="386" w:left="545" w:header="0" w:footer="3" w:gutter="0"/>
          <w:cols w:num="2" w:space="125"/>
          <w:noEndnote/>
          <w:titlePg/>
          <w:docGrid w:linePitch="360"/>
        </w:sectPr>
      </w:pPr>
      <w:r>
        <w:rPr>
          <w:b/>
          <w:bCs/>
          <w:sz w:val="18"/>
          <w:szCs w:val="18"/>
        </w:rPr>
        <w:t xml:space="preserve">IMENICE MUŠKOG RODA NA -a </w:t>
      </w:r>
      <w:r>
        <w:t xml:space="preserve">u jednini dobijaju atribut u m. rodu: </w:t>
      </w:r>
      <w:r>
        <w:rPr>
          <w:i/>
          <w:iCs/>
        </w:rPr>
        <w:t>naš sluga, dobar sudija, ve</w:t>
      </w:r>
      <w:r>
        <w:rPr>
          <w:i/>
          <w:iCs/>
        </w:rPr>
        <w:softHyphen/>
        <w:t>liki vojvoda, bogati gazda</w:t>
      </w:r>
      <w:r>
        <w:t xml:space="preserve"> i si. One koje po smislu nisu izričito vezane za muškarca mogu imati i atribut u ž. rodu: </w:t>
      </w:r>
      <w:r>
        <w:rPr>
          <w:i/>
          <w:iCs/>
        </w:rPr>
        <w:t>On je velika pijanica, Bio je naša dobra mušterija.</w:t>
      </w:r>
      <w:r>
        <w:t xml:space="preserve"> U množini sve ove imenice prelaze u ž. rod: </w:t>
      </w:r>
      <w:r>
        <w:rPr>
          <w:i/>
          <w:iCs/>
        </w:rPr>
        <w:t xml:space="preserve">te </w:t>
      </w:r>
    </w:p>
    <w:p w14:paraId="7FBAA976" w14:textId="77777777" w:rsidR="00C53112" w:rsidRDefault="00000000">
      <w:pPr>
        <w:pStyle w:val="Bodytext10"/>
        <w:shd w:val="clear" w:color="auto" w:fill="auto"/>
        <w:spacing w:after="60"/>
        <w:ind w:left="160"/>
        <w:jc w:val="both"/>
      </w:pPr>
      <w:r>
        <w:rPr>
          <w:i/>
          <w:iCs/>
        </w:rPr>
        <w:lastRenderedPageBreak/>
        <w:t>sluge, svesudije, starešine su nare</w:t>
      </w:r>
      <w:r>
        <w:rPr>
          <w:i/>
          <w:iCs/>
        </w:rPr>
        <w:softHyphen/>
        <w:t>dile, došle su kolege</w:t>
      </w:r>
      <w:r>
        <w:t xml:space="preserve"> i si. Po miš</w:t>
      </w:r>
      <w:r>
        <w:softHyphen/>
        <w:t>ljenju M. Stevanovića, nije pogrešna ni upotreba muških oblika prideva i glagola u množini (slaganje po značenju), kao u primeru iz Ive Andrića „1 jednog i drugog su</w:t>
      </w:r>
      <w:r>
        <w:rPr>
          <w:i/>
          <w:iCs/>
        </w:rPr>
        <w:t>pod- sticali moćni paše”.</w:t>
      </w:r>
    </w:p>
    <w:p w14:paraId="3704078F" w14:textId="77777777" w:rsidR="00C53112" w:rsidRDefault="00000000">
      <w:pPr>
        <w:pStyle w:val="Bodytext10"/>
        <w:shd w:val="clear" w:color="auto" w:fill="auto"/>
        <w:spacing w:after="60" w:line="283" w:lineRule="auto"/>
        <w:ind w:left="220" w:hanging="220"/>
      </w:pPr>
      <w:r>
        <w:rPr>
          <w:b/>
          <w:bCs/>
          <w:sz w:val="18"/>
          <w:szCs w:val="18"/>
        </w:rPr>
        <w:t xml:space="preserve">imenilac </w:t>
      </w:r>
      <w:r>
        <w:t xml:space="preserve">(ne </w:t>
      </w:r>
      <w:r>
        <w:rPr>
          <w:i/>
          <w:iCs/>
        </w:rPr>
        <w:t>imenioc),</w:t>
      </w:r>
      <w:r>
        <w:t xml:space="preserve"> mn. </w:t>
      </w:r>
      <w:r>
        <w:rPr>
          <w:i/>
          <w:iCs/>
        </w:rPr>
        <w:t>imenioci, imenilaca.</w:t>
      </w:r>
    </w:p>
    <w:p w14:paraId="30A2BDCF" w14:textId="77777777" w:rsidR="00C53112" w:rsidRDefault="00000000">
      <w:pPr>
        <w:pStyle w:val="Bodytext10"/>
        <w:shd w:val="clear" w:color="auto" w:fill="auto"/>
        <w:spacing w:after="0" w:line="310" w:lineRule="auto"/>
      </w:pPr>
      <w:r>
        <w:rPr>
          <w:b/>
          <w:bCs/>
          <w:sz w:val="18"/>
          <w:szCs w:val="18"/>
        </w:rPr>
        <w:t xml:space="preserve">Imotski, </w:t>
      </w:r>
      <w:r>
        <w:t xml:space="preserve">iz Imotskog, </w:t>
      </w:r>
      <w:r>
        <w:rPr>
          <w:i/>
          <w:iCs/>
        </w:rPr>
        <w:t>imotski</w:t>
      </w:r>
      <w:r>
        <w:t xml:space="preserve"> (pridev),</w:t>
      </w:r>
    </w:p>
    <w:p w14:paraId="6E588543" w14:textId="77777777" w:rsidR="00C53112" w:rsidRDefault="00000000">
      <w:pPr>
        <w:pStyle w:val="Bodytext10"/>
        <w:shd w:val="clear" w:color="auto" w:fill="auto"/>
        <w:spacing w:after="0" w:line="360" w:lineRule="auto"/>
        <w:ind w:left="220"/>
        <w:jc w:val="both"/>
      </w:pPr>
      <w:r>
        <w:t>Imoćanin, -čanka.</w:t>
      </w:r>
    </w:p>
    <w:p w14:paraId="54FD5E17" w14:textId="77777777" w:rsidR="00C53112" w:rsidRDefault="00000000">
      <w:pPr>
        <w:pStyle w:val="Bodytext10"/>
        <w:shd w:val="clear" w:color="auto" w:fill="auto"/>
        <w:spacing w:after="0" w:line="377" w:lineRule="auto"/>
      </w:pPr>
      <w:r>
        <w:rPr>
          <w:b/>
          <w:bCs/>
          <w:sz w:val="18"/>
          <w:szCs w:val="18"/>
        </w:rPr>
        <w:t xml:space="preserve">imperfekt </w:t>
      </w:r>
      <w:r>
        <w:t xml:space="preserve">i </w:t>
      </w:r>
      <w:r>
        <w:rPr>
          <w:i/>
          <w:iCs/>
        </w:rPr>
        <w:t xml:space="preserve">imperfekat. </w:t>
      </w:r>
      <w:r>
        <w:rPr>
          <w:b/>
          <w:bCs/>
          <w:sz w:val="18"/>
          <w:szCs w:val="18"/>
        </w:rPr>
        <w:t xml:space="preserve">impulsivan, </w:t>
      </w:r>
      <w:r>
        <w:t xml:space="preserve">bolje nego </w:t>
      </w:r>
      <w:r>
        <w:rPr>
          <w:i/>
          <w:iCs/>
        </w:rPr>
        <w:t>impulzivan.</w:t>
      </w:r>
    </w:p>
    <w:p w14:paraId="170F70D9" w14:textId="77777777" w:rsidR="00C53112" w:rsidRDefault="00000000">
      <w:pPr>
        <w:pStyle w:val="Bodytext10"/>
        <w:shd w:val="clear" w:color="auto" w:fill="auto"/>
        <w:spacing w:after="60"/>
        <w:ind w:left="220" w:hanging="220"/>
      </w:pPr>
      <w:r>
        <w:rPr>
          <w:b/>
          <w:bCs/>
          <w:sz w:val="18"/>
          <w:szCs w:val="18"/>
        </w:rPr>
        <w:t xml:space="preserve">imun, </w:t>
      </w:r>
      <w:r>
        <w:rPr>
          <w:i/>
          <w:iCs/>
        </w:rPr>
        <w:t>imunitet na</w:t>
      </w:r>
      <w:r>
        <w:t xml:space="preserve"> nešto (ili </w:t>
      </w:r>
      <w:r>
        <w:rPr>
          <w:i/>
          <w:iCs/>
        </w:rPr>
        <w:t xml:space="preserve">prema </w:t>
      </w:r>
      <w:r>
        <w:t xml:space="preserve">nečemu), ne </w:t>
      </w:r>
      <w:r>
        <w:rPr>
          <w:i/>
          <w:iCs/>
        </w:rPr>
        <w:t>od</w:t>
      </w:r>
      <w:r>
        <w:t xml:space="preserve"> nečega.</w:t>
      </w:r>
    </w:p>
    <w:p w14:paraId="4668FC2A" w14:textId="77777777" w:rsidR="00C53112" w:rsidRDefault="00000000">
      <w:pPr>
        <w:pStyle w:val="Bodytext10"/>
        <w:shd w:val="clear" w:color="auto" w:fill="auto"/>
        <w:spacing w:after="60" w:line="310" w:lineRule="auto"/>
      </w:pPr>
      <w:r>
        <w:rPr>
          <w:b/>
          <w:bCs/>
          <w:sz w:val="18"/>
          <w:szCs w:val="18"/>
          <w:lang w:val="en-US" w:eastAsia="en-US" w:bidi="en-US"/>
        </w:rPr>
        <w:t xml:space="preserve">-in: </w:t>
      </w:r>
      <w:r>
        <w:t xml:space="preserve">v. </w:t>
      </w:r>
      <w:r>
        <w:rPr>
          <w:i/>
          <w:iCs/>
        </w:rPr>
        <w:t>-ov.</w:t>
      </w:r>
    </w:p>
    <w:p w14:paraId="449EAE1A" w14:textId="77777777" w:rsidR="00C53112" w:rsidRDefault="00000000">
      <w:pPr>
        <w:pStyle w:val="Bodytext10"/>
        <w:shd w:val="clear" w:color="auto" w:fill="auto"/>
        <w:spacing w:after="60" w:line="298" w:lineRule="auto"/>
        <w:jc w:val="both"/>
      </w:pPr>
      <w:r>
        <w:rPr>
          <w:b/>
          <w:bCs/>
          <w:sz w:val="18"/>
          <w:szCs w:val="18"/>
        </w:rPr>
        <w:t xml:space="preserve">inače: </w:t>
      </w:r>
      <w:r>
        <w:t xml:space="preserve">ponekad se upotrebljava kao suvišan umetak („Petrović je </w:t>
      </w:r>
      <w:r>
        <w:rPr>
          <w:i/>
          <w:iCs/>
        </w:rPr>
        <w:t xml:space="preserve">inače </w:t>
      </w:r>
      <w:r>
        <w:t>rođeni Beograđanin” i si.): mada takva upotreba u načelu nije pogreš</w:t>
      </w:r>
      <w:r>
        <w:softHyphen/>
        <w:t xml:space="preserve">na, ne treba s njom preterivati. </w:t>
      </w:r>
      <w:r>
        <w:rPr>
          <w:b/>
          <w:bCs/>
          <w:sz w:val="18"/>
          <w:szCs w:val="18"/>
        </w:rPr>
        <w:t xml:space="preserve">inadžija, </w:t>
      </w:r>
      <w:r>
        <w:rPr>
          <w:i/>
          <w:iCs/>
        </w:rPr>
        <w:t>inadžika,</w:t>
      </w:r>
      <w:r>
        <w:t xml:space="preserve"> dat. </w:t>
      </w:r>
      <w:r>
        <w:rPr>
          <w:i/>
          <w:iCs/>
        </w:rPr>
        <w:t xml:space="preserve">inadžiki. </w:t>
      </w:r>
      <w:r>
        <w:rPr>
          <w:b/>
          <w:bCs/>
          <w:sz w:val="18"/>
          <w:szCs w:val="18"/>
        </w:rPr>
        <w:t xml:space="preserve">incest: </w:t>
      </w:r>
      <w:r>
        <w:t xml:space="preserve">pridev </w:t>
      </w:r>
      <w:r>
        <w:rPr>
          <w:i/>
          <w:iCs/>
        </w:rPr>
        <w:t>incestni</w:t>
      </w:r>
      <w:r>
        <w:t xml:space="preserve"> ili </w:t>
      </w:r>
      <w:r>
        <w:rPr>
          <w:i/>
          <w:iCs/>
        </w:rPr>
        <w:t xml:space="preserve">incestualan. </w:t>
      </w:r>
      <w:r>
        <w:rPr>
          <w:b/>
          <w:bCs/>
          <w:sz w:val="18"/>
          <w:szCs w:val="18"/>
        </w:rPr>
        <w:t xml:space="preserve">indicija </w:t>
      </w:r>
      <w:r>
        <w:t>je znak na osnovu koga se iz</w:t>
      </w:r>
      <w:r>
        <w:softHyphen/>
        <w:t xml:space="preserve">vodi neki zaključak (obično o krivičnom delu); </w:t>
      </w:r>
      <w:r>
        <w:rPr>
          <w:i/>
          <w:iCs/>
        </w:rPr>
        <w:t>indikacija]e</w:t>
      </w:r>
      <w:r>
        <w:t xml:space="preserve"> uput- stvo, ukazivanje, a u medicini označava oboljenje ili simptom kod koga treba primeniti određeni lek.</w:t>
      </w:r>
    </w:p>
    <w:p w14:paraId="1689E2EE" w14:textId="77777777" w:rsidR="00C53112" w:rsidRDefault="00000000">
      <w:pPr>
        <w:pStyle w:val="Bodytext10"/>
        <w:shd w:val="clear" w:color="auto" w:fill="auto"/>
        <w:spacing w:after="60" w:line="310" w:lineRule="auto"/>
      </w:pPr>
      <w:r>
        <w:rPr>
          <w:b/>
          <w:bCs/>
          <w:sz w:val="18"/>
          <w:szCs w:val="18"/>
        </w:rPr>
        <w:t xml:space="preserve">indigo: </w:t>
      </w:r>
      <w:r>
        <w:rPr>
          <w:i/>
          <w:iCs/>
        </w:rPr>
        <w:t xml:space="preserve">indigo papir, indigo kopija </w:t>
      </w:r>
      <w:r>
        <w:t xml:space="preserve">(crtica neobavezna, v. </w:t>
      </w:r>
      <w:r>
        <w:rPr>
          <w:i/>
          <w:iCs/>
        </w:rPr>
        <w:t xml:space="preserve">CRTICA 3). </w:t>
      </w:r>
      <w:r>
        <w:rPr>
          <w:b/>
          <w:bCs/>
          <w:sz w:val="18"/>
          <w:szCs w:val="18"/>
        </w:rPr>
        <w:t xml:space="preserve">Indijanapolis </w:t>
      </w:r>
      <w:r>
        <w:rPr>
          <w:i/>
          <w:iCs/>
          <w:lang w:val="en-US" w:eastAsia="en-US" w:bidi="en-US"/>
        </w:rPr>
        <w:t>(Indianapolis),</w:t>
      </w:r>
      <w:r>
        <w:rPr>
          <w:lang w:val="en-US" w:eastAsia="en-US" w:bidi="en-US"/>
        </w:rPr>
        <w:t xml:space="preserve"> </w:t>
      </w:r>
      <w:r>
        <w:t>ne In- dijanopolis.</w:t>
      </w:r>
    </w:p>
    <w:p w14:paraId="42D382E0" w14:textId="77777777" w:rsidR="00C53112" w:rsidRDefault="00000000">
      <w:pPr>
        <w:pStyle w:val="Bodytext10"/>
        <w:shd w:val="clear" w:color="auto" w:fill="auto"/>
        <w:spacing w:after="0"/>
        <w:ind w:left="200" w:hanging="200"/>
        <w:jc w:val="both"/>
      </w:pPr>
      <w:r>
        <w:rPr>
          <w:b/>
          <w:bCs/>
          <w:sz w:val="18"/>
          <w:szCs w:val="18"/>
        </w:rPr>
        <w:t xml:space="preserve">Indijanci: </w:t>
      </w:r>
      <w:r>
        <w:t xml:space="preserve">suvišno je,, </w:t>
      </w:r>
      <w:r>
        <w:rPr>
          <w:i/>
          <w:iCs/>
        </w:rPr>
        <w:t>američki</w:t>
      </w:r>
      <w:r>
        <w:t xml:space="preserve"> Indi</w:t>
      </w:r>
      <w:r>
        <w:softHyphen/>
        <w:t>janci” (obično u prevodima sa za</w:t>
      </w:r>
      <w:r>
        <w:softHyphen/>
        <w:t xml:space="preserve">padnih </w:t>
      </w:r>
      <w:r>
        <w:t>jezika, u kojima ista reč znači i Indijanac i Indijac). Kod nas pridev ima smisla samo ako se go</w:t>
      </w:r>
      <w:r>
        <w:softHyphen/>
        <w:t xml:space="preserve">vori o </w:t>
      </w:r>
      <w:r>
        <w:rPr>
          <w:i/>
          <w:iCs/>
        </w:rPr>
        <w:t>severnoameričkim, srednjo- američkim</w:t>
      </w:r>
      <w:r>
        <w:t xml:space="preserve"> odn. </w:t>
      </w:r>
      <w:r>
        <w:rPr>
          <w:i/>
          <w:iCs/>
        </w:rPr>
        <w:t>južnoameričkim</w:t>
      </w:r>
    </w:p>
    <w:p w14:paraId="4750B0FA" w14:textId="77777777" w:rsidR="00C53112" w:rsidRDefault="00000000">
      <w:pPr>
        <w:pStyle w:val="Bodytext10"/>
        <w:shd w:val="clear" w:color="auto" w:fill="auto"/>
        <w:ind w:left="200" w:firstLine="20"/>
      </w:pPr>
      <w:r>
        <w:t>Indijancima.</w:t>
      </w:r>
    </w:p>
    <w:p w14:paraId="7DA24C58" w14:textId="77777777" w:rsidR="00C53112" w:rsidRDefault="00000000">
      <w:pPr>
        <w:pStyle w:val="Bodytext10"/>
        <w:shd w:val="clear" w:color="auto" w:fill="auto"/>
        <w:spacing w:after="0" w:line="377" w:lineRule="auto"/>
        <w:jc w:val="both"/>
        <w:rPr>
          <w:sz w:val="18"/>
          <w:szCs w:val="18"/>
        </w:rPr>
      </w:pPr>
      <w:r>
        <w:rPr>
          <w:b/>
          <w:bCs/>
          <w:sz w:val="18"/>
          <w:szCs w:val="18"/>
        </w:rPr>
        <w:t xml:space="preserve">indijanska imena: </w:t>
      </w:r>
      <w:r>
        <w:t xml:space="preserve">v. </w:t>
      </w:r>
      <w:r>
        <w:rPr>
          <w:i/>
          <w:iCs/>
        </w:rPr>
        <w:t xml:space="preserve">NADIMCI. </w:t>
      </w:r>
      <w:r>
        <w:rPr>
          <w:b/>
          <w:bCs/>
          <w:sz w:val="18"/>
          <w:szCs w:val="18"/>
        </w:rPr>
        <w:t>Indijski okean.</w:t>
      </w:r>
    </w:p>
    <w:p w14:paraId="5657D0E4" w14:textId="77777777" w:rsidR="00C53112" w:rsidRDefault="00000000">
      <w:pPr>
        <w:pStyle w:val="Bodytext10"/>
        <w:shd w:val="clear" w:color="auto" w:fill="auto"/>
        <w:spacing w:after="0" w:line="360" w:lineRule="auto"/>
        <w:ind w:left="200" w:hanging="200"/>
        <w:jc w:val="both"/>
      </w:pPr>
      <w:r>
        <w:rPr>
          <w:b/>
          <w:bCs/>
          <w:sz w:val="18"/>
          <w:szCs w:val="18"/>
        </w:rPr>
        <w:t xml:space="preserve">indoevropski; </w:t>
      </w:r>
      <w:r>
        <w:t>Indoevropljani.</w:t>
      </w:r>
    </w:p>
    <w:p w14:paraId="01F59DAA" w14:textId="77777777" w:rsidR="00C53112" w:rsidRDefault="00000000">
      <w:pPr>
        <w:pStyle w:val="Bodytext10"/>
        <w:shd w:val="clear" w:color="auto" w:fill="auto"/>
        <w:ind w:left="200" w:hanging="200"/>
        <w:jc w:val="both"/>
      </w:pPr>
      <w:r>
        <w:rPr>
          <w:b/>
          <w:bCs/>
          <w:sz w:val="18"/>
          <w:szCs w:val="18"/>
        </w:rPr>
        <w:t xml:space="preserve">Indonezija: </w:t>
      </w:r>
      <w:r>
        <w:t xml:space="preserve">Indonežanin, ne Indone- zijac; </w:t>
      </w:r>
      <w:r>
        <w:rPr>
          <w:i/>
          <w:iCs/>
        </w:rPr>
        <w:t>indonežanski,</w:t>
      </w:r>
      <w:r>
        <w:t xml:space="preserve"> bolje nego </w:t>
      </w:r>
      <w:r>
        <w:rPr>
          <w:i/>
          <w:iCs/>
        </w:rPr>
        <w:t>in</w:t>
      </w:r>
      <w:r>
        <w:rPr>
          <w:i/>
          <w:iCs/>
        </w:rPr>
        <w:softHyphen/>
        <w:t>donezijski.</w:t>
      </w:r>
    </w:p>
    <w:p w14:paraId="46AE2646" w14:textId="77777777" w:rsidR="00C53112" w:rsidRDefault="00000000">
      <w:pPr>
        <w:pStyle w:val="Bodytext10"/>
        <w:shd w:val="clear" w:color="auto" w:fill="auto"/>
        <w:ind w:left="200" w:hanging="200"/>
        <w:jc w:val="both"/>
      </w:pPr>
      <w:r>
        <w:rPr>
          <w:b/>
          <w:bCs/>
          <w:sz w:val="18"/>
          <w:szCs w:val="18"/>
        </w:rPr>
        <w:t xml:space="preserve">infarkt, </w:t>
      </w:r>
      <w:r>
        <w:t xml:space="preserve">ne </w:t>
      </w:r>
      <w:r>
        <w:rPr>
          <w:i/>
          <w:iCs/>
        </w:rPr>
        <w:t>infrakt.</w:t>
      </w:r>
    </w:p>
    <w:p w14:paraId="21FF2905" w14:textId="77777777" w:rsidR="00C53112" w:rsidRDefault="00000000">
      <w:pPr>
        <w:pStyle w:val="Bodytext10"/>
        <w:shd w:val="clear" w:color="auto" w:fill="auto"/>
        <w:spacing w:after="60"/>
        <w:ind w:left="200" w:hanging="200"/>
        <w:jc w:val="both"/>
      </w:pPr>
      <w:r>
        <w:rPr>
          <w:b/>
          <w:bCs/>
          <w:sz w:val="18"/>
          <w:szCs w:val="18"/>
        </w:rPr>
        <w:t xml:space="preserve">informatika </w:t>
      </w:r>
      <w:r>
        <w:t>je nauka o korišćenju i prenošenju informacija (prven</w:t>
      </w:r>
      <w:r>
        <w:softHyphen/>
        <w:t>stveno pomoću računara); pogrešno je upotrebljavati tu reč da označi „skup informacija” ili „način oba- veštavanj a j avnosti”.</w:t>
      </w:r>
    </w:p>
    <w:p w14:paraId="54D56A46" w14:textId="77777777" w:rsidR="00C53112" w:rsidRDefault="00000000">
      <w:pPr>
        <w:pStyle w:val="Bodytext10"/>
        <w:shd w:val="clear" w:color="auto" w:fill="auto"/>
        <w:spacing w:after="60"/>
        <w:ind w:left="200" w:hanging="200"/>
        <w:jc w:val="both"/>
      </w:pPr>
      <w:r>
        <w:rPr>
          <w:b/>
          <w:bCs/>
          <w:sz w:val="18"/>
          <w:szCs w:val="18"/>
          <w:lang w:val="en-US" w:eastAsia="en-US" w:bidi="en-US"/>
        </w:rPr>
        <w:t xml:space="preserve">infra- </w:t>
      </w:r>
      <w:r>
        <w:t xml:space="preserve">sastavljeno: </w:t>
      </w:r>
      <w:r>
        <w:rPr>
          <w:i/>
          <w:iCs/>
        </w:rPr>
        <w:t>infracrven, infra</w:t>
      </w:r>
      <w:r>
        <w:rPr>
          <w:i/>
          <w:iCs/>
        </w:rPr>
        <w:softHyphen/>
        <w:t>struktura</w:t>
      </w:r>
      <w:r>
        <w:t xml:space="preserve"> itd.</w:t>
      </w:r>
    </w:p>
    <w:p w14:paraId="1A5AE7E2" w14:textId="77777777" w:rsidR="00C53112" w:rsidRDefault="00000000">
      <w:pPr>
        <w:pStyle w:val="Bodytext10"/>
        <w:shd w:val="clear" w:color="auto" w:fill="auto"/>
        <w:ind w:left="200" w:hanging="200"/>
        <w:jc w:val="both"/>
      </w:pPr>
      <w:r>
        <w:rPr>
          <w:b/>
          <w:bCs/>
          <w:sz w:val="18"/>
          <w:szCs w:val="18"/>
        </w:rPr>
        <w:t xml:space="preserve">inicijativa </w:t>
      </w:r>
      <w:r>
        <w:rPr>
          <w:i/>
          <w:iCs/>
        </w:rPr>
        <w:t>za</w:t>
      </w:r>
      <w:r>
        <w:t xml:space="preserve"> nešto, ne </w:t>
      </w:r>
      <w:r>
        <w:rPr>
          <w:i/>
          <w:iCs/>
        </w:rPr>
        <w:t>o</w:t>
      </w:r>
      <w:r>
        <w:t xml:space="preserve"> nečemu.</w:t>
      </w:r>
    </w:p>
    <w:p w14:paraId="2C7E8485" w14:textId="77777777" w:rsidR="00C53112" w:rsidRDefault="00000000">
      <w:pPr>
        <w:pStyle w:val="Bodytext10"/>
        <w:shd w:val="clear" w:color="auto" w:fill="auto"/>
        <w:ind w:left="200" w:hanging="200"/>
        <w:jc w:val="both"/>
      </w:pPr>
      <w:r>
        <w:rPr>
          <w:b/>
          <w:bCs/>
          <w:sz w:val="18"/>
          <w:szCs w:val="18"/>
        </w:rPr>
        <w:t xml:space="preserve">injekcija </w:t>
      </w:r>
      <w:r>
        <w:t>(ćirilicom mtjeKimja). Izgo</w:t>
      </w:r>
      <w:r>
        <w:softHyphen/>
        <w:t xml:space="preserve">vor sa nj (m-bCKimja) više odgovara glasovnim zakonima našeg jezika nego </w:t>
      </w:r>
      <w:r>
        <w:rPr>
          <w:i/>
          <w:iCs/>
        </w:rPr>
        <w:t>in-jekcija,</w:t>
      </w:r>
      <w:r>
        <w:t xml:space="preserve"> kako propisuju priručnici. Pogrešno je „inekcija”. </w:t>
      </w:r>
      <w:r>
        <w:rPr>
          <w:lang w:val="en-US" w:eastAsia="en-US" w:bidi="en-US"/>
        </w:rPr>
        <w:t xml:space="preserve">Up. </w:t>
      </w:r>
      <w:r>
        <w:rPr>
          <w:i/>
          <w:iCs/>
        </w:rPr>
        <w:t>konjunktura.</w:t>
      </w:r>
    </w:p>
    <w:p w14:paraId="0CAEBDBB" w14:textId="77777777" w:rsidR="00C53112" w:rsidRDefault="00000000">
      <w:pPr>
        <w:pStyle w:val="Bodytext10"/>
        <w:shd w:val="clear" w:color="auto" w:fill="auto"/>
        <w:ind w:left="200" w:hanging="200"/>
        <w:jc w:val="both"/>
      </w:pPr>
      <w:r>
        <w:rPr>
          <w:b/>
          <w:bCs/>
          <w:sz w:val="18"/>
          <w:szCs w:val="18"/>
        </w:rPr>
        <w:t xml:space="preserve">ino- </w:t>
      </w:r>
      <w:r>
        <w:t xml:space="preserve">se javilo najpre u </w:t>
      </w:r>
      <w:r>
        <w:rPr>
          <w:i/>
          <w:iCs/>
        </w:rPr>
        <w:t>inokorespon- dent</w:t>
      </w:r>
      <w:r>
        <w:t xml:space="preserve"> i </w:t>
      </w:r>
      <w:r>
        <w:rPr>
          <w:i/>
          <w:iCs/>
        </w:rPr>
        <w:t>inokorespondencija,</w:t>
      </w:r>
      <w:r>
        <w:t xml:space="preserve"> a u no</w:t>
      </w:r>
      <w:r>
        <w:softHyphen/>
        <w:t xml:space="preserve">vije vreme i u </w:t>
      </w:r>
      <w:r>
        <w:rPr>
          <w:i/>
          <w:iCs/>
        </w:rPr>
        <w:t>inopartner, inozas- tupnik, inokredit</w:t>
      </w:r>
      <w:r>
        <w:t xml:space="preserve"> i si. Ovakve slo-</w:t>
      </w:r>
    </w:p>
    <w:p w14:paraId="26B1797D" w14:textId="77777777" w:rsidR="00C53112" w:rsidRDefault="00000000">
      <w:pPr>
        <w:pStyle w:val="Bodytext10"/>
        <w:shd w:val="clear" w:color="auto" w:fill="auto"/>
        <w:ind w:left="160" w:firstLine="20"/>
        <w:jc w:val="both"/>
      </w:pPr>
      <w:r>
        <w:t xml:space="preserve">ženice nisu pogrešne, ali izvan usko stručnih tekstova bolje je reći </w:t>
      </w:r>
      <w:r>
        <w:rPr>
          <w:i/>
          <w:iCs/>
        </w:rPr>
        <w:t>inos</w:t>
      </w:r>
      <w:r>
        <w:rPr>
          <w:i/>
          <w:iCs/>
        </w:rPr>
        <w:softHyphen/>
        <w:t xml:space="preserve">trani </w:t>
      </w:r>
      <w:r>
        <w:rPr>
          <w:i/>
          <w:iCs/>
        </w:rPr>
        <w:lastRenderedPageBreak/>
        <w:t>partner</w:t>
      </w:r>
      <w:r>
        <w:t xml:space="preserve"> i si. P dopušta i pisanje s crticom kad su u pitanju „slo</w:t>
      </w:r>
      <w:r>
        <w:softHyphen/>
        <w:t xml:space="preserve">bodne, katkad ironične sprege”, npr. </w:t>
      </w:r>
      <w:r>
        <w:rPr>
          <w:i/>
          <w:iCs/>
        </w:rPr>
        <w:t>ino-fudbaler, ino-direktive.</w:t>
      </w:r>
    </w:p>
    <w:p w14:paraId="018E7FFD" w14:textId="77777777" w:rsidR="00C53112" w:rsidRDefault="00000000">
      <w:pPr>
        <w:pStyle w:val="Bodytext10"/>
        <w:shd w:val="clear" w:color="auto" w:fill="auto"/>
        <w:spacing w:line="290" w:lineRule="auto"/>
        <w:ind w:left="160" w:hanging="160"/>
        <w:jc w:val="both"/>
      </w:pPr>
      <w:r>
        <w:rPr>
          <w:b/>
          <w:bCs/>
          <w:sz w:val="18"/>
          <w:szCs w:val="18"/>
        </w:rPr>
        <w:t xml:space="preserve">insekt </w:t>
      </w:r>
      <w:r>
        <w:t xml:space="preserve">i </w:t>
      </w:r>
      <w:r>
        <w:rPr>
          <w:i/>
          <w:iCs/>
        </w:rPr>
        <w:t>insekat.</w:t>
      </w:r>
    </w:p>
    <w:p w14:paraId="52D0BCA3" w14:textId="77777777" w:rsidR="00C53112" w:rsidRDefault="00000000">
      <w:pPr>
        <w:pStyle w:val="Bodytext10"/>
        <w:shd w:val="clear" w:color="auto" w:fill="auto"/>
        <w:ind w:left="160" w:hanging="160"/>
        <w:jc w:val="both"/>
      </w:pPr>
      <w:r>
        <w:rPr>
          <w:b/>
          <w:bCs/>
          <w:sz w:val="18"/>
          <w:szCs w:val="18"/>
        </w:rPr>
        <w:t xml:space="preserve">insert </w:t>
      </w:r>
      <w:r>
        <w:t xml:space="preserve">znači </w:t>
      </w:r>
      <w:r>
        <w:rPr>
          <w:i/>
          <w:iCs/>
        </w:rPr>
        <w:t>umetak</w:t>
      </w:r>
      <w:r>
        <w:t xml:space="preserve"> (od lat. </w:t>
      </w:r>
      <w:r>
        <w:rPr>
          <w:i/>
          <w:iCs/>
        </w:rPr>
        <w:t xml:space="preserve">inserere </w:t>
      </w:r>
      <w:r>
        <w:t>- umetnuti), posebno filmski snimak koji se ubacuje u televizijsku emisi</w:t>
      </w:r>
      <w:r>
        <w:softHyphen/>
        <w:t>ju. Pogrešno se upotrebljava u zna</w:t>
      </w:r>
      <w:r>
        <w:softHyphen/>
        <w:t xml:space="preserve">čenju </w:t>
      </w:r>
      <w:r>
        <w:rPr>
          <w:i/>
          <w:iCs/>
        </w:rPr>
        <w:t>odlomak</w:t>
      </w:r>
      <w:r>
        <w:t xml:space="preserve"> ili </w:t>
      </w:r>
      <w:r>
        <w:rPr>
          <w:i/>
          <w:iCs/>
        </w:rPr>
        <w:t>isečak.</w:t>
      </w:r>
    </w:p>
    <w:p w14:paraId="2CE1AE1B" w14:textId="77777777" w:rsidR="00C53112" w:rsidRDefault="00000000">
      <w:pPr>
        <w:pStyle w:val="Bodytext10"/>
        <w:shd w:val="clear" w:color="auto" w:fill="auto"/>
        <w:spacing w:line="240" w:lineRule="auto"/>
        <w:ind w:left="160" w:hanging="160"/>
        <w:jc w:val="both"/>
      </w:pPr>
      <w:r>
        <w:rPr>
          <w:b/>
          <w:bCs/>
          <w:sz w:val="18"/>
          <w:szCs w:val="18"/>
        </w:rPr>
        <w:t xml:space="preserve">instanc(ij)a: v. </w:t>
      </w:r>
      <w:r>
        <w:rPr>
          <w:i/>
          <w:iCs/>
        </w:rPr>
        <w:t>-nca.</w:t>
      </w:r>
    </w:p>
    <w:p w14:paraId="68E10E88" w14:textId="77777777" w:rsidR="00C53112" w:rsidRDefault="00000000">
      <w:pPr>
        <w:pStyle w:val="Bodytext10"/>
        <w:shd w:val="clear" w:color="auto" w:fill="auto"/>
        <w:spacing w:after="0" w:line="283" w:lineRule="auto"/>
        <w:jc w:val="right"/>
      </w:pPr>
      <w:r>
        <w:rPr>
          <w:b/>
          <w:bCs/>
          <w:sz w:val="18"/>
          <w:szCs w:val="18"/>
          <w:lang w:val="en-US" w:eastAsia="en-US" w:bidi="en-US"/>
        </w:rPr>
        <w:t xml:space="preserve">instant: </w:t>
      </w:r>
      <w:r>
        <w:rPr>
          <w:i/>
          <w:iCs/>
          <w:lang w:val="en-US" w:eastAsia="en-US" w:bidi="en-US"/>
        </w:rPr>
        <w:t xml:space="preserve">instant </w:t>
      </w:r>
      <w:r>
        <w:rPr>
          <w:i/>
          <w:iCs/>
        </w:rPr>
        <w:t xml:space="preserve">supa, </w:t>
      </w:r>
      <w:r>
        <w:rPr>
          <w:i/>
          <w:iCs/>
          <w:lang w:val="en-US" w:eastAsia="en-US" w:bidi="en-US"/>
        </w:rPr>
        <w:t xml:space="preserve">instant </w:t>
      </w:r>
      <w:r>
        <w:rPr>
          <w:i/>
          <w:iCs/>
        </w:rPr>
        <w:t>kafa</w:t>
      </w:r>
      <w:r>
        <w:t xml:space="preserve"> i si. (crtica nije neophodna: v. </w:t>
      </w:r>
      <w:r>
        <w:rPr>
          <w:i/>
          <w:iCs/>
        </w:rPr>
        <w:t>CRTI</w:t>
      </w:r>
      <w:r>
        <w:rPr>
          <w:i/>
          <w:iCs/>
        </w:rPr>
        <w:softHyphen/>
      </w:r>
    </w:p>
    <w:p w14:paraId="1CF7779C" w14:textId="77777777" w:rsidR="00C53112" w:rsidRDefault="00000000">
      <w:pPr>
        <w:pStyle w:val="Bodytext10"/>
        <w:shd w:val="clear" w:color="auto" w:fill="auto"/>
        <w:ind w:left="160" w:firstLine="20"/>
        <w:jc w:val="both"/>
      </w:pPr>
      <w:r>
        <w:rPr>
          <w:i/>
          <w:iCs/>
        </w:rPr>
        <w:t>CA 4).</w:t>
      </w:r>
    </w:p>
    <w:p w14:paraId="5CB46D58" w14:textId="77777777" w:rsidR="00C53112" w:rsidRDefault="00000000">
      <w:pPr>
        <w:pStyle w:val="Bodytext10"/>
        <w:shd w:val="clear" w:color="auto" w:fill="auto"/>
        <w:spacing w:line="290" w:lineRule="auto"/>
      </w:pPr>
      <w:r>
        <w:rPr>
          <w:b/>
          <w:bCs/>
          <w:sz w:val="18"/>
          <w:szCs w:val="18"/>
        </w:rPr>
        <w:t xml:space="preserve">instinkt, </w:t>
      </w:r>
      <w:r>
        <w:rPr>
          <w:i/>
          <w:iCs/>
        </w:rPr>
        <w:t>instinktivan.</w:t>
      </w:r>
    </w:p>
    <w:p w14:paraId="10D3A25D" w14:textId="77777777" w:rsidR="00C53112" w:rsidRDefault="00000000">
      <w:pPr>
        <w:pStyle w:val="Bodytext10"/>
        <w:shd w:val="clear" w:color="auto" w:fill="auto"/>
        <w:ind w:left="160" w:hanging="160"/>
        <w:jc w:val="both"/>
      </w:pPr>
      <w:r>
        <w:rPr>
          <w:b/>
          <w:bCs/>
          <w:sz w:val="18"/>
          <w:szCs w:val="18"/>
        </w:rPr>
        <w:t xml:space="preserve">INSTRUMENTAL </w:t>
      </w:r>
      <w:r>
        <w:t xml:space="preserve">imenica muškog roda ima nastavak </w:t>
      </w:r>
      <w:r>
        <w:rPr>
          <w:i/>
          <w:iCs/>
        </w:rPr>
        <w:t>-em</w:t>
      </w:r>
      <w:r>
        <w:t xml:space="preserve"> ukoliko se imenica završava na meki suglas</w:t>
      </w:r>
      <w:r>
        <w:softHyphen/>
        <w:t xml:space="preserve">nik, tj. na/, </w:t>
      </w:r>
      <w:r>
        <w:rPr>
          <w:i/>
          <w:iCs/>
        </w:rPr>
        <w:t>Ij, nj, đ, ć, ž, š,</w:t>
      </w:r>
      <w:r>
        <w:t xml:space="preserve"> č ili </w:t>
      </w:r>
      <w:r>
        <w:rPr>
          <w:i/>
          <w:iCs/>
        </w:rPr>
        <w:t>c: zmajem, konjem, nožem, krojačem, lovcem</w:t>
      </w:r>
      <w:r>
        <w:t xml:space="preserve"> itd. Ali ako suglasniku ne</w:t>
      </w:r>
      <w:r>
        <w:softHyphen/>
        <w:t xml:space="preserve">posredno prethodi glas e, nastavak će glasiti </w:t>
      </w:r>
      <w:r>
        <w:rPr>
          <w:i/>
          <w:iCs/>
        </w:rPr>
        <w:t xml:space="preserve">-om: sprejom, hmeljom, lupežom, Bečom, zecom, mesecom </w:t>
      </w:r>
      <w:r>
        <w:t>itd. Od prvog pravila mogu odstu</w:t>
      </w:r>
      <w:r>
        <w:softHyphen/>
        <w:t xml:space="preserve">piti imenice na </w:t>
      </w:r>
      <w:r>
        <w:rPr>
          <w:i/>
          <w:iCs/>
        </w:rPr>
        <w:t>-š (jurišom, plišom, gulašom,</w:t>
      </w:r>
      <w:r>
        <w:t xml:space="preserve"> pored </w:t>
      </w:r>
      <w:r>
        <w:rPr>
          <w:i/>
          <w:iCs/>
        </w:rPr>
        <w:t>jurišem</w:t>
      </w:r>
      <w:r>
        <w:t xml:space="preserve"> itd.), od drugog pojedine imenice na </w:t>
      </w:r>
      <w:r>
        <w:rPr>
          <w:i/>
          <w:iCs/>
        </w:rPr>
        <w:t>-c</w:t>
      </w:r>
      <w:r>
        <w:t xml:space="preserve"> i na </w:t>
      </w:r>
      <w:r>
        <w:rPr>
          <w:i/>
          <w:iCs/>
        </w:rPr>
        <w:t>-// (strelcem, svecem; prijateljem, učiteljem, upraviteljem,</w:t>
      </w:r>
      <w:r>
        <w:t xml:space="preserve"> pored re- đeg </w:t>
      </w:r>
      <w:r>
        <w:rPr>
          <w:i/>
          <w:iCs/>
        </w:rPr>
        <w:t>prijateljom</w:t>
      </w:r>
      <w:r>
        <w:t xml:space="preserve"> itd.). Među imeni</w:t>
      </w:r>
      <w:r>
        <w:softHyphen/>
        <w:t xml:space="preserve">cama na </w:t>
      </w:r>
      <w:r>
        <w:rPr>
          <w:i/>
          <w:iCs/>
        </w:rPr>
        <w:t>-ar, car</w:t>
      </w:r>
      <w:r>
        <w:t xml:space="preserve"> ima samo </w:t>
      </w:r>
      <w:r>
        <w:rPr>
          <w:i/>
          <w:iCs/>
        </w:rPr>
        <w:t xml:space="preserve">carem, </w:t>
      </w:r>
      <w:r>
        <w:t>dok za ostale nema sigurnog pravi</w:t>
      </w:r>
      <w:r>
        <w:softHyphen/>
      </w:r>
    </w:p>
    <w:p w14:paraId="220871A6" w14:textId="77777777" w:rsidR="00C53112" w:rsidRDefault="00000000">
      <w:pPr>
        <w:pStyle w:val="Bodytext10"/>
        <w:shd w:val="clear" w:color="auto" w:fill="auto"/>
        <w:ind w:left="180" w:firstLine="40"/>
        <w:jc w:val="both"/>
      </w:pPr>
      <w:r>
        <w:t xml:space="preserve">la: </w:t>
      </w:r>
      <w:r>
        <w:rPr>
          <w:i/>
          <w:iCs/>
        </w:rPr>
        <w:t>lekarom</w:t>
      </w:r>
      <w:r>
        <w:t xml:space="preserve"> i </w:t>
      </w:r>
      <w:r>
        <w:rPr>
          <w:i/>
          <w:iCs/>
        </w:rPr>
        <w:t xml:space="preserve">lekarem, vodeničarom </w:t>
      </w:r>
      <w:r>
        <w:t xml:space="preserve">i </w:t>
      </w:r>
      <w:r>
        <w:rPr>
          <w:i/>
          <w:iCs/>
        </w:rPr>
        <w:t>vodeničarem,</w:t>
      </w:r>
      <w:r>
        <w:t xml:space="preserve"> itd. V. </w:t>
      </w:r>
      <w:r>
        <w:rPr>
          <w:i/>
          <w:iCs/>
        </w:rPr>
        <w:t>i put.</w:t>
      </w:r>
      <w:r>
        <w:t xml:space="preserve"> Za upo</w:t>
      </w:r>
      <w:r>
        <w:softHyphen/>
        <w:t xml:space="preserve">trebu instrumentala uz glagole vidi </w:t>
      </w:r>
      <w:r>
        <w:rPr>
          <w:i/>
          <w:iCs/>
        </w:rPr>
        <w:t xml:space="preserve">S(A) + </w:t>
      </w:r>
      <w:r>
        <w:rPr>
          <w:i/>
          <w:iCs/>
        </w:rPr>
        <w:t>INSTRUMENTAL; oceniti; okarakterisati; okvalifikovati; oz</w:t>
      </w:r>
      <w:r>
        <w:rPr>
          <w:i/>
          <w:iCs/>
        </w:rPr>
        <w:softHyphen/>
        <w:t>načiti.</w:t>
      </w:r>
    </w:p>
    <w:p w14:paraId="38FCB90F" w14:textId="77777777" w:rsidR="00C53112" w:rsidRDefault="00000000">
      <w:pPr>
        <w:pStyle w:val="Bodytext10"/>
        <w:shd w:val="clear" w:color="auto" w:fill="auto"/>
        <w:ind w:left="180" w:hanging="180"/>
        <w:jc w:val="both"/>
      </w:pPr>
      <w:r>
        <w:rPr>
          <w:b/>
          <w:bCs/>
          <w:sz w:val="18"/>
          <w:szCs w:val="18"/>
          <w:lang w:val="en-US" w:eastAsia="en-US" w:bidi="en-US"/>
        </w:rPr>
        <w:t xml:space="preserve">insulin, </w:t>
      </w:r>
      <w:r>
        <w:t xml:space="preserve">bolje nego </w:t>
      </w:r>
      <w:r>
        <w:rPr>
          <w:i/>
          <w:iCs/>
        </w:rPr>
        <w:t>inzulin.</w:t>
      </w:r>
    </w:p>
    <w:p w14:paraId="5254406D" w14:textId="77777777" w:rsidR="00C53112" w:rsidRDefault="00000000">
      <w:pPr>
        <w:pStyle w:val="Bodytext10"/>
        <w:shd w:val="clear" w:color="auto" w:fill="auto"/>
        <w:ind w:left="180" w:hanging="180"/>
        <w:jc w:val="both"/>
      </w:pPr>
      <w:r>
        <w:rPr>
          <w:b/>
          <w:bCs/>
          <w:sz w:val="18"/>
          <w:szCs w:val="18"/>
        </w:rPr>
        <w:t xml:space="preserve">intendant, </w:t>
      </w:r>
      <w:r>
        <w:rPr>
          <w:i/>
          <w:iCs/>
        </w:rPr>
        <w:t>intendantura, intendant</w:t>
      </w:r>
      <w:r>
        <w:rPr>
          <w:i/>
          <w:iCs/>
        </w:rPr>
        <w:softHyphen/>
        <w:t>ski.</w:t>
      </w:r>
    </w:p>
    <w:p w14:paraId="0538767C" w14:textId="77777777" w:rsidR="00C53112" w:rsidRDefault="00000000">
      <w:pPr>
        <w:pStyle w:val="Bodytext10"/>
        <w:shd w:val="clear" w:color="auto" w:fill="auto"/>
        <w:spacing w:line="240" w:lineRule="auto"/>
        <w:ind w:left="180" w:hanging="180"/>
        <w:jc w:val="both"/>
        <w:rPr>
          <w:sz w:val="18"/>
          <w:szCs w:val="18"/>
        </w:rPr>
      </w:pPr>
      <w:r>
        <w:rPr>
          <w:b/>
          <w:bCs/>
          <w:sz w:val="18"/>
          <w:szCs w:val="18"/>
        </w:rPr>
        <w:t>interegnum.</w:t>
      </w:r>
    </w:p>
    <w:p w14:paraId="62262133" w14:textId="77777777" w:rsidR="00C53112" w:rsidRDefault="00000000">
      <w:pPr>
        <w:pStyle w:val="Bodytext10"/>
        <w:shd w:val="clear" w:color="auto" w:fill="auto"/>
        <w:ind w:left="180" w:hanging="180"/>
        <w:jc w:val="both"/>
      </w:pPr>
      <w:r>
        <w:rPr>
          <w:b/>
          <w:bCs/>
          <w:sz w:val="18"/>
          <w:szCs w:val="18"/>
        </w:rPr>
        <w:t xml:space="preserve">interes </w:t>
      </w:r>
      <w:r>
        <w:t xml:space="preserve">nije pogrešno u značenju </w:t>
      </w:r>
      <w:r>
        <w:rPr>
          <w:i/>
          <w:iCs/>
        </w:rPr>
        <w:t>in- teresovanje, zanimanje</w:t>
      </w:r>
      <w:r>
        <w:t xml:space="preserve"> (npr. „Ne</w:t>
      </w:r>
      <w:r>
        <w:softHyphen/>
        <w:t>ma interesa za ovaj predlog”; „Sa interesom su pratili događaje”).</w:t>
      </w:r>
    </w:p>
    <w:p w14:paraId="6BD49D88" w14:textId="77777777" w:rsidR="00C53112" w:rsidRDefault="00000000">
      <w:pPr>
        <w:pStyle w:val="Bodytext10"/>
        <w:shd w:val="clear" w:color="auto" w:fill="auto"/>
        <w:ind w:left="180" w:hanging="180"/>
        <w:jc w:val="both"/>
      </w:pPr>
      <w:r>
        <w:rPr>
          <w:b/>
          <w:bCs/>
          <w:sz w:val="18"/>
          <w:szCs w:val="18"/>
        </w:rPr>
        <w:t xml:space="preserve">intermeco </w:t>
      </w:r>
      <w:r>
        <w:t xml:space="preserve">je m. roda, u množini obično srednjeg </w:t>
      </w:r>
      <w:r>
        <w:rPr>
          <w:i/>
          <w:iCs/>
        </w:rPr>
        <w:t>(in/ermeca),</w:t>
      </w:r>
      <w:r>
        <w:t xml:space="preserve"> mada </w:t>
      </w:r>
      <w:r>
        <w:rPr>
          <w:lang w:val="en-US" w:eastAsia="en-US" w:bidi="en-US"/>
        </w:rPr>
        <w:t xml:space="preserve">PR </w:t>
      </w:r>
      <w:r>
        <w:t>60 daje „intermeci”.</w:t>
      </w:r>
    </w:p>
    <w:p w14:paraId="56AC5BD9" w14:textId="77777777" w:rsidR="00C53112" w:rsidRDefault="00000000">
      <w:pPr>
        <w:pStyle w:val="Bodytext10"/>
        <w:shd w:val="clear" w:color="auto" w:fill="auto"/>
        <w:ind w:left="180" w:hanging="180"/>
        <w:jc w:val="both"/>
      </w:pPr>
      <w:r>
        <w:rPr>
          <w:b/>
          <w:bCs/>
          <w:sz w:val="18"/>
          <w:szCs w:val="18"/>
        </w:rPr>
        <w:t xml:space="preserve">Internacionala </w:t>
      </w:r>
      <w:r>
        <w:t>(veliko I kao naslov himne i naziv određene organiza</w:t>
      </w:r>
      <w:r>
        <w:softHyphen/>
        <w:t xml:space="preserve">cije), ali: </w:t>
      </w:r>
      <w:r>
        <w:rPr>
          <w:i/>
          <w:iCs/>
        </w:rPr>
        <w:t>Prva (Druga, Treća) in</w:t>
      </w:r>
      <w:r>
        <w:rPr>
          <w:i/>
          <w:iCs/>
        </w:rPr>
        <w:softHyphen/>
        <w:t>ternacionala;</w:t>
      </w:r>
      <w:r>
        <w:t xml:space="preserve"> isto i s rimskim brojem: </w:t>
      </w:r>
      <w:r>
        <w:rPr>
          <w:i/>
          <w:iCs/>
          <w:lang w:val="en-US" w:eastAsia="en-US" w:bidi="en-US"/>
        </w:rPr>
        <w:t xml:space="preserve">I </w:t>
      </w:r>
      <w:r>
        <w:rPr>
          <w:i/>
          <w:iCs/>
        </w:rPr>
        <w:t>(II, III) internacionala.</w:t>
      </w:r>
    </w:p>
    <w:p w14:paraId="2D4C6DF9" w14:textId="77777777" w:rsidR="00C53112" w:rsidRDefault="00000000">
      <w:pPr>
        <w:pStyle w:val="Bodytext10"/>
        <w:shd w:val="clear" w:color="auto" w:fill="auto"/>
        <w:ind w:left="180" w:hanging="180"/>
        <w:jc w:val="both"/>
      </w:pPr>
      <w:r>
        <w:rPr>
          <w:b/>
          <w:bCs/>
          <w:sz w:val="18"/>
          <w:szCs w:val="18"/>
        </w:rPr>
        <w:t xml:space="preserve">intoksikacija </w:t>
      </w:r>
      <w:r>
        <w:t xml:space="preserve">(trovanje), </w:t>
      </w:r>
      <w:r>
        <w:rPr>
          <w:i/>
          <w:iCs/>
        </w:rPr>
        <w:t>intoksicira- ti</w:t>
      </w:r>
      <w:r>
        <w:t xml:space="preserve"> ili </w:t>
      </w:r>
      <w:r>
        <w:rPr>
          <w:i/>
          <w:iCs/>
        </w:rPr>
        <w:t>intoksikovati.</w:t>
      </w:r>
      <w:r>
        <w:t xml:space="preserve"> Ne </w:t>
      </w:r>
      <w:r>
        <w:rPr>
          <w:i/>
          <w:iCs/>
        </w:rPr>
        <w:t>intoksinaci- ja, intoksinirati.</w:t>
      </w:r>
    </w:p>
    <w:p w14:paraId="6823B0A3" w14:textId="77777777" w:rsidR="00C53112" w:rsidRDefault="00000000">
      <w:pPr>
        <w:pStyle w:val="Bodytext10"/>
        <w:shd w:val="clear" w:color="auto" w:fill="auto"/>
        <w:ind w:left="180" w:hanging="180"/>
        <w:jc w:val="both"/>
      </w:pPr>
      <w:r>
        <w:rPr>
          <w:b/>
          <w:bCs/>
          <w:sz w:val="18"/>
          <w:szCs w:val="18"/>
        </w:rPr>
        <w:t xml:space="preserve">intriga, </w:t>
      </w:r>
      <w:r>
        <w:t xml:space="preserve">dat. </w:t>
      </w:r>
      <w:r>
        <w:rPr>
          <w:i/>
          <w:iCs/>
        </w:rPr>
        <w:t>intrigi.</w:t>
      </w:r>
    </w:p>
    <w:p w14:paraId="3C3C4C7C" w14:textId="77777777" w:rsidR="00C53112" w:rsidRDefault="00000000">
      <w:pPr>
        <w:pStyle w:val="Bodytext10"/>
        <w:shd w:val="clear" w:color="auto" w:fill="auto"/>
        <w:spacing w:after="0"/>
        <w:ind w:left="180" w:hanging="180"/>
        <w:jc w:val="both"/>
      </w:pPr>
      <w:r>
        <w:rPr>
          <w:b/>
          <w:bCs/>
          <w:sz w:val="18"/>
          <w:szCs w:val="18"/>
        </w:rPr>
        <w:t xml:space="preserve">Inzbruk </w:t>
      </w:r>
      <w:r>
        <w:t>(bolje nego Insbruk, prema</w:t>
      </w:r>
    </w:p>
    <w:p w14:paraId="704F00C5" w14:textId="77777777" w:rsidR="00C53112" w:rsidRDefault="00000000">
      <w:pPr>
        <w:pStyle w:val="Bodytext10"/>
        <w:shd w:val="clear" w:color="auto" w:fill="auto"/>
        <w:ind w:left="180" w:firstLine="40"/>
        <w:jc w:val="both"/>
      </w:pPr>
      <w:r>
        <w:t xml:space="preserve">P). </w:t>
      </w:r>
      <w:r>
        <w:rPr>
          <w:lang w:val="en-US" w:eastAsia="en-US" w:bidi="en-US"/>
        </w:rPr>
        <w:t xml:space="preserve">Up. </w:t>
      </w:r>
      <w:r>
        <w:rPr>
          <w:i/>
          <w:iCs/>
        </w:rPr>
        <w:t>Augzburg, Habzburg.</w:t>
      </w:r>
    </w:p>
    <w:p w14:paraId="21DD6999" w14:textId="77777777" w:rsidR="00C53112" w:rsidRDefault="00000000">
      <w:pPr>
        <w:pStyle w:val="Bodytext10"/>
        <w:shd w:val="clear" w:color="auto" w:fill="auto"/>
        <w:ind w:left="180" w:hanging="180"/>
        <w:jc w:val="both"/>
        <w:sectPr w:rsidR="00C53112">
          <w:headerReference w:type="default" r:id="rId64"/>
          <w:headerReference w:type="first" r:id="rId65"/>
          <w:pgSz w:w="7531" w:h="10759"/>
          <w:pgMar w:top="930" w:right="523" w:bottom="386" w:left="545" w:header="0" w:footer="3" w:gutter="0"/>
          <w:cols w:num="2" w:space="125"/>
          <w:noEndnote/>
          <w:titlePg/>
          <w:docGrid w:linePitch="360"/>
        </w:sectPr>
      </w:pPr>
      <w:r>
        <w:rPr>
          <w:b/>
          <w:bCs/>
          <w:sz w:val="18"/>
          <w:szCs w:val="18"/>
        </w:rPr>
        <w:t xml:space="preserve">inženjer: </w:t>
      </w:r>
      <w:r>
        <w:t xml:space="preserve">bolje nego </w:t>
      </w:r>
      <w:r>
        <w:rPr>
          <w:i/>
          <w:iCs/>
        </w:rPr>
        <w:t>inžinjer;</w:t>
      </w:r>
      <w:r>
        <w:t xml:space="preserve"> skraće</w:t>
      </w:r>
      <w:r>
        <w:softHyphen/>
        <w:t xml:space="preserve">nica </w:t>
      </w:r>
      <w:r>
        <w:rPr>
          <w:i/>
          <w:iCs/>
        </w:rPr>
        <w:t>inž.</w:t>
      </w:r>
      <w:r>
        <w:t xml:space="preserve"> (ne </w:t>
      </w:r>
      <w:r>
        <w:rPr>
          <w:i/>
          <w:iCs/>
        </w:rPr>
        <w:t>ing.) Inženjering</w:t>
      </w:r>
      <w:r>
        <w:t xml:space="preserve"> (engl. </w:t>
      </w:r>
      <w:r>
        <w:rPr>
          <w:i/>
          <w:iCs/>
          <w:lang w:val="en-US" w:eastAsia="en-US" w:bidi="en-US"/>
        </w:rPr>
        <w:t>engineering</w:t>
      </w:r>
      <w:r>
        <w:rPr>
          <w:lang w:val="en-US" w:eastAsia="en-US" w:bidi="en-US"/>
        </w:rPr>
        <w:t xml:space="preserve"> </w:t>
      </w:r>
      <w:r>
        <w:t>prilagođeno našem ob</w:t>
      </w:r>
      <w:r>
        <w:softHyphen/>
        <w:t xml:space="preserve">liku </w:t>
      </w:r>
      <w:r>
        <w:rPr>
          <w:i/>
          <w:iCs/>
        </w:rPr>
        <w:t>inženjer).</w:t>
      </w:r>
    </w:p>
    <w:p w14:paraId="4628D8F1" w14:textId="77777777" w:rsidR="00C53112" w:rsidRDefault="00000000">
      <w:pPr>
        <w:pStyle w:val="Bodytext10"/>
        <w:shd w:val="clear" w:color="auto" w:fill="auto"/>
        <w:spacing w:after="60" w:line="283" w:lineRule="auto"/>
        <w:jc w:val="both"/>
      </w:pPr>
      <w:r>
        <w:rPr>
          <w:b/>
          <w:bCs/>
          <w:sz w:val="18"/>
          <w:szCs w:val="18"/>
        </w:rPr>
        <w:lastRenderedPageBreak/>
        <w:t xml:space="preserve">inžinjerija, </w:t>
      </w:r>
      <w:r>
        <w:rPr>
          <w:i/>
          <w:iCs/>
        </w:rPr>
        <w:t xml:space="preserve">inžinjerijski, inžinjerac </w:t>
      </w:r>
      <w:r>
        <w:t xml:space="preserve">uobičajeno je u vojnoj terminologiji, mada bi tačnije bilo </w:t>
      </w:r>
      <w:r>
        <w:rPr>
          <w:i/>
          <w:iCs/>
        </w:rPr>
        <w:t>inženjerija</w:t>
      </w:r>
      <w:r>
        <w:t xml:space="preserve"> itd. </w:t>
      </w:r>
      <w:r>
        <w:rPr>
          <w:b/>
          <w:bCs/>
          <w:sz w:val="18"/>
          <w:szCs w:val="18"/>
        </w:rPr>
        <w:t xml:space="preserve">-io. </w:t>
      </w:r>
      <w:r>
        <w:t xml:space="preserve">Imenice na </w:t>
      </w:r>
      <w:r>
        <w:rPr>
          <w:i/>
          <w:iCs/>
        </w:rPr>
        <w:t>-io</w:t>
      </w:r>
      <w:r>
        <w:t xml:space="preserve"> dobijaju </w:t>
      </w:r>
      <w:r>
        <w:rPr>
          <w:i/>
          <w:iCs/>
        </w:rPr>
        <w:t>j</w:t>
      </w:r>
      <w:r>
        <w:t xml:space="preserve"> ispred padežnih nastavaka </w:t>
      </w:r>
      <w:r>
        <w:rPr>
          <w:i/>
          <w:iCs/>
        </w:rPr>
        <w:t>-a, -u, -i: sa radija, na radiju, u studijima</w:t>
      </w:r>
      <w:r>
        <w:t xml:space="preserve"> (ali: </w:t>
      </w:r>
      <w:r>
        <w:rPr>
          <w:i/>
          <w:iCs/>
        </w:rPr>
        <w:t>radiom, scenariom).</w:t>
      </w:r>
      <w:r>
        <w:t xml:space="preserve"> Instrumental ima završetak</w:t>
      </w:r>
      <w:r>
        <w:rPr>
          <w:i/>
          <w:iCs/>
        </w:rPr>
        <w:t>-iom</w:t>
      </w:r>
      <w:r>
        <w:t xml:space="preserve"> (ne </w:t>
      </w:r>
      <w:r>
        <w:rPr>
          <w:i/>
          <w:iCs/>
        </w:rPr>
        <w:t>-ijem),</w:t>
      </w:r>
      <w:r>
        <w:t xml:space="preserve"> pris- vojni pridev (kod imena) završava se na </w:t>
      </w:r>
      <w:r>
        <w:rPr>
          <w:i/>
          <w:iCs/>
        </w:rPr>
        <w:t>-iov</w:t>
      </w:r>
      <w:r>
        <w:t xml:space="preserve"> (ne </w:t>
      </w:r>
      <w:r>
        <w:rPr>
          <w:i/>
          <w:iCs/>
        </w:rPr>
        <w:t>-ijevj.</w:t>
      </w:r>
      <w:r>
        <w:t xml:space="preserve"> Mario, Mari- om, </w:t>
      </w:r>
      <w:proofErr w:type="spellStart"/>
      <w:r>
        <w:rPr>
          <w:lang w:val="en-US" w:eastAsia="en-US" w:bidi="en-US"/>
        </w:rPr>
        <w:t>Mariov</w:t>
      </w:r>
      <w:proofErr w:type="spellEnd"/>
      <w:r>
        <w:rPr>
          <w:lang w:val="en-US" w:eastAsia="en-US" w:bidi="en-US"/>
        </w:rPr>
        <w:t xml:space="preserve">; Antonio, </w:t>
      </w:r>
      <w:r>
        <w:t>Antoniom, Antoniov (za razliku od: Antonije, Antonijem, Antonijev); Tokio, To- kiom itd.</w:t>
      </w:r>
    </w:p>
    <w:p w14:paraId="28175E88" w14:textId="77777777" w:rsidR="00C53112" w:rsidRDefault="00000000">
      <w:pPr>
        <w:pStyle w:val="Bodytext10"/>
        <w:shd w:val="clear" w:color="auto" w:fill="auto"/>
        <w:spacing w:after="60"/>
        <w:ind w:left="160" w:hanging="160"/>
        <w:jc w:val="both"/>
      </w:pPr>
      <w:r>
        <w:rPr>
          <w:b/>
          <w:bCs/>
          <w:sz w:val="18"/>
          <w:szCs w:val="18"/>
        </w:rPr>
        <w:t xml:space="preserve">-ioc </w:t>
      </w:r>
      <w:r>
        <w:t xml:space="preserve">pogrešno, treba </w:t>
      </w:r>
      <w:r>
        <w:rPr>
          <w:i/>
          <w:iCs/>
        </w:rPr>
        <w:t>-ilac: nosilac, tužilac, činilac, prevodilac, pove- rilac, pratilac</w:t>
      </w:r>
      <w:r>
        <w:t xml:space="preserve"> itd. U gen. mn. </w:t>
      </w:r>
      <w:r>
        <w:rPr>
          <w:i/>
          <w:iCs/>
        </w:rPr>
        <w:t>nosi</w:t>
      </w:r>
      <w:r>
        <w:rPr>
          <w:i/>
          <w:iCs/>
        </w:rPr>
        <w:softHyphen/>
        <w:t>laca</w:t>
      </w:r>
      <w:r>
        <w:t xml:space="preserve"> (ne </w:t>
      </w:r>
      <w:r>
        <w:rPr>
          <w:i/>
          <w:iCs/>
        </w:rPr>
        <w:t>nosioca), tužilaca</w:t>
      </w:r>
      <w:r>
        <w:t xml:space="preserve"> (ne </w:t>
      </w:r>
      <w:r>
        <w:rPr>
          <w:i/>
          <w:iCs/>
        </w:rPr>
        <w:t>tužioca),</w:t>
      </w:r>
      <w:r>
        <w:t xml:space="preserve"> itd. </w:t>
      </w:r>
      <w:r>
        <w:rPr>
          <w:lang w:val="en-US" w:eastAsia="en-US" w:bidi="en-US"/>
        </w:rPr>
        <w:t xml:space="preserve">Up. </w:t>
      </w:r>
      <w:r>
        <w:rPr>
          <w:i/>
          <w:iCs/>
        </w:rPr>
        <w:t>-aoc.</w:t>
      </w:r>
    </w:p>
    <w:p w14:paraId="23925E1A" w14:textId="77777777" w:rsidR="00C53112" w:rsidRDefault="00000000">
      <w:pPr>
        <w:pStyle w:val="Bodytext10"/>
        <w:shd w:val="clear" w:color="auto" w:fill="auto"/>
        <w:spacing w:after="60" w:line="288" w:lineRule="auto"/>
        <w:jc w:val="both"/>
      </w:pPr>
      <w:r>
        <w:rPr>
          <w:b/>
          <w:bCs/>
          <w:sz w:val="18"/>
          <w:szCs w:val="18"/>
        </w:rPr>
        <w:t xml:space="preserve">ionako </w:t>
      </w:r>
      <w:r>
        <w:t xml:space="preserve">(npr. „Ne žurite, voz ionako kasni”; ali „Može i ovako i onako”), </w:t>
      </w:r>
      <w:r>
        <w:rPr>
          <w:b/>
          <w:bCs/>
          <w:sz w:val="18"/>
          <w:szCs w:val="18"/>
        </w:rPr>
        <w:t xml:space="preserve">-ionar </w:t>
      </w:r>
      <w:r>
        <w:t xml:space="preserve">i </w:t>
      </w:r>
      <w:r>
        <w:rPr>
          <w:i/>
          <w:iCs/>
        </w:rPr>
        <w:t>-ioner</w:t>
      </w:r>
      <w:r>
        <w:t xml:space="preserve"> podjednako su dobri nastavci; </w:t>
      </w:r>
      <w:r>
        <w:rPr>
          <w:i/>
          <w:iCs/>
        </w:rPr>
        <w:t>e</w:t>
      </w:r>
      <w:r>
        <w:t xml:space="preserve"> je danas običnije </w:t>
      </w:r>
      <w:r>
        <w:rPr>
          <w:i/>
          <w:iCs/>
        </w:rPr>
        <w:t>(mi- lioner, milicioner, kolekcioner, Junkcioner</w:t>
      </w:r>
      <w:r>
        <w:t xml:space="preserve"> itd.) osim u reči </w:t>
      </w:r>
      <w:r>
        <w:rPr>
          <w:i/>
          <w:iCs/>
        </w:rPr>
        <w:t>misio</w:t>
      </w:r>
      <w:r>
        <w:rPr>
          <w:i/>
          <w:iCs/>
        </w:rPr>
        <w:softHyphen/>
        <w:t>nar</w:t>
      </w:r>
      <w:r>
        <w:t xml:space="preserve"> i donekle </w:t>
      </w:r>
      <w:r>
        <w:rPr>
          <w:i/>
          <w:iCs/>
        </w:rPr>
        <w:t>reakcionar.</w:t>
      </w:r>
      <w:r>
        <w:t xml:space="preserve"> Samo sa </w:t>
      </w:r>
      <w:r>
        <w:rPr>
          <w:i/>
          <w:iCs/>
        </w:rPr>
        <w:t>e</w:t>
      </w:r>
      <w:r>
        <w:t xml:space="preserve"> javlja se reč </w:t>
      </w:r>
      <w:r>
        <w:rPr>
          <w:i/>
          <w:iCs/>
        </w:rPr>
        <w:t>penzioner.</w:t>
      </w:r>
    </w:p>
    <w:p w14:paraId="4130C4FE" w14:textId="77777777" w:rsidR="00C53112" w:rsidRDefault="00000000">
      <w:pPr>
        <w:pStyle w:val="Bodytext10"/>
        <w:shd w:val="clear" w:color="auto" w:fill="auto"/>
        <w:spacing w:after="100" w:line="240" w:lineRule="auto"/>
        <w:ind w:left="160" w:hanging="160"/>
        <w:jc w:val="both"/>
        <w:rPr>
          <w:sz w:val="18"/>
          <w:szCs w:val="18"/>
        </w:rPr>
      </w:pPr>
      <w:r>
        <w:rPr>
          <w:b/>
          <w:bCs/>
          <w:sz w:val="18"/>
          <w:szCs w:val="18"/>
        </w:rPr>
        <w:t>iotkud(a).</w:t>
      </w:r>
    </w:p>
    <w:p w14:paraId="07020AEF" w14:textId="77777777" w:rsidR="00C53112" w:rsidRDefault="00000000">
      <w:pPr>
        <w:pStyle w:val="Bodytext10"/>
        <w:shd w:val="clear" w:color="auto" w:fill="auto"/>
        <w:spacing w:after="60" w:line="283" w:lineRule="auto"/>
        <w:ind w:left="160" w:hanging="160"/>
        <w:jc w:val="both"/>
      </w:pPr>
      <w:r>
        <w:rPr>
          <w:b/>
          <w:bCs/>
          <w:sz w:val="18"/>
          <w:szCs w:val="18"/>
        </w:rPr>
        <w:t xml:space="preserve">i po: v. </w:t>
      </w:r>
      <w:r>
        <w:rPr>
          <w:i/>
          <w:iCs/>
        </w:rPr>
        <w:t>pd (=pola).</w:t>
      </w:r>
    </w:p>
    <w:p w14:paraId="746A3150" w14:textId="77777777" w:rsidR="00C53112" w:rsidRDefault="00000000">
      <w:pPr>
        <w:pStyle w:val="Bodytext10"/>
        <w:shd w:val="clear" w:color="auto" w:fill="auto"/>
        <w:spacing w:after="60" w:line="283" w:lineRule="auto"/>
        <w:ind w:left="160" w:hanging="160"/>
        <w:jc w:val="both"/>
      </w:pPr>
      <w:r>
        <w:rPr>
          <w:b/>
          <w:bCs/>
          <w:sz w:val="18"/>
          <w:szCs w:val="18"/>
        </w:rPr>
        <w:t xml:space="preserve">IRA: </w:t>
      </w:r>
      <w:r>
        <w:t xml:space="preserve">v. </w:t>
      </w:r>
      <w:r>
        <w:rPr>
          <w:i/>
          <w:iCs/>
        </w:rPr>
        <w:t>SKRAĆENICE NA -a.</w:t>
      </w:r>
    </w:p>
    <w:p w14:paraId="28F2B6A3" w14:textId="77777777" w:rsidR="00C53112" w:rsidRDefault="00000000">
      <w:pPr>
        <w:pStyle w:val="Bodytext10"/>
        <w:shd w:val="clear" w:color="auto" w:fill="auto"/>
        <w:spacing w:after="60"/>
        <w:ind w:left="160" w:hanging="160"/>
        <w:jc w:val="both"/>
      </w:pPr>
      <w:r>
        <w:rPr>
          <w:b/>
          <w:bCs/>
          <w:sz w:val="18"/>
          <w:szCs w:val="18"/>
        </w:rPr>
        <w:t xml:space="preserve">-irati, -isati, -ovati. </w:t>
      </w:r>
      <w:r>
        <w:t xml:space="preserve">Sva tri nastavka javljaju se u glagolima stranog porekla; često hrvatskim oblicima na </w:t>
      </w:r>
      <w:r>
        <w:rPr>
          <w:i/>
          <w:iCs/>
        </w:rPr>
        <w:t>-irati (operirati, regulirati, or</w:t>
      </w:r>
      <w:r>
        <w:rPr>
          <w:i/>
          <w:iCs/>
        </w:rPr>
        <w:softHyphen/>
      </w:r>
    </w:p>
    <w:p w14:paraId="02554656" w14:textId="77777777" w:rsidR="00C53112" w:rsidRDefault="00000000">
      <w:pPr>
        <w:pStyle w:val="Bodytext10"/>
        <w:shd w:val="clear" w:color="auto" w:fill="auto"/>
        <w:spacing w:line="288" w:lineRule="auto"/>
        <w:ind w:firstLine="220"/>
        <w:jc w:val="both"/>
      </w:pPr>
      <w:r>
        <w:rPr>
          <w:i/>
          <w:iCs/>
        </w:rPr>
        <w:t>ganizirati, komponirati</w:t>
      </w:r>
      <w:r>
        <w:t xml:space="preserve"> itd.) odgo</w:t>
      </w:r>
      <w:r>
        <w:softHyphen/>
        <w:t xml:space="preserve">varaju srpski na </w:t>
      </w:r>
      <w:r>
        <w:rPr>
          <w:i/>
          <w:iCs/>
        </w:rPr>
        <w:t>-isati (operisati, regulisati)</w:t>
      </w:r>
      <w:r>
        <w:t xml:space="preserve"> odnosno na </w:t>
      </w:r>
      <w:r>
        <w:rPr>
          <w:i/>
          <w:iCs/>
        </w:rPr>
        <w:t xml:space="preserve">-ovati (orga- </w:t>
      </w:r>
      <w:r>
        <w:rPr>
          <w:i/>
          <w:iCs/>
        </w:rPr>
        <w:t>nizovati, komponovati).</w:t>
      </w:r>
      <w:r>
        <w:t xml:space="preserve"> Mnogi gla</w:t>
      </w:r>
      <w:r>
        <w:softHyphen/>
        <w:t>goli, ipak, imaju i u Srbiji samo nas</w:t>
      </w:r>
      <w:r>
        <w:softHyphen/>
        <w:t xml:space="preserve">tavak </w:t>
      </w:r>
      <w:r>
        <w:rPr>
          <w:i/>
          <w:iCs/>
        </w:rPr>
        <w:t>-irati: citirati, studirati, tre</w:t>
      </w:r>
      <w:r>
        <w:rPr>
          <w:i/>
          <w:iCs/>
        </w:rPr>
        <w:softHyphen/>
        <w:t>nirati, telefonirati, provocirati, fi- nansirati</w:t>
      </w:r>
      <w:r>
        <w:t xml:space="preserve"> itd. V. i pojedine glagole, </w:t>
      </w:r>
      <w:r>
        <w:rPr>
          <w:b/>
          <w:bCs/>
          <w:sz w:val="18"/>
          <w:szCs w:val="18"/>
        </w:rPr>
        <w:t xml:space="preserve">iridijum </w:t>
      </w:r>
      <w:r>
        <w:t xml:space="preserve">i </w:t>
      </w:r>
      <w:r>
        <w:rPr>
          <w:i/>
          <w:iCs/>
        </w:rPr>
        <w:t>iridij.</w:t>
      </w:r>
    </w:p>
    <w:p w14:paraId="1C7810C9" w14:textId="77777777" w:rsidR="00C53112" w:rsidRDefault="00000000">
      <w:pPr>
        <w:pStyle w:val="Bodytext10"/>
        <w:shd w:val="clear" w:color="auto" w:fill="auto"/>
        <w:ind w:left="180" w:hanging="180"/>
        <w:jc w:val="both"/>
      </w:pPr>
      <w:r>
        <w:rPr>
          <w:b/>
          <w:bCs/>
          <w:sz w:val="18"/>
          <w:szCs w:val="18"/>
        </w:rPr>
        <w:t xml:space="preserve">Irig, </w:t>
      </w:r>
      <w:r>
        <w:t xml:space="preserve">Irižanin, Irižanka, </w:t>
      </w:r>
      <w:r>
        <w:rPr>
          <w:i/>
          <w:iCs/>
        </w:rPr>
        <w:t>iriški;</w:t>
      </w:r>
      <w:r>
        <w:t xml:space="preserve"> Iriški </w:t>
      </w:r>
      <w:r>
        <w:rPr>
          <w:lang w:val="en-US" w:eastAsia="en-US" w:bidi="en-US"/>
        </w:rPr>
        <w:t>venae.</w:t>
      </w:r>
    </w:p>
    <w:p w14:paraId="4528A3B2" w14:textId="77777777" w:rsidR="00C53112" w:rsidRDefault="00000000">
      <w:pPr>
        <w:pStyle w:val="Bodytext10"/>
        <w:shd w:val="clear" w:color="auto" w:fill="auto"/>
        <w:ind w:left="180" w:hanging="180"/>
        <w:jc w:val="both"/>
      </w:pPr>
      <w:r>
        <w:rPr>
          <w:b/>
          <w:bCs/>
          <w:sz w:val="18"/>
          <w:szCs w:val="18"/>
        </w:rPr>
        <w:t xml:space="preserve">Irod </w:t>
      </w:r>
      <w:r>
        <w:t xml:space="preserve">(ne treba iz zapadnoevropskih jezika prenositi oblik </w:t>
      </w:r>
      <w:r>
        <w:rPr>
          <w:lang w:val="en-US" w:eastAsia="en-US" w:bidi="en-US"/>
        </w:rPr>
        <w:t xml:space="preserve">Herod); </w:t>
      </w:r>
      <w:r>
        <w:t>Irodi- jada (žena Iroda Antipe).</w:t>
      </w:r>
    </w:p>
    <w:p w14:paraId="431CC8BE" w14:textId="77777777" w:rsidR="00C53112" w:rsidRDefault="00000000">
      <w:pPr>
        <w:pStyle w:val="Bodytext10"/>
        <w:shd w:val="clear" w:color="auto" w:fill="auto"/>
        <w:ind w:left="180" w:hanging="180"/>
        <w:jc w:val="both"/>
      </w:pPr>
      <w:r>
        <w:rPr>
          <w:b/>
          <w:bCs/>
          <w:sz w:val="18"/>
          <w:szCs w:val="18"/>
        </w:rPr>
        <w:t xml:space="preserve">iscrpsti </w:t>
      </w:r>
      <w:r>
        <w:t xml:space="preserve">i </w:t>
      </w:r>
      <w:r>
        <w:rPr>
          <w:i/>
          <w:iCs/>
        </w:rPr>
        <w:t>iscrpiti; iscrpljen</w:t>
      </w:r>
      <w:r>
        <w:t xml:space="preserve"> (običnije) i </w:t>
      </w:r>
      <w:r>
        <w:rPr>
          <w:i/>
          <w:iCs/>
        </w:rPr>
        <w:t>iscrpen.</w:t>
      </w:r>
      <w:r>
        <w:t xml:space="preserve"> Menja se kao </w:t>
      </w:r>
      <w:r>
        <w:rPr>
          <w:i/>
          <w:iCs/>
        </w:rPr>
        <w:t>crpsti</w:t>
      </w:r>
      <w:r>
        <w:t xml:space="preserve"> odn. </w:t>
      </w:r>
      <w:r>
        <w:rPr>
          <w:i/>
          <w:iCs/>
        </w:rPr>
        <w:t>crpiti</w:t>
      </w:r>
      <w:r>
        <w:t xml:space="preserve"> (v. to).</w:t>
      </w:r>
    </w:p>
    <w:p w14:paraId="424DFC23" w14:textId="77777777" w:rsidR="00C53112" w:rsidRDefault="00000000">
      <w:pPr>
        <w:pStyle w:val="Bodytext10"/>
        <w:shd w:val="clear" w:color="auto" w:fill="auto"/>
        <w:ind w:left="180" w:hanging="180"/>
        <w:jc w:val="both"/>
      </w:pPr>
      <w:r>
        <w:rPr>
          <w:b/>
          <w:bCs/>
          <w:sz w:val="18"/>
          <w:szCs w:val="18"/>
        </w:rPr>
        <w:t xml:space="preserve">iscuriti, </w:t>
      </w:r>
      <w:r>
        <w:rPr>
          <w:i/>
          <w:iCs/>
        </w:rPr>
        <w:t>iscurio, iscuriće,</w:t>
      </w:r>
      <w:r>
        <w:t xml:space="preserve"> ne </w:t>
      </w:r>
      <w:r>
        <w:rPr>
          <w:i/>
          <w:iCs/>
        </w:rPr>
        <w:t xml:space="preserve">iscureti </w:t>
      </w:r>
      <w:r>
        <w:t>itd.</w:t>
      </w:r>
    </w:p>
    <w:p w14:paraId="44CE9FC2" w14:textId="77777777" w:rsidR="00C53112" w:rsidRDefault="00000000">
      <w:pPr>
        <w:pStyle w:val="Bodytext10"/>
        <w:shd w:val="clear" w:color="auto" w:fill="auto"/>
        <w:ind w:left="180" w:hanging="180"/>
        <w:jc w:val="both"/>
      </w:pPr>
      <w:r>
        <w:rPr>
          <w:b/>
          <w:bCs/>
          <w:sz w:val="18"/>
          <w:szCs w:val="18"/>
        </w:rPr>
        <w:t xml:space="preserve">ishitren. </w:t>
      </w:r>
      <w:r>
        <w:t xml:space="preserve">Glagol </w:t>
      </w:r>
      <w:r>
        <w:rPr>
          <w:i/>
          <w:iCs/>
        </w:rPr>
        <w:t>ishitriti,</w:t>
      </w:r>
      <w:r>
        <w:t xml:space="preserve"> koji je da</w:t>
      </w:r>
      <w:r>
        <w:softHyphen/>
        <w:t xml:space="preserve">nas izišao iz uporebe, značio je </w:t>
      </w:r>
      <w:r>
        <w:rPr>
          <w:i/>
          <w:iCs/>
        </w:rPr>
        <w:t>izmisliti, pronaći.</w:t>
      </w:r>
      <w:r>
        <w:t xml:space="preserve"> Pored toga, za trpni pridev </w:t>
      </w:r>
      <w:r>
        <w:rPr>
          <w:i/>
          <w:iCs/>
        </w:rPr>
        <w:t>ishitren</w:t>
      </w:r>
      <w:r>
        <w:t xml:space="preserve"> rečnici daju i značenja </w:t>
      </w:r>
      <w:r>
        <w:rPr>
          <w:i/>
          <w:iCs/>
        </w:rPr>
        <w:t>izveštačen, namešten</w:t>
      </w:r>
      <w:r>
        <w:t xml:space="preserve"> i </w:t>
      </w:r>
      <w:r>
        <w:rPr>
          <w:i/>
          <w:iCs/>
        </w:rPr>
        <w:t>vest, dovitljiv, lukav.</w:t>
      </w:r>
      <w:r>
        <w:t xml:space="preserve"> Danas se uglavnom upotrebljava u značenju </w:t>
      </w:r>
      <w:r>
        <w:rPr>
          <w:i/>
          <w:iCs/>
        </w:rPr>
        <w:t>urađen na brzinu, nedovoljno pri</w:t>
      </w:r>
      <w:r>
        <w:rPr>
          <w:i/>
          <w:iCs/>
        </w:rPr>
        <w:softHyphen/>
        <w:t>premljen,</w:t>
      </w:r>
      <w:r>
        <w:t xml:space="preserve"> kao u spojevima „is</w:t>
      </w:r>
      <w:r>
        <w:softHyphen/>
        <w:t xml:space="preserve">hitrena odluka”, „ishitren potez” i si. Bolje je u tom smislu upotrebiti neki drugi izraz: </w:t>
      </w:r>
      <w:r>
        <w:rPr>
          <w:i/>
          <w:iCs/>
        </w:rPr>
        <w:t>prenagljen, brzo</w:t>
      </w:r>
      <w:r>
        <w:rPr>
          <w:i/>
          <w:iCs/>
        </w:rPr>
        <w:softHyphen/>
        <w:t>plet, nepromišljen, iznuđen</w:t>
      </w:r>
      <w:r>
        <w:t xml:space="preserve"> i si.</w:t>
      </w:r>
    </w:p>
    <w:p w14:paraId="45D3B589" w14:textId="77777777" w:rsidR="00C53112" w:rsidRDefault="00000000">
      <w:pPr>
        <w:pStyle w:val="Bodytext10"/>
        <w:shd w:val="clear" w:color="auto" w:fill="auto"/>
        <w:ind w:left="180" w:hanging="180"/>
        <w:jc w:val="both"/>
      </w:pPr>
      <w:r>
        <w:rPr>
          <w:b/>
          <w:bCs/>
          <w:sz w:val="18"/>
          <w:szCs w:val="18"/>
        </w:rPr>
        <w:t xml:space="preserve">ishlapiti, </w:t>
      </w:r>
      <w:r>
        <w:rPr>
          <w:i/>
          <w:iCs/>
        </w:rPr>
        <w:t>ishlapio, -ila</w:t>
      </w:r>
      <w:r>
        <w:t xml:space="preserve"> i </w:t>
      </w:r>
      <w:r>
        <w:rPr>
          <w:i/>
          <w:iCs/>
        </w:rPr>
        <w:t xml:space="preserve">ishlapeti </w:t>
      </w:r>
      <w:r>
        <w:t xml:space="preserve">(ijek. </w:t>
      </w:r>
      <w:r>
        <w:rPr>
          <w:i/>
          <w:iCs/>
        </w:rPr>
        <w:t xml:space="preserve">ishlapjeti), ishlapeo, -ela </w:t>
      </w:r>
      <w:r>
        <w:t xml:space="preserve">(ijek. </w:t>
      </w:r>
      <w:r>
        <w:rPr>
          <w:i/>
          <w:iCs/>
        </w:rPr>
        <w:t>ishlapio, -pjela).</w:t>
      </w:r>
    </w:p>
    <w:p w14:paraId="65E81D5D" w14:textId="77777777" w:rsidR="00C53112" w:rsidRDefault="00000000">
      <w:pPr>
        <w:pStyle w:val="Bodytext10"/>
        <w:shd w:val="clear" w:color="auto" w:fill="auto"/>
        <w:spacing w:after="60"/>
        <w:ind w:left="200" w:hanging="200"/>
        <w:jc w:val="both"/>
      </w:pPr>
      <w:proofErr w:type="spellStart"/>
      <w:r>
        <w:rPr>
          <w:b/>
          <w:bCs/>
          <w:sz w:val="18"/>
          <w:szCs w:val="18"/>
          <w:lang w:val="en-US" w:eastAsia="en-US" w:bidi="en-US"/>
        </w:rPr>
        <w:t>iskipeti</w:t>
      </w:r>
      <w:proofErr w:type="spellEnd"/>
      <w:r>
        <w:rPr>
          <w:b/>
          <w:bCs/>
          <w:sz w:val="18"/>
          <w:szCs w:val="18"/>
          <w:lang w:val="en-US" w:eastAsia="en-US" w:bidi="en-US"/>
        </w:rPr>
        <w:t xml:space="preserve">, </w:t>
      </w:r>
      <w:proofErr w:type="spellStart"/>
      <w:r>
        <w:rPr>
          <w:i/>
          <w:iCs/>
          <w:lang w:val="en-US" w:eastAsia="en-US" w:bidi="en-US"/>
        </w:rPr>
        <w:t>iskipeo</w:t>
      </w:r>
      <w:proofErr w:type="spellEnd"/>
      <w:r>
        <w:rPr>
          <w:i/>
          <w:iCs/>
          <w:lang w:val="en-US" w:eastAsia="en-US" w:bidi="en-US"/>
        </w:rPr>
        <w:t xml:space="preserve">, </w:t>
      </w:r>
      <w:proofErr w:type="spellStart"/>
      <w:r>
        <w:rPr>
          <w:i/>
          <w:iCs/>
          <w:lang w:val="en-US" w:eastAsia="en-US" w:bidi="en-US"/>
        </w:rPr>
        <w:t>iskipeie</w:t>
      </w:r>
      <w:proofErr w:type="spellEnd"/>
      <w:r>
        <w:rPr>
          <w:lang w:val="en-US" w:eastAsia="en-US" w:bidi="en-US"/>
        </w:rPr>
        <w:t xml:space="preserve"> (</w:t>
      </w:r>
      <w:proofErr w:type="spellStart"/>
      <w:r>
        <w:rPr>
          <w:lang w:val="en-US" w:eastAsia="en-US" w:bidi="en-US"/>
        </w:rPr>
        <w:t>ijek</w:t>
      </w:r>
      <w:proofErr w:type="spellEnd"/>
      <w:r>
        <w:rPr>
          <w:lang w:val="en-US" w:eastAsia="en-US" w:bidi="en-US"/>
        </w:rPr>
        <w:t xml:space="preserve">. </w:t>
      </w:r>
      <w:proofErr w:type="spellStart"/>
      <w:r>
        <w:rPr>
          <w:i/>
          <w:iCs/>
          <w:lang w:val="en-US" w:eastAsia="en-US" w:bidi="en-US"/>
        </w:rPr>
        <w:t>iski</w:t>
      </w:r>
      <w:proofErr w:type="spellEnd"/>
      <w:r>
        <w:rPr>
          <w:i/>
          <w:iCs/>
          <w:lang w:val="en-US" w:eastAsia="en-US" w:bidi="en-US"/>
        </w:rPr>
        <w:t xml:space="preserve">- </w:t>
      </w:r>
      <w:proofErr w:type="spellStart"/>
      <w:r>
        <w:rPr>
          <w:i/>
          <w:iCs/>
          <w:lang w:val="en-US" w:eastAsia="en-US" w:bidi="en-US"/>
        </w:rPr>
        <w:t>pjeti</w:t>
      </w:r>
      <w:proofErr w:type="spellEnd"/>
      <w:r>
        <w:rPr>
          <w:i/>
          <w:iCs/>
          <w:lang w:val="en-US" w:eastAsia="en-US" w:bidi="en-US"/>
        </w:rPr>
        <w:t xml:space="preserve">, </w:t>
      </w:r>
      <w:proofErr w:type="spellStart"/>
      <w:r>
        <w:rPr>
          <w:i/>
          <w:iCs/>
          <w:lang w:val="en-US" w:eastAsia="en-US" w:bidi="en-US"/>
        </w:rPr>
        <w:t>iskipio</w:t>
      </w:r>
      <w:proofErr w:type="spellEnd"/>
      <w:r>
        <w:rPr>
          <w:i/>
          <w:iCs/>
          <w:lang w:val="en-US" w:eastAsia="en-US" w:bidi="en-US"/>
        </w:rPr>
        <w:t xml:space="preserve">, </w:t>
      </w:r>
      <w:proofErr w:type="spellStart"/>
      <w:r>
        <w:rPr>
          <w:i/>
          <w:iCs/>
          <w:lang w:val="en-US" w:eastAsia="en-US" w:bidi="en-US"/>
        </w:rPr>
        <w:t>iskipjela</w:t>
      </w:r>
      <w:proofErr w:type="spellEnd"/>
      <w:r>
        <w:rPr>
          <w:i/>
          <w:iCs/>
          <w:lang w:val="en-US" w:eastAsia="en-US" w:bidi="en-US"/>
        </w:rPr>
        <w:t>),</w:t>
      </w:r>
      <w:r>
        <w:rPr>
          <w:lang w:val="en-US" w:eastAsia="en-US" w:bidi="en-US"/>
        </w:rPr>
        <w:t xml:space="preserve"> ne </w:t>
      </w:r>
      <w:proofErr w:type="spellStart"/>
      <w:r>
        <w:rPr>
          <w:i/>
          <w:iCs/>
          <w:lang w:val="en-US" w:eastAsia="en-US" w:bidi="en-US"/>
        </w:rPr>
        <w:t>iskipiti</w:t>
      </w:r>
      <w:proofErr w:type="spellEnd"/>
      <w:r>
        <w:rPr>
          <w:i/>
          <w:iCs/>
          <w:lang w:val="en-US" w:eastAsia="en-US" w:bidi="en-US"/>
        </w:rPr>
        <w:t xml:space="preserve"> </w:t>
      </w:r>
      <w:proofErr w:type="spellStart"/>
      <w:r>
        <w:rPr>
          <w:lang w:val="en-US" w:eastAsia="en-US" w:bidi="en-US"/>
        </w:rPr>
        <w:t>itd</w:t>
      </w:r>
      <w:proofErr w:type="spellEnd"/>
      <w:r>
        <w:rPr>
          <w:lang w:val="en-US" w:eastAsia="en-US" w:bidi="en-US"/>
        </w:rPr>
        <w:t>.</w:t>
      </w:r>
    </w:p>
    <w:p w14:paraId="14BB5566" w14:textId="77777777" w:rsidR="00C53112" w:rsidRDefault="00000000">
      <w:pPr>
        <w:pStyle w:val="Bodytext10"/>
        <w:shd w:val="clear" w:color="auto" w:fill="auto"/>
        <w:spacing w:after="60" w:line="326" w:lineRule="auto"/>
        <w:rPr>
          <w:sz w:val="18"/>
          <w:szCs w:val="18"/>
        </w:rPr>
      </w:pPr>
      <w:r>
        <w:rPr>
          <w:b/>
          <w:bCs/>
          <w:sz w:val="18"/>
          <w:szCs w:val="18"/>
        </w:rPr>
        <w:t xml:space="preserve">iskoristiti: </w:t>
      </w:r>
      <w:r>
        <w:rPr>
          <w:i/>
          <w:iCs/>
        </w:rPr>
        <w:t>iskorišćen, iskorišćavati</w:t>
      </w:r>
      <w:r>
        <w:t xml:space="preserve"> i (rede) </w:t>
      </w:r>
      <w:r>
        <w:rPr>
          <w:i/>
          <w:iCs/>
        </w:rPr>
        <w:t xml:space="preserve">iskorišten, iskorištavati. </w:t>
      </w:r>
      <w:r>
        <w:rPr>
          <w:b/>
          <w:bCs/>
          <w:sz w:val="18"/>
          <w:szCs w:val="18"/>
        </w:rPr>
        <w:t>iskosa.</w:t>
      </w:r>
    </w:p>
    <w:p w14:paraId="71C7F102" w14:textId="77777777" w:rsidR="00C53112" w:rsidRDefault="00000000">
      <w:pPr>
        <w:pStyle w:val="Bodytext10"/>
        <w:shd w:val="clear" w:color="auto" w:fill="auto"/>
        <w:spacing w:after="60"/>
        <w:ind w:left="200" w:hanging="200"/>
        <w:jc w:val="both"/>
      </w:pPr>
      <w:r>
        <w:rPr>
          <w:b/>
          <w:bCs/>
          <w:sz w:val="18"/>
          <w:szCs w:val="18"/>
        </w:rPr>
        <w:t xml:space="preserve">iskrvariti, </w:t>
      </w:r>
      <w:r>
        <w:rPr>
          <w:i/>
          <w:iCs/>
        </w:rPr>
        <w:t>iskrvaviti:</w:t>
      </w:r>
      <w:r>
        <w:t xml:space="preserve"> kao </w:t>
      </w:r>
      <w:r>
        <w:rPr>
          <w:i/>
          <w:iCs/>
        </w:rPr>
        <w:t>krvariti, krvaviti</w:t>
      </w:r>
      <w:r>
        <w:t xml:space="preserve"> (v. to).</w:t>
      </w:r>
    </w:p>
    <w:p w14:paraId="1E75DA75" w14:textId="77777777" w:rsidR="00C53112" w:rsidRDefault="00000000">
      <w:pPr>
        <w:pStyle w:val="Bodytext10"/>
        <w:shd w:val="clear" w:color="auto" w:fill="auto"/>
        <w:spacing w:after="60"/>
        <w:ind w:left="200" w:hanging="200"/>
        <w:jc w:val="both"/>
      </w:pPr>
      <w:r>
        <w:rPr>
          <w:b/>
          <w:bCs/>
          <w:sz w:val="18"/>
          <w:szCs w:val="18"/>
        </w:rPr>
        <w:lastRenderedPageBreak/>
        <w:t xml:space="preserve">ispiti: </w:t>
      </w:r>
      <w:r>
        <w:rPr>
          <w:i/>
          <w:iCs/>
        </w:rPr>
        <w:t>ispij, ispijmo, ispijte.</w:t>
      </w:r>
    </w:p>
    <w:p w14:paraId="2A4A7061" w14:textId="77777777" w:rsidR="00C53112" w:rsidRDefault="00000000">
      <w:pPr>
        <w:pStyle w:val="Bodytext10"/>
        <w:shd w:val="clear" w:color="auto" w:fill="auto"/>
        <w:spacing w:after="60"/>
        <w:ind w:left="200" w:hanging="200"/>
        <w:jc w:val="both"/>
      </w:pPr>
      <w:r>
        <w:rPr>
          <w:b/>
          <w:bCs/>
          <w:sz w:val="18"/>
          <w:szCs w:val="18"/>
        </w:rPr>
        <w:t xml:space="preserve">ispočetka: </w:t>
      </w:r>
      <w:r>
        <w:t>po P spojeno u značenju 'isprva' (npr. „ispočetka je tako mis</w:t>
      </w:r>
      <w:r>
        <w:softHyphen/>
        <w:t>lio”), ali: „krenimo iz početka”.</w:t>
      </w:r>
    </w:p>
    <w:p w14:paraId="04C603B9" w14:textId="77777777" w:rsidR="00C53112" w:rsidRDefault="00000000">
      <w:pPr>
        <w:pStyle w:val="Bodytext10"/>
        <w:shd w:val="clear" w:color="auto" w:fill="auto"/>
        <w:spacing w:after="60"/>
        <w:ind w:left="200" w:hanging="200"/>
        <w:jc w:val="both"/>
      </w:pPr>
      <w:r>
        <w:rPr>
          <w:b/>
          <w:bCs/>
          <w:sz w:val="18"/>
          <w:szCs w:val="18"/>
        </w:rPr>
        <w:t xml:space="preserve">ispoštovati </w:t>
      </w:r>
      <w:r>
        <w:t xml:space="preserve">je neologizam, skovan kao svršeni glagol prema nesvršenom </w:t>
      </w:r>
      <w:r>
        <w:rPr>
          <w:i/>
          <w:iCs/>
        </w:rPr>
        <w:t>poštovati:</w:t>
      </w:r>
      <w:r>
        <w:t xml:space="preserve"> nema razloga da se sma</w:t>
      </w:r>
      <w:r>
        <w:softHyphen/>
        <w:t>tra nepravilnim.</w:t>
      </w:r>
    </w:p>
    <w:p w14:paraId="3B897273" w14:textId="77777777" w:rsidR="00C53112" w:rsidRDefault="00000000">
      <w:pPr>
        <w:pStyle w:val="Bodytext10"/>
        <w:shd w:val="clear" w:color="auto" w:fill="auto"/>
        <w:spacing w:after="60"/>
        <w:ind w:left="200" w:hanging="200"/>
        <w:jc w:val="both"/>
      </w:pPr>
      <w:r>
        <w:rPr>
          <w:b/>
          <w:bCs/>
          <w:sz w:val="18"/>
          <w:szCs w:val="18"/>
        </w:rPr>
        <w:t xml:space="preserve">ispotiha </w:t>
      </w:r>
      <w:r>
        <w:t xml:space="preserve">i </w:t>
      </w:r>
      <w:r>
        <w:rPr>
          <w:i/>
          <w:iCs/>
        </w:rPr>
        <w:t>istiha</w:t>
      </w:r>
      <w:r>
        <w:t xml:space="preserve"> (v. to).</w:t>
      </w:r>
    </w:p>
    <w:p w14:paraId="22F87FFE" w14:textId="77777777" w:rsidR="00C53112" w:rsidRDefault="00000000">
      <w:pPr>
        <w:pStyle w:val="Bodytext10"/>
        <w:shd w:val="clear" w:color="auto" w:fill="auto"/>
        <w:spacing w:after="60"/>
        <w:ind w:left="200" w:hanging="200"/>
        <w:jc w:val="both"/>
      </w:pPr>
      <w:r>
        <w:rPr>
          <w:b/>
          <w:bCs/>
          <w:sz w:val="18"/>
          <w:szCs w:val="18"/>
        </w:rPr>
        <w:t xml:space="preserve">ispravka, </w:t>
      </w:r>
      <w:r>
        <w:t xml:space="preserve">dat. </w:t>
      </w:r>
      <w:r>
        <w:rPr>
          <w:i/>
          <w:iCs/>
        </w:rPr>
        <w:t>ispravci,</w:t>
      </w:r>
      <w:r>
        <w:t xml:space="preserve"> gen. mn. </w:t>
      </w:r>
      <w:r>
        <w:rPr>
          <w:i/>
          <w:iCs/>
        </w:rPr>
        <w:t>ispravki</w:t>
      </w:r>
      <w:r>
        <w:t xml:space="preserve"> (rede </w:t>
      </w:r>
      <w:r>
        <w:rPr>
          <w:i/>
          <w:iCs/>
        </w:rPr>
        <w:t>ispravaka).</w:t>
      </w:r>
    </w:p>
    <w:p w14:paraId="3253016D" w14:textId="77777777" w:rsidR="00C53112" w:rsidRDefault="00000000">
      <w:pPr>
        <w:pStyle w:val="Bodytext10"/>
        <w:shd w:val="clear" w:color="auto" w:fill="auto"/>
        <w:spacing w:after="0"/>
        <w:ind w:left="200" w:hanging="200"/>
        <w:jc w:val="both"/>
      </w:pPr>
      <w:r>
        <w:rPr>
          <w:b/>
          <w:bCs/>
          <w:sz w:val="18"/>
          <w:szCs w:val="18"/>
        </w:rPr>
        <w:t xml:space="preserve">ispred. </w:t>
      </w:r>
      <w:r>
        <w:t xml:space="preserve">Nije dobro u značenju </w:t>
      </w:r>
      <w:r>
        <w:rPr>
          <w:i/>
          <w:iCs/>
        </w:rPr>
        <w:t>u ime,</w:t>
      </w:r>
    </w:p>
    <w:p w14:paraId="356A7762" w14:textId="77777777" w:rsidR="00C53112" w:rsidRDefault="00000000">
      <w:pPr>
        <w:pStyle w:val="Bodytext10"/>
        <w:shd w:val="clear" w:color="auto" w:fill="auto"/>
        <w:spacing w:after="60"/>
        <w:ind w:left="200" w:firstLine="20"/>
        <w:jc w:val="both"/>
      </w:pPr>
      <w:r>
        <w:t xml:space="preserve">npr. „govoriti </w:t>
      </w:r>
      <w:r>
        <w:rPr>
          <w:i/>
          <w:iCs/>
        </w:rPr>
        <w:t>ispred</w:t>
      </w:r>
      <w:r>
        <w:t xml:space="preserve"> kolektiva”, „Pozdravio ih je </w:t>
      </w:r>
      <w:r>
        <w:rPr>
          <w:i/>
          <w:iCs/>
        </w:rPr>
        <w:t>ispred</w:t>
      </w:r>
      <w:r>
        <w:t xml:space="preserve"> svog pre- duzeća”.</w:t>
      </w:r>
    </w:p>
    <w:p w14:paraId="5072BAB3" w14:textId="77777777" w:rsidR="00C53112" w:rsidRDefault="00000000">
      <w:pPr>
        <w:pStyle w:val="Bodytext10"/>
        <w:shd w:val="clear" w:color="auto" w:fill="auto"/>
        <w:spacing w:after="60"/>
        <w:ind w:left="200" w:hanging="200"/>
        <w:jc w:val="both"/>
      </w:pPr>
      <w:r>
        <w:rPr>
          <w:b/>
          <w:bCs/>
          <w:sz w:val="18"/>
          <w:szCs w:val="18"/>
        </w:rPr>
        <w:t xml:space="preserve">ispreka </w:t>
      </w:r>
      <w:r>
        <w:t xml:space="preserve">(ijek. </w:t>
      </w:r>
      <w:r>
        <w:rPr>
          <w:i/>
          <w:iCs/>
        </w:rPr>
        <w:t>isprijeka):</w:t>
      </w:r>
      <w:r>
        <w:t xml:space="preserve"> po </w:t>
      </w:r>
      <w:r>
        <w:rPr>
          <w:lang w:val="en-US" w:eastAsia="en-US" w:bidi="en-US"/>
        </w:rPr>
        <w:t xml:space="preserve">PR </w:t>
      </w:r>
      <w:r>
        <w:t xml:space="preserve">uvek sastavljeno, pa i kad znači ,,s one strane Save, iz Vojvodine”. Rede </w:t>
      </w:r>
      <w:r>
        <w:rPr>
          <w:i/>
          <w:iCs/>
        </w:rPr>
        <w:t>ispreko.</w:t>
      </w:r>
    </w:p>
    <w:p w14:paraId="5C714589" w14:textId="77777777" w:rsidR="00C53112" w:rsidRDefault="00000000">
      <w:pPr>
        <w:pStyle w:val="Bodytext10"/>
        <w:shd w:val="clear" w:color="auto" w:fill="auto"/>
        <w:spacing w:after="60"/>
        <w:ind w:left="200" w:hanging="200"/>
        <w:jc w:val="both"/>
      </w:pPr>
      <w:r>
        <w:rPr>
          <w:b/>
          <w:bCs/>
          <w:sz w:val="18"/>
          <w:szCs w:val="18"/>
        </w:rPr>
        <w:t xml:space="preserve">isprva </w:t>
      </w:r>
      <w:r>
        <w:t xml:space="preserve">i </w:t>
      </w:r>
      <w:r>
        <w:rPr>
          <w:i/>
          <w:iCs/>
        </w:rPr>
        <w:t>isprve.</w:t>
      </w:r>
    </w:p>
    <w:p w14:paraId="008570D1" w14:textId="77777777" w:rsidR="00C53112" w:rsidRDefault="00000000">
      <w:pPr>
        <w:pStyle w:val="Bodytext10"/>
        <w:shd w:val="clear" w:color="auto" w:fill="auto"/>
        <w:spacing w:after="60"/>
        <w:ind w:left="200" w:hanging="200"/>
        <w:jc w:val="both"/>
      </w:pPr>
      <w:r>
        <w:t xml:space="preserve">isš- ne nego </w:t>
      </w:r>
      <w:r>
        <w:rPr>
          <w:i/>
          <w:iCs/>
        </w:rPr>
        <w:t xml:space="preserve">iš-: iškolovati, išunjati se </w:t>
      </w:r>
      <w:r>
        <w:t>itd.</w:t>
      </w:r>
    </w:p>
    <w:p w14:paraId="1A459F73" w14:textId="77777777" w:rsidR="00C53112" w:rsidRDefault="00000000">
      <w:pPr>
        <w:pStyle w:val="Bodytext10"/>
        <w:shd w:val="clear" w:color="auto" w:fill="auto"/>
        <w:spacing w:after="60"/>
        <w:ind w:left="200" w:hanging="200"/>
        <w:jc w:val="both"/>
      </w:pPr>
      <w:r>
        <w:rPr>
          <w:b/>
          <w:bCs/>
          <w:sz w:val="18"/>
          <w:szCs w:val="18"/>
        </w:rPr>
        <w:t xml:space="preserve">-ist(a): </w:t>
      </w:r>
      <w:r>
        <w:rPr>
          <w:i/>
          <w:iCs/>
        </w:rPr>
        <w:t xml:space="preserve">realista, egoista, socijalista </w:t>
      </w:r>
      <w:r>
        <w:t xml:space="preserve">itd. (običnije) i </w:t>
      </w:r>
      <w:r>
        <w:rPr>
          <w:i/>
          <w:iCs/>
        </w:rPr>
        <w:t>realist, egoist, soci</w:t>
      </w:r>
      <w:r>
        <w:rPr>
          <w:i/>
          <w:iCs/>
        </w:rPr>
        <w:softHyphen/>
      </w:r>
    </w:p>
    <w:p w14:paraId="7C02C7FB" w14:textId="77777777" w:rsidR="00C53112" w:rsidRDefault="00000000">
      <w:pPr>
        <w:pStyle w:val="Bodytext10"/>
        <w:shd w:val="clear" w:color="auto" w:fill="auto"/>
        <w:spacing w:line="271" w:lineRule="auto"/>
        <w:ind w:left="180" w:firstLine="40"/>
        <w:jc w:val="both"/>
      </w:pPr>
      <w:r>
        <w:rPr>
          <w:i/>
          <w:iCs/>
        </w:rPr>
        <w:t>jalist.</w:t>
      </w:r>
      <w:r>
        <w:t xml:space="preserve"> Množina je danas u svakom slučaju na </w:t>
      </w:r>
      <w:r>
        <w:rPr>
          <w:i/>
          <w:iCs/>
        </w:rPr>
        <w:t>-i (realisti</w:t>
      </w:r>
      <w:r>
        <w:t xml:space="preserve"> itd.).</w:t>
      </w:r>
    </w:p>
    <w:p w14:paraId="11BEDF49" w14:textId="77777777" w:rsidR="00C53112" w:rsidRDefault="00000000">
      <w:pPr>
        <w:pStyle w:val="Bodytext10"/>
        <w:shd w:val="clear" w:color="auto" w:fill="auto"/>
        <w:ind w:left="180" w:hanging="180"/>
        <w:jc w:val="both"/>
      </w:pPr>
      <w:r>
        <w:rPr>
          <w:b/>
          <w:bCs/>
          <w:sz w:val="18"/>
          <w:szCs w:val="18"/>
        </w:rPr>
        <w:t xml:space="preserve">Istanbul </w:t>
      </w:r>
      <w:r>
        <w:t xml:space="preserve">(tako je u </w:t>
      </w:r>
      <w:r>
        <w:rPr>
          <w:lang w:val="en-US" w:eastAsia="en-US" w:bidi="en-US"/>
        </w:rPr>
        <w:t xml:space="preserve">PR </w:t>
      </w:r>
      <w:r>
        <w:t>60, pod odred</w:t>
      </w:r>
      <w:r>
        <w:softHyphen/>
        <w:t>nicom Stambol; običnije nego Is- tambul). Samo u istorijskom kontek</w:t>
      </w:r>
      <w:r>
        <w:softHyphen/>
        <w:t>stu upotrebljavaju se nazivi Stam</w:t>
      </w:r>
      <w:r>
        <w:softHyphen/>
        <w:t xml:space="preserve">bol (Stambul), Carigrad, Konstan- tinopolj (Konstantinopol), Vizant (v. </w:t>
      </w:r>
      <w:r>
        <w:rPr>
          <w:i/>
          <w:iCs/>
        </w:rPr>
        <w:t>Vizantija).</w:t>
      </w:r>
    </w:p>
    <w:p w14:paraId="6288AF63" w14:textId="77777777" w:rsidR="00C53112" w:rsidRDefault="00000000">
      <w:pPr>
        <w:pStyle w:val="Bodytext10"/>
        <w:shd w:val="clear" w:color="auto" w:fill="auto"/>
        <w:tabs>
          <w:tab w:val="left" w:pos="2572"/>
        </w:tabs>
        <w:ind w:left="180" w:hanging="180"/>
        <w:jc w:val="both"/>
      </w:pPr>
      <w:r>
        <w:rPr>
          <w:b/>
          <w:bCs/>
          <w:sz w:val="18"/>
          <w:szCs w:val="18"/>
        </w:rPr>
        <w:t xml:space="preserve">isti </w:t>
      </w:r>
      <w:r>
        <w:t xml:space="preserve">kao zamcnica, umesto </w:t>
      </w:r>
      <w:r>
        <w:rPr>
          <w:i/>
          <w:iCs/>
        </w:rPr>
        <w:t>on, ovaj</w:t>
      </w:r>
      <w:r>
        <w:t xml:space="preserve"> i si. (npr. „zanatska delatnost i troš</w:t>
      </w:r>
      <w:r>
        <w:softHyphen/>
        <w:t xml:space="preserve">kovi koji su za </w:t>
      </w:r>
      <w:r>
        <w:rPr>
          <w:i/>
          <w:iCs/>
        </w:rPr>
        <w:t>istu</w:t>
      </w:r>
      <w:r>
        <w:t xml:space="preserve"> vezani”) nedo</w:t>
      </w:r>
      <w:r>
        <w:softHyphen/>
        <w:t>pustivo je izvan kancelarijskog jezi</w:t>
      </w:r>
      <w:r>
        <w:softHyphen/>
        <w:t>ka.</w:t>
      </w:r>
      <w:r>
        <w:tab/>
        <w:t>"</w:t>
      </w:r>
    </w:p>
    <w:p w14:paraId="30BD47D3" w14:textId="77777777" w:rsidR="00C53112" w:rsidRDefault="00000000">
      <w:pPr>
        <w:pStyle w:val="Bodytext10"/>
        <w:shd w:val="clear" w:color="auto" w:fill="auto"/>
        <w:ind w:left="180" w:hanging="180"/>
        <w:jc w:val="both"/>
      </w:pPr>
      <w:r>
        <w:rPr>
          <w:b/>
          <w:bCs/>
          <w:sz w:val="18"/>
          <w:szCs w:val="18"/>
        </w:rPr>
        <w:t xml:space="preserve">istiha </w:t>
      </w:r>
      <w:r>
        <w:t xml:space="preserve">(=potiho, neprimetno) i </w:t>
      </w:r>
      <w:r>
        <w:rPr>
          <w:i/>
          <w:iCs/>
        </w:rPr>
        <w:t>ispoti</w:t>
      </w:r>
      <w:r>
        <w:rPr>
          <w:i/>
          <w:iCs/>
        </w:rPr>
        <w:softHyphen/>
        <w:t>ha.</w:t>
      </w:r>
    </w:p>
    <w:p w14:paraId="687941D7" w14:textId="77777777" w:rsidR="00C53112" w:rsidRDefault="00000000">
      <w:pPr>
        <w:pStyle w:val="Bodytext10"/>
        <w:shd w:val="clear" w:color="auto" w:fill="auto"/>
        <w:ind w:left="180" w:hanging="180"/>
        <w:jc w:val="both"/>
      </w:pPr>
      <w:r>
        <w:rPr>
          <w:b/>
          <w:bCs/>
          <w:sz w:val="18"/>
          <w:szCs w:val="18"/>
        </w:rPr>
        <w:t xml:space="preserve">istočna (Istočna) Evropa, </w:t>
      </w:r>
      <w:r>
        <w:rPr>
          <w:i/>
          <w:iCs/>
        </w:rPr>
        <w:t>istočno</w:t>
      </w:r>
      <w:r>
        <w:rPr>
          <w:i/>
          <w:iCs/>
        </w:rPr>
        <w:softHyphen/>
        <w:t>evropski; istočna Srbija</w:t>
      </w:r>
      <w:r>
        <w:t xml:space="preserve"> itd.; Istoč</w:t>
      </w:r>
      <w:r>
        <w:softHyphen/>
        <w:t xml:space="preserve">no rimsko carstvo (P dopušta i Istočnorimsko carstvo). V. </w:t>
      </w:r>
      <w:r>
        <w:rPr>
          <w:i/>
          <w:iCs/>
        </w:rPr>
        <w:t>GEO</w:t>
      </w:r>
      <w:r>
        <w:rPr>
          <w:i/>
          <w:iCs/>
        </w:rPr>
        <w:softHyphen/>
        <w:t>GRAFSKA IMENA;</w:t>
      </w:r>
      <w:r>
        <w:t xml:space="preserve"> v. i sledeću odrednicu.</w:t>
      </w:r>
    </w:p>
    <w:p w14:paraId="0EDFCD4B" w14:textId="77777777" w:rsidR="00C53112" w:rsidRDefault="00000000">
      <w:pPr>
        <w:pStyle w:val="Bodytext10"/>
        <w:shd w:val="clear" w:color="auto" w:fill="auto"/>
        <w:ind w:left="180" w:hanging="180"/>
        <w:jc w:val="both"/>
        <w:sectPr w:rsidR="00C53112">
          <w:headerReference w:type="default" r:id="rId66"/>
          <w:headerReference w:type="first" r:id="rId67"/>
          <w:pgSz w:w="7531" w:h="10759"/>
          <w:pgMar w:top="930" w:right="523" w:bottom="386" w:left="545" w:header="0" w:footer="3" w:gutter="0"/>
          <w:cols w:num="2" w:space="125"/>
          <w:noEndnote/>
          <w:titlePg/>
          <w:docGrid w:linePitch="360"/>
        </w:sectPr>
      </w:pPr>
      <w:r>
        <w:rPr>
          <w:b/>
          <w:bCs/>
          <w:sz w:val="18"/>
          <w:szCs w:val="18"/>
        </w:rPr>
        <w:t xml:space="preserve">ISTORIJSKA IMENA. </w:t>
      </w:r>
      <w:r>
        <w:t>Nazivi država iz prošlosti, prema P, pišu se velikim slovom samo prve reči: Tur</w:t>
      </w:r>
      <w:r>
        <w:softHyphen/>
        <w:t>sko carstvo, Mletačka republika. Austrougarska carevina itd. To se odnosi i na nezvanične nazive prošlih i sadašnjih zemalja kao Re</w:t>
      </w:r>
      <w:r>
        <w:softHyphen/>
        <w:t>publika svetog Vlaha, Zemlja izla- zećeg sunca (Japan), Zemlja hiljadu jezera (Finska), Treći rajh, Istočna Nemačka, Zapadna Nemačka itd., kao i na nazive administrativnih je</w:t>
      </w:r>
      <w:r>
        <w:softHyphen/>
        <w:t>dinica (Beogradski pašaluk, Drav-</w:t>
      </w:r>
    </w:p>
    <w:p w14:paraId="3AD37736" w14:textId="77777777" w:rsidR="00C53112" w:rsidRDefault="00000000">
      <w:pPr>
        <w:pStyle w:val="Bodytext10"/>
        <w:shd w:val="clear" w:color="auto" w:fill="auto"/>
        <w:ind w:left="200" w:firstLine="20"/>
        <w:jc w:val="both"/>
      </w:pPr>
      <w:r>
        <w:rPr>
          <w:lang w:val="en-US" w:eastAsia="en-US" w:bidi="en-US"/>
        </w:rPr>
        <w:lastRenderedPageBreak/>
        <w:t xml:space="preserve">ska </w:t>
      </w:r>
      <w:r>
        <w:t>banovina). Malo slovo P pre</w:t>
      </w:r>
      <w:r>
        <w:softHyphen/>
        <w:t xml:space="preserve">poručuje za „neustaljene, slobodne opisne nazive”, navodeći primere „odnosi nove srpske kraljevine i crnogorske kneževine”, „gordi </w:t>
      </w:r>
      <w:r>
        <w:rPr>
          <w:lang w:val="en-US" w:eastAsia="en-US" w:bidi="en-US"/>
        </w:rPr>
        <w:t>Al</w:t>
      </w:r>
      <w:r>
        <w:rPr>
          <w:lang w:val="en-US" w:eastAsia="en-US" w:bidi="en-US"/>
        </w:rPr>
        <w:softHyphen/>
        <w:t xml:space="preserve">bion”, </w:t>
      </w:r>
      <w:r>
        <w:t>„crnožuta monarhija” i si.</w:t>
      </w:r>
    </w:p>
    <w:p w14:paraId="5D911899" w14:textId="77777777" w:rsidR="00C53112" w:rsidRDefault="00000000">
      <w:pPr>
        <w:pStyle w:val="Bodytext10"/>
        <w:shd w:val="clear" w:color="auto" w:fill="auto"/>
        <w:spacing w:after="0"/>
        <w:ind w:left="200" w:hanging="200"/>
        <w:jc w:val="both"/>
      </w:pPr>
      <w:r>
        <w:rPr>
          <w:b/>
          <w:bCs/>
          <w:sz w:val="18"/>
          <w:szCs w:val="18"/>
        </w:rPr>
        <w:t xml:space="preserve">ISTORIJSKI DOGAĐAJI, </w:t>
      </w:r>
      <w:r>
        <w:t>prema P, pišu se velikim slovom prve reci kad god imaju oblike vlastitog imena. Praktično to znači da će se velikim slovom pisati nazivi s pridevom ili rednim brojem na prvom mestu, kao Drugi svetski rat, Stogodišnji rat, Krimski rat, Sarajevski atentat, Kosovska bitka, Seljačka buna, Prvi srpski ustanak, Vartolomejska noć, Dugi marš itd. Ovo obuhvata i na</w:t>
      </w:r>
      <w:r>
        <w:softHyphen/>
        <w:t xml:space="preserve">zive </w:t>
      </w:r>
      <w:proofErr w:type="spellStart"/>
      <w:r>
        <w:rPr>
          <w:lang w:val="en-US" w:eastAsia="en-US" w:bidi="en-US"/>
        </w:rPr>
        <w:t>frontova</w:t>
      </w:r>
      <w:proofErr w:type="spellEnd"/>
      <w:r>
        <w:rPr>
          <w:lang w:val="en-US" w:eastAsia="en-US" w:bidi="en-US"/>
        </w:rPr>
        <w:t xml:space="preserve">, </w:t>
      </w:r>
      <w:r>
        <w:t xml:space="preserve">ratnih operacija i si. (Solunski </w:t>
      </w:r>
      <w:r>
        <w:rPr>
          <w:lang w:val="en-US" w:eastAsia="en-US" w:bidi="en-US"/>
        </w:rPr>
        <w:t xml:space="preserve">front, </w:t>
      </w:r>
      <w:r>
        <w:t xml:space="preserve">Sremski </w:t>
      </w:r>
      <w:r>
        <w:rPr>
          <w:lang w:val="en-US" w:eastAsia="en-US" w:bidi="en-US"/>
        </w:rPr>
        <w:t xml:space="preserve">front, </w:t>
      </w:r>
      <w:r>
        <w:t>Treća ofanziva, Beogradska ope</w:t>
      </w:r>
      <w:r>
        <w:softHyphen/>
        <w:t>racija) i mirovnih i drugih spora</w:t>
      </w:r>
      <w:r>
        <w:softHyphen/>
        <w:t>zuma (Požarevački mir, Minhenski sporazum, Bečki dogovor).</w:t>
      </w:r>
    </w:p>
    <w:p w14:paraId="22699873" w14:textId="77777777" w:rsidR="00C53112" w:rsidRDefault="00000000">
      <w:pPr>
        <w:pStyle w:val="Bodytext10"/>
        <w:shd w:val="clear" w:color="auto" w:fill="auto"/>
        <w:spacing w:after="0"/>
        <w:ind w:left="200" w:firstLine="220"/>
        <w:jc w:val="both"/>
      </w:pPr>
      <w:r>
        <w:t xml:space="preserve">Malim slovom pišu se nazivi u množini </w:t>
      </w:r>
      <w:r>
        <w:rPr>
          <w:i/>
          <w:iCs/>
        </w:rPr>
        <w:t>(oba srpska ustanka, krstaški ratovi),</w:t>
      </w:r>
      <w:r>
        <w:t xml:space="preserve"> kao i nazivi ratova u kojima se imenuju obe strane </w:t>
      </w:r>
      <w:r>
        <w:rPr>
          <w:i/>
          <w:iCs/>
        </w:rPr>
        <w:t>(francusko-pruski rat, iračko-iran- ski rat),</w:t>
      </w:r>
      <w:r>
        <w:t xml:space="preserve"> jer se shvataju kao opisni. Za </w:t>
      </w:r>
      <w:r>
        <w:rPr>
          <w:i/>
          <w:iCs/>
        </w:rPr>
        <w:t>revoluciju</w:t>
      </w:r>
      <w:r>
        <w:t xml:space="preserve"> v. tu reč. Nazivi s imenicom na prvom mestu pišu se malim slovom, npr. </w:t>
      </w:r>
      <w:r>
        <w:rPr>
          <w:i/>
          <w:iCs/>
        </w:rPr>
        <w:t>boj (bitka) na Kosovu, buna protiv dahija, usta</w:t>
      </w:r>
      <w:r>
        <w:rPr>
          <w:i/>
          <w:iCs/>
        </w:rPr>
        <w:softHyphen/>
        <w:t>nak u Hercegovini,</w:t>
      </w:r>
      <w:r>
        <w:t xml:space="preserve"> osim onih sim</w:t>
      </w:r>
      <w:r>
        <w:softHyphen/>
        <w:t>boličnih i figurativnih, koji imaju</w:t>
      </w:r>
    </w:p>
    <w:p w14:paraId="480A38B6" w14:textId="77777777" w:rsidR="00C53112" w:rsidRDefault="00000000">
      <w:pPr>
        <w:pStyle w:val="Bodytext10"/>
        <w:shd w:val="clear" w:color="auto" w:fill="auto"/>
        <w:spacing w:after="0" w:line="271" w:lineRule="auto"/>
        <w:ind w:left="200" w:firstLine="20"/>
        <w:jc w:val="both"/>
      </w:pPr>
      <w:r>
        <w:t>karakter imena: Rat dveju ruža, Seo</w:t>
      </w:r>
      <w:r>
        <w:softHyphen/>
        <w:t>ba naroda, Noć dugih noževa.</w:t>
      </w:r>
    </w:p>
    <w:p w14:paraId="4B2E7C27" w14:textId="77777777" w:rsidR="00C53112" w:rsidRDefault="00000000">
      <w:pPr>
        <w:pStyle w:val="Bodytext10"/>
        <w:shd w:val="clear" w:color="auto" w:fill="auto"/>
        <w:spacing w:after="60" w:line="326" w:lineRule="auto"/>
        <w:ind w:firstLine="400"/>
      </w:pPr>
      <w:r>
        <w:t xml:space="preserve">V. i: </w:t>
      </w:r>
      <w:r>
        <w:rPr>
          <w:i/>
          <w:iCs/>
        </w:rPr>
        <w:t xml:space="preserve">POKRETI; RAZDOBLJA. </w:t>
      </w:r>
      <w:r>
        <w:rPr>
          <w:b/>
          <w:bCs/>
          <w:sz w:val="18"/>
          <w:szCs w:val="18"/>
        </w:rPr>
        <w:t xml:space="preserve">isto takođe </w:t>
      </w:r>
      <w:r>
        <w:t xml:space="preserve">pleonazam: treba samo </w:t>
      </w:r>
      <w:r>
        <w:rPr>
          <w:i/>
          <w:iCs/>
        </w:rPr>
        <w:t>isto (i)</w:t>
      </w:r>
      <w:r>
        <w:t xml:space="preserve"> ili </w:t>
      </w:r>
      <w:r>
        <w:t xml:space="preserve">samo </w:t>
      </w:r>
      <w:r>
        <w:rPr>
          <w:i/>
          <w:iCs/>
        </w:rPr>
        <w:t>takođe.</w:t>
      </w:r>
    </w:p>
    <w:p w14:paraId="515DBC6F" w14:textId="77777777" w:rsidR="00C53112" w:rsidRDefault="00000000">
      <w:pPr>
        <w:pStyle w:val="Bodytext10"/>
        <w:shd w:val="clear" w:color="auto" w:fill="auto"/>
        <w:spacing w:after="60" w:line="283" w:lineRule="auto"/>
        <w:ind w:left="200" w:hanging="200"/>
        <w:jc w:val="both"/>
      </w:pPr>
      <w:r>
        <w:rPr>
          <w:b/>
          <w:bCs/>
          <w:sz w:val="18"/>
          <w:szCs w:val="18"/>
        </w:rPr>
        <w:t xml:space="preserve">istovarivati, </w:t>
      </w:r>
      <w:r>
        <w:rPr>
          <w:i/>
          <w:iCs/>
        </w:rPr>
        <w:t>istovarujem</w:t>
      </w:r>
      <w:r w:rsidR="00441CF1">
        <w:rPr>
          <w:i/>
          <w:iCs/>
        </w:rPr>
        <w:t xml:space="preserve"> ne i</w:t>
      </w:r>
      <w:r>
        <w:rPr>
          <w:i/>
          <w:iCs/>
        </w:rPr>
        <w:t>stovarati, istovarom.</w:t>
      </w:r>
    </w:p>
    <w:p w14:paraId="1412C71E" w14:textId="77777777" w:rsidR="00C53112" w:rsidRDefault="00000000">
      <w:pPr>
        <w:pStyle w:val="Bodytext10"/>
        <w:shd w:val="clear" w:color="auto" w:fill="auto"/>
        <w:spacing w:after="60" w:line="283" w:lineRule="auto"/>
        <w:ind w:left="200" w:hanging="200"/>
        <w:jc w:val="both"/>
      </w:pPr>
      <w:r>
        <w:rPr>
          <w:b/>
          <w:bCs/>
          <w:sz w:val="18"/>
          <w:szCs w:val="18"/>
        </w:rPr>
        <w:t xml:space="preserve">istovjetan </w:t>
      </w:r>
      <w:r>
        <w:t>se danas priznaje kao pra</w:t>
      </w:r>
      <w:r>
        <w:softHyphen/>
        <w:t xml:space="preserve">vilan ijekavski oblik, mada je ranije propisivano daše i u ijek. kaže samo </w:t>
      </w:r>
      <w:r>
        <w:rPr>
          <w:i/>
          <w:iCs/>
        </w:rPr>
        <w:t>istovetan.</w:t>
      </w:r>
    </w:p>
    <w:p w14:paraId="2F6D86BE" w14:textId="77777777" w:rsidR="00C53112" w:rsidRDefault="00000000">
      <w:pPr>
        <w:pStyle w:val="Bodytext10"/>
        <w:shd w:val="clear" w:color="auto" w:fill="auto"/>
        <w:spacing w:after="0" w:line="391" w:lineRule="auto"/>
        <w:jc w:val="both"/>
      </w:pPr>
      <w:r>
        <w:rPr>
          <w:b/>
          <w:bCs/>
          <w:sz w:val="18"/>
          <w:szCs w:val="18"/>
        </w:rPr>
        <w:t xml:space="preserve">1st </w:t>
      </w:r>
      <w:r>
        <w:rPr>
          <w:b/>
          <w:bCs/>
          <w:sz w:val="18"/>
          <w:szCs w:val="18"/>
          <w:lang w:val="en-US" w:eastAsia="en-US" w:bidi="en-US"/>
        </w:rPr>
        <w:t xml:space="preserve">River </w:t>
      </w:r>
      <w:r>
        <w:t xml:space="preserve">(oba velika slova prema P). </w:t>
      </w:r>
      <w:r>
        <w:rPr>
          <w:b/>
          <w:bCs/>
          <w:sz w:val="18"/>
          <w:szCs w:val="18"/>
        </w:rPr>
        <w:t xml:space="preserve">istruleti </w:t>
      </w:r>
      <w:r>
        <w:t xml:space="preserve">i </w:t>
      </w:r>
      <w:r>
        <w:rPr>
          <w:i/>
          <w:iCs/>
        </w:rPr>
        <w:t>istruliti:</w:t>
      </w:r>
      <w:r>
        <w:t xml:space="preserve"> v. </w:t>
      </w:r>
      <w:r>
        <w:rPr>
          <w:i/>
          <w:iCs/>
        </w:rPr>
        <w:t>truleti.</w:t>
      </w:r>
    </w:p>
    <w:p w14:paraId="17D6ED62" w14:textId="77777777" w:rsidR="00C53112" w:rsidRDefault="00000000">
      <w:pPr>
        <w:pStyle w:val="Bodytext10"/>
        <w:shd w:val="clear" w:color="auto" w:fill="auto"/>
        <w:spacing w:after="0" w:line="283" w:lineRule="auto"/>
        <w:ind w:left="200" w:hanging="200"/>
        <w:jc w:val="both"/>
      </w:pPr>
      <w:r>
        <w:rPr>
          <w:b/>
          <w:bCs/>
          <w:sz w:val="18"/>
          <w:szCs w:val="18"/>
        </w:rPr>
        <w:t xml:space="preserve">istup </w:t>
      </w:r>
      <w:r>
        <w:t xml:space="preserve">normalno u značenju </w:t>
      </w:r>
      <w:r>
        <w:rPr>
          <w:i/>
          <w:iCs/>
        </w:rPr>
        <w:t>javno is</w:t>
      </w:r>
      <w:r>
        <w:rPr>
          <w:i/>
          <w:iCs/>
        </w:rPr>
        <w:softHyphen/>
        <w:t>tupanje, pojava pred svetom</w:t>
      </w:r>
      <w:r>
        <w:t xml:space="preserve"> i si.</w:t>
      </w:r>
    </w:p>
    <w:p w14:paraId="2B5D9195" w14:textId="77777777" w:rsidR="00C53112" w:rsidRDefault="00000000">
      <w:pPr>
        <w:pStyle w:val="Bodytext10"/>
        <w:shd w:val="clear" w:color="auto" w:fill="auto"/>
        <w:spacing w:after="60"/>
        <w:ind w:left="200" w:firstLine="20"/>
        <w:jc w:val="both"/>
      </w:pPr>
      <w:r>
        <w:rPr>
          <w:lang w:val="en-US" w:eastAsia="en-US" w:bidi="en-US"/>
        </w:rPr>
        <w:t xml:space="preserve">Up. </w:t>
      </w:r>
      <w:r>
        <w:rPr>
          <w:i/>
          <w:iCs/>
        </w:rPr>
        <w:t>nastup.</w:t>
      </w:r>
    </w:p>
    <w:p w14:paraId="3FA6D7D2" w14:textId="77777777" w:rsidR="00C53112" w:rsidRDefault="00000000">
      <w:pPr>
        <w:pStyle w:val="Bodytext10"/>
        <w:shd w:val="clear" w:color="auto" w:fill="auto"/>
        <w:spacing w:after="60" w:line="290" w:lineRule="auto"/>
        <w:ind w:left="200" w:hanging="200"/>
        <w:jc w:val="both"/>
      </w:pPr>
      <w:r>
        <w:rPr>
          <w:b/>
          <w:bCs/>
          <w:sz w:val="18"/>
          <w:szCs w:val="18"/>
        </w:rPr>
        <w:t xml:space="preserve">isukati: </w:t>
      </w:r>
      <w:r>
        <w:t xml:space="preserve">kao </w:t>
      </w:r>
      <w:r>
        <w:rPr>
          <w:i/>
          <w:iCs/>
        </w:rPr>
        <w:t>zasukati</w:t>
      </w:r>
      <w:r>
        <w:t xml:space="preserve"> (v. to).</w:t>
      </w:r>
    </w:p>
    <w:p w14:paraId="7EB27332" w14:textId="77777777" w:rsidR="00C53112" w:rsidRDefault="00000000">
      <w:pPr>
        <w:pStyle w:val="Bodytext10"/>
        <w:shd w:val="clear" w:color="auto" w:fill="auto"/>
        <w:spacing w:after="60" w:line="290" w:lineRule="auto"/>
        <w:ind w:left="200" w:hanging="200"/>
        <w:jc w:val="both"/>
        <w:rPr>
          <w:sz w:val="18"/>
          <w:szCs w:val="18"/>
        </w:rPr>
      </w:pPr>
      <w:r>
        <w:rPr>
          <w:b/>
          <w:bCs/>
          <w:sz w:val="18"/>
          <w:szCs w:val="18"/>
        </w:rPr>
        <w:t>i suviše.</w:t>
      </w:r>
    </w:p>
    <w:p w14:paraId="1EFA3230" w14:textId="77777777" w:rsidR="00C53112" w:rsidRDefault="00000000">
      <w:pPr>
        <w:pStyle w:val="Bodytext10"/>
        <w:shd w:val="clear" w:color="auto" w:fill="auto"/>
        <w:spacing w:after="60" w:line="290" w:lineRule="auto"/>
        <w:ind w:left="200" w:hanging="200"/>
        <w:jc w:val="both"/>
      </w:pPr>
      <w:r>
        <w:rPr>
          <w:b/>
          <w:bCs/>
          <w:sz w:val="18"/>
          <w:szCs w:val="18"/>
        </w:rPr>
        <w:t xml:space="preserve">iščauriti se: </w:t>
      </w:r>
      <w:r>
        <w:t xml:space="preserve">v. </w:t>
      </w:r>
      <w:r>
        <w:rPr>
          <w:i/>
          <w:iCs/>
        </w:rPr>
        <w:t>čaura.</w:t>
      </w:r>
    </w:p>
    <w:p w14:paraId="7F641A00" w14:textId="77777777" w:rsidR="00C53112" w:rsidRDefault="00000000">
      <w:pPr>
        <w:pStyle w:val="Bodytext10"/>
        <w:shd w:val="clear" w:color="auto" w:fill="auto"/>
        <w:spacing w:after="0" w:line="290" w:lineRule="auto"/>
        <w:ind w:left="200" w:hanging="200"/>
        <w:jc w:val="both"/>
      </w:pPr>
      <w:r>
        <w:rPr>
          <w:b/>
          <w:bCs/>
          <w:sz w:val="18"/>
          <w:szCs w:val="18"/>
        </w:rPr>
        <w:t xml:space="preserve">iščileti, </w:t>
      </w:r>
      <w:r>
        <w:rPr>
          <w:i/>
          <w:iCs/>
        </w:rPr>
        <w:t>iščileo, iščilela</w:t>
      </w:r>
      <w:r>
        <w:t xml:space="preserve"> (ne </w:t>
      </w:r>
      <w:r>
        <w:rPr>
          <w:i/>
          <w:iCs/>
        </w:rPr>
        <w:t>iščiliti</w:t>
      </w:r>
    </w:p>
    <w:p w14:paraId="3E46658A" w14:textId="77777777" w:rsidR="00C53112" w:rsidRDefault="00000000">
      <w:pPr>
        <w:pStyle w:val="Bodytext10"/>
        <w:shd w:val="clear" w:color="auto" w:fill="auto"/>
        <w:spacing w:after="0" w:line="382" w:lineRule="auto"/>
        <w:ind w:firstLine="220"/>
        <w:jc w:val="both"/>
      </w:pPr>
      <w:r>
        <w:t xml:space="preserve">itd.); ijek. </w:t>
      </w:r>
      <w:r>
        <w:rPr>
          <w:i/>
          <w:iCs/>
        </w:rPr>
        <w:t xml:space="preserve">iščiljeti, iščilio, iščiljela. </w:t>
      </w:r>
      <w:r>
        <w:rPr>
          <w:b/>
          <w:bCs/>
          <w:sz w:val="18"/>
          <w:szCs w:val="18"/>
        </w:rPr>
        <w:t xml:space="preserve">išta, </w:t>
      </w:r>
      <w:r>
        <w:rPr>
          <w:i/>
          <w:iCs/>
        </w:rPr>
        <w:t>i od čega, i o čemu</w:t>
      </w:r>
      <w:r>
        <w:t xml:space="preserve"> itd. V. </w:t>
      </w:r>
      <w:r>
        <w:rPr>
          <w:i/>
          <w:iCs/>
        </w:rPr>
        <w:t>ni-,</w:t>
      </w:r>
    </w:p>
    <w:p w14:paraId="2DB23C92" w14:textId="77777777" w:rsidR="00C53112" w:rsidRDefault="00000000">
      <w:pPr>
        <w:pStyle w:val="Bodytext10"/>
        <w:shd w:val="clear" w:color="auto" w:fill="auto"/>
        <w:spacing w:after="0" w:line="290" w:lineRule="auto"/>
        <w:ind w:left="200" w:hanging="200"/>
        <w:jc w:val="both"/>
      </w:pPr>
      <w:r>
        <w:rPr>
          <w:b/>
          <w:bCs/>
          <w:sz w:val="18"/>
          <w:szCs w:val="18"/>
        </w:rPr>
        <w:t xml:space="preserve">ITALIJANSKA IMENA </w:t>
      </w:r>
      <w:r>
        <w:t>(NAGLA</w:t>
      </w:r>
      <w:r>
        <w:softHyphen/>
      </w:r>
    </w:p>
    <w:p w14:paraId="29CA73EC" w14:textId="77777777" w:rsidR="00C53112" w:rsidRDefault="00000000">
      <w:pPr>
        <w:pStyle w:val="Bodytext10"/>
        <w:shd w:val="clear" w:color="auto" w:fill="auto"/>
        <w:spacing w:after="60"/>
        <w:ind w:left="200" w:firstLine="20"/>
        <w:jc w:val="both"/>
      </w:pPr>
      <w:r>
        <w:t xml:space="preserve">SAK). Mnoga ital. imena kod nas se pogrešno naglašavaju na pretpos- lednjem slogu, dok im je stvarni naglask na trećem slogu od kraja. To su </w:t>
      </w:r>
      <w:r>
        <w:rPr>
          <w:lang w:val="en-US" w:eastAsia="en-US" w:bidi="en-US"/>
        </w:rPr>
        <w:t xml:space="preserve">pre </w:t>
      </w:r>
      <w:r>
        <w:t xml:space="preserve">svega A/Odena (rimuje se s „vodena”), £Mkomo (rimuje se s „lakomo”), zatim EAnini, EEzaro, </w:t>
      </w:r>
      <w:r>
        <w:rPr>
          <w:i/>
          <w:iCs/>
        </w:rPr>
        <w:t xml:space="preserve">BRJNdv/i.BERgamo, TAranto,KA- </w:t>
      </w:r>
      <w:r>
        <w:t>ljari, CEzare, ^Ađelo, A/Ediči,</w:t>
      </w:r>
    </w:p>
    <w:p w14:paraId="56CDF821" w14:textId="77777777" w:rsidR="00C53112" w:rsidRDefault="00000000">
      <w:pPr>
        <w:pStyle w:val="Bodytext10"/>
        <w:shd w:val="clear" w:color="auto" w:fill="auto"/>
        <w:spacing w:after="0"/>
        <w:ind w:left="160" w:firstLine="40"/>
        <w:jc w:val="both"/>
      </w:pPr>
      <w:r>
        <w:t xml:space="preserve">ĐiftOlamo, </w:t>
      </w:r>
      <w:proofErr w:type="spellStart"/>
      <w:r>
        <w:rPr>
          <w:lang w:val="en-US" w:eastAsia="en-US" w:bidi="en-US"/>
        </w:rPr>
        <w:t>DoAffiniko</w:t>
      </w:r>
      <w:proofErr w:type="spellEnd"/>
      <w:r>
        <w:rPr>
          <w:lang w:val="en-US" w:eastAsia="en-US" w:bidi="en-US"/>
        </w:rPr>
        <w:t xml:space="preserve">, </w:t>
      </w:r>
      <w:r>
        <w:t xml:space="preserve">Af/lAgano </w:t>
      </w:r>
      <w:proofErr w:type="spellStart"/>
      <w:r>
        <w:rPr>
          <w:lang w:val="en-US" w:eastAsia="en-US" w:bidi="en-US"/>
        </w:rPr>
        <w:t>i</w:t>
      </w:r>
      <w:proofErr w:type="spellEnd"/>
      <w:r>
        <w:rPr>
          <w:lang w:val="en-US" w:eastAsia="en-US" w:bidi="en-US"/>
        </w:rPr>
        <w:t xml:space="preserve"> dr.</w:t>
      </w:r>
    </w:p>
    <w:p w14:paraId="36B4EA32" w14:textId="77777777" w:rsidR="00C53112" w:rsidRDefault="00000000">
      <w:pPr>
        <w:pStyle w:val="Bodytext10"/>
        <w:shd w:val="clear" w:color="auto" w:fill="auto"/>
        <w:ind w:left="160" w:firstLine="220"/>
        <w:jc w:val="both"/>
      </w:pPr>
      <w:r>
        <w:t xml:space="preserve">Za izgovor </w:t>
      </w:r>
      <w:r>
        <w:rPr>
          <w:lang w:val="en-US" w:eastAsia="en-US" w:bidi="en-US"/>
        </w:rPr>
        <w:t xml:space="preserve">ital. </w:t>
      </w:r>
      <w:r>
        <w:t xml:space="preserve">imena vidi </w:t>
      </w:r>
      <w:r>
        <w:rPr>
          <w:i/>
          <w:iCs/>
        </w:rPr>
        <w:t xml:space="preserve">č, </w:t>
      </w:r>
      <w:r>
        <w:rPr>
          <w:i/>
          <w:iCs/>
          <w:lang w:val="en-US" w:eastAsia="en-US" w:bidi="en-US"/>
        </w:rPr>
        <w:t xml:space="preserve">s, z, </w:t>
      </w:r>
      <w:r>
        <w:t>kao i pojedinačna imena.</w:t>
      </w:r>
    </w:p>
    <w:p w14:paraId="558962B2" w14:textId="77777777" w:rsidR="00C53112" w:rsidRDefault="00000000">
      <w:pPr>
        <w:pStyle w:val="Bodytext10"/>
        <w:shd w:val="clear" w:color="auto" w:fill="auto"/>
        <w:spacing w:line="290" w:lineRule="auto"/>
        <w:ind w:left="160" w:hanging="160"/>
        <w:jc w:val="both"/>
      </w:pPr>
      <w:r>
        <w:rPr>
          <w:b/>
          <w:bCs/>
          <w:sz w:val="18"/>
          <w:szCs w:val="18"/>
        </w:rPr>
        <w:t xml:space="preserve">itd. </w:t>
      </w:r>
      <w:r>
        <w:t xml:space="preserve">(ne </w:t>
      </w:r>
      <w:r>
        <w:rPr>
          <w:i/>
          <w:iCs/>
        </w:rPr>
        <w:t>i t. cl).</w:t>
      </w:r>
    </w:p>
    <w:p w14:paraId="129C1B09" w14:textId="77777777" w:rsidR="00C53112" w:rsidRDefault="00000000">
      <w:pPr>
        <w:pStyle w:val="Bodytext10"/>
        <w:shd w:val="clear" w:color="auto" w:fill="auto"/>
        <w:spacing w:line="290" w:lineRule="auto"/>
      </w:pPr>
      <w:r>
        <w:rPr>
          <w:b/>
          <w:bCs/>
          <w:sz w:val="18"/>
          <w:szCs w:val="18"/>
        </w:rPr>
        <w:lastRenderedPageBreak/>
        <w:t xml:space="preserve">i tc kakav, </w:t>
      </w:r>
      <w:r>
        <w:rPr>
          <w:i/>
          <w:iCs/>
        </w:rPr>
        <w:t>i te kako, i te koliko.</w:t>
      </w:r>
    </w:p>
    <w:p w14:paraId="09C5EFFB" w14:textId="77777777" w:rsidR="00C53112" w:rsidRDefault="00000000">
      <w:pPr>
        <w:pStyle w:val="Bodytext10"/>
        <w:shd w:val="clear" w:color="auto" w:fill="auto"/>
        <w:ind w:left="160" w:hanging="160"/>
        <w:jc w:val="both"/>
      </w:pPr>
      <w:r>
        <w:rPr>
          <w:b/>
          <w:bCs/>
          <w:sz w:val="18"/>
          <w:szCs w:val="18"/>
        </w:rPr>
        <w:t xml:space="preserve">-iti, -eti. </w:t>
      </w:r>
      <w:r>
        <w:t xml:space="preserve">Za mnoge glagole izvedene od prideva gramatičari propisuju završetak </w:t>
      </w:r>
      <w:r>
        <w:rPr>
          <w:i/>
          <w:iCs/>
        </w:rPr>
        <w:t>-iti</w:t>
      </w:r>
      <w:r>
        <w:t xml:space="preserve"> kada su prelazni, tj. kada pokazuju da se na nekoga ili nešto prenosi osobina iskazana pridevom, a završetak </w:t>
      </w:r>
      <w:r>
        <w:rPr>
          <w:i/>
          <w:iCs/>
        </w:rPr>
        <w:t>-eti</w:t>
      </w:r>
      <w:r>
        <w:t xml:space="preserve"> (ijek. - </w:t>
      </w:r>
      <w:r>
        <w:rPr>
          <w:i/>
          <w:iCs/>
        </w:rPr>
        <w:t>jeti)</w:t>
      </w:r>
      <w:r>
        <w:t xml:space="preserve"> kad su neprelazni, tj. kad znače da neko ili nešto stiče dotičnu oso</w:t>
      </w:r>
      <w:r>
        <w:softHyphen/>
        <w:t>binu. Ta razlika se još čuva kod ma</w:t>
      </w:r>
      <w:r>
        <w:softHyphen/>
        <w:t xml:space="preserve">njeg broja glagola kao što su </w:t>
      </w:r>
      <w:r>
        <w:rPr>
          <w:i/>
          <w:iCs/>
        </w:rPr>
        <w:t>otupi</w:t>
      </w:r>
      <w:r>
        <w:rPr>
          <w:i/>
          <w:iCs/>
        </w:rPr>
        <w:softHyphen/>
        <w:t>ti</w:t>
      </w:r>
      <w:r>
        <w:t xml:space="preserve"> (učiniti tupim) </w:t>
      </w:r>
      <w:r>
        <w:rPr>
          <w:i/>
          <w:iCs/>
        </w:rPr>
        <w:t>-otup(j)eti</w:t>
      </w:r>
      <w:r>
        <w:t xml:space="preserve"> (postati tup), </w:t>
      </w:r>
      <w:r>
        <w:rPr>
          <w:i/>
          <w:iCs/>
        </w:rPr>
        <w:t>oslepiti, oslijepiti</w:t>
      </w:r>
      <w:r>
        <w:t xml:space="preserve"> (oduzeti vid) </w:t>
      </w:r>
      <w:r>
        <w:rPr>
          <w:i/>
          <w:iCs/>
        </w:rPr>
        <w:t>-oslepeti, oslijepjeti</w:t>
      </w:r>
      <w:r>
        <w:t xml:space="preserve"> (izgubiti vid), </w:t>
      </w:r>
      <w:r>
        <w:rPr>
          <w:i/>
          <w:iCs/>
        </w:rPr>
        <w:t>pocrniti</w:t>
      </w:r>
      <w:r>
        <w:t xml:space="preserve"> (obojiti u crno) - </w:t>
      </w:r>
      <w:r>
        <w:rPr>
          <w:i/>
          <w:iCs/>
        </w:rPr>
        <w:t>pocr- n(j)eti</w:t>
      </w:r>
      <w:r>
        <w:t xml:space="preserve"> (postati crn). Kod većine drugih glagola ova razlika se de- limično ili potpuno izgubila. Glagoli </w:t>
      </w:r>
      <w:r>
        <w:rPr>
          <w:i/>
          <w:iCs/>
        </w:rPr>
        <w:t>ozdraviti, slabiti, oslabiti</w:t>
      </w:r>
      <w:r>
        <w:t xml:space="preserve"> upotreb</w:t>
      </w:r>
      <w:r>
        <w:softHyphen/>
        <w:t xml:space="preserve">ljavaju se danas samo u obliku na </w:t>
      </w:r>
      <w:r>
        <w:rPr>
          <w:i/>
          <w:iCs/>
        </w:rPr>
        <w:t>-iti:</w:t>
      </w:r>
      <w:r>
        <w:t xml:space="preserve"> tako </w:t>
      </w:r>
      <w:r>
        <w:rPr>
          <w:i/>
          <w:iCs/>
        </w:rPr>
        <w:t>ioćelaviti, omlitaviti, ola</w:t>
      </w:r>
      <w:r>
        <w:rPr>
          <w:i/>
          <w:iCs/>
        </w:rPr>
        <w:softHyphen/>
        <w:t>baviti, oćoraviti</w:t>
      </w:r>
      <w:r>
        <w:t xml:space="preserve"> (mada ovi još imaju i radni pridev na-eo: </w:t>
      </w:r>
      <w:r>
        <w:rPr>
          <w:i/>
          <w:iCs/>
        </w:rPr>
        <w:t>oćelaveo</w:t>
      </w:r>
      <w:r>
        <w:t xml:space="preserve"> itd.). Parovi </w:t>
      </w:r>
      <w:r>
        <w:rPr>
          <w:i/>
          <w:iCs/>
        </w:rPr>
        <w:t xml:space="preserve">osijediti - osijedjeti, ostari- ti - ostarjeti, omršaviti — omršavjeti </w:t>
      </w:r>
      <w:r>
        <w:t xml:space="preserve">još donekle čuvaju tu razliku u ijekavskom, dok se u ekavskom upotrebljavaju samo oblici </w:t>
      </w:r>
      <w:r>
        <w:rPr>
          <w:i/>
          <w:iCs/>
        </w:rPr>
        <w:t>osedeti, ostariti i omršaviti.</w:t>
      </w:r>
      <w:r>
        <w:t xml:space="preserve"> Glagoli kaoze- </w:t>
      </w:r>
      <w:r>
        <w:rPr>
          <w:i/>
          <w:iCs/>
        </w:rPr>
        <w:t>len(j)eti se, ogrub(j)eti, zanemeti (zanijemjeti)</w:t>
      </w:r>
      <w:r>
        <w:t xml:space="preserve"> i drugi ostali su bez parnjaka na</w:t>
      </w:r>
      <w:r>
        <w:rPr>
          <w:i/>
          <w:iCs/>
        </w:rPr>
        <w:t>-iti,</w:t>
      </w:r>
      <w:r>
        <w:t xml:space="preserve"> jer se odgovaraj ući prelazni glagoli gotovo uopšte ne upotrebljavaju. Otuda razlikovanje završetaka </w:t>
      </w:r>
      <w:r>
        <w:rPr>
          <w:i/>
          <w:iCs/>
        </w:rPr>
        <w:t>-iti</w:t>
      </w:r>
      <w:r>
        <w:t xml:space="preserve"> i </w:t>
      </w:r>
      <w:r>
        <w:rPr>
          <w:i/>
          <w:iCs/>
        </w:rPr>
        <w:t>-eti</w:t>
      </w:r>
      <w:r>
        <w:t xml:space="preserve"> nema u da</w:t>
      </w:r>
      <w:r>
        <w:softHyphen/>
        <w:t>našnjem jeziku ni približno onaj značaj koji su mu po tradiciji prida</w:t>
      </w:r>
      <w:r>
        <w:softHyphen/>
        <w:t xml:space="preserve">vali gramatičari. V. </w:t>
      </w:r>
      <w:r>
        <w:rPr>
          <w:i/>
          <w:iCs/>
        </w:rPr>
        <w:t>oživeti.</w:t>
      </w:r>
    </w:p>
    <w:p w14:paraId="09941D25" w14:textId="77777777" w:rsidR="00C53112" w:rsidRDefault="00000000">
      <w:pPr>
        <w:pStyle w:val="Bodytext10"/>
        <w:shd w:val="clear" w:color="auto" w:fill="auto"/>
        <w:ind w:left="220" w:hanging="220"/>
        <w:jc w:val="both"/>
      </w:pPr>
      <w:r>
        <w:rPr>
          <w:b/>
          <w:bCs/>
          <w:sz w:val="18"/>
          <w:szCs w:val="18"/>
        </w:rPr>
        <w:t xml:space="preserve">-itis </w:t>
      </w:r>
      <w:r>
        <w:t xml:space="preserve">(ne </w:t>
      </w:r>
      <w:r>
        <w:rPr>
          <w:i/>
          <w:iCs/>
          <w:lang w:val="en-US" w:eastAsia="en-US" w:bidi="en-US"/>
        </w:rPr>
        <w:t>-it)</w:t>
      </w:r>
      <w:r>
        <w:rPr>
          <w:lang w:val="en-US" w:eastAsia="en-US" w:bidi="en-US"/>
        </w:rPr>
        <w:t xml:space="preserve"> </w:t>
      </w:r>
      <w:r>
        <w:t xml:space="preserve">u nazivima oboljenja: </w:t>
      </w:r>
      <w:r>
        <w:rPr>
          <w:i/>
          <w:iCs/>
        </w:rPr>
        <w:t xml:space="preserve">bronhitis, apendicitis, gastritis, </w:t>
      </w:r>
      <w:r>
        <w:rPr>
          <w:i/>
          <w:iCs/>
          <w:lang w:val="en-US" w:eastAsia="en-US" w:bidi="en-US"/>
        </w:rPr>
        <w:t xml:space="preserve">dermatitis, </w:t>
      </w:r>
      <w:r>
        <w:rPr>
          <w:i/>
          <w:iCs/>
        </w:rPr>
        <w:t>kolitis</w:t>
      </w:r>
      <w:r>
        <w:t xml:space="preserve"> itd.</w:t>
      </w:r>
    </w:p>
    <w:p w14:paraId="122EC752" w14:textId="77777777" w:rsidR="00C53112" w:rsidRDefault="00000000">
      <w:pPr>
        <w:pStyle w:val="Bodytext10"/>
        <w:shd w:val="clear" w:color="auto" w:fill="auto"/>
        <w:ind w:left="220" w:hanging="220"/>
        <w:jc w:val="both"/>
      </w:pPr>
      <w:r>
        <w:rPr>
          <w:b/>
          <w:bCs/>
          <w:sz w:val="18"/>
          <w:szCs w:val="18"/>
        </w:rPr>
        <w:t xml:space="preserve">i to. </w:t>
      </w:r>
      <w:r>
        <w:t>Ovaj izraz srne se upotrebiti samo posle rečenice koja je po smislu završena, tj. tamo gde bi mogla da dođe i tačka. Ispravno je, npr.: „Na</w:t>
      </w:r>
      <w:r>
        <w:softHyphen/>
        <w:t>knada se plaća po kvadraturi stana, i to: za stan do 30 m</w:t>
      </w:r>
      <w:r>
        <w:rPr>
          <w:vertAlign w:val="superscript"/>
        </w:rPr>
        <w:t>2</w:t>
      </w:r>
      <w:r>
        <w:t xml:space="preserve">100 dinara...” itd. Pogrešno je: „Naknada prema kvadraturi stana iznosi, i to...” ili: „Naknada se plaća na sledeći način, i to...” gde je </w:t>
      </w:r>
      <w:r>
        <w:rPr>
          <w:i/>
          <w:iCs/>
        </w:rPr>
        <w:t>i to</w:t>
      </w:r>
      <w:r>
        <w:t xml:space="preserve"> sasvim suvišno posle izraza </w:t>
      </w:r>
      <w:r>
        <w:rPr>
          <w:i/>
          <w:iCs/>
        </w:rPr>
        <w:t>na sledeći način.</w:t>
      </w:r>
    </w:p>
    <w:p w14:paraId="27A15514" w14:textId="77777777" w:rsidR="00C53112" w:rsidRDefault="00000000">
      <w:pPr>
        <w:pStyle w:val="Bodytext10"/>
        <w:shd w:val="clear" w:color="auto" w:fill="auto"/>
        <w:ind w:left="220" w:hanging="220"/>
        <w:jc w:val="both"/>
      </w:pPr>
      <w:r>
        <w:rPr>
          <w:b/>
          <w:bCs/>
          <w:sz w:val="18"/>
          <w:szCs w:val="18"/>
        </w:rPr>
        <w:t xml:space="preserve">i t. si. (= </w:t>
      </w:r>
      <w:r>
        <w:t>i tome slično).</w:t>
      </w:r>
    </w:p>
    <w:p w14:paraId="7349B442" w14:textId="77777777" w:rsidR="00C53112" w:rsidRDefault="00000000">
      <w:pPr>
        <w:pStyle w:val="Bodytext10"/>
        <w:shd w:val="clear" w:color="auto" w:fill="auto"/>
        <w:ind w:left="220" w:hanging="220"/>
        <w:jc w:val="both"/>
      </w:pPr>
      <w:r>
        <w:rPr>
          <w:b/>
          <w:bCs/>
          <w:sz w:val="18"/>
          <w:szCs w:val="18"/>
        </w:rPr>
        <w:t xml:space="preserve">-ium </w:t>
      </w:r>
      <w:r>
        <w:t xml:space="preserve">ne nego </w:t>
      </w:r>
      <w:r>
        <w:rPr>
          <w:i/>
          <w:iCs/>
        </w:rPr>
        <w:t>-ijum</w:t>
      </w:r>
      <w:r>
        <w:t xml:space="preserve"> (v. to).</w:t>
      </w:r>
    </w:p>
    <w:p w14:paraId="6D953991" w14:textId="77777777" w:rsidR="00C53112" w:rsidRDefault="00000000">
      <w:pPr>
        <w:pStyle w:val="Bodytext10"/>
        <w:shd w:val="clear" w:color="auto" w:fill="auto"/>
        <w:ind w:left="220" w:hanging="220"/>
        <w:jc w:val="both"/>
      </w:pPr>
      <w:r>
        <w:rPr>
          <w:b/>
          <w:bCs/>
          <w:sz w:val="18"/>
          <w:szCs w:val="18"/>
        </w:rPr>
        <w:t xml:space="preserve">-ivač </w:t>
      </w:r>
      <w:r>
        <w:t xml:space="preserve">je čest sufiks u novijim rečima, za ljude i za sprave, ne samo od glagola na </w:t>
      </w:r>
      <w:r>
        <w:rPr>
          <w:i/>
          <w:iCs/>
        </w:rPr>
        <w:t>-ivati (isterivač, raz- ređivač, potpaljivač</w:t>
      </w:r>
      <w:r>
        <w:t xml:space="preserve"> itd.) nego i od onih na </w:t>
      </w:r>
      <w:r>
        <w:rPr>
          <w:i/>
          <w:iCs/>
        </w:rPr>
        <w:t>-avati (pojačivač, zamrzi- vač, oglašivač, omekšivač</w:t>
      </w:r>
      <w:r>
        <w:t xml:space="preserve"> itd.).</w:t>
      </w:r>
    </w:p>
    <w:p w14:paraId="10CE579B" w14:textId="77777777" w:rsidR="00C53112" w:rsidRDefault="00000000">
      <w:pPr>
        <w:pStyle w:val="Bodytext10"/>
        <w:shd w:val="clear" w:color="auto" w:fill="auto"/>
        <w:ind w:left="220" w:hanging="220"/>
        <w:jc w:val="both"/>
      </w:pPr>
      <w:r>
        <w:rPr>
          <w:b/>
          <w:bCs/>
          <w:sz w:val="18"/>
          <w:szCs w:val="18"/>
        </w:rPr>
        <w:t xml:space="preserve">Ivanić Grad, </w:t>
      </w:r>
      <w:r>
        <w:rPr>
          <w:i/>
          <w:iCs/>
        </w:rPr>
        <w:t>ivanićgradski.</w:t>
      </w:r>
    </w:p>
    <w:p w14:paraId="57038663" w14:textId="77777777" w:rsidR="00C53112" w:rsidRDefault="00000000">
      <w:pPr>
        <w:pStyle w:val="Bodytext10"/>
        <w:shd w:val="clear" w:color="auto" w:fill="auto"/>
        <w:ind w:left="220" w:hanging="220"/>
        <w:jc w:val="both"/>
        <w:sectPr w:rsidR="00C53112">
          <w:headerReference w:type="default" r:id="rId68"/>
          <w:headerReference w:type="first" r:id="rId69"/>
          <w:pgSz w:w="7531" w:h="10759"/>
          <w:pgMar w:top="930" w:right="523" w:bottom="386" w:left="545" w:header="0" w:footer="3" w:gutter="0"/>
          <w:cols w:num="2" w:space="125"/>
          <w:noEndnote/>
          <w:titlePg/>
          <w:docGrid w:linePitch="360"/>
        </w:sectPr>
      </w:pPr>
      <w:r>
        <w:rPr>
          <w:b/>
          <w:bCs/>
          <w:sz w:val="18"/>
          <w:szCs w:val="18"/>
        </w:rPr>
        <w:t xml:space="preserve">Ivo: </w:t>
      </w:r>
      <w:r>
        <w:t xml:space="preserve">Ive Andrića, Ivi Andriću, Ivin, običnije nego Iva, Ivu, Ivov. V. </w:t>
      </w:r>
      <w:r>
        <w:rPr>
          <w:i/>
          <w:iCs/>
        </w:rPr>
        <w:t>-o (IMENA).</w:t>
      </w:r>
    </w:p>
    <w:p w14:paraId="3D475CD5" w14:textId="77777777" w:rsidR="00C53112" w:rsidRDefault="00000000">
      <w:pPr>
        <w:pStyle w:val="Bodytext10"/>
        <w:shd w:val="clear" w:color="auto" w:fill="auto"/>
        <w:ind w:left="220" w:hanging="220"/>
        <w:jc w:val="both"/>
      </w:pPr>
      <w:r>
        <w:rPr>
          <w:b/>
          <w:bCs/>
          <w:sz w:val="18"/>
          <w:szCs w:val="18"/>
        </w:rPr>
        <w:lastRenderedPageBreak/>
        <w:t xml:space="preserve">izašta </w:t>
      </w:r>
      <w:r>
        <w:rPr>
          <w:i/>
          <w:iCs/>
        </w:rPr>
        <w:t>(izašlo)</w:t>
      </w:r>
      <w:r>
        <w:t xml:space="preserve"> ili </w:t>
      </w:r>
      <w:r>
        <w:rPr>
          <w:i/>
          <w:iCs/>
        </w:rPr>
        <w:t>i za šta, i za što</w:t>
      </w:r>
      <w:r w:rsidR="00B21F40">
        <w:rPr>
          <w:i/>
          <w:iCs/>
        </w:rPr>
        <w:t xml:space="preserve"> (P d</w:t>
      </w:r>
      <w:r>
        <w:t xml:space="preserve">opušta oba načina pisanja). </w:t>
      </w:r>
      <w:r>
        <w:rPr>
          <w:lang w:val="en-US" w:eastAsia="en-US" w:bidi="en-US"/>
        </w:rPr>
        <w:t xml:space="preserve">Up. </w:t>
      </w:r>
      <w:r>
        <w:rPr>
          <w:i/>
          <w:iCs/>
        </w:rPr>
        <w:t>nizašta.</w:t>
      </w:r>
    </w:p>
    <w:p w14:paraId="75C11B30" w14:textId="77777777" w:rsidR="00C53112" w:rsidRDefault="00000000">
      <w:pPr>
        <w:pStyle w:val="Bodytext10"/>
        <w:shd w:val="clear" w:color="auto" w:fill="auto"/>
        <w:ind w:left="220" w:hanging="220"/>
        <w:jc w:val="both"/>
      </w:pPr>
      <w:r>
        <w:rPr>
          <w:b/>
          <w:bCs/>
          <w:sz w:val="18"/>
          <w:szCs w:val="18"/>
        </w:rPr>
        <w:t xml:space="preserve">izbiti: </w:t>
      </w:r>
      <w:r>
        <w:rPr>
          <w:i/>
          <w:iCs/>
        </w:rPr>
        <w:t>izbij, izbijmo, izbijte.</w:t>
      </w:r>
    </w:p>
    <w:p w14:paraId="0C3CE90A" w14:textId="77777777" w:rsidR="00C53112" w:rsidRDefault="00000000">
      <w:pPr>
        <w:pStyle w:val="Bodytext10"/>
        <w:shd w:val="clear" w:color="auto" w:fill="auto"/>
        <w:ind w:left="220" w:hanging="220"/>
        <w:jc w:val="both"/>
      </w:pPr>
      <w:r>
        <w:rPr>
          <w:b/>
          <w:bCs/>
          <w:sz w:val="18"/>
          <w:szCs w:val="18"/>
        </w:rPr>
        <w:t xml:space="preserve">izbledeti, </w:t>
      </w:r>
      <w:r>
        <w:rPr>
          <w:i/>
          <w:iCs/>
        </w:rPr>
        <w:t>izbledeo,</w:t>
      </w:r>
      <w:r>
        <w:t xml:space="preserve"> ijek. </w:t>
      </w:r>
      <w:r>
        <w:rPr>
          <w:i/>
          <w:iCs/>
        </w:rPr>
        <w:t>izblijedjeti, izblijedio, izblijedjela.</w:t>
      </w:r>
      <w:r>
        <w:t xml:space="preserve"> Upotreblja</w:t>
      </w:r>
      <w:r>
        <w:softHyphen/>
        <w:t>va se i u prelaznom značenju „uči</w:t>
      </w:r>
      <w:r>
        <w:softHyphen/>
        <w:t xml:space="preserve">niti bledim”, mada bi po pravilu tu morao doći glagol </w:t>
      </w:r>
      <w:r>
        <w:rPr>
          <w:i/>
          <w:iCs/>
        </w:rPr>
        <w:t>izblediti, izble- dio</w:t>
      </w:r>
      <w:r>
        <w:t xml:space="preserve"> (ijek. </w:t>
      </w:r>
      <w:r>
        <w:rPr>
          <w:i/>
          <w:iCs/>
        </w:rPr>
        <w:t>izblijediti, izblijedio). N. -i ti.</w:t>
      </w:r>
    </w:p>
    <w:p w14:paraId="17C4EDFE" w14:textId="77777777" w:rsidR="00C53112" w:rsidRDefault="00000000">
      <w:pPr>
        <w:pStyle w:val="Bodytext10"/>
        <w:shd w:val="clear" w:color="auto" w:fill="auto"/>
        <w:ind w:left="220" w:hanging="220"/>
        <w:jc w:val="both"/>
      </w:pPr>
      <w:r>
        <w:rPr>
          <w:b/>
          <w:bCs/>
          <w:sz w:val="18"/>
          <w:szCs w:val="18"/>
        </w:rPr>
        <w:t xml:space="preserve">izbliza; </w:t>
      </w:r>
      <w:r>
        <w:rPr>
          <w:i/>
          <w:iCs/>
        </w:rPr>
        <w:t>izbliže.</w:t>
      </w:r>
    </w:p>
    <w:p w14:paraId="78EAD614" w14:textId="77777777" w:rsidR="00C53112" w:rsidRDefault="00000000">
      <w:pPr>
        <w:pStyle w:val="Bodytext10"/>
        <w:shd w:val="clear" w:color="auto" w:fill="auto"/>
        <w:spacing w:line="286" w:lineRule="auto"/>
        <w:ind w:left="220" w:hanging="220"/>
        <w:jc w:val="both"/>
      </w:pPr>
      <w:r>
        <w:t xml:space="preserve">izc- ne nego </w:t>
      </w:r>
      <w:r>
        <w:rPr>
          <w:i/>
          <w:iCs/>
        </w:rPr>
        <w:t xml:space="preserve">isc-: iscrtati, iscepkati </w:t>
      </w:r>
      <w:r>
        <w:t>itd.</w:t>
      </w:r>
    </w:p>
    <w:p w14:paraId="6423AEEE" w14:textId="77777777" w:rsidR="00C53112" w:rsidRDefault="00000000">
      <w:pPr>
        <w:pStyle w:val="Bodytext10"/>
        <w:shd w:val="clear" w:color="auto" w:fill="auto"/>
        <w:ind w:left="220" w:hanging="220"/>
        <w:jc w:val="both"/>
      </w:pPr>
      <w:r>
        <w:rPr>
          <w:b/>
          <w:bCs/>
          <w:sz w:val="18"/>
          <w:szCs w:val="18"/>
        </w:rPr>
        <w:t xml:space="preserve">izč- </w:t>
      </w:r>
      <w:r>
        <w:t xml:space="preserve">ne nego </w:t>
      </w:r>
      <w:r>
        <w:rPr>
          <w:i/>
          <w:iCs/>
        </w:rPr>
        <w:t>išč: išča(h)uriti se, iščešljati</w:t>
      </w:r>
      <w:r>
        <w:t xml:space="preserve"> itd.</w:t>
      </w:r>
    </w:p>
    <w:p w14:paraId="47FACF6E" w14:textId="77777777" w:rsidR="00C53112" w:rsidRDefault="00000000">
      <w:pPr>
        <w:pStyle w:val="Bodytext10"/>
        <w:shd w:val="clear" w:color="auto" w:fill="auto"/>
        <w:ind w:left="220" w:hanging="220"/>
        <w:jc w:val="both"/>
      </w:pPr>
      <w:r>
        <w:rPr>
          <w:b/>
          <w:bCs/>
          <w:sz w:val="18"/>
          <w:szCs w:val="18"/>
        </w:rPr>
        <w:t xml:space="preserve">izdaleka; </w:t>
      </w:r>
      <w:r>
        <w:rPr>
          <w:i/>
          <w:iCs/>
        </w:rPr>
        <w:t>izdalje.</w:t>
      </w:r>
    </w:p>
    <w:p w14:paraId="7BF4892C" w14:textId="77777777" w:rsidR="00C53112" w:rsidRDefault="00000000">
      <w:pPr>
        <w:pStyle w:val="Bodytext10"/>
        <w:shd w:val="clear" w:color="auto" w:fill="auto"/>
        <w:ind w:left="220" w:hanging="220"/>
        <w:jc w:val="both"/>
      </w:pPr>
      <w:r>
        <w:rPr>
          <w:b/>
          <w:bCs/>
          <w:sz w:val="18"/>
          <w:szCs w:val="18"/>
        </w:rPr>
        <w:t xml:space="preserve">izdatak, </w:t>
      </w:r>
      <w:r>
        <w:t xml:space="preserve">mn. </w:t>
      </w:r>
      <w:r>
        <w:rPr>
          <w:i/>
          <w:iCs/>
        </w:rPr>
        <w:t>izdaci.</w:t>
      </w:r>
    </w:p>
    <w:p w14:paraId="6F3F517F" w14:textId="77777777" w:rsidR="00C53112" w:rsidRDefault="00000000">
      <w:pPr>
        <w:pStyle w:val="Bodytext10"/>
        <w:shd w:val="clear" w:color="auto" w:fill="auto"/>
        <w:ind w:left="220" w:hanging="220"/>
        <w:jc w:val="both"/>
      </w:pPr>
      <w:r>
        <w:rPr>
          <w:b/>
          <w:bCs/>
          <w:sz w:val="18"/>
          <w:szCs w:val="18"/>
        </w:rPr>
        <w:t xml:space="preserve">izdubiti: </w:t>
      </w:r>
      <w:r>
        <w:t xml:space="preserve">v. </w:t>
      </w:r>
      <w:r>
        <w:rPr>
          <w:i/>
          <w:iCs/>
        </w:rPr>
        <w:t>dubiti.</w:t>
      </w:r>
    </w:p>
    <w:p w14:paraId="6B26605B" w14:textId="77777777" w:rsidR="00C53112" w:rsidRDefault="00000000">
      <w:pPr>
        <w:pStyle w:val="Bodytext10"/>
        <w:shd w:val="clear" w:color="auto" w:fill="auto"/>
        <w:spacing w:after="0"/>
        <w:ind w:left="220" w:hanging="220"/>
        <w:jc w:val="both"/>
      </w:pPr>
      <w:r>
        <w:rPr>
          <w:b/>
          <w:bCs/>
          <w:sz w:val="18"/>
          <w:szCs w:val="18"/>
        </w:rPr>
        <w:t xml:space="preserve">izgladneti, </w:t>
      </w:r>
      <w:r>
        <w:rPr>
          <w:i/>
          <w:iCs/>
        </w:rPr>
        <w:t>izgladneo,</w:t>
      </w:r>
      <w:r>
        <w:t xml:space="preserve"> ijek. </w:t>
      </w:r>
      <w:r>
        <w:rPr>
          <w:i/>
          <w:iCs/>
        </w:rPr>
        <w:t>izglad- njeti, izgladnio, izgladnjela. Izglad-</w:t>
      </w:r>
    </w:p>
    <w:p w14:paraId="3A4B8090" w14:textId="77777777" w:rsidR="00C53112" w:rsidRDefault="00000000">
      <w:pPr>
        <w:pStyle w:val="Bodytext10"/>
        <w:shd w:val="clear" w:color="auto" w:fill="auto"/>
        <w:ind w:left="220"/>
        <w:jc w:val="both"/>
      </w:pPr>
      <w:r>
        <w:rPr>
          <w:i/>
          <w:iCs/>
        </w:rPr>
        <w:t>niti, izgladnio</w:t>
      </w:r>
      <w:r>
        <w:t xml:space="preserve"> značilo bi „učiniti gladnim”. V. </w:t>
      </w:r>
      <w:r>
        <w:rPr>
          <w:i/>
          <w:iCs/>
        </w:rPr>
        <w:t>-ili.</w:t>
      </w:r>
    </w:p>
    <w:p w14:paraId="7D8FF7BD" w14:textId="77777777" w:rsidR="00C53112" w:rsidRDefault="00000000">
      <w:pPr>
        <w:pStyle w:val="Bodytext10"/>
        <w:shd w:val="clear" w:color="auto" w:fill="auto"/>
        <w:spacing w:after="0" w:line="360" w:lineRule="auto"/>
        <w:jc w:val="both"/>
      </w:pPr>
      <w:r>
        <w:rPr>
          <w:b/>
          <w:bCs/>
          <w:sz w:val="18"/>
          <w:szCs w:val="18"/>
        </w:rPr>
        <w:t xml:space="preserve">izgrebati </w:t>
      </w:r>
      <w:r>
        <w:t xml:space="preserve">i </w:t>
      </w:r>
      <w:r>
        <w:rPr>
          <w:i/>
          <w:iCs/>
        </w:rPr>
        <w:t>izgrepsti:</w:t>
      </w:r>
      <w:r>
        <w:t xml:space="preserve"> v. </w:t>
      </w:r>
      <w:r>
        <w:rPr>
          <w:i/>
          <w:iCs/>
        </w:rPr>
        <w:t xml:space="preserve">grebati. </w:t>
      </w:r>
      <w:r>
        <w:rPr>
          <w:b/>
          <w:bCs/>
          <w:sz w:val="18"/>
          <w:szCs w:val="18"/>
        </w:rPr>
        <w:t xml:space="preserve">izgrizen, </w:t>
      </w:r>
      <w:r>
        <w:t xml:space="preserve">ne </w:t>
      </w:r>
      <w:r>
        <w:rPr>
          <w:i/>
          <w:iCs/>
        </w:rPr>
        <w:t>izgrižen:</w:t>
      </w:r>
      <w:r>
        <w:t xml:space="preserve"> v. </w:t>
      </w:r>
      <w:r>
        <w:rPr>
          <w:i/>
          <w:iCs/>
        </w:rPr>
        <w:t>gristi.</w:t>
      </w:r>
    </w:p>
    <w:p w14:paraId="17200F4A" w14:textId="77777777" w:rsidR="00C53112" w:rsidRDefault="00000000">
      <w:pPr>
        <w:pStyle w:val="Bodytext10"/>
        <w:shd w:val="clear" w:color="auto" w:fill="auto"/>
        <w:spacing w:after="0" w:line="360" w:lineRule="auto"/>
        <w:ind w:left="220" w:hanging="220"/>
        <w:jc w:val="both"/>
      </w:pPr>
      <w:r>
        <w:rPr>
          <w:b/>
          <w:bCs/>
          <w:sz w:val="18"/>
          <w:szCs w:val="18"/>
        </w:rPr>
        <w:t xml:space="preserve">izh- </w:t>
      </w:r>
      <w:r>
        <w:t xml:space="preserve">ne nego </w:t>
      </w:r>
      <w:r>
        <w:rPr>
          <w:i/>
          <w:iCs/>
        </w:rPr>
        <w:t>ish-: ishodište, ishraniti</w:t>
      </w:r>
    </w:p>
    <w:p w14:paraId="43F746A6" w14:textId="77777777" w:rsidR="00C53112" w:rsidRDefault="00000000">
      <w:pPr>
        <w:pStyle w:val="Bodytext10"/>
        <w:shd w:val="clear" w:color="auto" w:fill="auto"/>
        <w:ind w:left="220"/>
        <w:jc w:val="both"/>
      </w:pPr>
      <w:r>
        <w:t>itd.</w:t>
      </w:r>
    </w:p>
    <w:p w14:paraId="005E3410" w14:textId="77777777" w:rsidR="00C53112" w:rsidRDefault="00000000">
      <w:pPr>
        <w:pStyle w:val="Bodytext10"/>
        <w:shd w:val="clear" w:color="auto" w:fill="auto"/>
        <w:spacing w:after="120" w:line="240" w:lineRule="auto"/>
        <w:ind w:left="220" w:hanging="220"/>
        <w:jc w:val="both"/>
        <w:rPr>
          <w:sz w:val="18"/>
          <w:szCs w:val="18"/>
        </w:rPr>
      </w:pPr>
      <w:r>
        <w:rPr>
          <w:b/>
          <w:bCs/>
          <w:sz w:val="18"/>
          <w:szCs w:val="18"/>
        </w:rPr>
        <w:t>izjedna.</w:t>
      </w:r>
    </w:p>
    <w:p w14:paraId="38FFF08D" w14:textId="77777777" w:rsidR="00C53112" w:rsidRDefault="00000000">
      <w:pPr>
        <w:pStyle w:val="Bodytext10"/>
        <w:shd w:val="clear" w:color="auto" w:fill="auto"/>
        <w:spacing w:after="120" w:line="240" w:lineRule="auto"/>
        <w:ind w:left="220" w:hanging="220"/>
        <w:jc w:val="both"/>
        <w:rPr>
          <w:sz w:val="18"/>
          <w:szCs w:val="18"/>
        </w:rPr>
      </w:pPr>
      <w:r>
        <w:rPr>
          <w:b/>
          <w:bCs/>
          <w:sz w:val="18"/>
          <w:szCs w:val="18"/>
        </w:rPr>
        <w:t>izjutra.</w:t>
      </w:r>
    </w:p>
    <w:p w14:paraId="4DBC278A" w14:textId="77777777" w:rsidR="00C53112" w:rsidRDefault="00000000">
      <w:pPr>
        <w:pStyle w:val="Bodytext10"/>
        <w:shd w:val="clear" w:color="auto" w:fill="auto"/>
        <w:ind w:left="220" w:hanging="220"/>
        <w:jc w:val="both"/>
      </w:pPr>
      <w:r>
        <w:rPr>
          <w:b/>
          <w:bCs/>
          <w:sz w:val="18"/>
          <w:szCs w:val="18"/>
        </w:rPr>
        <w:t xml:space="preserve">izložba, </w:t>
      </w:r>
      <w:r>
        <w:t xml:space="preserve">gen. mn. </w:t>
      </w:r>
      <w:r>
        <w:rPr>
          <w:i/>
          <w:iCs/>
        </w:rPr>
        <w:t>izložbi</w:t>
      </w:r>
      <w:r>
        <w:t xml:space="preserve"> i (rede) </w:t>
      </w:r>
      <w:r>
        <w:rPr>
          <w:i/>
          <w:iCs/>
        </w:rPr>
        <w:t>izložaba.</w:t>
      </w:r>
    </w:p>
    <w:p w14:paraId="4645CAF3" w14:textId="77777777" w:rsidR="00C53112" w:rsidRDefault="00000000">
      <w:pPr>
        <w:pStyle w:val="Bodytext10"/>
        <w:shd w:val="clear" w:color="auto" w:fill="auto"/>
        <w:ind w:left="220" w:hanging="220"/>
        <w:jc w:val="both"/>
      </w:pPr>
      <w:r>
        <w:rPr>
          <w:b/>
          <w:bCs/>
          <w:sz w:val="18"/>
          <w:szCs w:val="18"/>
        </w:rPr>
        <w:t xml:space="preserve">izljubiti </w:t>
      </w:r>
      <w:r>
        <w:t xml:space="preserve">(ne </w:t>
      </w:r>
      <w:r>
        <w:rPr>
          <w:i/>
          <w:iCs/>
        </w:rPr>
        <w:t>ižljubiti).</w:t>
      </w:r>
    </w:p>
    <w:p w14:paraId="7E87A2BE" w14:textId="77777777" w:rsidR="00C53112" w:rsidRDefault="00000000">
      <w:pPr>
        <w:pStyle w:val="Bodytext10"/>
        <w:shd w:val="clear" w:color="auto" w:fill="auto"/>
        <w:spacing w:after="0" w:line="391" w:lineRule="auto"/>
        <w:ind w:left="200" w:hanging="200"/>
        <w:jc w:val="both"/>
        <w:rPr>
          <w:sz w:val="18"/>
          <w:szCs w:val="18"/>
        </w:rPr>
      </w:pPr>
      <w:r>
        <w:rPr>
          <w:b/>
          <w:bCs/>
          <w:sz w:val="18"/>
          <w:szCs w:val="18"/>
        </w:rPr>
        <w:t>izmalena.</w:t>
      </w:r>
    </w:p>
    <w:p w14:paraId="347B4464" w14:textId="77777777" w:rsidR="00C53112" w:rsidRDefault="00000000">
      <w:pPr>
        <w:pStyle w:val="Bodytext10"/>
        <w:shd w:val="clear" w:color="auto" w:fill="auto"/>
        <w:spacing w:after="40"/>
        <w:ind w:left="200" w:hanging="200"/>
        <w:jc w:val="both"/>
      </w:pPr>
      <w:r>
        <w:rPr>
          <w:b/>
          <w:bCs/>
          <w:sz w:val="18"/>
          <w:szCs w:val="18"/>
        </w:rPr>
        <w:t xml:space="preserve">između. </w:t>
      </w:r>
      <w:r>
        <w:t xml:space="preserve">U upotrebi s brojevima, ne treba </w:t>
      </w:r>
      <w:r>
        <w:t xml:space="preserve">veznik </w:t>
      </w:r>
      <w:r>
        <w:rPr>
          <w:i/>
          <w:iCs/>
        </w:rPr>
        <w:t>i</w:t>
      </w:r>
      <w:r>
        <w:t xml:space="preserve"> zamenjivati crtom: ne „između 18-20 časova” nego „iz</w:t>
      </w:r>
      <w:r>
        <w:softHyphen/>
        <w:t xml:space="preserve">među 18 i 20 časova”. </w:t>
      </w:r>
      <w:r>
        <w:rPr>
          <w:lang w:val="en-US" w:eastAsia="en-US" w:bidi="en-US"/>
        </w:rPr>
        <w:t xml:space="preserve">Up. </w:t>
      </w:r>
      <w:r>
        <w:rPr>
          <w:i/>
          <w:iCs/>
        </w:rPr>
        <w:t>od.</w:t>
      </w:r>
    </w:p>
    <w:p w14:paraId="77FB836C" w14:textId="77777777" w:rsidR="00C53112" w:rsidRDefault="00000000">
      <w:pPr>
        <w:pStyle w:val="Bodytext10"/>
        <w:shd w:val="clear" w:color="auto" w:fill="auto"/>
        <w:spacing w:after="40"/>
        <w:ind w:left="200" w:hanging="200"/>
        <w:jc w:val="both"/>
      </w:pPr>
      <w:r>
        <w:rPr>
          <w:b/>
          <w:bCs/>
          <w:sz w:val="18"/>
          <w:szCs w:val="18"/>
        </w:rPr>
        <w:t xml:space="preserve">izmestiti: </w:t>
      </w:r>
      <w:r>
        <w:t xml:space="preserve">običnije je </w:t>
      </w:r>
      <w:r>
        <w:rPr>
          <w:i/>
          <w:iCs/>
        </w:rPr>
        <w:t>premestiti, pre</w:t>
      </w:r>
      <w:r>
        <w:rPr>
          <w:i/>
          <w:iCs/>
        </w:rPr>
        <w:softHyphen/>
        <w:t>seliti.</w:t>
      </w:r>
      <w:r>
        <w:t xml:space="preserve"> U značenju </w:t>
      </w:r>
      <w:r>
        <w:rPr>
          <w:i/>
          <w:iCs/>
        </w:rPr>
        <w:t xml:space="preserve">iščašiti, uganuti </w:t>
      </w:r>
      <w:r>
        <w:t>ne spada u knjiž. jezik.</w:t>
      </w:r>
    </w:p>
    <w:p w14:paraId="06EDB0F0" w14:textId="77777777" w:rsidR="00C53112" w:rsidRDefault="00000000">
      <w:pPr>
        <w:pStyle w:val="Bodytext10"/>
        <w:shd w:val="clear" w:color="auto" w:fill="auto"/>
        <w:spacing w:after="40" w:line="382" w:lineRule="auto"/>
        <w:jc w:val="both"/>
        <w:rPr>
          <w:sz w:val="18"/>
          <w:szCs w:val="18"/>
        </w:rPr>
      </w:pPr>
      <w:r>
        <w:rPr>
          <w:b/>
          <w:bCs/>
          <w:sz w:val="18"/>
          <w:szCs w:val="18"/>
        </w:rPr>
        <w:t xml:space="preserve">izmusti: </w:t>
      </w:r>
      <w:r>
        <w:rPr>
          <w:i/>
          <w:iCs/>
        </w:rPr>
        <w:t>izmuzen</w:t>
      </w:r>
      <w:r>
        <w:t xml:space="preserve"> (ne </w:t>
      </w:r>
      <w:r>
        <w:rPr>
          <w:i/>
          <w:iCs/>
        </w:rPr>
        <w:t xml:space="preserve">izmužen). </w:t>
      </w:r>
      <w:r>
        <w:rPr>
          <w:b/>
          <w:bCs/>
          <w:sz w:val="18"/>
          <w:szCs w:val="18"/>
        </w:rPr>
        <w:t>iznebuha.</w:t>
      </w:r>
    </w:p>
    <w:p w14:paraId="67A98D79" w14:textId="77777777" w:rsidR="00C53112" w:rsidRDefault="00000000">
      <w:pPr>
        <w:pStyle w:val="Bodytext10"/>
        <w:shd w:val="clear" w:color="auto" w:fill="auto"/>
        <w:spacing w:after="0" w:line="391" w:lineRule="auto"/>
        <w:ind w:left="200" w:hanging="200"/>
        <w:jc w:val="both"/>
      </w:pPr>
      <w:r>
        <w:rPr>
          <w:b/>
          <w:bCs/>
          <w:sz w:val="18"/>
          <w:szCs w:val="18"/>
        </w:rPr>
        <w:t xml:space="preserve">izneti: </w:t>
      </w:r>
      <w:r>
        <w:t xml:space="preserve">v. </w:t>
      </w:r>
      <w:r>
        <w:rPr>
          <w:i/>
          <w:iCs/>
        </w:rPr>
        <w:t>-neti.</w:t>
      </w:r>
    </w:p>
    <w:p w14:paraId="6EA55430" w14:textId="77777777" w:rsidR="00C53112" w:rsidRDefault="00000000">
      <w:pPr>
        <w:pStyle w:val="Bodytext10"/>
        <w:shd w:val="clear" w:color="auto" w:fill="auto"/>
        <w:spacing w:after="0" w:line="391" w:lineRule="auto"/>
        <w:ind w:left="200" w:hanging="200"/>
        <w:jc w:val="both"/>
        <w:rPr>
          <w:sz w:val="18"/>
          <w:szCs w:val="18"/>
        </w:rPr>
      </w:pPr>
      <w:r>
        <w:rPr>
          <w:b/>
          <w:bCs/>
          <w:sz w:val="18"/>
          <w:szCs w:val="18"/>
        </w:rPr>
        <w:t>izokola.</w:t>
      </w:r>
    </w:p>
    <w:p w14:paraId="579BB198" w14:textId="77777777" w:rsidR="00C53112" w:rsidRDefault="00000000">
      <w:pPr>
        <w:pStyle w:val="Bodytext10"/>
        <w:shd w:val="clear" w:color="auto" w:fill="auto"/>
        <w:spacing w:after="0" w:line="391" w:lineRule="auto"/>
        <w:ind w:left="200" w:hanging="200"/>
        <w:jc w:val="both"/>
      </w:pPr>
      <w:r>
        <w:rPr>
          <w:b/>
          <w:bCs/>
          <w:sz w:val="18"/>
          <w:szCs w:val="18"/>
        </w:rPr>
        <w:t xml:space="preserve">IZOSTAVLJENI GLASOVI: </w:t>
      </w:r>
      <w:r>
        <w:t>v.</w:t>
      </w:r>
    </w:p>
    <w:p w14:paraId="0AF8ED50" w14:textId="77777777" w:rsidR="00C53112" w:rsidRDefault="00000000">
      <w:pPr>
        <w:pStyle w:val="Bodytext10"/>
        <w:shd w:val="clear" w:color="auto" w:fill="auto"/>
        <w:spacing w:after="0" w:line="300" w:lineRule="auto"/>
        <w:ind w:left="200" w:firstLine="20"/>
      </w:pPr>
      <w:r>
        <w:rPr>
          <w:i/>
          <w:iCs/>
        </w:rPr>
        <w:t>APOSTROF; SAŽETI SAMO</w:t>
      </w:r>
      <w:r>
        <w:rPr>
          <w:i/>
          <w:iCs/>
        </w:rPr>
        <w:softHyphen/>
      </w:r>
    </w:p>
    <w:p w14:paraId="0AB4C86B" w14:textId="77777777" w:rsidR="00C53112" w:rsidRDefault="00000000">
      <w:pPr>
        <w:pStyle w:val="Bodytext10"/>
        <w:shd w:val="clear" w:color="auto" w:fill="auto"/>
        <w:spacing w:after="40" w:line="300" w:lineRule="auto"/>
        <w:ind w:left="200" w:firstLine="20"/>
      </w:pPr>
      <w:r>
        <w:rPr>
          <w:i/>
          <w:iCs/>
        </w:rPr>
        <w:t>GLASNICI.</w:t>
      </w:r>
    </w:p>
    <w:p w14:paraId="547966BE" w14:textId="77777777" w:rsidR="00C53112" w:rsidRDefault="00000000">
      <w:pPr>
        <w:pStyle w:val="Bodytext10"/>
        <w:shd w:val="clear" w:color="auto" w:fill="auto"/>
        <w:spacing w:after="40" w:line="300" w:lineRule="auto"/>
        <w:ind w:left="200" w:hanging="200"/>
        <w:jc w:val="both"/>
      </w:pPr>
      <w:r>
        <w:rPr>
          <w:b/>
          <w:bCs/>
          <w:sz w:val="18"/>
          <w:szCs w:val="18"/>
        </w:rPr>
        <w:t xml:space="preserve">iz početka: </w:t>
      </w:r>
      <w:r>
        <w:t xml:space="preserve">v. </w:t>
      </w:r>
      <w:r>
        <w:rPr>
          <w:i/>
          <w:iCs/>
        </w:rPr>
        <w:t>ispočetka.</w:t>
      </w:r>
    </w:p>
    <w:p w14:paraId="506777DD" w14:textId="77777777" w:rsidR="00C53112" w:rsidRDefault="00000000">
      <w:pPr>
        <w:pStyle w:val="Bodytext10"/>
        <w:shd w:val="clear" w:color="auto" w:fill="auto"/>
        <w:spacing w:after="40"/>
        <w:ind w:left="200" w:hanging="200"/>
        <w:jc w:val="both"/>
      </w:pPr>
      <w:r>
        <w:rPr>
          <w:b/>
          <w:bCs/>
          <w:sz w:val="18"/>
          <w:szCs w:val="18"/>
        </w:rPr>
        <w:t xml:space="preserve">izrana (= </w:t>
      </w:r>
      <w:r>
        <w:t xml:space="preserve">rano, zarana), </w:t>
      </w:r>
      <w:r>
        <w:rPr>
          <w:i/>
          <w:iCs/>
        </w:rPr>
        <w:t xml:space="preserve">izranije </w:t>
      </w:r>
      <w:r>
        <w:t>(= odranije).</w:t>
      </w:r>
    </w:p>
    <w:p w14:paraId="2C6E4841" w14:textId="77777777" w:rsidR="00C53112" w:rsidRDefault="00000000">
      <w:pPr>
        <w:pStyle w:val="Bodytext10"/>
        <w:shd w:val="clear" w:color="auto" w:fill="auto"/>
        <w:spacing w:after="40" w:line="326" w:lineRule="auto"/>
      </w:pPr>
      <w:r>
        <w:rPr>
          <w:b/>
          <w:bCs/>
          <w:sz w:val="18"/>
          <w:szCs w:val="18"/>
        </w:rPr>
        <w:t xml:space="preserve">izraz: </w:t>
      </w:r>
      <w:r>
        <w:rPr>
          <w:i/>
          <w:iCs/>
        </w:rPr>
        <w:t>doći do izraza</w:t>
      </w:r>
      <w:r>
        <w:t xml:space="preserve"> i </w:t>
      </w:r>
      <w:r>
        <w:rPr>
          <w:i/>
          <w:iCs/>
        </w:rPr>
        <w:t>doći do izra</w:t>
      </w:r>
      <w:r>
        <w:rPr>
          <w:i/>
          <w:iCs/>
        </w:rPr>
        <w:softHyphen/>
        <w:t>žaja</w:t>
      </w:r>
      <w:r>
        <w:t xml:space="preserve"> jednako su dobri oblici, </w:t>
      </w:r>
      <w:r>
        <w:rPr>
          <w:b/>
          <w:bCs/>
          <w:sz w:val="18"/>
          <w:szCs w:val="18"/>
        </w:rPr>
        <w:t xml:space="preserve">izreda (= </w:t>
      </w:r>
      <w:r>
        <w:t>redom).</w:t>
      </w:r>
    </w:p>
    <w:p w14:paraId="1DD6BFD4" w14:textId="77777777" w:rsidR="00C53112" w:rsidRDefault="00000000">
      <w:pPr>
        <w:pStyle w:val="Bodytext10"/>
        <w:shd w:val="clear" w:color="auto" w:fill="auto"/>
        <w:spacing w:after="40" w:line="322" w:lineRule="auto"/>
      </w:pPr>
      <w:r>
        <w:rPr>
          <w:b/>
          <w:bCs/>
          <w:sz w:val="18"/>
          <w:szCs w:val="18"/>
        </w:rPr>
        <w:t xml:space="preserve">izs- </w:t>
      </w:r>
      <w:r>
        <w:t xml:space="preserve">ne nego zs-: </w:t>
      </w:r>
      <w:r>
        <w:rPr>
          <w:i/>
          <w:iCs/>
        </w:rPr>
        <w:t>islikati, isijavati</w:t>
      </w:r>
      <w:r>
        <w:t xml:space="preserve"> itd. </w:t>
      </w:r>
      <w:r>
        <w:rPr>
          <w:b/>
          <w:bCs/>
          <w:sz w:val="18"/>
          <w:szCs w:val="18"/>
        </w:rPr>
        <w:t xml:space="preserve">izš- ne nego </w:t>
      </w:r>
      <w:r>
        <w:rPr>
          <w:i/>
          <w:iCs/>
        </w:rPr>
        <w:t>iš-: išetati se, ištrikati, išunjati se</w:t>
      </w:r>
      <w:r>
        <w:t xml:space="preserve"> itd.</w:t>
      </w:r>
    </w:p>
    <w:p w14:paraId="5289F62A" w14:textId="77777777" w:rsidR="00C53112" w:rsidRDefault="00000000">
      <w:pPr>
        <w:pStyle w:val="Bodytext10"/>
        <w:shd w:val="clear" w:color="auto" w:fill="auto"/>
        <w:spacing w:after="40" w:line="300" w:lineRule="auto"/>
      </w:pPr>
      <w:r>
        <w:rPr>
          <w:b/>
          <w:bCs/>
          <w:sz w:val="18"/>
          <w:szCs w:val="18"/>
        </w:rPr>
        <w:t xml:space="preserve">izuzetak, </w:t>
      </w:r>
      <w:r>
        <w:t xml:space="preserve">mn. </w:t>
      </w:r>
      <w:r>
        <w:rPr>
          <w:i/>
          <w:iCs/>
        </w:rPr>
        <w:t>izuzeci,</w:t>
      </w:r>
      <w:r>
        <w:t xml:space="preserve"> gen. mn. </w:t>
      </w:r>
      <w:r>
        <w:rPr>
          <w:i/>
          <w:iCs/>
        </w:rPr>
        <w:t>izuzetaka</w:t>
      </w:r>
      <w:r>
        <w:t xml:space="preserve"> (naglasaknaz«, ne </w:t>
      </w:r>
      <w:proofErr w:type="spellStart"/>
      <w:r>
        <w:rPr>
          <w:i/>
          <w:iCs/>
          <w:lang w:val="en-US" w:eastAsia="en-US" w:bidi="en-US"/>
        </w:rPr>
        <w:t>naze</w:t>
      </w:r>
      <w:proofErr w:type="spellEnd"/>
      <w:r>
        <w:rPr>
          <w:i/>
          <w:iCs/>
          <w:lang w:val="en-US" w:eastAsia="en-US" w:bidi="en-US"/>
        </w:rPr>
        <w:t xml:space="preserve">). </w:t>
      </w:r>
      <w:r>
        <w:rPr>
          <w:b/>
          <w:bCs/>
          <w:sz w:val="18"/>
          <w:szCs w:val="18"/>
        </w:rPr>
        <w:t xml:space="preserve">izuzetan </w:t>
      </w:r>
      <w:r>
        <w:t xml:space="preserve">ima naglasak na prvom slogu: pogrešno je </w:t>
      </w:r>
      <w:r>
        <w:rPr>
          <w:i/>
          <w:iCs/>
        </w:rPr>
        <w:t>izuzetan, izu</w:t>
      </w:r>
      <w:r>
        <w:rPr>
          <w:i/>
          <w:iCs/>
        </w:rPr>
        <w:softHyphen/>
        <w:t>zetno.</w:t>
      </w:r>
    </w:p>
    <w:p w14:paraId="11B59469" w14:textId="77777777" w:rsidR="00C53112" w:rsidRDefault="00000000">
      <w:pPr>
        <w:pStyle w:val="Bodytext10"/>
        <w:shd w:val="clear" w:color="auto" w:fill="auto"/>
        <w:spacing w:after="40"/>
        <w:ind w:left="200" w:hanging="200"/>
        <w:jc w:val="both"/>
      </w:pPr>
      <w:r>
        <w:rPr>
          <w:b/>
          <w:bCs/>
          <w:sz w:val="18"/>
          <w:szCs w:val="18"/>
        </w:rPr>
        <w:t xml:space="preserve">izuzev. </w:t>
      </w:r>
      <w:r>
        <w:t>Smatra se da je pravilnije sa akuzativom (npr. „Pregledali su sve prostorije izuzev balkon i kuhinju”),</w:t>
      </w:r>
    </w:p>
    <w:p w14:paraId="7E0B29E0" w14:textId="77777777" w:rsidR="00C53112" w:rsidRDefault="00000000">
      <w:pPr>
        <w:pStyle w:val="Bodytext10"/>
        <w:shd w:val="clear" w:color="auto" w:fill="auto"/>
        <w:tabs>
          <w:tab w:val="left" w:pos="1146"/>
        </w:tabs>
        <w:spacing w:after="0"/>
        <w:ind w:left="200" w:firstLine="20"/>
        <w:jc w:val="both"/>
      </w:pPr>
      <w:r>
        <w:t xml:space="preserve">mada je danas običnija upotreba s genitivom (po ugledu na predlog </w:t>
      </w:r>
      <w:r>
        <w:rPr>
          <w:i/>
          <w:iCs/>
        </w:rPr>
        <w:t>osim:</w:t>
      </w:r>
      <w:r>
        <w:tab/>
        <w:t>sve prostorije izuzev</w:t>
      </w:r>
    </w:p>
    <w:p w14:paraId="0D527D40" w14:textId="77777777" w:rsidR="00C53112" w:rsidRDefault="00000000">
      <w:pPr>
        <w:pStyle w:val="Bodytext10"/>
        <w:shd w:val="clear" w:color="auto" w:fill="auto"/>
        <w:spacing w:after="60"/>
        <w:ind w:left="200" w:firstLine="20"/>
        <w:jc w:val="both"/>
      </w:pPr>
      <w:r>
        <w:t>balkona i kuhinje”).</w:t>
      </w:r>
    </w:p>
    <w:p w14:paraId="309BB1EE" w14:textId="77777777" w:rsidR="00C53112" w:rsidRDefault="00000000">
      <w:pPr>
        <w:pStyle w:val="Bodytext10"/>
        <w:shd w:val="clear" w:color="auto" w:fill="auto"/>
        <w:spacing w:after="60" w:line="319" w:lineRule="auto"/>
        <w:ind w:left="200" w:hanging="200"/>
        <w:jc w:val="both"/>
      </w:pPr>
      <w:r>
        <w:rPr>
          <w:b/>
          <w:bCs/>
          <w:sz w:val="18"/>
          <w:szCs w:val="18"/>
        </w:rPr>
        <w:lastRenderedPageBreak/>
        <w:t xml:space="preserve">izvan; </w:t>
      </w:r>
      <w:r>
        <w:rPr>
          <w:i/>
          <w:iCs/>
        </w:rPr>
        <w:t>izvana.</w:t>
      </w:r>
      <w:r>
        <w:t xml:space="preserve"> V. </w:t>
      </w:r>
      <w:r>
        <w:rPr>
          <w:i/>
          <w:iCs/>
        </w:rPr>
        <w:t>van.</w:t>
      </w:r>
    </w:p>
    <w:p w14:paraId="6005BB58" w14:textId="77777777" w:rsidR="00C53112" w:rsidRDefault="00000000">
      <w:pPr>
        <w:pStyle w:val="Bodytext10"/>
        <w:shd w:val="clear" w:color="auto" w:fill="auto"/>
        <w:spacing w:after="60" w:line="331" w:lineRule="auto"/>
      </w:pPr>
      <w:r>
        <w:rPr>
          <w:b/>
          <w:bCs/>
          <w:sz w:val="18"/>
          <w:szCs w:val="18"/>
        </w:rPr>
        <w:t xml:space="preserve">izvannastavni; </w:t>
      </w:r>
      <w:r>
        <w:rPr>
          <w:i/>
          <w:iCs/>
        </w:rPr>
        <w:t>izvannaučni; izvan- nacionalan</w:t>
      </w:r>
      <w:r>
        <w:t xml:space="preserve"> (i </w:t>
      </w:r>
      <w:r>
        <w:rPr>
          <w:i/>
          <w:iCs/>
        </w:rPr>
        <w:t>vannastavni</w:t>
      </w:r>
      <w:r>
        <w:t xml:space="preserve"> itd.). </w:t>
      </w:r>
      <w:r>
        <w:rPr>
          <w:b/>
          <w:bCs/>
          <w:sz w:val="18"/>
          <w:szCs w:val="18"/>
        </w:rPr>
        <w:t xml:space="preserve">izvečeri (= </w:t>
      </w:r>
      <w:r>
        <w:t>predveče).</w:t>
      </w:r>
    </w:p>
    <w:p w14:paraId="56F10E89" w14:textId="77777777" w:rsidR="00C53112" w:rsidRDefault="00000000">
      <w:pPr>
        <w:pStyle w:val="Bodytext10"/>
        <w:shd w:val="clear" w:color="auto" w:fill="auto"/>
        <w:spacing w:after="60" w:line="319" w:lineRule="auto"/>
      </w:pPr>
      <w:r>
        <w:rPr>
          <w:b/>
          <w:bCs/>
          <w:sz w:val="18"/>
          <w:szCs w:val="18"/>
        </w:rPr>
        <w:t xml:space="preserve">izvcstan, </w:t>
      </w:r>
      <w:r>
        <w:rPr>
          <w:i/>
          <w:iCs/>
        </w:rPr>
        <w:t>izvesna, izvesno.</w:t>
      </w:r>
    </w:p>
    <w:p w14:paraId="78C7895D" w14:textId="77777777" w:rsidR="00C53112" w:rsidRDefault="00000000">
      <w:pPr>
        <w:pStyle w:val="Bodytext10"/>
        <w:shd w:val="clear" w:color="auto" w:fill="auto"/>
        <w:spacing w:after="0" w:line="319" w:lineRule="auto"/>
      </w:pPr>
      <w:r>
        <w:rPr>
          <w:b/>
          <w:bCs/>
          <w:sz w:val="18"/>
          <w:szCs w:val="18"/>
        </w:rPr>
        <w:t xml:space="preserve">Izvcstija </w:t>
      </w:r>
      <w:r>
        <w:t>je množina sr. roda, ne ž. rod:</w:t>
      </w:r>
    </w:p>
    <w:p w14:paraId="19EDAEB2" w14:textId="77777777" w:rsidR="00C53112" w:rsidRDefault="00000000">
      <w:pPr>
        <w:pStyle w:val="Bodytext10"/>
        <w:shd w:val="clear" w:color="auto" w:fill="auto"/>
        <w:spacing w:after="60" w:line="240" w:lineRule="auto"/>
        <w:ind w:left="200" w:firstLine="20"/>
      </w:pPr>
      <w:r>
        <w:rPr>
          <w:i/>
          <w:iCs/>
        </w:rPr>
        <w:t>Izvestija su javila, u moskovskim</w:t>
      </w:r>
    </w:p>
    <w:p w14:paraId="4E53AA85" w14:textId="77777777" w:rsidR="00C53112" w:rsidRDefault="00000000">
      <w:pPr>
        <w:pStyle w:val="Bodytext10"/>
        <w:shd w:val="clear" w:color="auto" w:fill="auto"/>
        <w:spacing w:after="60" w:line="307" w:lineRule="auto"/>
        <w:ind w:firstLine="220"/>
        <w:jc w:val="both"/>
      </w:pPr>
      <w:r>
        <w:rPr>
          <w:i/>
          <w:iCs/>
        </w:rPr>
        <w:t>Izvestijama</w:t>
      </w:r>
      <w:r>
        <w:t xml:space="preserve"> (ne ,,u Izvestiji”). </w:t>
      </w:r>
      <w:r>
        <w:rPr>
          <w:b/>
          <w:bCs/>
          <w:sz w:val="18"/>
          <w:szCs w:val="18"/>
        </w:rPr>
        <w:t xml:space="preserve">izvezen, </w:t>
      </w:r>
      <w:r>
        <w:t xml:space="preserve">ne </w:t>
      </w:r>
      <w:r>
        <w:rPr>
          <w:i/>
          <w:iCs/>
        </w:rPr>
        <w:t>izvezen</w:t>
      </w:r>
      <w:r>
        <w:t xml:space="preserve"> (u oba značenja), </w:t>
      </w:r>
      <w:r>
        <w:rPr>
          <w:b/>
          <w:bCs/>
          <w:sz w:val="18"/>
          <w:szCs w:val="18"/>
        </w:rPr>
        <w:t xml:space="preserve">izviniti (se), </w:t>
      </w:r>
      <w:r>
        <w:rPr>
          <w:i/>
          <w:iCs/>
        </w:rPr>
        <w:t>izvinim (se),</w:t>
      </w:r>
      <w:r>
        <w:t xml:space="preserve"> neka (se) oni </w:t>
      </w:r>
      <w:r>
        <w:rPr>
          <w:i/>
          <w:iCs/>
        </w:rPr>
        <w:t>izvine, izvinio, -ila:</w:t>
      </w:r>
      <w:r>
        <w:t xml:space="preserve"> ne </w:t>
      </w:r>
      <w:r>
        <w:rPr>
          <w:i/>
          <w:iCs/>
        </w:rPr>
        <w:t>izvinem, iz</w:t>
      </w:r>
      <w:r>
        <w:rPr>
          <w:i/>
          <w:iCs/>
        </w:rPr>
        <w:softHyphen/>
        <w:t>vinu, izvinuo</w:t>
      </w:r>
      <w:r>
        <w:t xml:space="preserve"> (što su oblici od glago</w:t>
      </w:r>
      <w:r>
        <w:softHyphen/>
        <w:t xml:space="preserve">la </w:t>
      </w:r>
      <w:r>
        <w:rPr>
          <w:i/>
          <w:iCs/>
        </w:rPr>
        <w:t>izvinuti =</w:t>
      </w:r>
      <w:r>
        <w:t xml:space="preserve"> saviti). Glagol </w:t>
      </w:r>
      <w:r>
        <w:rPr>
          <w:i/>
          <w:iCs/>
        </w:rPr>
        <w:t>izviniti (se)</w:t>
      </w:r>
      <w:r>
        <w:t xml:space="preserve"> osuđivan je kao rusizam, ali je potreban u knjiž. jeziku i ne može se zameniti </w:t>
      </w:r>
      <w:r>
        <w:rPr>
          <w:i/>
          <w:iCs/>
        </w:rPr>
        <w:t>saoprostiti</w:t>
      </w:r>
      <w:r>
        <w:t xml:space="preserve"> ili </w:t>
      </w:r>
      <w:r>
        <w:rPr>
          <w:i/>
          <w:iCs/>
        </w:rPr>
        <w:t xml:space="preserve">ispričati. </w:t>
      </w:r>
      <w:r>
        <w:rPr>
          <w:b/>
          <w:bCs/>
          <w:sz w:val="18"/>
          <w:szCs w:val="18"/>
        </w:rPr>
        <w:t xml:space="preserve">izvolcvati </w:t>
      </w:r>
      <w:r>
        <w:t xml:space="preserve">(ijek. </w:t>
      </w:r>
      <w:r>
        <w:rPr>
          <w:i/>
          <w:iCs/>
        </w:rPr>
        <w:t>izvolijevati,</w:t>
      </w:r>
      <w:r>
        <w:t xml:space="preserve"> bolje nego </w:t>
      </w:r>
      <w:r>
        <w:rPr>
          <w:i/>
          <w:iCs/>
        </w:rPr>
        <w:t>izvoljevati).</w:t>
      </w:r>
    </w:p>
    <w:p w14:paraId="7AC19192" w14:textId="77777777" w:rsidR="00C53112" w:rsidRDefault="00000000">
      <w:pPr>
        <w:pStyle w:val="Bodytext10"/>
        <w:shd w:val="clear" w:color="auto" w:fill="auto"/>
        <w:spacing w:after="0"/>
        <w:ind w:left="200" w:hanging="200"/>
        <w:jc w:val="both"/>
      </w:pPr>
      <w:r>
        <w:rPr>
          <w:b/>
          <w:bCs/>
          <w:sz w:val="18"/>
          <w:szCs w:val="18"/>
        </w:rPr>
        <w:t xml:space="preserve">IZVORNO PISANJE: </w:t>
      </w:r>
      <w:r>
        <w:t>U naučnim i stručnim tekstovima, strana imena iz jezika s latiničkim pismom treba navesti u izvornom obliku, jer bez tog oblika nije mogućno konsulto- vanje stručne literature, prevođenje na strane jezike, dopisivanje sa strancima itd. Naši nastavci pri tom se ne odvajaju crticom, npr. Johna Updikea, Updikeov itd. Ukoliko je tekst ćirilički, ili latinički s fo</w:t>
      </w:r>
      <w:r>
        <w:softHyphen/>
        <w:t>netskim (transkribovanim) preno</w:t>
      </w:r>
      <w:r>
        <w:softHyphen/>
        <w:t>šenjem imena, izvorni oblik treba dati prilikom prvog navođenja ime</w:t>
      </w:r>
      <w:r>
        <w:softHyphen/>
        <w:t>na, u zagradi, u fusnoti ili u indek</w:t>
      </w:r>
      <w:r>
        <w:softHyphen/>
        <w:t>su.</w:t>
      </w:r>
    </w:p>
    <w:p w14:paraId="6EFA8566" w14:textId="77777777" w:rsidR="00C53112" w:rsidRDefault="00000000">
      <w:pPr>
        <w:pStyle w:val="Bodytext10"/>
        <w:shd w:val="clear" w:color="auto" w:fill="auto"/>
        <w:spacing w:after="0"/>
        <w:ind w:left="220" w:firstLine="200"/>
        <w:jc w:val="both"/>
      </w:pPr>
      <w:r>
        <w:t xml:space="preserve">Izvan toga, upotreba izvorne latiničke grafije u ćiriličkom tekstu nije opravdana. Pje dopušta (tačka 101a) </w:t>
      </w:r>
      <w:r>
        <w:t>samo u slučaju da autor tek</w:t>
      </w:r>
      <w:r>
        <w:softHyphen/>
        <w:t>sta nije uspeo da sazna kako se izgo</w:t>
      </w:r>
      <w:r>
        <w:softHyphen/>
        <w:t xml:space="preserve">vara dotično ime: navodi se </w:t>
      </w:r>
      <w:r>
        <w:rPr>
          <w:lang w:val="en-US" w:eastAsia="en-US" w:bidi="en-US"/>
        </w:rPr>
        <w:t>primer „</w:t>
      </w:r>
      <w:proofErr w:type="spellStart"/>
      <w:r>
        <w:rPr>
          <w:lang w:val="en-US" w:eastAsia="en-US" w:bidi="en-US"/>
        </w:rPr>
        <w:t>Meljy</w:t>
      </w:r>
      <w:proofErr w:type="spellEnd"/>
      <w:r>
        <w:rPr>
          <w:lang w:val="en-US" w:eastAsia="en-US" w:bidi="en-US"/>
        </w:rPr>
        <w:t xml:space="preserve"> </w:t>
      </w:r>
      <w:r>
        <w:t xml:space="preserve">meHiiMa </w:t>
      </w:r>
      <w:proofErr w:type="spellStart"/>
      <w:r>
        <w:rPr>
          <w:lang w:val="en-US" w:eastAsia="en-US" w:bidi="en-US"/>
        </w:rPr>
        <w:t>ynncaHn</w:t>
      </w:r>
      <w:proofErr w:type="spellEnd"/>
      <w:r>
        <w:rPr>
          <w:lang w:val="en-US" w:eastAsia="en-US" w:bidi="en-US"/>
        </w:rPr>
        <w:t xml:space="preserve"> cy </w:t>
      </w:r>
      <w:r>
        <w:t xml:space="preserve">n rieKM </w:t>
      </w:r>
      <w:r>
        <w:rPr>
          <w:lang w:val="en-US" w:eastAsia="en-US" w:bidi="en-US"/>
        </w:rPr>
        <w:t xml:space="preserve">Wuyts </w:t>
      </w:r>
      <w:r>
        <w:t xml:space="preserve">u </w:t>
      </w:r>
      <w:proofErr w:type="spellStart"/>
      <w:r>
        <w:rPr>
          <w:lang w:val="en-US" w:eastAsia="en-US" w:bidi="en-US"/>
        </w:rPr>
        <w:t>Bayzew</w:t>
      </w:r>
      <w:proofErr w:type="spellEnd"/>
      <w:r>
        <w:rPr>
          <w:lang w:val="en-US" w:eastAsia="en-US" w:bidi="en-US"/>
        </w:rPr>
        <w:t xml:space="preserve">, a Wuyts - -OBO </w:t>
      </w:r>
      <w:proofErr w:type="spellStart"/>
      <w:r>
        <w:rPr>
          <w:lang w:val="en-US" w:eastAsia="en-US" w:bidi="en-US"/>
        </w:rPr>
        <w:t>MMe</w:t>
      </w:r>
      <w:proofErr w:type="spellEnd"/>
      <w:r>
        <w:rPr>
          <w:lang w:val="en-US" w:eastAsia="en-US" w:bidi="en-US"/>
        </w:rPr>
        <w:t xml:space="preserve"> </w:t>
      </w:r>
      <w:proofErr w:type="spellStart"/>
      <w:r>
        <w:rPr>
          <w:lang w:val="en-US" w:eastAsia="en-US" w:bidi="en-US"/>
        </w:rPr>
        <w:t>noHaBJba</w:t>
      </w:r>
      <w:proofErr w:type="spellEnd"/>
      <w:r>
        <w:rPr>
          <w:lang w:val="en-US" w:eastAsia="en-US" w:bidi="en-US"/>
        </w:rPr>
        <w:t xml:space="preserve"> </w:t>
      </w:r>
      <w:proofErr w:type="spellStart"/>
      <w:r>
        <w:rPr>
          <w:lang w:val="en-US" w:eastAsia="en-US" w:bidi="en-US"/>
        </w:rPr>
        <w:t>ce</w:t>
      </w:r>
      <w:proofErr w:type="spellEnd"/>
      <w:r>
        <w:rPr>
          <w:lang w:val="en-US" w:eastAsia="en-US" w:bidi="en-US"/>
        </w:rPr>
        <w:t xml:space="preserve"> n </w:t>
      </w:r>
      <w:proofErr w:type="spellStart"/>
      <w:r>
        <w:rPr>
          <w:lang w:val="en-US" w:eastAsia="en-US" w:bidi="en-US"/>
        </w:rPr>
        <w:t>Kacmije</w:t>
      </w:r>
      <w:proofErr w:type="spellEnd"/>
      <w:r>
        <w:rPr>
          <w:lang w:val="en-US" w:eastAsia="en-US" w:bidi="en-US"/>
        </w:rPr>
        <w:t xml:space="preserve">”. </w:t>
      </w:r>
      <w:r>
        <w:t>U ovom slučaju, kao što se vidi iz primera, sh. nastavak piše se ćirili</w:t>
      </w:r>
      <w:r>
        <w:softHyphen/>
        <w:t>com i odvaja crticom.</w:t>
      </w:r>
    </w:p>
    <w:p w14:paraId="1BDC8188" w14:textId="77777777" w:rsidR="00C53112" w:rsidRDefault="00000000">
      <w:pPr>
        <w:pStyle w:val="Bodytext10"/>
        <w:shd w:val="clear" w:color="auto" w:fill="auto"/>
        <w:ind w:left="220" w:firstLine="200"/>
        <w:jc w:val="both"/>
      </w:pPr>
      <w:r>
        <w:t>Višečlane strane izraze (za raz</w:t>
      </w:r>
      <w:r>
        <w:softHyphen/>
        <w:t xml:space="preserve">liku od imena) treba uvek pisati u originalu, npr. ,,C' est </w:t>
      </w:r>
      <w:r>
        <w:rPr>
          <w:lang w:val="en-US" w:eastAsia="en-US" w:bidi="en-US"/>
        </w:rPr>
        <w:t xml:space="preserve">la vie” </w:t>
      </w:r>
      <w:r>
        <w:t xml:space="preserve">(ne „Se la vi”), </w:t>
      </w:r>
      <w:r>
        <w:rPr>
          <w:lang w:val="en-US" w:eastAsia="en-US" w:bidi="en-US"/>
        </w:rPr>
        <w:t xml:space="preserve">„Time is money” </w:t>
      </w:r>
      <w:r>
        <w:t>i si.</w:t>
      </w:r>
    </w:p>
    <w:p w14:paraId="75621266" w14:textId="77777777" w:rsidR="00C53112" w:rsidRDefault="00847818">
      <w:pPr>
        <w:pStyle w:val="Bodytext10"/>
        <w:shd w:val="clear" w:color="auto" w:fill="auto"/>
        <w:spacing w:line="288" w:lineRule="auto"/>
        <w:ind w:left="220" w:hanging="220"/>
      </w:pPr>
      <w:r>
        <w:rPr>
          <w:b/>
          <w:bCs/>
          <w:sz w:val="18"/>
          <w:szCs w:val="18"/>
        </w:rPr>
        <w:t xml:space="preserve">Izvršilac </w:t>
      </w:r>
      <w:r>
        <w:rPr>
          <w:sz w:val="18"/>
          <w:szCs w:val="18"/>
        </w:rPr>
        <w:t xml:space="preserve"> (ne iz</w:t>
      </w:r>
      <w:r>
        <w:rPr>
          <w:i/>
          <w:iCs/>
        </w:rPr>
        <w:t>vršioc),</w:t>
      </w:r>
      <w:r>
        <w:rPr>
          <w:b/>
          <w:bCs/>
          <w:sz w:val="18"/>
          <w:szCs w:val="18"/>
        </w:rPr>
        <w:t xml:space="preserve"> mn. </w:t>
      </w:r>
      <w:r>
        <w:rPr>
          <w:i/>
          <w:iCs/>
        </w:rPr>
        <w:t>izvršioci, izvršilaca.</w:t>
      </w:r>
    </w:p>
    <w:p w14:paraId="4E68C4A5" w14:textId="77777777" w:rsidR="00C53112" w:rsidRDefault="00000000">
      <w:pPr>
        <w:pStyle w:val="Bodytext10"/>
        <w:shd w:val="clear" w:color="auto" w:fill="auto"/>
        <w:spacing w:line="240" w:lineRule="auto"/>
        <w:ind w:left="220" w:hanging="220"/>
      </w:pPr>
      <w:r>
        <w:rPr>
          <w:b/>
          <w:bCs/>
          <w:sz w:val="18"/>
          <w:szCs w:val="18"/>
        </w:rPr>
        <w:t xml:space="preserve">izvršiti: v. </w:t>
      </w:r>
      <w:r>
        <w:rPr>
          <w:i/>
          <w:iCs/>
        </w:rPr>
        <w:t>vršiti.</w:t>
      </w:r>
    </w:p>
    <w:p w14:paraId="244CD5DE" w14:textId="77777777" w:rsidR="00C53112" w:rsidRDefault="00000000">
      <w:pPr>
        <w:pStyle w:val="Bodytext10"/>
        <w:shd w:val="clear" w:color="auto" w:fill="auto"/>
        <w:spacing w:line="283" w:lineRule="auto"/>
        <w:ind w:left="220" w:hanging="220"/>
      </w:pPr>
      <w:r>
        <w:rPr>
          <w:b/>
          <w:bCs/>
          <w:sz w:val="18"/>
          <w:szCs w:val="18"/>
        </w:rPr>
        <w:t xml:space="preserve">izž- </w:t>
      </w:r>
      <w:r>
        <w:t xml:space="preserve">ne nego </w:t>
      </w:r>
      <w:r>
        <w:rPr>
          <w:i/>
          <w:iCs/>
        </w:rPr>
        <w:t xml:space="preserve">iž-: ižariti, iženiti, iživeti </w:t>
      </w:r>
      <w:r>
        <w:t>itd.</w:t>
      </w:r>
    </w:p>
    <w:p w14:paraId="32B57D04" w14:textId="77777777" w:rsidR="00C53112" w:rsidRDefault="00000000">
      <w:pPr>
        <w:pStyle w:val="Bodytext10"/>
        <w:shd w:val="clear" w:color="auto" w:fill="auto"/>
        <w:spacing w:line="290" w:lineRule="auto"/>
        <w:ind w:left="220" w:hanging="220"/>
        <w:sectPr w:rsidR="00C53112">
          <w:headerReference w:type="default" r:id="rId70"/>
          <w:headerReference w:type="first" r:id="rId71"/>
          <w:pgSz w:w="7531" w:h="10759"/>
          <w:pgMar w:top="930" w:right="523" w:bottom="386" w:left="545" w:header="0" w:footer="3" w:gutter="0"/>
          <w:cols w:num="2" w:space="125"/>
          <w:noEndnote/>
          <w:titlePg/>
          <w:docGrid w:linePitch="360"/>
        </w:sectPr>
      </w:pPr>
      <w:r>
        <w:rPr>
          <w:b/>
          <w:bCs/>
          <w:sz w:val="18"/>
          <w:szCs w:val="18"/>
        </w:rPr>
        <w:t xml:space="preserve">iždžikljati </w:t>
      </w:r>
      <w:r>
        <w:t xml:space="preserve">i </w:t>
      </w:r>
      <w:r>
        <w:rPr>
          <w:i/>
          <w:iCs/>
        </w:rPr>
        <w:t>ižđikati.</w:t>
      </w:r>
    </w:p>
    <w:p w14:paraId="7789D459" w14:textId="77777777" w:rsidR="00C53112" w:rsidRDefault="00C53112">
      <w:pPr>
        <w:spacing w:line="240" w:lineRule="exact"/>
        <w:rPr>
          <w:sz w:val="19"/>
          <w:szCs w:val="19"/>
        </w:rPr>
      </w:pPr>
    </w:p>
    <w:p w14:paraId="7DA4489F" w14:textId="77777777" w:rsidR="00C53112" w:rsidRDefault="00C53112">
      <w:pPr>
        <w:spacing w:line="240" w:lineRule="exact"/>
        <w:rPr>
          <w:sz w:val="19"/>
          <w:szCs w:val="19"/>
        </w:rPr>
      </w:pPr>
    </w:p>
    <w:p w14:paraId="22830A5A" w14:textId="77777777" w:rsidR="00C53112" w:rsidRDefault="00C53112">
      <w:pPr>
        <w:spacing w:line="240" w:lineRule="exact"/>
        <w:rPr>
          <w:sz w:val="19"/>
          <w:szCs w:val="19"/>
        </w:rPr>
      </w:pPr>
    </w:p>
    <w:p w14:paraId="1830EBA6" w14:textId="77777777" w:rsidR="00C53112" w:rsidRDefault="00C53112">
      <w:pPr>
        <w:spacing w:line="240" w:lineRule="exact"/>
        <w:rPr>
          <w:sz w:val="19"/>
          <w:szCs w:val="19"/>
        </w:rPr>
      </w:pPr>
    </w:p>
    <w:p w14:paraId="27CD07B0" w14:textId="77777777" w:rsidR="00C53112" w:rsidRDefault="00C53112">
      <w:pPr>
        <w:spacing w:line="240" w:lineRule="exact"/>
        <w:rPr>
          <w:sz w:val="19"/>
          <w:szCs w:val="19"/>
        </w:rPr>
      </w:pPr>
    </w:p>
    <w:p w14:paraId="7FACB03E" w14:textId="77777777" w:rsidR="00C53112" w:rsidRDefault="00C53112">
      <w:pPr>
        <w:spacing w:line="240" w:lineRule="exact"/>
        <w:rPr>
          <w:sz w:val="19"/>
          <w:szCs w:val="19"/>
        </w:rPr>
      </w:pPr>
    </w:p>
    <w:p w14:paraId="1EF23B67" w14:textId="77777777" w:rsidR="00C53112" w:rsidRDefault="00C53112">
      <w:pPr>
        <w:spacing w:line="240" w:lineRule="exact"/>
        <w:rPr>
          <w:sz w:val="19"/>
          <w:szCs w:val="19"/>
        </w:rPr>
      </w:pPr>
    </w:p>
    <w:p w14:paraId="4DDDA214" w14:textId="77777777" w:rsidR="00C53112" w:rsidRDefault="00C53112">
      <w:pPr>
        <w:spacing w:line="240" w:lineRule="exact"/>
        <w:rPr>
          <w:sz w:val="19"/>
          <w:szCs w:val="19"/>
        </w:rPr>
      </w:pPr>
    </w:p>
    <w:p w14:paraId="4A9FB3EE" w14:textId="77777777" w:rsidR="00C53112" w:rsidRDefault="00C53112">
      <w:pPr>
        <w:spacing w:line="240" w:lineRule="exact"/>
        <w:rPr>
          <w:sz w:val="19"/>
          <w:szCs w:val="19"/>
        </w:rPr>
      </w:pPr>
    </w:p>
    <w:p w14:paraId="6BC6830E" w14:textId="77777777" w:rsidR="00C53112" w:rsidRDefault="00C53112">
      <w:pPr>
        <w:spacing w:before="118" w:after="118" w:line="240" w:lineRule="exact"/>
        <w:rPr>
          <w:sz w:val="19"/>
          <w:szCs w:val="19"/>
        </w:rPr>
      </w:pPr>
    </w:p>
    <w:p w14:paraId="399EA8DF" w14:textId="77777777" w:rsidR="00C53112" w:rsidRDefault="00C53112">
      <w:pPr>
        <w:spacing w:line="1" w:lineRule="exact"/>
        <w:sectPr w:rsidR="00C53112">
          <w:headerReference w:type="default" r:id="rId72"/>
          <w:headerReference w:type="first" r:id="rId73"/>
          <w:pgSz w:w="7531" w:h="10759"/>
          <w:pgMar w:top="946" w:right="534" w:bottom="418" w:left="569" w:header="0" w:footer="3" w:gutter="0"/>
          <w:cols w:num="2" w:space="138"/>
          <w:noEndnote/>
          <w:titlePg/>
          <w:docGrid w:linePitch="360"/>
        </w:sectPr>
      </w:pPr>
    </w:p>
    <w:p w14:paraId="16C1455C" w14:textId="77777777" w:rsidR="00C53112" w:rsidRDefault="00000000">
      <w:pPr>
        <w:pStyle w:val="Bodytext10"/>
        <w:shd w:val="clear" w:color="auto" w:fill="auto"/>
        <w:spacing w:after="0"/>
        <w:ind w:left="160" w:hanging="160"/>
        <w:jc w:val="both"/>
      </w:pPr>
      <w:r>
        <w:rPr>
          <w:b/>
          <w:bCs/>
          <w:sz w:val="18"/>
          <w:szCs w:val="18"/>
          <w:lang w:val="en-US" w:eastAsia="en-US" w:bidi="en-US"/>
        </w:rPr>
        <w:t xml:space="preserve">j. </w:t>
      </w:r>
      <w:r>
        <w:rPr>
          <w:lang w:val="en-US" w:eastAsia="en-US" w:bidi="en-US"/>
        </w:rPr>
        <w:t xml:space="preserve">(1) </w:t>
      </w:r>
      <w:r>
        <w:t xml:space="preserve">Između / i drugog samoglasnika izuzev o, </w:t>
      </w:r>
      <w:r>
        <w:rPr>
          <w:i/>
          <w:iCs/>
        </w:rPr>
        <w:t>j</w:t>
      </w:r>
      <w:r>
        <w:t xml:space="preserve"> se piše: </w:t>
      </w:r>
      <w:r>
        <w:rPr>
          <w:i/>
          <w:iCs/>
        </w:rPr>
        <w:t xml:space="preserve">ija, ije, iju, iji. </w:t>
      </w:r>
      <w:r>
        <w:t xml:space="preserve">Izuzetak su složene reči, npr. </w:t>
      </w:r>
      <w:r>
        <w:rPr>
          <w:i/>
          <w:iCs/>
        </w:rPr>
        <w:t>iako, arhiepiskop, dielektrik, radiestezi- ja, antiamerički, priučen,</w:t>
      </w:r>
      <w:r>
        <w:t xml:space="preserve"> kao i glagol </w:t>
      </w:r>
      <w:r>
        <w:rPr>
          <w:i/>
          <w:iCs/>
        </w:rPr>
        <w:t>prianjati.</w:t>
      </w:r>
      <w:r>
        <w:t xml:space="preserve"> (2) U spoju </w:t>
      </w:r>
      <w:r>
        <w:rPr>
          <w:i/>
          <w:iCs/>
        </w:rPr>
        <w:t>io</w:t>
      </w:r>
      <w:r>
        <w:t xml:space="preserve"> ne piše se </w:t>
      </w:r>
      <w:r>
        <w:rPr>
          <w:i/>
          <w:iCs/>
        </w:rPr>
        <w:t xml:space="preserve">j (bio, kupio, milion,fioka), </w:t>
      </w:r>
      <w:r>
        <w:t xml:space="preserve">osim kad se osnova reči završava na </w:t>
      </w:r>
      <w:r>
        <w:rPr>
          <w:i/>
          <w:iCs/>
        </w:rPr>
        <w:t>j: sudijo, sudijom</w:t>
      </w:r>
      <w:r>
        <w:t xml:space="preserve"> (prema: </w:t>
      </w:r>
      <w:r>
        <w:rPr>
          <w:i/>
          <w:iCs/>
        </w:rPr>
        <w:t>sudi- ja), zmijo, zmijom, zmijo lik</w:t>
      </w:r>
      <w:r>
        <w:t xml:space="preserve"> (prema: </w:t>
      </w:r>
      <w:r>
        <w:rPr>
          <w:i/>
          <w:iCs/>
        </w:rPr>
        <w:t>zmija), starija — starijom, arterija - arterijom</w:t>
      </w:r>
      <w:r>
        <w:t xml:space="preserve"> (ipak: </w:t>
      </w:r>
      <w:r>
        <w:rPr>
          <w:i/>
          <w:iCs/>
        </w:rPr>
        <w:t>arterioskleroza), galija galijot,</w:t>
      </w:r>
      <w:r>
        <w:t xml:space="preserve"> Mijo, Cvijo (kao Mija, Cvija) itd. Pisanje </w:t>
      </w:r>
      <w:r>
        <w:rPr>
          <w:i/>
          <w:iCs/>
        </w:rPr>
        <w:t>ijo</w:t>
      </w:r>
      <w:r>
        <w:t xml:space="preserve"> imamo još i u rečima </w:t>
      </w:r>
      <w:r>
        <w:rPr>
          <w:i/>
          <w:iCs/>
        </w:rPr>
        <w:t>vijoriti se, vijoglav, vijorog,</w:t>
      </w:r>
      <w:r>
        <w:t xml:space="preserve"> u imenu Ravijojla, kao i u rečima iz francuskog: Gijom </w:t>
      </w:r>
      <w:r>
        <w:rPr>
          <w:i/>
          <w:iCs/>
          <w:lang w:val="en-US" w:eastAsia="en-US" w:bidi="en-US"/>
        </w:rPr>
        <w:t>(Guil</w:t>
      </w:r>
      <w:r>
        <w:rPr>
          <w:i/>
          <w:iCs/>
          <w:lang w:val="en-US" w:eastAsia="en-US" w:bidi="en-US"/>
        </w:rPr>
        <w:softHyphen/>
        <w:t xml:space="preserve">laume), </w:t>
      </w:r>
      <w:proofErr w:type="spellStart"/>
      <w:r>
        <w:rPr>
          <w:i/>
          <w:iCs/>
          <w:lang w:val="en-US" w:eastAsia="en-US" w:bidi="en-US"/>
        </w:rPr>
        <w:t>Vijon</w:t>
      </w:r>
      <w:proofErr w:type="spellEnd"/>
      <w:r>
        <w:rPr>
          <w:i/>
          <w:iCs/>
          <w:lang w:val="en-US" w:eastAsia="en-US" w:bidi="en-US"/>
        </w:rPr>
        <w:t xml:space="preserve"> (Villon), </w:t>
      </w:r>
      <w:r>
        <w:rPr>
          <w:i/>
          <w:iCs/>
        </w:rPr>
        <w:t>semijon.</w:t>
      </w:r>
      <w:r>
        <w:t xml:space="preserve"> (3) Ako </w:t>
      </w:r>
      <w:r>
        <w:rPr>
          <w:i/>
          <w:iCs/>
        </w:rPr>
        <w:t>i</w:t>
      </w:r>
      <w:r>
        <w:t xml:space="preserve"> dolazi posle drugog samo</w:t>
      </w:r>
      <w:r>
        <w:softHyphen/>
        <w:t xml:space="preserve">glasnika, između njih se ne piše j: </w:t>
      </w:r>
      <w:r>
        <w:rPr>
          <w:i/>
          <w:iCs/>
        </w:rPr>
        <w:t>naime, kaiš, daire, laik, naivan, neimar, seiz, oivičiti, stoik, ruini</w:t>
      </w:r>
      <w:r>
        <w:rPr>
          <w:i/>
          <w:iCs/>
        </w:rPr>
        <w:softHyphen/>
        <w:t>rati</w:t>
      </w:r>
      <w:r>
        <w:t xml:space="preserve"> itd. ./se ipak piše u slučajevima kad pripada osnovi reči: </w:t>
      </w:r>
      <w:r>
        <w:rPr>
          <w:i/>
          <w:iCs/>
        </w:rPr>
        <w:t xml:space="preserve">izdajica </w:t>
      </w:r>
      <w:r>
        <w:t xml:space="preserve">(prema: </w:t>
      </w:r>
      <w:r>
        <w:rPr>
          <w:i/>
          <w:iCs/>
        </w:rPr>
        <w:t>izdaja), dojilja (dojiti), kujica (kuja),</w:t>
      </w:r>
      <w:r>
        <w:t xml:space="preserve"> Grujica (Gruja), Ka-</w:t>
      </w:r>
    </w:p>
    <w:p w14:paraId="0F8EA5CE" w14:textId="77777777" w:rsidR="00C53112" w:rsidRDefault="00000000">
      <w:pPr>
        <w:pStyle w:val="Bodytext10"/>
        <w:shd w:val="clear" w:color="auto" w:fill="auto"/>
        <w:spacing w:after="0"/>
        <w:ind w:left="180" w:firstLine="40"/>
        <w:jc w:val="both"/>
      </w:pPr>
      <w:r>
        <w:t xml:space="preserve">jin (od Kaja; ali Kain, biblijsko m. ime), Vojin, </w:t>
      </w:r>
      <w:r>
        <w:rPr>
          <w:lang w:val="en-US" w:eastAsia="en-US" w:bidi="en-US"/>
        </w:rPr>
        <w:t xml:space="preserve">Vojislav, </w:t>
      </w:r>
      <w:r>
        <w:t xml:space="preserve">Milojica, Ra- dojica, </w:t>
      </w:r>
      <w:r>
        <w:rPr>
          <w:i/>
          <w:iCs/>
        </w:rPr>
        <w:t>kalajisati, esejistički</w:t>
      </w:r>
      <w:r>
        <w:t xml:space="preserve"> itd. Otuda je pravilnije i Grujić, Pejić, Ostojić, ali pošto pravopis ne nor</w:t>
      </w:r>
      <w:r>
        <w:softHyphen/>
        <w:t>mira prezimena, ne može se za</w:t>
      </w:r>
      <w:r>
        <w:softHyphen/>
        <w:t xml:space="preserve">braniti pojedincima da </w:t>
      </w:r>
      <w:r>
        <w:t>svoje pre</w:t>
      </w:r>
      <w:r>
        <w:softHyphen/>
        <w:t>zime pišu Gruić, Peić itd. (4) Poseb</w:t>
      </w:r>
      <w:r>
        <w:softHyphen/>
        <w:t xml:space="preserve">ni slučajevi: sa </w:t>
      </w:r>
      <w:r>
        <w:rPr>
          <w:i/>
          <w:iCs/>
        </w:rPr>
        <w:t>j</w:t>
      </w:r>
      <w:r>
        <w:t xml:space="preserve"> se piše glagolpro- </w:t>
      </w:r>
      <w:proofErr w:type="spellStart"/>
      <w:r>
        <w:rPr>
          <w:i/>
          <w:iCs/>
          <w:lang w:val="en-US" w:eastAsia="en-US" w:bidi="en-US"/>
        </w:rPr>
        <w:t>jicirati</w:t>
      </w:r>
      <w:proofErr w:type="spellEnd"/>
      <w:r>
        <w:rPr>
          <w:lang w:val="en-US" w:eastAsia="en-US" w:bidi="en-US"/>
        </w:rPr>
        <w:t xml:space="preserve"> (up.</w:t>
      </w:r>
      <w:r>
        <w:rPr>
          <w:i/>
          <w:iCs/>
        </w:rPr>
        <w:t>projekcija)',</w:t>
      </w:r>
      <w:r>
        <w:t xml:space="preserve"> bez/' se pišu </w:t>
      </w:r>
      <w:r>
        <w:rPr>
          <w:i/>
          <w:iCs/>
        </w:rPr>
        <w:t xml:space="preserve">heroin, heroina, heroizam, heroika </w:t>
      </w:r>
      <w:r>
        <w:t xml:space="preserve">(iako su izvedeni od </w:t>
      </w:r>
      <w:r>
        <w:rPr>
          <w:i/>
          <w:iCs/>
        </w:rPr>
        <w:t>heroj).</w:t>
      </w:r>
    </w:p>
    <w:p w14:paraId="6E7B78F8" w14:textId="77777777" w:rsidR="00C53112" w:rsidRDefault="00000000">
      <w:pPr>
        <w:pStyle w:val="Bodytext10"/>
        <w:shd w:val="clear" w:color="auto" w:fill="auto"/>
        <w:ind w:left="180" w:firstLine="240"/>
        <w:jc w:val="both"/>
      </w:pPr>
      <w:r>
        <w:t xml:space="preserve">Vidi: </w:t>
      </w:r>
      <w:r>
        <w:rPr>
          <w:i/>
          <w:iCs/>
        </w:rPr>
        <w:t>-ije; ijski; -ijum; -io; -ji; lj; ZAPOVEDNI NAČIN.</w:t>
      </w:r>
    </w:p>
    <w:p w14:paraId="11DCB796" w14:textId="77777777" w:rsidR="00C53112" w:rsidRDefault="00000000">
      <w:pPr>
        <w:pStyle w:val="Bodytext10"/>
        <w:shd w:val="clear" w:color="auto" w:fill="auto"/>
        <w:spacing w:line="290" w:lineRule="auto"/>
        <w:ind w:left="180" w:hanging="180"/>
        <w:jc w:val="both"/>
      </w:pPr>
      <w:r>
        <w:rPr>
          <w:b/>
          <w:bCs/>
          <w:sz w:val="18"/>
          <w:szCs w:val="18"/>
        </w:rPr>
        <w:t xml:space="preserve">jadikovka, </w:t>
      </w:r>
      <w:r>
        <w:t xml:space="preserve">dat. </w:t>
      </w:r>
      <w:r>
        <w:rPr>
          <w:i/>
          <w:iCs/>
        </w:rPr>
        <w:t>jadikovci.</w:t>
      </w:r>
    </w:p>
    <w:p w14:paraId="5B7BA1C6" w14:textId="77777777" w:rsidR="00C53112" w:rsidRDefault="00000000">
      <w:pPr>
        <w:pStyle w:val="Bodytext10"/>
        <w:shd w:val="clear" w:color="auto" w:fill="auto"/>
        <w:spacing w:line="283" w:lineRule="auto"/>
        <w:ind w:left="180" w:hanging="180"/>
      </w:pPr>
      <w:r>
        <w:rPr>
          <w:b/>
          <w:bCs/>
          <w:sz w:val="18"/>
          <w:szCs w:val="18"/>
        </w:rPr>
        <w:t xml:space="preserve">jahati, </w:t>
      </w:r>
      <w:r>
        <w:rPr>
          <w:i/>
          <w:iCs/>
        </w:rPr>
        <w:t>jašem,</w:t>
      </w:r>
      <w:r>
        <w:t xml:space="preserve"> oni </w:t>
      </w:r>
      <w:r>
        <w:rPr>
          <w:i/>
          <w:iCs/>
        </w:rPr>
        <w:t>jašu;</w:t>
      </w:r>
      <w:r>
        <w:t xml:space="preserve"> pogrešno je </w:t>
      </w:r>
      <w:r>
        <w:rPr>
          <w:i/>
          <w:iCs/>
        </w:rPr>
        <w:t>jašiti, jašim.</w:t>
      </w:r>
    </w:p>
    <w:p w14:paraId="30FA102F" w14:textId="77777777" w:rsidR="00C53112" w:rsidRDefault="00000000">
      <w:pPr>
        <w:pStyle w:val="Bodytext10"/>
        <w:shd w:val="clear" w:color="auto" w:fill="auto"/>
        <w:spacing w:line="290" w:lineRule="auto"/>
        <w:ind w:left="180" w:hanging="180"/>
      </w:pPr>
      <w:r>
        <w:rPr>
          <w:b/>
          <w:bCs/>
          <w:sz w:val="18"/>
          <w:szCs w:val="18"/>
        </w:rPr>
        <w:t xml:space="preserve">Jajce, </w:t>
      </w:r>
      <w:r>
        <w:t xml:space="preserve">Jajčanin, Jajčanka, </w:t>
      </w:r>
      <w:r>
        <w:rPr>
          <w:i/>
          <w:iCs/>
        </w:rPr>
        <w:t>jajački.</w:t>
      </w:r>
    </w:p>
    <w:p w14:paraId="044B9A18" w14:textId="77777777" w:rsidR="00C53112" w:rsidRDefault="00000000">
      <w:pPr>
        <w:pStyle w:val="Bodytext10"/>
        <w:shd w:val="clear" w:color="auto" w:fill="auto"/>
        <w:ind w:left="180" w:hanging="180"/>
        <w:jc w:val="both"/>
      </w:pPr>
      <w:r>
        <w:rPr>
          <w:b/>
          <w:bCs/>
          <w:sz w:val="18"/>
          <w:szCs w:val="18"/>
        </w:rPr>
        <w:t xml:space="preserve">jaje, </w:t>
      </w:r>
      <w:r>
        <w:rPr>
          <w:i/>
          <w:iCs/>
        </w:rPr>
        <w:t>jajeta, jajetu, jajetom;</w:t>
      </w:r>
      <w:r>
        <w:t xml:space="preserve"> dva, tri, četiri </w:t>
      </w:r>
      <w:r>
        <w:rPr>
          <w:i/>
          <w:iCs/>
        </w:rPr>
        <w:t>jajeta,</w:t>
      </w:r>
      <w:r>
        <w:t xml:space="preserve"> pet </w:t>
      </w:r>
      <w:r>
        <w:rPr>
          <w:i/>
          <w:iCs/>
        </w:rPr>
        <w:t>jaja.</w:t>
      </w:r>
      <w:r>
        <w:t xml:space="preserve"> Dopuštena je i promena </w:t>
      </w:r>
      <w:r>
        <w:rPr>
          <w:i/>
          <w:iCs/>
        </w:rPr>
        <w:t xml:space="preserve">jaje, jaja, jaju, jajem, </w:t>
      </w:r>
      <w:r>
        <w:t xml:space="preserve">dva, tri, četiri </w:t>
      </w:r>
      <w:r>
        <w:rPr>
          <w:i/>
          <w:iCs/>
        </w:rPr>
        <w:t>jaja.</w:t>
      </w:r>
    </w:p>
    <w:p w14:paraId="636334FA" w14:textId="77777777" w:rsidR="00C53112" w:rsidRDefault="00000000">
      <w:pPr>
        <w:pStyle w:val="Bodytext10"/>
        <w:shd w:val="clear" w:color="auto" w:fill="auto"/>
        <w:ind w:left="180" w:hanging="180"/>
      </w:pPr>
      <w:r>
        <w:rPr>
          <w:b/>
          <w:bCs/>
          <w:i/>
          <w:iCs/>
        </w:rPr>
        <w:t xml:space="preserve">jak, </w:t>
      </w:r>
      <w:r>
        <w:rPr>
          <w:i/>
          <w:iCs/>
        </w:rPr>
        <w:t>jači, najjači.</w:t>
      </w:r>
    </w:p>
    <w:p w14:paraId="6FF445BE" w14:textId="77777777" w:rsidR="00C53112" w:rsidRDefault="00000000">
      <w:pPr>
        <w:pStyle w:val="Bodytext10"/>
        <w:shd w:val="clear" w:color="auto" w:fill="auto"/>
        <w:ind w:left="180" w:hanging="180"/>
        <w:jc w:val="both"/>
      </w:pPr>
      <w:proofErr w:type="spellStart"/>
      <w:r>
        <w:rPr>
          <w:b/>
          <w:bCs/>
          <w:sz w:val="18"/>
          <w:szCs w:val="18"/>
          <w:lang w:val="en-US" w:eastAsia="en-US" w:bidi="en-US"/>
        </w:rPr>
        <w:t>Jalta</w:t>
      </w:r>
      <w:proofErr w:type="spellEnd"/>
      <w:r>
        <w:rPr>
          <w:b/>
          <w:bCs/>
          <w:sz w:val="18"/>
          <w:szCs w:val="18"/>
          <w:lang w:val="en-US" w:eastAsia="en-US" w:bidi="en-US"/>
        </w:rPr>
        <w:t xml:space="preserve">: </w:t>
      </w:r>
      <w:r>
        <w:t xml:space="preserve">sastanak, konferencija </w:t>
      </w:r>
      <w:r>
        <w:rPr>
          <w:i/>
          <w:iCs/>
        </w:rPr>
        <w:t>u</w:t>
      </w:r>
      <w:r>
        <w:t xml:space="preserve"> Jalti, ne </w:t>
      </w:r>
      <w:r>
        <w:rPr>
          <w:i/>
          <w:iCs/>
        </w:rPr>
        <w:t>na</w:t>
      </w:r>
      <w:r>
        <w:t xml:space="preserve"> Jalti.</w:t>
      </w:r>
    </w:p>
    <w:p w14:paraId="09246B95" w14:textId="77777777" w:rsidR="00C53112" w:rsidRDefault="00000000">
      <w:pPr>
        <w:pStyle w:val="Bodytext10"/>
        <w:shd w:val="clear" w:color="auto" w:fill="auto"/>
        <w:ind w:left="180" w:hanging="180"/>
        <w:jc w:val="both"/>
      </w:pPr>
      <w:r>
        <w:rPr>
          <w:b/>
          <w:bCs/>
          <w:sz w:val="18"/>
          <w:szCs w:val="18"/>
        </w:rPr>
        <w:t xml:space="preserve">jamac, </w:t>
      </w:r>
      <w:r>
        <w:rPr>
          <w:i/>
          <w:iCs/>
        </w:rPr>
        <w:t>jamčiti, jamstvo</w:t>
      </w:r>
      <w:r>
        <w:t xml:space="preserve"> i</w:t>
      </w:r>
      <w:r>
        <w:rPr>
          <w:i/>
          <w:iCs/>
        </w:rPr>
        <w:t>jemac.jem- čiti, jemstvo</w:t>
      </w:r>
      <w:r>
        <w:t xml:space="preserve"> (ali samo: </w:t>
      </w:r>
      <w:r>
        <w:rPr>
          <w:i/>
          <w:iCs/>
        </w:rPr>
        <w:t>jamačno).</w:t>
      </w:r>
    </w:p>
    <w:p w14:paraId="553FF9C9" w14:textId="77777777" w:rsidR="00C53112" w:rsidRDefault="00000000">
      <w:pPr>
        <w:pStyle w:val="Bodytext10"/>
        <w:shd w:val="clear" w:color="auto" w:fill="auto"/>
        <w:spacing w:after="0" w:line="324" w:lineRule="auto"/>
      </w:pPr>
      <w:r>
        <w:rPr>
          <w:b/>
          <w:bCs/>
          <w:sz w:val="18"/>
          <w:szCs w:val="18"/>
        </w:rPr>
        <w:t xml:space="preserve">Jamajka, </w:t>
      </w:r>
      <w:r>
        <w:t xml:space="preserve">na Jamajci ili na Jamajki; </w:t>
      </w:r>
      <w:r>
        <w:rPr>
          <w:i/>
          <w:iCs/>
        </w:rPr>
        <w:t>jamajkanski,</w:t>
      </w:r>
      <w:r>
        <w:t xml:space="preserve"> Jamajkanac, -anka. </w:t>
      </w:r>
      <w:r>
        <w:rPr>
          <w:i/>
          <w:iCs/>
        </w:rPr>
        <w:t>]amb,jampski.</w:t>
      </w:r>
    </w:p>
    <w:p w14:paraId="125E78E0" w14:textId="77777777" w:rsidR="00C53112" w:rsidRDefault="00000000">
      <w:pPr>
        <w:pStyle w:val="Bodytext10"/>
        <w:shd w:val="clear" w:color="auto" w:fill="auto"/>
        <w:jc w:val="both"/>
      </w:pPr>
      <w:r>
        <w:rPr>
          <w:b/>
          <w:bCs/>
          <w:sz w:val="18"/>
          <w:szCs w:val="18"/>
        </w:rPr>
        <w:t xml:space="preserve">janičar </w:t>
      </w:r>
      <w:r>
        <w:t xml:space="preserve">i (danas retko) </w:t>
      </w:r>
      <w:r>
        <w:rPr>
          <w:i/>
          <w:iCs/>
        </w:rPr>
        <w:t>janjičar.</w:t>
      </w:r>
    </w:p>
    <w:p w14:paraId="4D4FEF95" w14:textId="77777777" w:rsidR="00C53112" w:rsidRDefault="00000000">
      <w:pPr>
        <w:pStyle w:val="Bodytext10"/>
        <w:shd w:val="clear" w:color="auto" w:fill="auto"/>
        <w:ind w:left="180" w:hanging="180"/>
        <w:jc w:val="both"/>
      </w:pPr>
      <w:r>
        <w:rPr>
          <w:b/>
          <w:bCs/>
          <w:sz w:val="18"/>
          <w:szCs w:val="18"/>
        </w:rPr>
        <w:t xml:space="preserve">JAPANSKA IMENA </w:t>
      </w:r>
      <w:r>
        <w:t xml:space="preserve">dolaze nam gotovo uvek u engl. transkripciji. Slovnom grupom </w:t>
      </w:r>
      <w:r>
        <w:rPr>
          <w:i/>
          <w:iCs/>
        </w:rPr>
        <w:t>ts</w:t>
      </w:r>
      <w:r>
        <w:t xml:space="preserve"> označen je su</w:t>
      </w:r>
      <w:r>
        <w:softHyphen/>
        <w:t xml:space="preserve">glasnik </w:t>
      </w:r>
      <w:r>
        <w:rPr>
          <w:i/>
          <w:iCs/>
        </w:rPr>
        <w:t>c:</w:t>
      </w:r>
      <w:r>
        <w:t xml:space="preserve"> otuda kod nas treba pi</w:t>
      </w:r>
      <w:r>
        <w:softHyphen/>
        <w:t xml:space="preserve">sati Micubiši, </w:t>
      </w:r>
      <w:r>
        <w:lastRenderedPageBreak/>
        <w:t xml:space="preserve">Cušima, Ugecu, Da- cun, Šigemicu, a ne Mitsubiši i si. Glas označen engleskim </w:t>
      </w:r>
      <w:r>
        <w:rPr>
          <w:i/>
          <w:iCs/>
        </w:rPr>
        <w:t>ch</w:t>
      </w:r>
      <w:r>
        <w:t xml:space="preserve"> u japan</w:t>
      </w:r>
      <w:r>
        <w:softHyphen/>
        <w:t xml:space="preserve">skom zvuči otprilike kao naše </w:t>
      </w:r>
      <w:r>
        <w:rPr>
          <w:i/>
          <w:iCs/>
        </w:rPr>
        <w:t>ć,</w:t>
      </w:r>
      <w:r>
        <w:t xml:space="preserve"> ali P predlaže da se zadrži već uobi</w:t>
      </w:r>
      <w:r>
        <w:softHyphen/>
        <w:t xml:space="preserve">čajena transkripcija sa </w:t>
      </w:r>
      <w:r>
        <w:rPr>
          <w:i/>
          <w:iCs/>
        </w:rPr>
        <w:t>č:</w:t>
      </w:r>
      <w:r>
        <w:t xml:space="preserve"> Mičiko, Hitači, Ičikava, Mainiči itd. Slično tome, englesko / (u japanskom </w:t>
      </w:r>
      <w:r>
        <w:rPr>
          <w:i/>
          <w:iCs/>
        </w:rPr>
        <w:t xml:space="preserve">đ) </w:t>
      </w:r>
      <w:r>
        <w:t xml:space="preserve">treba prema P prenositi sa </w:t>
      </w:r>
      <w:r>
        <w:rPr>
          <w:i/>
          <w:iCs/>
        </w:rPr>
        <w:t xml:space="preserve">dž: </w:t>
      </w:r>
      <w:r>
        <w:t xml:space="preserve">Fudžijama ili Fudži (v. tu reč), Ivo Džima, Meidži, Seidži, Gendži itd. (kao i u zajedničkim imenicama </w:t>
      </w:r>
      <w:r>
        <w:rPr>
          <w:i/>
          <w:iCs/>
        </w:rPr>
        <w:t>džudo</w:t>
      </w:r>
      <w:r>
        <w:t xml:space="preserve"> i </w:t>
      </w:r>
      <w:r>
        <w:rPr>
          <w:i/>
          <w:iCs/>
        </w:rPr>
        <w:t>džijudžicu).</w:t>
      </w:r>
      <w:r>
        <w:t xml:space="preserve"> Za razliku od većine azijskih jezika, japanski jas</w:t>
      </w:r>
      <w:r>
        <w:softHyphen/>
        <w:t>no razlikuje ime i prezime, pa kod nas treba oba menjati po padežima: Jasunari Kavabata, Jasunarija Ka- vabate itd.</w:t>
      </w:r>
    </w:p>
    <w:p w14:paraId="0EA7088A" w14:textId="77777777" w:rsidR="00C53112" w:rsidRDefault="00000000">
      <w:pPr>
        <w:pStyle w:val="Bodytext10"/>
        <w:shd w:val="clear" w:color="auto" w:fill="auto"/>
        <w:ind w:left="180" w:hanging="180"/>
        <w:jc w:val="both"/>
      </w:pPr>
      <w:r>
        <w:rPr>
          <w:b/>
          <w:bCs/>
          <w:sz w:val="18"/>
          <w:szCs w:val="18"/>
        </w:rPr>
        <w:t xml:space="preserve">iarkocrven, </w:t>
      </w:r>
      <w:r>
        <w:rPr>
          <w:i/>
          <w:iCs/>
        </w:rPr>
        <w:t>jarkožut</w:t>
      </w:r>
      <w:r>
        <w:t xml:space="preserve"> itd., sastavlje</w:t>
      </w:r>
      <w:r>
        <w:softHyphen/>
        <w:t xml:space="preserve">no. V. </w:t>
      </w:r>
      <w:r>
        <w:rPr>
          <w:i/>
          <w:iCs/>
        </w:rPr>
        <w:t>BOJE.</w:t>
      </w:r>
    </w:p>
    <w:p w14:paraId="38FF4EB4" w14:textId="77777777" w:rsidR="00C53112" w:rsidRDefault="00000000">
      <w:pPr>
        <w:pStyle w:val="Bodytext10"/>
        <w:shd w:val="clear" w:color="auto" w:fill="auto"/>
        <w:spacing w:line="382" w:lineRule="auto"/>
        <w:jc w:val="both"/>
      </w:pPr>
      <w:r>
        <w:rPr>
          <w:b/>
          <w:bCs/>
          <w:sz w:val="18"/>
          <w:szCs w:val="18"/>
        </w:rPr>
        <w:t xml:space="preserve">Jarmut </w:t>
      </w:r>
      <w:r>
        <w:rPr>
          <w:i/>
          <w:iCs/>
          <w:lang w:val="en-US" w:eastAsia="en-US" w:bidi="en-US"/>
        </w:rPr>
        <w:t>(Yarmouth):</w:t>
      </w:r>
      <w:r>
        <w:rPr>
          <w:lang w:val="en-US" w:eastAsia="en-US" w:bidi="en-US"/>
        </w:rPr>
        <w:t xml:space="preserve"> </w:t>
      </w:r>
      <w:r>
        <w:t xml:space="preserve">v. </w:t>
      </w:r>
      <w:r>
        <w:rPr>
          <w:i/>
          <w:iCs/>
        </w:rPr>
        <w:t xml:space="preserve">Portsmut. </w:t>
      </w:r>
      <w:r>
        <w:rPr>
          <w:b/>
          <w:bCs/>
          <w:sz w:val="18"/>
          <w:szCs w:val="18"/>
        </w:rPr>
        <w:t xml:space="preserve">jaruga, </w:t>
      </w:r>
      <w:r>
        <w:t xml:space="preserve">u </w:t>
      </w:r>
      <w:r>
        <w:rPr>
          <w:i/>
          <w:iCs/>
        </w:rPr>
        <w:t>jaruzi.</w:t>
      </w:r>
    </w:p>
    <w:p w14:paraId="357B2E8D" w14:textId="77777777" w:rsidR="00C53112" w:rsidRDefault="00000000">
      <w:pPr>
        <w:pStyle w:val="Bodytext10"/>
        <w:shd w:val="clear" w:color="auto" w:fill="auto"/>
        <w:ind w:left="220" w:hanging="220"/>
        <w:jc w:val="both"/>
      </w:pPr>
      <w:r>
        <w:rPr>
          <w:b/>
          <w:bCs/>
          <w:sz w:val="18"/>
          <w:szCs w:val="18"/>
        </w:rPr>
        <w:t xml:space="preserve">jasan, </w:t>
      </w:r>
      <w:r>
        <w:rPr>
          <w:i/>
          <w:iCs/>
        </w:rPr>
        <w:t>jasniji, najjasniji.</w:t>
      </w:r>
    </w:p>
    <w:p w14:paraId="51B5A4EC" w14:textId="77777777" w:rsidR="00C53112" w:rsidRDefault="00000000">
      <w:pPr>
        <w:pStyle w:val="Bodytext10"/>
        <w:shd w:val="clear" w:color="auto" w:fill="auto"/>
        <w:spacing w:line="290" w:lineRule="auto"/>
        <w:ind w:left="220" w:hanging="220"/>
        <w:jc w:val="both"/>
      </w:pPr>
      <w:r>
        <w:rPr>
          <w:b/>
          <w:bCs/>
          <w:sz w:val="18"/>
          <w:szCs w:val="18"/>
        </w:rPr>
        <w:t xml:space="preserve">jasika, </w:t>
      </w:r>
      <w:r>
        <w:t xml:space="preserve">dat. </w:t>
      </w:r>
      <w:r>
        <w:rPr>
          <w:i/>
          <w:iCs/>
        </w:rPr>
        <w:t>jasici.</w:t>
      </w:r>
    </w:p>
    <w:p w14:paraId="4084D96F" w14:textId="77777777" w:rsidR="00C53112" w:rsidRDefault="00000000">
      <w:pPr>
        <w:pStyle w:val="Bodytext10"/>
        <w:shd w:val="clear" w:color="auto" w:fill="auto"/>
        <w:spacing w:after="0"/>
      </w:pPr>
      <w:r>
        <w:rPr>
          <w:b/>
          <w:bCs/>
          <w:sz w:val="18"/>
          <w:szCs w:val="18"/>
        </w:rPr>
        <w:t xml:space="preserve">Jasna poljana </w:t>
      </w:r>
      <w:r>
        <w:t>(u Rusiji), bolje nego</w:t>
      </w:r>
    </w:p>
    <w:p w14:paraId="43966026" w14:textId="77777777" w:rsidR="00C53112" w:rsidRDefault="00000000">
      <w:pPr>
        <w:pStyle w:val="Bodytext10"/>
        <w:shd w:val="clear" w:color="auto" w:fill="auto"/>
        <w:spacing w:after="0"/>
        <w:ind w:left="220"/>
        <w:jc w:val="both"/>
      </w:pPr>
      <w:r>
        <w:t>Jasnaja poljana (Pravopis, u tački</w:t>
      </w:r>
    </w:p>
    <w:p w14:paraId="7AF37010" w14:textId="77777777" w:rsidR="00C53112" w:rsidRDefault="00000000">
      <w:pPr>
        <w:pStyle w:val="Bodytext10"/>
        <w:shd w:val="clear" w:color="auto" w:fill="auto"/>
        <w:ind w:left="220"/>
        <w:jc w:val="both"/>
      </w:pPr>
      <w:r>
        <w:t>21 d, propisuje malop uz napomenu „kao lokalitet”; po pravilu o imeni</w:t>
      </w:r>
      <w:r>
        <w:softHyphen/>
        <w:t>ma naselja bilo bi opravdanije veli</w:t>
      </w:r>
      <w:r>
        <w:softHyphen/>
        <w:t>ko P).</w:t>
      </w:r>
    </w:p>
    <w:p w14:paraId="681F02FB" w14:textId="77777777" w:rsidR="00C53112" w:rsidRDefault="00000000">
      <w:pPr>
        <w:pStyle w:val="Bodytext10"/>
        <w:shd w:val="clear" w:color="auto" w:fill="auto"/>
        <w:spacing w:line="240" w:lineRule="auto"/>
      </w:pPr>
      <w:r>
        <w:rPr>
          <w:b/>
          <w:bCs/>
          <w:sz w:val="18"/>
          <w:szCs w:val="18"/>
        </w:rPr>
        <w:t xml:space="preserve">jasnocrven,7&lt;75noje/en </w:t>
      </w:r>
      <w:r>
        <w:t>itd.</w:t>
      </w:r>
    </w:p>
    <w:p w14:paraId="08C24A0D" w14:textId="77777777" w:rsidR="00C53112" w:rsidRDefault="00000000">
      <w:pPr>
        <w:pStyle w:val="Bodytext10"/>
        <w:shd w:val="clear" w:color="auto" w:fill="auto"/>
      </w:pPr>
      <w:r>
        <w:rPr>
          <w:b/>
          <w:bCs/>
          <w:sz w:val="18"/>
          <w:szCs w:val="18"/>
        </w:rPr>
        <w:t xml:space="preserve">JAT, </w:t>
      </w:r>
      <w:r>
        <w:t>JAT-a, JAT-ov.</w:t>
      </w:r>
    </w:p>
    <w:p w14:paraId="209F99A9" w14:textId="77777777" w:rsidR="00C53112" w:rsidRDefault="00000000">
      <w:pPr>
        <w:pStyle w:val="Bodytext10"/>
        <w:shd w:val="clear" w:color="auto" w:fill="auto"/>
        <w:spacing w:line="290" w:lineRule="auto"/>
      </w:pPr>
      <w:r>
        <w:rPr>
          <w:b/>
          <w:bCs/>
          <w:sz w:val="18"/>
          <w:szCs w:val="18"/>
        </w:rPr>
        <w:t xml:space="preserve">jazavičar </w:t>
      </w:r>
      <w:r>
        <w:t xml:space="preserve">i </w:t>
      </w:r>
      <w:r>
        <w:rPr>
          <w:i/>
          <w:iCs/>
        </w:rPr>
        <w:t>jazavčar.</w:t>
      </w:r>
    </w:p>
    <w:p w14:paraId="25D6A011" w14:textId="77777777" w:rsidR="00C53112" w:rsidRDefault="00000000">
      <w:pPr>
        <w:pStyle w:val="Bodytext10"/>
        <w:shd w:val="clear" w:color="auto" w:fill="auto"/>
        <w:ind w:left="220" w:hanging="220"/>
        <w:jc w:val="both"/>
      </w:pPr>
      <w:r>
        <w:rPr>
          <w:b/>
          <w:bCs/>
          <w:sz w:val="18"/>
          <w:szCs w:val="18"/>
        </w:rPr>
        <w:t xml:space="preserve">je: </w:t>
      </w:r>
      <w:r>
        <w:t xml:space="preserve">ovaj glagolski oblik je enklitika, što znači da čini akcenatsku celinu s prethodnom rečju i mora biti s njom </w:t>
      </w:r>
      <w:r>
        <w:t xml:space="preserve">usmisaonoj vezi. Otuda </w:t>
      </w:r>
      <w:r>
        <w:rPr>
          <w:i/>
          <w:iCs/>
        </w:rPr>
        <w:t>je</w:t>
      </w:r>
      <w:r>
        <w:t xml:space="preserve"> ne srne doći posle pauze, posle bilo kakvog znaka interpunkcije ili pos</w:t>
      </w:r>
      <w:r>
        <w:softHyphen/>
        <w:t>le umetnute rečenice: u takvom položaju treba ga zameniti nagla</w:t>
      </w:r>
      <w:r>
        <w:softHyphen/>
        <w:t xml:space="preserve">šenim oblikom </w:t>
      </w:r>
      <w:r>
        <w:rPr>
          <w:i/>
          <w:iCs/>
        </w:rPr>
        <w:t>jest(e)</w:t>
      </w:r>
      <w:r>
        <w:t xml:space="preserve"> ili izmeniti red reči. Primeri grešaka: „Jedan od problema koji onemogućavaju da se više postigne je odsustvovanje s posla” - treba </w:t>
      </w:r>
      <w:r>
        <w:rPr>
          <w:i/>
          <w:iCs/>
        </w:rPr>
        <w:t>jeste</w:t>
      </w:r>
      <w:r>
        <w:t xml:space="preserve"> odsustvovanje s posla; „Neodgovarajuća ishrana, ma šta tvrdili lekari, je po mom mišljenju glavni uzrok oboljenja” - treba: po mom </w:t>
      </w:r>
      <w:r>
        <w:rPr>
          <w:i/>
          <w:iCs/>
        </w:rPr>
        <w:t>je</w:t>
      </w:r>
      <w:r>
        <w:t xml:space="preserve"> mišljenju...; „Kri</w:t>
      </w:r>
      <w:r>
        <w:softHyphen/>
        <w:t>vac za neuspeh predstave, ako možemo verovati izveštajima iz dnevne štampe, je sam autor”-tre</w:t>
      </w:r>
      <w:r>
        <w:softHyphen/>
        <w:t xml:space="preserve">ba: Za neuspeh ... krivac </w:t>
      </w:r>
      <w:r>
        <w:rPr>
          <w:i/>
          <w:iCs/>
        </w:rPr>
        <w:t>je</w:t>
      </w:r>
      <w:r>
        <w:t xml:space="preserve"> sam au</w:t>
      </w:r>
      <w:r>
        <w:softHyphen/>
        <w:t xml:space="preserve">tor. Vidi: </w:t>
      </w:r>
      <w:r>
        <w:rPr>
          <w:i/>
          <w:iCs/>
        </w:rPr>
        <w:t>su; će; se.</w:t>
      </w:r>
    </w:p>
    <w:p w14:paraId="35C78471" w14:textId="77777777" w:rsidR="00C53112" w:rsidRDefault="00000000">
      <w:pPr>
        <w:pStyle w:val="Bodytext10"/>
        <w:shd w:val="clear" w:color="auto" w:fill="auto"/>
        <w:sectPr w:rsidR="00C53112">
          <w:type w:val="continuous"/>
          <w:pgSz w:w="7531" w:h="10759"/>
          <w:pgMar w:top="946" w:right="534" w:bottom="418" w:left="569" w:header="0" w:footer="3" w:gutter="0"/>
          <w:cols w:num="2" w:space="138"/>
          <w:noEndnote/>
          <w:docGrid w:linePitch="360"/>
        </w:sectPr>
      </w:pPr>
      <w:r>
        <w:rPr>
          <w:b/>
          <w:bCs/>
          <w:sz w:val="18"/>
          <w:szCs w:val="18"/>
        </w:rPr>
        <w:t xml:space="preserve">jedak, </w:t>
      </w:r>
      <w:r>
        <w:rPr>
          <w:i/>
          <w:iCs/>
        </w:rPr>
        <w:t>jetka, jetko; jetkiji, najjetkiji.</w:t>
      </w:r>
    </w:p>
    <w:p w14:paraId="4230BBD7" w14:textId="77777777" w:rsidR="00C53112" w:rsidRDefault="00000000">
      <w:pPr>
        <w:pStyle w:val="Bodytext10"/>
        <w:shd w:val="clear" w:color="auto" w:fill="auto"/>
        <w:ind w:left="180" w:hanging="180"/>
        <w:jc w:val="both"/>
      </w:pPr>
      <w:r>
        <w:rPr>
          <w:b/>
          <w:bCs/>
          <w:sz w:val="18"/>
          <w:szCs w:val="18"/>
        </w:rPr>
        <w:lastRenderedPageBreak/>
        <w:t xml:space="preserve">jedan </w:t>
      </w:r>
      <w:r>
        <w:t xml:space="preserve">i </w:t>
      </w:r>
      <w:r>
        <w:rPr>
          <w:i/>
          <w:iCs/>
        </w:rPr>
        <w:t>drugi.</w:t>
      </w:r>
      <w:r>
        <w:t xml:space="preserve"> Upotrebljeni da označe uzajamnost, ovi brojevi biće u sred</w:t>
      </w:r>
      <w:r>
        <w:softHyphen/>
        <w:t>njem rodu ako se odnose na muš</w:t>
      </w:r>
      <w:r>
        <w:softHyphen/>
        <w:t xml:space="preserve">karca i ženu: „Maja i </w:t>
      </w:r>
      <w:r>
        <w:rPr>
          <w:lang w:val="en-US" w:eastAsia="en-US" w:bidi="en-US"/>
        </w:rPr>
        <w:t xml:space="preserve">Goran </w:t>
      </w:r>
      <w:r>
        <w:t xml:space="preserve">zaziru </w:t>
      </w:r>
      <w:r>
        <w:rPr>
          <w:i/>
          <w:iCs/>
        </w:rPr>
        <w:t>jedno</w:t>
      </w:r>
      <w:r>
        <w:t xml:space="preserve"> od </w:t>
      </w:r>
      <w:r>
        <w:rPr>
          <w:i/>
          <w:iCs/>
        </w:rPr>
        <w:t>drugog”,</w:t>
      </w:r>
      <w:r>
        <w:t xml:space="preserve"> „Pitam se šta su supružnici rekli </w:t>
      </w:r>
      <w:r>
        <w:rPr>
          <w:i/>
          <w:iCs/>
        </w:rPr>
        <w:t>jedno drugom”.</w:t>
      </w:r>
    </w:p>
    <w:p w14:paraId="62A30A4F" w14:textId="77777777" w:rsidR="00C53112" w:rsidRDefault="00000000">
      <w:pPr>
        <w:pStyle w:val="Bodytext10"/>
        <w:shd w:val="clear" w:color="auto" w:fill="auto"/>
        <w:spacing w:line="240" w:lineRule="auto"/>
        <w:ind w:left="180" w:hanging="180"/>
        <w:jc w:val="both"/>
        <w:rPr>
          <w:sz w:val="18"/>
          <w:szCs w:val="18"/>
        </w:rPr>
      </w:pPr>
      <w:r>
        <w:rPr>
          <w:b/>
          <w:bCs/>
          <w:sz w:val="18"/>
          <w:szCs w:val="18"/>
        </w:rPr>
        <w:t>jedanput.</w:t>
      </w:r>
    </w:p>
    <w:p w14:paraId="23CF656C" w14:textId="77777777" w:rsidR="00C53112" w:rsidRDefault="00000000">
      <w:pPr>
        <w:pStyle w:val="Bodytext10"/>
        <w:shd w:val="clear" w:color="auto" w:fill="auto"/>
        <w:ind w:left="180" w:hanging="180"/>
        <w:jc w:val="both"/>
      </w:pPr>
      <w:r>
        <w:rPr>
          <w:b/>
          <w:bCs/>
          <w:sz w:val="18"/>
          <w:szCs w:val="18"/>
        </w:rPr>
        <w:t xml:space="preserve">jedinka: </w:t>
      </w:r>
      <w:r>
        <w:t xml:space="preserve">po </w:t>
      </w:r>
      <w:r>
        <w:rPr>
          <w:lang w:val="en-US" w:eastAsia="en-US" w:bidi="en-US"/>
        </w:rPr>
        <w:t xml:space="preserve">PR </w:t>
      </w:r>
      <w:r>
        <w:t xml:space="preserve">60 ima dat. </w:t>
      </w:r>
      <w:r>
        <w:rPr>
          <w:i/>
          <w:iCs/>
        </w:rPr>
        <w:t xml:space="preserve">jedinci </w:t>
      </w:r>
      <w:r>
        <w:t xml:space="preserve">„za neživo” a </w:t>
      </w:r>
      <w:r>
        <w:rPr>
          <w:i/>
          <w:iCs/>
        </w:rPr>
        <w:t>jedinki</w:t>
      </w:r>
      <w:r>
        <w:t xml:space="preserve"> „za živo”; gen. mn. </w:t>
      </w:r>
      <w:r>
        <w:rPr>
          <w:i/>
          <w:iCs/>
        </w:rPr>
        <w:t>jedinki.</w:t>
      </w:r>
    </w:p>
    <w:p w14:paraId="6672A936" w14:textId="77777777" w:rsidR="00C53112" w:rsidRDefault="00000000">
      <w:pPr>
        <w:pStyle w:val="Bodytext10"/>
        <w:shd w:val="clear" w:color="auto" w:fill="auto"/>
        <w:spacing w:after="0"/>
        <w:ind w:left="180" w:hanging="180"/>
        <w:jc w:val="both"/>
      </w:pPr>
      <w:r>
        <w:rPr>
          <w:b/>
          <w:bCs/>
          <w:sz w:val="18"/>
          <w:szCs w:val="18"/>
        </w:rPr>
        <w:t xml:space="preserve">JEDINJENJA: </w:t>
      </w:r>
      <w:r>
        <w:t xml:space="preserve">v. </w:t>
      </w:r>
      <w:r>
        <w:rPr>
          <w:i/>
          <w:iCs/>
        </w:rPr>
        <w:t>HEMIJSKA JE</w:t>
      </w:r>
      <w:r>
        <w:rPr>
          <w:i/>
          <w:iCs/>
        </w:rPr>
        <w:softHyphen/>
      </w:r>
    </w:p>
    <w:p w14:paraId="57D279AC" w14:textId="77777777" w:rsidR="00C53112" w:rsidRDefault="00000000">
      <w:pPr>
        <w:pStyle w:val="Bodytext10"/>
        <w:shd w:val="clear" w:color="auto" w:fill="auto"/>
        <w:ind w:left="180" w:firstLine="40"/>
      </w:pPr>
      <w:r>
        <w:rPr>
          <w:i/>
          <w:iCs/>
        </w:rPr>
        <w:t>DIM JENJA.</w:t>
      </w:r>
    </w:p>
    <w:p w14:paraId="40929B65" w14:textId="77777777" w:rsidR="00C53112" w:rsidRDefault="00000000">
      <w:pPr>
        <w:pStyle w:val="Bodytext10"/>
        <w:shd w:val="clear" w:color="auto" w:fill="auto"/>
        <w:ind w:left="180" w:hanging="180"/>
        <w:jc w:val="both"/>
      </w:pPr>
      <w:r>
        <w:rPr>
          <w:b/>
          <w:bCs/>
          <w:sz w:val="18"/>
          <w:szCs w:val="18"/>
        </w:rPr>
        <w:t xml:space="preserve">jednakostranični, </w:t>
      </w:r>
      <w:r>
        <w:rPr>
          <w:i/>
          <w:iCs/>
        </w:rPr>
        <w:t>jednakokrak:</w:t>
      </w:r>
      <w:r>
        <w:t xml:space="preserve"> ro</w:t>
      </w:r>
      <w:r>
        <w:softHyphen/>
        <w:t>gobatne kovanice, bezrazložno us</w:t>
      </w:r>
      <w:r>
        <w:softHyphen/>
        <w:t xml:space="preserve">vojene u pojedinim udžbenicima matematike namesto uobičajenog </w:t>
      </w:r>
      <w:r>
        <w:rPr>
          <w:i/>
          <w:iCs/>
        </w:rPr>
        <w:t xml:space="preserve">ravnostran, ravnokrak. (Ravno- </w:t>
      </w:r>
      <w:r>
        <w:t xml:space="preserve">može imati i značenje „jednako”, kao u </w:t>
      </w:r>
      <w:r>
        <w:rPr>
          <w:i/>
          <w:iCs/>
        </w:rPr>
        <w:t>ravnomeran, ravnoteža, ravnodnevica</w:t>
      </w:r>
      <w:r>
        <w:t xml:space="preserve"> itd.).</w:t>
      </w:r>
    </w:p>
    <w:p w14:paraId="53603859" w14:textId="77777777" w:rsidR="00C53112" w:rsidRDefault="00000000">
      <w:pPr>
        <w:pStyle w:val="Bodytext10"/>
        <w:shd w:val="clear" w:color="auto" w:fill="auto"/>
        <w:spacing w:line="271" w:lineRule="auto"/>
        <w:ind w:left="180" w:hanging="180"/>
        <w:jc w:val="both"/>
      </w:pPr>
      <w:r>
        <w:rPr>
          <w:i/>
          <w:iCs/>
        </w:rPr>
        <w:t>\ečino\posobni,jednoipogodišnji,jed- noiposatni</w:t>
      </w:r>
      <w:r>
        <w:t xml:space="preserve"> itd.</w:t>
      </w:r>
    </w:p>
    <w:p w14:paraId="2D5E9330" w14:textId="77777777" w:rsidR="00C53112" w:rsidRDefault="00000000">
      <w:pPr>
        <w:pStyle w:val="Bodytext10"/>
        <w:shd w:val="clear" w:color="auto" w:fill="auto"/>
        <w:ind w:left="180" w:hanging="180"/>
        <w:jc w:val="both"/>
      </w:pPr>
      <w:r>
        <w:rPr>
          <w:b/>
          <w:bCs/>
          <w:sz w:val="18"/>
          <w:szCs w:val="18"/>
        </w:rPr>
        <w:t xml:space="preserve">jednostavačni, </w:t>
      </w:r>
      <w:r>
        <w:rPr>
          <w:i/>
          <w:iCs/>
        </w:rPr>
        <w:t>dvostavačni, trosta- vačni</w:t>
      </w:r>
      <w:r>
        <w:t xml:space="preserve"> itd. upotrebljava se u muzič</w:t>
      </w:r>
      <w:r>
        <w:softHyphen/>
        <w:t xml:space="preserve">koj tentiinologiji za kompoziciju od jednog, dva, tri itd. stava (stavka). Ovi oblici su potrebni pošto bi/er/- </w:t>
      </w:r>
      <w:r>
        <w:rPr>
          <w:i/>
          <w:iCs/>
        </w:rPr>
        <w:t>nostavni</w:t>
      </w:r>
      <w:r>
        <w:t xml:space="preserve"> imalo drugi smisao.</w:t>
      </w:r>
    </w:p>
    <w:p w14:paraId="20415EA6" w14:textId="77777777" w:rsidR="00C53112" w:rsidRDefault="00000000">
      <w:pPr>
        <w:pStyle w:val="Bodytext10"/>
        <w:shd w:val="clear" w:color="auto" w:fill="auto"/>
        <w:ind w:left="180" w:hanging="180"/>
        <w:jc w:val="both"/>
      </w:pPr>
      <w:r>
        <w:rPr>
          <w:b/>
          <w:bCs/>
          <w:sz w:val="18"/>
          <w:szCs w:val="18"/>
        </w:rPr>
        <w:t xml:space="preserve">jeftin, </w:t>
      </w:r>
      <w:r>
        <w:rPr>
          <w:i/>
          <w:iCs/>
        </w:rPr>
        <w:t xml:space="preserve">jeftiniji, najjeftiniji, jeftinoća, </w:t>
      </w:r>
      <w:r>
        <w:t xml:space="preserve">danas običnije nego </w:t>
      </w:r>
      <w:r>
        <w:rPr>
          <w:i/>
          <w:iCs/>
        </w:rPr>
        <w:t>jevtin, jev- tinoća.</w:t>
      </w:r>
    </w:p>
    <w:p w14:paraId="06D8C15A" w14:textId="77777777" w:rsidR="00C53112" w:rsidRDefault="00000000">
      <w:pPr>
        <w:pStyle w:val="Bodytext10"/>
        <w:shd w:val="clear" w:color="auto" w:fill="auto"/>
        <w:ind w:left="180" w:hanging="180"/>
        <w:jc w:val="both"/>
      </w:pPr>
      <w:r>
        <w:rPr>
          <w:b/>
          <w:bCs/>
          <w:sz w:val="18"/>
          <w:szCs w:val="18"/>
        </w:rPr>
        <w:t xml:space="preserve">jegejski: </w:t>
      </w:r>
      <w:r>
        <w:t xml:space="preserve">v. </w:t>
      </w:r>
      <w:r>
        <w:rPr>
          <w:i/>
          <w:iCs/>
        </w:rPr>
        <w:t>egejski.</w:t>
      </w:r>
    </w:p>
    <w:p w14:paraId="447E5244" w14:textId="77777777" w:rsidR="00C53112" w:rsidRDefault="00000000">
      <w:pPr>
        <w:pStyle w:val="Bodytext10"/>
        <w:shd w:val="clear" w:color="auto" w:fill="auto"/>
        <w:ind w:left="180" w:hanging="180"/>
        <w:jc w:val="both"/>
      </w:pPr>
      <w:r>
        <w:rPr>
          <w:b/>
          <w:bCs/>
          <w:sz w:val="18"/>
          <w:szCs w:val="18"/>
        </w:rPr>
        <w:t xml:space="preserve">jekavski </w:t>
      </w:r>
      <w:r>
        <w:t xml:space="preserve">itd.: v. </w:t>
      </w:r>
      <w:r>
        <w:rPr>
          <w:i/>
          <w:iCs/>
        </w:rPr>
        <w:t>ijekavski.</w:t>
      </w:r>
    </w:p>
    <w:p w14:paraId="3D26D9DD" w14:textId="77777777" w:rsidR="00C53112" w:rsidRDefault="00000000">
      <w:pPr>
        <w:pStyle w:val="Bodytext10"/>
        <w:shd w:val="clear" w:color="auto" w:fill="auto"/>
        <w:ind w:left="180" w:hanging="180"/>
        <w:jc w:val="both"/>
      </w:pPr>
      <w:r>
        <w:rPr>
          <w:b/>
          <w:bCs/>
          <w:sz w:val="18"/>
          <w:szCs w:val="18"/>
        </w:rPr>
        <w:t xml:space="preserve">je li; </w:t>
      </w:r>
      <w:r>
        <w:t xml:space="preserve">skraćeno je </w:t>
      </w:r>
      <w:r>
        <w:rPr>
          <w:i/>
          <w:iCs/>
        </w:rPr>
        <w:t>je l' da; je 1' te?</w:t>
      </w:r>
    </w:p>
    <w:p w14:paraId="1680C0FD" w14:textId="77777777" w:rsidR="00C53112" w:rsidRDefault="00000000">
      <w:pPr>
        <w:pStyle w:val="Bodytext10"/>
        <w:shd w:val="clear" w:color="auto" w:fill="auto"/>
        <w:spacing w:after="0"/>
        <w:ind w:left="180" w:hanging="180"/>
        <w:jc w:val="both"/>
      </w:pPr>
      <w:r>
        <w:rPr>
          <w:b/>
          <w:bCs/>
          <w:sz w:val="18"/>
          <w:szCs w:val="18"/>
        </w:rPr>
        <w:t xml:space="preserve">Jelin, </w:t>
      </w:r>
      <w:r>
        <w:rPr>
          <w:i/>
          <w:iCs/>
        </w:rPr>
        <w:t>jelinski,</w:t>
      </w:r>
      <w:r>
        <w:t xml:space="preserve"> Jelada: danas češće</w:t>
      </w:r>
    </w:p>
    <w:p w14:paraId="64786B3F" w14:textId="77777777" w:rsidR="00C53112" w:rsidRDefault="00000000">
      <w:pPr>
        <w:pStyle w:val="Bodytext10"/>
        <w:shd w:val="clear" w:color="auto" w:fill="auto"/>
        <w:ind w:left="180" w:firstLine="40"/>
        <w:jc w:val="both"/>
      </w:pPr>
      <w:r>
        <w:t xml:space="preserve">Helen, </w:t>
      </w:r>
      <w:r>
        <w:rPr>
          <w:i/>
          <w:iCs/>
        </w:rPr>
        <w:t>helenski,</w:t>
      </w:r>
      <w:r>
        <w:t xml:space="preserve"> Helada, a samo </w:t>
      </w:r>
      <w:r>
        <w:rPr>
          <w:i/>
          <w:iCs/>
        </w:rPr>
        <w:t>helenizam, helenista, -istički.</w:t>
      </w:r>
    </w:p>
    <w:p w14:paraId="7AB738B5" w14:textId="77777777" w:rsidR="00C53112" w:rsidRDefault="00000000">
      <w:pPr>
        <w:pStyle w:val="Bodytext10"/>
        <w:shd w:val="clear" w:color="auto" w:fill="auto"/>
        <w:spacing w:after="0"/>
        <w:ind w:left="180" w:hanging="180"/>
        <w:jc w:val="both"/>
      </w:pPr>
      <w:r>
        <w:rPr>
          <w:b/>
          <w:bCs/>
          <w:sz w:val="18"/>
          <w:szCs w:val="18"/>
        </w:rPr>
        <w:t xml:space="preserve">jelka, </w:t>
      </w:r>
      <w:r>
        <w:t xml:space="preserve">dat. </w:t>
      </w:r>
      <w:r>
        <w:rPr>
          <w:i/>
          <w:iCs/>
        </w:rPr>
        <w:t>jelki</w:t>
      </w:r>
      <w:r>
        <w:t xml:space="preserve"> i </w:t>
      </w:r>
      <w:r>
        <w:rPr>
          <w:i/>
          <w:iCs/>
        </w:rPr>
        <w:t>jelci,</w:t>
      </w:r>
      <w:r>
        <w:t xml:space="preserve"> gen. </w:t>
      </w:r>
      <w:r>
        <w:rPr>
          <w:i/>
          <w:iCs/>
        </w:rPr>
        <w:t>mn. jelki;</w:t>
      </w:r>
    </w:p>
    <w:p w14:paraId="62077C60" w14:textId="77777777" w:rsidR="00C53112" w:rsidRDefault="00000000">
      <w:pPr>
        <w:pStyle w:val="Bodytext10"/>
        <w:shd w:val="clear" w:color="auto" w:fill="auto"/>
        <w:ind w:left="180" w:firstLine="40"/>
        <w:jc w:val="both"/>
      </w:pPr>
      <w:r>
        <w:t>Jelka (ime), dat. Jelki.</w:t>
      </w:r>
    </w:p>
    <w:p w14:paraId="543B5C32" w14:textId="77777777" w:rsidR="00C53112" w:rsidRDefault="00000000">
      <w:pPr>
        <w:pStyle w:val="Bodytext10"/>
        <w:shd w:val="clear" w:color="auto" w:fill="auto"/>
        <w:spacing w:after="0" w:line="322" w:lineRule="auto"/>
      </w:pPr>
      <w:r>
        <w:rPr>
          <w:b/>
          <w:bCs/>
          <w:sz w:val="18"/>
          <w:szCs w:val="18"/>
        </w:rPr>
        <w:t xml:space="preserve">Jenki </w:t>
      </w:r>
      <w:r>
        <w:rPr>
          <w:i/>
          <w:iCs/>
          <w:lang w:val="en-US" w:eastAsia="en-US" w:bidi="en-US"/>
        </w:rPr>
        <w:t>(Yankee),</w:t>
      </w:r>
      <w:r>
        <w:rPr>
          <w:lang w:val="en-US" w:eastAsia="en-US" w:bidi="en-US"/>
        </w:rPr>
        <w:t xml:space="preserve"> </w:t>
      </w:r>
      <w:r>
        <w:t xml:space="preserve">Jenkija, mn. Jenkiji. </w:t>
      </w:r>
      <w:r>
        <w:rPr>
          <w:b/>
          <w:bCs/>
          <w:sz w:val="18"/>
          <w:szCs w:val="18"/>
        </w:rPr>
        <w:t xml:space="preserve">jeres </w:t>
      </w:r>
      <w:r>
        <w:t xml:space="preserve">(ž. roda: </w:t>
      </w:r>
      <w:r>
        <w:rPr>
          <w:i/>
          <w:iCs/>
        </w:rPr>
        <w:t>ta jeres, te jeresi)', je- retik; jeretičan, jeretički.</w:t>
      </w:r>
    </w:p>
    <w:p w14:paraId="044CC488" w14:textId="77777777" w:rsidR="00C53112" w:rsidRDefault="00000000">
      <w:pPr>
        <w:pStyle w:val="Bodytext10"/>
        <w:shd w:val="clear" w:color="auto" w:fill="auto"/>
        <w:spacing w:after="0"/>
        <w:ind w:left="180" w:hanging="180"/>
        <w:jc w:val="both"/>
      </w:pPr>
      <w:r>
        <w:rPr>
          <w:b/>
          <w:bCs/>
          <w:sz w:val="18"/>
          <w:szCs w:val="18"/>
        </w:rPr>
        <w:t xml:space="preserve">Jermen </w:t>
      </w:r>
      <w:r>
        <w:t xml:space="preserve">i Jermenin (mn. Jermeni), Jer- menka, Jermenija, </w:t>
      </w:r>
      <w:r>
        <w:rPr>
          <w:i/>
          <w:iCs/>
        </w:rPr>
        <w:t>jermenski</w:t>
      </w:r>
      <w:r>
        <w:t xml:space="preserve"> tradi</w:t>
      </w:r>
      <w:r>
        <w:softHyphen/>
        <w:t>cionalni su oblici u Srbiji; nema ra</w:t>
      </w:r>
      <w:r>
        <w:softHyphen/>
        <w:t>zloga da se zamenjuju oblicima</w:t>
      </w:r>
    </w:p>
    <w:p w14:paraId="101C4B22" w14:textId="77777777" w:rsidR="00C53112" w:rsidRDefault="00000000">
      <w:pPr>
        <w:pStyle w:val="Bodytext10"/>
        <w:shd w:val="clear" w:color="auto" w:fill="auto"/>
        <w:ind w:left="180" w:firstLine="40"/>
      </w:pPr>
      <w:r>
        <w:t>Armen(ac), Armenija itd.</w:t>
      </w:r>
    </w:p>
    <w:p w14:paraId="287B13E5" w14:textId="77777777" w:rsidR="00C53112" w:rsidRDefault="00000000">
      <w:pPr>
        <w:pStyle w:val="Bodytext10"/>
        <w:shd w:val="clear" w:color="auto" w:fill="auto"/>
        <w:spacing w:after="0" w:line="360" w:lineRule="auto"/>
        <w:ind w:left="180" w:hanging="180"/>
        <w:jc w:val="both"/>
      </w:pPr>
      <w:r>
        <w:rPr>
          <w:b/>
          <w:bCs/>
          <w:sz w:val="18"/>
          <w:szCs w:val="18"/>
        </w:rPr>
        <w:t xml:space="preserve">jeroglif: </w:t>
      </w:r>
      <w:r>
        <w:t xml:space="preserve">bolje </w:t>
      </w:r>
      <w:r>
        <w:rPr>
          <w:i/>
          <w:iCs/>
        </w:rPr>
        <w:t>hijeroglif.</w:t>
      </w:r>
    </w:p>
    <w:p w14:paraId="14B7090B" w14:textId="77777777" w:rsidR="00C53112" w:rsidRDefault="00000000">
      <w:pPr>
        <w:pStyle w:val="Bodytext10"/>
        <w:shd w:val="clear" w:color="auto" w:fill="auto"/>
        <w:spacing w:after="0" w:line="374" w:lineRule="auto"/>
        <w:jc w:val="both"/>
      </w:pPr>
      <w:r>
        <w:rPr>
          <w:b/>
          <w:bCs/>
          <w:sz w:val="18"/>
          <w:szCs w:val="18"/>
        </w:rPr>
        <w:t xml:space="preserve">Jerusalim </w:t>
      </w:r>
      <w:r>
        <w:t xml:space="preserve">(ne </w:t>
      </w:r>
      <w:r>
        <w:rPr>
          <w:lang w:val="en-US" w:eastAsia="en-US" w:bidi="en-US"/>
        </w:rPr>
        <w:t xml:space="preserve">Jerusalem, </w:t>
      </w:r>
      <w:r>
        <w:t xml:space="preserve">Jeruzalem), </w:t>
      </w:r>
      <w:r>
        <w:rPr>
          <w:b/>
          <w:bCs/>
          <w:sz w:val="18"/>
          <w:szCs w:val="18"/>
        </w:rPr>
        <w:t xml:space="preserve">jesenas: v. </w:t>
      </w:r>
      <w:r>
        <w:rPr>
          <w:i/>
          <w:iCs/>
        </w:rPr>
        <w:t>-s.</w:t>
      </w:r>
    </w:p>
    <w:p w14:paraId="4CE29E19" w14:textId="77777777" w:rsidR="00C53112" w:rsidRDefault="00000000">
      <w:pPr>
        <w:pStyle w:val="Bodytext10"/>
        <w:shd w:val="clear" w:color="auto" w:fill="auto"/>
        <w:ind w:left="180" w:hanging="180"/>
        <w:jc w:val="both"/>
      </w:pPr>
      <w:r>
        <w:rPr>
          <w:b/>
          <w:bCs/>
          <w:sz w:val="18"/>
          <w:szCs w:val="18"/>
        </w:rPr>
        <w:t xml:space="preserve">jeste </w:t>
      </w:r>
      <w:r>
        <w:t xml:space="preserve">je danas mnogo češći oblik nego </w:t>
      </w:r>
      <w:r>
        <w:rPr>
          <w:i/>
          <w:iCs/>
        </w:rPr>
        <w:t>jest,</w:t>
      </w:r>
      <w:r>
        <w:t xml:space="preserve"> i po rečima M. Stevanovića „ne može mu se sporiti književni ka</w:t>
      </w:r>
      <w:r>
        <w:softHyphen/>
        <w:t xml:space="preserve">rakter”. </w:t>
      </w:r>
      <w:r>
        <w:rPr>
          <w:i/>
          <w:iCs/>
        </w:rPr>
        <w:t>Jest</w:t>
      </w:r>
      <w:r>
        <w:t xml:space="preserve"> se još čuva u spoju </w:t>
      </w:r>
      <w:r>
        <w:rPr>
          <w:i/>
          <w:iCs/>
        </w:rPr>
        <w:t>to jest</w:t>
      </w:r>
      <w:r>
        <w:t xml:space="preserve"> i u izreci </w:t>
      </w:r>
      <w:r>
        <w:rPr>
          <w:i/>
          <w:iCs/>
        </w:rPr>
        <w:t>što jest, jest.</w:t>
      </w:r>
    </w:p>
    <w:p w14:paraId="2CD7FA47" w14:textId="77777777" w:rsidR="00C53112" w:rsidRDefault="00000000">
      <w:pPr>
        <w:pStyle w:val="Bodytext10"/>
        <w:shd w:val="clear" w:color="auto" w:fill="auto"/>
        <w:ind w:left="180" w:hanging="180"/>
        <w:jc w:val="both"/>
      </w:pPr>
      <w:r>
        <w:rPr>
          <w:b/>
          <w:bCs/>
          <w:sz w:val="18"/>
          <w:szCs w:val="18"/>
        </w:rPr>
        <w:t xml:space="preserve">jevanđelje </w:t>
      </w:r>
      <w:r>
        <w:t xml:space="preserve">i </w:t>
      </w:r>
      <w:r>
        <w:rPr>
          <w:i/>
          <w:iCs/>
        </w:rPr>
        <w:t>evanđelje; (j)evanđelj- ski, (j)evanđelski i (j)evanđeoski; (j)evanđelista</w:t>
      </w:r>
      <w:r>
        <w:t xml:space="preserve"> (pisac jevanđelja); </w:t>
      </w:r>
      <w:r>
        <w:rPr>
          <w:i/>
          <w:iCs/>
        </w:rPr>
        <w:t>evangelistička</w:t>
      </w:r>
      <w:r>
        <w:t xml:space="preserve"> i (rede) </w:t>
      </w:r>
      <w:r>
        <w:rPr>
          <w:i/>
          <w:iCs/>
        </w:rPr>
        <w:t>evanđe</w:t>
      </w:r>
      <w:r>
        <w:rPr>
          <w:i/>
          <w:iCs/>
        </w:rPr>
        <w:softHyphen/>
        <w:t>list ička</w:t>
      </w:r>
      <w:r>
        <w:t xml:space="preserve"> crkva; </w:t>
      </w:r>
      <w:r>
        <w:rPr>
          <w:i/>
          <w:iCs/>
        </w:rPr>
        <w:t>evangelik,</w:t>
      </w:r>
      <w:r>
        <w:t xml:space="preserve"> rede </w:t>
      </w:r>
      <w:r>
        <w:rPr>
          <w:i/>
          <w:iCs/>
        </w:rPr>
        <w:t>evangelista</w:t>
      </w:r>
      <w:r>
        <w:t xml:space="preserve"> ili </w:t>
      </w:r>
      <w:r>
        <w:rPr>
          <w:i/>
          <w:iCs/>
        </w:rPr>
        <w:t>evanđelista</w:t>
      </w:r>
      <w:r>
        <w:t xml:space="preserve"> (pripad</w:t>
      </w:r>
      <w:r>
        <w:softHyphen/>
        <w:t>nik evangelističke crkve).</w:t>
      </w:r>
    </w:p>
    <w:p w14:paraId="74A93D6C" w14:textId="77777777" w:rsidR="00C53112" w:rsidRDefault="00000000">
      <w:pPr>
        <w:pStyle w:val="Bodytext10"/>
        <w:shd w:val="clear" w:color="auto" w:fill="auto"/>
        <w:spacing w:after="0"/>
        <w:ind w:left="180" w:hanging="180"/>
        <w:jc w:val="both"/>
      </w:pPr>
      <w:r>
        <w:rPr>
          <w:b/>
          <w:bCs/>
          <w:sz w:val="18"/>
          <w:szCs w:val="18"/>
        </w:rPr>
        <w:t xml:space="preserve">-jevič </w:t>
      </w:r>
      <w:r>
        <w:t xml:space="preserve">(ne </w:t>
      </w:r>
      <w:r>
        <w:rPr>
          <w:i/>
          <w:iCs/>
        </w:rPr>
        <w:t>-ijevič, -ijević)</w:t>
      </w:r>
      <w:r w:rsidR="00FD493A">
        <w:rPr>
          <w:i/>
          <w:iCs/>
        </w:rPr>
        <w:t xml:space="preserve"> u p</w:t>
      </w:r>
      <w:r>
        <w:t xml:space="preserve">oljskim prezimenima: Sjenkjevič </w:t>
      </w:r>
      <w:r>
        <w:rPr>
          <w:i/>
          <w:iCs/>
          <w:lang w:val="en-US" w:eastAsia="en-US" w:bidi="en-US"/>
        </w:rPr>
        <w:t>(Sien</w:t>
      </w:r>
      <w:r>
        <w:rPr>
          <w:i/>
          <w:iCs/>
          <w:lang w:val="en-US" w:eastAsia="en-US" w:bidi="en-US"/>
        </w:rPr>
        <w:softHyphen/>
        <w:t>kiewicz),</w:t>
      </w:r>
      <w:r>
        <w:rPr>
          <w:lang w:val="en-US" w:eastAsia="en-US" w:bidi="en-US"/>
        </w:rPr>
        <w:t xml:space="preserve"> </w:t>
      </w:r>
      <w:r>
        <w:t xml:space="preserve">Mickjevič </w:t>
      </w:r>
      <w:r>
        <w:rPr>
          <w:i/>
          <w:iCs/>
          <w:lang w:val="en-US" w:eastAsia="en-US" w:bidi="en-US"/>
        </w:rPr>
        <w:t>(Mickiewicz),</w:t>
      </w:r>
    </w:p>
    <w:p w14:paraId="1BA64AF4" w14:textId="77777777" w:rsidR="00C53112" w:rsidRDefault="00000000">
      <w:pPr>
        <w:pStyle w:val="Bodytext10"/>
        <w:shd w:val="clear" w:color="auto" w:fill="auto"/>
        <w:ind w:left="180" w:firstLine="40"/>
      </w:pPr>
      <w:r>
        <w:t xml:space="preserve">Ivaškjevič </w:t>
      </w:r>
      <w:r>
        <w:rPr>
          <w:i/>
          <w:iCs/>
          <w:lang w:val="en-US" w:eastAsia="en-US" w:bidi="en-US"/>
        </w:rPr>
        <w:t>(</w:t>
      </w:r>
      <w:proofErr w:type="spellStart"/>
      <w:r>
        <w:rPr>
          <w:i/>
          <w:iCs/>
          <w:lang w:val="en-US" w:eastAsia="en-US" w:bidi="en-US"/>
        </w:rPr>
        <w:t>Iwaszkiewicz</w:t>
      </w:r>
      <w:proofErr w:type="spellEnd"/>
      <w:r>
        <w:rPr>
          <w:i/>
          <w:iCs/>
          <w:lang w:val="en-US" w:eastAsia="en-US" w:bidi="en-US"/>
        </w:rPr>
        <w:t>)</w:t>
      </w:r>
      <w:r>
        <w:rPr>
          <w:lang w:val="en-US" w:eastAsia="en-US" w:bidi="en-US"/>
        </w:rPr>
        <w:t xml:space="preserve"> </w:t>
      </w:r>
      <w:r>
        <w:t>itd.</w:t>
      </w:r>
    </w:p>
    <w:p w14:paraId="559629B6" w14:textId="77777777" w:rsidR="00C53112" w:rsidRDefault="00000000">
      <w:pPr>
        <w:pStyle w:val="Bodytext10"/>
        <w:shd w:val="clear" w:color="auto" w:fill="auto"/>
        <w:ind w:left="180" w:hanging="180"/>
        <w:jc w:val="both"/>
      </w:pPr>
      <w:r>
        <w:rPr>
          <w:b/>
          <w:bCs/>
          <w:sz w:val="18"/>
          <w:szCs w:val="18"/>
        </w:rPr>
        <w:t xml:space="preserve">Jevrejin </w:t>
      </w:r>
      <w:r>
        <w:t>i (rede) Jevrej; mn. Jevreji.</w:t>
      </w:r>
    </w:p>
    <w:p w14:paraId="7CCB185C" w14:textId="77777777" w:rsidR="00C53112" w:rsidRDefault="00000000">
      <w:pPr>
        <w:pStyle w:val="Bodytext10"/>
        <w:shd w:val="clear" w:color="auto" w:fill="auto"/>
        <w:spacing w:line="271" w:lineRule="auto"/>
        <w:ind w:left="180" w:hanging="180"/>
        <w:jc w:val="both"/>
      </w:pPr>
      <w:r>
        <w:rPr>
          <w:b/>
          <w:bCs/>
          <w:sz w:val="18"/>
          <w:szCs w:val="18"/>
        </w:rPr>
        <w:t xml:space="preserve">jezički </w:t>
      </w:r>
      <w:r>
        <w:t xml:space="preserve">(koji se tiče jezika, govora); </w:t>
      </w:r>
      <w:r>
        <w:rPr>
          <w:i/>
          <w:iCs/>
        </w:rPr>
        <w:t>jezični</w:t>
      </w:r>
      <w:r>
        <w:t xml:space="preserve"> </w:t>
      </w:r>
      <w:r>
        <w:lastRenderedPageBreak/>
        <w:t>(kao anatomski termin).</w:t>
      </w:r>
    </w:p>
    <w:p w14:paraId="16727B2F" w14:textId="77777777" w:rsidR="00C53112" w:rsidRDefault="00000000">
      <w:pPr>
        <w:pStyle w:val="Bodytext10"/>
        <w:shd w:val="clear" w:color="auto" w:fill="auto"/>
        <w:ind w:left="180" w:hanging="180"/>
        <w:jc w:val="both"/>
      </w:pPr>
      <w:r>
        <w:rPr>
          <w:b/>
          <w:bCs/>
          <w:sz w:val="18"/>
          <w:szCs w:val="18"/>
        </w:rPr>
        <w:t xml:space="preserve">-ji: </w:t>
      </w:r>
      <w:r>
        <w:t xml:space="preserve">ovaj pridevski sufiks može imati i oblik </w:t>
      </w:r>
      <w:r>
        <w:rPr>
          <w:i/>
          <w:iCs/>
        </w:rPr>
        <w:t>-iji,</w:t>
      </w:r>
      <w:r>
        <w:t xml:space="preserve"> tako da je pored pra</w:t>
      </w:r>
      <w:r>
        <w:softHyphen/>
        <w:t xml:space="preserve">vilnijeg </w:t>
      </w:r>
      <w:r>
        <w:rPr>
          <w:i/>
          <w:iCs/>
        </w:rPr>
        <w:t>dečji, čovečji, mačji, kozji, vučji, vražji</w:t>
      </w:r>
      <w:r>
        <w:t xml:space="preserve"> itd. dopušteno i </w:t>
      </w:r>
      <w:r>
        <w:rPr>
          <w:i/>
          <w:iCs/>
        </w:rPr>
        <w:t>dečiji, čovečiji</w:t>
      </w:r>
      <w:r>
        <w:t xml:space="preserve"> itd. (ali samo </w:t>
      </w:r>
      <w:r>
        <w:rPr>
          <w:i/>
          <w:iCs/>
        </w:rPr>
        <w:t>pasji).</w:t>
      </w:r>
      <w:r>
        <w:t xml:space="preserve"> Ob</w:t>
      </w:r>
      <w:r>
        <w:softHyphen/>
        <w:t xml:space="preserve">liku </w:t>
      </w:r>
      <w:r>
        <w:rPr>
          <w:i/>
          <w:iCs/>
        </w:rPr>
        <w:t>-iji</w:t>
      </w:r>
      <w:r>
        <w:t xml:space="preserve"> P daje prednost posle suglasničkih grupa (npr. </w:t>
      </w:r>
      <w:r>
        <w:rPr>
          <w:i/>
          <w:iCs/>
        </w:rPr>
        <w:t>ovčiji, guščiji, vrapčiji),</w:t>
      </w:r>
      <w:r>
        <w:t xml:space="preserve"> radi lakšeg izgo</w:t>
      </w:r>
      <w:r>
        <w:softHyphen/>
        <w:t>vora.</w:t>
      </w:r>
    </w:p>
    <w:p w14:paraId="40EC73FE" w14:textId="77777777" w:rsidR="00C53112" w:rsidRDefault="00000000">
      <w:pPr>
        <w:pStyle w:val="Bodytext10"/>
        <w:shd w:val="clear" w:color="auto" w:fill="auto"/>
        <w:ind w:left="180" w:hanging="180"/>
        <w:jc w:val="both"/>
      </w:pPr>
      <w:r>
        <w:rPr>
          <w:b/>
          <w:bCs/>
          <w:sz w:val="18"/>
          <w:szCs w:val="18"/>
        </w:rPr>
        <w:t xml:space="preserve">jon, </w:t>
      </w:r>
      <w:r>
        <w:rPr>
          <w:i/>
          <w:iCs/>
        </w:rPr>
        <w:t>jonizirati (jonizovati), jonizaci- ja, jonizujući:</w:t>
      </w:r>
      <w:r>
        <w:t xml:space="preserve"> nije uobičajeno </w:t>
      </w:r>
      <w:r>
        <w:rPr>
          <w:i/>
          <w:iCs/>
        </w:rPr>
        <w:t xml:space="preserve">ion </w:t>
      </w:r>
      <w:r>
        <w:t>itd.</w:t>
      </w:r>
    </w:p>
    <w:p w14:paraId="4A2AC0C6" w14:textId="77777777" w:rsidR="00C53112" w:rsidRDefault="00000000">
      <w:pPr>
        <w:pStyle w:val="Bodytext10"/>
        <w:shd w:val="clear" w:color="auto" w:fill="auto"/>
        <w:ind w:left="180" w:hanging="180"/>
        <w:jc w:val="both"/>
      </w:pPr>
      <w:r>
        <w:rPr>
          <w:b/>
          <w:bCs/>
          <w:sz w:val="18"/>
          <w:szCs w:val="18"/>
          <w:lang w:val="en-US" w:eastAsia="en-US" w:bidi="en-US"/>
        </w:rPr>
        <w:t xml:space="preserve">Jong </w:t>
      </w:r>
      <w:r>
        <w:t>(Erika) ne nego Džong.</w:t>
      </w:r>
    </w:p>
    <w:p w14:paraId="65323C2D" w14:textId="77777777" w:rsidR="00C53112" w:rsidRDefault="00000000">
      <w:pPr>
        <w:pStyle w:val="Bodytext10"/>
        <w:shd w:val="clear" w:color="auto" w:fill="auto"/>
        <w:ind w:left="180" w:hanging="180"/>
        <w:jc w:val="both"/>
      </w:pPr>
      <w:r>
        <w:rPr>
          <w:b/>
          <w:bCs/>
          <w:sz w:val="18"/>
          <w:szCs w:val="18"/>
          <w:lang w:val="en-US" w:eastAsia="en-US" w:bidi="en-US"/>
        </w:rPr>
        <w:t xml:space="preserve">Jorge: </w:t>
      </w:r>
      <w:r>
        <w:t xml:space="preserve">v. </w:t>
      </w:r>
      <w:r>
        <w:rPr>
          <w:i/>
          <w:iCs/>
        </w:rPr>
        <w:t>Ilorhe.</w:t>
      </w:r>
    </w:p>
    <w:p w14:paraId="533B78CB" w14:textId="77777777" w:rsidR="00C53112" w:rsidRDefault="00000000">
      <w:pPr>
        <w:pStyle w:val="Bodytext10"/>
        <w:shd w:val="clear" w:color="auto" w:fill="auto"/>
        <w:spacing w:after="0"/>
        <w:ind w:left="180" w:hanging="180"/>
        <w:jc w:val="both"/>
      </w:pPr>
      <w:r>
        <w:rPr>
          <w:b/>
          <w:bCs/>
          <w:sz w:val="18"/>
          <w:szCs w:val="18"/>
        </w:rPr>
        <w:t xml:space="preserve">Jorkšir </w:t>
      </w:r>
      <w:r>
        <w:rPr>
          <w:i/>
          <w:iCs/>
          <w:lang w:val="en-US" w:eastAsia="en-US" w:bidi="en-US"/>
        </w:rPr>
        <w:t>(Yorkshire),</w:t>
      </w:r>
      <w:r>
        <w:rPr>
          <w:lang w:val="en-US" w:eastAsia="en-US" w:bidi="en-US"/>
        </w:rPr>
        <w:t xml:space="preserve"> </w:t>
      </w:r>
      <w:r>
        <w:t>ne Jorkšajr;</w:t>
      </w:r>
    </w:p>
    <w:p w14:paraId="2B95D38C" w14:textId="77777777" w:rsidR="00C53112" w:rsidRDefault="00000000">
      <w:pPr>
        <w:pStyle w:val="Bodytext10"/>
        <w:shd w:val="clear" w:color="auto" w:fill="auto"/>
        <w:ind w:left="180" w:firstLine="40"/>
      </w:pPr>
      <w:r>
        <w:rPr>
          <w:i/>
          <w:iCs/>
        </w:rPr>
        <w:t>jorkširski; jorkšir(ac)</w:t>
      </w:r>
      <w:r>
        <w:t xml:space="preserve"> (prase).</w:t>
      </w:r>
    </w:p>
    <w:p w14:paraId="2DE1667F" w14:textId="77777777" w:rsidR="00C53112" w:rsidRDefault="00000000">
      <w:pPr>
        <w:pStyle w:val="Bodytext10"/>
        <w:shd w:val="clear" w:color="auto" w:fill="auto"/>
        <w:ind w:left="180" w:hanging="180"/>
        <w:jc w:val="both"/>
      </w:pPr>
      <w:r>
        <w:rPr>
          <w:b/>
          <w:bCs/>
          <w:sz w:val="18"/>
          <w:szCs w:val="18"/>
        </w:rPr>
        <w:t xml:space="preserve">Jose: </w:t>
      </w:r>
      <w:r>
        <w:t xml:space="preserve">v. </w:t>
      </w:r>
      <w:r>
        <w:rPr>
          <w:i/>
          <w:iCs/>
          <w:lang w:val="en-US" w:eastAsia="en-US" w:bidi="en-US"/>
        </w:rPr>
        <w:t>Hose.</w:t>
      </w:r>
    </w:p>
    <w:p w14:paraId="3B25D84D" w14:textId="77777777" w:rsidR="00C53112" w:rsidRDefault="00000000">
      <w:pPr>
        <w:pStyle w:val="Bodytext10"/>
        <w:shd w:val="clear" w:color="auto" w:fill="auto"/>
        <w:spacing w:line="240" w:lineRule="auto"/>
        <w:ind w:left="180" w:hanging="180"/>
        <w:jc w:val="both"/>
      </w:pPr>
      <w:r>
        <w:rPr>
          <w:b/>
          <w:bCs/>
          <w:sz w:val="18"/>
          <w:szCs w:val="18"/>
        </w:rPr>
        <w:t xml:space="preserve">Jošanička Banja: </w:t>
      </w:r>
      <w:r>
        <w:t xml:space="preserve">v. </w:t>
      </w:r>
      <w:r>
        <w:rPr>
          <w:i/>
          <w:iCs/>
        </w:rPr>
        <w:t>BANJE.</w:t>
      </w:r>
    </w:p>
    <w:p w14:paraId="35E7C45C" w14:textId="77777777" w:rsidR="00C53112" w:rsidRDefault="00000000">
      <w:pPr>
        <w:pStyle w:val="Bodytext10"/>
        <w:shd w:val="clear" w:color="auto" w:fill="auto"/>
        <w:ind w:left="180" w:hanging="180"/>
        <w:jc w:val="both"/>
      </w:pPr>
      <w:r>
        <w:rPr>
          <w:b/>
          <w:bCs/>
          <w:sz w:val="18"/>
          <w:szCs w:val="18"/>
        </w:rPr>
        <w:t xml:space="preserve">još uvek </w:t>
      </w:r>
      <w:r>
        <w:t xml:space="preserve">(npr. „Još uvek ga nema”) nalazi se i kod dobrih pisaca, ali ga puristi zabranjuju kao germanizam, tražeći da se kaže </w:t>
      </w:r>
      <w:r>
        <w:rPr>
          <w:i/>
          <w:iCs/>
        </w:rPr>
        <w:t>i dalje, još jed</w:t>
      </w:r>
      <w:r>
        <w:rPr>
          <w:i/>
          <w:iCs/>
        </w:rPr>
        <w:softHyphen/>
        <w:t>nako,</w:t>
      </w:r>
      <w:r>
        <w:t xml:space="preserve"> ili samo </w:t>
      </w:r>
      <w:r>
        <w:rPr>
          <w:i/>
          <w:iCs/>
        </w:rPr>
        <w:t>još.</w:t>
      </w:r>
    </w:p>
    <w:p w14:paraId="1764D4B7" w14:textId="77777777" w:rsidR="00C53112" w:rsidRDefault="00000000">
      <w:pPr>
        <w:pStyle w:val="Bodytext10"/>
        <w:shd w:val="clear" w:color="auto" w:fill="auto"/>
        <w:ind w:left="180" w:hanging="180"/>
        <w:jc w:val="both"/>
      </w:pPr>
      <w:r>
        <w:rPr>
          <w:b/>
          <w:bCs/>
          <w:sz w:val="18"/>
          <w:szCs w:val="18"/>
        </w:rPr>
        <w:t xml:space="preserve">jova </w:t>
      </w:r>
      <w:r>
        <w:t xml:space="preserve">i </w:t>
      </w:r>
      <w:r>
        <w:rPr>
          <w:i/>
          <w:iCs/>
        </w:rPr>
        <w:t>joha:</w:t>
      </w:r>
      <w:r>
        <w:t xml:space="preserve"> v. </w:t>
      </w:r>
      <w:r>
        <w:rPr>
          <w:i/>
          <w:iCs/>
        </w:rPr>
        <w:t>h.</w:t>
      </w:r>
    </w:p>
    <w:p w14:paraId="12413B69" w14:textId="77777777" w:rsidR="00C53112" w:rsidRDefault="00000000">
      <w:pPr>
        <w:pStyle w:val="Bodytext10"/>
        <w:shd w:val="clear" w:color="auto" w:fill="auto"/>
        <w:spacing w:line="283" w:lineRule="auto"/>
        <w:ind w:left="180" w:hanging="180"/>
        <w:jc w:val="both"/>
      </w:pPr>
      <w:r>
        <w:rPr>
          <w:b/>
          <w:bCs/>
          <w:sz w:val="18"/>
          <w:szCs w:val="18"/>
        </w:rPr>
        <w:t xml:space="preserve">Jovanka, </w:t>
      </w:r>
      <w:r>
        <w:t>dat. Jovanki, Jovankin (ne Jovančin).</w:t>
      </w:r>
    </w:p>
    <w:p w14:paraId="6B90F732" w14:textId="77777777" w:rsidR="00C53112" w:rsidRDefault="00000000">
      <w:pPr>
        <w:pStyle w:val="Bodytext10"/>
        <w:shd w:val="clear" w:color="auto" w:fill="auto"/>
        <w:spacing w:line="283" w:lineRule="auto"/>
        <w:ind w:left="180" w:hanging="180"/>
        <w:jc w:val="both"/>
      </w:pPr>
      <w:r>
        <w:rPr>
          <w:b/>
          <w:bCs/>
          <w:sz w:val="18"/>
          <w:szCs w:val="18"/>
        </w:rPr>
        <w:t xml:space="preserve">Jovan Krstitelj, </w:t>
      </w:r>
      <w:r>
        <w:t>Jovan Zlatousti (sve</w:t>
      </w:r>
      <w:r>
        <w:softHyphen/>
        <w:t>ci); Jovan bez Zemlje (engl. vladar).</w:t>
      </w:r>
    </w:p>
    <w:p w14:paraId="33682104" w14:textId="77777777" w:rsidR="00C53112" w:rsidRDefault="00000000">
      <w:pPr>
        <w:pStyle w:val="Bodytext10"/>
        <w:shd w:val="clear" w:color="auto" w:fill="auto"/>
        <w:spacing w:line="283" w:lineRule="auto"/>
        <w:ind w:left="180" w:hanging="180"/>
        <w:jc w:val="both"/>
      </w:pPr>
      <w:r>
        <w:rPr>
          <w:b/>
          <w:bCs/>
          <w:sz w:val="18"/>
          <w:szCs w:val="18"/>
        </w:rPr>
        <w:t xml:space="preserve">Jovan Pavle </w:t>
      </w:r>
      <w:r>
        <w:t>(papsko ime). U Hr</w:t>
      </w:r>
      <w:r>
        <w:softHyphen/>
        <w:t>vatskoj se upotrebljava oblik Ivan</w:t>
      </w:r>
    </w:p>
    <w:p w14:paraId="3CC76700" w14:textId="77777777" w:rsidR="00C53112" w:rsidRDefault="00000000">
      <w:pPr>
        <w:pStyle w:val="Bodytext10"/>
        <w:shd w:val="clear" w:color="auto" w:fill="auto"/>
        <w:ind w:left="180" w:firstLine="40"/>
        <w:jc w:val="both"/>
      </w:pPr>
      <w:r>
        <w:t xml:space="preserve">Pavao, a u Bosni i Hercegovini i Ivan </w:t>
      </w:r>
      <w:r>
        <w:t>Pavle.</w:t>
      </w:r>
    </w:p>
    <w:p w14:paraId="48C74EF4" w14:textId="77777777" w:rsidR="00C53112" w:rsidRDefault="00000000">
      <w:pPr>
        <w:pStyle w:val="Bodytext10"/>
        <w:shd w:val="clear" w:color="auto" w:fill="auto"/>
        <w:ind w:left="180" w:hanging="180"/>
        <w:jc w:val="both"/>
      </w:pPr>
      <w:r>
        <w:rPr>
          <w:b/>
          <w:bCs/>
          <w:sz w:val="18"/>
          <w:szCs w:val="18"/>
        </w:rPr>
        <w:t xml:space="preserve">ju. </w:t>
      </w:r>
      <w:r>
        <w:t xml:space="preserve">Oblik </w:t>
      </w:r>
      <w:r>
        <w:rPr>
          <w:i/>
          <w:iCs/>
        </w:rPr>
        <w:t>ju</w:t>
      </w:r>
      <w:r>
        <w:t xml:space="preserve"> umesto </w:t>
      </w:r>
      <w:r>
        <w:rPr>
          <w:i/>
          <w:iCs/>
        </w:rPr>
        <w:t>je</w:t>
      </w:r>
      <w:r>
        <w:t xml:space="preserve"> (zamenica 3. lica) može se upotrebiti samo uz glagolske oblike </w:t>
      </w:r>
      <w:r>
        <w:rPr>
          <w:i/>
          <w:iCs/>
        </w:rPr>
        <w:t>je, nije (Našla ju je; Nije ju video),</w:t>
      </w:r>
      <w:r>
        <w:t xml:space="preserve"> a u ijekavskom i posle drugih reči sa završetkom </w:t>
      </w:r>
      <w:r>
        <w:rPr>
          <w:i/>
          <w:iCs/>
        </w:rPr>
        <w:t xml:space="preserve">-je </w:t>
      </w:r>
      <w:r>
        <w:t xml:space="preserve">(npr. </w:t>
      </w:r>
      <w:r>
        <w:rPr>
          <w:i/>
          <w:iCs/>
        </w:rPr>
        <w:t>Prije ju pogledaj pa onda reci).</w:t>
      </w:r>
    </w:p>
    <w:p w14:paraId="212CCC52" w14:textId="77777777" w:rsidR="00C53112" w:rsidRDefault="00000000">
      <w:pPr>
        <w:pStyle w:val="Bodytext10"/>
        <w:shd w:val="clear" w:color="auto" w:fill="auto"/>
        <w:spacing w:after="0" w:line="283" w:lineRule="auto"/>
        <w:ind w:left="180" w:hanging="180"/>
        <w:jc w:val="both"/>
      </w:pPr>
      <w:r>
        <w:rPr>
          <w:b/>
          <w:bCs/>
          <w:sz w:val="18"/>
          <w:szCs w:val="18"/>
        </w:rPr>
        <w:t xml:space="preserve">juče </w:t>
      </w:r>
      <w:r>
        <w:t>(retko</w:t>
      </w:r>
      <w:r>
        <w:rPr>
          <w:i/>
          <w:iCs/>
        </w:rPr>
        <w:t>jučer), jučerašnji</w:t>
      </w:r>
      <w:r>
        <w:t xml:space="preserve"> (obični</w:t>
      </w:r>
      <w:r>
        <w:softHyphen/>
        <w:t xml:space="preserve">je nego </w:t>
      </w:r>
      <w:r>
        <w:rPr>
          <w:i/>
          <w:iCs/>
        </w:rPr>
        <w:t>jučeranji); juče-prekjuče.</w:t>
      </w:r>
    </w:p>
    <w:p w14:paraId="4EA72BEC" w14:textId="77777777" w:rsidR="00C53112" w:rsidRDefault="00000000">
      <w:pPr>
        <w:pStyle w:val="Bodytext10"/>
        <w:shd w:val="clear" w:color="auto" w:fill="auto"/>
        <w:spacing w:after="0" w:line="374" w:lineRule="auto"/>
        <w:ind w:firstLine="220"/>
      </w:pPr>
      <w:r>
        <w:rPr>
          <w:i/>
          <w:iCs/>
        </w:rPr>
        <w:t>Juče uveče</w:t>
      </w:r>
      <w:r>
        <w:t xml:space="preserve"> pogrešno, treba: </w:t>
      </w:r>
      <w:r>
        <w:rPr>
          <w:i/>
          <w:iCs/>
        </w:rPr>
        <w:t xml:space="preserve">sinoć. </w:t>
      </w:r>
      <w:r>
        <w:rPr>
          <w:b/>
          <w:bCs/>
          <w:sz w:val="18"/>
          <w:szCs w:val="18"/>
        </w:rPr>
        <w:t xml:space="preserve">jug: </w:t>
      </w:r>
      <w:r>
        <w:t xml:space="preserve">v. </w:t>
      </w:r>
      <w:r>
        <w:rPr>
          <w:i/>
          <w:iCs/>
        </w:rPr>
        <w:t>STRANE SVETA.</w:t>
      </w:r>
    </w:p>
    <w:p w14:paraId="7E4CD72B" w14:textId="77777777" w:rsidR="00C53112" w:rsidRDefault="00000000">
      <w:pPr>
        <w:pStyle w:val="Bodytext10"/>
        <w:shd w:val="clear" w:color="auto" w:fill="auto"/>
        <w:spacing w:line="288" w:lineRule="auto"/>
        <w:jc w:val="both"/>
      </w:pPr>
      <w:r>
        <w:rPr>
          <w:b/>
          <w:bCs/>
          <w:sz w:val="18"/>
          <w:szCs w:val="18"/>
        </w:rPr>
        <w:t xml:space="preserve">jugo, </w:t>
      </w:r>
      <w:r>
        <w:rPr>
          <w:i/>
          <w:iCs/>
        </w:rPr>
        <w:t>juga, jugu.</w:t>
      </w:r>
      <w:r>
        <w:t xml:space="preserve"> Kao ime automobila muškog roda, a najčešće i kao na</w:t>
      </w:r>
      <w:r>
        <w:softHyphen/>
        <w:t xml:space="preserve">ziv vetra, mada u tom slučaju neki gramatičari dopuštaju samo sr. rod. </w:t>
      </w:r>
      <w:r>
        <w:rPr>
          <w:b/>
          <w:bCs/>
          <w:sz w:val="18"/>
          <w:szCs w:val="18"/>
        </w:rPr>
        <w:t xml:space="preserve">jugo- </w:t>
      </w:r>
      <w:r>
        <w:t xml:space="preserve">sastavljeno: </w:t>
      </w:r>
      <w:r>
        <w:rPr>
          <w:i/>
          <w:iCs/>
        </w:rPr>
        <w:t>jugoistok, jugoza</w:t>
      </w:r>
      <w:r>
        <w:rPr>
          <w:i/>
          <w:iCs/>
        </w:rPr>
        <w:softHyphen/>
        <w:t>pad;</w:t>
      </w:r>
      <w:r>
        <w:t xml:space="preserve"> Jugopetrol itd.; takođe u ša</w:t>
      </w:r>
      <w:r>
        <w:softHyphen/>
        <w:t xml:space="preserve">ljivim složenicama </w:t>
      </w:r>
      <w:r>
        <w:rPr>
          <w:i/>
          <w:iCs/>
        </w:rPr>
        <w:t>kaojugofudbal, jugoinflacija, Jugošvaba</w:t>
      </w:r>
      <w:r>
        <w:t xml:space="preserve"> itd. S cr</w:t>
      </w:r>
      <w:r>
        <w:softHyphen/>
        <w:t>ticom</w:t>
      </w:r>
      <w:r>
        <w:rPr>
          <w:i/>
          <w:iCs/>
        </w:rPr>
        <w:t>jugo-jugoistok, jugo-jugoza</w:t>
      </w:r>
      <w:r>
        <w:rPr>
          <w:i/>
          <w:iCs/>
        </w:rPr>
        <w:softHyphen/>
        <w:t>pad.</w:t>
      </w:r>
    </w:p>
    <w:p w14:paraId="64E7960A" w14:textId="77777777" w:rsidR="00C53112" w:rsidRDefault="00000000">
      <w:pPr>
        <w:pStyle w:val="Bodytext10"/>
        <w:shd w:val="clear" w:color="auto" w:fill="auto"/>
        <w:ind w:left="180" w:hanging="180"/>
        <w:jc w:val="both"/>
      </w:pPr>
      <w:r>
        <w:rPr>
          <w:b/>
          <w:bCs/>
          <w:sz w:val="18"/>
          <w:szCs w:val="18"/>
        </w:rPr>
        <w:t xml:space="preserve">Jugoslavija: </w:t>
      </w:r>
      <w:r>
        <w:t xml:space="preserve">akcenat je na </w:t>
      </w:r>
      <w:r>
        <w:rPr>
          <w:i/>
          <w:iCs/>
          <w:lang w:val="en-US" w:eastAsia="en-US" w:bidi="en-US"/>
        </w:rPr>
        <w:t>go,</w:t>
      </w:r>
      <w:r>
        <w:rPr>
          <w:lang w:val="en-US" w:eastAsia="en-US" w:bidi="en-US"/>
        </w:rPr>
        <w:t xml:space="preserve"> </w:t>
      </w:r>
      <w:r>
        <w:t>krat</w:t>
      </w:r>
      <w:r>
        <w:softHyphen/>
        <w:t xml:space="preserve">kouzlazni. Dugosilazni akcent na </w:t>
      </w:r>
      <w:r>
        <w:rPr>
          <w:i/>
          <w:iCs/>
        </w:rPr>
        <w:t>sla,</w:t>
      </w:r>
      <w:r>
        <w:t xml:space="preserve"> mada rasprostranjen, ne smatra se pravilnim, jer u standardnom štokavskom govoru silazni akcenti ne mogu doći na unutrašnje slogove reči. </w:t>
      </w:r>
      <w:r>
        <w:rPr>
          <w:i/>
          <w:iCs/>
        </w:rPr>
        <w:t>JugosldvijaK</w:t>
      </w:r>
      <w:r>
        <w:t xml:space="preserve"> neknjiževno kao što je neknjiževno </w:t>
      </w:r>
      <w:r>
        <w:rPr>
          <w:i/>
          <w:iCs/>
        </w:rPr>
        <w:t>zaboravio, livada, devojka</w:t>
      </w:r>
      <w:r>
        <w:t xml:space="preserve"> i si.</w:t>
      </w:r>
    </w:p>
    <w:p w14:paraId="2373DC92" w14:textId="77777777" w:rsidR="00C53112" w:rsidRDefault="00000000">
      <w:pPr>
        <w:pStyle w:val="Bodytext10"/>
        <w:shd w:val="clear" w:color="auto" w:fill="auto"/>
        <w:spacing w:line="293" w:lineRule="auto"/>
        <w:ind w:left="180" w:hanging="180"/>
        <w:jc w:val="both"/>
        <w:sectPr w:rsidR="00C53112">
          <w:headerReference w:type="default" r:id="rId74"/>
          <w:headerReference w:type="first" r:id="rId75"/>
          <w:pgSz w:w="7531" w:h="10759"/>
          <w:pgMar w:top="946" w:right="534" w:bottom="418" w:left="569" w:header="0" w:footer="3" w:gutter="0"/>
          <w:cols w:num="2" w:space="138"/>
          <w:noEndnote/>
          <w:titlePg/>
          <w:docGrid w:linePitch="360"/>
        </w:sectPr>
      </w:pPr>
      <w:r>
        <w:rPr>
          <w:b/>
          <w:bCs/>
          <w:sz w:val="18"/>
          <w:szCs w:val="18"/>
        </w:rPr>
        <w:t xml:space="preserve">Junajted </w:t>
      </w:r>
      <w:proofErr w:type="spellStart"/>
      <w:r>
        <w:rPr>
          <w:b/>
          <w:bCs/>
          <w:sz w:val="18"/>
          <w:szCs w:val="18"/>
          <w:lang w:val="en-US" w:eastAsia="en-US" w:bidi="en-US"/>
        </w:rPr>
        <w:t>pres</w:t>
      </w:r>
      <w:proofErr w:type="spellEnd"/>
      <w:r>
        <w:rPr>
          <w:b/>
          <w:bCs/>
          <w:sz w:val="18"/>
          <w:szCs w:val="18"/>
          <w:lang w:val="en-US" w:eastAsia="en-US" w:bidi="en-US"/>
        </w:rPr>
        <w:t xml:space="preserve"> </w:t>
      </w:r>
      <w:r>
        <w:rPr>
          <w:i/>
          <w:iCs/>
          <w:lang w:val="en-US" w:eastAsia="en-US" w:bidi="en-US"/>
        </w:rPr>
        <w:t>(United Press).</w:t>
      </w:r>
    </w:p>
    <w:p w14:paraId="2EE185D6" w14:textId="77777777" w:rsidR="00C53112" w:rsidRDefault="00000000">
      <w:pPr>
        <w:pStyle w:val="Bodytext10"/>
        <w:shd w:val="clear" w:color="auto" w:fill="auto"/>
        <w:ind w:left="180" w:hanging="180"/>
        <w:jc w:val="both"/>
      </w:pPr>
      <w:r>
        <w:rPr>
          <w:b/>
          <w:bCs/>
          <w:sz w:val="18"/>
          <w:szCs w:val="18"/>
        </w:rPr>
        <w:t xml:space="preserve">jun, jul </w:t>
      </w:r>
      <w:r>
        <w:t xml:space="preserve">i </w:t>
      </w:r>
      <w:r>
        <w:rPr>
          <w:i/>
          <w:iCs/>
        </w:rPr>
        <w:t>juni, juli.</w:t>
      </w:r>
      <w:r>
        <w:t xml:space="preserve"> Oblici bez ,,i” su pravilniji s obzirom na promenu </w:t>
      </w:r>
      <w:r>
        <w:rPr>
          <w:i/>
          <w:iCs/>
        </w:rPr>
        <w:t>{juna, jula</w:t>
      </w:r>
      <w:r>
        <w:t xml:space="preserve"> itd.), ali se danas dopuštaju i duži oblici.</w:t>
      </w:r>
    </w:p>
    <w:p w14:paraId="1CD83072" w14:textId="77777777" w:rsidR="00C53112" w:rsidRDefault="00000000">
      <w:pPr>
        <w:pStyle w:val="Bodytext10"/>
        <w:shd w:val="clear" w:color="auto" w:fill="auto"/>
        <w:ind w:left="180" w:hanging="180"/>
        <w:jc w:val="both"/>
      </w:pPr>
      <w:r>
        <w:rPr>
          <w:b/>
          <w:bCs/>
          <w:sz w:val="18"/>
          <w:szCs w:val="18"/>
        </w:rPr>
        <w:t xml:space="preserve">Juraj, </w:t>
      </w:r>
      <w:r>
        <w:t>Jurja, Jurju itd. (ne Juraja, Ju</w:t>
      </w:r>
      <w:r>
        <w:softHyphen/>
        <w:t>raju).</w:t>
      </w:r>
    </w:p>
    <w:p w14:paraId="2CC746C1" w14:textId="77777777" w:rsidR="00C53112" w:rsidRDefault="00000000">
      <w:pPr>
        <w:pStyle w:val="Bodytext10"/>
        <w:shd w:val="clear" w:color="auto" w:fill="auto"/>
        <w:spacing w:line="240" w:lineRule="auto"/>
        <w:ind w:left="180" w:hanging="180"/>
        <w:jc w:val="both"/>
        <w:rPr>
          <w:sz w:val="18"/>
          <w:szCs w:val="18"/>
        </w:rPr>
      </w:pPr>
      <w:r>
        <w:rPr>
          <w:b/>
          <w:bCs/>
          <w:sz w:val="18"/>
          <w:szCs w:val="18"/>
        </w:rPr>
        <w:t>jurisdikcija.</w:t>
      </w:r>
    </w:p>
    <w:p w14:paraId="73F21C92" w14:textId="77777777" w:rsidR="00C53112" w:rsidRDefault="00000000">
      <w:pPr>
        <w:pStyle w:val="Bodytext10"/>
        <w:shd w:val="clear" w:color="auto" w:fill="auto"/>
        <w:ind w:left="180" w:hanging="180"/>
        <w:jc w:val="both"/>
      </w:pPr>
      <w:r>
        <w:rPr>
          <w:b/>
          <w:bCs/>
          <w:sz w:val="18"/>
          <w:szCs w:val="18"/>
        </w:rPr>
        <w:t xml:space="preserve">Juropijen </w:t>
      </w:r>
      <w:r>
        <w:rPr>
          <w:i/>
          <w:iCs/>
          <w:lang w:val="en-US" w:eastAsia="en-US" w:bidi="en-US"/>
        </w:rPr>
        <w:t>(The European,</w:t>
      </w:r>
      <w:r>
        <w:rPr>
          <w:lang w:val="en-US" w:eastAsia="en-US" w:bidi="en-US"/>
        </w:rPr>
        <w:t xml:space="preserve"> </w:t>
      </w:r>
      <w:r>
        <w:t>ime lista).</w:t>
      </w:r>
    </w:p>
    <w:p w14:paraId="2A3F11AA" w14:textId="77777777" w:rsidR="00C53112" w:rsidRDefault="00000000">
      <w:pPr>
        <w:pStyle w:val="Bodytext10"/>
        <w:shd w:val="clear" w:color="auto" w:fill="auto"/>
        <w:ind w:left="180" w:hanging="180"/>
        <w:jc w:val="both"/>
      </w:pPr>
      <w:r>
        <w:rPr>
          <w:b/>
          <w:bCs/>
          <w:sz w:val="18"/>
          <w:szCs w:val="18"/>
        </w:rPr>
        <w:lastRenderedPageBreak/>
        <w:t xml:space="preserve">JUS, </w:t>
      </w:r>
      <w:r>
        <w:t>po JUS-u.</w:t>
      </w:r>
    </w:p>
    <w:p w14:paraId="50956DB7" w14:textId="77777777" w:rsidR="00C53112" w:rsidRDefault="00000000">
      <w:pPr>
        <w:pStyle w:val="Bodytext10"/>
        <w:shd w:val="clear" w:color="auto" w:fill="auto"/>
        <w:ind w:left="180" w:hanging="180"/>
        <w:jc w:val="both"/>
      </w:pPr>
      <w:r>
        <w:rPr>
          <w:b/>
          <w:bCs/>
          <w:sz w:val="18"/>
          <w:szCs w:val="18"/>
        </w:rPr>
        <w:t xml:space="preserve">Juta, </w:t>
      </w:r>
      <w:r>
        <w:t xml:space="preserve">iz Jute </w:t>
      </w:r>
      <w:r>
        <w:rPr>
          <w:i/>
          <w:iCs/>
          <w:lang w:val="en-US" w:eastAsia="en-US" w:bidi="en-US"/>
        </w:rPr>
        <w:t>(Utah,</w:t>
      </w:r>
      <w:r>
        <w:rPr>
          <w:lang w:val="en-US" w:eastAsia="en-US" w:bidi="en-US"/>
        </w:rPr>
        <w:t xml:space="preserve"> </w:t>
      </w:r>
      <w:r>
        <w:t>američka savez</w:t>
      </w:r>
      <w:r>
        <w:softHyphen/>
        <w:t>na država): ne Jutah.</w:t>
      </w:r>
    </w:p>
    <w:p w14:paraId="0F9EDFD9" w14:textId="77777777" w:rsidR="00C53112" w:rsidRDefault="00000000">
      <w:pPr>
        <w:pStyle w:val="Bodytext10"/>
        <w:shd w:val="clear" w:color="auto" w:fill="auto"/>
        <w:spacing w:after="0"/>
        <w:ind w:left="180" w:hanging="180"/>
      </w:pPr>
      <w:r>
        <w:rPr>
          <w:b/>
          <w:bCs/>
          <w:sz w:val="18"/>
          <w:szCs w:val="18"/>
        </w:rPr>
        <w:t xml:space="preserve">Južna Amerika, </w:t>
      </w:r>
      <w:r>
        <w:t>Južna Koreja, Južni</w:t>
      </w:r>
    </w:p>
    <w:p w14:paraId="5CFE3D8E" w14:textId="77777777" w:rsidR="00C53112" w:rsidRDefault="00000000">
      <w:pPr>
        <w:pStyle w:val="Bodytext10"/>
        <w:shd w:val="clear" w:color="auto" w:fill="auto"/>
        <w:ind w:left="180" w:firstLine="40"/>
        <w:jc w:val="both"/>
      </w:pPr>
      <w:r>
        <w:t xml:space="preserve">Vijetnam (ali: </w:t>
      </w:r>
      <w:r>
        <w:rPr>
          <w:i/>
          <w:iCs/>
        </w:rPr>
        <w:t xml:space="preserve">južna Dalmacija, južna Evropa); južna Afrika </w:t>
      </w:r>
      <w:r>
        <w:t xml:space="preserve">(=južni deo kontinenta; ali s velikim J kad znači </w:t>
      </w:r>
      <w:r>
        <w:t>Južnoafrička Republi</w:t>
      </w:r>
      <w:r>
        <w:softHyphen/>
        <w:t>ka); Južni pol, Južno ledeno more; Južni Sloveni.</w:t>
      </w:r>
    </w:p>
    <w:p w14:paraId="208C537E" w14:textId="77777777" w:rsidR="00C53112" w:rsidRDefault="00000000">
      <w:pPr>
        <w:pStyle w:val="Bodytext10"/>
        <w:shd w:val="clear" w:color="auto" w:fill="auto"/>
        <w:spacing w:after="0"/>
        <w:ind w:left="180" w:hanging="180"/>
      </w:pPr>
      <w:r>
        <w:rPr>
          <w:b/>
          <w:bCs/>
          <w:sz w:val="18"/>
          <w:szCs w:val="18"/>
        </w:rPr>
        <w:t xml:space="preserve">Južna </w:t>
      </w:r>
      <w:r>
        <w:rPr>
          <w:b/>
          <w:bCs/>
          <w:sz w:val="18"/>
          <w:szCs w:val="18"/>
          <w:lang w:val="en-US" w:eastAsia="en-US" w:bidi="en-US"/>
        </w:rPr>
        <w:t xml:space="preserve">Morava, </w:t>
      </w:r>
      <w:r>
        <w:rPr>
          <w:i/>
          <w:iCs/>
        </w:rPr>
        <w:t>južnomoravski;</w:t>
      </w:r>
    </w:p>
    <w:p w14:paraId="426BD99F" w14:textId="77777777" w:rsidR="00C53112" w:rsidRDefault="00000000">
      <w:pPr>
        <w:pStyle w:val="Bodytext10"/>
        <w:shd w:val="clear" w:color="auto" w:fill="auto"/>
        <w:ind w:left="180" w:firstLine="40"/>
        <w:jc w:val="both"/>
      </w:pPr>
      <w:r>
        <w:t xml:space="preserve">Južnomoravski </w:t>
      </w:r>
      <w:r>
        <w:rPr>
          <w:lang w:val="en-US" w:eastAsia="en-US" w:bidi="en-US"/>
        </w:rPr>
        <w:t>region.</w:t>
      </w:r>
    </w:p>
    <w:p w14:paraId="3E88823A" w14:textId="77777777" w:rsidR="00C53112" w:rsidRDefault="00000000">
      <w:pPr>
        <w:pStyle w:val="Bodytext10"/>
        <w:shd w:val="clear" w:color="auto" w:fill="auto"/>
        <w:ind w:left="180" w:hanging="180"/>
      </w:pPr>
      <w:r>
        <w:rPr>
          <w:b/>
          <w:bCs/>
          <w:sz w:val="18"/>
          <w:szCs w:val="18"/>
        </w:rPr>
        <w:t xml:space="preserve">južni, </w:t>
      </w:r>
      <w:r>
        <w:rPr>
          <w:i/>
          <w:iCs/>
        </w:rPr>
        <w:t>južniji, najjužniji.</w:t>
      </w:r>
    </w:p>
    <w:p w14:paraId="15F8C044" w14:textId="77777777" w:rsidR="00C53112" w:rsidRDefault="00000000">
      <w:pPr>
        <w:pStyle w:val="Bodytext10"/>
        <w:shd w:val="clear" w:color="auto" w:fill="auto"/>
        <w:spacing w:line="271" w:lineRule="auto"/>
        <w:ind w:left="180" w:hanging="180"/>
        <w:sectPr w:rsidR="00C53112">
          <w:headerReference w:type="default" r:id="rId76"/>
          <w:type w:val="continuous"/>
          <w:pgSz w:w="7531" w:h="10759"/>
          <w:pgMar w:top="946" w:right="534" w:bottom="418" w:left="569" w:header="0" w:footer="3" w:gutter="0"/>
          <w:cols w:num="2" w:space="138"/>
          <w:noEndnote/>
          <w:docGrid w:linePitch="360"/>
        </w:sectPr>
      </w:pPr>
      <w:r>
        <w:rPr>
          <w:b/>
          <w:bCs/>
          <w:sz w:val="18"/>
          <w:szCs w:val="18"/>
        </w:rPr>
        <w:t xml:space="preserve">južnoamcrički, </w:t>
      </w:r>
      <w:r>
        <w:rPr>
          <w:i/>
          <w:iCs/>
        </w:rPr>
        <w:t>južnoafrički, južno</w:t>
      </w:r>
      <w:r>
        <w:rPr>
          <w:i/>
          <w:iCs/>
        </w:rPr>
        <w:softHyphen/>
        <w:t>slavenski</w:t>
      </w:r>
      <w:r>
        <w:t xml:space="preserve"> itd.</w:t>
      </w:r>
    </w:p>
    <w:p w14:paraId="02F4B857" w14:textId="77777777" w:rsidR="00C53112" w:rsidRDefault="00C53112">
      <w:pPr>
        <w:rPr>
          <w:sz w:val="2"/>
          <w:szCs w:val="2"/>
        </w:rPr>
        <w:sectPr w:rsidR="00C53112">
          <w:type w:val="continuous"/>
          <w:pgSz w:w="7531" w:h="10759"/>
          <w:pgMar w:top="946" w:right="534" w:bottom="418" w:left="569" w:header="0" w:footer="3" w:gutter="0"/>
          <w:cols w:num="2" w:space="138"/>
          <w:noEndnote/>
          <w:docGrid w:linePitch="360"/>
        </w:sectPr>
      </w:pPr>
    </w:p>
    <w:p w14:paraId="01508799" w14:textId="77777777" w:rsidR="00C53112" w:rsidRDefault="00C53112">
      <w:pPr>
        <w:spacing w:line="240" w:lineRule="exact"/>
        <w:rPr>
          <w:sz w:val="19"/>
          <w:szCs w:val="19"/>
        </w:rPr>
      </w:pPr>
    </w:p>
    <w:p w14:paraId="096EAF96" w14:textId="77777777" w:rsidR="00C53112" w:rsidRDefault="00C53112">
      <w:pPr>
        <w:spacing w:line="240" w:lineRule="exact"/>
        <w:rPr>
          <w:sz w:val="19"/>
          <w:szCs w:val="19"/>
        </w:rPr>
      </w:pPr>
    </w:p>
    <w:p w14:paraId="7652BE09" w14:textId="77777777" w:rsidR="00C53112" w:rsidRDefault="00C53112">
      <w:pPr>
        <w:spacing w:line="240" w:lineRule="exact"/>
        <w:rPr>
          <w:sz w:val="19"/>
          <w:szCs w:val="19"/>
        </w:rPr>
      </w:pPr>
    </w:p>
    <w:p w14:paraId="5F516752" w14:textId="77777777" w:rsidR="00C53112" w:rsidRDefault="00C53112">
      <w:pPr>
        <w:spacing w:line="240" w:lineRule="exact"/>
        <w:rPr>
          <w:sz w:val="19"/>
          <w:szCs w:val="19"/>
        </w:rPr>
      </w:pPr>
    </w:p>
    <w:p w14:paraId="50F5912D" w14:textId="77777777" w:rsidR="00C53112" w:rsidRDefault="00C53112">
      <w:pPr>
        <w:spacing w:line="240" w:lineRule="exact"/>
        <w:rPr>
          <w:sz w:val="19"/>
          <w:szCs w:val="19"/>
        </w:rPr>
      </w:pPr>
    </w:p>
    <w:p w14:paraId="77CF43C3" w14:textId="77777777" w:rsidR="00C53112" w:rsidRDefault="00C53112">
      <w:pPr>
        <w:spacing w:line="240" w:lineRule="exact"/>
        <w:rPr>
          <w:sz w:val="19"/>
          <w:szCs w:val="19"/>
        </w:rPr>
      </w:pPr>
    </w:p>
    <w:p w14:paraId="65677691" w14:textId="77777777" w:rsidR="00C53112" w:rsidRDefault="00C53112">
      <w:pPr>
        <w:spacing w:line="240" w:lineRule="exact"/>
        <w:rPr>
          <w:sz w:val="19"/>
          <w:szCs w:val="19"/>
        </w:rPr>
      </w:pPr>
    </w:p>
    <w:p w14:paraId="4D3C73B7" w14:textId="77777777" w:rsidR="00C53112" w:rsidRDefault="00C53112">
      <w:pPr>
        <w:spacing w:line="240" w:lineRule="exact"/>
        <w:rPr>
          <w:sz w:val="19"/>
          <w:szCs w:val="19"/>
        </w:rPr>
      </w:pPr>
    </w:p>
    <w:p w14:paraId="2330018F" w14:textId="77777777" w:rsidR="00C53112" w:rsidRDefault="00C53112">
      <w:pPr>
        <w:spacing w:line="240" w:lineRule="exact"/>
        <w:rPr>
          <w:sz w:val="19"/>
          <w:szCs w:val="19"/>
        </w:rPr>
      </w:pPr>
    </w:p>
    <w:p w14:paraId="03B888C5" w14:textId="77777777" w:rsidR="00C53112" w:rsidRDefault="00C53112">
      <w:pPr>
        <w:spacing w:line="240" w:lineRule="exact"/>
        <w:rPr>
          <w:sz w:val="19"/>
          <w:szCs w:val="19"/>
        </w:rPr>
      </w:pPr>
    </w:p>
    <w:p w14:paraId="59639B6C" w14:textId="77777777" w:rsidR="00C53112" w:rsidRDefault="00C53112">
      <w:pPr>
        <w:spacing w:before="10" w:after="10" w:line="240" w:lineRule="exact"/>
        <w:rPr>
          <w:sz w:val="19"/>
          <w:szCs w:val="19"/>
        </w:rPr>
      </w:pPr>
    </w:p>
    <w:p w14:paraId="5D4E5E5E" w14:textId="77777777" w:rsidR="00C53112" w:rsidRDefault="00C53112">
      <w:pPr>
        <w:spacing w:line="1" w:lineRule="exact"/>
        <w:sectPr w:rsidR="00C53112">
          <w:headerReference w:type="default" r:id="rId77"/>
          <w:headerReference w:type="first" r:id="rId78"/>
          <w:pgSz w:w="7531" w:h="10759"/>
          <w:pgMar w:top="897" w:right="502" w:bottom="437" w:left="570" w:header="0" w:footer="3" w:gutter="0"/>
          <w:cols w:num="2" w:space="120"/>
          <w:noEndnote/>
          <w:titlePg/>
          <w:docGrid w:linePitch="360"/>
        </w:sectPr>
      </w:pPr>
    </w:p>
    <w:p w14:paraId="228717B7" w14:textId="77777777" w:rsidR="00C53112" w:rsidRDefault="00000000">
      <w:pPr>
        <w:pStyle w:val="Bodytext10"/>
        <w:shd w:val="clear" w:color="auto" w:fill="auto"/>
        <w:spacing w:after="60"/>
        <w:ind w:left="200" w:hanging="200"/>
        <w:jc w:val="both"/>
      </w:pPr>
      <w:r>
        <w:rPr>
          <w:b/>
          <w:bCs/>
          <w:sz w:val="18"/>
          <w:szCs w:val="18"/>
        </w:rPr>
        <w:t xml:space="preserve">ka: </w:t>
      </w:r>
      <w:r>
        <w:t xml:space="preserve">osnovni oblik je </w:t>
      </w:r>
      <w:r>
        <w:rPr>
          <w:i/>
          <w:iCs/>
        </w:rPr>
        <w:t>k</w:t>
      </w:r>
      <w:r>
        <w:t xml:space="preserve"> (bez apostrofa: </w:t>
      </w:r>
      <w:r>
        <w:rPr>
          <w:lang w:val="en-US" w:eastAsia="en-US" w:bidi="en-US"/>
        </w:rPr>
        <w:t xml:space="preserve">up. </w:t>
      </w:r>
      <w:r>
        <w:rPr>
          <w:i/>
          <w:iCs/>
        </w:rPr>
        <w:t>sa),</w:t>
      </w:r>
      <w:r>
        <w:t xml:space="preserve"> pa je bolje </w:t>
      </w:r>
      <w:r>
        <w:rPr>
          <w:i/>
          <w:iCs/>
        </w:rPr>
        <w:t xml:space="preserve">k meni, k nebu </w:t>
      </w:r>
      <w:r>
        <w:t xml:space="preserve">nego </w:t>
      </w:r>
      <w:r>
        <w:rPr>
          <w:i/>
          <w:iCs/>
        </w:rPr>
        <w:t>ka meni, ka nebu. Ka</w:t>
      </w:r>
      <w:r>
        <w:t xml:space="preserve"> je uobičajeno ispred suglasničkih gru</w:t>
      </w:r>
      <w:r>
        <w:softHyphen/>
        <w:t xml:space="preserve">pa </w:t>
      </w:r>
      <w:r>
        <w:rPr>
          <w:i/>
          <w:iCs/>
        </w:rPr>
        <w:t>(ka prozoru)</w:t>
      </w:r>
      <w:r>
        <w:t xml:space="preserve"> a neizbežno ispred </w:t>
      </w:r>
      <w:r>
        <w:rPr>
          <w:i/>
          <w:iCs/>
        </w:rPr>
        <w:t>k</w:t>
      </w:r>
      <w:r>
        <w:t xml:space="preserve"> ili </w:t>
      </w:r>
      <w:r>
        <w:rPr>
          <w:i/>
          <w:iCs/>
        </w:rPr>
        <w:t>g: ka kući, ka gradu</w:t>
      </w:r>
      <w:r>
        <w:t xml:space="preserve"> i si.</w:t>
      </w:r>
    </w:p>
    <w:p w14:paraId="33A5799C" w14:textId="77777777" w:rsidR="00C53112" w:rsidRDefault="00000000">
      <w:pPr>
        <w:pStyle w:val="Bodytext10"/>
        <w:shd w:val="clear" w:color="auto" w:fill="auto"/>
        <w:spacing w:after="60"/>
        <w:ind w:left="200" w:hanging="200"/>
        <w:jc w:val="both"/>
      </w:pPr>
      <w:r>
        <w:rPr>
          <w:b/>
          <w:bCs/>
          <w:sz w:val="18"/>
          <w:szCs w:val="18"/>
        </w:rPr>
        <w:t xml:space="preserve">kabaljero, </w:t>
      </w:r>
      <w:r>
        <w:t xml:space="preserve">mn. </w:t>
      </w:r>
      <w:r>
        <w:rPr>
          <w:i/>
          <w:iCs/>
        </w:rPr>
        <w:t>kabaljerosi:</w:t>
      </w:r>
      <w:r>
        <w:t xml:space="preserve"> v. -o </w:t>
      </w:r>
      <w:r>
        <w:rPr>
          <w:i/>
          <w:iCs/>
        </w:rPr>
        <w:t>(IMENICE).</w:t>
      </w:r>
    </w:p>
    <w:p w14:paraId="6E371D00" w14:textId="77777777" w:rsidR="00C53112" w:rsidRDefault="00000000">
      <w:pPr>
        <w:pStyle w:val="Bodytext10"/>
        <w:shd w:val="clear" w:color="auto" w:fill="auto"/>
        <w:spacing w:after="60"/>
        <w:ind w:left="200" w:hanging="200"/>
        <w:jc w:val="both"/>
      </w:pPr>
      <w:r>
        <w:rPr>
          <w:b/>
          <w:bCs/>
          <w:sz w:val="18"/>
          <w:szCs w:val="18"/>
        </w:rPr>
        <w:t xml:space="preserve">kabare </w:t>
      </w:r>
      <w:r>
        <w:t xml:space="preserve">(m. roda, mn. </w:t>
      </w:r>
      <w:r>
        <w:rPr>
          <w:i/>
          <w:iCs/>
        </w:rPr>
        <w:t>kabarei)</w:t>
      </w:r>
      <w:r>
        <w:t xml:space="preserve"> i </w:t>
      </w:r>
      <w:r>
        <w:rPr>
          <w:i/>
          <w:iCs/>
        </w:rPr>
        <w:t>ka</w:t>
      </w:r>
      <w:r>
        <w:rPr>
          <w:i/>
          <w:iCs/>
        </w:rPr>
        <w:softHyphen/>
        <w:t>baret;</w:t>
      </w:r>
      <w:r>
        <w:t xml:space="preserve"> pridev </w:t>
      </w:r>
      <w:r>
        <w:rPr>
          <w:i/>
          <w:iCs/>
        </w:rPr>
        <w:t>kabaretski.</w:t>
      </w:r>
    </w:p>
    <w:p w14:paraId="53608634" w14:textId="77777777" w:rsidR="00C53112" w:rsidRDefault="00000000">
      <w:pPr>
        <w:pStyle w:val="Bodytext10"/>
        <w:shd w:val="clear" w:color="auto" w:fill="auto"/>
        <w:spacing w:after="0"/>
        <w:ind w:left="200" w:hanging="200"/>
        <w:jc w:val="both"/>
      </w:pPr>
      <w:r>
        <w:rPr>
          <w:b/>
          <w:bCs/>
          <w:sz w:val="18"/>
          <w:szCs w:val="18"/>
        </w:rPr>
        <w:t xml:space="preserve">kabel, </w:t>
      </w:r>
      <w:r>
        <w:rPr>
          <w:i/>
          <w:iCs/>
        </w:rPr>
        <w:t>kabela</w:t>
      </w:r>
      <w:r>
        <w:t xml:space="preserve"> i </w:t>
      </w:r>
      <w:r>
        <w:rPr>
          <w:i/>
          <w:iCs/>
        </w:rPr>
        <w:t>kabl, kabla;</w:t>
      </w:r>
      <w:r>
        <w:t xml:space="preserve"> pridev </w:t>
      </w:r>
      <w:r>
        <w:rPr>
          <w:i/>
          <w:iCs/>
        </w:rPr>
        <w:t>kabelski</w:t>
      </w:r>
      <w:r>
        <w:t xml:space="preserve"> i </w:t>
      </w:r>
      <w:r>
        <w:rPr>
          <w:i/>
          <w:iCs/>
        </w:rPr>
        <w:t>kablovski.</w:t>
      </w:r>
      <w:r>
        <w:t xml:space="preserve"> Drugo je </w:t>
      </w:r>
      <w:r>
        <w:rPr>
          <w:i/>
          <w:iCs/>
        </w:rPr>
        <w:t>ka-</w:t>
      </w:r>
    </w:p>
    <w:p w14:paraId="390966D0" w14:textId="77777777" w:rsidR="00C53112" w:rsidRDefault="00000000">
      <w:pPr>
        <w:pStyle w:val="Bodytext10"/>
        <w:shd w:val="clear" w:color="auto" w:fill="auto"/>
        <w:spacing w:after="0" w:line="360" w:lineRule="auto"/>
        <w:ind w:firstLine="200"/>
      </w:pPr>
      <w:r>
        <w:rPr>
          <w:i/>
          <w:iCs/>
        </w:rPr>
        <w:t>bao, kabla</w:t>
      </w:r>
      <w:r>
        <w:t xml:space="preserve"> (= vedro, čabar), </w:t>
      </w:r>
      <w:r>
        <w:rPr>
          <w:b/>
          <w:bCs/>
          <w:sz w:val="18"/>
          <w:szCs w:val="18"/>
        </w:rPr>
        <w:t xml:space="preserve">kaciga, </w:t>
      </w:r>
      <w:r>
        <w:t xml:space="preserve">dat. </w:t>
      </w:r>
      <w:r>
        <w:rPr>
          <w:i/>
          <w:iCs/>
        </w:rPr>
        <w:t>kacigi.</w:t>
      </w:r>
    </w:p>
    <w:p w14:paraId="38B9FEF2" w14:textId="77777777" w:rsidR="00C53112" w:rsidRDefault="00000000">
      <w:pPr>
        <w:pStyle w:val="Bodytext10"/>
        <w:shd w:val="clear" w:color="auto" w:fill="auto"/>
        <w:spacing w:after="60" w:line="290" w:lineRule="auto"/>
        <w:jc w:val="both"/>
      </w:pPr>
      <w:r>
        <w:rPr>
          <w:b/>
          <w:bCs/>
          <w:sz w:val="18"/>
          <w:szCs w:val="18"/>
        </w:rPr>
        <w:t xml:space="preserve">kadar, </w:t>
      </w:r>
      <w:r>
        <w:rPr>
          <w:i/>
          <w:iCs/>
        </w:rPr>
        <w:t>kadrovi</w:t>
      </w:r>
      <w:r>
        <w:t xml:space="preserve"> kod nas označava ce- lokupno osoblje neke službe ili pro</w:t>
      </w:r>
      <w:r>
        <w:softHyphen/>
        <w:t xml:space="preserve">fesije: nije dobro upotrebljavati ga za pojedinca („On je na tu dužnost poslat kao proveren kadar” i si.), </w:t>
      </w:r>
      <w:r>
        <w:rPr>
          <w:b/>
          <w:bCs/>
          <w:sz w:val="18"/>
          <w:szCs w:val="18"/>
        </w:rPr>
        <w:t xml:space="preserve">kad god </w:t>
      </w:r>
      <w:r>
        <w:t xml:space="preserve">(svaki put kada), </w:t>
      </w:r>
      <w:r>
        <w:rPr>
          <w:i/>
          <w:iCs/>
        </w:rPr>
        <w:t xml:space="preserve">kadgod </w:t>
      </w:r>
      <w:r>
        <w:t xml:space="preserve">(pokatkad): v. </w:t>
      </w:r>
      <w:r>
        <w:rPr>
          <w:i/>
          <w:iCs/>
        </w:rPr>
        <w:t>god.</w:t>
      </w:r>
    </w:p>
    <w:p w14:paraId="52766B65" w14:textId="77777777" w:rsidR="00C53112" w:rsidRDefault="00000000">
      <w:pPr>
        <w:pStyle w:val="Bodytext10"/>
        <w:shd w:val="clear" w:color="auto" w:fill="auto"/>
        <w:spacing w:after="60" w:line="240" w:lineRule="auto"/>
        <w:ind w:left="200" w:hanging="200"/>
        <w:jc w:val="both"/>
      </w:pPr>
      <w:r>
        <w:rPr>
          <w:b/>
          <w:bCs/>
          <w:sz w:val="18"/>
          <w:szCs w:val="18"/>
        </w:rPr>
        <w:t xml:space="preserve">kadikad = </w:t>
      </w:r>
      <w:r>
        <w:rPr>
          <w:i/>
          <w:iCs/>
        </w:rPr>
        <w:t>katkad.</w:t>
      </w:r>
    </w:p>
    <w:p w14:paraId="2402E799" w14:textId="77777777" w:rsidR="00C53112" w:rsidRDefault="00000000">
      <w:pPr>
        <w:pStyle w:val="Bodytext10"/>
        <w:shd w:val="clear" w:color="auto" w:fill="auto"/>
        <w:spacing w:after="60"/>
        <w:ind w:left="200" w:hanging="200"/>
        <w:jc w:val="both"/>
      </w:pPr>
      <w:r>
        <w:rPr>
          <w:b/>
          <w:bCs/>
          <w:sz w:val="18"/>
          <w:szCs w:val="18"/>
        </w:rPr>
        <w:t xml:space="preserve">kadli (= </w:t>
      </w:r>
      <w:r>
        <w:t xml:space="preserve">a ono, a kad tamo); ali: </w:t>
      </w:r>
      <w:r>
        <w:rPr>
          <w:i/>
          <w:iCs/>
        </w:rPr>
        <w:t>Kad li će doći?</w:t>
      </w:r>
    </w:p>
    <w:p w14:paraId="1E7B8D42" w14:textId="77777777" w:rsidR="00C53112" w:rsidRDefault="00000000">
      <w:pPr>
        <w:pStyle w:val="Bodytext10"/>
        <w:shd w:val="clear" w:color="auto" w:fill="auto"/>
        <w:ind w:left="220" w:hanging="220"/>
        <w:jc w:val="both"/>
      </w:pPr>
      <w:r>
        <w:rPr>
          <w:b/>
          <w:bCs/>
          <w:sz w:val="18"/>
          <w:szCs w:val="18"/>
        </w:rPr>
        <w:t xml:space="preserve">kadšto = </w:t>
      </w:r>
      <w:r>
        <w:rPr>
          <w:i/>
          <w:iCs/>
        </w:rPr>
        <w:t>katkad.</w:t>
      </w:r>
    </w:p>
    <w:p w14:paraId="04E6EB0E" w14:textId="77777777" w:rsidR="00C53112" w:rsidRDefault="00000000">
      <w:pPr>
        <w:pStyle w:val="Bodytext10"/>
        <w:shd w:val="clear" w:color="auto" w:fill="auto"/>
        <w:spacing w:line="290" w:lineRule="auto"/>
        <w:ind w:left="220" w:hanging="220"/>
        <w:jc w:val="both"/>
        <w:rPr>
          <w:sz w:val="18"/>
          <w:szCs w:val="18"/>
        </w:rPr>
      </w:pPr>
      <w:r>
        <w:rPr>
          <w:b/>
          <w:bCs/>
          <w:sz w:val="18"/>
          <w:szCs w:val="18"/>
        </w:rPr>
        <w:t>kad-tad.</w:t>
      </w:r>
    </w:p>
    <w:p w14:paraId="29D435E7" w14:textId="77777777" w:rsidR="00C53112" w:rsidRDefault="00000000">
      <w:pPr>
        <w:pStyle w:val="Bodytext10"/>
        <w:shd w:val="clear" w:color="auto" w:fill="auto"/>
        <w:ind w:left="220" w:hanging="220"/>
      </w:pPr>
      <w:r>
        <w:rPr>
          <w:b/>
          <w:bCs/>
          <w:sz w:val="18"/>
          <w:szCs w:val="18"/>
        </w:rPr>
        <w:t xml:space="preserve">Kain </w:t>
      </w:r>
      <w:r>
        <w:t>(ličnost iz Biblije).</w:t>
      </w:r>
    </w:p>
    <w:p w14:paraId="4D24B323" w14:textId="77777777" w:rsidR="00C53112" w:rsidRDefault="00000000">
      <w:pPr>
        <w:pStyle w:val="Bodytext10"/>
        <w:shd w:val="clear" w:color="auto" w:fill="auto"/>
        <w:ind w:left="220" w:hanging="220"/>
      </w:pPr>
      <w:r>
        <w:rPr>
          <w:b/>
          <w:bCs/>
          <w:sz w:val="18"/>
          <w:szCs w:val="18"/>
        </w:rPr>
        <w:t xml:space="preserve">kaiš; </w:t>
      </w:r>
      <w:r>
        <w:rPr>
          <w:i/>
          <w:iCs/>
        </w:rPr>
        <w:t>kaišar, kaišariti.</w:t>
      </w:r>
    </w:p>
    <w:p w14:paraId="13F925DA" w14:textId="77777777" w:rsidR="00C53112" w:rsidRDefault="00000000">
      <w:pPr>
        <w:pStyle w:val="Bodytext10"/>
        <w:shd w:val="clear" w:color="auto" w:fill="auto"/>
        <w:ind w:left="220" w:hanging="220"/>
      </w:pPr>
      <w:r>
        <w:rPr>
          <w:b/>
          <w:bCs/>
          <w:sz w:val="18"/>
          <w:szCs w:val="18"/>
        </w:rPr>
        <w:t xml:space="preserve">KAJKAVSKA IMENA: </w:t>
      </w:r>
      <w:r>
        <w:t xml:space="preserve">v. </w:t>
      </w:r>
      <w:r>
        <w:rPr>
          <w:i/>
          <w:iCs/>
        </w:rPr>
        <w:t>-ec.</w:t>
      </w:r>
    </w:p>
    <w:p w14:paraId="582DD165" w14:textId="77777777" w:rsidR="00C53112" w:rsidRDefault="00000000">
      <w:pPr>
        <w:pStyle w:val="Bodytext10"/>
        <w:shd w:val="clear" w:color="auto" w:fill="auto"/>
        <w:spacing w:line="271" w:lineRule="auto"/>
        <w:ind w:left="220" w:hanging="220"/>
        <w:jc w:val="both"/>
      </w:pPr>
      <w:r>
        <w:rPr>
          <w:b/>
          <w:bCs/>
          <w:sz w:val="18"/>
          <w:szCs w:val="18"/>
        </w:rPr>
        <w:t xml:space="preserve">kakao, </w:t>
      </w:r>
      <w:r>
        <w:rPr>
          <w:i/>
          <w:iCs/>
        </w:rPr>
        <w:t>kakaoa, kakaou</w:t>
      </w:r>
      <w:r>
        <w:t xml:space="preserve"> (prema</w:t>
      </w:r>
      <w:r w:rsidR="00933138">
        <w:t xml:space="preserve"> P b</w:t>
      </w:r>
      <w:r>
        <w:t>o</w:t>
      </w:r>
      <w:r>
        <w:softHyphen/>
        <w:t xml:space="preserve">lje nego </w:t>
      </w:r>
      <w:r>
        <w:rPr>
          <w:i/>
          <w:iCs/>
        </w:rPr>
        <w:t>kakaa, kakau).</w:t>
      </w:r>
    </w:p>
    <w:p w14:paraId="70C6E82E" w14:textId="77777777" w:rsidR="00C53112" w:rsidRDefault="00000000">
      <w:pPr>
        <w:pStyle w:val="Bodytext10"/>
        <w:shd w:val="clear" w:color="auto" w:fill="auto"/>
        <w:ind w:left="220" w:hanging="220"/>
        <w:jc w:val="both"/>
      </w:pPr>
      <w:r>
        <w:rPr>
          <w:b/>
          <w:bCs/>
          <w:sz w:val="18"/>
          <w:szCs w:val="18"/>
        </w:rPr>
        <w:t xml:space="preserve">kakav god </w:t>
      </w:r>
      <w:r>
        <w:t xml:space="preserve">(ma kakav), </w:t>
      </w:r>
      <w:r>
        <w:rPr>
          <w:i/>
          <w:iCs/>
        </w:rPr>
        <w:t xml:space="preserve">kakavgod </w:t>
      </w:r>
      <w:r>
        <w:t xml:space="preserve">(nekakav): v. </w:t>
      </w:r>
      <w:r>
        <w:rPr>
          <w:i/>
          <w:iCs/>
        </w:rPr>
        <w:t>god.</w:t>
      </w:r>
    </w:p>
    <w:p w14:paraId="19C61A69" w14:textId="77777777" w:rsidR="00C53112" w:rsidRDefault="00000000">
      <w:pPr>
        <w:pStyle w:val="Bodytext10"/>
        <w:shd w:val="clear" w:color="auto" w:fill="auto"/>
        <w:spacing w:line="290" w:lineRule="auto"/>
        <w:ind w:left="220" w:hanging="220"/>
        <w:jc w:val="both"/>
        <w:rPr>
          <w:sz w:val="18"/>
          <w:szCs w:val="18"/>
        </w:rPr>
      </w:pPr>
      <w:r>
        <w:rPr>
          <w:b/>
          <w:bCs/>
          <w:sz w:val="18"/>
          <w:szCs w:val="18"/>
        </w:rPr>
        <w:t>kakav-takav.</w:t>
      </w:r>
    </w:p>
    <w:p w14:paraId="5FEFDE9F" w14:textId="77777777" w:rsidR="00C53112" w:rsidRDefault="00000000">
      <w:pPr>
        <w:pStyle w:val="Bodytext10"/>
        <w:shd w:val="clear" w:color="auto" w:fill="auto"/>
        <w:spacing w:after="0"/>
        <w:ind w:left="220" w:hanging="220"/>
        <w:jc w:val="both"/>
      </w:pPr>
      <w:r>
        <w:rPr>
          <w:b/>
          <w:bCs/>
          <w:sz w:val="18"/>
          <w:szCs w:val="18"/>
        </w:rPr>
        <w:t xml:space="preserve">kako god </w:t>
      </w:r>
      <w:r>
        <w:t xml:space="preserve">(bilo kako), </w:t>
      </w:r>
      <w:r>
        <w:rPr>
          <w:i/>
          <w:iCs/>
        </w:rPr>
        <w:t>kakogod (neja</w:t>
      </w:r>
      <w:r>
        <w:rPr>
          <w:i/>
          <w:iCs/>
        </w:rPr>
        <w:softHyphen/>
      </w:r>
    </w:p>
    <w:p w14:paraId="103C679C" w14:textId="77777777" w:rsidR="00C53112" w:rsidRDefault="00000000">
      <w:pPr>
        <w:pStyle w:val="Bodytext10"/>
        <w:shd w:val="clear" w:color="auto" w:fill="auto"/>
        <w:ind w:left="220"/>
      </w:pPr>
      <w:r>
        <w:rPr>
          <w:i/>
          <w:iCs/>
        </w:rPr>
        <w:t>ko):</w:t>
      </w:r>
      <w:r>
        <w:t xml:space="preserve"> v. </w:t>
      </w:r>
      <w:r>
        <w:rPr>
          <w:i/>
          <w:iCs/>
        </w:rPr>
        <w:t>god.</w:t>
      </w:r>
    </w:p>
    <w:p w14:paraId="785F8A16" w14:textId="77777777" w:rsidR="00C53112" w:rsidRDefault="00000000">
      <w:pPr>
        <w:pStyle w:val="Bodytext10"/>
        <w:shd w:val="clear" w:color="auto" w:fill="auto"/>
        <w:spacing w:line="290" w:lineRule="auto"/>
        <w:ind w:left="220" w:hanging="220"/>
        <w:jc w:val="both"/>
        <w:rPr>
          <w:sz w:val="18"/>
          <w:szCs w:val="18"/>
        </w:rPr>
      </w:pPr>
      <w:r>
        <w:rPr>
          <w:b/>
          <w:bCs/>
          <w:sz w:val="18"/>
          <w:szCs w:val="18"/>
        </w:rPr>
        <w:t>kako-tako.</w:t>
      </w:r>
    </w:p>
    <w:p w14:paraId="04415399" w14:textId="77777777" w:rsidR="00C53112" w:rsidRDefault="00000000">
      <w:pPr>
        <w:pStyle w:val="Bodytext10"/>
        <w:shd w:val="clear" w:color="auto" w:fill="auto"/>
        <w:spacing w:line="290" w:lineRule="auto"/>
        <w:ind w:left="220" w:hanging="220"/>
        <w:jc w:val="both"/>
        <w:rPr>
          <w:sz w:val="18"/>
          <w:szCs w:val="18"/>
        </w:rPr>
      </w:pPr>
      <w:r>
        <w:rPr>
          <w:b/>
          <w:bCs/>
          <w:sz w:val="18"/>
          <w:szCs w:val="18"/>
        </w:rPr>
        <w:t>kalajisati.</w:t>
      </w:r>
    </w:p>
    <w:p w14:paraId="5930D3BF" w14:textId="77777777" w:rsidR="00C53112" w:rsidRDefault="00000000">
      <w:pPr>
        <w:pStyle w:val="Bodytext10"/>
        <w:shd w:val="clear" w:color="auto" w:fill="auto"/>
        <w:ind w:left="220" w:hanging="220"/>
        <w:jc w:val="both"/>
      </w:pPr>
      <w:r>
        <w:rPr>
          <w:b/>
          <w:bCs/>
          <w:sz w:val="18"/>
          <w:szCs w:val="18"/>
        </w:rPr>
        <w:t xml:space="preserve">kalambur </w:t>
      </w:r>
      <w:r>
        <w:t xml:space="preserve">(od fr. </w:t>
      </w:r>
      <w:r>
        <w:rPr>
          <w:i/>
          <w:iCs/>
        </w:rPr>
        <w:t>calembour)</w:t>
      </w:r>
      <w:r>
        <w:t xml:space="preserve"> znači </w:t>
      </w:r>
      <w:r>
        <w:rPr>
          <w:i/>
          <w:iCs/>
        </w:rPr>
        <w:t>igra recima.</w:t>
      </w:r>
      <w:r>
        <w:t xml:space="preserve"> Pogrešno se upotreb</w:t>
      </w:r>
      <w:r>
        <w:softHyphen/>
        <w:t>ljava u značenju „zbrka, gužva, splet” i slično.</w:t>
      </w:r>
    </w:p>
    <w:p w14:paraId="413824F2" w14:textId="77777777" w:rsidR="00C53112" w:rsidRDefault="00000000">
      <w:pPr>
        <w:pStyle w:val="Bodytext10"/>
        <w:shd w:val="clear" w:color="auto" w:fill="auto"/>
        <w:ind w:left="220" w:hanging="220"/>
        <w:jc w:val="both"/>
      </w:pPr>
      <w:r>
        <w:rPr>
          <w:b/>
          <w:bCs/>
          <w:sz w:val="18"/>
          <w:szCs w:val="18"/>
        </w:rPr>
        <w:t xml:space="preserve">kalcijum </w:t>
      </w:r>
      <w:r>
        <w:t xml:space="preserve">i </w:t>
      </w:r>
      <w:r>
        <w:rPr>
          <w:i/>
          <w:iCs/>
        </w:rPr>
        <w:t xml:space="preserve">kalcij-, kalcijum-karbonat </w:t>
      </w:r>
      <w:r>
        <w:t>itd.</w:t>
      </w:r>
    </w:p>
    <w:p w14:paraId="21EE3A99" w14:textId="77777777" w:rsidR="00C53112" w:rsidRDefault="00000000">
      <w:pPr>
        <w:pStyle w:val="Bodytext10"/>
        <w:shd w:val="clear" w:color="auto" w:fill="auto"/>
        <w:ind w:left="220" w:hanging="220"/>
        <w:jc w:val="both"/>
      </w:pPr>
      <w:r>
        <w:rPr>
          <w:b/>
          <w:bCs/>
          <w:sz w:val="18"/>
          <w:szCs w:val="18"/>
        </w:rPr>
        <w:t xml:space="preserve">Kalemegdan, </w:t>
      </w:r>
      <w:r>
        <w:t>bolje nego Kalimegdan.</w:t>
      </w:r>
    </w:p>
    <w:p w14:paraId="4B4ABB86" w14:textId="77777777" w:rsidR="00C53112" w:rsidRDefault="00000000">
      <w:pPr>
        <w:pStyle w:val="Bodytext10"/>
        <w:shd w:val="clear" w:color="auto" w:fill="auto"/>
        <w:ind w:left="160" w:hanging="160"/>
        <w:jc w:val="both"/>
      </w:pPr>
      <w:r>
        <w:rPr>
          <w:b/>
          <w:bCs/>
          <w:sz w:val="18"/>
          <w:szCs w:val="18"/>
        </w:rPr>
        <w:t xml:space="preserve">kalif: </w:t>
      </w:r>
      <w:r>
        <w:t xml:space="preserve">uobičajeno kod nas; izvornom obliku više bi odgovaralo </w:t>
      </w:r>
      <w:r>
        <w:rPr>
          <w:i/>
          <w:iCs/>
        </w:rPr>
        <w:t>halif</w:t>
      </w:r>
      <w:r>
        <w:t xml:space="preserve"> ili </w:t>
      </w:r>
      <w:r>
        <w:rPr>
          <w:i/>
          <w:iCs/>
        </w:rPr>
        <w:t>halifa.</w:t>
      </w:r>
    </w:p>
    <w:p w14:paraId="0D08E983" w14:textId="77777777" w:rsidR="00C53112" w:rsidRDefault="00000000">
      <w:pPr>
        <w:pStyle w:val="Bodytext10"/>
        <w:shd w:val="clear" w:color="auto" w:fill="auto"/>
        <w:spacing w:after="60" w:line="290" w:lineRule="auto"/>
        <w:ind w:left="160" w:hanging="160"/>
        <w:jc w:val="both"/>
      </w:pPr>
      <w:r>
        <w:rPr>
          <w:b/>
          <w:bCs/>
          <w:sz w:val="18"/>
          <w:szCs w:val="18"/>
        </w:rPr>
        <w:t xml:space="preserve">kalij um </w:t>
      </w:r>
      <w:r>
        <w:t xml:space="preserve">i </w:t>
      </w:r>
      <w:r>
        <w:rPr>
          <w:i/>
          <w:iCs/>
        </w:rPr>
        <w:t>kalij; kalljum-jodid</w:t>
      </w:r>
      <w:r>
        <w:t xml:space="preserve"> itd.</w:t>
      </w:r>
    </w:p>
    <w:p w14:paraId="29F2F44C" w14:textId="77777777" w:rsidR="00C53112" w:rsidRDefault="00000000">
      <w:pPr>
        <w:pStyle w:val="Bodytext10"/>
        <w:shd w:val="clear" w:color="auto" w:fill="auto"/>
        <w:ind w:left="160" w:hanging="160"/>
        <w:jc w:val="both"/>
      </w:pPr>
      <w:r>
        <w:rPr>
          <w:b/>
          <w:bCs/>
          <w:sz w:val="18"/>
          <w:szCs w:val="18"/>
        </w:rPr>
        <w:t xml:space="preserve">kalodont </w:t>
      </w:r>
      <w:r>
        <w:t xml:space="preserve">(pogrešno </w:t>
      </w:r>
      <w:r>
        <w:rPr>
          <w:i/>
          <w:iCs/>
        </w:rPr>
        <w:t>kalodont)</w:t>
      </w:r>
      <w:r>
        <w:t xml:space="preserve"> poseb</w:t>
      </w:r>
      <w:r>
        <w:softHyphen/>
        <w:t>na je fabrička marka, koju ne treba upotrebljavati u opštem značenju „pasta za zube”.</w:t>
      </w:r>
    </w:p>
    <w:p w14:paraId="6892D9CE" w14:textId="77777777" w:rsidR="00C53112" w:rsidRDefault="00000000">
      <w:pPr>
        <w:pStyle w:val="Bodytext10"/>
        <w:shd w:val="clear" w:color="auto" w:fill="auto"/>
        <w:spacing w:line="283" w:lineRule="auto"/>
        <w:ind w:left="160" w:hanging="160"/>
        <w:jc w:val="both"/>
      </w:pPr>
      <w:r>
        <w:rPr>
          <w:b/>
          <w:bCs/>
          <w:sz w:val="18"/>
          <w:szCs w:val="18"/>
        </w:rPr>
        <w:t xml:space="preserve">Kalj ari </w:t>
      </w:r>
      <w:r>
        <w:rPr>
          <w:i/>
          <w:iCs/>
          <w:lang w:val="en-US" w:eastAsia="en-US" w:bidi="en-US"/>
        </w:rPr>
        <w:t>(Cagliari):</w:t>
      </w:r>
      <w:r>
        <w:rPr>
          <w:lang w:val="en-US" w:eastAsia="en-US" w:bidi="en-US"/>
        </w:rPr>
        <w:t xml:space="preserve"> </w:t>
      </w:r>
      <w:r>
        <w:t>naglasak je na prvom slogu.</w:t>
      </w:r>
    </w:p>
    <w:p w14:paraId="64BA97A3" w14:textId="77777777" w:rsidR="00C53112" w:rsidRDefault="00000000">
      <w:pPr>
        <w:pStyle w:val="Bodytext10"/>
        <w:shd w:val="clear" w:color="auto" w:fill="auto"/>
        <w:spacing w:after="60" w:line="290" w:lineRule="auto"/>
        <w:ind w:left="160" w:hanging="160"/>
        <w:jc w:val="both"/>
      </w:pPr>
      <w:r>
        <w:rPr>
          <w:b/>
          <w:bCs/>
          <w:sz w:val="18"/>
          <w:szCs w:val="18"/>
        </w:rPr>
        <w:t xml:space="preserve">kaljuga, </w:t>
      </w:r>
      <w:r>
        <w:t xml:space="preserve">dat. </w:t>
      </w:r>
      <w:r>
        <w:rPr>
          <w:i/>
          <w:iCs/>
        </w:rPr>
        <w:t>kaljuzi.</w:t>
      </w:r>
    </w:p>
    <w:p w14:paraId="65584651" w14:textId="77777777" w:rsidR="00C53112" w:rsidRDefault="00000000">
      <w:pPr>
        <w:pStyle w:val="Bodytext10"/>
        <w:shd w:val="clear" w:color="auto" w:fill="auto"/>
        <w:ind w:left="160" w:hanging="160"/>
        <w:jc w:val="both"/>
      </w:pPr>
      <w:r>
        <w:rPr>
          <w:b/>
          <w:bCs/>
          <w:sz w:val="18"/>
          <w:szCs w:val="18"/>
        </w:rPr>
        <w:t xml:space="preserve">Kamoens. </w:t>
      </w:r>
      <w:r>
        <w:t xml:space="preserve">Prezime najvećeg poitugal- skog književnika, </w:t>
      </w:r>
      <w:r>
        <w:rPr>
          <w:i/>
          <w:iCs/>
        </w:rPr>
        <w:t>Camoes,</w:t>
      </w:r>
      <w:r>
        <w:t xml:space="preserve"> premaP transkribuje se kao Kamois, a bliže </w:t>
      </w:r>
      <w:r>
        <w:lastRenderedPageBreak/>
        <w:t xml:space="preserve">izvorom izgovoru bilo bi Kamojš ili Kamojnš. Može se ipak zadržati i odomaćeni oblik Kamoens, kakav se upotrebljava i u drugim evropskim jezicima (engl., fr., ital. </w:t>
      </w:r>
      <w:r>
        <w:rPr>
          <w:i/>
          <w:iCs/>
        </w:rPr>
        <w:t xml:space="preserve">Camoens, </w:t>
      </w:r>
      <w:r>
        <w:t xml:space="preserve">rusko </w:t>
      </w:r>
      <w:r>
        <w:rPr>
          <w:smallCaps/>
        </w:rPr>
        <w:t>Kumoohc</w:t>
      </w:r>
      <w:r>
        <w:t xml:space="preserve"> itd.).</w:t>
      </w:r>
    </w:p>
    <w:p w14:paraId="068E862B" w14:textId="77777777" w:rsidR="00C53112" w:rsidRDefault="00000000">
      <w:pPr>
        <w:pStyle w:val="Bodytext10"/>
        <w:shd w:val="clear" w:color="auto" w:fill="auto"/>
        <w:spacing w:after="60"/>
        <w:ind w:left="160" w:hanging="160"/>
        <w:jc w:val="both"/>
      </w:pPr>
      <w:r>
        <w:rPr>
          <w:b/>
          <w:bCs/>
          <w:sz w:val="18"/>
          <w:szCs w:val="18"/>
        </w:rPr>
        <w:t xml:space="preserve">Kampućija </w:t>
      </w:r>
      <w:r>
        <w:t>ili Kampučija (prvi oblik, kako se tvrdi, bliži je originalnom izgovoru); danas ponovo Kambo</w:t>
      </w:r>
      <w:r>
        <w:softHyphen/>
        <w:t>dža.</w:t>
      </w:r>
    </w:p>
    <w:p w14:paraId="24BDD2F3" w14:textId="77777777" w:rsidR="00C53112" w:rsidRDefault="00000000">
      <w:pPr>
        <w:pStyle w:val="Bodytext10"/>
        <w:shd w:val="clear" w:color="auto" w:fill="auto"/>
        <w:ind w:left="160" w:hanging="160"/>
        <w:jc w:val="both"/>
      </w:pPr>
      <w:r>
        <w:rPr>
          <w:b/>
          <w:bCs/>
          <w:sz w:val="18"/>
          <w:szCs w:val="18"/>
        </w:rPr>
        <w:t xml:space="preserve">kanda </w:t>
      </w:r>
      <w:r>
        <w:t>(kao da).</w:t>
      </w:r>
    </w:p>
    <w:p w14:paraId="21527804" w14:textId="77777777" w:rsidR="00C53112" w:rsidRDefault="00000000">
      <w:pPr>
        <w:pStyle w:val="Bodytext10"/>
        <w:shd w:val="clear" w:color="auto" w:fill="auto"/>
        <w:spacing w:after="0" w:line="290" w:lineRule="auto"/>
        <w:ind w:left="160" w:hanging="160"/>
        <w:jc w:val="both"/>
      </w:pPr>
      <w:r>
        <w:rPr>
          <w:b/>
          <w:bCs/>
          <w:sz w:val="18"/>
          <w:szCs w:val="18"/>
        </w:rPr>
        <w:t xml:space="preserve">kandžija </w:t>
      </w:r>
      <w:r>
        <w:t xml:space="preserve">i </w:t>
      </w:r>
      <w:r>
        <w:rPr>
          <w:i/>
          <w:iCs/>
        </w:rPr>
        <w:t>kamdžija</w:t>
      </w:r>
      <w:r>
        <w:t xml:space="preserve"> (u izvornom tur</w:t>
      </w:r>
      <w:r>
        <w:softHyphen/>
      </w:r>
    </w:p>
    <w:p w14:paraId="73D2ECB8" w14:textId="77777777" w:rsidR="00C53112" w:rsidRDefault="00000000">
      <w:pPr>
        <w:pStyle w:val="Bodytext10"/>
        <w:shd w:val="clear" w:color="auto" w:fill="auto"/>
        <w:spacing w:after="0" w:line="360" w:lineRule="auto"/>
        <w:ind w:left="160" w:firstLine="40"/>
      </w:pPr>
      <w:r>
        <w:t xml:space="preserve">skom oblikuje </w:t>
      </w:r>
      <w:r>
        <w:rPr>
          <w:i/>
          <w:iCs/>
        </w:rPr>
        <w:t>m).</w:t>
      </w:r>
    </w:p>
    <w:p w14:paraId="7DD042AE" w14:textId="77777777" w:rsidR="00C53112" w:rsidRDefault="00000000">
      <w:pPr>
        <w:pStyle w:val="Bodytext10"/>
        <w:shd w:val="clear" w:color="auto" w:fill="auto"/>
        <w:spacing w:after="0" w:line="386" w:lineRule="auto"/>
        <w:jc w:val="both"/>
        <w:rPr>
          <w:sz w:val="18"/>
          <w:szCs w:val="18"/>
        </w:rPr>
      </w:pPr>
      <w:r>
        <w:rPr>
          <w:b/>
          <w:bCs/>
          <w:sz w:val="18"/>
          <w:szCs w:val="18"/>
        </w:rPr>
        <w:t xml:space="preserve">Kanton, </w:t>
      </w:r>
      <w:r>
        <w:rPr>
          <w:i/>
          <w:iCs/>
        </w:rPr>
        <w:t>kantonski</w:t>
      </w:r>
      <w:r>
        <w:t xml:space="preserve"> (ne </w:t>
      </w:r>
      <w:r>
        <w:rPr>
          <w:i/>
          <w:iCs/>
        </w:rPr>
        <w:t xml:space="preserve">kantonski'). </w:t>
      </w:r>
      <w:r>
        <w:rPr>
          <w:b/>
          <w:bCs/>
          <w:sz w:val="18"/>
          <w:szCs w:val="18"/>
        </w:rPr>
        <w:t>kao god.</w:t>
      </w:r>
    </w:p>
    <w:p w14:paraId="399B0685" w14:textId="77777777" w:rsidR="00C53112" w:rsidRDefault="00000000">
      <w:pPr>
        <w:pStyle w:val="Bodytext10"/>
        <w:shd w:val="clear" w:color="auto" w:fill="auto"/>
        <w:spacing w:after="0" w:line="386" w:lineRule="auto"/>
        <w:ind w:left="160" w:hanging="160"/>
        <w:jc w:val="both"/>
      </w:pPr>
      <w:r>
        <w:rPr>
          <w:b/>
          <w:bCs/>
          <w:sz w:val="18"/>
          <w:szCs w:val="18"/>
        </w:rPr>
        <w:t xml:space="preserve">kapaljka, </w:t>
      </w:r>
      <w:r>
        <w:t xml:space="preserve">dat. </w:t>
      </w:r>
      <w:r>
        <w:rPr>
          <w:i/>
          <w:iCs/>
        </w:rPr>
        <w:t>kapaljci.</w:t>
      </w:r>
    </w:p>
    <w:p w14:paraId="0B55F928" w14:textId="77777777" w:rsidR="00C53112" w:rsidRDefault="00000000">
      <w:pPr>
        <w:pStyle w:val="Bodytext10"/>
        <w:shd w:val="clear" w:color="auto" w:fill="auto"/>
        <w:ind w:left="160" w:hanging="160"/>
        <w:jc w:val="both"/>
      </w:pPr>
      <w:r>
        <w:rPr>
          <w:b/>
          <w:bCs/>
          <w:sz w:val="18"/>
          <w:szCs w:val="18"/>
        </w:rPr>
        <w:t xml:space="preserve">kaprieo </w:t>
      </w:r>
      <w:r>
        <w:t xml:space="preserve">(m.), ne </w:t>
      </w:r>
      <w:r>
        <w:rPr>
          <w:i/>
          <w:iCs/>
        </w:rPr>
        <w:t>kaprićo;</w:t>
      </w:r>
      <w:r>
        <w:t xml:space="preserve"> mn. </w:t>
      </w:r>
      <w:r>
        <w:rPr>
          <w:i/>
          <w:iCs/>
        </w:rPr>
        <w:t>kapri- ča</w:t>
      </w:r>
      <w:r>
        <w:t xml:space="preserve"> (sr.).</w:t>
      </w:r>
    </w:p>
    <w:p w14:paraId="7C442907" w14:textId="77777777" w:rsidR="00C53112" w:rsidRDefault="00000000">
      <w:pPr>
        <w:pStyle w:val="Bodytext10"/>
        <w:shd w:val="clear" w:color="auto" w:fill="auto"/>
        <w:ind w:left="200" w:hanging="200"/>
        <w:jc w:val="both"/>
      </w:pPr>
      <w:r>
        <w:rPr>
          <w:b/>
          <w:bCs/>
          <w:sz w:val="18"/>
          <w:szCs w:val="18"/>
        </w:rPr>
        <w:t xml:space="preserve">karabinijer, </w:t>
      </w:r>
      <w:r>
        <w:rPr>
          <w:i/>
          <w:iCs/>
        </w:rPr>
        <w:t>karabini)erski;</w:t>
      </w:r>
      <w:r>
        <w:t xml:space="preserve"> ne </w:t>
      </w:r>
      <w:r>
        <w:rPr>
          <w:i/>
          <w:iCs/>
        </w:rPr>
        <w:t>kara</w:t>
      </w:r>
      <w:r>
        <w:rPr>
          <w:i/>
          <w:iCs/>
        </w:rPr>
        <w:softHyphen/>
        <w:t>binjer.</w:t>
      </w:r>
    </w:p>
    <w:p w14:paraId="5DE6E5E8" w14:textId="77777777" w:rsidR="00C53112" w:rsidRDefault="00000000">
      <w:pPr>
        <w:pStyle w:val="Bodytext10"/>
        <w:shd w:val="clear" w:color="auto" w:fill="auto"/>
        <w:ind w:left="200" w:hanging="200"/>
        <w:jc w:val="both"/>
      </w:pPr>
      <w:r>
        <w:rPr>
          <w:b/>
          <w:bCs/>
          <w:sz w:val="18"/>
          <w:szCs w:val="18"/>
        </w:rPr>
        <w:t xml:space="preserve">karakterisati: </w:t>
      </w:r>
      <w:r>
        <w:t xml:space="preserve">v. </w:t>
      </w:r>
      <w:r>
        <w:rPr>
          <w:i/>
          <w:iCs/>
        </w:rPr>
        <w:t>okarakterisati.</w:t>
      </w:r>
    </w:p>
    <w:p w14:paraId="7E0ED290" w14:textId="77777777" w:rsidR="00C53112" w:rsidRDefault="00000000">
      <w:pPr>
        <w:pStyle w:val="Bodytext10"/>
        <w:shd w:val="clear" w:color="auto" w:fill="auto"/>
        <w:spacing w:line="271" w:lineRule="auto"/>
        <w:ind w:left="200" w:hanging="200"/>
        <w:jc w:val="both"/>
      </w:pPr>
      <w:r>
        <w:rPr>
          <w:b/>
          <w:bCs/>
          <w:sz w:val="18"/>
          <w:szCs w:val="18"/>
        </w:rPr>
        <w:t xml:space="preserve">karate klub, </w:t>
      </w:r>
      <w:r>
        <w:rPr>
          <w:i/>
          <w:iCs/>
        </w:rPr>
        <w:t>karate udarac</w:t>
      </w:r>
      <w:r>
        <w:t xml:space="preserve"> itd. (crti</w:t>
      </w:r>
      <w:r>
        <w:softHyphen/>
        <w:t xml:space="preserve">ca neobavezna, v. </w:t>
      </w:r>
      <w:r>
        <w:rPr>
          <w:i/>
          <w:iCs/>
        </w:rPr>
        <w:t>CRTICA</w:t>
      </w:r>
      <w:r>
        <w:t xml:space="preserve"> 3).</w:t>
      </w:r>
    </w:p>
    <w:p w14:paraId="19B0E3FD" w14:textId="77777777" w:rsidR="00C53112" w:rsidRDefault="00000000">
      <w:pPr>
        <w:pStyle w:val="Bodytext10"/>
        <w:shd w:val="clear" w:color="auto" w:fill="auto"/>
        <w:ind w:left="200" w:hanging="200"/>
        <w:jc w:val="both"/>
      </w:pPr>
      <w:r>
        <w:rPr>
          <w:b/>
          <w:bCs/>
          <w:sz w:val="18"/>
          <w:szCs w:val="18"/>
        </w:rPr>
        <w:t xml:space="preserve">Karibi, </w:t>
      </w:r>
      <w:r>
        <w:rPr>
          <w:i/>
          <w:iCs/>
        </w:rPr>
        <w:t>karipski</w:t>
      </w:r>
      <w:r>
        <w:t xml:space="preserve"> (ne </w:t>
      </w:r>
      <w:r>
        <w:rPr>
          <w:i/>
          <w:iCs/>
        </w:rPr>
        <w:t>karibski)’,</w:t>
      </w:r>
      <w:r>
        <w:t xml:space="preserve"> Ka- ripsko more.</w:t>
      </w:r>
    </w:p>
    <w:p w14:paraId="3227162F" w14:textId="77777777" w:rsidR="00C53112" w:rsidRDefault="00000000">
      <w:pPr>
        <w:pStyle w:val="Bodytext10"/>
        <w:shd w:val="clear" w:color="auto" w:fill="auto"/>
        <w:ind w:left="200" w:hanging="200"/>
        <w:jc w:val="both"/>
      </w:pPr>
      <w:r>
        <w:rPr>
          <w:b/>
          <w:bCs/>
          <w:sz w:val="18"/>
          <w:szCs w:val="18"/>
        </w:rPr>
        <w:t xml:space="preserve">karika, </w:t>
      </w:r>
      <w:r>
        <w:t xml:space="preserve">dat. </w:t>
      </w:r>
      <w:r>
        <w:rPr>
          <w:i/>
          <w:iCs/>
        </w:rPr>
        <w:t>karici.</w:t>
      </w:r>
    </w:p>
    <w:p w14:paraId="208AE889"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Karlo Veliki.</w:t>
      </w:r>
    </w:p>
    <w:p w14:paraId="0C0792FC" w14:textId="77777777" w:rsidR="00C53112" w:rsidRDefault="00000000">
      <w:pPr>
        <w:pStyle w:val="Bodytext10"/>
        <w:shd w:val="clear" w:color="auto" w:fill="auto"/>
        <w:ind w:left="200" w:hanging="200"/>
        <w:jc w:val="both"/>
      </w:pPr>
      <w:r>
        <w:rPr>
          <w:b/>
          <w:bCs/>
          <w:sz w:val="18"/>
          <w:szCs w:val="18"/>
        </w:rPr>
        <w:t xml:space="preserve">Karlove Vari, </w:t>
      </w:r>
      <w:r>
        <w:t xml:space="preserve">prihvaćeno u P kao oblik uobičajen kod nas; u originalu je Karlovi Vari </w:t>
      </w:r>
      <w:r>
        <w:rPr>
          <w:i/>
          <w:iCs/>
          <w:lang w:val="en-US" w:eastAsia="en-US" w:bidi="en-US"/>
        </w:rPr>
        <w:t>(Karlovy Vary).</w:t>
      </w:r>
    </w:p>
    <w:p w14:paraId="199E7E67" w14:textId="77777777" w:rsidR="00C53112" w:rsidRDefault="00000000">
      <w:pPr>
        <w:pStyle w:val="Bodytext10"/>
        <w:shd w:val="clear" w:color="auto" w:fill="auto"/>
        <w:ind w:left="200" w:hanging="200"/>
        <w:jc w:val="both"/>
      </w:pPr>
      <w:r>
        <w:rPr>
          <w:b/>
          <w:bCs/>
          <w:sz w:val="18"/>
          <w:szCs w:val="18"/>
        </w:rPr>
        <w:t xml:space="preserve">Karnegi </w:t>
      </w:r>
      <w:r>
        <w:rPr>
          <w:i/>
          <w:iCs/>
          <w:lang w:val="en-US" w:eastAsia="en-US" w:bidi="en-US"/>
        </w:rPr>
        <w:t>(Carnegie),</w:t>
      </w:r>
      <w:r>
        <w:rPr>
          <w:lang w:val="en-US" w:eastAsia="en-US" w:bidi="en-US"/>
        </w:rPr>
        <w:t xml:space="preserve"> </w:t>
      </w:r>
      <w:r>
        <w:t>ne Karnedži: pogrešan je naziv beogradske ulice „Kamedžijeva”.</w:t>
      </w:r>
    </w:p>
    <w:p w14:paraId="7063F960" w14:textId="77777777" w:rsidR="00C53112" w:rsidRDefault="00000000">
      <w:pPr>
        <w:pStyle w:val="Bodytext10"/>
        <w:shd w:val="clear" w:color="auto" w:fill="auto"/>
        <w:ind w:left="200" w:hanging="200"/>
        <w:jc w:val="both"/>
      </w:pPr>
      <w:r>
        <w:rPr>
          <w:b/>
          <w:bCs/>
          <w:sz w:val="18"/>
          <w:szCs w:val="18"/>
        </w:rPr>
        <w:t xml:space="preserve">karta, </w:t>
      </w:r>
      <w:r>
        <w:t xml:space="preserve">gen. mn. </w:t>
      </w:r>
      <w:r>
        <w:rPr>
          <w:i/>
          <w:iCs/>
        </w:rPr>
        <w:t>karata</w:t>
      </w:r>
      <w:r>
        <w:t xml:space="preserve"> (ne </w:t>
      </w:r>
      <w:r>
        <w:rPr>
          <w:i/>
          <w:iCs/>
        </w:rPr>
        <w:t>karti).</w:t>
      </w:r>
      <w:r>
        <w:t xml:space="preserve"> </w:t>
      </w:r>
      <w:r>
        <w:rPr>
          <w:lang w:val="en-US" w:eastAsia="en-US" w:bidi="en-US"/>
        </w:rPr>
        <w:t xml:space="preserve">Up. </w:t>
      </w:r>
      <w:r>
        <w:rPr>
          <w:i/>
          <w:iCs/>
        </w:rPr>
        <w:t>GENITIV MNOŽINE (imenice ž. roda).</w:t>
      </w:r>
    </w:p>
    <w:p w14:paraId="4662CE69" w14:textId="77777777" w:rsidR="00C53112" w:rsidRDefault="00000000">
      <w:pPr>
        <w:pStyle w:val="Bodytext10"/>
        <w:shd w:val="clear" w:color="auto" w:fill="auto"/>
        <w:spacing w:line="271" w:lineRule="auto"/>
        <w:ind w:left="200" w:hanging="200"/>
        <w:jc w:val="both"/>
      </w:pPr>
      <w:r>
        <w:rPr>
          <w:b/>
          <w:bCs/>
          <w:sz w:val="18"/>
          <w:szCs w:val="18"/>
        </w:rPr>
        <w:t xml:space="preserve">Kartagina, </w:t>
      </w:r>
      <w:r>
        <w:rPr>
          <w:i/>
          <w:iCs/>
        </w:rPr>
        <w:t>kartaginski,</w:t>
      </w:r>
      <w:r>
        <w:t xml:space="preserve"> Kartaginja- nin; danas neuobičajeno Kartaga, </w:t>
      </w:r>
      <w:r>
        <w:rPr>
          <w:i/>
          <w:iCs/>
        </w:rPr>
        <w:t>kartaški,</w:t>
      </w:r>
      <w:r>
        <w:t xml:space="preserve"> Kartažanin.</w:t>
      </w:r>
    </w:p>
    <w:p w14:paraId="579579C5" w14:textId="77777777" w:rsidR="00C53112" w:rsidRDefault="00000000">
      <w:pPr>
        <w:pStyle w:val="Bodytext10"/>
        <w:shd w:val="clear" w:color="auto" w:fill="auto"/>
        <w:ind w:left="200" w:hanging="200"/>
        <w:jc w:val="both"/>
      </w:pPr>
      <w:r>
        <w:rPr>
          <w:b/>
          <w:bCs/>
          <w:sz w:val="18"/>
          <w:szCs w:val="18"/>
        </w:rPr>
        <w:t xml:space="preserve">kasina </w:t>
      </w:r>
      <w:r>
        <w:t xml:space="preserve">(vrsta građanskog kluba u prošlosti) ali </w:t>
      </w:r>
      <w:r>
        <w:rPr>
          <w:i/>
          <w:iCs/>
        </w:rPr>
        <w:t>kazino</w:t>
      </w:r>
      <w:r>
        <w:t xml:space="preserve"> (otmena koc</w:t>
      </w:r>
      <w:r>
        <w:softHyphen/>
        <w:t xml:space="preserve">karnica). Neopravdano je u </w:t>
      </w:r>
      <w:r>
        <w:rPr>
          <w:lang w:val="en-US" w:eastAsia="en-US" w:bidi="en-US"/>
        </w:rPr>
        <w:t xml:space="preserve">PR </w:t>
      </w:r>
      <w:r>
        <w:t xml:space="preserve">60 </w:t>
      </w:r>
      <w:r>
        <w:rPr>
          <w:i/>
          <w:iCs/>
        </w:rPr>
        <w:t>„ kazino</w:t>
      </w:r>
      <w:r>
        <w:t xml:space="preserve"> ne nego </w:t>
      </w:r>
      <w:r>
        <w:rPr>
          <w:i/>
          <w:iCs/>
        </w:rPr>
        <w:t>kasino ”,</w:t>
      </w:r>
      <w:r>
        <w:t xml:space="preserve"> budući da se reč u originalu (ital. i fr. </w:t>
      </w:r>
      <w:r>
        <w:rPr>
          <w:i/>
          <w:iCs/>
          <w:lang w:val="en-US" w:eastAsia="en-US" w:bidi="en-US"/>
        </w:rPr>
        <w:t xml:space="preserve">casino) </w:t>
      </w:r>
      <w:r>
        <w:t xml:space="preserve">izgovara saz. Novi </w:t>
      </w:r>
      <w:r>
        <w:rPr>
          <w:lang w:val="en-US" w:eastAsia="en-US" w:bidi="en-US"/>
        </w:rPr>
        <w:t xml:space="preserve">PR </w:t>
      </w:r>
      <w:r>
        <w:t>dopušta oba oblika.</w:t>
      </w:r>
    </w:p>
    <w:p w14:paraId="1C6D5C6D" w14:textId="77777777" w:rsidR="00C53112" w:rsidRDefault="00000000">
      <w:pPr>
        <w:pStyle w:val="Bodytext10"/>
        <w:shd w:val="clear" w:color="auto" w:fill="auto"/>
        <w:spacing w:after="0"/>
        <w:ind w:left="200" w:hanging="200"/>
        <w:jc w:val="both"/>
      </w:pPr>
      <w:r>
        <w:rPr>
          <w:b/>
          <w:bCs/>
          <w:sz w:val="18"/>
          <w:szCs w:val="18"/>
        </w:rPr>
        <w:t xml:space="preserve">Kastilja </w:t>
      </w:r>
      <w:r>
        <w:rPr>
          <w:i/>
          <w:iCs/>
          <w:lang w:val="en-US" w:eastAsia="en-US" w:bidi="en-US"/>
        </w:rPr>
        <w:t>(Castilla)</w:t>
      </w:r>
      <w:r>
        <w:rPr>
          <w:lang w:val="en-US" w:eastAsia="en-US" w:bidi="en-US"/>
        </w:rPr>
        <w:t xml:space="preserve"> </w:t>
      </w:r>
      <w:r>
        <w:t>bolje i običnije nego Kastilija (prema nemačkom).</w:t>
      </w:r>
    </w:p>
    <w:p w14:paraId="2A7F7D9E" w14:textId="77777777" w:rsidR="00C53112" w:rsidRDefault="00000000">
      <w:pPr>
        <w:pStyle w:val="Bodytext10"/>
        <w:shd w:val="clear" w:color="auto" w:fill="auto"/>
        <w:ind w:left="200" w:firstLine="20"/>
        <w:jc w:val="both"/>
      </w:pPr>
      <w:r>
        <w:t xml:space="preserve">Izvedenice: </w:t>
      </w:r>
      <w:r>
        <w:rPr>
          <w:i/>
          <w:iCs/>
        </w:rPr>
        <w:t>kastiljanski,</w:t>
      </w:r>
      <w:r>
        <w:t xml:space="preserve"> Kastilja- nac, -anka.</w:t>
      </w:r>
    </w:p>
    <w:p w14:paraId="7802DCD4" w14:textId="77777777" w:rsidR="00C53112" w:rsidRDefault="00000000">
      <w:pPr>
        <w:pStyle w:val="Bodytext10"/>
        <w:shd w:val="clear" w:color="auto" w:fill="auto"/>
        <w:ind w:left="200" w:hanging="200"/>
        <w:jc w:val="both"/>
        <w:sectPr w:rsidR="00C53112">
          <w:type w:val="continuous"/>
          <w:pgSz w:w="7531" w:h="10759"/>
          <w:pgMar w:top="897" w:right="502" w:bottom="437" w:left="570" w:header="0" w:footer="3" w:gutter="0"/>
          <w:cols w:num="2" w:space="120"/>
          <w:noEndnote/>
          <w:docGrid w:linePitch="360"/>
        </w:sectPr>
      </w:pPr>
      <w:r>
        <w:rPr>
          <w:b/>
          <w:bCs/>
          <w:sz w:val="18"/>
          <w:szCs w:val="18"/>
        </w:rPr>
        <w:t xml:space="preserve">kašika, </w:t>
      </w:r>
      <w:r>
        <w:t xml:space="preserve">dat. </w:t>
      </w:r>
      <w:r>
        <w:rPr>
          <w:i/>
          <w:iCs/>
        </w:rPr>
        <w:t>kašici.</w:t>
      </w:r>
    </w:p>
    <w:p w14:paraId="20DEA754" w14:textId="77777777" w:rsidR="00C53112" w:rsidRDefault="00000000">
      <w:pPr>
        <w:pStyle w:val="Bodytext10"/>
        <w:shd w:val="clear" w:color="auto" w:fill="auto"/>
        <w:spacing w:after="0"/>
        <w:jc w:val="both"/>
      </w:pPr>
      <w:r>
        <w:rPr>
          <w:b/>
          <w:bCs/>
          <w:sz w:val="18"/>
          <w:szCs w:val="18"/>
        </w:rPr>
        <w:lastRenderedPageBreak/>
        <w:t xml:space="preserve">katalonski, </w:t>
      </w:r>
      <w:r>
        <w:t>Katalonac, -onka (od</w:t>
      </w:r>
    </w:p>
    <w:p w14:paraId="18C6142A" w14:textId="77777777" w:rsidR="00C53112" w:rsidRDefault="00000000">
      <w:pPr>
        <w:pStyle w:val="Bodytext10"/>
        <w:shd w:val="clear" w:color="auto" w:fill="auto"/>
        <w:ind w:left="180" w:firstLine="20"/>
        <w:jc w:val="both"/>
      </w:pPr>
      <w:r>
        <w:t xml:space="preserve">Katalonija), bolje nego </w:t>
      </w:r>
      <w:r>
        <w:rPr>
          <w:i/>
          <w:iCs/>
        </w:rPr>
        <w:t xml:space="preserve">katalonski, </w:t>
      </w:r>
      <w:r>
        <w:t>Katalanac (prema obliku koji pos</w:t>
      </w:r>
      <w:r>
        <w:softHyphen/>
        <w:t>toji u romanskim jezicima).</w:t>
      </w:r>
    </w:p>
    <w:p w14:paraId="02005026" w14:textId="77777777" w:rsidR="00C53112" w:rsidRDefault="00000000">
      <w:pPr>
        <w:pStyle w:val="Bodytext10"/>
        <w:shd w:val="clear" w:color="auto" w:fill="auto"/>
        <w:ind w:left="180" w:hanging="180"/>
        <w:jc w:val="both"/>
      </w:pPr>
      <w:r>
        <w:rPr>
          <w:b/>
          <w:bCs/>
          <w:sz w:val="18"/>
          <w:szCs w:val="18"/>
        </w:rPr>
        <w:t xml:space="preserve">katarka, </w:t>
      </w:r>
      <w:r>
        <w:t xml:space="preserve">dat. </w:t>
      </w:r>
      <w:r>
        <w:rPr>
          <w:i/>
          <w:iCs/>
        </w:rPr>
        <w:t>katarci,</w:t>
      </w:r>
      <w:r>
        <w:t xml:space="preserve"> gen. mn. </w:t>
      </w:r>
      <w:r>
        <w:rPr>
          <w:i/>
          <w:iCs/>
        </w:rPr>
        <w:t>ka- tarki.</w:t>
      </w:r>
    </w:p>
    <w:p w14:paraId="610F80D1" w14:textId="77777777" w:rsidR="00C53112" w:rsidRDefault="00000000">
      <w:pPr>
        <w:pStyle w:val="Bodytext10"/>
        <w:shd w:val="clear" w:color="auto" w:fill="auto"/>
        <w:ind w:left="180" w:hanging="180"/>
        <w:jc w:val="both"/>
      </w:pPr>
      <w:r>
        <w:rPr>
          <w:b/>
          <w:bCs/>
          <w:sz w:val="18"/>
          <w:szCs w:val="18"/>
        </w:rPr>
        <w:t xml:space="preserve">katarza: </w:t>
      </w:r>
      <w:r>
        <w:rPr>
          <w:i/>
          <w:iCs/>
        </w:rPr>
        <w:t>pridev katartičan</w:t>
      </w:r>
      <w:r>
        <w:t xml:space="preserve"> (ne </w:t>
      </w:r>
      <w:r>
        <w:rPr>
          <w:i/>
          <w:iCs/>
        </w:rPr>
        <w:t>katar- zičan).</w:t>
      </w:r>
    </w:p>
    <w:p w14:paraId="2ACDC8EA" w14:textId="77777777" w:rsidR="00C53112" w:rsidRDefault="00000000">
      <w:pPr>
        <w:pStyle w:val="Bodytext10"/>
        <w:shd w:val="clear" w:color="auto" w:fill="auto"/>
        <w:ind w:left="180" w:hanging="180"/>
        <w:jc w:val="both"/>
      </w:pPr>
      <w:r>
        <w:rPr>
          <w:b/>
          <w:bCs/>
          <w:sz w:val="18"/>
          <w:szCs w:val="18"/>
        </w:rPr>
        <w:t xml:space="preserve">kategorija: </w:t>
      </w:r>
      <w:r>
        <w:rPr>
          <w:i/>
          <w:iCs/>
        </w:rPr>
        <w:t xml:space="preserve">muva kategorija, </w:t>
      </w:r>
      <w:r>
        <w:rPr>
          <w:i/>
          <w:iCs/>
          <w:lang w:val="en-US" w:eastAsia="en-US" w:bidi="en-US"/>
        </w:rPr>
        <w:t xml:space="preserve">bantam </w:t>
      </w:r>
      <w:r>
        <w:rPr>
          <w:i/>
          <w:iCs/>
        </w:rPr>
        <w:t>kategorija</w:t>
      </w:r>
      <w:r>
        <w:t xml:space="preserve"> itd. (crtica neobavezna, v. </w:t>
      </w:r>
      <w:r>
        <w:rPr>
          <w:i/>
          <w:iCs/>
        </w:rPr>
        <w:t>CRTICA</w:t>
      </w:r>
      <w:r>
        <w:t xml:space="preserve"> 5).</w:t>
      </w:r>
    </w:p>
    <w:p w14:paraId="33A19492" w14:textId="77777777" w:rsidR="00C53112" w:rsidRDefault="00000000">
      <w:pPr>
        <w:pStyle w:val="Bodytext10"/>
        <w:shd w:val="clear" w:color="auto" w:fill="auto"/>
        <w:spacing w:after="0" w:line="382" w:lineRule="auto"/>
        <w:jc w:val="both"/>
      </w:pPr>
      <w:r>
        <w:rPr>
          <w:b/>
          <w:bCs/>
          <w:sz w:val="18"/>
          <w:szCs w:val="18"/>
        </w:rPr>
        <w:t xml:space="preserve">katolikinja, </w:t>
      </w:r>
      <w:r>
        <w:t xml:space="preserve">ne </w:t>
      </w:r>
      <w:r>
        <w:rPr>
          <w:i/>
          <w:iCs/>
        </w:rPr>
        <w:t xml:space="preserve">katolkinja. </w:t>
      </w:r>
      <w:r>
        <w:rPr>
          <w:b/>
          <w:bCs/>
          <w:sz w:val="18"/>
          <w:szCs w:val="18"/>
        </w:rPr>
        <w:t xml:space="preserve">kaudiljo </w:t>
      </w:r>
      <w:r>
        <w:t xml:space="preserve">(malo </w:t>
      </w:r>
      <w:r>
        <w:rPr>
          <w:i/>
          <w:iCs/>
        </w:rPr>
        <w:t>k:</w:t>
      </w:r>
      <w:r>
        <w:t xml:space="preserve"> v. </w:t>
      </w:r>
      <w:r>
        <w:rPr>
          <w:i/>
          <w:iCs/>
        </w:rPr>
        <w:t>TITULE).</w:t>
      </w:r>
    </w:p>
    <w:p w14:paraId="58CD7D87" w14:textId="77777777" w:rsidR="00C53112" w:rsidRDefault="00000000">
      <w:pPr>
        <w:pStyle w:val="Bodytext10"/>
        <w:shd w:val="clear" w:color="auto" w:fill="auto"/>
        <w:ind w:left="180" w:hanging="180"/>
        <w:jc w:val="both"/>
      </w:pPr>
      <w:r>
        <w:rPr>
          <w:b/>
          <w:bCs/>
          <w:sz w:val="18"/>
          <w:szCs w:val="18"/>
        </w:rPr>
        <w:t xml:space="preserve">kavga, </w:t>
      </w:r>
      <w:r>
        <w:t xml:space="preserve">dat. </w:t>
      </w:r>
      <w:r>
        <w:rPr>
          <w:i/>
          <w:iCs/>
        </w:rPr>
        <w:t>kavzi</w:t>
      </w:r>
      <w:r>
        <w:t xml:space="preserve"> i </w:t>
      </w:r>
      <w:r>
        <w:rPr>
          <w:i/>
          <w:iCs/>
        </w:rPr>
        <w:t>kavgi;</w:t>
      </w:r>
      <w:r>
        <w:t xml:space="preserve"> gen. mn. </w:t>
      </w:r>
      <w:r>
        <w:rPr>
          <w:i/>
          <w:iCs/>
        </w:rPr>
        <w:t>kavgi.</w:t>
      </w:r>
    </w:p>
    <w:p w14:paraId="5E5591BD" w14:textId="77777777" w:rsidR="00C53112" w:rsidRDefault="00000000">
      <w:pPr>
        <w:pStyle w:val="Bodytext10"/>
        <w:shd w:val="clear" w:color="auto" w:fill="auto"/>
        <w:ind w:left="180" w:hanging="180"/>
        <w:jc w:val="both"/>
      </w:pPr>
      <w:proofErr w:type="spellStart"/>
      <w:r>
        <w:rPr>
          <w:b/>
          <w:bCs/>
          <w:sz w:val="18"/>
          <w:szCs w:val="18"/>
          <w:lang w:val="en-US" w:eastAsia="en-US" w:bidi="en-US"/>
        </w:rPr>
        <w:t>Kazabianka</w:t>
      </w:r>
      <w:proofErr w:type="spellEnd"/>
      <w:r>
        <w:rPr>
          <w:b/>
          <w:bCs/>
          <w:sz w:val="18"/>
          <w:szCs w:val="18"/>
          <w:lang w:val="en-US" w:eastAsia="en-US" w:bidi="en-US"/>
        </w:rPr>
        <w:t xml:space="preserve"> </w:t>
      </w:r>
      <w:r>
        <w:rPr>
          <w:i/>
          <w:iCs/>
          <w:lang w:val="en-US" w:eastAsia="en-US" w:bidi="en-US"/>
        </w:rPr>
        <w:t>(Casablanca),</w:t>
      </w:r>
      <w:r>
        <w:rPr>
          <w:lang w:val="en-US" w:eastAsia="en-US" w:bidi="en-US"/>
        </w:rPr>
        <w:t xml:space="preserve"> </w:t>
      </w:r>
      <w:r>
        <w:t>u Kaza- blanki.</w:t>
      </w:r>
    </w:p>
    <w:p w14:paraId="13C4D681" w14:textId="77777777" w:rsidR="00C53112" w:rsidRDefault="00000000">
      <w:pPr>
        <w:pStyle w:val="Bodytext10"/>
        <w:shd w:val="clear" w:color="auto" w:fill="auto"/>
        <w:ind w:left="180" w:hanging="180"/>
        <w:jc w:val="both"/>
      </w:pPr>
      <w:r>
        <w:rPr>
          <w:b/>
          <w:bCs/>
          <w:sz w:val="18"/>
          <w:szCs w:val="18"/>
        </w:rPr>
        <w:t xml:space="preserve">Kazahstan, </w:t>
      </w:r>
      <w:r>
        <w:t xml:space="preserve">Kazah, mn. Kazasi; </w:t>
      </w:r>
      <w:r>
        <w:rPr>
          <w:i/>
          <w:iCs/>
        </w:rPr>
        <w:t>kazaški</w:t>
      </w:r>
      <w:r>
        <w:t xml:space="preserve"> (ne </w:t>
      </w:r>
      <w:r>
        <w:rPr>
          <w:i/>
          <w:iCs/>
        </w:rPr>
        <w:t>kazahski).</w:t>
      </w:r>
    </w:p>
    <w:p w14:paraId="0165DA59" w14:textId="77777777" w:rsidR="00C53112" w:rsidRDefault="00000000">
      <w:pPr>
        <w:pStyle w:val="Bodytext10"/>
        <w:shd w:val="clear" w:color="auto" w:fill="auto"/>
        <w:ind w:left="180" w:hanging="180"/>
        <w:jc w:val="both"/>
      </w:pPr>
      <w:r>
        <w:rPr>
          <w:b/>
          <w:bCs/>
          <w:sz w:val="18"/>
          <w:szCs w:val="18"/>
        </w:rPr>
        <w:t xml:space="preserve">kazaljka </w:t>
      </w:r>
      <w:r>
        <w:t xml:space="preserve">(bolje nego </w:t>
      </w:r>
      <w:r>
        <w:rPr>
          <w:i/>
          <w:iCs/>
        </w:rPr>
        <w:t>skazaljka),</w:t>
      </w:r>
      <w:r>
        <w:t xml:space="preserve"> dat. </w:t>
      </w:r>
      <w:r>
        <w:rPr>
          <w:i/>
          <w:iCs/>
        </w:rPr>
        <w:t>kazaljci,</w:t>
      </w:r>
      <w:r>
        <w:t xml:space="preserve"> gen. mn. </w:t>
      </w:r>
      <w:r>
        <w:rPr>
          <w:i/>
          <w:iCs/>
        </w:rPr>
        <w:t>kazaljki.</w:t>
      </w:r>
    </w:p>
    <w:p w14:paraId="3B7646BF" w14:textId="77777777" w:rsidR="00C53112" w:rsidRDefault="00000000">
      <w:pPr>
        <w:pStyle w:val="Bodytext10"/>
        <w:shd w:val="clear" w:color="auto" w:fill="auto"/>
        <w:spacing w:line="240" w:lineRule="auto"/>
        <w:jc w:val="both"/>
      </w:pPr>
      <w:r>
        <w:rPr>
          <w:b/>
          <w:bCs/>
          <w:sz w:val="18"/>
          <w:szCs w:val="18"/>
        </w:rPr>
        <w:t xml:space="preserve">kazino: v. </w:t>
      </w:r>
      <w:r>
        <w:rPr>
          <w:i/>
          <w:iCs/>
        </w:rPr>
        <w:t>kasina.</w:t>
      </w:r>
    </w:p>
    <w:p w14:paraId="4384F2FE" w14:textId="77777777" w:rsidR="00C53112" w:rsidRDefault="00000000">
      <w:pPr>
        <w:pStyle w:val="Bodytext10"/>
        <w:shd w:val="clear" w:color="auto" w:fill="auto"/>
        <w:spacing w:line="271" w:lineRule="auto"/>
        <w:ind w:left="180" w:hanging="180"/>
        <w:jc w:val="both"/>
      </w:pPr>
      <w:r>
        <w:rPr>
          <w:b/>
          <w:bCs/>
          <w:sz w:val="18"/>
          <w:szCs w:val="18"/>
        </w:rPr>
        <w:t xml:space="preserve">kćerka </w:t>
      </w:r>
      <w:r>
        <w:t xml:space="preserve">i </w:t>
      </w:r>
      <w:r>
        <w:rPr>
          <w:i/>
          <w:iCs/>
        </w:rPr>
        <w:t>ćerka</w:t>
      </w:r>
      <w:r>
        <w:t xml:space="preserve"> (v. to); </w:t>
      </w:r>
      <w:r>
        <w:rPr>
          <w:i/>
          <w:iCs/>
        </w:rPr>
        <w:t>(k)ćerkica</w:t>
      </w:r>
      <w:r>
        <w:t xml:space="preserve"> i </w:t>
      </w:r>
      <w:r>
        <w:rPr>
          <w:i/>
          <w:iCs/>
        </w:rPr>
        <w:t>(k)ćerčica.</w:t>
      </w:r>
    </w:p>
    <w:p w14:paraId="5E6AC4E7" w14:textId="77777777" w:rsidR="00C53112" w:rsidRDefault="00000000">
      <w:pPr>
        <w:pStyle w:val="Bodytext10"/>
        <w:shd w:val="clear" w:color="auto" w:fill="auto"/>
        <w:spacing w:line="286" w:lineRule="auto"/>
        <w:jc w:val="both"/>
      </w:pPr>
      <w:r>
        <w:rPr>
          <w:b/>
          <w:bCs/>
          <w:sz w:val="18"/>
          <w:szCs w:val="18"/>
        </w:rPr>
        <w:t xml:space="preserve">kći, </w:t>
      </w:r>
      <w:r>
        <w:rPr>
          <w:i/>
          <w:iCs/>
        </w:rPr>
        <w:t>kćeri: kćer je</w:t>
      </w:r>
      <w:r>
        <w:t xml:space="preserve"> akuzativ </w:t>
      </w:r>
      <w:r>
        <w:rPr>
          <w:i/>
          <w:iCs/>
        </w:rPr>
        <w:t>(Pozovite moju kćer)-,</w:t>
      </w:r>
      <w:r>
        <w:t xml:space="preserve"> u novije vreme poneki gramatičari ga dopuštaju i kao no</w:t>
      </w:r>
      <w:r>
        <w:softHyphen/>
        <w:t xml:space="preserve">minativ </w:t>
      </w:r>
      <w:r>
        <w:rPr>
          <w:i/>
          <w:iCs/>
        </w:rPr>
        <w:t>(Ovo je moja kćer —</w:t>
      </w:r>
      <w:r>
        <w:t xml:space="preserve"> pored boljeg i pravilnijeg </w:t>
      </w:r>
      <w:r>
        <w:rPr>
          <w:i/>
          <w:iCs/>
        </w:rPr>
        <w:t>Ovo je moja kći). Kći je</w:t>
      </w:r>
      <w:r>
        <w:t xml:space="preserve"> isključivo nominativ, pa je pogrešno npr. „Pozovite moju kći”, „grob Vukove kći Mine” i si. </w:t>
      </w:r>
      <w:r>
        <w:rPr>
          <w:b/>
          <w:bCs/>
          <w:sz w:val="18"/>
          <w:szCs w:val="18"/>
        </w:rPr>
        <w:t xml:space="preserve">kečiga, </w:t>
      </w:r>
      <w:r>
        <w:t xml:space="preserve">dat. </w:t>
      </w:r>
      <w:r>
        <w:rPr>
          <w:i/>
          <w:iCs/>
        </w:rPr>
        <w:t>kečigi.</w:t>
      </w:r>
    </w:p>
    <w:p w14:paraId="4110A876" w14:textId="77777777" w:rsidR="00C53112" w:rsidRDefault="00000000">
      <w:pPr>
        <w:pStyle w:val="Bodytext10"/>
        <w:shd w:val="clear" w:color="auto" w:fill="auto"/>
        <w:ind w:left="200" w:hanging="200"/>
        <w:jc w:val="both"/>
      </w:pPr>
      <w:r>
        <w:rPr>
          <w:b/>
          <w:bCs/>
          <w:sz w:val="18"/>
          <w:szCs w:val="18"/>
        </w:rPr>
        <w:t xml:space="preserve">Kej si </w:t>
      </w:r>
      <w:r>
        <w:t xml:space="preserve">(engl. </w:t>
      </w:r>
      <w:r>
        <w:rPr>
          <w:i/>
          <w:iCs/>
          <w:lang w:val="en-US" w:eastAsia="en-US" w:bidi="en-US"/>
        </w:rPr>
        <w:t>Casey),</w:t>
      </w:r>
      <w:r>
        <w:rPr>
          <w:lang w:val="en-US" w:eastAsia="en-US" w:bidi="en-US"/>
        </w:rPr>
        <w:t xml:space="preserve"> </w:t>
      </w:r>
      <w:r>
        <w:t>ne Kejzi.</w:t>
      </w:r>
    </w:p>
    <w:p w14:paraId="371B88D7" w14:textId="77777777" w:rsidR="00C53112" w:rsidRDefault="00000000">
      <w:pPr>
        <w:pStyle w:val="Bodytext10"/>
        <w:shd w:val="clear" w:color="auto" w:fill="auto"/>
        <w:ind w:left="200" w:hanging="200"/>
        <w:jc w:val="both"/>
      </w:pPr>
      <w:r>
        <w:rPr>
          <w:b/>
          <w:bCs/>
          <w:sz w:val="18"/>
          <w:szCs w:val="18"/>
        </w:rPr>
        <w:t xml:space="preserve">Kejptaun </w:t>
      </w:r>
      <w:r>
        <w:t xml:space="preserve">(engl. </w:t>
      </w:r>
      <w:proofErr w:type="spellStart"/>
      <w:r>
        <w:rPr>
          <w:i/>
          <w:iCs/>
          <w:lang w:val="en-US" w:eastAsia="en-US" w:bidi="en-US"/>
        </w:rPr>
        <w:t>Capetown</w:t>
      </w:r>
      <w:proofErr w:type="spellEnd"/>
      <w:r>
        <w:rPr>
          <w:i/>
          <w:iCs/>
          <w:lang w:val="en-US" w:eastAsia="en-US" w:bidi="en-US"/>
        </w:rPr>
        <w:t>),</w:t>
      </w:r>
      <w:r>
        <w:rPr>
          <w:lang w:val="en-US" w:eastAsia="en-US" w:bidi="en-US"/>
        </w:rPr>
        <w:t xml:space="preserve"> </w:t>
      </w:r>
      <w:r>
        <w:t xml:space="preserve">danas </w:t>
      </w:r>
      <w:r>
        <w:t>običnije nego Keptaun.</w:t>
      </w:r>
    </w:p>
    <w:p w14:paraId="365D6F02" w14:textId="77777777" w:rsidR="00C53112" w:rsidRDefault="00000000">
      <w:pPr>
        <w:pStyle w:val="Bodytext10"/>
        <w:shd w:val="clear" w:color="auto" w:fill="auto"/>
        <w:ind w:left="200" w:hanging="200"/>
        <w:jc w:val="both"/>
      </w:pPr>
      <w:r>
        <w:rPr>
          <w:b/>
          <w:bCs/>
          <w:sz w:val="18"/>
          <w:szCs w:val="18"/>
        </w:rPr>
        <w:t xml:space="preserve">Kejt </w:t>
      </w:r>
      <w:r>
        <w:t xml:space="preserve">je engl. žensko ime </w:t>
      </w:r>
      <w:r>
        <w:rPr>
          <w:i/>
          <w:iCs/>
        </w:rPr>
        <w:t>(Kate);</w:t>
      </w:r>
      <w:r>
        <w:t xml:space="preserve"> ne treba ga mešati s muškim imenom Kit </w:t>
      </w:r>
      <w:r>
        <w:rPr>
          <w:i/>
          <w:iCs/>
          <w:lang w:val="en-US" w:eastAsia="en-US" w:bidi="en-US"/>
        </w:rPr>
        <w:t>(Keith).</w:t>
      </w:r>
    </w:p>
    <w:p w14:paraId="39785D78" w14:textId="77777777" w:rsidR="00C53112" w:rsidRDefault="00000000">
      <w:pPr>
        <w:pStyle w:val="Bodytext10"/>
        <w:shd w:val="clear" w:color="auto" w:fill="auto"/>
        <w:ind w:left="200" w:hanging="200"/>
        <w:jc w:val="both"/>
      </w:pPr>
      <w:r>
        <w:rPr>
          <w:b/>
          <w:bCs/>
          <w:sz w:val="18"/>
          <w:szCs w:val="18"/>
        </w:rPr>
        <w:t xml:space="preserve">Kembel, </w:t>
      </w:r>
      <w:r>
        <w:t xml:space="preserve">ne Kempbel (u engl. </w:t>
      </w:r>
      <w:r>
        <w:rPr>
          <w:i/>
          <w:iCs/>
          <w:lang w:val="en-US" w:eastAsia="en-US" w:bidi="en-US"/>
        </w:rPr>
        <w:t>Camp</w:t>
      </w:r>
      <w:r>
        <w:rPr>
          <w:i/>
          <w:iCs/>
          <w:lang w:val="en-US" w:eastAsia="en-US" w:bidi="en-US"/>
        </w:rPr>
        <w:softHyphen/>
        <w:t xml:space="preserve">bell </w:t>
      </w:r>
      <w:r>
        <w:rPr>
          <w:i/>
          <w:iCs/>
        </w:rPr>
        <w:t>p</w:t>
      </w:r>
      <w:r>
        <w:t xml:space="preserve"> se ne izgovara).</w:t>
      </w:r>
    </w:p>
    <w:p w14:paraId="59A691D8" w14:textId="77777777" w:rsidR="00C53112" w:rsidRDefault="00000000">
      <w:pPr>
        <w:pStyle w:val="Bodytext10"/>
        <w:shd w:val="clear" w:color="auto" w:fill="auto"/>
        <w:ind w:left="200" w:hanging="200"/>
        <w:jc w:val="both"/>
      </w:pPr>
      <w:r>
        <w:rPr>
          <w:b/>
          <w:bCs/>
          <w:sz w:val="18"/>
          <w:szCs w:val="18"/>
        </w:rPr>
        <w:t xml:space="preserve">Kembriđž </w:t>
      </w:r>
      <w:r>
        <w:rPr>
          <w:i/>
          <w:iCs/>
          <w:lang w:val="en-US" w:eastAsia="en-US" w:bidi="en-US"/>
        </w:rPr>
        <w:t xml:space="preserve">(Cambridge), </w:t>
      </w:r>
      <w:r>
        <w:rPr>
          <w:i/>
          <w:iCs/>
        </w:rPr>
        <w:t>kembrički.</w:t>
      </w:r>
    </w:p>
    <w:p w14:paraId="6635EFB9" w14:textId="77777777" w:rsidR="00C53112" w:rsidRDefault="00000000">
      <w:pPr>
        <w:pStyle w:val="Bodytext10"/>
        <w:shd w:val="clear" w:color="auto" w:fill="auto"/>
        <w:ind w:left="200" w:hanging="200"/>
        <w:jc w:val="both"/>
      </w:pPr>
      <w:r>
        <w:rPr>
          <w:b/>
          <w:bCs/>
          <w:sz w:val="18"/>
          <w:szCs w:val="18"/>
        </w:rPr>
        <w:t xml:space="preserve">Kenterberi </w:t>
      </w:r>
      <w:r>
        <w:rPr>
          <w:i/>
          <w:iCs/>
          <w:lang w:val="en-US" w:eastAsia="en-US" w:bidi="en-US"/>
        </w:rPr>
        <w:t xml:space="preserve">(Canterbury), </w:t>
      </w:r>
      <w:r>
        <w:rPr>
          <w:i/>
          <w:iCs/>
        </w:rPr>
        <w:t>kenterbe- rijski.</w:t>
      </w:r>
    </w:p>
    <w:p w14:paraId="3E3A6765" w14:textId="77777777" w:rsidR="00C53112" w:rsidRDefault="00000000">
      <w:pPr>
        <w:pStyle w:val="Bodytext10"/>
        <w:shd w:val="clear" w:color="auto" w:fill="auto"/>
        <w:ind w:left="200" w:hanging="200"/>
        <w:jc w:val="both"/>
      </w:pPr>
      <w:r>
        <w:rPr>
          <w:b/>
          <w:bCs/>
          <w:sz w:val="18"/>
          <w:szCs w:val="18"/>
        </w:rPr>
        <w:t xml:space="preserve">Keops </w:t>
      </w:r>
      <w:r>
        <w:t>i Heops.</w:t>
      </w:r>
    </w:p>
    <w:p w14:paraId="619D69B4" w14:textId="77777777" w:rsidR="00C53112" w:rsidRDefault="00000000">
      <w:pPr>
        <w:pStyle w:val="Bodytext10"/>
        <w:shd w:val="clear" w:color="auto" w:fill="auto"/>
        <w:ind w:left="200" w:hanging="200"/>
        <w:jc w:val="both"/>
      </w:pPr>
      <w:r>
        <w:rPr>
          <w:b/>
          <w:bCs/>
          <w:sz w:val="18"/>
          <w:szCs w:val="18"/>
          <w:lang w:val="en-US" w:eastAsia="en-US" w:bidi="en-US"/>
        </w:rPr>
        <w:t xml:space="preserve">Kerber </w:t>
      </w:r>
      <w:r>
        <w:t xml:space="preserve">(mitsko čudovište), </w:t>
      </w:r>
      <w:r>
        <w:rPr>
          <w:i/>
          <w:iCs/>
        </w:rPr>
        <w:t xml:space="preserve">kerber </w:t>
      </w:r>
      <w:r>
        <w:t>(strog čuvar na ulazu).</w:t>
      </w:r>
    </w:p>
    <w:p w14:paraId="6EECFA53" w14:textId="77777777" w:rsidR="00C53112" w:rsidRDefault="00000000">
      <w:pPr>
        <w:pStyle w:val="Bodytext10"/>
        <w:shd w:val="clear" w:color="auto" w:fill="auto"/>
        <w:ind w:left="200" w:hanging="200"/>
        <w:jc w:val="both"/>
      </w:pPr>
      <w:r>
        <w:rPr>
          <w:b/>
          <w:bCs/>
          <w:sz w:val="18"/>
          <w:szCs w:val="18"/>
        </w:rPr>
        <w:t xml:space="preserve">Keveđo </w:t>
      </w:r>
      <w:r>
        <w:rPr>
          <w:i/>
          <w:iCs/>
          <w:lang w:val="en-US" w:eastAsia="en-US" w:bidi="en-US"/>
        </w:rPr>
        <w:t>(Quevedo),</w:t>
      </w:r>
      <w:r>
        <w:rPr>
          <w:lang w:val="en-US" w:eastAsia="en-US" w:bidi="en-US"/>
        </w:rPr>
        <w:t xml:space="preserve"> </w:t>
      </w:r>
      <w:r>
        <w:t>ne Kvevedo.</w:t>
      </w:r>
    </w:p>
    <w:p w14:paraId="144C3D7D" w14:textId="77777777" w:rsidR="00C53112" w:rsidRDefault="00000000">
      <w:pPr>
        <w:pStyle w:val="Bodytext10"/>
        <w:shd w:val="clear" w:color="auto" w:fill="auto"/>
        <w:spacing w:after="0"/>
        <w:ind w:left="200" w:hanging="200"/>
        <w:jc w:val="both"/>
      </w:pPr>
      <w:r>
        <w:rPr>
          <w:b/>
          <w:bCs/>
          <w:sz w:val="18"/>
          <w:szCs w:val="18"/>
        </w:rPr>
        <w:t xml:space="preserve">kg </w:t>
      </w:r>
      <w:r>
        <w:t xml:space="preserve">(bez tačke), ne </w:t>
      </w:r>
      <w:r>
        <w:rPr>
          <w:i/>
          <w:iCs/>
        </w:rPr>
        <w:t>kgr.</w:t>
      </w:r>
      <w:r>
        <w:t xml:space="preserve"> V. </w:t>
      </w:r>
      <w:r>
        <w:rPr>
          <w:i/>
          <w:iCs/>
        </w:rPr>
        <w:t>SKRA</w:t>
      </w:r>
      <w:r>
        <w:rPr>
          <w:i/>
          <w:iCs/>
        </w:rPr>
        <w:softHyphen/>
      </w:r>
    </w:p>
    <w:p w14:paraId="4BDF9749" w14:textId="77777777" w:rsidR="00C53112" w:rsidRDefault="00000000">
      <w:pPr>
        <w:pStyle w:val="Bodytext10"/>
        <w:shd w:val="clear" w:color="auto" w:fill="auto"/>
        <w:ind w:left="200" w:firstLine="20"/>
      </w:pPr>
      <w:r>
        <w:rPr>
          <w:i/>
          <w:iCs/>
        </w:rPr>
        <w:t>ĆENICE MERA.</w:t>
      </w:r>
    </w:p>
    <w:p w14:paraId="5BBBB22C" w14:textId="77777777" w:rsidR="00C53112" w:rsidRDefault="00000000">
      <w:pPr>
        <w:pStyle w:val="Bodytext10"/>
        <w:shd w:val="clear" w:color="auto" w:fill="auto"/>
        <w:ind w:left="200" w:hanging="200"/>
        <w:jc w:val="both"/>
      </w:pPr>
      <w:r>
        <w:rPr>
          <w:b/>
          <w:bCs/>
          <w:sz w:val="18"/>
          <w:szCs w:val="18"/>
        </w:rPr>
        <w:t xml:space="preserve">kićanka, </w:t>
      </w:r>
      <w:r>
        <w:t xml:space="preserve">dat. </w:t>
      </w:r>
      <w:r>
        <w:rPr>
          <w:i/>
          <w:iCs/>
        </w:rPr>
        <w:t>kićanci,</w:t>
      </w:r>
      <w:r>
        <w:t xml:space="preserve"> gen. mn. </w:t>
      </w:r>
      <w:r>
        <w:rPr>
          <w:i/>
          <w:iCs/>
        </w:rPr>
        <w:t>kićanki.</w:t>
      </w:r>
    </w:p>
    <w:p w14:paraId="4AAF15FB" w14:textId="77777777" w:rsidR="00C53112" w:rsidRDefault="00000000">
      <w:pPr>
        <w:pStyle w:val="Bodytext10"/>
        <w:shd w:val="clear" w:color="auto" w:fill="auto"/>
        <w:ind w:left="200" w:hanging="200"/>
        <w:jc w:val="both"/>
      </w:pPr>
      <w:r>
        <w:rPr>
          <w:b/>
          <w:bCs/>
          <w:sz w:val="18"/>
          <w:szCs w:val="18"/>
        </w:rPr>
        <w:t xml:space="preserve">kijati, </w:t>
      </w:r>
      <w:r>
        <w:rPr>
          <w:i/>
          <w:iCs/>
        </w:rPr>
        <w:t>kijavica, kijavac</w:t>
      </w:r>
      <w:r>
        <w:t xml:space="preserve"> (neuobičaje</w:t>
      </w:r>
      <w:r>
        <w:softHyphen/>
        <w:t xml:space="preserve">no </w:t>
      </w:r>
      <w:r>
        <w:rPr>
          <w:i/>
          <w:iCs/>
        </w:rPr>
        <w:t>kihati</w:t>
      </w:r>
      <w:r>
        <w:t xml:space="preserve"> itd.).</w:t>
      </w:r>
    </w:p>
    <w:p w14:paraId="39EB096A" w14:textId="77777777" w:rsidR="00C53112" w:rsidRDefault="00000000">
      <w:pPr>
        <w:pStyle w:val="Bodytext10"/>
        <w:shd w:val="clear" w:color="auto" w:fill="auto"/>
        <w:ind w:left="200" w:hanging="200"/>
        <w:jc w:val="both"/>
      </w:pPr>
      <w:r>
        <w:rPr>
          <w:b/>
          <w:bCs/>
          <w:sz w:val="18"/>
          <w:szCs w:val="18"/>
        </w:rPr>
        <w:t xml:space="preserve">kilovat-čas, </w:t>
      </w:r>
      <w:r>
        <w:rPr>
          <w:i/>
          <w:iCs/>
        </w:rPr>
        <w:t>kilovat-sat.</w:t>
      </w:r>
    </w:p>
    <w:p w14:paraId="08D4E913" w14:textId="77777777" w:rsidR="00C53112" w:rsidRDefault="00000000">
      <w:pPr>
        <w:pStyle w:val="Bodytext10"/>
        <w:shd w:val="clear" w:color="auto" w:fill="auto"/>
        <w:ind w:left="200" w:hanging="200"/>
        <w:jc w:val="both"/>
      </w:pPr>
      <w:r>
        <w:rPr>
          <w:b/>
          <w:bCs/>
          <w:sz w:val="18"/>
          <w:szCs w:val="18"/>
        </w:rPr>
        <w:t xml:space="preserve">kimono </w:t>
      </w:r>
      <w:r>
        <w:t xml:space="preserve">je m. roda, u množini obično srednjeg </w:t>
      </w:r>
      <w:r>
        <w:rPr>
          <w:i/>
          <w:iCs/>
        </w:rPr>
        <w:t>(kimona),</w:t>
      </w:r>
      <w:r>
        <w:t xml:space="preserve"> mada </w:t>
      </w:r>
      <w:r>
        <w:rPr>
          <w:lang w:val="en-US" w:eastAsia="en-US" w:bidi="en-US"/>
        </w:rPr>
        <w:t xml:space="preserve">PR </w:t>
      </w:r>
      <w:r>
        <w:t>daje „kimoni”.</w:t>
      </w:r>
    </w:p>
    <w:p w14:paraId="6AFE2EE7" w14:textId="77777777" w:rsidR="00C53112" w:rsidRDefault="00000000">
      <w:pPr>
        <w:pStyle w:val="Bodytext10"/>
        <w:shd w:val="clear" w:color="auto" w:fill="auto"/>
        <w:spacing w:after="0"/>
        <w:ind w:left="200" w:hanging="200"/>
        <w:jc w:val="both"/>
      </w:pPr>
      <w:r>
        <w:rPr>
          <w:b/>
          <w:bCs/>
          <w:sz w:val="18"/>
          <w:szCs w:val="18"/>
        </w:rPr>
        <w:t xml:space="preserve">KINESKA IMENA. </w:t>
      </w:r>
      <w:r>
        <w:t xml:space="preserve">Drugi i treći slog u kineskim imenima ljudi čine celinu, pa su ranije gotovo u svim evropskim jezicima spajani crticom, npr. Mao Ce-tung; pogrešan je bio naš način pisanja </w:t>
      </w:r>
      <w:r>
        <w:rPr>
          <w:lang w:val="en-US" w:eastAsia="en-US" w:bidi="en-US"/>
        </w:rPr>
        <w:t xml:space="preserve">Mao </w:t>
      </w:r>
      <w:r>
        <w:t>Ce Tung.</w:t>
      </w:r>
    </w:p>
    <w:p w14:paraId="345A4C2E" w14:textId="77777777" w:rsidR="00C53112" w:rsidRDefault="00000000">
      <w:pPr>
        <w:pStyle w:val="Bodytext10"/>
        <w:shd w:val="clear" w:color="auto" w:fill="auto"/>
        <w:ind w:left="200" w:firstLine="20"/>
      </w:pPr>
      <w:r>
        <w:t>Prema novoj latiničkoj transkripciji</w:t>
      </w:r>
    </w:p>
    <w:p w14:paraId="072948B9" w14:textId="77777777" w:rsidR="00C53112" w:rsidRDefault="00000000">
      <w:pPr>
        <w:pStyle w:val="Bodytext10"/>
        <w:shd w:val="clear" w:color="auto" w:fill="auto"/>
        <w:ind w:left="200" w:firstLine="20"/>
        <w:jc w:val="both"/>
      </w:pPr>
      <w:r>
        <w:t xml:space="preserve">„pin'jin”, koja je na predlog samih Kineza prihvaćena kod nas i u većini drugih jezika, ta dva sloga pišu se sastavljeno. Istovremeno je došlo i do fonetskih promena u odnosu 11a raniju </w:t>
      </w:r>
      <w:r>
        <w:lastRenderedPageBreak/>
        <w:t xml:space="preserve">transkripciju: Mao Cedung, Džou Enlaj (um. Ču En Laj), Deng Sjaoping (um. </w:t>
      </w:r>
      <w:r>
        <w:rPr>
          <w:lang w:val="en-US" w:eastAsia="en-US" w:bidi="en-US"/>
        </w:rPr>
        <w:t xml:space="preserve">Teng </w:t>
      </w:r>
      <w:r>
        <w:t xml:space="preserve">Hsijao Ping), Hua Guofeng (um. </w:t>
      </w:r>
      <w:r>
        <w:rPr>
          <w:lang w:val="en-US" w:eastAsia="en-US" w:bidi="en-US"/>
        </w:rPr>
        <w:t xml:space="preserve">Hua Kuo </w:t>
      </w:r>
      <w:r>
        <w:t>Feng) itd. Odavno ustaljene oblike ne tre</w:t>
      </w:r>
      <w:r>
        <w:softHyphen/>
        <w:t>ba menjati, pa će ostati npr. Peking (ne „Bejding”), Šangaj (ne „Šang- haj”), Konfučije ili Konfucije (ne „Kung Fuce”), Lao Ce itd. Iscrpna pravila za prenošenje kineskih ime</w:t>
      </w:r>
      <w:r>
        <w:softHyphen/>
        <w:t xml:space="preserve">na </w:t>
      </w:r>
      <w:r>
        <w:rPr>
          <w:lang w:val="en-US" w:eastAsia="en-US" w:bidi="en-US"/>
        </w:rPr>
        <w:t xml:space="preserve">data </w:t>
      </w:r>
      <w:r>
        <w:t>su u novom Pravopisu (tačke 124-135).</w:t>
      </w:r>
    </w:p>
    <w:p w14:paraId="55D783AC" w14:textId="77777777" w:rsidR="00C53112" w:rsidRDefault="00000000">
      <w:pPr>
        <w:pStyle w:val="Bodytext10"/>
        <w:shd w:val="clear" w:color="auto" w:fill="auto"/>
        <w:spacing w:line="283" w:lineRule="auto"/>
        <w:ind w:left="200" w:hanging="200"/>
        <w:jc w:val="both"/>
      </w:pPr>
      <w:r>
        <w:rPr>
          <w:b/>
          <w:bCs/>
          <w:sz w:val="18"/>
          <w:szCs w:val="18"/>
        </w:rPr>
        <w:t xml:space="preserve">Kineski zid (u </w:t>
      </w:r>
      <w:r>
        <w:t xml:space="preserve">Kini), </w:t>
      </w:r>
      <w:r>
        <w:rPr>
          <w:i/>
          <w:iCs/>
        </w:rPr>
        <w:t>kineski zid</w:t>
      </w:r>
      <w:r>
        <w:rPr>
          <w:b/>
          <w:bCs/>
          <w:sz w:val="18"/>
          <w:szCs w:val="18"/>
        </w:rPr>
        <w:t xml:space="preserve"> (u </w:t>
      </w:r>
      <w:r>
        <w:t>prenesenom smislu).</w:t>
      </w:r>
    </w:p>
    <w:p w14:paraId="47E34C9A" w14:textId="77777777" w:rsidR="00C53112" w:rsidRDefault="00000000">
      <w:pPr>
        <w:pStyle w:val="Bodytext10"/>
        <w:shd w:val="clear" w:color="auto" w:fill="auto"/>
        <w:ind w:left="200" w:hanging="200"/>
        <w:jc w:val="both"/>
      </w:pPr>
      <w:r>
        <w:rPr>
          <w:b/>
          <w:bCs/>
          <w:sz w:val="18"/>
          <w:szCs w:val="18"/>
        </w:rPr>
        <w:t xml:space="preserve">kino </w:t>
      </w:r>
      <w:r>
        <w:t xml:space="preserve">s crticom: </w:t>
      </w:r>
      <w:r>
        <w:rPr>
          <w:i/>
          <w:iCs/>
        </w:rPr>
        <w:t>kino-program, kino- -predstava, kino-projektor</w:t>
      </w:r>
      <w:r>
        <w:t xml:space="preserve"> itd.; sas</w:t>
      </w:r>
      <w:r>
        <w:softHyphen/>
        <w:t xml:space="preserve">tavljeno u </w:t>
      </w:r>
      <w:r>
        <w:rPr>
          <w:i/>
          <w:iCs/>
        </w:rPr>
        <w:t>kinoteka, kinotečki.</w:t>
      </w:r>
    </w:p>
    <w:p w14:paraId="75FE9818" w14:textId="77777777" w:rsidR="00C53112" w:rsidRDefault="00000000">
      <w:pPr>
        <w:pStyle w:val="Bodytext10"/>
        <w:shd w:val="clear" w:color="auto" w:fill="auto"/>
        <w:spacing w:line="314" w:lineRule="auto"/>
      </w:pPr>
      <w:r>
        <w:rPr>
          <w:b/>
          <w:bCs/>
          <w:sz w:val="18"/>
          <w:szCs w:val="18"/>
        </w:rPr>
        <w:t xml:space="preserve">kinofikacija </w:t>
      </w:r>
      <w:r>
        <w:t xml:space="preserve">je rđavo skovana reč; bolje je upotrebiti opisni izraz </w:t>
      </w:r>
      <w:r>
        <w:rPr>
          <w:i/>
          <w:iCs/>
        </w:rPr>
        <w:t>(izgradnja bioskopa</w:t>
      </w:r>
      <w:r>
        <w:t xml:space="preserve"> i si.), </w:t>
      </w:r>
      <w:r>
        <w:rPr>
          <w:b/>
          <w:bCs/>
          <w:sz w:val="18"/>
          <w:szCs w:val="18"/>
        </w:rPr>
        <w:t xml:space="preserve">kino-operater, </w:t>
      </w:r>
      <w:r>
        <w:t xml:space="preserve">ne </w:t>
      </w:r>
      <w:r>
        <w:rPr>
          <w:i/>
          <w:iCs/>
        </w:rPr>
        <w:t>kino-aparater.</w:t>
      </w:r>
    </w:p>
    <w:p w14:paraId="431DBCFE" w14:textId="77777777" w:rsidR="00C53112" w:rsidRDefault="00000000">
      <w:pPr>
        <w:pStyle w:val="Bodytext10"/>
        <w:shd w:val="clear" w:color="auto" w:fill="auto"/>
        <w:spacing w:after="0" w:line="379" w:lineRule="auto"/>
      </w:pPr>
      <w:r>
        <w:rPr>
          <w:b/>
          <w:bCs/>
          <w:sz w:val="18"/>
          <w:szCs w:val="18"/>
        </w:rPr>
        <w:t xml:space="preserve">Kintero </w:t>
      </w:r>
      <w:r>
        <w:rPr>
          <w:i/>
          <w:iCs/>
          <w:lang w:val="en-US" w:eastAsia="en-US" w:bidi="en-US"/>
        </w:rPr>
        <w:t>(Quintero),</w:t>
      </w:r>
      <w:r>
        <w:rPr>
          <w:lang w:val="en-US" w:eastAsia="en-US" w:bidi="en-US"/>
        </w:rPr>
        <w:t xml:space="preserve"> </w:t>
      </w:r>
      <w:r>
        <w:t xml:space="preserve">ne Kvintero. </w:t>
      </w:r>
      <w:r>
        <w:rPr>
          <w:b/>
          <w:bCs/>
          <w:sz w:val="18"/>
          <w:szCs w:val="18"/>
        </w:rPr>
        <w:t xml:space="preserve">kinuti, </w:t>
      </w:r>
      <w:r>
        <w:t xml:space="preserve">običnije nego </w:t>
      </w:r>
      <w:r>
        <w:rPr>
          <w:i/>
          <w:iCs/>
        </w:rPr>
        <w:t>kihnuti.</w:t>
      </w:r>
    </w:p>
    <w:p w14:paraId="66E821E1" w14:textId="77777777" w:rsidR="00C53112" w:rsidRDefault="00000000">
      <w:pPr>
        <w:pStyle w:val="Bodytext10"/>
        <w:shd w:val="clear" w:color="auto" w:fill="auto"/>
        <w:ind w:left="200" w:hanging="200"/>
        <w:jc w:val="both"/>
      </w:pPr>
      <w:r>
        <w:rPr>
          <w:b/>
          <w:bCs/>
          <w:sz w:val="18"/>
          <w:szCs w:val="18"/>
        </w:rPr>
        <w:t xml:space="preserve">-kinja </w:t>
      </w:r>
      <w:r>
        <w:t>jc nastavak za živa bića žen</w:t>
      </w:r>
      <w:r>
        <w:softHyphen/>
        <w:t xml:space="preserve">skog roda: pogrešno je „dvanaest- kinja”, „petnaestkinja” i si. umesto </w:t>
      </w:r>
      <w:r>
        <w:rPr>
          <w:i/>
          <w:iCs/>
        </w:rPr>
        <w:t>dvanaestica, petnaestica.</w:t>
      </w:r>
      <w:r>
        <w:t xml:space="preserve"> U iz</w:t>
      </w:r>
      <w:r>
        <w:softHyphen/>
        <w:t xml:space="preserve">vedenicama od imenica stranog porekla čuva se završno </w:t>
      </w:r>
      <w:r>
        <w:rPr>
          <w:i/>
          <w:iCs/>
        </w:rPr>
        <w:t>t: student-</w:t>
      </w:r>
    </w:p>
    <w:p w14:paraId="7268AB1F" w14:textId="77777777" w:rsidR="00C53112" w:rsidRDefault="00000000">
      <w:pPr>
        <w:pStyle w:val="Bodytext10"/>
        <w:shd w:val="clear" w:color="auto" w:fill="auto"/>
        <w:spacing w:line="264" w:lineRule="auto"/>
        <w:ind w:left="160" w:firstLine="40"/>
        <w:jc w:val="both"/>
      </w:pPr>
      <w:r>
        <w:rPr>
          <w:i/>
          <w:iCs/>
        </w:rPr>
        <w:t>kinja, gimnazistkinja, socijalistki</w:t>
      </w:r>
      <w:r>
        <w:rPr>
          <w:i/>
          <w:iCs/>
        </w:rPr>
        <w:softHyphen/>
        <w:t>nja</w:t>
      </w:r>
      <w:r>
        <w:t xml:space="preserve"> itd.; izuzetak je </w:t>
      </w:r>
      <w:r>
        <w:rPr>
          <w:i/>
          <w:iCs/>
        </w:rPr>
        <w:t>modiskinja.</w:t>
      </w:r>
    </w:p>
    <w:p w14:paraId="3479C42A" w14:textId="77777777" w:rsidR="00C53112" w:rsidRDefault="00000000">
      <w:pPr>
        <w:pStyle w:val="Bodytext10"/>
        <w:shd w:val="clear" w:color="auto" w:fill="auto"/>
        <w:ind w:left="160" w:hanging="160"/>
        <w:jc w:val="both"/>
      </w:pPr>
      <w:r>
        <w:rPr>
          <w:b/>
          <w:bCs/>
          <w:sz w:val="18"/>
          <w:szCs w:val="18"/>
        </w:rPr>
        <w:t xml:space="preserve">kipeti, </w:t>
      </w:r>
      <w:r>
        <w:rPr>
          <w:i/>
          <w:iCs/>
        </w:rPr>
        <w:t>kipeo, kipeće</w:t>
      </w:r>
      <w:r>
        <w:t xml:space="preserve"> (ijek. </w:t>
      </w:r>
      <w:r>
        <w:rPr>
          <w:i/>
          <w:iCs/>
        </w:rPr>
        <w:t>kipjeti, ki- pio, kipjela),</w:t>
      </w:r>
      <w:r>
        <w:t xml:space="preserve"> ne </w:t>
      </w:r>
      <w:r>
        <w:rPr>
          <w:i/>
          <w:iCs/>
        </w:rPr>
        <w:t>kipiti.</w:t>
      </w:r>
    </w:p>
    <w:p w14:paraId="3E675B7F" w14:textId="77777777" w:rsidR="00C53112" w:rsidRDefault="00000000">
      <w:pPr>
        <w:pStyle w:val="Bodytext10"/>
        <w:shd w:val="clear" w:color="auto" w:fill="auto"/>
        <w:ind w:left="160" w:hanging="160"/>
        <w:jc w:val="both"/>
      </w:pPr>
      <w:r>
        <w:rPr>
          <w:b/>
          <w:bCs/>
          <w:sz w:val="18"/>
          <w:szCs w:val="18"/>
          <w:lang w:val="en-US" w:eastAsia="en-US" w:bidi="en-US"/>
        </w:rPr>
        <w:t xml:space="preserve">Kirgiz, </w:t>
      </w:r>
      <w:r>
        <w:t xml:space="preserve">Kirgizija, </w:t>
      </w:r>
      <w:r>
        <w:rPr>
          <w:i/>
          <w:iCs/>
        </w:rPr>
        <w:t>kirgiski</w:t>
      </w:r>
      <w:r>
        <w:t xml:space="preserve"> (ne </w:t>
      </w:r>
      <w:r>
        <w:rPr>
          <w:i/>
          <w:iCs/>
        </w:rPr>
        <w:t>kirgij- ski).</w:t>
      </w:r>
    </w:p>
    <w:p w14:paraId="1E2DE19E" w14:textId="77777777" w:rsidR="00C53112" w:rsidRDefault="00000000">
      <w:pPr>
        <w:pStyle w:val="Bodytext10"/>
        <w:shd w:val="clear" w:color="auto" w:fill="auto"/>
        <w:spacing w:after="0" w:line="293" w:lineRule="auto"/>
        <w:ind w:left="160" w:hanging="160"/>
        <w:jc w:val="both"/>
      </w:pPr>
      <w:r>
        <w:rPr>
          <w:b/>
          <w:bCs/>
          <w:sz w:val="18"/>
          <w:szCs w:val="18"/>
        </w:rPr>
        <w:t xml:space="preserve">kir Janja, </w:t>
      </w:r>
      <w:r>
        <w:t>kir Janje (bez crtice: v.</w:t>
      </w:r>
    </w:p>
    <w:p w14:paraId="61353301" w14:textId="77777777" w:rsidR="00C53112" w:rsidRDefault="00000000">
      <w:pPr>
        <w:pStyle w:val="Bodytext10"/>
        <w:shd w:val="clear" w:color="auto" w:fill="auto"/>
        <w:ind w:left="160" w:firstLine="40"/>
        <w:jc w:val="both"/>
      </w:pPr>
      <w:r>
        <w:rPr>
          <w:i/>
          <w:iCs/>
        </w:rPr>
        <w:t>CRTICA UZ IMENA).</w:t>
      </w:r>
    </w:p>
    <w:p w14:paraId="50F28794" w14:textId="77777777" w:rsidR="00C53112" w:rsidRDefault="00000000">
      <w:pPr>
        <w:pStyle w:val="Bodytext10"/>
        <w:shd w:val="clear" w:color="auto" w:fill="auto"/>
        <w:ind w:left="160" w:hanging="160"/>
        <w:jc w:val="both"/>
      </w:pPr>
      <w:r>
        <w:rPr>
          <w:b/>
          <w:bCs/>
          <w:sz w:val="18"/>
          <w:szCs w:val="18"/>
        </w:rPr>
        <w:t xml:space="preserve">Kirkegor </w:t>
      </w:r>
      <w:r>
        <w:t xml:space="preserve">je najtačnija transkripcija za dansko </w:t>
      </w:r>
      <w:r>
        <w:rPr>
          <w:i/>
          <w:iCs/>
          <w:lang w:val="en-US" w:eastAsia="en-US" w:bidi="en-US"/>
        </w:rPr>
        <w:t>Kierkegaard;</w:t>
      </w:r>
      <w:r>
        <w:rPr>
          <w:lang w:val="en-US" w:eastAsia="en-US" w:bidi="en-US"/>
        </w:rPr>
        <w:t xml:space="preserve"> </w:t>
      </w:r>
      <w:r>
        <w:t>može se prihvatiti i Kjerkegor ili Kerkegor (izgovor ovog prezimena varira i u danskom).</w:t>
      </w:r>
    </w:p>
    <w:p w14:paraId="034806EB" w14:textId="77777777" w:rsidR="00C53112" w:rsidRDefault="00000000">
      <w:pPr>
        <w:pStyle w:val="Bodytext10"/>
        <w:shd w:val="clear" w:color="auto" w:fill="auto"/>
        <w:spacing w:line="293" w:lineRule="auto"/>
        <w:ind w:left="160" w:hanging="160"/>
        <w:jc w:val="both"/>
      </w:pPr>
      <w:r>
        <w:rPr>
          <w:b/>
          <w:bCs/>
          <w:sz w:val="18"/>
          <w:szCs w:val="18"/>
        </w:rPr>
        <w:t xml:space="preserve">Kit </w:t>
      </w:r>
      <w:r>
        <w:t xml:space="preserve">(engl. </w:t>
      </w:r>
      <w:r>
        <w:rPr>
          <w:i/>
          <w:iCs/>
          <w:lang w:val="en-US" w:eastAsia="en-US" w:bidi="en-US"/>
        </w:rPr>
        <w:t>Keith),</w:t>
      </w:r>
      <w:r>
        <w:rPr>
          <w:lang w:val="en-US" w:eastAsia="en-US" w:bidi="en-US"/>
        </w:rPr>
        <w:t xml:space="preserve"> </w:t>
      </w:r>
      <w:r>
        <w:t>ne Kejt.</w:t>
      </w:r>
    </w:p>
    <w:p w14:paraId="7D3E2A27" w14:textId="77777777" w:rsidR="00C53112" w:rsidRDefault="00000000">
      <w:pPr>
        <w:pStyle w:val="Bodytext10"/>
        <w:shd w:val="clear" w:color="auto" w:fill="auto"/>
        <w:spacing w:line="293" w:lineRule="auto"/>
        <w:ind w:left="160" w:hanging="160"/>
        <w:jc w:val="both"/>
      </w:pPr>
      <w:r>
        <w:rPr>
          <w:b/>
          <w:bCs/>
          <w:sz w:val="18"/>
          <w:szCs w:val="18"/>
        </w:rPr>
        <w:t xml:space="preserve">Kjoto </w:t>
      </w:r>
      <w:r>
        <w:t xml:space="preserve">Qap.), ne </w:t>
      </w:r>
      <w:proofErr w:type="spellStart"/>
      <w:r>
        <w:rPr>
          <w:lang w:val="en-US" w:eastAsia="en-US" w:bidi="en-US"/>
        </w:rPr>
        <w:t>Kioto</w:t>
      </w:r>
      <w:proofErr w:type="spellEnd"/>
      <w:r>
        <w:rPr>
          <w:lang w:val="en-US" w:eastAsia="en-US" w:bidi="en-US"/>
        </w:rPr>
        <w:t>.</w:t>
      </w:r>
    </w:p>
    <w:p w14:paraId="54E410A2" w14:textId="77777777" w:rsidR="00C53112" w:rsidRDefault="00000000">
      <w:pPr>
        <w:pStyle w:val="Bodytext10"/>
        <w:shd w:val="clear" w:color="auto" w:fill="auto"/>
        <w:spacing w:line="293" w:lineRule="auto"/>
        <w:ind w:left="160" w:hanging="160"/>
        <w:jc w:val="both"/>
      </w:pPr>
      <w:r>
        <w:rPr>
          <w:b/>
          <w:bCs/>
          <w:sz w:val="18"/>
          <w:szCs w:val="18"/>
        </w:rPr>
        <w:t xml:space="preserve">Kjušu </w:t>
      </w:r>
      <w:r>
        <w:t>Qap. ostrvo).</w:t>
      </w:r>
    </w:p>
    <w:p w14:paraId="4C5EE800" w14:textId="77777777" w:rsidR="00C53112" w:rsidRDefault="00000000">
      <w:pPr>
        <w:pStyle w:val="Bodytext10"/>
        <w:shd w:val="clear" w:color="auto" w:fill="auto"/>
        <w:ind w:left="160" w:hanging="160"/>
        <w:jc w:val="both"/>
      </w:pPr>
      <w:r>
        <w:rPr>
          <w:b/>
          <w:bCs/>
          <w:sz w:val="18"/>
          <w:szCs w:val="18"/>
        </w:rPr>
        <w:t xml:space="preserve">Klark </w:t>
      </w:r>
      <w:r>
        <w:t xml:space="preserve">(engl. </w:t>
      </w:r>
      <w:r>
        <w:rPr>
          <w:i/>
          <w:iCs/>
          <w:lang w:val="en-US" w:eastAsia="en-US" w:bidi="en-US"/>
        </w:rPr>
        <w:t>Clark, Clarke).</w:t>
      </w:r>
      <w:r>
        <w:rPr>
          <w:lang w:val="en-US" w:eastAsia="en-US" w:bidi="en-US"/>
        </w:rPr>
        <w:t xml:space="preserve"> </w:t>
      </w:r>
      <w:r>
        <w:t xml:space="preserve">Pogrešno se kod nas uobičajilo </w:t>
      </w:r>
      <w:r>
        <w:rPr>
          <w:lang w:val="en-US" w:eastAsia="en-US" w:bidi="en-US"/>
        </w:rPr>
        <w:t xml:space="preserve">„Klerk” </w:t>
      </w:r>
      <w:r>
        <w:t>(Gebl).</w:t>
      </w:r>
    </w:p>
    <w:p w14:paraId="6FF716F9" w14:textId="77777777" w:rsidR="00C53112" w:rsidRDefault="00000000">
      <w:pPr>
        <w:pStyle w:val="Bodytext10"/>
        <w:shd w:val="clear" w:color="auto" w:fill="auto"/>
        <w:spacing w:line="293" w:lineRule="auto"/>
        <w:ind w:left="160" w:hanging="160"/>
        <w:jc w:val="both"/>
      </w:pPr>
      <w:r>
        <w:rPr>
          <w:b/>
          <w:bCs/>
          <w:sz w:val="18"/>
          <w:szCs w:val="18"/>
        </w:rPr>
        <w:t xml:space="preserve">kleka, </w:t>
      </w:r>
      <w:r>
        <w:t xml:space="preserve">dat. </w:t>
      </w:r>
      <w:r>
        <w:rPr>
          <w:i/>
          <w:iCs/>
        </w:rPr>
        <w:t>kleki.</w:t>
      </w:r>
    </w:p>
    <w:p w14:paraId="75393987" w14:textId="77777777" w:rsidR="00C53112" w:rsidRDefault="00000000">
      <w:pPr>
        <w:pStyle w:val="Bodytext10"/>
        <w:shd w:val="clear" w:color="auto" w:fill="auto"/>
        <w:spacing w:line="288" w:lineRule="auto"/>
        <w:ind w:left="160" w:hanging="160"/>
        <w:jc w:val="both"/>
      </w:pPr>
      <w:r>
        <w:rPr>
          <w:b/>
          <w:bCs/>
          <w:sz w:val="18"/>
          <w:szCs w:val="18"/>
        </w:rPr>
        <w:t xml:space="preserve">klcšta </w:t>
      </w:r>
      <w:r>
        <w:t xml:space="preserve">(ekavski) i </w:t>
      </w:r>
      <w:r>
        <w:rPr>
          <w:i/>
          <w:iCs/>
        </w:rPr>
        <w:t>kliješta</w:t>
      </w:r>
      <w:r>
        <w:t xml:space="preserve"> (ijek.); ne </w:t>
      </w:r>
      <w:r>
        <w:rPr>
          <w:i/>
          <w:iCs/>
        </w:rPr>
        <w:t>klješta.</w:t>
      </w:r>
    </w:p>
    <w:p w14:paraId="2F60DF9D" w14:textId="77777777" w:rsidR="00C53112" w:rsidRDefault="00000000">
      <w:pPr>
        <w:pStyle w:val="Bodytext10"/>
        <w:shd w:val="clear" w:color="auto" w:fill="auto"/>
        <w:spacing w:line="283" w:lineRule="auto"/>
        <w:ind w:left="160" w:hanging="160"/>
        <w:jc w:val="both"/>
      </w:pPr>
      <w:r>
        <w:rPr>
          <w:b/>
          <w:bCs/>
          <w:sz w:val="18"/>
          <w:szCs w:val="18"/>
        </w:rPr>
        <w:t xml:space="preserve">klevetati, </w:t>
      </w:r>
      <w:r>
        <w:rPr>
          <w:i/>
          <w:iCs/>
        </w:rPr>
        <w:t>klevećem,</w:t>
      </w:r>
      <w:r>
        <w:t xml:space="preserve"> oni </w:t>
      </w:r>
      <w:r>
        <w:rPr>
          <w:i/>
          <w:iCs/>
        </w:rPr>
        <w:t>kleveću, klevećući,</w:t>
      </w:r>
      <w:r>
        <w:t xml:space="preserve"> ali i </w:t>
      </w:r>
      <w:r>
        <w:rPr>
          <w:i/>
          <w:iCs/>
        </w:rPr>
        <w:t>klevetam, kleveta- ju, klevetajući.</w:t>
      </w:r>
    </w:p>
    <w:p w14:paraId="326F4F58" w14:textId="77777777" w:rsidR="00C53112" w:rsidRDefault="00000000">
      <w:pPr>
        <w:pStyle w:val="Bodytext10"/>
        <w:shd w:val="clear" w:color="auto" w:fill="auto"/>
        <w:spacing w:line="293" w:lineRule="auto"/>
        <w:ind w:left="160" w:hanging="160"/>
        <w:jc w:val="both"/>
      </w:pPr>
      <w:r>
        <w:rPr>
          <w:b/>
          <w:bCs/>
          <w:sz w:val="18"/>
          <w:szCs w:val="18"/>
        </w:rPr>
        <w:t xml:space="preserve">klika, </w:t>
      </w:r>
      <w:r>
        <w:t xml:space="preserve">dat. </w:t>
      </w:r>
      <w:r>
        <w:rPr>
          <w:i/>
          <w:iCs/>
        </w:rPr>
        <w:t>kliki.</w:t>
      </w:r>
    </w:p>
    <w:p w14:paraId="7343BD7B" w14:textId="77777777" w:rsidR="00C53112" w:rsidRDefault="00000000">
      <w:pPr>
        <w:pStyle w:val="Bodytext10"/>
        <w:shd w:val="clear" w:color="auto" w:fill="auto"/>
        <w:spacing w:line="240" w:lineRule="auto"/>
        <w:ind w:left="160" w:hanging="160"/>
        <w:jc w:val="both"/>
        <w:rPr>
          <w:sz w:val="18"/>
          <w:szCs w:val="18"/>
        </w:rPr>
      </w:pPr>
      <w:r>
        <w:rPr>
          <w:b/>
          <w:bCs/>
          <w:sz w:val="18"/>
          <w:szCs w:val="18"/>
        </w:rPr>
        <w:t>klima-uređaj.</w:t>
      </w:r>
    </w:p>
    <w:p w14:paraId="08C901B6" w14:textId="77777777" w:rsidR="00C53112" w:rsidRDefault="00000000">
      <w:pPr>
        <w:pStyle w:val="Bodytext10"/>
        <w:shd w:val="clear" w:color="auto" w:fill="auto"/>
        <w:spacing w:line="240" w:lineRule="auto"/>
        <w:ind w:left="160" w:hanging="160"/>
        <w:jc w:val="both"/>
        <w:rPr>
          <w:sz w:val="18"/>
          <w:szCs w:val="18"/>
        </w:rPr>
      </w:pPr>
      <w:r>
        <w:rPr>
          <w:b/>
          <w:bCs/>
          <w:sz w:val="18"/>
          <w:szCs w:val="18"/>
        </w:rPr>
        <w:t>klin-čorba.</w:t>
      </w:r>
    </w:p>
    <w:p w14:paraId="2253577F" w14:textId="77777777" w:rsidR="00C53112" w:rsidRDefault="00000000">
      <w:pPr>
        <w:pStyle w:val="Bodytext10"/>
        <w:shd w:val="clear" w:color="auto" w:fill="auto"/>
        <w:ind w:left="160" w:hanging="160"/>
        <w:jc w:val="both"/>
      </w:pPr>
      <w:r>
        <w:t xml:space="preserve">kliše (m. roda), mn. </w:t>
      </w:r>
      <w:r>
        <w:rPr>
          <w:i/>
          <w:iCs/>
        </w:rPr>
        <w:t>klišei.</w:t>
      </w:r>
    </w:p>
    <w:p w14:paraId="72505556" w14:textId="77777777" w:rsidR="00C53112" w:rsidRDefault="00000000">
      <w:pPr>
        <w:pStyle w:val="Bodytext10"/>
        <w:shd w:val="clear" w:color="auto" w:fill="auto"/>
        <w:spacing w:line="286" w:lineRule="auto"/>
        <w:ind w:left="160" w:hanging="160"/>
        <w:jc w:val="both"/>
        <w:sectPr w:rsidR="00C53112">
          <w:headerReference w:type="default" r:id="rId79"/>
          <w:headerReference w:type="first" r:id="rId80"/>
          <w:pgSz w:w="7531" w:h="10759"/>
          <w:pgMar w:top="897" w:right="502" w:bottom="437" w:left="570" w:header="0" w:footer="3" w:gutter="0"/>
          <w:cols w:num="2" w:space="120"/>
          <w:noEndnote/>
          <w:titlePg/>
          <w:docGrid w:linePitch="360"/>
        </w:sectPr>
      </w:pPr>
      <w:r>
        <w:rPr>
          <w:b/>
          <w:bCs/>
          <w:sz w:val="18"/>
          <w:szCs w:val="18"/>
        </w:rPr>
        <w:t xml:space="preserve">klizaljka, </w:t>
      </w:r>
      <w:r>
        <w:t xml:space="preserve">dat. </w:t>
      </w:r>
      <w:r>
        <w:rPr>
          <w:i/>
          <w:iCs/>
        </w:rPr>
        <w:t>klizaljci,</w:t>
      </w:r>
      <w:r>
        <w:t xml:space="preserve"> gen. mn. </w:t>
      </w:r>
      <w:r>
        <w:rPr>
          <w:i/>
          <w:iCs/>
        </w:rPr>
        <w:t>kli</w:t>
      </w:r>
      <w:r>
        <w:rPr>
          <w:i/>
          <w:iCs/>
        </w:rPr>
        <w:softHyphen/>
        <w:t>zaljki.</w:t>
      </w:r>
    </w:p>
    <w:p w14:paraId="0EE6B8E9" w14:textId="77777777" w:rsidR="00C53112" w:rsidRDefault="00000000">
      <w:pPr>
        <w:pStyle w:val="Bodytext10"/>
        <w:shd w:val="clear" w:color="auto" w:fill="auto"/>
        <w:spacing w:after="60" w:line="317" w:lineRule="auto"/>
        <w:jc w:val="both"/>
      </w:pPr>
      <w:r>
        <w:rPr>
          <w:b/>
          <w:bCs/>
          <w:sz w:val="18"/>
          <w:szCs w:val="18"/>
        </w:rPr>
        <w:lastRenderedPageBreak/>
        <w:t xml:space="preserve">klizati </w:t>
      </w:r>
      <w:r>
        <w:t xml:space="preserve">(se), </w:t>
      </w:r>
      <w:r>
        <w:rPr>
          <w:i/>
          <w:iCs/>
        </w:rPr>
        <w:t>klizam,</w:t>
      </w:r>
      <w:r>
        <w:t xml:space="preserve"> oni </w:t>
      </w:r>
      <w:r>
        <w:rPr>
          <w:i/>
          <w:iCs/>
        </w:rPr>
        <w:t>klizaju, klizajući ikližem,</w:t>
      </w:r>
      <w:r>
        <w:t xml:space="preserve"> oni </w:t>
      </w:r>
      <w:r>
        <w:rPr>
          <w:i/>
          <w:iCs/>
        </w:rPr>
        <w:t xml:space="preserve">kližu, kližući. </w:t>
      </w:r>
      <w:r>
        <w:rPr>
          <w:b/>
          <w:bCs/>
          <w:sz w:val="18"/>
          <w:szCs w:val="18"/>
        </w:rPr>
        <w:t xml:space="preserve">klopka, </w:t>
      </w:r>
      <w:r>
        <w:t xml:space="preserve">u </w:t>
      </w:r>
      <w:r>
        <w:rPr>
          <w:i/>
          <w:iCs/>
        </w:rPr>
        <w:t>klopci;</w:t>
      </w:r>
      <w:r>
        <w:t xml:space="preserve"> gen. mn. </w:t>
      </w:r>
      <w:r>
        <w:rPr>
          <w:i/>
          <w:iCs/>
        </w:rPr>
        <w:t>klopki.</w:t>
      </w:r>
    </w:p>
    <w:p w14:paraId="44506F14" w14:textId="77777777" w:rsidR="00C53112" w:rsidRDefault="00000000">
      <w:pPr>
        <w:pStyle w:val="Bodytext10"/>
        <w:shd w:val="clear" w:color="auto" w:fill="auto"/>
        <w:spacing w:after="60" w:line="288" w:lineRule="auto"/>
        <w:jc w:val="both"/>
      </w:pPr>
      <w:r>
        <w:rPr>
          <w:b/>
          <w:bCs/>
          <w:sz w:val="18"/>
          <w:szCs w:val="18"/>
        </w:rPr>
        <w:t xml:space="preserve">klovn, </w:t>
      </w:r>
      <w:r>
        <w:rPr>
          <w:i/>
          <w:iCs/>
        </w:rPr>
        <w:t>klovnovski:</w:t>
      </w:r>
      <w:r>
        <w:t xml:space="preserve"> bliže originalu bilo bi </w:t>
      </w:r>
      <w:r>
        <w:rPr>
          <w:i/>
          <w:iCs/>
        </w:rPr>
        <w:t>klaun, klaun(ov)ski,</w:t>
      </w:r>
      <w:r>
        <w:t xml:space="preserve"> ali ni oblici sa ,,ov” ne mogu se smatrati po</w:t>
      </w:r>
      <w:r>
        <w:softHyphen/>
        <w:t xml:space="preserve">grešnim. Kod starijih anglicizama često se naš oblik upravlja prema pisanju a ne prema izgovoru </w:t>
      </w:r>
      <w:r>
        <w:rPr>
          <w:lang w:val="en-US" w:eastAsia="en-US" w:bidi="en-US"/>
        </w:rPr>
        <w:t xml:space="preserve">(up. </w:t>
      </w:r>
      <w:r>
        <w:rPr>
          <w:i/>
          <w:iCs/>
        </w:rPr>
        <w:t xml:space="preserve">tunel, tramvaj, vat, </w:t>
      </w:r>
      <w:proofErr w:type="spellStart"/>
      <w:r>
        <w:rPr>
          <w:i/>
          <w:iCs/>
          <w:lang w:val="en-US" w:eastAsia="en-US" w:bidi="en-US"/>
        </w:rPr>
        <w:t>tomahavk</w:t>
      </w:r>
      <w:proofErr w:type="spellEnd"/>
      <w:r>
        <w:rPr>
          <w:lang w:val="en-US" w:eastAsia="en-US" w:bidi="en-US"/>
        </w:rPr>
        <w:t xml:space="preserve"> </w:t>
      </w:r>
      <w:r>
        <w:t xml:space="preserve">itd.). </w:t>
      </w:r>
      <w:r>
        <w:rPr>
          <w:b/>
          <w:bCs/>
          <w:sz w:val="18"/>
          <w:szCs w:val="18"/>
        </w:rPr>
        <w:t xml:space="preserve">klub, </w:t>
      </w:r>
      <w:r>
        <w:rPr>
          <w:i/>
          <w:iCs/>
        </w:rPr>
        <w:t>klupski</w:t>
      </w:r>
      <w:r>
        <w:t xml:space="preserve"> (ne </w:t>
      </w:r>
      <w:r>
        <w:rPr>
          <w:i/>
          <w:iCs/>
        </w:rPr>
        <w:t>klubski).</w:t>
      </w:r>
    </w:p>
    <w:p w14:paraId="5CC22117" w14:textId="77777777" w:rsidR="00C53112" w:rsidRDefault="00000000">
      <w:pPr>
        <w:pStyle w:val="Bodytext10"/>
        <w:shd w:val="clear" w:color="auto" w:fill="auto"/>
        <w:spacing w:after="0" w:line="283" w:lineRule="auto"/>
        <w:ind w:left="200" w:hanging="200"/>
        <w:jc w:val="both"/>
      </w:pPr>
      <w:r>
        <w:rPr>
          <w:b/>
          <w:bCs/>
          <w:sz w:val="18"/>
          <w:szCs w:val="18"/>
        </w:rPr>
        <w:t xml:space="preserve">KLUBOVI (IMENA). </w:t>
      </w:r>
      <w:r>
        <w:t xml:space="preserve">Ova imena mogu se pisati s navodnicima ili bez njih. Veliko početno slovo ima samo prva reč (npr. </w:t>
      </w:r>
      <w:r>
        <w:rPr>
          <w:i/>
          <w:iCs/>
        </w:rPr>
        <w:t>Crvena zvezda, Mančester junajteđ).</w:t>
      </w:r>
    </w:p>
    <w:p w14:paraId="1E7C4C7E" w14:textId="77777777" w:rsidR="00C53112" w:rsidRDefault="00000000">
      <w:pPr>
        <w:pStyle w:val="Bodytext10"/>
        <w:shd w:val="clear" w:color="auto" w:fill="auto"/>
        <w:spacing w:after="60" w:line="283" w:lineRule="auto"/>
        <w:ind w:firstLine="420"/>
        <w:jc w:val="both"/>
      </w:pPr>
      <w:r>
        <w:t>Imena muškog roda koja znače nešto živo mogu imati akuzativ jed</w:t>
      </w:r>
      <w:r>
        <w:softHyphen/>
        <w:t xml:space="preserve">nak genitivu, npr. </w:t>
      </w:r>
      <w:r>
        <w:rPr>
          <w:i/>
          <w:iCs/>
        </w:rPr>
        <w:t>pobedićemo „Ohilića", nadigrali su ,, Hajdu</w:t>
      </w:r>
      <w:r>
        <w:rPr>
          <w:i/>
          <w:iCs/>
        </w:rPr>
        <w:softHyphen/>
        <w:t>ka ”,</w:t>
      </w:r>
      <w:r>
        <w:t xml:space="preserve"> ili jednak nominativu (naročito ako prethodi predlog): </w:t>
      </w:r>
      <w:r>
        <w:rPr>
          <w:i/>
          <w:iCs/>
        </w:rPr>
        <w:t xml:space="preserve">navija za ,, Hajduk ”, prešao je u,, Partizan </w:t>
      </w:r>
      <w:r>
        <w:rPr>
          <w:b/>
          <w:bCs/>
          <w:sz w:val="18"/>
          <w:szCs w:val="18"/>
        </w:rPr>
        <w:t xml:space="preserve">kneginja </w:t>
      </w:r>
      <w:r>
        <w:t xml:space="preserve">(ne </w:t>
      </w:r>
      <w:r>
        <w:rPr>
          <w:i/>
          <w:iCs/>
        </w:rPr>
        <w:t>knjeginja).</w:t>
      </w:r>
    </w:p>
    <w:p w14:paraId="218F4F26" w14:textId="77777777" w:rsidR="00C53112" w:rsidRDefault="00000000">
      <w:pPr>
        <w:pStyle w:val="Bodytext10"/>
        <w:shd w:val="clear" w:color="auto" w:fill="auto"/>
        <w:spacing w:after="60"/>
        <w:ind w:left="200" w:hanging="200"/>
        <w:jc w:val="both"/>
      </w:pPr>
      <w:r>
        <w:rPr>
          <w:b/>
          <w:bCs/>
          <w:sz w:val="18"/>
          <w:szCs w:val="18"/>
        </w:rPr>
        <w:t xml:space="preserve">Knez </w:t>
      </w:r>
      <w:r>
        <w:rPr>
          <w:b/>
          <w:bCs/>
          <w:sz w:val="18"/>
          <w:szCs w:val="18"/>
          <w:lang w:val="en-US" w:eastAsia="en-US" w:bidi="en-US"/>
        </w:rPr>
        <w:t xml:space="preserve">Mihailova </w:t>
      </w:r>
      <w:r>
        <w:rPr>
          <w:b/>
          <w:bCs/>
          <w:sz w:val="18"/>
          <w:szCs w:val="18"/>
        </w:rPr>
        <w:t xml:space="preserve">ulica </w:t>
      </w:r>
      <w:r>
        <w:t>(bez crtice pre</w:t>
      </w:r>
      <w:r>
        <w:softHyphen/>
        <w:t xml:space="preserve">ma P): v. </w:t>
      </w:r>
      <w:r>
        <w:rPr>
          <w:i/>
          <w:iCs/>
          <w:lang w:val="en-US" w:eastAsia="en-US" w:bidi="en-US"/>
        </w:rPr>
        <w:t>Mihailo.</w:t>
      </w:r>
    </w:p>
    <w:p w14:paraId="11DC2253" w14:textId="77777777" w:rsidR="00C53112" w:rsidRDefault="00000000">
      <w:pPr>
        <w:pStyle w:val="Bodytext10"/>
        <w:shd w:val="clear" w:color="auto" w:fill="auto"/>
        <w:spacing w:after="60" w:line="295" w:lineRule="auto"/>
        <w:ind w:left="200" w:hanging="200"/>
        <w:jc w:val="both"/>
        <w:rPr>
          <w:sz w:val="18"/>
          <w:szCs w:val="18"/>
        </w:rPr>
      </w:pPr>
      <w:r>
        <w:rPr>
          <w:b/>
          <w:bCs/>
          <w:sz w:val="18"/>
          <w:szCs w:val="18"/>
        </w:rPr>
        <w:t>Kninska Krajina.</w:t>
      </w:r>
    </w:p>
    <w:p w14:paraId="451D8280" w14:textId="77777777" w:rsidR="00C53112" w:rsidRDefault="00000000">
      <w:pPr>
        <w:pStyle w:val="Bodytext10"/>
        <w:shd w:val="clear" w:color="auto" w:fill="auto"/>
        <w:spacing w:after="60"/>
        <w:ind w:left="200" w:hanging="200"/>
        <w:jc w:val="both"/>
      </w:pPr>
      <w:r>
        <w:rPr>
          <w:b/>
          <w:bCs/>
          <w:sz w:val="18"/>
          <w:szCs w:val="18"/>
        </w:rPr>
        <w:t xml:space="preserve">KNJIŽEVNI LIKOVI: </w:t>
      </w:r>
      <w:r>
        <w:t xml:space="preserve">v. </w:t>
      </w:r>
      <w:r>
        <w:rPr>
          <w:i/>
          <w:iCs/>
        </w:rPr>
        <w:t>NADIM</w:t>
      </w:r>
      <w:r>
        <w:rPr>
          <w:i/>
          <w:iCs/>
        </w:rPr>
        <w:softHyphen/>
        <w:t>CI.</w:t>
      </w:r>
    </w:p>
    <w:p w14:paraId="182432C2" w14:textId="77777777" w:rsidR="00C53112" w:rsidRDefault="00000000">
      <w:pPr>
        <w:pStyle w:val="Bodytext10"/>
        <w:shd w:val="clear" w:color="auto" w:fill="auto"/>
        <w:spacing w:after="60"/>
        <w:ind w:left="200" w:hanging="200"/>
        <w:jc w:val="both"/>
      </w:pPr>
      <w:r>
        <w:rPr>
          <w:b/>
          <w:bCs/>
          <w:sz w:val="18"/>
          <w:szCs w:val="18"/>
        </w:rPr>
        <w:t xml:space="preserve">književno-istorijski </w:t>
      </w:r>
      <w:r>
        <w:t xml:space="preserve">(književni i isto- rijski); </w:t>
      </w:r>
      <w:r>
        <w:rPr>
          <w:i/>
          <w:iCs/>
        </w:rPr>
        <w:t>književnoistorijski</w:t>
      </w:r>
      <w:r>
        <w:t xml:space="preserve"> (koji se tiče istorije književnosti); </w:t>
      </w:r>
      <w:r>
        <w:rPr>
          <w:i/>
          <w:iCs/>
        </w:rPr>
        <w:t xml:space="preserve">knji- ževnoteorijski; književno-jezički </w:t>
      </w:r>
      <w:r>
        <w:t>(koji se tiče književnosti i jezika);</w:t>
      </w:r>
    </w:p>
    <w:p w14:paraId="3FBBF02D" w14:textId="77777777" w:rsidR="00C53112" w:rsidRDefault="00000000">
      <w:pPr>
        <w:pStyle w:val="Bodytext10"/>
        <w:shd w:val="clear" w:color="auto" w:fill="auto"/>
        <w:spacing w:after="60"/>
        <w:ind w:left="160" w:firstLine="40"/>
        <w:jc w:val="both"/>
      </w:pPr>
      <w:r>
        <w:rPr>
          <w:i/>
          <w:iCs/>
        </w:rPr>
        <w:t>književnojezički</w:t>
      </w:r>
      <w:r>
        <w:t xml:space="preserve"> (koji se tiče knji</w:t>
      </w:r>
      <w:r>
        <w:softHyphen/>
        <w:t xml:space="preserve">ževnog jezika). V. </w:t>
      </w:r>
      <w:r>
        <w:rPr>
          <w:i/>
          <w:iCs/>
        </w:rPr>
        <w:t xml:space="preserve">SLOŽENI </w:t>
      </w:r>
      <w:r>
        <w:rPr>
          <w:i/>
          <w:iCs/>
          <w:lang w:val="en-US" w:eastAsia="en-US" w:bidi="en-US"/>
        </w:rPr>
        <w:t>PRI</w:t>
      </w:r>
      <w:r>
        <w:rPr>
          <w:i/>
          <w:iCs/>
          <w:lang w:val="en-US" w:eastAsia="en-US" w:bidi="en-US"/>
        </w:rPr>
        <w:softHyphen/>
        <w:t xml:space="preserve">DE </w:t>
      </w:r>
      <w:r>
        <w:rPr>
          <w:i/>
          <w:iCs/>
        </w:rPr>
        <w:t>VI.</w:t>
      </w:r>
    </w:p>
    <w:p w14:paraId="27F9D4ED" w14:textId="77777777" w:rsidR="00C53112" w:rsidRDefault="00000000">
      <w:pPr>
        <w:pStyle w:val="Bodytext10"/>
        <w:shd w:val="clear" w:color="auto" w:fill="auto"/>
        <w:ind w:left="160" w:hanging="160"/>
        <w:jc w:val="both"/>
      </w:pPr>
      <w:r>
        <w:rPr>
          <w:b/>
          <w:bCs/>
          <w:sz w:val="18"/>
          <w:szCs w:val="18"/>
        </w:rPr>
        <w:t xml:space="preserve">ko </w:t>
      </w:r>
      <w:r>
        <w:t xml:space="preserve">umesto </w:t>
      </w:r>
      <w:r>
        <w:rPr>
          <w:i/>
          <w:iCs/>
        </w:rPr>
        <w:t>kao:</w:t>
      </w:r>
      <w:r>
        <w:t xml:space="preserve"> v. </w:t>
      </w:r>
      <w:r>
        <w:rPr>
          <w:i/>
          <w:iCs/>
        </w:rPr>
        <w:t>SAŽETI SAMO</w:t>
      </w:r>
      <w:r>
        <w:rPr>
          <w:i/>
          <w:iCs/>
        </w:rPr>
        <w:softHyphen/>
        <w:t>GLASNICI.</w:t>
      </w:r>
    </w:p>
    <w:p w14:paraId="366A5520" w14:textId="77777777" w:rsidR="00C53112" w:rsidRDefault="00000000">
      <w:pPr>
        <w:pStyle w:val="Bodytext10"/>
        <w:shd w:val="clear" w:color="auto" w:fill="auto"/>
        <w:spacing w:after="0" w:line="290" w:lineRule="auto"/>
        <w:ind w:left="160" w:hanging="160"/>
        <w:jc w:val="both"/>
      </w:pPr>
      <w:r>
        <w:rPr>
          <w:b/>
          <w:bCs/>
          <w:sz w:val="18"/>
          <w:szCs w:val="18"/>
        </w:rPr>
        <w:t xml:space="preserve">ko bajagi </w:t>
      </w:r>
      <w:r>
        <w:t xml:space="preserve">(odvojeno prema </w:t>
      </w:r>
      <w:r>
        <w:rPr>
          <w:lang w:val="en-US" w:eastAsia="en-US" w:bidi="en-US"/>
        </w:rPr>
        <w:t xml:space="preserve">PR) </w:t>
      </w:r>
      <w:r>
        <w:t xml:space="preserve">i </w:t>
      </w:r>
      <w:r>
        <w:rPr>
          <w:i/>
          <w:iCs/>
        </w:rPr>
        <w:t>kao bajagi.</w:t>
      </w:r>
      <w:r>
        <w:t xml:space="preserve"> Pogrešno je </w:t>
      </w:r>
      <w:r>
        <w:rPr>
          <w:i/>
          <w:iCs/>
        </w:rPr>
        <w:t>bojagi, kobo- jagi-</w:t>
      </w:r>
    </w:p>
    <w:p w14:paraId="28507BFA" w14:textId="77777777" w:rsidR="00C53112" w:rsidRDefault="00000000">
      <w:pPr>
        <w:pStyle w:val="Bodytext10"/>
        <w:shd w:val="clear" w:color="auto" w:fill="auto"/>
        <w:ind w:left="160" w:hanging="160"/>
        <w:jc w:val="both"/>
      </w:pPr>
      <w:r>
        <w:rPr>
          <w:b/>
          <w:bCs/>
          <w:sz w:val="18"/>
          <w:szCs w:val="18"/>
        </w:rPr>
        <w:t xml:space="preserve">kočni </w:t>
      </w:r>
      <w:r>
        <w:t xml:space="preserve">(npr. uređaj), bolje nego </w:t>
      </w:r>
      <w:r>
        <w:rPr>
          <w:i/>
          <w:iCs/>
        </w:rPr>
        <w:t>koči- oni.</w:t>
      </w:r>
    </w:p>
    <w:p w14:paraId="32B0E702" w14:textId="77777777" w:rsidR="00C53112" w:rsidRDefault="00000000">
      <w:pPr>
        <w:pStyle w:val="Bodytext10"/>
        <w:shd w:val="clear" w:color="auto" w:fill="auto"/>
        <w:ind w:left="160" w:hanging="160"/>
        <w:jc w:val="both"/>
      </w:pPr>
      <w:r>
        <w:rPr>
          <w:b/>
          <w:bCs/>
          <w:sz w:val="18"/>
          <w:szCs w:val="18"/>
        </w:rPr>
        <w:t xml:space="preserve">kod </w:t>
      </w:r>
      <w:r>
        <w:t>sa glagolima kretanja, npr. „Kod koga ideš?”, „Hajdemo kod mojih”, „Svratiću kod prijatelja” i si., oblik je u najširoj upotrebi u savremenom govornom i pisanom jeziku; besmi</w:t>
      </w:r>
      <w:r>
        <w:softHyphen/>
        <w:t xml:space="preserve">sleno je tražiti da se uvek zamenjuje predlozima </w:t>
      </w:r>
      <w:r>
        <w:rPr>
          <w:i/>
          <w:iCs/>
        </w:rPr>
        <w:t>k, do</w:t>
      </w:r>
      <w:r>
        <w:t xml:space="preserve"> ili dativom. Nije dobro </w:t>
      </w:r>
      <w:r>
        <w:rPr>
          <w:i/>
          <w:iCs/>
        </w:rPr>
        <w:t>kod</w:t>
      </w:r>
      <w:r>
        <w:t xml:space="preserve"> koje označava istovre- menost, npr. „kod otvaranja pake</w:t>
      </w:r>
      <w:r>
        <w:softHyphen/>
        <w:t xml:space="preserve">ta”, „kod prijema bolesnika”, „kod večere”, „kod toga”, gde se mogu upotrebiti drugi predloži: </w:t>
      </w:r>
      <w:r>
        <w:rPr>
          <w:i/>
          <w:iCs/>
        </w:rPr>
        <w:t>pri</w:t>
      </w:r>
      <w:r>
        <w:t xml:space="preserve"> ot</w:t>
      </w:r>
      <w:r>
        <w:softHyphen/>
        <w:t xml:space="preserve">varanju paketa, </w:t>
      </w:r>
      <w:r>
        <w:rPr>
          <w:i/>
          <w:iCs/>
        </w:rPr>
        <w:t>prilikom</w:t>
      </w:r>
      <w:r>
        <w:t xml:space="preserve"> prijema bolesnika, </w:t>
      </w:r>
      <w:r>
        <w:rPr>
          <w:i/>
          <w:iCs/>
        </w:rPr>
        <w:t>za večerom</w:t>
      </w:r>
      <w:r>
        <w:t xml:space="preserve"> itd. V. i: </w:t>
      </w:r>
      <w:r>
        <w:rPr>
          <w:i/>
          <w:iCs/>
        </w:rPr>
        <w:t>u (sa genitivom).</w:t>
      </w:r>
    </w:p>
    <w:p w14:paraId="479B129D" w14:textId="77777777" w:rsidR="00C53112" w:rsidRDefault="00000000">
      <w:pPr>
        <w:pStyle w:val="Bodytext10"/>
        <w:shd w:val="clear" w:color="auto" w:fill="auto"/>
        <w:spacing w:after="0" w:line="360" w:lineRule="auto"/>
        <w:ind w:right="900"/>
      </w:pPr>
      <w:r>
        <w:rPr>
          <w:b/>
          <w:bCs/>
          <w:sz w:val="18"/>
          <w:szCs w:val="18"/>
        </w:rPr>
        <w:t xml:space="preserve">koeficijent i </w:t>
      </w:r>
      <w:r>
        <w:rPr>
          <w:i/>
          <w:iCs/>
        </w:rPr>
        <w:t xml:space="preserve">koeficijenat. </w:t>
      </w:r>
      <w:r>
        <w:rPr>
          <w:b/>
          <w:bCs/>
          <w:sz w:val="18"/>
          <w:szCs w:val="18"/>
        </w:rPr>
        <w:t xml:space="preserve">kofer, </w:t>
      </w:r>
      <w:r>
        <w:t xml:space="preserve">običnije nego </w:t>
      </w:r>
      <w:r>
        <w:rPr>
          <w:i/>
          <w:iCs/>
        </w:rPr>
        <w:t>kufer.</w:t>
      </w:r>
    </w:p>
    <w:p w14:paraId="2325F78A" w14:textId="77777777" w:rsidR="00C53112" w:rsidRDefault="00000000">
      <w:pPr>
        <w:pStyle w:val="Bodytext10"/>
        <w:shd w:val="clear" w:color="auto" w:fill="auto"/>
        <w:ind w:left="160" w:hanging="160"/>
        <w:jc w:val="both"/>
      </w:pPr>
      <w:r>
        <w:rPr>
          <w:b/>
          <w:bCs/>
          <w:sz w:val="18"/>
          <w:szCs w:val="18"/>
        </w:rPr>
        <w:t xml:space="preserve">ko god </w:t>
      </w:r>
      <w:r>
        <w:t xml:space="preserve">(bilo ko), </w:t>
      </w:r>
      <w:r>
        <w:rPr>
          <w:i/>
          <w:iCs/>
        </w:rPr>
        <w:t>kogod</w:t>
      </w:r>
      <w:r>
        <w:t xml:space="preserve"> (poneko). V. -gor/.</w:t>
      </w:r>
    </w:p>
    <w:p w14:paraId="02962F32" w14:textId="77777777" w:rsidR="00C53112" w:rsidRDefault="00000000">
      <w:pPr>
        <w:pStyle w:val="Bodytext10"/>
        <w:shd w:val="clear" w:color="auto" w:fill="auto"/>
        <w:ind w:left="160" w:hanging="160"/>
        <w:jc w:val="both"/>
      </w:pPr>
      <w:r>
        <w:rPr>
          <w:b/>
          <w:bCs/>
          <w:sz w:val="18"/>
          <w:szCs w:val="18"/>
        </w:rPr>
        <w:t xml:space="preserve">kohabitacija </w:t>
      </w:r>
      <w:r>
        <w:t xml:space="preserve">(termin iz fr. politike), ne </w:t>
      </w:r>
      <w:r>
        <w:rPr>
          <w:i/>
          <w:iCs/>
        </w:rPr>
        <w:t>koabitacija.</w:t>
      </w:r>
    </w:p>
    <w:p w14:paraId="569D3E45" w14:textId="77777777" w:rsidR="00C53112" w:rsidRDefault="00000000">
      <w:pPr>
        <w:pStyle w:val="Bodytext10"/>
        <w:shd w:val="clear" w:color="auto" w:fill="auto"/>
        <w:ind w:left="160" w:hanging="160"/>
        <w:jc w:val="both"/>
      </w:pPr>
      <w:r>
        <w:rPr>
          <w:b/>
          <w:bCs/>
          <w:sz w:val="18"/>
          <w:szCs w:val="18"/>
        </w:rPr>
        <w:t xml:space="preserve">koji: </w:t>
      </w:r>
      <w:r>
        <w:rPr>
          <w:i/>
          <w:iCs/>
        </w:rPr>
        <w:t>kojeg(a), kojem(u)</w:t>
      </w:r>
      <w:r>
        <w:t xml:space="preserve"> znači isto i jednako je pravilno kao i </w:t>
      </w:r>
      <w:r>
        <w:rPr>
          <w:i/>
          <w:iCs/>
        </w:rPr>
        <w:t>koga, kome.</w:t>
      </w:r>
    </w:p>
    <w:p w14:paraId="696AC43E" w14:textId="77777777" w:rsidR="00C53112" w:rsidRDefault="00000000">
      <w:pPr>
        <w:pStyle w:val="Bodytext10"/>
        <w:shd w:val="clear" w:color="auto" w:fill="auto"/>
        <w:spacing w:after="0"/>
        <w:ind w:left="180" w:firstLine="200"/>
        <w:jc w:val="both"/>
      </w:pPr>
      <w:r>
        <w:t xml:space="preserve">Oblik akuzativa </w:t>
      </w:r>
      <w:r>
        <w:rPr>
          <w:i/>
          <w:iCs/>
        </w:rPr>
        <w:t xml:space="preserve">kojeg(a)/koga </w:t>
      </w:r>
      <w:r>
        <w:t xml:space="preserve">sme se upotrebljavati samo za živa bića: </w:t>
      </w:r>
      <w:r>
        <w:rPr>
          <w:i/>
          <w:iCs/>
        </w:rPr>
        <w:t>čovek koga smo sreli</w:t>
      </w:r>
      <w:r>
        <w:t xml:space="preserve"> i si. Kada se zamenica odnosi na nešto neživo ili na imenice zbirnog zna</w:t>
      </w:r>
      <w:r>
        <w:softHyphen/>
        <w:t xml:space="preserve">čenja (kao </w:t>
      </w:r>
      <w:r>
        <w:rPr>
          <w:i/>
          <w:iCs/>
        </w:rPr>
        <w:t>narod),</w:t>
      </w:r>
      <w:r>
        <w:t xml:space="preserve"> mora zadržati oblik </w:t>
      </w:r>
      <w:r>
        <w:rPr>
          <w:i/>
          <w:iCs/>
        </w:rPr>
        <w:t xml:space="preserve">koji: predlog koji ste podne- li, poslednji film koji je snimio, skup koji imam čast da </w:t>
      </w:r>
      <w:r>
        <w:rPr>
          <w:i/>
          <w:iCs/>
        </w:rPr>
        <w:lastRenderedPageBreak/>
        <w:t>pozdravim</w:t>
      </w:r>
      <w:r>
        <w:t xml:space="preserve"> i si.</w:t>
      </w:r>
    </w:p>
    <w:p w14:paraId="3FF773F0" w14:textId="77777777" w:rsidR="00C53112" w:rsidRDefault="00000000">
      <w:pPr>
        <w:pStyle w:val="Bodytext10"/>
        <w:shd w:val="clear" w:color="auto" w:fill="auto"/>
        <w:ind w:left="180" w:firstLine="200"/>
        <w:jc w:val="both"/>
      </w:pPr>
      <w:r>
        <w:t>Odnosna zamenica treba da stoji neposredno posle imenice na koju se odnosi. Umesto „Stigla je vest da su teroristi podmetnuli bombu u kraljevskom dvorcu koja je ek</w:t>
      </w:r>
      <w:r>
        <w:softHyphen/>
        <w:t xml:space="preserve">splodirala u toku noći” treba:... </w:t>
      </w:r>
      <w:r>
        <w:rPr>
          <w:i/>
          <w:iCs/>
        </w:rPr>
        <w:t>da su u kraljevskom dvorcu teroristi podmetnuli bombu, koja...;</w:t>
      </w:r>
      <w:r>
        <w:t xml:space="preserve"> umesto „Sednica će se održati 14. maja u Valjevu, na kojoj će o liku preminu</w:t>
      </w:r>
      <w:r>
        <w:softHyphen/>
        <w:t xml:space="preserve">log naučnika govoriti N. N.” treba: </w:t>
      </w:r>
      <w:r>
        <w:rPr>
          <w:i/>
          <w:iCs/>
        </w:rPr>
        <w:t>U Valjevu će se 14. maja održati sednica na kojoj...</w:t>
      </w:r>
      <w:r>
        <w:t xml:space="preserve"> ili posle reči „Valjevu” staviti tačku i početi novu rečenicu: </w:t>
      </w:r>
      <w:r>
        <w:rPr>
          <w:i/>
          <w:iCs/>
        </w:rPr>
        <w:t>Na njoj će o liku</w:t>
      </w:r>
      <w:r>
        <w:t xml:space="preserve"> itd.</w:t>
      </w:r>
    </w:p>
    <w:p w14:paraId="132789DE" w14:textId="77777777" w:rsidR="00C53112" w:rsidRDefault="00000000">
      <w:pPr>
        <w:pStyle w:val="Bodytext10"/>
        <w:shd w:val="clear" w:color="auto" w:fill="auto"/>
        <w:spacing w:line="271" w:lineRule="auto"/>
        <w:ind w:left="180" w:hanging="180"/>
        <w:jc w:val="both"/>
      </w:pPr>
      <w:r>
        <w:rPr>
          <w:b/>
          <w:bCs/>
          <w:sz w:val="18"/>
          <w:szCs w:val="18"/>
        </w:rPr>
        <w:t xml:space="preserve">koji god </w:t>
      </w:r>
      <w:r>
        <w:t xml:space="preserve">(ma koji), </w:t>
      </w:r>
      <w:r>
        <w:rPr>
          <w:i/>
          <w:iCs/>
        </w:rPr>
        <w:t>kojigod</w:t>
      </w:r>
      <w:r>
        <w:t xml:space="preserve">(poneki). V. </w:t>
      </w:r>
      <w:r>
        <w:rPr>
          <w:i/>
          <w:iCs/>
        </w:rPr>
        <w:t>-god.</w:t>
      </w:r>
    </w:p>
    <w:p w14:paraId="6EE0CEA8" w14:textId="77777777" w:rsidR="00C53112" w:rsidRDefault="00000000">
      <w:pPr>
        <w:pStyle w:val="Bodytext10"/>
        <w:shd w:val="clear" w:color="auto" w:fill="auto"/>
        <w:spacing w:line="240" w:lineRule="auto"/>
        <w:ind w:left="180" w:hanging="180"/>
        <w:jc w:val="both"/>
        <w:rPr>
          <w:sz w:val="18"/>
          <w:szCs w:val="18"/>
        </w:rPr>
      </w:pPr>
      <w:r>
        <w:rPr>
          <w:b/>
          <w:bCs/>
          <w:sz w:val="18"/>
          <w:szCs w:val="18"/>
        </w:rPr>
        <w:t>koji put.</w:t>
      </w:r>
    </w:p>
    <w:p w14:paraId="4164E809" w14:textId="77777777" w:rsidR="00C53112" w:rsidRDefault="00000000">
      <w:pPr>
        <w:pStyle w:val="Bodytext10"/>
        <w:shd w:val="clear" w:color="auto" w:fill="auto"/>
        <w:ind w:left="180" w:hanging="180"/>
        <w:jc w:val="both"/>
      </w:pPr>
      <w:r>
        <w:rPr>
          <w:b/>
          <w:bCs/>
          <w:sz w:val="18"/>
          <w:szCs w:val="18"/>
        </w:rPr>
        <w:t xml:space="preserve">koka-kola </w:t>
      </w:r>
      <w:r>
        <w:t>(piće); Koka-Kola, izvor</w:t>
      </w:r>
      <w:r>
        <w:softHyphen/>
        <w:t xml:space="preserve">no </w:t>
      </w:r>
      <w:r>
        <w:rPr>
          <w:i/>
          <w:iCs/>
          <w:lang w:val="en-US" w:eastAsia="en-US" w:bidi="en-US"/>
        </w:rPr>
        <w:t>Coca-Cola</w:t>
      </w:r>
      <w:r>
        <w:rPr>
          <w:lang w:val="en-US" w:eastAsia="en-US" w:bidi="en-US"/>
        </w:rPr>
        <w:t xml:space="preserve"> </w:t>
      </w:r>
      <w:r>
        <w:t>(kompanija ili fabri</w:t>
      </w:r>
      <w:r>
        <w:softHyphen/>
        <w:t>ka).</w:t>
      </w:r>
    </w:p>
    <w:p w14:paraId="5726756A" w14:textId="77777777" w:rsidR="00C53112" w:rsidRDefault="00000000">
      <w:pPr>
        <w:pStyle w:val="Bodytext10"/>
        <w:shd w:val="clear" w:color="auto" w:fill="auto"/>
        <w:ind w:left="180" w:hanging="180"/>
        <w:jc w:val="both"/>
      </w:pPr>
      <w:r>
        <w:rPr>
          <w:b/>
          <w:bCs/>
          <w:sz w:val="18"/>
          <w:szCs w:val="18"/>
        </w:rPr>
        <w:t xml:space="preserve">kokošji </w:t>
      </w:r>
      <w:r>
        <w:t xml:space="preserve">(bolje) i </w:t>
      </w:r>
      <w:r>
        <w:rPr>
          <w:i/>
          <w:iCs/>
        </w:rPr>
        <w:t>kokošiji.</w:t>
      </w:r>
    </w:p>
    <w:p w14:paraId="79733CAB" w14:textId="77777777" w:rsidR="00C53112" w:rsidRDefault="00000000">
      <w:pPr>
        <w:pStyle w:val="Bodytext10"/>
        <w:shd w:val="clear" w:color="auto" w:fill="auto"/>
        <w:ind w:left="180" w:hanging="180"/>
        <w:jc w:val="both"/>
      </w:pPr>
      <w:r>
        <w:rPr>
          <w:b/>
          <w:bCs/>
          <w:sz w:val="18"/>
          <w:szCs w:val="18"/>
        </w:rPr>
        <w:t xml:space="preserve">kolac, </w:t>
      </w:r>
      <w:r>
        <w:rPr>
          <w:i/>
          <w:iCs/>
        </w:rPr>
        <w:t>kolca</w:t>
      </w:r>
      <w:r>
        <w:t xml:space="preserve"> i </w:t>
      </w:r>
      <w:r>
        <w:rPr>
          <w:i/>
          <w:iCs/>
        </w:rPr>
        <w:t>koca;</w:t>
      </w:r>
      <w:r>
        <w:t xml:space="preserve"> mn. </w:t>
      </w:r>
      <w:r>
        <w:rPr>
          <w:i/>
          <w:iCs/>
        </w:rPr>
        <w:t>kočevi, kolčevi, koci</w:t>
      </w:r>
      <w:r>
        <w:t xml:space="preserve"> i </w:t>
      </w:r>
      <w:r>
        <w:rPr>
          <w:i/>
          <w:iCs/>
        </w:rPr>
        <w:t>kolci,</w:t>
      </w:r>
      <w:r>
        <w:t xml:space="preserve"> gen. </w:t>
      </w:r>
      <w:r>
        <w:rPr>
          <w:i/>
          <w:iCs/>
        </w:rPr>
        <w:t>kočeva, kolčeva</w:t>
      </w:r>
      <w:r>
        <w:t xml:space="preserve"> i </w:t>
      </w:r>
      <w:r>
        <w:rPr>
          <w:i/>
          <w:iCs/>
        </w:rPr>
        <w:t>kolaca.</w:t>
      </w:r>
    </w:p>
    <w:p w14:paraId="54EB722B" w14:textId="77777777" w:rsidR="00C53112" w:rsidRDefault="00000000">
      <w:pPr>
        <w:pStyle w:val="Bodytext10"/>
        <w:shd w:val="clear" w:color="auto" w:fill="auto"/>
        <w:spacing w:line="271" w:lineRule="auto"/>
        <w:ind w:left="200" w:hanging="200"/>
        <w:jc w:val="both"/>
      </w:pPr>
      <w:r>
        <w:rPr>
          <w:b/>
          <w:bCs/>
          <w:sz w:val="18"/>
          <w:szCs w:val="18"/>
        </w:rPr>
        <w:t xml:space="preserve">kolaps: </w:t>
      </w:r>
      <w:r>
        <w:t xml:space="preserve">glagol je </w:t>
      </w:r>
      <w:r>
        <w:rPr>
          <w:i/>
          <w:iCs/>
        </w:rPr>
        <w:t>kolabirati</w:t>
      </w:r>
      <w:r>
        <w:t xml:space="preserve"> (ne </w:t>
      </w:r>
      <w:r>
        <w:rPr>
          <w:i/>
          <w:iCs/>
        </w:rPr>
        <w:t>kolap- sirati).</w:t>
      </w:r>
    </w:p>
    <w:p w14:paraId="6787B3CF" w14:textId="77777777" w:rsidR="00C53112" w:rsidRDefault="00000000">
      <w:pPr>
        <w:pStyle w:val="Bodytext10"/>
        <w:shd w:val="clear" w:color="auto" w:fill="auto"/>
        <w:ind w:left="200" w:hanging="200"/>
        <w:jc w:val="both"/>
      </w:pPr>
      <w:r>
        <w:rPr>
          <w:b/>
          <w:bCs/>
          <w:sz w:val="18"/>
          <w:szCs w:val="18"/>
        </w:rPr>
        <w:t xml:space="preserve">kolekcioner </w:t>
      </w:r>
      <w:r>
        <w:t xml:space="preserve">i </w:t>
      </w:r>
      <w:r>
        <w:rPr>
          <w:i/>
          <w:iCs/>
        </w:rPr>
        <w:t>kolekcionar.</w:t>
      </w:r>
    </w:p>
    <w:p w14:paraId="5C0A0462" w14:textId="77777777" w:rsidR="00C53112" w:rsidRDefault="00000000">
      <w:pPr>
        <w:pStyle w:val="Bodytext10"/>
        <w:shd w:val="clear" w:color="auto" w:fill="auto"/>
        <w:spacing w:after="0"/>
        <w:ind w:left="200" w:hanging="200"/>
        <w:jc w:val="both"/>
      </w:pPr>
      <w:r>
        <w:rPr>
          <w:b/>
          <w:bCs/>
          <w:sz w:val="18"/>
          <w:szCs w:val="18"/>
        </w:rPr>
        <w:t xml:space="preserve">kolevka </w:t>
      </w:r>
      <w:r>
        <w:t xml:space="preserve">(ijek. </w:t>
      </w:r>
      <w:r>
        <w:rPr>
          <w:i/>
          <w:iCs/>
        </w:rPr>
        <w:t>kolijevka),</w:t>
      </w:r>
      <w:r>
        <w:t xml:space="preserve"> u </w:t>
      </w:r>
      <w:r>
        <w:rPr>
          <w:i/>
          <w:iCs/>
        </w:rPr>
        <w:t>kolevci,</w:t>
      </w:r>
    </w:p>
    <w:p w14:paraId="07570AEE" w14:textId="77777777" w:rsidR="00C53112" w:rsidRDefault="00000000">
      <w:pPr>
        <w:pStyle w:val="Bodytext10"/>
        <w:shd w:val="clear" w:color="auto" w:fill="auto"/>
        <w:ind w:left="200" w:firstLine="20"/>
        <w:jc w:val="both"/>
      </w:pPr>
      <w:r>
        <w:t xml:space="preserve">gen. mn. </w:t>
      </w:r>
      <w:r>
        <w:rPr>
          <w:i/>
          <w:iCs/>
        </w:rPr>
        <w:t>kolevki</w:t>
      </w:r>
      <w:r>
        <w:t xml:space="preserve"> </w:t>
      </w:r>
      <w:r>
        <w:rPr>
          <w:lang w:val="en-US" w:eastAsia="en-US" w:bidi="en-US"/>
        </w:rPr>
        <w:t xml:space="preserve">(PR </w:t>
      </w:r>
      <w:r>
        <w:t xml:space="preserve">daje i </w:t>
      </w:r>
      <w:r>
        <w:rPr>
          <w:i/>
          <w:iCs/>
        </w:rPr>
        <w:t>koleva- ka).</w:t>
      </w:r>
    </w:p>
    <w:p w14:paraId="314B1272" w14:textId="77777777" w:rsidR="00C53112" w:rsidRDefault="00000000">
      <w:pPr>
        <w:pStyle w:val="Bodytext10"/>
        <w:shd w:val="clear" w:color="auto" w:fill="auto"/>
        <w:ind w:left="200" w:hanging="200"/>
        <w:jc w:val="both"/>
      </w:pPr>
      <w:r>
        <w:rPr>
          <w:b/>
          <w:bCs/>
          <w:sz w:val="18"/>
          <w:szCs w:val="18"/>
        </w:rPr>
        <w:t xml:space="preserve">koliki-toliki; </w:t>
      </w:r>
      <w:r>
        <w:rPr>
          <w:i/>
          <w:iCs/>
        </w:rPr>
        <w:t>koliko-toliko.</w:t>
      </w:r>
    </w:p>
    <w:p w14:paraId="280F6BEB" w14:textId="77777777" w:rsidR="00C53112" w:rsidRDefault="00000000">
      <w:pPr>
        <w:pStyle w:val="Bodytext10"/>
        <w:shd w:val="clear" w:color="auto" w:fill="auto"/>
        <w:ind w:left="200" w:hanging="200"/>
        <w:jc w:val="both"/>
      </w:pPr>
      <w:r>
        <w:rPr>
          <w:b/>
          <w:bCs/>
          <w:sz w:val="18"/>
          <w:szCs w:val="18"/>
        </w:rPr>
        <w:t xml:space="preserve">kolokvij um </w:t>
      </w:r>
      <w:r>
        <w:t xml:space="preserve">i </w:t>
      </w:r>
      <w:r>
        <w:rPr>
          <w:i/>
          <w:iCs/>
        </w:rPr>
        <w:t>kolokvij.</w:t>
      </w:r>
    </w:p>
    <w:p w14:paraId="72ABDB4D" w14:textId="77777777" w:rsidR="00C53112" w:rsidRDefault="00000000">
      <w:pPr>
        <w:pStyle w:val="Bodytext10"/>
        <w:shd w:val="clear" w:color="auto" w:fill="auto"/>
        <w:spacing w:after="0"/>
        <w:ind w:left="200" w:hanging="200"/>
        <w:jc w:val="both"/>
      </w:pPr>
      <w:r>
        <w:rPr>
          <w:b/>
          <w:bCs/>
          <w:sz w:val="18"/>
          <w:szCs w:val="18"/>
        </w:rPr>
        <w:t xml:space="preserve">kolor fotografija, </w:t>
      </w:r>
      <w:r>
        <w:rPr>
          <w:i/>
          <w:iCs/>
        </w:rPr>
        <w:t>kolor dijapozitiv</w:t>
      </w:r>
    </w:p>
    <w:p w14:paraId="46091D5F" w14:textId="77777777" w:rsidR="00C53112" w:rsidRDefault="00000000">
      <w:pPr>
        <w:pStyle w:val="Bodytext10"/>
        <w:shd w:val="clear" w:color="auto" w:fill="auto"/>
        <w:spacing w:after="0"/>
        <w:ind w:left="200" w:firstLine="20"/>
        <w:jc w:val="both"/>
      </w:pPr>
      <w:r>
        <w:t xml:space="preserve">itd. (crtica nije obavezna: v. </w:t>
      </w:r>
      <w:r>
        <w:rPr>
          <w:i/>
          <w:iCs/>
        </w:rPr>
        <w:t>CRTI</w:t>
      </w:r>
      <w:r>
        <w:rPr>
          <w:i/>
          <w:iCs/>
        </w:rPr>
        <w:softHyphen/>
      </w:r>
    </w:p>
    <w:p w14:paraId="66B89DDA" w14:textId="77777777" w:rsidR="00C53112" w:rsidRDefault="00000000">
      <w:pPr>
        <w:pStyle w:val="Bodytext10"/>
        <w:shd w:val="clear" w:color="auto" w:fill="auto"/>
        <w:ind w:left="200" w:firstLine="20"/>
        <w:jc w:val="both"/>
      </w:pPr>
      <w:r>
        <w:rPr>
          <w:i/>
          <w:iCs/>
        </w:rPr>
        <w:t>CA 3).</w:t>
      </w:r>
    </w:p>
    <w:p w14:paraId="538C93F4" w14:textId="77777777" w:rsidR="00C53112" w:rsidRDefault="00000000">
      <w:pPr>
        <w:pStyle w:val="Bodytext10"/>
        <w:shd w:val="clear" w:color="auto" w:fill="auto"/>
        <w:spacing w:after="0"/>
        <w:ind w:left="200" w:hanging="200"/>
        <w:jc w:val="both"/>
      </w:pPr>
      <w:r>
        <w:rPr>
          <w:b/>
          <w:bCs/>
          <w:sz w:val="18"/>
          <w:szCs w:val="18"/>
        </w:rPr>
        <w:t xml:space="preserve">Kolumbo, </w:t>
      </w:r>
      <w:r>
        <w:t>Kristifor ili Kristof(P): ne</w:t>
      </w:r>
    </w:p>
    <w:p w14:paraId="5314D6B9" w14:textId="77777777" w:rsidR="00C53112" w:rsidRDefault="00000000">
      <w:pPr>
        <w:pStyle w:val="Bodytext10"/>
        <w:shd w:val="clear" w:color="auto" w:fill="auto"/>
        <w:ind w:left="200" w:firstLine="20"/>
        <w:jc w:val="both"/>
      </w:pPr>
      <w:r>
        <w:t xml:space="preserve">Kristofer, stoje engl. </w:t>
      </w:r>
      <w:r>
        <w:rPr>
          <w:i/>
          <w:iCs/>
        </w:rPr>
        <w:t>oblik: Kolum</w:t>
      </w:r>
      <w:r>
        <w:rPr>
          <w:i/>
          <w:iCs/>
        </w:rPr>
        <w:softHyphen/>
        <w:t>bovo jaje.</w:t>
      </w:r>
    </w:p>
    <w:p w14:paraId="617E644D" w14:textId="77777777" w:rsidR="00C53112" w:rsidRDefault="00000000">
      <w:pPr>
        <w:pStyle w:val="Bodytext10"/>
        <w:shd w:val="clear" w:color="auto" w:fill="auto"/>
        <w:ind w:left="200" w:hanging="200"/>
        <w:jc w:val="both"/>
      </w:pPr>
      <w:r>
        <w:rPr>
          <w:b/>
          <w:bCs/>
          <w:sz w:val="18"/>
          <w:szCs w:val="18"/>
        </w:rPr>
        <w:t xml:space="preserve">koma: </w:t>
      </w:r>
      <w:r>
        <w:t>u čitanju decimalnih razloma</w:t>
      </w:r>
      <w:r>
        <w:softHyphen/>
        <w:t xml:space="preserve">ka, izraz </w:t>
      </w:r>
      <w:r>
        <w:rPr>
          <w:i/>
          <w:iCs/>
        </w:rPr>
        <w:t>koma</w:t>
      </w:r>
      <w:r>
        <w:t xml:space="preserve"> treba zameniti našim rečima: 5,3 - „pet zarez tri” ili „pet celih tri”.</w:t>
      </w:r>
    </w:p>
    <w:p w14:paraId="48DAC9CB" w14:textId="77777777" w:rsidR="00C53112" w:rsidRDefault="00000000">
      <w:pPr>
        <w:pStyle w:val="Bodytext10"/>
        <w:shd w:val="clear" w:color="auto" w:fill="auto"/>
        <w:ind w:left="200" w:hanging="200"/>
        <w:jc w:val="both"/>
      </w:pPr>
      <w:r>
        <w:rPr>
          <w:b/>
          <w:bCs/>
          <w:sz w:val="18"/>
          <w:szCs w:val="18"/>
        </w:rPr>
        <w:t xml:space="preserve">komfor, </w:t>
      </w:r>
      <w:r>
        <w:rPr>
          <w:i/>
          <w:iCs/>
        </w:rPr>
        <w:t>komforan.</w:t>
      </w:r>
    </w:p>
    <w:p w14:paraId="0C7C5933" w14:textId="77777777" w:rsidR="00C53112" w:rsidRDefault="00000000">
      <w:pPr>
        <w:pStyle w:val="Bodytext10"/>
        <w:shd w:val="clear" w:color="auto" w:fill="auto"/>
        <w:ind w:left="200" w:hanging="200"/>
        <w:jc w:val="both"/>
      </w:pPr>
      <w:r>
        <w:rPr>
          <w:b/>
          <w:bCs/>
          <w:sz w:val="18"/>
          <w:szCs w:val="18"/>
        </w:rPr>
        <w:t xml:space="preserve">kominike, </w:t>
      </w:r>
      <w:r>
        <w:rPr>
          <w:i/>
          <w:iCs/>
        </w:rPr>
        <w:t>-ea</w:t>
      </w:r>
      <w:r>
        <w:t xml:space="preserve"> i </w:t>
      </w:r>
      <w:r>
        <w:rPr>
          <w:i/>
          <w:iCs/>
        </w:rPr>
        <w:t>komunike, -ea</w:t>
      </w:r>
      <w:r>
        <w:t xml:space="preserve"> (ali i jedno i drugo je suvišno pred naše reči </w:t>
      </w:r>
      <w:r>
        <w:rPr>
          <w:i/>
          <w:iCs/>
        </w:rPr>
        <w:t>saopštenje).</w:t>
      </w:r>
    </w:p>
    <w:p w14:paraId="1976B4F3" w14:textId="77777777" w:rsidR="00C53112" w:rsidRDefault="00000000">
      <w:pPr>
        <w:pStyle w:val="Bodytext10"/>
        <w:shd w:val="clear" w:color="auto" w:fill="auto"/>
        <w:ind w:left="200" w:hanging="200"/>
        <w:jc w:val="both"/>
      </w:pPr>
      <w:r>
        <w:rPr>
          <w:b/>
          <w:bCs/>
          <w:sz w:val="18"/>
          <w:szCs w:val="18"/>
        </w:rPr>
        <w:t xml:space="preserve">komitent </w:t>
      </w:r>
      <w:r>
        <w:t xml:space="preserve">(naručilac posla), ne </w:t>
      </w:r>
      <w:r>
        <w:rPr>
          <w:i/>
          <w:iCs/>
        </w:rPr>
        <w:t>ko- mintent.</w:t>
      </w:r>
    </w:p>
    <w:p w14:paraId="7A088353" w14:textId="77777777" w:rsidR="00C53112" w:rsidRDefault="00000000">
      <w:pPr>
        <w:pStyle w:val="Bodytext10"/>
        <w:shd w:val="clear" w:color="auto" w:fill="auto"/>
        <w:ind w:left="200" w:hanging="200"/>
        <w:jc w:val="both"/>
      </w:pPr>
      <w:r>
        <w:rPr>
          <w:b/>
          <w:bCs/>
          <w:sz w:val="18"/>
          <w:szCs w:val="18"/>
        </w:rPr>
        <w:t xml:space="preserve">komocija </w:t>
      </w:r>
      <w:r>
        <w:t xml:space="preserve">nije dobro kao imenica od prideva </w:t>
      </w:r>
      <w:r>
        <w:rPr>
          <w:i/>
          <w:iCs/>
        </w:rPr>
        <w:t>komotan.</w:t>
      </w:r>
      <w:r>
        <w:t xml:space="preserve"> Treba reći </w:t>
      </w:r>
      <w:r>
        <w:rPr>
          <w:i/>
          <w:iCs/>
        </w:rPr>
        <w:t>ko</w:t>
      </w:r>
      <w:r>
        <w:rPr>
          <w:i/>
          <w:iCs/>
        </w:rPr>
        <w:softHyphen/>
        <w:t>moditet, komotnost</w:t>
      </w:r>
      <w:r>
        <w:t xml:space="preserve"> ili još bolje </w:t>
      </w:r>
      <w:r>
        <w:rPr>
          <w:i/>
          <w:iCs/>
        </w:rPr>
        <w:t>udobnost, bezbrižnost, nehaj, ležernost</w:t>
      </w:r>
      <w:r>
        <w:t xml:space="preserve"> itd.</w:t>
      </w:r>
    </w:p>
    <w:p w14:paraId="33A2F812" w14:textId="77777777" w:rsidR="00C53112" w:rsidRDefault="00000000">
      <w:pPr>
        <w:pStyle w:val="Bodytext10"/>
        <w:shd w:val="clear" w:color="auto" w:fill="auto"/>
        <w:ind w:left="200" w:hanging="200"/>
        <w:jc w:val="both"/>
      </w:pPr>
      <w:r>
        <w:rPr>
          <w:b/>
          <w:bCs/>
          <w:sz w:val="18"/>
          <w:szCs w:val="18"/>
        </w:rPr>
        <w:t xml:space="preserve">kompakt-disk </w:t>
      </w:r>
      <w:r>
        <w:t xml:space="preserve">(ili bez crtice: v. </w:t>
      </w:r>
      <w:r>
        <w:rPr>
          <w:i/>
          <w:iCs/>
        </w:rPr>
        <w:t>CR</w:t>
      </w:r>
      <w:r>
        <w:rPr>
          <w:i/>
          <w:iCs/>
        </w:rPr>
        <w:softHyphen/>
        <w:t>TICA</w:t>
      </w:r>
      <w:r>
        <w:t xml:space="preserve"> 3).</w:t>
      </w:r>
    </w:p>
    <w:p w14:paraId="0E139A31" w14:textId="77777777" w:rsidR="00C53112" w:rsidRDefault="00000000">
      <w:pPr>
        <w:pStyle w:val="Bodytext10"/>
        <w:shd w:val="clear" w:color="auto" w:fill="auto"/>
        <w:ind w:left="200" w:hanging="200"/>
        <w:jc w:val="both"/>
        <w:sectPr w:rsidR="00C53112">
          <w:headerReference w:type="default" r:id="rId81"/>
          <w:headerReference w:type="first" r:id="rId82"/>
          <w:pgSz w:w="7531" w:h="10759"/>
          <w:pgMar w:top="897" w:right="502" w:bottom="437" w:left="570" w:header="0" w:footer="3" w:gutter="0"/>
          <w:cols w:num="2" w:space="120"/>
          <w:noEndnote/>
          <w:titlePg/>
          <w:docGrid w:linePitch="360"/>
        </w:sectPr>
      </w:pPr>
      <w:r>
        <w:rPr>
          <w:b/>
          <w:bCs/>
          <w:sz w:val="18"/>
          <w:szCs w:val="18"/>
        </w:rPr>
        <w:t xml:space="preserve">kompjuter </w:t>
      </w:r>
      <w:r>
        <w:t xml:space="preserve">(engl. </w:t>
      </w:r>
      <w:r>
        <w:rPr>
          <w:i/>
          <w:iCs/>
          <w:lang w:val="en-US" w:eastAsia="en-US" w:bidi="en-US"/>
        </w:rPr>
        <w:t>computer).</w:t>
      </w:r>
      <w:r>
        <w:rPr>
          <w:lang w:val="en-US" w:eastAsia="en-US" w:bidi="en-US"/>
        </w:rPr>
        <w:t xml:space="preserve"> </w:t>
      </w:r>
      <w:r>
        <w:t>Po</w:t>
      </w:r>
      <w:r>
        <w:softHyphen/>
        <w:t xml:space="preserve">grešno je </w:t>
      </w:r>
      <w:r>
        <w:rPr>
          <w:i/>
          <w:iCs/>
        </w:rPr>
        <w:t>kompjutor.</w:t>
      </w:r>
      <w:r>
        <w:t xml:space="preserve"> Domaći izraz</w:t>
      </w:r>
    </w:p>
    <w:p w14:paraId="210F0080" w14:textId="77777777" w:rsidR="00C53112" w:rsidRDefault="00000000">
      <w:pPr>
        <w:pStyle w:val="Bodytext10"/>
        <w:shd w:val="clear" w:color="auto" w:fill="auto"/>
        <w:ind w:left="180" w:firstLine="20"/>
        <w:jc w:val="both"/>
      </w:pPr>
      <w:r>
        <w:lastRenderedPageBreak/>
        <w:t xml:space="preserve">je </w:t>
      </w:r>
      <w:r>
        <w:rPr>
          <w:i/>
          <w:iCs/>
        </w:rPr>
        <w:t>računar,</w:t>
      </w:r>
      <w:r>
        <w:t xml:space="preserve"> ali je potrebna i engles</w:t>
      </w:r>
      <w:r>
        <w:softHyphen/>
        <w:t>ka reč, prvenstveno zbog izvedeni</w:t>
      </w:r>
      <w:r>
        <w:softHyphen/>
        <w:t xml:space="preserve">ca </w:t>
      </w:r>
      <w:r>
        <w:rPr>
          <w:i/>
          <w:iCs/>
        </w:rPr>
        <w:t>kompjuterski, kompjuterizovati, -izacija.</w:t>
      </w:r>
    </w:p>
    <w:p w14:paraId="5792F8E7" w14:textId="77777777" w:rsidR="00C53112" w:rsidRDefault="00000000">
      <w:pPr>
        <w:pStyle w:val="Bodytext10"/>
        <w:shd w:val="clear" w:color="auto" w:fill="auto"/>
        <w:ind w:left="180" w:hanging="180"/>
        <w:jc w:val="both"/>
      </w:pPr>
      <w:r>
        <w:rPr>
          <w:b/>
          <w:bCs/>
          <w:sz w:val="18"/>
          <w:szCs w:val="18"/>
        </w:rPr>
        <w:t xml:space="preserve">kompost: </w:t>
      </w:r>
      <w:r>
        <w:t xml:space="preserve">pridev </w:t>
      </w:r>
      <w:r>
        <w:rPr>
          <w:i/>
          <w:iCs/>
        </w:rPr>
        <w:t>kompostni.</w:t>
      </w:r>
    </w:p>
    <w:p w14:paraId="3C639DEB" w14:textId="77777777" w:rsidR="00C53112" w:rsidRDefault="00000000">
      <w:pPr>
        <w:pStyle w:val="Bodytext10"/>
        <w:shd w:val="clear" w:color="auto" w:fill="auto"/>
        <w:spacing w:after="0"/>
        <w:ind w:left="180" w:hanging="180"/>
        <w:jc w:val="both"/>
      </w:pPr>
      <w:r>
        <w:rPr>
          <w:b/>
          <w:bCs/>
          <w:sz w:val="18"/>
          <w:szCs w:val="18"/>
        </w:rPr>
        <w:t xml:space="preserve">komšika </w:t>
      </w:r>
      <w:r>
        <w:t>(tako u rečnicima SANU i</w:t>
      </w:r>
    </w:p>
    <w:p w14:paraId="54AE1EB4" w14:textId="77777777" w:rsidR="00C53112" w:rsidRDefault="00000000">
      <w:pPr>
        <w:pStyle w:val="Bodytext10"/>
        <w:shd w:val="clear" w:color="auto" w:fill="auto"/>
        <w:ind w:left="180" w:firstLine="20"/>
        <w:jc w:val="both"/>
      </w:pPr>
      <w:r>
        <w:t xml:space="preserve">Matice srpske; </w:t>
      </w:r>
      <w:r>
        <w:rPr>
          <w:lang w:val="en-US" w:eastAsia="en-US" w:bidi="en-US"/>
        </w:rPr>
        <w:t xml:space="preserve">PR </w:t>
      </w:r>
      <w:r>
        <w:t xml:space="preserve">dopušta samo </w:t>
      </w:r>
      <w:r>
        <w:rPr>
          <w:i/>
          <w:iCs/>
        </w:rPr>
        <w:t>komšijka).</w:t>
      </w:r>
      <w:r>
        <w:t xml:space="preserve"> </w:t>
      </w:r>
      <w:r>
        <w:rPr>
          <w:lang w:val="en-US" w:eastAsia="en-US" w:bidi="en-US"/>
        </w:rPr>
        <w:t xml:space="preserve">Up. </w:t>
      </w:r>
      <w:r>
        <w:rPr>
          <w:i/>
          <w:iCs/>
        </w:rPr>
        <w:t>miraždžika.</w:t>
      </w:r>
    </w:p>
    <w:p w14:paraId="36DCD388" w14:textId="77777777" w:rsidR="00C53112" w:rsidRDefault="00000000">
      <w:pPr>
        <w:pStyle w:val="Bodytext10"/>
        <w:shd w:val="clear" w:color="auto" w:fill="auto"/>
        <w:ind w:left="180" w:hanging="180"/>
        <w:jc w:val="both"/>
      </w:pPr>
      <w:r>
        <w:rPr>
          <w:b/>
          <w:bCs/>
          <w:sz w:val="18"/>
          <w:szCs w:val="18"/>
        </w:rPr>
        <w:t xml:space="preserve">Konavli, </w:t>
      </w:r>
      <w:r>
        <w:t xml:space="preserve">iz Konavala, u Konavlima; </w:t>
      </w:r>
      <w:r>
        <w:rPr>
          <w:i/>
          <w:iCs/>
        </w:rPr>
        <w:t>konavoski</w:t>
      </w:r>
      <w:r>
        <w:t xml:space="preserve"> i </w:t>
      </w:r>
      <w:r>
        <w:rPr>
          <w:i/>
          <w:iCs/>
        </w:rPr>
        <w:t>konavljanski;</w:t>
      </w:r>
      <w:r>
        <w:t xml:space="preserve"> Konav- ljanin, Konavljanka i Konavoka.</w:t>
      </w:r>
    </w:p>
    <w:p w14:paraId="50ABD0B6" w14:textId="77777777" w:rsidR="00C53112" w:rsidRDefault="00000000">
      <w:pPr>
        <w:pStyle w:val="Bodytext10"/>
        <w:shd w:val="clear" w:color="auto" w:fill="auto"/>
        <w:spacing w:after="0" w:line="336" w:lineRule="auto"/>
      </w:pPr>
      <w:r>
        <w:rPr>
          <w:b/>
          <w:bCs/>
          <w:sz w:val="18"/>
          <w:szCs w:val="18"/>
        </w:rPr>
        <w:t xml:space="preserve">KONDICIONAL: </w:t>
      </w:r>
      <w:r>
        <w:t xml:space="preserve">v. </w:t>
      </w:r>
      <w:r>
        <w:rPr>
          <w:i/>
          <w:iCs/>
        </w:rPr>
        <w:t xml:space="preserve">bih, bismo. </w:t>
      </w:r>
      <w:r>
        <w:rPr>
          <w:b/>
          <w:bCs/>
          <w:sz w:val="18"/>
          <w:szCs w:val="18"/>
        </w:rPr>
        <w:t xml:space="preserve">konformizam, </w:t>
      </w:r>
      <w:r>
        <w:rPr>
          <w:i/>
          <w:iCs/>
        </w:rPr>
        <w:t>-ista, -istički (nekom- formizam</w:t>
      </w:r>
      <w:r>
        <w:t xml:space="preserve"> itd.).</w:t>
      </w:r>
    </w:p>
    <w:p w14:paraId="6A72BAD2" w14:textId="77777777" w:rsidR="00C53112" w:rsidRDefault="00000000">
      <w:pPr>
        <w:pStyle w:val="Bodytext10"/>
        <w:shd w:val="clear" w:color="auto" w:fill="auto"/>
        <w:ind w:left="180" w:hanging="180"/>
        <w:jc w:val="both"/>
      </w:pPr>
      <w:r>
        <w:rPr>
          <w:b/>
          <w:bCs/>
          <w:sz w:val="18"/>
          <w:szCs w:val="18"/>
        </w:rPr>
        <w:t xml:space="preserve">Konfučije, </w:t>
      </w:r>
      <w:r>
        <w:rPr>
          <w:i/>
          <w:iCs/>
        </w:rPr>
        <w:t>konfučijanac, konfući- janski</w:t>
      </w:r>
      <w:r>
        <w:t xml:space="preserve"> i Konfučije itd.</w:t>
      </w:r>
    </w:p>
    <w:p w14:paraId="4E75E8EC" w14:textId="77777777" w:rsidR="00C53112" w:rsidRDefault="00000000">
      <w:pPr>
        <w:pStyle w:val="Bodytext10"/>
        <w:shd w:val="clear" w:color="auto" w:fill="auto"/>
        <w:ind w:left="180" w:hanging="180"/>
        <w:jc w:val="both"/>
      </w:pPr>
      <w:r>
        <w:rPr>
          <w:b/>
          <w:bCs/>
          <w:sz w:val="18"/>
          <w:szCs w:val="18"/>
        </w:rPr>
        <w:t xml:space="preserve">Kongo, </w:t>
      </w:r>
      <w:r>
        <w:t xml:space="preserve">Kongoanac, </w:t>
      </w:r>
      <w:r>
        <w:rPr>
          <w:i/>
          <w:iCs/>
        </w:rPr>
        <w:t xml:space="preserve">kongoanski; </w:t>
      </w:r>
      <w:r>
        <w:t>predloženi oblici „Konžanin” i „konški”, mada bi bili pravilniji, nisu prihvaćeni.</w:t>
      </w:r>
    </w:p>
    <w:p w14:paraId="1C758F63" w14:textId="77777777" w:rsidR="00C53112" w:rsidRDefault="00000000">
      <w:pPr>
        <w:pStyle w:val="Bodytext10"/>
        <w:shd w:val="clear" w:color="auto" w:fill="auto"/>
        <w:ind w:left="180" w:hanging="180"/>
        <w:jc w:val="both"/>
      </w:pPr>
      <w:r>
        <w:rPr>
          <w:b/>
          <w:bCs/>
          <w:sz w:val="18"/>
          <w:szCs w:val="18"/>
        </w:rPr>
        <w:t xml:space="preserve">KONGRESI: </w:t>
      </w:r>
      <w:r>
        <w:t xml:space="preserve">v. </w:t>
      </w:r>
      <w:r>
        <w:rPr>
          <w:i/>
          <w:iCs/>
        </w:rPr>
        <w:t>USTANOVE.</w:t>
      </w:r>
    </w:p>
    <w:p w14:paraId="650A80C9" w14:textId="77777777" w:rsidR="00C53112" w:rsidRDefault="00000000">
      <w:pPr>
        <w:pStyle w:val="Bodytext10"/>
        <w:shd w:val="clear" w:color="auto" w:fill="auto"/>
        <w:ind w:left="180" w:hanging="180"/>
        <w:jc w:val="both"/>
      </w:pPr>
      <w:r>
        <w:rPr>
          <w:b/>
          <w:bCs/>
          <w:sz w:val="18"/>
          <w:szCs w:val="18"/>
        </w:rPr>
        <w:t xml:space="preserve">konjunktura </w:t>
      </w:r>
      <w:r>
        <w:t xml:space="preserve">(ne </w:t>
      </w:r>
      <w:r>
        <w:rPr>
          <w:i/>
          <w:iCs/>
        </w:rPr>
        <w:t>konjuktura), kon- junktiv</w:t>
      </w:r>
      <w:r>
        <w:t xml:space="preserve"> (ne </w:t>
      </w:r>
      <w:r>
        <w:rPr>
          <w:i/>
          <w:iCs/>
        </w:rPr>
        <w:t>konjuktiv), konjunktivi- tis</w:t>
      </w:r>
      <w:r>
        <w:t xml:space="preserve"> (ne </w:t>
      </w:r>
      <w:r>
        <w:rPr>
          <w:i/>
          <w:iCs/>
        </w:rPr>
        <w:t>konjuktivitis).</w:t>
      </w:r>
      <w:r>
        <w:t xml:space="preserve"> Sve tri ove reći, kao i </w:t>
      </w:r>
      <w:r>
        <w:rPr>
          <w:i/>
          <w:iCs/>
        </w:rPr>
        <w:t>konjugacija, konjugirati (-ovati),</w:t>
      </w:r>
      <w:r>
        <w:t xml:space="preserve"> pišu se u ćirilici sa </w:t>
      </w:r>
      <w:r>
        <w:rPr>
          <w:smallCaps/>
        </w:rPr>
        <w:t xml:space="preserve">kohj- </w:t>
      </w:r>
      <w:r>
        <w:t xml:space="preserve">(budući da sadrže </w:t>
      </w:r>
      <w:r>
        <w:rPr>
          <w:i/>
          <w:iCs/>
        </w:rPr>
        <w:t>kon-</w:t>
      </w:r>
      <w:r>
        <w:t xml:space="preserve"> i osnovu na j-), ali se obično izgovaraju s gla</w:t>
      </w:r>
      <w:r>
        <w:softHyphen/>
        <w:t xml:space="preserve">som rt&gt;. </w:t>
      </w:r>
      <w:r>
        <w:rPr>
          <w:lang w:val="en-US" w:eastAsia="en-US" w:bidi="en-US"/>
        </w:rPr>
        <w:t xml:space="preserve">Up. </w:t>
      </w:r>
      <w:r>
        <w:rPr>
          <w:i/>
          <w:iCs/>
        </w:rPr>
        <w:t>injekcija.</w:t>
      </w:r>
    </w:p>
    <w:p w14:paraId="5EFB8538" w14:textId="77777777" w:rsidR="00C53112" w:rsidRDefault="00000000">
      <w:pPr>
        <w:pStyle w:val="Bodytext10"/>
        <w:shd w:val="clear" w:color="auto" w:fill="auto"/>
        <w:ind w:left="180" w:hanging="180"/>
        <w:jc w:val="both"/>
      </w:pPr>
      <w:r>
        <w:rPr>
          <w:b/>
          <w:bCs/>
          <w:sz w:val="18"/>
          <w:szCs w:val="18"/>
        </w:rPr>
        <w:t xml:space="preserve">konkistador </w:t>
      </w:r>
      <w:r>
        <w:t>(španski osvajač): po</w:t>
      </w:r>
      <w:r>
        <w:softHyphen/>
        <w:t xml:space="preserve">grešno je </w:t>
      </w:r>
      <w:r>
        <w:rPr>
          <w:i/>
          <w:iCs/>
        </w:rPr>
        <w:t>konkvistador.</w:t>
      </w:r>
    </w:p>
    <w:p w14:paraId="7232AC41" w14:textId="77777777" w:rsidR="00C53112" w:rsidRDefault="00000000">
      <w:pPr>
        <w:pStyle w:val="Bodytext10"/>
        <w:shd w:val="clear" w:color="auto" w:fill="auto"/>
        <w:ind w:left="180" w:hanging="180"/>
        <w:jc w:val="both"/>
      </w:pPr>
      <w:r>
        <w:rPr>
          <w:b/>
          <w:bCs/>
          <w:sz w:val="18"/>
          <w:szCs w:val="18"/>
        </w:rPr>
        <w:t>kons-</w:t>
      </w:r>
      <w:r>
        <w:t xml:space="preserve">je bolje nego </w:t>
      </w:r>
      <w:r>
        <w:rPr>
          <w:i/>
          <w:iCs/>
        </w:rPr>
        <w:t>konz-</w:t>
      </w:r>
      <w:r>
        <w:t xml:space="preserve"> u latinskim rečima: </w:t>
      </w:r>
      <w:r>
        <w:rPr>
          <w:i/>
          <w:iCs/>
        </w:rPr>
        <w:t>konsekvenc(ij)a, kon</w:t>
      </w:r>
      <w:r>
        <w:rPr>
          <w:i/>
          <w:iCs/>
        </w:rPr>
        <w:softHyphen/>
      </w:r>
    </w:p>
    <w:p w14:paraId="1D071D92" w14:textId="77777777" w:rsidR="00C53112" w:rsidRDefault="00000000">
      <w:pPr>
        <w:pStyle w:val="Bodytext10"/>
        <w:shd w:val="clear" w:color="auto" w:fill="auto"/>
        <w:spacing w:after="60" w:line="286" w:lineRule="auto"/>
        <w:ind w:firstLine="220"/>
        <w:jc w:val="both"/>
      </w:pPr>
      <w:r>
        <w:rPr>
          <w:i/>
          <w:iCs/>
        </w:rPr>
        <w:t xml:space="preserve">sekventan, konsistencija, konsis- </w:t>
      </w:r>
      <w:r>
        <w:rPr>
          <w:i/>
          <w:iCs/>
        </w:rPr>
        <w:t>tentan, konsultovati (-ant, -acija), konsumirati (-acija).</w:t>
      </w:r>
      <w:r>
        <w:t xml:space="preserve"> Ipak, izgovor sa z (primljen iz nemačkog) preov- ladao je u rečima </w:t>
      </w:r>
      <w:r>
        <w:rPr>
          <w:i/>
          <w:iCs/>
        </w:rPr>
        <w:t>konzerva (-ativan, -irati,</w:t>
      </w:r>
      <w:r>
        <w:t xml:space="preserve"> itd.), </w:t>
      </w:r>
      <w:r>
        <w:rPr>
          <w:i/>
          <w:iCs/>
        </w:rPr>
        <w:t>konzilij(um), konzul, konzulat, konzularni</w:t>
      </w:r>
      <w:r>
        <w:t xml:space="preserve"> i drugima. Nije jasno zbog čega </w:t>
      </w:r>
      <w:r>
        <w:rPr>
          <w:lang w:val="en-US" w:eastAsia="en-US" w:bidi="en-US"/>
        </w:rPr>
        <w:t xml:space="preserve">PR </w:t>
      </w:r>
      <w:r>
        <w:t xml:space="preserve">propisuje </w:t>
      </w:r>
      <w:r>
        <w:rPr>
          <w:i/>
          <w:iCs/>
        </w:rPr>
        <w:t>„konzola</w:t>
      </w:r>
      <w:r>
        <w:t xml:space="preserve"> (ne </w:t>
      </w:r>
      <w:r>
        <w:rPr>
          <w:i/>
          <w:iCs/>
        </w:rPr>
        <w:t>konsola)”'.</w:t>
      </w:r>
      <w:r>
        <w:t xml:space="preserve"> u reč</w:t>
      </w:r>
      <w:r>
        <w:softHyphen/>
        <w:t xml:space="preserve">nicima se javljaju oba oblika. </w:t>
      </w:r>
      <w:r>
        <w:rPr>
          <w:b/>
          <w:bCs/>
          <w:sz w:val="18"/>
          <w:szCs w:val="18"/>
        </w:rPr>
        <w:t xml:space="preserve">konsekvenc(ij)a </w:t>
      </w:r>
      <w:r>
        <w:t xml:space="preserve">v. </w:t>
      </w:r>
      <w:r>
        <w:rPr>
          <w:i/>
          <w:iCs/>
        </w:rPr>
        <w:t>-nca.</w:t>
      </w:r>
    </w:p>
    <w:p w14:paraId="35062981" w14:textId="77777777" w:rsidR="00C53112" w:rsidRDefault="00000000">
      <w:pPr>
        <w:pStyle w:val="Bodytext10"/>
        <w:shd w:val="clear" w:color="auto" w:fill="auto"/>
        <w:spacing w:after="60" w:line="300" w:lineRule="auto"/>
        <w:ind w:left="180" w:hanging="180"/>
        <w:jc w:val="both"/>
      </w:pPr>
      <w:r>
        <w:rPr>
          <w:b/>
          <w:bCs/>
          <w:sz w:val="18"/>
          <w:szCs w:val="18"/>
        </w:rPr>
        <w:t xml:space="preserve">konsenzus, </w:t>
      </w:r>
      <w:r>
        <w:t xml:space="preserve">ne </w:t>
      </w:r>
      <w:r>
        <w:rPr>
          <w:i/>
          <w:iCs/>
        </w:rPr>
        <w:t>koncenzus.</w:t>
      </w:r>
    </w:p>
    <w:p w14:paraId="48730DEF" w14:textId="77777777" w:rsidR="00C53112" w:rsidRDefault="00000000">
      <w:pPr>
        <w:pStyle w:val="Bodytext10"/>
        <w:shd w:val="clear" w:color="auto" w:fill="auto"/>
        <w:spacing w:after="60" w:line="283" w:lineRule="auto"/>
        <w:ind w:left="180" w:hanging="180"/>
        <w:jc w:val="both"/>
      </w:pPr>
      <w:r>
        <w:rPr>
          <w:b/>
          <w:bCs/>
          <w:sz w:val="18"/>
          <w:szCs w:val="18"/>
        </w:rPr>
        <w:t xml:space="preserve">kontaktirati </w:t>
      </w:r>
      <w:r>
        <w:t xml:space="preserve">5 </w:t>
      </w:r>
      <w:r>
        <w:rPr>
          <w:i/>
          <w:iCs/>
        </w:rPr>
        <w:t>nekim,</w:t>
      </w:r>
      <w:r>
        <w:t xml:space="preserve"> ne </w:t>
      </w:r>
      <w:r>
        <w:rPr>
          <w:i/>
          <w:iCs/>
        </w:rPr>
        <w:t>kontaktirati nekoga.</w:t>
      </w:r>
    </w:p>
    <w:p w14:paraId="00EA5C06" w14:textId="77777777" w:rsidR="00C53112" w:rsidRDefault="00000000">
      <w:pPr>
        <w:pStyle w:val="Bodytext10"/>
        <w:shd w:val="clear" w:color="auto" w:fill="auto"/>
        <w:spacing w:after="60" w:line="314" w:lineRule="auto"/>
      </w:pPr>
      <w:r>
        <w:rPr>
          <w:b/>
          <w:bCs/>
          <w:sz w:val="18"/>
          <w:szCs w:val="18"/>
        </w:rPr>
        <w:t xml:space="preserve">kontakt program, </w:t>
      </w:r>
      <w:r>
        <w:rPr>
          <w:i/>
          <w:iCs/>
        </w:rPr>
        <w:t xml:space="preserve">kontakt emisija </w:t>
      </w:r>
      <w:r>
        <w:t xml:space="preserve">(crtica neobavezna: v. </w:t>
      </w:r>
      <w:r>
        <w:rPr>
          <w:i/>
          <w:iCs/>
        </w:rPr>
        <w:t xml:space="preserve">CRTICA 3). </w:t>
      </w:r>
      <w:r>
        <w:rPr>
          <w:b/>
          <w:bCs/>
          <w:sz w:val="18"/>
          <w:szCs w:val="18"/>
        </w:rPr>
        <w:t xml:space="preserve">kontejner </w:t>
      </w:r>
      <w:r>
        <w:t xml:space="preserve">(ne </w:t>
      </w:r>
      <w:r>
        <w:rPr>
          <w:i/>
          <w:iCs/>
        </w:rPr>
        <w:t>kontener</w:t>
      </w:r>
      <w:r>
        <w:t xml:space="preserve"> niti </w:t>
      </w:r>
      <w:r>
        <w:rPr>
          <w:i/>
          <w:iCs/>
        </w:rPr>
        <w:t>kontaj- ner).</w:t>
      </w:r>
    </w:p>
    <w:p w14:paraId="39D90F9F" w14:textId="77777777" w:rsidR="00C53112" w:rsidRDefault="00000000">
      <w:pPr>
        <w:pStyle w:val="Bodytext10"/>
        <w:shd w:val="clear" w:color="auto" w:fill="auto"/>
        <w:spacing w:after="60" w:line="300" w:lineRule="auto"/>
        <w:ind w:left="180" w:hanging="180"/>
        <w:jc w:val="both"/>
      </w:pPr>
      <w:r>
        <w:rPr>
          <w:b/>
          <w:bCs/>
          <w:sz w:val="18"/>
          <w:szCs w:val="18"/>
        </w:rPr>
        <w:t xml:space="preserve">kontingent, </w:t>
      </w:r>
      <w:r>
        <w:t xml:space="preserve">ne </w:t>
      </w:r>
      <w:r>
        <w:rPr>
          <w:i/>
          <w:iCs/>
        </w:rPr>
        <w:t>kontigent.</w:t>
      </w:r>
    </w:p>
    <w:p w14:paraId="57391E81" w14:textId="77777777" w:rsidR="00C53112" w:rsidRDefault="00000000">
      <w:pPr>
        <w:pStyle w:val="Bodytext10"/>
        <w:shd w:val="clear" w:color="auto" w:fill="auto"/>
        <w:spacing w:after="60"/>
        <w:ind w:left="180" w:hanging="180"/>
        <w:jc w:val="both"/>
      </w:pPr>
      <w:r>
        <w:rPr>
          <w:b/>
          <w:bCs/>
          <w:sz w:val="18"/>
          <w:szCs w:val="18"/>
        </w:rPr>
        <w:t xml:space="preserve">kontra- </w:t>
      </w:r>
      <w:r>
        <w:t xml:space="preserve">sastavljeno: </w:t>
      </w:r>
      <w:r>
        <w:rPr>
          <w:i/>
          <w:iCs/>
        </w:rPr>
        <w:t>kontrarevoluci</w:t>
      </w:r>
      <w:r>
        <w:rPr>
          <w:i/>
          <w:iCs/>
        </w:rPr>
        <w:softHyphen/>
        <w:t>ja, kontrašpijunaža, kontraoba- veštajni, kontraadmiral</w:t>
      </w:r>
      <w:r>
        <w:t xml:space="preserve"> itd. Crtica (prema P) samo pri udvajanju, npr. </w:t>
      </w:r>
      <w:r>
        <w:rPr>
          <w:i/>
          <w:iCs/>
        </w:rPr>
        <w:t>kontra-kontrarevolucija.</w:t>
      </w:r>
    </w:p>
    <w:p w14:paraId="455414B4"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kontrastni.</w:t>
      </w:r>
    </w:p>
    <w:p w14:paraId="45AB0F10" w14:textId="77777777" w:rsidR="00C53112" w:rsidRDefault="00000000">
      <w:pPr>
        <w:pStyle w:val="Bodytext10"/>
        <w:shd w:val="clear" w:color="auto" w:fill="auto"/>
        <w:spacing w:after="60" w:line="283" w:lineRule="auto"/>
        <w:ind w:left="180" w:hanging="180"/>
        <w:jc w:val="both"/>
      </w:pPr>
      <w:r>
        <w:rPr>
          <w:b/>
          <w:bCs/>
          <w:sz w:val="18"/>
          <w:szCs w:val="18"/>
        </w:rPr>
        <w:t xml:space="preserve">kontroverzan, </w:t>
      </w:r>
      <w:r>
        <w:rPr>
          <w:i/>
          <w:iCs/>
        </w:rPr>
        <w:t>kontroverza</w:t>
      </w:r>
      <w:r>
        <w:t xml:space="preserve"> ili </w:t>
      </w:r>
      <w:r>
        <w:rPr>
          <w:i/>
          <w:iCs/>
        </w:rPr>
        <w:t>kontro</w:t>
      </w:r>
      <w:r>
        <w:rPr>
          <w:i/>
          <w:iCs/>
        </w:rPr>
        <w:softHyphen/>
        <w:t>verzija</w:t>
      </w:r>
      <w:r>
        <w:t xml:space="preserve"> (ne </w:t>
      </w:r>
      <w:r>
        <w:rPr>
          <w:i/>
          <w:iCs/>
        </w:rPr>
        <w:t>kontra-).</w:t>
      </w:r>
    </w:p>
    <w:p w14:paraId="4E6DB234" w14:textId="77777777" w:rsidR="00C53112" w:rsidRDefault="00000000">
      <w:pPr>
        <w:pStyle w:val="Bodytext10"/>
        <w:shd w:val="clear" w:color="auto" w:fill="auto"/>
        <w:spacing w:after="60" w:line="283" w:lineRule="auto"/>
        <w:ind w:left="180" w:hanging="180"/>
        <w:jc w:val="both"/>
      </w:pPr>
      <w:r>
        <w:rPr>
          <w:b/>
          <w:bCs/>
          <w:sz w:val="18"/>
          <w:szCs w:val="18"/>
        </w:rPr>
        <w:t xml:space="preserve">konveksan </w:t>
      </w:r>
      <w:r>
        <w:t xml:space="preserve">znači „ispupčen”, </w:t>
      </w:r>
      <w:r>
        <w:rPr>
          <w:i/>
          <w:iCs/>
        </w:rPr>
        <w:t>konka</w:t>
      </w:r>
      <w:r>
        <w:rPr>
          <w:i/>
          <w:iCs/>
        </w:rPr>
        <w:softHyphen/>
        <w:t>van</w:t>
      </w:r>
      <w:r>
        <w:t xml:space="preserve"> „udubljen”.</w:t>
      </w:r>
    </w:p>
    <w:p w14:paraId="615A431D" w14:textId="77777777" w:rsidR="00C53112" w:rsidRDefault="00000000">
      <w:pPr>
        <w:pStyle w:val="Bodytext10"/>
        <w:shd w:val="clear" w:color="auto" w:fill="auto"/>
        <w:spacing w:after="60"/>
        <w:ind w:left="180" w:hanging="180"/>
        <w:jc w:val="both"/>
      </w:pPr>
      <w:r>
        <w:rPr>
          <w:b/>
          <w:bCs/>
          <w:sz w:val="18"/>
          <w:szCs w:val="18"/>
        </w:rPr>
        <w:t xml:space="preserve">konver </w:t>
      </w:r>
      <w:r>
        <w:t xml:space="preserve">(engl. </w:t>
      </w:r>
      <w:r>
        <w:rPr>
          <w:i/>
          <w:iCs/>
        </w:rPr>
        <w:t>Convair),</w:t>
      </w:r>
      <w:r>
        <w:t xml:space="preserve"> nekadašnja marka putničkog aviona; ne brkati sa </w:t>
      </w:r>
      <w:r>
        <w:rPr>
          <w:i/>
          <w:iCs/>
        </w:rPr>
        <w:t>konvejer -</w:t>
      </w:r>
      <w:r>
        <w:t xml:space="preserve"> prenosna traka.</w:t>
      </w:r>
    </w:p>
    <w:p w14:paraId="5ECDA1A6" w14:textId="77777777" w:rsidR="00C53112" w:rsidRDefault="00000000">
      <w:pPr>
        <w:pStyle w:val="Bodytext10"/>
        <w:shd w:val="clear" w:color="auto" w:fill="auto"/>
        <w:spacing w:after="60" w:line="300" w:lineRule="auto"/>
        <w:ind w:left="180" w:hanging="180"/>
        <w:jc w:val="both"/>
      </w:pPr>
      <w:r>
        <w:rPr>
          <w:b/>
          <w:bCs/>
          <w:sz w:val="18"/>
          <w:szCs w:val="18"/>
        </w:rPr>
        <w:t xml:space="preserve">konz-: </w:t>
      </w:r>
      <w:r>
        <w:t xml:space="preserve">v. </w:t>
      </w:r>
      <w:r>
        <w:rPr>
          <w:i/>
          <w:iCs/>
        </w:rPr>
        <w:t>kons-.</w:t>
      </w:r>
    </w:p>
    <w:p w14:paraId="11BF4FA6" w14:textId="77777777" w:rsidR="00C53112" w:rsidRDefault="00000000">
      <w:pPr>
        <w:pStyle w:val="Bodytext10"/>
        <w:shd w:val="clear" w:color="auto" w:fill="auto"/>
        <w:ind w:left="140" w:hanging="140"/>
        <w:jc w:val="both"/>
      </w:pPr>
      <w:r>
        <w:rPr>
          <w:b/>
          <w:bCs/>
          <w:sz w:val="18"/>
          <w:szCs w:val="18"/>
        </w:rPr>
        <w:t xml:space="preserve">kooperacija </w:t>
      </w:r>
      <w:r>
        <w:rPr>
          <w:i/>
          <w:iCs/>
        </w:rPr>
        <w:t>(kooperant); kooptira</w:t>
      </w:r>
      <w:r>
        <w:rPr>
          <w:i/>
          <w:iCs/>
        </w:rPr>
        <w:softHyphen/>
        <w:t>ti; koordinacija (koordinata, koor</w:t>
      </w:r>
      <w:r>
        <w:rPr>
          <w:i/>
          <w:iCs/>
        </w:rPr>
        <w:softHyphen/>
        <w:t>dinirati).</w:t>
      </w:r>
    </w:p>
    <w:p w14:paraId="735F4DD2" w14:textId="77777777" w:rsidR="00C53112" w:rsidRDefault="00000000">
      <w:pPr>
        <w:pStyle w:val="Bodytext10"/>
        <w:shd w:val="clear" w:color="auto" w:fill="auto"/>
        <w:ind w:left="140" w:hanging="140"/>
        <w:jc w:val="both"/>
      </w:pPr>
      <w:r>
        <w:rPr>
          <w:b/>
          <w:bCs/>
          <w:sz w:val="18"/>
          <w:szCs w:val="18"/>
        </w:rPr>
        <w:t xml:space="preserve">kopačka, </w:t>
      </w:r>
      <w:r>
        <w:t xml:space="preserve">dat. </w:t>
      </w:r>
      <w:r>
        <w:rPr>
          <w:i/>
          <w:iCs/>
        </w:rPr>
        <w:t>kopački,</w:t>
      </w:r>
      <w:r>
        <w:t xml:space="preserve"> gen. mn. </w:t>
      </w:r>
      <w:r>
        <w:rPr>
          <w:i/>
          <w:iCs/>
        </w:rPr>
        <w:t>kopački,</w:t>
      </w:r>
      <w:r>
        <w:t xml:space="preserve"> </w:t>
      </w:r>
      <w:r>
        <w:lastRenderedPageBreak/>
        <w:t xml:space="preserve">rede </w:t>
      </w:r>
      <w:r>
        <w:rPr>
          <w:i/>
          <w:iCs/>
        </w:rPr>
        <w:t>kopačaka.</w:t>
      </w:r>
    </w:p>
    <w:p w14:paraId="2A396C2C" w14:textId="77777777" w:rsidR="00C53112" w:rsidRDefault="00000000">
      <w:pPr>
        <w:pStyle w:val="Bodytext10"/>
        <w:shd w:val="clear" w:color="auto" w:fill="auto"/>
        <w:ind w:left="140" w:hanging="140"/>
        <w:jc w:val="both"/>
      </w:pPr>
      <w:r>
        <w:rPr>
          <w:b/>
          <w:bCs/>
          <w:sz w:val="18"/>
          <w:szCs w:val="18"/>
        </w:rPr>
        <w:t xml:space="preserve">Kopar: </w:t>
      </w:r>
      <w:r>
        <w:t xml:space="preserve">v. </w:t>
      </w:r>
      <w:proofErr w:type="spellStart"/>
      <w:r>
        <w:rPr>
          <w:i/>
          <w:iCs/>
          <w:lang w:val="en-US" w:eastAsia="en-US" w:bidi="en-US"/>
        </w:rPr>
        <w:t>Skoplje</w:t>
      </w:r>
      <w:proofErr w:type="spellEnd"/>
      <w:r>
        <w:rPr>
          <w:i/>
          <w:iCs/>
          <w:lang w:val="en-US" w:eastAsia="en-US" w:bidi="en-US"/>
        </w:rPr>
        <w:t>.</w:t>
      </w:r>
    </w:p>
    <w:p w14:paraId="77F7A9A0" w14:textId="77777777" w:rsidR="00C53112" w:rsidRDefault="00000000">
      <w:pPr>
        <w:pStyle w:val="Bodytext10"/>
        <w:shd w:val="clear" w:color="auto" w:fill="auto"/>
        <w:ind w:left="140" w:hanging="140"/>
        <w:jc w:val="both"/>
      </w:pPr>
      <w:r>
        <w:rPr>
          <w:b/>
          <w:bCs/>
          <w:sz w:val="18"/>
          <w:szCs w:val="18"/>
        </w:rPr>
        <w:t xml:space="preserve">kopejka, </w:t>
      </w:r>
      <w:r>
        <w:t xml:space="preserve">dat. </w:t>
      </w:r>
      <w:r>
        <w:rPr>
          <w:i/>
          <w:iCs/>
        </w:rPr>
        <w:t>kopejki,</w:t>
      </w:r>
      <w:r>
        <w:t xml:space="preserve"> gen. mn. </w:t>
      </w:r>
      <w:r>
        <w:rPr>
          <w:i/>
          <w:iCs/>
        </w:rPr>
        <w:t>kope- jaka</w:t>
      </w:r>
      <w:r>
        <w:t xml:space="preserve"> ili </w:t>
      </w:r>
      <w:r>
        <w:rPr>
          <w:i/>
          <w:iCs/>
        </w:rPr>
        <w:t>kopejki.</w:t>
      </w:r>
    </w:p>
    <w:p w14:paraId="73335090" w14:textId="77777777" w:rsidR="00C53112" w:rsidRDefault="00000000">
      <w:pPr>
        <w:pStyle w:val="Bodytext10"/>
        <w:shd w:val="clear" w:color="auto" w:fill="auto"/>
        <w:ind w:left="140" w:hanging="140"/>
        <w:jc w:val="both"/>
      </w:pPr>
      <w:r>
        <w:rPr>
          <w:b/>
          <w:bCs/>
          <w:sz w:val="18"/>
          <w:szCs w:val="18"/>
        </w:rPr>
        <w:t xml:space="preserve">Kopenhagen, </w:t>
      </w:r>
      <w:r>
        <w:rPr>
          <w:i/>
          <w:iCs/>
        </w:rPr>
        <w:t>kopenhaški;</w:t>
      </w:r>
      <w:r>
        <w:t xml:space="preserve"> Kopen- hažanin, -anka.</w:t>
      </w:r>
    </w:p>
    <w:p w14:paraId="12A6A4D1" w14:textId="77777777" w:rsidR="00C53112" w:rsidRDefault="00000000">
      <w:pPr>
        <w:pStyle w:val="Bodytext10"/>
        <w:shd w:val="clear" w:color="auto" w:fill="auto"/>
        <w:spacing w:after="0" w:line="290" w:lineRule="auto"/>
        <w:ind w:left="140" w:hanging="140"/>
        <w:jc w:val="both"/>
      </w:pPr>
      <w:r>
        <w:rPr>
          <w:b/>
          <w:bCs/>
          <w:sz w:val="18"/>
          <w:szCs w:val="18"/>
        </w:rPr>
        <w:t xml:space="preserve">koprodukcija </w:t>
      </w:r>
      <w:r>
        <w:t>(ne „kooprodukcija”),</w:t>
      </w:r>
    </w:p>
    <w:p w14:paraId="1E0DAD2F" w14:textId="77777777" w:rsidR="00C53112" w:rsidRDefault="00000000">
      <w:pPr>
        <w:pStyle w:val="Bodytext10"/>
        <w:shd w:val="clear" w:color="auto" w:fill="auto"/>
        <w:ind w:left="140" w:firstLine="40"/>
      </w:pPr>
      <w:r>
        <w:rPr>
          <w:i/>
          <w:iCs/>
        </w:rPr>
        <w:t>koproducent.</w:t>
      </w:r>
    </w:p>
    <w:p w14:paraId="0DB9B3F4" w14:textId="77777777" w:rsidR="00C53112" w:rsidRDefault="00000000">
      <w:pPr>
        <w:pStyle w:val="Bodytext10"/>
        <w:shd w:val="clear" w:color="auto" w:fill="auto"/>
        <w:spacing w:line="240" w:lineRule="auto"/>
        <w:ind w:left="140" w:hanging="140"/>
        <w:jc w:val="both"/>
        <w:rPr>
          <w:sz w:val="18"/>
          <w:szCs w:val="18"/>
        </w:rPr>
      </w:pPr>
      <w:r>
        <w:rPr>
          <w:b/>
          <w:bCs/>
          <w:sz w:val="18"/>
          <w:szCs w:val="18"/>
        </w:rPr>
        <w:t>korak-dva.</w:t>
      </w:r>
    </w:p>
    <w:p w14:paraId="28393CE2" w14:textId="77777777" w:rsidR="00C53112" w:rsidRDefault="00000000">
      <w:pPr>
        <w:pStyle w:val="Bodytext10"/>
        <w:shd w:val="clear" w:color="auto" w:fill="auto"/>
        <w:ind w:left="140" w:hanging="140"/>
        <w:jc w:val="both"/>
      </w:pPr>
      <w:r>
        <w:rPr>
          <w:b/>
          <w:bCs/>
          <w:sz w:val="18"/>
          <w:szCs w:val="18"/>
          <w:lang w:val="en-US" w:eastAsia="en-US" w:bidi="en-US"/>
        </w:rPr>
        <w:t xml:space="preserve">Koran </w:t>
      </w:r>
      <w:r>
        <w:t>i Kuran.</w:t>
      </w:r>
    </w:p>
    <w:p w14:paraId="36E16825" w14:textId="77777777" w:rsidR="00C53112" w:rsidRDefault="00000000">
      <w:pPr>
        <w:pStyle w:val="Bodytext10"/>
        <w:shd w:val="clear" w:color="auto" w:fill="auto"/>
        <w:ind w:left="140" w:hanging="140"/>
        <w:jc w:val="both"/>
      </w:pPr>
      <w:r>
        <w:rPr>
          <w:b/>
          <w:bCs/>
          <w:sz w:val="18"/>
          <w:szCs w:val="18"/>
        </w:rPr>
        <w:t xml:space="preserve">Kordova, </w:t>
      </w:r>
      <w:r>
        <w:t>Kordobes: vidi v.</w:t>
      </w:r>
    </w:p>
    <w:p w14:paraId="00651635" w14:textId="77777777" w:rsidR="00C53112" w:rsidRDefault="00000000">
      <w:pPr>
        <w:pStyle w:val="Bodytext10"/>
        <w:shd w:val="clear" w:color="auto" w:fill="auto"/>
        <w:ind w:left="140" w:hanging="140"/>
        <w:jc w:val="both"/>
      </w:pPr>
      <w:r>
        <w:rPr>
          <w:b/>
          <w:bCs/>
          <w:sz w:val="18"/>
          <w:szCs w:val="18"/>
        </w:rPr>
        <w:t xml:space="preserve">Koreja: </w:t>
      </w:r>
      <w:r>
        <w:t>Sevema Koreja, Južna Ko</w:t>
      </w:r>
      <w:r>
        <w:softHyphen/>
        <w:t xml:space="preserve">reja; Korejac, -jka, </w:t>
      </w:r>
      <w:r>
        <w:rPr>
          <w:i/>
          <w:iCs/>
        </w:rPr>
        <w:t>korejski,</w:t>
      </w:r>
      <w:r>
        <w:t xml:space="preserve"> Sever- </w:t>
      </w:r>
      <w:r>
        <w:rPr>
          <w:i/>
          <w:iCs/>
        </w:rPr>
        <w:t>nokovejiic, severnokorejski,</w:t>
      </w:r>
      <w:r>
        <w:t xml:space="preserve"> itd. bo</w:t>
      </w:r>
      <w:r>
        <w:softHyphen/>
        <w:t xml:space="preserve">lje nego Koreanac, </w:t>
      </w:r>
      <w:r>
        <w:rPr>
          <w:i/>
          <w:iCs/>
        </w:rPr>
        <w:t>koreanski</w:t>
      </w:r>
      <w:r>
        <w:t xml:space="preserve"> itd.</w:t>
      </w:r>
    </w:p>
    <w:p w14:paraId="41119CA9" w14:textId="77777777" w:rsidR="00C53112" w:rsidRDefault="00000000">
      <w:pPr>
        <w:pStyle w:val="Bodytext10"/>
        <w:shd w:val="clear" w:color="auto" w:fill="auto"/>
        <w:ind w:left="140" w:hanging="140"/>
        <w:jc w:val="both"/>
      </w:pPr>
      <w:r>
        <w:rPr>
          <w:b/>
          <w:bCs/>
          <w:sz w:val="18"/>
          <w:szCs w:val="18"/>
        </w:rPr>
        <w:t xml:space="preserve">korelirati </w:t>
      </w:r>
      <w:r>
        <w:t xml:space="preserve">je naknadno izvedeno iz imenice </w:t>
      </w:r>
      <w:r>
        <w:rPr>
          <w:i/>
          <w:iCs/>
        </w:rPr>
        <w:t>korelacija</w:t>
      </w:r>
      <w:r>
        <w:t xml:space="preserve"> (u lat. nema takve glagolske osnove), ali se mora prihvatiti, jer mu nema zamene.</w:t>
      </w:r>
    </w:p>
    <w:p w14:paraId="5BB3DC15" w14:textId="77777777" w:rsidR="00C53112" w:rsidRDefault="00000000">
      <w:pPr>
        <w:pStyle w:val="Bodytext10"/>
        <w:shd w:val="clear" w:color="auto" w:fill="auto"/>
        <w:spacing w:line="288" w:lineRule="auto"/>
        <w:ind w:left="140" w:hanging="140"/>
        <w:jc w:val="both"/>
      </w:pPr>
      <w:r>
        <w:rPr>
          <w:b/>
          <w:bCs/>
          <w:sz w:val="18"/>
          <w:szCs w:val="18"/>
        </w:rPr>
        <w:t xml:space="preserve">korespondencija, </w:t>
      </w:r>
      <w:r>
        <w:rPr>
          <w:i/>
          <w:iCs/>
        </w:rPr>
        <w:t>-ent,</w:t>
      </w:r>
      <w:r>
        <w:t xml:space="preserve"> ne </w:t>
      </w:r>
      <w:r>
        <w:rPr>
          <w:i/>
          <w:iCs/>
        </w:rPr>
        <w:t>korespo- dencija</w:t>
      </w:r>
      <w:r>
        <w:t xml:space="preserve"> itd.</w:t>
      </w:r>
    </w:p>
    <w:p w14:paraId="1E0EEDF1" w14:textId="77777777" w:rsidR="00C53112" w:rsidRDefault="00000000">
      <w:pPr>
        <w:pStyle w:val="Bodytext10"/>
        <w:shd w:val="clear" w:color="auto" w:fill="auto"/>
        <w:ind w:left="140" w:hanging="140"/>
        <w:jc w:val="both"/>
      </w:pPr>
      <w:r>
        <w:rPr>
          <w:b/>
          <w:bCs/>
          <w:sz w:val="18"/>
          <w:szCs w:val="18"/>
        </w:rPr>
        <w:t xml:space="preserve">koristiti nešto: </w:t>
      </w:r>
      <w:r>
        <w:t>većina stručnjaka da</w:t>
      </w:r>
      <w:r>
        <w:softHyphen/>
        <w:t>nas dopušta i prelaznu upotrebu ovog glagola, mada je doskora smatrano za pravilno jedino „koris</w:t>
      </w:r>
      <w:r>
        <w:softHyphen/>
        <w:t xml:space="preserve">titi se nečim”. Prelazna upotreba nužno proizlazi iz postojanja trpnog prideva </w:t>
      </w:r>
      <w:r>
        <w:rPr>
          <w:i/>
          <w:iCs/>
        </w:rPr>
        <w:t>(koriščen</w:t>
      </w:r>
      <w:r>
        <w:t xml:space="preserve"> i </w:t>
      </w:r>
      <w:r>
        <w:rPr>
          <w:i/>
          <w:iCs/>
        </w:rPr>
        <w:t>korišten,</w:t>
      </w:r>
      <w:r>
        <w:t xml:space="preserve"> prema </w:t>
      </w:r>
      <w:r>
        <w:rPr>
          <w:lang w:val="en-US" w:eastAsia="en-US" w:bidi="en-US"/>
        </w:rPr>
        <w:t xml:space="preserve">PR), </w:t>
      </w:r>
      <w:r>
        <w:t xml:space="preserve">iz upotrebe glagolske imenice s genitivom, npr. </w:t>
      </w:r>
      <w:r>
        <w:rPr>
          <w:i/>
          <w:iCs/>
        </w:rPr>
        <w:t>koriščenje (koriš</w:t>
      </w:r>
      <w:r>
        <w:rPr>
          <w:i/>
          <w:iCs/>
        </w:rPr>
        <w:softHyphen/>
        <w:t>tenje) sredstava,</w:t>
      </w:r>
      <w:r>
        <w:t xml:space="preserve"> i bezlične kon</w:t>
      </w:r>
      <w:r>
        <w:softHyphen/>
        <w:t xml:space="preserve">strukcije, npr. </w:t>
      </w:r>
      <w:r>
        <w:rPr>
          <w:i/>
          <w:iCs/>
        </w:rPr>
        <w:t>sredstva se redovno koriste;</w:t>
      </w:r>
      <w:r>
        <w:t xml:space="preserve"> svi ovi oblici mogućni su samo od prelaznih glagola. U poje</w:t>
      </w:r>
      <w:r>
        <w:softHyphen/>
        <w:t xml:space="preserve">dinim izrazima, kao </w:t>
      </w:r>
      <w:r>
        <w:rPr>
          <w:i/>
          <w:iCs/>
        </w:rPr>
        <w:t>koristiti bolo</w:t>
      </w:r>
      <w:r>
        <w:rPr>
          <w:i/>
          <w:iCs/>
        </w:rPr>
        <w:softHyphen/>
        <w:t xml:space="preserve">vanje, </w:t>
      </w:r>
      <w:r>
        <w:rPr>
          <w:i/>
          <w:iCs/>
        </w:rPr>
        <w:t>koristiti godišnji odmor,</w:t>
      </w:r>
      <w:r>
        <w:t xml:space="preserve"> je</w:t>
      </w:r>
      <w:r>
        <w:softHyphen/>
        <w:t>dino se prelazna konstrukcija i upo</w:t>
      </w:r>
      <w:r>
        <w:softHyphen/>
        <w:t>trebljava.</w:t>
      </w:r>
    </w:p>
    <w:p w14:paraId="3DCB0800" w14:textId="77777777" w:rsidR="00C53112" w:rsidRDefault="00000000">
      <w:pPr>
        <w:pStyle w:val="Bodytext10"/>
        <w:shd w:val="clear" w:color="auto" w:fill="auto"/>
        <w:ind w:left="220" w:hanging="220"/>
        <w:jc w:val="both"/>
      </w:pPr>
      <w:r>
        <w:rPr>
          <w:b/>
          <w:bCs/>
          <w:sz w:val="18"/>
          <w:szCs w:val="18"/>
        </w:rPr>
        <w:t xml:space="preserve">korozija: </w:t>
      </w:r>
      <w:r>
        <w:t xml:space="preserve">glagol je </w:t>
      </w:r>
      <w:r>
        <w:rPr>
          <w:i/>
          <w:iCs/>
        </w:rPr>
        <w:t>korodirati.</w:t>
      </w:r>
    </w:p>
    <w:p w14:paraId="30FEAC7C" w14:textId="77777777" w:rsidR="00C53112" w:rsidRDefault="00000000">
      <w:pPr>
        <w:pStyle w:val="Bodytext10"/>
        <w:shd w:val="clear" w:color="auto" w:fill="auto"/>
        <w:ind w:left="220" w:hanging="220"/>
      </w:pPr>
      <w:r>
        <w:rPr>
          <w:b/>
          <w:bCs/>
          <w:sz w:val="18"/>
          <w:szCs w:val="18"/>
        </w:rPr>
        <w:t xml:space="preserve">Koruška, </w:t>
      </w:r>
      <w:r>
        <w:t xml:space="preserve">u Koruškoj; </w:t>
      </w:r>
      <w:r>
        <w:rPr>
          <w:i/>
          <w:iCs/>
        </w:rPr>
        <w:t>koruški Slo</w:t>
      </w:r>
      <w:r>
        <w:rPr>
          <w:i/>
          <w:iCs/>
        </w:rPr>
        <w:softHyphen/>
        <w:t>venci.</w:t>
      </w:r>
    </w:p>
    <w:p w14:paraId="352BEBA3" w14:textId="77777777" w:rsidR="00C53112" w:rsidRDefault="00000000">
      <w:pPr>
        <w:pStyle w:val="Bodytext10"/>
        <w:shd w:val="clear" w:color="auto" w:fill="auto"/>
        <w:ind w:left="220" w:hanging="220"/>
      </w:pPr>
      <w:r>
        <w:rPr>
          <w:b/>
          <w:bCs/>
          <w:sz w:val="18"/>
          <w:szCs w:val="18"/>
        </w:rPr>
        <w:t xml:space="preserve">korzo, </w:t>
      </w:r>
      <w:r>
        <w:rPr>
          <w:i/>
          <w:iCs/>
        </w:rPr>
        <w:t>korzoa, korzou,</w:t>
      </w:r>
      <w:r>
        <w:t xml:space="preserve"> običnije nego </w:t>
      </w:r>
      <w:r>
        <w:rPr>
          <w:i/>
          <w:iCs/>
        </w:rPr>
        <w:t>korza, korzu.</w:t>
      </w:r>
    </w:p>
    <w:p w14:paraId="70FB96D7" w14:textId="77777777" w:rsidR="00C53112" w:rsidRDefault="00000000">
      <w:pPr>
        <w:pStyle w:val="Bodytext10"/>
        <w:shd w:val="clear" w:color="auto" w:fill="auto"/>
        <w:ind w:left="220" w:hanging="220"/>
      </w:pPr>
      <w:r>
        <w:rPr>
          <w:b/>
          <w:bCs/>
          <w:sz w:val="18"/>
          <w:szCs w:val="18"/>
        </w:rPr>
        <w:t xml:space="preserve">koska, </w:t>
      </w:r>
      <w:r>
        <w:t xml:space="preserve">dat. </w:t>
      </w:r>
      <w:r>
        <w:rPr>
          <w:i/>
          <w:iCs/>
        </w:rPr>
        <w:t>koski</w:t>
      </w:r>
      <w:r>
        <w:t xml:space="preserve"> i </w:t>
      </w:r>
      <w:r>
        <w:rPr>
          <w:i/>
          <w:iCs/>
        </w:rPr>
        <w:t>kosci,</w:t>
      </w:r>
      <w:r>
        <w:t xml:space="preserve"> gen. mn. </w:t>
      </w:r>
      <w:r>
        <w:rPr>
          <w:i/>
          <w:iCs/>
        </w:rPr>
        <w:t>koski.</w:t>
      </w:r>
    </w:p>
    <w:p w14:paraId="7ED6B302" w14:textId="77777777" w:rsidR="00C53112" w:rsidRDefault="00000000">
      <w:pPr>
        <w:pStyle w:val="Bodytext10"/>
        <w:shd w:val="clear" w:color="auto" w:fill="auto"/>
        <w:tabs>
          <w:tab w:val="left" w:pos="2793"/>
        </w:tabs>
        <w:ind w:left="220" w:hanging="220"/>
      </w:pPr>
      <w:r>
        <w:rPr>
          <w:b/>
          <w:bCs/>
          <w:sz w:val="18"/>
          <w:szCs w:val="18"/>
        </w:rPr>
        <w:t xml:space="preserve">kosmos, </w:t>
      </w:r>
      <w:r>
        <w:rPr>
          <w:i/>
          <w:iCs/>
        </w:rPr>
        <w:t>kosmički, kosmonaut,</w:t>
      </w:r>
      <w:r>
        <w:t xml:space="preserve"> bolje nego </w:t>
      </w:r>
      <w:r>
        <w:rPr>
          <w:i/>
          <w:iCs/>
        </w:rPr>
        <w:t>kozmos</w:t>
      </w:r>
      <w:r>
        <w:t xml:space="preserve"> itd.</w:t>
      </w:r>
      <w:r>
        <w:tab/>
        <w:t>‘</w:t>
      </w:r>
    </w:p>
    <w:p w14:paraId="0D9E4C24" w14:textId="77777777" w:rsidR="00C53112" w:rsidRDefault="00000000">
      <w:pPr>
        <w:pStyle w:val="Bodytext10"/>
        <w:shd w:val="clear" w:color="auto" w:fill="auto"/>
        <w:ind w:left="220" w:hanging="220"/>
        <w:jc w:val="both"/>
      </w:pPr>
      <w:r>
        <w:rPr>
          <w:b/>
          <w:bCs/>
          <w:sz w:val="18"/>
          <w:szCs w:val="18"/>
        </w:rPr>
        <w:t xml:space="preserve">Kosovo: </w:t>
      </w:r>
      <w:r>
        <w:t xml:space="preserve">Kosovac, Kosovka (ne </w:t>
      </w:r>
      <w:r>
        <w:rPr>
          <w:lang w:val="en-US" w:eastAsia="en-US" w:bidi="en-US"/>
        </w:rPr>
        <w:t>Ko</w:t>
      </w:r>
      <w:r>
        <w:rPr>
          <w:lang w:val="en-US" w:eastAsia="en-US" w:bidi="en-US"/>
        </w:rPr>
        <w:softHyphen/>
        <w:t xml:space="preserve">sovar, </w:t>
      </w:r>
      <w:r>
        <w:t>što je albanski oblik); Ko</w:t>
      </w:r>
      <w:r>
        <w:softHyphen/>
        <w:t>sovka devojka.</w:t>
      </w:r>
    </w:p>
    <w:p w14:paraId="0CDBB0A9" w14:textId="77777777" w:rsidR="00C53112" w:rsidRDefault="00000000">
      <w:pPr>
        <w:pStyle w:val="Bodytext10"/>
        <w:shd w:val="clear" w:color="auto" w:fill="auto"/>
        <w:spacing w:line="271" w:lineRule="auto"/>
        <w:ind w:left="220" w:hanging="220"/>
        <w:jc w:val="both"/>
      </w:pPr>
      <w:r>
        <w:rPr>
          <w:b/>
          <w:bCs/>
          <w:sz w:val="18"/>
          <w:szCs w:val="18"/>
        </w:rPr>
        <w:t xml:space="preserve">Kosovo polje </w:t>
      </w:r>
      <w:r>
        <w:t>(bitka na Kosovu po</w:t>
      </w:r>
      <w:r>
        <w:softHyphen/>
        <w:t>lju); Kosovo Polje (naselje).</w:t>
      </w:r>
    </w:p>
    <w:p w14:paraId="631503FB" w14:textId="77777777" w:rsidR="00C53112" w:rsidRDefault="00000000">
      <w:pPr>
        <w:pStyle w:val="Bodytext10"/>
        <w:shd w:val="clear" w:color="auto" w:fill="auto"/>
        <w:spacing w:after="0"/>
        <w:ind w:left="220" w:hanging="220"/>
        <w:jc w:val="both"/>
      </w:pPr>
      <w:r>
        <w:rPr>
          <w:b/>
          <w:bCs/>
          <w:sz w:val="18"/>
          <w:szCs w:val="18"/>
        </w:rPr>
        <w:t xml:space="preserve">Kosovska bitka, </w:t>
      </w:r>
      <w:r>
        <w:t xml:space="preserve">Kosovski boj (v. </w:t>
      </w:r>
      <w:r>
        <w:rPr>
          <w:i/>
          <w:iCs/>
        </w:rPr>
        <w:t>IS-</w:t>
      </w:r>
    </w:p>
    <w:p w14:paraId="3846A40D" w14:textId="77777777" w:rsidR="00C53112" w:rsidRDefault="00000000">
      <w:pPr>
        <w:pStyle w:val="Bodytext10"/>
        <w:shd w:val="clear" w:color="auto" w:fill="auto"/>
        <w:spacing w:after="0" w:line="360" w:lineRule="auto"/>
        <w:ind w:left="220"/>
        <w:jc w:val="both"/>
      </w:pPr>
      <w:r>
        <w:rPr>
          <w:i/>
          <w:iCs/>
        </w:rPr>
        <w:t>TOR1JSKI DOGAĐAJI).</w:t>
      </w:r>
    </w:p>
    <w:p w14:paraId="091067D5" w14:textId="77777777" w:rsidR="00C53112" w:rsidRDefault="00000000">
      <w:pPr>
        <w:pStyle w:val="Bodytext10"/>
        <w:shd w:val="clear" w:color="auto" w:fill="auto"/>
        <w:spacing w:after="0" w:line="360" w:lineRule="auto"/>
        <w:jc w:val="both"/>
      </w:pPr>
      <w:r>
        <w:rPr>
          <w:b/>
          <w:bCs/>
          <w:sz w:val="18"/>
          <w:szCs w:val="18"/>
        </w:rPr>
        <w:t xml:space="preserve">Kostarika </w:t>
      </w:r>
      <w:r>
        <w:rPr>
          <w:i/>
          <w:iCs/>
          <w:lang w:val="en-US" w:eastAsia="en-US" w:bidi="en-US"/>
        </w:rPr>
        <w:t>(</w:t>
      </w:r>
      <w:proofErr w:type="spellStart"/>
      <w:r>
        <w:rPr>
          <w:i/>
          <w:iCs/>
          <w:lang w:val="en-US" w:eastAsia="en-US" w:bidi="en-US"/>
        </w:rPr>
        <w:t>Costarica</w:t>
      </w:r>
      <w:proofErr w:type="spellEnd"/>
      <w:r>
        <w:rPr>
          <w:i/>
          <w:iCs/>
          <w:lang w:val="en-US" w:eastAsia="en-US" w:bidi="en-US"/>
        </w:rPr>
        <w:t>),</w:t>
      </w:r>
      <w:r>
        <w:rPr>
          <w:lang w:val="en-US" w:eastAsia="en-US" w:bidi="en-US"/>
        </w:rPr>
        <w:t xml:space="preserve"> </w:t>
      </w:r>
      <w:r>
        <w:t xml:space="preserve">u Kostariki. </w:t>
      </w:r>
      <w:r>
        <w:rPr>
          <w:b/>
          <w:bCs/>
          <w:sz w:val="18"/>
          <w:szCs w:val="18"/>
        </w:rPr>
        <w:t xml:space="preserve">kostni </w:t>
      </w:r>
      <w:r>
        <w:t>(dopušteno u</w:t>
      </w:r>
      <w:r w:rsidR="00243ABA">
        <w:t xml:space="preserve"> PR k</w:t>
      </w:r>
      <w:r>
        <w:t>ao pridev od</w:t>
      </w:r>
    </w:p>
    <w:p w14:paraId="556C1970" w14:textId="77777777" w:rsidR="00C53112" w:rsidRDefault="00000000">
      <w:pPr>
        <w:pStyle w:val="Bodytext10"/>
        <w:shd w:val="clear" w:color="auto" w:fill="auto"/>
        <w:ind w:left="220"/>
      </w:pPr>
      <w:r>
        <w:rPr>
          <w:i/>
          <w:iCs/>
        </w:rPr>
        <w:t>kost)</w:t>
      </w:r>
      <w:r>
        <w:t xml:space="preserve"> pored </w:t>
      </w:r>
      <w:r>
        <w:rPr>
          <w:i/>
          <w:iCs/>
        </w:rPr>
        <w:t>kosni</w:t>
      </w:r>
      <w:r>
        <w:t xml:space="preserve"> i </w:t>
      </w:r>
      <w:r>
        <w:rPr>
          <w:i/>
          <w:iCs/>
        </w:rPr>
        <w:t>koštani.</w:t>
      </w:r>
    </w:p>
    <w:p w14:paraId="2F18CD55" w14:textId="77777777" w:rsidR="00C53112" w:rsidRDefault="00000000">
      <w:pPr>
        <w:pStyle w:val="Bodytext10"/>
        <w:shd w:val="clear" w:color="auto" w:fill="auto"/>
        <w:ind w:left="220" w:hanging="220"/>
        <w:jc w:val="both"/>
      </w:pPr>
      <w:r>
        <w:rPr>
          <w:b/>
          <w:bCs/>
          <w:sz w:val="18"/>
          <w:szCs w:val="18"/>
        </w:rPr>
        <w:t xml:space="preserve">Kostolac, </w:t>
      </w:r>
      <w:r>
        <w:t>Kostolca, u Kostolcu.</w:t>
      </w:r>
    </w:p>
    <w:p w14:paraId="658A0214" w14:textId="77777777" w:rsidR="00C53112" w:rsidRDefault="00000000">
      <w:pPr>
        <w:pStyle w:val="Bodytext10"/>
        <w:shd w:val="clear" w:color="auto" w:fill="auto"/>
        <w:ind w:left="220" w:hanging="220"/>
        <w:jc w:val="both"/>
      </w:pPr>
      <w:r>
        <w:rPr>
          <w:b/>
          <w:bCs/>
          <w:sz w:val="18"/>
          <w:szCs w:val="18"/>
        </w:rPr>
        <w:t xml:space="preserve">Koščuško </w:t>
      </w:r>
      <w:r>
        <w:rPr>
          <w:i/>
          <w:iCs/>
        </w:rPr>
        <w:t>(Košciuszko),</w:t>
      </w:r>
      <w:r>
        <w:t xml:space="preserve"> gen. Koš- ćuška (ne Košćuškog).</w:t>
      </w:r>
    </w:p>
    <w:p w14:paraId="7A7EAF0D" w14:textId="77777777" w:rsidR="00C53112" w:rsidRDefault="00000000">
      <w:pPr>
        <w:pStyle w:val="Bodytext10"/>
        <w:shd w:val="clear" w:color="auto" w:fill="auto"/>
        <w:ind w:left="220" w:hanging="220"/>
        <w:jc w:val="both"/>
        <w:sectPr w:rsidR="00C53112">
          <w:headerReference w:type="default" r:id="rId83"/>
          <w:headerReference w:type="first" r:id="rId84"/>
          <w:pgSz w:w="7531" w:h="10759"/>
          <w:pgMar w:top="897" w:right="502" w:bottom="437" w:left="570" w:header="0" w:footer="3" w:gutter="0"/>
          <w:cols w:num="2" w:space="120"/>
          <w:noEndnote/>
          <w:titlePg/>
          <w:docGrid w:linePitch="360"/>
        </w:sectPr>
      </w:pPr>
      <w:r>
        <w:rPr>
          <w:b/>
          <w:bCs/>
          <w:sz w:val="18"/>
          <w:szCs w:val="18"/>
        </w:rPr>
        <w:t xml:space="preserve">koštati </w:t>
      </w:r>
      <w:r>
        <w:t xml:space="preserve">je iz nemačkog; preporučuje se domaći glagol </w:t>
      </w:r>
      <w:r>
        <w:rPr>
          <w:i/>
          <w:iCs/>
        </w:rPr>
        <w:t>stajati,</w:t>
      </w:r>
      <w:r>
        <w:t xml:space="preserve"> ali zame-</w:t>
      </w:r>
    </w:p>
    <w:p w14:paraId="690E743D" w14:textId="77777777" w:rsidR="00C53112" w:rsidRDefault="00000000">
      <w:pPr>
        <w:pStyle w:val="Bodytext10"/>
        <w:shd w:val="clear" w:color="auto" w:fill="auto"/>
        <w:ind w:left="180" w:firstLine="40"/>
        <w:jc w:val="both"/>
      </w:pPr>
      <w:r>
        <w:lastRenderedPageBreak/>
        <w:t xml:space="preserve">na nije uvek mogućna (npr.: </w:t>
      </w:r>
      <w:r>
        <w:rPr>
          <w:i/>
          <w:iCs/>
        </w:rPr>
        <w:t>tepo je, ali i košta; nek košta šta košta; ko</w:t>
      </w:r>
      <w:r>
        <w:rPr>
          <w:i/>
          <w:iCs/>
        </w:rPr>
        <w:softHyphen/>
        <w:t>liko košta stajanje?</w:t>
      </w:r>
      <w:r>
        <w:t xml:space="preserve"> itd.). Umesto </w:t>
      </w:r>
      <w:r>
        <w:rPr>
          <w:i/>
          <w:iCs/>
        </w:rPr>
        <w:t>cena koštanja</w:t>
      </w:r>
      <w:r>
        <w:t xml:space="preserve"> predlaže se </w:t>
      </w:r>
      <w:r>
        <w:rPr>
          <w:i/>
          <w:iCs/>
        </w:rPr>
        <w:t>proizvod</w:t>
      </w:r>
      <w:r>
        <w:rPr>
          <w:i/>
          <w:iCs/>
        </w:rPr>
        <w:softHyphen/>
        <w:t>na cena.</w:t>
      </w:r>
    </w:p>
    <w:p w14:paraId="6A8E455D" w14:textId="77777777" w:rsidR="00C53112" w:rsidRDefault="00000000">
      <w:pPr>
        <w:pStyle w:val="Bodytext10"/>
        <w:shd w:val="clear" w:color="auto" w:fill="auto"/>
        <w:ind w:left="180" w:hanging="180"/>
        <w:jc w:val="both"/>
      </w:pPr>
      <w:r>
        <w:rPr>
          <w:b/>
          <w:bCs/>
          <w:sz w:val="18"/>
          <w:szCs w:val="18"/>
        </w:rPr>
        <w:t xml:space="preserve">kotedž, </w:t>
      </w:r>
      <w:r>
        <w:t xml:space="preserve">ne </w:t>
      </w:r>
      <w:r>
        <w:rPr>
          <w:i/>
          <w:iCs/>
        </w:rPr>
        <w:t>kotež</w:t>
      </w:r>
      <w:r>
        <w:t xml:space="preserve"> (reč je engleska, ne francuska).</w:t>
      </w:r>
    </w:p>
    <w:p w14:paraId="6F07EEA1" w14:textId="77777777" w:rsidR="00C53112" w:rsidRDefault="00000000">
      <w:pPr>
        <w:pStyle w:val="Bodytext10"/>
        <w:shd w:val="clear" w:color="auto" w:fill="auto"/>
        <w:ind w:left="180" w:hanging="180"/>
        <w:jc w:val="both"/>
      </w:pPr>
      <w:r>
        <w:rPr>
          <w:b/>
          <w:bCs/>
          <w:sz w:val="18"/>
          <w:szCs w:val="18"/>
        </w:rPr>
        <w:t xml:space="preserve">Kotor Varoš </w:t>
      </w:r>
      <w:r>
        <w:t>(bez crtice P). Po tra</w:t>
      </w:r>
      <w:r>
        <w:softHyphen/>
        <w:t>diciji je m. roda (iz Kotor Varoša, u Kotor Varošu), ali se u novije vre- me javlja i kao ž. rod (iz Kotor Va</w:t>
      </w:r>
      <w:r>
        <w:softHyphen/>
        <w:t xml:space="preserve">roši). Kotorvarošanin, -anka, </w:t>
      </w:r>
      <w:r>
        <w:rPr>
          <w:i/>
          <w:iCs/>
        </w:rPr>
        <w:t>kotor- varoški.</w:t>
      </w:r>
    </w:p>
    <w:p w14:paraId="1E5A7B45" w14:textId="77777777" w:rsidR="00C53112" w:rsidRDefault="00000000">
      <w:pPr>
        <w:pStyle w:val="Bodytext10"/>
        <w:shd w:val="clear" w:color="auto" w:fill="auto"/>
        <w:ind w:left="180" w:hanging="180"/>
        <w:jc w:val="both"/>
      </w:pPr>
      <w:r>
        <w:rPr>
          <w:b/>
          <w:bCs/>
          <w:sz w:val="18"/>
          <w:szCs w:val="18"/>
        </w:rPr>
        <w:t xml:space="preserve">Kouto </w:t>
      </w:r>
      <w:r>
        <w:t xml:space="preserve">ne nego Koto </w:t>
      </w:r>
      <w:r>
        <w:rPr>
          <w:lang w:val="en-US" w:eastAsia="en-US" w:bidi="en-US"/>
        </w:rPr>
        <w:t xml:space="preserve">(port. </w:t>
      </w:r>
      <w:r>
        <w:rPr>
          <w:i/>
          <w:iCs/>
          <w:lang w:val="en-US" w:eastAsia="en-US" w:bidi="en-US"/>
        </w:rPr>
        <w:t>Couto).</w:t>
      </w:r>
    </w:p>
    <w:p w14:paraId="1037C562" w14:textId="77777777" w:rsidR="00C53112" w:rsidRDefault="00000000">
      <w:pPr>
        <w:pStyle w:val="Bodytext10"/>
        <w:shd w:val="clear" w:color="auto" w:fill="auto"/>
        <w:ind w:left="180" w:hanging="180"/>
        <w:jc w:val="both"/>
      </w:pPr>
      <w:r>
        <w:rPr>
          <w:b/>
          <w:bCs/>
          <w:sz w:val="18"/>
          <w:szCs w:val="18"/>
        </w:rPr>
        <w:t xml:space="preserve">koverat </w:t>
      </w:r>
      <w:r>
        <w:t xml:space="preserve">(i </w:t>
      </w:r>
      <w:r>
        <w:rPr>
          <w:i/>
          <w:iCs/>
        </w:rPr>
        <w:t xml:space="preserve">koverta, kuverat, kuverta: </w:t>
      </w:r>
      <w:r>
        <w:t xml:space="preserve">pogrešno je </w:t>
      </w:r>
      <w:r>
        <w:rPr>
          <w:i/>
          <w:iCs/>
        </w:rPr>
        <w:t>koferta</w:t>
      </w:r>
      <w:r>
        <w:t xml:space="preserve"> i si.).</w:t>
      </w:r>
    </w:p>
    <w:p w14:paraId="469C06BC" w14:textId="77777777" w:rsidR="00C53112" w:rsidRDefault="00000000">
      <w:pPr>
        <w:pStyle w:val="Bodytext10"/>
        <w:shd w:val="clear" w:color="auto" w:fill="auto"/>
        <w:ind w:left="180" w:hanging="180"/>
        <w:jc w:val="both"/>
      </w:pPr>
      <w:r>
        <w:rPr>
          <w:b/>
          <w:bCs/>
          <w:sz w:val="18"/>
          <w:szCs w:val="18"/>
        </w:rPr>
        <w:t xml:space="preserve">Koviljača: </w:t>
      </w:r>
      <w:r>
        <w:t xml:space="preserve">banja Koviljača (v. </w:t>
      </w:r>
      <w:r>
        <w:rPr>
          <w:i/>
          <w:iCs/>
        </w:rPr>
        <w:t>BA</w:t>
      </w:r>
      <w:r>
        <w:rPr>
          <w:i/>
          <w:iCs/>
        </w:rPr>
        <w:softHyphen/>
        <w:t>NJE).</w:t>
      </w:r>
    </w:p>
    <w:p w14:paraId="6ABB34BC" w14:textId="77777777" w:rsidR="00C53112" w:rsidRDefault="00000000">
      <w:pPr>
        <w:pStyle w:val="Bodytext10"/>
        <w:shd w:val="clear" w:color="auto" w:fill="auto"/>
        <w:ind w:left="180" w:hanging="180"/>
        <w:jc w:val="both"/>
      </w:pPr>
      <w:r>
        <w:rPr>
          <w:b/>
          <w:bCs/>
          <w:sz w:val="18"/>
          <w:szCs w:val="18"/>
        </w:rPr>
        <w:t xml:space="preserve">kozak: </w:t>
      </w:r>
      <w:r>
        <w:t xml:space="preserve">prema </w:t>
      </w:r>
      <w:r>
        <w:rPr>
          <w:lang w:val="en-US" w:eastAsia="en-US" w:bidi="en-US"/>
        </w:rPr>
        <w:t xml:space="preserve">PR, </w:t>
      </w:r>
      <w:r>
        <w:t>malim slovom ,,u značenju staleža, vrste vojske i si.”, velikim „kao etnički ogranak”.</w:t>
      </w:r>
    </w:p>
    <w:p w14:paraId="2AE2F35B" w14:textId="77777777" w:rsidR="00C53112" w:rsidRDefault="00000000">
      <w:pPr>
        <w:pStyle w:val="Bodytext10"/>
        <w:shd w:val="clear" w:color="auto" w:fill="auto"/>
        <w:spacing w:line="300" w:lineRule="auto"/>
      </w:pPr>
      <w:r>
        <w:rPr>
          <w:b/>
          <w:bCs/>
          <w:sz w:val="18"/>
          <w:szCs w:val="18"/>
        </w:rPr>
        <w:t xml:space="preserve">Kozara: </w:t>
      </w:r>
      <w:r>
        <w:rPr>
          <w:i/>
          <w:iCs/>
        </w:rPr>
        <w:t>kozarački</w:t>
      </w:r>
      <w:r>
        <w:t xml:space="preserve"> ili </w:t>
      </w:r>
      <w:r>
        <w:rPr>
          <w:i/>
          <w:iCs/>
        </w:rPr>
        <w:t>kozarski</w:t>
      </w:r>
      <w:r>
        <w:t xml:space="preserve"> (među jezikoslovcima postoje različita mišljenja o tome koji je oblik pravilniji); Kozarčanin, -nka. </w:t>
      </w:r>
      <w:r>
        <w:rPr>
          <w:b/>
          <w:bCs/>
          <w:sz w:val="18"/>
          <w:szCs w:val="18"/>
        </w:rPr>
        <w:t xml:space="preserve">kozji </w:t>
      </w:r>
      <w:r>
        <w:t xml:space="preserve">(bolje) i </w:t>
      </w:r>
      <w:r>
        <w:rPr>
          <w:i/>
          <w:iCs/>
        </w:rPr>
        <w:t>koziji.</w:t>
      </w:r>
    </w:p>
    <w:p w14:paraId="5F9EA27A" w14:textId="77777777" w:rsidR="00C53112" w:rsidRDefault="00000000">
      <w:pPr>
        <w:pStyle w:val="Bodytext10"/>
        <w:shd w:val="clear" w:color="auto" w:fill="auto"/>
        <w:spacing w:after="0" w:line="374" w:lineRule="auto"/>
        <w:jc w:val="both"/>
      </w:pPr>
      <w:r>
        <w:rPr>
          <w:b/>
          <w:bCs/>
          <w:sz w:val="18"/>
          <w:szCs w:val="18"/>
        </w:rPr>
        <w:t xml:space="preserve">kraćati </w:t>
      </w:r>
      <w:r>
        <w:t xml:space="preserve">i </w:t>
      </w:r>
      <w:r>
        <w:rPr>
          <w:i/>
          <w:iCs/>
        </w:rPr>
        <w:t>kraćati</w:t>
      </w:r>
      <w:r>
        <w:t xml:space="preserve"> (sa istim značenjem), </w:t>
      </w:r>
      <w:r>
        <w:rPr>
          <w:b/>
          <w:bCs/>
          <w:sz w:val="18"/>
          <w:szCs w:val="18"/>
        </w:rPr>
        <w:t xml:space="preserve">kraj: v. </w:t>
      </w:r>
      <w:r>
        <w:rPr>
          <w:i/>
          <w:iCs/>
        </w:rPr>
        <w:t>nakraj.</w:t>
      </w:r>
    </w:p>
    <w:p w14:paraId="63CC19E7" w14:textId="77777777" w:rsidR="00C53112" w:rsidRDefault="00000000">
      <w:pPr>
        <w:pStyle w:val="Bodytext10"/>
        <w:shd w:val="clear" w:color="auto" w:fill="auto"/>
        <w:ind w:left="180" w:hanging="180"/>
        <w:jc w:val="both"/>
      </w:pPr>
      <w:r>
        <w:rPr>
          <w:b/>
          <w:bCs/>
          <w:sz w:val="18"/>
          <w:szCs w:val="18"/>
        </w:rPr>
        <w:t xml:space="preserve">Krajina: </w:t>
      </w:r>
      <w:r>
        <w:t>Negotinska Krajina, Knin</w:t>
      </w:r>
      <w:r>
        <w:softHyphen/>
        <w:t xml:space="preserve">ska Kraj ina itd.; mal o </w:t>
      </w:r>
      <w:r>
        <w:rPr>
          <w:i/>
          <w:iCs/>
        </w:rPr>
        <w:t>k</w:t>
      </w:r>
      <w:r>
        <w:t xml:space="preserve"> u istorij skim nazivima Vojna krajina, Kočina kra</w:t>
      </w:r>
      <w:r>
        <w:softHyphen/>
        <w:t>jina.</w:t>
      </w:r>
    </w:p>
    <w:p w14:paraId="280AAF3A" w14:textId="77777777" w:rsidR="00C53112" w:rsidRDefault="00000000">
      <w:pPr>
        <w:pStyle w:val="Bodytext10"/>
        <w:shd w:val="clear" w:color="auto" w:fill="auto"/>
        <w:ind w:left="180" w:hanging="180"/>
        <w:jc w:val="both"/>
      </w:pPr>
      <w:r>
        <w:rPr>
          <w:b/>
          <w:bCs/>
          <w:sz w:val="18"/>
          <w:szCs w:val="18"/>
        </w:rPr>
        <w:t xml:space="preserve">Krajišnik </w:t>
      </w:r>
      <w:r>
        <w:t xml:space="preserve">(stanovnik Krajine), </w:t>
      </w:r>
      <w:r>
        <w:rPr>
          <w:i/>
          <w:iCs/>
        </w:rPr>
        <w:t>kra</w:t>
      </w:r>
      <w:r>
        <w:rPr>
          <w:i/>
          <w:iCs/>
        </w:rPr>
        <w:softHyphen/>
        <w:t>jišnik</w:t>
      </w:r>
      <w:r>
        <w:t xml:space="preserve"> (graničar); </w:t>
      </w:r>
      <w:r>
        <w:rPr>
          <w:i/>
          <w:iCs/>
        </w:rPr>
        <w:t>krajiški,</w:t>
      </w:r>
      <w:r>
        <w:t xml:space="preserve"> bolje nego </w:t>
      </w:r>
      <w:r>
        <w:rPr>
          <w:i/>
          <w:iCs/>
        </w:rPr>
        <w:t>krajinski.</w:t>
      </w:r>
    </w:p>
    <w:p w14:paraId="3CF104A9" w14:textId="77777777" w:rsidR="00C53112" w:rsidRDefault="00000000">
      <w:pPr>
        <w:pStyle w:val="Bodytext10"/>
        <w:shd w:val="clear" w:color="auto" w:fill="auto"/>
        <w:spacing w:line="240" w:lineRule="auto"/>
        <w:ind w:left="180" w:hanging="180"/>
        <w:jc w:val="both"/>
        <w:rPr>
          <w:sz w:val="18"/>
          <w:szCs w:val="18"/>
        </w:rPr>
      </w:pPr>
      <w:r>
        <w:rPr>
          <w:b/>
          <w:bCs/>
          <w:sz w:val="18"/>
          <w:szCs w:val="18"/>
        </w:rPr>
        <w:t>Kraljević Marko.</w:t>
      </w:r>
    </w:p>
    <w:p w14:paraId="054C90E7" w14:textId="77777777" w:rsidR="00C53112" w:rsidRDefault="00000000">
      <w:pPr>
        <w:pStyle w:val="Bodytext10"/>
        <w:shd w:val="clear" w:color="auto" w:fill="auto"/>
        <w:spacing w:after="60"/>
        <w:ind w:left="180" w:hanging="180"/>
        <w:jc w:val="both"/>
      </w:pPr>
      <w:r>
        <w:rPr>
          <w:b/>
          <w:bCs/>
          <w:sz w:val="18"/>
          <w:szCs w:val="18"/>
        </w:rPr>
        <w:t xml:space="preserve">Kraljevo: </w:t>
      </w:r>
      <w:r>
        <w:t xml:space="preserve">Kraljevčanin, -anka, </w:t>
      </w:r>
      <w:r>
        <w:rPr>
          <w:i/>
          <w:iCs/>
        </w:rPr>
        <w:t>kra</w:t>
      </w:r>
      <w:r>
        <w:rPr>
          <w:i/>
          <w:iCs/>
        </w:rPr>
        <w:softHyphen/>
        <w:t xml:space="preserve">lj </w:t>
      </w:r>
      <w:r>
        <w:rPr>
          <w:i/>
          <w:iCs/>
        </w:rPr>
        <w:t>evački.</w:t>
      </w:r>
    </w:p>
    <w:p w14:paraId="655FA8A9" w14:textId="77777777" w:rsidR="00C53112" w:rsidRDefault="00000000">
      <w:pPr>
        <w:pStyle w:val="Bodytext10"/>
        <w:shd w:val="clear" w:color="auto" w:fill="auto"/>
        <w:spacing w:after="0" w:line="360" w:lineRule="auto"/>
        <w:jc w:val="both"/>
      </w:pPr>
      <w:r>
        <w:rPr>
          <w:b/>
          <w:bCs/>
          <w:sz w:val="18"/>
          <w:szCs w:val="18"/>
        </w:rPr>
        <w:t xml:space="preserve">krasta, </w:t>
      </w:r>
      <w:r>
        <w:t xml:space="preserve">gen. mn. </w:t>
      </w:r>
      <w:r>
        <w:rPr>
          <w:i/>
          <w:iCs/>
        </w:rPr>
        <w:t>krasta</w:t>
      </w:r>
      <w:r>
        <w:t xml:space="preserve"> (ne </w:t>
      </w:r>
      <w:r>
        <w:rPr>
          <w:i/>
          <w:iCs/>
        </w:rPr>
        <w:t xml:space="preserve">krasti). </w:t>
      </w:r>
      <w:r>
        <w:rPr>
          <w:b/>
          <w:bCs/>
          <w:sz w:val="18"/>
          <w:szCs w:val="18"/>
        </w:rPr>
        <w:t xml:space="preserve">krasti: </w:t>
      </w:r>
      <w:r>
        <w:rPr>
          <w:i/>
          <w:iCs/>
        </w:rPr>
        <w:t>kraden</w:t>
      </w:r>
      <w:r>
        <w:t xml:space="preserve"> (ne </w:t>
      </w:r>
      <w:r>
        <w:rPr>
          <w:i/>
          <w:iCs/>
        </w:rPr>
        <w:t>krađen).</w:t>
      </w:r>
    </w:p>
    <w:p w14:paraId="21D644D2" w14:textId="77777777" w:rsidR="00C53112" w:rsidRDefault="00000000">
      <w:pPr>
        <w:pStyle w:val="Bodytext10"/>
        <w:shd w:val="clear" w:color="auto" w:fill="auto"/>
        <w:ind w:left="180" w:hanging="180"/>
        <w:jc w:val="both"/>
      </w:pPr>
      <w:r>
        <w:rPr>
          <w:b/>
          <w:bCs/>
          <w:sz w:val="18"/>
          <w:szCs w:val="18"/>
        </w:rPr>
        <w:t xml:space="preserve">kratki metar: </w:t>
      </w:r>
      <w:r>
        <w:t xml:space="preserve">rđavo skovan izraz um. </w:t>
      </w:r>
      <w:r>
        <w:rPr>
          <w:i/>
          <w:iCs/>
        </w:rPr>
        <w:t>kratkometražni</w:t>
      </w:r>
      <w:r>
        <w:t xml:space="preserve"> (ili </w:t>
      </w:r>
      <w:r>
        <w:rPr>
          <w:i/>
          <w:iCs/>
        </w:rPr>
        <w:t>kratki) film.</w:t>
      </w:r>
    </w:p>
    <w:p w14:paraId="341AF592" w14:textId="77777777" w:rsidR="00C53112" w:rsidRDefault="00000000">
      <w:pPr>
        <w:pStyle w:val="Bodytext10"/>
        <w:shd w:val="clear" w:color="auto" w:fill="auto"/>
        <w:spacing w:after="60"/>
        <w:ind w:left="180" w:hanging="180"/>
        <w:jc w:val="both"/>
      </w:pPr>
      <w:r>
        <w:rPr>
          <w:b/>
          <w:bCs/>
          <w:sz w:val="18"/>
          <w:szCs w:val="18"/>
        </w:rPr>
        <w:t xml:space="preserve">kratkodnevica, </w:t>
      </w:r>
      <w:r>
        <w:t xml:space="preserve">bolje nego </w:t>
      </w:r>
      <w:r>
        <w:rPr>
          <w:i/>
          <w:iCs/>
        </w:rPr>
        <w:t>kratko- dnevnica.</w:t>
      </w:r>
    </w:p>
    <w:p w14:paraId="094BAE3F" w14:textId="77777777" w:rsidR="00C53112" w:rsidRDefault="00000000">
      <w:pPr>
        <w:pStyle w:val="Bodytext10"/>
        <w:shd w:val="clear" w:color="auto" w:fill="auto"/>
        <w:spacing w:after="60"/>
        <w:ind w:left="180" w:hanging="180"/>
        <w:jc w:val="both"/>
      </w:pPr>
      <w:r>
        <w:rPr>
          <w:b/>
          <w:bCs/>
          <w:sz w:val="18"/>
          <w:szCs w:val="18"/>
        </w:rPr>
        <w:t xml:space="preserve">kratkoživeći </w:t>
      </w:r>
      <w:r>
        <w:t xml:space="preserve">(radioaktini elementi), ne </w:t>
      </w:r>
      <w:r>
        <w:rPr>
          <w:i/>
          <w:iCs/>
        </w:rPr>
        <w:t>kratkoživući.</w:t>
      </w:r>
    </w:p>
    <w:p w14:paraId="37684FF3" w14:textId="77777777" w:rsidR="00C53112" w:rsidRDefault="00000000">
      <w:pPr>
        <w:pStyle w:val="Bodytext10"/>
        <w:shd w:val="clear" w:color="auto" w:fill="auto"/>
        <w:spacing w:after="0" w:line="374" w:lineRule="auto"/>
      </w:pPr>
      <w:r>
        <w:rPr>
          <w:b/>
          <w:bCs/>
          <w:sz w:val="18"/>
          <w:szCs w:val="18"/>
        </w:rPr>
        <w:t xml:space="preserve">Kreka, </w:t>
      </w:r>
      <w:r>
        <w:t xml:space="preserve">u Kreki; </w:t>
      </w:r>
      <w:r>
        <w:rPr>
          <w:i/>
          <w:iCs/>
        </w:rPr>
        <w:t>kreka</w:t>
      </w:r>
      <w:r>
        <w:t xml:space="preserve"> (vrsta uglja). </w:t>
      </w:r>
      <w:r>
        <w:rPr>
          <w:b/>
          <w:bCs/>
          <w:sz w:val="18"/>
          <w:szCs w:val="18"/>
        </w:rPr>
        <w:t xml:space="preserve">krematorij um </w:t>
      </w:r>
      <w:r>
        <w:t xml:space="preserve">i </w:t>
      </w:r>
      <w:r>
        <w:rPr>
          <w:i/>
          <w:iCs/>
        </w:rPr>
        <w:t xml:space="preserve">krematorij. </w:t>
      </w:r>
      <w:r>
        <w:rPr>
          <w:b/>
          <w:bCs/>
          <w:sz w:val="18"/>
          <w:szCs w:val="18"/>
        </w:rPr>
        <w:t xml:space="preserve">krempita; </w:t>
      </w:r>
      <w:r>
        <w:rPr>
          <w:i/>
          <w:iCs/>
        </w:rPr>
        <w:t>kremšnita.</w:t>
      </w:r>
    </w:p>
    <w:p w14:paraId="37CFE56F" w14:textId="77777777" w:rsidR="00C53112" w:rsidRDefault="00000000">
      <w:pPr>
        <w:pStyle w:val="Bodytext10"/>
        <w:shd w:val="clear" w:color="auto" w:fill="auto"/>
        <w:spacing w:after="0" w:line="360" w:lineRule="auto"/>
        <w:ind w:left="180" w:hanging="180"/>
        <w:jc w:val="both"/>
      </w:pPr>
      <w:r>
        <w:rPr>
          <w:b/>
          <w:bCs/>
          <w:sz w:val="18"/>
          <w:szCs w:val="18"/>
        </w:rPr>
        <w:t xml:space="preserve">krepak, </w:t>
      </w:r>
      <w:r>
        <w:rPr>
          <w:i/>
          <w:iCs/>
        </w:rPr>
        <w:t>krepči</w:t>
      </w:r>
      <w:r>
        <w:t xml:space="preserve"> i </w:t>
      </w:r>
      <w:r>
        <w:rPr>
          <w:i/>
          <w:iCs/>
        </w:rPr>
        <w:t>krepkiji.</w:t>
      </w:r>
    </w:p>
    <w:p w14:paraId="3DA1AA17" w14:textId="77777777" w:rsidR="00C53112" w:rsidRDefault="00000000">
      <w:pPr>
        <w:pStyle w:val="Bodytext10"/>
        <w:shd w:val="clear" w:color="auto" w:fill="auto"/>
        <w:spacing w:after="60"/>
        <w:ind w:left="180" w:hanging="180"/>
        <w:jc w:val="both"/>
      </w:pPr>
      <w:r>
        <w:rPr>
          <w:b/>
          <w:bCs/>
          <w:sz w:val="18"/>
          <w:szCs w:val="18"/>
        </w:rPr>
        <w:t xml:space="preserve">krep-papir, </w:t>
      </w:r>
      <w:r>
        <w:rPr>
          <w:i/>
          <w:iCs/>
        </w:rPr>
        <w:t>krep-saten</w:t>
      </w:r>
      <w:r>
        <w:t xml:space="preserve"> (s crticom po </w:t>
      </w:r>
      <w:r>
        <w:rPr>
          <w:lang w:val="en-US" w:eastAsia="en-US" w:bidi="en-US"/>
        </w:rPr>
        <w:t>PR).</w:t>
      </w:r>
    </w:p>
    <w:p w14:paraId="7E071B3B" w14:textId="77777777" w:rsidR="00C53112" w:rsidRDefault="00000000">
      <w:pPr>
        <w:pStyle w:val="Bodytext10"/>
        <w:shd w:val="clear" w:color="auto" w:fill="auto"/>
        <w:ind w:left="180" w:hanging="180"/>
        <w:jc w:val="both"/>
      </w:pPr>
      <w:r>
        <w:rPr>
          <w:b/>
          <w:bCs/>
          <w:sz w:val="18"/>
          <w:szCs w:val="18"/>
        </w:rPr>
        <w:t xml:space="preserve">krešendo, </w:t>
      </w:r>
      <w:r>
        <w:t xml:space="preserve">ne </w:t>
      </w:r>
      <w:r>
        <w:rPr>
          <w:i/>
          <w:iCs/>
        </w:rPr>
        <w:t>kreščendo.</w:t>
      </w:r>
      <w:r>
        <w:t xml:space="preserve"> Reč je obič</w:t>
      </w:r>
      <w:r>
        <w:softHyphen/>
        <w:t xml:space="preserve">no m. roda, u množini srednjeg </w:t>
      </w:r>
      <w:r>
        <w:rPr>
          <w:i/>
          <w:iCs/>
        </w:rPr>
        <w:t>(krešenda).</w:t>
      </w:r>
    </w:p>
    <w:p w14:paraId="71AC8F55" w14:textId="77777777" w:rsidR="00C53112" w:rsidRDefault="00000000">
      <w:pPr>
        <w:pStyle w:val="Bodytext10"/>
        <w:shd w:val="clear" w:color="auto" w:fill="auto"/>
        <w:spacing w:after="60"/>
        <w:ind w:left="180" w:hanging="180"/>
        <w:jc w:val="both"/>
      </w:pPr>
      <w:r>
        <w:rPr>
          <w:b/>
          <w:bCs/>
          <w:sz w:val="18"/>
          <w:szCs w:val="18"/>
        </w:rPr>
        <w:t xml:space="preserve">krevetac, </w:t>
      </w:r>
      <w:r>
        <w:rPr>
          <w:i/>
          <w:iCs/>
        </w:rPr>
        <w:t>kreveca,</w:t>
      </w:r>
      <w:r>
        <w:t xml:space="preserve"> mn. </w:t>
      </w:r>
      <w:r>
        <w:rPr>
          <w:i/>
          <w:iCs/>
        </w:rPr>
        <w:t>kreveci.</w:t>
      </w:r>
    </w:p>
    <w:p w14:paraId="0403951C" w14:textId="77777777" w:rsidR="00C53112" w:rsidRDefault="00000000">
      <w:pPr>
        <w:pStyle w:val="Bodytext10"/>
        <w:shd w:val="clear" w:color="auto" w:fill="auto"/>
        <w:ind w:left="180" w:hanging="180"/>
        <w:jc w:val="both"/>
      </w:pPr>
      <w:r>
        <w:rPr>
          <w:b/>
          <w:bCs/>
          <w:sz w:val="18"/>
          <w:szCs w:val="18"/>
        </w:rPr>
        <w:t xml:space="preserve">Kričton </w:t>
      </w:r>
      <w:r>
        <w:t xml:space="preserve">pogrešno: engl. </w:t>
      </w:r>
      <w:r>
        <w:rPr>
          <w:i/>
          <w:iCs/>
          <w:lang w:val="en-US" w:eastAsia="en-US" w:bidi="en-US"/>
        </w:rPr>
        <w:t>Crichton</w:t>
      </w:r>
      <w:r>
        <w:rPr>
          <w:lang w:val="en-US" w:eastAsia="en-US" w:bidi="en-US"/>
        </w:rPr>
        <w:t xml:space="preserve"> </w:t>
      </w:r>
      <w:r>
        <w:t>se izgovara Krajton.</w:t>
      </w:r>
    </w:p>
    <w:p w14:paraId="187C15F0" w14:textId="77777777" w:rsidR="00C53112" w:rsidRDefault="00000000">
      <w:pPr>
        <w:pStyle w:val="Bodytext10"/>
        <w:shd w:val="clear" w:color="auto" w:fill="auto"/>
        <w:ind w:left="180" w:hanging="180"/>
        <w:jc w:val="both"/>
      </w:pPr>
      <w:r>
        <w:rPr>
          <w:b/>
          <w:bCs/>
          <w:sz w:val="18"/>
          <w:szCs w:val="18"/>
        </w:rPr>
        <w:t xml:space="preserve">kriška, </w:t>
      </w:r>
      <w:r>
        <w:t xml:space="preserve">dat. </w:t>
      </w:r>
      <w:r>
        <w:rPr>
          <w:i/>
          <w:iCs/>
        </w:rPr>
        <w:t>krišci,</w:t>
      </w:r>
      <w:r>
        <w:t xml:space="preserve"> gen. mn. </w:t>
      </w:r>
      <w:r>
        <w:rPr>
          <w:i/>
          <w:iCs/>
        </w:rPr>
        <w:t>krišaka</w:t>
      </w:r>
      <w:r>
        <w:t xml:space="preserve"> i </w:t>
      </w:r>
      <w:r>
        <w:rPr>
          <w:i/>
          <w:iCs/>
        </w:rPr>
        <w:t>kriški.</w:t>
      </w:r>
    </w:p>
    <w:p w14:paraId="6B624597" w14:textId="77777777" w:rsidR="00C53112" w:rsidRDefault="00000000">
      <w:pPr>
        <w:pStyle w:val="Bodytext10"/>
        <w:shd w:val="clear" w:color="auto" w:fill="auto"/>
        <w:spacing w:after="60" w:line="290" w:lineRule="auto"/>
        <w:ind w:left="180" w:hanging="180"/>
        <w:jc w:val="both"/>
      </w:pPr>
      <w:r>
        <w:rPr>
          <w:b/>
          <w:bCs/>
          <w:sz w:val="18"/>
          <w:szCs w:val="18"/>
        </w:rPr>
        <w:t xml:space="preserve">kriterijum </w:t>
      </w:r>
      <w:r>
        <w:t xml:space="preserve">i </w:t>
      </w:r>
      <w:r>
        <w:rPr>
          <w:i/>
          <w:iCs/>
        </w:rPr>
        <w:t>kriterij.</w:t>
      </w:r>
    </w:p>
    <w:p w14:paraId="3414B4E8" w14:textId="77777777" w:rsidR="00C53112" w:rsidRDefault="00000000">
      <w:pPr>
        <w:pStyle w:val="Bodytext10"/>
        <w:shd w:val="clear" w:color="auto" w:fill="auto"/>
        <w:ind w:left="180" w:hanging="180"/>
        <w:jc w:val="both"/>
      </w:pPr>
      <w:r>
        <w:rPr>
          <w:b/>
          <w:bCs/>
          <w:sz w:val="18"/>
          <w:szCs w:val="18"/>
        </w:rPr>
        <w:t xml:space="preserve">krivo. </w:t>
      </w:r>
      <w:r>
        <w:rPr>
          <w:i/>
          <w:iCs/>
        </w:rPr>
        <w:t>Imati krivo</w:t>
      </w:r>
      <w:r>
        <w:t xml:space="preserve"> pogrešno, treba: </w:t>
      </w:r>
      <w:r>
        <w:rPr>
          <w:i/>
          <w:iCs/>
        </w:rPr>
        <w:t>grešiti, varati se, ne biti u pravu.</w:t>
      </w:r>
    </w:p>
    <w:p w14:paraId="196CF649" w14:textId="77777777" w:rsidR="00C53112" w:rsidRDefault="00000000">
      <w:pPr>
        <w:pStyle w:val="Bodytext10"/>
        <w:shd w:val="clear" w:color="auto" w:fill="auto"/>
        <w:ind w:left="220" w:hanging="220"/>
        <w:jc w:val="both"/>
      </w:pPr>
      <w:r>
        <w:rPr>
          <w:b/>
          <w:bCs/>
          <w:sz w:val="18"/>
          <w:szCs w:val="18"/>
        </w:rPr>
        <w:t xml:space="preserve">krivulja </w:t>
      </w:r>
      <w:r>
        <w:t xml:space="preserve">i </w:t>
      </w:r>
      <w:r>
        <w:rPr>
          <w:i/>
          <w:iCs/>
        </w:rPr>
        <w:t>kriva:</w:t>
      </w:r>
      <w:r>
        <w:t xml:space="preserve"> ova druga menja se kao </w:t>
      </w:r>
      <w:r>
        <w:rPr>
          <w:i/>
          <w:iCs/>
        </w:rPr>
        <w:t>prava</w:t>
      </w:r>
      <w:r>
        <w:t xml:space="preserve"> (v. to).</w:t>
      </w:r>
    </w:p>
    <w:p w14:paraId="0431055F" w14:textId="77777777" w:rsidR="00C53112" w:rsidRDefault="00000000">
      <w:pPr>
        <w:pStyle w:val="Bodytext10"/>
        <w:shd w:val="clear" w:color="auto" w:fill="auto"/>
        <w:spacing w:after="0" w:line="360" w:lineRule="auto"/>
        <w:ind w:right="400"/>
        <w:jc w:val="both"/>
      </w:pPr>
      <w:r>
        <w:rPr>
          <w:b/>
          <w:bCs/>
          <w:sz w:val="18"/>
          <w:szCs w:val="18"/>
        </w:rPr>
        <w:t xml:space="preserve">Krk, </w:t>
      </w:r>
      <w:r>
        <w:rPr>
          <w:i/>
          <w:iCs/>
        </w:rPr>
        <w:t>krčki,</w:t>
      </w:r>
      <w:r>
        <w:t xml:space="preserve"> Krčanin, -anka. </w:t>
      </w:r>
      <w:r>
        <w:rPr>
          <w:b/>
          <w:bCs/>
          <w:sz w:val="18"/>
          <w:szCs w:val="18"/>
        </w:rPr>
        <w:t xml:space="preserve">krletka, </w:t>
      </w:r>
      <w:r>
        <w:t xml:space="preserve">u </w:t>
      </w:r>
      <w:r>
        <w:rPr>
          <w:i/>
          <w:iCs/>
        </w:rPr>
        <w:t>krletki</w:t>
      </w:r>
      <w:r>
        <w:t xml:space="preserve"> i u </w:t>
      </w:r>
      <w:r>
        <w:rPr>
          <w:i/>
          <w:iCs/>
        </w:rPr>
        <w:t xml:space="preserve">krleci. </w:t>
      </w:r>
      <w:r>
        <w:rPr>
          <w:b/>
          <w:bCs/>
          <w:sz w:val="18"/>
          <w:szCs w:val="18"/>
        </w:rPr>
        <w:t xml:space="preserve">kroasan, </w:t>
      </w:r>
      <w:r>
        <w:t xml:space="preserve">ne </w:t>
      </w:r>
      <w:r>
        <w:rPr>
          <w:i/>
          <w:iCs/>
        </w:rPr>
        <w:t>kroason.</w:t>
      </w:r>
    </w:p>
    <w:p w14:paraId="67A7BF7D" w14:textId="77777777" w:rsidR="00C53112" w:rsidRDefault="00000000">
      <w:pPr>
        <w:pStyle w:val="Bodytext10"/>
        <w:shd w:val="clear" w:color="auto" w:fill="auto"/>
        <w:spacing w:after="0" w:line="360" w:lineRule="auto"/>
      </w:pPr>
      <w:r>
        <w:rPr>
          <w:b/>
          <w:bCs/>
          <w:sz w:val="18"/>
          <w:szCs w:val="18"/>
        </w:rPr>
        <w:t xml:space="preserve">krojačica, </w:t>
      </w:r>
      <w:r>
        <w:rPr>
          <w:i/>
          <w:iCs/>
        </w:rPr>
        <w:t>krojačicin</w:t>
      </w:r>
      <w:r>
        <w:t xml:space="preserve"> (v. </w:t>
      </w:r>
      <w:r>
        <w:rPr>
          <w:i/>
          <w:iCs/>
        </w:rPr>
        <w:t xml:space="preserve">-čiča). </w:t>
      </w:r>
      <w:r>
        <w:rPr>
          <w:b/>
          <w:bCs/>
          <w:sz w:val="18"/>
          <w:szCs w:val="18"/>
        </w:rPr>
        <w:t xml:space="preserve">kroki, </w:t>
      </w:r>
      <w:r>
        <w:rPr>
          <w:i/>
          <w:iCs/>
        </w:rPr>
        <w:t>krokija,</w:t>
      </w:r>
      <w:r>
        <w:t xml:space="preserve"> mn. </w:t>
      </w:r>
      <w:r>
        <w:rPr>
          <w:i/>
          <w:iCs/>
        </w:rPr>
        <w:t xml:space="preserve">krokiji. </w:t>
      </w:r>
      <w:r>
        <w:rPr>
          <w:b/>
          <w:bCs/>
          <w:sz w:val="18"/>
          <w:szCs w:val="18"/>
        </w:rPr>
        <w:t xml:space="preserve">kromanjonac, </w:t>
      </w:r>
      <w:r>
        <w:rPr>
          <w:i/>
          <w:iCs/>
        </w:rPr>
        <w:lastRenderedPageBreak/>
        <w:t>kromanjonski.</w:t>
      </w:r>
    </w:p>
    <w:p w14:paraId="2969FE2C" w14:textId="77777777" w:rsidR="00C53112" w:rsidRDefault="00000000">
      <w:pPr>
        <w:pStyle w:val="Bodytext10"/>
        <w:shd w:val="clear" w:color="auto" w:fill="auto"/>
        <w:spacing w:after="0" w:line="360" w:lineRule="auto"/>
        <w:ind w:left="220" w:hanging="220"/>
        <w:jc w:val="both"/>
      </w:pPr>
      <w:r>
        <w:rPr>
          <w:b/>
          <w:bCs/>
          <w:sz w:val="18"/>
          <w:szCs w:val="18"/>
        </w:rPr>
        <w:t xml:space="preserve">kros, </w:t>
      </w:r>
      <w:r>
        <w:rPr>
          <w:i/>
          <w:iCs/>
        </w:rPr>
        <w:t>krosovi</w:t>
      </w:r>
      <w:r>
        <w:t xml:space="preserve"> i </w:t>
      </w:r>
      <w:r>
        <w:rPr>
          <w:i/>
          <w:iCs/>
        </w:rPr>
        <w:t>krosevi.</w:t>
      </w:r>
    </w:p>
    <w:p w14:paraId="624896B4" w14:textId="77777777" w:rsidR="00C53112" w:rsidRDefault="00000000">
      <w:pPr>
        <w:pStyle w:val="Bodytext10"/>
        <w:shd w:val="clear" w:color="auto" w:fill="auto"/>
        <w:ind w:left="220" w:hanging="220"/>
        <w:jc w:val="both"/>
      </w:pPr>
      <w:r>
        <w:rPr>
          <w:b/>
          <w:bCs/>
          <w:sz w:val="18"/>
          <w:szCs w:val="18"/>
        </w:rPr>
        <w:t xml:space="preserve">krošto </w:t>
      </w:r>
      <w:r>
        <w:t xml:space="preserve">(u spoju </w:t>
      </w:r>
      <w:r>
        <w:rPr>
          <w:i/>
          <w:iCs/>
        </w:rPr>
        <w:t>zašto i krošto, ni zašto ni krošto).</w:t>
      </w:r>
    </w:p>
    <w:p w14:paraId="15CA647D" w14:textId="77777777" w:rsidR="00C53112" w:rsidRDefault="00000000">
      <w:pPr>
        <w:pStyle w:val="Bodytext10"/>
        <w:shd w:val="clear" w:color="auto" w:fill="auto"/>
        <w:ind w:left="220" w:hanging="220"/>
        <w:jc w:val="both"/>
      </w:pPr>
      <w:r>
        <w:rPr>
          <w:b/>
          <w:bCs/>
          <w:sz w:val="18"/>
          <w:szCs w:val="18"/>
        </w:rPr>
        <w:t xml:space="preserve">krotak, </w:t>
      </w:r>
      <w:r>
        <w:rPr>
          <w:i/>
          <w:iCs/>
        </w:rPr>
        <w:t>krotkiji, najkrotkiji.</w:t>
      </w:r>
    </w:p>
    <w:p w14:paraId="107DD4DF" w14:textId="77777777" w:rsidR="00C53112" w:rsidRDefault="00000000">
      <w:pPr>
        <w:pStyle w:val="Bodytext10"/>
        <w:shd w:val="clear" w:color="auto" w:fill="auto"/>
        <w:ind w:left="220" w:hanging="220"/>
        <w:jc w:val="both"/>
      </w:pPr>
      <w:r>
        <w:rPr>
          <w:b/>
          <w:bCs/>
          <w:sz w:val="18"/>
          <w:szCs w:val="18"/>
        </w:rPr>
        <w:t xml:space="preserve">kroz </w:t>
      </w:r>
      <w:r>
        <w:t xml:space="preserve">je sasvim ispravno u vremenskom značenju, bilo da označava trajanje </w:t>
      </w:r>
      <w:r>
        <w:rPr>
          <w:i/>
          <w:iCs/>
        </w:rPr>
        <w:t>{kroz vekove, kroz ceo dan)</w:t>
      </w:r>
      <w:r>
        <w:t xml:space="preserve"> ili tre</w:t>
      </w:r>
      <w:r>
        <w:softHyphen/>
        <w:t xml:space="preserve">nutak u budućnosti </w:t>
      </w:r>
      <w:r>
        <w:rPr>
          <w:i/>
          <w:iCs/>
        </w:rPr>
        <w:t>(doći će kroz dve nedelje).</w:t>
      </w:r>
      <w:r>
        <w:t xml:space="preserve"> Nije dobro upotrebljavati ga za oznaku sredstva ili posredstva, npr. „Kroz svoje stihove izrazio je težnje naroda” (treba: Svojim sti</w:t>
      </w:r>
      <w:r>
        <w:softHyphen/>
        <w:t>hovima...), „Delovali su kroz svoje predstavnike” (treba: preko svojih predstavnika), itd.</w:t>
      </w:r>
    </w:p>
    <w:p w14:paraId="465C3119" w14:textId="77777777" w:rsidR="00C53112" w:rsidRDefault="00000000">
      <w:pPr>
        <w:pStyle w:val="Bodytext10"/>
        <w:shd w:val="clear" w:color="auto" w:fill="auto"/>
        <w:ind w:left="220" w:hanging="220"/>
        <w:jc w:val="both"/>
      </w:pPr>
      <w:r>
        <w:rPr>
          <w:b/>
          <w:bCs/>
          <w:sz w:val="18"/>
          <w:szCs w:val="18"/>
        </w:rPr>
        <w:t xml:space="preserve">krstiti </w:t>
      </w:r>
      <w:r>
        <w:t xml:space="preserve">može imati i šire značenje „imenovati, dati ime” (nečemu), nezavisno od crkvenih obreda. Tako isto, </w:t>
      </w:r>
      <w:r>
        <w:rPr>
          <w:i/>
          <w:iCs/>
        </w:rPr>
        <w:t>prekrstiti</w:t>
      </w:r>
      <w:r>
        <w:t xml:space="preserve"> može značiti ,,pro- meniti ime” (nečemu).</w:t>
      </w:r>
    </w:p>
    <w:p w14:paraId="59D46DDD" w14:textId="77777777" w:rsidR="00C53112" w:rsidRDefault="00000000">
      <w:pPr>
        <w:pStyle w:val="Bodytext10"/>
        <w:shd w:val="clear" w:color="auto" w:fill="auto"/>
        <w:ind w:left="220" w:hanging="220"/>
        <w:jc w:val="both"/>
      </w:pPr>
      <w:r>
        <w:rPr>
          <w:b/>
          <w:bCs/>
          <w:sz w:val="18"/>
          <w:szCs w:val="18"/>
        </w:rPr>
        <w:t xml:space="preserve">krtičji </w:t>
      </w:r>
      <w:r>
        <w:t xml:space="preserve">(bolje) i </w:t>
      </w:r>
      <w:r>
        <w:rPr>
          <w:i/>
          <w:iCs/>
        </w:rPr>
        <w:t>krtičiji.</w:t>
      </w:r>
    </w:p>
    <w:p w14:paraId="458792B3" w14:textId="77777777" w:rsidR="00C53112" w:rsidRDefault="00000000">
      <w:pPr>
        <w:pStyle w:val="Bodytext10"/>
        <w:shd w:val="clear" w:color="auto" w:fill="auto"/>
        <w:ind w:left="220" w:hanging="220"/>
        <w:jc w:val="both"/>
      </w:pPr>
      <w:r>
        <w:rPr>
          <w:b/>
          <w:bCs/>
          <w:sz w:val="18"/>
          <w:szCs w:val="18"/>
        </w:rPr>
        <w:t xml:space="preserve">krunski princ: </w:t>
      </w:r>
      <w:r>
        <w:t>pogrešno u provodi</w:t>
      </w:r>
      <w:r>
        <w:softHyphen/>
        <w:t xml:space="preserve">ma sa engleskog ili nemačkog um. našeg izraza </w:t>
      </w:r>
      <w:r>
        <w:rPr>
          <w:i/>
          <w:iCs/>
        </w:rPr>
        <w:t>prestolonaslednik.</w:t>
      </w:r>
    </w:p>
    <w:p w14:paraId="7D13A794" w14:textId="77777777" w:rsidR="00C53112" w:rsidRDefault="00000000">
      <w:pPr>
        <w:pStyle w:val="Bodytext10"/>
        <w:shd w:val="clear" w:color="auto" w:fill="auto"/>
        <w:spacing w:after="0"/>
        <w:ind w:left="220" w:hanging="220"/>
        <w:jc w:val="both"/>
      </w:pPr>
      <w:r>
        <w:rPr>
          <w:b/>
          <w:bCs/>
          <w:sz w:val="18"/>
          <w:szCs w:val="18"/>
        </w:rPr>
        <w:t xml:space="preserve">Krupska </w:t>
      </w:r>
      <w:r>
        <w:t>i Krupskaja (Lenjinova su</w:t>
      </w:r>
      <w:r>
        <w:softHyphen/>
        <w:t>pruga); u padežima samo Krupske,</w:t>
      </w:r>
    </w:p>
    <w:p w14:paraId="7610CEB3" w14:textId="77777777" w:rsidR="00C53112" w:rsidRDefault="00000000">
      <w:pPr>
        <w:pStyle w:val="Bodytext10"/>
        <w:shd w:val="clear" w:color="auto" w:fill="auto"/>
        <w:spacing w:after="0"/>
        <w:ind w:left="220"/>
      </w:pPr>
      <w:r>
        <w:t>Krupskoj, Krupsku, Krupskom, ne</w:t>
      </w:r>
    </w:p>
    <w:p w14:paraId="7DD6A5A1" w14:textId="77777777" w:rsidR="00C53112" w:rsidRDefault="00000000">
      <w:pPr>
        <w:pStyle w:val="Bodytext10"/>
        <w:shd w:val="clear" w:color="auto" w:fill="auto"/>
        <w:ind w:left="220"/>
      </w:pPr>
      <w:r>
        <w:t>Krupskaje itd.</w:t>
      </w:r>
    </w:p>
    <w:p w14:paraId="2E9D1464" w14:textId="77777777" w:rsidR="00C53112" w:rsidRDefault="00000000">
      <w:pPr>
        <w:pStyle w:val="Bodytext10"/>
        <w:shd w:val="clear" w:color="auto" w:fill="auto"/>
        <w:spacing w:line="283" w:lineRule="auto"/>
        <w:ind w:left="220" w:hanging="220"/>
        <w:jc w:val="both"/>
      </w:pPr>
      <w:r>
        <w:rPr>
          <w:b/>
          <w:bCs/>
          <w:sz w:val="18"/>
          <w:szCs w:val="18"/>
        </w:rPr>
        <w:t xml:space="preserve">Kruševac: </w:t>
      </w:r>
      <w:r>
        <w:t xml:space="preserve">Kruševljanin, -ljanka, </w:t>
      </w:r>
      <w:r>
        <w:rPr>
          <w:i/>
          <w:iCs/>
        </w:rPr>
        <w:t>kruševački.</w:t>
      </w:r>
    </w:p>
    <w:p w14:paraId="5B240064" w14:textId="77777777" w:rsidR="00C53112" w:rsidRDefault="00000000">
      <w:pPr>
        <w:pStyle w:val="Bodytext10"/>
        <w:shd w:val="clear" w:color="auto" w:fill="auto"/>
        <w:spacing w:line="329" w:lineRule="auto"/>
      </w:pPr>
      <w:r>
        <w:rPr>
          <w:b/>
          <w:bCs/>
          <w:sz w:val="18"/>
          <w:szCs w:val="18"/>
        </w:rPr>
        <w:t xml:space="preserve">kruška, </w:t>
      </w:r>
      <w:r>
        <w:t xml:space="preserve">dat. </w:t>
      </w:r>
      <w:r>
        <w:rPr>
          <w:i/>
          <w:iCs/>
        </w:rPr>
        <w:t>krušci,</w:t>
      </w:r>
      <w:r>
        <w:t xml:space="preserve"> gen. mn. </w:t>
      </w:r>
      <w:r>
        <w:rPr>
          <w:i/>
          <w:iCs/>
        </w:rPr>
        <w:t xml:space="preserve">krušaka. </w:t>
      </w:r>
      <w:r>
        <w:rPr>
          <w:b/>
          <w:bCs/>
          <w:sz w:val="18"/>
          <w:szCs w:val="18"/>
        </w:rPr>
        <w:t xml:space="preserve">kruzeiro </w:t>
      </w:r>
      <w:r>
        <w:t>(bivša brazilska novčana je</w:t>
      </w:r>
      <w:r>
        <w:softHyphen/>
        <w:t xml:space="preserve">dinica, sada </w:t>
      </w:r>
      <w:r>
        <w:rPr>
          <w:i/>
          <w:iCs/>
        </w:rPr>
        <w:t>kruzado).</w:t>
      </w:r>
    </w:p>
    <w:p w14:paraId="0F2FE1C9" w14:textId="77777777" w:rsidR="00C53112" w:rsidRDefault="00000000">
      <w:pPr>
        <w:pStyle w:val="Bodytext10"/>
        <w:shd w:val="clear" w:color="auto" w:fill="auto"/>
        <w:ind w:left="220" w:hanging="220"/>
        <w:jc w:val="both"/>
      </w:pPr>
      <w:r>
        <w:rPr>
          <w:b/>
          <w:bCs/>
          <w:sz w:val="18"/>
          <w:szCs w:val="18"/>
        </w:rPr>
        <w:t xml:space="preserve">krvariti </w:t>
      </w:r>
      <w:r>
        <w:t xml:space="preserve">znači prvenstveno </w:t>
      </w:r>
      <w:r>
        <w:rPr>
          <w:i/>
          <w:iCs/>
        </w:rPr>
        <w:t xml:space="preserve">puštati krv </w:t>
      </w:r>
      <w:r>
        <w:t xml:space="preserve">(npr. </w:t>
      </w:r>
      <w:r>
        <w:rPr>
          <w:i/>
          <w:iCs/>
        </w:rPr>
        <w:t>rana krvari),</w:t>
      </w:r>
      <w:r>
        <w:t xml:space="preserve"> a </w:t>
      </w:r>
      <w:r>
        <w:rPr>
          <w:i/>
          <w:iCs/>
        </w:rPr>
        <w:t>krvaviti</w:t>
      </w:r>
      <w:r>
        <w:t xml:space="preserve"> znači </w:t>
      </w:r>
      <w:r>
        <w:rPr>
          <w:i/>
          <w:iCs/>
        </w:rPr>
        <w:t>činiti krvavim,</w:t>
      </w:r>
      <w:r>
        <w:t xml:space="preserve"> ali se sreće i obrnu</w:t>
      </w:r>
      <w:r>
        <w:softHyphen/>
        <w:t xml:space="preserve">ta upotreba. </w:t>
      </w:r>
      <w:r>
        <w:rPr>
          <w:i/>
          <w:iCs/>
        </w:rPr>
        <w:t>Okrvariti</w:t>
      </w:r>
      <w:r>
        <w:t xml:space="preserve"> znači isto što i </w:t>
      </w:r>
      <w:r>
        <w:rPr>
          <w:i/>
          <w:iCs/>
        </w:rPr>
        <w:t>okrvaviti.</w:t>
      </w:r>
    </w:p>
    <w:p w14:paraId="3AF58D40" w14:textId="77777777" w:rsidR="00C53112" w:rsidRDefault="00000000">
      <w:pPr>
        <w:pStyle w:val="Bodytext10"/>
        <w:shd w:val="clear" w:color="auto" w:fill="auto"/>
        <w:spacing w:line="290" w:lineRule="auto"/>
        <w:ind w:left="220" w:hanging="220"/>
        <w:jc w:val="both"/>
      </w:pPr>
      <w:r>
        <w:rPr>
          <w:b/>
          <w:bCs/>
          <w:sz w:val="18"/>
          <w:szCs w:val="18"/>
        </w:rPr>
        <w:t xml:space="preserve">Ksenofont, </w:t>
      </w:r>
      <w:r>
        <w:t>bolje nego Ksenofon.</w:t>
      </w:r>
    </w:p>
    <w:p w14:paraId="793890AF" w14:textId="77777777" w:rsidR="00C53112" w:rsidRDefault="00000000">
      <w:pPr>
        <w:pStyle w:val="Bodytext10"/>
        <w:shd w:val="clear" w:color="auto" w:fill="auto"/>
        <w:ind w:left="220" w:hanging="220"/>
        <w:jc w:val="both"/>
      </w:pPr>
      <w:r>
        <w:rPr>
          <w:b/>
          <w:bCs/>
          <w:sz w:val="18"/>
          <w:szCs w:val="18"/>
        </w:rPr>
        <w:t xml:space="preserve">kući </w:t>
      </w:r>
      <w:r>
        <w:t xml:space="preserve">umesto </w:t>
      </w:r>
      <w:r>
        <w:rPr>
          <w:i/>
          <w:iCs/>
        </w:rPr>
        <w:t>kod kuće,</w:t>
      </w:r>
      <w:r>
        <w:t xml:space="preserve"> s glagolima mirovanja („Nema ga kući”, „Bo</w:t>
      </w:r>
      <w:r>
        <w:softHyphen/>
        <w:t>lje je da sediš kući”), ne spada u književni jezik.</w:t>
      </w:r>
    </w:p>
    <w:p w14:paraId="0A1391DF" w14:textId="77777777" w:rsidR="00C53112" w:rsidRDefault="00000000">
      <w:pPr>
        <w:pStyle w:val="Bodytext10"/>
        <w:shd w:val="clear" w:color="auto" w:fill="auto"/>
        <w:spacing w:line="283" w:lineRule="auto"/>
        <w:ind w:left="220" w:hanging="220"/>
        <w:jc w:val="both"/>
      </w:pPr>
      <w:r>
        <w:rPr>
          <w:b/>
          <w:bCs/>
          <w:sz w:val="18"/>
          <w:szCs w:val="18"/>
        </w:rPr>
        <w:t xml:space="preserve">kud(a) god </w:t>
      </w:r>
      <w:r>
        <w:t xml:space="preserve">(bilo kuda), </w:t>
      </w:r>
      <w:r>
        <w:rPr>
          <w:i/>
          <w:iCs/>
        </w:rPr>
        <w:t xml:space="preserve">kudgod </w:t>
      </w:r>
      <w:r>
        <w:t xml:space="preserve">(nekuda): v. </w:t>
      </w:r>
      <w:r>
        <w:rPr>
          <w:i/>
          <w:iCs/>
        </w:rPr>
        <w:t>-god.</w:t>
      </w:r>
    </w:p>
    <w:p w14:paraId="2BCFDB13" w14:textId="77777777" w:rsidR="00C53112" w:rsidRDefault="00000000">
      <w:pPr>
        <w:pStyle w:val="Bodytext10"/>
        <w:shd w:val="clear" w:color="auto" w:fill="auto"/>
        <w:spacing w:line="240" w:lineRule="auto"/>
        <w:ind w:left="220" w:hanging="220"/>
        <w:jc w:val="both"/>
      </w:pPr>
      <w:r>
        <w:rPr>
          <w:b/>
          <w:bCs/>
          <w:sz w:val="18"/>
          <w:szCs w:val="18"/>
        </w:rPr>
        <w:t xml:space="preserve">kuda, kamo: </w:t>
      </w:r>
      <w:r>
        <w:t xml:space="preserve">v. </w:t>
      </w:r>
      <w:r>
        <w:rPr>
          <w:i/>
          <w:iCs/>
        </w:rPr>
        <w:t>gde.</w:t>
      </w:r>
    </w:p>
    <w:p w14:paraId="6014312E" w14:textId="77777777" w:rsidR="00C53112" w:rsidRDefault="00000000">
      <w:pPr>
        <w:pStyle w:val="Bodytext10"/>
        <w:shd w:val="clear" w:color="auto" w:fill="auto"/>
        <w:spacing w:line="240" w:lineRule="auto"/>
        <w:ind w:left="220" w:hanging="220"/>
        <w:jc w:val="both"/>
        <w:rPr>
          <w:sz w:val="18"/>
          <w:szCs w:val="18"/>
        </w:rPr>
      </w:pPr>
      <w:r>
        <w:rPr>
          <w:b/>
          <w:bCs/>
          <w:sz w:val="18"/>
          <w:szCs w:val="18"/>
        </w:rPr>
        <w:t>kudikamo.</w:t>
      </w:r>
    </w:p>
    <w:p w14:paraId="01AFA448" w14:textId="77777777" w:rsidR="00C53112" w:rsidRDefault="00000000">
      <w:pPr>
        <w:pStyle w:val="Bodytext10"/>
        <w:shd w:val="clear" w:color="auto" w:fill="auto"/>
        <w:ind w:left="220" w:hanging="220"/>
        <w:jc w:val="both"/>
      </w:pPr>
      <w:r>
        <w:rPr>
          <w:b/>
          <w:bCs/>
          <w:sz w:val="18"/>
          <w:szCs w:val="18"/>
        </w:rPr>
        <w:t xml:space="preserve">kufer: </w:t>
      </w:r>
      <w:r>
        <w:t xml:space="preserve">bolje </w:t>
      </w:r>
      <w:r>
        <w:rPr>
          <w:i/>
          <w:iCs/>
        </w:rPr>
        <w:t>kofer.</w:t>
      </w:r>
    </w:p>
    <w:p w14:paraId="4A3E0737" w14:textId="77777777" w:rsidR="00C53112" w:rsidRDefault="00000000">
      <w:pPr>
        <w:pStyle w:val="Bodytext10"/>
        <w:shd w:val="clear" w:color="auto" w:fill="auto"/>
        <w:ind w:left="220" w:hanging="220"/>
        <w:jc w:val="both"/>
      </w:pPr>
      <w:r>
        <w:rPr>
          <w:b/>
          <w:bCs/>
          <w:sz w:val="18"/>
          <w:szCs w:val="18"/>
        </w:rPr>
        <w:t xml:space="preserve">kuga, </w:t>
      </w:r>
      <w:r>
        <w:t xml:space="preserve">dat. </w:t>
      </w:r>
      <w:r>
        <w:rPr>
          <w:i/>
          <w:iCs/>
        </w:rPr>
        <w:t>kugi.</w:t>
      </w:r>
    </w:p>
    <w:p w14:paraId="48A7B780" w14:textId="77777777" w:rsidR="00C53112" w:rsidRDefault="00000000">
      <w:pPr>
        <w:pStyle w:val="Bodytext10"/>
        <w:shd w:val="clear" w:color="auto" w:fill="auto"/>
        <w:ind w:left="220" w:hanging="220"/>
        <w:jc w:val="both"/>
      </w:pPr>
      <w:r>
        <w:rPr>
          <w:b/>
          <w:bCs/>
          <w:sz w:val="18"/>
          <w:szCs w:val="18"/>
        </w:rPr>
        <w:t xml:space="preserve">kujna, </w:t>
      </w:r>
      <w:r>
        <w:rPr>
          <w:i/>
          <w:iCs/>
        </w:rPr>
        <w:t>kujnski:</w:t>
      </w:r>
      <w:r>
        <w:t xml:space="preserve"> bolje </w:t>
      </w:r>
      <w:r>
        <w:rPr>
          <w:i/>
          <w:iCs/>
        </w:rPr>
        <w:t>kuhinja, kuhinj</w:t>
      </w:r>
      <w:r>
        <w:rPr>
          <w:i/>
          <w:iCs/>
        </w:rPr>
        <w:softHyphen/>
        <w:t>ski.</w:t>
      </w:r>
    </w:p>
    <w:p w14:paraId="65379745" w14:textId="77777777" w:rsidR="00C53112" w:rsidRDefault="00000000">
      <w:pPr>
        <w:pStyle w:val="Bodytext10"/>
        <w:shd w:val="clear" w:color="auto" w:fill="auto"/>
        <w:ind w:left="220" w:hanging="220"/>
        <w:jc w:val="both"/>
      </w:pPr>
      <w:r>
        <w:rPr>
          <w:b/>
          <w:bCs/>
          <w:sz w:val="18"/>
          <w:szCs w:val="18"/>
        </w:rPr>
        <w:t xml:space="preserve">kuka, </w:t>
      </w:r>
      <w:r>
        <w:t xml:space="preserve">dat. </w:t>
      </w:r>
      <w:r>
        <w:rPr>
          <w:i/>
          <w:iCs/>
        </w:rPr>
        <w:t>kuki.</w:t>
      </w:r>
    </w:p>
    <w:p w14:paraId="20B30FE1" w14:textId="77777777" w:rsidR="00C53112" w:rsidRDefault="00000000">
      <w:pPr>
        <w:pStyle w:val="Bodytext10"/>
        <w:shd w:val="clear" w:color="auto" w:fill="auto"/>
        <w:spacing w:line="290" w:lineRule="auto"/>
        <w:ind w:left="220" w:hanging="220"/>
        <w:jc w:val="both"/>
      </w:pPr>
      <w:r>
        <w:rPr>
          <w:b/>
          <w:bCs/>
          <w:sz w:val="18"/>
          <w:szCs w:val="18"/>
        </w:rPr>
        <w:t xml:space="preserve">kukavičji </w:t>
      </w:r>
      <w:r>
        <w:t xml:space="preserve">(bolje) i </w:t>
      </w:r>
      <w:r>
        <w:rPr>
          <w:i/>
          <w:iCs/>
        </w:rPr>
        <w:t>kukavičiji.</w:t>
      </w:r>
    </w:p>
    <w:p w14:paraId="1074EE1A" w14:textId="77777777" w:rsidR="00C53112" w:rsidRDefault="00000000">
      <w:pPr>
        <w:pStyle w:val="Bodytext10"/>
        <w:shd w:val="clear" w:color="auto" w:fill="auto"/>
        <w:spacing w:line="295" w:lineRule="auto"/>
        <w:ind w:left="220" w:hanging="220"/>
        <w:jc w:val="both"/>
      </w:pPr>
      <w:r>
        <w:rPr>
          <w:b/>
          <w:bCs/>
          <w:sz w:val="18"/>
          <w:szCs w:val="18"/>
        </w:rPr>
        <w:t xml:space="preserve">kukumavka, </w:t>
      </w:r>
      <w:r>
        <w:t xml:space="preserve">dat. </w:t>
      </w:r>
      <w:r>
        <w:rPr>
          <w:i/>
          <w:iCs/>
        </w:rPr>
        <w:t>kukumavki</w:t>
      </w:r>
      <w:r>
        <w:t xml:space="preserve"> i </w:t>
      </w:r>
      <w:r>
        <w:rPr>
          <w:i/>
          <w:iCs/>
        </w:rPr>
        <w:t>kuku- mavci.</w:t>
      </w:r>
    </w:p>
    <w:p w14:paraId="70DF1A3C" w14:textId="77777777" w:rsidR="00C53112" w:rsidRDefault="00000000">
      <w:pPr>
        <w:pStyle w:val="Bodytext10"/>
        <w:shd w:val="clear" w:color="auto" w:fill="auto"/>
        <w:spacing w:line="290" w:lineRule="auto"/>
        <w:ind w:left="220" w:hanging="220"/>
        <w:jc w:val="both"/>
        <w:sectPr w:rsidR="00C53112">
          <w:headerReference w:type="default" r:id="rId85"/>
          <w:headerReference w:type="first" r:id="rId86"/>
          <w:pgSz w:w="7531" w:h="10759"/>
          <w:pgMar w:top="897" w:right="502" w:bottom="437" w:left="570" w:header="0" w:footer="3" w:gutter="0"/>
          <w:cols w:num="2" w:space="120"/>
          <w:noEndnote/>
          <w:titlePg/>
          <w:docGrid w:linePitch="360"/>
        </w:sectPr>
      </w:pPr>
      <w:r>
        <w:rPr>
          <w:b/>
          <w:bCs/>
          <w:sz w:val="18"/>
          <w:szCs w:val="18"/>
        </w:rPr>
        <w:t xml:space="preserve">kula Nebojša, </w:t>
      </w:r>
      <w:r>
        <w:t>ne Nebojšina kula.</w:t>
      </w:r>
    </w:p>
    <w:p w14:paraId="39FE51E1" w14:textId="77777777" w:rsidR="00C53112" w:rsidRDefault="00000000">
      <w:pPr>
        <w:pStyle w:val="Bodytext10"/>
        <w:shd w:val="clear" w:color="auto" w:fill="auto"/>
        <w:spacing w:after="60"/>
        <w:ind w:left="200" w:hanging="200"/>
        <w:jc w:val="both"/>
      </w:pPr>
      <w:r>
        <w:rPr>
          <w:b/>
          <w:bCs/>
          <w:sz w:val="18"/>
          <w:szCs w:val="18"/>
        </w:rPr>
        <w:lastRenderedPageBreak/>
        <w:t xml:space="preserve">kulturnoistorijski </w:t>
      </w:r>
      <w:r>
        <w:t>(koji se tiče kul</w:t>
      </w:r>
      <w:r>
        <w:softHyphen/>
        <w:t xml:space="preserve">turne istorije); </w:t>
      </w:r>
      <w:r>
        <w:rPr>
          <w:i/>
          <w:iCs/>
        </w:rPr>
        <w:t xml:space="preserve">kulturno-istorijski </w:t>
      </w:r>
      <w:r>
        <w:t>(kulturni i istorijski).</w:t>
      </w:r>
    </w:p>
    <w:p w14:paraId="6C97F5BC" w14:textId="77777777" w:rsidR="00C53112" w:rsidRDefault="00000000">
      <w:pPr>
        <w:pStyle w:val="Bodytext10"/>
        <w:shd w:val="clear" w:color="auto" w:fill="auto"/>
        <w:spacing w:after="60" w:line="283" w:lineRule="auto"/>
        <w:ind w:left="200" w:hanging="200"/>
        <w:jc w:val="both"/>
      </w:pPr>
      <w:r>
        <w:rPr>
          <w:b/>
          <w:bCs/>
          <w:sz w:val="18"/>
          <w:szCs w:val="18"/>
        </w:rPr>
        <w:t xml:space="preserve">kulturno-umetnički; </w:t>
      </w:r>
      <w:r>
        <w:rPr>
          <w:i/>
          <w:iCs/>
        </w:rPr>
        <w:t>kulturno-za- bavni; kulturno-prosvetni.</w:t>
      </w:r>
    </w:p>
    <w:p w14:paraId="1CBB14B3" w14:textId="77777777" w:rsidR="00C53112" w:rsidRDefault="00000000">
      <w:pPr>
        <w:pStyle w:val="Bodytext10"/>
        <w:shd w:val="clear" w:color="auto" w:fill="auto"/>
        <w:spacing w:after="60"/>
        <w:ind w:left="200" w:hanging="200"/>
        <w:jc w:val="both"/>
      </w:pPr>
      <w:r>
        <w:rPr>
          <w:b/>
          <w:bCs/>
          <w:sz w:val="18"/>
          <w:szCs w:val="18"/>
        </w:rPr>
        <w:t xml:space="preserve">kum, kuma: </w:t>
      </w:r>
      <w:r>
        <w:rPr>
          <w:i/>
          <w:iCs/>
        </w:rPr>
        <w:t>kum Pera, kuma Bran</w:t>
      </w:r>
      <w:r>
        <w:rPr>
          <w:i/>
          <w:iCs/>
        </w:rPr>
        <w:softHyphen/>
        <w:t>ka;</w:t>
      </w:r>
      <w:r>
        <w:t xml:space="preserve"> u padežima s crticom (neoba</w:t>
      </w:r>
      <w:r>
        <w:softHyphen/>
        <w:t xml:space="preserve">veznom, v. </w:t>
      </w:r>
      <w:r>
        <w:rPr>
          <w:i/>
          <w:iCs/>
        </w:rPr>
        <w:t>CRTICA UZ IMENA): kum-Pere, s kuma-Brankom, ku- ma-Brankin</w:t>
      </w:r>
      <w:r>
        <w:t xml:space="preserve"> itd.</w:t>
      </w:r>
    </w:p>
    <w:p w14:paraId="5015E3FA" w14:textId="77777777" w:rsidR="00C53112" w:rsidRDefault="00000000">
      <w:pPr>
        <w:pStyle w:val="Bodytext10"/>
        <w:shd w:val="clear" w:color="auto" w:fill="auto"/>
        <w:spacing w:after="60" w:line="322" w:lineRule="auto"/>
      </w:pPr>
      <w:r>
        <w:rPr>
          <w:b/>
          <w:bCs/>
          <w:sz w:val="18"/>
          <w:szCs w:val="18"/>
        </w:rPr>
        <w:t xml:space="preserve">Kumrovec, </w:t>
      </w:r>
      <w:r>
        <w:t xml:space="preserve">Kumrovca; </w:t>
      </w:r>
      <w:r>
        <w:rPr>
          <w:i/>
          <w:iCs/>
        </w:rPr>
        <w:t xml:space="preserve">kumrovački. </w:t>
      </w:r>
      <w:r>
        <w:rPr>
          <w:b/>
          <w:bCs/>
          <w:sz w:val="18"/>
          <w:szCs w:val="18"/>
        </w:rPr>
        <w:t xml:space="preserve">kunstdruk hartija </w:t>
      </w:r>
      <w:r>
        <w:t>(čvrsta bela harti- ja za kvalitetnu štampu; nema od</w:t>
      </w:r>
      <w:r>
        <w:softHyphen/>
        <w:t xml:space="preserve">govarajućeg domaćeg izraza), </w:t>
      </w:r>
      <w:r>
        <w:rPr>
          <w:b/>
          <w:bCs/>
          <w:sz w:val="18"/>
          <w:szCs w:val="18"/>
        </w:rPr>
        <w:t xml:space="preserve">kupe </w:t>
      </w:r>
      <w:r>
        <w:t xml:space="preserve">(m. roda), mn. </w:t>
      </w:r>
      <w:r>
        <w:rPr>
          <w:i/>
          <w:iCs/>
        </w:rPr>
        <w:t>kupei.</w:t>
      </w:r>
    </w:p>
    <w:p w14:paraId="72D7DC90" w14:textId="77777777" w:rsidR="00C53112" w:rsidRDefault="00000000">
      <w:pPr>
        <w:pStyle w:val="Bodytext10"/>
        <w:shd w:val="clear" w:color="auto" w:fill="auto"/>
        <w:spacing w:after="60"/>
        <w:ind w:left="200" w:hanging="200"/>
        <w:jc w:val="both"/>
      </w:pPr>
      <w:r>
        <w:rPr>
          <w:b/>
          <w:bCs/>
          <w:sz w:val="18"/>
          <w:szCs w:val="18"/>
        </w:rPr>
        <w:t xml:space="preserve">Kupres, </w:t>
      </w:r>
      <w:r>
        <w:t xml:space="preserve">Kuprešanin, Kuprešanka, </w:t>
      </w:r>
      <w:r>
        <w:rPr>
          <w:i/>
          <w:iCs/>
        </w:rPr>
        <w:t>kupreski</w:t>
      </w:r>
      <w:r>
        <w:t xml:space="preserve"> i </w:t>
      </w:r>
      <w:r>
        <w:rPr>
          <w:i/>
          <w:iCs/>
        </w:rPr>
        <w:t>kupreški.</w:t>
      </w:r>
    </w:p>
    <w:p w14:paraId="5E356BFC" w14:textId="77777777" w:rsidR="00C53112" w:rsidRDefault="00000000">
      <w:pPr>
        <w:pStyle w:val="Bodytext10"/>
        <w:shd w:val="clear" w:color="auto" w:fill="auto"/>
        <w:spacing w:after="60" w:line="331" w:lineRule="auto"/>
        <w:ind w:left="200" w:hanging="200"/>
        <w:jc w:val="both"/>
      </w:pPr>
      <w:r>
        <w:rPr>
          <w:b/>
          <w:bCs/>
          <w:sz w:val="18"/>
          <w:szCs w:val="18"/>
        </w:rPr>
        <w:t xml:space="preserve">Kuran </w:t>
      </w:r>
      <w:r>
        <w:t xml:space="preserve">i </w:t>
      </w:r>
      <w:r>
        <w:rPr>
          <w:lang w:val="en-US" w:eastAsia="en-US" w:bidi="en-US"/>
        </w:rPr>
        <w:t>Koran.</w:t>
      </w:r>
    </w:p>
    <w:p w14:paraId="427C7D23" w14:textId="77777777" w:rsidR="00C53112" w:rsidRDefault="00000000">
      <w:pPr>
        <w:pStyle w:val="Bodytext10"/>
        <w:shd w:val="clear" w:color="auto" w:fill="auto"/>
        <w:spacing w:after="60" w:line="314" w:lineRule="auto"/>
        <w:jc w:val="both"/>
      </w:pPr>
      <w:r>
        <w:rPr>
          <w:b/>
          <w:bCs/>
          <w:sz w:val="18"/>
          <w:szCs w:val="18"/>
        </w:rPr>
        <w:t xml:space="preserve">Kurosava, </w:t>
      </w:r>
      <w:r>
        <w:rPr>
          <w:lang w:val="en-US" w:eastAsia="en-US" w:bidi="en-US"/>
        </w:rPr>
        <w:t xml:space="preserve">Akira </w:t>
      </w:r>
      <w:r>
        <w:t xml:space="preserve">(ne Akiro). </w:t>
      </w:r>
      <w:r>
        <w:rPr>
          <w:b/>
          <w:bCs/>
          <w:sz w:val="18"/>
          <w:szCs w:val="18"/>
        </w:rPr>
        <w:t xml:space="preserve">kurs: </w:t>
      </w:r>
      <w:r>
        <w:t xml:space="preserve">mn. </w:t>
      </w:r>
      <w:r>
        <w:rPr>
          <w:i/>
          <w:iCs/>
        </w:rPr>
        <w:t>kursevi</w:t>
      </w:r>
      <w:r>
        <w:t xml:space="preserve"> (retko) i </w:t>
      </w:r>
      <w:r>
        <w:rPr>
          <w:i/>
          <w:iCs/>
        </w:rPr>
        <w:t xml:space="preserve">kursovi. </w:t>
      </w:r>
      <w:r>
        <w:rPr>
          <w:b/>
          <w:bCs/>
          <w:sz w:val="18"/>
          <w:szCs w:val="18"/>
        </w:rPr>
        <w:t xml:space="preserve">kutak, </w:t>
      </w:r>
      <w:r>
        <w:t xml:space="preserve">množina (neuobičajena) </w:t>
      </w:r>
      <w:r>
        <w:rPr>
          <w:i/>
          <w:iCs/>
        </w:rPr>
        <w:t xml:space="preserve">kuci. </w:t>
      </w:r>
      <w:r>
        <w:rPr>
          <w:b/>
          <w:bCs/>
          <w:sz w:val="18"/>
          <w:szCs w:val="18"/>
        </w:rPr>
        <w:t xml:space="preserve">KV (= </w:t>
      </w:r>
      <w:r>
        <w:t xml:space="preserve">kvalifikovani) i VKV (= vi- sokokvalifikovani): pošto se velkim slovima u skraćenicama beleže samo početna slova reči, ispravnije bi bilo </w:t>
      </w:r>
      <w:r>
        <w:rPr>
          <w:i/>
          <w:iCs/>
        </w:rPr>
        <w:t>kv.</w:t>
      </w:r>
      <w:r>
        <w:t xml:space="preserve"> i </w:t>
      </w:r>
      <w:r>
        <w:rPr>
          <w:i/>
          <w:iCs/>
        </w:rPr>
        <w:t>vkv.</w:t>
      </w:r>
    </w:p>
    <w:p w14:paraId="3CD97258" w14:textId="77777777" w:rsidR="00C53112" w:rsidRDefault="00000000">
      <w:pPr>
        <w:pStyle w:val="Bodytext10"/>
        <w:shd w:val="clear" w:color="auto" w:fill="auto"/>
        <w:spacing w:after="60" w:line="288" w:lineRule="auto"/>
        <w:ind w:left="200" w:hanging="200"/>
        <w:jc w:val="both"/>
      </w:pPr>
      <w:r>
        <w:rPr>
          <w:b/>
          <w:bCs/>
          <w:sz w:val="18"/>
          <w:szCs w:val="18"/>
        </w:rPr>
        <w:t xml:space="preserve">kvaka, </w:t>
      </w:r>
      <w:r>
        <w:t xml:space="preserve">dat. </w:t>
      </w:r>
      <w:r>
        <w:rPr>
          <w:i/>
          <w:iCs/>
        </w:rPr>
        <w:t>kvaki.</w:t>
      </w:r>
    </w:p>
    <w:p w14:paraId="7D047082" w14:textId="77777777" w:rsidR="00C53112" w:rsidRDefault="00000000">
      <w:pPr>
        <w:pStyle w:val="Bodytext10"/>
        <w:shd w:val="clear" w:color="auto" w:fill="auto"/>
        <w:spacing w:after="60" w:line="288" w:lineRule="auto"/>
        <w:ind w:left="200" w:hanging="200"/>
        <w:jc w:val="both"/>
      </w:pPr>
      <w:r>
        <w:rPr>
          <w:b/>
          <w:bCs/>
          <w:sz w:val="18"/>
          <w:szCs w:val="18"/>
        </w:rPr>
        <w:t xml:space="preserve">kvalifikovati: </w:t>
      </w:r>
      <w:r>
        <w:t xml:space="preserve">v. </w:t>
      </w:r>
      <w:r>
        <w:rPr>
          <w:i/>
          <w:iCs/>
        </w:rPr>
        <w:t>okvalifikovati.</w:t>
      </w:r>
    </w:p>
    <w:p w14:paraId="2E5D2390" w14:textId="77777777" w:rsidR="00C53112" w:rsidRDefault="00000000">
      <w:pPr>
        <w:pStyle w:val="Bodytext10"/>
        <w:shd w:val="clear" w:color="auto" w:fill="auto"/>
        <w:spacing w:after="60" w:line="288" w:lineRule="auto"/>
        <w:jc w:val="both"/>
      </w:pPr>
      <w:r>
        <w:rPr>
          <w:b/>
          <w:bCs/>
          <w:sz w:val="18"/>
          <w:szCs w:val="18"/>
        </w:rPr>
        <w:t xml:space="preserve">kvalitativan </w:t>
      </w:r>
      <w:r>
        <w:t xml:space="preserve">(koji se tiče kvaliteta, npr. </w:t>
      </w:r>
      <w:r>
        <w:rPr>
          <w:i/>
          <w:iCs/>
        </w:rPr>
        <w:t>kvalitativnepromene), kvalite</w:t>
      </w:r>
      <w:r>
        <w:rPr>
          <w:i/>
          <w:iCs/>
        </w:rPr>
        <w:softHyphen/>
        <w:t>tan</w:t>
      </w:r>
      <w:r>
        <w:t xml:space="preserve"> (koji je dobrog kvaliteta, npr. </w:t>
      </w:r>
      <w:r>
        <w:rPr>
          <w:i/>
          <w:iCs/>
        </w:rPr>
        <w:t>kvalitetna roba).</w:t>
      </w:r>
      <w:r>
        <w:t xml:space="preserve"> Ova druga upo</w:t>
      </w:r>
      <w:r>
        <w:softHyphen/>
        <w:t xml:space="preserve">treba bez razloga je zabranjivana </w:t>
      </w:r>
      <w:r>
        <w:rPr>
          <w:lang w:val="en-US" w:eastAsia="en-US" w:bidi="en-US"/>
        </w:rPr>
        <w:t xml:space="preserve">(up. </w:t>
      </w:r>
      <w:r>
        <w:rPr>
          <w:i/>
          <w:iCs/>
        </w:rPr>
        <w:t>ukusan -</w:t>
      </w:r>
      <w:r>
        <w:t xml:space="preserve"> koji je dobrog ukusa, </w:t>
      </w:r>
      <w:r>
        <w:rPr>
          <w:i/>
          <w:iCs/>
        </w:rPr>
        <w:t>zvučan -</w:t>
      </w:r>
      <w:r>
        <w:t xml:space="preserve"> koji jasno zvuči, </w:t>
      </w:r>
      <w:r>
        <w:rPr>
          <w:i/>
          <w:iCs/>
        </w:rPr>
        <w:t xml:space="preserve">obiman </w:t>
      </w:r>
      <w:r>
        <w:t>velikog obima itd.). Ne treba upo</w:t>
      </w:r>
      <w:r>
        <w:softHyphen/>
        <w:t xml:space="preserve">trebljavati </w:t>
      </w:r>
      <w:r>
        <w:rPr>
          <w:i/>
          <w:iCs/>
        </w:rPr>
        <w:t>kvalitetan</w:t>
      </w:r>
      <w:r>
        <w:t xml:space="preserve"> uz imenice koje ne označavaju materijalni pro</w:t>
      </w:r>
      <w:r>
        <w:softHyphen/>
        <w:t xml:space="preserve">izvod: nije dobro </w:t>
      </w:r>
      <w:r>
        <w:rPr>
          <w:i/>
          <w:iCs/>
        </w:rPr>
        <w:t>kvalitetna utak</w:t>
      </w:r>
      <w:r>
        <w:rPr>
          <w:i/>
          <w:iCs/>
        </w:rPr>
        <w:softHyphen/>
        <w:t>mica, kvalitetna muzika</w:t>
      </w:r>
      <w:r>
        <w:t xml:space="preserve"> i si. </w:t>
      </w:r>
      <w:r>
        <w:rPr>
          <w:b/>
          <w:bCs/>
          <w:sz w:val="18"/>
          <w:szCs w:val="18"/>
        </w:rPr>
        <w:t xml:space="preserve">kvarc-lampa </w:t>
      </w:r>
      <w:r>
        <w:t xml:space="preserve">(s crticom prema P). </w:t>
      </w:r>
      <w:r>
        <w:rPr>
          <w:b/>
          <w:bCs/>
          <w:sz w:val="18"/>
          <w:szCs w:val="18"/>
        </w:rPr>
        <w:t xml:space="preserve">kvazi- </w:t>
      </w:r>
      <w:r>
        <w:t xml:space="preserve">sastavljeno: </w:t>
      </w:r>
      <w:r>
        <w:rPr>
          <w:i/>
          <w:iCs/>
        </w:rPr>
        <w:t>kvaziumetnost. kvazinaučan, kvazirodoljubije</w:t>
      </w:r>
      <w:r>
        <w:t xml:space="preserve"> itd.</w:t>
      </w:r>
    </w:p>
    <w:p w14:paraId="462A1A5D" w14:textId="77777777" w:rsidR="00C53112" w:rsidRDefault="00000000">
      <w:pPr>
        <w:pStyle w:val="Bodytext10"/>
        <w:shd w:val="clear" w:color="auto" w:fill="auto"/>
        <w:spacing w:after="0"/>
        <w:ind w:left="200" w:hanging="200"/>
        <w:jc w:val="both"/>
      </w:pPr>
      <w:r>
        <w:rPr>
          <w:b/>
          <w:bCs/>
          <w:sz w:val="18"/>
          <w:szCs w:val="18"/>
        </w:rPr>
        <w:t xml:space="preserve">Kvibek, </w:t>
      </w:r>
      <w:r>
        <w:rPr>
          <w:i/>
          <w:iCs/>
        </w:rPr>
        <w:t>kvibečki,</w:t>
      </w:r>
      <w:r>
        <w:t xml:space="preserve"> bolje nego Kvebek, </w:t>
      </w:r>
      <w:r>
        <w:rPr>
          <w:i/>
          <w:iCs/>
        </w:rPr>
        <w:t>kvebečki</w:t>
      </w:r>
      <w:r>
        <w:t xml:space="preserve"> (engl. </w:t>
      </w:r>
      <w:r>
        <w:rPr>
          <w:i/>
          <w:iCs/>
          <w:lang w:val="en-US" w:eastAsia="en-US" w:bidi="en-US"/>
        </w:rPr>
        <w:t>Quebec:</w:t>
      </w:r>
      <w:r>
        <w:rPr>
          <w:lang w:val="en-US" w:eastAsia="en-US" w:bidi="en-US"/>
        </w:rPr>
        <w:t xml:space="preserve"> </w:t>
      </w:r>
      <w:r>
        <w:t xml:space="preserve">fr. izgovor je Kebek); ne </w:t>
      </w:r>
      <w:r>
        <w:rPr>
          <w:i/>
          <w:iCs/>
        </w:rPr>
        <w:t>kvebeški, kvibeški.</w:t>
      </w:r>
    </w:p>
    <w:p w14:paraId="58422D76" w14:textId="77777777" w:rsidR="00C53112" w:rsidRDefault="00000000">
      <w:pPr>
        <w:pStyle w:val="Bodytext10"/>
        <w:shd w:val="clear" w:color="auto" w:fill="auto"/>
        <w:spacing w:after="60"/>
        <w:ind w:left="200"/>
        <w:jc w:val="both"/>
      </w:pPr>
      <w:r>
        <w:t>Stanovnici su Kvibečani ili Kve- bečani (ne Kvebešani).</w:t>
      </w:r>
    </w:p>
    <w:p w14:paraId="7DD6F33C" w14:textId="77777777" w:rsidR="00C53112" w:rsidRDefault="00000000">
      <w:pPr>
        <w:pStyle w:val="Bodytext10"/>
        <w:shd w:val="clear" w:color="auto" w:fill="auto"/>
        <w:spacing w:after="60"/>
        <w:ind w:left="200" w:hanging="200"/>
        <w:jc w:val="both"/>
      </w:pPr>
      <w:r>
        <w:rPr>
          <w:b/>
          <w:bCs/>
          <w:sz w:val="18"/>
          <w:szCs w:val="18"/>
        </w:rPr>
        <w:t xml:space="preserve">kvočka, </w:t>
      </w:r>
      <w:r>
        <w:t xml:space="preserve">dat. </w:t>
      </w:r>
      <w:r>
        <w:rPr>
          <w:i/>
          <w:iCs/>
        </w:rPr>
        <w:t>kvočki,</w:t>
      </w:r>
      <w:r>
        <w:t xml:space="preserve"> gen. mn. </w:t>
      </w:r>
      <w:r>
        <w:rPr>
          <w:i/>
          <w:iCs/>
        </w:rPr>
        <w:t>kvo- čaka.</w:t>
      </w:r>
    </w:p>
    <w:p w14:paraId="3A3E502A" w14:textId="77777777" w:rsidR="00C53112" w:rsidRDefault="00000000">
      <w:pPr>
        <w:pStyle w:val="Bodytext10"/>
        <w:shd w:val="clear" w:color="auto" w:fill="auto"/>
        <w:spacing w:after="60" w:line="288" w:lineRule="auto"/>
        <w:ind w:left="200" w:hanging="200"/>
        <w:jc w:val="both"/>
      </w:pPr>
      <w:r>
        <w:rPr>
          <w:b/>
          <w:bCs/>
          <w:sz w:val="18"/>
          <w:szCs w:val="18"/>
        </w:rPr>
        <w:t xml:space="preserve">kvrga, </w:t>
      </w:r>
      <w:r>
        <w:t xml:space="preserve">dat. </w:t>
      </w:r>
      <w:r>
        <w:rPr>
          <w:i/>
          <w:iCs/>
        </w:rPr>
        <w:t>kvrgi.</w:t>
      </w:r>
    </w:p>
    <w:p w14:paraId="03962F68" w14:textId="77777777" w:rsidR="00C53112" w:rsidRDefault="00000000">
      <w:pPr>
        <w:pStyle w:val="Bodytext10"/>
        <w:shd w:val="clear" w:color="auto" w:fill="auto"/>
        <w:ind w:left="180" w:hanging="180"/>
        <w:jc w:val="both"/>
      </w:pPr>
      <w:r>
        <w:rPr>
          <w:b/>
          <w:bCs/>
          <w:sz w:val="18"/>
          <w:szCs w:val="18"/>
        </w:rPr>
        <w:t xml:space="preserve">laboratorija </w:t>
      </w:r>
      <w:r>
        <w:t xml:space="preserve">i </w:t>
      </w:r>
      <w:r>
        <w:rPr>
          <w:i/>
          <w:iCs/>
        </w:rPr>
        <w:t>laboratorij; laborato</w:t>
      </w:r>
      <w:r>
        <w:rPr>
          <w:i/>
          <w:iCs/>
        </w:rPr>
        <w:softHyphen/>
        <w:t>rijski.</w:t>
      </w:r>
    </w:p>
    <w:p w14:paraId="33A55B95" w14:textId="77777777" w:rsidR="00C53112" w:rsidRDefault="00000000">
      <w:pPr>
        <w:pStyle w:val="Bodytext10"/>
        <w:shd w:val="clear" w:color="auto" w:fill="auto"/>
        <w:ind w:left="180" w:hanging="180"/>
        <w:jc w:val="both"/>
      </w:pPr>
      <w:r>
        <w:rPr>
          <w:b/>
          <w:bCs/>
          <w:sz w:val="18"/>
          <w:szCs w:val="18"/>
        </w:rPr>
        <w:t xml:space="preserve">-Iac: </w:t>
      </w:r>
      <w:r>
        <w:t xml:space="preserve">v. </w:t>
      </w:r>
      <w:r>
        <w:rPr>
          <w:i/>
          <w:iCs/>
        </w:rPr>
        <w:t>-ioc, -aoc</w:t>
      </w:r>
      <w:r>
        <w:t xml:space="preserve"> i pojedine reči.</w:t>
      </w:r>
    </w:p>
    <w:p w14:paraId="69B742CF" w14:textId="77777777" w:rsidR="00C53112" w:rsidRDefault="00000000">
      <w:pPr>
        <w:pStyle w:val="Bodytext10"/>
        <w:shd w:val="clear" w:color="auto" w:fill="auto"/>
        <w:ind w:left="180" w:hanging="180"/>
        <w:jc w:val="both"/>
      </w:pPr>
      <w:r>
        <w:rPr>
          <w:b/>
          <w:bCs/>
          <w:sz w:val="18"/>
          <w:szCs w:val="18"/>
        </w:rPr>
        <w:t xml:space="preserve">Lacijum </w:t>
      </w:r>
      <w:r>
        <w:t xml:space="preserve">i Lacij (pokrajina oko Rima); ne </w:t>
      </w:r>
      <w:r>
        <w:rPr>
          <w:lang w:val="en-US" w:eastAsia="en-US" w:bidi="en-US"/>
        </w:rPr>
        <w:t xml:space="preserve">Lacio </w:t>
      </w:r>
      <w:r>
        <w:rPr>
          <w:i/>
          <w:iCs/>
          <w:lang w:val="en-US" w:eastAsia="en-US" w:bidi="en-US"/>
        </w:rPr>
        <w:t>(Lazio),</w:t>
      </w:r>
      <w:r>
        <w:rPr>
          <w:lang w:val="en-US" w:eastAsia="en-US" w:bidi="en-US"/>
        </w:rPr>
        <w:t xml:space="preserve"> </w:t>
      </w:r>
      <w:r>
        <w:t>osim kao ime fud- balskog kluba.</w:t>
      </w:r>
    </w:p>
    <w:p w14:paraId="368AFDAE" w14:textId="77777777" w:rsidR="00C53112" w:rsidRDefault="00000000">
      <w:pPr>
        <w:pStyle w:val="Bodytext10"/>
        <w:shd w:val="clear" w:color="auto" w:fill="auto"/>
        <w:ind w:left="180" w:hanging="180"/>
        <w:jc w:val="both"/>
      </w:pPr>
      <w:r>
        <w:rPr>
          <w:b/>
          <w:bCs/>
          <w:sz w:val="18"/>
          <w:szCs w:val="18"/>
        </w:rPr>
        <w:t xml:space="preserve">lagati </w:t>
      </w:r>
      <w:r>
        <w:rPr>
          <w:i/>
          <w:iCs/>
        </w:rPr>
        <w:t>nekome, ti joj lažeš</w:t>
      </w:r>
      <w:r>
        <w:t xml:space="preserve"> i si. bila je normalna konstrukcija u starijem jeziku, česta i danas u Hrvatskoj, dok se u Srbiji ovaj glagol upotreb</w:t>
      </w:r>
      <w:r>
        <w:softHyphen/>
        <w:t xml:space="preserve">ljava s akuzativom </w:t>
      </w:r>
      <w:r>
        <w:rPr>
          <w:i/>
          <w:iCs/>
        </w:rPr>
        <w:t>(lagati nekoga, ti je lažeš).</w:t>
      </w:r>
    </w:p>
    <w:p w14:paraId="0D32C711" w14:textId="77777777" w:rsidR="00C53112" w:rsidRDefault="00000000">
      <w:pPr>
        <w:pStyle w:val="Bodytext10"/>
        <w:shd w:val="clear" w:color="auto" w:fill="auto"/>
        <w:spacing w:after="0"/>
        <w:ind w:left="180" w:hanging="180"/>
        <w:jc w:val="both"/>
      </w:pPr>
      <w:r>
        <w:rPr>
          <w:b/>
          <w:bCs/>
          <w:sz w:val="18"/>
          <w:szCs w:val="18"/>
        </w:rPr>
        <w:t xml:space="preserve">Lahor </w:t>
      </w:r>
      <w:r>
        <w:t>(Pakistan), u Lahoru; ne:</w:t>
      </w:r>
    </w:p>
    <w:p w14:paraId="700B9C42" w14:textId="77777777" w:rsidR="00C53112" w:rsidRDefault="00000000">
      <w:pPr>
        <w:pStyle w:val="Bodytext10"/>
        <w:shd w:val="clear" w:color="auto" w:fill="auto"/>
        <w:ind w:left="180" w:firstLine="20"/>
        <w:jc w:val="both"/>
      </w:pPr>
      <w:r>
        <w:t xml:space="preserve">Lahore, u Lahoreu (slovo </w:t>
      </w:r>
      <w:r>
        <w:rPr>
          <w:i/>
          <w:iCs/>
        </w:rPr>
        <w:t>e</w:t>
      </w:r>
      <w:r>
        <w:t xml:space="preserve"> pripada engleskoj transkripciji i ne izgovara se).</w:t>
      </w:r>
    </w:p>
    <w:p w14:paraId="08767BF4" w14:textId="77777777" w:rsidR="00C53112" w:rsidRDefault="00000000">
      <w:pPr>
        <w:pStyle w:val="Bodytext10"/>
        <w:shd w:val="clear" w:color="auto" w:fill="auto"/>
        <w:ind w:left="180" w:hanging="180"/>
        <w:jc w:val="both"/>
      </w:pPr>
      <w:r>
        <w:rPr>
          <w:b/>
          <w:bCs/>
          <w:sz w:val="18"/>
          <w:szCs w:val="18"/>
        </w:rPr>
        <w:t xml:space="preserve">laik, </w:t>
      </w:r>
      <w:r>
        <w:rPr>
          <w:i/>
          <w:iCs/>
        </w:rPr>
        <w:t>laički, laicizam.</w:t>
      </w:r>
    </w:p>
    <w:p w14:paraId="447DE960" w14:textId="77777777" w:rsidR="00C53112" w:rsidRDefault="00000000">
      <w:pPr>
        <w:pStyle w:val="Bodytext10"/>
        <w:shd w:val="clear" w:color="auto" w:fill="auto"/>
        <w:spacing w:line="240" w:lineRule="auto"/>
        <w:ind w:left="180" w:hanging="180"/>
        <w:jc w:val="both"/>
        <w:rPr>
          <w:sz w:val="18"/>
          <w:szCs w:val="18"/>
        </w:rPr>
      </w:pPr>
      <w:r>
        <w:rPr>
          <w:b/>
          <w:bCs/>
          <w:sz w:val="18"/>
          <w:szCs w:val="18"/>
        </w:rPr>
        <w:t>lajtmotiv.</w:t>
      </w:r>
    </w:p>
    <w:p w14:paraId="2D6EE862" w14:textId="77777777" w:rsidR="00C53112" w:rsidRDefault="00000000">
      <w:pPr>
        <w:pStyle w:val="Bodytext10"/>
        <w:shd w:val="clear" w:color="auto" w:fill="auto"/>
        <w:ind w:left="180" w:hanging="180"/>
        <w:jc w:val="both"/>
      </w:pPr>
      <w:r>
        <w:rPr>
          <w:b/>
          <w:bCs/>
          <w:sz w:val="18"/>
          <w:szCs w:val="18"/>
        </w:rPr>
        <w:t xml:space="preserve">lama: v. </w:t>
      </w:r>
      <w:r>
        <w:rPr>
          <w:i/>
          <w:iCs/>
        </w:rPr>
        <w:t>dalaj-lama.</w:t>
      </w:r>
    </w:p>
    <w:p w14:paraId="12D5CFA5" w14:textId="77777777" w:rsidR="00C53112" w:rsidRDefault="00000000">
      <w:pPr>
        <w:pStyle w:val="Bodytext10"/>
        <w:shd w:val="clear" w:color="auto" w:fill="auto"/>
        <w:ind w:left="180" w:hanging="180"/>
        <w:jc w:val="both"/>
      </w:pPr>
      <w:r>
        <w:rPr>
          <w:b/>
          <w:bCs/>
          <w:sz w:val="18"/>
          <w:szCs w:val="18"/>
        </w:rPr>
        <w:t xml:space="preserve">Lamanš </w:t>
      </w:r>
      <w:r>
        <w:t xml:space="preserve">(kod nas obično sastavljeno u fonetskoj transkripciji, </w:t>
      </w:r>
      <w:r>
        <w:rPr>
          <w:lang w:val="en-US" w:eastAsia="en-US" w:bidi="en-US"/>
        </w:rPr>
        <w:t xml:space="preserve">up. </w:t>
      </w:r>
      <w:r>
        <w:t xml:space="preserve">Njujork </w:t>
      </w:r>
      <w:r>
        <w:rPr>
          <w:i/>
          <w:iCs/>
        </w:rPr>
        <w:t xml:space="preserve">- </w:t>
      </w:r>
      <w:r>
        <w:rPr>
          <w:i/>
          <w:iCs/>
          <w:lang w:val="en-US" w:eastAsia="en-US" w:bidi="en-US"/>
        </w:rPr>
        <w:t>New York).</w:t>
      </w:r>
      <w:r>
        <w:rPr>
          <w:lang w:val="en-US" w:eastAsia="en-US" w:bidi="en-US"/>
        </w:rPr>
        <w:t xml:space="preserve"> </w:t>
      </w:r>
      <w:r>
        <w:t xml:space="preserve">Izvorno: </w:t>
      </w:r>
      <w:r>
        <w:rPr>
          <w:i/>
          <w:iCs/>
          <w:lang w:val="en-US" w:eastAsia="en-US" w:bidi="en-US"/>
        </w:rPr>
        <w:t xml:space="preserve">La </w:t>
      </w:r>
      <w:r>
        <w:rPr>
          <w:i/>
          <w:iCs/>
        </w:rPr>
        <w:t xml:space="preserve">Mane </w:t>
      </w:r>
      <w:r>
        <w:rPr>
          <w:i/>
          <w:iCs/>
          <w:lang w:val="en-US" w:eastAsia="en-US" w:bidi="en-US"/>
        </w:rPr>
        <w:t>he.</w:t>
      </w:r>
    </w:p>
    <w:p w14:paraId="2F8BB0D4" w14:textId="77777777" w:rsidR="00C53112" w:rsidRDefault="00000000">
      <w:pPr>
        <w:pStyle w:val="Bodytext10"/>
        <w:shd w:val="clear" w:color="auto" w:fill="auto"/>
        <w:ind w:left="200" w:hanging="200"/>
        <w:jc w:val="both"/>
      </w:pPr>
      <w:r>
        <w:rPr>
          <w:b/>
          <w:bCs/>
          <w:sz w:val="18"/>
          <w:szCs w:val="18"/>
        </w:rPr>
        <w:lastRenderedPageBreak/>
        <w:t xml:space="preserve">lamborgini </w:t>
      </w:r>
      <w:r>
        <w:rPr>
          <w:i/>
          <w:iCs/>
          <w:lang w:val="en-US" w:eastAsia="en-US" w:bidi="en-US"/>
        </w:rPr>
        <w:t>(Lamborghini,</w:t>
      </w:r>
      <w:r>
        <w:rPr>
          <w:lang w:val="en-US" w:eastAsia="en-US" w:bidi="en-US"/>
        </w:rPr>
        <w:t xml:space="preserve"> </w:t>
      </w:r>
      <w:r>
        <w:t xml:space="preserve">marka sportskih automobila): ne </w:t>
      </w:r>
      <w:r>
        <w:rPr>
          <w:i/>
          <w:iCs/>
        </w:rPr>
        <w:t>lambor- džini.</w:t>
      </w:r>
    </w:p>
    <w:p w14:paraId="1D0B7E39" w14:textId="77777777" w:rsidR="00C53112" w:rsidRDefault="00000000">
      <w:pPr>
        <w:pStyle w:val="Bodytext10"/>
        <w:shd w:val="clear" w:color="auto" w:fill="auto"/>
        <w:ind w:left="200" w:hanging="200"/>
        <w:jc w:val="both"/>
      </w:pPr>
      <w:r>
        <w:rPr>
          <w:b/>
          <w:bCs/>
          <w:sz w:val="18"/>
          <w:szCs w:val="18"/>
        </w:rPr>
        <w:t xml:space="preserve">lane </w:t>
      </w:r>
      <w:r>
        <w:t xml:space="preserve">i </w:t>
      </w:r>
      <w:r>
        <w:rPr>
          <w:i/>
          <w:iCs/>
        </w:rPr>
        <w:t>lani; preklane</w:t>
      </w:r>
      <w:r>
        <w:t xml:space="preserve"> i </w:t>
      </w:r>
      <w:r>
        <w:rPr>
          <w:i/>
          <w:iCs/>
        </w:rPr>
        <w:t>preklani; lanj</w:t>
      </w:r>
      <w:r>
        <w:rPr>
          <w:i/>
          <w:iCs/>
        </w:rPr>
        <w:softHyphen/>
        <w:t>ski, preklanjski.</w:t>
      </w:r>
    </w:p>
    <w:p w14:paraId="5CF615F0" w14:textId="77777777" w:rsidR="00C53112" w:rsidRDefault="00000000">
      <w:pPr>
        <w:pStyle w:val="Bodytext10"/>
        <w:shd w:val="clear" w:color="auto" w:fill="auto"/>
        <w:spacing w:line="322" w:lineRule="auto"/>
      </w:pPr>
      <w:r>
        <w:rPr>
          <w:b/>
          <w:bCs/>
          <w:sz w:val="18"/>
          <w:szCs w:val="18"/>
        </w:rPr>
        <w:t xml:space="preserve">La Rošfuko </w:t>
      </w:r>
      <w:r>
        <w:rPr>
          <w:i/>
          <w:iCs/>
        </w:rPr>
        <w:t xml:space="preserve">(La Rochejoucauld). </w:t>
      </w:r>
      <w:r>
        <w:rPr>
          <w:b/>
          <w:bCs/>
          <w:sz w:val="18"/>
          <w:szCs w:val="18"/>
        </w:rPr>
        <w:t xml:space="preserve">laso </w:t>
      </w:r>
      <w:r>
        <w:t xml:space="preserve">(m.), </w:t>
      </w:r>
      <w:r>
        <w:rPr>
          <w:i/>
          <w:iCs/>
        </w:rPr>
        <w:t>lasa</w:t>
      </w:r>
      <w:r>
        <w:t xml:space="preserve"> (bolj e nego </w:t>
      </w:r>
      <w:r>
        <w:rPr>
          <w:i/>
          <w:iCs/>
        </w:rPr>
        <w:t>lasoa),</w:t>
      </w:r>
      <w:r>
        <w:t xml:space="preserve"> mn. </w:t>
      </w:r>
      <w:r>
        <w:rPr>
          <w:i/>
          <w:iCs/>
        </w:rPr>
        <w:t>lasa</w:t>
      </w:r>
      <w:r>
        <w:t xml:space="preserve"> (sr.), bolje nego </w:t>
      </w:r>
      <w:r>
        <w:rPr>
          <w:i/>
          <w:iCs/>
        </w:rPr>
        <w:t>lasoi.</w:t>
      </w:r>
    </w:p>
    <w:p w14:paraId="67B49218" w14:textId="77777777" w:rsidR="00C53112" w:rsidRDefault="00000000">
      <w:pPr>
        <w:pStyle w:val="Bodytext10"/>
        <w:shd w:val="clear" w:color="auto" w:fill="auto"/>
        <w:ind w:left="200" w:hanging="200"/>
        <w:jc w:val="both"/>
      </w:pPr>
      <w:r>
        <w:rPr>
          <w:b/>
          <w:bCs/>
          <w:sz w:val="18"/>
          <w:szCs w:val="18"/>
        </w:rPr>
        <w:t xml:space="preserve">lastavičji </w:t>
      </w:r>
      <w:r>
        <w:t xml:space="preserve">(bolje) i </w:t>
      </w:r>
      <w:r>
        <w:rPr>
          <w:i/>
          <w:iCs/>
        </w:rPr>
        <w:t>lastavičiji.</w:t>
      </w:r>
    </w:p>
    <w:p w14:paraId="155590DE" w14:textId="77777777" w:rsidR="00C53112" w:rsidRDefault="00000000">
      <w:pPr>
        <w:pStyle w:val="Bodytext10"/>
        <w:shd w:val="clear" w:color="auto" w:fill="auto"/>
        <w:spacing w:after="0"/>
        <w:ind w:left="200" w:hanging="200"/>
        <w:jc w:val="both"/>
      </w:pPr>
      <w:r>
        <w:rPr>
          <w:b/>
          <w:bCs/>
          <w:sz w:val="18"/>
          <w:szCs w:val="18"/>
        </w:rPr>
        <w:t xml:space="preserve">latinoamerički </w:t>
      </w:r>
      <w:r>
        <w:t xml:space="preserve">(i </w:t>
      </w:r>
      <w:r>
        <w:rPr>
          <w:i/>
          <w:iCs/>
        </w:rPr>
        <w:t>latinskoamerički),</w:t>
      </w:r>
    </w:p>
    <w:p w14:paraId="0EA34894" w14:textId="77777777" w:rsidR="00C53112" w:rsidRDefault="00000000">
      <w:pPr>
        <w:pStyle w:val="Bodytext10"/>
        <w:shd w:val="clear" w:color="auto" w:fill="auto"/>
        <w:ind w:left="200" w:firstLine="20"/>
        <w:jc w:val="both"/>
      </w:pPr>
      <w:r>
        <w:t xml:space="preserve">Latinoamerikanac. Po značenju je šire </w:t>
      </w:r>
      <w:r>
        <w:t xml:space="preserve">od </w:t>
      </w:r>
      <w:r>
        <w:rPr>
          <w:i/>
          <w:iCs/>
        </w:rPr>
        <w:t>jnžnoamerički,</w:t>
      </w:r>
      <w:r>
        <w:t xml:space="preserve"> jer obuhva</w:t>
      </w:r>
      <w:r>
        <w:softHyphen/>
        <w:t>ta i zemlje Srednje Amerike i Mek</w:t>
      </w:r>
      <w:r>
        <w:softHyphen/>
        <w:t>siko.</w:t>
      </w:r>
    </w:p>
    <w:p w14:paraId="29240486" w14:textId="77777777" w:rsidR="00C53112" w:rsidRDefault="00000000">
      <w:pPr>
        <w:pStyle w:val="Bodytext10"/>
        <w:shd w:val="clear" w:color="auto" w:fill="auto"/>
        <w:spacing w:line="240" w:lineRule="auto"/>
        <w:ind w:left="200" w:hanging="200"/>
        <w:jc w:val="both"/>
        <w:rPr>
          <w:sz w:val="18"/>
          <w:szCs w:val="18"/>
        </w:rPr>
      </w:pPr>
      <w:r>
        <w:rPr>
          <w:b/>
          <w:bCs/>
          <w:sz w:val="18"/>
          <w:szCs w:val="18"/>
        </w:rPr>
        <w:t>Latinska Amerika.</w:t>
      </w:r>
    </w:p>
    <w:p w14:paraId="65CE4957" w14:textId="77777777" w:rsidR="00C53112" w:rsidRDefault="00000000">
      <w:pPr>
        <w:pStyle w:val="Bodytext10"/>
        <w:shd w:val="clear" w:color="auto" w:fill="auto"/>
        <w:ind w:left="200" w:hanging="200"/>
        <w:jc w:val="both"/>
        <w:sectPr w:rsidR="00C53112">
          <w:headerReference w:type="default" r:id="rId87"/>
          <w:headerReference w:type="first" r:id="rId88"/>
          <w:pgSz w:w="7531" w:h="10759"/>
          <w:pgMar w:top="897" w:right="502" w:bottom="437" w:left="570" w:header="0" w:footer="3" w:gutter="0"/>
          <w:cols w:num="2" w:space="120"/>
          <w:noEndnote/>
          <w:titlePg/>
          <w:docGrid w:linePitch="360"/>
        </w:sectPr>
      </w:pPr>
      <w:r>
        <w:rPr>
          <w:b/>
          <w:bCs/>
          <w:sz w:val="18"/>
          <w:szCs w:val="18"/>
        </w:rPr>
        <w:t xml:space="preserve">LATINSKA IMENA. </w:t>
      </w:r>
      <w:r>
        <w:t>Prema klasič</w:t>
      </w:r>
      <w:r>
        <w:softHyphen/>
        <w:t xml:space="preserve">nom (rimskom) izgovoru </w:t>
      </w:r>
      <w:r>
        <w:rPr>
          <w:i/>
          <w:iCs/>
        </w:rPr>
        <w:t>c</w:t>
      </w:r>
      <w:r>
        <w:t xml:space="preserve"> se uvek izgovaralo kao </w:t>
      </w:r>
      <w:r>
        <w:rPr>
          <w:i/>
          <w:iCs/>
        </w:rPr>
        <w:t>k, ae</w:t>
      </w:r>
      <w:r>
        <w:t xml:space="preserve"> kao </w:t>
      </w:r>
      <w:r>
        <w:rPr>
          <w:i/>
          <w:iCs/>
        </w:rPr>
        <w:t>aj, oe</w:t>
      </w:r>
      <w:r>
        <w:t xml:space="preserve"> kao </w:t>
      </w:r>
      <w:r>
        <w:rPr>
          <w:i/>
          <w:iCs/>
        </w:rPr>
        <w:t>oj,</w:t>
      </w:r>
      <w:r>
        <w:t xml:space="preserve"> a 5 i </w:t>
      </w:r>
      <w:r>
        <w:rPr>
          <w:i/>
          <w:iCs/>
        </w:rPr>
        <w:t>t</w:t>
      </w:r>
      <w:r>
        <w:t xml:space="preserve"> uvek su izgovarani kako se pišu. Stručnjaci za latinski otuda transkribuju npr. </w:t>
      </w:r>
      <w:r>
        <w:rPr>
          <w:i/>
          <w:iCs/>
          <w:lang w:val="en-US" w:eastAsia="en-US" w:bidi="en-US"/>
        </w:rPr>
        <w:t>Caesar</w:t>
      </w:r>
      <w:r>
        <w:rPr>
          <w:lang w:val="en-US" w:eastAsia="en-US" w:bidi="en-US"/>
        </w:rPr>
        <w:t xml:space="preserve"> </w:t>
      </w:r>
      <w:r>
        <w:t xml:space="preserve">kao Kaj- sar, </w:t>
      </w:r>
      <w:r>
        <w:rPr>
          <w:i/>
          <w:iCs/>
        </w:rPr>
        <w:t>Cicero</w:t>
      </w:r>
      <w:r>
        <w:t xml:space="preserve"> kao Kikeron, </w:t>
      </w:r>
      <w:r>
        <w:rPr>
          <w:i/>
          <w:iCs/>
        </w:rPr>
        <w:t xml:space="preserve">Horatius </w:t>
      </w:r>
      <w:r>
        <w:t>kao Horatije itd. Izvan usko stručnih</w:t>
      </w:r>
    </w:p>
    <w:p w14:paraId="35E08571" w14:textId="77777777" w:rsidR="00C53112" w:rsidRDefault="00C53112">
      <w:pPr>
        <w:rPr>
          <w:sz w:val="2"/>
          <w:szCs w:val="2"/>
        </w:rPr>
        <w:sectPr w:rsidR="00C53112">
          <w:type w:val="continuous"/>
          <w:pgSz w:w="7531" w:h="10759"/>
          <w:pgMar w:top="897" w:right="502" w:bottom="437" w:left="570" w:header="0" w:footer="3" w:gutter="0"/>
          <w:cols w:num="2" w:space="120"/>
          <w:noEndnote/>
          <w:docGrid w:linePitch="360"/>
        </w:sectPr>
      </w:pPr>
    </w:p>
    <w:p w14:paraId="016C1D0A" w14:textId="77777777" w:rsidR="00C53112" w:rsidRDefault="00000000">
      <w:pPr>
        <w:pStyle w:val="Bodytext10"/>
        <w:shd w:val="clear" w:color="auto" w:fill="auto"/>
        <w:ind w:left="180" w:firstLine="20"/>
        <w:jc w:val="both"/>
      </w:pPr>
      <w:r>
        <w:lastRenderedPageBreak/>
        <w:t xml:space="preserve">tekstova ne treba odstupati od davno utvrđenih oblika Cezar, Ciceron, Horacije itd. Podrobnije o prilago- đavanju lat. imena i lat. reči uopšte govori P u tačkama 95-98. Vidi i: </w:t>
      </w:r>
      <w:r>
        <w:rPr>
          <w:i/>
          <w:iCs/>
        </w:rPr>
        <w:t>-ije; -os.</w:t>
      </w:r>
    </w:p>
    <w:p w14:paraId="2BA2CC12" w14:textId="77777777" w:rsidR="00C53112" w:rsidRDefault="00000000">
      <w:pPr>
        <w:pStyle w:val="Bodytext10"/>
        <w:shd w:val="clear" w:color="auto" w:fill="auto"/>
        <w:ind w:left="180" w:hanging="180"/>
        <w:jc w:val="both"/>
      </w:pPr>
      <w:r>
        <w:rPr>
          <w:b/>
          <w:bCs/>
          <w:sz w:val="18"/>
          <w:szCs w:val="18"/>
        </w:rPr>
        <w:t xml:space="preserve">Latvija </w:t>
      </w:r>
      <w:r>
        <w:t>je Letonija (ne treba je brkati s Litvanijom, v. to); Latvijac, -ijka = Letonac, -onka.</w:t>
      </w:r>
    </w:p>
    <w:p w14:paraId="1F7B944D" w14:textId="77777777" w:rsidR="00C53112" w:rsidRDefault="00000000">
      <w:pPr>
        <w:pStyle w:val="Bodytext10"/>
        <w:shd w:val="clear" w:color="auto" w:fill="auto"/>
        <w:spacing w:line="290" w:lineRule="auto"/>
        <w:ind w:left="180" w:hanging="180"/>
        <w:jc w:val="both"/>
      </w:pPr>
      <w:r>
        <w:rPr>
          <w:b/>
          <w:bCs/>
          <w:sz w:val="18"/>
          <w:szCs w:val="18"/>
        </w:rPr>
        <w:t xml:space="preserve">Lauton </w:t>
      </w:r>
      <w:r>
        <w:t xml:space="preserve">ne nego Loton </w:t>
      </w:r>
      <w:r>
        <w:rPr>
          <w:i/>
          <w:iCs/>
          <w:lang w:val="en-US" w:eastAsia="en-US" w:bidi="en-US"/>
        </w:rPr>
        <w:t>(Laughton).</w:t>
      </w:r>
    </w:p>
    <w:p w14:paraId="62F51112" w14:textId="77777777" w:rsidR="00C53112" w:rsidRDefault="00000000">
      <w:pPr>
        <w:pStyle w:val="Bodytext10"/>
        <w:shd w:val="clear" w:color="auto" w:fill="auto"/>
        <w:spacing w:after="0" w:line="293" w:lineRule="auto"/>
        <w:ind w:left="180" w:hanging="180"/>
        <w:jc w:val="both"/>
      </w:pPr>
      <w:r>
        <w:rPr>
          <w:b/>
          <w:bCs/>
          <w:sz w:val="18"/>
          <w:szCs w:val="18"/>
        </w:rPr>
        <w:t xml:space="preserve">LD </w:t>
      </w:r>
      <w:r>
        <w:t>(lični dohodak): pravilnije bi bilo</w:t>
      </w:r>
    </w:p>
    <w:p w14:paraId="6E9CBF7B" w14:textId="77777777" w:rsidR="00C53112" w:rsidRDefault="00000000">
      <w:pPr>
        <w:pStyle w:val="Bodytext10"/>
        <w:shd w:val="clear" w:color="auto" w:fill="auto"/>
        <w:ind w:left="180" w:firstLine="20"/>
        <w:jc w:val="both"/>
      </w:pPr>
      <w:r>
        <w:rPr>
          <w:i/>
          <w:iCs/>
        </w:rPr>
        <w:t>l.d.;</w:t>
      </w:r>
      <w:r>
        <w:t xml:space="preserve"> najbolje je pisati ceo izraz bez skraćivanja.</w:t>
      </w:r>
    </w:p>
    <w:p w14:paraId="0E6AD569" w14:textId="77777777" w:rsidR="00C53112" w:rsidRDefault="00000000">
      <w:pPr>
        <w:pStyle w:val="Bodytext10"/>
        <w:shd w:val="clear" w:color="auto" w:fill="auto"/>
        <w:ind w:left="180" w:hanging="180"/>
        <w:jc w:val="both"/>
      </w:pPr>
      <w:r>
        <w:rPr>
          <w:b/>
          <w:bCs/>
          <w:sz w:val="18"/>
          <w:szCs w:val="18"/>
        </w:rPr>
        <w:t xml:space="preserve">le: </w:t>
      </w:r>
      <w:r>
        <w:t>francuski određeni član u naslovi</w:t>
      </w:r>
      <w:r>
        <w:softHyphen/>
        <w:t xml:space="preserve">ma treba izostaviti (v. </w:t>
      </w:r>
      <w:r>
        <w:rPr>
          <w:i/>
          <w:iCs/>
        </w:rPr>
        <w:t xml:space="preserve">NASLOVI)', </w:t>
      </w:r>
      <w:r>
        <w:t xml:space="preserve">ako se mora preneti, pišemo ga kao le (ne / ni </w:t>
      </w:r>
      <w:r>
        <w:rPr>
          <w:i/>
          <w:iCs/>
          <w:lang w:val="en-US" w:eastAsia="en-US" w:bidi="en-US"/>
        </w:rPr>
        <w:t>I</w:t>
      </w:r>
      <w:r>
        <w:rPr>
          <w:i/>
          <w:iCs/>
          <w:vertAlign w:val="superscript"/>
          <w:lang w:val="en-US" w:eastAsia="en-US" w:bidi="en-US"/>
        </w:rPr>
        <w:t>1</w:t>
      </w:r>
      <w:r>
        <w:rPr>
          <w:i/>
          <w:iCs/>
          <w:lang w:val="en-US" w:eastAsia="en-US" w:bidi="en-US"/>
        </w:rPr>
        <w:t>):</w:t>
      </w:r>
      <w:r>
        <w:rPr>
          <w:lang w:val="en-US" w:eastAsia="en-US" w:bidi="en-US"/>
        </w:rPr>
        <w:t xml:space="preserve"> </w:t>
      </w:r>
      <w:r>
        <w:t xml:space="preserve">Le Korbizje </w:t>
      </w:r>
      <w:r>
        <w:rPr>
          <w:i/>
          <w:iCs/>
        </w:rPr>
        <w:t xml:space="preserve">(Le </w:t>
      </w:r>
      <w:r>
        <w:rPr>
          <w:i/>
          <w:iCs/>
          <w:lang w:val="en-US" w:eastAsia="en-US" w:bidi="en-US"/>
        </w:rPr>
        <w:t>Cor</w:t>
      </w:r>
      <w:r>
        <w:rPr>
          <w:i/>
          <w:iCs/>
          <w:lang w:val="en-US" w:eastAsia="en-US" w:bidi="en-US"/>
        </w:rPr>
        <w:softHyphen/>
        <w:t>busier),</w:t>
      </w:r>
      <w:r>
        <w:rPr>
          <w:lang w:val="en-US" w:eastAsia="en-US" w:bidi="en-US"/>
        </w:rPr>
        <w:t xml:space="preserve"> </w:t>
      </w:r>
      <w:r>
        <w:t xml:space="preserve">Bar-le-Dik </w:t>
      </w:r>
      <w:r>
        <w:rPr>
          <w:i/>
          <w:iCs/>
        </w:rPr>
        <w:t xml:space="preserve">(Bar-le-Duc) </w:t>
      </w:r>
      <w:r>
        <w:t>itd.</w:t>
      </w:r>
    </w:p>
    <w:p w14:paraId="3389DD36" w14:textId="77777777" w:rsidR="00C53112" w:rsidRDefault="00000000">
      <w:pPr>
        <w:pStyle w:val="Bodytext10"/>
        <w:shd w:val="clear" w:color="auto" w:fill="auto"/>
        <w:ind w:left="180" w:hanging="180"/>
        <w:jc w:val="both"/>
      </w:pPr>
      <w:r>
        <w:rPr>
          <w:b/>
          <w:bCs/>
          <w:sz w:val="18"/>
          <w:szCs w:val="18"/>
        </w:rPr>
        <w:t xml:space="preserve">ledi </w:t>
      </w:r>
      <w:r>
        <w:t xml:space="preserve">je ustaljen oblik kod nas, ne treba ga zamenjivati sa </w:t>
      </w:r>
      <w:r>
        <w:rPr>
          <w:i/>
          <w:iCs/>
        </w:rPr>
        <w:t>lejdi.</w:t>
      </w:r>
    </w:p>
    <w:p w14:paraId="4AF81FB5" w14:textId="77777777" w:rsidR="00C53112" w:rsidRDefault="00000000">
      <w:pPr>
        <w:pStyle w:val="Bodytext10"/>
        <w:shd w:val="clear" w:color="auto" w:fill="auto"/>
        <w:ind w:left="180" w:hanging="180"/>
        <w:jc w:val="both"/>
      </w:pPr>
      <w:r>
        <w:rPr>
          <w:b/>
          <w:bCs/>
          <w:sz w:val="18"/>
          <w:szCs w:val="18"/>
        </w:rPr>
        <w:t xml:space="preserve">len </w:t>
      </w:r>
      <w:r>
        <w:t xml:space="preserve">i </w:t>
      </w:r>
      <w:r>
        <w:rPr>
          <w:i/>
          <w:iCs/>
        </w:rPr>
        <w:t>lenj; leniji, najleniji</w:t>
      </w:r>
      <w:r>
        <w:t xml:space="preserve"> i </w:t>
      </w:r>
      <w:r>
        <w:rPr>
          <w:i/>
          <w:iCs/>
        </w:rPr>
        <w:t>lenji, naj- lenji;</w:t>
      </w:r>
      <w:r>
        <w:t xml:space="preserve"> ijek. </w:t>
      </w:r>
      <w:r>
        <w:rPr>
          <w:i/>
          <w:iCs/>
        </w:rPr>
        <w:t>lijen, Ijeniji, najljeniji</w:t>
      </w:r>
      <w:r>
        <w:t xml:space="preserve"> i </w:t>
      </w:r>
      <w:r>
        <w:rPr>
          <w:i/>
          <w:iCs/>
        </w:rPr>
        <w:t>ljenji, najljenji.</w:t>
      </w:r>
      <w:r>
        <w:t xml:space="preserve"> Imenica je </w:t>
      </w:r>
      <w:r>
        <w:rPr>
          <w:i/>
          <w:iCs/>
        </w:rPr>
        <w:t xml:space="preserve">lenost </w:t>
      </w:r>
      <w:r>
        <w:t xml:space="preserve">(ijek. </w:t>
      </w:r>
      <w:r>
        <w:rPr>
          <w:i/>
          <w:iCs/>
        </w:rPr>
        <w:t>lijenost)</w:t>
      </w:r>
      <w:r>
        <w:t xml:space="preserve"> ili </w:t>
      </w:r>
      <w:r>
        <w:rPr>
          <w:i/>
          <w:iCs/>
        </w:rPr>
        <w:t>lenj ost.</w:t>
      </w:r>
    </w:p>
    <w:p w14:paraId="2BE53A59" w14:textId="77777777" w:rsidR="00C53112" w:rsidRDefault="00000000">
      <w:pPr>
        <w:pStyle w:val="Bodytext10"/>
        <w:shd w:val="clear" w:color="auto" w:fill="auto"/>
        <w:spacing w:line="290" w:lineRule="auto"/>
        <w:ind w:left="180" w:hanging="180"/>
        <w:jc w:val="both"/>
      </w:pPr>
      <w:r>
        <w:rPr>
          <w:b/>
          <w:bCs/>
          <w:sz w:val="18"/>
          <w:szCs w:val="18"/>
        </w:rPr>
        <w:t xml:space="preserve">-Ienje: </w:t>
      </w:r>
      <w:r>
        <w:t xml:space="preserve">v. </w:t>
      </w:r>
      <w:r>
        <w:rPr>
          <w:i/>
          <w:iCs/>
        </w:rPr>
        <w:t>-ljenje.</w:t>
      </w:r>
    </w:p>
    <w:p w14:paraId="13FC28C6" w14:textId="77777777" w:rsidR="00C53112" w:rsidRDefault="00000000">
      <w:pPr>
        <w:pStyle w:val="Bodytext10"/>
        <w:shd w:val="clear" w:color="auto" w:fill="auto"/>
        <w:spacing w:after="0" w:line="290" w:lineRule="auto"/>
        <w:ind w:left="180" w:hanging="180"/>
        <w:jc w:val="both"/>
      </w:pPr>
      <w:r>
        <w:rPr>
          <w:b/>
          <w:bCs/>
          <w:sz w:val="18"/>
          <w:szCs w:val="18"/>
        </w:rPr>
        <w:t xml:space="preserve">Le </w:t>
      </w:r>
      <w:r>
        <w:rPr>
          <w:b/>
          <w:bCs/>
          <w:sz w:val="18"/>
          <w:szCs w:val="18"/>
          <w:lang w:val="en-US" w:eastAsia="en-US" w:bidi="en-US"/>
        </w:rPr>
        <w:t xml:space="preserve">Pen, </w:t>
      </w:r>
      <w:r>
        <w:t xml:space="preserve">Zan-Mari </w:t>
      </w:r>
      <w:r>
        <w:rPr>
          <w:i/>
          <w:iCs/>
        </w:rPr>
        <w:t>(Jean-Marie Le</w:t>
      </w:r>
    </w:p>
    <w:p w14:paraId="4BB4EF7F" w14:textId="77777777" w:rsidR="00C53112" w:rsidRDefault="00000000">
      <w:pPr>
        <w:pStyle w:val="Bodytext10"/>
        <w:shd w:val="clear" w:color="auto" w:fill="auto"/>
        <w:ind w:left="180" w:firstLine="20"/>
        <w:jc w:val="both"/>
      </w:pPr>
      <w:r>
        <w:rPr>
          <w:i/>
          <w:iCs/>
          <w:lang w:val="en-US" w:eastAsia="en-US" w:bidi="en-US"/>
        </w:rPr>
        <w:t>Pen):</w:t>
      </w:r>
      <w:r>
        <w:rPr>
          <w:lang w:val="en-US" w:eastAsia="en-US" w:bidi="en-US"/>
        </w:rPr>
        <w:t xml:space="preserve"> </w:t>
      </w:r>
      <w:r>
        <w:t>ne Lepen.</w:t>
      </w:r>
    </w:p>
    <w:p w14:paraId="7754C47C" w14:textId="77777777" w:rsidR="00C53112" w:rsidRDefault="00000000">
      <w:pPr>
        <w:pStyle w:val="Bodytext10"/>
        <w:shd w:val="clear" w:color="auto" w:fill="auto"/>
        <w:spacing w:line="283" w:lineRule="auto"/>
        <w:ind w:left="180" w:hanging="180"/>
        <w:jc w:val="both"/>
      </w:pPr>
      <w:r>
        <w:rPr>
          <w:b/>
          <w:bCs/>
          <w:sz w:val="18"/>
          <w:szCs w:val="18"/>
        </w:rPr>
        <w:t xml:space="preserve">lepojka, </w:t>
      </w:r>
      <w:r>
        <w:t xml:space="preserve">dat. </w:t>
      </w:r>
      <w:r>
        <w:rPr>
          <w:i/>
          <w:iCs/>
        </w:rPr>
        <w:t>lepojki</w:t>
      </w:r>
      <w:r>
        <w:t xml:space="preserve"> i </w:t>
      </w:r>
      <w:r>
        <w:rPr>
          <w:i/>
          <w:iCs/>
        </w:rPr>
        <w:t>lepojci; le- pojkin.</w:t>
      </w:r>
    </w:p>
    <w:p w14:paraId="0A02B1BA" w14:textId="77777777" w:rsidR="00C53112" w:rsidRDefault="00000000">
      <w:pPr>
        <w:pStyle w:val="Bodytext10"/>
        <w:shd w:val="clear" w:color="auto" w:fill="auto"/>
        <w:spacing w:line="290" w:lineRule="auto"/>
        <w:ind w:left="180" w:hanging="180"/>
        <w:jc w:val="both"/>
      </w:pPr>
      <w:r>
        <w:rPr>
          <w:b/>
          <w:bCs/>
          <w:sz w:val="18"/>
          <w:szCs w:val="18"/>
        </w:rPr>
        <w:t xml:space="preserve">leska, </w:t>
      </w:r>
      <w:r>
        <w:t xml:space="preserve">dat. </w:t>
      </w:r>
      <w:r>
        <w:rPr>
          <w:i/>
          <w:iCs/>
        </w:rPr>
        <w:t>leski</w:t>
      </w:r>
      <w:r>
        <w:t xml:space="preserve"> i </w:t>
      </w:r>
      <w:r>
        <w:rPr>
          <w:i/>
          <w:iCs/>
        </w:rPr>
        <w:t>lesci.</w:t>
      </w:r>
    </w:p>
    <w:p w14:paraId="2468D69B" w14:textId="77777777" w:rsidR="00C53112" w:rsidRDefault="00000000">
      <w:pPr>
        <w:pStyle w:val="Bodytext10"/>
        <w:shd w:val="clear" w:color="auto" w:fill="auto"/>
        <w:spacing w:line="283" w:lineRule="auto"/>
        <w:ind w:left="180" w:hanging="180"/>
        <w:jc w:val="both"/>
      </w:pPr>
      <w:r>
        <w:rPr>
          <w:b/>
          <w:bCs/>
          <w:sz w:val="18"/>
          <w:szCs w:val="18"/>
          <w:lang w:val="en-US" w:eastAsia="en-US" w:bidi="en-US"/>
        </w:rPr>
        <w:t xml:space="preserve">Lester </w:t>
      </w:r>
      <w:r>
        <w:t xml:space="preserve">(engl. </w:t>
      </w:r>
      <w:r>
        <w:rPr>
          <w:i/>
          <w:iCs/>
          <w:lang w:val="en-US" w:eastAsia="en-US" w:bidi="en-US"/>
        </w:rPr>
        <w:t>Leicester),</w:t>
      </w:r>
      <w:r>
        <w:rPr>
          <w:lang w:val="en-US" w:eastAsia="en-US" w:bidi="en-US"/>
        </w:rPr>
        <w:t xml:space="preserve"> </w:t>
      </w:r>
      <w:r>
        <w:t>ne Lejčester i si.</w:t>
      </w:r>
    </w:p>
    <w:p w14:paraId="64FDCE53" w14:textId="77777777" w:rsidR="00C53112" w:rsidRDefault="00000000">
      <w:pPr>
        <w:pStyle w:val="Bodytext10"/>
        <w:shd w:val="clear" w:color="auto" w:fill="auto"/>
        <w:spacing w:after="60" w:line="293" w:lineRule="auto"/>
        <w:ind w:left="200" w:hanging="200"/>
        <w:jc w:val="both"/>
      </w:pPr>
      <w:r>
        <w:rPr>
          <w:b/>
          <w:bCs/>
          <w:sz w:val="18"/>
          <w:szCs w:val="18"/>
        </w:rPr>
        <w:t xml:space="preserve">letak, </w:t>
      </w:r>
      <w:r>
        <w:t xml:space="preserve">mn. </w:t>
      </w:r>
      <w:r>
        <w:rPr>
          <w:i/>
          <w:iCs/>
        </w:rPr>
        <w:t>leci.</w:t>
      </w:r>
    </w:p>
    <w:p w14:paraId="77E13412" w14:textId="77777777" w:rsidR="00C53112" w:rsidRDefault="00000000">
      <w:pPr>
        <w:pStyle w:val="Bodytext10"/>
        <w:shd w:val="clear" w:color="auto" w:fill="auto"/>
        <w:ind w:left="200" w:hanging="200"/>
        <w:jc w:val="both"/>
      </w:pPr>
      <w:r>
        <w:rPr>
          <w:b/>
          <w:bCs/>
          <w:sz w:val="18"/>
          <w:szCs w:val="18"/>
        </w:rPr>
        <w:t xml:space="preserve">letelica </w:t>
      </w:r>
      <w:r>
        <w:t xml:space="preserve">(ijek. </w:t>
      </w:r>
      <w:r>
        <w:rPr>
          <w:i/>
          <w:iCs/>
        </w:rPr>
        <w:t>letjelica)</w:t>
      </w:r>
      <w:r>
        <w:t xml:space="preserve"> i </w:t>
      </w:r>
      <w:r>
        <w:rPr>
          <w:i/>
          <w:iCs/>
        </w:rPr>
        <w:t>letilica:</w:t>
      </w:r>
      <w:r>
        <w:t xml:space="preserve"> po </w:t>
      </w:r>
      <w:r>
        <w:t>tumačenju P (tačka 68 d) ovaj dru</w:t>
      </w:r>
      <w:r>
        <w:softHyphen/>
        <w:t>gi oblik nije pogrešan.</w:t>
      </w:r>
    </w:p>
    <w:p w14:paraId="1597824A" w14:textId="77777777" w:rsidR="00C53112" w:rsidRDefault="00000000">
      <w:pPr>
        <w:pStyle w:val="Bodytext10"/>
        <w:shd w:val="clear" w:color="auto" w:fill="auto"/>
        <w:spacing w:after="60" w:line="305" w:lineRule="auto"/>
      </w:pPr>
      <w:r>
        <w:rPr>
          <w:b/>
          <w:bCs/>
          <w:sz w:val="18"/>
          <w:szCs w:val="18"/>
        </w:rPr>
        <w:t xml:space="preserve">Letonija </w:t>
      </w:r>
      <w:r>
        <w:t xml:space="preserve">je oblik zasnovan na sred- njovekovnom lat. nazivu te zemlje, kod nas običniji nego Latvija (v. to), </w:t>
      </w:r>
      <w:r>
        <w:rPr>
          <w:b/>
          <w:bCs/>
          <w:sz w:val="18"/>
          <w:szCs w:val="18"/>
        </w:rPr>
        <w:t xml:space="preserve">letos: </w:t>
      </w:r>
      <w:r>
        <w:t>v. -.v.</w:t>
      </w:r>
    </w:p>
    <w:p w14:paraId="706E0C26" w14:textId="77777777" w:rsidR="00C53112" w:rsidRDefault="00000000">
      <w:pPr>
        <w:pStyle w:val="Bodytext10"/>
        <w:shd w:val="clear" w:color="auto" w:fill="auto"/>
        <w:spacing w:line="240" w:lineRule="auto"/>
        <w:ind w:left="200" w:hanging="200"/>
        <w:jc w:val="both"/>
        <w:rPr>
          <w:sz w:val="18"/>
          <w:szCs w:val="18"/>
        </w:rPr>
      </w:pPr>
      <w:r>
        <w:rPr>
          <w:b/>
          <w:bCs/>
          <w:sz w:val="18"/>
          <w:szCs w:val="18"/>
        </w:rPr>
        <w:t>levo-desno.</w:t>
      </w:r>
    </w:p>
    <w:p w14:paraId="48D501A5" w14:textId="77777777" w:rsidR="00C53112" w:rsidRDefault="00000000">
      <w:pPr>
        <w:pStyle w:val="Bodytext10"/>
        <w:shd w:val="clear" w:color="auto" w:fill="auto"/>
        <w:spacing w:after="0" w:line="293" w:lineRule="auto"/>
        <w:ind w:left="200" w:hanging="200"/>
        <w:jc w:val="both"/>
      </w:pPr>
      <w:r>
        <w:rPr>
          <w:b/>
          <w:bCs/>
          <w:sz w:val="18"/>
          <w:szCs w:val="18"/>
        </w:rPr>
        <w:t xml:space="preserve">lezbijski, </w:t>
      </w:r>
      <w:r>
        <w:rPr>
          <w:i/>
          <w:iCs/>
        </w:rPr>
        <w:t>lezbijka,</w:t>
      </w:r>
      <w:r>
        <w:t xml:space="preserve"> bolje nego </w:t>
      </w:r>
      <w:r>
        <w:rPr>
          <w:i/>
          <w:iCs/>
        </w:rPr>
        <w:t>lez-</w:t>
      </w:r>
    </w:p>
    <w:p w14:paraId="2EACE9E3" w14:textId="77777777" w:rsidR="00C53112" w:rsidRDefault="00000000">
      <w:pPr>
        <w:pStyle w:val="Bodytext10"/>
        <w:shd w:val="clear" w:color="auto" w:fill="auto"/>
        <w:spacing w:after="0" w:line="360" w:lineRule="auto"/>
        <w:ind w:left="200" w:firstLine="20"/>
      </w:pPr>
      <w:r>
        <w:rPr>
          <w:i/>
          <w:iCs/>
        </w:rPr>
        <w:t>bejski, lezbejka.</w:t>
      </w:r>
    </w:p>
    <w:p w14:paraId="3A95863A" w14:textId="77777777" w:rsidR="00C53112" w:rsidRDefault="00000000">
      <w:pPr>
        <w:pStyle w:val="Bodytext10"/>
        <w:shd w:val="clear" w:color="auto" w:fill="auto"/>
        <w:spacing w:after="0" w:line="360" w:lineRule="auto"/>
        <w:jc w:val="both"/>
      </w:pPr>
      <w:r>
        <w:rPr>
          <w:b/>
          <w:bCs/>
          <w:sz w:val="18"/>
          <w:szCs w:val="18"/>
        </w:rPr>
        <w:t xml:space="preserve">ležaljka, </w:t>
      </w:r>
      <w:r>
        <w:rPr>
          <w:i/>
          <w:iCs/>
        </w:rPr>
        <w:t>nsdežaljci,</w:t>
      </w:r>
      <w:r>
        <w:t xml:space="preserve"> gen. mn. </w:t>
      </w:r>
      <w:r>
        <w:rPr>
          <w:i/>
          <w:iCs/>
        </w:rPr>
        <w:t xml:space="preserve">ležaljki. </w:t>
      </w:r>
      <w:r>
        <w:rPr>
          <w:b/>
          <w:bCs/>
          <w:sz w:val="18"/>
          <w:szCs w:val="18"/>
        </w:rPr>
        <w:t xml:space="preserve">ležećke </w:t>
      </w:r>
      <w:r>
        <w:t xml:space="preserve">i </w:t>
      </w:r>
      <w:r>
        <w:rPr>
          <w:i/>
          <w:iCs/>
        </w:rPr>
        <w:t>ležećki.</w:t>
      </w:r>
    </w:p>
    <w:p w14:paraId="154B33F8" w14:textId="77777777" w:rsidR="00C53112" w:rsidRDefault="00000000">
      <w:pPr>
        <w:pStyle w:val="Bodytext10"/>
        <w:shd w:val="clear" w:color="auto" w:fill="auto"/>
        <w:ind w:left="200" w:hanging="200"/>
        <w:jc w:val="both"/>
      </w:pPr>
      <w:r>
        <w:t xml:space="preserve">li: odvojeno </w:t>
      </w:r>
      <w:r>
        <w:rPr>
          <w:i/>
          <w:iCs/>
        </w:rPr>
        <w:t>(je li, da li, bi li, šta li, gde li, ako li</w:t>
      </w:r>
      <w:r>
        <w:t xml:space="preserve"> itd.) ali sastavljeno u veznicima </w:t>
      </w:r>
      <w:r>
        <w:rPr>
          <w:i/>
          <w:iCs/>
        </w:rPr>
        <w:t>doli, kadli, negoli, (a) kamoli, (a) nekmoli.</w:t>
      </w:r>
    </w:p>
    <w:p w14:paraId="01155CDB" w14:textId="77777777" w:rsidR="00C53112" w:rsidRDefault="00000000">
      <w:pPr>
        <w:pStyle w:val="Bodytext10"/>
        <w:shd w:val="clear" w:color="auto" w:fill="auto"/>
        <w:spacing w:after="0" w:line="322" w:lineRule="auto"/>
      </w:pPr>
      <w:r>
        <w:rPr>
          <w:b/>
          <w:bCs/>
          <w:sz w:val="18"/>
          <w:szCs w:val="18"/>
        </w:rPr>
        <w:t xml:space="preserve">Libertivil </w:t>
      </w:r>
      <w:r>
        <w:rPr>
          <w:i/>
          <w:iCs/>
          <w:lang w:val="en-US" w:eastAsia="en-US" w:bidi="en-US"/>
        </w:rPr>
        <w:t>(Libertyville),</w:t>
      </w:r>
      <w:r>
        <w:rPr>
          <w:lang w:val="en-US" w:eastAsia="en-US" w:bidi="en-US"/>
        </w:rPr>
        <w:t xml:space="preserve"> </w:t>
      </w:r>
      <w:r>
        <w:t xml:space="preserve">ne Libertvil. </w:t>
      </w:r>
      <w:r>
        <w:rPr>
          <w:b/>
          <w:bCs/>
          <w:sz w:val="18"/>
          <w:szCs w:val="18"/>
        </w:rPr>
        <w:t xml:space="preserve">libreto: </w:t>
      </w:r>
      <w:r>
        <w:t xml:space="preserve">m. roda, u množini obično sr. roda </w:t>
      </w:r>
      <w:r>
        <w:rPr>
          <w:i/>
          <w:iCs/>
        </w:rPr>
        <w:t>(libreta).</w:t>
      </w:r>
    </w:p>
    <w:p w14:paraId="2B97F408" w14:textId="77777777" w:rsidR="00C53112" w:rsidRDefault="00000000">
      <w:pPr>
        <w:pStyle w:val="Bodytext10"/>
        <w:shd w:val="clear" w:color="auto" w:fill="auto"/>
        <w:spacing w:after="0" w:line="240" w:lineRule="auto"/>
        <w:ind w:left="200" w:hanging="200"/>
        <w:jc w:val="both"/>
        <w:rPr>
          <w:sz w:val="18"/>
          <w:szCs w:val="18"/>
        </w:rPr>
      </w:pPr>
      <w:r>
        <w:rPr>
          <w:b/>
          <w:bCs/>
          <w:sz w:val="18"/>
          <w:szCs w:val="18"/>
        </w:rPr>
        <w:t xml:space="preserve">LIČNOSTI U KNJIŽEVNIM </w:t>
      </w:r>
      <w:r>
        <w:rPr>
          <w:b/>
          <w:bCs/>
          <w:sz w:val="18"/>
          <w:szCs w:val="18"/>
          <w:lang w:val="en-US" w:eastAsia="en-US" w:bidi="en-US"/>
        </w:rPr>
        <w:t>DE</w:t>
      </w:r>
      <w:r>
        <w:rPr>
          <w:b/>
          <w:bCs/>
          <w:sz w:val="18"/>
          <w:szCs w:val="18"/>
          <w:lang w:val="en-US" w:eastAsia="en-US" w:bidi="en-US"/>
        </w:rPr>
        <w:softHyphen/>
      </w:r>
    </w:p>
    <w:p w14:paraId="7F79B2C4" w14:textId="77777777" w:rsidR="00C53112" w:rsidRDefault="00000000">
      <w:pPr>
        <w:pStyle w:val="Bodytext10"/>
        <w:shd w:val="clear" w:color="auto" w:fill="auto"/>
        <w:spacing w:line="293" w:lineRule="auto"/>
        <w:ind w:left="200" w:firstLine="20"/>
      </w:pPr>
      <w:r>
        <w:rPr>
          <w:b/>
          <w:bCs/>
          <w:sz w:val="18"/>
          <w:szCs w:val="18"/>
          <w:lang w:val="en-US" w:eastAsia="en-US" w:bidi="en-US"/>
        </w:rPr>
        <w:t>LIMA:</w:t>
      </w:r>
      <w:r>
        <w:rPr>
          <w:b/>
          <w:bCs/>
          <w:sz w:val="18"/>
          <w:szCs w:val="18"/>
        </w:rPr>
        <w:t xml:space="preserve"> </w:t>
      </w:r>
      <w:r>
        <w:t xml:space="preserve">v. </w:t>
      </w:r>
      <w:r>
        <w:rPr>
          <w:i/>
          <w:iCs/>
        </w:rPr>
        <w:t>NADIMCI.</w:t>
      </w:r>
    </w:p>
    <w:p w14:paraId="7ACC0911" w14:textId="77777777" w:rsidR="00C53112" w:rsidRDefault="00000000">
      <w:pPr>
        <w:pStyle w:val="Bodytext10"/>
        <w:shd w:val="clear" w:color="auto" w:fill="auto"/>
        <w:spacing w:line="240" w:lineRule="auto"/>
        <w:ind w:left="200" w:hanging="200"/>
        <w:jc w:val="both"/>
        <w:rPr>
          <w:sz w:val="18"/>
          <w:szCs w:val="18"/>
        </w:rPr>
      </w:pPr>
      <w:r>
        <w:rPr>
          <w:b/>
          <w:bCs/>
          <w:sz w:val="18"/>
          <w:szCs w:val="18"/>
        </w:rPr>
        <w:t>liftboj.</w:t>
      </w:r>
    </w:p>
    <w:p w14:paraId="0084BD27" w14:textId="77777777" w:rsidR="00C53112" w:rsidRDefault="00000000" w:rsidP="00444496">
      <w:pPr>
        <w:pStyle w:val="Bodytext10"/>
        <w:shd w:val="clear" w:color="auto" w:fill="auto"/>
        <w:spacing w:after="0" w:line="293" w:lineRule="auto"/>
        <w:ind w:left="200" w:hanging="200"/>
        <w:jc w:val="both"/>
        <w:rPr>
          <w:i/>
          <w:iCs/>
        </w:rPr>
      </w:pPr>
      <w:r>
        <w:rPr>
          <w:b/>
          <w:bCs/>
          <w:sz w:val="18"/>
          <w:szCs w:val="18"/>
        </w:rPr>
        <w:t xml:space="preserve">liga, </w:t>
      </w:r>
      <w:r>
        <w:t xml:space="preserve">u </w:t>
      </w:r>
      <w:r>
        <w:rPr>
          <w:i/>
          <w:iCs/>
        </w:rPr>
        <w:t>ligi.</w:t>
      </w:r>
      <w:r w:rsidR="00444496">
        <w:rPr>
          <w:i/>
          <w:iCs/>
        </w:rPr>
        <w:t xml:space="preserve"> v. SPO</w:t>
      </w:r>
      <w:r>
        <w:rPr>
          <w:i/>
          <w:iCs/>
        </w:rPr>
        <w:t>RTSKA TAK</w:t>
      </w:r>
      <w:r>
        <w:rPr>
          <w:i/>
          <w:iCs/>
        </w:rPr>
        <w:softHyphen/>
        <w:t>MIČENJA.</w:t>
      </w:r>
    </w:p>
    <w:p w14:paraId="7F592AE6" w14:textId="77777777" w:rsidR="00444496" w:rsidRDefault="00444496" w:rsidP="00444496">
      <w:pPr>
        <w:pStyle w:val="Bodytext10"/>
        <w:shd w:val="clear" w:color="auto" w:fill="auto"/>
        <w:spacing w:after="0" w:line="293" w:lineRule="auto"/>
        <w:ind w:left="200" w:hanging="200"/>
        <w:jc w:val="both"/>
      </w:pPr>
    </w:p>
    <w:p w14:paraId="1ACFC06E" w14:textId="77777777" w:rsidR="00C53112" w:rsidRDefault="00000000">
      <w:pPr>
        <w:pStyle w:val="Bodytext10"/>
        <w:shd w:val="clear" w:color="auto" w:fill="auto"/>
        <w:spacing w:after="60"/>
        <w:ind w:left="200" w:hanging="200"/>
        <w:jc w:val="both"/>
      </w:pPr>
      <w:r>
        <w:rPr>
          <w:b/>
          <w:bCs/>
          <w:sz w:val="18"/>
          <w:szCs w:val="18"/>
        </w:rPr>
        <w:t xml:space="preserve">lij, </w:t>
      </w:r>
      <w:r>
        <w:rPr>
          <w:i/>
          <w:iCs/>
        </w:rPr>
        <w:t>lijmo, lijte.</w:t>
      </w:r>
      <w:r>
        <w:rPr>
          <w:b/>
          <w:bCs/>
          <w:sz w:val="18"/>
          <w:szCs w:val="18"/>
        </w:rPr>
        <w:t xml:space="preserve"> V. </w:t>
      </w:r>
      <w:r>
        <w:rPr>
          <w:i/>
          <w:iCs/>
        </w:rPr>
        <w:t>ZAPOVEDNI NAČIN.</w:t>
      </w:r>
    </w:p>
    <w:p w14:paraId="2F15F92E" w14:textId="77777777" w:rsidR="00C53112" w:rsidRDefault="00000000">
      <w:pPr>
        <w:pStyle w:val="Bodytext10"/>
        <w:shd w:val="clear" w:color="auto" w:fill="auto"/>
        <w:spacing w:after="60" w:line="293" w:lineRule="auto"/>
        <w:ind w:left="200" w:hanging="200"/>
        <w:jc w:val="both"/>
      </w:pPr>
      <w:r>
        <w:rPr>
          <w:b/>
          <w:bCs/>
          <w:sz w:val="18"/>
          <w:szCs w:val="18"/>
        </w:rPr>
        <w:t xml:space="preserve">Lijam </w:t>
      </w:r>
      <w:r>
        <w:rPr>
          <w:i/>
          <w:iCs/>
        </w:rPr>
        <w:t>(Liam,</w:t>
      </w:r>
      <w:r>
        <w:t xml:space="preserve"> irsko ime); ne Lajam.</w:t>
      </w:r>
    </w:p>
    <w:p w14:paraId="79051C8B" w14:textId="77777777" w:rsidR="00C53112" w:rsidRDefault="00000000">
      <w:pPr>
        <w:pStyle w:val="Bodytext10"/>
        <w:shd w:val="clear" w:color="auto" w:fill="auto"/>
        <w:ind w:left="200" w:hanging="200"/>
        <w:jc w:val="both"/>
      </w:pPr>
      <w:r>
        <w:rPr>
          <w:b/>
          <w:bCs/>
          <w:sz w:val="18"/>
          <w:szCs w:val="18"/>
        </w:rPr>
        <w:t xml:space="preserve">Lijaoning </w:t>
      </w:r>
      <w:r>
        <w:t>ne nego Ljaoning (kineska provincija).</w:t>
      </w:r>
    </w:p>
    <w:p w14:paraId="54250199" w14:textId="77777777" w:rsidR="00C53112" w:rsidRDefault="00000000">
      <w:pPr>
        <w:pStyle w:val="Bodytext10"/>
        <w:shd w:val="clear" w:color="auto" w:fill="auto"/>
        <w:spacing w:line="293" w:lineRule="auto"/>
        <w:ind w:left="200" w:hanging="200"/>
        <w:jc w:val="both"/>
      </w:pPr>
      <w:r>
        <w:rPr>
          <w:b/>
          <w:bCs/>
          <w:sz w:val="18"/>
          <w:szCs w:val="18"/>
        </w:rPr>
        <w:t xml:space="preserve">Lika, </w:t>
      </w:r>
      <w:r>
        <w:t>u Lici (retko Liki).</w:t>
      </w:r>
    </w:p>
    <w:p w14:paraId="2ABB2339" w14:textId="77777777" w:rsidR="00C53112" w:rsidRDefault="00000000">
      <w:pPr>
        <w:pStyle w:val="Bodytext10"/>
        <w:shd w:val="clear" w:color="auto" w:fill="auto"/>
        <w:spacing w:after="60"/>
        <w:ind w:left="180" w:hanging="180"/>
        <w:jc w:val="both"/>
      </w:pPr>
      <w:r>
        <w:rPr>
          <w:b/>
          <w:bCs/>
          <w:sz w:val="18"/>
          <w:szCs w:val="18"/>
        </w:rPr>
        <w:t xml:space="preserve">limenka, </w:t>
      </w:r>
      <w:r>
        <w:t xml:space="preserve">dat. </w:t>
      </w:r>
      <w:r>
        <w:rPr>
          <w:i/>
          <w:iCs/>
        </w:rPr>
        <w:t>limenci</w:t>
      </w:r>
      <w:r>
        <w:t xml:space="preserve"> i </w:t>
      </w:r>
      <w:r>
        <w:rPr>
          <w:i/>
          <w:iCs/>
        </w:rPr>
        <w:t>limenki,</w:t>
      </w:r>
      <w:r>
        <w:t xml:space="preserve"> gen. mn. </w:t>
      </w:r>
      <w:r>
        <w:rPr>
          <w:i/>
          <w:iCs/>
        </w:rPr>
        <w:t>limenki.</w:t>
      </w:r>
    </w:p>
    <w:p w14:paraId="684316F9" w14:textId="77777777" w:rsidR="00C53112" w:rsidRDefault="00000000">
      <w:pPr>
        <w:pStyle w:val="Bodytext10"/>
        <w:shd w:val="clear" w:color="auto" w:fill="auto"/>
        <w:spacing w:after="60"/>
        <w:ind w:left="180" w:hanging="180"/>
        <w:jc w:val="both"/>
      </w:pPr>
      <w:r>
        <w:rPr>
          <w:b/>
          <w:bCs/>
          <w:sz w:val="18"/>
          <w:szCs w:val="18"/>
        </w:rPr>
        <w:t xml:space="preserve">lisičji </w:t>
      </w:r>
      <w:r>
        <w:t xml:space="preserve">(bolje) i </w:t>
      </w:r>
      <w:r>
        <w:rPr>
          <w:i/>
          <w:iCs/>
        </w:rPr>
        <w:t>lisičiji.</w:t>
      </w:r>
    </w:p>
    <w:p w14:paraId="70D5436B" w14:textId="77777777" w:rsidR="00C53112" w:rsidRDefault="00000000">
      <w:pPr>
        <w:pStyle w:val="Bodytext10"/>
        <w:shd w:val="clear" w:color="auto" w:fill="auto"/>
        <w:spacing w:after="60"/>
        <w:ind w:left="180" w:hanging="180"/>
        <w:jc w:val="both"/>
      </w:pPr>
      <w:r>
        <w:rPr>
          <w:b/>
          <w:bCs/>
          <w:sz w:val="18"/>
          <w:szCs w:val="18"/>
        </w:rPr>
        <w:lastRenderedPageBreak/>
        <w:t xml:space="preserve">litar </w:t>
      </w:r>
      <w:r>
        <w:t xml:space="preserve">(m.), bolje nego </w:t>
      </w:r>
      <w:r>
        <w:rPr>
          <w:i/>
          <w:iCs/>
        </w:rPr>
        <w:t>litra</w:t>
      </w:r>
      <w:r>
        <w:t xml:space="preserve"> (ž.).</w:t>
      </w:r>
    </w:p>
    <w:p w14:paraId="40884E77" w14:textId="77777777" w:rsidR="00C53112" w:rsidRDefault="00000000">
      <w:pPr>
        <w:pStyle w:val="Bodytext10"/>
        <w:shd w:val="clear" w:color="auto" w:fill="auto"/>
        <w:spacing w:after="60" w:line="240" w:lineRule="auto"/>
        <w:ind w:left="180" w:hanging="180"/>
        <w:jc w:val="both"/>
      </w:pPr>
      <w:r>
        <w:rPr>
          <w:b/>
          <w:bCs/>
          <w:sz w:val="18"/>
          <w:szCs w:val="18"/>
        </w:rPr>
        <w:t xml:space="preserve">Literaturna gazeta, </w:t>
      </w:r>
      <w:r>
        <w:t>bolje nego Li-</w:t>
      </w:r>
    </w:p>
    <w:p w14:paraId="483708F7" w14:textId="77777777" w:rsidR="00C53112" w:rsidRDefault="00000000">
      <w:pPr>
        <w:pStyle w:val="Bodytext10"/>
        <w:shd w:val="clear" w:color="auto" w:fill="auto"/>
        <w:spacing w:after="0" w:line="372" w:lineRule="auto"/>
        <w:ind w:firstLine="220"/>
      </w:pPr>
      <w:r>
        <w:t xml:space="preserve">teratumaja (Pravopis, čl. 157 b). </w:t>
      </w:r>
      <w:r>
        <w:rPr>
          <w:b/>
          <w:bCs/>
          <w:sz w:val="18"/>
          <w:szCs w:val="18"/>
        </w:rPr>
        <w:t xml:space="preserve">liti: </w:t>
      </w:r>
      <w:r>
        <w:t xml:space="preserve">v. </w:t>
      </w:r>
      <w:r>
        <w:rPr>
          <w:i/>
          <w:iCs/>
        </w:rPr>
        <w:t>lij.</w:t>
      </w:r>
    </w:p>
    <w:p w14:paraId="025FCE7D" w14:textId="77777777" w:rsidR="00C53112" w:rsidRDefault="00000000">
      <w:pPr>
        <w:pStyle w:val="Bodytext10"/>
        <w:shd w:val="clear" w:color="auto" w:fill="auto"/>
        <w:spacing w:after="0" w:line="372" w:lineRule="auto"/>
        <w:ind w:left="180" w:hanging="180"/>
        <w:jc w:val="both"/>
      </w:pPr>
      <w:r>
        <w:rPr>
          <w:b/>
          <w:bCs/>
          <w:sz w:val="18"/>
          <w:szCs w:val="18"/>
        </w:rPr>
        <w:t xml:space="preserve">litijum </w:t>
      </w:r>
      <w:r>
        <w:t xml:space="preserve">i </w:t>
      </w:r>
      <w:r>
        <w:rPr>
          <w:i/>
          <w:iCs/>
        </w:rPr>
        <w:t>litij.</w:t>
      </w:r>
    </w:p>
    <w:p w14:paraId="30815453" w14:textId="77777777" w:rsidR="00C53112" w:rsidRDefault="00000000">
      <w:pPr>
        <w:pStyle w:val="Bodytext10"/>
        <w:shd w:val="clear" w:color="auto" w:fill="auto"/>
        <w:spacing w:after="60" w:line="298" w:lineRule="auto"/>
      </w:pPr>
      <w:r>
        <w:rPr>
          <w:b/>
          <w:bCs/>
          <w:sz w:val="18"/>
          <w:szCs w:val="18"/>
        </w:rPr>
        <w:t xml:space="preserve">Litvanija, </w:t>
      </w:r>
      <w:r>
        <w:rPr>
          <w:i/>
          <w:iCs/>
        </w:rPr>
        <w:t>litvanski,</w:t>
      </w:r>
      <w:r>
        <w:t xml:space="preserve"> Litvanac, -anka tradicionalni su oblici kod nas, običniji nego Litva (čemu bi odgo</w:t>
      </w:r>
      <w:r>
        <w:softHyphen/>
        <w:t xml:space="preserve">varalo </w:t>
      </w:r>
      <w:r>
        <w:rPr>
          <w:i/>
          <w:iCs/>
        </w:rPr>
        <w:t>litavski,</w:t>
      </w:r>
      <w:r>
        <w:t xml:space="preserve"> Litavac, -avka). </w:t>
      </w:r>
      <w:r>
        <w:rPr>
          <w:b/>
          <w:bCs/>
          <w:sz w:val="18"/>
          <w:szCs w:val="18"/>
        </w:rPr>
        <w:t xml:space="preserve">lobanja </w:t>
      </w:r>
      <w:r>
        <w:t xml:space="preserve">i </w:t>
      </w:r>
      <w:r>
        <w:rPr>
          <w:i/>
          <w:iCs/>
        </w:rPr>
        <w:t>lubanja.</w:t>
      </w:r>
    </w:p>
    <w:p w14:paraId="6C8CAF7F" w14:textId="77777777" w:rsidR="00C53112" w:rsidRDefault="00000000">
      <w:pPr>
        <w:pStyle w:val="Bodytext10"/>
        <w:shd w:val="clear" w:color="auto" w:fill="auto"/>
        <w:spacing w:after="60" w:line="240" w:lineRule="auto"/>
        <w:ind w:left="180" w:hanging="180"/>
        <w:jc w:val="both"/>
      </w:pPr>
      <w:r>
        <w:rPr>
          <w:b/>
          <w:bCs/>
          <w:sz w:val="18"/>
          <w:szCs w:val="18"/>
        </w:rPr>
        <w:t xml:space="preserve">lokalpatriot(a), </w:t>
      </w:r>
      <w:r>
        <w:rPr>
          <w:i/>
          <w:iCs/>
        </w:rPr>
        <w:t>-tizam, -tski.</w:t>
      </w:r>
    </w:p>
    <w:p w14:paraId="6C358695"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Long </w:t>
      </w:r>
      <w:r>
        <w:rPr>
          <w:b/>
          <w:bCs/>
          <w:sz w:val="18"/>
          <w:szCs w:val="18"/>
        </w:rPr>
        <w:t xml:space="preserve">Ajlend </w:t>
      </w:r>
      <w:r>
        <w:rPr>
          <w:i/>
          <w:iCs/>
          <w:lang w:val="en-US" w:eastAsia="en-US" w:bidi="en-US"/>
        </w:rPr>
        <w:t xml:space="preserve">(Long </w:t>
      </w:r>
      <w:r>
        <w:rPr>
          <w:i/>
          <w:iCs/>
        </w:rPr>
        <w:t>Island).</w:t>
      </w:r>
    </w:p>
    <w:p w14:paraId="5C78EE40" w14:textId="77777777" w:rsidR="00C53112" w:rsidRDefault="00000000">
      <w:pPr>
        <w:pStyle w:val="Bodytext10"/>
        <w:shd w:val="clear" w:color="auto" w:fill="auto"/>
        <w:spacing w:after="60" w:line="266" w:lineRule="auto"/>
        <w:ind w:left="180" w:hanging="180"/>
        <w:jc w:val="both"/>
      </w:pPr>
      <w:r>
        <w:rPr>
          <w:b/>
          <w:bCs/>
          <w:sz w:val="18"/>
          <w:szCs w:val="18"/>
        </w:rPr>
        <w:t xml:space="preserve">longplej: </w:t>
      </w:r>
      <w:r>
        <w:rPr>
          <w:i/>
          <w:iCs/>
        </w:rPr>
        <w:t>longplej ploča</w:t>
      </w:r>
      <w:r>
        <w:t xml:space="preserve"> (crtica nije obavezna, v. </w:t>
      </w:r>
      <w:r>
        <w:rPr>
          <w:i/>
          <w:iCs/>
        </w:rPr>
        <w:t>CRTICA 7).</w:t>
      </w:r>
    </w:p>
    <w:p w14:paraId="2658EB49"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Lopez </w:t>
      </w:r>
      <w:r>
        <w:t xml:space="preserve">ili </w:t>
      </w:r>
      <w:r>
        <w:rPr>
          <w:lang w:val="en-US" w:eastAsia="en-US" w:bidi="en-US"/>
        </w:rPr>
        <w:t xml:space="preserve">Lopes </w:t>
      </w:r>
      <w:r>
        <w:rPr>
          <w:i/>
          <w:iCs/>
          <w:lang w:val="en-US" w:eastAsia="en-US" w:bidi="en-US"/>
        </w:rPr>
        <w:t>(Lopez)',</w:t>
      </w:r>
      <w:r>
        <w:rPr>
          <w:lang w:val="en-US" w:eastAsia="en-US" w:bidi="en-US"/>
        </w:rPr>
        <w:t xml:space="preserve"> </w:t>
      </w:r>
      <w:r>
        <w:t xml:space="preserve">v. </w:t>
      </w:r>
      <w:r>
        <w:rPr>
          <w:i/>
          <w:iCs/>
        </w:rPr>
        <w:t>-ez.</w:t>
      </w:r>
    </w:p>
    <w:p w14:paraId="3C4727C9"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Lord, </w:t>
      </w:r>
      <w:r>
        <w:t xml:space="preserve">Stan ili Sten (engl. </w:t>
      </w:r>
      <w:r>
        <w:rPr>
          <w:i/>
          <w:iCs/>
        </w:rPr>
        <w:t xml:space="preserve">Stan </w:t>
      </w:r>
      <w:r>
        <w:rPr>
          <w:i/>
          <w:iCs/>
          <w:lang w:val="en-US" w:eastAsia="en-US" w:bidi="en-US"/>
        </w:rPr>
        <w:t>Lau</w:t>
      </w:r>
      <w:r>
        <w:rPr>
          <w:i/>
          <w:iCs/>
          <w:lang w:val="en-US" w:eastAsia="en-US" w:bidi="en-US"/>
        </w:rPr>
        <w:softHyphen/>
        <w:t>rel),</w:t>
      </w:r>
      <w:r>
        <w:rPr>
          <w:lang w:val="en-US" w:eastAsia="en-US" w:bidi="en-US"/>
        </w:rPr>
        <w:t xml:space="preserve"> </w:t>
      </w:r>
      <w:r>
        <w:t xml:space="preserve">ne </w:t>
      </w:r>
      <w:r>
        <w:rPr>
          <w:lang w:val="en-US" w:eastAsia="en-US" w:bidi="en-US"/>
        </w:rPr>
        <w:t>Laurel.</w:t>
      </w:r>
    </w:p>
    <w:p w14:paraId="10CE22D0"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Lorena </w:t>
      </w:r>
      <w:r>
        <w:t xml:space="preserve">(oblast u Francuskoj), ne </w:t>
      </w:r>
      <w:r>
        <w:rPr>
          <w:lang w:val="en-US" w:eastAsia="en-US" w:bidi="en-US"/>
        </w:rPr>
        <w:t>•Loren.</w:t>
      </w:r>
    </w:p>
    <w:p w14:paraId="4F1A4267" w14:textId="77777777" w:rsidR="00C53112" w:rsidRDefault="00000000">
      <w:pPr>
        <w:pStyle w:val="Bodytext10"/>
        <w:shd w:val="clear" w:color="auto" w:fill="auto"/>
        <w:spacing w:after="60"/>
        <w:ind w:left="180" w:hanging="180"/>
        <w:jc w:val="both"/>
      </w:pPr>
      <w:proofErr w:type="spellStart"/>
      <w:r>
        <w:rPr>
          <w:b/>
          <w:bCs/>
          <w:sz w:val="18"/>
          <w:szCs w:val="18"/>
          <w:lang w:val="en-US" w:eastAsia="en-US" w:bidi="en-US"/>
        </w:rPr>
        <w:t>Lorka</w:t>
      </w:r>
      <w:proofErr w:type="spellEnd"/>
      <w:r>
        <w:rPr>
          <w:b/>
          <w:bCs/>
          <w:sz w:val="18"/>
          <w:szCs w:val="18"/>
          <w:lang w:val="en-US" w:eastAsia="en-US" w:bidi="en-US"/>
        </w:rPr>
        <w:t xml:space="preserve">: </w:t>
      </w:r>
      <w:r>
        <w:t xml:space="preserve">bolje Garsija </w:t>
      </w:r>
      <w:proofErr w:type="spellStart"/>
      <w:r>
        <w:rPr>
          <w:lang w:val="en-US" w:eastAsia="en-US" w:bidi="en-US"/>
        </w:rPr>
        <w:t>Lorka</w:t>
      </w:r>
      <w:proofErr w:type="spellEnd"/>
      <w:r>
        <w:rPr>
          <w:lang w:val="en-US" w:eastAsia="en-US" w:bidi="en-US"/>
        </w:rPr>
        <w:t xml:space="preserve"> </w:t>
      </w:r>
      <w:r>
        <w:rPr>
          <w:i/>
          <w:iCs/>
        </w:rPr>
        <w:t xml:space="preserve">(Garcia </w:t>
      </w:r>
      <w:r>
        <w:rPr>
          <w:i/>
          <w:iCs/>
          <w:lang w:val="en-US" w:eastAsia="en-US" w:bidi="en-US"/>
        </w:rPr>
        <w:t>Lorca, Federico;</w:t>
      </w:r>
      <w:r>
        <w:rPr>
          <w:lang w:val="en-US" w:eastAsia="en-US" w:bidi="en-US"/>
        </w:rPr>
        <w:t xml:space="preserve"> </w:t>
      </w:r>
      <w:r>
        <w:t>u španskom se nikad ne izostavlja prvo prezime).</w:t>
      </w:r>
    </w:p>
    <w:p w14:paraId="3D725624" w14:textId="77777777" w:rsidR="00C53112" w:rsidRDefault="00000000">
      <w:pPr>
        <w:pStyle w:val="Bodytext10"/>
        <w:shd w:val="clear" w:color="auto" w:fill="auto"/>
        <w:ind w:left="180" w:hanging="180"/>
        <w:jc w:val="both"/>
      </w:pPr>
      <w:r>
        <w:rPr>
          <w:b/>
          <w:bCs/>
          <w:sz w:val="18"/>
          <w:szCs w:val="18"/>
        </w:rPr>
        <w:t xml:space="preserve">Los Anđeles </w:t>
      </w:r>
      <w:r>
        <w:rPr>
          <w:i/>
          <w:iCs/>
        </w:rPr>
        <w:t xml:space="preserve">(Los </w:t>
      </w:r>
      <w:r>
        <w:rPr>
          <w:i/>
          <w:iCs/>
          <w:lang w:val="en-US" w:eastAsia="en-US" w:bidi="en-US"/>
        </w:rPr>
        <w:t xml:space="preserve">Angeles), </w:t>
      </w:r>
      <w:r>
        <w:rPr>
          <w:i/>
          <w:iCs/>
        </w:rPr>
        <w:t>losan- đeleski;</w:t>
      </w:r>
      <w:r>
        <w:t xml:space="preserve"> ne Los Anđelos.</w:t>
      </w:r>
    </w:p>
    <w:p w14:paraId="665F6C0E" w14:textId="77777777" w:rsidR="00C53112" w:rsidRDefault="00000000">
      <w:pPr>
        <w:pStyle w:val="Bodytext10"/>
        <w:shd w:val="clear" w:color="auto" w:fill="auto"/>
        <w:spacing w:after="0"/>
        <w:ind w:left="180" w:hanging="180"/>
        <w:jc w:val="both"/>
      </w:pPr>
      <w:r>
        <w:rPr>
          <w:b/>
          <w:bCs/>
          <w:sz w:val="18"/>
          <w:szCs w:val="18"/>
        </w:rPr>
        <w:t xml:space="preserve">loto: </w:t>
      </w:r>
      <w:r>
        <w:rPr>
          <w:i/>
          <w:iCs/>
        </w:rPr>
        <w:t>lotoa,</w:t>
      </w:r>
      <w:r>
        <w:t xml:space="preserve"> na </w:t>
      </w:r>
      <w:r>
        <w:rPr>
          <w:i/>
          <w:iCs/>
        </w:rPr>
        <w:t>lotou</w:t>
      </w:r>
      <w:r>
        <w:t xml:space="preserve"> (uobičajeno, mada bi pravilnije bilo </w:t>
      </w:r>
      <w:r>
        <w:rPr>
          <w:i/>
          <w:iCs/>
        </w:rPr>
        <w:t>lota,</w:t>
      </w:r>
      <w:r>
        <w:t xml:space="preserve"> na </w:t>
      </w:r>
      <w:r>
        <w:rPr>
          <w:i/>
          <w:iCs/>
        </w:rPr>
        <w:t>lotu).</w:t>
      </w:r>
      <w:r>
        <w:t xml:space="preserve"> Ne treba pisati </w:t>
      </w:r>
      <w:r>
        <w:rPr>
          <w:i/>
          <w:iCs/>
        </w:rPr>
        <w:t>Loto</w:t>
      </w:r>
      <w:r>
        <w:t xml:space="preserve"> niti</w:t>
      </w:r>
    </w:p>
    <w:p w14:paraId="75C15223" w14:textId="77777777" w:rsidR="00C53112" w:rsidRDefault="00000000">
      <w:pPr>
        <w:pStyle w:val="Bodytext10"/>
        <w:shd w:val="clear" w:color="auto" w:fill="auto"/>
        <w:ind w:left="180" w:firstLine="40"/>
      </w:pPr>
      <w:r>
        <w:rPr>
          <w:i/>
          <w:iCs/>
        </w:rPr>
        <w:t>LOTO.</w:t>
      </w:r>
    </w:p>
    <w:p w14:paraId="14790EFD" w14:textId="77777777" w:rsidR="00C53112" w:rsidRDefault="00000000">
      <w:pPr>
        <w:pStyle w:val="Bodytext10"/>
        <w:shd w:val="clear" w:color="auto" w:fill="auto"/>
        <w:ind w:left="180" w:hanging="180"/>
        <w:jc w:val="both"/>
      </w:pPr>
      <w:r>
        <w:rPr>
          <w:b/>
          <w:bCs/>
          <w:sz w:val="18"/>
          <w:szCs w:val="18"/>
        </w:rPr>
        <w:t xml:space="preserve">Loton </w:t>
      </w:r>
      <w:r>
        <w:rPr>
          <w:lang w:val="en-US" w:eastAsia="en-US" w:bidi="en-US"/>
        </w:rPr>
        <w:t xml:space="preserve">(Laughton), </w:t>
      </w:r>
      <w:r>
        <w:t>ne Lauton.</w:t>
      </w:r>
    </w:p>
    <w:p w14:paraId="0340C692" w14:textId="77777777" w:rsidR="00C53112" w:rsidRDefault="00000000">
      <w:pPr>
        <w:pStyle w:val="Bodytext10"/>
        <w:shd w:val="clear" w:color="auto" w:fill="auto"/>
        <w:spacing w:after="0"/>
        <w:ind w:left="180" w:hanging="180"/>
        <w:jc w:val="both"/>
      </w:pPr>
      <w:r>
        <w:rPr>
          <w:b/>
          <w:bCs/>
          <w:sz w:val="18"/>
          <w:szCs w:val="18"/>
        </w:rPr>
        <w:t xml:space="preserve">lozinka, </w:t>
      </w:r>
      <w:r>
        <w:t xml:space="preserve">dat. </w:t>
      </w:r>
      <w:r>
        <w:rPr>
          <w:i/>
          <w:iCs/>
        </w:rPr>
        <w:t>lozinci,</w:t>
      </w:r>
      <w:r>
        <w:t xml:space="preserve"> gen. mn. </w:t>
      </w:r>
      <w:r>
        <w:rPr>
          <w:i/>
          <w:iCs/>
        </w:rPr>
        <w:t>lozin</w:t>
      </w:r>
      <w:r>
        <w:rPr>
          <w:i/>
          <w:iCs/>
        </w:rPr>
        <w:softHyphen/>
      </w:r>
    </w:p>
    <w:p w14:paraId="670E8D87" w14:textId="77777777" w:rsidR="00C53112" w:rsidRDefault="00000000">
      <w:pPr>
        <w:pStyle w:val="Bodytext10"/>
        <w:shd w:val="clear" w:color="auto" w:fill="auto"/>
        <w:spacing w:after="0" w:line="360" w:lineRule="auto"/>
        <w:ind w:left="180" w:firstLine="40"/>
      </w:pPr>
      <w:r>
        <w:rPr>
          <w:i/>
          <w:iCs/>
        </w:rPr>
        <w:t>ki.</w:t>
      </w:r>
    </w:p>
    <w:p w14:paraId="3458609E" w14:textId="77777777" w:rsidR="00C53112" w:rsidRDefault="00000000">
      <w:pPr>
        <w:pStyle w:val="Bodytext10"/>
        <w:shd w:val="clear" w:color="auto" w:fill="auto"/>
        <w:spacing w:after="0" w:line="360" w:lineRule="auto"/>
        <w:jc w:val="both"/>
      </w:pPr>
      <w:r>
        <w:rPr>
          <w:b/>
          <w:bCs/>
          <w:sz w:val="18"/>
          <w:szCs w:val="18"/>
        </w:rPr>
        <w:t xml:space="preserve">lož-ulje: </w:t>
      </w:r>
      <w:r>
        <w:t xml:space="preserve">bolje </w:t>
      </w:r>
      <w:r>
        <w:rPr>
          <w:i/>
          <w:iCs/>
        </w:rPr>
        <w:t xml:space="preserve">ulje za loženje. </w:t>
      </w:r>
      <w:r>
        <w:rPr>
          <w:b/>
          <w:bCs/>
          <w:sz w:val="18"/>
          <w:szCs w:val="18"/>
        </w:rPr>
        <w:t xml:space="preserve">lubanja </w:t>
      </w:r>
      <w:r>
        <w:t xml:space="preserve">i </w:t>
      </w:r>
      <w:r>
        <w:rPr>
          <w:i/>
          <w:iCs/>
        </w:rPr>
        <w:t>lobanja.</w:t>
      </w:r>
    </w:p>
    <w:p w14:paraId="3D7F5F72" w14:textId="77777777" w:rsidR="00C53112" w:rsidRDefault="00000000">
      <w:pPr>
        <w:pStyle w:val="Bodytext10"/>
        <w:shd w:val="clear" w:color="auto" w:fill="auto"/>
        <w:spacing w:after="60"/>
        <w:ind w:left="180" w:hanging="180"/>
        <w:jc w:val="both"/>
      </w:pPr>
      <w:r>
        <w:rPr>
          <w:b/>
          <w:bCs/>
          <w:sz w:val="18"/>
          <w:szCs w:val="18"/>
        </w:rPr>
        <w:t xml:space="preserve">Lucern </w:t>
      </w:r>
      <w:r>
        <w:rPr>
          <w:i/>
          <w:iCs/>
          <w:lang w:val="en-US" w:eastAsia="en-US" w:bidi="en-US"/>
        </w:rPr>
        <w:t xml:space="preserve">(Luzern), </w:t>
      </w:r>
      <w:r>
        <w:rPr>
          <w:i/>
          <w:iCs/>
        </w:rPr>
        <w:t>lucernski:</w:t>
      </w:r>
      <w:r>
        <w:t xml:space="preserve"> ne </w:t>
      </w:r>
      <w:r>
        <w:rPr>
          <w:i/>
          <w:iCs/>
        </w:rPr>
        <w:t>lu- cernški.</w:t>
      </w:r>
    </w:p>
    <w:p w14:paraId="5A7D6E48" w14:textId="77777777" w:rsidR="00C53112" w:rsidRDefault="00000000">
      <w:pPr>
        <w:pStyle w:val="Bodytext10"/>
        <w:shd w:val="clear" w:color="auto" w:fill="auto"/>
        <w:spacing w:after="60"/>
        <w:ind w:left="180" w:hanging="180"/>
        <w:jc w:val="both"/>
      </w:pPr>
      <w:r>
        <w:rPr>
          <w:b/>
          <w:bCs/>
          <w:sz w:val="18"/>
          <w:szCs w:val="18"/>
        </w:rPr>
        <w:t xml:space="preserve">Lučano </w:t>
      </w:r>
      <w:r>
        <w:t xml:space="preserve">(ital. </w:t>
      </w:r>
      <w:r>
        <w:rPr>
          <w:i/>
          <w:iCs/>
          <w:lang w:val="en-US" w:eastAsia="en-US" w:bidi="en-US"/>
        </w:rPr>
        <w:t>Luciano),</w:t>
      </w:r>
      <w:r>
        <w:rPr>
          <w:lang w:val="en-US" w:eastAsia="en-US" w:bidi="en-US"/>
        </w:rPr>
        <w:t xml:space="preserve"> </w:t>
      </w:r>
      <w:r>
        <w:t>ne Lućano ni Lučijano.</w:t>
      </w:r>
    </w:p>
    <w:p w14:paraId="18FCA024" w14:textId="77777777" w:rsidR="00C53112" w:rsidRDefault="00000000">
      <w:pPr>
        <w:pStyle w:val="Bodytext10"/>
        <w:shd w:val="clear" w:color="auto" w:fill="auto"/>
        <w:ind w:left="180" w:hanging="180"/>
        <w:jc w:val="both"/>
      </w:pPr>
      <w:r>
        <w:rPr>
          <w:b/>
          <w:bCs/>
          <w:sz w:val="18"/>
          <w:szCs w:val="18"/>
        </w:rPr>
        <w:t xml:space="preserve">Lučija </w:t>
      </w:r>
      <w:r>
        <w:t xml:space="preserve">(ital. </w:t>
      </w:r>
      <w:r>
        <w:rPr>
          <w:i/>
          <w:iCs/>
          <w:lang w:val="en-US" w:eastAsia="en-US" w:bidi="en-US"/>
        </w:rPr>
        <w:t>Lucia),</w:t>
      </w:r>
      <w:r>
        <w:rPr>
          <w:lang w:val="en-US" w:eastAsia="en-US" w:bidi="en-US"/>
        </w:rPr>
        <w:t xml:space="preserve"> </w:t>
      </w:r>
      <w:r>
        <w:t>ne Lućija. Nag</w:t>
      </w:r>
      <w:r>
        <w:softHyphen/>
        <w:t>lasak je na drugom slogu.</w:t>
      </w:r>
    </w:p>
    <w:p w14:paraId="2E9852B5" w14:textId="77777777" w:rsidR="00C53112" w:rsidRDefault="00000000">
      <w:pPr>
        <w:pStyle w:val="Bodytext10"/>
        <w:shd w:val="clear" w:color="auto" w:fill="auto"/>
        <w:ind w:left="180" w:hanging="180"/>
        <w:jc w:val="both"/>
      </w:pPr>
      <w:r>
        <w:rPr>
          <w:b/>
          <w:bCs/>
          <w:sz w:val="18"/>
          <w:szCs w:val="18"/>
        </w:rPr>
        <w:t xml:space="preserve">Lučindan: </w:t>
      </w:r>
      <w:r>
        <w:t xml:space="preserve">v. </w:t>
      </w:r>
      <w:r>
        <w:rPr>
          <w:i/>
          <w:iCs/>
        </w:rPr>
        <w:t>PRAZNICI.</w:t>
      </w:r>
    </w:p>
    <w:p w14:paraId="24A9A420" w14:textId="77777777" w:rsidR="00C53112" w:rsidRDefault="00000000">
      <w:pPr>
        <w:pStyle w:val="Bodytext10"/>
        <w:shd w:val="clear" w:color="auto" w:fill="auto"/>
        <w:ind w:left="180" w:hanging="180"/>
        <w:jc w:val="both"/>
      </w:pPr>
      <w:r>
        <w:rPr>
          <w:b/>
          <w:bCs/>
          <w:sz w:val="18"/>
          <w:szCs w:val="18"/>
        </w:rPr>
        <w:t xml:space="preserve">Luka, </w:t>
      </w:r>
      <w:r>
        <w:t>dat. Luki (Vukov oblik ,,Je- vanđelje po Luci” danas je zasta- reo).</w:t>
      </w:r>
    </w:p>
    <w:p w14:paraId="1B0A2636" w14:textId="77777777" w:rsidR="00C53112" w:rsidRDefault="00000000">
      <w:pPr>
        <w:pStyle w:val="Bodytext10"/>
        <w:shd w:val="clear" w:color="auto" w:fill="auto"/>
        <w:spacing w:after="60"/>
        <w:ind w:left="180" w:hanging="180"/>
        <w:jc w:val="both"/>
      </w:pPr>
      <w:r>
        <w:rPr>
          <w:b/>
          <w:bCs/>
          <w:sz w:val="18"/>
          <w:szCs w:val="18"/>
        </w:rPr>
        <w:t xml:space="preserve">Luškov, </w:t>
      </w:r>
      <w:r>
        <w:t>ne Lužkov.</w:t>
      </w:r>
    </w:p>
    <w:p w14:paraId="6F689D23" w14:textId="77777777" w:rsidR="00C53112" w:rsidRDefault="00000000">
      <w:pPr>
        <w:pStyle w:val="Bodytext10"/>
        <w:shd w:val="clear" w:color="auto" w:fill="auto"/>
        <w:ind w:left="180" w:hanging="180"/>
        <w:jc w:val="both"/>
      </w:pPr>
      <w:r>
        <w:rPr>
          <w:b/>
          <w:bCs/>
          <w:sz w:val="18"/>
          <w:szCs w:val="18"/>
        </w:rPr>
        <w:t xml:space="preserve">lutka-film: </w:t>
      </w:r>
      <w:r>
        <w:t xml:space="preserve">bolje </w:t>
      </w:r>
      <w:r>
        <w:rPr>
          <w:i/>
          <w:iCs/>
        </w:rPr>
        <w:t>lutkarski fdm</w:t>
      </w:r>
      <w:r>
        <w:t xml:space="preserve"> ili </w:t>
      </w:r>
      <w:r>
        <w:rPr>
          <w:i/>
          <w:iCs/>
        </w:rPr>
        <w:t>film s lutkama.</w:t>
      </w:r>
    </w:p>
    <w:p w14:paraId="1B613869" w14:textId="77777777" w:rsidR="00C53112" w:rsidRDefault="00000000">
      <w:pPr>
        <w:pStyle w:val="Bodytext10"/>
        <w:shd w:val="clear" w:color="auto" w:fill="auto"/>
        <w:spacing w:line="290" w:lineRule="auto"/>
        <w:ind w:left="180" w:hanging="180"/>
        <w:jc w:val="both"/>
        <w:sectPr w:rsidR="00C53112">
          <w:headerReference w:type="default" r:id="rId89"/>
          <w:headerReference w:type="first" r:id="rId90"/>
          <w:pgSz w:w="7531" w:h="10759"/>
          <w:pgMar w:top="1005" w:right="501" w:bottom="520" w:left="612" w:header="0" w:footer="3" w:gutter="0"/>
          <w:cols w:num="2" w:space="154"/>
          <w:noEndnote/>
          <w:titlePg/>
          <w:docGrid w:linePitch="360"/>
        </w:sectPr>
      </w:pPr>
      <w:r>
        <w:rPr>
          <w:b/>
          <w:bCs/>
          <w:sz w:val="18"/>
          <w:szCs w:val="18"/>
        </w:rPr>
        <w:t xml:space="preserve">Lužički Srbi; </w:t>
      </w:r>
      <w:r>
        <w:rPr>
          <w:i/>
          <w:iCs/>
        </w:rPr>
        <w:t>lužičkosrpski.</w:t>
      </w:r>
    </w:p>
    <w:p w14:paraId="7BBDCECF" w14:textId="77777777" w:rsidR="00C53112" w:rsidRDefault="00000000">
      <w:pPr>
        <w:pStyle w:val="Heading110"/>
        <w:keepNext/>
        <w:keepLines/>
        <w:shd w:val="clear" w:color="auto" w:fill="auto"/>
        <w:spacing w:after="0"/>
        <w:ind w:left="0"/>
        <w:sectPr w:rsidR="00C53112">
          <w:headerReference w:type="default" r:id="rId91"/>
          <w:pgSz w:w="7531" w:h="10759"/>
          <w:pgMar w:top="1009" w:right="516" w:bottom="843" w:left="627" w:header="581" w:footer="415" w:gutter="0"/>
          <w:cols w:space="720"/>
          <w:noEndnote/>
          <w:docGrid w:linePitch="360"/>
        </w:sectPr>
      </w:pPr>
      <w:bookmarkStart w:id="6" w:name="bookmark6"/>
      <w:r>
        <w:rPr>
          <w:lang w:val="en-US" w:eastAsia="en-US" w:bidi="en-US"/>
        </w:rPr>
        <w:lastRenderedPageBreak/>
        <w:t>LJ</w:t>
      </w:r>
      <w:bookmarkEnd w:id="6"/>
    </w:p>
    <w:p w14:paraId="3BB3E405" w14:textId="77777777" w:rsidR="00C53112" w:rsidRDefault="00C53112">
      <w:pPr>
        <w:spacing w:line="240" w:lineRule="exact"/>
        <w:rPr>
          <w:sz w:val="19"/>
          <w:szCs w:val="19"/>
        </w:rPr>
      </w:pPr>
    </w:p>
    <w:p w14:paraId="7F3F615D" w14:textId="77777777" w:rsidR="00C53112" w:rsidRDefault="00C53112">
      <w:pPr>
        <w:spacing w:line="240" w:lineRule="exact"/>
        <w:rPr>
          <w:sz w:val="19"/>
          <w:szCs w:val="19"/>
        </w:rPr>
      </w:pPr>
    </w:p>
    <w:p w14:paraId="3D872CEA" w14:textId="77777777" w:rsidR="00C53112" w:rsidRDefault="00C53112">
      <w:pPr>
        <w:spacing w:line="240" w:lineRule="exact"/>
        <w:rPr>
          <w:sz w:val="19"/>
          <w:szCs w:val="19"/>
        </w:rPr>
      </w:pPr>
    </w:p>
    <w:p w14:paraId="05D2D7DD" w14:textId="77777777" w:rsidR="00C53112" w:rsidRDefault="00C53112">
      <w:pPr>
        <w:spacing w:line="240" w:lineRule="exact"/>
        <w:rPr>
          <w:sz w:val="19"/>
          <w:szCs w:val="19"/>
        </w:rPr>
      </w:pPr>
    </w:p>
    <w:p w14:paraId="04AFFE5F" w14:textId="77777777" w:rsidR="00C53112" w:rsidRDefault="00C53112">
      <w:pPr>
        <w:spacing w:line="240" w:lineRule="exact"/>
        <w:rPr>
          <w:sz w:val="19"/>
          <w:szCs w:val="19"/>
        </w:rPr>
      </w:pPr>
    </w:p>
    <w:p w14:paraId="6EBE481E" w14:textId="77777777" w:rsidR="00C53112" w:rsidRDefault="00C53112">
      <w:pPr>
        <w:spacing w:line="240" w:lineRule="exact"/>
        <w:rPr>
          <w:sz w:val="19"/>
          <w:szCs w:val="19"/>
        </w:rPr>
      </w:pPr>
    </w:p>
    <w:p w14:paraId="14E19D4A" w14:textId="77777777" w:rsidR="00C53112" w:rsidRDefault="00C53112">
      <w:pPr>
        <w:spacing w:before="107" w:after="107" w:line="240" w:lineRule="exact"/>
        <w:rPr>
          <w:sz w:val="19"/>
          <w:szCs w:val="19"/>
        </w:rPr>
      </w:pPr>
    </w:p>
    <w:p w14:paraId="2E5BD30F" w14:textId="77777777" w:rsidR="00C53112" w:rsidRDefault="00C53112">
      <w:pPr>
        <w:spacing w:line="1" w:lineRule="exact"/>
        <w:sectPr w:rsidR="00C53112">
          <w:type w:val="continuous"/>
          <w:pgSz w:w="7531" w:h="10759"/>
          <w:pgMar w:top="1009" w:right="0" w:bottom="843" w:left="0" w:header="0" w:footer="3" w:gutter="0"/>
          <w:cols w:space="720"/>
          <w:noEndnote/>
          <w:docGrid w:linePitch="360"/>
        </w:sectPr>
      </w:pPr>
    </w:p>
    <w:p w14:paraId="13BCC29D" w14:textId="77777777" w:rsidR="00C53112" w:rsidRDefault="00000000">
      <w:pPr>
        <w:pStyle w:val="Bodytext10"/>
        <w:shd w:val="clear" w:color="auto" w:fill="auto"/>
        <w:ind w:left="160" w:hanging="160"/>
        <w:jc w:val="both"/>
      </w:pPr>
      <w:proofErr w:type="spellStart"/>
      <w:r>
        <w:rPr>
          <w:b/>
          <w:bCs/>
          <w:sz w:val="18"/>
          <w:szCs w:val="18"/>
          <w:lang w:val="en-US" w:eastAsia="en-US" w:bidi="en-US"/>
        </w:rPr>
        <w:t>lj</w:t>
      </w:r>
      <w:proofErr w:type="spellEnd"/>
      <w:r>
        <w:rPr>
          <w:b/>
          <w:bCs/>
          <w:sz w:val="18"/>
          <w:szCs w:val="18"/>
          <w:lang w:val="en-US" w:eastAsia="en-US" w:bidi="en-US"/>
        </w:rPr>
        <w:t xml:space="preserve"> </w:t>
      </w:r>
      <w:r>
        <w:t xml:space="preserve">i </w:t>
      </w:r>
      <w:r>
        <w:rPr>
          <w:i/>
          <w:iCs/>
          <w:lang w:val="en-US" w:eastAsia="en-US" w:bidi="en-US"/>
        </w:rPr>
        <w:t>j.</w:t>
      </w:r>
      <w:r>
        <w:rPr>
          <w:lang w:val="en-US" w:eastAsia="en-US" w:bidi="en-US"/>
        </w:rPr>
        <w:t xml:space="preserve"> </w:t>
      </w:r>
      <w:r>
        <w:t xml:space="preserve">Francusko </w:t>
      </w:r>
      <w:r>
        <w:rPr>
          <w:i/>
          <w:iCs/>
          <w:lang w:val="en-US" w:eastAsia="en-US" w:bidi="en-US"/>
        </w:rPr>
        <w:t>il</w:t>
      </w:r>
      <w:r>
        <w:rPr>
          <w:lang w:val="en-US" w:eastAsia="en-US" w:bidi="en-US"/>
        </w:rPr>
        <w:t xml:space="preserve"> </w:t>
      </w:r>
      <w:proofErr w:type="spellStart"/>
      <w:r>
        <w:rPr>
          <w:lang w:val="en-US" w:eastAsia="en-US" w:bidi="en-US"/>
        </w:rPr>
        <w:t>ili</w:t>
      </w:r>
      <w:proofErr w:type="spellEnd"/>
      <w:r>
        <w:rPr>
          <w:lang w:val="en-US" w:eastAsia="en-US" w:bidi="en-US"/>
        </w:rPr>
        <w:t xml:space="preserve"> </w:t>
      </w:r>
      <w:r>
        <w:rPr>
          <w:i/>
          <w:iCs/>
          <w:lang w:val="en-US" w:eastAsia="en-US" w:bidi="en-US"/>
        </w:rPr>
        <w:t>ill</w:t>
      </w:r>
      <w:r>
        <w:rPr>
          <w:lang w:val="en-US" w:eastAsia="en-US" w:bidi="en-US"/>
        </w:rPr>
        <w:t xml:space="preserve"> </w:t>
      </w:r>
      <w:r>
        <w:t xml:space="preserve">kod nas se </w:t>
      </w:r>
      <w:r>
        <w:rPr>
          <w:lang w:val="en-US" w:eastAsia="en-US" w:bidi="en-US"/>
        </w:rPr>
        <w:t xml:space="preserve">u </w:t>
      </w:r>
      <w:r>
        <w:t xml:space="preserve">zajedničkim imenicama prenosi kao lj: </w:t>
      </w:r>
      <w:r>
        <w:rPr>
          <w:i/>
          <w:iCs/>
        </w:rPr>
        <w:t>feljton, paviljon, fotelja, giljoti</w:t>
      </w:r>
      <w:r>
        <w:rPr>
          <w:i/>
          <w:iCs/>
        </w:rPr>
        <w:softHyphen/>
        <w:t>na, detalj, portfelj,</w:t>
      </w:r>
      <w:r>
        <w:t xml:space="preserve"> pa otuda i </w:t>
      </w:r>
      <w:r>
        <w:rPr>
          <w:i/>
          <w:iCs/>
        </w:rPr>
        <w:t xml:space="preserve">emalj </w:t>
      </w:r>
      <w:r>
        <w:rPr>
          <w:lang w:val="en-US" w:eastAsia="en-US" w:bidi="en-US"/>
        </w:rPr>
        <w:t xml:space="preserve">(of </w:t>
      </w:r>
      <w:r>
        <w:t xml:space="preserve">fr. </w:t>
      </w:r>
      <w:r>
        <w:rPr>
          <w:i/>
          <w:iCs/>
          <w:lang w:val="en-US" w:eastAsia="en-US" w:bidi="en-US"/>
        </w:rPr>
        <w:t>email),</w:t>
      </w:r>
      <w:r>
        <w:rPr>
          <w:lang w:val="en-US" w:eastAsia="en-US" w:bidi="en-US"/>
        </w:rPr>
        <w:t xml:space="preserve"> </w:t>
      </w:r>
      <w:r>
        <w:t xml:space="preserve">pored </w:t>
      </w:r>
      <w:r>
        <w:rPr>
          <w:i/>
          <w:iCs/>
        </w:rPr>
        <w:t>emajl.</w:t>
      </w:r>
      <w:r>
        <w:t xml:space="preserve"> U vlas</w:t>
      </w:r>
      <w:r>
        <w:softHyphen/>
        <w:t xml:space="preserve">titim imenima, starija transkripcija bila je takođe </w:t>
      </w:r>
      <w:r>
        <w:rPr>
          <w:i/>
          <w:iCs/>
        </w:rPr>
        <w:t>lj,</w:t>
      </w:r>
      <w:r>
        <w:t xml:space="preserve"> kao u reci Bastilja </w:t>
      </w:r>
      <w:r>
        <w:rPr>
          <w:i/>
          <w:iCs/>
          <w:lang w:val="en-US" w:eastAsia="en-US" w:bidi="en-US"/>
        </w:rPr>
        <w:t>(Bastille),</w:t>
      </w:r>
      <w:r>
        <w:rPr>
          <w:lang w:val="en-US" w:eastAsia="en-US" w:bidi="en-US"/>
        </w:rPr>
        <w:t xml:space="preserve"> </w:t>
      </w:r>
      <w:r>
        <w:t xml:space="preserve">ali je danas uobičajeno </w:t>
      </w:r>
      <w:r>
        <w:rPr>
          <w:i/>
          <w:iCs/>
        </w:rPr>
        <w:t>j,</w:t>
      </w:r>
      <w:r>
        <w:t xml:space="preserve"> prema savremenom fr. izgovoru: Vijon </w:t>
      </w:r>
      <w:r>
        <w:rPr>
          <w:i/>
          <w:iCs/>
          <w:lang w:val="en-US" w:eastAsia="en-US" w:bidi="en-US"/>
        </w:rPr>
        <w:t>(Villon),</w:t>
      </w:r>
      <w:r>
        <w:rPr>
          <w:lang w:val="en-US" w:eastAsia="en-US" w:bidi="en-US"/>
        </w:rPr>
        <w:t xml:space="preserve"> </w:t>
      </w:r>
      <w:r>
        <w:t xml:space="preserve">Mirej </w:t>
      </w:r>
      <w:r>
        <w:rPr>
          <w:i/>
          <w:iCs/>
          <w:lang w:val="en-US" w:eastAsia="en-US" w:bidi="en-US"/>
        </w:rPr>
        <w:t xml:space="preserve">(Mireille), </w:t>
      </w:r>
      <w:r>
        <w:t xml:space="preserve">Kamij </w:t>
      </w:r>
      <w:r>
        <w:rPr>
          <w:i/>
          <w:iCs/>
          <w:lang w:val="en-US" w:eastAsia="en-US" w:bidi="en-US"/>
        </w:rPr>
        <w:t>(Camille),</w:t>
      </w:r>
      <w:r>
        <w:rPr>
          <w:lang w:val="en-US" w:eastAsia="en-US" w:bidi="en-US"/>
        </w:rPr>
        <w:t xml:space="preserve"> </w:t>
      </w:r>
      <w:r>
        <w:t xml:space="preserve">Rambuje </w:t>
      </w:r>
      <w:r>
        <w:rPr>
          <w:i/>
          <w:iCs/>
          <w:lang w:val="en-US" w:eastAsia="en-US" w:bidi="en-US"/>
        </w:rPr>
        <w:t>(</w:t>
      </w:r>
      <w:proofErr w:type="spellStart"/>
      <w:r>
        <w:rPr>
          <w:i/>
          <w:iCs/>
          <w:lang w:val="en-US" w:eastAsia="en-US" w:bidi="en-US"/>
        </w:rPr>
        <w:t>Ram</w:t>
      </w:r>
      <w:r>
        <w:rPr>
          <w:i/>
          <w:iCs/>
          <w:lang w:val="en-US" w:eastAsia="en-US" w:bidi="en-US"/>
        </w:rPr>
        <w:softHyphen/>
        <w:t>bouillet</w:t>
      </w:r>
      <w:proofErr w:type="spellEnd"/>
      <w:r>
        <w:rPr>
          <w:i/>
          <w:iCs/>
          <w:lang w:val="en-US" w:eastAsia="en-US" w:bidi="en-US"/>
        </w:rPr>
        <w:t>),</w:t>
      </w:r>
      <w:r>
        <w:rPr>
          <w:lang w:val="en-US" w:eastAsia="en-US" w:bidi="en-US"/>
        </w:rPr>
        <w:t xml:space="preserve"> </w:t>
      </w:r>
      <w:r>
        <w:t xml:space="preserve">Neji </w:t>
      </w:r>
      <w:r>
        <w:rPr>
          <w:i/>
          <w:iCs/>
          <w:lang w:val="en-US" w:eastAsia="en-US" w:bidi="en-US"/>
        </w:rPr>
        <w:t>(Neuilly)</w:t>
      </w:r>
      <w:r>
        <w:rPr>
          <w:lang w:val="en-US" w:eastAsia="en-US" w:bidi="en-US"/>
        </w:rPr>
        <w:t xml:space="preserve"> </w:t>
      </w:r>
      <w:r>
        <w:t xml:space="preserve">itd. V. </w:t>
      </w:r>
      <w:r>
        <w:rPr>
          <w:i/>
          <w:iCs/>
        </w:rPr>
        <w:t>Marselj; Versaj.</w:t>
      </w:r>
    </w:p>
    <w:p w14:paraId="4B82C48C" w14:textId="77777777" w:rsidR="00C53112" w:rsidRDefault="00000000">
      <w:pPr>
        <w:pStyle w:val="Bodytext10"/>
        <w:shd w:val="clear" w:color="auto" w:fill="auto"/>
        <w:ind w:left="160" w:hanging="160"/>
        <w:jc w:val="both"/>
      </w:pPr>
      <w:r>
        <w:rPr>
          <w:b/>
          <w:bCs/>
          <w:sz w:val="18"/>
          <w:szCs w:val="18"/>
        </w:rPr>
        <w:t xml:space="preserve">lj </w:t>
      </w:r>
      <w:r>
        <w:t xml:space="preserve">i </w:t>
      </w:r>
      <w:r>
        <w:rPr>
          <w:i/>
          <w:iCs/>
        </w:rPr>
        <w:t>l:</w:t>
      </w:r>
      <w:r>
        <w:t xml:space="preserve"> v. </w:t>
      </w:r>
      <w:r>
        <w:rPr>
          <w:i/>
          <w:iCs/>
        </w:rPr>
        <w:t>-ljenje.</w:t>
      </w:r>
    </w:p>
    <w:p w14:paraId="72BAFB95" w14:textId="77777777" w:rsidR="00C53112" w:rsidRDefault="00000000">
      <w:pPr>
        <w:pStyle w:val="Bodytext10"/>
        <w:shd w:val="clear" w:color="auto" w:fill="auto"/>
        <w:ind w:left="160" w:hanging="160"/>
        <w:jc w:val="both"/>
      </w:pPr>
      <w:r>
        <w:rPr>
          <w:b/>
          <w:bCs/>
          <w:sz w:val="18"/>
          <w:szCs w:val="18"/>
        </w:rPr>
        <w:t xml:space="preserve">ljaga, </w:t>
      </w:r>
      <w:r>
        <w:t xml:space="preserve">dat. </w:t>
      </w:r>
      <w:r>
        <w:rPr>
          <w:i/>
          <w:iCs/>
        </w:rPr>
        <w:t>ljagi</w:t>
      </w:r>
      <w:r>
        <w:t xml:space="preserve"> i </w:t>
      </w:r>
      <w:r>
        <w:rPr>
          <w:i/>
          <w:iCs/>
        </w:rPr>
        <w:t>ljazi.</w:t>
      </w:r>
    </w:p>
    <w:p w14:paraId="0A528356" w14:textId="77777777" w:rsidR="00C53112" w:rsidRDefault="00000000">
      <w:pPr>
        <w:pStyle w:val="Bodytext10"/>
        <w:shd w:val="clear" w:color="auto" w:fill="auto"/>
        <w:ind w:left="160" w:hanging="160"/>
        <w:jc w:val="both"/>
      </w:pPr>
      <w:r>
        <w:rPr>
          <w:b/>
          <w:bCs/>
          <w:sz w:val="18"/>
          <w:szCs w:val="18"/>
        </w:rPr>
        <w:t xml:space="preserve">Ljaoning </w:t>
      </w:r>
      <w:r>
        <w:t>(kineska provincija), ne Li- jaoning.</w:t>
      </w:r>
    </w:p>
    <w:p w14:paraId="1A8525A1" w14:textId="77777777" w:rsidR="00C53112" w:rsidRDefault="00000000">
      <w:pPr>
        <w:pStyle w:val="Bodytext10"/>
        <w:shd w:val="clear" w:color="auto" w:fill="auto"/>
        <w:spacing w:after="60"/>
        <w:ind w:left="160" w:hanging="160"/>
        <w:jc w:val="both"/>
      </w:pPr>
      <w:r>
        <w:rPr>
          <w:b/>
          <w:bCs/>
          <w:sz w:val="18"/>
          <w:szCs w:val="18"/>
        </w:rPr>
        <w:t xml:space="preserve">-ljenje. </w:t>
      </w:r>
      <w:r>
        <w:t xml:space="preserve">Pravilno je samo </w:t>
      </w:r>
      <w:r>
        <w:rPr>
          <w:i/>
          <w:iCs/>
        </w:rPr>
        <w:t>odeljenje, oboljenje, osvetljenje, deljenje, pa</w:t>
      </w:r>
      <w:r>
        <w:rPr>
          <w:i/>
          <w:iCs/>
        </w:rPr>
        <w:softHyphen/>
        <w:t>ljenje, zapaljenje, truljenje, cvilje</w:t>
      </w:r>
      <w:r>
        <w:rPr>
          <w:i/>
          <w:iCs/>
        </w:rPr>
        <w:softHyphen/>
        <w:t>nje</w:t>
      </w:r>
      <w:r>
        <w:t xml:space="preserve"> itd., a ne </w:t>
      </w:r>
      <w:r>
        <w:rPr>
          <w:i/>
          <w:iCs/>
        </w:rPr>
        <w:t>odelenje, obolenje</w:t>
      </w:r>
      <w:r>
        <w:t xml:space="preserve"> itd. Jedino</w:t>
      </w:r>
      <w:r>
        <w:rPr>
          <w:i/>
          <w:iCs/>
        </w:rPr>
        <w:t>pokolenje</w:t>
      </w:r>
      <w:r>
        <w:t xml:space="preserve"> ima / u ekavskom </w:t>
      </w:r>
      <w:r>
        <w:rPr>
          <w:i/>
          <w:iCs/>
        </w:rPr>
        <w:t xml:space="preserve">(fek. </w:t>
      </w:r>
      <w:r>
        <w:rPr>
          <w:i/>
          <w:iCs/>
        </w:rPr>
        <w:t>pokoljenje),</w:t>
      </w:r>
      <w:r>
        <w:t xml:space="preserve"> budući da dolazi od reči </w:t>
      </w:r>
      <w:r>
        <w:rPr>
          <w:i/>
          <w:iCs/>
        </w:rPr>
        <w:t>koleno</w:t>
      </w:r>
      <w:r>
        <w:t xml:space="preserve"> (ijek. </w:t>
      </w:r>
      <w:r>
        <w:rPr>
          <w:i/>
          <w:iCs/>
        </w:rPr>
        <w:t>koljeno).</w:t>
      </w:r>
    </w:p>
    <w:p w14:paraId="01014B7D" w14:textId="77777777" w:rsidR="00C53112" w:rsidRDefault="00000000">
      <w:pPr>
        <w:pStyle w:val="Bodytext10"/>
        <w:shd w:val="clear" w:color="auto" w:fill="auto"/>
        <w:spacing w:after="0"/>
        <w:jc w:val="right"/>
      </w:pPr>
      <w:r>
        <w:rPr>
          <w:b/>
          <w:bCs/>
          <w:sz w:val="18"/>
          <w:szCs w:val="18"/>
        </w:rPr>
        <w:t xml:space="preserve">Ljermontovljeva </w:t>
      </w:r>
      <w:r>
        <w:t>ulica ili Ulica Ljer- montova: pogrešno „Ljermontova</w:t>
      </w:r>
    </w:p>
    <w:p w14:paraId="29B99E27" w14:textId="77777777" w:rsidR="00C53112" w:rsidRDefault="00000000">
      <w:pPr>
        <w:pStyle w:val="Bodytext10"/>
        <w:shd w:val="clear" w:color="auto" w:fill="auto"/>
        <w:spacing w:after="0" w:line="382" w:lineRule="auto"/>
        <w:ind w:firstLine="220"/>
        <w:jc w:val="both"/>
      </w:pPr>
      <w:r>
        <w:t xml:space="preserve">ulica”, „bio sam u Ljermontovoj”. </w:t>
      </w:r>
      <w:r>
        <w:rPr>
          <w:b/>
          <w:bCs/>
          <w:sz w:val="18"/>
          <w:szCs w:val="18"/>
        </w:rPr>
        <w:t xml:space="preserve">-ljev: </w:t>
      </w:r>
      <w:r>
        <w:t xml:space="preserve">v. </w:t>
      </w:r>
      <w:r>
        <w:rPr>
          <w:i/>
          <w:iCs/>
        </w:rPr>
        <w:t>-ov.</w:t>
      </w:r>
    </w:p>
    <w:p w14:paraId="50F50A4C" w14:textId="77777777" w:rsidR="00C53112" w:rsidRDefault="00000000">
      <w:pPr>
        <w:pStyle w:val="Bodytext10"/>
        <w:shd w:val="clear" w:color="auto" w:fill="auto"/>
        <w:spacing w:after="0" w:line="372" w:lineRule="auto"/>
        <w:jc w:val="right"/>
      </w:pPr>
      <w:r>
        <w:rPr>
          <w:b/>
          <w:bCs/>
          <w:sz w:val="18"/>
          <w:szCs w:val="18"/>
        </w:rPr>
        <w:t xml:space="preserve">ljubav: </w:t>
      </w:r>
      <w:r>
        <w:rPr>
          <w:i/>
          <w:iCs/>
        </w:rPr>
        <w:t>za ljubav nečemu, nekome,</w:t>
      </w:r>
    </w:p>
    <w:p w14:paraId="6398D991" w14:textId="77777777" w:rsidR="00C53112" w:rsidRDefault="00000000">
      <w:pPr>
        <w:pStyle w:val="Bodytext10"/>
        <w:shd w:val="clear" w:color="auto" w:fill="auto"/>
        <w:spacing w:after="100" w:line="240" w:lineRule="auto"/>
        <w:ind w:firstLine="220"/>
        <w:jc w:val="both"/>
      </w:pPr>
      <w:r>
        <w:t xml:space="preserve">ne </w:t>
      </w:r>
      <w:r>
        <w:rPr>
          <w:i/>
          <w:iCs/>
        </w:rPr>
        <w:t>nečega, nekoga.</w:t>
      </w:r>
    </w:p>
    <w:p w14:paraId="79DF6AA3" w14:textId="77777777" w:rsidR="00C53112" w:rsidRDefault="00000000">
      <w:pPr>
        <w:pStyle w:val="Bodytext10"/>
        <w:shd w:val="clear" w:color="auto" w:fill="auto"/>
        <w:spacing w:after="0" w:line="326" w:lineRule="auto"/>
      </w:pPr>
      <w:r>
        <w:rPr>
          <w:b/>
          <w:bCs/>
          <w:sz w:val="18"/>
          <w:szCs w:val="18"/>
        </w:rPr>
        <w:t xml:space="preserve">Ljubica, </w:t>
      </w:r>
      <w:r>
        <w:t>Ljubičin.</w:t>
      </w:r>
    </w:p>
    <w:p w14:paraId="0B0ADCB0" w14:textId="77777777" w:rsidR="00C53112" w:rsidRDefault="00000000">
      <w:pPr>
        <w:pStyle w:val="Bodytext10"/>
        <w:shd w:val="clear" w:color="auto" w:fill="auto"/>
        <w:spacing w:after="0" w:line="326" w:lineRule="auto"/>
      </w:pPr>
      <w:r>
        <w:rPr>
          <w:b/>
          <w:bCs/>
          <w:sz w:val="18"/>
          <w:szCs w:val="18"/>
        </w:rPr>
        <w:t xml:space="preserve">ljubičica, </w:t>
      </w:r>
      <w:r>
        <w:rPr>
          <w:i/>
          <w:iCs/>
        </w:rPr>
        <w:t>Ijubičicin</w:t>
      </w:r>
      <w:r>
        <w:t xml:space="preserve"> (v. </w:t>
      </w:r>
      <w:r>
        <w:rPr>
          <w:i/>
          <w:iCs/>
        </w:rPr>
        <w:t>-čiča).</w:t>
      </w:r>
    </w:p>
    <w:p w14:paraId="3AC10DF3" w14:textId="77777777" w:rsidR="00C53112" w:rsidRDefault="00000000">
      <w:pPr>
        <w:pStyle w:val="Bodytext10"/>
        <w:shd w:val="clear" w:color="auto" w:fill="auto"/>
        <w:spacing w:after="0" w:line="240" w:lineRule="auto"/>
        <w:jc w:val="right"/>
      </w:pPr>
      <w:r>
        <w:rPr>
          <w:b/>
          <w:bCs/>
          <w:sz w:val="18"/>
          <w:szCs w:val="18"/>
        </w:rPr>
        <w:t xml:space="preserve">ljubiteljka, </w:t>
      </w:r>
      <w:r>
        <w:t xml:space="preserve">dat. </w:t>
      </w:r>
      <w:r>
        <w:rPr>
          <w:i/>
          <w:iCs/>
        </w:rPr>
        <w:t>Ijubiteljki,</w:t>
      </w:r>
      <w:r>
        <w:t xml:space="preserve"> gen. mn.</w:t>
      </w:r>
    </w:p>
    <w:p w14:paraId="1B40FE18" w14:textId="77777777" w:rsidR="00C53112" w:rsidRDefault="00000000">
      <w:pPr>
        <w:pStyle w:val="Bodytext10"/>
        <w:shd w:val="clear" w:color="auto" w:fill="auto"/>
        <w:spacing w:after="100" w:line="240" w:lineRule="auto"/>
        <w:ind w:left="220"/>
        <w:jc w:val="both"/>
      </w:pPr>
      <w:r>
        <w:rPr>
          <w:i/>
          <w:iCs/>
        </w:rPr>
        <w:t>Ijubiteljki.</w:t>
      </w:r>
    </w:p>
    <w:p w14:paraId="276097E4" w14:textId="77777777" w:rsidR="00C53112" w:rsidRDefault="00000000">
      <w:pPr>
        <w:pStyle w:val="Bodytext10"/>
        <w:shd w:val="clear" w:color="auto" w:fill="auto"/>
        <w:spacing w:after="0" w:line="326" w:lineRule="auto"/>
      </w:pPr>
      <w:r>
        <w:rPr>
          <w:b/>
          <w:bCs/>
          <w:sz w:val="18"/>
          <w:szCs w:val="18"/>
        </w:rPr>
        <w:t xml:space="preserve">ljudi žabe: </w:t>
      </w:r>
      <w:r>
        <w:t xml:space="preserve">v. </w:t>
      </w:r>
      <w:r>
        <w:rPr>
          <w:i/>
          <w:iCs/>
        </w:rPr>
        <w:t>čovek žaba.</w:t>
      </w:r>
    </w:p>
    <w:p w14:paraId="3FAFD002" w14:textId="77777777" w:rsidR="00C53112" w:rsidRDefault="00000000">
      <w:pPr>
        <w:pStyle w:val="Bodytext10"/>
        <w:shd w:val="clear" w:color="auto" w:fill="auto"/>
        <w:spacing w:after="0" w:line="240" w:lineRule="auto"/>
        <w:jc w:val="right"/>
      </w:pPr>
      <w:r>
        <w:rPr>
          <w:b/>
          <w:bCs/>
          <w:sz w:val="18"/>
          <w:szCs w:val="18"/>
        </w:rPr>
        <w:t xml:space="preserve">ljuljaška, </w:t>
      </w:r>
      <w:r>
        <w:t xml:space="preserve">dat. </w:t>
      </w:r>
      <w:r>
        <w:rPr>
          <w:i/>
          <w:iCs/>
        </w:rPr>
        <w:t>Ijuljašci,</w:t>
      </w:r>
      <w:r>
        <w:t xml:space="preserve"> gen. mn.</w:t>
      </w:r>
    </w:p>
    <w:p w14:paraId="56CBAFD2" w14:textId="77777777" w:rsidR="00C53112" w:rsidRDefault="00000000">
      <w:pPr>
        <w:pStyle w:val="Bodytext10"/>
        <w:shd w:val="clear" w:color="auto" w:fill="auto"/>
        <w:spacing w:after="100" w:line="240" w:lineRule="auto"/>
        <w:ind w:left="220"/>
        <w:jc w:val="both"/>
      </w:pPr>
      <w:r>
        <w:rPr>
          <w:i/>
          <w:iCs/>
        </w:rPr>
        <w:t>Ijuljaški.</w:t>
      </w:r>
    </w:p>
    <w:p w14:paraId="5F24F5FC" w14:textId="77777777" w:rsidR="00C53112" w:rsidRDefault="00000000">
      <w:pPr>
        <w:pStyle w:val="Bodytext10"/>
        <w:shd w:val="clear" w:color="auto" w:fill="auto"/>
        <w:spacing w:after="0" w:line="326" w:lineRule="auto"/>
      </w:pPr>
      <w:r>
        <w:rPr>
          <w:b/>
          <w:bCs/>
          <w:sz w:val="18"/>
          <w:szCs w:val="18"/>
        </w:rPr>
        <w:t xml:space="preserve">ljuska, </w:t>
      </w:r>
      <w:r>
        <w:t xml:space="preserve">dat. </w:t>
      </w:r>
      <w:r>
        <w:rPr>
          <w:i/>
          <w:iCs/>
        </w:rPr>
        <w:t>ljusci,</w:t>
      </w:r>
      <w:r>
        <w:t xml:space="preserve"> gen. mn. </w:t>
      </w:r>
      <w:r>
        <w:rPr>
          <w:i/>
          <w:iCs/>
        </w:rPr>
        <w:t>ljusaka.</w:t>
      </w:r>
    </w:p>
    <w:p w14:paraId="27FDB790" w14:textId="77777777" w:rsidR="00C53112" w:rsidRDefault="00000000">
      <w:pPr>
        <w:pStyle w:val="Bodytext10"/>
        <w:shd w:val="clear" w:color="auto" w:fill="auto"/>
        <w:spacing w:after="0" w:line="240" w:lineRule="auto"/>
        <w:jc w:val="right"/>
      </w:pPr>
      <w:r>
        <w:rPr>
          <w:b/>
          <w:bCs/>
          <w:sz w:val="18"/>
          <w:szCs w:val="18"/>
        </w:rPr>
        <w:t xml:space="preserve">ljuštiti: </w:t>
      </w:r>
      <w:r>
        <w:rPr>
          <w:i/>
          <w:iCs/>
        </w:rPr>
        <w:t>Ijušten, Ijuštenje;</w:t>
      </w:r>
      <w:r>
        <w:t xml:space="preserve"> </w:t>
      </w:r>
      <w:r>
        <w:rPr>
          <w:lang w:val="en-US" w:eastAsia="en-US" w:bidi="en-US"/>
        </w:rPr>
        <w:t xml:space="preserve">PR </w:t>
      </w:r>
      <w:r>
        <w:t>dopušta</w:t>
      </w:r>
    </w:p>
    <w:p w14:paraId="4B77E22F" w14:textId="77777777" w:rsidR="00C53112" w:rsidRDefault="00000000">
      <w:pPr>
        <w:pStyle w:val="Bodytext10"/>
        <w:shd w:val="clear" w:color="auto" w:fill="auto"/>
        <w:spacing w:after="100" w:line="240" w:lineRule="auto"/>
        <w:ind w:firstLine="220"/>
        <w:jc w:val="both"/>
      </w:pPr>
      <w:r>
        <w:t xml:space="preserve">i </w:t>
      </w:r>
      <w:r>
        <w:rPr>
          <w:i/>
          <w:iCs/>
        </w:rPr>
        <w:t>Ijušćen, Ijušćenje.</w:t>
      </w:r>
    </w:p>
    <w:p w14:paraId="512CFADE" w14:textId="77777777" w:rsidR="00C53112" w:rsidRDefault="00000000">
      <w:pPr>
        <w:pStyle w:val="Bodytext10"/>
        <w:shd w:val="clear" w:color="auto" w:fill="auto"/>
        <w:spacing w:after="0" w:line="326" w:lineRule="auto"/>
        <w:sectPr w:rsidR="00C53112">
          <w:type w:val="continuous"/>
          <w:pgSz w:w="7531" w:h="10759"/>
          <w:pgMar w:top="1009" w:right="516" w:bottom="843" w:left="627" w:header="0" w:footer="3" w:gutter="0"/>
          <w:cols w:num="2" w:space="155"/>
          <w:noEndnote/>
          <w:docGrid w:linePitch="360"/>
        </w:sectPr>
      </w:pPr>
      <w:r>
        <w:rPr>
          <w:b/>
          <w:bCs/>
          <w:sz w:val="18"/>
          <w:szCs w:val="18"/>
        </w:rPr>
        <w:t xml:space="preserve">ljutić </w:t>
      </w:r>
      <w:r>
        <w:t xml:space="preserve">i </w:t>
      </w:r>
      <w:r>
        <w:rPr>
          <w:i/>
          <w:iCs/>
        </w:rPr>
        <w:t>Ijutič</w:t>
      </w:r>
      <w:r>
        <w:t xml:space="preserve"> (cvet).</w:t>
      </w:r>
    </w:p>
    <w:p w14:paraId="45A0EFAA" w14:textId="77777777" w:rsidR="00C53112" w:rsidRDefault="00C53112">
      <w:pPr>
        <w:rPr>
          <w:sz w:val="2"/>
          <w:szCs w:val="2"/>
        </w:rPr>
        <w:sectPr w:rsidR="00C53112">
          <w:type w:val="continuous"/>
          <w:pgSz w:w="7531" w:h="10759"/>
          <w:pgMar w:top="1009" w:right="516" w:bottom="843" w:left="627" w:header="0" w:footer="3" w:gutter="0"/>
          <w:cols w:num="2" w:space="155"/>
          <w:noEndnote/>
          <w:docGrid w:linePitch="360"/>
        </w:sectPr>
      </w:pPr>
    </w:p>
    <w:p w14:paraId="4A171E81" w14:textId="77777777" w:rsidR="00C53112" w:rsidRDefault="00C53112">
      <w:pPr>
        <w:spacing w:line="240" w:lineRule="exact"/>
        <w:rPr>
          <w:sz w:val="19"/>
          <w:szCs w:val="19"/>
        </w:rPr>
      </w:pPr>
    </w:p>
    <w:p w14:paraId="73FA1B38" w14:textId="77777777" w:rsidR="00C53112" w:rsidRDefault="00C53112">
      <w:pPr>
        <w:spacing w:line="240" w:lineRule="exact"/>
        <w:rPr>
          <w:sz w:val="19"/>
          <w:szCs w:val="19"/>
        </w:rPr>
      </w:pPr>
    </w:p>
    <w:p w14:paraId="5CF323CF" w14:textId="77777777" w:rsidR="00C53112" w:rsidRDefault="00C53112">
      <w:pPr>
        <w:spacing w:line="240" w:lineRule="exact"/>
        <w:rPr>
          <w:sz w:val="19"/>
          <w:szCs w:val="19"/>
        </w:rPr>
      </w:pPr>
    </w:p>
    <w:p w14:paraId="76B1AEC3" w14:textId="77777777" w:rsidR="00C53112" w:rsidRDefault="00C53112">
      <w:pPr>
        <w:spacing w:line="240" w:lineRule="exact"/>
        <w:rPr>
          <w:sz w:val="19"/>
          <w:szCs w:val="19"/>
        </w:rPr>
      </w:pPr>
    </w:p>
    <w:p w14:paraId="198A64A1" w14:textId="77777777" w:rsidR="00C53112" w:rsidRDefault="00C53112">
      <w:pPr>
        <w:spacing w:line="240" w:lineRule="exact"/>
        <w:rPr>
          <w:sz w:val="19"/>
          <w:szCs w:val="19"/>
        </w:rPr>
      </w:pPr>
    </w:p>
    <w:p w14:paraId="6D433CA4" w14:textId="77777777" w:rsidR="00C53112" w:rsidRDefault="00C53112">
      <w:pPr>
        <w:spacing w:line="240" w:lineRule="exact"/>
        <w:rPr>
          <w:sz w:val="19"/>
          <w:szCs w:val="19"/>
        </w:rPr>
      </w:pPr>
    </w:p>
    <w:p w14:paraId="477A5CB5" w14:textId="77777777" w:rsidR="00C53112" w:rsidRDefault="00C53112">
      <w:pPr>
        <w:spacing w:line="240" w:lineRule="exact"/>
        <w:rPr>
          <w:sz w:val="19"/>
          <w:szCs w:val="19"/>
        </w:rPr>
      </w:pPr>
    </w:p>
    <w:p w14:paraId="3C4372C8" w14:textId="77777777" w:rsidR="00C53112" w:rsidRDefault="00C53112">
      <w:pPr>
        <w:spacing w:line="240" w:lineRule="exact"/>
        <w:rPr>
          <w:sz w:val="19"/>
          <w:szCs w:val="19"/>
        </w:rPr>
      </w:pPr>
    </w:p>
    <w:p w14:paraId="02973322" w14:textId="77777777" w:rsidR="00C53112" w:rsidRDefault="00C53112">
      <w:pPr>
        <w:spacing w:line="240" w:lineRule="exact"/>
        <w:rPr>
          <w:sz w:val="19"/>
          <w:szCs w:val="19"/>
        </w:rPr>
      </w:pPr>
    </w:p>
    <w:p w14:paraId="7D9155F9" w14:textId="77777777" w:rsidR="00C53112" w:rsidRDefault="00C53112">
      <w:pPr>
        <w:spacing w:line="240" w:lineRule="exact"/>
        <w:rPr>
          <w:sz w:val="19"/>
          <w:szCs w:val="19"/>
        </w:rPr>
      </w:pPr>
    </w:p>
    <w:p w14:paraId="4B9C1B42" w14:textId="77777777" w:rsidR="00C53112" w:rsidRDefault="00C53112">
      <w:pPr>
        <w:spacing w:line="240" w:lineRule="exact"/>
        <w:rPr>
          <w:sz w:val="19"/>
          <w:szCs w:val="19"/>
        </w:rPr>
      </w:pPr>
    </w:p>
    <w:p w14:paraId="3ECE8FD0" w14:textId="77777777" w:rsidR="00C53112" w:rsidRDefault="00C53112">
      <w:pPr>
        <w:spacing w:before="44" w:after="44" w:line="240" w:lineRule="exact"/>
        <w:rPr>
          <w:sz w:val="19"/>
          <w:szCs w:val="19"/>
        </w:rPr>
      </w:pPr>
    </w:p>
    <w:p w14:paraId="156FFA6D" w14:textId="77777777" w:rsidR="00C53112" w:rsidRDefault="00C53112">
      <w:pPr>
        <w:spacing w:line="1" w:lineRule="exact"/>
        <w:sectPr w:rsidR="00C53112">
          <w:pgSz w:w="7531" w:h="10759"/>
          <w:pgMar w:top="870" w:right="552" w:bottom="479" w:left="543" w:header="0" w:footer="3" w:gutter="0"/>
          <w:cols w:num="2" w:space="156"/>
          <w:noEndnote/>
          <w:docGrid w:linePitch="360"/>
        </w:sectPr>
      </w:pPr>
    </w:p>
    <w:p w14:paraId="03E6F59A"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m </w:t>
      </w:r>
      <w:r>
        <w:t xml:space="preserve">(malo, bez tačke kao skraćenica za </w:t>
      </w:r>
      <w:r>
        <w:rPr>
          <w:i/>
          <w:iCs/>
        </w:rPr>
        <w:t>metar).</w:t>
      </w:r>
    </w:p>
    <w:p w14:paraId="4E68CBCB" w14:textId="77777777" w:rsidR="00C53112" w:rsidRDefault="00000000">
      <w:pPr>
        <w:pStyle w:val="Bodytext10"/>
        <w:shd w:val="clear" w:color="auto" w:fill="auto"/>
        <w:spacing w:after="60"/>
        <w:ind w:left="180" w:hanging="180"/>
        <w:jc w:val="both"/>
      </w:pPr>
      <w:r>
        <w:t xml:space="preserve">ma odvojeno: </w:t>
      </w:r>
      <w:r>
        <w:rPr>
          <w:i/>
          <w:iCs/>
        </w:rPr>
        <w:t>ma koji, ma koliko, ma kakav, ma šta, ma kud</w:t>
      </w:r>
      <w:r>
        <w:t xml:space="preserve"> itd. (ali sas</w:t>
      </w:r>
      <w:r>
        <w:softHyphen/>
        <w:t xml:space="preserve">tavljeno </w:t>
      </w:r>
      <w:r>
        <w:rPr>
          <w:i/>
          <w:iCs/>
        </w:rPr>
        <w:t>mada =</w:t>
      </w:r>
      <w:r>
        <w:t xml:space="preserve"> iako).</w:t>
      </w:r>
    </w:p>
    <w:p w14:paraId="255F0317" w14:textId="77777777" w:rsidR="00C53112" w:rsidRDefault="00000000">
      <w:pPr>
        <w:pStyle w:val="Bodytext10"/>
        <w:shd w:val="clear" w:color="auto" w:fill="auto"/>
        <w:spacing w:after="60" w:line="283" w:lineRule="auto"/>
        <w:ind w:left="180" w:hanging="180"/>
        <w:jc w:val="both"/>
      </w:pPr>
      <w:r>
        <w:rPr>
          <w:b/>
          <w:bCs/>
          <w:sz w:val="18"/>
          <w:szCs w:val="18"/>
        </w:rPr>
        <w:t xml:space="preserve">mačevalac </w:t>
      </w:r>
      <w:r>
        <w:rPr>
          <w:i/>
          <w:iCs/>
        </w:rPr>
        <w:t>(nemačevaoc),</w:t>
      </w:r>
      <w:r>
        <w:t xml:space="preserve"> mn.</w:t>
      </w:r>
      <w:r>
        <w:rPr>
          <w:i/>
          <w:iCs/>
        </w:rPr>
        <w:t>mače- vaoci, mačevalaca.</w:t>
      </w:r>
    </w:p>
    <w:p w14:paraId="490642C0" w14:textId="77777777" w:rsidR="00C53112" w:rsidRDefault="00000000">
      <w:pPr>
        <w:pStyle w:val="Bodytext10"/>
        <w:shd w:val="clear" w:color="auto" w:fill="auto"/>
        <w:spacing w:after="0" w:line="360" w:lineRule="auto"/>
        <w:ind w:left="180" w:hanging="180"/>
        <w:jc w:val="both"/>
      </w:pPr>
      <w:r>
        <w:rPr>
          <w:b/>
          <w:bCs/>
          <w:sz w:val="18"/>
          <w:szCs w:val="18"/>
        </w:rPr>
        <w:t xml:space="preserve">mačji </w:t>
      </w:r>
      <w:r>
        <w:t xml:space="preserve">(bolje) i </w:t>
      </w:r>
      <w:r>
        <w:rPr>
          <w:i/>
          <w:iCs/>
        </w:rPr>
        <w:t>mačiji.</w:t>
      </w:r>
    </w:p>
    <w:p w14:paraId="103B9ED6" w14:textId="77777777" w:rsidR="00C53112" w:rsidRDefault="00000000">
      <w:pPr>
        <w:pStyle w:val="Bodytext10"/>
        <w:shd w:val="clear" w:color="auto" w:fill="auto"/>
        <w:spacing w:after="0" w:line="360" w:lineRule="auto"/>
        <w:jc w:val="both"/>
      </w:pPr>
      <w:r>
        <w:rPr>
          <w:b/>
          <w:bCs/>
          <w:sz w:val="18"/>
          <w:szCs w:val="18"/>
        </w:rPr>
        <w:t xml:space="preserve">mačka, </w:t>
      </w:r>
      <w:r>
        <w:t xml:space="preserve">dat. </w:t>
      </w:r>
      <w:r>
        <w:rPr>
          <w:i/>
          <w:iCs/>
        </w:rPr>
        <w:t>mački,</w:t>
      </w:r>
      <w:r>
        <w:t xml:space="preserve"> gen. mn. </w:t>
      </w:r>
      <w:r>
        <w:rPr>
          <w:i/>
          <w:iCs/>
        </w:rPr>
        <w:t xml:space="preserve">mačaka. </w:t>
      </w:r>
      <w:r>
        <w:rPr>
          <w:b/>
          <w:bCs/>
          <w:sz w:val="18"/>
          <w:szCs w:val="18"/>
        </w:rPr>
        <w:t xml:space="preserve">maćeha, </w:t>
      </w:r>
      <w:r>
        <w:t xml:space="preserve">dat. </w:t>
      </w:r>
      <w:r>
        <w:rPr>
          <w:i/>
          <w:iCs/>
        </w:rPr>
        <w:t>maćehi</w:t>
      </w:r>
      <w:r>
        <w:t xml:space="preserve"> i </w:t>
      </w:r>
      <w:r>
        <w:rPr>
          <w:i/>
          <w:iCs/>
        </w:rPr>
        <w:t>maćesi.</w:t>
      </w:r>
    </w:p>
    <w:p w14:paraId="5A493E79" w14:textId="77777777" w:rsidR="00C53112" w:rsidRDefault="00000000">
      <w:pPr>
        <w:pStyle w:val="Bodytext10"/>
        <w:shd w:val="clear" w:color="auto" w:fill="auto"/>
        <w:spacing w:after="60" w:line="283" w:lineRule="auto"/>
        <w:ind w:left="180" w:hanging="180"/>
        <w:jc w:val="both"/>
      </w:pPr>
      <w:r>
        <w:rPr>
          <w:b/>
          <w:bCs/>
          <w:sz w:val="18"/>
          <w:szCs w:val="18"/>
        </w:rPr>
        <w:t xml:space="preserve">Madrid, </w:t>
      </w:r>
      <w:r>
        <w:rPr>
          <w:i/>
          <w:iCs/>
        </w:rPr>
        <w:t>madridski,</w:t>
      </w:r>
      <w:r>
        <w:t xml:space="preserve"> Madriđanin, -anka (ne Madrižanin).</w:t>
      </w:r>
    </w:p>
    <w:p w14:paraId="46EE93C7" w14:textId="77777777" w:rsidR="00C53112" w:rsidRDefault="00000000">
      <w:pPr>
        <w:pStyle w:val="Bodytext10"/>
        <w:shd w:val="clear" w:color="auto" w:fill="auto"/>
        <w:spacing w:after="0" w:line="290" w:lineRule="auto"/>
        <w:ind w:left="180" w:hanging="180"/>
        <w:jc w:val="both"/>
      </w:pPr>
      <w:r>
        <w:rPr>
          <w:b/>
          <w:bCs/>
          <w:sz w:val="18"/>
          <w:szCs w:val="18"/>
        </w:rPr>
        <w:t xml:space="preserve">Mađar, </w:t>
      </w:r>
      <w:r>
        <w:t xml:space="preserve">-ica, </w:t>
      </w:r>
      <w:r>
        <w:rPr>
          <w:i/>
          <w:iCs/>
        </w:rPr>
        <w:t>mađarski,</w:t>
      </w:r>
      <w:r>
        <w:t xml:space="preserve"> Mađarska i</w:t>
      </w:r>
    </w:p>
    <w:p w14:paraId="49A821BE" w14:textId="77777777" w:rsidR="00C53112" w:rsidRDefault="00000000">
      <w:pPr>
        <w:pStyle w:val="Bodytext10"/>
        <w:shd w:val="clear" w:color="auto" w:fill="auto"/>
        <w:spacing w:after="60"/>
        <w:ind w:left="180" w:firstLine="20"/>
      </w:pPr>
      <w:r>
        <w:t>Madžar itd.</w:t>
      </w:r>
    </w:p>
    <w:p w14:paraId="522357CE" w14:textId="77777777" w:rsidR="00C53112" w:rsidRDefault="00000000">
      <w:pPr>
        <w:pStyle w:val="Bodytext10"/>
        <w:shd w:val="clear" w:color="auto" w:fill="auto"/>
        <w:spacing w:after="60" w:line="290" w:lineRule="auto"/>
        <w:ind w:left="180" w:hanging="180"/>
        <w:jc w:val="both"/>
      </w:pPr>
      <w:r>
        <w:rPr>
          <w:b/>
          <w:bCs/>
          <w:sz w:val="18"/>
          <w:szCs w:val="18"/>
        </w:rPr>
        <w:t xml:space="preserve">mađaron </w:t>
      </w:r>
      <w:r>
        <w:t xml:space="preserve">(malo </w:t>
      </w:r>
      <w:r>
        <w:rPr>
          <w:i/>
          <w:iCs/>
        </w:rPr>
        <w:t>m).</w:t>
      </w:r>
    </w:p>
    <w:p w14:paraId="30EC5540" w14:textId="77777777" w:rsidR="00C53112" w:rsidRDefault="00000000">
      <w:pPr>
        <w:pStyle w:val="Bodytext10"/>
        <w:shd w:val="clear" w:color="auto" w:fill="auto"/>
        <w:spacing w:after="60"/>
        <w:ind w:left="180" w:hanging="180"/>
        <w:jc w:val="both"/>
      </w:pPr>
      <w:r>
        <w:rPr>
          <w:b/>
          <w:bCs/>
          <w:sz w:val="18"/>
          <w:szCs w:val="18"/>
        </w:rPr>
        <w:t xml:space="preserve">magacin </w:t>
      </w:r>
      <w:r>
        <w:t xml:space="preserve">i </w:t>
      </w:r>
      <w:r>
        <w:rPr>
          <w:i/>
          <w:iCs/>
        </w:rPr>
        <w:t>magazin</w:t>
      </w:r>
      <w:r>
        <w:t xml:space="preserve"> u značenju </w:t>
      </w:r>
      <w:r>
        <w:rPr>
          <w:i/>
          <w:iCs/>
        </w:rPr>
        <w:t>skla</w:t>
      </w:r>
      <w:r>
        <w:rPr>
          <w:i/>
          <w:iCs/>
        </w:rPr>
        <w:softHyphen/>
        <w:t>dište;</w:t>
      </w:r>
      <w:r>
        <w:t xml:space="preserve"> samo </w:t>
      </w:r>
      <w:r>
        <w:rPr>
          <w:i/>
          <w:iCs/>
        </w:rPr>
        <w:t>magazin</w:t>
      </w:r>
      <w:r>
        <w:t xml:space="preserve"> u značenj u lis</w:t>
      </w:r>
      <w:r>
        <w:softHyphen/>
        <w:t xml:space="preserve">ta (ali je nepotrebno pored izraza </w:t>
      </w:r>
      <w:r>
        <w:rPr>
          <w:i/>
          <w:iCs/>
        </w:rPr>
        <w:t>časopis, revija, žurnal).</w:t>
      </w:r>
    </w:p>
    <w:p w14:paraId="758F42CD" w14:textId="77777777" w:rsidR="00C53112" w:rsidRDefault="00000000">
      <w:pPr>
        <w:pStyle w:val="Bodytext10"/>
        <w:shd w:val="clear" w:color="auto" w:fill="auto"/>
        <w:spacing w:after="60"/>
        <w:ind w:left="180" w:hanging="180"/>
        <w:jc w:val="both"/>
      </w:pPr>
      <w:r>
        <w:rPr>
          <w:b/>
          <w:bCs/>
          <w:sz w:val="18"/>
          <w:szCs w:val="18"/>
        </w:rPr>
        <w:t xml:space="preserve">magacioner </w:t>
      </w:r>
      <w:r>
        <w:t>uobičajeno ali nepravil</w:t>
      </w:r>
      <w:r>
        <w:softHyphen/>
        <w:t xml:space="preserve">no: treba </w:t>
      </w:r>
      <w:r>
        <w:rPr>
          <w:i/>
          <w:iCs/>
        </w:rPr>
        <w:t>magaciner (magaziner)</w:t>
      </w:r>
      <w:r>
        <w:t xml:space="preserve"> ili </w:t>
      </w:r>
      <w:r>
        <w:rPr>
          <w:i/>
          <w:iCs/>
        </w:rPr>
        <w:t>skladištar.</w:t>
      </w:r>
    </w:p>
    <w:p w14:paraId="1402A86A" w14:textId="77777777" w:rsidR="00C53112" w:rsidRDefault="00000000">
      <w:pPr>
        <w:pStyle w:val="Bodytext10"/>
        <w:shd w:val="clear" w:color="auto" w:fill="auto"/>
        <w:ind w:left="180" w:hanging="180"/>
        <w:jc w:val="both"/>
      </w:pPr>
      <w:r>
        <w:rPr>
          <w:b/>
          <w:bCs/>
          <w:sz w:val="18"/>
          <w:szCs w:val="18"/>
        </w:rPr>
        <w:t xml:space="preserve">Magbet </w:t>
      </w:r>
      <w:r>
        <w:t>(po tradicionalnoj transkrip</w:t>
      </w:r>
      <w:r>
        <w:softHyphen/>
        <w:t xml:space="preserve">ciji engleskog </w:t>
      </w:r>
      <w:r>
        <w:rPr>
          <w:i/>
          <w:iCs/>
          <w:lang w:val="en-US" w:eastAsia="en-US" w:bidi="en-US"/>
        </w:rPr>
        <w:t>Macbeth)',</w:t>
      </w:r>
      <w:r>
        <w:rPr>
          <w:lang w:val="en-US" w:eastAsia="en-US" w:bidi="en-US"/>
        </w:rPr>
        <w:t xml:space="preserve"> </w:t>
      </w:r>
      <w:r>
        <w:t>ne Mak- bet, Mekbet.</w:t>
      </w:r>
    </w:p>
    <w:p w14:paraId="45039A63" w14:textId="77777777" w:rsidR="00C53112" w:rsidRDefault="00000000">
      <w:pPr>
        <w:pStyle w:val="Bodytext10"/>
        <w:shd w:val="clear" w:color="auto" w:fill="auto"/>
        <w:spacing w:line="240" w:lineRule="auto"/>
        <w:jc w:val="both"/>
      </w:pPr>
      <w:r>
        <w:rPr>
          <w:b/>
          <w:bCs/>
          <w:sz w:val="18"/>
          <w:szCs w:val="18"/>
        </w:rPr>
        <w:t xml:space="preserve">magisterijum i </w:t>
      </w:r>
      <w:r>
        <w:rPr>
          <w:i/>
          <w:iCs/>
        </w:rPr>
        <w:t>magisterij.</w:t>
      </w:r>
    </w:p>
    <w:p w14:paraId="3646A46D" w14:textId="77777777" w:rsidR="00C53112" w:rsidRDefault="00000000">
      <w:pPr>
        <w:pStyle w:val="Bodytext10"/>
        <w:shd w:val="clear" w:color="auto" w:fill="auto"/>
        <w:spacing w:line="283" w:lineRule="auto"/>
        <w:ind w:left="180" w:hanging="180"/>
        <w:jc w:val="both"/>
      </w:pPr>
      <w:r>
        <w:rPr>
          <w:b/>
          <w:bCs/>
          <w:sz w:val="18"/>
          <w:szCs w:val="18"/>
        </w:rPr>
        <w:t xml:space="preserve">Maglaj: </w:t>
      </w:r>
      <w:r>
        <w:t>Maglajac ili Maglajlija, Ma</w:t>
      </w:r>
      <w:r>
        <w:softHyphen/>
        <w:t xml:space="preserve">glaj </w:t>
      </w:r>
      <w:r>
        <w:t xml:space="preserve">ka, </w:t>
      </w:r>
      <w:r>
        <w:rPr>
          <w:i/>
          <w:iCs/>
        </w:rPr>
        <w:t>maglajski.</w:t>
      </w:r>
    </w:p>
    <w:p w14:paraId="4F1EC8FB" w14:textId="77777777" w:rsidR="00C53112" w:rsidRDefault="00000000">
      <w:pPr>
        <w:pStyle w:val="Bodytext10"/>
        <w:shd w:val="clear" w:color="auto" w:fill="auto"/>
        <w:spacing w:line="283" w:lineRule="auto"/>
        <w:ind w:left="180" w:hanging="180"/>
        <w:jc w:val="both"/>
      </w:pPr>
      <w:r>
        <w:rPr>
          <w:b/>
          <w:bCs/>
          <w:sz w:val="18"/>
          <w:szCs w:val="18"/>
        </w:rPr>
        <w:t xml:space="preserve">magnezijum </w:t>
      </w:r>
      <w:r>
        <w:t xml:space="preserve">i </w:t>
      </w:r>
      <w:r>
        <w:rPr>
          <w:i/>
          <w:iCs/>
        </w:rPr>
        <w:t>magnezij; magnezi- jum-oksid</w:t>
      </w:r>
      <w:r>
        <w:t xml:space="preserve"> itd.</w:t>
      </w:r>
    </w:p>
    <w:p w14:paraId="6B1127C9" w14:textId="77777777" w:rsidR="00C53112" w:rsidRDefault="00000000">
      <w:pPr>
        <w:pStyle w:val="Bodytext10"/>
        <w:shd w:val="clear" w:color="auto" w:fill="auto"/>
        <w:ind w:left="180" w:hanging="180"/>
        <w:jc w:val="both"/>
      </w:pPr>
      <w:r>
        <w:rPr>
          <w:b/>
          <w:bCs/>
          <w:sz w:val="18"/>
          <w:szCs w:val="18"/>
        </w:rPr>
        <w:t xml:space="preserve">Magreb </w:t>
      </w:r>
      <w:r>
        <w:t xml:space="preserve">(severozapadna Afrika), </w:t>
      </w:r>
      <w:proofErr w:type="spellStart"/>
      <w:r>
        <w:rPr>
          <w:i/>
          <w:iCs/>
          <w:lang w:val="en-US" w:eastAsia="en-US" w:bidi="en-US"/>
        </w:rPr>
        <w:t>ma</w:t>
      </w:r>
      <w:r>
        <w:rPr>
          <w:i/>
          <w:iCs/>
          <w:lang w:val="en-US" w:eastAsia="en-US" w:bidi="en-US"/>
        </w:rPr>
        <w:softHyphen/>
        <w:t>grepski</w:t>
      </w:r>
      <w:proofErr w:type="spellEnd"/>
      <w:r>
        <w:rPr>
          <w:i/>
          <w:iCs/>
          <w:lang w:val="en-US" w:eastAsia="en-US" w:bidi="en-US"/>
        </w:rPr>
        <w:t>.</w:t>
      </w:r>
    </w:p>
    <w:p w14:paraId="0C304BB9" w14:textId="77777777" w:rsidR="00C53112" w:rsidRDefault="00000000">
      <w:pPr>
        <w:pStyle w:val="Bodytext10"/>
        <w:shd w:val="clear" w:color="auto" w:fill="auto"/>
        <w:spacing w:line="290" w:lineRule="auto"/>
        <w:ind w:left="180" w:hanging="180"/>
        <w:jc w:val="both"/>
      </w:pPr>
      <w:r>
        <w:rPr>
          <w:b/>
          <w:bCs/>
          <w:sz w:val="18"/>
          <w:szCs w:val="18"/>
        </w:rPr>
        <w:t xml:space="preserve">mahagoni </w:t>
      </w:r>
      <w:r>
        <w:t xml:space="preserve">i </w:t>
      </w:r>
      <w:r>
        <w:rPr>
          <w:i/>
          <w:iCs/>
        </w:rPr>
        <w:t>mahagonij.</w:t>
      </w:r>
    </w:p>
    <w:p w14:paraId="33D5BBDE" w14:textId="77777777" w:rsidR="00C53112" w:rsidRDefault="00000000">
      <w:pPr>
        <w:pStyle w:val="Bodytext10"/>
        <w:shd w:val="clear" w:color="auto" w:fill="auto"/>
        <w:ind w:left="180" w:hanging="180"/>
        <w:jc w:val="both"/>
      </w:pPr>
      <w:r>
        <w:rPr>
          <w:b/>
          <w:bCs/>
          <w:sz w:val="18"/>
          <w:szCs w:val="18"/>
        </w:rPr>
        <w:t xml:space="preserve">mahati, </w:t>
      </w:r>
      <w:r>
        <w:rPr>
          <w:i/>
          <w:iCs/>
        </w:rPr>
        <w:t>mašem, mašući</w:t>
      </w:r>
      <w:r>
        <w:t xml:space="preserve"> (nije dobro </w:t>
      </w:r>
      <w:r>
        <w:rPr>
          <w:i/>
          <w:iCs/>
        </w:rPr>
        <w:t>maham, mahajući,</w:t>
      </w:r>
      <w:r>
        <w:t xml:space="preserve"> mada ga </w:t>
      </w:r>
      <w:r>
        <w:rPr>
          <w:lang w:val="en-US" w:eastAsia="en-US" w:bidi="en-US"/>
        </w:rPr>
        <w:t xml:space="preserve">PR </w:t>
      </w:r>
      <w:r>
        <w:t>dopušta).</w:t>
      </w:r>
    </w:p>
    <w:p w14:paraId="29950E50" w14:textId="77777777" w:rsidR="00C53112" w:rsidRDefault="00000000">
      <w:pPr>
        <w:pStyle w:val="Bodytext10"/>
        <w:shd w:val="clear" w:color="auto" w:fill="auto"/>
        <w:spacing w:after="0" w:line="382" w:lineRule="auto"/>
        <w:jc w:val="both"/>
      </w:pPr>
      <w:r>
        <w:rPr>
          <w:b/>
          <w:bCs/>
          <w:sz w:val="18"/>
          <w:szCs w:val="18"/>
        </w:rPr>
        <w:t xml:space="preserve">mahnit, mahnitost </w:t>
      </w:r>
      <w:r>
        <w:t xml:space="preserve">(ne </w:t>
      </w:r>
      <w:r>
        <w:rPr>
          <w:i/>
          <w:iCs/>
        </w:rPr>
        <w:t xml:space="preserve">manit). </w:t>
      </w:r>
      <w:r>
        <w:rPr>
          <w:b/>
          <w:bCs/>
          <w:sz w:val="18"/>
          <w:szCs w:val="18"/>
        </w:rPr>
        <w:t xml:space="preserve">majčica, </w:t>
      </w:r>
      <w:r>
        <w:rPr>
          <w:i/>
          <w:iCs/>
        </w:rPr>
        <w:t>majčicin:</w:t>
      </w:r>
      <w:r>
        <w:t xml:space="preserve"> v. </w:t>
      </w:r>
      <w:r>
        <w:rPr>
          <w:i/>
          <w:iCs/>
        </w:rPr>
        <w:t>-čiča.</w:t>
      </w:r>
    </w:p>
    <w:p w14:paraId="5652E4A9" w14:textId="77777777" w:rsidR="00C53112" w:rsidRDefault="00000000">
      <w:pPr>
        <w:pStyle w:val="Bodytext10"/>
        <w:shd w:val="clear" w:color="auto" w:fill="auto"/>
        <w:spacing w:after="0"/>
        <w:ind w:left="180" w:hanging="180"/>
        <w:jc w:val="both"/>
      </w:pPr>
      <w:r>
        <w:rPr>
          <w:b/>
          <w:bCs/>
          <w:sz w:val="18"/>
          <w:szCs w:val="18"/>
        </w:rPr>
        <w:t xml:space="preserve">majka, </w:t>
      </w:r>
      <w:r>
        <w:rPr>
          <w:i/>
          <w:iCs/>
        </w:rPr>
        <w:t>majci, majčin,</w:t>
      </w:r>
      <w:r>
        <w:t xml:space="preserve"> gen. mn. </w:t>
      </w:r>
      <w:r>
        <w:rPr>
          <w:i/>
          <w:iCs/>
        </w:rPr>
        <w:t>maj</w:t>
      </w:r>
      <w:r>
        <w:rPr>
          <w:i/>
          <w:iCs/>
        </w:rPr>
        <w:softHyphen/>
        <w:t>ki</w:t>
      </w:r>
      <w:r>
        <w:t xml:space="preserve"> (dopušteno i </w:t>
      </w:r>
      <w:r>
        <w:rPr>
          <w:i/>
          <w:iCs/>
        </w:rPr>
        <w:t>majka</w:t>
      </w:r>
      <w:r>
        <w:t xml:space="preserve"> i </w:t>
      </w:r>
      <w:r>
        <w:rPr>
          <w:i/>
          <w:iCs/>
        </w:rPr>
        <w:t>majaka).</w:t>
      </w:r>
    </w:p>
    <w:p w14:paraId="451AF9D1" w14:textId="77777777" w:rsidR="00C53112" w:rsidRDefault="00000000">
      <w:pPr>
        <w:pStyle w:val="Bodytext10"/>
        <w:shd w:val="clear" w:color="auto" w:fill="auto"/>
        <w:ind w:left="180" w:firstLine="20"/>
        <w:jc w:val="both"/>
        <w:sectPr w:rsidR="00C53112">
          <w:type w:val="continuous"/>
          <w:pgSz w:w="7531" w:h="10759"/>
          <w:pgMar w:top="870" w:right="552" w:bottom="479" w:left="543" w:header="442" w:footer="51" w:gutter="0"/>
          <w:cols w:num="2" w:space="156"/>
          <w:noEndnote/>
          <w:docGrid w:linePitch="360"/>
        </w:sectPr>
      </w:pPr>
      <w:r>
        <w:rPr>
          <w:i/>
          <w:iCs/>
        </w:rPr>
        <w:t>Majka</w:t>
      </w:r>
      <w:r>
        <w:t xml:space="preserve"> (= baka, s dugouzlaznim </w:t>
      </w:r>
      <w:r>
        <w:rPr>
          <w:i/>
          <w:iCs/>
        </w:rPr>
        <w:t xml:space="preserve">a) </w:t>
      </w:r>
      <w:r>
        <w:t xml:space="preserve">ima dativ </w:t>
      </w:r>
      <w:r>
        <w:rPr>
          <w:i/>
          <w:iCs/>
        </w:rPr>
        <w:t>majki,</w:t>
      </w:r>
      <w:r>
        <w:t xml:space="preserve"> prisvojni pridev </w:t>
      </w:r>
      <w:r>
        <w:rPr>
          <w:i/>
          <w:iCs/>
        </w:rPr>
        <w:t>majkin.</w:t>
      </w:r>
    </w:p>
    <w:p w14:paraId="36EE9946" w14:textId="77777777" w:rsidR="00C53112" w:rsidRDefault="00000000">
      <w:pPr>
        <w:pStyle w:val="Bodytext10"/>
        <w:shd w:val="clear" w:color="auto" w:fill="auto"/>
        <w:ind w:left="180" w:hanging="180"/>
        <w:jc w:val="both"/>
      </w:pPr>
      <w:proofErr w:type="spellStart"/>
      <w:r>
        <w:rPr>
          <w:b/>
          <w:bCs/>
          <w:sz w:val="18"/>
          <w:szCs w:val="18"/>
          <w:lang w:val="en-US" w:eastAsia="en-US" w:bidi="en-US"/>
        </w:rPr>
        <w:lastRenderedPageBreak/>
        <w:t>Majler</w:t>
      </w:r>
      <w:proofErr w:type="spellEnd"/>
      <w:r>
        <w:rPr>
          <w:b/>
          <w:bCs/>
          <w:sz w:val="18"/>
          <w:szCs w:val="18"/>
          <w:lang w:val="en-US" w:eastAsia="en-US" w:bidi="en-US"/>
        </w:rPr>
        <w:t xml:space="preserve"> </w:t>
      </w:r>
      <w:r>
        <w:rPr>
          <w:lang w:val="en-US" w:eastAsia="en-US" w:bidi="en-US"/>
        </w:rPr>
        <w:t xml:space="preserve">(Norman), </w:t>
      </w:r>
      <w:r>
        <w:t xml:space="preserve">rasprostranjena ali pogrešna transkripcija: engl. </w:t>
      </w:r>
      <w:r>
        <w:rPr>
          <w:i/>
          <w:iCs/>
          <w:lang w:val="en-US" w:eastAsia="en-US" w:bidi="en-US"/>
        </w:rPr>
        <w:t>Mai</w:t>
      </w:r>
      <w:r>
        <w:rPr>
          <w:i/>
          <w:iCs/>
          <w:lang w:val="en-US" w:eastAsia="en-US" w:bidi="en-US"/>
        </w:rPr>
        <w:softHyphen/>
        <w:t>ler</w:t>
      </w:r>
      <w:r>
        <w:rPr>
          <w:lang w:val="en-US" w:eastAsia="en-US" w:bidi="en-US"/>
        </w:rPr>
        <w:t xml:space="preserve"> </w:t>
      </w:r>
      <w:r>
        <w:t>izgovara se Mejler.</w:t>
      </w:r>
    </w:p>
    <w:p w14:paraId="7A7ADDCE" w14:textId="77777777" w:rsidR="00C53112" w:rsidRDefault="00000000">
      <w:pPr>
        <w:pStyle w:val="Bodytext10"/>
        <w:shd w:val="clear" w:color="auto" w:fill="auto"/>
        <w:spacing w:line="290" w:lineRule="auto"/>
        <w:jc w:val="both"/>
      </w:pPr>
      <w:r>
        <w:rPr>
          <w:b/>
          <w:bCs/>
          <w:sz w:val="18"/>
          <w:szCs w:val="18"/>
        </w:rPr>
        <w:t xml:space="preserve">Majorka, </w:t>
      </w:r>
      <w:r>
        <w:t>na Majorki.</w:t>
      </w:r>
    </w:p>
    <w:p w14:paraId="569C1DB2" w14:textId="77777777" w:rsidR="00C53112" w:rsidRDefault="00000000">
      <w:pPr>
        <w:pStyle w:val="Bodytext10"/>
        <w:shd w:val="clear" w:color="auto" w:fill="auto"/>
        <w:spacing w:after="0" w:line="298" w:lineRule="auto"/>
        <w:jc w:val="both"/>
      </w:pPr>
      <w:r>
        <w:rPr>
          <w:b/>
          <w:bCs/>
          <w:sz w:val="18"/>
          <w:szCs w:val="18"/>
        </w:rPr>
        <w:t xml:space="preserve">majstor: </w:t>
      </w:r>
      <w:r>
        <w:rPr>
          <w:i/>
          <w:iCs/>
        </w:rPr>
        <w:t>majstor Steva, majstor-Ste-</w:t>
      </w:r>
    </w:p>
    <w:p w14:paraId="3E2C2B3A" w14:textId="77777777" w:rsidR="00C53112" w:rsidRDefault="00000000">
      <w:pPr>
        <w:pStyle w:val="Bodytext10"/>
        <w:shd w:val="clear" w:color="auto" w:fill="auto"/>
        <w:ind w:left="180" w:firstLine="40"/>
        <w:jc w:val="both"/>
      </w:pPr>
      <w:r>
        <w:rPr>
          <w:i/>
          <w:iCs/>
        </w:rPr>
        <w:t>ve, majstor-Stevin</w:t>
      </w:r>
      <w:r>
        <w:t xml:space="preserve"> itd. (ili sve bez crtice: v. </w:t>
      </w:r>
      <w:r>
        <w:rPr>
          <w:i/>
          <w:iCs/>
        </w:rPr>
        <w:t>CRTICA UZ IMENA).</w:t>
      </w:r>
    </w:p>
    <w:p w14:paraId="3F8329AF" w14:textId="77777777" w:rsidR="00C53112" w:rsidRDefault="00000000">
      <w:pPr>
        <w:pStyle w:val="Bodytext10"/>
        <w:shd w:val="clear" w:color="auto" w:fill="auto"/>
        <w:ind w:left="180" w:hanging="180"/>
        <w:jc w:val="both"/>
      </w:pPr>
      <w:r>
        <w:rPr>
          <w:b/>
          <w:bCs/>
          <w:sz w:val="18"/>
          <w:szCs w:val="18"/>
        </w:rPr>
        <w:t xml:space="preserve">Makijaveli </w:t>
      </w:r>
      <w:r>
        <w:rPr>
          <w:i/>
          <w:iCs/>
          <w:lang w:val="en-US" w:eastAsia="en-US" w:bidi="en-US"/>
        </w:rPr>
        <w:t xml:space="preserve">(Machiavelli), </w:t>
      </w:r>
      <w:r>
        <w:rPr>
          <w:i/>
          <w:iCs/>
        </w:rPr>
        <w:t>makijave</w:t>
      </w:r>
      <w:r>
        <w:rPr>
          <w:i/>
          <w:iCs/>
        </w:rPr>
        <w:softHyphen/>
        <w:t>lizam, makijavelista, -stkirja, maki- javelistički.</w:t>
      </w:r>
    </w:p>
    <w:p w14:paraId="25E301B5" w14:textId="77777777" w:rsidR="00C53112" w:rsidRDefault="00000000">
      <w:pPr>
        <w:pStyle w:val="Bodytext10"/>
        <w:shd w:val="clear" w:color="auto" w:fill="auto"/>
        <w:spacing w:line="322" w:lineRule="auto"/>
      </w:pPr>
      <w:r>
        <w:rPr>
          <w:b/>
          <w:bCs/>
          <w:sz w:val="18"/>
          <w:szCs w:val="18"/>
        </w:rPr>
        <w:t xml:space="preserve">makro- </w:t>
      </w:r>
      <w:r>
        <w:t xml:space="preserve">sastavljeno: </w:t>
      </w:r>
      <w:r>
        <w:rPr>
          <w:i/>
          <w:iCs/>
        </w:rPr>
        <w:t>makroplan, mak- rofotografija, makrobiotika</w:t>
      </w:r>
      <w:r>
        <w:t xml:space="preserve"> itd. </w:t>
      </w:r>
      <w:r>
        <w:rPr>
          <w:b/>
          <w:bCs/>
          <w:sz w:val="18"/>
          <w:szCs w:val="18"/>
        </w:rPr>
        <w:t xml:space="preserve">maksi: </w:t>
      </w:r>
      <w:r>
        <w:t xml:space="preserve">kao </w:t>
      </w:r>
      <w:r>
        <w:rPr>
          <w:i/>
          <w:iCs/>
        </w:rPr>
        <w:t>mini</w:t>
      </w:r>
      <w:r>
        <w:t xml:space="preserve"> (v. to).</w:t>
      </w:r>
    </w:p>
    <w:p w14:paraId="10C53C25" w14:textId="77777777" w:rsidR="00C53112" w:rsidRDefault="00000000">
      <w:pPr>
        <w:pStyle w:val="Bodytext10"/>
        <w:shd w:val="clear" w:color="auto" w:fill="auto"/>
        <w:spacing w:line="271" w:lineRule="auto"/>
        <w:ind w:left="180" w:hanging="180"/>
        <w:jc w:val="both"/>
      </w:pPr>
      <w:r>
        <w:rPr>
          <w:b/>
          <w:bCs/>
          <w:sz w:val="18"/>
          <w:szCs w:val="18"/>
          <w:lang w:val="en-US" w:eastAsia="en-US" w:bidi="en-US"/>
        </w:rPr>
        <w:t xml:space="preserve">Malaga </w:t>
      </w:r>
      <w:r>
        <w:rPr>
          <w:i/>
          <w:iCs/>
          <w:lang w:val="en-US" w:eastAsia="en-US" w:bidi="en-US"/>
        </w:rPr>
        <w:t>{Malaga),</w:t>
      </w:r>
      <w:r>
        <w:rPr>
          <w:lang w:val="en-US" w:eastAsia="en-US" w:bidi="en-US"/>
        </w:rPr>
        <w:t xml:space="preserve"> </w:t>
      </w:r>
      <w:r>
        <w:t>u Malagi. Nagla</w:t>
      </w:r>
      <w:r>
        <w:softHyphen/>
        <w:t>sak je na prvom slogu.</w:t>
      </w:r>
    </w:p>
    <w:p w14:paraId="79A1248A" w14:textId="77777777" w:rsidR="00C53112" w:rsidRDefault="00000000">
      <w:pPr>
        <w:pStyle w:val="Bodytext10"/>
        <w:shd w:val="clear" w:color="auto" w:fill="auto"/>
        <w:spacing w:line="240" w:lineRule="auto"/>
        <w:jc w:val="both"/>
      </w:pPr>
      <w:r>
        <w:rPr>
          <w:b/>
          <w:bCs/>
          <w:sz w:val="18"/>
          <w:szCs w:val="18"/>
        </w:rPr>
        <w:t xml:space="preserve">Mala gospojina </w:t>
      </w:r>
      <w:r>
        <w:t>(praznik).</w:t>
      </w:r>
    </w:p>
    <w:p w14:paraId="3603BED0" w14:textId="77777777" w:rsidR="00C53112" w:rsidRDefault="00000000">
      <w:pPr>
        <w:pStyle w:val="Bodytext10"/>
        <w:shd w:val="clear" w:color="auto" w:fill="auto"/>
        <w:spacing w:after="0"/>
        <w:ind w:left="180" w:hanging="180"/>
        <w:jc w:val="both"/>
      </w:pPr>
      <w:r>
        <w:rPr>
          <w:b/>
          <w:bCs/>
          <w:sz w:val="18"/>
          <w:szCs w:val="18"/>
        </w:rPr>
        <w:t xml:space="preserve">MALA SLOVA. </w:t>
      </w:r>
      <w:r>
        <w:t>Pisanje naslova i natpisa isključivo malim slovima (u knjigama, časopisima, na plakatima, špicama itd.), izazvano potrebama likovne obrade teksta, sve je češće poslednjih godina kod nas i u svetu. Nema razloga da se smatra po</w:t>
      </w:r>
      <w:r>
        <w:softHyphen/>
        <w:t>grešnim, kao što nije pogrešno (u istim takvim tekstovima) ni pisanje isključivo velikim slovima.</w:t>
      </w:r>
    </w:p>
    <w:p w14:paraId="48BC14FE" w14:textId="77777777" w:rsidR="00C53112" w:rsidRDefault="00000000">
      <w:pPr>
        <w:pStyle w:val="Bodytext10"/>
        <w:shd w:val="clear" w:color="auto" w:fill="auto"/>
        <w:jc w:val="right"/>
      </w:pPr>
      <w:r>
        <w:t xml:space="preserve">V. </w:t>
      </w:r>
      <w:r>
        <w:rPr>
          <w:i/>
          <w:iCs/>
        </w:rPr>
        <w:t>VELIKO POČETNO SLOVO.</w:t>
      </w:r>
    </w:p>
    <w:p w14:paraId="727E2F89" w14:textId="77777777" w:rsidR="00C53112" w:rsidRDefault="00000000">
      <w:pPr>
        <w:pStyle w:val="Bodytext10"/>
        <w:shd w:val="clear" w:color="auto" w:fill="auto"/>
        <w:jc w:val="both"/>
      </w:pPr>
      <w:r>
        <w:rPr>
          <w:b/>
          <w:bCs/>
          <w:sz w:val="18"/>
          <w:szCs w:val="18"/>
        </w:rPr>
        <w:t xml:space="preserve">Mali </w:t>
      </w:r>
      <w:r>
        <w:t xml:space="preserve">(država), Malija, </w:t>
      </w:r>
      <w:r>
        <w:rPr>
          <w:i/>
          <w:iCs/>
        </w:rPr>
        <w:t>malijski.</w:t>
      </w:r>
    </w:p>
    <w:p w14:paraId="6DF27DBF" w14:textId="77777777" w:rsidR="00C53112" w:rsidRDefault="00000000">
      <w:pPr>
        <w:pStyle w:val="Bodytext10"/>
        <w:shd w:val="clear" w:color="auto" w:fill="auto"/>
        <w:spacing w:line="331" w:lineRule="auto"/>
        <w:rPr>
          <w:sz w:val="18"/>
          <w:szCs w:val="18"/>
        </w:rPr>
      </w:pPr>
      <w:r>
        <w:rPr>
          <w:b/>
          <w:bCs/>
          <w:sz w:val="18"/>
          <w:szCs w:val="18"/>
        </w:rPr>
        <w:t xml:space="preserve">malo- </w:t>
      </w:r>
      <w:r>
        <w:t xml:space="preserve">sastavljeno u složenicama: </w:t>
      </w:r>
      <w:r>
        <w:rPr>
          <w:i/>
          <w:iCs/>
        </w:rPr>
        <w:t>ma</w:t>
      </w:r>
      <w:r>
        <w:rPr>
          <w:i/>
          <w:iCs/>
        </w:rPr>
        <w:softHyphen/>
        <w:t>lokalibarski, maloprodaja</w:t>
      </w:r>
      <w:r>
        <w:t xml:space="preserve"> itd. </w:t>
      </w:r>
      <w:r>
        <w:rPr>
          <w:b/>
          <w:bCs/>
          <w:sz w:val="18"/>
          <w:szCs w:val="18"/>
        </w:rPr>
        <w:t>malo-pomalo.</w:t>
      </w:r>
    </w:p>
    <w:p w14:paraId="0ACF06A5" w14:textId="77777777" w:rsidR="00C53112" w:rsidRDefault="00000000">
      <w:pPr>
        <w:pStyle w:val="Bodytext10"/>
        <w:shd w:val="clear" w:color="auto" w:fill="auto"/>
        <w:spacing w:line="290" w:lineRule="auto"/>
        <w:jc w:val="both"/>
      </w:pPr>
      <w:r>
        <w:rPr>
          <w:b/>
          <w:bCs/>
          <w:sz w:val="18"/>
          <w:szCs w:val="18"/>
        </w:rPr>
        <w:t xml:space="preserve">malopre </w:t>
      </w:r>
      <w:r>
        <w:t xml:space="preserve">i </w:t>
      </w:r>
      <w:r>
        <w:rPr>
          <w:i/>
          <w:iCs/>
        </w:rPr>
        <w:t xml:space="preserve">malo </w:t>
      </w:r>
      <w:r>
        <w:rPr>
          <w:i/>
          <w:iCs/>
          <w:lang w:val="en-US" w:eastAsia="en-US" w:bidi="en-US"/>
        </w:rPr>
        <w:t>pre.</w:t>
      </w:r>
    </w:p>
    <w:p w14:paraId="433E9DF7" w14:textId="77777777" w:rsidR="00C53112" w:rsidRDefault="00000000">
      <w:pPr>
        <w:pStyle w:val="Bodytext10"/>
        <w:shd w:val="clear" w:color="auto" w:fill="auto"/>
        <w:jc w:val="both"/>
      </w:pPr>
      <w:r>
        <w:rPr>
          <w:b/>
          <w:bCs/>
          <w:sz w:val="18"/>
          <w:szCs w:val="18"/>
        </w:rPr>
        <w:t xml:space="preserve">Malta, </w:t>
      </w:r>
      <w:r>
        <w:t xml:space="preserve">Maltežanin, -anka; </w:t>
      </w:r>
      <w:r>
        <w:rPr>
          <w:i/>
          <w:iCs/>
        </w:rPr>
        <w:t>malteški.</w:t>
      </w:r>
    </w:p>
    <w:p w14:paraId="543EE525" w14:textId="77777777" w:rsidR="00C53112" w:rsidRDefault="00000000">
      <w:pPr>
        <w:pStyle w:val="Bodytext10"/>
        <w:shd w:val="clear" w:color="auto" w:fill="auto"/>
        <w:spacing w:after="40"/>
        <w:ind w:left="200" w:hanging="200"/>
        <w:jc w:val="both"/>
      </w:pPr>
      <w:r>
        <w:rPr>
          <w:b/>
          <w:bCs/>
          <w:sz w:val="18"/>
          <w:szCs w:val="18"/>
        </w:rPr>
        <w:t xml:space="preserve">maltene </w:t>
      </w:r>
      <w:r>
        <w:t xml:space="preserve">(i </w:t>
      </w:r>
      <w:r>
        <w:rPr>
          <w:i/>
          <w:iCs/>
        </w:rPr>
        <w:t>malne).</w:t>
      </w:r>
    </w:p>
    <w:p w14:paraId="0BE9A32C" w14:textId="77777777" w:rsidR="00C53112" w:rsidRDefault="00000000">
      <w:pPr>
        <w:pStyle w:val="Bodytext10"/>
        <w:shd w:val="clear" w:color="auto" w:fill="auto"/>
        <w:spacing w:after="40"/>
        <w:ind w:left="200" w:hanging="200"/>
        <w:jc w:val="both"/>
      </w:pPr>
      <w:r>
        <w:rPr>
          <w:b/>
          <w:bCs/>
          <w:sz w:val="18"/>
          <w:szCs w:val="18"/>
        </w:rPr>
        <w:t xml:space="preserve">mandator </w:t>
      </w:r>
      <w:r>
        <w:t>je samo onaj ko izdaje man</w:t>
      </w:r>
      <w:r>
        <w:softHyphen/>
        <w:t xml:space="preserve">dat (za sastav vlade i si.); onoga ko prima mandat, tj. budućeg predsed- nika vlade, treba zvati </w:t>
      </w:r>
      <w:r>
        <w:rPr>
          <w:i/>
          <w:iCs/>
        </w:rPr>
        <w:t>mandatar.</w:t>
      </w:r>
    </w:p>
    <w:p w14:paraId="1D258396" w14:textId="77777777" w:rsidR="00C53112" w:rsidRDefault="00000000">
      <w:pPr>
        <w:pStyle w:val="Bodytext10"/>
        <w:shd w:val="clear" w:color="auto" w:fill="auto"/>
        <w:spacing w:after="40" w:line="307" w:lineRule="auto"/>
      </w:pPr>
      <w:r>
        <w:rPr>
          <w:b/>
          <w:bCs/>
          <w:sz w:val="18"/>
          <w:szCs w:val="18"/>
          <w:lang w:val="en-US" w:eastAsia="en-US" w:bidi="en-US"/>
        </w:rPr>
        <w:t xml:space="preserve">Mandela </w:t>
      </w:r>
      <w:r>
        <w:rPr>
          <w:lang w:val="en-US" w:eastAsia="en-US" w:bidi="en-US"/>
        </w:rPr>
        <w:t xml:space="preserve">(Nelson), </w:t>
      </w:r>
      <w:r>
        <w:t xml:space="preserve">ne Mendela. </w:t>
      </w:r>
      <w:r>
        <w:rPr>
          <w:b/>
          <w:bCs/>
          <w:sz w:val="18"/>
          <w:szCs w:val="18"/>
        </w:rPr>
        <w:t xml:space="preserve">manekenka </w:t>
      </w:r>
      <w:r>
        <w:t xml:space="preserve">(pored </w:t>
      </w:r>
      <w:r>
        <w:rPr>
          <w:i/>
          <w:iCs/>
        </w:rPr>
        <w:t>maneken),</w:t>
      </w:r>
      <w:r>
        <w:t xml:space="preserve"> dat. </w:t>
      </w:r>
      <w:r>
        <w:rPr>
          <w:i/>
          <w:iCs/>
        </w:rPr>
        <w:t>manekenki,</w:t>
      </w:r>
      <w:r>
        <w:t xml:space="preserve"> gen. mn. </w:t>
      </w:r>
      <w:r>
        <w:rPr>
          <w:i/>
          <w:iCs/>
        </w:rPr>
        <w:t>manekenki.</w:t>
      </w:r>
    </w:p>
    <w:p w14:paraId="4335D899" w14:textId="77777777" w:rsidR="00C53112" w:rsidRDefault="00000000">
      <w:pPr>
        <w:pStyle w:val="Bodytext10"/>
        <w:shd w:val="clear" w:color="auto" w:fill="auto"/>
        <w:spacing w:after="40"/>
        <w:ind w:left="200" w:hanging="200"/>
        <w:jc w:val="both"/>
      </w:pPr>
      <w:r>
        <w:rPr>
          <w:b/>
          <w:bCs/>
          <w:sz w:val="18"/>
          <w:szCs w:val="18"/>
        </w:rPr>
        <w:t xml:space="preserve">manuti, </w:t>
      </w:r>
      <w:r>
        <w:rPr>
          <w:i/>
          <w:iCs/>
        </w:rPr>
        <w:t>manem,</w:t>
      </w:r>
      <w:r>
        <w:t xml:space="preserve"> u značenju </w:t>
      </w:r>
      <w:r>
        <w:rPr>
          <w:i/>
          <w:iCs/>
        </w:rPr>
        <w:t xml:space="preserve">ostaviti </w:t>
      </w:r>
      <w:r>
        <w:t xml:space="preserve">(nešto), </w:t>
      </w:r>
      <w:r>
        <w:rPr>
          <w:i/>
          <w:iCs/>
        </w:rPr>
        <w:t>okaniti se</w:t>
      </w:r>
      <w:r>
        <w:t xml:space="preserve"> (nečega), kao i povratno </w:t>
      </w:r>
      <w:r>
        <w:rPr>
          <w:i/>
          <w:iCs/>
        </w:rPr>
        <w:t>manuti se,</w:t>
      </w:r>
      <w:r>
        <w:t xml:space="preserve"> običnije je nego </w:t>
      </w:r>
      <w:r>
        <w:rPr>
          <w:i/>
          <w:iCs/>
        </w:rPr>
        <w:t>mahnuti (se).</w:t>
      </w:r>
      <w:r>
        <w:t xml:space="preserve"> </w:t>
      </w:r>
      <w:r>
        <w:rPr>
          <w:lang w:val="en-US" w:eastAsia="en-US" w:bidi="en-US"/>
        </w:rPr>
        <w:t xml:space="preserve">Up. </w:t>
      </w:r>
      <w:r>
        <w:t xml:space="preserve">i </w:t>
      </w:r>
      <w:r>
        <w:rPr>
          <w:i/>
          <w:iCs/>
        </w:rPr>
        <w:t>omanuti.</w:t>
      </w:r>
    </w:p>
    <w:p w14:paraId="03C34DE3" w14:textId="77777777" w:rsidR="00C53112" w:rsidRDefault="00000000">
      <w:pPr>
        <w:pStyle w:val="Bodytext10"/>
        <w:shd w:val="clear" w:color="auto" w:fill="auto"/>
        <w:spacing w:after="40"/>
        <w:ind w:left="200" w:hanging="200"/>
        <w:jc w:val="both"/>
      </w:pPr>
      <w:r>
        <w:rPr>
          <w:b/>
          <w:bCs/>
          <w:sz w:val="18"/>
          <w:szCs w:val="18"/>
        </w:rPr>
        <w:t xml:space="preserve">manžetna: </w:t>
      </w:r>
      <w:r>
        <w:t xml:space="preserve">bolje </w:t>
      </w:r>
      <w:r>
        <w:rPr>
          <w:i/>
          <w:iCs/>
        </w:rPr>
        <w:t>manšeta</w:t>
      </w:r>
      <w:r>
        <w:t xml:space="preserve"> (fr. </w:t>
      </w:r>
      <w:r>
        <w:rPr>
          <w:i/>
          <w:iCs/>
        </w:rPr>
        <w:t>man- chette).</w:t>
      </w:r>
      <w:r>
        <w:t xml:space="preserve"> Nijedan od predloženih domaćih izraza, kao </w:t>
      </w:r>
      <w:r>
        <w:rPr>
          <w:i/>
          <w:iCs/>
        </w:rPr>
        <w:t>zavratak, su- vratak, orukvica, zarukavlje</w:t>
      </w:r>
      <w:r>
        <w:t xml:space="preserve"> itd., nije prihvaćen u praksi.</w:t>
      </w:r>
    </w:p>
    <w:p w14:paraId="768FAAF1" w14:textId="77777777" w:rsidR="00C53112" w:rsidRDefault="00000000">
      <w:pPr>
        <w:pStyle w:val="Bodytext10"/>
        <w:shd w:val="clear" w:color="auto" w:fill="auto"/>
        <w:spacing w:after="40"/>
        <w:ind w:left="200" w:hanging="200"/>
        <w:jc w:val="both"/>
      </w:pPr>
      <w:r>
        <w:rPr>
          <w:b/>
          <w:bCs/>
          <w:sz w:val="18"/>
          <w:szCs w:val="18"/>
        </w:rPr>
        <w:t xml:space="preserve">manj </w:t>
      </w:r>
      <w:r>
        <w:t xml:space="preserve">(osim) bez apostrofa: </w:t>
      </w:r>
      <w:r>
        <w:rPr>
          <w:i/>
          <w:iCs/>
        </w:rPr>
        <w:t>manj ako... manj da...</w:t>
      </w:r>
    </w:p>
    <w:p w14:paraId="009DE993" w14:textId="77777777" w:rsidR="00C53112" w:rsidRDefault="00000000">
      <w:pPr>
        <w:pStyle w:val="Bodytext10"/>
        <w:shd w:val="clear" w:color="auto" w:fill="auto"/>
        <w:spacing w:after="40" w:line="240" w:lineRule="auto"/>
        <w:ind w:left="200" w:hanging="200"/>
        <w:jc w:val="both"/>
        <w:rPr>
          <w:sz w:val="18"/>
          <w:szCs w:val="18"/>
        </w:rPr>
      </w:pPr>
      <w:r>
        <w:rPr>
          <w:b/>
          <w:bCs/>
          <w:sz w:val="18"/>
          <w:szCs w:val="18"/>
        </w:rPr>
        <w:t>manje-više.</w:t>
      </w:r>
    </w:p>
    <w:p w14:paraId="45164FFE" w14:textId="77777777" w:rsidR="00C53112" w:rsidRDefault="00000000">
      <w:pPr>
        <w:pStyle w:val="Bodytext10"/>
        <w:shd w:val="clear" w:color="auto" w:fill="auto"/>
        <w:spacing w:after="40"/>
        <w:ind w:left="200" w:hanging="200"/>
        <w:jc w:val="both"/>
      </w:pPr>
      <w:r>
        <w:rPr>
          <w:b/>
          <w:bCs/>
          <w:sz w:val="18"/>
          <w:szCs w:val="18"/>
        </w:rPr>
        <w:t xml:space="preserve">Mao, </w:t>
      </w:r>
      <w:r>
        <w:t>Maoa, Maou, Maom. U punom obliku: Mao Cedung, Mao Cedun- ga (ranije: Mao Ce Tung). Izvede</w:t>
      </w:r>
      <w:r>
        <w:softHyphen/>
        <w:t xml:space="preserve">nice: </w:t>
      </w:r>
      <w:r>
        <w:rPr>
          <w:i/>
          <w:iCs/>
        </w:rPr>
        <w:t>maoista, maoizam, maoistič- ki.</w:t>
      </w:r>
    </w:p>
    <w:p w14:paraId="0407A7D5" w14:textId="77777777" w:rsidR="00C53112" w:rsidRDefault="00000000">
      <w:pPr>
        <w:pStyle w:val="Bodytext10"/>
        <w:shd w:val="clear" w:color="auto" w:fill="auto"/>
        <w:spacing w:after="40"/>
        <w:ind w:left="200" w:hanging="200"/>
        <w:jc w:val="both"/>
      </w:pPr>
      <w:r>
        <w:rPr>
          <w:b/>
          <w:bCs/>
          <w:sz w:val="18"/>
          <w:szCs w:val="18"/>
        </w:rPr>
        <w:t xml:space="preserve">Marbelja </w:t>
      </w:r>
      <w:r>
        <w:rPr>
          <w:i/>
          <w:iCs/>
          <w:lang w:val="en-US" w:eastAsia="en-US" w:bidi="en-US"/>
        </w:rPr>
        <w:t>(Marbella),</w:t>
      </w:r>
      <w:r>
        <w:rPr>
          <w:lang w:val="en-US" w:eastAsia="en-US" w:bidi="en-US"/>
        </w:rPr>
        <w:t xml:space="preserve"> </w:t>
      </w:r>
      <w:r>
        <w:t>ne Marbela.</w:t>
      </w:r>
    </w:p>
    <w:p w14:paraId="34BE4C2E" w14:textId="77777777" w:rsidR="00C53112" w:rsidRDefault="00000000">
      <w:pPr>
        <w:pStyle w:val="Bodytext10"/>
        <w:shd w:val="clear" w:color="auto" w:fill="auto"/>
        <w:spacing w:after="40"/>
        <w:ind w:left="200" w:hanging="200"/>
        <w:jc w:val="both"/>
      </w:pPr>
      <w:r>
        <w:rPr>
          <w:b/>
          <w:bCs/>
          <w:sz w:val="18"/>
          <w:szCs w:val="18"/>
        </w:rPr>
        <w:t xml:space="preserve">Marfi, </w:t>
      </w:r>
      <w:r>
        <w:t>raširena ali pogrešna tran</w:t>
      </w:r>
      <w:r>
        <w:softHyphen/>
        <w:t xml:space="preserve">skripcija za engl. </w:t>
      </w:r>
      <w:r>
        <w:rPr>
          <w:i/>
          <w:iCs/>
          <w:lang w:val="en-US" w:eastAsia="en-US" w:bidi="en-US"/>
        </w:rPr>
        <w:t>Murphy:</w:t>
      </w:r>
      <w:r>
        <w:rPr>
          <w:lang w:val="en-US" w:eastAsia="en-US" w:bidi="en-US"/>
        </w:rPr>
        <w:t xml:space="preserve"> </w:t>
      </w:r>
      <w:r>
        <w:t>treba Merfi.</w:t>
      </w:r>
    </w:p>
    <w:p w14:paraId="037D443A" w14:textId="77777777" w:rsidR="00C53112" w:rsidRDefault="00000000">
      <w:pPr>
        <w:pStyle w:val="Bodytext10"/>
        <w:shd w:val="clear" w:color="auto" w:fill="auto"/>
        <w:spacing w:after="40" w:line="338" w:lineRule="auto"/>
        <w:ind w:left="200" w:hanging="200"/>
        <w:jc w:val="both"/>
      </w:pPr>
      <w:r>
        <w:rPr>
          <w:b/>
          <w:bCs/>
          <w:sz w:val="18"/>
          <w:szCs w:val="18"/>
        </w:rPr>
        <w:t xml:space="preserve">Marija, </w:t>
      </w:r>
      <w:r>
        <w:t>vokativ Marija ili Marijo.</w:t>
      </w:r>
    </w:p>
    <w:p w14:paraId="77AF0B6E" w14:textId="77777777" w:rsidR="00C53112" w:rsidRDefault="00000000">
      <w:pPr>
        <w:pStyle w:val="Bodytext10"/>
        <w:shd w:val="clear" w:color="auto" w:fill="auto"/>
        <w:spacing w:after="0" w:line="338" w:lineRule="auto"/>
        <w:jc w:val="both"/>
      </w:pPr>
      <w:r>
        <w:rPr>
          <w:b/>
          <w:bCs/>
          <w:sz w:val="18"/>
          <w:szCs w:val="18"/>
        </w:rPr>
        <w:t xml:space="preserve">Mario, </w:t>
      </w:r>
      <w:r>
        <w:t xml:space="preserve">Marija, Mariju, s Mariom. </w:t>
      </w:r>
      <w:r>
        <w:rPr>
          <w:b/>
          <w:bCs/>
          <w:sz w:val="18"/>
          <w:szCs w:val="18"/>
        </w:rPr>
        <w:t xml:space="preserve">marka: </w:t>
      </w:r>
      <w:r>
        <w:t xml:space="preserve">dat. </w:t>
      </w:r>
      <w:r>
        <w:rPr>
          <w:i/>
          <w:iCs/>
        </w:rPr>
        <w:t>marki,</w:t>
      </w:r>
      <w:r>
        <w:t xml:space="preserve"> gen. mn. </w:t>
      </w:r>
      <w:r>
        <w:rPr>
          <w:i/>
          <w:iCs/>
        </w:rPr>
        <w:t>maraka.</w:t>
      </w:r>
    </w:p>
    <w:p w14:paraId="11567B2B" w14:textId="77777777" w:rsidR="00C53112" w:rsidRDefault="00000000">
      <w:pPr>
        <w:pStyle w:val="Bodytext10"/>
        <w:shd w:val="clear" w:color="auto" w:fill="auto"/>
        <w:spacing w:after="40"/>
        <w:ind w:left="200" w:firstLine="20"/>
        <w:jc w:val="both"/>
      </w:pPr>
      <w:r>
        <w:rPr>
          <w:lang w:val="en-US" w:eastAsia="en-US" w:bidi="en-US"/>
        </w:rPr>
        <w:t xml:space="preserve">Up. </w:t>
      </w:r>
      <w:r>
        <w:rPr>
          <w:i/>
          <w:iCs/>
        </w:rPr>
        <w:t>GENITIV MNOŽINE (imenice ž. roda).</w:t>
      </w:r>
    </w:p>
    <w:p w14:paraId="3DBFCC01" w14:textId="77777777" w:rsidR="00C53112" w:rsidRDefault="00000000">
      <w:pPr>
        <w:pStyle w:val="Bodytext10"/>
        <w:shd w:val="clear" w:color="auto" w:fill="auto"/>
        <w:spacing w:after="0"/>
        <w:ind w:left="200" w:hanging="200"/>
        <w:jc w:val="both"/>
      </w:pPr>
      <w:r>
        <w:rPr>
          <w:b/>
          <w:bCs/>
          <w:sz w:val="18"/>
          <w:szCs w:val="18"/>
        </w:rPr>
        <w:t xml:space="preserve">MARKE </w:t>
      </w:r>
      <w:r>
        <w:t>i fabrički nazivi pišu se malim slovom (obično pod navod</w:t>
      </w:r>
      <w:r>
        <w:softHyphen/>
        <w:t xml:space="preserve">nicima) kad </w:t>
      </w:r>
      <w:r>
        <w:lastRenderedPageBreak/>
        <w:t>označavaju predmet, npr. „zastava 101”, „mercedes”, „drina”, „marlboro”, „pentreksil”, „kolt”, „kalašnjikov”, „boing”, „ronson” itd. Velikim početnim slo</w:t>
      </w:r>
      <w:r>
        <w:softHyphen/>
        <w:t xml:space="preserve">vom pišu se kad označavaju fabriku: </w:t>
      </w:r>
      <w:r>
        <w:rPr>
          <w:i/>
          <w:iCs/>
        </w:rPr>
        <w:t>štrajk u „ Sitroenu ”, direktor „Folks- vagena ”</w:t>
      </w:r>
      <w:r>
        <w:t xml:space="preserve"> i si.</w:t>
      </w:r>
    </w:p>
    <w:p w14:paraId="020222BA" w14:textId="77777777" w:rsidR="00C53112" w:rsidRDefault="00000000">
      <w:pPr>
        <w:pStyle w:val="Bodytext10"/>
        <w:shd w:val="clear" w:color="auto" w:fill="auto"/>
        <w:ind w:left="200" w:firstLine="220"/>
        <w:jc w:val="both"/>
      </w:pPr>
      <w:r>
        <w:t xml:space="preserve">Za automobilske marke m. roda akuzativ je jednak nominativu: </w:t>
      </w:r>
      <w:r>
        <w:rPr>
          <w:i/>
          <w:iCs/>
        </w:rPr>
        <w:t>Vo</w:t>
      </w:r>
      <w:r>
        <w:rPr>
          <w:i/>
          <w:iCs/>
        </w:rPr>
        <w:softHyphen/>
        <w:t xml:space="preserve">zim ,,opel”, Imam </w:t>
      </w:r>
      <w:r>
        <w:rPr>
          <w:i/>
          <w:iCs/>
          <w:lang w:val="en-US" w:eastAsia="en-US" w:bidi="en-US"/>
        </w:rPr>
        <w:t xml:space="preserve">„ford", </w:t>
      </w:r>
      <w:r>
        <w:rPr>
          <w:i/>
          <w:iCs/>
        </w:rPr>
        <w:t>Prodao sam,, moskvič”,</w:t>
      </w:r>
      <w:r>
        <w:t xml:space="preserve"> ne: </w:t>
      </w:r>
      <w:r>
        <w:rPr>
          <w:i/>
          <w:iCs/>
        </w:rPr>
        <w:t xml:space="preserve">Vozim ,, opela ” </w:t>
      </w:r>
      <w:r>
        <w:t>i si.</w:t>
      </w:r>
    </w:p>
    <w:p w14:paraId="26FADD50" w14:textId="77777777" w:rsidR="00C53112" w:rsidRDefault="00000000">
      <w:pPr>
        <w:pStyle w:val="Bodytext10"/>
        <w:shd w:val="clear" w:color="auto" w:fill="auto"/>
        <w:ind w:left="200" w:hanging="200"/>
        <w:jc w:val="both"/>
      </w:pPr>
      <w:r>
        <w:rPr>
          <w:b/>
          <w:bCs/>
          <w:sz w:val="18"/>
          <w:szCs w:val="18"/>
        </w:rPr>
        <w:t xml:space="preserve">Marselj </w:t>
      </w:r>
      <w:r>
        <w:rPr>
          <w:i/>
          <w:iCs/>
          <w:lang w:val="en-US" w:eastAsia="en-US" w:bidi="en-US"/>
        </w:rPr>
        <w:t>(Marseille),</w:t>
      </w:r>
      <w:r>
        <w:rPr>
          <w:lang w:val="en-US" w:eastAsia="en-US" w:bidi="en-US"/>
        </w:rPr>
        <w:t xml:space="preserve"> </w:t>
      </w:r>
      <w:r>
        <w:t xml:space="preserve">po P bolje nego Marsej. Samo sa </w:t>
      </w:r>
      <w:r>
        <w:rPr>
          <w:i/>
          <w:iCs/>
        </w:rPr>
        <w:t>Ij</w:t>
      </w:r>
      <w:r>
        <w:t xml:space="preserve"> upotrebljavaju se izvedenice Marseljac, Marseljka, Marselj eza. V. </w:t>
      </w:r>
      <w:r>
        <w:rPr>
          <w:i/>
          <w:iCs/>
        </w:rPr>
        <w:t>Ij.</w:t>
      </w:r>
    </w:p>
    <w:p w14:paraId="01091232" w14:textId="77777777" w:rsidR="00C53112" w:rsidRDefault="00000000">
      <w:pPr>
        <w:pStyle w:val="Bodytext10"/>
        <w:shd w:val="clear" w:color="auto" w:fill="auto"/>
        <w:ind w:left="200" w:hanging="200"/>
        <w:jc w:val="both"/>
      </w:pPr>
      <w:r>
        <w:rPr>
          <w:b/>
          <w:bCs/>
          <w:sz w:val="18"/>
          <w:szCs w:val="18"/>
        </w:rPr>
        <w:t xml:space="preserve">marsovac </w:t>
      </w:r>
      <w:r>
        <w:t>(u tekstu P 60), Marsovac (u rečniku): svakako je bolje veliko slovo, kao i za nazive stanovnika država itd. na Zemlji.</w:t>
      </w:r>
    </w:p>
    <w:p w14:paraId="540BC142" w14:textId="77777777" w:rsidR="00C53112" w:rsidRDefault="00000000">
      <w:pPr>
        <w:pStyle w:val="Bodytext10"/>
        <w:shd w:val="clear" w:color="auto" w:fill="auto"/>
        <w:spacing w:line="288" w:lineRule="auto"/>
        <w:ind w:left="200" w:hanging="200"/>
        <w:jc w:val="both"/>
      </w:pPr>
      <w:r>
        <w:rPr>
          <w:b/>
          <w:bCs/>
          <w:sz w:val="18"/>
          <w:szCs w:val="18"/>
        </w:rPr>
        <w:t xml:space="preserve">maršruta </w:t>
      </w:r>
      <w:r>
        <w:t xml:space="preserve">(običnije) i bolje </w:t>
      </w:r>
      <w:r>
        <w:rPr>
          <w:i/>
          <w:iCs/>
        </w:rPr>
        <w:t>negomarš- -ruta.</w:t>
      </w:r>
    </w:p>
    <w:p w14:paraId="6201EA8D" w14:textId="77777777" w:rsidR="00C53112" w:rsidRDefault="00000000">
      <w:pPr>
        <w:pStyle w:val="Bodytext10"/>
        <w:shd w:val="clear" w:color="auto" w:fill="auto"/>
        <w:spacing w:line="295" w:lineRule="auto"/>
        <w:ind w:left="200" w:hanging="200"/>
        <w:jc w:val="both"/>
      </w:pPr>
      <w:r>
        <w:rPr>
          <w:b/>
          <w:bCs/>
          <w:sz w:val="18"/>
          <w:szCs w:val="18"/>
        </w:rPr>
        <w:t xml:space="preserve">maska, </w:t>
      </w:r>
      <w:r>
        <w:rPr>
          <w:i/>
          <w:iCs/>
        </w:rPr>
        <w:t>maski</w:t>
      </w:r>
      <w:r>
        <w:t xml:space="preserve"> i </w:t>
      </w:r>
      <w:r>
        <w:rPr>
          <w:i/>
          <w:iCs/>
        </w:rPr>
        <w:t>masci;</w:t>
      </w:r>
      <w:r>
        <w:t xml:space="preserve"> gen. mn. </w:t>
      </w:r>
      <w:r>
        <w:rPr>
          <w:i/>
          <w:iCs/>
        </w:rPr>
        <w:t>mas</w:t>
      </w:r>
      <w:r>
        <w:rPr>
          <w:i/>
          <w:iCs/>
        </w:rPr>
        <w:softHyphen/>
        <w:t>ki.</w:t>
      </w:r>
    </w:p>
    <w:p w14:paraId="7E9005E6" w14:textId="77777777" w:rsidR="00C53112" w:rsidRDefault="00000000">
      <w:pPr>
        <w:pStyle w:val="Bodytext10"/>
        <w:shd w:val="clear" w:color="auto" w:fill="auto"/>
        <w:spacing w:line="286" w:lineRule="auto"/>
        <w:ind w:left="200" w:hanging="200"/>
        <w:jc w:val="both"/>
      </w:pPr>
      <w:r>
        <w:rPr>
          <w:b/>
          <w:bCs/>
          <w:sz w:val="18"/>
          <w:szCs w:val="18"/>
        </w:rPr>
        <w:t xml:space="preserve">maslina </w:t>
      </w:r>
      <w:r>
        <w:t xml:space="preserve">(drvo i plod); </w:t>
      </w:r>
      <w:r>
        <w:rPr>
          <w:i/>
          <w:iCs/>
        </w:rPr>
        <w:t xml:space="preserve">maslinka </w:t>
      </w:r>
      <w:r>
        <w:t xml:space="preserve">(plod), dat. </w:t>
      </w:r>
      <w:r>
        <w:rPr>
          <w:i/>
          <w:iCs/>
        </w:rPr>
        <w:t>maslinci,</w:t>
      </w:r>
      <w:r>
        <w:t xml:space="preserve"> gen. mn. </w:t>
      </w:r>
      <w:r>
        <w:rPr>
          <w:i/>
          <w:iCs/>
        </w:rPr>
        <w:t>maslinki.</w:t>
      </w:r>
    </w:p>
    <w:p w14:paraId="763F5139" w14:textId="77777777" w:rsidR="00C53112" w:rsidRDefault="00000000">
      <w:pPr>
        <w:pStyle w:val="Bodytext10"/>
        <w:shd w:val="clear" w:color="auto" w:fill="auto"/>
        <w:spacing w:after="0" w:line="396" w:lineRule="auto"/>
      </w:pPr>
      <w:r>
        <w:rPr>
          <w:b/>
          <w:bCs/>
          <w:sz w:val="18"/>
          <w:szCs w:val="18"/>
        </w:rPr>
        <w:t xml:space="preserve">mas-medij, </w:t>
      </w:r>
      <w:r>
        <w:t xml:space="preserve">mn. </w:t>
      </w:r>
      <w:r>
        <w:rPr>
          <w:i/>
          <w:iCs/>
        </w:rPr>
        <w:t xml:space="preserve">mas-medji. </w:t>
      </w:r>
      <w:r>
        <w:rPr>
          <w:b/>
          <w:bCs/>
          <w:sz w:val="18"/>
          <w:szCs w:val="18"/>
        </w:rPr>
        <w:t xml:space="preserve">mastan, </w:t>
      </w:r>
      <w:r>
        <w:rPr>
          <w:i/>
          <w:iCs/>
        </w:rPr>
        <w:t>masna, masno.</w:t>
      </w:r>
    </w:p>
    <w:p w14:paraId="761BDD88" w14:textId="77777777" w:rsidR="00C53112" w:rsidRDefault="00000000">
      <w:pPr>
        <w:pStyle w:val="Bodytext10"/>
        <w:shd w:val="clear" w:color="auto" w:fill="auto"/>
        <w:spacing w:line="283" w:lineRule="auto"/>
        <w:ind w:left="200" w:hanging="200"/>
        <w:jc w:val="both"/>
      </w:pPr>
      <w:r>
        <w:rPr>
          <w:b/>
          <w:bCs/>
          <w:sz w:val="18"/>
          <w:szCs w:val="18"/>
        </w:rPr>
        <w:t xml:space="preserve">mašinka, </w:t>
      </w:r>
      <w:r>
        <w:t xml:space="preserve">dat. </w:t>
      </w:r>
      <w:r>
        <w:rPr>
          <w:i/>
          <w:iCs/>
        </w:rPr>
        <w:t>mašinki</w:t>
      </w:r>
      <w:r>
        <w:t xml:space="preserve"> i </w:t>
      </w:r>
      <w:r>
        <w:rPr>
          <w:i/>
          <w:iCs/>
        </w:rPr>
        <w:t>mašinci,</w:t>
      </w:r>
      <w:r>
        <w:t xml:space="preserve"> gen. mn. </w:t>
      </w:r>
      <w:r>
        <w:rPr>
          <w:i/>
          <w:iCs/>
        </w:rPr>
        <w:t>mašinki.</w:t>
      </w:r>
    </w:p>
    <w:p w14:paraId="260EA4EA" w14:textId="77777777" w:rsidR="00C53112" w:rsidRDefault="00000000">
      <w:pPr>
        <w:pStyle w:val="Bodytext10"/>
        <w:shd w:val="clear" w:color="auto" w:fill="auto"/>
        <w:spacing w:line="240" w:lineRule="auto"/>
        <w:ind w:left="200" w:hanging="200"/>
        <w:jc w:val="both"/>
      </w:pPr>
      <w:r>
        <w:rPr>
          <w:b/>
          <w:bCs/>
          <w:sz w:val="18"/>
          <w:szCs w:val="18"/>
        </w:rPr>
        <w:t xml:space="preserve">Mataruška banja: </w:t>
      </w:r>
      <w:r>
        <w:t xml:space="preserve">v. </w:t>
      </w:r>
      <w:r>
        <w:rPr>
          <w:i/>
          <w:iCs/>
        </w:rPr>
        <w:t>BANJE.</w:t>
      </w:r>
    </w:p>
    <w:p w14:paraId="1AD97E40" w14:textId="77777777" w:rsidR="00C53112" w:rsidRDefault="00000000">
      <w:pPr>
        <w:pStyle w:val="Bodytext10"/>
        <w:shd w:val="clear" w:color="auto" w:fill="auto"/>
        <w:ind w:left="200" w:hanging="200"/>
        <w:jc w:val="both"/>
      </w:pPr>
      <w:r>
        <w:rPr>
          <w:b/>
          <w:bCs/>
          <w:sz w:val="18"/>
          <w:szCs w:val="18"/>
        </w:rPr>
        <w:t xml:space="preserve">mati, </w:t>
      </w:r>
      <w:r>
        <w:t xml:space="preserve">akuzativ </w:t>
      </w:r>
      <w:r>
        <w:rPr>
          <w:i/>
          <w:iCs/>
        </w:rPr>
        <w:t>mater,</w:t>
      </w:r>
      <w:r>
        <w:t xml:space="preserve"> vokativ </w:t>
      </w:r>
      <w:r>
        <w:rPr>
          <w:i/>
          <w:iCs/>
        </w:rPr>
        <w:t>mati:</w:t>
      </w:r>
      <w:r>
        <w:t xml:space="preserve"> u ostalim padežima menja se kao imenice na </w:t>
      </w:r>
      <w:r>
        <w:rPr>
          <w:i/>
          <w:iCs/>
        </w:rPr>
        <w:t>-a (matere, materi, materom,</w:t>
      </w:r>
      <w:r>
        <w:t xml:space="preserve"> naše </w:t>
      </w:r>
      <w:r>
        <w:rPr>
          <w:i/>
          <w:iCs/>
        </w:rPr>
        <w:t>matere,</w:t>
      </w:r>
      <w:r>
        <w:t xml:space="preserve"> našim </w:t>
      </w:r>
      <w:r>
        <w:rPr>
          <w:i/>
          <w:iCs/>
        </w:rPr>
        <w:t>ma</w:t>
      </w:r>
      <w:r>
        <w:rPr>
          <w:i/>
          <w:iCs/>
        </w:rPr>
        <w:softHyphen/>
        <w:t>terama</w:t>
      </w:r>
      <w:r>
        <w:t xml:space="preserve"> itd.).</w:t>
      </w:r>
    </w:p>
    <w:p w14:paraId="24CD1D8A" w14:textId="77777777" w:rsidR="00C53112" w:rsidRDefault="00000000">
      <w:pPr>
        <w:pStyle w:val="Bodytext10"/>
        <w:shd w:val="clear" w:color="auto" w:fill="auto"/>
        <w:spacing w:line="240" w:lineRule="auto"/>
        <w:ind w:left="200" w:hanging="200"/>
        <w:jc w:val="both"/>
        <w:rPr>
          <w:sz w:val="18"/>
          <w:szCs w:val="18"/>
        </w:rPr>
      </w:pPr>
      <w:r>
        <w:rPr>
          <w:b/>
          <w:bCs/>
          <w:sz w:val="18"/>
          <w:szCs w:val="18"/>
        </w:rPr>
        <w:t>Matica srpska.</w:t>
      </w:r>
    </w:p>
    <w:p w14:paraId="6BF30B20" w14:textId="77777777" w:rsidR="00C53112" w:rsidRDefault="00000000">
      <w:pPr>
        <w:pStyle w:val="Bodytext10"/>
        <w:shd w:val="clear" w:color="auto" w:fill="auto"/>
        <w:ind w:left="200" w:hanging="200"/>
        <w:jc w:val="both"/>
      </w:pPr>
      <w:proofErr w:type="spellStart"/>
      <w:r>
        <w:rPr>
          <w:b/>
          <w:bCs/>
          <w:sz w:val="18"/>
          <w:szCs w:val="18"/>
          <w:lang w:val="en-US" w:eastAsia="en-US" w:bidi="en-US"/>
        </w:rPr>
        <w:t>Mauthauzen</w:t>
      </w:r>
      <w:proofErr w:type="spellEnd"/>
      <w:r>
        <w:rPr>
          <w:b/>
          <w:bCs/>
          <w:sz w:val="18"/>
          <w:szCs w:val="18"/>
          <w:lang w:val="en-US" w:eastAsia="en-US" w:bidi="en-US"/>
        </w:rPr>
        <w:t xml:space="preserve"> </w:t>
      </w:r>
      <w:r>
        <w:rPr>
          <w:i/>
          <w:iCs/>
          <w:lang w:val="en-US" w:eastAsia="en-US" w:bidi="en-US"/>
        </w:rPr>
        <w:t>(Mauthausen),</w:t>
      </w:r>
      <w:r>
        <w:rPr>
          <w:lang w:val="en-US" w:eastAsia="en-US" w:bidi="en-US"/>
        </w:rPr>
        <w:t xml:space="preserve"> </w:t>
      </w:r>
      <w:r>
        <w:t>neMat- hauzen.</w:t>
      </w:r>
    </w:p>
    <w:p w14:paraId="65FEBC37" w14:textId="77777777" w:rsidR="00C53112" w:rsidRDefault="00000000">
      <w:pPr>
        <w:pStyle w:val="Bodytext10"/>
        <w:shd w:val="clear" w:color="auto" w:fill="auto"/>
        <w:ind w:left="200" w:hanging="200"/>
        <w:jc w:val="both"/>
      </w:pPr>
      <w:r>
        <w:rPr>
          <w:b/>
          <w:bCs/>
          <w:sz w:val="18"/>
          <w:szCs w:val="18"/>
          <w:lang w:val="en-US" w:eastAsia="en-US" w:bidi="en-US"/>
        </w:rPr>
        <w:t xml:space="preserve">Mavar, </w:t>
      </w:r>
      <w:r>
        <w:rPr>
          <w:lang w:val="en-US" w:eastAsia="en-US" w:bidi="en-US"/>
        </w:rPr>
        <w:t xml:space="preserve">Mavra </w:t>
      </w:r>
      <w:r>
        <w:t xml:space="preserve">(ne Mavara), mn. Ma- vri (ne Mavari); </w:t>
      </w:r>
      <w:r>
        <w:rPr>
          <w:i/>
          <w:iCs/>
        </w:rPr>
        <w:t>mavarski.</w:t>
      </w:r>
    </w:p>
    <w:p w14:paraId="788771E7" w14:textId="77777777" w:rsidR="00C53112" w:rsidRDefault="00000000">
      <w:pPr>
        <w:pStyle w:val="Bodytext10"/>
        <w:shd w:val="clear" w:color="auto" w:fill="auto"/>
        <w:ind w:left="200" w:hanging="200"/>
        <w:jc w:val="both"/>
      </w:pPr>
      <w:r>
        <w:rPr>
          <w:b/>
          <w:bCs/>
          <w:sz w:val="18"/>
          <w:szCs w:val="18"/>
        </w:rPr>
        <w:t xml:space="preserve">Mazina </w:t>
      </w:r>
      <w:r>
        <w:t xml:space="preserve">(ital. glumica, </w:t>
      </w:r>
      <w:r>
        <w:rPr>
          <w:i/>
          <w:iCs/>
        </w:rPr>
        <w:t>Giulietta Ma</w:t>
      </w:r>
      <w:r>
        <w:rPr>
          <w:i/>
          <w:iCs/>
        </w:rPr>
        <w:softHyphen/>
        <w:t>šina)'.</w:t>
      </w:r>
      <w:r>
        <w:t xml:space="preserve"> ne Mašina.</w:t>
      </w:r>
    </w:p>
    <w:p w14:paraId="7F29A8A5" w14:textId="77777777" w:rsidR="00C53112" w:rsidRDefault="00000000">
      <w:pPr>
        <w:pStyle w:val="Bodytext10"/>
        <w:shd w:val="clear" w:color="auto" w:fill="auto"/>
        <w:ind w:left="200" w:hanging="200"/>
        <w:jc w:val="both"/>
      </w:pPr>
      <w:r>
        <w:rPr>
          <w:b/>
          <w:bCs/>
          <w:sz w:val="18"/>
          <w:szCs w:val="18"/>
          <w:lang w:val="en-US" w:eastAsia="en-US" w:bidi="en-US"/>
        </w:rPr>
        <w:t xml:space="preserve">mazurka, </w:t>
      </w:r>
      <w:r>
        <w:t xml:space="preserve">dat. </w:t>
      </w:r>
      <w:r>
        <w:rPr>
          <w:i/>
          <w:iCs/>
        </w:rPr>
        <w:t>mazurki</w:t>
      </w:r>
      <w:r>
        <w:t xml:space="preserve"> i </w:t>
      </w:r>
      <w:r>
        <w:rPr>
          <w:i/>
          <w:iCs/>
        </w:rPr>
        <w:t>mazurci,</w:t>
      </w:r>
      <w:r>
        <w:t xml:space="preserve"> gen. mn. </w:t>
      </w:r>
      <w:r>
        <w:rPr>
          <w:i/>
          <w:iCs/>
        </w:rPr>
        <w:t>mazurki.</w:t>
      </w:r>
    </w:p>
    <w:p w14:paraId="7C37BA59" w14:textId="77777777" w:rsidR="00C53112" w:rsidRDefault="00000000">
      <w:pPr>
        <w:pStyle w:val="Bodytext10"/>
        <w:shd w:val="clear" w:color="auto" w:fill="auto"/>
        <w:ind w:left="200" w:hanging="200"/>
        <w:jc w:val="both"/>
      </w:pPr>
      <w:r>
        <w:rPr>
          <w:b/>
          <w:bCs/>
          <w:sz w:val="18"/>
          <w:szCs w:val="18"/>
        </w:rPr>
        <w:t xml:space="preserve">medecina, </w:t>
      </w:r>
      <w:r>
        <w:rPr>
          <w:i/>
          <w:iCs/>
        </w:rPr>
        <w:t>medecinski,</w:t>
      </w:r>
      <w:r>
        <w:t xml:space="preserve"> ne nego </w:t>
      </w:r>
      <w:r>
        <w:rPr>
          <w:i/>
          <w:iCs/>
        </w:rPr>
        <w:t>me</w:t>
      </w:r>
      <w:r>
        <w:rPr>
          <w:i/>
          <w:iCs/>
        </w:rPr>
        <w:softHyphen/>
        <w:t>dicina, medicinski.</w:t>
      </w:r>
    </w:p>
    <w:p w14:paraId="00F4E4A4" w14:textId="77777777" w:rsidR="00C53112" w:rsidRDefault="00000000">
      <w:pPr>
        <w:pStyle w:val="Bodytext10"/>
        <w:shd w:val="clear" w:color="auto" w:fill="auto"/>
        <w:ind w:left="200" w:hanging="200"/>
        <w:jc w:val="both"/>
      </w:pPr>
      <w:r>
        <w:rPr>
          <w:b/>
          <w:bCs/>
          <w:sz w:val="18"/>
          <w:szCs w:val="18"/>
        </w:rPr>
        <w:t xml:space="preserve">Medici </w:t>
      </w:r>
      <w:r>
        <w:rPr>
          <w:i/>
          <w:iCs/>
        </w:rPr>
        <w:t>(Medici):</w:t>
      </w:r>
      <w:r>
        <w:t xml:space="preserve"> naglasak je na pr</w:t>
      </w:r>
      <w:r>
        <w:softHyphen/>
        <w:t>vom slogu.</w:t>
      </w:r>
    </w:p>
    <w:p w14:paraId="4DF4283E" w14:textId="77777777" w:rsidR="00C53112" w:rsidRDefault="00000000">
      <w:pPr>
        <w:pStyle w:val="Bodytext10"/>
        <w:shd w:val="clear" w:color="auto" w:fill="auto"/>
        <w:ind w:left="200" w:hanging="200"/>
        <w:jc w:val="both"/>
      </w:pPr>
      <w:r>
        <w:rPr>
          <w:b/>
          <w:bCs/>
          <w:sz w:val="18"/>
          <w:szCs w:val="18"/>
        </w:rPr>
        <w:t xml:space="preserve">medievalan </w:t>
      </w:r>
      <w:r>
        <w:t xml:space="preserve">(srednjovekovni), </w:t>
      </w:r>
      <w:r>
        <w:rPr>
          <w:i/>
          <w:iCs/>
        </w:rPr>
        <w:t>medi- ev(al)ista, mediev(al)istika,</w:t>
      </w:r>
      <w:r>
        <w:t xml:space="preserve"> bez </w:t>
      </w:r>
      <w:r>
        <w:rPr>
          <w:i/>
          <w:iCs/>
        </w:rPr>
        <w:t xml:space="preserve">j, </w:t>
      </w:r>
      <w:r>
        <w:t xml:space="preserve">jer je reč složena (lat. </w:t>
      </w:r>
      <w:r>
        <w:rPr>
          <w:i/>
          <w:iCs/>
          <w:lang w:val="en-US" w:eastAsia="en-US" w:bidi="en-US"/>
        </w:rPr>
        <w:t xml:space="preserve">medium </w:t>
      </w:r>
      <w:r>
        <w:rPr>
          <w:i/>
          <w:iCs/>
        </w:rPr>
        <w:t>ae- vum -</w:t>
      </w:r>
      <w:r>
        <w:t xml:space="preserve"> srednji vek).</w:t>
      </w:r>
    </w:p>
    <w:p w14:paraId="2AB8A300" w14:textId="77777777" w:rsidR="00C53112" w:rsidRDefault="00000000">
      <w:pPr>
        <w:pStyle w:val="Bodytext10"/>
        <w:shd w:val="clear" w:color="auto" w:fill="auto"/>
        <w:ind w:left="200" w:hanging="200"/>
        <w:jc w:val="both"/>
      </w:pPr>
      <w:r>
        <w:rPr>
          <w:b/>
          <w:bCs/>
          <w:sz w:val="18"/>
          <w:szCs w:val="18"/>
        </w:rPr>
        <w:t xml:space="preserve">medijum </w:t>
      </w:r>
      <w:r>
        <w:t xml:space="preserve">i </w:t>
      </w:r>
      <w:r>
        <w:rPr>
          <w:i/>
          <w:iCs/>
        </w:rPr>
        <w:t>medij</w:t>
      </w:r>
      <w:r>
        <w:t xml:space="preserve"> (u svim značenjima: ipak, u značenju sredstava masovne komunikacije, pod uticajem engl. </w:t>
      </w:r>
      <w:r>
        <w:rPr>
          <w:i/>
          <w:iCs/>
          <w:lang w:val="en-US" w:eastAsia="en-US" w:bidi="en-US"/>
        </w:rPr>
        <w:t>mass media,</w:t>
      </w:r>
      <w:r>
        <w:rPr>
          <w:lang w:val="en-US" w:eastAsia="en-US" w:bidi="en-US"/>
        </w:rPr>
        <w:t xml:space="preserve"> </w:t>
      </w:r>
      <w:r>
        <w:t xml:space="preserve">preovlađuje oblik </w:t>
      </w:r>
      <w:r>
        <w:rPr>
          <w:i/>
          <w:iCs/>
        </w:rPr>
        <w:t>medij:</w:t>
      </w:r>
      <w:r>
        <w:t xml:space="preserve"> tako i pridev </w:t>
      </w:r>
      <w:r>
        <w:rPr>
          <w:i/>
          <w:iCs/>
        </w:rPr>
        <w:t>medijski).</w:t>
      </w:r>
    </w:p>
    <w:p w14:paraId="0851F917" w14:textId="77777777" w:rsidR="00C53112" w:rsidRDefault="00000000">
      <w:pPr>
        <w:pStyle w:val="Bodytext10"/>
        <w:shd w:val="clear" w:color="auto" w:fill="auto"/>
        <w:ind w:left="200" w:hanging="200"/>
        <w:jc w:val="both"/>
      </w:pPr>
      <w:r>
        <w:rPr>
          <w:b/>
          <w:bCs/>
          <w:sz w:val="18"/>
          <w:szCs w:val="18"/>
        </w:rPr>
        <w:t xml:space="preserve">Medveščak </w:t>
      </w:r>
      <w:r>
        <w:t>(ne Medvešćak).</w:t>
      </w:r>
    </w:p>
    <w:p w14:paraId="4BCDA2C6" w14:textId="77777777" w:rsidR="00C53112" w:rsidRDefault="00000000">
      <w:pPr>
        <w:pStyle w:val="Bodytext10"/>
        <w:shd w:val="clear" w:color="auto" w:fill="auto"/>
        <w:ind w:left="200" w:hanging="200"/>
        <w:jc w:val="both"/>
        <w:sectPr w:rsidR="00C53112">
          <w:headerReference w:type="default" r:id="rId92"/>
          <w:headerReference w:type="first" r:id="rId93"/>
          <w:pgSz w:w="7531" w:h="10759"/>
          <w:pgMar w:top="870" w:right="552" w:bottom="479" w:left="543" w:header="0" w:footer="3" w:gutter="0"/>
          <w:cols w:num="2" w:space="156"/>
          <w:noEndnote/>
          <w:titlePg/>
          <w:docGrid w:linePitch="360"/>
        </w:sectPr>
      </w:pPr>
      <w:r>
        <w:rPr>
          <w:b/>
          <w:bCs/>
          <w:sz w:val="18"/>
          <w:szCs w:val="18"/>
        </w:rPr>
        <w:t xml:space="preserve">međ </w:t>
      </w:r>
      <w:r>
        <w:t xml:space="preserve">(stari ili pesnički oblik </w:t>
      </w:r>
      <w:r>
        <w:rPr>
          <w:i/>
          <w:iCs/>
        </w:rPr>
        <w:t xml:space="preserve">od među) </w:t>
      </w:r>
      <w:r>
        <w:t>bez apostrofa (P, tačka 220 b).</w:t>
      </w:r>
    </w:p>
    <w:p w14:paraId="2AEA6158" w14:textId="77777777" w:rsidR="00C53112" w:rsidRDefault="00000000">
      <w:pPr>
        <w:pStyle w:val="Bodytext10"/>
        <w:shd w:val="clear" w:color="auto" w:fill="auto"/>
        <w:ind w:left="200" w:hanging="200"/>
        <w:jc w:val="both"/>
      </w:pPr>
      <w:r>
        <w:rPr>
          <w:b/>
          <w:bCs/>
          <w:sz w:val="18"/>
          <w:szCs w:val="18"/>
        </w:rPr>
        <w:lastRenderedPageBreak/>
        <w:t xml:space="preserve">među- </w:t>
      </w:r>
      <w:r>
        <w:t xml:space="preserve">sastavljeno u složenicama: </w:t>
      </w:r>
      <w:r>
        <w:rPr>
          <w:i/>
          <w:iCs/>
        </w:rPr>
        <w:t>međuprostor, međuljudski</w:t>
      </w:r>
      <w:r>
        <w:t xml:space="preserve"> itd.</w:t>
      </w:r>
    </w:p>
    <w:p w14:paraId="7CA53785" w14:textId="77777777" w:rsidR="00C53112" w:rsidRDefault="00000000">
      <w:pPr>
        <w:pStyle w:val="Bodytext10"/>
        <w:shd w:val="clear" w:color="auto" w:fill="auto"/>
        <w:spacing w:after="0" w:line="290" w:lineRule="auto"/>
        <w:ind w:left="200" w:hanging="200"/>
        <w:jc w:val="both"/>
      </w:pPr>
      <w:r>
        <w:rPr>
          <w:b/>
          <w:bCs/>
          <w:sz w:val="18"/>
          <w:szCs w:val="18"/>
        </w:rPr>
        <w:t xml:space="preserve">Međumurje, </w:t>
      </w:r>
      <w:r>
        <w:t>Međumurac, -urka (bo</w:t>
      </w:r>
      <w:r>
        <w:softHyphen/>
      </w:r>
    </w:p>
    <w:p w14:paraId="694FDF40" w14:textId="77777777" w:rsidR="00C53112" w:rsidRDefault="00000000">
      <w:pPr>
        <w:pStyle w:val="Bodytext10"/>
        <w:shd w:val="clear" w:color="auto" w:fill="auto"/>
        <w:spacing w:after="0" w:line="374" w:lineRule="auto"/>
        <w:ind w:firstLine="220"/>
        <w:rPr>
          <w:sz w:val="18"/>
          <w:szCs w:val="18"/>
        </w:rPr>
      </w:pPr>
      <w:r>
        <w:t xml:space="preserve">lje) i Međimutje, Međimurac, -urka. </w:t>
      </w:r>
      <w:r>
        <w:rPr>
          <w:b/>
          <w:bCs/>
          <w:sz w:val="18"/>
          <w:szCs w:val="18"/>
        </w:rPr>
        <w:t>međutim.</w:t>
      </w:r>
    </w:p>
    <w:p w14:paraId="383496DB" w14:textId="77777777" w:rsidR="00C53112" w:rsidRDefault="00000000">
      <w:pPr>
        <w:pStyle w:val="Bodytext10"/>
        <w:shd w:val="clear" w:color="auto" w:fill="auto"/>
        <w:ind w:left="200" w:hanging="200"/>
        <w:jc w:val="both"/>
      </w:pPr>
      <w:r>
        <w:rPr>
          <w:b/>
          <w:bCs/>
          <w:sz w:val="18"/>
          <w:szCs w:val="18"/>
        </w:rPr>
        <w:t xml:space="preserve">međuvladin </w:t>
      </w:r>
      <w:r>
        <w:t>(npr. međuvladin ko</w:t>
      </w:r>
      <w:r>
        <w:softHyphen/>
        <w:t xml:space="preserve">mitet), </w:t>
      </w:r>
      <w:r>
        <w:rPr>
          <w:i/>
          <w:iCs/>
        </w:rPr>
        <w:t>provladin</w:t>
      </w:r>
      <w:r>
        <w:t xml:space="preserve"> (provladin list), </w:t>
      </w:r>
      <w:r>
        <w:rPr>
          <w:i/>
          <w:iCs/>
        </w:rPr>
        <w:t>antivladin, nevladin</w:t>
      </w:r>
      <w:r>
        <w:t xml:space="preserve"> (nevladina or</w:t>
      </w:r>
      <w:r>
        <w:softHyphen/>
        <w:t>ganizacija) loše su skovani oblici. U nedostatku boljih treba, kad god je mogućno, upotrebiti opisne izraze: „komitet za vezu između vla</w:t>
      </w:r>
      <w:r>
        <w:softHyphen/>
        <w:t>da” i si.</w:t>
      </w:r>
    </w:p>
    <w:p w14:paraId="548C2C05" w14:textId="77777777" w:rsidR="00C53112" w:rsidRDefault="00000000">
      <w:pPr>
        <w:pStyle w:val="Bodytext10"/>
        <w:shd w:val="clear" w:color="auto" w:fill="auto"/>
        <w:ind w:left="200" w:hanging="200"/>
        <w:jc w:val="both"/>
      </w:pPr>
      <w:r>
        <w:rPr>
          <w:b/>
          <w:bCs/>
          <w:sz w:val="18"/>
          <w:szCs w:val="18"/>
        </w:rPr>
        <w:t xml:space="preserve">Mefistofel, </w:t>
      </w:r>
      <w:r>
        <w:t xml:space="preserve">bolje nego </w:t>
      </w:r>
      <w:proofErr w:type="spellStart"/>
      <w:r>
        <w:rPr>
          <w:lang w:val="en-US" w:eastAsia="en-US" w:bidi="en-US"/>
        </w:rPr>
        <w:t>Mefistofeles</w:t>
      </w:r>
      <w:proofErr w:type="spellEnd"/>
      <w:r>
        <w:rPr>
          <w:lang w:val="en-US" w:eastAsia="en-US" w:bidi="en-US"/>
        </w:rPr>
        <w:t>.</w:t>
      </w:r>
    </w:p>
    <w:p w14:paraId="20819B34" w14:textId="77777777" w:rsidR="00C53112" w:rsidRDefault="00000000">
      <w:pPr>
        <w:pStyle w:val="Bodytext10"/>
        <w:shd w:val="clear" w:color="auto" w:fill="auto"/>
        <w:ind w:left="200" w:hanging="200"/>
        <w:jc w:val="both"/>
      </w:pPr>
      <w:proofErr w:type="spellStart"/>
      <w:r>
        <w:rPr>
          <w:b/>
          <w:bCs/>
          <w:sz w:val="18"/>
          <w:szCs w:val="18"/>
          <w:lang w:val="en-US" w:eastAsia="en-US" w:bidi="en-US"/>
        </w:rPr>
        <w:t>Mej</w:t>
      </w:r>
      <w:proofErr w:type="spellEnd"/>
      <w:r>
        <w:rPr>
          <w:b/>
          <w:bCs/>
          <w:sz w:val="18"/>
          <w:szCs w:val="18"/>
          <w:lang w:val="en-US" w:eastAsia="en-US" w:bidi="en-US"/>
        </w:rPr>
        <w:t xml:space="preserve"> </w:t>
      </w:r>
      <w:r>
        <w:t xml:space="preserve">(engl. </w:t>
      </w:r>
      <w:r>
        <w:rPr>
          <w:i/>
          <w:iCs/>
          <w:lang w:val="en-US" w:eastAsia="en-US" w:bidi="en-US"/>
        </w:rPr>
        <w:t>Mae</w:t>
      </w:r>
      <w:r>
        <w:rPr>
          <w:lang w:val="en-US" w:eastAsia="en-US" w:bidi="en-US"/>
        </w:rPr>
        <w:t xml:space="preserve"> </w:t>
      </w:r>
      <w:r>
        <w:t xml:space="preserve">i </w:t>
      </w:r>
      <w:r>
        <w:rPr>
          <w:i/>
          <w:iCs/>
          <w:lang w:val="en-US" w:eastAsia="en-US" w:bidi="en-US"/>
        </w:rPr>
        <w:t>May),</w:t>
      </w:r>
      <w:r>
        <w:rPr>
          <w:lang w:val="en-US" w:eastAsia="en-US" w:bidi="en-US"/>
        </w:rPr>
        <w:t xml:space="preserve"> </w:t>
      </w:r>
      <w:r>
        <w:t>ne Me.</w:t>
      </w:r>
    </w:p>
    <w:p w14:paraId="272BD623" w14:textId="77777777" w:rsidR="00C53112" w:rsidRDefault="00000000">
      <w:pPr>
        <w:pStyle w:val="Bodytext10"/>
        <w:shd w:val="clear" w:color="auto" w:fill="auto"/>
        <w:ind w:left="200" w:hanging="200"/>
        <w:jc w:val="both"/>
      </w:pPr>
      <w:r>
        <w:rPr>
          <w:b/>
          <w:bCs/>
          <w:sz w:val="18"/>
          <w:szCs w:val="18"/>
        </w:rPr>
        <w:t xml:space="preserve">Meka, </w:t>
      </w:r>
      <w:r>
        <w:t>u Meki.</w:t>
      </w:r>
    </w:p>
    <w:p w14:paraId="57C2B1B0" w14:textId="77777777" w:rsidR="00C53112" w:rsidRDefault="00000000">
      <w:pPr>
        <w:pStyle w:val="Bodytext10"/>
        <w:shd w:val="clear" w:color="auto" w:fill="auto"/>
        <w:ind w:left="200" w:hanging="200"/>
        <w:jc w:val="both"/>
      </w:pPr>
      <w:proofErr w:type="spellStart"/>
      <w:r>
        <w:rPr>
          <w:b/>
          <w:bCs/>
          <w:sz w:val="18"/>
          <w:szCs w:val="18"/>
          <w:lang w:val="en-US" w:eastAsia="en-US" w:bidi="en-US"/>
        </w:rPr>
        <w:t>Mekdonald</w:t>
      </w:r>
      <w:proofErr w:type="spellEnd"/>
      <w:r>
        <w:rPr>
          <w:b/>
          <w:bCs/>
          <w:sz w:val="18"/>
          <w:szCs w:val="18"/>
          <w:lang w:val="en-US" w:eastAsia="en-US" w:bidi="en-US"/>
        </w:rPr>
        <w:t xml:space="preserve"> </w:t>
      </w:r>
      <w:r>
        <w:rPr>
          <w:i/>
          <w:iCs/>
          <w:lang w:val="en-US" w:eastAsia="en-US" w:bidi="en-US"/>
        </w:rPr>
        <w:t>(McDonald);</w:t>
      </w:r>
      <w:r>
        <w:rPr>
          <w:lang w:val="en-US" w:eastAsia="en-US" w:bidi="en-US"/>
        </w:rPr>
        <w:t xml:space="preserve"> </w:t>
      </w:r>
      <w:r>
        <w:t xml:space="preserve">Mekdo- </w:t>
      </w:r>
      <w:proofErr w:type="spellStart"/>
      <w:r>
        <w:rPr>
          <w:lang w:val="en-US" w:eastAsia="en-US" w:bidi="en-US"/>
        </w:rPr>
        <w:t>nalds</w:t>
      </w:r>
      <w:proofErr w:type="spellEnd"/>
      <w:r>
        <w:rPr>
          <w:lang w:val="en-US" w:eastAsia="en-US" w:bidi="en-US"/>
        </w:rPr>
        <w:t xml:space="preserve"> </w:t>
      </w:r>
      <w:r>
        <w:rPr>
          <w:i/>
          <w:iCs/>
          <w:lang w:val="en-US" w:eastAsia="en-US" w:bidi="en-US"/>
        </w:rPr>
        <w:t>(McDonald's,</w:t>
      </w:r>
      <w:r>
        <w:rPr>
          <w:lang w:val="en-US" w:eastAsia="en-US" w:bidi="en-US"/>
        </w:rPr>
        <w:t xml:space="preserve"> </w:t>
      </w:r>
      <w:r>
        <w:t>naziv restora</w:t>
      </w:r>
      <w:r>
        <w:softHyphen/>
        <w:t>na).</w:t>
      </w:r>
    </w:p>
    <w:p w14:paraId="632796E2" w14:textId="77777777" w:rsidR="00C53112" w:rsidRDefault="00000000">
      <w:pPr>
        <w:pStyle w:val="Bodytext10"/>
        <w:shd w:val="clear" w:color="auto" w:fill="auto"/>
        <w:spacing w:after="0" w:line="290" w:lineRule="auto"/>
        <w:ind w:left="200" w:hanging="200"/>
        <w:jc w:val="both"/>
      </w:pPr>
      <w:proofErr w:type="spellStart"/>
      <w:r>
        <w:rPr>
          <w:b/>
          <w:bCs/>
          <w:sz w:val="18"/>
          <w:szCs w:val="18"/>
          <w:lang w:val="en-US" w:eastAsia="en-US" w:bidi="en-US"/>
        </w:rPr>
        <w:t>Mekgro</w:t>
      </w:r>
      <w:proofErr w:type="spellEnd"/>
      <w:r>
        <w:rPr>
          <w:b/>
          <w:bCs/>
          <w:sz w:val="18"/>
          <w:szCs w:val="18"/>
          <w:lang w:val="en-US" w:eastAsia="en-US" w:bidi="en-US"/>
        </w:rPr>
        <w:t xml:space="preserve"> </w:t>
      </w:r>
      <w:r>
        <w:rPr>
          <w:i/>
          <w:iCs/>
          <w:lang w:val="en-US" w:eastAsia="en-US" w:bidi="en-US"/>
        </w:rPr>
        <w:t>(McGraw),</w:t>
      </w:r>
      <w:r>
        <w:rPr>
          <w:lang w:val="en-US" w:eastAsia="en-US" w:bidi="en-US"/>
        </w:rPr>
        <w:t xml:space="preserve"> </w:t>
      </w:r>
      <w:r>
        <w:t xml:space="preserve">Mek Gro </w:t>
      </w:r>
      <w:r>
        <w:rPr>
          <w:i/>
          <w:iCs/>
          <w:lang w:val="en-US" w:eastAsia="en-US" w:bidi="en-US"/>
        </w:rPr>
        <w:t>(Mac</w:t>
      </w:r>
    </w:p>
    <w:p w14:paraId="00D4562A" w14:textId="77777777" w:rsidR="00C53112" w:rsidRDefault="00000000">
      <w:pPr>
        <w:pStyle w:val="Bodytext10"/>
        <w:shd w:val="clear" w:color="auto" w:fill="auto"/>
        <w:ind w:firstLine="220"/>
      </w:pPr>
      <w:r>
        <w:rPr>
          <w:i/>
          <w:iCs/>
          <w:lang w:val="en-US" w:eastAsia="en-US" w:bidi="en-US"/>
        </w:rPr>
        <w:t>Graw):</w:t>
      </w:r>
      <w:r>
        <w:rPr>
          <w:lang w:val="en-US" w:eastAsia="en-US" w:bidi="en-US"/>
        </w:rPr>
        <w:t xml:space="preserve"> </w:t>
      </w:r>
      <w:r>
        <w:t>pogrešno Mek Grou.</w:t>
      </w:r>
    </w:p>
    <w:p w14:paraId="6CFA389C" w14:textId="77777777" w:rsidR="00C53112" w:rsidRDefault="00000000">
      <w:pPr>
        <w:pStyle w:val="Bodytext10"/>
        <w:shd w:val="clear" w:color="auto" w:fill="auto"/>
        <w:ind w:left="200" w:hanging="200"/>
        <w:jc w:val="both"/>
      </w:pPr>
      <w:r>
        <w:rPr>
          <w:b/>
          <w:bCs/>
          <w:sz w:val="18"/>
          <w:szCs w:val="18"/>
        </w:rPr>
        <w:t xml:space="preserve">Meklin </w:t>
      </w:r>
      <w:r>
        <w:rPr>
          <w:i/>
          <w:iCs/>
          <w:lang w:val="en-US" w:eastAsia="en-US" w:bidi="en-US"/>
        </w:rPr>
        <w:t>(Maclean, McLean),</w:t>
      </w:r>
      <w:r>
        <w:rPr>
          <w:lang w:val="en-US" w:eastAsia="en-US" w:bidi="en-US"/>
        </w:rPr>
        <w:t xml:space="preserve"> </w:t>
      </w:r>
      <w:r>
        <w:t>ali Mek- lejn kad je škotsko prezime: Ficroj Meklejn.</w:t>
      </w:r>
    </w:p>
    <w:p w14:paraId="565AB115" w14:textId="77777777" w:rsidR="00C53112" w:rsidRDefault="00000000">
      <w:pPr>
        <w:pStyle w:val="Bodytext10"/>
        <w:shd w:val="clear" w:color="auto" w:fill="auto"/>
        <w:spacing w:after="0"/>
        <w:ind w:left="200" w:hanging="200"/>
        <w:jc w:val="both"/>
      </w:pPr>
      <w:r>
        <w:rPr>
          <w:b/>
          <w:bCs/>
          <w:sz w:val="18"/>
          <w:szCs w:val="18"/>
        </w:rPr>
        <w:t xml:space="preserve">Meksiko, </w:t>
      </w:r>
      <w:r>
        <w:t xml:space="preserve">Meksikanac, -anka; </w:t>
      </w:r>
      <w:r>
        <w:rPr>
          <w:i/>
          <w:iCs/>
        </w:rPr>
        <w:t>mek</w:t>
      </w:r>
      <w:r>
        <w:rPr>
          <w:i/>
          <w:iCs/>
        </w:rPr>
        <w:softHyphen/>
        <w:t>sički</w:t>
      </w:r>
      <w:r>
        <w:t xml:space="preserve"> ili </w:t>
      </w:r>
      <w:r>
        <w:rPr>
          <w:i/>
          <w:iCs/>
        </w:rPr>
        <w:t>meksikanski.</w:t>
      </w:r>
      <w:r>
        <w:t xml:space="preserve"> Glavni grad nosi isto ime kao i država, a zvanični naziv na španskom je </w:t>
      </w:r>
      <w:r>
        <w:rPr>
          <w:i/>
          <w:iCs/>
          <w:lang w:val="en-US" w:eastAsia="en-US" w:bidi="en-US"/>
        </w:rPr>
        <w:t>Ciudad de Mexico</w:t>
      </w:r>
      <w:r>
        <w:rPr>
          <w:lang w:val="en-US" w:eastAsia="en-US" w:bidi="en-US"/>
        </w:rPr>
        <w:t xml:space="preserve"> </w:t>
      </w:r>
      <w:r>
        <w:t xml:space="preserve">(izg. Sjudad </w:t>
      </w:r>
      <w:r>
        <w:rPr>
          <w:lang w:val="en-US" w:eastAsia="en-US" w:bidi="en-US"/>
        </w:rPr>
        <w:t xml:space="preserve">de </w:t>
      </w:r>
      <w:proofErr w:type="spellStart"/>
      <w:r>
        <w:rPr>
          <w:lang w:val="en-US" w:eastAsia="en-US" w:bidi="en-US"/>
        </w:rPr>
        <w:t>Mehiko</w:t>
      </w:r>
      <w:proofErr w:type="spellEnd"/>
      <w:r>
        <w:rPr>
          <w:lang w:val="en-US" w:eastAsia="en-US" w:bidi="en-US"/>
        </w:rPr>
        <w:t>).</w:t>
      </w:r>
    </w:p>
    <w:p w14:paraId="7048541C" w14:textId="77777777" w:rsidR="00C53112" w:rsidRDefault="00000000">
      <w:pPr>
        <w:pStyle w:val="Bodytext10"/>
        <w:shd w:val="clear" w:color="auto" w:fill="auto"/>
        <w:spacing w:after="0" w:line="319" w:lineRule="auto"/>
        <w:ind w:firstLine="220"/>
      </w:pPr>
      <w:r>
        <w:t xml:space="preserve">Nije opravdano upotrebljavati engl. oblik Meksiko Siti </w:t>
      </w:r>
      <w:r>
        <w:rPr>
          <w:i/>
          <w:iCs/>
          <w:lang w:val="en-US" w:eastAsia="en-US" w:bidi="en-US"/>
        </w:rPr>
        <w:t xml:space="preserve">(Mexico City). </w:t>
      </w:r>
      <w:r>
        <w:rPr>
          <w:b/>
          <w:bCs/>
          <w:sz w:val="18"/>
          <w:szCs w:val="18"/>
        </w:rPr>
        <w:t xml:space="preserve">melburnski, </w:t>
      </w:r>
      <w:r>
        <w:t xml:space="preserve">ne </w:t>
      </w:r>
      <w:r>
        <w:rPr>
          <w:i/>
          <w:iCs/>
        </w:rPr>
        <w:t>melburnški:</w:t>
      </w:r>
      <w:r>
        <w:t xml:space="preserve"> v. </w:t>
      </w:r>
      <w:r>
        <w:rPr>
          <w:i/>
          <w:iCs/>
        </w:rPr>
        <w:t>-ški.</w:t>
      </w:r>
    </w:p>
    <w:p w14:paraId="21CF9C14" w14:textId="77777777" w:rsidR="00C53112" w:rsidRDefault="00000000">
      <w:pPr>
        <w:pStyle w:val="Bodytext10"/>
        <w:shd w:val="clear" w:color="auto" w:fill="auto"/>
        <w:ind w:left="200" w:hanging="200"/>
        <w:jc w:val="both"/>
      </w:pPr>
      <w:r>
        <w:rPr>
          <w:b/>
          <w:bCs/>
          <w:sz w:val="18"/>
          <w:szCs w:val="18"/>
        </w:rPr>
        <w:t xml:space="preserve">Mendela </w:t>
      </w:r>
      <w:r>
        <w:rPr>
          <w:lang w:val="en-US" w:eastAsia="en-US" w:bidi="en-US"/>
        </w:rPr>
        <w:t xml:space="preserve">(Nelson) </w:t>
      </w:r>
      <w:r>
        <w:t xml:space="preserve">ne nego </w:t>
      </w:r>
      <w:r>
        <w:rPr>
          <w:lang w:val="en-US" w:eastAsia="en-US" w:bidi="en-US"/>
        </w:rPr>
        <w:t>Mandela.</w:t>
      </w:r>
    </w:p>
    <w:p w14:paraId="34A35FF1" w14:textId="77777777" w:rsidR="00C53112" w:rsidRDefault="00000000">
      <w:pPr>
        <w:pStyle w:val="Bodytext10"/>
        <w:shd w:val="clear" w:color="auto" w:fill="auto"/>
        <w:ind w:left="200" w:hanging="200"/>
        <w:jc w:val="both"/>
      </w:pPr>
      <w:r>
        <w:rPr>
          <w:b/>
          <w:bCs/>
          <w:sz w:val="18"/>
          <w:szCs w:val="18"/>
        </w:rPr>
        <w:t xml:space="preserve">Mendeljejev: </w:t>
      </w:r>
      <w:r>
        <w:t>Mendeljejevljev sistem (= periodni sistem elemenata).</w:t>
      </w:r>
    </w:p>
    <w:p w14:paraId="7AA46E9F" w14:textId="77777777" w:rsidR="00C53112" w:rsidRDefault="00000000">
      <w:pPr>
        <w:pStyle w:val="Bodytext10"/>
        <w:shd w:val="clear" w:color="auto" w:fill="auto"/>
        <w:ind w:left="200" w:hanging="200"/>
        <w:jc w:val="both"/>
      </w:pPr>
      <w:r>
        <w:rPr>
          <w:b/>
          <w:bCs/>
          <w:sz w:val="18"/>
          <w:szCs w:val="18"/>
        </w:rPr>
        <w:t xml:space="preserve">Menhetn </w:t>
      </w:r>
      <w:r>
        <w:t>(najpribližnija transkripci</w:t>
      </w:r>
      <w:r>
        <w:softHyphen/>
        <w:t xml:space="preserve">ja za engl. </w:t>
      </w:r>
      <w:r>
        <w:rPr>
          <w:i/>
          <w:iCs/>
          <w:lang w:val="en-US" w:eastAsia="en-US" w:bidi="en-US"/>
        </w:rPr>
        <w:t>Manhattan).</w:t>
      </w:r>
      <w:r>
        <w:rPr>
          <w:lang w:val="en-US" w:eastAsia="en-US" w:bidi="en-US"/>
        </w:rPr>
        <w:t xml:space="preserve"> </w:t>
      </w:r>
      <w:r>
        <w:t xml:space="preserve">GMenhet- nu (kao gradska četvrt), ali i </w:t>
      </w:r>
      <w:r>
        <w:rPr>
          <w:i/>
          <w:iCs/>
        </w:rPr>
        <w:t xml:space="preserve">na </w:t>
      </w:r>
      <w:r>
        <w:t>Menhetnu (jer je ostrvo).</w:t>
      </w:r>
    </w:p>
    <w:p w14:paraId="1134D44F" w14:textId="77777777" w:rsidR="00C53112" w:rsidRDefault="00000000">
      <w:pPr>
        <w:pStyle w:val="Bodytext10"/>
        <w:shd w:val="clear" w:color="auto" w:fill="auto"/>
        <w:spacing w:line="298" w:lineRule="auto"/>
      </w:pPr>
      <w:r>
        <w:rPr>
          <w:b/>
          <w:bCs/>
          <w:sz w:val="18"/>
          <w:szCs w:val="18"/>
        </w:rPr>
        <w:t xml:space="preserve">meni </w:t>
      </w:r>
      <w:r>
        <w:t xml:space="preserve">(jelovnik), </w:t>
      </w:r>
      <w:r>
        <w:rPr>
          <w:i/>
          <w:iCs/>
        </w:rPr>
        <w:t>menija,</w:t>
      </w:r>
      <w:r>
        <w:t xml:space="preserve"> mn. </w:t>
      </w:r>
      <w:r>
        <w:rPr>
          <w:i/>
          <w:iCs/>
        </w:rPr>
        <w:t xml:space="preserve">meniji. </w:t>
      </w:r>
      <w:r>
        <w:rPr>
          <w:b/>
          <w:bCs/>
          <w:sz w:val="18"/>
          <w:szCs w:val="18"/>
        </w:rPr>
        <w:t xml:space="preserve">menjati </w:t>
      </w:r>
      <w:r>
        <w:t>(nekog čoveka) ne može značiti „smenjivati” ili „zamenji- vati”: pogrešno „Marić menja Perića na položaju direktora” i si.</w:t>
      </w:r>
    </w:p>
    <w:p w14:paraId="32C188A2" w14:textId="77777777" w:rsidR="00C53112" w:rsidRDefault="00000000">
      <w:pPr>
        <w:pStyle w:val="Bodytext10"/>
        <w:shd w:val="clear" w:color="auto" w:fill="auto"/>
        <w:ind w:left="200" w:hanging="200"/>
        <w:jc w:val="both"/>
      </w:pPr>
      <w:r>
        <w:rPr>
          <w:b/>
          <w:bCs/>
          <w:sz w:val="18"/>
          <w:szCs w:val="18"/>
        </w:rPr>
        <w:t xml:space="preserve">mera: </w:t>
      </w:r>
      <w:r>
        <w:t xml:space="preserve">preduzeti, doneti </w:t>
      </w:r>
      <w:r>
        <w:rPr>
          <w:lang w:val="en-US" w:eastAsia="en-US" w:bidi="en-US"/>
        </w:rPr>
        <w:t xml:space="preserve">mere </w:t>
      </w:r>
      <w:r>
        <w:t xml:space="preserve">za </w:t>
      </w:r>
      <w:r>
        <w:rPr>
          <w:i/>
          <w:iCs/>
        </w:rPr>
        <w:t xml:space="preserve">nešto </w:t>
      </w:r>
      <w:r>
        <w:t xml:space="preserve">(ili </w:t>
      </w:r>
      <w:r>
        <w:rPr>
          <w:i/>
          <w:iCs/>
        </w:rPr>
        <w:t>u cilju</w:t>
      </w:r>
      <w:r>
        <w:t xml:space="preserve"> nečega), ne </w:t>
      </w:r>
      <w:r>
        <w:rPr>
          <w:i/>
          <w:iCs/>
        </w:rPr>
        <w:t>o</w:t>
      </w:r>
      <w:r>
        <w:t xml:space="preserve"> nečemu.</w:t>
      </w:r>
    </w:p>
    <w:p w14:paraId="45A36F97" w14:textId="77777777" w:rsidR="00C53112" w:rsidRDefault="00000000">
      <w:pPr>
        <w:pStyle w:val="Bodytext10"/>
        <w:shd w:val="clear" w:color="auto" w:fill="auto"/>
        <w:ind w:left="200" w:hanging="200"/>
        <w:jc w:val="both"/>
      </w:pPr>
      <w:r>
        <w:rPr>
          <w:b/>
          <w:bCs/>
          <w:sz w:val="18"/>
          <w:szCs w:val="18"/>
        </w:rPr>
        <w:t xml:space="preserve">Merdok </w:t>
      </w:r>
      <w:r>
        <w:t xml:space="preserve">(engl. </w:t>
      </w:r>
      <w:r>
        <w:rPr>
          <w:i/>
          <w:iCs/>
          <w:lang w:val="en-US" w:eastAsia="en-US" w:bidi="en-US"/>
        </w:rPr>
        <w:t xml:space="preserve">Murdoch, Murdock), </w:t>
      </w:r>
      <w:r>
        <w:t>ne Mardok.</w:t>
      </w:r>
    </w:p>
    <w:p w14:paraId="29FCCB4C" w14:textId="77777777" w:rsidR="00C53112" w:rsidRDefault="00000000">
      <w:pPr>
        <w:pStyle w:val="Bodytext10"/>
        <w:shd w:val="clear" w:color="auto" w:fill="auto"/>
        <w:ind w:left="200" w:hanging="200"/>
        <w:jc w:val="both"/>
      </w:pPr>
      <w:r>
        <w:rPr>
          <w:b/>
          <w:bCs/>
          <w:sz w:val="18"/>
          <w:szCs w:val="18"/>
        </w:rPr>
        <w:t xml:space="preserve">merilac </w:t>
      </w:r>
      <w:r>
        <w:t xml:space="preserve">(ne </w:t>
      </w:r>
      <w:r>
        <w:rPr>
          <w:i/>
          <w:iCs/>
        </w:rPr>
        <w:t>merioc),</w:t>
      </w:r>
      <w:r>
        <w:t xml:space="preserve"> mn. </w:t>
      </w:r>
      <w:r>
        <w:rPr>
          <w:i/>
          <w:iCs/>
        </w:rPr>
        <w:t>merioci, merilaca.</w:t>
      </w:r>
    </w:p>
    <w:p w14:paraId="620FFB79" w14:textId="77777777" w:rsidR="00C53112" w:rsidRDefault="00000000">
      <w:pPr>
        <w:pStyle w:val="Bodytext10"/>
        <w:shd w:val="clear" w:color="auto" w:fill="auto"/>
        <w:ind w:left="200" w:hanging="200"/>
        <w:jc w:val="both"/>
      </w:pPr>
      <w:r>
        <w:rPr>
          <w:b/>
          <w:bCs/>
          <w:sz w:val="18"/>
          <w:szCs w:val="18"/>
        </w:rPr>
        <w:t xml:space="preserve">Merilin </w:t>
      </w:r>
      <w:r>
        <w:rPr>
          <w:i/>
          <w:iCs/>
          <w:lang w:val="en-US" w:eastAsia="en-US" w:bidi="en-US"/>
        </w:rPr>
        <w:t>(Marilyn),</w:t>
      </w:r>
      <w:r>
        <w:rPr>
          <w:lang w:val="en-US" w:eastAsia="en-US" w:bidi="en-US"/>
        </w:rPr>
        <w:t xml:space="preserve"> </w:t>
      </w:r>
      <w:r>
        <w:t xml:space="preserve">ne </w:t>
      </w:r>
      <w:r>
        <w:rPr>
          <w:lang w:val="en-US" w:eastAsia="en-US" w:bidi="en-US"/>
        </w:rPr>
        <w:t>Merlin.</w:t>
      </w:r>
    </w:p>
    <w:p w14:paraId="1A2F3B22" w14:textId="77777777" w:rsidR="00C53112" w:rsidRDefault="00000000">
      <w:pPr>
        <w:pStyle w:val="Bodytext10"/>
        <w:shd w:val="clear" w:color="auto" w:fill="auto"/>
        <w:ind w:left="200" w:hanging="200"/>
        <w:jc w:val="both"/>
      </w:pPr>
      <w:r>
        <w:rPr>
          <w:b/>
          <w:bCs/>
          <w:sz w:val="18"/>
          <w:szCs w:val="18"/>
          <w:lang w:val="en-US" w:eastAsia="en-US" w:bidi="en-US"/>
        </w:rPr>
        <w:t xml:space="preserve">merino: </w:t>
      </w:r>
      <w:r>
        <w:rPr>
          <w:i/>
          <w:iCs/>
          <w:lang w:val="en-US" w:eastAsia="en-US" w:bidi="en-US"/>
        </w:rPr>
        <w:t xml:space="preserve">merino </w:t>
      </w:r>
      <w:r>
        <w:rPr>
          <w:i/>
          <w:iCs/>
        </w:rPr>
        <w:t xml:space="preserve">ovca, </w:t>
      </w:r>
      <w:r>
        <w:rPr>
          <w:i/>
          <w:iCs/>
          <w:lang w:val="en-US" w:eastAsia="en-US" w:bidi="en-US"/>
        </w:rPr>
        <w:t xml:space="preserve">merino </w:t>
      </w:r>
      <w:r>
        <w:rPr>
          <w:i/>
          <w:iCs/>
        </w:rPr>
        <w:t xml:space="preserve">vuna </w:t>
      </w:r>
      <w:r>
        <w:t>(crtica nije potrebna).</w:t>
      </w:r>
    </w:p>
    <w:p w14:paraId="20FC4997" w14:textId="77777777" w:rsidR="00C53112" w:rsidRDefault="00000000">
      <w:pPr>
        <w:pStyle w:val="Bodytext10"/>
        <w:shd w:val="clear" w:color="auto" w:fill="auto"/>
        <w:spacing w:after="0"/>
        <w:ind w:left="200" w:hanging="200"/>
        <w:jc w:val="both"/>
      </w:pPr>
      <w:r>
        <w:rPr>
          <w:b/>
          <w:bCs/>
          <w:sz w:val="18"/>
          <w:szCs w:val="18"/>
        </w:rPr>
        <w:t xml:space="preserve">mesec: </w:t>
      </w:r>
      <w:r>
        <w:t xml:space="preserve">dva, tri, četiri </w:t>
      </w:r>
      <w:r>
        <w:rPr>
          <w:i/>
          <w:iCs/>
        </w:rPr>
        <w:t>meseca,</w:t>
      </w:r>
      <w:r>
        <w:t xml:space="preserve"> pet </w:t>
      </w:r>
      <w:r>
        <w:rPr>
          <w:i/>
          <w:iCs/>
        </w:rPr>
        <w:t>meseci,</w:t>
      </w:r>
      <w:r>
        <w:t xml:space="preserve"> prošlo je mnogo </w:t>
      </w:r>
      <w:r>
        <w:rPr>
          <w:i/>
          <w:iCs/>
        </w:rPr>
        <w:t>meseci</w:t>
      </w:r>
      <w:r>
        <w:t xml:space="preserve"> (ali: Nekoliko malih </w:t>
      </w:r>
      <w:r>
        <w:rPr>
          <w:i/>
          <w:iCs/>
        </w:rPr>
        <w:t>meseca</w:t>
      </w:r>
      <w:r>
        <w:t xml:space="preserve"> kruži oko planete). Kao naziv Zemljinog pra</w:t>
      </w:r>
      <w:r>
        <w:softHyphen/>
        <w:t xml:space="preserve">tioca piše se s velikim M </w:t>
      </w:r>
      <w:r>
        <w:rPr>
          <w:i/>
          <w:iCs/>
        </w:rPr>
        <w:t>(putova</w:t>
      </w:r>
      <w:r>
        <w:rPr>
          <w:i/>
          <w:iCs/>
        </w:rPr>
        <w:softHyphen/>
        <w:t>nje na Mesec</w:t>
      </w:r>
      <w:r>
        <w:t xml:space="preserve"> i si.). Ipak, prema P, i tada je preporučljivije malo slovo kada se ne misli na samo nebesko telo, nego na njegov izgled sa Zem</w:t>
      </w:r>
      <w:r>
        <w:softHyphen/>
        <w:t xml:space="preserve">lje: </w:t>
      </w:r>
      <w:r>
        <w:rPr>
          <w:i/>
          <w:iCs/>
        </w:rPr>
        <w:t xml:space="preserve">izlazak i zalazak meseca, mese- čev sjaj, mlad mesec, pun mesec </w:t>
      </w:r>
      <w:r>
        <w:t>itd.</w:t>
      </w:r>
    </w:p>
    <w:p w14:paraId="099FEF37" w14:textId="77777777" w:rsidR="00C53112" w:rsidRDefault="00000000">
      <w:pPr>
        <w:pStyle w:val="Bodytext10"/>
        <w:shd w:val="clear" w:color="auto" w:fill="auto"/>
        <w:ind w:left="400"/>
      </w:pPr>
      <w:r>
        <w:rPr>
          <w:lang w:val="en-US" w:eastAsia="en-US" w:bidi="en-US"/>
        </w:rPr>
        <w:t xml:space="preserve">Up. </w:t>
      </w:r>
      <w:r>
        <w:rPr>
          <w:i/>
          <w:iCs/>
        </w:rPr>
        <w:t>sunce;</w:t>
      </w:r>
      <w:r>
        <w:t xml:space="preserve"> v. i </w:t>
      </w:r>
      <w:r>
        <w:rPr>
          <w:i/>
          <w:iCs/>
        </w:rPr>
        <w:t>dan.</w:t>
      </w:r>
    </w:p>
    <w:p w14:paraId="57A8BDC9" w14:textId="77777777" w:rsidR="00C53112" w:rsidRDefault="00000000">
      <w:pPr>
        <w:pStyle w:val="Bodytext10"/>
        <w:shd w:val="clear" w:color="auto" w:fill="auto"/>
        <w:spacing w:line="240" w:lineRule="auto"/>
        <w:ind w:left="200" w:hanging="200"/>
        <w:jc w:val="both"/>
        <w:rPr>
          <w:sz w:val="18"/>
          <w:szCs w:val="18"/>
        </w:rPr>
      </w:pPr>
      <w:r>
        <w:rPr>
          <w:b/>
          <w:bCs/>
          <w:sz w:val="18"/>
          <w:szCs w:val="18"/>
        </w:rPr>
        <w:t>mesec-dva.</w:t>
      </w:r>
    </w:p>
    <w:p w14:paraId="7F85B9AF" w14:textId="77777777" w:rsidR="00C53112" w:rsidRDefault="00000000">
      <w:pPr>
        <w:pStyle w:val="Bodytext10"/>
        <w:shd w:val="clear" w:color="auto" w:fill="auto"/>
        <w:ind w:left="200" w:hanging="200"/>
        <w:jc w:val="both"/>
      </w:pPr>
      <w:r>
        <w:rPr>
          <w:b/>
          <w:bCs/>
          <w:sz w:val="18"/>
          <w:szCs w:val="18"/>
        </w:rPr>
        <w:t xml:space="preserve">MESECI </w:t>
      </w:r>
      <w:r>
        <w:t xml:space="preserve">(kalendarski). Nije dobro ,,u petom mesecu”, u „devetom mesecu” i si., nego treba svaki mesec označiti </w:t>
      </w:r>
      <w:r>
        <w:lastRenderedPageBreak/>
        <w:t xml:space="preserve">imenom: </w:t>
      </w:r>
      <w:r>
        <w:rPr>
          <w:i/>
          <w:iCs/>
        </w:rPr>
        <w:t>u maju, u septembru</w:t>
      </w:r>
      <w:r>
        <w:t xml:space="preserve"> itd. V. i </w:t>
      </w:r>
      <w:r>
        <w:rPr>
          <w:i/>
          <w:iCs/>
        </w:rPr>
        <w:t>DATUMI.</w:t>
      </w:r>
    </w:p>
    <w:p w14:paraId="48315D78" w14:textId="77777777" w:rsidR="00C53112" w:rsidRDefault="00000000">
      <w:pPr>
        <w:pStyle w:val="Bodytext10"/>
        <w:shd w:val="clear" w:color="auto" w:fill="auto"/>
        <w:spacing w:line="271" w:lineRule="auto"/>
        <w:ind w:left="200" w:hanging="200"/>
        <w:jc w:val="both"/>
      </w:pPr>
      <w:r>
        <w:rPr>
          <w:b/>
          <w:bCs/>
          <w:sz w:val="18"/>
          <w:szCs w:val="18"/>
        </w:rPr>
        <w:t xml:space="preserve">meta- </w:t>
      </w:r>
      <w:r>
        <w:t xml:space="preserve">sastavljeno: </w:t>
      </w:r>
      <w:r>
        <w:rPr>
          <w:i/>
          <w:iCs/>
        </w:rPr>
        <w:t>metajezik, metalo- gičan</w:t>
      </w:r>
      <w:r>
        <w:t xml:space="preserve"> itd.</w:t>
      </w:r>
    </w:p>
    <w:p w14:paraId="28DB97D7" w14:textId="77777777" w:rsidR="00C53112" w:rsidRDefault="00000000">
      <w:pPr>
        <w:pStyle w:val="Bodytext10"/>
        <w:shd w:val="clear" w:color="auto" w:fill="auto"/>
        <w:spacing w:line="240" w:lineRule="auto"/>
        <w:ind w:left="200" w:hanging="200"/>
        <w:jc w:val="both"/>
      </w:pPr>
      <w:r>
        <w:rPr>
          <w:b/>
          <w:bCs/>
          <w:sz w:val="18"/>
          <w:szCs w:val="18"/>
        </w:rPr>
        <w:t xml:space="preserve">metak, mn. </w:t>
      </w:r>
      <w:r>
        <w:rPr>
          <w:i/>
          <w:iCs/>
        </w:rPr>
        <w:t>meci.</w:t>
      </w:r>
    </w:p>
    <w:p w14:paraId="0B5CE561" w14:textId="77777777" w:rsidR="00C53112" w:rsidRDefault="00000000">
      <w:pPr>
        <w:pStyle w:val="Bodytext10"/>
        <w:shd w:val="clear" w:color="auto" w:fill="auto"/>
        <w:spacing w:line="283" w:lineRule="auto"/>
        <w:ind w:left="200" w:hanging="200"/>
        <w:jc w:val="both"/>
      </w:pPr>
      <w:r>
        <w:rPr>
          <w:b/>
          <w:bCs/>
          <w:sz w:val="18"/>
          <w:szCs w:val="18"/>
        </w:rPr>
        <w:t xml:space="preserve">metalo- </w:t>
      </w:r>
      <w:r>
        <w:t xml:space="preserve">sastavljeno: </w:t>
      </w:r>
      <w:r>
        <w:rPr>
          <w:i/>
          <w:iCs/>
        </w:rPr>
        <w:t>metalostrugar, metaloprerađivač</w:t>
      </w:r>
      <w:r>
        <w:t xml:space="preserve"> itd.</w:t>
      </w:r>
    </w:p>
    <w:p w14:paraId="05D87EA7" w14:textId="77777777" w:rsidR="00C53112" w:rsidRDefault="00000000">
      <w:pPr>
        <w:pStyle w:val="Bodytext10"/>
        <w:shd w:val="clear" w:color="auto" w:fill="auto"/>
        <w:spacing w:line="240" w:lineRule="auto"/>
        <w:ind w:left="200" w:hanging="200"/>
        <w:jc w:val="both"/>
        <w:rPr>
          <w:sz w:val="18"/>
          <w:szCs w:val="18"/>
        </w:rPr>
      </w:pPr>
      <w:r>
        <w:rPr>
          <w:b/>
          <w:bCs/>
          <w:sz w:val="18"/>
          <w:szCs w:val="18"/>
        </w:rPr>
        <w:t>metar-dva.</w:t>
      </w:r>
    </w:p>
    <w:p w14:paraId="5D7F79EC" w14:textId="77777777" w:rsidR="00C53112" w:rsidRDefault="00000000">
      <w:pPr>
        <w:pStyle w:val="Bodytext10"/>
        <w:shd w:val="clear" w:color="auto" w:fill="auto"/>
        <w:spacing w:after="60" w:line="283" w:lineRule="auto"/>
        <w:ind w:left="200" w:hanging="200"/>
        <w:jc w:val="both"/>
      </w:pPr>
      <w:r>
        <w:rPr>
          <w:b/>
          <w:bCs/>
          <w:sz w:val="18"/>
          <w:szCs w:val="18"/>
        </w:rPr>
        <w:t xml:space="preserve">meteorolog, </w:t>
      </w:r>
      <w:r>
        <w:rPr>
          <w:i/>
          <w:iCs/>
        </w:rPr>
        <w:t>meteorološki, meteo</w:t>
      </w:r>
      <w:r>
        <w:rPr>
          <w:i/>
          <w:iCs/>
        </w:rPr>
        <w:softHyphen/>
        <w:t>rologija,</w:t>
      </w:r>
      <w:r>
        <w:t xml:space="preserve"> ne </w:t>
      </w:r>
      <w:r>
        <w:rPr>
          <w:i/>
          <w:iCs/>
        </w:rPr>
        <w:t>metereolog</w:t>
      </w:r>
      <w:r>
        <w:t xml:space="preserve"> i si.</w:t>
      </w:r>
    </w:p>
    <w:p w14:paraId="7E7547D8" w14:textId="77777777" w:rsidR="00C53112" w:rsidRDefault="00000000">
      <w:pPr>
        <w:pStyle w:val="Bodytext10"/>
        <w:shd w:val="clear" w:color="auto" w:fill="auto"/>
        <w:spacing w:after="60" w:line="290" w:lineRule="auto"/>
        <w:ind w:left="200" w:hanging="200"/>
        <w:jc w:val="both"/>
      </w:pPr>
      <w:r>
        <w:rPr>
          <w:b/>
          <w:bCs/>
          <w:sz w:val="18"/>
          <w:szCs w:val="18"/>
        </w:rPr>
        <w:t xml:space="preserve">metil-alkohol </w:t>
      </w:r>
      <w:r>
        <w:t xml:space="preserve">ili </w:t>
      </w:r>
      <w:r>
        <w:rPr>
          <w:i/>
          <w:iCs/>
        </w:rPr>
        <w:t>metanol.</w:t>
      </w:r>
    </w:p>
    <w:p w14:paraId="745225FF" w14:textId="77777777" w:rsidR="00C53112" w:rsidRDefault="00000000">
      <w:pPr>
        <w:pStyle w:val="Bodytext10"/>
        <w:shd w:val="clear" w:color="auto" w:fill="auto"/>
        <w:spacing w:after="0" w:line="298" w:lineRule="auto"/>
        <w:ind w:left="200" w:hanging="200"/>
        <w:jc w:val="both"/>
      </w:pPr>
      <w:r>
        <w:rPr>
          <w:b/>
          <w:bCs/>
          <w:sz w:val="18"/>
          <w:szCs w:val="18"/>
        </w:rPr>
        <w:t xml:space="preserve">Metuzalem </w:t>
      </w:r>
      <w:r>
        <w:t xml:space="preserve">(malo </w:t>
      </w:r>
      <w:r>
        <w:rPr>
          <w:i/>
          <w:iCs/>
        </w:rPr>
        <w:t>m</w:t>
      </w:r>
      <w:r>
        <w:t xml:space="preserve"> u figurativnom značenju „čovek u dubokoj staros</w:t>
      </w:r>
      <w:r>
        <w:softHyphen/>
        <w:t>ti”).</w:t>
      </w:r>
    </w:p>
    <w:p w14:paraId="0E88A3A5" w14:textId="77777777" w:rsidR="00C53112" w:rsidRDefault="00000000">
      <w:pPr>
        <w:pStyle w:val="Bodytext10"/>
        <w:shd w:val="clear" w:color="auto" w:fill="auto"/>
        <w:spacing w:after="60" w:line="283" w:lineRule="auto"/>
        <w:ind w:left="200" w:hanging="200"/>
        <w:jc w:val="both"/>
      </w:pPr>
      <w:r>
        <w:rPr>
          <w:b/>
          <w:bCs/>
          <w:sz w:val="18"/>
          <w:szCs w:val="18"/>
        </w:rPr>
        <w:t xml:space="preserve">Mickjevič </w:t>
      </w:r>
      <w:r>
        <w:rPr>
          <w:i/>
          <w:iCs/>
          <w:lang w:val="en-US" w:eastAsia="en-US" w:bidi="en-US"/>
        </w:rPr>
        <w:t>(Mickiewicz),</w:t>
      </w:r>
      <w:r>
        <w:rPr>
          <w:lang w:val="en-US" w:eastAsia="en-US" w:bidi="en-US"/>
        </w:rPr>
        <w:t xml:space="preserve"> </w:t>
      </w:r>
      <w:r>
        <w:t>bolje nego Mickijevič.</w:t>
      </w:r>
    </w:p>
    <w:p w14:paraId="2AFABC19" w14:textId="77777777" w:rsidR="00C53112" w:rsidRDefault="00000000">
      <w:pPr>
        <w:pStyle w:val="Bodytext10"/>
        <w:shd w:val="clear" w:color="auto" w:fill="auto"/>
        <w:ind w:left="200" w:hanging="200"/>
        <w:jc w:val="both"/>
      </w:pPr>
      <w:r>
        <w:rPr>
          <w:b/>
          <w:bCs/>
          <w:sz w:val="18"/>
          <w:szCs w:val="18"/>
        </w:rPr>
        <w:t xml:space="preserve">Midliat: </w:t>
      </w:r>
      <w:r>
        <w:t>prema P, tačka 76 f (3), u muslimanskim imenima Midhat, Edhem, Subhija ne vrši se jed</w:t>
      </w:r>
      <w:r>
        <w:softHyphen/>
        <w:t xml:space="preserve">načenje po zvučnosti. Sa </w:t>
      </w:r>
      <w:r>
        <w:rPr>
          <w:i/>
          <w:iCs/>
        </w:rPr>
        <w:t>t</w:t>
      </w:r>
      <w:r>
        <w:t xml:space="preserve"> će se pi</w:t>
      </w:r>
      <w:r>
        <w:softHyphen/>
        <w:t>sati samo odgovarajuća albanska imena, Mithat odnosno Ethem (tačka 108).</w:t>
      </w:r>
    </w:p>
    <w:p w14:paraId="700EC5AC" w14:textId="77777777" w:rsidR="00C53112" w:rsidRDefault="00000000">
      <w:pPr>
        <w:pStyle w:val="Bodytext10"/>
        <w:shd w:val="clear" w:color="auto" w:fill="auto"/>
        <w:spacing w:after="60" w:line="290" w:lineRule="auto"/>
        <w:ind w:left="200" w:hanging="200"/>
        <w:jc w:val="both"/>
      </w:pPr>
      <w:r>
        <w:rPr>
          <w:b/>
          <w:bCs/>
          <w:sz w:val="18"/>
          <w:szCs w:val="18"/>
        </w:rPr>
        <w:t xml:space="preserve">migavac </w:t>
      </w:r>
      <w:r>
        <w:t xml:space="preserve">i </w:t>
      </w:r>
      <w:r>
        <w:rPr>
          <w:i/>
          <w:iCs/>
        </w:rPr>
        <w:t>žmigavac.</w:t>
      </w:r>
    </w:p>
    <w:p w14:paraId="01C25957" w14:textId="77777777" w:rsidR="00C53112" w:rsidRDefault="00000000">
      <w:pPr>
        <w:pStyle w:val="Bodytext10"/>
        <w:shd w:val="clear" w:color="auto" w:fill="auto"/>
        <w:ind w:left="200" w:hanging="200"/>
        <w:jc w:val="both"/>
      </w:pPr>
      <w:r>
        <w:rPr>
          <w:b/>
          <w:bCs/>
          <w:sz w:val="18"/>
          <w:szCs w:val="18"/>
        </w:rPr>
        <w:t xml:space="preserve">Migel </w:t>
      </w:r>
      <w:r>
        <w:t xml:space="preserve">(šp. i </w:t>
      </w:r>
      <w:r>
        <w:rPr>
          <w:lang w:val="en-US" w:eastAsia="en-US" w:bidi="en-US"/>
        </w:rPr>
        <w:t xml:space="preserve">port. </w:t>
      </w:r>
      <w:r>
        <w:rPr>
          <w:i/>
          <w:iCs/>
          <w:lang w:val="en-US" w:eastAsia="en-US" w:bidi="en-US"/>
        </w:rPr>
        <w:t>Miguel)',</w:t>
      </w:r>
      <w:r>
        <w:rPr>
          <w:lang w:val="en-US" w:eastAsia="en-US" w:bidi="en-US"/>
        </w:rPr>
        <w:t xml:space="preserve"> </w:t>
      </w:r>
      <w:r>
        <w:t xml:space="preserve">pogrešna je transkripcija </w:t>
      </w:r>
      <w:r>
        <w:rPr>
          <w:lang w:val="en-US" w:eastAsia="en-US" w:bidi="en-US"/>
        </w:rPr>
        <w:t>Miguel.</w:t>
      </w:r>
    </w:p>
    <w:p w14:paraId="17EA09D8"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Mihailo </w:t>
      </w:r>
      <w:r>
        <w:t xml:space="preserve">i Mihajlo, Mihailović i Mi- hajlović (ali samo </w:t>
      </w:r>
      <w:r>
        <w:rPr>
          <w:i/>
          <w:iCs/>
        </w:rPr>
        <w:t xml:space="preserve">knez </w:t>
      </w:r>
      <w:r>
        <w:rPr>
          <w:i/>
          <w:iCs/>
          <w:lang w:val="en-US" w:eastAsia="en-US" w:bidi="en-US"/>
        </w:rPr>
        <w:t>Mihailo,</w:t>
      </w:r>
    </w:p>
    <w:p w14:paraId="08884F88" w14:textId="77777777" w:rsidR="00C53112" w:rsidRDefault="00000000">
      <w:pPr>
        <w:pStyle w:val="Bodytext10"/>
        <w:shd w:val="clear" w:color="auto" w:fill="auto"/>
        <w:ind w:left="200" w:firstLine="20"/>
        <w:jc w:val="both"/>
      </w:pPr>
      <w:r>
        <w:rPr>
          <w:i/>
          <w:iCs/>
        </w:rPr>
        <w:t>Ulica kneza Mihaila</w:t>
      </w:r>
      <w:r>
        <w:t xml:space="preserve"> ili </w:t>
      </w:r>
      <w:r>
        <w:rPr>
          <w:i/>
          <w:iCs/>
        </w:rPr>
        <w:t xml:space="preserve">Knez </w:t>
      </w:r>
      <w:r>
        <w:rPr>
          <w:i/>
          <w:iCs/>
          <w:lang w:val="en-US" w:eastAsia="en-US" w:bidi="en-US"/>
        </w:rPr>
        <w:t>Mi</w:t>
      </w:r>
      <w:r>
        <w:rPr>
          <w:i/>
          <w:iCs/>
          <w:lang w:val="en-US" w:eastAsia="en-US" w:bidi="en-US"/>
        </w:rPr>
        <w:softHyphen/>
        <w:t xml:space="preserve">hailova </w:t>
      </w:r>
      <w:r>
        <w:rPr>
          <w:i/>
          <w:iCs/>
        </w:rPr>
        <w:t>ulica,</w:t>
      </w:r>
      <w:r>
        <w:t xml:space="preserve"> prema </w:t>
      </w:r>
      <w:r>
        <w:rPr>
          <w:lang w:val="en-US" w:eastAsia="en-US" w:bidi="en-US"/>
        </w:rPr>
        <w:t>PR).</w:t>
      </w:r>
    </w:p>
    <w:p w14:paraId="705FD764" w14:textId="77777777" w:rsidR="00C53112" w:rsidRDefault="00000000">
      <w:pPr>
        <w:pStyle w:val="Bodytext10"/>
        <w:shd w:val="clear" w:color="auto" w:fill="auto"/>
        <w:spacing w:line="264" w:lineRule="auto"/>
        <w:ind w:left="200" w:hanging="200"/>
        <w:jc w:val="both"/>
      </w:pPr>
      <w:r>
        <w:rPr>
          <w:b/>
          <w:bCs/>
          <w:sz w:val="18"/>
          <w:szCs w:val="18"/>
        </w:rPr>
        <w:t xml:space="preserve">Miklošič, </w:t>
      </w:r>
      <w:r>
        <w:rPr>
          <w:lang w:val="en-US" w:eastAsia="en-US" w:bidi="en-US"/>
        </w:rPr>
        <w:t xml:space="preserve">Franc </w:t>
      </w:r>
      <w:r>
        <w:t>(P dopušta i Miklo- šić).</w:t>
      </w:r>
    </w:p>
    <w:p w14:paraId="27D70001" w14:textId="77777777" w:rsidR="00C53112" w:rsidRDefault="00000000">
      <w:pPr>
        <w:pStyle w:val="Bodytext10"/>
        <w:shd w:val="clear" w:color="auto" w:fill="auto"/>
        <w:ind w:left="200" w:hanging="200"/>
        <w:jc w:val="both"/>
      </w:pPr>
      <w:r>
        <w:rPr>
          <w:b/>
          <w:bCs/>
          <w:sz w:val="18"/>
          <w:szCs w:val="18"/>
        </w:rPr>
        <w:t xml:space="preserve">mikro- </w:t>
      </w:r>
      <w:r>
        <w:t xml:space="preserve">uvek sastavljeno: </w:t>
      </w:r>
      <w:r>
        <w:rPr>
          <w:i/>
          <w:iCs/>
        </w:rPr>
        <w:t>mikroorga</w:t>
      </w:r>
      <w:r>
        <w:rPr>
          <w:i/>
          <w:iCs/>
        </w:rPr>
        <w:softHyphen/>
        <w:t xml:space="preserve">nizam, mikroklima, mikroprocesor </w:t>
      </w:r>
      <w:r>
        <w:t>itd.</w:t>
      </w:r>
    </w:p>
    <w:p w14:paraId="7E27F6C2" w14:textId="77777777" w:rsidR="00C53112" w:rsidRDefault="00000000">
      <w:pPr>
        <w:pStyle w:val="Bodytext10"/>
        <w:shd w:val="clear" w:color="auto" w:fill="auto"/>
        <w:spacing w:after="0"/>
        <w:ind w:left="200" w:hanging="200"/>
        <w:jc w:val="both"/>
      </w:pPr>
      <w:r>
        <w:rPr>
          <w:b/>
          <w:bCs/>
          <w:sz w:val="18"/>
          <w:szCs w:val="18"/>
        </w:rPr>
        <w:t xml:space="preserve">Mile, </w:t>
      </w:r>
      <w:r>
        <w:t xml:space="preserve">Mileta (Mila): v. </w:t>
      </w:r>
      <w:r>
        <w:rPr>
          <w:i/>
          <w:iCs/>
        </w:rPr>
        <w:t>-e (ZAVR</w:t>
      </w:r>
      <w:r>
        <w:rPr>
          <w:i/>
          <w:iCs/>
        </w:rPr>
        <w:softHyphen/>
      </w:r>
    </w:p>
    <w:p w14:paraId="5E326CDB" w14:textId="77777777" w:rsidR="00C53112" w:rsidRDefault="00000000">
      <w:pPr>
        <w:pStyle w:val="Bodytext10"/>
        <w:shd w:val="clear" w:color="auto" w:fill="auto"/>
        <w:ind w:left="200" w:firstLine="20"/>
      </w:pPr>
      <w:r>
        <w:rPr>
          <w:i/>
          <w:iCs/>
        </w:rPr>
        <w:t>ŠETAK IMENA).</w:t>
      </w:r>
    </w:p>
    <w:p w14:paraId="4F86FB7A" w14:textId="77777777" w:rsidR="00C53112" w:rsidRDefault="00000000">
      <w:pPr>
        <w:pStyle w:val="Bodytext10"/>
        <w:shd w:val="clear" w:color="auto" w:fill="auto"/>
        <w:ind w:left="200" w:hanging="200"/>
        <w:jc w:val="both"/>
      </w:pPr>
      <w:r>
        <w:rPr>
          <w:b/>
          <w:bCs/>
          <w:sz w:val="18"/>
          <w:szCs w:val="18"/>
        </w:rPr>
        <w:t xml:space="preserve">milenijum </w:t>
      </w:r>
      <w:r>
        <w:rPr>
          <w:i/>
          <w:iCs/>
        </w:rPr>
        <w:t>i milenij.</w:t>
      </w:r>
    </w:p>
    <w:p w14:paraId="086A6312" w14:textId="77777777" w:rsidR="00C53112" w:rsidRDefault="00000000">
      <w:pPr>
        <w:pStyle w:val="Bodytext10"/>
        <w:shd w:val="clear" w:color="auto" w:fill="auto"/>
        <w:ind w:left="200" w:hanging="200"/>
        <w:jc w:val="both"/>
      </w:pPr>
      <w:r>
        <w:rPr>
          <w:b/>
          <w:bCs/>
          <w:sz w:val="18"/>
          <w:szCs w:val="18"/>
        </w:rPr>
        <w:t xml:space="preserve">Mileševa </w:t>
      </w:r>
      <w:r>
        <w:t>(manastir).</w:t>
      </w:r>
    </w:p>
    <w:p w14:paraId="746764A8" w14:textId="77777777" w:rsidR="00C53112" w:rsidRDefault="00000000">
      <w:pPr>
        <w:pStyle w:val="Bodytext10"/>
        <w:shd w:val="clear" w:color="auto" w:fill="auto"/>
        <w:ind w:left="200" w:hanging="200"/>
        <w:jc w:val="both"/>
      </w:pPr>
      <w:r>
        <w:rPr>
          <w:b/>
          <w:bCs/>
          <w:sz w:val="18"/>
          <w:szCs w:val="18"/>
        </w:rPr>
        <w:t xml:space="preserve">Milica, </w:t>
      </w:r>
      <w:r>
        <w:t>Miličin.</w:t>
      </w:r>
    </w:p>
    <w:p w14:paraId="3D8D66EF" w14:textId="77777777" w:rsidR="00C53112" w:rsidRDefault="00000000">
      <w:pPr>
        <w:pStyle w:val="Bodytext10"/>
        <w:shd w:val="clear" w:color="auto" w:fill="auto"/>
        <w:spacing w:line="283" w:lineRule="auto"/>
        <w:ind w:left="200" w:hanging="200"/>
        <w:jc w:val="both"/>
      </w:pPr>
      <w:r>
        <w:rPr>
          <w:b/>
          <w:bCs/>
          <w:sz w:val="18"/>
          <w:szCs w:val="18"/>
        </w:rPr>
        <w:t xml:space="preserve">milicionar </w:t>
      </w:r>
      <w:r>
        <w:t xml:space="preserve">i </w:t>
      </w:r>
      <w:r>
        <w:rPr>
          <w:i/>
          <w:iCs/>
        </w:rPr>
        <w:t>milicioner</w:t>
      </w:r>
      <w:r>
        <w:t xml:space="preserve"> (i </w:t>
      </w:r>
      <w:r>
        <w:rPr>
          <w:i/>
          <w:iCs/>
        </w:rPr>
        <w:t xml:space="preserve">milicajac, </w:t>
      </w:r>
      <w:r>
        <w:t>familijarno).</w:t>
      </w:r>
    </w:p>
    <w:p w14:paraId="74B2B9DC" w14:textId="77777777" w:rsidR="00C53112" w:rsidRDefault="00000000">
      <w:pPr>
        <w:pStyle w:val="Bodytext10"/>
        <w:shd w:val="clear" w:color="auto" w:fill="auto"/>
        <w:spacing w:line="290" w:lineRule="auto"/>
        <w:ind w:left="200" w:hanging="200"/>
        <w:jc w:val="both"/>
      </w:pPr>
      <w:r>
        <w:rPr>
          <w:b/>
          <w:bCs/>
          <w:sz w:val="18"/>
          <w:szCs w:val="18"/>
        </w:rPr>
        <w:t xml:space="preserve">milion: v. </w:t>
      </w:r>
      <w:r>
        <w:rPr>
          <w:i/>
          <w:iCs/>
        </w:rPr>
        <w:t>BROJEVI (pisanje).</w:t>
      </w:r>
    </w:p>
    <w:p w14:paraId="0791215D" w14:textId="77777777" w:rsidR="00C53112" w:rsidRDefault="00000000">
      <w:pPr>
        <w:pStyle w:val="Bodytext10"/>
        <w:shd w:val="clear" w:color="auto" w:fill="auto"/>
        <w:ind w:left="200" w:hanging="200"/>
        <w:jc w:val="both"/>
      </w:pPr>
      <w:r>
        <w:rPr>
          <w:b/>
          <w:bCs/>
          <w:sz w:val="18"/>
          <w:szCs w:val="18"/>
        </w:rPr>
        <w:t xml:space="preserve">milionar </w:t>
      </w:r>
      <w:r>
        <w:t xml:space="preserve">i </w:t>
      </w:r>
      <w:r>
        <w:rPr>
          <w:i/>
          <w:iCs/>
        </w:rPr>
        <w:t>milioner.</w:t>
      </w:r>
    </w:p>
    <w:p w14:paraId="65B9AAC0" w14:textId="77777777" w:rsidR="00C53112" w:rsidRDefault="00000000">
      <w:pPr>
        <w:pStyle w:val="Bodytext10"/>
        <w:shd w:val="clear" w:color="auto" w:fill="auto"/>
        <w:spacing w:line="240" w:lineRule="auto"/>
        <w:ind w:left="200" w:hanging="200"/>
        <w:jc w:val="both"/>
        <w:rPr>
          <w:sz w:val="18"/>
          <w:szCs w:val="18"/>
        </w:rPr>
      </w:pPr>
      <w:r>
        <w:rPr>
          <w:b/>
          <w:bCs/>
          <w:sz w:val="18"/>
          <w:szCs w:val="18"/>
        </w:rPr>
        <w:t>Milojica.</w:t>
      </w:r>
    </w:p>
    <w:p w14:paraId="1ED869E9" w14:textId="77777777" w:rsidR="00C53112" w:rsidRDefault="00000000">
      <w:pPr>
        <w:pStyle w:val="Bodytext10"/>
        <w:shd w:val="clear" w:color="auto" w:fill="auto"/>
        <w:ind w:left="200" w:hanging="200"/>
        <w:jc w:val="both"/>
      </w:pPr>
      <w:r>
        <w:rPr>
          <w:b/>
          <w:bCs/>
          <w:sz w:val="18"/>
          <w:szCs w:val="18"/>
        </w:rPr>
        <w:t xml:space="preserve">Miloš: </w:t>
      </w:r>
      <w:r>
        <w:t>vokativ Miloše ili Milošu.</w:t>
      </w:r>
    </w:p>
    <w:p w14:paraId="6F63C12B" w14:textId="77777777" w:rsidR="00C53112" w:rsidRDefault="00000000">
      <w:pPr>
        <w:pStyle w:val="Bodytext10"/>
        <w:shd w:val="clear" w:color="auto" w:fill="auto"/>
        <w:ind w:left="200" w:hanging="200"/>
        <w:jc w:val="both"/>
      </w:pPr>
      <w:r>
        <w:rPr>
          <w:b/>
          <w:bCs/>
          <w:sz w:val="18"/>
          <w:szCs w:val="18"/>
        </w:rPr>
        <w:t xml:space="preserve">mini: </w:t>
      </w:r>
      <w:r>
        <w:t>prema P odvojeno kad se odno</w:t>
      </w:r>
      <w:r>
        <w:softHyphen/>
        <w:t xml:space="preserve">si na odeću, npr. </w:t>
      </w:r>
      <w:r>
        <w:rPr>
          <w:i/>
          <w:iCs/>
        </w:rPr>
        <w:t>mini suknja, mini kostim, mini moda,</w:t>
      </w:r>
      <w:r>
        <w:t xml:space="preserve"> a s crticom u drugim spojevima </w:t>
      </w:r>
      <w:r>
        <w:rPr>
          <w:i/>
          <w:iCs/>
        </w:rPr>
        <w:t>(mini-golf, mini- -seri/a, mini-rat</w:t>
      </w:r>
      <w:r>
        <w:t xml:space="preserve"> itd.).</w:t>
      </w:r>
    </w:p>
    <w:p w14:paraId="60F6914B" w14:textId="77777777" w:rsidR="00C53112" w:rsidRDefault="00000000">
      <w:pPr>
        <w:pStyle w:val="Bodytext10"/>
        <w:shd w:val="clear" w:color="auto" w:fill="auto"/>
        <w:ind w:left="200" w:hanging="200"/>
        <w:jc w:val="both"/>
      </w:pPr>
      <w:r>
        <w:rPr>
          <w:b/>
          <w:bCs/>
          <w:sz w:val="18"/>
          <w:szCs w:val="18"/>
        </w:rPr>
        <w:t xml:space="preserve">minut </w:t>
      </w:r>
      <w:r>
        <w:t xml:space="preserve">i </w:t>
      </w:r>
      <w:r>
        <w:rPr>
          <w:i/>
          <w:iCs/>
        </w:rPr>
        <w:t>minuta.</w:t>
      </w:r>
    </w:p>
    <w:p w14:paraId="6E30E20E" w14:textId="77777777" w:rsidR="00C53112" w:rsidRDefault="00000000">
      <w:pPr>
        <w:pStyle w:val="Bodytext10"/>
        <w:shd w:val="clear" w:color="auto" w:fill="auto"/>
        <w:spacing w:line="283" w:lineRule="auto"/>
        <w:ind w:left="200" w:hanging="200"/>
        <w:jc w:val="both"/>
      </w:pPr>
      <w:r>
        <w:rPr>
          <w:b/>
          <w:bCs/>
          <w:sz w:val="18"/>
          <w:szCs w:val="18"/>
        </w:rPr>
        <w:t xml:space="preserve">miraždžika </w:t>
      </w:r>
      <w:r>
        <w:t xml:space="preserve">(običnije nego </w:t>
      </w:r>
      <w:r>
        <w:rPr>
          <w:i/>
          <w:iCs/>
        </w:rPr>
        <w:t>miraž- džijka)',</w:t>
      </w:r>
      <w:r>
        <w:t xml:space="preserve"> dat. </w:t>
      </w:r>
      <w:r>
        <w:rPr>
          <w:i/>
          <w:iCs/>
        </w:rPr>
        <w:t>miraždžiki.</w:t>
      </w:r>
    </w:p>
    <w:p w14:paraId="645D1DEF" w14:textId="77777777" w:rsidR="00C53112" w:rsidRDefault="00000000">
      <w:pPr>
        <w:pStyle w:val="Bodytext10"/>
        <w:shd w:val="clear" w:color="auto" w:fill="auto"/>
        <w:ind w:left="200" w:hanging="200"/>
        <w:jc w:val="both"/>
      </w:pPr>
      <w:r>
        <w:rPr>
          <w:b/>
          <w:bCs/>
          <w:sz w:val="18"/>
          <w:szCs w:val="18"/>
        </w:rPr>
        <w:t xml:space="preserve">Mirča </w:t>
      </w:r>
      <w:r>
        <w:t xml:space="preserve">(rumunsko i moldavsko </w:t>
      </w:r>
      <w:r>
        <w:rPr>
          <w:i/>
          <w:iCs/>
          <w:lang w:val="en-US" w:eastAsia="en-US" w:bidi="en-US"/>
        </w:rPr>
        <w:t>Mir</w:t>
      </w:r>
      <w:r>
        <w:rPr>
          <w:i/>
          <w:iCs/>
          <w:lang w:val="en-US" w:eastAsia="en-US" w:bidi="en-US"/>
        </w:rPr>
        <w:softHyphen/>
        <w:t>cea),</w:t>
      </w:r>
      <w:r>
        <w:rPr>
          <w:lang w:val="en-US" w:eastAsia="en-US" w:bidi="en-US"/>
        </w:rPr>
        <w:t xml:space="preserve"> </w:t>
      </w:r>
      <w:r>
        <w:t>ne Mirčea.</w:t>
      </w:r>
    </w:p>
    <w:p w14:paraId="63523490" w14:textId="77777777" w:rsidR="00C53112" w:rsidRDefault="00000000">
      <w:pPr>
        <w:pStyle w:val="Bodytext10"/>
        <w:shd w:val="clear" w:color="auto" w:fill="auto"/>
        <w:spacing w:line="288" w:lineRule="auto"/>
        <w:ind w:left="200" w:hanging="200"/>
        <w:jc w:val="both"/>
      </w:pPr>
      <w:r>
        <w:rPr>
          <w:b/>
          <w:bCs/>
          <w:sz w:val="18"/>
          <w:szCs w:val="18"/>
        </w:rPr>
        <w:t xml:space="preserve">misao vodilja </w:t>
      </w:r>
      <w:r>
        <w:t>(bez crtice prema P, tačka 59 a).</w:t>
      </w:r>
    </w:p>
    <w:p w14:paraId="63B750E0" w14:textId="77777777" w:rsidR="00C53112" w:rsidRDefault="00000000">
      <w:pPr>
        <w:pStyle w:val="Bodytext10"/>
        <w:shd w:val="clear" w:color="auto" w:fill="auto"/>
        <w:ind w:left="200" w:hanging="200"/>
        <w:jc w:val="both"/>
      </w:pPr>
      <w:r>
        <w:rPr>
          <w:b/>
          <w:bCs/>
          <w:sz w:val="18"/>
          <w:szCs w:val="18"/>
        </w:rPr>
        <w:t xml:space="preserve">misionar </w:t>
      </w:r>
      <w:r>
        <w:t xml:space="preserve">(običnije) i </w:t>
      </w:r>
      <w:r>
        <w:rPr>
          <w:i/>
          <w:iCs/>
        </w:rPr>
        <w:t>misioner.</w:t>
      </w:r>
    </w:p>
    <w:p w14:paraId="0AA6960B" w14:textId="77777777" w:rsidR="00C53112" w:rsidRDefault="00000000">
      <w:pPr>
        <w:pStyle w:val="Bodytext10"/>
        <w:shd w:val="clear" w:color="auto" w:fill="auto"/>
        <w:ind w:left="200" w:hanging="200"/>
        <w:jc w:val="both"/>
        <w:sectPr w:rsidR="00C53112">
          <w:headerReference w:type="default" r:id="rId94"/>
          <w:headerReference w:type="first" r:id="rId95"/>
          <w:pgSz w:w="7531" w:h="10759"/>
          <w:pgMar w:top="870" w:right="552" w:bottom="479" w:left="543" w:header="0" w:footer="3" w:gutter="0"/>
          <w:cols w:num="2" w:space="156"/>
          <w:noEndnote/>
          <w:titlePg/>
          <w:docGrid w:linePitch="360"/>
        </w:sectPr>
      </w:pPr>
      <w:r>
        <w:rPr>
          <w:b/>
          <w:bCs/>
          <w:sz w:val="18"/>
          <w:szCs w:val="18"/>
        </w:rPr>
        <w:t xml:space="preserve">mislilac </w:t>
      </w:r>
      <w:r>
        <w:t xml:space="preserve">(ne </w:t>
      </w:r>
      <w:r>
        <w:rPr>
          <w:i/>
          <w:iCs/>
        </w:rPr>
        <w:t>mislioc)',</w:t>
      </w:r>
      <w:r>
        <w:t xml:space="preserve"> mn. </w:t>
      </w:r>
      <w:r>
        <w:rPr>
          <w:i/>
          <w:iCs/>
        </w:rPr>
        <w:t>mislioci, mislilaca.</w:t>
      </w:r>
    </w:p>
    <w:p w14:paraId="33D6D05B" w14:textId="77777777" w:rsidR="00C53112" w:rsidRDefault="00000000">
      <w:pPr>
        <w:pStyle w:val="Bodytext10"/>
        <w:shd w:val="clear" w:color="auto" w:fill="auto"/>
        <w:ind w:left="220" w:hanging="220"/>
        <w:jc w:val="both"/>
      </w:pPr>
      <w:r>
        <w:rPr>
          <w:b/>
          <w:bCs/>
          <w:sz w:val="18"/>
          <w:szCs w:val="18"/>
        </w:rPr>
        <w:lastRenderedPageBreak/>
        <w:t xml:space="preserve">mišji </w:t>
      </w:r>
      <w:r>
        <w:t xml:space="preserve">(bolje) i </w:t>
      </w:r>
      <w:r>
        <w:rPr>
          <w:i/>
          <w:iCs/>
        </w:rPr>
        <w:t>misiji.</w:t>
      </w:r>
    </w:p>
    <w:p w14:paraId="5303FAEA" w14:textId="77777777" w:rsidR="00C53112" w:rsidRDefault="00000000">
      <w:pPr>
        <w:pStyle w:val="Bodytext10"/>
        <w:shd w:val="clear" w:color="auto" w:fill="auto"/>
        <w:ind w:left="220" w:hanging="220"/>
        <w:jc w:val="both"/>
      </w:pPr>
      <w:r>
        <w:rPr>
          <w:b/>
          <w:bCs/>
          <w:sz w:val="18"/>
          <w:szCs w:val="18"/>
        </w:rPr>
        <w:t xml:space="preserve">Mišlen </w:t>
      </w:r>
      <w:r>
        <w:rPr>
          <w:i/>
          <w:iCs/>
          <w:lang w:val="en-US" w:eastAsia="en-US" w:bidi="en-US"/>
        </w:rPr>
        <w:t>(Michelin),</w:t>
      </w:r>
      <w:r>
        <w:rPr>
          <w:lang w:val="en-US" w:eastAsia="en-US" w:bidi="en-US"/>
        </w:rPr>
        <w:t xml:space="preserve"> </w:t>
      </w:r>
      <w:r>
        <w:t>ne Mišlin, Mi- šelin.</w:t>
      </w:r>
    </w:p>
    <w:p w14:paraId="5ABDC443" w14:textId="77777777" w:rsidR="00C53112" w:rsidRDefault="00000000">
      <w:pPr>
        <w:pStyle w:val="Bodytext10"/>
        <w:shd w:val="clear" w:color="auto" w:fill="auto"/>
        <w:ind w:left="220" w:hanging="220"/>
        <w:jc w:val="both"/>
      </w:pPr>
      <w:r>
        <w:rPr>
          <w:b/>
          <w:bCs/>
          <w:sz w:val="18"/>
          <w:szCs w:val="18"/>
        </w:rPr>
        <w:t xml:space="preserve">MITOLOŠKA IMENA </w:t>
      </w:r>
      <w:r>
        <w:t>se pišu ve</w:t>
      </w:r>
      <w:r>
        <w:softHyphen/>
        <w:t>likim početnim slovom kao i sva druga: Afrodita, Jupiter, Tezej itd. U grčkoj mitologiji, međutim, pos</w:t>
      </w:r>
      <w:r>
        <w:softHyphen/>
        <w:t xml:space="preserve">toje i pluralna imena božanstava, kao Erinije (Eumenide), Gorgone, Hesperide, Mojre (kod Rimljana </w:t>
      </w:r>
      <w:r>
        <w:rPr>
          <w:lang w:val="en-US" w:eastAsia="en-US" w:bidi="en-US"/>
        </w:rPr>
        <w:t xml:space="preserve">Parke) </w:t>
      </w:r>
      <w:r>
        <w:t xml:space="preserve">itd. Pošto ona označavaju samo određen broj ličnosti (obično sestre), imaju sve osobine ličnog imena, pa i nj ih treba pisati velikim slovom. Otuda i Muze (devet Muza; ali malo </w:t>
      </w:r>
      <w:r>
        <w:rPr>
          <w:i/>
          <w:iCs/>
        </w:rPr>
        <w:t>m</w:t>
      </w:r>
      <w:r>
        <w:t xml:space="preserve"> u prenesenom značenju: </w:t>
      </w:r>
      <w:r>
        <w:rPr>
          <w:i/>
          <w:iCs/>
        </w:rPr>
        <w:t>muza ga je izneverila, pesnik ju je nazivao svojom muzom</w:t>
      </w:r>
      <w:r>
        <w:t xml:space="preserve"> i si.); Ar- gonauti (ali: </w:t>
      </w:r>
      <w:r>
        <w:rPr>
          <w:i/>
          <w:iCs/>
        </w:rPr>
        <w:t>argonauti</w:t>
      </w:r>
      <w:r>
        <w:t xml:space="preserve"> kao zajed</w:t>
      </w:r>
      <w:r>
        <w:softHyphen/>
        <w:t>nička imenica u značenju „smeli moreplovci”).</w:t>
      </w:r>
    </w:p>
    <w:p w14:paraId="3D1F35B3" w14:textId="77777777" w:rsidR="00C53112" w:rsidRDefault="00000000">
      <w:pPr>
        <w:pStyle w:val="Bodytext10"/>
        <w:shd w:val="clear" w:color="auto" w:fill="auto"/>
        <w:ind w:left="220" w:hanging="220"/>
        <w:jc w:val="both"/>
      </w:pPr>
      <w:r>
        <w:rPr>
          <w:b/>
          <w:bCs/>
          <w:sz w:val="18"/>
          <w:szCs w:val="18"/>
        </w:rPr>
        <w:t xml:space="preserve">Mitrovdan: </w:t>
      </w:r>
      <w:r>
        <w:t xml:space="preserve">v. </w:t>
      </w:r>
      <w:r>
        <w:rPr>
          <w:i/>
          <w:iCs/>
        </w:rPr>
        <w:t>PRAZNICI.</w:t>
      </w:r>
    </w:p>
    <w:p w14:paraId="715BFB6D" w14:textId="77777777" w:rsidR="00C53112" w:rsidRDefault="00000000">
      <w:pPr>
        <w:pStyle w:val="Bodytext10"/>
        <w:shd w:val="clear" w:color="auto" w:fill="auto"/>
        <w:spacing w:after="0"/>
        <w:ind w:left="220" w:hanging="220"/>
        <w:jc w:val="both"/>
      </w:pPr>
      <w:r>
        <w:rPr>
          <w:b/>
          <w:bCs/>
          <w:sz w:val="18"/>
          <w:szCs w:val="18"/>
          <w:lang w:val="en-US" w:eastAsia="en-US" w:bidi="en-US"/>
        </w:rPr>
        <w:t xml:space="preserve">Mitrovica </w:t>
      </w:r>
      <w:r>
        <w:t>(Sremska, Kosovska),</w:t>
      </w:r>
    </w:p>
    <w:p w14:paraId="70C977E9" w14:textId="77777777" w:rsidR="00C53112" w:rsidRDefault="00000000">
      <w:pPr>
        <w:pStyle w:val="Bodytext10"/>
        <w:shd w:val="clear" w:color="auto" w:fill="auto"/>
        <w:spacing w:after="0" w:line="372" w:lineRule="auto"/>
        <w:ind w:firstLine="220"/>
      </w:pPr>
      <w:r>
        <w:t xml:space="preserve">Mitrovčanin, -nka, </w:t>
      </w:r>
      <w:r>
        <w:rPr>
          <w:i/>
          <w:iCs/>
        </w:rPr>
        <w:t xml:space="preserve">mitrovački. </w:t>
      </w:r>
      <w:r>
        <w:rPr>
          <w:b/>
          <w:bCs/>
          <w:sz w:val="18"/>
          <w:szCs w:val="18"/>
        </w:rPr>
        <w:t xml:space="preserve">mladićki </w:t>
      </w:r>
      <w:r>
        <w:t xml:space="preserve">(ne </w:t>
      </w:r>
      <w:r>
        <w:rPr>
          <w:i/>
          <w:iCs/>
        </w:rPr>
        <w:t xml:space="preserve">mladićski). </w:t>
      </w:r>
      <w:r>
        <w:rPr>
          <w:b/>
          <w:bCs/>
          <w:sz w:val="18"/>
          <w:szCs w:val="18"/>
        </w:rPr>
        <w:t xml:space="preserve">mladoturčin, </w:t>
      </w:r>
      <w:r>
        <w:rPr>
          <w:i/>
          <w:iCs/>
        </w:rPr>
        <w:t>mladoturci.</w:t>
      </w:r>
    </w:p>
    <w:p w14:paraId="7C0A1476" w14:textId="77777777" w:rsidR="00C53112" w:rsidRDefault="00000000">
      <w:pPr>
        <w:pStyle w:val="Bodytext10"/>
        <w:shd w:val="clear" w:color="auto" w:fill="auto"/>
        <w:spacing w:after="0" w:line="372" w:lineRule="auto"/>
        <w:ind w:left="220" w:hanging="220"/>
        <w:jc w:val="both"/>
      </w:pPr>
      <w:r>
        <w:rPr>
          <w:b/>
          <w:bCs/>
          <w:sz w:val="18"/>
          <w:szCs w:val="18"/>
        </w:rPr>
        <w:t xml:space="preserve">mlak, </w:t>
      </w:r>
      <w:r>
        <w:rPr>
          <w:i/>
          <w:iCs/>
        </w:rPr>
        <w:t>mlaci, najmlači.</w:t>
      </w:r>
    </w:p>
    <w:p w14:paraId="29BFE596" w14:textId="77777777" w:rsidR="00C53112" w:rsidRDefault="00000000">
      <w:pPr>
        <w:pStyle w:val="Bodytext10"/>
        <w:shd w:val="clear" w:color="auto" w:fill="auto"/>
        <w:spacing w:after="0" w:line="372" w:lineRule="auto"/>
        <w:ind w:left="220" w:hanging="220"/>
        <w:jc w:val="both"/>
      </w:pPr>
      <w:r>
        <w:rPr>
          <w:b/>
          <w:bCs/>
          <w:sz w:val="18"/>
          <w:szCs w:val="18"/>
        </w:rPr>
        <w:t xml:space="preserve">mlaz: </w:t>
      </w:r>
      <w:r>
        <w:t xml:space="preserve">mn. </w:t>
      </w:r>
      <w:r>
        <w:rPr>
          <w:i/>
          <w:iCs/>
        </w:rPr>
        <w:t>mlazevi</w:t>
      </w:r>
      <w:r>
        <w:t xml:space="preserve"> i </w:t>
      </w:r>
      <w:r>
        <w:rPr>
          <w:i/>
          <w:iCs/>
        </w:rPr>
        <w:t>mlazovi.</w:t>
      </w:r>
    </w:p>
    <w:p w14:paraId="41D76291" w14:textId="77777777" w:rsidR="00C53112" w:rsidRDefault="00000000">
      <w:pPr>
        <w:pStyle w:val="Bodytext10"/>
        <w:shd w:val="clear" w:color="auto" w:fill="auto"/>
        <w:ind w:left="220" w:hanging="220"/>
        <w:jc w:val="both"/>
      </w:pPr>
      <w:r>
        <w:rPr>
          <w:b/>
          <w:bCs/>
          <w:sz w:val="18"/>
          <w:szCs w:val="18"/>
        </w:rPr>
        <w:t xml:space="preserve">mlažnjak </w:t>
      </w:r>
      <w:r>
        <w:t xml:space="preserve">je fonetski pravilniji oblik </w:t>
      </w:r>
      <w:r>
        <w:rPr>
          <w:lang w:val="en-US" w:eastAsia="en-US" w:bidi="en-US"/>
        </w:rPr>
        <w:t xml:space="preserve">(up. </w:t>
      </w:r>
      <w:r>
        <w:rPr>
          <w:i/>
          <w:iCs/>
        </w:rPr>
        <w:t>paziti - pažnja, voziti - nad</w:t>
      </w:r>
      <w:r>
        <w:rPr>
          <w:i/>
          <w:iCs/>
        </w:rPr>
        <w:softHyphen/>
        <w:t xml:space="preserve">vožnjak, kukuruz — kukuružnjak), </w:t>
      </w:r>
      <w:r>
        <w:t xml:space="preserve">ali je u praksi znatno češće </w:t>
      </w:r>
      <w:r>
        <w:rPr>
          <w:i/>
          <w:iCs/>
        </w:rPr>
        <w:t>mlaž</w:t>
      </w:r>
      <w:r>
        <w:rPr>
          <w:i/>
          <w:iCs/>
        </w:rPr>
        <w:softHyphen/>
        <w:t>njak.</w:t>
      </w:r>
    </w:p>
    <w:p w14:paraId="7EED1B8E" w14:textId="77777777" w:rsidR="00C53112" w:rsidRDefault="00000000">
      <w:pPr>
        <w:pStyle w:val="Bodytext10"/>
        <w:shd w:val="clear" w:color="auto" w:fill="auto"/>
        <w:ind w:left="180" w:hanging="180"/>
        <w:jc w:val="both"/>
      </w:pPr>
      <w:r>
        <w:rPr>
          <w:b/>
          <w:bCs/>
          <w:sz w:val="18"/>
          <w:szCs w:val="18"/>
        </w:rPr>
        <w:t xml:space="preserve">Mleci, </w:t>
      </w:r>
      <w:r>
        <w:t xml:space="preserve">Mletaka; Mletačka republika (v. </w:t>
      </w:r>
      <w:r>
        <w:rPr>
          <w:i/>
          <w:iCs/>
        </w:rPr>
        <w:t>ISTORIJSKA IMENA).</w:t>
      </w:r>
    </w:p>
    <w:p w14:paraId="69471058" w14:textId="77777777" w:rsidR="00C53112" w:rsidRDefault="00000000">
      <w:pPr>
        <w:pStyle w:val="Bodytext10"/>
        <w:shd w:val="clear" w:color="auto" w:fill="auto"/>
        <w:ind w:left="180" w:hanging="180"/>
        <w:jc w:val="both"/>
      </w:pPr>
      <w:r>
        <w:rPr>
          <w:b/>
          <w:bCs/>
          <w:sz w:val="18"/>
          <w:szCs w:val="18"/>
        </w:rPr>
        <w:t xml:space="preserve">mlečan: </w:t>
      </w:r>
      <w:r>
        <w:t xml:space="preserve">s kratkim </w:t>
      </w:r>
      <w:r>
        <w:rPr>
          <w:i/>
          <w:iCs/>
        </w:rPr>
        <w:t>e</w:t>
      </w:r>
      <w:r>
        <w:t xml:space="preserve"> (mlečan, ijek. </w:t>
      </w:r>
      <w:r>
        <w:rPr>
          <w:i/>
          <w:iCs/>
        </w:rPr>
        <w:t>mlječan)</w:t>
      </w:r>
      <w:r>
        <w:t xml:space="preserve"> u izrazima kao </w:t>
      </w:r>
      <w:r>
        <w:rPr>
          <w:i/>
          <w:iCs/>
        </w:rPr>
        <w:t>mlečni proizvod, mlečna čokolada</w:t>
      </w:r>
      <w:r>
        <w:t xml:space="preserve"> i si.; s dugim e </w:t>
      </w:r>
      <w:r>
        <w:rPr>
          <w:i/>
          <w:iCs/>
        </w:rPr>
        <w:t>(mlečan,</w:t>
      </w:r>
      <w:r>
        <w:t xml:space="preserve"> ijek. </w:t>
      </w:r>
      <w:r>
        <w:rPr>
          <w:i/>
          <w:iCs/>
        </w:rPr>
        <w:t>mliječan)</w:t>
      </w:r>
      <w:r>
        <w:t xml:space="preserve"> u značenju ,,koji ima mleka” </w:t>
      </w:r>
      <w:r>
        <w:rPr>
          <w:i/>
          <w:iCs/>
        </w:rPr>
        <w:t>(mlečna krava).</w:t>
      </w:r>
    </w:p>
    <w:p w14:paraId="664AE040" w14:textId="77777777" w:rsidR="00C53112" w:rsidRDefault="00000000">
      <w:pPr>
        <w:pStyle w:val="Bodytext10"/>
        <w:shd w:val="clear" w:color="auto" w:fill="auto"/>
        <w:spacing w:line="293" w:lineRule="auto"/>
        <w:ind w:left="180" w:hanging="180"/>
        <w:jc w:val="both"/>
      </w:pPr>
      <w:r>
        <w:rPr>
          <w:b/>
          <w:bCs/>
          <w:sz w:val="18"/>
          <w:szCs w:val="18"/>
        </w:rPr>
        <w:t xml:space="preserve">Mlečni put </w:t>
      </w:r>
      <w:r>
        <w:t xml:space="preserve">(v. </w:t>
      </w:r>
      <w:r>
        <w:rPr>
          <w:i/>
          <w:iCs/>
        </w:rPr>
        <w:t>NEBESKA TELA).</w:t>
      </w:r>
    </w:p>
    <w:p w14:paraId="6189E0BF" w14:textId="77777777" w:rsidR="00C53112" w:rsidRDefault="00000000">
      <w:pPr>
        <w:pStyle w:val="Bodytext10"/>
        <w:shd w:val="clear" w:color="auto" w:fill="auto"/>
        <w:ind w:left="180" w:hanging="180"/>
        <w:jc w:val="both"/>
      </w:pPr>
      <w:r>
        <w:rPr>
          <w:b/>
          <w:bCs/>
          <w:sz w:val="18"/>
          <w:szCs w:val="18"/>
        </w:rPr>
        <w:t xml:space="preserve">mnogopoštovani, </w:t>
      </w:r>
      <w:r>
        <w:rPr>
          <w:i/>
          <w:iCs/>
        </w:rPr>
        <w:t>mnogocenjeni, mno- gouvaženi</w:t>
      </w:r>
      <w:r>
        <w:t xml:space="preserve"> (novi P ne predviđa ras</w:t>
      </w:r>
      <w:r>
        <w:softHyphen/>
        <w:t>tavljeno pisanje).</w:t>
      </w:r>
    </w:p>
    <w:p w14:paraId="017FF601" w14:textId="77777777" w:rsidR="00C53112" w:rsidRDefault="00000000">
      <w:pPr>
        <w:pStyle w:val="Bodytext10"/>
        <w:shd w:val="clear" w:color="auto" w:fill="auto"/>
        <w:spacing w:line="283" w:lineRule="auto"/>
        <w:ind w:left="180" w:hanging="180"/>
        <w:jc w:val="both"/>
      </w:pPr>
      <w:r>
        <w:rPr>
          <w:b/>
          <w:bCs/>
          <w:sz w:val="18"/>
          <w:szCs w:val="18"/>
        </w:rPr>
        <w:t xml:space="preserve">mnogo šta, </w:t>
      </w:r>
      <w:r>
        <w:rPr>
          <w:i/>
          <w:iCs/>
        </w:rPr>
        <w:t>mnogo čega; mnogo ko, mnogo koji, mnogo kad</w:t>
      </w:r>
      <w:r>
        <w:t xml:space="preserve"> itd.</w:t>
      </w:r>
    </w:p>
    <w:p w14:paraId="250D2615" w14:textId="77777777" w:rsidR="00C53112" w:rsidRDefault="00000000">
      <w:pPr>
        <w:pStyle w:val="Bodytext10"/>
        <w:shd w:val="clear" w:color="auto" w:fill="auto"/>
        <w:spacing w:line="240" w:lineRule="auto"/>
        <w:ind w:left="180" w:hanging="180"/>
        <w:jc w:val="both"/>
        <w:rPr>
          <w:sz w:val="18"/>
          <w:szCs w:val="18"/>
        </w:rPr>
      </w:pPr>
      <w:r>
        <w:rPr>
          <w:b/>
          <w:bCs/>
          <w:sz w:val="18"/>
          <w:szCs w:val="18"/>
        </w:rPr>
        <w:t>MNOŽINA JEDNOSLOŽNIH</w:t>
      </w:r>
    </w:p>
    <w:p w14:paraId="047AC36F" w14:textId="77777777" w:rsidR="00C53112" w:rsidRDefault="00000000">
      <w:pPr>
        <w:pStyle w:val="Bodytext10"/>
        <w:shd w:val="clear" w:color="auto" w:fill="auto"/>
        <w:spacing w:line="293" w:lineRule="auto"/>
        <w:ind w:left="180" w:firstLine="40"/>
      </w:pPr>
      <w:r>
        <w:rPr>
          <w:b/>
          <w:bCs/>
          <w:sz w:val="18"/>
          <w:szCs w:val="18"/>
        </w:rPr>
        <w:t xml:space="preserve">IMENICA: </w:t>
      </w:r>
      <w:r>
        <w:t xml:space="preserve">v. </w:t>
      </w:r>
      <w:r>
        <w:rPr>
          <w:i/>
          <w:iCs/>
        </w:rPr>
        <w:t>-ovi.</w:t>
      </w:r>
    </w:p>
    <w:p w14:paraId="74A82318" w14:textId="77777777" w:rsidR="00C53112" w:rsidRDefault="00000000">
      <w:pPr>
        <w:pStyle w:val="Bodytext10"/>
        <w:shd w:val="clear" w:color="auto" w:fill="auto"/>
        <w:ind w:left="180" w:hanging="180"/>
        <w:jc w:val="both"/>
      </w:pPr>
      <w:r>
        <w:rPr>
          <w:b/>
          <w:bCs/>
          <w:sz w:val="18"/>
          <w:szCs w:val="18"/>
        </w:rPr>
        <w:t xml:space="preserve">mnjenje </w:t>
      </w:r>
      <w:r>
        <w:t xml:space="preserve">je i ekavski i ijekavski oblik, bolji (prema </w:t>
      </w:r>
      <w:r>
        <w:rPr>
          <w:lang w:val="en-US" w:eastAsia="en-US" w:bidi="en-US"/>
        </w:rPr>
        <w:t xml:space="preserve">PR) </w:t>
      </w:r>
      <w:r>
        <w:t xml:space="preserve">nego </w:t>
      </w:r>
      <w:r>
        <w:rPr>
          <w:i/>
          <w:iCs/>
        </w:rPr>
        <w:t xml:space="preserve">mnenje </w:t>
      </w:r>
      <w:r>
        <w:t xml:space="preserve">(ekavski) i </w:t>
      </w:r>
      <w:r>
        <w:rPr>
          <w:i/>
          <w:iCs/>
        </w:rPr>
        <w:t>mnijenje</w:t>
      </w:r>
      <w:r>
        <w:t xml:space="preserve"> (ijek.).</w:t>
      </w:r>
    </w:p>
    <w:p w14:paraId="715746E4" w14:textId="77777777" w:rsidR="00C53112" w:rsidRDefault="00000000">
      <w:pPr>
        <w:pStyle w:val="Bodytext10"/>
        <w:shd w:val="clear" w:color="auto" w:fill="auto"/>
        <w:spacing w:line="293" w:lineRule="auto"/>
        <w:ind w:left="180" w:hanging="180"/>
        <w:jc w:val="both"/>
      </w:pPr>
      <w:r>
        <w:rPr>
          <w:b/>
          <w:bCs/>
          <w:sz w:val="18"/>
          <w:szCs w:val="18"/>
        </w:rPr>
        <w:t xml:space="preserve">močuga, </w:t>
      </w:r>
      <w:r>
        <w:t xml:space="preserve">dat. </w:t>
      </w:r>
      <w:r>
        <w:rPr>
          <w:i/>
          <w:iCs/>
        </w:rPr>
        <w:t>močuzi.</w:t>
      </w:r>
    </w:p>
    <w:p w14:paraId="3C47821A" w14:textId="77777777" w:rsidR="00C53112" w:rsidRDefault="00000000">
      <w:pPr>
        <w:pStyle w:val="Bodytext10"/>
        <w:shd w:val="clear" w:color="auto" w:fill="auto"/>
        <w:ind w:left="180" w:hanging="180"/>
        <w:jc w:val="both"/>
      </w:pPr>
      <w:r>
        <w:rPr>
          <w:b/>
          <w:bCs/>
          <w:sz w:val="18"/>
          <w:szCs w:val="18"/>
        </w:rPr>
        <w:t xml:space="preserve">modiskinja </w:t>
      </w:r>
      <w:r>
        <w:t xml:space="preserve">je tradicionalni oblik, bez /jer za razliku od drugih imenica tog tipa (v. </w:t>
      </w:r>
      <w:r>
        <w:rPr>
          <w:i/>
          <w:iCs/>
        </w:rPr>
        <w:t>-kinja)</w:t>
      </w:r>
      <w:r>
        <w:t xml:space="preserve"> ne postoji muški oblik. P ipak smatra da ni </w:t>
      </w:r>
      <w:r>
        <w:rPr>
          <w:i/>
          <w:iCs/>
        </w:rPr>
        <w:t>modist- kinja</w:t>
      </w:r>
      <w:r>
        <w:t xml:space="preserve"> nije pogrešno.</w:t>
      </w:r>
    </w:p>
    <w:p w14:paraId="1E57013B" w14:textId="77777777" w:rsidR="00C53112" w:rsidRDefault="00000000">
      <w:pPr>
        <w:pStyle w:val="Bodytext10"/>
        <w:shd w:val="clear" w:color="auto" w:fill="auto"/>
        <w:spacing w:line="283" w:lineRule="auto"/>
        <w:ind w:left="180" w:hanging="180"/>
        <w:jc w:val="both"/>
      </w:pPr>
      <w:r>
        <w:rPr>
          <w:b/>
          <w:bCs/>
          <w:sz w:val="18"/>
          <w:szCs w:val="18"/>
        </w:rPr>
        <w:t xml:space="preserve">modus vivendi, </w:t>
      </w:r>
      <w:r>
        <w:rPr>
          <w:i/>
          <w:iCs/>
        </w:rPr>
        <w:t xml:space="preserve">modus operandi: </w:t>
      </w:r>
      <w:r>
        <w:t xml:space="preserve">menja se samo prva reč </w:t>
      </w:r>
      <w:r>
        <w:rPr>
          <w:i/>
          <w:iCs/>
        </w:rPr>
        <w:t>{modusa vivendi</w:t>
      </w:r>
      <w:r>
        <w:t xml:space="preserve"> itd.).</w:t>
      </w:r>
    </w:p>
    <w:p w14:paraId="0AD6E97D" w14:textId="77777777" w:rsidR="00C53112" w:rsidRDefault="00000000">
      <w:pPr>
        <w:pStyle w:val="Bodytext10"/>
        <w:shd w:val="clear" w:color="auto" w:fill="auto"/>
        <w:ind w:left="180" w:hanging="180"/>
        <w:jc w:val="both"/>
      </w:pPr>
      <w:r>
        <w:rPr>
          <w:b/>
          <w:bCs/>
          <w:sz w:val="18"/>
          <w:szCs w:val="18"/>
        </w:rPr>
        <w:t xml:space="preserve">moguć </w:t>
      </w:r>
      <w:r>
        <w:t xml:space="preserve">i </w:t>
      </w:r>
      <w:r>
        <w:rPr>
          <w:i/>
          <w:iCs/>
        </w:rPr>
        <w:t>mogućan</w:t>
      </w:r>
      <w:r>
        <w:t xml:space="preserve"> (pridev), </w:t>
      </w:r>
      <w:r>
        <w:rPr>
          <w:i/>
          <w:iCs/>
        </w:rPr>
        <w:t>moguće</w:t>
      </w:r>
      <w:r>
        <w:t xml:space="preserve"> i </w:t>
      </w:r>
      <w:r>
        <w:rPr>
          <w:i/>
          <w:iCs/>
        </w:rPr>
        <w:t>mogućno</w:t>
      </w:r>
      <w:r>
        <w:t xml:space="preserve"> (prilog) imaju isto zna</w:t>
      </w:r>
      <w:r>
        <w:softHyphen/>
        <w:t>čenje.</w:t>
      </w:r>
    </w:p>
    <w:p w14:paraId="71C80499" w14:textId="77777777" w:rsidR="00C53112" w:rsidRDefault="00000000">
      <w:pPr>
        <w:pStyle w:val="Bodytext10"/>
        <w:shd w:val="clear" w:color="auto" w:fill="auto"/>
        <w:spacing w:line="283" w:lineRule="auto"/>
        <w:ind w:left="180" w:hanging="180"/>
        <w:jc w:val="both"/>
      </w:pPr>
      <w:r>
        <w:rPr>
          <w:b/>
          <w:bCs/>
          <w:sz w:val="18"/>
          <w:szCs w:val="18"/>
        </w:rPr>
        <w:t xml:space="preserve">mogućstvo: </w:t>
      </w:r>
      <w:r>
        <w:rPr>
          <w:i/>
          <w:iCs/>
        </w:rPr>
        <w:t>po mogućstvu</w:t>
      </w:r>
      <w:r>
        <w:t xml:space="preserve"> i </w:t>
      </w:r>
      <w:r>
        <w:rPr>
          <w:i/>
          <w:iCs/>
        </w:rPr>
        <w:t>po mogućnosti.</w:t>
      </w:r>
    </w:p>
    <w:p w14:paraId="21655785" w14:textId="77777777" w:rsidR="00C53112" w:rsidRDefault="00000000">
      <w:pPr>
        <w:pStyle w:val="Bodytext10"/>
        <w:shd w:val="clear" w:color="auto" w:fill="auto"/>
        <w:ind w:left="200" w:hanging="200"/>
        <w:jc w:val="both"/>
      </w:pPr>
      <w:r>
        <w:rPr>
          <w:b/>
          <w:bCs/>
          <w:sz w:val="18"/>
          <w:szCs w:val="18"/>
        </w:rPr>
        <w:t xml:space="preserve">Mohikanac: </w:t>
      </w:r>
      <w:r>
        <w:t>nema razloga za pisanje malim slovom, pošto se figurativno upotrebljava samo u izrazu</w:t>
      </w:r>
      <w:r>
        <w:rPr>
          <w:i/>
          <w:iCs/>
        </w:rPr>
        <w:t>posled- nji Mohikanac.</w:t>
      </w:r>
    </w:p>
    <w:p w14:paraId="47DB5F8F" w14:textId="77777777" w:rsidR="00C53112" w:rsidRDefault="00000000">
      <w:pPr>
        <w:pStyle w:val="Bodytext10"/>
        <w:shd w:val="clear" w:color="auto" w:fill="auto"/>
        <w:ind w:left="200" w:hanging="200"/>
        <w:jc w:val="both"/>
      </w:pPr>
      <w:r>
        <w:rPr>
          <w:b/>
          <w:bCs/>
          <w:sz w:val="18"/>
          <w:szCs w:val="18"/>
        </w:rPr>
        <w:t xml:space="preserve">mol: </w:t>
      </w:r>
      <w:r>
        <w:rPr>
          <w:i/>
          <w:iCs/>
        </w:rPr>
        <w:t>c-mol, f'-mol</w:t>
      </w:r>
      <w:r>
        <w:t xml:space="preserve"> itd. (prvo slovo bi po </w:t>
      </w:r>
      <w:r>
        <w:lastRenderedPageBreak/>
        <w:t xml:space="preserve">pravilu trebalo pisati latinicom), običnije nego </w:t>
      </w:r>
      <w:r>
        <w:rPr>
          <w:i/>
          <w:iCs/>
        </w:rPr>
        <w:t>ce-mol, ef-mol</w:t>
      </w:r>
      <w:r>
        <w:t xml:space="preserve"> itd. Prema ustaljenom običaju u muzi</w:t>
      </w:r>
      <w:r>
        <w:softHyphen/>
        <w:t xml:space="preserve">ci, nazivi durskih tonaliteta se pišu velikim, a molskih malim slovom. </w:t>
      </w:r>
      <w:r>
        <w:rPr>
          <w:lang w:val="en-US" w:eastAsia="en-US" w:bidi="en-US"/>
        </w:rPr>
        <w:t xml:space="preserve">Up. </w:t>
      </w:r>
      <w:r>
        <w:rPr>
          <w:i/>
          <w:iCs/>
          <w:lang w:val="en-US" w:eastAsia="en-US" w:bidi="en-US"/>
        </w:rPr>
        <w:t>dur.</w:t>
      </w:r>
    </w:p>
    <w:p w14:paraId="45EDCD69" w14:textId="77777777" w:rsidR="00C53112" w:rsidRDefault="00000000">
      <w:pPr>
        <w:pStyle w:val="Bodytext10"/>
        <w:shd w:val="clear" w:color="auto" w:fill="auto"/>
        <w:ind w:left="200" w:hanging="200"/>
        <w:jc w:val="both"/>
      </w:pPr>
      <w:r>
        <w:rPr>
          <w:b/>
          <w:bCs/>
          <w:sz w:val="18"/>
          <w:szCs w:val="18"/>
        </w:rPr>
        <w:t xml:space="preserve">molilac </w:t>
      </w:r>
      <w:r>
        <w:t xml:space="preserve">(ne </w:t>
      </w:r>
      <w:r>
        <w:rPr>
          <w:i/>
          <w:iCs/>
        </w:rPr>
        <w:t>molioc),</w:t>
      </w:r>
      <w:r>
        <w:t xml:space="preserve"> mn. </w:t>
      </w:r>
      <w:r>
        <w:rPr>
          <w:i/>
          <w:iCs/>
        </w:rPr>
        <w:t>molioci, molilaca. Moliteljka,</w:t>
      </w:r>
      <w:r>
        <w:t xml:space="preserve"> dat. </w:t>
      </w:r>
      <w:r>
        <w:rPr>
          <w:i/>
          <w:iCs/>
        </w:rPr>
        <w:t>molitelj- ki.</w:t>
      </w:r>
    </w:p>
    <w:p w14:paraId="4EEE1487" w14:textId="77777777" w:rsidR="00C53112" w:rsidRDefault="00000000">
      <w:pPr>
        <w:pStyle w:val="Bodytext10"/>
        <w:shd w:val="clear" w:color="auto" w:fill="auto"/>
        <w:spacing w:line="286" w:lineRule="auto"/>
        <w:jc w:val="both"/>
      </w:pPr>
      <w:r>
        <w:rPr>
          <w:b/>
          <w:bCs/>
          <w:sz w:val="18"/>
          <w:szCs w:val="18"/>
        </w:rPr>
        <w:t xml:space="preserve">momčad: </w:t>
      </w:r>
      <w:r>
        <w:t xml:space="preserve">ne može uvek da zameni izraze </w:t>
      </w:r>
      <w:r>
        <w:rPr>
          <w:i/>
          <w:iCs/>
        </w:rPr>
        <w:t>tim</w:t>
      </w:r>
      <w:r>
        <w:t xml:space="preserve"> i </w:t>
      </w:r>
      <w:r>
        <w:rPr>
          <w:i/>
          <w:iCs/>
        </w:rPr>
        <w:t>ekipa,</w:t>
      </w:r>
      <w:r>
        <w:t xml:space="preserve"> zbog teškoća u padežnoj promeni, u građenju slo- ženica </w:t>
      </w:r>
      <w:r>
        <w:rPr>
          <w:lang w:val="en-US" w:eastAsia="en-US" w:bidi="en-US"/>
        </w:rPr>
        <w:t xml:space="preserve">(up. </w:t>
      </w:r>
      <w:r>
        <w:rPr>
          <w:i/>
          <w:iCs/>
        </w:rPr>
        <w:t>prvotimac)</w:t>
      </w:r>
      <w:r>
        <w:t xml:space="preserve"> i zbog ne- prikladnosti izraza žem/U/ </w:t>
      </w:r>
      <w:r>
        <w:rPr>
          <w:i/>
          <w:iCs/>
        </w:rPr>
        <w:t xml:space="preserve">momčad. </w:t>
      </w:r>
      <w:r>
        <w:rPr>
          <w:b/>
          <w:bCs/>
          <w:sz w:val="18"/>
          <w:szCs w:val="18"/>
        </w:rPr>
        <w:t xml:space="preserve">momentan </w:t>
      </w:r>
      <w:r>
        <w:t xml:space="preserve">i </w:t>
      </w:r>
      <w:r>
        <w:rPr>
          <w:i/>
          <w:iCs/>
        </w:rPr>
        <w:t>momentano</w:t>
      </w:r>
      <w:r>
        <w:t xml:space="preserve"> pravilno je izvedeno od kasnolatinskog </w:t>
      </w:r>
      <w:r>
        <w:rPr>
          <w:i/>
          <w:iCs/>
        </w:rPr>
        <w:t>mo- mentaneus</w:t>
      </w:r>
      <w:r>
        <w:t xml:space="preserve"> </w:t>
      </w:r>
      <w:r>
        <w:rPr>
          <w:lang w:val="en-US" w:eastAsia="en-US" w:bidi="en-US"/>
        </w:rPr>
        <w:t xml:space="preserve">(up. </w:t>
      </w:r>
      <w:r>
        <w:rPr>
          <w:i/>
          <w:iCs/>
        </w:rPr>
        <w:t>spontan</w:t>
      </w:r>
      <w:r>
        <w:t xml:space="preserve"> od </w:t>
      </w:r>
      <w:r>
        <w:rPr>
          <w:i/>
          <w:iCs/>
        </w:rPr>
        <w:t>spon- taneus).</w:t>
      </w:r>
      <w:r>
        <w:t xml:space="preserve"> Neopravdano je u </w:t>
      </w:r>
      <w:r>
        <w:rPr>
          <w:lang w:val="en-US" w:eastAsia="en-US" w:bidi="en-US"/>
        </w:rPr>
        <w:t xml:space="preserve">PR,, </w:t>
      </w:r>
      <w:r>
        <w:rPr>
          <w:i/>
          <w:iCs/>
        </w:rPr>
        <w:t>mo</w:t>
      </w:r>
      <w:r>
        <w:rPr>
          <w:i/>
          <w:iCs/>
        </w:rPr>
        <w:softHyphen/>
        <w:t>mentalno,</w:t>
      </w:r>
      <w:r>
        <w:t xml:space="preserve"> ne </w:t>
      </w:r>
      <w:r>
        <w:rPr>
          <w:i/>
          <w:iCs/>
        </w:rPr>
        <w:t>momentano ".</w:t>
      </w:r>
    </w:p>
    <w:p w14:paraId="1E9661A7" w14:textId="77777777" w:rsidR="00C53112" w:rsidRDefault="00000000">
      <w:pPr>
        <w:pStyle w:val="Bodytext10"/>
        <w:shd w:val="clear" w:color="auto" w:fill="auto"/>
        <w:ind w:left="200" w:hanging="200"/>
        <w:jc w:val="both"/>
      </w:pPr>
      <w:proofErr w:type="spellStart"/>
      <w:r>
        <w:rPr>
          <w:b/>
          <w:bCs/>
          <w:sz w:val="18"/>
          <w:szCs w:val="18"/>
          <w:lang w:val="en-US" w:eastAsia="en-US" w:bidi="en-US"/>
        </w:rPr>
        <w:t>Monpelrje</w:t>
      </w:r>
      <w:proofErr w:type="spellEnd"/>
      <w:r>
        <w:rPr>
          <w:b/>
          <w:bCs/>
          <w:sz w:val="18"/>
          <w:szCs w:val="18"/>
          <w:lang w:val="en-US" w:eastAsia="en-US" w:bidi="en-US"/>
        </w:rPr>
        <w:t xml:space="preserve"> </w:t>
      </w:r>
      <w:r>
        <w:rPr>
          <w:i/>
          <w:iCs/>
          <w:lang w:val="en-US" w:eastAsia="en-US" w:bidi="en-US"/>
        </w:rPr>
        <w:t>(Montpellier),</w:t>
      </w:r>
      <w:r>
        <w:rPr>
          <w:lang w:val="en-US" w:eastAsia="en-US" w:bidi="en-US"/>
        </w:rPr>
        <w:t xml:space="preserve"> </w:t>
      </w:r>
      <w:r>
        <w:t>ne Monpc- Ije.</w:t>
      </w:r>
    </w:p>
    <w:p w14:paraId="0A2CF8A5" w14:textId="77777777" w:rsidR="00C53112" w:rsidRDefault="00000000">
      <w:pPr>
        <w:pStyle w:val="Bodytext10"/>
        <w:shd w:val="clear" w:color="auto" w:fill="auto"/>
        <w:ind w:left="200" w:hanging="200"/>
        <w:jc w:val="both"/>
      </w:pPr>
      <w:r>
        <w:rPr>
          <w:b/>
          <w:bCs/>
          <w:sz w:val="18"/>
          <w:szCs w:val="18"/>
        </w:rPr>
        <w:t xml:space="preserve">montažer </w:t>
      </w:r>
      <w:r>
        <w:t xml:space="preserve">je samo onaj ko obavlja filsmku ili televizijsku montažu; radnik koji montira mašine i uređaje zove se </w:t>
      </w:r>
      <w:r>
        <w:rPr>
          <w:i/>
          <w:iCs/>
        </w:rPr>
        <w:t>monter.</w:t>
      </w:r>
    </w:p>
    <w:p w14:paraId="7A4B9586" w14:textId="77777777" w:rsidR="00C53112" w:rsidRDefault="00000000">
      <w:pPr>
        <w:pStyle w:val="Bodytext10"/>
        <w:shd w:val="clear" w:color="auto" w:fill="auto"/>
        <w:spacing w:line="240" w:lineRule="auto"/>
        <w:ind w:left="200" w:hanging="200"/>
        <w:jc w:val="both"/>
        <w:rPr>
          <w:sz w:val="18"/>
          <w:szCs w:val="18"/>
        </w:rPr>
      </w:pPr>
      <w:r>
        <w:rPr>
          <w:b/>
          <w:bCs/>
          <w:sz w:val="18"/>
          <w:szCs w:val="18"/>
          <w:lang w:val="en-US" w:eastAsia="en-US" w:bidi="en-US"/>
        </w:rPr>
        <w:t xml:space="preserve">Monte </w:t>
      </w:r>
      <w:r>
        <w:rPr>
          <w:b/>
          <w:bCs/>
          <w:sz w:val="18"/>
          <w:szCs w:val="18"/>
        </w:rPr>
        <w:t>Karlo.</w:t>
      </w:r>
    </w:p>
    <w:p w14:paraId="40B42FBD" w14:textId="77777777" w:rsidR="00C53112" w:rsidRDefault="00000000">
      <w:pPr>
        <w:pStyle w:val="Bodytext10"/>
        <w:shd w:val="clear" w:color="auto" w:fill="auto"/>
        <w:ind w:left="200" w:hanging="200"/>
        <w:jc w:val="both"/>
      </w:pPr>
      <w:r>
        <w:rPr>
          <w:b/>
          <w:bCs/>
          <w:sz w:val="18"/>
          <w:szCs w:val="18"/>
          <w:lang w:val="en-US" w:eastAsia="en-US" w:bidi="en-US"/>
        </w:rPr>
        <w:t xml:space="preserve">moratorium </w:t>
      </w:r>
      <w:r>
        <w:t xml:space="preserve">i </w:t>
      </w:r>
      <w:r>
        <w:rPr>
          <w:i/>
          <w:iCs/>
        </w:rPr>
        <w:t>moratorij</w:t>
      </w:r>
    </w:p>
    <w:p w14:paraId="5B983B74" w14:textId="77777777" w:rsidR="00C53112" w:rsidRDefault="00000000">
      <w:pPr>
        <w:pStyle w:val="Bodytext10"/>
        <w:shd w:val="clear" w:color="auto" w:fill="auto"/>
        <w:ind w:left="200" w:hanging="200"/>
        <w:jc w:val="both"/>
      </w:pPr>
      <w:r>
        <w:rPr>
          <w:b/>
          <w:bCs/>
          <w:sz w:val="18"/>
          <w:szCs w:val="18"/>
        </w:rPr>
        <w:t xml:space="preserve">morfijum </w:t>
      </w:r>
      <w:r>
        <w:rPr>
          <w:i/>
          <w:iCs/>
        </w:rPr>
        <w:t>imorfij.</w:t>
      </w:r>
    </w:p>
    <w:p w14:paraId="7A2DAA27" w14:textId="77777777" w:rsidR="00C53112" w:rsidRDefault="00000000">
      <w:pPr>
        <w:pStyle w:val="Bodytext10"/>
        <w:shd w:val="clear" w:color="auto" w:fill="auto"/>
        <w:ind w:left="200" w:hanging="200"/>
        <w:jc w:val="both"/>
      </w:pPr>
      <w:r>
        <w:rPr>
          <w:b/>
          <w:bCs/>
          <w:i/>
          <w:iCs/>
        </w:rPr>
        <w:t xml:space="preserve">mormon, </w:t>
      </w:r>
      <w:r>
        <w:rPr>
          <w:i/>
          <w:iCs/>
        </w:rPr>
        <w:t>mormonka,</w:t>
      </w:r>
      <w:r>
        <w:t xml:space="preserve"> dat. </w:t>
      </w:r>
      <w:r>
        <w:rPr>
          <w:i/>
          <w:iCs/>
        </w:rPr>
        <w:t>mormonki.</w:t>
      </w:r>
    </w:p>
    <w:p w14:paraId="44E59247" w14:textId="77777777" w:rsidR="00C53112" w:rsidRDefault="00000000">
      <w:pPr>
        <w:pStyle w:val="Bodytext10"/>
        <w:shd w:val="clear" w:color="auto" w:fill="auto"/>
        <w:spacing w:after="0" w:line="350" w:lineRule="auto"/>
      </w:pPr>
      <w:r>
        <w:rPr>
          <w:b/>
          <w:bCs/>
          <w:sz w:val="18"/>
          <w:szCs w:val="18"/>
        </w:rPr>
        <w:t xml:space="preserve">moskvič </w:t>
      </w:r>
      <w:r>
        <w:t xml:space="preserve">(automobil), ne </w:t>
      </w:r>
      <w:r>
        <w:rPr>
          <w:i/>
          <w:iCs/>
        </w:rPr>
        <w:t xml:space="preserve">moskvić. </w:t>
      </w:r>
      <w:r>
        <w:rPr>
          <w:b/>
          <w:bCs/>
          <w:sz w:val="18"/>
          <w:szCs w:val="18"/>
        </w:rPr>
        <w:t xml:space="preserve">motika, </w:t>
      </w:r>
      <w:r>
        <w:t xml:space="preserve">dat. </w:t>
      </w:r>
      <w:r>
        <w:rPr>
          <w:i/>
          <w:iCs/>
        </w:rPr>
        <w:t>motici.</w:t>
      </w:r>
    </w:p>
    <w:p w14:paraId="36298E3A" w14:textId="77777777" w:rsidR="00C53112" w:rsidRDefault="00000000">
      <w:pPr>
        <w:pStyle w:val="Bodytext10"/>
        <w:shd w:val="clear" w:color="auto" w:fill="auto"/>
        <w:spacing w:after="60"/>
        <w:ind w:left="220" w:hanging="220"/>
        <w:jc w:val="both"/>
      </w:pPr>
      <w:r>
        <w:rPr>
          <w:b/>
          <w:bCs/>
          <w:sz w:val="18"/>
          <w:szCs w:val="18"/>
        </w:rPr>
        <w:t xml:space="preserve">motka, </w:t>
      </w:r>
      <w:r>
        <w:t xml:space="preserve">dat. </w:t>
      </w:r>
      <w:r>
        <w:rPr>
          <w:i/>
          <w:iCs/>
        </w:rPr>
        <w:t>motki,</w:t>
      </w:r>
      <w:r>
        <w:t xml:space="preserve"> gen. mn. </w:t>
      </w:r>
      <w:r>
        <w:rPr>
          <w:i/>
          <w:iCs/>
        </w:rPr>
        <w:t>motki</w:t>
      </w:r>
      <w:r>
        <w:t xml:space="preserve"> i </w:t>
      </w:r>
      <w:r>
        <w:rPr>
          <w:i/>
          <w:iCs/>
        </w:rPr>
        <w:t>motaka.</w:t>
      </w:r>
    </w:p>
    <w:p w14:paraId="73421824" w14:textId="77777777" w:rsidR="00C53112" w:rsidRDefault="00000000">
      <w:pPr>
        <w:pStyle w:val="Bodytext10"/>
        <w:shd w:val="clear" w:color="auto" w:fill="auto"/>
        <w:spacing w:after="60"/>
        <w:ind w:left="220" w:hanging="220"/>
        <w:jc w:val="both"/>
      </w:pPr>
      <w:r>
        <w:rPr>
          <w:b/>
          <w:bCs/>
          <w:sz w:val="18"/>
          <w:szCs w:val="18"/>
        </w:rPr>
        <w:t xml:space="preserve">moto-: </w:t>
      </w:r>
      <w:r>
        <w:t xml:space="preserve">prema P sastavljeno kad znači „motorni”, npr. </w:t>
      </w:r>
      <w:r>
        <w:rPr>
          <w:i/>
          <w:iCs/>
        </w:rPr>
        <w:t>motopumpa, mo- tokultivator, motonautika;</w:t>
      </w:r>
      <w:r>
        <w:t xml:space="preserve"> s crticom kad znači „motociklistički”, npr. </w:t>
      </w:r>
      <w:r>
        <w:rPr>
          <w:i/>
          <w:iCs/>
        </w:rPr>
        <w:t>moto-trke, moto-kros, moto-jedi- nica</w:t>
      </w:r>
      <w:r>
        <w:t xml:space="preserve"> itd. V. i </w:t>
      </w:r>
      <w:r>
        <w:rPr>
          <w:i/>
          <w:iCs/>
        </w:rPr>
        <w:t>auto-moto.</w:t>
      </w:r>
    </w:p>
    <w:p w14:paraId="49A50B72" w14:textId="77777777" w:rsidR="00C53112" w:rsidRDefault="00000000">
      <w:pPr>
        <w:pStyle w:val="Bodytext10"/>
        <w:shd w:val="clear" w:color="auto" w:fill="auto"/>
        <w:spacing w:after="60"/>
        <w:ind w:left="220" w:hanging="220"/>
        <w:jc w:val="both"/>
      </w:pPr>
      <w:r>
        <w:rPr>
          <w:b/>
          <w:bCs/>
          <w:sz w:val="18"/>
          <w:szCs w:val="18"/>
        </w:rPr>
        <w:t xml:space="preserve">motocikl </w:t>
      </w:r>
      <w:r>
        <w:t xml:space="preserve">(ne </w:t>
      </w:r>
      <w:r>
        <w:rPr>
          <w:i/>
          <w:iCs/>
        </w:rPr>
        <w:t>motorcikl),</w:t>
      </w:r>
      <w:r>
        <w:t xml:space="preserve"> gen. mn. </w:t>
      </w:r>
      <w:r>
        <w:rPr>
          <w:i/>
          <w:iCs/>
        </w:rPr>
        <w:t>motocikala</w:t>
      </w:r>
      <w:r>
        <w:t xml:space="preserve"> ili </w:t>
      </w:r>
      <w:r>
        <w:rPr>
          <w:i/>
          <w:iCs/>
        </w:rPr>
        <w:t>motocikla.</w:t>
      </w:r>
    </w:p>
    <w:p w14:paraId="5BB503AE" w14:textId="77777777" w:rsidR="00C53112" w:rsidRDefault="00000000">
      <w:pPr>
        <w:pStyle w:val="Bodytext10"/>
        <w:shd w:val="clear" w:color="auto" w:fill="auto"/>
        <w:spacing w:after="60"/>
        <w:ind w:left="220" w:hanging="220"/>
        <w:jc w:val="both"/>
      </w:pPr>
      <w:r>
        <w:rPr>
          <w:b/>
          <w:bCs/>
          <w:sz w:val="18"/>
          <w:szCs w:val="18"/>
        </w:rPr>
        <w:t xml:space="preserve">možda. </w:t>
      </w:r>
      <w:r>
        <w:t>Nije književna upotreba sa</w:t>
      </w:r>
      <w:r>
        <w:softHyphen/>
        <w:t>dašnjeg vremena u značenju bu</w:t>
      </w:r>
      <w:r>
        <w:softHyphen/>
        <w:t>dućeg: „Možda ga nađem”, „Možda prestane kiša” (treba: Možda ću ga naći, Možda će prestati kiša).</w:t>
      </w:r>
    </w:p>
    <w:p w14:paraId="4A5B204C" w14:textId="77777777" w:rsidR="00C53112" w:rsidRDefault="00000000">
      <w:pPr>
        <w:pStyle w:val="Bodytext10"/>
        <w:shd w:val="clear" w:color="auto" w:fill="auto"/>
        <w:spacing w:after="60"/>
        <w:ind w:left="220" w:hanging="220"/>
        <w:jc w:val="both"/>
      </w:pPr>
      <w:r>
        <w:rPr>
          <w:b/>
          <w:bCs/>
          <w:sz w:val="18"/>
          <w:szCs w:val="18"/>
        </w:rPr>
        <w:t xml:space="preserve">možebiti </w:t>
      </w:r>
      <w:r>
        <w:t>(prilog, npr. „On je, može- biti, u pravu”), ali: „Može biti daje on u pravu”.</w:t>
      </w:r>
    </w:p>
    <w:p w14:paraId="24F2E7A4" w14:textId="77777777" w:rsidR="00C53112" w:rsidRDefault="00000000">
      <w:pPr>
        <w:pStyle w:val="Bodytext10"/>
        <w:shd w:val="clear" w:color="auto" w:fill="auto"/>
        <w:spacing w:after="60"/>
        <w:ind w:left="220" w:hanging="220"/>
        <w:jc w:val="both"/>
      </w:pPr>
      <w:r>
        <w:t xml:space="preserve">mr (od </w:t>
      </w:r>
      <w:r>
        <w:rPr>
          <w:i/>
          <w:iCs/>
        </w:rPr>
        <w:t>magistar)</w:t>
      </w:r>
      <w:r>
        <w:t xml:space="preserve"> piše se kao </w:t>
      </w:r>
      <w:r>
        <w:rPr>
          <w:i/>
          <w:iCs/>
        </w:rPr>
        <w:t>dr</w:t>
      </w:r>
      <w:r>
        <w:t xml:space="preserve"> (v. to). U engleskom </w:t>
      </w:r>
      <w:r>
        <w:rPr>
          <w:i/>
          <w:iCs/>
        </w:rPr>
        <w:t>Mr.</w:t>
      </w:r>
      <w:r>
        <w:t xml:space="preserve"> je skraćenica od </w:t>
      </w:r>
      <w:r>
        <w:rPr>
          <w:i/>
          <w:iCs/>
          <w:lang w:val="en-US" w:eastAsia="en-US" w:bidi="en-US"/>
        </w:rPr>
        <w:t>mister</w:t>
      </w:r>
      <w:r>
        <w:rPr>
          <w:lang w:val="en-US" w:eastAsia="en-US" w:bidi="en-US"/>
        </w:rPr>
        <w:t xml:space="preserve"> </w:t>
      </w:r>
      <w:r>
        <w:t>(gospodin), s velikim M i tačkom po američkom običaju, bez tačke po britanskom.</w:t>
      </w:r>
    </w:p>
    <w:p w14:paraId="15AD44DD" w14:textId="77777777" w:rsidR="00C53112" w:rsidRDefault="00000000">
      <w:pPr>
        <w:pStyle w:val="Bodytext10"/>
        <w:shd w:val="clear" w:color="auto" w:fill="auto"/>
        <w:spacing w:after="60"/>
        <w:ind w:left="220" w:hanging="220"/>
        <w:jc w:val="both"/>
      </w:pPr>
      <w:r>
        <w:rPr>
          <w:b/>
          <w:bCs/>
          <w:sz w:val="18"/>
          <w:szCs w:val="18"/>
        </w:rPr>
        <w:t xml:space="preserve">mraz: </w:t>
      </w:r>
      <w:r>
        <w:t xml:space="preserve">mn. </w:t>
      </w:r>
      <w:r>
        <w:rPr>
          <w:i/>
          <w:iCs/>
        </w:rPr>
        <w:t>mrazevi</w:t>
      </w:r>
      <w:r>
        <w:t xml:space="preserve"> i </w:t>
      </w:r>
      <w:r>
        <w:rPr>
          <w:i/>
          <w:iCs/>
        </w:rPr>
        <w:t>mrazovi.</w:t>
      </w:r>
    </w:p>
    <w:p w14:paraId="3337944C" w14:textId="77777777" w:rsidR="00C53112" w:rsidRDefault="00000000">
      <w:pPr>
        <w:pStyle w:val="Bodytext10"/>
        <w:shd w:val="clear" w:color="auto" w:fill="auto"/>
        <w:spacing w:after="60"/>
        <w:ind w:left="220" w:hanging="220"/>
        <w:jc w:val="both"/>
      </w:pPr>
      <w:r>
        <w:rPr>
          <w:b/>
          <w:bCs/>
          <w:sz w:val="18"/>
          <w:szCs w:val="18"/>
        </w:rPr>
        <w:t xml:space="preserve">mrk, </w:t>
      </w:r>
      <w:r>
        <w:rPr>
          <w:i/>
          <w:iCs/>
        </w:rPr>
        <w:t>mrkiji, najmrkiji; mrkocrven, mrkožut.</w:t>
      </w:r>
    </w:p>
    <w:p w14:paraId="7641026B" w14:textId="77777777" w:rsidR="00C53112" w:rsidRDefault="00000000">
      <w:pPr>
        <w:pStyle w:val="Bodytext10"/>
        <w:shd w:val="clear" w:color="auto" w:fill="auto"/>
        <w:spacing w:after="60"/>
        <w:ind w:left="220" w:hanging="220"/>
        <w:jc w:val="both"/>
      </w:pPr>
      <w:r>
        <w:rPr>
          <w:b/>
          <w:bCs/>
          <w:sz w:val="18"/>
          <w:szCs w:val="18"/>
        </w:rPr>
        <w:t xml:space="preserve">Mrkonjić Grad </w:t>
      </w:r>
      <w:r>
        <w:t xml:space="preserve">(bez crtice prema P), </w:t>
      </w:r>
      <w:r>
        <w:rPr>
          <w:i/>
          <w:iCs/>
        </w:rPr>
        <w:t>mrkonjićgradski.</w:t>
      </w:r>
    </w:p>
    <w:p w14:paraId="3706C8C5" w14:textId="77777777" w:rsidR="00C53112" w:rsidRDefault="00000000">
      <w:pPr>
        <w:pStyle w:val="Bodytext10"/>
        <w:shd w:val="clear" w:color="auto" w:fill="auto"/>
        <w:spacing w:after="60" w:line="286" w:lineRule="auto"/>
        <w:ind w:left="220" w:hanging="220"/>
        <w:jc w:val="both"/>
      </w:pPr>
      <w:r>
        <w:rPr>
          <w:b/>
          <w:bCs/>
          <w:sz w:val="18"/>
          <w:szCs w:val="18"/>
        </w:rPr>
        <w:t xml:space="preserve">mršaviti, </w:t>
      </w:r>
      <w:r>
        <w:t xml:space="preserve">rede </w:t>
      </w:r>
      <w:r>
        <w:rPr>
          <w:i/>
          <w:iCs/>
        </w:rPr>
        <w:t>mršaveti</w:t>
      </w:r>
      <w:r>
        <w:t xml:space="preserve"> (ijek. </w:t>
      </w:r>
      <w:r>
        <w:rPr>
          <w:i/>
          <w:iCs/>
        </w:rPr>
        <w:t>mrša- vjeti).</w:t>
      </w:r>
    </w:p>
    <w:p w14:paraId="1A50F7D3" w14:textId="77777777" w:rsidR="00C53112" w:rsidRDefault="00000000">
      <w:pPr>
        <w:pStyle w:val="Bodytext10"/>
        <w:shd w:val="clear" w:color="auto" w:fill="auto"/>
        <w:spacing w:after="60"/>
        <w:ind w:left="220" w:hanging="220"/>
        <w:jc w:val="both"/>
        <w:sectPr w:rsidR="00C53112">
          <w:headerReference w:type="default" r:id="rId96"/>
          <w:headerReference w:type="first" r:id="rId97"/>
          <w:pgSz w:w="7531" w:h="10759"/>
          <w:pgMar w:top="870" w:right="552" w:bottom="479" w:left="543" w:header="0" w:footer="3" w:gutter="0"/>
          <w:cols w:num="2" w:space="156"/>
          <w:noEndnote/>
          <w:titlePg/>
          <w:docGrid w:linePitch="360"/>
        </w:sectPr>
      </w:pPr>
      <w:r>
        <w:rPr>
          <w:b/>
          <w:bCs/>
          <w:sz w:val="18"/>
          <w:szCs w:val="18"/>
        </w:rPr>
        <w:t xml:space="preserve">mrzak: </w:t>
      </w:r>
      <w:r>
        <w:rPr>
          <w:i/>
          <w:iCs/>
        </w:rPr>
        <w:t>mrskiji, najmrskiji</w:t>
      </w:r>
      <w:r>
        <w:t xml:space="preserve"> i </w:t>
      </w:r>
      <w:r>
        <w:rPr>
          <w:i/>
          <w:iCs/>
        </w:rPr>
        <w:t>mrzi, najmrži.</w:t>
      </w:r>
    </w:p>
    <w:p w14:paraId="2F400D5B" w14:textId="77777777" w:rsidR="00C53112" w:rsidRDefault="00000000">
      <w:pPr>
        <w:pStyle w:val="Bodytext10"/>
        <w:shd w:val="clear" w:color="auto" w:fill="auto"/>
        <w:ind w:left="200" w:hanging="200"/>
        <w:jc w:val="both"/>
      </w:pPr>
      <w:r>
        <w:rPr>
          <w:b/>
          <w:bCs/>
          <w:sz w:val="18"/>
          <w:szCs w:val="18"/>
        </w:rPr>
        <w:t xml:space="preserve">mrzeti, </w:t>
      </w:r>
      <w:r>
        <w:rPr>
          <w:i/>
          <w:iCs/>
        </w:rPr>
        <w:t>mrzim; mrzeo, mrzela;</w:t>
      </w:r>
      <w:r>
        <w:t xml:space="preserve"> ijek. </w:t>
      </w:r>
      <w:r>
        <w:rPr>
          <w:i/>
          <w:iCs/>
        </w:rPr>
        <w:t>mrzili</w:t>
      </w:r>
      <w:r>
        <w:t xml:space="preserve"> i </w:t>
      </w:r>
      <w:r>
        <w:rPr>
          <w:i/>
          <w:iCs/>
        </w:rPr>
        <w:t>mrzjeti, mrzio, mrzila</w:t>
      </w:r>
      <w:r>
        <w:t xml:space="preserve"> i </w:t>
      </w:r>
      <w:r>
        <w:rPr>
          <w:i/>
          <w:iCs/>
        </w:rPr>
        <w:t>mrzjela.</w:t>
      </w:r>
    </w:p>
    <w:p w14:paraId="474D1C46" w14:textId="77777777" w:rsidR="00C53112" w:rsidRDefault="00000000">
      <w:pPr>
        <w:pStyle w:val="Bodytext10"/>
        <w:shd w:val="clear" w:color="auto" w:fill="auto"/>
        <w:ind w:left="200" w:hanging="200"/>
        <w:jc w:val="both"/>
      </w:pPr>
      <w:r>
        <w:rPr>
          <w:b/>
          <w:bCs/>
          <w:sz w:val="18"/>
          <w:szCs w:val="18"/>
        </w:rPr>
        <w:t xml:space="preserve">mučilac </w:t>
      </w:r>
      <w:r>
        <w:t xml:space="preserve">(ne </w:t>
      </w:r>
      <w:r>
        <w:rPr>
          <w:i/>
          <w:iCs/>
        </w:rPr>
        <w:t>mučioc),</w:t>
      </w:r>
      <w:r>
        <w:t xml:space="preserve"> mn. </w:t>
      </w:r>
      <w:r>
        <w:rPr>
          <w:i/>
          <w:iCs/>
        </w:rPr>
        <w:t>mučioci, mučilaca.</w:t>
      </w:r>
    </w:p>
    <w:p w14:paraId="74427674" w14:textId="77777777" w:rsidR="00C53112" w:rsidRDefault="00000000">
      <w:pPr>
        <w:pStyle w:val="Bodytext10"/>
        <w:shd w:val="clear" w:color="auto" w:fill="auto"/>
        <w:ind w:left="200" w:hanging="200"/>
        <w:jc w:val="both"/>
      </w:pPr>
      <w:r>
        <w:rPr>
          <w:b/>
          <w:bCs/>
          <w:sz w:val="18"/>
          <w:szCs w:val="18"/>
        </w:rPr>
        <w:t xml:space="preserve">mungos, </w:t>
      </w:r>
      <w:r>
        <w:rPr>
          <w:i/>
          <w:iCs/>
        </w:rPr>
        <w:t>mungosa</w:t>
      </w:r>
      <w:r>
        <w:t xml:space="preserve"> (životinja). </w:t>
      </w:r>
      <w:r>
        <w:rPr>
          <w:lang w:val="en-US" w:eastAsia="en-US" w:bidi="en-US"/>
        </w:rPr>
        <w:t xml:space="preserve">PR </w:t>
      </w:r>
      <w:r>
        <w:t xml:space="preserve">60 daje </w:t>
      </w:r>
      <w:r>
        <w:rPr>
          <w:i/>
          <w:iCs/>
        </w:rPr>
        <w:t>„mungo, munga,</w:t>
      </w:r>
      <w:r>
        <w:t xml:space="preserve"> mn. (po špan.) </w:t>
      </w:r>
      <w:r>
        <w:rPr>
          <w:i/>
          <w:iCs/>
        </w:rPr>
        <w:t>mungosi”,</w:t>
      </w:r>
      <w:r>
        <w:t xml:space="preserve"> ali pogrešno, jer reč nije španska niti u španskom ima taj oblik.</w:t>
      </w:r>
    </w:p>
    <w:p w14:paraId="34C735DB" w14:textId="77777777" w:rsidR="00C53112" w:rsidRDefault="00000000">
      <w:pPr>
        <w:pStyle w:val="Bodytext10"/>
        <w:shd w:val="clear" w:color="auto" w:fill="auto"/>
        <w:ind w:left="200" w:hanging="200"/>
        <w:jc w:val="both"/>
      </w:pPr>
      <w:r>
        <w:rPr>
          <w:b/>
          <w:bCs/>
          <w:sz w:val="18"/>
          <w:szCs w:val="18"/>
        </w:rPr>
        <w:lastRenderedPageBreak/>
        <w:t xml:space="preserve">musaka, </w:t>
      </w:r>
      <w:r>
        <w:t xml:space="preserve">dat. </w:t>
      </w:r>
      <w:r>
        <w:rPr>
          <w:i/>
          <w:iCs/>
        </w:rPr>
        <w:t>musaki.</w:t>
      </w:r>
    </w:p>
    <w:p w14:paraId="5969D3D2" w14:textId="77777777" w:rsidR="00C53112" w:rsidRDefault="00000000">
      <w:pPr>
        <w:pStyle w:val="Bodytext10"/>
        <w:shd w:val="clear" w:color="auto" w:fill="auto"/>
        <w:spacing w:after="60" w:line="300" w:lineRule="auto"/>
        <w:jc w:val="both"/>
      </w:pPr>
      <w:r>
        <w:rPr>
          <w:b/>
          <w:bCs/>
          <w:sz w:val="18"/>
          <w:szCs w:val="18"/>
        </w:rPr>
        <w:t xml:space="preserve">Musliman, </w:t>
      </w:r>
      <w:r>
        <w:t xml:space="preserve">Muslimanka, s velikim M kao etnički naziv (danas češće Bošnjak, -kinja); s malim </w:t>
      </w:r>
      <w:r>
        <w:rPr>
          <w:i/>
          <w:iCs/>
        </w:rPr>
        <w:t>m</w:t>
      </w:r>
      <w:r>
        <w:t xml:space="preserve"> u značenju </w:t>
      </w:r>
      <w:r>
        <w:rPr>
          <w:i/>
          <w:iCs/>
        </w:rPr>
        <w:t>pripadnik islamske vere. Tridev muslimanski,</w:t>
      </w:r>
      <w:r>
        <w:t xml:space="preserve"> kada je upotre- bljen u ovom drugom značenju, može se zameniti sa </w:t>
      </w:r>
      <w:r>
        <w:rPr>
          <w:i/>
          <w:iCs/>
        </w:rPr>
        <w:t xml:space="preserve">islamski. </w:t>
      </w:r>
      <w:r>
        <w:rPr>
          <w:b/>
          <w:bCs/>
          <w:sz w:val="18"/>
          <w:szCs w:val="18"/>
        </w:rPr>
        <w:t xml:space="preserve">musti: </w:t>
      </w:r>
      <w:r>
        <w:rPr>
          <w:i/>
          <w:iCs/>
        </w:rPr>
        <w:t>muzen</w:t>
      </w:r>
      <w:r>
        <w:t xml:space="preserve"> (ne </w:t>
      </w:r>
      <w:r>
        <w:rPr>
          <w:i/>
          <w:iCs/>
        </w:rPr>
        <w:t xml:space="preserve">mužen). </w:t>
      </w:r>
      <w:r>
        <w:rPr>
          <w:b/>
          <w:bCs/>
          <w:sz w:val="18"/>
          <w:szCs w:val="18"/>
        </w:rPr>
        <w:t xml:space="preserve">muvolovka </w:t>
      </w:r>
      <w:r>
        <w:t xml:space="preserve">i </w:t>
      </w:r>
      <w:r>
        <w:rPr>
          <w:i/>
          <w:iCs/>
        </w:rPr>
        <w:t>muholovka,</w:t>
      </w:r>
      <w:r>
        <w:t xml:space="preserve"> dat. </w:t>
      </w:r>
      <w:r>
        <w:rPr>
          <w:i/>
          <w:iCs/>
        </w:rPr>
        <w:t>-vci.</w:t>
      </w:r>
    </w:p>
    <w:p w14:paraId="4BF00125" w14:textId="77777777" w:rsidR="00C53112" w:rsidRDefault="00000000">
      <w:pPr>
        <w:pStyle w:val="Bodytext10"/>
        <w:shd w:val="clear" w:color="auto" w:fill="auto"/>
        <w:spacing w:after="0"/>
        <w:jc w:val="right"/>
      </w:pPr>
      <w:r>
        <w:rPr>
          <w:b/>
          <w:bCs/>
          <w:sz w:val="18"/>
          <w:szCs w:val="18"/>
        </w:rPr>
        <w:t xml:space="preserve">Muza </w:t>
      </w:r>
      <w:r>
        <w:t xml:space="preserve">(u grčkoj mitologiji), </w:t>
      </w:r>
      <w:r>
        <w:rPr>
          <w:i/>
          <w:iCs/>
        </w:rPr>
        <w:t xml:space="preserve">muza </w:t>
      </w:r>
      <w:r>
        <w:t xml:space="preserve">(preneseno): v. </w:t>
      </w:r>
      <w:r>
        <w:rPr>
          <w:i/>
          <w:iCs/>
        </w:rPr>
        <w:t>MITOLOŠKA</w:t>
      </w:r>
    </w:p>
    <w:p w14:paraId="5168CAD2" w14:textId="77777777" w:rsidR="00C53112" w:rsidRDefault="00000000">
      <w:pPr>
        <w:pStyle w:val="Bodytext10"/>
        <w:shd w:val="clear" w:color="auto" w:fill="auto"/>
        <w:spacing w:after="0"/>
        <w:ind w:left="200"/>
        <w:sectPr w:rsidR="00C53112">
          <w:headerReference w:type="default" r:id="rId98"/>
          <w:type w:val="continuous"/>
          <w:pgSz w:w="7531" w:h="10759"/>
          <w:pgMar w:top="870" w:right="552" w:bottom="479" w:left="543" w:header="0" w:footer="51" w:gutter="0"/>
          <w:cols w:num="2" w:space="156"/>
          <w:noEndnote/>
          <w:docGrid w:linePitch="360"/>
        </w:sectPr>
      </w:pPr>
      <w:r>
        <w:rPr>
          <w:i/>
          <w:iCs/>
        </w:rPr>
        <w:t>IMENA.</w:t>
      </w:r>
    </w:p>
    <w:p w14:paraId="3C39C716" w14:textId="77777777" w:rsidR="00C53112" w:rsidRDefault="00C53112">
      <w:pPr>
        <w:spacing w:line="240" w:lineRule="exact"/>
        <w:rPr>
          <w:sz w:val="19"/>
          <w:szCs w:val="19"/>
        </w:rPr>
      </w:pPr>
    </w:p>
    <w:p w14:paraId="0F9766F2" w14:textId="77777777" w:rsidR="00C53112" w:rsidRDefault="00C53112">
      <w:pPr>
        <w:spacing w:line="240" w:lineRule="exact"/>
        <w:rPr>
          <w:sz w:val="19"/>
          <w:szCs w:val="19"/>
        </w:rPr>
      </w:pPr>
    </w:p>
    <w:p w14:paraId="3E54FE1F" w14:textId="77777777" w:rsidR="00C53112" w:rsidRDefault="00C53112">
      <w:pPr>
        <w:spacing w:line="240" w:lineRule="exact"/>
        <w:rPr>
          <w:sz w:val="19"/>
          <w:szCs w:val="19"/>
        </w:rPr>
      </w:pPr>
    </w:p>
    <w:p w14:paraId="5DA5CB8B" w14:textId="77777777" w:rsidR="00C53112" w:rsidRDefault="00C53112">
      <w:pPr>
        <w:spacing w:line="240" w:lineRule="exact"/>
        <w:rPr>
          <w:sz w:val="19"/>
          <w:szCs w:val="19"/>
        </w:rPr>
      </w:pPr>
    </w:p>
    <w:p w14:paraId="3C7E7CFF" w14:textId="77777777" w:rsidR="00C53112" w:rsidRDefault="00C53112">
      <w:pPr>
        <w:spacing w:line="240" w:lineRule="exact"/>
        <w:rPr>
          <w:sz w:val="19"/>
          <w:szCs w:val="19"/>
        </w:rPr>
      </w:pPr>
    </w:p>
    <w:p w14:paraId="5B8E12E2" w14:textId="77777777" w:rsidR="00C53112" w:rsidRDefault="00C53112">
      <w:pPr>
        <w:spacing w:line="240" w:lineRule="exact"/>
        <w:rPr>
          <w:sz w:val="19"/>
          <w:szCs w:val="19"/>
        </w:rPr>
      </w:pPr>
    </w:p>
    <w:p w14:paraId="7477568B" w14:textId="77777777" w:rsidR="00C53112" w:rsidRDefault="00C53112">
      <w:pPr>
        <w:spacing w:line="240" w:lineRule="exact"/>
        <w:rPr>
          <w:sz w:val="19"/>
          <w:szCs w:val="19"/>
        </w:rPr>
      </w:pPr>
    </w:p>
    <w:p w14:paraId="214008A9" w14:textId="77777777" w:rsidR="00C53112" w:rsidRDefault="00C53112">
      <w:pPr>
        <w:spacing w:line="240" w:lineRule="exact"/>
        <w:rPr>
          <w:sz w:val="19"/>
          <w:szCs w:val="19"/>
        </w:rPr>
      </w:pPr>
    </w:p>
    <w:p w14:paraId="3099001B" w14:textId="77777777" w:rsidR="00C53112" w:rsidRDefault="00C53112">
      <w:pPr>
        <w:spacing w:line="240" w:lineRule="exact"/>
        <w:rPr>
          <w:sz w:val="19"/>
          <w:szCs w:val="19"/>
        </w:rPr>
      </w:pPr>
    </w:p>
    <w:p w14:paraId="78A5D4EF" w14:textId="77777777" w:rsidR="00C53112" w:rsidRDefault="00C53112">
      <w:pPr>
        <w:spacing w:line="240" w:lineRule="exact"/>
        <w:rPr>
          <w:sz w:val="19"/>
          <w:szCs w:val="19"/>
        </w:rPr>
      </w:pPr>
    </w:p>
    <w:p w14:paraId="0CE6DFD2" w14:textId="77777777" w:rsidR="00C53112" w:rsidRDefault="00C53112">
      <w:pPr>
        <w:spacing w:before="84" w:after="84" w:line="240" w:lineRule="exact"/>
        <w:rPr>
          <w:sz w:val="19"/>
          <w:szCs w:val="19"/>
        </w:rPr>
      </w:pPr>
    </w:p>
    <w:p w14:paraId="10252CAC" w14:textId="77777777" w:rsidR="00C53112" w:rsidRDefault="00C53112">
      <w:pPr>
        <w:spacing w:line="1" w:lineRule="exact"/>
        <w:sectPr w:rsidR="00C53112">
          <w:headerReference w:type="default" r:id="rId99"/>
          <w:headerReference w:type="first" r:id="rId100"/>
          <w:pgSz w:w="7531" w:h="10759"/>
          <w:pgMar w:top="942" w:right="504" w:bottom="297" w:left="555" w:header="0" w:footer="3" w:gutter="0"/>
          <w:cols w:num="2" w:space="163"/>
          <w:noEndnote/>
          <w:titlePg/>
          <w:docGrid w:linePitch="360"/>
        </w:sectPr>
      </w:pPr>
    </w:p>
    <w:p w14:paraId="7D2F6A7E" w14:textId="77777777" w:rsidR="00C53112" w:rsidRDefault="00000000">
      <w:pPr>
        <w:pStyle w:val="Bodytext10"/>
        <w:shd w:val="clear" w:color="auto" w:fill="auto"/>
        <w:ind w:left="180" w:hanging="180"/>
        <w:jc w:val="both"/>
      </w:pPr>
      <w:r>
        <w:rPr>
          <w:b/>
          <w:bCs/>
          <w:sz w:val="18"/>
          <w:szCs w:val="18"/>
          <w:lang w:val="en-US" w:eastAsia="en-US" w:bidi="en-US"/>
        </w:rPr>
        <w:t xml:space="preserve">n </w:t>
      </w:r>
      <w:proofErr w:type="spellStart"/>
      <w:r>
        <w:rPr>
          <w:lang w:val="en-US" w:eastAsia="en-US" w:bidi="en-US"/>
        </w:rPr>
        <w:t>i</w:t>
      </w:r>
      <w:proofErr w:type="spellEnd"/>
      <w:r>
        <w:rPr>
          <w:lang w:val="en-US" w:eastAsia="en-US" w:bidi="en-US"/>
        </w:rPr>
        <w:t xml:space="preserve"> </w:t>
      </w:r>
      <w:r>
        <w:rPr>
          <w:i/>
          <w:iCs/>
          <w:lang w:val="en-US" w:eastAsia="en-US" w:bidi="en-US"/>
        </w:rPr>
        <w:t>m.</w:t>
      </w:r>
      <w:r>
        <w:rPr>
          <w:lang w:val="en-US" w:eastAsia="en-US" w:bidi="en-US"/>
        </w:rPr>
        <w:t xml:space="preserve"> </w:t>
      </w:r>
      <w:proofErr w:type="spellStart"/>
      <w:r>
        <w:rPr>
          <w:lang w:val="en-US" w:eastAsia="en-US" w:bidi="en-US"/>
        </w:rPr>
        <w:t>Promena</w:t>
      </w:r>
      <w:proofErr w:type="spellEnd"/>
      <w:r>
        <w:rPr>
          <w:lang w:val="en-US" w:eastAsia="en-US" w:bidi="en-US"/>
        </w:rPr>
        <w:t xml:space="preserve"> </w:t>
      </w:r>
      <w:r>
        <w:rPr>
          <w:i/>
          <w:iCs/>
          <w:lang w:val="en-US" w:eastAsia="en-US" w:bidi="en-US"/>
        </w:rPr>
        <w:t>num</w:t>
      </w:r>
      <w:r>
        <w:rPr>
          <w:lang w:val="en-US" w:eastAsia="en-US" w:bidi="en-US"/>
        </w:rPr>
        <w:t xml:space="preserve"> </w:t>
      </w:r>
      <w:r>
        <w:t xml:space="preserve">ispred </w:t>
      </w:r>
      <w:r>
        <w:rPr>
          <w:i/>
          <w:iCs/>
          <w:lang w:val="en-US" w:eastAsia="en-US" w:bidi="en-US"/>
        </w:rPr>
        <w:t>b</w:t>
      </w:r>
      <w:r>
        <w:rPr>
          <w:lang w:val="en-US" w:eastAsia="en-US" w:bidi="en-US"/>
        </w:rPr>
        <w:t xml:space="preserve"> </w:t>
      </w:r>
      <w:proofErr w:type="spellStart"/>
      <w:r>
        <w:rPr>
          <w:lang w:val="en-US" w:eastAsia="en-US" w:bidi="en-US"/>
        </w:rPr>
        <w:t>ili</w:t>
      </w:r>
      <w:proofErr w:type="spellEnd"/>
      <w:r>
        <w:rPr>
          <w:lang w:val="en-US" w:eastAsia="en-US" w:bidi="en-US"/>
        </w:rPr>
        <w:t xml:space="preserve"> </w:t>
      </w:r>
      <w:r>
        <w:rPr>
          <w:i/>
          <w:iCs/>
          <w:lang w:val="en-US" w:eastAsia="en-US" w:bidi="en-US"/>
        </w:rPr>
        <w:t xml:space="preserve">p </w:t>
      </w:r>
      <w:r>
        <w:t>vrši</w:t>
      </w:r>
      <w:proofErr w:type="spellStart"/>
      <w:r>
        <w:rPr>
          <w:lang w:val="en-US" w:eastAsia="en-US" w:bidi="en-US"/>
        </w:rPr>
        <w:t>seu</w:t>
      </w:r>
      <w:proofErr w:type="spellEnd"/>
      <w:r>
        <w:rPr>
          <w:lang w:val="en-US" w:eastAsia="en-US" w:bidi="en-US"/>
        </w:rPr>
        <w:t xml:space="preserve"> </w:t>
      </w:r>
      <w:r>
        <w:t>izvedenim rečima,</w:t>
      </w:r>
      <w:proofErr w:type="spellStart"/>
      <w:r>
        <w:rPr>
          <w:lang w:val="en-US" w:eastAsia="en-US" w:bidi="en-US"/>
        </w:rPr>
        <w:t>tj</w:t>
      </w:r>
      <w:proofErr w:type="spellEnd"/>
      <w:r>
        <w:rPr>
          <w:lang w:val="en-US" w:eastAsia="en-US" w:bidi="en-US"/>
        </w:rPr>
        <w:t xml:space="preserve">. </w:t>
      </w:r>
      <w:r>
        <w:t xml:space="preserve">ispred sufiksa: </w:t>
      </w:r>
      <w:r>
        <w:rPr>
          <w:i/>
          <w:iCs/>
        </w:rPr>
        <w:t>stan-stambeni, pre</w:t>
      </w:r>
      <w:r>
        <w:rPr>
          <w:i/>
          <w:iCs/>
        </w:rPr>
        <w:softHyphen/>
        <w:t>hrana - prehrambeni, zelen - zelembać;</w:t>
      </w:r>
      <w:r>
        <w:t xml:space="preserve"> tako i </w:t>
      </w:r>
      <w:r>
        <w:rPr>
          <w:i/>
          <w:iCs/>
        </w:rPr>
        <w:t>crmpurast</w:t>
      </w:r>
      <w:r>
        <w:t xml:space="preserve"> (prema </w:t>
      </w:r>
      <w:r>
        <w:rPr>
          <w:lang w:val="en-US" w:eastAsia="en-US" w:bidi="en-US"/>
        </w:rPr>
        <w:t xml:space="preserve">PR </w:t>
      </w:r>
      <w:r>
        <w:t xml:space="preserve">60), mada za završetak </w:t>
      </w:r>
      <w:r>
        <w:rPr>
          <w:i/>
          <w:iCs/>
        </w:rPr>
        <w:t xml:space="preserve">-purast, </w:t>
      </w:r>
      <w:r>
        <w:t xml:space="preserve">nepoznatog porekla, nije sigurno da se može smatrati sufiksom. U složenim rečima </w:t>
      </w:r>
      <w:r>
        <w:rPr>
          <w:i/>
          <w:iCs/>
        </w:rPr>
        <w:t>n</w:t>
      </w:r>
      <w:r>
        <w:t xml:space="preserve"> ostaje ne- promenjeno: </w:t>
      </w:r>
      <w:r>
        <w:rPr>
          <w:i/>
          <w:iCs/>
        </w:rPr>
        <w:t>jedanput, vanbračni, vanpartijski, stranputica, crven- perka</w:t>
      </w:r>
      <w:r>
        <w:t xml:space="preserve"> itd.</w:t>
      </w:r>
    </w:p>
    <w:p w14:paraId="1F1563D4" w14:textId="77777777" w:rsidR="00C53112" w:rsidRDefault="00000000">
      <w:pPr>
        <w:pStyle w:val="Bodytext10"/>
        <w:shd w:val="clear" w:color="auto" w:fill="auto"/>
        <w:spacing w:after="0"/>
        <w:ind w:left="180" w:hanging="180"/>
        <w:jc w:val="both"/>
      </w:pPr>
      <w:r>
        <w:rPr>
          <w:b/>
          <w:bCs/>
          <w:sz w:val="18"/>
          <w:szCs w:val="18"/>
        </w:rPr>
        <w:t xml:space="preserve">na: </w:t>
      </w:r>
      <w:r>
        <w:t xml:space="preserve">pogrešno </w:t>
      </w:r>
      <w:r>
        <w:rPr>
          <w:i/>
          <w:iCs/>
        </w:rPr>
        <w:t>„na</w:t>
      </w:r>
      <w:r>
        <w:t xml:space="preserve"> upravnom odbom je odlučeno...”, </w:t>
      </w:r>
      <w:r>
        <w:rPr>
          <w:i/>
          <w:iCs/>
        </w:rPr>
        <w:t>„na</w:t>
      </w:r>
      <w:r>
        <w:t xml:space="preserve"> redakciji smo govorih...”, </w:t>
      </w:r>
      <w:r>
        <w:rPr>
          <w:i/>
          <w:iCs/>
        </w:rPr>
        <w:t>„na</w:t>
      </w:r>
      <w:r>
        <w:t xml:space="preserve"> mesnoj zajednici...” i si. Treba: </w:t>
      </w:r>
      <w:r>
        <w:rPr>
          <w:i/>
          <w:iCs/>
        </w:rPr>
        <w:t>na sastanku</w:t>
      </w:r>
      <w:r>
        <w:t xml:space="preserve"> upravnog odbora, </w:t>
      </w:r>
      <w:r>
        <w:rPr>
          <w:i/>
          <w:iCs/>
        </w:rPr>
        <w:t>u</w:t>
      </w:r>
      <w:r>
        <w:t xml:space="preserve"> redakciji itd.</w:t>
      </w:r>
    </w:p>
    <w:p w14:paraId="12A37FD4" w14:textId="77777777" w:rsidR="00C53112" w:rsidRDefault="00000000">
      <w:pPr>
        <w:pStyle w:val="Bodytext10"/>
        <w:shd w:val="clear" w:color="auto" w:fill="auto"/>
        <w:ind w:left="180" w:firstLine="220"/>
      </w:pPr>
      <w:r>
        <w:t xml:space="preserve">Vi: </w:t>
      </w:r>
      <w:r>
        <w:rPr>
          <w:i/>
          <w:iCs/>
        </w:rPr>
        <w:t>Cetinje; Novi Beograd; Rije</w:t>
      </w:r>
      <w:r>
        <w:rPr>
          <w:i/>
          <w:iCs/>
        </w:rPr>
        <w:softHyphen/>
        <w:t>ka; Ub; Umka; telefon.</w:t>
      </w:r>
    </w:p>
    <w:p w14:paraId="256BAA41" w14:textId="77777777" w:rsidR="00C53112" w:rsidRDefault="00000000">
      <w:pPr>
        <w:pStyle w:val="Bodytext10"/>
        <w:shd w:val="clear" w:color="auto" w:fill="auto"/>
        <w:ind w:left="180" w:hanging="180"/>
        <w:jc w:val="both"/>
      </w:pPr>
      <w:r>
        <w:rPr>
          <w:b/>
          <w:bCs/>
          <w:sz w:val="18"/>
          <w:szCs w:val="18"/>
        </w:rPr>
        <w:t xml:space="preserve">nabavka: </w:t>
      </w:r>
      <w:r>
        <w:t xml:space="preserve">dat. </w:t>
      </w:r>
      <w:r>
        <w:rPr>
          <w:i/>
          <w:iCs/>
        </w:rPr>
        <w:t>nabavci,</w:t>
      </w:r>
      <w:r>
        <w:t xml:space="preserve"> gen. mn. </w:t>
      </w:r>
      <w:r>
        <w:rPr>
          <w:i/>
          <w:iCs/>
        </w:rPr>
        <w:t>na</w:t>
      </w:r>
      <w:r>
        <w:rPr>
          <w:i/>
          <w:iCs/>
        </w:rPr>
        <w:softHyphen/>
        <w:t>bavki</w:t>
      </w:r>
      <w:r>
        <w:t xml:space="preserve"> i </w:t>
      </w:r>
      <w:r>
        <w:rPr>
          <w:i/>
          <w:iCs/>
        </w:rPr>
        <w:t>nabavaka.</w:t>
      </w:r>
    </w:p>
    <w:p w14:paraId="2E6F48F8" w14:textId="77777777" w:rsidR="00C53112" w:rsidRDefault="00000000">
      <w:pPr>
        <w:pStyle w:val="Bodytext10"/>
        <w:shd w:val="clear" w:color="auto" w:fill="auto"/>
        <w:spacing w:after="0" w:line="377" w:lineRule="auto"/>
        <w:jc w:val="both"/>
        <w:rPr>
          <w:sz w:val="18"/>
          <w:szCs w:val="18"/>
        </w:rPr>
      </w:pPr>
      <w:r>
        <w:rPr>
          <w:b/>
          <w:bCs/>
          <w:sz w:val="18"/>
          <w:szCs w:val="18"/>
        </w:rPr>
        <w:t xml:space="preserve">nabiti: </w:t>
      </w:r>
      <w:r>
        <w:rPr>
          <w:i/>
          <w:iCs/>
        </w:rPr>
        <w:t xml:space="preserve">nabij, nabijmo, nabijte. </w:t>
      </w:r>
      <w:r>
        <w:rPr>
          <w:b/>
          <w:bCs/>
          <w:sz w:val="18"/>
          <w:szCs w:val="18"/>
        </w:rPr>
        <w:t>nabolje.</w:t>
      </w:r>
    </w:p>
    <w:p w14:paraId="7E4F2543" w14:textId="77777777" w:rsidR="00C53112" w:rsidRDefault="00000000">
      <w:pPr>
        <w:pStyle w:val="Bodytext10"/>
        <w:shd w:val="clear" w:color="auto" w:fill="auto"/>
        <w:spacing w:line="386" w:lineRule="auto"/>
        <w:jc w:val="both"/>
        <w:rPr>
          <w:sz w:val="18"/>
          <w:szCs w:val="18"/>
        </w:rPr>
      </w:pPr>
      <w:r>
        <w:rPr>
          <w:b/>
          <w:bCs/>
          <w:sz w:val="18"/>
          <w:szCs w:val="18"/>
        </w:rPr>
        <w:t>na brzinu.</w:t>
      </w:r>
    </w:p>
    <w:p w14:paraId="3D556D02" w14:textId="77777777" w:rsidR="00C53112" w:rsidRDefault="00000000">
      <w:pPr>
        <w:pStyle w:val="Bodytext10"/>
        <w:shd w:val="clear" w:color="auto" w:fill="auto"/>
        <w:spacing w:line="324" w:lineRule="auto"/>
      </w:pPr>
      <w:r>
        <w:rPr>
          <w:b/>
          <w:bCs/>
          <w:sz w:val="18"/>
          <w:szCs w:val="18"/>
        </w:rPr>
        <w:t xml:space="preserve">nacifašizam, </w:t>
      </w:r>
      <w:r>
        <w:rPr>
          <w:i/>
          <w:iCs/>
        </w:rPr>
        <w:t>-ista, -istički; nacional</w:t>
      </w:r>
      <w:r>
        <w:rPr>
          <w:i/>
          <w:iCs/>
        </w:rPr>
        <w:softHyphen/>
        <w:t xml:space="preserve">socijalizam, -ista, -istički. </w:t>
      </w:r>
      <w:r>
        <w:rPr>
          <w:b/>
          <w:bCs/>
          <w:sz w:val="18"/>
          <w:szCs w:val="18"/>
        </w:rPr>
        <w:t xml:space="preserve">načas </w:t>
      </w:r>
      <w:r>
        <w:t>(=časkom, trenutno).</w:t>
      </w:r>
    </w:p>
    <w:p w14:paraId="1143AE56" w14:textId="77777777" w:rsidR="00C53112" w:rsidRDefault="00000000">
      <w:pPr>
        <w:pStyle w:val="Bodytext10"/>
        <w:shd w:val="clear" w:color="auto" w:fill="auto"/>
        <w:spacing w:line="240" w:lineRule="auto"/>
        <w:jc w:val="both"/>
        <w:rPr>
          <w:sz w:val="18"/>
          <w:szCs w:val="18"/>
        </w:rPr>
      </w:pPr>
      <w:r>
        <w:rPr>
          <w:b/>
          <w:bCs/>
          <w:sz w:val="18"/>
          <w:szCs w:val="18"/>
        </w:rPr>
        <w:t>na čast.</w:t>
      </w:r>
    </w:p>
    <w:p w14:paraId="6C83CD17" w14:textId="77777777" w:rsidR="00C53112" w:rsidRDefault="00000000">
      <w:pPr>
        <w:pStyle w:val="Bodytext10"/>
        <w:shd w:val="clear" w:color="auto" w:fill="auto"/>
        <w:ind w:left="200" w:hanging="200"/>
        <w:jc w:val="both"/>
      </w:pPr>
      <w:r>
        <w:rPr>
          <w:b/>
          <w:bCs/>
          <w:sz w:val="18"/>
          <w:szCs w:val="18"/>
        </w:rPr>
        <w:t xml:space="preserve">na čelu. </w:t>
      </w:r>
      <w:r>
        <w:t xml:space="preserve">Kao oznaka za predvodnika, ovaj izraz mora doći posle spoja«/ + imenica: „delegacija s Pavlom </w:t>
      </w:r>
      <w:r>
        <w:t>Pavlovićem na čelu” a ne „na čelu s Pavlom Pavlovićem”.</w:t>
      </w:r>
    </w:p>
    <w:p w14:paraId="175FDFDF" w14:textId="77777777" w:rsidR="00C53112" w:rsidRDefault="00000000">
      <w:pPr>
        <w:pStyle w:val="Bodytext10"/>
        <w:shd w:val="clear" w:color="auto" w:fill="auto"/>
        <w:jc w:val="both"/>
      </w:pPr>
      <w:r>
        <w:rPr>
          <w:b/>
          <w:bCs/>
          <w:sz w:val="18"/>
          <w:szCs w:val="18"/>
        </w:rPr>
        <w:t xml:space="preserve">načetvoro </w:t>
      </w:r>
      <w:r>
        <w:t xml:space="preserve">(i </w:t>
      </w:r>
      <w:r>
        <w:rPr>
          <w:i/>
          <w:iCs/>
        </w:rPr>
        <w:t>načetvero).</w:t>
      </w:r>
    </w:p>
    <w:p w14:paraId="541C32DF" w14:textId="77777777" w:rsidR="00C53112" w:rsidRDefault="00000000">
      <w:pPr>
        <w:pStyle w:val="Bodytext10"/>
        <w:shd w:val="clear" w:color="auto" w:fill="auto"/>
        <w:ind w:left="200" w:hanging="200"/>
        <w:jc w:val="both"/>
      </w:pPr>
      <w:r>
        <w:rPr>
          <w:b/>
          <w:bCs/>
          <w:sz w:val="18"/>
          <w:szCs w:val="18"/>
        </w:rPr>
        <w:t xml:space="preserve">na čistac, </w:t>
      </w:r>
      <w:r>
        <w:t xml:space="preserve">prema </w:t>
      </w:r>
      <w:r>
        <w:rPr>
          <w:lang w:val="en-US" w:eastAsia="en-US" w:bidi="en-US"/>
        </w:rPr>
        <w:t xml:space="preserve">PR </w:t>
      </w:r>
      <w:r>
        <w:t xml:space="preserve">bolje nego </w:t>
      </w:r>
      <w:r>
        <w:rPr>
          <w:i/>
          <w:iCs/>
        </w:rPr>
        <w:t>na- čistac.</w:t>
      </w:r>
    </w:p>
    <w:p w14:paraId="58D86C14" w14:textId="77777777" w:rsidR="00C53112" w:rsidRDefault="00000000">
      <w:pPr>
        <w:pStyle w:val="Bodytext10"/>
        <w:shd w:val="clear" w:color="auto" w:fill="auto"/>
        <w:jc w:val="both"/>
      </w:pPr>
      <w:r>
        <w:rPr>
          <w:b/>
          <w:bCs/>
          <w:sz w:val="18"/>
          <w:szCs w:val="18"/>
        </w:rPr>
        <w:t xml:space="preserve">načisto: </w:t>
      </w:r>
      <w:r>
        <w:t xml:space="preserve">biti </w:t>
      </w:r>
      <w:r>
        <w:rPr>
          <w:i/>
          <w:iCs/>
        </w:rPr>
        <w:t>načisto</w:t>
      </w:r>
      <w:r>
        <w:t xml:space="preserve"> s nečim.</w:t>
      </w:r>
    </w:p>
    <w:p w14:paraId="01B717A8" w14:textId="77777777" w:rsidR="00C53112" w:rsidRDefault="00000000">
      <w:pPr>
        <w:pStyle w:val="Bodytext10"/>
        <w:shd w:val="clear" w:color="auto" w:fill="auto"/>
      </w:pPr>
      <w:r>
        <w:rPr>
          <w:b/>
          <w:bCs/>
          <w:sz w:val="18"/>
          <w:szCs w:val="18"/>
        </w:rPr>
        <w:t xml:space="preserve">načuljiti </w:t>
      </w:r>
      <w:r>
        <w:t xml:space="preserve">i </w:t>
      </w:r>
      <w:r>
        <w:rPr>
          <w:i/>
          <w:iCs/>
        </w:rPr>
        <w:t>naćuliti</w:t>
      </w:r>
      <w:r>
        <w:t xml:space="preserve"> (uši).</w:t>
      </w:r>
    </w:p>
    <w:p w14:paraId="68133A15" w14:textId="77777777" w:rsidR="00C53112" w:rsidRDefault="00000000">
      <w:pPr>
        <w:pStyle w:val="Bodytext10"/>
        <w:shd w:val="clear" w:color="auto" w:fill="auto"/>
        <w:ind w:left="200" w:hanging="200"/>
        <w:jc w:val="both"/>
      </w:pPr>
      <w:r>
        <w:rPr>
          <w:b/>
          <w:bCs/>
          <w:sz w:val="18"/>
          <w:szCs w:val="18"/>
        </w:rPr>
        <w:t xml:space="preserve">nad- </w:t>
      </w:r>
      <w:r>
        <w:t xml:space="preserve">ostaje nepromenjeno ispred </w:t>
      </w:r>
      <w:r>
        <w:rPr>
          <w:i/>
          <w:iCs/>
        </w:rPr>
        <w:t>s (nadskočiti, nadstrešnica),</w:t>
      </w:r>
      <w:r>
        <w:t xml:space="preserve"> inače ispred bezvučnog suglasnika prelazi u </w:t>
      </w:r>
      <w:r>
        <w:rPr>
          <w:i/>
          <w:iCs/>
        </w:rPr>
        <w:t>nat-: natkriliti, natčovek</w:t>
      </w:r>
      <w:r>
        <w:t xml:space="preserve"> itd. U reči </w:t>
      </w:r>
      <w:r>
        <w:rPr>
          <w:i/>
          <w:iCs/>
        </w:rPr>
        <w:t>naddruštven</w:t>
      </w:r>
      <w:r>
        <w:t xml:space="preserve"> pišu se dva </w:t>
      </w:r>
      <w:r>
        <w:rPr>
          <w:i/>
          <w:iCs/>
        </w:rPr>
        <w:t>d.</w:t>
      </w:r>
    </w:p>
    <w:p w14:paraId="44A81E5C" w14:textId="77777777" w:rsidR="00C53112" w:rsidRDefault="00000000">
      <w:pPr>
        <w:pStyle w:val="Bodytext10"/>
        <w:shd w:val="clear" w:color="auto" w:fill="auto"/>
        <w:spacing w:line="324" w:lineRule="auto"/>
      </w:pPr>
      <w:r>
        <w:rPr>
          <w:b/>
          <w:bCs/>
          <w:sz w:val="18"/>
          <w:szCs w:val="18"/>
        </w:rPr>
        <w:t xml:space="preserve">nad(a): </w:t>
      </w:r>
      <w:r>
        <w:rPr>
          <w:i/>
          <w:iCs/>
        </w:rPr>
        <w:t>nada mnom, nada me</w:t>
      </w:r>
      <w:r>
        <w:t xml:space="preserve"> (= nad mene), </w:t>
      </w:r>
      <w:r>
        <w:rPr>
          <w:i/>
          <w:iCs/>
        </w:rPr>
        <w:t>nada se (=</w:t>
      </w:r>
      <w:r>
        <w:t xml:space="preserve"> nad sebe) itd. </w:t>
      </w:r>
      <w:r>
        <w:rPr>
          <w:b/>
          <w:bCs/>
          <w:sz w:val="18"/>
          <w:szCs w:val="18"/>
        </w:rPr>
        <w:t xml:space="preserve">nadaleko; </w:t>
      </w:r>
      <w:r>
        <w:rPr>
          <w:i/>
          <w:iCs/>
        </w:rPr>
        <w:t>nadalje.</w:t>
      </w:r>
    </w:p>
    <w:p w14:paraId="00A17B07"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t>nadasve.</w:t>
      </w:r>
    </w:p>
    <w:p w14:paraId="4DF97995" w14:textId="77777777" w:rsidR="00C53112" w:rsidRDefault="00000000">
      <w:pPr>
        <w:pStyle w:val="Bodytext10"/>
        <w:shd w:val="clear" w:color="auto" w:fill="auto"/>
        <w:spacing w:after="100"/>
        <w:ind w:left="200" w:hanging="200"/>
        <w:jc w:val="both"/>
      </w:pPr>
      <w:r>
        <w:rPr>
          <w:b/>
          <w:bCs/>
          <w:sz w:val="18"/>
          <w:szCs w:val="18"/>
        </w:rPr>
        <w:t xml:space="preserve">nadati se (je) da... </w:t>
      </w:r>
      <w:r>
        <w:t xml:space="preserve">pogrešno kao i „za nadati se je”. Mora se upotrebiti druga konstrukcija: </w:t>
      </w:r>
      <w:r>
        <w:rPr>
          <w:i/>
          <w:iCs/>
        </w:rPr>
        <w:t>nadajmo se, tre</w:t>
      </w:r>
      <w:r>
        <w:rPr>
          <w:i/>
          <w:iCs/>
        </w:rPr>
        <w:softHyphen/>
        <w:t>ba se nadati, možemo se nadati</w:t>
      </w:r>
      <w:r>
        <w:t xml:space="preserve"> i si.</w:t>
      </w:r>
    </w:p>
    <w:p w14:paraId="76BA3240" w14:textId="77777777" w:rsidR="00C53112" w:rsidRDefault="00000000">
      <w:pPr>
        <w:pStyle w:val="Bodytext10"/>
        <w:shd w:val="clear" w:color="auto" w:fill="auto"/>
        <w:spacing w:after="100"/>
        <w:ind w:left="200" w:hanging="200"/>
        <w:jc w:val="both"/>
      </w:pPr>
      <w:r>
        <w:rPr>
          <w:b/>
          <w:bCs/>
          <w:sz w:val="18"/>
          <w:szCs w:val="18"/>
        </w:rPr>
        <w:t xml:space="preserve">nadbiskup </w:t>
      </w:r>
      <w:r>
        <w:t>(u katoličkoj i anglikan</w:t>
      </w:r>
      <w:r>
        <w:softHyphen/>
        <w:t xml:space="preserve">skoj crkvi): nadbiskup od Kenter- berija, od Jorka, </w:t>
      </w:r>
      <w:r>
        <w:rPr>
          <w:i/>
          <w:iCs/>
        </w:rPr>
        <w:t>nearhibiskup,</w:t>
      </w:r>
      <w:r>
        <w:t xml:space="preserve"> kako se ponekad pogrešno javlja u pro</w:t>
      </w:r>
      <w:r>
        <w:softHyphen/>
        <w:t>vodima sa engleskog. U pravo</w:t>
      </w:r>
      <w:r>
        <w:softHyphen/>
        <w:t xml:space="preserve">slavnoj crkvi: </w:t>
      </w:r>
      <w:r>
        <w:rPr>
          <w:i/>
          <w:iCs/>
        </w:rPr>
        <w:t>arhiepiskop.</w:t>
      </w:r>
    </w:p>
    <w:p w14:paraId="6026C6D8"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t>naddruštven.</w:t>
      </w:r>
    </w:p>
    <w:p w14:paraId="4AA74793"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t>nadesno.</w:t>
      </w:r>
    </w:p>
    <w:p w14:paraId="0E71BCF4" w14:textId="77777777" w:rsidR="00C53112" w:rsidRDefault="00000000">
      <w:pPr>
        <w:pStyle w:val="Bodytext10"/>
        <w:shd w:val="clear" w:color="auto" w:fill="auto"/>
        <w:spacing w:after="0"/>
        <w:ind w:left="200" w:hanging="200"/>
        <w:jc w:val="both"/>
      </w:pPr>
      <w:r>
        <w:rPr>
          <w:b/>
          <w:bCs/>
          <w:sz w:val="18"/>
          <w:szCs w:val="18"/>
        </w:rPr>
        <w:t xml:space="preserve">NADIMCI </w:t>
      </w:r>
      <w:r>
        <w:t xml:space="preserve">i atributi, kada su stalni deo </w:t>
      </w:r>
      <w:r>
        <w:lastRenderedPageBreak/>
        <w:t>imena, pišu se velikim slovom: Dušan Silni, Plinije Mlađi, Prokle</w:t>
      </w:r>
      <w:r>
        <w:softHyphen/>
        <w:t>ta Jerina, Hajduk Veljko, Ričard Lavovo Srce.</w:t>
      </w:r>
    </w:p>
    <w:p w14:paraId="3C6A9B5B" w14:textId="77777777" w:rsidR="00C53112" w:rsidRDefault="00000000">
      <w:pPr>
        <w:pStyle w:val="Bodytext10"/>
        <w:shd w:val="clear" w:color="auto" w:fill="auto"/>
        <w:spacing w:after="0"/>
        <w:ind w:left="200" w:firstLine="220"/>
        <w:jc w:val="both"/>
      </w:pPr>
      <w:r>
        <w:t>Nadimak upotrebljen „iza ličnog imena, kao njegova zamena”, po tački 56 a Pravopisa, vezuje se cr</w:t>
      </w:r>
      <w:r>
        <w:softHyphen/>
        <w:t>tom (ne crticom), npr. Milosav - Mija Aleksić.</w:t>
      </w:r>
    </w:p>
    <w:p w14:paraId="60D6CD2B" w14:textId="77777777" w:rsidR="00C53112" w:rsidRDefault="00000000">
      <w:pPr>
        <w:pStyle w:val="Bodytext10"/>
        <w:shd w:val="clear" w:color="auto" w:fill="auto"/>
        <w:spacing w:after="100"/>
        <w:ind w:left="200" w:firstLine="220"/>
        <w:jc w:val="both"/>
      </w:pPr>
      <w:r>
        <w:t>Ličnosti iz književnih i scenskih dela, bajki, stripova itd. pišu se ve</w:t>
      </w:r>
      <w:r>
        <w:softHyphen/>
        <w:t>likim slovom prve reči: Sluškinja, Prvi vojnik, Čovek s tašnom; ve</w:t>
      </w:r>
      <w:r>
        <w:softHyphen/>
        <w:t>likim slovom pišu se i ostale reči ako su upotrebljene kao vlastito ime, npr. Majka Hrabrost, Deda Mraz, Sneško Belić, Paja Patak. Ovako se pišu i indijanska imena: Crveni Orao, Sedeći Bik (bolje nego „Bik Koji Sedi”, prema P).</w:t>
      </w:r>
    </w:p>
    <w:p w14:paraId="2B89E608" w14:textId="77777777" w:rsidR="00C53112" w:rsidRDefault="00000000">
      <w:pPr>
        <w:pStyle w:val="Bodytext10"/>
        <w:shd w:val="clear" w:color="auto" w:fill="auto"/>
        <w:ind w:left="200" w:firstLine="200"/>
        <w:jc w:val="both"/>
      </w:pPr>
      <w:r>
        <w:t xml:space="preserve">Naprotiv, imena upotrebljena kao oznake predmeta dobijaju malo početno slovo: </w:t>
      </w:r>
      <w:r>
        <w:rPr>
          <w:i/>
          <w:iCs/>
        </w:rPr>
        <w:t xml:space="preserve">bela rada, lepa kata </w:t>
      </w:r>
      <w:r>
        <w:t xml:space="preserve">(cvetovi), </w:t>
      </w:r>
      <w:r>
        <w:rPr>
          <w:i/>
          <w:iCs/>
        </w:rPr>
        <w:t>marica</w:t>
      </w:r>
      <w:r>
        <w:t xml:space="preserve"> (policijski auto</w:t>
      </w:r>
      <w:r>
        <w:softHyphen/>
        <w:t xml:space="preserve">mobil), </w:t>
      </w:r>
      <w:r>
        <w:rPr>
          <w:i/>
          <w:iCs/>
        </w:rPr>
        <w:t>fića, stojadin</w:t>
      </w:r>
      <w:r>
        <w:t xml:space="preserve"> itd.</w:t>
      </w:r>
    </w:p>
    <w:p w14:paraId="644A7A99" w14:textId="77777777" w:rsidR="00C53112" w:rsidRDefault="00000000">
      <w:pPr>
        <w:pStyle w:val="Bodytext10"/>
        <w:shd w:val="clear" w:color="auto" w:fill="auto"/>
        <w:spacing w:after="0" w:line="389" w:lineRule="auto"/>
        <w:jc w:val="both"/>
      </w:pPr>
      <w:r>
        <w:rPr>
          <w:b/>
          <w:bCs/>
          <w:sz w:val="18"/>
          <w:szCs w:val="18"/>
        </w:rPr>
        <w:t xml:space="preserve">nadietati, </w:t>
      </w:r>
      <w:r>
        <w:rPr>
          <w:i/>
          <w:iCs/>
        </w:rPr>
        <w:t>nadlećući</w:t>
      </w:r>
      <w:r>
        <w:t xml:space="preserve"> (ne </w:t>
      </w:r>
      <w:r>
        <w:rPr>
          <w:i/>
          <w:iCs/>
        </w:rPr>
        <w:t xml:space="preserve">nadletajući). </w:t>
      </w:r>
      <w:r>
        <w:rPr>
          <w:b/>
          <w:bCs/>
          <w:sz w:val="18"/>
          <w:szCs w:val="18"/>
        </w:rPr>
        <w:t xml:space="preserve">nadno </w:t>
      </w:r>
      <w:r>
        <w:t xml:space="preserve">(kao predlog, npr. </w:t>
      </w:r>
      <w:r>
        <w:rPr>
          <w:i/>
          <w:iCs/>
        </w:rPr>
        <w:t>nadno ulice-,</w:t>
      </w:r>
    </w:p>
    <w:p w14:paraId="184E3A8B" w14:textId="77777777" w:rsidR="00C53112" w:rsidRDefault="00000000">
      <w:pPr>
        <w:pStyle w:val="Bodytext10"/>
        <w:shd w:val="clear" w:color="auto" w:fill="auto"/>
        <w:ind w:left="200" w:firstLine="20"/>
      </w:pPr>
      <w:r>
        <w:t xml:space="preserve">ali: Pao je </w:t>
      </w:r>
      <w:r>
        <w:rPr>
          <w:i/>
          <w:iCs/>
        </w:rPr>
        <w:t>na dno</w:t>
      </w:r>
      <w:r>
        <w:t xml:space="preserve"> reke).</w:t>
      </w:r>
    </w:p>
    <w:p w14:paraId="0C289CBF" w14:textId="77777777" w:rsidR="00C53112" w:rsidRDefault="00000000">
      <w:pPr>
        <w:pStyle w:val="Bodytext10"/>
        <w:shd w:val="clear" w:color="auto" w:fill="auto"/>
        <w:spacing w:line="293" w:lineRule="auto"/>
        <w:ind w:left="200" w:hanging="200"/>
        <w:jc w:val="both"/>
      </w:pPr>
      <w:r>
        <w:rPr>
          <w:b/>
          <w:bCs/>
          <w:sz w:val="18"/>
          <w:szCs w:val="18"/>
        </w:rPr>
        <w:t xml:space="preserve">nadohvat; </w:t>
      </w:r>
      <w:r>
        <w:rPr>
          <w:i/>
          <w:iCs/>
        </w:rPr>
        <w:t>na dohvatu.</w:t>
      </w:r>
    </w:p>
    <w:p w14:paraId="0D121259" w14:textId="77777777" w:rsidR="00C53112" w:rsidRDefault="00000000">
      <w:pPr>
        <w:pStyle w:val="Bodytext10"/>
        <w:shd w:val="clear" w:color="auto" w:fill="auto"/>
        <w:spacing w:after="0" w:line="389" w:lineRule="auto"/>
        <w:ind w:left="200" w:hanging="200"/>
        <w:jc w:val="both"/>
        <w:rPr>
          <w:sz w:val="18"/>
          <w:szCs w:val="18"/>
        </w:rPr>
      </w:pPr>
      <w:r>
        <w:rPr>
          <w:b/>
          <w:bCs/>
          <w:sz w:val="18"/>
          <w:szCs w:val="18"/>
        </w:rPr>
        <w:t>nadole.</w:t>
      </w:r>
    </w:p>
    <w:p w14:paraId="09569456" w14:textId="77777777" w:rsidR="00C53112" w:rsidRDefault="00000000">
      <w:pPr>
        <w:pStyle w:val="Bodytext10"/>
        <w:shd w:val="clear" w:color="auto" w:fill="auto"/>
        <w:spacing w:line="293" w:lineRule="auto"/>
        <w:ind w:left="200" w:hanging="200"/>
        <w:jc w:val="both"/>
      </w:pPr>
      <w:r>
        <w:rPr>
          <w:b/>
          <w:bCs/>
          <w:sz w:val="18"/>
          <w:szCs w:val="18"/>
        </w:rPr>
        <w:t xml:space="preserve">nadomak; </w:t>
      </w:r>
      <w:r>
        <w:rPr>
          <w:i/>
          <w:iCs/>
        </w:rPr>
        <w:t>na domaku.</w:t>
      </w:r>
    </w:p>
    <w:p w14:paraId="59855CF7" w14:textId="77777777" w:rsidR="00C53112" w:rsidRDefault="00000000">
      <w:pPr>
        <w:pStyle w:val="Bodytext10"/>
        <w:shd w:val="clear" w:color="auto" w:fill="auto"/>
        <w:ind w:left="200" w:hanging="200"/>
        <w:jc w:val="both"/>
      </w:pPr>
      <w:r>
        <w:rPr>
          <w:b/>
          <w:bCs/>
          <w:sz w:val="18"/>
          <w:szCs w:val="18"/>
        </w:rPr>
        <w:t xml:space="preserve">nadri- </w:t>
      </w:r>
      <w:r>
        <w:t xml:space="preserve">i </w:t>
      </w:r>
      <w:r>
        <w:rPr>
          <w:i/>
          <w:iCs/>
        </w:rPr>
        <w:t>nazovi-</w:t>
      </w:r>
      <w:r>
        <w:t xml:space="preserve"> pišu se sastavljeno: </w:t>
      </w:r>
      <w:r>
        <w:rPr>
          <w:i/>
          <w:iCs/>
        </w:rPr>
        <w:t>nadrilekar, nadripesnik, nazoviu- metnost</w:t>
      </w:r>
      <w:r>
        <w:t xml:space="preserve"> itd.</w:t>
      </w:r>
    </w:p>
    <w:p w14:paraId="6C4C52A2" w14:textId="77777777" w:rsidR="00C53112" w:rsidRDefault="00000000">
      <w:pPr>
        <w:pStyle w:val="Bodytext10"/>
        <w:shd w:val="clear" w:color="auto" w:fill="auto"/>
        <w:spacing w:after="0" w:line="389" w:lineRule="auto"/>
        <w:ind w:left="200" w:hanging="200"/>
        <w:jc w:val="both"/>
      </w:pPr>
      <w:r>
        <w:rPr>
          <w:b/>
          <w:bCs/>
          <w:sz w:val="18"/>
          <w:szCs w:val="18"/>
        </w:rPr>
        <w:t xml:space="preserve">nads-, </w:t>
      </w:r>
      <w:r>
        <w:t xml:space="preserve">ne </w:t>
      </w:r>
      <w:r>
        <w:rPr>
          <w:i/>
          <w:iCs/>
        </w:rPr>
        <w:t>nats-,</w:t>
      </w:r>
    </w:p>
    <w:p w14:paraId="470B0810" w14:textId="77777777" w:rsidR="00C53112" w:rsidRDefault="00000000">
      <w:pPr>
        <w:pStyle w:val="Bodytext10"/>
        <w:shd w:val="clear" w:color="auto" w:fill="auto"/>
        <w:spacing w:after="0" w:line="389" w:lineRule="auto"/>
        <w:ind w:left="200" w:hanging="200"/>
        <w:jc w:val="both"/>
        <w:rPr>
          <w:sz w:val="18"/>
          <w:szCs w:val="18"/>
        </w:rPr>
      </w:pPr>
      <w:r>
        <w:rPr>
          <w:b/>
          <w:bCs/>
          <w:sz w:val="18"/>
          <w:szCs w:val="18"/>
        </w:rPr>
        <w:t>nadstrešnica.</w:t>
      </w:r>
    </w:p>
    <w:p w14:paraId="0D41275B" w14:textId="77777777" w:rsidR="00C53112" w:rsidRDefault="00000000">
      <w:pPr>
        <w:pStyle w:val="Bodytext10"/>
        <w:shd w:val="clear" w:color="auto" w:fill="auto"/>
        <w:spacing w:after="0" w:line="389" w:lineRule="auto"/>
        <w:ind w:left="200" w:hanging="200"/>
        <w:jc w:val="both"/>
        <w:rPr>
          <w:sz w:val="18"/>
          <w:szCs w:val="18"/>
        </w:rPr>
      </w:pPr>
      <w:r>
        <w:rPr>
          <w:b/>
          <w:bCs/>
          <w:sz w:val="18"/>
          <w:szCs w:val="18"/>
        </w:rPr>
        <w:t>nadtrčati.</w:t>
      </w:r>
    </w:p>
    <w:p w14:paraId="178F83DC" w14:textId="77777777" w:rsidR="00C53112" w:rsidRDefault="00000000">
      <w:pPr>
        <w:pStyle w:val="Bodytext10"/>
        <w:shd w:val="clear" w:color="auto" w:fill="auto"/>
        <w:spacing w:after="0" w:line="389" w:lineRule="auto"/>
        <w:ind w:left="200" w:hanging="200"/>
        <w:jc w:val="both"/>
      </w:pPr>
      <w:r>
        <w:rPr>
          <w:b/>
          <w:bCs/>
          <w:sz w:val="18"/>
          <w:szCs w:val="18"/>
        </w:rPr>
        <w:t xml:space="preserve">nadugačko; </w:t>
      </w:r>
      <w:r>
        <w:rPr>
          <w:i/>
          <w:iCs/>
        </w:rPr>
        <w:t>nadugo.</w:t>
      </w:r>
    </w:p>
    <w:p w14:paraId="77C2526E" w14:textId="77777777" w:rsidR="00C53112" w:rsidRDefault="00000000">
      <w:pPr>
        <w:pStyle w:val="Bodytext10"/>
        <w:shd w:val="clear" w:color="auto" w:fill="auto"/>
        <w:spacing w:after="0" w:line="389" w:lineRule="auto"/>
        <w:jc w:val="both"/>
      </w:pPr>
      <w:r>
        <w:rPr>
          <w:b/>
          <w:bCs/>
          <w:sz w:val="18"/>
          <w:szCs w:val="18"/>
        </w:rPr>
        <w:t xml:space="preserve">na dušak </w:t>
      </w:r>
      <w:r>
        <w:t xml:space="preserve">(odvojeno prema P). </w:t>
      </w:r>
      <w:r>
        <w:rPr>
          <w:b/>
          <w:bCs/>
          <w:sz w:val="18"/>
          <w:szCs w:val="18"/>
        </w:rPr>
        <w:t xml:space="preserve">nadvoje; </w:t>
      </w:r>
      <w:r>
        <w:rPr>
          <w:i/>
          <w:iCs/>
        </w:rPr>
        <w:t>nadvoje-natroje.</w:t>
      </w:r>
    </w:p>
    <w:p w14:paraId="74E1390C" w14:textId="77777777" w:rsidR="00C53112" w:rsidRDefault="00000000">
      <w:pPr>
        <w:pStyle w:val="Bodytext10"/>
        <w:shd w:val="clear" w:color="auto" w:fill="auto"/>
        <w:spacing w:line="286" w:lineRule="auto"/>
        <w:ind w:left="200" w:hanging="200"/>
        <w:jc w:val="both"/>
      </w:pPr>
      <w:r>
        <w:rPr>
          <w:b/>
          <w:bCs/>
          <w:sz w:val="18"/>
          <w:szCs w:val="18"/>
        </w:rPr>
        <w:t xml:space="preserve">nadžak-baba </w:t>
      </w:r>
      <w:r>
        <w:rPr>
          <w:lang w:val="en-US" w:eastAsia="en-US" w:bidi="en-US"/>
        </w:rPr>
        <w:t xml:space="preserve">(PR </w:t>
      </w:r>
      <w:r>
        <w:t xml:space="preserve">60 dopušta i </w:t>
      </w:r>
      <w:r>
        <w:rPr>
          <w:i/>
          <w:iCs/>
        </w:rPr>
        <w:t>na- džagbaba).</w:t>
      </w:r>
    </w:p>
    <w:p w14:paraId="7F56818F" w14:textId="77777777" w:rsidR="00C53112" w:rsidRDefault="00000000">
      <w:pPr>
        <w:pStyle w:val="Bodytext10"/>
        <w:shd w:val="clear" w:color="auto" w:fill="auto"/>
        <w:spacing w:line="290" w:lineRule="auto"/>
        <w:ind w:left="200" w:hanging="200"/>
        <w:jc w:val="both"/>
      </w:pPr>
      <w:r>
        <w:rPr>
          <w:b/>
          <w:bCs/>
          <w:sz w:val="18"/>
          <w:szCs w:val="18"/>
        </w:rPr>
        <w:t xml:space="preserve">naftni </w:t>
      </w:r>
      <w:r>
        <w:rPr>
          <w:i/>
          <w:iCs/>
        </w:rPr>
        <w:t>(naftnapolja)</w:t>
      </w:r>
      <w:r>
        <w:t xml:space="preserve"> i </w:t>
      </w:r>
      <w:r>
        <w:rPr>
          <w:i/>
          <w:iCs/>
        </w:rPr>
        <w:t>nafteni;</w:t>
      </w:r>
      <w:r>
        <w:t xml:space="preserve"> ne </w:t>
      </w:r>
      <w:r>
        <w:rPr>
          <w:i/>
          <w:iCs/>
        </w:rPr>
        <w:t>naf- tin.</w:t>
      </w:r>
    </w:p>
    <w:p w14:paraId="34B5430F" w14:textId="77777777" w:rsidR="00C53112" w:rsidRDefault="00000000">
      <w:pPr>
        <w:pStyle w:val="Bodytext10"/>
        <w:shd w:val="clear" w:color="auto" w:fill="auto"/>
        <w:spacing w:line="293" w:lineRule="auto"/>
        <w:ind w:left="200" w:hanging="200"/>
        <w:jc w:val="both"/>
      </w:pPr>
      <w:r>
        <w:rPr>
          <w:b/>
          <w:bCs/>
          <w:sz w:val="18"/>
          <w:szCs w:val="18"/>
        </w:rPr>
        <w:t xml:space="preserve">naglas (= </w:t>
      </w:r>
      <w:r>
        <w:t>glasno).</w:t>
      </w:r>
    </w:p>
    <w:p w14:paraId="28DA76E2" w14:textId="77777777" w:rsidR="00C53112" w:rsidRDefault="00000000">
      <w:pPr>
        <w:pStyle w:val="Bodytext10"/>
        <w:shd w:val="clear" w:color="auto" w:fill="auto"/>
        <w:spacing w:line="286" w:lineRule="auto"/>
        <w:ind w:left="200" w:hanging="200"/>
        <w:jc w:val="both"/>
      </w:pPr>
      <w:r>
        <w:rPr>
          <w:b/>
          <w:bCs/>
          <w:sz w:val="18"/>
          <w:szCs w:val="18"/>
        </w:rPr>
        <w:t xml:space="preserve">nagnuti (se): </w:t>
      </w:r>
      <w:r>
        <w:t xml:space="preserve">pramena </w:t>
      </w:r>
      <w:r>
        <w:rPr>
          <w:i/>
          <w:iCs/>
        </w:rPr>
        <w:t xml:space="preserve">kao sagnuti se </w:t>
      </w:r>
      <w:r>
        <w:t>(v. to).</w:t>
      </w:r>
    </w:p>
    <w:p w14:paraId="600F8D2C" w14:textId="77777777" w:rsidR="00C53112" w:rsidRDefault="00000000">
      <w:pPr>
        <w:pStyle w:val="Bodytext10"/>
        <w:shd w:val="clear" w:color="auto" w:fill="auto"/>
        <w:spacing w:line="283" w:lineRule="auto"/>
        <w:ind w:left="200" w:hanging="200"/>
        <w:jc w:val="both"/>
        <w:sectPr w:rsidR="00C53112">
          <w:type w:val="continuous"/>
          <w:pgSz w:w="7531" w:h="10759"/>
          <w:pgMar w:top="942" w:right="504" w:bottom="297" w:left="555" w:header="0" w:footer="3" w:gutter="0"/>
          <w:cols w:num="2" w:space="163"/>
          <w:noEndnote/>
          <w:docGrid w:linePitch="360"/>
        </w:sectPr>
      </w:pPr>
      <w:r>
        <w:rPr>
          <w:b/>
          <w:bCs/>
          <w:sz w:val="18"/>
          <w:szCs w:val="18"/>
        </w:rPr>
        <w:t xml:space="preserve">nagore </w:t>
      </w:r>
      <w:r>
        <w:t>(u oba značenja: „okrenut je nagore” i „čas nabolje, čas na</w:t>
      </w:r>
      <w:r>
        <w:softHyphen/>
        <w:t xml:space="preserve">gore”); ipak: </w:t>
      </w:r>
      <w:r>
        <w:rPr>
          <w:i/>
          <w:iCs/>
        </w:rPr>
        <w:t>sa zla na gore; doći ćemo na gore</w:t>
      </w:r>
      <w:r>
        <w:t xml:space="preserve"> (= na veće zlo).</w:t>
      </w:r>
    </w:p>
    <w:p w14:paraId="4FA7BF5A" w14:textId="77777777" w:rsidR="00C53112" w:rsidRDefault="00000000">
      <w:pPr>
        <w:pStyle w:val="Bodytext10"/>
        <w:shd w:val="clear" w:color="auto" w:fill="auto"/>
        <w:spacing w:after="0" w:line="391" w:lineRule="auto"/>
        <w:ind w:left="180" w:hanging="180"/>
        <w:jc w:val="both"/>
        <w:rPr>
          <w:sz w:val="18"/>
          <w:szCs w:val="18"/>
        </w:rPr>
      </w:pPr>
      <w:r>
        <w:rPr>
          <w:b/>
          <w:bCs/>
          <w:sz w:val="18"/>
          <w:szCs w:val="18"/>
        </w:rPr>
        <w:lastRenderedPageBreak/>
        <w:t>na gotovs.</w:t>
      </w:r>
    </w:p>
    <w:p w14:paraId="7164CEE3" w14:textId="77777777" w:rsidR="00C53112" w:rsidRDefault="00000000">
      <w:pPr>
        <w:pStyle w:val="Bodytext10"/>
        <w:shd w:val="clear" w:color="auto" w:fill="auto"/>
        <w:spacing w:after="0" w:line="377" w:lineRule="auto"/>
      </w:pPr>
      <w:r>
        <w:rPr>
          <w:b/>
          <w:bCs/>
          <w:sz w:val="18"/>
          <w:szCs w:val="18"/>
        </w:rPr>
        <w:t xml:space="preserve">NAGRADE: </w:t>
      </w:r>
      <w:r>
        <w:t xml:space="preserve">v. </w:t>
      </w:r>
      <w:r>
        <w:rPr>
          <w:i/>
          <w:iCs/>
        </w:rPr>
        <w:t xml:space="preserve">ODLIKOVANJA. </w:t>
      </w:r>
      <w:r>
        <w:rPr>
          <w:b/>
          <w:bCs/>
          <w:sz w:val="18"/>
          <w:szCs w:val="18"/>
        </w:rPr>
        <w:t xml:space="preserve">nagrizen, </w:t>
      </w:r>
      <w:r>
        <w:t xml:space="preserve">ne </w:t>
      </w:r>
      <w:r>
        <w:rPr>
          <w:i/>
          <w:iCs/>
        </w:rPr>
        <w:t xml:space="preserve">nagrizen. N. gristi. </w:t>
      </w:r>
      <w:r>
        <w:rPr>
          <w:b/>
          <w:bCs/>
          <w:sz w:val="18"/>
          <w:szCs w:val="18"/>
        </w:rPr>
        <w:t xml:space="preserve">nahero (= </w:t>
      </w:r>
      <w:r>
        <w:t>nakrivo).</w:t>
      </w:r>
    </w:p>
    <w:p w14:paraId="4361C995" w14:textId="77777777" w:rsidR="00C53112" w:rsidRDefault="00000000">
      <w:pPr>
        <w:pStyle w:val="Bodytext10"/>
        <w:shd w:val="clear" w:color="auto" w:fill="auto"/>
        <w:spacing w:after="0" w:line="360" w:lineRule="auto"/>
        <w:ind w:left="180" w:hanging="180"/>
        <w:jc w:val="both"/>
      </w:pPr>
      <w:r>
        <w:rPr>
          <w:b/>
          <w:bCs/>
          <w:sz w:val="18"/>
          <w:szCs w:val="18"/>
        </w:rPr>
        <w:t xml:space="preserve">nahuditi </w:t>
      </w:r>
      <w:r>
        <w:t xml:space="preserve">ne nego </w:t>
      </w:r>
      <w:r>
        <w:rPr>
          <w:i/>
          <w:iCs/>
        </w:rPr>
        <w:t>nauditi.</w:t>
      </w:r>
    </w:p>
    <w:p w14:paraId="197F415B" w14:textId="77777777" w:rsidR="00C53112" w:rsidRDefault="00000000">
      <w:pPr>
        <w:pStyle w:val="Bodytext10"/>
        <w:shd w:val="clear" w:color="auto" w:fill="auto"/>
        <w:spacing w:line="271" w:lineRule="auto"/>
        <w:ind w:left="180" w:hanging="180"/>
        <w:jc w:val="both"/>
      </w:pPr>
      <w:r>
        <w:rPr>
          <w:b/>
          <w:bCs/>
          <w:sz w:val="18"/>
          <w:szCs w:val="18"/>
        </w:rPr>
        <w:t xml:space="preserve">naime </w:t>
      </w:r>
      <w:r>
        <w:t xml:space="preserve">(prilog), ali: Poslao sam mu poziv </w:t>
      </w:r>
      <w:r>
        <w:rPr>
          <w:i/>
          <w:iCs/>
        </w:rPr>
        <w:t>na ime.</w:t>
      </w:r>
    </w:p>
    <w:p w14:paraId="41FB0CEF" w14:textId="77777777" w:rsidR="00C53112" w:rsidRDefault="00000000">
      <w:pPr>
        <w:pStyle w:val="Bodytext10"/>
        <w:shd w:val="clear" w:color="auto" w:fill="auto"/>
        <w:spacing w:after="0" w:line="391" w:lineRule="auto"/>
        <w:ind w:left="180" w:hanging="180"/>
        <w:jc w:val="both"/>
        <w:rPr>
          <w:sz w:val="18"/>
          <w:szCs w:val="18"/>
        </w:rPr>
      </w:pPr>
      <w:r>
        <w:rPr>
          <w:b/>
          <w:bCs/>
          <w:sz w:val="18"/>
          <w:szCs w:val="18"/>
        </w:rPr>
        <w:t>naiskap.</w:t>
      </w:r>
    </w:p>
    <w:p w14:paraId="572C1499" w14:textId="77777777" w:rsidR="00C53112" w:rsidRDefault="00000000">
      <w:pPr>
        <w:pStyle w:val="Bodytext10"/>
        <w:shd w:val="clear" w:color="auto" w:fill="auto"/>
        <w:spacing w:after="60"/>
        <w:ind w:left="180" w:hanging="180"/>
        <w:jc w:val="both"/>
      </w:pPr>
      <w:r>
        <w:rPr>
          <w:b/>
          <w:bCs/>
          <w:sz w:val="18"/>
          <w:szCs w:val="18"/>
        </w:rPr>
        <w:t xml:space="preserve">na izgled </w:t>
      </w:r>
      <w:r>
        <w:t xml:space="preserve">i </w:t>
      </w:r>
      <w:r>
        <w:rPr>
          <w:i/>
          <w:iCs/>
        </w:rPr>
        <w:t>naizgled</w:t>
      </w:r>
      <w:r>
        <w:t xml:space="preserve"> (P dopušta oba načina pisanja).</w:t>
      </w:r>
    </w:p>
    <w:p w14:paraId="511F2160" w14:textId="77777777" w:rsidR="00C53112" w:rsidRDefault="00000000">
      <w:pPr>
        <w:pStyle w:val="Bodytext10"/>
        <w:shd w:val="clear" w:color="auto" w:fill="auto"/>
        <w:ind w:left="180" w:hanging="180"/>
        <w:jc w:val="both"/>
      </w:pPr>
      <w:r>
        <w:rPr>
          <w:b/>
          <w:bCs/>
          <w:sz w:val="18"/>
          <w:szCs w:val="18"/>
        </w:rPr>
        <w:t xml:space="preserve">na izmaku </w:t>
      </w:r>
      <w:r>
        <w:t xml:space="preserve">(odvojeno prema P; ali </w:t>
      </w:r>
      <w:r>
        <w:rPr>
          <w:i/>
          <w:iCs/>
        </w:rPr>
        <w:t>naizmak,</w:t>
      </w:r>
      <w:r>
        <w:t xml:space="preserve"> sastavljeno).</w:t>
      </w:r>
    </w:p>
    <w:p w14:paraId="32503A04" w14:textId="77777777" w:rsidR="00C53112" w:rsidRDefault="00000000">
      <w:pPr>
        <w:pStyle w:val="Bodytext10"/>
        <w:shd w:val="clear" w:color="auto" w:fill="auto"/>
        <w:spacing w:line="271" w:lineRule="auto"/>
        <w:ind w:left="180" w:hanging="180"/>
        <w:jc w:val="both"/>
      </w:pPr>
      <w:r>
        <w:rPr>
          <w:b/>
          <w:bCs/>
          <w:sz w:val="18"/>
          <w:szCs w:val="18"/>
        </w:rPr>
        <w:t xml:space="preserve">naizmence </w:t>
      </w:r>
      <w:r>
        <w:t xml:space="preserve">(bolje) i </w:t>
      </w:r>
      <w:r>
        <w:rPr>
          <w:i/>
          <w:iCs/>
        </w:rPr>
        <w:t>naizmenice</w:t>
      </w:r>
      <w:r>
        <w:t xml:space="preserve"> (po</w:t>
      </w:r>
      <w:r>
        <w:softHyphen/>
        <w:t xml:space="preserve">red: </w:t>
      </w:r>
      <w:r>
        <w:rPr>
          <w:i/>
          <w:iCs/>
        </w:rPr>
        <w:t>naizmenično).</w:t>
      </w:r>
    </w:p>
    <w:p w14:paraId="4ACE72A2" w14:textId="77777777" w:rsidR="00C53112" w:rsidRDefault="00000000">
      <w:pPr>
        <w:pStyle w:val="Bodytext10"/>
        <w:shd w:val="clear" w:color="auto" w:fill="auto"/>
        <w:spacing w:after="0" w:line="391" w:lineRule="auto"/>
        <w:ind w:left="180" w:hanging="180"/>
        <w:jc w:val="both"/>
        <w:rPr>
          <w:sz w:val="18"/>
          <w:szCs w:val="18"/>
        </w:rPr>
      </w:pPr>
      <w:r>
        <w:rPr>
          <w:b/>
          <w:bCs/>
          <w:sz w:val="18"/>
          <w:szCs w:val="18"/>
        </w:rPr>
        <w:t>naizust.</w:t>
      </w:r>
    </w:p>
    <w:p w14:paraId="6D10A01E" w14:textId="77777777" w:rsidR="00C53112" w:rsidRDefault="00000000">
      <w:pPr>
        <w:pStyle w:val="Bodytext10"/>
        <w:shd w:val="clear" w:color="auto" w:fill="auto"/>
        <w:spacing w:line="271" w:lineRule="auto"/>
        <w:ind w:left="180" w:hanging="180"/>
        <w:jc w:val="both"/>
      </w:pPr>
      <w:r>
        <w:rPr>
          <w:b/>
          <w:bCs/>
          <w:sz w:val="18"/>
          <w:szCs w:val="18"/>
        </w:rPr>
        <w:t xml:space="preserve">naj-: </w:t>
      </w:r>
      <w:r>
        <w:t xml:space="preserve">u superlativima prideva koji počinju sa </w:t>
      </w:r>
      <w:r>
        <w:rPr>
          <w:i/>
          <w:iCs/>
        </w:rPr>
        <w:t>j</w:t>
      </w:r>
      <w:r>
        <w:t xml:space="preserve"> pišu se dva </w:t>
      </w:r>
      <w:r>
        <w:rPr>
          <w:i/>
          <w:iCs/>
        </w:rPr>
        <w:t>j: najjači, najjeftiniji, najjasniji</w:t>
      </w:r>
      <w:r>
        <w:t xml:space="preserve"> itd.</w:t>
      </w:r>
    </w:p>
    <w:p w14:paraId="31DB94FD" w14:textId="77777777" w:rsidR="00C53112" w:rsidRDefault="00000000">
      <w:pPr>
        <w:pStyle w:val="Bodytext10"/>
        <w:shd w:val="clear" w:color="auto" w:fill="auto"/>
        <w:ind w:left="180" w:hanging="180"/>
        <w:jc w:val="both"/>
      </w:pPr>
      <w:r>
        <w:rPr>
          <w:b/>
          <w:bCs/>
          <w:sz w:val="18"/>
          <w:szCs w:val="18"/>
        </w:rPr>
        <w:t xml:space="preserve">najaviti </w:t>
      </w:r>
      <w:r>
        <w:t xml:space="preserve">i </w:t>
      </w:r>
      <w:r>
        <w:rPr>
          <w:i/>
          <w:iCs/>
        </w:rPr>
        <w:t>najava</w:t>
      </w:r>
      <w:r>
        <w:t xml:space="preserve"> su izrazi novijeg porekla, sasvim dobro skovani, a upotrebljavaju se posebno u radio- televizijskom rečniku. Ne mogu se potpuno zamenitini </w:t>
      </w:r>
      <w:r>
        <w:rPr>
          <w:i/>
          <w:iCs/>
        </w:rPr>
        <w:t>saobjaviti, ob</w:t>
      </w:r>
      <w:r>
        <w:rPr>
          <w:i/>
          <w:iCs/>
        </w:rPr>
        <w:softHyphen/>
        <w:t>java</w:t>
      </w:r>
      <w:r>
        <w:t xml:space="preserve"> (jer te reči ne pokazuju da se objavljuj e nešto što tek predstoj i) ni sa </w:t>
      </w:r>
      <w:r>
        <w:rPr>
          <w:i/>
          <w:iCs/>
        </w:rPr>
        <w:t>nagovestiti, -štaj</w:t>
      </w:r>
      <w:r>
        <w:t xml:space="preserve"> (što uvek ima smisao neodređenosti).</w:t>
      </w:r>
    </w:p>
    <w:p w14:paraId="4FEF6B93" w14:textId="77777777" w:rsidR="00C53112" w:rsidRDefault="00000000">
      <w:pPr>
        <w:pStyle w:val="Bodytext10"/>
        <w:shd w:val="clear" w:color="auto" w:fill="auto"/>
        <w:spacing w:after="0" w:line="360" w:lineRule="auto"/>
        <w:ind w:left="180" w:hanging="180"/>
        <w:jc w:val="both"/>
      </w:pPr>
      <w:r>
        <w:rPr>
          <w:b/>
          <w:bCs/>
          <w:sz w:val="18"/>
          <w:szCs w:val="18"/>
        </w:rPr>
        <w:t xml:space="preserve">najedanput; </w:t>
      </w:r>
      <w:r>
        <w:rPr>
          <w:i/>
          <w:iCs/>
        </w:rPr>
        <w:t>najedared.</w:t>
      </w:r>
    </w:p>
    <w:p w14:paraId="2EFED30D" w14:textId="77777777" w:rsidR="00C53112" w:rsidRDefault="00000000">
      <w:pPr>
        <w:pStyle w:val="Bodytext10"/>
        <w:shd w:val="clear" w:color="auto" w:fill="auto"/>
        <w:spacing w:after="0" w:line="391" w:lineRule="auto"/>
        <w:ind w:left="180" w:hanging="180"/>
        <w:jc w:val="both"/>
        <w:rPr>
          <w:sz w:val="18"/>
          <w:szCs w:val="18"/>
        </w:rPr>
      </w:pPr>
      <w:r>
        <w:rPr>
          <w:b/>
          <w:bCs/>
          <w:sz w:val="18"/>
          <w:szCs w:val="18"/>
        </w:rPr>
        <w:t>najednom.</w:t>
      </w:r>
    </w:p>
    <w:p w14:paraId="00F35BBD" w14:textId="77777777" w:rsidR="00C53112" w:rsidRDefault="00000000">
      <w:pPr>
        <w:pStyle w:val="Bodytext10"/>
        <w:shd w:val="clear" w:color="auto" w:fill="auto"/>
        <w:spacing w:after="0" w:line="391" w:lineRule="auto"/>
        <w:ind w:left="180" w:hanging="180"/>
        <w:jc w:val="both"/>
        <w:rPr>
          <w:sz w:val="18"/>
          <w:szCs w:val="18"/>
        </w:rPr>
      </w:pPr>
      <w:r>
        <w:rPr>
          <w:b/>
          <w:bCs/>
          <w:sz w:val="18"/>
          <w:szCs w:val="18"/>
        </w:rPr>
        <w:t>na jesen.</w:t>
      </w:r>
    </w:p>
    <w:p w14:paraId="1313161D" w14:textId="77777777" w:rsidR="00C53112" w:rsidRDefault="00000000">
      <w:pPr>
        <w:pStyle w:val="Bodytext10"/>
        <w:shd w:val="clear" w:color="auto" w:fill="auto"/>
        <w:ind w:left="180" w:hanging="180"/>
        <w:jc w:val="both"/>
      </w:pPr>
      <w:r>
        <w:rPr>
          <w:b/>
          <w:bCs/>
          <w:sz w:val="18"/>
          <w:szCs w:val="18"/>
        </w:rPr>
        <w:t xml:space="preserve">najlonka, </w:t>
      </w:r>
      <w:r>
        <w:t xml:space="preserve">dat. </w:t>
      </w:r>
      <w:r>
        <w:rPr>
          <w:i/>
          <w:iCs/>
        </w:rPr>
        <w:t>najlonki,</w:t>
      </w:r>
      <w:r>
        <w:t xml:space="preserve"> gen. mn. </w:t>
      </w:r>
      <w:r>
        <w:rPr>
          <w:i/>
          <w:iCs/>
        </w:rPr>
        <w:t>naj</w:t>
      </w:r>
      <w:r>
        <w:rPr>
          <w:i/>
          <w:iCs/>
        </w:rPr>
        <w:softHyphen/>
        <w:t>lonki.</w:t>
      </w:r>
    </w:p>
    <w:p w14:paraId="5E440FB5" w14:textId="77777777" w:rsidR="00C53112" w:rsidRDefault="00000000">
      <w:pPr>
        <w:pStyle w:val="Bodytext10"/>
        <w:shd w:val="clear" w:color="auto" w:fill="auto"/>
        <w:spacing w:after="0" w:line="324" w:lineRule="auto"/>
      </w:pPr>
      <w:r>
        <w:rPr>
          <w:b/>
          <w:bCs/>
          <w:sz w:val="18"/>
          <w:szCs w:val="18"/>
        </w:rPr>
        <w:t xml:space="preserve">najprvi, </w:t>
      </w:r>
      <w:r>
        <w:rPr>
          <w:i/>
          <w:iCs/>
        </w:rPr>
        <w:t>najposlednji, najzadnji</w:t>
      </w:r>
      <w:r>
        <w:t xml:space="preserve"> mogu se upotrebiti kao pojačani oblici od </w:t>
      </w:r>
      <w:r>
        <w:rPr>
          <w:i/>
          <w:iCs/>
        </w:rPr>
        <w:t xml:space="preserve">prvi, </w:t>
      </w:r>
      <w:r>
        <w:rPr>
          <w:i/>
          <w:iCs/>
        </w:rPr>
        <w:t xml:space="preserve">poslednji, zadnji. </w:t>
      </w:r>
      <w:r>
        <w:rPr>
          <w:b/>
          <w:bCs/>
          <w:sz w:val="18"/>
          <w:szCs w:val="18"/>
        </w:rPr>
        <w:t xml:space="preserve">najradije, </w:t>
      </w:r>
      <w:r>
        <w:t xml:space="preserve">ne </w:t>
      </w:r>
      <w:r>
        <w:rPr>
          <w:i/>
          <w:iCs/>
        </w:rPr>
        <w:t>najrađe.</w:t>
      </w:r>
      <w:r>
        <w:t xml:space="preserve"> V. </w:t>
      </w:r>
      <w:r>
        <w:rPr>
          <w:i/>
          <w:iCs/>
        </w:rPr>
        <w:t xml:space="preserve">rado. </w:t>
      </w:r>
      <w:r>
        <w:rPr>
          <w:b/>
          <w:bCs/>
          <w:sz w:val="18"/>
          <w:szCs w:val="18"/>
        </w:rPr>
        <w:t xml:space="preserve">najstroži, </w:t>
      </w:r>
      <w:r>
        <w:t xml:space="preserve">ne </w:t>
      </w:r>
      <w:r>
        <w:rPr>
          <w:i/>
          <w:iCs/>
        </w:rPr>
        <w:t>najstrožiji.</w:t>
      </w:r>
      <w:r>
        <w:t xml:space="preserve"> V. </w:t>
      </w:r>
      <w:r>
        <w:rPr>
          <w:i/>
          <w:iCs/>
        </w:rPr>
        <w:t>stroži.</w:t>
      </w:r>
    </w:p>
    <w:p w14:paraId="741B686E" w14:textId="77777777" w:rsidR="00C53112" w:rsidRDefault="00000000">
      <w:pPr>
        <w:pStyle w:val="Bodytext10"/>
        <w:shd w:val="clear" w:color="auto" w:fill="auto"/>
        <w:spacing w:after="0" w:line="298" w:lineRule="auto"/>
        <w:ind w:left="180" w:hanging="180"/>
        <w:jc w:val="both"/>
      </w:pPr>
      <w:r>
        <w:rPr>
          <w:b/>
          <w:bCs/>
          <w:sz w:val="18"/>
          <w:szCs w:val="18"/>
        </w:rPr>
        <w:t xml:space="preserve">najvoleti: </w:t>
      </w:r>
      <w:r>
        <w:t>ispravno u značenju „naj</w:t>
      </w:r>
      <w:r>
        <w:softHyphen/>
      </w:r>
    </w:p>
    <w:p w14:paraId="5A824C08" w14:textId="77777777" w:rsidR="00C53112" w:rsidRDefault="00000000">
      <w:pPr>
        <w:pStyle w:val="Bodytext10"/>
        <w:shd w:val="clear" w:color="auto" w:fill="auto"/>
        <w:spacing w:after="60" w:line="298" w:lineRule="auto"/>
        <w:ind w:firstLine="220"/>
      </w:pPr>
      <w:r>
        <w:t>više voleti”.</w:t>
      </w:r>
    </w:p>
    <w:p w14:paraId="53ABA359" w14:textId="77777777" w:rsidR="00C53112" w:rsidRDefault="00000000">
      <w:pPr>
        <w:pStyle w:val="Bodytext10"/>
        <w:shd w:val="clear" w:color="auto" w:fill="auto"/>
        <w:spacing w:after="60" w:line="314" w:lineRule="auto"/>
        <w:ind w:left="180" w:hanging="180"/>
        <w:jc w:val="both"/>
      </w:pPr>
      <w:r>
        <w:rPr>
          <w:b/>
          <w:bCs/>
          <w:sz w:val="18"/>
          <w:szCs w:val="18"/>
        </w:rPr>
        <w:t xml:space="preserve">nakon što: </w:t>
      </w:r>
      <w:r>
        <w:t xml:space="preserve">v. </w:t>
      </w:r>
      <w:r>
        <w:rPr>
          <w:i/>
          <w:iCs/>
        </w:rPr>
        <w:t>pošto.</w:t>
      </w:r>
    </w:p>
    <w:p w14:paraId="7AA6825E" w14:textId="77777777" w:rsidR="00C53112" w:rsidRDefault="00000000">
      <w:pPr>
        <w:pStyle w:val="Bodytext10"/>
        <w:shd w:val="clear" w:color="auto" w:fill="auto"/>
        <w:spacing w:after="0" w:line="389" w:lineRule="auto"/>
        <w:ind w:left="180" w:hanging="180"/>
        <w:jc w:val="both"/>
        <w:rPr>
          <w:sz w:val="18"/>
          <w:szCs w:val="18"/>
        </w:rPr>
      </w:pPr>
      <w:r>
        <w:rPr>
          <w:b/>
          <w:bCs/>
          <w:sz w:val="18"/>
          <w:szCs w:val="18"/>
        </w:rPr>
        <w:t>nakoso.</w:t>
      </w:r>
    </w:p>
    <w:p w14:paraId="60E445B6" w14:textId="77777777" w:rsidR="00C53112" w:rsidRDefault="00000000">
      <w:pPr>
        <w:pStyle w:val="Bodytext10"/>
        <w:shd w:val="clear" w:color="auto" w:fill="auto"/>
        <w:spacing w:after="0"/>
        <w:ind w:left="180" w:hanging="180"/>
        <w:jc w:val="both"/>
      </w:pPr>
      <w:r>
        <w:rPr>
          <w:b/>
          <w:bCs/>
          <w:sz w:val="18"/>
          <w:szCs w:val="18"/>
        </w:rPr>
        <w:t xml:space="preserve">na kraj: </w:t>
      </w:r>
      <w:r>
        <w:t xml:space="preserve">odvojeno kada se </w:t>
      </w:r>
      <w:r>
        <w:rPr>
          <w:i/>
          <w:iCs/>
        </w:rPr>
        <w:t>kraj</w:t>
      </w:r>
      <w:r>
        <w:t xml:space="preserve"> može tumačiti kao imenica u akuzativu (Stigoše </w:t>
      </w:r>
      <w:r>
        <w:rPr>
          <w:i/>
          <w:iCs/>
        </w:rPr>
        <w:t>na kraj</w:t>
      </w:r>
      <w:r>
        <w:t xml:space="preserve"> puta; Teško je s njim izaći </w:t>
      </w:r>
      <w:r>
        <w:rPr>
          <w:i/>
          <w:iCs/>
        </w:rPr>
        <w:t>na kraj;</w:t>
      </w:r>
      <w:r>
        <w:t xml:space="preserve"> s kraja </w:t>
      </w:r>
      <w:r>
        <w:rPr>
          <w:i/>
          <w:iCs/>
        </w:rPr>
        <w:t xml:space="preserve">na kraj), </w:t>
      </w:r>
      <w:r>
        <w:t xml:space="preserve">inače sastavljeno (Stanuje </w:t>
      </w:r>
      <w:r>
        <w:rPr>
          <w:i/>
          <w:iCs/>
        </w:rPr>
        <w:t>nakraj</w:t>
      </w:r>
    </w:p>
    <w:p w14:paraId="305330CF" w14:textId="77777777" w:rsidR="00C53112" w:rsidRDefault="00000000">
      <w:pPr>
        <w:pStyle w:val="Bodytext10"/>
        <w:shd w:val="clear" w:color="auto" w:fill="auto"/>
        <w:spacing w:after="0" w:line="377" w:lineRule="auto"/>
        <w:ind w:firstLine="220"/>
        <w:rPr>
          <w:sz w:val="18"/>
          <w:szCs w:val="18"/>
        </w:rPr>
      </w:pPr>
      <w:r>
        <w:t xml:space="preserve">sela; To mi nije ni </w:t>
      </w:r>
      <w:r>
        <w:rPr>
          <w:i/>
          <w:iCs/>
        </w:rPr>
        <w:t>nakraj</w:t>
      </w:r>
      <w:r>
        <w:t xml:space="preserve"> pameti), </w:t>
      </w:r>
      <w:r>
        <w:rPr>
          <w:b/>
          <w:bCs/>
          <w:sz w:val="18"/>
          <w:szCs w:val="18"/>
        </w:rPr>
        <w:t>nakratko.</w:t>
      </w:r>
    </w:p>
    <w:p w14:paraId="028438F0" w14:textId="77777777" w:rsidR="00C53112" w:rsidRDefault="00000000">
      <w:pPr>
        <w:pStyle w:val="Bodytext10"/>
        <w:shd w:val="clear" w:color="auto" w:fill="auto"/>
        <w:spacing w:after="0" w:line="389" w:lineRule="auto"/>
        <w:rPr>
          <w:sz w:val="18"/>
          <w:szCs w:val="18"/>
        </w:rPr>
      </w:pPr>
      <w:r>
        <w:rPr>
          <w:b/>
          <w:bCs/>
          <w:sz w:val="18"/>
          <w:szCs w:val="18"/>
        </w:rPr>
        <w:t>nakrivo.</w:t>
      </w:r>
    </w:p>
    <w:p w14:paraId="25890A75" w14:textId="77777777" w:rsidR="00C53112" w:rsidRDefault="00000000">
      <w:pPr>
        <w:pStyle w:val="Bodytext10"/>
        <w:shd w:val="clear" w:color="auto" w:fill="auto"/>
        <w:spacing w:after="0" w:line="360" w:lineRule="auto"/>
      </w:pPr>
      <w:r>
        <w:rPr>
          <w:b/>
          <w:bCs/>
          <w:sz w:val="18"/>
          <w:szCs w:val="18"/>
        </w:rPr>
        <w:t xml:space="preserve">nakrkače </w:t>
      </w:r>
      <w:r>
        <w:t xml:space="preserve">i </w:t>
      </w:r>
      <w:r>
        <w:rPr>
          <w:i/>
          <w:iCs/>
        </w:rPr>
        <w:t>nakrkačke</w:t>
      </w:r>
      <w:r>
        <w:t xml:space="preserve"> (sastavljeno po</w:t>
      </w:r>
    </w:p>
    <w:p w14:paraId="1562F7FC" w14:textId="77777777" w:rsidR="00C53112" w:rsidRDefault="00000000">
      <w:pPr>
        <w:pStyle w:val="Bodytext10"/>
        <w:shd w:val="clear" w:color="auto" w:fill="auto"/>
        <w:spacing w:after="0" w:line="298" w:lineRule="auto"/>
        <w:ind w:firstLine="220"/>
      </w:pPr>
      <w:r>
        <w:t>P).</w:t>
      </w:r>
    </w:p>
    <w:p w14:paraId="10D041FC" w14:textId="77777777" w:rsidR="00C53112" w:rsidRDefault="00000000">
      <w:pPr>
        <w:pStyle w:val="Bodytext10"/>
        <w:shd w:val="clear" w:color="auto" w:fill="auto"/>
        <w:spacing w:after="100" w:line="240" w:lineRule="auto"/>
        <w:rPr>
          <w:sz w:val="18"/>
          <w:szCs w:val="18"/>
        </w:rPr>
      </w:pPr>
      <w:r>
        <w:rPr>
          <w:b/>
          <w:bCs/>
          <w:sz w:val="18"/>
          <w:szCs w:val="18"/>
        </w:rPr>
        <w:t>nakrupno.</w:t>
      </w:r>
    </w:p>
    <w:p w14:paraId="2080264F" w14:textId="77777777" w:rsidR="00C53112" w:rsidRDefault="00000000">
      <w:pPr>
        <w:pStyle w:val="Bodytext10"/>
        <w:shd w:val="clear" w:color="auto" w:fill="auto"/>
        <w:spacing w:after="60" w:line="298" w:lineRule="auto"/>
      </w:pPr>
      <w:r>
        <w:rPr>
          <w:b/>
          <w:bCs/>
          <w:sz w:val="18"/>
          <w:szCs w:val="18"/>
        </w:rPr>
        <w:t xml:space="preserve">naksutra </w:t>
      </w:r>
      <w:r>
        <w:t xml:space="preserve">i </w:t>
      </w:r>
      <w:r>
        <w:rPr>
          <w:i/>
          <w:iCs/>
        </w:rPr>
        <w:t>nakosutra.</w:t>
      </w:r>
    </w:p>
    <w:p w14:paraId="6F4A5C4B" w14:textId="77777777" w:rsidR="00C53112" w:rsidRDefault="00000000">
      <w:pPr>
        <w:pStyle w:val="Bodytext10"/>
        <w:shd w:val="clear" w:color="auto" w:fill="auto"/>
        <w:spacing w:after="0" w:line="389" w:lineRule="auto"/>
        <w:rPr>
          <w:sz w:val="18"/>
          <w:szCs w:val="18"/>
        </w:rPr>
      </w:pPr>
      <w:r>
        <w:rPr>
          <w:b/>
          <w:bCs/>
          <w:sz w:val="18"/>
          <w:szCs w:val="18"/>
        </w:rPr>
        <w:t>na leto.</w:t>
      </w:r>
    </w:p>
    <w:p w14:paraId="12C3A0E9" w14:textId="77777777" w:rsidR="00C53112" w:rsidRDefault="00000000">
      <w:pPr>
        <w:pStyle w:val="Bodytext10"/>
        <w:shd w:val="clear" w:color="auto" w:fill="auto"/>
        <w:spacing w:after="0" w:line="389" w:lineRule="auto"/>
        <w:rPr>
          <w:sz w:val="18"/>
          <w:szCs w:val="18"/>
        </w:rPr>
      </w:pPr>
      <w:r>
        <w:rPr>
          <w:b/>
          <w:bCs/>
          <w:sz w:val="18"/>
          <w:szCs w:val="18"/>
        </w:rPr>
        <w:t>nalevo.</w:t>
      </w:r>
    </w:p>
    <w:p w14:paraId="7600C144" w14:textId="77777777" w:rsidR="00C53112" w:rsidRDefault="00000000">
      <w:pPr>
        <w:pStyle w:val="Bodytext10"/>
        <w:shd w:val="clear" w:color="auto" w:fill="auto"/>
        <w:spacing w:after="0" w:line="389" w:lineRule="auto"/>
        <w:rPr>
          <w:sz w:val="18"/>
          <w:szCs w:val="18"/>
        </w:rPr>
      </w:pPr>
      <w:r>
        <w:rPr>
          <w:b/>
          <w:bCs/>
          <w:sz w:val="18"/>
          <w:szCs w:val="18"/>
        </w:rPr>
        <w:t>nalivpero.</w:t>
      </w:r>
    </w:p>
    <w:p w14:paraId="16033781" w14:textId="77777777" w:rsidR="00C53112" w:rsidRDefault="00000000">
      <w:pPr>
        <w:pStyle w:val="Bodytext10"/>
        <w:shd w:val="clear" w:color="auto" w:fill="auto"/>
        <w:spacing w:after="0" w:line="389" w:lineRule="auto"/>
        <w:rPr>
          <w:sz w:val="18"/>
          <w:szCs w:val="18"/>
        </w:rPr>
      </w:pPr>
      <w:r>
        <w:rPr>
          <w:b/>
          <w:bCs/>
          <w:sz w:val="18"/>
          <w:szCs w:val="18"/>
        </w:rPr>
        <w:t>namah.</w:t>
      </w:r>
    </w:p>
    <w:p w14:paraId="147515A0" w14:textId="77777777" w:rsidR="00C53112" w:rsidRDefault="00000000">
      <w:pPr>
        <w:pStyle w:val="Bodytext10"/>
        <w:shd w:val="clear" w:color="auto" w:fill="auto"/>
        <w:spacing w:after="0" w:line="389" w:lineRule="auto"/>
        <w:rPr>
          <w:sz w:val="18"/>
          <w:szCs w:val="18"/>
        </w:rPr>
      </w:pPr>
      <w:r>
        <w:rPr>
          <w:b/>
          <w:bCs/>
          <w:sz w:val="18"/>
          <w:szCs w:val="18"/>
        </w:rPr>
        <w:t>na malo.</w:t>
      </w:r>
    </w:p>
    <w:p w14:paraId="6ACB52B8" w14:textId="77777777" w:rsidR="00C53112" w:rsidRDefault="00000000">
      <w:pPr>
        <w:pStyle w:val="Bodytext10"/>
        <w:shd w:val="clear" w:color="auto" w:fill="auto"/>
        <w:spacing w:after="60" w:line="298" w:lineRule="auto"/>
      </w:pPr>
      <w:r>
        <w:rPr>
          <w:b/>
          <w:bCs/>
          <w:sz w:val="18"/>
          <w:szCs w:val="18"/>
        </w:rPr>
        <w:t xml:space="preserve">na me (= </w:t>
      </w:r>
      <w:r>
        <w:t>na mene).</w:t>
      </w:r>
    </w:p>
    <w:p w14:paraId="15315482" w14:textId="77777777" w:rsidR="00C53112" w:rsidRDefault="00000000">
      <w:pPr>
        <w:pStyle w:val="Bodytext10"/>
        <w:shd w:val="clear" w:color="auto" w:fill="auto"/>
        <w:ind w:left="180" w:hanging="180"/>
        <w:jc w:val="both"/>
      </w:pPr>
      <w:r>
        <w:rPr>
          <w:b/>
          <w:bCs/>
          <w:sz w:val="18"/>
          <w:szCs w:val="18"/>
        </w:rPr>
        <w:t xml:space="preserve">namesto </w:t>
      </w:r>
      <w:r>
        <w:t xml:space="preserve">(predlog, npr. „Ja radim na- mesto tebe”) ali: „Stavi ga </w:t>
      </w:r>
      <w:r>
        <w:rPr>
          <w:i/>
          <w:iCs/>
        </w:rPr>
        <w:t>na me- sto</w:t>
      </w:r>
    </w:p>
    <w:p w14:paraId="2083B5DA" w14:textId="77777777" w:rsidR="00C53112" w:rsidRDefault="00000000">
      <w:pPr>
        <w:pStyle w:val="Bodytext10"/>
        <w:shd w:val="clear" w:color="auto" w:fill="auto"/>
        <w:spacing w:after="40" w:line="389" w:lineRule="auto"/>
        <w:rPr>
          <w:sz w:val="18"/>
          <w:szCs w:val="18"/>
        </w:rPr>
      </w:pPr>
      <w:r>
        <w:rPr>
          <w:b/>
          <w:bCs/>
          <w:sz w:val="18"/>
          <w:szCs w:val="18"/>
        </w:rPr>
        <w:t>namrtvo.</w:t>
      </w:r>
    </w:p>
    <w:p w14:paraId="77E42FA1"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t>na nesreću.</w:t>
      </w:r>
    </w:p>
    <w:p w14:paraId="08041F9D" w14:textId="77777777" w:rsidR="00C53112" w:rsidRDefault="00000000">
      <w:pPr>
        <w:pStyle w:val="Bodytext10"/>
        <w:shd w:val="clear" w:color="auto" w:fill="auto"/>
        <w:spacing w:after="100" w:line="290" w:lineRule="auto"/>
        <w:ind w:left="200" w:hanging="200"/>
        <w:jc w:val="both"/>
      </w:pPr>
      <w:r>
        <w:rPr>
          <w:b/>
          <w:bCs/>
          <w:sz w:val="18"/>
          <w:szCs w:val="18"/>
        </w:rPr>
        <w:t xml:space="preserve">naneti: </w:t>
      </w:r>
      <w:r>
        <w:t xml:space="preserve">v. </w:t>
      </w:r>
      <w:r>
        <w:rPr>
          <w:i/>
          <w:iCs/>
        </w:rPr>
        <w:t>-neti.</w:t>
      </w:r>
    </w:p>
    <w:p w14:paraId="213D81B6"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t>naniže.</w:t>
      </w:r>
    </w:p>
    <w:p w14:paraId="4FA5D505"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lastRenderedPageBreak/>
        <w:t>na noge.</w:t>
      </w:r>
    </w:p>
    <w:p w14:paraId="27E9F99C" w14:textId="77777777" w:rsidR="00C53112" w:rsidRDefault="00000000">
      <w:pPr>
        <w:pStyle w:val="Bodytext10"/>
        <w:shd w:val="clear" w:color="auto" w:fill="auto"/>
        <w:spacing w:after="100" w:line="240" w:lineRule="auto"/>
        <w:ind w:left="200" w:hanging="200"/>
        <w:jc w:val="both"/>
        <w:rPr>
          <w:sz w:val="18"/>
          <w:szCs w:val="18"/>
        </w:rPr>
      </w:pPr>
      <w:r>
        <w:rPr>
          <w:b/>
          <w:bCs/>
          <w:sz w:val="18"/>
          <w:szCs w:val="18"/>
        </w:rPr>
        <w:t>nanovo.</w:t>
      </w:r>
    </w:p>
    <w:p w14:paraId="56199283" w14:textId="77777777" w:rsidR="00C53112" w:rsidRDefault="00000000">
      <w:pPr>
        <w:pStyle w:val="Bodytext10"/>
        <w:shd w:val="clear" w:color="auto" w:fill="auto"/>
        <w:spacing w:after="100" w:line="290" w:lineRule="auto"/>
      </w:pPr>
      <w:r>
        <w:rPr>
          <w:b/>
          <w:bCs/>
          <w:sz w:val="18"/>
          <w:szCs w:val="18"/>
        </w:rPr>
        <w:t xml:space="preserve">na nj (= </w:t>
      </w:r>
      <w:r>
        <w:t>na njega).</w:t>
      </w:r>
    </w:p>
    <w:p w14:paraId="2E169850" w14:textId="77777777" w:rsidR="00C53112" w:rsidRDefault="00000000">
      <w:pPr>
        <w:pStyle w:val="Bodytext10"/>
        <w:shd w:val="clear" w:color="auto" w:fill="auto"/>
        <w:spacing w:after="100"/>
        <w:ind w:left="200" w:hanging="200"/>
        <w:jc w:val="both"/>
      </w:pPr>
      <w:r>
        <w:rPr>
          <w:b/>
          <w:bCs/>
          <w:sz w:val="18"/>
          <w:szCs w:val="18"/>
        </w:rPr>
        <w:t xml:space="preserve">naočare </w:t>
      </w:r>
      <w:r>
        <w:t xml:space="preserve">(mn. ž. roda) i </w:t>
      </w:r>
      <w:r>
        <w:rPr>
          <w:i/>
          <w:iCs/>
        </w:rPr>
        <w:t>naočari</w:t>
      </w:r>
      <w:r>
        <w:t xml:space="preserve"> (mn. ž. ili m. roda); dativ samo </w:t>
      </w:r>
      <w:r>
        <w:rPr>
          <w:i/>
          <w:iCs/>
        </w:rPr>
        <w:t>nao- čarima.</w:t>
      </w:r>
    </w:p>
    <w:p w14:paraId="33DDFE0B" w14:textId="77777777" w:rsidR="00C53112" w:rsidRDefault="00000000">
      <w:pPr>
        <w:pStyle w:val="Bodytext10"/>
        <w:shd w:val="clear" w:color="auto" w:fill="auto"/>
        <w:spacing w:after="0"/>
      </w:pPr>
      <w:r>
        <w:rPr>
          <w:b/>
          <w:bCs/>
          <w:sz w:val="18"/>
          <w:szCs w:val="18"/>
        </w:rPr>
        <w:t xml:space="preserve">na oči </w:t>
      </w:r>
      <w:r>
        <w:t>(npr. „Ne izlazi mi na oči”);</w:t>
      </w:r>
    </w:p>
    <w:p w14:paraId="6667C2B0" w14:textId="77777777" w:rsidR="00C53112" w:rsidRDefault="00000000">
      <w:pPr>
        <w:pStyle w:val="Bodytext10"/>
        <w:shd w:val="clear" w:color="auto" w:fill="auto"/>
        <w:spacing w:after="100"/>
        <w:ind w:left="200"/>
        <w:jc w:val="both"/>
      </w:pPr>
      <w:r>
        <w:rPr>
          <w:lang w:val="en-US" w:eastAsia="en-US" w:bidi="en-US"/>
        </w:rPr>
        <w:t xml:space="preserve">PR </w:t>
      </w:r>
      <w:r>
        <w:t xml:space="preserve">60 daje i </w:t>
      </w:r>
      <w:r>
        <w:rPr>
          <w:i/>
          <w:iCs/>
        </w:rPr>
        <w:t>naoči</w:t>
      </w:r>
      <w:r>
        <w:t xml:space="preserve"> u značenju </w:t>
      </w:r>
      <w:r>
        <w:rPr>
          <w:i/>
          <w:iCs/>
        </w:rPr>
        <w:t>na izgled.</w:t>
      </w:r>
    </w:p>
    <w:p w14:paraId="35A4B9D9" w14:textId="77777777" w:rsidR="00C53112" w:rsidRDefault="00000000">
      <w:pPr>
        <w:pStyle w:val="Bodytext10"/>
        <w:shd w:val="clear" w:color="auto" w:fill="auto"/>
        <w:spacing w:after="100" w:line="240" w:lineRule="auto"/>
        <w:rPr>
          <w:sz w:val="18"/>
          <w:szCs w:val="18"/>
        </w:rPr>
      </w:pPr>
      <w:r>
        <w:rPr>
          <w:b/>
          <w:bCs/>
          <w:sz w:val="18"/>
          <w:szCs w:val="18"/>
        </w:rPr>
        <w:t>naočigled.</w:t>
      </w:r>
    </w:p>
    <w:p w14:paraId="0B7A807E" w14:textId="77777777" w:rsidR="00C53112" w:rsidRDefault="00000000">
      <w:pPr>
        <w:pStyle w:val="Bodytext10"/>
        <w:shd w:val="clear" w:color="auto" w:fill="auto"/>
        <w:spacing w:after="100" w:line="240" w:lineRule="auto"/>
        <w:rPr>
          <w:sz w:val="18"/>
          <w:szCs w:val="18"/>
        </w:rPr>
      </w:pPr>
      <w:r>
        <w:rPr>
          <w:b/>
          <w:bCs/>
          <w:sz w:val="18"/>
          <w:szCs w:val="18"/>
        </w:rPr>
        <w:t>na odmet.</w:t>
      </w:r>
    </w:p>
    <w:p w14:paraId="75A02043" w14:textId="77777777" w:rsidR="00C53112" w:rsidRDefault="00000000">
      <w:pPr>
        <w:pStyle w:val="Bodytext10"/>
        <w:shd w:val="clear" w:color="auto" w:fill="auto"/>
        <w:spacing w:after="0"/>
      </w:pPr>
      <w:r>
        <w:rPr>
          <w:b/>
          <w:bCs/>
          <w:sz w:val="18"/>
          <w:szCs w:val="18"/>
        </w:rPr>
        <w:t xml:space="preserve">naoko </w:t>
      </w:r>
      <w:r>
        <w:t>u značenju „na izgled”, „pri</w:t>
      </w:r>
      <w:r>
        <w:softHyphen/>
      </w:r>
    </w:p>
    <w:p w14:paraId="1B0296EA" w14:textId="77777777" w:rsidR="00C53112" w:rsidRDefault="00000000">
      <w:pPr>
        <w:pStyle w:val="Bodytext10"/>
        <w:shd w:val="clear" w:color="auto" w:fill="auto"/>
        <w:spacing w:after="100"/>
        <w:ind w:left="200"/>
        <w:jc w:val="both"/>
      </w:pPr>
      <w:r>
        <w:t xml:space="preserve">vidno”; </w:t>
      </w:r>
      <w:r>
        <w:rPr>
          <w:i/>
          <w:iCs/>
        </w:rPr>
        <w:t>na oko</w:t>
      </w:r>
      <w:r>
        <w:t xml:space="preserve"> u doslovnom zna</w:t>
      </w:r>
      <w:r>
        <w:softHyphen/>
        <w:t>čenju.</w:t>
      </w:r>
    </w:p>
    <w:p w14:paraId="4D644A20" w14:textId="77777777" w:rsidR="00C53112" w:rsidRDefault="00000000">
      <w:pPr>
        <w:pStyle w:val="Bodytext10"/>
        <w:shd w:val="clear" w:color="auto" w:fill="auto"/>
        <w:spacing w:after="100" w:line="240" w:lineRule="auto"/>
        <w:rPr>
          <w:sz w:val="18"/>
          <w:szCs w:val="18"/>
        </w:rPr>
      </w:pPr>
      <w:r>
        <w:rPr>
          <w:b/>
          <w:bCs/>
          <w:sz w:val="18"/>
          <w:szCs w:val="18"/>
        </w:rPr>
        <w:t>naovamo.</w:t>
      </w:r>
    </w:p>
    <w:p w14:paraId="1B7C9388" w14:textId="77777777" w:rsidR="00C53112" w:rsidRDefault="00000000">
      <w:pPr>
        <w:pStyle w:val="Bodytext10"/>
        <w:shd w:val="clear" w:color="auto" w:fill="auto"/>
        <w:spacing w:after="100" w:line="240" w:lineRule="auto"/>
        <w:rPr>
          <w:sz w:val="18"/>
          <w:szCs w:val="18"/>
        </w:rPr>
      </w:pPr>
      <w:r>
        <w:rPr>
          <w:b/>
          <w:bCs/>
          <w:sz w:val="18"/>
          <w:szCs w:val="18"/>
        </w:rPr>
        <w:t>na pakost.</w:t>
      </w:r>
    </w:p>
    <w:p w14:paraId="15347D15" w14:textId="77777777" w:rsidR="00C53112" w:rsidRDefault="00000000">
      <w:pPr>
        <w:pStyle w:val="Bodytext10"/>
        <w:shd w:val="clear" w:color="auto" w:fill="auto"/>
        <w:spacing w:after="0"/>
      </w:pPr>
      <w:r>
        <w:rPr>
          <w:b/>
          <w:bCs/>
          <w:sz w:val="18"/>
          <w:szCs w:val="18"/>
        </w:rPr>
        <w:t xml:space="preserve">napamet </w:t>
      </w:r>
      <w:r>
        <w:t xml:space="preserve">u značenju </w:t>
      </w:r>
      <w:r>
        <w:rPr>
          <w:i/>
          <w:iCs/>
        </w:rPr>
        <w:t>naizust (naučiti</w:t>
      </w:r>
    </w:p>
    <w:p w14:paraId="19AF5CB5" w14:textId="77777777" w:rsidR="00C53112" w:rsidRDefault="00000000">
      <w:pPr>
        <w:pStyle w:val="Bodytext10"/>
        <w:shd w:val="clear" w:color="auto" w:fill="auto"/>
        <w:spacing w:after="100"/>
        <w:ind w:left="200"/>
        <w:jc w:val="both"/>
      </w:pPr>
      <w:r>
        <w:rPr>
          <w:i/>
          <w:iCs/>
        </w:rPr>
        <w:t>napamet);</w:t>
      </w:r>
      <w:r>
        <w:t xml:space="preserve"> ali: </w:t>
      </w:r>
      <w:r>
        <w:rPr>
          <w:i/>
          <w:iCs/>
        </w:rPr>
        <w:t>pasti, padati na pamet</w:t>
      </w:r>
      <w:r>
        <w:t xml:space="preserve"> (nekome).</w:t>
      </w:r>
    </w:p>
    <w:p w14:paraId="77844991" w14:textId="77777777" w:rsidR="00C53112" w:rsidRDefault="00000000">
      <w:pPr>
        <w:pStyle w:val="Bodytext10"/>
        <w:shd w:val="clear" w:color="auto" w:fill="auto"/>
        <w:spacing w:after="100" w:line="240" w:lineRule="auto"/>
        <w:rPr>
          <w:sz w:val="18"/>
          <w:szCs w:val="18"/>
        </w:rPr>
      </w:pPr>
      <w:r>
        <w:rPr>
          <w:b/>
          <w:bCs/>
          <w:sz w:val="18"/>
          <w:szCs w:val="18"/>
        </w:rPr>
        <w:t>na parče.</w:t>
      </w:r>
    </w:p>
    <w:p w14:paraId="29073A43" w14:textId="77777777" w:rsidR="00C53112" w:rsidRDefault="00000000">
      <w:pPr>
        <w:pStyle w:val="Bodytext10"/>
        <w:shd w:val="clear" w:color="auto" w:fill="auto"/>
        <w:spacing w:after="100" w:line="240" w:lineRule="auto"/>
        <w:rPr>
          <w:sz w:val="18"/>
          <w:szCs w:val="18"/>
        </w:rPr>
      </w:pPr>
      <w:r>
        <w:rPr>
          <w:b/>
          <w:bCs/>
          <w:sz w:val="18"/>
          <w:szCs w:val="18"/>
        </w:rPr>
        <w:t>napismeno.</w:t>
      </w:r>
    </w:p>
    <w:p w14:paraId="1552D61D" w14:textId="77777777" w:rsidR="00C53112" w:rsidRDefault="00000000">
      <w:pPr>
        <w:pStyle w:val="Bodytext10"/>
        <w:shd w:val="clear" w:color="auto" w:fill="auto"/>
        <w:spacing w:after="100"/>
      </w:pPr>
      <w:r>
        <w:rPr>
          <w:b/>
          <w:bCs/>
          <w:sz w:val="18"/>
          <w:szCs w:val="18"/>
        </w:rPr>
        <w:t xml:space="preserve">napitak, </w:t>
      </w:r>
      <w:r>
        <w:t xml:space="preserve">mn. </w:t>
      </w:r>
      <w:r>
        <w:rPr>
          <w:i/>
          <w:iCs/>
        </w:rPr>
        <w:t>napici.</w:t>
      </w:r>
    </w:p>
    <w:p w14:paraId="25ECCBBC" w14:textId="77777777" w:rsidR="00C53112" w:rsidRDefault="00000000">
      <w:pPr>
        <w:pStyle w:val="Bodytext10"/>
        <w:shd w:val="clear" w:color="auto" w:fill="auto"/>
        <w:spacing w:after="100" w:line="240" w:lineRule="auto"/>
        <w:rPr>
          <w:sz w:val="18"/>
          <w:szCs w:val="18"/>
        </w:rPr>
      </w:pPr>
      <w:r>
        <w:rPr>
          <w:b/>
          <w:bCs/>
          <w:sz w:val="18"/>
          <w:szCs w:val="18"/>
        </w:rPr>
        <w:t>na poček.</w:t>
      </w:r>
    </w:p>
    <w:p w14:paraId="0850C3CA" w14:textId="77777777" w:rsidR="00C53112" w:rsidRDefault="00000000">
      <w:pPr>
        <w:pStyle w:val="Bodytext10"/>
        <w:shd w:val="clear" w:color="auto" w:fill="auto"/>
        <w:spacing w:after="100" w:line="240" w:lineRule="auto"/>
        <w:rPr>
          <w:sz w:val="18"/>
          <w:szCs w:val="18"/>
        </w:rPr>
      </w:pPr>
      <w:r>
        <w:rPr>
          <w:b/>
          <w:bCs/>
          <w:sz w:val="18"/>
          <w:szCs w:val="18"/>
        </w:rPr>
        <w:t>na poklon.</w:t>
      </w:r>
    </w:p>
    <w:p w14:paraId="1D73E3B8" w14:textId="77777777" w:rsidR="00C53112" w:rsidRDefault="00000000">
      <w:pPr>
        <w:pStyle w:val="Bodytext10"/>
        <w:shd w:val="clear" w:color="auto" w:fill="auto"/>
        <w:spacing w:after="100"/>
      </w:pPr>
      <w:r>
        <w:rPr>
          <w:b/>
          <w:bCs/>
          <w:sz w:val="18"/>
          <w:szCs w:val="18"/>
        </w:rPr>
        <w:t xml:space="preserve">napola </w:t>
      </w:r>
      <w:r>
        <w:t xml:space="preserve">(ali: </w:t>
      </w:r>
      <w:r>
        <w:rPr>
          <w:i/>
          <w:iCs/>
        </w:rPr>
        <w:t>na pola puta).</w:t>
      </w:r>
    </w:p>
    <w:p w14:paraId="01F3BA54" w14:textId="77777777" w:rsidR="00C53112" w:rsidRDefault="00000000">
      <w:pPr>
        <w:pStyle w:val="Bodytext10"/>
        <w:shd w:val="clear" w:color="auto" w:fill="auto"/>
        <w:spacing w:after="100"/>
        <w:ind w:left="200" w:hanging="200"/>
        <w:jc w:val="both"/>
      </w:pPr>
      <w:r>
        <w:rPr>
          <w:b/>
          <w:bCs/>
          <w:sz w:val="18"/>
          <w:szCs w:val="18"/>
        </w:rPr>
        <w:t xml:space="preserve">napolje (= </w:t>
      </w:r>
      <w:r>
        <w:t xml:space="preserve">van, npr. „Napolje iz sobe!”); </w:t>
      </w:r>
      <w:r>
        <w:rPr>
          <w:i/>
          <w:iCs/>
        </w:rPr>
        <w:t>na polje</w:t>
      </w:r>
      <w:r>
        <w:t xml:space="preserve"> u doslovnom značenju.</w:t>
      </w:r>
    </w:p>
    <w:p w14:paraId="7E3FC9A1" w14:textId="77777777" w:rsidR="00C53112" w:rsidRDefault="00000000">
      <w:pPr>
        <w:pStyle w:val="Bodytext10"/>
        <w:shd w:val="clear" w:color="auto" w:fill="auto"/>
        <w:spacing w:after="0" w:line="372" w:lineRule="auto"/>
        <w:ind w:left="200" w:hanging="200"/>
        <w:jc w:val="both"/>
      </w:pPr>
      <w:r>
        <w:rPr>
          <w:b/>
          <w:bCs/>
          <w:sz w:val="18"/>
          <w:szCs w:val="18"/>
        </w:rPr>
        <w:t xml:space="preserve">napose (= </w:t>
      </w:r>
      <w:r>
        <w:t>zasebno).</w:t>
      </w:r>
    </w:p>
    <w:p w14:paraId="702730A1" w14:textId="77777777" w:rsidR="00C53112" w:rsidRDefault="00000000">
      <w:pPr>
        <w:pStyle w:val="Bodytext10"/>
        <w:shd w:val="clear" w:color="auto" w:fill="auto"/>
        <w:spacing w:after="0" w:line="391" w:lineRule="auto"/>
        <w:ind w:left="200" w:hanging="200"/>
        <w:jc w:val="both"/>
        <w:rPr>
          <w:sz w:val="18"/>
          <w:szCs w:val="18"/>
        </w:rPr>
      </w:pPr>
      <w:r>
        <w:rPr>
          <w:b/>
          <w:bCs/>
          <w:sz w:val="18"/>
          <w:szCs w:val="18"/>
        </w:rPr>
        <w:t>naposletku.</w:t>
      </w:r>
    </w:p>
    <w:p w14:paraId="2A818D18" w14:textId="77777777" w:rsidR="00C53112" w:rsidRDefault="00000000">
      <w:pPr>
        <w:pStyle w:val="Bodytext10"/>
        <w:shd w:val="clear" w:color="auto" w:fill="auto"/>
        <w:spacing w:after="0" w:line="391" w:lineRule="auto"/>
        <w:ind w:left="200" w:hanging="200"/>
        <w:rPr>
          <w:sz w:val="18"/>
          <w:szCs w:val="18"/>
        </w:rPr>
      </w:pPr>
      <w:r>
        <w:rPr>
          <w:b/>
          <w:bCs/>
          <w:sz w:val="18"/>
          <w:szCs w:val="18"/>
        </w:rPr>
        <w:t>na pravac.</w:t>
      </w:r>
    </w:p>
    <w:p w14:paraId="470EAE41" w14:textId="77777777" w:rsidR="00C53112" w:rsidRDefault="00000000">
      <w:pPr>
        <w:pStyle w:val="Bodytext10"/>
        <w:shd w:val="clear" w:color="auto" w:fill="auto"/>
        <w:spacing w:after="0" w:line="372" w:lineRule="auto"/>
        <w:ind w:left="200" w:hanging="200"/>
      </w:pPr>
      <w:r>
        <w:rPr>
          <w:b/>
          <w:bCs/>
          <w:sz w:val="18"/>
          <w:szCs w:val="18"/>
        </w:rPr>
        <w:t xml:space="preserve">naprazno </w:t>
      </w:r>
      <w:r>
        <w:t>(uzalud; besciljno).</w:t>
      </w:r>
    </w:p>
    <w:p w14:paraId="193FD9F8" w14:textId="77777777" w:rsidR="00C53112" w:rsidRDefault="00000000">
      <w:pPr>
        <w:pStyle w:val="Bodytext10"/>
        <w:shd w:val="clear" w:color="auto" w:fill="auto"/>
        <w:spacing w:after="0" w:line="391" w:lineRule="auto"/>
        <w:ind w:left="200" w:hanging="200"/>
        <w:rPr>
          <w:sz w:val="18"/>
          <w:szCs w:val="18"/>
        </w:rPr>
      </w:pPr>
      <w:r>
        <w:rPr>
          <w:b/>
          <w:bCs/>
          <w:sz w:val="18"/>
          <w:szCs w:val="18"/>
        </w:rPr>
        <w:t>na prečac.</w:t>
      </w:r>
    </w:p>
    <w:p w14:paraId="4199B737" w14:textId="77777777" w:rsidR="00C53112" w:rsidRDefault="00000000">
      <w:pPr>
        <w:pStyle w:val="Bodytext10"/>
        <w:shd w:val="clear" w:color="auto" w:fill="auto"/>
        <w:spacing w:after="0" w:line="391" w:lineRule="auto"/>
        <w:ind w:left="200" w:hanging="200"/>
        <w:rPr>
          <w:sz w:val="18"/>
          <w:szCs w:val="18"/>
        </w:rPr>
      </w:pPr>
      <w:r>
        <w:rPr>
          <w:b/>
          <w:bCs/>
          <w:sz w:val="18"/>
          <w:szCs w:val="18"/>
        </w:rPr>
        <w:t>napred-nazad.</w:t>
      </w:r>
    </w:p>
    <w:p w14:paraId="411694B1" w14:textId="77777777" w:rsidR="00C53112" w:rsidRDefault="00000000">
      <w:pPr>
        <w:pStyle w:val="Bodytext10"/>
        <w:shd w:val="clear" w:color="auto" w:fill="auto"/>
        <w:spacing w:after="0" w:line="391" w:lineRule="auto"/>
        <w:ind w:left="200" w:hanging="200"/>
        <w:rPr>
          <w:sz w:val="18"/>
          <w:szCs w:val="18"/>
        </w:rPr>
      </w:pPr>
      <w:r>
        <w:rPr>
          <w:b/>
          <w:bCs/>
          <w:sz w:val="18"/>
          <w:szCs w:val="18"/>
        </w:rPr>
        <w:t>na prekid.</w:t>
      </w:r>
    </w:p>
    <w:p w14:paraId="1A5330BB" w14:textId="77777777" w:rsidR="00C53112" w:rsidRDefault="00000000">
      <w:pPr>
        <w:pStyle w:val="Bodytext10"/>
        <w:shd w:val="clear" w:color="auto" w:fill="auto"/>
        <w:spacing w:after="0" w:line="391" w:lineRule="auto"/>
        <w:ind w:left="200" w:hanging="200"/>
        <w:rPr>
          <w:sz w:val="18"/>
          <w:szCs w:val="18"/>
        </w:rPr>
      </w:pPr>
      <w:r>
        <w:rPr>
          <w:b/>
          <w:bCs/>
          <w:sz w:val="18"/>
          <w:szCs w:val="18"/>
        </w:rPr>
        <w:t>na preskok.</w:t>
      </w:r>
    </w:p>
    <w:p w14:paraId="04813507" w14:textId="77777777" w:rsidR="00C53112" w:rsidRDefault="00000000">
      <w:pPr>
        <w:pStyle w:val="Bodytext10"/>
        <w:shd w:val="clear" w:color="auto" w:fill="auto"/>
        <w:spacing w:after="0" w:line="391" w:lineRule="auto"/>
        <w:ind w:left="200" w:hanging="200"/>
        <w:rPr>
          <w:sz w:val="18"/>
          <w:szCs w:val="18"/>
        </w:rPr>
      </w:pPr>
      <w:r>
        <w:rPr>
          <w:b/>
          <w:bCs/>
          <w:sz w:val="18"/>
          <w:szCs w:val="18"/>
        </w:rPr>
        <w:t>na pretek.</w:t>
      </w:r>
    </w:p>
    <w:p w14:paraId="6BDBFEC5" w14:textId="77777777" w:rsidR="00C53112" w:rsidRDefault="00000000">
      <w:pPr>
        <w:pStyle w:val="Bodytext10"/>
        <w:shd w:val="clear" w:color="auto" w:fill="auto"/>
        <w:spacing w:after="0" w:line="391" w:lineRule="auto"/>
        <w:ind w:left="200" w:hanging="200"/>
        <w:rPr>
          <w:sz w:val="18"/>
          <w:szCs w:val="18"/>
        </w:rPr>
      </w:pPr>
      <w:r>
        <w:rPr>
          <w:b/>
          <w:bCs/>
          <w:sz w:val="18"/>
          <w:szCs w:val="18"/>
        </w:rPr>
        <w:t>na priliku.</w:t>
      </w:r>
    </w:p>
    <w:p w14:paraId="71C9B25E" w14:textId="77777777" w:rsidR="00C53112" w:rsidRDefault="00000000">
      <w:pPr>
        <w:pStyle w:val="Bodytext10"/>
        <w:shd w:val="clear" w:color="auto" w:fill="auto"/>
        <w:spacing w:after="0" w:line="372" w:lineRule="auto"/>
        <w:ind w:left="200" w:hanging="200"/>
      </w:pPr>
      <w:r>
        <w:rPr>
          <w:b/>
          <w:bCs/>
          <w:sz w:val="18"/>
          <w:szCs w:val="18"/>
        </w:rPr>
        <w:t xml:space="preserve">na </w:t>
      </w:r>
      <w:r>
        <w:rPr>
          <w:b/>
          <w:bCs/>
          <w:sz w:val="18"/>
          <w:szCs w:val="18"/>
          <w:lang w:val="en-US" w:eastAsia="en-US" w:bidi="en-US"/>
        </w:rPr>
        <w:t xml:space="preserve">primer; </w:t>
      </w:r>
      <w:r>
        <w:t xml:space="preserve">skraćeno </w:t>
      </w:r>
      <w:r>
        <w:rPr>
          <w:i/>
          <w:iCs/>
        </w:rPr>
        <w:t>npr.</w:t>
      </w:r>
    </w:p>
    <w:p w14:paraId="61CCA214" w14:textId="77777777" w:rsidR="00C53112" w:rsidRDefault="00000000">
      <w:pPr>
        <w:pStyle w:val="Bodytext10"/>
        <w:shd w:val="clear" w:color="auto" w:fill="auto"/>
        <w:spacing w:after="0" w:line="391" w:lineRule="auto"/>
        <w:ind w:left="200" w:hanging="200"/>
        <w:rPr>
          <w:sz w:val="18"/>
          <w:szCs w:val="18"/>
        </w:rPr>
      </w:pPr>
      <w:r>
        <w:rPr>
          <w:b/>
          <w:bCs/>
          <w:sz w:val="18"/>
          <w:szCs w:val="18"/>
        </w:rPr>
        <w:t>na proleče.</w:t>
      </w:r>
    </w:p>
    <w:p w14:paraId="0272C2B2" w14:textId="77777777" w:rsidR="00C53112" w:rsidRDefault="00000000">
      <w:pPr>
        <w:pStyle w:val="Bodytext10"/>
        <w:shd w:val="clear" w:color="auto" w:fill="auto"/>
        <w:spacing w:after="0" w:line="391" w:lineRule="auto"/>
        <w:ind w:left="200" w:hanging="200"/>
        <w:rPr>
          <w:sz w:val="18"/>
          <w:szCs w:val="18"/>
        </w:rPr>
      </w:pPr>
      <w:r>
        <w:rPr>
          <w:b/>
          <w:bCs/>
          <w:sz w:val="18"/>
          <w:szCs w:val="18"/>
        </w:rPr>
        <w:t>naprosto.</w:t>
      </w:r>
    </w:p>
    <w:p w14:paraId="07A3C996" w14:textId="77777777" w:rsidR="00C53112" w:rsidRDefault="00000000">
      <w:pPr>
        <w:pStyle w:val="Bodytext10"/>
        <w:shd w:val="clear" w:color="auto" w:fill="auto"/>
        <w:spacing w:after="0" w:line="391" w:lineRule="auto"/>
        <w:ind w:left="200" w:hanging="200"/>
        <w:rPr>
          <w:sz w:val="18"/>
          <w:szCs w:val="18"/>
        </w:rPr>
      </w:pPr>
      <w:r>
        <w:rPr>
          <w:b/>
          <w:bCs/>
          <w:sz w:val="18"/>
          <w:szCs w:val="18"/>
        </w:rPr>
        <w:t>naprotiv.</w:t>
      </w:r>
    </w:p>
    <w:p w14:paraId="31792556" w14:textId="77777777" w:rsidR="00C53112" w:rsidRDefault="00000000">
      <w:pPr>
        <w:pStyle w:val="Bodytext10"/>
        <w:shd w:val="clear" w:color="auto" w:fill="auto"/>
        <w:spacing w:after="0" w:line="372" w:lineRule="auto"/>
      </w:pPr>
      <w:r>
        <w:rPr>
          <w:b/>
          <w:bCs/>
          <w:sz w:val="18"/>
          <w:szCs w:val="18"/>
        </w:rPr>
        <w:t xml:space="preserve">naprstak, </w:t>
      </w:r>
      <w:r>
        <w:rPr>
          <w:i/>
          <w:iCs/>
        </w:rPr>
        <w:t>naprska,</w:t>
      </w:r>
      <w:r>
        <w:t xml:space="preserve"> mn. </w:t>
      </w:r>
      <w:r>
        <w:rPr>
          <w:i/>
          <w:iCs/>
        </w:rPr>
        <w:t xml:space="preserve">naprsci. </w:t>
      </w:r>
      <w:r>
        <w:rPr>
          <w:b/>
          <w:bCs/>
          <w:sz w:val="18"/>
          <w:szCs w:val="18"/>
        </w:rPr>
        <w:t xml:space="preserve">na prste </w:t>
      </w:r>
      <w:r>
        <w:t>(uvek odvojeno prema P).</w:t>
      </w:r>
    </w:p>
    <w:p w14:paraId="0F9A144D" w14:textId="77777777" w:rsidR="00C53112" w:rsidRDefault="00000000">
      <w:pPr>
        <w:pStyle w:val="Bodytext10"/>
        <w:shd w:val="clear" w:color="auto" w:fill="auto"/>
        <w:spacing w:after="0" w:line="372" w:lineRule="auto"/>
        <w:ind w:left="200" w:hanging="200"/>
      </w:pPr>
      <w:r>
        <w:rPr>
          <w:b/>
          <w:bCs/>
          <w:sz w:val="18"/>
          <w:szCs w:val="18"/>
        </w:rPr>
        <w:t xml:space="preserve">Napulj: </w:t>
      </w:r>
      <w:r>
        <w:t>Napuljac, -ljka i Napolitanac,</w:t>
      </w:r>
    </w:p>
    <w:p w14:paraId="25097DD1" w14:textId="77777777" w:rsidR="00C53112" w:rsidRDefault="00000000">
      <w:pPr>
        <w:pStyle w:val="Bodytext10"/>
        <w:shd w:val="clear" w:color="auto" w:fill="auto"/>
        <w:spacing w:after="100" w:line="240" w:lineRule="auto"/>
        <w:ind w:left="200" w:firstLine="20"/>
        <w:jc w:val="both"/>
      </w:pPr>
      <w:r>
        <w:t xml:space="preserve">-itanka; </w:t>
      </w:r>
      <w:r>
        <w:rPr>
          <w:i/>
          <w:iCs/>
        </w:rPr>
        <w:t>napuljski</w:t>
      </w:r>
      <w:r>
        <w:t xml:space="preserve"> i </w:t>
      </w:r>
      <w:r>
        <w:rPr>
          <w:i/>
          <w:iCs/>
        </w:rPr>
        <w:t>napolitanski.</w:t>
      </w:r>
    </w:p>
    <w:p w14:paraId="782C80B8" w14:textId="77777777" w:rsidR="00C53112" w:rsidRDefault="00000000">
      <w:pPr>
        <w:pStyle w:val="Bodytext10"/>
        <w:shd w:val="clear" w:color="auto" w:fill="auto"/>
        <w:ind w:left="200" w:hanging="200"/>
        <w:jc w:val="both"/>
      </w:pPr>
      <w:r>
        <w:rPr>
          <w:b/>
          <w:bCs/>
          <w:sz w:val="18"/>
          <w:szCs w:val="18"/>
        </w:rPr>
        <w:t xml:space="preserve">narandža </w:t>
      </w:r>
      <w:r>
        <w:t xml:space="preserve">i </w:t>
      </w:r>
      <w:r>
        <w:rPr>
          <w:i/>
          <w:iCs/>
        </w:rPr>
        <w:t>naranča</w:t>
      </w:r>
      <w:r>
        <w:t xml:space="preserve"> (i</w:t>
      </w:r>
      <w:r>
        <w:rPr>
          <w:i/>
          <w:iCs/>
        </w:rPr>
        <w:t>pomorandža), narandžast</w:t>
      </w:r>
      <w:r>
        <w:t xml:space="preserve"> i </w:t>
      </w:r>
      <w:r>
        <w:rPr>
          <w:i/>
          <w:iCs/>
        </w:rPr>
        <w:t>narančast.</w:t>
      </w:r>
    </w:p>
    <w:p w14:paraId="5E530778" w14:textId="77777777" w:rsidR="00C53112" w:rsidRDefault="00000000">
      <w:pPr>
        <w:pStyle w:val="Bodytext10"/>
        <w:shd w:val="clear" w:color="auto" w:fill="auto"/>
        <w:spacing w:after="100"/>
        <w:ind w:left="200" w:hanging="200"/>
        <w:jc w:val="both"/>
      </w:pPr>
      <w:r>
        <w:rPr>
          <w:b/>
          <w:bCs/>
          <w:sz w:val="18"/>
          <w:szCs w:val="18"/>
        </w:rPr>
        <w:t xml:space="preserve">narcisizam, </w:t>
      </w:r>
      <w:r>
        <w:rPr>
          <w:i/>
          <w:iCs/>
        </w:rPr>
        <w:t xml:space="preserve">narcisista, narcisoidan </w:t>
      </w:r>
      <w:r>
        <w:t xml:space="preserve">(od gr. imena Narcis): pogrešno je </w:t>
      </w:r>
      <w:r>
        <w:rPr>
          <w:i/>
          <w:iCs/>
        </w:rPr>
        <w:t>narcizam, narcista.</w:t>
      </w:r>
    </w:p>
    <w:p w14:paraId="32526920" w14:textId="77777777" w:rsidR="00C53112" w:rsidRDefault="00000000">
      <w:pPr>
        <w:pStyle w:val="Bodytext10"/>
        <w:shd w:val="clear" w:color="auto" w:fill="auto"/>
        <w:spacing w:after="0" w:line="288" w:lineRule="auto"/>
        <w:ind w:left="200" w:hanging="200"/>
        <w:jc w:val="both"/>
      </w:pPr>
      <w:r>
        <w:rPr>
          <w:b/>
          <w:bCs/>
          <w:sz w:val="18"/>
          <w:szCs w:val="18"/>
        </w:rPr>
        <w:t xml:space="preserve">narodnooslobodilački; </w:t>
      </w:r>
      <w:r>
        <w:t>Narodno-</w:t>
      </w:r>
    </w:p>
    <w:p w14:paraId="1E97C4FF" w14:textId="77777777" w:rsidR="00C53112" w:rsidRDefault="00000000">
      <w:pPr>
        <w:pStyle w:val="Bodytext10"/>
        <w:shd w:val="clear" w:color="auto" w:fill="auto"/>
        <w:ind w:left="200" w:firstLine="20"/>
        <w:jc w:val="both"/>
      </w:pPr>
      <w:r>
        <w:t>oslobodilačka borba, Narodno</w:t>
      </w:r>
      <w:r>
        <w:softHyphen/>
        <w:t>oslobodilački rat (s velikim N pre</w:t>
      </w:r>
      <w:r>
        <w:softHyphen/>
        <w:t xml:space="preserve">ma P, kao nazivi određenog isto- rijskog događaja). V. </w:t>
      </w:r>
      <w:r>
        <w:rPr>
          <w:i/>
          <w:iCs/>
        </w:rPr>
        <w:t>NOB.</w:t>
      </w:r>
    </w:p>
    <w:p w14:paraId="3F6D3258" w14:textId="77777777" w:rsidR="00C53112" w:rsidRDefault="00000000">
      <w:pPr>
        <w:pStyle w:val="Bodytext10"/>
        <w:shd w:val="clear" w:color="auto" w:fill="auto"/>
        <w:spacing w:after="40"/>
        <w:ind w:left="200" w:hanging="200"/>
        <w:jc w:val="both"/>
        <w:sectPr w:rsidR="00C53112">
          <w:headerReference w:type="default" r:id="rId101"/>
          <w:headerReference w:type="first" r:id="rId102"/>
          <w:pgSz w:w="7531" w:h="10759"/>
          <w:pgMar w:top="942" w:right="504" w:bottom="297" w:left="555" w:header="0" w:footer="3" w:gutter="0"/>
          <w:cols w:num="2" w:space="163"/>
          <w:noEndnote/>
          <w:titlePg/>
          <w:docGrid w:linePitch="360"/>
        </w:sectPr>
      </w:pPr>
      <w:r>
        <w:rPr>
          <w:b/>
          <w:bCs/>
          <w:sz w:val="18"/>
          <w:szCs w:val="18"/>
        </w:rPr>
        <w:t xml:space="preserve">naručilac </w:t>
      </w:r>
      <w:r>
        <w:t xml:space="preserve">(ne </w:t>
      </w:r>
      <w:r>
        <w:rPr>
          <w:i/>
          <w:iCs/>
        </w:rPr>
        <w:t>naručioc),</w:t>
      </w:r>
      <w:r>
        <w:t xml:space="preserve"> mn. </w:t>
      </w:r>
      <w:r>
        <w:rPr>
          <w:i/>
          <w:iCs/>
        </w:rPr>
        <w:t>naru</w:t>
      </w:r>
      <w:r>
        <w:rPr>
          <w:i/>
          <w:iCs/>
        </w:rPr>
        <w:softHyphen/>
        <w:t>čioci, naručilaca.</w:t>
      </w:r>
    </w:p>
    <w:p w14:paraId="5B312D4A" w14:textId="77777777" w:rsidR="00C53112" w:rsidRDefault="00000000">
      <w:pPr>
        <w:pStyle w:val="Bodytext10"/>
        <w:shd w:val="clear" w:color="auto" w:fill="auto"/>
        <w:ind w:left="200" w:hanging="200"/>
        <w:jc w:val="both"/>
      </w:pPr>
      <w:r>
        <w:rPr>
          <w:b/>
          <w:bCs/>
          <w:sz w:val="18"/>
          <w:szCs w:val="18"/>
        </w:rPr>
        <w:lastRenderedPageBreak/>
        <w:t xml:space="preserve">naručiti: </w:t>
      </w:r>
      <w:r>
        <w:t xml:space="preserve">v. </w:t>
      </w:r>
      <w:r>
        <w:rPr>
          <w:i/>
          <w:iCs/>
        </w:rPr>
        <w:t>poručiti.</w:t>
      </w:r>
    </w:p>
    <w:p w14:paraId="08A34920" w14:textId="77777777" w:rsidR="00C53112" w:rsidRDefault="00000000">
      <w:pPr>
        <w:pStyle w:val="Bodytext10"/>
        <w:shd w:val="clear" w:color="auto" w:fill="auto"/>
        <w:spacing w:line="271" w:lineRule="auto"/>
        <w:ind w:left="200" w:hanging="200"/>
      </w:pPr>
      <w:r>
        <w:rPr>
          <w:b/>
          <w:bCs/>
          <w:sz w:val="18"/>
          <w:szCs w:val="18"/>
        </w:rPr>
        <w:t xml:space="preserve">naruku </w:t>
      </w:r>
      <w:r>
        <w:rPr>
          <w:i/>
          <w:iCs/>
        </w:rPr>
        <w:t>(ići nekome naruku),</w:t>
      </w:r>
      <w:r>
        <w:t xml:space="preserve"> ali: metni ga </w:t>
      </w:r>
      <w:r>
        <w:rPr>
          <w:i/>
          <w:iCs/>
        </w:rPr>
        <w:t>na ruku.</w:t>
      </w:r>
    </w:p>
    <w:p w14:paraId="7B3910E9" w14:textId="77777777" w:rsidR="00C53112" w:rsidRDefault="00000000">
      <w:pPr>
        <w:pStyle w:val="Bodytext10"/>
        <w:shd w:val="clear" w:color="auto" w:fill="auto"/>
        <w:spacing w:line="271" w:lineRule="auto"/>
        <w:ind w:left="200" w:hanging="200"/>
      </w:pPr>
      <w:r>
        <w:rPr>
          <w:b/>
          <w:bCs/>
          <w:sz w:val="18"/>
          <w:szCs w:val="18"/>
        </w:rPr>
        <w:t xml:space="preserve">narušilac </w:t>
      </w:r>
      <w:r>
        <w:t xml:space="preserve">(ne </w:t>
      </w:r>
      <w:r>
        <w:rPr>
          <w:i/>
          <w:iCs/>
        </w:rPr>
        <w:t>narušioc),</w:t>
      </w:r>
      <w:r>
        <w:t xml:space="preserve"> mn. </w:t>
      </w:r>
      <w:r>
        <w:rPr>
          <w:i/>
          <w:iCs/>
        </w:rPr>
        <w:t>naru</w:t>
      </w:r>
      <w:r>
        <w:rPr>
          <w:i/>
          <w:iCs/>
        </w:rPr>
        <w:softHyphen/>
        <w:t>čioci, naručilaca.</w:t>
      </w:r>
    </w:p>
    <w:p w14:paraId="574AB500" w14:textId="77777777" w:rsidR="00C53112" w:rsidRDefault="00000000">
      <w:pPr>
        <w:pStyle w:val="Bodytext10"/>
        <w:shd w:val="clear" w:color="auto" w:fill="auto"/>
        <w:spacing w:after="0" w:line="382" w:lineRule="auto"/>
        <w:rPr>
          <w:sz w:val="18"/>
          <w:szCs w:val="18"/>
        </w:rPr>
      </w:pPr>
      <w:r>
        <w:rPr>
          <w:b/>
          <w:bCs/>
          <w:sz w:val="18"/>
          <w:szCs w:val="18"/>
          <w:lang w:val="en-US" w:eastAsia="en-US" w:bidi="en-US"/>
        </w:rPr>
        <w:t xml:space="preserve">NASA: </w:t>
      </w:r>
      <w:r>
        <w:t xml:space="preserve">v. </w:t>
      </w:r>
      <w:r>
        <w:rPr>
          <w:i/>
          <w:iCs/>
        </w:rPr>
        <w:t xml:space="preserve">SKRAĆENICE NA -a. </w:t>
      </w:r>
      <w:r>
        <w:rPr>
          <w:b/>
          <w:bCs/>
          <w:sz w:val="18"/>
          <w:szCs w:val="18"/>
        </w:rPr>
        <w:t>nasamo.</w:t>
      </w:r>
    </w:p>
    <w:p w14:paraId="680EB2AA" w14:textId="77777777" w:rsidR="00C53112" w:rsidRDefault="00000000">
      <w:pPr>
        <w:pStyle w:val="Bodytext10"/>
        <w:shd w:val="clear" w:color="auto" w:fill="auto"/>
        <w:spacing w:after="0" w:line="372" w:lineRule="auto"/>
      </w:pPr>
      <w:r>
        <w:rPr>
          <w:b/>
          <w:bCs/>
          <w:sz w:val="18"/>
          <w:szCs w:val="18"/>
        </w:rPr>
        <w:t xml:space="preserve">na se (= </w:t>
      </w:r>
      <w:r>
        <w:t>na sebe).</w:t>
      </w:r>
    </w:p>
    <w:p w14:paraId="16E912A8" w14:textId="77777777" w:rsidR="00C53112" w:rsidRDefault="00000000">
      <w:pPr>
        <w:pStyle w:val="Bodytext10"/>
        <w:shd w:val="clear" w:color="auto" w:fill="auto"/>
        <w:spacing w:after="0" w:line="391" w:lineRule="auto"/>
        <w:rPr>
          <w:sz w:val="18"/>
          <w:szCs w:val="18"/>
        </w:rPr>
      </w:pPr>
      <w:r>
        <w:rPr>
          <w:b/>
          <w:bCs/>
          <w:sz w:val="18"/>
          <w:szCs w:val="18"/>
        </w:rPr>
        <w:t>nasigurno.</w:t>
      </w:r>
    </w:p>
    <w:p w14:paraId="067D63EB" w14:textId="77777777" w:rsidR="00C53112" w:rsidRDefault="00000000">
      <w:pPr>
        <w:pStyle w:val="Bodytext10"/>
        <w:shd w:val="clear" w:color="auto" w:fill="auto"/>
        <w:spacing w:after="0" w:line="391" w:lineRule="auto"/>
        <w:rPr>
          <w:sz w:val="18"/>
          <w:szCs w:val="18"/>
        </w:rPr>
      </w:pPr>
      <w:r>
        <w:rPr>
          <w:b/>
          <w:bCs/>
          <w:sz w:val="18"/>
          <w:szCs w:val="18"/>
        </w:rPr>
        <w:t>na silu.</w:t>
      </w:r>
    </w:p>
    <w:p w14:paraId="136EDA48" w14:textId="77777777" w:rsidR="00C53112" w:rsidRDefault="00000000">
      <w:pPr>
        <w:pStyle w:val="Bodytext10"/>
        <w:shd w:val="clear" w:color="auto" w:fill="auto"/>
        <w:spacing w:after="0" w:line="391" w:lineRule="auto"/>
        <w:rPr>
          <w:sz w:val="18"/>
          <w:szCs w:val="18"/>
        </w:rPr>
      </w:pPr>
      <w:r>
        <w:rPr>
          <w:b/>
          <w:bCs/>
          <w:sz w:val="18"/>
          <w:szCs w:val="18"/>
        </w:rPr>
        <w:t>nasitno.</w:t>
      </w:r>
    </w:p>
    <w:p w14:paraId="1EB8C091" w14:textId="77777777" w:rsidR="00C53112" w:rsidRDefault="00000000">
      <w:pPr>
        <w:pStyle w:val="Bodytext10"/>
        <w:shd w:val="clear" w:color="auto" w:fill="auto"/>
        <w:spacing w:after="0" w:line="391" w:lineRule="auto"/>
        <w:rPr>
          <w:sz w:val="18"/>
          <w:szCs w:val="18"/>
        </w:rPr>
      </w:pPr>
      <w:r>
        <w:rPr>
          <w:b/>
          <w:bCs/>
          <w:sz w:val="18"/>
          <w:szCs w:val="18"/>
        </w:rPr>
        <w:t>naskoro.</w:t>
      </w:r>
    </w:p>
    <w:p w14:paraId="30C04E4C" w14:textId="77777777" w:rsidR="00C53112" w:rsidRDefault="00000000">
      <w:pPr>
        <w:pStyle w:val="Bodytext10"/>
        <w:shd w:val="clear" w:color="auto" w:fill="auto"/>
        <w:spacing w:after="0" w:line="372" w:lineRule="auto"/>
      </w:pPr>
      <w:r>
        <w:rPr>
          <w:b/>
          <w:bCs/>
          <w:sz w:val="18"/>
          <w:szCs w:val="18"/>
        </w:rPr>
        <w:t xml:space="preserve">naskroz; </w:t>
      </w:r>
      <w:r>
        <w:rPr>
          <w:i/>
          <w:iCs/>
        </w:rPr>
        <w:t>skroz-naskroz.</w:t>
      </w:r>
    </w:p>
    <w:p w14:paraId="5C88885C" w14:textId="77777777" w:rsidR="00C53112" w:rsidRDefault="00000000">
      <w:pPr>
        <w:pStyle w:val="Bodytext10"/>
        <w:shd w:val="clear" w:color="auto" w:fill="auto"/>
        <w:spacing w:after="0" w:line="372" w:lineRule="auto"/>
      </w:pPr>
      <w:r>
        <w:rPr>
          <w:b/>
          <w:bCs/>
          <w:sz w:val="18"/>
          <w:szCs w:val="18"/>
        </w:rPr>
        <w:t xml:space="preserve">naslaga, </w:t>
      </w:r>
      <w:r>
        <w:t xml:space="preserve">dat. </w:t>
      </w:r>
      <w:r>
        <w:rPr>
          <w:i/>
          <w:iCs/>
        </w:rPr>
        <w:t>naslazi.</w:t>
      </w:r>
    </w:p>
    <w:p w14:paraId="7CE40796" w14:textId="77777777" w:rsidR="00C53112" w:rsidRDefault="00000000">
      <w:pPr>
        <w:pStyle w:val="Bodytext10"/>
        <w:shd w:val="clear" w:color="auto" w:fill="auto"/>
        <w:spacing w:after="0" w:line="391" w:lineRule="auto"/>
        <w:rPr>
          <w:sz w:val="18"/>
          <w:szCs w:val="18"/>
        </w:rPr>
      </w:pPr>
      <w:r>
        <w:rPr>
          <w:b/>
          <w:bCs/>
          <w:sz w:val="18"/>
          <w:szCs w:val="18"/>
        </w:rPr>
        <w:t>naslepo.</w:t>
      </w:r>
    </w:p>
    <w:p w14:paraId="53040159" w14:textId="77777777" w:rsidR="00C53112" w:rsidRDefault="00000000">
      <w:pPr>
        <w:pStyle w:val="Bodytext10"/>
        <w:shd w:val="clear" w:color="auto" w:fill="auto"/>
        <w:ind w:left="200" w:hanging="200"/>
        <w:jc w:val="both"/>
      </w:pPr>
      <w:r>
        <w:rPr>
          <w:b/>
          <w:bCs/>
          <w:sz w:val="18"/>
          <w:szCs w:val="18"/>
        </w:rPr>
        <w:t xml:space="preserve">NASLOVI </w:t>
      </w:r>
      <w:r>
        <w:t>listova i časopisa, knjiga, književnih dela, članaka, dokume</w:t>
      </w:r>
      <w:r>
        <w:softHyphen/>
        <w:t>nata, ugovora itd. pišu se velikim početnim slovom prve reči (a u os</w:t>
      </w:r>
      <w:r>
        <w:softHyphen/>
        <w:t>talim rečima samo ako su vlastita imena): Večernje novosti, Slobod</w:t>
      </w:r>
      <w:r>
        <w:softHyphen/>
        <w:t>na Dalmacija, Gorski vijenac, Bib</w:t>
      </w:r>
      <w:r>
        <w:softHyphen/>
        <w:t xml:space="preserve">lija, </w:t>
      </w:r>
      <w:r>
        <w:rPr>
          <w:lang w:val="en-US" w:eastAsia="en-US" w:bidi="en-US"/>
        </w:rPr>
        <w:t xml:space="preserve">Talmud, </w:t>
      </w:r>
      <w:r>
        <w:t xml:space="preserve">San letnje noći, Ver- sajski ugovor, Dušanov zakonik itd. Tako se pišu i strani naslovi (Nju- </w:t>
      </w:r>
      <w:proofErr w:type="spellStart"/>
      <w:r>
        <w:rPr>
          <w:lang w:val="en-US" w:eastAsia="en-US" w:bidi="en-US"/>
        </w:rPr>
        <w:t>jork</w:t>
      </w:r>
      <w:proofErr w:type="spellEnd"/>
      <w:r>
        <w:rPr>
          <w:lang w:val="en-US" w:eastAsia="en-US" w:bidi="en-US"/>
        </w:rPr>
        <w:t xml:space="preserve"> </w:t>
      </w:r>
      <w:proofErr w:type="spellStart"/>
      <w:r>
        <w:rPr>
          <w:lang w:val="en-US" w:eastAsia="en-US" w:bidi="en-US"/>
        </w:rPr>
        <w:t>tajms</w:t>
      </w:r>
      <w:proofErr w:type="spellEnd"/>
      <w:r>
        <w:rPr>
          <w:lang w:val="en-US" w:eastAsia="en-US" w:bidi="en-US"/>
        </w:rPr>
        <w:t xml:space="preserve">, Veit am </w:t>
      </w:r>
      <w:r>
        <w:t xml:space="preserve">zontag), osim ako se prenose izvorno </w:t>
      </w:r>
      <w:r>
        <w:rPr>
          <w:i/>
          <w:iCs/>
          <w:lang w:val="en-US" w:eastAsia="en-US" w:bidi="en-US"/>
        </w:rPr>
        <w:t>(New York Times, Welt am Sonntag).</w:t>
      </w:r>
      <w:r>
        <w:rPr>
          <w:lang w:val="en-US" w:eastAsia="en-US" w:bidi="en-US"/>
        </w:rPr>
        <w:t xml:space="preserve"> </w:t>
      </w:r>
      <w:r>
        <w:t>Nije po</w:t>
      </w:r>
      <w:r>
        <w:softHyphen/>
        <w:t xml:space="preserve">trebno prenositi određeni član na početku ovih naslova: </w:t>
      </w:r>
      <w:r>
        <w:rPr>
          <w:i/>
          <w:iCs/>
        </w:rPr>
        <w:t>saradnik „ Monda ”, članak u „ Spiglu ”, kako piše „Unita”,</w:t>
      </w:r>
      <w:r>
        <w:t xml:space="preserve"> a ne </w:t>
      </w:r>
      <w:r>
        <w:rPr>
          <w:i/>
          <w:iCs/>
        </w:rPr>
        <w:t>saradnik ,,Le</w:t>
      </w:r>
    </w:p>
    <w:p w14:paraId="5BB496E9" w14:textId="77777777" w:rsidR="00C53112" w:rsidRDefault="00000000">
      <w:pPr>
        <w:pStyle w:val="Bodytext10"/>
        <w:shd w:val="clear" w:color="auto" w:fill="auto"/>
        <w:spacing w:after="0" w:line="286" w:lineRule="auto"/>
        <w:ind w:left="180" w:firstLine="20"/>
        <w:jc w:val="both"/>
      </w:pPr>
      <w:r>
        <w:rPr>
          <w:i/>
          <w:iCs/>
        </w:rPr>
        <w:t>Monda”, članak u „Der Spiglu”, kako piše „TUnita”.</w:t>
      </w:r>
    </w:p>
    <w:p w14:paraId="3A0E51D8" w14:textId="77777777" w:rsidR="00C53112" w:rsidRDefault="00000000">
      <w:pPr>
        <w:pStyle w:val="Bodytext10"/>
        <w:shd w:val="clear" w:color="auto" w:fill="auto"/>
        <w:spacing w:after="0" w:line="288" w:lineRule="auto"/>
        <w:ind w:firstLine="400"/>
        <w:jc w:val="both"/>
      </w:pPr>
      <w:r>
        <w:t xml:space="preserve">Da bi se razlikovali od ostalog </w:t>
      </w:r>
      <w:r>
        <w:t>teksta, naslovi se stavljaju među navodnike ili se pišu kurzivom. Pra</w:t>
      </w:r>
      <w:r>
        <w:softHyphen/>
        <w:t>vopis dopušta i upotrebu samo ve</w:t>
      </w:r>
      <w:r>
        <w:softHyphen/>
        <w:t>likog slova kada je ono dovoljno da otkloni dvosmislenost, npr. „posve</w:t>
      </w:r>
      <w:r>
        <w:softHyphen/>
        <w:t xml:space="preserve">ta Gorskog vijenca”. V. i </w:t>
      </w:r>
      <w:r>
        <w:rPr>
          <w:i/>
          <w:iCs/>
        </w:rPr>
        <w:t xml:space="preserve">ZAKONI. </w:t>
      </w:r>
      <w:r>
        <w:rPr>
          <w:b/>
          <w:bCs/>
          <w:sz w:val="18"/>
          <w:szCs w:val="18"/>
        </w:rPr>
        <w:t xml:space="preserve">na smrt </w:t>
      </w:r>
      <w:r>
        <w:t xml:space="preserve">(P dopušta i sastavljeno </w:t>
      </w:r>
      <w:r>
        <w:rPr>
          <w:i/>
          <w:iCs/>
        </w:rPr>
        <w:t>na</w:t>
      </w:r>
      <w:r>
        <w:rPr>
          <w:i/>
          <w:iCs/>
        </w:rPr>
        <w:softHyphen/>
      </w:r>
    </w:p>
    <w:p w14:paraId="5266A635" w14:textId="77777777" w:rsidR="00C53112" w:rsidRDefault="00000000">
      <w:pPr>
        <w:pStyle w:val="Bodytext10"/>
        <w:shd w:val="clear" w:color="auto" w:fill="auto"/>
        <w:spacing w:after="60" w:line="286" w:lineRule="auto"/>
        <w:ind w:left="180" w:firstLine="20"/>
        <w:jc w:val="both"/>
      </w:pPr>
      <w:r>
        <w:rPr>
          <w:i/>
          <w:iCs/>
        </w:rPr>
        <w:t>smrt).</w:t>
      </w:r>
    </w:p>
    <w:p w14:paraId="470317D2"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na sreću.</w:t>
      </w:r>
    </w:p>
    <w:p w14:paraId="5CB5A196"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nasred.</w:t>
      </w:r>
    </w:p>
    <w:p w14:paraId="3F04F094" w14:textId="77777777" w:rsidR="00C53112" w:rsidRDefault="00000000">
      <w:pPr>
        <w:pStyle w:val="Bodytext10"/>
        <w:shd w:val="clear" w:color="auto" w:fill="auto"/>
        <w:spacing w:after="60" w:line="300" w:lineRule="auto"/>
        <w:ind w:left="180" w:hanging="180"/>
        <w:jc w:val="both"/>
      </w:pPr>
      <w:r>
        <w:rPr>
          <w:b/>
          <w:bCs/>
          <w:sz w:val="18"/>
          <w:szCs w:val="18"/>
        </w:rPr>
        <w:t xml:space="preserve">nasto (= </w:t>
      </w:r>
      <w:r>
        <w:t>posto, odsto).</w:t>
      </w:r>
    </w:p>
    <w:p w14:paraId="3B8E259F"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na stranu.</w:t>
      </w:r>
    </w:p>
    <w:p w14:paraId="57462604" w14:textId="77777777" w:rsidR="00C53112" w:rsidRDefault="00000000">
      <w:pPr>
        <w:pStyle w:val="Bodytext10"/>
        <w:shd w:val="clear" w:color="auto" w:fill="auto"/>
        <w:spacing w:after="60"/>
        <w:ind w:left="180" w:hanging="180"/>
        <w:jc w:val="both"/>
      </w:pPr>
      <w:r>
        <w:rPr>
          <w:b/>
          <w:bCs/>
          <w:sz w:val="18"/>
          <w:szCs w:val="18"/>
        </w:rPr>
        <w:t xml:space="preserve">nastup. </w:t>
      </w:r>
      <w:r>
        <w:t xml:space="preserve">Pored starijeg značenja </w:t>
      </w:r>
      <w:r>
        <w:rPr>
          <w:i/>
          <w:iCs/>
        </w:rPr>
        <w:t>na</w:t>
      </w:r>
      <w:r>
        <w:rPr>
          <w:i/>
          <w:iCs/>
        </w:rPr>
        <w:softHyphen/>
        <w:t>pad bolesti</w:t>
      </w:r>
      <w:r>
        <w:t xml:space="preserve"> ili </w:t>
      </w:r>
      <w:r>
        <w:rPr>
          <w:i/>
          <w:iCs/>
        </w:rPr>
        <w:t>izliv besa</w:t>
      </w:r>
      <w:r>
        <w:t xml:space="preserve"> može imati i značenje koje odgovara glagolu </w:t>
      </w:r>
      <w:r>
        <w:rPr>
          <w:i/>
          <w:iCs/>
        </w:rPr>
        <w:t>nastupiti</w:t>
      </w:r>
      <w:r>
        <w:t xml:space="preserve"> (pojaviti se), npr. </w:t>
      </w:r>
      <w:r>
        <w:rPr>
          <w:i/>
          <w:iCs/>
        </w:rPr>
        <w:t xml:space="preserve">nastup na sceni, prvi nastup pred publikom </w:t>
      </w:r>
      <w:r>
        <w:t>i si.</w:t>
      </w:r>
    </w:p>
    <w:p w14:paraId="392D5ED1" w14:textId="77777777" w:rsidR="00C53112" w:rsidRDefault="00000000">
      <w:pPr>
        <w:pStyle w:val="Bodytext10"/>
        <w:shd w:val="clear" w:color="auto" w:fill="auto"/>
        <w:spacing w:after="60" w:line="288" w:lineRule="auto"/>
        <w:ind w:left="180" w:hanging="180"/>
        <w:jc w:val="both"/>
      </w:pPr>
      <w:r>
        <w:rPr>
          <w:b/>
          <w:bCs/>
          <w:sz w:val="18"/>
          <w:szCs w:val="18"/>
        </w:rPr>
        <w:t xml:space="preserve">nasukati se: </w:t>
      </w:r>
      <w:r>
        <w:t xml:space="preserve">promena </w:t>
      </w:r>
      <w:r>
        <w:rPr>
          <w:i/>
          <w:iCs/>
        </w:rPr>
        <w:t>kao zasukati</w:t>
      </w:r>
      <w:r>
        <w:t xml:space="preserve"> (v. to).</w:t>
      </w:r>
    </w:p>
    <w:p w14:paraId="1C9B38F7" w14:textId="77777777" w:rsidR="00C53112" w:rsidRDefault="00000000">
      <w:pPr>
        <w:pStyle w:val="Bodytext10"/>
        <w:shd w:val="clear" w:color="auto" w:fill="auto"/>
        <w:spacing w:after="60" w:line="300" w:lineRule="auto"/>
        <w:ind w:left="180" w:hanging="180"/>
        <w:jc w:val="both"/>
      </w:pPr>
      <w:r>
        <w:rPr>
          <w:b/>
          <w:bCs/>
          <w:sz w:val="18"/>
          <w:szCs w:val="18"/>
        </w:rPr>
        <w:t xml:space="preserve">nasumce </w:t>
      </w:r>
      <w:r>
        <w:t xml:space="preserve">i </w:t>
      </w:r>
      <w:r>
        <w:rPr>
          <w:i/>
          <w:iCs/>
        </w:rPr>
        <w:t>nasumice.</w:t>
      </w:r>
    </w:p>
    <w:p w14:paraId="09E528AF" w14:textId="77777777" w:rsidR="00C53112" w:rsidRDefault="00000000">
      <w:pPr>
        <w:pStyle w:val="Bodytext10"/>
        <w:shd w:val="clear" w:color="auto" w:fill="auto"/>
        <w:spacing w:after="60" w:line="300" w:lineRule="auto"/>
        <w:ind w:left="180" w:hanging="180"/>
        <w:jc w:val="both"/>
      </w:pPr>
      <w:r>
        <w:rPr>
          <w:b/>
          <w:bCs/>
          <w:sz w:val="18"/>
          <w:szCs w:val="18"/>
        </w:rPr>
        <w:t xml:space="preserve">nasuprot </w:t>
      </w:r>
      <w:r>
        <w:t>nečemu (ne: nečega).</w:t>
      </w:r>
    </w:p>
    <w:p w14:paraId="375689F5" w14:textId="77777777" w:rsidR="00C53112" w:rsidRDefault="00000000">
      <w:pPr>
        <w:pStyle w:val="Bodytext10"/>
        <w:shd w:val="clear" w:color="auto" w:fill="auto"/>
        <w:spacing w:after="60" w:line="288" w:lineRule="auto"/>
        <w:ind w:left="180" w:hanging="180"/>
        <w:jc w:val="both"/>
      </w:pPr>
      <w:r>
        <w:rPr>
          <w:b/>
          <w:bCs/>
          <w:sz w:val="18"/>
          <w:szCs w:val="18"/>
        </w:rPr>
        <w:t xml:space="preserve">nasuvo </w:t>
      </w:r>
      <w:r>
        <w:t xml:space="preserve">(i </w:t>
      </w:r>
      <w:r>
        <w:rPr>
          <w:i/>
          <w:iCs/>
        </w:rPr>
        <w:t>nasuho);</w:t>
      </w:r>
      <w:r>
        <w:t xml:space="preserve"> ali: </w:t>
      </w:r>
      <w:r>
        <w:rPr>
          <w:i/>
          <w:iCs/>
        </w:rPr>
        <w:t>položio ga je na suvo.</w:t>
      </w:r>
    </w:p>
    <w:p w14:paraId="0DF74151"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naširoko.</w:t>
      </w:r>
    </w:p>
    <w:p w14:paraId="61917493" w14:textId="77777777" w:rsidR="00C53112" w:rsidRDefault="00000000">
      <w:pPr>
        <w:pStyle w:val="Bodytext10"/>
        <w:shd w:val="clear" w:color="auto" w:fill="auto"/>
        <w:spacing w:after="120" w:line="240" w:lineRule="auto"/>
        <w:ind w:left="180" w:hanging="180"/>
        <w:jc w:val="both"/>
      </w:pPr>
      <w:r>
        <w:rPr>
          <w:b/>
          <w:bCs/>
          <w:sz w:val="18"/>
          <w:szCs w:val="18"/>
        </w:rPr>
        <w:t xml:space="preserve">našte srce; </w:t>
      </w:r>
      <w:r>
        <w:rPr>
          <w:i/>
          <w:iCs/>
        </w:rPr>
        <w:t>natašte.</w:t>
      </w:r>
    </w:p>
    <w:p w14:paraId="2432156E" w14:textId="77777777" w:rsidR="00C53112" w:rsidRDefault="00000000">
      <w:pPr>
        <w:pStyle w:val="Bodytext10"/>
        <w:shd w:val="clear" w:color="auto" w:fill="auto"/>
        <w:spacing w:after="60" w:line="300" w:lineRule="auto"/>
        <w:ind w:left="180" w:hanging="180"/>
        <w:jc w:val="both"/>
      </w:pPr>
      <w:r>
        <w:rPr>
          <w:b/>
          <w:bCs/>
          <w:sz w:val="18"/>
          <w:szCs w:val="18"/>
        </w:rPr>
        <w:t xml:space="preserve">natanko (= </w:t>
      </w:r>
      <w:r>
        <w:t>potanko).</w:t>
      </w:r>
    </w:p>
    <w:p w14:paraId="306CD143" w14:textId="77777777" w:rsidR="00C53112" w:rsidRDefault="00000000">
      <w:pPr>
        <w:pStyle w:val="Bodytext10"/>
        <w:shd w:val="clear" w:color="auto" w:fill="auto"/>
        <w:spacing w:after="60" w:line="283" w:lineRule="auto"/>
        <w:ind w:left="180" w:hanging="180"/>
        <w:jc w:val="both"/>
      </w:pPr>
      <w:r>
        <w:rPr>
          <w:b/>
          <w:bCs/>
          <w:sz w:val="18"/>
          <w:szCs w:val="18"/>
        </w:rPr>
        <w:t xml:space="preserve">natč-, </w:t>
      </w:r>
      <w:r>
        <w:t xml:space="preserve">ne </w:t>
      </w:r>
      <w:r>
        <w:rPr>
          <w:i/>
          <w:iCs/>
        </w:rPr>
        <w:t>nadč-: natčovek, natčo- večanski, natčulan</w:t>
      </w:r>
      <w:r>
        <w:t xml:space="preserve"> itd.</w:t>
      </w:r>
    </w:p>
    <w:p w14:paraId="59A4C8EF" w14:textId="77777777" w:rsidR="00C53112" w:rsidRDefault="00000000">
      <w:pPr>
        <w:pStyle w:val="Bodytext10"/>
        <w:shd w:val="clear" w:color="auto" w:fill="auto"/>
        <w:spacing w:after="0" w:line="360" w:lineRule="auto"/>
        <w:ind w:left="200" w:hanging="200"/>
        <w:jc w:val="both"/>
      </w:pPr>
      <w:r>
        <w:rPr>
          <w:b/>
          <w:bCs/>
          <w:sz w:val="18"/>
          <w:szCs w:val="18"/>
        </w:rPr>
        <w:t xml:space="preserve">na te (= </w:t>
      </w:r>
      <w:r>
        <w:t>na tebe).</w:t>
      </w:r>
    </w:p>
    <w:p w14:paraId="21BD719C" w14:textId="77777777" w:rsidR="00C53112" w:rsidRDefault="00000000">
      <w:pPr>
        <w:pStyle w:val="Bodytext10"/>
        <w:shd w:val="clear" w:color="auto" w:fill="auto"/>
        <w:spacing w:after="0" w:line="372" w:lineRule="auto"/>
        <w:jc w:val="both"/>
        <w:rPr>
          <w:sz w:val="18"/>
          <w:szCs w:val="18"/>
        </w:rPr>
      </w:pPr>
      <w:r>
        <w:rPr>
          <w:b/>
          <w:bCs/>
          <w:sz w:val="18"/>
          <w:szCs w:val="18"/>
        </w:rPr>
        <w:t xml:space="preserve">na temu: </w:t>
      </w:r>
      <w:r>
        <w:t xml:space="preserve">v. </w:t>
      </w:r>
      <w:r>
        <w:rPr>
          <w:i/>
          <w:iCs/>
        </w:rPr>
        <w:t xml:space="preserve">tema. </w:t>
      </w:r>
      <w:r>
        <w:rPr>
          <w:b/>
          <w:bCs/>
          <w:sz w:val="18"/>
          <w:szCs w:val="18"/>
        </w:rPr>
        <w:t>natenane.</w:t>
      </w:r>
    </w:p>
    <w:p w14:paraId="7BBC4004" w14:textId="77777777" w:rsidR="00C53112" w:rsidRDefault="00000000">
      <w:pPr>
        <w:pStyle w:val="Bodytext10"/>
        <w:shd w:val="clear" w:color="auto" w:fill="auto"/>
        <w:spacing w:after="60" w:line="271" w:lineRule="auto"/>
        <w:ind w:left="200" w:hanging="200"/>
        <w:jc w:val="both"/>
      </w:pPr>
      <w:r>
        <w:rPr>
          <w:b/>
          <w:bCs/>
          <w:sz w:val="18"/>
          <w:szCs w:val="18"/>
        </w:rPr>
        <w:t xml:space="preserve">natk-, </w:t>
      </w:r>
      <w:r>
        <w:t xml:space="preserve">ne </w:t>
      </w:r>
      <w:r>
        <w:rPr>
          <w:i/>
          <w:iCs/>
        </w:rPr>
        <w:t>nadk-: natkolenica, nat- kompenzacija</w:t>
      </w:r>
      <w:r>
        <w:t xml:space="preserve"> itd.</w:t>
      </w:r>
    </w:p>
    <w:p w14:paraId="7FF0CB31"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NATO </w:t>
      </w:r>
      <w:r>
        <w:t xml:space="preserve">(NATO-a, NATO-u) </w:t>
      </w:r>
      <w:r>
        <w:rPr>
          <w:i/>
          <w:iCs/>
        </w:rPr>
        <w:t xml:space="preserve">ihAtlan- ski </w:t>
      </w:r>
      <w:r>
        <w:rPr>
          <w:i/>
          <w:iCs/>
        </w:rPr>
        <w:lastRenderedPageBreak/>
        <w:t>(Severnoatlantski) pakt.</w:t>
      </w:r>
      <w:r>
        <w:t xml:space="preserve"> Su</w:t>
      </w:r>
      <w:r>
        <w:softHyphen/>
        <w:t xml:space="preserve">višno je „NATO-pakt”, pošto je u skraćenici </w:t>
      </w:r>
      <w:r>
        <w:rPr>
          <w:lang w:val="en-US" w:eastAsia="en-US" w:bidi="en-US"/>
        </w:rPr>
        <w:t xml:space="preserve">NATO </w:t>
      </w:r>
      <w:r>
        <w:rPr>
          <w:i/>
          <w:iCs/>
          <w:lang w:val="en-US" w:eastAsia="en-US" w:bidi="en-US"/>
        </w:rPr>
        <w:t>(North Atlantic</w:t>
      </w:r>
    </w:p>
    <w:p w14:paraId="53B00CD0" w14:textId="77777777" w:rsidR="00C53112" w:rsidRDefault="00000000">
      <w:pPr>
        <w:pStyle w:val="Bodytext10"/>
        <w:shd w:val="clear" w:color="auto" w:fill="auto"/>
        <w:spacing w:after="60"/>
        <w:ind w:left="200" w:firstLine="20"/>
        <w:jc w:val="both"/>
      </w:pPr>
      <w:r>
        <w:rPr>
          <w:i/>
          <w:iCs/>
          <w:lang w:val="en-US" w:eastAsia="en-US" w:bidi="en-US"/>
        </w:rPr>
        <w:t>Treaty Organization)</w:t>
      </w:r>
      <w:r>
        <w:rPr>
          <w:lang w:val="en-US" w:eastAsia="en-US" w:bidi="en-US"/>
        </w:rPr>
        <w:t xml:space="preserve"> </w:t>
      </w:r>
      <w:r>
        <w:t xml:space="preserve">već sadržana reč </w:t>
      </w:r>
      <w:r>
        <w:rPr>
          <w:i/>
          <w:iCs/>
          <w:lang w:val="en-US" w:eastAsia="en-US" w:bidi="en-US"/>
        </w:rPr>
        <w:t>treaty</w:t>
      </w:r>
      <w:r>
        <w:rPr>
          <w:lang w:val="en-US" w:eastAsia="en-US" w:bidi="en-US"/>
        </w:rPr>
        <w:t xml:space="preserve"> </w:t>
      </w:r>
      <w:r>
        <w:t>- pakt.</w:t>
      </w:r>
    </w:p>
    <w:p w14:paraId="23E864B3" w14:textId="77777777" w:rsidR="00C53112" w:rsidRDefault="00000000">
      <w:pPr>
        <w:pStyle w:val="Bodytext10"/>
        <w:shd w:val="clear" w:color="auto" w:fill="auto"/>
        <w:spacing w:after="0" w:line="384" w:lineRule="auto"/>
        <w:ind w:left="200" w:hanging="200"/>
        <w:jc w:val="both"/>
        <w:rPr>
          <w:sz w:val="18"/>
          <w:szCs w:val="18"/>
        </w:rPr>
      </w:pPr>
      <w:r>
        <w:rPr>
          <w:b/>
          <w:bCs/>
          <w:sz w:val="18"/>
          <w:szCs w:val="18"/>
        </w:rPr>
        <w:t>na to.</w:t>
      </w:r>
    </w:p>
    <w:p w14:paraId="256BF867" w14:textId="77777777" w:rsidR="00C53112" w:rsidRDefault="00000000">
      <w:pPr>
        <w:pStyle w:val="Bodytext10"/>
        <w:shd w:val="clear" w:color="auto" w:fill="auto"/>
        <w:spacing w:after="60" w:line="240" w:lineRule="auto"/>
        <w:ind w:left="200" w:hanging="200"/>
        <w:jc w:val="both"/>
      </w:pPr>
      <w:r>
        <w:rPr>
          <w:b/>
          <w:bCs/>
          <w:sz w:val="18"/>
          <w:szCs w:val="18"/>
        </w:rPr>
        <w:t xml:space="preserve">NATPISI MALIM SLOVIMA: </w:t>
      </w:r>
      <w:r>
        <w:t>v</w:t>
      </w:r>
    </w:p>
    <w:p w14:paraId="3A2544EF" w14:textId="77777777" w:rsidR="00C53112" w:rsidRDefault="00000000">
      <w:pPr>
        <w:pStyle w:val="Bodytext10"/>
        <w:shd w:val="clear" w:color="auto" w:fill="auto"/>
        <w:spacing w:after="0" w:line="360" w:lineRule="auto"/>
        <w:ind w:firstLine="220"/>
        <w:jc w:val="both"/>
      </w:pPr>
      <w:r>
        <w:rPr>
          <w:i/>
          <w:iCs/>
        </w:rPr>
        <w:t>MALA SLOVA.</w:t>
      </w:r>
    </w:p>
    <w:p w14:paraId="42D26389" w14:textId="77777777" w:rsidR="00C53112" w:rsidRDefault="00000000">
      <w:pPr>
        <w:pStyle w:val="Bodytext10"/>
        <w:shd w:val="clear" w:color="auto" w:fill="auto"/>
        <w:spacing w:after="0" w:line="377" w:lineRule="auto"/>
        <w:jc w:val="both"/>
        <w:rPr>
          <w:sz w:val="18"/>
          <w:szCs w:val="18"/>
        </w:rPr>
      </w:pPr>
      <w:r>
        <w:rPr>
          <w:b/>
          <w:bCs/>
          <w:sz w:val="18"/>
          <w:szCs w:val="18"/>
        </w:rPr>
        <w:t xml:space="preserve">natrij um </w:t>
      </w:r>
      <w:r>
        <w:t xml:space="preserve">i </w:t>
      </w:r>
      <w:r>
        <w:rPr>
          <w:i/>
          <w:iCs/>
        </w:rPr>
        <w:t>natrij; natrijum-hlorid</w:t>
      </w:r>
      <w:r>
        <w:t xml:space="preserve"> itd. </w:t>
      </w:r>
      <w:r>
        <w:rPr>
          <w:b/>
          <w:bCs/>
          <w:sz w:val="18"/>
          <w:szCs w:val="18"/>
        </w:rPr>
        <w:t>natroje.</w:t>
      </w:r>
    </w:p>
    <w:p w14:paraId="1C414907" w14:textId="77777777" w:rsidR="00C53112" w:rsidRDefault="00000000">
      <w:pPr>
        <w:pStyle w:val="Bodytext10"/>
        <w:shd w:val="clear" w:color="auto" w:fill="auto"/>
        <w:spacing w:after="0" w:line="360" w:lineRule="auto"/>
        <w:ind w:left="200" w:hanging="200"/>
        <w:jc w:val="both"/>
      </w:pPr>
      <w:r>
        <w:rPr>
          <w:b/>
          <w:bCs/>
          <w:sz w:val="18"/>
          <w:szCs w:val="18"/>
        </w:rPr>
        <w:t xml:space="preserve">naučnofantastični; </w:t>
      </w:r>
      <w:r>
        <w:rPr>
          <w:i/>
          <w:iCs/>
        </w:rPr>
        <w:t>naučnoistraži-</w:t>
      </w:r>
    </w:p>
    <w:p w14:paraId="0F9B453F" w14:textId="77777777" w:rsidR="00C53112" w:rsidRDefault="00000000">
      <w:pPr>
        <w:pStyle w:val="Bodytext10"/>
        <w:shd w:val="clear" w:color="auto" w:fill="auto"/>
        <w:spacing w:after="60" w:line="317" w:lineRule="auto"/>
        <w:ind w:firstLine="220"/>
      </w:pPr>
      <w:r>
        <w:rPr>
          <w:i/>
          <w:iCs/>
        </w:rPr>
        <w:t>vački; naučnostručni; naučnoteh- nički</w:t>
      </w:r>
      <w:r>
        <w:t xml:space="preserve"> (sve spojeno prema P). </w:t>
      </w:r>
      <w:r>
        <w:rPr>
          <w:b/>
          <w:bCs/>
          <w:sz w:val="18"/>
          <w:szCs w:val="18"/>
        </w:rPr>
        <w:t xml:space="preserve">na uštrb </w:t>
      </w:r>
      <w:r>
        <w:t xml:space="preserve">(P dopušta i </w:t>
      </w:r>
      <w:r>
        <w:rPr>
          <w:i/>
          <w:iCs/>
        </w:rPr>
        <w:t>nauštrb).</w:t>
      </w:r>
    </w:p>
    <w:p w14:paraId="52BC4219" w14:textId="77777777" w:rsidR="00C53112" w:rsidRDefault="00000000">
      <w:pPr>
        <w:pStyle w:val="Bodytext10"/>
        <w:shd w:val="clear" w:color="auto" w:fill="auto"/>
        <w:spacing w:after="60"/>
        <w:ind w:left="200" w:hanging="200"/>
        <w:jc w:val="both"/>
      </w:pPr>
      <w:r>
        <w:rPr>
          <w:b/>
          <w:bCs/>
          <w:sz w:val="18"/>
          <w:szCs w:val="18"/>
        </w:rPr>
        <w:t xml:space="preserve">nauznak </w:t>
      </w:r>
      <w:r>
        <w:rPr>
          <w:i/>
          <w:iCs/>
        </w:rPr>
        <w:t>(pasti nauznak, ležati na</w:t>
      </w:r>
      <w:r>
        <w:rPr>
          <w:i/>
          <w:iCs/>
        </w:rPr>
        <w:softHyphen/>
        <w:t>uznak)</w:t>
      </w:r>
      <w:r>
        <w:t xml:space="preserve"> znači </w:t>
      </w:r>
      <w:r>
        <w:rPr>
          <w:i/>
          <w:iCs/>
        </w:rPr>
        <w:t xml:space="preserve">na leđa, na leđima; </w:t>
      </w:r>
      <w:r>
        <w:t xml:space="preserve">suprotno je </w:t>
      </w:r>
      <w:r>
        <w:rPr>
          <w:i/>
          <w:iCs/>
        </w:rPr>
        <w:t>ničice (-</w:t>
      </w:r>
      <w:r>
        <w:t xml:space="preserve"> licem prema dole).</w:t>
      </w:r>
    </w:p>
    <w:p w14:paraId="1B40AC79" w14:textId="77777777" w:rsidR="00C53112" w:rsidRDefault="00000000">
      <w:pPr>
        <w:pStyle w:val="Bodytext10"/>
        <w:shd w:val="clear" w:color="auto" w:fill="auto"/>
        <w:spacing w:after="0" w:line="384" w:lineRule="auto"/>
        <w:ind w:left="200" w:hanging="200"/>
        <w:jc w:val="both"/>
        <w:rPr>
          <w:sz w:val="18"/>
          <w:szCs w:val="18"/>
        </w:rPr>
      </w:pPr>
      <w:r>
        <w:rPr>
          <w:b/>
          <w:bCs/>
          <w:sz w:val="18"/>
          <w:szCs w:val="18"/>
        </w:rPr>
        <w:t>naveče.</w:t>
      </w:r>
    </w:p>
    <w:p w14:paraId="1B256D4F" w14:textId="77777777" w:rsidR="00C53112" w:rsidRDefault="00000000">
      <w:pPr>
        <w:pStyle w:val="Bodytext10"/>
        <w:shd w:val="clear" w:color="auto" w:fill="auto"/>
        <w:spacing w:after="60"/>
        <w:ind w:left="200" w:hanging="200"/>
        <w:jc w:val="both"/>
      </w:pPr>
      <w:r>
        <w:rPr>
          <w:b/>
          <w:bCs/>
          <w:sz w:val="18"/>
          <w:szCs w:val="18"/>
        </w:rPr>
        <w:t xml:space="preserve">navek; </w:t>
      </w:r>
      <w:r>
        <w:rPr>
          <w:i/>
          <w:iCs/>
        </w:rPr>
        <w:t>na vjeki vjekov.</w:t>
      </w:r>
    </w:p>
    <w:p w14:paraId="05DF30E4" w14:textId="77777777" w:rsidR="00C53112" w:rsidRDefault="00000000">
      <w:pPr>
        <w:pStyle w:val="Bodytext10"/>
        <w:shd w:val="clear" w:color="auto" w:fill="auto"/>
        <w:spacing w:after="60"/>
        <w:ind w:left="200" w:hanging="200"/>
        <w:jc w:val="both"/>
      </w:pPr>
      <w:r>
        <w:rPr>
          <w:b/>
          <w:bCs/>
          <w:sz w:val="18"/>
          <w:szCs w:val="18"/>
        </w:rPr>
        <w:t xml:space="preserve">naveliko </w:t>
      </w:r>
      <w:r>
        <w:t xml:space="preserve">(npr. </w:t>
      </w:r>
      <w:r>
        <w:rPr>
          <w:i/>
          <w:iCs/>
        </w:rPr>
        <w:t>priča se naveliko),</w:t>
      </w:r>
      <w:r>
        <w:t xml:space="preserve"> ali: </w:t>
      </w:r>
      <w:r>
        <w:rPr>
          <w:i/>
          <w:iCs/>
        </w:rPr>
        <w:t>prodaja na veliko.</w:t>
      </w:r>
    </w:p>
    <w:p w14:paraId="5E634F5A" w14:textId="77777777" w:rsidR="00C53112" w:rsidRDefault="00000000">
      <w:pPr>
        <w:pStyle w:val="Bodytext10"/>
        <w:shd w:val="clear" w:color="auto" w:fill="auto"/>
        <w:spacing w:after="0" w:line="384" w:lineRule="auto"/>
        <w:ind w:left="200" w:hanging="200"/>
        <w:jc w:val="both"/>
        <w:rPr>
          <w:sz w:val="18"/>
          <w:szCs w:val="18"/>
        </w:rPr>
      </w:pPr>
      <w:r>
        <w:rPr>
          <w:b/>
          <w:bCs/>
          <w:sz w:val="18"/>
          <w:szCs w:val="18"/>
        </w:rPr>
        <w:t>naviše.</w:t>
      </w:r>
    </w:p>
    <w:p w14:paraId="22E81633" w14:textId="77777777" w:rsidR="00C53112" w:rsidRDefault="00000000">
      <w:pPr>
        <w:pStyle w:val="Bodytext10"/>
        <w:shd w:val="clear" w:color="auto" w:fill="auto"/>
        <w:spacing w:after="60"/>
        <w:ind w:left="200" w:hanging="200"/>
        <w:jc w:val="both"/>
      </w:pPr>
      <w:r>
        <w:rPr>
          <w:b/>
          <w:bCs/>
          <w:sz w:val="18"/>
          <w:szCs w:val="18"/>
        </w:rPr>
        <w:t xml:space="preserve">naviti: </w:t>
      </w:r>
      <w:r>
        <w:rPr>
          <w:i/>
          <w:iCs/>
        </w:rPr>
        <w:t>navij, navijmo, navijte.</w:t>
      </w:r>
    </w:p>
    <w:p w14:paraId="3CA86896" w14:textId="77777777" w:rsidR="00C53112" w:rsidRDefault="00000000">
      <w:pPr>
        <w:pStyle w:val="Bodytext10"/>
        <w:shd w:val="clear" w:color="auto" w:fill="auto"/>
        <w:spacing w:after="0"/>
      </w:pPr>
      <w:r>
        <w:rPr>
          <w:b/>
          <w:bCs/>
          <w:sz w:val="18"/>
          <w:szCs w:val="18"/>
        </w:rPr>
        <w:t xml:space="preserve">NAVODNICI. </w:t>
      </w:r>
      <w:r>
        <w:t>Prema P 60, tačka,</w:t>
      </w:r>
    </w:p>
    <w:p w14:paraId="23C115F7" w14:textId="77777777" w:rsidR="00C53112" w:rsidRDefault="00000000">
      <w:pPr>
        <w:pStyle w:val="Bodytext10"/>
        <w:shd w:val="clear" w:color="auto" w:fill="auto"/>
        <w:spacing w:after="0"/>
        <w:ind w:firstLine="220"/>
      </w:pPr>
      <w:r>
        <w:t xml:space="preserve">uzvičnik i upitnik pišu se unutar navodnika „ako je rečenica pod navodnicima potpuno završena”, npr. </w:t>
      </w:r>
      <w:r>
        <w:rPr>
          <w:i/>
          <w:iCs/>
        </w:rPr>
        <w:t xml:space="preserve">A on ga upita: „Kada mislite ponovo u </w:t>
      </w:r>
      <w:r>
        <w:rPr>
          <w:i/>
          <w:iCs/>
        </w:rPr>
        <w:t>Dubrovnik? ” - Nasme- jao sam se i odgovorio: „Dobro ste učinili.</w:t>
      </w:r>
      <w:r>
        <w:t xml:space="preserve"> "Naprotiv, navodnik će doći </w:t>
      </w:r>
      <w:r>
        <w:rPr>
          <w:lang w:val="en-US" w:eastAsia="en-US" w:bidi="en-US"/>
        </w:rPr>
        <w:t xml:space="preserve">pre </w:t>
      </w:r>
      <w:r>
        <w:t xml:space="preserve">drugog znaka ako se citira samo deo rečenice, npr. </w:t>
      </w:r>
      <w:r>
        <w:rPr>
          <w:i/>
          <w:iCs/>
        </w:rPr>
        <w:t>Čuvajte se nji</w:t>
      </w:r>
      <w:r>
        <w:rPr>
          <w:i/>
          <w:iCs/>
        </w:rPr>
        <w:softHyphen/>
        <w:t>hove „bratskepomoći"! - Branko tu prekida stihom „ da on umre pri</w:t>
      </w:r>
      <w:r>
        <w:rPr>
          <w:i/>
          <w:iCs/>
        </w:rPr>
        <w:softHyphen/>
        <w:t>lika je”.</w:t>
      </w:r>
      <w:r>
        <w:t xml:space="preserve"> U praksi ove pravopisne odredbe nisu dovoljne, jer će i pri navođenju potpuno završene reče</w:t>
      </w:r>
      <w:r>
        <w:softHyphen/>
        <w:t>nice drugi znak ipak doći izvan navodnika ako po smislu ne pripa</w:t>
      </w:r>
      <w:r>
        <w:softHyphen/>
        <w:t xml:space="preserve">da toj rečenici, npr. </w:t>
      </w:r>
      <w:r>
        <w:rPr>
          <w:i/>
          <w:iCs/>
        </w:rPr>
        <w:t>Svi ste čuli za izreku „Mislim, dakle postojim ”. - Zar je bilo teško da kažeš: „Izvi</w:t>
      </w:r>
      <w:r>
        <w:rPr>
          <w:i/>
          <w:iCs/>
        </w:rPr>
        <w:softHyphen/>
        <w:t>nite, pogrešio sam "?</w:t>
      </w:r>
    </w:p>
    <w:p w14:paraId="4174658B" w14:textId="77777777" w:rsidR="00C53112" w:rsidRDefault="00000000">
      <w:pPr>
        <w:pStyle w:val="Bodytext10"/>
        <w:shd w:val="clear" w:color="auto" w:fill="auto"/>
        <w:spacing w:after="0"/>
        <w:ind w:firstLine="240"/>
        <w:jc w:val="both"/>
      </w:pPr>
      <w:r>
        <w:t>U dijalozima, umeci kao „reče on” odvajaju se s obe strane zare</w:t>
      </w:r>
      <w:r>
        <w:softHyphen/>
        <w:t>zima ili crtama, a oba dela navoda (uključujući tačku, uzvičnik ili upi</w:t>
      </w:r>
      <w:r>
        <w:softHyphen/>
        <w:t>tnik na kraju) dolaze među navod</w:t>
      </w:r>
      <w:r>
        <w:softHyphen/>
        <w:t xml:space="preserve">nike: </w:t>
      </w:r>
      <w:r>
        <w:rPr>
          <w:i/>
          <w:iCs/>
        </w:rPr>
        <w:t>„ Znaššta ”, šapnu mi ona, ,,/a ću da se vratim. ” — ,,Da li bi prih</w:t>
      </w:r>
      <w:r>
        <w:rPr>
          <w:i/>
          <w:iCs/>
        </w:rPr>
        <w:softHyphen/>
        <w:t>vatili poskupljenje ” - pita jedan čitalac - „kad bi sami morali au</w:t>
      </w:r>
      <w:r>
        <w:rPr>
          <w:i/>
          <w:iCs/>
        </w:rPr>
        <w:softHyphen/>
        <w:t>tobusom da dolaze na posao?"</w:t>
      </w:r>
    </w:p>
    <w:p w14:paraId="296863E8" w14:textId="77777777" w:rsidR="00C53112" w:rsidRDefault="00000000">
      <w:pPr>
        <w:pStyle w:val="Bodytext10"/>
        <w:shd w:val="clear" w:color="auto" w:fill="auto"/>
        <w:spacing w:after="0"/>
        <w:ind w:firstLine="240"/>
        <w:jc w:val="both"/>
        <w:sectPr w:rsidR="00C53112">
          <w:headerReference w:type="default" r:id="rId103"/>
          <w:headerReference w:type="first" r:id="rId104"/>
          <w:pgSz w:w="7531" w:h="10759"/>
          <w:pgMar w:top="942" w:right="504" w:bottom="297" w:left="555" w:header="0" w:footer="3" w:gutter="0"/>
          <w:cols w:num="2" w:space="163"/>
          <w:noEndnote/>
          <w:titlePg/>
          <w:docGrid w:linePitch="360"/>
        </w:sectPr>
      </w:pPr>
      <w:r>
        <w:t>Navodnicima se obeležavaju i šaljivi, ironični, žargonski ili fami</w:t>
      </w:r>
      <w:r>
        <w:softHyphen/>
        <w:t>lijarni izrazi, ali s takvom upotre</w:t>
      </w:r>
      <w:r>
        <w:softHyphen/>
        <w:t xml:space="preserve">bom ne valja preterivati. Pogrešno je stavljati među navodnike svaki figurativno ili metaforički upotrebl- jen izraz: u rečenicama kao </w:t>
      </w:r>
      <w:r>
        <w:rPr>
          <w:i/>
          <w:iCs/>
        </w:rPr>
        <w:t>Ruko</w:t>
      </w:r>
      <w:r>
        <w:rPr>
          <w:i/>
          <w:iCs/>
        </w:rPr>
        <w:softHyphen/>
        <w:t>vodioci treba češće da se „spuste ”</w:t>
      </w:r>
    </w:p>
    <w:p w14:paraId="24CD9007" w14:textId="77777777" w:rsidR="00C53112" w:rsidRDefault="00000000">
      <w:pPr>
        <w:pStyle w:val="Bodytext10"/>
        <w:shd w:val="clear" w:color="auto" w:fill="auto"/>
        <w:spacing w:after="0"/>
        <w:ind w:left="160" w:firstLine="20"/>
        <w:jc w:val="both"/>
      </w:pPr>
      <w:r>
        <w:rPr>
          <w:lang w:val="en-US" w:eastAsia="en-US" w:bidi="en-US"/>
        </w:rPr>
        <w:t xml:space="preserve">w </w:t>
      </w:r>
      <w:r>
        <w:rPr>
          <w:i/>
          <w:iCs/>
        </w:rPr>
        <w:t xml:space="preserve">bazu, Putnike </w:t>
      </w:r>
      <w:r>
        <w:rPr>
          <w:i/>
          <w:iCs/>
          <w:lang w:val="en-US" w:eastAsia="en-US" w:bidi="en-US"/>
        </w:rPr>
        <w:t xml:space="preserve">,, </w:t>
      </w:r>
      <w:r>
        <w:rPr>
          <w:i/>
          <w:iCs/>
        </w:rPr>
        <w:t>očekuje ” kiosk s osvežavajućim pićima, Matemati</w:t>
      </w:r>
      <w:r>
        <w:rPr>
          <w:i/>
          <w:iCs/>
        </w:rPr>
        <w:softHyphen/>
        <w:t>ka je njegova,, slaba tačka ”</w:t>
      </w:r>
      <w:r>
        <w:t xml:space="preserve"> navod</w:t>
      </w:r>
      <w:r>
        <w:softHyphen/>
        <w:t>nici su sasvim suvišni.</w:t>
      </w:r>
    </w:p>
    <w:p w14:paraId="7D1B20B9" w14:textId="77777777" w:rsidR="00C53112" w:rsidRDefault="00000000">
      <w:pPr>
        <w:pStyle w:val="Bodytext10"/>
        <w:shd w:val="clear" w:color="auto" w:fill="auto"/>
        <w:spacing w:after="0"/>
        <w:ind w:left="160" w:firstLine="220"/>
        <w:jc w:val="both"/>
      </w:pPr>
      <w:r>
        <w:t>Pri navođenju teksta od više pa</w:t>
      </w:r>
      <w:r>
        <w:softHyphen/>
        <w:t xml:space="preserve">susa </w:t>
      </w:r>
      <w:r>
        <w:t>treba svaki od njih početi navodnikom, dok se samo na kraju poslednjeg pasusa stavlja završni navodnik.</w:t>
      </w:r>
    </w:p>
    <w:p w14:paraId="14C364A7" w14:textId="77777777" w:rsidR="00C53112" w:rsidRDefault="00000000">
      <w:pPr>
        <w:pStyle w:val="Bodytext10"/>
        <w:shd w:val="clear" w:color="auto" w:fill="auto"/>
        <w:spacing w:after="0" w:line="379" w:lineRule="auto"/>
        <w:ind w:right="620" w:firstLine="380"/>
        <w:rPr>
          <w:sz w:val="18"/>
          <w:szCs w:val="18"/>
        </w:rPr>
      </w:pPr>
      <w:r>
        <w:t xml:space="preserve">V. i </w:t>
      </w:r>
      <w:r>
        <w:rPr>
          <w:i/>
          <w:iCs/>
        </w:rPr>
        <w:t xml:space="preserve">POLUNAVODNICI. </w:t>
      </w:r>
      <w:r>
        <w:rPr>
          <w:b/>
          <w:bCs/>
          <w:sz w:val="18"/>
          <w:szCs w:val="18"/>
        </w:rPr>
        <w:t>navrat-nanos. na vrcme.</w:t>
      </w:r>
    </w:p>
    <w:p w14:paraId="26F90F7F" w14:textId="77777777" w:rsidR="00C53112" w:rsidRDefault="00000000">
      <w:pPr>
        <w:pStyle w:val="Bodytext10"/>
        <w:shd w:val="clear" w:color="auto" w:fill="auto"/>
        <w:spacing w:line="283" w:lineRule="auto"/>
        <w:ind w:left="160" w:hanging="160"/>
        <w:jc w:val="both"/>
      </w:pPr>
      <w:r>
        <w:rPr>
          <w:b/>
          <w:bCs/>
          <w:sz w:val="18"/>
          <w:szCs w:val="18"/>
        </w:rPr>
        <w:lastRenderedPageBreak/>
        <w:t xml:space="preserve">navreti </w:t>
      </w:r>
      <w:r>
        <w:t xml:space="preserve">(= navaliti), ijek. </w:t>
      </w:r>
      <w:r>
        <w:rPr>
          <w:i/>
          <w:iCs/>
        </w:rPr>
        <w:t>navrijeti; navrem,</w:t>
      </w:r>
      <w:r>
        <w:t xml:space="preserve"> oni navru; </w:t>
      </w:r>
      <w:r>
        <w:rPr>
          <w:i/>
          <w:iCs/>
        </w:rPr>
        <w:t>navrevši</w:t>
      </w:r>
      <w:r>
        <w:t xml:space="preserve"> (ijek. </w:t>
      </w:r>
      <w:r>
        <w:rPr>
          <w:i/>
          <w:iCs/>
        </w:rPr>
        <w:t>navrijevši); navro, navrla.</w:t>
      </w:r>
    </w:p>
    <w:p w14:paraId="3BD430C9" w14:textId="77777777" w:rsidR="00C53112" w:rsidRDefault="00000000">
      <w:pPr>
        <w:pStyle w:val="Bodytext10"/>
        <w:shd w:val="clear" w:color="auto" w:fill="auto"/>
        <w:ind w:left="160" w:hanging="160"/>
        <w:jc w:val="both"/>
      </w:pPr>
      <w:r>
        <w:rPr>
          <w:b/>
          <w:bCs/>
          <w:sz w:val="18"/>
          <w:szCs w:val="18"/>
        </w:rPr>
        <w:t xml:space="preserve">navrh </w:t>
      </w:r>
      <w:r>
        <w:t xml:space="preserve">(sastavljeno kad je predlog, npr. </w:t>
      </w:r>
      <w:r>
        <w:rPr>
          <w:i/>
          <w:iCs/>
        </w:rPr>
        <w:t>navrh kuće, navrh jezika),</w:t>
      </w:r>
      <w:r>
        <w:t xml:space="preserve"> ali: </w:t>
      </w:r>
      <w:r>
        <w:rPr>
          <w:i/>
          <w:iCs/>
        </w:rPr>
        <w:t>po</w:t>
      </w:r>
      <w:r>
        <w:rPr>
          <w:i/>
          <w:iCs/>
        </w:rPr>
        <w:softHyphen/>
        <w:t>peo se na vrh.</w:t>
      </w:r>
    </w:p>
    <w:p w14:paraId="56606AF5" w14:textId="77777777" w:rsidR="00C53112" w:rsidRDefault="00000000">
      <w:pPr>
        <w:pStyle w:val="Bodytext10"/>
        <w:shd w:val="clear" w:color="auto" w:fill="auto"/>
        <w:ind w:left="160" w:hanging="160"/>
        <w:jc w:val="both"/>
      </w:pPr>
      <w:r>
        <w:rPr>
          <w:b/>
          <w:bCs/>
          <w:sz w:val="18"/>
          <w:szCs w:val="18"/>
        </w:rPr>
        <w:t xml:space="preserve">nazad: </w:t>
      </w:r>
      <w:r>
        <w:t xml:space="preserve">nije dobro „nazad dve godine” i si. V. </w:t>
      </w:r>
      <w:r>
        <w:rPr>
          <w:i/>
          <w:iCs/>
        </w:rPr>
        <w:t>unazad.</w:t>
      </w:r>
    </w:p>
    <w:p w14:paraId="4BF40DF9" w14:textId="77777777" w:rsidR="00C53112" w:rsidRDefault="00000000">
      <w:pPr>
        <w:pStyle w:val="Bodytext10"/>
        <w:shd w:val="clear" w:color="auto" w:fill="auto"/>
        <w:spacing w:after="0" w:line="386" w:lineRule="auto"/>
        <w:ind w:left="160" w:hanging="160"/>
        <w:jc w:val="both"/>
        <w:rPr>
          <w:sz w:val="18"/>
          <w:szCs w:val="18"/>
        </w:rPr>
      </w:pPr>
      <w:r>
        <w:rPr>
          <w:b/>
          <w:bCs/>
          <w:sz w:val="18"/>
          <w:szCs w:val="18"/>
        </w:rPr>
        <w:t>na zdravlje.</w:t>
      </w:r>
    </w:p>
    <w:p w14:paraId="6CC8E28B" w14:textId="77777777" w:rsidR="00C53112" w:rsidRDefault="00000000">
      <w:pPr>
        <w:pStyle w:val="Bodytext10"/>
        <w:shd w:val="clear" w:color="auto" w:fill="auto"/>
        <w:spacing w:after="0" w:line="290" w:lineRule="auto"/>
        <w:ind w:left="160" w:hanging="160"/>
        <w:jc w:val="both"/>
      </w:pPr>
      <w:r>
        <w:rPr>
          <w:b/>
          <w:bCs/>
          <w:sz w:val="18"/>
          <w:szCs w:val="18"/>
        </w:rPr>
        <w:t xml:space="preserve">nazdravo </w:t>
      </w:r>
      <w:r>
        <w:t>(= bez bolesti, iznenada,</w:t>
      </w:r>
    </w:p>
    <w:p w14:paraId="71A7ED92" w14:textId="77777777" w:rsidR="00C53112" w:rsidRDefault="00000000">
      <w:pPr>
        <w:pStyle w:val="Bodytext10"/>
        <w:shd w:val="clear" w:color="auto" w:fill="auto"/>
        <w:ind w:left="160" w:firstLine="20"/>
        <w:jc w:val="both"/>
      </w:pPr>
      <w:r>
        <w:t xml:space="preserve">npr. </w:t>
      </w:r>
      <w:r>
        <w:rPr>
          <w:i/>
          <w:iCs/>
        </w:rPr>
        <w:t>nazdravo me zabolela ruka).</w:t>
      </w:r>
    </w:p>
    <w:p w14:paraId="5251FCA3" w14:textId="77777777" w:rsidR="00C53112" w:rsidRDefault="00000000">
      <w:pPr>
        <w:pStyle w:val="Bodytext10"/>
        <w:shd w:val="clear" w:color="auto" w:fill="auto"/>
        <w:spacing w:after="0" w:line="386" w:lineRule="auto"/>
        <w:ind w:left="160" w:hanging="160"/>
        <w:jc w:val="both"/>
        <w:rPr>
          <w:sz w:val="18"/>
          <w:szCs w:val="18"/>
        </w:rPr>
      </w:pPr>
      <w:r>
        <w:rPr>
          <w:b/>
          <w:bCs/>
          <w:sz w:val="18"/>
          <w:szCs w:val="18"/>
        </w:rPr>
        <w:t>nazfmu.</w:t>
      </w:r>
    </w:p>
    <w:p w14:paraId="2E55EA22" w14:textId="77777777" w:rsidR="00C53112" w:rsidRDefault="00000000">
      <w:pPr>
        <w:pStyle w:val="Bodytext10"/>
        <w:shd w:val="clear" w:color="auto" w:fill="auto"/>
        <w:spacing w:after="0" w:line="386" w:lineRule="auto"/>
        <w:ind w:left="160" w:hanging="160"/>
        <w:jc w:val="both"/>
        <w:rPr>
          <w:sz w:val="18"/>
          <w:szCs w:val="18"/>
        </w:rPr>
      </w:pPr>
      <w:r>
        <w:rPr>
          <w:b/>
          <w:bCs/>
          <w:sz w:val="18"/>
          <w:szCs w:val="18"/>
        </w:rPr>
        <w:t>na zlo.</w:t>
      </w:r>
    </w:p>
    <w:p w14:paraId="3103E9ED" w14:textId="77777777" w:rsidR="00C53112" w:rsidRDefault="00000000">
      <w:pPr>
        <w:pStyle w:val="Bodytext10"/>
        <w:shd w:val="clear" w:color="auto" w:fill="auto"/>
        <w:spacing w:line="290" w:lineRule="auto"/>
        <w:ind w:left="160" w:hanging="160"/>
        <w:jc w:val="both"/>
      </w:pPr>
      <w:r>
        <w:rPr>
          <w:b/>
          <w:bCs/>
          <w:sz w:val="18"/>
          <w:szCs w:val="18"/>
        </w:rPr>
        <w:t xml:space="preserve">nazovi-: </w:t>
      </w:r>
      <w:r>
        <w:t xml:space="preserve">v. </w:t>
      </w:r>
      <w:r>
        <w:rPr>
          <w:i/>
          <w:iCs/>
        </w:rPr>
        <w:t>nadri-,</w:t>
      </w:r>
    </w:p>
    <w:p w14:paraId="7E31FF30" w14:textId="77777777" w:rsidR="00C53112" w:rsidRDefault="00000000">
      <w:pPr>
        <w:pStyle w:val="Bodytext10"/>
        <w:shd w:val="clear" w:color="auto" w:fill="auto"/>
        <w:spacing w:line="290" w:lineRule="auto"/>
        <w:ind w:left="160" w:hanging="160"/>
        <w:jc w:val="both"/>
      </w:pPr>
      <w:r>
        <w:rPr>
          <w:b/>
          <w:bCs/>
          <w:sz w:val="18"/>
          <w:szCs w:val="18"/>
        </w:rPr>
        <w:t xml:space="preserve">nazreti: </w:t>
      </w:r>
      <w:r>
        <w:t xml:space="preserve">kao </w:t>
      </w:r>
      <w:r>
        <w:rPr>
          <w:i/>
          <w:iCs/>
        </w:rPr>
        <w:t>prozreti</w:t>
      </w:r>
      <w:r>
        <w:t xml:space="preserve"> (v. to).</w:t>
      </w:r>
    </w:p>
    <w:p w14:paraId="5F17C953" w14:textId="77777777" w:rsidR="00C53112" w:rsidRDefault="00000000">
      <w:pPr>
        <w:pStyle w:val="Bodytext10"/>
        <w:shd w:val="clear" w:color="auto" w:fill="auto"/>
        <w:spacing w:after="0" w:line="286" w:lineRule="auto"/>
        <w:ind w:left="160" w:hanging="160"/>
        <w:jc w:val="both"/>
      </w:pPr>
      <w:r>
        <w:rPr>
          <w:b/>
          <w:bCs/>
          <w:sz w:val="18"/>
          <w:szCs w:val="18"/>
        </w:rPr>
        <w:t xml:space="preserve">nazvati </w:t>
      </w:r>
      <w:r>
        <w:t>(nekoga telefonom) nije do</w:t>
      </w:r>
      <w:r>
        <w:softHyphen/>
      </w:r>
    </w:p>
    <w:p w14:paraId="2E935CC8" w14:textId="77777777" w:rsidR="00C53112" w:rsidRDefault="00000000">
      <w:pPr>
        <w:pStyle w:val="Bodytext10"/>
        <w:shd w:val="clear" w:color="auto" w:fill="auto"/>
        <w:spacing w:line="271" w:lineRule="auto"/>
        <w:ind w:left="160" w:firstLine="20"/>
        <w:jc w:val="both"/>
      </w:pPr>
      <w:r>
        <w:t xml:space="preserve">bro, treba: </w:t>
      </w:r>
      <w:r>
        <w:rPr>
          <w:i/>
          <w:iCs/>
        </w:rPr>
        <w:t>pozvati telefonom, tele</w:t>
      </w:r>
      <w:r>
        <w:rPr>
          <w:i/>
          <w:iCs/>
        </w:rPr>
        <w:softHyphen/>
        <w:t>fonirati, javiti se.</w:t>
      </w:r>
    </w:p>
    <w:p w14:paraId="665B2026" w14:textId="77777777" w:rsidR="00C53112" w:rsidRDefault="00000000">
      <w:pPr>
        <w:pStyle w:val="Bodytext10"/>
        <w:shd w:val="clear" w:color="auto" w:fill="auto"/>
        <w:spacing w:line="283" w:lineRule="auto"/>
        <w:ind w:left="160" w:hanging="160"/>
        <w:jc w:val="both"/>
      </w:pPr>
      <w:r>
        <w:rPr>
          <w:b/>
          <w:bCs/>
          <w:sz w:val="18"/>
          <w:szCs w:val="18"/>
        </w:rPr>
        <w:t xml:space="preserve">nažalost </w:t>
      </w:r>
      <w:r>
        <w:t xml:space="preserve">(sastavljeno, prema P; ali: no </w:t>
      </w:r>
      <w:r>
        <w:rPr>
          <w:i/>
          <w:iCs/>
        </w:rPr>
        <w:t>žalost svih nas).</w:t>
      </w:r>
    </w:p>
    <w:p w14:paraId="50ED342F" w14:textId="77777777" w:rsidR="00C53112" w:rsidRDefault="00000000">
      <w:pPr>
        <w:pStyle w:val="Bodytext10"/>
        <w:shd w:val="clear" w:color="auto" w:fill="auto"/>
        <w:spacing w:line="240" w:lineRule="auto"/>
        <w:jc w:val="both"/>
        <w:rPr>
          <w:sz w:val="18"/>
          <w:szCs w:val="18"/>
        </w:rPr>
      </w:pPr>
      <w:r>
        <w:rPr>
          <w:b/>
          <w:bCs/>
          <w:sz w:val="18"/>
          <w:szCs w:val="18"/>
        </w:rPr>
        <w:t>nažao.</w:t>
      </w:r>
    </w:p>
    <w:p w14:paraId="36F7DBDF" w14:textId="77777777" w:rsidR="00C53112" w:rsidRDefault="00000000">
      <w:pPr>
        <w:pStyle w:val="Bodytext10"/>
        <w:shd w:val="clear" w:color="auto" w:fill="auto"/>
        <w:spacing w:line="240" w:lineRule="auto"/>
      </w:pPr>
      <w:r>
        <w:rPr>
          <w:b/>
          <w:bCs/>
          <w:sz w:val="18"/>
          <w:szCs w:val="18"/>
        </w:rPr>
        <w:t xml:space="preserve">nažderati se: v. </w:t>
      </w:r>
      <w:r>
        <w:rPr>
          <w:i/>
          <w:iCs/>
        </w:rPr>
        <w:t>žderati.</w:t>
      </w:r>
    </w:p>
    <w:p w14:paraId="5DBAC9F5" w14:textId="77777777" w:rsidR="00C53112" w:rsidRDefault="00000000">
      <w:pPr>
        <w:pStyle w:val="Bodytext10"/>
        <w:shd w:val="clear" w:color="auto" w:fill="auto"/>
        <w:spacing w:after="0"/>
      </w:pPr>
      <w:r>
        <w:rPr>
          <w:b/>
          <w:bCs/>
          <w:sz w:val="18"/>
          <w:szCs w:val="18"/>
        </w:rPr>
        <w:t xml:space="preserve">naživo </w:t>
      </w:r>
      <w:r>
        <w:t>(sastavljeno, prema rečniku</w:t>
      </w:r>
    </w:p>
    <w:p w14:paraId="61E2B4F0" w14:textId="77777777" w:rsidR="00C53112" w:rsidRDefault="00000000">
      <w:pPr>
        <w:pStyle w:val="Bodytext10"/>
        <w:shd w:val="clear" w:color="auto" w:fill="auto"/>
        <w:ind w:left="220"/>
        <w:jc w:val="both"/>
      </w:pPr>
      <w:r>
        <w:t xml:space="preserve">Matice srpske, mada ga </w:t>
      </w:r>
      <w:r>
        <w:rPr>
          <w:lang w:val="en-US" w:eastAsia="en-US" w:bidi="en-US"/>
        </w:rPr>
        <w:t xml:space="preserve">PR </w:t>
      </w:r>
      <w:r>
        <w:t xml:space="preserve">ne beleži). </w:t>
      </w:r>
      <w:r>
        <w:rPr>
          <w:lang w:val="en-US" w:eastAsia="en-US" w:bidi="en-US"/>
        </w:rPr>
        <w:t xml:space="preserve">Up. </w:t>
      </w:r>
      <w:r>
        <w:rPr>
          <w:i/>
          <w:iCs/>
        </w:rPr>
        <w:t>uživo.</w:t>
      </w:r>
    </w:p>
    <w:p w14:paraId="51443B78" w14:textId="77777777" w:rsidR="00C53112" w:rsidRDefault="00000000">
      <w:pPr>
        <w:pStyle w:val="Bodytext10"/>
        <w:shd w:val="clear" w:color="auto" w:fill="auto"/>
        <w:ind w:left="220" w:hanging="220"/>
      </w:pPr>
      <w:r>
        <w:rPr>
          <w:b/>
          <w:bCs/>
          <w:sz w:val="18"/>
          <w:szCs w:val="18"/>
          <w:lang w:val="en-US" w:eastAsia="en-US" w:bidi="en-US"/>
        </w:rPr>
        <w:t xml:space="preserve">NBA </w:t>
      </w:r>
      <w:r>
        <w:t>(po pravilu samo latinicom) ili En-Bi-Ej.</w:t>
      </w:r>
    </w:p>
    <w:p w14:paraId="41AA5418" w14:textId="77777777" w:rsidR="00C53112" w:rsidRDefault="00000000">
      <w:pPr>
        <w:pStyle w:val="Bodytext10"/>
        <w:shd w:val="clear" w:color="auto" w:fill="auto"/>
        <w:spacing w:line="295" w:lineRule="auto"/>
      </w:pPr>
      <w:r>
        <w:rPr>
          <w:b/>
          <w:bCs/>
          <w:sz w:val="18"/>
          <w:szCs w:val="18"/>
        </w:rPr>
        <w:t xml:space="preserve">NBC: </w:t>
      </w:r>
      <w:r>
        <w:t xml:space="preserve">v. </w:t>
      </w:r>
      <w:r>
        <w:rPr>
          <w:i/>
          <w:iCs/>
        </w:rPr>
        <w:t>En-Bi-Si.</w:t>
      </w:r>
    </w:p>
    <w:p w14:paraId="3E68ECF8" w14:textId="77777777" w:rsidR="00C53112" w:rsidRDefault="00000000">
      <w:pPr>
        <w:pStyle w:val="Bodytext10"/>
        <w:shd w:val="clear" w:color="auto" w:fill="auto"/>
        <w:spacing w:after="0"/>
        <w:jc w:val="both"/>
      </w:pPr>
      <w:r>
        <w:rPr>
          <w:b/>
          <w:bCs/>
          <w:sz w:val="18"/>
          <w:szCs w:val="18"/>
        </w:rPr>
        <w:t xml:space="preserve">-nca </w:t>
      </w:r>
      <w:r>
        <w:t xml:space="preserve">i </w:t>
      </w:r>
      <w:r>
        <w:rPr>
          <w:b/>
          <w:bCs/>
          <w:sz w:val="18"/>
          <w:szCs w:val="18"/>
        </w:rPr>
        <w:t xml:space="preserve">-ncija. </w:t>
      </w:r>
      <w:r>
        <w:t xml:space="preserve">Umesto </w:t>
      </w:r>
      <w:r>
        <w:rPr>
          <w:i/>
          <w:iCs/>
        </w:rPr>
        <w:t>konsekvenca, rezonanca, frekvenca, asonanca, supstanca, instanca</w:t>
      </w:r>
      <w:r>
        <w:t xml:space="preserve"> itd. smatra se da su bolji oblici na </w:t>
      </w:r>
      <w:r>
        <w:rPr>
          <w:i/>
          <w:iCs/>
        </w:rPr>
        <w:t>-čija: kon- sekvencija</w:t>
      </w:r>
      <w:r>
        <w:t xml:space="preserve"> itd. </w:t>
      </w:r>
      <w:r>
        <w:t xml:space="preserve">Ipak, pojedine reči </w:t>
      </w:r>
      <w:r>
        <w:rPr>
          <w:i/>
          <w:iCs/>
        </w:rPr>
        <w:t>(licenca, kadenca, sekvenca)</w:t>
      </w:r>
      <w:r>
        <w:t xml:space="preserve"> danas se javljaju samo sa završetkom </w:t>
      </w:r>
      <w:r>
        <w:rPr>
          <w:i/>
          <w:iCs/>
        </w:rPr>
        <w:t>-ca.</w:t>
      </w:r>
      <w:r w:rsidR="007C4C0E">
        <w:rPr>
          <w:i/>
          <w:iCs/>
        </w:rPr>
        <w:t xml:space="preserve"> ne s</w:t>
      </w:r>
      <w:r>
        <w:t xml:space="preserve">e uvek piše odvojeno od glagola u ličnom obliku </w:t>
      </w:r>
      <w:r>
        <w:rPr>
          <w:i/>
          <w:iCs/>
        </w:rPr>
        <w:t xml:space="preserve">(ne znam, ne dam, ne bih, ne mogu, ne treba, ne vidim </w:t>
      </w:r>
      <w:r>
        <w:t xml:space="preserve">itd.) osim u spojevima </w:t>
      </w:r>
      <w:r>
        <w:rPr>
          <w:i/>
          <w:iCs/>
        </w:rPr>
        <w:t xml:space="preserve">neću (nećeš </w:t>
      </w:r>
      <w:r>
        <w:t xml:space="preserve">itd.), </w:t>
      </w:r>
      <w:r>
        <w:rPr>
          <w:i/>
          <w:iCs/>
        </w:rPr>
        <w:t>nemam (nemaš</w:t>
      </w:r>
      <w:r>
        <w:t xml:space="preserve"> itd.) i </w:t>
      </w:r>
      <w:r>
        <w:rPr>
          <w:i/>
          <w:iCs/>
        </w:rPr>
        <w:t>nemoj (nemojmo, nemojte).</w:t>
      </w:r>
      <w:r>
        <w:t xml:space="preserve"> Odvojeno je i od priloga na </w:t>
      </w:r>
      <w:r>
        <w:rPr>
          <w:i/>
          <w:iCs/>
        </w:rPr>
        <w:t>-ći: ne znajući, ne videći</w:t>
      </w:r>
      <w:r>
        <w:t xml:space="preserve"> itd.</w:t>
      </w:r>
    </w:p>
    <w:p w14:paraId="5A57AE2C" w14:textId="77777777" w:rsidR="00C53112" w:rsidRDefault="00000000">
      <w:pPr>
        <w:pStyle w:val="Bodytext10"/>
        <w:shd w:val="clear" w:color="auto" w:fill="auto"/>
        <w:ind w:left="220" w:firstLine="200"/>
        <w:jc w:val="both"/>
      </w:pPr>
      <w:r>
        <w:t>S trpnim pridevom piše se sastav</w:t>
      </w:r>
      <w:r>
        <w:softHyphen/>
        <w:t xml:space="preserve">ljeno </w:t>
      </w:r>
      <w:r>
        <w:rPr>
          <w:i/>
          <w:iCs/>
        </w:rPr>
        <w:t>(nepreveden, netaknut</w:t>
      </w:r>
      <w:r>
        <w:t xml:space="preserve"> itd.), ali odvojeno u poređenjima: </w:t>
      </w:r>
      <w:r>
        <w:rPr>
          <w:i/>
          <w:iCs/>
        </w:rPr>
        <w:t>ne ovlažen nego potpuno raskvašen; ne pokvareni ali ipak oštećeni; zalepljena, a ne prošivena, kako je trebalo.</w:t>
      </w:r>
      <w:r>
        <w:t xml:space="preserve"> V. </w:t>
      </w:r>
      <w:r>
        <w:rPr>
          <w:i/>
          <w:iCs/>
        </w:rPr>
        <w:t>nikad neprežaljen.</w:t>
      </w:r>
    </w:p>
    <w:p w14:paraId="70C1C425" w14:textId="77777777" w:rsidR="00C53112" w:rsidRDefault="00000000">
      <w:pPr>
        <w:pStyle w:val="Bodytext10"/>
        <w:shd w:val="clear" w:color="auto" w:fill="auto"/>
        <w:spacing w:line="305" w:lineRule="auto"/>
        <w:sectPr w:rsidR="00C53112">
          <w:headerReference w:type="default" r:id="rId105"/>
          <w:type w:val="continuous"/>
          <w:pgSz w:w="7531" w:h="10759"/>
          <w:pgMar w:top="942" w:right="504" w:bottom="297" w:left="555" w:header="0" w:footer="3" w:gutter="0"/>
          <w:cols w:num="2" w:space="163"/>
          <w:noEndnote/>
          <w:docGrid w:linePitch="360"/>
        </w:sectPr>
      </w:pPr>
      <w:r>
        <w:rPr>
          <w:b/>
          <w:bCs/>
          <w:sz w:val="18"/>
          <w:szCs w:val="18"/>
        </w:rPr>
        <w:t xml:space="preserve">nealbanac, </w:t>
      </w:r>
      <w:r>
        <w:rPr>
          <w:i/>
          <w:iCs/>
        </w:rPr>
        <w:t>nesloven, nearapin, ne- evropljanin</w:t>
      </w:r>
      <w:r>
        <w:t xml:space="preserve"> itd. Piše se malini po</w:t>
      </w:r>
      <w:r>
        <w:softHyphen/>
        <w:t xml:space="preserve">četnim slovom, sastavljeno, </w:t>
      </w:r>
      <w:r>
        <w:rPr>
          <w:b/>
          <w:bCs/>
          <w:sz w:val="18"/>
          <w:szCs w:val="18"/>
        </w:rPr>
        <w:t xml:space="preserve">neandertalac, </w:t>
      </w:r>
      <w:r>
        <w:rPr>
          <w:i/>
          <w:iCs/>
        </w:rPr>
        <w:t>neandertalski.</w:t>
      </w:r>
    </w:p>
    <w:p w14:paraId="548EAA70" w14:textId="77777777" w:rsidR="00C53112" w:rsidRDefault="00000000">
      <w:pPr>
        <w:pStyle w:val="Bodytext10"/>
        <w:shd w:val="clear" w:color="auto" w:fill="auto"/>
        <w:spacing w:after="0"/>
        <w:ind w:left="180" w:hanging="180"/>
        <w:jc w:val="both"/>
      </w:pPr>
      <w:r>
        <w:rPr>
          <w:b/>
          <w:bCs/>
          <w:sz w:val="18"/>
          <w:szCs w:val="18"/>
        </w:rPr>
        <w:lastRenderedPageBreak/>
        <w:t xml:space="preserve">NEBESKA </w:t>
      </w:r>
      <w:r>
        <w:rPr>
          <w:b/>
          <w:bCs/>
          <w:sz w:val="18"/>
          <w:szCs w:val="18"/>
          <w:lang w:val="en-US" w:eastAsia="en-US" w:bidi="en-US"/>
        </w:rPr>
        <w:t xml:space="preserve">TELA. </w:t>
      </w:r>
      <w:r>
        <w:t xml:space="preserve">Imena nebeskih </w:t>
      </w:r>
      <w:proofErr w:type="spellStart"/>
      <w:r>
        <w:rPr>
          <w:lang w:val="en-US" w:eastAsia="en-US" w:bidi="en-US"/>
        </w:rPr>
        <w:t>tela</w:t>
      </w:r>
      <w:proofErr w:type="spellEnd"/>
      <w:r>
        <w:rPr>
          <w:lang w:val="en-US" w:eastAsia="en-US" w:bidi="en-US"/>
        </w:rPr>
        <w:t xml:space="preserve"> </w:t>
      </w:r>
      <w:r>
        <w:t>i sazvežđa pišu se velikim slo</w:t>
      </w:r>
      <w:r>
        <w:softHyphen/>
        <w:t>vom: Mars, Satum, Danica, Vlašići,</w:t>
      </w:r>
    </w:p>
    <w:p w14:paraId="002D7337" w14:textId="77777777" w:rsidR="00C53112" w:rsidRDefault="00000000">
      <w:pPr>
        <w:pStyle w:val="Bodytext10"/>
        <w:shd w:val="clear" w:color="auto" w:fill="auto"/>
        <w:spacing w:after="60"/>
        <w:ind w:left="180" w:firstLine="20"/>
        <w:jc w:val="both"/>
      </w:pPr>
      <w:r>
        <w:t>Škorpija itd. U višečlanim nazivi</w:t>
      </w:r>
      <w:r>
        <w:softHyphen/>
        <w:t>ma, velikim slovom piše se samo prva rcč: Veliki medved, Južni krst, Mlečni put. Za Sunce, Mesec, Zem</w:t>
      </w:r>
      <w:r>
        <w:softHyphen/>
        <w:t>lju v. te reci.</w:t>
      </w:r>
    </w:p>
    <w:p w14:paraId="6AA9C75D" w14:textId="77777777" w:rsidR="00C53112" w:rsidRDefault="00000000">
      <w:pPr>
        <w:pStyle w:val="Bodytext10"/>
        <w:shd w:val="clear" w:color="auto" w:fill="auto"/>
        <w:spacing w:after="60"/>
        <w:ind w:left="180" w:hanging="180"/>
        <w:jc w:val="both"/>
      </w:pPr>
      <w:r>
        <w:rPr>
          <w:b/>
          <w:bCs/>
          <w:sz w:val="18"/>
          <w:szCs w:val="18"/>
        </w:rPr>
        <w:t xml:space="preserve">nebeskoplav </w:t>
      </w:r>
      <w:r>
        <w:t xml:space="preserve">(ili </w:t>
      </w:r>
      <w:r>
        <w:rPr>
          <w:i/>
          <w:iCs/>
        </w:rPr>
        <w:t>nebesnoplav).</w:t>
      </w:r>
    </w:p>
    <w:p w14:paraId="0E523872" w14:textId="77777777" w:rsidR="00C53112" w:rsidRDefault="00000000">
      <w:pPr>
        <w:pStyle w:val="Bodytext10"/>
        <w:shd w:val="clear" w:color="auto" w:fill="auto"/>
        <w:spacing w:after="60"/>
        <w:ind w:left="180" w:hanging="180"/>
        <w:jc w:val="both"/>
      </w:pPr>
      <w:r>
        <w:rPr>
          <w:b/>
          <w:bCs/>
          <w:sz w:val="18"/>
          <w:szCs w:val="18"/>
        </w:rPr>
        <w:t xml:space="preserve">Nebojša: </w:t>
      </w:r>
      <w:r>
        <w:t xml:space="preserve">v. </w:t>
      </w:r>
      <w:r>
        <w:rPr>
          <w:i/>
          <w:iCs/>
        </w:rPr>
        <w:t>kula.</w:t>
      </w:r>
    </w:p>
    <w:p w14:paraId="034C205F" w14:textId="77777777" w:rsidR="00C53112" w:rsidRDefault="00000000">
      <w:pPr>
        <w:pStyle w:val="Bodytext10"/>
        <w:shd w:val="clear" w:color="auto" w:fill="auto"/>
        <w:spacing w:after="60" w:line="326" w:lineRule="auto"/>
      </w:pPr>
      <w:r>
        <w:rPr>
          <w:b/>
          <w:bCs/>
          <w:sz w:val="18"/>
          <w:szCs w:val="18"/>
        </w:rPr>
        <w:t xml:space="preserve">nećaka, </w:t>
      </w:r>
      <w:r>
        <w:t xml:space="preserve">dat. </w:t>
      </w:r>
      <w:r>
        <w:rPr>
          <w:i/>
          <w:iCs/>
        </w:rPr>
        <w:t>nećaki</w:t>
      </w:r>
      <w:r>
        <w:t xml:space="preserve"> i </w:t>
      </w:r>
      <w:r>
        <w:rPr>
          <w:i/>
          <w:iCs/>
        </w:rPr>
        <w:t xml:space="preserve">nećaci; nećakin. </w:t>
      </w:r>
      <w:r>
        <w:rPr>
          <w:b/>
          <w:bCs/>
          <w:sz w:val="18"/>
          <w:szCs w:val="18"/>
        </w:rPr>
        <w:t xml:space="preserve">ne daj bože </w:t>
      </w:r>
      <w:r>
        <w:t xml:space="preserve">(Pravopis ne predviđa pisanje </w:t>
      </w:r>
      <w:r>
        <w:rPr>
          <w:i/>
          <w:iCs/>
        </w:rPr>
        <w:t>nedajbože).</w:t>
      </w:r>
    </w:p>
    <w:p w14:paraId="1A827D68" w14:textId="77777777" w:rsidR="00C53112" w:rsidRDefault="00000000">
      <w:pPr>
        <w:pStyle w:val="Bodytext10"/>
        <w:shd w:val="clear" w:color="auto" w:fill="auto"/>
        <w:spacing w:after="60" w:line="310" w:lineRule="auto"/>
        <w:rPr>
          <w:sz w:val="18"/>
          <w:szCs w:val="18"/>
        </w:rPr>
      </w:pPr>
      <w:r>
        <w:rPr>
          <w:b/>
          <w:bCs/>
          <w:sz w:val="18"/>
          <w:szCs w:val="18"/>
        </w:rPr>
        <w:t xml:space="preserve">nedaleko </w:t>
      </w:r>
      <w:r>
        <w:t xml:space="preserve">traži predlog </w:t>
      </w:r>
      <w:r>
        <w:rPr>
          <w:i/>
          <w:iCs/>
        </w:rPr>
        <w:t>od: nedaleko od Mostara, nedaleko od kuće,</w:t>
      </w:r>
      <w:r>
        <w:t xml:space="preserve"> ne </w:t>
      </w:r>
      <w:r>
        <w:rPr>
          <w:i/>
          <w:iCs/>
        </w:rPr>
        <w:t xml:space="preserve">nedaleko Mostara, nedaleko kuće. </w:t>
      </w:r>
      <w:r>
        <w:rPr>
          <w:b/>
          <w:bCs/>
          <w:sz w:val="18"/>
          <w:szCs w:val="18"/>
        </w:rPr>
        <w:t>nedelja-dve.</w:t>
      </w:r>
    </w:p>
    <w:p w14:paraId="1B11CEA9" w14:textId="77777777" w:rsidR="00C53112" w:rsidRDefault="00000000">
      <w:pPr>
        <w:pStyle w:val="Bodytext10"/>
        <w:shd w:val="clear" w:color="auto" w:fill="auto"/>
        <w:spacing w:after="60" w:line="312" w:lineRule="auto"/>
      </w:pPr>
      <w:r>
        <w:rPr>
          <w:b/>
          <w:bCs/>
          <w:sz w:val="18"/>
          <w:szCs w:val="18"/>
        </w:rPr>
        <w:t xml:space="preserve">nedostatak, </w:t>
      </w:r>
      <w:r>
        <w:t xml:space="preserve">mn. </w:t>
      </w:r>
      <w:r>
        <w:rPr>
          <w:i/>
          <w:iCs/>
        </w:rPr>
        <w:t xml:space="preserve">nedostaci. </w:t>
      </w:r>
      <w:r>
        <w:rPr>
          <w:b/>
          <w:bCs/>
          <w:sz w:val="18"/>
          <w:szCs w:val="18"/>
        </w:rPr>
        <w:t xml:space="preserve">nedug, </w:t>
      </w:r>
      <w:r>
        <w:rPr>
          <w:i/>
          <w:iCs/>
        </w:rPr>
        <w:t xml:space="preserve">nedugačak; nedugo zatim. </w:t>
      </w:r>
      <w:r>
        <w:rPr>
          <w:b/>
          <w:bCs/>
          <w:sz w:val="18"/>
          <w:szCs w:val="18"/>
        </w:rPr>
        <w:t xml:space="preserve">neeksplodiran </w:t>
      </w:r>
      <w:r>
        <w:rPr>
          <w:i/>
          <w:iCs/>
        </w:rPr>
        <w:t>(neeksplodirana bom</w:t>
      </w:r>
      <w:r>
        <w:rPr>
          <w:i/>
          <w:iCs/>
        </w:rPr>
        <w:softHyphen/>
        <w:t>ba</w:t>
      </w:r>
      <w:r>
        <w:t xml:space="preserve"> i si.) može se prihvatiti u ne</w:t>
      </w:r>
      <w:r>
        <w:softHyphen/>
        <w:t xml:space="preserve">dostatku boljeg izraza. V. </w:t>
      </w:r>
      <w:r>
        <w:rPr>
          <w:i/>
          <w:iCs/>
        </w:rPr>
        <w:t xml:space="preserve">TRPNI </w:t>
      </w:r>
      <w:r>
        <w:rPr>
          <w:i/>
          <w:iCs/>
          <w:lang w:val="en-US" w:eastAsia="en-US" w:bidi="en-US"/>
        </w:rPr>
        <w:t xml:space="preserve">PRIDE </w:t>
      </w:r>
      <w:r>
        <w:rPr>
          <w:i/>
          <w:iCs/>
        </w:rPr>
        <w:t>V</w:t>
      </w:r>
    </w:p>
    <w:p w14:paraId="1531E5A4" w14:textId="77777777" w:rsidR="00C53112" w:rsidRDefault="00000000">
      <w:pPr>
        <w:pStyle w:val="Bodytext10"/>
        <w:shd w:val="clear" w:color="auto" w:fill="auto"/>
        <w:spacing w:after="60" w:line="283" w:lineRule="auto"/>
        <w:ind w:left="180" w:hanging="180"/>
        <w:jc w:val="both"/>
      </w:pPr>
      <w:r>
        <w:rPr>
          <w:b/>
          <w:bCs/>
          <w:sz w:val="18"/>
          <w:szCs w:val="18"/>
        </w:rPr>
        <w:t xml:space="preserve">nefrit </w:t>
      </w:r>
      <w:r>
        <w:t xml:space="preserve">(mineral), </w:t>
      </w:r>
      <w:r>
        <w:rPr>
          <w:i/>
          <w:iCs/>
        </w:rPr>
        <w:t>nefritis</w:t>
      </w:r>
      <w:r>
        <w:t xml:space="preserve"> (zapaljenje bubrega).</w:t>
      </w:r>
    </w:p>
    <w:p w14:paraId="3643798E" w14:textId="77777777" w:rsidR="00C53112" w:rsidRDefault="00000000">
      <w:pPr>
        <w:pStyle w:val="Bodytext10"/>
        <w:shd w:val="clear" w:color="auto" w:fill="auto"/>
        <w:spacing w:after="0"/>
        <w:ind w:left="180" w:hanging="180"/>
        <w:jc w:val="both"/>
      </w:pPr>
      <w:r>
        <w:rPr>
          <w:b/>
          <w:bCs/>
          <w:sz w:val="18"/>
          <w:szCs w:val="18"/>
        </w:rPr>
        <w:t xml:space="preserve">NEGACIJE. </w:t>
      </w:r>
      <w:r>
        <w:t xml:space="preserve">Ako posle glagola ili izraza negativnog značenja, kao </w:t>
      </w:r>
      <w:r>
        <w:rPr>
          <w:i/>
          <w:iCs/>
        </w:rPr>
        <w:t>sprečiti, onemogućiti, zabraniti, sumnjati</w:t>
      </w:r>
      <w:r>
        <w:t xml:space="preserve"> itd., ili </w:t>
      </w:r>
      <w:r>
        <w:rPr>
          <w:i/>
          <w:iCs/>
        </w:rPr>
        <w:t>bez straha, bez opasnosti</w:t>
      </w:r>
      <w:r>
        <w:t xml:space="preserve"> itd., dolazi zavisna rečenica, suvišno je stavljati negaci</w:t>
      </w:r>
      <w:r>
        <w:softHyphen/>
        <w:t xml:space="preserve">ju i uz glagol te rečenice. „Sprečili smo ih da ne počine još veću štetu” — treba: </w:t>
      </w:r>
      <w:r>
        <w:rPr>
          <w:i/>
          <w:iCs/>
        </w:rPr>
        <w:t>da počine...;</w:t>
      </w:r>
      <w:r>
        <w:t xml:space="preserve"> „Zabranili su mu da se ubuduće </w:t>
      </w:r>
      <w:r>
        <w:rPr>
          <w:i/>
          <w:iCs/>
        </w:rPr>
        <w:t>nikako ne</w:t>
      </w:r>
      <w:r>
        <w:t xml:space="preserve"> pojav</w:t>
      </w:r>
      <w:r>
        <w:softHyphen/>
        <w:t xml:space="preserve">ljuje u krugu preduzeća” - - treba: </w:t>
      </w:r>
      <w:r>
        <w:rPr>
          <w:i/>
          <w:iCs/>
        </w:rPr>
        <w:t>da se ubuduće ikako pojavljuje...</w:t>
      </w:r>
      <w:r>
        <w:t xml:space="preserve"> ili: </w:t>
      </w:r>
      <w:r>
        <w:rPr>
          <w:i/>
          <w:iCs/>
        </w:rPr>
        <w:t xml:space="preserve">Naredili </w:t>
      </w:r>
      <w:r>
        <w:rPr>
          <w:i/>
          <w:iCs/>
        </w:rPr>
        <w:t>su mu...;</w:t>
      </w:r>
      <w:r>
        <w:t xml:space="preserve"> „Izlazim slobod</w:t>
      </w:r>
      <w:r>
        <w:softHyphen/>
        <w:t xml:space="preserve">no, bez straha da me neko </w:t>
      </w:r>
      <w:r>
        <w:rPr>
          <w:i/>
          <w:iCs/>
        </w:rPr>
        <w:t>ne</w:t>
      </w:r>
      <w:r>
        <w:t xml:space="preserve"> pre</w:t>
      </w:r>
      <w:r>
        <w:softHyphen/>
        <w:t xml:space="preserve">pozna” — bolje: </w:t>
      </w:r>
      <w:r>
        <w:rPr>
          <w:i/>
          <w:iCs/>
        </w:rPr>
        <w:t>da će me neko pre</w:t>
      </w:r>
      <w:r>
        <w:rPr>
          <w:i/>
          <w:iCs/>
        </w:rPr>
        <w:softHyphen/>
        <w:t>poznati.</w:t>
      </w:r>
      <w:r>
        <w:t xml:space="preserve"> V. i </w:t>
      </w:r>
      <w:r>
        <w:rPr>
          <w:i/>
          <w:iCs/>
        </w:rPr>
        <w:t>sumnjati.</w:t>
      </w:r>
    </w:p>
    <w:p w14:paraId="559B002C" w14:textId="77777777" w:rsidR="00C53112" w:rsidRDefault="00000000">
      <w:pPr>
        <w:pStyle w:val="Bodytext10"/>
        <w:shd w:val="clear" w:color="auto" w:fill="auto"/>
        <w:spacing w:after="0"/>
        <w:ind w:left="200" w:firstLine="200"/>
        <w:jc w:val="both"/>
      </w:pPr>
      <w:r>
        <w:t xml:space="preserve">U prisustvu priloga </w:t>
      </w:r>
      <w:r>
        <w:rPr>
          <w:i/>
          <w:iCs/>
        </w:rPr>
        <w:t>samo</w:t>
      </w:r>
      <w:r>
        <w:t xml:space="preserve"> ili za- menice.vv/ negacija može dovesti do dvosmislenosti, npr. „Za gubitke nije odgovoran samo direktor” (zavisno od smisla moglo se reći „Nije samo direktor odgovoran za gubitke” ili „Jedino direktor nije odgovoran za gubitke”), „Svi koji su pratili razvoj događaja ne slažu se s njegovim zaključcima” (treba: </w:t>
      </w:r>
      <w:r>
        <w:rPr>
          <w:i/>
          <w:iCs/>
        </w:rPr>
        <w:t>Niko</w:t>
      </w:r>
      <w:r>
        <w:t xml:space="preserve"> od onih koji su pratili... </w:t>
      </w:r>
      <w:r>
        <w:rPr>
          <w:i/>
          <w:iCs/>
        </w:rPr>
        <w:t xml:space="preserve">ne </w:t>
      </w:r>
      <w:r>
        <w:t xml:space="preserve">slaže se... odnosno: </w:t>
      </w:r>
      <w:r>
        <w:rPr>
          <w:i/>
          <w:iCs/>
        </w:rPr>
        <w:t>Od onih</w:t>
      </w:r>
      <w:r>
        <w:t xml:space="preserve"> koji su pratili... ne slažu se </w:t>
      </w:r>
      <w:r>
        <w:rPr>
          <w:i/>
          <w:iCs/>
        </w:rPr>
        <w:t>svi</w:t>
      </w:r>
      <w:r>
        <w:t xml:space="preserve"> s njegovim zaključcima).</w:t>
      </w:r>
    </w:p>
    <w:p w14:paraId="36626BAE" w14:textId="77777777" w:rsidR="00C53112" w:rsidRDefault="00000000">
      <w:pPr>
        <w:pStyle w:val="Bodytext10"/>
        <w:shd w:val="clear" w:color="auto" w:fill="auto"/>
        <w:spacing w:line="324" w:lineRule="auto"/>
        <w:ind w:firstLine="400"/>
      </w:pPr>
      <w:r>
        <w:t xml:space="preserve">V. i: </w:t>
      </w:r>
      <w:r>
        <w:rPr>
          <w:i/>
          <w:iCs/>
        </w:rPr>
        <w:t>ne; ni; ni-; nikad nepre</w:t>
      </w:r>
      <w:r>
        <w:rPr>
          <w:i/>
          <w:iCs/>
        </w:rPr>
        <w:softHyphen/>
        <w:t xml:space="preserve">žaljen; GENITIV, SLOVENSKI. </w:t>
      </w:r>
      <w:r>
        <w:rPr>
          <w:b/>
          <w:bCs/>
          <w:sz w:val="18"/>
          <w:szCs w:val="18"/>
        </w:rPr>
        <w:t xml:space="preserve">negde </w:t>
      </w:r>
      <w:r>
        <w:t xml:space="preserve">i </w:t>
      </w:r>
      <w:r>
        <w:rPr>
          <w:i/>
          <w:iCs/>
        </w:rPr>
        <w:t>nekud:</w:t>
      </w:r>
      <w:r>
        <w:t xml:space="preserve"> v. </w:t>
      </w:r>
      <w:r>
        <w:rPr>
          <w:i/>
          <w:iCs/>
        </w:rPr>
        <w:t>gde.</w:t>
      </w:r>
    </w:p>
    <w:p w14:paraId="78C9C7ED" w14:textId="77777777" w:rsidR="00C53112" w:rsidRDefault="00000000">
      <w:pPr>
        <w:pStyle w:val="Bodytext10"/>
        <w:shd w:val="clear" w:color="auto" w:fill="auto"/>
        <w:spacing w:line="240" w:lineRule="auto"/>
        <w:ind w:left="200" w:hanging="200"/>
        <w:jc w:val="both"/>
        <w:rPr>
          <w:sz w:val="18"/>
          <w:szCs w:val="18"/>
        </w:rPr>
      </w:pPr>
      <w:r>
        <w:rPr>
          <w:b/>
          <w:bCs/>
          <w:sz w:val="18"/>
          <w:szCs w:val="18"/>
        </w:rPr>
        <w:t>negoli.</w:t>
      </w:r>
    </w:p>
    <w:p w14:paraId="7007C781" w14:textId="77777777" w:rsidR="00C53112" w:rsidRDefault="00000000">
      <w:pPr>
        <w:pStyle w:val="Bodytext10"/>
        <w:shd w:val="clear" w:color="auto" w:fill="auto"/>
        <w:jc w:val="both"/>
      </w:pPr>
      <w:r>
        <w:rPr>
          <w:b/>
          <w:bCs/>
          <w:sz w:val="18"/>
          <w:szCs w:val="18"/>
        </w:rPr>
        <w:t xml:space="preserve">neizvestan, </w:t>
      </w:r>
      <w:r>
        <w:rPr>
          <w:i/>
          <w:iCs/>
        </w:rPr>
        <w:t>neizvesna, neizvesno.</w:t>
      </w:r>
    </w:p>
    <w:p w14:paraId="757D9C2B" w14:textId="77777777" w:rsidR="00C53112" w:rsidRDefault="00000000">
      <w:pPr>
        <w:pStyle w:val="Bodytext10"/>
        <w:shd w:val="clear" w:color="auto" w:fill="auto"/>
        <w:ind w:left="200" w:hanging="200"/>
        <w:jc w:val="both"/>
      </w:pPr>
      <w:r>
        <w:rPr>
          <w:b/>
          <w:bCs/>
          <w:sz w:val="18"/>
          <w:szCs w:val="18"/>
        </w:rPr>
        <w:t xml:space="preserve">nejednakostranični, </w:t>
      </w:r>
      <w:r>
        <w:rPr>
          <w:i/>
          <w:iCs/>
        </w:rPr>
        <w:t xml:space="preserve">raznostranični: </w:t>
      </w:r>
      <w:r>
        <w:t xml:space="preserve">glomazne i loše kovanice umesto uobičajenog </w:t>
      </w:r>
      <w:r>
        <w:rPr>
          <w:i/>
          <w:iCs/>
        </w:rPr>
        <w:t>raznostran</w:t>
      </w:r>
      <w:r>
        <w:t xml:space="preserve"> (raznostra- ni trougao).</w:t>
      </w:r>
    </w:p>
    <w:p w14:paraId="6EDD04A5" w14:textId="77777777" w:rsidR="00C53112" w:rsidRDefault="00000000">
      <w:pPr>
        <w:pStyle w:val="Bodytext10"/>
        <w:shd w:val="clear" w:color="auto" w:fill="auto"/>
        <w:spacing w:line="379" w:lineRule="auto"/>
        <w:jc w:val="both"/>
        <w:sectPr w:rsidR="00C53112">
          <w:headerReference w:type="default" r:id="rId106"/>
          <w:pgSz w:w="7531" w:h="10759"/>
          <w:pgMar w:top="987" w:right="554" w:bottom="549" w:left="559" w:header="0" w:footer="121" w:gutter="0"/>
          <w:cols w:num="2" w:space="155"/>
          <w:noEndnote/>
          <w:docGrid w:linePitch="360"/>
        </w:sectPr>
      </w:pPr>
      <w:r>
        <w:rPr>
          <w:b/>
          <w:bCs/>
          <w:sz w:val="18"/>
          <w:szCs w:val="18"/>
        </w:rPr>
        <w:t xml:space="preserve">neka </w:t>
      </w:r>
      <w:r>
        <w:t xml:space="preserve">ili </w:t>
      </w:r>
      <w:r>
        <w:rPr>
          <w:i/>
          <w:iCs/>
        </w:rPr>
        <w:t>nek</w:t>
      </w:r>
      <w:r>
        <w:t xml:space="preserve"> (piše se bez apostrofa), </w:t>
      </w:r>
      <w:r>
        <w:rPr>
          <w:b/>
          <w:bCs/>
          <w:sz w:val="18"/>
          <w:szCs w:val="18"/>
        </w:rPr>
        <w:t xml:space="preserve">neki dan; </w:t>
      </w:r>
      <w:r>
        <w:rPr>
          <w:i/>
          <w:iCs/>
        </w:rPr>
        <w:t>neki put.</w:t>
      </w:r>
    </w:p>
    <w:p w14:paraId="300824DB" w14:textId="77777777" w:rsidR="00C53112" w:rsidRDefault="00000000">
      <w:pPr>
        <w:pStyle w:val="Bodytext10"/>
        <w:shd w:val="clear" w:color="auto" w:fill="auto"/>
        <w:ind w:left="180" w:hanging="180"/>
        <w:jc w:val="both"/>
      </w:pPr>
      <w:r>
        <w:rPr>
          <w:b/>
          <w:bCs/>
          <w:sz w:val="18"/>
          <w:szCs w:val="18"/>
        </w:rPr>
        <w:lastRenderedPageBreak/>
        <w:t xml:space="preserve">nekolicina </w:t>
      </w:r>
      <w:r>
        <w:t>se upotrebljava samo za muškarce (ne za žene niti za pred</w:t>
      </w:r>
      <w:r>
        <w:softHyphen/>
        <w:t>mete).</w:t>
      </w:r>
    </w:p>
    <w:p w14:paraId="437AA33A" w14:textId="77777777" w:rsidR="00C53112" w:rsidRDefault="00000000">
      <w:pPr>
        <w:pStyle w:val="Bodytext10"/>
        <w:shd w:val="clear" w:color="auto" w:fill="auto"/>
        <w:ind w:left="180" w:hanging="180"/>
        <w:jc w:val="both"/>
      </w:pPr>
      <w:r>
        <w:rPr>
          <w:b/>
          <w:bCs/>
          <w:sz w:val="18"/>
          <w:szCs w:val="18"/>
        </w:rPr>
        <w:t xml:space="preserve">nekoliko. </w:t>
      </w:r>
      <w:r>
        <w:t xml:space="preserve">Oblici </w:t>
      </w:r>
      <w:r>
        <w:rPr>
          <w:i/>
          <w:iCs/>
        </w:rPr>
        <w:t>nekolika čoveka, nekolika sela, nekolike žene</w:t>
      </w:r>
      <w:r>
        <w:t xml:space="preserve"> i si. prema Vukovom tumačenju znače „manje od pet”, dok bi oblik </w:t>
      </w:r>
      <w:r>
        <w:rPr>
          <w:i/>
          <w:iCs/>
        </w:rPr>
        <w:t>neko</w:t>
      </w:r>
      <w:r>
        <w:rPr>
          <w:i/>
          <w:iCs/>
        </w:rPr>
        <w:softHyphen/>
        <w:t>liko (ljudi, sela, žena)</w:t>
      </w:r>
      <w:r>
        <w:t xml:space="preserve"> značio „više od četiri”. U današnjem standard</w:t>
      </w:r>
      <w:r>
        <w:softHyphen/>
        <w:t xml:space="preserve">nom jeziku ta razlika se izgubila. Najčešće se uotrebljava oblik </w:t>
      </w:r>
      <w:r>
        <w:rPr>
          <w:i/>
          <w:iCs/>
        </w:rPr>
        <w:t>neko</w:t>
      </w:r>
      <w:r>
        <w:rPr>
          <w:i/>
          <w:iCs/>
        </w:rPr>
        <w:softHyphen/>
        <w:t>liko,</w:t>
      </w:r>
      <w:r>
        <w:t xml:space="preserve"> bez obzira na broj, a pridevski oblik javlja se i u množini m. toda (npr. </w:t>
      </w:r>
      <w:r>
        <w:rPr>
          <w:i/>
          <w:iCs/>
        </w:rPr>
        <w:t>nekoliki zadaci),</w:t>
      </w:r>
      <w:r>
        <w:t xml:space="preserve"> što je ranije smatrano nepravilnim.</w:t>
      </w:r>
    </w:p>
    <w:p w14:paraId="52D4AE5A" w14:textId="77777777" w:rsidR="00C53112" w:rsidRDefault="00000000">
      <w:pPr>
        <w:pStyle w:val="Bodytext10"/>
        <w:shd w:val="clear" w:color="auto" w:fill="auto"/>
        <w:spacing w:line="266" w:lineRule="auto"/>
        <w:ind w:left="180" w:hanging="180"/>
        <w:jc w:val="both"/>
      </w:pPr>
      <w:r>
        <w:rPr>
          <w:b/>
          <w:bCs/>
          <w:sz w:val="18"/>
          <w:szCs w:val="18"/>
        </w:rPr>
        <w:t xml:space="preserve">Nemac </w:t>
      </w:r>
      <w:r>
        <w:t xml:space="preserve">itd.: ijekavski je Nijemac, ali Njemica, Njemačka, </w:t>
      </w:r>
      <w:r>
        <w:rPr>
          <w:i/>
          <w:iCs/>
        </w:rPr>
        <w:t>njemački.</w:t>
      </w:r>
    </w:p>
    <w:p w14:paraId="44319B12" w14:textId="77777777" w:rsidR="00C53112" w:rsidRDefault="00000000">
      <w:pPr>
        <w:pStyle w:val="Bodytext10"/>
        <w:shd w:val="clear" w:color="auto" w:fill="auto"/>
        <w:spacing w:line="283" w:lineRule="auto"/>
        <w:ind w:left="180" w:hanging="180"/>
        <w:jc w:val="both"/>
      </w:pPr>
      <w:r>
        <w:rPr>
          <w:b/>
          <w:bCs/>
          <w:sz w:val="18"/>
          <w:szCs w:val="18"/>
        </w:rPr>
        <w:t xml:space="preserve">nemajka, </w:t>
      </w:r>
      <w:r>
        <w:t xml:space="preserve">dat. </w:t>
      </w:r>
      <w:r>
        <w:rPr>
          <w:i/>
          <w:iCs/>
        </w:rPr>
        <w:t>nemajci,</w:t>
      </w:r>
      <w:r>
        <w:t xml:space="preserve"> gen. mn. </w:t>
      </w:r>
      <w:r>
        <w:rPr>
          <w:i/>
          <w:iCs/>
        </w:rPr>
        <w:t>ne- majki.</w:t>
      </w:r>
    </w:p>
    <w:p w14:paraId="3E16DC5A" w14:textId="77777777" w:rsidR="00C53112" w:rsidRDefault="00000000">
      <w:pPr>
        <w:pStyle w:val="Bodytext10"/>
        <w:shd w:val="clear" w:color="auto" w:fill="auto"/>
        <w:ind w:left="180" w:hanging="180"/>
        <w:jc w:val="both"/>
      </w:pPr>
      <w:r>
        <w:rPr>
          <w:b/>
          <w:bCs/>
          <w:sz w:val="18"/>
          <w:szCs w:val="18"/>
        </w:rPr>
        <w:t xml:space="preserve">nemali, </w:t>
      </w:r>
      <w:r>
        <w:rPr>
          <w:i/>
          <w:iCs/>
        </w:rPr>
        <w:t>nemala, nemalo; nemalo za</w:t>
      </w:r>
      <w:r>
        <w:rPr>
          <w:i/>
          <w:iCs/>
        </w:rPr>
        <w:softHyphen/>
        <w:t>tim; nemalo vremena</w:t>
      </w:r>
      <w:r>
        <w:t xml:space="preserve"> (ali: </w:t>
      </w:r>
      <w:r>
        <w:rPr>
          <w:i/>
          <w:iCs/>
        </w:rPr>
        <w:t>ne malo nego dosta).</w:t>
      </w:r>
    </w:p>
    <w:p w14:paraId="0E10483B" w14:textId="77777777" w:rsidR="00C53112" w:rsidRDefault="00000000">
      <w:pPr>
        <w:pStyle w:val="Bodytext10"/>
        <w:shd w:val="clear" w:color="auto" w:fill="auto"/>
        <w:spacing w:line="305" w:lineRule="auto"/>
      </w:pPr>
      <w:r>
        <w:rPr>
          <w:b/>
          <w:bCs/>
          <w:sz w:val="18"/>
          <w:szCs w:val="18"/>
        </w:rPr>
        <w:t xml:space="preserve">nemastan, </w:t>
      </w:r>
      <w:r>
        <w:rPr>
          <w:i/>
          <w:iCs/>
        </w:rPr>
        <w:t xml:space="preserve">nemasna, nemasno. </w:t>
      </w:r>
      <w:r>
        <w:rPr>
          <w:b/>
          <w:bCs/>
          <w:sz w:val="18"/>
          <w:szCs w:val="18"/>
        </w:rPr>
        <w:t xml:space="preserve">nemoguć, </w:t>
      </w:r>
      <w:r>
        <w:rPr>
          <w:i/>
          <w:iCs/>
        </w:rPr>
        <w:t>nemoguće</w:t>
      </w:r>
      <w:r>
        <w:t xml:space="preserve"> i </w:t>
      </w:r>
      <w:r>
        <w:rPr>
          <w:i/>
          <w:iCs/>
        </w:rPr>
        <w:t>nemogućan, nemogućno</w:t>
      </w:r>
      <w:r>
        <w:t xml:space="preserve"> jednako su dobri obli</w:t>
      </w:r>
      <w:r>
        <w:softHyphen/>
        <w:t>ci.</w:t>
      </w:r>
    </w:p>
    <w:p w14:paraId="21AFC99D" w14:textId="77777777" w:rsidR="00C53112" w:rsidRDefault="00000000">
      <w:pPr>
        <w:pStyle w:val="Bodytext10"/>
        <w:shd w:val="clear" w:color="auto" w:fill="auto"/>
        <w:spacing w:line="290" w:lineRule="auto"/>
        <w:jc w:val="both"/>
      </w:pPr>
      <w:r>
        <w:rPr>
          <w:b/>
          <w:bCs/>
          <w:sz w:val="18"/>
          <w:szCs w:val="18"/>
        </w:rPr>
        <w:t xml:space="preserve">nemusliman, </w:t>
      </w:r>
      <w:r>
        <w:rPr>
          <w:i/>
          <w:iCs/>
        </w:rPr>
        <w:t>-anka, -anski.</w:t>
      </w:r>
    </w:p>
    <w:p w14:paraId="6FD65F21" w14:textId="77777777" w:rsidR="00C53112" w:rsidRDefault="00000000">
      <w:pPr>
        <w:pStyle w:val="Bodytext10"/>
        <w:shd w:val="clear" w:color="auto" w:fill="auto"/>
        <w:ind w:left="180" w:hanging="180"/>
        <w:jc w:val="both"/>
      </w:pPr>
      <w:r>
        <w:rPr>
          <w:b/>
          <w:bCs/>
          <w:sz w:val="18"/>
          <w:szCs w:val="18"/>
        </w:rPr>
        <w:t xml:space="preserve">nenasit </w:t>
      </w:r>
      <w:r>
        <w:t xml:space="preserve">i </w:t>
      </w:r>
      <w:r>
        <w:rPr>
          <w:i/>
          <w:iCs/>
        </w:rPr>
        <w:t>nenasilan</w:t>
      </w:r>
      <w:r>
        <w:t xml:space="preserve"> (i </w:t>
      </w:r>
      <w:r>
        <w:rPr>
          <w:i/>
          <w:iCs/>
        </w:rPr>
        <w:t>nezasit, nezasi</w:t>
      </w:r>
      <w:r>
        <w:rPr>
          <w:i/>
          <w:iCs/>
        </w:rPr>
        <w:softHyphen/>
        <w:t>tan).</w:t>
      </w:r>
    </w:p>
    <w:p w14:paraId="0E0C5FB1" w14:textId="77777777" w:rsidR="00C53112" w:rsidRDefault="00000000">
      <w:pPr>
        <w:pStyle w:val="Bodytext10"/>
        <w:shd w:val="clear" w:color="auto" w:fill="auto"/>
        <w:spacing w:after="0" w:line="360" w:lineRule="auto"/>
        <w:jc w:val="both"/>
      </w:pPr>
      <w:r>
        <w:rPr>
          <w:b/>
          <w:bCs/>
          <w:sz w:val="18"/>
          <w:szCs w:val="18"/>
        </w:rPr>
        <w:t xml:space="preserve">neostvariv </w:t>
      </w:r>
      <w:r>
        <w:t xml:space="preserve">i </w:t>
      </w:r>
      <w:r>
        <w:rPr>
          <w:i/>
          <w:iCs/>
        </w:rPr>
        <w:t xml:space="preserve">neostvarljiv. </w:t>
      </w:r>
      <w:r>
        <w:rPr>
          <w:b/>
          <w:bCs/>
          <w:sz w:val="18"/>
          <w:szCs w:val="18"/>
        </w:rPr>
        <w:t xml:space="preserve">neovlašćen </w:t>
      </w:r>
      <w:r>
        <w:t xml:space="preserve">i </w:t>
      </w:r>
      <w:r>
        <w:rPr>
          <w:i/>
          <w:iCs/>
        </w:rPr>
        <w:t>neovlašten.</w:t>
      </w:r>
    </w:p>
    <w:p w14:paraId="0BBFAF98" w14:textId="77777777" w:rsidR="00C53112" w:rsidRDefault="00000000">
      <w:pPr>
        <w:pStyle w:val="Bodytext10"/>
        <w:shd w:val="clear" w:color="auto" w:fill="auto"/>
        <w:spacing w:line="384" w:lineRule="auto"/>
        <w:ind w:left="180" w:hanging="180"/>
        <w:jc w:val="both"/>
      </w:pPr>
      <w:r>
        <w:rPr>
          <w:b/>
          <w:bCs/>
          <w:sz w:val="18"/>
          <w:szCs w:val="18"/>
        </w:rPr>
        <w:t xml:space="preserve">nepokolebiv </w:t>
      </w:r>
      <w:r>
        <w:t xml:space="preserve">i </w:t>
      </w:r>
      <w:r>
        <w:rPr>
          <w:i/>
          <w:iCs/>
        </w:rPr>
        <w:t>nepokolebljiv.</w:t>
      </w:r>
    </w:p>
    <w:p w14:paraId="53C006BA" w14:textId="77777777" w:rsidR="00C53112" w:rsidRDefault="00000000">
      <w:pPr>
        <w:pStyle w:val="Bodytext10"/>
        <w:shd w:val="clear" w:color="auto" w:fill="auto"/>
        <w:ind w:left="180" w:hanging="180"/>
        <w:jc w:val="both"/>
      </w:pPr>
      <w:r>
        <w:rPr>
          <w:b/>
          <w:bCs/>
          <w:sz w:val="18"/>
          <w:szCs w:val="18"/>
        </w:rPr>
        <w:t xml:space="preserve">NEPOSTOJANO a </w:t>
      </w:r>
      <w:r>
        <w:t xml:space="preserve">umeće se ujedan deo reči stranog porekla da bi se razbila suglasnička grupa na kraju, npr. </w:t>
      </w:r>
      <w:r>
        <w:rPr>
          <w:i/>
          <w:iCs/>
        </w:rPr>
        <w:t>artikal, kredenac</w:t>
      </w:r>
      <w:r>
        <w:t xml:space="preserve"> (bolje i običnije nego </w:t>
      </w:r>
      <w:r>
        <w:rPr>
          <w:i/>
          <w:iCs/>
        </w:rPr>
        <w:t xml:space="preserve">artikl, krede ne). A je </w:t>
      </w:r>
      <w:r>
        <w:t xml:space="preserve">neobavezno u </w:t>
      </w:r>
      <w:r>
        <w:t xml:space="preserve">rečima na </w:t>
      </w:r>
      <w:r>
        <w:rPr>
          <w:i/>
          <w:iCs/>
        </w:rPr>
        <w:t>-kt, -rt, - nt:</w:t>
      </w:r>
      <w:r>
        <w:t xml:space="preserve"> oblici </w:t>
      </w:r>
      <w:r>
        <w:rPr>
          <w:i/>
          <w:iCs/>
        </w:rPr>
        <w:t>subjekat, projekat, kove- rat, elemenat, procenat</w:t>
      </w:r>
      <w:r>
        <w:t xml:space="preserve"> dobri su kao i </w:t>
      </w:r>
      <w:r>
        <w:rPr>
          <w:i/>
          <w:iCs/>
        </w:rPr>
        <w:t>subjekt, kovert</w:t>
      </w:r>
      <w:r>
        <w:t xml:space="preserve"> itd. Ipak, neposto</w:t>
      </w:r>
      <w:r>
        <w:softHyphen/>
        <w:t xml:space="preserve">jano </w:t>
      </w:r>
      <w:r>
        <w:rPr>
          <w:i/>
          <w:iCs/>
        </w:rPr>
        <w:t>a</w:t>
      </w:r>
      <w:r>
        <w:t xml:space="preserve"> danas se sve manje upotreb</w:t>
      </w:r>
      <w:r>
        <w:softHyphen/>
        <w:t xml:space="preserve">ljava u ovakvim rečima: </w:t>
      </w:r>
      <w:r>
        <w:rPr>
          <w:i/>
          <w:iCs/>
        </w:rPr>
        <w:t>insekt, kon</w:t>
      </w:r>
      <w:r>
        <w:rPr>
          <w:i/>
          <w:iCs/>
        </w:rPr>
        <w:softHyphen/>
        <w:t>cert, testament</w:t>
      </w:r>
      <w:r>
        <w:t xml:space="preserve"> običnije je nego </w:t>
      </w:r>
      <w:r>
        <w:rPr>
          <w:i/>
          <w:iCs/>
        </w:rPr>
        <w:t>in- sekat</w:t>
      </w:r>
      <w:r>
        <w:t xml:space="preserve"> itd., </w:t>
      </w:r>
      <w:r>
        <w:rPr>
          <w:i/>
          <w:iCs/>
        </w:rPr>
        <w:t>akat</w:t>
      </w:r>
      <w:r>
        <w:t xml:space="preserve"> ili </w:t>
      </w:r>
      <w:r>
        <w:rPr>
          <w:i/>
          <w:iCs/>
        </w:rPr>
        <w:t>studenat</w:t>
      </w:r>
      <w:r>
        <w:t xml:space="preserve"> osećaju se kao neknjiževni, a </w:t>
      </w:r>
      <w:r>
        <w:rPr>
          <w:i/>
          <w:iCs/>
        </w:rPr>
        <w:t>kontakt, de</w:t>
      </w:r>
      <w:r>
        <w:rPr>
          <w:i/>
          <w:iCs/>
        </w:rPr>
        <w:softHyphen/>
        <w:t>likt, insert, jogurt, komandant</w:t>
      </w:r>
      <w:r>
        <w:t xml:space="preserve"> i mnoge druge imaju samo taj oblik. V. </w:t>
      </w:r>
      <w:r>
        <w:rPr>
          <w:i/>
          <w:iCs/>
        </w:rPr>
        <w:t>GENITIV MNOŽINE.</w:t>
      </w:r>
    </w:p>
    <w:p w14:paraId="08CEE35E" w14:textId="77777777" w:rsidR="00C53112" w:rsidRDefault="00000000">
      <w:pPr>
        <w:pStyle w:val="Bodytext10"/>
        <w:shd w:val="clear" w:color="auto" w:fill="auto"/>
        <w:spacing w:after="0" w:line="374" w:lineRule="auto"/>
        <w:jc w:val="both"/>
      </w:pPr>
      <w:r>
        <w:rPr>
          <w:b/>
          <w:bCs/>
          <w:sz w:val="18"/>
          <w:szCs w:val="18"/>
        </w:rPr>
        <w:t xml:space="preserve">NEPOSTOJANO e: </w:t>
      </w:r>
      <w:r>
        <w:t xml:space="preserve">v. </w:t>
      </w:r>
      <w:r>
        <w:rPr>
          <w:i/>
          <w:iCs/>
        </w:rPr>
        <w:t xml:space="preserve">-ec. </w:t>
      </w:r>
      <w:r>
        <w:rPr>
          <w:b/>
          <w:bCs/>
          <w:sz w:val="18"/>
          <w:szCs w:val="18"/>
        </w:rPr>
        <w:t xml:space="preserve">neprimenljiv </w:t>
      </w:r>
      <w:r>
        <w:t xml:space="preserve">i </w:t>
      </w:r>
      <w:r>
        <w:rPr>
          <w:i/>
          <w:iCs/>
        </w:rPr>
        <w:t>neprimenjiv.</w:t>
      </w:r>
    </w:p>
    <w:p w14:paraId="03F53FCE" w14:textId="77777777" w:rsidR="00C53112" w:rsidRDefault="00000000">
      <w:pPr>
        <w:pStyle w:val="Bodytext10"/>
        <w:shd w:val="clear" w:color="auto" w:fill="auto"/>
        <w:ind w:left="180" w:hanging="180"/>
        <w:jc w:val="both"/>
      </w:pPr>
      <w:r>
        <w:rPr>
          <w:b/>
          <w:bCs/>
          <w:sz w:val="18"/>
          <w:szCs w:val="18"/>
        </w:rPr>
        <w:t xml:space="preserve">nepristrastan </w:t>
      </w:r>
      <w:r>
        <w:t xml:space="preserve">(bolje nego </w:t>
      </w:r>
      <w:r>
        <w:rPr>
          <w:i/>
          <w:iCs/>
        </w:rPr>
        <w:t>nepris- trasan), -sna, -sno</w:t>
      </w:r>
      <w:r>
        <w:t xml:space="preserve"> i </w:t>
      </w:r>
      <w:r>
        <w:rPr>
          <w:i/>
          <w:iCs/>
        </w:rPr>
        <w:t>nepristran, -a, -o.</w:t>
      </w:r>
    </w:p>
    <w:p w14:paraId="729D6D37" w14:textId="77777777" w:rsidR="00C53112" w:rsidRDefault="00000000">
      <w:pPr>
        <w:pStyle w:val="Bodytext10"/>
        <w:shd w:val="clear" w:color="auto" w:fill="auto"/>
        <w:ind w:left="180" w:hanging="180"/>
        <w:jc w:val="both"/>
      </w:pPr>
      <w:r>
        <w:rPr>
          <w:b/>
          <w:bCs/>
          <w:sz w:val="18"/>
          <w:szCs w:val="18"/>
        </w:rPr>
        <w:t xml:space="preserve">neprofitni </w:t>
      </w:r>
      <w:r>
        <w:t xml:space="preserve">(koji nema za cilj zaradu, npr. </w:t>
      </w:r>
      <w:r>
        <w:rPr>
          <w:i/>
          <w:iCs/>
        </w:rPr>
        <w:t>neprofitna organizacija):</w:t>
      </w:r>
      <w:r>
        <w:t xml:space="preserve"> raz</w:t>
      </w:r>
      <w:r>
        <w:softHyphen/>
        <w:t xml:space="preserve">likovati od </w:t>
      </w:r>
      <w:r>
        <w:rPr>
          <w:i/>
          <w:iCs/>
        </w:rPr>
        <w:t>neprofitabilan -</w:t>
      </w:r>
      <w:r>
        <w:t xml:space="preserve"> koji se ne isplati.</w:t>
      </w:r>
    </w:p>
    <w:p w14:paraId="1C73DDB4" w14:textId="77777777" w:rsidR="00C53112" w:rsidRDefault="00000000">
      <w:pPr>
        <w:pStyle w:val="Bodytext10"/>
        <w:shd w:val="clear" w:color="auto" w:fill="auto"/>
        <w:spacing w:after="0" w:line="379" w:lineRule="auto"/>
        <w:jc w:val="both"/>
        <w:rPr>
          <w:sz w:val="18"/>
          <w:szCs w:val="18"/>
        </w:rPr>
      </w:pPr>
      <w:r>
        <w:rPr>
          <w:b/>
          <w:bCs/>
          <w:sz w:val="18"/>
          <w:szCs w:val="18"/>
        </w:rPr>
        <w:t xml:space="preserve">nepromenljiv </w:t>
      </w:r>
      <w:r>
        <w:t xml:space="preserve">i </w:t>
      </w:r>
      <w:r>
        <w:rPr>
          <w:i/>
          <w:iCs/>
        </w:rPr>
        <w:t xml:space="preserve">nepromenjiv. </w:t>
      </w:r>
      <w:r>
        <w:rPr>
          <w:b/>
          <w:bCs/>
          <w:sz w:val="18"/>
          <w:szCs w:val="18"/>
        </w:rPr>
        <w:t>neretko.</w:t>
      </w:r>
    </w:p>
    <w:p w14:paraId="240D0CA6" w14:textId="77777777" w:rsidR="00C53112" w:rsidRDefault="00000000">
      <w:pPr>
        <w:pStyle w:val="Bodytext10"/>
        <w:shd w:val="clear" w:color="auto" w:fill="auto"/>
        <w:spacing w:after="0" w:line="360" w:lineRule="auto"/>
        <w:ind w:left="180" w:hanging="180"/>
        <w:jc w:val="both"/>
      </w:pPr>
      <w:r>
        <w:rPr>
          <w:b/>
          <w:bCs/>
          <w:sz w:val="18"/>
          <w:szCs w:val="18"/>
        </w:rPr>
        <w:t xml:space="preserve">nesalomljiv </w:t>
      </w:r>
      <w:r>
        <w:t xml:space="preserve">i </w:t>
      </w:r>
      <w:r>
        <w:rPr>
          <w:i/>
          <w:iCs/>
        </w:rPr>
        <w:t>nesalomiv.</w:t>
      </w:r>
    </w:p>
    <w:p w14:paraId="23AAF002" w14:textId="77777777" w:rsidR="00C53112" w:rsidRDefault="00000000">
      <w:pPr>
        <w:pStyle w:val="Bodytext10"/>
        <w:shd w:val="clear" w:color="auto" w:fill="auto"/>
        <w:spacing w:after="0" w:line="360" w:lineRule="auto"/>
        <w:ind w:left="180" w:hanging="180"/>
        <w:jc w:val="both"/>
      </w:pPr>
      <w:r>
        <w:rPr>
          <w:b/>
          <w:bCs/>
          <w:sz w:val="18"/>
          <w:szCs w:val="18"/>
        </w:rPr>
        <w:t xml:space="preserve">nesloven: </w:t>
      </w:r>
      <w:r>
        <w:t xml:space="preserve">v. </w:t>
      </w:r>
      <w:r>
        <w:rPr>
          <w:i/>
          <w:iCs/>
        </w:rPr>
        <w:t>nealbanac.</w:t>
      </w:r>
    </w:p>
    <w:p w14:paraId="6FC63CF0" w14:textId="77777777" w:rsidR="00C53112" w:rsidRDefault="00000000">
      <w:pPr>
        <w:pStyle w:val="Bodytext10"/>
        <w:shd w:val="clear" w:color="auto" w:fill="auto"/>
        <w:ind w:left="180" w:hanging="180"/>
        <w:jc w:val="both"/>
      </w:pPr>
      <w:r>
        <w:rPr>
          <w:b/>
          <w:bCs/>
          <w:sz w:val="18"/>
          <w:szCs w:val="18"/>
        </w:rPr>
        <w:t xml:space="preserve">nesrećan, </w:t>
      </w:r>
      <w:r>
        <w:rPr>
          <w:i/>
          <w:iCs/>
        </w:rPr>
        <w:t>nesrećnik, -nica</w:t>
      </w:r>
      <w:r>
        <w:t xml:space="preserve"> i </w:t>
      </w:r>
      <w:r>
        <w:rPr>
          <w:i/>
          <w:iCs/>
        </w:rPr>
        <w:t>nesretan, nesretnik, -ica.</w:t>
      </w:r>
    </w:p>
    <w:p w14:paraId="231CB694" w14:textId="77777777" w:rsidR="00C53112" w:rsidRDefault="00000000">
      <w:pPr>
        <w:pStyle w:val="Bodytext10"/>
        <w:shd w:val="clear" w:color="auto" w:fill="auto"/>
        <w:ind w:left="180" w:hanging="180"/>
        <w:jc w:val="both"/>
        <w:sectPr w:rsidR="00C53112">
          <w:headerReference w:type="default" r:id="rId107"/>
          <w:pgSz w:w="7531" w:h="10759"/>
          <w:pgMar w:top="918" w:right="526" w:bottom="461" w:left="584" w:header="0" w:footer="33" w:gutter="0"/>
          <w:cols w:num="2" w:space="146"/>
          <w:noEndnote/>
          <w:docGrid w:linePitch="360"/>
        </w:sectPr>
      </w:pPr>
      <w:r>
        <w:rPr>
          <w:b/>
          <w:bCs/>
          <w:sz w:val="18"/>
          <w:szCs w:val="18"/>
        </w:rPr>
        <w:t xml:space="preserve">nešenel </w:t>
      </w:r>
      <w:r>
        <w:rPr>
          <w:i/>
          <w:iCs/>
          <w:lang w:val="en-US" w:eastAsia="en-US" w:bidi="en-US"/>
        </w:rPr>
        <w:t>(National,</w:t>
      </w:r>
      <w:r>
        <w:rPr>
          <w:lang w:val="en-US" w:eastAsia="en-US" w:bidi="en-US"/>
        </w:rPr>
        <w:t xml:space="preserve"> </w:t>
      </w:r>
      <w:r>
        <w:t xml:space="preserve">u različitim engl. nazivima): ne </w:t>
      </w:r>
      <w:r>
        <w:rPr>
          <w:i/>
          <w:iCs/>
        </w:rPr>
        <w:t>nejšenel.</w:t>
      </w:r>
    </w:p>
    <w:p w14:paraId="1F951B1E" w14:textId="77777777" w:rsidR="00C53112" w:rsidRDefault="00000000">
      <w:pPr>
        <w:pStyle w:val="Bodytext10"/>
        <w:shd w:val="clear" w:color="auto" w:fill="auto"/>
        <w:spacing w:after="60"/>
        <w:ind w:left="160" w:hanging="160"/>
        <w:jc w:val="both"/>
      </w:pPr>
      <w:r>
        <w:rPr>
          <w:b/>
          <w:bCs/>
          <w:sz w:val="18"/>
          <w:szCs w:val="18"/>
          <w:lang w:val="en-US" w:eastAsia="en-US" w:bidi="en-US"/>
        </w:rPr>
        <w:lastRenderedPageBreak/>
        <w:t xml:space="preserve">-neti: </w:t>
      </w:r>
      <w:r>
        <w:t xml:space="preserve">u </w:t>
      </w:r>
      <w:r>
        <w:rPr>
          <w:i/>
          <w:iCs/>
        </w:rPr>
        <w:t xml:space="preserve">glagolima </w:t>
      </w:r>
      <w:proofErr w:type="spellStart"/>
      <w:r>
        <w:rPr>
          <w:i/>
          <w:iCs/>
          <w:lang w:val="en-US" w:eastAsia="en-US" w:bidi="en-US"/>
        </w:rPr>
        <w:t>doneti</w:t>
      </w:r>
      <w:proofErr w:type="spellEnd"/>
      <w:r>
        <w:rPr>
          <w:i/>
          <w:iCs/>
          <w:lang w:val="en-US" w:eastAsia="en-US" w:bidi="en-US"/>
        </w:rPr>
        <w:t xml:space="preserve">, </w:t>
      </w:r>
      <w:proofErr w:type="spellStart"/>
      <w:r>
        <w:rPr>
          <w:i/>
          <w:iCs/>
          <w:lang w:val="en-US" w:eastAsia="en-US" w:bidi="en-US"/>
        </w:rPr>
        <w:t>odneti</w:t>
      </w:r>
      <w:proofErr w:type="spellEnd"/>
      <w:r>
        <w:rPr>
          <w:i/>
          <w:iCs/>
          <w:lang w:val="en-US" w:eastAsia="en-US" w:bidi="en-US"/>
        </w:rPr>
        <w:t xml:space="preserve">, </w:t>
      </w:r>
      <w:proofErr w:type="spellStart"/>
      <w:r>
        <w:rPr>
          <w:i/>
          <w:iCs/>
          <w:lang w:val="en-US" w:eastAsia="en-US" w:bidi="en-US"/>
        </w:rPr>
        <w:t>une</w:t>
      </w:r>
      <w:proofErr w:type="spellEnd"/>
      <w:r>
        <w:rPr>
          <w:i/>
          <w:iCs/>
          <w:lang w:val="en-US" w:eastAsia="en-US" w:bidi="en-US"/>
        </w:rPr>
        <w:t xml:space="preserve">- </w:t>
      </w:r>
      <w:proofErr w:type="spellStart"/>
      <w:r>
        <w:rPr>
          <w:i/>
          <w:iCs/>
          <w:lang w:val="en-US" w:eastAsia="en-US" w:bidi="en-US"/>
        </w:rPr>
        <w:t>ti</w:t>
      </w:r>
      <w:proofErr w:type="spellEnd"/>
      <w:r>
        <w:rPr>
          <w:i/>
          <w:iCs/>
          <w:lang w:val="en-US" w:eastAsia="en-US" w:bidi="en-US"/>
        </w:rPr>
        <w:t xml:space="preserve">, </w:t>
      </w:r>
      <w:proofErr w:type="spellStart"/>
      <w:r>
        <w:rPr>
          <w:i/>
          <w:iCs/>
          <w:lang w:val="en-US" w:eastAsia="en-US" w:bidi="en-US"/>
        </w:rPr>
        <w:t>izneti</w:t>
      </w:r>
      <w:proofErr w:type="spellEnd"/>
      <w:r>
        <w:rPr>
          <w:i/>
          <w:iCs/>
          <w:lang w:val="en-US" w:eastAsia="en-US" w:bidi="en-US"/>
        </w:rPr>
        <w:t xml:space="preserve">, </w:t>
      </w:r>
      <w:proofErr w:type="spellStart"/>
      <w:r>
        <w:rPr>
          <w:i/>
          <w:iCs/>
          <w:lang w:val="en-US" w:eastAsia="en-US" w:bidi="en-US"/>
        </w:rPr>
        <w:t>poneti</w:t>
      </w:r>
      <w:proofErr w:type="spellEnd"/>
      <w:r>
        <w:rPr>
          <w:i/>
          <w:iCs/>
          <w:lang w:val="en-US" w:eastAsia="en-US" w:bidi="en-US"/>
        </w:rPr>
        <w:t xml:space="preserve">, </w:t>
      </w:r>
      <w:proofErr w:type="spellStart"/>
      <w:r>
        <w:rPr>
          <w:i/>
          <w:iCs/>
          <w:lang w:val="en-US" w:eastAsia="en-US" w:bidi="en-US"/>
        </w:rPr>
        <w:t>zaneti</w:t>
      </w:r>
      <w:proofErr w:type="spellEnd"/>
      <w:r>
        <w:rPr>
          <w:i/>
          <w:iCs/>
          <w:lang w:val="en-US" w:eastAsia="en-US" w:bidi="en-US"/>
        </w:rPr>
        <w:t xml:space="preserve">, </w:t>
      </w:r>
      <w:proofErr w:type="spellStart"/>
      <w:r>
        <w:rPr>
          <w:i/>
          <w:iCs/>
          <w:lang w:val="en-US" w:eastAsia="en-US" w:bidi="en-US"/>
        </w:rPr>
        <w:t>naneti</w:t>
      </w:r>
      <w:proofErr w:type="spellEnd"/>
      <w:r>
        <w:rPr>
          <w:i/>
          <w:iCs/>
          <w:lang w:val="en-US" w:eastAsia="en-US" w:bidi="en-US"/>
        </w:rPr>
        <w:t xml:space="preserve">, </w:t>
      </w:r>
      <w:proofErr w:type="spellStart"/>
      <w:r>
        <w:rPr>
          <w:i/>
          <w:iCs/>
          <w:lang w:val="en-US" w:eastAsia="en-US" w:bidi="en-US"/>
        </w:rPr>
        <w:t>razneti</w:t>
      </w:r>
      <w:proofErr w:type="spellEnd"/>
      <w:r>
        <w:rPr>
          <w:i/>
          <w:iCs/>
          <w:lang w:val="en-US" w:eastAsia="en-US" w:bidi="en-US"/>
        </w:rPr>
        <w:t xml:space="preserve">, </w:t>
      </w:r>
      <w:proofErr w:type="spellStart"/>
      <w:r>
        <w:rPr>
          <w:i/>
          <w:iCs/>
          <w:lang w:val="en-US" w:eastAsia="en-US" w:bidi="en-US"/>
        </w:rPr>
        <w:t>prineti</w:t>
      </w:r>
      <w:proofErr w:type="spellEnd"/>
      <w:r>
        <w:rPr>
          <w:i/>
          <w:iCs/>
          <w:lang w:val="en-US" w:eastAsia="en-US" w:bidi="en-US"/>
        </w:rPr>
        <w:t xml:space="preserve">, </w:t>
      </w:r>
      <w:proofErr w:type="spellStart"/>
      <w:r>
        <w:rPr>
          <w:i/>
          <w:iCs/>
          <w:lang w:val="en-US" w:eastAsia="en-US" w:bidi="en-US"/>
        </w:rPr>
        <w:t>preneti</w:t>
      </w:r>
      <w:proofErr w:type="spellEnd"/>
      <w:r>
        <w:rPr>
          <w:i/>
          <w:iCs/>
          <w:lang w:val="en-US" w:eastAsia="en-US" w:bidi="en-US"/>
        </w:rPr>
        <w:t xml:space="preserve">, </w:t>
      </w:r>
      <w:proofErr w:type="spellStart"/>
      <w:r>
        <w:rPr>
          <w:i/>
          <w:iCs/>
          <w:lang w:val="en-US" w:eastAsia="en-US" w:bidi="en-US"/>
        </w:rPr>
        <w:t>proneti</w:t>
      </w:r>
      <w:proofErr w:type="spellEnd"/>
      <w:r>
        <w:rPr>
          <w:i/>
          <w:iCs/>
          <w:lang w:val="en-US" w:eastAsia="en-US" w:bidi="en-US"/>
        </w:rPr>
        <w:t xml:space="preserve">, </w:t>
      </w:r>
      <w:r>
        <w:t xml:space="preserve">ijek. oblik </w:t>
      </w:r>
      <w:r>
        <w:rPr>
          <w:i/>
          <w:iCs/>
          <w:lang w:val="en-US" w:eastAsia="en-US" w:bidi="en-US"/>
        </w:rPr>
        <w:t xml:space="preserve">ye </w:t>
      </w:r>
      <w:r>
        <w:rPr>
          <w:i/>
          <w:iCs/>
        </w:rPr>
        <w:t>donijeti, odnijeti, uni</w:t>
      </w:r>
      <w:r>
        <w:rPr>
          <w:i/>
          <w:iCs/>
        </w:rPr>
        <w:softHyphen/>
        <w:t>jeti</w:t>
      </w:r>
      <w:r>
        <w:t xml:space="preserve"> </w:t>
      </w:r>
      <w:proofErr w:type="spellStart"/>
      <w:r>
        <w:rPr>
          <w:lang w:val="en-US" w:eastAsia="en-US" w:bidi="en-US"/>
        </w:rPr>
        <w:t>itd</w:t>
      </w:r>
      <w:proofErr w:type="spellEnd"/>
      <w:r>
        <w:rPr>
          <w:lang w:val="en-US" w:eastAsia="en-US" w:bidi="en-US"/>
        </w:rPr>
        <w:t xml:space="preserve">.; </w:t>
      </w:r>
      <w:r>
        <w:t xml:space="preserve">pogrešno je </w:t>
      </w:r>
      <w:r>
        <w:rPr>
          <w:i/>
          <w:iCs/>
        </w:rPr>
        <w:t xml:space="preserve">donesti, odnesti </w:t>
      </w:r>
      <w:r>
        <w:t xml:space="preserve">itd. Trpni pridev </w:t>
      </w:r>
      <w:r>
        <w:rPr>
          <w:i/>
          <w:iCs/>
        </w:rPr>
        <w:t>donet, odnet</w:t>
      </w:r>
      <w:r>
        <w:t xml:space="preserve"> itd. (ijek. </w:t>
      </w:r>
      <w:r>
        <w:rPr>
          <w:i/>
          <w:iCs/>
        </w:rPr>
        <w:t>donijet, odnijet</w:t>
      </w:r>
      <w:r>
        <w:t xml:space="preserve"> itd.) ili </w:t>
      </w:r>
      <w:r>
        <w:rPr>
          <w:i/>
          <w:iCs/>
        </w:rPr>
        <w:t>done</w:t>
      </w:r>
      <w:r>
        <w:rPr>
          <w:i/>
          <w:iCs/>
        </w:rPr>
        <w:softHyphen/>
        <w:t>sen, odnesen</w:t>
      </w:r>
      <w:r>
        <w:t xml:space="preserve"> itd.; ne </w:t>
      </w:r>
      <w:r>
        <w:rPr>
          <w:i/>
          <w:iCs/>
        </w:rPr>
        <w:t>donesen, odnesen</w:t>
      </w:r>
      <w:r>
        <w:t xml:space="preserve"> itd.</w:t>
      </w:r>
    </w:p>
    <w:p w14:paraId="363E0F16" w14:textId="77777777" w:rsidR="00C53112" w:rsidRDefault="00000000">
      <w:pPr>
        <w:pStyle w:val="Bodytext10"/>
        <w:shd w:val="clear" w:color="auto" w:fill="auto"/>
        <w:spacing w:after="0" w:line="360" w:lineRule="auto"/>
        <w:jc w:val="both"/>
      </w:pPr>
      <w:r>
        <w:rPr>
          <w:b/>
          <w:bCs/>
          <w:sz w:val="18"/>
          <w:szCs w:val="18"/>
        </w:rPr>
        <w:t xml:space="preserve">neto: </w:t>
      </w:r>
      <w:r>
        <w:t xml:space="preserve">kao </w:t>
      </w:r>
      <w:r>
        <w:rPr>
          <w:i/>
          <w:iCs/>
        </w:rPr>
        <w:t>bruto</w:t>
      </w:r>
      <w:r>
        <w:t xml:space="preserve"> (v. to), </w:t>
      </w:r>
      <w:r>
        <w:rPr>
          <w:b/>
          <w:bCs/>
          <w:sz w:val="18"/>
          <w:szCs w:val="18"/>
        </w:rPr>
        <w:t xml:space="preserve">neumestan, </w:t>
      </w:r>
      <w:r>
        <w:rPr>
          <w:i/>
          <w:iCs/>
        </w:rPr>
        <w:t>-sna, -sno.</w:t>
      </w:r>
    </w:p>
    <w:p w14:paraId="05D599E2" w14:textId="336B13AB" w:rsidR="00C53112" w:rsidRDefault="00000000">
      <w:pPr>
        <w:pStyle w:val="Bodytext10"/>
        <w:shd w:val="clear" w:color="auto" w:fill="auto"/>
        <w:spacing w:after="60" w:line="283" w:lineRule="auto"/>
        <w:ind w:left="160" w:hanging="160"/>
        <w:jc w:val="both"/>
      </w:pPr>
      <w:r>
        <w:rPr>
          <w:b/>
          <w:bCs/>
          <w:sz w:val="18"/>
          <w:szCs w:val="18"/>
        </w:rPr>
        <w:t>nevelik</w:t>
      </w:r>
      <w:r w:rsidR="00DC60CA">
        <w:t xml:space="preserve"> (o</w:t>
      </w:r>
      <w:r>
        <w:t xml:space="preserve">manji); </w:t>
      </w:r>
      <w:r>
        <w:rPr>
          <w:i/>
          <w:iCs/>
        </w:rPr>
        <w:t>ne velik ali ipak dovoljan.</w:t>
      </w:r>
    </w:p>
    <w:p w14:paraId="6E7D333D" w14:textId="77777777" w:rsidR="00C53112" w:rsidRDefault="00000000">
      <w:pPr>
        <w:pStyle w:val="Bodytext10"/>
        <w:shd w:val="clear" w:color="auto" w:fill="auto"/>
        <w:spacing w:after="0" w:line="360" w:lineRule="auto"/>
      </w:pPr>
      <w:r>
        <w:rPr>
          <w:b/>
          <w:bCs/>
          <w:sz w:val="18"/>
          <w:szCs w:val="18"/>
        </w:rPr>
        <w:t xml:space="preserve">nevladin: </w:t>
      </w:r>
      <w:r>
        <w:t xml:space="preserve">v. </w:t>
      </w:r>
      <w:r>
        <w:rPr>
          <w:i/>
          <w:iCs/>
        </w:rPr>
        <w:t xml:space="preserve">međuvladin. </w:t>
      </w:r>
      <w:r>
        <w:rPr>
          <w:b/>
          <w:bCs/>
          <w:sz w:val="18"/>
          <w:szCs w:val="18"/>
        </w:rPr>
        <w:t xml:space="preserve">nezadugo </w:t>
      </w:r>
      <w:r>
        <w:t xml:space="preserve">(sastavljeno po </w:t>
      </w:r>
      <w:r>
        <w:rPr>
          <w:lang w:val="en-US" w:eastAsia="en-US" w:bidi="en-US"/>
        </w:rPr>
        <w:t xml:space="preserve">PR), </w:t>
      </w:r>
      <w:r>
        <w:rPr>
          <w:b/>
          <w:bCs/>
          <w:sz w:val="18"/>
          <w:szCs w:val="18"/>
        </w:rPr>
        <w:t xml:space="preserve">nezamenljiv </w:t>
      </w:r>
      <w:r>
        <w:t xml:space="preserve">i </w:t>
      </w:r>
      <w:r>
        <w:rPr>
          <w:i/>
          <w:iCs/>
        </w:rPr>
        <w:t xml:space="preserve">nezamenjiv. </w:t>
      </w:r>
      <w:r>
        <w:rPr>
          <w:b/>
          <w:bCs/>
          <w:sz w:val="18"/>
          <w:szCs w:val="18"/>
        </w:rPr>
        <w:t xml:space="preserve">nezamisliv </w:t>
      </w:r>
      <w:r>
        <w:t xml:space="preserve">i </w:t>
      </w:r>
      <w:r>
        <w:rPr>
          <w:i/>
          <w:iCs/>
        </w:rPr>
        <w:t>nezamišljiv.</w:t>
      </w:r>
    </w:p>
    <w:p w14:paraId="54239795" w14:textId="77777777" w:rsidR="00C53112" w:rsidRDefault="00000000">
      <w:pPr>
        <w:pStyle w:val="Bodytext10"/>
        <w:shd w:val="clear" w:color="auto" w:fill="auto"/>
        <w:spacing w:after="0" w:line="374" w:lineRule="auto"/>
        <w:ind w:left="160" w:hanging="160"/>
        <w:jc w:val="both"/>
      </w:pPr>
      <w:r>
        <w:rPr>
          <w:b/>
          <w:bCs/>
          <w:sz w:val="18"/>
          <w:szCs w:val="18"/>
        </w:rPr>
        <w:t xml:space="preserve">nezaposlen, </w:t>
      </w:r>
      <w:r>
        <w:rPr>
          <w:i/>
          <w:iCs/>
        </w:rPr>
        <w:t>nezaposlenost</w:t>
      </w:r>
      <w:r>
        <w:t xml:space="preserve"> i (retko)</w:t>
      </w:r>
    </w:p>
    <w:p w14:paraId="747B02AC" w14:textId="77777777" w:rsidR="00C53112" w:rsidRDefault="00000000">
      <w:pPr>
        <w:pStyle w:val="Bodytext10"/>
        <w:shd w:val="clear" w:color="auto" w:fill="auto"/>
        <w:spacing w:after="0" w:line="336" w:lineRule="auto"/>
        <w:ind w:firstLine="200"/>
      </w:pPr>
      <w:r>
        <w:rPr>
          <w:i/>
          <w:iCs/>
        </w:rPr>
        <w:t xml:space="preserve">nezapošljen, nezapošljenost. </w:t>
      </w:r>
      <w:r>
        <w:rPr>
          <w:b/>
          <w:bCs/>
          <w:sz w:val="18"/>
          <w:szCs w:val="18"/>
        </w:rPr>
        <w:t xml:space="preserve">nezavisan, </w:t>
      </w:r>
      <w:r>
        <w:rPr>
          <w:i/>
          <w:iCs/>
        </w:rPr>
        <w:t>nezavisna</w:t>
      </w:r>
      <w:r>
        <w:t xml:space="preserve"> (ne </w:t>
      </w:r>
      <w:r>
        <w:rPr>
          <w:i/>
          <w:iCs/>
        </w:rPr>
        <w:t xml:space="preserve">nezavistan). </w:t>
      </w:r>
      <w:r>
        <w:rPr>
          <w:b/>
          <w:bCs/>
          <w:sz w:val="18"/>
          <w:szCs w:val="18"/>
        </w:rPr>
        <w:t xml:space="preserve">nezasit </w:t>
      </w:r>
      <w:r>
        <w:t xml:space="preserve">i </w:t>
      </w:r>
      <w:r>
        <w:rPr>
          <w:i/>
          <w:iCs/>
        </w:rPr>
        <w:t>nezasitan</w:t>
      </w:r>
      <w:r>
        <w:t xml:space="preserve"> (i </w:t>
      </w:r>
      <w:r>
        <w:rPr>
          <w:i/>
          <w:iCs/>
        </w:rPr>
        <w:t>nenasit, nena- sitari).</w:t>
      </w:r>
    </w:p>
    <w:p w14:paraId="2E226EA1" w14:textId="77777777" w:rsidR="00C53112" w:rsidRDefault="00000000">
      <w:pPr>
        <w:pStyle w:val="Bodytext10"/>
        <w:shd w:val="clear" w:color="auto" w:fill="auto"/>
        <w:spacing w:after="40"/>
        <w:ind w:left="160" w:hanging="160"/>
        <w:jc w:val="both"/>
      </w:pPr>
      <w:r>
        <w:rPr>
          <w:b/>
          <w:bCs/>
          <w:sz w:val="18"/>
          <w:szCs w:val="18"/>
        </w:rPr>
        <w:t xml:space="preserve">ni. </w:t>
      </w:r>
      <w:r>
        <w:t xml:space="preserve">Ispred </w:t>
      </w:r>
      <w:r>
        <w:rPr>
          <w:i/>
          <w:iCs/>
        </w:rPr>
        <w:t xml:space="preserve">ne, neću, nemoj, nemam </w:t>
      </w:r>
      <w:r>
        <w:t xml:space="preserve">oblik </w:t>
      </w:r>
      <w:r>
        <w:rPr>
          <w:i/>
          <w:iCs/>
        </w:rPr>
        <w:t>ni</w:t>
      </w:r>
      <w:r>
        <w:t xml:space="preserve"> ili </w:t>
      </w:r>
      <w:r>
        <w:rPr>
          <w:i/>
          <w:iCs/>
        </w:rPr>
        <w:t>niti</w:t>
      </w:r>
      <w:r>
        <w:t xml:space="preserve"> zamenjuje se sa </w:t>
      </w:r>
      <w:r>
        <w:rPr>
          <w:i/>
          <w:iCs/>
        </w:rPr>
        <w:t xml:space="preserve">i: </w:t>
      </w:r>
      <w:r>
        <w:t xml:space="preserve">„On to ni ne zna”, „Toliko para ni nemam” pogrešno, treba: On to i ne zna, Toliko para i nemam. Ne srne se, međutim, upotrebiti </w:t>
      </w:r>
      <w:r>
        <w:rPr>
          <w:i/>
          <w:iCs/>
        </w:rPr>
        <w:t>i</w:t>
      </w:r>
      <w:r>
        <w:t xml:space="preserve"> u značenju „takođe” kad je rečenica odrečna. Umesto: „Dosadašnji pokušaji, pa i onaj američki u koji je uloženo najviše sredstava, nisu dali rezulta</w:t>
      </w:r>
      <w:r>
        <w:softHyphen/>
        <w:t xml:space="preserve">ta” treba: Dosadašnji pokušaji, pa </w:t>
      </w:r>
      <w:r>
        <w:rPr>
          <w:i/>
          <w:iCs/>
        </w:rPr>
        <w:t>ni</w:t>
      </w:r>
      <w:r>
        <w:t xml:space="preserve"> onaj američki...</w:t>
      </w:r>
    </w:p>
    <w:p w14:paraId="79FAF0EC" w14:textId="77777777" w:rsidR="00C53112" w:rsidRDefault="00000000">
      <w:pPr>
        <w:pStyle w:val="Bodytext10"/>
        <w:shd w:val="clear" w:color="auto" w:fill="auto"/>
        <w:spacing w:after="60"/>
        <w:ind w:left="200" w:hanging="200"/>
        <w:jc w:val="both"/>
      </w:pPr>
      <w:r>
        <w:rPr>
          <w:b/>
          <w:bCs/>
          <w:sz w:val="18"/>
          <w:szCs w:val="18"/>
        </w:rPr>
        <w:t xml:space="preserve">ni-. </w:t>
      </w:r>
      <w:r>
        <w:t>U zamenicama</w:t>
      </w:r>
      <w:r>
        <w:rPr>
          <w:i/>
          <w:iCs/>
        </w:rPr>
        <w:t>niko, nikoji, ničiji, ništa, nikakav, nijedan</w:t>
      </w:r>
      <w:r>
        <w:t xml:space="preserve"> i </w:t>
      </w:r>
      <w:r>
        <w:rPr>
          <w:i/>
          <w:iCs/>
        </w:rPr>
        <w:t xml:space="preserve">iko, ikoji, ičiji, </w:t>
      </w:r>
      <w:r>
        <w:rPr>
          <w:i/>
          <w:iCs/>
        </w:rPr>
        <w:t>išta, ikakav, ijedan</w:t>
      </w:r>
      <w:r>
        <w:t xml:space="preserve"> predlog se stavlja izmeđunz </w:t>
      </w:r>
      <w:r>
        <w:rPr>
          <w:i/>
          <w:iCs/>
        </w:rPr>
        <w:t>(i)</w:t>
      </w:r>
      <w:r>
        <w:t xml:space="preserve"> i promenljivog dela i piše se rastavljeno: </w:t>
      </w:r>
      <w:r>
        <w:rPr>
          <w:i/>
          <w:iCs/>
        </w:rPr>
        <w:t>ni s kim, ni na šta, ni po koju cenu, ni za čiju ljubav,</w:t>
      </w:r>
      <w:r>
        <w:t xml:space="preserve"> ako </w:t>
      </w:r>
      <w:r>
        <w:rPr>
          <w:i/>
          <w:iCs/>
        </w:rPr>
        <w:t>i od koga</w:t>
      </w:r>
      <w:r>
        <w:t xml:space="preserve"> nešto čuješ, misliš li ti </w:t>
      </w:r>
      <w:r>
        <w:rPr>
          <w:i/>
          <w:iCs/>
        </w:rPr>
        <w:t>i o čemu?</w:t>
      </w:r>
      <w:r>
        <w:t xml:space="preserve"> itd. Vidi i: </w:t>
      </w:r>
      <w:r>
        <w:rPr>
          <w:i/>
          <w:iCs/>
        </w:rPr>
        <w:t>izašta; nizašta.</w:t>
      </w:r>
    </w:p>
    <w:p w14:paraId="2AF99728" w14:textId="77777777" w:rsidR="00C53112" w:rsidRDefault="00000000">
      <w:pPr>
        <w:pStyle w:val="Bodytext10"/>
        <w:shd w:val="clear" w:color="auto" w:fill="auto"/>
        <w:spacing w:after="60"/>
        <w:ind w:left="200" w:hanging="200"/>
        <w:jc w:val="both"/>
      </w:pPr>
      <w:r w:rsidRPr="00E272F7">
        <w:rPr>
          <w:b/>
          <w:bCs/>
          <w:sz w:val="18"/>
          <w:szCs w:val="18"/>
        </w:rPr>
        <w:t xml:space="preserve">-ni </w:t>
      </w:r>
      <w:r w:rsidRPr="00E272F7">
        <w:rPr>
          <w:b/>
          <w:bCs/>
        </w:rPr>
        <w:t xml:space="preserve">i </w:t>
      </w:r>
      <w:r w:rsidRPr="00E272F7">
        <w:rPr>
          <w:b/>
          <w:bCs/>
          <w:sz w:val="18"/>
          <w:szCs w:val="18"/>
          <w:lang w:val="en-US" w:eastAsia="en-US" w:bidi="en-US"/>
        </w:rPr>
        <w:t>-ski</w:t>
      </w:r>
      <w:r>
        <w:rPr>
          <w:b/>
          <w:bCs/>
          <w:sz w:val="18"/>
          <w:szCs w:val="18"/>
          <w:lang w:val="en-US" w:eastAsia="en-US" w:bidi="en-US"/>
        </w:rPr>
        <w:t xml:space="preserve">: </w:t>
      </w:r>
      <w:r w:rsidR="00E272F7">
        <w:rPr>
          <w:sz w:val="18"/>
          <w:szCs w:val="18"/>
          <w:lang w:val="en-US" w:eastAsia="en-US" w:bidi="en-US"/>
        </w:rPr>
        <w:t xml:space="preserve"> </w:t>
      </w:r>
      <w:r>
        <w:t xml:space="preserve">v. </w:t>
      </w:r>
      <w:r>
        <w:rPr>
          <w:i/>
          <w:iCs/>
        </w:rPr>
        <w:t>-ski</w:t>
      </w:r>
      <w:r>
        <w:t xml:space="preserve"> i </w:t>
      </w:r>
      <w:r>
        <w:rPr>
          <w:i/>
          <w:iCs/>
        </w:rPr>
        <w:t>-ni.</w:t>
      </w:r>
    </w:p>
    <w:p w14:paraId="4428921A" w14:textId="77777777" w:rsidR="00C53112" w:rsidRDefault="00000000">
      <w:pPr>
        <w:pStyle w:val="Bodytext10"/>
        <w:shd w:val="clear" w:color="auto" w:fill="auto"/>
        <w:spacing w:after="60"/>
        <w:ind w:left="200" w:hanging="200"/>
        <w:jc w:val="both"/>
      </w:pPr>
      <w:r>
        <w:rPr>
          <w:b/>
          <w:bCs/>
          <w:sz w:val="18"/>
          <w:szCs w:val="18"/>
        </w:rPr>
        <w:t xml:space="preserve">Nibelunzi; </w:t>
      </w:r>
      <w:r>
        <w:rPr>
          <w:i/>
          <w:iCs/>
        </w:rPr>
        <w:t>nibelunški.</w:t>
      </w:r>
    </w:p>
    <w:p w14:paraId="6379CE9A" w14:textId="77777777" w:rsidR="00C53112" w:rsidRDefault="00000000">
      <w:pPr>
        <w:pStyle w:val="Bodytext10"/>
        <w:shd w:val="clear" w:color="auto" w:fill="auto"/>
        <w:spacing w:after="60"/>
        <w:ind w:left="200" w:hanging="200"/>
        <w:jc w:val="both"/>
      </w:pPr>
      <w:r>
        <w:rPr>
          <w:b/>
          <w:bCs/>
          <w:sz w:val="18"/>
          <w:szCs w:val="18"/>
        </w:rPr>
        <w:t xml:space="preserve">ničice: </w:t>
      </w:r>
      <w:r>
        <w:t xml:space="preserve">v. </w:t>
      </w:r>
      <w:r>
        <w:rPr>
          <w:i/>
          <w:iCs/>
        </w:rPr>
        <w:t>nauznak.</w:t>
      </w:r>
    </w:p>
    <w:p w14:paraId="52F7DE02" w14:textId="77777777" w:rsidR="00C53112" w:rsidRDefault="00000000">
      <w:pPr>
        <w:pStyle w:val="Bodytext10"/>
        <w:shd w:val="clear" w:color="auto" w:fill="auto"/>
        <w:spacing w:after="60"/>
        <w:ind w:left="200" w:hanging="200"/>
        <w:jc w:val="both"/>
      </w:pPr>
      <w:r>
        <w:rPr>
          <w:b/>
          <w:bCs/>
          <w:sz w:val="18"/>
          <w:szCs w:val="18"/>
        </w:rPr>
        <w:t xml:space="preserve">ničiji, </w:t>
      </w:r>
      <w:r>
        <w:rPr>
          <w:i/>
          <w:iCs/>
        </w:rPr>
        <w:t>ni od čijeg, ni sa čijim</w:t>
      </w:r>
      <w:r>
        <w:t xml:space="preserve"> itd. V. </w:t>
      </w:r>
      <w:r>
        <w:rPr>
          <w:i/>
          <w:iCs/>
        </w:rPr>
        <w:t>ni-,</w:t>
      </w:r>
    </w:p>
    <w:p w14:paraId="0A0CDA6E" w14:textId="77777777" w:rsidR="00C53112" w:rsidRDefault="00000000">
      <w:pPr>
        <w:pStyle w:val="Bodytext10"/>
        <w:shd w:val="clear" w:color="auto" w:fill="auto"/>
        <w:spacing w:after="60"/>
        <w:ind w:left="200" w:hanging="200"/>
        <w:jc w:val="both"/>
      </w:pPr>
      <w:r>
        <w:rPr>
          <w:b/>
          <w:bCs/>
          <w:sz w:val="18"/>
          <w:szCs w:val="18"/>
        </w:rPr>
        <w:t xml:space="preserve">nigde </w:t>
      </w:r>
      <w:r>
        <w:t xml:space="preserve">i </w:t>
      </w:r>
      <w:r>
        <w:rPr>
          <w:i/>
          <w:iCs/>
        </w:rPr>
        <w:t>nikud:</w:t>
      </w:r>
      <w:r>
        <w:t xml:space="preserve"> v. </w:t>
      </w:r>
      <w:r>
        <w:rPr>
          <w:i/>
          <w:iCs/>
        </w:rPr>
        <w:t>gde.</w:t>
      </w:r>
    </w:p>
    <w:p w14:paraId="2A24706D" w14:textId="77777777" w:rsidR="00C53112" w:rsidRDefault="00000000">
      <w:pPr>
        <w:pStyle w:val="Bodytext10"/>
        <w:shd w:val="clear" w:color="auto" w:fill="auto"/>
        <w:spacing w:after="60"/>
        <w:ind w:left="200" w:hanging="200"/>
        <w:jc w:val="both"/>
      </w:pPr>
      <w:r>
        <w:rPr>
          <w:b/>
          <w:bCs/>
          <w:sz w:val="18"/>
          <w:szCs w:val="18"/>
        </w:rPr>
        <w:t xml:space="preserve">nijedan, </w:t>
      </w:r>
      <w:r>
        <w:rPr>
          <w:i/>
          <w:iCs/>
        </w:rPr>
        <w:t>-dna, -dno</w:t>
      </w:r>
      <w:r>
        <w:t xml:space="preserve"> (ali: </w:t>
      </w:r>
      <w:r>
        <w:rPr>
          <w:i/>
          <w:iCs/>
        </w:rPr>
        <w:t>ni jedan ni drugi; ni jedan jedini).</w:t>
      </w:r>
      <w:r>
        <w:t xml:space="preserve"> S predlozi- ma se piše rastavljeno: </w:t>
      </w:r>
      <w:r>
        <w:rPr>
          <w:i/>
          <w:iCs/>
        </w:rPr>
        <w:t>ni sa jednim, ni za jednog</w:t>
      </w:r>
      <w:r>
        <w:t xml:space="preserve"> itd.</w:t>
      </w:r>
    </w:p>
    <w:p w14:paraId="52F9BD7E" w14:textId="77777777" w:rsidR="00C53112" w:rsidRDefault="00000000">
      <w:pPr>
        <w:pStyle w:val="Bodytext10"/>
        <w:shd w:val="clear" w:color="auto" w:fill="auto"/>
        <w:spacing w:after="60" w:line="322" w:lineRule="auto"/>
      </w:pPr>
      <w:r>
        <w:rPr>
          <w:b/>
          <w:bCs/>
          <w:sz w:val="18"/>
          <w:szCs w:val="18"/>
        </w:rPr>
        <w:t xml:space="preserve">nijedanput; </w:t>
      </w:r>
      <w:r>
        <w:rPr>
          <w:i/>
          <w:iCs/>
        </w:rPr>
        <w:t xml:space="preserve">nijedan jedini put. </w:t>
      </w:r>
      <w:r>
        <w:rPr>
          <w:b/>
          <w:bCs/>
          <w:sz w:val="18"/>
          <w:szCs w:val="18"/>
        </w:rPr>
        <w:t xml:space="preserve">nijesam, </w:t>
      </w:r>
      <w:r>
        <w:rPr>
          <w:i/>
          <w:iCs/>
        </w:rPr>
        <w:t>nijesi</w:t>
      </w:r>
      <w:r>
        <w:t xml:space="preserve"> itd. dopušteno je u ijek. knjiž. jeziku kao i </w:t>
      </w:r>
      <w:r>
        <w:rPr>
          <w:i/>
          <w:iCs/>
        </w:rPr>
        <w:t>nisam, nisi</w:t>
      </w:r>
      <w:r>
        <w:t xml:space="preserve"> itd.</w:t>
      </w:r>
    </w:p>
    <w:p w14:paraId="51E777F1" w14:textId="77777777" w:rsidR="00C53112" w:rsidRDefault="00000000">
      <w:pPr>
        <w:pStyle w:val="Bodytext10"/>
        <w:shd w:val="clear" w:color="auto" w:fill="auto"/>
        <w:spacing w:after="60"/>
        <w:ind w:left="200" w:hanging="200"/>
        <w:jc w:val="both"/>
        <w:sectPr w:rsidR="00C53112">
          <w:headerReference w:type="default" r:id="rId108"/>
          <w:pgSz w:w="7531" w:h="10759"/>
          <w:pgMar w:top="975" w:right="511" w:bottom="442" w:left="607" w:header="0" w:footer="14" w:gutter="0"/>
          <w:cols w:num="2" w:space="163"/>
          <w:noEndnote/>
          <w:docGrid w:linePitch="360"/>
        </w:sectPr>
      </w:pPr>
      <w:r>
        <w:rPr>
          <w:b/>
          <w:bCs/>
          <w:sz w:val="18"/>
          <w:szCs w:val="18"/>
        </w:rPr>
        <w:t xml:space="preserve">nikad neprežaljen </w:t>
      </w:r>
      <w:r>
        <w:t>i slični spojevi sadrže odrečni izraz ispred glagol</w:t>
      </w:r>
      <w:r>
        <w:softHyphen/>
        <w:t xml:space="preserve">skog prideva koji je i sam negiran: tako isto i </w:t>
      </w:r>
      <w:r>
        <w:rPr>
          <w:i/>
          <w:iCs/>
        </w:rPr>
        <w:t>nikad neslućena sreća, nikad neostvarene zamisli, ničim neizazvane sankcije, ni od koga nezaboravljen događaj, nigde nezabeleženipodaci</w:t>
      </w:r>
      <w:r>
        <w:t xml:space="preserve"> itd. Nije dobro </w:t>
      </w:r>
      <w:r>
        <w:rPr>
          <w:i/>
          <w:iCs/>
        </w:rPr>
        <w:t>nikad prežaljen, nigde zabeleženi</w:t>
      </w:r>
      <w:r>
        <w:t xml:space="preserve"> i si., što se kosi s pravilom o dvos</w:t>
      </w:r>
      <w:r>
        <w:softHyphen/>
        <w:t xml:space="preserve">trukoj negaciji. Jedino uz prilog </w:t>
      </w:r>
      <w:r>
        <w:rPr>
          <w:i/>
          <w:iCs/>
        </w:rPr>
        <w:t>ni</w:t>
      </w:r>
      <w:r>
        <w:rPr>
          <w:i/>
          <w:iCs/>
        </w:rPr>
        <w:softHyphen/>
        <w:t>malo</w:t>
      </w:r>
      <w:r>
        <w:t xml:space="preserve"> upotrebljava se i glagol u</w:t>
      </w:r>
    </w:p>
    <w:p w14:paraId="37F14B57" w14:textId="77777777" w:rsidR="00C53112" w:rsidRDefault="00000000">
      <w:pPr>
        <w:pStyle w:val="Bodytext10"/>
        <w:shd w:val="clear" w:color="auto" w:fill="auto"/>
        <w:ind w:left="200" w:firstLine="20"/>
        <w:jc w:val="both"/>
      </w:pPr>
      <w:r>
        <w:lastRenderedPageBreak/>
        <w:t>potvrdnom obliku: „Nimalo zbu</w:t>
      </w:r>
      <w:r>
        <w:softHyphen/>
        <w:t xml:space="preserve">njen, </w:t>
      </w:r>
      <w:r>
        <w:rPr>
          <w:lang w:val="en-US" w:eastAsia="en-US" w:bidi="en-US"/>
        </w:rPr>
        <w:t xml:space="preserve">Milan </w:t>
      </w:r>
      <w:r>
        <w:t>odvrati...” običnije je nego „Nimalo nezbunjen...”</w:t>
      </w:r>
    </w:p>
    <w:p w14:paraId="3EE42CEF" w14:textId="77777777" w:rsidR="00C53112" w:rsidRDefault="00000000">
      <w:pPr>
        <w:pStyle w:val="Bodytext10"/>
        <w:shd w:val="clear" w:color="auto" w:fill="auto"/>
        <w:spacing w:line="288" w:lineRule="auto"/>
        <w:ind w:left="200" w:hanging="200"/>
        <w:jc w:val="both"/>
      </w:pPr>
      <w:r>
        <w:rPr>
          <w:b/>
          <w:bCs/>
          <w:sz w:val="18"/>
          <w:szCs w:val="18"/>
        </w:rPr>
        <w:t xml:space="preserve">nikakav, </w:t>
      </w:r>
      <w:r>
        <w:rPr>
          <w:i/>
          <w:iCs/>
        </w:rPr>
        <w:t xml:space="preserve">ni od kakvog, ni s kakvim </w:t>
      </w:r>
      <w:r>
        <w:t xml:space="preserve">itd. V. </w:t>
      </w:r>
      <w:r>
        <w:rPr>
          <w:i/>
          <w:iCs/>
        </w:rPr>
        <w:t>ni-,</w:t>
      </w:r>
    </w:p>
    <w:p w14:paraId="529CAEFB" w14:textId="77777777" w:rsidR="00C53112" w:rsidRDefault="00000000">
      <w:pPr>
        <w:pStyle w:val="Bodytext10"/>
        <w:shd w:val="clear" w:color="auto" w:fill="auto"/>
        <w:spacing w:line="295" w:lineRule="auto"/>
        <w:ind w:left="200" w:hanging="200"/>
        <w:jc w:val="both"/>
      </w:pPr>
      <w:r>
        <w:rPr>
          <w:b/>
          <w:bCs/>
          <w:sz w:val="18"/>
          <w:szCs w:val="18"/>
        </w:rPr>
        <w:t xml:space="preserve">nikl </w:t>
      </w:r>
      <w:r>
        <w:t xml:space="preserve">i </w:t>
      </w:r>
      <w:r>
        <w:rPr>
          <w:i/>
          <w:iCs/>
        </w:rPr>
        <w:t>nikal.</w:t>
      </w:r>
    </w:p>
    <w:p w14:paraId="5FF1AB13" w14:textId="77777777" w:rsidR="00C53112" w:rsidRDefault="00000000">
      <w:pPr>
        <w:pStyle w:val="Bodytext10"/>
        <w:shd w:val="clear" w:color="auto" w:fill="auto"/>
        <w:spacing w:line="295" w:lineRule="auto"/>
        <w:ind w:left="200" w:hanging="200"/>
        <w:jc w:val="both"/>
      </w:pPr>
      <w:r>
        <w:rPr>
          <w:b/>
          <w:bCs/>
          <w:sz w:val="18"/>
          <w:szCs w:val="18"/>
        </w:rPr>
        <w:t xml:space="preserve">niko, </w:t>
      </w:r>
      <w:r>
        <w:rPr>
          <w:i/>
          <w:iCs/>
        </w:rPr>
        <w:t>ni od koga, ni o kome</w:t>
      </w:r>
      <w:r>
        <w:t xml:space="preserve"> itd. V. </w:t>
      </w:r>
      <w:r>
        <w:rPr>
          <w:i/>
          <w:iCs/>
        </w:rPr>
        <w:t>ni-,</w:t>
      </w:r>
    </w:p>
    <w:p w14:paraId="553CD437" w14:textId="77777777" w:rsidR="00C53112" w:rsidRDefault="00000000">
      <w:pPr>
        <w:pStyle w:val="Bodytext10"/>
        <w:shd w:val="clear" w:color="auto" w:fill="auto"/>
        <w:spacing w:after="0" w:line="295" w:lineRule="auto"/>
        <w:ind w:left="200" w:hanging="200"/>
        <w:jc w:val="both"/>
      </w:pPr>
      <w:r>
        <w:rPr>
          <w:b/>
          <w:bCs/>
          <w:sz w:val="18"/>
          <w:szCs w:val="18"/>
        </w:rPr>
        <w:t xml:space="preserve">Nikolaje </w:t>
      </w:r>
      <w:r>
        <w:t xml:space="preserve">(rumunsko </w:t>
      </w:r>
      <w:r>
        <w:rPr>
          <w:i/>
          <w:iCs/>
        </w:rPr>
        <w:t>Nicolae),</w:t>
      </w:r>
      <w:r>
        <w:t xml:space="preserve"> gen.</w:t>
      </w:r>
    </w:p>
    <w:p w14:paraId="19A6136E" w14:textId="77777777" w:rsidR="00C53112" w:rsidRDefault="00000000">
      <w:pPr>
        <w:pStyle w:val="Bodytext10"/>
        <w:shd w:val="clear" w:color="auto" w:fill="auto"/>
        <w:ind w:left="200" w:firstLine="20"/>
        <w:jc w:val="both"/>
      </w:pPr>
      <w:r>
        <w:t>Nikolaja; ne Nikolae.</w:t>
      </w:r>
    </w:p>
    <w:p w14:paraId="13442773" w14:textId="77777777" w:rsidR="00C53112" w:rsidRDefault="00000000">
      <w:pPr>
        <w:pStyle w:val="Bodytext10"/>
        <w:shd w:val="clear" w:color="auto" w:fill="auto"/>
        <w:spacing w:line="288" w:lineRule="auto"/>
        <w:ind w:left="200" w:hanging="200"/>
        <w:jc w:val="both"/>
      </w:pPr>
      <w:r>
        <w:rPr>
          <w:b/>
          <w:bCs/>
          <w:sz w:val="18"/>
          <w:szCs w:val="18"/>
        </w:rPr>
        <w:t xml:space="preserve">Nikoljdan, </w:t>
      </w:r>
      <w:r>
        <w:t xml:space="preserve">Nikoljdana i Nikolja dne: v. </w:t>
      </w:r>
      <w:r>
        <w:rPr>
          <w:i/>
          <w:iCs/>
        </w:rPr>
        <w:t>PRAZNICI.</w:t>
      </w:r>
    </w:p>
    <w:p w14:paraId="38AA1B01" w14:textId="77777777" w:rsidR="00C53112" w:rsidRDefault="00000000">
      <w:pPr>
        <w:pStyle w:val="Bodytext10"/>
        <w:shd w:val="clear" w:color="auto" w:fill="auto"/>
        <w:spacing w:after="0" w:line="389" w:lineRule="auto"/>
        <w:jc w:val="both"/>
      </w:pPr>
      <w:r>
        <w:rPr>
          <w:b/>
          <w:bCs/>
          <w:sz w:val="18"/>
          <w:szCs w:val="18"/>
        </w:rPr>
        <w:t xml:space="preserve">Nikšić, </w:t>
      </w:r>
      <w:r>
        <w:t xml:space="preserve">Nikšićanin, -anka, </w:t>
      </w:r>
      <w:r>
        <w:rPr>
          <w:i/>
          <w:iCs/>
        </w:rPr>
        <w:t xml:space="preserve">nikšićki. </w:t>
      </w:r>
      <w:r>
        <w:rPr>
          <w:b/>
          <w:bCs/>
          <w:sz w:val="18"/>
          <w:szCs w:val="18"/>
        </w:rPr>
        <w:t xml:space="preserve">nimalo: </w:t>
      </w:r>
      <w:r>
        <w:t xml:space="preserve">v. </w:t>
      </w:r>
      <w:r>
        <w:rPr>
          <w:i/>
          <w:iCs/>
        </w:rPr>
        <w:t>nikad neprežaljen.</w:t>
      </w:r>
    </w:p>
    <w:p w14:paraId="70DABFFD" w14:textId="77777777" w:rsidR="00C53112" w:rsidRDefault="00000000">
      <w:pPr>
        <w:pStyle w:val="Bodytext10"/>
        <w:shd w:val="clear" w:color="auto" w:fill="auto"/>
        <w:spacing w:after="0" w:line="389" w:lineRule="auto"/>
        <w:ind w:left="200" w:hanging="200"/>
        <w:jc w:val="both"/>
      </w:pPr>
      <w:r>
        <w:rPr>
          <w:b/>
          <w:bCs/>
          <w:sz w:val="18"/>
          <w:szCs w:val="18"/>
        </w:rPr>
        <w:t xml:space="preserve">Nimcovič </w:t>
      </w:r>
      <w:r>
        <w:t>(Aron), Nimcovičeva od</w:t>
      </w:r>
      <w:r>
        <w:softHyphen/>
      </w:r>
    </w:p>
    <w:p w14:paraId="130449D2" w14:textId="77777777" w:rsidR="00C53112" w:rsidRDefault="00000000">
      <w:pPr>
        <w:pStyle w:val="Bodytext10"/>
        <w:shd w:val="clear" w:color="auto" w:fill="auto"/>
        <w:ind w:left="200" w:firstLine="20"/>
        <w:jc w:val="both"/>
      </w:pPr>
      <w:r>
        <w:t>brana: ne Nimcovič.</w:t>
      </w:r>
    </w:p>
    <w:p w14:paraId="2690A8F9" w14:textId="77777777" w:rsidR="00C53112" w:rsidRDefault="00000000">
      <w:pPr>
        <w:pStyle w:val="Bodytext10"/>
        <w:shd w:val="clear" w:color="auto" w:fill="auto"/>
        <w:spacing w:line="295" w:lineRule="auto"/>
        <w:ind w:left="200" w:hanging="200"/>
        <w:jc w:val="both"/>
      </w:pPr>
      <w:r>
        <w:rPr>
          <w:b/>
          <w:bCs/>
          <w:sz w:val="18"/>
          <w:szCs w:val="18"/>
        </w:rPr>
        <w:t xml:space="preserve">niodakle, </w:t>
      </w:r>
      <w:r>
        <w:rPr>
          <w:i/>
          <w:iCs/>
        </w:rPr>
        <w:t>niotkud(a).</w:t>
      </w:r>
    </w:p>
    <w:p w14:paraId="16AF2E54" w14:textId="77777777" w:rsidR="00C53112" w:rsidRDefault="00000000">
      <w:pPr>
        <w:pStyle w:val="Bodytext10"/>
        <w:shd w:val="clear" w:color="auto" w:fill="auto"/>
        <w:spacing w:line="295" w:lineRule="auto"/>
        <w:ind w:left="200" w:hanging="200"/>
        <w:jc w:val="both"/>
      </w:pPr>
      <w:r>
        <w:rPr>
          <w:b/>
          <w:bCs/>
          <w:sz w:val="18"/>
          <w:szCs w:val="18"/>
        </w:rPr>
        <w:t xml:space="preserve">niska, </w:t>
      </w:r>
      <w:r>
        <w:t xml:space="preserve">dat. </w:t>
      </w:r>
      <w:r>
        <w:rPr>
          <w:i/>
          <w:iCs/>
        </w:rPr>
        <w:t>nisci.</w:t>
      </w:r>
    </w:p>
    <w:p w14:paraId="59910622" w14:textId="77777777" w:rsidR="00C53112" w:rsidRDefault="00000000">
      <w:pPr>
        <w:pStyle w:val="Bodytext10"/>
        <w:shd w:val="clear" w:color="auto" w:fill="auto"/>
        <w:spacing w:after="0" w:line="295" w:lineRule="auto"/>
        <w:ind w:left="200" w:hanging="200"/>
        <w:jc w:val="both"/>
      </w:pPr>
      <w:r>
        <w:rPr>
          <w:b/>
          <w:bCs/>
          <w:sz w:val="18"/>
          <w:szCs w:val="18"/>
        </w:rPr>
        <w:t xml:space="preserve">nisko- </w:t>
      </w:r>
      <w:r>
        <w:t xml:space="preserve">sastavljeno: </w:t>
      </w:r>
      <w:r>
        <w:rPr>
          <w:i/>
          <w:iCs/>
        </w:rPr>
        <w:t>niskoakumulati-</w:t>
      </w:r>
    </w:p>
    <w:p w14:paraId="2BA53A58" w14:textId="77777777" w:rsidR="00C53112" w:rsidRDefault="00000000">
      <w:pPr>
        <w:pStyle w:val="Bodytext10"/>
        <w:shd w:val="clear" w:color="auto" w:fill="auto"/>
        <w:ind w:left="200" w:firstLine="20"/>
        <w:jc w:val="both"/>
      </w:pPr>
      <w:r>
        <w:rPr>
          <w:i/>
          <w:iCs/>
        </w:rPr>
        <w:t xml:space="preserve">van, niskokaloričan, niskoproduk- </w:t>
      </w:r>
      <w:proofErr w:type="spellStart"/>
      <w:r>
        <w:rPr>
          <w:i/>
          <w:iCs/>
          <w:lang w:val="en-US" w:eastAsia="en-US" w:bidi="en-US"/>
        </w:rPr>
        <w:t>tivan</w:t>
      </w:r>
      <w:proofErr w:type="spellEnd"/>
      <w:r>
        <w:rPr>
          <w:i/>
          <w:iCs/>
          <w:lang w:val="en-US" w:eastAsia="en-US" w:bidi="en-US"/>
        </w:rPr>
        <w:t xml:space="preserve">, </w:t>
      </w:r>
      <w:r>
        <w:rPr>
          <w:i/>
          <w:iCs/>
        </w:rPr>
        <w:t>niskoradioaktivan</w:t>
      </w:r>
      <w:r>
        <w:t xml:space="preserve"> itd. </w:t>
      </w:r>
      <w:r>
        <w:rPr>
          <w:lang w:val="en-US" w:eastAsia="en-US" w:bidi="en-US"/>
        </w:rPr>
        <w:t xml:space="preserve">Up. </w:t>
      </w:r>
      <w:r>
        <w:rPr>
          <w:i/>
          <w:iCs/>
        </w:rPr>
        <w:t>visoko-,</w:t>
      </w:r>
    </w:p>
    <w:p w14:paraId="7CBBFC56" w14:textId="77777777" w:rsidR="00C53112" w:rsidRDefault="00000000">
      <w:pPr>
        <w:pStyle w:val="Bodytext10"/>
        <w:shd w:val="clear" w:color="auto" w:fill="auto"/>
        <w:spacing w:after="0" w:line="295" w:lineRule="auto"/>
        <w:ind w:left="200" w:hanging="200"/>
        <w:jc w:val="both"/>
      </w:pPr>
      <w:r>
        <w:rPr>
          <w:b/>
          <w:bCs/>
          <w:sz w:val="18"/>
          <w:szCs w:val="18"/>
        </w:rPr>
        <w:t xml:space="preserve">Niš, </w:t>
      </w:r>
      <w:r>
        <w:t>Nišlija, Nišlijka; knjiški oblici</w:t>
      </w:r>
    </w:p>
    <w:p w14:paraId="52CC5C30" w14:textId="77777777" w:rsidR="00C53112" w:rsidRDefault="00000000">
      <w:pPr>
        <w:pStyle w:val="Bodytext10"/>
        <w:shd w:val="clear" w:color="auto" w:fill="auto"/>
        <w:ind w:left="200" w:firstLine="20"/>
        <w:jc w:val="both"/>
      </w:pPr>
      <w:r>
        <w:t>Niševlj'anin, -evljanka retko se upo</w:t>
      </w:r>
      <w:r>
        <w:softHyphen/>
        <w:t>trebljavaju.</w:t>
      </w:r>
    </w:p>
    <w:p w14:paraId="04F97B7A" w14:textId="0900792C" w:rsidR="00C53112" w:rsidRDefault="00000000">
      <w:pPr>
        <w:pStyle w:val="Bodytext10"/>
        <w:shd w:val="clear" w:color="auto" w:fill="auto"/>
        <w:ind w:left="200" w:hanging="200"/>
        <w:jc w:val="both"/>
      </w:pPr>
      <w:r>
        <w:rPr>
          <w:b/>
          <w:bCs/>
          <w:sz w:val="18"/>
          <w:szCs w:val="18"/>
        </w:rPr>
        <w:t xml:space="preserve">Niska banja </w:t>
      </w:r>
      <w:r>
        <w:t>(veliko</w:t>
      </w:r>
      <w:r w:rsidR="003D3B5E">
        <w:t xml:space="preserve"> B k</w:t>
      </w:r>
      <w:r>
        <w:t xml:space="preserve">ad je reč o naselju: v. </w:t>
      </w:r>
      <w:r>
        <w:rPr>
          <w:i/>
          <w:iCs/>
        </w:rPr>
        <w:t>BANJE).</w:t>
      </w:r>
    </w:p>
    <w:p w14:paraId="7202A938" w14:textId="77777777" w:rsidR="00C53112" w:rsidRDefault="00000000">
      <w:pPr>
        <w:pStyle w:val="Bodytext10"/>
        <w:shd w:val="clear" w:color="auto" w:fill="auto"/>
        <w:spacing w:line="331" w:lineRule="auto"/>
      </w:pPr>
      <w:r>
        <w:rPr>
          <w:b/>
          <w:bCs/>
          <w:sz w:val="18"/>
          <w:szCs w:val="18"/>
        </w:rPr>
        <w:t>nit</w:t>
      </w:r>
      <w:r w:rsidRPr="006C634F">
        <w:rPr>
          <w:sz w:val="18"/>
          <w:szCs w:val="18"/>
        </w:rPr>
        <w:t xml:space="preserve"> (= </w:t>
      </w:r>
      <w:r>
        <w:t xml:space="preserve">ni, niti; nije potreban apostrof), </w:t>
      </w:r>
      <w:r>
        <w:rPr>
          <w:b/>
          <w:bCs/>
          <w:sz w:val="18"/>
          <w:szCs w:val="18"/>
          <w:lang w:val="en-US" w:eastAsia="en-US" w:bidi="en-US"/>
        </w:rPr>
        <w:t xml:space="preserve">nitrogen, </w:t>
      </w:r>
      <w:r>
        <w:rPr>
          <w:i/>
          <w:iCs/>
        </w:rPr>
        <w:t>nitrogenski</w:t>
      </w:r>
      <w:r>
        <w:t xml:space="preserve"> javlja se u lošim prevodima um. </w:t>
      </w:r>
      <w:r>
        <w:rPr>
          <w:i/>
          <w:iCs/>
        </w:rPr>
        <w:t>azot, azotni.</w:t>
      </w:r>
    </w:p>
    <w:p w14:paraId="6B22C87F" w14:textId="77777777" w:rsidR="00C53112" w:rsidRDefault="00000000">
      <w:pPr>
        <w:pStyle w:val="Bodytext10"/>
        <w:shd w:val="clear" w:color="auto" w:fill="auto"/>
        <w:spacing w:line="283" w:lineRule="auto"/>
        <w:ind w:left="200" w:hanging="200"/>
        <w:jc w:val="both"/>
      </w:pPr>
      <w:r>
        <w:rPr>
          <w:b/>
          <w:bCs/>
          <w:sz w:val="18"/>
          <w:szCs w:val="18"/>
        </w:rPr>
        <w:t xml:space="preserve">niukoliko (= </w:t>
      </w:r>
      <w:r>
        <w:t>nipošto), ali: „Ni ukoli</w:t>
      </w:r>
      <w:r>
        <w:softHyphen/>
        <w:t xml:space="preserve">ko </w:t>
      </w:r>
      <w:r>
        <w:t>dobiju sredstva, neće nastaviti rad”.</w:t>
      </w:r>
    </w:p>
    <w:p w14:paraId="3072936B" w14:textId="77777777" w:rsidR="00C53112" w:rsidRDefault="00000000">
      <w:pPr>
        <w:pStyle w:val="Bodytext10"/>
        <w:shd w:val="clear" w:color="auto" w:fill="auto"/>
        <w:ind w:left="200" w:hanging="200"/>
        <w:jc w:val="both"/>
      </w:pPr>
      <w:r>
        <w:rPr>
          <w:b/>
          <w:bCs/>
          <w:sz w:val="18"/>
          <w:szCs w:val="18"/>
        </w:rPr>
        <w:t xml:space="preserve">niz, </w:t>
      </w:r>
      <w:r>
        <w:t xml:space="preserve">u značenju </w:t>
      </w:r>
      <w:r>
        <w:rPr>
          <w:i/>
          <w:iCs/>
        </w:rPr>
        <w:t xml:space="preserve">mnoštvo, veliki broj, </w:t>
      </w:r>
      <w:r>
        <w:t xml:space="preserve">menja se po padežima kao i svaka druga imenica: </w:t>
      </w:r>
      <w:r>
        <w:rPr>
          <w:i/>
          <w:iCs/>
        </w:rPr>
        <w:t>u nizu slučajeva, članak s nizom primera</w:t>
      </w:r>
      <w:r>
        <w:t xml:space="preserve"> (ne: </w:t>
      </w:r>
      <w:r>
        <w:rPr>
          <w:i/>
          <w:iCs/>
        </w:rPr>
        <w:t>u niz slučajeva, sa niz primera).</w:t>
      </w:r>
      <w:r>
        <w:t xml:space="preserve"> Glagol se slaže s imenicom </w:t>
      </w:r>
      <w:r>
        <w:rPr>
          <w:i/>
          <w:iCs/>
        </w:rPr>
        <w:t>niz:</w:t>
      </w:r>
      <w:r>
        <w:t xml:space="preserve"> „Prošao je (ne: </w:t>
      </w:r>
      <w:r>
        <w:rPr>
          <w:i/>
          <w:iCs/>
        </w:rPr>
        <w:t>prošlo je)</w:t>
      </w:r>
      <w:r>
        <w:t xml:space="preserve"> niz godina.”</w:t>
      </w:r>
    </w:p>
    <w:p w14:paraId="368E3D46" w14:textId="77777777" w:rsidR="00C53112" w:rsidRDefault="00000000">
      <w:pPr>
        <w:pStyle w:val="Bodytext10"/>
        <w:shd w:val="clear" w:color="auto" w:fill="auto"/>
        <w:ind w:left="200" w:hanging="200"/>
        <w:jc w:val="both"/>
      </w:pPr>
      <w:r>
        <w:rPr>
          <w:b/>
          <w:bCs/>
          <w:sz w:val="18"/>
          <w:szCs w:val="18"/>
        </w:rPr>
        <w:t xml:space="preserve">niza, </w:t>
      </w:r>
      <w:r>
        <w:t xml:space="preserve">bolje nego </w:t>
      </w:r>
      <w:r>
        <w:rPr>
          <w:i/>
          <w:iCs/>
        </w:rPr>
        <w:t>niz</w:t>
      </w:r>
      <w:r>
        <w:t xml:space="preserve"> (predlog) ispred reči koje počinju sa 5 ili </w:t>
      </w:r>
      <w:r>
        <w:rPr>
          <w:i/>
          <w:iCs/>
        </w:rPr>
        <w:t>z: niza stranu, niza zid</w:t>
      </w:r>
      <w:r>
        <w:t xml:space="preserve"> itd.</w:t>
      </w:r>
    </w:p>
    <w:p w14:paraId="09D17243" w14:textId="761195D9" w:rsidR="00C53112" w:rsidRDefault="00000000">
      <w:pPr>
        <w:pStyle w:val="Bodytext10"/>
        <w:shd w:val="clear" w:color="auto" w:fill="auto"/>
        <w:spacing w:line="286" w:lineRule="auto"/>
        <w:jc w:val="both"/>
      </w:pPr>
      <w:r>
        <w:rPr>
          <w:b/>
          <w:bCs/>
          <w:sz w:val="18"/>
          <w:szCs w:val="18"/>
        </w:rPr>
        <w:t xml:space="preserve">nizašta </w:t>
      </w:r>
      <w:r>
        <w:rPr>
          <w:i/>
          <w:iCs/>
        </w:rPr>
        <w:t>(nizašto)</w:t>
      </w:r>
      <w:r>
        <w:t xml:space="preserve"> i </w:t>
      </w:r>
      <w:r>
        <w:rPr>
          <w:i/>
          <w:iCs/>
        </w:rPr>
        <w:t xml:space="preserve">ni za šta (ni za što): </w:t>
      </w:r>
      <w:r w:rsidR="007662F4">
        <w:rPr>
          <w:i/>
          <w:iCs/>
        </w:rPr>
        <w:t xml:space="preserve"> P d</w:t>
      </w:r>
      <w:r>
        <w:t>opušta oba načina pisanja. Sas</w:t>
      </w:r>
      <w:r>
        <w:softHyphen/>
        <w:t>tavljeno pisanje svakako je bolje u priloškom značenju, npr. „Nizašta se naljutio” (= za sitnicu, bezraz</w:t>
      </w:r>
      <w:r>
        <w:softHyphen/>
        <w:t xml:space="preserve">ložno), a rastavljeno kad se čuva značenje reči </w:t>
      </w:r>
      <w:r>
        <w:rPr>
          <w:i/>
          <w:iCs/>
        </w:rPr>
        <w:t>ništa,</w:t>
      </w:r>
      <w:r>
        <w:t xml:space="preserve"> npr. „Mi vas </w:t>
      </w:r>
      <w:r>
        <w:rPr>
          <w:i/>
          <w:iCs/>
        </w:rPr>
        <w:t>ni za šta</w:t>
      </w:r>
      <w:r>
        <w:t xml:space="preserve"> ne optužujemo”. </w:t>
      </w:r>
      <w:r>
        <w:rPr>
          <w:lang w:val="en-US" w:eastAsia="en-US" w:bidi="en-US"/>
        </w:rPr>
        <w:t xml:space="preserve">Up. </w:t>
      </w:r>
      <w:r>
        <w:rPr>
          <w:i/>
          <w:iCs/>
        </w:rPr>
        <w:t xml:space="preserve">izašta. </w:t>
      </w:r>
      <w:r>
        <w:rPr>
          <w:b/>
          <w:bCs/>
          <w:sz w:val="18"/>
          <w:szCs w:val="18"/>
        </w:rPr>
        <w:t xml:space="preserve">nizbrdo </w:t>
      </w:r>
      <w:r>
        <w:t xml:space="preserve">(naniže); </w:t>
      </w:r>
      <w:r>
        <w:rPr>
          <w:i/>
          <w:iCs/>
        </w:rPr>
        <w:t>niz brdo</w:t>
      </w:r>
      <w:r>
        <w:t xml:space="preserve"> u doslov</w:t>
      </w:r>
      <w:r>
        <w:softHyphen/>
        <w:t>nom značenju.</w:t>
      </w:r>
    </w:p>
    <w:p w14:paraId="431920EC" w14:textId="77777777" w:rsidR="00C53112" w:rsidRDefault="00000000">
      <w:pPr>
        <w:pStyle w:val="Bodytext10"/>
        <w:shd w:val="clear" w:color="auto" w:fill="auto"/>
        <w:ind w:left="200" w:hanging="200"/>
        <w:jc w:val="both"/>
      </w:pPr>
      <w:r>
        <w:rPr>
          <w:b/>
          <w:bCs/>
          <w:sz w:val="18"/>
          <w:szCs w:val="18"/>
        </w:rPr>
        <w:t xml:space="preserve">niz vodu; </w:t>
      </w:r>
      <w:r>
        <w:rPr>
          <w:i/>
          <w:iCs/>
        </w:rPr>
        <w:t>niz vetar.</w:t>
      </w:r>
    </w:p>
    <w:p w14:paraId="3610DA7F" w14:textId="77777777" w:rsidR="00C53112" w:rsidRDefault="00000000">
      <w:pPr>
        <w:pStyle w:val="Bodytext10"/>
        <w:shd w:val="clear" w:color="auto" w:fill="auto"/>
        <w:ind w:left="200" w:hanging="200"/>
        <w:jc w:val="both"/>
      </w:pPr>
      <w:r>
        <w:rPr>
          <w:b/>
          <w:bCs/>
          <w:sz w:val="18"/>
          <w:szCs w:val="18"/>
        </w:rPr>
        <w:t xml:space="preserve">n+j: </w:t>
      </w:r>
      <w:r>
        <w:t>ova kombinacija glasova ne jav</w:t>
      </w:r>
      <w:r>
        <w:softHyphen/>
        <w:t xml:space="preserve">lja se u srpskohrvatskim rečima (izuzev u skraćenici Tanjug), nego se zamenjuje glasom «/: </w:t>
      </w:r>
      <w:r>
        <w:rPr>
          <w:i/>
          <w:iCs/>
        </w:rPr>
        <w:t>trn+-je —&gt; trnje.</w:t>
      </w:r>
      <w:r>
        <w:t xml:space="preserve"> V. </w:t>
      </w:r>
      <w:r>
        <w:rPr>
          <w:i/>
          <w:iCs/>
        </w:rPr>
        <w:t>injekcija; konjunktura.</w:t>
      </w:r>
    </w:p>
    <w:p w14:paraId="3F9B0F08" w14:textId="77777777" w:rsidR="00C53112" w:rsidRDefault="00000000">
      <w:pPr>
        <w:pStyle w:val="Bodytext10"/>
        <w:shd w:val="clear" w:color="auto" w:fill="auto"/>
        <w:spacing w:after="0" w:line="264" w:lineRule="auto"/>
        <w:ind w:left="200" w:hanging="200"/>
        <w:jc w:val="both"/>
      </w:pPr>
      <w:r>
        <w:rPr>
          <w:b/>
          <w:bCs/>
          <w:sz w:val="18"/>
          <w:szCs w:val="18"/>
          <w:lang w:val="en-US" w:eastAsia="en-US" w:bidi="en-US"/>
        </w:rPr>
        <w:t xml:space="preserve">NOB </w:t>
      </w:r>
      <w:r>
        <w:t xml:space="preserve">(izg. </w:t>
      </w:r>
      <w:r>
        <w:rPr>
          <w:i/>
          <w:iCs/>
        </w:rPr>
        <w:t xml:space="preserve">en o </w:t>
      </w:r>
      <w:r>
        <w:rPr>
          <w:i/>
          <w:iCs/>
          <w:lang w:val="en-US" w:eastAsia="en-US" w:bidi="en-US"/>
        </w:rPr>
        <w:t>be)</w:t>
      </w:r>
      <w:r>
        <w:rPr>
          <w:lang w:val="en-US" w:eastAsia="en-US" w:bidi="en-US"/>
        </w:rPr>
        <w:t xml:space="preserve"> </w:t>
      </w:r>
      <w:r>
        <w:t>može biti ne- promenljivo ili se menjati NOB-a,</w:t>
      </w:r>
    </w:p>
    <w:p w14:paraId="3A9C7807" w14:textId="77777777" w:rsidR="00C53112" w:rsidRDefault="00000000">
      <w:pPr>
        <w:pStyle w:val="Bodytext10"/>
        <w:shd w:val="clear" w:color="auto" w:fill="auto"/>
        <w:spacing w:line="264" w:lineRule="auto"/>
        <w:ind w:left="200" w:firstLine="20"/>
      </w:pPr>
      <w:r>
        <w:t>NOB-u itd.</w:t>
      </w:r>
    </w:p>
    <w:p w14:paraId="1FB58162" w14:textId="77777777" w:rsidR="00C53112" w:rsidRDefault="00000000">
      <w:pPr>
        <w:pStyle w:val="Bodytext10"/>
        <w:shd w:val="clear" w:color="auto" w:fill="auto"/>
        <w:spacing w:after="0" w:line="379" w:lineRule="auto"/>
        <w:jc w:val="both"/>
      </w:pPr>
      <w:r>
        <w:rPr>
          <w:b/>
          <w:bCs/>
          <w:sz w:val="18"/>
          <w:szCs w:val="18"/>
        </w:rPr>
        <w:t xml:space="preserve">nobelovac </w:t>
      </w:r>
      <w:r>
        <w:t xml:space="preserve">(malo početno slovo), </w:t>
      </w:r>
      <w:r>
        <w:rPr>
          <w:b/>
          <w:bCs/>
          <w:sz w:val="18"/>
          <w:szCs w:val="18"/>
        </w:rPr>
        <w:t xml:space="preserve">noćas: </w:t>
      </w:r>
      <w:r>
        <w:t>v. -5.</w:t>
      </w:r>
    </w:p>
    <w:p w14:paraId="1131421B" w14:textId="77777777" w:rsidR="00C53112" w:rsidRDefault="00000000">
      <w:pPr>
        <w:pStyle w:val="Bodytext10"/>
        <w:shd w:val="clear" w:color="auto" w:fill="auto"/>
        <w:spacing w:line="286" w:lineRule="auto"/>
        <w:ind w:left="200" w:hanging="200"/>
        <w:jc w:val="both"/>
      </w:pPr>
      <w:r>
        <w:rPr>
          <w:b/>
          <w:bCs/>
          <w:sz w:val="18"/>
          <w:szCs w:val="18"/>
        </w:rPr>
        <w:t xml:space="preserve">Nojšatel </w:t>
      </w:r>
      <w:r>
        <w:t xml:space="preserve">pogrešno, treba Nešatel </w:t>
      </w:r>
      <w:r>
        <w:rPr>
          <w:i/>
          <w:iCs/>
        </w:rPr>
        <w:t>(Neu- chatel).</w:t>
      </w:r>
    </w:p>
    <w:p w14:paraId="29C1AD73" w14:textId="77777777" w:rsidR="00C53112" w:rsidRDefault="00000000">
      <w:pPr>
        <w:pStyle w:val="Bodytext10"/>
        <w:shd w:val="clear" w:color="auto" w:fill="auto"/>
        <w:spacing w:line="240" w:lineRule="auto"/>
        <w:ind w:left="200" w:hanging="200"/>
        <w:jc w:val="both"/>
        <w:rPr>
          <w:sz w:val="18"/>
          <w:szCs w:val="18"/>
        </w:rPr>
      </w:pPr>
      <w:r>
        <w:rPr>
          <w:b/>
          <w:bCs/>
          <w:sz w:val="18"/>
          <w:szCs w:val="18"/>
        </w:rPr>
        <w:lastRenderedPageBreak/>
        <w:t>nokaut.</w:t>
      </w:r>
    </w:p>
    <w:p w14:paraId="0627CBA1" w14:textId="77777777" w:rsidR="00C53112" w:rsidRDefault="00000000">
      <w:pPr>
        <w:pStyle w:val="Bodytext10"/>
        <w:shd w:val="clear" w:color="auto" w:fill="auto"/>
        <w:spacing w:line="240" w:lineRule="auto"/>
        <w:ind w:left="180" w:hanging="180"/>
        <w:jc w:val="both"/>
        <w:rPr>
          <w:sz w:val="18"/>
          <w:szCs w:val="18"/>
        </w:rPr>
      </w:pPr>
      <w:proofErr w:type="spellStart"/>
      <w:r>
        <w:rPr>
          <w:b/>
          <w:bCs/>
          <w:sz w:val="18"/>
          <w:szCs w:val="18"/>
          <w:lang w:val="en-US" w:eastAsia="en-US" w:bidi="en-US"/>
        </w:rPr>
        <w:t>nokdaun</w:t>
      </w:r>
      <w:proofErr w:type="spellEnd"/>
      <w:r>
        <w:rPr>
          <w:b/>
          <w:bCs/>
          <w:sz w:val="18"/>
          <w:szCs w:val="18"/>
          <w:lang w:val="en-US" w:eastAsia="en-US" w:bidi="en-US"/>
        </w:rPr>
        <w:t>.</w:t>
      </w:r>
    </w:p>
    <w:p w14:paraId="3FBB9177" w14:textId="77777777" w:rsidR="00C53112" w:rsidRDefault="00000000">
      <w:pPr>
        <w:pStyle w:val="Bodytext10"/>
        <w:shd w:val="clear" w:color="auto" w:fill="auto"/>
        <w:ind w:left="180" w:hanging="180"/>
        <w:jc w:val="both"/>
      </w:pPr>
      <w:r>
        <w:rPr>
          <w:b/>
          <w:bCs/>
          <w:sz w:val="18"/>
          <w:szCs w:val="18"/>
        </w:rPr>
        <w:t xml:space="preserve">nokturno </w:t>
      </w:r>
      <w:r>
        <w:t xml:space="preserve">je </w:t>
      </w:r>
      <w:r>
        <w:rPr>
          <w:lang w:val="en-US" w:eastAsia="en-US" w:bidi="en-US"/>
        </w:rPr>
        <w:t xml:space="preserve">m. </w:t>
      </w:r>
      <w:r>
        <w:t>roda, u množini sred</w:t>
      </w:r>
      <w:r>
        <w:softHyphen/>
        <w:t xml:space="preserve">njeg </w:t>
      </w:r>
      <w:r>
        <w:rPr>
          <w:i/>
          <w:iCs/>
        </w:rPr>
        <w:t>(nokturna).</w:t>
      </w:r>
    </w:p>
    <w:p w14:paraId="19C861FE" w14:textId="77777777" w:rsidR="00C53112" w:rsidRDefault="00000000">
      <w:pPr>
        <w:pStyle w:val="Bodytext10"/>
        <w:shd w:val="clear" w:color="auto" w:fill="auto"/>
        <w:ind w:left="180" w:hanging="180"/>
        <w:jc w:val="both"/>
      </w:pPr>
      <w:proofErr w:type="spellStart"/>
      <w:r>
        <w:rPr>
          <w:b/>
          <w:bCs/>
          <w:sz w:val="18"/>
          <w:szCs w:val="18"/>
          <w:lang w:val="en-US" w:eastAsia="en-US" w:bidi="en-US"/>
        </w:rPr>
        <w:t>Nolti</w:t>
      </w:r>
      <w:proofErr w:type="spellEnd"/>
      <w:r>
        <w:rPr>
          <w:b/>
          <w:bCs/>
          <w:sz w:val="18"/>
          <w:szCs w:val="18"/>
          <w:lang w:val="en-US" w:eastAsia="en-US" w:bidi="en-US"/>
        </w:rPr>
        <w:t xml:space="preserve">, </w:t>
      </w:r>
      <w:r>
        <w:rPr>
          <w:lang w:val="en-US" w:eastAsia="en-US" w:bidi="en-US"/>
        </w:rPr>
        <w:t xml:space="preserve">Nik </w:t>
      </w:r>
      <w:r>
        <w:rPr>
          <w:i/>
          <w:iCs/>
          <w:lang w:val="en-US" w:eastAsia="en-US" w:bidi="en-US"/>
        </w:rPr>
        <w:t>(Nick Nolte),</w:t>
      </w:r>
      <w:r>
        <w:rPr>
          <w:lang w:val="en-US" w:eastAsia="en-US" w:bidi="en-US"/>
        </w:rPr>
        <w:t xml:space="preserve"> </w:t>
      </w:r>
      <w:r>
        <w:t xml:space="preserve">ne </w:t>
      </w:r>
      <w:r>
        <w:rPr>
          <w:lang w:val="en-US" w:eastAsia="en-US" w:bidi="en-US"/>
        </w:rPr>
        <w:t>Nolt.</w:t>
      </w:r>
    </w:p>
    <w:p w14:paraId="376405FF" w14:textId="77777777" w:rsidR="00C53112" w:rsidRDefault="00000000">
      <w:pPr>
        <w:pStyle w:val="Bodytext10"/>
        <w:shd w:val="clear" w:color="auto" w:fill="auto"/>
        <w:ind w:left="180" w:hanging="180"/>
        <w:jc w:val="both"/>
      </w:pPr>
      <w:r>
        <w:rPr>
          <w:b/>
          <w:bCs/>
          <w:sz w:val="18"/>
          <w:szCs w:val="18"/>
          <w:lang w:val="en-US" w:eastAsia="en-US" w:bidi="en-US"/>
        </w:rPr>
        <w:t xml:space="preserve">non-stop; </w:t>
      </w:r>
      <w:r>
        <w:rPr>
          <w:i/>
          <w:iCs/>
          <w:lang w:val="en-US" w:eastAsia="en-US" w:bidi="en-US"/>
        </w:rPr>
        <w:t>non-</w:t>
      </w:r>
      <w:proofErr w:type="spellStart"/>
      <w:r>
        <w:rPr>
          <w:i/>
          <w:iCs/>
          <w:lang w:val="en-US" w:eastAsia="en-US" w:bidi="en-US"/>
        </w:rPr>
        <w:t>stopprodavnica</w:t>
      </w:r>
      <w:proofErr w:type="spellEnd"/>
      <w:r>
        <w:rPr>
          <w:i/>
          <w:iCs/>
          <w:lang w:val="en-US" w:eastAsia="en-US" w:bidi="en-US"/>
        </w:rPr>
        <w:t>, non</w:t>
      </w:r>
      <w:r>
        <w:rPr>
          <w:i/>
          <w:iCs/>
          <w:lang w:val="en-US" w:eastAsia="en-US" w:bidi="en-US"/>
        </w:rPr>
        <w:softHyphen/>
        <w:t xml:space="preserve">stop </w:t>
      </w:r>
      <w:r>
        <w:rPr>
          <w:i/>
          <w:iCs/>
        </w:rPr>
        <w:t xml:space="preserve">radno </w:t>
      </w:r>
      <w:proofErr w:type="spellStart"/>
      <w:r>
        <w:rPr>
          <w:i/>
          <w:iCs/>
          <w:lang w:val="en-US" w:eastAsia="en-US" w:bidi="en-US"/>
        </w:rPr>
        <w:t>vreme</w:t>
      </w:r>
      <w:proofErr w:type="spellEnd"/>
      <w:r>
        <w:rPr>
          <w:lang w:val="en-US" w:eastAsia="en-US" w:bidi="en-US"/>
        </w:rPr>
        <w:t xml:space="preserve"> </w:t>
      </w:r>
      <w:proofErr w:type="spellStart"/>
      <w:r>
        <w:rPr>
          <w:lang w:val="en-US" w:eastAsia="en-US" w:bidi="en-US"/>
        </w:rPr>
        <w:t>itd</w:t>
      </w:r>
      <w:proofErr w:type="spellEnd"/>
      <w:r>
        <w:rPr>
          <w:lang w:val="en-US" w:eastAsia="en-US" w:bidi="en-US"/>
        </w:rPr>
        <w:t>.</w:t>
      </w:r>
    </w:p>
    <w:p w14:paraId="1346CE5F" w14:textId="77777777" w:rsidR="00C53112" w:rsidRDefault="00000000">
      <w:pPr>
        <w:pStyle w:val="Bodytext10"/>
        <w:shd w:val="clear" w:color="auto" w:fill="auto"/>
        <w:ind w:left="180" w:hanging="180"/>
        <w:jc w:val="both"/>
      </w:pPr>
      <w:proofErr w:type="spellStart"/>
      <w:r>
        <w:rPr>
          <w:b/>
          <w:bCs/>
          <w:sz w:val="18"/>
          <w:szCs w:val="18"/>
          <w:lang w:val="en-US" w:eastAsia="en-US" w:bidi="en-US"/>
        </w:rPr>
        <w:t>nordijac</w:t>
      </w:r>
      <w:proofErr w:type="spellEnd"/>
      <w:r>
        <w:rPr>
          <w:b/>
          <w:bCs/>
          <w:sz w:val="18"/>
          <w:szCs w:val="18"/>
          <w:lang w:val="en-US" w:eastAsia="en-US" w:bidi="en-US"/>
        </w:rPr>
        <w:t xml:space="preserve">, </w:t>
      </w:r>
      <w:r>
        <w:rPr>
          <w:i/>
          <w:iCs/>
        </w:rPr>
        <w:t>nordijka, nordijski.</w:t>
      </w:r>
    </w:p>
    <w:p w14:paraId="1E67D7F9" w14:textId="77777777" w:rsidR="00C53112" w:rsidRDefault="00000000">
      <w:pPr>
        <w:pStyle w:val="Bodytext10"/>
        <w:shd w:val="clear" w:color="auto" w:fill="auto"/>
        <w:ind w:left="180" w:hanging="180"/>
        <w:jc w:val="both"/>
      </w:pPr>
      <w:proofErr w:type="spellStart"/>
      <w:r>
        <w:rPr>
          <w:b/>
          <w:bCs/>
          <w:sz w:val="18"/>
          <w:szCs w:val="18"/>
          <w:lang w:val="en-US" w:eastAsia="en-US" w:bidi="en-US"/>
        </w:rPr>
        <w:t>Norfok</w:t>
      </w:r>
      <w:proofErr w:type="spellEnd"/>
      <w:r>
        <w:rPr>
          <w:b/>
          <w:bCs/>
          <w:sz w:val="18"/>
          <w:szCs w:val="18"/>
          <w:lang w:val="en-US" w:eastAsia="en-US" w:bidi="en-US"/>
        </w:rPr>
        <w:t xml:space="preserve">: </w:t>
      </w:r>
      <w:r>
        <w:rPr>
          <w:lang w:val="en-US" w:eastAsia="en-US" w:bidi="en-US"/>
        </w:rPr>
        <w:t xml:space="preserve">u </w:t>
      </w:r>
      <w:proofErr w:type="spellStart"/>
      <w:r>
        <w:rPr>
          <w:lang w:val="en-US" w:eastAsia="en-US" w:bidi="en-US"/>
        </w:rPr>
        <w:t>engl.</w:t>
      </w:r>
      <w:proofErr w:type="spellEnd"/>
      <w:r>
        <w:rPr>
          <w:lang w:val="en-US" w:eastAsia="en-US" w:bidi="en-US"/>
        </w:rPr>
        <w:t xml:space="preserve"> </w:t>
      </w:r>
      <w:r>
        <w:rPr>
          <w:i/>
          <w:iCs/>
          <w:lang w:val="en-US" w:eastAsia="en-US" w:bidi="en-US"/>
        </w:rPr>
        <w:t>Norfolk</w:t>
      </w:r>
      <w:r>
        <w:rPr>
          <w:lang w:val="en-US" w:eastAsia="en-US" w:bidi="en-US"/>
        </w:rPr>
        <w:t xml:space="preserve"> </w:t>
      </w:r>
      <w:r>
        <w:t xml:space="preserve">slovo </w:t>
      </w:r>
      <w:r>
        <w:rPr>
          <w:i/>
          <w:iCs/>
          <w:lang w:val="en-US" w:eastAsia="en-US" w:bidi="en-US"/>
        </w:rPr>
        <w:t>I</w:t>
      </w:r>
      <w:r>
        <w:rPr>
          <w:lang w:val="en-US" w:eastAsia="en-US" w:bidi="en-US"/>
        </w:rPr>
        <w:t xml:space="preserve"> </w:t>
      </w:r>
      <w:proofErr w:type="spellStart"/>
      <w:r>
        <w:rPr>
          <w:lang w:val="en-US" w:eastAsia="en-US" w:bidi="en-US"/>
        </w:rPr>
        <w:t>se</w:t>
      </w:r>
      <w:proofErr w:type="spellEnd"/>
      <w:r>
        <w:rPr>
          <w:lang w:val="en-US" w:eastAsia="en-US" w:bidi="en-US"/>
        </w:rPr>
        <w:t xml:space="preserve"> ne </w:t>
      </w:r>
      <w:r>
        <w:t>izgovara.</w:t>
      </w:r>
    </w:p>
    <w:p w14:paraId="10D52D8C" w14:textId="77777777" w:rsidR="00C53112" w:rsidRDefault="00000000">
      <w:pPr>
        <w:pStyle w:val="Bodytext10"/>
        <w:shd w:val="clear" w:color="auto" w:fill="auto"/>
        <w:ind w:left="180" w:hanging="180"/>
        <w:jc w:val="both"/>
      </w:pPr>
      <w:r>
        <w:rPr>
          <w:b/>
          <w:bCs/>
          <w:sz w:val="18"/>
          <w:szCs w:val="18"/>
        </w:rPr>
        <w:t xml:space="preserve">nos, </w:t>
      </w:r>
      <w:r>
        <w:rPr>
          <w:i/>
          <w:iCs/>
        </w:rPr>
        <w:t>nosom</w:t>
      </w:r>
      <w:r>
        <w:t xml:space="preserve"> (bolje) i </w:t>
      </w:r>
      <w:proofErr w:type="spellStart"/>
      <w:r>
        <w:rPr>
          <w:i/>
          <w:iCs/>
          <w:lang w:val="en-US" w:eastAsia="en-US" w:bidi="en-US"/>
        </w:rPr>
        <w:t>nosem</w:t>
      </w:r>
      <w:proofErr w:type="spellEnd"/>
      <w:r>
        <w:rPr>
          <w:i/>
          <w:iCs/>
          <w:lang w:val="en-US" w:eastAsia="en-US" w:bidi="en-US"/>
        </w:rPr>
        <w:t xml:space="preserve">; </w:t>
      </w:r>
      <w:r>
        <w:rPr>
          <w:i/>
          <w:iCs/>
        </w:rPr>
        <w:t>nosovi</w:t>
      </w:r>
      <w:r>
        <w:t xml:space="preserve"> i </w:t>
      </w:r>
      <w:r>
        <w:rPr>
          <w:i/>
          <w:iCs/>
        </w:rPr>
        <w:t>nosevi.</w:t>
      </w:r>
    </w:p>
    <w:p w14:paraId="5D410F47" w14:textId="77777777" w:rsidR="00C53112" w:rsidRDefault="00000000">
      <w:pPr>
        <w:pStyle w:val="Bodytext10"/>
        <w:shd w:val="clear" w:color="auto" w:fill="auto"/>
        <w:spacing w:line="271" w:lineRule="auto"/>
        <w:ind w:left="180" w:hanging="180"/>
        <w:jc w:val="both"/>
      </w:pPr>
      <w:r>
        <w:rPr>
          <w:b/>
          <w:bCs/>
          <w:sz w:val="18"/>
          <w:szCs w:val="18"/>
        </w:rPr>
        <w:t xml:space="preserve">nosilac </w:t>
      </w:r>
      <w:r>
        <w:rPr>
          <w:i/>
          <w:iCs/>
        </w:rPr>
        <w:t>(nenosioc),</w:t>
      </w:r>
      <w:r>
        <w:t xml:space="preserve"> mn. </w:t>
      </w:r>
      <w:r>
        <w:rPr>
          <w:i/>
          <w:iCs/>
        </w:rPr>
        <w:t>nosioci, nosi</w:t>
      </w:r>
      <w:r>
        <w:rPr>
          <w:i/>
          <w:iCs/>
        </w:rPr>
        <w:softHyphen/>
        <w:t>laca.</w:t>
      </w:r>
    </w:p>
    <w:p w14:paraId="23F3F235" w14:textId="77777777" w:rsidR="00C53112" w:rsidRDefault="00000000">
      <w:pPr>
        <w:pStyle w:val="Bodytext10"/>
        <w:shd w:val="clear" w:color="auto" w:fill="auto"/>
        <w:ind w:left="180" w:hanging="180"/>
        <w:jc w:val="both"/>
      </w:pPr>
      <w:r>
        <w:rPr>
          <w:b/>
          <w:bCs/>
          <w:sz w:val="18"/>
          <w:szCs w:val="18"/>
        </w:rPr>
        <w:t xml:space="preserve">nosiljka, </w:t>
      </w:r>
      <w:r>
        <w:t xml:space="preserve">dat. </w:t>
      </w:r>
      <w:r>
        <w:rPr>
          <w:i/>
          <w:iCs/>
        </w:rPr>
        <w:t>nosiljci,</w:t>
      </w:r>
      <w:r>
        <w:t xml:space="preserve"> gen. </w:t>
      </w:r>
      <w:r>
        <w:rPr>
          <w:i/>
          <w:iCs/>
        </w:rPr>
        <w:t>vrm.nosilj- ki</w:t>
      </w:r>
      <w:r>
        <w:t xml:space="preserve"> ili </w:t>
      </w:r>
      <w:r>
        <w:rPr>
          <w:i/>
          <w:iCs/>
        </w:rPr>
        <w:t>nosiljaka.</w:t>
      </w:r>
    </w:p>
    <w:p w14:paraId="609FA5CE" w14:textId="77777777" w:rsidR="00C53112" w:rsidRDefault="00000000">
      <w:pPr>
        <w:pStyle w:val="Bodytext10"/>
        <w:shd w:val="clear" w:color="auto" w:fill="auto"/>
        <w:ind w:left="180" w:hanging="180"/>
        <w:jc w:val="both"/>
      </w:pPr>
      <w:r>
        <w:rPr>
          <w:b/>
          <w:bCs/>
          <w:sz w:val="18"/>
          <w:szCs w:val="18"/>
        </w:rPr>
        <w:t xml:space="preserve">nov. </w:t>
      </w:r>
      <w:r>
        <w:t>Kad se odnosi na pojam koji nije odranije poznat, ne treba upotreb</w:t>
      </w:r>
      <w:r>
        <w:softHyphen/>
        <w:t xml:space="preserve">ljavati određeni vid ovog prideva </w:t>
      </w:r>
      <w:r>
        <w:rPr>
          <w:i/>
          <w:iCs/>
        </w:rPr>
        <w:t>(novi):</w:t>
      </w:r>
      <w:r>
        <w:t xml:space="preserve"> ne „Predloženo je da se sa</w:t>
      </w:r>
      <w:r>
        <w:softHyphen/>
        <w:t>gradi novi most”, „Javlja se novi problem”, nego nov most, nov prob</w:t>
      </w:r>
      <w:r>
        <w:softHyphen/>
        <w:t>lem.</w:t>
      </w:r>
    </w:p>
    <w:p w14:paraId="67A8C5C5" w14:textId="77777777" w:rsidR="00C53112" w:rsidRDefault="00000000">
      <w:pPr>
        <w:pStyle w:val="Bodytext10"/>
        <w:shd w:val="clear" w:color="auto" w:fill="auto"/>
        <w:ind w:left="180" w:hanging="180"/>
        <w:jc w:val="both"/>
      </w:pPr>
      <w:r>
        <w:rPr>
          <w:b/>
          <w:bCs/>
          <w:sz w:val="18"/>
          <w:szCs w:val="18"/>
        </w:rPr>
        <w:t xml:space="preserve">Novi Beograd: </w:t>
      </w:r>
      <w:r>
        <w:t xml:space="preserve">stanujem </w:t>
      </w:r>
      <w:r>
        <w:rPr>
          <w:i/>
          <w:iCs/>
        </w:rPr>
        <w:t>u</w:t>
      </w:r>
      <w:r>
        <w:t xml:space="preserve"> Novom Beogradu, idem </w:t>
      </w:r>
      <w:r>
        <w:rPr>
          <w:i/>
          <w:iCs/>
        </w:rPr>
        <w:t>u</w:t>
      </w:r>
      <w:r>
        <w:t xml:space="preserve"> Novi Beograd (kao: u Beogradu, u Beograd) ali i </w:t>
      </w:r>
      <w:r>
        <w:rPr>
          <w:i/>
          <w:iCs/>
        </w:rPr>
        <w:t>na</w:t>
      </w:r>
      <w:r>
        <w:t xml:space="preserve"> Novom Beogradu, </w:t>
      </w:r>
      <w:r>
        <w:rPr>
          <w:i/>
          <w:iCs/>
        </w:rPr>
        <w:t>na</w:t>
      </w:r>
      <w:r>
        <w:t xml:space="preserve"> Novi Beo</w:t>
      </w:r>
      <w:r>
        <w:softHyphen/>
        <w:t>grad (kao: na Dorćolu, na Karabur- mi i si.).</w:t>
      </w:r>
    </w:p>
    <w:p w14:paraId="50B81306" w14:textId="77777777" w:rsidR="00C53112" w:rsidRDefault="00000000">
      <w:pPr>
        <w:pStyle w:val="Bodytext10"/>
        <w:shd w:val="clear" w:color="auto" w:fill="auto"/>
        <w:ind w:left="180" w:hanging="180"/>
        <w:jc w:val="both"/>
      </w:pPr>
      <w:r>
        <w:rPr>
          <w:b/>
          <w:bCs/>
          <w:sz w:val="18"/>
          <w:szCs w:val="18"/>
        </w:rPr>
        <w:t xml:space="preserve">Novigrad, </w:t>
      </w:r>
      <w:r>
        <w:t>Novigrada (u Istri, Dal</w:t>
      </w:r>
      <w:r>
        <w:softHyphen/>
        <w:t xml:space="preserve">maciji, Podravini); </w:t>
      </w:r>
      <w:r>
        <w:rPr>
          <w:i/>
          <w:iCs/>
        </w:rPr>
        <w:t>Novi grad</w:t>
      </w:r>
      <w:r>
        <w:t xml:space="preserve"> (grad</w:t>
      </w:r>
      <w:r>
        <w:softHyphen/>
        <w:t>ska četvrt ili opština).</w:t>
      </w:r>
    </w:p>
    <w:p w14:paraId="40BE9BB4" w14:textId="77777777" w:rsidR="00C53112" w:rsidRDefault="00000000">
      <w:pPr>
        <w:pStyle w:val="Bodytext10"/>
        <w:shd w:val="clear" w:color="auto" w:fill="auto"/>
        <w:spacing w:after="0"/>
        <w:ind w:left="180" w:hanging="180"/>
        <w:jc w:val="both"/>
      </w:pPr>
      <w:r>
        <w:rPr>
          <w:b/>
          <w:bCs/>
          <w:sz w:val="18"/>
          <w:szCs w:val="18"/>
        </w:rPr>
        <w:t xml:space="preserve">novine </w:t>
      </w:r>
      <w:r>
        <w:t xml:space="preserve">(dnevni list) uvek u množini: </w:t>
      </w:r>
      <w:r>
        <w:rPr>
          <w:i/>
          <w:iCs/>
        </w:rPr>
        <w:t>današnje novine, iz novina, donesi jedne novine</w:t>
      </w:r>
      <w:r>
        <w:t xml:space="preserve"> (ne </w:t>
      </w:r>
      <w:r>
        <w:rPr>
          <w:i/>
          <w:iCs/>
        </w:rPr>
        <w:t>jednu novinu).</w:t>
      </w:r>
    </w:p>
    <w:p w14:paraId="6B683004" w14:textId="77777777" w:rsidR="00C53112" w:rsidRDefault="00000000">
      <w:pPr>
        <w:pStyle w:val="Bodytext10"/>
        <w:shd w:val="clear" w:color="auto" w:fill="auto"/>
        <w:ind w:left="400"/>
      </w:pPr>
      <w:r>
        <w:t xml:space="preserve">V. i: </w:t>
      </w:r>
      <w:r>
        <w:rPr>
          <w:i/>
          <w:iCs/>
        </w:rPr>
        <w:t>IMENA LISTOVA.</w:t>
      </w:r>
    </w:p>
    <w:p w14:paraId="1706EB50"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Novi svet.</w:t>
      </w:r>
    </w:p>
    <w:p w14:paraId="7F7E183A"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novi vek.</w:t>
      </w:r>
    </w:p>
    <w:p w14:paraId="237463CE" w14:textId="77777777" w:rsidR="00C53112" w:rsidRDefault="00000000">
      <w:pPr>
        <w:pStyle w:val="Bodytext10"/>
        <w:shd w:val="clear" w:color="auto" w:fill="auto"/>
        <w:spacing w:line="293" w:lineRule="auto"/>
        <w:ind w:left="180" w:hanging="180"/>
        <w:jc w:val="both"/>
      </w:pPr>
      <w:r>
        <w:rPr>
          <w:b/>
          <w:bCs/>
          <w:sz w:val="18"/>
          <w:szCs w:val="18"/>
        </w:rPr>
        <w:t xml:space="preserve">Novi Vinodolski </w:t>
      </w:r>
      <w:r>
        <w:t>(ne Novi Vinodol).</w:t>
      </w:r>
    </w:p>
    <w:p w14:paraId="43259DB1"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Novi zavet.</w:t>
      </w:r>
    </w:p>
    <w:p w14:paraId="151F7090" w14:textId="77777777" w:rsidR="00C53112" w:rsidRDefault="00000000">
      <w:pPr>
        <w:pStyle w:val="Bodytext10"/>
        <w:shd w:val="clear" w:color="auto" w:fill="auto"/>
        <w:spacing w:line="288" w:lineRule="auto"/>
        <w:ind w:left="180" w:hanging="180"/>
        <w:jc w:val="both"/>
      </w:pPr>
      <w:r>
        <w:rPr>
          <w:b/>
          <w:bCs/>
          <w:sz w:val="18"/>
          <w:szCs w:val="18"/>
        </w:rPr>
        <w:t xml:space="preserve">Novi Zeland, </w:t>
      </w:r>
      <w:r>
        <w:t xml:space="preserve">Novozelanđanin, -anka, </w:t>
      </w:r>
      <w:r>
        <w:rPr>
          <w:i/>
          <w:iCs/>
        </w:rPr>
        <w:t>novozelandski.</w:t>
      </w:r>
    </w:p>
    <w:p w14:paraId="722DEEF2" w14:textId="77777777" w:rsidR="00C53112" w:rsidRDefault="00000000">
      <w:pPr>
        <w:pStyle w:val="Bodytext10"/>
        <w:shd w:val="clear" w:color="auto" w:fill="auto"/>
        <w:ind w:left="180" w:hanging="180"/>
        <w:jc w:val="both"/>
      </w:pPr>
      <w:r>
        <w:rPr>
          <w:b/>
          <w:bCs/>
          <w:sz w:val="18"/>
          <w:szCs w:val="18"/>
        </w:rPr>
        <w:t xml:space="preserve">novo- </w:t>
      </w:r>
      <w:r>
        <w:t xml:space="preserve">s glagolskim pridevima piše se sastavljeno: </w:t>
      </w:r>
      <w:r>
        <w:rPr>
          <w:i/>
          <w:iCs/>
        </w:rPr>
        <w:t>novoizabran, novoos</w:t>
      </w:r>
      <w:r>
        <w:rPr>
          <w:i/>
          <w:iCs/>
        </w:rPr>
        <w:softHyphen/>
        <w:t xml:space="preserve">novan, novosagrađen, novodošavši </w:t>
      </w:r>
      <w:r>
        <w:t>itd.</w:t>
      </w:r>
    </w:p>
    <w:p w14:paraId="6734A150" w14:textId="77777777" w:rsidR="00C53112" w:rsidRDefault="00000000">
      <w:pPr>
        <w:pStyle w:val="Bodytext10"/>
        <w:shd w:val="clear" w:color="auto" w:fill="auto"/>
        <w:ind w:left="180" w:hanging="180"/>
        <w:jc w:val="both"/>
      </w:pPr>
      <w:r>
        <w:rPr>
          <w:b/>
          <w:bCs/>
          <w:sz w:val="18"/>
          <w:szCs w:val="18"/>
        </w:rPr>
        <w:t xml:space="preserve">Novobeograđanin, </w:t>
      </w:r>
      <w:r>
        <w:rPr>
          <w:i/>
          <w:iCs/>
        </w:rPr>
        <w:t>-nka; novobeo- gradski.</w:t>
      </w:r>
    </w:p>
    <w:p w14:paraId="691D6D60" w14:textId="77777777" w:rsidR="00C53112" w:rsidRDefault="00000000">
      <w:pPr>
        <w:pStyle w:val="Bodytext10"/>
        <w:shd w:val="clear" w:color="auto" w:fill="auto"/>
        <w:ind w:left="180" w:hanging="180"/>
        <w:jc w:val="both"/>
      </w:pPr>
      <w:r>
        <w:rPr>
          <w:b/>
          <w:bCs/>
          <w:sz w:val="18"/>
          <w:szCs w:val="18"/>
        </w:rPr>
        <w:t xml:space="preserve">npr. </w:t>
      </w:r>
      <w:r>
        <w:t xml:space="preserve">(na </w:t>
      </w:r>
      <w:r>
        <w:rPr>
          <w:lang w:val="en-US" w:eastAsia="en-US" w:bidi="en-US"/>
        </w:rPr>
        <w:t xml:space="preserve">primer); </w:t>
      </w:r>
      <w:r>
        <w:t xml:space="preserve">ne </w:t>
      </w:r>
      <w:r>
        <w:rPr>
          <w:i/>
          <w:iCs/>
        </w:rPr>
        <w:t>na pr.</w:t>
      </w:r>
      <w:r>
        <w:t xml:space="preserve"> niti </w:t>
      </w:r>
      <w:r>
        <w:rPr>
          <w:i/>
          <w:iCs/>
        </w:rPr>
        <w:t>napr.</w:t>
      </w:r>
    </w:p>
    <w:p w14:paraId="28F9EA9F" w14:textId="77777777" w:rsidR="00C53112" w:rsidRDefault="00000000">
      <w:pPr>
        <w:pStyle w:val="Bodytext10"/>
        <w:shd w:val="clear" w:color="auto" w:fill="auto"/>
        <w:ind w:left="180" w:hanging="180"/>
        <w:jc w:val="both"/>
      </w:pPr>
      <w:r>
        <w:rPr>
          <w:b/>
          <w:bCs/>
          <w:sz w:val="18"/>
          <w:szCs w:val="18"/>
        </w:rPr>
        <w:t xml:space="preserve">n-ti </w:t>
      </w:r>
      <w:r>
        <w:t xml:space="preserve">i </w:t>
      </w:r>
      <w:r>
        <w:rPr>
          <w:i/>
          <w:iCs/>
        </w:rPr>
        <w:t>enti</w:t>
      </w:r>
      <w:r>
        <w:t xml:space="preserve"> (PR 60 daje oba oblika pod rečju </w:t>
      </w:r>
      <w:r>
        <w:rPr>
          <w:i/>
          <w:iCs/>
        </w:rPr>
        <w:t>potencija).</w:t>
      </w:r>
    </w:p>
    <w:p w14:paraId="16AA9B13" w14:textId="77777777" w:rsidR="00C53112" w:rsidRDefault="00000000">
      <w:pPr>
        <w:pStyle w:val="Bodytext10"/>
        <w:shd w:val="clear" w:color="auto" w:fill="auto"/>
        <w:spacing w:line="288" w:lineRule="auto"/>
        <w:jc w:val="both"/>
      </w:pPr>
      <w:r>
        <w:rPr>
          <w:b/>
          <w:bCs/>
          <w:sz w:val="18"/>
          <w:szCs w:val="18"/>
        </w:rPr>
        <w:t xml:space="preserve">NULA. </w:t>
      </w:r>
      <w:r>
        <w:t>Oznake doba dana kao 9.05, 13.01 ne treba čitati doslovno, „de</w:t>
      </w:r>
      <w:r>
        <w:softHyphen/>
        <w:t>vet nula pet”, „trinaest nula jedan”, nego „devet i pet”, „trinaest (časo</w:t>
      </w:r>
      <w:r>
        <w:softHyphen/>
        <w:t>va) ijedan minut”. U označavanju datuma, pisanje nule ispred jedno- cifrenogbroja, npr. „04. 03. 1987”, uobičajeno je samo u poslovnoj ko</w:t>
      </w:r>
      <w:r>
        <w:softHyphen/>
        <w:t xml:space="preserve">respondenciji. V. </w:t>
      </w:r>
      <w:r>
        <w:rPr>
          <w:i/>
          <w:iCs/>
        </w:rPr>
        <w:t xml:space="preserve">DATUMI. </w:t>
      </w:r>
      <w:r>
        <w:rPr>
          <w:b/>
          <w:bCs/>
          <w:sz w:val="18"/>
          <w:szCs w:val="18"/>
        </w:rPr>
        <w:t xml:space="preserve">nuncij </w:t>
      </w:r>
      <w:r>
        <w:t xml:space="preserve">i </w:t>
      </w:r>
      <w:r>
        <w:rPr>
          <w:i/>
          <w:iCs/>
        </w:rPr>
        <w:t>nuncije.</w:t>
      </w:r>
    </w:p>
    <w:p w14:paraId="2A0BDC0E" w14:textId="77777777" w:rsidR="00C53112" w:rsidRDefault="00000000">
      <w:pPr>
        <w:pStyle w:val="Bodytext10"/>
        <w:shd w:val="clear" w:color="auto" w:fill="auto"/>
        <w:spacing w:after="0" w:line="293" w:lineRule="auto"/>
        <w:ind w:left="180" w:hanging="180"/>
        <w:jc w:val="both"/>
      </w:pPr>
      <w:r>
        <w:rPr>
          <w:b/>
          <w:bCs/>
          <w:sz w:val="18"/>
          <w:szCs w:val="18"/>
        </w:rPr>
        <w:t xml:space="preserve">nusprostorije, </w:t>
      </w:r>
      <w:r>
        <w:rPr>
          <w:i/>
          <w:iCs/>
        </w:rPr>
        <w:t>nuspojava, nusprihod,</w:t>
      </w:r>
    </w:p>
    <w:p w14:paraId="2405C8C0" w14:textId="77777777" w:rsidR="00C53112" w:rsidRDefault="00000000">
      <w:pPr>
        <w:pStyle w:val="Bodytext10"/>
        <w:shd w:val="clear" w:color="auto" w:fill="auto"/>
        <w:ind w:left="180" w:firstLine="40"/>
      </w:pPr>
      <w:r>
        <w:rPr>
          <w:i/>
          <w:iCs/>
        </w:rPr>
        <w:t>nusproizvod, nusprodukt.</w:t>
      </w:r>
    </w:p>
    <w:p w14:paraId="0CF3220E" w14:textId="77777777" w:rsidR="00C53112" w:rsidRDefault="00000000">
      <w:pPr>
        <w:pStyle w:val="Bodytext10"/>
        <w:shd w:val="clear" w:color="auto" w:fill="auto"/>
        <w:spacing w:line="240" w:lineRule="auto"/>
        <w:ind w:left="180" w:hanging="180"/>
        <w:jc w:val="both"/>
        <w:rPr>
          <w:sz w:val="18"/>
          <w:szCs w:val="18"/>
        </w:rPr>
        <w:sectPr w:rsidR="00C53112">
          <w:headerReference w:type="default" r:id="rId109"/>
          <w:headerReference w:type="first" r:id="rId110"/>
          <w:pgSz w:w="7531" w:h="10759"/>
          <w:pgMar w:top="961" w:right="591" w:bottom="410" w:left="498" w:header="0" w:footer="3" w:gutter="0"/>
          <w:cols w:num="2" w:space="125"/>
          <w:noEndnote/>
          <w:titlePg/>
          <w:docGrid w:linePitch="360"/>
        </w:sectPr>
      </w:pPr>
      <w:r>
        <w:rPr>
          <w:b/>
          <w:bCs/>
          <w:sz w:val="18"/>
          <w:szCs w:val="18"/>
        </w:rPr>
        <w:t>nuzspecijalnost.</w:t>
      </w:r>
    </w:p>
    <w:p w14:paraId="666E1E51" w14:textId="77777777" w:rsidR="00C53112" w:rsidRDefault="00000000">
      <w:pPr>
        <w:pStyle w:val="Bodytext10"/>
        <w:shd w:val="clear" w:color="auto" w:fill="auto"/>
        <w:spacing w:after="0" w:line="240" w:lineRule="auto"/>
      </w:pPr>
      <w:proofErr w:type="spellStart"/>
      <w:r>
        <w:rPr>
          <w:b/>
          <w:bCs/>
          <w:sz w:val="18"/>
          <w:szCs w:val="18"/>
          <w:lang w:val="en-US" w:eastAsia="en-US" w:bidi="en-US"/>
        </w:rPr>
        <w:lastRenderedPageBreak/>
        <w:t>nuzzarada</w:t>
      </w:r>
      <w:proofErr w:type="spellEnd"/>
      <w:r>
        <w:rPr>
          <w:b/>
          <w:bCs/>
          <w:sz w:val="18"/>
          <w:szCs w:val="18"/>
          <w:lang w:val="en-US" w:eastAsia="en-US" w:bidi="en-US"/>
        </w:rPr>
        <w:t xml:space="preserve">, </w:t>
      </w:r>
      <w:proofErr w:type="spellStart"/>
      <w:r>
        <w:rPr>
          <w:i/>
          <w:iCs/>
          <w:lang w:val="en-US" w:eastAsia="en-US" w:bidi="en-US"/>
        </w:rPr>
        <w:t>nuzzgrada</w:t>
      </w:r>
      <w:proofErr w:type="spellEnd"/>
      <w:r>
        <w:rPr>
          <w:i/>
          <w:iCs/>
          <w:lang w:val="en-US" w:eastAsia="en-US" w:bidi="en-US"/>
        </w:rPr>
        <w:t xml:space="preserve">, </w:t>
      </w:r>
      <w:proofErr w:type="spellStart"/>
      <w:r>
        <w:rPr>
          <w:i/>
          <w:iCs/>
          <w:lang w:val="en-US" w:eastAsia="en-US" w:bidi="en-US"/>
        </w:rPr>
        <w:t>nuzzanima</w:t>
      </w:r>
      <w:proofErr w:type="spellEnd"/>
      <w:r>
        <w:rPr>
          <w:i/>
          <w:iCs/>
          <w:lang w:val="en-US" w:eastAsia="en-US" w:bidi="en-US"/>
        </w:rPr>
        <w:t>-</w:t>
      </w:r>
    </w:p>
    <w:p w14:paraId="298E0236" w14:textId="77777777" w:rsidR="00C53112" w:rsidRDefault="00000000">
      <w:pPr>
        <w:pStyle w:val="Bodytext10"/>
        <w:shd w:val="clear" w:color="auto" w:fill="auto"/>
        <w:spacing w:after="100" w:line="240" w:lineRule="auto"/>
        <w:ind w:left="180"/>
      </w:pPr>
      <w:proofErr w:type="spellStart"/>
      <w:r>
        <w:rPr>
          <w:i/>
          <w:iCs/>
          <w:lang w:val="en-US" w:eastAsia="en-US" w:bidi="en-US"/>
        </w:rPr>
        <w:t>nje</w:t>
      </w:r>
      <w:proofErr w:type="spellEnd"/>
      <w:r>
        <w:rPr>
          <w:i/>
          <w:iCs/>
          <w:lang w:val="en-US" w:eastAsia="en-US" w:bidi="en-US"/>
        </w:rPr>
        <w:t>.</w:t>
      </w:r>
    </w:p>
    <w:p w14:paraId="47F7A3F7" w14:textId="77777777" w:rsidR="00C53112" w:rsidRDefault="00000000">
      <w:pPr>
        <w:pStyle w:val="Bodytext10"/>
        <w:shd w:val="clear" w:color="auto" w:fill="auto"/>
        <w:spacing w:after="0" w:line="240" w:lineRule="auto"/>
      </w:pPr>
      <w:r>
        <w:rPr>
          <w:b/>
          <w:bCs/>
          <w:sz w:val="18"/>
          <w:szCs w:val="18"/>
        </w:rPr>
        <w:t xml:space="preserve">nužan </w:t>
      </w:r>
      <w:r>
        <w:t xml:space="preserve">(neuobičajeno </w:t>
      </w:r>
      <w:r>
        <w:rPr>
          <w:i/>
          <w:iCs/>
        </w:rPr>
        <w:t>nuždari)\nužna,</w:t>
      </w:r>
    </w:p>
    <w:p w14:paraId="025A061D" w14:textId="77777777" w:rsidR="00C53112" w:rsidRDefault="00000000">
      <w:pPr>
        <w:pStyle w:val="Bodytext10"/>
        <w:shd w:val="clear" w:color="auto" w:fill="auto"/>
        <w:spacing w:after="60" w:line="240" w:lineRule="auto"/>
        <w:ind w:left="180"/>
        <w:sectPr w:rsidR="00C53112">
          <w:headerReference w:type="default" r:id="rId111"/>
          <w:pgSz w:w="7531" w:h="10759"/>
          <w:pgMar w:top="978" w:right="503" w:bottom="978" w:left="642" w:header="0" w:footer="550" w:gutter="0"/>
          <w:cols w:space="720"/>
          <w:noEndnote/>
          <w:docGrid w:linePitch="360"/>
        </w:sectPr>
      </w:pPr>
      <w:r>
        <w:rPr>
          <w:i/>
          <w:iCs/>
        </w:rPr>
        <w:t>nužno.</w:t>
      </w:r>
    </w:p>
    <w:p w14:paraId="52A92FAC" w14:textId="77777777" w:rsidR="00C53112" w:rsidRDefault="00000000">
      <w:pPr>
        <w:pStyle w:val="Heading110"/>
        <w:keepNext/>
        <w:keepLines/>
        <w:shd w:val="clear" w:color="auto" w:fill="auto"/>
        <w:spacing w:after="0"/>
        <w:ind w:left="0"/>
        <w:sectPr w:rsidR="00C53112">
          <w:headerReference w:type="default" r:id="rId112"/>
          <w:pgSz w:w="7531" w:h="10759"/>
          <w:pgMar w:top="989" w:right="619" w:bottom="614" w:left="527" w:header="561" w:footer="3" w:gutter="0"/>
          <w:cols w:space="720"/>
          <w:noEndnote/>
          <w:docGrid w:linePitch="360"/>
        </w:sectPr>
      </w:pPr>
      <w:bookmarkStart w:id="7" w:name="bookmark7"/>
      <w:r>
        <w:lastRenderedPageBreak/>
        <w:t>NJ</w:t>
      </w:r>
      <w:bookmarkEnd w:id="7"/>
    </w:p>
    <w:p w14:paraId="3F96A89D" w14:textId="77777777" w:rsidR="00C53112" w:rsidRDefault="00C53112">
      <w:pPr>
        <w:spacing w:line="240" w:lineRule="exact"/>
        <w:rPr>
          <w:sz w:val="19"/>
          <w:szCs w:val="19"/>
        </w:rPr>
      </w:pPr>
    </w:p>
    <w:p w14:paraId="11CF5253" w14:textId="77777777" w:rsidR="00C53112" w:rsidRDefault="00C53112">
      <w:pPr>
        <w:spacing w:line="240" w:lineRule="exact"/>
        <w:rPr>
          <w:sz w:val="19"/>
          <w:szCs w:val="19"/>
        </w:rPr>
      </w:pPr>
    </w:p>
    <w:p w14:paraId="5995F1F9" w14:textId="77777777" w:rsidR="00C53112" w:rsidRDefault="00C53112">
      <w:pPr>
        <w:spacing w:line="240" w:lineRule="exact"/>
        <w:rPr>
          <w:sz w:val="19"/>
          <w:szCs w:val="19"/>
        </w:rPr>
      </w:pPr>
    </w:p>
    <w:p w14:paraId="6870C3A8" w14:textId="77777777" w:rsidR="00C53112" w:rsidRDefault="00C53112">
      <w:pPr>
        <w:spacing w:line="240" w:lineRule="exact"/>
        <w:rPr>
          <w:sz w:val="19"/>
          <w:szCs w:val="19"/>
        </w:rPr>
      </w:pPr>
    </w:p>
    <w:p w14:paraId="490EFAF1" w14:textId="77777777" w:rsidR="00C53112" w:rsidRDefault="00C53112">
      <w:pPr>
        <w:spacing w:line="240" w:lineRule="exact"/>
        <w:rPr>
          <w:sz w:val="19"/>
          <w:szCs w:val="19"/>
        </w:rPr>
      </w:pPr>
    </w:p>
    <w:p w14:paraId="5EBDD381" w14:textId="77777777" w:rsidR="00C53112" w:rsidRDefault="00C53112">
      <w:pPr>
        <w:spacing w:line="240" w:lineRule="exact"/>
        <w:rPr>
          <w:sz w:val="19"/>
          <w:szCs w:val="19"/>
        </w:rPr>
      </w:pPr>
    </w:p>
    <w:p w14:paraId="3367E18B" w14:textId="77777777" w:rsidR="00C53112" w:rsidRDefault="00C53112">
      <w:pPr>
        <w:spacing w:before="101" w:after="101" w:line="240" w:lineRule="exact"/>
        <w:rPr>
          <w:sz w:val="19"/>
          <w:szCs w:val="19"/>
        </w:rPr>
      </w:pPr>
    </w:p>
    <w:p w14:paraId="334457A1" w14:textId="77777777" w:rsidR="00C53112" w:rsidRDefault="00C53112">
      <w:pPr>
        <w:spacing w:line="1" w:lineRule="exact"/>
        <w:sectPr w:rsidR="00C53112">
          <w:type w:val="continuous"/>
          <w:pgSz w:w="7531" w:h="10759"/>
          <w:pgMar w:top="989" w:right="0" w:bottom="614" w:left="0" w:header="0" w:footer="3" w:gutter="0"/>
          <w:cols w:space="720"/>
          <w:noEndnote/>
          <w:docGrid w:linePitch="360"/>
        </w:sectPr>
      </w:pPr>
    </w:p>
    <w:p w14:paraId="5FE295ED" w14:textId="1C7A696E" w:rsidR="00C53112" w:rsidRDefault="00000000">
      <w:pPr>
        <w:pStyle w:val="Bodytext10"/>
        <w:shd w:val="clear" w:color="auto" w:fill="auto"/>
        <w:ind w:left="180" w:hanging="180"/>
        <w:jc w:val="both"/>
      </w:pPr>
      <w:r>
        <w:rPr>
          <w:b/>
          <w:bCs/>
          <w:sz w:val="18"/>
          <w:szCs w:val="18"/>
        </w:rPr>
        <w:t xml:space="preserve">nj: </w:t>
      </w:r>
      <w:r>
        <w:t xml:space="preserve">v. </w:t>
      </w:r>
      <w:r>
        <w:rPr>
          <w:i/>
          <w:iCs/>
        </w:rPr>
        <w:t>n+j; injekcija; konjunktura.</w:t>
      </w:r>
    </w:p>
    <w:p w14:paraId="129E8828" w14:textId="77777777" w:rsidR="00C53112" w:rsidRDefault="00000000">
      <w:pPr>
        <w:pStyle w:val="Bodytext10"/>
        <w:shd w:val="clear" w:color="auto" w:fill="auto"/>
        <w:ind w:left="180" w:hanging="180"/>
        <w:jc w:val="both"/>
      </w:pPr>
      <w:r>
        <w:rPr>
          <w:b/>
          <w:bCs/>
          <w:sz w:val="18"/>
          <w:szCs w:val="18"/>
        </w:rPr>
        <w:t xml:space="preserve">njegov </w:t>
      </w:r>
      <w:r>
        <w:t xml:space="preserve">je u starijem jeziku imalo samo neodređenu pridevsku promenu: </w:t>
      </w:r>
      <w:r>
        <w:rPr>
          <w:i/>
          <w:iCs/>
        </w:rPr>
        <w:t>njegov brat, njegova brata, njego</w:t>
      </w:r>
      <w:r>
        <w:rPr>
          <w:i/>
          <w:iCs/>
        </w:rPr>
        <w:softHyphen/>
        <w:t>vu bratu</w:t>
      </w:r>
      <w:r>
        <w:t xml:space="preserve"> itd. Danas se kao pravilni priznaju i mnogo češći oblici </w:t>
      </w:r>
      <w:r>
        <w:rPr>
          <w:i/>
          <w:iCs/>
        </w:rPr>
        <w:t>nje</w:t>
      </w:r>
      <w:r>
        <w:rPr>
          <w:i/>
          <w:iCs/>
        </w:rPr>
        <w:softHyphen/>
        <w:t>govog, njegovom</w:t>
      </w:r>
      <w:r>
        <w:t xml:space="preserve"> itd. Isto važi i za promenu zamenica </w:t>
      </w:r>
      <w:r>
        <w:rPr>
          <w:i/>
          <w:iCs/>
        </w:rPr>
        <w:t>njen (njezin)</w:t>
      </w:r>
      <w:r>
        <w:t xml:space="preserve"> i </w:t>
      </w:r>
      <w:r>
        <w:rPr>
          <w:i/>
          <w:iCs/>
        </w:rPr>
        <w:t>njihov.</w:t>
      </w:r>
    </w:p>
    <w:p w14:paraId="66DA1EF3" w14:textId="77777777" w:rsidR="00C53112" w:rsidRDefault="00000000">
      <w:pPr>
        <w:pStyle w:val="Bodytext10"/>
        <w:shd w:val="clear" w:color="auto" w:fill="auto"/>
        <w:ind w:left="180" w:hanging="180"/>
        <w:jc w:val="both"/>
      </w:pPr>
      <w:r>
        <w:rPr>
          <w:b/>
          <w:bCs/>
          <w:sz w:val="18"/>
          <w:szCs w:val="18"/>
        </w:rPr>
        <w:t xml:space="preserve">Njegovo veličanstvo, </w:t>
      </w:r>
      <w:r>
        <w:t>Njeno veličan</w:t>
      </w:r>
      <w:r>
        <w:softHyphen/>
        <w:t xml:space="preserve">stvo, Njegova svetost, Njegova ek- selencija, Njihova visočanstva i si. kurtoazne formule bolje su (prema P) s velikim početnim slovom prve reči, mada ni malo/77 nije pogrešno. Skraćenice kao </w:t>
      </w:r>
      <w:r>
        <w:rPr>
          <w:i/>
          <w:iCs/>
        </w:rPr>
        <w:t xml:space="preserve">nj.v, nj.k.v., nj.sv. </w:t>
      </w:r>
      <w:r>
        <w:t xml:space="preserve">obično se pišu malim slovom. </w:t>
      </w:r>
      <w:r>
        <w:rPr>
          <w:lang w:val="en-US" w:eastAsia="en-US" w:bidi="en-US"/>
        </w:rPr>
        <w:t xml:space="preserve">Up. </w:t>
      </w:r>
      <w:r>
        <w:rPr>
          <w:i/>
          <w:iCs/>
        </w:rPr>
        <w:t>vaš.</w:t>
      </w:r>
    </w:p>
    <w:p w14:paraId="58E247DD" w14:textId="77777777" w:rsidR="00C53112" w:rsidRDefault="00000000">
      <w:pPr>
        <w:pStyle w:val="Bodytext10"/>
        <w:shd w:val="clear" w:color="auto" w:fill="auto"/>
        <w:spacing w:line="290" w:lineRule="auto"/>
        <w:ind w:left="180" w:hanging="180"/>
        <w:jc w:val="both"/>
      </w:pPr>
      <w:r>
        <w:rPr>
          <w:b/>
          <w:bCs/>
          <w:sz w:val="18"/>
          <w:szCs w:val="18"/>
        </w:rPr>
        <w:t xml:space="preserve">Njemica </w:t>
      </w:r>
      <w:r>
        <w:t xml:space="preserve">itd. (ijekavski): v. </w:t>
      </w:r>
      <w:r>
        <w:rPr>
          <w:i/>
          <w:iCs/>
        </w:rPr>
        <w:t>Nemac.</w:t>
      </w:r>
    </w:p>
    <w:p w14:paraId="7BEBBF39" w14:textId="77777777" w:rsidR="00C53112" w:rsidRDefault="00000000">
      <w:pPr>
        <w:pStyle w:val="Bodytext10"/>
        <w:shd w:val="clear" w:color="auto" w:fill="auto"/>
        <w:spacing w:after="0"/>
        <w:ind w:left="180" w:hanging="180"/>
        <w:jc w:val="both"/>
      </w:pPr>
      <w:r>
        <w:rPr>
          <w:b/>
          <w:bCs/>
          <w:sz w:val="18"/>
          <w:szCs w:val="18"/>
        </w:rPr>
        <w:t xml:space="preserve">njen </w:t>
      </w:r>
      <w:r>
        <w:t xml:space="preserve">i </w:t>
      </w:r>
      <w:r>
        <w:rPr>
          <w:i/>
          <w:iCs/>
        </w:rPr>
        <w:t>njezin</w:t>
      </w:r>
      <w:r>
        <w:t xml:space="preserve"> jednako su pravilni obli</w:t>
      </w:r>
      <w:r>
        <w:softHyphen/>
      </w:r>
    </w:p>
    <w:p w14:paraId="1E13FB06" w14:textId="77777777" w:rsidR="00C53112" w:rsidRDefault="00000000">
      <w:pPr>
        <w:pStyle w:val="Bodytext10"/>
        <w:shd w:val="clear" w:color="auto" w:fill="auto"/>
        <w:ind w:left="180" w:firstLine="20"/>
        <w:jc w:val="both"/>
      </w:pPr>
      <w:r>
        <w:t xml:space="preserve">ci. Za promenu v. </w:t>
      </w:r>
      <w:r>
        <w:rPr>
          <w:i/>
          <w:iCs/>
        </w:rPr>
        <w:t>njegov.</w:t>
      </w:r>
      <w:r>
        <w:t xml:space="preserve"> Njeno veličanstvo i si.: v. </w:t>
      </w:r>
      <w:r>
        <w:rPr>
          <w:i/>
          <w:iCs/>
        </w:rPr>
        <w:t>Njegovo veli</w:t>
      </w:r>
      <w:r>
        <w:rPr>
          <w:i/>
          <w:iCs/>
        </w:rPr>
        <w:softHyphen/>
        <w:t xml:space="preserve">čanstvo. </w:t>
      </w:r>
      <w:r>
        <w:rPr>
          <w:i/>
          <w:iCs/>
          <w:vertAlign w:val="subscript"/>
        </w:rPr>
        <w:t>t</w:t>
      </w:r>
    </w:p>
    <w:p w14:paraId="7F91DED5" w14:textId="77777777" w:rsidR="00C53112" w:rsidRDefault="00000000">
      <w:pPr>
        <w:pStyle w:val="Bodytext10"/>
        <w:shd w:val="clear" w:color="auto" w:fill="auto"/>
        <w:spacing w:line="271" w:lineRule="auto"/>
        <w:ind w:left="200" w:hanging="200"/>
      </w:pPr>
      <w:r>
        <w:rPr>
          <w:b/>
          <w:bCs/>
          <w:sz w:val="18"/>
          <w:szCs w:val="18"/>
        </w:rPr>
        <w:t xml:space="preserve">njihaljka, </w:t>
      </w:r>
      <w:r>
        <w:t xml:space="preserve">dat. </w:t>
      </w:r>
      <w:r>
        <w:rPr>
          <w:i/>
          <w:iCs/>
        </w:rPr>
        <w:t>njihaljci.</w:t>
      </w:r>
    </w:p>
    <w:p w14:paraId="1A1E806D" w14:textId="77777777" w:rsidR="00C53112" w:rsidRDefault="00000000">
      <w:pPr>
        <w:pStyle w:val="Bodytext10"/>
        <w:shd w:val="clear" w:color="auto" w:fill="auto"/>
        <w:spacing w:after="0" w:line="271" w:lineRule="auto"/>
        <w:ind w:left="200" w:hanging="200"/>
      </w:pPr>
      <w:r>
        <w:rPr>
          <w:b/>
          <w:bCs/>
          <w:sz w:val="18"/>
          <w:szCs w:val="18"/>
        </w:rPr>
        <w:t xml:space="preserve">njin </w:t>
      </w:r>
      <w:r>
        <w:t xml:space="preserve">(umesto </w:t>
      </w:r>
      <w:r>
        <w:rPr>
          <w:i/>
          <w:iCs/>
        </w:rPr>
        <w:t>njihov)</w:t>
      </w:r>
      <w:r>
        <w:t xml:space="preserve"> nije uobičajeno</w:t>
      </w:r>
    </w:p>
    <w:p w14:paraId="1F319092" w14:textId="77777777" w:rsidR="00C53112" w:rsidRDefault="00000000">
      <w:pPr>
        <w:pStyle w:val="Bodytext10"/>
        <w:shd w:val="clear" w:color="auto" w:fill="auto"/>
        <w:spacing w:line="271" w:lineRule="auto"/>
        <w:ind w:left="200" w:firstLine="20"/>
      </w:pPr>
      <w:r>
        <w:t>u današnjem knjiž. jeziku.</w:t>
      </w:r>
    </w:p>
    <w:p w14:paraId="4B83E2A4" w14:textId="77777777" w:rsidR="00C53112" w:rsidRDefault="00000000">
      <w:pPr>
        <w:pStyle w:val="Bodytext10"/>
        <w:shd w:val="clear" w:color="auto" w:fill="auto"/>
        <w:spacing w:line="271" w:lineRule="auto"/>
        <w:ind w:left="200" w:hanging="200"/>
      </w:pPr>
      <w:r>
        <w:rPr>
          <w:b/>
          <w:bCs/>
          <w:sz w:val="18"/>
          <w:szCs w:val="18"/>
        </w:rPr>
        <w:t xml:space="preserve">njiska, </w:t>
      </w:r>
      <w:r>
        <w:t xml:space="preserve">dat. </w:t>
      </w:r>
      <w:r>
        <w:rPr>
          <w:i/>
          <w:iCs/>
        </w:rPr>
        <w:t>njisci.</w:t>
      </w:r>
    </w:p>
    <w:p w14:paraId="1D9A90DC" w14:textId="77777777" w:rsidR="00C53112" w:rsidRDefault="00000000">
      <w:pPr>
        <w:pStyle w:val="Bodytext10"/>
        <w:shd w:val="clear" w:color="auto" w:fill="auto"/>
        <w:spacing w:line="271" w:lineRule="auto"/>
        <w:ind w:left="200" w:hanging="200"/>
      </w:pPr>
      <w:r>
        <w:rPr>
          <w:b/>
          <w:bCs/>
          <w:sz w:val="18"/>
          <w:szCs w:val="18"/>
        </w:rPr>
        <w:t xml:space="preserve">Nju </w:t>
      </w:r>
      <w:r>
        <w:rPr>
          <w:b/>
          <w:bCs/>
          <w:sz w:val="18"/>
          <w:szCs w:val="18"/>
          <w:lang w:val="en-US" w:eastAsia="en-US" w:bidi="en-US"/>
        </w:rPr>
        <w:t xml:space="preserve">Delhi: </w:t>
      </w:r>
      <w:r>
        <w:t xml:space="preserve">v. </w:t>
      </w:r>
      <w:r>
        <w:rPr>
          <w:i/>
          <w:iCs/>
          <w:lang w:val="en-US" w:eastAsia="en-US" w:bidi="en-US"/>
        </w:rPr>
        <w:t>Delhi.</w:t>
      </w:r>
    </w:p>
    <w:p w14:paraId="4DB4153F" w14:textId="77777777" w:rsidR="00C53112" w:rsidRDefault="00000000">
      <w:pPr>
        <w:pStyle w:val="Bodytext10"/>
        <w:shd w:val="clear" w:color="auto" w:fill="auto"/>
        <w:spacing w:line="271" w:lineRule="auto"/>
        <w:ind w:left="200" w:hanging="200"/>
      </w:pPr>
      <w:r>
        <w:rPr>
          <w:b/>
          <w:bCs/>
          <w:sz w:val="18"/>
          <w:szCs w:val="18"/>
        </w:rPr>
        <w:t xml:space="preserve">Nju dil </w:t>
      </w:r>
      <w:r>
        <w:rPr>
          <w:i/>
          <w:iCs/>
          <w:lang w:val="en-US" w:eastAsia="en-US" w:bidi="en-US"/>
        </w:rPr>
        <w:t>(New Deal,</w:t>
      </w:r>
      <w:r>
        <w:rPr>
          <w:lang w:val="en-US" w:eastAsia="en-US" w:bidi="en-US"/>
        </w:rPr>
        <w:t xml:space="preserve"> </w:t>
      </w:r>
      <w:r>
        <w:t>Ruzveltova eko</w:t>
      </w:r>
      <w:r>
        <w:softHyphen/>
        <w:t>nomska reforma)</w:t>
      </w:r>
    </w:p>
    <w:p w14:paraId="109FFD1D" w14:textId="77777777" w:rsidR="00C53112" w:rsidRDefault="00000000">
      <w:pPr>
        <w:pStyle w:val="Bodytext10"/>
        <w:shd w:val="clear" w:color="auto" w:fill="auto"/>
        <w:spacing w:after="0" w:line="271" w:lineRule="auto"/>
        <w:ind w:left="200" w:hanging="200"/>
      </w:pPr>
      <w:r>
        <w:rPr>
          <w:b/>
          <w:bCs/>
          <w:sz w:val="18"/>
          <w:szCs w:val="18"/>
        </w:rPr>
        <w:t xml:space="preserve">Nju Džersi </w:t>
      </w:r>
      <w:r>
        <w:rPr>
          <w:i/>
          <w:iCs/>
          <w:lang w:val="en-US" w:eastAsia="en-US" w:bidi="en-US"/>
        </w:rPr>
        <w:t>(New Jersey);</w:t>
      </w:r>
      <w:r>
        <w:rPr>
          <w:lang w:val="en-US" w:eastAsia="en-US" w:bidi="en-US"/>
        </w:rPr>
        <w:t xml:space="preserve"> </w:t>
      </w:r>
      <w:r>
        <w:t>tačnije je</w:t>
      </w:r>
    </w:p>
    <w:p w14:paraId="64BDF23D" w14:textId="77777777" w:rsidR="00C53112" w:rsidRDefault="00000000">
      <w:pPr>
        <w:pStyle w:val="Bodytext10"/>
        <w:shd w:val="clear" w:color="auto" w:fill="auto"/>
        <w:spacing w:after="60" w:line="271" w:lineRule="auto"/>
        <w:ind w:left="200" w:firstLine="20"/>
      </w:pPr>
      <w:r>
        <w:t xml:space="preserve">Nju Džerzi. </w:t>
      </w:r>
      <w:r>
        <w:rPr>
          <w:lang w:val="en-US" w:eastAsia="en-US" w:bidi="en-US"/>
        </w:rPr>
        <w:t xml:space="preserve">Up. </w:t>
      </w:r>
      <w:r>
        <w:rPr>
          <w:i/>
          <w:iCs/>
        </w:rPr>
        <w:t>Džersi.</w:t>
      </w:r>
    </w:p>
    <w:p w14:paraId="6602EA8B" w14:textId="77777777" w:rsidR="00C53112" w:rsidRDefault="00000000">
      <w:pPr>
        <w:pStyle w:val="Bodytext10"/>
        <w:shd w:val="clear" w:color="auto" w:fill="auto"/>
        <w:spacing w:line="271" w:lineRule="auto"/>
        <w:ind w:left="200" w:hanging="200"/>
      </w:pPr>
      <w:proofErr w:type="spellStart"/>
      <w:r>
        <w:rPr>
          <w:b/>
          <w:bCs/>
          <w:sz w:val="18"/>
          <w:szCs w:val="18"/>
          <w:lang w:val="en-US" w:eastAsia="en-US" w:bidi="en-US"/>
        </w:rPr>
        <w:t>Njufaundlend</w:t>
      </w:r>
      <w:proofErr w:type="spellEnd"/>
      <w:r>
        <w:rPr>
          <w:b/>
          <w:bCs/>
          <w:sz w:val="18"/>
          <w:szCs w:val="18"/>
          <w:lang w:val="en-US" w:eastAsia="en-US" w:bidi="en-US"/>
        </w:rPr>
        <w:t xml:space="preserve"> </w:t>
      </w:r>
      <w:r>
        <w:rPr>
          <w:i/>
          <w:iCs/>
          <w:lang w:val="en-US" w:eastAsia="en-US" w:bidi="en-US"/>
        </w:rPr>
        <w:t>(Newfoundland).</w:t>
      </w:r>
    </w:p>
    <w:p w14:paraId="18ECD547" w14:textId="77777777" w:rsidR="00C53112" w:rsidRDefault="00000000">
      <w:pPr>
        <w:pStyle w:val="Bodytext10"/>
        <w:shd w:val="clear" w:color="auto" w:fill="auto"/>
        <w:spacing w:after="0" w:line="271" w:lineRule="auto"/>
        <w:ind w:left="200" w:hanging="200"/>
      </w:pPr>
      <w:r>
        <w:rPr>
          <w:b/>
          <w:bCs/>
          <w:sz w:val="18"/>
          <w:szCs w:val="18"/>
        </w:rPr>
        <w:t xml:space="preserve">Nju Hempšir </w:t>
      </w:r>
      <w:r>
        <w:rPr>
          <w:i/>
          <w:iCs/>
          <w:lang w:val="en-US" w:eastAsia="en-US" w:bidi="en-US"/>
        </w:rPr>
        <w:t>(New Hampshire),</w:t>
      </w:r>
      <w:r>
        <w:rPr>
          <w:lang w:val="en-US" w:eastAsia="en-US" w:bidi="en-US"/>
        </w:rPr>
        <w:t xml:space="preserve"> </w:t>
      </w:r>
      <w:r>
        <w:t>ne</w:t>
      </w:r>
    </w:p>
    <w:p w14:paraId="50BEC528" w14:textId="77777777" w:rsidR="00C53112" w:rsidRDefault="00000000">
      <w:pPr>
        <w:pStyle w:val="Bodytext10"/>
        <w:shd w:val="clear" w:color="auto" w:fill="auto"/>
        <w:spacing w:line="271" w:lineRule="auto"/>
        <w:ind w:left="200" w:firstLine="20"/>
      </w:pPr>
      <w:r>
        <w:t xml:space="preserve">Hempšajr. V. </w:t>
      </w:r>
      <w:r>
        <w:rPr>
          <w:i/>
          <w:iCs/>
        </w:rPr>
        <w:t>-šir.</w:t>
      </w:r>
    </w:p>
    <w:p w14:paraId="419E6A7F" w14:textId="77777777" w:rsidR="00C53112" w:rsidRDefault="00000000">
      <w:pPr>
        <w:pStyle w:val="Bodytext10"/>
        <w:shd w:val="clear" w:color="auto" w:fill="auto"/>
        <w:spacing w:after="0" w:line="271" w:lineRule="auto"/>
        <w:ind w:left="200" w:hanging="200"/>
      </w:pPr>
      <w:r>
        <w:rPr>
          <w:b/>
          <w:bCs/>
          <w:sz w:val="18"/>
          <w:szCs w:val="18"/>
        </w:rPr>
        <w:t xml:space="preserve">Njujork tajms </w:t>
      </w:r>
      <w:r>
        <w:t xml:space="preserve">(izvorno: </w:t>
      </w:r>
      <w:r>
        <w:rPr>
          <w:i/>
          <w:iCs/>
          <w:lang w:val="en-US" w:eastAsia="en-US" w:bidi="en-US"/>
        </w:rPr>
        <w:t>New York</w:t>
      </w:r>
    </w:p>
    <w:p w14:paraId="7568513E" w14:textId="77777777" w:rsidR="00C53112" w:rsidRDefault="00000000">
      <w:pPr>
        <w:pStyle w:val="Bodytext10"/>
        <w:shd w:val="clear" w:color="auto" w:fill="auto"/>
        <w:spacing w:after="60" w:line="271" w:lineRule="auto"/>
        <w:ind w:left="200" w:firstLine="20"/>
      </w:pPr>
      <w:r>
        <w:rPr>
          <w:i/>
          <w:iCs/>
          <w:lang w:val="en-US" w:eastAsia="en-US" w:bidi="en-US"/>
        </w:rPr>
        <w:t>Times).</w:t>
      </w:r>
      <w:r>
        <w:rPr>
          <w:lang w:val="en-US" w:eastAsia="en-US" w:bidi="en-US"/>
        </w:rPr>
        <w:t xml:space="preserve"> </w:t>
      </w:r>
      <w:r>
        <w:t xml:space="preserve">V. </w:t>
      </w:r>
      <w:r>
        <w:rPr>
          <w:i/>
          <w:iCs/>
        </w:rPr>
        <w:t>NASLOV/.</w:t>
      </w:r>
    </w:p>
    <w:p w14:paraId="3E019FD3" w14:textId="77777777" w:rsidR="00C53112" w:rsidRDefault="00000000">
      <w:pPr>
        <w:pStyle w:val="Bodytext10"/>
        <w:shd w:val="clear" w:color="auto" w:fill="auto"/>
        <w:spacing w:line="271" w:lineRule="auto"/>
        <w:ind w:left="200" w:hanging="200"/>
      </w:pPr>
      <w:r>
        <w:rPr>
          <w:b/>
          <w:bCs/>
          <w:sz w:val="18"/>
          <w:szCs w:val="18"/>
        </w:rPr>
        <w:t xml:space="preserve">NjukasI </w:t>
      </w:r>
      <w:r>
        <w:rPr>
          <w:i/>
          <w:iCs/>
          <w:lang w:val="en-US" w:eastAsia="en-US" w:bidi="en-US"/>
        </w:rPr>
        <w:t>(Newcastle),</w:t>
      </w:r>
      <w:r>
        <w:rPr>
          <w:lang w:val="en-US" w:eastAsia="en-US" w:bidi="en-US"/>
        </w:rPr>
        <w:t xml:space="preserve"> </w:t>
      </w:r>
      <w:r>
        <w:t>ne Njukastl.</w:t>
      </w:r>
    </w:p>
    <w:p w14:paraId="5F5D357F" w14:textId="77777777" w:rsidR="00C53112" w:rsidRDefault="00000000">
      <w:pPr>
        <w:pStyle w:val="Bodytext10"/>
        <w:shd w:val="clear" w:color="auto" w:fill="auto"/>
        <w:spacing w:after="0" w:line="271" w:lineRule="auto"/>
        <w:ind w:left="200" w:hanging="200"/>
      </w:pPr>
      <w:r>
        <w:rPr>
          <w:b/>
          <w:bCs/>
          <w:sz w:val="18"/>
          <w:szCs w:val="18"/>
        </w:rPr>
        <w:t xml:space="preserve">Nju kom </w:t>
      </w:r>
      <w:r>
        <w:rPr>
          <w:i/>
          <w:iCs/>
          <w:lang w:val="en-US" w:eastAsia="en-US" w:bidi="en-US"/>
        </w:rPr>
        <w:t>(Newcomb, Newcombe),</w:t>
      </w:r>
      <w:r>
        <w:rPr>
          <w:lang w:val="en-US" w:eastAsia="en-US" w:bidi="en-US"/>
        </w:rPr>
        <w:t xml:space="preserve"> </w:t>
      </w:r>
      <w:r>
        <w:t>ne</w:t>
      </w:r>
    </w:p>
    <w:p w14:paraId="15DA2CCB" w14:textId="77777777" w:rsidR="00C53112" w:rsidRDefault="00000000">
      <w:pPr>
        <w:pStyle w:val="Bodytext10"/>
        <w:shd w:val="clear" w:color="auto" w:fill="auto"/>
        <w:spacing w:after="60" w:line="271" w:lineRule="auto"/>
        <w:ind w:left="200" w:firstLine="20"/>
      </w:pPr>
      <w:r>
        <w:t>Njukomb.</w:t>
      </w:r>
    </w:p>
    <w:p w14:paraId="6DF5318C" w14:textId="77777777" w:rsidR="00C53112" w:rsidRDefault="00000000">
      <w:pPr>
        <w:pStyle w:val="Bodytext10"/>
        <w:shd w:val="clear" w:color="auto" w:fill="auto"/>
        <w:spacing w:line="271" w:lineRule="auto"/>
        <w:ind w:left="200" w:hanging="200"/>
        <w:sectPr w:rsidR="00C53112">
          <w:type w:val="continuous"/>
          <w:pgSz w:w="7531" w:h="10759"/>
          <w:pgMar w:top="989" w:right="619" w:bottom="614" w:left="527" w:header="0" w:footer="3" w:gutter="0"/>
          <w:cols w:num="2" w:space="165"/>
          <w:noEndnote/>
          <w:docGrid w:linePitch="360"/>
        </w:sectPr>
      </w:pPr>
      <w:r>
        <w:rPr>
          <w:b/>
          <w:bCs/>
          <w:sz w:val="18"/>
          <w:szCs w:val="18"/>
        </w:rPr>
        <w:t xml:space="preserve">njuška, </w:t>
      </w:r>
      <w:r>
        <w:t xml:space="preserve">dat. </w:t>
      </w:r>
      <w:r>
        <w:rPr>
          <w:i/>
          <w:iCs/>
        </w:rPr>
        <w:t>njušci,</w:t>
      </w:r>
      <w:r>
        <w:t xml:space="preserve"> gen. mn. </w:t>
      </w:r>
      <w:r>
        <w:rPr>
          <w:i/>
          <w:iCs/>
        </w:rPr>
        <w:t>njuški.</w:t>
      </w:r>
    </w:p>
    <w:p w14:paraId="727AC4D6" w14:textId="77777777" w:rsidR="00C53112" w:rsidRDefault="00C53112">
      <w:pPr>
        <w:spacing w:line="240" w:lineRule="exact"/>
        <w:rPr>
          <w:sz w:val="19"/>
          <w:szCs w:val="19"/>
        </w:rPr>
      </w:pPr>
    </w:p>
    <w:p w14:paraId="6ADE450B" w14:textId="77777777" w:rsidR="00C53112" w:rsidRDefault="00C53112">
      <w:pPr>
        <w:spacing w:line="240" w:lineRule="exact"/>
        <w:rPr>
          <w:sz w:val="19"/>
          <w:szCs w:val="19"/>
        </w:rPr>
      </w:pPr>
    </w:p>
    <w:p w14:paraId="6C0BA836" w14:textId="77777777" w:rsidR="00C53112" w:rsidRDefault="00C53112">
      <w:pPr>
        <w:spacing w:line="240" w:lineRule="exact"/>
        <w:rPr>
          <w:sz w:val="19"/>
          <w:szCs w:val="19"/>
        </w:rPr>
      </w:pPr>
    </w:p>
    <w:p w14:paraId="16410B24" w14:textId="77777777" w:rsidR="00C53112" w:rsidRDefault="00C53112">
      <w:pPr>
        <w:spacing w:line="240" w:lineRule="exact"/>
        <w:rPr>
          <w:sz w:val="19"/>
          <w:szCs w:val="19"/>
        </w:rPr>
      </w:pPr>
    </w:p>
    <w:p w14:paraId="585530BB" w14:textId="77777777" w:rsidR="00C53112" w:rsidRDefault="00C53112">
      <w:pPr>
        <w:spacing w:line="240" w:lineRule="exact"/>
        <w:rPr>
          <w:sz w:val="19"/>
          <w:szCs w:val="19"/>
        </w:rPr>
      </w:pPr>
    </w:p>
    <w:p w14:paraId="573B48CE" w14:textId="77777777" w:rsidR="00C53112" w:rsidRDefault="00C53112">
      <w:pPr>
        <w:spacing w:line="240" w:lineRule="exact"/>
        <w:rPr>
          <w:sz w:val="19"/>
          <w:szCs w:val="19"/>
        </w:rPr>
      </w:pPr>
    </w:p>
    <w:p w14:paraId="1864DCA2" w14:textId="77777777" w:rsidR="00C53112" w:rsidRDefault="00C53112">
      <w:pPr>
        <w:spacing w:line="240" w:lineRule="exact"/>
        <w:rPr>
          <w:sz w:val="19"/>
          <w:szCs w:val="19"/>
        </w:rPr>
      </w:pPr>
    </w:p>
    <w:p w14:paraId="7070E580" w14:textId="77777777" w:rsidR="00C53112" w:rsidRDefault="00C53112">
      <w:pPr>
        <w:spacing w:line="240" w:lineRule="exact"/>
        <w:rPr>
          <w:sz w:val="19"/>
          <w:szCs w:val="19"/>
        </w:rPr>
      </w:pPr>
    </w:p>
    <w:p w14:paraId="3621579C" w14:textId="77777777" w:rsidR="00C53112" w:rsidRDefault="00C53112">
      <w:pPr>
        <w:spacing w:line="240" w:lineRule="exact"/>
        <w:rPr>
          <w:sz w:val="19"/>
          <w:szCs w:val="19"/>
        </w:rPr>
      </w:pPr>
    </w:p>
    <w:p w14:paraId="382ADC1B" w14:textId="77777777" w:rsidR="00C53112" w:rsidRDefault="00C53112">
      <w:pPr>
        <w:spacing w:line="240" w:lineRule="exact"/>
        <w:rPr>
          <w:sz w:val="19"/>
          <w:szCs w:val="19"/>
        </w:rPr>
      </w:pPr>
    </w:p>
    <w:p w14:paraId="5F4AC8E1" w14:textId="77777777" w:rsidR="00C53112" w:rsidRDefault="00C53112">
      <w:pPr>
        <w:spacing w:line="240" w:lineRule="exact"/>
        <w:rPr>
          <w:sz w:val="19"/>
          <w:szCs w:val="19"/>
        </w:rPr>
      </w:pPr>
    </w:p>
    <w:p w14:paraId="53094E1B" w14:textId="77777777" w:rsidR="00C53112" w:rsidRDefault="00C53112">
      <w:pPr>
        <w:spacing w:before="12" w:after="12" w:line="240" w:lineRule="exact"/>
        <w:rPr>
          <w:sz w:val="19"/>
          <w:szCs w:val="19"/>
        </w:rPr>
      </w:pPr>
    </w:p>
    <w:p w14:paraId="27065101" w14:textId="77777777" w:rsidR="00C53112" w:rsidRDefault="00C53112">
      <w:pPr>
        <w:spacing w:line="1" w:lineRule="exact"/>
        <w:sectPr w:rsidR="00C53112">
          <w:pgSz w:w="7531" w:h="10759"/>
          <w:pgMar w:top="868" w:right="503" w:bottom="385" w:left="559" w:header="0" w:footer="3" w:gutter="0"/>
          <w:cols w:num="2" w:space="100"/>
          <w:noEndnote/>
          <w:docGrid w:linePitch="360"/>
        </w:sectPr>
      </w:pPr>
    </w:p>
    <w:p w14:paraId="385E5C1F" w14:textId="77777777" w:rsidR="00C53112" w:rsidRDefault="00000000">
      <w:pPr>
        <w:pStyle w:val="Bodytext10"/>
        <w:shd w:val="clear" w:color="auto" w:fill="auto"/>
        <w:ind w:left="180" w:hanging="180"/>
        <w:jc w:val="both"/>
      </w:pPr>
      <w:r>
        <w:rPr>
          <w:b/>
          <w:bCs/>
          <w:sz w:val="18"/>
          <w:szCs w:val="18"/>
          <w:lang w:val="en-US" w:eastAsia="en-US" w:bidi="en-US"/>
        </w:rPr>
        <w:t xml:space="preserve">o: </w:t>
      </w:r>
      <w:r>
        <w:t xml:space="preserve">ovaj </w:t>
      </w:r>
      <w:proofErr w:type="spellStart"/>
      <w:r>
        <w:rPr>
          <w:lang w:val="en-US" w:eastAsia="en-US" w:bidi="en-US"/>
        </w:rPr>
        <w:t>predlog</w:t>
      </w:r>
      <w:proofErr w:type="spellEnd"/>
      <w:r>
        <w:rPr>
          <w:lang w:val="en-US" w:eastAsia="en-US" w:bidi="en-US"/>
        </w:rPr>
        <w:t xml:space="preserve"> </w:t>
      </w:r>
      <w:r>
        <w:t xml:space="preserve">se u novije vreme često upotrebljava gde mu nije mesto, npr. „Upoznali su gosta o stanju u op- štini” (treba: </w:t>
      </w:r>
      <w:r>
        <w:rPr>
          <w:i/>
          <w:iCs/>
        </w:rPr>
        <w:t>sa</w:t>
      </w:r>
      <w:r>
        <w:t xml:space="preserve"> stanjem), „Kakav je vaš stav o štednji energije?” (tre</w:t>
      </w:r>
      <w:r>
        <w:softHyphen/>
        <w:t xml:space="preserve">ba: </w:t>
      </w:r>
      <w:r>
        <w:rPr>
          <w:i/>
          <w:iCs/>
        </w:rPr>
        <w:t>prema</w:t>
      </w:r>
      <w:r>
        <w:t xml:space="preserve"> štednji energije), ,,Do- neće se opširan program o zaštiti istorijskih spomenika” (treba: pro</w:t>
      </w:r>
      <w:r>
        <w:softHyphen/>
        <w:t xml:space="preserve">gram </w:t>
      </w:r>
      <w:r>
        <w:rPr>
          <w:i/>
          <w:iCs/>
        </w:rPr>
        <w:t>zaštite</w:t>
      </w:r>
      <w:r>
        <w:t xml:space="preserve"> ili </w:t>
      </w:r>
      <w:r>
        <w:rPr>
          <w:i/>
          <w:iCs/>
        </w:rPr>
        <w:t>za zaštitu),</w:t>
      </w:r>
      <w:r>
        <w:t xml:space="preserve"> „zahtev o ukidanju doprinosa” (treba: </w:t>
      </w:r>
      <w:r>
        <w:rPr>
          <w:i/>
          <w:iCs/>
        </w:rPr>
        <w:t>za ukidanje</w:t>
      </w:r>
      <w:r>
        <w:t xml:space="preserve"> doprinosa ili </w:t>
      </w:r>
      <w:r>
        <w:rPr>
          <w:i/>
          <w:iCs/>
        </w:rPr>
        <w:t>da se ukinu doprinosi),</w:t>
      </w:r>
      <w:r>
        <w:t xml:space="preserve"> itd.</w:t>
      </w:r>
    </w:p>
    <w:p w14:paraId="1700D30D" w14:textId="77777777" w:rsidR="00C53112" w:rsidRDefault="00000000">
      <w:pPr>
        <w:pStyle w:val="Bodytext10"/>
        <w:shd w:val="clear" w:color="auto" w:fill="auto"/>
        <w:spacing w:after="0"/>
        <w:ind w:left="180" w:hanging="180"/>
        <w:jc w:val="both"/>
      </w:pPr>
      <w:r>
        <w:rPr>
          <w:b/>
          <w:bCs/>
          <w:sz w:val="18"/>
          <w:szCs w:val="18"/>
        </w:rPr>
        <w:t xml:space="preserve">-o (IMENA). </w:t>
      </w:r>
      <w:r>
        <w:t>Dvosložna muška ime</w:t>
      </w:r>
      <w:r>
        <w:softHyphen/>
        <w:t xml:space="preserve">na na-o s dugouzlaznim akcentom, npr. Pero, Ivo, Simo, Vojo, Vlado, Zuko, Kiro itd. mogu imati dvojaku promenu: kao imenice m. roda </w:t>
      </w:r>
      <w:r>
        <w:rPr>
          <w:i/>
          <w:iCs/>
        </w:rPr>
        <w:t xml:space="preserve">(od Pera, daj </w:t>
      </w:r>
      <w:r>
        <w:rPr>
          <w:i/>
          <w:iCs/>
          <w:lang w:val="en-US" w:eastAsia="en-US" w:bidi="en-US"/>
        </w:rPr>
        <w:t>to Peru, Perov)</w:t>
      </w:r>
      <w:r>
        <w:rPr>
          <w:lang w:val="en-US" w:eastAsia="en-US" w:bidi="en-US"/>
        </w:rPr>
        <w:t xml:space="preserve"> </w:t>
      </w:r>
      <w:r>
        <w:t xml:space="preserve">i kao imenice na </w:t>
      </w:r>
      <w:r>
        <w:rPr>
          <w:i/>
          <w:iCs/>
        </w:rPr>
        <w:t xml:space="preserve">-a (odPere, daj to Peri, </w:t>
      </w:r>
      <w:r>
        <w:rPr>
          <w:i/>
          <w:iCs/>
          <w:lang w:val="en-US" w:eastAsia="en-US" w:bidi="en-US"/>
        </w:rPr>
        <w:t>Per in).</w:t>
      </w:r>
    </w:p>
    <w:p w14:paraId="15AD5FA2" w14:textId="77777777" w:rsidR="00C53112" w:rsidRDefault="00000000">
      <w:pPr>
        <w:pStyle w:val="Bodytext10"/>
        <w:shd w:val="clear" w:color="auto" w:fill="auto"/>
        <w:spacing w:after="0"/>
        <w:ind w:left="180" w:firstLine="220"/>
      </w:pPr>
      <w:r>
        <w:t xml:space="preserve">Strana imena sa završetkom </w:t>
      </w:r>
      <w:r>
        <w:rPr>
          <w:i/>
          <w:iCs/>
        </w:rPr>
        <w:t xml:space="preserve">-o </w:t>
      </w:r>
      <w:r>
        <w:t xml:space="preserve">zadržavaju to </w:t>
      </w:r>
      <w:r>
        <w:rPr>
          <w:i/>
          <w:iCs/>
        </w:rPr>
        <w:t>o</w:t>
      </w:r>
      <w:r>
        <w:t xml:space="preserve"> ako je u originalu naglašeno </w:t>
      </w:r>
      <w:r>
        <w:rPr>
          <w:lang w:val="en-US" w:eastAsia="en-US" w:bidi="en-US"/>
        </w:rPr>
        <w:t xml:space="preserve">(pre </w:t>
      </w:r>
      <w:r>
        <w:t xml:space="preserve">svega u francuskim imenima): Ruso, Rusoa, Rusoom, • Rusoov </w:t>
      </w:r>
      <w:r>
        <w:rPr>
          <w:i/>
          <w:iCs/>
          <w:lang w:val="en-US" w:eastAsia="en-US" w:bidi="en-US"/>
        </w:rPr>
        <w:t xml:space="preserve">(Rousseau, </w:t>
      </w:r>
      <w:r>
        <w:rPr>
          <w:i/>
          <w:iCs/>
        </w:rPr>
        <w:t>Rousseaua</w:t>
      </w:r>
    </w:p>
    <w:p w14:paraId="373A8F63" w14:textId="77777777" w:rsidR="00C53112" w:rsidRDefault="00000000">
      <w:pPr>
        <w:pStyle w:val="Bodytext10"/>
        <w:shd w:val="clear" w:color="auto" w:fill="auto"/>
        <w:spacing w:after="0"/>
        <w:ind w:left="180" w:firstLine="40"/>
        <w:jc w:val="both"/>
      </w:pPr>
      <w:r>
        <w:t xml:space="preserve">itd.), </w:t>
      </w:r>
      <w:r>
        <w:rPr>
          <w:lang w:val="en-US" w:eastAsia="en-US" w:bidi="en-US"/>
        </w:rPr>
        <w:t xml:space="preserve">Igo, </w:t>
      </w:r>
      <w:r>
        <w:t xml:space="preserve">Igoa </w:t>
      </w:r>
      <w:r>
        <w:rPr>
          <w:i/>
          <w:iCs/>
        </w:rPr>
        <w:t>(Hugo, Hugoa)</w:t>
      </w:r>
      <w:r>
        <w:t xml:space="preserve"> itd. Nenaglašenoo se gubi: Aldo Moro, Alda Mora, Aldu Moru, Morov, od Urha Kekonena, u gradu Portu, do Bomea itd. Ipak, za imena na </w:t>
      </w:r>
      <w:r>
        <w:rPr>
          <w:i/>
          <w:iCs/>
        </w:rPr>
        <w:t xml:space="preserve">-ao </w:t>
      </w:r>
      <w:r>
        <w:t xml:space="preserve">danas se smatra da treba da zadrže </w:t>
      </w:r>
      <w:r>
        <w:rPr>
          <w:i/>
          <w:iCs/>
        </w:rPr>
        <w:t>o:</w:t>
      </w:r>
      <w:r>
        <w:t xml:space="preserve"> Mao, Maoa, prema Zenmin žibaou, iz </w:t>
      </w:r>
      <w:r>
        <w:t>Bilbaoa.</w:t>
      </w:r>
    </w:p>
    <w:p w14:paraId="5C9B9205" w14:textId="77777777" w:rsidR="00C53112" w:rsidRDefault="00000000">
      <w:pPr>
        <w:pStyle w:val="Bodytext10"/>
        <w:shd w:val="clear" w:color="auto" w:fill="auto"/>
        <w:ind w:left="180" w:firstLine="220"/>
        <w:jc w:val="both"/>
      </w:pPr>
      <w:r>
        <w:t xml:space="preserve">U engleskim imenima, </w:t>
      </w:r>
      <w:r>
        <w:rPr>
          <w:i/>
          <w:iCs/>
        </w:rPr>
        <w:t>aw</w:t>
      </w:r>
      <w:r>
        <w:t xml:space="preserve"> se izgovarao, nikadaon: Fenšo</w:t>
      </w:r>
      <w:r>
        <w:rPr>
          <w:i/>
          <w:iCs/>
        </w:rPr>
        <w:t>(Fan- shaw),</w:t>
      </w:r>
      <w:r>
        <w:t xml:space="preserve"> Mek Gro </w:t>
      </w:r>
      <w:r>
        <w:rPr>
          <w:i/>
          <w:iCs/>
          <w:lang w:val="en-US" w:eastAsia="en-US" w:bidi="en-US"/>
        </w:rPr>
        <w:t>(Mac Graw),</w:t>
      </w:r>
      <w:r>
        <w:rPr>
          <w:lang w:val="en-US" w:eastAsia="en-US" w:bidi="en-US"/>
        </w:rPr>
        <w:t xml:space="preserve"> </w:t>
      </w:r>
      <w:r>
        <w:t xml:space="preserve">Vaj- tlo </w:t>
      </w:r>
      <w:r>
        <w:rPr>
          <w:i/>
          <w:iCs/>
          <w:lang w:val="en-US" w:eastAsia="en-US" w:bidi="en-US"/>
        </w:rPr>
        <w:t>(Whitelaw),</w:t>
      </w:r>
      <w:r>
        <w:rPr>
          <w:lang w:val="en-US" w:eastAsia="en-US" w:bidi="en-US"/>
        </w:rPr>
        <w:t xml:space="preserve"> </w:t>
      </w:r>
      <w:r>
        <w:t>ne Fenšou itd.</w:t>
      </w:r>
    </w:p>
    <w:p w14:paraId="573DA77A" w14:textId="77777777" w:rsidR="00C53112" w:rsidRDefault="00000000">
      <w:pPr>
        <w:pStyle w:val="Bodytext10"/>
        <w:shd w:val="clear" w:color="auto" w:fill="auto"/>
        <w:spacing w:after="0"/>
        <w:ind w:left="180" w:hanging="180"/>
        <w:jc w:val="both"/>
        <w:sectPr w:rsidR="00C53112">
          <w:type w:val="continuous"/>
          <w:pgSz w:w="7531" w:h="10759"/>
          <w:pgMar w:top="868" w:right="503" w:bottom="385" w:left="559" w:header="440" w:footer="3" w:gutter="0"/>
          <w:cols w:num="2" w:space="100"/>
          <w:noEndnote/>
          <w:docGrid w:linePitch="360"/>
        </w:sectPr>
      </w:pPr>
      <w:r>
        <w:rPr>
          <w:b/>
          <w:bCs/>
          <w:sz w:val="18"/>
          <w:szCs w:val="18"/>
        </w:rPr>
        <w:t xml:space="preserve">-o (IMENICE). </w:t>
      </w:r>
      <w:r>
        <w:t xml:space="preserve">Imenice stranog porekla na </w:t>
      </w:r>
      <w:r>
        <w:rPr>
          <w:i/>
          <w:iCs/>
        </w:rPr>
        <w:t>-o</w:t>
      </w:r>
      <w:r>
        <w:t xml:space="preserve"> kod nas su gotovo uvek m. roda. Neke imaju dugo </w:t>
      </w:r>
      <w:r>
        <w:rPr>
          <w:i/>
          <w:iCs/>
        </w:rPr>
        <w:t>o</w:t>
      </w:r>
      <w:r>
        <w:t xml:space="preserve"> i zadržavaju ga u svim padežima: </w:t>
      </w:r>
      <w:r>
        <w:rPr>
          <w:i/>
          <w:iCs/>
        </w:rPr>
        <w:t>biro, biroa, biroom, biroi; sako, sakoa, sakoom, sakoi</w:t>
      </w:r>
      <w:r>
        <w:t xml:space="preserve"> itd. Kratko </w:t>
      </w:r>
      <w:r>
        <w:rPr>
          <w:i/>
          <w:iCs/>
        </w:rPr>
        <w:t xml:space="preserve">o </w:t>
      </w:r>
      <w:r>
        <w:t>se gubi i zamenjuje padežnim nas</w:t>
      </w:r>
      <w:r>
        <w:softHyphen/>
        <w:t xml:space="preserve">tavcima, npr. </w:t>
      </w:r>
      <w:r>
        <w:rPr>
          <w:i/>
          <w:iCs/>
        </w:rPr>
        <w:t>torpedo, torpeda, tor</w:t>
      </w:r>
      <w:r>
        <w:rPr>
          <w:i/>
          <w:iCs/>
        </w:rPr>
        <w:softHyphen/>
        <w:t>pedu</w:t>
      </w:r>
      <w:r>
        <w:t xml:space="preserve"> itd.; tu spadaju i </w:t>
      </w:r>
      <w:r>
        <w:rPr>
          <w:i/>
          <w:iCs/>
        </w:rPr>
        <w:t>libreto, ki</w:t>
      </w:r>
      <w:r>
        <w:rPr>
          <w:i/>
          <w:iCs/>
        </w:rPr>
        <w:softHyphen/>
        <w:t>mono, intermeco, dinamo, nok</w:t>
      </w:r>
      <w:r>
        <w:rPr>
          <w:i/>
          <w:iCs/>
        </w:rPr>
        <w:softHyphen/>
        <w:t>turno</w:t>
      </w:r>
      <w:r>
        <w:t xml:space="preserve"> i druge. U množini, imenice iz ove druge grupe najčešće prelaze u srednji rod: </w:t>
      </w:r>
      <w:r>
        <w:rPr>
          <w:i/>
          <w:iCs/>
        </w:rPr>
        <w:t>torpeda, libreta</w:t>
      </w:r>
      <w:r>
        <w:t xml:space="preserve"> itd.;</w:t>
      </w:r>
    </w:p>
    <w:p w14:paraId="734ECF1B" w14:textId="77777777" w:rsidR="00C53112" w:rsidRDefault="00000000">
      <w:pPr>
        <w:pStyle w:val="Bodytext10"/>
        <w:shd w:val="clear" w:color="auto" w:fill="auto"/>
        <w:spacing w:after="0"/>
        <w:ind w:left="200"/>
        <w:jc w:val="both"/>
      </w:pPr>
      <w:r>
        <w:lastRenderedPageBreak/>
        <w:t xml:space="preserve">znatno je manje uobičajen muški oblik, </w:t>
      </w:r>
      <w:r>
        <w:rPr>
          <w:i/>
          <w:iCs/>
        </w:rPr>
        <w:t>libreti, kimoni, intermeci</w:t>
      </w:r>
      <w:r>
        <w:t xml:space="preserve"> itd. V. pojedine reči, a posebno: </w:t>
      </w:r>
      <w:r>
        <w:rPr>
          <w:i/>
          <w:iCs/>
        </w:rPr>
        <w:t xml:space="preserve">auto; </w:t>
      </w:r>
      <w:r>
        <w:rPr>
          <w:i/>
          <w:iCs/>
          <w:lang w:val="en-US" w:eastAsia="en-US" w:bidi="en-US"/>
        </w:rPr>
        <w:t xml:space="preserve">scenario; </w:t>
      </w:r>
      <w:r>
        <w:rPr>
          <w:i/>
          <w:iCs/>
        </w:rPr>
        <w:t>studija; šimpanzo.</w:t>
      </w:r>
    </w:p>
    <w:p w14:paraId="316C2C35" w14:textId="77777777" w:rsidR="00C53112" w:rsidRDefault="00000000">
      <w:pPr>
        <w:pStyle w:val="Bodytext10"/>
        <w:shd w:val="clear" w:color="auto" w:fill="auto"/>
        <w:spacing w:after="60"/>
        <w:ind w:left="200" w:firstLine="220"/>
        <w:jc w:val="both"/>
      </w:pPr>
      <w:r>
        <w:t xml:space="preserve">Imenice šp. ili </w:t>
      </w:r>
      <w:r>
        <w:rPr>
          <w:lang w:val="en-US" w:eastAsia="en-US" w:bidi="en-US"/>
        </w:rPr>
        <w:t xml:space="preserve">port, </w:t>
      </w:r>
      <w:r>
        <w:t>porekla,</w:t>
      </w:r>
      <w:r>
        <w:rPr>
          <w:i/>
          <w:iCs/>
        </w:rPr>
        <w:t xml:space="preserve">gau- čo, </w:t>
      </w:r>
      <w:r>
        <w:rPr>
          <w:i/>
          <w:iCs/>
          <w:lang w:val="en-US" w:eastAsia="en-US" w:bidi="en-US"/>
        </w:rPr>
        <w:t xml:space="preserve">flamingo, </w:t>
      </w:r>
      <w:r>
        <w:rPr>
          <w:i/>
          <w:iCs/>
        </w:rPr>
        <w:t xml:space="preserve">kabaljero, </w:t>
      </w:r>
      <w:r>
        <w:rPr>
          <w:i/>
          <w:iCs/>
          <w:lang w:val="en-US" w:eastAsia="en-US" w:bidi="en-US"/>
        </w:rPr>
        <w:t>gringo</w:t>
      </w:r>
      <w:r>
        <w:rPr>
          <w:lang w:val="en-US" w:eastAsia="en-US" w:bidi="en-US"/>
        </w:rPr>
        <w:t xml:space="preserve"> </w:t>
      </w:r>
      <w:r>
        <w:t xml:space="preserve">itd. grade množinu kombinujući španski i naš nastavak: </w:t>
      </w:r>
      <w:r>
        <w:rPr>
          <w:i/>
          <w:iCs/>
        </w:rPr>
        <w:t>gaučosi, kabaljero- si</w:t>
      </w:r>
      <w:r>
        <w:t xml:space="preserve"> i dr. Mada je u načelu bolje uzi</w:t>
      </w:r>
      <w:r>
        <w:softHyphen/>
        <w:t xml:space="preserve">mati samo domaći nastavak </w:t>
      </w:r>
      <w:r>
        <w:rPr>
          <w:lang w:val="en-US" w:eastAsia="en-US" w:bidi="en-US"/>
        </w:rPr>
        <w:t xml:space="preserve">(PR </w:t>
      </w:r>
      <w:r>
        <w:t xml:space="preserve">60 daje </w:t>
      </w:r>
      <w:r>
        <w:rPr>
          <w:i/>
          <w:iCs/>
          <w:lang w:val="en-US" w:eastAsia="en-US" w:bidi="en-US"/>
        </w:rPr>
        <w:t xml:space="preserve">flamingo, </w:t>
      </w:r>
      <w:r>
        <w:rPr>
          <w:i/>
          <w:iCs/>
        </w:rPr>
        <w:t>flaminzi),</w:t>
      </w:r>
      <w:r>
        <w:t xml:space="preserve"> špansko.v ne može se uvek izbeći: u pojedin</w:t>
      </w:r>
      <w:r>
        <w:softHyphen/>
        <w:t xml:space="preserve">im rečima ono se kod nas najčešće prenosi i u jedninu, npr. </w:t>
      </w:r>
      <w:r>
        <w:rPr>
          <w:i/>
          <w:iCs/>
        </w:rPr>
        <w:t>pezo(s), Indio(s), desperado(s).</w:t>
      </w:r>
      <w:r>
        <w:t xml:space="preserve"> Vidi: </w:t>
      </w:r>
      <w:r>
        <w:rPr>
          <w:i/>
          <w:iCs/>
        </w:rPr>
        <w:t>peze- ta; mungos; eskudo; kruzeiro.</w:t>
      </w:r>
    </w:p>
    <w:p w14:paraId="1DE8A83A" w14:textId="77777777" w:rsidR="00C53112" w:rsidRDefault="00000000">
      <w:pPr>
        <w:pStyle w:val="Bodytext10"/>
        <w:shd w:val="clear" w:color="auto" w:fill="auto"/>
        <w:spacing w:after="60"/>
        <w:ind w:left="200" w:hanging="200"/>
        <w:jc w:val="both"/>
      </w:pPr>
      <w:r>
        <w:rPr>
          <w:b/>
          <w:bCs/>
          <w:sz w:val="18"/>
          <w:szCs w:val="18"/>
        </w:rPr>
        <w:t xml:space="preserve">oa. </w:t>
      </w:r>
      <w:r>
        <w:t xml:space="preserve">Francusko </w:t>
      </w:r>
      <w:r>
        <w:rPr>
          <w:i/>
          <w:iCs/>
        </w:rPr>
        <w:t>oi</w:t>
      </w:r>
      <w:r>
        <w:t xml:space="preserve"> kod nas se tran- skribuje kao </w:t>
      </w:r>
      <w:r>
        <w:rPr>
          <w:i/>
          <w:iCs/>
        </w:rPr>
        <w:t>oa</w:t>
      </w:r>
      <w:r>
        <w:t xml:space="preserve"> (ne </w:t>
      </w:r>
      <w:r>
        <w:rPr>
          <w:i/>
          <w:iCs/>
        </w:rPr>
        <w:t>ua):</w:t>
      </w:r>
      <w:r>
        <w:t xml:space="preserve"> Antoan </w:t>
      </w:r>
      <w:r>
        <w:rPr>
          <w:i/>
          <w:iCs/>
          <w:lang w:val="en-US" w:eastAsia="en-US" w:bidi="en-US"/>
        </w:rPr>
        <w:t>(Antoine),</w:t>
      </w:r>
      <w:r>
        <w:rPr>
          <w:lang w:val="en-US" w:eastAsia="en-US" w:bidi="en-US"/>
        </w:rPr>
        <w:t xml:space="preserve"> </w:t>
      </w:r>
      <w:r>
        <w:t xml:space="preserve">Fransoa </w:t>
      </w:r>
      <w:r>
        <w:rPr>
          <w:i/>
          <w:iCs/>
        </w:rPr>
        <w:t xml:space="preserve">(Frangois), </w:t>
      </w:r>
      <w:r>
        <w:t xml:space="preserve">Boalo </w:t>
      </w:r>
      <w:r>
        <w:rPr>
          <w:i/>
          <w:iCs/>
        </w:rPr>
        <w:t>(Boileau),</w:t>
      </w:r>
      <w:r>
        <w:t xml:space="preserve"> Leroa </w:t>
      </w:r>
      <w:r>
        <w:rPr>
          <w:i/>
          <w:iCs/>
        </w:rPr>
        <w:t>(Leroi)</w:t>
      </w:r>
      <w:r>
        <w:t xml:space="preserve"> itd. Kombinacija </w:t>
      </w:r>
      <w:r>
        <w:rPr>
          <w:i/>
          <w:iCs/>
        </w:rPr>
        <w:t>oin,</w:t>
      </w:r>
      <w:r>
        <w:t xml:space="preserve"> ako joj ne sledi samoglasnik, prenosi se kao </w:t>
      </w:r>
      <w:r>
        <w:rPr>
          <w:i/>
          <w:iCs/>
        </w:rPr>
        <w:t xml:space="preserve">oen: </w:t>
      </w:r>
      <w:r>
        <w:t xml:space="preserve">Poenkare </w:t>
      </w:r>
      <w:r>
        <w:rPr>
          <w:i/>
          <w:iCs/>
          <w:lang w:val="en-US" w:eastAsia="en-US" w:bidi="en-US"/>
        </w:rPr>
        <w:t>(Poincare),</w:t>
      </w:r>
      <w:r>
        <w:rPr>
          <w:lang w:val="en-US" w:eastAsia="en-US" w:bidi="en-US"/>
        </w:rPr>
        <w:t xml:space="preserve"> </w:t>
      </w:r>
      <w:r>
        <w:t xml:space="preserve">Zoenvil </w:t>
      </w:r>
      <w:r>
        <w:rPr>
          <w:i/>
          <w:iCs/>
        </w:rPr>
        <w:t xml:space="preserve">(Jo- </w:t>
      </w:r>
      <w:proofErr w:type="spellStart"/>
      <w:r>
        <w:rPr>
          <w:i/>
          <w:iCs/>
          <w:lang w:val="en-US" w:eastAsia="en-US" w:bidi="en-US"/>
        </w:rPr>
        <w:t>inville</w:t>
      </w:r>
      <w:proofErr w:type="spellEnd"/>
      <w:r>
        <w:rPr>
          <w:i/>
          <w:iCs/>
          <w:lang w:val="en-US" w:eastAsia="en-US" w:bidi="en-US"/>
        </w:rPr>
        <w:t>),</w:t>
      </w:r>
      <w:r>
        <w:rPr>
          <w:lang w:val="en-US" w:eastAsia="en-US" w:bidi="en-US"/>
        </w:rPr>
        <w:t xml:space="preserve"> </w:t>
      </w:r>
      <w:r>
        <w:t xml:space="preserve">Koentro </w:t>
      </w:r>
      <w:r>
        <w:rPr>
          <w:i/>
          <w:iCs/>
          <w:lang w:val="en-US" w:eastAsia="en-US" w:bidi="en-US"/>
        </w:rPr>
        <w:t>(Cointreau).</w:t>
      </w:r>
    </w:p>
    <w:p w14:paraId="018A6AAD" w14:textId="77777777" w:rsidR="00C53112" w:rsidRDefault="00000000">
      <w:pPr>
        <w:pStyle w:val="Bodytext10"/>
        <w:shd w:val="clear" w:color="auto" w:fill="auto"/>
        <w:spacing w:after="60"/>
        <w:jc w:val="both"/>
      </w:pPr>
      <w:r>
        <w:rPr>
          <w:b/>
          <w:bCs/>
          <w:sz w:val="18"/>
          <w:szCs w:val="18"/>
        </w:rPr>
        <w:t xml:space="preserve">oba, </w:t>
      </w:r>
      <w:r>
        <w:rPr>
          <w:i/>
          <w:iCs/>
        </w:rPr>
        <w:t>obaju, obama</w:t>
      </w:r>
      <w:r>
        <w:t xml:space="preserve"> ili </w:t>
      </w:r>
      <w:r>
        <w:rPr>
          <w:i/>
          <w:iCs/>
        </w:rPr>
        <w:t>obema</w:t>
      </w:r>
      <w:r>
        <w:t xml:space="preserve"> (m. i sr. rod): </w:t>
      </w:r>
      <w:r>
        <w:rPr>
          <w:i/>
          <w:iCs/>
        </w:rPr>
        <w:t>obe, obeju, obema</w:t>
      </w:r>
      <w:r>
        <w:t xml:space="preserve"> (ž. rod); </w:t>
      </w:r>
      <w:r>
        <w:rPr>
          <w:i/>
          <w:iCs/>
        </w:rPr>
        <w:t>oboje, oboga ili obojega, oboma</w:t>
      </w:r>
      <w:r>
        <w:t xml:space="preserve"> ili </w:t>
      </w:r>
      <w:r>
        <w:rPr>
          <w:i/>
          <w:iCs/>
        </w:rPr>
        <w:t>obojem</w:t>
      </w:r>
      <w:r>
        <w:t xml:space="preserve"> (ali najčešće ostaje nepro- menjeno). U ijekavskom će umesto </w:t>
      </w:r>
      <w:r>
        <w:rPr>
          <w:i/>
          <w:iCs/>
        </w:rPr>
        <w:t>obe</w:t>
      </w:r>
      <w:r>
        <w:t xml:space="preserve"> biti </w:t>
      </w:r>
      <w:r>
        <w:rPr>
          <w:i/>
          <w:iCs/>
        </w:rPr>
        <w:t>obje,</w:t>
      </w:r>
      <w:r>
        <w:t xml:space="preserve"> um. </w:t>
      </w:r>
      <w:r>
        <w:rPr>
          <w:i/>
          <w:iCs/>
        </w:rPr>
        <w:t>obeju - obiju</w:t>
      </w:r>
      <w:r>
        <w:t xml:space="preserve"> i um. </w:t>
      </w:r>
      <w:r>
        <w:rPr>
          <w:i/>
          <w:iCs/>
        </w:rPr>
        <w:t>obema - objema. Oboje</w:t>
      </w:r>
      <w:r>
        <w:t xml:space="preserve"> se prvenstveno upotrebljava za muš</w:t>
      </w:r>
      <w:r>
        <w:softHyphen/>
        <w:t>karca i ženu, za dvoje dece ili mla</w:t>
      </w:r>
      <w:r>
        <w:softHyphen/>
        <w:t xml:space="preserve">dunčadi, kao i u opštem značenju </w:t>
      </w:r>
      <w:r>
        <w:rPr>
          <w:i/>
          <w:iCs/>
        </w:rPr>
        <w:t>i jedno i drugo</w:t>
      </w:r>
      <w:r>
        <w:t xml:space="preserve"> (npr. </w:t>
      </w:r>
      <w:r>
        <w:rPr>
          <w:i/>
          <w:iCs/>
        </w:rPr>
        <w:t>oboje je tačno). Obojica</w:t>
      </w:r>
      <w:r>
        <w:t xml:space="preserve"> se upotrebljava samo za dva muškarca.</w:t>
      </w:r>
    </w:p>
    <w:p w14:paraId="362B2BC4" w14:textId="77777777" w:rsidR="00C53112" w:rsidRDefault="00000000">
      <w:pPr>
        <w:pStyle w:val="Bodytext10"/>
        <w:shd w:val="clear" w:color="auto" w:fill="auto"/>
        <w:spacing w:after="0" w:line="307" w:lineRule="auto"/>
        <w:jc w:val="both"/>
      </w:pPr>
      <w:r>
        <w:rPr>
          <w:b/>
          <w:bCs/>
          <w:sz w:val="18"/>
          <w:szCs w:val="18"/>
        </w:rPr>
        <w:t xml:space="preserve">Obala Slonovače </w:t>
      </w:r>
      <w:r>
        <w:t xml:space="preserve">(država u Africi), </w:t>
      </w:r>
      <w:r>
        <w:rPr>
          <w:b/>
          <w:bCs/>
          <w:sz w:val="18"/>
          <w:szCs w:val="18"/>
        </w:rPr>
        <w:t xml:space="preserve">obaviti: </w:t>
      </w:r>
      <w:r>
        <w:rPr>
          <w:i/>
          <w:iCs/>
        </w:rPr>
        <w:t xml:space="preserve">obavij, obavijmo, obavijte. </w:t>
      </w:r>
      <w:r>
        <w:rPr>
          <w:b/>
          <w:bCs/>
          <w:sz w:val="18"/>
          <w:szCs w:val="18"/>
        </w:rPr>
        <w:t xml:space="preserve">obelodaniti </w:t>
      </w:r>
      <w:r>
        <w:t xml:space="preserve">znači izneti na javnost nešto </w:t>
      </w:r>
      <w:r>
        <w:t xml:space="preserve">što se krilo ili zataškavalo; ne treba tu reč upotrebljavati kada je po smislu dovoljno i </w:t>
      </w:r>
      <w:r>
        <w:rPr>
          <w:i/>
          <w:iCs/>
        </w:rPr>
        <w:t>objaviti, saopštiti, izneti</w:t>
      </w:r>
      <w:r>
        <w:t xml:space="preserve"> i si.</w:t>
      </w:r>
    </w:p>
    <w:p w14:paraId="313ACB88" w14:textId="77777777" w:rsidR="00C53112" w:rsidRDefault="00000000">
      <w:pPr>
        <w:pStyle w:val="Bodytext10"/>
        <w:shd w:val="clear" w:color="auto" w:fill="auto"/>
        <w:spacing w:line="307" w:lineRule="auto"/>
        <w:ind w:left="220" w:hanging="220"/>
        <w:jc w:val="both"/>
      </w:pPr>
      <w:proofErr w:type="spellStart"/>
      <w:r>
        <w:rPr>
          <w:b/>
          <w:bCs/>
          <w:sz w:val="18"/>
          <w:szCs w:val="18"/>
          <w:lang w:val="en-US" w:eastAsia="en-US" w:bidi="en-US"/>
        </w:rPr>
        <w:t>Oberstdorf</w:t>
      </w:r>
      <w:proofErr w:type="spellEnd"/>
      <w:r>
        <w:rPr>
          <w:b/>
          <w:bCs/>
          <w:sz w:val="18"/>
          <w:szCs w:val="18"/>
          <w:lang w:val="en-US" w:eastAsia="en-US" w:bidi="en-US"/>
        </w:rPr>
        <w:t xml:space="preserve">, </w:t>
      </w:r>
      <w:r>
        <w:t>ne Obersdorf.</w:t>
      </w:r>
    </w:p>
    <w:p w14:paraId="379EF0BB" w14:textId="77777777" w:rsidR="00C53112" w:rsidRDefault="00000000">
      <w:pPr>
        <w:pStyle w:val="Bodytext10"/>
        <w:shd w:val="clear" w:color="auto" w:fill="auto"/>
        <w:spacing w:line="271" w:lineRule="auto"/>
        <w:ind w:left="220" w:hanging="220"/>
      </w:pPr>
      <w:r>
        <w:rPr>
          <w:b/>
          <w:bCs/>
          <w:sz w:val="18"/>
          <w:szCs w:val="18"/>
        </w:rPr>
        <w:t xml:space="preserve">obestan, </w:t>
      </w:r>
      <w:r>
        <w:rPr>
          <w:i/>
          <w:iCs/>
        </w:rPr>
        <w:t>obesna, obesno; obesniji, najobesniji.</w:t>
      </w:r>
    </w:p>
    <w:p w14:paraId="678604FB" w14:textId="77777777" w:rsidR="00C53112" w:rsidRDefault="00000000">
      <w:pPr>
        <w:pStyle w:val="Bodytext10"/>
        <w:shd w:val="clear" w:color="auto" w:fill="auto"/>
        <w:ind w:left="220" w:hanging="220"/>
      </w:pPr>
      <w:r>
        <w:rPr>
          <w:b/>
          <w:bCs/>
          <w:sz w:val="18"/>
          <w:szCs w:val="18"/>
        </w:rPr>
        <w:t xml:space="preserve">obilovati </w:t>
      </w:r>
      <w:r>
        <w:rPr>
          <w:i/>
          <w:iCs/>
        </w:rPr>
        <w:t>nečim</w:t>
      </w:r>
      <w:r>
        <w:t xml:space="preserve"> (ne 5 </w:t>
      </w:r>
      <w:r>
        <w:rPr>
          <w:i/>
          <w:iCs/>
        </w:rPr>
        <w:t>nečim, u ne</w:t>
      </w:r>
      <w:r>
        <w:rPr>
          <w:i/>
          <w:iCs/>
        </w:rPr>
        <w:softHyphen/>
        <w:t>čemu).</w:t>
      </w:r>
    </w:p>
    <w:p w14:paraId="1B7A033A" w14:textId="77777777" w:rsidR="00C53112" w:rsidRDefault="00000000">
      <w:pPr>
        <w:pStyle w:val="Bodytext10"/>
        <w:shd w:val="clear" w:color="auto" w:fill="auto"/>
        <w:spacing w:after="0" w:line="372" w:lineRule="auto"/>
      </w:pPr>
      <w:r>
        <w:rPr>
          <w:b/>
          <w:bCs/>
          <w:sz w:val="18"/>
          <w:szCs w:val="18"/>
        </w:rPr>
        <w:t xml:space="preserve">objekt </w:t>
      </w:r>
      <w:r>
        <w:t xml:space="preserve">i </w:t>
      </w:r>
      <w:r>
        <w:rPr>
          <w:i/>
          <w:iCs/>
        </w:rPr>
        <w:t>objekat;</w:t>
      </w:r>
      <w:r>
        <w:t xml:space="preserve"> gen. mn. </w:t>
      </w:r>
      <w:r>
        <w:rPr>
          <w:i/>
          <w:iCs/>
        </w:rPr>
        <w:t xml:space="preserve">objekata. </w:t>
      </w:r>
      <w:r>
        <w:rPr>
          <w:b/>
          <w:bCs/>
          <w:sz w:val="18"/>
          <w:szCs w:val="18"/>
        </w:rPr>
        <w:t xml:space="preserve">oblutak, </w:t>
      </w:r>
      <w:r>
        <w:t xml:space="preserve">mn. </w:t>
      </w:r>
      <w:r>
        <w:rPr>
          <w:i/>
          <w:iCs/>
        </w:rPr>
        <w:t xml:space="preserve">obluci. </w:t>
      </w:r>
      <w:r>
        <w:rPr>
          <w:b/>
          <w:bCs/>
          <w:sz w:val="18"/>
          <w:szCs w:val="18"/>
        </w:rPr>
        <w:t xml:space="preserve">oboje: </w:t>
      </w:r>
      <w:r>
        <w:t xml:space="preserve">v. </w:t>
      </w:r>
      <w:r>
        <w:rPr>
          <w:i/>
          <w:iCs/>
        </w:rPr>
        <w:t>oba.</w:t>
      </w:r>
    </w:p>
    <w:p w14:paraId="32DA8D15" w14:textId="77777777" w:rsidR="00C53112" w:rsidRDefault="00000000">
      <w:pPr>
        <w:pStyle w:val="Bodytext10"/>
        <w:shd w:val="clear" w:color="auto" w:fill="auto"/>
        <w:ind w:left="220" w:hanging="220"/>
      </w:pPr>
      <w:r>
        <w:rPr>
          <w:b/>
          <w:bCs/>
          <w:sz w:val="18"/>
          <w:szCs w:val="18"/>
        </w:rPr>
        <w:t xml:space="preserve">obolevati </w:t>
      </w:r>
      <w:r>
        <w:t xml:space="preserve">(ne </w:t>
      </w:r>
      <w:r>
        <w:rPr>
          <w:i/>
          <w:iCs/>
        </w:rPr>
        <w:t>oboljevati)',</w:t>
      </w:r>
      <w:r>
        <w:t xml:space="preserve"> ijek. </w:t>
      </w:r>
      <w:r>
        <w:rPr>
          <w:i/>
          <w:iCs/>
        </w:rPr>
        <w:t>obo</w:t>
      </w:r>
      <w:r>
        <w:rPr>
          <w:i/>
          <w:iCs/>
        </w:rPr>
        <w:softHyphen/>
        <w:t>lijevati.</w:t>
      </w:r>
    </w:p>
    <w:p w14:paraId="05631D46" w14:textId="77777777" w:rsidR="00C53112" w:rsidRDefault="00000000">
      <w:pPr>
        <w:pStyle w:val="Bodytext10"/>
        <w:shd w:val="clear" w:color="auto" w:fill="auto"/>
        <w:spacing w:after="0" w:line="307" w:lineRule="auto"/>
        <w:ind w:left="220" w:hanging="220"/>
      </w:pPr>
      <w:r>
        <w:rPr>
          <w:b/>
          <w:bCs/>
          <w:sz w:val="18"/>
          <w:szCs w:val="18"/>
        </w:rPr>
        <w:t xml:space="preserve">oboljenje, </w:t>
      </w:r>
      <w:r>
        <w:t xml:space="preserve">ne </w:t>
      </w:r>
      <w:r>
        <w:rPr>
          <w:i/>
          <w:iCs/>
        </w:rPr>
        <w:t>obolenje.</w:t>
      </w:r>
      <w:r>
        <w:t xml:space="preserve"> V. </w:t>
      </w:r>
      <w:r>
        <w:rPr>
          <w:i/>
          <w:iCs/>
        </w:rPr>
        <w:t>-ljenje.</w:t>
      </w:r>
    </w:p>
    <w:p w14:paraId="4666B436" w14:textId="77777777" w:rsidR="00C53112" w:rsidRDefault="00000000">
      <w:pPr>
        <w:pStyle w:val="Bodytext10"/>
        <w:shd w:val="clear" w:color="auto" w:fill="auto"/>
        <w:spacing w:after="0" w:line="240" w:lineRule="auto"/>
        <w:ind w:left="220" w:hanging="220"/>
      </w:pPr>
      <w:r>
        <w:rPr>
          <w:b/>
          <w:bCs/>
          <w:sz w:val="18"/>
          <w:szCs w:val="18"/>
        </w:rPr>
        <w:t xml:space="preserve">obresti </w:t>
      </w:r>
      <w:r>
        <w:t xml:space="preserve">(se), </w:t>
      </w:r>
      <w:r>
        <w:rPr>
          <w:i/>
          <w:iCs/>
        </w:rPr>
        <w:t>obretem (se),</w:t>
      </w:r>
      <w:r>
        <w:t xml:space="preserve"> oni </w:t>
      </w:r>
      <w:r>
        <w:rPr>
          <w:i/>
          <w:iCs/>
        </w:rPr>
        <w:t>se okre</w:t>
      </w:r>
      <w:r>
        <w:rPr>
          <w:i/>
          <w:iCs/>
        </w:rPr>
        <w:softHyphen/>
      </w:r>
    </w:p>
    <w:p w14:paraId="6D1C54C8" w14:textId="77777777" w:rsidR="00C53112" w:rsidRDefault="00000000">
      <w:pPr>
        <w:pStyle w:val="Bodytext10"/>
        <w:shd w:val="clear" w:color="auto" w:fill="auto"/>
        <w:spacing w:after="0" w:line="360" w:lineRule="auto"/>
        <w:ind w:firstLine="220"/>
      </w:pPr>
      <w:r>
        <w:rPr>
          <w:i/>
          <w:iCs/>
        </w:rPr>
        <w:t xml:space="preserve">tu, obrešću; obreo, obrela. </w:t>
      </w:r>
      <w:r>
        <w:rPr>
          <w:b/>
          <w:bCs/>
          <w:sz w:val="18"/>
          <w:szCs w:val="18"/>
        </w:rPr>
        <w:t xml:space="preserve">obrvati </w:t>
      </w:r>
      <w:r>
        <w:t xml:space="preserve">i </w:t>
      </w:r>
      <w:r>
        <w:rPr>
          <w:i/>
          <w:iCs/>
        </w:rPr>
        <w:t>ophrvati</w:t>
      </w:r>
      <w:r>
        <w:t xml:space="preserve"> (v. to), </w:t>
      </w:r>
      <w:r>
        <w:rPr>
          <w:b/>
          <w:bCs/>
          <w:sz w:val="18"/>
          <w:szCs w:val="18"/>
        </w:rPr>
        <w:t xml:space="preserve">obuhvatati, </w:t>
      </w:r>
      <w:r>
        <w:t xml:space="preserve">bolje nego </w:t>
      </w:r>
      <w:r>
        <w:rPr>
          <w:i/>
          <w:iCs/>
        </w:rPr>
        <w:t xml:space="preserve">obuhvaćati. </w:t>
      </w:r>
      <w:r>
        <w:rPr>
          <w:b/>
          <w:bCs/>
          <w:sz w:val="18"/>
          <w:szCs w:val="18"/>
        </w:rPr>
        <w:t xml:space="preserve">obuimati </w:t>
      </w:r>
      <w:r>
        <w:t xml:space="preserve">(nesvršeno prema </w:t>
      </w:r>
      <w:r>
        <w:rPr>
          <w:i/>
          <w:iCs/>
        </w:rPr>
        <w:t>obujmi</w:t>
      </w:r>
      <w:r>
        <w:rPr>
          <w:i/>
          <w:iCs/>
        </w:rPr>
        <w:softHyphen/>
      </w:r>
    </w:p>
    <w:p w14:paraId="72ED5C56" w14:textId="77777777" w:rsidR="00C53112" w:rsidRDefault="00000000">
      <w:pPr>
        <w:pStyle w:val="Bodytext10"/>
        <w:shd w:val="clear" w:color="auto" w:fill="auto"/>
        <w:spacing w:line="271" w:lineRule="auto"/>
        <w:ind w:left="180" w:firstLine="40"/>
      </w:pPr>
      <w:r>
        <w:rPr>
          <w:i/>
          <w:iCs/>
        </w:rPr>
        <w:t>ti), obuimam</w:t>
      </w:r>
      <w:r>
        <w:t xml:space="preserve"> i </w:t>
      </w:r>
      <w:r>
        <w:rPr>
          <w:i/>
          <w:iCs/>
        </w:rPr>
        <w:t>obuimljem; obuima- jući</w:t>
      </w:r>
      <w:r>
        <w:t xml:space="preserve"> i </w:t>
      </w:r>
      <w:r>
        <w:rPr>
          <w:i/>
          <w:iCs/>
        </w:rPr>
        <w:t>obuimljući.</w:t>
      </w:r>
    </w:p>
    <w:p w14:paraId="16FC4DCD" w14:textId="77777777" w:rsidR="00C53112" w:rsidRDefault="00000000">
      <w:pPr>
        <w:pStyle w:val="Bodytext10"/>
        <w:shd w:val="clear" w:color="auto" w:fill="auto"/>
        <w:spacing w:after="0" w:line="240" w:lineRule="auto"/>
        <w:ind w:left="220" w:hanging="220"/>
      </w:pPr>
      <w:r>
        <w:rPr>
          <w:b/>
          <w:bCs/>
          <w:sz w:val="18"/>
          <w:szCs w:val="18"/>
        </w:rPr>
        <w:t xml:space="preserve">Obzerver </w:t>
      </w:r>
      <w:r>
        <w:rPr>
          <w:i/>
          <w:iCs/>
          <w:lang w:val="en-US" w:eastAsia="en-US" w:bidi="en-US"/>
        </w:rPr>
        <w:t>(The Observer,</w:t>
      </w:r>
      <w:r>
        <w:rPr>
          <w:lang w:val="en-US" w:eastAsia="en-US" w:bidi="en-US"/>
        </w:rPr>
        <w:t xml:space="preserve"> </w:t>
      </w:r>
      <w:r>
        <w:t>britanski</w:t>
      </w:r>
    </w:p>
    <w:p w14:paraId="68415D01" w14:textId="77777777" w:rsidR="00C53112" w:rsidRDefault="00000000">
      <w:pPr>
        <w:pStyle w:val="Bodytext10"/>
        <w:shd w:val="clear" w:color="auto" w:fill="auto"/>
        <w:spacing w:after="100" w:line="240" w:lineRule="auto"/>
        <w:ind w:left="180" w:firstLine="40"/>
      </w:pPr>
      <w:r>
        <w:t xml:space="preserve">list), ne </w:t>
      </w:r>
      <w:r>
        <w:rPr>
          <w:lang w:val="en-US" w:eastAsia="en-US" w:bidi="en-US"/>
        </w:rPr>
        <w:t xml:space="preserve">Observer, </w:t>
      </w:r>
      <w:proofErr w:type="spellStart"/>
      <w:r>
        <w:rPr>
          <w:lang w:val="en-US" w:eastAsia="en-US" w:bidi="en-US"/>
        </w:rPr>
        <w:t>Opserver</w:t>
      </w:r>
      <w:proofErr w:type="spellEnd"/>
      <w:r>
        <w:rPr>
          <w:lang w:val="en-US" w:eastAsia="en-US" w:bidi="en-US"/>
        </w:rPr>
        <w:t>.</w:t>
      </w:r>
    </w:p>
    <w:p w14:paraId="2E99DDA9" w14:textId="23DC2066" w:rsidR="00C53112" w:rsidRDefault="00000000">
      <w:pPr>
        <w:pStyle w:val="Bodytext10"/>
        <w:shd w:val="clear" w:color="auto" w:fill="auto"/>
        <w:ind w:left="220" w:hanging="220"/>
        <w:jc w:val="both"/>
      </w:pPr>
      <w:r>
        <w:rPr>
          <w:b/>
          <w:bCs/>
          <w:sz w:val="18"/>
          <w:szCs w:val="18"/>
        </w:rPr>
        <w:t xml:space="preserve">obzirom na..., </w:t>
      </w:r>
      <w:r>
        <w:rPr>
          <w:i/>
          <w:iCs/>
        </w:rPr>
        <w:t>obzirom da...</w:t>
      </w:r>
      <w:r>
        <w:t xml:space="preserve"> pogrešno, treba </w:t>
      </w:r>
      <w:r w:rsidR="00E83321">
        <w:t>S</w:t>
      </w:r>
      <w:r>
        <w:t xml:space="preserve"> </w:t>
      </w:r>
      <w:r>
        <w:rPr>
          <w:i/>
          <w:iCs/>
        </w:rPr>
        <w:t>obzirom</w:t>
      </w:r>
      <w:r>
        <w:t xml:space="preserve"> (v. </w:t>
      </w:r>
      <w:r>
        <w:rPr>
          <w:lang w:val="en-US" w:eastAsia="en-US" w:bidi="en-US"/>
        </w:rPr>
        <w:t xml:space="preserve">to). </w:t>
      </w:r>
      <w:r>
        <w:t xml:space="preserve">V. i </w:t>
      </w:r>
      <w:r>
        <w:rPr>
          <w:i/>
          <w:iCs/>
        </w:rPr>
        <w:t>bez obzira.</w:t>
      </w:r>
    </w:p>
    <w:p w14:paraId="5FD95E41" w14:textId="77777777" w:rsidR="00C53112" w:rsidRDefault="00000000">
      <w:pPr>
        <w:pStyle w:val="Bodytext10"/>
        <w:shd w:val="clear" w:color="auto" w:fill="auto"/>
        <w:spacing w:after="40" w:line="307" w:lineRule="auto"/>
        <w:ind w:left="220" w:hanging="220"/>
      </w:pPr>
      <w:r>
        <w:rPr>
          <w:b/>
          <w:bCs/>
          <w:sz w:val="18"/>
          <w:szCs w:val="18"/>
        </w:rPr>
        <w:t xml:space="preserve">-oc </w:t>
      </w:r>
      <w:r>
        <w:t xml:space="preserve">(pogrešno um. </w:t>
      </w:r>
      <w:r>
        <w:rPr>
          <w:i/>
          <w:iCs/>
        </w:rPr>
        <w:t>-lac);</w:t>
      </w:r>
      <w:r>
        <w:t xml:space="preserve"> v. </w:t>
      </w:r>
      <w:r>
        <w:rPr>
          <w:i/>
          <w:iCs/>
        </w:rPr>
        <w:t>-ioc: -aoc.</w:t>
      </w:r>
    </w:p>
    <w:p w14:paraId="3101D6DB" w14:textId="77777777" w:rsidR="00C53112" w:rsidRDefault="00000000">
      <w:pPr>
        <w:pStyle w:val="Bodytext10"/>
        <w:shd w:val="clear" w:color="auto" w:fill="auto"/>
        <w:ind w:left="220" w:hanging="220"/>
        <w:jc w:val="both"/>
      </w:pPr>
      <w:r>
        <w:rPr>
          <w:b/>
          <w:bCs/>
          <w:sz w:val="18"/>
          <w:szCs w:val="18"/>
        </w:rPr>
        <w:t xml:space="preserve">OCENE </w:t>
      </w:r>
      <w:r>
        <w:rPr>
          <w:i/>
          <w:iCs/>
        </w:rPr>
        <w:t>odličan, vrlo dobar, dovo</w:t>
      </w:r>
      <w:r>
        <w:rPr>
          <w:i/>
          <w:iCs/>
        </w:rPr>
        <w:softHyphen/>
        <w:t>ljan</w:t>
      </w:r>
      <w:r>
        <w:t xml:space="preserve"> itd. treba (prema M. Sipki) pi</w:t>
      </w:r>
      <w:r>
        <w:softHyphen/>
        <w:t>sati velikim početnim slovom prve reči kad su izvan teksta, tj. kad se pišu ispod zadatka i pismenih sas</w:t>
      </w:r>
      <w:r>
        <w:softHyphen/>
        <w:t>tava.</w:t>
      </w:r>
    </w:p>
    <w:p w14:paraId="2E9C50F9" w14:textId="77777777" w:rsidR="00C53112" w:rsidRDefault="00000000">
      <w:pPr>
        <w:pStyle w:val="Bodytext10"/>
        <w:shd w:val="clear" w:color="auto" w:fill="auto"/>
        <w:ind w:left="220" w:hanging="220"/>
        <w:jc w:val="both"/>
      </w:pPr>
      <w:r>
        <w:rPr>
          <w:b/>
          <w:bCs/>
          <w:sz w:val="18"/>
          <w:szCs w:val="18"/>
        </w:rPr>
        <w:t xml:space="preserve">oceniti, </w:t>
      </w:r>
      <w:r>
        <w:rPr>
          <w:i/>
          <w:iCs/>
        </w:rPr>
        <w:t>ocenjivati</w:t>
      </w:r>
      <w:r>
        <w:t xml:space="preserve"> nije dobro sa in</w:t>
      </w:r>
      <w:r>
        <w:softHyphen/>
        <w:t>strumentalom („Ocenili su to kle</w:t>
      </w:r>
      <w:r>
        <w:softHyphen/>
        <w:t>vetom”, „Predlog je ocenjen prih</w:t>
      </w:r>
      <w:r>
        <w:softHyphen/>
        <w:t xml:space="preserve">vatljivim”) treba: ocenili su to </w:t>
      </w:r>
      <w:r>
        <w:rPr>
          <w:i/>
          <w:iCs/>
        </w:rPr>
        <w:t xml:space="preserve">kao </w:t>
      </w:r>
      <w:r>
        <w:rPr>
          <w:i/>
          <w:iCs/>
        </w:rPr>
        <w:lastRenderedPageBreak/>
        <w:t>klevetu,</w:t>
      </w:r>
      <w:r>
        <w:t xml:space="preserve"> ocenjen je </w:t>
      </w:r>
      <w:r>
        <w:rPr>
          <w:i/>
          <w:iCs/>
        </w:rPr>
        <w:t xml:space="preserve">kao prihvatljiv. </w:t>
      </w:r>
      <w:r>
        <w:rPr>
          <w:lang w:val="en-US" w:eastAsia="en-US" w:bidi="en-US"/>
        </w:rPr>
        <w:t xml:space="preserve">Up. </w:t>
      </w:r>
      <w:r>
        <w:rPr>
          <w:i/>
          <w:iCs/>
        </w:rPr>
        <w:t>označiti.</w:t>
      </w:r>
    </w:p>
    <w:p w14:paraId="3DDB29E3" w14:textId="77777777" w:rsidR="00C53112" w:rsidRDefault="00000000">
      <w:pPr>
        <w:pStyle w:val="Bodytext10"/>
        <w:shd w:val="clear" w:color="auto" w:fill="auto"/>
        <w:jc w:val="both"/>
      </w:pPr>
      <w:r>
        <w:rPr>
          <w:b/>
          <w:bCs/>
          <w:sz w:val="18"/>
          <w:szCs w:val="18"/>
        </w:rPr>
        <w:t xml:space="preserve">Očevi </w:t>
      </w:r>
      <w:r>
        <w:t xml:space="preserve">ili Očevi (praznik): v. </w:t>
      </w:r>
      <w:r>
        <w:rPr>
          <w:i/>
          <w:iCs/>
        </w:rPr>
        <w:t>otac.</w:t>
      </w:r>
    </w:p>
    <w:p w14:paraId="1BE2C39B" w14:textId="77777777" w:rsidR="00C53112" w:rsidRDefault="00000000">
      <w:pPr>
        <w:pStyle w:val="Bodytext10"/>
        <w:shd w:val="clear" w:color="auto" w:fill="auto"/>
        <w:ind w:left="220" w:hanging="220"/>
        <w:jc w:val="both"/>
      </w:pPr>
      <w:r>
        <w:rPr>
          <w:b/>
          <w:bCs/>
          <w:sz w:val="18"/>
          <w:szCs w:val="18"/>
        </w:rPr>
        <w:t xml:space="preserve">očekivati je da... </w:t>
      </w:r>
      <w:r>
        <w:t xml:space="preserve">pogrešno, kao i </w:t>
      </w:r>
      <w:r>
        <w:rPr>
          <w:i/>
          <w:iCs/>
        </w:rPr>
        <w:t>na</w:t>
      </w:r>
      <w:r>
        <w:rPr>
          <w:i/>
          <w:iCs/>
        </w:rPr>
        <w:softHyphen/>
        <w:t>dati se da</w:t>
      </w:r>
      <w:r>
        <w:t xml:space="preserve"> (v. to).</w:t>
      </w:r>
    </w:p>
    <w:p w14:paraId="6576D87D" w14:textId="77777777" w:rsidR="00C53112" w:rsidRDefault="00000000">
      <w:pPr>
        <w:pStyle w:val="Bodytext10"/>
        <w:shd w:val="clear" w:color="auto" w:fill="auto"/>
        <w:spacing w:line="293" w:lineRule="auto"/>
        <w:ind w:left="220" w:hanging="220"/>
        <w:jc w:val="both"/>
      </w:pPr>
      <w:r>
        <w:rPr>
          <w:b/>
          <w:bCs/>
          <w:sz w:val="18"/>
          <w:szCs w:val="18"/>
        </w:rPr>
        <w:t xml:space="preserve">Očenaš </w:t>
      </w:r>
      <w:r>
        <w:t>(molitva).</w:t>
      </w:r>
    </w:p>
    <w:p w14:paraId="1B5C22AE" w14:textId="77777777" w:rsidR="00C53112" w:rsidRDefault="00000000">
      <w:pPr>
        <w:pStyle w:val="Bodytext10"/>
        <w:shd w:val="clear" w:color="auto" w:fill="auto"/>
        <w:spacing w:line="293" w:lineRule="auto"/>
        <w:ind w:left="220" w:hanging="220"/>
        <w:jc w:val="both"/>
      </w:pPr>
      <w:r>
        <w:rPr>
          <w:b/>
          <w:bCs/>
          <w:sz w:val="18"/>
          <w:szCs w:val="18"/>
        </w:rPr>
        <w:t xml:space="preserve">očevidac, </w:t>
      </w:r>
      <w:r>
        <w:rPr>
          <w:i/>
          <w:iCs/>
        </w:rPr>
        <w:t>očevica,</w:t>
      </w:r>
      <w:r>
        <w:t xml:space="preserve"> mn. </w:t>
      </w:r>
      <w:r>
        <w:rPr>
          <w:i/>
          <w:iCs/>
        </w:rPr>
        <w:t>očevici.</w:t>
      </w:r>
    </w:p>
    <w:p w14:paraId="38AB3CEF" w14:textId="77777777" w:rsidR="00C53112" w:rsidRDefault="00000000">
      <w:pPr>
        <w:pStyle w:val="Bodytext10"/>
        <w:shd w:val="clear" w:color="auto" w:fill="auto"/>
        <w:spacing w:line="283" w:lineRule="auto"/>
        <w:ind w:left="220" w:hanging="220"/>
        <w:jc w:val="both"/>
      </w:pPr>
      <w:r>
        <w:rPr>
          <w:b/>
          <w:bCs/>
          <w:sz w:val="18"/>
          <w:szCs w:val="18"/>
        </w:rPr>
        <w:t xml:space="preserve">očvrsnuti: </w:t>
      </w:r>
      <w:r>
        <w:rPr>
          <w:i/>
          <w:iCs/>
        </w:rPr>
        <w:t>očvrsnuo, -snula</w:t>
      </w:r>
      <w:r>
        <w:t xml:space="preserve"> i </w:t>
      </w:r>
      <w:r>
        <w:rPr>
          <w:i/>
          <w:iCs/>
        </w:rPr>
        <w:t>očvr- sao, očvrsla.</w:t>
      </w:r>
    </w:p>
    <w:p w14:paraId="1C4D80DB" w14:textId="77777777" w:rsidR="00C53112" w:rsidRDefault="00000000">
      <w:pPr>
        <w:pStyle w:val="Bodytext10"/>
        <w:shd w:val="clear" w:color="auto" w:fill="auto"/>
        <w:ind w:left="220" w:hanging="220"/>
        <w:jc w:val="both"/>
      </w:pPr>
      <w:r>
        <w:rPr>
          <w:b/>
          <w:bCs/>
          <w:sz w:val="18"/>
          <w:szCs w:val="18"/>
        </w:rPr>
        <w:t xml:space="preserve">oćelaviti, </w:t>
      </w:r>
      <w:r>
        <w:rPr>
          <w:i/>
          <w:iCs/>
        </w:rPr>
        <w:t>oćelavio sam,</w:t>
      </w:r>
      <w:r>
        <w:t xml:space="preserve"> ali </w:t>
      </w:r>
      <w:r>
        <w:rPr>
          <w:i/>
          <w:iCs/>
        </w:rPr>
        <w:t xml:space="preserve">oćelaveli </w:t>
      </w:r>
      <w:r>
        <w:t xml:space="preserve">starac (pridevski). Tako i </w:t>
      </w:r>
      <w:r>
        <w:rPr>
          <w:i/>
          <w:iCs/>
        </w:rPr>
        <w:t>oćoraviti, oćopaviti. V. -ili.</w:t>
      </w:r>
    </w:p>
    <w:p w14:paraId="645517D7" w14:textId="77777777" w:rsidR="00C53112" w:rsidRDefault="00000000">
      <w:pPr>
        <w:pStyle w:val="Bodytext10"/>
        <w:shd w:val="clear" w:color="auto" w:fill="auto"/>
        <w:spacing w:line="293" w:lineRule="auto"/>
        <w:ind w:left="220" w:hanging="220"/>
        <w:jc w:val="both"/>
      </w:pPr>
      <w:r>
        <w:rPr>
          <w:b/>
          <w:bCs/>
          <w:sz w:val="18"/>
          <w:szCs w:val="18"/>
        </w:rPr>
        <w:t xml:space="preserve">oćutati </w:t>
      </w:r>
      <w:r>
        <w:t xml:space="preserve">(ne </w:t>
      </w:r>
      <w:r>
        <w:rPr>
          <w:i/>
          <w:iCs/>
        </w:rPr>
        <w:t>otćutati).</w:t>
      </w:r>
    </w:p>
    <w:p w14:paraId="2F807B7B" w14:textId="77777777" w:rsidR="00C53112" w:rsidRDefault="00000000">
      <w:pPr>
        <w:pStyle w:val="Bodytext10"/>
        <w:shd w:val="clear" w:color="auto" w:fill="auto"/>
        <w:ind w:left="220" w:hanging="220"/>
        <w:jc w:val="both"/>
      </w:pPr>
      <w:r>
        <w:rPr>
          <w:b/>
          <w:bCs/>
          <w:sz w:val="18"/>
          <w:szCs w:val="18"/>
        </w:rPr>
        <w:t xml:space="preserve">od- </w:t>
      </w:r>
      <w:r>
        <w:t xml:space="preserve">ostaje nepromenjeno ispred 5 i </w:t>
      </w:r>
      <w:r>
        <w:rPr>
          <w:i/>
          <w:iCs/>
        </w:rPr>
        <w:t>š (odskakati, odšteta</w:t>
      </w:r>
      <w:r>
        <w:t xml:space="preserve"> itd.), inače ispred bezvučnog suglasnika prelazi u </w:t>
      </w:r>
      <w:r>
        <w:rPr>
          <w:i/>
          <w:iCs/>
        </w:rPr>
        <w:t>ot-: otkako, otkloniti, otpadak, othraniti, otcepiti</w:t>
      </w:r>
      <w:r>
        <w:t xml:space="preserve"> itd.</w:t>
      </w:r>
    </w:p>
    <w:p w14:paraId="6F0DF87E" w14:textId="77777777" w:rsidR="00C53112" w:rsidRDefault="00000000">
      <w:pPr>
        <w:pStyle w:val="Bodytext10"/>
        <w:shd w:val="clear" w:color="auto" w:fill="auto"/>
        <w:ind w:left="220" w:hanging="220"/>
        <w:jc w:val="both"/>
      </w:pPr>
      <w:r>
        <w:rPr>
          <w:b/>
          <w:bCs/>
          <w:sz w:val="18"/>
          <w:szCs w:val="18"/>
        </w:rPr>
        <w:t xml:space="preserve">odaliska, </w:t>
      </w:r>
      <w:r>
        <w:t xml:space="preserve">dat. </w:t>
      </w:r>
      <w:r>
        <w:rPr>
          <w:i/>
          <w:iCs/>
        </w:rPr>
        <w:t>odaliski,</w:t>
      </w:r>
      <w:r>
        <w:t xml:space="preserve"> gen. mn. </w:t>
      </w:r>
      <w:r>
        <w:rPr>
          <w:i/>
          <w:iCs/>
        </w:rPr>
        <w:t>oda- liski</w:t>
      </w:r>
      <w:r>
        <w:t xml:space="preserve"> i </w:t>
      </w:r>
      <w:r>
        <w:rPr>
          <w:i/>
          <w:iCs/>
        </w:rPr>
        <w:t>odalisaka.</w:t>
      </w:r>
    </w:p>
    <w:p w14:paraId="0602FFAD" w14:textId="77777777" w:rsidR="00C53112" w:rsidRDefault="00000000">
      <w:pPr>
        <w:pStyle w:val="Bodytext10"/>
        <w:shd w:val="clear" w:color="auto" w:fill="auto"/>
        <w:spacing w:after="0" w:line="391" w:lineRule="auto"/>
        <w:jc w:val="both"/>
      </w:pPr>
      <w:r>
        <w:rPr>
          <w:b/>
          <w:bCs/>
          <w:sz w:val="18"/>
          <w:szCs w:val="18"/>
        </w:rPr>
        <w:t xml:space="preserve">odasvud(a) </w:t>
      </w:r>
      <w:r>
        <w:t xml:space="preserve">i </w:t>
      </w:r>
      <w:r>
        <w:rPr>
          <w:i/>
          <w:iCs/>
        </w:rPr>
        <w:t xml:space="preserve">odsvud(a). </w:t>
      </w:r>
      <w:r>
        <w:rPr>
          <w:b/>
          <w:bCs/>
          <w:sz w:val="18"/>
          <w:szCs w:val="18"/>
        </w:rPr>
        <w:t xml:space="preserve">odavno </w:t>
      </w:r>
      <w:r>
        <w:t xml:space="preserve">i </w:t>
      </w:r>
      <w:r>
        <w:rPr>
          <w:i/>
          <w:iCs/>
        </w:rPr>
        <w:t>odavna.</w:t>
      </w:r>
    </w:p>
    <w:p w14:paraId="3C1733BD" w14:textId="77777777" w:rsidR="00C53112" w:rsidRDefault="00000000">
      <w:pPr>
        <w:pStyle w:val="Bodytext10"/>
        <w:shd w:val="clear" w:color="auto" w:fill="auto"/>
        <w:spacing w:line="391" w:lineRule="auto"/>
        <w:ind w:left="220" w:hanging="220"/>
        <w:jc w:val="both"/>
      </w:pPr>
      <w:r>
        <w:rPr>
          <w:b/>
          <w:bCs/>
          <w:sz w:val="18"/>
          <w:szCs w:val="18"/>
        </w:rPr>
        <w:t xml:space="preserve">odbitak, </w:t>
      </w:r>
      <w:r>
        <w:t xml:space="preserve">mn. </w:t>
      </w:r>
      <w:r>
        <w:rPr>
          <w:i/>
          <w:iCs/>
        </w:rPr>
        <w:t>odbici.</w:t>
      </w:r>
    </w:p>
    <w:p w14:paraId="6128B3B9" w14:textId="77777777" w:rsidR="00C53112" w:rsidRDefault="00000000">
      <w:pPr>
        <w:pStyle w:val="Bodytext10"/>
        <w:shd w:val="clear" w:color="auto" w:fill="auto"/>
        <w:spacing w:after="0" w:line="374" w:lineRule="auto"/>
        <w:jc w:val="both"/>
      </w:pPr>
      <w:r>
        <w:rPr>
          <w:b/>
          <w:bCs/>
          <w:sz w:val="18"/>
          <w:szCs w:val="18"/>
        </w:rPr>
        <w:t xml:space="preserve">odbiti: </w:t>
      </w:r>
      <w:r>
        <w:rPr>
          <w:i/>
          <w:iCs/>
        </w:rPr>
        <w:t xml:space="preserve">odbij, odbijmo, odbij te. </w:t>
      </w:r>
      <w:r>
        <w:rPr>
          <w:b/>
          <w:bCs/>
          <w:sz w:val="18"/>
          <w:szCs w:val="18"/>
        </w:rPr>
        <w:t xml:space="preserve">odbramben, </w:t>
      </w:r>
      <w:r>
        <w:t xml:space="preserve">ne </w:t>
      </w:r>
      <w:r>
        <w:rPr>
          <w:i/>
          <w:iCs/>
        </w:rPr>
        <w:t>odbranben.</w:t>
      </w:r>
    </w:p>
    <w:p w14:paraId="7183A6C8" w14:textId="77777777" w:rsidR="00C53112" w:rsidRDefault="00000000">
      <w:pPr>
        <w:pStyle w:val="Bodytext10"/>
        <w:shd w:val="clear" w:color="auto" w:fill="auto"/>
        <w:spacing w:after="0" w:line="386" w:lineRule="auto"/>
        <w:jc w:val="both"/>
        <w:rPr>
          <w:sz w:val="18"/>
          <w:szCs w:val="18"/>
        </w:rPr>
      </w:pPr>
      <w:r>
        <w:rPr>
          <w:b/>
          <w:bCs/>
          <w:sz w:val="18"/>
          <w:szCs w:val="18"/>
        </w:rPr>
        <w:t>od danas.</w:t>
      </w:r>
    </w:p>
    <w:p w14:paraId="62A23A0B" w14:textId="77777777" w:rsidR="00C53112" w:rsidRDefault="00000000">
      <w:pPr>
        <w:pStyle w:val="Bodytext10"/>
        <w:shd w:val="clear" w:color="auto" w:fill="auto"/>
        <w:spacing w:after="0"/>
        <w:ind w:left="200" w:hanging="200"/>
        <w:jc w:val="both"/>
      </w:pPr>
      <w:r>
        <w:rPr>
          <w:b/>
          <w:bCs/>
          <w:sz w:val="18"/>
          <w:szCs w:val="18"/>
        </w:rPr>
        <w:t xml:space="preserve">od - do. </w:t>
      </w:r>
      <w:r>
        <w:t xml:space="preserve">Ukoliko se ispred dva broja koji označavaju gornju i donju vred- nost upotrebljava predlog </w:t>
      </w:r>
      <w:r>
        <w:rPr>
          <w:i/>
          <w:iCs/>
        </w:rPr>
        <w:t>od,</w:t>
      </w:r>
      <w:r>
        <w:t xml:space="preserve"> pred</w:t>
      </w:r>
      <w:r>
        <w:softHyphen/>
        <w:t xml:space="preserve">log </w:t>
      </w:r>
      <w:r>
        <w:rPr>
          <w:i/>
          <w:iCs/>
        </w:rPr>
        <w:t>do</w:t>
      </w:r>
      <w:r>
        <w:t xml:space="preserve"> mora se pisati slovima a ne zamenjivati crtom: „Ziveo je od</w:t>
      </w:r>
    </w:p>
    <w:p w14:paraId="0499ADB6" w14:textId="77777777" w:rsidR="00C53112" w:rsidRDefault="00000000">
      <w:pPr>
        <w:pStyle w:val="Bodytext10"/>
        <w:shd w:val="clear" w:color="auto" w:fill="auto"/>
        <w:ind w:left="200" w:firstLine="20"/>
        <w:jc w:val="both"/>
      </w:pPr>
      <w:r>
        <w:t>1642. do 1727” (ne „od 1642</w:t>
      </w:r>
      <w:r>
        <w:softHyphen/>
        <w:t xml:space="preserve">1727”), „od 18 do 20 časova” itd. </w:t>
      </w:r>
      <w:r>
        <w:rPr>
          <w:lang w:val="en-US" w:eastAsia="en-US" w:bidi="en-US"/>
        </w:rPr>
        <w:t xml:space="preserve">Up. </w:t>
      </w:r>
      <w:r>
        <w:rPr>
          <w:i/>
          <w:iCs/>
        </w:rPr>
        <w:t>između.</w:t>
      </w:r>
    </w:p>
    <w:p w14:paraId="16A9E04F" w14:textId="77777777" w:rsidR="00C53112" w:rsidRDefault="00000000">
      <w:pPr>
        <w:pStyle w:val="Bodytext10"/>
        <w:shd w:val="clear" w:color="auto" w:fill="auto"/>
        <w:ind w:left="200" w:hanging="200"/>
        <w:jc w:val="both"/>
      </w:pPr>
      <w:r>
        <w:rPr>
          <w:b/>
          <w:bCs/>
          <w:sz w:val="18"/>
          <w:szCs w:val="18"/>
        </w:rPr>
        <w:t xml:space="preserve">odeljenje, </w:t>
      </w:r>
      <w:r>
        <w:rPr>
          <w:i/>
          <w:iCs/>
        </w:rPr>
        <w:t>neodelenje.</w:t>
      </w:r>
      <w:r>
        <w:t xml:space="preserve"> U ijekavskom: </w:t>
      </w:r>
      <w:r>
        <w:rPr>
          <w:i/>
          <w:iCs/>
        </w:rPr>
        <w:t>odjeljenje, odio</w:t>
      </w:r>
      <w:r>
        <w:t xml:space="preserve"> ili </w:t>
      </w:r>
      <w:r>
        <w:rPr>
          <w:i/>
          <w:iCs/>
        </w:rPr>
        <w:t>odjel</w:t>
      </w:r>
      <w:r>
        <w:t xml:space="preserve"> (gen. u oba slučaja </w:t>
      </w:r>
      <w:r>
        <w:rPr>
          <w:i/>
          <w:iCs/>
        </w:rPr>
        <w:t>odjela).</w:t>
      </w:r>
    </w:p>
    <w:p w14:paraId="0E0EEB3A" w14:textId="77777777" w:rsidR="00C53112" w:rsidRDefault="00000000">
      <w:pPr>
        <w:pStyle w:val="Bodytext10"/>
        <w:shd w:val="clear" w:color="auto" w:fill="auto"/>
        <w:ind w:left="200" w:hanging="200"/>
        <w:jc w:val="both"/>
      </w:pPr>
      <w:r>
        <w:rPr>
          <w:b/>
          <w:bCs/>
          <w:sz w:val="18"/>
          <w:szCs w:val="18"/>
        </w:rPr>
        <w:t xml:space="preserve">odeljenjski </w:t>
      </w:r>
      <w:r>
        <w:t xml:space="preserve">(odeljenjska zajednica), ne </w:t>
      </w:r>
      <w:r>
        <w:rPr>
          <w:i/>
          <w:iCs/>
        </w:rPr>
        <w:t>odeljenski.</w:t>
      </w:r>
    </w:p>
    <w:p w14:paraId="6D62D035" w14:textId="77777777" w:rsidR="00C53112" w:rsidRDefault="00000000">
      <w:pPr>
        <w:pStyle w:val="Bodytext10"/>
        <w:shd w:val="clear" w:color="auto" w:fill="auto"/>
        <w:spacing w:after="0" w:line="360" w:lineRule="auto"/>
      </w:pPr>
      <w:r>
        <w:rPr>
          <w:b/>
          <w:bCs/>
          <w:sz w:val="18"/>
          <w:szCs w:val="18"/>
        </w:rPr>
        <w:t xml:space="preserve">oderati: </w:t>
      </w:r>
      <w:r>
        <w:t xml:space="preserve">kao </w:t>
      </w:r>
      <w:r>
        <w:rPr>
          <w:i/>
          <w:iCs/>
        </w:rPr>
        <w:t>derati</w:t>
      </w:r>
      <w:r>
        <w:t xml:space="preserve"> (v. to), </w:t>
      </w:r>
      <w:r>
        <w:rPr>
          <w:b/>
          <w:bCs/>
          <w:sz w:val="18"/>
          <w:szCs w:val="18"/>
        </w:rPr>
        <w:t xml:space="preserve">odgonetka: </w:t>
      </w:r>
      <w:r>
        <w:t xml:space="preserve">kao </w:t>
      </w:r>
      <w:r>
        <w:rPr>
          <w:i/>
          <w:iCs/>
        </w:rPr>
        <w:t>zagonetka</w:t>
      </w:r>
      <w:r>
        <w:t xml:space="preserve"> (v. to), </w:t>
      </w:r>
      <w:r>
        <w:rPr>
          <w:b/>
          <w:bCs/>
          <w:sz w:val="18"/>
          <w:szCs w:val="18"/>
        </w:rPr>
        <w:t xml:space="preserve">odgristi: </w:t>
      </w:r>
      <w:r>
        <w:rPr>
          <w:i/>
          <w:iCs/>
        </w:rPr>
        <w:t>odgrizen</w:t>
      </w:r>
      <w:r>
        <w:t xml:space="preserve"> (ne </w:t>
      </w:r>
      <w:r>
        <w:rPr>
          <w:i/>
          <w:iCs/>
        </w:rPr>
        <w:t xml:space="preserve">odgrižen). </w:t>
      </w:r>
      <w:r>
        <w:rPr>
          <w:b/>
          <w:bCs/>
          <w:sz w:val="18"/>
          <w:szCs w:val="18"/>
        </w:rPr>
        <w:t xml:space="preserve">odh- </w:t>
      </w:r>
      <w:r>
        <w:t xml:space="preserve">ne nego </w:t>
      </w:r>
      <w:r>
        <w:rPr>
          <w:i/>
          <w:iCs/>
        </w:rPr>
        <w:t>oth-: othraniti, othuk- nuti</w:t>
      </w:r>
      <w:r>
        <w:t xml:space="preserve"> itd.</w:t>
      </w:r>
    </w:p>
    <w:p w14:paraId="02DA6DAE" w14:textId="77777777" w:rsidR="00C53112" w:rsidRDefault="00000000">
      <w:pPr>
        <w:pStyle w:val="Bodytext10"/>
        <w:shd w:val="clear" w:color="auto" w:fill="auto"/>
        <w:spacing w:after="40" w:line="312" w:lineRule="auto"/>
        <w:rPr>
          <w:sz w:val="18"/>
          <w:szCs w:val="18"/>
        </w:rPr>
      </w:pPr>
      <w:r>
        <w:rPr>
          <w:b/>
          <w:bCs/>
          <w:sz w:val="18"/>
          <w:szCs w:val="18"/>
        </w:rPr>
        <w:t xml:space="preserve">Odiseja </w:t>
      </w:r>
      <w:r>
        <w:t xml:space="preserve">(Homerov ep); </w:t>
      </w:r>
      <w:r>
        <w:rPr>
          <w:i/>
          <w:iCs/>
        </w:rPr>
        <w:t>odiseja</w:t>
      </w:r>
      <w:r>
        <w:t xml:space="preserve"> (za</w:t>
      </w:r>
      <w:r>
        <w:softHyphen/>
        <w:t xml:space="preserve">jednička imenica u značenju „dugo i mučno lutanje, potucanje”). </w:t>
      </w:r>
      <w:r>
        <w:rPr>
          <w:b/>
          <w:bCs/>
          <w:sz w:val="18"/>
          <w:szCs w:val="18"/>
        </w:rPr>
        <w:t>odiskona.</w:t>
      </w:r>
    </w:p>
    <w:p w14:paraId="10AE5965" w14:textId="77777777" w:rsidR="00C53112" w:rsidRDefault="00000000">
      <w:pPr>
        <w:pStyle w:val="Bodytext10"/>
        <w:shd w:val="clear" w:color="auto" w:fill="auto"/>
        <w:spacing w:after="0" w:line="391" w:lineRule="auto"/>
        <w:jc w:val="both"/>
      </w:pPr>
      <w:r>
        <w:rPr>
          <w:b/>
          <w:bCs/>
          <w:sz w:val="18"/>
          <w:szCs w:val="18"/>
        </w:rPr>
        <w:t xml:space="preserve">odjahati, </w:t>
      </w:r>
      <w:r>
        <w:rPr>
          <w:i/>
          <w:iCs/>
        </w:rPr>
        <w:t>odjašem,</w:t>
      </w:r>
      <w:r>
        <w:t xml:space="preserve"> oni </w:t>
      </w:r>
      <w:r>
        <w:rPr>
          <w:i/>
          <w:iCs/>
        </w:rPr>
        <w:t>odjašu.</w:t>
      </w:r>
    </w:p>
    <w:p w14:paraId="0BA83F7B" w14:textId="77777777" w:rsidR="00C53112" w:rsidRDefault="00000000">
      <w:pPr>
        <w:pStyle w:val="Bodytext10"/>
        <w:shd w:val="clear" w:color="auto" w:fill="auto"/>
        <w:spacing w:after="0" w:line="391" w:lineRule="auto"/>
        <w:jc w:val="both"/>
        <w:rPr>
          <w:sz w:val="18"/>
          <w:szCs w:val="18"/>
        </w:rPr>
      </w:pPr>
      <w:r>
        <w:rPr>
          <w:b/>
          <w:bCs/>
          <w:sz w:val="18"/>
          <w:szCs w:val="18"/>
        </w:rPr>
        <w:t xml:space="preserve">odjedanput, </w:t>
      </w:r>
      <w:r>
        <w:rPr>
          <w:i/>
          <w:iCs/>
        </w:rPr>
        <w:t xml:space="preserve">odjednom, odjedared. </w:t>
      </w:r>
      <w:r>
        <w:rPr>
          <w:b/>
          <w:bCs/>
          <w:sz w:val="18"/>
          <w:szCs w:val="18"/>
        </w:rPr>
        <w:t>od jesenas.</w:t>
      </w:r>
    </w:p>
    <w:p w14:paraId="5097F63F" w14:textId="77777777" w:rsidR="00C53112" w:rsidRDefault="00000000">
      <w:pPr>
        <w:pStyle w:val="Bodytext10"/>
        <w:shd w:val="clear" w:color="auto" w:fill="auto"/>
        <w:spacing w:after="0" w:line="391" w:lineRule="auto"/>
        <w:jc w:val="both"/>
        <w:rPr>
          <w:sz w:val="18"/>
          <w:szCs w:val="18"/>
        </w:rPr>
      </w:pPr>
      <w:r>
        <w:rPr>
          <w:b/>
          <w:bCs/>
          <w:sz w:val="18"/>
          <w:szCs w:val="18"/>
        </w:rPr>
        <w:t>od juče.</w:t>
      </w:r>
    </w:p>
    <w:p w14:paraId="70CEC14D" w14:textId="77777777" w:rsidR="00C53112" w:rsidRDefault="00000000">
      <w:pPr>
        <w:pStyle w:val="Bodytext10"/>
        <w:shd w:val="clear" w:color="auto" w:fill="auto"/>
        <w:spacing w:after="0" w:line="391" w:lineRule="auto"/>
        <w:jc w:val="both"/>
        <w:rPr>
          <w:sz w:val="18"/>
          <w:szCs w:val="18"/>
        </w:rPr>
      </w:pPr>
      <w:r>
        <w:rPr>
          <w:b/>
          <w:bCs/>
          <w:sz w:val="18"/>
          <w:szCs w:val="18"/>
        </w:rPr>
        <w:t>od jutros.</w:t>
      </w:r>
    </w:p>
    <w:p w14:paraId="46DA8ED3" w14:textId="77777777" w:rsidR="00C53112" w:rsidRDefault="00000000">
      <w:pPr>
        <w:pStyle w:val="Bodytext10"/>
        <w:shd w:val="clear" w:color="auto" w:fill="auto"/>
        <w:spacing w:after="60" w:line="372" w:lineRule="auto"/>
        <w:jc w:val="both"/>
        <w:sectPr w:rsidR="00C53112">
          <w:headerReference w:type="default" r:id="rId113"/>
          <w:headerReference w:type="first" r:id="rId114"/>
          <w:pgSz w:w="7531" w:h="10759"/>
          <w:pgMar w:top="868" w:right="503" w:bottom="385" w:left="559" w:header="0" w:footer="3" w:gutter="0"/>
          <w:cols w:num="2" w:space="100"/>
          <w:noEndnote/>
          <w:titlePg/>
          <w:docGrid w:linePitch="360"/>
        </w:sectPr>
      </w:pPr>
      <w:r>
        <w:rPr>
          <w:b/>
          <w:bCs/>
          <w:sz w:val="18"/>
          <w:szCs w:val="18"/>
        </w:rPr>
        <w:t xml:space="preserve">od kada </w:t>
      </w:r>
      <w:r>
        <w:t xml:space="preserve">i </w:t>
      </w:r>
      <w:r>
        <w:rPr>
          <w:i/>
          <w:iCs/>
        </w:rPr>
        <w:t>otkad(a).</w:t>
      </w:r>
    </w:p>
    <w:p w14:paraId="49A60533" w14:textId="77777777" w:rsidR="00C53112" w:rsidRDefault="00000000">
      <w:pPr>
        <w:pStyle w:val="Bodytext10"/>
        <w:shd w:val="clear" w:color="auto" w:fill="auto"/>
        <w:ind w:left="200" w:hanging="200"/>
        <w:jc w:val="both"/>
      </w:pPr>
      <w:r>
        <w:rPr>
          <w:b/>
          <w:bCs/>
          <w:sz w:val="18"/>
          <w:szCs w:val="18"/>
        </w:rPr>
        <w:t xml:space="preserve">od lane </w:t>
      </w:r>
      <w:r>
        <w:t xml:space="preserve">i </w:t>
      </w:r>
      <w:r>
        <w:rPr>
          <w:i/>
          <w:iCs/>
        </w:rPr>
        <w:t>od lani.</w:t>
      </w:r>
    </w:p>
    <w:p w14:paraId="0122597C" w14:textId="77777777" w:rsidR="00C53112" w:rsidRDefault="00000000">
      <w:pPr>
        <w:pStyle w:val="Bodytext10"/>
        <w:shd w:val="clear" w:color="auto" w:fill="auto"/>
        <w:spacing w:after="0" w:line="386" w:lineRule="auto"/>
        <w:ind w:left="200" w:hanging="200"/>
        <w:jc w:val="both"/>
        <w:rPr>
          <w:sz w:val="18"/>
          <w:szCs w:val="18"/>
        </w:rPr>
      </w:pPr>
      <w:r>
        <w:rPr>
          <w:b/>
          <w:bCs/>
          <w:sz w:val="18"/>
          <w:szCs w:val="18"/>
        </w:rPr>
        <w:t>od letos.</w:t>
      </w:r>
    </w:p>
    <w:p w14:paraId="1DCFA95D" w14:textId="77777777" w:rsidR="00C53112" w:rsidRDefault="00000000">
      <w:pPr>
        <w:pStyle w:val="Bodytext10"/>
        <w:shd w:val="clear" w:color="auto" w:fill="auto"/>
        <w:ind w:left="200" w:hanging="200"/>
        <w:jc w:val="both"/>
      </w:pPr>
      <w:r>
        <w:rPr>
          <w:b/>
          <w:bCs/>
          <w:sz w:val="18"/>
          <w:szCs w:val="18"/>
        </w:rPr>
        <w:t xml:space="preserve">ODLIKOVANJA I NAGRADE, </w:t>
      </w:r>
      <w:r>
        <w:t>prema P, obično se pišu malim slo</w:t>
      </w:r>
      <w:r>
        <w:softHyphen/>
        <w:t xml:space="preserve">vom, npr. </w:t>
      </w:r>
      <w:r>
        <w:rPr>
          <w:i/>
          <w:iCs/>
        </w:rPr>
        <w:t>odlikovan Je ordenom zasluga za narod I reda; ima me</w:t>
      </w:r>
      <w:r>
        <w:rPr>
          <w:i/>
          <w:iCs/>
        </w:rPr>
        <w:softHyphen/>
        <w:t>dalju za hrabrost.</w:t>
      </w:r>
      <w:r>
        <w:t xml:space="preserve"> </w:t>
      </w:r>
      <w:r>
        <w:t>Velikim slovom prve reči pisaće se nazivi koji ima</w:t>
      </w:r>
      <w:r>
        <w:softHyphen/>
        <w:t xml:space="preserve">ju karakter imena, npr. </w:t>
      </w:r>
      <w:r>
        <w:rPr>
          <w:i/>
          <w:iCs/>
        </w:rPr>
        <w:t>Legija časti, Takovski krst,</w:t>
      </w:r>
      <w:r>
        <w:t xml:space="preserve"> a i drugi kada je po</w:t>
      </w:r>
      <w:r>
        <w:softHyphen/>
        <w:t>trebno istaći „doslovnu službenu formulaciju naziva”.</w:t>
      </w:r>
    </w:p>
    <w:p w14:paraId="42A11AEB" w14:textId="77777777" w:rsidR="00C53112" w:rsidRDefault="00000000">
      <w:pPr>
        <w:pStyle w:val="Bodytext10"/>
        <w:shd w:val="clear" w:color="auto" w:fill="auto"/>
        <w:spacing w:after="0" w:line="377" w:lineRule="auto"/>
        <w:jc w:val="both"/>
        <w:rPr>
          <w:sz w:val="18"/>
          <w:szCs w:val="18"/>
        </w:rPr>
      </w:pPr>
      <w:r>
        <w:rPr>
          <w:b/>
          <w:bCs/>
          <w:sz w:val="18"/>
          <w:szCs w:val="18"/>
        </w:rPr>
        <w:t xml:space="preserve">odliti: </w:t>
      </w:r>
      <w:r>
        <w:rPr>
          <w:i/>
          <w:iCs/>
        </w:rPr>
        <w:t xml:space="preserve">odlij, odlijmo, odlijte. </w:t>
      </w:r>
      <w:r>
        <w:rPr>
          <w:b/>
          <w:bCs/>
          <w:sz w:val="18"/>
          <w:szCs w:val="18"/>
        </w:rPr>
        <w:t>odmalena.</w:t>
      </w:r>
    </w:p>
    <w:p w14:paraId="39928F50" w14:textId="77777777" w:rsidR="00C53112" w:rsidRDefault="00000000">
      <w:pPr>
        <w:pStyle w:val="Bodytext10"/>
        <w:shd w:val="clear" w:color="auto" w:fill="auto"/>
        <w:spacing w:after="0" w:line="386" w:lineRule="auto"/>
        <w:ind w:left="200" w:hanging="200"/>
        <w:jc w:val="both"/>
        <w:rPr>
          <w:sz w:val="18"/>
          <w:szCs w:val="18"/>
        </w:rPr>
      </w:pPr>
      <w:r>
        <w:rPr>
          <w:b/>
          <w:bCs/>
          <w:sz w:val="18"/>
          <w:szCs w:val="18"/>
        </w:rPr>
        <w:lastRenderedPageBreak/>
        <w:t>odmalopre.</w:t>
      </w:r>
    </w:p>
    <w:p w14:paraId="4690BB71" w14:textId="77777777" w:rsidR="00C53112" w:rsidRDefault="00000000">
      <w:pPr>
        <w:pStyle w:val="Bodytext10"/>
        <w:shd w:val="clear" w:color="auto" w:fill="auto"/>
        <w:spacing w:after="0"/>
        <w:jc w:val="right"/>
      </w:pPr>
      <w:r>
        <w:rPr>
          <w:b/>
          <w:bCs/>
          <w:sz w:val="18"/>
          <w:szCs w:val="18"/>
        </w:rPr>
        <w:t xml:space="preserve">odmarati, </w:t>
      </w:r>
      <w:r>
        <w:rPr>
          <w:i/>
          <w:iCs/>
        </w:rPr>
        <w:t>odmoriti,</w:t>
      </w:r>
      <w:r>
        <w:t xml:space="preserve"> umesto </w:t>
      </w:r>
      <w:r>
        <w:rPr>
          <w:i/>
          <w:iCs/>
        </w:rPr>
        <w:t>odmarati</w:t>
      </w:r>
    </w:p>
    <w:p w14:paraId="3973AD8D" w14:textId="77777777" w:rsidR="00C53112" w:rsidRDefault="00000000">
      <w:pPr>
        <w:pStyle w:val="Bodytext10"/>
        <w:shd w:val="clear" w:color="auto" w:fill="auto"/>
        <w:spacing w:after="60"/>
        <w:ind w:left="200" w:firstLine="20"/>
        <w:jc w:val="both"/>
      </w:pPr>
      <w:r>
        <w:rPr>
          <w:i/>
          <w:iCs/>
        </w:rPr>
        <w:t>se, odmoriti se</w:t>
      </w:r>
      <w:r>
        <w:t xml:space="preserve"> („ - Sta radite? - Odmaramo”, „Idem malo da od</w:t>
      </w:r>
      <w:r>
        <w:softHyphen/>
        <w:t>morim”) potpuno je neprihvatljivo u knjiž. jeziku.</w:t>
      </w:r>
    </w:p>
    <w:p w14:paraId="25D5C959" w14:textId="77777777" w:rsidR="00C53112" w:rsidRDefault="00000000">
      <w:pPr>
        <w:pStyle w:val="Bodytext10"/>
        <w:shd w:val="clear" w:color="auto" w:fill="auto"/>
        <w:ind w:left="200" w:hanging="200"/>
        <w:jc w:val="both"/>
      </w:pPr>
      <w:r>
        <w:rPr>
          <w:b/>
          <w:bCs/>
          <w:sz w:val="18"/>
          <w:szCs w:val="18"/>
        </w:rPr>
        <w:t xml:space="preserve">odmila; </w:t>
      </w:r>
      <w:r>
        <w:rPr>
          <w:i/>
          <w:iCs/>
        </w:rPr>
        <w:t>od milošte.</w:t>
      </w:r>
    </w:p>
    <w:p w14:paraId="159A2DFB" w14:textId="77777777" w:rsidR="00C53112" w:rsidRDefault="00000000">
      <w:pPr>
        <w:pStyle w:val="Bodytext10"/>
        <w:shd w:val="clear" w:color="auto" w:fill="auto"/>
      </w:pPr>
      <w:r>
        <w:rPr>
          <w:b/>
          <w:bCs/>
          <w:sz w:val="18"/>
          <w:szCs w:val="18"/>
        </w:rPr>
        <w:t xml:space="preserve">odnedavna </w:t>
      </w:r>
      <w:r>
        <w:t xml:space="preserve">i </w:t>
      </w:r>
      <w:r>
        <w:rPr>
          <w:i/>
          <w:iCs/>
        </w:rPr>
        <w:t>odnedavno.</w:t>
      </w:r>
    </w:p>
    <w:p w14:paraId="56E2B712" w14:textId="77777777" w:rsidR="00C53112" w:rsidRDefault="00000000">
      <w:pPr>
        <w:pStyle w:val="Bodytext10"/>
        <w:shd w:val="clear" w:color="auto" w:fill="auto"/>
        <w:spacing w:after="0" w:line="386" w:lineRule="auto"/>
        <w:ind w:left="200" w:hanging="200"/>
        <w:jc w:val="both"/>
        <w:rPr>
          <w:sz w:val="18"/>
          <w:szCs w:val="18"/>
        </w:rPr>
      </w:pPr>
      <w:r>
        <w:rPr>
          <w:b/>
          <w:bCs/>
          <w:sz w:val="18"/>
          <w:szCs w:val="18"/>
        </w:rPr>
        <w:t>odnekud(a).</w:t>
      </w:r>
    </w:p>
    <w:p w14:paraId="529612EB" w14:textId="77777777" w:rsidR="00C53112" w:rsidRDefault="00000000">
      <w:pPr>
        <w:pStyle w:val="Bodytext10"/>
        <w:shd w:val="clear" w:color="auto" w:fill="auto"/>
      </w:pPr>
      <w:r>
        <w:rPr>
          <w:b/>
          <w:bCs/>
          <w:sz w:val="18"/>
          <w:szCs w:val="18"/>
        </w:rPr>
        <w:t xml:space="preserve">odneti: </w:t>
      </w:r>
      <w:r>
        <w:t xml:space="preserve">v. </w:t>
      </w:r>
      <w:r>
        <w:rPr>
          <w:i/>
          <w:iCs/>
        </w:rPr>
        <w:t>-neti.</w:t>
      </w:r>
    </w:p>
    <w:p w14:paraId="626091FE" w14:textId="77777777" w:rsidR="00C53112" w:rsidRDefault="00000000">
      <w:pPr>
        <w:pStyle w:val="Bodytext10"/>
        <w:shd w:val="clear" w:color="auto" w:fill="auto"/>
        <w:spacing w:after="0"/>
        <w:jc w:val="right"/>
      </w:pPr>
      <w:r>
        <w:rPr>
          <w:b/>
          <w:bCs/>
          <w:sz w:val="18"/>
          <w:szCs w:val="18"/>
        </w:rPr>
        <w:t xml:space="preserve">odnos: </w:t>
      </w:r>
      <w:r>
        <w:t xml:space="preserve">izraz </w:t>
      </w:r>
      <w:r>
        <w:rPr>
          <w:i/>
          <w:iCs/>
        </w:rPr>
        <w:t>u odnosu na</w:t>
      </w:r>
      <w:r>
        <w:t xml:space="preserve"> ponekad se zloupotrebljava u poređenjima.</w:t>
      </w:r>
    </w:p>
    <w:p w14:paraId="2DCDA833" w14:textId="77777777" w:rsidR="00C53112" w:rsidRDefault="00000000">
      <w:pPr>
        <w:pStyle w:val="Bodytext10"/>
        <w:shd w:val="clear" w:color="auto" w:fill="auto"/>
        <w:ind w:left="200" w:firstLine="20"/>
        <w:jc w:val="both"/>
      </w:pPr>
      <w:r>
        <w:t>Umesto „Cene su 2,5 puta veće u odnosu na prošlu godinu” dovoljno je reći „... nego prošle godine”.</w:t>
      </w:r>
    </w:p>
    <w:p w14:paraId="45BA67B8" w14:textId="77777777" w:rsidR="00C53112" w:rsidRDefault="00000000">
      <w:pPr>
        <w:pStyle w:val="Bodytext10"/>
        <w:shd w:val="clear" w:color="auto" w:fill="auto"/>
        <w:ind w:left="200" w:hanging="200"/>
        <w:jc w:val="both"/>
      </w:pPr>
      <w:r>
        <w:rPr>
          <w:b/>
          <w:bCs/>
          <w:sz w:val="18"/>
          <w:szCs w:val="18"/>
        </w:rPr>
        <w:t xml:space="preserve">odnosno </w:t>
      </w:r>
      <w:r>
        <w:t>znači izbor između dveju ili više mogućnosti („Crvenom i pla</w:t>
      </w:r>
      <w:r>
        <w:softHyphen/>
        <w:t xml:space="preserve">vom bojom označena je topla </w:t>
      </w:r>
      <w:r>
        <w:rPr>
          <w:i/>
          <w:iCs/>
        </w:rPr>
        <w:t>od</w:t>
      </w:r>
      <w:r>
        <w:rPr>
          <w:i/>
          <w:iCs/>
        </w:rPr>
        <w:softHyphen/>
        <w:t>nosno</w:t>
      </w:r>
      <w:r>
        <w:t xml:space="preserve"> hladna voda”); pogrešno se</w:t>
      </w:r>
    </w:p>
    <w:p w14:paraId="1B29EAB8" w14:textId="77777777" w:rsidR="00C53112" w:rsidRDefault="00000000">
      <w:pPr>
        <w:pStyle w:val="Bodytext10"/>
        <w:shd w:val="clear" w:color="auto" w:fill="auto"/>
        <w:ind w:left="200" w:firstLine="20"/>
        <w:jc w:val="both"/>
      </w:pPr>
      <w:r>
        <w:t xml:space="preserve">upotrebljava za objašnjenje iste stvari drugim rečima („Kreće se kao kraljica u šahu, </w:t>
      </w:r>
      <w:r>
        <w:rPr>
          <w:i/>
          <w:iCs/>
        </w:rPr>
        <w:t>odnosno</w:t>
      </w:r>
      <w:r>
        <w:t xml:space="preserve"> pravo i po dijagonali”), gde umesto </w:t>
      </w:r>
      <w:r>
        <w:rPr>
          <w:i/>
          <w:iCs/>
        </w:rPr>
        <w:t xml:space="preserve">odnosno </w:t>
      </w:r>
      <w:r>
        <w:t xml:space="preserve">treba reći </w:t>
      </w:r>
      <w:r>
        <w:rPr>
          <w:i/>
          <w:iCs/>
        </w:rPr>
        <w:t>to jest.</w:t>
      </w:r>
    </w:p>
    <w:p w14:paraId="321E4566" w14:textId="77777777" w:rsidR="00C53112" w:rsidRDefault="00000000">
      <w:pPr>
        <w:pStyle w:val="Bodytext10"/>
        <w:shd w:val="clear" w:color="auto" w:fill="auto"/>
        <w:spacing w:line="283" w:lineRule="auto"/>
        <w:ind w:left="200" w:hanging="200"/>
        <w:jc w:val="both"/>
      </w:pPr>
      <w:r>
        <w:rPr>
          <w:b/>
          <w:bCs/>
          <w:sz w:val="18"/>
          <w:szCs w:val="18"/>
        </w:rPr>
        <w:t xml:space="preserve">odojak </w:t>
      </w:r>
      <w:r>
        <w:t xml:space="preserve">je mladunče koje još sisa (najčešće prase), </w:t>
      </w:r>
      <w:r>
        <w:rPr>
          <w:i/>
          <w:iCs/>
        </w:rPr>
        <w:t>dojenče</w:t>
      </w:r>
      <w:r>
        <w:t xml:space="preserve"> je beba; </w:t>
      </w:r>
      <w:r>
        <w:rPr>
          <w:i/>
          <w:iCs/>
        </w:rPr>
        <w:t>odojče</w:t>
      </w:r>
      <w:r>
        <w:t xml:space="preserve"> i </w:t>
      </w:r>
      <w:r>
        <w:rPr>
          <w:i/>
          <w:iCs/>
        </w:rPr>
        <w:t>sisanče</w:t>
      </w:r>
      <w:r>
        <w:t xml:space="preserve"> imaju oba zna</w:t>
      </w:r>
      <w:r>
        <w:softHyphen/>
        <w:t>čenja.</w:t>
      </w:r>
    </w:p>
    <w:p w14:paraId="4E592881" w14:textId="77777777" w:rsidR="00C53112" w:rsidRDefault="00000000">
      <w:pPr>
        <w:pStyle w:val="Bodytext10"/>
        <w:shd w:val="clear" w:color="auto" w:fill="auto"/>
        <w:spacing w:line="290" w:lineRule="auto"/>
        <w:ind w:left="200" w:hanging="200"/>
        <w:jc w:val="both"/>
      </w:pPr>
      <w:r>
        <w:rPr>
          <w:b/>
          <w:bCs/>
          <w:sz w:val="18"/>
          <w:szCs w:val="18"/>
        </w:rPr>
        <w:t xml:space="preserve">odoka </w:t>
      </w:r>
      <w:r>
        <w:t>(približno, otprilike).</w:t>
      </w:r>
    </w:p>
    <w:p w14:paraId="4D73BD85" w14:textId="77777777" w:rsidR="00C53112" w:rsidRDefault="00000000">
      <w:pPr>
        <w:pStyle w:val="Bodytext10"/>
        <w:shd w:val="clear" w:color="auto" w:fill="auto"/>
        <w:spacing w:line="283" w:lineRule="auto"/>
        <w:ind w:left="200" w:hanging="200"/>
        <w:jc w:val="both"/>
      </w:pPr>
      <w:r>
        <w:rPr>
          <w:b/>
          <w:bCs/>
          <w:sz w:val="18"/>
          <w:szCs w:val="18"/>
        </w:rPr>
        <w:t xml:space="preserve">odolevati </w:t>
      </w:r>
      <w:r>
        <w:t xml:space="preserve">(ne </w:t>
      </w:r>
      <w:r>
        <w:rPr>
          <w:i/>
          <w:iCs/>
        </w:rPr>
        <w:t>odoljevati)',</w:t>
      </w:r>
      <w:r>
        <w:t xml:space="preserve"> ijek. </w:t>
      </w:r>
      <w:r>
        <w:rPr>
          <w:i/>
          <w:iCs/>
        </w:rPr>
        <w:t>odo</w:t>
      </w:r>
      <w:r>
        <w:rPr>
          <w:i/>
          <w:iCs/>
        </w:rPr>
        <w:softHyphen/>
        <w:t>lijevati.</w:t>
      </w:r>
    </w:p>
    <w:p w14:paraId="6C3A7D4B" w14:textId="77777777" w:rsidR="00C53112" w:rsidRDefault="00000000">
      <w:pPr>
        <w:pStyle w:val="Bodytext10"/>
        <w:shd w:val="clear" w:color="auto" w:fill="auto"/>
        <w:spacing w:line="290" w:lineRule="auto"/>
        <w:ind w:left="200" w:hanging="200"/>
        <w:jc w:val="both"/>
      </w:pPr>
      <w:r>
        <w:rPr>
          <w:b/>
          <w:bCs/>
          <w:sz w:val="18"/>
          <w:szCs w:val="18"/>
        </w:rPr>
        <w:t xml:space="preserve">od onda </w:t>
      </w:r>
      <w:r>
        <w:t xml:space="preserve">i </w:t>
      </w:r>
      <w:r>
        <w:rPr>
          <w:i/>
          <w:iCs/>
        </w:rPr>
        <w:t>odonda.</w:t>
      </w:r>
    </w:p>
    <w:p w14:paraId="1AE58841" w14:textId="77777777" w:rsidR="00C53112" w:rsidRDefault="00000000">
      <w:pPr>
        <w:pStyle w:val="Bodytext10"/>
        <w:shd w:val="clear" w:color="auto" w:fill="auto"/>
        <w:spacing w:line="240" w:lineRule="auto"/>
        <w:ind w:left="200" w:hanging="200"/>
        <w:jc w:val="both"/>
        <w:rPr>
          <w:sz w:val="18"/>
          <w:szCs w:val="18"/>
        </w:rPr>
      </w:pPr>
      <w:r>
        <w:rPr>
          <w:b/>
          <w:bCs/>
          <w:sz w:val="18"/>
          <w:szCs w:val="18"/>
        </w:rPr>
        <w:t>odonud(a).</w:t>
      </w:r>
    </w:p>
    <w:p w14:paraId="72A8EF91" w14:textId="77777777" w:rsidR="00C53112" w:rsidRDefault="00000000">
      <w:pPr>
        <w:pStyle w:val="Bodytext10"/>
        <w:shd w:val="clear" w:color="auto" w:fill="auto"/>
        <w:spacing w:line="290" w:lineRule="auto"/>
        <w:ind w:left="200" w:hanging="200"/>
        <w:jc w:val="both"/>
      </w:pPr>
      <w:r>
        <w:rPr>
          <w:b/>
          <w:bCs/>
          <w:sz w:val="18"/>
          <w:szCs w:val="18"/>
        </w:rPr>
        <w:t xml:space="preserve">odozdo </w:t>
      </w:r>
      <w:r>
        <w:t xml:space="preserve">i </w:t>
      </w:r>
      <w:r>
        <w:rPr>
          <w:i/>
          <w:iCs/>
        </w:rPr>
        <w:t>odozdol(a).</w:t>
      </w:r>
    </w:p>
    <w:p w14:paraId="55FB723B" w14:textId="77777777" w:rsidR="00C53112" w:rsidRDefault="00000000">
      <w:pPr>
        <w:pStyle w:val="Bodytext10"/>
        <w:shd w:val="clear" w:color="auto" w:fill="auto"/>
        <w:spacing w:line="290" w:lineRule="auto"/>
        <w:ind w:left="200" w:hanging="200"/>
        <w:jc w:val="both"/>
      </w:pPr>
      <w:r>
        <w:rPr>
          <w:b/>
          <w:bCs/>
          <w:sz w:val="18"/>
          <w:szCs w:val="18"/>
        </w:rPr>
        <w:t xml:space="preserve">odozgo </w:t>
      </w:r>
      <w:r>
        <w:t xml:space="preserve">i </w:t>
      </w:r>
      <w:r>
        <w:rPr>
          <w:i/>
          <w:iCs/>
        </w:rPr>
        <w:t>odozgor(a).</w:t>
      </w:r>
    </w:p>
    <w:p w14:paraId="2A5A1248" w14:textId="77777777" w:rsidR="00C53112" w:rsidRDefault="00000000">
      <w:pPr>
        <w:pStyle w:val="Bodytext10"/>
        <w:shd w:val="clear" w:color="auto" w:fill="auto"/>
        <w:spacing w:line="240" w:lineRule="auto"/>
        <w:ind w:left="200" w:hanging="200"/>
        <w:jc w:val="both"/>
        <w:rPr>
          <w:sz w:val="18"/>
          <w:szCs w:val="18"/>
        </w:rPr>
      </w:pPr>
      <w:r>
        <w:rPr>
          <w:b/>
          <w:bCs/>
          <w:sz w:val="18"/>
          <w:szCs w:val="18"/>
        </w:rPr>
        <w:t>od početka.</w:t>
      </w:r>
    </w:p>
    <w:p w14:paraId="5C7C2D9F" w14:textId="77777777" w:rsidR="00C53112" w:rsidRDefault="00000000">
      <w:pPr>
        <w:pStyle w:val="Bodytext10"/>
        <w:shd w:val="clear" w:color="auto" w:fill="auto"/>
        <w:spacing w:line="290" w:lineRule="auto"/>
        <w:ind w:left="200" w:hanging="200"/>
        <w:jc w:val="both"/>
      </w:pPr>
      <w:r>
        <w:rPr>
          <w:b/>
          <w:bCs/>
          <w:sz w:val="18"/>
          <w:szCs w:val="18"/>
        </w:rPr>
        <w:t xml:space="preserve">odranije </w:t>
      </w:r>
      <w:r>
        <w:t xml:space="preserve">(ne </w:t>
      </w:r>
      <w:r>
        <w:rPr>
          <w:i/>
          <w:iCs/>
        </w:rPr>
        <w:t>od ranije).</w:t>
      </w:r>
    </w:p>
    <w:p w14:paraId="22EF01F5" w14:textId="77777777" w:rsidR="00C53112" w:rsidRDefault="00000000">
      <w:pPr>
        <w:pStyle w:val="Bodytext10"/>
        <w:shd w:val="clear" w:color="auto" w:fill="auto"/>
        <w:spacing w:line="290" w:lineRule="auto"/>
        <w:ind w:left="200" w:hanging="200"/>
        <w:jc w:val="both"/>
      </w:pPr>
      <w:r>
        <w:rPr>
          <w:b/>
          <w:bCs/>
          <w:sz w:val="18"/>
          <w:szCs w:val="18"/>
        </w:rPr>
        <w:t xml:space="preserve">odrečan </w:t>
      </w:r>
      <w:r>
        <w:t xml:space="preserve">i </w:t>
      </w:r>
      <w:r>
        <w:rPr>
          <w:i/>
          <w:iCs/>
        </w:rPr>
        <w:t>odričan</w:t>
      </w:r>
      <w:r>
        <w:t xml:space="preserve"> znači isto.</w:t>
      </w:r>
    </w:p>
    <w:p w14:paraId="462ADBA3" w14:textId="77777777" w:rsidR="00C53112" w:rsidRDefault="00000000">
      <w:pPr>
        <w:pStyle w:val="Bodytext10"/>
        <w:shd w:val="clear" w:color="auto" w:fill="auto"/>
        <w:ind w:left="200" w:hanging="200"/>
        <w:jc w:val="both"/>
      </w:pPr>
      <w:r>
        <w:rPr>
          <w:b/>
          <w:bCs/>
          <w:sz w:val="18"/>
          <w:szCs w:val="18"/>
        </w:rPr>
        <w:t xml:space="preserve">odreda </w:t>
      </w:r>
      <w:r>
        <w:rPr>
          <w:i/>
          <w:iCs/>
        </w:rPr>
        <w:t>(svi odreda);</w:t>
      </w:r>
      <w:r>
        <w:t xml:space="preserve"> rastavljeno u doslovnom značenju, npr. </w:t>
      </w:r>
      <w:r>
        <w:rPr>
          <w:i/>
          <w:iCs/>
        </w:rPr>
        <w:t>ići od reda do reda, čovek od reda i za</w:t>
      </w:r>
      <w:r>
        <w:rPr>
          <w:i/>
          <w:iCs/>
        </w:rPr>
        <w:softHyphen/>
        <w:t>kona.</w:t>
      </w:r>
    </w:p>
    <w:p w14:paraId="7538C890" w14:textId="77777777" w:rsidR="00C53112" w:rsidRDefault="00000000">
      <w:pPr>
        <w:pStyle w:val="Bodytext10"/>
        <w:shd w:val="clear" w:color="auto" w:fill="auto"/>
        <w:spacing w:after="0"/>
        <w:ind w:left="200" w:hanging="200"/>
        <w:jc w:val="both"/>
      </w:pPr>
      <w:r>
        <w:rPr>
          <w:b/>
          <w:bCs/>
          <w:sz w:val="18"/>
          <w:szCs w:val="18"/>
        </w:rPr>
        <w:t xml:space="preserve">ods-, ne </w:t>
      </w:r>
      <w:r>
        <w:rPr>
          <w:i/>
          <w:iCs/>
        </w:rPr>
        <w:t>ots-: odskakati, odseći, od- sek, odsesti, odstraniti, odsustvo</w:t>
      </w:r>
    </w:p>
    <w:p w14:paraId="1E73400A" w14:textId="77777777" w:rsidR="00C53112" w:rsidRDefault="00000000">
      <w:pPr>
        <w:pStyle w:val="Bodytext10"/>
        <w:shd w:val="clear" w:color="auto" w:fill="auto"/>
        <w:spacing w:line="271" w:lineRule="auto"/>
        <w:ind w:left="200" w:firstLine="20"/>
        <w:jc w:val="both"/>
      </w:pPr>
      <w:r>
        <w:t>itd.</w:t>
      </w:r>
    </w:p>
    <w:p w14:paraId="466C7FB2" w14:textId="77777777" w:rsidR="00C53112" w:rsidRDefault="00000000">
      <w:pPr>
        <w:pStyle w:val="Bodytext10"/>
        <w:shd w:val="clear" w:color="auto" w:fill="auto"/>
        <w:spacing w:line="290" w:lineRule="auto"/>
        <w:ind w:left="200" w:hanging="200"/>
        <w:jc w:val="both"/>
      </w:pPr>
      <w:r>
        <w:rPr>
          <w:b/>
          <w:bCs/>
          <w:sz w:val="18"/>
          <w:szCs w:val="18"/>
        </w:rPr>
        <w:t xml:space="preserve">od sada i </w:t>
      </w:r>
      <w:r>
        <w:rPr>
          <w:i/>
          <w:iCs/>
        </w:rPr>
        <w:t>odsad(a).</w:t>
      </w:r>
    </w:p>
    <w:p w14:paraId="4B6BB51E" w14:textId="77777777" w:rsidR="00C53112" w:rsidRDefault="00000000">
      <w:pPr>
        <w:pStyle w:val="Bodytext10"/>
        <w:shd w:val="clear" w:color="auto" w:fill="auto"/>
        <w:spacing w:line="240" w:lineRule="auto"/>
        <w:ind w:left="200" w:hanging="200"/>
        <w:jc w:val="both"/>
        <w:rPr>
          <w:sz w:val="18"/>
          <w:szCs w:val="18"/>
        </w:rPr>
      </w:pPr>
      <w:r>
        <w:rPr>
          <w:b/>
          <w:bCs/>
          <w:sz w:val="18"/>
          <w:szCs w:val="18"/>
        </w:rPr>
        <w:t>od sinoć.</w:t>
      </w:r>
    </w:p>
    <w:p w14:paraId="7E10177C" w14:textId="77777777" w:rsidR="00C53112" w:rsidRDefault="00000000">
      <w:pPr>
        <w:pStyle w:val="Bodytext10"/>
        <w:shd w:val="clear" w:color="auto" w:fill="auto"/>
        <w:spacing w:line="240" w:lineRule="auto"/>
        <w:ind w:left="200" w:hanging="200"/>
        <w:jc w:val="both"/>
        <w:rPr>
          <w:sz w:val="18"/>
          <w:szCs w:val="18"/>
        </w:rPr>
      </w:pPr>
      <w:r>
        <w:rPr>
          <w:b/>
          <w:bCs/>
          <w:sz w:val="18"/>
          <w:szCs w:val="18"/>
        </w:rPr>
        <w:t>odskora.</w:t>
      </w:r>
    </w:p>
    <w:p w14:paraId="4A61FD36" w14:textId="77777777" w:rsidR="00C53112" w:rsidRDefault="00000000">
      <w:pPr>
        <w:pStyle w:val="Bodytext10"/>
        <w:shd w:val="clear" w:color="auto" w:fill="auto"/>
        <w:spacing w:line="240" w:lineRule="auto"/>
        <w:ind w:left="200" w:hanging="200"/>
        <w:jc w:val="both"/>
        <w:rPr>
          <w:sz w:val="18"/>
          <w:szCs w:val="18"/>
        </w:rPr>
      </w:pPr>
      <w:r>
        <w:rPr>
          <w:b/>
          <w:bCs/>
          <w:sz w:val="18"/>
          <w:szCs w:val="18"/>
        </w:rPr>
        <w:t>odspred(a).</w:t>
      </w:r>
    </w:p>
    <w:p w14:paraId="2C3BE28D" w14:textId="77777777" w:rsidR="00C53112" w:rsidRDefault="00000000">
      <w:pPr>
        <w:pStyle w:val="Bodytext10"/>
        <w:shd w:val="clear" w:color="auto" w:fill="auto"/>
        <w:spacing w:line="290" w:lineRule="auto"/>
        <w:ind w:left="200" w:hanging="200"/>
        <w:jc w:val="both"/>
        <w:sectPr w:rsidR="00C53112">
          <w:headerReference w:type="default" r:id="rId115"/>
          <w:type w:val="continuous"/>
          <w:pgSz w:w="7531" w:h="10759"/>
          <w:pgMar w:top="868" w:right="503" w:bottom="385" w:left="559" w:header="0" w:footer="3" w:gutter="0"/>
          <w:cols w:num="2" w:space="100"/>
          <w:noEndnote/>
          <w:docGrid w:linePitch="360"/>
        </w:sectPr>
      </w:pPr>
      <w:r>
        <w:rPr>
          <w:b/>
          <w:bCs/>
          <w:sz w:val="18"/>
          <w:szCs w:val="18"/>
        </w:rPr>
        <w:t xml:space="preserve">odsto (= </w:t>
      </w:r>
      <w:r>
        <w:rPr>
          <w:i/>
          <w:iCs/>
        </w:rPr>
        <w:t>posto, nasto).</w:t>
      </w:r>
    </w:p>
    <w:p w14:paraId="106EFE36" w14:textId="77777777" w:rsidR="00C53112" w:rsidRDefault="00000000">
      <w:pPr>
        <w:pStyle w:val="Bodytext10"/>
        <w:shd w:val="clear" w:color="auto" w:fill="auto"/>
        <w:spacing w:after="0" w:line="377" w:lineRule="auto"/>
        <w:ind w:left="200" w:hanging="200"/>
        <w:jc w:val="both"/>
      </w:pPr>
      <w:r>
        <w:rPr>
          <w:b/>
          <w:bCs/>
          <w:sz w:val="18"/>
          <w:szCs w:val="18"/>
        </w:rPr>
        <w:lastRenderedPageBreak/>
        <w:t xml:space="preserve">odstrag(a) = </w:t>
      </w:r>
      <w:r>
        <w:rPr>
          <w:i/>
          <w:iCs/>
        </w:rPr>
        <w:t>odstrag.</w:t>
      </w:r>
    </w:p>
    <w:p w14:paraId="0D1B1FEF" w14:textId="77777777" w:rsidR="00C53112" w:rsidRDefault="00000000">
      <w:pPr>
        <w:pStyle w:val="Bodytext10"/>
        <w:shd w:val="clear" w:color="auto" w:fill="auto"/>
        <w:spacing w:after="0" w:line="377" w:lineRule="auto"/>
      </w:pPr>
      <w:r>
        <w:rPr>
          <w:b/>
          <w:bCs/>
          <w:sz w:val="18"/>
          <w:szCs w:val="18"/>
        </w:rPr>
        <w:t xml:space="preserve">odsukati: </w:t>
      </w:r>
      <w:r>
        <w:t xml:space="preserve">kao </w:t>
      </w:r>
      <w:r>
        <w:rPr>
          <w:i/>
          <w:iCs/>
        </w:rPr>
        <w:t>zasukati</w:t>
      </w:r>
      <w:r>
        <w:t xml:space="preserve"> (v. to), </w:t>
      </w:r>
      <w:r>
        <w:rPr>
          <w:b/>
          <w:bCs/>
          <w:sz w:val="18"/>
          <w:szCs w:val="18"/>
        </w:rPr>
        <w:t xml:space="preserve">odsutan, </w:t>
      </w:r>
      <w:r>
        <w:rPr>
          <w:i/>
          <w:iCs/>
        </w:rPr>
        <w:t>odsutnost, odsustvo.</w:t>
      </w:r>
    </w:p>
    <w:p w14:paraId="64A4BDC8" w14:textId="77777777" w:rsidR="00C53112" w:rsidRDefault="00000000">
      <w:pPr>
        <w:pStyle w:val="Bodytext10"/>
        <w:shd w:val="clear" w:color="auto" w:fill="auto"/>
        <w:spacing w:after="60" w:line="300" w:lineRule="auto"/>
      </w:pPr>
      <w:r>
        <w:rPr>
          <w:b/>
          <w:bCs/>
          <w:sz w:val="18"/>
          <w:szCs w:val="18"/>
        </w:rPr>
        <w:t xml:space="preserve">odsvud(a) </w:t>
      </w:r>
      <w:r>
        <w:t xml:space="preserve">i </w:t>
      </w:r>
      <w:r>
        <w:rPr>
          <w:i/>
          <w:iCs/>
        </w:rPr>
        <w:t>odasvud(a);</w:t>
      </w:r>
      <w:r>
        <w:t xml:space="preserve"> takođe </w:t>
      </w:r>
      <w:r>
        <w:rPr>
          <w:i/>
          <w:iCs/>
        </w:rPr>
        <w:t xml:space="preserve">od- svakud(a), odsvukud(a), odsvagde. </w:t>
      </w:r>
      <w:r>
        <w:rPr>
          <w:b/>
          <w:bCs/>
          <w:sz w:val="18"/>
          <w:szCs w:val="18"/>
        </w:rPr>
        <w:t xml:space="preserve">odš-, </w:t>
      </w:r>
      <w:r>
        <w:t xml:space="preserve">ne </w:t>
      </w:r>
      <w:r>
        <w:rPr>
          <w:i/>
          <w:iCs/>
        </w:rPr>
        <w:t xml:space="preserve">otš-: odšetati, odškrinuti, odšrafiti, odštampati, odšunjati se </w:t>
      </w:r>
      <w:r>
        <w:t>itd.</w:t>
      </w:r>
    </w:p>
    <w:p w14:paraId="1F119712" w14:textId="77777777" w:rsidR="00C53112" w:rsidRDefault="00000000">
      <w:pPr>
        <w:pStyle w:val="Bodytext10"/>
        <w:shd w:val="clear" w:color="auto" w:fill="auto"/>
        <w:spacing w:after="0" w:line="386" w:lineRule="auto"/>
        <w:ind w:left="200" w:hanging="200"/>
        <w:jc w:val="both"/>
        <w:rPr>
          <w:sz w:val="18"/>
          <w:szCs w:val="18"/>
        </w:rPr>
      </w:pPr>
      <w:r>
        <w:rPr>
          <w:b/>
          <w:bCs/>
          <w:sz w:val="18"/>
          <w:szCs w:val="18"/>
        </w:rPr>
        <w:t>odšteta.</w:t>
      </w:r>
    </w:p>
    <w:p w14:paraId="00DD5939" w14:textId="77777777" w:rsidR="00C53112" w:rsidRDefault="00000000">
      <w:pPr>
        <w:pStyle w:val="Bodytext10"/>
        <w:shd w:val="clear" w:color="auto" w:fill="auto"/>
        <w:spacing w:after="0" w:line="360" w:lineRule="auto"/>
        <w:ind w:left="200" w:hanging="200"/>
        <w:jc w:val="both"/>
      </w:pPr>
      <w:r>
        <w:rPr>
          <w:b/>
          <w:bCs/>
          <w:sz w:val="18"/>
          <w:szCs w:val="18"/>
        </w:rPr>
        <w:t xml:space="preserve">od tada </w:t>
      </w:r>
      <w:r>
        <w:t xml:space="preserve">i </w:t>
      </w:r>
      <w:r>
        <w:rPr>
          <w:i/>
          <w:iCs/>
        </w:rPr>
        <w:t>otad(a).</w:t>
      </w:r>
    </w:p>
    <w:p w14:paraId="46B47E5A" w14:textId="77777777" w:rsidR="00C53112" w:rsidRDefault="00000000">
      <w:pPr>
        <w:pStyle w:val="Bodytext10"/>
        <w:shd w:val="clear" w:color="auto" w:fill="auto"/>
        <w:spacing w:after="0" w:line="377" w:lineRule="auto"/>
        <w:rPr>
          <w:sz w:val="18"/>
          <w:szCs w:val="18"/>
        </w:rPr>
      </w:pPr>
      <w:r>
        <w:rPr>
          <w:b/>
          <w:bCs/>
          <w:sz w:val="18"/>
          <w:szCs w:val="18"/>
        </w:rPr>
        <w:t xml:space="preserve">oduška, </w:t>
      </w:r>
      <w:r>
        <w:rPr>
          <w:i/>
          <w:iCs/>
        </w:rPr>
        <w:t>oduške</w:t>
      </w:r>
      <w:r>
        <w:t xml:space="preserve"> i </w:t>
      </w:r>
      <w:r>
        <w:rPr>
          <w:i/>
          <w:iCs/>
        </w:rPr>
        <w:t xml:space="preserve">odušak, oduška. </w:t>
      </w:r>
      <w:r>
        <w:rPr>
          <w:b/>
          <w:bCs/>
          <w:sz w:val="18"/>
          <w:szCs w:val="18"/>
        </w:rPr>
        <w:t>oduvek.</w:t>
      </w:r>
    </w:p>
    <w:p w14:paraId="156027B4" w14:textId="77777777" w:rsidR="00C53112" w:rsidRDefault="00000000">
      <w:pPr>
        <w:pStyle w:val="Bodytext10"/>
        <w:shd w:val="clear" w:color="auto" w:fill="auto"/>
        <w:spacing w:after="0" w:line="386" w:lineRule="auto"/>
        <w:rPr>
          <w:sz w:val="18"/>
          <w:szCs w:val="18"/>
        </w:rPr>
      </w:pPr>
      <w:r>
        <w:rPr>
          <w:b/>
          <w:bCs/>
          <w:sz w:val="18"/>
          <w:szCs w:val="18"/>
        </w:rPr>
        <w:t>odvajkada.</w:t>
      </w:r>
    </w:p>
    <w:p w14:paraId="24DFDDA3" w14:textId="77777777" w:rsidR="00C53112" w:rsidRDefault="00000000">
      <w:pPr>
        <w:pStyle w:val="Bodytext10"/>
        <w:shd w:val="clear" w:color="auto" w:fill="auto"/>
        <w:spacing w:after="0" w:line="360" w:lineRule="auto"/>
      </w:pPr>
      <w:r>
        <w:rPr>
          <w:b/>
          <w:bCs/>
          <w:sz w:val="18"/>
          <w:szCs w:val="18"/>
        </w:rPr>
        <w:t xml:space="preserve">odvesti, </w:t>
      </w:r>
      <w:r>
        <w:rPr>
          <w:i/>
          <w:iCs/>
        </w:rPr>
        <w:t>odvezen</w:t>
      </w:r>
      <w:r>
        <w:t xml:space="preserve"> (ne </w:t>
      </w:r>
      <w:r>
        <w:rPr>
          <w:i/>
          <w:iCs/>
        </w:rPr>
        <w:t>odvežen).</w:t>
      </w:r>
    </w:p>
    <w:p w14:paraId="3B46875D" w14:textId="77777777" w:rsidR="00C53112" w:rsidRDefault="00000000">
      <w:pPr>
        <w:pStyle w:val="Bodytext10"/>
        <w:shd w:val="clear" w:color="auto" w:fill="auto"/>
        <w:ind w:left="200" w:hanging="200"/>
        <w:jc w:val="both"/>
      </w:pPr>
      <w:r>
        <w:rPr>
          <w:b/>
          <w:bCs/>
          <w:sz w:val="18"/>
          <w:szCs w:val="18"/>
        </w:rPr>
        <w:t xml:space="preserve">odvijati se. </w:t>
      </w:r>
      <w:r>
        <w:t>Ovaj glagol se sasvim pra</w:t>
      </w:r>
      <w:r>
        <w:softHyphen/>
        <w:t>vilno upotrebljava za radnje i zbi</w:t>
      </w:r>
      <w:r>
        <w:softHyphen/>
        <w:t>vanja, npr. „Let se odvija po planu”, „Evo kako su se odvijali događaji” i si. Neosnovani su pokušaji da se ograniči na doslovno značenje (od</w:t>
      </w:r>
      <w:r>
        <w:softHyphen/>
        <w:t>motavati se), jer je posredi sasvim ista figurativna upotreba kao u gla</w:t>
      </w:r>
      <w:r>
        <w:softHyphen/>
        <w:t xml:space="preserve">golima </w:t>
      </w:r>
      <w:r>
        <w:rPr>
          <w:i/>
          <w:iCs/>
        </w:rPr>
        <w:t>razvijati se, teći, odigravati se</w:t>
      </w:r>
      <w:r>
        <w:t xml:space="preserve"> i drugima.</w:t>
      </w:r>
    </w:p>
    <w:p w14:paraId="1BC3C9C3" w14:textId="77777777" w:rsidR="00C53112" w:rsidRDefault="00000000">
      <w:pPr>
        <w:pStyle w:val="Bodytext10"/>
        <w:shd w:val="clear" w:color="auto" w:fill="auto"/>
      </w:pPr>
      <w:r>
        <w:rPr>
          <w:b/>
          <w:bCs/>
          <w:sz w:val="18"/>
          <w:szCs w:val="18"/>
        </w:rPr>
        <w:t xml:space="preserve">odviti: </w:t>
      </w:r>
      <w:r>
        <w:rPr>
          <w:i/>
          <w:iCs/>
        </w:rPr>
        <w:t>odvij, odvijmo, odvijte.</w:t>
      </w:r>
    </w:p>
    <w:p w14:paraId="4120028D" w14:textId="77777777" w:rsidR="00C53112" w:rsidRDefault="00000000">
      <w:pPr>
        <w:pStyle w:val="Bodytext10"/>
        <w:shd w:val="clear" w:color="auto" w:fill="auto"/>
        <w:ind w:left="200" w:hanging="200"/>
        <w:jc w:val="both"/>
      </w:pPr>
      <w:r>
        <w:rPr>
          <w:b/>
          <w:bCs/>
          <w:sz w:val="18"/>
          <w:szCs w:val="18"/>
        </w:rPr>
        <w:t xml:space="preserve">odvrtka, </w:t>
      </w:r>
      <w:r>
        <w:t xml:space="preserve">dat. </w:t>
      </w:r>
      <w:r>
        <w:rPr>
          <w:i/>
          <w:iCs/>
        </w:rPr>
        <w:t>odvrtki,</w:t>
      </w:r>
      <w:r>
        <w:t xml:space="preserve"> gen. mn. </w:t>
      </w:r>
      <w:r>
        <w:rPr>
          <w:i/>
          <w:iCs/>
        </w:rPr>
        <w:t>odvrtki i odvrtaka.</w:t>
      </w:r>
    </w:p>
    <w:p w14:paraId="040EA45B" w14:textId="77777777" w:rsidR="00C53112" w:rsidRDefault="00000000">
      <w:pPr>
        <w:pStyle w:val="Bodytext10"/>
        <w:shd w:val="clear" w:color="auto" w:fill="auto"/>
        <w:spacing w:after="0" w:line="394" w:lineRule="auto"/>
        <w:rPr>
          <w:sz w:val="18"/>
          <w:szCs w:val="18"/>
        </w:rPr>
      </w:pPr>
      <w:r>
        <w:rPr>
          <w:b/>
          <w:bCs/>
          <w:sz w:val="18"/>
          <w:szCs w:val="18"/>
        </w:rPr>
        <w:t>od zimus.</w:t>
      </w:r>
    </w:p>
    <w:p w14:paraId="40C3F553" w14:textId="77777777" w:rsidR="00C53112" w:rsidRDefault="00000000">
      <w:pPr>
        <w:pStyle w:val="Bodytext10"/>
        <w:shd w:val="clear" w:color="auto" w:fill="auto"/>
        <w:spacing w:after="60"/>
        <w:ind w:left="200" w:hanging="200"/>
        <w:jc w:val="both"/>
      </w:pPr>
      <w:r>
        <w:rPr>
          <w:b/>
          <w:bCs/>
          <w:sz w:val="18"/>
          <w:szCs w:val="18"/>
        </w:rPr>
        <w:t xml:space="preserve">oformiti, </w:t>
      </w:r>
      <w:r>
        <w:t xml:space="preserve">neprikladan rusizam: bolje je </w:t>
      </w:r>
      <w:r>
        <w:rPr>
          <w:i/>
          <w:iCs/>
        </w:rPr>
        <w:t>uobličiti, oblikovati, obrazovati, formirati.</w:t>
      </w:r>
    </w:p>
    <w:p w14:paraId="38A748D2" w14:textId="77777777" w:rsidR="00C53112" w:rsidRDefault="00000000">
      <w:pPr>
        <w:pStyle w:val="Bodytext10"/>
        <w:shd w:val="clear" w:color="auto" w:fill="auto"/>
        <w:spacing w:line="271" w:lineRule="auto"/>
        <w:ind w:left="180" w:hanging="180"/>
        <w:jc w:val="both"/>
      </w:pPr>
      <w:r>
        <w:rPr>
          <w:b/>
          <w:bCs/>
          <w:sz w:val="18"/>
          <w:szCs w:val="18"/>
        </w:rPr>
        <w:t xml:space="preserve">ofsajd: </w:t>
      </w:r>
      <w:r>
        <w:rPr>
          <w:i/>
          <w:iCs/>
        </w:rPr>
        <w:t xml:space="preserve">ofsajd pozicija, ofsajd zamka </w:t>
      </w:r>
      <w:r>
        <w:t>(crtica nije neophodna).</w:t>
      </w:r>
    </w:p>
    <w:p w14:paraId="04A167B3" w14:textId="77777777" w:rsidR="00C53112" w:rsidRDefault="00000000">
      <w:pPr>
        <w:pStyle w:val="Bodytext10"/>
        <w:shd w:val="clear" w:color="auto" w:fill="auto"/>
        <w:ind w:left="180" w:hanging="180"/>
        <w:jc w:val="both"/>
      </w:pPr>
      <w:r>
        <w:rPr>
          <w:b/>
          <w:bCs/>
          <w:sz w:val="18"/>
          <w:szCs w:val="18"/>
        </w:rPr>
        <w:t xml:space="preserve">ogladneti, </w:t>
      </w:r>
      <w:r>
        <w:rPr>
          <w:i/>
          <w:iCs/>
        </w:rPr>
        <w:t>ogladneo,</w:t>
      </w:r>
      <w:r>
        <w:t xml:space="preserve"> ijek. </w:t>
      </w:r>
      <w:r>
        <w:rPr>
          <w:i/>
          <w:iCs/>
        </w:rPr>
        <w:t xml:space="preserve">ogladnje- ti, </w:t>
      </w:r>
      <w:r>
        <w:rPr>
          <w:i/>
          <w:iCs/>
        </w:rPr>
        <w:t>ogladnio, ogladnjela</w:t>
      </w:r>
      <w:r>
        <w:t xml:space="preserve"> (ne upotre</w:t>
      </w:r>
      <w:r>
        <w:softHyphen/>
        <w:t xml:space="preserve">bljava se više </w:t>
      </w:r>
      <w:r>
        <w:rPr>
          <w:i/>
          <w:iCs/>
        </w:rPr>
        <w:t>ogladniti</w:t>
      </w:r>
      <w:r>
        <w:t xml:space="preserve"> „učiniti gladnim”). V. </w:t>
      </w:r>
      <w:r>
        <w:rPr>
          <w:i/>
          <w:iCs/>
        </w:rPr>
        <w:t>-iti.</w:t>
      </w:r>
    </w:p>
    <w:p w14:paraId="3F13F57A" w14:textId="77777777" w:rsidR="00C53112" w:rsidRDefault="00000000">
      <w:pPr>
        <w:pStyle w:val="Bodytext10"/>
        <w:shd w:val="clear" w:color="auto" w:fill="auto"/>
        <w:spacing w:line="290" w:lineRule="auto"/>
        <w:jc w:val="both"/>
      </w:pPr>
      <w:r>
        <w:rPr>
          <w:b/>
          <w:bCs/>
          <w:sz w:val="18"/>
          <w:szCs w:val="18"/>
        </w:rPr>
        <w:t xml:space="preserve">oglupeti, </w:t>
      </w:r>
      <w:r>
        <w:rPr>
          <w:i/>
          <w:iCs/>
        </w:rPr>
        <w:t>oglupeo</w:t>
      </w:r>
      <w:r>
        <w:t xml:space="preserve"> (ijek. </w:t>
      </w:r>
      <w:r>
        <w:rPr>
          <w:i/>
          <w:iCs/>
        </w:rPr>
        <w:t>oglupjeti, oglupio, oglupjela)</w:t>
      </w:r>
      <w:r>
        <w:t xml:space="preserve"> i </w:t>
      </w:r>
      <w:r>
        <w:rPr>
          <w:i/>
          <w:iCs/>
        </w:rPr>
        <w:t>oglupaveti, -veo</w:t>
      </w:r>
      <w:r>
        <w:t xml:space="preserve"> (ijek. </w:t>
      </w:r>
      <w:r>
        <w:rPr>
          <w:i/>
          <w:iCs/>
        </w:rPr>
        <w:t>oglupavjeti, -vio, -vje- la),</w:t>
      </w:r>
      <w:r>
        <w:t xml:space="preserve"> danas sa istim značenjem kao i </w:t>
      </w:r>
      <w:r>
        <w:rPr>
          <w:i/>
          <w:iCs/>
        </w:rPr>
        <w:t xml:space="preserve">oglupiti, -io i oglupaviti, </w:t>
      </w:r>
      <w:r>
        <w:rPr>
          <w:i/>
          <w:iCs/>
          <w:lang w:val="en-US" w:eastAsia="en-US" w:bidi="en-US"/>
        </w:rPr>
        <w:t>-io.</w:t>
      </w:r>
      <w:r>
        <w:rPr>
          <w:lang w:val="en-US" w:eastAsia="en-US" w:bidi="en-US"/>
        </w:rPr>
        <w:t xml:space="preserve"> </w:t>
      </w:r>
      <w:r>
        <w:t xml:space="preserve">V. </w:t>
      </w:r>
      <w:r>
        <w:rPr>
          <w:i/>
          <w:iCs/>
        </w:rPr>
        <w:t xml:space="preserve">-iti. </w:t>
      </w:r>
      <w:r>
        <w:rPr>
          <w:b/>
          <w:bCs/>
          <w:sz w:val="18"/>
          <w:szCs w:val="18"/>
        </w:rPr>
        <w:t xml:space="preserve">ogoleti,ogo/eo </w:t>
      </w:r>
      <w:r>
        <w:t xml:space="preserve">(ijek. </w:t>
      </w:r>
      <w:r>
        <w:rPr>
          <w:i/>
          <w:iCs/>
        </w:rPr>
        <w:t>ogoljeti, ogolio, ogoljela)</w:t>
      </w:r>
      <w:r>
        <w:t xml:space="preserve"> „postati </w:t>
      </w:r>
      <w:r>
        <w:rPr>
          <w:lang w:val="en-US" w:eastAsia="en-US" w:bidi="en-US"/>
        </w:rPr>
        <w:t xml:space="preserve">go”; </w:t>
      </w:r>
      <w:r>
        <w:rPr>
          <w:i/>
          <w:iCs/>
        </w:rPr>
        <w:t>ogoliti, ogolio</w:t>
      </w:r>
      <w:r>
        <w:t xml:space="preserve"> „učiniti golim”. V. </w:t>
      </w:r>
      <w:r>
        <w:rPr>
          <w:i/>
          <w:iCs/>
        </w:rPr>
        <w:t>-iti.</w:t>
      </w:r>
    </w:p>
    <w:p w14:paraId="7BBD0CAD" w14:textId="77777777" w:rsidR="00C53112" w:rsidRDefault="00000000">
      <w:pPr>
        <w:pStyle w:val="Bodytext10"/>
        <w:shd w:val="clear" w:color="auto" w:fill="auto"/>
        <w:ind w:left="180" w:hanging="180"/>
        <w:jc w:val="both"/>
      </w:pPr>
      <w:r>
        <w:rPr>
          <w:b/>
          <w:bCs/>
          <w:sz w:val="18"/>
          <w:szCs w:val="18"/>
        </w:rPr>
        <w:t xml:space="preserve">ogrebati </w:t>
      </w:r>
      <w:r>
        <w:t xml:space="preserve">i </w:t>
      </w:r>
      <w:r>
        <w:rPr>
          <w:i/>
          <w:iCs/>
        </w:rPr>
        <w:t>ogrepsti:</w:t>
      </w:r>
      <w:r>
        <w:t xml:space="preserve"> kao</w:t>
      </w:r>
      <w:r>
        <w:rPr>
          <w:i/>
          <w:iCs/>
        </w:rPr>
        <w:t>grebati</w:t>
      </w:r>
      <w:r>
        <w:t xml:space="preserve"> (v. to) i </w:t>
      </w:r>
      <w:r>
        <w:rPr>
          <w:i/>
          <w:iCs/>
        </w:rPr>
        <w:t>grepsti.</w:t>
      </w:r>
    </w:p>
    <w:p w14:paraId="1E9C545E" w14:textId="77777777" w:rsidR="00C53112" w:rsidRDefault="00000000">
      <w:pPr>
        <w:pStyle w:val="Bodytext10"/>
        <w:shd w:val="clear" w:color="auto" w:fill="auto"/>
        <w:spacing w:line="300" w:lineRule="auto"/>
      </w:pPr>
      <w:r>
        <w:rPr>
          <w:b/>
          <w:bCs/>
          <w:sz w:val="18"/>
          <w:szCs w:val="18"/>
        </w:rPr>
        <w:t xml:space="preserve">ogrubeti, </w:t>
      </w:r>
      <w:r>
        <w:rPr>
          <w:i/>
          <w:iCs/>
        </w:rPr>
        <w:t>ogrubeo</w:t>
      </w:r>
      <w:r>
        <w:t xml:space="preserve"> (ijek. </w:t>
      </w:r>
      <w:r>
        <w:rPr>
          <w:i/>
          <w:iCs/>
        </w:rPr>
        <w:t>ogrubjeti, ogrubio, ogrubjela)</w:t>
      </w:r>
      <w:r>
        <w:t xml:space="preserve"> i </w:t>
      </w:r>
      <w:r>
        <w:rPr>
          <w:i/>
          <w:iCs/>
        </w:rPr>
        <w:t>ogrubiti, ogrubio</w:t>
      </w:r>
      <w:r>
        <w:t xml:space="preserve"> (po rečnicima ovo drugo bi značilo „učiniti grubim”). V. </w:t>
      </w:r>
      <w:r>
        <w:rPr>
          <w:i/>
          <w:iCs/>
        </w:rPr>
        <w:t xml:space="preserve">-iti. </w:t>
      </w:r>
      <w:r>
        <w:rPr>
          <w:b/>
          <w:bCs/>
          <w:sz w:val="18"/>
          <w:szCs w:val="18"/>
        </w:rPr>
        <w:t xml:space="preserve">oi </w:t>
      </w:r>
      <w:r>
        <w:t xml:space="preserve">(francusko): v. </w:t>
      </w:r>
      <w:r>
        <w:rPr>
          <w:i/>
          <w:iCs/>
        </w:rPr>
        <w:t>oa.</w:t>
      </w:r>
    </w:p>
    <w:p w14:paraId="6E5D5603" w14:textId="77777777" w:rsidR="00C53112" w:rsidRDefault="00000000">
      <w:pPr>
        <w:pStyle w:val="Bodytext10"/>
        <w:shd w:val="clear" w:color="auto" w:fill="auto"/>
        <w:ind w:left="180" w:hanging="180"/>
        <w:jc w:val="both"/>
      </w:pPr>
      <w:r>
        <w:rPr>
          <w:b/>
          <w:bCs/>
          <w:sz w:val="18"/>
          <w:szCs w:val="18"/>
        </w:rPr>
        <w:t xml:space="preserve">okaniti se, </w:t>
      </w:r>
      <w:r>
        <w:rPr>
          <w:i/>
          <w:iCs/>
        </w:rPr>
        <w:t>okanim se,</w:t>
      </w:r>
      <w:r>
        <w:t xml:space="preserve"> nek se on </w:t>
      </w:r>
      <w:r>
        <w:rPr>
          <w:i/>
          <w:iCs/>
        </w:rPr>
        <w:t xml:space="preserve">okani </w:t>
      </w:r>
      <w:r>
        <w:t xml:space="preserve">toga, nek se oni </w:t>
      </w:r>
      <w:r>
        <w:rPr>
          <w:i/>
          <w:iCs/>
        </w:rPr>
        <w:t>okane; okanio se, okanila se;</w:t>
      </w:r>
      <w:r>
        <w:t xml:space="preserve"> ne: </w:t>
      </w:r>
      <w:r>
        <w:rPr>
          <w:i/>
          <w:iCs/>
        </w:rPr>
        <w:t>okanuti, okanem, okanuo.</w:t>
      </w:r>
    </w:p>
    <w:p w14:paraId="0DB9B651" w14:textId="77777777" w:rsidR="00C53112" w:rsidRDefault="00000000">
      <w:pPr>
        <w:pStyle w:val="Bodytext10"/>
        <w:shd w:val="clear" w:color="auto" w:fill="auto"/>
        <w:ind w:left="180" w:hanging="180"/>
        <w:jc w:val="both"/>
      </w:pPr>
      <w:r>
        <w:rPr>
          <w:b/>
          <w:bCs/>
          <w:sz w:val="18"/>
          <w:szCs w:val="18"/>
        </w:rPr>
        <w:t xml:space="preserve">okarakterisati </w:t>
      </w:r>
      <w:r>
        <w:rPr>
          <w:i/>
          <w:iCs/>
        </w:rPr>
        <w:t>kao,</w:t>
      </w:r>
      <w:r>
        <w:t xml:space="preserve"> npr. „Okarakte- risali su ga kao neiskrenog”, ne „neiskrenim”. </w:t>
      </w:r>
      <w:r>
        <w:rPr>
          <w:lang w:val="en-US" w:eastAsia="en-US" w:bidi="en-US"/>
        </w:rPr>
        <w:t xml:space="preserve">Up. </w:t>
      </w:r>
      <w:r>
        <w:rPr>
          <w:i/>
          <w:iCs/>
        </w:rPr>
        <w:t>oceniti, okvali- fikovati, označiti.</w:t>
      </w:r>
    </w:p>
    <w:p w14:paraId="2893F368" w14:textId="77777777" w:rsidR="00C53112" w:rsidRDefault="00000000">
      <w:pPr>
        <w:pStyle w:val="Bodytext10"/>
        <w:shd w:val="clear" w:color="auto" w:fill="auto"/>
        <w:ind w:left="180" w:hanging="180"/>
        <w:jc w:val="both"/>
      </w:pPr>
      <w:r>
        <w:rPr>
          <w:b/>
          <w:bCs/>
          <w:sz w:val="18"/>
          <w:szCs w:val="18"/>
        </w:rPr>
        <w:t xml:space="preserve">O'Kejsi </w:t>
      </w:r>
      <w:r>
        <w:rPr>
          <w:i/>
          <w:iCs/>
          <w:lang w:val="en-US" w:eastAsia="en-US" w:bidi="en-US"/>
        </w:rPr>
        <w:t>(O'Casey),</w:t>
      </w:r>
      <w:r>
        <w:rPr>
          <w:lang w:val="en-US" w:eastAsia="en-US" w:bidi="en-US"/>
        </w:rPr>
        <w:t xml:space="preserve"> </w:t>
      </w:r>
      <w:r>
        <w:t>ne O'Kejzi.</w:t>
      </w:r>
    </w:p>
    <w:p w14:paraId="4EED962D" w14:textId="77777777" w:rsidR="00C53112" w:rsidRDefault="00000000">
      <w:pPr>
        <w:pStyle w:val="Bodytext10"/>
        <w:shd w:val="clear" w:color="auto" w:fill="auto"/>
        <w:ind w:left="180" w:hanging="180"/>
        <w:jc w:val="both"/>
        <w:sectPr w:rsidR="00C53112">
          <w:headerReference w:type="default" r:id="rId116"/>
          <w:pgSz w:w="7531" w:h="10759"/>
          <w:pgMar w:top="782" w:right="516" w:bottom="584" w:left="545" w:header="0" w:footer="156" w:gutter="0"/>
          <w:cols w:num="2" w:space="140"/>
          <w:noEndnote/>
          <w:docGrid w:linePitch="360"/>
        </w:sectPr>
      </w:pPr>
      <w:r>
        <w:rPr>
          <w:b/>
          <w:bCs/>
          <w:sz w:val="18"/>
          <w:szCs w:val="18"/>
        </w:rPr>
        <w:t xml:space="preserve">oko </w:t>
      </w:r>
      <w:r>
        <w:t>(predlog) može se upotrebiti i fi</w:t>
      </w:r>
      <w:r>
        <w:softHyphen/>
        <w:t xml:space="preserve">gurativno, npr. nesporazum </w:t>
      </w:r>
      <w:r>
        <w:rPr>
          <w:i/>
          <w:iCs/>
        </w:rPr>
        <w:t xml:space="preserve">oko </w:t>
      </w:r>
      <w:r>
        <w:t>nečega, ali se s tom upotrebom često preteruje: umesto „problemi oko</w:t>
      </w:r>
    </w:p>
    <w:p w14:paraId="0BA71B6F" w14:textId="77777777" w:rsidR="00C53112" w:rsidRDefault="00000000">
      <w:pPr>
        <w:pStyle w:val="Bodytext10"/>
        <w:shd w:val="clear" w:color="auto" w:fill="auto"/>
        <w:ind w:left="200" w:firstLine="20"/>
        <w:jc w:val="both"/>
      </w:pPr>
      <w:r>
        <w:lastRenderedPageBreak/>
        <w:t>snabdevanja”, „nagađanja oko nje</w:t>
      </w:r>
      <w:r>
        <w:softHyphen/>
        <w:t xml:space="preserve">govog prelaska u Partizan”, „oko toga se dosta raspravljalo” bolje je: problemi </w:t>
      </w:r>
      <w:r>
        <w:rPr>
          <w:i/>
          <w:iCs/>
        </w:rPr>
        <w:t>sa</w:t>
      </w:r>
      <w:r>
        <w:t xml:space="preserve"> snabdevanjem, naga</w:t>
      </w:r>
      <w:r>
        <w:softHyphen/>
        <w:t xml:space="preserve">đanja </w:t>
      </w:r>
      <w:r>
        <w:rPr>
          <w:i/>
          <w:iCs/>
        </w:rPr>
        <w:t>o</w:t>
      </w:r>
      <w:r>
        <w:t xml:space="preserve"> njegovom prelasku, </w:t>
      </w:r>
      <w:r>
        <w:rPr>
          <w:i/>
          <w:iCs/>
        </w:rPr>
        <w:t>o</w:t>
      </w:r>
      <w:r>
        <w:t xml:space="preserve"> tome se dosta raspravljalo.</w:t>
      </w:r>
    </w:p>
    <w:p w14:paraId="24D4380F" w14:textId="77777777" w:rsidR="00C53112" w:rsidRDefault="00000000">
      <w:pPr>
        <w:pStyle w:val="Bodytext10"/>
        <w:shd w:val="clear" w:color="auto" w:fill="auto"/>
        <w:spacing w:line="283" w:lineRule="auto"/>
        <w:ind w:left="200" w:hanging="200"/>
        <w:jc w:val="both"/>
      </w:pPr>
      <w:r>
        <w:rPr>
          <w:b/>
          <w:bCs/>
          <w:sz w:val="18"/>
          <w:szCs w:val="18"/>
        </w:rPr>
        <w:t xml:space="preserve">okraćati </w:t>
      </w:r>
      <w:r>
        <w:t xml:space="preserve">i </w:t>
      </w:r>
      <w:r>
        <w:rPr>
          <w:i/>
          <w:iCs/>
        </w:rPr>
        <w:t>okračati</w:t>
      </w:r>
      <w:r>
        <w:t xml:space="preserve"> (sa istim znače</w:t>
      </w:r>
      <w:r>
        <w:softHyphen/>
        <w:t>njem).</w:t>
      </w:r>
    </w:p>
    <w:p w14:paraId="7C775CE8" w14:textId="77777777" w:rsidR="00C53112" w:rsidRDefault="00000000">
      <w:pPr>
        <w:pStyle w:val="Bodytext10"/>
        <w:shd w:val="clear" w:color="auto" w:fill="auto"/>
        <w:spacing w:after="0"/>
        <w:ind w:left="200" w:hanging="200"/>
        <w:jc w:val="both"/>
      </w:pPr>
      <w:r>
        <w:rPr>
          <w:b/>
          <w:bCs/>
          <w:sz w:val="18"/>
          <w:szCs w:val="18"/>
        </w:rPr>
        <w:t xml:space="preserve">oktobar </w:t>
      </w:r>
      <w:r>
        <w:t xml:space="preserve">(ne </w:t>
      </w:r>
      <w:r>
        <w:rPr>
          <w:i/>
          <w:iCs/>
        </w:rPr>
        <w:t>oktombarj,</w:t>
      </w:r>
      <w:r>
        <w:t xml:space="preserve"> Oktobar (ve</w:t>
      </w:r>
      <w:r>
        <w:softHyphen/>
        <w:t>likim slovom kad se odnosi na re</w:t>
      </w:r>
      <w:r>
        <w:softHyphen/>
        <w:t>voluciju 1917); Oktobarska revolu</w:t>
      </w:r>
      <w:r>
        <w:softHyphen/>
      </w:r>
    </w:p>
    <w:p w14:paraId="0A3418BC" w14:textId="77777777" w:rsidR="00C53112" w:rsidRDefault="00000000">
      <w:pPr>
        <w:pStyle w:val="Bodytext10"/>
        <w:shd w:val="clear" w:color="auto" w:fill="auto"/>
        <w:ind w:left="200" w:firstLine="20"/>
        <w:jc w:val="both"/>
      </w:pPr>
      <w:r>
        <w:t>cija.</w:t>
      </w:r>
    </w:p>
    <w:p w14:paraId="0BA59FDE" w14:textId="77777777" w:rsidR="00C53112" w:rsidRDefault="00000000">
      <w:pPr>
        <w:pStyle w:val="Bodytext10"/>
        <w:shd w:val="clear" w:color="auto" w:fill="auto"/>
        <w:spacing w:line="290" w:lineRule="auto"/>
        <w:ind w:left="200" w:hanging="200"/>
        <w:jc w:val="both"/>
      </w:pPr>
      <w:r>
        <w:rPr>
          <w:b/>
          <w:bCs/>
          <w:sz w:val="18"/>
          <w:szCs w:val="18"/>
        </w:rPr>
        <w:t xml:space="preserve">oktopod </w:t>
      </w:r>
      <w:r>
        <w:t xml:space="preserve">(ne </w:t>
      </w:r>
      <w:r>
        <w:rPr>
          <w:i/>
          <w:iCs/>
        </w:rPr>
        <w:t>oktapod).</w:t>
      </w:r>
    </w:p>
    <w:p w14:paraId="6BF2CAA2"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oktroisati.</w:t>
      </w:r>
    </w:p>
    <w:p w14:paraId="5C549186" w14:textId="77777777" w:rsidR="00C53112" w:rsidRDefault="00000000">
      <w:pPr>
        <w:pStyle w:val="Bodytext10"/>
        <w:shd w:val="clear" w:color="auto" w:fill="auto"/>
        <w:spacing w:line="290" w:lineRule="auto"/>
        <w:ind w:left="200" w:hanging="200"/>
        <w:jc w:val="both"/>
      </w:pPr>
      <w:r>
        <w:rPr>
          <w:b/>
          <w:bCs/>
          <w:sz w:val="18"/>
          <w:szCs w:val="18"/>
        </w:rPr>
        <w:t xml:space="preserve">okuka, </w:t>
      </w:r>
      <w:r>
        <w:t xml:space="preserve">na </w:t>
      </w:r>
      <w:r>
        <w:rPr>
          <w:i/>
          <w:iCs/>
        </w:rPr>
        <w:t>okuci.</w:t>
      </w:r>
    </w:p>
    <w:p w14:paraId="335FB871" w14:textId="77777777" w:rsidR="00C53112" w:rsidRDefault="00000000">
      <w:pPr>
        <w:pStyle w:val="Bodytext10"/>
        <w:shd w:val="clear" w:color="auto" w:fill="auto"/>
        <w:ind w:left="200" w:hanging="200"/>
        <w:jc w:val="both"/>
      </w:pPr>
      <w:r>
        <w:rPr>
          <w:b/>
          <w:bCs/>
          <w:sz w:val="18"/>
          <w:szCs w:val="18"/>
        </w:rPr>
        <w:t xml:space="preserve">okvalifikovati </w:t>
      </w:r>
      <w:r>
        <w:rPr>
          <w:i/>
          <w:iCs/>
        </w:rPr>
        <w:t>kao</w:t>
      </w:r>
      <w:r>
        <w:t xml:space="preserve"> npr. „Izmene za</w:t>
      </w:r>
      <w:r>
        <w:softHyphen/>
        <w:t xml:space="preserve">kona okvalifikovane su kao nužno zlo”, ne „nužnim zlom”. </w:t>
      </w:r>
      <w:r>
        <w:rPr>
          <w:lang w:val="en-US" w:eastAsia="en-US" w:bidi="en-US"/>
        </w:rPr>
        <w:t xml:space="preserve">Up. </w:t>
      </w:r>
      <w:r>
        <w:rPr>
          <w:i/>
          <w:iCs/>
        </w:rPr>
        <w:t>oce- niti, okarakterisati, označiti.</w:t>
      </w:r>
    </w:p>
    <w:p w14:paraId="7A339D11" w14:textId="77777777" w:rsidR="00C53112" w:rsidRDefault="00000000">
      <w:pPr>
        <w:pStyle w:val="Bodytext10"/>
        <w:shd w:val="clear" w:color="auto" w:fill="auto"/>
        <w:ind w:left="200" w:hanging="200"/>
        <w:jc w:val="both"/>
      </w:pPr>
      <w:r>
        <w:rPr>
          <w:b/>
          <w:bCs/>
          <w:sz w:val="18"/>
          <w:szCs w:val="18"/>
        </w:rPr>
        <w:t xml:space="preserve">olabaviti, </w:t>
      </w:r>
      <w:r>
        <w:rPr>
          <w:i/>
          <w:iCs/>
        </w:rPr>
        <w:t>olabavio, -vila</w:t>
      </w:r>
      <w:r>
        <w:t xml:space="preserve"> (retko </w:t>
      </w:r>
      <w:r>
        <w:rPr>
          <w:i/>
          <w:iCs/>
        </w:rPr>
        <w:t>ola- baveti, olabaveo, -vela,</w:t>
      </w:r>
      <w:r>
        <w:t xml:space="preserve"> ijek. </w:t>
      </w:r>
      <w:r>
        <w:rPr>
          <w:i/>
          <w:iCs/>
        </w:rPr>
        <w:t>ola- bavjeti, -vio, -vjela),</w:t>
      </w:r>
      <w:r>
        <w:t xml:space="preserve"> ali: </w:t>
      </w:r>
      <w:r>
        <w:rPr>
          <w:i/>
          <w:iCs/>
        </w:rPr>
        <w:t>olabaveli konopci</w:t>
      </w:r>
      <w:r>
        <w:t xml:space="preserve"> (pridevski). V. </w:t>
      </w:r>
      <w:r>
        <w:rPr>
          <w:i/>
          <w:iCs/>
        </w:rPr>
        <w:t>-iti.</w:t>
      </w:r>
    </w:p>
    <w:p w14:paraId="291D8319" w14:textId="77777777" w:rsidR="00C53112" w:rsidRDefault="00000000">
      <w:pPr>
        <w:pStyle w:val="Bodytext10"/>
        <w:shd w:val="clear" w:color="auto" w:fill="auto"/>
        <w:spacing w:line="288" w:lineRule="auto"/>
        <w:ind w:left="200" w:hanging="200"/>
        <w:jc w:val="both"/>
      </w:pPr>
      <w:r>
        <w:rPr>
          <w:b/>
          <w:bCs/>
          <w:sz w:val="18"/>
          <w:szCs w:val="18"/>
        </w:rPr>
        <w:t xml:space="preserve">oleandar, </w:t>
      </w:r>
      <w:r>
        <w:rPr>
          <w:i/>
          <w:iCs/>
        </w:rPr>
        <w:t xml:space="preserve">oleandra i </w:t>
      </w:r>
      <w:r>
        <w:rPr>
          <w:i/>
          <w:iCs/>
          <w:lang w:val="en-US" w:eastAsia="en-US" w:bidi="en-US"/>
        </w:rPr>
        <w:t xml:space="preserve">oleander, </w:t>
      </w:r>
      <w:r>
        <w:rPr>
          <w:i/>
          <w:iCs/>
        </w:rPr>
        <w:t>olean- dera.</w:t>
      </w:r>
    </w:p>
    <w:p w14:paraId="6C3B1B8A" w14:textId="77777777" w:rsidR="00C53112" w:rsidRDefault="00000000">
      <w:pPr>
        <w:pStyle w:val="Bodytext10"/>
        <w:shd w:val="clear" w:color="auto" w:fill="auto"/>
        <w:spacing w:line="295" w:lineRule="auto"/>
        <w:ind w:left="200" w:hanging="200"/>
        <w:jc w:val="both"/>
      </w:pPr>
      <w:r>
        <w:rPr>
          <w:b/>
          <w:bCs/>
          <w:sz w:val="18"/>
          <w:szCs w:val="18"/>
        </w:rPr>
        <w:t xml:space="preserve">olovka, </w:t>
      </w:r>
      <w:r>
        <w:t xml:space="preserve">dat. </w:t>
      </w:r>
      <w:r>
        <w:rPr>
          <w:i/>
          <w:iCs/>
        </w:rPr>
        <w:t>olovci,</w:t>
      </w:r>
      <w:r>
        <w:t xml:space="preserve"> gen. rnn. </w:t>
      </w:r>
      <w:r>
        <w:rPr>
          <w:i/>
          <w:iCs/>
        </w:rPr>
        <w:t>olova</w:t>
      </w:r>
      <w:r>
        <w:rPr>
          <w:i/>
          <w:iCs/>
        </w:rPr>
        <w:softHyphen/>
        <w:t>ka.</w:t>
      </w:r>
    </w:p>
    <w:p w14:paraId="329C6596" w14:textId="77777777" w:rsidR="00C53112" w:rsidRDefault="00000000">
      <w:pPr>
        <w:pStyle w:val="Bodytext10"/>
        <w:shd w:val="clear" w:color="auto" w:fill="auto"/>
        <w:spacing w:line="290" w:lineRule="auto"/>
        <w:ind w:left="200" w:hanging="200"/>
        <w:jc w:val="both"/>
      </w:pPr>
      <w:r>
        <w:rPr>
          <w:b/>
          <w:bCs/>
          <w:sz w:val="18"/>
          <w:szCs w:val="18"/>
        </w:rPr>
        <w:t xml:space="preserve">-om, -em: </w:t>
      </w:r>
      <w:r>
        <w:t xml:space="preserve">v. </w:t>
      </w:r>
      <w:r>
        <w:rPr>
          <w:i/>
          <w:iCs/>
        </w:rPr>
        <w:t>INSTRUMENTAL.</w:t>
      </w:r>
    </w:p>
    <w:p w14:paraId="34F1E710" w14:textId="77777777" w:rsidR="00C53112" w:rsidRDefault="00000000">
      <w:pPr>
        <w:pStyle w:val="Bodytext10"/>
        <w:shd w:val="clear" w:color="auto" w:fill="auto"/>
        <w:spacing w:line="283" w:lineRule="auto"/>
        <w:ind w:left="200" w:hanging="200"/>
        <w:jc w:val="both"/>
      </w:pPr>
      <w:r>
        <w:rPr>
          <w:b/>
          <w:bCs/>
          <w:sz w:val="18"/>
          <w:szCs w:val="18"/>
        </w:rPr>
        <w:t xml:space="preserve">omanuti, </w:t>
      </w:r>
      <w:r>
        <w:rPr>
          <w:i/>
          <w:iCs/>
        </w:rPr>
        <w:t>omanem,</w:t>
      </w:r>
      <w:r>
        <w:t xml:space="preserve"> u značenju „izne- veriti, ne uspeti, podbaciti”, običnije je nego </w:t>
      </w:r>
      <w:r>
        <w:rPr>
          <w:i/>
          <w:iCs/>
        </w:rPr>
        <w:t>omahnuti. V. manuti.</w:t>
      </w:r>
    </w:p>
    <w:p w14:paraId="3F3A13CC" w14:textId="77777777" w:rsidR="00C53112" w:rsidRDefault="00000000">
      <w:pPr>
        <w:pStyle w:val="Bodytext10"/>
        <w:shd w:val="clear" w:color="auto" w:fill="auto"/>
        <w:spacing w:line="283" w:lineRule="auto"/>
        <w:ind w:left="200" w:hanging="200"/>
        <w:jc w:val="both"/>
      </w:pPr>
      <w:r>
        <w:rPr>
          <w:b/>
          <w:bCs/>
          <w:sz w:val="18"/>
          <w:szCs w:val="18"/>
        </w:rPr>
        <w:t xml:space="preserve">omaška, </w:t>
      </w:r>
      <w:r>
        <w:t xml:space="preserve">dat. </w:t>
      </w:r>
      <w:r>
        <w:rPr>
          <w:i/>
          <w:iCs/>
        </w:rPr>
        <w:t>omašci,</w:t>
      </w:r>
      <w:r>
        <w:t xml:space="preserve"> gen. mn. </w:t>
      </w:r>
      <w:r>
        <w:rPr>
          <w:i/>
          <w:iCs/>
        </w:rPr>
        <w:t>oma</w:t>
      </w:r>
      <w:r>
        <w:rPr>
          <w:i/>
          <w:iCs/>
        </w:rPr>
        <w:softHyphen/>
        <w:t>ški.</w:t>
      </w:r>
    </w:p>
    <w:p w14:paraId="321661C9" w14:textId="77777777" w:rsidR="00C53112" w:rsidRDefault="00000000">
      <w:pPr>
        <w:pStyle w:val="Bodytext10"/>
        <w:shd w:val="clear" w:color="auto" w:fill="auto"/>
        <w:spacing w:after="60"/>
        <w:ind w:left="200" w:hanging="200"/>
        <w:jc w:val="both"/>
      </w:pPr>
      <w:r>
        <w:rPr>
          <w:b/>
          <w:bCs/>
          <w:sz w:val="18"/>
          <w:szCs w:val="18"/>
          <w:lang w:val="en-US" w:eastAsia="en-US" w:bidi="en-US"/>
        </w:rPr>
        <w:t xml:space="preserve">omega, </w:t>
      </w:r>
      <w:r>
        <w:t xml:space="preserve">dat. </w:t>
      </w:r>
      <w:r>
        <w:rPr>
          <w:i/>
          <w:iCs/>
        </w:rPr>
        <w:t>omegi.</w:t>
      </w:r>
    </w:p>
    <w:p w14:paraId="1FB22C58" w14:textId="77777777" w:rsidR="00C53112" w:rsidRDefault="00000000">
      <w:pPr>
        <w:pStyle w:val="Bodytext10"/>
        <w:shd w:val="clear" w:color="auto" w:fill="auto"/>
        <w:spacing w:after="60"/>
        <w:ind w:left="200" w:hanging="200"/>
        <w:jc w:val="both"/>
      </w:pPr>
      <w:r>
        <w:rPr>
          <w:b/>
          <w:bCs/>
          <w:sz w:val="18"/>
          <w:szCs w:val="18"/>
        </w:rPr>
        <w:t xml:space="preserve">omlitaveti, </w:t>
      </w:r>
      <w:r>
        <w:rPr>
          <w:i/>
          <w:iCs/>
        </w:rPr>
        <w:t>omršaveti:</w:t>
      </w:r>
      <w:r>
        <w:t xml:space="preserve"> kao </w:t>
      </w:r>
      <w:r>
        <w:rPr>
          <w:i/>
          <w:iCs/>
        </w:rPr>
        <w:t xml:space="preserve">olabaviti </w:t>
      </w:r>
      <w:r>
        <w:t xml:space="preserve">(v. </w:t>
      </w:r>
      <w:r>
        <w:t>to).</w:t>
      </w:r>
    </w:p>
    <w:p w14:paraId="115BFB05" w14:textId="77777777" w:rsidR="00C53112" w:rsidRDefault="00000000">
      <w:pPr>
        <w:pStyle w:val="Bodytext10"/>
        <w:shd w:val="clear" w:color="auto" w:fill="auto"/>
        <w:spacing w:after="60"/>
        <w:ind w:left="200" w:hanging="200"/>
        <w:jc w:val="both"/>
      </w:pPr>
      <w:r>
        <w:rPr>
          <w:b/>
          <w:bCs/>
          <w:sz w:val="18"/>
          <w:szCs w:val="18"/>
        </w:rPr>
        <w:t xml:space="preserve">omorika, </w:t>
      </w:r>
      <w:r>
        <w:t xml:space="preserve">dat. </w:t>
      </w:r>
      <w:r>
        <w:rPr>
          <w:i/>
          <w:iCs/>
        </w:rPr>
        <w:t>omorici.</w:t>
      </w:r>
    </w:p>
    <w:p w14:paraId="10B9BA7F" w14:textId="77777777" w:rsidR="00C53112" w:rsidRDefault="00000000">
      <w:pPr>
        <w:pStyle w:val="Bodytext10"/>
        <w:shd w:val="clear" w:color="auto" w:fill="auto"/>
        <w:spacing w:after="60" w:line="312" w:lineRule="auto"/>
      </w:pPr>
      <w:r>
        <w:rPr>
          <w:b/>
          <w:bCs/>
          <w:sz w:val="18"/>
          <w:szCs w:val="18"/>
        </w:rPr>
        <w:t xml:space="preserve">Onasis </w:t>
      </w:r>
      <w:r>
        <w:t xml:space="preserve">(grčko prezime), ne Onazis. </w:t>
      </w:r>
      <w:r>
        <w:rPr>
          <w:b/>
          <w:bCs/>
          <w:sz w:val="18"/>
          <w:szCs w:val="18"/>
        </w:rPr>
        <w:t xml:space="preserve">onesvestiti (se), </w:t>
      </w:r>
      <w:r>
        <w:rPr>
          <w:i/>
          <w:iCs/>
        </w:rPr>
        <w:t>onesvešćen</w:t>
      </w:r>
      <w:r>
        <w:t xml:space="preserve"> i </w:t>
      </w:r>
      <w:r>
        <w:rPr>
          <w:i/>
          <w:iCs/>
        </w:rPr>
        <w:t>one- svešten.</w:t>
      </w:r>
    </w:p>
    <w:p w14:paraId="40345F25" w14:textId="77777777" w:rsidR="00C53112" w:rsidRDefault="00000000">
      <w:pPr>
        <w:pStyle w:val="Bodytext10"/>
        <w:shd w:val="clear" w:color="auto" w:fill="auto"/>
        <w:spacing w:after="60"/>
        <w:ind w:left="200" w:hanging="200"/>
        <w:jc w:val="both"/>
      </w:pPr>
      <w:r>
        <w:rPr>
          <w:b/>
          <w:bCs/>
          <w:sz w:val="18"/>
          <w:szCs w:val="18"/>
        </w:rPr>
        <w:t xml:space="preserve">opaska, </w:t>
      </w:r>
      <w:r>
        <w:t xml:space="preserve">dat. </w:t>
      </w:r>
      <w:r>
        <w:rPr>
          <w:i/>
          <w:iCs/>
        </w:rPr>
        <w:t>opasci,</w:t>
      </w:r>
      <w:r>
        <w:t xml:space="preserve"> gen. mn. </w:t>
      </w:r>
      <w:r>
        <w:rPr>
          <w:i/>
          <w:iCs/>
        </w:rPr>
        <w:t xml:space="preserve">opaski </w:t>
      </w:r>
      <w:r>
        <w:rPr>
          <w:lang w:val="en-US" w:eastAsia="en-US" w:bidi="en-US"/>
        </w:rPr>
        <w:t xml:space="preserve">(PR </w:t>
      </w:r>
      <w:r>
        <w:t xml:space="preserve">60 daje i </w:t>
      </w:r>
      <w:r>
        <w:rPr>
          <w:i/>
          <w:iCs/>
        </w:rPr>
        <w:t>opaža ka).</w:t>
      </w:r>
    </w:p>
    <w:p w14:paraId="3432F372" w14:textId="77777777" w:rsidR="00C53112" w:rsidRDefault="00000000">
      <w:pPr>
        <w:pStyle w:val="Bodytext10"/>
        <w:shd w:val="clear" w:color="auto" w:fill="auto"/>
        <w:spacing w:after="60"/>
        <w:ind w:left="200" w:hanging="200"/>
        <w:jc w:val="both"/>
      </w:pPr>
      <w:r>
        <w:rPr>
          <w:b/>
          <w:bCs/>
          <w:sz w:val="18"/>
          <w:szCs w:val="18"/>
        </w:rPr>
        <w:t xml:space="preserve">OPEK, </w:t>
      </w:r>
      <w:r>
        <w:t>OPEK-a, OPEK-u.</w:t>
      </w:r>
    </w:p>
    <w:p w14:paraId="21B23090" w14:textId="77777777" w:rsidR="00C53112" w:rsidRDefault="00000000">
      <w:pPr>
        <w:pStyle w:val="Bodytext10"/>
        <w:shd w:val="clear" w:color="auto" w:fill="auto"/>
        <w:spacing w:after="60"/>
        <w:ind w:left="200" w:hanging="200"/>
        <w:jc w:val="both"/>
      </w:pPr>
      <w:r>
        <w:rPr>
          <w:b/>
          <w:bCs/>
          <w:sz w:val="18"/>
          <w:szCs w:val="18"/>
        </w:rPr>
        <w:t xml:space="preserve">ophrvati </w:t>
      </w:r>
      <w:r>
        <w:t xml:space="preserve">je češće nego </w:t>
      </w:r>
      <w:r>
        <w:rPr>
          <w:i/>
          <w:iCs/>
        </w:rPr>
        <w:t>obrvati,</w:t>
      </w:r>
      <w:r>
        <w:t xml:space="preserve"> mada je ovaj drugi oblik pravilniji (pre</w:t>
      </w:r>
      <w:r>
        <w:softHyphen/>
        <w:t xml:space="preserve">ma </w:t>
      </w:r>
      <w:r>
        <w:rPr>
          <w:i/>
          <w:iCs/>
        </w:rPr>
        <w:t>rvati).</w:t>
      </w:r>
    </w:p>
    <w:p w14:paraId="4BFDB71D" w14:textId="77777777" w:rsidR="00C53112" w:rsidRDefault="00000000">
      <w:pPr>
        <w:pStyle w:val="Bodytext10"/>
        <w:shd w:val="clear" w:color="auto" w:fill="auto"/>
        <w:spacing w:after="60" w:line="290" w:lineRule="auto"/>
      </w:pPr>
      <w:r>
        <w:rPr>
          <w:b/>
          <w:bCs/>
          <w:sz w:val="18"/>
          <w:szCs w:val="18"/>
        </w:rPr>
        <w:t xml:space="preserve">oportun </w:t>
      </w:r>
      <w:r>
        <w:t xml:space="preserve">znači umestan, prikladan, potreban: razlikovati od </w:t>
      </w:r>
      <w:r>
        <w:rPr>
          <w:i/>
          <w:iCs/>
        </w:rPr>
        <w:t>oportuni</w:t>
      </w:r>
      <w:r>
        <w:rPr>
          <w:i/>
          <w:iCs/>
        </w:rPr>
        <w:softHyphen/>
        <w:t>stički (=</w:t>
      </w:r>
      <w:r>
        <w:t xml:space="preserve"> koji menja stav prema pri</w:t>
      </w:r>
      <w:r>
        <w:softHyphen/>
        <w:t xml:space="preserve">likama, prevrtljiv, neprincipijelan), </w:t>
      </w:r>
      <w:r>
        <w:rPr>
          <w:b/>
          <w:bCs/>
          <w:sz w:val="18"/>
          <w:szCs w:val="18"/>
        </w:rPr>
        <w:t xml:space="preserve">opravka: </w:t>
      </w:r>
      <w:r>
        <w:t xml:space="preserve">dat. </w:t>
      </w:r>
      <w:r>
        <w:rPr>
          <w:i/>
          <w:iCs/>
        </w:rPr>
        <w:t>opravci,</w:t>
      </w:r>
      <w:r>
        <w:t xml:space="preserve"> gen. mn. </w:t>
      </w:r>
      <w:r>
        <w:rPr>
          <w:i/>
          <w:iCs/>
        </w:rPr>
        <w:t>op- ravki</w:t>
      </w:r>
      <w:r>
        <w:t xml:space="preserve"> i </w:t>
      </w:r>
      <w:r>
        <w:rPr>
          <w:i/>
          <w:iCs/>
        </w:rPr>
        <w:t>opravaka.</w:t>
      </w:r>
    </w:p>
    <w:p w14:paraId="5F66B338" w14:textId="77777777" w:rsidR="00C53112" w:rsidRDefault="00000000">
      <w:pPr>
        <w:pStyle w:val="Bodytext10"/>
        <w:shd w:val="clear" w:color="auto" w:fill="auto"/>
        <w:spacing w:after="60"/>
        <w:ind w:left="200" w:hanging="200"/>
        <w:jc w:val="both"/>
      </w:pPr>
      <w:r>
        <w:rPr>
          <w:b/>
          <w:bCs/>
          <w:sz w:val="18"/>
          <w:szCs w:val="18"/>
        </w:rPr>
        <w:t xml:space="preserve">opredeljenje </w:t>
      </w:r>
      <w:r>
        <w:t xml:space="preserve">(ne </w:t>
      </w:r>
      <w:r>
        <w:rPr>
          <w:i/>
          <w:iCs/>
        </w:rPr>
        <w:t>opredelenje).</w:t>
      </w:r>
      <w:r>
        <w:t xml:space="preserve"> Po</w:t>
      </w:r>
      <w:r>
        <w:softHyphen/>
        <w:t xml:space="preserve">modna reč u političkom rečniku: gde god je moguće treba je zameniti sa </w:t>
      </w:r>
      <w:r>
        <w:rPr>
          <w:i/>
          <w:iCs/>
        </w:rPr>
        <w:t>odluka, rešenost, izjašnjavanje</w:t>
      </w:r>
      <w:r>
        <w:t xml:space="preserve"> itd., prema smislu.</w:t>
      </w:r>
    </w:p>
    <w:p w14:paraId="01F64377" w14:textId="77777777" w:rsidR="00C53112" w:rsidRDefault="00000000">
      <w:pPr>
        <w:pStyle w:val="Bodytext10"/>
        <w:shd w:val="clear" w:color="auto" w:fill="auto"/>
        <w:spacing w:after="60"/>
        <w:ind w:left="200" w:hanging="200"/>
        <w:jc w:val="both"/>
      </w:pPr>
      <w:r>
        <w:rPr>
          <w:b/>
          <w:bCs/>
          <w:sz w:val="18"/>
          <w:szCs w:val="18"/>
        </w:rPr>
        <w:t xml:space="preserve">opruga, </w:t>
      </w:r>
      <w:r>
        <w:t xml:space="preserve">dat. </w:t>
      </w:r>
      <w:r>
        <w:rPr>
          <w:i/>
          <w:iCs/>
        </w:rPr>
        <w:t>opruzi.</w:t>
      </w:r>
    </w:p>
    <w:p w14:paraId="5F86D0B8" w14:textId="77777777" w:rsidR="00C53112" w:rsidRDefault="00000000">
      <w:pPr>
        <w:pStyle w:val="Bodytext10"/>
        <w:shd w:val="clear" w:color="auto" w:fill="auto"/>
        <w:spacing w:after="60"/>
        <w:ind w:left="200" w:hanging="200"/>
        <w:jc w:val="both"/>
      </w:pPr>
      <w:r>
        <w:rPr>
          <w:b/>
          <w:bCs/>
          <w:sz w:val="18"/>
          <w:szCs w:val="18"/>
        </w:rPr>
        <w:t xml:space="preserve">Opserver </w:t>
      </w:r>
      <w:r>
        <w:t>ne nego Obzerver (v. to).</w:t>
      </w:r>
    </w:p>
    <w:p w14:paraId="52020E4B" w14:textId="77777777" w:rsidR="00C53112" w:rsidRDefault="00000000">
      <w:pPr>
        <w:pStyle w:val="Bodytext10"/>
        <w:shd w:val="clear" w:color="auto" w:fill="auto"/>
        <w:spacing w:after="60"/>
        <w:ind w:left="200" w:hanging="200"/>
        <w:jc w:val="both"/>
      </w:pPr>
      <w:r>
        <w:rPr>
          <w:b/>
          <w:bCs/>
          <w:sz w:val="18"/>
          <w:szCs w:val="18"/>
        </w:rPr>
        <w:t xml:space="preserve">opšte- </w:t>
      </w:r>
      <w:r>
        <w:t xml:space="preserve">s pridevimapiše se sastavljeno: </w:t>
      </w:r>
      <w:r>
        <w:rPr>
          <w:i/>
          <w:iCs/>
        </w:rPr>
        <w:t>opštepoznat, opšteobrazovni, op- štenarodni, opštevažeći</w:t>
      </w:r>
      <w:r>
        <w:t xml:space="preserve"> itd.</w:t>
      </w:r>
    </w:p>
    <w:p w14:paraId="33EB2FDC" w14:textId="77777777" w:rsidR="00C53112" w:rsidRDefault="00000000">
      <w:pPr>
        <w:pStyle w:val="Bodytext10"/>
        <w:shd w:val="clear" w:color="auto" w:fill="auto"/>
        <w:spacing w:after="60"/>
        <w:ind w:left="200" w:hanging="200"/>
        <w:jc w:val="both"/>
      </w:pPr>
      <w:r>
        <w:rPr>
          <w:b/>
          <w:bCs/>
          <w:sz w:val="18"/>
          <w:szCs w:val="18"/>
        </w:rPr>
        <w:t xml:space="preserve">opština: </w:t>
      </w:r>
      <w:r>
        <w:t xml:space="preserve">malo </w:t>
      </w:r>
      <w:r>
        <w:rPr>
          <w:i/>
          <w:iCs/>
        </w:rPr>
        <w:t>o,</w:t>
      </w:r>
      <w:r>
        <w:t xml:space="preserve"> npr. </w:t>
      </w:r>
      <w:r>
        <w:rPr>
          <w:i/>
          <w:iCs/>
        </w:rPr>
        <w:t xml:space="preserve">opština Vračar, opština Savski </w:t>
      </w:r>
      <w:r>
        <w:rPr>
          <w:i/>
          <w:iCs/>
          <w:lang w:val="en-US" w:eastAsia="en-US" w:bidi="en-US"/>
        </w:rPr>
        <w:t>venae.</w:t>
      </w:r>
    </w:p>
    <w:p w14:paraId="6097D1E1" w14:textId="77777777" w:rsidR="00C53112" w:rsidRDefault="00000000">
      <w:pPr>
        <w:pStyle w:val="Bodytext10"/>
        <w:shd w:val="clear" w:color="auto" w:fill="auto"/>
        <w:spacing w:after="60"/>
        <w:ind w:left="200" w:hanging="200"/>
        <w:jc w:val="both"/>
      </w:pPr>
      <w:r>
        <w:rPr>
          <w:b/>
          <w:bCs/>
          <w:sz w:val="18"/>
          <w:szCs w:val="18"/>
        </w:rPr>
        <w:t xml:space="preserve">OPŠTINE: </w:t>
      </w:r>
      <w:r>
        <w:t xml:space="preserve">v. </w:t>
      </w:r>
      <w:r>
        <w:rPr>
          <w:i/>
          <w:iCs/>
        </w:rPr>
        <w:t>ULICE; GEOGRAF</w:t>
      </w:r>
      <w:r>
        <w:rPr>
          <w:i/>
          <w:iCs/>
        </w:rPr>
        <w:softHyphen/>
      </w:r>
    </w:p>
    <w:p w14:paraId="3B5B7F1A" w14:textId="77777777" w:rsidR="00C53112" w:rsidRDefault="00000000">
      <w:pPr>
        <w:pStyle w:val="Bodytext10"/>
        <w:shd w:val="clear" w:color="auto" w:fill="auto"/>
        <w:spacing w:after="60"/>
        <w:ind w:left="200" w:firstLine="20"/>
      </w:pPr>
      <w:r>
        <w:rPr>
          <w:i/>
          <w:iCs/>
        </w:rPr>
        <w:t>SKA IMENA.</w:t>
      </w:r>
    </w:p>
    <w:p w14:paraId="4027E488" w14:textId="77777777" w:rsidR="00C53112" w:rsidRDefault="00000000">
      <w:pPr>
        <w:pStyle w:val="Bodytext10"/>
        <w:shd w:val="clear" w:color="auto" w:fill="auto"/>
        <w:ind w:left="200" w:hanging="200"/>
        <w:jc w:val="both"/>
      </w:pPr>
      <w:r>
        <w:rPr>
          <w:b/>
          <w:bCs/>
          <w:sz w:val="18"/>
          <w:szCs w:val="18"/>
        </w:rPr>
        <w:t xml:space="preserve">optimalan </w:t>
      </w:r>
      <w:r>
        <w:t xml:space="preserve">znači </w:t>
      </w:r>
      <w:r>
        <w:rPr>
          <w:i/>
          <w:iCs/>
        </w:rPr>
        <w:t>najpogodniji, koji najbolje odgovara;</w:t>
      </w:r>
      <w:r>
        <w:t xml:space="preserve"> otuda ovaj </w:t>
      </w:r>
      <w:r>
        <w:rPr>
          <w:lang w:val="en-US" w:eastAsia="en-US" w:bidi="en-US"/>
        </w:rPr>
        <w:t>pri</w:t>
      </w:r>
      <w:r>
        <w:rPr>
          <w:lang w:val="en-US" w:eastAsia="en-US" w:bidi="en-US"/>
        </w:rPr>
        <w:softHyphen/>
        <w:t xml:space="preserve">de </w:t>
      </w:r>
      <w:r>
        <w:t>v ne treba upotrebljavati u kom</w:t>
      </w:r>
      <w:r>
        <w:softHyphen/>
        <w:t xml:space="preserve">parativu i </w:t>
      </w:r>
      <w:r>
        <w:lastRenderedPageBreak/>
        <w:t>superlativu (optimalniji, najoptimalniji).</w:t>
      </w:r>
    </w:p>
    <w:p w14:paraId="55771850" w14:textId="77777777" w:rsidR="00C53112" w:rsidRDefault="00000000">
      <w:pPr>
        <w:pStyle w:val="Bodytext10"/>
        <w:shd w:val="clear" w:color="auto" w:fill="auto"/>
        <w:ind w:left="200" w:hanging="200"/>
        <w:jc w:val="both"/>
      </w:pPr>
      <w:r>
        <w:rPr>
          <w:b/>
          <w:bCs/>
          <w:sz w:val="18"/>
          <w:szCs w:val="18"/>
        </w:rPr>
        <w:t xml:space="preserve">oratorijum </w:t>
      </w:r>
      <w:r>
        <w:t xml:space="preserve">i </w:t>
      </w:r>
      <w:r>
        <w:rPr>
          <w:i/>
          <w:iCs/>
        </w:rPr>
        <w:t>oratorij.</w:t>
      </w:r>
    </w:p>
    <w:p w14:paraId="54EC85E9" w14:textId="77777777" w:rsidR="00C53112" w:rsidRDefault="00000000">
      <w:pPr>
        <w:pStyle w:val="Bodytext10"/>
        <w:shd w:val="clear" w:color="auto" w:fill="auto"/>
        <w:ind w:left="200" w:hanging="200"/>
        <w:jc w:val="both"/>
      </w:pPr>
      <w:r>
        <w:rPr>
          <w:b/>
          <w:bCs/>
          <w:sz w:val="18"/>
          <w:szCs w:val="18"/>
        </w:rPr>
        <w:t xml:space="preserve">orden: v. </w:t>
      </w:r>
      <w:r>
        <w:rPr>
          <w:i/>
          <w:iCs/>
        </w:rPr>
        <w:t>ODLIKOVANJA.</w:t>
      </w:r>
    </w:p>
    <w:p w14:paraId="10DA151D" w14:textId="77777777" w:rsidR="00C53112" w:rsidRDefault="00000000">
      <w:pPr>
        <w:pStyle w:val="Bodytext10"/>
        <w:shd w:val="clear" w:color="auto" w:fill="auto"/>
        <w:ind w:left="200" w:hanging="200"/>
        <w:jc w:val="both"/>
      </w:pPr>
      <w:r>
        <w:rPr>
          <w:b/>
          <w:bCs/>
          <w:sz w:val="18"/>
          <w:szCs w:val="18"/>
          <w:lang w:val="en-US" w:eastAsia="en-US" w:bidi="en-US"/>
        </w:rPr>
        <w:t xml:space="preserve">Orel, </w:t>
      </w:r>
      <w:r>
        <w:rPr>
          <w:i/>
          <w:iCs/>
        </w:rPr>
        <w:t>orelski</w:t>
      </w:r>
      <w:r>
        <w:t xml:space="preserve"> (tradicionalno kod nas i u drugim jezicima, mada je ruski izgovor </w:t>
      </w:r>
      <w:proofErr w:type="spellStart"/>
      <w:r>
        <w:rPr>
          <w:lang w:val="en-US" w:eastAsia="en-US" w:bidi="en-US"/>
        </w:rPr>
        <w:t>Arjol</w:t>
      </w:r>
      <w:proofErr w:type="spellEnd"/>
      <w:r>
        <w:rPr>
          <w:lang w:val="en-US" w:eastAsia="en-US" w:bidi="en-US"/>
        </w:rPr>
        <w:t xml:space="preserve">). Up. </w:t>
      </w:r>
      <w:r>
        <w:rPr>
          <w:i/>
          <w:iCs/>
          <w:lang w:val="en-US" w:eastAsia="en-US" w:bidi="en-US"/>
        </w:rPr>
        <w:t>Potemkin.</w:t>
      </w:r>
    </w:p>
    <w:p w14:paraId="1968A85E" w14:textId="77777777" w:rsidR="00C53112" w:rsidRDefault="00000000">
      <w:pPr>
        <w:pStyle w:val="Bodytext10"/>
        <w:shd w:val="clear" w:color="auto" w:fill="auto"/>
        <w:ind w:left="200" w:hanging="200"/>
        <w:jc w:val="both"/>
      </w:pPr>
      <w:r>
        <w:rPr>
          <w:b/>
          <w:bCs/>
          <w:sz w:val="18"/>
          <w:szCs w:val="18"/>
        </w:rPr>
        <w:t xml:space="preserve">ORGANIZACIJE: </w:t>
      </w:r>
      <w:r>
        <w:t xml:space="preserve">v. </w:t>
      </w:r>
      <w:r>
        <w:rPr>
          <w:i/>
          <w:iCs/>
        </w:rPr>
        <w:t>USTANOVE.</w:t>
      </w:r>
    </w:p>
    <w:p w14:paraId="5F0FE5C7" w14:textId="77777777" w:rsidR="00C53112" w:rsidRDefault="00000000">
      <w:pPr>
        <w:pStyle w:val="Bodytext10"/>
        <w:shd w:val="clear" w:color="auto" w:fill="auto"/>
        <w:ind w:left="200" w:hanging="200"/>
        <w:jc w:val="both"/>
      </w:pPr>
      <w:r>
        <w:rPr>
          <w:b/>
          <w:bCs/>
          <w:sz w:val="18"/>
          <w:szCs w:val="18"/>
        </w:rPr>
        <w:t xml:space="preserve">Orijent </w:t>
      </w:r>
      <w:r>
        <w:t xml:space="preserve">(u značenju 'istočne zemlje i narodi'); </w:t>
      </w:r>
      <w:r>
        <w:rPr>
          <w:i/>
          <w:iCs/>
        </w:rPr>
        <w:t>Orijent ekspres</w:t>
      </w:r>
      <w:r>
        <w:t xml:space="preserve"> (bez crtice prema P).</w:t>
      </w:r>
    </w:p>
    <w:p w14:paraId="7FEEF601" w14:textId="77777777" w:rsidR="00C53112" w:rsidRDefault="00000000">
      <w:pPr>
        <w:pStyle w:val="Bodytext10"/>
        <w:shd w:val="clear" w:color="auto" w:fill="auto"/>
        <w:ind w:left="200" w:hanging="200"/>
        <w:jc w:val="both"/>
      </w:pPr>
      <w:r>
        <w:rPr>
          <w:b/>
          <w:bCs/>
          <w:sz w:val="18"/>
          <w:szCs w:val="18"/>
        </w:rPr>
        <w:t xml:space="preserve">orman </w:t>
      </w:r>
      <w:r>
        <w:t xml:space="preserve">i </w:t>
      </w:r>
      <w:r>
        <w:rPr>
          <w:i/>
          <w:iCs/>
        </w:rPr>
        <w:t>ormar.</w:t>
      </w:r>
    </w:p>
    <w:p w14:paraId="0D608817" w14:textId="77777777" w:rsidR="00C53112" w:rsidRDefault="00000000">
      <w:pPr>
        <w:pStyle w:val="Bodytext10"/>
        <w:shd w:val="clear" w:color="auto" w:fill="auto"/>
        <w:spacing w:line="271" w:lineRule="auto"/>
        <w:ind w:left="200" w:hanging="200"/>
        <w:jc w:val="both"/>
      </w:pPr>
      <w:r>
        <w:rPr>
          <w:b/>
          <w:bCs/>
          <w:sz w:val="18"/>
          <w:szCs w:val="18"/>
        </w:rPr>
        <w:t xml:space="preserve">Ormuski </w:t>
      </w:r>
      <w:r>
        <w:t xml:space="preserve">ili Hormuski tesnac (mo- reuz); ne </w:t>
      </w:r>
      <w:r>
        <w:rPr>
          <w:i/>
          <w:iCs/>
        </w:rPr>
        <w:t>-ški.</w:t>
      </w:r>
    </w:p>
    <w:p w14:paraId="4B519A6B" w14:textId="77777777" w:rsidR="00C53112" w:rsidRDefault="00000000">
      <w:pPr>
        <w:pStyle w:val="Bodytext10"/>
        <w:shd w:val="clear" w:color="auto" w:fill="auto"/>
        <w:ind w:left="200" w:hanging="200"/>
        <w:jc w:val="both"/>
      </w:pPr>
      <w:r>
        <w:rPr>
          <w:b/>
          <w:bCs/>
          <w:sz w:val="18"/>
          <w:szCs w:val="18"/>
        </w:rPr>
        <w:t xml:space="preserve">-os, </w:t>
      </w:r>
      <w:r>
        <w:rPr>
          <w:i/>
          <w:iCs/>
        </w:rPr>
        <w:t>-es</w:t>
      </w:r>
      <w:r>
        <w:t xml:space="preserve"> u starogrčkim i </w:t>
      </w:r>
      <w:r>
        <w:rPr>
          <w:i/>
          <w:iCs/>
        </w:rPr>
        <w:t xml:space="preserve">-us, </w:t>
      </w:r>
      <w:r>
        <w:rPr>
          <w:i/>
          <w:iCs/>
          <w:lang w:val="en-US" w:eastAsia="en-US" w:bidi="en-US"/>
        </w:rPr>
        <w:t>-is</w:t>
      </w:r>
      <w:r>
        <w:rPr>
          <w:lang w:val="en-US" w:eastAsia="en-US" w:bidi="en-US"/>
        </w:rPr>
        <w:t xml:space="preserve"> </w:t>
      </w:r>
      <w:r>
        <w:t xml:space="preserve">u lat. imenima kod nas se izostavljaju: </w:t>
      </w:r>
      <w:r>
        <w:rPr>
          <w:i/>
          <w:iCs/>
        </w:rPr>
        <w:t>Homeros -</w:t>
      </w:r>
      <w:r>
        <w:t xml:space="preserve"> Homer, </w:t>
      </w:r>
      <w:r>
        <w:rPr>
          <w:i/>
          <w:iCs/>
        </w:rPr>
        <w:t xml:space="preserve">Aristoteles - </w:t>
      </w:r>
      <w:r>
        <w:t xml:space="preserve">Aristotel, </w:t>
      </w:r>
      <w:r>
        <w:rPr>
          <w:i/>
          <w:iCs/>
          <w:lang w:val="en-US" w:eastAsia="en-US" w:bidi="en-US"/>
        </w:rPr>
        <w:t xml:space="preserve">Sextus </w:t>
      </w:r>
      <w:r>
        <w:rPr>
          <w:i/>
          <w:iCs/>
        </w:rPr>
        <w:t>—</w:t>
      </w:r>
      <w:r>
        <w:t xml:space="preserve"> Sekst, </w:t>
      </w:r>
      <w:r>
        <w:rPr>
          <w:i/>
          <w:iCs/>
        </w:rPr>
        <w:t xml:space="preserve">Traianus </w:t>
      </w:r>
      <w:r>
        <w:t xml:space="preserve">- Trajan, </w:t>
      </w:r>
      <w:r>
        <w:rPr>
          <w:i/>
          <w:iCs/>
        </w:rPr>
        <w:t>Martialis</w:t>
      </w:r>
      <w:r>
        <w:t xml:space="preserve"> -Marcijal. Ipak se </w:t>
      </w:r>
      <w:r>
        <w:rPr>
          <w:i/>
          <w:iCs/>
        </w:rPr>
        <w:t>-os</w:t>
      </w:r>
      <w:r>
        <w:t xml:space="preserve"> zadržava u dvosložnim ime</w:t>
      </w:r>
      <w:r>
        <w:softHyphen/>
        <w:t xml:space="preserve">nima grčkih ostrva: Rodos, </w:t>
      </w:r>
      <w:r>
        <w:rPr>
          <w:lang w:val="en-US" w:eastAsia="en-US" w:bidi="en-US"/>
        </w:rPr>
        <w:t xml:space="preserve">Samos, </w:t>
      </w:r>
      <w:r>
        <w:t xml:space="preserve">Hios itd. mnogo </w:t>
      </w:r>
      <w:r>
        <w:rPr>
          <w:i/>
          <w:iCs/>
        </w:rPr>
        <w:t>je</w:t>
      </w:r>
      <w:r>
        <w:t xml:space="preserve"> običnije nego Rod, Sam, Hij. Grčka imena na </w:t>
      </w:r>
      <w:r>
        <w:rPr>
          <w:i/>
          <w:iCs/>
        </w:rPr>
        <w:t>-kles</w:t>
      </w:r>
      <w:r>
        <w:t xml:space="preserve"> dobijaj u nastavak </w:t>
      </w:r>
      <w:r>
        <w:rPr>
          <w:i/>
          <w:iCs/>
        </w:rPr>
        <w:t>-kle</w:t>
      </w:r>
      <w:r>
        <w:t xml:space="preserve"> (Pe- rikle, Sofokle, Temistokle itd.), kod starijih pisaca i </w:t>
      </w:r>
      <w:r>
        <w:rPr>
          <w:i/>
          <w:iCs/>
        </w:rPr>
        <w:t>-klo</w:t>
      </w:r>
      <w:r>
        <w:t xml:space="preserve"> (Periklo, itd.). Imena na </w:t>
      </w:r>
      <w:r>
        <w:rPr>
          <w:i/>
          <w:iCs/>
        </w:rPr>
        <w:t>-as</w:t>
      </w:r>
      <w:r>
        <w:t xml:space="preserve"> kod nas dobijaju </w:t>
      </w:r>
      <w:r>
        <w:rPr>
          <w:i/>
          <w:iCs/>
        </w:rPr>
        <w:t xml:space="preserve">-a: </w:t>
      </w:r>
      <w:r>
        <w:rPr>
          <w:i/>
          <w:iCs/>
          <w:lang w:val="en-US" w:eastAsia="en-US" w:bidi="en-US"/>
        </w:rPr>
        <w:t xml:space="preserve">Leonidas </w:t>
      </w:r>
      <w:r>
        <w:rPr>
          <w:i/>
          <w:iCs/>
        </w:rPr>
        <w:t>-</w:t>
      </w:r>
      <w:r>
        <w:t xml:space="preserve"> </w:t>
      </w:r>
      <w:r>
        <w:rPr>
          <w:lang w:val="en-US" w:eastAsia="en-US" w:bidi="en-US"/>
        </w:rPr>
        <w:t xml:space="preserve">Leonida, </w:t>
      </w:r>
      <w:r>
        <w:rPr>
          <w:i/>
          <w:iCs/>
          <w:lang w:val="en-US" w:eastAsia="en-US" w:bidi="en-US"/>
        </w:rPr>
        <w:t xml:space="preserve">Augias </w:t>
      </w:r>
      <w:r>
        <w:rPr>
          <w:i/>
          <w:iCs/>
        </w:rPr>
        <w:t xml:space="preserve">- </w:t>
      </w:r>
      <w:r>
        <w:t xml:space="preserve">Augija, </w:t>
      </w:r>
      <w:r>
        <w:rPr>
          <w:i/>
          <w:iCs/>
          <w:lang w:val="en-US" w:eastAsia="en-US" w:bidi="en-US"/>
        </w:rPr>
        <w:t xml:space="preserve">Aeneas </w:t>
      </w:r>
      <w:r>
        <w:rPr>
          <w:i/>
          <w:iCs/>
        </w:rPr>
        <w:t>-</w:t>
      </w:r>
      <w:r>
        <w:t xml:space="preserve"> Eneja (mada se kao uobičajeni dopuštaju i Augije, Enej). Za imena na </w:t>
      </w:r>
      <w:r>
        <w:rPr>
          <w:i/>
          <w:iCs/>
        </w:rPr>
        <w:t>-ius</w:t>
      </w:r>
      <w:r>
        <w:t xml:space="preserve"> v. </w:t>
      </w:r>
      <w:r>
        <w:rPr>
          <w:i/>
          <w:iCs/>
        </w:rPr>
        <w:t>-ije.</w:t>
      </w:r>
    </w:p>
    <w:p w14:paraId="149DE054" w14:textId="77777777" w:rsidR="00C53112" w:rsidRDefault="00000000">
      <w:pPr>
        <w:pStyle w:val="Bodytext10"/>
        <w:shd w:val="clear" w:color="auto" w:fill="auto"/>
        <w:ind w:left="180" w:hanging="180"/>
        <w:jc w:val="both"/>
      </w:pPr>
      <w:r>
        <w:rPr>
          <w:b/>
          <w:bCs/>
          <w:sz w:val="18"/>
          <w:szCs w:val="18"/>
        </w:rPr>
        <w:t xml:space="preserve">osamsto, </w:t>
      </w:r>
      <w:r>
        <w:rPr>
          <w:i/>
          <w:iCs/>
        </w:rPr>
        <w:t>osam stotina, osamstoti; osam hiljada, osamhiljaditi.</w:t>
      </w:r>
    </w:p>
    <w:p w14:paraId="07B3A7BF" w14:textId="77777777" w:rsidR="00C53112" w:rsidRDefault="00000000">
      <w:pPr>
        <w:pStyle w:val="Bodytext10"/>
        <w:shd w:val="clear" w:color="auto" w:fill="auto"/>
        <w:spacing w:after="0"/>
        <w:ind w:left="180" w:hanging="180"/>
        <w:jc w:val="both"/>
      </w:pPr>
      <w:r>
        <w:rPr>
          <w:b/>
          <w:bCs/>
          <w:sz w:val="18"/>
          <w:szCs w:val="18"/>
        </w:rPr>
        <w:t xml:space="preserve">osećaj </w:t>
      </w:r>
      <w:r>
        <w:t xml:space="preserve">se upotrebljava uglavnom u fiziološkom smislu </w:t>
      </w:r>
      <w:r>
        <w:rPr>
          <w:i/>
          <w:iCs/>
        </w:rPr>
        <w:t>(osećaj</w:t>
      </w:r>
      <w:r>
        <w:t xml:space="preserve"> gladi, </w:t>
      </w:r>
      <w:r>
        <w:t xml:space="preserve">toplote, dodira itd.), a </w:t>
      </w:r>
      <w:r>
        <w:rPr>
          <w:i/>
          <w:iCs/>
        </w:rPr>
        <w:t>osećanje</w:t>
      </w:r>
      <w:r>
        <w:t xml:space="preserve"> u smislu duševnog doživljaja, emocije </w:t>
      </w:r>
      <w:r>
        <w:rPr>
          <w:i/>
          <w:iCs/>
        </w:rPr>
        <w:t>(osećanje tuge, nežna osećanja).</w:t>
      </w:r>
    </w:p>
    <w:p w14:paraId="12370AD4" w14:textId="77777777" w:rsidR="00C53112" w:rsidRDefault="00000000">
      <w:pPr>
        <w:pStyle w:val="Bodytext10"/>
        <w:shd w:val="clear" w:color="auto" w:fill="auto"/>
        <w:ind w:left="180" w:firstLine="40"/>
        <w:jc w:val="both"/>
      </w:pPr>
      <w:r>
        <w:t xml:space="preserve">Ipak, ove dve reči ne mogu se uvek strogo razgraničiti, utoliko </w:t>
      </w:r>
      <w:r>
        <w:rPr>
          <w:lang w:val="en-US" w:eastAsia="en-US" w:bidi="en-US"/>
        </w:rPr>
        <w:t xml:space="preserve">pre </w:t>
      </w:r>
      <w:r>
        <w:t>što je u hrvatskoj varijanti stanje sas</w:t>
      </w:r>
      <w:r>
        <w:softHyphen/>
        <w:t xml:space="preserve">vim drukčije: </w:t>
      </w:r>
      <w:r>
        <w:rPr>
          <w:i/>
          <w:iCs/>
        </w:rPr>
        <w:t>osjećaj</w:t>
      </w:r>
      <w:r>
        <w:t xml:space="preserve"> ima psihičko značenje </w:t>
      </w:r>
      <w:r>
        <w:rPr>
          <w:i/>
          <w:iCs/>
        </w:rPr>
        <w:t>(osjećaj tuge, nježni osjećaji),</w:t>
      </w:r>
      <w:r>
        <w:t xml:space="preserve"> dok se u fiziološkom značenju upotrebljava </w:t>
      </w:r>
      <w:r>
        <w:rPr>
          <w:i/>
          <w:iCs/>
        </w:rPr>
        <w:t>osjet.</w:t>
      </w:r>
    </w:p>
    <w:p w14:paraId="64A72295" w14:textId="77777777" w:rsidR="00C53112" w:rsidRDefault="00000000">
      <w:pPr>
        <w:pStyle w:val="Bodytext10"/>
        <w:shd w:val="clear" w:color="auto" w:fill="auto"/>
        <w:ind w:left="180" w:hanging="180"/>
        <w:jc w:val="both"/>
      </w:pPr>
      <w:r>
        <w:rPr>
          <w:b/>
          <w:bCs/>
          <w:sz w:val="18"/>
          <w:szCs w:val="18"/>
        </w:rPr>
        <w:t xml:space="preserve">osedetl, </w:t>
      </w:r>
      <w:r>
        <w:rPr>
          <w:i/>
          <w:iCs/>
        </w:rPr>
        <w:t>osedeo</w:t>
      </w:r>
      <w:r>
        <w:t xml:space="preserve"> (ijek. </w:t>
      </w:r>
      <w:r>
        <w:rPr>
          <w:i/>
          <w:iCs/>
        </w:rPr>
        <w:t>osijedjeti, osi- jedio, osijedjela)',</w:t>
      </w:r>
      <w:r>
        <w:t xml:space="preserve"> danas se gotovo ne upotrebljava </w:t>
      </w:r>
      <w:r>
        <w:rPr>
          <w:i/>
          <w:iCs/>
        </w:rPr>
        <w:t xml:space="preserve">osediti, osedio </w:t>
      </w:r>
      <w:r>
        <w:t xml:space="preserve">(ijek. </w:t>
      </w:r>
      <w:r>
        <w:rPr>
          <w:i/>
          <w:iCs/>
        </w:rPr>
        <w:t>osijediti, osijedio),</w:t>
      </w:r>
      <w:r>
        <w:t xml:space="preserve"> „učiniti sedim”. V. </w:t>
      </w:r>
      <w:r>
        <w:rPr>
          <w:i/>
          <w:iCs/>
        </w:rPr>
        <w:t>-iti.</w:t>
      </w:r>
    </w:p>
    <w:p w14:paraId="7AE6977A" w14:textId="77777777" w:rsidR="00C53112" w:rsidRDefault="00000000">
      <w:pPr>
        <w:pStyle w:val="Bodytext10"/>
        <w:shd w:val="clear" w:color="auto" w:fill="auto"/>
        <w:ind w:left="180" w:hanging="180"/>
        <w:jc w:val="both"/>
      </w:pPr>
      <w:r>
        <w:rPr>
          <w:b/>
          <w:bCs/>
          <w:sz w:val="18"/>
          <w:szCs w:val="18"/>
        </w:rPr>
        <w:t xml:space="preserve">Osijek, </w:t>
      </w:r>
      <w:r>
        <w:rPr>
          <w:i/>
          <w:iCs/>
        </w:rPr>
        <w:t>osječki,</w:t>
      </w:r>
      <w:r>
        <w:t xml:space="preserve"> Osječanin, -anka.</w:t>
      </w:r>
    </w:p>
    <w:p w14:paraId="7B4E0BFE" w14:textId="77777777" w:rsidR="00C53112" w:rsidRDefault="00000000">
      <w:pPr>
        <w:pStyle w:val="Bodytext10"/>
        <w:shd w:val="clear" w:color="auto" w:fill="auto"/>
        <w:ind w:left="180" w:hanging="180"/>
        <w:jc w:val="both"/>
      </w:pPr>
      <w:r>
        <w:rPr>
          <w:b/>
          <w:bCs/>
          <w:sz w:val="18"/>
          <w:szCs w:val="18"/>
        </w:rPr>
        <w:t xml:space="preserve">osim </w:t>
      </w:r>
      <w:r>
        <w:t xml:space="preserve">i </w:t>
      </w:r>
      <w:r>
        <w:rPr>
          <w:i/>
          <w:iCs/>
        </w:rPr>
        <w:t>sem</w:t>
      </w:r>
      <w:r>
        <w:t xml:space="preserve"> podjednako su dobri obli</w:t>
      </w:r>
      <w:r>
        <w:softHyphen/>
        <w:t>ci: ovaj drugi se upotrebljava samo u ekavskim krajevima.</w:t>
      </w:r>
    </w:p>
    <w:p w14:paraId="7C2F0608" w14:textId="77777777" w:rsidR="00C53112" w:rsidRDefault="00000000">
      <w:pPr>
        <w:pStyle w:val="Bodytext10"/>
        <w:shd w:val="clear" w:color="auto" w:fill="auto"/>
        <w:ind w:left="180" w:hanging="180"/>
        <w:jc w:val="both"/>
      </w:pPr>
      <w:r>
        <w:rPr>
          <w:b/>
          <w:bCs/>
          <w:sz w:val="18"/>
          <w:szCs w:val="18"/>
        </w:rPr>
        <w:t xml:space="preserve">Osimski sporazum: </w:t>
      </w:r>
      <w:r>
        <w:t xml:space="preserve">tačnije bi bilo Ozimski, jer je nazvan po mestu Ozimo </w:t>
      </w:r>
      <w:r>
        <w:rPr>
          <w:i/>
          <w:iCs/>
        </w:rPr>
        <w:t>(Osimo)</w:t>
      </w:r>
      <w:r>
        <w:t xml:space="preserve"> u srednjoj Italiji. V. </w:t>
      </w:r>
      <w:r>
        <w:rPr>
          <w:i/>
          <w:iCs/>
        </w:rPr>
        <w:t>SiZ.</w:t>
      </w:r>
    </w:p>
    <w:p w14:paraId="33075D5D" w14:textId="77777777" w:rsidR="00C53112" w:rsidRDefault="00000000">
      <w:pPr>
        <w:pStyle w:val="Bodytext10"/>
        <w:shd w:val="clear" w:color="auto" w:fill="auto"/>
        <w:ind w:left="180" w:hanging="180"/>
        <w:jc w:val="both"/>
      </w:pPr>
      <w:r>
        <w:rPr>
          <w:b/>
          <w:bCs/>
          <w:sz w:val="18"/>
          <w:szCs w:val="18"/>
        </w:rPr>
        <w:t xml:space="preserve">osjeka </w:t>
      </w:r>
      <w:r>
        <w:t>(nastalo pogrešnom analo</w:t>
      </w:r>
      <w:r>
        <w:softHyphen/>
        <w:t xml:space="preserve">gijom prema </w:t>
      </w:r>
      <w:r>
        <w:rPr>
          <w:i/>
          <w:iCs/>
        </w:rPr>
        <w:t>sjeći)</w:t>
      </w:r>
      <w:r>
        <w:t xml:space="preserve"> ne smatra se za pravilan ijek. oblik, nego samo </w:t>
      </w:r>
      <w:r>
        <w:rPr>
          <w:i/>
          <w:iCs/>
        </w:rPr>
        <w:t>oseka.</w:t>
      </w:r>
    </w:p>
    <w:p w14:paraId="3C958763" w14:textId="77777777" w:rsidR="00C53112" w:rsidRDefault="00000000">
      <w:pPr>
        <w:pStyle w:val="Bodytext10"/>
        <w:shd w:val="clear" w:color="auto" w:fill="auto"/>
        <w:ind w:left="180" w:hanging="180"/>
        <w:jc w:val="both"/>
        <w:sectPr w:rsidR="00C53112">
          <w:headerReference w:type="default" r:id="rId117"/>
          <w:headerReference w:type="first" r:id="rId118"/>
          <w:pgSz w:w="7531" w:h="10759"/>
          <w:pgMar w:top="885" w:right="518" w:bottom="473" w:left="581" w:header="0" w:footer="3" w:gutter="0"/>
          <w:cols w:num="2" w:space="142"/>
          <w:noEndnote/>
          <w:titlePg/>
          <w:docGrid w:linePitch="360"/>
        </w:sectPr>
      </w:pPr>
      <w:r>
        <w:rPr>
          <w:b/>
          <w:bCs/>
          <w:sz w:val="18"/>
          <w:szCs w:val="18"/>
          <w:lang w:val="en-US" w:eastAsia="en-US" w:bidi="en-US"/>
        </w:rPr>
        <w:t xml:space="preserve">Oskar, </w:t>
      </w:r>
      <w:r>
        <w:rPr>
          <w:i/>
          <w:iCs/>
        </w:rPr>
        <w:t>dobitnik „ Oskara ”</w:t>
      </w:r>
      <w:r>
        <w:t xml:space="preserve"> (veliko početno slovo; navodnici nisu neophodni). V. </w:t>
      </w:r>
      <w:r>
        <w:rPr>
          <w:i/>
          <w:iCs/>
        </w:rPr>
        <w:t>ODLIKOVANJA.</w:t>
      </w:r>
    </w:p>
    <w:p w14:paraId="4F77A932" w14:textId="77777777" w:rsidR="00C53112" w:rsidRDefault="00000000">
      <w:pPr>
        <w:pStyle w:val="Bodytext10"/>
        <w:shd w:val="clear" w:color="auto" w:fill="auto"/>
        <w:spacing w:line="271" w:lineRule="auto"/>
        <w:ind w:left="220" w:hanging="220"/>
        <w:jc w:val="both"/>
      </w:pPr>
      <w:r>
        <w:rPr>
          <w:b/>
          <w:bCs/>
          <w:sz w:val="18"/>
          <w:szCs w:val="18"/>
        </w:rPr>
        <w:lastRenderedPageBreak/>
        <w:t xml:space="preserve">oskudevati </w:t>
      </w:r>
      <w:r>
        <w:rPr>
          <w:i/>
          <w:iCs/>
        </w:rPr>
        <w:t>u nečemu</w:t>
      </w:r>
      <w:r>
        <w:t xml:space="preserve"> ili </w:t>
      </w:r>
      <w:r>
        <w:rPr>
          <w:i/>
          <w:iCs/>
        </w:rPr>
        <w:t>nečim;</w:t>
      </w:r>
      <w:r>
        <w:t xml:space="preserve"> ne </w:t>
      </w:r>
      <w:r>
        <w:rPr>
          <w:i/>
          <w:iCs/>
        </w:rPr>
        <w:t>na nečemu.</w:t>
      </w:r>
    </w:p>
    <w:p w14:paraId="3CA2C0E6" w14:textId="77777777" w:rsidR="00C53112" w:rsidRDefault="00000000">
      <w:pPr>
        <w:pStyle w:val="Bodytext10"/>
        <w:shd w:val="clear" w:color="auto" w:fill="auto"/>
        <w:ind w:left="220" w:hanging="220"/>
        <w:jc w:val="both"/>
      </w:pPr>
      <w:r>
        <w:rPr>
          <w:b/>
          <w:bCs/>
          <w:sz w:val="18"/>
          <w:szCs w:val="18"/>
        </w:rPr>
        <w:t xml:space="preserve">oslabiti, </w:t>
      </w:r>
      <w:r>
        <w:rPr>
          <w:i/>
          <w:iCs/>
        </w:rPr>
        <w:t>oslabio, oslabila, aVioslabeli mišići</w:t>
      </w:r>
      <w:r>
        <w:t xml:space="preserve"> i si.: </w:t>
      </w:r>
      <w:r>
        <w:rPr>
          <w:lang w:val="en-US" w:eastAsia="en-US" w:bidi="en-US"/>
        </w:rPr>
        <w:t xml:space="preserve">up. </w:t>
      </w:r>
      <w:r>
        <w:rPr>
          <w:i/>
          <w:iCs/>
        </w:rPr>
        <w:t>olabaviti.</w:t>
      </w:r>
    </w:p>
    <w:p w14:paraId="4ACF1A4F" w14:textId="77777777" w:rsidR="00C53112" w:rsidRDefault="00000000">
      <w:pPr>
        <w:pStyle w:val="Bodytext10"/>
        <w:shd w:val="clear" w:color="auto" w:fill="auto"/>
        <w:ind w:left="220" w:hanging="220"/>
        <w:jc w:val="both"/>
      </w:pPr>
      <w:r>
        <w:rPr>
          <w:b/>
          <w:bCs/>
          <w:sz w:val="18"/>
          <w:szCs w:val="18"/>
        </w:rPr>
        <w:t xml:space="preserve">oslepeti, </w:t>
      </w:r>
      <w:r>
        <w:rPr>
          <w:i/>
          <w:iCs/>
        </w:rPr>
        <w:t>oslepeo</w:t>
      </w:r>
      <w:r>
        <w:t xml:space="preserve"> (ijek. </w:t>
      </w:r>
      <w:r>
        <w:rPr>
          <w:i/>
          <w:iCs/>
        </w:rPr>
        <w:t>oslijepjeti, oslijepio, oslijepjela)</w:t>
      </w:r>
      <w:r>
        <w:t xml:space="preserve"> „izgubiti vid”; </w:t>
      </w:r>
      <w:r>
        <w:rPr>
          <w:i/>
          <w:iCs/>
        </w:rPr>
        <w:t>oslepiti, oslepio</w:t>
      </w:r>
      <w:r>
        <w:t xml:space="preserve"> (ijek. </w:t>
      </w:r>
      <w:r>
        <w:rPr>
          <w:i/>
          <w:iCs/>
        </w:rPr>
        <w:t>oslijepi</w:t>
      </w:r>
      <w:r>
        <w:rPr>
          <w:i/>
          <w:iCs/>
        </w:rPr>
        <w:softHyphen/>
        <w:t>ti, -io, -ila)</w:t>
      </w:r>
      <w:r>
        <w:t xml:space="preserve"> „lišiti (nekoga) vida”. V. </w:t>
      </w:r>
      <w:r>
        <w:rPr>
          <w:i/>
          <w:iCs/>
        </w:rPr>
        <w:t>-iti.</w:t>
      </w:r>
    </w:p>
    <w:p w14:paraId="063131FA" w14:textId="77777777" w:rsidR="00C53112" w:rsidRDefault="00000000">
      <w:pPr>
        <w:pStyle w:val="Bodytext10"/>
        <w:shd w:val="clear" w:color="auto" w:fill="auto"/>
        <w:ind w:left="220" w:hanging="220"/>
        <w:jc w:val="both"/>
      </w:pPr>
      <w:r>
        <w:rPr>
          <w:b/>
          <w:bCs/>
          <w:sz w:val="18"/>
          <w:szCs w:val="18"/>
        </w:rPr>
        <w:t xml:space="preserve">oslobodilac </w:t>
      </w:r>
      <w:r>
        <w:t xml:space="preserve">(ne </w:t>
      </w:r>
      <w:r>
        <w:rPr>
          <w:i/>
          <w:iCs/>
        </w:rPr>
        <w:t>oslobodioc),</w:t>
      </w:r>
      <w:r>
        <w:t xml:space="preserve"> mn. </w:t>
      </w:r>
      <w:r>
        <w:rPr>
          <w:i/>
          <w:iCs/>
        </w:rPr>
        <w:t>oslobodioci, oslobodilaca.</w:t>
      </w:r>
    </w:p>
    <w:p w14:paraId="2856FF2A" w14:textId="77777777" w:rsidR="00C53112" w:rsidRDefault="00000000">
      <w:pPr>
        <w:pStyle w:val="Bodytext10"/>
        <w:shd w:val="clear" w:color="auto" w:fill="auto"/>
        <w:ind w:left="220" w:hanging="220"/>
        <w:jc w:val="both"/>
      </w:pPr>
      <w:r>
        <w:rPr>
          <w:b/>
          <w:bCs/>
          <w:sz w:val="18"/>
          <w:szCs w:val="18"/>
        </w:rPr>
        <w:t xml:space="preserve">osmoletka </w:t>
      </w:r>
      <w:r>
        <w:t xml:space="preserve">(ekavski), </w:t>
      </w:r>
      <w:r>
        <w:rPr>
          <w:i/>
          <w:iCs/>
        </w:rPr>
        <w:t xml:space="preserve">osmoljetka </w:t>
      </w:r>
      <w:r>
        <w:t>(ijek.): umesto jednog i drugog bo</w:t>
      </w:r>
      <w:r>
        <w:softHyphen/>
        <w:t xml:space="preserve">lje je </w:t>
      </w:r>
      <w:r>
        <w:rPr>
          <w:i/>
          <w:iCs/>
        </w:rPr>
        <w:t>osmogodišnja škola.</w:t>
      </w:r>
    </w:p>
    <w:p w14:paraId="2C87C2B4" w14:textId="77777777" w:rsidR="00C53112" w:rsidRDefault="00000000">
      <w:pPr>
        <w:pStyle w:val="Bodytext10"/>
        <w:shd w:val="clear" w:color="auto" w:fill="auto"/>
        <w:ind w:left="220" w:hanging="220"/>
        <w:jc w:val="both"/>
      </w:pPr>
      <w:r>
        <w:rPr>
          <w:b/>
          <w:bCs/>
          <w:sz w:val="18"/>
          <w:szCs w:val="18"/>
        </w:rPr>
        <w:t xml:space="preserve">osnov </w:t>
      </w:r>
      <w:r>
        <w:t xml:space="preserve">i </w:t>
      </w:r>
      <w:r>
        <w:rPr>
          <w:i/>
          <w:iCs/>
        </w:rPr>
        <w:t>osnova; na osnovu</w:t>
      </w:r>
      <w:r>
        <w:t xml:space="preserve"> i na </w:t>
      </w:r>
      <w:r>
        <w:rPr>
          <w:i/>
          <w:iCs/>
        </w:rPr>
        <w:t>os</w:t>
      </w:r>
      <w:r>
        <w:rPr>
          <w:i/>
          <w:iCs/>
        </w:rPr>
        <w:softHyphen/>
        <w:t>novi</w:t>
      </w:r>
      <w:r>
        <w:t xml:space="preserve"> (nečega).</w:t>
      </w:r>
    </w:p>
    <w:p w14:paraId="6F454210" w14:textId="77777777" w:rsidR="00C53112" w:rsidRDefault="00000000">
      <w:pPr>
        <w:pStyle w:val="Bodytext10"/>
        <w:shd w:val="clear" w:color="auto" w:fill="auto"/>
        <w:ind w:left="220" w:hanging="220"/>
        <w:jc w:val="both"/>
      </w:pPr>
      <w:r>
        <w:rPr>
          <w:b/>
          <w:bCs/>
          <w:sz w:val="18"/>
          <w:szCs w:val="18"/>
        </w:rPr>
        <w:t xml:space="preserve">Osovina: </w:t>
      </w:r>
      <w:r>
        <w:t xml:space="preserve">velikim početnim slovom (prema M. Sipki) kad se misli na osovinu Rim-Berlin-Tokio u II svetskom ratu; </w:t>
      </w:r>
      <w:r>
        <w:rPr>
          <w:i/>
          <w:iCs/>
        </w:rPr>
        <w:t>sile Osovine.</w:t>
      </w:r>
    </w:p>
    <w:p w14:paraId="4F045560" w14:textId="77777777" w:rsidR="00C53112" w:rsidRDefault="00000000">
      <w:pPr>
        <w:pStyle w:val="Bodytext10"/>
        <w:shd w:val="clear" w:color="auto" w:fill="auto"/>
        <w:ind w:left="220" w:hanging="220"/>
        <w:jc w:val="both"/>
      </w:pPr>
      <w:r>
        <w:rPr>
          <w:b/>
          <w:bCs/>
          <w:sz w:val="18"/>
          <w:szCs w:val="18"/>
        </w:rPr>
        <w:t xml:space="preserve">ostareti, </w:t>
      </w:r>
      <w:r>
        <w:rPr>
          <w:i/>
          <w:iCs/>
        </w:rPr>
        <w:t>ostareo</w:t>
      </w:r>
      <w:r>
        <w:t xml:space="preserve"> (ijek. </w:t>
      </w:r>
      <w:r>
        <w:rPr>
          <w:i/>
          <w:iCs/>
        </w:rPr>
        <w:t>ostarjeti, os</w:t>
      </w:r>
      <w:r>
        <w:rPr>
          <w:i/>
          <w:iCs/>
        </w:rPr>
        <w:softHyphen/>
        <w:t>tario, ostarjela)</w:t>
      </w:r>
      <w:r>
        <w:t xml:space="preserve"> „postati star”, </w:t>
      </w:r>
      <w:r>
        <w:rPr>
          <w:i/>
          <w:iCs/>
        </w:rPr>
        <w:t>os- tariti, ostario</w:t>
      </w:r>
      <w:r>
        <w:t xml:space="preserve"> „učiniti starim”; da</w:t>
      </w:r>
      <w:r>
        <w:softHyphen/>
        <w:t xml:space="preserve">nas se razlika u značenju uglavnom izgubila. V. </w:t>
      </w:r>
      <w:r>
        <w:rPr>
          <w:i/>
          <w:iCs/>
        </w:rPr>
        <w:t>-iti.</w:t>
      </w:r>
    </w:p>
    <w:p w14:paraId="744C1D90" w14:textId="77777777" w:rsidR="00C53112" w:rsidRDefault="00000000">
      <w:pPr>
        <w:pStyle w:val="Bodytext10"/>
        <w:shd w:val="clear" w:color="auto" w:fill="auto"/>
        <w:spacing w:after="0" w:line="360" w:lineRule="auto"/>
        <w:ind w:left="220" w:hanging="220"/>
        <w:jc w:val="both"/>
      </w:pPr>
      <w:r>
        <w:rPr>
          <w:b/>
          <w:bCs/>
          <w:sz w:val="18"/>
          <w:szCs w:val="18"/>
        </w:rPr>
        <w:t xml:space="preserve">ostatak, </w:t>
      </w:r>
      <w:r>
        <w:t xml:space="preserve">mn. </w:t>
      </w:r>
      <w:r>
        <w:rPr>
          <w:i/>
          <w:iCs/>
        </w:rPr>
        <w:t>ostaci.</w:t>
      </w:r>
    </w:p>
    <w:p w14:paraId="2717076A" w14:textId="77777777" w:rsidR="00C53112" w:rsidRDefault="00000000">
      <w:pPr>
        <w:pStyle w:val="Bodytext10"/>
        <w:shd w:val="clear" w:color="auto" w:fill="auto"/>
        <w:spacing w:after="0" w:line="360" w:lineRule="auto"/>
        <w:ind w:left="220" w:hanging="220"/>
        <w:jc w:val="both"/>
      </w:pPr>
      <w:r>
        <w:rPr>
          <w:b/>
          <w:bCs/>
          <w:sz w:val="18"/>
          <w:szCs w:val="18"/>
        </w:rPr>
        <w:t xml:space="preserve">oštrici: </w:t>
      </w:r>
      <w:r>
        <w:t xml:space="preserve">v. </w:t>
      </w:r>
      <w:r>
        <w:rPr>
          <w:i/>
          <w:iCs/>
        </w:rPr>
        <w:t>strići.</w:t>
      </w:r>
    </w:p>
    <w:p w14:paraId="398428C7" w14:textId="77777777" w:rsidR="00C53112" w:rsidRDefault="00000000">
      <w:pPr>
        <w:pStyle w:val="Bodytext10"/>
        <w:shd w:val="clear" w:color="auto" w:fill="auto"/>
        <w:spacing w:after="0" w:line="360" w:lineRule="auto"/>
        <w:jc w:val="both"/>
      </w:pPr>
      <w:r>
        <w:rPr>
          <w:b/>
          <w:bCs/>
          <w:sz w:val="18"/>
          <w:szCs w:val="18"/>
        </w:rPr>
        <w:t xml:space="preserve">ostriga, </w:t>
      </w:r>
      <w:r>
        <w:t xml:space="preserve">dat. </w:t>
      </w:r>
      <w:r>
        <w:rPr>
          <w:i/>
          <w:iCs/>
        </w:rPr>
        <w:t>ostrigi</w:t>
      </w:r>
      <w:r>
        <w:t xml:space="preserve"> i </w:t>
      </w:r>
      <w:r>
        <w:rPr>
          <w:i/>
          <w:iCs/>
        </w:rPr>
        <w:t xml:space="preserve">ostrizi. </w:t>
      </w:r>
      <w:r>
        <w:rPr>
          <w:b/>
          <w:bCs/>
          <w:sz w:val="18"/>
          <w:szCs w:val="18"/>
        </w:rPr>
        <w:t xml:space="preserve">ostruga, </w:t>
      </w:r>
      <w:r>
        <w:t xml:space="preserve">dat. </w:t>
      </w:r>
      <w:r>
        <w:rPr>
          <w:i/>
          <w:iCs/>
        </w:rPr>
        <w:t>ostruzi.</w:t>
      </w:r>
    </w:p>
    <w:p w14:paraId="1E1D27C5" w14:textId="77777777" w:rsidR="00C53112" w:rsidRDefault="00000000">
      <w:pPr>
        <w:pStyle w:val="Bodytext10"/>
        <w:shd w:val="clear" w:color="auto" w:fill="auto"/>
        <w:spacing w:after="0" w:line="360" w:lineRule="auto"/>
        <w:ind w:left="220" w:hanging="220"/>
        <w:jc w:val="both"/>
      </w:pPr>
      <w:r>
        <w:rPr>
          <w:b/>
          <w:bCs/>
          <w:sz w:val="18"/>
          <w:szCs w:val="18"/>
        </w:rPr>
        <w:t xml:space="preserve">ostvarljiv </w:t>
      </w:r>
      <w:r>
        <w:t xml:space="preserve">i </w:t>
      </w:r>
      <w:r>
        <w:rPr>
          <w:i/>
          <w:iCs/>
        </w:rPr>
        <w:t>ostvariv.</w:t>
      </w:r>
    </w:p>
    <w:p w14:paraId="5F8B835C" w14:textId="77777777" w:rsidR="00C53112" w:rsidRDefault="00000000">
      <w:pPr>
        <w:pStyle w:val="Bodytext10"/>
        <w:shd w:val="clear" w:color="auto" w:fill="auto"/>
        <w:ind w:left="220" w:hanging="220"/>
        <w:jc w:val="both"/>
      </w:pPr>
      <w:r>
        <w:rPr>
          <w:b/>
          <w:bCs/>
          <w:sz w:val="18"/>
          <w:szCs w:val="18"/>
        </w:rPr>
        <w:t xml:space="preserve">osvestiti (se), </w:t>
      </w:r>
      <w:r>
        <w:rPr>
          <w:i/>
          <w:iCs/>
        </w:rPr>
        <w:t>osveščen, osvešćenje</w:t>
      </w:r>
      <w:r>
        <w:t xml:space="preserve"> i (rede) </w:t>
      </w:r>
      <w:r>
        <w:rPr>
          <w:i/>
          <w:iCs/>
        </w:rPr>
        <w:t>osvešten, -štenje.</w:t>
      </w:r>
      <w:r>
        <w:t xml:space="preserve"> Drugo je</w:t>
      </w:r>
    </w:p>
    <w:p w14:paraId="063B559D" w14:textId="77777777" w:rsidR="00C53112" w:rsidRDefault="00000000">
      <w:pPr>
        <w:pStyle w:val="Bodytext10"/>
        <w:shd w:val="clear" w:color="auto" w:fill="auto"/>
        <w:spacing w:after="60"/>
        <w:ind w:left="200" w:firstLine="20"/>
        <w:jc w:val="both"/>
      </w:pPr>
      <w:r>
        <w:rPr>
          <w:i/>
          <w:iCs/>
        </w:rPr>
        <w:t>osveštenje</w:t>
      </w:r>
      <w:r>
        <w:t xml:space="preserve"> kao stariji oblik od </w:t>
      </w:r>
      <w:r>
        <w:rPr>
          <w:i/>
          <w:iCs/>
        </w:rPr>
        <w:t>osvećenje</w:t>
      </w:r>
      <w:r>
        <w:t xml:space="preserve"> (crkve i si.).</w:t>
      </w:r>
    </w:p>
    <w:p w14:paraId="2D501ECF" w14:textId="77777777" w:rsidR="00C53112" w:rsidRDefault="00000000">
      <w:pPr>
        <w:pStyle w:val="Bodytext10"/>
        <w:shd w:val="clear" w:color="auto" w:fill="auto"/>
        <w:spacing w:after="60"/>
        <w:ind w:left="200" w:hanging="200"/>
        <w:jc w:val="both"/>
      </w:pPr>
      <w:r>
        <w:rPr>
          <w:b/>
          <w:bCs/>
          <w:sz w:val="18"/>
          <w:szCs w:val="18"/>
        </w:rPr>
        <w:t xml:space="preserve">osvetljenje </w:t>
      </w:r>
      <w:r>
        <w:t xml:space="preserve">(ijek. </w:t>
      </w:r>
      <w:r>
        <w:rPr>
          <w:i/>
          <w:iCs/>
        </w:rPr>
        <w:t>osvjetljenje),</w:t>
      </w:r>
      <w:r>
        <w:t xml:space="preserve"> ne </w:t>
      </w:r>
      <w:r>
        <w:rPr>
          <w:i/>
          <w:iCs/>
        </w:rPr>
        <w:t>os- vetlenje.</w:t>
      </w:r>
    </w:p>
    <w:p w14:paraId="75BABC92" w14:textId="77777777" w:rsidR="00C53112" w:rsidRDefault="00000000">
      <w:pPr>
        <w:pStyle w:val="Bodytext10"/>
        <w:shd w:val="clear" w:color="auto" w:fill="auto"/>
        <w:spacing w:after="60"/>
        <w:ind w:left="200" w:hanging="200"/>
        <w:jc w:val="both"/>
      </w:pPr>
      <w:r>
        <w:rPr>
          <w:b/>
          <w:bCs/>
          <w:sz w:val="18"/>
          <w:szCs w:val="18"/>
        </w:rPr>
        <w:t xml:space="preserve">Osvjenćim </w:t>
      </w:r>
      <w:r>
        <w:rPr>
          <w:i/>
          <w:iCs/>
        </w:rPr>
        <w:t>(Ošwi$cim):</w:t>
      </w:r>
      <w:r>
        <w:t xml:space="preserve"> ne Osvjen- cim. Kad se govori o zloglasnom nacističkom logoru, bolje je upotre- biti nem. ime Aušvic </w:t>
      </w:r>
      <w:r>
        <w:rPr>
          <w:i/>
          <w:iCs/>
          <w:lang w:val="en-US" w:eastAsia="en-US" w:bidi="en-US"/>
        </w:rPr>
        <w:t>(Auschwitz).</w:t>
      </w:r>
    </w:p>
    <w:p w14:paraId="17E110EC" w14:textId="77777777" w:rsidR="00C53112" w:rsidRDefault="00000000">
      <w:pPr>
        <w:pStyle w:val="Bodytext10"/>
        <w:shd w:val="clear" w:color="auto" w:fill="auto"/>
        <w:spacing w:after="60"/>
        <w:ind w:left="200" w:hanging="200"/>
        <w:jc w:val="both"/>
      </w:pPr>
      <w:r>
        <w:rPr>
          <w:b/>
          <w:bCs/>
          <w:sz w:val="18"/>
          <w:szCs w:val="18"/>
        </w:rPr>
        <w:t xml:space="preserve">oštrokonđa, </w:t>
      </w:r>
      <w:r>
        <w:t xml:space="preserve">običnije nego </w:t>
      </w:r>
      <w:r>
        <w:rPr>
          <w:i/>
          <w:iCs/>
        </w:rPr>
        <w:t>oštro- kondža.</w:t>
      </w:r>
    </w:p>
    <w:p w14:paraId="3052E628" w14:textId="77777777" w:rsidR="00C53112" w:rsidRDefault="00000000">
      <w:pPr>
        <w:pStyle w:val="Bodytext10"/>
        <w:shd w:val="clear" w:color="auto" w:fill="auto"/>
        <w:spacing w:after="60"/>
        <w:ind w:left="200" w:hanging="200"/>
        <w:jc w:val="both"/>
      </w:pPr>
      <w:r>
        <w:rPr>
          <w:b/>
          <w:bCs/>
          <w:sz w:val="18"/>
          <w:szCs w:val="18"/>
        </w:rPr>
        <w:t xml:space="preserve">otad(a) </w:t>
      </w:r>
      <w:r>
        <w:t xml:space="preserve">i </w:t>
      </w:r>
      <w:r>
        <w:rPr>
          <w:i/>
          <w:iCs/>
        </w:rPr>
        <w:t>od tada.</w:t>
      </w:r>
    </w:p>
    <w:p w14:paraId="77545DC0" w14:textId="77777777" w:rsidR="00C53112" w:rsidRDefault="00000000">
      <w:pPr>
        <w:pStyle w:val="Bodytext10"/>
        <w:shd w:val="clear" w:color="auto" w:fill="auto"/>
        <w:spacing w:after="60"/>
        <w:ind w:left="200" w:hanging="200"/>
        <w:jc w:val="both"/>
      </w:pPr>
      <w:r>
        <w:rPr>
          <w:b/>
          <w:bCs/>
          <w:sz w:val="18"/>
          <w:szCs w:val="18"/>
        </w:rPr>
        <w:t xml:space="preserve">otcepiti, </w:t>
      </w:r>
      <w:r>
        <w:rPr>
          <w:i/>
          <w:iCs/>
        </w:rPr>
        <w:t>otcepljenje</w:t>
      </w:r>
      <w:r>
        <w:t xml:space="preserve"> (ne </w:t>
      </w:r>
      <w:r>
        <w:rPr>
          <w:i/>
          <w:iCs/>
        </w:rPr>
        <w:t>ode-)’, oce- piti</w:t>
      </w:r>
      <w:r>
        <w:t xml:space="preserve"> (cepnuti, udariti).</w:t>
      </w:r>
    </w:p>
    <w:p w14:paraId="7A9D8B0E" w14:textId="77777777" w:rsidR="00C53112" w:rsidRDefault="00000000">
      <w:pPr>
        <w:pStyle w:val="Bodytext10"/>
        <w:shd w:val="clear" w:color="auto" w:fill="auto"/>
        <w:spacing w:after="60"/>
        <w:ind w:left="200" w:hanging="200"/>
        <w:jc w:val="both"/>
      </w:pPr>
      <w:r>
        <w:rPr>
          <w:b/>
          <w:bCs/>
          <w:sz w:val="18"/>
          <w:szCs w:val="18"/>
        </w:rPr>
        <w:t>ot</w:t>
      </w:r>
      <w:r w:rsidR="002B38C7">
        <w:rPr>
          <w:b/>
          <w:bCs/>
          <w:sz w:val="18"/>
          <w:szCs w:val="18"/>
          <w:lang w:val="sr-Latn-RS"/>
        </w:rPr>
        <w:t>č</w:t>
      </w:r>
      <w:r>
        <w:rPr>
          <w:b/>
          <w:bCs/>
          <w:sz w:val="18"/>
          <w:szCs w:val="18"/>
        </w:rPr>
        <w:t xml:space="preserve">epiti </w:t>
      </w:r>
      <w:r>
        <w:t xml:space="preserve">(izvaditi čep); </w:t>
      </w:r>
      <w:r>
        <w:rPr>
          <w:i/>
          <w:iCs/>
        </w:rPr>
        <w:t>očepiti</w:t>
      </w:r>
      <w:r>
        <w:t xml:space="preserve"> (stati nekom na nogu).</w:t>
      </w:r>
    </w:p>
    <w:p w14:paraId="08EC7F1E" w14:textId="77777777" w:rsidR="00C53112" w:rsidRDefault="00000000">
      <w:pPr>
        <w:pStyle w:val="Bodytext10"/>
        <w:shd w:val="clear" w:color="auto" w:fill="auto"/>
        <w:spacing w:after="60"/>
        <w:ind w:left="200" w:hanging="200"/>
        <w:jc w:val="both"/>
      </w:pPr>
      <w:r>
        <w:rPr>
          <w:b/>
          <w:bCs/>
          <w:sz w:val="18"/>
          <w:szCs w:val="18"/>
        </w:rPr>
        <w:t xml:space="preserve">otćutati </w:t>
      </w:r>
      <w:r>
        <w:t xml:space="preserve">ne nego </w:t>
      </w:r>
      <w:r>
        <w:rPr>
          <w:i/>
          <w:iCs/>
        </w:rPr>
        <w:t>oćutati.</w:t>
      </w:r>
    </w:p>
    <w:p w14:paraId="73D54C15" w14:textId="77777777" w:rsidR="00C53112" w:rsidRDefault="00000000">
      <w:pPr>
        <w:pStyle w:val="Bodytext10"/>
        <w:shd w:val="clear" w:color="auto" w:fill="auto"/>
        <w:spacing w:after="0" w:line="377" w:lineRule="auto"/>
        <w:ind w:left="200" w:hanging="200"/>
        <w:jc w:val="both"/>
        <w:rPr>
          <w:sz w:val="18"/>
          <w:szCs w:val="18"/>
        </w:rPr>
      </w:pPr>
      <w:r>
        <w:rPr>
          <w:b/>
          <w:bCs/>
          <w:sz w:val="18"/>
          <w:szCs w:val="18"/>
        </w:rPr>
        <w:t>otćušnuti.</w:t>
      </w:r>
    </w:p>
    <w:p w14:paraId="58D4A595" w14:textId="77777777" w:rsidR="00C53112" w:rsidRDefault="00000000">
      <w:pPr>
        <w:pStyle w:val="Bodytext10"/>
        <w:shd w:val="clear" w:color="auto" w:fill="auto"/>
        <w:spacing w:after="0"/>
        <w:ind w:left="200" w:hanging="200"/>
        <w:jc w:val="both"/>
      </w:pPr>
      <w:r>
        <w:rPr>
          <w:b/>
          <w:bCs/>
          <w:sz w:val="18"/>
          <w:szCs w:val="18"/>
        </w:rPr>
        <w:t xml:space="preserve">otečen </w:t>
      </w:r>
      <w:r>
        <w:t xml:space="preserve">ne nego </w:t>
      </w:r>
      <w:r>
        <w:rPr>
          <w:i/>
          <w:iCs/>
        </w:rPr>
        <w:t>otekao:</w:t>
      </w:r>
      <w:r>
        <w:t xml:space="preserve"> v. </w:t>
      </w:r>
      <w:r>
        <w:rPr>
          <w:i/>
          <w:iCs/>
        </w:rPr>
        <w:t>TRPNI</w:t>
      </w:r>
    </w:p>
    <w:p w14:paraId="70E12AF4" w14:textId="77777777" w:rsidR="00C53112" w:rsidRDefault="00000000">
      <w:pPr>
        <w:pStyle w:val="Bodytext10"/>
        <w:shd w:val="clear" w:color="auto" w:fill="auto"/>
        <w:spacing w:after="60"/>
        <w:ind w:firstLine="220"/>
        <w:jc w:val="both"/>
      </w:pPr>
      <w:r>
        <w:rPr>
          <w:i/>
          <w:iCs/>
        </w:rPr>
        <w:t>PRIDEV.</w:t>
      </w:r>
    </w:p>
    <w:p w14:paraId="0939CD14" w14:textId="77777777" w:rsidR="00C53112" w:rsidRDefault="00000000">
      <w:pPr>
        <w:pStyle w:val="Bodytext10"/>
        <w:shd w:val="clear" w:color="auto" w:fill="auto"/>
        <w:spacing w:after="0"/>
        <w:ind w:left="200" w:hanging="200"/>
        <w:jc w:val="both"/>
      </w:pPr>
      <w:r>
        <w:rPr>
          <w:b/>
          <w:bCs/>
          <w:sz w:val="18"/>
          <w:szCs w:val="18"/>
        </w:rPr>
        <w:t xml:space="preserve">otići: </w:t>
      </w:r>
      <w:r>
        <w:rPr>
          <w:i/>
          <w:iCs/>
        </w:rPr>
        <w:t>odem</w:t>
      </w:r>
      <w:r>
        <w:t xml:space="preserve"> i </w:t>
      </w:r>
      <w:r>
        <w:rPr>
          <w:i/>
          <w:iCs/>
        </w:rPr>
        <w:t>otidem; odoh</w:t>
      </w:r>
      <w:r>
        <w:t xml:space="preserve"> i </w:t>
      </w:r>
      <w:r>
        <w:rPr>
          <w:i/>
          <w:iCs/>
        </w:rPr>
        <w:t>otidoh; otiđi!</w:t>
      </w:r>
      <w:r>
        <w:t xml:space="preserve"> </w:t>
      </w:r>
      <w:r>
        <w:rPr>
          <w:lang w:val="en-US" w:eastAsia="en-US" w:bidi="en-US"/>
        </w:rPr>
        <w:t xml:space="preserve">PR </w:t>
      </w:r>
      <w:r>
        <w:t xml:space="preserve">60 dopušta i oblike </w:t>
      </w:r>
      <w:r>
        <w:rPr>
          <w:i/>
          <w:iCs/>
        </w:rPr>
        <w:t>otiđem, otiđoh, otiđi,</w:t>
      </w:r>
      <w:r>
        <w:t xml:space="preserve"> koje neki</w:t>
      </w:r>
    </w:p>
    <w:p w14:paraId="097D2441" w14:textId="77777777" w:rsidR="00C53112" w:rsidRDefault="00000000">
      <w:pPr>
        <w:pStyle w:val="Bodytext10"/>
        <w:shd w:val="clear" w:color="auto" w:fill="auto"/>
        <w:spacing w:after="0" w:line="360" w:lineRule="auto"/>
        <w:ind w:firstLine="220"/>
        <w:jc w:val="both"/>
      </w:pPr>
      <w:r>
        <w:t xml:space="preserve">stručnjaci ne smatraju književnima. </w:t>
      </w:r>
      <w:r>
        <w:rPr>
          <w:b/>
          <w:bCs/>
          <w:sz w:val="18"/>
          <w:szCs w:val="18"/>
        </w:rPr>
        <w:t xml:space="preserve">otkad(a) </w:t>
      </w:r>
      <w:r>
        <w:t xml:space="preserve">i </w:t>
      </w:r>
      <w:r>
        <w:rPr>
          <w:i/>
          <w:iCs/>
        </w:rPr>
        <w:t>od kada.</w:t>
      </w:r>
    </w:p>
    <w:p w14:paraId="20E476A1" w14:textId="77777777" w:rsidR="00C53112" w:rsidRDefault="00000000">
      <w:pPr>
        <w:pStyle w:val="Bodytext10"/>
        <w:shd w:val="clear" w:color="auto" w:fill="auto"/>
        <w:spacing w:after="0" w:line="377" w:lineRule="auto"/>
        <w:ind w:left="200" w:hanging="200"/>
        <w:jc w:val="both"/>
        <w:rPr>
          <w:sz w:val="18"/>
          <w:szCs w:val="18"/>
        </w:rPr>
      </w:pPr>
      <w:r>
        <w:rPr>
          <w:b/>
          <w:bCs/>
          <w:sz w:val="18"/>
          <w:szCs w:val="18"/>
        </w:rPr>
        <w:t>otkako.</w:t>
      </w:r>
    </w:p>
    <w:p w14:paraId="77A7CDFC" w14:textId="77777777" w:rsidR="00C53112" w:rsidRDefault="00000000">
      <w:pPr>
        <w:pStyle w:val="Bodytext10"/>
        <w:shd w:val="clear" w:color="auto" w:fill="auto"/>
        <w:spacing w:after="0" w:line="377" w:lineRule="auto"/>
        <w:ind w:left="200" w:hanging="200"/>
        <w:jc w:val="both"/>
        <w:rPr>
          <w:sz w:val="18"/>
          <w:szCs w:val="18"/>
        </w:rPr>
      </w:pPr>
      <w:r>
        <w:rPr>
          <w:b/>
          <w:bCs/>
          <w:sz w:val="18"/>
          <w:szCs w:val="18"/>
        </w:rPr>
        <w:t>otkud(a).</w:t>
      </w:r>
    </w:p>
    <w:p w14:paraId="7B963208" w14:textId="77777777" w:rsidR="00C53112" w:rsidRDefault="00000000">
      <w:pPr>
        <w:pStyle w:val="Bodytext10"/>
        <w:shd w:val="clear" w:color="auto" w:fill="auto"/>
        <w:spacing w:after="0" w:line="360" w:lineRule="auto"/>
        <w:ind w:left="200" w:hanging="200"/>
        <w:jc w:val="both"/>
      </w:pPr>
      <w:r>
        <w:rPr>
          <w:b/>
          <w:bCs/>
          <w:sz w:val="18"/>
          <w:szCs w:val="18"/>
        </w:rPr>
        <w:t xml:space="preserve">otpadak, </w:t>
      </w:r>
      <w:r>
        <w:t xml:space="preserve">mn. </w:t>
      </w:r>
      <w:r>
        <w:rPr>
          <w:i/>
          <w:iCs/>
        </w:rPr>
        <w:t>otpaci.</w:t>
      </w:r>
    </w:p>
    <w:p w14:paraId="4C0A55EA" w14:textId="77777777" w:rsidR="00C53112" w:rsidRDefault="00000000">
      <w:pPr>
        <w:pStyle w:val="Bodytext10"/>
        <w:shd w:val="clear" w:color="auto" w:fill="auto"/>
        <w:spacing w:after="0" w:line="360" w:lineRule="auto"/>
        <w:jc w:val="both"/>
      </w:pPr>
      <w:r>
        <w:rPr>
          <w:b/>
          <w:bCs/>
          <w:sz w:val="18"/>
          <w:szCs w:val="18"/>
        </w:rPr>
        <w:t xml:space="preserve">otpiti: </w:t>
      </w:r>
      <w:r>
        <w:rPr>
          <w:i/>
          <w:iCs/>
        </w:rPr>
        <w:t xml:space="preserve">otpij, otpijmo, otpijte. </w:t>
      </w:r>
      <w:r>
        <w:rPr>
          <w:b/>
          <w:bCs/>
          <w:sz w:val="18"/>
          <w:szCs w:val="18"/>
        </w:rPr>
        <w:t xml:space="preserve">otpočetka </w:t>
      </w:r>
      <w:r>
        <w:t xml:space="preserve">ne nego </w:t>
      </w:r>
      <w:r>
        <w:rPr>
          <w:i/>
          <w:iCs/>
        </w:rPr>
        <w:t>od početka.</w:t>
      </w:r>
    </w:p>
    <w:p w14:paraId="438ED956" w14:textId="77777777" w:rsidR="00C53112" w:rsidRDefault="00000000">
      <w:pPr>
        <w:pStyle w:val="Bodytext10"/>
        <w:shd w:val="clear" w:color="auto" w:fill="auto"/>
        <w:spacing w:after="60"/>
        <w:ind w:left="200" w:hanging="200"/>
        <w:jc w:val="both"/>
      </w:pPr>
      <w:r>
        <w:rPr>
          <w:b/>
          <w:bCs/>
          <w:sz w:val="18"/>
          <w:szCs w:val="18"/>
        </w:rPr>
        <w:t xml:space="preserve">otpola </w:t>
      </w:r>
      <w:r>
        <w:t xml:space="preserve">(tako u rečniku Matice srpske, mada ga pravopisni priručnici ne beleže: </w:t>
      </w:r>
      <w:r>
        <w:rPr>
          <w:lang w:val="en-US" w:eastAsia="en-US" w:bidi="en-US"/>
        </w:rPr>
        <w:t xml:space="preserve">up. </w:t>
      </w:r>
      <w:r>
        <w:rPr>
          <w:i/>
          <w:iCs/>
        </w:rPr>
        <w:t>dopola, napola</w:t>
      </w:r>
      <w:r>
        <w:t xml:space="preserve"> itd.).</w:t>
      </w:r>
    </w:p>
    <w:p w14:paraId="5A347E39" w14:textId="77777777" w:rsidR="00C53112" w:rsidRDefault="00000000">
      <w:pPr>
        <w:pStyle w:val="Bodytext10"/>
        <w:shd w:val="clear" w:color="auto" w:fill="auto"/>
        <w:ind w:left="200" w:hanging="200"/>
        <w:jc w:val="both"/>
      </w:pPr>
      <w:r>
        <w:rPr>
          <w:b/>
          <w:bCs/>
          <w:sz w:val="18"/>
          <w:szCs w:val="18"/>
        </w:rPr>
        <w:t xml:space="preserve">otpre, </w:t>
      </w:r>
      <w:r>
        <w:t xml:space="preserve">ijek. </w:t>
      </w:r>
      <w:r>
        <w:rPr>
          <w:i/>
          <w:iCs/>
        </w:rPr>
        <w:t>otprije,</w:t>
      </w:r>
      <w:r>
        <w:t xml:space="preserve"> piše se sastavljeno kao prilog, npr. „Ja ga otpre pozna</w:t>
      </w:r>
      <w:r>
        <w:softHyphen/>
        <w:t xml:space="preserve">jem”. Kad je spoj dva predloga (u Pravopisu </w:t>
      </w:r>
      <w:r>
        <w:lastRenderedPageBreak/>
        <w:t xml:space="preserve">se o takvoj upotrebi ništa ne kaže) bolje je pisati odvojeno, npr. </w:t>
      </w:r>
      <w:r>
        <w:rPr>
          <w:i/>
          <w:iCs/>
        </w:rPr>
        <w:t xml:space="preserve">od </w:t>
      </w:r>
      <w:r>
        <w:rPr>
          <w:i/>
          <w:iCs/>
          <w:lang w:val="en-US" w:eastAsia="en-US" w:bidi="en-US"/>
        </w:rPr>
        <w:t xml:space="preserve">pre </w:t>
      </w:r>
      <w:r>
        <w:rPr>
          <w:i/>
          <w:iCs/>
        </w:rPr>
        <w:t>nedelju dana</w:t>
      </w:r>
      <w:r>
        <w:t xml:space="preserve"> </w:t>
      </w:r>
      <w:r>
        <w:rPr>
          <w:lang w:val="en-US" w:eastAsia="en-US" w:bidi="en-US"/>
        </w:rPr>
        <w:t xml:space="preserve">(up.: </w:t>
      </w:r>
      <w:r>
        <w:rPr>
          <w:i/>
          <w:iCs/>
        </w:rPr>
        <w:t xml:space="preserve">do </w:t>
      </w:r>
      <w:r>
        <w:rPr>
          <w:i/>
          <w:iCs/>
          <w:lang w:val="en-US" w:eastAsia="en-US" w:bidi="en-US"/>
        </w:rPr>
        <w:t xml:space="preserve">pre </w:t>
      </w:r>
      <w:r>
        <w:rPr>
          <w:i/>
          <w:iCs/>
        </w:rPr>
        <w:t>nedelju dana).</w:t>
      </w:r>
    </w:p>
    <w:p w14:paraId="2ADB4393"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otprilike.</w:t>
      </w:r>
    </w:p>
    <w:p w14:paraId="38BC2356"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otprve.</w:t>
      </w:r>
    </w:p>
    <w:p w14:paraId="24A47847"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otud(a).</w:t>
      </w:r>
    </w:p>
    <w:p w14:paraId="54A7140F" w14:textId="77777777" w:rsidR="00C53112" w:rsidRDefault="00000000">
      <w:pPr>
        <w:pStyle w:val="Bodytext10"/>
        <w:shd w:val="clear" w:color="auto" w:fill="auto"/>
        <w:spacing w:after="0"/>
      </w:pPr>
      <w:r>
        <w:rPr>
          <w:b/>
          <w:bCs/>
          <w:sz w:val="18"/>
          <w:szCs w:val="18"/>
        </w:rPr>
        <w:t xml:space="preserve">otupeti, </w:t>
      </w:r>
      <w:r>
        <w:rPr>
          <w:i/>
          <w:iCs/>
        </w:rPr>
        <w:t>otupeo,</w:t>
      </w:r>
      <w:r>
        <w:t xml:space="preserve"> (ijek. </w:t>
      </w:r>
      <w:r>
        <w:rPr>
          <w:i/>
          <w:iCs/>
        </w:rPr>
        <w:t>otupjeti, otu</w:t>
      </w:r>
      <w:r>
        <w:rPr>
          <w:i/>
          <w:iCs/>
        </w:rPr>
        <w:softHyphen/>
      </w:r>
    </w:p>
    <w:p w14:paraId="28B95C3E" w14:textId="77777777" w:rsidR="00C53112" w:rsidRDefault="00000000">
      <w:pPr>
        <w:pStyle w:val="Bodytext10"/>
        <w:shd w:val="clear" w:color="auto" w:fill="auto"/>
        <w:spacing w:after="0"/>
        <w:ind w:firstLine="220"/>
      </w:pPr>
      <w:r>
        <w:rPr>
          <w:i/>
          <w:iCs/>
        </w:rPr>
        <w:t>pio, otupjela)</w:t>
      </w:r>
      <w:r>
        <w:t xml:space="preserve"> „postati tup”, </w:t>
      </w:r>
      <w:r>
        <w:rPr>
          <w:i/>
          <w:iCs/>
        </w:rPr>
        <w:t>otupi</w:t>
      </w:r>
      <w:r>
        <w:rPr>
          <w:i/>
          <w:iCs/>
        </w:rPr>
        <w:softHyphen/>
      </w:r>
    </w:p>
    <w:p w14:paraId="6A14735D" w14:textId="77777777" w:rsidR="00C53112" w:rsidRDefault="00000000">
      <w:pPr>
        <w:pStyle w:val="Bodytext10"/>
        <w:shd w:val="clear" w:color="auto" w:fill="auto"/>
        <w:spacing w:after="0" w:line="360" w:lineRule="auto"/>
        <w:ind w:firstLine="220"/>
      </w:pPr>
      <w:r>
        <w:rPr>
          <w:i/>
          <w:iCs/>
        </w:rPr>
        <w:t>ti, otupio</w:t>
      </w:r>
      <w:r>
        <w:t xml:space="preserve"> „učiniti tupim”. V. </w:t>
      </w:r>
      <w:r>
        <w:rPr>
          <w:i/>
          <w:iCs/>
        </w:rPr>
        <w:t xml:space="preserve">-iti. </w:t>
      </w:r>
      <w:r>
        <w:rPr>
          <w:b/>
          <w:bCs/>
          <w:sz w:val="18"/>
          <w:szCs w:val="18"/>
        </w:rPr>
        <w:t xml:space="preserve">otvoreno: </w:t>
      </w:r>
      <w:r>
        <w:t xml:space="preserve">v. </w:t>
      </w:r>
      <w:r>
        <w:rPr>
          <w:i/>
          <w:iCs/>
        </w:rPr>
        <w:t>BOJE.</w:t>
      </w:r>
    </w:p>
    <w:p w14:paraId="2D9AA382" w14:textId="77777777" w:rsidR="00C53112" w:rsidRDefault="00000000">
      <w:pPr>
        <w:pStyle w:val="Bodytext10"/>
        <w:shd w:val="clear" w:color="auto" w:fill="auto"/>
        <w:spacing w:after="0"/>
        <w:ind w:left="200" w:hanging="200"/>
        <w:jc w:val="both"/>
      </w:pPr>
      <w:r>
        <w:rPr>
          <w:b/>
          <w:bCs/>
          <w:sz w:val="18"/>
          <w:szCs w:val="18"/>
        </w:rPr>
        <w:t xml:space="preserve">-ov, -ev, -Ijev </w:t>
      </w:r>
      <w:r>
        <w:t xml:space="preserve">su sufiksi za građenje prisvojnih prideva (v. to). Imenice sa završetkom </w:t>
      </w:r>
      <w:r>
        <w:rPr>
          <w:i/>
          <w:iCs/>
        </w:rPr>
        <w:t>r</w:t>
      </w:r>
      <w:r>
        <w:t xml:space="preserve"> mogu dobiti </w:t>
      </w:r>
      <w:r>
        <w:rPr>
          <w:i/>
          <w:iCs/>
        </w:rPr>
        <w:t>-ov</w:t>
      </w:r>
      <w:r>
        <w:t xml:space="preserve"> ili </w:t>
      </w:r>
      <w:r>
        <w:rPr>
          <w:i/>
          <w:iCs/>
        </w:rPr>
        <w:t>-ev (lekarov</w:t>
      </w:r>
      <w:r>
        <w:t xml:space="preserve"> i </w:t>
      </w:r>
      <w:r>
        <w:rPr>
          <w:i/>
          <w:iCs/>
        </w:rPr>
        <w:t>lekarev),</w:t>
      </w:r>
      <w:r>
        <w:t xml:space="preserve"> ali imenice stranog porekla i one na </w:t>
      </w:r>
      <w:r>
        <w:rPr>
          <w:i/>
          <w:iCs/>
        </w:rPr>
        <w:t>-er</w:t>
      </w:r>
      <w:r>
        <w:t xml:space="preserve"> imaju samo </w:t>
      </w:r>
      <w:r>
        <w:rPr>
          <w:i/>
          <w:iCs/>
        </w:rPr>
        <w:t>-ov (direktorov, majstorov, deverov),</w:t>
      </w:r>
      <w:r>
        <w:t xml:space="preserve"> a kod </w:t>
      </w:r>
      <w:r>
        <w:rPr>
          <w:i/>
          <w:iCs/>
        </w:rPr>
        <w:t>car</w:t>
      </w:r>
      <w:r>
        <w:t xml:space="preserve"> pridev je samo </w:t>
      </w:r>
      <w:r>
        <w:rPr>
          <w:i/>
          <w:iCs/>
        </w:rPr>
        <w:t>carev.</w:t>
      </w:r>
      <w:r>
        <w:t xml:space="preserve"> Kod zajedničkih imenica na </w:t>
      </w:r>
      <w:r>
        <w:rPr>
          <w:i/>
          <w:iCs/>
        </w:rPr>
        <w:t>-š</w:t>
      </w:r>
      <w:r>
        <w:t xml:space="preserve"> nastavak je </w:t>
      </w:r>
      <w:r>
        <w:rPr>
          <w:i/>
          <w:iCs/>
        </w:rPr>
        <w:t>-ev (košarkašev, kicošev),</w:t>
      </w:r>
      <w:r>
        <w:t xml:space="preserve"> a kod imena uglavnom </w:t>
      </w:r>
      <w:r>
        <w:rPr>
          <w:i/>
          <w:iCs/>
        </w:rPr>
        <w:t>-ov</w:t>
      </w:r>
      <w:r>
        <w:t xml:space="preserve"> (Kišov, Bušov, Krašov), osim kad je u prethodnom slogu </w:t>
      </w:r>
      <w:r>
        <w:rPr>
          <w:i/>
          <w:iCs/>
        </w:rPr>
        <w:t>o</w:t>
      </w:r>
      <w:r>
        <w:t xml:space="preserve"> (Košev, Milošev).</w:t>
      </w:r>
    </w:p>
    <w:p w14:paraId="207F7B35" w14:textId="77777777" w:rsidR="00C53112" w:rsidRDefault="00000000">
      <w:pPr>
        <w:pStyle w:val="Bodytext10"/>
        <w:shd w:val="clear" w:color="auto" w:fill="auto"/>
        <w:spacing w:after="100"/>
        <w:ind w:left="200" w:firstLine="220"/>
        <w:jc w:val="both"/>
      </w:pPr>
      <w:r>
        <w:t xml:space="preserve">Nastavak </w:t>
      </w:r>
      <w:r>
        <w:rPr>
          <w:i/>
          <w:iCs/>
        </w:rPr>
        <w:t>-Ijev</w:t>
      </w:r>
      <w:r>
        <w:t xml:space="preserve"> dobijaju imena sa završetkom -</w:t>
      </w:r>
      <w:r>
        <w:rPr>
          <w:i/>
          <w:iCs/>
        </w:rPr>
        <w:t>v</w:t>
      </w:r>
      <w:r>
        <w:t xml:space="preserve"> (Kirovljev, Jakovljev, Miroslavljev); za lična imena dopušta se i nastavak-ov (Tomisla- vov). Imenice </w:t>
      </w:r>
      <w:r>
        <w:rPr>
          <w:i/>
          <w:iCs/>
        </w:rPr>
        <w:t>brat, sin i muž</w:t>
      </w:r>
      <w:r>
        <w:t xml:space="preserve"> imaju pri deve </w:t>
      </w:r>
      <w:r>
        <w:rPr>
          <w:i/>
          <w:iCs/>
        </w:rPr>
        <w:t>bratovljev</w:t>
      </w:r>
      <w:r>
        <w:t xml:space="preserve"> (pored </w:t>
      </w:r>
      <w:r>
        <w:rPr>
          <w:i/>
          <w:iCs/>
        </w:rPr>
        <w:t>bratov</w:t>
      </w:r>
      <w:r>
        <w:t xml:space="preserve"> i </w:t>
      </w:r>
      <w:r>
        <w:rPr>
          <w:i/>
          <w:iCs/>
        </w:rPr>
        <w:t>bratovlji), sinovljev (sinovlji)</w:t>
      </w:r>
      <w:r>
        <w:t xml:space="preserve"> i </w:t>
      </w:r>
      <w:r>
        <w:rPr>
          <w:i/>
          <w:iCs/>
        </w:rPr>
        <w:t>muževljev (muževlji).</w:t>
      </w:r>
    </w:p>
    <w:p w14:paraId="55A676F2" w14:textId="77777777" w:rsidR="00C53112" w:rsidRDefault="00000000">
      <w:pPr>
        <w:pStyle w:val="Bodytext10"/>
        <w:shd w:val="clear" w:color="auto" w:fill="auto"/>
        <w:ind w:left="220" w:firstLine="200"/>
        <w:jc w:val="both"/>
      </w:pPr>
      <w:r>
        <w:t xml:space="preserve">Od naziva biljaka grade se pri- devi na </w:t>
      </w:r>
      <w:r>
        <w:rPr>
          <w:i/>
          <w:iCs/>
        </w:rPr>
        <w:t>-ov</w:t>
      </w:r>
      <w:r>
        <w:t xml:space="preserve"> odnosno </w:t>
      </w:r>
      <w:r>
        <w:rPr>
          <w:i/>
          <w:iCs/>
        </w:rPr>
        <w:t>-ev</w:t>
      </w:r>
      <w:r>
        <w:t xml:space="preserve"> bez obzira na rod imenice: </w:t>
      </w:r>
      <w:r>
        <w:rPr>
          <w:i/>
          <w:iCs/>
        </w:rPr>
        <w:t>hrastov, orahov,</w:t>
      </w:r>
      <w:r>
        <w:t xml:space="preserve"> ali i </w:t>
      </w:r>
      <w:r>
        <w:rPr>
          <w:i/>
          <w:iCs/>
        </w:rPr>
        <w:t>lipov, trešnjev, brezov</w:t>
      </w:r>
      <w:r>
        <w:t xml:space="preserve"> itd. Za bilj</w:t>
      </w:r>
      <w:r>
        <w:softHyphen/>
        <w:t xml:space="preserve">ke sa završetkom </w:t>
      </w:r>
      <w:r>
        <w:rPr>
          <w:i/>
          <w:iCs/>
        </w:rPr>
        <w:t>r</w:t>
      </w:r>
      <w:r>
        <w:t xml:space="preserve"> nastavak je uvek </w:t>
      </w:r>
      <w:r>
        <w:rPr>
          <w:i/>
          <w:iCs/>
        </w:rPr>
        <w:t xml:space="preserve">-ov: </w:t>
      </w:r>
      <w:r>
        <w:rPr>
          <w:i/>
          <w:iCs/>
        </w:rPr>
        <w:t>borov, javo rov.</w:t>
      </w:r>
    </w:p>
    <w:p w14:paraId="6E2E01D2" w14:textId="77777777" w:rsidR="00C53112" w:rsidRDefault="00000000">
      <w:pPr>
        <w:pStyle w:val="Bodytext10"/>
        <w:shd w:val="clear" w:color="auto" w:fill="auto"/>
        <w:ind w:left="220" w:hanging="220"/>
        <w:jc w:val="both"/>
      </w:pPr>
      <w:r>
        <w:rPr>
          <w:b/>
          <w:bCs/>
          <w:sz w:val="18"/>
          <w:szCs w:val="18"/>
        </w:rPr>
        <w:t xml:space="preserve">-ov </w:t>
      </w:r>
      <w:r>
        <w:t xml:space="preserve">i </w:t>
      </w:r>
      <w:r>
        <w:rPr>
          <w:b/>
          <w:bCs/>
          <w:sz w:val="18"/>
          <w:szCs w:val="18"/>
          <w:lang w:val="en-US" w:eastAsia="en-US" w:bidi="en-US"/>
        </w:rPr>
        <w:t xml:space="preserve">-in. </w:t>
      </w:r>
      <w:r>
        <w:t>Prezimena s ovim zavr</w:t>
      </w:r>
      <w:r>
        <w:softHyphen/>
        <w:t>šecima, mada po poreklu prisvojni pridevi, danas su imenice i stoga u instrumentalu jednine imaju ime</w:t>
      </w:r>
      <w:r>
        <w:softHyphen/>
        <w:t xml:space="preserve">nički završetak </w:t>
      </w:r>
      <w:r>
        <w:rPr>
          <w:i/>
          <w:iCs/>
        </w:rPr>
        <w:t>-om:</w:t>
      </w:r>
      <w:r>
        <w:t xml:space="preserve"> Cehovom, Vasiljevom, Dimitrovom, Lenjinom, Subotinom itd. Dopušta se ipak i pri- devski nastavak </w:t>
      </w:r>
      <w:r>
        <w:rPr>
          <w:i/>
          <w:iCs/>
        </w:rPr>
        <w:t>-im,</w:t>
      </w:r>
      <w:r>
        <w:t xml:space="preserve"> prvenstveno kod sh. prezimena: Vasiljevim, Mi- ljanovim, Tokinim itd. Vokativ se može završavati na </w:t>
      </w:r>
      <w:r>
        <w:rPr>
          <w:i/>
          <w:iCs/>
        </w:rPr>
        <w:t>-e</w:t>
      </w:r>
      <w:r>
        <w:t xml:space="preserve"> (Hruščove, Staljine) ili biti jednak nominativu, naročito ako prethodi titula (druže Brežnjev, profesore Spalatin).</w:t>
      </w:r>
    </w:p>
    <w:p w14:paraId="7608C24F" w14:textId="77777777" w:rsidR="00C53112" w:rsidRDefault="00000000">
      <w:pPr>
        <w:pStyle w:val="Bodytext10"/>
        <w:shd w:val="clear" w:color="auto" w:fill="auto"/>
        <w:ind w:left="220" w:hanging="220"/>
        <w:jc w:val="both"/>
        <w:sectPr w:rsidR="00C53112">
          <w:headerReference w:type="default" r:id="rId119"/>
          <w:headerReference w:type="first" r:id="rId120"/>
          <w:pgSz w:w="7531" w:h="10759"/>
          <w:pgMar w:top="885" w:right="518" w:bottom="473" w:left="581" w:header="0" w:footer="3" w:gutter="0"/>
          <w:cols w:num="2" w:space="142"/>
          <w:noEndnote/>
          <w:titlePg/>
          <w:docGrid w:linePitch="360"/>
        </w:sectPr>
      </w:pPr>
      <w:r>
        <w:rPr>
          <w:b/>
          <w:bCs/>
          <w:sz w:val="18"/>
          <w:szCs w:val="18"/>
        </w:rPr>
        <w:t xml:space="preserve">ovaj </w:t>
      </w:r>
      <w:r>
        <w:t xml:space="preserve">i </w:t>
      </w:r>
      <w:r>
        <w:rPr>
          <w:b/>
          <w:bCs/>
          <w:sz w:val="18"/>
          <w:szCs w:val="18"/>
        </w:rPr>
        <w:t xml:space="preserve">taj. </w:t>
      </w:r>
      <w:r>
        <w:t xml:space="preserve">Zamenica </w:t>
      </w:r>
      <w:r>
        <w:rPr>
          <w:i/>
          <w:iCs/>
        </w:rPr>
        <w:t xml:space="preserve">ovaj, ova, ovo </w:t>
      </w:r>
      <w:r>
        <w:t>označava bliskost govornom licu (bilo doslovno, bilo bliskost u vre</w:t>
      </w:r>
      <w:r>
        <w:softHyphen/>
        <w:t xml:space="preserve">menu ili u mislima); zamenica </w:t>
      </w:r>
      <w:r>
        <w:rPr>
          <w:i/>
          <w:iCs/>
        </w:rPr>
        <w:t>taj, ta, to</w:t>
      </w:r>
      <w:r>
        <w:t xml:space="preserve"> označava bliskost sagovomi- ku, odnosno izvesnu udaljenost od govornog lica (manju nego zameni</w:t>
      </w:r>
      <w:r>
        <w:softHyphen/>
        <w:t xml:space="preserve">ca </w:t>
      </w:r>
      <w:r>
        <w:rPr>
          <w:i/>
          <w:iCs/>
        </w:rPr>
        <w:t>onaj).</w:t>
      </w:r>
      <w:r>
        <w:t xml:space="preserve"> Poslednjih godina sve je češća pogrešna upotreba zamenice </w:t>
      </w:r>
      <w:r>
        <w:rPr>
          <w:i/>
          <w:iCs/>
        </w:rPr>
        <w:t>ovaj</w:t>
      </w:r>
      <w:r>
        <w:t xml:space="preserve"> namesto </w:t>
      </w:r>
      <w:r>
        <w:rPr>
          <w:i/>
          <w:iCs/>
        </w:rPr>
        <w:t>taj,</w:t>
      </w:r>
      <w:r>
        <w:t xml:space="preserve"> npr. „Iz Spanije nam javljaju daje u </w:t>
      </w:r>
      <w:r>
        <w:rPr>
          <w:i/>
          <w:iCs/>
        </w:rPr>
        <w:t>ovoj</w:t>
      </w:r>
      <w:r>
        <w:t xml:space="preserve"> zemlji iz</w:t>
      </w:r>
      <w:r>
        <w:softHyphen/>
        <w:t xml:space="preserve">bio nov </w:t>
      </w:r>
      <w:r>
        <w:rPr>
          <w:lang w:val="en-US" w:eastAsia="en-US" w:bidi="en-US"/>
        </w:rPr>
        <w:t xml:space="preserve">talas </w:t>
      </w:r>
      <w:r>
        <w:t xml:space="preserve">terorističkih napada” (treba: u </w:t>
      </w:r>
      <w:r>
        <w:rPr>
          <w:i/>
          <w:iCs/>
        </w:rPr>
        <w:t>toj</w:t>
      </w:r>
      <w:r>
        <w:t xml:space="preserve"> zemlji). I kada se za</w:t>
      </w:r>
      <w:r>
        <w:softHyphen/>
        <w:t>menica odnosi na sadržaj prethod</w:t>
      </w:r>
      <w:r>
        <w:softHyphen/>
        <w:t xml:space="preserve">nih rečenica, najčešće treba upotre- biti </w:t>
      </w:r>
      <w:r>
        <w:rPr>
          <w:i/>
          <w:iCs/>
        </w:rPr>
        <w:t>taj:</w:t>
      </w:r>
      <w:r>
        <w:t xml:space="preserve"> umesto „Društveni proiz-</w:t>
      </w:r>
    </w:p>
    <w:p w14:paraId="491335A1" w14:textId="77777777" w:rsidR="00C53112" w:rsidRDefault="00000000">
      <w:pPr>
        <w:pStyle w:val="Bodytext10"/>
        <w:shd w:val="clear" w:color="auto" w:fill="auto"/>
        <w:spacing w:after="100"/>
        <w:ind w:left="160" w:firstLine="40"/>
        <w:jc w:val="both"/>
      </w:pPr>
      <w:r>
        <w:lastRenderedPageBreak/>
        <w:t>vod je porastao za 3, a nacionalni dohodak za 4,6 odsto. IzoviA poda</w:t>
      </w:r>
      <w:r>
        <w:softHyphen/>
        <w:t xml:space="preserve">taka zaključujemo...” bolje je:... Iz </w:t>
      </w:r>
      <w:r>
        <w:rPr>
          <w:i/>
          <w:iCs/>
        </w:rPr>
        <w:t>tih</w:t>
      </w:r>
      <w:r>
        <w:t xml:space="preserve"> podataka...</w:t>
      </w:r>
    </w:p>
    <w:p w14:paraId="00FD2EBE" w14:textId="77777777" w:rsidR="00C53112" w:rsidRDefault="00000000">
      <w:pPr>
        <w:pStyle w:val="Bodytext10"/>
        <w:shd w:val="clear" w:color="auto" w:fill="auto"/>
        <w:spacing w:after="100" w:line="240" w:lineRule="auto"/>
        <w:ind w:left="160" w:hanging="160"/>
        <w:jc w:val="both"/>
        <w:rPr>
          <w:sz w:val="18"/>
          <w:szCs w:val="18"/>
        </w:rPr>
      </w:pPr>
      <w:r>
        <w:rPr>
          <w:b/>
          <w:bCs/>
          <w:sz w:val="18"/>
          <w:szCs w:val="18"/>
        </w:rPr>
        <w:t>ovamo-onamo.</w:t>
      </w:r>
    </w:p>
    <w:p w14:paraId="0BF6ECEB" w14:textId="77777777" w:rsidR="00C53112" w:rsidRDefault="00000000">
      <w:pPr>
        <w:pStyle w:val="Bodytext10"/>
        <w:shd w:val="clear" w:color="auto" w:fill="auto"/>
        <w:spacing w:after="100" w:line="240" w:lineRule="auto"/>
        <w:ind w:left="160" w:hanging="160"/>
        <w:jc w:val="both"/>
      </w:pPr>
      <w:r>
        <w:rPr>
          <w:b/>
          <w:bCs/>
          <w:sz w:val="18"/>
          <w:szCs w:val="18"/>
        </w:rPr>
        <w:t xml:space="preserve">-ovati: v. </w:t>
      </w:r>
      <w:r>
        <w:rPr>
          <w:i/>
          <w:iCs/>
        </w:rPr>
        <w:t>-irati.</w:t>
      </w:r>
    </w:p>
    <w:p w14:paraId="1AEBA833" w14:textId="77777777" w:rsidR="00C53112" w:rsidRDefault="00000000">
      <w:pPr>
        <w:pStyle w:val="Bodytext10"/>
        <w:shd w:val="clear" w:color="auto" w:fill="auto"/>
        <w:spacing w:after="100"/>
        <w:ind w:left="160" w:hanging="160"/>
        <w:jc w:val="both"/>
      </w:pPr>
      <w:r>
        <w:rPr>
          <w:b/>
          <w:bCs/>
          <w:sz w:val="18"/>
          <w:szCs w:val="18"/>
        </w:rPr>
        <w:t xml:space="preserve">ovčji </w:t>
      </w:r>
      <w:r>
        <w:t xml:space="preserve">i </w:t>
      </w:r>
      <w:r>
        <w:rPr>
          <w:i/>
          <w:iCs/>
        </w:rPr>
        <w:t>ovčiji</w:t>
      </w:r>
      <w:r>
        <w:t xml:space="preserve"> (drugi oblik je lakši za izgovor).</w:t>
      </w:r>
    </w:p>
    <w:p w14:paraId="5DA06DAD" w14:textId="77777777" w:rsidR="00C53112" w:rsidRDefault="00000000">
      <w:pPr>
        <w:pStyle w:val="Bodytext10"/>
        <w:shd w:val="clear" w:color="auto" w:fill="auto"/>
        <w:spacing w:after="100"/>
        <w:ind w:left="160" w:hanging="160"/>
        <w:jc w:val="both"/>
      </w:pPr>
      <w:r>
        <w:rPr>
          <w:b/>
          <w:bCs/>
          <w:sz w:val="18"/>
          <w:szCs w:val="18"/>
        </w:rPr>
        <w:t xml:space="preserve">ovde </w:t>
      </w:r>
      <w:r>
        <w:t xml:space="preserve">i </w:t>
      </w:r>
      <w:r>
        <w:rPr>
          <w:i/>
          <w:iCs/>
        </w:rPr>
        <w:t>ovamo</w:t>
      </w:r>
      <w:r>
        <w:t xml:space="preserve"> moraju se razlikovati kao i </w:t>
      </w:r>
      <w:r>
        <w:rPr>
          <w:i/>
          <w:iCs/>
        </w:rPr>
        <w:t>gde</w:t>
      </w:r>
      <w:r>
        <w:t xml:space="preserve"> i </w:t>
      </w:r>
      <w:r>
        <w:rPr>
          <w:i/>
          <w:iCs/>
        </w:rPr>
        <w:t>kuda</w:t>
      </w:r>
      <w:r>
        <w:t xml:space="preserve"> (v. to): </w:t>
      </w:r>
      <w:r>
        <w:rPr>
          <w:i/>
          <w:iCs/>
        </w:rPr>
        <w:t>Ovde stanujem,</w:t>
      </w:r>
      <w:r>
        <w:t xml:space="preserve"> ali </w:t>
      </w:r>
      <w:r>
        <w:rPr>
          <w:i/>
          <w:iCs/>
        </w:rPr>
        <w:t>Došao sam ovamo, Pređite ovamo, Poslali su ih ova</w:t>
      </w:r>
      <w:r>
        <w:rPr>
          <w:i/>
          <w:iCs/>
        </w:rPr>
        <w:softHyphen/>
        <w:t>mo</w:t>
      </w:r>
      <w:r>
        <w:t xml:space="preserve"> itd.</w:t>
      </w:r>
    </w:p>
    <w:p w14:paraId="6E9C706E" w14:textId="77777777" w:rsidR="00C53112" w:rsidRDefault="00000000">
      <w:pPr>
        <w:pStyle w:val="Bodytext10"/>
        <w:shd w:val="clear" w:color="auto" w:fill="auto"/>
        <w:spacing w:after="100" w:line="240" w:lineRule="auto"/>
        <w:ind w:left="160" w:hanging="160"/>
        <w:jc w:val="both"/>
        <w:rPr>
          <w:sz w:val="18"/>
          <w:szCs w:val="18"/>
        </w:rPr>
      </w:pPr>
      <w:r>
        <w:rPr>
          <w:b/>
          <w:bCs/>
          <w:sz w:val="18"/>
          <w:szCs w:val="18"/>
        </w:rPr>
        <w:t>ovdc-onde.</w:t>
      </w:r>
    </w:p>
    <w:p w14:paraId="029227BF" w14:textId="77777777" w:rsidR="00C53112" w:rsidRDefault="00000000">
      <w:pPr>
        <w:pStyle w:val="Bodytext10"/>
        <w:shd w:val="clear" w:color="auto" w:fill="auto"/>
        <w:spacing w:after="100" w:line="286" w:lineRule="auto"/>
        <w:ind w:left="160" w:hanging="160"/>
        <w:jc w:val="both"/>
      </w:pPr>
      <w:r>
        <w:rPr>
          <w:b/>
          <w:bCs/>
          <w:sz w:val="18"/>
          <w:szCs w:val="18"/>
        </w:rPr>
        <w:t xml:space="preserve">overač </w:t>
      </w:r>
      <w:r>
        <w:rPr>
          <w:i/>
          <w:iCs/>
        </w:rPr>
        <w:t>(ovjerač)</w:t>
      </w:r>
      <w:r>
        <w:t xml:space="preserve"> dobro je kao i </w:t>
      </w:r>
      <w:r>
        <w:rPr>
          <w:i/>
          <w:iCs/>
        </w:rPr>
        <w:t>ov(j)erilac, ov(j)eritelj</w:t>
      </w:r>
      <w:r>
        <w:t xml:space="preserve"> i </w:t>
      </w:r>
      <w:r>
        <w:rPr>
          <w:i/>
          <w:iCs/>
        </w:rPr>
        <w:t>ov(j)ero- vitelj.</w:t>
      </w:r>
    </w:p>
    <w:p w14:paraId="3C0B808F" w14:textId="77777777" w:rsidR="00C53112" w:rsidRDefault="00000000">
      <w:pPr>
        <w:pStyle w:val="Bodytext10"/>
        <w:shd w:val="clear" w:color="auto" w:fill="auto"/>
        <w:spacing w:after="100"/>
        <w:ind w:left="160" w:hanging="160"/>
        <w:jc w:val="both"/>
      </w:pPr>
      <w:r>
        <w:rPr>
          <w:b/>
          <w:bCs/>
          <w:sz w:val="18"/>
          <w:szCs w:val="18"/>
        </w:rPr>
        <w:t xml:space="preserve">-ovi, -evi </w:t>
      </w:r>
      <w:r>
        <w:t xml:space="preserve">kao nastavak za množinu dodaje se prvenstveno jednosložnim imenicama </w:t>
      </w:r>
      <w:r>
        <w:rPr>
          <w:i/>
          <w:iCs/>
        </w:rPr>
        <w:t>(brodovi, krajevi)</w:t>
      </w:r>
      <w:r>
        <w:t xml:space="preserve"> i dvosložnim ili trosložnim imenica</w:t>
      </w:r>
      <w:r>
        <w:softHyphen/>
        <w:t xml:space="preserve">ma koje gubitkom nepostojanog </w:t>
      </w:r>
      <w:r>
        <w:rPr>
          <w:i/>
          <w:iCs/>
        </w:rPr>
        <w:t xml:space="preserve">a </w:t>
      </w:r>
      <w:r>
        <w:t xml:space="preserve">svode osnovu na jedan slog </w:t>
      </w:r>
      <w:r>
        <w:rPr>
          <w:i/>
          <w:iCs/>
        </w:rPr>
        <w:t>(vetar - vetrovi, češalj - češljevi, orao - orlovi),</w:t>
      </w:r>
      <w:r>
        <w:t xml:space="preserve"> lzvestan broj jednosložnih imenica dobija samo nastavak </w:t>
      </w:r>
      <w:r>
        <w:rPr>
          <w:i/>
          <w:iCs/>
        </w:rPr>
        <w:t xml:space="preserve">-i, </w:t>
      </w:r>
      <w:r>
        <w:t xml:space="preserve">npr. </w:t>
      </w:r>
      <w:r>
        <w:rPr>
          <w:i/>
          <w:iCs/>
        </w:rPr>
        <w:t>zubi, konji, prsti, đaci</w:t>
      </w:r>
      <w:r>
        <w:t xml:space="preserve"> itd.; tu spadaju i imena naroda (Rusi, Grci, Cesi, itd.) i merne i novčane jedi</w:t>
      </w:r>
      <w:r>
        <w:softHyphen/>
        <w:t xml:space="preserve">nice </w:t>
      </w:r>
      <w:r>
        <w:rPr>
          <w:i/>
          <w:iCs/>
        </w:rPr>
        <w:t>(grami, vati, omi, inči, zloti, jeni</w:t>
      </w:r>
      <w:r>
        <w:t xml:space="preserve"> itd.). Od imenica na </w:t>
      </w:r>
      <w:r>
        <w:rPr>
          <w:i/>
          <w:iCs/>
        </w:rPr>
        <w:t>-k (znak, zrak, zvuk, vuk, krik</w:t>
      </w:r>
      <w:r>
        <w:t xml:space="preserve"> itd.) jednako je uobičajena kraća i duža množina: </w:t>
      </w:r>
      <w:r>
        <w:rPr>
          <w:i/>
          <w:iCs/>
        </w:rPr>
        <w:t>znakovi</w:t>
      </w:r>
      <w:r>
        <w:t xml:space="preserve"> i </w:t>
      </w:r>
      <w:r>
        <w:rPr>
          <w:i/>
          <w:iCs/>
        </w:rPr>
        <w:t>znaci</w:t>
      </w:r>
      <w:r>
        <w:t xml:space="preserve"> itd. (ali uglavnom samo duža u genitivu:zn«A'ova itd.).</w:t>
      </w:r>
    </w:p>
    <w:p w14:paraId="204FD44E" w14:textId="77777777" w:rsidR="00C53112" w:rsidRDefault="00000000">
      <w:pPr>
        <w:pStyle w:val="Bodytext10"/>
        <w:shd w:val="clear" w:color="auto" w:fill="auto"/>
        <w:spacing w:after="0"/>
        <w:ind w:left="180" w:firstLine="40"/>
        <w:jc w:val="both"/>
      </w:pPr>
      <w:r>
        <w:t>Kod većine ostalih kraći oblik, uko</w:t>
      </w:r>
      <w:r>
        <w:softHyphen/>
        <w:t xml:space="preserve">liko postoji, oseća se kao zastareo ili </w:t>
      </w:r>
      <w:r>
        <w:t xml:space="preserve">pesnički, npr. </w:t>
      </w:r>
      <w:r>
        <w:rPr>
          <w:i/>
          <w:iCs/>
        </w:rPr>
        <w:t>ključi, puti, ždrali, divi</w:t>
      </w:r>
      <w:r>
        <w:t xml:space="preserve"> i si. </w:t>
      </w:r>
      <w:r>
        <w:rPr>
          <w:i/>
          <w:iCs/>
        </w:rPr>
        <w:t>Oci</w:t>
      </w:r>
      <w:r>
        <w:t xml:space="preserve"> (umesto </w:t>
      </w:r>
      <w:r>
        <w:rPr>
          <w:i/>
          <w:iCs/>
        </w:rPr>
        <w:t>očevi)</w:t>
      </w:r>
      <w:r>
        <w:t xml:space="preserve"> upo</w:t>
      </w:r>
      <w:r>
        <w:softHyphen/>
        <w:t xml:space="preserve">trebljava se danas samo u izrazima kao </w:t>
      </w:r>
      <w:r>
        <w:rPr>
          <w:i/>
          <w:iCs/>
        </w:rPr>
        <w:t>gradski oci, crkveni oci.</w:t>
      </w:r>
    </w:p>
    <w:p w14:paraId="31908376" w14:textId="77777777" w:rsidR="00C53112" w:rsidRDefault="00000000">
      <w:pPr>
        <w:pStyle w:val="Bodytext10"/>
        <w:shd w:val="clear" w:color="auto" w:fill="auto"/>
        <w:spacing w:after="0"/>
        <w:ind w:left="180" w:firstLine="220"/>
        <w:jc w:val="both"/>
      </w:pPr>
      <w:r>
        <w:t>Nastavak</w:t>
      </w:r>
      <w:r>
        <w:rPr>
          <w:i/>
          <w:iCs/>
        </w:rPr>
        <w:t>-ovi</w:t>
      </w:r>
      <w:r>
        <w:t xml:space="preserve"> odn. </w:t>
      </w:r>
      <w:r>
        <w:rPr>
          <w:i/>
          <w:iCs/>
        </w:rPr>
        <w:t>-evi</w:t>
      </w:r>
      <w:r>
        <w:t xml:space="preserve"> dodaje se i dvosložnim imenicama </w:t>
      </w:r>
      <w:r>
        <w:rPr>
          <w:i/>
          <w:iCs/>
        </w:rPr>
        <w:t>kao golub, jelen, prsten, pojas, lišaj, soko</w:t>
      </w:r>
      <w:r>
        <w:t xml:space="preserve"> itd., gde je gotovo isto tako uobičajena i kraća množina: </w:t>
      </w:r>
      <w:r>
        <w:rPr>
          <w:i/>
          <w:iCs/>
        </w:rPr>
        <w:t>golubovi</w:t>
      </w:r>
      <w:r>
        <w:t xml:space="preserve"> ili </w:t>
      </w:r>
      <w:r>
        <w:rPr>
          <w:i/>
          <w:iCs/>
        </w:rPr>
        <w:t xml:space="preserve">golubi </w:t>
      </w:r>
      <w:r>
        <w:t>itd.</w:t>
      </w:r>
    </w:p>
    <w:p w14:paraId="10101884" w14:textId="77777777" w:rsidR="00C53112" w:rsidRDefault="00000000">
      <w:pPr>
        <w:pStyle w:val="Bodytext10"/>
        <w:shd w:val="clear" w:color="auto" w:fill="auto"/>
        <w:ind w:firstLine="400"/>
        <w:jc w:val="both"/>
      </w:pPr>
      <w:r>
        <w:t xml:space="preserve">Za imenice sa završetkom 5 ili </w:t>
      </w:r>
      <w:r>
        <w:rPr>
          <w:i/>
          <w:iCs/>
        </w:rPr>
        <w:t xml:space="preserve">z </w:t>
      </w:r>
      <w:r>
        <w:t xml:space="preserve">nastavak glasi </w:t>
      </w:r>
      <w:r>
        <w:rPr>
          <w:i/>
          <w:iCs/>
        </w:rPr>
        <w:t xml:space="preserve">-ovi (glasovi, nizovi), </w:t>
      </w:r>
      <w:r>
        <w:t xml:space="preserve">ali neke dobijaju i </w:t>
      </w:r>
      <w:r>
        <w:rPr>
          <w:i/>
          <w:iCs/>
        </w:rPr>
        <w:t>-evi.</w:t>
      </w:r>
      <w:r>
        <w:t xml:space="preserve"> Mada su konzervativniji gramatičari odbija</w:t>
      </w:r>
      <w:r>
        <w:softHyphen/>
        <w:t xml:space="preserve">li da priznaju taj izuzetak, danas su sasvim pravilni i uobičajeni oblici </w:t>
      </w:r>
      <w:r>
        <w:rPr>
          <w:i/>
          <w:iCs/>
        </w:rPr>
        <w:t>nosevi, kursevi, pojasevi, mrazevi, mlazevi</w:t>
      </w:r>
      <w:r>
        <w:t xml:space="preserve"> (pored </w:t>
      </w:r>
      <w:r>
        <w:rPr>
          <w:i/>
          <w:iCs/>
        </w:rPr>
        <w:t>nosovi</w:t>
      </w:r>
      <w:r>
        <w:t xml:space="preserve"> itd.). V. i </w:t>
      </w:r>
      <w:r>
        <w:rPr>
          <w:i/>
          <w:iCs/>
        </w:rPr>
        <w:t xml:space="preserve">put. </w:t>
      </w:r>
      <w:r>
        <w:rPr>
          <w:b/>
          <w:bCs/>
          <w:sz w:val="18"/>
          <w:szCs w:val="18"/>
        </w:rPr>
        <w:t xml:space="preserve">ovlastiti: </w:t>
      </w:r>
      <w:r>
        <w:rPr>
          <w:i/>
          <w:iCs/>
        </w:rPr>
        <w:t>ovlašćen</w:t>
      </w:r>
      <w:r>
        <w:t xml:space="preserve"> i </w:t>
      </w:r>
      <w:r>
        <w:rPr>
          <w:i/>
          <w:iCs/>
        </w:rPr>
        <w:t>ovlašten; ovla- šćenje</w:t>
      </w:r>
      <w:r>
        <w:t xml:space="preserve"> i </w:t>
      </w:r>
      <w:r>
        <w:rPr>
          <w:i/>
          <w:iCs/>
        </w:rPr>
        <w:t>ovlaštenje.</w:t>
      </w:r>
    </w:p>
    <w:p w14:paraId="548940D7" w14:textId="77777777" w:rsidR="00C53112" w:rsidRDefault="00000000">
      <w:pPr>
        <w:pStyle w:val="Bodytext10"/>
        <w:shd w:val="clear" w:color="auto" w:fill="auto"/>
        <w:ind w:left="180" w:hanging="180"/>
        <w:jc w:val="both"/>
      </w:pPr>
      <w:r>
        <w:rPr>
          <w:b/>
          <w:bCs/>
          <w:sz w:val="18"/>
          <w:szCs w:val="18"/>
        </w:rPr>
        <w:t xml:space="preserve">-ovna, </w:t>
      </w:r>
      <w:r>
        <w:rPr>
          <w:i/>
          <w:iCs/>
        </w:rPr>
        <w:t>-evna</w:t>
      </w:r>
      <w:r>
        <w:t xml:space="preserve"> je nastavak ruskih žen</w:t>
      </w:r>
      <w:r>
        <w:softHyphen/>
        <w:t xml:space="preserve">skih patronimika (imena po ocu, kao u m. rodu </w:t>
      </w:r>
      <w:r>
        <w:rPr>
          <w:i/>
          <w:iCs/>
        </w:rPr>
        <w:t>-ovič, -evic):</w:t>
      </w:r>
      <w:r>
        <w:t xml:space="preserve"> ne treba ga mešati s prezimenima na </w:t>
      </w:r>
      <w:r>
        <w:rPr>
          <w:i/>
          <w:iCs/>
        </w:rPr>
        <w:t xml:space="preserve">-ova, -eva. </w:t>
      </w:r>
      <w:r>
        <w:t>Menja se po pridevskoj promeni: Pavlovnoj,Nikolajevnoj itd.</w:t>
      </w:r>
    </w:p>
    <w:p w14:paraId="30895D7C" w14:textId="77777777" w:rsidR="00C53112" w:rsidRDefault="00000000">
      <w:pPr>
        <w:pStyle w:val="Bodytext10"/>
        <w:shd w:val="clear" w:color="auto" w:fill="auto"/>
        <w:spacing w:line="295" w:lineRule="auto"/>
        <w:ind w:left="180" w:hanging="180"/>
        <w:jc w:val="both"/>
      </w:pPr>
      <w:r>
        <w:rPr>
          <w:b/>
          <w:bCs/>
          <w:sz w:val="18"/>
          <w:szCs w:val="18"/>
        </w:rPr>
        <w:t xml:space="preserve">ovrči </w:t>
      </w:r>
      <w:r>
        <w:rPr>
          <w:i/>
          <w:iCs/>
        </w:rPr>
        <w:t>(ovršiti):</w:t>
      </w:r>
      <w:r>
        <w:t xml:space="preserve"> v. </w:t>
      </w:r>
      <w:r>
        <w:rPr>
          <w:i/>
          <w:iCs/>
        </w:rPr>
        <w:t>vršiti.</w:t>
      </w:r>
    </w:p>
    <w:p w14:paraId="20D42EAC" w14:textId="77777777" w:rsidR="00C53112" w:rsidRDefault="00000000">
      <w:pPr>
        <w:pStyle w:val="Bodytext10"/>
        <w:shd w:val="clear" w:color="auto" w:fill="auto"/>
        <w:ind w:left="180" w:hanging="180"/>
        <w:jc w:val="both"/>
      </w:pPr>
      <w:r>
        <w:rPr>
          <w:b/>
          <w:bCs/>
          <w:sz w:val="18"/>
          <w:szCs w:val="18"/>
        </w:rPr>
        <w:t xml:space="preserve">-ovski, -evski. </w:t>
      </w:r>
      <w:r>
        <w:t>Prezimena s ovim završetkom uvek imaju naglasak na njemu kad su poljskog ili ruskog porekla (Malinovski, Tomaševski, Dostojevski i si.). Takav naglasak se uobičajio kod nas, pa većina stručnjaka smatra da ga treba pri-</w:t>
      </w:r>
    </w:p>
    <w:p w14:paraId="070F410C" w14:textId="77777777" w:rsidR="00C53112" w:rsidRDefault="00000000">
      <w:pPr>
        <w:pStyle w:val="Bodytext10"/>
        <w:shd w:val="clear" w:color="auto" w:fill="auto"/>
        <w:ind w:left="180" w:firstLine="20"/>
        <w:jc w:val="both"/>
      </w:pPr>
      <w:r>
        <w:t>meniti i na makedonska prezimena, iako je u njima izvorni naglasak na trećem slogu od kraja: Tupurkovski, Koliševski bolje je nego Tupurkov</w:t>
      </w:r>
      <w:r>
        <w:softHyphen/>
        <w:t xml:space="preserve">ski, </w:t>
      </w:r>
      <w:r>
        <w:lastRenderedPageBreak/>
        <w:t>Koliševski.</w:t>
      </w:r>
    </w:p>
    <w:p w14:paraId="6F3F248D" w14:textId="77777777" w:rsidR="00C53112" w:rsidRDefault="00000000">
      <w:pPr>
        <w:pStyle w:val="Bodytext10"/>
        <w:shd w:val="clear" w:color="auto" w:fill="auto"/>
        <w:spacing w:line="283" w:lineRule="auto"/>
        <w:ind w:left="180" w:hanging="180"/>
        <w:jc w:val="both"/>
      </w:pPr>
      <w:r>
        <w:rPr>
          <w:b/>
          <w:bCs/>
          <w:sz w:val="18"/>
          <w:szCs w:val="18"/>
        </w:rPr>
        <w:t xml:space="preserve">Ozava, </w:t>
      </w:r>
      <w:r>
        <w:t xml:space="preserve">Seidži (ne Seiđi: v. </w:t>
      </w:r>
      <w:r>
        <w:rPr>
          <w:i/>
          <w:iCs/>
        </w:rPr>
        <w:t>JAPAN</w:t>
      </w:r>
      <w:r>
        <w:rPr>
          <w:i/>
          <w:iCs/>
        </w:rPr>
        <w:softHyphen/>
        <w:t>SKA IMENA).</w:t>
      </w:r>
    </w:p>
    <w:p w14:paraId="646A2217" w14:textId="77777777" w:rsidR="00C53112" w:rsidRDefault="00000000">
      <w:pPr>
        <w:pStyle w:val="Bodytext10"/>
        <w:shd w:val="clear" w:color="auto" w:fill="auto"/>
        <w:ind w:left="180" w:hanging="180"/>
        <w:jc w:val="both"/>
      </w:pPr>
      <w:r>
        <w:rPr>
          <w:b/>
          <w:bCs/>
          <w:sz w:val="18"/>
          <w:szCs w:val="18"/>
        </w:rPr>
        <w:t xml:space="preserve">ozelencti, </w:t>
      </w:r>
      <w:r>
        <w:rPr>
          <w:i/>
          <w:iCs/>
        </w:rPr>
        <w:t>ozeleneo,</w:t>
      </w:r>
      <w:r>
        <w:t xml:space="preserve"> ijek. </w:t>
      </w:r>
      <w:r>
        <w:rPr>
          <w:i/>
          <w:iCs/>
        </w:rPr>
        <w:t>ozelenjeti, ozelenio, ozelenjela.</w:t>
      </w:r>
    </w:p>
    <w:p w14:paraId="56AAC9B6" w14:textId="77777777" w:rsidR="00C53112" w:rsidRDefault="00000000">
      <w:pPr>
        <w:pStyle w:val="Bodytext10"/>
        <w:shd w:val="clear" w:color="auto" w:fill="auto"/>
        <w:ind w:left="180" w:hanging="180"/>
        <w:jc w:val="both"/>
      </w:pPr>
      <w:r>
        <w:rPr>
          <w:b/>
          <w:bCs/>
          <w:sz w:val="18"/>
          <w:szCs w:val="18"/>
        </w:rPr>
        <w:t xml:space="preserve">označiti, </w:t>
      </w:r>
      <w:r>
        <w:rPr>
          <w:i/>
          <w:iCs/>
        </w:rPr>
        <w:t>označa vati</w:t>
      </w:r>
      <w:r>
        <w:t xml:space="preserve"> nije dobro sa in</w:t>
      </w:r>
      <w:r>
        <w:softHyphen/>
        <w:t>strumentalom („Štampa ovu de</w:t>
      </w:r>
      <w:r>
        <w:softHyphen/>
        <w:t>klaraciju označava uspehom Evrop</w:t>
      </w:r>
      <w:r>
        <w:softHyphen/>
        <w:t>ske zajednice”, ,,U Londonu je in</w:t>
      </w:r>
      <w:r>
        <w:softHyphen/>
        <w:t xml:space="preserve">tervencija označena preranom”); treba: označava </w:t>
      </w:r>
      <w:r>
        <w:rPr>
          <w:i/>
          <w:iCs/>
        </w:rPr>
        <w:t>kao uspeh,</w:t>
      </w:r>
      <w:r>
        <w:t xml:space="preserve"> ozna</w:t>
      </w:r>
      <w:r>
        <w:softHyphen/>
        <w:t xml:space="preserve">čena </w:t>
      </w:r>
      <w:r>
        <w:rPr>
          <w:i/>
          <w:iCs/>
        </w:rPr>
        <w:t>kao prerana.</w:t>
      </w:r>
      <w:r>
        <w:t xml:space="preserve"> </w:t>
      </w:r>
      <w:r>
        <w:rPr>
          <w:lang w:val="en-US" w:eastAsia="en-US" w:bidi="en-US"/>
        </w:rPr>
        <w:t xml:space="preserve">Up. </w:t>
      </w:r>
      <w:r>
        <w:rPr>
          <w:i/>
          <w:iCs/>
        </w:rPr>
        <w:t>oceniti.</w:t>
      </w:r>
    </w:p>
    <w:p w14:paraId="71092088" w14:textId="77777777" w:rsidR="00C53112" w:rsidRDefault="00000000">
      <w:pPr>
        <w:pStyle w:val="Bodytext10"/>
        <w:shd w:val="clear" w:color="auto" w:fill="auto"/>
        <w:ind w:left="180" w:hanging="180"/>
        <w:jc w:val="both"/>
      </w:pPr>
      <w:r>
        <w:rPr>
          <w:b/>
          <w:bCs/>
          <w:sz w:val="18"/>
          <w:szCs w:val="18"/>
        </w:rPr>
        <w:t xml:space="preserve">oženiti se </w:t>
      </w:r>
      <w:r>
        <w:t xml:space="preserve">(nekom), </w:t>
      </w:r>
      <w:r>
        <w:rPr>
          <w:i/>
          <w:iCs/>
        </w:rPr>
        <w:t>oženio sam se njome,</w:t>
      </w:r>
      <w:r>
        <w:t xml:space="preserve"> ne: </w:t>
      </w:r>
      <w:r>
        <w:rPr>
          <w:i/>
          <w:iCs/>
        </w:rPr>
        <w:t>oženiti</w:t>
      </w:r>
      <w:r>
        <w:t xml:space="preserve"> (neku), </w:t>
      </w:r>
      <w:r>
        <w:rPr>
          <w:i/>
          <w:iCs/>
        </w:rPr>
        <w:t>oženio sam je.</w:t>
      </w:r>
      <w:r>
        <w:t xml:space="preserve"> Prelazno se može upotrebiti samo s muškarcem kao objektom, npr. </w:t>
      </w:r>
      <w:r>
        <w:rPr>
          <w:i/>
          <w:iCs/>
        </w:rPr>
        <w:t>oženiti sina</w:t>
      </w:r>
      <w:r>
        <w:t xml:space="preserve"> (=naći mu ženu).</w:t>
      </w:r>
    </w:p>
    <w:p w14:paraId="0632044F" w14:textId="77777777" w:rsidR="00C53112" w:rsidRDefault="00000000">
      <w:pPr>
        <w:pStyle w:val="Bodytext10"/>
        <w:shd w:val="clear" w:color="auto" w:fill="auto"/>
        <w:spacing w:after="0"/>
        <w:ind w:left="200" w:hanging="200"/>
        <w:jc w:val="both"/>
        <w:sectPr w:rsidR="00C53112">
          <w:headerReference w:type="default" r:id="rId121"/>
          <w:headerReference w:type="first" r:id="rId122"/>
          <w:pgSz w:w="7531" w:h="10759"/>
          <w:pgMar w:top="885" w:right="518" w:bottom="473" w:left="581" w:header="0" w:footer="3" w:gutter="0"/>
          <w:cols w:num="2" w:space="142"/>
          <w:noEndnote/>
          <w:titlePg/>
          <w:docGrid w:linePitch="360"/>
        </w:sectPr>
      </w:pPr>
      <w:r>
        <w:rPr>
          <w:b/>
          <w:bCs/>
          <w:sz w:val="18"/>
          <w:szCs w:val="18"/>
        </w:rPr>
        <w:t xml:space="preserve">oživeti, </w:t>
      </w:r>
      <w:r>
        <w:rPr>
          <w:i/>
          <w:iCs/>
        </w:rPr>
        <w:t>oživiti.</w:t>
      </w:r>
      <w:r>
        <w:t xml:space="preserve"> Prema opštoj razlici koja </w:t>
      </w:r>
      <w:r>
        <w:t xml:space="preserve">važi za glagole na </w:t>
      </w:r>
      <w:r>
        <w:rPr>
          <w:i/>
          <w:iCs/>
        </w:rPr>
        <w:t>-iti</w:t>
      </w:r>
      <w:r>
        <w:t xml:space="preserve"> i one na </w:t>
      </w:r>
      <w:r>
        <w:rPr>
          <w:i/>
          <w:iCs/>
        </w:rPr>
        <w:t>-(j)eti</w:t>
      </w:r>
      <w:r>
        <w:t xml:space="preserve"> (v. pod </w:t>
      </w:r>
      <w:r>
        <w:rPr>
          <w:i/>
          <w:iCs/>
        </w:rPr>
        <w:t>-iti),</w:t>
      </w:r>
      <w:r>
        <w:t xml:space="preserve"> rečnici i pri</w:t>
      </w:r>
      <w:r>
        <w:softHyphen/>
        <w:t xml:space="preserve">ručnici propisuju </w:t>
      </w:r>
      <w:r>
        <w:rPr>
          <w:i/>
          <w:iCs/>
        </w:rPr>
        <w:t>oživiti</w:t>
      </w:r>
      <w:r>
        <w:t xml:space="preserve"> u značenju </w:t>
      </w:r>
      <w:r>
        <w:rPr>
          <w:i/>
          <w:iCs/>
        </w:rPr>
        <w:t>učiniti živim,</w:t>
      </w:r>
      <w:r>
        <w:t xml:space="preserve"> a </w:t>
      </w:r>
      <w:r>
        <w:rPr>
          <w:i/>
          <w:iCs/>
        </w:rPr>
        <w:t>oživeti,</w:t>
      </w:r>
      <w:r>
        <w:t xml:space="preserve"> ijek. </w:t>
      </w:r>
      <w:r>
        <w:rPr>
          <w:i/>
          <w:iCs/>
        </w:rPr>
        <w:t xml:space="preserve">oživjeti, </w:t>
      </w:r>
      <w:r>
        <w:t xml:space="preserve">dopuštaju samo u značenju </w:t>
      </w:r>
      <w:r>
        <w:rPr>
          <w:i/>
          <w:iCs/>
        </w:rPr>
        <w:t>postati živ.</w:t>
      </w:r>
      <w:r>
        <w:t xml:space="preserve"> Mnogobrojni primeri iz knji</w:t>
      </w:r>
      <w:r>
        <w:softHyphen/>
        <w:t>ževnosti i štampe pokazuju, među</w:t>
      </w:r>
      <w:r>
        <w:softHyphen/>
        <w:t>tim, da se danas u oba značenja upo</w:t>
      </w:r>
      <w:r>
        <w:softHyphen/>
        <w:t>trebljava samo ovaj drugi oblik; po rečima M. Stevanovića, „tu razliku u značenju gramatičari i jezički pu- risti bezuspešno nastoje da očuvaju u jeziku”. Stoga se danas mora smatrati ispravnom kako neprelaz- na upotreba tako i prelazna: ne samo „Priroda je oživela”, „Oživeće za</w:t>
      </w:r>
      <w:r>
        <w:softHyphen/>
        <w:t xml:space="preserve">boravljeni običaji”, nego i „Oživeli </w:t>
      </w:r>
      <w:r>
        <w:rPr>
          <w:i/>
          <w:iCs/>
        </w:rPr>
        <w:t>(oživjeli)</w:t>
      </w:r>
      <w:r>
        <w:t xml:space="preserve"> smo trgovinu”, „Uspeh je oživeo (ijek. </w:t>
      </w:r>
      <w:r>
        <w:rPr>
          <w:i/>
          <w:iCs/>
        </w:rPr>
        <w:t>oživio)</w:t>
      </w:r>
      <w:r>
        <w:t xml:space="preserve"> nekadašnje nade”, „Treba oživeti </w:t>
      </w:r>
      <w:r>
        <w:rPr>
          <w:i/>
          <w:iCs/>
        </w:rPr>
        <w:t>(oživjeti)</w:t>
      </w:r>
      <w:r>
        <w:t xml:space="preserve"> us- nulu palanku” i si.</w:t>
      </w:r>
    </w:p>
    <w:p w14:paraId="47DC0AC3" w14:textId="77777777" w:rsidR="00C53112" w:rsidRDefault="00C53112">
      <w:pPr>
        <w:rPr>
          <w:sz w:val="2"/>
          <w:szCs w:val="2"/>
        </w:rPr>
        <w:sectPr w:rsidR="00C53112">
          <w:type w:val="continuous"/>
          <w:pgSz w:w="7531" w:h="10759"/>
          <w:pgMar w:top="885" w:right="518" w:bottom="473" w:left="581" w:header="0" w:footer="3" w:gutter="0"/>
          <w:cols w:num="2" w:space="142"/>
          <w:noEndnote/>
          <w:docGrid w:linePitch="360"/>
        </w:sectPr>
      </w:pPr>
    </w:p>
    <w:p w14:paraId="5F95C04B" w14:textId="77777777" w:rsidR="00C53112" w:rsidRDefault="00C53112">
      <w:pPr>
        <w:spacing w:line="240" w:lineRule="exact"/>
        <w:rPr>
          <w:sz w:val="19"/>
          <w:szCs w:val="19"/>
        </w:rPr>
      </w:pPr>
    </w:p>
    <w:p w14:paraId="0EFED4D7" w14:textId="77777777" w:rsidR="00C53112" w:rsidRDefault="00C53112">
      <w:pPr>
        <w:spacing w:line="240" w:lineRule="exact"/>
        <w:rPr>
          <w:sz w:val="19"/>
          <w:szCs w:val="19"/>
        </w:rPr>
      </w:pPr>
    </w:p>
    <w:p w14:paraId="6137FC8B" w14:textId="77777777" w:rsidR="00C53112" w:rsidRDefault="00C53112">
      <w:pPr>
        <w:spacing w:line="240" w:lineRule="exact"/>
        <w:rPr>
          <w:sz w:val="19"/>
          <w:szCs w:val="19"/>
        </w:rPr>
      </w:pPr>
    </w:p>
    <w:p w14:paraId="3BE0426E" w14:textId="77777777" w:rsidR="00C53112" w:rsidRDefault="00C53112">
      <w:pPr>
        <w:spacing w:line="240" w:lineRule="exact"/>
        <w:rPr>
          <w:sz w:val="19"/>
          <w:szCs w:val="19"/>
        </w:rPr>
      </w:pPr>
    </w:p>
    <w:p w14:paraId="256138F3" w14:textId="77777777" w:rsidR="00C53112" w:rsidRDefault="00C53112">
      <w:pPr>
        <w:spacing w:line="240" w:lineRule="exact"/>
        <w:rPr>
          <w:sz w:val="19"/>
          <w:szCs w:val="19"/>
        </w:rPr>
      </w:pPr>
    </w:p>
    <w:p w14:paraId="1DD28497" w14:textId="77777777" w:rsidR="00C53112" w:rsidRDefault="00C53112">
      <w:pPr>
        <w:spacing w:line="240" w:lineRule="exact"/>
        <w:rPr>
          <w:sz w:val="19"/>
          <w:szCs w:val="19"/>
        </w:rPr>
      </w:pPr>
    </w:p>
    <w:p w14:paraId="3035652E" w14:textId="77777777" w:rsidR="00C53112" w:rsidRDefault="00C53112">
      <w:pPr>
        <w:spacing w:line="240" w:lineRule="exact"/>
        <w:rPr>
          <w:sz w:val="19"/>
          <w:szCs w:val="19"/>
        </w:rPr>
      </w:pPr>
    </w:p>
    <w:p w14:paraId="0B7764C4" w14:textId="77777777" w:rsidR="00C53112" w:rsidRDefault="00C53112">
      <w:pPr>
        <w:spacing w:line="240" w:lineRule="exact"/>
        <w:rPr>
          <w:sz w:val="19"/>
          <w:szCs w:val="19"/>
        </w:rPr>
      </w:pPr>
    </w:p>
    <w:p w14:paraId="7E615884" w14:textId="77777777" w:rsidR="00C53112" w:rsidRDefault="00C53112">
      <w:pPr>
        <w:spacing w:line="240" w:lineRule="exact"/>
        <w:rPr>
          <w:sz w:val="19"/>
          <w:szCs w:val="19"/>
        </w:rPr>
      </w:pPr>
    </w:p>
    <w:p w14:paraId="778DAB53" w14:textId="77777777" w:rsidR="00C53112" w:rsidRDefault="00C53112">
      <w:pPr>
        <w:spacing w:line="240" w:lineRule="exact"/>
        <w:rPr>
          <w:sz w:val="19"/>
          <w:szCs w:val="19"/>
        </w:rPr>
      </w:pPr>
    </w:p>
    <w:p w14:paraId="10F2743C" w14:textId="77777777" w:rsidR="00C53112" w:rsidRDefault="00C53112">
      <w:pPr>
        <w:spacing w:before="65" w:after="65" w:line="240" w:lineRule="exact"/>
        <w:rPr>
          <w:sz w:val="19"/>
          <w:szCs w:val="19"/>
        </w:rPr>
      </w:pPr>
    </w:p>
    <w:p w14:paraId="4061D69F" w14:textId="77777777" w:rsidR="00C53112" w:rsidRDefault="00C53112">
      <w:pPr>
        <w:spacing w:line="1" w:lineRule="exact"/>
        <w:sectPr w:rsidR="00C53112">
          <w:headerReference w:type="default" r:id="rId123"/>
          <w:headerReference w:type="first" r:id="rId124"/>
          <w:pgSz w:w="7531" w:h="10759"/>
          <w:pgMar w:top="886" w:right="541" w:bottom="447" w:left="535" w:header="0" w:footer="3" w:gutter="0"/>
          <w:cols w:num="2" w:space="117"/>
          <w:noEndnote/>
          <w:titlePg/>
          <w:docGrid w:linePitch="360"/>
        </w:sectPr>
      </w:pPr>
    </w:p>
    <w:p w14:paraId="04736DC7" w14:textId="77777777" w:rsidR="00C53112" w:rsidRDefault="00000000">
      <w:pPr>
        <w:pStyle w:val="Bodytext10"/>
        <w:shd w:val="clear" w:color="auto" w:fill="auto"/>
        <w:spacing w:after="0" w:line="360" w:lineRule="auto"/>
      </w:pPr>
      <w:r>
        <w:rPr>
          <w:b/>
          <w:bCs/>
          <w:sz w:val="18"/>
          <w:szCs w:val="18"/>
        </w:rPr>
        <w:t xml:space="preserve">Pačino </w:t>
      </w:r>
      <w:r>
        <w:rPr>
          <w:i/>
          <w:iCs/>
          <w:lang w:val="en-US" w:eastAsia="en-US" w:bidi="en-US"/>
        </w:rPr>
        <w:t>(Al Pacino),</w:t>
      </w:r>
      <w:r>
        <w:rPr>
          <w:lang w:val="en-US" w:eastAsia="en-US" w:bidi="en-US"/>
        </w:rPr>
        <w:t xml:space="preserve"> ne Pacino, </w:t>
      </w:r>
      <w:r>
        <w:rPr>
          <w:b/>
          <w:bCs/>
          <w:sz w:val="18"/>
          <w:szCs w:val="18"/>
        </w:rPr>
        <w:t xml:space="preserve">pačji </w:t>
      </w:r>
      <w:r>
        <w:t xml:space="preserve">(bolje) i </w:t>
      </w:r>
      <w:r>
        <w:rPr>
          <w:i/>
          <w:iCs/>
        </w:rPr>
        <w:t>pačiji.</w:t>
      </w:r>
    </w:p>
    <w:p w14:paraId="5B4720DE" w14:textId="77777777" w:rsidR="00C53112" w:rsidRDefault="00000000">
      <w:pPr>
        <w:pStyle w:val="Bodytext10"/>
        <w:shd w:val="clear" w:color="auto" w:fill="auto"/>
        <w:spacing w:after="0" w:line="360" w:lineRule="auto"/>
        <w:ind w:left="200" w:hanging="200"/>
        <w:jc w:val="both"/>
      </w:pPr>
      <w:r>
        <w:rPr>
          <w:b/>
          <w:bCs/>
          <w:sz w:val="18"/>
          <w:szCs w:val="18"/>
        </w:rPr>
        <w:t xml:space="preserve">PADEŽI: </w:t>
      </w:r>
      <w:r>
        <w:t xml:space="preserve">v. </w:t>
      </w:r>
      <w:r>
        <w:rPr>
          <w:i/>
          <w:iCs/>
        </w:rPr>
        <w:t>GENITIV; INSTRU</w:t>
      </w:r>
      <w:r>
        <w:rPr>
          <w:i/>
          <w:iCs/>
        </w:rPr>
        <w:softHyphen/>
      </w:r>
    </w:p>
    <w:p w14:paraId="52C4B99E" w14:textId="77777777" w:rsidR="00C53112" w:rsidRDefault="00000000">
      <w:pPr>
        <w:pStyle w:val="Bodytext10"/>
        <w:shd w:val="clear" w:color="auto" w:fill="auto"/>
        <w:spacing w:after="0" w:line="360" w:lineRule="auto"/>
        <w:ind w:left="200"/>
      </w:pPr>
      <w:r>
        <w:rPr>
          <w:i/>
          <w:iCs/>
        </w:rPr>
        <w:t>MENTAL; VOKATIV.</w:t>
      </w:r>
    </w:p>
    <w:p w14:paraId="6011BB7D" w14:textId="77777777" w:rsidR="00C53112" w:rsidRDefault="00000000">
      <w:pPr>
        <w:pStyle w:val="Bodytext10"/>
        <w:shd w:val="clear" w:color="auto" w:fill="auto"/>
        <w:spacing w:after="0" w:line="374" w:lineRule="auto"/>
        <w:rPr>
          <w:sz w:val="18"/>
          <w:szCs w:val="18"/>
        </w:rPr>
      </w:pPr>
      <w:r>
        <w:rPr>
          <w:b/>
          <w:bCs/>
          <w:sz w:val="18"/>
          <w:szCs w:val="18"/>
        </w:rPr>
        <w:t xml:space="preserve">Pag, </w:t>
      </w:r>
      <w:r>
        <w:rPr>
          <w:i/>
          <w:iCs/>
        </w:rPr>
        <w:t>paški,</w:t>
      </w:r>
      <w:r>
        <w:t xml:space="preserve"> Pažanin, Pažanka. </w:t>
      </w:r>
      <w:r>
        <w:rPr>
          <w:b/>
          <w:bCs/>
          <w:sz w:val="18"/>
          <w:szCs w:val="18"/>
        </w:rPr>
        <w:t>pakpapir.</w:t>
      </w:r>
    </w:p>
    <w:p w14:paraId="23528321" w14:textId="77777777" w:rsidR="00C53112" w:rsidRDefault="00000000">
      <w:pPr>
        <w:pStyle w:val="Bodytext10"/>
        <w:shd w:val="clear" w:color="auto" w:fill="auto"/>
        <w:spacing w:after="0" w:line="324" w:lineRule="auto"/>
      </w:pPr>
      <w:r>
        <w:rPr>
          <w:b/>
          <w:bCs/>
          <w:sz w:val="18"/>
          <w:szCs w:val="18"/>
        </w:rPr>
        <w:t xml:space="preserve">palačinka, </w:t>
      </w:r>
      <w:r>
        <w:t xml:space="preserve">dat. </w:t>
      </w:r>
      <w:r>
        <w:rPr>
          <w:i/>
          <w:iCs/>
        </w:rPr>
        <w:t>palačinki</w:t>
      </w:r>
      <w:r>
        <w:t xml:space="preserve"> i </w:t>
      </w:r>
      <w:r>
        <w:rPr>
          <w:i/>
          <w:iCs/>
        </w:rPr>
        <w:t xml:space="preserve">palačinci, </w:t>
      </w:r>
      <w:r>
        <w:t xml:space="preserve">gen. mn. </w:t>
      </w:r>
      <w:r>
        <w:rPr>
          <w:i/>
          <w:iCs/>
        </w:rPr>
        <w:t>palačinki</w:t>
      </w:r>
      <w:r>
        <w:t xml:space="preserve"> i </w:t>
      </w:r>
      <w:r>
        <w:rPr>
          <w:i/>
          <w:iCs/>
        </w:rPr>
        <w:t xml:space="preserve">palačinaka. </w:t>
      </w:r>
      <w:r>
        <w:rPr>
          <w:b/>
          <w:bCs/>
          <w:sz w:val="18"/>
          <w:szCs w:val="18"/>
        </w:rPr>
        <w:t xml:space="preserve">paljenje, ne </w:t>
      </w:r>
      <w:r>
        <w:rPr>
          <w:i/>
          <w:iCs/>
        </w:rPr>
        <w:t>palenje.</w:t>
      </w:r>
    </w:p>
    <w:p w14:paraId="2F7D3EDD" w14:textId="77777777" w:rsidR="00C53112" w:rsidRDefault="00000000">
      <w:pPr>
        <w:pStyle w:val="Bodytext10"/>
        <w:shd w:val="clear" w:color="auto" w:fill="auto"/>
        <w:spacing w:after="0"/>
        <w:ind w:left="200" w:hanging="200"/>
        <w:jc w:val="both"/>
      </w:pPr>
      <w:r>
        <w:rPr>
          <w:b/>
          <w:bCs/>
          <w:sz w:val="18"/>
          <w:szCs w:val="18"/>
        </w:rPr>
        <w:t xml:space="preserve">Panama: </w:t>
      </w:r>
      <w:r>
        <w:t>Panamac, Panamka.panam-</w:t>
      </w:r>
    </w:p>
    <w:p w14:paraId="72E16EC3" w14:textId="77777777" w:rsidR="00C53112" w:rsidRDefault="00000000">
      <w:pPr>
        <w:pStyle w:val="Bodytext10"/>
        <w:shd w:val="clear" w:color="auto" w:fill="auto"/>
        <w:jc w:val="right"/>
      </w:pPr>
      <w:r>
        <w:rPr>
          <w:i/>
          <w:iCs/>
        </w:rPr>
        <w:t xml:space="preserve">ski, </w:t>
      </w:r>
      <w:proofErr w:type="spellStart"/>
      <w:r>
        <w:rPr>
          <w:i/>
          <w:iCs/>
          <w:lang w:val="en-US" w:eastAsia="en-US" w:bidi="en-US"/>
        </w:rPr>
        <w:t>panama</w:t>
      </w:r>
      <w:proofErr w:type="spellEnd"/>
      <w:r>
        <w:rPr>
          <w:i/>
          <w:iCs/>
          <w:lang w:val="en-US" w:eastAsia="en-US" w:bidi="en-US"/>
        </w:rPr>
        <w:t xml:space="preserve"> </w:t>
      </w:r>
      <w:r>
        <w:rPr>
          <w:i/>
          <w:iCs/>
        </w:rPr>
        <w:t>šešir;</w:t>
      </w:r>
      <w:r>
        <w:t xml:space="preserve"> Panamski kanal.</w:t>
      </w:r>
    </w:p>
    <w:p w14:paraId="4D631DCF" w14:textId="77777777" w:rsidR="00C53112" w:rsidRDefault="00000000">
      <w:pPr>
        <w:pStyle w:val="Bodytext10"/>
        <w:shd w:val="clear" w:color="auto" w:fill="auto"/>
        <w:ind w:left="200" w:hanging="200"/>
        <w:jc w:val="both"/>
      </w:pPr>
      <w:r>
        <w:rPr>
          <w:b/>
          <w:bCs/>
          <w:sz w:val="18"/>
          <w:szCs w:val="18"/>
        </w:rPr>
        <w:t xml:space="preserve">Pandžab, </w:t>
      </w:r>
      <w:r>
        <w:t xml:space="preserve">bolje nego Pendžab; </w:t>
      </w:r>
      <w:r>
        <w:rPr>
          <w:i/>
          <w:iCs/>
        </w:rPr>
        <w:t>pan- džapski</w:t>
      </w:r>
      <w:r>
        <w:t xml:space="preserve"> (ne </w:t>
      </w:r>
      <w:r>
        <w:rPr>
          <w:i/>
          <w:iCs/>
        </w:rPr>
        <w:t>-bski).</w:t>
      </w:r>
    </w:p>
    <w:p w14:paraId="6E7B687C" w14:textId="77777777" w:rsidR="00C53112" w:rsidRDefault="00000000">
      <w:pPr>
        <w:pStyle w:val="Bodytext10"/>
        <w:shd w:val="clear" w:color="auto" w:fill="auto"/>
        <w:spacing w:after="0"/>
        <w:jc w:val="right"/>
      </w:pPr>
      <w:r>
        <w:rPr>
          <w:b/>
          <w:bCs/>
          <w:sz w:val="18"/>
          <w:szCs w:val="18"/>
        </w:rPr>
        <w:t xml:space="preserve">paoci </w:t>
      </w:r>
      <w:r>
        <w:t xml:space="preserve">(na točku): jednina je </w:t>
      </w:r>
      <w:r>
        <w:rPr>
          <w:i/>
          <w:iCs/>
        </w:rPr>
        <w:t>palac, paoca,</w:t>
      </w:r>
      <w:r>
        <w:t xml:space="preserve"> gen. </w:t>
      </w:r>
      <w:r>
        <w:rPr>
          <w:i/>
          <w:iCs/>
        </w:rPr>
        <w:t>mn.palaca (nspaoka).</w:t>
      </w:r>
    </w:p>
    <w:p w14:paraId="0F645888" w14:textId="77777777" w:rsidR="00C53112" w:rsidRDefault="00000000">
      <w:pPr>
        <w:pStyle w:val="Bodytext10"/>
        <w:shd w:val="clear" w:color="auto" w:fill="auto"/>
        <w:ind w:left="200"/>
      </w:pPr>
      <w:r>
        <w:t>Može se upotrebiti sinonimžfe/ca.</w:t>
      </w:r>
    </w:p>
    <w:p w14:paraId="17A51A12" w14:textId="77777777" w:rsidR="00C53112" w:rsidRDefault="00000000">
      <w:pPr>
        <w:pStyle w:val="Bodytext10"/>
        <w:shd w:val="clear" w:color="auto" w:fill="auto"/>
        <w:spacing w:line="271" w:lineRule="auto"/>
        <w:ind w:left="200" w:hanging="200"/>
        <w:jc w:val="both"/>
      </w:pPr>
      <w:r>
        <w:rPr>
          <w:b/>
          <w:bCs/>
          <w:sz w:val="18"/>
          <w:szCs w:val="18"/>
        </w:rPr>
        <w:t xml:space="preserve">papa </w:t>
      </w:r>
      <w:r>
        <w:t>(malo</w:t>
      </w:r>
      <w:r>
        <w:rPr>
          <w:i/>
          <w:iCs/>
        </w:rPr>
        <w:t>p,</w:t>
      </w:r>
      <w:r>
        <w:t xml:space="preserve"> v. </w:t>
      </w:r>
      <w:r>
        <w:rPr>
          <w:i/>
          <w:iCs/>
        </w:rPr>
        <w:t>TITULE).</w:t>
      </w:r>
      <w:r>
        <w:t xml:space="preserve"> V. i </w:t>
      </w:r>
      <w:r>
        <w:rPr>
          <w:i/>
          <w:iCs/>
        </w:rPr>
        <w:t>IME</w:t>
      </w:r>
      <w:r>
        <w:rPr>
          <w:i/>
          <w:iCs/>
        </w:rPr>
        <w:softHyphen/>
        <w:t>NA PAPA.</w:t>
      </w:r>
    </w:p>
    <w:p w14:paraId="33E5F503" w14:textId="77777777" w:rsidR="00C53112" w:rsidRDefault="00000000">
      <w:pPr>
        <w:pStyle w:val="Bodytext10"/>
        <w:shd w:val="clear" w:color="auto" w:fill="auto"/>
        <w:ind w:left="200" w:hanging="200"/>
        <w:jc w:val="both"/>
      </w:pPr>
      <w:r>
        <w:rPr>
          <w:b/>
          <w:bCs/>
          <w:sz w:val="18"/>
          <w:szCs w:val="18"/>
        </w:rPr>
        <w:t xml:space="preserve">par. </w:t>
      </w:r>
      <w:r>
        <w:t xml:space="preserve">Upotreba u značenju </w:t>
      </w:r>
      <w:r>
        <w:rPr>
          <w:i/>
          <w:iCs/>
        </w:rPr>
        <w:t>nekoliko (par dana, video sam ga par puta, u par reči</w:t>
      </w:r>
      <w:r>
        <w:t xml:space="preserve"> i si.) nije preporučljiva, ali se sreće i kod dobrih pisaca i ne</w:t>
      </w:r>
    </w:p>
    <w:p w14:paraId="17F55114" w14:textId="77777777" w:rsidR="00C53112" w:rsidRDefault="00000000">
      <w:pPr>
        <w:pStyle w:val="Bodytext10"/>
        <w:shd w:val="clear" w:color="auto" w:fill="auto"/>
        <w:ind w:left="200" w:firstLine="20"/>
        <w:jc w:val="both"/>
      </w:pPr>
      <w:r>
        <w:t xml:space="preserve">može se smatrati za tešku grešku. Umesto </w:t>
      </w:r>
      <w:r>
        <w:rPr>
          <w:i/>
          <w:iCs/>
        </w:rPr>
        <w:t>dva para pantalona, pet pari pantalona</w:t>
      </w:r>
      <w:r>
        <w:t xml:space="preserve"> i si. bolje je i jas</w:t>
      </w:r>
      <w:r>
        <w:softHyphen/>
        <w:t xml:space="preserve">nije </w:t>
      </w:r>
      <w:r>
        <w:rPr>
          <w:i/>
          <w:iCs/>
        </w:rPr>
        <w:t>dvoje pantalone, pet pantalo</w:t>
      </w:r>
      <w:r>
        <w:rPr>
          <w:i/>
          <w:iCs/>
        </w:rPr>
        <w:softHyphen/>
        <w:t>na</w:t>
      </w:r>
      <w:r>
        <w:t xml:space="preserve"> (ili </w:t>
      </w:r>
      <w:r>
        <w:rPr>
          <w:i/>
          <w:iCs/>
        </w:rPr>
        <w:t>petore pantalone)</w:t>
      </w:r>
      <w:r>
        <w:t xml:space="preserve"> itd.</w:t>
      </w:r>
    </w:p>
    <w:p w14:paraId="39342FB4" w14:textId="77777777" w:rsidR="00C53112" w:rsidRDefault="00000000">
      <w:pPr>
        <w:pStyle w:val="Bodytext10"/>
        <w:shd w:val="clear" w:color="auto" w:fill="auto"/>
        <w:spacing w:after="0" w:line="286" w:lineRule="auto"/>
        <w:ind w:left="200" w:hanging="200"/>
      </w:pPr>
      <w:r>
        <w:rPr>
          <w:b/>
          <w:bCs/>
          <w:sz w:val="18"/>
          <w:szCs w:val="18"/>
        </w:rPr>
        <w:t xml:space="preserve">paramilitarni </w:t>
      </w:r>
      <w:r>
        <w:t>(u prevodima sa eng. i</w:t>
      </w:r>
    </w:p>
    <w:p w14:paraId="2216D227" w14:textId="77777777" w:rsidR="00C53112" w:rsidRDefault="00000000">
      <w:pPr>
        <w:pStyle w:val="Bodytext10"/>
        <w:shd w:val="clear" w:color="auto" w:fill="auto"/>
        <w:spacing w:line="271" w:lineRule="auto"/>
        <w:ind w:left="200" w:firstLine="20"/>
        <w:jc w:val="both"/>
      </w:pPr>
      <w:r>
        <w:t xml:space="preserve">fr.) suvišno pored našeg izrazapnra- </w:t>
      </w:r>
      <w:r>
        <w:rPr>
          <w:i/>
          <w:iCs/>
        </w:rPr>
        <w:t>vojni.</w:t>
      </w:r>
    </w:p>
    <w:p w14:paraId="6088D9C3" w14:textId="77777777" w:rsidR="00C53112" w:rsidRDefault="00000000">
      <w:pPr>
        <w:pStyle w:val="Bodytext10"/>
        <w:shd w:val="clear" w:color="auto" w:fill="auto"/>
        <w:spacing w:line="290" w:lineRule="auto"/>
        <w:ind w:left="200" w:hanging="200"/>
      </w:pPr>
      <w:r>
        <w:rPr>
          <w:b/>
          <w:bCs/>
          <w:sz w:val="18"/>
          <w:szCs w:val="18"/>
        </w:rPr>
        <w:t xml:space="preserve">paramparče, </w:t>
      </w:r>
      <w:r>
        <w:rPr>
          <w:i/>
          <w:iCs/>
        </w:rPr>
        <w:t>paramparčad.</w:t>
      </w:r>
    </w:p>
    <w:p w14:paraId="7D17057F" w14:textId="77777777" w:rsidR="00C53112" w:rsidRDefault="00000000">
      <w:pPr>
        <w:pStyle w:val="Bodytext10"/>
        <w:shd w:val="clear" w:color="auto" w:fill="auto"/>
        <w:spacing w:line="283" w:lineRule="auto"/>
        <w:ind w:left="200" w:hanging="200"/>
      </w:pPr>
      <w:r>
        <w:rPr>
          <w:b/>
          <w:bCs/>
          <w:sz w:val="18"/>
          <w:szCs w:val="18"/>
        </w:rPr>
        <w:t xml:space="preserve">paranoja, </w:t>
      </w:r>
      <w:r>
        <w:rPr>
          <w:i/>
          <w:iCs/>
        </w:rPr>
        <w:t>paranoik, paranoičan; paranoidan</w:t>
      </w:r>
      <w:r>
        <w:t xml:space="preserve"> (sklon paranoji).</w:t>
      </w:r>
    </w:p>
    <w:p w14:paraId="773ADC68" w14:textId="77777777" w:rsidR="00C53112" w:rsidRDefault="00000000">
      <w:pPr>
        <w:pStyle w:val="Bodytext10"/>
        <w:shd w:val="clear" w:color="auto" w:fill="auto"/>
        <w:spacing w:after="120" w:line="240" w:lineRule="auto"/>
        <w:ind w:left="200" w:hanging="200"/>
        <w:rPr>
          <w:sz w:val="18"/>
          <w:szCs w:val="18"/>
        </w:rPr>
      </w:pPr>
      <w:r>
        <w:rPr>
          <w:b/>
          <w:bCs/>
          <w:sz w:val="18"/>
          <w:szCs w:val="18"/>
        </w:rPr>
        <w:t>Pariška komuna.</w:t>
      </w:r>
    </w:p>
    <w:p w14:paraId="28268AFA" w14:textId="77777777" w:rsidR="00C53112" w:rsidRDefault="00000000">
      <w:pPr>
        <w:pStyle w:val="Bodytext10"/>
        <w:shd w:val="clear" w:color="auto" w:fill="auto"/>
        <w:spacing w:line="283" w:lineRule="auto"/>
        <w:ind w:left="200" w:hanging="200"/>
      </w:pPr>
      <w:r>
        <w:rPr>
          <w:b/>
          <w:bCs/>
          <w:sz w:val="18"/>
          <w:szCs w:val="18"/>
        </w:rPr>
        <w:t xml:space="preserve">Pariz: </w:t>
      </w:r>
      <w:r>
        <w:rPr>
          <w:i/>
          <w:iCs/>
        </w:rPr>
        <w:t>pariški;</w:t>
      </w:r>
      <w:r>
        <w:t xml:space="preserve"> Parižanin, -anka </w:t>
      </w:r>
      <w:r>
        <w:rPr>
          <w:i/>
          <w:iCs/>
        </w:rPr>
        <w:t>(Pari- zlija</w:t>
      </w:r>
      <w:r>
        <w:t xml:space="preserve"> samo u podsmešljivom tonu).</w:t>
      </w:r>
    </w:p>
    <w:p w14:paraId="69AE62C6" w14:textId="77777777" w:rsidR="00C53112" w:rsidRDefault="00000000">
      <w:pPr>
        <w:pStyle w:val="Bodytext10"/>
        <w:shd w:val="clear" w:color="auto" w:fill="auto"/>
        <w:spacing w:line="240" w:lineRule="auto"/>
        <w:ind w:left="200" w:hanging="200"/>
      </w:pPr>
      <w:r>
        <w:rPr>
          <w:b/>
          <w:bCs/>
          <w:sz w:val="18"/>
          <w:szCs w:val="18"/>
        </w:rPr>
        <w:t xml:space="preserve">PARTICIP PREZENTA: </w:t>
      </w:r>
      <w:r>
        <w:t xml:space="preserve">v </w:t>
      </w:r>
      <w:r>
        <w:rPr>
          <w:i/>
          <w:iCs/>
        </w:rPr>
        <w:t>GLA</w:t>
      </w:r>
      <w:r>
        <w:rPr>
          <w:i/>
          <w:iCs/>
        </w:rPr>
        <w:softHyphen/>
      </w:r>
    </w:p>
    <w:p w14:paraId="62102A7B" w14:textId="77777777" w:rsidR="00C53112" w:rsidRDefault="00000000">
      <w:pPr>
        <w:pStyle w:val="Bodytext10"/>
        <w:shd w:val="clear" w:color="auto" w:fill="auto"/>
        <w:ind w:left="200" w:firstLine="20"/>
        <w:jc w:val="both"/>
      </w:pPr>
      <w:r>
        <w:rPr>
          <w:i/>
          <w:iCs/>
        </w:rPr>
        <w:t>GOLSKI PRILOG SADAŠNJI.</w:t>
      </w:r>
    </w:p>
    <w:p w14:paraId="213AA7BF" w14:textId="77777777" w:rsidR="00C53112" w:rsidRDefault="00000000">
      <w:pPr>
        <w:pStyle w:val="Bodytext10"/>
        <w:shd w:val="clear" w:color="auto" w:fill="auto"/>
        <w:spacing w:line="288" w:lineRule="auto"/>
        <w:ind w:left="200" w:hanging="200"/>
      </w:pPr>
      <w:r>
        <w:rPr>
          <w:b/>
          <w:bCs/>
          <w:sz w:val="18"/>
          <w:szCs w:val="18"/>
        </w:rPr>
        <w:t xml:space="preserve">partnerka, </w:t>
      </w:r>
      <w:r>
        <w:t xml:space="preserve">dat. </w:t>
      </w:r>
      <w:r>
        <w:rPr>
          <w:i/>
          <w:iCs/>
        </w:rPr>
        <w:t>parlnerki,</w:t>
      </w:r>
      <w:r>
        <w:t xml:space="preserve"> gen. mn. </w:t>
      </w:r>
      <w:r>
        <w:rPr>
          <w:i/>
          <w:iCs/>
        </w:rPr>
        <w:t>partnerki.</w:t>
      </w:r>
    </w:p>
    <w:p w14:paraId="624215EA" w14:textId="77777777" w:rsidR="00C53112" w:rsidRDefault="00000000">
      <w:pPr>
        <w:pStyle w:val="Bodytext10"/>
        <w:shd w:val="clear" w:color="auto" w:fill="auto"/>
        <w:spacing w:line="288" w:lineRule="auto"/>
        <w:ind w:left="200" w:hanging="200"/>
      </w:pPr>
      <w:r>
        <w:rPr>
          <w:b/>
          <w:bCs/>
          <w:sz w:val="18"/>
          <w:szCs w:val="18"/>
        </w:rPr>
        <w:t xml:space="preserve">pastorka, </w:t>
      </w:r>
      <w:r>
        <w:t>dat.</w:t>
      </w:r>
      <w:r>
        <w:rPr>
          <w:i/>
          <w:iCs/>
        </w:rPr>
        <w:t>pastorki,</w:t>
      </w:r>
      <w:r>
        <w:t xml:space="preserve"> gen. </w:t>
      </w:r>
      <w:r>
        <w:rPr>
          <w:i/>
          <w:iCs/>
        </w:rPr>
        <w:t>mn.pas- torki</w:t>
      </w:r>
      <w:r>
        <w:t xml:space="preserve"> i </w:t>
      </w:r>
      <w:r>
        <w:rPr>
          <w:i/>
          <w:iCs/>
        </w:rPr>
        <w:t>pastoraka.</w:t>
      </w:r>
    </w:p>
    <w:p w14:paraId="1C4F8F72" w14:textId="77777777" w:rsidR="00C53112" w:rsidRDefault="00000000">
      <w:pPr>
        <w:pStyle w:val="Bodytext10"/>
        <w:shd w:val="clear" w:color="auto" w:fill="auto"/>
        <w:spacing w:line="283" w:lineRule="auto"/>
        <w:ind w:left="200" w:hanging="200"/>
      </w:pPr>
      <w:r>
        <w:rPr>
          <w:b/>
          <w:bCs/>
          <w:sz w:val="18"/>
          <w:szCs w:val="18"/>
        </w:rPr>
        <w:t xml:space="preserve">pastrmka, </w:t>
      </w:r>
      <w:r>
        <w:rPr>
          <w:i/>
          <w:iCs/>
        </w:rPr>
        <w:t>pastrmki</w:t>
      </w:r>
      <w:r>
        <w:t xml:space="preserve"> i </w:t>
      </w:r>
      <w:r>
        <w:rPr>
          <w:i/>
          <w:iCs/>
        </w:rPr>
        <w:t>pastrmci,</w:t>
      </w:r>
      <w:r>
        <w:t xml:space="preserve"> gen. mn. </w:t>
      </w:r>
      <w:r>
        <w:rPr>
          <w:i/>
          <w:iCs/>
        </w:rPr>
        <w:t>pastrmki.</w:t>
      </w:r>
    </w:p>
    <w:p w14:paraId="333ECF4C" w14:textId="77777777" w:rsidR="00C53112" w:rsidRDefault="00000000">
      <w:pPr>
        <w:pStyle w:val="Bodytext10"/>
        <w:shd w:val="clear" w:color="auto" w:fill="auto"/>
        <w:ind w:left="160" w:hanging="160"/>
        <w:jc w:val="both"/>
      </w:pPr>
      <w:r>
        <w:rPr>
          <w:b/>
          <w:bCs/>
          <w:sz w:val="18"/>
          <w:szCs w:val="18"/>
        </w:rPr>
        <w:t xml:space="preserve">paša: </w:t>
      </w:r>
      <w:r>
        <w:t>s crticom posle imena (Ibrahim- -paša, Omer-paša Latas itd.).</w:t>
      </w:r>
    </w:p>
    <w:p w14:paraId="0BA36A02" w14:textId="77777777" w:rsidR="00C53112" w:rsidRDefault="00000000">
      <w:pPr>
        <w:pStyle w:val="Bodytext10"/>
        <w:shd w:val="clear" w:color="auto" w:fill="auto"/>
        <w:spacing w:line="283" w:lineRule="auto"/>
        <w:ind w:left="160" w:hanging="160"/>
        <w:jc w:val="both"/>
      </w:pPr>
      <w:r>
        <w:rPr>
          <w:b/>
          <w:bCs/>
          <w:sz w:val="18"/>
          <w:szCs w:val="18"/>
        </w:rPr>
        <w:t xml:space="preserve">pat pozicija </w:t>
      </w:r>
      <w:r>
        <w:t>(crtica nije neophodna, v. CRTICA 3).</w:t>
      </w:r>
    </w:p>
    <w:p w14:paraId="17268893" w14:textId="77777777" w:rsidR="00C53112" w:rsidRDefault="00000000">
      <w:pPr>
        <w:pStyle w:val="Bodytext10"/>
        <w:shd w:val="clear" w:color="auto" w:fill="auto"/>
        <w:spacing w:line="293" w:lineRule="auto"/>
        <w:ind w:left="160" w:hanging="160"/>
        <w:jc w:val="both"/>
      </w:pPr>
      <w:r>
        <w:rPr>
          <w:b/>
          <w:bCs/>
          <w:sz w:val="18"/>
          <w:szCs w:val="18"/>
        </w:rPr>
        <w:t xml:space="preserve">patricij </w:t>
      </w:r>
      <w:r>
        <w:t xml:space="preserve">i </w:t>
      </w:r>
      <w:r>
        <w:rPr>
          <w:i/>
          <w:iCs/>
        </w:rPr>
        <w:t>patricije.</w:t>
      </w:r>
    </w:p>
    <w:p w14:paraId="3C522B92" w14:textId="77777777" w:rsidR="00C53112" w:rsidRDefault="00000000">
      <w:pPr>
        <w:pStyle w:val="Bodytext10"/>
        <w:shd w:val="clear" w:color="auto" w:fill="auto"/>
        <w:ind w:left="160" w:hanging="160"/>
        <w:jc w:val="both"/>
      </w:pPr>
      <w:r>
        <w:rPr>
          <w:b/>
          <w:bCs/>
          <w:sz w:val="18"/>
          <w:szCs w:val="18"/>
        </w:rPr>
        <w:t xml:space="preserve">patrijarh </w:t>
      </w:r>
      <w:r>
        <w:t xml:space="preserve">(malo </w:t>
      </w:r>
      <w:r>
        <w:rPr>
          <w:i/>
          <w:iCs/>
        </w:rPr>
        <w:t>p,</w:t>
      </w:r>
      <w:r>
        <w:t xml:space="preserve"> v. </w:t>
      </w:r>
      <w:r>
        <w:rPr>
          <w:i/>
          <w:iCs/>
        </w:rPr>
        <w:t>TITULE)',</w:t>
      </w:r>
      <w:r>
        <w:t xml:space="preserve"> mn. </w:t>
      </w:r>
      <w:r>
        <w:rPr>
          <w:i/>
          <w:iCs/>
        </w:rPr>
        <w:t>patrijarsi,</w:t>
      </w:r>
      <w:r>
        <w:t xml:space="preserve"> gen. mn. </w:t>
      </w:r>
      <w:r>
        <w:rPr>
          <w:i/>
          <w:iCs/>
        </w:rPr>
        <w:t>patrijaraha</w:t>
      </w:r>
      <w:r>
        <w:t xml:space="preserve"> i </w:t>
      </w:r>
      <w:r>
        <w:rPr>
          <w:i/>
          <w:iCs/>
        </w:rPr>
        <w:t>patrijarha.</w:t>
      </w:r>
    </w:p>
    <w:p w14:paraId="375E5469" w14:textId="77777777" w:rsidR="00C53112" w:rsidRDefault="00000000">
      <w:pPr>
        <w:pStyle w:val="Bodytext10"/>
        <w:shd w:val="clear" w:color="auto" w:fill="auto"/>
        <w:spacing w:after="0"/>
        <w:ind w:left="160" w:hanging="160"/>
        <w:jc w:val="both"/>
      </w:pPr>
      <w:r>
        <w:rPr>
          <w:b/>
          <w:bCs/>
          <w:sz w:val="18"/>
          <w:szCs w:val="18"/>
        </w:rPr>
        <w:t xml:space="preserve">Pavao </w:t>
      </w:r>
      <w:r>
        <w:t xml:space="preserve">i Pavle se jednako menjaju po padežima: </w:t>
      </w:r>
      <w:r>
        <w:rPr>
          <w:lang w:val="en-US" w:eastAsia="en-US" w:bidi="en-US"/>
        </w:rPr>
        <w:t xml:space="preserve">Pavla, </w:t>
      </w:r>
      <w:r>
        <w:t>Pavlu, Pavlom, Pavlov. Pogrešno je „Pavleta”, ,,s</w:t>
      </w:r>
    </w:p>
    <w:p w14:paraId="38D907DA" w14:textId="77777777" w:rsidR="00C53112" w:rsidRDefault="00000000">
      <w:pPr>
        <w:pStyle w:val="Bodytext10"/>
        <w:shd w:val="clear" w:color="auto" w:fill="auto"/>
        <w:ind w:left="160" w:firstLine="40"/>
      </w:pPr>
      <w:r>
        <w:lastRenderedPageBreak/>
        <w:t>Pavletom” itd.</w:t>
      </w:r>
    </w:p>
    <w:p w14:paraId="790F0983" w14:textId="77777777" w:rsidR="00C53112" w:rsidRDefault="00000000">
      <w:pPr>
        <w:pStyle w:val="Bodytext10"/>
        <w:shd w:val="clear" w:color="auto" w:fill="auto"/>
        <w:spacing w:line="293" w:lineRule="auto"/>
        <w:ind w:left="160" w:hanging="160"/>
        <w:jc w:val="both"/>
      </w:pPr>
      <w:r>
        <w:rPr>
          <w:b/>
          <w:bCs/>
          <w:sz w:val="18"/>
          <w:szCs w:val="18"/>
        </w:rPr>
        <w:t xml:space="preserve">pavlaka, </w:t>
      </w:r>
      <w:r>
        <w:t xml:space="preserve">dat. </w:t>
      </w:r>
      <w:r>
        <w:rPr>
          <w:i/>
          <w:iCs/>
        </w:rPr>
        <w:t>pavlaci.</w:t>
      </w:r>
    </w:p>
    <w:p w14:paraId="50ECE631" w14:textId="77777777" w:rsidR="00C53112" w:rsidRDefault="00000000">
      <w:pPr>
        <w:pStyle w:val="Bodytext10"/>
        <w:shd w:val="clear" w:color="auto" w:fill="auto"/>
        <w:spacing w:line="288" w:lineRule="auto"/>
        <w:ind w:left="160" w:hanging="160"/>
        <w:jc w:val="both"/>
      </w:pPr>
      <w:r>
        <w:rPr>
          <w:b/>
          <w:bCs/>
          <w:sz w:val="18"/>
          <w:szCs w:val="18"/>
        </w:rPr>
        <w:t xml:space="preserve">Pavlova, </w:t>
      </w:r>
      <w:r>
        <w:t xml:space="preserve">Ana (balerina), ne </w:t>
      </w:r>
      <w:r>
        <w:rPr>
          <w:lang w:val="en-US" w:eastAsia="en-US" w:bidi="en-US"/>
        </w:rPr>
        <w:t>Pavlov</w:t>
      </w:r>
      <w:r>
        <w:rPr>
          <w:lang w:val="en-US" w:eastAsia="en-US" w:bidi="en-US"/>
        </w:rPr>
        <w:softHyphen/>
        <w:t>na.</w:t>
      </w:r>
    </w:p>
    <w:p w14:paraId="2B47CC87" w14:textId="77777777" w:rsidR="00C53112" w:rsidRDefault="00000000">
      <w:pPr>
        <w:pStyle w:val="Bodytext10"/>
        <w:shd w:val="clear" w:color="auto" w:fill="auto"/>
        <w:ind w:left="160" w:hanging="160"/>
        <w:jc w:val="both"/>
      </w:pPr>
      <w:r>
        <w:rPr>
          <w:b/>
          <w:bCs/>
          <w:sz w:val="18"/>
          <w:szCs w:val="18"/>
        </w:rPr>
        <w:t xml:space="preserve">PC </w:t>
      </w:r>
      <w:r>
        <w:t xml:space="preserve">(skrać. od </w:t>
      </w:r>
      <w:r>
        <w:rPr>
          <w:i/>
          <w:iCs/>
        </w:rPr>
        <w:t xml:space="preserve">personal </w:t>
      </w:r>
      <w:r>
        <w:rPr>
          <w:i/>
          <w:iCs/>
          <w:lang w:val="en-US" w:eastAsia="en-US" w:bidi="en-US"/>
        </w:rPr>
        <w:t xml:space="preserve">computer) </w:t>
      </w:r>
      <w:r>
        <w:t xml:space="preserve">dvosmisleno je u ćiriličkom tekstu, pa je bolje pisati po izgovoru </w:t>
      </w:r>
      <w:r>
        <w:rPr>
          <w:i/>
          <w:iCs/>
        </w:rPr>
        <w:t>pi-si, pi-sija.</w:t>
      </w:r>
    </w:p>
    <w:p w14:paraId="7C7E3201" w14:textId="77777777" w:rsidR="00C53112" w:rsidRDefault="00000000">
      <w:pPr>
        <w:pStyle w:val="Bodytext10"/>
        <w:shd w:val="clear" w:color="auto" w:fill="auto"/>
        <w:ind w:left="160" w:hanging="160"/>
        <w:jc w:val="both"/>
      </w:pPr>
      <w:r>
        <w:rPr>
          <w:b/>
          <w:bCs/>
          <w:sz w:val="18"/>
          <w:szCs w:val="18"/>
        </w:rPr>
        <w:t xml:space="preserve">Pečuj </w:t>
      </w:r>
      <w:r>
        <w:t>(danas retko Pečuh) naš je na</w:t>
      </w:r>
      <w:r>
        <w:softHyphen/>
        <w:t xml:space="preserve">ziv za mađarski grad Peč </w:t>
      </w:r>
      <w:r>
        <w:rPr>
          <w:i/>
          <w:iCs/>
        </w:rPr>
        <w:t>(Pecs).</w:t>
      </w:r>
    </w:p>
    <w:p w14:paraId="10513DD6" w14:textId="77777777" w:rsidR="00C53112" w:rsidRDefault="00000000">
      <w:pPr>
        <w:pStyle w:val="Bodytext10"/>
        <w:shd w:val="clear" w:color="auto" w:fill="auto"/>
        <w:spacing w:line="288" w:lineRule="auto"/>
        <w:ind w:left="160" w:hanging="160"/>
        <w:jc w:val="both"/>
      </w:pPr>
      <w:r>
        <w:rPr>
          <w:b/>
          <w:bCs/>
          <w:sz w:val="18"/>
          <w:szCs w:val="18"/>
        </w:rPr>
        <w:t xml:space="preserve">pečurka, </w:t>
      </w:r>
      <w:r>
        <w:t xml:space="preserve">dat. </w:t>
      </w:r>
      <w:r>
        <w:rPr>
          <w:i/>
          <w:iCs/>
        </w:rPr>
        <w:t>pečurci,</w:t>
      </w:r>
      <w:r>
        <w:t xml:space="preserve"> gen. mn. </w:t>
      </w:r>
      <w:r>
        <w:rPr>
          <w:i/>
          <w:iCs/>
        </w:rPr>
        <w:t>pečuraka.</w:t>
      </w:r>
    </w:p>
    <w:p w14:paraId="17BDFCC2" w14:textId="77777777" w:rsidR="00C53112" w:rsidRDefault="00000000">
      <w:pPr>
        <w:pStyle w:val="Bodytext10"/>
        <w:shd w:val="clear" w:color="auto" w:fill="auto"/>
        <w:spacing w:line="286" w:lineRule="auto"/>
        <w:ind w:left="160" w:hanging="160"/>
        <w:jc w:val="both"/>
      </w:pPr>
      <w:r>
        <w:rPr>
          <w:b/>
          <w:bCs/>
          <w:sz w:val="18"/>
          <w:szCs w:val="18"/>
        </w:rPr>
        <w:t xml:space="preserve">Peć, </w:t>
      </w:r>
      <w:r>
        <w:rPr>
          <w:i/>
          <w:iCs/>
        </w:rPr>
        <w:t>pećki,</w:t>
      </w:r>
      <w:r>
        <w:t xml:space="preserve"> Pećanin i Pećanac, Pe- ćanka.</w:t>
      </w:r>
    </w:p>
    <w:p w14:paraId="6E9652ED" w14:textId="77777777" w:rsidR="00C53112" w:rsidRDefault="00000000">
      <w:pPr>
        <w:pStyle w:val="Bodytext10"/>
        <w:shd w:val="clear" w:color="auto" w:fill="auto"/>
        <w:spacing w:line="283" w:lineRule="auto"/>
        <w:ind w:left="160" w:hanging="160"/>
        <w:jc w:val="both"/>
      </w:pPr>
      <w:r>
        <w:rPr>
          <w:b/>
          <w:bCs/>
          <w:sz w:val="18"/>
          <w:szCs w:val="18"/>
        </w:rPr>
        <w:t xml:space="preserve">Pecka patrijaršija </w:t>
      </w:r>
      <w:r>
        <w:t>(velikim slovom prve reči, i kad je naziv administra</w:t>
      </w:r>
      <w:r>
        <w:softHyphen/>
        <w:t>tivne jedinice, prema P).</w:t>
      </w:r>
    </w:p>
    <w:p w14:paraId="17F82DA2" w14:textId="77777777" w:rsidR="00C53112" w:rsidRDefault="00000000">
      <w:pPr>
        <w:pStyle w:val="Bodytext10"/>
        <w:shd w:val="clear" w:color="auto" w:fill="auto"/>
        <w:ind w:left="160" w:hanging="160"/>
        <w:jc w:val="both"/>
      </w:pPr>
      <w:r>
        <w:rPr>
          <w:b/>
          <w:bCs/>
          <w:sz w:val="18"/>
          <w:szCs w:val="18"/>
        </w:rPr>
        <w:t xml:space="preserve">pega, </w:t>
      </w:r>
      <w:r>
        <w:t xml:space="preserve">dat. </w:t>
      </w:r>
      <w:r>
        <w:rPr>
          <w:i/>
          <w:iCs/>
        </w:rPr>
        <w:t>pegi.</w:t>
      </w:r>
    </w:p>
    <w:p w14:paraId="26FB6A1B" w14:textId="77777777" w:rsidR="00C53112" w:rsidRDefault="00000000">
      <w:pPr>
        <w:pStyle w:val="Bodytext10"/>
        <w:shd w:val="clear" w:color="auto" w:fill="auto"/>
        <w:spacing w:line="283" w:lineRule="auto"/>
        <w:ind w:left="160" w:hanging="160"/>
        <w:jc w:val="both"/>
      </w:pPr>
      <w:r>
        <w:rPr>
          <w:b/>
          <w:bCs/>
          <w:sz w:val="18"/>
          <w:szCs w:val="18"/>
        </w:rPr>
        <w:t xml:space="preserve">pejorativan </w:t>
      </w:r>
      <w:r>
        <w:t xml:space="preserve">(reč je lat. porekla, nema potrebe da se uzima u fr. obliku </w:t>
      </w:r>
      <w:r>
        <w:rPr>
          <w:i/>
          <w:iCs/>
        </w:rPr>
        <w:t>pežorativari).</w:t>
      </w:r>
    </w:p>
    <w:p w14:paraId="162267E0" w14:textId="77777777" w:rsidR="00C53112" w:rsidRDefault="00000000">
      <w:pPr>
        <w:pStyle w:val="Bodytext10"/>
        <w:shd w:val="clear" w:color="auto" w:fill="auto"/>
        <w:ind w:left="180" w:hanging="180"/>
        <w:jc w:val="both"/>
      </w:pPr>
      <w:r>
        <w:rPr>
          <w:b/>
          <w:bCs/>
          <w:i/>
          <w:iCs/>
        </w:rPr>
        <w:t xml:space="preserve">pejzaž, </w:t>
      </w:r>
      <w:r>
        <w:rPr>
          <w:i/>
          <w:iCs/>
        </w:rPr>
        <w:t>pejzažista, -istički,</w:t>
      </w:r>
      <w:r>
        <w:t xml:space="preserve"> ne </w:t>
      </w:r>
      <w:r>
        <w:rPr>
          <w:i/>
          <w:iCs/>
        </w:rPr>
        <w:t xml:space="preserve">pejsaž </w:t>
      </w:r>
      <w:r>
        <w:t>itd.</w:t>
      </w:r>
    </w:p>
    <w:p w14:paraId="40F7BC97" w14:textId="77777777" w:rsidR="00C53112" w:rsidRDefault="00000000">
      <w:pPr>
        <w:pStyle w:val="Bodytext10"/>
        <w:shd w:val="clear" w:color="auto" w:fill="auto"/>
        <w:ind w:left="180" w:hanging="180"/>
        <w:jc w:val="both"/>
      </w:pPr>
      <w:r>
        <w:rPr>
          <w:b/>
          <w:bCs/>
          <w:sz w:val="18"/>
          <w:szCs w:val="18"/>
        </w:rPr>
        <w:t xml:space="preserve">penaltik, </w:t>
      </w:r>
      <w:r>
        <w:t xml:space="preserve">iskvareno od engl. </w:t>
      </w:r>
      <w:r>
        <w:rPr>
          <w:i/>
          <w:iCs/>
          <w:lang w:val="en-US" w:eastAsia="en-US" w:bidi="en-US"/>
        </w:rPr>
        <w:t>penalty kick</w:t>
      </w:r>
      <w:r>
        <w:rPr>
          <w:lang w:val="en-US" w:eastAsia="en-US" w:bidi="en-US"/>
        </w:rPr>
        <w:t xml:space="preserve"> </w:t>
      </w:r>
      <w:r>
        <w:t xml:space="preserve">(kazneni udarac): treba reći ili </w:t>
      </w:r>
      <w:r>
        <w:rPr>
          <w:i/>
          <w:iCs/>
        </w:rPr>
        <w:t>penal</w:t>
      </w:r>
      <w:r>
        <w:t xml:space="preserve"> ili </w:t>
      </w:r>
      <w:r>
        <w:rPr>
          <w:i/>
          <w:iCs/>
        </w:rPr>
        <w:t>jedanaesterac.</w:t>
      </w:r>
    </w:p>
    <w:p w14:paraId="7B0AB9E1" w14:textId="77777777" w:rsidR="00C53112" w:rsidRDefault="00000000">
      <w:pPr>
        <w:pStyle w:val="Bodytext10"/>
        <w:shd w:val="clear" w:color="auto" w:fill="auto"/>
        <w:spacing w:line="293" w:lineRule="auto"/>
        <w:ind w:left="180" w:hanging="180"/>
        <w:jc w:val="both"/>
      </w:pPr>
      <w:r>
        <w:rPr>
          <w:b/>
          <w:bCs/>
          <w:sz w:val="18"/>
          <w:szCs w:val="18"/>
        </w:rPr>
        <w:t xml:space="preserve">Pendžab: </w:t>
      </w:r>
      <w:r>
        <w:t xml:space="preserve">v. </w:t>
      </w:r>
      <w:r>
        <w:rPr>
          <w:i/>
          <w:iCs/>
        </w:rPr>
        <w:t>Pandžab.</w:t>
      </w:r>
    </w:p>
    <w:p w14:paraId="6589E273" w14:textId="77777777" w:rsidR="00C53112" w:rsidRDefault="00000000">
      <w:pPr>
        <w:pStyle w:val="Bodytext10"/>
        <w:shd w:val="clear" w:color="auto" w:fill="auto"/>
        <w:spacing w:after="0"/>
        <w:ind w:left="180" w:hanging="180"/>
        <w:jc w:val="both"/>
      </w:pPr>
      <w:r>
        <w:rPr>
          <w:b/>
          <w:bCs/>
          <w:sz w:val="18"/>
          <w:szCs w:val="18"/>
        </w:rPr>
        <w:t xml:space="preserve">penjati (se), </w:t>
      </w:r>
      <w:r>
        <w:rPr>
          <w:i/>
          <w:iCs/>
        </w:rPr>
        <w:t>penjao (se), penjala (se)</w:t>
      </w:r>
    </w:p>
    <w:p w14:paraId="75C13D66" w14:textId="77777777" w:rsidR="00C53112" w:rsidRDefault="00000000">
      <w:pPr>
        <w:pStyle w:val="Bodytext10"/>
        <w:shd w:val="clear" w:color="auto" w:fill="auto"/>
        <w:ind w:left="180" w:firstLine="40"/>
        <w:jc w:val="both"/>
      </w:pPr>
      <w:r>
        <w:t xml:space="preserve">i </w:t>
      </w:r>
      <w:r>
        <w:rPr>
          <w:i/>
          <w:iCs/>
        </w:rPr>
        <w:t>peti (se), peo (se), pela (se).</w:t>
      </w:r>
    </w:p>
    <w:p w14:paraId="115D7A47" w14:textId="77777777" w:rsidR="00C53112" w:rsidRDefault="00000000">
      <w:pPr>
        <w:pStyle w:val="Bodytext10"/>
        <w:shd w:val="clear" w:color="auto" w:fill="auto"/>
        <w:ind w:left="180" w:hanging="180"/>
        <w:jc w:val="both"/>
      </w:pPr>
      <w:r>
        <w:rPr>
          <w:b/>
          <w:bCs/>
          <w:sz w:val="18"/>
          <w:szCs w:val="18"/>
        </w:rPr>
        <w:t xml:space="preserve">Perast, </w:t>
      </w:r>
      <w:r>
        <w:t xml:space="preserve">Peraštanin, Peraštanka, </w:t>
      </w:r>
      <w:r>
        <w:rPr>
          <w:i/>
          <w:iCs/>
        </w:rPr>
        <w:t>pe- raški.</w:t>
      </w:r>
    </w:p>
    <w:p w14:paraId="4A28B1F6" w14:textId="77777777" w:rsidR="00C53112" w:rsidRDefault="00000000">
      <w:pPr>
        <w:pStyle w:val="Bodytext10"/>
        <w:shd w:val="clear" w:color="auto" w:fill="auto"/>
        <w:spacing w:after="0" w:line="374" w:lineRule="auto"/>
      </w:pPr>
      <w:r>
        <w:rPr>
          <w:b/>
          <w:bCs/>
          <w:sz w:val="18"/>
          <w:szCs w:val="18"/>
        </w:rPr>
        <w:t xml:space="preserve">perestrojka, </w:t>
      </w:r>
      <w:r>
        <w:t xml:space="preserve">dat. </w:t>
      </w:r>
      <w:r>
        <w:rPr>
          <w:i/>
          <w:iCs/>
        </w:rPr>
        <w:t xml:space="preserve">perestrojci. </w:t>
      </w:r>
      <w:r>
        <w:rPr>
          <w:b/>
          <w:bCs/>
          <w:sz w:val="18"/>
          <w:szCs w:val="18"/>
        </w:rPr>
        <w:t xml:space="preserve">perfekt </w:t>
      </w:r>
      <w:r>
        <w:t xml:space="preserve">i </w:t>
      </w:r>
      <w:r>
        <w:rPr>
          <w:i/>
          <w:iCs/>
        </w:rPr>
        <w:t xml:space="preserve">perfekat. </w:t>
      </w:r>
      <w:r>
        <w:rPr>
          <w:b/>
          <w:bCs/>
          <w:sz w:val="18"/>
          <w:szCs w:val="18"/>
        </w:rPr>
        <w:t xml:space="preserve">pergament </w:t>
      </w:r>
      <w:r>
        <w:t xml:space="preserve">i </w:t>
      </w:r>
      <w:r>
        <w:rPr>
          <w:i/>
          <w:iCs/>
        </w:rPr>
        <w:t xml:space="preserve">pergamenat. </w:t>
      </w:r>
      <w:r>
        <w:rPr>
          <w:b/>
          <w:bCs/>
          <w:sz w:val="18"/>
          <w:szCs w:val="18"/>
        </w:rPr>
        <w:t xml:space="preserve">perika, </w:t>
      </w:r>
      <w:r>
        <w:t xml:space="preserve">dat. </w:t>
      </w:r>
      <w:r>
        <w:rPr>
          <w:i/>
          <w:iCs/>
        </w:rPr>
        <w:t>perici.</w:t>
      </w:r>
    </w:p>
    <w:p w14:paraId="163FFEBD" w14:textId="77777777" w:rsidR="00C53112" w:rsidRDefault="00000000">
      <w:pPr>
        <w:pStyle w:val="Bodytext10"/>
        <w:shd w:val="clear" w:color="auto" w:fill="auto"/>
        <w:ind w:left="180" w:hanging="180"/>
        <w:jc w:val="both"/>
      </w:pPr>
      <w:r>
        <w:rPr>
          <w:b/>
          <w:bCs/>
          <w:sz w:val="18"/>
          <w:szCs w:val="18"/>
          <w:lang w:val="en-US" w:eastAsia="en-US" w:bidi="en-US"/>
        </w:rPr>
        <w:t xml:space="preserve">Perl Harbor </w:t>
      </w:r>
      <w:r>
        <w:rPr>
          <w:i/>
          <w:iCs/>
          <w:lang w:val="en-US" w:eastAsia="en-US" w:bidi="en-US"/>
        </w:rPr>
        <w:t>(Pearl Harbor);</w:t>
      </w:r>
      <w:r>
        <w:rPr>
          <w:lang w:val="en-US" w:eastAsia="en-US" w:bidi="en-US"/>
        </w:rPr>
        <w:t xml:space="preserve"> </w:t>
      </w:r>
      <w:r>
        <w:t xml:space="preserve">nema opravdanja za pisanje „Harbur”, mada je zadržano i u </w:t>
      </w:r>
      <w:r>
        <w:rPr>
          <w:lang w:val="en-US" w:eastAsia="en-US" w:bidi="en-US"/>
        </w:rPr>
        <w:t>PR.</w:t>
      </w:r>
    </w:p>
    <w:p w14:paraId="301C605E" w14:textId="77777777" w:rsidR="00C53112" w:rsidRDefault="00000000">
      <w:pPr>
        <w:pStyle w:val="Bodytext10"/>
        <w:shd w:val="clear" w:color="auto" w:fill="auto"/>
        <w:spacing w:line="240" w:lineRule="auto"/>
        <w:ind w:left="180" w:hanging="180"/>
        <w:jc w:val="both"/>
      </w:pPr>
      <w:r>
        <w:rPr>
          <w:b/>
          <w:bCs/>
          <w:sz w:val="18"/>
          <w:szCs w:val="18"/>
        </w:rPr>
        <w:t xml:space="preserve">perpetuum </w:t>
      </w:r>
      <w:r>
        <w:rPr>
          <w:b/>
          <w:bCs/>
          <w:sz w:val="18"/>
          <w:szCs w:val="18"/>
          <w:lang w:val="en-US" w:eastAsia="en-US" w:bidi="en-US"/>
        </w:rPr>
        <w:t xml:space="preserve">mobile, </w:t>
      </w:r>
      <w:r>
        <w:rPr>
          <w:b/>
          <w:bCs/>
          <w:sz w:val="18"/>
          <w:szCs w:val="18"/>
        </w:rPr>
        <w:t>ne</w:t>
      </w:r>
      <w:r>
        <w:rPr>
          <w:i/>
          <w:iCs/>
        </w:rPr>
        <w:t>perpetum.</w:t>
      </w:r>
    </w:p>
    <w:p w14:paraId="4BA9C978" w14:textId="77777777" w:rsidR="00C53112" w:rsidRDefault="00000000">
      <w:pPr>
        <w:pStyle w:val="Bodytext10"/>
        <w:shd w:val="clear" w:color="auto" w:fill="auto"/>
        <w:ind w:left="180" w:hanging="180"/>
        <w:jc w:val="both"/>
      </w:pPr>
      <w:r>
        <w:rPr>
          <w:b/>
          <w:bCs/>
          <w:sz w:val="18"/>
          <w:szCs w:val="18"/>
        </w:rPr>
        <w:t xml:space="preserve">Persijski zaliv </w:t>
      </w:r>
      <w:r>
        <w:t>je tradicionalno ime; nikakvog razloga nema da se nazi</w:t>
      </w:r>
      <w:r>
        <w:softHyphen/>
        <w:t>va „Arapski” ili „Arapsko-persijski zaliv”.</w:t>
      </w:r>
    </w:p>
    <w:p w14:paraId="4BA2D9D5" w14:textId="77777777" w:rsidR="00C53112" w:rsidRDefault="00000000">
      <w:pPr>
        <w:pStyle w:val="Bodytext10"/>
        <w:shd w:val="clear" w:color="auto" w:fill="auto"/>
        <w:spacing w:after="0"/>
        <w:ind w:left="180" w:hanging="180"/>
        <w:jc w:val="both"/>
      </w:pPr>
      <w:r>
        <w:rPr>
          <w:b/>
          <w:bCs/>
          <w:sz w:val="18"/>
          <w:szCs w:val="18"/>
          <w:lang w:val="en-US" w:eastAsia="en-US" w:bidi="en-US"/>
        </w:rPr>
        <w:t xml:space="preserve">persona grata </w:t>
      </w:r>
      <w:r>
        <w:t xml:space="preserve">(rado viđen </w:t>
      </w:r>
      <w:r>
        <w:rPr>
          <w:i/>
          <w:iCs/>
        </w:rPr>
        <w:t>gost),</w:t>
      </w:r>
      <w:r>
        <w:rPr>
          <w:i/>
          <w:iCs/>
          <w:lang w:val="en-US" w:eastAsia="en-US" w:bidi="en-US"/>
        </w:rPr>
        <w:t>per</w:t>
      </w:r>
      <w:r>
        <w:rPr>
          <w:i/>
          <w:iCs/>
          <w:lang w:val="en-US" w:eastAsia="en-US" w:bidi="en-US"/>
        </w:rPr>
        <w:softHyphen/>
        <w:t>sona non grata</w:t>
      </w:r>
      <w:r>
        <w:rPr>
          <w:lang w:val="en-US" w:eastAsia="en-US" w:bidi="en-US"/>
        </w:rPr>
        <w:t xml:space="preserve"> </w:t>
      </w:r>
      <w:r>
        <w:t>(neželjena osoba).</w:t>
      </w:r>
    </w:p>
    <w:p w14:paraId="418BA708" w14:textId="77777777" w:rsidR="00C53112" w:rsidRDefault="00000000">
      <w:pPr>
        <w:pStyle w:val="Bodytext10"/>
        <w:shd w:val="clear" w:color="auto" w:fill="auto"/>
        <w:ind w:left="180" w:firstLine="40"/>
        <w:jc w:val="both"/>
      </w:pPr>
      <w:r>
        <w:t xml:space="preserve">Menja se samo prva reč: „Proglašen je za personu </w:t>
      </w:r>
      <w:r>
        <w:rPr>
          <w:lang w:val="en-US" w:eastAsia="en-US" w:bidi="en-US"/>
        </w:rPr>
        <w:t>non grata”.</w:t>
      </w:r>
    </w:p>
    <w:p w14:paraId="2593B1E7" w14:textId="77777777" w:rsidR="00C53112" w:rsidRDefault="00000000">
      <w:pPr>
        <w:pStyle w:val="Bodytext10"/>
        <w:shd w:val="clear" w:color="auto" w:fill="auto"/>
        <w:spacing w:line="293" w:lineRule="auto"/>
        <w:ind w:left="180" w:hanging="180"/>
        <w:jc w:val="both"/>
      </w:pPr>
      <w:r>
        <w:rPr>
          <w:b/>
          <w:bCs/>
          <w:sz w:val="18"/>
          <w:szCs w:val="18"/>
        </w:rPr>
        <w:t xml:space="preserve">perunika, </w:t>
      </w:r>
      <w:r>
        <w:t xml:space="preserve">dat. </w:t>
      </w:r>
      <w:r>
        <w:rPr>
          <w:i/>
          <w:iCs/>
        </w:rPr>
        <w:t>perunici.</w:t>
      </w:r>
    </w:p>
    <w:p w14:paraId="2E1CB626" w14:textId="77777777" w:rsidR="00C53112" w:rsidRDefault="00000000">
      <w:pPr>
        <w:pStyle w:val="Bodytext10"/>
        <w:shd w:val="clear" w:color="auto" w:fill="auto"/>
        <w:ind w:left="180" w:hanging="180"/>
        <w:jc w:val="both"/>
      </w:pPr>
      <w:r>
        <w:rPr>
          <w:b/>
          <w:bCs/>
          <w:sz w:val="18"/>
          <w:szCs w:val="18"/>
        </w:rPr>
        <w:t xml:space="preserve">peruška, </w:t>
      </w:r>
      <w:r>
        <w:t xml:space="preserve">dat. </w:t>
      </w:r>
      <w:r>
        <w:rPr>
          <w:i/>
          <w:iCs/>
        </w:rPr>
        <w:t>perušci,</w:t>
      </w:r>
      <w:r>
        <w:t xml:space="preserve"> gen. mn. </w:t>
      </w:r>
      <w:r>
        <w:rPr>
          <w:i/>
          <w:iCs/>
        </w:rPr>
        <w:t>peruški</w:t>
      </w:r>
      <w:r>
        <w:t xml:space="preserve"> i </w:t>
      </w:r>
      <w:r>
        <w:rPr>
          <w:i/>
          <w:iCs/>
        </w:rPr>
        <w:t>perušaka.</w:t>
      </w:r>
    </w:p>
    <w:p w14:paraId="1E84915F" w14:textId="77777777" w:rsidR="00C53112" w:rsidRDefault="00000000">
      <w:pPr>
        <w:pStyle w:val="Bodytext10"/>
        <w:shd w:val="clear" w:color="auto" w:fill="auto"/>
        <w:ind w:left="180" w:hanging="180"/>
        <w:jc w:val="both"/>
        <w:sectPr w:rsidR="00C53112">
          <w:type w:val="continuous"/>
          <w:pgSz w:w="7531" w:h="10759"/>
          <w:pgMar w:top="886" w:right="541" w:bottom="447" w:left="535" w:header="0" w:footer="3" w:gutter="0"/>
          <w:cols w:num="2" w:space="117"/>
          <w:noEndnote/>
          <w:docGrid w:linePitch="360"/>
        </w:sectPr>
      </w:pPr>
      <w:r>
        <w:rPr>
          <w:b/>
          <w:bCs/>
          <w:sz w:val="18"/>
          <w:szCs w:val="18"/>
        </w:rPr>
        <w:t xml:space="preserve">Petar, </w:t>
      </w:r>
      <w:r>
        <w:rPr>
          <w:i/>
          <w:iCs/>
          <w:lang w:val="en-US" w:eastAsia="en-US" w:bidi="en-US"/>
        </w:rPr>
        <w:t>Peter.</w:t>
      </w:r>
      <w:r>
        <w:rPr>
          <w:lang w:val="en-US" w:eastAsia="en-US" w:bidi="en-US"/>
        </w:rPr>
        <w:t xml:space="preserve"> </w:t>
      </w:r>
      <w:r>
        <w:t>Ruski oblik ovog imena, iz razloga koji su objašnjeni u čl. 105 f Pravopisa, treba uzimati u</w:t>
      </w:r>
    </w:p>
    <w:p w14:paraId="5EC99A83" w14:textId="77777777" w:rsidR="00C53112" w:rsidRDefault="00000000">
      <w:pPr>
        <w:pStyle w:val="Bodytext10"/>
        <w:shd w:val="clear" w:color="auto" w:fill="auto"/>
        <w:ind w:left="180" w:firstLine="20"/>
        <w:jc w:val="both"/>
      </w:pPr>
      <w:r>
        <w:lastRenderedPageBreak/>
        <w:t xml:space="preserve">obliku Petar, ne Pjotr. Poljski je Pjotr </w:t>
      </w:r>
      <w:r>
        <w:rPr>
          <w:i/>
          <w:iCs/>
        </w:rPr>
        <w:t>(Piotr);</w:t>
      </w:r>
      <w:r>
        <w:t xml:space="preserve"> slovenački </w:t>
      </w:r>
      <w:r>
        <w:rPr>
          <w:lang w:val="en-US" w:eastAsia="en-US" w:bidi="en-US"/>
        </w:rPr>
        <w:t xml:space="preserve">Peter, </w:t>
      </w:r>
      <w:r>
        <w:t>Pe</w:t>
      </w:r>
      <w:r>
        <w:softHyphen/>
        <w:t xml:space="preserve">tra, Petru (s nepostojanim e); ne- rnački </w:t>
      </w:r>
      <w:r>
        <w:rPr>
          <w:lang w:val="en-US" w:eastAsia="en-US" w:bidi="en-US"/>
        </w:rPr>
        <w:t xml:space="preserve">Peter, </w:t>
      </w:r>
      <w:r>
        <w:t>Petera, Peteru; engle</w:t>
      </w:r>
      <w:r>
        <w:softHyphen/>
        <w:t xml:space="preserve">ski </w:t>
      </w:r>
      <w:r>
        <w:rPr>
          <w:lang w:val="en-US" w:eastAsia="en-US" w:bidi="en-US"/>
        </w:rPr>
        <w:t xml:space="preserve">Piter </w:t>
      </w:r>
      <w:r>
        <w:rPr>
          <w:i/>
          <w:iCs/>
          <w:lang w:val="en-US" w:eastAsia="en-US" w:bidi="en-US"/>
        </w:rPr>
        <w:t>(Peter).</w:t>
      </w:r>
    </w:p>
    <w:p w14:paraId="77398BD9" w14:textId="77777777" w:rsidR="00C53112" w:rsidRDefault="00000000">
      <w:pPr>
        <w:pStyle w:val="Bodytext10"/>
        <w:shd w:val="clear" w:color="auto" w:fill="auto"/>
        <w:spacing w:line="290" w:lineRule="auto"/>
        <w:ind w:left="180" w:hanging="180"/>
        <w:jc w:val="both"/>
      </w:pPr>
      <w:r>
        <w:rPr>
          <w:b/>
          <w:bCs/>
          <w:sz w:val="18"/>
          <w:szCs w:val="18"/>
        </w:rPr>
        <w:t xml:space="preserve">Petar Veliki </w:t>
      </w:r>
      <w:r>
        <w:t>(ruski car).</w:t>
      </w:r>
    </w:p>
    <w:p w14:paraId="75B6F220" w14:textId="77777777" w:rsidR="00C53112" w:rsidRDefault="00000000">
      <w:pPr>
        <w:pStyle w:val="Bodytext10"/>
        <w:shd w:val="clear" w:color="auto" w:fill="auto"/>
        <w:spacing w:line="288" w:lineRule="auto"/>
        <w:ind w:left="180" w:hanging="180"/>
        <w:jc w:val="both"/>
      </w:pPr>
      <w:r>
        <w:rPr>
          <w:b/>
          <w:bCs/>
          <w:sz w:val="18"/>
          <w:szCs w:val="18"/>
        </w:rPr>
        <w:t xml:space="preserve">peteljka, </w:t>
      </w:r>
      <w:r>
        <w:t xml:space="preserve">dat. </w:t>
      </w:r>
      <w:r>
        <w:rPr>
          <w:i/>
          <w:iCs/>
        </w:rPr>
        <w:t>peteljci,</w:t>
      </w:r>
      <w:r>
        <w:t xml:space="preserve"> gen. mn. </w:t>
      </w:r>
      <w:r>
        <w:rPr>
          <w:i/>
          <w:iCs/>
        </w:rPr>
        <w:t>pe</w:t>
      </w:r>
      <w:r>
        <w:rPr>
          <w:i/>
          <w:iCs/>
        </w:rPr>
        <w:softHyphen/>
        <w:t>teljki</w:t>
      </w:r>
      <w:r>
        <w:t xml:space="preserve"> i </w:t>
      </w:r>
      <w:r>
        <w:rPr>
          <w:i/>
          <w:iCs/>
        </w:rPr>
        <w:t>peteljaka.</w:t>
      </w:r>
    </w:p>
    <w:p w14:paraId="06739DDB" w14:textId="77777777" w:rsidR="00C53112" w:rsidRDefault="00000000">
      <w:pPr>
        <w:pStyle w:val="Bodytext10"/>
        <w:shd w:val="clear" w:color="auto" w:fill="auto"/>
        <w:ind w:left="180" w:hanging="180"/>
        <w:jc w:val="both"/>
      </w:pPr>
      <w:r>
        <w:rPr>
          <w:b/>
          <w:bCs/>
          <w:sz w:val="18"/>
          <w:szCs w:val="18"/>
        </w:rPr>
        <w:t xml:space="preserve">petoletka </w:t>
      </w:r>
      <w:r>
        <w:t xml:space="preserve">(ijek. </w:t>
      </w:r>
      <w:r>
        <w:rPr>
          <w:i/>
          <w:iCs/>
        </w:rPr>
        <w:t>petoljetka),</w:t>
      </w:r>
      <w:r>
        <w:t xml:space="preserve"> dat. </w:t>
      </w:r>
      <w:r>
        <w:rPr>
          <w:i/>
          <w:iCs/>
        </w:rPr>
        <w:t>pe- toletki:</w:t>
      </w:r>
      <w:r>
        <w:t xml:space="preserve"> bolje</w:t>
      </w:r>
      <w:r>
        <w:rPr>
          <w:i/>
          <w:iCs/>
        </w:rPr>
        <w:t>petogodišnji plan odn. petogodišnji period.</w:t>
      </w:r>
    </w:p>
    <w:p w14:paraId="1C7B8126" w14:textId="77777777" w:rsidR="00C53112" w:rsidRDefault="00000000">
      <w:pPr>
        <w:pStyle w:val="Bodytext10"/>
        <w:shd w:val="clear" w:color="auto" w:fill="auto"/>
        <w:spacing w:after="0" w:line="389" w:lineRule="auto"/>
        <w:jc w:val="both"/>
      </w:pPr>
      <w:r>
        <w:rPr>
          <w:b/>
          <w:bCs/>
          <w:sz w:val="18"/>
          <w:szCs w:val="18"/>
        </w:rPr>
        <w:t xml:space="preserve">petorka: </w:t>
      </w:r>
      <w:r>
        <w:t xml:space="preserve">kao </w:t>
      </w:r>
      <w:r>
        <w:rPr>
          <w:i/>
          <w:iCs/>
        </w:rPr>
        <w:t>četvorka</w:t>
      </w:r>
      <w:r>
        <w:t xml:space="preserve"> (v. to), </w:t>
      </w:r>
      <w:r>
        <w:rPr>
          <w:b/>
          <w:bCs/>
          <w:sz w:val="18"/>
          <w:szCs w:val="18"/>
        </w:rPr>
        <w:t xml:space="preserve">petoro-šestoro; </w:t>
      </w:r>
      <w:r>
        <w:rPr>
          <w:i/>
          <w:iCs/>
        </w:rPr>
        <w:t>pet-šest.</w:t>
      </w:r>
    </w:p>
    <w:p w14:paraId="4916572F" w14:textId="77777777" w:rsidR="00C53112" w:rsidRDefault="00000000">
      <w:pPr>
        <w:pStyle w:val="Bodytext10"/>
        <w:shd w:val="clear" w:color="auto" w:fill="auto"/>
        <w:spacing w:line="288" w:lineRule="auto"/>
        <w:ind w:left="180" w:hanging="180"/>
        <w:jc w:val="both"/>
      </w:pPr>
      <w:r>
        <w:rPr>
          <w:b/>
          <w:bCs/>
          <w:sz w:val="18"/>
          <w:szCs w:val="18"/>
        </w:rPr>
        <w:t xml:space="preserve">petrolejka, </w:t>
      </w:r>
      <w:r>
        <w:t xml:space="preserve">dat. </w:t>
      </w:r>
      <w:r>
        <w:rPr>
          <w:i/>
          <w:iCs/>
        </w:rPr>
        <w:t>petrolejci,</w:t>
      </w:r>
      <w:r>
        <w:t xml:space="preserve"> gen. mn. </w:t>
      </w:r>
      <w:r>
        <w:rPr>
          <w:i/>
          <w:iCs/>
        </w:rPr>
        <w:t>petrolejki.</w:t>
      </w:r>
    </w:p>
    <w:p w14:paraId="791B91BE" w14:textId="77777777" w:rsidR="00C53112" w:rsidRDefault="00000000">
      <w:pPr>
        <w:pStyle w:val="Bodytext10"/>
        <w:shd w:val="clear" w:color="auto" w:fill="auto"/>
        <w:spacing w:line="240" w:lineRule="auto"/>
        <w:ind w:left="180" w:hanging="180"/>
        <w:jc w:val="both"/>
      </w:pPr>
      <w:r>
        <w:rPr>
          <w:b/>
          <w:bCs/>
          <w:sz w:val="18"/>
          <w:szCs w:val="18"/>
        </w:rPr>
        <w:t xml:space="preserve">Petrovac na Moru. </w:t>
      </w:r>
      <w:r>
        <w:rPr>
          <w:lang w:val="en-US" w:eastAsia="en-US" w:bidi="en-US"/>
        </w:rPr>
        <w:t xml:space="preserve">Up. </w:t>
      </w:r>
      <w:r>
        <w:rPr>
          <w:i/>
          <w:iCs/>
        </w:rPr>
        <w:t>Biograd.</w:t>
      </w:r>
    </w:p>
    <w:p w14:paraId="31B326E7" w14:textId="77777777" w:rsidR="00C53112" w:rsidRDefault="00000000">
      <w:pPr>
        <w:pStyle w:val="Bodytext10"/>
        <w:shd w:val="clear" w:color="auto" w:fill="auto"/>
        <w:spacing w:line="290" w:lineRule="auto"/>
        <w:ind w:left="180" w:hanging="180"/>
        <w:jc w:val="both"/>
      </w:pPr>
      <w:r>
        <w:rPr>
          <w:b/>
          <w:bCs/>
          <w:sz w:val="18"/>
          <w:szCs w:val="18"/>
        </w:rPr>
        <w:t xml:space="preserve">Petrovdan: </w:t>
      </w:r>
      <w:r>
        <w:t xml:space="preserve">v. </w:t>
      </w:r>
      <w:r>
        <w:rPr>
          <w:i/>
          <w:iCs/>
        </w:rPr>
        <w:t>PRAZNICI.</w:t>
      </w:r>
    </w:p>
    <w:p w14:paraId="40E82F94" w14:textId="77777777" w:rsidR="00C53112" w:rsidRDefault="00000000">
      <w:pPr>
        <w:pStyle w:val="Bodytext10"/>
        <w:shd w:val="clear" w:color="auto" w:fill="auto"/>
        <w:spacing w:line="283" w:lineRule="auto"/>
        <w:ind w:left="180" w:hanging="180"/>
        <w:jc w:val="both"/>
      </w:pPr>
      <w:r>
        <w:rPr>
          <w:b/>
          <w:bCs/>
          <w:sz w:val="18"/>
          <w:szCs w:val="18"/>
        </w:rPr>
        <w:t xml:space="preserve">petsto, </w:t>
      </w:r>
      <w:r>
        <w:rPr>
          <w:i/>
          <w:iCs/>
        </w:rPr>
        <w:t>pet stotina, petstoti; pet hi</w:t>
      </w:r>
      <w:r>
        <w:rPr>
          <w:i/>
          <w:iCs/>
        </w:rPr>
        <w:softHyphen/>
        <w:t>ljada, pethiljaditi.</w:t>
      </w:r>
    </w:p>
    <w:p w14:paraId="26761B6E" w14:textId="77777777" w:rsidR="00C53112" w:rsidRDefault="00000000">
      <w:pPr>
        <w:pStyle w:val="Bodytext10"/>
        <w:shd w:val="clear" w:color="auto" w:fill="auto"/>
        <w:spacing w:line="295" w:lineRule="auto"/>
        <w:jc w:val="both"/>
      </w:pPr>
      <w:r>
        <w:rPr>
          <w:b/>
          <w:bCs/>
          <w:sz w:val="18"/>
          <w:szCs w:val="18"/>
        </w:rPr>
        <w:t xml:space="preserve">pezeta </w:t>
      </w:r>
      <w:r>
        <w:t xml:space="preserve">(španska novčana jedinica) i </w:t>
      </w:r>
      <w:r>
        <w:rPr>
          <w:i/>
          <w:iCs/>
        </w:rPr>
        <w:t>pezos</w:t>
      </w:r>
      <w:r>
        <w:t xml:space="preserve"> (novčana jedinica više latin- skoameričkih zemalja) kod nas su već odomaćeni oblici. Prema izvor</w:t>
      </w:r>
      <w:r>
        <w:softHyphen/>
        <w:t xml:space="preserve">nom izgovoru bilo bi ispravnije/v'- </w:t>
      </w:r>
      <w:r>
        <w:rPr>
          <w:i/>
          <w:iCs/>
        </w:rPr>
        <w:t>seta</w:t>
      </w:r>
      <w:r>
        <w:t xml:space="preserve"> i </w:t>
      </w:r>
      <w:r>
        <w:rPr>
          <w:i/>
          <w:iCs/>
          <w:lang w:val="en-US" w:eastAsia="en-US" w:bidi="en-US"/>
        </w:rPr>
        <w:t>peso.</w:t>
      </w:r>
      <w:r>
        <w:rPr>
          <w:lang w:val="en-US" w:eastAsia="en-US" w:bidi="en-US"/>
        </w:rPr>
        <w:t xml:space="preserve"> </w:t>
      </w:r>
      <w:r>
        <w:t xml:space="preserve">V. </w:t>
      </w:r>
      <w:r>
        <w:rPr>
          <w:i/>
          <w:iCs/>
        </w:rPr>
        <w:t xml:space="preserve">-o (IMENICE). </w:t>
      </w:r>
      <w:r>
        <w:rPr>
          <w:b/>
          <w:bCs/>
          <w:sz w:val="18"/>
          <w:szCs w:val="18"/>
        </w:rPr>
        <w:t xml:space="preserve">pežorativan: </w:t>
      </w:r>
      <w:r>
        <w:t xml:space="preserve">v. </w:t>
      </w:r>
      <w:r>
        <w:rPr>
          <w:i/>
          <w:iCs/>
        </w:rPr>
        <w:t>pejorativan.</w:t>
      </w:r>
    </w:p>
    <w:p w14:paraId="1C071C8F" w14:textId="77777777" w:rsidR="00C53112" w:rsidRDefault="00000000">
      <w:pPr>
        <w:pStyle w:val="Bodytext10"/>
        <w:shd w:val="clear" w:color="auto" w:fill="auto"/>
        <w:spacing w:line="283" w:lineRule="auto"/>
        <w:ind w:left="180" w:hanging="180"/>
        <w:jc w:val="both"/>
      </w:pPr>
      <w:r>
        <w:rPr>
          <w:b/>
          <w:bCs/>
          <w:sz w:val="18"/>
          <w:szCs w:val="18"/>
        </w:rPr>
        <w:t xml:space="preserve">pfenig </w:t>
      </w:r>
      <w:r>
        <w:t xml:space="preserve">(stoti deo nemačke marke), ne </w:t>
      </w:r>
      <w:r>
        <w:rPr>
          <w:i/>
          <w:iCs/>
        </w:rPr>
        <w:t>pfening, fenig.</w:t>
      </w:r>
    </w:p>
    <w:p w14:paraId="57DF6C5F" w14:textId="77777777" w:rsidR="00C53112" w:rsidRDefault="00000000">
      <w:pPr>
        <w:pStyle w:val="Bodytext10"/>
        <w:shd w:val="clear" w:color="auto" w:fill="auto"/>
        <w:spacing w:line="283" w:lineRule="auto"/>
        <w:ind w:left="180" w:hanging="180"/>
        <w:jc w:val="both"/>
      </w:pPr>
      <w:r>
        <w:rPr>
          <w:b/>
          <w:bCs/>
          <w:sz w:val="18"/>
          <w:szCs w:val="18"/>
        </w:rPr>
        <w:t xml:space="preserve">Pigmej </w:t>
      </w:r>
      <w:r>
        <w:t xml:space="preserve">(pripadnik afričkog plemena); </w:t>
      </w:r>
      <w:r>
        <w:rPr>
          <w:i/>
          <w:iCs/>
        </w:rPr>
        <w:t>pigmej</w:t>
      </w:r>
      <w:r>
        <w:t xml:space="preserve"> (patuljak).</w:t>
      </w:r>
    </w:p>
    <w:p w14:paraId="314D4ADC" w14:textId="77777777" w:rsidR="00C53112" w:rsidRDefault="00000000">
      <w:pPr>
        <w:pStyle w:val="Bodytext10"/>
        <w:shd w:val="clear" w:color="auto" w:fill="auto"/>
        <w:ind w:left="180" w:hanging="180"/>
        <w:jc w:val="both"/>
      </w:pPr>
      <w:r>
        <w:rPr>
          <w:b/>
          <w:bCs/>
          <w:sz w:val="18"/>
          <w:szCs w:val="18"/>
        </w:rPr>
        <w:t xml:space="preserve">pilitija </w:t>
      </w:r>
      <w:r>
        <w:t xml:space="preserve">ili </w:t>
      </w:r>
      <w:r>
        <w:rPr>
          <w:i/>
          <w:iCs/>
        </w:rPr>
        <w:t>pihtije,</w:t>
      </w:r>
      <w:r>
        <w:t xml:space="preserve"> bolje nego </w:t>
      </w:r>
      <w:r>
        <w:rPr>
          <w:i/>
          <w:iCs/>
        </w:rPr>
        <w:t>piktija</w:t>
      </w:r>
      <w:r>
        <w:t xml:space="preserve"> i </w:t>
      </w:r>
      <w:r>
        <w:rPr>
          <w:i/>
          <w:iCs/>
        </w:rPr>
        <w:t>piktije</w:t>
      </w:r>
      <w:r>
        <w:t xml:space="preserve"> (u turskom ova reč ima </w:t>
      </w:r>
      <w:r>
        <w:rPr>
          <w:i/>
          <w:iCs/>
        </w:rPr>
        <w:t>h).</w:t>
      </w:r>
    </w:p>
    <w:p w14:paraId="7D3DA54C" w14:textId="77777777" w:rsidR="00C53112" w:rsidRDefault="00000000">
      <w:pPr>
        <w:pStyle w:val="Bodytext10"/>
        <w:shd w:val="clear" w:color="auto" w:fill="auto"/>
        <w:ind w:left="200" w:hanging="200"/>
        <w:jc w:val="both"/>
      </w:pPr>
      <w:r>
        <w:rPr>
          <w:b/>
          <w:bCs/>
          <w:sz w:val="18"/>
          <w:szCs w:val="18"/>
        </w:rPr>
        <w:t xml:space="preserve">pij, </w:t>
      </w:r>
      <w:r>
        <w:rPr>
          <w:i/>
          <w:iCs/>
        </w:rPr>
        <w:t>pijmo, pijte, popij, popijmo, po</w:t>
      </w:r>
      <w:r>
        <w:rPr>
          <w:i/>
          <w:iCs/>
        </w:rPr>
        <w:softHyphen/>
        <w:t>pijte,</w:t>
      </w:r>
      <w:r>
        <w:t xml:space="preserve"> </w:t>
      </w:r>
      <w:r>
        <w:t>ne</w:t>
      </w:r>
      <w:r>
        <w:rPr>
          <w:i/>
          <w:iCs/>
        </w:rPr>
        <w:t>pi, popi</w:t>
      </w:r>
      <w:r>
        <w:t xml:space="preserve"> itd. V. </w:t>
      </w:r>
      <w:r>
        <w:rPr>
          <w:i/>
          <w:iCs/>
        </w:rPr>
        <w:t>ZAPOTED- NI NAČIN.</w:t>
      </w:r>
    </w:p>
    <w:p w14:paraId="40FB4A79" w14:textId="77777777" w:rsidR="00C53112" w:rsidRDefault="00000000">
      <w:pPr>
        <w:pStyle w:val="Bodytext10"/>
        <w:shd w:val="clear" w:color="auto" w:fill="auto"/>
        <w:ind w:left="200" w:hanging="200"/>
        <w:jc w:val="both"/>
      </w:pPr>
      <w:r>
        <w:rPr>
          <w:b/>
          <w:bCs/>
          <w:sz w:val="18"/>
          <w:szCs w:val="18"/>
        </w:rPr>
        <w:t xml:space="preserve">pijanino: </w:t>
      </w:r>
      <w:r>
        <w:t xml:space="preserve">m. roda, u množini obično srednjeg </w:t>
      </w:r>
      <w:r>
        <w:rPr>
          <w:i/>
          <w:iCs/>
        </w:rPr>
        <w:t>(pijanina).</w:t>
      </w:r>
    </w:p>
    <w:p w14:paraId="0364D329" w14:textId="77777777" w:rsidR="00C53112" w:rsidRDefault="00000000">
      <w:pPr>
        <w:pStyle w:val="Bodytext10"/>
        <w:shd w:val="clear" w:color="auto" w:fill="auto"/>
        <w:spacing w:after="0" w:line="384" w:lineRule="auto"/>
        <w:jc w:val="both"/>
        <w:rPr>
          <w:sz w:val="18"/>
          <w:szCs w:val="18"/>
        </w:rPr>
      </w:pPr>
      <w:r>
        <w:rPr>
          <w:b/>
          <w:bCs/>
          <w:sz w:val="18"/>
          <w:szCs w:val="18"/>
        </w:rPr>
        <w:t xml:space="preserve">pijanka, </w:t>
      </w:r>
      <w:r>
        <w:rPr>
          <w:i/>
          <w:iCs/>
        </w:rPr>
        <w:t>dat. pijanci,</w:t>
      </w:r>
      <w:r>
        <w:t xml:space="preserve"> gen. </w:t>
      </w:r>
      <w:r>
        <w:rPr>
          <w:i/>
          <w:iCs/>
        </w:rPr>
        <w:t xml:space="preserve">mn.pijanki. </w:t>
      </w:r>
      <w:r>
        <w:rPr>
          <w:b/>
          <w:bCs/>
          <w:sz w:val="18"/>
          <w:szCs w:val="18"/>
        </w:rPr>
        <w:t>pijedestal.</w:t>
      </w:r>
    </w:p>
    <w:p w14:paraId="4E057F25" w14:textId="77777777" w:rsidR="00C53112" w:rsidRDefault="00000000">
      <w:pPr>
        <w:pStyle w:val="Bodytext10"/>
        <w:shd w:val="clear" w:color="auto" w:fill="auto"/>
        <w:spacing w:after="0" w:line="384" w:lineRule="auto"/>
        <w:ind w:left="200" w:hanging="200"/>
        <w:jc w:val="both"/>
        <w:rPr>
          <w:sz w:val="18"/>
          <w:szCs w:val="18"/>
        </w:rPr>
      </w:pPr>
      <w:r>
        <w:rPr>
          <w:b/>
          <w:bCs/>
          <w:sz w:val="18"/>
          <w:szCs w:val="18"/>
        </w:rPr>
        <w:t>pijetet.</w:t>
      </w:r>
    </w:p>
    <w:p w14:paraId="43EB9192" w14:textId="77777777" w:rsidR="00C53112" w:rsidRDefault="00000000">
      <w:pPr>
        <w:pStyle w:val="Bodytext10"/>
        <w:shd w:val="clear" w:color="auto" w:fill="auto"/>
        <w:spacing w:line="283" w:lineRule="auto"/>
        <w:ind w:left="200" w:hanging="200"/>
        <w:jc w:val="both"/>
      </w:pPr>
      <w:r>
        <w:rPr>
          <w:b/>
          <w:bCs/>
          <w:sz w:val="18"/>
          <w:szCs w:val="18"/>
        </w:rPr>
        <w:t xml:space="preserve">Pikaso </w:t>
      </w:r>
      <w:r>
        <w:rPr>
          <w:i/>
          <w:iCs/>
          <w:lang w:val="en-US" w:eastAsia="en-US" w:bidi="en-US"/>
        </w:rPr>
        <w:t>(Picasso),</w:t>
      </w:r>
      <w:r>
        <w:rPr>
          <w:lang w:val="en-US" w:eastAsia="en-US" w:bidi="en-US"/>
        </w:rPr>
        <w:t xml:space="preserve"> </w:t>
      </w:r>
      <w:r>
        <w:t>Pikasa ili Pikasoa (prema šp. ili prema fr. izgovoru).</w:t>
      </w:r>
    </w:p>
    <w:p w14:paraId="3F3C73CB" w14:textId="77777777" w:rsidR="00C53112" w:rsidRDefault="00000000">
      <w:pPr>
        <w:pStyle w:val="Bodytext10"/>
        <w:shd w:val="clear" w:color="auto" w:fill="auto"/>
        <w:spacing w:line="283" w:lineRule="auto"/>
        <w:ind w:left="200" w:hanging="200"/>
        <w:jc w:val="both"/>
      </w:pPr>
      <w:r>
        <w:rPr>
          <w:b/>
          <w:bCs/>
          <w:sz w:val="18"/>
          <w:szCs w:val="18"/>
        </w:rPr>
        <w:t xml:space="preserve">pingpong </w:t>
      </w:r>
      <w:r>
        <w:t xml:space="preserve">(sastavljeno prema P); </w:t>
      </w:r>
      <w:r>
        <w:rPr>
          <w:i/>
          <w:iCs/>
        </w:rPr>
        <w:t>pingpong takmičenje</w:t>
      </w:r>
      <w:r>
        <w:t xml:space="preserve"> i si. (v. CR</w:t>
      </w:r>
      <w:r>
        <w:softHyphen/>
        <w:t>TICA 7).</w:t>
      </w:r>
    </w:p>
    <w:p w14:paraId="0D32FFDA" w14:textId="77777777" w:rsidR="00C53112" w:rsidRDefault="00000000">
      <w:pPr>
        <w:pStyle w:val="Bodytext10"/>
        <w:shd w:val="clear" w:color="auto" w:fill="auto"/>
        <w:ind w:left="200" w:hanging="200"/>
        <w:jc w:val="both"/>
      </w:pPr>
      <w:r>
        <w:rPr>
          <w:b/>
          <w:bCs/>
          <w:sz w:val="18"/>
          <w:szCs w:val="18"/>
        </w:rPr>
        <w:t xml:space="preserve">pire </w:t>
      </w:r>
      <w:r>
        <w:t xml:space="preserve">(m.), </w:t>
      </w:r>
      <w:r>
        <w:rPr>
          <w:i/>
          <w:iCs/>
        </w:rPr>
        <w:t>pirea,</w:t>
      </w:r>
      <w:r>
        <w:t xml:space="preserve"> mn. </w:t>
      </w:r>
      <w:r>
        <w:rPr>
          <w:i/>
          <w:iCs/>
        </w:rPr>
        <w:t>pirei; krompir- -pire, kesten-pire</w:t>
      </w:r>
      <w:r>
        <w:t xml:space="preserve"> (s crticom) ili bo</w:t>
      </w:r>
      <w:r>
        <w:softHyphen/>
        <w:t xml:space="preserve">lje </w:t>
      </w:r>
      <w:r>
        <w:rPr>
          <w:i/>
          <w:iCs/>
        </w:rPr>
        <w:t>pire od krompira, pire od keste</w:t>
      </w:r>
      <w:r>
        <w:rPr>
          <w:i/>
          <w:iCs/>
        </w:rPr>
        <w:softHyphen/>
        <w:t>na.</w:t>
      </w:r>
    </w:p>
    <w:p w14:paraId="788DFE25" w14:textId="77777777" w:rsidR="00C53112" w:rsidRDefault="00000000">
      <w:pPr>
        <w:pStyle w:val="Bodytext10"/>
        <w:shd w:val="clear" w:color="auto" w:fill="auto"/>
        <w:spacing w:line="288" w:lineRule="auto"/>
        <w:ind w:left="200" w:hanging="200"/>
        <w:jc w:val="both"/>
      </w:pPr>
      <w:r>
        <w:rPr>
          <w:b/>
          <w:bCs/>
          <w:sz w:val="18"/>
          <w:szCs w:val="18"/>
        </w:rPr>
        <w:t xml:space="preserve">Pirineji </w:t>
      </w:r>
      <w:r>
        <w:t xml:space="preserve">(bolje nego Pireneji, prema fr.); </w:t>
      </w:r>
      <w:r>
        <w:rPr>
          <w:i/>
          <w:iCs/>
        </w:rPr>
        <w:t>Pirinejsko poluostrvo.</w:t>
      </w:r>
    </w:p>
    <w:p w14:paraId="7A5BDB3B" w14:textId="77777777" w:rsidR="00C53112" w:rsidRDefault="00000000">
      <w:pPr>
        <w:pStyle w:val="Bodytext10"/>
        <w:shd w:val="clear" w:color="auto" w:fill="auto"/>
        <w:ind w:left="200" w:hanging="200"/>
        <w:jc w:val="both"/>
      </w:pPr>
      <w:r>
        <w:rPr>
          <w:b/>
          <w:bCs/>
          <w:sz w:val="18"/>
          <w:szCs w:val="18"/>
        </w:rPr>
        <w:t xml:space="preserve">pisati velikim, </w:t>
      </w:r>
      <w:r>
        <w:rPr>
          <w:i/>
          <w:iCs/>
        </w:rPr>
        <w:t>malim slovom</w:t>
      </w:r>
      <w:r>
        <w:t xml:space="preserve"> i </w:t>
      </w:r>
      <w:r>
        <w:rPr>
          <w:i/>
          <w:iCs/>
        </w:rPr>
        <w:t>pisati s velikim, s malim slovom</w:t>
      </w:r>
      <w:r>
        <w:t xml:space="preserve"> jednako su pravilni oblici. V. i </w:t>
      </w:r>
      <w:r>
        <w:rPr>
          <w:i/>
          <w:iCs/>
        </w:rPr>
        <w:t>s(a) + IN</w:t>
      </w:r>
      <w:r>
        <w:rPr>
          <w:i/>
          <w:iCs/>
        </w:rPr>
        <w:softHyphen/>
        <w:t>STRUMENTAL.</w:t>
      </w:r>
    </w:p>
    <w:p w14:paraId="30F66823" w14:textId="77777777" w:rsidR="00C53112" w:rsidRDefault="00000000">
      <w:pPr>
        <w:pStyle w:val="Bodytext10"/>
        <w:shd w:val="clear" w:color="auto" w:fill="auto"/>
        <w:spacing w:line="290" w:lineRule="auto"/>
        <w:ind w:left="200" w:hanging="200"/>
        <w:jc w:val="both"/>
      </w:pPr>
      <w:r>
        <w:rPr>
          <w:b/>
          <w:bCs/>
          <w:sz w:val="18"/>
          <w:szCs w:val="18"/>
        </w:rPr>
        <w:t xml:space="preserve">piska, </w:t>
      </w:r>
      <w:r>
        <w:t xml:space="preserve">dat. </w:t>
      </w:r>
      <w:r>
        <w:rPr>
          <w:i/>
          <w:iCs/>
        </w:rPr>
        <w:t>pisci</w:t>
      </w:r>
      <w:r>
        <w:t xml:space="preserve"> i </w:t>
      </w:r>
      <w:r>
        <w:rPr>
          <w:i/>
          <w:iCs/>
        </w:rPr>
        <w:t>piski.</w:t>
      </w:r>
    </w:p>
    <w:p w14:paraId="7805CA5F" w14:textId="77777777" w:rsidR="00C53112" w:rsidRDefault="00000000">
      <w:pPr>
        <w:pStyle w:val="Bodytext10"/>
        <w:shd w:val="clear" w:color="auto" w:fill="auto"/>
        <w:ind w:left="200" w:hanging="200"/>
        <w:jc w:val="both"/>
      </w:pPr>
      <w:r>
        <w:rPr>
          <w:b/>
          <w:bCs/>
          <w:sz w:val="18"/>
          <w:szCs w:val="18"/>
        </w:rPr>
        <w:t xml:space="preserve">pismen </w:t>
      </w:r>
      <w:r>
        <w:t xml:space="preserve">(pored značenja koje ima u spojevima </w:t>
      </w:r>
      <w:r>
        <w:rPr>
          <w:i/>
          <w:iCs/>
        </w:rPr>
        <w:t>kao pismen čovek)</w:t>
      </w:r>
      <w:r>
        <w:t xml:space="preserve"> znači u prvom redu „iskazan slovima, napisan”. Potpuno bezrazložno su u nekim školama tradicionalni izrazi </w:t>
      </w:r>
      <w:r>
        <w:rPr>
          <w:i/>
          <w:iCs/>
        </w:rPr>
        <w:t xml:space="preserve">pismeni zadatak, pismena vežba </w:t>
      </w:r>
      <w:r>
        <w:t>itd. zamenjeni s „pisani zadatak”, „pisana vežba”.</w:t>
      </w:r>
    </w:p>
    <w:p w14:paraId="11319F8B" w14:textId="77777777" w:rsidR="00C53112" w:rsidRDefault="00000000">
      <w:pPr>
        <w:pStyle w:val="Bodytext10"/>
        <w:shd w:val="clear" w:color="auto" w:fill="auto"/>
        <w:ind w:left="200" w:hanging="200"/>
        <w:jc w:val="both"/>
      </w:pPr>
      <w:r>
        <w:rPr>
          <w:b/>
          <w:bCs/>
          <w:sz w:val="18"/>
          <w:szCs w:val="18"/>
        </w:rPr>
        <w:t xml:space="preserve">piši kući propalo, </w:t>
      </w:r>
      <w:r>
        <w:t>bolje odvojeno pre</w:t>
      </w:r>
      <w:r>
        <w:softHyphen/>
        <w:t>ma P, ali i s crticama</w:t>
      </w:r>
      <w:r>
        <w:rPr>
          <w:i/>
          <w:iCs/>
        </w:rPr>
        <w:t>(piši-kući-pro- pato).</w:t>
      </w:r>
    </w:p>
    <w:p w14:paraId="37C242E1" w14:textId="77777777" w:rsidR="00C53112" w:rsidRDefault="00000000">
      <w:pPr>
        <w:pStyle w:val="Bodytext10"/>
        <w:shd w:val="clear" w:color="auto" w:fill="auto"/>
        <w:ind w:left="200" w:hanging="200"/>
        <w:jc w:val="both"/>
      </w:pPr>
      <w:r>
        <w:rPr>
          <w:b/>
          <w:bCs/>
          <w:sz w:val="18"/>
          <w:szCs w:val="18"/>
        </w:rPr>
        <w:t xml:space="preserve">pištaljka, </w:t>
      </w:r>
      <w:r>
        <w:t xml:space="preserve">dat. </w:t>
      </w:r>
      <w:r>
        <w:rPr>
          <w:i/>
          <w:iCs/>
        </w:rPr>
        <w:t>pištaljci,</w:t>
      </w:r>
      <w:r>
        <w:t xml:space="preserve"> gen. mn. </w:t>
      </w:r>
      <w:r>
        <w:rPr>
          <w:i/>
          <w:iCs/>
        </w:rPr>
        <w:t>pištaljki.</w:t>
      </w:r>
    </w:p>
    <w:p w14:paraId="328C9219" w14:textId="77777777" w:rsidR="00C53112" w:rsidRDefault="00000000">
      <w:pPr>
        <w:pStyle w:val="Bodytext10"/>
        <w:shd w:val="clear" w:color="auto" w:fill="auto"/>
        <w:spacing w:after="60" w:line="295" w:lineRule="auto"/>
        <w:ind w:left="200" w:hanging="200"/>
        <w:jc w:val="both"/>
      </w:pPr>
      <w:r>
        <w:rPr>
          <w:b/>
          <w:bCs/>
          <w:sz w:val="18"/>
          <w:szCs w:val="18"/>
        </w:rPr>
        <w:lastRenderedPageBreak/>
        <w:t xml:space="preserve">piti: </w:t>
      </w:r>
      <w:r>
        <w:rPr>
          <w:i/>
          <w:iCs/>
        </w:rPr>
        <w:t>v.pij.</w:t>
      </w:r>
    </w:p>
    <w:p w14:paraId="55CD932F" w14:textId="77777777" w:rsidR="00C53112" w:rsidRDefault="00000000">
      <w:pPr>
        <w:pStyle w:val="Bodytext10"/>
        <w:shd w:val="clear" w:color="auto" w:fill="auto"/>
        <w:spacing w:after="60" w:line="295" w:lineRule="auto"/>
        <w:ind w:left="200" w:hanging="200"/>
        <w:jc w:val="both"/>
      </w:pPr>
      <w:r>
        <w:rPr>
          <w:b/>
          <w:bCs/>
          <w:sz w:val="18"/>
          <w:szCs w:val="18"/>
        </w:rPr>
        <w:t xml:space="preserve">pižama </w:t>
      </w:r>
      <w:r>
        <w:t xml:space="preserve">i </w:t>
      </w:r>
      <w:r>
        <w:rPr>
          <w:i/>
          <w:iCs/>
        </w:rPr>
        <w:t>pidžama.</w:t>
      </w:r>
    </w:p>
    <w:p w14:paraId="4A946490" w14:textId="77777777" w:rsidR="00C53112" w:rsidRDefault="00000000">
      <w:pPr>
        <w:pStyle w:val="Bodytext10"/>
        <w:shd w:val="clear" w:color="auto" w:fill="auto"/>
        <w:spacing w:after="0"/>
        <w:ind w:left="200" w:hanging="200"/>
        <w:jc w:val="both"/>
      </w:pPr>
      <w:r>
        <w:rPr>
          <w:b/>
          <w:bCs/>
          <w:sz w:val="18"/>
          <w:szCs w:val="18"/>
        </w:rPr>
        <w:t xml:space="preserve">Pjačenca </w:t>
      </w:r>
      <w:r>
        <w:rPr>
          <w:i/>
          <w:iCs/>
          <w:lang w:val="en-US" w:eastAsia="en-US" w:bidi="en-US"/>
        </w:rPr>
        <w:t>(Piacenza),</w:t>
      </w:r>
      <w:r>
        <w:rPr>
          <w:lang w:val="en-US" w:eastAsia="en-US" w:bidi="en-US"/>
        </w:rPr>
        <w:t xml:space="preserve"> </w:t>
      </w:r>
      <w:r>
        <w:t>ne Pijačenca,</w:t>
      </w:r>
    </w:p>
    <w:p w14:paraId="39E2D722" w14:textId="77777777" w:rsidR="00C53112" w:rsidRDefault="00000000">
      <w:pPr>
        <w:pStyle w:val="Bodytext10"/>
        <w:shd w:val="clear" w:color="auto" w:fill="auto"/>
        <w:spacing w:after="0" w:line="360" w:lineRule="auto"/>
        <w:ind w:left="200" w:firstLine="20"/>
      </w:pPr>
      <w:r>
        <w:t>Pjačenca.</w:t>
      </w:r>
    </w:p>
    <w:p w14:paraId="4E63FFA1" w14:textId="77777777" w:rsidR="00C53112" w:rsidRDefault="00000000">
      <w:pPr>
        <w:pStyle w:val="Bodytext10"/>
        <w:shd w:val="clear" w:color="auto" w:fill="auto"/>
        <w:spacing w:after="0" w:line="360" w:lineRule="auto"/>
        <w:jc w:val="both"/>
      </w:pPr>
      <w:r>
        <w:rPr>
          <w:b/>
          <w:bCs/>
          <w:sz w:val="18"/>
          <w:szCs w:val="18"/>
        </w:rPr>
        <w:t xml:space="preserve">Pjctro </w:t>
      </w:r>
      <w:r>
        <w:t xml:space="preserve">(ital. </w:t>
      </w:r>
      <w:r>
        <w:rPr>
          <w:i/>
          <w:iCs/>
          <w:lang w:val="en-US" w:eastAsia="en-US" w:bidi="en-US"/>
        </w:rPr>
        <w:t>Pietro),</w:t>
      </w:r>
      <w:r>
        <w:rPr>
          <w:lang w:val="en-US" w:eastAsia="en-US" w:bidi="en-US"/>
        </w:rPr>
        <w:t xml:space="preserve"> </w:t>
      </w:r>
      <w:r>
        <w:t xml:space="preserve">ne Pijetro. </w:t>
      </w:r>
      <w:r>
        <w:rPr>
          <w:b/>
          <w:bCs/>
          <w:sz w:val="18"/>
          <w:szCs w:val="18"/>
        </w:rPr>
        <w:t xml:space="preserve">planctarijum </w:t>
      </w:r>
      <w:r>
        <w:t xml:space="preserve">i </w:t>
      </w:r>
      <w:r>
        <w:rPr>
          <w:i/>
          <w:iCs/>
        </w:rPr>
        <w:t>planetarij.</w:t>
      </w:r>
    </w:p>
    <w:p w14:paraId="6D5299E1" w14:textId="77777777" w:rsidR="00C53112" w:rsidRDefault="00000000">
      <w:pPr>
        <w:pStyle w:val="Bodytext10"/>
        <w:shd w:val="clear" w:color="auto" w:fill="auto"/>
        <w:ind w:left="200" w:hanging="200"/>
        <w:jc w:val="both"/>
      </w:pPr>
      <w:r>
        <w:rPr>
          <w:b/>
          <w:bCs/>
          <w:sz w:val="18"/>
          <w:szCs w:val="18"/>
        </w:rPr>
        <w:t xml:space="preserve">planinarka, </w:t>
      </w:r>
      <w:r>
        <w:t>dat.</w:t>
      </w:r>
      <w:r>
        <w:rPr>
          <w:i/>
          <w:iCs/>
        </w:rPr>
        <w:t>planinarki,</w:t>
      </w:r>
      <w:r>
        <w:t xml:space="preserve"> gen. mn. </w:t>
      </w:r>
      <w:r>
        <w:rPr>
          <w:i/>
          <w:iCs/>
        </w:rPr>
        <w:t>planinarki.</w:t>
      </w:r>
    </w:p>
    <w:p w14:paraId="14E63724" w14:textId="77777777" w:rsidR="00C53112" w:rsidRDefault="00000000">
      <w:pPr>
        <w:pStyle w:val="Bodytext10"/>
        <w:shd w:val="clear" w:color="auto" w:fill="auto"/>
        <w:ind w:left="200" w:hanging="200"/>
        <w:jc w:val="both"/>
      </w:pPr>
      <w:r>
        <w:rPr>
          <w:b/>
          <w:bCs/>
          <w:sz w:val="18"/>
          <w:szCs w:val="18"/>
        </w:rPr>
        <w:t xml:space="preserve">Plasido </w:t>
      </w:r>
      <w:r>
        <w:rPr>
          <w:i/>
          <w:iCs/>
        </w:rPr>
        <w:t>(Pldcido,</w:t>
      </w:r>
      <w:r>
        <w:t xml:space="preserve"> šp. ime): naglasak je na prvom slogu.</w:t>
      </w:r>
    </w:p>
    <w:p w14:paraId="5EDE10DB" w14:textId="77777777" w:rsidR="00C53112" w:rsidRDefault="00000000">
      <w:pPr>
        <w:pStyle w:val="Bodytext10"/>
        <w:shd w:val="clear" w:color="auto" w:fill="auto"/>
        <w:ind w:left="200" w:hanging="200"/>
        <w:jc w:val="both"/>
      </w:pPr>
      <w:r>
        <w:rPr>
          <w:b/>
          <w:bCs/>
          <w:sz w:val="18"/>
          <w:szCs w:val="18"/>
        </w:rPr>
        <w:t xml:space="preserve">plastenik </w:t>
      </w:r>
      <w:r>
        <w:t xml:space="preserve">(zimska bašta od plastike, načinjeno po analogiji </w:t>
      </w:r>
      <w:r>
        <w:rPr>
          <w:i/>
          <w:iCs/>
          <w:lang w:val="en-US" w:eastAsia="en-US" w:bidi="en-US"/>
        </w:rPr>
        <w:t xml:space="preserve">s:\staldenik) </w:t>
      </w:r>
      <w:r>
        <w:t xml:space="preserve">loša je kovanica: osnova </w:t>
      </w:r>
      <w:r>
        <w:rPr>
          <w:i/>
          <w:iCs/>
        </w:rPr>
        <w:t xml:space="preserve">plastik- </w:t>
      </w:r>
      <w:r>
        <w:t>proizvoljno je skraćena i spojena s nastavkom druge reči.</w:t>
      </w:r>
    </w:p>
    <w:p w14:paraId="083984EB" w14:textId="77777777" w:rsidR="00C53112" w:rsidRDefault="00000000">
      <w:pPr>
        <w:pStyle w:val="Bodytext10"/>
        <w:shd w:val="clear" w:color="auto" w:fill="auto"/>
        <w:spacing w:after="60" w:line="286" w:lineRule="auto"/>
        <w:ind w:left="200" w:hanging="200"/>
        <w:jc w:val="both"/>
      </w:pPr>
      <w:r>
        <w:rPr>
          <w:b/>
          <w:bCs/>
          <w:sz w:val="18"/>
          <w:szCs w:val="18"/>
        </w:rPr>
        <w:t>plašt,</w:t>
      </w:r>
      <w:r>
        <w:rPr>
          <w:i/>
          <w:iCs/>
        </w:rPr>
        <w:t>pla</w:t>
      </w:r>
      <w:r w:rsidR="005F516D">
        <w:rPr>
          <w:i/>
          <w:iCs/>
          <w:lang w:val="sr-Latn-RS"/>
        </w:rPr>
        <w:t>š</w:t>
      </w:r>
      <w:r>
        <w:rPr>
          <w:i/>
          <w:iCs/>
        </w:rPr>
        <w:t>tom</w:t>
      </w:r>
      <w:r w:rsidR="005F516D">
        <w:rPr>
          <w:i/>
          <w:iCs/>
        </w:rPr>
        <w:t xml:space="preserve"> i</w:t>
      </w:r>
      <w:r>
        <w:rPr>
          <w:i/>
          <w:iCs/>
        </w:rPr>
        <w:t xml:space="preserve"> pla</w:t>
      </w:r>
      <w:r w:rsidR="005F516D">
        <w:rPr>
          <w:i/>
          <w:iCs/>
        </w:rPr>
        <w:t>š</w:t>
      </w:r>
      <w:r>
        <w:rPr>
          <w:i/>
          <w:iCs/>
        </w:rPr>
        <w:t>t</w:t>
      </w:r>
      <w:r w:rsidR="005F516D">
        <w:rPr>
          <w:i/>
          <w:iCs/>
        </w:rPr>
        <w:t>e</w:t>
      </w:r>
      <w:r>
        <w:rPr>
          <w:i/>
          <w:iCs/>
        </w:rPr>
        <w:t>m;</w:t>
      </w:r>
      <w:r w:rsidR="005F516D">
        <w:rPr>
          <w:i/>
          <w:iCs/>
        </w:rPr>
        <w:t xml:space="preserve"> mn p</w:t>
      </w:r>
      <w:r>
        <w:rPr>
          <w:i/>
          <w:iCs/>
        </w:rPr>
        <w:t>la</w:t>
      </w:r>
      <w:r w:rsidR="005F516D">
        <w:rPr>
          <w:i/>
          <w:iCs/>
          <w:lang w:val="sr-Latn-RS"/>
        </w:rPr>
        <w:t>š</w:t>
      </w:r>
      <w:r>
        <w:rPr>
          <w:i/>
          <w:iCs/>
        </w:rPr>
        <w:t xml:space="preserve">tovi </w:t>
      </w:r>
      <w:r>
        <w:t xml:space="preserve">i </w:t>
      </w:r>
      <w:r>
        <w:rPr>
          <w:i/>
          <w:iCs/>
        </w:rPr>
        <w:t>plaštevi.</w:t>
      </w:r>
    </w:p>
    <w:p w14:paraId="21ACD94E" w14:textId="77777777" w:rsidR="00C53112" w:rsidRDefault="00000000">
      <w:pPr>
        <w:pStyle w:val="Bodytext10"/>
        <w:shd w:val="clear" w:color="auto" w:fill="auto"/>
        <w:ind w:left="200" w:hanging="200"/>
        <w:jc w:val="both"/>
      </w:pPr>
      <w:r>
        <w:rPr>
          <w:b/>
          <w:bCs/>
          <w:sz w:val="18"/>
          <w:szCs w:val="18"/>
        </w:rPr>
        <w:t xml:space="preserve">plavo-"beo-crven; </w:t>
      </w:r>
      <w:r>
        <w:rPr>
          <w:i/>
          <w:iCs/>
        </w:rPr>
        <w:t>plavomodar, pla- vosiv; plavozelen</w:t>
      </w:r>
      <w:r>
        <w:t xml:space="preserve"> ili </w:t>
      </w:r>
      <w:r>
        <w:rPr>
          <w:i/>
          <w:iCs/>
        </w:rPr>
        <w:t xml:space="preserve">plavo-zelen, </w:t>
      </w:r>
      <w:r>
        <w:t xml:space="preserve">zavisno od značenja (v. </w:t>
      </w:r>
      <w:r>
        <w:rPr>
          <w:i/>
          <w:iCs/>
        </w:rPr>
        <w:t>BOJE).</w:t>
      </w:r>
    </w:p>
    <w:p w14:paraId="7F194612" w14:textId="77777777" w:rsidR="00C53112" w:rsidRDefault="00000000">
      <w:pPr>
        <w:pStyle w:val="Bodytext10"/>
        <w:shd w:val="clear" w:color="auto" w:fill="auto"/>
        <w:ind w:left="200" w:hanging="200"/>
        <w:jc w:val="both"/>
      </w:pPr>
      <w:r>
        <w:rPr>
          <w:b/>
          <w:bCs/>
          <w:sz w:val="18"/>
          <w:szCs w:val="18"/>
        </w:rPr>
        <w:t xml:space="preserve">plavojka, </w:t>
      </w:r>
      <w:r>
        <w:t xml:space="preserve">dat. </w:t>
      </w:r>
      <w:r>
        <w:rPr>
          <w:i/>
          <w:iCs/>
        </w:rPr>
        <w:t>plavojki,</w:t>
      </w:r>
      <w:r>
        <w:t xml:space="preserve"> gen. mn. </w:t>
      </w:r>
      <w:r>
        <w:rPr>
          <w:i/>
          <w:iCs/>
        </w:rPr>
        <w:t>plavojki.</w:t>
      </w:r>
    </w:p>
    <w:p w14:paraId="07A21E59" w14:textId="77777777" w:rsidR="00C53112" w:rsidRDefault="00000000">
      <w:pPr>
        <w:pStyle w:val="Bodytext10"/>
        <w:shd w:val="clear" w:color="auto" w:fill="auto"/>
        <w:ind w:left="200" w:hanging="200"/>
        <w:jc w:val="both"/>
      </w:pPr>
      <w:r>
        <w:rPr>
          <w:b/>
          <w:bCs/>
          <w:sz w:val="18"/>
          <w:szCs w:val="18"/>
        </w:rPr>
        <w:t xml:space="preserve">plebs, </w:t>
      </w:r>
      <w:r>
        <w:rPr>
          <w:i/>
          <w:iCs/>
        </w:rPr>
        <w:t>plebejac, plebejka</w:t>
      </w:r>
      <w:r>
        <w:t xml:space="preserve"> (dat. </w:t>
      </w:r>
      <w:r>
        <w:rPr>
          <w:i/>
          <w:iCs/>
        </w:rPr>
        <w:t>ple- bejki), plebejski.</w:t>
      </w:r>
    </w:p>
    <w:p w14:paraId="7172EEE8" w14:textId="77777777" w:rsidR="00C53112" w:rsidRDefault="00000000">
      <w:pPr>
        <w:pStyle w:val="Bodytext10"/>
        <w:shd w:val="clear" w:color="auto" w:fill="auto"/>
        <w:spacing w:line="286" w:lineRule="auto"/>
        <w:ind w:left="200" w:hanging="200"/>
        <w:jc w:val="both"/>
      </w:pPr>
      <w:r>
        <w:rPr>
          <w:b/>
          <w:bCs/>
          <w:sz w:val="18"/>
          <w:szCs w:val="18"/>
        </w:rPr>
        <w:t xml:space="preserve">plećka, </w:t>
      </w:r>
      <w:r>
        <w:t xml:space="preserve">dat. </w:t>
      </w:r>
      <w:r>
        <w:rPr>
          <w:i/>
          <w:iCs/>
        </w:rPr>
        <w:t>plećki,</w:t>
      </w:r>
      <w:r>
        <w:t xml:space="preserve"> gen. mn. </w:t>
      </w:r>
      <w:r>
        <w:rPr>
          <w:i/>
          <w:iCs/>
        </w:rPr>
        <w:t>plećki</w:t>
      </w:r>
      <w:r>
        <w:t xml:space="preserve"> i </w:t>
      </w:r>
      <w:r>
        <w:rPr>
          <w:i/>
          <w:iCs/>
        </w:rPr>
        <w:t>plećaka.</w:t>
      </w:r>
    </w:p>
    <w:p w14:paraId="61442B6C" w14:textId="77777777" w:rsidR="00C53112" w:rsidRDefault="00000000">
      <w:pPr>
        <w:pStyle w:val="Bodytext10"/>
        <w:shd w:val="clear" w:color="auto" w:fill="auto"/>
        <w:ind w:left="200" w:hanging="200"/>
        <w:jc w:val="both"/>
      </w:pPr>
      <w:r>
        <w:rPr>
          <w:b/>
          <w:bCs/>
          <w:sz w:val="18"/>
          <w:szCs w:val="18"/>
        </w:rPr>
        <w:t xml:space="preserve">plejada </w:t>
      </w:r>
      <w:r>
        <w:t>označava manji skup ljudi ili predmeta (prvobitno sedam): ne va</w:t>
      </w:r>
      <w:r>
        <w:softHyphen/>
        <w:t xml:space="preserve">lja je upotrebljavati umesto </w:t>
      </w:r>
      <w:r>
        <w:rPr>
          <w:i/>
          <w:iCs/>
        </w:rPr>
        <w:t>mnoš</w:t>
      </w:r>
      <w:r>
        <w:rPr>
          <w:i/>
          <w:iCs/>
        </w:rPr>
        <w:softHyphen/>
        <w:t>tvo. masa.</w:t>
      </w:r>
      <w:r>
        <w:t xml:space="preserve"> Kao termin iz francuske književnosti piše se s velikimP; kao naziv sazvežđa takođe veliko i u množini </w:t>
      </w:r>
      <w:r>
        <w:rPr>
          <w:i/>
          <w:iCs/>
        </w:rPr>
        <w:t>(Plejade= Vlašići).</w:t>
      </w:r>
    </w:p>
    <w:p w14:paraId="0F42B2DE" w14:textId="77777777" w:rsidR="00C53112" w:rsidRDefault="00000000">
      <w:pPr>
        <w:pStyle w:val="Bodytext10"/>
        <w:shd w:val="clear" w:color="auto" w:fill="auto"/>
        <w:spacing w:line="240" w:lineRule="auto"/>
        <w:ind w:left="200" w:hanging="200"/>
        <w:jc w:val="both"/>
        <w:rPr>
          <w:sz w:val="18"/>
          <w:szCs w:val="18"/>
        </w:rPr>
      </w:pPr>
      <w:r>
        <w:rPr>
          <w:b/>
          <w:bCs/>
          <w:sz w:val="18"/>
          <w:szCs w:val="18"/>
        </w:rPr>
        <w:t>plejbek.</w:t>
      </w:r>
    </w:p>
    <w:p w14:paraId="0CD49FF4" w14:textId="77777777" w:rsidR="00C53112" w:rsidRDefault="00000000">
      <w:pPr>
        <w:pStyle w:val="Bodytext10"/>
        <w:shd w:val="clear" w:color="auto" w:fill="auto"/>
        <w:ind w:left="200" w:hanging="200"/>
        <w:jc w:val="both"/>
      </w:pPr>
      <w:r>
        <w:rPr>
          <w:b/>
          <w:bCs/>
          <w:sz w:val="18"/>
          <w:szCs w:val="18"/>
        </w:rPr>
        <w:t xml:space="preserve">plej-of </w:t>
      </w:r>
      <w:r>
        <w:t>(s crticom prema P).</w:t>
      </w:r>
    </w:p>
    <w:p w14:paraId="54091B0C" w14:textId="77777777" w:rsidR="00C53112" w:rsidRDefault="00000000">
      <w:pPr>
        <w:pStyle w:val="Bodytext10"/>
        <w:shd w:val="clear" w:color="auto" w:fill="auto"/>
        <w:spacing w:line="288" w:lineRule="auto"/>
        <w:ind w:left="200" w:hanging="200"/>
        <w:jc w:val="both"/>
      </w:pPr>
      <w:r>
        <w:rPr>
          <w:b/>
          <w:bCs/>
          <w:sz w:val="18"/>
          <w:szCs w:val="18"/>
        </w:rPr>
        <w:t xml:space="preserve">plemenka </w:t>
      </w:r>
      <w:r>
        <w:t xml:space="preserve">(vrsta grožđa), </w:t>
      </w:r>
      <w:r>
        <w:rPr>
          <w:i/>
          <w:iCs/>
        </w:rPr>
        <w:t>&amp;A.plemen</w:t>
      </w:r>
      <w:r>
        <w:rPr>
          <w:i/>
          <w:iCs/>
        </w:rPr>
        <w:softHyphen/>
        <w:t>ci</w:t>
      </w:r>
      <w:r>
        <w:t xml:space="preserve"> i </w:t>
      </w:r>
      <w:r>
        <w:rPr>
          <w:i/>
          <w:iCs/>
        </w:rPr>
        <w:t>plemenki.</w:t>
      </w:r>
    </w:p>
    <w:p w14:paraId="7C5F792B" w14:textId="77777777" w:rsidR="00C53112" w:rsidRDefault="00000000">
      <w:pPr>
        <w:pStyle w:val="Bodytext10"/>
        <w:shd w:val="clear" w:color="auto" w:fill="auto"/>
        <w:ind w:left="200" w:hanging="200"/>
        <w:jc w:val="both"/>
      </w:pPr>
      <w:r>
        <w:rPr>
          <w:b/>
          <w:bCs/>
          <w:sz w:val="18"/>
          <w:szCs w:val="18"/>
        </w:rPr>
        <w:t xml:space="preserve">plemić, </w:t>
      </w:r>
      <w:r>
        <w:rPr>
          <w:i/>
          <w:iCs/>
        </w:rPr>
        <w:t>plemićki; plemkinja</w:t>
      </w:r>
      <w:r>
        <w:t xml:space="preserve"> (bolje nego </w:t>
      </w:r>
      <w:r>
        <w:rPr>
          <w:i/>
          <w:iCs/>
        </w:rPr>
        <w:t>plemićkinja).</w:t>
      </w:r>
    </w:p>
    <w:p w14:paraId="75B85058" w14:textId="77777777" w:rsidR="00C53112" w:rsidRDefault="00000000">
      <w:pPr>
        <w:pStyle w:val="Bodytext10"/>
        <w:shd w:val="clear" w:color="auto" w:fill="auto"/>
        <w:spacing w:line="240" w:lineRule="auto"/>
        <w:ind w:left="200" w:hanging="200"/>
        <w:jc w:val="both"/>
      </w:pPr>
      <w:r>
        <w:rPr>
          <w:b/>
          <w:bCs/>
          <w:sz w:val="18"/>
          <w:szCs w:val="18"/>
        </w:rPr>
        <w:t xml:space="preserve">PLEMIĆKA IMENA: </w:t>
      </w:r>
      <w:r>
        <w:t xml:space="preserve">v. </w:t>
      </w:r>
      <w:r>
        <w:rPr>
          <w:i/>
          <w:iCs/>
        </w:rPr>
        <w:t>de.</w:t>
      </w:r>
    </w:p>
    <w:p w14:paraId="3AEF2533" w14:textId="77777777" w:rsidR="00C53112" w:rsidRDefault="00000000">
      <w:pPr>
        <w:pStyle w:val="Bodytext10"/>
        <w:shd w:val="clear" w:color="auto" w:fill="auto"/>
        <w:ind w:left="200" w:hanging="200"/>
        <w:jc w:val="both"/>
      </w:pPr>
      <w:r>
        <w:rPr>
          <w:b/>
          <w:bCs/>
          <w:sz w:val="18"/>
          <w:szCs w:val="18"/>
        </w:rPr>
        <w:t xml:space="preserve">pličina </w:t>
      </w:r>
      <w:r>
        <w:t xml:space="preserve">(sa č), ali </w:t>
      </w:r>
      <w:r>
        <w:rPr>
          <w:i/>
          <w:iCs/>
        </w:rPr>
        <w:t>plićak</w:t>
      </w:r>
      <w:r>
        <w:t xml:space="preserve"> (sa </w:t>
      </w:r>
      <w:r>
        <w:rPr>
          <w:i/>
          <w:iCs/>
        </w:rPr>
        <w:t>ć),</w:t>
      </w:r>
      <w:r>
        <w:t xml:space="preserve"> oba u značenju </w:t>
      </w:r>
      <w:r>
        <w:rPr>
          <w:i/>
          <w:iCs/>
        </w:rPr>
        <w:t>plitko mesto.</w:t>
      </w:r>
    </w:p>
    <w:p w14:paraId="0372D84B" w14:textId="77777777" w:rsidR="00C53112" w:rsidRDefault="00000000">
      <w:pPr>
        <w:pStyle w:val="Bodytext10"/>
        <w:shd w:val="clear" w:color="auto" w:fill="auto"/>
        <w:ind w:left="200" w:hanging="200"/>
        <w:jc w:val="both"/>
      </w:pPr>
      <w:r>
        <w:rPr>
          <w:b/>
          <w:bCs/>
          <w:sz w:val="18"/>
          <w:szCs w:val="18"/>
        </w:rPr>
        <w:t xml:space="preserve">Plimut </w:t>
      </w:r>
      <w:r>
        <w:rPr>
          <w:i/>
          <w:iCs/>
          <w:lang w:val="en-US" w:eastAsia="en-US" w:bidi="en-US"/>
        </w:rPr>
        <w:t>(Plymouth):</w:t>
      </w:r>
      <w:r>
        <w:rPr>
          <w:lang w:val="en-US" w:eastAsia="en-US" w:bidi="en-US"/>
        </w:rPr>
        <w:t xml:space="preserve"> </w:t>
      </w:r>
      <w:r>
        <w:t xml:space="preserve">v. </w:t>
      </w:r>
      <w:r>
        <w:rPr>
          <w:i/>
          <w:iCs/>
        </w:rPr>
        <w:t>Portsmut.</w:t>
      </w:r>
    </w:p>
    <w:p w14:paraId="67E062A7" w14:textId="77777777" w:rsidR="00C53112" w:rsidRDefault="00000000">
      <w:pPr>
        <w:pStyle w:val="Bodytext10"/>
        <w:shd w:val="clear" w:color="auto" w:fill="auto"/>
        <w:spacing w:after="0" w:line="295" w:lineRule="auto"/>
        <w:ind w:left="200" w:hanging="200"/>
        <w:jc w:val="both"/>
      </w:pPr>
      <w:r>
        <w:rPr>
          <w:b/>
          <w:bCs/>
          <w:sz w:val="18"/>
          <w:szCs w:val="18"/>
        </w:rPr>
        <w:t xml:space="preserve">Plisecka, </w:t>
      </w:r>
      <w:r>
        <w:t>bolje nego Pliseckaja;</w:t>
      </w:r>
    </w:p>
    <w:p w14:paraId="26357D5B" w14:textId="77777777" w:rsidR="00C53112" w:rsidRDefault="00000000">
      <w:pPr>
        <w:pStyle w:val="Bodytext10"/>
        <w:shd w:val="clear" w:color="auto" w:fill="auto"/>
        <w:ind w:left="200" w:firstLine="20"/>
        <w:jc w:val="both"/>
      </w:pPr>
      <w:r>
        <w:t xml:space="preserve">Plisecke, Pliseckoj, ne Pliseckaje. </w:t>
      </w:r>
      <w:r>
        <w:rPr>
          <w:lang w:val="en-US" w:eastAsia="en-US" w:bidi="en-US"/>
        </w:rPr>
        <w:t xml:space="preserve">Up. </w:t>
      </w:r>
      <w:r>
        <w:rPr>
          <w:i/>
          <w:iCs/>
        </w:rPr>
        <w:t>Krupska.</w:t>
      </w:r>
    </w:p>
    <w:p w14:paraId="6D16D9FB" w14:textId="77777777" w:rsidR="00C53112" w:rsidRDefault="00000000">
      <w:pPr>
        <w:pStyle w:val="Bodytext10"/>
        <w:shd w:val="clear" w:color="auto" w:fill="auto"/>
        <w:spacing w:line="240" w:lineRule="auto"/>
        <w:ind w:left="200" w:hanging="200"/>
        <w:jc w:val="both"/>
        <w:rPr>
          <w:sz w:val="18"/>
          <w:szCs w:val="18"/>
        </w:rPr>
      </w:pPr>
      <w:r>
        <w:rPr>
          <w:b/>
          <w:bCs/>
          <w:sz w:val="18"/>
          <w:szCs w:val="18"/>
        </w:rPr>
        <w:t>Plitvička jezera.</w:t>
      </w:r>
    </w:p>
    <w:p w14:paraId="20B56ECB" w14:textId="77777777" w:rsidR="00C53112" w:rsidRDefault="00000000">
      <w:pPr>
        <w:pStyle w:val="Bodytext10"/>
        <w:shd w:val="clear" w:color="auto" w:fill="auto"/>
        <w:ind w:left="200" w:hanging="200"/>
        <w:jc w:val="both"/>
      </w:pPr>
      <w:r>
        <w:rPr>
          <w:b/>
          <w:bCs/>
          <w:sz w:val="18"/>
          <w:szCs w:val="18"/>
        </w:rPr>
        <w:t xml:space="preserve">plovka, </w:t>
      </w:r>
      <w:r>
        <w:rPr>
          <w:i/>
          <w:iCs/>
        </w:rPr>
        <w:t>dM.plovki; plovčiji</w:t>
      </w:r>
      <w:r>
        <w:t xml:space="preserve"> (lakše za izgovor nego</w:t>
      </w:r>
      <w:r>
        <w:rPr>
          <w:i/>
          <w:iCs/>
        </w:rPr>
        <w:t>plovčji).</w:t>
      </w:r>
    </w:p>
    <w:p w14:paraId="6B6817EB" w14:textId="77777777" w:rsidR="00C53112" w:rsidRDefault="00000000">
      <w:pPr>
        <w:pStyle w:val="Bodytext10"/>
        <w:shd w:val="clear" w:color="auto" w:fill="auto"/>
        <w:ind w:left="200" w:hanging="200"/>
        <w:jc w:val="both"/>
      </w:pPr>
      <w:r>
        <w:rPr>
          <w:b/>
          <w:bCs/>
          <w:sz w:val="18"/>
          <w:szCs w:val="18"/>
        </w:rPr>
        <w:t xml:space="preserve">plus: </w:t>
      </w:r>
      <w:r>
        <w:t xml:space="preserve">mn. </w:t>
      </w:r>
      <w:r>
        <w:rPr>
          <w:i/>
          <w:iCs/>
        </w:rPr>
        <w:t>plusovi</w:t>
      </w:r>
      <w:r>
        <w:t xml:space="preserve"> i </w:t>
      </w:r>
      <w:r>
        <w:rPr>
          <w:i/>
          <w:iCs/>
        </w:rPr>
        <w:t>plusevi.</w:t>
      </w:r>
    </w:p>
    <w:p w14:paraId="136A78BA" w14:textId="77777777" w:rsidR="00C53112" w:rsidRDefault="00000000">
      <w:pPr>
        <w:pStyle w:val="Bodytext10"/>
        <w:shd w:val="clear" w:color="auto" w:fill="auto"/>
        <w:spacing w:line="295" w:lineRule="auto"/>
        <w:ind w:left="200" w:hanging="200"/>
        <w:jc w:val="both"/>
      </w:pPr>
      <w:r>
        <w:rPr>
          <w:b/>
          <w:bCs/>
          <w:sz w:val="18"/>
          <w:szCs w:val="18"/>
        </w:rPr>
        <w:t xml:space="preserve">plutonijum </w:t>
      </w:r>
      <w:r>
        <w:rPr>
          <w:i/>
          <w:iCs/>
        </w:rPr>
        <w:t>iplutonij.</w:t>
      </w:r>
    </w:p>
    <w:p w14:paraId="76A62FD7" w14:textId="77777777" w:rsidR="00C53112" w:rsidRDefault="00000000">
      <w:pPr>
        <w:pStyle w:val="Bodytext10"/>
        <w:shd w:val="clear" w:color="auto" w:fill="auto"/>
        <w:spacing w:line="338" w:lineRule="auto"/>
      </w:pPr>
      <w:r>
        <w:rPr>
          <w:b/>
          <w:bCs/>
          <w:sz w:val="18"/>
          <w:szCs w:val="18"/>
        </w:rPr>
        <w:t xml:space="preserve">pljačka, </w:t>
      </w:r>
      <w:r>
        <w:t>dat.</w:t>
      </w:r>
      <w:r>
        <w:rPr>
          <w:i/>
          <w:iCs/>
        </w:rPr>
        <w:t>pljački,</w:t>
      </w:r>
      <w:r>
        <w:t xml:space="preserve"> gen. </w:t>
      </w:r>
      <w:r>
        <w:rPr>
          <w:i/>
          <w:iCs/>
        </w:rPr>
        <w:t xml:space="preserve">mn. pljački. </w:t>
      </w:r>
      <w:r>
        <w:rPr>
          <w:b/>
          <w:bCs/>
          <w:sz w:val="18"/>
          <w:szCs w:val="18"/>
        </w:rPr>
        <w:t xml:space="preserve">pljeskati, </w:t>
      </w:r>
      <w:r>
        <w:rPr>
          <w:i/>
          <w:iCs/>
        </w:rPr>
        <w:t>pljeskam, pljeskajući</w:t>
      </w:r>
      <w:r>
        <w:t xml:space="preserve"> i </w:t>
      </w:r>
      <w:r>
        <w:rPr>
          <w:i/>
          <w:iCs/>
        </w:rPr>
        <w:t>plješćem, plješćući.</w:t>
      </w:r>
    </w:p>
    <w:p w14:paraId="608634C1" w14:textId="77777777" w:rsidR="00C53112" w:rsidRDefault="00000000">
      <w:pPr>
        <w:pStyle w:val="Bodytext10"/>
        <w:shd w:val="clear" w:color="auto" w:fill="auto"/>
        <w:spacing w:line="283" w:lineRule="auto"/>
        <w:ind w:left="200" w:hanging="200"/>
        <w:jc w:val="both"/>
        <w:sectPr w:rsidR="00C53112">
          <w:headerReference w:type="default" r:id="rId125"/>
          <w:headerReference w:type="first" r:id="rId126"/>
          <w:pgSz w:w="7531" w:h="10759"/>
          <w:pgMar w:top="886" w:right="541" w:bottom="447" w:left="535" w:header="0" w:footer="3" w:gutter="0"/>
          <w:cols w:num="2" w:space="117"/>
          <w:noEndnote/>
          <w:titlePg/>
          <w:docGrid w:linePitch="360"/>
        </w:sectPr>
      </w:pPr>
      <w:r>
        <w:rPr>
          <w:b/>
          <w:bCs/>
          <w:sz w:val="18"/>
          <w:szCs w:val="18"/>
        </w:rPr>
        <w:t xml:space="preserve">Pljevlja </w:t>
      </w:r>
      <w:r>
        <w:t xml:space="preserve">(množina sr. roda), iz Pljeva- lja, u Pljevljima; Pljevljak, Pljev- ljanka; </w:t>
      </w:r>
      <w:r>
        <w:rPr>
          <w:i/>
          <w:iCs/>
        </w:rPr>
        <w:t>pljevaljski.</w:t>
      </w:r>
    </w:p>
    <w:p w14:paraId="17A2AE73" w14:textId="77777777" w:rsidR="00C53112" w:rsidRDefault="00000000">
      <w:pPr>
        <w:pStyle w:val="Bodytext10"/>
        <w:shd w:val="clear" w:color="auto" w:fill="auto"/>
        <w:ind w:left="160" w:hanging="160"/>
        <w:jc w:val="both"/>
      </w:pPr>
      <w:r>
        <w:rPr>
          <w:b/>
          <w:bCs/>
          <w:sz w:val="18"/>
          <w:szCs w:val="18"/>
        </w:rPr>
        <w:lastRenderedPageBreak/>
        <w:t xml:space="preserve">pljuska, </w:t>
      </w:r>
      <w:r>
        <w:rPr>
          <w:i/>
          <w:iCs/>
        </w:rPr>
        <w:t>dat. pljusci,</w:t>
      </w:r>
      <w:r>
        <w:t xml:space="preserve"> gen. mn. </w:t>
      </w:r>
      <w:r>
        <w:rPr>
          <w:i/>
          <w:iCs/>
        </w:rPr>
        <w:t xml:space="preserve">pljuski </w:t>
      </w:r>
      <w:r>
        <w:t xml:space="preserve">i </w:t>
      </w:r>
      <w:r>
        <w:rPr>
          <w:i/>
          <w:iCs/>
        </w:rPr>
        <w:t>pljusaka.</w:t>
      </w:r>
    </w:p>
    <w:p w14:paraId="570B3F8D" w14:textId="77777777" w:rsidR="00C53112" w:rsidRDefault="00000000">
      <w:pPr>
        <w:pStyle w:val="Bodytext10"/>
        <w:shd w:val="clear" w:color="auto" w:fill="auto"/>
        <w:ind w:left="160" w:hanging="160"/>
        <w:jc w:val="both"/>
      </w:pPr>
      <w:r>
        <w:rPr>
          <w:b/>
          <w:bCs/>
          <w:sz w:val="18"/>
          <w:szCs w:val="18"/>
        </w:rPr>
        <w:t xml:space="preserve">pljuvačka, </w:t>
      </w:r>
      <w:r>
        <w:t xml:space="preserve">dat. </w:t>
      </w:r>
      <w:r>
        <w:rPr>
          <w:i/>
          <w:iCs/>
        </w:rPr>
        <w:t>pljuvački.</w:t>
      </w:r>
    </w:p>
    <w:p w14:paraId="6591F2E4" w14:textId="77777777" w:rsidR="00C53112" w:rsidRDefault="00000000">
      <w:pPr>
        <w:pStyle w:val="Bodytext10"/>
        <w:shd w:val="clear" w:color="auto" w:fill="auto"/>
        <w:spacing w:after="0"/>
        <w:ind w:left="160" w:hanging="160"/>
        <w:jc w:val="both"/>
      </w:pPr>
      <w:r>
        <w:rPr>
          <w:b/>
          <w:bCs/>
          <w:sz w:val="18"/>
          <w:szCs w:val="18"/>
        </w:rPr>
        <w:t xml:space="preserve">po. </w:t>
      </w:r>
      <w:r>
        <w:t xml:space="preserve">Prema Pravopisu, </w:t>
      </w:r>
      <w:r>
        <w:rPr>
          <w:i/>
          <w:iCs/>
        </w:rPr>
        <w:t>rečca</w:t>
      </w:r>
      <w:r w:rsidR="0072528E">
        <w:rPr>
          <w:i/>
          <w:iCs/>
        </w:rPr>
        <w:t xml:space="preserve"> </w:t>
      </w:r>
      <w:r>
        <w:rPr>
          <w:i/>
          <w:iCs/>
        </w:rPr>
        <w:t>po</w:t>
      </w:r>
      <w:r>
        <w:t xml:space="preserve"> ispred zamenica piše se odvojeno kad označava jedinice u nekom skupu (distributivno značenje), npr. „Sva</w:t>
      </w:r>
      <w:r>
        <w:softHyphen/>
        <w:t xml:space="preserve">kom svome prijatelju doneo je </w:t>
      </w:r>
      <w:r>
        <w:rPr>
          <w:i/>
          <w:iCs/>
        </w:rPr>
        <w:t>po kakav poklon",</w:t>
      </w:r>
      <w:r>
        <w:t xml:space="preserve"> „Svi su dužni obra</w:t>
      </w:r>
      <w:r>
        <w:softHyphen/>
        <w:t xml:space="preserve">diti </w:t>
      </w:r>
      <w:r>
        <w:rPr>
          <w:i/>
          <w:iCs/>
        </w:rPr>
        <w:t>po neko</w:t>
      </w:r>
      <w:r>
        <w:t xml:space="preserve"> pitanje”, </w:t>
      </w:r>
      <w:r>
        <w:rPr>
          <w:i/>
          <w:iCs/>
        </w:rPr>
        <w:t>„Po koji</w:t>
      </w:r>
      <w:r>
        <w:t xml:space="preserve"> put već dolaziš?”. U značenju neodre</w:t>
      </w:r>
      <w:r>
        <w:softHyphen/>
        <w:t xml:space="preserve">đenosti piše se sastavljeno, npr. „Tek se </w:t>
      </w:r>
      <w:r>
        <w:rPr>
          <w:i/>
          <w:iCs/>
        </w:rPr>
        <w:t>poneki</w:t>
      </w:r>
      <w:r>
        <w:t xml:space="preserve"> slušalac javi”, </w:t>
      </w:r>
      <w:r>
        <w:rPr>
          <w:i/>
          <w:iCs/>
        </w:rPr>
        <w:t>„Ponešto</w:t>
      </w:r>
      <w:r>
        <w:t xml:space="preserve"> je još ostalo”, </w:t>
      </w:r>
      <w:r>
        <w:rPr>
          <w:i/>
          <w:iCs/>
        </w:rPr>
        <w:t>pokoji put, poneki put</w:t>
      </w:r>
      <w:r>
        <w:t xml:space="preserve"> (u značenju </w:t>
      </w:r>
      <w:r>
        <w:rPr>
          <w:i/>
          <w:iCs/>
        </w:rPr>
        <w:t xml:space="preserve">katkada). </w:t>
      </w:r>
      <w:r>
        <w:t xml:space="preserve">Prilozi </w:t>
      </w:r>
      <w:r>
        <w:rPr>
          <w:i/>
          <w:iCs/>
        </w:rPr>
        <w:t>ponegde, pogdekad, pokat</w:t>
      </w:r>
      <w:r>
        <w:rPr>
          <w:i/>
          <w:iCs/>
        </w:rPr>
        <w:softHyphen/>
        <w:t>kad, pomalo, poviše, podosta</w:t>
      </w:r>
      <w:r>
        <w:t xml:space="preserve"> itd. pišu se sastavljeno; tako i u izrazu </w:t>
      </w:r>
      <w:r>
        <w:rPr>
          <w:i/>
          <w:iCs/>
        </w:rPr>
        <w:t>malo-pomalo.</w:t>
      </w:r>
    </w:p>
    <w:p w14:paraId="2B1FF989" w14:textId="77777777" w:rsidR="00C53112" w:rsidRDefault="00000000">
      <w:pPr>
        <w:pStyle w:val="Bodytext10"/>
        <w:shd w:val="clear" w:color="auto" w:fill="auto"/>
        <w:spacing w:after="0"/>
        <w:ind w:left="160" w:firstLine="220"/>
        <w:jc w:val="both"/>
      </w:pPr>
      <w:r>
        <w:t xml:space="preserve">Umesto </w:t>
      </w:r>
      <w:r>
        <w:rPr>
          <w:i/>
          <w:iCs/>
        </w:rPr>
        <w:t>po tom pitanju, po pita</w:t>
      </w:r>
      <w:r>
        <w:rPr>
          <w:i/>
          <w:iCs/>
        </w:rPr>
        <w:softHyphen/>
        <w:t>nju</w:t>
      </w:r>
      <w:r>
        <w:t xml:space="preserve"> (nečega) bolje je upotrebiti pred- log </w:t>
      </w:r>
      <w:r>
        <w:rPr>
          <w:i/>
          <w:iCs/>
        </w:rPr>
        <w:t>o, povodom</w:t>
      </w:r>
      <w:r>
        <w:t xml:space="preserve"> ili reći </w:t>
      </w:r>
      <w:r>
        <w:rPr>
          <w:i/>
          <w:iCs/>
        </w:rPr>
        <w:t>u tom po</w:t>
      </w:r>
      <w:r>
        <w:rPr>
          <w:i/>
          <w:iCs/>
        </w:rPr>
        <w:softHyphen/>
        <w:t>gledu, u pogledu</w:t>
      </w:r>
      <w:r>
        <w:t xml:space="preserve"> (nečega). Umesto </w:t>
      </w:r>
      <w:r>
        <w:rPr>
          <w:i/>
          <w:iCs/>
        </w:rPr>
        <w:t>diskusija po prvoj tački dnevnog reda,</w:t>
      </w:r>
      <w:r>
        <w:t xml:space="preserve"> bolje je </w:t>
      </w:r>
      <w:r>
        <w:rPr>
          <w:i/>
          <w:iCs/>
        </w:rPr>
        <w:t>o prvoj tački</w:t>
      </w:r>
      <w:r>
        <w:t xml:space="preserve"> ili </w:t>
      </w:r>
      <w:r>
        <w:rPr>
          <w:i/>
          <w:iCs/>
        </w:rPr>
        <w:t>po</w:t>
      </w:r>
      <w:r>
        <w:rPr>
          <w:i/>
          <w:iCs/>
        </w:rPr>
        <w:softHyphen/>
        <w:t>vodom prve tačke.</w:t>
      </w:r>
    </w:p>
    <w:p w14:paraId="04B4B50B" w14:textId="77777777" w:rsidR="00C53112" w:rsidRDefault="00000000">
      <w:pPr>
        <w:pStyle w:val="Bodytext10"/>
        <w:shd w:val="clear" w:color="auto" w:fill="auto"/>
        <w:spacing w:after="0"/>
        <w:ind w:left="160" w:firstLine="220"/>
        <w:jc w:val="both"/>
      </w:pPr>
      <w:r>
        <w:t xml:space="preserve">Oblik </w:t>
      </w:r>
      <w:r>
        <w:rPr>
          <w:i/>
          <w:iCs/>
        </w:rPr>
        <w:t>po prvi put</w:t>
      </w:r>
      <w:r>
        <w:t xml:space="preserve"> obično se smatra pogrešnim i zahteva se iz</w:t>
      </w:r>
      <w:r>
        <w:softHyphen/>
        <w:t xml:space="preserve">bacivanje reči </w:t>
      </w:r>
      <w:r>
        <w:rPr>
          <w:i/>
          <w:iCs/>
        </w:rPr>
        <w:t>po.</w:t>
      </w:r>
      <w:r>
        <w:t xml:space="preserve"> Za tu zabranu dosad nije dato ubedljivo obrazlo</w:t>
      </w:r>
      <w:r>
        <w:softHyphen/>
        <w:t xml:space="preserve">ženje, utoliko </w:t>
      </w:r>
      <w:r>
        <w:rPr>
          <w:lang w:val="en-US" w:eastAsia="en-US" w:bidi="en-US"/>
        </w:rPr>
        <w:t xml:space="preserve">pre </w:t>
      </w:r>
      <w:r>
        <w:t xml:space="preserve">što se dopušta ne samo </w:t>
      </w:r>
      <w:r>
        <w:rPr>
          <w:i/>
          <w:iCs/>
        </w:rPr>
        <w:t>po drugi put, po treći put</w:t>
      </w:r>
      <w:r>
        <w:t xml:space="preserve"> itd. nego i </w:t>
      </w:r>
      <w:r>
        <w:rPr>
          <w:i/>
          <w:iCs/>
        </w:rPr>
        <w:t>po jedanput, poneki put, pokoji put</w:t>
      </w:r>
      <w:r>
        <w:t xml:space="preserve"> itd.</w:t>
      </w:r>
    </w:p>
    <w:p w14:paraId="23922A49" w14:textId="77777777" w:rsidR="00C53112" w:rsidRDefault="00000000">
      <w:pPr>
        <w:pStyle w:val="Bodytext10"/>
        <w:shd w:val="clear" w:color="auto" w:fill="auto"/>
        <w:ind w:left="160" w:firstLine="220"/>
        <w:jc w:val="both"/>
      </w:pPr>
      <w:r>
        <w:t>Ispravnaje upotrebapo u spojevi</w:t>
      </w:r>
      <w:r>
        <w:softHyphen/>
        <w:t xml:space="preserve">ma kao </w:t>
      </w:r>
      <w:r>
        <w:rPr>
          <w:i/>
          <w:iCs/>
        </w:rPr>
        <w:t>opasan po</w:t>
      </w:r>
      <w:r>
        <w:t xml:space="preserve"> (nekoga, nešto),</w:t>
      </w:r>
    </w:p>
    <w:p w14:paraId="396CEA58" w14:textId="77777777" w:rsidR="00C53112" w:rsidRDefault="00000000">
      <w:pPr>
        <w:pStyle w:val="Bodytext10"/>
        <w:shd w:val="clear" w:color="auto" w:fill="auto"/>
        <w:ind w:left="180" w:firstLine="20"/>
        <w:jc w:val="both"/>
      </w:pPr>
      <w:r>
        <w:rPr>
          <w:i/>
          <w:iCs/>
        </w:rPr>
        <w:t>opasnost po..., štetan po..., koristan po..., posledice po..., utoliko bolje po...</w:t>
      </w:r>
      <w:r>
        <w:t xml:space="preserve"> itd., gde se može upotrebiti i predlog </w:t>
      </w:r>
      <w:r>
        <w:rPr>
          <w:i/>
          <w:iCs/>
        </w:rPr>
        <w:t>za.</w:t>
      </w:r>
    </w:p>
    <w:p w14:paraId="2266F1CF" w14:textId="77777777" w:rsidR="00C53112" w:rsidRDefault="00000000">
      <w:pPr>
        <w:pStyle w:val="Bodytext10"/>
        <w:shd w:val="clear" w:color="auto" w:fill="auto"/>
        <w:spacing w:line="283" w:lineRule="auto"/>
        <w:ind w:left="180" w:hanging="180"/>
        <w:jc w:val="both"/>
      </w:pPr>
      <w:r>
        <w:rPr>
          <w:b/>
          <w:bCs/>
          <w:sz w:val="18"/>
          <w:szCs w:val="18"/>
        </w:rPr>
        <w:t xml:space="preserve">po </w:t>
      </w:r>
      <w:r>
        <w:t xml:space="preserve">(=pola): </w:t>
      </w:r>
      <w:r>
        <w:rPr>
          <w:i/>
          <w:iCs/>
        </w:rPr>
        <w:t>dva i po; junak i po; ni po jada; bez po muke.</w:t>
      </w:r>
    </w:p>
    <w:p w14:paraId="625762BF" w14:textId="77777777" w:rsidR="00C53112" w:rsidRDefault="00000000">
      <w:pPr>
        <w:pStyle w:val="Bodytext10"/>
        <w:shd w:val="clear" w:color="auto" w:fill="auto"/>
        <w:spacing w:line="290" w:lineRule="auto"/>
        <w:ind w:left="180" w:hanging="180"/>
        <w:jc w:val="both"/>
      </w:pPr>
      <w:r>
        <w:rPr>
          <w:b/>
          <w:bCs/>
          <w:sz w:val="18"/>
          <w:szCs w:val="18"/>
        </w:rPr>
        <w:t xml:space="preserve">pobiti: </w:t>
      </w:r>
      <w:r>
        <w:rPr>
          <w:i/>
          <w:iCs/>
        </w:rPr>
        <w:t>pobij, pobijmo, pobijte.</w:t>
      </w:r>
    </w:p>
    <w:p w14:paraId="4D741D57" w14:textId="77777777" w:rsidR="00C53112" w:rsidRDefault="00000000">
      <w:pPr>
        <w:pStyle w:val="Bodytext10"/>
        <w:shd w:val="clear" w:color="auto" w:fill="auto"/>
        <w:ind w:left="180" w:hanging="180"/>
        <w:jc w:val="both"/>
      </w:pPr>
      <w:r>
        <w:rPr>
          <w:b/>
          <w:bCs/>
          <w:sz w:val="18"/>
          <w:szCs w:val="18"/>
        </w:rPr>
        <w:t xml:space="preserve">pobledeti, </w:t>
      </w:r>
      <w:r>
        <w:rPr>
          <w:i/>
          <w:iCs/>
        </w:rPr>
        <w:t>pobledeo</w:t>
      </w:r>
      <w:r>
        <w:t xml:space="preserve"> (ijek. </w:t>
      </w:r>
      <w:r>
        <w:rPr>
          <w:i/>
          <w:iCs/>
        </w:rPr>
        <w:t>poblije- djeti, poblijedio, poblijedjela):</w:t>
      </w:r>
      <w:r>
        <w:t xml:space="preserve"> ne upotrebljava se više </w:t>
      </w:r>
      <w:r>
        <w:rPr>
          <w:i/>
          <w:iCs/>
        </w:rPr>
        <w:t xml:space="preserve">poblediti </w:t>
      </w:r>
      <w:r>
        <w:t xml:space="preserve">„učiniti bledim”. V. </w:t>
      </w:r>
      <w:r>
        <w:rPr>
          <w:i/>
          <w:iCs/>
        </w:rPr>
        <w:t>-iti.</w:t>
      </w:r>
    </w:p>
    <w:p w14:paraId="7A967848" w14:textId="77777777" w:rsidR="00C53112" w:rsidRDefault="00000000">
      <w:pPr>
        <w:pStyle w:val="Bodytext10"/>
        <w:shd w:val="clear" w:color="auto" w:fill="auto"/>
        <w:spacing w:line="240" w:lineRule="auto"/>
        <w:ind w:left="180" w:hanging="180"/>
        <w:jc w:val="both"/>
        <w:rPr>
          <w:sz w:val="18"/>
          <w:szCs w:val="18"/>
        </w:rPr>
      </w:pPr>
      <w:r>
        <w:rPr>
          <w:b/>
          <w:bCs/>
          <w:sz w:val="18"/>
          <w:szCs w:val="18"/>
        </w:rPr>
        <w:t>pobogu.</w:t>
      </w:r>
    </w:p>
    <w:p w14:paraId="79914EA6" w14:textId="77777777" w:rsidR="00C53112" w:rsidRDefault="00000000">
      <w:pPr>
        <w:pStyle w:val="Bodytext10"/>
        <w:shd w:val="clear" w:color="auto" w:fill="auto"/>
        <w:spacing w:line="288" w:lineRule="auto"/>
        <w:ind w:left="180" w:hanging="180"/>
        <w:jc w:val="both"/>
      </w:pPr>
      <w:r>
        <w:rPr>
          <w:b/>
          <w:bCs/>
          <w:sz w:val="18"/>
          <w:szCs w:val="18"/>
        </w:rPr>
        <w:t xml:space="preserve">pobolevati </w:t>
      </w:r>
      <w:r>
        <w:t xml:space="preserve">(ne </w:t>
      </w:r>
      <w:r>
        <w:rPr>
          <w:i/>
          <w:iCs/>
        </w:rPr>
        <w:t>poboljevati);</w:t>
      </w:r>
      <w:r>
        <w:t xml:space="preserve"> ijek. </w:t>
      </w:r>
      <w:r>
        <w:rPr>
          <w:i/>
          <w:iCs/>
        </w:rPr>
        <w:t>pobolijevati.</w:t>
      </w:r>
    </w:p>
    <w:p w14:paraId="5683371B" w14:textId="77777777" w:rsidR="00C53112" w:rsidRDefault="00000000">
      <w:pPr>
        <w:pStyle w:val="Bodytext10"/>
        <w:shd w:val="clear" w:color="auto" w:fill="auto"/>
        <w:ind w:left="180" w:hanging="180"/>
        <w:jc w:val="both"/>
      </w:pPr>
      <w:r>
        <w:rPr>
          <w:b/>
          <w:bCs/>
          <w:sz w:val="18"/>
          <w:szCs w:val="18"/>
        </w:rPr>
        <w:t xml:space="preserve">pocrneti, </w:t>
      </w:r>
      <w:r>
        <w:rPr>
          <w:i/>
          <w:iCs/>
        </w:rPr>
        <w:t>pocrneo,</w:t>
      </w:r>
      <w:r>
        <w:t xml:space="preserve"> ijek. </w:t>
      </w:r>
      <w:r>
        <w:rPr>
          <w:i/>
          <w:iCs/>
        </w:rPr>
        <w:t>pocrnjeti, pocrnio, pocrnjela</w:t>
      </w:r>
      <w:r>
        <w:t xml:space="preserve"> (postati crn); </w:t>
      </w:r>
      <w:r>
        <w:rPr>
          <w:i/>
          <w:iCs/>
        </w:rPr>
        <w:t>pocrniti, pocrnio</w:t>
      </w:r>
      <w:r>
        <w:t xml:space="preserve"> (obojiti u cmo). Isto i za </w:t>
      </w:r>
      <w:r>
        <w:rPr>
          <w:i/>
          <w:iCs/>
        </w:rPr>
        <w:t>pocrveneti</w:t>
      </w:r>
      <w:r>
        <w:t xml:space="preserve"> (ijek. </w:t>
      </w:r>
      <w:r>
        <w:rPr>
          <w:i/>
          <w:iCs/>
        </w:rPr>
        <w:t>pocrve</w:t>
      </w:r>
      <w:r>
        <w:rPr>
          <w:i/>
          <w:iCs/>
        </w:rPr>
        <w:softHyphen/>
        <w:t>njeti)</w:t>
      </w:r>
      <w:r>
        <w:t xml:space="preserve"> odn. </w:t>
      </w:r>
      <w:r>
        <w:rPr>
          <w:i/>
          <w:iCs/>
        </w:rPr>
        <w:t>pocrveniti. N. -iti.</w:t>
      </w:r>
    </w:p>
    <w:p w14:paraId="02E5E9F1" w14:textId="77777777" w:rsidR="00C53112" w:rsidRDefault="00000000">
      <w:pPr>
        <w:pStyle w:val="Bodytext10"/>
        <w:shd w:val="clear" w:color="auto" w:fill="auto"/>
        <w:spacing w:line="283" w:lineRule="auto"/>
        <w:ind w:left="180" w:hanging="180"/>
        <w:jc w:val="both"/>
      </w:pPr>
      <w:r>
        <w:rPr>
          <w:b/>
          <w:bCs/>
          <w:sz w:val="18"/>
          <w:szCs w:val="18"/>
        </w:rPr>
        <w:t xml:space="preserve">pocrpsti </w:t>
      </w:r>
      <w:r>
        <w:rPr>
          <w:i/>
          <w:iCs/>
        </w:rPr>
        <w:t>ipocrpiti:</w:t>
      </w:r>
      <w:r>
        <w:t xml:space="preserve"> menja se kao </w:t>
      </w:r>
      <w:r>
        <w:rPr>
          <w:i/>
          <w:iCs/>
        </w:rPr>
        <w:t>crp</w:t>
      </w:r>
      <w:r>
        <w:rPr>
          <w:i/>
          <w:iCs/>
        </w:rPr>
        <w:softHyphen/>
        <w:t>sti</w:t>
      </w:r>
      <w:r>
        <w:t xml:space="preserve"> i </w:t>
      </w:r>
      <w:r>
        <w:rPr>
          <w:i/>
          <w:iCs/>
        </w:rPr>
        <w:t>crpiti</w:t>
      </w:r>
      <w:r>
        <w:t xml:space="preserve"> (v. to).</w:t>
      </w:r>
    </w:p>
    <w:p w14:paraId="494C81F1" w14:textId="77777777" w:rsidR="00C53112" w:rsidRDefault="00000000">
      <w:pPr>
        <w:pStyle w:val="Bodytext10"/>
        <w:shd w:val="clear" w:color="auto" w:fill="auto"/>
        <w:spacing w:line="283" w:lineRule="auto"/>
        <w:ind w:left="180" w:hanging="180"/>
        <w:jc w:val="both"/>
      </w:pPr>
      <w:r>
        <w:rPr>
          <w:b/>
          <w:bCs/>
          <w:sz w:val="18"/>
          <w:szCs w:val="18"/>
        </w:rPr>
        <w:t xml:space="preserve">pocuriti, </w:t>
      </w:r>
      <w:r>
        <w:rPr>
          <w:i/>
          <w:iCs/>
        </w:rPr>
        <w:t>pocurio je, pocuriće,</w:t>
      </w:r>
      <w:r>
        <w:t xml:space="preserve"> ne </w:t>
      </w:r>
      <w:r>
        <w:rPr>
          <w:i/>
          <w:iCs/>
        </w:rPr>
        <w:t>pocureti</w:t>
      </w:r>
      <w:r>
        <w:t xml:space="preserve"> itd.</w:t>
      </w:r>
    </w:p>
    <w:p w14:paraId="1721C7A8" w14:textId="77777777" w:rsidR="00C53112" w:rsidRDefault="00000000">
      <w:pPr>
        <w:pStyle w:val="Bodytext10"/>
        <w:shd w:val="clear" w:color="auto" w:fill="auto"/>
        <w:spacing w:line="290" w:lineRule="auto"/>
        <w:ind w:left="180" w:hanging="180"/>
        <w:jc w:val="both"/>
      </w:pPr>
      <w:r>
        <w:rPr>
          <w:b/>
          <w:bCs/>
          <w:sz w:val="18"/>
          <w:szCs w:val="18"/>
        </w:rPr>
        <w:t xml:space="preserve">počesto, </w:t>
      </w:r>
      <w:r>
        <w:rPr>
          <w:i/>
          <w:iCs/>
        </w:rPr>
        <w:t>počešće.</w:t>
      </w:r>
    </w:p>
    <w:p w14:paraId="05F53EFE" w14:textId="77777777" w:rsidR="00C53112" w:rsidRDefault="00000000">
      <w:pPr>
        <w:pStyle w:val="Bodytext10"/>
        <w:shd w:val="clear" w:color="auto" w:fill="auto"/>
        <w:spacing w:line="290" w:lineRule="auto"/>
        <w:ind w:left="180" w:hanging="180"/>
        <w:jc w:val="both"/>
      </w:pPr>
      <w:r>
        <w:rPr>
          <w:b/>
          <w:bCs/>
          <w:sz w:val="18"/>
          <w:szCs w:val="18"/>
        </w:rPr>
        <w:t xml:space="preserve">početak, </w:t>
      </w:r>
      <w:r>
        <w:t xml:space="preserve">mn. </w:t>
      </w:r>
      <w:r>
        <w:rPr>
          <w:i/>
          <w:iCs/>
        </w:rPr>
        <w:t>počeci.</w:t>
      </w:r>
    </w:p>
    <w:p w14:paraId="2C7E4A46" w14:textId="77777777" w:rsidR="00C53112" w:rsidRDefault="00000000">
      <w:pPr>
        <w:pStyle w:val="Bodytext10"/>
        <w:shd w:val="clear" w:color="auto" w:fill="auto"/>
        <w:spacing w:line="290" w:lineRule="auto"/>
        <w:ind w:left="180" w:hanging="180"/>
        <w:jc w:val="both"/>
      </w:pPr>
      <w:r>
        <w:rPr>
          <w:b/>
          <w:bCs/>
          <w:sz w:val="18"/>
          <w:szCs w:val="18"/>
        </w:rPr>
        <w:t xml:space="preserve">poćerka, </w:t>
      </w:r>
      <w:r>
        <w:t xml:space="preserve">retko </w:t>
      </w:r>
      <w:r>
        <w:rPr>
          <w:i/>
          <w:iCs/>
        </w:rPr>
        <w:t>pokćerka. N. ćerka.</w:t>
      </w:r>
    </w:p>
    <w:p w14:paraId="03F43B85" w14:textId="77777777" w:rsidR="00C53112" w:rsidRDefault="00000000">
      <w:pPr>
        <w:pStyle w:val="Bodytext10"/>
        <w:shd w:val="clear" w:color="auto" w:fill="auto"/>
        <w:ind w:left="180" w:hanging="180"/>
        <w:jc w:val="both"/>
      </w:pPr>
      <w:r>
        <w:rPr>
          <w:b/>
          <w:bCs/>
          <w:sz w:val="18"/>
          <w:szCs w:val="18"/>
        </w:rPr>
        <w:t xml:space="preserve">poći za rukom </w:t>
      </w:r>
      <w:r>
        <w:t>je figurativan izraz, koji ne mora uopšte da se odnosi na ruku; pogrešno je „poći za nogom” u jeziku fudbalskih izveštača.</w:t>
      </w:r>
    </w:p>
    <w:p w14:paraId="4B9C19DC" w14:textId="77777777" w:rsidR="00C53112" w:rsidRDefault="00000000">
      <w:pPr>
        <w:pStyle w:val="Bodytext10"/>
        <w:shd w:val="clear" w:color="auto" w:fill="auto"/>
        <w:ind w:left="180" w:hanging="180"/>
        <w:jc w:val="both"/>
      </w:pPr>
      <w:r>
        <w:rPr>
          <w:b/>
          <w:bCs/>
          <w:sz w:val="18"/>
          <w:szCs w:val="18"/>
        </w:rPr>
        <w:t xml:space="preserve">pod- </w:t>
      </w:r>
      <w:r>
        <w:t xml:space="preserve">ostaje nepromenjeno ispred.? i.v, inače ispred bezvučnog suglasnika prelazi u </w:t>
      </w:r>
      <w:r>
        <w:rPr>
          <w:i/>
          <w:iCs/>
        </w:rPr>
        <w:t>pot-: potkradati, potpu-</w:t>
      </w:r>
    </w:p>
    <w:p w14:paraId="3E98DDC5" w14:textId="77777777" w:rsidR="00C53112" w:rsidRDefault="00000000">
      <w:pPr>
        <w:pStyle w:val="Bodytext10"/>
        <w:shd w:val="clear" w:color="auto" w:fill="auto"/>
        <w:spacing w:after="60"/>
        <w:ind w:left="180" w:firstLine="40"/>
        <w:jc w:val="both"/>
      </w:pPr>
      <w:r>
        <w:rPr>
          <w:i/>
          <w:iCs/>
        </w:rPr>
        <w:t xml:space="preserve">kovnik, potceniti, potčiniti, pothvat </w:t>
      </w:r>
      <w:r>
        <w:t xml:space="preserve">itd. Čuva se ćelo u recima </w:t>
      </w:r>
      <w:r>
        <w:rPr>
          <w:i/>
          <w:iCs/>
        </w:rPr>
        <w:t>poddi- jalekat, podđakon</w:t>
      </w:r>
      <w:r>
        <w:t xml:space="preserve"> i u recima na </w:t>
      </w:r>
      <w:r>
        <w:rPr>
          <w:i/>
          <w:iCs/>
        </w:rPr>
        <w:t>podt-</w:t>
      </w:r>
      <w:r>
        <w:t xml:space="preserve"> (v. to).</w:t>
      </w:r>
    </w:p>
    <w:p w14:paraId="0980A809" w14:textId="77777777" w:rsidR="00C53112" w:rsidRDefault="00000000">
      <w:pPr>
        <w:pStyle w:val="Bodytext10"/>
        <w:shd w:val="clear" w:color="auto" w:fill="auto"/>
        <w:spacing w:after="60" w:line="283" w:lineRule="auto"/>
        <w:ind w:left="180" w:hanging="180"/>
        <w:jc w:val="both"/>
      </w:pPr>
      <w:r>
        <w:rPr>
          <w:b/>
          <w:bCs/>
          <w:sz w:val="18"/>
          <w:szCs w:val="18"/>
        </w:rPr>
        <w:t xml:space="preserve">poda mnom; </w:t>
      </w:r>
      <w:r>
        <w:rPr>
          <w:i/>
          <w:iCs/>
        </w:rPr>
        <w:t>poda nj</w:t>
      </w:r>
      <w:r>
        <w:t xml:space="preserve"> (= pod njega); </w:t>
      </w:r>
      <w:r>
        <w:rPr>
          <w:i/>
          <w:iCs/>
        </w:rPr>
        <w:t xml:space="preserve">poda </w:t>
      </w:r>
      <w:r>
        <w:rPr>
          <w:i/>
          <w:iCs/>
        </w:rPr>
        <w:lastRenderedPageBreak/>
        <w:t>se</w:t>
      </w:r>
      <w:r>
        <w:t xml:space="preserve"> (= pod sebe).</w:t>
      </w:r>
    </w:p>
    <w:p w14:paraId="27BB101A" w14:textId="77777777" w:rsidR="00C53112" w:rsidRDefault="00000000">
      <w:pPr>
        <w:pStyle w:val="Bodytext10"/>
        <w:shd w:val="clear" w:color="auto" w:fill="auto"/>
        <w:spacing w:after="0" w:line="379" w:lineRule="auto"/>
        <w:jc w:val="both"/>
      </w:pPr>
      <w:r>
        <w:rPr>
          <w:b/>
          <w:bCs/>
          <w:sz w:val="18"/>
          <w:szCs w:val="18"/>
        </w:rPr>
        <w:t xml:space="preserve">podatak, </w:t>
      </w:r>
      <w:r>
        <w:t xml:space="preserve">mn. </w:t>
      </w:r>
      <w:r>
        <w:rPr>
          <w:i/>
          <w:iCs/>
        </w:rPr>
        <w:t xml:space="preserve">podaci. </w:t>
      </w:r>
      <w:r>
        <w:rPr>
          <w:b/>
          <w:bCs/>
          <w:sz w:val="18"/>
          <w:szCs w:val="18"/>
        </w:rPr>
        <w:t xml:space="preserve">pod bogom </w:t>
      </w:r>
      <w:r>
        <w:t>(odvojeno prema P).</w:t>
      </w:r>
    </w:p>
    <w:p w14:paraId="4E657D14" w14:textId="77777777" w:rsidR="00C53112" w:rsidRDefault="00000000">
      <w:pPr>
        <w:pStyle w:val="Bodytext10"/>
        <w:shd w:val="clear" w:color="auto" w:fill="auto"/>
        <w:spacing w:after="60" w:line="293" w:lineRule="auto"/>
        <w:ind w:left="180" w:hanging="180"/>
        <w:jc w:val="both"/>
      </w:pPr>
      <w:r>
        <w:rPr>
          <w:b/>
          <w:bCs/>
          <w:sz w:val="18"/>
          <w:szCs w:val="18"/>
        </w:rPr>
        <w:t xml:space="preserve">podbradak, </w:t>
      </w:r>
      <w:r>
        <w:rPr>
          <w:i/>
          <w:iCs/>
        </w:rPr>
        <w:t>podbratka,</w:t>
      </w:r>
      <w:r>
        <w:t xml:space="preserve"> mn. </w:t>
      </w:r>
      <w:r>
        <w:rPr>
          <w:i/>
          <w:iCs/>
        </w:rPr>
        <w:t>podbra- ci, podbradaka.</w:t>
      </w:r>
    </w:p>
    <w:p w14:paraId="267C349F" w14:textId="77777777" w:rsidR="00C53112" w:rsidRDefault="00000000">
      <w:pPr>
        <w:pStyle w:val="Bodytext10"/>
        <w:shd w:val="clear" w:color="auto" w:fill="auto"/>
        <w:spacing w:after="60" w:line="286" w:lineRule="auto"/>
        <w:ind w:left="180" w:hanging="180"/>
        <w:jc w:val="both"/>
      </w:pPr>
      <w:r>
        <w:rPr>
          <w:b/>
          <w:bCs/>
          <w:sz w:val="18"/>
          <w:szCs w:val="18"/>
        </w:rPr>
        <w:t xml:space="preserve">podbuo, </w:t>
      </w:r>
      <w:r>
        <w:rPr>
          <w:i/>
          <w:iCs/>
        </w:rPr>
        <w:t>podbula</w:t>
      </w:r>
      <w:r>
        <w:t xml:space="preserve"> i</w:t>
      </w:r>
      <w:r>
        <w:rPr>
          <w:i/>
          <w:iCs/>
        </w:rPr>
        <w:t>podbuhao, podbu- hla; podhuhnuti,</w:t>
      </w:r>
      <w:r>
        <w:t xml:space="preserve"> bolje nego </w:t>
      </w:r>
      <w:r>
        <w:rPr>
          <w:i/>
          <w:iCs/>
        </w:rPr>
        <w:t>pod- bunuti.</w:t>
      </w:r>
    </w:p>
    <w:p w14:paraId="05FB6EC3" w14:textId="77777777" w:rsidR="00C53112" w:rsidRDefault="00000000">
      <w:pPr>
        <w:pStyle w:val="Bodytext10"/>
        <w:shd w:val="clear" w:color="auto" w:fill="auto"/>
        <w:spacing w:after="60" w:line="283" w:lineRule="auto"/>
        <w:ind w:left="180" w:hanging="180"/>
        <w:jc w:val="both"/>
      </w:pPr>
      <w:r>
        <w:rPr>
          <w:b/>
          <w:bCs/>
          <w:sz w:val="18"/>
          <w:szCs w:val="18"/>
        </w:rPr>
        <w:t xml:space="preserve">pode- </w:t>
      </w:r>
      <w:r>
        <w:t xml:space="preserve">ne nego </w:t>
      </w:r>
      <w:r>
        <w:rPr>
          <w:i/>
          <w:iCs/>
        </w:rPr>
        <w:t>potc-: potceniti, pot- centar</w:t>
      </w:r>
      <w:r>
        <w:t xml:space="preserve"> itd.</w:t>
      </w:r>
    </w:p>
    <w:p w14:paraId="19D4EEC2" w14:textId="77777777" w:rsidR="00C53112" w:rsidRDefault="00000000">
      <w:pPr>
        <w:pStyle w:val="Bodytext10"/>
        <w:shd w:val="clear" w:color="auto" w:fill="auto"/>
        <w:spacing w:after="60" w:line="288" w:lineRule="auto"/>
        <w:ind w:left="180" w:hanging="180"/>
        <w:jc w:val="both"/>
      </w:pPr>
      <w:r>
        <w:rPr>
          <w:b/>
          <w:bCs/>
          <w:sz w:val="18"/>
          <w:szCs w:val="18"/>
        </w:rPr>
        <w:t xml:space="preserve">podč- </w:t>
      </w:r>
      <w:r>
        <w:t xml:space="preserve">ne nego </w:t>
      </w:r>
      <w:r>
        <w:rPr>
          <w:i/>
          <w:iCs/>
        </w:rPr>
        <w:t>potč-: potčiniti, pot- čovek</w:t>
      </w:r>
      <w:r>
        <w:t xml:space="preserve"> itd.</w:t>
      </w:r>
    </w:p>
    <w:p w14:paraId="18D839A2" w14:textId="77777777" w:rsidR="00C53112" w:rsidRDefault="00000000">
      <w:pPr>
        <w:pStyle w:val="Bodytext10"/>
        <w:shd w:val="clear" w:color="auto" w:fill="auto"/>
        <w:spacing w:after="0" w:line="286" w:lineRule="auto"/>
        <w:ind w:left="180" w:hanging="180"/>
        <w:jc w:val="both"/>
        <w:rPr>
          <w:sz w:val="18"/>
          <w:szCs w:val="18"/>
        </w:rPr>
      </w:pPr>
      <w:r>
        <w:rPr>
          <w:b/>
          <w:bCs/>
          <w:sz w:val="18"/>
          <w:szCs w:val="18"/>
        </w:rPr>
        <w:t>PODELA REĆI NA KRAJU RE</w:t>
      </w:r>
      <w:r>
        <w:rPr>
          <w:b/>
          <w:bCs/>
          <w:sz w:val="18"/>
          <w:szCs w:val="18"/>
        </w:rPr>
        <w:softHyphen/>
      </w:r>
    </w:p>
    <w:p w14:paraId="3A27B552" w14:textId="77777777" w:rsidR="00C53112" w:rsidRDefault="00000000">
      <w:pPr>
        <w:pStyle w:val="Bodytext10"/>
        <w:shd w:val="clear" w:color="auto" w:fill="auto"/>
        <w:spacing w:after="60"/>
        <w:ind w:left="180" w:firstLine="40"/>
        <w:jc w:val="both"/>
      </w:pPr>
      <w:r>
        <w:rPr>
          <w:b/>
          <w:bCs/>
          <w:sz w:val="18"/>
          <w:szCs w:val="18"/>
        </w:rPr>
        <w:t xml:space="preserve">DA: </w:t>
      </w:r>
      <w:r>
        <w:t xml:space="preserve">v. </w:t>
      </w:r>
      <w:r>
        <w:rPr>
          <w:i/>
          <w:iCs/>
        </w:rPr>
        <w:t>RASTAVLJANJEREČI NA KRAJU REDA.</w:t>
      </w:r>
    </w:p>
    <w:p w14:paraId="2063F0D8" w14:textId="77777777" w:rsidR="00C53112" w:rsidRDefault="00000000">
      <w:pPr>
        <w:pStyle w:val="Bodytext10"/>
        <w:shd w:val="clear" w:color="auto" w:fill="auto"/>
        <w:spacing w:after="60"/>
        <w:ind w:left="180" w:hanging="180"/>
        <w:jc w:val="both"/>
      </w:pPr>
      <w:r>
        <w:rPr>
          <w:b/>
          <w:bCs/>
          <w:sz w:val="18"/>
          <w:szCs w:val="18"/>
        </w:rPr>
        <w:t xml:space="preserve">podelak </w:t>
      </w:r>
      <w:r>
        <w:t xml:space="preserve">(ne </w:t>
      </w:r>
      <w:r>
        <w:rPr>
          <w:i/>
          <w:iCs/>
        </w:rPr>
        <w:t>podeok),</w:t>
      </w:r>
      <w:r>
        <w:t xml:space="preserve"> gen. </w:t>
      </w:r>
      <w:r>
        <w:rPr>
          <w:i/>
          <w:iCs/>
        </w:rPr>
        <w:t xml:space="preserve">podeoka, </w:t>
      </w:r>
      <w:r>
        <w:t xml:space="preserve">mn. </w:t>
      </w:r>
      <w:r>
        <w:rPr>
          <w:i/>
          <w:iCs/>
        </w:rPr>
        <w:t>podeoci, podelaka.</w:t>
      </w:r>
      <w:r>
        <w:t xml:space="preserve"> Takođe: </w:t>
      </w:r>
      <w:r>
        <w:rPr>
          <w:i/>
          <w:iCs/>
        </w:rPr>
        <w:t>podeljak, podeljaka.</w:t>
      </w:r>
      <w:r>
        <w:t xml:space="preserve"> Ijek.</w:t>
      </w:r>
      <w:r>
        <w:rPr>
          <w:i/>
          <w:iCs/>
        </w:rPr>
        <w:t xml:space="preserve">podjelak, </w:t>
      </w:r>
      <w:proofErr w:type="spellStart"/>
      <w:r>
        <w:rPr>
          <w:i/>
          <w:iCs/>
          <w:lang w:val="en-US" w:eastAsia="en-US" w:bidi="en-US"/>
        </w:rPr>
        <w:t>podiokb</w:t>
      </w:r>
      <w:proofErr w:type="spellEnd"/>
      <w:r>
        <w:rPr>
          <w:i/>
          <w:iCs/>
          <w:lang w:val="en-US" w:eastAsia="en-US" w:bidi="en-US"/>
        </w:rPr>
        <w:t xml:space="preserve">, </w:t>
      </w:r>
      <w:r>
        <w:rPr>
          <w:i/>
          <w:iCs/>
        </w:rPr>
        <w:t>podioci, podjelaka,</w:t>
      </w:r>
      <w:r>
        <w:t xml:space="preserve"> ili </w:t>
      </w:r>
      <w:r>
        <w:rPr>
          <w:i/>
          <w:iCs/>
        </w:rPr>
        <w:t>podjeljak</w:t>
      </w:r>
      <w:r>
        <w:t xml:space="preserve"> itd.</w:t>
      </w:r>
    </w:p>
    <w:p w14:paraId="351B5115" w14:textId="77777777" w:rsidR="00C53112" w:rsidRDefault="00000000">
      <w:pPr>
        <w:pStyle w:val="Bodytext10"/>
        <w:shd w:val="clear" w:color="auto" w:fill="auto"/>
        <w:spacing w:after="60" w:line="293" w:lineRule="auto"/>
        <w:ind w:left="180" w:hanging="180"/>
        <w:jc w:val="both"/>
      </w:pPr>
      <w:r>
        <w:rPr>
          <w:b/>
          <w:bCs/>
          <w:sz w:val="18"/>
          <w:szCs w:val="18"/>
        </w:rPr>
        <w:t xml:space="preserve">podh- </w:t>
      </w:r>
      <w:r>
        <w:t xml:space="preserve">ne nego poth-: </w:t>
      </w:r>
      <w:r>
        <w:rPr>
          <w:i/>
          <w:iCs/>
        </w:rPr>
        <w:t>pothodnik, pot</w:t>
      </w:r>
      <w:r>
        <w:rPr>
          <w:i/>
          <w:iCs/>
        </w:rPr>
        <w:softHyphen/>
        <w:t>hvat</w:t>
      </w:r>
      <w:r>
        <w:t xml:space="preserve"> itd.</w:t>
      </w:r>
    </w:p>
    <w:p w14:paraId="74025876" w14:textId="77777777" w:rsidR="00C53112" w:rsidRDefault="00000000">
      <w:pPr>
        <w:pStyle w:val="Bodytext10"/>
        <w:shd w:val="clear" w:color="auto" w:fill="auto"/>
        <w:spacing w:after="60" w:line="293" w:lineRule="auto"/>
        <w:ind w:left="180" w:hanging="180"/>
        <w:jc w:val="both"/>
      </w:pPr>
      <w:r>
        <w:rPr>
          <w:b/>
          <w:bCs/>
          <w:sz w:val="18"/>
          <w:szCs w:val="18"/>
        </w:rPr>
        <w:t xml:space="preserve">podijum </w:t>
      </w:r>
      <w:r>
        <w:t xml:space="preserve">i </w:t>
      </w:r>
      <w:r>
        <w:rPr>
          <w:i/>
          <w:iCs/>
        </w:rPr>
        <w:t>podij.</w:t>
      </w:r>
    </w:p>
    <w:p w14:paraId="19088BCC" w14:textId="77777777" w:rsidR="00C53112" w:rsidRDefault="00000000">
      <w:pPr>
        <w:pStyle w:val="Bodytext10"/>
        <w:shd w:val="clear" w:color="auto" w:fill="auto"/>
        <w:spacing w:after="60" w:line="288" w:lineRule="auto"/>
        <w:ind w:left="180" w:hanging="180"/>
        <w:jc w:val="both"/>
      </w:pPr>
      <w:r>
        <w:rPr>
          <w:b/>
          <w:bCs/>
          <w:sz w:val="18"/>
          <w:szCs w:val="18"/>
        </w:rPr>
        <w:t xml:space="preserve">podjednak </w:t>
      </w:r>
      <w:r>
        <w:t xml:space="preserve">danas znači isto što i </w:t>
      </w:r>
      <w:r>
        <w:rPr>
          <w:i/>
          <w:iCs/>
        </w:rPr>
        <w:t>jednak.</w:t>
      </w:r>
    </w:p>
    <w:p w14:paraId="77E7DE5B" w14:textId="77777777" w:rsidR="00C53112" w:rsidRDefault="00000000">
      <w:pPr>
        <w:pStyle w:val="Bodytext10"/>
        <w:shd w:val="clear" w:color="auto" w:fill="auto"/>
        <w:spacing w:after="60" w:line="286" w:lineRule="auto"/>
        <w:ind w:left="180" w:hanging="180"/>
        <w:jc w:val="both"/>
        <w:rPr>
          <w:sz w:val="18"/>
          <w:szCs w:val="18"/>
        </w:rPr>
      </w:pPr>
      <w:r>
        <w:rPr>
          <w:b/>
          <w:bCs/>
          <w:sz w:val="18"/>
          <w:szCs w:val="18"/>
        </w:rPr>
        <w:t>pod jesen.</w:t>
      </w:r>
    </w:p>
    <w:p w14:paraId="154A53AE" w14:textId="77777777" w:rsidR="00C53112" w:rsidRDefault="00000000">
      <w:pPr>
        <w:pStyle w:val="Bodytext10"/>
        <w:shd w:val="clear" w:color="auto" w:fill="auto"/>
        <w:spacing w:after="60" w:line="283" w:lineRule="auto"/>
        <w:ind w:left="180" w:hanging="180"/>
        <w:jc w:val="both"/>
      </w:pPr>
      <w:r>
        <w:rPr>
          <w:b/>
          <w:bCs/>
          <w:sz w:val="18"/>
          <w:szCs w:val="18"/>
        </w:rPr>
        <w:t xml:space="preserve">podk- </w:t>
      </w:r>
      <w:r>
        <w:t xml:space="preserve">ne nego </w:t>
      </w:r>
      <w:r>
        <w:rPr>
          <w:i/>
          <w:iCs/>
        </w:rPr>
        <w:t>potk-: potkontinent, potkralj</w:t>
      </w:r>
      <w:r>
        <w:t xml:space="preserve"> itd.</w:t>
      </w:r>
    </w:p>
    <w:p w14:paraId="5F78EF2F" w14:textId="77777777" w:rsidR="00C53112" w:rsidRDefault="00000000">
      <w:pPr>
        <w:pStyle w:val="Bodytext10"/>
        <w:shd w:val="clear" w:color="auto" w:fill="auto"/>
        <w:spacing w:after="0" w:line="372" w:lineRule="auto"/>
      </w:pPr>
      <w:r>
        <w:rPr>
          <w:b/>
          <w:bCs/>
          <w:sz w:val="18"/>
          <w:szCs w:val="18"/>
        </w:rPr>
        <w:t xml:space="preserve">podlistak, </w:t>
      </w:r>
      <w:r>
        <w:rPr>
          <w:i/>
          <w:iCs/>
        </w:rPr>
        <w:t>podliska,</w:t>
      </w:r>
      <w:r>
        <w:t xml:space="preserve"> mn. </w:t>
      </w:r>
      <w:r>
        <w:rPr>
          <w:i/>
          <w:iCs/>
        </w:rPr>
        <w:t xml:space="preserve">podlisci. </w:t>
      </w:r>
      <w:r>
        <w:rPr>
          <w:b/>
          <w:bCs/>
          <w:sz w:val="18"/>
          <w:szCs w:val="18"/>
        </w:rPr>
        <w:t xml:space="preserve">podloga, </w:t>
      </w:r>
      <w:r>
        <w:t xml:space="preserve">dat. </w:t>
      </w:r>
      <w:r>
        <w:rPr>
          <w:i/>
          <w:iCs/>
        </w:rPr>
        <w:t>podlozi.</w:t>
      </w:r>
    </w:p>
    <w:p w14:paraId="3D7CC806" w14:textId="77777777" w:rsidR="00C53112" w:rsidRDefault="00000000">
      <w:pPr>
        <w:pStyle w:val="Bodytext10"/>
        <w:shd w:val="clear" w:color="auto" w:fill="auto"/>
        <w:ind w:left="180" w:hanging="180"/>
        <w:jc w:val="both"/>
      </w:pPr>
      <w:r>
        <w:rPr>
          <w:b/>
          <w:bCs/>
          <w:sz w:val="18"/>
          <w:szCs w:val="18"/>
        </w:rPr>
        <w:t xml:space="preserve">podmladak, </w:t>
      </w:r>
      <w:r>
        <w:rPr>
          <w:i/>
          <w:iCs/>
        </w:rPr>
        <w:t>podmlatka,</w:t>
      </w:r>
      <w:r>
        <w:t xml:space="preserve"> mn. </w:t>
      </w:r>
      <w:r>
        <w:rPr>
          <w:i/>
          <w:iCs/>
        </w:rPr>
        <w:t>pod- mlaci.</w:t>
      </w:r>
    </w:p>
    <w:p w14:paraId="771261DF" w14:textId="77777777" w:rsidR="00C53112" w:rsidRDefault="00000000">
      <w:pPr>
        <w:pStyle w:val="Bodytext10"/>
        <w:shd w:val="clear" w:color="auto" w:fill="auto"/>
        <w:spacing w:after="0" w:line="372" w:lineRule="auto"/>
      </w:pPr>
      <w:r>
        <w:rPr>
          <w:b/>
          <w:bCs/>
          <w:sz w:val="18"/>
          <w:szCs w:val="18"/>
        </w:rPr>
        <w:t xml:space="preserve">pod nebom </w:t>
      </w:r>
      <w:r>
        <w:t xml:space="preserve">(odvojeno prema P). </w:t>
      </w:r>
      <w:r>
        <w:rPr>
          <w:b/>
          <w:bCs/>
          <w:sz w:val="18"/>
          <w:szCs w:val="18"/>
        </w:rPr>
        <w:t xml:space="preserve">podnoć (= </w:t>
      </w:r>
      <w:r>
        <w:t>kasno uveče).</w:t>
      </w:r>
    </w:p>
    <w:p w14:paraId="1741A419" w14:textId="77777777" w:rsidR="00C53112" w:rsidRDefault="00000000">
      <w:pPr>
        <w:pStyle w:val="Bodytext10"/>
        <w:shd w:val="clear" w:color="auto" w:fill="auto"/>
        <w:ind w:left="180" w:hanging="180"/>
        <w:jc w:val="both"/>
      </w:pPr>
      <w:r>
        <w:rPr>
          <w:b/>
          <w:bCs/>
          <w:sz w:val="18"/>
          <w:szCs w:val="18"/>
        </w:rPr>
        <w:t xml:space="preserve">podnosilac </w:t>
      </w:r>
      <w:r>
        <w:rPr>
          <w:i/>
          <w:iCs/>
        </w:rPr>
        <w:t>(ne podnos ioc), mn.pod</w:t>
      </w:r>
      <w:r>
        <w:rPr>
          <w:i/>
          <w:iCs/>
        </w:rPr>
        <w:softHyphen/>
        <w:t>nosioci, podnosilaca.</w:t>
      </w:r>
    </w:p>
    <w:p w14:paraId="4C40FEC4" w14:textId="77777777" w:rsidR="00C53112" w:rsidRDefault="00000000">
      <w:pPr>
        <w:pStyle w:val="Bodytext10"/>
        <w:shd w:val="clear" w:color="auto" w:fill="auto"/>
        <w:ind w:left="180" w:hanging="180"/>
        <w:jc w:val="both"/>
      </w:pPr>
      <w:r>
        <w:rPr>
          <w:b/>
          <w:bCs/>
          <w:sz w:val="18"/>
          <w:szCs w:val="18"/>
        </w:rPr>
        <w:t xml:space="preserve">podp- </w:t>
      </w:r>
      <w:r>
        <w:t>ne nego</w:t>
      </w:r>
      <w:r>
        <w:rPr>
          <w:i/>
          <w:iCs/>
        </w:rPr>
        <w:t>potp-: potpalubni, pot</w:t>
      </w:r>
      <w:r>
        <w:rPr>
          <w:i/>
          <w:iCs/>
        </w:rPr>
        <w:softHyphen/>
        <w:t>pukovnik</w:t>
      </w:r>
      <w:r>
        <w:t xml:space="preserve"> itd.</w:t>
      </w:r>
    </w:p>
    <w:p w14:paraId="747A7B11" w14:textId="77777777" w:rsidR="00C53112" w:rsidRDefault="00000000">
      <w:pPr>
        <w:pStyle w:val="Bodytext10"/>
        <w:shd w:val="clear" w:color="auto" w:fill="auto"/>
        <w:ind w:left="180" w:hanging="180"/>
        <w:jc w:val="both"/>
      </w:pPr>
      <w:r>
        <w:rPr>
          <w:b/>
          <w:bCs/>
          <w:sz w:val="18"/>
          <w:szCs w:val="18"/>
        </w:rPr>
        <w:t xml:space="preserve">podražavalac </w:t>
      </w:r>
      <w:r>
        <w:rPr>
          <w:i/>
          <w:iCs/>
        </w:rPr>
        <w:t>(nepodražavaoc),</w:t>
      </w:r>
      <w:r>
        <w:t xml:space="preserve"> mn. </w:t>
      </w:r>
      <w:r>
        <w:rPr>
          <w:i/>
          <w:iCs/>
        </w:rPr>
        <w:t>podražavaoci, podražavalaca.</w:t>
      </w:r>
    </w:p>
    <w:p w14:paraId="19D04186" w14:textId="77777777" w:rsidR="00C53112" w:rsidRDefault="00000000">
      <w:pPr>
        <w:pStyle w:val="Bodytext10"/>
        <w:shd w:val="clear" w:color="auto" w:fill="auto"/>
        <w:ind w:left="180" w:hanging="180"/>
        <w:jc w:val="both"/>
      </w:pPr>
      <w:r>
        <w:rPr>
          <w:b/>
          <w:bCs/>
          <w:sz w:val="18"/>
          <w:szCs w:val="18"/>
        </w:rPr>
        <w:t xml:space="preserve">podruku: </w:t>
      </w:r>
      <w:r>
        <w:t xml:space="preserve">u PRje izostavljeno, ali po analogiji s drugim prilozima (npr. </w:t>
      </w:r>
      <w:r>
        <w:rPr>
          <w:i/>
          <w:iCs/>
        </w:rPr>
        <w:t>naruku)</w:t>
      </w:r>
      <w:r>
        <w:t xml:space="preserve"> svakako ga treba pisati kao jednu reč u izrazima </w:t>
      </w:r>
      <w:r>
        <w:rPr>
          <w:i/>
          <w:iCs/>
        </w:rPr>
        <w:t>ići, držati se podruku.</w:t>
      </w:r>
      <w:r>
        <w:t xml:space="preserve"> (Ali: </w:t>
      </w:r>
      <w:r>
        <w:rPr>
          <w:i/>
          <w:iCs/>
        </w:rPr>
        <w:t>došlo mi je pod ruku.)</w:t>
      </w:r>
    </w:p>
    <w:p w14:paraId="656E7F61" w14:textId="77777777" w:rsidR="00C53112" w:rsidRDefault="00000000">
      <w:pPr>
        <w:pStyle w:val="Bodytext10"/>
        <w:shd w:val="clear" w:color="auto" w:fill="auto"/>
        <w:ind w:left="180" w:hanging="180"/>
        <w:jc w:val="both"/>
      </w:pPr>
      <w:r>
        <w:rPr>
          <w:b/>
          <w:bCs/>
          <w:sz w:val="18"/>
          <w:szCs w:val="18"/>
        </w:rPr>
        <w:t xml:space="preserve">pods-, </w:t>
      </w:r>
      <w:r>
        <w:t xml:space="preserve">ne </w:t>
      </w:r>
      <w:r>
        <w:rPr>
          <w:i/>
          <w:iCs/>
          <w:lang w:val="en-US" w:eastAsia="en-US" w:bidi="en-US"/>
        </w:rPr>
        <w:t xml:space="preserve">pots-: </w:t>
      </w:r>
      <w:r>
        <w:rPr>
          <w:i/>
          <w:iCs/>
        </w:rPr>
        <w:t>podsvest, podsetiti, podsmevati se, podstanar, podsti- caj, podstrek</w:t>
      </w:r>
      <w:r>
        <w:t xml:space="preserve"> itd.</w:t>
      </w:r>
    </w:p>
    <w:p w14:paraId="5B1993F0" w14:textId="77777777" w:rsidR="00C53112" w:rsidRDefault="00000000">
      <w:pPr>
        <w:pStyle w:val="Bodytext10"/>
        <w:shd w:val="clear" w:color="auto" w:fill="auto"/>
        <w:spacing w:after="0" w:line="324" w:lineRule="auto"/>
      </w:pPr>
      <w:r>
        <w:rPr>
          <w:b/>
          <w:bCs/>
          <w:sz w:val="18"/>
          <w:szCs w:val="18"/>
        </w:rPr>
        <w:t xml:space="preserve">podš-, </w:t>
      </w:r>
      <w:r>
        <w:t>ne</w:t>
      </w:r>
      <w:r>
        <w:rPr>
          <w:i/>
          <w:iCs/>
        </w:rPr>
        <w:t>potš-: podšiti, podšišati</w:t>
      </w:r>
      <w:r>
        <w:t xml:space="preserve"> itd. </w:t>
      </w:r>
      <w:r>
        <w:rPr>
          <w:b/>
          <w:bCs/>
          <w:sz w:val="18"/>
          <w:szCs w:val="18"/>
        </w:rPr>
        <w:t xml:space="preserve">podt-: </w:t>
      </w:r>
      <w:r>
        <w:rPr>
          <w:i/>
          <w:iCs/>
        </w:rPr>
        <w:t>podtačka, podtekst, podtema, podtip.</w:t>
      </w:r>
    </w:p>
    <w:p w14:paraId="7F4D4702" w14:textId="77777777" w:rsidR="00C53112" w:rsidRDefault="00000000">
      <w:pPr>
        <w:pStyle w:val="Bodytext10"/>
        <w:shd w:val="clear" w:color="auto" w:fill="auto"/>
        <w:ind w:left="180" w:hanging="180"/>
        <w:jc w:val="both"/>
      </w:pPr>
      <w:r>
        <w:rPr>
          <w:b/>
          <w:bCs/>
          <w:sz w:val="18"/>
          <w:szCs w:val="18"/>
        </w:rPr>
        <w:t xml:space="preserve">poduhvat </w:t>
      </w:r>
      <w:r>
        <w:t xml:space="preserve">i </w:t>
      </w:r>
      <w:r>
        <w:rPr>
          <w:i/>
          <w:iCs/>
        </w:rPr>
        <w:t>pothvat; poduhvatati</w:t>
      </w:r>
      <w:r>
        <w:t xml:space="preserve"> i </w:t>
      </w:r>
      <w:r>
        <w:rPr>
          <w:i/>
          <w:iCs/>
        </w:rPr>
        <w:t>poduhvaćati.</w:t>
      </w:r>
    </w:p>
    <w:p w14:paraId="52AA1C59" w14:textId="77777777" w:rsidR="00C53112" w:rsidRDefault="00000000">
      <w:pPr>
        <w:pStyle w:val="Bodytext10"/>
        <w:shd w:val="clear" w:color="auto" w:fill="auto"/>
        <w:ind w:left="180" w:hanging="180"/>
        <w:jc w:val="both"/>
      </w:pPr>
      <w:r>
        <w:rPr>
          <w:b/>
          <w:bCs/>
          <w:sz w:val="18"/>
          <w:szCs w:val="18"/>
        </w:rPr>
        <w:t xml:space="preserve">Podunavlje, </w:t>
      </w:r>
      <w:r>
        <w:t>Podunavac, Podunavka (dat. Podunavki); „Podunavka” (časopis: dat. -ki i -ci).</w:t>
      </w:r>
    </w:p>
    <w:p w14:paraId="630E6FA7" w14:textId="77777777" w:rsidR="00C53112" w:rsidRDefault="00000000">
      <w:pPr>
        <w:pStyle w:val="Bodytext10"/>
        <w:shd w:val="clear" w:color="auto" w:fill="auto"/>
        <w:spacing w:line="322" w:lineRule="auto"/>
        <w:sectPr w:rsidR="00C53112">
          <w:headerReference w:type="default" r:id="rId127"/>
          <w:headerReference w:type="first" r:id="rId128"/>
          <w:pgSz w:w="7531" w:h="10759"/>
          <w:pgMar w:top="886" w:right="541" w:bottom="447" w:left="535" w:header="0" w:footer="3" w:gutter="0"/>
          <w:cols w:num="2" w:space="117"/>
          <w:noEndnote/>
          <w:titlePg/>
          <w:docGrid w:linePitch="360"/>
        </w:sectPr>
      </w:pPr>
      <w:r>
        <w:rPr>
          <w:b/>
          <w:bCs/>
          <w:sz w:val="18"/>
          <w:szCs w:val="18"/>
        </w:rPr>
        <w:t xml:space="preserve">podviti: </w:t>
      </w:r>
      <w:r>
        <w:rPr>
          <w:i/>
          <w:iCs/>
        </w:rPr>
        <w:t xml:space="preserve">podvij, podvijmo, podvijte. </w:t>
      </w:r>
      <w:r>
        <w:rPr>
          <w:b/>
          <w:bCs/>
          <w:i/>
          <w:iCs/>
        </w:rPr>
        <w:t>podvući,</w:t>
      </w:r>
      <w:r>
        <w:rPr>
          <w:i/>
          <w:iCs/>
        </w:rPr>
        <w:t>podvlačiti.</w:t>
      </w:r>
      <w:r>
        <w:t xml:space="preserve"> Ovi glagoli mogu imati i preneseno značenje, </w:t>
      </w:r>
      <w:r>
        <w:rPr>
          <w:lang w:val="en-US" w:eastAsia="en-US" w:bidi="en-US"/>
        </w:rPr>
        <w:t>analog-</w:t>
      </w:r>
    </w:p>
    <w:p w14:paraId="3BDE3408" w14:textId="77777777" w:rsidR="00C53112" w:rsidRDefault="00000000">
      <w:pPr>
        <w:pStyle w:val="Bodytext10"/>
        <w:shd w:val="clear" w:color="auto" w:fill="auto"/>
        <w:spacing w:after="40" w:line="288" w:lineRule="auto"/>
        <w:ind w:firstLine="220"/>
        <w:jc w:val="both"/>
      </w:pPr>
      <w:r>
        <w:rPr>
          <w:lang w:val="en-US" w:eastAsia="en-US" w:bidi="en-US"/>
        </w:rPr>
        <w:lastRenderedPageBreak/>
        <w:t xml:space="preserve">no </w:t>
      </w:r>
      <w:r>
        <w:t xml:space="preserve">glagolima </w:t>
      </w:r>
      <w:r>
        <w:rPr>
          <w:i/>
          <w:iCs/>
        </w:rPr>
        <w:t>istaći, isticati, nagla</w:t>
      </w:r>
      <w:r>
        <w:rPr>
          <w:i/>
          <w:iCs/>
        </w:rPr>
        <w:softHyphen/>
        <w:t>siti, naglašavati:</w:t>
      </w:r>
      <w:r>
        <w:t xml:space="preserve"> pravilne su reče</w:t>
      </w:r>
      <w:r>
        <w:softHyphen/>
        <w:t xml:space="preserve">nice kao </w:t>
      </w:r>
      <w:r>
        <w:rPr>
          <w:i/>
          <w:iCs/>
        </w:rPr>
        <w:t>„Podvukao je</w:t>
      </w:r>
      <w:r>
        <w:t xml:space="preserve"> značaj ovog dela”, </w:t>
      </w:r>
      <w:r>
        <w:rPr>
          <w:i/>
          <w:iCs/>
        </w:rPr>
        <w:t>„Podvlačim</w:t>
      </w:r>
      <w:r>
        <w:t xml:space="preserve"> da nije bilo ni</w:t>
      </w:r>
      <w:r>
        <w:softHyphen/>
        <w:t>kakvih sukoba” i si. Isto važi i za glagol</w:t>
      </w:r>
      <w:r>
        <w:rPr>
          <w:i/>
          <w:iCs/>
        </w:rPr>
        <w:t>potcrtati</w:t>
      </w:r>
      <w:r>
        <w:t xml:space="preserve"> (npr. „Pisac želi da </w:t>
      </w:r>
      <w:r>
        <w:rPr>
          <w:i/>
          <w:iCs/>
        </w:rPr>
        <w:t>potcrta</w:t>
      </w:r>
      <w:r>
        <w:t xml:space="preserve"> negativnost svojih junaka”), </w:t>
      </w:r>
      <w:r>
        <w:rPr>
          <w:b/>
          <w:bCs/>
          <w:sz w:val="18"/>
          <w:szCs w:val="18"/>
        </w:rPr>
        <w:t xml:space="preserve">poenta, </w:t>
      </w:r>
      <w:r>
        <w:t xml:space="preserve">ne </w:t>
      </w:r>
      <w:r>
        <w:rPr>
          <w:i/>
          <w:iCs/>
        </w:rPr>
        <w:t>poanta.</w:t>
      </w:r>
    </w:p>
    <w:p w14:paraId="567EF2FE" w14:textId="77777777" w:rsidR="00C53112" w:rsidRDefault="00000000">
      <w:pPr>
        <w:pStyle w:val="Bodytext10"/>
        <w:shd w:val="clear" w:color="auto" w:fill="auto"/>
        <w:spacing w:after="40" w:line="360" w:lineRule="auto"/>
        <w:ind w:left="180" w:hanging="180"/>
        <w:jc w:val="both"/>
      </w:pPr>
      <w:r>
        <w:rPr>
          <w:b/>
          <w:bCs/>
          <w:sz w:val="18"/>
          <w:szCs w:val="18"/>
        </w:rPr>
        <w:t xml:space="preserve">pogdegde; </w:t>
      </w:r>
      <w:r>
        <w:rPr>
          <w:i/>
          <w:iCs/>
        </w:rPr>
        <w:t>pogdekoji.</w:t>
      </w:r>
    </w:p>
    <w:p w14:paraId="5F3CDD2D" w14:textId="77777777" w:rsidR="00C53112" w:rsidRDefault="00000000">
      <w:pPr>
        <w:pStyle w:val="Bodytext10"/>
        <w:shd w:val="clear" w:color="auto" w:fill="auto"/>
        <w:spacing w:after="0" w:line="360" w:lineRule="auto"/>
      </w:pPr>
      <w:r>
        <w:rPr>
          <w:b/>
          <w:bCs/>
          <w:sz w:val="18"/>
          <w:szCs w:val="18"/>
        </w:rPr>
        <w:t xml:space="preserve">poglavnik </w:t>
      </w:r>
      <w:r>
        <w:t>(malo</w:t>
      </w:r>
      <w:r>
        <w:rPr>
          <w:i/>
          <w:iCs/>
        </w:rPr>
        <w:t>p,</w:t>
      </w:r>
      <w:r>
        <w:t xml:space="preserve"> V. </w:t>
      </w:r>
      <w:r>
        <w:rPr>
          <w:i/>
          <w:iCs/>
        </w:rPr>
        <w:t xml:space="preserve">TITULE). </w:t>
      </w:r>
      <w:r>
        <w:rPr>
          <w:b/>
          <w:bCs/>
          <w:sz w:val="18"/>
          <w:szCs w:val="18"/>
        </w:rPr>
        <w:t xml:space="preserve">pogodak, </w:t>
      </w:r>
      <w:r>
        <w:rPr>
          <w:i/>
          <w:iCs/>
        </w:rPr>
        <w:t>pogotka,</w:t>
      </w:r>
      <w:r>
        <w:t xml:space="preserve"> mn. </w:t>
      </w:r>
      <w:r>
        <w:rPr>
          <w:i/>
          <w:iCs/>
        </w:rPr>
        <w:t>pogoci.</w:t>
      </w:r>
    </w:p>
    <w:p w14:paraId="3CFDFE8F" w14:textId="77777777" w:rsidR="00C53112" w:rsidRDefault="00000000">
      <w:pPr>
        <w:pStyle w:val="Bodytext10"/>
        <w:shd w:val="clear" w:color="auto" w:fill="auto"/>
        <w:spacing w:after="0" w:line="391" w:lineRule="auto"/>
      </w:pPr>
      <w:r>
        <w:rPr>
          <w:b/>
          <w:bCs/>
          <w:sz w:val="18"/>
          <w:szCs w:val="18"/>
        </w:rPr>
        <w:t xml:space="preserve">POGODBENI NAČIN: </w:t>
      </w:r>
      <w:r>
        <w:t xml:space="preserve">v. </w:t>
      </w:r>
      <w:r>
        <w:rPr>
          <w:i/>
          <w:iCs/>
        </w:rPr>
        <w:t>bih, bi</w:t>
      </w:r>
      <w:r>
        <w:rPr>
          <w:i/>
          <w:iCs/>
        </w:rPr>
        <w:softHyphen/>
      </w:r>
    </w:p>
    <w:p w14:paraId="771B8D69" w14:textId="77777777" w:rsidR="00C53112" w:rsidRDefault="00000000">
      <w:pPr>
        <w:pStyle w:val="Bodytext10"/>
        <w:shd w:val="clear" w:color="auto" w:fill="auto"/>
        <w:spacing w:after="40" w:line="288" w:lineRule="auto"/>
        <w:ind w:firstLine="220"/>
        <w:jc w:val="both"/>
      </w:pPr>
      <w:r>
        <w:rPr>
          <w:i/>
          <w:iCs/>
        </w:rPr>
        <w:t>smo.</w:t>
      </w:r>
    </w:p>
    <w:p w14:paraId="770CF0B3" w14:textId="77777777" w:rsidR="00C53112" w:rsidRDefault="00000000">
      <w:pPr>
        <w:pStyle w:val="Bodytext10"/>
        <w:shd w:val="clear" w:color="auto" w:fill="auto"/>
        <w:spacing w:after="40" w:line="288" w:lineRule="auto"/>
      </w:pPr>
      <w:r>
        <w:rPr>
          <w:b/>
          <w:bCs/>
          <w:sz w:val="18"/>
          <w:szCs w:val="18"/>
        </w:rPr>
        <w:t xml:space="preserve">pogotovo </w:t>
      </w:r>
      <w:r>
        <w:t xml:space="preserve">i </w:t>
      </w:r>
      <w:r>
        <w:rPr>
          <w:i/>
          <w:iCs/>
        </w:rPr>
        <w:t>pogotovu.</w:t>
      </w:r>
    </w:p>
    <w:p w14:paraId="467AF119" w14:textId="77777777" w:rsidR="00C53112" w:rsidRDefault="00000000">
      <w:pPr>
        <w:pStyle w:val="Bodytext10"/>
        <w:shd w:val="clear" w:color="auto" w:fill="auto"/>
        <w:spacing w:after="40"/>
        <w:ind w:left="180" w:hanging="180"/>
      </w:pPr>
      <w:r>
        <w:rPr>
          <w:b/>
          <w:bCs/>
          <w:sz w:val="18"/>
          <w:szCs w:val="18"/>
        </w:rPr>
        <w:t xml:space="preserve">pogreška, </w:t>
      </w:r>
      <w:r>
        <w:t xml:space="preserve">dat. </w:t>
      </w:r>
      <w:r>
        <w:rPr>
          <w:i/>
          <w:iCs/>
        </w:rPr>
        <w:t>pogrešci,</w:t>
      </w:r>
      <w:r>
        <w:t xml:space="preserve"> gen. mn. </w:t>
      </w:r>
      <w:r>
        <w:rPr>
          <w:i/>
          <w:iCs/>
        </w:rPr>
        <w:t>pogrešaka.</w:t>
      </w:r>
    </w:p>
    <w:p w14:paraId="75801F79" w14:textId="77777777" w:rsidR="00C53112" w:rsidRDefault="00000000">
      <w:pPr>
        <w:pStyle w:val="Bodytext10"/>
        <w:shd w:val="clear" w:color="auto" w:fill="auto"/>
        <w:spacing w:after="0" w:line="382" w:lineRule="auto"/>
        <w:rPr>
          <w:sz w:val="18"/>
          <w:szCs w:val="18"/>
        </w:rPr>
      </w:pPr>
      <w:r>
        <w:rPr>
          <w:b/>
          <w:bCs/>
          <w:sz w:val="18"/>
          <w:szCs w:val="18"/>
        </w:rPr>
        <w:t xml:space="preserve">poimence </w:t>
      </w:r>
      <w:r>
        <w:t xml:space="preserve">(bolje) i </w:t>
      </w:r>
      <w:r>
        <w:rPr>
          <w:i/>
          <w:iCs/>
        </w:rPr>
        <w:t xml:space="preserve">poimenice. </w:t>
      </w:r>
      <w:r>
        <w:rPr>
          <w:b/>
          <w:bCs/>
          <w:sz w:val="18"/>
          <w:szCs w:val="18"/>
        </w:rPr>
        <w:t>poizdalje.</w:t>
      </w:r>
    </w:p>
    <w:p w14:paraId="4F446B87" w14:textId="77777777" w:rsidR="00C53112" w:rsidRDefault="00000000">
      <w:pPr>
        <w:pStyle w:val="Bodytext10"/>
        <w:shd w:val="clear" w:color="auto" w:fill="auto"/>
        <w:spacing w:after="40" w:line="286" w:lineRule="auto"/>
        <w:ind w:left="180" w:hanging="180"/>
      </w:pPr>
      <w:r>
        <w:rPr>
          <w:b/>
          <w:bCs/>
          <w:sz w:val="18"/>
          <w:szCs w:val="18"/>
        </w:rPr>
        <w:t xml:space="preserve">pojas: </w:t>
      </w:r>
      <w:r>
        <w:t xml:space="preserve">mn. </w:t>
      </w:r>
      <w:r>
        <w:rPr>
          <w:i/>
          <w:iCs/>
        </w:rPr>
        <w:t>pojasevi</w:t>
      </w:r>
      <w:r>
        <w:t xml:space="preserve"> (retko </w:t>
      </w:r>
      <w:r>
        <w:rPr>
          <w:i/>
          <w:iCs/>
        </w:rPr>
        <w:t>pojasovi, pojasi).</w:t>
      </w:r>
    </w:p>
    <w:p w14:paraId="0EDDFC94" w14:textId="77777777" w:rsidR="00C53112" w:rsidRDefault="00000000">
      <w:pPr>
        <w:pStyle w:val="Bodytext10"/>
        <w:shd w:val="clear" w:color="auto" w:fill="auto"/>
        <w:spacing w:after="40" w:line="319" w:lineRule="auto"/>
      </w:pPr>
      <w:r>
        <w:rPr>
          <w:b/>
          <w:bCs/>
          <w:sz w:val="18"/>
          <w:szCs w:val="18"/>
        </w:rPr>
        <w:t xml:space="preserve">pojasniti: </w:t>
      </w:r>
      <w:r>
        <w:t>glagol novijeg datuma, mo</w:t>
      </w:r>
      <w:r>
        <w:softHyphen/>
        <w:t xml:space="preserve">že se upotrebiti u smislu „delimično objasniti, učiniti jasnijim”, </w:t>
      </w:r>
      <w:r>
        <w:rPr>
          <w:b/>
          <w:bCs/>
          <w:sz w:val="18"/>
          <w:szCs w:val="18"/>
        </w:rPr>
        <w:t xml:space="preserve">po jedanput, </w:t>
      </w:r>
      <w:r>
        <w:rPr>
          <w:i/>
          <w:iCs/>
        </w:rPr>
        <w:t xml:space="preserve">po jednom. </w:t>
      </w:r>
      <w:r>
        <w:rPr>
          <w:b/>
          <w:bCs/>
          <w:sz w:val="18"/>
          <w:szCs w:val="18"/>
        </w:rPr>
        <w:t xml:space="preserve">pojeftiniti </w:t>
      </w:r>
      <w:r>
        <w:t xml:space="preserve">(običnije) i </w:t>
      </w:r>
      <w:r>
        <w:rPr>
          <w:i/>
          <w:iCs/>
        </w:rPr>
        <w:t>pojevtiniti.</w:t>
      </w:r>
    </w:p>
    <w:p w14:paraId="752F67C5" w14:textId="77777777" w:rsidR="00C53112" w:rsidRDefault="00000000">
      <w:pPr>
        <w:pStyle w:val="Bodytext10"/>
        <w:shd w:val="clear" w:color="auto" w:fill="auto"/>
        <w:spacing w:after="0" w:line="288" w:lineRule="auto"/>
      </w:pPr>
      <w:r>
        <w:rPr>
          <w:b/>
          <w:bCs/>
          <w:sz w:val="18"/>
          <w:szCs w:val="18"/>
        </w:rPr>
        <w:t xml:space="preserve">pokadšto </w:t>
      </w:r>
      <w:r>
        <w:t>(kod starijih pisaca obično</w:t>
      </w:r>
    </w:p>
    <w:p w14:paraId="36ACDEA3" w14:textId="77777777" w:rsidR="00C53112" w:rsidRDefault="00000000">
      <w:pPr>
        <w:pStyle w:val="Bodytext10"/>
        <w:shd w:val="clear" w:color="auto" w:fill="auto"/>
        <w:spacing w:after="0" w:line="382" w:lineRule="auto"/>
        <w:ind w:firstLine="220"/>
        <w:jc w:val="both"/>
        <w:rPr>
          <w:sz w:val="18"/>
          <w:szCs w:val="18"/>
        </w:rPr>
      </w:pPr>
      <w:r>
        <w:rPr>
          <w:i/>
          <w:iCs/>
        </w:rPr>
        <w:t>pokašto,</w:t>
      </w:r>
      <w:r>
        <w:t xml:space="preserve"> što Pravopis nije uvažio), </w:t>
      </w:r>
      <w:r>
        <w:rPr>
          <w:b/>
          <w:bCs/>
          <w:sz w:val="18"/>
          <w:szCs w:val="18"/>
        </w:rPr>
        <w:t>pokatkad.</w:t>
      </w:r>
    </w:p>
    <w:p w14:paraId="20E5E69D" w14:textId="77777777" w:rsidR="00C53112" w:rsidRDefault="00000000">
      <w:pPr>
        <w:pStyle w:val="Bodytext10"/>
        <w:shd w:val="clear" w:color="auto" w:fill="auto"/>
        <w:spacing w:after="40"/>
        <w:ind w:left="180" w:hanging="180"/>
        <w:jc w:val="both"/>
      </w:pPr>
      <w:r>
        <w:rPr>
          <w:b/>
          <w:bCs/>
          <w:sz w:val="18"/>
          <w:szCs w:val="18"/>
        </w:rPr>
        <w:t xml:space="preserve">pokoji </w:t>
      </w:r>
      <w:r>
        <w:t xml:space="preserve">(=poneki); ali: </w:t>
      </w:r>
      <w:r>
        <w:rPr>
          <w:i/>
          <w:iCs/>
        </w:rPr>
        <w:t>po koji put već dolaziš? Svako će dati po koji di</w:t>
      </w:r>
      <w:r>
        <w:rPr>
          <w:i/>
          <w:iCs/>
        </w:rPr>
        <w:softHyphen/>
        <w:t>nar.</w:t>
      </w:r>
    </w:p>
    <w:p w14:paraId="2ECCCEE2" w14:textId="77777777" w:rsidR="00C53112" w:rsidRDefault="00000000">
      <w:pPr>
        <w:pStyle w:val="Bodytext10"/>
        <w:shd w:val="clear" w:color="auto" w:fill="auto"/>
        <w:spacing w:after="60"/>
        <w:ind w:left="180" w:hanging="180"/>
        <w:jc w:val="both"/>
      </w:pPr>
      <w:r>
        <w:rPr>
          <w:b/>
          <w:bCs/>
          <w:sz w:val="18"/>
          <w:szCs w:val="18"/>
        </w:rPr>
        <w:t xml:space="preserve">pokolenje </w:t>
      </w:r>
      <w:r>
        <w:t xml:space="preserve">(ijek. </w:t>
      </w:r>
      <w:r>
        <w:rPr>
          <w:i/>
          <w:iCs/>
        </w:rPr>
        <w:t>pokoljenje).</w:t>
      </w:r>
      <w:r>
        <w:t xml:space="preserve"> V. </w:t>
      </w:r>
      <w:r>
        <w:rPr>
          <w:i/>
          <w:iCs/>
        </w:rPr>
        <w:t>-lje</w:t>
      </w:r>
      <w:r>
        <w:rPr>
          <w:i/>
          <w:iCs/>
        </w:rPr>
        <w:softHyphen/>
        <w:t>nje.</w:t>
      </w:r>
    </w:p>
    <w:p w14:paraId="02297046" w14:textId="77777777" w:rsidR="00C53112" w:rsidRDefault="00000000">
      <w:pPr>
        <w:pStyle w:val="Bodytext10"/>
        <w:shd w:val="clear" w:color="auto" w:fill="auto"/>
        <w:spacing w:after="60"/>
        <w:ind w:left="180" w:hanging="180"/>
        <w:jc w:val="both"/>
      </w:pPr>
      <w:r>
        <w:rPr>
          <w:b/>
          <w:bCs/>
          <w:sz w:val="18"/>
          <w:szCs w:val="18"/>
        </w:rPr>
        <w:t xml:space="preserve">Pokrajina: </w:t>
      </w:r>
      <w:r>
        <w:t>veliko P (neobavezno) ako je skraćeni naziv za određenu pokra</w:t>
      </w:r>
      <w:r>
        <w:softHyphen/>
        <w:t>jinu (npr. za „Autonomna pokraji</w:t>
      </w:r>
      <w:r>
        <w:softHyphen/>
        <w:t xml:space="preserve">na </w:t>
      </w:r>
      <w:r>
        <w:t xml:space="preserve">Vojvodina”). </w:t>
      </w:r>
      <w:r>
        <w:rPr>
          <w:lang w:val="en-US" w:eastAsia="en-US" w:bidi="en-US"/>
        </w:rPr>
        <w:t xml:space="preserve">Up. </w:t>
      </w:r>
      <w:r>
        <w:rPr>
          <w:i/>
          <w:iCs/>
        </w:rPr>
        <w:t>Republika.</w:t>
      </w:r>
    </w:p>
    <w:p w14:paraId="0AC4DB70" w14:textId="77777777" w:rsidR="00C53112" w:rsidRDefault="00000000">
      <w:pPr>
        <w:pStyle w:val="Bodytext10"/>
        <w:shd w:val="clear" w:color="auto" w:fill="auto"/>
        <w:spacing w:after="60"/>
        <w:ind w:left="180" w:hanging="180"/>
        <w:jc w:val="both"/>
      </w:pPr>
      <w:r>
        <w:rPr>
          <w:b/>
          <w:bCs/>
          <w:sz w:val="18"/>
          <w:szCs w:val="18"/>
        </w:rPr>
        <w:t xml:space="preserve">POKRETI </w:t>
      </w:r>
      <w:r>
        <w:t>(kulturni, politički, druš</w:t>
      </w:r>
      <w:r>
        <w:softHyphen/>
        <w:t xml:space="preserve">tveni, verski), umetnički pravci, stilovi itd. pišu se malim početnim slovom </w:t>
      </w:r>
      <w:r>
        <w:rPr>
          <w:i/>
          <w:iCs/>
        </w:rPr>
        <w:t>(hrišćanstvo, humanizam, reformacija, ilirski pokret, raciona</w:t>
      </w:r>
      <w:r>
        <w:rPr>
          <w:i/>
          <w:iCs/>
        </w:rPr>
        <w:softHyphen/>
        <w:t>lizam, barok, moderna</w:t>
      </w:r>
      <w:r>
        <w:t xml:space="preserve"> itd.) a tako isto i njihovi pripadnici: </w:t>
      </w:r>
      <w:r>
        <w:rPr>
          <w:i/>
          <w:iCs/>
        </w:rPr>
        <w:t>ilirac, marksista, obrenovićevac, mojsije- vac, nadrealista</w:t>
      </w:r>
      <w:r>
        <w:t xml:space="preserve"> itd.</w:t>
      </w:r>
    </w:p>
    <w:p w14:paraId="3D231F66" w14:textId="77777777" w:rsidR="00C53112" w:rsidRDefault="00000000">
      <w:pPr>
        <w:pStyle w:val="Bodytext10"/>
        <w:shd w:val="clear" w:color="auto" w:fill="auto"/>
        <w:spacing w:after="60"/>
        <w:ind w:left="180" w:hanging="180"/>
        <w:jc w:val="both"/>
      </w:pPr>
      <w:r>
        <w:rPr>
          <w:b/>
          <w:bCs/>
          <w:sz w:val="18"/>
          <w:szCs w:val="18"/>
        </w:rPr>
        <w:t xml:space="preserve">pokriti: </w:t>
      </w:r>
      <w:r>
        <w:rPr>
          <w:i/>
          <w:iCs/>
        </w:rPr>
        <w:t>pokrij, pokrijmo, pokrijte.</w:t>
      </w:r>
    </w:p>
    <w:p w14:paraId="07785002" w14:textId="77777777" w:rsidR="00C53112" w:rsidRDefault="00000000">
      <w:pPr>
        <w:pStyle w:val="Bodytext10"/>
        <w:shd w:val="clear" w:color="auto" w:fill="auto"/>
        <w:spacing w:after="60"/>
        <w:ind w:left="180" w:hanging="180"/>
        <w:jc w:val="both"/>
      </w:pPr>
      <w:r>
        <w:rPr>
          <w:b/>
          <w:bCs/>
          <w:sz w:val="18"/>
          <w:szCs w:val="18"/>
        </w:rPr>
        <w:t xml:space="preserve">pola: </w:t>
      </w:r>
      <w:r>
        <w:rPr>
          <w:i/>
          <w:iCs/>
        </w:rPr>
        <w:t>celih pola sata, ovih pola go</w:t>
      </w:r>
      <w:r>
        <w:rPr>
          <w:i/>
          <w:iCs/>
        </w:rPr>
        <w:softHyphen/>
        <w:t>dine, dobrih pola minuta</w:t>
      </w:r>
      <w:r>
        <w:t xml:space="preserve"> uobi</w:t>
      </w:r>
      <w:r>
        <w:softHyphen/>
        <w:t xml:space="preserve">čajeno, mada bi pravilniji bio sr. rod: </w:t>
      </w:r>
      <w:r>
        <w:rPr>
          <w:i/>
          <w:iCs/>
        </w:rPr>
        <w:t>ćelo, ovo, dobro.</w:t>
      </w:r>
    </w:p>
    <w:p w14:paraId="2DA21D9E" w14:textId="77777777" w:rsidR="00C53112" w:rsidRDefault="00000000">
      <w:pPr>
        <w:pStyle w:val="Bodytext10"/>
        <w:shd w:val="clear" w:color="auto" w:fill="auto"/>
        <w:spacing w:after="60"/>
        <w:ind w:left="180" w:hanging="180"/>
        <w:jc w:val="both"/>
      </w:pPr>
      <w:r>
        <w:rPr>
          <w:b/>
          <w:bCs/>
          <w:sz w:val="18"/>
          <w:szCs w:val="18"/>
        </w:rPr>
        <w:t>pola jedan,</w:t>
      </w:r>
      <w:r>
        <w:rPr>
          <w:i/>
          <w:iCs/>
        </w:rPr>
        <w:t>pola dva</w:t>
      </w:r>
      <w:r>
        <w:t xml:space="preserve"> itd. (umestodvo- </w:t>
      </w:r>
      <w:r>
        <w:rPr>
          <w:i/>
          <w:iCs/>
        </w:rPr>
        <w:t>naest i po, jedan i po</w:t>
      </w:r>
      <w:r>
        <w:t xml:space="preserve"> itd.) svojevre</w:t>
      </w:r>
      <w:r>
        <w:softHyphen/>
        <w:t>meno je osuđivano kao germanizam, danas je definitivno ušlo u knjiž. je</w:t>
      </w:r>
      <w:r>
        <w:softHyphen/>
        <w:t>zik.</w:t>
      </w:r>
    </w:p>
    <w:p w14:paraId="3F56F56A" w14:textId="77777777" w:rsidR="00C53112" w:rsidRDefault="00000000">
      <w:pPr>
        <w:pStyle w:val="Bodytext10"/>
        <w:shd w:val="clear" w:color="auto" w:fill="auto"/>
        <w:spacing w:after="60" w:line="317" w:lineRule="auto"/>
      </w:pPr>
      <w:r>
        <w:rPr>
          <w:b/>
          <w:bCs/>
          <w:sz w:val="18"/>
          <w:szCs w:val="18"/>
        </w:rPr>
        <w:t xml:space="preserve">polaziti za rukom: </w:t>
      </w:r>
      <w:r>
        <w:t xml:space="preserve">v. </w:t>
      </w:r>
      <w:r>
        <w:rPr>
          <w:i/>
          <w:iCs/>
        </w:rPr>
        <w:t xml:space="preserve">poći za rukom. </w:t>
      </w:r>
      <w:r>
        <w:rPr>
          <w:b/>
          <w:bCs/>
          <w:sz w:val="18"/>
          <w:szCs w:val="18"/>
        </w:rPr>
        <w:t>poliandrija;</w:t>
      </w:r>
      <w:r>
        <w:rPr>
          <w:i/>
          <w:iCs/>
        </w:rPr>
        <w:t>poliedar; polietilen</w:t>
      </w:r>
      <w:r>
        <w:t xml:space="preserve"> (bez </w:t>
      </w:r>
      <w:r>
        <w:rPr>
          <w:i/>
          <w:iCs/>
        </w:rPr>
        <w:t>j</w:t>
      </w:r>
      <w:r>
        <w:t xml:space="preserve"> jer su složene reči).</w:t>
      </w:r>
    </w:p>
    <w:p w14:paraId="0611B422" w14:textId="77777777" w:rsidR="00C53112" w:rsidRDefault="00000000">
      <w:pPr>
        <w:pStyle w:val="Bodytext10"/>
        <w:shd w:val="clear" w:color="auto" w:fill="auto"/>
        <w:spacing w:after="60"/>
        <w:ind w:left="180" w:hanging="180"/>
        <w:jc w:val="both"/>
      </w:pPr>
      <w:r>
        <w:rPr>
          <w:b/>
          <w:bCs/>
          <w:sz w:val="18"/>
          <w:szCs w:val="18"/>
        </w:rPr>
        <w:t xml:space="preserve">polijelej </w:t>
      </w:r>
      <w:r>
        <w:t>(veliki svećnjak).</w:t>
      </w:r>
    </w:p>
    <w:p w14:paraId="703840E9" w14:textId="77777777" w:rsidR="00C53112" w:rsidRDefault="00000000">
      <w:pPr>
        <w:pStyle w:val="Bodytext10"/>
        <w:shd w:val="clear" w:color="auto" w:fill="auto"/>
        <w:spacing w:after="60" w:line="324" w:lineRule="auto"/>
      </w:pPr>
      <w:r>
        <w:rPr>
          <w:b/>
          <w:bCs/>
          <w:sz w:val="18"/>
          <w:szCs w:val="18"/>
        </w:rPr>
        <w:t xml:space="preserve">Polinezija, </w:t>
      </w:r>
      <w:r>
        <w:rPr>
          <w:i/>
          <w:iCs/>
        </w:rPr>
        <w:t>polinežanski</w:t>
      </w:r>
      <w:r>
        <w:t xml:space="preserve"> (bolje nego </w:t>
      </w:r>
      <w:r>
        <w:rPr>
          <w:i/>
          <w:iCs/>
        </w:rPr>
        <w:t>polinezijski),</w:t>
      </w:r>
      <w:r>
        <w:t xml:space="preserve"> Polinežanin, -anka. </w:t>
      </w:r>
      <w:r>
        <w:rPr>
          <w:b/>
          <w:bCs/>
          <w:sz w:val="18"/>
          <w:szCs w:val="18"/>
        </w:rPr>
        <w:t xml:space="preserve">politi: </w:t>
      </w:r>
      <w:r>
        <w:rPr>
          <w:i/>
          <w:iCs/>
        </w:rPr>
        <w:t>polij, polijmo, polijte.</w:t>
      </w:r>
    </w:p>
    <w:p w14:paraId="391F0C34" w14:textId="77777777" w:rsidR="00C53112" w:rsidRDefault="00000000">
      <w:pPr>
        <w:pStyle w:val="Bodytext10"/>
        <w:shd w:val="clear" w:color="auto" w:fill="auto"/>
        <w:spacing w:after="60" w:line="286" w:lineRule="auto"/>
        <w:ind w:left="180" w:hanging="180"/>
        <w:jc w:val="both"/>
      </w:pPr>
      <w:r>
        <w:rPr>
          <w:b/>
          <w:bCs/>
          <w:sz w:val="18"/>
          <w:szCs w:val="18"/>
        </w:rPr>
        <w:t xml:space="preserve">politikant, </w:t>
      </w:r>
      <w:r>
        <w:rPr>
          <w:i/>
          <w:iCs/>
        </w:rPr>
        <w:t>politikantski, politikant</w:t>
      </w:r>
      <w:r>
        <w:rPr>
          <w:i/>
          <w:iCs/>
        </w:rPr>
        <w:softHyphen/>
        <w:t>stvo.</w:t>
      </w:r>
    </w:p>
    <w:p w14:paraId="7723ED8C" w14:textId="77777777" w:rsidR="00C53112" w:rsidRDefault="00000000">
      <w:pPr>
        <w:pStyle w:val="Bodytext10"/>
        <w:shd w:val="clear" w:color="auto" w:fill="auto"/>
        <w:spacing w:after="40"/>
        <w:ind w:left="200" w:hanging="200"/>
        <w:jc w:val="both"/>
      </w:pPr>
      <w:proofErr w:type="spellStart"/>
      <w:r>
        <w:rPr>
          <w:b/>
          <w:bCs/>
          <w:sz w:val="18"/>
          <w:szCs w:val="18"/>
          <w:lang w:val="en-US" w:eastAsia="en-US" w:bidi="en-US"/>
        </w:rPr>
        <w:t>politikolog</w:t>
      </w:r>
      <w:proofErr w:type="spellEnd"/>
      <w:r>
        <w:rPr>
          <w:b/>
          <w:bCs/>
          <w:sz w:val="18"/>
          <w:szCs w:val="18"/>
          <w:lang w:val="en-US" w:eastAsia="en-US" w:bidi="en-US"/>
        </w:rPr>
        <w:t xml:space="preserve">, </w:t>
      </w:r>
      <w:r>
        <w:rPr>
          <w:i/>
          <w:iCs/>
          <w:lang w:val="en-US" w:eastAsia="en-US" w:bidi="en-US"/>
        </w:rPr>
        <w:t>-</w:t>
      </w:r>
      <w:proofErr w:type="spellStart"/>
      <w:r>
        <w:rPr>
          <w:i/>
          <w:iCs/>
          <w:lang w:val="en-US" w:eastAsia="en-US" w:bidi="en-US"/>
        </w:rPr>
        <w:t>gija</w:t>
      </w:r>
      <w:proofErr w:type="spellEnd"/>
      <w:r>
        <w:rPr>
          <w:i/>
          <w:iCs/>
          <w:lang w:val="en-US" w:eastAsia="en-US" w:bidi="en-US"/>
        </w:rPr>
        <w:t xml:space="preserve">, </w:t>
      </w:r>
      <w:r>
        <w:rPr>
          <w:i/>
          <w:iCs/>
        </w:rPr>
        <w:t>-ološki</w:t>
      </w:r>
      <w:r>
        <w:t xml:space="preserve"> i </w:t>
      </w:r>
      <w:r>
        <w:rPr>
          <w:i/>
          <w:iCs/>
        </w:rPr>
        <w:t>politolog, politologija, politološki.</w:t>
      </w:r>
    </w:p>
    <w:p w14:paraId="385CF8B7" w14:textId="77777777" w:rsidR="00C53112" w:rsidRDefault="00000000">
      <w:pPr>
        <w:pStyle w:val="Bodytext10"/>
        <w:shd w:val="clear" w:color="auto" w:fill="auto"/>
        <w:spacing w:after="0" w:line="338" w:lineRule="auto"/>
        <w:jc w:val="both"/>
      </w:pPr>
      <w:r>
        <w:rPr>
          <w:b/>
          <w:bCs/>
          <w:sz w:val="18"/>
          <w:szCs w:val="18"/>
        </w:rPr>
        <w:t xml:space="preserve">polivinil </w:t>
      </w:r>
      <w:r>
        <w:t xml:space="preserve">(ne </w:t>
      </w:r>
      <w:r>
        <w:rPr>
          <w:i/>
          <w:iCs/>
        </w:rPr>
        <w:t xml:space="preserve">poluvinil). </w:t>
      </w:r>
      <w:r>
        <w:rPr>
          <w:b/>
          <w:bCs/>
          <w:sz w:val="18"/>
          <w:szCs w:val="18"/>
        </w:rPr>
        <w:t xml:space="preserve">polonijum </w:t>
      </w:r>
      <w:r>
        <w:rPr>
          <w:i/>
          <w:iCs/>
        </w:rPr>
        <w:t>ipolonij.</w:t>
      </w:r>
    </w:p>
    <w:p w14:paraId="61BE4AD6" w14:textId="77777777" w:rsidR="00C53112" w:rsidRDefault="00000000">
      <w:pPr>
        <w:pStyle w:val="Bodytext10"/>
        <w:shd w:val="clear" w:color="auto" w:fill="auto"/>
        <w:spacing w:after="40"/>
        <w:ind w:left="200" w:hanging="200"/>
        <w:jc w:val="both"/>
      </w:pPr>
      <w:r>
        <w:rPr>
          <w:b/>
          <w:bCs/>
          <w:sz w:val="18"/>
          <w:szCs w:val="18"/>
        </w:rPr>
        <w:t xml:space="preserve">polovinom </w:t>
      </w:r>
      <w:r>
        <w:t xml:space="preserve">meseca, </w:t>
      </w:r>
      <w:r>
        <w:rPr>
          <w:i/>
          <w:iCs/>
        </w:rPr>
        <w:t>polovinom</w:t>
      </w:r>
      <w:r>
        <w:t xml:space="preserve"> XIX veka i si.: bolje </w:t>
      </w:r>
      <w:r>
        <w:rPr>
          <w:i/>
          <w:iCs/>
        </w:rPr>
        <w:t>sredinom.</w:t>
      </w:r>
    </w:p>
    <w:p w14:paraId="5C49E316" w14:textId="77777777" w:rsidR="00C53112" w:rsidRDefault="00000000">
      <w:pPr>
        <w:pStyle w:val="Bodytext10"/>
        <w:shd w:val="clear" w:color="auto" w:fill="auto"/>
        <w:spacing w:after="40"/>
        <w:ind w:left="200" w:hanging="200"/>
        <w:jc w:val="both"/>
      </w:pPr>
      <w:r>
        <w:rPr>
          <w:b/>
          <w:bCs/>
          <w:sz w:val="18"/>
          <w:szCs w:val="18"/>
        </w:rPr>
        <w:lastRenderedPageBreak/>
        <w:t xml:space="preserve">polu- </w:t>
      </w:r>
      <w:r>
        <w:t xml:space="preserve">sastavljeno: </w:t>
      </w:r>
      <w:r>
        <w:rPr>
          <w:i/>
          <w:iCs/>
        </w:rPr>
        <w:t>polubrat, poluzva- ničan, polufabrikat</w:t>
      </w:r>
      <w:r>
        <w:t xml:space="preserve"> itd. S crticom (prema P) samo ako druga reč počinje velikim slovom, npr. </w:t>
      </w:r>
      <w:r>
        <w:rPr>
          <w:i/>
          <w:iCs/>
        </w:rPr>
        <w:t>polu- -Mađar, polu-Francuz.</w:t>
      </w:r>
    </w:p>
    <w:p w14:paraId="199999B0" w14:textId="77777777" w:rsidR="00C53112" w:rsidRDefault="00000000">
      <w:pPr>
        <w:pStyle w:val="Bodytext10"/>
        <w:shd w:val="clear" w:color="auto" w:fill="auto"/>
        <w:tabs>
          <w:tab w:val="left" w:pos="2023"/>
        </w:tabs>
        <w:spacing w:after="40"/>
        <w:ind w:left="200" w:hanging="200"/>
        <w:jc w:val="both"/>
      </w:pPr>
      <w:r>
        <w:rPr>
          <w:b/>
          <w:bCs/>
          <w:sz w:val="18"/>
          <w:szCs w:val="18"/>
        </w:rPr>
        <w:t xml:space="preserve">polufinale: </w:t>
      </w:r>
      <w:r>
        <w:t xml:space="preserve">sr. roda, češće nego muškog. V. </w:t>
      </w:r>
      <w:r>
        <w:rPr>
          <w:i/>
          <w:iCs/>
        </w:rPr>
        <w:t>finale.</w:t>
      </w:r>
      <w:r>
        <w:rPr>
          <w:i/>
          <w:iCs/>
        </w:rPr>
        <w:tab/>
        <w:t>'</w:t>
      </w:r>
    </w:p>
    <w:p w14:paraId="34A9AE7C" w14:textId="77777777" w:rsidR="00C53112" w:rsidRDefault="00000000">
      <w:pPr>
        <w:pStyle w:val="Bodytext10"/>
        <w:shd w:val="clear" w:color="auto" w:fill="auto"/>
        <w:spacing w:after="40"/>
        <w:jc w:val="both"/>
      </w:pPr>
      <w:r>
        <w:rPr>
          <w:b/>
          <w:bCs/>
          <w:sz w:val="18"/>
          <w:szCs w:val="18"/>
        </w:rPr>
        <w:t xml:space="preserve">POLUNAVODNICI, </w:t>
      </w:r>
      <w:r>
        <w:t xml:space="preserve">u vidu običnih (jednostrukih) apostrofa, obavezno se upotrebljavaju kad se unutar navoda nešto navodi, npr. </w:t>
      </w:r>
      <w:r>
        <w:rPr>
          <w:i/>
          <w:iCs/>
        </w:rPr>
        <w:t>Zapanjio me je vaš članak „Zašto u 'Zorki' ne vole 'gastarbajtere"’. - „Moja omiljena lektira i danas je 'Don Kihot'”, kaže ovaj umetnik.</w:t>
      </w:r>
      <w:r>
        <w:t xml:space="preserve"> P predviđa i njihovu upotrebu „kao blaži vid izdvajanja neke formu</w:t>
      </w:r>
      <w:r>
        <w:softHyphen/>
        <w:t>lacije (umesto navodnika ili pod</w:t>
      </w:r>
      <w:r>
        <w:softHyphen/>
        <w:t xml:space="preserve">vlačenja)”, naročito za objašnjenje značenja neke reči, npr. </w:t>
      </w:r>
      <w:r>
        <w:rPr>
          <w:i/>
          <w:iCs/>
        </w:rPr>
        <w:t>bordo</w:t>
      </w:r>
      <w:r>
        <w:t xml:space="preserve"> 'tam</w:t>
      </w:r>
      <w:r>
        <w:softHyphen/>
        <w:t xml:space="preserve">nocrven', </w:t>
      </w:r>
      <w:r>
        <w:rPr>
          <w:i/>
          <w:iCs/>
        </w:rPr>
        <w:t>dilovati</w:t>
      </w:r>
      <w:r>
        <w:t xml:space="preserve">' preprodavati', </w:t>
      </w:r>
      <w:r>
        <w:rPr>
          <w:b/>
          <w:bCs/>
          <w:sz w:val="18"/>
          <w:szCs w:val="18"/>
        </w:rPr>
        <w:t xml:space="preserve">polutka, </w:t>
      </w:r>
      <w:r>
        <w:t>dat.</w:t>
      </w:r>
      <w:r>
        <w:rPr>
          <w:i/>
          <w:iCs/>
        </w:rPr>
        <w:t>polutki,</w:t>
      </w:r>
      <w:r>
        <w:t xml:space="preserve"> gen. </w:t>
      </w:r>
      <w:r>
        <w:rPr>
          <w:i/>
          <w:iCs/>
        </w:rPr>
        <w:t>mn.polut</w:t>
      </w:r>
      <w:r>
        <w:rPr>
          <w:i/>
          <w:iCs/>
        </w:rPr>
        <w:softHyphen/>
        <w:t>ki</w:t>
      </w:r>
      <w:r>
        <w:t xml:space="preserve"> </w:t>
      </w:r>
      <w:r>
        <w:rPr>
          <w:lang w:val="en-US" w:eastAsia="en-US" w:bidi="en-US"/>
        </w:rPr>
        <w:t xml:space="preserve">(PR </w:t>
      </w:r>
      <w:r>
        <w:t xml:space="preserve">daje i </w:t>
      </w:r>
      <w:r>
        <w:rPr>
          <w:i/>
          <w:iCs/>
        </w:rPr>
        <w:t>polu taka).</w:t>
      </w:r>
    </w:p>
    <w:p w14:paraId="6C9791B4" w14:textId="77777777" w:rsidR="00C53112" w:rsidRDefault="00000000">
      <w:pPr>
        <w:pStyle w:val="Bodytext10"/>
        <w:shd w:val="clear" w:color="auto" w:fill="auto"/>
        <w:spacing w:after="40"/>
        <w:ind w:left="200" w:hanging="200"/>
        <w:jc w:val="both"/>
      </w:pPr>
      <w:r>
        <w:rPr>
          <w:b/>
          <w:bCs/>
          <w:sz w:val="18"/>
          <w:szCs w:val="18"/>
        </w:rPr>
        <w:t xml:space="preserve">Poljkinja </w:t>
      </w:r>
      <w:r>
        <w:t>i Poljakinja.</w:t>
      </w:r>
    </w:p>
    <w:p w14:paraId="0DBD8B3F" w14:textId="77777777" w:rsidR="00C53112" w:rsidRDefault="00000000">
      <w:pPr>
        <w:pStyle w:val="Bodytext10"/>
        <w:shd w:val="clear" w:color="auto" w:fill="auto"/>
        <w:spacing w:after="0"/>
        <w:ind w:left="200" w:hanging="200"/>
        <w:jc w:val="both"/>
      </w:pPr>
      <w:r>
        <w:rPr>
          <w:b/>
          <w:bCs/>
          <w:sz w:val="18"/>
          <w:szCs w:val="18"/>
        </w:rPr>
        <w:t xml:space="preserve">POLJSKA IMENA, </w:t>
      </w:r>
      <w:r>
        <w:t>u izvornom je</w:t>
      </w:r>
      <w:r>
        <w:softHyphen/>
      </w:r>
    </w:p>
    <w:p w14:paraId="3B93B63F" w14:textId="77777777" w:rsidR="00C53112" w:rsidRDefault="00000000">
      <w:pPr>
        <w:pStyle w:val="Bodytext10"/>
        <w:shd w:val="clear" w:color="auto" w:fill="auto"/>
        <w:spacing w:after="40"/>
        <w:ind w:left="200" w:firstLine="20"/>
        <w:jc w:val="both"/>
      </w:pPr>
      <w:r>
        <w:t xml:space="preserve">ziku, uvek su naglašena na pretpos- lednjem slogu. </w:t>
      </w:r>
      <w:r>
        <w:rPr>
          <w:i/>
          <w:iCs/>
        </w:rPr>
        <w:t>N.-.-jevič; Košćuško; Osvjenćim; Petar; rž; -ski; Ščećin; S/eska.'</w:t>
      </w:r>
    </w:p>
    <w:p w14:paraId="2CC357DE" w14:textId="77777777" w:rsidR="00C53112" w:rsidRDefault="00000000">
      <w:pPr>
        <w:pStyle w:val="Bodytext10"/>
        <w:shd w:val="clear" w:color="auto" w:fill="auto"/>
        <w:spacing w:line="271" w:lineRule="auto"/>
        <w:ind w:left="180" w:hanging="180"/>
        <w:jc w:val="both"/>
      </w:pPr>
      <w:r>
        <w:rPr>
          <w:b/>
          <w:bCs/>
          <w:sz w:val="18"/>
          <w:szCs w:val="18"/>
        </w:rPr>
        <w:t xml:space="preserve">pomajka, </w:t>
      </w:r>
      <w:r>
        <w:t xml:space="preserve">dat. </w:t>
      </w:r>
      <w:r>
        <w:rPr>
          <w:i/>
          <w:iCs/>
        </w:rPr>
        <w:t>pomajci,</w:t>
      </w:r>
      <w:r>
        <w:t xml:space="preserve"> gen. mn. </w:t>
      </w:r>
      <w:r>
        <w:rPr>
          <w:i/>
          <w:iCs/>
        </w:rPr>
        <w:t>pomajki.</w:t>
      </w:r>
    </w:p>
    <w:p w14:paraId="5D0EB657" w14:textId="77777777" w:rsidR="00C53112" w:rsidRDefault="00000000">
      <w:pPr>
        <w:pStyle w:val="Bodytext10"/>
        <w:shd w:val="clear" w:color="auto" w:fill="auto"/>
        <w:ind w:left="180" w:hanging="180"/>
        <w:jc w:val="both"/>
      </w:pPr>
      <w:r>
        <w:rPr>
          <w:b/>
          <w:bCs/>
          <w:sz w:val="18"/>
          <w:szCs w:val="18"/>
        </w:rPr>
        <w:t xml:space="preserve">pomalo; </w:t>
      </w:r>
      <w:r>
        <w:rPr>
          <w:i/>
          <w:iCs/>
        </w:rPr>
        <w:t>malo-pomalo; pomanje.</w:t>
      </w:r>
    </w:p>
    <w:p w14:paraId="18760784" w14:textId="77777777" w:rsidR="00C53112" w:rsidRDefault="00000000">
      <w:pPr>
        <w:pStyle w:val="Bodytext10"/>
        <w:shd w:val="clear" w:color="auto" w:fill="auto"/>
        <w:ind w:left="180" w:hanging="180"/>
        <w:jc w:val="both"/>
      </w:pPr>
      <w:r>
        <w:rPr>
          <w:b/>
          <w:bCs/>
          <w:sz w:val="18"/>
          <w:szCs w:val="18"/>
        </w:rPr>
        <w:t xml:space="preserve">pomfrit, </w:t>
      </w:r>
      <w:r>
        <w:rPr>
          <w:i/>
          <w:iCs/>
        </w:rPr>
        <w:t>pomfrita</w:t>
      </w:r>
      <w:r>
        <w:t xml:space="preserve"> (od fr. </w:t>
      </w:r>
      <w:r>
        <w:rPr>
          <w:i/>
          <w:iCs/>
        </w:rPr>
        <w:t xml:space="preserve">pommes </w:t>
      </w:r>
      <w:r>
        <w:rPr>
          <w:i/>
          <w:iCs/>
          <w:lang w:val="en-US" w:eastAsia="en-US" w:bidi="en-US"/>
        </w:rPr>
        <w:t>frites)',</w:t>
      </w:r>
      <w:r>
        <w:rPr>
          <w:lang w:val="en-US" w:eastAsia="en-US" w:bidi="en-US"/>
        </w:rPr>
        <w:t xml:space="preserve"> </w:t>
      </w:r>
      <w:r>
        <w:t xml:space="preserve">ne </w:t>
      </w:r>
      <w:r>
        <w:rPr>
          <w:i/>
          <w:iCs/>
        </w:rPr>
        <w:t>pomfri, pomfrija.</w:t>
      </w:r>
    </w:p>
    <w:p w14:paraId="030B199D" w14:textId="77777777" w:rsidR="00C53112" w:rsidRDefault="00000000">
      <w:pPr>
        <w:pStyle w:val="Bodytext10"/>
        <w:shd w:val="clear" w:color="auto" w:fill="auto"/>
        <w:ind w:left="180" w:hanging="180"/>
        <w:jc w:val="both"/>
      </w:pPr>
      <w:r>
        <w:rPr>
          <w:b/>
          <w:bCs/>
          <w:sz w:val="18"/>
          <w:szCs w:val="18"/>
        </w:rPr>
        <w:t xml:space="preserve">pomoć: </w:t>
      </w:r>
      <w:r>
        <w:t xml:space="preserve">v. u </w:t>
      </w:r>
      <w:r>
        <w:rPr>
          <w:i/>
          <w:iCs/>
        </w:rPr>
        <w:t>pomoć.</w:t>
      </w:r>
    </w:p>
    <w:p w14:paraId="5BE25A86" w14:textId="77777777" w:rsidR="00C53112" w:rsidRDefault="00000000">
      <w:pPr>
        <w:pStyle w:val="Bodytext10"/>
        <w:shd w:val="clear" w:color="auto" w:fill="auto"/>
        <w:spacing w:line="288" w:lineRule="auto"/>
        <w:jc w:val="both"/>
      </w:pPr>
      <w:r>
        <w:rPr>
          <w:b/>
          <w:bCs/>
          <w:sz w:val="18"/>
          <w:szCs w:val="18"/>
        </w:rPr>
        <w:t xml:space="preserve">pomoću nečega </w:t>
      </w:r>
      <w:r>
        <w:t xml:space="preserve">ili 5 </w:t>
      </w:r>
      <w:r>
        <w:rPr>
          <w:i/>
          <w:iCs/>
        </w:rPr>
        <w:t xml:space="preserve">pomoću nečega </w:t>
      </w:r>
      <w:r>
        <w:t xml:space="preserve">(oba oblika su pravilna). Spoj </w:t>
      </w:r>
      <w:r>
        <w:rPr>
          <w:i/>
          <w:iCs/>
        </w:rPr>
        <w:t>uz pomoć</w:t>
      </w:r>
      <w:r>
        <w:t xml:space="preserve"> bolje je primeniti na ljude nego na stvari, dakle </w:t>
      </w:r>
      <w:r>
        <w:t xml:space="preserve">„Merili smo </w:t>
      </w:r>
      <w:r>
        <w:rPr>
          <w:i/>
          <w:iCs/>
        </w:rPr>
        <w:t>(s) pomoću</w:t>
      </w:r>
      <w:r>
        <w:t xml:space="preserve"> instrumenata”, ali „Merili smo </w:t>
      </w:r>
      <w:r>
        <w:rPr>
          <w:i/>
          <w:iCs/>
        </w:rPr>
        <w:t>uz pomoć</w:t>
      </w:r>
      <w:r>
        <w:t xml:space="preserve"> laboranta”, </w:t>
      </w:r>
      <w:r>
        <w:rPr>
          <w:b/>
          <w:bCs/>
          <w:sz w:val="18"/>
          <w:szCs w:val="18"/>
        </w:rPr>
        <w:t xml:space="preserve">pomodarka, </w:t>
      </w:r>
      <w:proofErr w:type="spellStart"/>
      <w:r>
        <w:rPr>
          <w:i/>
          <w:iCs/>
          <w:lang w:val="en-US" w:eastAsia="en-US" w:bidi="en-US"/>
        </w:rPr>
        <w:t>A'dt.pomodarki</w:t>
      </w:r>
      <w:proofErr w:type="spellEnd"/>
      <w:r>
        <w:rPr>
          <w:i/>
          <w:iCs/>
          <w:lang w:val="en-US" w:eastAsia="en-US" w:bidi="en-US"/>
        </w:rPr>
        <w:t>,</w:t>
      </w:r>
      <w:r>
        <w:rPr>
          <w:lang w:val="en-US" w:eastAsia="en-US" w:bidi="en-US"/>
        </w:rPr>
        <w:t xml:space="preserve"> </w:t>
      </w:r>
      <w:r>
        <w:t xml:space="preserve">gen. mn. </w:t>
      </w:r>
      <w:r>
        <w:rPr>
          <w:i/>
          <w:iCs/>
        </w:rPr>
        <w:t>pomodarki.</w:t>
      </w:r>
    </w:p>
    <w:p w14:paraId="15B7B342" w14:textId="77777777" w:rsidR="00C53112" w:rsidRDefault="00000000">
      <w:pPr>
        <w:pStyle w:val="Bodytext10"/>
        <w:shd w:val="clear" w:color="auto" w:fill="auto"/>
        <w:ind w:left="180" w:hanging="180"/>
        <w:jc w:val="both"/>
      </w:pPr>
      <w:r>
        <w:rPr>
          <w:b/>
          <w:bCs/>
          <w:sz w:val="18"/>
          <w:szCs w:val="18"/>
        </w:rPr>
        <w:t xml:space="preserve">pomozi bog, </w:t>
      </w:r>
      <w:r>
        <w:rPr>
          <w:i/>
          <w:iCs/>
        </w:rPr>
        <w:t>pomoz' bog</w:t>
      </w:r>
      <w:r>
        <w:t xml:space="preserve"> (pozdrav) ali: </w:t>
      </w:r>
      <w:r>
        <w:rPr>
          <w:i/>
          <w:iCs/>
        </w:rPr>
        <w:t>ni rod ni pomozbog.</w:t>
      </w:r>
    </w:p>
    <w:p w14:paraId="436496A9" w14:textId="77777777" w:rsidR="00C53112" w:rsidRDefault="00000000">
      <w:pPr>
        <w:pStyle w:val="Bodytext10"/>
        <w:shd w:val="clear" w:color="auto" w:fill="auto"/>
        <w:spacing w:after="0" w:line="271" w:lineRule="auto"/>
        <w:ind w:left="180" w:hanging="180"/>
        <w:jc w:val="both"/>
      </w:pPr>
      <w:r>
        <w:rPr>
          <w:b/>
          <w:bCs/>
          <w:sz w:val="18"/>
          <w:szCs w:val="18"/>
        </w:rPr>
        <w:t xml:space="preserve">Pompeji, </w:t>
      </w:r>
      <w:r>
        <w:t>u Pompejima (u lat. je množina m. roda) ili Pompeja, u</w:t>
      </w:r>
    </w:p>
    <w:p w14:paraId="04F4A744" w14:textId="77777777" w:rsidR="00C53112" w:rsidRDefault="00000000">
      <w:pPr>
        <w:pStyle w:val="Bodytext10"/>
        <w:shd w:val="clear" w:color="auto" w:fill="auto"/>
        <w:spacing w:line="271" w:lineRule="auto"/>
        <w:ind w:left="180" w:firstLine="20"/>
      </w:pPr>
      <w:r>
        <w:t>Pompeji.</w:t>
      </w:r>
    </w:p>
    <w:p w14:paraId="38C19553" w14:textId="77777777" w:rsidR="00C53112" w:rsidRDefault="00000000">
      <w:pPr>
        <w:pStyle w:val="Bodytext10"/>
        <w:shd w:val="clear" w:color="auto" w:fill="auto"/>
        <w:spacing w:after="0" w:line="382" w:lineRule="auto"/>
        <w:jc w:val="both"/>
        <w:rPr>
          <w:sz w:val="18"/>
          <w:szCs w:val="18"/>
        </w:rPr>
      </w:pPr>
      <w:r>
        <w:rPr>
          <w:b/>
          <w:bCs/>
          <w:sz w:val="18"/>
          <w:szCs w:val="18"/>
        </w:rPr>
        <w:t xml:space="preserve">pomusti: </w:t>
      </w:r>
      <w:r>
        <w:rPr>
          <w:i/>
          <w:iCs/>
        </w:rPr>
        <w:t>pomuzen</w:t>
      </w:r>
      <w:r>
        <w:t xml:space="preserve"> (ne </w:t>
      </w:r>
      <w:r>
        <w:rPr>
          <w:i/>
          <w:iCs/>
        </w:rPr>
        <w:t xml:space="preserve">pomuzen). </w:t>
      </w:r>
      <w:r>
        <w:rPr>
          <w:b/>
          <w:bCs/>
          <w:sz w:val="18"/>
          <w:szCs w:val="18"/>
        </w:rPr>
        <w:t>ponaosob.</w:t>
      </w:r>
    </w:p>
    <w:p w14:paraId="758A5EC6" w14:textId="77777777" w:rsidR="00C53112" w:rsidRDefault="00000000">
      <w:pPr>
        <w:pStyle w:val="Bodytext10"/>
        <w:shd w:val="clear" w:color="auto" w:fill="auto"/>
        <w:ind w:left="180" w:hanging="180"/>
        <w:jc w:val="both"/>
      </w:pPr>
      <w:r>
        <w:rPr>
          <w:b/>
          <w:bCs/>
          <w:sz w:val="18"/>
          <w:szCs w:val="18"/>
        </w:rPr>
        <w:t xml:space="preserve">ponašanje: </w:t>
      </w:r>
      <w:r>
        <w:t>neopravdano se upotreb</w:t>
      </w:r>
      <w:r>
        <w:softHyphen/>
        <w:t xml:space="preserve">ljava u množini. Umesto „Takva ponašanja ne mogu se više toleri- sati” treba reći </w:t>
      </w:r>
      <w:r>
        <w:rPr>
          <w:i/>
          <w:iCs/>
        </w:rPr>
        <w:t>takvo ponašanje (takva praksa)</w:t>
      </w:r>
      <w:r>
        <w:t xml:space="preserve"> ili </w:t>
      </w:r>
      <w:r>
        <w:rPr>
          <w:i/>
          <w:iCs/>
        </w:rPr>
        <w:t>takvi postupci</w:t>
      </w:r>
      <w:r>
        <w:t xml:space="preserve"> i si.</w:t>
      </w:r>
    </w:p>
    <w:p w14:paraId="5862D906" w14:textId="77777777" w:rsidR="00C53112" w:rsidRDefault="00000000">
      <w:pPr>
        <w:pStyle w:val="Bodytext10"/>
        <w:shd w:val="clear" w:color="auto" w:fill="auto"/>
        <w:spacing w:line="240" w:lineRule="auto"/>
        <w:ind w:left="180" w:hanging="180"/>
        <w:jc w:val="both"/>
        <w:rPr>
          <w:sz w:val="18"/>
          <w:szCs w:val="18"/>
        </w:rPr>
      </w:pPr>
      <w:r>
        <w:rPr>
          <w:b/>
          <w:bCs/>
          <w:sz w:val="18"/>
          <w:szCs w:val="18"/>
        </w:rPr>
        <w:t>ponekad.</w:t>
      </w:r>
    </w:p>
    <w:p w14:paraId="632CA833" w14:textId="77777777" w:rsidR="00C53112" w:rsidRDefault="00000000">
      <w:pPr>
        <w:pStyle w:val="Bodytext10"/>
        <w:shd w:val="clear" w:color="auto" w:fill="auto"/>
        <w:ind w:left="180" w:hanging="180"/>
        <w:jc w:val="both"/>
      </w:pPr>
      <w:r>
        <w:rPr>
          <w:b/>
          <w:bCs/>
          <w:sz w:val="18"/>
          <w:szCs w:val="18"/>
        </w:rPr>
        <w:t xml:space="preserve">poneki, </w:t>
      </w:r>
      <w:r>
        <w:rPr>
          <w:i/>
          <w:iCs/>
        </w:rPr>
        <w:t>poneko</w:t>
      </w:r>
      <w:r>
        <w:t xml:space="preserve"> (npr. </w:t>
      </w:r>
      <w:r>
        <w:rPr>
          <w:i/>
          <w:iCs/>
        </w:rPr>
        <w:t>Poneki se ne slažu s time;</w:t>
      </w:r>
      <w:r>
        <w:t xml:space="preserve"> ali: </w:t>
      </w:r>
      <w:r>
        <w:rPr>
          <w:i/>
          <w:iCs/>
        </w:rPr>
        <w:t>Svako je dobio po neku</w:t>
      </w:r>
      <w:r>
        <w:t xml:space="preserve"> [= po jednu] </w:t>
      </w:r>
      <w:r>
        <w:rPr>
          <w:i/>
          <w:iCs/>
        </w:rPr>
        <w:t>nagradu).</w:t>
      </w:r>
    </w:p>
    <w:p w14:paraId="433D9162" w14:textId="77777777" w:rsidR="00C53112" w:rsidRDefault="00000000">
      <w:pPr>
        <w:pStyle w:val="Bodytext10"/>
        <w:shd w:val="clear" w:color="auto" w:fill="auto"/>
        <w:ind w:left="180" w:hanging="180"/>
        <w:jc w:val="both"/>
        <w:sectPr w:rsidR="00C53112">
          <w:headerReference w:type="default" r:id="rId129"/>
          <w:headerReference w:type="first" r:id="rId130"/>
          <w:pgSz w:w="7531" w:h="10759"/>
          <w:pgMar w:top="886" w:right="541" w:bottom="447" w:left="535" w:header="0" w:footer="3" w:gutter="0"/>
          <w:cols w:num="2" w:space="117"/>
          <w:noEndnote/>
          <w:titlePg/>
          <w:docGrid w:linePitch="360"/>
        </w:sectPr>
      </w:pPr>
      <w:r>
        <w:rPr>
          <w:b/>
          <w:bCs/>
          <w:sz w:val="18"/>
          <w:szCs w:val="18"/>
        </w:rPr>
        <w:t xml:space="preserve">poneti: </w:t>
      </w:r>
      <w:r>
        <w:t xml:space="preserve">v. </w:t>
      </w:r>
      <w:r>
        <w:rPr>
          <w:i/>
          <w:iCs/>
        </w:rPr>
        <w:t>-neti.</w:t>
      </w:r>
    </w:p>
    <w:p w14:paraId="2BFF22D0" w14:textId="77777777" w:rsidR="00C53112" w:rsidRDefault="00000000">
      <w:pPr>
        <w:pStyle w:val="Bodytext10"/>
        <w:shd w:val="clear" w:color="auto" w:fill="auto"/>
        <w:spacing w:after="0" w:line="360" w:lineRule="auto"/>
      </w:pPr>
      <w:r>
        <w:rPr>
          <w:b/>
          <w:bCs/>
          <w:sz w:val="18"/>
          <w:szCs w:val="18"/>
        </w:rPr>
        <w:lastRenderedPageBreak/>
        <w:t xml:space="preserve">poništavač </w:t>
      </w:r>
      <w:r>
        <w:t xml:space="preserve">i </w:t>
      </w:r>
      <w:r>
        <w:rPr>
          <w:i/>
          <w:iCs/>
        </w:rPr>
        <w:t>poništivač:</w:t>
      </w:r>
      <w:r>
        <w:t xml:space="preserve"> v. </w:t>
      </w:r>
      <w:r>
        <w:rPr>
          <w:i/>
          <w:iCs/>
        </w:rPr>
        <w:t xml:space="preserve">-ivač. </w:t>
      </w:r>
      <w:r>
        <w:rPr>
          <w:b/>
          <w:bCs/>
          <w:sz w:val="18"/>
          <w:szCs w:val="18"/>
        </w:rPr>
        <w:t xml:space="preserve">ponovo, </w:t>
      </w:r>
      <w:r>
        <w:rPr>
          <w:i/>
          <w:iCs/>
        </w:rPr>
        <w:t>ponova</w:t>
      </w:r>
      <w:r>
        <w:t xml:space="preserve"> i </w:t>
      </w:r>
      <w:r>
        <w:rPr>
          <w:i/>
          <w:iCs/>
        </w:rPr>
        <w:t>ponovno.</w:t>
      </w:r>
    </w:p>
    <w:p w14:paraId="75E7409A" w14:textId="77777777" w:rsidR="00C53112" w:rsidRDefault="00000000">
      <w:pPr>
        <w:pStyle w:val="Bodytext10"/>
        <w:shd w:val="clear" w:color="auto" w:fill="auto"/>
        <w:spacing w:after="60" w:line="307" w:lineRule="auto"/>
      </w:pPr>
      <w:r>
        <w:rPr>
          <w:b/>
          <w:bCs/>
          <w:sz w:val="18"/>
          <w:szCs w:val="18"/>
        </w:rPr>
        <w:t xml:space="preserve">pontifeks </w:t>
      </w:r>
      <w:r>
        <w:t xml:space="preserve">(lat. </w:t>
      </w:r>
      <w:r>
        <w:rPr>
          <w:i/>
          <w:iCs/>
          <w:lang w:val="en-US" w:eastAsia="en-US" w:bidi="en-US"/>
        </w:rPr>
        <w:t xml:space="preserve">pontifex </w:t>
      </w:r>
      <w:r>
        <w:rPr>
          <w:i/>
          <w:iCs/>
        </w:rPr>
        <w:t>-</w:t>
      </w:r>
      <w:r>
        <w:t xml:space="preserve"> prvosve- štenik, sinonim za papu): pogrešno jep&lt;W//(prema engl. obliku), </w:t>
      </w:r>
      <w:r>
        <w:rPr>
          <w:b/>
          <w:bCs/>
          <w:sz w:val="18"/>
          <w:szCs w:val="18"/>
        </w:rPr>
        <w:t xml:space="preserve">poodavno </w:t>
      </w:r>
      <w:r>
        <w:t xml:space="preserve">i </w:t>
      </w:r>
      <w:r>
        <w:rPr>
          <w:i/>
          <w:iCs/>
        </w:rPr>
        <w:t>poodavno.</w:t>
      </w:r>
    </w:p>
    <w:p w14:paraId="43A6593E" w14:textId="77777777" w:rsidR="00C53112" w:rsidRDefault="00000000">
      <w:pPr>
        <w:pStyle w:val="Bodytext10"/>
        <w:shd w:val="clear" w:color="auto" w:fill="auto"/>
        <w:spacing w:after="60"/>
        <w:ind w:left="160" w:hanging="160"/>
        <w:jc w:val="both"/>
      </w:pPr>
      <w:r>
        <w:rPr>
          <w:b/>
          <w:bCs/>
          <w:sz w:val="18"/>
          <w:szCs w:val="18"/>
        </w:rPr>
        <w:t xml:space="preserve">pop: </w:t>
      </w:r>
      <w:r>
        <w:rPr>
          <w:i/>
          <w:iCs/>
        </w:rPr>
        <w:t>pop pevač, pop muzika</w:t>
      </w:r>
      <w:r>
        <w:t xml:space="preserve"> i si. (cr</w:t>
      </w:r>
      <w:r>
        <w:softHyphen/>
        <w:t xml:space="preserve">tica neobavezna) ali: </w:t>
      </w:r>
      <w:r>
        <w:rPr>
          <w:i/>
          <w:iCs/>
        </w:rPr>
        <w:t>pop-art; pop- -rok; pop-rok muzika.</w:t>
      </w:r>
      <w:r>
        <w:t xml:space="preserve"> V </w:t>
      </w:r>
      <w:r>
        <w:rPr>
          <w:i/>
          <w:iCs/>
        </w:rPr>
        <w:t>CRTICA 3, 6.</w:t>
      </w:r>
    </w:p>
    <w:p w14:paraId="5FBA7EC1" w14:textId="77777777" w:rsidR="00C53112" w:rsidRDefault="00000000">
      <w:pPr>
        <w:pStyle w:val="Bodytext10"/>
        <w:shd w:val="clear" w:color="auto" w:fill="auto"/>
        <w:spacing w:after="60" w:line="293" w:lineRule="auto"/>
        <w:ind w:left="160" w:hanging="160"/>
        <w:jc w:val="both"/>
      </w:pPr>
      <w:r>
        <w:rPr>
          <w:b/>
          <w:bCs/>
          <w:sz w:val="18"/>
          <w:szCs w:val="18"/>
        </w:rPr>
        <w:t xml:space="preserve">Pop-: </w:t>
      </w:r>
      <w:r>
        <w:t xml:space="preserve">v. </w:t>
      </w:r>
      <w:r>
        <w:rPr>
          <w:i/>
          <w:iCs/>
        </w:rPr>
        <w:t>Hadži-,</w:t>
      </w:r>
    </w:p>
    <w:p w14:paraId="109DAD26" w14:textId="77777777" w:rsidR="00C53112" w:rsidRDefault="00000000">
      <w:pPr>
        <w:pStyle w:val="Bodytext10"/>
        <w:shd w:val="clear" w:color="auto" w:fill="auto"/>
        <w:spacing w:after="60"/>
        <w:ind w:left="160" w:hanging="160"/>
        <w:jc w:val="both"/>
      </w:pPr>
      <w:r>
        <w:rPr>
          <w:b/>
          <w:bCs/>
          <w:sz w:val="18"/>
          <w:szCs w:val="18"/>
        </w:rPr>
        <w:t xml:space="preserve">popeti (se), </w:t>
      </w:r>
      <w:r>
        <w:rPr>
          <w:i/>
          <w:iCs/>
        </w:rPr>
        <w:t>popnem (se), popeo sam (se),</w:t>
      </w:r>
      <w:r>
        <w:t xml:space="preserve"> ne </w:t>
      </w:r>
      <w:r>
        <w:rPr>
          <w:i/>
          <w:iCs/>
        </w:rPr>
        <w:t>popenjem, popenjao.</w:t>
      </w:r>
    </w:p>
    <w:p w14:paraId="0C084806" w14:textId="77777777" w:rsidR="00C53112" w:rsidRDefault="00000000">
      <w:pPr>
        <w:pStyle w:val="Bodytext10"/>
        <w:shd w:val="clear" w:color="auto" w:fill="auto"/>
        <w:spacing w:after="60"/>
        <w:ind w:left="160" w:hanging="160"/>
        <w:jc w:val="both"/>
      </w:pPr>
      <w:r>
        <w:rPr>
          <w:b/>
          <w:bCs/>
          <w:sz w:val="18"/>
          <w:szCs w:val="18"/>
        </w:rPr>
        <w:t xml:space="preserve">popevka, </w:t>
      </w:r>
      <w:r>
        <w:rPr>
          <w:i/>
          <w:iCs/>
        </w:rPr>
        <w:t>dat.popevci,</w:t>
      </w:r>
      <w:r>
        <w:t xml:space="preserve"> gen. </w:t>
      </w:r>
      <w:r>
        <w:rPr>
          <w:i/>
          <w:iCs/>
        </w:rPr>
        <w:t>mn.pope- vki</w:t>
      </w:r>
      <w:r>
        <w:t xml:space="preserve"> i </w:t>
      </w:r>
      <w:r>
        <w:rPr>
          <w:i/>
          <w:iCs/>
        </w:rPr>
        <w:t>popevaka.</w:t>
      </w:r>
    </w:p>
    <w:p w14:paraId="34BFD104" w14:textId="77777777" w:rsidR="00C53112" w:rsidRDefault="00000000">
      <w:pPr>
        <w:pStyle w:val="Bodytext10"/>
        <w:shd w:val="clear" w:color="auto" w:fill="auto"/>
        <w:spacing w:after="60" w:line="293" w:lineRule="auto"/>
        <w:ind w:left="160" w:hanging="160"/>
        <w:jc w:val="both"/>
      </w:pPr>
      <w:r>
        <w:rPr>
          <w:b/>
          <w:bCs/>
          <w:sz w:val="18"/>
          <w:szCs w:val="18"/>
        </w:rPr>
        <w:t xml:space="preserve">popiti: </w:t>
      </w:r>
      <w:r>
        <w:rPr>
          <w:i/>
          <w:iCs/>
        </w:rPr>
        <w:t>popij, popijmo, popijte. '</w:t>
      </w:r>
    </w:p>
    <w:p w14:paraId="3DC26131" w14:textId="77777777" w:rsidR="00C53112" w:rsidRDefault="00000000">
      <w:pPr>
        <w:pStyle w:val="Bodytext10"/>
        <w:shd w:val="clear" w:color="auto" w:fill="auto"/>
        <w:spacing w:after="0"/>
        <w:ind w:left="160" w:hanging="160"/>
        <w:jc w:val="both"/>
      </w:pPr>
      <w:r>
        <w:rPr>
          <w:b/>
          <w:bCs/>
          <w:sz w:val="18"/>
          <w:szCs w:val="18"/>
        </w:rPr>
        <w:t xml:space="preserve">poplaveti, </w:t>
      </w:r>
      <w:r>
        <w:rPr>
          <w:i/>
          <w:iCs/>
        </w:rPr>
        <w:t>poplaveo</w:t>
      </w:r>
      <w:r>
        <w:t xml:space="preserve"> (ijek. </w:t>
      </w:r>
      <w:r>
        <w:rPr>
          <w:i/>
          <w:iCs/>
        </w:rPr>
        <w:t>poplavje-</w:t>
      </w:r>
    </w:p>
    <w:p w14:paraId="65176D5D" w14:textId="77777777" w:rsidR="00C53112" w:rsidRDefault="00000000">
      <w:pPr>
        <w:pStyle w:val="Bodytext10"/>
        <w:shd w:val="clear" w:color="auto" w:fill="auto"/>
        <w:spacing w:after="60"/>
        <w:ind w:left="160" w:firstLine="20"/>
        <w:jc w:val="both"/>
      </w:pPr>
      <w:r>
        <w:rPr>
          <w:i/>
          <w:iCs/>
        </w:rPr>
        <w:t>ti, poplavio, poplavjela)</w:t>
      </w:r>
      <w:r>
        <w:t xml:space="preserve"> „postati plav”. Ne upotrebljava se </w:t>
      </w:r>
      <w:r>
        <w:rPr>
          <w:i/>
          <w:iCs/>
        </w:rPr>
        <w:t>poplavi</w:t>
      </w:r>
      <w:r>
        <w:rPr>
          <w:i/>
          <w:iCs/>
        </w:rPr>
        <w:softHyphen/>
        <w:t>ti,</w:t>
      </w:r>
      <w:r>
        <w:t xml:space="preserve"> „učiniti plavim”. V. </w:t>
      </w:r>
      <w:r>
        <w:rPr>
          <w:i/>
          <w:iCs/>
        </w:rPr>
        <w:t>-iti.</w:t>
      </w:r>
    </w:p>
    <w:p w14:paraId="4ECB7D73" w14:textId="77777777" w:rsidR="00C53112" w:rsidRDefault="00000000">
      <w:pPr>
        <w:pStyle w:val="Bodytext10"/>
        <w:shd w:val="clear" w:color="auto" w:fill="auto"/>
        <w:spacing w:after="60" w:line="307" w:lineRule="auto"/>
        <w:jc w:val="both"/>
      </w:pPr>
      <w:r>
        <w:rPr>
          <w:b/>
          <w:bCs/>
          <w:sz w:val="18"/>
          <w:szCs w:val="18"/>
        </w:rPr>
        <w:t xml:space="preserve">po podne </w:t>
      </w:r>
      <w:r>
        <w:t xml:space="preserve">se piše rastavljeno kao odredba </w:t>
      </w:r>
      <w:r>
        <w:rPr>
          <w:i/>
          <w:iCs/>
        </w:rPr>
        <w:t>(nedeljom po podne; u šest sati po podne)</w:t>
      </w:r>
      <w:r>
        <w:t xml:space="preserve"> a sastavljeno kad je imenica </w:t>
      </w:r>
      <w:r>
        <w:rPr>
          <w:i/>
          <w:iCs/>
        </w:rPr>
        <w:t xml:space="preserve">(nedeljno popodne; ćelo popodne; svakog popodneva). </w:t>
      </w:r>
      <w:r>
        <w:rPr>
          <w:b/>
          <w:bCs/>
          <w:sz w:val="18"/>
          <w:szCs w:val="18"/>
        </w:rPr>
        <w:t xml:space="preserve">popola </w:t>
      </w:r>
      <w:r>
        <w:t xml:space="preserve">(npr. </w:t>
      </w:r>
      <w:r>
        <w:rPr>
          <w:i/>
          <w:iCs/>
        </w:rPr>
        <w:t xml:space="preserve">deliti popola). </w:t>
      </w:r>
      <w:r>
        <w:rPr>
          <w:b/>
          <w:bCs/>
          <w:sz w:val="18"/>
          <w:szCs w:val="18"/>
        </w:rPr>
        <w:t xml:space="preserve">po pravilu, </w:t>
      </w:r>
      <w:r>
        <w:t xml:space="preserve">bolje nego </w:t>
      </w:r>
      <w:r>
        <w:rPr>
          <w:i/>
          <w:iCs/>
        </w:rPr>
        <w:t>u pravilu.</w:t>
      </w:r>
    </w:p>
    <w:p w14:paraId="6F98777F" w14:textId="77777777" w:rsidR="00C53112" w:rsidRDefault="00000000">
      <w:pPr>
        <w:pStyle w:val="Bodytext10"/>
        <w:shd w:val="clear" w:color="auto" w:fill="auto"/>
        <w:spacing w:after="60"/>
        <w:ind w:left="160" w:hanging="160"/>
        <w:jc w:val="both"/>
      </w:pPr>
      <w:r>
        <w:rPr>
          <w:b/>
          <w:bCs/>
          <w:sz w:val="18"/>
          <w:szCs w:val="18"/>
        </w:rPr>
        <w:t xml:space="preserve">popravka, </w:t>
      </w:r>
      <w:r>
        <w:t xml:space="preserve">dat. </w:t>
      </w:r>
      <w:r>
        <w:rPr>
          <w:i/>
          <w:iCs/>
        </w:rPr>
        <w:t>popravci,</w:t>
      </w:r>
      <w:r>
        <w:t xml:space="preserve"> gen. mn. </w:t>
      </w:r>
      <w:r>
        <w:rPr>
          <w:i/>
          <w:iCs/>
        </w:rPr>
        <w:t>popravki</w:t>
      </w:r>
      <w:r>
        <w:t xml:space="preserve"> i </w:t>
      </w:r>
      <w:r>
        <w:rPr>
          <w:i/>
          <w:iCs/>
        </w:rPr>
        <w:t>popravaka.</w:t>
      </w:r>
    </w:p>
    <w:p w14:paraId="472D315B" w14:textId="77777777" w:rsidR="00C53112" w:rsidRDefault="00000000">
      <w:pPr>
        <w:pStyle w:val="Bodytext10"/>
        <w:shd w:val="clear" w:color="auto" w:fill="auto"/>
        <w:spacing w:after="60" w:line="240" w:lineRule="auto"/>
        <w:ind w:left="160" w:hanging="160"/>
        <w:jc w:val="both"/>
        <w:rPr>
          <w:sz w:val="18"/>
          <w:szCs w:val="18"/>
        </w:rPr>
      </w:pPr>
      <w:r>
        <w:rPr>
          <w:b/>
          <w:bCs/>
          <w:sz w:val="18"/>
          <w:szCs w:val="18"/>
        </w:rPr>
        <w:t>po prilici.</w:t>
      </w:r>
    </w:p>
    <w:p w14:paraId="2BCB5164" w14:textId="77777777" w:rsidR="00C53112" w:rsidRDefault="00000000">
      <w:pPr>
        <w:pStyle w:val="Bodytext10"/>
        <w:shd w:val="clear" w:color="auto" w:fill="auto"/>
        <w:spacing w:after="60" w:line="240" w:lineRule="auto"/>
        <w:ind w:left="160" w:hanging="160"/>
        <w:jc w:val="both"/>
      </w:pPr>
      <w:r>
        <w:rPr>
          <w:b/>
          <w:bCs/>
          <w:sz w:val="18"/>
          <w:szCs w:val="18"/>
        </w:rPr>
        <w:t xml:space="preserve">po prvi put: </w:t>
      </w:r>
      <w:r>
        <w:t xml:space="preserve">v. </w:t>
      </w:r>
      <w:r>
        <w:rPr>
          <w:i/>
          <w:iCs/>
        </w:rPr>
        <w:t>po.</w:t>
      </w:r>
    </w:p>
    <w:p w14:paraId="31FE414C" w14:textId="77777777" w:rsidR="00C53112" w:rsidRDefault="00000000">
      <w:pPr>
        <w:pStyle w:val="Bodytext10"/>
        <w:shd w:val="clear" w:color="auto" w:fill="auto"/>
        <w:spacing w:line="288" w:lineRule="auto"/>
        <w:jc w:val="both"/>
      </w:pPr>
      <w:r>
        <w:rPr>
          <w:b/>
          <w:bCs/>
          <w:sz w:val="18"/>
          <w:szCs w:val="18"/>
        </w:rPr>
        <w:t xml:space="preserve">porcelan </w:t>
      </w:r>
      <w:r>
        <w:t xml:space="preserve">je bezrazložno zabranjeno u </w:t>
      </w:r>
      <w:r>
        <w:rPr>
          <w:lang w:val="en-US" w:eastAsia="en-US" w:bidi="en-US"/>
        </w:rPr>
        <w:t xml:space="preserve">PR </w:t>
      </w:r>
      <w:r>
        <w:t xml:space="preserve">60: svi evropski jezici imaju oblik sa </w:t>
      </w:r>
      <w:r>
        <w:rPr>
          <w:i/>
          <w:iCs/>
        </w:rPr>
        <w:t>e</w:t>
      </w:r>
      <w:r>
        <w:t xml:space="preserve"> (od ital. </w:t>
      </w:r>
      <w:r>
        <w:rPr>
          <w:i/>
          <w:iCs/>
        </w:rPr>
        <w:t>porcellana),</w:t>
      </w:r>
      <w:r>
        <w:t xml:space="preserve"> pa je on svakako bolji nego </w:t>
      </w:r>
      <w:r>
        <w:rPr>
          <w:i/>
          <w:iCs/>
        </w:rPr>
        <w:t xml:space="preserve">porculan, </w:t>
      </w:r>
      <w:r>
        <w:t xml:space="preserve">mada se i ovaj drugi mora </w:t>
      </w:r>
      <w:r>
        <w:t xml:space="preserve">prihvatiti zbog duge upotrebe koju je imao naročito u zapadnim krajevima, </w:t>
      </w:r>
      <w:r>
        <w:rPr>
          <w:b/>
          <w:bCs/>
          <w:sz w:val="18"/>
          <w:szCs w:val="18"/>
        </w:rPr>
        <w:t xml:space="preserve">poredak, </w:t>
      </w:r>
      <w:r>
        <w:rPr>
          <w:i/>
          <w:iCs/>
        </w:rPr>
        <w:t>poretka,</w:t>
      </w:r>
      <w:r>
        <w:t xml:space="preserve"> mn. </w:t>
      </w:r>
      <w:r>
        <w:rPr>
          <w:i/>
          <w:iCs/>
        </w:rPr>
        <w:t>poreci.</w:t>
      </w:r>
    </w:p>
    <w:p w14:paraId="021BBD88" w14:textId="77777777" w:rsidR="00C53112" w:rsidRDefault="00000000">
      <w:pPr>
        <w:pStyle w:val="Bodytext10"/>
        <w:shd w:val="clear" w:color="auto" w:fill="auto"/>
        <w:spacing w:line="283" w:lineRule="auto"/>
        <w:ind w:left="200" w:hanging="200"/>
        <w:jc w:val="both"/>
      </w:pPr>
      <w:r>
        <w:rPr>
          <w:b/>
          <w:bCs/>
          <w:sz w:val="18"/>
          <w:szCs w:val="18"/>
        </w:rPr>
        <w:t xml:space="preserve">Porgi i Bes </w:t>
      </w:r>
      <w:r>
        <w:rPr>
          <w:i/>
          <w:iCs/>
          <w:lang w:val="en-US" w:eastAsia="en-US" w:bidi="en-US"/>
        </w:rPr>
        <w:t>(Porgy and Bess):</w:t>
      </w:r>
      <w:r>
        <w:rPr>
          <w:lang w:val="en-US" w:eastAsia="en-US" w:bidi="en-US"/>
        </w:rPr>
        <w:t xml:space="preserve"> </w:t>
      </w:r>
      <w:r>
        <w:t>ne Por- dži.</w:t>
      </w:r>
    </w:p>
    <w:p w14:paraId="7D42B15E" w14:textId="77777777" w:rsidR="00C53112" w:rsidRDefault="00000000">
      <w:pPr>
        <w:pStyle w:val="Bodytext10"/>
        <w:shd w:val="clear" w:color="auto" w:fill="auto"/>
        <w:ind w:left="200" w:hanging="200"/>
        <w:jc w:val="both"/>
      </w:pPr>
      <w:r>
        <w:rPr>
          <w:b/>
          <w:bCs/>
          <w:sz w:val="18"/>
          <w:szCs w:val="18"/>
          <w:lang w:val="en-US" w:eastAsia="en-US" w:bidi="en-US"/>
        </w:rPr>
        <w:t xml:space="preserve">porno- </w:t>
      </w:r>
      <w:r>
        <w:t>s crticom:</w:t>
      </w:r>
      <w:r>
        <w:rPr>
          <w:i/>
          <w:iCs/>
        </w:rPr>
        <w:t>porno-jilm, porno- -časopis</w:t>
      </w:r>
      <w:r>
        <w:t xml:space="preserve"> itd.</w:t>
      </w:r>
    </w:p>
    <w:p w14:paraId="029B4E61" w14:textId="77777777" w:rsidR="00C53112" w:rsidRDefault="00000000">
      <w:pPr>
        <w:pStyle w:val="Bodytext10"/>
        <w:shd w:val="clear" w:color="auto" w:fill="auto"/>
        <w:spacing w:line="288" w:lineRule="auto"/>
        <w:ind w:left="200" w:hanging="200"/>
        <w:jc w:val="both"/>
        <w:rPr>
          <w:sz w:val="18"/>
          <w:szCs w:val="18"/>
        </w:rPr>
      </w:pPr>
      <w:r>
        <w:rPr>
          <w:b/>
          <w:bCs/>
          <w:sz w:val="18"/>
          <w:szCs w:val="18"/>
        </w:rPr>
        <w:t>portparol.</w:t>
      </w:r>
    </w:p>
    <w:p w14:paraId="1B1A8095" w14:textId="77777777" w:rsidR="00C53112" w:rsidRDefault="00000000">
      <w:pPr>
        <w:pStyle w:val="Bodytext10"/>
        <w:shd w:val="clear" w:color="auto" w:fill="auto"/>
        <w:ind w:left="200" w:hanging="200"/>
        <w:jc w:val="both"/>
      </w:pPr>
      <w:r>
        <w:rPr>
          <w:b/>
          <w:bCs/>
          <w:sz w:val="18"/>
          <w:szCs w:val="18"/>
        </w:rPr>
        <w:t xml:space="preserve">portret </w:t>
      </w:r>
      <w:r>
        <w:t>i</w:t>
      </w:r>
      <w:r>
        <w:rPr>
          <w:i/>
          <w:iCs/>
        </w:rPr>
        <w:t>portre:</w:t>
      </w:r>
      <w:r>
        <w:t xml:space="preserve"> preporučljiviji je prvi oblik, jer se lakše menja po pade</w:t>
      </w:r>
      <w:r>
        <w:softHyphen/>
        <w:t>žima i bolje odgovara izvedenica</w:t>
      </w:r>
      <w:r>
        <w:softHyphen/>
        <w:t xml:space="preserve">ma </w:t>
      </w:r>
      <w:r>
        <w:rPr>
          <w:i/>
          <w:iCs/>
        </w:rPr>
        <w:t>portretski, portretista, portre- tistički, portretirati.</w:t>
      </w:r>
    </w:p>
    <w:p w14:paraId="62C3A773" w14:textId="77777777" w:rsidR="00C53112" w:rsidRDefault="00000000">
      <w:pPr>
        <w:pStyle w:val="Bodytext10"/>
        <w:shd w:val="clear" w:color="auto" w:fill="auto"/>
        <w:ind w:left="200" w:hanging="200"/>
        <w:jc w:val="both"/>
      </w:pPr>
      <w:r>
        <w:rPr>
          <w:b/>
          <w:bCs/>
          <w:sz w:val="18"/>
          <w:szCs w:val="18"/>
        </w:rPr>
        <w:t xml:space="preserve">Portsmut </w:t>
      </w:r>
      <w:r>
        <w:t xml:space="preserve">(uobičajena transkripcija za engl. </w:t>
      </w:r>
      <w:r>
        <w:rPr>
          <w:i/>
          <w:iCs/>
          <w:lang w:val="en-US" w:eastAsia="en-US" w:bidi="en-US"/>
        </w:rPr>
        <w:t>Portsmouth,</w:t>
      </w:r>
      <w:r>
        <w:rPr>
          <w:lang w:val="en-US" w:eastAsia="en-US" w:bidi="en-US"/>
        </w:rPr>
        <w:t xml:space="preserve"> </w:t>
      </w:r>
      <w:r>
        <w:t xml:space="preserve">kao i Plimut — </w:t>
      </w:r>
      <w:r>
        <w:rPr>
          <w:i/>
          <w:iCs/>
          <w:lang w:val="en-US" w:eastAsia="en-US" w:bidi="en-US"/>
        </w:rPr>
        <w:t>Plymouth,</w:t>
      </w:r>
      <w:r>
        <w:rPr>
          <w:lang w:val="en-US" w:eastAsia="en-US" w:bidi="en-US"/>
        </w:rPr>
        <w:t xml:space="preserve"> </w:t>
      </w:r>
      <w:r>
        <w:t xml:space="preserve">Dartmut — </w:t>
      </w:r>
      <w:r>
        <w:rPr>
          <w:i/>
          <w:iCs/>
          <w:lang w:val="en-US" w:eastAsia="en-US" w:bidi="en-US"/>
        </w:rPr>
        <w:t xml:space="preserve">Dartmouth, </w:t>
      </w:r>
      <w:proofErr w:type="spellStart"/>
      <w:r>
        <w:rPr>
          <w:lang w:val="en-US" w:eastAsia="en-US" w:bidi="en-US"/>
        </w:rPr>
        <w:t>Bornmut</w:t>
      </w:r>
      <w:proofErr w:type="spellEnd"/>
      <w:r>
        <w:rPr>
          <w:lang w:val="en-US" w:eastAsia="en-US" w:bidi="en-US"/>
        </w:rPr>
        <w:t>-</w:t>
      </w:r>
      <w:r>
        <w:rPr>
          <w:i/>
          <w:iCs/>
          <w:lang w:val="en-US" w:eastAsia="en-US" w:bidi="en-US"/>
        </w:rPr>
        <w:t>Bournemouth</w:t>
      </w:r>
      <w:r>
        <w:rPr>
          <w:lang w:val="en-US" w:eastAsia="en-US" w:bidi="en-US"/>
        </w:rPr>
        <w:t xml:space="preserve"> </w:t>
      </w:r>
      <w:r>
        <w:t xml:space="preserve">itd.). Nije dobro pisati Portsmaut i si., pošto se diftong iz reči </w:t>
      </w:r>
      <w:r>
        <w:rPr>
          <w:i/>
          <w:iCs/>
          <w:lang w:val="en-US" w:eastAsia="en-US" w:bidi="en-US"/>
        </w:rPr>
        <w:t>mouth</w:t>
      </w:r>
      <w:r>
        <w:rPr>
          <w:lang w:val="en-US" w:eastAsia="en-US" w:bidi="en-US"/>
        </w:rPr>
        <w:t xml:space="preserve"> </w:t>
      </w:r>
      <w:r>
        <w:t>(ušće) u ovim imenima sveo na neodređeni poluglas (Portsm't).</w:t>
      </w:r>
    </w:p>
    <w:p w14:paraId="06FBD706" w14:textId="77777777" w:rsidR="00C53112" w:rsidRDefault="00000000">
      <w:pPr>
        <w:pStyle w:val="Bodytext10"/>
        <w:shd w:val="clear" w:color="auto" w:fill="auto"/>
        <w:ind w:left="200" w:hanging="200"/>
        <w:jc w:val="both"/>
      </w:pPr>
      <w:r>
        <w:rPr>
          <w:b/>
          <w:bCs/>
          <w:sz w:val="18"/>
          <w:szCs w:val="18"/>
        </w:rPr>
        <w:t xml:space="preserve">Portugaljc </w:t>
      </w:r>
      <w:r>
        <w:t xml:space="preserve">bolji oblik, jer se tako ova zemlja zove i u originalu, dok je Portugalija uzeto iz nemačkog </w:t>
      </w:r>
      <w:r>
        <w:rPr>
          <w:i/>
          <w:iCs/>
        </w:rPr>
        <w:t xml:space="preserve">(Por- </w:t>
      </w:r>
      <w:proofErr w:type="spellStart"/>
      <w:r>
        <w:rPr>
          <w:i/>
          <w:iCs/>
          <w:lang w:val="en-US" w:eastAsia="en-US" w:bidi="en-US"/>
        </w:rPr>
        <w:t>tugalien</w:t>
      </w:r>
      <w:proofErr w:type="spellEnd"/>
      <w:r>
        <w:rPr>
          <w:i/>
          <w:iCs/>
          <w:lang w:val="en-US" w:eastAsia="en-US" w:bidi="en-US"/>
        </w:rPr>
        <w:t>).</w:t>
      </w:r>
      <w:r>
        <w:rPr>
          <w:lang w:val="en-US" w:eastAsia="en-US" w:bidi="en-US"/>
        </w:rPr>
        <w:t xml:space="preserve"> Up. </w:t>
      </w:r>
      <w:r>
        <w:rPr>
          <w:i/>
          <w:iCs/>
        </w:rPr>
        <w:t>Brazil.</w:t>
      </w:r>
    </w:p>
    <w:p w14:paraId="0674B868" w14:textId="77777777" w:rsidR="00C53112" w:rsidRDefault="00000000">
      <w:pPr>
        <w:pStyle w:val="Bodytext10"/>
        <w:shd w:val="clear" w:color="auto" w:fill="auto"/>
        <w:spacing w:after="0" w:line="288" w:lineRule="auto"/>
        <w:ind w:left="200" w:hanging="200"/>
        <w:jc w:val="both"/>
      </w:pPr>
      <w:r>
        <w:rPr>
          <w:b/>
          <w:bCs/>
          <w:sz w:val="18"/>
          <w:szCs w:val="18"/>
        </w:rPr>
        <w:t xml:space="preserve">PORTUGALSKA IMENA. </w:t>
      </w:r>
      <w:r>
        <w:t>Slova 5</w:t>
      </w:r>
    </w:p>
    <w:p w14:paraId="46D31C3D" w14:textId="77777777" w:rsidR="00C53112" w:rsidRDefault="00000000">
      <w:pPr>
        <w:pStyle w:val="Bodytext10"/>
        <w:shd w:val="clear" w:color="auto" w:fill="auto"/>
        <w:ind w:left="200" w:firstLine="20"/>
        <w:jc w:val="both"/>
      </w:pPr>
      <w:r>
        <w:t xml:space="preserve">i </w:t>
      </w:r>
      <w:r>
        <w:rPr>
          <w:i/>
          <w:iCs/>
        </w:rPr>
        <w:t>z</w:t>
      </w:r>
      <w:r>
        <w:t xml:space="preserve"> na kraju reči i ispred bezvučnog suglalsnika u portugalskom (ali ne i u brazilskoj varijanti) izgovaraju</w:t>
      </w:r>
    </w:p>
    <w:p w14:paraId="2BEF1B51" w14:textId="77777777" w:rsidR="00C53112" w:rsidRDefault="00000000">
      <w:pPr>
        <w:pStyle w:val="Bodytext10"/>
        <w:shd w:val="clear" w:color="auto" w:fill="auto"/>
        <w:spacing w:after="0"/>
        <w:ind w:left="180" w:firstLine="20"/>
        <w:jc w:val="both"/>
      </w:pPr>
      <w:r>
        <w:t xml:space="preserve">se kao </w:t>
      </w:r>
      <w:r>
        <w:rPr>
          <w:i/>
          <w:iCs/>
        </w:rPr>
        <w:t>š.</w:t>
      </w:r>
      <w:r>
        <w:t xml:space="preserve"> Otuda bi najpribližnija transkripcija bila Soareš, Janeš, Antuneš, Doš Santoš, Košta, Ago- štinjo i si.; P ipak predlaže da se zadrži </w:t>
      </w:r>
      <w:r>
        <w:rPr>
          <w:i/>
          <w:iCs/>
        </w:rPr>
        <w:t>s</w:t>
      </w:r>
      <w:r>
        <w:t xml:space="preserve"> prema pisanom obliku </w:t>
      </w:r>
      <w:r>
        <w:rPr>
          <w:lang w:val="en-US" w:eastAsia="en-US" w:bidi="en-US"/>
        </w:rPr>
        <w:t xml:space="preserve">(Soares, Dos Santos </w:t>
      </w:r>
      <w:r>
        <w:t>itd.).</w:t>
      </w:r>
    </w:p>
    <w:p w14:paraId="0EF7AD06" w14:textId="77777777" w:rsidR="00C53112" w:rsidRDefault="00000000">
      <w:pPr>
        <w:pStyle w:val="Bodytext10"/>
        <w:shd w:val="clear" w:color="auto" w:fill="auto"/>
        <w:spacing w:after="0"/>
        <w:ind w:left="180" w:firstLine="220"/>
        <w:jc w:val="both"/>
      </w:pPr>
      <w:r>
        <w:lastRenderedPageBreak/>
        <w:t xml:space="preserve">Nenaglašeno </w:t>
      </w:r>
      <w:r>
        <w:rPr>
          <w:i/>
          <w:iCs/>
        </w:rPr>
        <w:t>o</w:t>
      </w:r>
      <w:r>
        <w:t xml:space="preserve"> u portugalskom se izgovara </w:t>
      </w:r>
      <w:r>
        <w:rPr>
          <w:i/>
          <w:iCs/>
        </w:rPr>
        <w:t>u,</w:t>
      </w:r>
      <w:r>
        <w:t xml:space="preserve"> ali takav izgovor kod nas ne treba prenositi (u protivnom bi se umesto </w:t>
      </w:r>
      <w:r>
        <w:rPr>
          <w:lang w:val="en-US" w:eastAsia="en-US" w:bidi="en-US"/>
        </w:rPr>
        <w:t xml:space="preserve">Antonio, </w:t>
      </w:r>
      <w:r>
        <w:t>gen. Antonija, Mario, gen. Marija i si. moralo pi</w:t>
      </w:r>
      <w:r>
        <w:softHyphen/>
        <w:t xml:space="preserve">sati Antoniju, Antonijua, Antonijuu itd.). Stoga i </w:t>
      </w:r>
      <w:r>
        <w:rPr>
          <w:lang w:val="en-US" w:eastAsia="en-US" w:bidi="en-US"/>
        </w:rPr>
        <w:t xml:space="preserve">Dos Santos, </w:t>
      </w:r>
      <w:r>
        <w:t>a ne Duš Santuš.</w:t>
      </w:r>
    </w:p>
    <w:p w14:paraId="4EB5744E" w14:textId="77777777" w:rsidR="00C53112" w:rsidRDefault="00000000">
      <w:pPr>
        <w:pStyle w:val="Bodytext10"/>
        <w:shd w:val="clear" w:color="auto" w:fill="auto"/>
        <w:spacing w:after="0"/>
        <w:ind w:left="180" w:firstLine="220"/>
        <w:jc w:val="both"/>
      </w:pPr>
      <w:r>
        <w:t xml:space="preserve">Između dva samoglasnika 5 se izgovara kao </w:t>
      </w:r>
      <w:r>
        <w:rPr>
          <w:i/>
          <w:iCs/>
        </w:rPr>
        <w:t xml:space="preserve">z: </w:t>
      </w:r>
      <w:r>
        <w:rPr>
          <w:i/>
          <w:iCs/>
          <w:lang w:val="en-US" w:eastAsia="en-US" w:bidi="en-US"/>
        </w:rPr>
        <w:t xml:space="preserve">Jose </w:t>
      </w:r>
      <w:r>
        <w:rPr>
          <w:i/>
          <w:iCs/>
        </w:rPr>
        <w:t xml:space="preserve">— </w:t>
      </w:r>
      <w:r>
        <w:rPr>
          <w:i/>
          <w:iCs/>
          <w:lang w:val="en-US" w:eastAsia="en-US" w:bidi="en-US"/>
        </w:rPr>
        <w:t>Zoze, Car</w:t>
      </w:r>
      <w:r>
        <w:rPr>
          <w:i/>
          <w:iCs/>
          <w:lang w:val="en-US" w:eastAsia="en-US" w:bidi="en-US"/>
        </w:rPr>
        <w:softHyphen/>
        <w:t xml:space="preserve">doso </w:t>
      </w:r>
      <w:r>
        <w:rPr>
          <w:i/>
          <w:iCs/>
        </w:rPr>
        <w:t>-</w:t>
      </w:r>
      <w:r>
        <w:t xml:space="preserve"> Kardozo.</w:t>
      </w:r>
    </w:p>
    <w:p w14:paraId="223BA5DC" w14:textId="77777777" w:rsidR="00C53112" w:rsidRDefault="00000000">
      <w:pPr>
        <w:pStyle w:val="Bodytext10"/>
        <w:shd w:val="clear" w:color="auto" w:fill="auto"/>
        <w:spacing w:after="0"/>
        <w:ind w:left="180" w:firstLine="220"/>
        <w:jc w:val="both"/>
      </w:pPr>
      <w:r>
        <w:t xml:space="preserve">Nazalni diftong </w:t>
      </w:r>
      <w:r>
        <w:rPr>
          <w:i/>
          <w:iCs/>
        </w:rPr>
        <w:t>do</w:t>
      </w:r>
      <w:r>
        <w:t xml:space="preserve"> nemoguće je tačno preneti u naš jezik, pa se mora zadržati u obliku </w:t>
      </w:r>
      <w:r>
        <w:rPr>
          <w:i/>
          <w:iCs/>
        </w:rPr>
        <w:t>ao:</w:t>
      </w:r>
      <w:r>
        <w:t xml:space="preserve"> Zoao, Falkao, Sao </w:t>
      </w:r>
      <w:r>
        <w:rPr>
          <w:lang w:val="en-US" w:eastAsia="en-US" w:bidi="en-US"/>
        </w:rPr>
        <w:t xml:space="preserve">Salvador </w:t>
      </w:r>
      <w:r>
        <w:t>itd.</w:t>
      </w:r>
    </w:p>
    <w:p w14:paraId="6556B45F" w14:textId="77777777" w:rsidR="00C53112" w:rsidRDefault="00000000">
      <w:pPr>
        <w:pStyle w:val="Bodytext10"/>
        <w:shd w:val="clear" w:color="auto" w:fill="auto"/>
        <w:spacing w:after="0"/>
        <w:ind w:left="180" w:firstLine="220"/>
        <w:jc w:val="both"/>
      </w:pPr>
      <w:r>
        <w:t xml:space="preserve">Slovna kombinacija </w:t>
      </w:r>
      <w:r>
        <w:rPr>
          <w:i/>
          <w:iCs/>
        </w:rPr>
        <w:t>Ih</w:t>
      </w:r>
      <w:r>
        <w:t xml:space="preserve"> izgovara se </w:t>
      </w:r>
      <w:r>
        <w:rPr>
          <w:i/>
          <w:iCs/>
        </w:rPr>
        <w:t xml:space="preserve">Ij, anh- nj: </w:t>
      </w:r>
      <w:r>
        <w:rPr>
          <w:i/>
          <w:iCs/>
          <w:lang w:val="en-US" w:eastAsia="en-US" w:bidi="en-US"/>
        </w:rPr>
        <w:t xml:space="preserve">Carvalho </w:t>
      </w:r>
      <w:r>
        <w:rPr>
          <w:i/>
          <w:iCs/>
        </w:rPr>
        <w:t>-</w:t>
      </w:r>
      <w:r>
        <w:t xml:space="preserve"> Karva- </w:t>
      </w:r>
      <w:r>
        <w:rPr>
          <w:i/>
          <w:iCs/>
        </w:rPr>
        <w:t>\yo, Agostinho</w:t>
      </w:r>
      <w:r>
        <w:t xml:space="preserve"> - Agostinjo, </w:t>
      </w:r>
      <w:r>
        <w:rPr>
          <w:i/>
          <w:iCs/>
        </w:rPr>
        <w:t xml:space="preserve">Cunhal </w:t>
      </w:r>
      <w:r>
        <w:t>- Kunjal.</w:t>
      </w:r>
    </w:p>
    <w:p w14:paraId="4A529D58" w14:textId="77777777" w:rsidR="00C53112" w:rsidRDefault="00000000">
      <w:pPr>
        <w:pStyle w:val="Bodytext10"/>
        <w:shd w:val="clear" w:color="auto" w:fill="auto"/>
        <w:spacing w:after="0"/>
        <w:ind w:left="180" w:firstLine="220"/>
        <w:jc w:val="both"/>
      </w:pPr>
      <w:r>
        <w:t xml:space="preserve">Imena sa završetkom </w:t>
      </w:r>
      <w:r>
        <w:rPr>
          <w:i/>
          <w:iCs/>
        </w:rPr>
        <w:t>-eira,</w:t>
      </w:r>
      <w:r>
        <w:t xml:space="preserve"> kao Fereira, </w:t>
      </w:r>
      <w:r>
        <w:rPr>
          <w:lang w:val="en-US" w:eastAsia="en-US" w:bidi="en-US"/>
        </w:rPr>
        <w:t xml:space="preserve">Pereira, Oliveira, </w:t>
      </w:r>
      <w:r>
        <w:t xml:space="preserve">naglašena su na </w:t>
      </w:r>
      <w:r>
        <w:rPr>
          <w:i/>
          <w:iCs/>
        </w:rPr>
        <w:t>e,</w:t>
      </w:r>
      <w:r>
        <w:t xml:space="preserve"> a ne na </w:t>
      </w:r>
      <w:r>
        <w:rPr>
          <w:i/>
          <w:iCs/>
        </w:rPr>
        <w:t>i.</w:t>
      </w:r>
    </w:p>
    <w:p w14:paraId="5E6B03F8" w14:textId="77777777" w:rsidR="00C53112" w:rsidRDefault="00000000">
      <w:pPr>
        <w:pStyle w:val="Bodytext10"/>
        <w:shd w:val="clear" w:color="auto" w:fill="auto"/>
        <w:ind w:left="180" w:firstLine="220"/>
        <w:jc w:val="both"/>
      </w:pPr>
      <w:r>
        <w:t>V. i pojedinačna imena.</w:t>
      </w:r>
    </w:p>
    <w:p w14:paraId="4A843A7A" w14:textId="77777777" w:rsidR="00C53112" w:rsidRDefault="00000000">
      <w:pPr>
        <w:pStyle w:val="Bodytext10"/>
        <w:shd w:val="clear" w:color="auto" w:fill="auto"/>
        <w:spacing w:after="0"/>
        <w:ind w:left="180" w:hanging="180"/>
        <w:jc w:val="both"/>
      </w:pPr>
      <w:r>
        <w:rPr>
          <w:b/>
          <w:bCs/>
          <w:sz w:val="18"/>
          <w:szCs w:val="18"/>
        </w:rPr>
        <w:t xml:space="preserve">posedeti, </w:t>
      </w:r>
      <w:r>
        <w:rPr>
          <w:i/>
          <w:iCs/>
        </w:rPr>
        <w:t>posedeo</w:t>
      </w:r>
      <w:r>
        <w:t xml:space="preserve"> (ijek. </w:t>
      </w:r>
      <w:r>
        <w:rPr>
          <w:i/>
          <w:iCs/>
        </w:rPr>
        <w:t>posijedjeti, posijedio, posijedjela).</w:t>
      </w:r>
      <w:r>
        <w:t xml:space="preserve"> Gotovo se ne upotrebljava </w:t>
      </w:r>
      <w:r>
        <w:rPr>
          <w:i/>
          <w:iCs/>
        </w:rPr>
        <w:t>posediti (posijedi- ti), -io,</w:t>
      </w:r>
      <w:r>
        <w:t xml:space="preserve"> ,,učiniti sedim”. Isto i </w:t>
      </w:r>
      <w:r>
        <w:rPr>
          <w:i/>
          <w:iCs/>
        </w:rPr>
        <w:t>po- siveti, posiveo</w:t>
      </w:r>
      <w:r>
        <w:t xml:space="preserve"> (ijek. </w:t>
      </w:r>
      <w:r>
        <w:rPr>
          <w:i/>
          <w:iCs/>
        </w:rPr>
        <w:t>posivjeti, po- sivio, -vjela)</w:t>
      </w:r>
      <w:r>
        <w:t xml:space="preserve"> u odnosu na </w:t>
      </w:r>
      <w:r>
        <w:rPr>
          <w:i/>
          <w:iCs/>
        </w:rPr>
        <w:t xml:space="preserve">posiviti, </w:t>
      </w:r>
      <w:r>
        <w:rPr>
          <w:i/>
          <w:iCs/>
          <w:lang w:val="en-US" w:eastAsia="en-US" w:bidi="en-US"/>
        </w:rPr>
        <w:t>-io.</w:t>
      </w:r>
      <w:r>
        <w:rPr>
          <w:lang w:val="en-US" w:eastAsia="en-US" w:bidi="en-US"/>
        </w:rPr>
        <w:t xml:space="preserve"> </w:t>
      </w:r>
      <w:r>
        <w:t xml:space="preserve">V. </w:t>
      </w:r>
      <w:r>
        <w:rPr>
          <w:i/>
          <w:iCs/>
        </w:rPr>
        <w:t>-iti.</w:t>
      </w:r>
    </w:p>
    <w:p w14:paraId="4DC43E0D" w14:textId="77777777" w:rsidR="00C53112" w:rsidRDefault="00000000">
      <w:pPr>
        <w:pStyle w:val="Bodytext10"/>
        <w:shd w:val="clear" w:color="auto" w:fill="auto"/>
        <w:ind w:left="180" w:hanging="180"/>
        <w:jc w:val="both"/>
      </w:pPr>
      <w:r>
        <w:rPr>
          <w:b/>
          <w:bCs/>
          <w:sz w:val="18"/>
          <w:szCs w:val="18"/>
        </w:rPr>
        <w:t xml:space="preserve">posctilac </w:t>
      </w:r>
      <w:r>
        <w:t xml:space="preserve">(ne </w:t>
      </w:r>
      <w:r>
        <w:rPr>
          <w:i/>
          <w:iCs/>
        </w:rPr>
        <w:t>posetioc),</w:t>
      </w:r>
      <w:r>
        <w:t xml:space="preserve"> mn. </w:t>
      </w:r>
      <w:r>
        <w:rPr>
          <w:i/>
          <w:iCs/>
        </w:rPr>
        <w:t>posetio- ci, posetilaca.</w:t>
      </w:r>
    </w:p>
    <w:p w14:paraId="7C8D497E" w14:textId="77777777" w:rsidR="00C53112" w:rsidRDefault="00000000">
      <w:pPr>
        <w:pStyle w:val="Bodytext10"/>
        <w:shd w:val="clear" w:color="auto" w:fill="auto"/>
        <w:spacing w:after="0"/>
        <w:ind w:left="180" w:hanging="180"/>
        <w:jc w:val="both"/>
      </w:pPr>
      <w:r>
        <w:rPr>
          <w:b/>
          <w:bCs/>
          <w:sz w:val="18"/>
          <w:szCs w:val="18"/>
        </w:rPr>
        <w:t xml:space="preserve">poskupeti,pos^upeo </w:t>
      </w:r>
      <w:r>
        <w:rPr>
          <w:i/>
          <w:iCs/>
        </w:rPr>
        <w:t>poskupje</w:t>
      </w:r>
      <w:r>
        <w:rPr>
          <w:i/>
          <w:iCs/>
        </w:rPr>
        <w:softHyphen/>
      </w:r>
    </w:p>
    <w:p w14:paraId="53495FA2" w14:textId="77777777" w:rsidR="00C53112" w:rsidRDefault="00000000">
      <w:pPr>
        <w:pStyle w:val="Bodytext10"/>
        <w:shd w:val="clear" w:color="auto" w:fill="auto"/>
        <w:ind w:left="180" w:firstLine="20"/>
        <w:jc w:val="both"/>
      </w:pPr>
      <w:r>
        <w:rPr>
          <w:i/>
          <w:iCs/>
        </w:rPr>
        <w:t>ti, -pio, -pjela)</w:t>
      </w:r>
      <w:r>
        <w:t xml:space="preserve"> „postati skup”; da</w:t>
      </w:r>
      <w:r>
        <w:softHyphen/>
        <w:t>nas se uglavnom upotrebljava i sa značenjem „učiniti skupim”, umes</w:t>
      </w:r>
      <w:r>
        <w:softHyphen/>
        <w:t xml:space="preserve">to </w:t>
      </w:r>
      <w:r>
        <w:rPr>
          <w:i/>
          <w:iCs/>
        </w:rPr>
        <w:t>poskupiti, poskupio.</w:t>
      </w:r>
      <w:r>
        <w:t xml:space="preserve"> V. </w:t>
      </w:r>
      <w:r>
        <w:rPr>
          <w:i/>
          <w:iCs/>
        </w:rPr>
        <w:t>-iti.</w:t>
      </w:r>
    </w:p>
    <w:p w14:paraId="40E6A33E" w14:textId="77777777" w:rsidR="00C53112" w:rsidRDefault="00000000">
      <w:pPr>
        <w:pStyle w:val="Bodytext10"/>
        <w:shd w:val="clear" w:color="auto" w:fill="auto"/>
        <w:ind w:left="180" w:hanging="180"/>
        <w:jc w:val="both"/>
      </w:pPr>
      <w:r>
        <w:rPr>
          <w:i/>
          <w:iCs/>
        </w:rPr>
        <w:t>poslati, posij em</w:t>
      </w:r>
      <w:r>
        <w:t xml:space="preserve"> i </w:t>
      </w:r>
      <w:r>
        <w:rPr>
          <w:i/>
          <w:iCs/>
        </w:rPr>
        <w:t>pošaljem: poslan</w:t>
      </w:r>
      <w:r>
        <w:t xml:space="preserve"> i </w:t>
      </w:r>
      <w:r>
        <w:rPr>
          <w:i/>
          <w:iCs/>
        </w:rPr>
        <w:t>poslat.</w:t>
      </w:r>
    </w:p>
    <w:p w14:paraId="6B114FBF" w14:textId="77777777" w:rsidR="00C53112" w:rsidRDefault="00000000">
      <w:pPr>
        <w:pStyle w:val="Bodytext10"/>
        <w:shd w:val="clear" w:color="auto" w:fill="auto"/>
        <w:ind w:left="180" w:hanging="180"/>
        <w:jc w:val="both"/>
      </w:pPr>
      <w:r>
        <w:rPr>
          <w:b/>
          <w:bCs/>
          <w:sz w:val="18"/>
          <w:szCs w:val="18"/>
        </w:rPr>
        <w:t xml:space="preserve">posle, </w:t>
      </w:r>
      <w:r>
        <w:rPr>
          <w:i/>
          <w:iCs/>
        </w:rPr>
        <w:t>pre\</w:t>
      </w:r>
      <w:r>
        <w:t xml:space="preserve"> nije dobro „deset godina posle”, „Kuvajt, šestmeseci posle”, „dan </w:t>
      </w:r>
      <w:r>
        <w:rPr>
          <w:lang w:val="en-US" w:eastAsia="en-US" w:bidi="en-US"/>
        </w:rPr>
        <w:t xml:space="preserve">pre” </w:t>
      </w:r>
      <w:r>
        <w:t>i si., što se javlja pod uti- cajem bukvalnih prevoda s en</w:t>
      </w:r>
      <w:r>
        <w:softHyphen/>
        <w:t xml:space="preserve">gleskog i francuskog. Treba reći „deset godina posle </w:t>
      </w:r>
      <w:r>
        <w:rPr>
          <w:i/>
          <w:iCs/>
        </w:rPr>
        <w:t>toga”,</w:t>
      </w:r>
      <w:r>
        <w:t xml:space="preserve"> „šest meseci kasnije”, „dan ranije” itd.</w:t>
      </w:r>
    </w:p>
    <w:p w14:paraId="122D4481" w14:textId="77777777" w:rsidR="00C53112" w:rsidRDefault="00000000">
      <w:pPr>
        <w:pStyle w:val="Bodytext10"/>
        <w:shd w:val="clear" w:color="auto" w:fill="auto"/>
        <w:ind w:left="180" w:hanging="180"/>
        <w:jc w:val="both"/>
      </w:pPr>
      <w:r>
        <w:rPr>
          <w:b/>
          <w:bCs/>
          <w:sz w:val="18"/>
          <w:szCs w:val="18"/>
        </w:rPr>
        <w:t xml:space="preserve">posle podne </w:t>
      </w:r>
      <w:r>
        <w:t xml:space="preserve">i </w:t>
      </w:r>
      <w:r>
        <w:rPr>
          <w:i/>
          <w:iCs/>
        </w:rPr>
        <w:t>poslepodne:</w:t>
      </w:r>
      <w:r>
        <w:t xml:space="preserve"> kao </w:t>
      </w:r>
      <w:r>
        <w:rPr>
          <w:i/>
          <w:iCs/>
        </w:rPr>
        <w:t>po podne</w:t>
      </w:r>
      <w:r>
        <w:t xml:space="preserve"> (v. to).</w:t>
      </w:r>
    </w:p>
    <w:p w14:paraId="6DA9D4EA" w14:textId="77777777" w:rsidR="00C53112" w:rsidRDefault="00000000">
      <w:pPr>
        <w:pStyle w:val="Bodytext10"/>
        <w:shd w:val="clear" w:color="auto" w:fill="auto"/>
        <w:spacing w:after="0" w:line="372" w:lineRule="auto"/>
        <w:jc w:val="both"/>
      </w:pPr>
      <w:r>
        <w:rPr>
          <w:b/>
          <w:bCs/>
          <w:sz w:val="18"/>
          <w:szCs w:val="18"/>
        </w:rPr>
        <w:t>posrebri</w:t>
      </w:r>
      <w:r>
        <w:rPr>
          <w:i/>
          <w:iCs/>
        </w:rPr>
        <w:t>ti,posrebren</w:t>
      </w:r>
      <w:r>
        <w:t xml:space="preserve"> (ne</w:t>
      </w:r>
      <w:r>
        <w:rPr>
          <w:i/>
          <w:iCs/>
        </w:rPr>
        <w:t xml:space="preserve">posrebljeri). </w:t>
      </w:r>
      <w:r>
        <w:rPr>
          <w:b/>
          <w:bCs/>
          <w:sz w:val="18"/>
          <w:szCs w:val="18"/>
        </w:rPr>
        <w:t xml:space="preserve">posred; </w:t>
      </w:r>
      <w:r>
        <w:rPr>
          <w:i/>
          <w:iCs/>
        </w:rPr>
        <w:t>posred srede.</w:t>
      </w:r>
    </w:p>
    <w:p w14:paraId="2759FCDC" w14:textId="77777777" w:rsidR="00C53112" w:rsidRDefault="00000000">
      <w:pPr>
        <w:pStyle w:val="Bodytext10"/>
        <w:shd w:val="clear" w:color="auto" w:fill="auto"/>
        <w:spacing w:line="298" w:lineRule="auto"/>
      </w:pPr>
      <w:r>
        <w:rPr>
          <w:b/>
          <w:bCs/>
          <w:sz w:val="18"/>
          <w:szCs w:val="18"/>
        </w:rPr>
        <w:t xml:space="preserve">posredi </w:t>
      </w:r>
      <w:r>
        <w:rPr>
          <w:i/>
          <w:iCs/>
        </w:rPr>
        <w:t>(posredi je nešto =</w:t>
      </w:r>
      <w:r>
        <w:t xml:space="preserve"> u pitanju je nešto); odvojeno,po </w:t>
      </w:r>
      <w:r>
        <w:rPr>
          <w:i/>
          <w:iCs/>
        </w:rPr>
        <w:t>sredi,</w:t>
      </w:r>
      <w:r>
        <w:t xml:space="preserve"> samo u doslovnom značenju „po sredini”, </w:t>
      </w:r>
      <w:r>
        <w:rPr>
          <w:b/>
          <w:bCs/>
          <w:sz w:val="18"/>
          <w:szCs w:val="18"/>
        </w:rPr>
        <w:t xml:space="preserve">postavka, </w:t>
      </w:r>
      <w:r>
        <w:t xml:space="preserve">dat. </w:t>
      </w:r>
      <w:r>
        <w:rPr>
          <w:i/>
          <w:iCs/>
        </w:rPr>
        <w:t>postavci,</w:t>
      </w:r>
      <w:r>
        <w:t xml:space="preserve"> gen. mn. </w:t>
      </w:r>
      <w:r>
        <w:rPr>
          <w:i/>
          <w:iCs/>
        </w:rPr>
        <w:t>postavki.</w:t>
      </w:r>
    </w:p>
    <w:p w14:paraId="42465478" w14:textId="77777777" w:rsidR="00C53112" w:rsidRDefault="00000000">
      <w:pPr>
        <w:pStyle w:val="Bodytext10"/>
        <w:shd w:val="clear" w:color="auto" w:fill="auto"/>
        <w:ind w:left="180" w:hanging="180"/>
        <w:jc w:val="both"/>
      </w:pPr>
      <w:r>
        <w:rPr>
          <w:b/>
          <w:bCs/>
          <w:sz w:val="18"/>
          <w:szCs w:val="18"/>
        </w:rPr>
        <w:t>postdiplomski,</w:t>
      </w:r>
      <w:r>
        <w:rPr>
          <w:i/>
          <w:iCs/>
        </w:rPr>
        <w:t>postdiplomac;</w:t>
      </w:r>
      <w:r>
        <w:t xml:space="preserve"> takođe </w:t>
      </w:r>
      <w:r>
        <w:rPr>
          <w:i/>
          <w:iCs/>
        </w:rPr>
        <w:t>poslediplomski.</w:t>
      </w:r>
    </w:p>
    <w:p w14:paraId="1F23638D" w14:textId="77777777" w:rsidR="00C53112" w:rsidRDefault="00000000">
      <w:pPr>
        <w:pStyle w:val="Bodytext10"/>
        <w:shd w:val="clear" w:color="auto" w:fill="auto"/>
        <w:ind w:left="180" w:hanging="180"/>
        <w:jc w:val="both"/>
      </w:pPr>
      <w:r>
        <w:rPr>
          <w:b/>
          <w:bCs/>
          <w:sz w:val="18"/>
          <w:szCs w:val="18"/>
        </w:rPr>
        <w:t xml:space="preserve">posto (= </w:t>
      </w:r>
      <w:r>
        <w:t xml:space="preserve">odsto, nasto); </w:t>
      </w:r>
      <w:r>
        <w:rPr>
          <w:i/>
          <w:iCs/>
        </w:rPr>
        <w:t>postotak,</w:t>
      </w:r>
      <w:r>
        <w:t xml:space="preserve"> mn. </w:t>
      </w:r>
      <w:r>
        <w:rPr>
          <w:i/>
          <w:iCs/>
        </w:rPr>
        <w:t>postoci.</w:t>
      </w:r>
    </w:p>
    <w:p w14:paraId="2BAED78A" w14:textId="77777777" w:rsidR="00C53112" w:rsidRDefault="00000000">
      <w:pPr>
        <w:pStyle w:val="Bodytext10"/>
        <w:shd w:val="clear" w:color="auto" w:fill="auto"/>
        <w:spacing w:line="290" w:lineRule="auto"/>
        <w:ind w:left="180" w:hanging="180"/>
        <w:jc w:val="both"/>
        <w:rPr>
          <w:sz w:val="18"/>
          <w:szCs w:val="18"/>
        </w:rPr>
      </w:pPr>
      <w:r>
        <w:rPr>
          <w:b/>
          <w:bCs/>
          <w:sz w:val="18"/>
          <w:szCs w:val="18"/>
        </w:rPr>
        <w:t>po strani.</w:t>
      </w:r>
    </w:p>
    <w:p w14:paraId="6D8F8F43" w14:textId="77777777" w:rsidR="00C53112" w:rsidRDefault="00000000">
      <w:pPr>
        <w:pStyle w:val="Bodytext10"/>
        <w:shd w:val="clear" w:color="auto" w:fill="auto"/>
        <w:ind w:left="180" w:hanging="180"/>
        <w:jc w:val="both"/>
        <w:sectPr w:rsidR="00C53112">
          <w:headerReference w:type="default" r:id="rId131"/>
          <w:headerReference w:type="first" r:id="rId132"/>
          <w:pgSz w:w="7531" w:h="10759"/>
          <w:pgMar w:top="886" w:right="541" w:bottom="447" w:left="535" w:header="0" w:footer="3" w:gutter="0"/>
          <w:cols w:num="2" w:space="117"/>
          <w:noEndnote/>
          <w:titlePg/>
          <w:docGrid w:linePitch="360"/>
        </w:sectPr>
      </w:pPr>
      <w:r>
        <w:rPr>
          <w:b/>
          <w:bCs/>
          <w:sz w:val="18"/>
          <w:szCs w:val="18"/>
        </w:rPr>
        <w:t xml:space="preserve">postskriptum: </w:t>
      </w:r>
      <w:r>
        <w:t>skraćenica P.S., po pravilu latinicom. (Pravopis dopušta i PS, bez tačaka, što nije uobiča-</w:t>
      </w:r>
    </w:p>
    <w:p w14:paraId="3777FE24" w14:textId="77777777" w:rsidR="00C53112" w:rsidRDefault="00000000">
      <w:pPr>
        <w:pStyle w:val="Bodytext10"/>
        <w:shd w:val="clear" w:color="auto" w:fill="auto"/>
        <w:ind w:left="200" w:firstLine="20"/>
        <w:jc w:val="both"/>
      </w:pPr>
      <w:r>
        <w:lastRenderedPageBreak/>
        <w:t xml:space="preserve">jeno.) </w:t>
      </w:r>
      <w:r>
        <w:rPr>
          <w:i/>
          <w:iCs/>
        </w:rPr>
        <w:t>Post-postskriptum</w:t>
      </w:r>
      <w:r>
        <w:t xml:space="preserve"> (dodatak postskriptumu), skraćenica P.P.S.</w:t>
      </w:r>
    </w:p>
    <w:p w14:paraId="115D8E36" w14:textId="77777777" w:rsidR="00C53112" w:rsidRDefault="00000000">
      <w:pPr>
        <w:pStyle w:val="Bodytext10"/>
        <w:shd w:val="clear" w:color="auto" w:fill="auto"/>
        <w:ind w:left="200" w:hanging="200"/>
        <w:jc w:val="both"/>
      </w:pPr>
      <w:r>
        <w:rPr>
          <w:b/>
          <w:bCs/>
          <w:sz w:val="18"/>
          <w:szCs w:val="18"/>
        </w:rPr>
        <w:t xml:space="preserve">pošiljalac </w:t>
      </w:r>
      <w:r>
        <w:t xml:space="preserve">(ne </w:t>
      </w:r>
      <w:r>
        <w:rPr>
          <w:i/>
          <w:iCs/>
        </w:rPr>
        <w:t>pošiljaoc),</w:t>
      </w:r>
      <w:r>
        <w:t xml:space="preserve"> mn. </w:t>
      </w:r>
      <w:r>
        <w:rPr>
          <w:i/>
          <w:iCs/>
        </w:rPr>
        <w:t>poši</w:t>
      </w:r>
      <w:r>
        <w:rPr>
          <w:i/>
          <w:iCs/>
        </w:rPr>
        <w:softHyphen/>
        <w:t>ljaoci, pošiljalaca.</w:t>
      </w:r>
    </w:p>
    <w:p w14:paraId="4D256D02" w14:textId="77777777" w:rsidR="00C53112" w:rsidRDefault="00000000">
      <w:pPr>
        <w:pStyle w:val="Bodytext10"/>
        <w:shd w:val="clear" w:color="auto" w:fill="auto"/>
        <w:ind w:left="200" w:hanging="200"/>
        <w:jc w:val="both"/>
      </w:pPr>
      <w:r>
        <w:rPr>
          <w:b/>
          <w:bCs/>
          <w:sz w:val="18"/>
          <w:szCs w:val="18"/>
        </w:rPr>
        <w:t xml:space="preserve">pošto </w:t>
      </w:r>
      <w:r>
        <w:t>može biti vremenski veznik („Pošto je to rekao, nastavi malo tišim glasom”) i uzročni („Pošto nema primedaba, predlog se usva</w:t>
      </w:r>
      <w:r>
        <w:softHyphen/>
        <w:t>ja”): ova druga upotreba pokatkad je neosnovano zabranjivana. U iz- vesnim slučajevima može biti nejas</w:t>
      </w:r>
      <w:r>
        <w:softHyphen/>
        <w:t>no da li je značenje vremensko ili uzročno: tada se za uzročno zna</w:t>
      </w:r>
      <w:r>
        <w:softHyphen/>
        <w:t xml:space="preserve">čenje može upotrebiti </w:t>
      </w:r>
      <w:r>
        <w:rPr>
          <w:i/>
          <w:iCs/>
        </w:rPr>
        <w:t>budući da,</w:t>
      </w:r>
      <w:r>
        <w:t xml:space="preserve"> a za vremensko </w:t>
      </w:r>
      <w:r>
        <w:rPr>
          <w:i/>
          <w:iCs/>
        </w:rPr>
        <w:t>nakon</w:t>
      </w:r>
      <w:r>
        <w:t xml:space="preserve"> što (oblik koji su pojedini stručnjaci smatrali ne</w:t>
      </w:r>
      <w:r>
        <w:softHyphen/>
        <w:t xml:space="preserve">pravilnim, ali koji je često nezamen- Ijiv, npr.: „Javio se </w:t>
      </w:r>
      <w:r>
        <w:rPr>
          <w:i/>
          <w:iCs/>
        </w:rPr>
        <w:t>nakon što</w:t>
      </w:r>
      <w:r>
        <w:t xml:space="preserve"> su tri beogradska lista pisala o njegovom slučaju”).</w:t>
      </w:r>
    </w:p>
    <w:p w14:paraId="2FD3B2D4" w14:textId="77777777" w:rsidR="00C53112" w:rsidRDefault="00000000">
      <w:pPr>
        <w:pStyle w:val="Bodytext10"/>
        <w:shd w:val="clear" w:color="auto" w:fill="auto"/>
        <w:spacing w:line="240" w:lineRule="auto"/>
        <w:ind w:left="200" w:hanging="200"/>
        <w:jc w:val="both"/>
        <w:rPr>
          <w:sz w:val="18"/>
          <w:szCs w:val="18"/>
        </w:rPr>
      </w:pPr>
      <w:r>
        <w:rPr>
          <w:b/>
          <w:bCs/>
          <w:sz w:val="18"/>
          <w:szCs w:val="18"/>
        </w:rPr>
        <w:t>pošto-poto.</w:t>
      </w:r>
    </w:p>
    <w:p w14:paraId="67804555" w14:textId="77777777" w:rsidR="00C53112" w:rsidRDefault="00000000">
      <w:pPr>
        <w:pStyle w:val="Bodytext10"/>
        <w:shd w:val="clear" w:color="auto" w:fill="auto"/>
        <w:ind w:left="200" w:hanging="200"/>
        <w:jc w:val="both"/>
      </w:pPr>
      <w:r>
        <w:rPr>
          <w:b/>
          <w:bCs/>
          <w:sz w:val="18"/>
          <w:szCs w:val="18"/>
        </w:rPr>
        <w:t xml:space="preserve">poštovalac </w:t>
      </w:r>
      <w:r>
        <w:t xml:space="preserve">(ne </w:t>
      </w:r>
      <w:r>
        <w:rPr>
          <w:i/>
          <w:iCs/>
        </w:rPr>
        <w:t>poštovaoc),</w:t>
      </w:r>
      <w:r>
        <w:t xml:space="preserve"> mn. </w:t>
      </w:r>
      <w:r>
        <w:rPr>
          <w:i/>
          <w:iCs/>
        </w:rPr>
        <w:t>poštovaoci, poštovalaca.</w:t>
      </w:r>
    </w:p>
    <w:p w14:paraId="3EF0B14F" w14:textId="77777777" w:rsidR="00C53112" w:rsidRDefault="00000000">
      <w:pPr>
        <w:pStyle w:val="Bodytext10"/>
        <w:shd w:val="clear" w:color="auto" w:fill="auto"/>
        <w:ind w:left="200" w:hanging="200"/>
        <w:jc w:val="both"/>
      </w:pPr>
      <w:r>
        <w:rPr>
          <w:b/>
          <w:bCs/>
          <w:sz w:val="18"/>
          <w:szCs w:val="18"/>
        </w:rPr>
        <w:t xml:space="preserve">potamneti, </w:t>
      </w:r>
      <w:r>
        <w:rPr>
          <w:i/>
          <w:iCs/>
        </w:rPr>
        <w:t>potamneo</w:t>
      </w:r>
      <w:r>
        <w:t xml:space="preserve"> (ijek. </w:t>
      </w:r>
      <w:r>
        <w:rPr>
          <w:i/>
          <w:iCs/>
        </w:rPr>
        <w:t>potam- njeti, potamnio, potamnjela)</w:t>
      </w:r>
      <w:r>
        <w:t xml:space="preserve"> „po</w:t>
      </w:r>
      <w:r>
        <w:softHyphen/>
        <w:t xml:space="preserve">stati </w:t>
      </w:r>
      <w:r>
        <w:rPr>
          <w:i/>
          <w:iCs/>
        </w:rPr>
        <w:t>taman”-, potamniti, -io</w:t>
      </w:r>
      <w:r>
        <w:t xml:space="preserve"> „učiniti tamnim”. V. </w:t>
      </w:r>
      <w:r>
        <w:rPr>
          <w:i/>
          <w:iCs/>
        </w:rPr>
        <w:t>-iti.</w:t>
      </w:r>
    </w:p>
    <w:p w14:paraId="32CEFEF7" w14:textId="77777777" w:rsidR="00C53112" w:rsidRDefault="00000000">
      <w:pPr>
        <w:pStyle w:val="Bodytext10"/>
        <w:shd w:val="clear" w:color="auto" w:fill="auto"/>
        <w:ind w:left="200" w:hanging="200"/>
        <w:jc w:val="both"/>
      </w:pPr>
      <w:r>
        <w:rPr>
          <w:b/>
          <w:bCs/>
          <w:sz w:val="18"/>
          <w:szCs w:val="18"/>
        </w:rPr>
        <w:t xml:space="preserve">potasijum </w:t>
      </w:r>
      <w:r>
        <w:t xml:space="preserve">pogrešno (obično u pre- vodima s engl. i fr.) umesto: </w:t>
      </w:r>
      <w:r>
        <w:rPr>
          <w:i/>
          <w:iCs/>
        </w:rPr>
        <w:t>ka- lij(um).</w:t>
      </w:r>
    </w:p>
    <w:p w14:paraId="4A180659" w14:textId="77777777" w:rsidR="00C53112" w:rsidRDefault="00000000">
      <w:pPr>
        <w:pStyle w:val="Bodytext10"/>
        <w:shd w:val="clear" w:color="auto" w:fill="auto"/>
        <w:ind w:left="200" w:hanging="200"/>
        <w:jc w:val="both"/>
      </w:pPr>
      <w:r>
        <w:rPr>
          <w:b/>
          <w:bCs/>
          <w:sz w:val="18"/>
          <w:szCs w:val="18"/>
        </w:rPr>
        <w:t xml:space="preserve">potccniti, </w:t>
      </w:r>
      <w:r>
        <w:t xml:space="preserve">ne </w:t>
      </w:r>
      <w:r>
        <w:rPr>
          <w:i/>
          <w:iCs/>
        </w:rPr>
        <w:t>podceniti.</w:t>
      </w:r>
    </w:p>
    <w:p w14:paraId="16B85C27" w14:textId="77777777" w:rsidR="00C53112" w:rsidRDefault="00000000">
      <w:pPr>
        <w:pStyle w:val="Bodytext10"/>
        <w:shd w:val="clear" w:color="auto" w:fill="auto"/>
        <w:ind w:left="200" w:hanging="200"/>
        <w:jc w:val="both"/>
      </w:pPr>
      <w:r>
        <w:rPr>
          <w:b/>
          <w:bCs/>
          <w:sz w:val="18"/>
          <w:szCs w:val="18"/>
        </w:rPr>
        <w:t xml:space="preserve">potertati </w:t>
      </w:r>
      <w:r>
        <w:t>(ne</w:t>
      </w:r>
      <w:r>
        <w:rPr>
          <w:i/>
          <w:iCs/>
        </w:rPr>
        <w:t>podcrtati).</w:t>
      </w:r>
      <w:r>
        <w:t xml:space="preserve"> Za značenje v. </w:t>
      </w:r>
      <w:r>
        <w:rPr>
          <w:i/>
          <w:iCs/>
        </w:rPr>
        <w:t>podvući.</w:t>
      </w:r>
    </w:p>
    <w:p w14:paraId="39B3F326" w14:textId="77777777" w:rsidR="00C53112" w:rsidRDefault="00000000">
      <w:pPr>
        <w:pStyle w:val="Bodytext10"/>
        <w:shd w:val="clear" w:color="auto" w:fill="auto"/>
        <w:ind w:left="200" w:hanging="200"/>
        <w:jc w:val="both"/>
      </w:pPr>
      <w:r>
        <w:rPr>
          <w:b/>
          <w:bCs/>
          <w:sz w:val="18"/>
          <w:szCs w:val="18"/>
        </w:rPr>
        <w:t xml:space="preserve">potčiniti, </w:t>
      </w:r>
      <w:r>
        <w:rPr>
          <w:i/>
          <w:iCs/>
        </w:rPr>
        <w:t>potčinjen,</w:t>
      </w:r>
      <w:r>
        <w:t xml:space="preserve"> ne </w:t>
      </w:r>
      <w:r>
        <w:rPr>
          <w:i/>
          <w:iCs/>
        </w:rPr>
        <w:t>podč-.</w:t>
      </w:r>
    </w:p>
    <w:p w14:paraId="4783CE5F" w14:textId="77777777" w:rsidR="00C53112" w:rsidRDefault="00000000">
      <w:pPr>
        <w:pStyle w:val="Bodytext10"/>
        <w:shd w:val="clear" w:color="auto" w:fill="auto"/>
        <w:ind w:left="200" w:hanging="200"/>
        <w:jc w:val="both"/>
      </w:pPr>
      <w:r>
        <w:rPr>
          <w:b/>
          <w:bCs/>
          <w:sz w:val="18"/>
          <w:szCs w:val="18"/>
          <w:lang w:val="en-US" w:eastAsia="en-US" w:bidi="en-US"/>
        </w:rPr>
        <w:t xml:space="preserve">Potemkin </w:t>
      </w:r>
      <w:r>
        <w:t>(tradicionalno kod nas: ta</w:t>
      </w:r>
      <w:r>
        <w:softHyphen/>
        <w:t xml:space="preserve">ko i u Pravopisu, čl. 156 b), mada je ruski </w:t>
      </w:r>
      <w:r>
        <w:t xml:space="preserve">izgovor „Patjomkin” </w:t>
      </w:r>
      <w:r>
        <w:rPr>
          <w:i/>
          <w:iCs/>
        </w:rPr>
        <w:t>Po- temkinova sela.</w:t>
      </w:r>
    </w:p>
    <w:p w14:paraId="2690FCFD" w14:textId="77777777" w:rsidR="00C53112" w:rsidRDefault="00000000">
      <w:pPr>
        <w:pStyle w:val="Bodytext10"/>
        <w:shd w:val="clear" w:color="auto" w:fill="auto"/>
        <w:spacing w:after="0" w:line="386" w:lineRule="auto"/>
        <w:jc w:val="both"/>
      </w:pPr>
      <w:r>
        <w:rPr>
          <w:b/>
          <w:bCs/>
          <w:sz w:val="18"/>
          <w:szCs w:val="18"/>
        </w:rPr>
        <w:t>pothimalajski, ne</w:t>
      </w:r>
      <w:r>
        <w:rPr>
          <w:i/>
          <w:iCs/>
        </w:rPr>
        <w:t>podh-,</w:t>
      </w:r>
    </w:p>
    <w:p w14:paraId="23462DA9" w14:textId="77777777" w:rsidR="00C53112" w:rsidRDefault="00000000">
      <w:pPr>
        <w:pStyle w:val="Bodytext10"/>
        <w:shd w:val="clear" w:color="auto" w:fill="auto"/>
        <w:ind w:left="200" w:hanging="200"/>
        <w:jc w:val="both"/>
      </w:pPr>
      <w:r>
        <w:rPr>
          <w:b/>
          <w:bCs/>
          <w:sz w:val="18"/>
          <w:szCs w:val="18"/>
        </w:rPr>
        <w:t xml:space="preserve">pothranjen, </w:t>
      </w:r>
      <w:r>
        <w:rPr>
          <w:i/>
          <w:iCs/>
        </w:rPr>
        <w:t>pothranjenost</w:t>
      </w:r>
      <w:r>
        <w:t xml:space="preserve"> (u zna</w:t>
      </w:r>
      <w:r>
        <w:softHyphen/>
        <w:t xml:space="preserve">čenju nedovoljne ishrane): bolje </w:t>
      </w:r>
      <w:r>
        <w:rPr>
          <w:i/>
          <w:iCs/>
        </w:rPr>
        <w:t>neishranjen, -ost</w:t>
      </w:r>
      <w:r>
        <w:t xml:space="preserve"> ili </w:t>
      </w:r>
      <w:r>
        <w:rPr>
          <w:i/>
          <w:iCs/>
        </w:rPr>
        <w:t>neuhranjen, -ost.</w:t>
      </w:r>
    </w:p>
    <w:p w14:paraId="56526544" w14:textId="77777777" w:rsidR="00C53112" w:rsidRDefault="00000000">
      <w:pPr>
        <w:pStyle w:val="Bodytext10"/>
        <w:shd w:val="clear" w:color="auto" w:fill="auto"/>
        <w:spacing w:after="0" w:line="374" w:lineRule="auto"/>
      </w:pPr>
      <w:r>
        <w:rPr>
          <w:b/>
          <w:bCs/>
          <w:sz w:val="18"/>
          <w:szCs w:val="18"/>
        </w:rPr>
        <w:t xml:space="preserve">potka, </w:t>
      </w:r>
      <w:r>
        <w:t xml:space="preserve">dat. </w:t>
      </w:r>
      <w:r>
        <w:rPr>
          <w:i/>
          <w:iCs/>
        </w:rPr>
        <w:t>potki,</w:t>
      </w:r>
      <w:r>
        <w:t xml:space="preserve"> gen. mn. </w:t>
      </w:r>
      <w:r>
        <w:rPr>
          <w:i/>
          <w:iCs/>
        </w:rPr>
        <w:t xml:space="preserve">potki. </w:t>
      </w:r>
      <w:r>
        <w:rPr>
          <w:b/>
          <w:bCs/>
          <w:sz w:val="18"/>
          <w:szCs w:val="18"/>
        </w:rPr>
        <w:t xml:space="preserve">potkraj </w:t>
      </w:r>
      <w:r>
        <w:t xml:space="preserve">(npr. </w:t>
      </w:r>
      <w:r>
        <w:rPr>
          <w:i/>
          <w:iCs/>
        </w:rPr>
        <w:t xml:space="preserve">potkraj leta). </w:t>
      </w:r>
      <w:r>
        <w:rPr>
          <w:b/>
          <w:bCs/>
          <w:sz w:val="18"/>
          <w:szCs w:val="18"/>
        </w:rPr>
        <w:t xml:space="preserve">potkultura, </w:t>
      </w:r>
      <w:r>
        <w:t xml:space="preserve">ne </w:t>
      </w:r>
      <w:r>
        <w:rPr>
          <w:i/>
          <w:iCs/>
        </w:rPr>
        <w:t>podk-,</w:t>
      </w:r>
    </w:p>
    <w:p w14:paraId="3203B660" w14:textId="77777777" w:rsidR="00C53112" w:rsidRDefault="00000000">
      <w:pPr>
        <w:pStyle w:val="Bodytext10"/>
        <w:shd w:val="clear" w:color="auto" w:fill="auto"/>
        <w:spacing w:after="0" w:line="360" w:lineRule="auto"/>
        <w:jc w:val="both"/>
      </w:pPr>
      <w:r>
        <w:rPr>
          <w:b/>
          <w:bCs/>
          <w:sz w:val="18"/>
          <w:szCs w:val="18"/>
        </w:rPr>
        <w:t xml:space="preserve">potom (= </w:t>
      </w:r>
      <w:r>
        <w:t>zatim).</w:t>
      </w:r>
    </w:p>
    <w:p w14:paraId="53783E17" w14:textId="77777777" w:rsidR="00C53112" w:rsidRDefault="00000000">
      <w:pPr>
        <w:pStyle w:val="Bodytext10"/>
        <w:shd w:val="clear" w:color="auto" w:fill="auto"/>
        <w:spacing w:after="0" w:line="386" w:lineRule="auto"/>
        <w:jc w:val="both"/>
        <w:rPr>
          <w:sz w:val="18"/>
          <w:szCs w:val="18"/>
        </w:rPr>
      </w:pPr>
      <w:r>
        <w:rPr>
          <w:b/>
          <w:bCs/>
          <w:sz w:val="18"/>
          <w:szCs w:val="18"/>
        </w:rPr>
        <w:t>potpredsednik.</w:t>
      </w:r>
    </w:p>
    <w:p w14:paraId="46F2E18E" w14:textId="77777777" w:rsidR="00C53112" w:rsidRDefault="00000000">
      <w:pPr>
        <w:pStyle w:val="Bodytext10"/>
        <w:shd w:val="clear" w:color="auto" w:fill="auto"/>
        <w:spacing w:line="283" w:lineRule="auto"/>
        <w:ind w:left="200" w:hanging="200"/>
        <w:jc w:val="both"/>
      </w:pPr>
      <w:r>
        <w:rPr>
          <w:b/>
          <w:bCs/>
          <w:sz w:val="18"/>
          <w:szCs w:val="18"/>
        </w:rPr>
        <w:t xml:space="preserve">potpukovnik; </w:t>
      </w:r>
      <w:r>
        <w:t xml:space="preserve">skraćeno </w:t>
      </w:r>
      <w:r>
        <w:rPr>
          <w:i/>
          <w:iCs/>
        </w:rPr>
        <w:t>ppitk.</w:t>
      </w:r>
      <w:r>
        <w:t xml:space="preserve"> (ne </w:t>
      </w:r>
      <w:r>
        <w:rPr>
          <w:i/>
          <w:iCs/>
        </w:rPr>
        <w:t>p.puk.).</w:t>
      </w:r>
    </w:p>
    <w:p w14:paraId="6EC3DF52" w14:textId="77777777" w:rsidR="00C53112" w:rsidRDefault="00000000">
      <w:pPr>
        <w:pStyle w:val="Bodytext10"/>
        <w:shd w:val="clear" w:color="auto" w:fill="auto"/>
        <w:spacing w:line="283" w:lineRule="auto"/>
        <w:ind w:left="200" w:hanging="200"/>
        <w:jc w:val="both"/>
      </w:pPr>
      <w:r>
        <w:rPr>
          <w:b/>
          <w:bCs/>
          <w:sz w:val="18"/>
          <w:szCs w:val="18"/>
        </w:rPr>
        <w:t xml:space="preserve">potražilac </w:t>
      </w:r>
      <w:r>
        <w:t xml:space="preserve">(ne </w:t>
      </w:r>
      <w:r>
        <w:rPr>
          <w:i/>
          <w:iCs/>
        </w:rPr>
        <w:t>potražioc),</w:t>
      </w:r>
      <w:r>
        <w:t xml:space="preserve"> mn. </w:t>
      </w:r>
      <w:r>
        <w:rPr>
          <w:i/>
          <w:iCs/>
        </w:rPr>
        <w:t>po- tražioci, potražilaca.</w:t>
      </w:r>
    </w:p>
    <w:p w14:paraId="6B5B4BB7" w14:textId="77777777" w:rsidR="00C53112" w:rsidRDefault="00000000">
      <w:pPr>
        <w:pStyle w:val="Bodytext10"/>
        <w:shd w:val="clear" w:color="auto" w:fill="auto"/>
        <w:spacing w:after="0" w:line="386" w:lineRule="auto"/>
        <w:jc w:val="both"/>
        <w:rPr>
          <w:sz w:val="18"/>
          <w:szCs w:val="18"/>
        </w:rPr>
      </w:pPr>
      <w:r>
        <w:rPr>
          <w:b/>
          <w:bCs/>
          <w:sz w:val="18"/>
          <w:szCs w:val="18"/>
        </w:rPr>
        <w:t>potrepština.</w:t>
      </w:r>
    </w:p>
    <w:p w14:paraId="2874A04C" w14:textId="77777777" w:rsidR="00C53112" w:rsidRDefault="00000000">
      <w:pPr>
        <w:pStyle w:val="Bodytext10"/>
        <w:shd w:val="clear" w:color="auto" w:fill="auto"/>
        <w:spacing w:after="0" w:line="377" w:lineRule="auto"/>
        <w:jc w:val="both"/>
      </w:pPr>
      <w:r>
        <w:rPr>
          <w:b/>
          <w:bCs/>
          <w:sz w:val="18"/>
          <w:szCs w:val="18"/>
        </w:rPr>
        <w:t xml:space="preserve">potresti: </w:t>
      </w:r>
      <w:r>
        <w:rPr>
          <w:i/>
          <w:iCs/>
        </w:rPr>
        <w:t>potresen,</w:t>
      </w:r>
      <w:r>
        <w:t xml:space="preserve"> ne </w:t>
      </w:r>
      <w:r>
        <w:rPr>
          <w:i/>
          <w:iCs/>
        </w:rPr>
        <w:t xml:space="preserve">potrešen. </w:t>
      </w:r>
      <w:r>
        <w:rPr>
          <w:b/>
          <w:bCs/>
          <w:sz w:val="18"/>
          <w:szCs w:val="18"/>
        </w:rPr>
        <w:t xml:space="preserve">potrti: </w:t>
      </w:r>
      <w:r>
        <w:t xml:space="preserve">kao </w:t>
      </w:r>
      <w:r>
        <w:rPr>
          <w:i/>
          <w:iCs/>
        </w:rPr>
        <w:t>satrti</w:t>
      </w:r>
      <w:r>
        <w:t xml:space="preserve"> (v. to).</w:t>
      </w:r>
    </w:p>
    <w:p w14:paraId="1D363DFB" w14:textId="77777777" w:rsidR="00C53112" w:rsidRDefault="00000000">
      <w:pPr>
        <w:pStyle w:val="Bodytext10"/>
        <w:shd w:val="clear" w:color="auto" w:fill="auto"/>
        <w:spacing w:after="0" w:line="377" w:lineRule="auto"/>
        <w:jc w:val="both"/>
        <w:rPr>
          <w:sz w:val="18"/>
          <w:szCs w:val="18"/>
        </w:rPr>
      </w:pPr>
      <w:r>
        <w:rPr>
          <w:b/>
          <w:bCs/>
          <w:sz w:val="18"/>
          <w:szCs w:val="18"/>
          <w:lang w:val="en-US" w:eastAsia="en-US" w:bidi="en-US"/>
        </w:rPr>
        <w:t xml:space="preserve">Potsdam; </w:t>
      </w:r>
      <w:r>
        <w:t xml:space="preserve">Potsdamski sporazum, </w:t>
      </w:r>
      <w:r>
        <w:rPr>
          <w:b/>
          <w:bCs/>
          <w:sz w:val="18"/>
          <w:szCs w:val="18"/>
        </w:rPr>
        <w:t>povazdan.</w:t>
      </w:r>
    </w:p>
    <w:p w14:paraId="44F48CC4" w14:textId="77777777" w:rsidR="00C53112" w:rsidRDefault="00000000">
      <w:pPr>
        <w:pStyle w:val="Bodytext10"/>
        <w:shd w:val="clear" w:color="auto" w:fill="auto"/>
        <w:spacing w:after="0" w:line="386" w:lineRule="auto"/>
        <w:jc w:val="both"/>
      </w:pPr>
      <w:r>
        <w:rPr>
          <w:b/>
          <w:bCs/>
          <w:sz w:val="18"/>
          <w:szCs w:val="18"/>
        </w:rPr>
        <w:t xml:space="preserve">poverilac </w:t>
      </w:r>
      <w:r>
        <w:t xml:space="preserve">(ne </w:t>
      </w:r>
      <w:r>
        <w:rPr>
          <w:i/>
          <w:iCs/>
        </w:rPr>
        <w:t>poverioc),</w:t>
      </w:r>
      <w:r>
        <w:t xml:space="preserve"> mn. </w:t>
      </w:r>
      <w:r>
        <w:rPr>
          <w:i/>
          <w:iCs/>
        </w:rPr>
        <w:t>poveri-</w:t>
      </w:r>
    </w:p>
    <w:p w14:paraId="74C91916" w14:textId="77777777" w:rsidR="00C53112" w:rsidRDefault="00000000">
      <w:pPr>
        <w:pStyle w:val="Bodytext10"/>
        <w:shd w:val="clear" w:color="auto" w:fill="auto"/>
        <w:spacing w:after="0" w:line="360" w:lineRule="auto"/>
        <w:ind w:left="200" w:firstLine="20"/>
      </w:pPr>
      <w:r>
        <w:rPr>
          <w:i/>
          <w:iCs/>
        </w:rPr>
        <w:t>oci, poverilaca.</w:t>
      </w:r>
    </w:p>
    <w:p w14:paraId="61D451AF" w14:textId="77777777" w:rsidR="00C53112" w:rsidRDefault="00000000">
      <w:pPr>
        <w:pStyle w:val="Bodytext10"/>
        <w:shd w:val="clear" w:color="auto" w:fill="auto"/>
        <w:spacing w:after="0" w:line="360" w:lineRule="auto"/>
        <w:jc w:val="both"/>
      </w:pPr>
      <w:r>
        <w:rPr>
          <w:b/>
          <w:bCs/>
          <w:sz w:val="18"/>
          <w:szCs w:val="18"/>
        </w:rPr>
        <w:t xml:space="preserve">povesti: </w:t>
      </w:r>
      <w:r>
        <w:rPr>
          <w:i/>
          <w:iCs/>
        </w:rPr>
        <w:t>povezen</w:t>
      </w:r>
      <w:r>
        <w:t xml:space="preserve"> (ne </w:t>
      </w:r>
      <w:r>
        <w:rPr>
          <w:i/>
          <w:iCs/>
        </w:rPr>
        <w:t xml:space="preserve">povezen). </w:t>
      </w:r>
      <w:r>
        <w:rPr>
          <w:b/>
          <w:bCs/>
          <w:sz w:val="18"/>
          <w:szCs w:val="18"/>
        </w:rPr>
        <w:t xml:space="preserve">poviti: </w:t>
      </w:r>
      <w:r>
        <w:rPr>
          <w:i/>
          <w:iCs/>
        </w:rPr>
        <w:t>povij, povijmo, povijte.</w:t>
      </w:r>
    </w:p>
    <w:p w14:paraId="294E879C" w14:textId="77777777" w:rsidR="00C53112" w:rsidRDefault="00000000">
      <w:pPr>
        <w:pStyle w:val="Bodytext10"/>
        <w:shd w:val="clear" w:color="auto" w:fill="auto"/>
        <w:spacing w:after="0" w:line="322" w:lineRule="auto"/>
      </w:pPr>
      <w:r>
        <w:rPr>
          <w:b/>
          <w:bCs/>
          <w:sz w:val="18"/>
          <w:szCs w:val="18"/>
        </w:rPr>
        <w:t xml:space="preserve">povlaka, </w:t>
      </w:r>
      <w:r>
        <w:t xml:space="preserve">dat. </w:t>
      </w:r>
      <w:r>
        <w:rPr>
          <w:i/>
          <w:iCs/>
        </w:rPr>
        <w:t>povlaci.</w:t>
      </w:r>
      <w:r>
        <w:t xml:space="preserve"> U pravopisnoj terminologiji običniji je izraz </w:t>
      </w:r>
      <w:r>
        <w:rPr>
          <w:i/>
          <w:iCs/>
        </w:rPr>
        <w:t xml:space="preserve">crta. </w:t>
      </w:r>
      <w:r>
        <w:rPr>
          <w:b/>
          <w:bCs/>
          <w:sz w:val="18"/>
          <w:szCs w:val="18"/>
        </w:rPr>
        <w:t xml:space="preserve">povodac, </w:t>
      </w:r>
      <w:r>
        <w:t xml:space="preserve">na </w:t>
      </w:r>
      <w:r>
        <w:rPr>
          <w:i/>
          <w:iCs/>
        </w:rPr>
        <w:t>povocu,</w:t>
      </w:r>
      <w:r>
        <w:t xml:space="preserve"> mn. </w:t>
      </w:r>
      <w:r>
        <w:rPr>
          <w:i/>
          <w:iCs/>
        </w:rPr>
        <w:t>povod.</w:t>
      </w:r>
    </w:p>
    <w:p w14:paraId="44B527C4" w14:textId="77777777" w:rsidR="00C53112" w:rsidRDefault="00000000">
      <w:pPr>
        <w:pStyle w:val="Bodytext10"/>
        <w:shd w:val="clear" w:color="auto" w:fill="auto"/>
        <w:spacing w:line="322" w:lineRule="auto"/>
      </w:pPr>
      <w:r>
        <w:rPr>
          <w:b/>
          <w:bCs/>
          <w:sz w:val="18"/>
          <w:szCs w:val="18"/>
        </w:rPr>
        <w:t xml:space="preserve">povodom </w:t>
      </w:r>
      <w:r>
        <w:t xml:space="preserve">(nečega) i </w:t>
      </w:r>
      <w:r>
        <w:rPr>
          <w:i/>
          <w:iCs/>
        </w:rPr>
        <w:t>u povodu</w:t>
      </w:r>
      <w:r>
        <w:t xml:space="preserve"> (ne</w:t>
      </w:r>
      <w:r>
        <w:softHyphen/>
        <w:t xml:space="preserve">čega) jednako su dobri oblici, </w:t>
      </w:r>
      <w:r>
        <w:rPr>
          <w:b/>
          <w:bCs/>
          <w:sz w:val="18"/>
          <w:szCs w:val="18"/>
        </w:rPr>
        <w:t xml:space="preserve">povrh </w:t>
      </w:r>
      <w:r>
        <w:t>(prcdlog).</w:t>
      </w:r>
    </w:p>
    <w:p w14:paraId="74C3579A" w14:textId="77777777" w:rsidR="00C53112" w:rsidRDefault="00000000">
      <w:pPr>
        <w:pStyle w:val="Bodytext10"/>
        <w:shd w:val="clear" w:color="auto" w:fill="auto"/>
        <w:spacing w:line="240" w:lineRule="auto"/>
        <w:ind w:left="160" w:hanging="160"/>
        <w:jc w:val="both"/>
        <w:rPr>
          <w:sz w:val="18"/>
          <w:szCs w:val="18"/>
        </w:rPr>
      </w:pPr>
      <w:r>
        <w:rPr>
          <w:b/>
          <w:bCs/>
          <w:sz w:val="18"/>
          <w:szCs w:val="18"/>
        </w:rPr>
        <w:t>povuci-potegni.</w:t>
      </w:r>
    </w:p>
    <w:p w14:paraId="0504A124" w14:textId="77777777" w:rsidR="00C53112" w:rsidRDefault="00000000">
      <w:pPr>
        <w:pStyle w:val="Bodytext10"/>
        <w:shd w:val="clear" w:color="auto" w:fill="auto"/>
        <w:ind w:left="160" w:hanging="160"/>
        <w:jc w:val="both"/>
      </w:pPr>
      <w:r>
        <w:rPr>
          <w:b/>
          <w:bCs/>
          <w:sz w:val="18"/>
          <w:szCs w:val="18"/>
        </w:rPr>
        <w:t xml:space="preserve">pozeleneti, </w:t>
      </w:r>
      <w:r>
        <w:rPr>
          <w:i/>
          <w:iCs/>
        </w:rPr>
        <w:t>pozeleneo</w:t>
      </w:r>
      <w:r>
        <w:t xml:space="preserve"> (ijek. </w:t>
      </w:r>
      <w:r>
        <w:rPr>
          <w:i/>
          <w:iCs/>
        </w:rPr>
        <w:t>pozele</w:t>
      </w:r>
      <w:r>
        <w:rPr>
          <w:i/>
          <w:iCs/>
        </w:rPr>
        <w:softHyphen/>
        <w:t>njeti, pozelenio, -njela).</w:t>
      </w:r>
      <w:r>
        <w:t xml:space="preserve"> Ne upotre</w:t>
      </w:r>
      <w:r>
        <w:softHyphen/>
        <w:t xml:space="preserve">bljava se </w:t>
      </w:r>
      <w:r>
        <w:rPr>
          <w:i/>
          <w:iCs/>
        </w:rPr>
        <w:lastRenderedPageBreak/>
        <w:t>pozeleniti</w:t>
      </w:r>
      <w:r>
        <w:t xml:space="preserve"> ,,učiniti zele</w:t>
      </w:r>
      <w:r>
        <w:softHyphen/>
        <w:t xml:space="preserve">nim”. Isto i </w:t>
      </w:r>
      <w:r>
        <w:rPr>
          <w:i/>
          <w:iCs/>
        </w:rPr>
        <w:t>požuteti, -eo</w:t>
      </w:r>
      <w:r>
        <w:t xml:space="preserve"> (ijek. </w:t>
      </w:r>
      <w:r>
        <w:rPr>
          <w:i/>
          <w:iCs/>
        </w:rPr>
        <w:t>požutjeti, -lio, -tjela)</w:t>
      </w:r>
      <w:r>
        <w:t xml:space="preserve"> odn. </w:t>
      </w:r>
      <w:r>
        <w:rPr>
          <w:i/>
          <w:iCs/>
        </w:rPr>
        <w:t xml:space="preserve">požutiti, </w:t>
      </w:r>
      <w:r>
        <w:rPr>
          <w:i/>
          <w:iCs/>
          <w:lang w:val="en-US" w:eastAsia="en-US" w:bidi="en-US"/>
        </w:rPr>
        <w:t>-io.</w:t>
      </w:r>
      <w:r>
        <w:rPr>
          <w:lang w:val="en-US" w:eastAsia="en-US" w:bidi="en-US"/>
        </w:rPr>
        <w:t xml:space="preserve"> </w:t>
      </w:r>
      <w:r>
        <w:t xml:space="preserve">V. </w:t>
      </w:r>
      <w:r>
        <w:rPr>
          <w:i/>
          <w:iCs/>
        </w:rPr>
        <w:t>-iti.</w:t>
      </w:r>
    </w:p>
    <w:p w14:paraId="1DA68EAA" w14:textId="77777777" w:rsidR="00C53112" w:rsidRDefault="00000000">
      <w:pPr>
        <w:pStyle w:val="Bodytext10"/>
        <w:shd w:val="clear" w:color="auto" w:fill="auto"/>
        <w:ind w:left="160" w:hanging="160"/>
        <w:jc w:val="both"/>
      </w:pPr>
      <w:r>
        <w:rPr>
          <w:b/>
          <w:bCs/>
          <w:sz w:val="18"/>
          <w:szCs w:val="18"/>
        </w:rPr>
        <w:t xml:space="preserve">pozicija </w:t>
      </w:r>
      <w:r>
        <w:t xml:space="preserve">se pogrešno upotrebljava kao suprotnost od </w:t>
      </w:r>
      <w:r>
        <w:rPr>
          <w:i/>
          <w:iCs/>
        </w:rPr>
        <w:t>opozicija,</w:t>
      </w:r>
      <w:r>
        <w:t xml:space="preserve"> umesto „stranka na vlasti”, „režim” i si.</w:t>
      </w:r>
    </w:p>
    <w:p w14:paraId="19BBC629" w14:textId="77777777" w:rsidR="00C53112" w:rsidRDefault="00000000">
      <w:pPr>
        <w:pStyle w:val="Bodytext10"/>
        <w:shd w:val="clear" w:color="auto" w:fill="auto"/>
        <w:ind w:left="160" w:hanging="160"/>
        <w:jc w:val="both"/>
      </w:pPr>
      <w:r>
        <w:rPr>
          <w:b/>
          <w:bCs/>
          <w:sz w:val="18"/>
          <w:szCs w:val="18"/>
        </w:rPr>
        <w:t xml:space="preserve">poznavalac, </w:t>
      </w:r>
      <w:r>
        <w:t xml:space="preserve">ne </w:t>
      </w:r>
      <w:r>
        <w:rPr>
          <w:i/>
          <w:iCs/>
        </w:rPr>
        <w:t>poznavaoc;</w:t>
      </w:r>
      <w:r>
        <w:t xml:space="preserve"> mn. </w:t>
      </w:r>
      <w:r>
        <w:rPr>
          <w:i/>
          <w:iCs/>
        </w:rPr>
        <w:t>po</w:t>
      </w:r>
      <w:r>
        <w:rPr>
          <w:i/>
          <w:iCs/>
        </w:rPr>
        <w:softHyphen/>
        <w:t>znavaoci, poznavalaca.</w:t>
      </w:r>
    </w:p>
    <w:p w14:paraId="53ADC16D" w14:textId="77777777" w:rsidR="00C53112" w:rsidRDefault="00000000">
      <w:pPr>
        <w:pStyle w:val="Bodytext10"/>
        <w:shd w:val="clear" w:color="auto" w:fill="auto"/>
        <w:ind w:left="160" w:hanging="160"/>
        <w:jc w:val="both"/>
      </w:pPr>
      <w:r>
        <w:rPr>
          <w:b/>
          <w:bCs/>
          <w:sz w:val="18"/>
          <w:szCs w:val="18"/>
        </w:rPr>
        <w:t xml:space="preserve">poznavati: </w:t>
      </w:r>
      <w:r>
        <w:rPr>
          <w:i/>
          <w:iCs/>
        </w:rPr>
        <w:t>poznajem, poznaješ</w:t>
      </w:r>
      <w:r>
        <w:t xml:space="preserve"> itd. (ne </w:t>
      </w:r>
      <w:r>
        <w:rPr>
          <w:i/>
          <w:iCs/>
        </w:rPr>
        <w:t>poznam, poznaš,</w:t>
      </w:r>
      <w:r>
        <w:t xml:space="preserve"> što su oblici od svršenog glagola </w:t>
      </w:r>
      <w:r>
        <w:rPr>
          <w:i/>
          <w:iCs/>
        </w:rPr>
        <w:t>poznati)', poznajući</w:t>
      </w:r>
      <w:r>
        <w:t xml:space="preserve"> (ne </w:t>
      </w:r>
      <w:r>
        <w:rPr>
          <w:i/>
          <w:iCs/>
        </w:rPr>
        <w:t>poznavajući).</w:t>
      </w:r>
    </w:p>
    <w:p w14:paraId="4BE244B8" w14:textId="77777777" w:rsidR="00C53112" w:rsidRDefault="00000000">
      <w:pPr>
        <w:pStyle w:val="Bodytext10"/>
        <w:shd w:val="clear" w:color="auto" w:fill="auto"/>
        <w:spacing w:after="0" w:line="290" w:lineRule="auto"/>
        <w:ind w:left="160" w:hanging="160"/>
        <w:jc w:val="both"/>
      </w:pPr>
      <w:r>
        <w:rPr>
          <w:b/>
          <w:bCs/>
          <w:sz w:val="18"/>
          <w:szCs w:val="18"/>
        </w:rPr>
        <w:t xml:space="preserve">Požega, </w:t>
      </w:r>
      <w:r>
        <w:t>u Požegi (običnije nego Po</w:t>
      </w:r>
      <w:r>
        <w:softHyphen/>
        <w:t xml:space="preserve">žezi); Požežanin, -anka; </w:t>
      </w:r>
      <w:r>
        <w:rPr>
          <w:i/>
          <w:iCs/>
        </w:rPr>
        <w:t>požeški;</w:t>
      </w:r>
    </w:p>
    <w:p w14:paraId="427323AE" w14:textId="77777777" w:rsidR="00C53112" w:rsidRDefault="00000000">
      <w:pPr>
        <w:pStyle w:val="Bodytext10"/>
        <w:shd w:val="clear" w:color="auto" w:fill="auto"/>
        <w:spacing w:line="290" w:lineRule="auto"/>
        <w:ind w:firstLine="180"/>
        <w:jc w:val="both"/>
      </w:pPr>
      <w:r>
        <w:t xml:space="preserve">Slavonska Požega, Užička Požega, </w:t>
      </w:r>
      <w:r>
        <w:rPr>
          <w:b/>
          <w:bCs/>
          <w:sz w:val="18"/>
          <w:szCs w:val="18"/>
        </w:rPr>
        <w:t xml:space="preserve">požnjeti </w:t>
      </w:r>
      <w:r>
        <w:t xml:space="preserve">i </w:t>
      </w:r>
      <w:r>
        <w:rPr>
          <w:i/>
          <w:iCs/>
        </w:rPr>
        <w:t>požeti; požanjem,</w:t>
      </w:r>
      <w:r>
        <w:t xml:space="preserve"> oni </w:t>
      </w:r>
      <w:r>
        <w:rPr>
          <w:i/>
          <w:iCs/>
        </w:rPr>
        <w:t>požarlju</w:t>
      </w:r>
      <w:r>
        <w:t xml:space="preserve"> i </w:t>
      </w:r>
      <w:r>
        <w:rPr>
          <w:i/>
          <w:iCs/>
        </w:rPr>
        <w:t>požnjem,</w:t>
      </w:r>
      <w:r>
        <w:t xml:space="preserve"> oni </w:t>
      </w:r>
      <w:r>
        <w:rPr>
          <w:i/>
          <w:iCs/>
        </w:rPr>
        <w:t>požnju;</w:t>
      </w:r>
      <w:r>
        <w:t xml:space="preserve"> im</w:t>
      </w:r>
      <w:r>
        <w:softHyphen/>
        <w:t xml:space="preserve">perativ </w:t>
      </w:r>
      <w:r>
        <w:rPr>
          <w:i/>
          <w:iCs/>
        </w:rPr>
        <w:t>požanji</w:t>
      </w:r>
      <w:r>
        <w:t xml:space="preserve"> i </w:t>
      </w:r>
      <w:r>
        <w:rPr>
          <w:i/>
          <w:iCs/>
        </w:rPr>
        <w:t>požnji; požnjeo</w:t>
      </w:r>
      <w:r>
        <w:t xml:space="preserve"> i </w:t>
      </w:r>
      <w:r>
        <w:rPr>
          <w:i/>
          <w:iCs/>
        </w:rPr>
        <w:t>požeo; požnjevši</w:t>
      </w:r>
      <w:r>
        <w:t xml:space="preserve"> i </w:t>
      </w:r>
      <w:r>
        <w:rPr>
          <w:i/>
          <w:iCs/>
        </w:rPr>
        <w:t>poževši; po- žnjeven.</w:t>
      </w:r>
    </w:p>
    <w:p w14:paraId="562CA612" w14:textId="77777777" w:rsidR="00C53112" w:rsidRDefault="00000000">
      <w:pPr>
        <w:pStyle w:val="Bodytext10"/>
        <w:shd w:val="clear" w:color="auto" w:fill="auto"/>
        <w:ind w:left="160" w:hanging="160"/>
        <w:jc w:val="both"/>
      </w:pPr>
      <w:r>
        <w:rPr>
          <w:b/>
          <w:bCs/>
          <w:sz w:val="18"/>
          <w:szCs w:val="18"/>
        </w:rPr>
        <w:t xml:space="preserve">požuteti: </w:t>
      </w:r>
      <w:r>
        <w:t xml:space="preserve">v. </w:t>
      </w:r>
      <w:r>
        <w:rPr>
          <w:i/>
          <w:iCs/>
        </w:rPr>
        <w:t>pozeleneti.</w:t>
      </w:r>
    </w:p>
    <w:p w14:paraId="09EBF4E8" w14:textId="77777777" w:rsidR="00C53112" w:rsidRDefault="00000000">
      <w:pPr>
        <w:pStyle w:val="Bodytext10"/>
        <w:shd w:val="clear" w:color="auto" w:fill="auto"/>
        <w:ind w:left="160" w:hanging="160"/>
        <w:jc w:val="both"/>
      </w:pPr>
      <w:r>
        <w:rPr>
          <w:b/>
          <w:bCs/>
          <w:sz w:val="18"/>
          <w:szCs w:val="18"/>
        </w:rPr>
        <w:t xml:space="preserve">pra- </w:t>
      </w:r>
      <w:r>
        <w:t xml:space="preserve">sastavljeno: </w:t>
      </w:r>
      <w:r>
        <w:rPr>
          <w:i/>
          <w:iCs/>
        </w:rPr>
        <w:t>prajezik, prapo- stojbina</w:t>
      </w:r>
      <w:r>
        <w:t xml:space="preserve"> itd.</w:t>
      </w:r>
    </w:p>
    <w:p w14:paraId="3C1F1F21" w14:textId="77777777" w:rsidR="00C53112" w:rsidRDefault="00000000">
      <w:pPr>
        <w:pStyle w:val="Bodytext10"/>
        <w:shd w:val="clear" w:color="auto" w:fill="auto"/>
        <w:ind w:left="160" w:hanging="160"/>
        <w:jc w:val="both"/>
      </w:pPr>
      <w:r>
        <w:rPr>
          <w:b/>
          <w:bCs/>
          <w:sz w:val="18"/>
          <w:szCs w:val="18"/>
        </w:rPr>
        <w:t xml:space="preserve">praćka, </w:t>
      </w:r>
      <w:r>
        <w:rPr>
          <w:i/>
          <w:iCs/>
          <w:lang w:val="en-US" w:eastAsia="en-US" w:bidi="en-US"/>
        </w:rPr>
        <w:t>Aid.</w:t>
      </w:r>
      <w:r>
        <w:rPr>
          <w:i/>
          <w:iCs/>
        </w:rPr>
        <w:t>praćki,</w:t>
      </w:r>
      <w:r>
        <w:t xml:space="preserve"> gen. </w:t>
      </w:r>
      <w:r>
        <w:rPr>
          <w:i/>
          <w:iCs/>
        </w:rPr>
        <w:t>mn.praćki</w:t>
      </w:r>
      <w:r>
        <w:t xml:space="preserve"> i </w:t>
      </w:r>
      <w:r>
        <w:rPr>
          <w:i/>
          <w:iCs/>
        </w:rPr>
        <w:t>praćaka.</w:t>
      </w:r>
    </w:p>
    <w:p w14:paraId="10FA0D55" w14:textId="77777777" w:rsidR="00C53112" w:rsidRDefault="00000000">
      <w:pPr>
        <w:pStyle w:val="Bodytext10"/>
        <w:shd w:val="clear" w:color="auto" w:fill="auto"/>
        <w:ind w:left="200" w:hanging="200"/>
        <w:jc w:val="both"/>
      </w:pPr>
      <w:r>
        <w:rPr>
          <w:b/>
          <w:bCs/>
          <w:sz w:val="18"/>
          <w:szCs w:val="18"/>
        </w:rPr>
        <w:t xml:space="preserve">praistorija, </w:t>
      </w:r>
      <w:r>
        <w:rPr>
          <w:i/>
          <w:iCs/>
        </w:rPr>
        <w:t>-ijski</w:t>
      </w:r>
      <w:r>
        <w:t xml:space="preserve"> pogrešno je skovano po analogiji sa</w:t>
      </w:r>
      <w:r>
        <w:rPr>
          <w:i/>
          <w:iCs/>
        </w:rPr>
        <w:t xml:space="preserve">pračovek, pradavni </w:t>
      </w:r>
      <w:r>
        <w:t xml:space="preserve">i si. Može se upotrebiti za najranija razdoblja istorije, ali kad je reč o vremenu </w:t>
      </w:r>
      <w:r>
        <w:rPr>
          <w:i/>
          <w:iCs/>
          <w:lang w:val="en-US" w:eastAsia="en-US" w:bidi="en-US"/>
        </w:rPr>
        <w:t xml:space="preserve">pre </w:t>
      </w:r>
      <w:r>
        <w:rPr>
          <w:i/>
          <w:iCs/>
        </w:rPr>
        <w:t>istorije</w:t>
      </w:r>
      <w:r>
        <w:t xml:space="preserve"> </w:t>
      </w:r>
      <w:r>
        <w:rPr>
          <w:lang w:val="en-US" w:eastAsia="en-US" w:bidi="en-US"/>
        </w:rPr>
        <w:t xml:space="preserve">(pre </w:t>
      </w:r>
      <w:r>
        <w:t xml:space="preserve">prvih pisanih spomenika), pravilno je samo </w:t>
      </w:r>
      <w:r>
        <w:rPr>
          <w:i/>
          <w:iCs/>
        </w:rPr>
        <w:t>preistorija, -ijski.</w:t>
      </w:r>
      <w:r>
        <w:t xml:space="preserve"> Drugo je </w:t>
      </w:r>
      <w:r>
        <w:rPr>
          <w:i/>
          <w:iCs/>
        </w:rPr>
        <w:t>predistorija</w:t>
      </w:r>
      <w:r>
        <w:t xml:space="preserve"> (događaji koji su ne</w:t>
      </w:r>
      <w:r>
        <w:softHyphen/>
        <w:t xml:space="preserve">čemu prethodili, npr. </w:t>
      </w:r>
      <w:r>
        <w:rPr>
          <w:i/>
          <w:iCs/>
        </w:rPr>
        <w:t>predistorija zločina).</w:t>
      </w:r>
    </w:p>
    <w:p w14:paraId="63DE2F46" w14:textId="77777777" w:rsidR="00C53112" w:rsidRDefault="00000000">
      <w:pPr>
        <w:pStyle w:val="Bodytext10"/>
        <w:shd w:val="clear" w:color="auto" w:fill="auto"/>
        <w:ind w:left="200" w:hanging="200"/>
        <w:jc w:val="both"/>
      </w:pPr>
      <w:r>
        <w:rPr>
          <w:b/>
          <w:bCs/>
          <w:sz w:val="18"/>
          <w:szCs w:val="18"/>
        </w:rPr>
        <w:t xml:space="preserve">praker </w:t>
      </w:r>
      <w:r>
        <w:t xml:space="preserve">(od nem. dijalekatskog </w:t>
      </w:r>
      <w:r>
        <w:rPr>
          <w:i/>
          <w:iCs/>
        </w:rPr>
        <w:t>Prac- ker),</w:t>
      </w:r>
      <w:r>
        <w:t xml:space="preserve"> </w:t>
      </w:r>
      <w:r>
        <w:t xml:space="preserve">bolje nego </w:t>
      </w:r>
      <w:r>
        <w:rPr>
          <w:i/>
          <w:iCs/>
        </w:rPr>
        <w:t>praher.</w:t>
      </w:r>
      <w:r>
        <w:t xml:space="preserve"> Moglo bi se zameniti domaćim </w:t>
      </w:r>
      <w:r>
        <w:rPr>
          <w:i/>
          <w:iCs/>
        </w:rPr>
        <w:t>mlatilo, tre</w:t>
      </w:r>
      <w:r>
        <w:rPr>
          <w:i/>
          <w:iCs/>
        </w:rPr>
        <w:softHyphen/>
        <w:t>sao</w:t>
      </w:r>
      <w:r>
        <w:t xml:space="preserve"> ili </w:t>
      </w:r>
      <w:r>
        <w:rPr>
          <w:i/>
          <w:iCs/>
        </w:rPr>
        <w:t>isprašivač.</w:t>
      </w:r>
    </w:p>
    <w:p w14:paraId="5DC86F83" w14:textId="77777777" w:rsidR="00C53112" w:rsidRDefault="00000000">
      <w:pPr>
        <w:pStyle w:val="Bodytext10"/>
        <w:shd w:val="clear" w:color="auto" w:fill="auto"/>
        <w:tabs>
          <w:tab w:val="left" w:pos="1992"/>
        </w:tabs>
        <w:ind w:left="200" w:hanging="200"/>
        <w:jc w:val="both"/>
      </w:pPr>
      <w:r>
        <w:rPr>
          <w:b/>
          <w:bCs/>
          <w:sz w:val="18"/>
          <w:szCs w:val="18"/>
        </w:rPr>
        <w:t xml:space="preserve">pratilac, </w:t>
      </w:r>
      <w:r>
        <w:t xml:space="preserve">ne </w:t>
      </w:r>
      <w:r>
        <w:rPr>
          <w:i/>
          <w:iCs/>
        </w:rPr>
        <w:t>pratioc;</w:t>
      </w:r>
      <w:r>
        <w:t xml:space="preserve"> mn. </w:t>
      </w:r>
      <w:r>
        <w:rPr>
          <w:i/>
          <w:iCs/>
        </w:rPr>
        <w:t>pratioci, pratilaca.</w:t>
      </w:r>
      <w:r>
        <w:rPr>
          <w:i/>
          <w:iCs/>
        </w:rPr>
        <w:tab/>
        <w:t>'</w:t>
      </w:r>
    </w:p>
    <w:p w14:paraId="6D6AE1AF" w14:textId="77777777" w:rsidR="00C53112" w:rsidRDefault="00000000">
      <w:pPr>
        <w:pStyle w:val="Bodytext10"/>
        <w:shd w:val="clear" w:color="auto" w:fill="auto"/>
        <w:ind w:left="200" w:hanging="200"/>
        <w:jc w:val="both"/>
      </w:pPr>
      <w:r>
        <w:rPr>
          <w:b/>
          <w:bCs/>
          <w:sz w:val="18"/>
          <w:szCs w:val="18"/>
        </w:rPr>
        <w:t xml:space="preserve">prava </w:t>
      </w:r>
      <w:r>
        <w:t xml:space="preserve">(geometrijski termin) menja se kao pridev, dakle </w:t>
      </w:r>
      <w:r>
        <w:rPr>
          <w:i/>
          <w:iCs/>
        </w:rPr>
        <w:t>na pravoj</w:t>
      </w:r>
      <w:r>
        <w:t xml:space="preserve"> (ne </w:t>
      </w:r>
      <w:r>
        <w:rPr>
          <w:i/>
          <w:iCs/>
        </w:rPr>
        <w:t>na pravi)',</w:t>
      </w:r>
      <w:r>
        <w:t xml:space="preserve"> otuda je i u množini bolje </w:t>
      </w:r>
      <w:r>
        <w:rPr>
          <w:i/>
          <w:iCs/>
        </w:rPr>
        <w:t xml:space="preserve">presek dveju pravih, na pravima </w:t>
      </w:r>
      <w:r>
        <w:t xml:space="preserve">(mada se tu češće sreću oblici imeničke promene: </w:t>
      </w:r>
      <w:r>
        <w:rPr>
          <w:i/>
          <w:iCs/>
        </w:rPr>
        <w:t>presek dveju prava, na pravama).</w:t>
      </w:r>
    </w:p>
    <w:p w14:paraId="3860E266" w14:textId="77777777" w:rsidR="00C53112" w:rsidRDefault="00000000">
      <w:pPr>
        <w:pStyle w:val="Bodytext10"/>
        <w:shd w:val="clear" w:color="auto" w:fill="auto"/>
        <w:ind w:left="200" w:hanging="200"/>
        <w:jc w:val="both"/>
      </w:pPr>
      <w:r>
        <w:rPr>
          <w:b/>
          <w:bCs/>
          <w:sz w:val="18"/>
          <w:szCs w:val="18"/>
        </w:rPr>
        <w:t xml:space="preserve">pravilo: </w:t>
      </w:r>
      <w:r>
        <w:t xml:space="preserve">v. </w:t>
      </w:r>
      <w:r>
        <w:rPr>
          <w:i/>
          <w:iCs/>
        </w:rPr>
        <w:t>po pravilu.</w:t>
      </w:r>
    </w:p>
    <w:p w14:paraId="77DA2537" w14:textId="77777777" w:rsidR="00C53112" w:rsidRDefault="00000000">
      <w:pPr>
        <w:pStyle w:val="Bodytext10"/>
        <w:shd w:val="clear" w:color="auto" w:fill="auto"/>
        <w:ind w:left="200" w:hanging="200"/>
        <w:jc w:val="both"/>
      </w:pPr>
      <w:r>
        <w:rPr>
          <w:b/>
          <w:bCs/>
          <w:sz w:val="18"/>
          <w:szCs w:val="18"/>
        </w:rPr>
        <w:t xml:space="preserve">pravo: </w:t>
      </w:r>
      <w:r>
        <w:rPr>
          <w:i/>
          <w:iCs/>
        </w:rPr>
        <w:t xml:space="preserve">biti u pravu, ne biti u pravu, </w:t>
      </w:r>
      <w:r>
        <w:t xml:space="preserve">bolje nego </w:t>
      </w:r>
      <w:r>
        <w:rPr>
          <w:i/>
          <w:iCs/>
        </w:rPr>
        <w:t>imati pravo, nemati pra</w:t>
      </w:r>
      <w:r>
        <w:rPr>
          <w:i/>
          <w:iCs/>
        </w:rPr>
        <w:softHyphen/>
        <w:t>vo</w:t>
      </w:r>
      <w:r>
        <w:t xml:space="preserve"> (oblici nastali po ugledu na nem. i fr.). Drugo je </w:t>
      </w:r>
      <w:r>
        <w:rPr>
          <w:i/>
          <w:iCs/>
        </w:rPr>
        <w:t xml:space="preserve">imati pravo na </w:t>
      </w:r>
      <w:r>
        <w:t xml:space="preserve">(nešto), </w:t>
      </w:r>
      <w:r>
        <w:rPr>
          <w:i/>
          <w:iCs/>
        </w:rPr>
        <w:t>imati pravo da</w:t>
      </w:r>
      <w:r>
        <w:t xml:space="preserve"> (se nešto učini).</w:t>
      </w:r>
    </w:p>
    <w:p w14:paraId="06D297BC" w14:textId="77777777" w:rsidR="00C53112" w:rsidRDefault="00000000">
      <w:pPr>
        <w:pStyle w:val="Bodytext10"/>
        <w:shd w:val="clear" w:color="auto" w:fill="auto"/>
        <w:ind w:left="200" w:hanging="200"/>
        <w:jc w:val="both"/>
      </w:pPr>
      <w:r>
        <w:rPr>
          <w:b/>
          <w:bCs/>
          <w:sz w:val="18"/>
          <w:szCs w:val="18"/>
        </w:rPr>
        <w:t xml:space="preserve">pravobranilac </w:t>
      </w:r>
      <w:r>
        <w:t xml:space="preserve">(ne </w:t>
      </w:r>
      <w:r>
        <w:rPr>
          <w:i/>
          <w:iCs/>
        </w:rPr>
        <w:t xml:space="preserve">pravobranioc), </w:t>
      </w:r>
      <w:r>
        <w:t xml:space="preserve">mn. </w:t>
      </w:r>
      <w:r>
        <w:rPr>
          <w:i/>
          <w:iCs/>
        </w:rPr>
        <w:t>pravobranioci, pravobra</w:t>
      </w:r>
      <w:r>
        <w:rPr>
          <w:i/>
          <w:iCs/>
        </w:rPr>
        <w:softHyphen/>
        <w:t>nilac a.</w:t>
      </w:r>
    </w:p>
    <w:p w14:paraId="5813B860" w14:textId="77777777" w:rsidR="00C53112" w:rsidRDefault="00000000">
      <w:pPr>
        <w:pStyle w:val="Bodytext10"/>
        <w:shd w:val="clear" w:color="auto" w:fill="auto"/>
        <w:spacing w:line="240" w:lineRule="auto"/>
        <w:ind w:left="200" w:hanging="200"/>
        <w:jc w:val="both"/>
        <w:sectPr w:rsidR="00C53112">
          <w:headerReference w:type="default" r:id="rId133"/>
          <w:headerReference w:type="first" r:id="rId134"/>
          <w:pgSz w:w="7531" w:h="10759"/>
          <w:pgMar w:top="886" w:right="541" w:bottom="447" w:left="535" w:header="0" w:footer="3" w:gutter="0"/>
          <w:cols w:num="2" w:space="117"/>
          <w:noEndnote/>
          <w:titlePg/>
          <w:docGrid w:linePitch="360"/>
        </w:sectPr>
      </w:pPr>
      <w:r>
        <w:rPr>
          <w:b/>
          <w:bCs/>
          <w:sz w:val="18"/>
          <w:szCs w:val="18"/>
        </w:rPr>
        <w:t xml:space="preserve">pravobranilaštvo </w:t>
      </w:r>
      <w:r>
        <w:t xml:space="preserve">(ne </w:t>
      </w:r>
      <w:r>
        <w:rPr>
          <w:i/>
          <w:iCs/>
        </w:rPr>
        <w:t>-ioštvo).</w:t>
      </w:r>
    </w:p>
    <w:p w14:paraId="079513BE" w14:textId="77777777" w:rsidR="00C53112" w:rsidRDefault="00000000">
      <w:pPr>
        <w:pStyle w:val="Bodytext10"/>
        <w:shd w:val="clear" w:color="auto" w:fill="auto"/>
        <w:spacing w:after="0"/>
        <w:ind w:left="200" w:hanging="200"/>
        <w:jc w:val="both"/>
      </w:pPr>
      <w:r>
        <w:rPr>
          <w:b/>
          <w:bCs/>
          <w:sz w:val="18"/>
          <w:szCs w:val="18"/>
        </w:rPr>
        <w:lastRenderedPageBreak/>
        <w:t xml:space="preserve">PRAZNICI </w:t>
      </w:r>
      <w:r>
        <w:t>imaju veliko početno slo</w:t>
      </w:r>
      <w:r>
        <w:softHyphen/>
        <w:t xml:space="preserve">vo samo u prvoj reči (i u rečima koje su same vlastita imena): </w:t>
      </w:r>
      <w:r>
        <w:rPr>
          <w:i/>
          <w:iCs/>
        </w:rPr>
        <w:t>Dvadeset deveti novembar, Nova godina, Božić, Veliki petak, Dan žena</w:t>
      </w:r>
      <w:r>
        <w:t xml:space="preserve"> itd. Za </w:t>
      </w:r>
      <w:r>
        <w:rPr>
          <w:i/>
          <w:iCs/>
        </w:rPr>
        <w:t>Dan Republike</w:t>
      </w:r>
      <w:r>
        <w:t xml:space="preserve"> v. pod </w:t>
      </w:r>
      <w:r>
        <w:rPr>
          <w:i/>
          <w:iCs/>
        </w:rPr>
        <w:t>Republi</w:t>
      </w:r>
      <w:r>
        <w:rPr>
          <w:i/>
          <w:iCs/>
        </w:rPr>
        <w:softHyphen/>
        <w:t>ka.</w:t>
      </w:r>
    </w:p>
    <w:p w14:paraId="7D2323D5" w14:textId="77777777" w:rsidR="00C53112" w:rsidRDefault="00000000">
      <w:pPr>
        <w:pStyle w:val="Bodytext10"/>
        <w:shd w:val="clear" w:color="auto" w:fill="auto"/>
        <w:spacing w:after="0"/>
        <w:ind w:left="400"/>
      </w:pPr>
      <w:r>
        <w:t xml:space="preserve">Nazivi </w:t>
      </w:r>
      <w:r>
        <w:rPr>
          <w:i/>
          <w:iCs/>
        </w:rPr>
        <w:t>Đurđevdan, Mitrovdan,</w:t>
      </w:r>
    </w:p>
    <w:p w14:paraId="48228AFB" w14:textId="77777777" w:rsidR="00C53112" w:rsidRDefault="00000000">
      <w:pPr>
        <w:pStyle w:val="Bodytext10"/>
        <w:shd w:val="clear" w:color="auto" w:fill="auto"/>
        <w:spacing w:after="0"/>
        <w:ind w:left="200" w:firstLine="20"/>
        <w:jc w:val="both"/>
      </w:pPr>
      <w:r>
        <w:rPr>
          <w:i/>
          <w:iCs/>
        </w:rPr>
        <w:t>Vidovdan</w:t>
      </w:r>
      <w:r>
        <w:t xml:space="preserve"> i si. pišu se sastavljeno; u padežima pored oblika </w:t>
      </w:r>
      <w:r>
        <w:rPr>
          <w:i/>
          <w:iCs/>
        </w:rPr>
        <w:t>Đurđev- dana, Đurđevdanu</w:t>
      </w:r>
      <w:r>
        <w:t xml:space="preserve"> itd., Pravopis dopušta i </w:t>
      </w:r>
      <w:r>
        <w:rPr>
          <w:i/>
          <w:iCs/>
        </w:rPr>
        <w:t>Đurđeva dana, Đurđevu danu</w:t>
      </w:r>
      <w:r>
        <w:t xml:space="preserve"> ili </w:t>
      </w:r>
      <w:r>
        <w:rPr>
          <w:i/>
          <w:iCs/>
        </w:rPr>
        <w:t xml:space="preserve">Đurđeva dne, Đurđevu dne </w:t>
      </w:r>
      <w:r>
        <w:t>itd.</w:t>
      </w:r>
    </w:p>
    <w:p w14:paraId="703A8889" w14:textId="77777777" w:rsidR="00C53112" w:rsidRDefault="00000000">
      <w:pPr>
        <w:pStyle w:val="Bodytext10"/>
        <w:shd w:val="clear" w:color="auto" w:fill="auto"/>
        <w:spacing w:after="60"/>
        <w:ind w:left="400"/>
      </w:pPr>
      <w:r>
        <w:t xml:space="preserve">V. </w:t>
      </w:r>
      <w:r>
        <w:rPr>
          <w:i/>
          <w:iCs/>
        </w:rPr>
        <w:t>SVECI.</w:t>
      </w:r>
    </w:p>
    <w:p w14:paraId="1094E94E" w14:textId="77777777" w:rsidR="00C53112" w:rsidRDefault="00000000">
      <w:pPr>
        <w:pStyle w:val="Bodytext10"/>
        <w:shd w:val="clear" w:color="auto" w:fill="auto"/>
        <w:spacing w:after="60" w:line="286" w:lineRule="auto"/>
        <w:ind w:left="200" w:hanging="200"/>
        <w:jc w:val="both"/>
      </w:pPr>
      <w:r>
        <w:rPr>
          <w:b/>
          <w:bCs/>
          <w:sz w:val="18"/>
          <w:szCs w:val="18"/>
        </w:rPr>
        <w:t xml:space="preserve">Prčanj, </w:t>
      </w:r>
      <w:r>
        <w:t>Prčanja, Prčanju (ne Prčnja itd.).</w:t>
      </w:r>
    </w:p>
    <w:p w14:paraId="3BC720CA" w14:textId="77777777" w:rsidR="00C53112" w:rsidRDefault="00000000">
      <w:pPr>
        <w:pStyle w:val="Bodytext10"/>
        <w:shd w:val="clear" w:color="auto" w:fill="auto"/>
        <w:spacing w:after="0" w:line="372" w:lineRule="auto"/>
        <w:ind w:left="200" w:hanging="200"/>
        <w:jc w:val="both"/>
      </w:pPr>
      <w:r>
        <w:rPr>
          <w:b/>
          <w:bCs/>
          <w:sz w:val="18"/>
          <w:szCs w:val="18"/>
          <w:lang w:val="en-US" w:eastAsia="en-US" w:bidi="en-US"/>
        </w:rPr>
        <w:t xml:space="preserve">pre: </w:t>
      </w:r>
      <w:r>
        <w:t xml:space="preserve">v. </w:t>
      </w:r>
      <w:r>
        <w:rPr>
          <w:i/>
          <w:iCs/>
        </w:rPr>
        <w:t>posle.</w:t>
      </w:r>
    </w:p>
    <w:p w14:paraId="6141BBD9" w14:textId="77777777" w:rsidR="00C53112" w:rsidRDefault="00000000">
      <w:pPr>
        <w:pStyle w:val="Bodytext10"/>
        <w:shd w:val="clear" w:color="auto" w:fill="auto"/>
        <w:spacing w:after="0" w:line="372" w:lineRule="auto"/>
        <w:jc w:val="both"/>
      </w:pPr>
      <w:r>
        <w:rPr>
          <w:b/>
          <w:bCs/>
          <w:sz w:val="18"/>
          <w:szCs w:val="18"/>
        </w:rPr>
        <w:t xml:space="preserve">prebiti: </w:t>
      </w:r>
      <w:r>
        <w:rPr>
          <w:i/>
          <w:iCs/>
        </w:rPr>
        <w:t xml:space="preserve">prebij, prebijmo, prebijte. </w:t>
      </w:r>
      <w:r>
        <w:rPr>
          <w:b/>
          <w:bCs/>
          <w:sz w:val="18"/>
          <w:szCs w:val="18"/>
        </w:rPr>
        <w:t xml:space="preserve">prečaga, </w:t>
      </w:r>
      <w:r>
        <w:t xml:space="preserve">dat. </w:t>
      </w:r>
      <w:r>
        <w:rPr>
          <w:i/>
          <w:iCs/>
        </w:rPr>
        <w:t>prečazi.</w:t>
      </w:r>
    </w:p>
    <w:p w14:paraId="31D06533" w14:textId="77777777" w:rsidR="00C53112" w:rsidRDefault="00000000">
      <w:pPr>
        <w:pStyle w:val="Bodytext10"/>
        <w:shd w:val="clear" w:color="auto" w:fill="auto"/>
        <w:spacing w:after="60" w:line="283" w:lineRule="auto"/>
        <w:ind w:left="200" w:hanging="200"/>
        <w:jc w:val="both"/>
      </w:pPr>
      <w:r>
        <w:rPr>
          <w:b/>
          <w:bCs/>
          <w:sz w:val="18"/>
          <w:szCs w:val="18"/>
        </w:rPr>
        <w:t xml:space="preserve">prečanin, </w:t>
      </w:r>
      <w:r>
        <w:rPr>
          <w:i/>
          <w:iCs/>
        </w:rPr>
        <w:t>prečanka</w:t>
      </w:r>
      <w:r>
        <w:t xml:space="preserve"> (u značenju 'vojvođanski Srbin' može se pisati i s velikim P, prema </w:t>
      </w:r>
      <w:r>
        <w:rPr>
          <w:lang w:val="en-US" w:eastAsia="en-US" w:bidi="en-US"/>
        </w:rPr>
        <w:t>PR).</w:t>
      </w:r>
    </w:p>
    <w:p w14:paraId="22C7288D" w14:textId="77777777" w:rsidR="00C53112" w:rsidRDefault="00000000">
      <w:pPr>
        <w:pStyle w:val="Bodytext10"/>
        <w:shd w:val="clear" w:color="auto" w:fill="auto"/>
        <w:spacing w:after="60"/>
        <w:ind w:left="200" w:hanging="200"/>
        <w:jc w:val="both"/>
      </w:pPr>
      <w:r>
        <w:rPr>
          <w:b/>
          <w:bCs/>
          <w:sz w:val="18"/>
          <w:szCs w:val="18"/>
        </w:rPr>
        <w:t xml:space="preserve">prečka, </w:t>
      </w:r>
      <w:r>
        <w:t xml:space="preserve">dat. </w:t>
      </w:r>
      <w:r>
        <w:rPr>
          <w:i/>
          <w:iCs/>
        </w:rPr>
        <w:t>prečki,</w:t>
      </w:r>
      <w:r>
        <w:t xml:space="preserve"> gen. mn. </w:t>
      </w:r>
      <w:r>
        <w:rPr>
          <w:i/>
          <w:iCs/>
        </w:rPr>
        <w:t xml:space="preserve">prečki </w:t>
      </w:r>
      <w:r>
        <w:t xml:space="preserve">(retko </w:t>
      </w:r>
      <w:r>
        <w:rPr>
          <w:i/>
          <w:iCs/>
        </w:rPr>
        <w:t>prečaka).</w:t>
      </w:r>
    </w:p>
    <w:p w14:paraId="4D6B6697" w14:textId="77777777" w:rsidR="00C53112" w:rsidRDefault="00000000">
      <w:pPr>
        <w:pStyle w:val="Bodytext10"/>
        <w:shd w:val="clear" w:color="auto" w:fill="auto"/>
        <w:spacing w:after="60"/>
        <w:ind w:left="200" w:hanging="200"/>
        <w:jc w:val="both"/>
      </w:pPr>
      <w:r>
        <w:rPr>
          <w:b/>
          <w:bCs/>
          <w:sz w:val="18"/>
          <w:szCs w:val="18"/>
        </w:rPr>
        <w:t xml:space="preserve">pred-: </w:t>
      </w:r>
      <w:r>
        <w:t xml:space="preserve">ostaje neizmenjeno ispred 5 i </w:t>
      </w:r>
      <w:r>
        <w:rPr>
          <w:i/>
          <w:iCs/>
        </w:rPr>
        <w:t>š,</w:t>
      </w:r>
      <w:r>
        <w:t xml:space="preserve"> kao i u rečima </w:t>
      </w:r>
      <w:r>
        <w:rPr>
          <w:i/>
          <w:iCs/>
        </w:rPr>
        <w:t>predtakmičenje, predturski, preddržavni.</w:t>
      </w:r>
      <w:r>
        <w:t xml:space="preserve"> Inače is</w:t>
      </w:r>
      <w:r>
        <w:softHyphen/>
        <w:t xml:space="preserve">pred bezvučnih suglasnika prelazi u </w:t>
      </w:r>
      <w:r>
        <w:rPr>
          <w:i/>
          <w:iCs/>
        </w:rPr>
        <w:t>pret-: pretkomora, pretposlednji, pretkongresni, pretprošli, pretpro</w:t>
      </w:r>
      <w:r>
        <w:rPr>
          <w:i/>
          <w:iCs/>
        </w:rPr>
        <w:softHyphen/>
        <w:t>daja, prethodni</w:t>
      </w:r>
      <w:r>
        <w:t xml:space="preserve"> itd.</w:t>
      </w:r>
    </w:p>
    <w:p w14:paraId="2C4B7FA1" w14:textId="77777777" w:rsidR="00C53112" w:rsidRDefault="00000000">
      <w:pPr>
        <w:pStyle w:val="Bodytext10"/>
        <w:shd w:val="clear" w:color="auto" w:fill="auto"/>
        <w:spacing w:after="60" w:line="288" w:lineRule="auto"/>
        <w:ind w:left="200" w:hanging="200"/>
        <w:jc w:val="both"/>
      </w:pPr>
      <w:r>
        <w:rPr>
          <w:b/>
          <w:bCs/>
          <w:sz w:val="18"/>
          <w:szCs w:val="18"/>
        </w:rPr>
        <w:t xml:space="preserve">predajući </w:t>
      </w:r>
      <w:r>
        <w:t xml:space="preserve">(od </w:t>
      </w:r>
      <w:r>
        <w:rPr>
          <w:i/>
          <w:iCs/>
        </w:rPr>
        <w:t>predavati}</w:t>
      </w:r>
      <w:r w:rsidR="00810A78">
        <w:rPr>
          <w:i/>
          <w:iCs/>
        </w:rPr>
        <w:t xml:space="preserve"> ne p</w:t>
      </w:r>
      <w:r>
        <w:rPr>
          <w:i/>
          <w:iCs/>
        </w:rPr>
        <w:t>redavaju</w:t>
      </w:r>
      <w:r w:rsidR="00810A78">
        <w:rPr>
          <w:i/>
          <w:iCs/>
          <w:lang w:val="en-US"/>
        </w:rPr>
        <w:t>ć</w:t>
      </w:r>
      <w:r>
        <w:rPr>
          <w:i/>
          <w:iCs/>
        </w:rPr>
        <w:t>i.</w:t>
      </w:r>
    </w:p>
    <w:p w14:paraId="676C15FB" w14:textId="77777777" w:rsidR="00C53112" w:rsidRDefault="00000000">
      <w:pPr>
        <w:pStyle w:val="Bodytext10"/>
        <w:shd w:val="clear" w:color="auto" w:fill="auto"/>
        <w:spacing w:after="60" w:line="319" w:lineRule="auto"/>
      </w:pPr>
      <w:r>
        <w:rPr>
          <w:b/>
          <w:bCs/>
          <w:sz w:val="18"/>
          <w:szCs w:val="18"/>
        </w:rPr>
        <w:t xml:space="preserve">predak, </w:t>
      </w:r>
      <w:r>
        <w:rPr>
          <w:i/>
          <w:iCs/>
        </w:rPr>
        <w:t>pretka,</w:t>
      </w:r>
      <w:r>
        <w:t xml:space="preserve"> mn. </w:t>
      </w:r>
      <w:r>
        <w:rPr>
          <w:i/>
          <w:iCs/>
        </w:rPr>
        <w:t xml:space="preserve">preci, predaka. </w:t>
      </w:r>
      <w:r>
        <w:rPr>
          <w:b/>
          <w:bCs/>
          <w:sz w:val="18"/>
          <w:szCs w:val="18"/>
        </w:rPr>
        <w:t xml:space="preserve">preda me, </w:t>
      </w:r>
      <w:r>
        <w:rPr>
          <w:i/>
          <w:iCs/>
        </w:rPr>
        <w:t>preda mnom, preda nj, preda se.</w:t>
      </w:r>
    </w:p>
    <w:p w14:paraId="38943DDD" w14:textId="77777777" w:rsidR="00C53112" w:rsidRDefault="00000000">
      <w:pPr>
        <w:pStyle w:val="Bodytext10"/>
        <w:shd w:val="clear" w:color="auto" w:fill="auto"/>
        <w:spacing w:after="60"/>
        <w:ind w:left="180" w:hanging="180"/>
        <w:jc w:val="both"/>
      </w:pPr>
      <w:r>
        <w:rPr>
          <w:b/>
          <w:bCs/>
          <w:sz w:val="18"/>
          <w:szCs w:val="18"/>
        </w:rPr>
        <w:t xml:space="preserve">predčas </w:t>
      </w:r>
      <w:r>
        <w:t xml:space="preserve">ne nego </w:t>
      </w:r>
      <w:r>
        <w:rPr>
          <w:i/>
          <w:iCs/>
        </w:rPr>
        <w:t>pretčas.</w:t>
      </w:r>
    </w:p>
    <w:p w14:paraId="2A160E8B" w14:textId="77777777" w:rsidR="00C53112" w:rsidRDefault="00000000">
      <w:pPr>
        <w:pStyle w:val="Bodytext10"/>
        <w:shd w:val="clear" w:color="auto" w:fill="auto"/>
        <w:spacing w:after="60"/>
        <w:ind w:left="180" w:hanging="180"/>
        <w:jc w:val="both"/>
      </w:pPr>
      <w:r>
        <w:rPr>
          <w:b/>
          <w:bCs/>
          <w:sz w:val="18"/>
          <w:szCs w:val="18"/>
        </w:rPr>
        <w:t xml:space="preserve">predh- </w:t>
      </w:r>
      <w:r>
        <w:t xml:space="preserve">ne nego </w:t>
      </w:r>
      <w:r>
        <w:rPr>
          <w:i/>
          <w:iCs/>
        </w:rPr>
        <w:t xml:space="preserve">preth-: prethodan, </w:t>
      </w:r>
      <w:r>
        <w:rPr>
          <w:i/>
          <w:iCs/>
        </w:rPr>
        <w:t>prethrišćanski</w:t>
      </w:r>
      <w:r>
        <w:t xml:space="preserve"> itd.</w:t>
      </w:r>
    </w:p>
    <w:p w14:paraId="2B38BA5F" w14:textId="77777777" w:rsidR="00C53112" w:rsidRDefault="00000000">
      <w:pPr>
        <w:pStyle w:val="Bodytext10"/>
        <w:shd w:val="clear" w:color="auto" w:fill="auto"/>
        <w:spacing w:after="60" w:line="298" w:lineRule="auto"/>
        <w:ind w:left="180" w:hanging="180"/>
        <w:jc w:val="both"/>
        <w:rPr>
          <w:sz w:val="18"/>
          <w:szCs w:val="18"/>
        </w:rPr>
      </w:pPr>
      <w:r>
        <w:rPr>
          <w:b/>
          <w:bCs/>
          <w:sz w:val="18"/>
          <w:szCs w:val="18"/>
        </w:rPr>
        <w:t>pred jutro.</w:t>
      </w:r>
    </w:p>
    <w:p w14:paraId="3A529A1D" w14:textId="77777777" w:rsidR="00C53112" w:rsidRDefault="00000000">
      <w:pPr>
        <w:pStyle w:val="Bodytext10"/>
        <w:shd w:val="clear" w:color="auto" w:fill="auto"/>
        <w:spacing w:after="0"/>
        <w:ind w:left="180" w:hanging="180"/>
        <w:jc w:val="both"/>
      </w:pPr>
      <w:r>
        <w:rPr>
          <w:b/>
          <w:bCs/>
          <w:sz w:val="18"/>
          <w:szCs w:val="18"/>
        </w:rPr>
        <w:t xml:space="preserve">predk- </w:t>
      </w:r>
      <w:r>
        <w:t xml:space="preserve">ne nego </w:t>
      </w:r>
      <w:r>
        <w:rPr>
          <w:i/>
          <w:iCs/>
        </w:rPr>
        <w:t>pretk-: pretkongres</w:t>
      </w:r>
      <w:r>
        <w:rPr>
          <w:i/>
          <w:iCs/>
        </w:rPr>
        <w:softHyphen/>
      </w:r>
    </w:p>
    <w:p w14:paraId="0DEF2EF1" w14:textId="77777777" w:rsidR="00C53112" w:rsidRDefault="00000000">
      <w:pPr>
        <w:pStyle w:val="Bodytext10"/>
        <w:shd w:val="clear" w:color="auto" w:fill="auto"/>
        <w:spacing w:after="0" w:line="386" w:lineRule="auto"/>
        <w:ind w:firstLine="220"/>
        <w:rPr>
          <w:sz w:val="18"/>
          <w:szCs w:val="18"/>
        </w:rPr>
      </w:pPr>
      <w:r>
        <w:rPr>
          <w:i/>
          <w:iCs/>
        </w:rPr>
        <w:t>ni, pretkomora, pretkumanovski</w:t>
      </w:r>
      <w:r>
        <w:t xml:space="preserve"> itd. </w:t>
      </w:r>
      <w:r>
        <w:rPr>
          <w:b/>
          <w:bCs/>
          <w:sz w:val="18"/>
          <w:szCs w:val="18"/>
        </w:rPr>
        <w:t>pred kraj.</w:t>
      </w:r>
    </w:p>
    <w:p w14:paraId="2BE89650" w14:textId="77777777" w:rsidR="00C53112" w:rsidRDefault="00000000">
      <w:pPr>
        <w:pStyle w:val="Bodytext10"/>
        <w:shd w:val="clear" w:color="auto" w:fill="auto"/>
        <w:spacing w:after="60" w:line="288" w:lineRule="auto"/>
        <w:ind w:left="180" w:hanging="180"/>
        <w:jc w:val="both"/>
      </w:pPr>
      <w:r>
        <w:rPr>
          <w:b/>
          <w:bCs/>
          <w:sz w:val="18"/>
          <w:szCs w:val="18"/>
        </w:rPr>
        <w:t xml:space="preserve">PREDLOŽI S NEGACIJAMA: </w:t>
      </w:r>
      <w:r>
        <w:t xml:space="preserve">v </w:t>
      </w:r>
      <w:r>
        <w:rPr>
          <w:i/>
          <w:iCs/>
        </w:rPr>
        <w:t>ni-.</w:t>
      </w:r>
    </w:p>
    <w:p w14:paraId="14DB4ED6" w14:textId="77777777" w:rsidR="00C53112" w:rsidRDefault="00000000">
      <w:pPr>
        <w:pStyle w:val="Bodytext10"/>
        <w:shd w:val="clear" w:color="auto" w:fill="auto"/>
        <w:spacing w:after="60"/>
        <w:ind w:left="180" w:hanging="180"/>
        <w:jc w:val="both"/>
      </w:pPr>
      <w:r>
        <w:rPr>
          <w:b/>
          <w:bCs/>
          <w:sz w:val="18"/>
          <w:szCs w:val="18"/>
        </w:rPr>
        <w:t xml:space="preserve">PREDLOŽI SA DVA RAZLIČITA PADEŽA. </w:t>
      </w:r>
      <w:r>
        <w:t xml:space="preserve">Nisu dobri spojevi kao </w:t>
      </w:r>
      <w:r>
        <w:rPr>
          <w:i/>
          <w:iCs/>
        </w:rPr>
        <w:t>prevoz sa i na stanicu, letovi iz i za Sarajevo, problemi u i oko ,, Studi</w:t>
      </w:r>
      <w:r>
        <w:rPr>
          <w:i/>
          <w:iCs/>
        </w:rPr>
        <w:softHyphen/>
        <w:t>ja B ”,</w:t>
      </w:r>
      <w:r>
        <w:t xml:space="preserve"> jer upotrebljeni padež odgo</w:t>
      </w:r>
      <w:r>
        <w:softHyphen/>
        <w:t>vara samo drugom a ne i prvom od dva predloga. U ovakvim slučaje</w:t>
      </w:r>
      <w:r>
        <w:softHyphen/>
        <w:t xml:space="preserve">vima imenica se mora ponoviti: </w:t>
      </w:r>
      <w:r>
        <w:rPr>
          <w:i/>
          <w:iCs/>
        </w:rPr>
        <w:t>sa stanice i na stanicu, iz Sarajeva i za Sarajevo. N.: sa i bez; za i pro</w:t>
      </w:r>
      <w:r>
        <w:rPr>
          <w:i/>
          <w:iCs/>
        </w:rPr>
        <w:softHyphen/>
        <w:t>tiv.</w:t>
      </w:r>
    </w:p>
    <w:p w14:paraId="3C6C1E11" w14:textId="77777777" w:rsidR="00C53112" w:rsidRDefault="00000000">
      <w:pPr>
        <w:pStyle w:val="Bodytext10"/>
        <w:shd w:val="clear" w:color="auto" w:fill="auto"/>
        <w:spacing w:after="60"/>
        <w:ind w:left="180" w:hanging="180"/>
        <w:jc w:val="both"/>
      </w:pPr>
      <w:r>
        <w:rPr>
          <w:b/>
          <w:bCs/>
          <w:sz w:val="18"/>
          <w:szCs w:val="18"/>
        </w:rPr>
        <w:t xml:space="preserve">PREDLOŽI, UZASTOPNI. </w:t>
      </w:r>
      <w:r>
        <w:t>Spoj dva uzastopna predloga nije u načelu pogrešan: primeri kao „ka</w:t>
      </w:r>
      <w:r>
        <w:softHyphen/>
        <w:t xml:space="preserve">men </w:t>
      </w:r>
      <w:r>
        <w:rPr>
          <w:i/>
          <w:iCs/>
        </w:rPr>
        <w:t>za pod</w:t>
      </w:r>
      <w:r>
        <w:t xml:space="preserve"> glavu”, „dovodi ga </w:t>
      </w:r>
      <w:r>
        <w:rPr>
          <w:i/>
          <w:iCs/>
        </w:rPr>
        <w:t>do predVućC',</w:t>
      </w:r>
      <w:r>
        <w:t xml:space="preserve"> „gonili su </w:t>
      </w:r>
      <w:r>
        <w:rPr>
          <w:i/>
          <w:iCs/>
        </w:rPr>
        <w:t>ih do na</w:t>
      </w:r>
      <w:r>
        <w:t xml:space="preserve"> gra</w:t>
      </w:r>
      <w:r>
        <w:softHyphen/>
        <w:t xml:space="preserve">nicu” nalaze se u narodnom govora i kod dobrih pisaca. Ipak treba izbe- gavati rogobatne spojeve kao </w:t>
      </w:r>
      <w:r>
        <w:rPr>
          <w:i/>
          <w:iCs/>
        </w:rPr>
        <w:t xml:space="preserve">,,u o </w:t>
      </w:r>
      <w:r>
        <w:t xml:space="preserve">tome već objavljenoj publikaciji”, „hleb je načinjen </w:t>
      </w:r>
      <w:r>
        <w:rPr>
          <w:i/>
          <w:iCs/>
        </w:rPr>
        <w:t>od po</w:t>
      </w:r>
      <w:r>
        <w:t xml:space="preserve"> uveravanju pekara svežeg brašna” (treba: u</w:t>
      </w:r>
    </w:p>
    <w:p w14:paraId="1ACA401B" w14:textId="77777777" w:rsidR="00C53112" w:rsidRDefault="00000000">
      <w:pPr>
        <w:pStyle w:val="Bodytext10"/>
        <w:shd w:val="clear" w:color="auto" w:fill="auto"/>
        <w:spacing w:after="60"/>
        <w:ind w:left="180" w:firstLine="20"/>
        <w:jc w:val="both"/>
      </w:pPr>
      <w:r>
        <w:t>publikaciji koja je o tome već ob</w:t>
      </w:r>
      <w:r>
        <w:softHyphen/>
        <w:t>javljena; hlebje, po uveravanju pe</w:t>
      </w:r>
      <w:r>
        <w:softHyphen/>
        <w:t>kara, načinjen od svežeg brašna).</w:t>
      </w:r>
    </w:p>
    <w:p w14:paraId="5C09FBB0" w14:textId="77777777" w:rsidR="00C53112" w:rsidRDefault="00000000">
      <w:pPr>
        <w:pStyle w:val="Bodytext10"/>
        <w:shd w:val="clear" w:color="auto" w:fill="auto"/>
        <w:spacing w:after="0"/>
        <w:ind w:left="180" w:hanging="180"/>
        <w:jc w:val="both"/>
      </w:pPr>
      <w:r>
        <w:rPr>
          <w:b/>
          <w:bCs/>
          <w:sz w:val="18"/>
          <w:szCs w:val="18"/>
        </w:rPr>
        <w:t xml:space="preserve">PREDMETI (ŠKOLSKI), </w:t>
      </w:r>
      <w:r>
        <w:t xml:space="preserve">prema P, pišu se malim slovom (npr. </w:t>
      </w:r>
      <w:r>
        <w:rPr>
          <w:i/>
          <w:iCs/>
        </w:rPr>
        <w:t>polagao je istoriju jezika s dijalektologijom, ima slabe ocene iz poznavanja prirode),</w:t>
      </w:r>
      <w:r>
        <w:t xml:space="preserve"> osim ako se želi naglasiti da je to </w:t>
      </w:r>
      <w:r>
        <w:lastRenderedPageBreak/>
        <w:t xml:space="preserve">zvaničan naziv predmeta </w:t>
      </w:r>
      <w:r>
        <w:rPr>
          <w:i/>
          <w:iCs/>
        </w:rPr>
        <w:t>(prijavljujem ispit iz predmeta</w:t>
      </w:r>
    </w:p>
    <w:p w14:paraId="06096B67" w14:textId="77777777" w:rsidR="00C53112" w:rsidRDefault="00000000">
      <w:pPr>
        <w:pStyle w:val="Bodytext10"/>
        <w:shd w:val="clear" w:color="auto" w:fill="auto"/>
        <w:ind w:firstLine="200"/>
        <w:jc w:val="both"/>
      </w:pPr>
      <w:r>
        <w:rPr>
          <w:i/>
          <w:iCs/>
        </w:rPr>
        <w:t>Opšta metodologija nauka).</w:t>
      </w:r>
    </w:p>
    <w:p w14:paraId="326A0771" w14:textId="77777777" w:rsidR="00C53112" w:rsidRDefault="00000000">
      <w:pPr>
        <w:pStyle w:val="Bodytext10"/>
        <w:shd w:val="clear" w:color="auto" w:fill="auto"/>
        <w:spacing w:after="60" w:line="288" w:lineRule="auto"/>
        <w:ind w:left="180" w:hanging="180"/>
        <w:jc w:val="both"/>
      </w:pPr>
      <w:r>
        <w:rPr>
          <w:b/>
          <w:bCs/>
          <w:sz w:val="18"/>
          <w:szCs w:val="18"/>
        </w:rPr>
        <w:t xml:space="preserve">prcdnjo-: </w:t>
      </w:r>
      <w:r>
        <w:rPr>
          <w:i/>
          <w:iCs/>
        </w:rPr>
        <w:t>prednjoazijski, prednjo- nepčani</w:t>
      </w:r>
      <w:r>
        <w:t xml:space="preserve"> itd.</w:t>
      </w:r>
    </w:p>
    <w:p w14:paraId="28AC364B" w14:textId="77777777" w:rsidR="00C53112" w:rsidRDefault="00000000">
      <w:pPr>
        <w:pStyle w:val="Bodytext10"/>
        <w:shd w:val="clear" w:color="auto" w:fill="auto"/>
        <w:spacing w:line="288" w:lineRule="auto"/>
        <w:ind w:left="180" w:hanging="180"/>
        <w:jc w:val="both"/>
      </w:pPr>
      <w:r>
        <w:rPr>
          <w:b/>
          <w:bCs/>
          <w:sz w:val="18"/>
          <w:szCs w:val="18"/>
        </w:rPr>
        <w:t xml:space="preserve">predp- </w:t>
      </w:r>
      <w:r>
        <w:t>ne nego</w:t>
      </w:r>
      <w:r>
        <w:rPr>
          <w:i/>
          <w:iCs/>
        </w:rPr>
        <w:t>pretp-: pretpremijera, pretprodaja, pretponoćni</w:t>
      </w:r>
      <w:r>
        <w:t xml:space="preserve"> itd.</w:t>
      </w:r>
    </w:p>
    <w:p w14:paraId="71ABB695" w14:textId="77777777" w:rsidR="00C53112" w:rsidRDefault="00000000">
      <w:pPr>
        <w:pStyle w:val="Bodytext10"/>
        <w:shd w:val="clear" w:color="auto" w:fill="auto"/>
        <w:spacing w:line="283" w:lineRule="auto"/>
        <w:ind w:left="180" w:hanging="180"/>
        <w:jc w:val="both"/>
      </w:pPr>
      <w:r>
        <w:rPr>
          <w:b/>
          <w:bCs/>
          <w:sz w:val="18"/>
          <w:szCs w:val="18"/>
        </w:rPr>
        <w:t xml:space="preserve">preds-, </w:t>
      </w:r>
      <w:r>
        <w:t xml:space="preserve">ne </w:t>
      </w:r>
      <w:r>
        <w:rPr>
          <w:i/>
          <w:iCs/>
        </w:rPr>
        <w:t>prets-: predsednik, pred- skazati, predsoblje, predstava, predstavka, predstojati</w:t>
      </w:r>
      <w:r>
        <w:t xml:space="preserve"> itd.</w:t>
      </w:r>
    </w:p>
    <w:p w14:paraId="63885C13" w14:textId="77777777" w:rsidR="00C53112" w:rsidRDefault="00000000">
      <w:pPr>
        <w:pStyle w:val="Bodytext10"/>
        <w:shd w:val="clear" w:color="auto" w:fill="auto"/>
        <w:spacing w:after="60" w:line="283" w:lineRule="auto"/>
        <w:ind w:left="180" w:hanging="180"/>
        <w:jc w:val="both"/>
      </w:pPr>
      <w:r>
        <w:rPr>
          <w:b/>
          <w:bCs/>
          <w:sz w:val="18"/>
          <w:szCs w:val="18"/>
        </w:rPr>
        <w:t xml:space="preserve">predsedavati </w:t>
      </w:r>
      <w:r>
        <w:rPr>
          <w:i/>
          <w:iCs/>
        </w:rPr>
        <w:t>sastanku, sednici</w:t>
      </w:r>
      <w:r>
        <w:t xml:space="preserve"> itd., ne </w:t>
      </w:r>
      <w:r>
        <w:rPr>
          <w:i/>
          <w:iCs/>
        </w:rPr>
        <w:t>sastankom, sednicom.</w:t>
      </w:r>
    </w:p>
    <w:p w14:paraId="01413F1D" w14:textId="77777777" w:rsidR="00C53112" w:rsidRDefault="00000000">
      <w:pPr>
        <w:pStyle w:val="Bodytext10"/>
        <w:shd w:val="clear" w:color="auto" w:fill="auto"/>
        <w:spacing w:after="0" w:line="290" w:lineRule="auto"/>
        <w:ind w:left="180" w:hanging="180"/>
        <w:jc w:val="both"/>
      </w:pPr>
      <w:r>
        <w:rPr>
          <w:b/>
          <w:bCs/>
          <w:sz w:val="18"/>
          <w:szCs w:val="18"/>
        </w:rPr>
        <w:t>predsednik,</w:t>
      </w:r>
      <w:r>
        <w:rPr>
          <w:i/>
          <w:iCs/>
        </w:rPr>
        <w:t>predsednica:</w:t>
      </w:r>
      <w:r>
        <w:t xml:space="preserve"> v. </w:t>
      </w:r>
      <w:r>
        <w:rPr>
          <w:i/>
          <w:iCs/>
        </w:rPr>
        <w:t>ŽENSKI</w:t>
      </w:r>
    </w:p>
    <w:p w14:paraId="3F1EF8D4" w14:textId="77777777" w:rsidR="00C53112" w:rsidRDefault="00000000">
      <w:pPr>
        <w:pStyle w:val="Bodytext10"/>
        <w:shd w:val="clear" w:color="auto" w:fill="auto"/>
        <w:spacing w:after="0" w:line="374" w:lineRule="auto"/>
        <w:ind w:firstLine="200"/>
        <w:jc w:val="both"/>
        <w:rPr>
          <w:sz w:val="18"/>
          <w:szCs w:val="18"/>
        </w:rPr>
      </w:pPr>
      <w:r>
        <w:rPr>
          <w:i/>
          <w:iCs/>
        </w:rPr>
        <w:t xml:space="preserve">OBLICI ZA NAZIVE ZANIMANJA. </w:t>
      </w:r>
      <w:r>
        <w:rPr>
          <w:b/>
          <w:bCs/>
          <w:sz w:val="18"/>
          <w:szCs w:val="18"/>
        </w:rPr>
        <w:t>predškolski.</w:t>
      </w:r>
    </w:p>
    <w:p w14:paraId="223CA6D3"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predtakmičenje.</w:t>
      </w:r>
    </w:p>
    <w:p w14:paraId="0BD8A860" w14:textId="77777777" w:rsidR="00C53112" w:rsidRDefault="00000000">
      <w:pPr>
        <w:pStyle w:val="Bodytext10"/>
        <w:shd w:val="clear" w:color="auto" w:fill="auto"/>
        <w:ind w:left="180" w:hanging="180"/>
        <w:jc w:val="both"/>
      </w:pPr>
      <w:r>
        <w:rPr>
          <w:b/>
          <w:bCs/>
          <w:sz w:val="18"/>
          <w:szCs w:val="18"/>
        </w:rPr>
        <w:t xml:space="preserve">predtekst </w:t>
      </w:r>
      <w:r>
        <w:t xml:space="preserve">pogrešno, </w:t>
      </w:r>
      <w:r>
        <w:rPr>
          <w:i/>
          <w:iCs/>
        </w:rPr>
        <w:t xml:space="preserve">\.reV&gt;&lt;ipretekst (= </w:t>
      </w:r>
      <w:r>
        <w:t xml:space="preserve">izgovor, izlika, prividni povod: od lat. </w:t>
      </w:r>
      <w:proofErr w:type="spellStart"/>
      <w:r>
        <w:rPr>
          <w:i/>
          <w:iCs/>
          <w:lang w:val="en-US" w:eastAsia="en-US" w:bidi="en-US"/>
        </w:rPr>
        <w:t>praetextus</w:t>
      </w:r>
      <w:proofErr w:type="spellEnd"/>
      <w:r>
        <w:rPr>
          <w:i/>
          <w:iCs/>
          <w:lang w:val="en-US" w:eastAsia="en-US" w:bidi="en-US"/>
        </w:rPr>
        <w:t>).</w:t>
      </w:r>
    </w:p>
    <w:p w14:paraId="11C01570"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predturnir.</w:t>
      </w:r>
    </w:p>
    <w:p w14:paraId="110323C3"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predturski.</w:t>
      </w:r>
    </w:p>
    <w:p w14:paraId="407F9A8D" w14:textId="77777777" w:rsidR="00C53112" w:rsidRDefault="00000000">
      <w:pPr>
        <w:pStyle w:val="Bodytext10"/>
        <w:shd w:val="clear" w:color="auto" w:fill="auto"/>
        <w:ind w:left="180" w:hanging="180"/>
        <w:jc w:val="both"/>
      </w:pPr>
      <w:r>
        <w:rPr>
          <w:b/>
          <w:bCs/>
          <w:sz w:val="18"/>
          <w:szCs w:val="18"/>
        </w:rPr>
        <w:t xml:space="preserve">preduslov </w:t>
      </w:r>
      <w:r>
        <w:t xml:space="preserve">je dobra i potrebna reč (mada svojevremeno osuđivana kao germanizam); nema sasvim isto značenje kao </w:t>
      </w:r>
      <w:r>
        <w:rPr>
          <w:i/>
          <w:iCs/>
        </w:rPr>
        <w:t>uslov.</w:t>
      </w:r>
    </w:p>
    <w:p w14:paraId="7A58DB3A" w14:textId="77777777" w:rsidR="00C53112" w:rsidRDefault="00000000">
      <w:pPr>
        <w:pStyle w:val="Bodytext10"/>
        <w:shd w:val="clear" w:color="auto" w:fill="auto"/>
        <w:spacing w:after="0" w:line="360" w:lineRule="auto"/>
      </w:pPr>
      <w:r>
        <w:rPr>
          <w:b/>
          <w:bCs/>
          <w:sz w:val="18"/>
          <w:szCs w:val="18"/>
        </w:rPr>
        <w:t xml:space="preserve">PREDUZECA: </w:t>
      </w:r>
      <w:r>
        <w:t xml:space="preserve">v. </w:t>
      </w:r>
      <w:r>
        <w:rPr>
          <w:i/>
          <w:iCs/>
        </w:rPr>
        <w:t xml:space="preserve">USTANOVE. </w:t>
      </w:r>
      <w:r>
        <w:rPr>
          <w:b/>
          <w:bCs/>
          <w:sz w:val="18"/>
          <w:szCs w:val="18"/>
        </w:rPr>
        <w:t xml:space="preserve">predveče </w:t>
      </w:r>
      <w:r>
        <w:t>(sastavljeno po P).</w:t>
      </w:r>
    </w:p>
    <w:p w14:paraId="3DDF2F44"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pred zoru.</w:t>
      </w:r>
    </w:p>
    <w:p w14:paraId="36250C76" w14:textId="77777777" w:rsidR="00C53112" w:rsidRDefault="00000000">
      <w:pPr>
        <w:pStyle w:val="Bodytext10"/>
        <w:shd w:val="clear" w:color="auto" w:fill="auto"/>
        <w:ind w:left="180" w:hanging="180"/>
        <w:jc w:val="both"/>
      </w:pPr>
      <w:r>
        <w:rPr>
          <w:b/>
          <w:bCs/>
          <w:sz w:val="18"/>
          <w:szCs w:val="18"/>
        </w:rPr>
        <w:t xml:space="preserve">pregalac </w:t>
      </w:r>
      <w:r>
        <w:t xml:space="preserve">(ne </w:t>
      </w:r>
      <w:r>
        <w:rPr>
          <w:i/>
          <w:iCs/>
        </w:rPr>
        <w:t>pregaoc),</w:t>
      </w:r>
      <w:r>
        <w:t xml:space="preserve"> mn. </w:t>
      </w:r>
      <w:r>
        <w:rPr>
          <w:i/>
          <w:iCs/>
        </w:rPr>
        <w:t>pregao</w:t>
      </w:r>
      <w:r>
        <w:rPr>
          <w:i/>
          <w:iCs/>
        </w:rPr>
        <w:softHyphen/>
        <w:t>ci, pregalaca.</w:t>
      </w:r>
    </w:p>
    <w:p w14:paraId="465BCCA7" w14:textId="77777777" w:rsidR="00C53112" w:rsidRDefault="00000000">
      <w:pPr>
        <w:pStyle w:val="Bodytext10"/>
        <w:shd w:val="clear" w:color="auto" w:fill="auto"/>
        <w:spacing w:after="0" w:line="360" w:lineRule="auto"/>
      </w:pPr>
      <w:r>
        <w:rPr>
          <w:b/>
          <w:bCs/>
          <w:sz w:val="18"/>
          <w:szCs w:val="18"/>
        </w:rPr>
        <w:t xml:space="preserve">pregradak, </w:t>
      </w:r>
      <w:r>
        <w:rPr>
          <w:i/>
          <w:iCs/>
        </w:rPr>
        <w:t>pregratka,</w:t>
      </w:r>
      <w:r>
        <w:t xml:space="preserve"> mn. </w:t>
      </w:r>
      <w:r>
        <w:rPr>
          <w:i/>
          <w:iCs/>
        </w:rPr>
        <w:t xml:space="preserve">pregraci. </w:t>
      </w:r>
      <w:r>
        <w:rPr>
          <w:b/>
          <w:bCs/>
          <w:sz w:val="18"/>
          <w:szCs w:val="18"/>
        </w:rPr>
        <w:t xml:space="preserve">pregristi, </w:t>
      </w:r>
      <w:r>
        <w:rPr>
          <w:i/>
          <w:iCs/>
        </w:rPr>
        <w:t>pregri</w:t>
      </w:r>
      <w:r w:rsidR="00167061">
        <w:rPr>
          <w:i/>
          <w:iCs/>
        </w:rPr>
        <w:t>ž</w:t>
      </w:r>
      <w:r>
        <w:rPr>
          <w:i/>
          <w:iCs/>
        </w:rPr>
        <w:t>en</w:t>
      </w:r>
      <w:r w:rsidR="00167061">
        <w:rPr>
          <w:i/>
          <w:iCs/>
        </w:rPr>
        <w:t xml:space="preserve"> (ne p</w:t>
      </w:r>
      <w:r>
        <w:rPr>
          <w:i/>
          <w:iCs/>
        </w:rPr>
        <w:t xml:space="preserve">regrižeri). </w:t>
      </w:r>
      <w:r>
        <w:rPr>
          <w:b/>
          <w:bCs/>
          <w:sz w:val="18"/>
          <w:szCs w:val="18"/>
        </w:rPr>
        <w:t xml:space="preserve">prehrambeni, </w:t>
      </w:r>
      <w:r>
        <w:t xml:space="preserve">ne </w:t>
      </w:r>
      <w:r>
        <w:rPr>
          <w:i/>
          <w:iCs/>
        </w:rPr>
        <w:t xml:space="preserve">prehranbeni. </w:t>
      </w:r>
      <w:r>
        <w:rPr>
          <w:b/>
          <w:bCs/>
          <w:sz w:val="18"/>
          <w:szCs w:val="18"/>
        </w:rPr>
        <w:t xml:space="preserve">preistorija, </w:t>
      </w:r>
      <w:r>
        <w:t xml:space="preserve">ne </w:t>
      </w:r>
      <w:r>
        <w:rPr>
          <w:i/>
          <w:iCs/>
        </w:rPr>
        <w:t>praistorija</w:t>
      </w:r>
      <w:r>
        <w:t xml:space="preserve"> (v. to).</w:t>
      </w:r>
    </w:p>
    <w:p w14:paraId="4AC70EF0" w14:textId="77777777" w:rsidR="00C53112" w:rsidRDefault="00000000">
      <w:pPr>
        <w:pStyle w:val="Bodytext10"/>
        <w:shd w:val="clear" w:color="auto" w:fill="auto"/>
        <w:ind w:left="180" w:hanging="180"/>
        <w:jc w:val="both"/>
      </w:pPr>
      <w:r>
        <w:rPr>
          <w:b/>
          <w:bCs/>
          <w:sz w:val="18"/>
          <w:szCs w:val="18"/>
        </w:rPr>
        <w:t xml:space="preserve">prekipeti, </w:t>
      </w:r>
      <w:r>
        <w:rPr>
          <w:i/>
          <w:iCs/>
        </w:rPr>
        <w:t>prekipeo, prekipeće</w:t>
      </w:r>
      <w:r>
        <w:t xml:space="preserve"> (ijek. </w:t>
      </w:r>
      <w:r>
        <w:rPr>
          <w:i/>
          <w:iCs/>
        </w:rPr>
        <w:t>prekipjeti, -kipio, -kipjela),</w:t>
      </w:r>
      <w:r>
        <w:t xml:space="preserve"> ne </w:t>
      </w:r>
      <w:r>
        <w:rPr>
          <w:i/>
          <w:iCs/>
        </w:rPr>
        <w:t>prekipiti.</w:t>
      </w:r>
    </w:p>
    <w:p w14:paraId="5194F915" w14:textId="77777777" w:rsidR="00C53112" w:rsidRDefault="00000000">
      <w:pPr>
        <w:pStyle w:val="Bodytext10"/>
        <w:shd w:val="clear" w:color="auto" w:fill="auto"/>
        <w:ind w:left="180" w:hanging="180"/>
        <w:jc w:val="both"/>
      </w:pPr>
      <w:r>
        <w:rPr>
          <w:b/>
          <w:bCs/>
          <w:sz w:val="18"/>
          <w:szCs w:val="18"/>
        </w:rPr>
        <w:t xml:space="preserve">prekjuče, </w:t>
      </w:r>
      <w:r>
        <w:t xml:space="preserve">običnije nego </w:t>
      </w:r>
      <w:r>
        <w:rPr>
          <w:i/>
          <w:iCs/>
        </w:rPr>
        <w:t>prekjučer; prekjučerašnji,</w:t>
      </w:r>
      <w:r>
        <w:t xml:space="preserve"> običnije nego</w:t>
      </w:r>
      <w:r>
        <w:rPr>
          <w:i/>
          <w:iCs/>
        </w:rPr>
        <w:t>prek- jučeranji.</w:t>
      </w:r>
    </w:p>
    <w:p w14:paraId="5B248A0C" w14:textId="77777777" w:rsidR="00C53112" w:rsidRDefault="00000000">
      <w:pPr>
        <w:pStyle w:val="Bodytext10"/>
        <w:shd w:val="clear" w:color="auto" w:fill="auto"/>
        <w:ind w:left="180" w:hanging="180"/>
        <w:jc w:val="both"/>
      </w:pPr>
      <w:r>
        <w:rPr>
          <w:b/>
          <w:bCs/>
          <w:sz w:val="18"/>
          <w:szCs w:val="18"/>
        </w:rPr>
        <w:t xml:space="preserve">preklane </w:t>
      </w:r>
      <w:r>
        <w:t xml:space="preserve">i </w:t>
      </w:r>
      <w:r>
        <w:rPr>
          <w:i/>
          <w:iCs/>
        </w:rPr>
        <w:t>preklani.</w:t>
      </w:r>
    </w:p>
    <w:p w14:paraId="23D0CC06" w14:textId="77777777" w:rsidR="00C53112" w:rsidRDefault="00000000">
      <w:pPr>
        <w:pStyle w:val="Bodytext10"/>
        <w:shd w:val="clear" w:color="auto" w:fill="auto"/>
        <w:ind w:left="180" w:hanging="180"/>
        <w:jc w:val="both"/>
      </w:pPr>
      <w:r>
        <w:rPr>
          <w:b/>
          <w:bCs/>
          <w:sz w:val="18"/>
          <w:szCs w:val="18"/>
        </w:rPr>
        <w:t xml:space="preserve">preko. </w:t>
      </w:r>
      <w:r>
        <w:t xml:space="preserve">Neki lektori zamenjuju </w:t>
      </w:r>
      <w:r>
        <w:rPr>
          <w:i/>
          <w:iCs/>
        </w:rPr>
        <w:t xml:space="preserve">preko </w:t>
      </w:r>
      <w:r>
        <w:t xml:space="preserve">u količinskom značenju </w:t>
      </w:r>
      <w:r>
        <w:rPr>
          <w:i/>
          <w:iCs/>
        </w:rPr>
        <w:t>(preko pet kilograma</w:t>
      </w:r>
      <w:r>
        <w:t xml:space="preserve"> i si.) sa „više od”: za tak</w:t>
      </w:r>
      <w:r>
        <w:softHyphen/>
        <w:t xml:space="preserve">vu zabranu nema nikakvog osnova. V. </w:t>
      </w:r>
      <w:r>
        <w:rPr>
          <w:i/>
          <w:iCs/>
        </w:rPr>
        <w:t>ispreka.</w:t>
      </w:r>
    </w:p>
    <w:p w14:paraId="1C2FB79B" w14:textId="77777777" w:rsidR="00C53112" w:rsidRDefault="00000000">
      <w:pPr>
        <w:pStyle w:val="Bodytext10"/>
        <w:shd w:val="clear" w:color="auto" w:fill="auto"/>
        <w:spacing w:after="60"/>
        <w:ind w:left="180" w:hanging="180"/>
        <w:jc w:val="both"/>
      </w:pPr>
      <w:r>
        <w:rPr>
          <w:b/>
          <w:bCs/>
          <w:sz w:val="18"/>
          <w:szCs w:val="18"/>
        </w:rPr>
        <w:t xml:space="preserve">prekonoć </w:t>
      </w:r>
      <w:r>
        <w:t xml:space="preserve">(ali: </w:t>
      </w:r>
      <w:r>
        <w:rPr>
          <w:i/>
          <w:iCs/>
        </w:rPr>
        <w:t>preko noći).</w:t>
      </w:r>
    </w:p>
    <w:p w14:paraId="6DA37C57" w14:textId="77777777" w:rsidR="00C53112" w:rsidRDefault="00000000">
      <w:pPr>
        <w:pStyle w:val="Bodytext10"/>
        <w:shd w:val="clear" w:color="auto" w:fill="auto"/>
        <w:spacing w:after="0"/>
        <w:ind w:left="180" w:hanging="180"/>
        <w:jc w:val="both"/>
      </w:pPr>
      <w:r>
        <w:rPr>
          <w:b/>
          <w:bCs/>
          <w:sz w:val="18"/>
          <w:szCs w:val="18"/>
        </w:rPr>
        <w:t xml:space="preserve">prekontrolisati: </w:t>
      </w:r>
      <w:r>
        <w:t xml:space="preserve">bolje </w:t>
      </w:r>
      <w:r>
        <w:rPr>
          <w:i/>
          <w:iCs/>
        </w:rPr>
        <w:t>prokontroli-</w:t>
      </w:r>
    </w:p>
    <w:p w14:paraId="33E5F6F0" w14:textId="77777777" w:rsidR="00C53112" w:rsidRDefault="00000000">
      <w:pPr>
        <w:pStyle w:val="Bodytext10"/>
        <w:shd w:val="clear" w:color="auto" w:fill="auto"/>
        <w:ind w:left="180" w:firstLine="20"/>
      </w:pPr>
      <w:r>
        <w:rPr>
          <w:i/>
          <w:iCs/>
        </w:rPr>
        <w:t>sati.</w:t>
      </w:r>
    </w:p>
    <w:p w14:paraId="183F2D3B"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preko puta.</w:t>
      </w:r>
    </w:p>
    <w:p w14:paraId="4AB6F451" w14:textId="77777777" w:rsidR="00C53112" w:rsidRDefault="00000000">
      <w:pPr>
        <w:pStyle w:val="Bodytext10"/>
        <w:shd w:val="clear" w:color="auto" w:fill="auto"/>
        <w:ind w:left="180" w:hanging="180"/>
        <w:jc w:val="both"/>
      </w:pPr>
      <w:r>
        <w:rPr>
          <w:b/>
          <w:bCs/>
          <w:sz w:val="18"/>
          <w:szCs w:val="18"/>
        </w:rPr>
        <w:t xml:space="preserve">prekosutra </w:t>
      </w:r>
      <w:r>
        <w:t xml:space="preserve">i </w:t>
      </w:r>
      <w:r>
        <w:rPr>
          <w:i/>
          <w:iCs/>
        </w:rPr>
        <w:t>preksutra.</w:t>
      </w:r>
    </w:p>
    <w:p w14:paraId="67C7B6FE" w14:textId="77777777" w:rsidR="00C53112" w:rsidRDefault="00000000">
      <w:pPr>
        <w:pStyle w:val="Bodytext10"/>
        <w:shd w:val="clear" w:color="auto" w:fill="auto"/>
        <w:spacing w:after="0" w:line="386" w:lineRule="auto"/>
        <w:rPr>
          <w:sz w:val="18"/>
          <w:szCs w:val="18"/>
        </w:rPr>
      </w:pPr>
      <w:r>
        <w:rPr>
          <w:b/>
          <w:bCs/>
          <w:sz w:val="18"/>
          <w:szCs w:val="18"/>
        </w:rPr>
        <w:t>preko volje.</w:t>
      </w:r>
    </w:p>
    <w:p w14:paraId="73C419DE" w14:textId="77777777" w:rsidR="00C53112" w:rsidRDefault="00000000">
      <w:pPr>
        <w:pStyle w:val="Bodytext10"/>
        <w:shd w:val="clear" w:color="auto" w:fill="auto"/>
      </w:pPr>
      <w:r>
        <w:rPr>
          <w:b/>
          <w:bCs/>
          <w:sz w:val="18"/>
          <w:szCs w:val="18"/>
        </w:rPr>
        <w:t xml:space="preserve">prekrstiti: </w:t>
      </w:r>
      <w:r>
        <w:t xml:space="preserve">v. </w:t>
      </w:r>
      <w:r>
        <w:rPr>
          <w:i/>
          <w:iCs/>
        </w:rPr>
        <w:t>krstiti.</w:t>
      </w:r>
    </w:p>
    <w:p w14:paraId="4521538F" w14:textId="77777777" w:rsidR="00C53112" w:rsidRDefault="00000000">
      <w:pPr>
        <w:pStyle w:val="Bodytext10"/>
        <w:shd w:val="clear" w:color="auto" w:fill="auto"/>
        <w:ind w:left="180" w:hanging="180"/>
        <w:jc w:val="both"/>
        <w:sectPr w:rsidR="00C53112">
          <w:headerReference w:type="default" r:id="rId135"/>
          <w:headerReference w:type="first" r:id="rId136"/>
          <w:pgSz w:w="7531" w:h="10759"/>
          <w:pgMar w:top="886" w:right="541" w:bottom="447" w:left="535" w:header="0" w:footer="3" w:gutter="0"/>
          <w:cols w:num="2" w:space="117"/>
          <w:noEndnote/>
          <w:titlePg/>
          <w:docGrid w:linePitch="360"/>
        </w:sectPr>
      </w:pPr>
      <w:r>
        <w:rPr>
          <w:b/>
          <w:bCs/>
          <w:sz w:val="18"/>
          <w:szCs w:val="18"/>
        </w:rPr>
        <w:t xml:space="preserve">prekršilac (ne </w:t>
      </w:r>
      <w:r>
        <w:rPr>
          <w:i/>
          <w:iCs/>
        </w:rPr>
        <w:t>prekršioć),</w:t>
      </w:r>
      <w:r w:rsidR="00723110">
        <w:rPr>
          <w:i/>
          <w:iCs/>
        </w:rPr>
        <w:t xml:space="preserve"> mn. p</w:t>
      </w:r>
      <w:r>
        <w:rPr>
          <w:i/>
          <w:iCs/>
        </w:rPr>
        <w:t>rekršioci, prekršilaca.</w:t>
      </w:r>
    </w:p>
    <w:p w14:paraId="2A8F5CCF" w14:textId="77777777" w:rsidR="00C53112" w:rsidRDefault="00000000">
      <w:pPr>
        <w:pStyle w:val="Bodytext10"/>
        <w:shd w:val="clear" w:color="auto" w:fill="auto"/>
        <w:ind w:left="180" w:hanging="180"/>
        <w:jc w:val="both"/>
      </w:pPr>
      <w:proofErr w:type="spellStart"/>
      <w:r>
        <w:rPr>
          <w:b/>
          <w:bCs/>
          <w:sz w:val="18"/>
          <w:szCs w:val="18"/>
          <w:lang w:val="en-US" w:eastAsia="en-US" w:bidi="en-US"/>
        </w:rPr>
        <w:lastRenderedPageBreak/>
        <w:t>preletati</w:t>
      </w:r>
      <w:proofErr w:type="spellEnd"/>
      <w:r>
        <w:rPr>
          <w:b/>
          <w:bCs/>
          <w:sz w:val="18"/>
          <w:szCs w:val="18"/>
          <w:lang w:val="en-US" w:eastAsia="en-US" w:bidi="en-US"/>
        </w:rPr>
        <w:t xml:space="preserve">, </w:t>
      </w:r>
      <w:r>
        <w:rPr>
          <w:i/>
          <w:iCs/>
        </w:rPr>
        <w:t>prelećem; prelećući</w:t>
      </w:r>
      <w:r>
        <w:t xml:space="preserve"> (ne </w:t>
      </w:r>
      <w:r>
        <w:rPr>
          <w:i/>
          <w:iCs/>
        </w:rPr>
        <w:t>preletajući).</w:t>
      </w:r>
    </w:p>
    <w:p w14:paraId="58E82C17" w14:textId="77777777" w:rsidR="00C53112" w:rsidRDefault="00000000">
      <w:pPr>
        <w:pStyle w:val="Bodytext10"/>
        <w:shd w:val="clear" w:color="auto" w:fill="auto"/>
        <w:ind w:left="180" w:hanging="180"/>
        <w:jc w:val="both"/>
      </w:pPr>
      <w:r>
        <w:rPr>
          <w:b/>
          <w:bCs/>
          <w:sz w:val="18"/>
          <w:szCs w:val="18"/>
        </w:rPr>
        <w:t xml:space="preserve">preliti: </w:t>
      </w:r>
      <w:r>
        <w:rPr>
          <w:i/>
          <w:iCs/>
        </w:rPr>
        <w:t>prelij, prelijmo, prelijte.</w:t>
      </w:r>
    </w:p>
    <w:p w14:paraId="5DF065B7" w14:textId="77777777" w:rsidR="00C53112" w:rsidRDefault="00000000">
      <w:pPr>
        <w:pStyle w:val="Bodytext10"/>
        <w:shd w:val="clear" w:color="auto" w:fill="auto"/>
        <w:ind w:left="180" w:hanging="180"/>
        <w:jc w:val="both"/>
      </w:pPr>
      <w:r>
        <w:rPr>
          <w:b/>
          <w:bCs/>
          <w:sz w:val="18"/>
          <w:szCs w:val="18"/>
        </w:rPr>
        <w:t xml:space="preserve">prema: </w:t>
      </w:r>
      <w:r>
        <w:t xml:space="preserve">u novinskom jeziku neki put se upotrebljava suvišno („plaćanja </w:t>
      </w:r>
      <w:r>
        <w:rPr>
          <w:i/>
          <w:iCs/>
        </w:rPr>
        <w:t>prema</w:t>
      </w:r>
      <w:r>
        <w:t xml:space="preserve"> inostranstvu”, „podrška/?re- </w:t>
      </w:r>
      <w:r>
        <w:rPr>
          <w:i/>
          <w:iCs/>
        </w:rPr>
        <w:t>ma</w:t>
      </w:r>
      <w:r>
        <w:t xml:space="preserve"> Jugoslaviji”) ili pogrešno umes- to drugog predloga („napadi </w:t>
      </w:r>
      <w:r>
        <w:rPr>
          <w:i/>
          <w:iCs/>
        </w:rPr>
        <w:t xml:space="preserve">prema </w:t>
      </w:r>
      <w:r>
        <w:t xml:space="preserve">našim položajima” - treba: napadi </w:t>
      </w:r>
      <w:r>
        <w:rPr>
          <w:i/>
          <w:iCs/>
        </w:rPr>
        <w:t>na</w:t>
      </w:r>
      <w:r>
        <w:t xml:space="preserve"> naše položaje).</w:t>
      </w:r>
    </w:p>
    <w:p w14:paraId="6A7B04E1" w14:textId="77777777" w:rsidR="00C53112" w:rsidRDefault="00000000">
      <w:pPr>
        <w:pStyle w:val="Bodytext10"/>
        <w:shd w:val="clear" w:color="auto" w:fill="auto"/>
        <w:spacing w:after="60" w:line="293" w:lineRule="auto"/>
        <w:ind w:left="180" w:hanging="180"/>
        <w:jc w:val="both"/>
      </w:pPr>
      <w:r>
        <w:rPr>
          <w:b/>
          <w:bCs/>
          <w:sz w:val="18"/>
          <w:szCs w:val="18"/>
        </w:rPr>
        <w:t xml:space="preserve">prenagljen: </w:t>
      </w:r>
      <w:r>
        <w:t xml:space="preserve">v. </w:t>
      </w:r>
      <w:r>
        <w:rPr>
          <w:i/>
          <w:iCs/>
        </w:rPr>
        <w:t>TRPNIPRJDEV.</w:t>
      </w:r>
    </w:p>
    <w:p w14:paraId="0C771F0E" w14:textId="77777777" w:rsidR="00C53112" w:rsidRDefault="00000000">
      <w:pPr>
        <w:pStyle w:val="Bodytext10"/>
        <w:shd w:val="clear" w:color="auto" w:fill="auto"/>
        <w:spacing w:after="0"/>
        <w:ind w:left="180" w:hanging="180"/>
        <w:jc w:val="both"/>
      </w:pPr>
      <w:r>
        <w:rPr>
          <w:b/>
          <w:bCs/>
          <w:sz w:val="18"/>
          <w:szCs w:val="18"/>
          <w:lang w:val="en-US" w:eastAsia="en-US" w:bidi="en-US"/>
        </w:rPr>
        <w:t xml:space="preserve">pre </w:t>
      </w:r>
      <w:r>
        <w:rPr>
          <w:b/>
          <w:bCs/>
          <w:sz w:val="18"/>
          <w:szCs w:val="18"/>
        </w:rPr>
        <w:t xml:space="preserve">nego: </w:t>
      </w:r>
      <w:r>
        <w:t>uobičajeno je danas, ali ne</w:t>
      </w:r>
    </w:p>
    <w:p w14:paraId="50EF2477" w14:textId="77777777" w:rsidR="00C53112" w:rsidRDefault="00000000">
      <w:pPr>
        <w:pStyle w:val="Bodytext10"/>
        <w:shd w:val="clear" w:color="auto" w:fill="auto"/>
        <w:ind w:left="180" w:firstLine="20"/>
        <w:jc w:val="both"/>
      </w:pPr>
      <w:r>
        <w:t xml:space="preserve">i obavezno, dodavanje </w:t>
      </w:r>
      <w:r>
        <w:rPr>
          <w:i/>
          <w:iCs/>
        </w:rPr>
        <w:t>što:</w:t>
      </w:r>
      <w:r>
        <w:rPr>
          <w:i/>
          <w:iCs/>
          <w:lang w:val="en-US" w:eastAsia="en-US" w:bidi="en-US"/>
        </w:rPr>
        <w:t xml:space="preserve">pre </w:t>
      </w:r>
      <w:r>
        <w:rPr>
          <w:i/>
          <w:iCs/>
        </w:rPr>
        <w:t>nego (što) se vrati.</w:t>
      </w:r>
    </w:p>
    <w:p w14:paraId="0156D4E8" w14:textId="77777777" w:rsidR="00C53112" w:rsidRDefault="00000000">
      <w:pPr>
        <w:pStyle w:val="Bodytext10"/>
        <w:shd w:val="clear" w:color="auto" w:fill="auto"/>
        <w:spacing w:after="0" w:line="334" w:lineRule="auto"/>
      </w:pPr>
      <w:r>
        <w:rPr>
          <w:b/>
          <w:bCs/>
          <w:sz w:val="18"/>
          <w:szCs w:val="18"/>
        </w:rPr>
        <w:t xml:space="preserve">prenosno </w:t>
      </w:r>
      <w:r>
        <w:t xml:space="preserve">značenje (ijek. </w:t>
      </w:r>
      <w:r>
        <w:rPr>
          <w:i/>
          <w:iCs/>
        </w:rPr>
        <w:t>prenosno</w:t>
      </w:r>
      <w:r>
        <w:t xml:space="preserve"> i </w:t>
      </w:r>
      <w:r>
        <w:rPr>
          <w:i/>
          <w:iCs/>
        </w:rPr>
        <w:t>prijenosno)</w:t>
      </w:r>
      <w:r>
        <w:t xml:space="preserve"> isto je što i </w:t>
      </w:r>
      <w:r>
        <w:rPr>
          <w:i/>
          <w:iCs/>
        </w:rPr>
        <w:t xml:space="preserve">preneseno </w:t>
      </w:r>
      <w:r>
        <w:t xml:space="preserve">odnosno/žgwra/zvnoznačenje. </w:t>
      </w:r>
      <w:r>
        <w:rPr>
          <w:b/>
          <w:bCs/>
          <w:sz w:val="18"/>
          <w:szCs w:val="18"/>
        </w:rPr>
        <w:t xml:space="preserve">preodolevati: </w:t>
      </w:r>
      <w:r>
        <w:t xml:space="preserve">kao </w:t>
      </w:r>
      <w:r>
        <w:rPr>
          <w:i/>
          <w:iCs/>
        </w:rPr>
        <w:t>odolevati</w:t>
      </w:r>
      <w:r>
        <w:t xml:space="preserve"> (v. to), </w:t>
      </w:r>
      <w:r>
        <w:rPr>
          <w:b/>
          <w:bCs/>
          <w:sz w:val="18"/>
          <w:szCs w:val="18"/>
        </w:rPr>
        <w:t xml:space="preserve">preostatak, </w:t>
      </w:r>
      <w:r>
        <w:t xml:space="preserve">mn. </w:t>
      </w:r>
      <w:r>
        <w:rPr>
          <w:i/>
          <w:iCs/>
        </w:rPr>
        <w:t xml:space="preserve">preostaci. </w:t>
      </w:r>
      <w:r>
        <w:rPr>
          <w:b/>
          <w:bCs/>
          <w:sz w:val="18"/>
          <w:szCs w:val="18"/>
        </w:rPr>
        <w:t xml:space="preserve">prepiska, </w:t>
      </w:r>
      <w:r>
        <w:t xml:space="preserve">dat. </w:t>
      </w:r>
      <w:r>
        <w:rPr>
          <w:i/>
          <w:iCs/>
        </w:rPr>
        <w:t>prepisci.</w:t>
      </w:r>
    </w:p>
    <w:p w14:paraId="7B327C6E" w14:textId="77777777" w:rsidR="00C53112" w:rsidRDefault="00000000">
      <w:pPr>
        <w:pStyle w:val="Bodytext10"/>
        <w:shd w:val="clear" w:color="auto" w:fill="auto"/>
        <w:spacing w:after="60"/>
        <w:ind w:left="180" w:hanging="180"/>
        <w:jc w:val="both"/>
      </w:pPr>
      <w:r>
        <w:rPr>
          <w:b/>
          <w:bCs/>
          <w:sz w:val="18"/>
          <w:szCs w:val="18"/>
        </w:rPr>
        <w:t xml:space="preserve">preplitati, </w:t>
      </w:r>
      <w:r>
        <w:rPr>
          <w:i/>
          <w:iCs/>
        </w:rPr>
        <w:t>preplićem</w:t>
      </w:r>
      <w:r>
        <w:t xml:space="preserve"> i </w:t>
      </w:r>
      <w:r>
        <w:rPr>
          <w:i/>
          <w:iCs/>
        </w:rPr>
        <w:t>prepletati, preplećem.</w:t>
      </w:r>
    </w:p>
    <w:p w14:paraId="5ADC71FC" w14:textId="77777777" w:rsidR="00C53112" w:rsidRDefault="00000000">
      <w:pPr>
        <w:pStyle w:val="Bodytext10"/>
        <w:shd w:val="clear" w:color="auto" w:fill="auto"/>
        <w:ind w:left="180" w:hanging="180"/>
        <w:jc w:val="both"/>
      </w:pPr>
      <w:r>
        <w:rPr>
          <w:b/>
          <w:bCs/>
          <w:sz w:val="18"/>
          <w:szCs w:val="18"/>
          <w:lang w:val="en-US" w:eastAsia="en-US" w:bidi="en-US"/>
        </w:rPr>
        <w:t xml:space="preserve">pre </w:t>
      </w:r>
      <w:r>
        <w:rPr>
          <w:b/>
          <w:bCs/>
          <w:sz w:val="18"/>
          <w:szCs w:val="18"/>
        </w:rPr>
        <w:t xml:space="preserve">podne </w:t>
      </w:r>
      <w:r>
        <w:t xml:space="preserve">(dve reci), ali </w:t>
      </w:r>
      <w:r>
        <w:rPr>
          <w:i/>
          <w:iCs/>
        </w:rPr>
        <w:t>prepodne, prepodneva</w:t>
      </w:r>
      <w:r>
        <w:t xml:space="preserve"> kad je imenica. </w:t>
      </w:r>
      <w:r>
        <w:rPr>
          <w:lang w:val="en-US" w:eastAsia="en-US" w:bidi="en-US"/>
        </w:rPr>
        <w:t xml:space="preserve">Up. </w:t>
      </w:r>
      <w:r>
        <w:rPr>
          <w:i/>
          <w:iCs/>
        </w:rPr>
        <w:t>po podne.</w:t>
      </w:r>
    </w:p>
    <w:p w14:paraId="560DB6D3" w14:textId="77777777" w:rsidR="00C53112" w:rsidRDefault="00000000">
      <w:pPr>
        <w:pStyle w:val="Bodytext10"/>
        <w:shd w:val="clear" w:color="auto" w:fill="auto"/>
        <w:spacing w:after="60" w:line="283" w:lineRule="auto"/>
        <w:ind w:left="180" w:hanging="180"/>
        <w:jc w:val="both"/>
      </w:pPr>
      <w:r>
        <w:rPr>
          <w:b/>
          <w:bCs/>
          <w:sz w:val="18"/>
          <w:szCs w:val="18"/>
        </w:rPr>
        <w:t xml:space="preserve">preporučivati, </w:t>
      </w:r>
      <w:r>
        <w:rPr>
          <w:i/>
          <w:iCs/>
        </w:rPr>
        <w:t>preporučujem:</w:t>
      </w:r>
      <w:r w:rsidR="00B1648F">
        <w:rPr>
          <w:i/>
          <w:iCs/>
        </w:rPr>
        <w:t xml:space="preserve"> ne p</w:t>
      </w:r>
      <w:r>
        <w:rPr>
          <w:i/>
          <w:iCs/>
        </w:rPr>
        <w:t>reporučati, preporučam.</w:t>
      </w:r>
    </w:p>
    <w:p w14:paraId="672B942B" w14:textId="77777777" w:rsidR="00C53112" w:rsidRDefault="00000000">
      <w:pPr>
        <w:pStyle w:val="Bodytext10"/>
        <w:shd w:val="clear" w:color="auto" w:fill="auto"/>
        <w:ind w:left="180" w:hanging="180"/>
        <w:jc w:val="both"/>
      </w:pPr>
      <w:r>
        <w:rPr>
          <w:b/>
          <w:bCs/>
          <w:sz w:val="18"/>
          <w:szCs w:val="18"/>
        </w:rPr>
        <w:t xml:space="preserve">presahnuti: </w:t>
      </w:r>
      <w:r>
        <w:rPr>
          <w:i/>
          <w:iCs/>
        </w:rPr>
        <w:t>presahnuo, -hnula ipre- sahao, -hla.</w:t>
      </w:r>
    </w:p>
    <w:p w14:paraId="0DE01575" w14:textId="77777777" w:rsidR="00C53112" w:rsidRDefault="00000000">
      <w:pPr>
        <w:pStyle w:val="Bodytext10"/>
        <w:shd w:val="clear" w:color="auto" w:fill="auto"/>
        <w:spacing w:line="382" w:lineRule="auto"/>
        <w:jc w:val="both"/>
      </w:pPr>
      <w:r>
        <w:rPr>
          <w:b/>
          <w:bCs/>
          <w:sz w:val="18"/>
          <w:szCs w:val="18"/>
        </w:rPr>
        <w:t xml:space="preserve">presbiro, </w:t>
      </w:r>
      <w:r>
        <w:rPr>
          <w:i/>
          <w:iCs/>
        </w:rPr>
        <w:t>presbiroa,</w:t>
      </w:r>
      <w:r>
        <w:t xml:space="preserve"> mn. </w:t>
      </w:r>
      <w:r>
        <w:rPr>
          <w:i/>
          <w:iCs/>
        </w:rPr>
        <w:t xml:space="preserve">presbiroi. </w:t>
      </w:r>
      <w:r>
        <w:rPr>
          <w:b/>
          <w:bCs/>
          <w:sz w:val="18"/>
          <w:szCs w:val="18"/>
        </w:rPr>
        <w:t xml:space="preserve">preseljenje, </w:t>
      </w:r>
      <w:r>
        <w:t xml:space="preserve">ne </w:t>
      </w:r>
      <w:r>
        <w:rPr>
          <w:i/>
          <w:iCs/>
        </w:rPr>
        <w:t>preselenje.</w:t>
      </w:r>
    </w:p>
    <w:p w14:paraId="68A3E931" w14:textId="77777777" w:rsidR="00C53112" w:rsidRDefault="00000000">
      <w:pPr>
        <w:pStyle w:val="Bodytext10"/>
        <w:shd w:val="clear" w:color="auto" w:fill="auto"/>
        <w:ind w:left="180" w:hanging="180"/>
        <w:jc w:val="both"/>
      </w:pPr>
      <w:r>
        <w:rPr>
          <w:b/>
          <w:bCs/>
          <w:sz w:val="18"/>
          <w:szCs w:val="18"/>
        </w:rPr>
        <w:t xml:space="preserve">presesti </w:t>
      </w:r>
      <w:r>
        <w:t xml:space="preserve">(nekome; </w:t>
      </w:r>
      <w:r>
        <w:rPr>
          <w:i/>
          <w:iCs/>
        </w:rPr>
        <w:t>preselo mi je</w:t>
      </w:r>
      <w:r>
        <w:t xml:space="preserve"> itd.) i </w:t>
      </w:r>
      <w:r>
        <w:rPr>
          <w:i/>
          <w:iCs/>
        </w:rPr>
        <w:t>prisesti</w:t>
      </w:r>
      <w:r>
        <w:t xml:space="preserve"> (uglavnom u ijek. krajevi</w:t>
      </w:r>
      <w:r>
        <w:softHyphen/>
        <w:t xml:space="preserve">ma: </w:t>
      </w:r>
      <w:r>
        <w:rPr>
          <w:i/>
          <w:iCs/>
        </w:rPr>
        <w:t>prisjesti, prisjelo mi je).</w:t>
      </w:r>
    </w:p>
    <w:p w14:paraId="7335E5C6" w14:textId="77777777" w:rsidR="00C53112" w:rsidRDefault="00000000">
      <w:pPr>
        <w:pStyle w:val="Bodytext10"/>
        <w:shd w:val="clear" w:color="auto" w:fill="auto"/>
        <w:jc w:val="both"/>
      </w:pPr>
      <w:r>
        <w:rPr>
          <w:b/>
          <w:bCs/>
          <w:sz w:val="18"/>
          <w:szCs w:val="18"/>
        </w:rPr>
        <w:t xml:space="preserve">pres redan </w:t>
      </w:r>
      <w:r>
        <w:t xml:space="preserve">i </w:t>
      </w:r>
      <w:r>
        <w:rPr>
          <w:i/>
          <w:iCs/>
        </w:rPr>
        <w:t>presretan.</w:t>
      </w:r>
    </w:p>
    <w:p w14:paraId="75BCC920" w14:textId="77777777" w:rsidR="00C53112" w:rsidRDefault="00000000">
      <w:pPr>
        <w:pStyle w:val="Bodytext10"/>
        <w:shd w:val="clear" w:color="auto" w:fill="auto"/>
        <w:spacing w:after="40" w:line="283" w:lineRule="auto"/>
        <w:ind w:left="180" w:hanging="180"/>
        <w:jc w:val="both"/>
      </w:pPr>
      <w:r>
        <w:rPr>
          <w:b/>
          <w:bCs/>
          <w:sz w:val="18"/>
          <w:szCs w:val="18"/>
        </w:rPr>
        <w:t xml:space="preserve">prestonica </w:t>
      </w:r>
      <w:r>
        <w:t xml:space="preserve">znači isto što </w:t>
      </w:r>
      <w:r>
        <w:rPr>
          <w:i/>
          <w:iCs/>
        </w:rPr>
        <w:t xml:space="preserve">i glavni grad </w:t>
      </w:r>
      <w:r>
        <w:t>(neke države); ne mora se uopšte vezivati za pojam prestola i monar</w:t>
      </w:r>
      <w:r>
        <w:softHyphen/>
        <w:t>hije.</w:t>
      </w:r>
    </w:p>
    <w:p w14:paraId="667CB58D" w14:textId="77777777" w:rsidR="00C53112" w:rsidRDefault="00000000">
      <w:pPr>
        <w:pStyle w:val="Bodytext10"/>
        <w:shd w:val="clear" w:color="auto" w:fill="auto"/>
        <w:ind w:left="180" w:hanging="180"/>
        <w:jc w:val="both"/>
      </w:pPr>
      <w:r>
        <w:rPr>
          <w:b/>
          <w:bCs/>
          <w:sz w:val="18"/>
          <w:szCs w:val="18"/>
        </w:rPr>
        <w:t xml:space="preserve">prestruktuirati </w:t>
      </w:r>
      <w:r>
        <w:t xml:space="preserve">pogrešno </w:t>
      </w:r>
      <w:proofErr w:type="spellStart"/>
      <w:r>
        <w:rPr>
          <w:lang w:val="en-US" w:eastAsia="en-US" w:bidi="en-US"/>
        </w:rPr>
        <w:t>umesto</w:t>
      </w:r>
      <w:proofErr w:type="spellEnd"/>
      <w:r>
        <w:rPr>
          <w:lang w:val="en-US" w:eastAsia="en-US" w:bidi="en-US"/>
        </w:rPr>
        <w:t xml:space="preserve">/we- </w:t>
      </w:r>
      <w:r>
        <w:rPr>
          <w:i/>
          <w:iCs/>
        </w:rPr>
        <w:t>strukturirati</w:t>
      </w:r>
      <w:r>
        <w:t xml:space="preserve"> (ili bolje </w:t>
      </w:r>
      <w:r>
        <w:rPr>
          <w:i/>
          <w:iCs/>
        </w:rPr>
        <w:t>prepraviti, preobličiti, preustrojiti, reorganizo- vati).</w:t>
      </w:r>
    </w:p>
    <w:p w14:paraId="594DD5D6" w14:textId="77777777" w:rsidR="00C53112" w:rsidRDefault="00000000">
      <w:pPr>
        <w:pStyle w:val="Bodytext10"/>
        <w:shd w:val="clear" w:color="auto" w:fill="auto"/>
        <w:ind w:left="180" w:hanging="180"/>
        <w:jc w:val="both"/>
      </w:pPr>
      <w:r>
        <w:rPr>
          <w:b/>
          <w:bCs/>
          <w:sz w:val="18"/>
          <w:szCs w:val="18"/>
        </w:rPr>
        <w:t xml:space="preserve">Prešeren </w:t>
      </w:r>
      <w:r>
        <w:t xml:space="preserve">(ne Prešern), </w:t>
      </w:r>
      <w:r>
        <w:rPr>
          <w:lang w:val="en-US" w:eastAsia="en-US" w:bidi="en-US"/>
        </w:rPr>
        <w:t xml:space="preserve">France </w:t>
      </w:r>
      <w:r>
        <w:t xml:space="preserve">(ne </w:t>
      </w:r>
      <w:r>
        <w:rPr>
          <w:lang w:val="en-US" w:eastAsia="en-US" w:bidi="en-US"/>
        </w:rPr>
        <w:t xml:space="preserve">Franc). </w:t>
      </w:r>
      <w:r>
        <w:t xml:space="preserve">U padežima: Prešerna, Prešernu itd. </w:t>
      </w:r>
      <w:r>
        <w:rPr>
          <w:i/>
          <w:iCs/>
        </w:rPr>
        <w:t>E</w:t>
      </w:r>
      <w:r>
        <w:t xml:space="preserve"> je nepostojano, kao u slovenačkomPeZez- (v. to) i u ime</w:t>
      </w:r>
      <w:r>
        <w:softHyphen/>
        <w:t xml:space="preserve">nima na </w:t>
      </w:r>
      <w:r>
        <w:rPr>
          <w:i/>
          <w:iCs/>
        </w:rPr>
        <w:t>-ec, -ek</w:t>
      </w:r>
      <w:r>
        <w:t xml:space="preserve"> (v. to).</w:t>
      </w:r>
    </w:p>
    <w:p w14:paraId="1A115700"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pretčas.</w:t>
      </w:r>
    </w:p>
    <w:p w14:paraId="26434FD4" w14:textId="77777777" w:rsidR="00C53112" w:rsidRDefault="00000000">
      <w:pPr>
        <w:pStyle w:val="Bodytext10"/>
        <w:shd w:val="clear" w:color="auto" w:fill="auto"/>
        <w:spacing w:after="0" w:line="360" w:lineRule="auto"/>
        <w:ind w:left="180" w:hanging="180"/>
        <w:jc w:val="both"/>
      </w:pPr>
      <w:r>
        <w:rPr>
          <w:b/>
          <w:bCs/>
          <w:sz w:val="18"/>
          <w:szCs w:val="18"/>
        </w:rPr>
        <w:t xml:space="preserve">pretekst, </w:t>
      </w:r>
      <w:r>
        <w:t xml:space="preserve">ne </w:t>
      </w:r>
      <w:r>
        <w:rPr>
          <w:i/>
          <w:iCs/>
        </w:rPr>
        <w:t>predtekst.</w:t>
      </w:r>
    </w:p>
    <w:p w14:paraId="7F5A2DA9" w14:textId="77777777" w:rsidR="00C53112" w:rsidRDefault="00000000">
      <w:pPr>
        <w:pStyle w:val="Bodytext10"/>
        <w:shd w:val="clear" w:color="auto" w:fill="auto"/>
        <w:spacing w:after="0" w:line="374" w:lineRule="auto"/>
        <w:jc w:val="both"/>
        <w:rPr>
          <w:sz w:val="18"/>
          <w:szCs w:val="18"/>
        </w:rPr>
      </w:pPr>
      <w:r>
        <w:rPr>
          <w:b/>
          <w:bCs/>
          <w:sz w:val="18"/>
          <w:szCs w:val="18"/>
        </w:rPr>
        <w:t xml:space="preserve">prethodan, </w:t>
      </w:r>
      <w:r>
        <w:rPr>
          <w:i/>
          <w:iCs/>
        </w:rPr>
        <w:t xml:space="preserve">prethoditi, prethodnik. </w:t>
      </w:r>
      <w:r>
        <w:rPr>
          <w:b/>
          <w:bCs/>
          <w:sz w:val="18"/>
          <w:szCs w:val="18"/>
        </w:rPr>
        <w:t>pretkongresni.</w:t>
      </w:r>
    </w:p>
    <w:p w14:paraId="4196AEB2" w14:textId="77777777" w:rsidR="00C53112" w:rsidRDefault="00000000">
      <w:pPr>
        <w:pStyle w:val="Bodytext10"/>
        <w:shd w:val="clear" w:color="auto" w:fill="auto"/>
        <w:ind w:left="180" w:hanging="180"/>
        <w:jc w:val="both"/>
      </w:pPr>
      <w:r>
        <w:rPr>
          <w:b/>
          <w:bCs/>
          <w:sz w:val="18"/>
          <w:szCs w:val="18"/>
        </w:rPr>
        <w:t xml:space="preserve">pretp-, </w:t>
      </w:r>
      <w:r>
        <w:t>ne</w:t>
      </w:r>
      <w:r>
        <w:rPr>
          <w:i/>
          <w:iCs/>
        </w:rPr>
        <w:t>predp-: pretplata, pretpos- lednji. pretpremijera, pretprodaja, pretpraznični, pretprošli, pretpo- noćni</w:t>
      </w:r>
      <w:r>
        <w:t xml:space="preserve"> itd.</w:t>
      </w:r>
    </w:p>
    <w:p w14:paraId="4CB8B7B5" w14:textId="77777777" w:rsidR="00C53112" w:rsidRDefault="00000000">
      <w:pPr>
        <w:pStyle w:val="Bodytext10"/>
        <w:shd w:val="clear" w:color="auto" w:fill="auto"/>
        <w:spacing w:after="0" w:line="360" w:lineRule="auto"/>
        <w:jc w:val="both"/>
      </w:pPr>
      <w:r>
        <w:rPr>
          <w:b/>
          <w:bCs/>
          <w:sz w:val="18"/>
          <w:szCs w:val="18"/>
        </w:rPr>
        <w:t xml:space="preserve">preuranjen: </w:t>
      </w:r>
      <w:r>
        <w:t xml:space="preserve">v. </w:t>
      </w:r>
      <w:r>
        <w:rPr>
          <w:i/>
          <w:iCs/>
        </w:rPr>
        <w:t xml:space="preserve">TRPNIPRIDEV. </w:t>
      </w:r>
      <w:r>
        <w:rPr>
          <w:b/>
          <w:bCs/>
          <w:sz w:val="18"/>
          <w:szCs w:val="18"/>
        </w:rPr>
        <w:t xml:space="preserve">prevaga, </w:t>
      </w:r>
      <w:r>
        <w:t xml:space="preserve">dat. </w:t>
      </w:r>
      <w:r>
        <w:rPr>
          <w:i/>
          <w:iCs/>
        </w:rPr>
        <w:t>prevazi.</w:t>
      </w:r>
    </w:p>
    <w:p w14:paraId="656C7ACF" w14:textId="77777777" w:rsidR="00C53112" w:rsidRDefault="00000000">
      <w:pPr>
        <w:pStyle w:val="Bodytext10"/>
        <w:shd w:val="clear" w:color="auto" w:fill="auto"/>
        <w:spacing w:after="0"/>
        <w:ind w:left="180" w:hanging="180"/>
        <w:jc w:val="both"/>
      </w:pPr>
      <w:r>
        <w:rPr>
          <w:b/>
          <w:bCs/>
          <w:sz w:val="18"/>
          <w:szCs w:val="18"/>
        </w:rPr>
        <w:t xml:space="preserve">prevashodan,/?reva'5HOć/wo </w:t>
      </w:r>
      <w:r>
        <w:t xml:space="preserve">u starijem jeziku značilo je </w:t>
      </w:r>
      <w:r>
        <w:rPr>
          <w:i/>
          <w:iCs/>
        </w:rPr>
        <w:t>izvrstan, odličan.</w:t>
      </w:r>
    </w:p>
    <w:p w14:paraId="0DB05229" w14:textId="77777777" w:rsidR="00C53112" w:rsidRDefault="00000000">
      <w:pPr>
        <w:pStyle w:val="Bodytext10"/>
        <w:shd w:val="clear" w:color="auto" w:fill="auto"/>
        <w:spacing w:line="324" w:lineRule="auto"/>
        <w:ind w:firstLine="220"/>
      </w:pPr>
      <w:r>
        <w:t xml:space="preserve">Suvišno je kao zamena za </w:t>
      </w:r>
      <w:r>
        <w:rPr>
          <w:i/>
          <w:iCs/>
        </w:rPr>
        <w:t>prven</w:t>
      </w:r>
      <w:r>
        <w:rPr>
          <w:i/>
          <w:iCs/>
        </w:rPr>
        <w:softHyphen/>
        <w:t>stven (-no)</w:t>
      </w:r>
      <w:r>
        <w:t xml:space="preserve"> ili </w:t>
      </w:r>
      <w:r>
        <w:rPr>
          <w:i/>
          <w:iCs/>
        </w:rPr>
        <w:t xml:space="preserve">pretežan (-no). </w:t>
      </w:r>
      <w:r>
        <w:rPr>
          <w:b/>
          <w:bCs/>
          <w:sz w:val="18"/>
          <w:szCs w:val="18"/>
        </w:rPr>
        <w:t xml:space="preserve">prevesti, </w:t>
      </w:r>
      <w:r>
        <w:rPr>
          <w:i/>
          <w:iCs/>
        </w:rPr>
        <w:t>prevezen</w:t>
      </w:r>
      <w:r>
        <w:t xml:space="preserve"> (ne </w:t>
      </w:r>
      <w:r>
        <w:rPr>
          <w:i/>
          <w:iCs/>
        </w:rPr>
        <w:t>prevezen).</w:t>
      </w:r>
    </w:p>
    <w:p w14:paraId="404CA525" w14:textId="77777777" w:rsidR="00C53112" w:rsidRDefault="00000000">
      <w:pPr>
        <w:pStyle w:val="Bodytext10"/>
        <w:shd w:val="clear" w:color="auto" w:fill="auto"/>
        <w:spacing w:after="60" w:line="324" w:lineRule="auto"/>
      </w:pPr>
      <w:r>
        <w:rPr>
          <w:b/>
          <w:bCs/>
          <w:sz w:val="18"/>
          <w:szCs w:val="18"/>
        </w:rPr>
        <w:t xml:space="preserve">previti: </w:t>
      </w:r>
      <w:r>
        <w:rPr>
          <w:i/>
          <w:iCs/>
        </w:rPr>
        <w:t xml:space="preserve">previj, previjmo, previjte. </w:t>
      </w:r>
      <w:r>
        <w:rPr>
          <w:b/>
          <w:bCs/>
          <w:sz w:val="18"/>
          <w:szCs w:val="18"/>
        </w:rPr>
        <w:t xml:space="preserve">prevlaka, </w:t>
      </w:r>
      <w:r>
        <w:t xml:space="preserve">dat. </w:t>
      </w:r>
      <w:r>
        <w:rPr>
          <w:i/>
          <w:iCs/>
        </w:rPr>
        <w:t>prevlaci;</w:t>
      </w:r>
      <w:r>
        <w:t xml:space="preserve"> Prevlaka (ime), </w:t>
      </w:r>
      <w:r>
        <w:lastRenderedPageBreak/>
        <w:t>dat. Prevlaci.</w:t>
      </w:r>
    </w:p>
    <w:p w14:paraId="57684366" w14:textId="77777777" w:rsidR="00C53112" w:rsidRDefault="00000000">
      <w:pPr>
        <w:pStyle w:val="Bodytext10"/>
        <w:shd w:val="clear" w:color="auto" w:fill="auto"/>
        <w:spacing w:after="60" w:line="288" w:lineRule="auto"/>
        <w:ind w:left="200" w:hanging="200"/>
        <w:jc w:val="both"/>
      </w:pPr>
      <w:r>
        <w:rPr>
          <w:b/>
          <w:bCs/>
          <w:sz w:val="18"/>
          <w:szCs w:val="18"/>
        </w:rPr>
        <w:t xml:space="preserve">prevodilac </w:t>
      </w:r>
      <w:r>
        <w:t xml:space="preserve">(ne </w:t>
      </w:r>
      <w:r>
        <w:rPr>
          <w:i/>
          <w:iCs/>
        </w:rPr>
        <w:t>prevodioc},</w:t>
      </w:r>
      <w:r>
        <w:t xml:space="preserve"> mu. </w:t>
      </w:r>
      <w:r>
        <w:rPr>
          <w:i/>
          <w:iCs/>
        </w:rPr>
        <w:t>pre</w:t>
      </w:r>
      <w:r>
        <w:rPr>
          <w:i/>
          <w:iCs/>
        </w:rPr>
        <w:softHyphen/>
        <w:t>vodioci, prevodilaca.</w:t>
      </w:r>
    </w:p>
    <w:p w14:paraId="55EE7A6B" w14:textId="77777777" w:rsidR="00C53112" w:rsidRDefault="00000000">
      <w:pPr>
        <w:pStyle w:val="Bodytext10"/>
        <w:shd w:val="clear" w:color="auto" w:fill="auto"/>
        <w:spacing w:after="0" w:line="295" w:lineRule="auto"/>
        <w:ind w:left="200" w:hanging="200"/>
        <w:jc w:val="both"/>
      </w:pPr>
      <w:r>
        <w:rPr>
          <w:b/>
          <w:bCs/>
          <w:sz w:val="18"/>
          <w:szCs w:val="18"/>
        </w:rPr>
        <w:t xml:space="preserve">prevoditeljka, </w:t>
      </w:r>
      <w:r>
        <w:t xml:space="preserve">dat. </w:t>
      </w:r>
      <w:r>
        <w:rPr>
          <w:i/>
          <w:iCs/>
        </w:rPr>
        <w:t>prevoditeljici,</w:t>
      </w:r>
    </w:p>
    <w:p w14:paraId="38DB36F5" w14:textId="77777777" w:rsidR="00C53112" w:rsidRDefault="00000000">
      <w:pPr>
        <w:pStyle w:val="Bodytext10"/>
        <w:shd w:val="clear" w:color="auto" w:fill="auto"/>
        <w:spacing w:after="0" w:line="300" w:lineRule="auto"/>
        <w:jc w:val="right"/>
      </w:pPr>
      <w:r>
        <w:t xml:space="preserve">gen. inn. </w:t>
      </w:r>
      <w:r>
        <w:rPr>
          <w:i/>
          <w:iCs/>
        </w:rPr>
        <w:t>prevoditeljici.</w:t>
      </w:r>
      <w:r>
        <w:t xml:space="preserve"> V. </w:t>
      </w:r>
      <w:r>
        <w:rPr>
          <w:i/>
          <w:iCs/>
        </w:rPr>
        <w:t xml:space="preserve">ŽENSKI OBLICI ZA NAZIVE ZANIMANJA. </w:t>
      </w:r>
      <w:r>
        <w:rPr>
          <w:b/>
          <w:bCs/>
          <w:sz w:val="18"/>
          <w:szCs w:val="18"/>
        </w:rPr>
        <w:t xml:space="preserve">prezati </w:t>
      </w:r>
      <w:r>
        <w:t xml:space="preserve">(plašiti se, trzati se); </w:t>
      </w:r>
      <w:r>
        <w:rPr>
          <w:i/>
          <w:iCs/>
        </w:rPr>
        <w:t>prezam, prezaš,</w:t>
      </w:r>
      <w:r>
        <w:t xml:space="preserve"> oni </w:t>
      </w:r>
      <w:r>
        <w:rPr>
          <w:i/>
          <w:iCs/>
        </w:rPr>
        <w:t>prezaju; prezajući; prezaj, -jmo, -jte; prezao, prezalo.</w:t>
      </w:r>
    </w:p>
    <w:p w14:paraId="4CD837E9" w14:textId="77777777" w:rsidR="00C53112" w:rsidRDefault="00000000">
      <w:pPr>
        <w:pStyle w:val="Bodytext10"/>
        <w:shd w:val="clear" w:color="auto" w:fill="auto"/>
        <w:spacing w:after="60"/>
        <w:ind w:left="200" w:firstLine="20"/>
        <w:jc w:val="both"/>
      </w:pPr>
      <w:r>
        <w:t xml:space="preserve">Drugo je </w:t>
      </w:r>
      <w:r>
        <w:rPr>
          <w:i/>
          <w:iCs/>
        </w:rPr>
        <w:t>prezati</w:t>
      </w:r>
      <w:r>
        <w:t xml:space="preserve"> (konja i si.): </w:t>
      </w:r>
      <w:r>
        <w:rPr>
          <w:i/>
          <w:iCs/>
        </w:rPr>
        <w:t>pre</w:t>
      </w:r>
      <w:r>
        <w:rPr>
          <w:i/>
          <w:iCs/>
        </w:rPr>
        <w:softHyphen/>
        <w:t>čem, prežeš,</w:t>
      </w:r>
      <w:r>
        <w:t xml:space="preserve"> oni </w:t>
      </w:r>
      <w:r>
        <w:rPr>
          <w:i/>
          <w:iCs/>
        </w:rPr>
        <w:t>prežu; prežući; preži, -imo, -ite.</w:t>
      </w:r>
    </w:p>
    <w:p w14:paraId="1DE5B67F" w14:textId="77777777" w:rsidR="00C53112" w:rsidRDefault="00000000">
      <w:pPr>
        <w:pStyle w:val="Bodytext10"/>
        <w:shd w:val="clear" w:color="auto" w:fill="auto"/>
        <w:spacing w:after="0" w:line="290" w:lineRule="auto"/>
        <w:ind w:left="200" w:hanging="200"/>
        <w:jc w:val="both"/>
      </w:pPr>
      <w:r>
        <w:rPr>
          <w:b/>
          <w:bCs/>
          <w:sz w:val="18"/>
          <w:szCs w:val="18"/>
        </w:rPr>
        <w:t xml:space="preserve">PREZIMENA: </w:t>
      </w:r>
      <w:r>
        <w:t xml:space="preserve">v. </w:t>
      </w:r>
      <w:r>
        <w:rPr>
          <w:i/>
          <w:iCs/>
        </w:rPr>
        <w:t>DVOSTRUKA</w:t>
      </w:r>
    </w:p>
    <w:p w14:paraId="1096D93E" w14:textId="77777777" w:rsidR="00C53112" w:rsidRDefault="00000000">
      <w:pPr>
        <w:pStyle w:val="Bodytext10"/>
        <w:shd w:val="clear" w:color="auto" w:fill="auto"/>
        <w:spacing w:after="60"/>
        <w:ind w:left="200" w:firstLine="20"/>
        <w:jc w:val="both"/>
      </w:pPr>
      <w:r>
        <w:rPr>
          <w:i/>
          <w:iCs/>
        </w:rPr>
        <w:t>PREZIMENA; IME I PREZIME; ić; -jevič; -ski;</w:t>
      </w:r>
      <w:r>
        <w:t xml:space="preserve"> i pojedinačna pre</w:t>
      </w:r>
      <w:r>
        <w:softHyphen/>
        <w:t>zimena.</w:t>
      </w:r>
    </w:p>
    <w:p w14:paraId="0618CE5C" w14:textId="77777777" w:rsidR="00C53112" w:rsidRDefault="00000000">
      <w:pPr>
        <w:pStyle w:val="Bodytext10"/>
        <w:shd w:val="clear" w:color="auto" w:fill="auto"/>
        <w:spacing w:after="100"/>
        <w:ind w:left="200" w:hanging="200"/>
        <w:jc w:val="both"/>
      </w:pPr>
      <w:r>
        <w:rPr>
          <w:b/>
          <w:bCs/>
          <w:sz w:val="18"/>
          <w:szCs w:val="18"/>
        </w:rPr>
        <w:t xml:space="preserve">prianjati: </w:t>
      </w:r>
      <w:r>
        <w:t>po Pravopisu bez/, radi sla</w:t>
      </w:r>
      <w:r>
        <w:softHyphen/>
        <w:t xml:space="preserve">ganja sa svršenim glagolom </w:t>
      </w:r>
      <w:r>
        <w:rPr>
          <w:i/>
          <w:iCs/>
        </w:rPr>
        <w:t>prio</w:t>
      </w:r>
      <w:r>
        <w:rPr>
          <w:i/>
          <w:iCs/>
        </w:rPr>
        <w:softHyphen/>
        <w:t>nuti.</w:t>
      </w:r>
    </w:p>
    <w:p w14:paraId="2B0B92A8" w14:textId="24FA2F57" w:rsidR="00C53112" w:rsidRDefault="00000000" w:rsidP="00ED1B0C">
      <w:pPr>
        <w:pStyle w:val="Bodytext10"/>
        <w:shd w:val="clear" w:color="auto" w:fill="auto"/>
        <w:tabs>
          <w:tab w:val="left" w:pos="2668"/>
        </w:tabs>
        <w:spacing w:after="60" w:line="120" w:lineRule="auto"/>
        <w:ind w:left="1100" w:hanging="1100"/>
        <w:jc w:val="both"/>
        <w:rPr>
          <w:i/>
          <w:iCs/>
        </w:rPr>
      </w:pPr>
      <w:r>
        <w:rPr>
          <w:b/>
          <w:bCs/>
          <w:sz w:val="18"/>
          <w:szCs w:val="18"/>
        </w:rPr>
        <w:t xml:space="preserve">pribiti: </w:t>
      </w:r>
      <w:r>
        <w:rPr>
          <w:i/>
          <w:iCs/>
        </w:rPr>
        <w:t>pribij, pribijmo, pribijte.</w:t>
      </w:r>
    </w:p>
    <w:p w14:paraId="13ADA666" w14:textId="77777777" w:rsidR="00ED1B0C" w:rsidRDefault="00ED1B0C" w:rsidP="00ED1B0C">
      <w:pPr>
        <w:pStyle w:val="Bodytext10"/>
        <w:shd w:val="clear" w:color="auto" w:fill="auto"/>
        <w:tabs>
          <w:tab w:val="left" w:pos="2668"/>
        </w:tabs>
        <w:spacing w:after="60" w:line="120" w:lineRule="auto"/>
        <w:ind w:left="1100" w:hanging="1100"/>
        <w:jc w:val="both"/>
      </w:pPr>
    </w:p>
    <w:p w14:paraId="5C897452" w14:textId="1DF4E56F" w:rsidR="00C53112" w:rsidRDefault="00000000" w:rsidP="00ED1B0C">
      <w:pPr>
        <w:pStyle w:val="Bodytext10"/>
        <w:shd w:val="clear" w:color="auto" w:fill="auto"/>
        <w:spacing w:after="60" w:line="240" w:lineRule="auto"/>
        <w:ind w:left="200" w:hanging="200"/>
        <w:jc w:val="both"/>
      </w:pPr>
      <w:r>
        <w:rPr>
          <w:b/>
          <w:bCs/>
          <w:sz w:val="18"/>
          <w:szCs w:val="18"/>
        </w:rPr>
        <w:t xml:space="preserve">PRIDEVI S BROJEM: </w:t>
      </w:r>
      <w:r>
        <w:t xml:space="preserve">v. </w:t>
      </w:r>
      <w:r>
        <w:rPr>
          <w:i/>
          <w:iCs/>
        </w:rPr>
        <w:t>SLOŽENICE S BROJEM.</w:t>
      </w:r>
    </w:p>
    <w:p w14:paraId="20405412" w14:textId="77777777" w:rsidR="00C53112" w:rsidRDefault="00000000">
      <w:pPr>
        <w:pStyle w:val="Bodytext10"/>
        <w:shd w:val="clear" w:color="auto" w:fill="auto"/>
        <w:spacing w:after="60" w:line="295" w:lineRule="auto"/>
        <w:ind w:left="200" w:hanging="200"/>
        <w:jc w:val="both"/>
      </w:pPr>
      <w:r>
        <w:rPr>
          <w:b/>
          <w:bCs/>
          <w:sz w:val="18"/>
          <w:szCs w:val="18"/>
        </w:rPr>
        <w:t xml:space="preserve">prihvatati </w:t>
      </w:r>
      <w:r>
        <w:t xml:space="preserve">i </w:t>
      </w:r>
      <w:r>
        <w:rPr>
          <w:i/>
          <w:iCs/>
        </w:rPr>
        <w:t>prihvaćati.</w:t>
      </w:r>
    </w:p>
    <w:p w14:paraId="5EE5E7B1" w14:textId="77777777" w:rsidR="00C53112" w:rsidRDefault="00000000">
      <w:pPr>
        <w:pStyle w:val="Bodytext10"/>
        <w:shd w:val="clear" w:color="auto" w:fill="auto"/>
        <w:spacing w:after="60"/>
        <w:ind w:left="200" w:hanging="200"/>
        <w:jc w:val="both"/>
      </w:pPr>
      <w:r>
        <w:rPr>
          <w:b/>
          <w:bCs/>
          <w:sz w:val="18"/>
          <w:szCs w:val="18"/>
        </w:rPr>
        <w:t xml:space="preserve">prikleštiti </w:t>
      </w:r>
      <w:r>
        <w:t xml:space="preserve">(ne </w:t>
      </w:r>
      <w:r>
        <w:rPr>
          <w:i/>
          <w:iCs/>
        </w:rPr>
        <w:t>priklještiti)',</w:t>
      </w:r>
      <w:r>
        <w:t xml:space="preserve"> ijek. </w:t>
      </w:r>
      <w:r>
        <w:rPr>
          <w:i/>
          <w:iCs/>
        </w:rPr>
        <w:t>prikjiještiti.</w:t>
      </w:r>
    </w:p>
    <w:p w14:paraId="34F65123" w14:textId="77777777" w:rsidR="00C53112" w:rsidRDefault="00000000">
      <w:pPr>
        <w:pStyle w:val="Bodytext10"/>
        <w:shd w:val="clear" w:color="auto" w:fill="auto"/>
        <w:spacing w:after="60"/>
        <w:ind w:left="200" w:hanging="200"/>
        <w:jc w:val="both"/>
      </w:pPr>
      <w:r>
        <w:rPr>
          <w:b/>
          <w:bCs/>
          <w:sz w:val="18"/>
          <w:szCs w:val="18"/>
        </w:rPr>
        <w:t xml:space="preserve">Prilep, </w:t>
      </w:r>
      <w:r>
        <w:rPr>
          <w:i/>
          <w:iCs/>
        </w:rPr>
        <w:t>prilepski,</w:t>
      </w:r>
      <w:r>
        <w:t xml:space="preserve"> Prilepčanin, -čanka.</w:t>
      </w:r>
    </w:p>
    <w:p w14:paraId="68936B67" w14:textId="77777777" w:rsidR="00C53112" w:rsidRDefault="00000000">
      <w:pPr>
        <w:pStyle w:val="Bodytext10"/>
        <w:shd w:val="clear" w:color="auto" w:fill="auto"/>
        <w:spacing w:line="271" w:lineRule="auto"/>
        <w:ind w:left="200" w:hanging="200"/>
        <w:jc w:val="both"/>
      </w:pPr>
      <w:r>
        <w:rPr>
          <w:b/>
          <w:bCs/>
          <w:sz w:val="18"/>
          <w:szCs w:val="18"/>
        </w:rPr>
        <w:t xml:space="preserve">prilog: </w:t>
      </w:r>
      <w:r>
        <w:rPr>
          <w:i/>
          <w:iCs/>
        </w:rPr>
        <w:t>u prilog nečemu</w:t>
      </w:r>
      <w:r>
        <w:t xml:space="preserve"> (npr. njego</w:t>
      </w:r>
      <w:r>
        <w:softHyphen/>
        <w:t xml:space="preserve">voj tvrdnji), ne </w:t>
      </w:r>
      <w:r>
        <w:rPr>
          <w:i/>
          <w:iCs/>
        </w:rPr>
        <w:t>nečega.</w:t>
      </w:r>
    </w:p>
    <w:p w14:paraId="7A8C3764" w14:textId="77777777" w:rsidR="00C53112" w:rsidRDefault="00000000">
      <w:pPr>
        <w:pStyle w:val="Bodytext10"/>
        <w:shd w:val="clear" w:color="auto" w:fill="auto"/>
        <w:ind w:left="200" w:hanging="200"/>
        <w:jc w:val="both"/>
      </w:pPr>
      <w:r>
        <w:rPr>
          <w:b/>
          <w:bCs/>
          <w:sz w:val="18"/>
          <w:szCs w:val="18"/>
        </w:rPr>
        <w:t xml:space="preserve">prilježan </w:t>
      </w:r>
      <w:r>
        <w:t>je ijek. oblik, ali se upotre</w:t>
      </w:r>
      <w:r>
        <w:softHyphen/>
        <w:t xml:space="preserve">bljava i u ekavskom (mada bi tačnije bilo </w:t>
      </w:r>
      <w:r>
        <w:rPr>
          <w:i/>
          <w:iCs/>
        </w:rPr>
        <w:t>priležan).</w:t>
      </w:r>
    </w:p>
    <w:p w14:paraId="7035E386" w14:textId="77777777" w:rsidR="00C53112" w:rsidRDefault="00000000">
      <w:pPr>
        <w:pStyle w:val="Bodytext10"/>
        <w:shd w:val="clear" w:color="auto" w:fill="auto"/>
        <w:ind w:left="200" w:hanging="200"/>
        <w:jc w:val="both"/>
      </w:pPr>
      <w:r>
        <w:rPr>
          <w:b/>
          <w:bCs/>
          <w:sz w:val="18"/>
          <w:szCs w:val="18"/>
        </w:rPr>
        <w:t xml:space="preserve">primalac </w:t>
      </w:r>
      <w:r>
        <w:t>(ne</w:t>
      </w:r>
      <w:r>
        <w:rPr>
          <w:i/>
          <w:iCs/>
        </w:rPr>
        <w:t>primaoc)-,</w:t>
      </w:r>
      <w:r>
        <w:t xml:space="preserve"> mn. </w:t>
      </w:r>
      <w:r>
        <w:rPr>
          <w:i/>
          <w:iCs/>
        </w:rPr>
        <w:t>primao</w:t>
      </w:r>
      <w:r>
        <w:rPr>
          <w:i/>
          <w:iCs/>
        </w:rPr>
        <w:softHyphen/>
        <w:t>ci, primalaca.</w:t>
      </w:r>
    </w:p>
    <w:p w14:paraId="5E66709B" w14:textId="77777777" w:rsidR="00C53112" w:rsidRDefault="00000000">
      <w:pPr>
        <w:pStyle w:val="Bodytext10"/>
        <w:shd w:val="clear" w:color="auto" w:fill="auto"/>
        <w:spacing w:line="240" w:lineRule="auto"/>
        <w:ind w:left="200" w:hanging="200"/>
        <w:jc w:val="both"/>
        <w:rPr>
          <w:sz w:val="18"/>
          <w:szCs w:val="18"/>
        </w:rPr>
      </w:pPr>
      <w:r>
        <w:rPr>
          <w:b/>
          <w:bCs/>
          <w:sz w:val="18"/>
          <w:szCs w:val="18"/>
        </w:rPr>
        <w:t>primarijus.</w:t>
      </w:r>
    </w:p>
    <w:p w14:paraId="1AFADDED" w14:textId="77777777" w:rsidR="00C53112" w:rsidRDefault="00000000">
      <w:pPr>
        <w:pStyle w:val="Bodytext10"/>
        <w:shd w:val="clear" w:color="auto" w:fill="auto"/>
        <w:spacing w:after="0" w:line="271" w:lineRule="auto"/>
        <w:ind w:left="200" w:hanging="200"/>
        <w:jc w:val="both"/>
      </w:pPr>
      <w:r>
        <w:rPr>
          <w:b/>
          <w:bCs/>
          <w:sz w:val="18"/>
          <w:szCs w:val="18"/>
        </w:rPr>
        <w:t xml:space="preserve">primedba: </w:t>
      </w:r>
      <w:r>
        <w:t xml:space="preserve">gen. mn. </w:t>
      </w:r>
      <w:r>
        <w:rPr>
          <w:i/>
          <w:iCs/>
        </w:rPr>
        <w:t>primedaba,</w:t>
      </w:r>
      <w:r>
        <w:t xml:space="preserve"> bo</w:t>
      </w:r>
      <w:r>
        <w:softHyphen/>
        <w:t xml:space="preserve">lje </w:t>
      </w:r>
      <w:r>
        <w:t xml:space="preserve">nego </w:t>
      </w:r>
      <w:r>
        <w:rPr>
          <w:i/>
          <w:iCs/>
        </w:rPr>
        <w:t>primedbi.</w:t>
      </w:r>
      <w:r>
        <w:t xml:space="preserve"> V. </w:t>
      </w:r>
      <w:r>
        <w:rPr>
          <w:i/>
          <w:iCs/>
        </w:rPr>
        <w:t>GENITIV</w:t>
      </w:r>
    </w:p>
    <w:p w14:paraId="25208AFE" w14:textId="77777777" w:rsidR="00C53112" w:rsidRDefault="00000000">
      <w:pPr>
        <w:pStyle w:val="Bodytext10"/>
        <w:shd w:val="clear" w:color="auto" w:fill="auto"/>
        <w:spacing w:after="0" w:line="360" w:lineRule="auto"/>
        <w:ind w:firstLine="220"/>
      </w:pPr>
      <w:r>
        <w:rPr>
          <w:i/>
          <w:iCs/>
        </w:rPr>
        <w:t xml:space="preserve">MNOŽINE (imenice ž. roda). </w:t>
      </w:r>
      <w:r>
        <w:rPr>
          <w:b/>
          <w:bCs/>
          <w:sz w:val="18"/>
          <w:szCs w:val="18"/>
        </w:rPr>
        <w:t xml:space="preserve">primenljiv </w:t>
      </w:r>
      <w:r>
        <w:t xml:space="preserve">i </w:t>
      </w:r>
      <w:r>
        <w:rPr>
          <w:i/>
          <w:iCs/>
        </w:rPr>
        <w:t>primenjiv.</w:t>
      </w:r>
    </w:p>
    <w:p w14:paraId="6C80E718" w14:textId="77777777" w:rsidR="00C53112" w:rsidRDefault="00000000">
      <w:pPr>
        <w:pStyle w:val="Bodytext10"/>
        <w:shd w:val="clear" w:color="auto" w:fill="auto"/>
        <w:ind w:left="200" w:hanging="200"/>
        <w:jc w:val="both"/>
      </w:pPr>
      <w:r>
        <w:rPr>
          <w:b/>
          <w:bCs/>
          <w:sz w:val="18"/>
          <w:szCs w:val="18"/>
        </w:rPr>
        <w:t xml:space="preserve">Primorac, </w:t>
      </w:r>
      <w:r>
        <w:t>Primorka (veliko slovo ako se misli na stanovnike Hrvatskog, Slovenačkog, Crnogorskog primor</w:t>
      </w:r>
      <w:r>
        <w:softHyphen/>
        <w:t>ja; malo slovo kad znači stanovni</w:t>
      </w:r>
      <w:r>
        <w:softHyphen/>
        <w:t>ka primorskih oblasti uopšte). Pri</w:t>
      </w:r>
      <w:r>
        <w:softHyphen/>
        <w:t>morje (s velikim P kad se odnosi na određenu regiju).</w:t>
      </w:r>
    </w:p>
    <w:p w14:paraId="282E8619" w14:textId="77777777" w:rsidR="00C53112" w:rsidRDefault="00000000">
      <w:pPr>
        <w:pStyle w:val="Bodytext10"/>
        <w:shd w:val="clear" w:color="auto" w:fill="auto"/>
        <w:spacing w:line="290" w:lineRule="auto"/>
        <w:ind w:left="200" w:hanging="200"/>
        <w:jc w:val="both"/>
      </w:pPr>
      <w:r>
        <w:rPr>
          <w:b/>
          <w:bCs/>
          <w:sz w:val="18"/>
          <w:szCs w:val="18"/>
        </w:rPr>
        <w:t xml:space="preserve">prineti: </w:t>
      </w:r>
      <w:r>
        <w:t xml:space="preserve">v. </w:t>
      </w:r>
      <w:r>
        <w:rPr>
          <w:i/>
          <w:iCs/>
        </w:rPr>
        <w:t>-neti.</w:t>
      </w:r>
    </w:p>
    <w:p w14:paraId="1BDB22A9" w14:textId="77777777" w:rsidR="00C53112" w:rsidRDefault="00000000">
      <w:pPr>
        <w:pStyle w:val="Bodytext10"/>
        <w:shd w:val="clear" w:color="auto" w:fill="auto"/>
        <w:ind w:left="200" w:hanging="200"/>
        <w:jc w:val="both"/>
      </w:pPr>
      <w:r>
        <w:rPr>
          <w:b/>
          <w:bCs/>
          <w:sz w:val="18"/>
          <w:szCs w:val="18"/>
        </w:rPr>
        <w:t xml:space="preserve">pripiti se: </w:t>
      </w:r>
      <w:r>
        <w:rPr>
          <w:i/>
          <w:iCs/>
        </w:rPr>
        <w:t>pripij se, pripijmo se, pri- pijte se.</w:t>
      </w:r>
    </w:p>
    <w:p w14:paraId="40CD5C00" w14:textId="77777777" w:rsidR="00C53112" w:rsidRDefault="00000000">
      <w:pPr>
        <w:pStyle w:val="Bodytext10"/>
        <w:shd w:val="clear" w:color="auto" w:fill="auto"/>
        <w:ind w:left="200" w:hanging="200"/>
        <w:jc w:val="both"/>
      </w:pPr>
      <w:r>
        <w:rPr>
          <w:b/>
          <w:bCs/>
          <w:sz w:val="18"/>
          <w:szCs w:val="18"/>
        </w:rPr>
        <w:t xml:space="preserve">pripovetka, </w:t>
      </w:r>
      <w:r>
        <w:t xml:space="preserve">dat. </w:t>
      </w:r>
      <w:r>
        <w:rPr>
          <w:i/>
          <w:iCs/>
        </w:rPr>
        <w:t>pripoveci</w:t>
      </w:r>
      <w:r>
        <w:t xml:space="preserve"> (dopušta se i </w:t>
      </w:r>
      <w:r>
        <w:rPr>
          <w:i/>
          <w:iCs/>
        </w:rPr>
        <w:t>pripovetki).</w:t>
      </w:r>
      <w:r>
        <w:t xml:space="preserve"> gen. mn. </w:t>
      </w:r>
      <w:r>
        <w:rPr>
          <w:i/>
          <w:iCs/>
        </w:rPr>
        <w:t>pripo- vedaka.</w:t>
      </w:r>
    </w:p>
    <w:p w14:paraId="214F4518" w14:textId="77777777" w:rsidR="00C53112" w:rsidRDefault="00000000">
      <w:pPr>
        <w:pStyle w:val="Bodytext10"/>
        <w:shd w:val="clear" w:color="auto" w:fill="auto"/>
        <w:spacing w:line="240" w:lineRule="auto"/>
        <w:ind w:left="200" w:hanging="200"/>
        <w:jc w:val="both"/>
        <w:rPr>
          <w:sz w:val="18"/>
          <w:szCs w:val="18"/>
        </w:rPr>
      </w:pPr>
      <w:r>
        <w:rPr>
          <w:b/>
          <w:bCs/>
          <w:sz w:val="18"/>
          <w:szCs w:val="18"/>
        </w:rPr>
        <w:t>prirodno-matematički.</w:t>
      </w:r>
    </w:p>
    <w:p w14:paraId="791A5C11" w14:textId="77777777" w:rsidR="00C53112" w:rsidRDefault="00000000">
      <w:pPr>
        <w:pStyle w:val="Bodytext10"/>
        <w:shd w:val="clear" w:color="auto" w:fill="auto"/>
        <w:ind w:left="200" w:hanging="200"/>
        <w:jc w:val="both"/>
      </w:pPr>
      <w:r>
        <w:rPr>
          <w:b/>
          <w:bCs/>
          <w:sz w:val="18"/>
          <w:szCs w:val="18"/>
        </w:rPr>
        <w:t xml:space="preserve">Prišli </w:t>
      </w:r>
      <w:r>
        <w:rPr>
          <w:lang w:val="en-US" w:eastAsia="en-US" w:bidi="en-US"/>
        </w:rPr>
        <w:t xml:space="preserve">(Elvis), </w:t>
      </w:r>
      <w:r>
        <w:t>rasprostranjena ali po</w:t>
      </w:r>
      <w:r>
        <w:softHyphen/>
        <w:t xml:space="preserve">grešna transkripcija: engl. </w:t>
      </w:r>
      <w:r>
        <w:rPr>
          <w:i/>
          <w:iCs/>
          <w:lang w:val="en-US" w:eastAsia="en-US" w:bidi="en-US"/>
        </w:rPr>
        <w:t xml:space="preserve">Presley </w:t>
      </w:r>
      <w:r>
        <w:t>izgovara se Prešli.</w:t>
      </w:r>
    </w:p>
    <w:p w14:paraId="034AFAC8" w14:textId="77777777" w:rsidR="00C53112" w:rsidRDefault="00000000">
      <w:pPr>
        <w:pStyle w:val="Bodytext10"/>
        <w:shd w:val="clear" w:color="auto" w:fill="auto"/>
        <w:ind w:left="200" w:hanging="200"/>
        <w:jc w:val="both"/>
      </w:pPr>
      <w:r>
        <w:rPr>
          <w:b/>
          <w:bCs/>
          <w:sz w:val="18"/>
          <w:szCs w:val="18"/>
        </w:rPr>
        <w:t xml:space="preserve">pristrastan, </w:t>
      </w:r>
      <w:r>
        <w:rPr>
          <w:i/>
          <w:iCs/>
        </w:rPr>
        <w:t>-sna, -sno</w:t>
      </w:r>
      <w:r>
        <w:t xml:space="preserve"> (bolje nego </w:t>
      </w:r>
      <w:r>
        <w:rPr>
          <w:i/>
          <w:iCs/>
        </w:rPr>
        <w:t>pri- strasan)</w:t>
      </w:r>
      <w:r>
        <w:t xml:space="preserve"> i </w:t>
      </w:r>
      <w:r>
        <w:rPr>
          <w:i/>
          <w:iCs/>
        </w:rPr>
        <w:t>pristran, -a, -o.</w:t>
      </w:r>
    </w:p>
    <w:p w14:paraId="6E836ED8" w14:textId="77777777" w:rsidR="00C53112" w:rsidRDefault="00000000">
      <w:pPr>
        <w:pStyle w:val="Bodytext10"/>
        <w:shd w:val="clear" w:color="auto" w:fill="auto"/>
        <w:ind w:left="200" w:hanging="200"/>
        <w:jc w:val="both"/>
        <w:sectPr w:rsidR="00C53112">
          <w:headerReference w:type="default" r:id="rId137"/>
          <w:headerReference w:type="first" r:id="rId138"/>
          <w:pgSz w:w="7531" w:h="10759"/>
          <w:pgMar w:top="886" w:right="541" w:bottom="447" w:left="535" w:header="0" w:footer="3" w:gutter="0"/>
          <w:cols w:num="2" w:space="117"/>
          <w:noEndnote/>
          <w:titlePg/>
          <w:docGrid w:linePitch="360"/>
        </w:sectPr>
      </w:pPr>
      <w:r>
        <w:rPr>
          <w:b/>
          <w:bCs/>
          <w:sz w:val="18"/>
          <w:szCs w:val="18"/>
        </w:rPr>
        <w:t xml:space="preserve">prisutan. </w:t>
      </w:r>
      <w:r>
        <w:t xml:space="preserve">Stilski je neopravdana pre- terana upotreba izraza </w:t>
      </w:r>
      <w:r>
        <w:rPr>
          <w:i/>
          <w:iCs/>
        </w:rPr>
        <w:t>prisutan je</w:t>
      </w:r>
    </w:p>
    <w:p w14:paraId="43404A69" w14:textId="77777777" w:rsidR="00C53112" w:rsidRDefault="00000000">
      <w:pPr>
        <w:pStyle w:val="Bodytext10"/>
        <w:shd w:val="clear" w:color="auto" w:fill="auto"/>
        <w:ind w:left="160" w:firstLine="20"/>
        <w:jc w:val="both"/>
      </w:pPr>
      <w:r>
        <w:lastRenderedPageBreak/>
        <w:t xml:space="preserve">u značenju </w:t>
      </w:r>
      <w:r>
        <w:rPr>
          <w:i/>
          <w:iCs/>
        </w:rPr>
        <w:t>ima, postoji</w:t>
      </w:r>
      <w:r>
        <w:t xml:space="preserve"> i si.: umes- to „Prisutne su težnje ka zatvaranju tržišta” mnogo je bolje „Javljaju se težnje...” ili „Teži se...”. Nije dobro porediti ovaj pridev (npr. „Sve su prisutniji zahtevi...”, „Jedan od naj</w:t>
      </w:r>
      <w:r>
        <w:softHyphen/>
        <w:t>prisutnijih problema...”) niti ga upo</w:t>
      </w:r>
      <w:r>
        <w:softHyphen/>
        <w:t>trebljavati u spoju s rečima suprot</w:t>
      </w:r>
      <w:r>
        <w:softHyphen/>
        <w:t>nog značenja („prisutna je nesta</w:t>
      </w:r>
      <w:r>
        <w:softHyphen/>
        <w:t xml:space="preserve">šica”, „prisutan je nedostatak” i sl„ umesto čega se jednostavno može reći </w:t>
      </w:r>
      <w:r>
        <w:rPr>
          <w:i/>
          <w:iCs/>
        </w:rPr>
        <w:t>nema).</w:t>
      </w:r>
    </w:p>
    <w:p w14:paraId="147364F4" w14:textId="77777777" w:rsidR="00C53112" w:rsidRDefault="00000000">
      <w:pPr>
        <w:pStyle w:val="Bodytext10"/>
        <w:shd w:val="clear" w:color="auto" w:fill="auto"/>
        <w:spacing w:after="0"/>
        <w:ind w:left="160" w:hanging="160"/>
        <w:jc w:val="both"/>
      </w:pPr>
      <w:r>
        <w:rPr>
          <w:b/>
          <w:bCs/>
          <w:sz w:val="18"/>
          <w:szCs w:val="18"/>
        </w:rPr>
        <w:t xml:space="preserve">PRISVOJNI PRIDEVI </w:t>
      </w:r>
      <w:r>
        <w:t xml:space="preserve">na </w:t>
      </w:r>
      <w:r>
        <w:rPr>
          <w:i/>
          <w:iCs/>
        </w:rPr>
        <w:t xml:space="preserve">-ov, -ev, </w:t>
      </w:r>
      <w:r>
        <w:rPr>
          <w:i/>
          <w:iCs/>
          <w:lang w:val="en-US" w:eastAsia="en-US" w:bidi="en-US"/>
        </w:rPr>
        <w:t>-in</w:t>
      </w:r>
      <w:r>
        <w:rPr>
          <w:lang w:val="en-US" w:eastAsia="en-US" w:bidi="en-US"/>
        </w:rPr>
        <w:t xml:space="preserve"> </w:t>
      </w:r>
      <w:r>
        <w:t>grade se prvenstveno od imeni</w:t>
      </w:r>
      <w:r>
        <w:softHyphen/>
        <w:t xml:space="preserve">ca koje označavaju ljudska bića </w:t>
      </w:r>
      <w:r>
        <w:rPr>
          <w:i/>
          <w:iCs/>
        </w:rPr>
        <w:t>(putnikov, piščev, ženin),</w:t>
      </w:r>
      <w:r>
        <w:t xml:space="preserve"> životinje </w:t>
      </w:r>
      <w:r>
        <w:rPr>
          <w:i/>
          <w:iCs/>
        </w:rPr>
        <w:t>(orlov, ježev, kornjačin),</w:t>
      </w:r>
      <w:r>
        <w:t xml:space="preserve"> biljke (v. pod </w:t>
      </w:r>
      <w:r>
        <w:rPr>
          <w:i/>
          <w:iCs/>
        </w:rPr>
        <w:t>-ov)</w:t>
      </w:r>
      <w:r>
        <w:t xml:space="preserve"> i nebeska tela (Sunčev, Zemljin, </w:t>
      </w:r>
      <w:proofErr w:type="spellStart"/>
      <w:r>
        <w:rPr>
          <w:lang w:val="en-US" w:eastAsia="en-US" w:bidi="en-US"/>
        </w:rPr>
        <w:t>Marsov</w:t>
      </w:r>
      <w:proofErr w:type="spellEnd"/>
      <w:r>
        <w:rPr>
          <w:lang w:val="en-US" w:eastAsia="en-US" w:bidi="en-US"/>
        </w:rPr>
        <w:t xml:space="preserve">). </w:t>
      </w:r>
      <w:r>
        <w:t>Rede i ne uvek dopušteno jeste građenje ovih obli</w:t>
      </w:r>
      <w:r>
        <w:softHyphen/>
        <w:t>ka od naziva organizacija, ustano</w:t>
      </w:r>
      <w:r>
        <w:softHyphen/>
        <w:t xml:space="preserve">va, listova: „Geneksov”, „Borbin”, </w:t>
      </w:r>
      <w:r>
        <w:rPr>
          <w:i/>
          <w:iCs/>
        </w:rPr>
        <w:t>vladin, Akademijin</w:t>
      </w:r>
      <w:r>
        <w:t xml:space="preserve"> i si.</w:t>
      </w:r>
    </w:p>
    <w:p w14:paraId="29F4B112" w14:textId="77777777" w:rsidR="00C53112" w:rsidRDefault="00000000">
      <w:pPr>
        <w:pStyle w:val="Bodytext10"/>
        <w:shd w:val="clear" w:color="auto" w:fill="auto"/>
        <w:spacing w:after="0"/>
        <w:ind w:left="160" w:firstLine="240"/>
        <w:jc w:val="both"/>
      </w:pPr>
      <w:r>
        <w:t>Umesto prisvojnog prideva nije dobro upotrebljavati imenicu u geni</w:t>
      </w:r>
      <w:r>
        <w:softHyphen/>
        <w:t xml:space="preserve">tivu: spojevi kao </w:t>
      </w:r>
      <w:r>
        <w:rPr>
          <w:i/>
          <w:iCs/>
        </w:rPr>
        <w:t>bulevar Lenjina, nov rekord Stekića, sličan je i stav Krleže</w:t>
      </w:r>
      <w:r>
        <w:t xml:space="preserve"> ispravnije glase </w:t>
      </w:r>
      <w:r>
        <w:rPr>
          <w:i/>
          <w:iCs/>
        </w:rPr>
        <w:t>Lenjinov bulevar, nov Stekićev rekord, sličan je i stav Krležin.</w:t>
      </w:r>
      <w:r>
        <w:t xml:space="preserve"> Ipak, genitiv se mora upotrebiti ako od njega zavisi odnosna rečenica: „Sličan je i stav Krleže, </w:t>
      </w:r>
      <w:r>
        <w:rPr>
          <w:i/>
          <w:iCs/>
        </w:rPr>
        <w:t>koji</w:t>
      </w:r>
      <w:r>
        <w:t xml:space="preserve"> je jednom napisao...” itd.</w:t>
      </w:r>
    </w:p>
    <w:p w14:paraId="2B39BD82" w14:textId="77777777" w:rsidR="00C53112" w:rsidRDefault="00000000">
      <w:pPr>
        <w:pStyle w:val="Bodytext10"/>
        <w:shd w:val="clear" w:color="auto" w:fill="auto"/>
        <w:ind w:left="160" w:firstLine="240"/>
        <w:jc w:val="both"/>
      </w:pPr>
      <w:r>
        <w:t xml:space="preserve">V. </w:t>
      </w:r>
      <w:r>
        <w:rPr>
          <w:i/>
          <w:iCs/>
        </w:rPr>
        <w:t>-čiča; -ica; -ov; -ski.</w:t>
      </w:r>
    </w:p>
    <w:p w14:paraId="6127E005" w14:textId="77777777" w:rsidR="00C53112" w:rsidRDefault="00000000">
      <w:pPr>
        <w:pStyle w:val="Bodytext10"/>
        <w:shd w:val="clear" w:color="auto" w:fill="auto"/>
        <w:ind w:left="160" w:hanging="160"/>
        <w:jc w:val="both"/>
      </w:pPr>
      <w:r>
        <w:rPr>
          <w:b/>
          <w:bCs/>
          <w:sz w:val="18"/>
          <w:szCs w:val="18"/>
        </w:rPr>
        <w:t xml:space="preserve">prišiti: </w:t>
      </w:r>
      <w:r>
        <w:rPr>
          <w:i/>
          <w:iCs/>
        </w:rPr>
        <w:t>prišij, prišijmo, prišijte.</w:t>
      </w:r>
    </w:p>
    <w:p w14:paraId="51C9F7B5" w14:textId="77777777" w:rsidR="00C53112" w:rsidRDefault="00000000">
      <w:pPr>
        <w:pStyle w:val="Bodytext10"/>
        <w:shd w:val="clear" w:color="auto" w:fill="auto"/>
        <w:spacing w:after="60"/>
        <w:ind w:left="180" w:hanging="180"/>
        <w:jc w:val="both"/>
      </w:pPr>
      <w:r>
        <w:rPr>
          <w:b/>
          <w:bCs/>
          <w:sz w:val="18"/>
          <w:szCs w:val="18"/>
        </w:rPr>
        <w:t xml:space="preserve">Priština: </w:t>
      </w:r>
      <w:r>
        <w:t>tradicionalni naziv za sta</w:t>
      </w:r>
      <w:r>
        <w:softHyphen/>
        <w:t>novnika je Prištevac (ž. Prištevka), pridev</w:t>
      </w:r>
      <w:r>
        <w:rPr>
          <w:i/>
          <w:iCs/>
        </w:rPr>
        <w:t>prištevski.</w:t>
      </w:r>
      <w:r>
        <w:t xml:space="preserve"> Danas se moraju </w:t>
      </w:r>
      <w:r>
        <w:t xml:space="preserve">smatrati pravilnim i oblici Prištinac, -inka (ili Prištinjanin, -njanka),/?r/i- </w:t>
      </w:r>
      <w:r>
        <w:rPr>
          <w:i/>
          <w:iCs/>
        </w:rPr>
        <w:t>tinski.</w:t>
      </w:r>
    </w:p>
    <w:p w14:paraId="4C30B711" w14:textId="77777777" w:rsidR="00C53112" w:rsidRDefault="00000000">
      <w:pPr>
        <w:pStyle w:val="Bodytext10"/>
        <w:shd w:val="clear" w:color="auto" w:fill="auto"/>
        <w:spacing w:after="60"/>
        <w:ind w:left="180" w:hanging="180"/>
        <w:jc w:val="both"/>
      </w:pPr>
      <w:r>
        <w:rPr>
          <w:b/>
          <w:bCs/>
          <w:sz w:val="18"/>
          <w:szCs w:val="18"/>
        </w:rPr>
        <w:t xml:space="preserve">pritiskati, </w:t>
      </w:r>
      <w:r>
        <w:rPr>
          <w:i/>
          <w:iCs/>
        </w:rPr>
        <w:t>pritiskom,</w:t>
      </w:r>
      <w:r>
        <w:t xml:space="preserve"> oni </w:t>
      </w:r>
      <w:r>
        <w:rPr>
          <w:i/>
          <w:iCs/>
        </w:rPr>
        <w:t>pritiskaju, pritiskaj, pritiskujući;</w:t>
      </w:r>
      <w:r>
        <w:t xml:space="preserve"> takođe </w:t>
      </w:r>
      <w:r>
        <w:rPr>
          <w:i/>
          <w:iCs/>
        </w:rPr>
        <w:t>pri- tišćem,</w:t>
      </w:r>
      <w:r>
        <w:t xml:space="preserve"> oni </w:t>
      </w:r>
      <w:r>
        <w:rPr>
          <w:i/>
          <w:iCs/>
        </w:rPr>
        <w:t>pritišću, pritisci, prl- tišćući.</w:t>
      </w:r>
    </w:p>
    <w:p w14:paraId="03EBD8A0" w14:textId="77777777" w:rsidR="00C53112" w:rsidRDefault="00000000">
      <w:pPr>
        <w:pStyle w:val="Bodytext10"/>
        <w:shd w:val="clear" w:color="auto" w:fill="auto"/>
        <w:spacing w:after="60"/>
        <w:ind w:left="180" w:hanging="180"/>
        <w:jc w:val="both"/>
      </w:pPr>
      <w:r>
        <w:rPr>
          <w:b/>
          <w:bCs/>
          <w:sz w:val="18"/>
          <w:szCs w:val="18"/>
        </w:rPr>
        <w:t xml:space="preserve">pritka, </w:t>
      </w:r>
      <w:r>
        <w:t xml:space="preserve">dat. </w:t>
      </w:r>
      <w:r>
        <w:rPr>
          <w:i/>
          <w:iCs/>
        </w:rPr>
        <w:t>pritki,</w:t>
      </w:r>
      <w:r>
        <w:t xml:space="preserve"> gen. mn. </w:t>
      </w:r>
      <w:r>
        <w:rPr>
          <w:i/>
          <w:iCs/>
        </w:rPr>
        <w:t>pritoka</w:t>
      </w:r>
      <w:r>
        <w:t xml:space="preserve"> i </w:t>
      </w:r>
      <w:r>
        <w:rPr>
          <w:i/>
          <w:iCs/>
        </w:rPr>
        <w:t>pritki.</w:t>
      </w:r>
    </w:p>
    <w:p w14:paraId="09E2369D" w14:textId="77777777" w:rsidR="00C53112" w:rsidRDefault="00000000">
      <w:pPr>
        <w:pStyle w:val="Bodytext10"/>
        <w:shd w:val="clear" w:color="auto" w:fill="auto"/>
        <w:spacing w:after="60" w:line="305" w:lineRule="auto"/>
        <w:ind w:left="180" w:hanging="180"/>
        <w:jc w:val="both"/>
      </w:pPr>
      <w:r>
        <w:rPr>
          <w:b/>
          <w:bCs/>
          <w:sz w:val="18"/>
          <w:szCs w:val="18"/>
        </w:rPr>
        <w:t xml:space="preserve">pritoka, </w:t>
      </w:r>
      <w:r>
        <w:t xml:space="preserve">dat. </w:t>
      </w:r>
      <w:r>
        <w:rPr>
          <w:i/>
          <w:iCs/>
        </w:rPr>
        <w:t>pritoci.</w:t>
      </w:r>
    </w:p>
    <w:p w14:paraId="4655D943" w14:textId="77777777" w:rsidR="00C53112" w:rsidRDefault="00000000">
      <w:pPr>
        <w:pStyle w:val="Bodytext10"/>
        <w:shd w:val="clear" w:color="auto" w:fill="auto"/>
        <w:spacing w:after="60" w:line="240" w:lineRule="auto"/>
        <w:ind w:left="180" w:hanging="180"/>
        <w:jc w:val="both"/>
        <w:rPr>
          <w:sz w:val="18"/>
          <w:szCs w:val="18"/>
        </w:rPr>
      </w:pPr>
      <w:r>
        <w:rPr>
          <w:b/>
          <w:bCs/>
          <w:sz w:val="18"/>
          <w:szCs w:val="18"/>
        </w:rPr>
        <w:t>pri tom(e).</w:t>
      </w:r>
    </w:p>
    <w:p w14:paraId="667CA9F7" w14:textId="77777777" w:rsidR="00C53112" w:rsidRDefault="00000000">
      <w:pPr>
        <w:pStyle w:val="Bodytext10"/>
        <w:shd w:val="clear" w:color="auto" w:fill="auto"/>
        <w:spacing w:after="60" w:line="307" w:lineRule="auto"/>
        <w:jc w:val="both"/>
      </w:pPr>
      <w:r>
        <w:rPr>
          <w:b/>
          <w:bCs/>
          <w:sz w:val="18"/>
          <w:szCs w:val="18"/>
        </w:rPr>
        <w:t xml:space="preserve">privezak, </w:t>
      </w:r>
      <w:r>
        <w:rPr>
          <w:i/>
          <w:iCs/>
        </w:rPr>
        <w:t>priveska,</w:t>
      </w:r>
      <w:r>
        <w:t xml:space="preserve"> ono što je prive</w:t>
      </w:r>
      <w:r>
        <w:softHyphen/>
        <w:t xml:space="preserve">zano; </w:t>
      </w:r>
      <w:r>
        <w:rPr>
          <w:i/>
          <w:iCs/>
        </w:rPr>
        <w:t>privesak, priveska</w:t>
      </w:r>
      <w:r>
        <w:t xml:space="preserve"> (ijek. </w:t>
      </w:r>
      <w:r>
        <w:rPr>
          <w:i/>
          <w:iCs/>
        </w:rPr>
        <w:t>privjesak, privjeska),</w:t>
      </w:r>
      <w:r>
        <w:t xml:space="preserve"> ono što visi ili na čemu nešto visi: </w:t>
      </w:r>
      <w:r>
        <w:rPr>
          <w:i/>
          <w:iCs/>
        </w:rPr>
        <w:t>privesak za ključeve.</w:t>
      </w:r>
      <w:r>
        <w:t xml:space="preserve"> Obe reči mogu imati fi</w:t>
      </w:r>
      <w:r>
        <w:softHyphen/>
        <w:t xml:space="preserve">gurativno značenje </w:t>
      </w:r>
      <w:r>
        <w:rPr>
          <w:i/>
          <w:iCs/>
        </w:rPr>
        <w:t xml:space="preserve">sporedni deo, nevažan dodatak, prirepak. </w:t>
      </w:r>
      <w:r>
        <w:rPr>
          <w:b/>
          <w:bCs/>
          <w:sz w:val="18"/>
          <w:szCs w:val="18"/>
        </w:rPr>
        <w:t xml:space="preserve">priviti: </w:t>
      </w:r>
      <w:r>
        <w:rPr>
          <w:i/>
          <w:iCs/>
        </w:rPr>
        <w:t xml:space="preserve">privij, privijeno, privijte. </w:t>
      </w:r>
      <w:r>
        <w:rPr>
          <w:b/>
          <w:bCs/>
          <w:sz w:val="18"/>
          <w:szCs w:val="18"/>
        </w:rPr>
        <w:t xml:space="preserve">priznajući, </w:t>
      </w:r>
      <w:r>
        <w:t xml:space="preserve">ne </w:t>
      </w:r>
      <w:r>
        <w:rPr>
          <w:i/>
          <w:iCs/>
        </w:rPr>
        <w:t xml:space="preserve">priznavajući. </w:t>
      </w:r>
      <w:r>
        <w:rPr>
          <w:b/>
          <w:bCs/>
          <w:sz w:val="18"/>
          <w:szCs w:val="18"/>
        </w:rPr>
        <w:t xml:space="preserve">prljavobeo </w:t>
      </w:r>
      <w:r>
        <w:t>(v. BOJE).</w:t>
      </w:r>
    </w:p>
    <w:p w14:paraId="579165A3" w14:textId="77777777" w:rsidR="00C53112" w:rsidRDefault="00000000">
      <w:pPr>
        <w:pStyle w:val="Bodytext10"/>
        <w:shd w:val="clear" w:color="auto" w:fill="auto"/>
        <w:spacing w:after="60" w:line="329" w:lineRule="auto"/>
      </w:pPr>
      <w:r>
        <w:rPr>
          <w:b/>
          <w:bCs/>
          <w:sz w:val="18"/>
          <w:szCs w:val="18"/>
          <w:lang w:val="en-US" w:eastAsia="en-US" w:bidi="en-US"/>
        </w:rPr>
        <w:t xml:space="preserve">pro- </w:t>
      </w:r>
      <w:r>
        <w:t xml:space="preserve">sastavljeno: </w:t>
      </w:r>
      <w:r>
        <w:rPr>
          <w:i/>
          <w:iCs/>
        </w:rPr>
        <w:t>proarapski, pro- izraelski, profašistički</w:t>
      </w:r>
      <w:r>
        <w:t xml:space="preserve"> itd.; malim slovom </w:t>
      </w:r>
      <w:r>
        <w:rPr>
          <w:i/>
          <w:iCs/>
        </w:rPr>
        <w:t>proamerikanac</w:t>
      </w:r>
      <w:r>
        <w:t xml:space="preserve"> i si. </w:t>
      </w:r>
      <w:r>
        <w:rPr>
          <w:b/>
          <w:bCs/>
          <w:sz w:val="18"/>
          <w:szCs w:val="18"/>
        </w:rPr>
        <w:t xml:space="preserve">probdeti: </w:t>
      </w:r>
      <w:r>
        <w:t xml:space="preserve">kao </w:t>
      </w:r>
      <w:r>
        <w:rPr>
          <w:i/>
          <w:iCs/>
        </w:rPr>
        <w:t>bdeti</w:t>
      </w:r>
      <w:r>
        <w:t xml:space="preserve"> (v. to), </w:t>
      </w:r>
      <w:r>
        <w:rPr>
          <w:b/>
          <w:bCs/>
          <w:sz w:val="18"/>
          <w:szCs w:val="18"/>
        </w:rPr>
        <w:t xml:space="preserve">probiti: </w:t>
      </w:r>
      <w:r>
        <w:rPr>
          <w:i/>
          <w:iCs/>
        </w:rPr>
        <w:t xml:space="preserve">probij, probijmo, probijte. </w:t>
      </w:r>
      <w:r>
        <w:rPr>
          <w:b/>
          <w:bCs/>
          <w:sz w:val="18"/>
          <w:szCs w:val="18"/>
        </w:rPr>
        <w:t xml:space="preserve">procent </w:t>
      </w:r>
      <w:r>
        <w:t xml:space="preserve">i </w:t>
      </w:r>
      <w:r>
        <w:rPr>
          <w:i/>
          <w:iCs/>
        </w:rPr>
        <w:t>procenat.</w:t>
      </w:r>
    </w:p>
    <w:p w14:paraId="7FF4F02F" w14:textId="77777777" w:rsidR="00C53112" w:rsidRDefault="00000000">
      <w:pPr>
        <w:pStyle w:val="Bodytext10"/>
        <w:shd w:val="clear" w:color="auto" w:fill="auto"/>
        <w:spacing w:after="60" w:line="283" w:lineRule="auto"/>
        <w:ind w:left="180" w:hanging="180"/>
        <w:jc w:val="both"/>
      </w:pPr>
      <w:r>
        <w:rPr>
          <w:b/>
          <w:bCs/>
          <w:sz w:val="18"/>
          <w:szCs w:val="18"/>
        </w:rPr>
        <w:t xml:space="preserve">procuriti, </w:t>
      </w:r>
      <w:r>
        <w:rPr>
          <w:i/>
          <w:iCs/>
        </w:rPr>
        <w:t>procurio je, procuriće,</w:t>
      </w:r>
      <w:r>
        <w:t xml:space="preserve"> ne </w:t>
      </w:r>
      <w:r>
        <w:rPr>
          <w:i/>
          <w:iCs/>
        </w:rPr>
        <w:t>procureti</w:t>
      </w:r>
      <w:r>
        <w:t xml:space="preserve"> itd.</w:t>
      </w:r>
    </w:p>
    <w:p w14:paraId="72AF3056" w14:textId="77777777" w:rsidR="00C53112" w:rsidRDefault="00000000">
      <w:pPr>
        <w:pStyle w:val="Bodytext10"/>
        <w:shd w:val="clear" w:color="auto" w:fill="auto"/>
        <w:spacing w:after="0" w:line="283" w:lineRule="auto"/>
        <w:ind w:left="140" w:hanging="140"/>
        <w:jc w:val="both"/>
      </w:pPr>
      <w:r>
        <w:rPr>
          <w:b/>
          <w:bCs/>
          <w:sz w:val="18"/>
          <w:szCs w:val="18"/>
        </w:rPr>
        <w:t xml:space="preserve">prodajući, </w:t>
      </w:r>
      <w:r>
        <w:t xml:space="preserve">ne </w:t>
      </w:r>
      <w:r>
        <w:rPr>
          <w:i/>
          <w:iCs/>
        </w:rPr>
        <w:t>prodavajući.</w:t>
      </w:r>
      <w:r>
        <w:t xml:space="preserve"> V. i</w:t>
      </w:r>
    </w:p>
    <w:p w14:paraId="45DE376C" w14:textId="77777777" w:rsidR="00C53112" w:rsidRDefault="00000000">
      <w:pPr>
        <w:pStyle w:val="Bodytext10"/>
        <w:shd w:val="clear" w:color="auto" w:fill="auto"/>
        <w:spacing w:after="60" w:line="283" w:lineRule="auto"/>
        <w:ind w:left="140" w:firstLine="40"/>
      </w:pPr>
      <w:r>
        <w:rPr>
          <w:i/>
          <w:iCs/>
        </w:rPr>
        <w:t>ZAPOVEDN1 NAČIN.</w:t>
      </w:r>
    </w:p>
    <w:p w14:paraId="7900FE87" w14:textId="77777777" w:rsidR="00C53112" w:rsidRDefault="00000000">
      <w:pPr>
        <w:pStyle w:val="Bodytext10"/>
        <w:shd w:val="clear" w:color="auto" w:fill="auto"/>
        <w:spacing w:after="60" w:line="300" w:lineRule="auto"/>
      </w:pPr>
      <w:r>
        <w:rPr>
          <w:b/>
          <w:bCs/>
          <w:sz w:val="18"/>
          <w:szCs w:val="18"/>
        </w:rPr>
        <w:t xml:space="preserve">produžetak, </w:t>
      </w:r>
      <w:r>
        <w:t xml:space="preserve">mn. </w:t>
      </w:r>
      <w:r>
        <w:rPr>
          <w:i/>
          <w:iCs/>
        </w:rPr>
        <w:t xml:space="preserve">produžeci. </w:t>
      </w:r>
      <w:r>
        <w:rPr>
          <w:b/>
          <w:bCs/>
          <w:sz w:val="18"/>
          <w:szCs w:val="18"/>
        </w:rPr>
        <w:t xml:space="preserve">progristi: </w:t>
      </w:r>
      <w:r>
        <w:rPr>
          <w:i/>
          <w:iCs/>
        </w:rPr>
        <w:t>progrizen</w:t>
      </w:r>
      <w:r>
        <w:t xml:space="preserve"> (ne </w:t>
      </w:r>
      <w:r>
        <w:rPr>
          <w:i/>
          <w:iCs/>
        </w:rPr>
        <w:t xml:space="preserve">progrižen). </w:t>
      </w:r>
      <w:r>
        <w:rPr>
          <w:b/>
          <w:bCs/>
          <w:sz w:val="18"/>
          <w:szCs w:val="18"/>
        </w:rPr>
        <w:t xml:space="preserve">proizlaziti </w:t>
      </w:r>
      <w:r>
        <w:t xml:space="preserve">je bolje nego </w:t>
      </w:r>
      <w:r>
        <w:rPr>
          <w:i/>
          <w:iCs/>
        </w:rPr>
        <w:t xml:space="preserve">proizilaziti, </w:t>
      </w:r>
      <w:r>
        <w:t>ali ni ovaj drugi oblik nije pogrešan: isto umetnuto z nalazi se i u glago</w:t>
      </w:r>
      <w:r>
        <w:softHyphen/>
        <w:t xml:space="preserve">lima </w:t>
      </w:r>
      <w:r>
        <w:rPr>
          <w:i/>
          <w:iCs/>
        </w:rPr>
        <w:t xml:space="preserve">silaziti, obilaziti, </w:t>
      </w:r>
      <w:r>
        <w:rPr>
          <w:i/>
          <w:iCs/>
        </w:rPr>
        <w:lastRenderedPageBreak/>
        <w:t>nailaziti, po</w:t>
      </w:r>
      <w:r>
        <w:rPr>
          <w:i/>
          <w:iCs/>
        </w:rPr>
        <w:softHyphen/>
        <w:t>dilaziti, prevazilaziti</w:t>
      </w:r>
      <w:r>
        <w:t xml:space="preserve"> itd. (dopušteno je i </w:t>
      </w:r>
      <w:r>
        <w:rPr>
          <w:i/>
          <w:iCs/>
        </w:rPr>
        <w:t>izilaziti,</w:t>
      </w:r>
      <w:r>
        <w:t xml:space="preserve"> pored običnijeg </w:t>
      </w:r>
      <w:r>
        <w:rPr>
          <w:i/>
          <w:iCs/>
        </w:rPr>
        <w:t>izlazi</w:t>
      </w:r>
      <w:r>
        <w:rPr>
          <w:i/>
          <w:iCs/>
        </w:rPr>
        <w:softHyphen/>
        <w:t>ti).</w:t>
      </w:r>
    </w:p>
    <w:p w14:paraId="36316825" w14:textId="77777777" w:rsidR="00C53112" w:rsidRDefault="00000000">
      <w:pPr>
        <w:pStyle w:val="Bodytext10"/>
        <w:shd w:val="clear" w:color="auto" w:fill="auto"/>
        <w:spacing w:after="60" w:line="283" w:lineRule="auto"/>
        <w:ind w:left="140" w:hanging="140"/>
        <w:jc w:val="both"/>
      </w:pPr>
      <w:r>
        <w:rPr>
          <w:b/>
          <w:bCs/>
          <w:sz w:val="18"/>
          <w:szCs w:val="18"/>
        </w:rPr>
        <w:t xml:space="preserve">projekt </w:t>
      </w:r>
      <w:r>
        <w:t xml:space="preserve">i </w:t>
      </w:r>
      <w:r>
        <w:rPr>
          <w:i/>
          <w:iCs/>
        </w:rPr>
        <w:t>projekat.</w:t>
      </w:r>
    </w:p>
    <w:p w14:paraId="20752AE3" w14:textId="77777777" w:rsidR="00C53112" w:rsidRDefault="00000000">
      <w:pPr>
        <w:pStyle w:val="Bodytext10"/>
        <w:shd w:val="clear" w:color="auto" w:fill="auto"/>
        <w:spacing w:after="60" w:line="307" w:lineRule="auto"/>
      </w:pPr>
      <w:r>
        <w:rPr>
          <w:b/>
          <w:bCs/>
          <w:sz w:val="18"/>
          <w:szCs w:val="18"/>
        </w:rPr>
        <w:t xml:space="preserve">projicirati </w:t>
      </w:r>
      <w:r>
        <w:t>(sliku na platno i si.</w:t>
      </w:r>
      <w:r>
        <w:rPr>
          <w:i/>
          <w:iCs/>
        </w:rPr>
        <w:t>)',pro- jektovati</w:t>
      </w:r>
      <w:r>
        <w:t xml:space="preserve"> (praviti nacrt, projekat, ali može biti i sinonim za</w:t>
      </w:r>
      <w:r>
        <w:rPr>
          <w:i/>
          <w:iCs/>
        </w:rPr>
        <w:t xml:space="preserve">projicirati). </w:t>
      </w:r>
      <w:r>
        <w:rPr>
          <w:b/>
          <w:bCs/>
          <w:sz w:val="18"/>
          <w:szCs w:val="18"/>
        </w:rPr>
        <w:t xml:space="preserve">prokazan </w:t>
      </w:r>
      <w:r>
        <w:t xml:space="preserve">i </w:t>
      </w:r>
      <w:r>
        <w:rPr>
          <w:i/>
          <w:iCs/>
        </w:rPr>
        <w:t>prokažen.</w:t>
      </w:r>
    </w:p>
    <w:p w14:paraId="49FAF8F7" w14:textId="77777777" w:rsidR="00C53112" w:rsidRDefault="00000000">
      <w:pPr>
        <w:pStyle w:val="Bodytext10"/>
        <w:shd w:val="clear" w:color="auto" w:fill="auto"/>
        <w:spacing w:after="60"/>
        <w:ind w:left="140" w:hanging="140"/>
        <w:jc w:val="both"/>
      </w:pPr>
      <w:r>
        <w:rPr>
          <w:b/>
          <w:bCs/>
          <w:sz w:val="18"/>
          <w:szCs w:val="18"/>
        </w:rPr>
        <w:t xml:space="preserve">prokontrolisati, </w:t>
      </w:r>
      <w:r>
        <w:t xml:space="preserve">bolje nego </w:t>
      </w:r>
      <w:r>
        <w:rPr>
          <w:i/>
          <w:iCs/>
        </w:rPr>
        <w:t>prekon- trolisati.</w:t>
      </w:r>
    </w:p>
    <w:p w14:paraId="3C2E05E8" w14:textId="77777777" w:rsidR="00C53112" w:rsidRDefault="00000000">
      <w:pPr>
        <w:pStyle w:val="Bodytext10"/>
        <w:shd w:val="clear" w:color="auto" w:fill="auto"/>
        <w:spacing w:after="60"/>
        <w:ind w:left="140" w:hanging="140"/>
        <w:jc w:val="both"/>
      </w:pPr>
      <w:r>
        <w:rPr>
          <w:b/>
          <w:bCs/>
          <w:sz w:val="18"/>
          <w:szCs w:val="18"/>
        </w:rPr>
        <w:t xml:space="preserve">Prokuplje, </w:t>
      </w:r>
      <w:r>
        <w:rPr>
          <w:i/>
          <w:iCs/>
        </w:rPr>
        <w:t>prokupački,</w:t>
      </w:r>
      <w:r>
        <w:t xml:space="preserve"> Prokupčanin, -čanka.</w:t>
      </w:r>
    </w:p>
    <w:p w14:paraId="4CA55784" w14:textId="77777777" w:rsidR="00C53112" w:rsidRDefault="00000000">
      <w:pPr>
        <w:pStyle w:val="Bodytext10"/>
        <w:shd w:val="clear" w:color="auto" w:fill="auto"/>
        <w:spacing w:after="60" w:line="283" w:lineRule="auto"/>
        <w:ind w:left="140" w:hanging="140"/>
        <w:jc w:val="both"/>
      </w:pPr>
      <w:r>
        <w:rPr>
          <w:b/>
          <w:bCs/>
          <w:sz w:val="18"/>
          <w:szCs w:val="18"/>
        </w:rPr>
        <w:t xml:space="preserve">prolećni </w:t>
      </w:r>
      <w:r>
        <w:t xml:space="preserve">je bolje nego </w:t>
      </w:r>
      <w:r>
        <w:rPr>
          <w:i/>
          <w:iCs/>
        </w:rPr>
        <w:t>proletnji, pro- letni;</w:t>
      </w:r>
      <w:r>
        <w:t xml:space="preserve"> ipak, u ijek. najčešći oblik je </w:t>
      </w:r>
      <w:r>
        <w:rPr>
          <w:i/>
          <w:iCs/>
        </w:rPr>
        <w:t>proljetni</w:t>
      </w:r>
      <w:r>
        <w:t xml:space="preserve"> (pored </w:t>
      </w:r>
      <w:r>
        <w:rPr>
          <w:i/>
          <w:iCs/>
        </w:rPr>
        <w:t>proljećni</w:t>
      </w:r>
      <w:r>
        <w:t xml:space="preserve"> i </w:t>
      </w:r>
      <w:r>
        <w:rPr>
          <w:i/>
          <w:iCs/>
        </w:rPr>
        <w:t>proljet</w:t>
      </w:r>
      <w:r>
        <w:rPr>
          <w:i/>
          <w:iCs/>
        </w:rPr>
        <w:softHyphen/>
        <w:t>ni i)-</w:t>
      </w:r>
    </w:p>
    <w:p w14:paraId="7E1B52AB" w14:textId="77777777" w:rsidR="00C53112" w:rsidRDefault="00000000">
      <w:pPr>
        <w:pStyle w:val="Bodytext10"/>
        <w:shd w:val="clear" w:color="auto" w:fill="auto"/>
        <w:spacing w:after="100" w:line="240" w:lineRule="auto"/>
        <w:ind w:left="140" w:hanging="140"/>
        <w:jc w:val="both"/>
      </w:pPr>
      <w:r>
        <w:rPr>
          <w:b/>
          <w:bCs/>
          <w:sz w:val="18"/>
          <w:szCs w:val="18"/>
        </w:rPr>
        <w:t xml:space="preserve">proletos: </w:t>
      </w:r>
      <w:r>
        <w:t xml:space="preserve">v. </w:t>
      </w:r>
      <w:r>
        <w:rPr>
          <w:i/>
          <w:iCs/>
        </w:rPr>
        <w:t>-s.</w:t>
      </w:r>
    </w:p>
    <w:p w14:paraId="793F63A7" w14:textId="77777777" w:rsidR="00C53112" w:rsidRDefault="00000000">
      <w:pPr>
        <w:pStyle w:val="Bodytext10"/>
        <w:shd w:val="clear" w:color="auto" w:fill="auto"/>
        <w:spacing w:after="60" w:line="283" w:lineRule="auto"/>
        <w:ind w:left="140" w:hanging="140"/>
        <w:jc w:val="both"/>
      </w:pPr>
      <w:r>
        <w:rPr>
          <w:b/>
          <w:bCs/>
          <w:sz w:val="18"/>
          <w:szCs w:val="18"/>
        </w:rPr>
        <w:t xml:space="preserve">proliti: </w:t>
      </w:r>
      <w:r>
        <w:rPr>
          <w:i/>
          <w:iCs/>
        </w:rPr>
        <w:t>prolij, prolijmo, prolijte.</w:t>
      </w:r>
    </w:p>
    <w:p w14:paraId="0FDEEF7D" w14:textId="77777777" w:rsidR="00C53112" w:rsidRDefault="00000000">
      <w:pPr>
        <w:pStyle w:val="Bodytext10"/>
        <w:shd w:val="clear" w:color="auto" w:fill="auto"/>
        <w:spacing w:after="60"/>
        <w:ind w:left="140" w:hanging="140"/>
        <w:jc w:val="both"/>
      </w:pPr>
      <w:r>
        <w:rPr>
          <w:b/>
          <w:bCs/>
          <w:sz w:val="18"/>
          <w:szCs w:val="18"/>
        </w:rPr>
        <w:t xml:space="preserve">prolongirati </w:t>
      </w:r>
      <w:r>
        <w:t>znači „produžiti”, rede „odugovlačiti”; pogrešno je u zna</w:t>
      </w:r>
      <w:r>
        <w:softHyphen/>
        <w:t>čenju „odložiti, odgoditi”.</w:t>
      </w:r>
    </w:p>
    <w:p w14:paraId="76963E96" w14:textId="77777777" w:rsidR="00C53112" w:rsidRDefault="00000000">
      <w:pPr>
        <w:pStyle w:val="Bodytext10"/>
        <w:shd w:val="clear" w:color="auto" w:fill="auto"/>
        <w:spacing w:after="60"/>
        <w:ind w:left="140" w:hanging="140"/>
        <w:jc w:val="both"/>
      </w:pPr>
      <w:r>
        <w:rPr>
          <w:b/>
          <w:bCs/>
          <w:sz w:val="18"/>
          <w:szCs w:val="18"/>
        </w:rPr>
        <w:t xml:space="preserve">promocija: </w:t>
      </w:r>
      <w:r>
        <w:t xml:space="preserve">osnovno lat. značenje ove reči je </w:t>
      </w:r>
      <w:r>
        <w:rPr>
          <w:i/>
          <w:iCs/>
        </w:rPr>
        <w:t>unapređenje,</w:t>
      </w:r>
      <w:r>
        <w:t xml:space="preserve"> ali se danas upotrebljava i u smislu reklame ili reklamne kampanje (po engleskom),</w:t>
      </w:r>
    </w:p>
    <w:p w14:paraId="7CEBF8D3" w14:textId="77777777" w:rsidR="00C53112" w:rsidRDefault="00000000">
      <w:pPr>
        <w:pStyle w:val="Bodytext10"/>
        <w:shd w:val="clear" w:color="auto" w:fill="auto"/>
        <w:spacing w:after="60" w:line="271" w:lineRule="auto"/>
        <w:ind w:left="180" w:firstLine="40"/>
        <w:jc w:val="both"/>
      </w:pPr>
      <w:r>
        <w:t>a posebno za prvo javno prikaziva</w:t>
      </w:r>
      <w:r>
        <w:softHyphen/>
        <w:t xml:space="preserve">nje nečega </w:t>
      </w:r>
      <w:r>
        <w:rPr>
          <w:i/>
          <w:iCs/>
        </w:rPr>
        <w:t>(promocija knjige, stranke</w:t>
      </w:r>
      <w:r>
        <w:t xml:space="preserve"> i si.).</w:t>
      </w:r>
    </w:p>
    <w:p w14:paraId="03B5AC12" w14:textId="77777777" w:rsidR="00C53112" w:rsidRDefault="00000000">
      <w:pPr>
        <w:pStyle w:val="Bodytext10"/>
        <w:shd w:val="clear" w:color="auto" w:fill="auto"/>
        <w:spacing w:after="60" w:line="295" w:lineRule="auto"/>
        <w:jc w:val="both"/>
      </w:pPr>
      <w:r>
        <w:rPr>
          <w:b/>
          <w:bCs/>
          <w:sz w:val="18"/>
          <w:szCs w:val="18"/>
        </w:rPr>
        <w:t xml:space="preserve">proneti: </w:t>
      </w:r>
      <w:r>
        <w:t xml:space="preserve">v. </w:t>
      </w:r>
      <w:r>
        <w:rPr>
          <w:i/>
          <w:iCs/>
        </w:rPr>
        <w:t>-neti.</w:t>
      </w:r>
    </w:p>
    <w:p w14:paraId="6B96D3ED" w14:textId="77777777" w:rsidR="00C53112" w:rsidRDefault="00000000">
      <w:pPr>
        <w:pStyle w:val="Bodytext10"/>
        <w:shd w:val="clear" w:color="auto" w:fill="auto"/>
        <w:spacing w:after="60" w:line="288" w:lineRule="auto"/>
        <w:ind w:left="180" w:hanging="180"/>
      </w:pPr>
      <w:r>
        <w:rPr>
          <w:b/>
          <w:bCs/>
          <w:sz w:val="18"/>
          <w:szCs w:val="18"/>
        </w:rPr>
        <w:t xml:space="preserve">prosilac </w:t>
      </w:r>
      <w:r>
        <w:t xml:space="preserve">(ne </w:t>
      </w:r>
      <w:r>
        <w:rPr>
          <w:i/>
          <w:iCs/>
        </w:rPr>
        <w:t>prosioc),</w:t>
      </w:r>
      <w:r>
        <w:t xml:space="preserve"> mn. </w:t>
      </w:r>
      <w:r>
        <w:rPr>
          <w:i/>
          <w:iCs/>
        </w:rPr>
        <w:t>prosioci, prosilaca.</w:t>
      </w:r>
    </w:p>
    <w:p w14:paraId="144D1D71" w14:textId="77777777" w:rsidR="00C53112" w:rsidRDefault="00000000">
      <w:pPr>
        <w:pStyle w:val="Bodytext10"/>
        <w:shd w:val="clear" w:color="auto" w:fill="auto"/>
        <w:spacing w:after="60" w:line="288" w:lineRule="auto"/>
        <w:ind w:left="180" w:hanging="180"/>
      </w:pPr>
      <w:r>
        <w:rPr>
          <w:b/>
          <w:bCs/>
          <w:sz w:val="18"/>
          <w:szCs w:val="18"/>
        </w:rPr>
        <w:t xml:space="preserve">prosta proširena </w:t>
      </w:r>
      <w:r>
        <w:t xml:space="preserve">rečenica, ne </w:t>
      </w:r>
      <w:r>
        <w:rPr>
          <w:i/>
          <w:iCs/>
        </w:rPr>
        <w:t>prosto proširena.</w:t>
      </w:r>
    </w:p>
    <w:p w14:paraId="6D6F32B8" w14:textId="77777777" w:rsidR="00C53112" w:rsidRDefault="00000000">
      <w:pPr>
        <w:pStyle w:val="Bodytext10"/>
        <w:shd w:val="clear" w:color="auto" w:fill="auto"/>
        <w:spacing w:after="60" w:line="288" w:lineRule="auto"/>
        <w:ind w:left="180" w:hanging="180"/>
      </w:pPr>
      <w:r>
        <w:rPr>
          <w:b/>
          <w:bCs/>
          <w:sz w:val="18"/>
          <w:szCs w:val="18"/>
        </w:rPr>
        <w:t xml:space="preserve">prostirka, </w:t>
      </w:r>
      <w:r>
        <w:t xml:space="preserve">dat. </w:t>
      </w:r>
      <w:r>
        <w:rPr>
          <w:i/>
          <w:iCs/>
        </w:rPr>
        <w:t>prostirci,</w:t>
      </w:r>
      <w:r>
        <w:t xml:space="preserve"> gen. mn. </w:t>
      </w:r>
      <w:r>
        <w:rPr>
          <w:i/>
          <w:iCs/>
        </w:rPr>
        <w:t>prostirki</w:t>
      </w:r>
      <w:r>
        <w:t xml:space="preserve"> i </w:t>
      </w:r>
      <w:r>
        <w:rPr>
          <w:i/>
          <w:iCs/>
        </w:rPr>
        <w:t>prostiraka.</w:t>
      </w:r>
    </w:p>
    <w:p w14:paraId="5DF99F4C" w14:textId="77777777" w:rsidR="00C53112" w:rsidRDefault="00000000">
      <w:pPr>
        <w:pStyle w:val="Bodytext10"/>
        <w:shd w:val="clear" w:color="auto" w:fill="auto"/>
        <w:spacing w:after="60" w:line="295" w:lineRule="auto"/>
      </w:pPr>
      <w:r>
        <w:rPr>
          <w:b/>
          <w:bCs/>
          <w:sz w:val="18"/>
          <w:szCs w:val="18"/>
        </w:rPr>
        <w:t xml:space="preserve">prositi: </w:t>
      </w:r>
      <w:r>
        <w:rPr>
          <w:i/>
          <w:iCs/>
        </w:rPr>
        <w:t>prošij, prošijmo, prošijte.</w:t>
      </w:r>
    </w:p>
    <w:p w14:paraId="4C611A86" w14:textId="77777777" w:rsidR="00C53112" w:rsidRDefault="00000000">
      <w:pPr>
        <w:pStyle w:val="Bodytext10"/>
        <w:shd w:val="clear" w:color="auto" w:fill="auto"/>
        <w:spacing w:after="60" w:line="288" w:lineRule="auto"/>
        <w:ind w:left="180" w:hanging="180"/>
      </w:pPr>
      <w:r>
        <w:rPr>
          <w:b/>
          <w:bCs/>
          <w:sz w:val="18"/>
          <w:szCs w:val="18"/>
        </w:rPr>
        <w:t xml:space="preserve">protestant </w:t>
      </w:r>
      <w:r>
        <w:t>može značiti i „onaj koji protestuje”.</w:t>
      </w:r>
    </w:p>
    <w:p w14:paraId="44436072" w14:textId="77777777" w:rsidR="00C53112" w:rsidRDefault="00000000">
      <w:pPr>
        <w:pStyle w:val="Bodytext10"/>
        <w:shd w:val="clear" w:color="auto" w:fill="auto"/>
        <w:spacing w:after="0" w:line="389" w:lineRule="auto"/>
        <w:rPr>
          <w:sz w:val="18"/>
          <w:szCs w:val="18"/>
        </w:rPr>
      </w:pPr>
      <w:r>
        <w:rPr>
          <w:b/>
          <w:bCs/>
          <w:sz w:val="18"/>
          <w:szCs w:val="18"/>
        </w:rPr>
        <w:t>protestni.</w:t>
      </w:r>
    </w:p>
    <w:p w14:paraId="67D7C01E" w14:textId="77777777" w:rsidR="00C53112" w:rsidRDefault="00000000">
      <w:pPr>
        <w:pStyle w:val="Bodytext10"/>
        <w:shd w:val="clear" w:color="auto" w:fill="auto"/>
        <w:spacing w:after="60"/>
        <w:ind w:left="180" w:hanging="180"/>
      </w:pPr>
      <w:r>
        <w:rPr>
          <w:b/>
          <w:bCs/>
          <w:sz w:val="18"/>
          <w:szCs w:val="18"/>
        </w:rPr>
        <w:t xml:space="preserve">protestovati, </w:t>
      </w:r>
      <w:r>
        <w:rPr>
          <w:i/>
          <w:iCs/>
        </w:rPr>
        <w:t>protestujem,</w:t>
      </w:r>
      <w:r>
        <w:t xml:space="preserve"> ne </w:t>
      </w:r>
      <w:r>
        <w:rPr>
          <w:i/>
          <w:iCs/>
        </w:rPr>
        <w:t>pro- testvovati, -stvujem.</w:t>
      </w:r>
    </w:p>
    <w:p w14:paraId="5AF21C68" w14:textId="77777777" w:rsidR="00C53112" w:rsidRDefault="00000000">
      <w:pPr>
        <w:pStyle w:val="Bodytext10"/>
        <w:shd w:val="clear" w:color="auto" w:fill="auto"/>
        <w:spacing w:after="60"/>
        <w:ind w:left="180" w:hanging="180"/>
        <w:jc w:val="both"/>
      </w:pPr>
      <w:r>
        <w:rPr>
          <w:b/>
          <w:bCs/>
          <w:sz w:val="18"/>
          <w:szCs w:val="18"/>
        </w:rPr>
        <w:t xml:space="preserve">protiv </w:t>
      </w:r>
      <w:r>
        <w:t>se zloupotrebljava u jeziku sportskih novinara: „pobedićemo protiv Zvezde”, „izgubili su protiv Francuza”, „utakmica protiv Bugar</w:t>
      </w:r>
      <w:r>
        <w:softHyphen/>
        <w:t>ske” umesto: pobedićemo Zvezdu, izgubili su od Francuza, utakmica s Bugarskom.</w:t>
      </w:r>
    </w:p>
    <w:p w14:paraId="1538B5FF" w14:textId="77777777" w:rsidR="00C53112" w:rsidRDefault="00000000">
      <w:pPr>
        <w:pStyle w:val="Bodytext10"/>
        <w:shd w:val="clear" w:color="auto" w:fill="auto"/>
        <w:spacing w:after="60" w:line="331" w:lineRule="auto"/>
        <w:rPr>
          <w:sz w:val="18"/>
          <w:szCs w:val="18"/>
        </w:rPr>
      </w:pPr>
      <w:r>
        <w:rPr>
          <w:b/>
          <w:bCs/>
          <w:sz w:val="18"/>
          <w:szCs w:val="18"/>
        </w:rPr>
        <w:t xml:space="preserve">protiv- </w:t>
      </w:r>
      <w:r>
        <w:t xml:space="preserve">sastavljeno: </w:t>
      </w:r>
      <w:r>
        <w:rPr>
          <w:i/>
          <w:iCs/>
        </w:rPr>
        <w:t>protivkandidat, protivpravan, protivzakonit</w:t>
      </w:r>
      <w:r>
        <w:t xml:space="preserve"> itd. </w:t>
      </w:r>
      <w:r>
        <w:rPr>
          <w:b/>
          <w:bCs/>
          <w:sz w:val="18"/>
          <w:szCs w:val="18"/>
        </w:rPr>
        <w:t>protivvazdušni.</w:t>
      </w:r>
    </w:p>
    <w:p w14:paraId="3BAAC6E9" w14:textId="77777777" w:rsidR="00C53112" w:rsidRDefault="00000000">
      <w:pPr>
        <w:pStyle w:val="Bodytext10"/>
        <w:shd w:val="clear" w:color="auto" w:fill="auto"/>
        <w:spacing w:after="0" w:line="389" w:lineRule="auto"/>
        <w:rPr>
          <w:sz w:val="18"/>
          <w:szCs w:val="18"/>
        </w:rPr>
      </w:pPr>
      <w:r>
        <w:rPr>
          <w:b/>
          <w:bCs/>
          <w:sz w:val="18"/>
          <w:szCs w:val="18"/>
        </w:rPr>
        <w:t>protivvrednost.</w:t>
      </w:r>
    </w:p>
    <w:p w14:paraId="219DB93B" w14:textId="77777777" w:rsidR="00C53112" w:rsidRDefault="00000000">
      <w:pPr>
        <w:pStyle w:val="Bodytext10"/>
        <w:shd w:val="clear" w:color="auto" w:fill="auto"/>
        <w:spacing w:after="0" w:line="389" w:lineRule="auto"/>
        <w:jc w:val="both"/>
      </w:pPr>
      <w:r>
        <w:rPr>
          <w:b/>
          <w:bCs/>
          <w:sz w:val="18"/>
          <w:szCs w:val="18"/>
        </w:rPr>
        <w:t xml:space="preserve">provladin: </w:t>
      </w:r>
      <w:r>
        <w:t xml:space="preserve">v. </w:t>
      </w:r>
      <w:r>
        <w:rPr>
          <w:i/>
          <w:iCs/>
        </w:rPr>
        <w:t xml:space="preserve">međuvladin. </w:t>
      </w:r>
      <w:r>
        <w:rPr>
          <w:b/>
          <w:bCs/>
          <w:sz w:val="18"/>
          <w:szCs w:val="18"/>
        </w:rPr>
        <w:t xml:space="preserve">provodadžika, </w:t>
      </w:r>
      <w:r>
        <w:rPr>
          <w:i/>
          <w:iCs/>
        </w:rPr>
        <w:t>provodadžiki.</w:t>
      </w:r>
    </w:p>
    <w:p w14:paraId="3AD7C514" w14:textId="77777777" w:rsidR="00C53112" w:rsidRDefault="00000000">
      <w:pPr>
        <w:pStyle w:val="Bodytext10"/>
        <w:shd w:val="clear" w:color="auto" w:fill="auto"/>
        <w:spacing w:after="60" w:line="389" w:lineRule="auto"/>
        <w:sectPr w:rsidR="00C53112">
          <w:headerReference w:type="default" r:id="rId139"/>
          <w:headerReference w:type="first" r:id="rId140"/>
          <w:pgSz w:w="7531" w:h="10759"/>
          <w:pgMar w:top="886" w:right="541" w:bottom="447" w:left="535" w:header="0" w:footer="3" w:gutter="0"/>
          <w:cols w:num="2" w:space="117"/>
          <w:noEndnote/>
          <w:titlePg/>
          <w:docGrid w:linePitch="360"/>
        </w:sectPr>
      </w:pPr>
      <w:r>
        <w:rPr>
          <w:b/>
          <w:bCs/>
          <w:sz w:val="18"/>
          <w:szCs w:val="18"/>
        </w:rPr>
        <w:t xml:space="preserve">provreti: </w:t>
      </w:r>
      <w:r>
        <w:t xml:space="preserve">menja se kao </w:t>
      </w:r>
      <w:r>
        <w:rPr>
          <w:i/>
          <w:iCs/>
        </w:rPr>
        <w:t>vreti</w:t>
      </w:r>
      <w:r>
        <w:t xml:space="preserve"> (v. to).</w:t>
      </w:r>
    </w:p>
    <w:p w14:paraId="02B07666" w14:textId="77777777" w:rsidR="00C53112" w:rsidRDefault="00000000">
      <w:pPr>
        <w:pStyle w:val="Bodytext10"/>
        <w:shd w:val="clear" w:color="auto" w:fill="auto"/>
        <w:spacing w:after="60"/>
        <w:ind w:left="160" w:hanging="160"/>
        <w:jc w:val="both"/>
      </w:pPr>
      <w:r>
        <w:rPr>
          <w:b/>
          <w:bCs/>
          <w:sz w:val="18"/>
          <w:szCs w:val="18"/>
        </w:rPr>
        <w:t xml:space="preserve">prozreti: </w:t>
      </w:r>
      <w:r>
        <w:rPr>
          <w:i/>
          <w:iCs/>
        </w:rPr>
        <w:t>prozrem,</w:t>
      </w:r>
      <w:r>
        <w:t xml:space="preserve"> oni </w:t>
      </w:r>
      <w:r>
        <w:rPr>
          <w:i/>
          <w:iCs/>
        </w:rPr>
        <w:t>prozru</w:t>
      </w:r>
      <w:r>
        <w:t xml:space="preserve"> i </w:t>
      </w:r>
      <w:r>
        <w:rPr>
          <w:i/>
          <w:iCs/>
        </w:rPr>
        <w:t>prozrim,</w:t>
      </w:r>
      <w:r>
        <w:t xml:space="preserve"> oni </w:t>
      </w:r>
      <w:r>
        <w:rPr>
          <w:i/>
          <w:iCs/>
        </w:rPr>
        <w:t>prozre; prozri, -ite; prozreo</w:t>
      </w:r>
      <w:r>
        <w:t xml:space="preserve"> (ijek. i </w:t>
      </w:r>
      <w:r>
        <w:rPr>
          <w:i/>
          <w:iCs/>
        </w:rPr>
        <w:t>prozrio), prozrela; prozret.</w:t>
      </w:r>
    </w:p>
    <w:p w14:paraId="46BACA45" w14:textId="77777777" w:rsidR="00C53112" w:rsidRDefault="00000000">
      <w:pPr>
        <w:pStyle w:val="Bodytext10"/>
        <w:shd w:val="clear" w:color="auto" w:fill="auto"/>
        <w:ind w:left="160" w:hanging="160"/>
        <w:jc w:val="both"/>
      </w:pPr>
      <w:r>
        <w:rPr>
          <w:b/>
          <w:bCs/>
          <w:sz w:val="18"/>
          <w:szCs w:val="18"/>
        </w:rPr>
        <w:t xml:space="preserve">proždreti </w:t>
      </w:r>
      <w:r>
        <w:t xml:space="preserve">(ijek. </w:t>
      </w:r>
      <w:r>
        <w:rPr>
          <w:i/>
          <w:iCs/>
        </w:rPr>
        <w:t>proždrijeti), prož- drem, oniproždru;proždreću</w:t>
      </w:r>
      <w:r>
        <w:t xml:space="preserve"> (ijek. </w:t>
      </w:r>
      <w:r>
        <w:rPr>
          <w:i/>
          <w:iCs/>
        </w:rPr>
        <w:t xml:space="preserve">proždrijeću); proždro, proždrla; </w:t>
      </w:r>
      <w:r>
        <w:rPr>
          <w:i/>
          <w:iCs/>
        </w:rPr>
        <w:t>proždrt.</w:t>
      </w:r>
      <w:r>
        <w:t xml:space="preserve"> Takođe: </w:t>
      </w:r>
      <w:r>
        <w:rPr>
          <w:i/>
          <w:iCs/>
        </w:rPr>
        <w:t>prožderati, prož- derem,</w:t>
      </w:r>
      <w:r>
        <w:t xml:space="preserve"> oni </w:t>
      </w:r>
      <w:r>
        <w:rPr>
          <w:i/>
          <w:iCs/>
        </w:rPr>
        <w:t>prožderu, prožderaću, prožderao, -ala, prožderan.</w:t>
      </w:r>
      <w:r>
        <w:t xml:space="preserve"> Nije dobro </w:t>
      </w:r>
      <w:r>
        <w:rPr>
          <w:i/>
          <w:iCs/>
        </w:rPr>
        <w:t>proždrati, proždraću.</w:t>
      </w:r>
      <w:r>
        <w:t xml:space="preserve"> V. i </w:t>
      </w:r>
      <w:r>
        <w:rPr>
          <w:i/>
          <w:iCs/>
        </w:rPr>
        <w:t>žderati.</w:t>
      </w:r>
    </w:p>
    <w:p w14:paraId="06EEA126" w14:textId="77777777" w:rsidR="00C53112" w:rsidRDefault="00000000">
      <w:pPr>
        <w:pStyle w:val="Bodytext10"/>
        <w:shd w:val="clear" w:color="auto" w:fill="auto"/>
        <w:ind w:left="160" w:hanging="160"/>
        <w:jc w:val="both"/>
      </w:pPr>
      <w:r>
        <w:rPr>
          <w:b/>
          <w:bCs/>
          <w:sz w:val="18"/>
          <w:szCs w:val="18"/>
        </w:rPr>
        <w:t xml:space="preserve">prsi </w:t>
      </w:r>
      <w:r>
        <w:t xml:space="preserve">(mn. ž. roda) i </w:t>
      </w:r>
      <w:r>
        <w:rPr>
          <w:i/>
          <w:iCs/>
        </w:rPr>
        <w:t>prsa</w:t>
      </w:r>
      <w:r>
        <w:t xml:space="preserve"> (mn. sr. roda); gen. </w:t>
      </w:r>
      <w:r>
        <w:rPr>
          <w:i/>
          <w:iCs/>
        </w:rPr>
        <w:t>prsiju, prsi</w:t>
      </w:r>
      <w:r>
        <w:t xml:space="preserve"> i </w:t>
      </w:r>
      <w:r>
        <w:rPr>
          <w:i/>
          <w:iCs/>
        </w:rPr>
        <w:t>prsa;</w:t>
      </w:r>
      <w:r>
        <w:t xml:space="preserve"> u </w:t>
      </w:r>
      <w:r>
        <w:rPr>
          <w:i/>
          <w:iCs/>
        </w:rPr>
        <w:t>prsima.</w:t>
      </w:r>
    </w:p>
    <w:p w14:paraId="0BA8DE63" w14:textId="77777777" w:rsidR="00C53112" w:rsidRDefault="00000000">
      <w:pPr>
        <w:pStyle w:val="Bodytext10"/>
        <w:shd w:val="clear" w:color="auto" w:fill="auto"/>
        <w:ind w:left="160" w:hanging="160"/>
        <w:jc w:val="both"/>
      </w:pPr>
      <w:r>
        <w:rPr>
          <w:b/>
          <w:bCs/>
          <w:sz w:val="18"/>
          <w:szCs w:val="18"/>
        </w:rPr>
        <w:lastRenderedPageBreak/>
        <w:t xml:space="preserve">prstni </w:t>
      </w:r>
      <w:r>
        <w:t xml:space="preserve">(prema </w:t>
      </w:r>
      <w:r>
        <w:rPr>
          <w:i/>
          <w:iCs/>
        </w:rPr>
        <w:t>prst,</w:t>
      </w:r>
      <w:r>
        <w:t xml:space="preserve"> dok je </w:t>
      </w:r>
      <w:r>
        <w:rPr>
          <w:i/>
          <w:iCs/>
        </w:rPr>
        <w:t xml:space="preserve">prsni = </w:t>
      </w:r>
      <w:r>
        <w:t>grudni).</w:t>
      </w:r>
    </w:p>
    <w:p w14:paraId="68683C8D" w14:textId="77777777" w:rsidR="00C53112" w:rsidRDefault="00000000">
      <w:pPr>
        <w:pStyle w:val="Bodytext10"/>
        <w:shd w:val="clear" w:color="auto" w:fill="auto"/>
        <w:spacing w:line="271" w:lineRule="auto"/>
        <w:ind w:left="160" w:hanging="160"/>
        <w:jc w:val="both"/>
      </w:pPr>
      <w:r>
        <w:rPr>
          <w:b/>
          <w:bCs/>
          <w:sz w:val="18"/>
          <w:szCs w:val="18"/>
        </w:rPr>
        <w:t xml:space="preserve">Pruska </w:t>
      </w:r>
      <w:r>
        <w:t xml:space="preserve">(bolje) i Prusija; Prus, Prus- kinja; </w:t>
      </w:r>
      <w:r>
        <w:rPr>
          <w:i/>
          <w:iCs/>
        </w:rPr>
        <w:t>pruski.</w:t>
      </w:r>
    </w:p>
    <w:p w14:paraId="01E7DD18" w14:textId="77777777" w:rsidR="00C53112" w:rsidRDefault="00000000">
      <w:pPr>
        <w:pStyle w:val="Bodytext10"/>
        <w:shd w:val="clear" w:color="auto" w:fill="auto"/>
        <w:spacing w:after="60"/>
        <w:ind w:left="160" w:hanging="160"/>
        <w:jc w:val="both"/>
      </w:pPr>
      <w:r>
        <w:rPr>
          <w:b/>
          <w:bCs/>
          <w:sz w:val="18"/>
          <w:szCs w:val="18"/>
        </w:rPr>
        <w:t xml:space="preserve">prvi put, </w:t>
      </w:r>
      <w:r>
        <w:t xml:space="preserve">ne </w:t>
      </w:r>
      <w:r>
        <w:rPr>
          <w:i/>
          <w:iCs/>
        </w:rPr>
        <w:t>prvi puta.</w:t>
      </w:r>
      <w:r>
        <w:t xml:space="preserve"> Vidi i: </w:t>
      </w:r>
      <w:r>
        <w:rPr>
          <w:i/>
          <w:iCs/>
        </w:rPr>
        <w:t>po.</w:t>
      </w:r>
    </w:p>
    <w:p w14:paraId="37199C77" w14:textId="77777777" w:rsidR="00C53112" w:rsidRDefault="00000000">
      <w:pPr>
        <w:pStyle w:val="Bodytext10"/>
        <w:shd w:val="clear" w:color="auto" w:fill="auto"/>
        <w:spacing w:after="0"/>
        <w:ind w:left="160" w:hanging="160"/>
        <w:jc w:val="both"/>
      </w:pPr>
      <w:r>
        <w:rPr>
          <w:b/>
          <w:bCs/>
          <w:sz w:val="18"/>
          <w:szCs w:val="18"/>
        </w:rPr>
        <w:t xml:space="preserve">Prvi svetski rat, </w:t>
      </w:r>
      <w:r>
        <w:t xml:space="preserve">Prvi ustanak: v. </w:t>
      </w:r>
      <w:r>
        <w:rPr>
          <w:i/>
          <w:iCs/>
        </w:rPr>
        <w:t>IS</w:t>
      </w:r>
      <w:r>
        <w:rPr>
          <w:i/>
          <w:iCs/>
        </w:rPr>
        <w:softHyphen/>
      </w:r>
    </w:p>
    <w:p w14:paraId="6C94444B" w14:textId="77777777" w:rsidR="00C53112" w:rsidRDefault="00000000">
      <w:pPr>
        <w:pStyle w:val="Bodytext10"/>
        <w:shd w:val="clear" w:color="auto" w:fill="auto"/>
        <w:spacing w:after="0" w:line="360" w:lineRule="auto"/>
        <w:ind w:left="160" w:firstLine="20"/>
        <w:jc w:val="both"/>
      </w:pPr>
      <w:r>
        <w:rPr>
          <w:i/>
          <w:iCs/>
        </w:rPr>
        <w:t>TO RUSKI DOGAĐAJI.</w:t>
      </w:r>
    </w:p>
    <w:p w14:paraId="0F0CD188" w14:textId="77777777" w:rsidR="00C53112" w:rsidRDefault="00000000">
      <w:pPr>
        <w:pStyle w:val="Bodytext10"/>
        <w:shd w:val="clear" w:color="auto" w:fill="auto"/>
        <w:spacing w:after="0" w:line="360" w:lineRule="auto"/>
        <w:jc w:val="both"/>
      </w:pPr>
      <w:r>
        <w:rPr>
          <w:b/>
          <w:bCs/>
          <w:sz w:val="18"/>
          <w:szCs w:val="18"/>
        </w:rPr>
        <w:t xml:space="preserve">P.S.: </w:t>
      </w:r>
      <w:r>
        <w:t xml:space="preserve">vidi </w:t>
      </w:r>
      <w:r>
        <w:rPr>
          <w:i/>
          <w:iCs/>
        </w:rPr>
        <w:t xml:space="preserve">postskriptum. </w:t>
      </w:r>
      <w:r>
        <w:rPr>
          <w:b/>
          <w:bCs/>
          <w:sz w:val="18"/>
          <w:szCs w:val="18"/>
        </w:rPr>
        <w:t xml:space="preserve">psalam </w:t>
      </w:r>
      <w:r>
        <w:rPr>
          <w:i/>
          <w:iCs/>
        </w:rPr>
        <w:t xml:space="preserve">(ps </w:t>
      </w:r>
      <w:r>
        <w:rPr>
          <w:i/>
          <w:iCs/>
          <w:lang w:val="en-US" w:eastAsia="en-US" w:bidi="en-US"/>
        </w:rPr>
        <w:t>psalm)',</w:t>
      </w:r>
      <w:r>
        <w:rPr>
          <w:lang w:val="en-US" w:eastAsia="en-US" w:bidi="en-US"/>
        </w:rPr>
        <w:t xml:space="preserve"> </w:t>
      </w:r>
      <w:r>
        <w:t xml:space="preserve">gen. </w:t>
      </w:r>
      <w:r>
        <w:rPr>
          <w:i/>
          <w:iCs/>
        </w:rPr>
        <w:t>psalma.</w:t>
      </w:r>
    </w:p>
    <w:p w14:paraId="79CF119D" w14:textId="77777777" w:rsidR="00C53112" w:rsidRDefault="00000000">
      <w:pPr>
        <w:pStyle w:val="Bodytext10"/>
        <w:shd w:val="clear" w:color="auto" w:fill="auto"/>
        <w:spacing w:after="0"/>
        <w:ind w:left="160" w:hanging="160"/>
        <w:jc w:val="both"/>
      </w:pPr>
      <w:r>
        <w:rPr>
          <w:b/>
          <w:bCs/>
          <w:sz w:val="18"/>
          <w:szCs w:val="18"/>
          <w:lang w:val="en-US" w:eastAsia="en-US" w:bidi="en-US"/>
        </w:rPr>
        <w:t xml:space="preserve">pseudo- </w:t>
      </w:r>
      <w:r>
        <w:t xml:space="preserve">sastavljeno: </w:t>
      </w:r>
      <w:r>
        <w:rPr>
          <w:i/>
          <w:iCs/>
        </w:rPr>
        <w:t>pseudokritika, pseudomislilac, pseudoumetnički</w:t>
      </w:r>
    </w:p>
    <w:p w14:paraId="17E3B19E" w14:textId="77777777" w:rsidR="00C53112" w:rsidRDefault="00000000">
      <w:pPr>
        <w:pStyle w:val="Bodytext10"/>
        <w:shd w:val="clear" w:color="auto" w:fill="auto"/>
        <w:ind w:left="160" w:firstLine="20"/>
        <w:jc w:val="both"/>
      </w:pPr>
      <w:r>
        <w:t xml:space="preserve">itd. S crticom uz imena: </w:t>
      </w:r>
      <w:r>
        <w:rPr>
          <w:i/>
          <w:iCs/>
        </w:rPr>
        <w:t>pseudo- -Rafael, pseudo-Dionisije</w:t>
      </w:r>
      <w:r>
        <w:t xml:space="preserve"> itd.</w:t>
      </w:r>
    </w:p>
    <w:p w14:paraId="1521BE5D" w14:textId="77777777" w:rsidR="00C53112" w:rsidRDefault="00000000">
      <w:pPr>
        <w:pStyle w:val="Bodytext10"/>
        <w:shd w:val="clear" w:color="auto" w:fill="auto"/>
        <w:spacing w:line="271" w:lineRule="auto"/>
        <w:ind w:left="160" w:hanging="160"/>
        <w:jc w:val="both"/>
      </w:pPr>
      <w:r>
        <w:rPr>
          <w:b/>
          <w:bCs/>
          <w:sz w:val="18"/>
          <w:szCs w:val="18"/>
        </w:rPr>
        <w:t xml:space="preserve">psiho- </w:t>
      </w:r>
      <w:r>
        <w:t xml:space="preserve">sastavljeno: </w:t>
      </w:r>
      <w:r>
        <w:rPr>
          <w:i/>
          <w:iCs/>
        </w:rPr>
        <w:t>psihodrama, psi</w:t>
      </w:r>
      <w:r>
        <w:rPr>
          <w:i/>
          <w:iCs/>
        </w:rPr>
        <w:softHyphen/>
        <w:t>hoterapija</w:t>
      </w:r>
      <w:r>
        <w:t xml:space="preserve"> itd.</w:t>
      </w:r>
    </w:p>
    <w:p w14:paraId="4A909F98" w14:textId="77777777" w:rsidR="00C53112" w:rsidRDefault="00000000">
      <w:pPr>
        <w:pStyle w:val="Bodytext10"/>
        <w:shd w:val="clear" w:color="auto" w:fill="auto"/>
        <w:ind w:left="180" w:hanging="180"/>
        <w:jc w:val="both"/>
      </w:pPr>
      <w:r>
        <w:rPr>
          <w:b/>
          <w:bCs/>
          <w:sz w:val="18"/>
          <w:szCs w:val="18"/>
        </w:rPr>
        <w:t xml:space="preserve">ptičji </w:t>
      </w:r>
      <w:r>
        <w:t xml:space="preserve">(bolje) i </w:t>
      </w:r>
      <w:r>
        <w:rPr>
          <w:i/>
          <w:iCs/>
        </w:rPr>
        <w:t>ptičiji.</w:t>
      </w:r>
    </w:p>
    <w:p w14:paraId="294771B2" w14:textId="77777777" w:rsidR="00C53112" w:rsidRDefault="00000000">
      <w:pPr>
        <w:pStyle w:val="Bodytext10"/>
        <w:shd w:val="clear" w:color="auto" w:fill="auto"/>
        <w:ind w:left="180" w:hanging="180"/>
        <w:jc w:val="both"/>
      </w:pPr>
      <w:r>
        <w:rPr>
          <w:b/>
          <w:bCs/>
          <w:sz w:val="18"/>
          <w:szCs w:val="18"/>
        </w:rPr>
        <w:t xml:space="preserve">PTT </w:t>
      </w:r>
      <w:r>
        <w:t xml:space="preserve">(izg. </w:t>
      </w:r>
      <w:r>
        <w:rPr>
          <w:i/>
          <w:iCs/>
        </w:rPr>
        <w:t>pe te te)</w:t>
      </w:r>
      <w:r>
        <w:t xml:space="preserve"> može biti ne- promenljivo ili se menjati PTT-a, PTT-u itd.</w:t>
      </w:r>
    </w:p>
    <w:p w14:paraId="34E18D96" w14:textId="77777777" w:rsidR="00C53112" w:rsidRDefault="00000000">
      <w:pPr>
        <w:pStyle w:val="Bodytext10"/>
        <w:shd w:val="clear" w:color="auto" w:fill="auto"/>
        <w:ind w:left="180" w:hanging="180"/>
        <w:jc w:val="both"/>
      </w:pPr>
      <w:r>
        <w:rPr>
          <w:b/>
          <w:bCs/>
          <w:sz w:val="18"/>
          <w:szCs w:val="18"/>
        </w:rPr>
        <w:t xml:space="preserve">pucaljka, </w:t>
      </w:r>
      <w:r>
        <w:t xml:space="preserve">dat. </w:t>
      </w:r>
      <w:r>
        <w:rPr>
          <w:i/>
          <w:iCs/>
        </w:rPr>
        <w:t>pucaljki</w:t>
      </w:r>
      <w:r>
        <w:t xml:space="preserve"> i </w:t>
      </w:r>
      <w:r>
        <w:rPr>
          <w:i/>
          <w:iCs/>
        </w:rPr>
        <w:t>pucaljci.</w:t>
      </w:r>
    </w:p>
    <w:p w14:paraId="4C0177C0" w14:textId="77777777" w:rsidR="00C53112" w:rsidRDefault="00000000">
      <w:pPr>
        <w:pStyle w:val="Bodytext10"/>
        <w:shd w:val="clear" w:color="auto" w:fill="auto"/>
        <w:spacing w:after="0" w:line="271" w:lineRule="auto"/>
        <w:ind w:left="180" w:hanging="180"/>
        <w:jc w:val="both"/>
      </w:pPr>
      <w:r>
        <w:rPr>
          <w:b/>
          <w:bCs/>
          <w:sz w:val="18"/>
          <w:szCs w:val="18"/>
        </w:rPr>
        <w:t xml:space="preserve">Pul </w:t>
      </w:r>
      <w:r>
        <w:t>(naziv agencije): ne treba pisati</w:t>
      </w:r>
    </w:p>
    <w:p w14:paraId="6F5BECCB" w14:textId="77777777" w:rsidR="00C53112" w:rsidRDefault="00000000">
      <w:pPr>
        <w:pStyle w:val="Bodytext10"/>
        <w:shd w:val="clear" w:color="auto" w:fill="auto"/>
        <w:spacing w:line="271" w:lineRule="auto"/>
        <w:ind w:left="180" w:firstLine="40"/>
        <w:jc w:val="both"/>
      </w:pPr>
      <w:r>
        <w:t>PUL, jer nije skraćenica (engl.poo/ - zajednica, udruženje).</w:t>
      </w:r>
    </w:p>
    <w:p w14:paraId="3498251A" w14:textId="77777777" w:rsidR="00C53112" w:rsidRDefault="00000000">
      <w:pPr>
        <w:pStyle w:val="Bodytext10"/>
        <w:shd w:val="clear" w:color="auto" w:fill="auto"/>
        <w:spacing w:after="0" w:line="360" w:lineRule="auto"/>
        <w:jc w:val="both"/>
      </w:pPr>
      <w:r>
        <w:rPr>
          <w:b/>
          <w:bCs/>
          <w:sz w:val="18"/>
          <w:szCs w:val="18"/>
        </w:rPr>
        <w:t xml:space="preserve">Pula, </w:t>
      </w:r>
      <w:r>
        <w:t xml:space="preserve">Puljanin, Puljanka; </w:t>
      </w:r>
      <w:r>
        <w:rPr>
          <w:i/>
          <w:iCs/>
        </w:rPr>
        <w:t xml:space="preserve">pulski. </w:t>
      </w:r>
      <w:r>
        <w:rPr>
          <w:b/>
          <w:bCs/>
          <w:sz w:val="18"/>
          <w:szCs w:val="18"/>
        </w:rPr>
        <w:t xml:space="preserve">punomastan, </w:t>
      </w:r>
      <w:r>
        <w:rPr>
          <w:i/>
          <w:iCs/>
        </w:rPr>
        <w:t>-sna, -sno.</w:t>
      </w:r>
    </w:p>
    <w:p w14:paraId="4BD42BF0" w14:textId="77777777" w:rsidR="00C53112" w:rsidRDefault="00000000">
      <w:pPr>
        <w:pStyle w:val="Bodytext10"/>
        <w:shd w:val="clear" w:color="auto" w:fill="auto"/>
        <w:spacing w:after="40" w:line="307" w:lineRule="auto"/>
      </w:pPr>
      <w:r>
        <w:rPr>
          <w:b/>
          <w:bCs/>
          <w:sz w:val="18"/>
          <w:szCs w:val="18"/>
        </w:rPr>
        <w:t xml:space="preserve">pustahija, </w:t>
      </w:r>
      <w:r>
        <w:t xml:space="preserve">imenica m. roda, znači „razbojnik” ili „siledžija”; ne srne se brkati s </w:t>
      </w:r>
      <w:r>
        <w:rPr>
          <w:i/>
          <w:iCs/>
        </w:rPr>
        <w:t>pustinjom</w:t>
      </w:r>
      <w:r>
        <w:t xml:space="preserve"> i </w:t>
      </w:r>
      <w:r>
        <w:rPr>
          <w:i/>
          <w:iCs/>
        </w:rPr>
        <w:t xml:space="preserve">pustarom. </w:t>
      </w:r>
      <w:r>
        <w:rPr>
          <w:b/>
          <w:bCs/>
          <w:sz w:val="18"/>
          <w:szCs w:val="18"/>
        </w:rPr>
        <w:t xml:space="preserve">puška, </w:t>
      </w:r>
      <w:r>
        <w:t xml:space="preserve">dat. </w:t>
      </w:r>
      <w:r>
        <w:rPr>
          <w:i/>
          <w:iCs/>
        </w:rPr>
        <w:t>pušci,</w:t>
      </w:r>
      <w:r>
        <w:t xml:space="preserve"> gen. </w:t>
      </w:r>
      <w:r>
        <w:rPr>
          <w:i/>
          <w:iCs/>
        </w:rPr>
        <w:t>mn. pušaka.</w:t>
      </w:r>
    </w:p>
    <w:p w14:paraId="25A679B2" w14:textId="77777777" w:rsidR="00C53112" w:rsidRDefault="00000000">
      <w:pPr>
        <w:pStyle w:val="Bodytext10"/>
        <w:shd w:val="clear" w:color="auto" w:fill="auto"/>
        <w:ind w:left="180" w:hanging="180"/>
        <w:jc w:val="both"/>
      </w:pPr>
      <w:r>
        <w:rPr>
          <w:b/>
          <w:bCs/>
          <w:sz w:val="18"/>
          <w:szCs w:val="18"/>
        </w:rPr>
        <w:t xml:space="preserve">put: </w:t>
      </w:r>
      <w:r>
        <w:rPr>
          <w:i/>
          <w:iCs/>
        </w:rPr>
        <w:t>putevi</w:t>
      </w:r>
      <w:r>
        <w:t xml:space="preserve"> i </w:t>
      </w:r>
      <w:r>
        <w:rPr>
          <w:i/>
          <w:iCs/>
        </w:rPr>
        <w:t>putovi; putem</w:t>
      </w:r>
      <w:r>
        <w:t xml:space="preserve"> i </w:t>
      </w:r>
      <w:r>
        <w:rPr>
          <w:i/>
          <w:iCs/>
        </w:rPr>
        <w:t xml:space="preserve">putom </w:t>
      </w:r>
      <w:r>
        <w:t xml:space="preserve">(ali samo </w:t>
      </w:r>
      <w:r>
        <w:rPr>
          <w:i/>
          <w:iCs/>
        </w:rPr>
        <w:t>putem</w:t>
      </w:r>
      <w:r>
        <w:t xml:space="preserve"> u značenju „po</w:t>
      </w:r>
      <w:r>
        <w:softHyphen/>
        <w:t xml:space="preserve">sredstvom”). </w:t>
      </w:r>
      <w:r>
        <w:rPr>
          <w:i/>
          <w:iCs/>
        </w:rPr>
        <w:t>Put</w:t>
      </w:r>
      <w:r>
        <w:t xml:space="preserve"> uz osnovne bro</w:t>
      </w:r>
      <w:r>
        <w:softHyphen/>
        <w:t xml:space="preserve">jeve piše se sastavljeno: </w:t>
      </w:r>
      <w:r>
        <w:rPr>
          <w:i/>
          <w:iCs/>
        </w:rPr>
        <w:t xml:space="preserve">jedanput, dvaput, </w:t>
      </w:r>
      <w:r>
        <w:rPr>
          <w:i/>
          <w:iCs/>
        </w:rPr>
        <w:t>triput, stoput</w:t>
      </w:r>
      <w:r>
        <w:t xml:space="preserve"> (ali </w:t>
      </w:r>
      <w:r>
        <w:rPr>
          <w:i/>
          <w:iCs/>
        </w:rPr>
        <w:t>dva puta, tri puta, sto puta</w:t>
      </w:r>
      <w:r>
        <w:t xml:space="preserve"> itd.). Od rednih brojeva i zamenica se odvaja: </w:t>
      </w:r>
      <w:r>
        <w:rPr>
          <w:i/>
          <w:iCs/>
        </w:rPr>
        <w:t>prvi put, drugi put, treći put</w:t>
      </w:r>
      <w:r>
        <w:t xml:space="preserve"> itd.; </w:t>
      </w:r>
      <w:r>
        <w:rPr>
          <w:i/>
          <w:iCs/>
        </w:rPr>
        <w:t>neki put, koji put, svaki put</w:t>
      </w:r>
      <w:r>
        <w:t xml:space="preserve"> (ali: </w:t>
      </w:r>
      <w:r>
        <w:rPr>
          <w:i/>
          <w:iCs/>
        </w:rPr>
        <w:t>nijedan</w:t>
      </w:r>
      <w:r>
        <w:rPr>
          <w:i/>
          <w:iCs/>
        </w:rPr>
        <w:softHyphen/>
        <w:t>put</w:t>
      </w:r>
      <w:r>
        <w:t xml:space="preserve"> kao </w:t>
      </w:r>
      <w:r>
        <w:rPr>
          <w:i/>
          <w:iCs/>
        </w:rPr>
        <w:t>jedanput). Uz put:</w:t>
      </w:r>
      <w:r>
        <w:t xml:space="preserve"> v. </w:t>
      </w:r>
      <w:r>
        <w:rPr>
          <w:i/>
          <w:iCs/>
        </w:rPr>
        <w:t>us</w:t>
      </w:r>
      <w:r>
        <w:rPr>
          <w:i/>
          <w:iCs/>
        </w:rPr>
        <w:softHyphen/>
        <w:t>put.</w:t>
      </w:r>
    </w:p>
    <w:p w14:paraId="7E975D87" w14:textId="77777777" w:rsidR="00C53112" w:rsidRDefault="00000000">
      <w:pPr>
        <w:pStyle w:val="Bodytext10"/>
        <w:shd w:val="clear" w:color="auto" w:fill="auto"/>
        <w:spacing w:line="271" w:lineRule="auto"/>
        <w:ind w:left="180" w:hanging="180"/>
        <w:jc w:val="both"/>
      </w:pPr>
      <w:r>
        <w:rPr>
          <w:b/>
          <w:bCs/>
          <w:sz w:val="18"/>
          <w:szCs w:val="18"/>
        </w:rPr>
        <w:t xml:space="preserve">puter, </w:t>
      </w:r>
      <w:r>
        <w:rPr>
          <w:i/>
          <w:iCs/>
        </w:rPr>
        <w:t>putera,</w:t>
      </w:r>
      <w:r>
        <w:t xml:space="preserve"> danas retko </w:t>
      </w:r>
      <w:r>
        <w:rPr>
          <w:i/>
          <w:iCs/>
        </w:rPr>
        <w:t>putar, pu</w:t>
      </w:r>
      <w:r>
        <w:rPr>
          <w:i/>
          <w:iCs/>
        </w:rPr>
        <w:softHyphen/>
        <w:t>tra</w:t>
      </w:r>
      <w:r>
        <w:t xml:space="preserve"> (i </w:t>
      </w:r>
      <w:r>
        <w:rPr>
          <w:i/>
          <w:iCs/>
        </w:rPr>
        <w:t>buter,</w:t>
      </w:r>
      <w:r>
        <w:t xml:space="preserve"> v. to).</w:t>
      </w:r>
    </w:p>
    <w:p w14:paraId="0FEC0945" w14:textId="77777777" w:rsidR="00C53112" w:rsidRDefault="00000000">
      <w:pPr>
        <w:pStyle w:val="Bodytext10"/>
        <w:shd w:val="clear" w:color="auto" w:fill="auto"/>
        <w:ind w:left="180" w:hanging="180"/>
        <w:jc w:val="both"/>
        <w:sectPr w:rsidR="00C53112">
          <w:headerReference w:type="default" r:id="rId141"/>
          <w:type w:val="continuous"/>
          <w:pgSz w:w="7531" w:h="10759"/>
          <w:pgMar w:top="886" w:right="541" w:bottom="447" w:left="535" w:header="0" w:footer="19" w:gutter="0"/>
          <w:cols w:num="2" w:space="117"/>
          <w:noEndnote/>
          <w:docGrid w:linePitch="360"/>
        </w:sectPr>
      </w:pPr>
      <w:r>
        <w:rPr>
          <w:b/>
          <w:bCs/>
          <w:sz w:val="18"/>
          <w:szCs w:val="18"/>
        </w:rPr>
        <w:t xml:space="preserve">puzećke </w:t>
      </w:r>
      <w:r>
        <w:t xml:space="preserve">i </w:t>
      </w:r>
      <w:r>
        <w:rPr>
          <w:i/>
          <w:iCs/>
        </w:rPr>
        <w:t>puzećki.</w:t>
      </w:r>
    </w:p>
    <w:p w14:paraId="6D2C4E0B" w14:textId="77777777" w:rsidR="00C53112" w:rsidRDefault="00C53112">
      <w:pPr>
        <w:spacing w:line="240" w:lineRule="exact"/>
        <w:rPr>
          <w:sz w:val="19"/>
          <w:szCs w:val="19"/>
        </w:rPr>
      </w:pPr>
    </w:p>
    <w:p w14:paraId="57BADBC1" w14:textId="77777777" w:rsidR="00C53112" w:rsidRDefault="00C53112">
      <w:pPr>
        <w:spacing w:line="240" w:lineRule="exact"/>
        <w:rPr>
          <w:sz w:val="19"/>
          <w:szCs w:val="19"/>
        </w:rPr>
      </w:pPr>
    </w:p>
    <w:p w14:paraId="368D5A59" w14:textId="77777777" w:rsidR="00C53112" w:rsidRDefault="00C53112">
      <w:pPr>
        <w:spacing w:line="240" w:lineRule="exact"/>
        <w:rPr>
          <w:sz w:val="19"/>
          <w:szCs w:val="19"/>
        </w:rPr>
      </w:pPr>
    </w:p>
    <w:p w14:paraId="67CFDD00" w14:textId="77777777" w:rsidR="00C53112" w:rsidRDefault="00C53112">
      <w:pPr>
        <w:spacing w:line="240" w:lineRule="exact"/>
        <w:rPr>
          <w:sz w:val="19"/>
          <w:szCs w:val="19"/>
        </w:rPr>
      </w:pPr>
    </w:p>
    <w:p w14:paraId="2C5E2C95" w14:textId="77777777" w:rsidR="00C53112" w:rsidRDefault="00C53112">
      <w:pPr>
        <w:spacing w:line="240" w:lineRule="exact"/>
        <w:rPr>
          <w:sz w:val="19"/>
          <w:szCs w:val="19"/>
        </w:rPr>
      </w:pPr>
    </w:p>
    <w:p w14:paraId="33E112F7" w14:textId="77777777" w:rsidR="00C53112" w:rsidRDefault="00C53112">
      <w:pPr>
        <w:spacing w:line="240" w:lineRule="exact"/>
        <w:rPr>
          <w:sz w:val="19"/>
          <w:szCs w:val="19"/>
        </w:rPr>
      </w:pPr>
    </w:p>
    <w:p w14:paraId="5CA16878" w14:textId="77777777" w:rsidR="00C53112" w:rsidRDefault="00C53112">
      <w:pPr>
        <w:spacing w:line="240" w:lineRule="exact"/>
        <w:rPr>
          <w:sz w:val="19"/>
          <w:szCs w:val="19"/>
        </w:rPr>
      </w:pPr>
    </w:p>
    <w:p w14:paraId="37319C29" w14:textId="77777777" w:rsidR="00C53112" w:rsidRDefault="00C53112">
      <w:pPr>
        <w:spacing w:line="240" w:lineRule="exact"/>
        <w:rPr>
          <w:sz w:val="19"/>
          <w:szCs w:val="19"/>
        </w:rPr>
      </w:pPr>
    </w:p>
    <w:p w14:paraId="05409F33" w14:textId="77777777" w:rsidR="00C53112" w:rsidRDefault="00C53112">
      <w:pPr>
        <w:spacing w:line="240" w:lineRule="exact"/>
        <w:rPr>
          <w:sz w:val="19"/>
          <w:szCs w:val="19"/>
        </w:rPr>
      </w:pPr>
    </w:p>
    <w:p w14:paraId="1B2813E3" w14:textId="77777777" w:rsidR="00C53112" w:rsidRDefault="00C53112">
      <w:pPr>
        <w:spacing w:line="240" w:lineRule="exact"/>
        <w:rPr>
          <w:sz w:val="19"/>
          <w:szCs w:val="19"/>
        </w:rPr>
      </w:pPr>
    </w:p>
    <w:p w14:paraId="6B8FB352" w14:textId="77777777" w:rsidR="00C53112" w:rsidRDefault="00C53112">
      <w:pPr>
        <w:spacing w:before="30" w:after="30" w:line="240" w:lineRule="exact"/>
        <w:rPr>
          <w:sz w:val="19"/>
          <w:szCs w:val="19"/>
        </w:rPr>
      </w:pPr>
    </w:p>
    <w:p w14:paraId="02DF320D" w14:textId="77777777" w:rsidR="00C53112" w:rsidRDefault="00C53112">
      <w:pPr>
        <w:spacing w:line="1" w:lineRule="exact"/>
        <w:sectPr w:rsidR="00C53112">
          <w:headerReference w:type="default" r:id="rId142"/>
          <w:headerReference w:type="first" r:id="rId143"/>
          <w:pgSz w:w="7531" w:h="10759"/>
          <w:pgMar w:top="962" w:right="592" w:bottom="387" w:left="531" w:header="0" w:footer="3" w:gutter="0"/>
          <w:cols w:num="2" w:space="100"/>
          <w:noEndnote/>
          <w:titlePg/>
          <w:docGrid w:linePitch="360"/>
        </w:sectPr>
      </w:pPr>
    </w:p>
    <w:p w14:paraId="478FC782" w14:textId="77777777" w:rsidR="00C53112" w:rsidRDefault="00000000">
      <w:pPr>
        <w:pStyle w:val="Bodytext10"/>
        <w:shd w:val="clear" w:color="auto" w:fill="auto"/>
        <w:spacing w:after="60"/>
        <w:ind w:left="180" w:hanging="180"/>
        <w:jc w:val="both"/>
      </w:pPr>
      <w:r>
        <w:rPr>
          <w:b/>
          <w:bCs/>
          <w:sz w:val="18"/>
          <w:szCs w:val="18"/>
          <w:lang w:val="en-US" w:eastAsia="en-US" w:bidi="en-US"/>
        </w:rPr>
        <w:t xml:space="preserve">r: </w:t>
      </w:r>
      <w:proofErr w:type="spellStart"/>
      <w:r>
        <w:rPr>
          <w:lang w:val="en-US" w:eastAsia="en-US" w:bidi="en-US"/>
        </w:rPr>
        <w:t>slogotvomo</w:t>
      </w:r>
      <w:proofErr w:type="spellEnd"/>
      <w:r>
        <w:rPr>
          <w:lang w:val="en-US" w:eastAsia="en-US" w:bidi="en-US"/>
        </w:rPr>
        <w:t xml:space="preserve"> </w:t>
      </w:r>
      <w:r>
        <w:rPr>
          <w:i/>
          <w:iCs/>
          <w:lang w:val="en-US" w:eastAsia="en-US" w:bidi="en-US"/>
        </w:rPr>
        <w:t>r</w:t>
      </w:r>
      <w:r>
        <w:rPr>
          <w:lang w:val="en-US" w:eastAsia="en-US" w:bidi="en-US"/>
        </w:rPr>
        <w:t xml:space="preserve"> </w:t>
      </w:r>
      <w:r>
        <w:t xml:space="preserve">(kao u </w:t>
      </w:r>
      <w:r>
        <w:rPr>
          <w:i/>
          <w:iCs/>
        </w:rPr>
        <w:t xml:space="preserve">drvo, prst} </w:t>
      </w:r>
      <w:r>
        <w:t>karakteristika je našeg i još nekih slovenskih jezika. Ne sme se upo</w:t>
      </w:r>
      <w:r>
        <w:softHyphen/>
        <w:t>trebljavati umesto ,,er” u tran</w:t>
      </w:r>
      <w:r>
        <w:softHyphen/>
        <w:t>skripciji engleskih imena, npr. ,,Tm- bul” (treba: Tembul), „Frst” (treba: Ferst).</w:t>
      </w:r>
    </w:p>
    <w:p w14:paraId="71E59533" w14:textId="77777777" w:rsidR="00C53112" w:rsidRDefault="00000000">
      <w:pPr>
        <w:pStyle w:val="Bodytext10"/>
        <w:shd w:val="clear" w:color="auto" w:fill="auto"/>
        <w:spacing w:after="60"/>
        <w:ind w:left="180" w:hanging="180"/>
        <w:jc w:val="both"/>
      </w:pPr>
      <w:r>
        <w:rPr>
          <w:b/>
          <w:bCs/>
          <w:sz w:val="18"/>
          <w:szCs w:val="18"/>
        </w:rPr>
        <w:t xml:space="preserve">Rab, </w:t>
      </w:r>
      <w:r>
        <w:rPr>
          <w:i/>
          <w:iCs/>
        </w:rPr>
        <w:t>ropski,</w:t>
      </w:r>
      <w:r>
        <w:t xml:space="preserve"> Rabljanin, Rabljanka.</w:t>
      </w:r>
    </w:p>
    <w:p w14:paraId="0F99C79B" w14:textId="77777777" w:rsidR="00C53112" w:rsidRDefault="00000000">
      <w:pPr>
        <w:pStyle w:val="Bodytext10"/>
        <w:shd w:val="clear" w:color="auto" w:fill="auto"/>
        <w:spacing w:after="60" w:line="298" w:lineRule="auto"/>
      </w:pPr>
      <w:r>
        <w:rPr>
          <w:b/>
          <w:bCs/>
          <w:sz w:val="18"/>
          <w:szCs w:val="18"/>
        </w:rPr>
        <w:t xml:space="preserve">racionalizovati </w:t>
      </w:r>
      <w:r>
        <w:rPr>
          <w:i/>
          <w:iCs/>
        </w:rPr>
        <w:t xml:space="preserve">(-lizirati, -lisati) </w:t>
      </w:r>
      <w:r>
        <w:t xml:space="preserve">znači učiniti racionalnim; nije isto što i </w:t>
      </w:r>
      <w:r>
        <w:rPr>
          <w:i/>
          <w:iCs/>
        </w:rPr>
        <w:t>racionirati (-nisati)</w:t>
      </w:r>
      <w:r>
        <w:t xml:space="preserve"> = ogra</w:t>
      </w:r>
      <w:r>
        <w:softHyphen/>
        <w:t xml:space="preserve">ničiti (ishranu, snabdevanje). </w:t>
      </w:r>
      <w:r>
        <w:rPr>
          <w:b/>
          <w:bCs/>
          <w:sz w:val="18"/>
          <w:szCs w:val="18"/>
        </w:rPr>
        <w:t xml:space="preserve">račji </w:t>
      </w:r>
      <w:r>
        <w:t xml:space="preserve">(bolje) i </w:t>
      </w:r>
      <w:r>
        <w:rPr>
          <w:i/>
          <w:iCs/>
        </w:rPr>
        <w:t>raciji.</w:t>
      </w:r>
    </w:p>
    <w:p w14:paraId="198B4560" w14:textId="77777777" w:rsidR="00C53112" w:rsidRDefault="00000000">
      <w:pPr>
        <w:pStyle w:val="Bodytext10"/>
        <w:shd w:val="clear" w:color="auto" w:fill="auto"/>
        <w:spacing w:after="60"/>
        <w:ind w:left="180" w:hanging="180"/>
        <w:jc w:val="both"/>
      </w:pPr>
      <w:r>
        <w:rPr>
          <w:b/>
          <w:bCs/>
          <w:sz w:val="18"/>
          <w:szCs w:val="18"/>
        </w:rPr>
        <w:t xml:space="preserve">računica. </w:t>
      </w:r>
      <w:r>
        <w:t>Konzervativniji jezikoslov</w:t>
      </w:r>
      <w:r>
        <w:softHyphen/>
        <w:t>ci dopuštaju ovu reč samo u zna</w:t>
      </w:r>
      <w:r>
        <w:softHyphen/>
        <w:t xml:space="preserve">čenju knjige, udžbenika ili školskog predmeta, dok u izrazima kao </w:t>
      </w:r>
      <w:r>
        <w:rPr>
          <w:i/>
          <w:iCs/>
        </w:rPr>
        <w:t>naći svoju računicu, pogrešna je ta vaša računica</w:t>
      </w:r>
      <w:r>
        <w:t xml:space="preserve"> i si. traže da se zameni sa </w:t>
      </w:r>
      <w:r>
        <w:rPr>
          <w:i/>
          <w:iCs/>
        </w:rPr>
        <w:t>račun.</w:t>
      </w:r>
    </w:p>
    <w:p w14:paraId="0EF132F8" w14:textId="77777777" w:rsidR="00C53112" w:rsidRDefault="00000000">
      <w:pPr>
        <w:pStyle w:val="Bodytext10"/>
        <w:shd w:val="clear" w:color="auto" w:fill="auto"/>
        <w:spacing w:after="60"/>
        <w:ind w:left="180" w:hanging="180"/>
        <w:jc w:val="both"/>
      </w:pPr>
      <w:r>
        <w:rPr>
          <w:b/>
          <w:bCs/>
          <w:sz w:val="18"/>
          <w:szCs w:val="18"/>
        </w:rPr>
        <w:t xml:space="preserve">rad </w:t>
      </w:r>
      <w:r>
        <w:t xml:space="preserve">(stariji ili pesnički oblik predloga </w:t>
      </w:r>
      <w:r>
        <w:rPr>
          <w:i/>
          <w:iCs/>
        </w:rPr>
        <w:t>radi,</w:t>
      </w:r>
      <w:r>
        <w:t xml:space="preserve"> npr. </w:t>
      </w:r>
      <w:r>
        <w:rPr>
          <w:i/>
          <w:iCs/>
        </w:rPr>
        <w:t>rad njega)</w:t>
      </w:r>
      <w:r>
        <w:t xml:space="preserve"> piše se bez apostrofa.</w:t>
      </w:r>
    </w:p>
    <w:p w14:paraId="563D0552" w14:textId="77777777" w:rsidR="00C53112" w:rsidRDefault="00000000">
      <w:pPr>
        <w:pStyle w:val="Bodytext10"/>
        <w:shd w:val="clear" w:color="auto" w:fill="auto"/>
        <w:ind w:left="200" w:hanging="200"/>
        <w:jc w:val="both"/>
      </w:pPr>
      <w:r>
        <w:rPr>
          <w:b/>
          <w:bCs/>
          <w:sz w:val="18"/>
          <w:szCs w:val="18"/>
        </w:rPr>
        <w:t xml:space="preserve">Rade, </w:t>
      </w:r>
      <w:r>
        <w:t xml:space="preserve">Radeta i Rada: v. </w:t>
      </w:r>
      <w:r>
        <w:rPr>
          <w:i/>
          <w:iCs/>
        </w:rPr>
        <w:t>-e (ZAVR</w:t>
      </w:r>
      <w:r>
        <w:rPr>
          <w:i/>
          <w:iCs/>
        </w:rPr>
        <w:softHyphen/>
        <w:t>ŠETAK IMENA).</w:t>
      </w:r>
    </w:p>
    <w:p w14:paraId="7E020196" w14:textId="77777777" w:rsidR="00C53112" w:rsidRDefault="00000000">
      <w:pPr>
        <w:pStyle w:val="Bodytext10"/>
        <w:shd w:val="clear" w:color="auto" w:fill="auto"/>
        <w:ind w:left="200" w:hanging="200"/>
        <w:jc w:val="both"/>
      </w:pPr>
      <w:r>
        <w:rPr>
          <w:b/>
          <w:bCs/>
          <w:sz w:val="18"/>
          <w:szCs w:val="18"/>
        </w:rPr>
        <w:t xml:space="preserve">radi </w:t>
      </w:r>
      <w:r>
        <w:t>označava svrhu, namenu, cilj rad</w:t>
      </w:r>
      <w:r>
        <w:softHyphen/>
        <w:t>nje: „Došli su radi potpisivanja ugo</w:t>
      </w:r>
      <w:r>
        <w:softHyphen/>
        <w:t xml:space="preserve">vora”, „Sve sam to učinio tebe radi”. Pogrešno se upotrebljava u značenju uzroka, umesto </w:t>
      </w:r>
      <w:r>
        <w:rPr>
          <w:i/>
          <w:iCs/>
        </w:rPr>
        <w:t>zbog</w:t>
      </w:r>
      <w:r>
        <w:t xml:space="preserve"> ili </w:t>
      </w:r>
      <w:r>
        <w:rPr>
          <w:i/>
          <w:iCs/>
        </w:rPr>
        <w:t xml:space="preserve">usled: </w:t>
      </w:r>
      <w:r>
        <w:t>„Izostali su radi bolesti”, „Kažnjen je radi prebrze vožnje” i si. Po</w:t>
      </w:r>
      <w:r>
        <w:softHyphen/>
        <w:t xml:space="preserve">grešno je i „radi </w:t>
      </w:r>
      <w:r>
        <w:t xml:space="preserve">toga što” um. </w:t>
      </w:r>
      <w:r>
        <w:rPr>
          <w:i/>
          <w:iCs/>
        </w:rPr>
        <w:t>zbog toga što</w:t>
      </w:r>
      <w:r>
        <w:t xml:space="preserve"> ili </w:t>
      </w:r>
      <w:r>
        <w:rPr>
          <w:i/>
          <w:iCs/>
        </w:rPr>
        <w:t>zato što.</w:t>
      </w:r>
    </w:p>
    <w:p w14:paraId="2E03DFCA" w14:textId="77777777" w:rsidR="00C53112" w:rsidRDefault="00000000">
      <w:pPr>
        <w:pStyle w:val="Bodytext10"/>
        <w:shd w:val="clear" w:color="auto" w:fill="auto"/>
        <w:ind w:left="200" w:hanging="200"/>
        <w:jc w:val="both"/>
      </w:pPr>
      <w:r>
        <w:rPr>
          <w:b/>
          <w:bCs/>
          <w:sz w:val="18"/>
          <w:szCs w:val="18"/>
        </w:rPr>
        <w:t xml:space="preserve">radiestezija, </w:t>
      </w:r>
      <w:r>
        <w:rPr>
          <w:i/>
          <w:iCs/>
        </w:rPr>
        <w:t xml:space="preserve">-ijski, radiestezist(a) </w:t>
      </w:r>
      <w:r>
        <w:t xml:space="preserve">(bez </w:t>
      </w:r>
      <w:r>
        <w:rPr>
          <w:i/>
          <w:iCs/>
        </w:rPr>
        <w:t>j</w:t>
      </w:r>
      <w:r>
        <w:t xml:space="preserve"> jer su složene reći).</w:t>
      </w:r>
    </w:p>
    <w:p w14:paraId="65AD0B71" w14:textId="77777777" w:rsidR="00C53112" w:rsidRDefault="00000000">
      <w:pPr>
        <w:pStyle w:val="Bodytext10"/>
        <w:shd w:val="clear" w:color="auto" w:fill="auto"/>
        <w:ind w:left="200" w:hanging="200"/>
        <w:jc w:val="both"/>
      </w:pPr>
      <w:r>
        <w:rPr>
          <w:b/>
          <w:bCs/>
          <w:sz w:val="18"/>
          <w:szCs w:val="18"/>
        </w:rPr>
        <w:t xml:space="preserve">radijski: </w:t>
      </w:r>
      <w:r>
        <w:t xml:space="preserve">pridev koji u poslednje vre- me sve češće zamenjuje složenice sa atributnim „radio-”. Ima tu prednost što se može udaljiti od imenice (npr. </w:t>
      </w:r>
      <w:r>
        <w:rPr>
          <w:i/>
          <w:iCs/>
        </w:rPr>
        <w:t>radijski i televizijski programi).</w:t>
      </w:r>
    </w:p>
    <w:p w14:paraId="3A9CDDB2" w14:textId="77777777" w:rsidR="00C53112" w:rsidRDefault="00000000">
      <w:pPr>
        <w:pStyle w:val="Bodytext10"/>
        <w:shd w:val="clear" w:color="auto" w:fill="auto"/>
        <w:spacing w:line="290" w:lineRule="auto"/>
        <w:ind w:left="200" w:hanging="200"/>
        <w:jc w:val="both"/>
      </w:pPr>
      <w:r>
        <w:rPr>
          <w:b/>
          <w:bCs/>
          <w:sz w:val="18"/>
          <w:szCs w:val="18"/>
        </w:rPr>
        <w:t xml:space="preserve">radijum </w:t>
      </w:r>
      <w:r>
        <w:t xml:space="preserve">i </w:t>
      </w:r>
      <w:r>
        <w:rPr>
          <w:i/>
          <w:iCs/>
        </w:rPr>
        <w:t>radij.</w:t>
      </w:r>
    </w:p>
    <w:p w14:paraId="2EF1C1DE" w14:textId="77777777" w:rsidR="00C53112" w:rsidRDefault="00000000">
      <w:pPr>
        <w:pStyle w:val="Bodytext10"/>
        <w:shd w:val="clear" w:color="auto" w:fill="auto"/>
        <w:spacing w:line="240" w:lineRule="auto"/>
        <w:ind w:left="200" w:hanging="200"/>
        <w:jc w:val="both"/>
        <w:rPr>
          <w:sz w:val="18"/>
          <w:szCs w:val="18"/>
        </w:rPr>
      </w:pPr>
      <w:r>
        <w:rPr>
          <w:b/>
          <w:bCs/>
          <w:sz w:val="18"/>
          <w:szCs w:val="18"/>
        </w:rPr>
        <w:t>radij us.</w:t>
      </w:r>
    </w:p>
    <w:p w14:paraId="0BA73113" w14:textId="77777777" w:rsidR="00C53112" w:rsidRDefault="00000000">
      <w:pPr>
        <w:pStyle w:val="Bodytext10"/>
        <w:shd w:val="clear" w:color="auto" w:fill="auto"/>
        <w:ind w:left="200" w:hanging="200"/>
        <w:jc w:val="both"/>
      </w:pPr>
      <w:r>
        <w:rPr>
          <w:b/>
          <w:bCs/>
          <w:sz w:val="18"/>
          <w:szCs w:val="18"/>
        </w:rPr>
        <w:t xml:space="preserve">radio </w:t>
      </w:r>
      <w:r>
        <w:t xml:space="preserve">(promena): v. </w:t>
      </w:r>
      <w:r>
        <w:rPr>
          <w:i/>
          <w:iCs/>
        </w:rPr>
        <w:t>-io.</w:t>
      </w:r>
    </w:p>
    <w:p w14:paraId="28126E0F" w14:textId="77777777" w:rsidR="00C53112" w:rsidRDefault="00000000">
      <w:pPr>
        <w:pStyle w:val="Bodytext10"/>
        <w:shd w:val="clear" w:color="auto" w:fill="auto"/>
        <w:spacing w:after="0"/>
        <w:ind w:left="200" w:hanging="200"/>
        <w:jc w:val="both"/>
      </w:pPr>
      <w:r>
        <w:rPr>
          <w:b/>
          <w:bCs/>
          <w:sz w:val="18"/>
          <w:szCs w:val="18"/>
        </w:rPr>
        <w:t xml:space="preserve">radio- </w:t>
      </w:r>
      <w:r>
        <w:t>se po</w:t>
      </w:r>
      <w:r w:rsidR="004025BA">
        <w:t xml:space="preserve"> P n</w:t>
      </w:r>
      <w:r>
        <w:t>ajčešće piše s crticom,</w:t>
      </w:r>
    </w:p>
    <w:p w14:paraId="66150C37" w14:textId="77777777" w:rsidR="00C53112" w:rsidRDefault="00000000">
      <w:pPr>
        <w:pStyle w:val="Bodytext10"/>
        <w:shd w:val="clear" w:color="auto" w:fill="auto"/>
        <w:ind w:left="200" w:firstLine="20"/>
      </w:pPr>
      <w:r>
        <w:t xml:space="preserve">npr. </w:t>
      </w:r>
      <w:r>
        <w:rPr>
          <w:i/>
          <w:iCs/>
        </w:rPr>
        <w:t>radiostanica, radio-emisija,</w:t>
      </w:r>
    </w:p>
    <w:p w14:paraId="508280DB" w14:textId="77777777" w:rsidR="00C53112" w:rsidRDefault="00000000">
      <w:pPr>
        <w:pStyle w:val="Bodytext10"/>
        <w:shd w:val="clear" w:color="auto" w:fill="auto"/>
        <w:ind w:left="160" w:firstLine="60"/>
        <w:jc w:val="both"/>
      </w:pPr>
      <w:r>
        <w:rPr>
          <w:i/>
          <w:iCs/>
        </w:rPr>
        <w:t>radio-predajnik, radio-aparat, ra- dio-teleskop;</w:t>
      </w:r>
      <w:r>
        <w:t xml:space="preserve"> u spojevima kao </w:t>
      </w:r>
      <w:r>
        <w:rPr>
          <w:i/>
          <w:iCs/>
        </w:rPr>
        <w:t>ra</w:t>
      </w:r>
      <w:r>
        <w:rPr>
          <w:i/>
          <w:iCs/>
        </w:rPr>
        <w:softHyphen/>
        <w:t>dio program, radio drama, radio oglasi</w:t>
      </w:r>
      <w:r>
        <w:t xml:space="preserve"> (kriterijumi razlikovanja nisu jasni) prednost se daje odvojenom pisanju, ali ni tu crtica nije pogrešna. Spojeno je kada se odnosi na zračenje, npr. </w:t>
      </w:r>
      <w:r>
        <w:rPr>
          <w:i/>
          <w:iCs/>
        </w:rPr>
        <w:t>radioaktivan, radio- izotop, radioterapija. V.</w:t>
      </w:r>
      <w:r>
        <w:t xml:space="preserve"> i sledeće dve odrednice.</w:t>
      </w:r>
    </w:p>
    <w:p w14:paraId="39963A75" w14:textId="77777777" w:rsidR="00C53112" w:rsidRDefault="00000000">
      <w:pPr>
        <w:pStyle w:val="Bodytext10"/>
        <w:shd w:val="clear" w:color="auto" w:fill="auto"/>
        <w:spacing w:line="290" w:lineRule="auto"/>
        <w:jc w:val="both"/>
      </w:pPr>
      <w:r>
        <w:rPr>
          <w:b/>
          <w:bCs/>
          <w:sz w:val="18"/>
          <w:szCs w:val="18"/>
        </w:rPr>
        <w:t xml:space="preserve">Radio Beograd, </w:t>
      </w:r>
      <w:r>
        <w:t>Radio Novi Sad i slični nazivi stanica pišu se s velikim R, bez crtice. Po padežima se me- nja samo ime grada: Radio Beogra</w:t>
      </w:r>
      <w:r>
        <w:softHyphen/>
        <w:t xml:space="preserve">da, na Radio Novom Sadu. Glagol se slaže s prvom ili drugom reči: </w:t>
      </w:r>
      <w:r>
        <w:rPr>
          <w:i/>
          <w:iCs/>
        </w:rPr>
        <w:t xml:space="preserve">Radio Ljubljana je javio ili javila. </w:t>
      </w:r>
      <w:r>
        <w:rPr>
          <w:b/>
          <w:bCs/>
          <w:sz w:val="18"/>
          <w:szCs w:val="18"/>
        </w:rPr>
        <w:lastRenderedPageBreak/>
        <w:t xml:space="preserve">radio-televizija </w:t>
      </w:r>
      <w:r>
        <w:t xml:space="preserve">(s velikim R kad se odnosi na određenu organizaciju); </w:t>
      </w:r>
      <w:r>
        <w:rPr>
          <w:i/>
          <w:iCs/>
        </w:rPr>
        <w:t xml:space="preserve">radio-tele </w:t>
      </w:r>
      <w:r>
        <w:rPr>
          <w:i/>
          <w:iCs/>
          <w:lang w:val="en-US" w:eastAsia="en-US" w:bidi="en-US"/>
        </w:rPr>
        <w:t>viz</w:t>
      </w:r>
      <w:r>
        <w:rPr>
          <w:i/>
          <w:iCs/>
        </w:rPr>
        <w:t>ijski.</w:t>
      </w:r>
    </w:p>
    <w:p w14:paraId="534D7FBB" w14:textId="77777777" w:rsidR="00C53112" w:rsidRDefault="00000000">
      <w:pPr>
        <w:pStyle w:val="Bodytext10"/>
        <w:shd w:val="clear" w:color="auto" w:fill="auto"/>
        <w:ind w:left="160" w:hanging="160"/>
        <w:jc w:val="both"/>
      </w:pPr>
      <w:r>
        <w:rPr>
          <w:b/>
          <w:bCs/>
          <w:sz w:val="18"/>
          <w:szCs w:val="18"/>
        </w:rPr>
        <w:t xml:space="preserve">radi se o </w:t>
      </w:r>
      <w:r>
        <w:t>(nečemu): ovaj izraz, mada zabranjivan kao „varvarizam”, re</w:t>
      </w:r>
      <w:r>
        <w:softHyphen/>
        <w:t>dovno se sreće i kod najboljih pisa</w:t>
      </w:r>
      <w:r>
        <w:softHyphen/>
        <w:t xml:space="preserve">ca. Ko želi može ga zameniti sareč </w:t>
      </w:r>
      <w:r>
        <w:rPr>
          <w:i/>
          <w:iCs/>
        </w:rPr>
        <w:t>je o (nečemu), pos redi je</w:t>
      </w:r>
      <w:r>
        <w:t xml:space="preserve"> (nešto) ili </w:t>
      </w:r>
      <w:r>
        <w:rPr>
          <w:i/>
          <w:iCs/>
        </w:rPr>
        <w:t>u pitanju je</w:t>
      </w:r>
      <w:r>
        <w:t xml:space="preserve"> (nešto).</w:t>
      </w:r>
    </w:p>
    <w:p w14:paraId="5F2A11FB" w14:textId="77777777" w:rsidR="00C53112" w:rsidRDefault="00000000">
      <w:pPr>
        <w:pStyle w:val="Bodytext10"/>
        <w:shd w:val="clear" w:color="auto" w:fill="auto"/>
        <w:ind w:left="160" w:hanging="160"/>
        <w:jc w:val="both"/>
      </w:pPr>
      <w:r>
        <w:rPr>
          <w:b/>
          <w:bCs/>
          <w:sz w:val="18"/>
          <w:szCs w:val="18"/>
        </w:rPr>
        <w:t xml:space="preserve">rado, </w:t>
      </w:r>
      <w:r>
        <w:rPr>
          <w:i/>
          <w:iCs/>
        </w:rPr>
        <w:t>radije, najradije:</w:t>
      </w:r>
      <w:r>
        <w:t xml:space="preserve"> ne </w:t>
      </w:r>
      <w:r>
        <w:rPr>
          <w:i/>
          <w:iCs/>
        </w:rPr>
        <w:t>rade, najrađe.</w:t>
      </w:r>
    </w:p>
    <w:p w14:paraId="6C00BD59" w14:textId="77777777" w:rsidR="00C53112" w:rsidRDefault="00000000">
      <w:pPr>
        <w:pStyle w:val="Bodytext10"/>
        <w:shd w:val="clear" w:color="auto" w:fill="auto"/>
        <w:spacing w:line="240" w:lineRule="auto"/>
        <w:ind w:left="160" w:hanging="160"/>
        <w:jc w:val="both"/>
        <w:rPr>
          <w:sz w:val="18"/>
          <w:szCs w:val="18"/>
        </w:rPr>
      </w:pPr>
      <w:r>
        <w:rPr>
          <w:b/>
          <w:bCs/>
          <w:sz w:val="18"/>
          <w:szCs w:val="18"/>
        </w:rPr>
        <w:t>Radojica.</w:t>
      </w:r>
    </w:p>
    <w:p w14:paraId="736CE023" w14:textId="77777777" w:rsidR="00C53112" w:rsidRDefault="00000000">
      <w:pPr>
        <w:pStyle w:val="Bodytext10"/>
        <w:shd w:val="clear" w:color="auto" w:fill="auto"/>
        <w:ind w:left="160" w:hanging="160"/>
        <w:jc w:val="both"/>
      </w:pPr>
      <w:r>
        <w:rPr>
          <w:b/>
          <w:bCs/>
          <w:sz w:val="18"/>
          <w:szCs w:val="18"/>
        </w:rPr>
        <w:t xml:space="preserve">raduje me </w:t>
      </w:r>
      <w:r>
        <w:t xml:space="preserve">(nešto), </w:t>
      </w:r>
      <w:r>
        <w:rPr>
          <w:i/>
          <w:iCs/>
        </w:rPr>
        <w:t>to ga je obrado</w:t>
      </w:r>
      <w:r>
        <w:rPr>
          <w:i/>
          <w:iCs/>
        </w:rPr>
        <w:softHyphen/>
        <w:t>valo, veseli nas što si došao</w:t>
      </w:r>
      <w:r>
        <w:t xml:space="preserve"> i si.: nema stvarnog razloga da se zame- njuje povratnim oblicima </w:t>
      </w:r>
      <w:r>
        <w:rPr>
          <w:i/>
          <w:iCs/>
        </w:rPr>
        <w:t>radujem se</w:t>
      </w:r>
      <w:r>
        <w:t xml:space="preserve"> (nečemu), </w:t>
      </w:r>
      <w:r>
        <w:rPr>
          <w:i/>
          <w:iCs/>
        </w:rPr>
        <w:t>obradovao se tome,</w:t>
      </w:r>
    </w:p>
    <w:p w14:paraId="32DF92A1" w14:textId="77777777" w:rsidR="00C53112" w:rsidRDefault="00000000">
      <w:pPr>
        <w:pStyle w:val="Bodytext10"/>
        <w:shd w:val="clear" w:color="auto" w:fill="auto"/>
        <w:spacing w:line="271" w:lineRule="auto"/>
        <w:ind w:left="180" w:firstLine="40"/>
        <w:jc w:val="both"/>
      </w:pPr>
      <w:r>
        <w:rPr>
          <w:i/>
          <w:iCs/>
        </w:rPr>
        <w:t>veselimo se što si došao</w:t>
      </w:r>
      <w:r>
        <w:t xml:space="preserve"> itd. V. </w:t>
      </w:r>
      <w:r>
        <w:rPr>
          <w:i/>
          <w:iCs/>
        </w:rPr>
        <w:t>čudi me.</w:t>
      </w:r>
    </w:p>
    <w:p w14:paraId="46090454" w14:textId="77777777" w:rsidR="00C53112" w:rsidRDefault="00000000">
      <w:pPr>
        <w:pStyle w:val="Bodytext10"/>
        <w:shd w:val="clear" w:color="auto" w:fill="auto"/>
        <w:spacing w:line="290" w:lineRule="auto"/>
        <w:ind w:left="180" w:hanging="180"/>
        <w:jc w:val="both"/>
      </w:pPr>
      <w:r>
        <w:rPr>
          <w:b/>
          <w:bCs/>
          <w:sz w:val="18"/>
          <w:szCs w:val="18"/>
        </w:rPr>
        <w:t xml:space="preserve">raga, </w:t>
      </w:r>
      <w:r>
        <w:t xml:space="preserve">dat. </w:t>
      </w:r>
      <w:r>
        <w:rPr>
          <w:i/>
          <w:iCs/>
        </w:rPr>
        <w:t>ragi.</w:t>
      </w:r>
    </w:p>
    <w:p w14:paraId="62F7DC30" w14:textId="77777777" w:rsidR="00C53112" w:rsidRDefault="00000000">
      <w:pPr>
        <w:pStyle w:val="Bodytext10"/>
        <w:shd w:val="clear" w:color="auto" w:fill="auto"/>
        <w:spacing w:line="271" w:lineRule="auto"/>
        <w:ind w:left="180" w:hanging="180"/>
      </w:pPr>
      <w:r>
        <w:rPr>
          <w:b/>
          <w:bCs/>
          <w:sz w:val="18"/>
          <w:szCs w:val="18"/>
        </w:rPr>
        <w:t xml:space="preserve">raglan </w:t>
      </w:r>
      <w:r>
        <w:t xml:space="preserve">(ne </w:t>
      </w:r>
      <w:r>
        <w:rPr>
          <w:i/>
          <w:iCs/>
        </w:rPr>
        <w:t xml:space="preserve">ranglanj, raglan-rukavi </w:t>
      </w:r>
      <w:r>
        <w:t>(crtica neobavezna).</w:t>
      </w:r>
    </w:p>
    <w:p w14:paraId="59C6F6D3" w14:textId="77777777" w:rsidR="00C53112" w:rsidRDefault="00000000">
      <w:pPr>
        <w:pStyle w:val="Bodytext10"/>
        <w:shd w:val="clear" w:color="auto" w:fill="auto"/>
        <w:spacing w:after="0"/>
        <w:ind w:left="180" w:hanging="180"/>
      </w:pPr>
      <w:r>
        <w:rPr>
          <w:b/>
          <w:bCs/>
          <w:sz w:val="18"/>
          <w:szCs w:val="18"/>
        </w:rPr>
        <w:t xml:space="preserve">Rahmanjinov: </w:t>
      </w:r>
      <w:r>
        <w:rPr>
          <w:i/>
          <w:iCs/>
        </w:rPr>
        <w:t>Rahmanjinovljev kon</w:t>
      </w:r>
      <w:r>
        <w:rPr>
          <w:i/>
          <w:iCs/>
        </w:rPr>
        <w:softHyphen/>
        <w:t>cert</w:t>
      </w:r>
      <w:r>
        <w:t xml:space="preserve"> (ne „Rahmanjinov koncert”),</w:t>
      </w:r>
    </w:p>
    <w:p w14:paraId="40F7F13E" w14:textId="77777777" w:rsidR="00C53112" w:rsidRDefault="00000000">
      <w:pPr>
        <w:pStyle w:val="Bodytext10"/>
        <w:shd w:val="clear" w:color="auto" w:fill="auto"/>
        <w:ind w:left="180" w:firstLine="40"/>
        <w:jc w:val="both"/>
      </w:pPr>
      <w:r>
        <w:rPr>
          <w:i/>
          <w:iCs/>
        </w:rPr>
        <w:t>Rahmanjinovljeve kompozicije.</w:t>
      </w:r>
    </w:p>
    <w:p w14:paraId="02EEA348" w14:textId="77777777" w:rsidR="00C53112" w:rsidRDefault="00000000">
      <w:pPr>
        <w:pStyle w:val="Bodytext10"/>
        <w:shd w:val="clear" w:color="auto" w:fill="auto"/>
        <w:ind w:left="180" w:hanging="180"/>
      </w:pPr>
      <w:r>
        <w:rPr>
          <w:b/>
          <w:bCs/>
          <w:sz w:val="18"/>
          <w:szCs w:val="18"/>
        </w:rPr>
        <w:t xml:space="preserve">rajsferšlus </w:t>
      </w:r>
      <w:r>
        <w:t xml:space="preserve">(patent-zatvarač); ne </w:t>
      </w:r>
      <w:r>
        <w:rPr>
          <w:i/>
          <w:iCs/>
        </w:rPr>
        <w:t>raj- feršlus.</w:t>
      </w:r>
    </w:p>
    <w:p w14:paraId="17FAA6C6" w14:textId="77777777" w:rsidR="00C53112" w:rsidRDefault="00000000">
      <w:pPr>
        <w:pStyle w:val="Bodytext10"/>
        <w:shd w:val="clear" w:color="auto" w:fill="auto"/>
        <w:spacing w:after="0"/>
        <w:ind w:left="180" w:hanging="180"/>
        <w:jc w:val="both"/>
      </w:pPr>
      <w:r>
        <w:rPr>
          <w:b/>
          <w:bCs/>
          <w:sz w:val="18"/>
          <w:szCs w:val="18"/>
        </w:rPr>
        <w:t xml:space="preserve">raketa: </w:t>
      </w:r>
      <w:r>
        <w:rPr>
          <w:i/>
          <w:iCs/>
        </w:rPr>
        <w:t>raketa zemlja-vazduh, zem-</w:t>
      </w:r>
    </w:p>
    <w:p w14:paraId="05DCB474" w14:textId="77777777" w:rsidR="00C53112" w:rsidRDefault="00000000">
      <w:pPr>
        <w:pStyle w:val="Bodytext10"/>
        <w:shd w:val="clear" w:color="auto" w:fill="auto"/>
        <w:ind w:left="180" w:firstLine="40"/>
        <w:jc w:val="both"/>
      </w:pPr>
      <w:r>
        <w:rPr>
          <w:i/>
          <w:iCs/>
        </w:rPr>
        <w:t>Ija-zemlja</w:t>
      </w:r>
      <w:r>
        <w:t xml:space="preserve"> itd., s crtom (ne crticom) bez razmaka.</w:t>
      </w:r>
    </w:p>
    <w:p w14:paraId="7F038B4C" w14:textId="77777777" w:rsidR="00C53112" w:rsidRDefault="00000000">
      <w:pPr>
        <w:pStyle w:val="Bodytext10"/>
        <w:shd w:val="clear" w:color="auto" w:fill="auto"/>
        <w:spacing w:line="240" w:lineRule="auto"/>
        <w:ind w:left="180" w:hanging="180"/>
        <w:jc w:val="both"/>
        <w:rPr>
          <w:sz w:val="18"/>
          <w:szCs w:val="18"/>
        </w:rPr>
      </w:pPr>
      <w:r>
        <w:rPr>
          <w:b/>
          <w:bCs/>
          <w:sz w:val="18"/>
          <w:szCs w:val="18"/>
        </w:rPr>
        <w:t>rak-rana.</w:t>
      </w:r>
    </w:p>
    <w:p w14:paraId="4603D58D" w14:textId="77777777" w:rsidR="00C53112" w:rsidRDefault="00000000">
      <w:pPr>
        <w:pStyle w:val="Bodytext10"/>
        <w:shd w:val="clear" w:color="auto" w:fill="auto"/>
        <w:spacing w:line="240" w:lineRule="auto"/>
        <w:ind w:left="180" w:hanging="180"/>
        <w:rPr>
          <w:sz w:val="18"/>
          <w:szCs w:val="18"/>
        </w:rPr>
      </w:pPr>
      <w:r>
        <w:rPr>
          <w:b/>
          <w:bCs/>
          <w:sz w:val="18"/>
          <w:szCs w:val="18"/>
        </w:rPr>
        <w:t>rang-lista.</w:t>
      </w:r>
    </w:p>
    <w:p w14:paraId="1C244E47" w14:textId="77777777" w:rsidR="00C53112" w:rsidRDefault="00000000">
      <w:pPr>
        <w:pStyle w:val="Bodytext10"/>
        <w:shd w:val="clear" w:color="auto" w:fill="auto"/>
        <w:ind w:left="180" w:hanging="180"/>
        <w:jc w:val="both"/>
      </w:pPr>
      <w:r>
        <w:rPr>
          <w:b/>
          <w:bCs/>
          <w:sz w:val="18"/>
          <w:szCs w:val="18"/>
        </w:rPr>
        <w:t xml:space="preserve">ranoranilac </w:t>
      </w:r>
      <w:r>
        <w:t xml:space="preserve">(ne </w:t>
      </w:r>
      <w:r>
        <w:rPr>
          <w:i/>
          <w:iCs/>
        </w:rPr>
        <w:t>ranoranioc),</w:t>
      </w:r>
      <w:r>
        <w:t xml:space="preserve"> mn. </w:t>
      </w:r>
      <w:r>
        <w:rPr>
          <w:i/>
          <w:iCs/>
        </w:rPr>
        <w:t>ranoranioci, ranoranilaca.</w:t>
      </w:r>
    </w:p>
    <w:p w14:paraId="37DBBB48" w14:textId="77777777" w:rsidR="00C53112" w:rsidRDefault="00000000">
      <w:pPr>
        <w:pStyle w:val="Bodytext10"/>
        <w:shd w:val="clear" w:color="auto" w:fill="auto"/>
        <w:ind w:left="180" w:hanging="180"/>
        <w:jc w:val="both"/>
      </w:pPr>
      <w:r>
        <w:rPr>
          <w:b/>
          <w:bCs/>
          <w:sz w:val="18"/>
          <w:szCs w:val="18"/>
        </w:rPr>
        <w:t xml:space="preserve">rapav, </w:t>
      </w:r>
      <w:r>
        <w:rPr>
          <w:i/>
          <w:iCs/>
        </w:rPr>
        <w:t>rapavost:</w:t>
      </w:r>
      <w:r>
        <w:t xml:space="preserve"> bolje </w:t>
      </w:r>
      <w:r>
        <w:rPr>
          <w:i/>
          <w:iCs/>
        </w:rPr>
        <w:t>hrapav, hra</w:t>
      </w:r>
      <w:r>
        <w:rPr>
          <w:i/>
          <w:iCs/>
        </w:rPr>
        <w:softHyphen/>
        <w:t>pavost.</w:t>
      </w:r>
    </w:p>
    <w:p w14:paraId="03AC898F" w14:textId="77777777" w:rsidR="00C53112" w:rsidRDefault="00000000">
      <w:pPr>
        <w:pStyle w:val="Bodytext10"/>
        <w:shd w:val="clear" w:color="auto" w:fill="auto"/>
        <w:ind w:left="180" w:hanging="180"/>
        <w:jc w:val="both"/>
      </w:pPr>
      <w:r>
        <w:rPr>
          <w:b/>
          <w:bCs/>
          <w:sz w:val="18"/>
          <w:szCs w:val="18"/>
        </w:rPr>
        <w:t xml:space="preserve">rasč- </w:t>
      </w:r>
      <w:r>
        <w:t xml:space="preserve">ne nego </w:t>
      </w:r>
      <w:r>
        <w:rPr>
          <w:i/>
          <w:iCs/>
        </w:rPr>
        <w:t>rašč-: raščešljati, raščavrljati se</w:t>
      </w:r>
      <w:r>
        <w:t xml:space="preserve"> itd.</w:t>
      </w:r>
    </w:p>
    <w:p w14:paraId="0D25E29B" w14:textId="77777777" w:rsidR="00C53112" w:rsidRDefault="00000000">
      <w:pPr>
        <w:pStyle w:val="Bodytext10"/>
        <w:shd w:val="clear" w:color="auto" w:fill="auto"/>
        <w:spacing w:line="271" w:lineRule="auto"/>
        <w:ind w:left="180" w:hanging="180"/>
        <w:jc w:val="both"/>
      </w:pPr>
      <w:r>
        <w:rPr>
          <w:b/>
          <w:bCs/>
          <w:sz w:val="18"/>
          <w:szCs w:val="18"/>
        </w:rPr>
        <w:t xml:space="preserve">raskoš, </w:t>
      </w:r>
      <w:r>
        <w:rPr>
          <w:i/>
          <w:iCs/>
        </w:rPr>
        <w:t>raskoši</w:t>
      </w:r>
      <w:r>
        <w:t xml:space="preserve"> (ž.) i </w:t>
      </w:r>
      <w:r>
        <w:rPr>
          <w:i/>
          <w:iCs/>
        </w:rPr>
        <w:t xml:space="preserve">raskoš, raskoša </w:t>
      </w:r>
      <w:r>
        <w:t>(m.).</w:t>
      </w:r>
    </w:p>
    <w:p w14:paraId="01731BDF" w14:textId="77777777" w:rsidR="00C53112" w:rsidRDefault="00000000">
      <w:pPr>
        <w:pStyle w:val="Bodytext10"/>
        <w:shd w:val="clear" w:color="auto" w:fill="auto"/>
        <w:ind w:left="180" w:hanging="180"/>
        <w:jc w:val="both"/>
      </w:pPr>
      <w:r>
        <w:rPr>
          <w:b/>
          <w:bCs/>
          <w:sz w:val="18"/>
          <w:szCs w:val="18"/>
        </w:rPr>
        <w:t xml:space="preserve">raso </w:t>
      </w:r>
      <w:r>
        <w:t xml:space="preserve">i </w:t>
      </w:r>
      <w:r>
        <w:rPr>
          <w:i/>
          <w:iCs/>
        </w:rPr>
        <w:t>rasol,</w:t>
      </w:r>
      <w:r>
        <w:t xml:space="preserve"> gen. </w:t>
      </w:r>
      <w:r>
        <w:rPr>
          <w:i/>
          <w:iCs/>
        </w:rPr>
        <w:t>rasola.</w:t>
      </w:r>
    </w:p>
    <w:p w14:paraId="3800D908" w14:textId="77777777" w:rsidR="00C53112" w:rsidRDefault="00000000">
      <w:pPr>
        <w:pStyle w:val="Bodytext10"/>
        <w:shd w:val="clear" w:color="auto" w:fill="auto"/>
        <w:ind w:left="180" w:hanging="180"/>
        <w:jc w:val="both"/>
      </w:pPr>
      <w:r>
        <w:rPr>
          <w:b/>
          <w:bCs/>
          <w:sz w:val="18"/>
          <w:szCs w:val="18"/>
        </w:rPr>
        <w:t xml:space="preserve">raspolaganje, </w:t>
      </w:r>
      <w:r>
        <w:t xml:space="preserve">ne </w:t>
      </w:r>
      <w:r>
        <w:rPr>
          <w:i/>
          <w:iCs/>
        </w:rPr>
        <w:t>raspoloženje,</w:t>
      </w:r>
      <w:r>
        <w:t xml:space="preserve"> u izrazima </w:t>
      </w:r>
      <w:r>
        <w:rPr>
          <w:i/>
          <w:iCs/>
        </w:rPr>
        <w:t>staviti, dati na raspola</w:t>
      </w:r>
      <w:r>
        <w:rPr>
          <w:i/>
          <w:iCs/>
        </w:rPr>
        <w:softHyphen/>
        <w:t>ganje, biti nekome na raspolaga</w:t>
      </w:r>
      <w:r>
        <w:rPr>
          <w:i/>
          <w:iCs/>
        </w:rPr>
        <w:softHyphen/>
        <w:t>nju, imati na raspolaganju.</w:t>
      </w:r>
    </w:p>
    <w:p w14:paraId="1392E964" w14:textId="77777777" w:rsidR="00C53112" w:rsidRDefault="00000000">
      <w:pPr>
        <w:pStyle w:val="Bodytext10"/>
        <w:shd w:val="clear" w:color="auto" w:fill="auto"/>
        <w:spacing w:line="271" w:lineRule="auto"/>
        <w:ind w:left="180" w:hanging="180"/>
        <w:jc w:val="both"/>
      </w:pPr>
      <w:r>
        <w:rPr>
          <w:b/>
          <w:bCs/>
          <w:sz w:val="18"/>
          <w:szCs w:val="18"/>
        </w:rPr>
        <w:t xml:space="preserve">rasš- </w:t>
      </w:r>
      <w:r>
        <w:t xml:space="preserve">ne nego </w:t>
      </w:r>
      <w:r>
        <w:rPr>
          <w:i/>
          <w:iCs/>
        </w:rPr>
        <w:t>raš-: rašepuriti se, rašrajiti</w:t>
      </w:r>
      <w:r>
        <w:t xml:space="preserve"> itd.</w:t>
      </w:r>
    </w:p>
    <w:p w14:paraId="3F18CBE6" w14:textId="15AA280A" w:rsidR="00C53112" w:rsidRDefault="00000000" w:rsidP="00ED1B0C">
      <w:pPr>
        <w:pStyle w:val="Bodytext10"/>
        <w:shd w:val="clear" w:color="auto" w:fill="auto"/>
        <w:spacing w:after="0" w:line="240" w:lineRule="auto"/>
        <w:ind w:left="180" w:hanging="180"/>
        <w:jc w:val="both"/>
        <w:sectPr w:rsidR="00C53112">
          <w:type w:val="continuous"/>
          <w:pgSz w:w="7531" w:h="10759"/>
          <w:pgMar w:top="962" w:right="592" w:bottom="387" w:left="531" w:header="0" w:footer="3" w:gutter="0"/>
          <w:cols w:num="2" w:space="100"/>
          <w:noEndnote/>
          <w:docGrid w:linePitch="360"/>
        </w:sectPr>
      </w:pPr>
      <w:r>
        <w:rPr>
          <w:b/>
          <w:bCs/>
          <w:sz w:val="18"/>
          <w:szCs w:val="18"/>
        </w:rPr>
        <w:t xml:space="preserve">RASTAVLJANJE REČI NA KRAJU REDA. </w:t>
      </w:r>
      <w:r>
        <w:t>Pri prekidanju reči cr</w:t>
      </w:r>
      <w:r>
        <w:softHyphen/>
      </w:r>
    </w:p>
    <w:p w14:paraId="35531A49" w14:textId="77777777" w:rsidR="00C53112" w:rsidRDefault="00000000">
      <w:pPr>
        <w:pStyle w:val="Bodytext10"/>
        <w:shd w:val="clear" w:color="auto" w:fill="auto"/>
        <w:spacing w:after="0"/>
        <w:ind w:left="180"/>
        <w:jc w:val="both"/>
      </w:pPr>
      <w:r>
        <w:lastRenderedPageBreak/>
        <w:t xml:space="preserve">ticom nije poželjno da u prethodnom redu ostane samo jedno slovo (npr. </w:t>
      </w:r>
      <w:r>
        <w:rPr>
          <w:i/>
          <w:iCs/>
        </w:rPr>
        <w:t>u- potreba),</w:t>
      </w:r>
      <w:r>
        <w:t xml:space="preserve"> a još manje da se samo jedno slovo prenosi u sledeći red (npr. </w:t>
      </w:r>
      <w:r>
        <w:rPr>
          <w:i/>
          <w:iCs/>
        </w:rPr>
        <w:t>studi- o).</w:t>
      </w:r>
      <w:r>
        <w:t xml:space="preserve"> Crtica treba da se nađe na granici sloga, što znači da preneseni deo treba uvek počinjati suglasnikom </w:t>
      </w:r>
      <w:r>
        <w:rPr>
          <w:i/>
          <w:iCs/>
        </w:rPr>
        <w:t>(osigu- ranje,</w:t>
      </w:r>
      <w:r>
        <w:t xml:space="preserve"> nikako </w:t>
      </w:r>
      <w:r>
        <w:rPr>
          <w:i/>
          <w:iCs/>
        </w:rPr>
        <w:t>osig- uranje</w:t>
      </w:r>
      <w:r>
        <w:t xml:space="preserve"> ili </w:t>
      </w:r>
      <w:r>
        <w:rPr>
          <w:i/>
          <w:iCs/>
        </w:rPr>
        <w:t>osigur- anje),</w:t>
      </w:r>
      <w:r>
        <w:t xml:space="preserve"> osim ako se i ispred crtice nalazi samo</w:t>
      </w:r>
      <w:r>
        <w:softHyphen/>
        <w:t xml:space="preserve">glasnik </w:t>
      </w:r>
      <w:r>
        <w:rPr>
          <w:i/>
          <w:iCs/>
        </w:rPr>
        <w:t xml:space="preserve">(petna- estak, radi- onica). </w:t>
      </w:r>
      <w:r>
        <w:t>Suglasnički skupovi mogu se ras</w:t>
      </w:r>
      <w:r>
        <w:softHyphen/>
        <w:t xml:space="preserve">tavljati na više načina, npr. </w:t>
      </w:r>
      <w:r>
        <w:rPr>
          <w:i/>
          <w:iCs/>
        </w:rPr>
        <w:t>dru</w:t>
      </w:r>
      <w:r>
        <w:rPr>
          <w:i/>
          <w:iCs/>
        </w:rPr>
        <w:softHyphen/>
        <w:t>štven, druš- tven, društ- ven;</w:t>
      </w:r>
      <w:r>
        <w:t xml:space="preserve"> pri tom ipak treba paziti da preneseni deo ne počinje skupom teškim za izgovor, dakle, </w:t>
      </w:r>
      <w:r>
        <w:rPr>
          <w:i/>
          <w:iCs/>
        </w:rPr>
        <w:t>pam- ćenje</w:t>
      </w:r>
      <w:r>
        <w:t xml:space="preserve"> (ne </w:t>
      </w:r>
      <w:r>
        <w:rPr>
          <w:i/>
          <w:iCs/>
        </w:rPr>
        <w:t>pa</w:t>
      </w:r>
      <w:r>
        <w:rPr>
          <w:i/>
          <w:iCs/>
        </w:rPr>
        <w:softHyphen/>
        <w:t>mćenje), zdrav- stveni</w:t>
      </w:r>
      <w:r>
        <w:t xml:space="preserve"> (ne </w:t>
      </w:r>
      <w:r>
        <w:rPr>
          <w:i/>
          <w:iCs/>
        </w:rPr>
        <w:t>zdra</w:t>
      </w:r>
      <w:r>
        <w:rPr>
          <w:i/>
          <w:iCs/>
        </w:rPr>
        <w:softHyphen/>
        <w:t>vstveni), rekor- deri</w:t>
      </w:r>
      <w:r>
        <w:t xml:space="preserve"> (ne </w:t>
      </w:r>
      <w:r>
        <w:rPr>
          <w:i/>
          <w:iCs/>
        </w:rPr>
        <w:t>reko</w:t>
      </w:r>
      <w:r>
        <w:rPr>
          <w:i/>
          <w:iCs/>
        </w:rPr>
        <w:softHyphen/>
        <w:t>rderi),</w:t>
      </w:r>
      <w:r>
        <w:t xml:space="preserve"> itd.</w:t>
      </w:r>
    </w:p>
    <w:p w14:paraId="5024334B" w14:textId="77777777" w:rsidR="00C53112" w:rsidRDefault="00000000">
      <w:pPr>
        <w:pStyle w:val="Bodytext10"/>
        <w:shd w:val="clear" w:color="auto" w:fill="auto"/>
        <w:spacing w:after="0"/>
        <w:ind w:firstLine="240"/>
        <w:jc w:val="both"/>
      </w:pPr>
      <w:r>
        <w:t xml:space="preserve">U složenicama, ako im se jasno osećaju sastavni delovi, granica između njih važnija je od granice sloga, pa će se deliti nr. </w:t>
      </w:r>
      <w:r>
        <w:rPr>
          <w:i/>
          <w:iCs/>
        </w:rPr>
        <w:t xml:space="preserve">pred- us- lov, </w:t>
      </w:r>
      <w:r>
        <w:rPr>
          <w:i/>
          <w:iCs/>
          <w:lang w:val="en-US" w:eastAsia="en-US" w:bidi="en-US"/>
        </w:rPr>
        <w:t xml:space="preserve">super- </w:t>
      </w:r>
      <w:r>
        <w:rPr>
          <w:i/>
          <w:iCs/>
        </w:rPr>
        <w:t>aktivan</w:t>
      </w:r>
      <w:r>
        <w:t xml:space="preserve"> (a ne </w:t>
      </w:r>
      <w:r>
        <w:rPr>
          <w:i/>
          <w:iCs/>
          <w:lang w:val="en-US" w:eastAsia="en-US" w:bidi="en-US"/>
        </w:rPr>
        <w:t xml:space="preserve">pre- </w:t>
      </w:r>
      <w:r>
        <w:rPr>
          <w:i/>
          <w:iCs/>
        </w:rPr>
        <w:t>dus- lov, supe- raktivan).</w:t>
      </w:r>
    </w:p>
    <w:p w14:paraId="17D096BF" w14:textId="77777777" w:rsidR="00C53112" w:rsidRDefault="00000000">
      <w:pPr>
        <w:pStyle w:val="Bodytext10"/>
        <w:shd w:val="clear" w:color="auto" w:fill="auto"/>
        <w:spacing w:after="0"/>
        <w:ind w:firstLine="240"/>
        <w:jc w:val="both"/>
      </w:pPr>
      <w:r>
        <w:t xml:space="preserve">U latinici, </w:t>
      </w:r>
      <w:r>
        <w:rPr>
          <w:i/>
          <w:iCs/>
        </w:rPr>
        <w:t>Ij, nj</w:t>
      </w:r>
      <w:r>
        <w:t xml:space="preserve"> i </w:t>
      </w:r>
      <w:r>
        <w:rPr>
          <w:i/>
          <w:iCs/>
        </w:rPr>
        <w:t>dž</w:t>
      </w:r>
      <w:r>
        <w:t xml:space="preserve"> se ne rastav</w:t>
      </w:r>
      <w:r>
        <w:softHyphen/>
        <w:t xml:space="preserve">ljaju, osim u rečima kao </w:t>
      </w:r>
      <w:r>
        <w:rPr>
          <w:i/>
          <w:iCs/>
        </w:rPr>
        <w:t>Tan- jug, nad- živeti,</w:t>
      </w:r>
      <w:r>
        <w:t xml:space="preserve"> gde označavaju po dva glasa. Pri izvornom pisanju stranih imena udvojeni suglasnici se ras</w:t>
      </w:r>
      <w:r>
        <w:softHyphen/>
        <w:t xml:space="preserve">tavljaju: </w:t>
      </w:r>
      <w:r>
        <w:rPr>
          <w:i/>
          <w:iCs/>
        </w:rPr>
        <w:t xml:space="preserve">Maz- zini, </w:t>
      </w:r>
      <w:r>
        <w:rPr>
          <w:i/>
          <w:iCs/>
          <w:lang w:val="en-US" w:eastAsia="en-US" w:bidi="en-US"/>
        </w:rPr>
        <w:t>Wil- Hams.</w:t>
      </w:r>
    </w:p>
    <w:p w14:paraId="3833D057" w14:textId="77777777" w:rsidR="00C53112" w:rsidRDefault="00000000">
      <w:pPr>
        <w:pStyle w:val="Bodytext10"/>
        <w:shd w:val="clear" w:color="auto" w:fill="auto"/>
        <w:spacing w:after="0"/>
        <w:ind w:firstLine="240"/>
        <w:jc w:val="both"/>
      </w:pPr>
      <w:r>
        <w:t xml:space="preserve">Ako se reč i inače piše s crticom, ovu treba ponoviti na početku sle- dećeg reda: </w:t>
      </w:r>
      <w:r>
        <w:rPr>
          <w:i/>
          <w:iCs/>
        </w:rPr>
        <w:t>spomen- -ploča, fran</w:t>
      </w:r>
      <w:r>
        <w:rPr>
          <w:i/>
          <w:iCs/>
        </w:rPr>
        <w:softHyphen/>
        <w:t>cusko- -pruski</w:t>
      </w:r>
      <w:r>
        <w:t xml:space="preserve"> itd.</w:t>
      </w:r>
    </w:p>
    <w:p w14:paraId="36CC60DD" w14:textId="77777777" w:rsidR="00C53112" w:rsidRDefault="00000000">
      <w:pPr>
        <w:pStyle w:val="Bodytext10"/>
        <w:shd w:val="clear" w:color="auto" w:fill="auto"/>
        <w:ind w:left="200" w:firstLine="200"/>
        <w:jc w:val="both"/>
      </w:pPr>
      <w:r>
        <w:t>Novi P razlikuje „pravila” pri</w:t>
      </w:r>
      <w:r>
        <w:softHyphen/>
        <w:t>bližno jednaka onima u P 60, od neobaveznih „preporuka”, čiji je cilj „da prelom reči bude jezički lo</w:t>
      </w:r>
      <w:r>
        <w:softHyphen/>
        <w:t>gičan”. Ove druge su fonetski veo</w:t>
      </w:r>
      <w:r>
        <w:softHyphen/>
        <w:t xml:space="preserve">ma složene i </w:t>
      </w:r>
      <w:r>
        <w:t>zahtevajukonsultova- nje opširnih tabela, pa ih je u praksi vrlo teško primeniti.</w:t>
      </w:r>
    </w:p>
    <w:p w14:paraId="59ACCE28" w14:textId="77777777" w:rsidR="00C53112" w:rsidRDefault="00000000">
      <w:pPr>
        <w:pStyle w:val="Bodytext10"/>
        <w:shd w:val="clear" w:color="auto" w:fill="auto"/>
        <w:spacing w:line="290" w:lineRule="auto"/>
        <w:ind w:left="200" w:hanging="200"/>
        <w:jc w:val="both"/>
      </w:pPr>
      <w:r>
        <w:rPr>
          <w:b/>
          <w:bCs/>
          <w:sz w:val="18"/>
          <w:szCs w:val="18"/>
        </w:rPr>
        <w:t xml:space="preserve">rastenje </w:t>
      </w:r>
      <w:r>
        <w:t xml:space="preserve">(od </w:t>
      </w:r>
      <w:r>
        <w:rPr>
          <w:i/>
          <w:iCs/>
        </w:rPr>
        <w:t>rasti),</w:t>
      </w:r>
      <w:r>
        <w:t xml:space="preserve"> ne </w:t>
      </w:r>
      <w:r>
        <w:rPr>
          <w:i/>
          <w:iCs/>
        </w:rPr>
        <w:t>rašćenje.</w:t>
      </w:r>
    </w:p>
    <w:p w14:paraId="556DC67F" w14:textId="77777777" w:rsidR="00C53112" w:rsidRDefault="00000000">
      <w:pPr>
        <w:pStyle w:val="Bodytext10"/>
        <w:shd w:val="clear" w:color="auto" w:fill="auto"/>
        <w:spacing w:line="240" w:lineRule="auto"/>
        <w:ind w:left="200" w:hanging="200"/>
        <w:jc w:val="both"/>
        <w:rPr>
          <w:sz w:val="18"/>
          <w:szCs w:val="18"/>
        </w:rPr>
      </w:pPr>
      <w:r>
        <w:rPr>
          <w:b/>
          <w:bCs/>
          <w:sz w:val="18"/>
          <w:szCs w:val="18"/>
        </w:rPr>
        <w:t>Rastko.</w:t>
      </w:r>
    </w:p>
    <w:p w14:paraId="6F64DA8A" w14:textId="77777777" w:rsidR="00C53112" w:rsidRDefault="00000000">
      <w:pPr>
        <w:pStyle w:val="Bodytext10"/>
        <w:shd w:val="clear" w:color="auto" w:fill="auto"/>
        <w:spacing w:line="290" w:lineRule="auto"/>
        <w:ind w:left="200" w:hanging="200"/>
        <w:jc w:val="both"/>
      </w:pPr>
      <w:r>
        <w:rPr>
          <w:b/>
          <w:bCs/>
          <w:sz w:val="18"/>
          <w:szCs w:val="18"/>
        </w:rPr>
        <w:t xml:space="preserve">rastresen, </w:t>
      </w:r>
      <w:r>
        <w:t xml:space="preserve">ne </w:t>
      </w:r>
      <w:r>
        <w:rPr>
          <w:i/>
          <w:iCs/>
        </w:rPr>
        <w:t>rastresen.</w:t>
      </w:r>
    </w:p>
    <w:p w14:paraId="0B20C943" w14:textId="77777777" w:rsidR="00C53112" w:rsidRDefault="00000000">
      <w:pPr>
        <w:pStyle w:val="Bodytext10"/>
        <w:shd w:val="clear" w:color="auto" w:fill="auto"/>
        <w:spacing w:line="240" w:lineRule="auto"/>
        <w:ind w:left="200" w:hanging="200"/>
        <w:jc w:val="both"/>
        <w:rPr>
          <w:sz w:val="18"/>
          <w:szCs w:val="18"/>
        </w:rPr>
      </w:pPr>
      <w:r>
        <w:rPr>
          <w:b/>
          <w:bCs/>
          <w:sz w:val="18"/>
          <w:szCs w:val="18"/>
        </w:rPr>
        <w:t>rašćeretati se.</w:t>
      </w:r>
    </w:p>
    <w:p w14:paraId="03D5BCD3" w14:textId="77777777" w:rsidR="00C53112" w:rsidRDefault="00000000">
      <w:pPr>
        <w:pStyle w:val="Bodytext10"/>
        <w:shd w:val="clear" w:color="auto" w:fill="auto"/>
        <w:spacing w:line="283" w:lineRule="auto"/>
        <w:ind w:left="200" w:hanging="200"/>
        <w:jc w:val="both"/>
      </w:pPr>
      <w:r>
        <w:rPr>
          <w:b/>
          <w:bCs/>
          <w:sz w:val="18"/>
          <w:szCs w:val="18"/>
        </w:rPr>
        <w:t xml:space="preserve">Raška: </w:t>
      </w:r>
      <w:r>
        <w:t>dat. Raškoj, danas retko Raš- ki, Rašci.</w:t>
      </w:r>
    </w:p>
    <w:p w14:paraId="39B9A7F2" w14:textId="77777777" w:rsidR="00C53112" w:rsidRDefault="00000000">
      <w:pPr>
        <w:pStyle w:val="Bodytext10"/>
        <w:shd w:val="clear" w:color="auto" w:fill="auto"/>
        <w:ind w:left="200" w:hanging="200"/>
        <w:jc w:val="both"/>
      </w:pPr>
      <w:r>
        <w:rPr>
          <w:b/>
          <w:bCs/>
          <w:sz w:val="18"/>
          <w:szCs w:val="18"/>
        </w:rPr>
        <w:t xml:space="preserve">rašomon, </w:t>
      </w:r>
      <w:r>
        <w:rPr>
          <w:i/>
          <w:iCs/>
        </w:rPr>
        <w:t>rašomonijada</w:t>
      </w:r>
      <w:r>
        <w:t xml:space="preserve"> (prema filmu A. Kurosave) označava zabunu nas- talu usled različitih iskaza o istom događaju. Ne valja ovu reč upotre</w:t>
      </w:r>
      <w:r>
        <w:softHyphen/>
        <w:t>bljavati u uopštenom značenju „zbrka, metež”.</w:t>
      </w:r>
    </w:p>
    <w:p w14:paraId="226CB8B8" w14:textId="77777777" w:rsidR="00C53112" w:rsidRDefault="00000000">
      <w:pPr>
        <w:pStyle w:val="Bodytext10"/>
        <w:shd w:val="clear" w:color="auto" w:fill="auto"/>
        <w:spacing w:line="288" w:lineRule="auto"/>
        <w:ind w:left="200" w:hanging="200"/>
        <w:jc w:val="both"/>
      </w:pPr>
      <w:r>
        <w:rPr>
          <w:b/>
          <w:bCs/>
          <w:sz w:val="18"/>
          <w:szCs w:val="18"/>
        </w:rPr>
        <w:t xml:space="preserve">rasta (= </w:t>
      </w:r>
      <w:r>
        <w:t xml:space="preserve">zašto; radi čega), retko </w:t>
      </w:r>
      <w:r>
        <w:rPr>
          <w:i/>
          <w:iCs/>
        </w:rPr>
        <w:t>radšta.</w:t>
      </w:r>
    </w:p>
    <w:p w14:paraId="3FF74176" w14:textId="77777777" w:rsidR="00C53112" w:rsidRDefault="00000000">
      <w:pPr>
        <w:pStyle w:val="Bodytext10"/>
        <w:shd w:val="clear" w:color="auto" w:fill="auto"/>
        <w:spacing w:line="288" w:lineRule="auto"/>
        <w:ind w:left="200" w:hanging="200"/>
        <w:jc w:val="both"/>
      </w:pPr>
      <w:r>
        <w:rPr>
          <w:b/>
          <w:bCs/>
          <w:sz w:val="18"/>
          <w:szCs w:val="18"/>
        </w:rPr>
        <w:t xml:space="preserve">RATOVI: </w:t>
      </w:r>
      <w:r>
        <w:t xml:space="preserve">v. </w:t>
      </w:r>
      <w:r>
        <w:rPr>
          <w:i/>
          <w:iCs/>
        </w:rPr>
        <w:t>ISTORIJSKI DOGA</w:t>
      </w:r>
      <w:r>
        <w:rPr>
          <w:i/>
          <w:iCs/>
        </w:rPr>
        <w:softHyphen/>
        <w:t>ĐAJI.</w:t>
      </w:r>
    </w:p>
    <w:p w14:paraId="0B9724D0" w14:textId="77777777" w:rsidR="00C53112" w:rsidRDefault="00000000">
      <w:pPr>
        <w:pStyle w:val="Bodytext10"/>
        <w:shd w:val="clear" w:color="auto" w:fill="auto"/>
        <w:spacing w:line="240" w:lineRule="auto"/>
        <w:ind w:left="200" w:hanging="200"/>
        <w:jc w:val="both"/>
        <w:rPr>
          <w:sz w:val="18"/>
          <w:szCs w:val="18"/>
        </w:rPr>
      </w:pPr>
      <w:r>
        <w:rPr>
          <w:b/>
          <w:bCs/>
          <w:sz w:val="18"/>
          <w:szCs w:val="18"/>
        </w:rPr>
        <w:t>Ravijojla.</w:t>
      </w:r>
    </w:p>
    <w:p w14:paraId="406BE3FA" w14:textId="77777777" w:rsidR="00C53112" w:rsidRDefault="00000000">
      <w:pPr>
        <w:pStyle w:val="Bodytext10"/>
        <w:shd w:val="clear" w:color="auto" w:fill="auto"/>
        <w:spacing w:line="288" w:lineRule="auto"/>
        <w:ind w:left="200" w:hanging="200"/>
        <w:jc w:val="both"/>
      </w:pPr>
      <w:r>
        <w:rPr>
          <w:b/>
          <w:bCs/>
          <w:sz w:val="18"/>
          <w:szCs w:val="18"/>
        </w:rPr>
        <w:t xml:space="preserve">ravnodnevica, </w:t>
      </w:r>
      <w:r>
        <w:t xml:space="preserve">bolje nego </w:t>
      </w:r>
      <w:r>
        <w:rPr>
          <w:i/>
          <w:iCs/>
        </w:rPr>
        <w:t>ravno- dnevnica.</w:t>
      </w:r>
    </w:p>
    <w:p w14:paraId="0615D24E" w14:textId="77777777" w:rsidR="00C53112" w:rsidRDefault="00000000">
      <w:pPr>
        <w:pStyle w:val="Bodytext10"/>
        <w:shd w:val="clear" w:color="auto" w:fill="auto"/>
        <w:spacing w:line="290" w:lineRule="auto"/>
        <w:ind w:left="200" w:hanging="200"/>
        <w:jc w:val="both"/>
      </w:pPr>
      <w:r>
        <w:rPr>
          <w:b/>
          <w:bCs/>
          <w:sz w:val="18"/>
          <w:szCs w:val="18"/>
        </w:rPr>
        <w:t xml:space="preserve">razbiti: </w:t>
      </w:r>
      <w:r>
        <w:rPr>
          <w:i/>
          <w:iCs/>
        </w:rPr>
        <w:t>razbij, razbijmo, razbijte.</w:t>
      </w:r>
    </w:p>
    <w:p w14:paraId="0E319DB5" w14:textId="77777777" w:rsidR="00C53112" w:rsidRDefault="00000000">
      <w:pPr>
        <w:pStyle w:val="Bodytext10"/>
        <w:shd w:val="clear" w:color="auto" w:fill="auto"/>
        <w:spacing w:line="288" w:lineRule="auto"/>
        <w:ind w:left="200" w:hanging="200"/>
        <w:jc w:val="both"/>
      </w:pPr>
      <w:r>
        <w:rPr>
          <w:b/>
          <w:bCs/>
          <w:sz w:val="18"/>
          <w:szCs w:val="18"/>
        </w:rPr>
        <w:t xml:space="preserve">razbolevati se </w:t>
      </w:r>
      <w:r>
        <w:t xml:space="preserve">(ne </w:t>
      </w:r>
      <w:r>
        <w:rPr>
          <w:i/>
          <w:iCs/>
        </w:rPr>
        <w:t xml:space="preserve">razboljevati se): </w:t>
      </w:r>
      <w:r>
        <w:t xml:space="preserve">ijek. </w:t>
      </w:r>
      <w:r>
        <w:rPr>
          <w:i/>
          <w:iCs/>
        </w:rPr>
        <w:t>razbolijevati se.</w:t>
      </w:r>
    </w:p>
    <w:p w14:paraId="207BD20B" w14:textId="77777777" w:rsidR="00C53112" w:rsidRDefault="00000000">
      <w:pPr>
        <w:pStyle w:val="Bodytext10"/>
        <w:shd w:val="clear" w:color="auto" w:fill="auto"/>
        <w:ind w:left="200" w:hanging="200"/>
        <w:jc w:val="both"/>
      </w:pPr>
      <w:r>
        <w:rPr>
          <w:b/>
          <w:bCs/>
          <w:sz w:val="18"/>
          <w:szCs w:val="18"/>
        </w:rPr>
        <w:t xml:space="preserve">RAZDOBLJA, </w:t>
      </w:r>
      <w:r>
        <w:t xml:space="preserve">vekovi, epohe prema Pravopisu se pišu malim početnim slovom: </w:t>
      </w:r>
      <w:r>
        <w:rPr>
          <w:i/>
          <w:iCs/>
        </w:rPr>
        <w:t>stari vek, srednji vek, novi vek; trinaesti vek, dvadeseto sto- leće; ledeno doba, neolit, antičko doba, renesansa,</w:t>
      </w:r>
      <w:r>
        <w:t xml:space="preserve"> itd. V. </w:t>
      </w:r>
      <w:r>
        <w:rPr>
          <w:i/>
          <w:iCs/>
        </w:rPr>
        <w:t>ISTORIJ- SKI DOGAĐAJI.</w:t>
      </w:r>
    </w:p>
    <w:p w14:paraId="4935A6B2" w14:textId="77777777" w:rsidR="00C53112" w:rsidRDefault="00000000">
      <w:pPr>
        <w:pStyle w:val="Bodytext10"/>
        <w:shd w:val="clear" w:color="auto" w:fill="auto"/>
        <w:spacing w:after="40" w:line="331" w:lineRule="auto"/>
      </w:pPr>
      <w:r>
        <w:rPr>
          <w:b/>
          <w:bCs/>
          <w:sz w:val="18"/>
          <w:szCs w:val="18"/>
        </w:rPr>
        <w:t xml:space="preserve">razdvojiti: </w:t>
      </w:r>
      <w:r>
        <w:rPr>
          <w:i/>
          <w:iCs/>
        </w:rPr>
        <w:t>razdvoj, razdvojmo, razd- vojte.</w:t>
      </w:r>
      <w:r>
        <w:t xml:space="preserve"> V. </w:t>
      </w:r>
      <w:r>
        <w:rPr>
          <w:i/>
          <w:iCs/>
        </w:rPr>
        <w:t xml:space="preserve">ZAPOVEDNINAČIN. </w:t>
      </w:r>
      <w:r>
        <w:rPr>
          <w:b/>
          <w:bCs/>
          <w:sz w:val="18"/>
          <w:szCs w:val="18"/>
        </w:rPr>
        <w:lastRenderedPageBreak/>
        <w:t xml:space="preserve">razgneviti, </w:t>
      </w:r>
      <w:r>
        <w:t xml:space="preserve">ne </w:t>
      </w:r>
      <w:r>
        <w:rPr>
          <w:i/>
          <w:iCs/>
        </w:rPr>
        <w:t>razgnjeviti:</w:t>
      </w:r>
      <w:r>
        <w:t xml:space="preserve"> v. </w:t>
      </w:r>
      <w:r>
        <w:rPr>
          <w:i/>
          <w:iCs/>
        </w:rPr>
        <w:t>gnev.</w:t>
      </w:r>
    </w:p>
    <w:p w14:paraId="2A48C512" w14:textId="77777777" w:rsidR="00C53112" w:rsidRDefault="00000000">
      <w:pPr>
        <w:pStyle w:val="Bodytext10"/>
        <w:shd w:val="clear" w:color="auto" w:fill="auto"/>
        <w:spacing w:after="0" w:line="290" w:lineRule="auto"/>
        <w:ind w:left="180" w:hanging="180"/>
        <w:jc w:val="both"/>
      </w:pPr>
      <w:r>
        <w:rPr>
          <w:b/>
          <w:bCs/>
          <w:sz w:val="18"/>
          <w:szCs w:val="18"/>
        </w:rPr>
        <w:t xml:space="preserve">razlike. </w:t>
      </w:r>
      <w:r>
        <w:t>U spoljnopolitičkim tekstovi</w:t>
      </w:r>
      <w:r>
        <w:softHyphen/>
      </w:r>
    </w:p>
    <w:p w14:paraId="44BD052D" w14:textId="77777777" w:rsidR="00C53112" w:rsidRDefault="00000000">
      <w:pPr>
        <w:pStyle w:val="Bodytext10"/>
        <w:shd w:val="clear" w:color="auto" w:fill="auto"/>
        <w:ind w:left="180"/>
        <w:jc w:val="both"/>
      </w:pPr>
      <w:r>
        <w:t>ma, pod uticajem engleskog, upotre</w:t>
      </w:r>
      <w:r>
        <w:softHyphen/>
        <w:t xml:space="preserve">bljava se pogrešno umestone^Mg/a- </w:t>
      </w:r>
      <w:r>
        <w:rPr>
          <w:i/>
          <w:iCs/>
        </w:rPr>
        <w:t>sice, neslaganje, razilaženje, raz</w:t>
      </w:r>
      <w:r>
        <w:rPr>
          <w:i/>
          <w:iCs/>
        </w:rPr>
        <w:softHyphen/>
        <w:t>like u mišljenju</w:t>
      </w:r>
      <w:r>
        <w:t xml:space="preserve"> („Razlike između Egipta i Libije mogu biti uklonjene” i si.).</w:t>
      </w:r>
    </w:p>
    <w:p w14:paraId="227C6DAF" w14:textId="77777777" w:rsidR="00C53112" w:rsidRDefault="00000000">
      <w:pPr>
        <w:pStyle w:val="Bodytext10"/>
        <w:shd w:val="clear" w:color="auto" w:fill="auto"/>
        <w:spacing w:line="283" w:lineRule="auto"/>
        <w:ind w:left="180" w:hanging="180"/>
        <w:jc w:val="both"/>
      </w:pPr>
      <w:r>
        <w:rPr>
          <w:b/>
          <w:bCs/>
          <w:sz w:val="18"/>
          <w:szCs w:val="18"/>
        </w:rPr>
        <w:t xml:space="preserve">razmotriti, </w:t>
      </w:r>
      <w:r>
        <w:rPr>
          <w:i/>
          <w:iCs/>
        </w:rPr>
        <w:t>razmatrati,</w:t>
      </w:r>
      <w:r>
        <w:t xml:space="preserve"> ne </w:t>
      </w:r>
      <w:r>
        <w:rPr>
          <w:i/>
          <w:iCs/>
        </w:rPr>
        <w:t>rasmotri- ti, rasmatrati.</w:t>
      </w:r>
    </w:p>
    <w:p w14:paraId="1A88A05A" w14:textId="77777777" w:rsidR="00C53112" w:rsidRDefault="00000000">
      <w:pPr>
        <w:pStyle w:val="Bodytext10"/>
        <w:shd w:val="clear" w:color="auto" w:fill="auto"/>
        <w:spacing w:line="290" w:lineRule="auto"/>
        <w:ind w:left="180" w:hanging="180"/>
        <w:jc w:val="both"/>
      </w:pPr>
      <w:r>
        <w:rPr>
          <w:b/>
          <w:bCs/>
          <w:sz w:val="18"/>
          <w:szCs w:val="18"/>
        </w:rPr>
        <w:t xml:space="preserve">razneti: </w:t>
      </w:r>
      <w:r>
        <w:t xml:space="preserve">v. </w:t>
      </w:r>
      <w:r>
        <w:rPr>
          <w:i/>
          <w:iCs/>
        </w:rPr>
        <w:t>-neti.</w:t>
      </w:r>
    </w:p>
    <w:p w14:paraId="067C6501" w14:textId="77777777" w:rsidR="00C53112" w:rsidRDefault="00000000">
      <w:pPr>
        <w:pStyle w:val="Bodytext10"/>
        <w:shd w:val="clear" w:color="auto" w:fill="auto"/>
        <w:spacing w:after="40" w:line="317" w:lineRule="auto"/>
      </w:pPr>
      <w:r>
        <w:rPr>
          <w:b/>
          <w:bCs/>
          <w:sz w:val="18"/>
          <w:szCs w:val="18"/>
        </w:rPr>
        <w:t xml:space="preserve">razočaranje, </w:t>
      </w:r>
      <w:r>
        <w:t xml:space="preserve">bolje nego </w:t>
      </w:r>
      <w:r>
        <w:rPr>
          <w:i/>
          <w:iCs/>
        </w:rPr>
        <w:t xml:space="preserve">razočarenje. </w:t>
      </w:r>
      <w:r>
        <w:rPr>
          <w:b/>
          <w:bCs/>
          <w:sz w:val="18"/>
          <w:szCs w:val="18"/>
        </w:rPr>
        <w:t xml:space="preserve">razoružanje: </w:t>
      </w:r>
      <w:r>
        <w:t xml:space="preserve">tačnije bi bilo </w:t>
      </w:r>
      <w:r>
        <w:rPr>
          <w:i/>
          <w:iCs/>
        </w:rPr>
        <w:t>razo- ružavanje,</w:t>
      </w:r>
      <w:r>
        <w:t xml:space="preserve"> jer označava proces a ne stanje.</w:t>
      </w:r>
    </w:p>
    <w:p w14:paraId="6D3B95B4" w14:textId="77777777" w:rsidR="00C53112" w:rsidRDefault="00000000">
      <w:pPr>
        <w:pStyle w:val="Bodytext10"/>
        <w:shd w:val="clear" w:color="auto" w:fill="auto"/>
        <w:ind w:left="180" w:hanging="180"/>
        <w:jc w:val="both"/>
      </w:pPr>
      <w:r>
        <w:rPr>
          <w:b/>
          <w:bCs/>
          <w:sz w:val="18"/>
          <w:szCs w:val="18"/>
        </w:rPr>
        <w:t xml:space="preserve">razumeti, </w:t>
      </w:r>
      <w:r>
        <w:rPr>
          <w:i/>
          <w:iCs/>
        </w:rPr>
        <w:t>razumem,</w:t>
      </w:r>
      <w:r>
        <w:t xml:space="preserve"> oni </w:t>
      </w:r>
      <w:r>
        <w:rPr>
          <w:i/>
          <w:iCs/>
        </w:rPr>
        <w:t>razumeju: razumeo, -ela; razumej, -ejmo, -ejte,</w:t>
      </w:r>
      <w:r>
        <w:t xml:space="preserve"> ijek. </w:t>
      </w:r>
      <w:r>
        <w:rPr>
          <w:i/>
          <w:iCs/>
        </w:rPr>
        <w:t xml:space="preserve">razumjeti, razumijem, </w:t>
      </w:r>
      <w:r>
        <w:t xml:space="preserve">oni </w:t>
      </w:r>
      <w:r>
        <w:rPr>
          <w:i/>
          <w:iCs/>
        </w:rPr>
        <w:t>razumiju; razumio, razumjela; razumij, -ijmo, -ijte.</w:t>
      </w:r>
    </w:p>
    <w:p w14:paraId="21EAF907" w14:textId="77777777" w:rsidR="00C53112" w:rsidRDefault="00000000">
      <w:pPr>
        <w:pStyle w:val="Bodytext10"/>
        <w:shd w:val="clear" w:color="auto" w:fill="auto"/>
        <w:spacing w:after="40" w:line="350" w:lineRule="auto"/>
      </w:pPr>
      <w:r>
        <w:rPr>
          <w:b/>
          <w:bCs/>
          <w:sz w:val="18"/>
          <w:szCs w:val="18"/>
        </w:rPr>
        <w:t xml:space="preserve">razviti: </w:t>
      </w:r>
      <w:r>
        <w:rPr>
          <w:i/>
          <w:iCs/>
        </w:rPr>
        <w:t xml:space="preserve">razvij, razvijmo, razvij te. </w:t>
      </w:r>
      <w:r>
        <w:rPr>
          <w:b/>
          <w:bCs/>
          <w:sz w:val="18"/>
          <w:szCs w:val="18"/>
        </w:rPr>
        <w:t xml:space="preserve">razvlastiti: </w:t>
      </w:r>
      <w:r>
        <w:rPr>
          <w:i/>
          <w:iCs/>
        </w:rPr>
        <w:t>razvlašćen</w:t>
      </w:r>
      <w:r>
        <w:t xml:space="preserve"> i </w:t>
      </w:r>
      <w:r>
        <w:rPr>
          <w:i/>
          <w:iCs/>
        </w:rPr>
        <w:t xml:space="preserve">razvlašten. </w:t>
      </w:r>
      <w:r>
        <w:rPr>
          <w:b/>
          <w:bCs/>
          <w:sz w:val="18"/>
          <w:szCs w:val="18"/>
        </w:rPr>
        <w:t xml:space="preserve">razdž- </w:t>
      </w:r>
      <w:r>
        <w:t xml:space="preserve">ne nego </w:t>
      </w:r>
      <w:r>
        <w:rPr>
          <w:i/>
          <w:iCs/>
        </w:rPr>
        <w:t>raždž-: raždžakati se. raždžilitati se.</w:t>
      </w:r>
    </w:p>
    <w:p w14:paraId="4E6044E7" w14:textId="77777777" w:rsidR="00C53112" w:rsidRDefault="00000000">
      <w:pPr>
        <w:pStyle w:val="Bodytext10"/>
        <w:shd w:val="clear" w:color="auto" w:fill="auto"/>
        <w:ind w:left="180" w:hanging="180"/>
        <w:jc w:val="both"/>
      </w:pPr>
      <w:r>
        <w:rPr>
          <w:b/>
          <w:bCs/>
          <w:sz w:val="18"/>
          <w:szCs w:val="18"/>
        </w:rPr>
        <w:t xml:space="preserve">razž- </w:t>
      </w:r>
      <w:r>
        <w:t xml:space="preserve">ne nego </w:t>
      </w:r>
      <w:r>
        <w:rPr>
          <w:i/>
          <w:iCs/>
        </w:rPr>
        <w:t>raž-: raženiti, ražariti se, ražestiti se.</w:t>
      </w:r>
    </w:p>
    <w:p w14:paraId="5E403712" w14:textId="77777777" w:rsidR="00C53112" w:rsidRDefault="00000000">
      <w:pPr>
        <w:pStyle w:val="Bodytext10"/>
        <w:shd w:val="clear" w:color="auto" w:fill="auto"/>
        <w:spacing w:line="290" w:lineRule="auto"/>
        <w:ind w:left="180" w:hanging="180"/>
        <w:jc w:val="both"/>
      </w:pPr>
      <w:r>
        <w:rPr>
          <w:b/>
          <w:bCs/>
          <w:sz w:val="18"/>
          <w:szCs w:val="18"/>
        </w:rPr>
        <w:t xml:space="preserve">ražan </w:t>
      </w:r>
      <w:r>
        <w:t xml:space="preserve">i </w:t>
      </w:r>
      <w:r>
        <w:rPr>
          <w:i/>
          <w:iCs/>
        </w:rPr>
        <w:t>ražen</w:t>
      </w:r>
      <w:r>
        <w:t xml:space="preserve"> (od raži).</w:t>
      </w:r>
    </w:p>
    <w:p w14:paraId="608D8F9E" w14:textId="77777777" w:rsidR="00C53112" w:rsidRDefault="00000000">
      <w:pPr>
        <w:pStyle w:val="Bodytext10"/>
        <w:shd w:val="clear" w:color="auto" w:fill="auto"/>
        <w:spacing w:after="0" w:line="360" w:lineRule="auto"/>
      </w:pPr>
      <w:r>
        <w:rPr>
          <w:b/>
          <w:bCs/>
          <w:sz w:val="18"/>
          <w:szCs w:val="18"/>
        </w:rPr>
        <w:t xml:space="preserve">rđa, </w:t>
      </w:r>
      <w:r>
        <w:rPr>
          <w:i/>
          <w:iCs/>
        </w:rPr>
        <w:t>rđati, rđav,</w:t>
      </w:r>
      <w:r>
        <w:t xml:space="preserve"> ne </w:t>
      </w:r>
      <w:r>
        <w:rPr>
          <w:i/>
          <w:iCs/>
        </w:rPr>
        <w:t>hrđa</w:t>
      </w:r>
      <w:r>
        <w:t xml:space="preserve"> itd. </w:t>
      </w:r>
      <w:r>
        <w:rPr>
          <w:b/>
          <w:bCs/>
          <w:sz w:val="18"/>
          <w:szCs w:val="18"/>
        </w:rPr>
        <w:t xml:space="preserve">reaika, </w:t>
      </w:r>
      <w:r>
        <w:t xml:space="preserve">dat. </w:t>
      </w:r>
      <w:r>
        <w:rPr>
          <w:i/>
          <w:iCs/>
        </w:rPr>
        <w:t>realci,</w:t>
      </w:r>
      <w:r>
        <w:t xml:space="preserve"> gen. mn. </w:t>
      </w:r>
      <w:r>
        <w:rPr>
          <w:i/>
          <w:iCs/>
        </w:rPr>
        <w:t xml:space="preserve">realki. </w:t>
      </w:r>
      <w:r>
        <w:rPr>
          <w:b/>
          <w:bCs/>
          <w:sz w:val="18"/>
          <w:szCs w:val="18"/>
        </w:rPr>
        <w:t xml:space="preserve">rečca </w:t>
      </w:r>
      <w:r>
        <w:t xml:space="preserve">(od </w:t>
      </w:r>
      <w:r>
        <w:rPr>
          <w:i/>
          <w:iCs/>
        </w:rPr>
        <w:t>reč):</w:t>
      </w:r>
      <w:r>
        <w:t xml:space="preserve"> ijek. </w:t>
      </w:r>
      <w:r>
        <w:rPr>
          <w:i/>
          <w:iCs/>
        </w:rPr>
        <w:t>rječca</w:t>
      </w:r>
      <w:r>
        <w:t xml:space="preserve"> i </w:t>
      </w:r>
      <w:r>
        <w:rPr>
          <w:i/>
          <w:iCs/>
        </w:rPr>
        <w:t>riječca.</w:t>
      </w:r>
    </w:p>
    <w:p w14:paraId="31CB97AF" w14:textId="77777777" w:rsidR="00C53112" w:rsidRDefault="00000000">
      <w:pPr>
        <w:pStyle w:val="Bodytext10"/>
        <w:shd w:val="clear" w:color="auto" w:fill="auto"/>
        <w:spacing w:after="0" w:line="374" w:lineRule="auto"/>
        <w:ind w:firstLine="220"/>
        <w:rPr>
          <w:sz w:val="18"/>
          <w:szCs w:val="18"/>
        </w:rPr>
      </w:pPr>
      <w:r>
        <w:rPr>
          <w:i/>
          <w:iCs/>
        </w:rPr>
        <w:t>Rečica</w:t>
      </w:r>
      <w:r>
        <w:t xml:space="preserve"> (malareka): ijek. </w:t>
      </w:r>
      <w:r>
        <w:rPr>
          <w:i/>
          <w:iCs/>
        </w:rPr>
        <w:t xml:space="preserve">rječica. </w:t>
      </w:r>
      <w:r>
        <w:rPr>
          <w:b/>
          <w:bCs/>
          <w:sz w:val="18"/>
          <w:szCs w:val="18"/>
        </w:rPr>
        <w:t xml:space="preserve">rečnik, </w:t>
      </w:r>
      <w:r>
        <w:t xml:space="preserve">ijek. </w:t>
      </w:r>
      <w:r>
        <w:rPr>
          <w:i/>
          <w:iCs/>
        </w:rPr>
        <w:t>rječnik</w:t>
      </w:r>
      <w:r>
        <w:t xml:space="preserve"> (ne </w:t>
      </w:r>
      <w:r>
        <w:rPr>
          <w:i/>
          <w:iCs/>
        </w:rPr>
        <w:t xml:space="preserve">riječnik). </w:t>
      </w:r>
      <w:proofErr w:type="spellStart"/>
      <w:r>
        <w:rPr>
          <w:b/>
          <w:bCs/>
          <w:sz w:val="18"/>
          <w:szCs w:val="18"/>
          <w:lang w:val="en-US" w:eastAsia="en-US" w:bidi="en-US"/>
        </w:rPr>
        <w:t>reeksport</w:t>
      </w:r>
      <w:proofErr w:type="spellEnd"/>
      <w:r>
        <w:rPr>
          <w:b/>
          <w:bCs/>
          <w:sz w:val="18"/>
          <w:szCs w:val="18"/>
          <w:lang w:val="en-US" w:eastAsia="en-US" w:bidi="en-US"/>
        </w:rPr>
        <w:t>.</w:t>
      </w:r>
    </w:p>
    <w:p w14:paraId="6A86F501" w14:textId="77777777" w:rsidR="00C53112" w:rsidRDefault="00000000">
      <w:pPr>
        <w:pStyle w:val="Bodytext10"/>
        <w:shd w:val="clear" w:color="auto" w:fill="auto"/>
        <w:spacing w:after="0" w:line="307" w:lineRule="auto"/>
        <w:ind w:left="200" w:hanging="200"/>
        <w:jc w:val="both"/>
      </w:pPr>
      <w:r>
        <w:rPr>
          <w:b/>
          <w:bCs/>
          <w:sz w:val="18"/>
          <w:szCs w:val="18"/>
        </w:rPr>
        <w:t xml:space="preserve">Regenzburg </w:t>
      </w:r>
      <w:r>
        <w:t xml:space="preserve">(ne </w:t>
      </w:r>
      <w:r>
        <w:rPr>
          <w:lang w:val="en-US" w:eastAsia="en-US" w:bidi="en-US"/>
        </w:rPr>
        <w:t xml:space="preserve">Regensburg, </w:t>
      </w:r>
      <w:r>
        <w:t>prema P).</w:t>
      </w:r>
    </w:p>
    <w:p w14:paraId="56721ECC" w14:textId="77777777" w:rsidR="00C53112" w:rsidRDefault="00000000">
      <w:pPr>
        <w:pStyle w:val="Bodytext10"/>
        <w:shd w:val="clear" w:color="auto" w:fill="auto"/>
        <w:spacing w:after="60" w:line="307" w:lineRule="auto"/>
      </w:pPr>
      <w:r>
        <w:rPr>
          <w:b/>
          <w:bCs/>
          <w:sz w:val="18"/>
          <w:szCs w:val="18"/>
          <w:lang w:val="en-US" w:eastAsia="en-US" w:bidi="en-US"/>
        </w:rPr>
        <w:t xml:space="preserve">region: </w:t>
      </w:r>
      <w:r>
        <w:t xml:space="preserve">Niski </w:t>
      </w:r>
      <w:r>
        <w:rPr>
          <w:lang w:val="en-US" w:eastAsia="en-US" w:bidi="en-US"/>
        </w:rPr>
        <w:t xml:space="preserve">region, </w:t>
      </w:r>
      <w:r>
        <w:t xml:space="preserve">Južnomoravski </w:t>
      </w:r>
      <w:r>
        <w:rPr>
          <w:lang w:val="en-US" w:eastAsia="en-US" w:bidi="en-US"/>
        </w:rPr>
        <w:t xml:space="preserve">region </w:t>
      </w:r>
      <w:r>
        <w:t xml:space="preserve">i si. (veliko slovo prve reči, prema tački 26 b Pravopisa), </w:t>
      </w:r>
      <w:r>
        <w:rPr>
          <w:b/>
          <w:bCs/>
          <w:sz w:val="18"/>
          <w:szCs w:val="18"/>
        </w:rPr>
        <w:t xml:space="preserve">reis-ul-ulema </w:t>
      </w:r>
      <w:r>
        <w:t xml:space="preserve">(malo </w:t>
      </w:r>
      <w:r>
        <w:rPr>
          <w:i/>
          <w:iCs/>
        </w:rPr>
        <w:t>r:</w:t>
      </w:r>
      <w:r>
        <w:t xml:space="preserve"> v. </w:t>
      </w:r>
      <w:r>
        <w:rPr>
          <w:i/>
          <w:iCs/>
        </w:rPr>
        <w:t>TITULE).</w:t>
      </w:r>
    </w:p>
    <w:p w14:paraId="7314667A" w14:textId="77777777" w:rsidR="00C53112" w:rsidRDefault="00000000">
      <w:pPr>
        <w:pStyle w:val="Bodytext10"/>
        <w:shd w:val="clear" w:color="auto" w:fill="auto"/>
        <w:spacing w:after="60"/>
        <w:ind w:left="200" w:hanging="200"/>
        <w:jc w:val="both"/>
      </w:pPr>
      <w:r>
        <w:rPr>
          <w:b/>
          <w:bCs/>
          <w:sz w:val="18"/>
          <w:szCs w:val="18"/>
        </w:rPr>
        <w:t xml:space="preserve">reizbor, </w:t>
      </w:r>
      <w:r>
        <w:rPr>
          <w:i/>
          <w:iCs/>
        </w:rPr>
        <w:t>reizbornost, reizborni</w:t>
      </w:r>
      <w:r>
        <w:t xml:space="preserve"> i </w:t>
      </w:r>
      <w:r>
        <w:rPr>
          <w:i/>
          <w:iCs/>
        </w:rPr>
        <w:t>re</w:t>
      </w:r>
      <w:r>
        <w:rPr>
          <w:i/>
          <w:iCs/>
        </w:rPr>
        <w:softHyphen/>
        <w:t>osiguranje</w:t>
      </w:r>
      <w:r>
        <w:t xml:space="preserve"> nisu dobro skovane reči budući daje strani prefiks spojen s domaćom osnovom, ali im dosad nije nađena prava zamena.</w:t>
      </w:r>
    </w:p>
    <w:p w14:paraId="70AC4583" w14:textId="77777777" w:rsidR="00C53112" w:rsidRDefault="00000000">
      <w:pPr>
        <w:pStyle w:val="Bodytext10"/>
        <w:shd w:val="clear" w:color="auto" w:fill="auto"/>
        <w:spacing w:after="60"/>
        <w:ind w:left="200" w:hanging="200"/>
        <w:jc w:val="both"/>
      </w:pPr>
      <w:r>
        <w:rPr>
          <w:b/>
          <w:bCs/>
          <w:sz w:val="18"/>
          <w:szCs w:val="18"/>
        </w:rPr>
        <w:t xml:space="preserve">Rejli </w:t>
      </w:r>
      <w:r>
        <w:t xml:space="preserve">ne nego Raj li </w:t>
      </w:r>
      <w:r>
        <w:rPr>
          <w:i/>
          <w:iCs/>
          <w:lang w:val="en-US" w:eastAsia="en-US" w:bidi="en-US"/>
        </w:rPr>
        <w:t>(Reilly,</w:t>
      </w:r>
      <w:r>
        <w:rPr>
          <w:lang w:val="en-US" w:eastAsia="en-US" w:bidi="en-US"/>
        </w:rPr>
        <w:t xml:space="preserve"> </w:t>
      </w:r>
      <w:r>
        <w:t>irsko pre</w:t>
      </w:r>
      <w:r>
        <w:softHyphen/>
        <w:t>zime).</w:t>
      </w:r>
    </w:p>
    <w:p w14:paraId="1BF3A1B6" w14:textId="77777777" w:rsidR="00C53112" w:rsidRDefault="00000000">
      <w:pPr>
        <w:pStyle w:val="Bodytext10"/>
        <w:shd w:val="clear" w:color="auto" w:fill="auto"/>
        <w:spacing w:after="60"/>
        <w:ind w:left="200" w:hanging="200"/>
        <w:jc w:val="both"/>
      </w:pPr>
      <w:r>
        <w:rPr>
          <w:b/>
          <w:bCs/>
          <w:sz w:val="18"/>
          <w:szCs w:val="18"/>
        </w:rPr>
        <w:t xml:space="preserve">Rejmon: </w:t>
      </w:r>
      <w:r>
        <w:t xml:space="preserve">pogrešno um. Remon (fr. </w:t>
      </w:r>
      <w:r>
        <w:rPr>
          <w:i/>
          <w:iCs/>
          <w:lang w:val="en-US" w:eastAsia="en-US" w:bidi="en-US"/>
        </w:rPr>
        <w:t>Raymond).</w:t>
      </w:r>
      <w:r>
        <w:rPr>
          <w:lang w:val="en-US" w:eastAsia="en-US" w:bidi="en-US"/>
        </w:rPr>
        <w:t xml:space="preserve"> Engl. </w:t>
      </w:r>
      <w:r>
        <w:rPr>
          <w:i/>
          <w:iCs/>
          <w:lang w:val="en-US" w:eastAsia="en-US" w:bidi="en-US"/>
        </w:rPr>
        <w:t>Raymond</w:t>
      </w:r>
      <w:r>
        <w:rPr>
          <w:lang w:val="en-US" w:eastAsia="en-US" w:bidi="en-US"/>
        </w:rPr>
        <w:t xml:space="preserve"> </w:t>
      </w:r>
      <w:r>
        <w:t>izgo</w:t>
      </w:r>
      <w:r>
        <w:softHyphen/>
        <w:t>vara se Rejmond.</w:t>
      </w:r>
    </w:p>
    <w:p w14:paraId="6C8F84FA" w14:textId="77777777" w:rsidR="00C53112" w:rsidRDefault="00000000">
      <w:pPr>
        <w:pStyle w:val="Bodytext10"/>
        <w:shd w:val="clear" w:color="auto" w:fill="auto"/>
        <w:spacing w:after="0"/>
        <w:ind w:left="200" w:hanging="200"/>
        <w:jc w:val="both"/>
      </w:pPr>
      <w:r>
        <w:rPr>
          <w:b/>
          <w:bCs/>
          <w:sz w:val="18"/>
          <w:szCs w:val="18"/>
        </w:rPr>
        <w:t xml:space="preserve">Rejnolds, </w:t>
      </w:r>
      <w:r>
        <w:t>uobičajeno kod nas za engl.</w:t>
      </w:r>
    </w:p>
    <w:p w14:paraId="58ED5E0F" w14:textId="77777777" w:rsidR="00C53112" w:rsidRDefault="00000000">
      <w:pPr>
        <w:pStyle w:val="Bodytext10"/>
        <w:shd w:val="clear" w:color="auto" w:fill="auto"/>
        <w:spacing w:after="60"/>
        <w:ind w:left="200" w:firstLine="20"/>
        <w:jc w:val="both"/>
      </w:pPr>
      <w:r>
        <w:rPr>
          <w:i/>
          <w:iCs/>
          <w:lang w:val="en-US" w:eastAsia="en-US" w:bidi="en-US"/>
        </w:rPr>
        <w:t>Reynolds,</w:t>
      </w:r>
      <w:r>
        <w:rPr>
          <w:lang w:val="en-US" w:eastAsia="en-US" w:bidi="en-US"/>
        </w:rPr>
        <w:t xml:space="preserve"> </w:t>
      </w:r>
      <w:r>
        <w:t>mada je izvorni izgovor Renolds.</w:t>
      </w:r>
    </w:p>
    <w:p w14:paraId="253E4D60" w14:textId="77777777" w:rsidR="00C53112" w:rsidRDefault="00000000">
      <w:pPr>
        <w:pStyle w:val="Bodytext10"/>
        <w:shd w:val="clear" w:color="auto" w:fill="auto"/>
        <w:spacing w:after="0" w:line="374" w:lineRule="auto"/>
        <w:jc w:val="both"/>
        <w:rPr>
          <w:sz w:val="18"/>
          <w:szCs w:val="18"/>
        </w:rPr>
      </w:pPr>
      <w:r>
        <w:rPr>
          <w:b/>
          <w:bCs/>
          <w:sz w:val="18"/>
          <w:szCs w:val="18"/>
        </w:rPr>
        <w:t xml:space="preserve">rejon, </w:t>
      </w:r>
      <w:r>
        <w:rPr>
          <w:i/>
          <w:iCs/>
        </w:rPr>
        <w:t>rejonski,</w:t>
      </w:r>
      <w:r>
        <w:t xml:space="preserve"> ne </w:t>
      </w:r>
      <w:r>
        <w:rPr>
          <w:i/>
          <w:iCs/>
        </w:rPr>
        <w:t xml:space="preserve">reon. reonski. </w:t>
      </w:r>
      <w:r>
        <w:rPr>
          <w:b/>
          <w:bCs/>
          <w:sz w:val="18"/>
          <w:szCs w:val="18"/>
        </w:rPr>
        <w:t>rekla-kazala.</w:t>
      </w:r>
    </w:p>
    <w:p w14:paraId="622B333D" w14:textId="77777777" w:rsidR="00C53112" w:rsidRDefault="00000000">
      <w:pPr>
        <w:pStyle w:val="Bodytext10"/>
        <w:shd w:val="clear" w:color="auto" w:fill="auto"/>
        <w:spacing w:after="60"/>
        <w:ind w:left="200" w:hanging="200"/>
        <w:jc w:val="both"/>
      </w:pPr>
      <w:r>
        <w:rPr>
          <w:b/>
          <w:bCs/>
          <w:sz w:val="18"/>
          <w:szCs w:val="18"/>
        </w:rPr>
        <w:t xml:space="preserve">rekonkista </w:t>
      </w:r>
      <w:r>
        <w:t xml:space="preserve">(šp. </w:t>
      </w:r>
      <w:r>
        <w:rPr>
          <w:i/>
          <w:iCs/>
          <w:lang w:val="en-US" w:eastAsia="en-US" w:bidi="en-US"/>
        </w:rPr>
        <w:t xml:space="preserve">Reconquista </w:t>
      </w:r>
      <w:r>
        <w:rPr>
          <w:i/>
          <w:iCs/>
        </w:rPr>
        <w:t>),</w:t>
      </w:r>
      <w:r>
        <w:t xml:space="preserve"> ne </w:t>
      </w:r>
      <w:r>
        <w:rPr>
          <w:i/>
          <w:iCs/>
        </w:rPr>
        <w:t>re</w:t>
      </w:r>
      <w:r>
        <w:rPr>
          <w:i/>
          <w:iCs/>
        </w:rPr>
        <w:softHyphen/>
        <w:t>konkvista.</w:t>
      </w:r>
    </w:p>
    <w:p w14:paraId="2E59A36C" w14:textId="77777777" w:rsidR="00C53112" w:rsidRDefault="00000000">
      <w:pPr>
        <w:pStyle w:val="Bodytext10"/>
        <w:shd w:val="clear" w:color="auto" w:fill="auto"/>
        <w:spacing w:after="60" w:line="293" w:lineRule="auto"/>
        <w:ind w:left="200" w:hanging="200"/>
        <w:jc w:val="both"/>
        <w:sectPr w:rsidR="00C53112">
          <w:headerReference w:type="default" r:id="rId144"/>
          <w:headerReference w:type="first" r:id="rId145"/>
          <w:pgSz w:w="7531" w:h="10759"/>
          <w:pgMar w:top="962" w:right="592" w:bottom="387" w:left="531" w:header="0" w:footer="3" w:gutter="0"/>
          <w:cols w:num="2" w:space="100"/>
          <w:noEndnote/>
          <w:titlePg/>
          <w:docGrid w:linePitch="360"/>
        </w:sectPr>
      </w:pPr>
      <w:r>
        <w:rPr>
          <w:b/>
          <w:bCs/>
          <w:sz w:val="18"/>
          <w:szCs w:val="18"/>
        </w:rPr>
        <w:t xml:space="preserve">rekvizit </w:t>
      </w:r>
      <w:r>
        <w:t xml:space="preserve">i </w:t>
      </w:r>
      <w:r>
        <w:rPr>
          <w:i/>
          <w:iCs/>
        </w:rPr>
        <w:t>rekvizita.</w:t>
      </w:r>
    </w:p>
    <w:p w14:paraId="3FDF2E2A" w14:textId="77777777" w:rsidR="00C53112" w:rsidRDefault="00000000">
      <w:pPr>
        <w:pStyle w:val="Bodytext10"/>
        <w:shd w:val="clear" w:color="auto" w:fill="auto"/>
        <w:ind w:left="200" w:hanging="200"/>
        <w:jc w:val="both"/>
      </w:pPr>
      <w:r>
        <w:rPr>
          <w:b/>
          <w:bCs/>
          <w:sz w:val="18"/>
          <w:szCs w:val="18"/>
        </w:rPr>
        <w:lastRenderedPageBreak/>
        <w:t xml:space="preserve">reli, </w:t>
      </w:r>
      <w:r>
        <w:rPr>
          <w:i/>
          <w:iCs/>
        </w:rPr>
        <w:t>relija,</w:t>
      </w:r>
      <w:r>
        <w:t xml:space="preserve"> mn. </w:t>
      </w:r>
      <w:r>
        <w:rPr>
          <w:i/>
          <w:iCs/>
        </w:rPr>
        <w:t>reliji; reli vozač, reli takmičenje</w:t>
      </w:r>
      <w:r>
        <w:t xml:space="preserve"> itd. (crtica neobavezna, v. </w:t>
      </w:r>
      <w:r>
        <w:rPr>
          <w:i/>
          <w:iCs/>
        </w:rPr>
        <w:t>CRTICA</w:t>
      </w:r>
      <w:r>
        <w:t xml:space="preserve"> 3).</w:t>
      </w:r>
    </w:p>
    <w:p w14:paraId="6FFAE97B" w14:textId="77777777" w:rsidR="00C53112" w:rsidRDefault="00000000">
      <w:pPr>
        <w:pStyle w:val="Bodytext10"/>
        <w:shd w:val="clear" w:color="auto" w:fill="auto"/>
        <w:spacing w:after="0"/>
        <w:ind w:left="200" w:hanging="200"/>
        <w:jc w:val="both"/>
      </w:pPr>
      <w:r>
        <w:rPr>
          <w:b/>
          <w:bCs/>
          <w:sz w:val="18"/>
          <w:szCs w:val="18"/>
        </w:rPr>
        <w:t xml:space="preserve">Rembrant </w:t>
      </w:r>
      <w:r>
        <w:rPr>
          <w:i/>
          <w:iCs/>
          <w:lang w:val="en-US" w:eastAsia="en-US" w:bidi="en-US"/>
        </w:rPr>
        <w:t xml:space="preserve">van </w:t>
      </w:r>
      <w:r>
        <w:rPr>
          <w:i/>
          <w:iCs/>
        </w:rPr>
        <w:t xml:space="preserve">Rajn </w:t>
      </w:r>
      <w:r>
        <w:rPr>
          <w:i/>
          <w:iCs/>
          <w:lang w:val="en-US" w:eastAsia="en-US" w:bidi="en-US"/>
        </w:rPr>
        <w:t xml:space="preserve">(Rembrandt </w:t>
      </w:r>
      <w:r>
        <w:rPr>
          <w:i/>
          <w:iCs/>
        </w:rPr>
        <w:t>van Rijn),</w:t>
      </w:r>
      <w:r>
        <w:t xml:space="preserve"> prema prilagođenom obliku,</w:t>
      </w:r>
    </w:p>
    <w:p w14:paraId="07DC06ED" w14:textId="77777777" w:rsidR="00C53112" w:rsidRDefault="00000000">
      <w:pPr>
        <w:pStyle w:val="Bodytext10"/>
        <w:shd w:val="clear" w:color="auto" w:fill="auto"/>
        <w:ind w:left="200" w:firstLine="20"/>
        <w:jc w:val="both"/>
      </w:pPr>
      <w:r>
        <w:t xml:space="preserve">i 1 </w:t>
      </w:r>
      <w:r>
        <w:rPr>
          <w:i/>
          <w:iCs/>
        </w:rPr>
        <w:t>ifan Rejn</w:t>
      </w:r>
      <w:r>
        <w:t xml:space="preserve"> prema izvornom holand- skom izgovoru (oba u P); pogrešno je „Rijn”.</w:t>
      </w:r>
    </w:p>
    <w:p w14:paraId="1F0273AA" w14:textId="77777777" w:rsidR="00C53112" w:rsidRDefault="00000000">
      <w:pPr>
        <w:pStyle w:val="Bodytext10"/>
        <w:shd w:val="clear" w:color="auto" w:fill="auto"/>
        <w:spacing w:line="240" w:lineRule="auto"/>
        <w:ind w:left="200" w:hanging="200"/>
        <w:jc w:val="both"/>
        <w:rPr>
          <w:sz w:val="18"/>
          <w:szCs w:val="18"/>
        </w:rPr>
      </w:pPr>
      <w:r>
        <w:rPr>
          <w:b/>
          <w:bCs/>
          <w:sz w:val="18"/>
          <w:szCs w:val="18"/>
        </w:rPr>
        <w:t>remek-delo.</w:t>
      </w:r>
    </w:p>
    <w:p w14:paraId="3C1BF1C3" w14:textId="77777777" w:rsidR="00C53112" w:rsidRDefault="00000000">
      <w:pPr>
        <w:pStyle w:val="Bodytext10"/>
        <w:shd w:val="clear" w:color="auto" w:fill="auto"/>
        <w:spacing w:line="286" w:lineRule="auto"/>
        <w:ind w:left="200" w:hanging="200"/>
        <w:jc w:val="both"/>
      </w:pPr>
      <w:r>
        <w:rPr>
          <w:b/>
          <w:bCs/>
          <w:sz w:val="18"/>
          <w:szCs w:val="18"/>
        </w:rPr>
        <w:t xml:space="preserve">ren: </w:t>
      </w:r>
      <w:r>
        <w:t xml:space="preserve">bolje </w:t>
      </w:r>
      <w:r>
        <w:rPr>
          <w:i/>
          <w:iCs/>
        </w:rPr>
        <w:t>hren. Renovka</w:t>
      </w:r>
      <w:r>
        <w:t xml:space="preserve"> ne nego </w:t>
      </w:r>
      <w:r>
        <w:rPr>
          <w:i/>
          <w:iCs/>
        </w:rPr>
        <w:t>hrenovka.</w:t>
      </w:r>
    </w:p>
    <w:p w14:paraId="171697BD" w14:textId="77777777" w:rsidR="00C53112" w:rsidRDefault="00000000">
      <w:pPr>
        <w:pStyle w:val="Bodytext10"/>
        <w:shd w:val="clear" w:color="auto" w:fill="auto"/>
        <w:ind w:left="200" w:hanging="200"/>
        <w:jc w:val="both"/>
      </w:pPr>
      <w:r>
        <w:rPr>
          <w:b/>
          <w:bCs/>
          <w:sz w:val="18"/>
          <w:szCs w:val="18"/>
        </w:rPr>
        <w:t xml:space="preserve">rendgen </w:t>
      </w:r>
      <w:r>
        <w:t xml:space="preserve">(aparat), </w:t>
      </w:r>
      <w:r>
        <w:rPr>
          <w:i/>
          <w:iCs/>
        </w:rPr>
        <w:t>rendgenski;</w:t>
      </w:r>
      <w:r>
        <w:t xml:space="preserve"> i pre</w:t>
      </w:r>
      <w:r>
        <w:softHyphen/>
        <w:t xml:space="preserve">zime Rendgen </w:t>
      </w:r>
      <w:r>
        <w:rPr>
          <w:i/>
          <w:iCs/>
        </w:rPr>
        <w:t>(Rdntgen),</w:t>
      </w:r>
      <w:r>
        <w:t xml:space="preserve"> prema P, piše se na isti način.</w:t>
      </w:r>
    </w:p>
    <w:p w14:paraId="58C7F597" w14:textId="77777777" w:rsidR="00C53112" w:rsidRDefault="00000000">
      <w:pPr>
        <w:pStyle w:val="Bodytext10"/>
        <w:shd w:val="clear" w:color="auto" w:fill="auto"/>
        <w:ind w:left="200" w:hanging="200"/>
        <w:jc w:val="both"/>
      </w:pPr>
      <w:r>
        <w:rPr>
          <w:b/>
          <w:bCs/>
          <w:sz w:val="18"/>
          <w:szCs w:val="18"/>
        </w:rPr>
        <w:t xml:space="preserve">rentakar, </w:t>
      </w:r>
      <w:r>
        <w:t xml:space="preserve">prema P bolje nego </w:t>
      </w:r>
      <w:r>
        <w:rPr>
          <w:i/>
          <w:iCs/>
        </w:rPr>
        <w:t>rent-a- -kar.</w:t>
      </w:r>
    </w:p>
    <w:p w14:paraId="0A258A16" w14:textId="77777777" w:rsidR="00C53112" w:rsidRDefault="00000000">
      <w:pPr>
        <w:pStyle w:val="Bodytext10"/>
        <w:shd w:val="clear" w:color="auto" w:fill="auto"/>
        <w:ind w:left="200" w:hanging="200"/>
        <w:jc w:val="both"/>
      </w:pPr>
      <w:r>
        <w:rPr>
          <w:b/>
          <w:bCs/>
          <w:sz w:val="18"/>
          <w:szCs w:val="18"/>
        </w:rPr>
        <w:t xml:space="preserve">repetitorij um </w:t>
      </w:r>
      <w:r>
        <w:t xml:space="preserve">i </w:t>
      </w:r>
      <w:r>
        <w:rPr>
          <w:i/>
          <w:iCs/>
        </w:rPr>
        <w:t>repetitorij.</w:t>
      </w:r>
    </w:p>
    <w:p w14:paraId="5D2F1481" w14:textId="77777777" w:rsidR="00C53112" w:rsidRDefault="00000000">
      <w:pPr>
        <w:pStyle w:val="Bodytext10"/>
        <w:shd w:val="clear" w:color="auto" w:fill="auto"/>
        <w:ind w:left="200" w:hanging="200"/>
        <w:jc w:val="both"/>
      </w:pPr>
      <w:r>
        <w:rPr>
          <w:b/>
          <w:bCs/>
          <w:sz w:val="18"/>
          <w:szCs w:val="18"/>
        </w:rPr>
        <w:t xml:space="preserve">reprezent </w:t>
      </w:r>
      <w:r>
        <w:t xml:space="preserve">je pogrešno: prema glagolu </w:t>
      </w:r>
      <w:r>
        <w:rPr>
          <w:i/>
          <w:iCs/>
        </w:rPr>
        <w:t>reprezentovati (-irati)</w:t>
      </w:r>
      <w:r>
        <w:t xml:space="preserve"> imenica može jedino da glasi </w:t>
      </w:r>
      <w:r>
        <w:rPr>
          <w:i/>
          <w:iCs/>
        </w:rPr>
        <w:t xml:space="preserve">reprezentant </w:t>
      </w:r>
      <w:r>
        <w:t xml:space="preserve">(ali je bolje uzeti neki od domaćih izraza: </w:t>
      </w:r>
      <w:r>
        <w:rPr>
          <w:i/>
          <w:iCs/>
        </w:rPr>
        <w:t xml:space="preserve">predstavnik, </w:t>
      </w:r>
      <w:r>
        <w:rPr>
          <w:i/>
          <w:iCs/>
          <w:lang w:val="en-US" w:eastAsia="en-US" w:bidi="en-US"/>
        </w:rPr>
        <w:t xml:space="preserve">primer, </w:t>
      </w:r>
      <w:r>
        <w:rPr>
          <w:i/>
          <w:iCs/>
        </w:rPr>
        <w:t>uzor, uzorak</w:t>
      </w:r>
      <w:r>
        <w:t xml:space="preserve"> itd.).</w:t>
      </w:r>
    </w:p>
    <w:p w14:paraId="723280A3" w14:textId="77777777" w:rsidR="00C53112" w:rsidRDefault="00000000">
      <w:pPr>
        <w:pStyle w:val="Bodytext10"/>
        <w:shd w:val="clear" w:color="auto" w:fill="auto"/>
        <w:spacing w:line="240" w:lineRule="auto"/>
        <w:ind w:left="200" w:hanging="200"/>
        <w:jc w:val="both"/>
        <w:rPr>
          <w:sz w:val="18"/>
          <w:szCs w:val="18"/>
        </w:rPr>
      </w:pPr>
      <w:r>
        <w:rPr>
          <w:b/>
          <w:bCs/>
          <w:sz w:val="18"/>
          <w:szCs w:val="18"/>
        </w:rPr>
        <w:t>repromaterijal.</w:t>
      </w:r>
    </w:p>
    <w:p w14:paraId="167DDD03" w14:textId="77777777" w:rsidR="00C53112" w:rsidRDefault="00000000">
      <w:pPr>
        <w:pStyle w:val="Bodytext10"/>
        <w:shd w:val="clear" w:color="auto" w:fill="auto"/>
        <w:ind w:left="200" w:hanging="200"/>
        <w:jc w:val="both"/>
      </w:pPr>
      <w:r>
        <w:rPr>
          <w:b/>
          <w:bCs/>
          <w:sz w:val="18"/>
          <w:szCs w:val="18"/>
        </w:rPr>
        <w:t xml:space="preserve">Republika: </w:t>
      </w:r>
      <w:r>
        <w:t xml:space="preserve">velikim slovom kad je skraćeni naziv za SRJ ili neku drugu državu, npr. </w:t>
      </w:r>
      <w:r>
        <w:rPr>
          <w:i/>
          <w:iCs/>
        </w:rPr>
        <w:t>organi vlasti u Repub</w:t>
      </w:r>
      <w:r>
        <w:rPr>
          <w:i/>
          <w:iCs/>
        </w:rPr>
        <w:softHyphen/>
        <w:t>lici.</w:t>
      </w:r>
      <w:r>
        <w:t xml:space="preserve"> Tako i </w:t>
      </w:r>
      <w:r>
        <w:rPr>
          <w:i/>
          <w:iCs/>
        </w:rPr>
        <w:t>Dan Republike, Trg Re</w:t>
      </w:r>
      <w:r>
        <w:rPr>
          <w:i/>
          <w:iCs/>
        </w:rPr>
        <w:softHyphen/>
        <w:t>publike.</w:t>
      </w:r>
      <w:r>
        <w:t xml:space="preserve"> </w:t>
      </w:r>
      <w:r>
        <w:rPr>
          <w:lang w:val="en-US" w:eastAsia="en-US" w:bidi="en-US"/>
        </w:rPr>
        <w:t xml:space="preserve">Up. </w:t>
      </w:r>
      <w:r>
        <w:rPr>
          <w:i/>
          <w:iCs/>
        </w:rPr>
        <w:t>Pokrajina; ISTOR1J- SKA IMENA.</w:t>
      </w:r>
    </w:p>
    <w:p w14:paraId="75946FDD" w14:textId="77777777" w:rsidR="00C53112" w:rsidRDefault="00000000">
      <w:pPr>
        <w:pStyle w:val="Bodytext10"/>
        <w:shd w:val="clear" w:color="auto" w:fill="auto"/>
        <w:ind w:left="200" w:hanging="200"/>
        <w:jc w:val="both"/>
      </w:pPr>
      <w:r>
        <w:rPr>
          <w:b/>
          <w:bCs/>
          <w:sz w:val="18"/>
          <w:szCs w:val="18"/>
        </w:rPr>
        <w:t xml:space="preserve">resital, </w:t>
      </w:r>
      <w:r>
        <w:t xml:space="preserve">bolje nego </w:t>
      </w:r>
      <w:r>
        <w:rPr>
          <w:i/>
          <w:iCs/>
          <w:lang w:val="en-US" w:eastAsia="en-US" w:bidi="en-US"/>
        </w:rPr>
        <w:t>recital.</w:t>
      </w:r>
    </w:p>
    <w:p w14:paraId="5A945ED4" w14:textId="77777777" w:rsidR="00C53112" w:rsidRDefault="00000000">
      <w:pPr>
        <w:pStyle w:val="Bodytext10"/>
        <w:shd w:val="clear" w:color="auto" w:fill="auto"/>
        <w:ind w:left="200" w:hanging="200"/>
        <w:jc w:val="both"/>
      </w:pPr>
      <w:r>
        <w:rPr>
          <w:b/>
          <w:bCs/>
          <w:sz w:val="18"/>
          <w:szCs w:val="18"/>
        </w:rPr>
        <w:t xml:space="preserve">reskirati: </w:t>
      </w:r>
      <w:r>
        <w:t xml:space="preserve">bolje </w:t>
      </w:r>
      <w:r>
        <w:rPr>
          <w:i/>
          <w:iCs/>
        </w:rPr>
        <w:t>riskirati</w:t>
      </w:r>
      <w:r>
        <w:t xml:space="preserve"> </w:t>
      </w:r>
      <w:r>
        <w:rPr>
          <w:lang w:val="en-US" w:eastAsia="en-US" w:bidi="en-US"/>
        </w:rPr>
        <w:t xml:space="preserve">(up. </w:t>
      </w:r>
      <w:r>
        <w:rPr>
          <w:i/>
          <w:iCs/>
        </w:rPr>
        <w:t>riskan</w:t>
      </w:r>
      <w:r>
        <w:rPr>
          <w:i/>
          <w:iCs/>
        </w:rPr>
        <w:softHyphen/>
        <w:t>tan)</w:t>
      </w:r>
      <w:r>
        <w:t xml:space="preserve"> ili </w:t>
      </w:r>
      <w:r>
        <w:rPr>
          <w:i/>
          <w:iCs/>
        </w:rPr>
        <w:t>rizikovati.</w:t>
      </w:r>
    </w:p>
    <w:p w14:paraId="0906DA70" w14:textId="77777777" w:rsidR="00C53112" w:rsidRDefault="00000000">
      <w:pPr>
        <w:pStyle w:val="Bodytext10"/>
        <w:shd w:val="clear" w:color="auto" w:fill="auto"/>
        <w:ind w:left="200" w:hanging="200"/>
        <w:jc w:val="both"/>
      </w:pPr>
      <w:r>
        <w:rPr>
          <w:b/>
          <w:bCs/>
          <w:sz w:val="18"/>
          <w:szCs w:val="18"/>
        </w:rPr>
        <w:t xml:space="preserve">respektivni </w:t>
      </w:r>
      <w:r>
        <w:t>znači „dotični”, „odgo</w:t>
      </w:r>
      <w:r>
        <w:softHyphen/>
        <w:t>varajući”: pogrešno gaje upotreb</w:t>
      </w:r>
      <w:r>
        <w:softHyphen/>
        <w:t xml:space="preserve">ljavati </w:t>
      </w:r>
      <w:r>
        <w:t xml:space="preserve">umesto </w:t>
      </w:r>
      <w:r>
        <w:rPr>
          <w:i/>
          <w:iCs/>
        </w:rPr>
        <w:t>respektabilan, pošto</w:t>
      </w:r>
      <w:r>
        <w:rPr>
          <w:i/>
          <w:iCs/>
        </w:rPr>
        <w:softHyphen/>
        <w:t>vanja vredan</w:t>
      </w:r>
      <w:r>
        <w:t xml:space="preserve"> (npr. „Sirija raspolaže respektivnom vojnom silom”).</w:t>
      </w:r>
    </w:p>
    <w:p w14:paraId="66F6B1FC" w14:textId="77777777" w:rsidR="00C53112" w:rsidRDefault="00000000">
      <w:pPr>
        <w:pStyle w:val="Bodytext10"/>
        <w:shd w:val="clear" w:color="auto" w:fill="auto"/>
        <w:ind w:left="200" w:hanging="200"/>
        <w:jc w:val="both"/>
      </w:pPr>
      <w:r>
        <w:rPr>
          <w:b/>
          <w:bCs/>
          <w:sz w:val="18"/>
          <w:szCs w:val="18"/>
        </w:rPr>
        <w:t xml:space="preserve">rešetka, </w:t>
      </w:r>
      <w:r>
        <w:t xml:space="preserve">na </w:t>
      </w:r>
      <w:r>
        <w:rPr>
          <w:i/>
          <w:iCs/>
        </w:rPr>
        <w:t>rešetki</w:t>
      </w:r>
      <w:r>
        <w:t xml:space="preserve"> (i </w:t>
      </w:r>
      <w:r>
        <w:rPr>
          <w:i/>
          <w:iCs/>
        </w:rPr>
        <w:t>rešeci,</w:t>
      </w:r>
      <w:r>
        <w:t xml:space="preserve"> mada priručnici ne predviđaju taj oblik); gen. mn. </w:t>
      </w:r>
      <w:r>
        <w:rPr>
          <w:i/>
          <w:iCs/>
        </w:rPr>
        <w:t>rešetaka,</w:t>
      </w:r>
      <w:r>
        <w:t xml:space="preserve"> bolje nego </w:t>
      </w:r>
      <w:r>
        <w:rPr>
          <w:i/>
          <w:iCs/>
        </w:rPr>
        <w:t>rešetki.</w:t>
      </w:r>
      <w:r>
        <w:t xml:space="preserve"> V. </w:t>
      </w:r>
      <w:r>
        <w:rPr>
          <w:i/>
          <w:iCs/>
        </w:rPr>
        <w:t>-tka.</w:t>
      </w:r>
    </w:p>
    <w:p w14:paraId="2116EC56" w14:textId="77777777" w:rsidR="00C53112" w:rsidRDefault="00000000">
      <w:pPr>
        <w:pStyle w:val="Bodytext10"/>
        <w:shd w:val="clear" w:color="auto" w:fill="auto"/>
        <w:ind w:left="200" w:hanging="200"/>
        <w:jc w:val="both"/>
      </w:pPr>
      <w:r>
        <w:rPr>
          <w:b/>
          <w:bCs/>
          <w:sz w:val="18"/>
          <w:szCs w:val="18"/>
        </w:rPr>
        <w:t xml:space="preserve">revanš, </w:t>
      </w:r>
      <w:r>
        <w:rPr>
          <w:i/>
          <w:iCs/>
        </w:rPr>
        <w:t>revanš susret, revanš utakmi</w:t>
      </w:r>
      <w:r>
        <w:rPr>
          <w:i/>
          <w:iCs/>
        </w:rPr>
        <w:softHyphen/>
        <w:t>ca</w:t>
      </w:r>
      <w:r>
        <w:t xml:space="preserve"> itd. (crtica nije obavezna: v. </w:t>
      </w:r>
      <w:r>
        <w:rPr>
          <w:i/>
          <w:iCs/>
        </w:rPr>
        <w:t>CR</w:t>
      </w:r>
      <w:r>
        <w:rPr>
          <w:i/>
          <w:iCs/>
        </w:rPr>
        <w:softHyphen/>
        <w:t>TICA 3).</w:t>
      </w:r>
    </w:p>
    <w:p w14:paraId="07756647" w14:textId="77777777" w:rsidR="00C53112" w:rsidRDefault="00000000">
      <w:pPr>
        <w:pStyle w:val="Bodytext10"/>
        <w:shd w:val="clear" w:color="auto" w:fill="auto"/>
        <w:ind w:left="200" w:hanging="200"/>
        <w:jc w:val="both"/>
      </w:pPr>
      <w:r>
        <w:rPr>
          <w:b/>
          <w:bCs/>
          <w:sz w:val="18"/>
          <w:szCs w:val="18"/>
        </w:rPr>
        <w:t xml:space="preserve">revnostan, </w:t>
      </w:r>
      <w:r>
        <w:rPr>
          <w:i/>
          <w:iCs/>
        </w:rPr>
        <w:t>revnosna, -sno.</w:t>
      </w:r>
    </w:p>
    <w:p w14:paraId="3DE16CC3" w14:textId="77777777" w:rsidR="00C53112" w:rsidRDefault="00000000">
      <w:pPr>
        <w:pStyle w:val="Bodytext10"/>
        <w:shd w:val="clear" w:color="auto" w:fill="auto"/>
        <w:spacing w:after="0"/>
        <w:ind w:left="200" w:hanging="200"/>
        <w:jc w:val="both"/>
      </w:pPr>
      <w:r>
        <w:rPr>
          <w:b/>
          <w:bCs/>
          <w:sz w:val="18"/>
          <w:szCs w:val="18"/>
        </w:rPr>
        <w:t xml:space="preserve">revolucija: </w:t>
      </w:r>
      <w:r>
        <w:t>velikim slovom prve reči</w:t>
      </w:r>
    </w:p>
    <w:p w14:paraId="0C164CCF" w14:textId="77777777" w:rsidR="00C53112" w:rsidRDefault="00000000">
      <w:pPr>
        <w:pStyle w:val="Bodytext10"/>
        <w:shd w:val="clear" w:color="auto" w:fill="auto"/>
        <w:spacing w:after="0"/>
        <w:ind w:left="200" w:firstLine="20"/>
        <w:jc w:val="both"/>
      </w:pPr>
      <w:r>
        <w:rPr>
          <w:i/>
          <w:iCs/>
        </w:rPr>
        <w:t>Francuska revolucija</w:t>
      </w:r>
      <w:r>
        <w:t xml:space="preserve"> i </w:t>
      </w:r>
      <w:r>
        <w:rPr>
          <w:i/>
          <w:iCs/>
        </w:rPr>
        <w:t>Oktobarska revolucija,</w:t>
      </w:r>
      <w:r>
        <w:t xml:space="preserve"> kao nazivi tačno odre</w:t>
      </w:r>
      <w:r>
        <w:softHyphen/>
        <w:t xml:space="preserve">đenih događaja, ali malim </w:t>
      </w:r>
      <w:r>
        <w:rPr>
          <w:i/>
          <w:iCs/>
        </w:rPr>
        <w:t>srpska revolucija, alžirska revolucija</w:t>
      </w:r>
      <w:r>
        <w:t xml:space="preserve"> i si., pošto su izrazi opisnog karaktera.</w:t>
      </w:r>
    </w:p>
    <w:p w14:paraId="4E8D5E1E" w14:textId="77777777" w:rsidR="00C53112" w:rsidRDefault="00000000">
      <w:pPr>
        <w:pStyle w:val="Bodytext10"/>
        <w:shd w:val="clear" w:color="auto" w:fill="auto"/>
        <w:spacing w:after="0" w:line="374" w:lineRule="auto"/>
        <w:ind w:firstLine="220"/>
      </w:pPr>
      <w:r>
        <w:t xml:space="preserve">V. </w:t>
      </w:r>
      <w:r>
        <w:rPr>
          <w:i/>
          <w:iCs/>
        </w:rPr>
        <w:t xml:space="preserve">ISTORIJSKI DOGAĐAJI. </w:t>
      </w:r>
      <w:r>
        <w:rPr>
          <w:b/>
          <w:bCs/>
          <w:sz w:val="18"/>
          <w:szCs w:val="18"/>
        </w:rPr>
        <w:t xml:space="preserve">revolucionar </w:t>
      </w:r>
      <w:r>
        <w:t xml:space="preserve">i </w:t>
      </w:r>
      <w:r>
        <w:rPr>
          <w:i/>
          <w:iCs/>
        </w:rPr>
        <w:t>revolucioner.</w:t>
      </w:r>
    </w:p>
    <w:p w14:paraId="2060723A" w14:textId="77777777" w:rsidR="00C53112" w:rsidRDefault="00000000">
      <w:pPr>
        <w:pStyle w:val="Bodytext10"/>
        <w:shd w:val="clear" w:color="auto" w:fill="auto"/>
        <w:ind w:left="200" w:hanging="200"/>
        <w:jc w:val="both"/>
      </w:pPr>
      <w:r>
        <w:rPr>
          <w:b/>
          <w:bCs/>
          <w:sz w:val="18"/>
          <w:szCs w:val="18"/>
        </w:rPr>
        <w:t xml:space="preserve">rezime </w:t>
      </w:r>
      <w:r>
        <w:t xml:space="preserve">(m. roda), </w:t>
      </w:r>
      <w:r>
        <w:rPr>
          <w:i/>
          <w:iCs/>
        </w:rPr>
        <w:t>rezimea,</w:t>
      </w:r>
      <w:r>
        <w:t xml:space="preserve"> mn. </w:t>
      </w:r>
      <w:r>
        <w:rPr>
          <w:i/>
          <w:iCs/>
        </w:rPr>
        <w:t>re</w:t>
      </w:r>
      <w:r>
        <w:rPr>
          <w:i/>
          <w:iCs/>
        </w:rPr>
        <w:softHyphen/>
        <w:t>zimei.</w:t>
      </w:r>
      <w:r>
        <w:t xml:space="preserve"> Domaći izraz je </w:t>
      </w:r>
      <w:r>
        <w:rPr>
          <w:i/>
          <w:iCs/>
        </w:rPr>
        <w:t>sažetak</w:t>
      </w:r>
      <w:r>
        <w:t xml:space="preserve"> (mn. </w:t>
      </w:r>
      <w:r>
        <w:rPr>
          <w:i/>
          <w:iCs/>
        </w:rPr>
        <w:t>sažeci).</w:t>
      </w:r>
    </w:p>
    <w:p w14:paraId="2F0ADFEE" w14:textId="77777777" w:rsidR="00C53112" w:rsidRDefault="00000000">
      <w:pPr>
        <w:pStyle w:val="Bodytext10"/>
        <w:shd w:val="clear" w:color="auto" w:fill="auto"/>
        <w:ind w:left="200" w:hanging="200"/>
        <w:jc w:val="both"/>
      </w:pPr>
      <w:r>
        <w:rPr>
          <w:b/>
          <w:bCs/>
          <w:sz w:val="18"/>
          <w:szCs w:val="18"/>
        </w:rPr>
        <w:t xml:space="preserve">rezus-faktor </w:t>
      </w:r>
      <w:r>
        <w:t xml:space="preserve">(ili </w:t>
      </w:r>
      <w:r>
        <w:rPr>
          <w:i/>
          <w:iCs/>
        </w:rPr>
        <w:t>Rh-faktor,</w:t>
      </w:r>
      <w:r>
        <w:t xml:space="preserve"> prva dva slova samo latinicom), </w:t>
      </w:r>
      <w:r>
        <w:rPr>
          <w:i/>
          <w:iCs/>
        </w:rPr>
        <w:t>rezus-pozi- tivan, rezus-negativan.</w:t>
      </w:r>
    </w:p>
    <w:p w14:paraId="4F3D8487" w14:textId="77777777" w:rsidR="00C53112" w:rsidRDefault="00000000">
      <w:pPr>
        <w:pStyle w:val="Bodytext10"/>
        <w:shd w:val="clear" w:color="auto" w:fill="auto"/>
        <w:spacing w:after="0" w:line="377" w:lineRule="auto"/>
        <w:jc w:val="both"/>
      </w:pPr>
      <w:r>
        <w:rPr>
          <w:b/>
          <w:bCs/>
          <w:sz w:val="18"/>
          <w:szCs w:val="18"/>
        </w:rPr>
        <w:t xml:space="preserve">ribić </w:t>
      </w:r>
      <w:r>
        <w:t xml:space="preserve">(mišić), </w:t>
      </w:r>
      <w:r>
        <w:rPr>
          <w:i/>
          <w:iCs/>
        </w:rPr>
        <w:t>ribič</w:t>
      </w:r>
      <w:r>
        <w:t xml:space="preserve"> (ribolovac), </w:t>
      </w:r>
      <w:r>
        <w:rPr>
          <w:b/>
          <w:bCs/>
          <w:sz w:val="18"/>
          <w:szCs w:val="18"/>
        </w:rPr>
        <w:t xml:space="preserve">riđ: </w:t>
      </w:r>
      <w:r>
        <w:t xml:space="preserve">poređenje </w:t>
      </w:r>
      <w:r>
        <w:rPr>
          <w:i/>
          <w:iCs/>
        </w:rPr>
        <w:t>riđi, najriđi.</w:t>
      </w:r>
    </w:p>
    <w:p w14:paraId="06120B6F" w14:textId="77777777" w:rsidR="00C53112" w:rsidRDefault="00000000">
      <w:pPr>
        <w:pStyle w:val="Bodytext10"/>
        <w:shd w:val="clear" w:color="auto" w:fill="auto"/>
        <w:ind w:left="200" w:hanging="200"/>
        <w:jc w:val="both"/>
      </w:pPr>
      <w:r>
        <w:rPr>
          <w:b/>
          <w:bCs/>
          <w:sz w:val="18"/>
          <w:szCs w:val="18"/>
        </w:rPr>
        <w:t xml:space="preserve">Rijeka; </w:t>
      </w:r>
      <w:r>
        <w:t xml:space="preserve">Riječanin, -anka; </w:t>
      </w:r>
      <w:r>
        <w:rPr>
          <w:i/>
          <w:iCs/>
        </w:rPr>
        <w:t xml:space="preserve">riječki. </w:t>
      </w:r>
      <w:r>
        <w:t xml:space="preserve">„Idem </w:t>
      </w:r>
      <w:r>
        <w:rPr>
          <w:i/>
          <w:iCs/>
        </w:rPr>
        <w:t>u</w:t>
      </w:r>
      <w:r>
        <w:t xml:space="preserve"> Rijeku”, „Dolazim </w:t>
      </w:r>
      <w:r>
        <w:rPr>
          <w:i/>
          <w:iCs/>
        </w:rPr>
        <w:t xml:space="preserve">iz </w:t>
      </w:r>
      <w:r>
        <w:t xml:space="preserve">Rijeke” danas običnije nego </w:t>
      </w:r>
      <w:r>
        <w:rPr>
          <w:i/>
          <w:iCs/>
        </w:rPr>
        <w:t xml:space="preserve">na </w:t>
      </w:r>
      <w:r>
        <w:t xml:space="preserve">Rijeku, </w:t>
      </w:r>
      <w:r>
        <w:rPr>
          <w:i/>
          <w:iCs/>
        </w:rPr>
        <w:t>sa</w:t>
      </w:r>
      <w:r>
        <w:t xml:space="preserve"> Rijeke.</w:t>
      </w:r>
    </w:p>
    <w:p w14:paraId="7D4D535F" w14:textId="77777777" w:rsidR="00C53112" w:rsidRDefault="00000000">
      <w:pPr>
        <w:pStyle w:val="Bodytext10"/>
        <w:shd w:val="clear" w:color="auto" w:fill="auto"/>
        <w:spacing w:after="60"/>
        <w:ind w:left="160" w:hanging="160"/>
      </w:pPr>
      <w:r>
        <w:rPr>
          <w:b/>
          <w:bCs/>
          <w:sz w:val="18"/>
          <w:szCs w:val="18"/>
        </w:rPr>
        <w:t xml:space="preserve">Rinašita: </w:t>
      </w:r>
      <w:r>
        <w:t xml:space="preserve">v. </w:t>
      </w:r>
      <w:r>
        <w:rPr>
          <w:i/>
          <w:iCs/>
        </w:rPr>
        <w:t>Unita.</w:t>
      </w:r>
    </w:p>
    <w:p w14:paraId="1A84709B" w14:textId="77777777" w:rsidR="00C53112" w:rsidRDefault="00000000">
      <w:pPr>
        <w:pStyle w:val="Bodytext10"/>
        <w:shd w:val="clear" w:color="auto" w:fill="auto"/>
        <w:spacing w:after="0"/>
        <w:ind w:left="160" w:hanging="160"/>
      </w:pPr>
      <w:r>
        <w:rPr>
          <w:b/>
          <w:bCs/>
          <w:sz w:val="18"/>
          <w:szCs w:val="18"/>
        </w:rPr>
        <w:t xml:space="preserve">Rio de Zaneiro </w:t>
      </w:r>
      <w:r>
        <w:t>(naglasak je na e).</w:t>
      </w:r>
    </w:p>
    <w:p w14:paraId="65E09EFB" w14:textId="77777777" w:rsidR="00C53112" w:rsidRDefault="00000000">
      <w:pPr>
        <w:pStyle w:val="Bodytext10"/>
        <w:shd w:val="clear" w:color="auto" w:fill="auto"/>
        <w:spacing w:after="60"/>
        <w:ind w:left="160" w:firstLine="20"/>
        <w:jc w:val="both"/>
      </w:pPr>
      <w:r>
        <w:t xml:space="preserve">Menja se samo poslednja reč: iz Rio de Zaneira, u Rio de Zaneiru itd. Skraćeno: </w:t>
      </w:r>
      <w:r>
        <w:lastRenderedPageBreak/>
        <w:t xml:space="preserve">Rio, iz Rija, u Riju itd. Stanovnici se zovu Karioke </w:t>
      </w:r>
      <w:r>
        <w:rPr>
          <w:lang w:val="en-US" w:eastAsia="en-US" w:bidi="en-US"/>
        </w:rPr>
        <w:t xml:space="preserve">(port. </w:t>
      </w:r>
      <w:r>
        <w:rPr>
          <w:i/>
          <w:iCs/>
        </w:rPr>
        <w:t>cariocas).</w:t>
      </w:r>
    </w:p>
    <w:p w14:paraId="753FF79F" w14:textId="77777777" w:rsidR="00C53112" w:rsidRDefault="00000000">
      <w:pPr>
        <w:pStyle w:val="Bodytext10"/>
        <w:shd w:val="clear" w:color="auto" w:fill="auto"/>
        <w:spacing w:after="0"/>
        <w:ind w:left="160" w:hanging="160"/>
      </w:pPr>
      <w:r>
        <w:rPr>
          <w:b/>
          <w:bCs/>
          <w:sz w:val="18"/>
          <w:szCs w:val="18"/>
        </w:rPr>
        <w:t xml:space="preserve">Risan: </w:t>
      </w:r>
      <w:r>
        <w:t>Rišnjanin, Rišnjanka,/-z'.va/?.s'A'z;</w:t>
      </w:r>
    </w:p>
    <w:p w14:paraId="320B72F1" w14:textId="77777777" w:rsidR="00C53112" w:rsidRDefault="00000000">
      <w:pPr>
        <w:pStyle w:val="Bodytext10"/>
        <w:shd w:val="clear" w:color="auto" w:fill="auto"/>
        <w:spacing w:after="60"/>
        <w:ind w:left="160" w:firstLine="20"/>
        <w:jc w:val="both"/>
      </w:pPr>
      <w:r>
        <w:t>Risanski zaliv.</w:t>
      </w:r>
    </w:p>
    <w:p w14:paraId="7C455BD7" w14:textId="77777777" w:rsidR="00C53112" w:rsidRDefault="00000000">
      <w:pPr>
        <w:pStyle w:val="Bodytext10"/>
        <w:shd w:val="clear" w:color="auto" w:fill="auto"/>
        <w:spacing w:after="60"/>
        <w:ind w:left="160" w:hanging="160"/>
      </w:pPr>
      <w:r>
        <w:rPr>
          <w:b/>
          <w:bCs/>
          <w:sz w:val="18"/>
          <w:szCs w:val="18"/>
        </w:rPr>
        <w:t xml:space="preserve">Riškov, </w:t>
      </w:r>
      <w:r>
        <w:t>ne Rižkov.</w:t>
      </w:r>
    </w:p>
    <w:p w14:paraId="0BE15493" w14:textId="77777777" w:rsidR="00C53112" w:rsidRDefault="00000000">
      <w:pPr>
        <w:pStyle w:val="Bodytext10"/>
        <w:shd w:val="clear" w:color="auto" w:fill="auto"/>
        <w:spacing w:after="60" w:line="302" w:lineRule="auto"/>
        <w:jc w:val="both"/>
      </w:pPr>
      <w:r>
        <w:rPr>
          <w:b/>
          <w:bCs/>
          <w:sz w:val="18"/>
          <w:szCs w:val="18"/>
        </w:rPr>
        <w:t xml:space="preserve">roba </w:t>
      </w:r>
      <w:r>
        <w:t xml:space="preserve">je zbirna imenica i kao takva nema množinu. Pogrešno je „izvoz naših roba” (treba: </w:t>
      </w:r>
      <w:r>
        <w:rPr>
          <w:i/>
          <w:iCs/>
        </w:rPr>
        <w:t xml:space="preserve">izvoz naše robe </w:t>
      </w:r>
      <w:r>
        <w:t xml:space="preserve">ili </w:t>
      </w:r>
      <w:r>
        <w:rPr>
          <w:i/>
          <w:iCs/>
        </w:rPr>
        <w:t>naših proizvoda),</w:t>
      </w:r>
      <w:r>
        <w:t xml:space="preserve"> „Zakonom su obuhvaćene sve robe” (treba: </w:t>
      </w:r>
      <w:r>
        <w:rPr>
          <w:i/>
          <w:iCs/>
        </w:rPr>
        <w:t>svi proizvodi</w:t>
      </w:r>
      <w:r>
        <w:t xml:space="preserve"> ili </w:t>
      </w:r>
      <w:r>
        <w:rPr>
          <w:i/>
          <w:iCs/>
        </w:rPr>
        <w:t xml:space="preserve">sve vrste robe). </w:t>
      </w:r>
      <w:r>
        <w:rPr>
          <w:b/>
          <w:bCs/>
          <w:sz w:val="18"/>
          <w:szCs w:val="18"/>
        </w:rPr>
        <w:t xml:space="preserve">robnonovčani </w:t>
      </w:r>
      <w:r>
        <w:t xml:space="preserve">(sastavljeno po P). </w:t>
      </w:r>
      <w:r>
        <w:rPr>
          <w:b/>
          <w:bCs/>
          <w:sz w:val="18"/>
          <w:szCs w:val="18"/>
        </w:rPr>
        <w:t xml:space="preserve">robustan, </w:t>
      </w:r>
      <w:r>
        <w:rPr>
          <w:i/>
          <w:iCs/>
        </w:rPr>
        <w:t>robustni,</w:t>
      </w:r>
      <w:r>
        <w:t xml:space="preserve"> ne </w:t>
      </w:r>
      <w:r>
        <w:rPr>
          <w:i/>
          <w:iCs/>
        </w:rPr>
        <w:t>robusni.</w:t>
      </w:r>
    </w:p>
    <w:p w14:paraId="5E763C7B" w14:textId="77777777" w:rsidR="00C53112" w:rsidRDefault="00000000">
      <w:pPr>
        <w:pStyle w:val="Bodytext10"/>
        <w:shd w:val="clear" w:color="auto" w:fill="auto"/>
        <w:spacing w:after="0"/>
        <w:ind w:left="160" w:hanging="160"/>
      </w:pPr>
      <w:r>
        <w:rPr>
          <w:b/>
          <w:bCs/>
          <w:sz w:val="18"/>
          <w:szCs w:val="18"/>
        </w:rPr>
        <w:t xml:space="preserve">rodoskvrn, </w:t>
      </w:r>
      <w:r>
        <w:rPr>
          <w:i/>
          <w:iCs/>
        </w:rPr>
        <w:t>rodoskvrnilački</w:t>
      </w:r>
      <w:r>
        <w:rPr>
          <w:b/>
          <w:bCs/>
          <w:sz w:val="18"/>
          <w:szCs w:val="18"/>
        </w:rPr>
        <w:t xml:space="preserve"> (ne </w:t>
      </w:r>
      <w:r>
        <w:rPr>
          <w:i/>
          <w:iCs/>
        </w:rPr>
        <w:t>ro-</w:t>
      </w:r>
    </w:p>
    <w:p w14:paraId="78FB138C" w14:textId="77777777" w:rsidR="00C53112" w:rsidRDefault="00000000">
      <w:pPr>
        <w:pStyle w:val="Bodytext10"/>
        <w:shd w:val="clear" w:color="auto" w:fill="auto"/>
        <w:spacing w:after="60"/>
        <w:jc w:val="right"/>
      </w:pPr>
      <w:r>
        <w:rPr>
          <w:i/>
          <w:iCs/>
        </w:rPr>
        <w:t>doskrvan); rodoskvrnjenje</w:t>
      </w:r>
      <w:r>
        <w:t xml:space="preserve"> (incest).</w:t>
      </w:r>
    </w:p>
    <w:p w14:paraId="5329CC08" w14:textId="77777777" w:rsidR="00C53112" w:rsidRDefault="00000000">
      <w:pPr>
        <w:pStyle w:val="Bodytext10"/>
        <w:shd w:val="clear" w:color="auto" w:fill="auto"/>
        <w:spacing w:after="60"/>
        <w:ind w:left="160" w:hanging="160"/>
      </w:pPr>
      <w:r>
        <w:rPr>
          <w:b/>
          <w:bCs/>
          <w:sz w:val="18"/>
          <w:szCs w:val="18"/>
        </w:rPr>
        <w:t xml:space="preserve">Rodrigez </w:t>
      </w:r>
      <w:r>
        <w:t xml:space="preserve">ili Rodriges </w:t>
      </w:r>
      <w:r>
        <w:rPr>
          <w:i/>
          <w:iCs/>
        </w:rPr>
        <w:t>(Rodriguez):</w:t>
      </w:r>
      <w:r>
        <w:t xml:space="preserve"> v. </w:t>
      </w:r>
      <w:r>
        <w:rPr>
          <w:i/>
          <w:iCs/>
        </w:rPr>
        <w:t>-ez.</w:t>
      </w:r>
    </w:p>
    <w:p w14:paraId="05853796" w14:textId="77777777" w:rsidR="00C53112" w:rsidRDefault="00000000">
      <w:pPr>
        <w:pStyle w:val="Bodytext10"/>
        <w:shd w:val="clear" w:color="auto" w:fill="auto"/>
        <w:spacing w:after="0" w:line="322" w:lineRule="auto"/>
        <w:jc w:val="right"/>
      </w:pPr>
      <w:r>
        <w:rPr>
          <w:b/>
          <w:bCs/>
          <w:sz w:val="18"/>
          <w:szCs w:val="18"/>
        </w:rPr>
        <w:t xml:space="preserve">rođaka, </w:t>
      </w:r>
      <w:r>
        <w:t xml:space="preserve">dat. </w:t>
      </w:r>
      <w:r>
        <w:rPr>
          <w:i/>
          <w:iCs/>
        </w:rPr>
        <w:t>rođaki</w:t>
      </w:r>
      <w:r>
        <w:t xml:space="preserve"> i </w:t>
      </w:r>
      <w:r>
        <w:rPr>
          <w:i/>
          <w:iCs/>
        </w:rPr>
        <w:t xml:space="preserve">rođaci; rođakin. </w:t>
      </w:r>
      <w:r>
        <w:rPr>
          <w:b/>
          <w:bCs/>
          <w:sz w:val="18"/>
          <w:szCs w:val="18"/>
        </w:rPr>
        <w:t xml:space="preserve">rok: </w:t>
      </w:r>
      <w:r>
        <w:rPr>
          <w:i/>
          <w:iCs/>
        </w:rPr>
        <w:t>rok muzičar, rok sastav</w:t>
      </w:r>
      <w:r>
        <w:t xml:space="preserve"> itd. (neobavezna crtica: v. </w:t>
      </w:r>
      <w:r>
        <w:rPr>
          <w:i/>
          <w:iCs/>
        </w:rPr>
        <w:t>CRTICA</w:t>
      </w:r>
      <w:r>
        <w:t xml:space="preserve"> 5).</w:t>
      </w:r>
    </w:p>
    <w:p w14:paraId="62B21F73" w14:textId="77777777" w:rsidR="00C53112" w:rsidRDefault="00000000">
      <w:pPr>
        <w:pStyle w:val="Bodytext10"/>
        <w:shd w:val="clear" w:color="auto" w:fill="auto"/>
        <w:spacing w:after="60"/>
        <w:ind w:left="160" w:firstLine="20"/>
        <w:jc w:val="both"/>
      </w:pPr>
      <w:r>
        <w:rPr>
          <w:i/>
          <w:iCs/>
        </w:rPr>
        <w:t>Rokenrol</w:t>
      </w:r>
      <w:r>
        <w:t xml:space="preserve"> (prema P bolje nego </w:t>
      </w:r>
      <w:r>
        <w:rPr>
          <w:i/>
          <w:iCs/>
        </w:rPr>
        <w:t>rok- -en-rol).</w:t>
      </w:r>
    </w:p>
    <w:p w14:paraId="666D7430" w14:textId="77777777" w:rsidR="00C53112" w:rsidRDefault="00000000">
      <w:pPr>
        <w:pStyle w:val="Bodytext10"/>
        <w:shd w:val="clear" w:color="auto" w:fill="auto"/>
        <w:spacing w:after="60"/>
        <w:ind w:left="160" w:hanging="160"/>
      </w:pPr>
      <w:r>
        <w:rPr>
          <w:b/>
          <w:bCs/>
          <w:sz w:val="18"/>
          <w:szCs w:val="18"/>
          <w:lang w:val="en-US" w:eastAsia="en-US" w:bidi="en-US"/>
        </w:rPr>
        <w:t xml:space="preserve">Rolan </w:t>
      </w:r>
      <w:r>
        <w:rPr>
          <w:b/>
          <w:bCs/>
          <w:sz w:val="18"/>
          <w:szCs w:val="18"/>
        </w:rPr>
        <w:t xml:space="preserve">Garos </w:t>
      </w:r>
      <w:r>
        <w:rPr>
          <w:i/>
          <w:iCs/>
        </w:rPr>
        <w:t>(Roland-Garros),</w:t>
      </w:r>
      <w:r>
        <w:t xml:space="preserve"> ne Garo.</w:t>
      </w:r>
    </w:p>
    <w:p w14:paraId="100F477B" w14:textId="77777777" w:rsidR="00C53112" w:rsidRDefault="00000000">
      <w:pPr>
        <w:pStyle w:val="Bodytext10"/>
        <w:shd w:val="clear" w:color="auto" w:fill="auto"/>
        <w:spacing w:after="60"/>
        <w:ind w:left="160" w:hanging="160"/>
      </w:pPr>
      <w:r>
        <w:rPr>
          <w:b/>
          <w:bCs/>
          <w:sz w:val="18"/>
          <w:szCs w:val="18"/>
        </w:rPr>
        <w:t xml:space="preserve">rols-rojs </w:t>
      </w:r>
      <w:r>
        <w:t xml:space="preserve">(automobil), Rols-Rojs </w:t>
      </w:r>
      <w:r>
        <w:rPr>
          <w:i/>
          <w:iCs/>
          <w:lang w:val="en-US" w:eastAsia="en-US" w:bidi="en-US"/>
        </w:rPr>
        <w:t>(Rolls Royce)</w:t>
      </w:r>
      <w:r>
        <w:rPr>
          <w:lang w:val="en-US" w:eastAsia="en-US" w:bidi="en-US"/>
        </w:rPr>
        <w:t xml:space="preserve"> </w:t>
      </w:r>
      <w:r>
        <w:t>(fabrika).</w:t>
      </w:r>
    </w:p>
    <w:p w14:paraId="3535FEB2" w14:textId="77777777" w:rsidR="00C53112" w:rsidRDefault="00000000">
      <w:pPr>
        <w:pStyle w:val="Bodytext10"/>
        <w:shd w:val="clear" w:color="auto" w:fill="auto"/>
        <w:spacing w:after="60" w:line="271" w:lineRule="auto"/>
        <w:ind w:left="160" w:hanging="160"/>
      </w:pPr>
      <w:r>
        <w:rPr>
          <w:b/>
          <w:bCs/>
          <w:sz w:val="18"/>
          <w:szCs w:val="18"/>
        </w:rPr>
        <w:t xml:space="preserve">ronilac </w:t>
      </w:r>
      <w:r>
        <w:t xml:space="preserve">(ne </w:t>
      </w:r>
      <w:r>
        <w:rPr>
          <w:i/>
          <w:iCs/>
        </w:rPr>
        <w:t>ronioc),</w:t>
      </w:r>
      <w:r>
        <w:t xml:space="preserve"> mn. </w:t>
      </w:r>
      <w:r>
        <w:rPr>
          <w:i/>
          <w:iCs/>
        </w:rPr>
        <w:t>ronioci, ronilaca.</w:t>
      </w:r>
    </w:p>
    <w:p w14:paraId="7378B14D" w14:textId="77777777" w:rsidR="00C53112" w:rsidRDefault="00000000">
      <w:pPr>
        <w:pStyle w:val="Bodytext10"/>
        <w:shd w:val="clear" w:color="auto" w:fill="auto"/>
        <w:ind w:left="200" w:hanging="200"/>
        <w:jc w:val="both"/>
      </w:pPr>
      <w:r>
        <w:rPr>
          <w:b/>
          <w:bCs/>
          <w:sz w:val="18"/>
          <w:szCs w:val="18"/>
        </w:rPr>
        <w:t xml:space="preserve">ropac </w:t>
      </w:r>
      <w:r>
        <w:t xml:space="preserve">(samrtni) uobičajeno, mada </w:t>
      </w:r>
      <w:r>
        <w:rPr>
          <w:lang w:val="en-US" w:eastAsia="en-US" w:bidi="en-US"/>
        </w:rPr>
        <w:t xml:space="preserve">PR </w:t>
      </w:r>
      <w:r>
        <w:t xml:space="preserve">dopušta samo </w:t>
      </w:r>
      <w:r>
        <w:rPr>
          <w:i/>
          <w:iCs/>
        </w:rPr>
        <w:t>hropac.</w:t>
      </w:r>
    </w:p>
    <w:p w14:paraId="7836D17A" w14:textId="77777777" w:rsidR="00C53112" w:rsidRDefault="00000000">
      <w:pPr>
        <w:pStyle w:val="Bodytext10"/>
        <w:shd w:val="clear" w:color="auto" w:fill="auto"/>
        <w:spacing w:line="290" w:lineRule="auto"/>
        <w:ind w:left="200" w:hanging="200"/>
        <w:jc w:val="both"/>
      </w:pPr>
      <w:r>
        <w:rPr>
          <w:b/>
          <w:bCs/>
          <w:sz w:val="18"/>
          <w:szCs w:val="18"/>
        </w:rPr>
        <w:t xml:space="preserve">roto-papir, </w:t>
      </w:r>
      <w:r>
        <w:rPr>
          <w:i/>
          <w:iCs/>
        </w:rPr>
        <w:t>roto-roman</w:t>
      </w:r>
      <w:r>
        <w:t xml:space="preserve"> itd.</w:t>
      </w:r>
    </w:p>
    <w:p w14:paraId="6A0F34EC" w14:textId="77777777" w:rsidR="00C53112" w:rsidRDefault="00000000">
      <w:pPr>
        <w:pStyle w:val="Bodytext10"/>
        <w:shd w:val="clear" w:color="auto" w:fill="auto"/>
        <w:spacing w:line="290" w:lineRule="auto"/>
        <w:ind w:left="200" w:hanging="200"/>
        <w:jc w:val="both"/>
      </w:pPr>
      <w:r>
        <w:rPr>
          <w:b/>
          <w:bCs/>
          <w:sz w:val="18"/>
          <w:szCs w:val="18"/>
        </w:rPr>
        <w:t xml:space="preserve">Rotšild </w:t>
      </w:r>
      <w:r>
        <w:rPr>
          <w:i/>
          <w:iCs/>
          <w:lang w:val="en-US" w:eastAsia="en-US" w:bidi="en-US"/>
        </w:rPr>
        <w:t>(Rothschild),</w:t>
      </w:r>
      <w:r>
        <w:rPr>
          <w:lang w:val="en-US" w:eastAsia="en-US" w:bidi="en-US"/>
        </w:rPr>
        <w:t xml:space="preserve"> </w:t>
      </w:r>
      <w:r>
        <w:t>ne Ročild.</w:t>
      </w:r>
    </w:p>
    <w:p w14:paraId="646E2876" w14:textId="77777777" w:rsidR="00C53112" w:rsidRDefault="00000000">
      <w:pPr>
        <w:pStyle w:val="Bodytext10"/>
        <w:shd w:val="clear" w:color="auto" w:fill="auto"/>
        <w:spacing w:after="0"/>
        <w:ind w:left="200" w:hanging="200"/>
        <w:jc w:val="both"/>
      </w:pPr>
      <w:r>
        <w:rPr>
          <w:b/>
          <w:bCs/>
          <w:sz w:val="18"/>
          <w:szCs w:val="18"/>
        </w:rPr>
        <w:t xml:space="preserve">Rožaj </w:t>
      </w:r>
      <w:r>
        <w:t>je stariji oblik, zabeležen i u</w:t>
      </w:r>
    </w:p>
    <w:p w14:paraId="711311D4" w14:textId="77777777" w:rsidR="00C53112" w:rsidRDefault="00000000">
      <w:pPr>
        <w:pStyle w:val="Bodytext10"/>
        <w:shd w:val="clear" w:color="auto" w:fill="auto"/>
        <w:ind w:left="200" w:firstLine="20"/>
        <w:jc w:val="both"/>
      </w:pPr>
      <w:r>
        <w:t>Vukovom Rječniku; danas u samom tom mestupreovlađuje oblik Rožaje (lokativ: u Rožajama, ali se čuje i: u Rožaj u).</w:t>
      </w:r>
    </w:p>
    <w:p w14:paraId="039FDF7D" w14:textId="77777777" w:rsidR="00C53112" w:rsidRDefault="00000000">
      <w:pPr>
        <w:pStyle w:val="Bodytext10"/>
        <w:shd w:val="clear" w:color="auto" w:fill="auto"/>
        <w:ind w:left="200" w:hanging="200"/>
        <w:jc w:val="both"/>
      </w:pPr>
      <w:r>
        <w:rPr>
          <w:b/>
          <w:bCs/>
          <w:sz w:val="18"/>
          <w:szCs w:val="18"/>
        </w:rPr>
        <w:t xml:space="preserve">rskav, </w:t>
      </w:r>
      <w:r>
        <w:rPr>
          <w:i/>
          <w:iCs/>
        </w:rPr>
        <w:t>rskavica, rskati,</w:t>
      </w:r>
      <w:r>
        <w:t xml:space="preserve"> ne nego </w:t>
      </w:r>
      <w:r>
        <w:rPr>
          <w:i/>
          <w:iCs/>
        </w:rPr>
        <w:t>hr</w:t>
      </w:r>
      <w:r>
        <w:rPr>
          <w:i/>
          <w:iCs/>
        </w:rPr>
        <w:softHyphen/>
        <w:t>skav, hrskavica, hrskati.</w:t>
      </w:r>
    </w:p>
    <w:p w14:paraId="274D806C"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Rt dobre nade.</w:t>
      </w:r>
    </w:p>
    <w:p w14:paraId="63448A0C" w14:textId="77777777" w:rsidR="00C53112" w:rsidRDefault="00000000">
      <w:pPr>
        <w:pStyle w:val="Bodytext10"/>
        <w:shd w:val="clear" w:color="auto" w:fill="auto"/>
        <w:spacing w:line="290" w:lineRule="auto"/>
        <w:ind w:left="200" w:hanging="200"/>
        <w:jc w:val="both"/>
      </w:pPr>
      <w:r>
        <w:rPr>
          <w:b/>
          <w:bCs/>
          <w:sz w:val="18"/>
          <w:szCs w:val="18"/>
        </w:rPr>
        <w:t xml:space="preserve">ručka, </w:t>
      </w:r>
      <w:r>
        <w:t xml:space="preserve">dat. </w:t>
      </w:r>
      <w:r>
        <w:rPr>
          <w:i/>
          <w:iCs/>
        </w:rPr>
        <w:t>ručki,</w:t>
      </w:r>
      <w:r>
        <w:t xml:space="preserve"> gen. mn. </w:t>
      </w:r>
      <w:r>
        <w:rPr>
          <w:i/>
          <w:iCs/>
        </w:rPr>
        <w:t>ručki</w:t>
      </w:r>
      <w:r>
        <w:t xml:space="preserve"> </w:t>
      </w:r>
      <w:r>
        <w:rPr>
          <w:lang w:val="en-US" w:eastAsia="en-US" w:bidi="en-US"/>
        </w:rPr>
        <w:t xml:space="preserve">(PR </w:t>
      </w:r>
      <w:r>
        <w:t xml:space="preserve">daje i </w:t>
      </w:r>
      <w:r>
        <w:rPr>
          <w:i/>
          <w:iCs/>
        </w:rPr>
        <w:t>ruča ka).</w:t>
      </w:r>
    </w:p>
    <w:p w14:paraId="5770CDE4" w14:textId="77777777" w:rsidR="00C53112" w:rsidRDefault="00000000">
      <w:pPr>
        <w:pStyle w:val="Bodytext10"/>
        <w:shd w:val="clear" w:color="auto" w:fill="auto"/>
        <w:ind w:left="200" w:hanging="200"/>
        <w:jc w:val="both"/>
      </w:pPr>
      <w:r>
        <w:rPr>
          <w:b/>
          <w:bCs/>
          <w:sz w:val="18"/>
          <w:szCs w:val="18"/>
          <w:lang w:val="en-US" w:eastAsia="en-US" w:bidi="en-US"/>
        </w:rPr>
        <w:t xml:space="preserve">Ruiz </w:t>
      </w:r>
      <w:r>
        <w:rPr>
          <w:i/>
          <w:iCs/>
        </w:rPr>
        <w:t>(Ruiz)</w:t>
      </w:r>
      <w:r>
        <w:t xml:space="preserve"> i Ruis: v. </w:t>
      </w:r>
      <w:r>
        <w:rPr>
          <w:i/>
          <w:iCs/>
        </w:rPr>
        <w:t>-ez.</w:t>
      </w:r>
    </w:p>
    <w:p w14:paraId="1D97945F" w14:textId="77777777" w:rsidR="00C53112" w:rsidRDefault="00000000">
      <w:pPr>
        <w:pStyle w:val="Bodytext10"/>
        <w:shd w:val="clear" w:color="auto" w:fill="auto"/>
        <w:spacing w:after="0" w:line="290" w:lineRule="auto"/>
        <w:ind w:left="200" w:hanging="200"/>
        <w:jc w:val="both"/>
      </w:pPr>
      <w:r>
        <w:rPr>
          <w:b/>
          <w:bCs/>
          <w:sz w:val="18"/>
          <w:szCs w:val="18"/>
        </w:rPr>
        <w:t xml:space="preserve">rukovodilac </w:t>
      </w:r>
      <w:r>
        <w:t xml:space="preserve">(ne </w:t>
      </w:r>
      <w:r>
        <w:rPr>
          <w:i/>
          <w:iCs/>
        </w:rPr>
        <w:t>rukovodioc),</w:t>
      </w:r>
      <w:r>
        <w:t xml:space="preserve"> mn.</w:t>
      </w:r>
    </w:p>
    <w:p w14:paraId="5B23D39B" w14:textId="77777777" w:rsidR="00C53112" w:rsidRDefault="00000000">
      <w:pPr>
        <w:pStyle w:val="Bodytext10"/>
        <w:shd w:val="clear" w:color="auto" w:fill="auto"/>
        <w:ind w:left="200" w:firstLine="20"/>
        <w:jc w:val="both"/>
      </w:pPr>
      <w:r>
        <w:rPr>
          <w:i/>
          <w:iCs/>
        </w:rPr>
        <w:t>rukovodioci, rukovodilaca.</w:t>
      </w:r>
    </w:p>
    <w:p w14:paraId="0879CC03" w14:textId="77777777" w:rsidR="00C53112" w:rsidRDefault="00000000">
      <w:pPr>
        <w:pStyle w:val="Bodytext10"/>
        <w:shd w:val="clear" w:color="auto" w:fill="auto"/>
        <w:spacing w:line="290" w:lineRule="auto"/>
        <w:ind w:left="200" w:hanging="200"/>
        <w:jc w:val="both"/>
      </w:pPr>
      <w:r>
        <w:rPr>
          <w:b/>
          <w:bCs/>
          <w:sz w:val="18"/>
          <w:szCs w:val="18"/>
        </w:rPr>
        <w:t xml:space="preserve">rupčaga, </w:t>
      </w:r>
      <w:r>
        <w:t xml:space="preserve">dat. </w:t>
      </w:r>
      <w:r>
        <w:rPr>
          <w:i/>
          <w:iCs/>
        </w:rPr>
        <w:t>rupčazi.</w:t>
      </w:r>
    </w:p>
    <w:p w14:paraId="43943561" w14:textId="77777777" w:rsidR="00C53112" w:rsidRDefault="00000000">
      <w:pPr>
        <w:pStyle w:val="Bodytext10"/>
        <w:shd w:val="clear" w:color="auto" w:fill="auto"/>
        <w:ind w:left="200" w:hanging="200"/>
        <w:jc w:val="both"/>
      </w:pPr>
      <w:r>
        <w:rPr>
          <w:b/>
          <w:bCs/>
          <w:sz w:val="18"/>
          <w:szCs w:val="18"/>
        </w:rPr>
        <w:t xml:space="preserve">Rurke </w:t>
      </w:r>
      <w:r>
        <w:t xml:space="preserve">ne nego </w:t>
      </w:r>
      <w:r>
        <w:rPr>
          <w:lang w:val="en-US" w:eastAsia="en-US" w:bidi="en-US"/>
        </w:rPr>
        <w:t xml:space="preserve">Rork </w:t>
      </w:r>
      <w:r>
        <w:t xml:space="preserve">(engl. </w:t>
      </w:r>
      <w:r>
        <w:rPr>
          <w:i/>
          <w:iCs/>
          <w:lang w:val="en-US" w:eastAsia="en-US" w:bidi="en-US"/>
        </w:rPr>
        <w:t>Rourke).</w:t>
      </w:r>
    </w:p>
    <w:p w14:paraId="27D09D1C" w14:textId="77777777" w:rsidR="00C53112" w:rsidRDefault="00000000">
      <w:pPr>
        <w:pStyle w:val="Bodytext10"/>
        <w:shd w:val="clear" w:color="auto" w:fill="auto"/>
        <w:ind w:left="200" w:hanging="200"/>
        <w:jc w:val="both"/>
        <w:sectPr w:rsidR="00C53112">
          <w:headerReference w:type="default" r:id="rId146"/>
          <w:headerReference w:type="first" r:id="rId147"/>
          <w:pgSz w:w="7531" w:h="10759"/>
          <w:pgMar w:top="962" w:right="592" w:bottom="387" w:left="531" w:header="0" w:footer="3" w:gutter="0"/>
          <w:cols w:num="2" w:space="100"/>
          <w:noEndnote/>
          <w:titlePg/>
          <w:docGrid w:linePitch="360"/>
        </w:sectPr>
      </w:pPr>
      <w:r>
        <w:rPr>
          <w:b/>
          <w:bCs/>
          <w:sz w:val="18"/>
          <w:szCs w:val="18"/>
        </w:rPr>
        <w:t xml:space="preserve">RUSKA IMENA. </w:t>
      </w:r>
      <w:r>
        <w:t xml:space="preserve">Nenaglašeno </w:t>
      </w:r>
      <w:r>
        <w:rPr>
          <w:i/>
          <w:iCs/>
        </w:rPr>
        <w:t>o</w:t>
      </w:r>
      <w:r>
        <w:t xml:space="preserve"> i kod nas se piše </w:t>
      </w:r>
      <w:r>
        <w:rPr>
          <w:i/>
          <w:iCs/>
        </w:rPr>
        <w:t>o,</w:t>
      </w:r>
      <w:r>
        <w:t xml:space="preserve"> a ne </w:t>
      </w:r>
      <w:r>
        <w:rPr>
          <w:i/>
          <w:iCs/>
          <w:lang w:val="en-US" w:eastAsia="en-US" w:bidi="en-US"/>
        </w:rPr>
        <w:t>a:</w:t>
      </w:r>
      <w:r>
        <w:rPr>
          <w:lang w:val="en-US" w:eastAsia="en-US" w:bidi="en-US"/>
        </w:rPr>
        <w:t xml:space="preserve"> Borodino, </w:t>
      </w:r>
      <w:r>
        <w:t xml:space="preserve">Solovjov, Koroljov, Korčnoj, itd., ne Baradino itd. Ispred </w:t>
      </w:r>
      <w:r>
        <w:rPr>
          <w:i/>
          <w:iCs/>
        </w:rPr>
        <w:t>e, i</w:t>
      </w:r>
      <w:r>
        <w:t xml:space="preserve"> suglasnici se prenose kako se pišu, bez umek- šavanja: </w:t>
      </w:r>
      <w:r>
        <w:rPr>
          <w:lang w:val="en-US" w:eastAsia="en-US" w:bidi="en-US"/>
        </w:rPr>
        <w:t xml:space="preserve">Lebedev, Smolensk, Neva, Nikitin, </w:t>
      </w:r>
      <w:proofErr w:type="spellStart"/>
      <w:r>
        <w:rPr>
          <w:lang w:val="en-US" w:eastAsia="en-US" w:bidi="en-US"/>
        </w:rPr>
        <w:t>Fadejev</w:t>
      </w:r>
      <w:proofErr w:type="spellEnd"/>
      <w:r>
        <w:rPr>
          <w:lang w:val="en-US" w:eastAsia="en-US" w:bidi="en-US"/>
        </w:rPr>
        <w:t xml:space="preserve">, </w:t>
      </w:r>
      <w:r>
        <w:t xml:space="preserve">Deržavin, </w:t>
      </w:r>
      <w:r>
        <w:rPr>
          <w:lang w:val="en-US" w:eastAsia="en-US" w:bidi="en-US"/>
        </w:rPr>
        <w:t>Nekra</w:t>
      </w:r>
      <w:r>
        <w:rPr>
          <w:lang w:val="en-US" w:eastAsia="en-US" w:bidi="en-US"/>
        </w:rPr>
        <w:softHyphen/>
        <w:t xml:space="preserve">sov, </w:t>
      </w:r>
      <w:proofErr w:type="spellStart"/>
      <w:r>
        <w:rPr>
          <w:lang w:val="en-US" w:eastAsia="en-US" w:bidi="en-US"/>
        </w:rPr>
        <w:t>Tihonov</w:t>
      </w:r>
      <w:proofErr w:type="spellEnd"/>
      <w:r>
        <w:rPr>
          <w:lang w:val="en-US" w:eastAsia="en-US" w:bidi="en-US"/>
        </w:rPr>
        <w:t xml:space="preserve">, </w:t>
      </w:r>
      <w:r>
        <w:t xml:space="preserve">Ilič </w:t>
      </w:r>
      <w:r>
        <w:rPr>
          <w:lang w:val="en-US" w:eastAsia="en-US" w:bidi="en-US"/>
        </w:rPr>
        <w:t xml:space="preserve">(a ne </w:t>
      </w:r>
      <w:proofErr w:type="spellStart"/>
      <w:r>
        <w:rPr>
          <w:lang w:val="en-US" w:eastAsia="en-US" w:bidi="en-US"/>
        </w:rPr>
        <w:t>Ljebedev</w:t>
      </w:r>
      <w:proofErr w:type="spellEnd"/>
      <w:r>
        <w:rPr>
          <w:lang w:val="en-US" w:eastAsia="en-US" w:bidi="en-US"/>
        </w:rPr>
        <w:t xml:space="preserve">, </w:t>
      </w:r>
      <w:r>
        <w:t xml:space="preserve">Njikićin </w:t>
      </w:r>
      <w:proofErr w:type="spellStart"/>
      <w:r>
        <w:rPr>
          <w:lang w:val="en-US" w:eastAsia="en-US" w:bidi="en-US"/>
        </w:rPr>
        <w:t>itd</w:t>
      </w:r>
      <w:proofErr w:type="spellEnd"/>
      <w:r>
        <w:rPr>
          <w:lang w:val="en-US" w:eastAsia="en-US" w:bidi="en-US"/>
        </w:rPr>
        <w:t xml:space="preserve">.). </w:t>
      </w:r>
      <w:r>
        <w:t xml:space="preserve">Od ovoga su izuzetak imena sa slogovima </w:t>
      </w:r>
      <w:r>
        <w:rPr>
          <w:i/>
          <w:iCs/>
        </w:rPr>
        <w:t>njin, njev</w:t>
      </w:r>
      <w:r>
        <w:t xml:space="preserve"> i </w:t>
      </w:r>
      <w:r>
        <w:rPr>
          <w:i/>
          <w:iCs/>
        </w:rPr>
        <w:t xml:space="preserve">Ijev </w:t>
      </w:r>
      <w:r>
        <w:t>(Lenjin, Dobrinjin, Bakunjin, Ka- renjina, Konjev, Turgenjev, Jakov- ljev, Vasiljevski) i poneki već odo- maćeni oblici kao Ljermontov,</w:t>
      </w:r>
    </w:p>
    <w:p w14:paraId="092810F8" w14:textId="77777777" w:rsidR="00C53112" w:rsidRDefault="00000000">
      <w:pPr>
        <w:pStyle w:val="Bodytext10"/>
        <w:shd w:val="clear" w:color="auto" w:fill="auto"/>
        <w:spacing w:after="0"/>
        <w:ind w:left="160" w:firstLine="20"/>
        <w:jc w:val="both"/>
      </w:pPr>
      <w:proofErr w:type="spellStart"/>
      <w:r>
        <w:rPr>
          <w:lang w:val="en-US" w:eastAsia="en-US" w:bidi="en-US"/>
        </w:rPr>
        <w:t>Onjegin</w:t>
      </w:r>
      <w:proofErr w:type="spellEnd"/>
      <w:r>
        <w:rPr>
          <w:lang w:val="en-US" w:eastAsia="en-US" w:bidi="en-US"/>
        </w:rPr>
        <w:t xml:space="preserve">, </w:t>
      </w:r>
      <w:proofErr w:type="spellStart"/>
      <w:r>
        <w:rPr>
          <w:lang w:val="en-US" w:eastAsia="en-US" w:bidi="en-US"/>
        </w:rPr>
        <w:t>Dnjepar</w:t>
      </w:r>
      <w:proofErr w:type="spellEnd"/>
      <w:r>
        <w:rPr>
          <w:lang w:val="en-US" w:eastAsia="en-US" w:bidi="en-US"/>
        </w:rPr>
        <w:t xml:space="preserve">, </w:t>
      </w:r>
      <w:r>
        <w:t xml:space="preserve">Staljin, </w:t>
      </w:r>
      <w:r>
        <w:rPr>
          <w:lang w:val="en-US" w:eastAsia="en-US" w:bidi="en-US"/>
        </w:rPr>
        <w:t xml:space="preserve">Mende- </w:t>
      </w:r>
      <w:proofErr w:type="spellStart"/>
      <w:r>
        <w:rPr>
          <w:lang w:val="en-US" w:eastAsia="en-US" w:bidi="en-US"/>
        </w:rPr>
        <w:t>ljejev</w:t>
      </w:r>
      <w:proofErr w:type="spellEnd"/>
      <w:r>
        <w:rPr>
          <w:lang w:val="en-US" w:eastAsia="en-US" w:bidi="en-US"/>
        </w:rPr>
        <w:t xml:space="preserve">, </w:t>
      </w:r>
      <w:r>
        <w:t>Raspućin.</w:t>
      </w:r>
    </w:p>
    <w:p w14:paraId="611FACBE" w14:textId="77777777" w:rsidR="00C53112" w:rsidRDefault="00000000">
      <w:pPr>
        <w:pStyle w:val="Bodytext10"/>
        <w:shd w:val="clear" w:color="auto" w:fill="auto"/>
        <w:spacing w:after="0"/>
        <w:ind w:left="160" w:firstLine="220"/>
        <w:jc w:val="both"/>
      </w:pPr>
      <w:r>
        <w:t xml:space="preserve">Nastavci </w:t>
      </w:r>
      <w:r>
        <w:rPr>
          <w:i/>
          <w:iCs/>
        </w:rPr>
        <w:t xml:space="preserve">-oj, </w:t>
      </w:r>
      <w:r>
        <w:rPr>
          <w:i/>
          <w:iCs/>
          <w:lang w:val="en-US" w:eastAsia="en-US" w:bidi="en-US"/>
        </w:rPr>
        <w:t>-</w:t>
      </w:r>
      <w:proofErr w:type="spellStart"/>
      <w:r>
        <w:rPr>
          <w:i/>
          <w:iCs/>
          <w:lang w:val="en-US" w:eastAsia="en-US" w:bidi="en-US"/>
        </w:rPr>
        <w:t>aja</w:t>
      </w:r>
      <w:proofErr w:type="spellEnd"/>
      <w:r>
        <w:rPr>
          <w:i/>
          <w:iCs/>
          <w:lang w:val="en-US" w:eastAsia="en-US" w:bidi="en-US"/>
        </w:rPr>
        <w:t>, -</w:t>
      </w:r>
      <w:proofErr w:type="spellStart"/>
      <w:r>
        <w:rPr>
          <w:i/>
          <w:iCs/>
          <w:lang w:val="en-US" w:eastAsia="en-US" w:bidi="en-US"/>
        </w:rPr>
        <w:t>oje</w:t>
      </w:r>
      <w:proofErr w:type="spellEnd"/>
      <w:r>
        <w:rPr>
          <w:lang w:val="en-US" w:eastAsia="en-US" w:bidi="en-US"/>
        </w:rPr>
        <w:t xml:space="preserve"> </w:t>
      </w:r>
      <w:r>
        <w:t>po pravi</w:t>
      </w:r>
      <w:r>
        <w:softHyphen/>
        <w:t xml:space="preserve">lu se </w:t>
      </w:r>
      <w:r>
        <w:t xml:space="preserve">zamenjuju našim pridevskim nastavcima: Trubecki, „Literatuma gazeta”, Carsko Selo itd. Pravopis ipak </w:t>
      </w:r>
      <w:r>
        <w:lastRenderedPageBreak/>
        <w:t>dopušta i oblike kao Boginska- ja, Novaja žiznj, Rabočeje delo i si., ali samo u nominativu, dok će pra</w:t>
      </w:r>
      <w:r>
        <w:softHyphen/>
        <w:t>mena biti po našem, Boginske, Ra- bočeg dela i si.; tako i Boljšoj tea</w:t>
      </w:r>
      <w:r>
        <w:softHyphen/>
        <w:t>tar (v. to).</w:t>
      </w:r>
    </w:p>
    <w:p w14:paraId="1732ED23" w14:textId="77777777" w:rsidR="00C53112" w:rsidRDefault="00000000">
      <w:pPr>
        <w:pStyle w:val="Bodytext10"/>
        <w:shd w:val="clear" w:color="auto" w:fill="auto"/>
        <w:spacing w:after="0"/>
        <w:ind w:left="160" w:firstLine="220"/>
        <w:jc w:val="both"/>
      </w:pPr>
      <w:r>
        <w:t>Ruska prezimena nemačkog po</w:t>
      </w:r>
      <w:r>
        <w:softHyphen/>
        <w:t>rekla kod nas su uobičajena sa iz</w:t>
      </w:r>
      <w:r>
        <w:softHyphen/>
        <w:t>vornim izgovorom, npr. Ajzenštajn, Bronštajn, Majerholjd, pa je to us</w:t>
      </w:r>
      <w:r>
        <w:softHyphen/>
        <w:t>vojio i novi P (ne više Ejzenštajn i si., kako je bilo po P 60).</w:t>
      </w:r>
    </w:p>
    <w:p w14:paraId="17C011B6" w14:textId="77777777" w:rsidR="00C53112" w:rsidRDefault="00000000">
      <w:pPr>
        <w:pStyle w:val="Bodytext10"/>
        <w:shd w:val="clear" w:color="auto" w:fill="auto"/>
        <w:ind w:left="160" w:firstLine="220"/>
        <w:jc w:val="both"/>
      </w:pPr>
      <w:r>
        <w:t xml:space="preserve">V. </w:t>
      </w:r>
      <w:r>
        <w:rPr>
          <w:i/>
          <w:iCs/>
        </w:rPr>
        <w:t>-ič; -ov; -ovna.</w:t>
      </w:r>
      <w:r>
        <w:t xml:space="preserve"> V. i pojedina imena.</w:t>
      </w:r>
    </w:p>
    <w:p w14:paraId="3E743D39" w14:textId="77777777" w:rsidR="00C53112" w:rsidRDefault="00000000">
      <w:pPr>
        <w:pStyle w:val="Bodytext10"/>
        <w:shd w:val="clear" w:color="auto" w:fill="auto"/>
        <w:spacing w:after="40" w:line="295" w:lineRule="auto"/>
        <w:ind w:left="160" w:hanging="160"/>
      </w:pPr>
      <w:r>
        <w:rPr>
          <w:b/>
          <w:bCs/>
          <w:sz w:val="18"/>
          <w:szCs w:val="18"/>
        </w:rPr>
        <w:t>rušilac</w:t>
      </w:r>
      <w:r w:rsidR="00AD53A3">
        <w:rPr>
          <w:sz w:val="18"/>
          <w:szCs w:val="18"/>
        </w:rPr>
        <w:t xml:space="preserve"> (ne </w:t>
      </w:r>
      <w:r>
        <w:rPr>
          <w:i/>
          <w:iCs/>
        </w:rPr>
        <w:t>rušioc),</w:t>
      </w:r>
      <w:r>
        <w:rPr>
          <w:b/>
          <w:bCs/>
          <w:sz w:val="18"/>
          <w:szCs w:val="18"/>
        </w:rPr>
        <w:t xml:space="preserve"> mn. </w:t>
      </w:r>
      <w:r>
        <w:rPr>
          <w:i/>
          <w:iCs/>
        </w:rPr>
        <w:t>rušioci, rušilaca.</w:t>
      </w:r>
    </w:p>
    <w:p w14:paraId="0C5D7FD6" w14:textId="77777777" w:rsidR="00C53112" w:rsidRDefault="00000000">
      <w:pPr>
        <w:pStyle w:val="Bodytext10"/>
        <w:shd w:val="clear" w:color="auto" w:fill="auto"/>
        <w:spacing w:after="0" w:line="377" w:lineRule="auto"/>
        <w:ind w:right="860"/>
      </w:pPr>
      <w:r>
        <w:rPr>
          <w:b/>
          <w:bCs/>
          <w:sz w:val="18"/>
          <w:szCs w:val="18"/>
        </w:rPr>
        <w:t xml:space="preserve">Ruždi </w:t>
      </w:r>
      <w:r>
        <w:rPr>
          <w:lang w:val="en-US" w:eastAsia="en-US" w:bidi="en-US"/>
        </w:rPr>
        <w:t xml:space="preserve">(Salman), </w:t>
      </w:r>
      <w:r>
        <w:t xml:space="preserve">ne Rušdi. </w:t>
      </w:r>
      <w:r>
        <w:rPr>
          <w:b/>
          <w:bCs/>
          <w:sz w:val="18"/>
          <w:szCs w:val="18"/>
        </w:rPr>
        <w:t xml:space="preserve">rvati se, </w:t>
      </w:r>
      <w:r>
        <w:rPr>
          <w:i/>
          <w:iCs/>
        </w:rPr>
        <w:t>rvač,</w:t>
      </w:r>
      <w:r>
        <w:t xml:space="preserve"> bez </w:t>
      </w:r>
      <w:r>
        <w:rPr>
          <w:i/>
          <w:iCs/>
        </w:rPr>
        <w:t>h.</w:t>
      </w:r>
    </w:p>
    <w:p w14:paraId="79FDFD32" w14:textId="77777777" w:rsidR="00C53112" w:rsidRDefault="00000000">
      <w:pPr>
        <w:pStyle w:val="Bodytext10"/>
        <w:shd w:val="clear" w:color="auto" w:fill="auto"/>
        <w:spacing w:after="0" w:line="386" w:lineRule="auto"/>
        <w:ind w:left="200" w:hanging="200"/>
        <w:jc w:val="both"/>
      </w:pPr>
      <w:r>
        <w:rPr>
          <w:b/>
          <w:bCs/>
          <w:sz w:val="18"/>
          <w:szCs w:val="18"/>
        </w:rPr>
        <w:t xml:space="preserve">rzati, ne </w:t>
      </w:r>
      <w:r>
        <w:rPr>
          <w:i/>
          <w:iCs/>
        </w:rPr>
        <w:t>hrzati.</w:t>
      </w:r>
    </w:p>
    <w:p w14:paraId="1FE759CF" w14:textId="77777777" w:rsidR="00C53112" w:rsidRDefault="00000000">
      <w:pPr>
        <w:pStyle w:val="Bodytext10"/>
        <w:shd w:val="clear" w:color="auto" w:fill="auto"/>
        <w:spacing w:after="0"/>
        <w:ind w:left="200" w:hanging="200"/>
        <w:jc w:val="both"/>
      </w:pPr>
      <w:r>
        <w:rPr>
          <w:b/>
          <w:bCs/>
          <w:sz w:val="18"/>
          <w:szCs w:val="18"/>
        </w:rPr>
        <w:t xml:space="preserve">rž. </w:t>
      </w:r>
      <w:r>
        <w:t xml:space="preserve">Češko slovo </w:t>
      </w:r>
      <w:r>
        <w:rPr>
          <w:i/>
          <w:iCs/>
        </w:rPr>
        <w:t>r</w:t>
      </w:r>
      <w:r>
        <w:t xml:space="preserve"> kod nas se pre</w:t>
      </w:r>
      <w:r>
        <w:softHyphen/>
        <w:t xml:space="preserve">nosi sa </w:t>
      </w:r>
      <w:r>
        <w:rPr>
          <w:i/>
          <w:iCs/>
        </w:rPr>
        <w:t>rž:</w:t>
      </w:r>
      <w:r>
        <w:t xml:space="preserve"> Jirži </w:t>
      </w:r>
      <w:r>
        <w:rPr>
          <w:i/>
          <w:iCs/>
        </w:rPr>
        <w:t>(Jiri),</w:t>
      </w:r>
      <w:r>
        <w:t xml:space="preserve"> Dvoržak </w:t>
      </w:r>
      <w:r>
        <w:rPr>
          <w:i/>
          <w:iCs/>
          <w:lang w:val="en-US" w:eastAsia="en-US" w:bidi="en-US"/>
        </w:rPr>
        <w:t>(Dvorak);</w:t>
      </w:r>
      <w:r>
        <w:rPr>
          <w:lang w:val="en-US" w:eastAsia="en-US" w:bidi="en-US"/>
        </w:rPr>
        <w:t xml:space="preserve"> </w:t>
      </w:r>
      <w:r>
        <w:t xml:space="preserve">iza zvučnih suglasnika prenosi se na </w:t>
      </w:r>
      <w:r>
        <w:rPr>
          <w:i/>
          <w:iCs/>
        </w:rPr>
        <w:t>ž</w:t>
      </w:r>
      <w:r>
        <w:t xml:space="preserve"> (Bedžih - </w:t>
      </w:r>
      <w:r>
        <w:rPr>
          <w:i/>
          <w:iCs/>
        </w:rPr>
        <w:t xml:space="preserve">Bedrich, </w:t>
      </w:r>
      <w:r>
        <w:t xml:space="preserve">Jindžih </w:t>
      </w:r>
      <w:r>
        <w:rPr>
          <w:i/>
          <w:iCs/>
        </w:rPr>
        <w:t>-Jindrich)</w:t>
      </w:r>
      <w:r>
        <w:t xml:space="preserve"> a iza bezvučnih sa </w:t>
      </w:r>
      <w:r>
        <w:rPr>
          <w:i/>
          <w:iCs/>
        </w:rPr>
        <w:t>š (Pšibram —</w:t>
      </w:r>
      <w:r>
        <w:rPr>
          <w:i/>
          <w:iCs/>
          <w:lang w:val="en-US" w:eastAsia="en-US" w:bidi="en-US"/>
        </w:rPr>
        <w:t>Pribram,</w:t>
      </w:r>
      <w:r>
        <w:rPr>
          <w:lang w:val="en-US" w:eastAsia="en-US" w:bidi="en-US"/>
        </w:rPr>
        <w:t xml:space="preserve"> </w:t>
      </w:r>
      <w:r>
        <w:t xml:space="preserve">Tšeblicki </w:t>
      </w:r>
      <w:r>
        <w:rPr>
          <w:i/>
          <w:iCs/>
        </w:rPr>
        <w:t xml:space="preserve">- </w:t>
      </w:r>
      <w:proofErr w:type="spellStart"/>
      <w:r>
        <w:rPr>
          <w:i/>
          <w:iCs/>
          <w:lang w:val="en-US" w:eastAsia="en-US" w:bidi="en-US"/>
        </w:rPr>
        <w:t>Treblicky</w:t>
      </w:r>
      <w:proofErr w:type="spellEnd"/>
      <w:r>
        <w:rPr>
          <w:i/>
          <w:iCs/>
          <w:lang w:val="en-US" w:eastAsia="en-US" w:bidi="en-US"/>
        </w:rPr>
        <w:t>).</w:t>
      </w:r>
      <w:r>
        <w:rPr>
          <w:lang w:val="en-US" w:eastAsia="en-US" w:bidi="en-US"/>
        </w:rPr>
        <w:t xml:space="preserve"> </w:t>
      </w:r>
      <w:r>
        <w:t xml:space="preserve">Poljsko </w:t>
      </w:r>
      <w:r>
        <w:rPr>
          <w:i/>
          <w:iCs/>
        </w:rPr>
        <w:t>rz</w:t>
      </w:r>
      <w:r>
        <w:t xml:space="preserve"> izgovara se </w:t>
      </w:r>
      <w:r>
        <w:rPr>
          <w:i/>
          <w:iCs/>
        </w:rPr>
        <w:t>ž</w:t>
      </w:r>
      <w:r>
        <w:t xml:space="preserve"> (ne </w:t>
      </w:r>
      <w:r>
        <w:rPr>
          <w:i/>
          <w:iCs/>
        </w:rPr>
        <w:t>rž!):</w:t>
      </w:r>
      <w:r>
        <w:t xml:space="preserve"> Ježi </w:t>
      </w:r>
      <w:r>
        <w:rPr>
          <w:i/>
          <w:iCs/>
          <w:lang w:val="en-US" w:eastAsia="en-US" w:bidi="en-US"/>
        </w:rPr>
        <w:t>(Jerzy),</w:t>
      </w:r>
      <w:r>
        <w:rPr>
          <w:lang w:val="en-US" w:eastAsia="en-US" w:bidi="en-US"/>
        </w:rPr>
        <w:t xml:space="preserve"> </w:t>
      </w:r>
      <w:r>
        <w:t xml:space="preserve">Kazimjež </w:t>
      </w:r>
      <w:r>
        <w:rPr>
          <w:i/>
          <w:iCs/>
          <w:lang w:val="en-US" w:eastAsia="en-US" w:bidi="en-US"/>
        </w:rPr>
        <w:t>(Kazimierz),</w:t>
      </w:r>
      <w:r>
        <w:rPr>
          <w:lang w:val="en-US" w:eastAsia="en-US" w:bidi="en-US"/>
        </w:rPr>
        <w:t xml:space="preserve"> </w:t>
      </w:r>
      <w:r>
        <w:t xml:space="preserve">Gžegož </w:t>
      </w:r>
      <w:r>
        <w:rPr>
          <w:i/>
          <w:iCs/>
          <w:lang w:val="en-US" w:eastAsia="en-US" w:bidi="en-US"/>
        </w:rPr>
        <w:t>(Grzegorz),</w:t>
      </w:r>
    </w:p>
    <w:p w14:paraId="096D0A62" w14:textId="77777777" w:rsidR="00C53112" w:rsidRDefault="00000000">
      <w:pPr>
        <w:pStyle w:val="Bodytext10"/>
        <w:shd w:val="clear" w:color="auto" w:fill="auto"/>
        <w:spacing w:after="0"/>
        <w:ind w:left="200" w:firstLine="20"/>
        <w:jc w:val="both"/>
      </w:pPr>
      <w:r>
        <w:t xml:space="preserve">Andžej </w:t>
      </w:r>
      <w:r>
        <w:rPr>
          <w:i/>
          <w:iCs/>
          <w:lang w:val="en-US" w:eastAsia="en-US" w:bidi="en-US"/>
        </w:rPr>
        <w:t>(Andrzej).</w:t>
      </w:r>
      <w:r>
        <w:rPr>
          <w:lang w:val="en-US" w:eastAsia="en-US" w:bidi="en-US"/>
        </w:rPr>
        <w:t xml:space="preserve"> </w:t>
      </w:r>
      <w:r>
        <w:t xml:space="preserve">Iza bezvučnog suglasnika izgovara se </w:t>
      </w:r>
      <w:r>
        <w:rPr>
          <w:i/>
          <w:iCs/>
        </w:rPr>
        <w:t>š:</w:t>
      </w:r>
      <w:r>
        <w:t xml:space="preserve"> Kšištof </w:t>
      </w:r>
      <w:r>
        <w:rPr>
          <w:i/>
          <w:iCs/>
          <w:lang w:val="en-US" w:eastAsia="en-US" w:bidi="en-US"/>
        </w:rPr>
        <w:t>(Krzysztof.</w:t>
      </w:r>
    </w:p>
    <w:p w14:paraId="3733FD36" w14:textId="77777777" w:rsidR="00C53112" w:rsidRDefault="00000000">
      <w:pPr>
        <w:pStyle w:val="Bodytext10"/>
        <w:shd w:val="clear" w:color="auto" w:fill="auto"/>
        <w:spacing w:after="0"/>
        <w:ind w:left="200" w:firstLine="220"/>
        <w:jc w:val="both"/>
        <w:sectPr w:rsidR="00C53112">
          <w:headerReference w:type="default" r:id="rId148"/>
          <w:type w:val="continuous"/>
          <w:pgSz w:w="7531" w:h="10759"/>
          <w:pgMar w:top="962" w:right="592" w:bottom="387" w:left="531" w:header="0" w:footer="3" w:gutter="0"/>
          <w:cols w:num="2" w:space="100"/>
          <w:noEndnote/>
          <w:docGrid w:linePitch="360"/>
        </w:sectPr>
      </w:pPr>
      <w:r>
        <w:t xml:space="preserve">Pri pisanju ćirilicom treba paziti da </w:t>
      </w:r>
      <w:r>
        <w:rPr>
          <w:i/>
          <w:iCs/>
        </w:rPr>
        <w:t>d</w:t>
      </w:r>
      <w:r>
        <w:t xml:space="preserve"> i </w:t>
      </w:r>
      <w:r>
        <w:rPr>
          <w:i/>
          <w:iCs/>
        </w:rPr>
        <w:t>ž</w:t>
      </w:r>
      <w:r>
        <w:t xml:space="preserve"> ostaju odvojeni u </w:t>
      </w:r>
      <w:proofErr w:type="spellStart"/>
      <w:r>
        <w:rPr>
          <w:lang w:val="en-US" w:eastAsia="en-US" w:bidi="en-US"/>
        </w:rPr>
        <w:t>Aimxej</w:t>
      </w:r>
      <w:proofErr w:type="spellEnd"/>
      <w:r>
        <w:rPr>
          <w:lang w:val="en-US" w:eastAsia="en-US" w:bidi="en-US"/>
        </w:rPr>
        <w:t xml:space="preserve">, </w:t>
      </w:r>
      <w:proofErr w:type="spellStart"/>
      <w:r>
        <w:rPr>
          <w:lang w:val="en-US" w:eastAsia="en-US" w:bidi="en-US"/>
        </w:rPr>
        <w:t>Beflxnx</w:t>
      </w:r>
      <w:proofErr w:type="spellEnd"/>
      <w:r>
        <w:rPr>
          <w:lang w:val="en-US" w:eastAsia="en-US" w:bidi="en-US"/>
        </w:rPr>
        <w:t xml:space="preserve">, </w:t>
      </w:r>
      <w:proofErr w:type="spellStart"/>
      <w:r>
        <w:rPr>
          <w:smallCaps/>
          <w:lang w:val="en-US" w:eastAsia="en-US" w:bidi="en-US"/>
        </w:rPr>
        <w:t>Jmhjpkmx</w:t>
      </w:r>
      <w:proofErr w:type="spellEnd"/>
      <w:r>
        <w:rPr>
          <w:lang w:val="en-US" w:eastAsia="en-US" w:bidi="en-US"/>
        </w:rPr>
        <w:t xml:space="preserve"> </w:t>
      </w:r>
      <w:r>
        <w:t xml:space="preserve">- ne </w:t>
      </w:r>
      <w:proofErr w:type="spellStart"/>
      <w:r>
        <w:rPr>
          <w:lang w:val="en-US" w:eastAsia="en-US" w:bidi="en-US"/>
        </w:rPr>
        <w:t>Amjej</w:t>
      </w:r>
      <w:proofErr w:type="spellEnd"/>
      <w:r>
        <w:rPr>
          <w:lang w:val="en-US" w:eastAsia="en-US" w:bidi="en-US"/>
        </w:rPr>
        <w:t xml:space="preserve"> </w:t>
      </w:r>
      <w:r>
        <w:t>itd.</w:t>
      </w:r>
    </w:p>
    <w:p w14:paraId="6085CF84" w14:textId="77777777" w:rsidR="00C53112" w:rsidRDefault="00C53112">
      <w:pPr>
        <w:spacing w:line="240" w:lineRule="exact"/>
        <w:rPr>
          <w:sz w:val="19"/>
          <w:szCs w:val="19"/>
        </w:rPr>
      </w:pPr>
    </w:p>
    <w:p w14:paraId="0876DF10" w14:textId="77777777" w:rsidR="00C53112" w:rsidRDefault="00C53112">
      <w:pPr>
        <w:spacing w:line="240" w:lineRule="exact"/>
        <w:rPr>
          <w:sz w:val="19"/>
          <w:szCs w:val="19"/>
        </w:rPr>
      </w:pPr>
    </w:p>
    <w:p w14:paraId="53580FB3" w14:textId="77777777" w:rsidR="00C53112" w:rsidRDefault="00C53112">
      <w:pPr>
        <w:spacing w:line="240" w:lineRule="exact"/>
        <w:rPr>
          <w:sz w:val="19"/>
          <w:szCs w:val="19"/>
        </w:rPr>
      </w:pPr>
    </w:p>
    <w:p w14:paraId="745F2A47" w14:textId="77777777" w:rsidR="00C53112" w:rsidRDefault="00C53112">
      <w:pPr>
        <w:spacing w:line="240" w:lineRule="exact"/>
        <w:rPr>
          <w:sz w:val="19"/>
          <w:szCs w:val="19"/>
        </w:rPr>
      </w:pPr>
    </w:p>
    <w:p w14:paraId="01E5E759" w14:textId="77777777" w:rsidR="00C53112" w:rsidRDefault="00C53112">
      <w:pPr>
        <w:spacing w:line="240" w:lineRule="exact"/>
        <w:rPr>
          <w:sz w:val="19"/>
          <w:szCs w:val="19"/>
        </w:rPr>
      </w:pPr>
    </w:p>
    <w:p w14:paraId="6BE8F70E" w14:textId="77777777" w:rsidR="00C53112" w:rsidRDefault="00C53112">
      <w:pPr>
        <w:spacing w:line="240" w:lineRule="exact"/>
        <w:rPr>
          <w:sz w:val="19"/>
          <w:szCs w:val="19"/>
        </w:rPr>
      </w:pPr>
    </w:p>
    <w:p w14:paraId="635AB6FE" w14:textId="77777777" w:rsidR="00C53112" w:rsidRDefault="00C53112">
      <w:pPr>
        <w:spacing w:line="240" w:lineRule="exact"/>
        <w:rPr>
          <w:sz w:val="19"/>
          <w:szCs w:val="19"/>
        </w:rPr>
      </w:pPr>
    </w:p>
    <w:p w14:paraId="2A2B1633" w14:textId="77777777" w:rsidR="00C53112" w:rsidRDefault="00C53112">
      <w:pPr>
        <w:spacing w:line="240" w:lineRule="exact"/>
        <w:rPr>
          <w:sz w:val="19"/>
          <w:szCs w:val="19"/>
        </w:rPr>
      </w:pPr>
    </w:p>
    <w:p w14:paraId="51FF79E5" w14:textId="77777777" w:rsidR="00C53112" w:rsidRDefault="00C53112">
      <w:pPr>
        <w:spacing w:line="240" w:lineRule="exact"/>
        <w:rPr>
          <w:sz w:val="19"/>
          <w:szCs w:val="19"/>
        </w:rPr>
      </w:pPr>
    </w:p>
    <w:p w14:paraId="50F41816" w14:textId="77777777" w:rsidR="00C53112" w:rsidRDefault="00C53112">
      <w:pPr>
        <w:spacing w:line="240" w:lineRule="exact"/>
        <w:rPr>
          <w:sz w:val="19"/>
          <w:szCs w:val="19"/>
        </w:rPr>
      </w:pPr>
    </w:p>
    <w:p w14:paraId="3F4CF249" w14:textId="77777777" w:rsidR="00C53112" w:rsidRDefault="00C53112">
      <w:pPr>
        <w:spacing w:before="86" w:after="86" w:line="240" w:lineRule="exact"/>
        <w:rPr>
          <w:sz w:val="19"/>
          <w:szCs w:val="19"/>
        </w:rPr>
      </w:pPr>
    </w:p>
    <w:p w14:paraId="05F7C2C0" w14:textId="77777777" w:rsidR="00C53112" w:rsidRDefault="00C53112">
      <w:pPr>
        <w:spacing w:line="1" w:lineRule="exact"/>
        <w:sectPr w:rsidR="00C53112">
          <w:headerReference w:type="default" r:id="rId149"/>
          <w:headerReference w:type="first" r:id="rId150"/>
          <w:pgSz w:w="7531" w:h="10759"/>
          <w:pgMar w:top="870" w:right="565" w:bottom="397" w:left="510" w:header="0" w:footer="3" w:gutter="0"/>
          <w:cols w:num="2" w:space="138"/>
          <w:noEndnote/>
          <w:titlePg/>
          <w:docGrid w:linePitch="360"/>
        </w:sectPr>
      </w:pPr>
    </w:p>
    <w:p w14:paraId="0CF6E644" w14:textId="77777777" w:rsidR="00C53112" w:rsidRDefault="00000000">
      <w:pPr>
        <w:pStyle w:val="Bodytext10"/>
        <w:shd w:val="clear" w:color="auto" w:fill="auto"/>
        <w:spacing w:after="0"/>
        <w:ind w:left="160" w:hanging="160"/>
        <w:jc w:val="both"/>
      </w:pPr>
      <w:r>
        <w:rPr>
          <w:b/>
          <w:bCs/>
          <w:sz w:val="18"/>
          <w:szCs w:val="18"/>
          <w:lang w:val="en-US" w:eastAsia="en-US" w:bidi="en-US"/>
        </w:rPr>
        <w:t xml:space="preserve">s </w:t>
      </w:r>
      <w:r>
        <w:t xml:space="preserve">i </w:t>
      </w:r>
      <w:r>
        <w:rPr>
          <w:lang w:val="en-US" w:eastAsia="en-US" w:bidi="en-US"/>
        </w:rPr>
        <w:t xml:space="preserve">z </w:t>
      </w:r>
      <w:r>
        <w:t xml:space="preserve">(izgovor). Grčko obično </w:t>
      </w:r>
      <w:r>
        <w:rPr>
          <w:lang w:val="en-US" w:eastAsia="en-US" w:bidi="en-US"/>
        </w:rPr>
        <w:t xml:space="preserve">(neu- dv </w:t>
      </w:r>
      <w:r>
        <w:t xml:space="preserve">oj eno) </w:t>
      </w:r>
      <w:r>
        <w:rPr>
          <w:lang w:val="en-US" w:eastAsia="en-US" w:bidi="en-US"/>
        </w:rPr>
        <w:t xml:space="preserve">5 </w:t>
      </w:r>
      <w:r>
        <w:t xml:space="preserve">između vokala i na kraju reči kod nas se po tradiciji prenosi sa </w:t>
      </w:r>
      <w:r>
        <w:rPr>
          <w:i/>
          <w:iCs/>
        </w:rPr>
        <w:t>z: kriza, muzej, muzika, filozof, parazit,</w:t>
      </w:r>
      <w:r>
        <w:t xml:space="preserve"> Ezop, Tezej, Sizif, Pelopo- nez itd. Kod pojedinih ređih imena javlja se </w:t>
      </w:r>
      <w:r>
        <w:rPr>
          <w:lang w:val="en-US" w:eastAsia="en-US" w:bidi="en-US"/>
        </w:rPr>
        <w:t xml:space="preserve">is, </w:t>
      </w:r>
      <w:r>
        <w:t>prema klasičnom izgo</w:t>
      </w:r>
      <w:r>
        <w:softHyphen/>
        <w:t xml:space="preserve">voru: </w:t>
      </w:r>
      <w:r>
        <w:rPr>
          <w:lang w:val="en-US" w:eastAsia="en-US" w:bidi="en-US"/>
        </w:rPr>
        <w:t xml:space="preserve">Hesiod, </w:t>
      </w:r>
      <w:r>
        <w:t>Mesopotamija, Efes, Dionis, Dionisije (bolje nego Hezi- od itd.).</w:t>
      </w:r>
    </w:p>
    <w:p w14:paraId="76EC801D" w14:textId="77777777" w:rsidR="00C53112" w:rsidRDefault="00000000">
      <w:pPr>
        <w:pStyle w:val="Bodytext10"/>
        <w:shd w:val="clear" w:color="auto" w:fill="auto"/>
        <w:spacing w:after="0"/>
        <w:ind w:left="160" w:firstLine="240"/>
        <w:jc w:val="both"/>
      </w:pPr>
      <w:r>
        <w:t xml:space="preserve">U španskim rečima čita se uvek s, ne </w:t>
      </w:r>
      <w:r>
        <w:rPr>
          <w:i/>
          <w:iCs/>
        </w:rPr>
        <w:t>z:</w:t>
      </w:r>
      <w:r>
        <w:t xml:space="preserve"> </w:t>
      </w:r>
      <w:r>
        <w:rPr>
          <w:lang w:val="en-US" w:eastAsia="en-US" w:bidi="en-US"/>
        </w:rPr>
        <w:t xml:space="preserve">Hose </w:t>
      </w:r>
      <w:r>
        <w:rPr>
          <w:i/>
          <w:iCs/>
          <w:lang w:val="en-US" w:eastAsia="en-US" w:bidi="en-US"/>
        </w:rPr>
        <w:t>(Jose),</w:t>
      </w:r>
      <w:r>
        <w:rPr>
          <w:lang w:val="en-US" w:eastAsia="en-US" w:bidi="en-US"/>
        </w:rPr>
        <w:t xml:space="preserve"> Rosario </w:t>
      </w:r>
      <w:r>
        <w:rPr>
          <w:i/>
          <w:iCs/>
          <w:lang w:val="en-US" w:eastAsia="en-US" w:bidi="en-US"/>
        </w:rPr>
        <w:t>(Ro</w:t>
      </w:r>
      <w:r>
        <w:rPr>
          <w:i/>
          <w:iCs/>
          <w:lang w:val="en-US" w:eastAsia="en-US" w:bidi="en-US"/>
        </w:rPr>
        <w:softHyphen/>
        <w:t>sario),</w:t>
      </w:r>
      <w:r>
        <w:rPr>
          <w:lang w:val="en-US" w:eastAsia="en-US" w:bidi="en-US"/>
        </w:rPr>
        <w:t xml:space="preserve"> </w:t>
      </w:r>
      <w:r>
        <w:t xml:space="preserve">Kasa </w:t>
      </w:r>
      <w:r>
        <w:rPr>
          <w:lang w:val="en-US" w:eastAsia="en-US" w:bidi="en-US"/>
        </w:rPr>
        <w:t xml:space="preserve">Rosada </w:t>
      </w:r>
      <w:r>
        <w:rPr>
          <w:i/>
          <w:iCs/>
          <w:lang w:val="en-US" w:eastAsia="en-US" w:bidi="en-US"/>
        </w:rPr>
        <w:t>(Casa Rosa- da)</w:t>
      </w:r>
      <w:r>
        <w:rPr>
          <w:lang w:val="en-US" w:eastAsia="en-US" w:bidi="en-US"/>
        </w:rPr>
        <w:t xml:space="preserve"> </w:t>
      </w:r>
      <w:proofErr w:type="spellStart"/>
      <w:r>
        <w:rPr>
          <w:lang w:val="en-US" w:eastAsia="en-US" w:bidi="en-US"/>
        </w:rPr>
        <w:t>itd</w:t>
      </w:r>
      <w:proofErr w:type="spellEnd"/>
      <w:r>
        <w:rPr>
          <w:lang w:val="en-US" w:eastAsia="en-US" w:bidi="en-US"/>
        </w:rPr>
        <w:t xml:space="preserve">.; </w:t>
      </w:r>
      <w:r>
        <w:t xml:space="preserve">izuzetak je </w:t>
      </w:r>
      <w:proofErr w:type="spellStart"/>
      <w:r>
        <w:rPr>
          <w:lang w:val="en-US" w:eastAsia="en-US" w:bidi="en-US"/>
        </w:rPr>
        <w:t>Andaluzija</w:t>
      </w:r>
      <w:proofErr w:type="spellEnd"/>
      <w:r>
        <w:rPr>
          <w:lang w:val="en-US" w:eastAsia="en-US" w:bidi="en-US"/>
        </w:rPr>
        <w:t xml:space="preserve">, </w:t>
      </w:r>
      <w:proofErr w:type="spellStart"/>
      <w:r>
        <w:rPr>
          <w:lang w:val="en-US" w:eastAsia="en-US" w:bidi="en-US"/>
        </w:rPr>
        <w:t>jer</w:t>
      </w:r>
      <w:proofErr w:type="spellEnd"/>
      <w:r>
        <w:rPr>
          <w:lang w:val="en-US" w:eastAsia="en-US" w:bidi="en-US"/>
        </w:rPr>
        <w:t xml:space="preserve"> je to </w:t>
      </w:r>
      <w:r>
        <w:t xml:space="preserve">naš odomaćeni oblik. </w:t>
      </w:r>
      <w:r>
        <w:rPr>
          <w:lang w:val="en-US" w:eastAsia="en-US" w:bidi="en-US"/>
        </w:rPr>
        <w:t xml:space="preserve">V. </w:t>
      </w:r>
      <w:r>
        <w:rPr>
          <w:i/>
          <w:iCs/>
          <w:lang w:val="en-US" w:eastAsia="en-US" w:bidi="en-US"/>
        </w:rPr>
        <w:t>-</w:t>
      </w:r>
      <w:proofErr w:type="spellStart"/>
      <w:r>
        <w:rPr>
          <w:i/>
          <w:iCs/>
          <w:lang w:val="en-US" w:eastAsia="en-US" w:bidi="en-US"/>
        </w:rPr>
        <w:t>ez</w:t>
      </w:r>
      <w:proofErr w:type="spellEnd"/>
      <w:r>
        <w:rPr>
          <w:i/>
          <w:iCs/>
          <w:lang w:val="en-US" w:eastAsia="en-US" w:bidi="en-US"/>
        </w:rPr>
        <w:t xml:space="preserve">; z; </w:t>
      </w:r>
      <w:proofErr w:type="spellStart"/>
      <w:r>
        <w:rPr>
          <w:i/>
          <w:iCs/>
          <w:lang w:val="en-US" w:eastAsia="en-US" w:bidi="en-US"/>
        </w:rPr>
        <w:t>pezeta</w:t>
      </w:r>
      <w:proofErr w:type="spellEnd"/>
      <w:r>
        <w:rPr>
          <w:i/>
          <w:iCs/>
          <w:lang w:val="en-US" w:eastAsia="en-US" w:bidi="en-US"/>
        </w:rPr>
        <w:t>.</w:t>
      </w:r>
    </w:p>
    <w:p w14:paraId="69FBC853" w14:textId="77777777" w:rsidR="00C53112" w:rsidRDefault="00000000">
      <w:pPr>
        <w:pStyle w:val="Bodytext10"/>
        <w:shd w:val="clear" w:color="auto" w:fill="auto"/>
        <w:spacing w:after="0"/>
        <w:ind w:left="160" w:firstLine="240"/>
        <w:jc w:val="both"/>
      </w:pPr>
      <w:r>
        <w:t xml:space="preserve">Za </w:t>
      </w:r>
      <w:r>
        <w:rPr>
          <w:lang w:val="en-US" w:eastAsia="en-US" w:bidi="en-US"/>
        </w:rPr>
        <w:t xml:space="preserve">ital. </w:t>
      </w:r>
      <w:r>
        <w:t xml:space="preserve">reči kod nas je usvojen sevemoitalijanski izgovor z: </w:t>
      </w:r>
      <w:r>
        <w:rPr>
          <w:i/>
          <w:iCs/>
        </w:rPr>
        <w:t xml:space="preserve">izolo- vati (od ital. </w:t>
      </w:r>
      <w:r>
        <w:rPr>
          <w:i/>
          <w:iCs/>
          <w:lang w:val="en-US" w:eastAsia="en-US" w:bidi="en-US"/>
        </w:rPr>
        <w:t xml:space="preserve">is </w:t>
      </w:r>
      <w:r>
        <w:rPr>
          <w:i/>
          <w:iCs/>
        </w:rPr>
        <w:t>olare), kazamat</w:t>
      </w:r>
      <w:r>
        <w:t xml:space="preserve"> (ital. </w:t>
      </w:r>
      <w:r>
        <w:rPr>
          <w:i/>
          <w:iCs/>
        </w:rPr>
        <w:t>casamatta),</w:t>
      </w:r>
      <w:r>
        <w:t xml:space="preserve"> Piza </w:t>
      </w:r>
      <w:r>
        <w:rPr>
          <w:i/>
          <w:iCs/>
        </w:rPr>
        <w:t>(Piša),</w:t>
      </w:r>
      <w:r>
        <w:t xml:space="preserve"> Brindizi </w:t>
      </w:r>
      <w:r>
        <w:rPr>
          <w:i/>
          <w:iCs/>
          <w:lang w:val="en-US" w:eastAsia="en-US" w:bidi="en-US"/>
        </w:rPr>
        <w:t>(Brindisi),</w:t>
      </w:r>
      <w:r>
        <w:rPr>
          <w:lang w:val="en-US" w:eastAsia="en-US" w:bidi="en-US"/>
        </w:rPr>
        <w:t xml:space="preserve"> </w:t>
      </w:r>
      <w:r>
        <w:t xml:space="preserve">Karuzo </w:t>
      </w:r>
      <w:r>
        <w:rPr>
          <w:i/>
          <w:iCs/>
          <w:lang w:val="en-US" w:eastAsia="en-US" w:bidi="en-US"/>
        </w:rPr>
        <w:t>(Caruso),</w:t>
      </w:r>
      <w:r>
        <w:rPr>
          <w:lang w:val="en-US" w:eastAsia="en-US" w:bidi="en-US"/>
        </w:rPr>
        <w:t xml:space="preserve"> </w:t>
      </w:r>
      <w:r>
        <w:t xml:space="preserve">Ceza- re </w:t>
      </w:r>
      <w:r>
        <w:rPr>
          <w:i/>
          <w:iCs/>
        </w:rPr>
        <w:t>(</w:t>
      </w:r>
      <w:r>
        <w:rPr>
          <w:i/>
          <w:iCs/>
          <w:lang w:val="en-US" w:eastAsia="en-US" w:bidi="en-US"/>
        </w:rPr>
        <w:t>Cesare)</w:t>
      </w:r>
      <w:r>
        <w:rPr>
          <w:lang w:val="en-US" w:eastAsia="en-US" w:bidi="en-US"/>
        </w:rPr>
        <w:t xml:space="preserve"> </w:t>
      </w:r>
      <w:r>
        <w:t xml:space="preserve">itd. V. </w:t>
      </w:r>
      <w:r>
        <w:rPr>
          <w:i/>
          <w:iCs/>
        </w:rPr>
        <w:t>kasina; Mazina; osimski.</w:t>
      </w:r>
    </w:p>
    <w:p w14:paraId="7B4118A7" w14:textId="77777777" w:rsidR="00C53112" w:rsidRDefault="00000000">
      <w:pPr>
        <w:pStyle w:val="Bodytext10"/>
        <w:shd w:val="clear" w:color="auto" w:fill="auto"/>
        <w:spacing w:after="0"/>
        <w:ind w:left="160" w:firstLine="240"/>
        <w:jc w:val="both"/>
      </w:pPr>
      <w:r>
        <w:t>U engl. imenima, nezavisno od originalnog izgovora, krajnje.? posle suglasnika kod nas se prenosi sa s:</w:t>
      </w:r>
    </w:p>
    <w:p w14:paraId="0B5BAC37" w14:textId="77777777" w:rsidR="00C53112" w:rsidRDefault="00000000">
      <w:pPr>
        <w:pStyle w:val="Bodytext10"/>
        <w:shd w:val="clear" w:color="auto" w:fill="auto"/>
        <w:spacing w:after="0"/>
        <w:ind w:left="200" w:firstLine="20"/>
        <w:jc w:val="both"/>
      </w:pPr>
      <w:proofErr w:type="spellStart"/>
      <w:r>
        <w:rPr>
          <w:lang w:val="en-US" w:eastAsia="en-US" w:bidi="en-US"/>
        </w:rPr>
        <w:t>Carls</w:t>
      </w:r>
      <w:proofErr w:type="spellEnd"/>
      <w:r>
        <w:rPr>
          <w:lang w:val="en-US" w:eastAsia="en-US" w:bidi="en-US"/>
        </w:rPr>
        <w:t xml:space="preserve"> </w:t>
      </w:r>
      <w:r>
        <w:rPr>
          <w:i/>
          <w:iCs/>
          <w:lang w:val="en-US" w:eastAsia="en-US" w:bidi="en-US"/>
        </w:rPr>
        <w:t>(Charles),</w:t>
      </w:r>
      <w:r>
        <w:rPr>
          <w:lang w:val="en-US" w:eastAsia="en-US" w:bidi="en-US"/>
        </w:rPr>
        <w:t xml:space="preserve"> </w:t>
      </w:r>
      <w:r>
        <w:t xml:space="preserve">Dže(j)ms </w:t>
      </w:r>
      <w:r>
        <w:rPr>
          <w:i/>
          <w:iCs/>
          <w:lang w:val="en-US" w:eastAsia="en-US" w:bidi="en-US"/>
        </w:rPr>
        <w:t xml:space="preserve">(James), </w:t>
      </w:r>
      <w:r>
        <w:t xml:space="preserve">Džo(u)ns </w:t>
      </w:r>
      <w:r>
        <w:rPr>
          <w:i/>
          <w:iCs/>
          <w:lang w:val="en-US" w:eastAsia="en-US" w:bidi="en-US"/>
        </w:rPr>
        <w:t>(Jones),</w:t>
      </w:r>
      <w:r>
        <w:rPr>
          <w:lang w:val="en-US" w:eastAsia="en-US" w:bidi="en-US"/>
        </w:rPr>
        <w:t xml:space="preserve"> Vels </w:t>
      </w:r>
      <w:r>
        <w:rPr>
          <w:i/>
          <w:iCs/>
          <w:lang w:val="en-US" w:eastAsia="en-US" w:bidi="en-US"/>
        </w:rPr>
        <w:t>(Wales, Wells</w:t>
      </w:r>
      <w:r>
        <w:rPr>
          <w:lang w:val="en-US" w:eastAsia="en-US" w:bidi="en-US"/>
        </w:rPr>
        <w:t xml:space="preserve"> </w:t>
      </w:r>
      <w:r>
        <w:t xml:space="preserve">i </w:t>
      </w:r>
      <w:r>
        <w:rPr>
          <w:i/>
          <w:iCs/>
          <w:lang w:val="en-US" w:eastAsia="en-US" w:bidi="en-US"/>
        </w:rPr>
        <w:t>Welles)</w:t>
      </w:r>
      <w:r>
        <w:rPr>
          <w:lang w:val="en-US" w:eastAsia="en-US" w:bidi="en-US"/>
        </w:rPr>
        <w:t xml:space="preserve"> </w:t>
      </w:r>
      <w:r>
        <w:t>itd. Kad prethodi vokal, transkribujemo prema izgo</w:t>
      </w:r>
      <w:r>
        <w:softHyphen/>
        <w:t xml:space="preserve">voru, koji je nekada </w:t>
      </w:r>
      <w:r>
        <w:rPr>
          <w:i/>
          <w:iCs/>
        </w:rPr>
        <w:t>z</w:t>
      </w:r>
      <w:r>
        <w:t xml:space="preserve"> a nekad s: </w:t>
      </w:r>
      <w:proofErr w:type="spellStart"/>
      <w:r>
        <w:rPr>
          <w:lang w:val="en-US" w:eastAsia="en-US" w:bidi="en-US"/>
        </w:rPr>
        <w:t>Rouz</w:t>
      </w:r>
      <w:proofErr w:type="spellEnd"/>
      <w:r>
        <w:rPr>
          <w:lang w:val="en-US" w:eastAsia="en-US" w:bidi="en-US"/>
        </w:rPr>
        <w:t xml:space="preserve"> </w:t>
      </w:r>
      <w:r>
        <w:rPr>
          <w:i/>
          <w:iCs/>
          <w:lang w:val="en-US" w:eastAsia="en-US" w:bidi="en-US"/>
        </w:rPr>
        <w:t>(Rose),</w:t>
      </w:r>
      <w:r>
        <w:rPr>
          <w:lang w:val="en-US" w:eastAsia="en-US" w:bidi="en-US"/>
        </w:rPr>
        <w:t xml:space="preserve"> </w:t>
      </w:r>
      <w:proofErr w:type="spellStart"/>
      <w:r>
        <w:rPr>
          <w:lang w:val="en-US" w:eastAsia="en-US" w:bidi="en-US"/>
        </w:rPr>
        <w:t>Metjuz</w:t>
      </w:r>
      <w:proofErr w:type="spellEnd"/>
      <w:r>
        <w:rPr>
          <w:lang w:val="en-US" w:eastAsia="en-US" w:bidi="en-US"/>
        </w:rPr>
        <w:t xml:space="preserve"> </w:t>
      </w:r>
      <w:r>
        <w:rPr>
          <w:i/>
          <w:iCs/>
          <w:lang w:val="en-US" w:eastAsia="en-US" w:bidi="en-US"/>
        </w:rPr>
        <w:t xml:space="preserve">(Matthews), </w:t>
      </w:r>
      <w:r>
        <w:t xml:space="preserve">Endruz </w:t>
      </w:r>
      <w:r>
        <w:rPr>
          <w:i/>
          <w:iCs/>
          <w:lang w:val="en-US" w:eastAsia="en-US" w:bidi="en-US"/>
        </w:rPr>
        <w:t>(Andrews:</w:t>
      </w:r>
      <w:r>
        <w:rPr>
          <w:lang w:val="en-US" w:eastAsia="en-US" w:bidi="en-US"/>
        </w:rPr>
        <w:t xml:space="preserve"> </w:t>
      </w:r>
      <w:r>
        <w:t xml:space="preserve">ne Endrus); Ris </w:t>
      </w:r>
      <w:r>
        <w:rPr>
          <w:i/>
          <w:iCs/>
          <w:lang w:val="en-US" w:eastAsia="en-US" w:bidi="en-US"/>
        </w:rPr>
        <w:t xml:space="preserve">(Reese), </w:t>
      </w:r>
      <w:r>
        <w:rPr>
          <w:i/>
          <w:iCs/>
        </w:rPr>
        <w:t>Cefi</w:t>
      </w:r>
      <w:r>
        <w:rPr>
          <w:i/>
          <w:iCs/>
          <w:lang w:val="en-US" w:eastAsia="en-US" w:bidi="en-US"/>
        </w:rPr>
        <w:t xml:space="preserve">(Chase), </w:t>
      </w:r>
      <w:r>
        <w:rPr>
          <w:i/>
          <w:iCs/>
        </w:rPr>
        <w:t xml:space="preserve">L\i\s </w:t>
      </w:r>
      <w:r>
        <w:rPr>
          <w:i/>
          <w:iCs/>
          <w:lang w:val="en-US" w:eastAsia="en-US" w:bidi="en-US"/>
        </w:rPr>
        <w:t>(Lewis, Louis),</w:t>
      </w:r>
      <w:r>
        <w:rPr>
          <w:lang w:val="en-US" w:eastAsia="en-US" w:bidi="en-US"/>
        </w:rPr>
        <w:t xml:space="preserve"> </w:t>
      </w:r>
      <w:r>
        <w:t xml:space="preserve">Glinis </w:t>
      </w:r>
      <w:r>
        <w:rPr>
          <w:i/>
          <w:iCs/>
          <w:lang w:val="en-US" w:eastAsia="en-US" w:bidi="en-US"/>
        </w:rPr>
        <w:t>(Glynis)</w:t>
      </w:r>
      <w:r>
        <w:rPr>
          <w:lang w:val="en-US" w:eastAsia="en-US" w:bidi="en-US"/>
        </w:rPr>
        <w:t xml:space="preserve"> </w:t>
      </w:r>
      <w:r>
        <w:t>itd.</w:t>
      </w:r>
    </w:p>
    <w:p w14:paraId="56EA8309" w14:textId="77777777" w:rsidR="00C53112" w:rsidRDefault="00000000">
      <w:pPr>
        <w:pStyle w:val="Bodytext10"/>
        <w:shd w:val="clear" w:color="auto" w:fill="auto"/>
        <w:ind w:left="200" w:firstLine="200"/>
        <w:jc w:val="both"/>
      </w:pPr>
      <w:r>
        <w:rPr>
          <w:i/>
          <w:iCs/>
        </w:rPr>
        <w:t>S, z</w:t>
      </w:r>
      <w:r>
        <w:t xml:space="preserve"> i </w:t>
      </w:r>
      <w:r>
        <w:rPr>
          <w:i/>
          <w:iCs/>
        </w:rPr>
        <w:t>š</w:t>
      </w:r>
      <w:r>
        <w:t xml:space="preserve"> u portugalskom: v. </w:t>
      </w:r>
      <w:r>
        <w:rPr>
          <w:i/>
          <w:iCs/>
        </w:rPr>
        <w:t>POR</w:t>
      </w:r>
      <w:r>
        <w:rPr>
          <w:i/>
          <w:iCs/>
        </w:rPr>
        <w:softHyphen/>
        <w:t>TUGALSKA IMENA.</w:t>
      </w:r>
    </w:p>
    <w:p w14:paraId="7DB1CDED" w14:textId="77777777" w:rsidR="00C53112" w:rsidRDefault="00000000">
      <w:pPr>
        <w:pStyle w:val="Bodytext10"/>
        <w:shd w:val="clear" w:color="auto" w:fill="auto"/>
        <w:ind w:left="200" w:hanging="200"/>
        <w:jc w:val="both"/>
      </w:pPr>
      <w:r>
        <w:t xml:space="preserve">-s (sufiks). </w:t>
      </w:r>
      <w:r>
        <w:rPr>
          <w:i/>
          <w:iCs/>
        </w:rPr>
        <w:t>Noćas</w:t>
      </w:r>
      <w:r>
        <w:t xml:space="preserve"> može značiti </w:t>
      </w:r>
      <w:r>
        <w:rPr>
          <w:i/>
          <w:iCs/>
        </w:rPr>
        <w:t>prošle noći, ove noći koja dolazi</w:t>
      </w:r>
      <w:r>
        <w:t xml:space="preserve"> ili </w:t>
      </w:r>
      <w:r>
        <w:rPr>
          <w:i/>
          <w:iCs/>
        </w:rPr>
        <w:t xml:space="preserve">ove noći koja je u toku. Zimus, </w:t>
      </w:r>
      <w:proofErr w:type="spellStart"/>
      <w:r>
        <w:rPr>
          <w:i/>
          <w:iCs/>
          <w:lang w:val="en-US" w:eastAsia="en-US" w:bidi="en-US"/>
        </w:rPr>
        <w:t>prole</w:t>
      </w:r>
      <w:r>
        <w:rPr>
          <w:i/>
          <w:iCs/>
          <w:lang w:val="en-US" w:eastAsia="en-US" w:bidi="en-US"/>
        </w:rPr>
        <w:softHyphen/>
        <w:t>tos</w:t>
      </w:r>
      <w:proofErr w:type="spellEnd"/>
      <w:r>
        <w:rPr>
          <w:i/>
          <w:iCs/>
          <w:lang w:val="en-US" w:eastAsia="en-US" w:bidi="en-US"/>
        </w:rPr>
        <w:t>,</w:t>
      </w:r>
      <w:r>
        <w:rPr>
          <w:i/>
          <w:iCs/>
        </w:rPr>
        <w:t xml:space="preserve"> letos, jesenas</w:t>
      </w:r>
      <w:r>
        <w:t xml:space="preserve"> obično se upotre</w:t>
      </w:r>
      <w:r>
        <w:softHyphen/>
        <w:t>bljavaju za proteklo godišnje doba, ali mogu označavati i ono koje pred</w:t>
      </w:r>
      <w:r>
        <w:softHyphen/>
        <w:t>stoji.</w:t>
      </w:r>
    </w:p>
    <w:p w14:paraId="2935FF40" w14:textId="77777777" w:rsidR="00C53112" w:rsidRDefault="00000000">
      <w:pPr>
        <w:pStyle w:val="Bodytext10"/>
        <w:shd w:val="clear" w:color="auto" w:fill="auto"/>
        <w:ind w:left="200" w:hanging="200"/>
        <w:jc w:val="both"/>
      </w:pPr>
      <w:r>
        <w:rPr>
          <w:b/>
          <w:bCs/>
          <w:sz w:val="18"/>
          <w:szCs w:val="18"/>
        </w:rPr>
        <w:t xml:space="preserve">sa. </w:t>
      </w:r>
      <w:r>
        <w:t xml:space="preserve">Osnovni oblik ovog predloga je s (piše se bez apostrofa!). Oblik </w:t>
      </w:r>
      <w:r>
        <w:rPr>
          <w:i/>
          <w:iCs/>
        </w:rPr>
        <w:t>sa</w:t>
      </w:r>
      <w:r>
        <w:t xml:space="preserve"> u starijem jeziku je upotrebljavan samo ispred suglasnika koji oteža</w:t>
      </w:r>
      <w:r>
        <w:softHyphen/>
        <w:t xml:space="preserve">vaju izgovor 5, npr. </w:t>
      </w:r>
      <w:r>
        <w:rPr>
          <w:i/>
          <w:iCs/>
        </w:rPr>
        <w:t>sa pticom, sa kćerima, sa mnom, sa sirom, sa školom, sa zecom, sa žaljenjem.</w:t>
      </w:r>
    </w:p>
    <w:p w14:paraId="178E015C" w14:textId="77777777" w:rsidR="00C53112" w:rsidRDefault="00000000">
      <w:pPr>
        <w:pStyle w:val="Bodytext10"/>
        <w:shd w:val="clear" w:color="auto" w:fill="auto"/>
        <w:ind w:left="160" w:firstLine="60"/>
        <w:jc w:val="both"/>
      </w:pPr>
      <w:r>
        <w:t xml:space="preserve">Danas se znatno proširila upotreba oblika </w:t>
      </w:r>
      <w:r>
        <w:rPr>
          <w:i/>
          <w:iCs/>
        </w:rPr>
        <w:t>sa,</w:t>
      </w:r>
      <w:r>
        <w:t xml:space="preserve"> ali se ipak preporučuje 5 gde god je to moguće, dakle 5 </w:t>
      </w:r>
      <w:r>
        <w:rPr>
          <w:i/>
          <w:iCs/>
        </w:rPr>
        <w:t>pri</w:t>
      </w:r>
      <w:r>
        <w:rPr>
          <w:i/>
          <w:iCs/>
        </w:rPr>
        <w:softHyphen/>
        <w:t>jateljem, s decom, s gostima, s in</w:t>
      </w:r>
      <w:r>
        <w:rPr>
          <w:i/>
          <w:iCs/>
        </w:rPr>
        <w:softHyphen/>
        <w:t>teresom, s omladinom</w:t>
      </w:r>
      <w:r>
        <w:t xml:space="preserve"> itd. (bolje nego </w:t>
      </w:r>
      <w:r>
        <w:rPr>
          <w:i/>
          <w:iCs/>
        </w:rPr>
        <w:t>sa prijateljem</w:t>
      </w:r>
      <w:r>
        <w:t xml:space="preserve"> itd.). Poneki autori, zbog blagozvučnosti, radije upotrebljavaju oblik.s« ispred voka</w:t>
      </w:r>
      <w:r>
        <w:softHyphen/>
        <w:t>la, naročito ako ovome sledi još jed</w:t>
      </w:r>
      <w:r>
        <w:softHyphen/>
        <w:t xml:space="preserve">no ,,s” </w:t>
      </w:r>
      <w:r>
        <w:rPr>
          <w:i/>
          <w:iCs/>
        </w:rPr>
        <w:t xml:space="preserve">(sa ispitom, sa osam nogu </w:t>
      </w:r>
      <w:r>
        <w:t xml:space="preserve">zvuči lepše nego .v </w:t>
      </w:r>
      <w:r>
        <w:rPr>
          <w:i/>
          <w:iCs/>
        </w:rPr>
        <w:t>ispitom, s osam nogu).</w:t>
      </w:r>
    </w:p>
    <w:p w14:paraId="3DD6E85C" w14:textId="77777777" w:rsidR="00C53112" w:rsidRDefault="00000000">
      <w:pPr>
        <w:pStyle w:val="Bodytext10"/>
        <w:shd w:val="clear" w:color="auto" w:fill="auto"/>
        <w:spacing w:line="290" w:lineRule="auto"/>
        <w:ind w:left="160" w:hanging="160"/>
        <w:jc w:val="both"/>
      </w:pPr>
      <w:r>
        <w:rPr>
          <w:b/>
          <w:bCs/>
          <w:sz w:val="18"/>
          <w:szCs w:val="18"/>
        </w:rPr>
        <w:t xml:space="preserve">sa- </w:t>
      </w:r>
      <w:r>
        <w:t xml:space="preserve">i </w:t>
      </w:r>
      <w:r>
        <w:rPr>
          <w:i/>
          <w:iCs/>
        </w:rPr>
        <w:t>su-</w:t>
      </w:r>
      <w:r>
        <w:t xml:space="preserve"> (prefiksi): v. </w:t>
      </w:r>
      <w:proofErr w:type="spellStart"/>
      <w:r>
        <w:rPr>
          <w:lang w:val="en-US" w:eastAsia="en-US" w:bidi="en-US"/>
        </w:rPr>
        <w:t>podsw</w:t>
      </w:r>
      <w:proofErr w:type="spellEnd"/>
      <w:r>
        <w:rPr>
          <w:lang w:val="en-US" w:eastAsia="en-US" w:bidi="en-US"/>
        </w:rPr>
        <w:t>-.</w:t>
      </w:r>
    </w:p>
    <w:p w14:paraId="789CE543" w14:textId="77777777" w:rsidR="00C53112" w:rsidRDefault="00000000">
      <w:pPr>
        <w:pStyle w:val="Bodytext10"/>
        <w:shd w:val="clear" w:color="auto" w:fill="auto"/>
        <w:spacing w:line="290" w:lineRule="auto"/>
        <w:ind w:left="160" w:hanging="160"/>
        <w:jc w:val="both"/>
      </w:pPr>
      <w:r>
        <w:rPr>
          <w:b/>
          <w:bCs/>
          <w:sz w:val="18"/>
          <w:szCs w:val="18"/>
        </w:rPr>
        <w:t xml:space="preserve">Safok </w:t>
      </w:r>
      <w:r>
        <w:t xml:space="preserve">(engl. </w:t>
      </w:r>
      <w:r>
        <w:rPr>
          <w:i/>
          <w:iCs/>
          <w:lang w:val="en-US" w:eastAsia="en-US" w:bidi="en-US"/>
        </w:rPr>
        <w:t>Suffolk),</w:t>
      </w:r>
      <w:r>
        <w:rPr>
          <w:lang w:val="en-US" w:eastAsia="en-US" w:bidi="en-US"/>
        </w:rPr>
        <w:t xml:space="preserve"> </w:t>
      </w:r>
      <w:r>
        <w:t>ne Safolk.</w:t>
      </w:r>
    </w:p>
    <w:p w14:paraId="3614455C" w14:textId="77777777" w:rsidR="00C53112" w:rsidRDefault="00000000">
      <w:pPr>
        <w:pStyle w:val="Bodytext10"/>
        <w:shd w:val="clear" w:color="auto" w:fill="auto"/>
        <w:ind w:left="160" w:hanging="160"/>
        <w:jc w:val="both"/>
      </w:pPr>
      <w:r>
        <w:rPr>
          <w:b/>
          <w:bCs/>
          <w:sz w:val="18"/>
          <w:szCs w:val="18"/>
        </w:rPr>
        <w:t xml:space="preserve">sa i bez, </w:t>
      </w:r>
      <w:r>
        <w:rPr>
          <w:i/>
          <w:iCs/>
        </w:rPr>
        <w:t>sa ili bez.</w:t>
      </w:r>
      <w:r>
        <w:t xml:space="preserve"> Budući da ova dva predloga zahtevaju različite padeže, ne </w:t>
      </w:r>
      <w:r>
        <w:lastRenderedPageBreak/>
        <w:t xml:space="preserve">smatraju se pravilnim spojevi kao </w:t>
      </w:r>
      <w:r>
        <w:rPr>
          <w:i/>
          <w:iCs/>
        </w:rPr>
        <w:t>sa i bez doplate, sa ili bez pratio</w:t>
      </w:r>
      <w:r>
        <w:rPr>
          <w:i/>
          <w:iCs/>
        </w:rPr>
        <w:softHyphen/>
        <w:t>ca:</w:t>
      </w:r>
      <w:r>
        <w:t xml:space="preserve"> treba .v </w:t>
      </w:r>
      <w:r>
        <w:rPr>
          <w:i/>
          <w:iCs/>
        </w:rPr>
        <w:t>doplatom i bez nje, s pratiocem ili bez njega.</w:t>
      </w:r>
      <w:r>
        <w:t xml:space="preserve"> </w:t>
      </w:r>
      <w:r>
        <w:rPr>
          <w:lang w:val="en-US" w:eastAsia="en-US" w:bidi="en-US"/>
        </w:rPr>
        <w:t xml:space="preserve">Up. </w:t>
      </w:r>
      <w:r>
        <w:rPr>
          <w:i/>
          <w:iCs/>
        </w:rPr>
        <w:t>za i protiv.</w:t>
      </w:r>
    </w:p>
    <w:p w14:paraId="42B5A460" w14:textId="77777777" w:rsidR="00C53112" w:rsidRDefault="00000000">
      <w:pPr>
        <w:pStyle w:val="Bodytext10"/>
        <w:shd w:val="clear" w:color="auto" w:fill="auto"/>
        <w:spacing w:after="0"/>
        <w:ind w:left="160" w:hanging="160"/>
        <w:jc w:val="both"/>
      </w:pPr>
      <w:r>
        <w:rPr>
          <w:b/>
          <w:bCs/>
          <w:sz w:val="18"/>
          <w:szCs w:val="18"/>
        </w:rPr>
        <w:t xml:space="preserve">s(a)+INSTRUMENTAL. </w:t>
      </w:r>
      <w:r>
        <w:t xml:space="preserve">U načelu, predlog </w:t>
      </w:r>
      <w:r>
        <w:rPr>
          <w:i/>
          <w:iCs/>
        </w:rPr>
        <w:t>s(a)</w:t>
      </w:r>
      <w:r>
        <w:t xml:space="preserve"> ne upotrebljava se uz instrumental kad ovaj označava sredstvo, oruđe ili predmet radnje: „Ume da rukuje mašinom” (ne: s mašinom), „Trgujete tuđom imovi</w:t>
      </w:r>
      <w:r>
        <w:softHyphen/>
        <w:t>nom” (ne: s tuđom), „Roditelji su se ponosili mnome” (ne: sa mnom), „Ničim vas neću opteretiti” (ne: Ni sa čim) itd. Među najčešćim glagoli</w:t>
      </w:r>
      <w:r>
        <w:softHyphen/>
        <w:t>ma koji traže instrumental bez pred</w:t>
      </w:r>
      <w:r>
        <w:softHyphen/>
        <w:t xml:space="preserve">loga jesu </w:t>
      </w:r>
      <w:r>
        <w:rPr>
          <w:i/>
          <w:iCs/>
        </w:rPr>
        <w:t>opremiti, snabdeti (se), naoružavati, ovladati, zagospo</w:t>
      </w:r>
      <w:r>
        <w:rPr>
          <w:i/>
          <w:iCs/>
        </w:rPr>
        <w:softHyphen/>
        <w:t>dariti, služiti se, poslužiti, raspo</w:t>
      </w:r>
      <w:r>
        <w:rPr>
          <w:i/>
          <w:iCs/>
        </w:rPr>
        <w:softHyphen/>
        <w:t>lagati, baviti se, ponositi se, zame- niti, nahraniti, napojiti, natopiti, ispuniti, pokriti, propratiti</w:t>
      </w:r>
      <w:r>
        <w:t xml:space="preserve"> i dr.; takođe glagoli kretanja kao </w:t>
      </w:r>
      <w:r>
        <w:rPr>
          <w:i/>
          <w:iCs/>
        </w:rPr>
        <w:t>voziti (se), putovati, doći, otići i</w:t>
      </w:r>
      <w:r>
        <w:t xml:space="preserve"> dr. kad imenica u instrumentalu označava prevozno sredstvo </w:t>
      </w:r>
      <w:r>
        <w:rPr>
          <w:i/>
          <w:iCs/>
        </w:rPr>
        <w:t xml:space="preserve">(Putujem vozom </w:t>
      </w:r>
      <w:r>
        <w:t xml:space="preserve">itd.). Instrumental bez predloga traže i pridevi </w:t>
      </w:r>
      <w:r>
        <w:rPr>
          <w:i/>
          <w:iCs/>
        </w:rPr>
        <w:t>zadovoljan</w:t>
      </w:r>
      <w:r>
        <w:t xml:space="preserve"> i </w:t>
      </w:r>
      <w:r>
        <w:rPr>
          <w:i/>
          <w:iCs/>
        </w:rPr>
        <w:t>neza</w:t>
      </w:r>
      <w:r>
        <w:rPr>
          <w:i/>
          <w:iCs/>
        </w:rPr>
        <w:softHyphen/>
        <w:t>dovoljan.</w:t>
      </w:r>
    </w:p>
    <w:p w14:paraId="4D6FDB6E" w14:textId="77777777" w:rsidR="00C53112" w:rsidRDefault="00000000">
      <w:pPr>
        <w:pStyle w:val="Bodytext10"/>
        <w:shd w:val="clear" w:color="auto" w:fill="auto"/>
        <w:spacing w:after="0"/>
        <w:ind w:firstLine="240"/>
        <w:jc w:val="both"/>
      </w:pPr>
      <w:r>
        <w:t xml:space="preserve">Predlog </w:t>
      </w:r>
      <w:r>
        <w:rPr>
          <w:i/>
          <w:iCs/>
        </w:rPr>
        <w:t>s(a)</w:t>
      </w:r>
      <w:r>
        <w:t xml:space="preserve"> ipak se može upo- trebiti u ovom značenju u dva slučaja: (1) ako ispred imenice stoji osnovni broj ili prilog za količinu, npr. </w:t>
      </w:r>
      <w:r>
        <w:rPr>
          <w:i/>
          <w:iCs/>
        </w:rPr>
        <w:t>zakucati s tri ekspera, ukrasiti s malo cveća, potkrepiti s dosta primera;</w:t>
      </w:r>
      <w:r>
        <w:t xml:space="preserve"> (2) ako posle predloga dolazi neka nepromenljiva reč, kao što je broj, slovo, skraćenica ili citi</w:t>
      </w:r>
      <w:r>
        <w:softHyphen/>
        <w:t xml:space="preserve">rani izraz, npr. </w:t>
      </w:r>
      <w:r>
        <w:rPr>
          <w:i/>
          <w:iCs/>
        </w:rPr>
        <w:t>pomnožiti sa deset, označiti sa X, Dočekaše ih sa „Ziveli oslobodioci!"</w:t>
      </w:r>
    </w:p>
    <w:p w14:paraId="5741DBA8" w14:textId="77777777" w:rsidR="00C53112" w:rsidRDefault="00000000">
      <w:pPr>
        <w:pStyle w:val="Bodytext10"/>
        <w:shd w:val="clear" w:color="auto" w:fill="auto"/>
        <w:spacing w:after="0"/>
        <w:ind w:firstLine="240"/>
        <w:jc w:val="both"/>
        <w:sectPr w:rsidR="00C53112">
          <w:type w:val="continuous"/>
          <w:pgSz w:w="7531" w:h="10759"/>
          <w:pgMar w:top="870" w:right="565" w:bottom="397" w:left="510" w:header="0" w:footer="3" w:gutter="0"/>
          <w:cols w:num="2" w:space="138"/>
          <w:noEndnote/>
          <w:docGrid w:linePitch="360"/>
        </w:sectPr>
      </w:pPr>
      <w:r>
        <w:t xml:space="preserve">Nisu retki slučajevi kad se isti spoj </w:t>
      </w:r>
      <w:r>
        <w:t xml:space="preserve">glagola sa imenicom može upo- trebiti i s predlogom </w:t>
      </w:r>
      <w:r>
        <w:rPr>
          <w:i/>
          <w:iCs/>
        </w:rPr>
        <w:t>s(a)</w:t>
      </w:r>
      <w:r>
        <w:t xml:space="preserve"> i bez nje</w:t>
      </w:r>
      <w:r>
        <w:softHyphen/>
        <w:t>ga, uz male razlike u značenju. Upo- redi: „On se puškom borio protiv ne</w:t>
      </w:r>
      <w:r>
        <w:softHyphen/>
        <w:t xml:space="preserve">prijatelja”- „On se 5 puškom u ruci borio protiv neprijatelja”; „Pošao si vozom a vratio se automobilom” - „Pošao si kao puki siromah a vratio se 5 automobilom”; „Rat je za nas počeo bombardovanjem Beograda” (odgovor na pitanje </w:t>
      </w:r>
      <w:r>
        <w:rPr>
          <w:i/>
          <w:iCs/>
        </w:rPr>
        <w:t>kako?) -</w:t>
      </w:r>
      <w:r>
        <w:t xml:space="preserve"> „Rat je za nas počeo 5 bombardovanjem Beograda” (odgovor na pitanje </w:t>
      </w:r>
      <w:r>
        <w:rPr>
          <w:i/>
          <w:iCs/>
        </w:rPr>
        <w:t>kada?).</w:t>
      </w:r>
      <w:r>
        <w:t xml:space="preserve"> Neki put razlike u značenju i nema, npr. „(Sa) svojim zvučnim</w:t>
      </w:r>
    </w:p>
    <w:p w14:paraId="1494ADED" w14:textId="77777777" w:rsidR="00C53112" w:rsidRDefault="00000000">
      <w:pPr>
        <w:pStyle w:val="Bodytext10"/>
        <w:shd w:val="clear" w:color="auto" w:fill="auto"/>
        <w:ind w:left="200"/>
        <w:jc w:val="both"/>
      </w:pPr>
      <w:r>
        <w:lastRenderedPageBreak/>
        <w:t xml:space="preserve">glasom i dostojanstvenim držanjem podsetio nas je na Šaljapina”. O izrazu </w:t>
      </w:r>
      <w:r>
        <w:rPr>
          <w:i/>
          <w:iCs/>
        </w:rPr>
        <w:t>pisati velikim (malim) slo</w:t>
      </w:r>
      <w:r>
        <w:rPr>
          <w:i/>
          <w:iCs/>
        </w:rPr>
        <w:softHyphen/>
        <w:t>vom</w:t>
      </w:r>
      <w:r>
        <w:t xml:space="preserve"> odnosno </w:t>
      </w:r>
      <w:r>
        <w:rPr>
          <w:i/>
          <w:iCs/>
        </w:rPr>
        <w:t xml:space="preserve">pisati s velikim... </w:t>
      </w:r>
      <w:r>
        <w:t>svojevremeno se među lingvistima vodila polemika koja je ostala bez konačnog rešenja, pa se mora smat</w:t>
      </w:r>
      <w:r>
        <w:softHyphen/>
        <w:t>rati da su oba oblika podjednako dobra.</w:t>
      </w:r>
    </w:p>
    <w:p w14:paraId="26E1142C" w14:textId="77777777" w:rsidR="00C53112" w:rsidRDefault="00000000">
      <w:pPr>
        <w:pStyle w:val="Bodytext10"/>
        <w:shd w:val="clear" w:color="auto" w:fill="auto"/>
        <w:spacing w:line="293" w:lineRule="auto"/>
        <w:ind w:left="200" w:hanging="200"/>
        <w:jc w:val="both"/>
      </w:pPr>
      <w:r>
        <w:rPr>
          <w:b/>
          <w:bCs/>
          <w:sz w:val="18"/>
          <w:szCs w:val="18"/>
        </w:rPr>
        <w:t xml:space="preserve">sabiti: </w:t>
      </w:r>
      <w:r>
        <w:rPr>
          <w:i/>
          <w:iCs/>
        </w:rPr>
        <w:t>sabij, sabijmo, sabijte.</w:t>
      </w:r>
    </w:p>
    <w:p w14:paraId="23CFA2DE" w14:textId="77777777" w:rsidR="00C53112" w:rsidRDefault="00000000">
      <w:pPr>
        <w:pStyle w:val="Bodytext10"/>
        <w:shd w:val="clear" w:color="auto" w:fill="auto"/>
        <w:spacing w:after="0" w:line="293" w:lineRule="auto"/>
        <w:ind w:left="200" w:hanging="200"/>
        <w:jc w:val="both"/>
      </w:pPr>
      <w:r>
        <w:rPr>
          <w:b/>
          <w:bCs/>
          <w:sz w:val="18"/>
          <w:szCs w:val="18"/>
        </w:rPr>
        <w:t xml:space="preserve">sablja, </w:t>
      </w:r>
      <w:r>
        <w:t xml:space="preserve">gen. mn. </w:t>
      </w:r>
      <w:r>
        <w:rPr>
          <w:i/>
          <w:iCs/>
        </w:rPr>
        <w:t>sabalja:</w:t>
      </w:r>
      <w:r>
        <w:t xml:space="preserve"> v. </w:t>
      </w:r>
      <w:r>
        <w:rPr>
          <w:i/>
          <w:iCs/>
        </w:rPr>
        <w:t>GENITIV</w:t>
      </w:r>
    </w:p>
    <w:p w14:paraId="6FA7F20B" w14:textId="77777777" w:rsidR="00C53112" w:rsidRDefault="00000000">
      <w:pPr>
        <w:pStyle w:val="Bodytext10"/>
        <w:shd w:val="clear" w:color="auto" w:fill="auto"/>
        <w:ind w:left="200"/>
        <w:jc w:val="both"/>
      </w:pPr>
      <w:r>
        <w:rPr>
          <w:i/>
          <w:iCs/>
        </w:rPr>
        <w:t>MNOŽINE (imenice ž. roda).</w:t>
      </w:r>
    </w:p>
    <w:p w14:paraId="18FD7035" w14:textId="77777777" w:rsidR="00C53112" w:rsidRDefault="00000000">
      <w:pPr>
        <w:pStyle w:val="Bodytext10"/>
        <w:shd w:val="clear" w:color="auto" w:fill="auto"/>
        <w:ind w:left="200" w:hanging="200"/>
        <w:jc w:val="both"/>
      </w:pPr>
      <w:r>
        <w:rPr>
          <w:b/>
          <w:bCs/>
          <w:sz w:val="18"/>
          <w:szCs w:val="18"/>
        </w:rPr>
        <w:t xml:space="preserve">sadržaj </w:t>
      </w:r>
      <w:r>
        <w:t xml:space="preserve">i </w:t>
      </w:r>
      <w:r>
        <w:rPr>
          <w:i/>
          <w:iCs/>
        </w:rPr>
        <w:t>sadržina.</w:t>
      </w:r>
      <w:r>
        <w:t xml:space="preserve"> Obe reći upotre</w:t>
      </w:r>
      <w:r>
        <w:softHyphen/>
        <w:t xml:space="preserve">bljavaju se kako za materijalne tako i za duhovne pojmove </w:t>
      </w:r>
      <w:r>
        <w:rPr>
          <w:i/>
          <w:iCs/>
        </w:rPr>
        <w:t>(sadržaj</w:t>
      </w:r>
      <w:r>
        <w:t xml:space="preserve"> ili </w:t>
      </w:r>
      <w:r>
        <w:rPr>
          <w:i/>
          <w:iCs/>
        </w:rPr>
        <w:t>sadržina</w:t>
      </w:r>
      <w:r>
        <w:t xml:space="preserve"> kutije, paketa i </w:t>
      </w:r>
      <w:r>
        <w:rPr>
          <w:i/>
          <w:iCs/>
        </w:rPr>
        <w:t xml:space="preserve">A., sadržaj </w:t>
      </w:r>
      <w:r>
        <w:t xml:space="preserve">ili </w:t>
      </w:r>
      <w:r>
        <w:rPr>
          <w:i/>
          <w:iCs/>
        </w:rPr>
        <w:t>sadržina</w:t>
      </w:r>
      <w:r>
        <w:t xml:space="preserve"> romana, ugovora itd.).</w:t>
      </w:r>
    </w:p>
    <w:p w14:paraId="4DC65D6C" w14:textId="77777777" w:rsidR="00C53112" w:rsidRDefault="00000000">
      <w:pPr>
        <w:pStyle w:val="Bodytext10"/>
        <w:shd w:val="clear" w:color="auto" w:fill="auto"/>
        <w:spacing w:line="293" w:lineRule="auto"/>
        <w:ind w:left="200" w:hanging="200"/>
        <w:jc w:val="both"/>
      </w:pPr>
      <w:r>
        <w:rPr>
          <w:b/>
          <w:bCs/>
          <w:sz w:val="18"/>
          <w:szCs w:val="18"/>
        </w:rPr>
        <w:t xml:space="preserve">Safo: </w:t>
      </w:r>
      <w:r>
        <w:t xml:space="preserve">v. </w:t>
      </w:r>
      <w:r>
        <w:rPr>
          <w:i/>
          <w:iCs/>
        </w:rPr>
        <w:t>Sapfo.</w:t>
      </w:r>
    </w:p>
    <w:p w14:paraId="4DFACC9A" w14:textId="77777777" w:rsidR="00C53112" w:rsidRDefault="00000000">
      <w:pPr>
        <w:pStyle w:val="Bodytext10"/>
        <w:shd w:val="clear" w:color="auto" w:fill="auto"/>
        <w:ind w:left="200" w:hanging="200"/>
        <w:jc w:val="both"/>
      </w:pPr>
      <w:r>
        <w:rPr>
          <w:b/>
          <w:bCs/>
          <w:sz w:val="18"/>
          <w:szCs w:val="18"/>
        </w:rPr>
        <w:t xml:space="preserve">sagnuti se: </w:t>
      </w:r>
      <w:r>
        <w:rPr>
          <w:i/>
          <w:iCs/>
        </w:rPr>
        <w:t>sagnuo, sagnula</w:t>
      </w:r>
      <w:r>
        <w:t xml:space="preserve"> i </w:t>
      </w:r>
      <w:r>
        <w:rPr>
          <w:i/>
          <w:iCs/>
        </w:rPr>
        <w:t>sagao, sagla; sagnuvši se i sagavši se; sagnuh se, sagnu se</w:t>
      </w:r>
      <w:r>
        <w:t xml:space="preserve"> i </w:t>
      </w:r>
      <w:r>
        <w:rPr>
          <w:i/>
          <w:iCs/>
        </w:rPr>
        <w:t>sagoh se, saže se.</w:t>
      </w:r>
    </w:p>
    <w:p w14:paraId="29881E04" w14:textId="77777777" w:rsidR="00C53112" w:rsidRDefault="00000000">
      <w:pPr>
        <w:pStyle w:val="Bodytext10"/>
        <w:shd w:val="clear" w:color="auto" w:fill="auto"/>
        <w:spacing w:after="0" w:line="391" w:lineRule="auto"/>
        <w:jc w:val="both"/>
      </w:pPr>
      <w:r>
        <w:rPr>
          <w:b/>
          <w:bCs/>
          <w:sz w:val="18"/>
          <w:szCs w:val="18"/>
        </w:rPr>
        <w:t xml:space="preserve">SAJMOVI: </w:t>
      </w:r>
      <w:r>
        <w:t xml:space="preserve">v. </w:t>
      </w:r>
      <w:r>
        <w:rPr>
          <w:i/>
          <w:iCs/>
        </w:rPr>
        <w:t xml:space="preserve">USTANOVE. </w:t>
      </w:r>
      <w:r>
        <w:rPr>
          <w:b/>
          <w:bCs/>
          <w:sz w:val="18"/>
          <w:szCs w:val="18"/>
        </w:rPr>
        <w:t xml:space="preserve">saksofon, </w:t>
      </w:r>
      <w:r>
        <w:t xml:space="preserve">ne </w:t>
      </w:r>
      <w:r>
        <w:rPr>
          <w:i/>
          <w:iCs/>
        </w:rPr>
        <w:t>saksofon.</w:t>
      </w:r>
    </w:p>
    <w:p w14:paraId="65F452C5" w14:textId="77777777" w:rsidR="00C53112" w:rsidRDefault="00000000">
      <w:pPr>
        <w:pStyle w:val="Bodytext10"/>
        <w:shd w:val="clear" w:color="auto" w:fill="auto"/>
        <w:spacing w:after="0" w:line="391" w:lineRule="auto"/>
        <w:ind w:left="200" w:hanging="200"/>
        <w:jc w:val="both"/>
      </w:pPr>
      <w:r>
        <w:rPr>
          <w:b/>
          <w:bCs/>
          <w:sz w:val="18"/>
          <w:szCs w:val="18"/>
          <w:lang w:val="en-US" w:eastAsia="en-US" w:bidi="en-US"/>
        </w:rPr>
        <w:t xml:space="preserve">SALT, </w:t>
      </w:r>
      <w:r>
        <w:t>SALT-a, SALT-u.</w:t>
      </w:r>
    </w:p>
    <w:p w14:paraId="69184F2B" w14:textId="77777777" w:rsidR="00C53112" w:rsidRDefault="00000000">
      <w:pPr>
        <w:pStyle w:val="Bodytext10"/>
        <w:shd w:val="clear" w:color="auto" w:fill="auto"/>
        <w:ind w:left="200" w:hanging="200"/>
        <w:jc w:val="both"/>
      </w:pPr>
      <w:r>
        <w:rPr>
          <w:b/>
          <w:bCs/>
          <w:sz w:val="18"/>
          <w:szCs w:val="18"/>
          <w:lang w:val="en-US" w:eastAsia="en-US" w:bidi="en-US"/>
        </w:rPr>
        <w:t xml:space="preserve">Salvador, </w:t>
      </w:r>
      <w:r>
        <w:t xml:space="preserve">bolje nego </w:t>
      </w:r>
      <w:r>
        <w:rPr>
          <w:lang w:val="en-US" w:eastAsia="en-US" w:bidi="en-US"/>
        </w:rPr>
        <w:t xml:space="preserve">El Salvador </w:t>
      </w:r>
      <w:r>
        <w:t xml:space="preserve">(određeni član </w:t>
      </w:r>
      <w:r>
        <w:rPr>
          <w:i/>
          <w:iCs/>
        </w:rPr>
        <w:t>el</w:t>
      </w:r>
      <w:r>
        <w:t xml:space="preserve"> ne čini deo imena u užem smislu). Glavni grad se zove San </w:t>
      </w:r>
      <w:r>
        <w:rPr>
          <w:lang w:val="en-US" w:eastAsia="en-US" w:bidi="en-US"/>
        </w:rPr>
        <w:t>Salvador.</w:t>
      </w:r>
    </w:p>
    <w:p w14:paraId="64A20B45" w14:textId="77777777" w:rsidR="00C53112" w:rsidRDefault="00000000">
      <w:pPr>
        <w:pStyle w:val="Bodytext10"/>
        <w:shd w:val="clear" w:color="auto" w:fill="auto"/>
        <w:ind w:left="200" w:hanging="200"/>
        <w:jc w:val="both"/>
      </w:pPr>
      <w:r>
        <w:rPr>
          <w:b/>
          <w:bCs/>
          <w:sz w:val="18"/>
          <w:szCs w:val="18"/>
        </w:rPr>
        <w:t xml:space="preserve">sam, -a, -o. </w:t>
      </w:r>
      <w:r>
        <w:t xml:space="preserve">Da bi se razlikovalo od oblika glagola </w:t>
      </w:r>
      <w:r>
        <w:rPr>
          <w:i/>
          <w:iCs/>
        </w:rPr>
        <w:t>jesam</w:t>
      </w:r>
      <w:r>
        <w:t xml:space="preserve"> i od priloga </w:t>
      </w:r>
      <w:r>
        <w:rPr>
          <w:i/>
          <w:iCs/>
        </w:rPr>
        <w:t>samo</w:t>
      </w:r>
      <w:r>
        <w:t xml:space="preserve"> (=jedino), označava se akcen</w:t>
      </w:r>
      <w:r>
        <w:softHyphen/>
        <w:t xml:space="preserve">tima: </w:t>
      </w:r>
      <w:r>
        <w:rPr>
          <w:i/>
          <w:iCs/>
        </w:rPr>
        <w:t>sam</w:t>
      </w:r>
      <w:r>
        <w:t xml:space="preserve"> i </w:t>
      </w:r>
      <w:r>
        <w:rPr>
          <w:i/>
          <w:iCs/>
        </w:rPr>
        <w:t>samo</w:t>
      </w:r>
      <w:r>
        <w:t xml:space="preserve"> (ne </w:t>
      </w:r>
      <w:r>
        <w:rPr>
          <w:i/>
          <w:iCs/>
        </w:rPr>
        <w:t>samo!).</w:t>
      </w:r>
      <w:r>
        <w:t xml:space="preserve"> Pri- meri: I </w:t>
      </w:r>
      <w:r>
        <w:rPr>
          <w:i/>
          <w:iCs/>
        </w:rPr>
        <w:t>sam sam toga svestan; Dete se samo</w:t>
      </w:r>
      <w:r>
        <w:t xml:space="preserve"> vratilo.</w:t>
      </w:r>
    </w:p>
    <w:p w14:paraId="3797506D" w14:textId="77777777" w:rsidR="00C53112" w:rsidRDefault="00000000">
      <w:pPr>
        <w:pStyle w:val="Bodytext10"/>
        <w:shd w:val="clear" w:color="auto" w:fill="auto"/>
        <w:spacing w:line="240" w:lineRule="auto"/>
        <w:ind w:left="200" w:hanging="200"/>
        <w:jc w:val="both"/>
        <w:rPr>
          <w:sz w:val="18"/>
          <w:szCs w:val="18"/>
        </w:rPr>
      </w:pPr>
      <w:r>
        <w:rPr>
          <w:b/>
          <w:bCs/>
          <w:sz w:val="18"/>
          <w:szCs w:val="18"/>
        </w:rPr>
        <w:t>sa mnom.</w:t>
      </w:r>
    </w:p>
    <w:p w14:paraId="42F530D3" w14:textId="77777777" w:rsidR="00C53112" w:rsidRDefault="00000000">
      <w:pPr>
        <w:pStyle w:val="Bodytext10"/>
        <w:shd w:val="clear" w:color="auto" w:fill="auto"/>
        <w:ind w:left="200" w:hanging="200"/>
        <w:jc w:val="both"/>
      </w:pPr>
      <w:r>
        <w:rPr>
          <w:b/>
          <w:bCs/>
          <w:sz w:val="18"/>
          <w:szCs w:val="18"/>
        </w:rPr>
        <w:t xml:space="preserve">samo- </w:t>
      </w:r>
      <w:r>
        <w:t xml:space="preserve">sastavljeno u složenicama: </w:t>
      </w:r>
      <w:r>
        <w:rPr>
          <w:i/>
          <w:iCs/>
        </w:rPr>
        <w:t xml:space="preserve">samofinansiranje, samodovoljan </w:t>
      </w:r>
      <w:r>
        <w:t>itd.</w:t>
      </w:r>
    </w:p>
    <w:p w14:paraId="535EF694" w14:textId="77777777" w:rsidR="00C53112" w:rsidRDefault="00000000">
      <w:pPr>
        <w:pStyle w:val="Bodytext10"/>
        <w:shd w:val="clear" w:color="auto" w:fill="auto"/>
        <w:spacing w:line="283" w:lineRule="auto"/>
        <w:ind w:left="200" w:hanging="200"/>
        <w:jc w:val="both"/>
      </w:pPr>
      <w:r>
        <w:rPr>
          <w:b/>
          <w:bCs/>
          <w:sz w:val="18"/>
          <w:szCs w:val="18"/>
        </w:rPr>
        <w:t xml:space="preserve">samoposluga </w:t>
      </w:r>
      <w:r>
        <w:rPr>
          <w:i/>
          <w:iCs/>
        </w:rPr>
        <w:t>isamousluga</w:t>
      </w:r>
      <w:r>
        <w:t xml:space="preserve"> podjedna</w:t>
      </w:r>
      <w:r>
        <w:softHyphen/>
        <w:t>ko su dobre reči.</w:t>
      </w:r>
    </w:p>
    <w:p w14:paraId="7D266321" w14:textId="77777777" w:rsidR="00C53112" w:rsidRDefault="00000000">
      <w:pPr>
        <w:pStyle w:val="Bodytext10"/>
        <w:shd w:val="clear" w:color="auto" w:fill="auto"/>
        <w:spacing w:line="290" w:lineRule="auto"/>
        <w:ind w:left="200" w:hanging="200"/>
        <w:jc w:val="both"/>
      </w:pPr>
      <w:r>
        <w:rPr>
          <w:b/>
          <w:bCs/>
          <w:sz w:val="18"/>
          <w:szCs w:val="18"/>
        </w:rPr>
        <w:t xml:space="preserve">sanatorijum </w:t>
      </w:r>
      <w:r>
        <w:rPr>
          <w:i/>
          <w:iCs/>
        </w:rPr>
        <w:t>i sanatorij.</w:t>
      </w:r>
    </w:p>
    <w:p w14:paraId="44B5E140" w14:textId="77777777" w:rsidR="00C53112" w:rsidRDefault="00000000">
      <w:pPr>
        <w:pStyle w:val="Bodytext10"/>
        <w:shd w:val="clear" w:color="auto" w:fill="auto"/>
        <w:ind w:left="200" w:hanging="200"/>
        <w:jc w:val="both"/>
      </w:pPr>
      <w:r>
        <w:rPr>
          <w:b/>
          <w:bCs/>
          <w:sz w:val="18"/>
          <w:szCs w:val="18"/>
        </w:rPr>
        <w:t xml:space="preserve">Sančez </w:t>
      </w:r>
      <w:r>
        <w:t xml:space="preserve">ili Sančes </w:t>
      </w:r>
      <w:r>
        <w:rPr>
          <w:i/>
          <w:iCs/>
          <w:lang w:val="en-US" w:eastAsia="en-US" w:bidi="en-US"/>
        </w:rPr>
        <w:t>(Sanchez).</w:t>
      </w:r>
      <w:r>
        <w:rPr>
          <w:lang w:val="en-US" w:eastAsia="en-US" w:bidi="en-US"/>
        </w:rPr>
        <w:t xml:space="preserve"> </w:t>
      </w:r>
      <w:r>
        <w:t xml:space="preserve">V. </w:t>
      </w:r>
      <w:r>
        <w:rPr>
          <w:i/>
          <w:iCs/>
        </w:rPr>
        <w:t>-ez.</w:t>
      </w:r>
    </w:p>
    <w:p w14:paraId="108F1C42" w14:textId="77777777" w:rsidR="00C53112" w:rsidRDefault="00000000">
      <w:pPr>
        <w:pStyle w:val="Bodytext10"/>
        <w:shd w:val="clear" w:color="auto" w:fill="auto"/>
        <w:ind w:left="200" w:hanging="200"/>
        <w:jc w:val="both"/>
      </w:pPr>
      <w:r>
        <w:rPr>
          <w:b/>
          <w:bCs/>
          <w:sz w:val="18"/>
          <w:szCs w:val="18"/>
        </w:rPr>
        <w:t xml:space="preserve">San Francisko, </w:t>
      </w:r>
      <w:r>
        <w:t xml:space="preserve">prihvaćeno u </w:t>
      </w:r>
      <w:r>
        <w:rPr>
          <w:b/>
          <w:bCs/>
          <w:sz w:val="18"/>
          <w:szCs w:val="18"/>
          <w:lang w:val="en-US" w:eastAsia="en-US" w:bidi="en-US"/>
        </w:rPr>
        <w:t xml:space="preserve">PR </w:t>
      </w:r>
      <w:r>
        <w:t>kao ustaljen oblik, mada bi po izvornom izgovoru bilo tačnije San Fransis- ko.</w:t>
      </w:r>
    </w:p>
    <w:p w14:paraId="5D3BD8CE" w14:textId="77777777" w:rsidR="00C53112" w:rsidRDefault="00000000">
      <w:pPr>
        <w:pStyle w:val="Bodytext10"/>
        <w:shd w:val="clear" w:color="auto" w:fill="auto"/>
        <w:spacing w:line="283" w:lineRule="auto"/>
        <w:ind w:left="200" w:hanging="200"/>
        <w:jc w:val="both"/>
      </w:pPr>
      <w:r>
        <w:rPr>
          <w:b/>
          <w:bCs/>
          <w:sz w:val="18"/>
          <w:szCs w:val="18"/>
        </w:rPr>
        <w:t xml:space="preserve">San </w:t>
      </w:r>
      <w:r>
        <w:rPr>
          <w:b/>
          <w:bCs/>
          <w:sz w:val="18"/>
          <w:szCs w:val="18"/>
          <w:lang w:val="en-US" w:eastAsia="en-US" w:bidi="en-US"/>
        </w:rPr>
        <w:t xml:space="preserve">Hose </w:t>
      </w:r>
      <w:r>
        <w:t xml:space="preserve">(u Kostariki, SAD, itd.), bolje nego San Hoze. Izvorno: </w:t>
      </w:r>
      <w:r>
        <w:rPr>
          <w:i/>
          <w:iCs/>
        </w:rPr>
        <w:t>San Jose.</w:t>
      </w:r>
    </w:p>
    <w:p w14:paraId="5BF945F4" w14:textId="77777777" w:rsidR="00C53112" w:rsidRDefault="00000000">
      <w:pPr>
        <w:pStyle w:val="Bodytext10"/>
        <w:shd w:val="clear" w:color="auto" w:fill="auto"/>
        <w:ind w:left="200" w:hanging="200"/>
        <w:jc w:val="both"/>
      </w:pPr>
      <w:r>
        <w:rPr>
          <w:b/>
          <w:bCs/>
          <w:sz w:val="18"/>
          <w:szCs w:val="18"/>
        </w:rPr>
        <w:t xml:space="preserve">sankcija </w:t>
      </w:r>
      <w:r>
        <w:t xml:space="preserve">je kazna, kaznena mera, ali </w:t>
      </w:r>
      <w:r>
        <w:rPr>
          <w:i/>
          <w:iCs/>
        </w:rPr>
        <w:t>sankcionisati</w:t>
      </w:r>
      <w:r>
        <w:t xml:space="preserve"> znači odobriti, pot</w:t>
      </w:r>
      <w:r>
        <w:softHyphen/>
        <w:t>vrditi, ozakoniti.</w:t>
      </w:r>
    </w:p>
    <w:p w14:paraId="04FD89CB" w14:textId="77777777" w:rsidR="00C53112" w:rsidRDefault="00000000">
      <w:pPr>
        <w:pStyle w:val="Bodytext10"/>
        <w:shd w:val="clear" w:color="auto" w:fill="auto"/>
        <w:ind w:left="200" w:hanging="200"/>
        <w:jc w:val="both"/>
      </w:pPr>
      <w:r>
        <w:rPr>
          <w:b/>
          <w:bCs/>
          <w:sz w:val="18"/>
          <w:szCs w:val="18"/>
        </w:rPr>
        <w:t xml:space="preserve">sanke, </w:t>
      </w:r>
      <w:r>
        <w:rPr>
          <w:i/>
          <w:iCs/>
        </w:rPr>
        <w:t>sankati se i sanjke, sanjkati se.</w:t>
      </w:r>
    </w:p>
    <w:p w14:paraId="0D9BF6A8" w14:textId="77777777" w:rsidR="00C53112" w:rsidRDefault="00000000">
      <w:pPr>
        <w:pStyle w:val="Bodytext10"/>
        <w:shd w:val="clear" w:color="auto" w:fill="auto"/>
        <w:spacing w:after="0"/>
        <w:ind w:left="200" w:hanging="200"/>
        <w:jc w:val="both"/>
      </w:pPr>
      <w:r>
        <w:rPr>
          <w:b/>
          <w:bCs/>
          <w:sz w:val="18"/>
          <w:szCs w:val="18"/>
        </w:rPr>
        <w:t xml:space="preserve">Sankt Peterburg </w:t>
      </w:r>
      <w:r>
        <w:t xml:space="preserve">(nekadašnje i novo ime Lenjingrada); ne Sankt </w:t>
      </w:r>
      <w:r>
        <w:rPr>
          <w:lang w:val="en-US" w:eastAsia="en-US" w:bidi="en-US"/>
        </w:rPr>
        <w:t>Peters</w:t>
      </w:r>
      <w:r>
        <w:rPr>
          <w:lang w:val="en-US" w:eastAsia="en-US" w:bidi="en-US"/>
        </w:rPr>
        <w:softHyphen/>
        <w:t xml:space="preserve">burg, </w:t>
      </w:r>
      <w:r>
        <w:t>što je obliku zapadnim jezici</w:t>
      </w:r>
      <w:r>
        <w:softHyphen/>
      </w:r>
    </w:p>
    <w:p w14:paraId="33525091" w14:textId="77777777" w:rsidR="00C53112" w:rsidRDefault="00000000">
      <w:pPr>
        <w:pStyle w:val="Bodytext10"/>
        <w:shd w:val="clear" w:color="auto" w:fill="auto"/>
        <w:ind w:left="200"/>
        <w:jc w:val="both"/>
      </w:pPr>
      <w:r>
        <w:t xml:space="preserve">ma. Pridev: </w:t>
      </w:r>
      <w:r>
        <w:rPr>
          <w:i/>
          <w:iCs/>
        </w:rPr>
        <w:t>sanktpeterburški.</w:t>
      </w:r>
    </w:p>
    <w:p w14:paraId="77E993BA" w14:textId="77777777" w:rsidR="00C53112" w:rsidRDefault="00000000">
      <w:pPr>
        <w:pStyle w:val="Bodytext10"/>
        <w:shd w:val="clear" w:color="auto" w:fill="auto"/>
        <w:spacing w:line="290" w:lineRule="auto"/>
        <w:ind w:left="200" w:hanging="200"/>
        <w:jc w:val="both"/>
      </w:pPr>
      <w:r>
        <w:rPr>
          <w:b/>
          <w:bCs/>
          <w:sz w:val="18"/>
          <w:szCs w:val="18"/>
        </w:rPr>
        <w:t xml:space="preserve">Sanremo, </w:t>
      </w:r>
      <w:r>
        <w:t>ne San Remo.</w:t>
      </w:r>
    </w:p>
    <w:p w14:paraId="56D54A98" w14:textId="77777777" w:rsidR="00C53112" w:rsidRDefault="00000000">
      <w:pPr>
        <w:pStyle w:val="Bodytext10"/>
        <w:shd w:val="clear" w:color="auto" w:fill="auto"/>
        <w:spacing w:line="283" w:lineRule="auto"/>
        <w:ind w:left="200" w:hanging="200"/>
        <w:jc w:val="both"/>
      </w:pPr>
      <w:r>
        <w:rPr>
          <w:b/>
          <w:bCs/>
          <w:sz w:val="18"/>
          <w:szCs w:val="18"/>
          <w:lang w:val="en-US" w:eastAsia="en-US" w:bidi="en-US"/>
        </w:rPr>
        <w:t xml:space="preserve">Sanskrit: </w:t>
      </w:r>
      <w:r>
        <w:t>kao bliži originalu pre</w:t>
      </w:r>
      <w:r>
        <w:softHyphen/>
        <w:t xml:space="preserve">poručuje se oblik </w:t>
      </w:r>
      <w:r>
        <w:rPr>
          <w:i/>
          <w:iCs/>
        </w:rPr>
        <w:t>sanskrt.</w:t>
      </w:r>
    </w:p>
    <w:p w14:paraId="4F9B8528" w14:textId="77777777" w:rsidR="00C53112" w:rsidRDefault="00000000">
      <w:pPr>
        <w:pStyle w:val="Bodytext10"/>
        <w:shd w:val="clear" w:color="auto" w:fill="auto"/>
        <w:ind w:left="200" w:hanging="200"/>
        <w:jc w:val="both"/>
      </w:pPr>
      <w:r>
        <w:rPr>
          <w:b/>
          <w:bCs/>
          <w:sz w:val="18"/>
          <w:szCs w:val="18"/>
        </w:rPr>
        <w:t xml:space="preserve">Santa Kruz </w:t>
      </w:r>
      <w:r>
        <w:t>(prema uobičajenom ob</w:t>
      </w:r>
      <w:r>
        <w:softHyphen/>
        <w:t xml:space="preserve">liku koji preporučuje </w:t>
      </w:r>
      <w:r>
        <w:rPr>
          <w:lang w:val="en-US" w:eastAsia="en-US" w:bidi="en-US"/>
        </w:rPr>
        <w:t xml:space="preserve">PR) </w:t>
      </w:r>
      <w:r>
        <w:t>ili Santa Krus (po šp. izgovoru).</w:t>
      </w:r>
    </w:p>
    <w:p w14:paraId="1C502481" w14:textId="77777777" w:rsidR="00C53112" w:rsidRDefault="00000000">
      <w:pPr>
        <w:pStyle w:val="Bodytext10"/>
        <w:shd w:val="clear" w:color="auto" w:fill="auto"/>
        <w:spacing w:line="283" w:lineRule="auto"/>
        <w:ind w:left="200" w:hanging="200"/>
        <w:jc w:val="both"/>
      </w:pPr>
      <w:r>
        <w:rPr>
          <w:b/>
          <w:bCs/>
          <w:sz w:val="18"/>
          <w:szCs w:val="18"/>
        </w:rPr>
        <w:t xml:space="preserve">Santijago </w:t>
      </w:r>
      <w:r>
        <w:t>(po</w:t>
      </w:r>
      <w:r w:rsidR="001B709E">
        <w:t xml:space="preserve"> P v</w:t>
      </w:r>
      <w:r>
        <w:t>e</w:t>
      </w:r>
      <w:r w:rsidR="001B709E">
        <w:t>rn</w:t>
      </w:r>
      <w:r>
        <w:t>ije šp. izgovoru bilo bi Santjago).</w:t>
      </w:r>
    </w:p>
    <w:p w14:paraId="49951B97" w14:textId="77777777" w:rsidR="00C53112" w:rsidRDefault="00000000">
      <w:pPr>
        <w:pStyle w:val="Bodytext10"/>
        <w:shd w:val="clear" w:color="auto" w:fill="auto"/>
        <w:spacing w:after="40" w:line="319" w:lineRule="auto"/>
      </w:pPr>
      <w:proofErr w:type="spellStart"/>
      <w:r>
        <w:rPr>
          <w:b/>
          <w:bCs/>
          <w:sz w:val="18"/>
          <w:szCs w:val="18"/>
          <w:lang w:val="en-US" w:eastAsia="en-US" w:bidi="en-US"/>
        </w:rPr>
        <w:t>santimetar</w:t>
      </w:r>
      <w:proofErr w:type="spellEnd"/>
      <w:r>
        <w:rPr>
          <w:b/>
          <w:bCs/>
          <w:sz w:val="18"/>
          <w:szCs w:val="18"/>
          <w:lang w:val="en-US" w:eastAsia="en-US" w:bidi="en-US"/>
        </w:rPr>
        <w:t xml:space="preserve">: </w:t>
      </w:r>
      <w:r>
        <w:t xml:space="preserve">bolje </w:t>
      </w:r>
      <w:r>
        <w:rPr>
          <w:i/>
          <w:iCs/>
        </w:rPr>
        <w:t>centimetar</w:t>
      </w:r>
      <w:r>
        <w:t xml:space="preserve"> </w:t>
      </w:r>
      <w:r>
        <w:rPr>
          <w:lang w:val="en-US" w:eastAsia="en-US" w:bidi="en-US"/>
        </w:rPr>
        <w:t xml:space="preserve">(v. to). </w:t>
      </w:r>
      <w:r>
        <w:rPr>
          <w:b/>
          <w:bCs/>
          <w:sz w:val="18"/>
          <w:szCs w:val="18"/>
          <w:lang w:val="en-US" w:eastAsia="en-US" w:bidi="en-US"/>
        </w:rPr>
        <w:t xml:space="preserve">Sao Paulo </w:t>
      </w:r>
      <w:r>
        <w:rPr>
          <w:i/>
          <w:iCs/>
          <w:lang w:val="en-US" w:eastAsia="en-US" w:bidi="en-US"/>
        </w:rPr>
        <w:t>(Sao Paulo),</w:t>
      </w:r>
      <w:r>
        <w:rPr>
          <w:lang w:val="en-US" w:eastAsia="en-US" w:bidi="en-US"/>
        </w:rPr>
        <w:t xml:space="preserve"> ne Sao Pao</w:t>
      </w:r>
      <w:r>
        <w:rPr>
          <w:lang w:val="en-US" w:eastAsia="en-US" w:bidi="en-US"/>
        </w:rPr>
        <w:softHyphen/>
        <w:t>lo.</w:t>
      </w:r>
    </w:p>
    <w:p w14:paraId="78504891" w14:textId="77777777" w:rsidR="00C53112" w:rsidRDefault="00000000">
      <w:pPr>
        <w:pStyle w:val="Bodytext10"/>
        <w:shd w:val="clear" w:color="auto" w:fill="auto"/>
        <w:spacing w:after="40"/>
        <w:ind w:left="200" w:hanging="200"/>
        <w:jc w:val="both"/>
      </w:pPr>
      <w:r>
        <w:rPr>
          <w:b/>
          <w:bCs/>
          <w:sz w:val="18"/>
          <w:szCs w:val="18"/>
          <w:lang w:val="en-US" w:eastAsia="en-US" w:bidi="en-US"/>
        </w:rPr>
        <w:t xml:space="preserve">Sapfo </w:t>
      </w:r>
      <w:r>
        <w:t xml:space="preserve">(bolje nego Safo). </w:t>
      </w:r>
      <w:r>
        <w:rPr>
          <w:lang w:val="en-US" w:eastAsia="en-US" w:bidi="en-US"/>
        </w:rPr>
        <w:t xml:space="preserve">Menja </w:t>
      </w:r>
      <w:r>
        <w:t xml:space="preserve">se kao imena na </w:t>
      </w:r>
      <w:r>
        <w:rPr>
          <w:i/>
          <w:iCs/>
        </w:rPr>
        <w:t>-a:</w:t>
      </w:r>
      <w:r>
        <w:t xml:space="preserve"> od Sapfe, Sapfi, Sap- fin.</w:t>
      </w:r>
    </w:p>
    <w:p w14:paraId="3AFCE547" w14:textId="77777777" w:rsidR="00C53112" w:rsidRDefault="00000000">
      <w:pPr>
        <w:pStyle w:val="Bodytext10"/>
        <w:shd w:val="clear" w:color="auto" w:fill="auto"/>
        <w:spacing w:after="40"/>
        <w:ind w:left="200" w:hanging="200"/>
        <w:jc w:val="both"/>
      </w:pPr>
      <w:r>
        <w:rPr>
          <w:b/>
          <w:bCs/>
          <w:sz w:val="18"/>
          <w:szCs w:val="18"/>
        </w:rPr>
        <w:t xml:space="preserve">saplitati, </w:t>
      </w:r>
      <w:r>
        <w:rPr>
          <w:i/>
          <w:iCs/>
        </w:rPr>
        <w:t>saplićem</w:t>
      </w:r>
      <w:r>
        <w:t xml:space="preserve"> i </w:t>
      </w:r>
      <w:r>
        <w:rPr>
          <w:i/>
          <w:iCs/>
        </w:rPr>
        <w:t>sapletati, sa- plećem.</w:t>
      </w:r>
    </w:p>
    <w:p w14:paraId="12F49F5A" w14:textId="77777777" w:rsidR="00C53112" w:rsidRDefault="00000000">
      <w:pPr>
        <w:pStyle w:val="Bodytext10"/>
        <w:shd w:val="clear" w:color="auto" w:fill="auto"/>
        <w:spacing w:after="120"/>
        <w:ind w:left="200" w:hanging="200"/>
        <w:jc w:val="both"/>
      </w:pPr>
      <w:r>
        <w:rPr>
          <w:b/>
          <w:bCs/>
          <w:sz w:val="18"/>
          <w:szCs w:val="18"/>
        </w:rPr>
        <w:lastRenderedPageBreak/>
        <w:t xml:space="preserve">sastojati se </w:t>
      </w:r>
      <w:r>
        <w:rPr>
          <w:i/>
          <w:iCs/>
        </w:rPr>
        <w:t>od</w:t>
      </w:r>
      <w:r>
        <w:t xml:space="preserve"> nečega, bolje nego </w:t>
      </w:r>
      <w:r>
        <w:rPr>
          <w:i/>
          <w:iCs/>
        </w:rPr>
        <w:t xml:space="preserve">iz </w:t>
      </w:r>
      <w:r>
        <w:t>nečega.</w:t>
      </w:r>
    </w:p>
    <w:p w14:paraId="4D91E8E8" w14:textId="77777777" w:rsidR="00C53112" w:rsidRDefault="00000000">
      <w:pPr>
        <w:pStyle w:val="Bodytext10"/>
        <w:shd w:val="clear" w:color="auto" w:fill="auto"/>
        <w:spacing w:after="120" w:line="240" w:lineRule="auto"/>
        <w:jc w:val="both"/>
        <w:rPr>
          <w:sz w:val="18"/>
          <w:szCs w:val="18"/>
        </w:rPr>
      </w:pPr>
      <w:r>
        <w:rPr>
          <w:b/>
          <w:bCs/>
          <w:sz w:val="18"/>
          <w:szCs w:val="18"/>
        </w:rPr>
        <w:t>sa strane.</w:t>
      </w:r>
    </w:p>
    <w:p w14:paraId="71A0E25F" w14:textId="77777777" w:rsidR="00C53112" w:rsidRDefault="00000000">
      <w:pPr>
        <w:pStyle w:val="Bodytext10"/>
        <w:shd w:val="clear" w:color="auto" w:fill="auto"/>
        <w:spacing w:after="40" w:line="300" w:lineRule="auto"/>
        <w:ind w:left="200" w:hanging="200"/>
        <w:jc w:val="both"/>
      </w:pPr>
      <w:r>
        <w:rPr>
          <w:b/>
          <w:bCs/>
          <w:sz w:val="18"/>
          <w:szCs w:val="18"/>
        </w:rPr>
        <w:t xml:space="preserve">sašiti: </w:t>
      </w:r>
      <w:r>
        <w:rPr>
          <w:i/>
          <w:iCs/>
        </w:rPr>
        <w:t>sašij, sašijmo, sašijte.</w:t>
      </w:r>
    </w:p>
    <w:p w14:paraId="44194B66" w14:textId="77777777" w:rsidR="00C53112" w:rsidRDefault="00000000">
      <w:pPr>
        <w:pStyle w:val="Bodytext10"/>
        <w:shd w:val="clear" w:color="auto" w:fill="auto"/>
        <w:spacing w:after="0" w:line="300" w:lineRule="auto"/>
        <w:ind w:left="200" w:hanging="200"/>
        <w:jc w:val="both"/>
      </w:pPr>
      <w:r>
        <w:rPr>
          <w:b/>
          <w:bCs/>
          <w:sz w:val="18"/>
          <w:szCs w:val="18"/>
        </w:rPr>
        <w:t xml:space="preserve">Saterlend </w:t>
      </w:r>
      <w:r>
        <w:t>je pogrešna transkripcija za</w:t>
      </w:r>
    </w:p>
    <w:p w14:paraId="196E6FAF" w14:textId="77777777" w:rsidR="00C53112" w:rsidRDefault="00000000">
      <w:pPr>
        <w:pStyle w:val="Bodytext10"/>
        <w:shd w:val="clear" w:color="auto" w:fill="auto"/>
        <w:spacing w:after="40" w:line="302" w:lineRule="auto"/>
        <w:ind w:firstLine="220"/>
      </w:pPr>
      <w:r>
        <w:t xml:space="preserve">engl. </w:t>
      </w:r>
      <w:r>
        <w:rPr>
          <w:i/>
          <w:iCs/>
          <w:lang w:val="en-US" w:eastAsia="en-US" w:bidi="en-US"/>
        </w:rPr>
        <w:t>Sutherland:</w:t>
      </w:r>
      <w:r>
        <w:rPr>
          <w:lang w:val="en-US" w:eastAsia="en-US" w:bidi="en-US"/>
        </w:rPr>
        <w:t xml:space="preserve"> </w:t>
      </w:r>
      <w:r>
        <w:t xml:space="preserve">treba Saderlend. </w:t>
      </w:r>
      <w:r>
        <w:rPr>
          <w:b/>
          <w:bCs/>
          <w:sz w:val="18"/>
          <w:szCs w:val="18"/>
        </w:rPr>
        <w:t xml:space="preserve">satrti </w:t>
      </w:r>
      <w:r>
        <w:t xml:space="preserve">i </w:t>
      </w:r>
      <w:r>
        <w:rPr>
          <w:i/>
          <w:iCs/>
        </w:rPr>
        <w:t>satreti</w:t>
      </w:r>
      <w:r>
        <w:t xml:space="preserve"> (ijek. </w:t>
      </w:r>
      <w:r>
        <w:rPr>
          <w:i/>
          <w:iCs/>
        </w:rPr>
        <w:t xml:space="preserve">satrijeti); satrvši </w:t>
      </w:r>
      <w:r>
        <w:t xml:space="preserve">i </w:t>
      </w:r>
      <w:r>
        <w:rPr>
          <w:i/>
          <w:iCs/>
        </w:rPr>
        <w:t>satrevši</w:t>
      </w:r>
      <w:r>
        <w:t xml:space="preserve"> (ijek. </w:t>
      </w:r>
      <w:r>
        <w:rPr>
          <w:i/>
          <w:iCs/>
        </w:rPr>
        <w:t>satrijevši);</w:t>
      </w:r>
      <w:r>
        <w:t xml:space="preserve"> ostali oblici kao kod glagola </w:t>
      </w:r>
      <w:r>
        <w:rPr>
          <w:i/>
          <w:iCs/>
        </w:rPr>
        <w:t>trti</w:t>
      </w:r>
      <w:r>
        <w:t xml:space="preserve"> (v. to).</w:t>
      </w:r>
    </w:p>
    <w:p w14:paraId="3CBF4811" w14:textId="77777777" w:rsidR="00C53112" w:rsidRDefault="00000000">
      <w:pPr>
        <w:pStyle w:val="Bodytext10"/>
        <w:shd w:val="clear" w:color="auto" w:fill="auto"/>
        <w:spacing w:after="0" w:line="300" w:lineRule="auto"/>
        <w:ind w:left="200" w:hanging="200"/>
        <w:jc w:val="both"/>
      </w:pPr>
      <w:r>
        <w:rPr>
          <w:b/>
          <w:bCs/>
          <w:sz w:val="18"/>
          <w:szCs w:val="18"/>
        </w:rPr>
        <w:t xml:space="preserve">sav, </w:t>
      </w:r>
      <w:r>
        <w:rPr>
          <w:i/>
          <w:iCs/>
        </w:rPr>
        <w:t>sveg(a)</w:t>
      </w:r>
      <w:r>
        <w:t xml:space="preserve"> (ne </w:t>
      </w:r>
      <w:r>
        <w:rPr>
          <w:i/>
          <w:iCs/>
        </w:rPr>
        <w:t>svog), svem(u)</w:t>
      </w:r>
      <w:r>
        <w:t xml:space="preserve"> (ne</w:t>
      </w:r>
    </w:p>
    <w:p w14:paraId="113C968F" w14:textId="77777777" w:rsidR="00C53112" w:rsidRDefault="00000000">
      <w:pPr>
        <w:pStyle w:val="Bodytext10"/>
        <w:shd w:val="clear" w:color="auto" w:fill="auto"/>
        <w:spacing w:after="40" w:line="240" w:lineRule="auto"/>
        <w:ind w:firstLine="220"/>
      </w:pPr>
      <w:r>
        <w:rPr>
          <w:i/>
          <w:iCs/>
        </w:rPr>
        <w:t>svom).</w:t>
      </w:r>
      <w:r>
        <w:t xml:space="preserve"> Srednji rodsve(nesvo): sve</w:t>
      </w:r>
    </w:p>
    <w:p w14:paraId="5C68B261" w14:textId="77777777" w:rsidR="00C53112" w:rsidRDefault="00000000">
      <w:pPr>
        <w:pStyle w:val="Bodytext10"/>
        <w:shd w:val="clear" w:color="auto" w:fill="auto"/>
        <w:spacing w:after="40" w:line="300" w:lineRule="auto"/>
        <w:ind w:firstLine="220"/>
      </w:pPr>
      <w:r>
        <w:rPr>
          <w:i/>
          <w:iCs/>
        </w:rPr>
        <w:t>vreme, sve ono znanje, sve troje</w:t>
      </w:r>
      <w:r>
        <w:t xml:space="preserve"> itd. </w:t>
      </w:r>
      <w:r>
        <w:rPr>
          <w:b/>
          <w:bCs/>
          <w:sz w:val="18"/>
          <w:szCs w:val="18"/>
        </w:rPr>
        <w:t xml:space="preserve">Sava centar </w:t>
      </w:r>
      <w:r>
        <w:t>(bez crtice prema P) sko</w:t>
      </w:r>
      <w:r>
        <w:softHyphen/>
        <w:t>vano je po ugledu na engleski; pre</w:t>
      </w:r>
      <w:r>
        <w:softHyphen/>
        <w:t xml:space="preserve">ma na§em redu reči bolje je </w:t>
      </w:r>
      <w:r>
        <w:rPr>
          <w:i/>
          <w:iCs/>
        </w:rPr>
        <w:t>Centar „Sava".</w:t>
      </w:r>
    </w:p>
    <w:p w14:paraId="3790298D" w14:textId="77777777" w:rsidR="00C53112" w:rsidRDefault="00000000">
      <w:pPr>
        <w:pStyle w:val="Bodytext10"/>
        <w:shd w:val="clear" w:color="auto" w:fill="auto"/>
        <w:spacing w:after="40" w:line="300" w:lineRule="auto"/>
        <w:ind w:left="200" w:hanging="200"/>
        <w:jc w:val="both"/>
      </w:pPr>
      <w:r>
        <w:rPr>
          <w:b/>
          <w:bCs/>
          <w:sz w:val="18"/>
          <w:szCs w:val="18"/>
        </w:rPr>
        <w:t xml:space="preserve">Savamala, </w:t>
      </w:r>
      <w:r>
        <w:rPr>
          <w:i/>
          <w:iCs/>
        </w:rPr>
        <w:t>savamalski.</w:t>
      </w:r>
    </w:p>
    <w:p w14:paraId="3096D8CB" w14:textId="77777777" w:rsidR="00C53112" w:rsidRDefault="00000000">
      <w:pPr>
        <w:pStyle w:val="Bodytext10"/>
        <w:shd w:val="clear" w:color="auto" w:fill="auto"/>
        <w:spacing w:after="40"/>
        <w:ind w:left="200" w:hanging="200"/>
        <w:jc w:val="both"/>
      </w:pPr>
      <w:r>
        <w:rPr>
          <w:b/>
          <w:bCs/>
          <w:sz w:val="18"/>
          <w:szCs w:val="18"/>
        </w:rPr>
        <w:t xml:space="preserve">savetovati </w:t>
      </w:r>
      <w:r>
        <w:rPr>
          <w:i/>
          <w:iCs/>
        </w:rPr>
        <w:t>nekoga</w:t>
      </w:r>
      <w:r>
        <w:t xml:space="preserve"> (nešto) i </w:t>
      </w:r>
      <w:r>
        <w:rPr>
          <w:i/>
          <w:iCs/>
        </w:rPr>
        <w:t>saveto- vati nekome</w:t>
      </w:r>
      <w:r>
        <w:t xml:space="preserve"> (nešto). Isto i </w:t>
      </w:r>
      <w:r>
        <w:rPr>
          <w:i/>
          <w:iCs/>
        </w:rPr>
        <w:t>posave- tovati.</w:t>
      </w:r>
    </w:p>
    <w:p w14:paraId="2607C408" w14:textId="77777777" w:rsidR="00C53112" w:rsidRDefault="00000000">
      <w:pPr>
        <w:pStyle w:val="Bodytext10"/>
        <w:shd w:val="clear" w:color="auto" w:fill="auto"/>
        <w:spacing w:after="40" w:line="360" w:lineRule="auto"/>
        <w:ind w:left="200" w:hanging="200"/>
        <w:jc w:val="both"/>
      </w:pPr>
      <w:r>
        <w:rPr>
          <w:b/>
          <w:bCs/>
          <w:sz w:val="18"/>
          <w:szCs w:val="18"/>
        </w:rPr>
        <w:t xml:space="preserve">savijutak, </w:t>
      </w:r>
      <w:r>
        <w:t xml:space="preserve">mn. </w:t>
      </w:r>
      <w:r>
        <w:rPr>
          <w:i/>
          <w:iCs/>
        </w:rPr>
        <w:t>savijuci.</w:t>
      </w:r>
    </w:p>
    <w:p w14:paraId="12F82A0C" w14:textId="77777777" w:rsidR="00C53112" w:rsidRDefault="00000000">
      <w:pPr>
        <w:pStyle w:val="Bodytext10"/>
        <w:shd w:val="clear" w:color="auto" w:fill="auto"/>
        <w:spacing w:after="0" w:line="360" w:lineRule="auto"/>
        <w:jc w:val="both"/>
        <w:rPr>
          <w:sz w:val="18"/>
          <w:szCs w:val="18"/>
        </w:rPr>
      </w:pPr>
      <w:r>
        <w:rPr>
          <w:b/>
          <w:bCs/>
          <w:sz w:val="18"/>
          <w:szCs w:val="18"/>
        </w:rPr>
        <w:t xml:space="preserve">saviti: </w:t>
      </w:r>
      <w:r>
        <w:rPr>
          <w:i/>
          <w:iCs/>
        </w:rPr>
        <w:t xml:space="preserve">savij, savijmo, savijte. </w:t>
      </w:r>
      <w:r>
        <w:rPr>
          <w:b/>
          <w:bCs/>
          <w:sz w:val="18"/>
          <w:szCs w:val="18"/>
        </w:rPr>
        <w:t xml:space="preserve">sazreti: </w:t>
      </w:r>
      <w:r>
        <w:t xml:space="preserve">kao </w:t>
      </w:r>
      <w:r>
        <w:rPr>
          <w:i/>
          <w:iCs/>
        </w:rPr>
        <w:t>zreti</w:t>
      </w:r>
      <w:r>
        <w:t xml:space="preserve"> (v. </w:t>
      </w:r>
      <w:r>
        <w:rPr>
          <w:b/>
          <w:bCs/>
          <w:sz w:val="18"/>
          <w:szCs w:val="18"/>
        </w:rPr>
        <w:t>to).</w:t>
      </w:r>
    </w:p>
    <w:p w14:paraId="5571B83E" w14:textId="77777777" w:rsidR="00C53112" w:rsidRDefault="00000000">
      <w:pPr>
        <w:pStyle w:val="Bodytext10"/>
        <w:shd w:val="clear" w:color="auto" w:fill="auto"/>
        <w:spacing w:after="40" w:line="360" w:lineRule="auto"/>
      </w:pPr>
      <w:r>
        <w:rPr>
          <w:b/>
          <w:bCs/>
          <w:sz w:val="18"/>
          <w:szCs w:val="18"/>
        </w:rPr>
        <w:t xml:space="preserve">SAZVEŽĐA: v. </w:t>
      </w:r>
      <w:r>
        <w:rPr>
          <w:i/>
          <w:iCs/>
        </w:rPr>
        <w:t>NEBESKA TELA.</w:t>
      </w:r>
    </w:p>
    <w:p w14:paraId="06B610F9" w14:textId="77777777" w:rsidR="00C53112" w:rsidRDefault="00000000">
      <w:pPr>
        <w:pStyle w:val="Bodytext10"/>
        <w:shd w:val="clear" w:color="auto" w:fill="auto"/>
        <w:spacing w:line="240" w:lineRule="auto"/>
        <w:ind w:left="200" w:hanging="200"/>
        <w:jc w:val="both"/>
      </w:pPr>
      <w:r>
        <w:rPr>
          <w:b/>
          <w:bCs/>
          <w:sz w:val="18"/>
          <w:szCs w:val="18"/>
        </w:rPr>
        <w:t xml:space="preserve">sažetak, mn. </w:t>
      </w:r>
      <w:r>
        <w:rPr>
          <w:i/>
          <w:iCs/>
        </w:rPr>
        <w:t>sažeci.</w:t>
      </w:r>
    </w:p>
    <w:p w14:paraId="11B5C9E5" w14:textId="77777777" w:rsidR="00C53112" w:rsidRDefault="00000000">
      <w:pPr>
        <w:pStyle w:val="Bodytext10"/>
        <w:shd w:val="clear" w:color="auto" w:fill="auto"/>
        <w:ind w:left="200" w:hanging="200"/>
        <w:jc w:val="both"/>
      </w:pPr>
      <w:r>
        <w:rPr>
          <w:b/>
          <w:bCs/>
          <w:sz w:val="18"/>
          <w:szCs w:val="18"/>
        </w:rPr>
        <w:t xml:space="preserve">SAŽETI SAMOGLASNICI. </w:t>
      </w:r>
      <w:r>
        <w:t>Obli</w:t>
      </w:r>
      <w:r>
        <w:softHyphen/>
        <w:t xml:space="preserve">ci iz familijarnog </w:t>
      </w:r>
      <w:r>
        <w:rPr>
          <w:i/>
          <w:iCs/>
        </w:rPr>
        <w:t>govora ko</w:t>
      </w:r>
      <w:r>
        <w:t xml:space="preserve"> (=kao), </w:t>
      </w:r>
      <w:r>
        <w:rPr>
          <w:i/>
          <w:iCs/>
        </w:rPr>
        <w:t>došo</w:t>
      </w:r>
      <w:r>
        <w:t xml:space="preserve"> (=došao), </w:t>
      </w:r>
      <w:r>
        <w:rPr>
          <w:i/>
          <w:iCs/>
        </w:rPr>
        <w:t>kazo</w:t>
      </w:r>
      <w:r>
        <w:t xml:space="preserve"> (=kazao) i si., kao i dijalekatski </w:t>
      </w:r>
      <w:r>
        <w:rPr>
          <w:i/>
          <w:iCs/>
        </w:rPr>
        <w:t xml:space="preserve">doša, stiga, reka </w:t>
      </w:r>
      <w:r>
        <w:t xml:space="preserve">itd., prema Pravopisu pišu se bez apostrofa, a sa znakom dužine (cir- kumfleksom):£o, </w:t>
      </w:r>
      <w:r>
        <w:rPr>
          <w:i/>
          <w:iCs/>
        </w:rPr>
        <w:t>došo, kazo, doša, reka</w:t>
      </w:r>
      <w:r>
        <w:t xml:space="preserve"> itd.</w:t>
      </w:r>
    </w:p>
    <w:p w14:paraId="060F1AD4" w14:textId="77777777" w:rsidR="00C53112" w:rsidRDefault="00000000">
      <w:pPr>
        <w:pStyle w:val="Bodytext10"/>
        <w:shd w:val="clear" w:color="auto" w:fill="auto"/>
        <w:spacing w:line="240" w:lineRule="auto"/>
        <w:ind w:left="200" w:hanging="200"/>
        <w:jc w:val="both"/>
        <w:rPr>
          <w:sz w:val="18"/>
          <w:szCs w:val="18"/>
        </w:rPr>
      </w:pPr>
      <w:r>
        <w:rPr>
          <w:b/>
          <w:bCs/>
          <w:sz w:val="18"/>
          <w:szCs w:val="18"/>
        </w:rPr>
        <w:t>s boka.</w:t>
      </w:r>
    </w:p>
    <w:p w14:paraId="0C84F92E" w14:textId="77777777" w:rsidR="00C53112" w:rsidRDefault="00000000">
      <w:pPr>
        <w:pStyle w:val="Bodytext10"/>
        <w:shd w:val="clear" w:color="auto" w:fill="auto"/>
        <w:ind w:left="200" w:hanging="200"/>
        <w:jc w:val="both"/>
      </w:pPr>
      <w:r>
        <w:rPr>
          <w:b/>
          <w:bCs/>
          <w:sz w:val="18"/>
          <w:szCs w:val="18"/>
          <w:lang w:val="en-US" w:eastAsia="en-US" w:bidi="en-US"/>
        </w:rPr>
        <w:t xml:space="preserve">scenario </w:t>
      </w:r>
      <w:r>
        <w:rPr>
          <w:i/>
          <w:iCs/>
        </w:rPr>
        <w:t>[scenarij;</w:t>
      </w:r>
      <w:r>
        <w:t xml:space="preserve"> mn.</w:t>
      </w:r>
      <w:r>
        <w:rPr>
          <w:i/>
          <w:iCs/>
        </w:rPr>
        <w:t>scenariji</w:t>
      </w:r>
      <w:r>
        <w:t xml:space="preserve">(m.) i </w:t>
      </w:r>
      <w:r>
        <w:rPr>
          <w:i/>
          <w:iCs/>
        </w:rPr>
        <w:t>scenarija</w:t>
      </w:r>
      <w:r>
        <w:t xml:space="preserve"> (sr.).</w:t>
      </w:r>
    </w:p>
    <w:p w14:paraId="64581C18" w14:textId="77777777" w:rsidR="00C53112" w:rsidRDefault="00000000">
      <w:pPr>
        <w:pStyle w:val="Bodytext10"/>
        <w:shd w:val="clear" w:color="auto" w:fill="auto"/>
        <w:ind w:left="200" w:hanging="200"/>
        <w:jc w:val="both"/>
      </w:pPr>
      <w:r>
        <w:rPr>
          <w:b/>
          <w:bCs/>
          <w:sz w:val="18"/>
          <w:szCs w:val="18"/>
        </w:rPr>
        <w:t xml:space="preserve">sci. </w:t>
      </w:r>
      <w:r>
        <w:t xml:space="preserve">(skraćenica) ne nego se.: vidi pod </w:t>
      </w:r>
      <w:r>
        <w:rPr>
          <w:i/>
          <w:iCs/>
        </w:rPr>
        <w:t>dr.</w:t>
      </w:r>
    </w:p>
    <w:p w14:paraId="233AC260" w14:textId="77777777" w:rsidR="00C53112" w:rsidRDefault="00000000">
      <w:pPr>
        <w:pStyle w:val="Bodytext10"/>
        <w:shd w:val="clear" w:color="auto" w:fill="auto"/>
        <w:spacing w:after="0"/>
        <w:ind w:left="200" w:hanging="200"/>
        <w:jc w:val="both"/>
      </w:pPr>
      <w:r>
        <w:rPr>
          <w:b/>
          <w:bCs/>
          <w:sz w:val="18"/>
          <w:szCs w:val="18"/>
        </w:rPr>
        <w:t xml:space="preserve">se. </w:t>
      </w:r>
      <w:r>
        <w:t xml:space="preserve">Ova zamenica se upotrebljava za građenje povratnih glagola, u svim licima </w:t>
      </w:r>
      <w:r>
        <w:rPr>
          <w:i/>
          <w:iCs/>
        </w:rPr>
        <w:t>(perem se, pereš se</w:t>
      </w:r>
      <w:r>
        <w:t xml:space="preserve"> itd.), a takođe i za bezličnu konstrukciju, koja se javlja samo u 3. licu jednine, npr. </w:t>
      </w:r>
      <w:r>
        <w:rPr>
          <w:i/>
          <w:iCs/>
        </w:rPr>
        <w:t xml:space="preserve">radilo se, priča se, to se zna. </w:t>
      </w:r>
      <w:r>
        <w:t>Ista zamenica ne može obavljati obe funkcije istovremeno, pa nisu dobre rečenice u kojima se povratni glagoli upotrebljavaju kao bezlični, npr. „Ovom se alatkom bez teškoća slu</w:t>
      </w:r>
      <w:r>
        <w:softHyphen/>
        <w:t>ži”, „Na peronu se ne srne zadrža</w:t>
      </w:r>
      <w:r>
        <w:softHyphen/>
        <w:t xml:space="preserve">vati”, „Kada se bori za život, svi obziri otpadaju”. Tu se mora upo- trebiti drugi sklop rečenice, npr. „Ovom se alatkom bez teškoća </w:t>
      </w:r>
      <w:r>
        <w:rPr>
          <w:i/>
          <w:iCs/>
        </w:rPr>
        <w:t>rukuje”, „Nije dozvoljeno</w:t>
      </w:r>
      <w:r>
        <w:t xml:space="preserve"> zadrža</w:t>
      </w:r>
      <w:r>
        <w:softHyphen/>
        <w:t xml:space="preserve">vati se na peronu”, „Kada se </w:t>
      </w:r>
      <w:r>
        <w:rPr>
          <w:i/>
          <w:iCs/>
        </w:rPr>
        <w:t xml:space="preserve">čovek </w:t>
      </w:r>
      <w:r>
        <w:t>bori za život, svi obziri otpadaju”.</w:t>
      </w:r>
    </w:p>
    <w:p w14:paraId="203FA7CE" w14:textId="77777777" w:rsidR="00C53112" w:rsidRDefault="00000000">
      <w:pPr>
        <w:pStyle w:val="Bodytext10"/>
        <w:shd w:val="clear" w:color="auto" w:fill="auto"/>
        <w:jc w:val="right"/>
        <w:sectPr w:rsidR="00C53112">
          <w:headerReference w:type="default" r:id="rId151"/>
          <w:headerReference w:type="first" r:id="rId152"/>
          <w:pgSz w:w="7531" w:h="10759"/>
          <w:pgMar w:top="870" w:right="565" w:bottom="397" w:left="510" w:header="0" w:footer="3" w:gutter="0"/>
          <w:cols w:num="2" w:space="138"/>
          <w:noEndnote/>
          <w:titlePg/>
          <w:docGrid w:linePitch="360"/>
        </w:sectPr>
      </w:pPr>
      <w:r>
        <w:t>S bezličnim glagolom ne sme se upotrebiti imenica u akuzativu:</w:t>
      </w:r>
    </w:p>
    <w:p w14:paraId="451555E3" w14:textId="77777777" w:rsidR="00C53112" w:rsidRDefault="00000000">
      <w:pPr>
        <w:pStyle w:val="Bodytext10"/>
        <w:shd w:val="clear" w:color="auto" w:fill="auto"/>
        <w:spacing w:after="0"/>
        <w:ind w:left="180"/>
        <w:jc w:val="both"/>
      </w:pPr>
      <w:r>
        <w:lastRenderedPageBreak/>
        <w:t>„Ovu se knjigu lako čita”, „Moglo se navesti i druge slučajeve”, nego „Ova se knjiga lako čita”, „Mogli su se navesti i drugi slučajevi”.</w:t>
      </w:r>
    </w:p>
    <w:p w14:paraId="5E8CCD50" w14:textId="77777777" w:rsidR="00C53112" w:rsidRDefault="00000000">
      <w:pPr>
        <w:pStyle w:val="Bodytext10"/>
        <w:shd w:val="clear" w:color="auto" w:fill="auto"/>
        <w:spacing w:after="0"/>
        <w:ind w:left="180" w:firstLine="200"/>
        <w:jc w:val="both"/>
      </w:pPr>
      <w:r>
        <w:rPr>
          <w:i/>
          <w:iCs/>
        </w:rPr>
        <w:t>Seje</w:t>
      </w:r>
      <w:r>
        <w:t xml:space="preserve"> enklitika (up.je; </w:t>
      </w:r>
      <w:r>
        <w:rPr>
          <w:i/>
          <w:iCs/>
        </w:rPr>
        <w:t>su)</w:t>
      </w:r>
      <w:r>
        <w:t xml:space="preserve"> i stoga ne sme doći na početak akcenatske celihe: umesto „Ovaj projekat, a najverovatnije i svi ostali, je </w:t>
      </w:r>
      <w:r>
        <w:rPr>
          <w:i/>
          <w:iCs/>
        </w:rPr>
        <w:t xml:space="preserve">odlažu </w:t>
      </w:r>
      <w:r>
        <w:t xml:space="preserve">za bolja vremena” treba: „... </w:t>
      </w:r>
      <w:r>
        <w:rPr>
          <w:i/>
          <w:iCs/>
        </w:rPr>
        <w:t>odlažu se</w:t>
      </w:r>
      <w:r>
        <w:t xml:space="preserve"> za bolja vremena”.</w:t>
      </w:r>
    </w:p>
    <w:p w14:paraId="5AAD6CD3" w14:textId="77777777" w:rsidR="00C53112" w:rsidRDefault="00000000">
      <w:pPr>
        <w:pStyle w:val="Bodytext10"/>
        <w:shd w:val="clear" w:color="auto" w:fill="auto"/>
        <w:spacing w:after="60"/>
        <w:ind w:left="180" w:firstLine="200"/>
        <w:jc w:val="both"/>
      </w:pPr>
      <w:r>
        <w:t xml:space="preserve">V. </w:t>
      </w:r>
      <w:r>
        <w:rPr>
          <w:i/>
          <w:iCs/>
        </w:rPr>
        <w:t>sobom;</w:t>
      </w:r>
      <w:r>
        <w:t xml:space="preserve"> v. i </w:t>
      </w:r>
      <w:r>
        <w:rPr>
          <w:i/>
          <w:iCs/>
        </w:rPr>
        <w:t>se je.</w:t>
      </w:r>
    </w:p>
    <w:p w14:paraId="4A34B0AB" w14:textId="77777777" w:rsidR="00C53112" w:rsidRDefault="00000000">
      <w:pPr>
        <w:pStyle w:val="Bodytext10"/>
        <w:shd w:val="clear" w:color="auto" w:fill="auto"/>
        <w:spacing w:after="60" w:line="290" w:lineRule="auto"/>
        <w:ind w:left="180" w:hanging="180"/>
        <w:jc w:val="both"/>
      </w:pPr>
      <w:r>
        <w:rPr>
          <w:b/>
          <w:bCs/>
          <w:sz w:val="18"/>
          <w:szCs w:val="18"/>
          <w:lang w:val="en-US" w:eastAsia="en-US" w:bidi="en-US"/>
        </w:rPr>
        <w:t xml:space="preserve">Sean </w:t>
      </w:r>
      <w:r>
        <w:t xml:space="preserve">v. </w:t>
      </w:r>
      <w:r>
        <w:rPr>
          <w:i/>
          <w:iCs/>
        </w:rPr>
        <w:t>Šon.</w:t>
      </w:r>
    </w:p>
    <w:p w14:paraId="626A7E0A" w14:textId="77777777" w:rsidR="00C53112" w:rsidRDefault="00000000">
      <w:pPr>
        <w:pStyle w:val="Bodytext10"/>
        <w:shd w:val="clear" w:color="auto" w:fill="auto"/>
        <w:spacing w:after="60" w:line="290" w:lineRule="auto"/>
        <w:ind w:left="180" w:hanging="180"/>
        <w:jc w:val="both"/>
      </w:pPr>
      <w:r>
        <w:rPr>
          <w:b/>
          <w:bCs/>
          <w:sz w:val="18"/>
          <w:szCs w:val="18"/>
        </w:rPr>
        <w:t xml:space="preserve">secirati </w:t>
      </w:r>
      <w:r>
        <w:t xml:space="preserve">(leš i si.), ne </w:t>
      </w:r>
      <w:r>
        <w:rPr>
          <w:i/>
          <w:iCs/>
        </w:rPr>
        <w:t>sekcirati.</w:t>
      </w:r>
    </w:p>
    <w:p w14:paraId="2A723162" w14:textId="77777777" w:rsidR="00C53112" w:rsidRDefault="00000000">
      <w:pPr>
        <w:pStyle w:val="Bodytext10"/>
        <w:shd w:val="clear" w:color="auto" w:fill="auto"/>
        <w:spacing w:after="60" w:line="338" w:lineRule="auto"/>
      </w:pPr>
      <w:r>
        <w:rPr>
          <w:b/>
          <w:bCs/>
          <w:sz w:val="18"/>
          <w:szCs w:val="18"/>
        </w:rPr>
        <w:t xml:space="preserve">sedamsto, </w:t>
      </w:r>
      <w:r>
        <w:rPr>
          <w:i/>
          <w:iCs/>
        </w:rPr>
        <w:t xml:space="preserve">sedam stotina, sedamsto- ti; sedam hiljada, sedamhiljaditi. </w:t>
      </w:r>
      <w:r>
        <w:rPr>
          <w:b/>
          <w:bCs/>
          <w:sz w:val="18"/>
          <w:szCs w:val="18"/>
        </w:rPr>
        <w:t xml:space="preserve">sedećke </w:t>
      </w:r>
      <w:r>
        <w:t xml:space="preserve">i </w:t>
      </w:r>
      <w:r>
        <w:rPr>
          <w:i/>
          <w:iCs/>
        </w:rPr>
        <w:t>sedečki.</w:t>
      </w:r>
    </w:p>
    <w:p w14:paraId="79DD37B7" w14:textId="77777777" w:rsidR="00C53112" w:rsidRDefault="00000000">
      <w:pPr>
        <w:pStyle w:val="Bodytext10"/>
        <w:shd w:val="clear" w:color="auto" w:fill="auto"/>
        <w:spacing w:after="60" w:line="295" w:lineRule="auto"/>
        <w:ind w:left="180" w:hanging="180"/>
        <w:jc w:val="both"/>
      </w:pPr>
      <w:r>
        <w:rPr>
          <w:b/>
          <w:bCs/>
          <w:sz w:val="18"/>
          <w:szCs w:val="18"/>
        </w:rPr>
        <w:t xml:space="preserve">sedeljka, </w:t>
      </w:r>
      <w:r>
        <w:t xml:space="preserve">dat. </w:t>
      </w:r>
      <w:r>
        <w:rPr>
          <w:i/>
          <w:iCs/>
        </w:rPr>
        <w:t>sedeljci,</w:t>
      </w:r>
      <w:r>
        <w:t xml:space="preserve"> gen. mn. </w:t>
      </w:r>
      <w:r>
        <w:rPr>
          <w:i/>
          <w:iCs/>
        </w:rPr>
        <w:t>se- deljki.</w:t>
      </w:r>
    </w:p>
    <w:p w14:paraId="36AF73BF" w14:textId="77777777" w:rsidR="00C53112" w:rsidRDefault="00000000">
      <w:pPr>
        <w:pStyle w:val="Bodytext10"/>
        <w:shd w:val="clear" w:color="auto" w:fill="auto"/>
        <w:spacing w:after="60"/>
        <w:ind w:left="180" w:hanging="180"/>
        <w:jc w:val="both"/>
      </w:pPr>
      <w:r>
        <w:rPr>
          <w:b/>
          <w:bCs/>
          <w:sz w:val="18"/>
          <w:szCs w:val="18"/>
        </w:rPr>
        <w:t xml:space="preserve">se je </w:t>
      </w:r>
      <w:r>
        <w:t xml:space="preserve">u govoru se sliva u </w:t>
      </w:r>
      <w:r>
        <w:rPr>
          <w:i/>
          <w:iCs/>
        </w:rPr>
        <w:t>se: On se vratio.</w:t>
      </w:r>
      <w:r>
        <w:t xml:space="preserve"> Neki gramatičari dopuštaju i puni oblik </w:t>
      </w:r>
      <w:r>
        <w:rPr>
          <w:i/>
          <w:iCs/>
        </w:rPr>
        <w:t>(On se je vratio),</w:t>
      </w:r>
      <w:r>
        <w:t xml:space="preserve"> drugi smatraju daje to nepravilno.</w:t>
      </w:r>
    </w:p>
    <w:p w14:paraId="03F8416E" w14:textId="77777777" w:rsidR="00C53112" w:rsidRDefault="00000000">
      <w:pPr>
        <w:pStyle w:val="Bodytext10"/>
        <w:shd w:val="clear" w:color="auto" w:fill="auto"/>
        <w:spacing w:after="60" w:line="288" w:lineRule="auto"/>
        <w:ind w:left="180" w:hanging="180"/>
        <w:jc w:val="both"/>
      </w:pPr>
      <w:r>
        <w:rPr>
          <w:b/>
          <w:bCs/>
          <w:sz w:val="18"/>
          <w:szCs w:val="18"/>
        </w:rPr>
        <w:t xml:space="preserve">Sejmur </w:t>
      </w:r>
      <w:r>
        <w:t xml:space="preserve">pogrešno: engl. </w:t>
      </w:r>
      <w:r>
        <w:rPr>
          <w:i/>
          <w:iCs/>
          <w:lang w:val="en-US" w:eastAsia="en-US" w:bidi="en-US"/>
        </w:rPr>
        <w:t xml:space="preserve">Seymour </w:t>
      </w:r>
      <w:r>
        <w:t>izgovara se Simor.</w:t>
      </w:r>
    </w:p>
    <w:p w14:paraId="65F2C0AC" w14:textId="77777777" w:rsidR="00C53112" w:rsidRDefault="00000000">
      <w:pPr>
        <w:pStyle w:val="Bodytext10"/>
        <w:shd w:val="clear" w:color="auto" w:fill="auto"/>
        <w:spacing w:after="60" w:line="283" w:lineRule="auto"/>
        <w:ind w:left="180" w:hanging="180"/>
        <w:jc w:val="both"/>
      </w:pPr>
      <w:r>
        <w:rPr>
          <w:b/>
          <w:bCs/>
          <w:sz w:val="18"/>
          <w:szCs w:val="18"/>
        </w:rPr>
        <w:t xml:space="preserve">seks bomba, </w:t>
      </w:r>
      <w:r>
        <w:rPr>
          <w:i/>
          <w:iCs/>
        </w:rPr>
        <w:t>seks-šop</w:t>
      </w:r>
      <w:r>
        <w:t xml:space="preserve"> (crtica neoba</w:t>
      </w:r>
      <w:r>
        <w:softHyphen/>
        <w:t xml:space="preserve">vezna): ne </w:t>
      </w:r>
      <w:r>
        <w:rPr>
          <w:i/>
          <w:iCs/>
        </w:rPr>
        <w:t>seksi-šop.</w:t>
      </w:r>
    </w:p>
    <w:p w14:paraId="2CD66AAA" w14:textId="77777777" w:rsidR="00C53112" w:rsidRDefault="00000000">
      <w:pPr>
        <w:pStyle w:val="Bodytext10"/>
        <w:shd w:val="clear" w:color="auto" w:fill="auto"/>
        <w:spacing w:after="60" w:line="293" w:lineRule="auto"/>
        <w:ind w:left="180" w:hanging="180"/>
        <w:jc w:val="both"/>
      </w:pPr>
      <w:r>
        <w:rPr>
          <w:b/>
          <w:bCs/>
          <w:sz w:val="18"/>
          <w:szCs w:val="18"/>
        </w:rPr>
        <w:t xml:space="preserve">seksepil, </w:t>
      </w:r>
      <w:r>
        <w:rPr>
          <w:i/>
          <w:iCs/>
        </w:rPr>
        <w:t>seksepilan,</w:t>
      </w:r>
      <w:r>
        <w:t xml:space="preserve"> ne </w:t>
      </w:r>
      <w:r>
        <w:rPr>
          <w:i/>
          <w:iCs/>
        </w:rPr>
        <w:t>seksipil, sek- sipilan.</w:t>
      </w:r>
    </w:p>
    <w:p w14:paraId="38C6CFFA" w14:textId="77777777" w:rsidR="00C53112" w:rsidRDefault="00000000">
      <w:pPr>
        <w:pStyle w:val="Bodytext10"/>
        <w:shd w:val="clear" w:color="auto" w:fill="auto"/>
        <w:spacing w:after="60"/>
        <w:ind w:left="180" w:hanging="180"/>
        <w:jc w:val="both"/>
      </w:pPr>
      <w:r>
        <w:rPr>
          <w:b/>
          <w:bCs/>
          <w:sz w:val="18"/>
          <w:szCs w:val="18"/>
        </w:rPr>
        <w:t xml:space="preserve">sekund </w:t>
      </w:r>
      <w:r>
        <w:t xml:space="preserve">i </w:t>
      </w:r>
      <w:r>
        <w:rPr>
          <w:i/>
          <w:iCs/>
        </w:rPr>
        <w:t>sekunda;</w:t>
      </w:r>
      <w:r>
        <w:t xml:space="preserve"> gen. mn. </w:t>
      </w:r>
      <w:r>
        <w:rPr>
          <w:i/>
          <w:iCs/>
        </w:rPr>
        <w:t>sekuna- da</w:t>
      </w:r>
      <w:r>
        <w:t xml:space="preserve"> ili češće </w:t>
      </w:r>
      <w:r>
        <w:rPr>
          <w:i/>
          <w:iCs/>
        </w:rPr>
        <w:t>sekundi.</w:t>
      </w:r>
    </w:p>
    <w:p w14:paraId="3E2589F4" w14:textId="77777777" w:rsidR="00C53112" w:rsidRDefault="00000000">
      <w:pPr>
        <w:pStyle w:val="Bodytext10"/>
        <w:shd w:val="clear" w:color="auto" w:fill="auto"/>
        <w:spacing w:after="60" w:line="290" w:lineRule="auto"/>
        <w:ind w:left="180" w:hanging="180"/>
        <w:jc w:val="both"/>
      </w:pPr>
      <w:r>
        <w:rPr>
          <w:b/>
          <w:bCs/>
          <w:sz w:val="18"/>
          <w:szCs w:val="18"/>
        </w:rPr>
        <w:t xml:space="preserve">sem: </w:t>
      </w:r>
      <w:r>
        <w:t xml:space="preserve">v. </w:t>
      </w:r>
      <w:r>
        <w:rPr>
          <w:i/>
          <w:iCs/>
        </w:rPr>
        <w:t>osim.</w:t>
      </w:r>
    </w:p>
    <w:p w14:paraId="412A3134" w14:textId="77777777" w:rsidR="00C53112" w:rsidRDefault="00000000">
      <w:pPr>
        <w:pStyle w:val="Bodytext10"/>
        <w:shd w:val="clear" w:color="auto" w:fill="auto"/>
        <w:spacing w:after="60" w:line="288" w:lineRule="auto"/>
        <w:ind w:left="180" w:hanging="180"/>
        <w:jc w:val="both"/>
      </w:pPr>
      <w:r>
        <w:rPr>
          <w:b/>
          <w:bCs/>
          <w:sz w:val="18"/>
          <w:szCs w:val="18"/>
        </w:rPr>
        <w:t xml:space="preserve">semenka, </w:t>
      </w:r>
      <w:r>
        <w:t xml:space="preserve">dat. </w:t>
      </w:r>
      <w:r>
        <w:rPr>
          <w:i/>
          <w:iCs/>
        </w:rPr>
        <w:t>semenci,</w:t>
      </w:r>
      <w:r>
        <w:t xml:space="preserve"> gen. mn. </w:t>
      </w:r>
      <w:r>
        <w:rPr>
          <w:i/>
          <w:iCs/>
        </w:rPr>
        <w:t>se- menki.</w:t>
      </w:r>
    </w:p>
    <w:p w14:paraId="0AAE7062" w14:textId="77777777" w:rsidR="00C53112" w:rsidRDefault="00000000">
      <w:pPr>
        <w:pStyle w:val="Bodytext10"/>
        <w:shd w:val="clear" w:color="auto" w:fill="auto"/>
        <w:spacing w:after="60"/>
        <w:jc w:val="both"/>
      </w:pPr>
      <w:r>
        <w:rPr>
          <w:b/>
          <w:bCs/>
          <w:sz w:val="18"/>
          <w:szCs w:val="18"/>
        </w:rPr>
        <w:t xml:space="preserve">semijon </w:t>
      </w:r>
      <w:r>
        <w:t>(vino): v.j.</w:t>
      </w:r>
    </w:p>
    <w:p w14:paraId="611A26EE" w14:textId="77777777" w:rsidR="00C53112" w:rsidRDefault="00000000">
      <w:pPr>
        <w:pStyle w:val="Bodytext10"/>
        <w:shd w:val="clear" w:color="auto" w:fill="auto"/>
        <w:spacing w:after="60"/>
        <w:jc w:val="both"/>
      </w:pPr>
      <w:r>
        <w:rPr>
          <w:b/>
          <w:bCs/>
          <w:sz w:val="18"/>
          <w:szCs w:val="18"/>
          <w:lang w:val="en-US" w:eastAsia="en-US" w:bidi="en-US"/>
        </w:rPr>
        <w:t xml:space="preserve">Sen-Simon </w:t>
      </w:r>
      <w:r>
        <w:t xml:space="preserve">(fr. </w:t>
      </w:r>
      <w:r>
        <w:rPr>
          <w:i/>
          <w:iCs/>
          <w:lang w:val="en-US" w:eastAsia="en-US" w:bidi="en-US"/>
        </w:rPr>
        <w:t>Saint-Simon).</w:t>
      </w:r>
    </w:p>
    <w:p w14:paraId="435475AB" w14:textId="77777777" w:rsidR="00C53112" w:rsidRDefault="00000000">
      <w:pPr>
        <w:pStyle w:val="Bodytext10"/>
        <w:shd w:val="clear" w:color="auto" w:fill="auto"/>
        <w:spacing w:after="60" w:line="322" w:lineRule="auto"/>
      </w:pPr>
      <w:r>
        <w:rPr>
          <w:b/>
          <w:bCs/>
          <w:sz w:val="18"/>
          <w:szCs w:val="18"/>
        </w:rPr>
        <w:t xml:space="preserve">Senta, </w:t>
      </w:r>
      <w:r>
        <w:rPr>
          <w:i/>
          <w:iCs/>
        </w:rPr>
        <w:t>senćanski,</w:t>
      </w:r>
      <w:r>
        <w:t xml:space="preserve"> Senćanin, -anka. </w:t>
      </w:r>
      <w:r>
        <w:rPr>
          <w:b/>
          <w:bCs/>
          <w:sz w:val="18"/>
          <w:szCs w:val="18"/>
          <w:lang w:val="en-US" w:eastAsia="en-US" w:bidi="en-US"/>
        </w:rPr>
        <w:t xml:space="preserve">Sen </w:t>
      </w:r>
      <w:r>
        <w:rPr>
          <w:b/>
          <w:bCs/>
          <w:sz w:val="18"/>
          <w:szCs w:val="18"/>
        </w:rPr>
        <w:t xml:space="preserve">Trope </w:t>
      </w:r>
      <w:r>
        <w:rPr>
          <w:i/>
          <w:iCs/>
          <w:lang w:val="en-US" w:eastAsia="en-US" w:bidi="en-US"/>
        </w:rPr>
        <w:t xml:space="preserve">(Saint </w:t>
      </w:r>
      <w:r>
        <w:rPr>
          <w:i/>
          <w:iCs/>
        </w:rPr>
        <w:t>Tropez): z</w:t>
      </w:r>
      <w:r>
        <w:t xml:space="preserve"> se ne izgovara.</w:t>
      </w:r>
    </w:p>
    <w:p w14:paraId="1A32E89B" w14:textId="77777777" w:rsidR="00C53112" w:rsidRDefault="00000000">
      <w:pPr>
        <w:pStyle w:val="Bodytext10"/>
        <w:shd w:val="clear" w:color="auto" w:fill="auto"/>
        <w:spacing w:after="60"/>
        <w:ind w:left="200" w:hanging="200"/>
        <w:jc w:val="both"/>
      </w:pPr>
      <w:r>
        <w:rPr>
          <w:b/>
          <w:bCs/>
          <w:sz w:val="18"/>
          <w:szCs w:val="18"/>
        </w:rPr>
        <w:t xml:space="preserve">seoba </w:t>
      </w:r>
      <w:r>
        <w:t xml:space="preserve">po pravilu označava masovno seljenje, migraciju </w:t>
      </w:r>
      <w:r>
        <w:rPr>
          <w:i/>
          <w:iCs/>
        </w:rPr>
        <w:t>(seoba naroda, seoba ptica)</w:t>
      </w:r>
      <w:r>
        <w:t xml:space="preserve"> ali nije pogrešno ni u smislu </w:t>
      </w:r>
      <w:r>
        <w:rPr>
          <w:i/>
          <w:iCs/>
        </w:rPr>
        <w:t>selidba.</w:t>
      </w:r>
    </w:p>
    <w:p w14:paraId="2E1240BA" w14:textId="77777777" w:rsidR="00C53112" w:rsidRDefault="00000000">
      <w:pPr>
        <w:pStyle w:val="Bodytext10"/>
        <w:shd w:val="clear" w:color="auto" w:fill="auto"/>
        <w:spacing w:after="60"/>
        <w:jc w:val="both"/>
      </w:pPr>
      <w:r>
        <w:rPr>
          <w:b/>
          <w:bCs/>
          <w:sz w:val="18"/>
          <w:szCs w:val="18"/>
        </w:rPr>
        <w:t xml:space="preserve">seoce </w:t>
      </w:r>
      <w:r>
        <w:t xml:space="preserve">i </w:t>
      </w:r>
      <w:r>
        <w:rPr>
          <w:i/>
          <w:iCs/>
        </w:rPr>
        <w:t>selce.</w:t>
      </w:r>
    </w:p>
    <w:p w14:paraId="0D49DED0" w14:textId="77777777" w:rsidR="00C53112" w:rsidRDefault="00000000">
      <w:pPr>
        <w:pStyle w:val="Bodytext10"/>
        <w:shd w:val="clear" w:color="auto" w:fill="auto"/>
        <w:spacing w:after="60"/>
        <w:ind w:left="200" w:hanging="200"/>
        <w:jc w:val="both"/>
      </w:pPr>
      <w:r>
        <w:rPr>
          <w:b/>
          <w:bCs/>
          <w:sz w:val="18"/>
          <w:szCs w:val="18"/>
        </w:rPr>
        <w:t xml:space="preserve">ser </w:t>
      </w:r>
      <w:r>
        <w:t xml:space="preserve">(engl. </w:t>
      </w:r>
      <w:r>
        <w:rPr>
          <w:i/>
          <w:iCs/>
        </w:rPr>
        <w:t>sir)</w:t>
      </w:r>
      <w:r>
        <w:t xml:space="preserve"> ostaje nepromenjeno ispred imena: </w:t>
      </w:r>
      <w:r>
        <w:rPr>
          <w:i/>
          <w:iCs/>
        </w:rPr>
        <w:t>ser Džon, serDžona, sa ser Džonom.</w:t>
      </w:r>
      <w:r>
        <w:t xml:space="preserve"> Upotrebljava se uz lično ime </w:t>
      </w:r>
      <w:r>
        <w:rPr>
          <w:i/>
          <w:iCs/>
        </w:rPr>
        <w:t>(ser Vinston)</w:t>
      </w:r>
      <w:r>
        <w:t xml:space="preserve"> ili uz ime i prezime </w:t>
      </w:r>
      <w:r>
        <w:rPr>
          <w:i/>
          <w:iCs/>
        </w:rPr>
        <w:t>(ser Vinston Čerčil),</w:t>
      </w:r>
      <w:r>
        <w:t xml:space="preserve"> nika</w:t>
      </w:r>
      <w:r>
        <w:softHyphen/>
        <w:t>da uz samo prezime. Ne sme se os</w:t>
      </w:r>
      <w:r>
        <w:softHyphen/>
        <w:t>tavljati neprevedeno kada nije zva- nična titula („Da, ser” i si., pogrešno u prevodima filmova umesto „Da, gospodine”).</w:t>
      </w:r>
    </w:p>
    <w:p w14:paraId="65F590BA" w14:textId="77777777" w:rsidR="00C53112" w:rsidRDefault="00000000">
      <w:pPr>
        <w:pStyle w:val="Bodytext10"/>
        <w:shd w:val="clear" w:color="auto" w:fill="auto"/>
        <w:spacing w:after="60"/>
        <w:ind w:left="200" w:hanging="200"/>
        <w:jc w:val="both"/>
      </w:pPr>
      <w:r>
        <w:rPr>
          <w:b/>
          <w:bCs/>
          <w:sz w:val="18"/>
          <w:szCs w:val="18"/>
          <w:lang w:val="en-US" w:eastAsia="en-US" w:bidi="en-US"/>
        </w:rPr>
        <w:t xml:space="preserve">serf, </w:t>
      </w:r>
      <w:r>
        <w:rPr>
          <w:i/>
          <w:iCs/>
        </w:rPr>
        <w:t>serfer, serfovati,</w:t>
      </w:r>
      <w:r>
        <w:t xml:space="preserve"> bolje nego </w:t>
      </w:r>
      <w:r>
        <w:rPr>
          <w:i/>
          <w:iCs/>
          <w:lang w:val="en-US" w:eastAsia="en-US" w:bidi="en-US"/>
        </w:rPr>
        <w:t xml:space="preserve">surf </w:t>
      </w:r>
      <w:r>
        <w:t>itd.</w:t>
      </w:r>
    </w:p>
    <w:p w14:paraId="18BE0E22" w14:textId="77777777" w:rsidR="00C53112" w:rsidRDefault="00000000">
      <w:pPr>
        <w:pStyle w:val="Bodytext10"/>
        <w:shd w:val="clear" w:color="auto" w:fill="auto"/>
        <w:spacing w:after="60" w:line="314" w:lineRule="auto"/>
      </w:pPr>
      <w:r>
        <w:rPr>
          <w:b/>
          <w:bCs/>
          <w:sz w:val="18"/>
          <w:szCs w:val="18"/>
        </w:rPr>
        <w:t xml:space="preserve">servis </w:t>
      </w:r>
      <w:r>
        <w:rPr>
          <w:lang w:val="en-US" w:eastAsia="en-US" w:bidi="en-US"/>
        </w:rPr>
        <w:t xml:space="preserve">(PR </w:t>
      </w:r>
      <w:r>
        <w:t>dopušta i</w:t>
      </w:r>
      <w:r>
        <w:rPr>
          <w:i/>
          <w:iCs/>
        </w:rPr>
        <w:t>serviz</w:t>
      </w:r>
      <w:r>
        <w:t xml:space="preserve"> u značenju „garnitura istovrsnih predmeta”), </w:t>
      </w:r>
      <w:r>
        <w:rPr>
          <w:b/>
          <w:bCs/>
          <w:sz w:val="18"/>
          <w:szCs w:val="18"/>
          <w:lang w:val="en-US" w:eastAsia="en-US" w:bidi="en-US"/>
        </w:rPr>
        <w:t xml:space="preserve">sever: </w:t>
      </w:r>
      <w:r>
        <w:t xml:space="preserve">v. </w:t>
      </w:r>
      <w:r>
        <w:rPr>
          <w:i/>
          <w:iCs/>
        </w:rPr>
        <w:t>STRANE SVETA.</w:t>
      </w:r>
    </w:p>
    <w:p w14:paraId="4E30EAAB" w14:textId="77777777" w:rsidR="00C53112" w:rsidRDefault="00000000">
      <w:pPr>
        <w:pStyle w:val="Bodytext10"/>
        <w:shd w:val="clear" w:color="auto" w:fill="auto"/>
        <w:spacing w:after="60"/>
        <w:ind w:left="200" w:hanging="200"/>
        <w:jc w:val="both"/>
      </w:pPr>
      <w:r>
        <w:rPr>
          <w:b/>
          <w:bCs/>
          <w:sz w:val="18"/>
          <w:szCs w:val="18"/>
        </w:rPr>
        <w:t xml:space="preserve">Severni pol; </w:t>
      </w:r>
      <w:r>
        <w:rPr>
          <w:i/>
          <w:iCs/>
        </w:rPr>
        <w:t>Severna Amerika, Se- verna Koreja, Severna Irska</w:t>
      </w:r>
      <w:r>
        <w:t xml:space="preserve"> (ali malo </w:t>
      </w:r>
      <w:r>
        <w:rPr>
          <w:smallCaps/>
        </w:rPr>
        <w:t>j</w:t>
      </w:r>
      <w:r>
        <w:t xml:space="preserve"> kad je posredi samo deo države ili kontinenta: </w:t>
      </w:r>
      <w:r>
        <w:rPr>
          <w:i/>
          <w:iCs/>
        </w:rPr>
        <w:t>severna Ita</w:t>
      </w:r>
      <w:r>
        <w:rPr>
          <w:i/>
          <w:iCs/>
        </w:rPr>
        <w:softHyphen/>
        <w:t>lija, severna Afrika, severni Ba</w:t>
      </w:r>
      <w:r>
        <w:rPr>
          <w:i/>
          <w:iCs/>
        </w:rPr>
        <w:softHyphen/>
        <w:t>nat); Severno more.</w:t>
      </w:r>
    </w:p>
    <w:p w14:paraId="45A7846D" w14:textId="77777777" w:rsidR="00C53112" w:rsidRDefault="00000000">
      <w:pPr>
        <w:pStyle w:val="Bodytext10"/>
        <w:shd w:val="clear" w:color="auto" w:fill="auto"/>
        <w:spacing w:after="60"/>
        <w:ind w:left="200" w:hanging="200"/>
        <w:jc w:val="both"/>
      </w:pPr>
      <w:r>
        <w:rPr>
          <w:b/>
          <w:bCs/>
          <w:sz w:val="18"/>
          <w:szCs w:val="18"/>
        </w:rPr>
        <w:t xml:space="preserve">severno- </w:t>
      </w:r>
      <w:r>
        <w:t xml:space="preserve">uvek sastavljeno: </w:t>
      </w:r>
      <w:r>
        <w:rPr>
          <w:i/>
          <w:iCs/>
        </w:rPr>
        <w:t>severno- američki, severnoafrički, severno- korejski</w:t>
      </w:r>
      <w:r>
        <w:t xml:space="preserve"> itd.; </w:t>
      </w:r>
      <w:r>
        <w:rPr>
          <w:i/>
          <w:iCs/>
        </w:rPr>
        <w:t>Severnoatlantskipakt.</w:t>
      </w:r>
    </w:p>
    <w:p w14:paraId="46902F6D" w14:textId="77777777" w:rsidR="00C53112" w:rsidRDefault="00000000">
      <w:pPr>
        <w:pStyle w:val="Bodytext10"/>
        <w:shd w:val="clear" w:color="auto" w:fill="auto"/>
        <w:spacing w:after="0"/>
        <w:jc w:val="both"/>
      </w:pPr>
      <w:r>
        <w:rPr>
          <w:b/>
          <w:bCs/>
          <w:sz w:val="18"/>
          <w:szCs w:val="18"/>
        </w:rPr>
        <w:t xml:space="preserve">Severnjača </w:t>
      </w:r>
      <w:r>
        <w:t>(=Polarna zvezda). V.</w:t>
      </w:r>
    </w:p>
    <w:p w14:paraId="24783CAB" w14:textId="77777777" w:rsidR="00C53112" w:rsidRDefault="00000000">
      <w:pPr>
        <w:pStyle w:val="Bodytext10"/>
        <w:shd w:val="clear" w:color="auto" w:fill="auto"/>
        <w:spacing w:after="60"/>
        <w:ind w:firstLine="180"/>
        <w:jc w:val="both"/>
      </w:pPr>
      <w:r>
        <w:rPr>
          <w:i/>
          <w:iCs/>
        </w:rPr>
        <w:t>NEBESKA TELA.</w:t>
      </w:r>
    </w:p>
    <w:p w14:paraId="33BC3E52" w14:textId="77777777" w:rsidR="00C53112" w:rsidRDefault="00000000">
      <w:pPr>
        <w:pStyle w:val="Bodytext10"/>
        <w:shd w:val="clear" w:color="auto" w:fill="auto"/>
        <w:spacing w:after="60"/>
        <w:ind w:left="160" w:hanging="160"/>
        <w:jc w:val="both"/>
      </w:pPr>
      <w:r>
        <w:rPr>
          <w:b/>
          <w:bCs/>
          <w:sz w:val="18"/>
          <w:szCs w:val="18"/>
        </w:rPr>
        <w:t xml:space="preserve">severoistok, </w:t>
      </w:r>
      <w:r>
        <w:rPr>
          <w:i/>
          <w:iCs/>
        </w:rPr>
        <w:t>-očni, severozapad, -dni; severo-severoistok, severo-severo- zapad.</w:t>
      </w:r>
    </w:p>
    <w:p w14:paraId="57AF8D3B" w14:textId="77777777" w:rsidR="00C53112" w:rsidRDefault="00000000">
      <w:pPr>
        <w:pStyle w:val="Bodytext10"/>
        <w:shd w:val="clear" w:color="auto" w:fill="auto"/>
        <w:spacing w:after="60"/>
        <w:jc w:val="both"/>
      </w:pPr>
      <w:r>
        <w:rPr>
          <w:b/>
          <w:bCs/>
          <w:sz w:val="18"/>
          <w:szCs w:val="18"/>
        </w:rPr>
        <w:lastRenderedPageBreak/>
        <w:t xml:space="preserve">sfera, </w:t>
      </w:r>
      <w:r>
        <w:rPr>
          <w:i/>
          <w:iCs/>
        </w:rPr>
        <w:t>sferni,</w:t>
      </w:r>
      <w:r>
        <w:t xml:space="preserve"> ne </w:t>
      </w:r>
      <w:r>
        <w:rPr>
          <w:i/>
          <w:iCs/>
        </w:rPr>
        <w:t>svera</w:t>
      </w:r>
      <w:r>
        <w:t xml:space="preserve"> i si.</w:t>
      </w:r>
    </w:p>
    <w:p w14:paraId="04C9E82E" w14:textId="77777777" w:rsidR="00C53112" w:rsidRDefault="00000000">
      <w:pPr>
        <w:pStyle w:val="Bodytext10"/>
        <w:shd w:val="clear" w:color="auto" w:fill="auto"/>
        <w:spacing w:after="0"/>
        <w:jc w:val="both"/>
      </w:pPr>
      <w:r>
        <w:rPr>
          <w:b/>
          <w:bCs/>
          <w:sz w:val="18"/>
          <w:szCs w:val="18"/>
        </w:rPr>
        <w:t xml:space="preserve">sfinga, </w:t>
      </w:r>
      <w:r>
        <w:t xml:space="preserve">dat. </w:t>
      </w:r>
      <w:r>
        <w:rPr>
          <w:i/>
          <w:iCs/>
        </w:rPr>
        <w:t>sfingi,</w:t>
      </w:r>
      <w:r>
        <w:t xml:space="preserve"> bolje nego </w:t>
      </w:r>
      <w:r>
        <w:rPr>
          <w:i/>
          <w:iCs/>
        </w:rPr>
        <w:t>sfinks.</w:t>
      </w:r>
    </w:p>
    <w:p w14:paraId="50DCD4B9" w14:textId="77777777" w:rsidR="00C53112" w:rsidRDefault="00000000">
      <w:pPr>
        <w:pStyle w:val="Bodytext10"/>
        <w:shd w:val="clear" w:color="auto" w:fill="auto"/>
        <w:spacing w:after="60"/>
        <w:ind w:left="160" w:firstLine="20"/>
        <w:jc w:val="both"/>
      </w:pPr>
      <w:r>
        <w:t>Veliko S kad označava spomenik u Egiptu.</w:t>
      </w:r>
    </w:p>
    <w:p w14:paraId="42D996E5" w14:textId="77777777" w:rsidR="00C53112" w:rsidRDefault="00000000">
      <w:pPr>
        <w:pStyle w:val="Bodytext10"/>
        <w:shd w:val="clear" w:color="auto" w:fill="auto"/>
        <w:spacing w:after="0"/>
        <w:jc w:val="both"/>
      </w:pPr>
      <w:r>
        <w:rPr>
          <w:b/>
          <w:bCs/>
          <w:sz w:val="18"/>
          <w:szCs w:val="18"/>
        </w:rPr>
        <w:t xml:space="preserve">sh. </w:t>
      </w:r>
      <w:r>
        <w:t xml:space="preserve">je skraćenica za </w:t>
      </w:r>
      <w:r>
        <w:rPr>
          <w:i/>
          <w:iCs/>
        </w:rPr>
        <w:t>srpskohrvatski.</w:t>
      </w:r>
    </w:p>
    <w:p w14:paraId="307EB94B" w14:textId="77777777" w:rsidR="00C53112" w:rsidRDefault="00000000">
      <w:pPr>
        <w:pStyle w:val="Bodytext10"/>
        <w:shd w:val="clear" w:color="auto" w:fill="auto"/>
        <w:spacing w:after="0" w:line="324" w:lineRule="auto"/>
        <w:ind w:firstLine="180"/>
      </w:pPr>
      <w:r>
        <w:t xml:space="preserve">Pogrešno je pisati </w:t>
      </w:r>
      <w:r>
        <w:rPr>
          <w:i/>
          <w:iCs/>
        </w:rPr>
        <w:t>s/h,</w:t>
      </w:r>
      <w:r>
        <w:t xml:space="preserve"> S-H i slično, </w:t>
      </w:r>
      <w:r>
        <w:rPr>
          <w:b/>
          <w:bCs/>
          <w:sz w:val="18"/>
          <w:szCs w:val="18"/>
        </w:rPr>
        <w:t xml:space="preserve">shema, </w:t>
      </w:r>
      <w:r>
        <w:rPr>
          <w:i/>
          <w:iCs/>
        </w:rPr>
        <w:t>shizofrenija:</w:t>
      </w:r>
      <w:r>
        <w:t xml:space="preserve"> v. </w:t>
      </w:r>
      <w:r>
        <w:rPr>
          <w:i/>
          <w:iCs/>
        </w:rPr>
        <w:t>šema, šizo</w:t>
      </w:r>
      <w:r>
        <w:rPr>
          <w:i/>
          <w:iCs/>
        </w:rPr>
        <w:softHyphen/>
        <w:t>frenija.</w:t>
      </w:r>
    </w:p>
    <w:p w14:paraId="08972D85" w14:textId="77777777" w:rsidR="00C53112" w:rsidRDefault="00000000">
      <w:pPr>
        <w:pStyle w:val="Bodytext10"/>
        <w:shd w:val="clear" w:color="auto" w:fill="auto"/>
        <w:spacing w:after="60"/>
        <w:ind w:left="160" w:hanging="160"/>
        <w:jc w:val="both"/>
      </w:pPr>
      <w:r>
        <w:rPr>
          <w:b/>
          <w:bCs/>
          <w:sz w:val="18"/>
          <w:szCs w:val="18"/>
        </w:rPr>
        <w:t xml:space="preserve">sholastika </w:t>
      </w:r>
      <w:r>
        <w:t xml:space="preserve">i </w:t>
      </w:r>
      <w:r>
        <w:rPr>
          <w:i/>
          <w:iCs/>
        </w:rPr>
        <w:t>skolastika, sholastički</w:t>
      </w:r>
      <w:r>
        <w:t xml:space="preserve"> i </w:t>
      </w:r>
      <w:r>
        <w:rPr>
          <w:i/>
          <w:iCs/>
        </w:rPr>
        <w:t>skolastički, sholastičar (-ik)</w:t>
      </w:r>
      <w:r>
        <w:t xml:space="preserve"> i </w:t>
      </w:r>
      <w:r>
        <w:rPr>
          <w:i/>
          <w:iCs/>
        </w:rPr>
        <w:t>ško</w:t>
      </w:r>
      <w:r>
        <w:rPr>
          <w:i/>
          <w:iCs/>
        </w:rPr>
        <w:softHyphen/>
        <w:t>laš ti čar (-ik).</w:t>
      </w:r>
    </w:p>
    <w:p w14:paraId="2AB9EE6E" w14:textId="77777777" w:rsidR="00C53112" w:rsidRDefault="00000000">
      <w:pPr>
        <w:pStyle w:val="Bodytext10"/>
        <w:shd w:val="clear" w:color="auto" w:fill="auto"/>
        <w:spacing w:after="60"/>
        <w:jc w:val="both"/>
      </w:pPr>
      <w:r>
        <w:rPr>
          <w:b/>
          <w:bCs/>
          <w:sz w:val="18"/>
          <w:szCs w:val="18"/>
        </w:rPr>
        <w:t xml:space="preserve">shvatati </w:t>
      </w:r>
      <w:r>
        <w:t xml:space="preserve">i </w:t>
      </w:r>
      <w:r>
        <w:rPr>
          <w:i/>
          <w:iCs/>
        </w:rPr>
        <w:t>shvaćati.</w:t>
      </w:r>
    </w:p>
    <w:p w14:paraId="39FCC4C2" w14:textId="77777777" w:rsidR="00C53112" w:rsidRDefault="00000000">
      <w:pPr>
        <w:pStyle w:val="Bodytext10"/>
        <w:shd w:val="clear" w:color="auto" w:fill="auto"/>
        <w:spacing w:after="60"/>
        <w:ind w:left="160" w:hanging="160"/>
        <w:jc w:val="both"/>
      </w:pPr>
      <w:r>
        <w:rPr>
          <w:b/>
          <w:bCs/>
          <w:sz w:val="18"/>
          <w:szCs w:val="18"/>
        </w:rPr>
        <w:t xml:space="preserve">Si-Bi-Es, </w:t>
      </w:r>
      <w:r>
        <w:t>Si-bi-Esa ili (samo latini</w:t>
      </w:r>
      <w:r>
        <w:softHyphen/>
        <w:t>com) CBS, CBS-a.</w:t>
      </w:r>
    </w:p>
    <w:p w14:paraId="3115154D" w14:textId="77777777" w:rsidR="00C53112" w:rsidRDefault="00000000">
      <w:pPr>
        <w:pStyle w:val="Bodytext10"/>
        <w:shd w:val="clear" w:color="auto" w:fill="auto"/>
        <w:spacing w:after="60"/>
        <w:ind w:left="160" w:hanging="160"/>
        <w:jc w:val="both"/>
      </w:pPr>
      <w:r>
        <w:rPr>
          <w:b/>
          <w:bCs/>
          <w:sz w:val="18"/>
          <w:szCs w:val="18"/>
        </w:rPr>
        <w:t xml:space="preserve">Sicilijanka, </w:t>
      </w:r>
      <w:r>
        <w:t xml:space="preserve">dat. Sicilijanki; (u šahu) </w:t>
      </w:r>
      <w:r>
        <w:rPr>
          <w:i/>
          <w:iCs/>
        </w:rPr>
        <w:t>sicilijanka,</w:t>
      </w:r>
      <w:r>
        <w:t xml:space="preserve"> dat. </w:t>
      </w:r>
      <w:r>
        <w:rPr>
          <w:i/>
          <w:iCs/>
        </w:rPr>
        <w:t>sicilijanki</w:t>
      </w:r>
      <w:r>
        <w:t xml:space="preserve"> i </w:t>
      </w:r>
      <w:r>
        <w:rPr>
          <w:i/>
          <w:iCs/>
        </w:rPr>
        <w:t>sicili- janci.</w:t>
      </w:r>
    </w:p>
    <w:p w14:paraId="10DF081D" w14:textId="77777777" w:rsidR="00C53112" w:rsidRDefault="00000000">
      <w:pPr>
        <w:pStyle w:val="Bodytext10"/>
        <w:shd w:val="clear" w:color="auto" w:fill="auto"/>
        <w:spacing w:after="60"/>
        <w:ind w:left="160" w:hanging="160"/>
        <w:jc w:val="both"/>
      </w:pPr>
      <w:r>
        <w:rPr>
          <w:b/>
          <w:bCs/>
          <w:sz w:val="18"/>
          <w:szCs w:val="18"/>
        </w:rPr>
        <w:t xml:space="preserve">sida, </w:t>
      </w:r>
      <w:r>
        <w:rPr>
          <w:i/>
          <w:iCs/>
        </w:rPr>
        <w:t>side</w:t>
      </w:r>
      <w:r>
        <w:t xml:space="preserve"> (bolje nego </w:t>
      </w:r>
      <w:r>
        <w:rPr>
          <w:i/>
          <w:iCs/>
        </w:rPr>
        <w:t>ejds);</w:t>
      </w:r>
      <w:r>
        <w:t xml:space="preserve"> nema ra</w:t>
      </w:r>
      <w:r>
        <w:softHyphen/>
        <w:t>zloga za pisanje velikim slovima.</w:t>
      </w:r>
    </w:p>
    <w:p w14:paraId="5746EB8B" w14:textId="77777777" w:rsidR="00C53112" w:rsidRDefault="00000000">
      <w:pPr>
        <w:pStyle w:val="Bodytext10"/>
        <w:shd w:val="clear" w:color="auto" w:fill="auto"/>
        <w:spacing w:after="60"/>
        <w:ind w:left="160" w:hanging="160"/>
        <w:jc w:val="both"/>
      </w:pPr>
      <w:r>
        <w:rPr>
          <w:b/>
          <w:bCs/>
          <w:sz w:val="18"/>
          <w:szCs w:val="18"/>
        </w:rPr>
        <w:t xml:space="preserve">Sidnej, </w:t>
      </w:r>
      <w:r>
        <w:t>kod nas uobičajena tran</w:t>
      </w:r>
      <w:r>
        <w:softHyphen/>
        <w:t>skripcija za ime grada, mada se u engl. izgovara Sidni. Kada je lično ime ili prezime, treba svakako tran- skribovati Sidni.</w:t>
      </w:r>
    </w:p>
    <w:p w14:paraId="56C71760" w14:textId="77777777" w:rsidR="00C53112" w:rsidRDefault="00000000">
      <w:pPr>
        <w:pStyle w:val="Bodytext10"/>
        <w:shd w:val="clear" w:color="auto" w:fill="auto"/>
        <w:spacing w:after="60"/>
        <w:ind w:left="160" w:hanging="160"/>
        <w:jc w:val="both"/>
      </w:pPr>
      <w:r>
        <w:rPr>
          <w:b/>
          <w:bCs/>
          <w:sz w:val="18"/>
          <w:szCs w:val="18"/>
        </w:rPr>
        <w:t xml:space="preserve">Si-En-En, </w:t>
      </w:r>
      <w:r>
        <w:t>Si-En-Ena ili (samo latini</w:t>
      </w:r>
      <w:r>
        <w:softHyphen/>
        <w:t>com) CNN, CNN-a.</w:t>
      </w:r>
    </w:p>
    <w:p w14:paraId="2ED89C96" w14:textId="77777777" w:rsidR="00C53112" w:rsidRDefault="00000000">
      <w:pPr>
        <w:pStyle w:val="Bodytext10"/>
        <w:shd w:val="clear" w:color="auto" w:fill="auto"/>
        <w:spacing w:after="60" w:line="360" w:lineRule="auto"/>
        <w:jc w:val="both"/>
      </w:pPr>
      <w:r>
        <w:rPr>
          <w:b/>
          <w:bCs/>
          <w:sz w:val="18"/>
          <w:szCs w:val="18"/>
        </w:rPr>
        <w:t xml:space="preserve">sitilitičar, </w:t>
      </w:r>
      <w:r>
        <w:rPr>
          <w:i/>
          <w:iCs/>
        </w:rPr>
        <w:t xml:space="preserve">-ičan, -ički (nesifilističar). </w:t>
      </w:r>
      <w:r>
        <w:rPr>
          <w:b/>
          <w:bCs/>
          <w:sz w:val="18"/>
          <w:szCs w:val="18"/>
        </w:rPr>
        <w:t xml:space="preserve">Sigorni </w:t>
      </w:r>
      <w:r>
        <w:rPr>
          <w:i/>
          <w:iCs/>
          <w:lang w:val="en-US" w:eastAsia="en-US" w:bidi="en-US"/>
        </w:rPr>
        <w:t>(Sigourney),</w:t>
      </w:r>
      <w:r>
        <w:rPr>
          <w:lang w:val="en-US" w:eastAsia="en-US" w:bidi="en-US"/>
        </w:rPr>
        <w:t xml:space="preserve"> </w:t>
      </w:r>
      <w:r>
        <w:t>ne Sigurni.</w:t>
      </w:r>
    </w:p>
    <w:p w14:paraId="46FBF0BF" w14:textId="77777777" w:rsidR="00C53112" w:rsidRDefault="00000000">
      <w:pPr>
        <w:pStyle w:val="Bodytext10"/>
        <w:shd w:val="clear" w:color="auto" w:fill="auto"/>
        <w:ind w:left="200" w:hanging="200"/>
        <w:jc w:val="both"/>
      </w:pPr>
      <w:r>
        <w:rPr>
          <w:b/>
          <w:bCs/>
          <w:sz w:val="18"/>
          <w:szCs w:val="18"/>
        </w:rPr>
        <w:t xml:space="preserve">sigurnostan, </w:t>
      </w:r>
      <w:r>
        <w:rPr>
          <w:i/>
          <w:iCs/>
        </w:rPr>
        <w:t>-sna, -sno.</w:t>
      </w:r>
    </w:p>
    <w:p w14:paraId="4A4FA973" w14:textId="77777777" w:rsidR="00C53112" w:rsidRDefault="00000000">
      <w:pPr>
        <w:pStyle w:val="Bodytext10"/>
        <w:shd w:val="clear" w:color="auto" w:fill="auto"/>
        <w:ind w:left="200" w:hanging="200"/>
        <w:jc w:val="both"/>
      </w:pPr>
      <w:proofErr w:type="spellStart"/>
      <w:r>
        <w:rPr>
          <w:b/>
          <w:bCs/>
          <w:sz w:val="18"/>
          <w:szCs w:val="18"/>
          <w:lang w:val="en-US" w:eastAsia="en-US" w:bidi="en-US"/>
        </w:rPr>
        <w:t>Sijetl</w:t>
      </w:r>
      <w:proofErr w:type="spellEnd"/>
      <w:r>
        <w:rPr>
          <w:b/>
          <w:bCs/>
          <w:sz w:val="18"/>
          <w:szCs w:val="18"/>
          <w:lang w:val="en-US" w:eastAsia="en-US" w:bidi="en-US"/>
        </w:rPr>
        <w:t xml:space="preserve"> </w:t>
      </w:r>
      <w:r>
        <w:rPr>
          <w:i/>
          <w:iCs/>
          <w:lang w:val="en-US" w:eastAsia="en-US" w:bidi="en-US"/>
        </w:rPr>
        <w:t>(Seattle),</w:t>
      </w:r>
      <w:r>
        <w:rPr>
          <w:lang w:val="en-US" w:eastAsia="en-US" w:bidi="en-US"/>
        </w:rPr>
        <w:t xml:space="preserve"> </w:t>
      </w:r>
      <w:r>
        <w:t>ne Sietl, Siti.</w:t>
      </w:r>
    </w:p>
    <w:p w14:paraId="6D24875A" w14:textId="77777777" w:rsidR="00C53112" w:rsidRDefault="00000000">
      <w:pPr>
        <w:pStyle w:val="Bodytext10"/>
        <w:shd w:val="clear" w:color="auto" w:fill="auto"/>
        <w:ind w:left="200" w:hanging="200"/>
        <w:jc w:val="both"/>
      </w:pPr>
      <w:r>
        <w:rPr>
          <w:b/>
          <w:bCs/>
          <w:sz w:val="18"/>
          <w:szCs w:val="18"/>
        </w:rPr>
        <w:t xml:space="preserve">Sik, </w:t>
      </w:r>
      <w:r>
        <w:t>Siki (veliko početno slovo, jer imaju osobine etničke zajednice). Kao pridev u štampi je upotreblja</w:t>
      </w:r>
      <w:r>
        <w:softHyphen/>
        <w:t xml:space="preserve">vano </w:t>
      </w:r>
      <w:r>
        <w:rPr>
          <w:i/>
          <w:iCs/>
        </w:rPr>
        <w:t>sikski</w:t>
      </w:r>
      <w:r>
        <w:t xml:space="preserve"> i </w:t>
      </w:r>
      <w:r>
        <w:rPr>
          <w:i/>
          <w:iCs/>
        </w:rPr>
        <w:t>sikovski;</w:t>
      </w:r>
      <w:r>
        <w:t xml:space="preserve"> pravilno bi bilo jedino </w:t>
      </w:r>
      <w:r>
        <w:rPr>
          <w:i/>
          <w:iCs/>
        </w:rPr>
        <w:t>sički.</w:t>
      </w:r>
    </w:p>
    <w:p w14:paraId="2D697B16" w14:textId="77777777" w:rsidR="00C53112" w:rsidRDefault="00000000">
      <w:pPr>
        <w:pStyle w:val="Bodytext10"/>
        <w:shd w:val="clear" w:color="auto" w:fill="auto"/>
        <w:spacing w:after="0"/>
        <w:ind w:left="200" w:hanging="200"/>
        <w:jc w:val="both"/>
      </w:pPr>
      <w:r>
        <w:rPr>
          <w:b/>
          <w:bCs/>
          <w:sz w:val="18"/>
          <w:szCs w:val="18"/>
        </w:rPr>
        <w:t xml:space="preserve">SILAZNI AKCENTI: </w:t>
      </w:r>
      <w:r>
        <w:t xml:space="preserve">v. </w:t>
      </w:r>
      <w:r>
        <w:rPr>
          <w:i/>
          <w:iCs/>
        </w:rPr>
        <w:t>izuzetan;</w:t>
      </w:r>
    </w:p>
    <w:p w14:paraId="42A3CA57" w14:textId="77777777" w:rsidR="00C53112" w:rsidRDefault="00000000">
      <w:pPr>
        <w:pStyle w:val="Bodytext10"/>
        <w:shd w:val="clear" w:color="auto" w:fill="auto"/>
        <w:ind w:left="200"/>
        <w:jc w:val="both"/>
      </w:pPr>
      <w:r>
        <w:rPr>
          <w:i/>
          <w:iCs/>
        </w:rPr>
        <w:t>Jugoslavija; televizija; -tor.</w:t>
      </w:r>
    </w:p>
    <w:p w14:paraId="20965329" w14:textId="77777777" w:rsidR="00C53112" w:rsidRDefault="00000000">
      <w:pPr>
        <w:pStyle w:val="Bodytext10"/>
        <w:shd w:val="clear" w:color="auto" w:fill="auto"/>
        <w:spacing w:after="0"/>
        <w:ind w:left="200" w:hanging="200"/>
        <w:jc w:val="both"/>
      </w:pPr>
      <w:r>
        <w:rPr>
          <w:b/>
          <w:bCs/>
          <w:sz w:val="18"/>
          <w:szCs w:val="18"/>
        </w:rPr>
        <w:t xml:space="preserve">silicijum </w:t>
      </w:r>
      <w:r>
        <w:rPr>
          <w:i/>
          <w:iCs/>
        </w:rPr>
        <w:t xml:space="preserve">isilicij; </w:t>
      </w:r>
      <w:proofErr w:type="spellStart"/>
      <w:r>
        <w:rPr>
          <w:i/>
          <w:iCs/>
          <w:lang w:val="en-US" w:eastAsia="en-US" w:bidi="en-US"/>
        </w:rPr>
        <w:t>silicijum-dioksid'Ad</w:t>
      </w:r>
      <w:proofErr w:type="spellEnd"/>
      <w:r>
        <w:rPr>
          <w:i/>
          <w:iCs/>
          <w:lang w:val="en-US" w:eastAsia="en-US" w:bidi="en-US"/>
        </w:rPr>
        <w:t>.</w:t>
      </w:r>
    </w:p>
    <w:p w14:paraId="4201006B" w14:textId="77777777" w:rsidR="00C53112" w:rsidRDefault="00000000">
      <w:pPr>
        <w:pStyle w:val="Bodytext10"/>
        <w:shd w:val="clear" w:color="auto" w:fill="auto"/>
        <w:ind w:left="200"/>
        <w:jc w:val="both"/>
      </w:pPr>
      <w:r>
        <w:t xml:space="preserve">Pod uticajem engleskog (gde je </w:t>
      </w:r>
      <w:r>
        <w:rPr>
          <w:i/>
          <w:iCs/>
          <w:lang w:val="en-US" w:eastAsia="en-US" w:bidi="en-US"/>
        </w:rPr>
        <w:t>si</w:t>
      </w:r>
      <w:r>
        <w:rPr>
          <w:i/>
          <w:iCs/>
          <w:lang w:val="en-US" w:eastAsia="en-US" w:bidi="en-US"/>
        </w:rPr>
        <w:softHyphen/>
        <w:t xml:space="preserve">licon </w:t>
      </w:r>
      <w:r>
        <w:rPr>
          <w:i/>
          <w:iCs/>
        </w:rPr>
        <w:t>-</w:t>
      </w:r>
      <w:r>
        <w:t xml:space="preserve"> silicijum, </w:t>
      </w:r>
      <w:r>
        <w:rPr>
          <w:i/>
          <w:iCs/>
          <w:lang w:val="en-US" w:eastAsia="en-US" w:bidi="en-US"/>
        </w:rPr>
        <w:t xml:space="preserve">silicone </w:t>
      </w:r>
      <w:r>
        <w:rPr>
          <w:i/>
          <w:iCs/>
        </w:rPr>
        <w:t>-</w:t>
      </w:r>
      <w:r>
        <w:t xml:space="preserve"> silikon) često se brka element silicijum sa silikonima (organska jedinjenja). </w:t>
      </w:r>
      <w:r>
        <w:rPr>
          <w:i/>
          <w:iCs/>
        </w:rPr>
        <w:t>Silicijumski čip</w:t>
      </w:r>
      <w:r>
        <w:t xml:space="preserve"> (u računarima), ne </w:t>
      </w:r>
      <w:r>
        <w:rPr>
          <w:i/>
          <w:iCs/>
        </w:rPr>
        <w:t xml:space="preserve">silikonski; Silicijutnska dolina </w:t>
      </w:r>
      <w:r>
        <w:t xml:space="preserve">(centar elektronske industrije u Ka- lifomiji), ne </w:t>
      </w:r>
      <w:r>
        <w:rPr>
          <w:i/>
          <w:iCs/>
        </w:rPr>
        <w:t>Silikonska.</w:t>
      </w:r>
    </w:p>
    <w:p w14:paraId="3B79EF60" w14:textId="77777777" w:rsidR="00C53112" w:rsidRDefault="00000000">
      <w:pPr>
        <w:pStyle w:val="Bodytext10"/>
        <w:shd w:val="clear" w:color="auto" w:fill="auto"/>
        <w:ind w:left="200" w:hanging="200"/>
        <w:jc w:val="both"/>
      </w:pPr>
      <w:r>
        <w:rPr>
          <w:b/>
          <w:bCs/>
          <w:sz w:val="18"/>
          <w:szCs w:val="18"/>
          <w:lang w:val="en-US" w:eastAsia="en-US" w:bidi="en-US"/>
        </w:rPr>
        <w:t xml:space="preserve">Silvio, </w:t>
      </w:r>
      <w:r>
        <w:t xml:space="preserve">sa Silviom, Silviov (razlikovati od: Silvije, Silvijem, Silvijev). V. </w:t>
      </w:r>
      <w:r>
        <w:rPr>
          <w:i/>
          <w:iCs/>
        </w:rPr>
        <w:t>-io.</w:t>
      </w:r>
    </w:p>
    <w:p w14:paraId="4FE0FBEF" w14:textId="77777777" w:rsidR="00C53112" w:rsidRDefault="00000000">
      <w:pPr>
        <w:pStyle w:val="Bodytext10"/>
        <w:shd w:val="clear" w:color="auto" w:fill="auto"/>
        <w:ind w:left="200" w:hanging="200"/>
        <w:jc w:val="both"/>
      </w:pPr>
      <w:r>
        <w:rPr>
          <w:b/>
          <w:bCs/>
          <w:sz w:val="18"/>
          <w:szCs w:val="18"/>
          <w:lang w:val="en-US" w:eastAsia="en-US" w:bidi="en-US"/>
        </w:rPr>
        <w:t xml:space="preserve">Simona </w:t>
      </w:r>
      <w:r>
        <w:rPr>
          <w:i/>
          <w:iCs/>
          <w:lang w:val="en-US" w:eastAsia="en-US" w:bidi="en-US"/>
        </w:rPr>
        <w:t>(Simone,</w:t>
      </w:r>
      <w:r>
        <w:rPr>
          <w:lang w:val="en-US" w:eastAsia="en-US" w:bidi="en-US"/>
        </w:rPr>
        <w:t xml:space="preserve"> </w:t>
      </w:r>
      <w:r>
        <w:t xml:space="preserve">fr. ž. ime), bolje nego </w:t>
      </w:r>
      <w:r>
        <w:rPr>
          <w:lang w:val="en-US" w:eastAsia="en-US" w:bidi="en-US"/>
        </w:rPr>
        <w:t xml:space="preserve">Simon: </w:t>
      </w:r>
      <w:r>
        <w:t xml:space="preserve">u promeni </w:t>
      </w:r>
      <w:r>
        <w:rPr>
          <w:lang w:val="en-US" w:eastAsia="en-US" w:bidi="en-US"/>
        </w:rPr>
        <w:t xml:space="preserve">Simone, </w:t>
      </w:r>
      <w:r>
        <w:t xml:space="preserve">Si- moni, </w:t>
      </w:r>
      <w:r>
        <w:rPr>
          <w:lang w:val="en-US" w:eastAsia="en-US" w:bidi="en-US"/>
        </w:rPr>
        <w:t xml:space="preserve">Simonin. </w:t>
      </w:r>
      <w:r>
        <w:t xml:space="preserve">V. </w:t>
      </w:r>
      <w:r>
        <w:rPr>
          <w:i/>
          <w:iCs/>
        </w:rPr>
        <w:t>-e (FRANCUS</w:t>
      </w:r>
      <w:r>
        <w:rPr>
          <w:i/>
          <w:iCs/>
        </w:rPr>
        <w:softHyphen/>
        <w:t>KO).</w:t>
      </w:r>
    </w:p>
    <w:p w14:paraId="052DD34C" w14:textId="77777777" w:rsidR="00C53112" w:rsidRDefault="00000000">
      <w:pPr>
        <w:pStyle w:val="Bodytext10"/>
        <w:shd w:val="clear" w:color="auto" w:fill="auto"/>
        <w:ind w:left="200" w:hanging="200"/>
        <w:jc w:val="both"/>
      </w:pPr>
      <w:r>
        <w:rPr>
          <w:b/>
          <w:bCs/>
          <w:sz w:val="18"/>
          <w:szCs w:val="18"/>
        </w:rPr>
        <w:t xml:space="preserve">simpozij um </w:t>
      </w:r>
      <w:r>
        <w:rPr>
          <w:i/>
          <w:iCs/>
        </w:rPr>
        <w:t>i simpozij.</w:t>
      </w:r>
    </w:p>
    <w:p w14:paraId="4A0FCB6C" w14:textId="77777777" w:rsidR="00C53112" w:rsidRDefault="00000000">
      <w:pPr>
        <w:pStyle w:val="Bodytext10"/>
        <w:shd w:val="clear" w:color="auto" w:fill="auto"/>
        <w:ind w:left="200" w:hanging="200"/>
        <w:jc w:val="both"/>
      </w:pPr>
      <w:r>
        <w:rPr>
          <w:b/>
          <w:bCs/>
          <w:sz w:val="18"/>
          <w:szCs w:val="18"/>
        </w:rPr>
        <w:t xml:space="preserve">simultanka, </w:t>
      </w:r>
      <w:r>
        <w:t xml:space="preserve">dat. </w:t>
      </w:r>
      <w:r>
        <w:rPr>
          <w:i/>
          <w:iCs/>
        </w:rPr>
        <w:t>simultanci,</w:t>
      </w:r>
      <w:r>
        <w:t xml:space="preserve"> bolje nego </w:t>
      </w:r>
      <w:r>
        <w:rPr>
          <w:i/>
          <w:iCs/>
        </w:rPr>
        <w:t>simultanki.</w:t>
      </w:r>
    </w:p>
    <w:p w14:paraId="5AFBCCA5" w14:textId="77777777" w:rsidR="00C53112" w:rsidRDefault="00000000">
      <w:pPr>
        <w:pStyle w:val="Bodytext10"/>
        <w:shd w:val="clear" w:color="auto" w:fill="auto"/>
        <w:ind w:left="200" w:hanging="200"/>
        <w:jc w:val="both"/>
      </w:pPr>
      <w:r>
        <w:rPr>
          <w:b/>
          <w:bCs/>
          <w:sz w:val="18"/>
          <w:szCs w:val="18"/>
        </w:rPr>
        <w:t xml:space="preserve">sinagoga, </w:t>
      </w:r>
      <w:r>
        <w:t xml:space="preserve">dat. </w:t>
      </w:r>
      <w:r>
        <w:rPr>
          <w:i/>
          <w:iCs/>
        </w:rPr>
        <w:t>sinagogi.</w:t>
      </w:r>
    </w:p>
    <w:p w14:paraId="08E6AAB0" w14:textId="77777777" w:rsidR="00C53112" w:rsidRDefault="00000000">
      <w:pPr>
        <w:pStyle w:val="Bodytext10"/>
        <w:shd w:val="clear" w:color="auto" w:fill="auto"/>
        <w:ind w:left="200" w:hanging="200"/>
        <w:jc w:val="both"/>
      </w:pPr>
      <w:r>
        <w:rPr>
          <w:b/>
          <w:bCs/>
          <w:sz w:val="18"/>
          <w:szCs w:val="18"/>
        </w:rPr>
        <w:t xml:space="preserve">sinoćni </w:t>
      </w:r>
      <w:r>
        <w:rPr>
          <w:lang w:val="en-US" w:eastAsia="en-US" w:bidi="en-US"/>
        </w:rPr>
        <w:t xml:space="preserve">(up. </w:t>
      </w:r>
      <w:r>
        <w:rPr>
          <w:i/>
          <w:iCs/>
        </w:rPr>
        <w:t>noćni);</w:t>
      </w:r>
      <w:r>
        <w:t xml:space="preserve"> </w:t>
      </w:r>
      <w:r>
        <w:rPr>
          <w:lang w:val="en-US" w:eastAsia="en-US" w:bidi="en-US"/>
        </w:rPr>
        <w:t xml:space="preserve">PR </w:t>
      </w:r>
      <w:r>
        <w:t xml:space="preserve">dopušta i </w:t>
      </w:r>
      <w:r>
        <w:rPr>
          <w:i/>
          <w:iCs/>
        </w:rPr>
        <w:t>sinoćnji.</w:t>
      </w:r>
    </w:p>
    <w:p w14:paraId="142EE620" w14:textId="77777777" w:rsidR="00C53112" w:rsidRDefault="00000000">
      <w:pPr>
        <w:pStyle w:val="Bodytext10"/>
        <w:shd w:val="clear" w:color="auto" w:fill="auto"/>
        <w:ind w:left="200" w:hanging="200"/>
        <w:jc w:val="both"/>
        <w:sectPr w:rsidR="00C53112">
          <w:headerReference w:type="default" r:id="rId153"/>
          <w:headerReference w:type="first" r:id="rId154"/>
          <w:pgSz w:w="7531" w:h="10759"/>
          <w:pgMar w:top="870" w:right="565" w:bottom="397" w:left="510" w:header="0" w:footer="3" w:gutter="0"/>
          <w:cols w:num="2" w:space="138"/>
          <w:noEndnote/>
          <w:titlePg/>
          <w:docGrid w:linePitch="360"/>
        </w:sectPr>
      </w:pPr>
      <w:r>
        <w:rPr>
          <w:b/>
          <w:bCs/>
          <w:sz w:val="18"/>
          <w:szCs w:val="18"/>
        </w:rPr>
        <w:t xml:space="preserve">sintagma </w:t>
      </w:r>
      <w:r>
        <w:t>je grupa od dve ili više reči u međusobnoj gramatičkoj vezi;</w:t>
      </w:r>
    </w:p>
    <w:p w14:paraId="663F1857" w14:textId="77777777" w:rsidR="00C53112" w:rsidRDefault="00000000">
      <w:pPr>
        <w:pStyle w:val="Bodytext10"/>
        <w:shd w:val="clear" w:color="auto" w:fill="auto"/>
        <w:ind w:left="140" w:firstLine="40"/>
        <w:jc w:val="both"/>
      </w:pPr>
      <w:r>
        <w:lastRenderedPageBreak/>
        <w:t>pogrešno se upotrebljava umesto „izreka”, „geslo”, „uzrečica” i si.</w:t>
      </w:r>
    </w:p>
    <w:p w14:paraId="1D959CB8" w14:textId="77777777" w:rsidR="00C53112" w:rsidRDefault="00000000">
      <w:pPr>
        <w:pStyle w:val="Bodytext10"/>
        <w:shd w:val="clear" w:color="auto" w:fill="auto"/>
        <w:ind w:left="140" w:hanging="140"/>
        <w:jc w:val="both"/>
      </w:pPr>
      <w:r>
        <w:rPr>
          <w:b/>
          <w:bCs/>
          <w:sz w:val="18"/>
          <w:szCs w:val="18"/>
        </w:rPr>
        <w:t xml:space="preserve">sintaksički </w:t>
      </w:r>
      <w:r>
        <w:t xml:space="preserve">(od </w:t>
      </w:r>
      <w:r>
        <w:rPr>
          <w:i/>
          <w:iCs/>
        </w:rPr>
        <w:t>sintaksa):</w:t>
      </w:r>
      <w:r>
        <w:t xml:space="preserve"> bolje je </w:t>
      </w:r>
      <w:r>
        <w:rPr>
          <w:i/>
          <w:iCs/>
        </w:rPr>
        <w:t>sintaktički</w:t>
      </w:r>
      <w:r>
        <w:t xml:space="preserve"> (kao </w:t>
      </w:r>
      <w:r>
        <w:rPr>
          <w:i/>
          <w:iCs/>
        </w:rPr>
        <w:t>praksa - praktičan, profilaksa - profilaktički, elipsa - eliptičan</w:t>
      </w:r>
      <w:r>
        <w:t xml:space="preserve"> i si.). Upotrebljava se i oblik s domaćim nastavkom </w:t>
      </w:r>
      <w:r>
        <w:rPr>
          <w:i/>
          <w:iCs/>
        </w:rPr>
        <w:t>sin- taksni.</w:t>
      </w:r>
    </w:p>
    <w:p w14:paraId="0FAA13E4" w14:textId="77777777" w:rsidR="00C53112" w:rsidRDefault="00000000">
      <w:pPr>
        <w:pStyle w:val="Bodytext10"/>
        <w:shd w:val="clear" w:color="auto" w:fill="auto"/>
        <w:spacing w:after="60" w:line="293" w:lineRule="auto"/>
        <w:ind w:left="140" w:hanging="140"/>
        <w:jc w:val="both"/>
      </w:pPr>
      <w:r>
        <w:rPr>
          <w:b/>
          <w:bCs/>
          <w:sz w:val="18"/>
          <w:szCs w:val="18"/>
        </w:rPr>
        <w:t xml:space="preserve">Sinjska alka; </w:t>
      </w:r>
      <w:r>
        <w:rPr>
          <w:i/>
          <w:iCs/>
        </w:rPr>
        <w:t>sinjski alkar.</w:t>
      </w:r>
    </w:p>
    <w:p w14:paraId="0AC9CB87" w14:textId="77777777" w:rsidR="00C53112" w:rsidRDefault="00000000">
      <w:pPr>
        <w:pStyle w:val="Bodytext10"/>
        <w:shd w:val="clear" w:color="auto" w:fill="auto"/>
        <w:spacing w:line="240" w:lineRule="auto"/>
        <w:ind w:left="140" w:hanging="140"/>
        <w:jc w:val="both"/>
        <w:rPr>
          <w:sz w:val="18"/>
          <w:szCs w:val="18"/>
        </w:rPr>
      </w:pPr>
      <w:r>
        <w:rPr>
          <w:b/>
          <w:bCs/>
          <w:sz w:val="18"/>
          <w:szCs w:val="18"/>
        </w:rPr>
        <w:t>Sirijus.</w:t>
      </w:r>
    </w:p>
    <w:p w14:paraId="7A91A845" w14:textId="77777777" w:rsidR="00C53112" w:rsidRDefault="00000000">
      <w:pPr>
        <w:pStyle w:val="Bodytext10"/>
        <w:shd w:val="clear" w:color="auto" w:fill="auto"/>
        <w:spacing w:after="60" w:line="293" w:lineRule="auto"/>
        <w:ind w:left="140" w:hanging="140"/>
        <w:jc w:val="both"/>
      </w:pPr>
      <w:r>
        <w:rPr>
          <w:b/>
          <w:bCs/>
          <w:sz w:val="18"/>
          <w:szCs w:val="18"/>
        </w:rPr>
        <w:t xml:space="preserve">Sisak, </w:t>
      </w:r>
      <w:r>
        <w:rPr>
          <w:i/>
          <w:iCs/>
        </w:rPr>
        <w:t>sisački,</w:t>
      </w:r>
      <w:r>
        <w:t xml:space="preserve"> Siščanin, -anka.</w:t>
      </w:r>
    </w:p>
    <w:p w14:paraId="40F1620B" w14:textId="77777777" w:rsidR="00C53112" w:rsidRDefault="00000000">
      <w:pPr>
        <w:pStyle w:val="Bodytext10"/>
        <w:shd w:val="clear" w:color="auto" w:fill="auto"/>
        <w:ind w:left="140" w:hanging="140"/>
        <w:jc w:val="both"/>
      </w:pPr>
      <w:r>
        <w:rPr>
          <w:b/>
          <w:bCs/>
          <w:sz w:val="18"/>
          <w:szCs w:val="18"/>
        </w:rPr>
        <w:t xml:space="preserve">sisati: </w:t>
      </w:r>
      <w:r>
        <w:rPr>
          <w:i/>
          <w:iCs/>
        </w:rPr>
        <w:t>sisam,</w:t>
      </w:r>
      <w:r>
        <w:t xml:space="preserve"> oni </w:t>
      </w:r>
      <w:r>
        <w:rPr>
          <w:i/>
          <w:iCs/>
        </w:rPr>
        <w:t>šišaju</w:t>
      </w:r>
      <w:r>
        <w:t xml:space="preserve"> i </w:t>
      </w:r>
      <w:r>
        <w:rPr>
          <w:i/>
          <w:iCs/>
        </w:rPr>
        <w:t>sišem,</w:t>
      </w:r>
      <w:r>
        <w:t xml:space="preserve"> oni </w:t>
      </w:r>
      <w:r>
        <w:rPr>
          <w:i/>
          <w:iCs/>
        </w:rPr>
        <w:t>sišu; sisaj, šišajte</w:t>
      </w:r>
      <w:r>
        <w:t xml:space="preserve"> i </w:t>
      </w:r>
      <w:r>
        <w:rPr>
          <w:i/>
          <w:iCs/>
        </w:rPr>
        <w:t>siši, sišite; šiša</w:t>
      </w:r>
      <w:r>
        <w:rPr>
          <w:i/>
          <w:iCs/>
        </w:rPr>
        <w:softHyphen/>
        <w:t>jući</w:t>
      </w:r>
      <w:r>
        <w:t xml:space="preserve"> i </w:t>
      </w:r>
      <w:r>
        <w:rPr>
          <w:i/>
          <w:iCs/>
        </w:rPr>
        <w:t>sišući.</w:t>
      </w:r>
    </w:p>
    <w:p w14:paraId="074B06F5" w14:textId="77777777" w:rsidR="00C53112" w:rsidRDefault="00000000">
      <w:pPr>
        <w:pStyle w:val="Bodytext10"/>
        <w:shd w:val="clear" w:color="auto" w:fill="auto"/>
        <w:spacing w:after="0" w:line="379" w:lineRule="auto"/>
        <w:jc w:val="both"/>
      </w:pPr>
      <w:r>
        <w:rPr>
          <w:b/>
          <w:bCs/>
          <w:sz w:val="18"/>
          <w:szCs w:val="18"/>
        </w:rPr>
        <w:t xml:space="preserve">SIV, </w:t>
      </w:r>
      <w:r>
        <w:t xml:space="preserve">SIV-a, </w:t>
      </w:r>
      <w:r>
        <w:rPr>
          <w:smallCaps/>
        </w:rPr>
        <w:t xml:space="preserve">SIV-m. </w:t>
      </w:r>
      <w:r>
        <w:rPr>
          <w:b/>
          <w:bCs/>
          <w:sz w:val="18"/>
          <w:szCs w:val="18"/>
        </w:rPr>
        <w:t xml:space="preserve">sivomaslinast: </w:t>
      </w:r>
      <w:r>
        <w:t xml:space="preserve">v. </w:t>
      </w:r>
      <w:r>
        <w:rPr>
          <w:i/>
          <w:iCs/>
        </w:rPr>
        <w:t>BOJE.</w:t>
      </w:r>
    </w:p>
    <w:p w14:paraId="64569901" w14:textId="77777777" w:rsidR="00C53112" w:rsidRDefault="00000000">
      <w:pPr>
        <w:pStyle w:val="Bodytext10"/>
        <w:shd w:val="clear" w:color="auto" w:fill="auto"/>
        <w:spacing w:after="0" w:line="338" w:lineRule="auto"/>
        <w:rPr>
          <w:sz w:val="18"/>
          <w:szCs w:val="18"/>
        </w:rPr>
      </w:pPr>
      <w:r>
        <w:rPr>
          <w:b/>
          <w:bCs/>
          <w:sz w:val="18"/>
          <w:szCs w:val="18"/>
        </w:rPr>
        <w:t xml:space="preserve">Sizifov posao </w:t>
      </w:r>
      <w:r>
        <w:t xml:space="preserve">(veliko S), rede </w:t>
      </w:r>
      <w:r>
        <w:rPr>
          <w:i/>
          <w:iCs/>
        </w:rPr>
        <w:t>sizi- fovski</w:t>
      </w:r>
      <w:r>
        <w:t xml:space="preserve"> ili </w:t>
      </w:r>
      <w:r>
        <w:rPr>
          <w:i/>
          <w:iCs/>
        </w:rPr>
        <w:t>sizifski posao</w:t>
      </w:r>
      <w:r>
        <w:t xml:space="preserve"> (malo .s). </w:t>
      </w:r>
      <w:r>
        <w:rPr>
          <w:b/>
          <w:bCs/>
          <w:sz w:val="18"/>
          <w:szCs w:val="18"/>
        </w:rPr>
        <w:t>s jeseni.</w:t>
      </w:r>
    </w:p>
    <w:p w14:paraId="69389773" w14:textId="77777777" w:rsidR="00C53112" w:rsidRDefault="00000000">
      <w:pPr>
        <w:pStyle w:val="Bodytext10"/>
        <w:shd w:val="clear" w:color="auto" w:fill="auto"/>
        <w:spacing w:line="283" w:lineRule="auto"/>
        <w:ind w:left="140" w:hanging="140"/>
        <w:jc w:val="both"/>
      </w:pPr>
      <w:r>
        <w:rPr>
          <w:b/>
          <w:bCs/>
          <w:sz w:val="18"/>
          <w:szCs w:val="18"/>
        </w:rPr>
        <w:t xml:space="preserve">sjutra </w:t>
      </w:r>
      <w:r>
        <w:t>je oblik iz južnih narečja, dopušten pored običnijeg.sM/ra.</w:t>
      </w:r>
    </w:p>
    <w:p w14:paraId="3B16F9AF" w14:textId="77777777" w:rsidR="00C53112" w:rsidRDefault="00000000">
      <w:pPr>
        <w:pStyle w:val="Bodytext10"/>
        <w:shd w:val="clear" w:color="auto" w:fill="auto"/>
        <w:spacing w:after="60" w:line="283" w:lineRule="auto"/>
        <w:ind w:left="140" w:hanging="140"/>
        <w:jc w:val="both"/>
      </w:pPr>
      <w:r>
        <w:rPr>
          <w:b/>
          <w:bCs/>
          <w:sz w:val="18"/>
          <w:szCs w:val="18"/>
        </w:rPr>
        <w:t xml:space="preserve">skafandar, </w:t>
      </w:r>
      <w:r>
        <w:rPr>
          <w:i/>
          <w:iCs/>
        </w:rPr>
        <w:t>skafandra,</w:t>
      </w:r>
      <w:r>
        <w:t xml:space="preserve"> bolje nego </w:t>
      </w:r>
      <w:r>
        <w:rPr>
          <w:i/>
          <w:iCs/>
        </w:rPr>
        <w:t>skafander, skafandera.</w:t>
      </w:r>
    </w:p>
    <w:p w14:paraId="7B757F6B" w14:textId="77777777" w:rsidR="00C53112" w:rsidRDefault="00000000">
      <w:pPr>
        <w:pStyle w:val="Bodytext10"/>
        <w:shd w:val="clear" w:color="auto" w:fill="auto"/>
        <w:spacing w:after="60" w:line="288" w:lineRule="auto"/>
        <w:ind w:left="140" w:hanging="140"/>
        <w:jc w:val="both"/>
      </w:pPr>
      <w:r>
        <w:rPr>
          <w:b/>
          <w:bCs/>
          <w:sz w:val="18"/>
          <w:szCs w:val="18"/>
        </w:rPr>
        <w:t xml:space="preserve">skajhok </w:t>
      </w:r>
      <w:r>
        <w:rPr>
          <w:i/>
          <w:iCs/>
          <w:lang w:val="en-US" w:eastAsia="en-US" w:bidi="en-US"/>
        </w:rPr>
        <w:t>(Skyhawk,</w:t>
      </w:r>
      <w:r>
        <w:rPr>
          <w:lang w:val="en-US" w:eastAsia="en-US" w:bidi="en-US"/>
        </w:rPr>
        <w:t xml:space="preserve"> </w:t>
      </w:r>
      <w:r>
        <w:t xml:space="preserve">tip aviona): ne </w:t>
      </w:r>
      <w:r>
        <w:rPr>
          <w:i/>
          <w:iCs/>
        </w:rPr>
        <w:t>skajhouk.</w:t>
      </w:r>
    </w:p>
    <w:p w14:paraId="65A62BB2" w14:textId="77777777" w:rsidR="00C53112" w:rsidRDefault="00000000">
      <w:pPr>
        <w:pStyle w:val="Bodytext10"/>
        <w:shd w:val="clear" w:color="auto" w:fill="auto"/>
        <w:spacing w:line="283" w:lineRule="auto"/>
        <w:ind w:left="140" w:hanging="140"/>
        <w:jc w:val="both"/>
      </w:pPr>
      <w:r>
        <w:rPr>
          <w:b/>
          <w:bCs/>
          <w:sz w:val="18"/>
          <w:szCs w:val="18"/>
        </w:rPr>
        <w:t xml:space="preserve">Skalfaro </w:t>
      </w:r>
      <w:r>
        <w:t xml:space="preserve">(ital. </w:t>
      </w:r>
      <w:r>
        <w:rPr>
          <w:i/>
          <w:iCs/>
        </w:rPr>
        <w:t>Scalfaro)</w:t>
      </w:r>
      <w:r>
        <w:t xml:space="preserve"> naglašeno je na prvom slogu.</w:t>
      </w:r>
    </w:p>
    <w:p w14:paraId="32E7475F" w14:textId="77777777" w:rsidR="00C53112" w:rsidRDefault="00000000">
      <w:pPr>
        <w:pStyle w:val="Bodytext10"/>
        <w:shd w:val="clear" w:color="auto" w:fill="auto"/>
        <w:spacing w:after="60" w:line="293" w:lineRule="auto"/>
        <w:ind w:left="140" w:hanging="140"/>
        <w:jc w:val="both"/>
      </w:pPr>
      <w:r>
        <w:rPr>
          <w:b/>
          <w:bCs/>
          <w:sz w:val="18"/>
          <w:szCs w:val="18"/>
        </w:rPr>
        <w:t xml:space="preserve">skalpel, </w:t>
      </w:r>
      <w:r>
        <w:t xml:space="preserve">ne </w:t>
      </w:r>
      <w:r>
        <w:rPr>
          <w:i/>
          <w:iCs/>
        </w:rPr>
        <w:t>skalper.</w:t>
      </w:r>
    </w:p>
    <w:p w14:paraId="6DA9DD14" w14:textId="77777777" w:rsidR="00C53112" w:rsidRDefault="00000000">
      <w:pPr>
        <w:pStyle w:val="Bodytext10"/>
        <w:shd w:val="clear" w:color="auto" w:fill="auto"/>
        <w:spacing w:line="293" w:lineRule="auto"/>
        <w:ind w:left="140" w:hanging="140"/>
        <w:jc w:val="both"/>
      </w:pPr>
      <w:r>
        <w:rPr>
          <w:b/>
          <w:bCs/>
          <w:sz w:val="18"/>
          <w:szCs w:val="18"/>
        </w:rPr>
        <w:t xml:space="preserve">skaska, </w:t>
      </w:r>
      <w:r>
        <w:t xml:space="preserve">dat. </w:t>
      </w:r>
      <w:r>
        <w:rPr>
          <w:i/>
          <w:iCs/>
        </w:rPr>
        <w:t>skasci,</w:t>
      </w:r>
      <w:r>
        <w:t xml:space="preserve"> gen. mn. </w:t>
      </w:r>
      <w:r>
        <w:rPr>
          <w:i/>
          <w:iCs/>
        </w:rPr>
        <w:t>skaski.</w:t>
      </w:r>
    </w:p>
    <w:p w14:paraId="289332BE" w14:textId="77777777" w:rsidR="00C53112" w:rsidRDefault="00000000">
      <w:pPr>
        <w:pStyle w:val="Bodytext10"/>
        <w:shd w:val="clear" w:color="auto" w:fill="auto"/>
        <w:spacing w:line="283" w:lineRule="auto"/>
        <w:ind w:left="140" w:hanging="140"/>
        <w:jc w:val="both"/>
      </w:pPr>
      <w:r>
        <w:rPr>
          <w:b/>
          <w:bCs/>
          <w:sz w:val="18"/>
          <w:szCs w:val="18"/>
        </w:rPr>
        <w:t xml:space="preserve">Skenderbeg, </w:t>
      </w:r>
      <w:r>
        <w:t>običnije nego Skender- -beg.</w:t>
      </w:r>
    </w:p>
    <w:p w14:paraId="320E5AD9" w14:textId="77777777" w:rsidR="00C53112" w:rsidRDefault="00000000">
      <w:pPr>
        <w:pStyle w:val="Bodytext10"/>
        <w:shd w:val="clear" w:color="auto" w:fill="auto"/>
        <w:spacing w:after="0"/>
        <w:ind w:left="180" w:hanging="180"/>
        <w:jc w:val="both"/>
      </w:pPr>
      <w:r>
        <w:rPr>
          <w:b/>
          <w:bCs/>
          <w:sz w:val="18"/>
          <w:szCs w:val="18"/>
        </w:rPr>
        <w:t xml:space="preserve">-ski, </w:t>
      </w:r>
      <w:r>
        <w:rPr>
          <w:i/>
          <w:iCs/>
        </w:rPr>
        <w:t>-cki, -čki</w:t>
      </w:r>
      <w:r>
        <w:t xml:space="preserve"> (u imenima). Od prezi</w:t>
      </w:r>
      <w:r>
        <w:softHyphen/>
        <w:t xml:space="preserve">mena kao Stravinski, </w:t>
      </w:r>
      <w:r>
        <w:rPr>
          <w:lang w:val="en-US" w:eastAsia="en-US" w:bidi="en-US"/>
        </w:rPr>
        <w:t xml:space="preserve">Pilsudski, </w:t>
      </w:r>
      <w:r>
        <w:t xml:space="preserve">Đalski, Mušicki, Rački itd. ne može se praviti prisvojni pridev: ne </w:t>
      </w:r>
      <w:r>
        <w:rPr>
          <w:i/>
          <w:iCs/>
        </w:rPr>
        <w:t xml:space="preserve">Stra- vinskijeva </w:t>
      </w:r>
      <w:r>
        <w:rPr>
          <w:i/>
          <w:iCs/>
        </w:rPr>
        <w:t>muzika,</w:t>
      </w:r>
      <w:r>
        <w:t xml:space="preserve"> nego samo </w:t>
      </w:r>
      <w:r>
        <w:rPr>
          <w:i/>
          <w:iCs/>
        </w:rPr>
        <w:t>mu</w:t>
      </w:r>
      <w:r>
        <w:rPr>
          <w:i/>
          <w:iCs/>
        </w:rPr>
        <w:softHyphen/>
        <w:t>zika Stravinskog.</w:t>
      </w:r>
    </w:p>
    <w:p w14:paraId="6BBFF6AB" w14:textId="77777777" w:rsidR="00C53112" w:rsidRDefault="00000000">
      <w:pPr>
        <w:pStyle w:val="Bodytext10"/>
        <w:shd w:val="clear" w:color="auto" w:fill="auto"/>
        <w:ind w:left="180" w:firstLine="220"/>
      </w:pPr>
      <w:r>
        <w:t xml:space="preserve">Neslovenska prezimena kao engl. Mekloski </w:t>
      </w:r>
      <w:r>
        <w:rPr>
          <w:i/>
          <w:iCs/>
          <w:lang w:val="en-US" w:eastAsia="en-US" w:bidi="en-US"/>
        </w:rPr>
        <w:t>(McCloskey),</w:t>
      </w:r>
      <w:r>
        <w:rPr>
          <w:lang w:val="en-US" w:eastAsia="en-US" w:bidi="en-US"/>
        </w:rPr>
        <w:t xml:space="preserve"> </w:t>
      </w:r>
      <w:r>
        <w:t xml:space="preserve">ital. Fran- česki </w:t>
      </w:r>
      <w:r>
        <w:rPr>
          <w:i/>
          <w:iCs/>
        </w:rPr>
        <w:t>(Franceschi)</w:t>
      </w:r>
      <w:r>
        <w:t xml:space="preserve"> menjaju se kao imena na-r Mekloskija, Meklosk- iju, itd., ne Mekloskog, Mekloskom. U poljskim prezimenima ispred </w:t>
      </w:r>
      <w:r>
        <w:rPr>
          <w:i/>
          <w:iCs/>
          <w:lang w:val="en-US" w:eastAsia="en-US" w:bidi="en-US"/>
        </w:rPr>
        <w:t xml:space="preserve">-ski, </w:t>
      </w:r>
      <w:r>
        <w:rPr>
          <w:i/>
          <w:iCs/>
        </w:rPr>
        <w:t>-ska</w:t>
      </w:r>
      <w:r>
        <w:t xml:space="preserve"> dolazi </w:t>
      </w:r>
      <w:r>
        <w:rPr>
          <w:i/>
          <w:iCs/>
        </w:rPr>
        <w:t>nj</w:t>
      </w:r>
      <w:r>
        <w:t xml:space="preserve"> (ne </w:t>
      </w:r>
      <w:r>
        <w:rPr>
          <w:i/>
          <w:iCs/>
        </w:rPr>
        <w:t>n):</w:t>
      </w:r>
      <w:r>
        <w:t xml:space="preserve"> Bžezinj- ski </w:t>
      </w:r>
      <w:r>
        <w:rPr>
          <w:i/>
          <w:iCs/>
          <w:lang w:val="en-US" w:eastAsia="en-US" w:bidi="en-US"/>
        </w:rPr>
        <w:t>(Brzezinski),</w:t>
      </w:r>
      <w:r>
        <w:rPr>
          <w:lang w:val="en-US" w:eastAsia="en-US" w:bidi="en-US"/>
        </w:rPr>
        <w:t xml:space="preserve"> </w:t>
      </w:r>
      <w:r>
        <w:t xml:space="preserve">Polanjski </w:t>
      </w:r>
      <w:r>
        <w:rPr>
          <w:i/>
          <w:iCs/>
          <w:lang w:val="en-US" w:eastAsia="en-US" w:bidi="en-US"/>
        </w:rPr>
        <w:t>(Polan</w:t>
      </w:r>
      <w:r>
        <w:rPr>
          <w:i/>
          <w:iCs/>
          <w:lang w:val="en-US" w:eastAsia="en-US" w:bidi="en-US"/>
        </w:rPr>
        <w:softHyphen/>
        <w:t>ski),</w:t>
      </w:r>
      <w:r>
        <w:rPr>
          <w:lang w:val="en-US" w:eastAsia="en-US" w:bidi="en-US"/>
        </w:rPr>
        <w:t xml:space="preserve"> </w:t>
      </w:r>
      <w:r>
        <w:t xml:space="preserve">Grođenjska </w:t>
      </w:r>
      <w:r>
        <w:rPr>
          <w:i/>
          <w:iCs/>
        </w:rPr>
        <w:t>(Grodziehska)</w:t>
      </w:r>
      <w:r>
        <w:t xml:space="preserve"> itd. V. </w:t>
      </w:r>
      <w:r>
        <w:rPr>
          <w:i/>
          <w:iCs/>
        </w:rPr>
        <w:t>-ški.</w:t>
      </w:r>
    </w:p>
    <w:p w14:paraId="3E66F508" w14:textId="77777777" w:rsidR="00C53112" w:rsidRDefault="00000000">
      <w:pPr>
        <w:pStyle w:val="Bodytext10"/>
        <w:shd w:val="clear" w:color="auto" w:fill="auto"/>
        <w:ind w:left="180" w:hanging="180"/>
        <w:jc w:val="both"/>
      </w:pPr>
      <w:r>
        <w:rPr>
          <w:b/>
          <w:bCs/>
          <w:sz w:val="18"/>
          <w:szCs w:val="18"/>
        </w:rPr>
        <w:t xml:space="preserve">-ski i -ni. </w:t>
      </w:r>
      <w:r>
        <w:t xml:space="preserve">I </w:t>
      </w:r>
      <w:r>
        <w:rPr>
          <w:i/>
          <w:iCs/>
        </w:rPr>
        <w:t>-ski, (-čki, -ški)</w:t>
      </w:r>
      <w:r>
        <w:t xml:space="preserve"> i </w:t>
      </w:r>
      <w:r>
        <w:rPr>
          <w:i/>
          <w:iCs/>
        </w:rPr>
        <w:t xml:space="preserve">-ni </w:t>
      </w:r>
      <w:r>
        <w:rPr>
          <w:i/>
          <w:iCs/>
          <w:lang w:val="en-US" w:eastAsia="en-US" w:bidi="en-US"/>
        </w:rPr>
        <w:t xml:space="preserve">(-an) </w:t>
      </w:r>
      <w:r>
        <w:t xml:space="preserve">upotrebljavaju se kao sufiksi opšteg značenja za izvođenje prideva od imenica. Nema opšteg pravila o tome kad će se upotrebiti jedan a kad drugi. Cesto se u srpskoj varijanti upotrebljava oblik na </w:t>
      </w:r>
      <w:r>
        <w:rPr>
          <w:i/>
          <w:iCs/>
        </w:rPr>
        <w:t>-ski</w:t>
      </w:r>
      <w:r>
        <w:t xml:space="preserve"> a u hr</w:t>
      </w:r>
      <w:r>
        <w:softHyphen/>
        <w:t xml:space="preserve">vatskoj na </w:t>
      </w:r>
      <w:r>
        <w:rPr>
          <w:i/>
          <w:iCs/>
        </w:rPr>
        <w:t>-ni,</w:t>
      </w:r>
      <w:r>
        <w:t xml:space="preserve"> npr. </w:t>
      </w:r>
      <w:r>
        <w:rPr>
          <w:i/>
          <w:iCs/>
        </w:rPr>
        <w:t>autobuski - au- tobusni, operski - operni, poreski -porezni</w:t>
      </w:r>
      <w:r>
        <w:t xml:space="preserve"> itd. U drugim slučajevima se i u Srbiji upotrebljavaju oba sufiksa, bez razlike u značenju, npr. </w:t>
      </w:r>
      <w:r>
        <w:rPr>
          <w:i/>
          <w:iCs/>
        </w:rPr>
        <w:t>padeški</w:t>
      </w:r>
      <w:r>
        <w:t xml:space="preserve"> i</w:t>
      </w:r>
      <w:r>
        <w:rPr>
          <w:i/>
          <w:iCs/>
        </w:rPr>
        <w:t>padežni, obalski</w:t>
      </w:r>
      <w:r>
        <w:t xml:space="preserve"> i </w:t>
      </w:r>
      <w:r>
        <w:rPr>
          <w:i/>
          <w:iCs/>
        </w:rPr>
        <w:t xml:space="preserve">obalni, </w:t>
      </w:r>
      <w:r>
        <w:t xml:space="preserve">ili s izvesnom razlikom (npr.: </w:t>
      </w:r>
      <w:r>
        <w:rPr>
          <w:i/>
          <w:iCs/>
        </w:rPr>
        <w:t xml:space="preserve">logički </w:t>
      </w:r>
      <w:r>
        <w:t xml:space="preserve">- koji se tiče logike, </w:t>
      </w:r>
      <w:r>
        <w:rPr>
          <w:i/>
          <w:iCs/>
        </w:rPr>
        <w:t>logičan</w:t>
      </w:r>
      <w:r>
        <w:t xml:space="preserve"> - koji je u skladu s logikom, pravilan u rasuđivanju). </w:t>
      </w:r>
      <w:r>
        <w:rPr>
          <w:i/>
          <w:iCs/>
        </w:rPr>
        <w:t>N.jezički.</w:t>
      </w:r>
    </w:p>
    <w:p w14:paraId="0ED317F0" w14:textId="77777777" w:rsidR="00C53112" w:rsidRDefault="00000000">
      <w:pPr>
        <w:pStyle w:val="Bodytext10"/>
        <w:shd w:val="clear" w:color="auto" w:fill="auto"/>
        <w:spacing w:line="240" w:lineRule="auto"/>
        <w:ind w:left="180" w:hanging="180"/>
        <w:jc w:val="both"/>
        <w:rPr>
          <w:sz w:val="18"/>
          <w:szCs w:val="18"/>
        </w:rPr>
      </w:pPr>
      <w:r>
        <w:rPr>
          <w:b/>
          <w:bCs/>
          <w:sz w:val="18"/>
          <w:szCs w:val="18"/>
        </w:rPr>
        <w:t>ski-lift.</w:t>
      </w:r>
    </w:p>
    <w:p w14:paraId="534A1878" w14:textId="77777777" w:rsidR="00C53112" w:rsidRDefault="00000000">
      <w:pPr>
        <w:pStyle w:val="Bodytext10"/>
        <w:shd w:val="clear" w:color="auto" w:fill="auto"/>
        <w:ind w:left="180" w:hanging="180"/>
        <w:jc w:val="both"/>
      </w:pPr>
      <w:r>
        <w:rPr>
          <w:b/>
          <w:bCs/>
          <w:sz w:val="18"/>
          <w:szCs w:val="18"/>
        </w:rPr>
        <w:t xml:space="preserve">sklopka, </w:t>
      </w:r>
      <w:r>
        <w:t xml:space="preserve">dat. </w:t>
      </w:r>
      <w:r>
        <w:rPr>
          <w:i/>
          <w:iCs/>
        </w:rPr>
        <w:t>sklopci.</w:t>
      </w:r>
    </w:p>
    <w:p w14:paraId="5C999BF8" w14:textId="77777777" w:rsidR="00C53112" w:rsidRDefault="00000000">
      <w:pPr>
        <w:pStyle w:val="Bodytext10"/>
        <w:shd w:val="clear" w:color="auto" w:fill="auto"/>
        <w:ind w:left="200" w:hanging="200"/>
        <w:jc w:val="both"/>
      </w:pPr>
      <w:proofErr w:type="spellStart"/>
      <w:r>
        <w:rPr>
          <w:b/>
          <w:bCs/>
          <w:sz w:val="18"/>
          <w:szCs w:val="18"/>
          <w:lang w:val="en-US" w:eastAsia="en-US" w:bidi="en-US"/>
        </w:rPr>
        <w:t>skonccntrisati</w:t>
      </w:r>
      <w:proofErr w:type="spellEnd"/>
      <w:r>
        <w:rPr>
          <w:b/>
          <w:bCs/>
          <w:sz w:val="18"/>
          <w:szCs w:val="18"/>
          <w:lang w:val="en-US" w:eastAsia="en-US" w:bidi="en-US"/>
        </w:rPr>
        <w:t xml:space="preserve">. O </w:t>
      </w:r>
      <w:r>
        <w:t>pravilnosti ovog oblika mišljenja stručnjaka se ra</w:t>
      </w:r>
      <w:r>
        <w:softHyphen/>
        <w:t xml:space="preserve">zilaze, ali se obično smatra da je bolje samo </w:t>
      </w:r>
      <w:r>
        <w:rPr>
          <w:i/>
          <w:iCs/>
        </w:rPr>
        <w:t>koncentrisati,</w:t>
      </w:r>
      <w:r>
        <w:t xml:space="preserve"> odn. </w:t>
      </w:r>
      <w:r>
        <w:rPr>
          <w:i/>
          <w:iCs/>
        </w:rPr>
        <w:t>usredsrediti, sabrati</w:t>
      </w:r>
      <w:r>
        <w:t xml:space="preserve"> itd.</w:t>
      </w:r>
    </w:p>
    <w:p w14:paraId="0C0153E9" w14:textId="77777777" w:rsidR="00C53112" w:rsidRDefault="00000000">
      <w:pPr>
        <w:pStyle w:val="Bodytext10"/>
        <w:shd w:val="clear" w:color="auto" w:fill="auto"/>
        <w:ind w:left="200" w:hanging="200"/>
        <w:jc w:val="both"/>
      </w:pPr>
      <w:proofErr w:type="spellStart"/>
      <w:r>
        <w:rPr>
          <w:b/>
          <w:bCs/>
          <w:sz w:val="18"/>
          <w:szCs w:val="18"/>
          <w:lang w:val="en-US" w:eastAsia="en-US" w:bidi="en-US"/>
        </w:rPr>
        <w:t>Skoplje</w:t>
      </w:r>
      <w:proofErr w:type="spellEnd"/>
      <w:r>
        <w:rPr>
          <w:b/>
          <w:bCs/>
          <w:sz w:val="18"/>
          <w:szCs w:val="18"/>
          <w:lang w:val="en-US" w:eastAsia="en-US" w:bidi="en-US"/>
        </w:rPr>
        <w:t xml:space="preserve">, </w:t>
      </w:r>
      <w:r>
        <w:rPr>
          <w:i/>
          <w:iCs/>
        </w:rPr>
        <w:t xml:space="preserve">Bitolj, Đevđelija, Kopar - </w:t>
      </w:r>
      <w:r>
        <w:lastRenderedPageBreak/>
        <w:t xml:space="preserve">odomaćeni su sh. oblici imena ovih gradova i treba ih upotrebljavati uvek u srpskohrvatskom kontekstu. Izvorne oblike </w:t>
      </w:r>
      <w:r>
        <w:rPr>
          <w:i/>
          <w:iCs/>
        </w:rPr>
        <w:t>Skopje, Bitola, Gev- gelija, Koper</w:t>
      </w:r>
      <w:r>
        <w:t xml:space="preserve"> treba pisati samo tamo gde se sva strana imena navode u izvornom obliku (u redovima vož</w:t>
      </w:r>
      <w:r>
        <w:softHyphen/>
        <w:t>nje, imenicima, na geografskim kar</w:t>
      </w:r>
      <w:r>
        <w:softHyphen/>
        <w:t>tama i si.).</w:t>
      </w:r>
    </w:p>
    <w:p w14:paraId="29FCCAD1" w14:textId="77777777" w:rsidR="00C53112" w:rsidRDefault="00000000">
      <w:pPr>
        <w:pStyle w:val="Bodytext10"/>
        <w:shd w:val="clear" w:color="auto" w:fill="auto"/>
        <w:ind w:left="200" w:hanging="200"/>
        <w:jc w:val="both"/>
      </w:pPr>
      <w:r>
        <w:rPr>
          <w:b/>
          <w:bCs/>
          <w:sz w:val="18"/>
          <w:szCs w:val="18"/>
        </w:rPr>
        <w:t xml:space="preserve">skoro </w:t>
      </w:r>
      <w:r>
        <w:rPr>
          <w:i/>
          <w:iCs/>
        </w:rPr>
        <w:t>i gotovo</w:t>
      </w:r>
      <w:r>
        <w:t xml:space="preserve"> podjednako su pravilni oblici: </w:t>
      </w:r>
      <w:r>
        <w:rPr>
          <w:i/>
          <w:iCs/>
        </w:rPr>
        <w:t>skoro ceo sat, skoro sasvim nov</w:t>
      </w:r>
      <w:r>
        <w:t xml:space="preserve"> dobro je kao i </w:t>
      </w:r>
      <w:r>
        <w:rPr>
          <w:i/>
          <w:iCs/>
        </w:rPr>
        <w:t>gotovo ceo svet, gotovo sasvim nov.</w:t>
      </w:r>
    </w:p>
    <w:p w14:paraId="61FD7E1A" w14:textId="77777777" w:rsidR="00C53112" w:rsidRDefault="00000000">
      <w:pPr>
        <w:pStyle w:val="Bodytext10"/>
        <w:shd w:val="clear" w:color="auto" w:fill="auto"/>
        <w:ind w:left="200" w:hanging="200"/>
        <w:jc w:val="both"/>
      </w:pPr>
      <w:r>
        <w:rPr>
          <w:b/>
          <w:bCs/>
          <w:sz w:val="18"/>
          <w:szCs w:val="18"/>
        </w:rPr>
        <w:t xml:space="preserve">skorojevićki, </w:t>
      </w:r>
      <w:r>
        <w:t xml:space="preserve">ne </w:t>
      </w:r>
      <w:r>
        <w:rPr>
          <w:i/>
          <w:iCs/>
        </w:rPr>
        <w:t>skorojevićski.</w:t>
      </w:r>
    </w:p>
    <w:p w14:paraId="54DBA4E7" w14:textId="77777777" w:rsidR="00C53112" w:rsidRDefault="00000000">
      <w:pPr>
        <w:pStyle w:val="Bodytext10"/>
        <w:shd w:val="clear" w:color="auto" w:fill="auto"/>
        <w:ind w:left="200" w:hanging="200"/>
        <w:jc w:val="both"/>
      </w:pPr>
      <w:r>
        <w:rPr>
          <w:b/>
          <w:bCs/>
          <w:sz w:val="18"/>
          <w:szCs w:val="18"/>
        </w:rPr>
        <w:t xml:space="preserve">Skotland jard </w:t>
      </w:r>
      <w:r>
        <w:rPr>
          <w:i/>
          <w:iCs/>
          <w:lang w:val="en-US" w:eastAsia="en-US" w:bidi="en-US"/>
        </w:rPr>
        <w:t>(Scotland Yard).</w:t>
      </w:r>
    </w:p>
    <w:p w14:paraId="09521C9F" w14:textId="77777777" w:rsidR="00C53112" w:rsidRDefault="00000000">
      <w:pPr>
        <w:pStyle w:val="Bodytext10"/>
        <w:shd w:val="clear" w:color="auto" w:fill="auto"/>
        <w:ind w:left="200" w:hanging="200"/>
        <w:jc w:val="both"/>
      </w:pPr>
      <w:r>
        <w:rPr>
          <w:b/>
          <w:bCs/>
          <w:sz w:val="18"/>
          <w:szCs w:val="18"/>
        </w:rPr>
        <w:t xml:space="preserve">SKRAĆENICE </w:t>
      </w:r>
      <w:r>
        <w:t>načinjene od po</w:t>
      </w:r>
      <w:r>
        <w:softHyphen/>
        <w:t>četnih slova pišu se veliko: OUN, EZ, SAD, SPS, HDZ, JAT, AVNOJ, UNICEF. Padežni nastavci, ukoli</w:t>
      </w:r>
      <w:r>
        <w:softHyphen/>
        <w:t>ko je skraćenica promenljiva, pišu se malim slovima i odvajaju crti</w:t>
      </w:r>
      <w:r>
        <w:softHyphen/>
        <w:t>com: iz SPS-a, u ŽTP-u itd. Skra</w:t>
      </w:r>
      <w:r>
        <w:softHyphen/>
        <w:t>ćenice koje se izgovaraju kao po</w:t>
      </w:r>
      <w:r>
        <w:softHyphen/>
        <w:t xml:space="preserve">sebne reči mogu se pisati i samo početnim velikim slovom: </w:t>
      </w:r>
      <w:r>
        <w:rPr>
          <w:i/>
          <w:iCs/>
        </w:rPr>
        <w:t>Unicef, Unicefa, Jat, Jata</w:t>
      </w:r>
      <w:r>
        <w:t xml:space="preserve"> itd. Samo na ovaj drugi način pišu se skraćenice koje sadrže više od jednog slova pojedine reči, npr. </w:t>
      </w:r>
      <w:r>
        <w:rPr>
          <w:i/>
          <w:iCs/>
        </w:rPr>
        <w:t>Tanjug</w:t>
      </w:r>
      <w:r>
        <w:t xml:space="preserve"> (Telegrafskaagen</w:t>
      </w:r>
      <w:r>
        <w:softHyphen/>
      </w:r>
    </w:p>
    <w:p w14:paraId="2E20A60D" w14:textId="77777777" w:rsidR="00C53112" w:rsidRDefault="00000000">
      <w:pPr>
        <w:pStyle w:val="Bodytext10"/>
        <w:shd w:val="clear" w:color="auto" w:fill="auto"/>
        <w:spacing w:after="60"/>
        <w:ind w:left="180" w:firstLine="40"/>
        <w:jc w:val="both"/>
      </w:pPr>
      <w:r>
        <w:t xml:space="preserve">cija nove Jz/goslavije), </w:t>
      </w:r>
      <w:r>
        <w:rPr>
          <w:i/>
          <w:iCs/>
        </w:rPr>
        <w:t>Bemus</w:t>
      </w:r>
      <w:r>
        <w:t xml:space="preserve"> (beo</w:t>
      </w:r>
      <w:r>
        <w:softHyphen/>
        <w:t xml:space="preserve">gradske nwzičke svečanosti) itd. V. i sledeće dve odrednice, </w:t>
      </w:r>
      <w:r>
        <w:rPr>
          <w:i/>
          <w:iCs/>
        </w:rPr>
        <w:t>TAČKA U SKRAĆENICAMA,</w:t>
      </w:r>
      <w:r>
        <w:t xml:space="preserve"> kao i pojedine skraćenice.</w:t>
      </w:r>
    </w:p>
    <w:p w14:paraId="358F1398" w14:textId="77777777" w:rsidR="00C53112" w:rsidRDefault="00000000">
      <w:pPr>
        <w:pStyle w:val="Bodytext10"/>
        <w:shd w:val="clear" w:color="auto" w:fill="auto"/>
        <w:spacing w:after="60"/>
        <w:ind w:left="180" w:hanging="180"/>
        <w:jc w:val="both"/>
      </w:pPr>
      <w:r>
        <w:rPr>
          <w:b/>
          <w:bCs/>
          <w:sz w:val="18"/>
          <w:szCs w:val="18"/>
        </w:rPr>
        <w:t xml:space="preserve">SKRAĆENICE MERA </w:t>
      </w:r>
      <w:r>
        <w:t xml:space="preserve">(metričkih jedinica). Pravopis predviđa da se skraćenice </w:t>
      </w:r>
      <w:r>
        <w:rPr>
          <w:i/>
          <w:iCs/>
        </w:rPr>
        <w:t xml:space="preserve">m, cm, dm, mm, km, g, kg, </w:t>
      </w:r>
      <w:r>
        <w:rPr>
          <w:i/>
          <w:iCs/>
          <w:lang w:val="en-US" w:eastAsia="en-US" w:bidi="en-US"/>
        </w:rPr>
        <w:t xml:space="preserve">dkg, </w:t>
      </w:r>
      <w:r>
        <w:rPr>
          <w:i/>
          <w:iCs/>
        </w:rPr>
        <w:t>mg, l</w:t>
      </w:r>
      <w:r>
        <w:t xml:space="preserve"> (litar), </w:t>
      </w:r>
      <w:r>
        <w:rPr>
          <w:i/>
          <w:iCs/>
        </w:rPr>
        <w:t>hl</w:t>
      </w:r>
      <w:r>
        <w:t xml:space="preserve"> (hektolitar), /(tona) </w:t>
      </w:r>
      <w:r>
        <w:t>i druge njima slične pišu bez tačke, obično latinicom, ali i ćirili</w:t>
      </w:r>
      <w:r>
        <w:softHyphen/>
        <w:t>com (osim za skraćenice V - volt i W vat, gde je latinica neophodna radi razlikovanja).</w:t>
      </w:r>
    </w:p>
    <w:p w14:paraId="4CEF8403" w14:textId="77777777" w:rsidR="00C53112" w:rsidRDefault="00000000">
      <w:pPr>
        <w:pStyle w:val="Bodytext10"/>
        <w:shd w:val="clear" w:color="auto" w:fill="auto"/>
        <w:spacing w:after="60"/>
        <w:ind w:left="180" w:hanging="180"/>
        <w:jc w:val="both"/>
      </w:pPr>
      <w:r>
        <w:rPr>
          <w:b/>
          <w:bCs/>
          <w:sz w:val="18"/>
          <w:szCs w:val="18"/>
        </w:rPr>
        <w:t xml:space="preserve">SKRAĆENICE NA -a. </w:t>
      </w:r>
      <w:r>
        <w:t>Nema opšteg rešenja za padešku promenu skra</w:t>
      </w:r>
      <w:r>
        <w:softHyphen/>
        <w:t xml:space="preserve">ćenica kao što su </w:t>
      </w:r>
      <w:r>
        <w:rPr>
          <w:lang w:val="en-US" w:eastAsia="en-US" w:bidi="en-US"/>
        </w:rPr>
        <w:t xml:space="preserve">CIA, ETA, </w:t>
      </w:r>
      <w:r>
        <w:t xml:space="preserve">IRA, </w:t>
      </w:r>
      <w:r>
        <w:rPr>
          <w:lang w:val="en-US" w:eastAsia="en-US" w:bidi="en-US"/>
        </w:rPr>
        <w:t xml:space="preserve">FIFA, NASA, ANSA </w:t>
      </w:r>
      <w:r>
        <w:t xml:space="preserve">itd. Gde je to mogućno, treba ih pisati samo s početnim velikim slovom, </w:t>
      </w:r>
      <w:proofErr w:type="spellStart"/>
      <w:r>
        <w:rPr>
          <w:i/>
          <w:iCs/>
          <w:lang w:val="en-US" w:eastAsia="en-US" w:bidi="en-US"/>
        </w:rPr>
        <w:t>rqx</w:t>
      </w:r>
      <w:proofErr w:type="spellEnd"/>
      <w:r>
        <w:rPr>
          <w:i/>
          <w:iCs/>
          <w:lang w:val="en-US" w:eastAsia="en-US" w:bidi="en-US"/>
        </w:rPr>
        <w:t xml:space="preserve">. </w:t>
      </w:r>
      <w:r>
        <w:rPr>
          <w:i/>
          <w:iCs/>
        </w:rPr>
        <w:t>pri</w:t>
      </w:r>
      <w:r>
        <w:rPr>
          <w:i/>
          <w:iCs/>
        </w:rPr>
        <w:softHyphen/>
        <w:t>padnik Ete, dogovor s Fifom,</w:t>
      </w:r>
      <w:r>
        <w:t xml:space="preserve"> ili upotrebiti isred njih neku zajedničku imenicu, npr. </w:t>
      </w:r>
      <w:r>
        <w:rPr>
          <w:i/>
          <w:iCs/>
        </w:rPr>
        <w:t>za organizaciju ETA, s tajnim udruženjem IRA.</w:t>
      </w:r>
      <w:r>
        <w:t xml:space="preserve"> U pro</w:t>
      </w:r>
      <w:r>
        <w:softHyphen/>
        <w:t xml:space="preserve">tivnom, skraćenica mora ostati nepromenljiva, npr. </w:t>
      </w:r>
      <w:r>
        <w:rPr>
          <w:i/>
          <w:iCs/>
        </w:rPr>
        <w:t>agent CIA, radi za CIA.</w:t>
      </w:r>
      <w:r>
        <w:t xml:space="preserve"> Nije poželjno pisati </w:t>
      </w:r>
      <w:r>
        <w:rPr>
          <w:i/>
          <w:iCs/>
        </w:rPr>
        <w:t>agent CIE, za ETU, NASIN</w:t>
      </w:r>
      <w:r>
        <w:t xml:space="preserve"> i si., jer padežni nastavak nije deo skra</w:t>
      </w:r>
      <w:r>
        <w:softHyphen/>
        <w:t>ćenice i ne može se pisati velikim slovom.</w:t>
      </w:r>
    </w:p>
    <w:p w14:paraId="1BA8401B" w14:textId="77777777" w:rsidR="00C53112" w:rsidRDefault="00000000">
      <w:pPr>
        <w:pStyle w:val="Bodytext10"/>
        <w:shd w:val="clear" w:color="auto" w:fill="auto"/>
        <w:spacing w:after="60"/>
        <w:ind w:left="180" w:hanging="180"/>
        <w:jc w:val="both"/>
      </w:pPr>
      <w:r>
        <w:rPr>
          <w:b/>
          <w:bCs/>
          <w:sz w:val="18"/>
          <w:szCs w:val="18"/>
        </w:rPr>
        <w:t xml:space="preserve">skraja </w:t>
      </w:r>
      <w:r>
        <w:t xml:space="preserve">(sastavljeno po P), ali: 5 </w:t>
      </w:r>
      <w:r>
        <w:rPr>
          <w:i/>
          <w:iCs/>
        </w:rPr>
        <w:t>kraja na kraj.</w:t>
      </w:r>
    </w:p>
    <w:p w14:paraId="20B01D8F" w14:textId="77777777" w:rsidR="00C53112" w:rsidRDefault="00000000">
      <w:pPr>
        <w:pStyle w:val="Bodytext10"/>
        <w:shd w:val="clear" w:color="auto" w:fill="auto"/>
        <w:spacing w:after="60"/>
        <w:ind w:left="180" w:hanging="180"/>
        <w:jc w:val="both"/>
        <w:sectPr w:rsidR="00C53112">
          <w:headerReference w:type="default" r:id="rId155"/>
          <w:headerReference w:type="first" r:id="rId156"/>
          <w:pgSz w:w="7531" w:h="10759"/>
          <w:pgMar w:top="870" w:right="565" w:bottom="397" w:left="510" w:header="0" w:footer="3" w:gutter="0"/>
          <w:cols w:num="2" w:space="138"/>
          <w:noEndnote/>
          <w:titlePg/>
          <w:docGrid w:linePitch="360"/>
        </w:sectPr>
      </w:pPr>
      <w:r>
        <w:rPr>
          <w:b/>
          <w:bCs/>
          <w:sz w:val="18"/>
          <w:szCs w:val="18"/>
        </w:rPr>
        <w:t xml:space="preserve">skripta </w:t>
      </w:r>
      <w:r>
        <w:t xml:space="preserve">ima samo množinu sr. roda: </w:t>
      </w:r>
      <w:r>
        <w:rPr>
          <w:i/>
          <w:iCs/>
        </w:rPr>
        <w:t>čitam skripta</w:t>
      </w:r>
      <w:r>
        <w:t xml:space="preserve"> (ne </w:t>
      </w:r>
      <w:r>
        <w:rPr>
          <w:i/>
          <w:iCs/>
        </w:rPr>
        <w:t>skriptu), učim iz</w:t>
      </w:r>
    </w:p>
    <w:p w14:paraId="1F6AB0F2" w14:textId="77777777" w:rsidR="00C53112" w:rsidRDefault="00000000">
      <w:pPr>
        <w:pStyle w:val="Bodytext10"/>
        <w:shd w:val="clear" w:color="auto" w:fill="auto"/>
        <w:spacing w:after="0" w:line="324" w:lineRule="auto"/>
        <w:ind w:firstLine="200"/>
        <w:rPr>
          <w:sz w:val="18"/>
          <w:szCs w:val="18"/>
        </w:rPr>
      </w:pPr>
      <w:r>
        <w:rPr>
          <w:i/>
          <w:iCs/>
        </w:rPr>
        <w:lastRenderedPageBreak/>
        <w:t>skripata, nalazim u skriptima</w:t>
      </w:r>
      <w:r>
        <w:t xml:space="preserve"> (uo</w:t>
      </w:r>
      <w:r>
        <w:softHyphen/>
        <w:t xml:space="preserve">bičajeno ali pogrešno </w:t>
      </w:r>
      <w:r>
        <w:rPr>
          <w:i/>
          <w:iCs/>
        </w:rPr>
        <w:t xml:space="preserve">skriptama). </w:t>
      </w:r>
      <w:r>
        <w:rPr>
          <w:b/>
          <w:bCs/>
          <w:sz w:val="18"/>
          <w:szCs w:val="18"/>
        </w:rPr>
        <w:t>skroz-naskroz.</w:t>
      </w:r>
    </w:p>
    <w:p w14:paraId="5B12FE04" w14:textId="77777777" w:rsidR="00C53112" w:rsidRDefault="00000000">
      <w:pPr>
        <w:pStyle w:val="Bodytext10"/>
        <w:shd w:val="clear" w:color="auto" w:fill="auto"/>
        <w:spacing w:after="0" w:line="382" w:lineRule="auto"/>
      </w:pPr>
      <w:r>
        <w:rPr>
          <w:b/>
          <w:bCs/>
          <w:sz w:val="18"/>
          <w:szCs w:val="18"/>
        </w:rPr>
        <w:t xml:space="preserve">SKUPOVI: </w:t>
      </w:r>
      <w:r>
        <w:t xml:space="preserve">v. </w:t>
      </w:r>
      <w:r>
        <w:rPr>
          <w:i/>
          <w:iCs/>
        </w:rPr>
        <w:t xml:space="preserve">USTANOVE. </w:t>
      </w:r>
      <w:r>
        <w:rPr>
          <w:b/>
          <w:bCs/>
          <w:sz w:val="18"/>
          <w:szCs w:val="18"/>
        </w:rPr>
        <w:t xml:space="preserve">sladoledžija (cjia^ojievuja). sladostrastan, </w:t>
      </w:r>
      <w:r>
        <w:rPr>
          <w:i/>
          <w:iCs/>
        </w:rPr>
        <w:t xml:space="preserve">-sna, -sno. </w:t>
      </w:r>
      <w:r>
        <w:rPr>
          <w:b/>
          <w:bCs/>
          <w:sz w:val="18"/>
          <w:szCs w:val="18"/>
        </w:rPr>
        <w:t xml:space="preserve">slamka, </w:t>
      </w:r>
      <w:r>
        <w:t xml:space="preserve">dat. </w:t>
      </w:r>
      <w:r>
        <w:rPr>
          <w:i/>
          <w:iCs/>
        </w:rPr>
        <w:t>slamci.</w:t>
      </w:r>
    </w:p>
    <w:p w14:paraId="02A7D1F3" w14:textId="77777777" w:rsidR="00C53112" w:rsidRDefault="00000000">
      <w:pPr>
        <w:pStyle w:val="Bodytext10"/>
        <w:shd w:val="clear" w:color="auto" w:fill="auto"/>
        <w:spacing w:after="0" w:line="377" w:lineRule="auto"/>
        <w:rPr>
          <w:sz w:val="18"/>
          <w:szCs w:val="18"/>
        </w:rPr>
      </w:pPr>
      <w:r>
        <w:rPr>
          <w:b/>
          <w:bCs/>
          <w:sz w:val="18"/>
          <w:szCs w:val="18"/>
        </w:rPr>
        <w:t xml:space="preserve">slastan, </w:t>
      </w:r>
      <w:r>
        <w:rPr>
          <w:i/>
          <w:iCs/>
        </w:rPr>
        <w:t xml:space="preserve">-sna, -sno. </w:t>
      </w:r>
      <w:r>
        <w:rPr>
          <w:b/>
          <w:bCs/>
          <w:sz w:val="18"/>
          <w:szCs w:val="18"/>
        </w:rPr>
        <w:t xml:space="preserve">slati, </w:t>
      </w:r>
      <w:r>
        <w:rPr>
          <w:i/>
          <w:iCs/>
        </w:rPr>
        <w:t>šaljem</w:t>
      </w:r>
      <w:r>
        <w:t xml:space="preserve"> (ne </w:t>
      </w:r>
      <w:r>
        <w:rPr>
          <w:i/>
          <w:iCs/>
        </w:rPr>
        <w:t xml:space="preserve">šiljem). </w:t>
      </w:r>
      <w:r>
        <w:rPr>
          <w:b/>
          <w:bCs/>
          <w:sz w:val="18"/>
          <w:szCs w:val="18"/>
        </w:rPr>
        <w:t xml:space="preserve">sledeći: </w:t>
      </w:r>
      <w:r>
        <w:t xml:space="preserve">ijek. </w:t>
      </w:r>
      <w:r>
        <w:rPr>
          <w:i/>
          <w:iCs/>
        </w:rPr>
        <w:t>slijedeći</w:t>
      </w:r>
      <w:r>
        <w:t xml:space="preserve"> i </w:t>
      </w:r>
      <w:r>
        <w:rPr>
          <w:i/>
          <w:iCs/>
        </w:rPr>
        <w:t xml:space="preserve">sljedeći. </w:t>
      </w:r>
      <w:r>
        <w:rPr>
          <w:b/>
          <w:bCs/>
          <w:sz w:val="18"/>
          <w:szCs w:val="18"/>
        </w:rPr>
        <w:t>s leđa.</w:t>
      </w:r>
    </w:p>
    <w:p w14:paraId="7B2DF95E" w14:textId="77777777" w:rsidR="00C53112" w:rsidRDefault="00000000">
      <w:pPr>
        <w:pStyle w:val="Bodytext10"/>
        <w:shd w:val="clear" w:color="auto" w:fill="auto"/>
        <w:spacing w:after="0" w:line="382" w:lineRule="auto"/>
        <w:ind w:left="180" w:hanging="180"/>
        <w:jc w:val="both"/>
      </w:pPr>
      <w:r>
        <w:rPr>
          <w:b/>
          <w:bCs/>
          <w:sz w:val="18"/>
          <w:szCs w:val="18"/>
        </w:rPr>
        <w:t xml:space="preserve">sleva, </w:t>
      </w:r>
      <w:r>
        <w:t xml:space="preserve">ne s </w:t>
      </w:r>
      <w:r>
        <w:rPr>
          <w:i/>
          <w:iCs/>
          <w:lang w:val="en-US" w:eastAsia="en-US" w:bidi="en-US"/>
        </w:rPr>
        <w:t>leva.</w:t>
      </w:r>
    </w:p>
    <w:p w14:paraId="2DC47DCB" w14:textId="77777777" w:rsidR="00C53112" w:rsidRDefault="00000000">
      <w:pPr>
        <w:pStyle w:val="Bodytext10"/>
        <w:shd w:val="clear" w:color="auto" w:fill="auto"/>
        <w:spacing w:after="60"/>
        <w:ind w:left="180" w:hanging="180"/>
        <w:jc w:val="both"/>
      </w:pPr>
      <w:r>
        <w:rPr>
          <w:b/>
          <w:bCs/>
          <w:sz w:val="18"/>
          <w:szCs w:val="18"/>
        </w:rPr>
        <w:t xml:space="preserve">slomiti </w:t>
      </w:r>
      <w:r>
        <w:t xml:space="preserve">se menja kao </w:t>
      </w:r>
      <w:r>
        <w:rPr>
          <w:i/>
          <w:iCs/>
        </w:rPr>
        <w:t>lomiti: slomim, slomiš...</w:t>
      </w:r>
      <w:r>
        <w:t xml:space="preserve"> oni </w:t>
      </w:r>
      <w:r>
        <w:rPr>
          <w:i/>
          <w:iCs/>
        </w:rPr>
        <w:t>slome, slomljen;</w:t>
      </w:r>
      <w:r>
        <w:t xml:space="preserve"> po</w:t>
      </w:r>
      <w:r>
        <w:softHyphen/>
        <w:t xml:space="preserve">grešno je </w:t>
      </w:r>
      <w:r>
        <w:rPr>
          <w:i/>
          <w:iCs/>
        </w:rPr>
        <w:t>slomijem, slomiješ,</w:t>
      </w:r>
      <w:r>
        <w:t xml:space="preserve"> oni </w:t>
      </w:r>
      <w:r>
        <w:rPr>
          <w:i/>
          <w:iCs/>
        </w:rPr>
        <w:t>slomiju, slomljen.</w:t>
      </w:r>
    </w:p>
    <w:p w14:paraId="661A9BDA" w14:textId="77777777" w:rsidR="00C53112" w:rsidRDefault="00000000">
      <w:pPr>
        <w:pStyle w:val="Bodytext10"/>
        <w:shd w:val="clear" w:color="auto" w:fill="auto"/>
        <w:ind w:left="180" w:hanging="180"/>
        <w:jc w:val="both"/>
      </w:pPr>
      <w:r>
        <w:rPr>
          <w:b/>
          <w:bCs/>
          <w:sz w:val="18"/>
          <w:szCs w:val="18"/>
        </w:rPr>
        <w:t xml:space="preserve">slovenski </w:t>
      </w:r>
      <w:r>
        <w:t xml:space="preserve">je od </w:t>
      </w:r>
      <w:r>
        <w:rPr>
          <w:lang w:val="en-US" w:eastAsia="en-US" w:bidi="en-US"/>
        </w:rPr>
        <w:t xml:space="preserve">Sloven, </w:t>
      </w:r>
      <w:r>
        <w:t xml:space="preserve">a </w:t>
      </w:r>
      <w:r>
        <w:rPr>
          <w:i/>
          <w:iCs/>
        </w:rPr>
        <w:t xml:space="preserve">slovenački </w:t>
      </w:r>
      <w:r>
        <w:t>od Slovenac ili Slovenija. U Hr</w:t>
      </w:r>
      <w:r>
        <w:softHyphen/>
        <w:t xml:space="preserve">vatskoj se za prvi pojam kaže </w:t>
      </w:r>
      <w:r>
        <w:rPr>
          <w:i/>
          <w:iCs/>
        </w:rPr>
        <w:t>Slaven, slavenski,</w:t>
      </w:r>
      <w:r>
        <w:t xml:space="preserve"> dok </w:t>
      </w:r>
      <w:r>
        <w:rPr>
          <w:i/>
          <w:iCs/>
        </w:rPr>
        <w:t xml:space="preserve">slovenski </w:t>
      </w:r>
      <w:r>
        <w:t xml:space="preserve">znači </w:t>
      </w:r>
      <w:r>
        <w:rPr>
          <w:i/>
          <w:iCs/>
        </w:rPr>
        <w:t>slovenački.</w:t>
      </w:r>
    </w:p>
    <w:p w14:paraId="25D9E27F" w14:textId="77777777" w:rsidR="00C53112" w:rsidRDefault="00000000">
      <w:pPr>
        <w:pStyle w:val="Bodytext10"/>
        <w:shd w:val="clear" w:color="auto" w:fill="auto"/>
        <w:spacing w:after="0" w:line="240" w:lineRule="auto"/>
        <w:ind w:left="180" w:hanging="180"/>
        <w:jc w:val="both"/>
      </w:pPr>
      <w:r>
        <w:rPr>
          <w:b/>
          <w:bCs/>
          <w:sz w:val="18"/>
          <w:szCs w:val="18"/>
        </w:rPr>
        <w:t xml:space="preserve">SLOVENSKI GENITIV: v </w:t>
      </w:r>
      <w:r>
        <w:rPr>
          <w:i/>
          <w:iCs/>
        </w:rPr>
        <w:t>GENI</w:t>
      </w:r>
      <w:r>
        <w:rPr>
          <w:i/>
          <w:iCs/>
        </w:rPr>
        <w:softHyphen/>
      </w:r>
    </w:p>
    <w:p w14:paraId="32D2F5FC" w14:textId="77777777" w:rsidR="00C53112" w:rsidRDefault="00000000">
      <w:pPr>
        <w:pStyle w:val="Bodytext10"/>
        <w:shd w:val="clear" w:color="auto" w:fill="auto"/>
        <w:spacing w:after="60"/>
        <w:ind w:firstLine="200"/>
      </w:pPr>
      <w:r>
        <w:rPr>
          <w:i/>
          <w:iCs/>
        </w:rPr>
        <w:t>TIV, SLOVENSKI.</w:t>
      </w:r>
    </w:p>
    <w:p w14:paraId="623381D6" w14:textId="77777777" w:rsidR="00C53112" w:rsidRDefault="00000000">
      <w:pPr>
        <w:pStyle w:val="Bodytext10"/>
        <w:shd w:val="clear" w:color="auto" w:fill="auto"/>
        <w:spacing w:after="40"/>
        <w:ind w:left="180" w:hanging="180"/>
        <w:jc w:val="both"/>
      </w:pPr>
      <w:r>
        <w:rPr>
          <w:b/>
          <w:bCs/>
          <w:sz w:val="18"/>
          <w:szCs w:val="18"/>
        </w:rPr>
        <w:t xml:space="preserve">SLOŽENICE S BROJEM. </w:t>
      </w:r>
      <w:r>
        <w:t xml:space="preserve">Kada pridevi </w:t>
      </w:r>
      <w:r>
        <w:rPr>
          <w:i/>
          <w:iCs/>
        </w:rPr>
        <w:t>godišnji, mesečni, dnevni, nedeljni</w:t>
      </w:r>
      <w:r>
        <w:t xml:space="preserve"> itd. ili imenice </w:t>
      </w:r>
      <w:r>
        <w:rPr>
          <w:i/>
          <w:iCs/>
        </w:rPr>
        <w:t>godišnjica, godišnjakgrade</w:t>
      </w:r>
      <w:r>
        <w:t xml:space="preserve"> složenicu s brojem na prvom mestu, broj se može pi</w:t>
      </w:r>
      <w:r>
        <w:softHyphen/>
        <w:t>sati cifrom i posle njega staviti crti</w:t>
      </w:r>
      <w:r>
        <w:softHyphen/>
        <w:t xml:space="preserve">ca (ne tačka)!: </w:t>
      </w:r>
      <w:r>
        <w:rPr>
          <w:i/>
          <w:iCs/>
        </w:rPr>
        <w:t>17-godišnji, 25- -godišnjica, 40-godišnjak, 18-me- sečni, 20-satni</w:t>
      </w:r>
      <w:r>
        <w:t xml:space="preserve"> itd. Ne treba pisati </w:t>
      </w:r>
      <w:r>
        <w:rPr>
          <w:i/>
          <w:iCs/>
        </w:rPr>
        <w:t>25-togodišnjica, 18-tomesečni</w:t>
      </w:r>
      <w:r>
        <w:t xml:space="preserve"> i si.</w:t>
      </w:r>
    </w:p>
    <w:p w14:paraId="6D08DEE8" w14:textId="77777777" w:rsidR="00C53112" w:rsidRDefault="00000000">
      <w:pPr>
        <w:pStyle w:val="Bodytext10"/>
        <w:shd w:val="clear" w:color="auto" w:fill="auto"/>
        <w:spacing w:after="60"/>
        <w:ind w:left="180" w:firstLine="220"/>
        <w:jc w:val="both"/>
      </w:pPr>
      <w:r>
        <w:t xml:space="preserve">Za pisanje slovima, u P (tačka 60 c) prihvaćen je davnašnji predlog stručnjaka da se piše sastavljeno, npr. </w:t>
      </w:r>
      <w:r>
        <w:rPr>
          <w:i/>
          <w:iCs/>
        </w:rPr>
        <w:t>dvadesetpetogodišnji, četrde- settrogodišnjak, tridesetšestoča- sovni</w:t>
      </w:r>
      <w:r>
        <w:t xml:space="preserve"> </w:t>
      </w:r>
      <w:r>
        <w:t xml:space="preserve">itd. Ranije pisanje (po P 60) </w:t>
      </w:r>
      <w:r>
        <w:rPr>
          <w:i/>
          <w:iCs/>
        </w:rPr>
        <w:t>dvadeset petogodišnji</w:t>
      </w:r>
      <w:r>
        <w:t xml:space="preserve"> i si. unosilo je razmak na neodgovarajućem mes</w:t>
      </w:r>
      <w:r>
        <w:softHyphen/>
        <w:t>tu, a moglo je dovesti i do nespora</w:t>
      </w:r>
      <w:r>
        <w:softHyphen/>
        <w:t>zuma (npr. „Video sam četrdeset petogodišnjaka”, „Slavi se dvadeset petogodišnjica”).</w:t>
      </w:r>
    </w:p>
    <w:p w14:paraId="085C6744" w14:textId="77777777" w:rsidR="00C53112" w:rsidRDefault="00000000">
      <w:pPr>
        <w:pStyle w:val="Bodytext10"/>
        <w:shd w:val="clear" w:color="auto" w:fill="auto"/>
        <w:spacing w:after="0"/>
        <w:ind w:left="180" w:hanging="180"/>
        <w:jc w:val="both"/>
      </w:pPr>
      <w:r>
        <w:rPr>
          <w:b/>
          <w:bCs/>
          <w:sz w:val="18"/>
          <w:szCs w:val="18"/>
        </w:rPr>
        <w:t xml:space="preserve">SLOŽENI PRIDEVI. </w:t>
      </w:r>
      <w:r>
        <w:t>Spoj dvaju prideva piše se s crticom ako svaki od njih zadržava prvobitnu vrednost i ako složenica označava ravnopra</w:t>
      </w:r>
      <w:r>
        <w:softHyphen/>
        <w:t xml:space="preserve">van odnos ili vezu među njima: </w:t>
      </w:r>
      <w:r>
        <w:rPr>
          <w:i/>
          <w:iCs/>
        </w:rPr>
        <w:t>rus- ko-engleski</w:t>
      </w:r>
      <w:r>
        <w:t xml:space="preserve"> (rečnik), </w:t>
      </w:r>
      <w:r>
        <w:rPr>
          <w:i/>
          <w:iCs/>
        </w:rPr>
        <w:t xml:space="preserve">iransko-irački </w:t>
      </w:r>
      <w:r>
        <w:t xml:space="preserve">(rat), </w:t>
      </w:r>
      <w:r>
        <w:rPr>
          <w:i/>
          <w:iCs/>
        </w:rPr>
        <w:t>industrijsko-stočarski</w:t>
      </w:r>
      <w:r>
        <w:t xml:space="preserve"> (kraj), </w:t>
      </w:r>
      <w:r>
        <w:rPr>
          <w:i/>
          <w:iCs/>
        </w:rPr>
        <w:t>kulturno-umetničko</w:t>
      </w:r>
      <w:r>
        <w:t xml:space="preserve"> (društvo) itd. Ako izražavaju jedinstven pojam - prvenstveno u onim složenicama koje se mogu izvesti od imenice s pridevom - pišu se sastavljeno bez crtice: </w:t>
      </w:r>
      <w:r>
        <w:rPr>
          <w:i/>
          <w:iCs/>
        </w:rPr>
        <w:t>književnoteorijski</w:t>
      </w:r>
      <w:r>
        <w:t xml:space="preserve"> (od </w:t>
      </w:r>
      <w:r>
        <w:rPr>
          <w:i/>
          <w:iCs/>
        </w:rPr>
        <w:t>knji</w:t>
      </w:r>
      <w:r>
        <w:rPr>
          <w:i/>
          <w:iCs/>
        </w:rPr>
        <w:softHyphen/>
        <w:t xml:space="preserve">ževna teorija), zapadnonemački </w:t>
      </w:r>
      <w:r>
        <w:t xml:space="preserve">(od </w:t>
      </w:r>
      <w:r>
        <w:rPr>
          <w:i/>
          <w:iCs/>
        </w:rPr>
        <w:t>Zapadna Nemačka), socijal</w:t>
      </w:r>
      <w:r>
        <w:rPr>
          <w:i/>
          <w:iCs/>
        </w:rPr>
        <w:softHyphen/>
        <w:t>demokratski</w:t>
      </w:r>
      <w:r>
        <w:t xml:space="preserve"> (od </w:t>
      </w:r>
      <w:r>
        <w:rPr>
          <w:i/>
          <w:iCs/>
        </w:rPr>
        <w:t>socijalna demo</w:t>
      </w:r>
      <w:r>
        <w:rPr>
          <w:i/>
          <w:iCs/>
        </w:rPr>
        <w:softHyphen/>
        <w:t>krati] a), narodnooslobodilački</w:t>
      </w:r>
      <w:r>
        <w:t xml:space="preserve"> itd. U nekim slučajevima teško je odre</w:t>
      </w:r>
      <w:r>
        <w:softHyphen/>
        <w:t>diti koliko su dva pojma međusob</w:t>
      </w:r>
      <w:r>
        <w:softHyphen/>
        <w:t xml:space="preserve">no povezana, pa bi se moglo braniti npr. i pisanje </w:t>
      </w:r>
      <w:r>
        <w:rPr>
          <w:i/>
          <w:iCs/>
        </w:rPr>
        <w:t xml:space="preserve">dmštveno-politički </w:t>
      </w:r>
      <w:r>
        <w:t xml:space="preserve">(društveni i politički) i </w:t>
      </w:r>
      <w:r>
        <w:rPr>
          <w:i/>
          <w:iCs/>
        </w:rPr>
        <w:t>društveno- politički (prema društvena politika, politika u društvu).</w:t>
      </w:r>
      <w:r>
        <w:t xml:space="preserve"> V.: </w:t>
      </w:r>
      <w:r>
        <w:rPr>
          <w:i/>
          <w:iCs/>
        </w:rPr>
        <w:t>BOJE;</w:t>
      </w:r>
    </w:p>
    <w:p w14:paraId="5BF24E47" w14:textId="77777777" w:rsidR="00C53112" w:rsidRDefault="00000000">
      <w:pPr>
        <w:pStyle w:val="Bodytext10"/>
        <w:shd w:val="clear" w:color="auto" w:fill="auto"/>
        <w:ind w:left="200" w:firstLine="20"/>
        <w:jc w:val="both"/>
      </w:pPr>
      <w:r>
        <w:rPr>
          <w:i/>
          <w:iCs/>
        </w:rPr>
        <w:t>SLOŽENICE S BROJEM; srpsko- hrvatski; vojno-,</w:t>
      </w:r>
    </w:p>
    <w:p w14:paraId="79B1EAEE" w14:textId="77777777" w:rsidR="00C53112" w:rsidRDefault="00000000">
      <w:pPr>
        <w:pStyle w:val="Bodytext10"/>
        <w:shd w:val="clear" w:color="auto" w:fill="auto"/>
        <w:ind w:left="200" w:hanging="200"/>
        <w:jc w:val="both"/>
      </w:pPr>
      <w:r>
        <w:rPr>
          <w:b/>
          <w:bCs/>
          <w:sz w:val="18"/>
          <w:szCs w:val="18"/>
        </w:rPr>
        <w:t xml:space="preserve">slučaj. </w:t>
      </w:r>
      <w:r>
        <w:t xml:space="preserve">Jezikoslovci nerado gledaju na upotrebu ove imenice s glagolom </w:t>
      </w:r>
      <w:r>
        <w:rPr>
          <w:i/>
          <w:iCs/>
        </w:rPr>
        <w:t>biti,</w:t>
      </w:r>
      <w:r>
        <w:t xml:space="preserve"> kao u primerima „Je li i s to</w:t>
      </w:r>
      <w:r>
        <w:softHyphen/>
        <w:t xml:space="preserve">bom bio taj slučaj?”, „Kod nas to nije slučaj”, „Mogu se sukobiti dve struje, kao stoje </w:t>
      </w:r>
      <w:r>
        <w:lastRenderedPageBreak/>
        <w:t>to slučaj u Irskoj”. Smatra se daje bolje: „Je li i s to</w:t>
      </w:r>
      <w:r>
        <w:softHyphen/>
        <w:t>bom bilo tako?”, „Kod nas to nije tako”, kao što (to) biva u Irskoj” i si.</w:t>
      </w:r>
    </w:p>
    <w:p w14:paraId="398EB74E" w14:textId="77777777" w:rsidR="00C53112" w:rsidRDefault="00000000">
      <w:pPr>
        <w:pStyle w:val="Bodytext10"/>
        <w:shd w:val="clear" w:color="auto" w:fill="auto"/>
        <w:spacing w:after="0" w:line="283" w:lineRule="auto"/>
        <w:ind w:left="200" w:hanging="200"/>
        <w:jc w:val="both"/>
      </w:pPr>
      <w:r>
        <w:rPr>
          <w:b/>
          <w:bCs/>
          <w:sz w:val="18"/>
          <w:szCs w:val="18"/>
        </w:rPr>
        <w:t xml:space="preserve">sluga, </w:t>
      </w:r>
      <w:r>
        <w:rPr>
          <w:i/>
          <w:iCs/>
        </w:rPr>
        <w:t>sluzi</w:t>
      </w:r>
      <w:r>
        <w:t xml:space="preserve"> i </w:t>
      </w:r>
      <w:r>
        <w:rPr>
          <w:i/>
          <w:iCs/>
        </w:rPr>
        <w:t>sluzi;</w:t>
      </w:r>
      <w:r>
        <w:t xml:space="preserve"> gen. mn. </w:t>
      </w:r>
      <w:r>
        <w:rPr>
          <w:i/>
          <w:iCs/>
        </w:rPr>
        <w:t>slugu.</w:t>
      </w:r>
      <w:r>
        <w:t xml:space="preserve"> V. </w:t>
      </w:r>
      <w:r>
        <w:rPr>
          <w:i/>
          <w:iCs/>
        </w:rPr>
        <w:t>IMENICE MUŠKOG RODA</w:t>
      </w:r>
    </w:p>
    <w:p w14:paraId="331AF524" w14:textId="77777777" w:rsidR="00C53112" w:rsidRDefault="00000000">
      <w:pPr>
        <w:pStyle w:val="Bodytext10"/>
        <w:shd w:val="clear" w:color="auto" w:fill="auto"/>
        <w:ind w:left="200" w:firstLine="20"/>
        <w:jc w:val="both"/>
      </w:pPr>
      <w:r>
        <w:rPr>
          <w:i/>
          <w:iCs/>
        </w:rPr>
        <w:t>NA -a.</w:t>
      </w:r>
    </w:p>
    <w:p w14:paraId="2C3B3CB2" w14:textId="77777777" w:rsidR="00C53112" w:rsidRDefault="00000000">
      <w:pPr>
        <w:pStyle w:val="Bodytext10"/>
        <w:shd w:val="clear" w:color="auto" w:fill="auto"/>
        <w:spacing w:after="60" w:line="283" w:lineRule="auto"/>
        <w:ind w:left="200" w:hanging="200"/>
        <w:jc w:val="both"/>
      </w:pPr>
      <w:r>
        <w:rPr>
          <w:b/>
          <w:bCs/>
          <w:sz w:val="18"/>
          <w:szCs w:val="18"/>
        </w:rPr>
        <w:t xml:space="preserve">slušalac </w:t>
      </w:r>
      <w:r>
        <w:t xml:space="preserve">(ne </w:t>
      </w:r>
      <w:r>
        <w:rPr>
          <w:i/>
          <w:iCs/>
        </w:rPr>
        <w:t>slušaoc),</w:t>
      </w:r>
      <w:r>
        <w:t xml:space="preserve"> mn. </w:t>
      </w:r>
      <w:r>
        <w:rPr>
          <w:i/>
          <w:iCs/>
        </w:rPr>
        <w:t>slušaoci, slušalaca.</w:t>
      </w:r>
    </w:p>
    <w:p w14:paraId="7794519A" w14:textId="77777777" w:rsidR="00C53112" w:rsidRDefault="00000000">
      <w:pPr>
        <w:pStyle w:val="Bodytext10"/>
        <w:shd w:val="clear" w:color="auto" w:fill="auto"/>
        <w:spacing w:after="60" w:line="288" w:lineRule="auto"/>
        <w:ind w:left="200" w:hanging="200"/>
        <w:jc w:val="both"/>
      </w:pPr>
      <w:r>
        <w:rPr>
          <w:b/>
          <w:bCs/>
          <w:sz w:val="18"/>
          <w:szCs w:val="18"/>
        </w:rPr>
        <w:t xml:space="preserve">služavka, </w:t>
      </w:r>
      <w:r>
        <w:t xml:space="preserve">dat. </w:t>
      </w:r>
      <w:r>
        <w:rPr>
          <w:i/>
          <w:iCs/>
        </w:rPr>
        <w:t>služavki,</w:t>
      </w:r>
      <w:r>
        <w:t xml:space="preserve"> gen. mn. </w:t>
      </w:r>
      <w:r>
        <w:rPr>
          <w:i/>
          <w:iCs/>
        </w:rPr>
        <w:t>služavki.</w:t>
      </w:r>
    </w:p>
    <w:p w14:paraId="100B7217" w14:textId="77777777" w:rsidR="00C53112" w:rsidRDefault="00000000">
      <w:pPr>
        <w:pStyle w:val="Bodytext10"/>
        <w:shd w:val="clear" w:color="auto" w:fill="auto"/>
        <w:spacing w:after="0" w:line="240" w:lineRule="auto"/>
        <w:ind w:left="200" w:hanging="200"/>
        <w:jc w:val="both"/>
      </w:pPr>
      <w:r>
        <w:rPr>
          <w:b/>
          <w:bCs/>
          <w:sz w:val="18"/>
          <w:szCs w:val="18"/>
        </w:rPr>
        <w:t xml:space="preserve">Smail-aga Cengić; </w:t>
      </w:r>
      <w:r>
        <w:rPr>
          <w:i/>
          <w:iCs/>
        </w:rPr>
        <w:t>Smrt Smail-age</w:t>
      </w:r>
    </w:p>
    <w:p w14:paraId="22249A9F" w14:textId="77777777" w:rsidR="00C53112" w:rsidRDefault="00000000">
      <w:pPr>
        <w:pStyle w:val="Bodytext10"/>
        <w:shd w:val="clear" w:color="auto" w:fill="auto"/>
        <w:ind w:left="200" w:firstLine="20"/>
      </w:pPr>
      <w:r>
        <w:rPr>
          <w:i/>
          <w:iCs/>
        </w:rPr>
        <w:t>Cengić a</w:t>
      </w:r>
      <w:r>
        <w:t xml:space="preserve"> (naslov). V. </w:t>
      </w:r>
      <w:r>
        <w:rPr>
          <w:i/>
          <w:iCs/>
        </w:rPr>
        <w:t>aga.</w:t>
      </w:r>
    </w:p>
    <w:p w14:paraId="714C9D6D" w14:textId="77777777" w:rsidR="00C53112" w:rsidRDefault="00000000">
      <w:pPr>
        <w:pStyle w:val="Bodytext10"/>
        <w:shd w:val="clear" w:color="auto" w:fill="auto"/>
        <w:spacing w:after="0" w:line="331" w:lineRule="auto"/>
      </w:pPr>
      <w:r>
        <w:rPr>
          <w:b/>
          <w:bCs/>
          <w:sz w:val="18"/>
          <w:szCs w:val="18"/>
        </w:rPr>
        <w:t xml:space="preserve">smesa </w:t>
      </w:r>
      <w:r>
        <w:t xml:space="preserve">i </w:t>
      </w:r>
      <w:r>
        <w:rPr>
          <w:i/>
          <w:iCs/>
        </w:rPr>
        <w:t>smeša</w:t>
      </w:r>
      <w:r>
        <w:t xml:space="preserve"> (ijek. </w:t>
      </w:r>
      <w:r>
        <w:rPr>
          <w:i/>
          <w:iCs/>
        </w:rPr>
        <w:t xml:space="preserve">smjesa, smjesa). </w:t>
      </w:r>
      <w:r>
        <w:rPr>
          <w:b/>
          <w:bCs/>
          <w:sz w:val="18"/>
          <w:szCs w:val="18"/>
        </w:rPr>
        <w:t xml:space="preserve">srnijuljiti </w:t>
      </w:r>
      <w:r>
        <w:t xml:space="preserve">seje ijek. oblik: ekavski je </w:t>
      </w:r>
      <w:r>
        <w:rPr>
          <w:i/>
          <w:iCs/>
        </w:rPr>
        <w:t>smeju(jiti se.</w:t>
      </w:r>
    </w:p>
    <w:p w14:paraId="23404C5F" w14:textId="77777777" w:rsidR="00C53112" w:rsidRDefault="00000000">
      <w:pPr>
        <w:pStyle w:val="Bodytext10"/>
        <w:shd w:val="clear" w:color="auto" w:fill="auto"/>
        <w:spacing w:line="293" w:lineRule="auto"/>
        <w:ind w:left="200" w:hanging="200"/>
        <w:jc w:val="both"/>
      </w:pPr>
      <w:r>
        <w:rPr>
          <w:b/>
          <w:bCs/>
          <w:sz w:val="18"/>
          <w:szCs w:val="18"/>
        </w:rPr>
        <w:t xml:space="preserve">smreka, </w:t>
      </w:r>
      <w:r>
        <w:t xml:space="preserve">dat. </w:t>
      </w:r>
      <w:r>
        <w:rPr>
          <w:i/>
          <w:iCs/>
        </w:rPr>
        <w:t>smreki.</w:t>
      </w:r>
    </w:p>
    <w:p w14:paraId="74BE9008" w14:textId="77777777" w:rsidR="00C53112" w:rsidRDefault="00000000">
      <w:pPr>
        <w:pStyle w:val="Bodytext10"/>
        <w:shd w:val="clear" w:color="auto" w:fill="auto"/>
        <w:ind w:left="200" w:hanging="200"/>
        <w:jc w:val="both"/>
      </w:pPr>
      <w:r>
        <w:rPr>
          <w:b/>
          <w:bCs/>
          <w:sz w:val="18"/>
          <w:szCs w:val="18"/>
        </w:rPr>
        <w:t xml:space="preserve">snabdeti </w:t>
      </w:r>
      <w:r>
        <w:t xml:space="preserve">(ijek. </w:t>
      </w:r>
      <w:r>
        <w:rPr>
          <w:i/>
          <w:iCs/>
        </w:rPr>
        <w:t>snabdjeti)-,</w:t>
      </w:r>
      <w:r>
        <w:t xml:space="preserve"> stariji rečnici davali su sadašnje vreme </w:t>
      </w:r>
      <w:r>
        <w:rPr>
          <w:i/>
          <w:iCs/>
        </w:rPr>
        <w:t>snabdim, snabdiš,</w:t>
      </w:r>
      <w:r>
        <w:t xml:space="preserve"> oni </w:t>
      </w:r>
      <w:r>
        <w:rPr>
          <w:i/>
          <w:iCs/>
        </w:rPr>
        <w:t>snabde.</w:t>
      </w:r>
      <w:r>
        <w:t xml:space="preserve"> U stvarnosti se gotovo uvek upotreb</w:t>
      </w:r>
      <w:r>
        <w:softHyphen/>
        <w:t xml:space="preserve">ljavaju oblici </w:t>
      </w:r>
      <w:r>
        <w:rPr>
          <w:i/>
          <w:iCs/>
        </w:rPr>
        <w:t xml:space="preserve">snabdem, snabdeš, </w:t>
      </w:r>
      <w:r>
        <w:t xml:space="preserve">oni </w:t>
      </w:r>
      <w:r>
        <w:rPr>
          <w:i/>
          <w:iCs/>
        </w:rPr>
        <w:t>snabdeju</w:t>
      </w:r>
      <w:r>
        <w:t xml:space="preserve"> (ijek. </w:t>
      </w:r>
      <w:r>
        <w:rPr>
          <w:i/>
          <w:iCs/>
        </w:rPr>
        <w:t>snabdijem, snabdiješ, snabdiju).</w:t>
      </w:r>
    </w:p>
    <w:p w14:paraId="4DA87399" w14:textId="77777777" w:rsidR="00C53112" w:rsidRDefault="00000000">
      <w:pPr>
        <w:pStyle w:val="Bodytext10"/>
        <w:shd w:val="clear" w:color="auto" w:fill="auto"/>
        <w:spacing w:line="283" w:lineRule="auto"/>
        <w:ind w:left="200" w:hanging="200"/>
        <w:jc w:val="both"/>
      </w:pPr>
      <w:r>
        <w:rPr>
          <w:b/>
          <w:bCs/>
          <w:sz w:val="18"/>
          <w:szCs w:val="18"/>
        </w:rPr>
        <w:t xml:space="preserve">snabdevenost </w:t>
      </w:r>
      <w:r>
        <w:t>(stanje) treba razliko</w:t>
      </w:r>
      <w:r>
        <w:softHyphen/>
        <w:t xml:space="preserve">vati od </w:t>
      </w:r>
      <w:r>
        <w:rPr>
          <w:i/>
          <w:iCs/>
        </w:rPr>
        <w:t>snabdevanja</w:t>
      </w:r>
      <w:r>
        <w:t xml:space="preserve"> (procesa): ne</w:t>
      </w:r>
    </w:p>
    <w:p w14:paraId="5267959D" w14:textId="77777777" w:rsidR="00C53112" w:rsidRDefault="00000000">
      <w:pPr>
        <w:pStyle w:val="Bodytext10"/>
        <w:shd w:val="clear" w:color="auto" w:fill="auto"/>
        <w:ind w:left="200" w:firstLine="20"/>
        <w:jc w:val="both"/>
      </w:pPr>
      <w:r>
        <w:t>,,u proteklom periodu snabdevenost je bila redovna” nego „...snabde- vanjejebilo redovno”.</w:t>
      </w:r>
    </w:p>
    <w:p w14:paraId="6AE38A7D" w14:textId="77777777" w:rsidR="00C53112" w:rsidRDefault="00000000">
      <w:pPr>
        <w:pStyle w:val="Bodytext10"/>
        <w:shd w:val="clear" w:color="auto" w:fill="auto"/>
        <w:ind w:left="200" w:hanging="200"/>
        <w:jc w:val="both"/>
      </w:pPr>
      <w:r>
        <w:rPr>
          <w:b/>
          <w:bCs/>
          <w:sz w:val="18"/>
          <w:szCs w:val="18"/>
        </w:rPr>
        <w:t xml:space="preserve">snaha, </w:t>
      </w:r>
      <w:r>
        <w:rPr>
          <w:i/>
          <w:iCs/>
        </w:rPr>
        <w:t>snasi</w:t>
      </w:r>
      <w:r>
        <w:t xml:space="preserve"> (rede </w:t>
      </w:r>
      <w:r>
        <w:rPr>
          <w:i/>
          <w:iCs/>
        </w:rPr>
        <w:t xml:space="preserve">snahi), snahin. </w:t>
      </w:r>
      <w:r>
        <w:t xml:space="preserve">Oblici </w:t>
      </w:r>
      <w:r>
        <w:rPr>
          <w:i/>
          <w:iCs/>
        </w:rPr>
        <w:t>snaja, snajka, snaša</w:t>
      </w:r>
      <w:r>
        <w:t xml:space="preserve"> dopuš</w:t>
      </w:r>
      <w:r>
        <w:softHyphen/>
        <w:t>teni su u familijarnom govoru, kao reči odmila.</w:t>
      </w:r>
    </w:p>
    <w:p w14:paraId="3644D12D" w14:textId="77777777" w:rsidR="00C53112" w:rsidRDefault="00000000">
      <w:pPr>
        <w:pStyle w:val="Bodytext10"/>
        <w:shd w:val="clear" w:color="auto" w:fill="auto"/>
        <w:ind w:left="200" w:hanging="200"/>
        <w:jc w:val="both"/>
      </w:pPr>
      <w:r>
        <w:rPr>
          <w:b/>
          <w:bCs/>
          <w:sz w:val="18"/>
          <w:szCs w:val="18"/>
        </w:rPr>
        <w:t xml:space="preserve">snajper </w:t>
      </w:r>
      <w:r>
        <w:t xml:space="preserve">je naziv za strelca; njegovo oružje je </w:t>
      </w:r>
      <w:r>
        <w:rPr>
          <w:i/>
          <w:iCs/>
        </w:rPr>
        <w:t>snajperska puška.</w:t>
      </w:r>
      <w:r>
        <w:t xml:space="preserve"> Po</w:t>
      </w:r>
      <w:r>
        <w:softHyphen/>
        <w:t xml:space="preserve">grešno </w:t>
      </w:r>
      <w:r>
        <w:rPr>
          <w:i/>
          <w:iCs/>
          <w:lang w:val="en-US" w:eastAsia="en-US" w:bidi="en-US"/>
        </w:rPr>
        <w:t>\</w:t>
      </w:r>
      <w:proofErr w:type="spellStart"/>
      <w:r>
        <w:rPr>
          <w:i/>
          <w:iCs/>
          <w:lang w:val="en-US" w:eastAsia="en-US" w:bidi="en-US"/>
        </w:rPr>
        <w:t>esnajperom</w:t>
      </w:r>
      <w:proofErr w:type="spellEnd"/>
      <w:r>
        <w:rPr>
          <w:lang w:val="en-US" w:eastAsia="en-US" w:bidi="en-US"/>
        </w:rPr>
        <w:t xml:space="preserve"> </w:t>
      </w:r>
      <w:r>
        <w:t xml:space="preserve">nazivati oružje; suvišan je oblik </w:t>
      </w:r>
      <w:r>
        <w:rPr>
          <w:i/>
          <w:iCs/>
        </w:rPr>
        <w:t>snajperista.</w:t>
      </w:r>
    </w:p>
    <w:p w14:paraId="09197741"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snek-bar.</w:t>
      </w:r>
    </w:p>
    <w:p w14:paraId="3100AC2A" w14:textId="77777777" w:rsidR="00C53112" w:rsidRDefault="00000000">
      <w:pPr>
        <w:pStyle w:val="Bodytext10"/>
        <w:shd w:val="clear" w:color="auto" w:fill="auto"/>
        <w:spacing w:line="283" w:lineRule="auto"/>
        <w:ind w:left="200" w:hanging="200"/>
        <w:jc w:val="both"/>
      </w:pPr>
      <w:r>
        <w:rPr>
          <w:b/>
          <w:bCs/>
          <w:sz w:val="18"/>
          <w:szCs w:val="18"/>
        </w:rPr>
        <w:t xml:space="preserve">s neruke </w:t>
      </w:r>
      <w:r>
        <w:t>(=nezgodno, nepovoljno): piše se odvojeno prema P.</w:t>
      </w:r>
    </w:p>
    <w:p w14:paraId="01D99FE7" w14:textId="77777777" w:rsidR="00C53112" w:rsidRDefault="00000000">
      <w:pPr>
        <w:pStyle w:val="Bodytext10"/>
        <w:shd w:val="clear" w:color="auto" w:fill="auto"/>
        <w:spacing w:line="290" w:lineRule="auto"/>
        <w:ind w:left="200" w:hanging="200"/>
        <w:jc w:val="both"/>
      </w:pPr>
      <w:r>
        <w:rPr>
          <w:b/>
          <w:bCs/>
          <w:sz w:val="18"/>
          <w:szCs w:val="18"/>
        </w:rPr>
        <w:t xml:space="preserve">sneti: </w:t>
      </w:r>
      <w:r>
        <w:t xml:space="preserve">v. </w:t>
      </w:r>
      <w:r>
        <w:rPr>
          <w:i/>
          <w:iCs/>
        </w:rPr>
        <w:t>-neti.</w:t>
      </w:r>
    </w:p>
    <w:p w14:paraId="14D80FD3" w14:textId="77777777" w:rsidR="00C53112" w:rsidRDefault="00000000">
      <w:pPr>
        <w:pStyle w:val="Bodytext10"/>
        <w:shd w:val="clear" w:color="auto" w:fill="auto"/>
        <w:spacing w:after="0"/>
        <w:ind w:left="200" w:hanging="200"/>
        <w:jc w:val="both"/>
      </w:pPr>
      <w:r>
        <w:rPr>
          <w:b/>
          <w:bCs/>
          <w:sz w:val="18"/>
          <w:szCs w:val="18"/>
        </w:rPr>
        <w:t xml:space="preserve">snishodljiv </w:t>
      </w:r>
      <w:r>
        <w:t>znači u prvom redu „koji gleda s visine, koji udostojava (nekoga svojom pažnjom), pokro</w:t>
      </w:r>
      <w:r>
        <w:softHyphen/>
        <w:t>viteljski”. U novije vreme steklo je</w:t>
      </w:r>
    </w:p>
    <w:p w14:paraId="3FE3E041" w14:textId="77777777" w:rsidR="00C53112" w:rsidRDefault="00000000">
      <w:pPr>
        <w:pStyle w:val="Bodytext10"/>
        <w:shd w:val="clear" w:color="auto" w:fill="auto"/>
        <w:ind w:left="200" w:firstLine="20"/>
        <w:jc w:val="both"/>
      </w:pPr>
      <w:r>
        <w:t>i značenje „uslužan, smeran, poni</w:t>
      </w:r>
      <w:r>
        <w:softHyphen/>
        <w:t>zan”.</w:t>
      </w:r>
    </w:p>
    <w:p w14:paraId="241EFCD9"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s nogu.</w:t>
      </w:r>
    </w:p>
    <w:p w14:paraId="53D6E580" w14:textId="77777777" w:rsidR="00C53112" w:rsidRDefault="00000000">
      <w:pPr>
        <w:pStyle w:val="Bodytext10"/>
        <w:shd w:val="clear" w:color="auto" w:fill="auto"/>
        <w:spacing w:line="290" w:lineRule="auto"/>
        <w:ind w:left="200" w:hanging="200"/>
        <w:jc w:val="both"/>
      </w:pPr>
      <w:r>
        <w:rPr>
          <w:b/>
          <w:bCs/>
          <w:sz w:val="18"/>
          <w:szCs w:val="18"/>
          <w:lang w:val="en-US" w:eastAsia="en-US" w:bidi="en-US"/>
        </w:rPr>
        <w:t xml:space="preserve">so: </w:t>
      </w:r>
      <w:r>
        <w:t xml:space="preserve">pridev </w:t>
      </w:r>
      <w:r>
        <w:rPr>
          <w:i/>
          <w:iCs/>
        </w:rPr>
        <w:t>soni,</w:t>
      </w:r>
      <w:r>
        <w:t xml:space="preserve"> retko </w:t>
      </w:r>
      <w:r>
        <w:rPr>
          <w:i/>
          <w:iCs/>
        </w:rPr>
        <w:t>solni.</w:t>
      </w:r>
    </w:p>
    <w:p w14:paraId="762F4314" w14:textId="77777777" w:rsidR="00C53112" w:rsidRDefault="00000000">
      <w:pPr>
        <w:pStyle w:val="Bodytext10"/>
        <w:shd w:val="clear" w:color="auto" w:fill="auto"/>
        <w:ind w:left="200" w:hanging="200"/>
        <w:jc w:val="both"/>
      </w:pPr>
      <w:r>
        <w:rPr>
          <w:b/>
          <w:bCs/>
          <w:sz w:val="18"/>
          <w:szCs w:val="18"/>
        </w:rPr>
        <w:t xml:space="preserve">sobom </w:t>
      </w:r>
      <w:r>
        <w:t xml:space="preserve">(zamenica) može imati i zna- čenj e </w:t>
      </w:r>
      <w:r>
        <w:rPr>
          <w:i/>
          <w:iCs/>
        </w:rPr>
        <w:t>sa sobom,</w:t>
      </w:r>
      <w:r>
        <w:t xml:space="preserve"> kao u izrazima </w:t>
      </w:r>
      <w:r>
        <w:rPr>
          <w:i/>
          <w:iCs/>
        </w:rPr>
        <w:t>no</w:t>
      </w:r>
      <w:r>
        <w:rPr>
          <w:i/>
          <w:iCs/>
        </w:rPr>
        <w:softHyphen/>
        <w:t>siti sobom, voditi sobom</w:t>
      </w:r>
      <w:r>
        <w:t xml:space="preserve"> i si.</w:t>
      </w:r>
    </w:p>
    <w:p w14:paraId="0E2D3F78" w14:textId="77777777" w:rsidR="00C53112" w:rsidRDefault="00000000">
      <w:pPr>
        <w:pStyle w:val="Bodytext10"/>
        <w:shd w:val="clear" w:color="auto" w:fill="auto"/>
        <w:ind w:left="200" w:hanging="200"/>
        <w:jc w:val="both"/>
        <w:sectPr w:rsidR="00C53112">
          <w:headerReference w:type="default" r:id="rId157"/>
          <w:headerReference w:type="first" r:id="rId158"/>
          <w:pgSz w:w="7531" w:h="10759"/>
          <w:pgMar w:top="870" w:right="565" w:bottom="397" w:left="510" w:header="0" w:footer="3" w:gutter="0"/>
          <w:cols w:num="2" w:space="138"/>
          <w:noEndnote/>
          <w:titlePg/>
          <w:docGrid w:linePitch="360"/>
        </w:sectPr>
      </w:pPr>
      <w:r>
        <w:rPr>
          <w:b/>
          <w:bCs/>
          <w:sz w:val="18"/>
          <w:szCs w:val="18"/>
        </w:rPr>
        <w:t xml:space="preserve">s obzirom na </w:t>
      </w:r>
      <w:r>
        <w:t xml:space="preserve">(nešto), ne </w:t>
      </w:r>
      <w:r>
        <w:rPr>
          <w:i/>
          <w:iCs/>
        </w:rPr>
        <w:t xml:space="preserve">obzirom na </w:t>
      </w:r>
      <w:r>
        <w:t>(nešto). Normativni priručnici obič</w:t>
      </w:r>
      <w:r>
        <w:softHyphen/>
        <w:t xml:space="preserve">no zabranjuju spoj </w:t>
      </w:r>
      <w:r>
        <w:rPr>
          <w:i/>
          <w:iCs/>
        </w:rPr>
        <w:t>s obzirom da</w:t>
      </w:r>
      <w:r>
        <w:t xml:space="preserve"> (,,S obzirom da nisu svi došli, mora- ćemo...” itd.), zabtevajući da se kaže 5 </w:t>
      </w:r>
      <w:r>
        <w:rPr>
          <w:i/>
          <w:iCs/>
        </w:rPr>
        <w:t>obzirom na to što.</w:t>
      </w:r>
      <w:r>
        <w:t xml:space="preserve"> Umesto jednog i drugog može se upotrebiti </w:t>
      </w:r>
      <w:r>
        <w:rPr>
          <w:i/>
          <w:iCs/>
        </w:rPr>
        <w:t>budući da.</w:t>
      </w:r>
      <w:r>
        <w:t xml:space="preserve"> </w:t>
      </w:r>
      <w:r>
        <w:rPr>
          <w:lang w:val="en-US" w:eastAsia="en-US" w:bidi="en-US"/>
        </w:rPr>
        <w:t xml:space="preserve">Up. </w:t>
      </w:r>
      <w:r>
        <w:rPr>
          <w:i/>
          <w:iCs/>
        </w:rPr>
        <w:t>bez obzira.</w:t>
      </w:r>
    </w:p>
    <w:p w14:paraId="78E892F7" w14:textId="77777777" w:rsidR="00C53112" w:rsidRDefault="00000000">
      <w:pPr>
        <w:pStyle w:val="Bodytext10"/>
        <w:shd w:val="clear" w:color="auto" w:fill="auto"/>
        <w:spacing w:after="0" w:line="360" w:lineRule="auto"/>
        <w:jc w:val="both"/>
        <w:rPr>
          <w:sz w:val="18"/>
          <w:szCs w:val="18"/>
        </w:rPr>
      </w:pPr>
      <w:r>
        <w:rPr>
          <w:b/>
          <w:bCs/>
          <w:sz w:val="18"/>
          <w:szCs w:val="18"/>
          <w:lang w:val="en-US" w:eastAsia="en-US" w:bidi="en-US"/>
        </w:rPr>
        <w:lastRenderedPageBreak/>
        <w:t xml:space="preserve">socio- </w:t>
      </w:r>
      <w:r>
        <w:t xml:space="preserve">sastavljeno: </w:t>
      </w:r>
      <w:r>
        <w:rPr>
          <w:i/>
          <w:iCs/>
        </w:rPr>
        <w:t>sociokulturni</w:t>
      </w:r>
      <w:r>
        <w:t xml:space="preserve"> i si. </w:t>
      </w:r>
      <w:r>
        <w:rPr>
          <w:b/>
          <w:bCs/>
          <w:sz w:val="18"/>
          <w:szCs w:val="18"/>
        </w:rPr>
        <w:t>soda-voda.</w:t>
      </w:r>
    </w:p>
    <w:p w14:paraId="0D5B0CAA" w14:textId="77777777" w:rsidR="00C53112" w:rsidRDefault="00000000">
      <w:pPr>
        <w:pStyle w:val="Bodytext10"/>
        <w:shd w:val="clear" w:color="auto" w:fill="auto"/>
        <w:spacing w:after="0" w:line="360" w:lineRule="auto"/>
        <w:ind w:left="200" w:hanging="200"/>
        <w:jc w:val="both"/>
      </w:pPr>
      <w:r>
        <w:rPr>
          <w:b/>
          <w:bCs/>
          <w:sz w:val="18"/>
          <w:szCs w:val="18"/>
        </w:rPr>
        <w:t xml:space="preserve">sodijum </w:t>
      </w:r>
      <w:r>
        <w:t>pogrešno (obično u prevodi -</w:t>
      </w:r>
    </w:p>
    <w:p w14:paraId="79017DD7" w14:textId="77777777" w:rsidR="00C53112" w:rsidRDefault="00000000">
      <w:pPr>
        <w:pStyle w:val="Bodytext10"/>
        <w:shd w:val="clear" w:color="auto" w:fill="auto"/>
        <w:ind w:left="200" w:firstLine="20"/>
        <w:jc w:val="both"/>
      </w:pPr>
      <w:r>
        <w:t xml:space="preserve">ma sa engl. i fr.) umesto: </w:t>
      </w:r>
      <w:r>
        <w:rPr>
          <w:i/>
          <w:iCs/>
        </w:rPr>
        <w:t>natrij (um).</w:t>
      </w:r>
    </w:p>
    <w:p w14:paraId="4945A820" w14:textId="77777777" w:rsidR="00C53112" w:rsidRDefault="00000000">
      <w:pPr>
        <w:pStyle w:val="Bodytext10"/>
        <w:shd w:val="clear" w:color="auto" w:fill="auto"/>
        <w:ind w:left="200" w:hanging="200"/>
        <w:jc w:val="both"/>
      </w:pPr>
      <w:r>
        <w:rPr>
          <w:b/>
          <w:bCs/>
          <w:sz w:val="18"/>
          <w:szCs w:val="18"/>
        </w:rPr>
        <w:t xml:space="preserve">Sofija: </w:t>
      </w:r>
      <w:r>
        <w:t xml:space="preserve">Sofijac, Sofijka, </w:t>
      </w:r>
      <w:r>
        <w:rPr>
          <w:i/>
          <w:iCs/>
        </w:rPr>
        <w:t>sofijski.</w:t>
      </w:r>
    </w:p>
    <w:p w14:paraId="104FB9C1" w14:textId="77777777" w:rsidR="00C53112" w:rsidRDefault="00000000">
      <w:pPr>
        <w:pStyle w:val="Bodytext10"/>
        <w:shd w:val="clear" w:color="auto" w:fill="auto"/>
        <w:ind w:left="200" w:hanging="200"/>
        <w:jc w:val="both"/>
      </w:pPr>
      <w:r>
        <w:rPr>
          <w:b/>
          <w:bCs/>
          <w:sz w:val="18"/>
          <w:szCs w:val="18"/>
        </w:rPr>
        <w:t xml:space="preserve">Sokobanja, </w:t>
      </w:r>
      <w:r>
        <w:rPr>
          <w:i/>
          <w:iCs/>
        </w:rPr>
        <w:t>sokobanjski;</w:t>
      </w:r>
      <w:r>
        <w:t xml:space="preserve"> Soko-grad.</w:t>
      </w:r>
    </w:p>
    <w:p w14:paraId="5D95EAB1" w14:textId="77777777" w:rsidR="00C53112" w:rsidRDefault="00000000">
      <w:pPr>
        <w:pStyle w:val="Bodytext10"/>
        <w:shd w:val="clear" w:color="auto" w:fill="auto"/>
        <w:spacing w:after="0"/>
        <w:ind w:left="200" w:hanging="200"/>
        <w:jc w:val="both"/>
      </w:pPr>
      <w:r>
        <w:rPr>
          <w:b/>
          <w:bCs/>
          <w:sz w:val="18"/>
          <w:szCs w:val="18"/>
        </w:rPr>
        <w:t xml:space="preserve">Sokolac </w:t>
      </w:r>
      <w:r>
        <w:t>(kod Sarajeva), Sokoca, u</w:t>
      </w:r>
    </w:p>
    <w:p w14:paraId="5B597060" w14:textId="77777777" w:rsidR="00C53112" w:rsidRDefault="00000000">
      <w:pPr>
        <w:pStyle w:val="Bodytext10"/>
        <w:shd w:val="clear" w:color="auto" w:fill="auto"/>
        <w:spacing w:after="0" w:line="360" w:lineRule="auto"/>
        <w:ind w:left="200" w:firstLine="20"/>
        <w:jc w:val="both"/>
      </w:pPr>
      <w:r>
        <w:t>Sokocu.</w:t>
      </w:r>
    </w:p>
    <w:p w14:paraId="1138F82E" w14:textId="77777777" w:rsidR="00C53112" w:rsidRDefault="00000000">
      <w:pPr>
        <w:pStyle w:val="Bodytext10"/>
        <w:shd w:val="clear" w:color="auto" w:fill="auto"/>
        <w:spacing w:after="0" w:line="360" w:lineRule="auto"/>
        <w:jc w:val="both"/>
      </w:pPr>
      <w:r>
        <w:rPr>
          <w:b/>
          <w:bCs/>
          <w:sz w:val="18"/>
          <w:szCs w:val="18"/>
        </w:rPr>
        <w:t xml:space="preserve">Sokrat: </w:t>
      </w:r>
      <w:r>
        <w:rPr>
          <w:i/>
          <w:iCs/>
        </w:rPr>
        <w:t>sokratski</w:t>
      </w:r>
      <w:r>
        <w:t xml:space="preserve"> i </w:t>
      </w:r>
      <w:r>
        <w:rPr>
          <w:i/>
          <w:iCs/>
        </w:rPr>
        <w:t xml:space="preserve">sokratovski. </w:t>
      </w:r>
      <w:r>
        <w:rPr>
          <w:b/>
          <w:bCs/>
          <w:sz w:val="18"/>
          <w:szCs w:val="18"/>
        </w:rPr>
        <w:t xml:space="preserve">soldateska: </w:t>
      </w:r>
      <w:r>
        <w:t xml:space="preserve">kao </w:t>
      </w:r>
      <w:r>
        <w:rPr>
          <w:i/>
          <w:iCs/>
        </w:rPr>
        <w:t>groteska</w:t>
      </w:r>
      <w:r>
        <w:t xml:space="preserve"> (v. to).</w:t>
      </w:r>
    </w:p>
    <w:p w14:paraId="5195C65D" w14:textId="77777777" w:rsidR="00C53112" w:rsidRDefault="00000000">
      <w:pPr>
        <w:pStyle w:val="Bodytext10"/>
        <w:shd w:val="clear" w:color="auto" w:fill="auto"/>
        <w:spacing w:after="0" w:line="360" w:lineRule="auto"/>
        <w:ind w:left="200" w:hanging="200"/>
        <w:jc w:val="both"/>
      </w:pPr>
      <w:r>
        <w:rPr>
          <w:b/>
          <w:bCs/>
          <w:sz w:val="18"/>
          <w:szCs w:val="18"/>
        </w:rPr>
        <w:t xml:space="preserve">solo: </w:t>
      </w:r>
      <w:r>
        <w:rPr>
          <w:i/>
          <w:iCs/>
        </w:rPr>
        <w:t>solo pevanje, solo instrument</w:t>
      </w:r>
      <w:r>
        <w:t xml:space="preserve"> i</w:t>
      </w:r>
    </w:p>
    <w:p w14:paraId="79E7CCD3" w14:textId="77777777" w:rsidR="00C53112" w:rsidRDefault="00000000">
      <w:pPr>
        <w:pStyle w:val="Bodytext10"/>
        <w:shd w:val="clear" w:color="auto" w:fill="auto"/>
        <w:spacing w:after="0" w:line="307" w:lineRule="auto"/>
        <w:ind w:left="200" w:firstLine="20"/>
        <w:jc w:val="both"/>
      </w:pPr>
      <w:r>
        <w:t xml:space="preserve">si. (crtica nije potrebna: v. </w:t>
      </w:r>
      <w:r>
        <w:rPr>
          <w:i/>
          <w:iCs/>
        </w:rPr>
        <w:t>CRTICA 4).</w:t>
      </w:r>
    </w:p>
    <w:p w14:paraId="4CA9C232" w14:textId="77777777" w:rsidR="00C53112" w:rsidRDefault="00000000">
      <w:pPr>
        <w:pStyle w:val="Bodytext10"/>
        <w:shd w:val="clear" w:color="auto" w:fill="auto"/>
        <w:spacing w:line="271" w:lineRule="auto"/>
        <w:ind w:left="200" w:hanging="200"/>
        <w:jc w:val="both"/>
      </w:pPr>
      <w:r>
        <w:rPr>
          <w:b/>
          <w:bCs/>
          <w:sz w:val="18"/>
          <w:szCs w:val="18"/>
        </w:rPr>
        <w:t xml:space="preserve">Solovjov </w:t>
      </w:r>
      <w:r>
        <w:t>(rusko prezime), ne So- lovjev.</w:t>
      </w:r>
    </w:p>
    <w:p w14:paraId="278BE8A2" w14:textId="77777777" w:rsidR="00C53112" w:rsidRDefault="00000000">
      <w:pPr>
        <w:pStyle w:val="Bodytext10"/>
        <w:shd w:val="clear" w:color="auto" w:fill="auto"/>
        <w:ind w:left="200" w:hanging="200"/>
        <w:jc w:val="both"/>
      </w:pPr>
      <w:r>
        <w:rPr>
          <w:b/>
          <w:bCs/>
          <w:sz w:val="18"/>
          <w:szCs w:val="18"/>
        </w:rPr>
        <w:t xml:space="preserve">Solunac </w:t>
      </w:r>
      <w:r>
        <w:t>ili Solunjanin (građanin So</w:t>
      </w:r>
      <w:r>
        <w:softHyphen/>
        <w:t xml:space="preserve">luna), </w:t>
      </w:r>
      <w:r>
        <w:rPr>
          <w:i/>
          <w:iCs/>
        </w:rPr>
        <w:t>solunac</w:t>
      </w:r>
      <w:r>
        <w:t xml:space="preserve"> (borac sa Solunskog fronta).</w:t>
      </w:r>
    </w:p>
    <w:p w14:paraId="3D685AFB" w14:textId="77777777" w:rsidR="00C53112" w:rsidRDefault="00000000">
      <w:pPr>
        <w:pStyle w:val="Bodytext10"/>
        <w:shd w:val="clear" w:color="auto" w:fill="auto"/>
        <w:ind w:left="200" w:hanging="200"/>
        <w:jc w:val="both"/>
      </w:pPr>
      <w:r>
        <w:rPr>
          <w:b/>
          <w:bCs/>
          <w:sz w:val="18"/>
          <w:szCs w:val="18"/>
        </w:rPr>
        <w:t xml:space="preserve">Solunski </w:t>
      </w:r>
      <w:r>
        <w:rPr>
          <w:b/>
          <w:bCs/>
          <w:sz w:val="18"/>
          <w:szCs w:val="18"/>
          <w:lang w:val="en-US" w:eastAsia="en-US" w:bidi="en-US"/>
        </w:rPr>
        <w:t xml:space="preserve">front: </w:t>
      </w:r>
      <w:r>
        <w:t xml:space="preserve">veliko S (v. </w:t>
      </w:r>
      <w:r>
        <w:rPr>
          <w:i/>
          <w:iCs/>
          <w:lang w:val="en-US" w:eastAsia="en-US" w:bidi="en-US"/>
        </w:rPr>
        <w:t>front).</w:t>
      </w:r>
    </w:p>
    <w:p w14:paraId="677717A3" w14:textId="77777777" w:rsidR="00C53112" w:rsidRDefault="00000000">
      <w:pPr>
        <w:pStyle w:val="Bodytext10"/>
        <w:shd w:val="clear" w:color="auto" w:fill="auto"/>
        <w:spacing w:after="0"/>
        <w:ind w:left="200" w:hanging="200"/>
        <w:jc w:val="both"/>
      </w:pPr>
      <w:r>
        <w:rPr>
          <w:b/>
          <w:bCs/>
          <w:sz w:val="18"/>
          <w:szCs w:val="18"/>
        </w:rPr>
        <w:t xml:space="preserve">Somalac </w:t>
      </w:r>
      <w:r>
        <w:t>(stanovnik Somalije), Somal-</w:t>
      </w:r>
    </w:p>
    <w:p w14:paraId="5ED2BADB" w14:textId="77777777" w:rsidR="00C53112" w:rsidRDefault="00000000">
      <w:pPr>
        <w:pStyle w:val="Bodytext10"/>
        <w:shd w:val="clear" w:color="auto" w:fill="auto"/>
        <w:ind w:left="200" w:firstLine="20"/>
        <w:jc w:val="both"/>
      </w:pPr>
      <w:r>
        <w:t xml:space="preserve">ka, </w:t>
      </w:r>
      <w:r>
        <w:rPr>
          <w:i/>
          <w:iCs/>
        </w:rPr>
        <w:t>somalski;</w:t>
      </w:r>
      <w:r>
        <w:t xml:space="preserve"> ne Somalijac, -ijka, </w:t>
      </w:r>
      <w:r>
        <w:rPr>
          <w:i/>
          <w:iCs/>
        </w:rPr>
        <w:t>somalijski.</w:t>
      </w:r>
    </w:p>
    <w:p w14:paraId="555739F3" w14:textId="77777777" w:rsidR="00C53112" w:rsidRDefault="00000000">
      <w:pPr>
        <w:pStyle w:val="Bodytext10"/>
        <w:shd w:val="clear" w:color="auto" w:fill="auto"/>
        <w:ind w:left="200" w:hanging="200"/>
        <w:jc w:val="both"/>
      </w:pPr>
      <w:r>
        <w:rPr>
          <w:b/>
          <w:bCs/>
          <w:sz w:val="18"/>
          <w:szCs w:val="18"/>
        </w:rPr>
        <w:t xml:space="preserve">Soni </w:t>
      </w:r>
      <w:r>
        <w:rPr>
          <w:i/>
          <w:iCs/>
          <w:lang w:val="en-US" w:eastAsia="en-US" w:bidi="en-US"/>
        </w:rPr>
        <w:t>(Sony,</w:t>
      </w:r>
      <w:r>
        <w:rPr>
          <w:lang w:val="en-US" w:eastAsia="en-US" w:bidi="en-US"/>
        </w:rPr>
        <w:t xml:space="preserve"> </w:t>
      </w:r>
      <w:r>
        <w:t xml:space="preserve">fabrika), </w:t>
      </w:r>
      <w:r>
        <w:rPr>
          <w:i/>
          <w:iCs/>
        </w:rPr>
        <w:t>soni</w:t>
      </w:r>
      <w:r>
        <w:t xml:space="preserve"> (marka).</w:t>
      </w:r>
    </w:p>
    <w:p w14:paraId="0E5709AE" w14:textId="77777777" w:rsidR="00C53112" w:rsidRDefault="00000000">
      <w:pPr>
        <w:pStyle w:val="Bodytext10"/>
        <w:shd w:val="clear" w:color="auto" w:fill="auto"/>
        <w:spacing w:after="0"/>
        <w:jc w:val="right"/>
      </w:pPr>
      <w:r>
        <w:rPr>
          <w:b/>
          <w:bCs/>
          <w:sz w:val="18"/>
          <w:szCs w:val="18"/>
          <w:lang w:val="en-US" w:eastAsia="en-US" w:bidi="en-US"/>
        </w:rPr>
        <w:t xml:space="preserve">Soros, </w:t>
      </w:r>
      <w:r>
        <w:t xml:space="preserve">Džordž </w:t>
      </w:r>
      <w:r>
        <w:rPr>
          <w:i/>
          <w:iCs/>
          <w:lang w:val="en-US" w:eastAsia="en-US" w:bidi="en-US"/>
        </w:rPr>
        <w:t>(George Soros,</w:t>
      </w:r>
      <w:r>
        <w:rPr>
          <w:lang w:val="en-US" w:eastAsia="en-US" w:bidi="en-US"/>
        </w:rPr>
        <w:t xml:space="preserve"> </w:t>
      </w:r>
      <w:r>
        <w:t>po američkom izgovoru), bolje nego</w:t>
      </w:r>
    </w:p>
    <w:p w14:paraId="3C1B08FD" w14:textId="77777777" w:rsidR="00C53112" w:rsidRDefault="00000000">
      <w:pPr>
        <w:pStyle w:val="Bodytext10"/>
        <w:shd w:val="clear" w:color="auto" w:fill="auto"/>
        <w:ind w:left="200" w:firstLine="20"/>
        <w:jc w:val="both"/>
      </w:pPr>
      <w:r>
        <w:t>Soroš, Šoroš.</w:t>
      </w:r>
    </w:p>
    <w:p w14:paraId="7434B543" w14:textId="77777777" w:rsidR="00C53112" w:rsidRDefault="00000000">
      <w:pPr>
        <w:pStyle w:val="Bodytext10"/>
        <w:shd w:val="clear" w:color="auto" w:fill="auto"/>
        <w:ind w:left="200" w:hanging="200"/>
        <w:jc w:val="both"/>
      </w:pPr>
      <w:r>
        <w:rPr>
          <w:b/>
          <w:bCs/>
          <w:sz w:val="18"/>
          <w:szCs w:val="18"/>
        </w:rPr>
        <w:t xml:space="preserve">SOS </w:t>
      </w:r>
      <w:r>
        <w:t>ili S.O.S.</w:t>
      </w:r>
    </w:p>
    <w:p w14:paraId="251AC600" w14:textId="77777777" w:rsidR="00C53112" w:rsidRDefault="00000000">
      <w:pPr>
        <w:pStyle w:val="Bodytext10"/>
        <w:shd w:val="clear" w:color="auto" w:fill="auto"/>
        <w:spacing w:after="60"/>
        <w:ind w:left="200" w:hanging="200"/>
        <w:jc w:val="both"/>
      </w:pPr>
      <w:r>
        <w:rPr>
          <w:b/>
          <w:bCs/>
          <w:sz w:val="18"/>
          <w:szCs w:val="18"/>
          <w:lang w:val="en-US" w:eastAsia="en-US" w:bidi="en-US"/>
        </w:rPr>
        <w:t xml:space="preserve">Sousa </w:t>
      </w:r>
      <w:r>
        <w:rPr>
          <w:lang w:val="en-US" w:eastAsia="en-US" w:bidi="en-US"/>
        </w:rPr>
        <w:t xml:space="preserve">(port.) </w:t>
      </w:r>
      <w:r>
        <w:t>izgovara se Soza.</w:t>
      </w:r>
    </w:p>
    <w:p w14:paraId="0F2AAED1" w14:textId="77777777" w:rsidR="00C53112" w:rsidRDefault="00000000">
      <w:pPr>
        <w:pStyle w:val="Bodytext10"/>
        <w:shd w:val="clear" w:color="auto" w:fill="auto"/>
        <w:spacing w:after="0"/>
        <w:ind w:left="200" w:hanging="200"/>
        <w:jc w:val="both"/>
      </w:pPr>
      <w:r>
        <w:rPr>
          <w:b/>
          <w:bCs/>
          <w:sz w:val="18"/>
          <w:szCs w:val="18"/>
        </w:rPr>
        <w:t xml:space="preserve">spasti. </w:t>
      </w:r>
      <w:r>
        <w:t xml:space="preserve">Oblik </w:t>
      </w:r>
      <w:r>
        <w:rPr>
          <w:i/>
          <w:iCs/>
        </w:rPr>
        <w:t>spasti, spasem,</w:t>
      </w:r>
      <w:r>
        <w:t xml:space="preserve"> on </w:t>
      </w:r>
      <w:r>
        <w:rPr>
          <w:i/>
          <w:iCs/>
        </w:rPr>
        <w:t>spa</w:t>
      </w:r>
      <w:r>
        <w:rPr>
          <w:i/>
          <w:iCs/>
        </w:rPr>
        <w:softHyphen/>
      </w:r>
    </w:p>
    <w:p w14:paraId="73813FF8" w14:textId="77777777" w:rsidR="00C53112" w:rsidRDefault="00000000">
      <w:pPr>
        <w:pStyle w:val="Bodytext10"/>
        <w:shd w:val="clear" w:color="auto" w:fill="auto"/>
        <w:ind w:left="200" w:firstLine="20"/>
        <w:jc w:val="both"/>
      </w:pPr>
      <w:r>
        <w:rPr>
          <w:i/>
          <w:iCs/>
        </w:rPr>
        <w:t>se,</w:t>
      </w:r>
      <w:r>
        <w:t xml:space="preserve"> oni </w:t>
      </w:r>
      <w:r>
        <w:rPr>
          <w:i/>
          <w:iCs/>
        </w:rPr>
        <w:t xml:space="preserve">spasu, spasao, spasla, </w:t>
      </w:r>
      <w:proofErr w:type="spellStart"/>
      <w:r>
        <w:rPr>
          <w:i/>
          <w:iCs/>
          <w:lang w:val="en-US" w:eastAsia="en-US" w:bidi="en-US"/>
        </w:rPr>
        <w:t>spa</w:t>
      </w:r>
      <w:r>
        <w:rPr>
          <w:i/>
          <w:iCs/>
          <w:lang w:val="en-US" w:eastAsia="en-US" w:bidi="en-US"/>
        </w:rPr>
        <w:softHyphen/>
        <w:t>sen</w:t>
      </w:r>
      <w:proofErr w:type="spellEnd"/>
      <w:r>
        <w:rPr>
          <w:lang w:val="en-US" w:eastAsia="en-US" w:bidi="en-US"/>
        </w:rPr>
        <w:t xml:space="preserve"> </w:t>
      </w:r>
      <w:r>
        <w:t>tradicionalan je u Srbiji i treba</w:t>
      </w:r>
    </w:p>
    <w:p w14:paraId="40800834" w14:textId="77777777" w:rsidR="00C53112" w:rsidRDefault="00000000">
      <w:pPr>
        <w:pStyle w:val="Bodytext10"/>
        <w:shd w:val="clear" w:color="auto" w:fill="auto"/>
        <w:spacing w:after="60"/>
        <w:ind w:left="180" w:firstLine="40"/>
        <w:jc w:val="both"/>
      </w:pPr>
      <w:r>
        <w:t>mu svakako dati prednost nad ob</w:t>
      </w:r>
      <w:r>
        <w:softHyphen/>
        <w:t xml:space="preserve">likom </w:t>
      </w:r>
      <w:r>
        <w:rPr>
          <w:i/>
          <w:iCs/>
        </w:rPr>
        <w:t>spasiti, spasim,</w:t>
      </w:r>
      <w:r>
        <w:t xml:space="preserve"> on </w:t>
      </w:r>
      <w:r>
        <w:rPr>
          <w:i/>
          <w:iCs/>
        </w:rPr>
        <w:t>spasi,</w:t>
      </w:r>
      <w:r>
        <w:t xml:space="preserve"> oni </w:t>
      </w:r>
      <w:r>
        <w:rPr>
          <w:i/>
          <w:iCs/>
        </w:rPr>
        <w:t>spase, spasio, spasila, spašen.</w:t>
      </w:r>
      <w:r>
        <w:t xml:space="preserve"> Uko</w:t>
      </w:r>
      <w:r>
        <w:softHyphen/>
        <w:t xml:space="preserve">liko bi se prihvatio oblik </w:t>
      </w:r>
      <w:r>
        <w:rPr>
          <w:i/>
          <w:iCs/>
        </w:rPr>
        <w:t xml:space="preserve">spasiti, </w:t>
      </w:r>
      <w:r>
        <w:t xml:space="preserve">morala bi se </w:t>
      </w:r>
      <w:r>
        <w:t xml:space="preserve">priznati i glagolska </w:t>
      </w:r>
      <w:proofErr w:type="spellStart"/>
      <w:r>
        <w:rPr>
          <w:lang w:val="en-US" w:eastAsia="en-US" w:bidi="en-US"/>
        </w:rPr>
        <w:t>imenica.ypas'ew</w:t>
      </w:r>
      <w:proofErr w:type="spellEnd"/>
      <w:r>
        <w:rPr>
          <w:lang w:val="en-US" w:eastAsia="en-US" w:bidi="en-US"/>
        </w:rPr>
        <w:t xml:space="preserve">/'e </w:t>
      </w:r>
      <w:r>
        <w:t xml:space="preserve">(umesto </w:t>
      </w:r>
      <w:r>
        <w:rPr>
          <w:i/>
          <w:iCs/>
        </w:rPr>
        <w:t xml:space="preserve">spasenje) </w:t>
      </w:r>
      <w:r>
        <w:t xml:space="preserve">i nesvršeni glagol </w:t>
      </w:r>
      <w:r>
        <w:rPr>
          <w:i/>
          <w:iCs/>
        </w:rPr>
        <w:t>spašavati</w:t>
      </w:r>
      <w:r>
        <w:t xml:space="preserve"> (um. </w:t>
      </w:r>
      <w:r>
        <w:rPr>
          <w:i/>
          <w:iCs/>
        </w:rPr>
        <w:t>spašavati),</w:t>
      </w:r>
      <w:r>
        <w:t xml:space="preserve"> mada za njih nema pot</w:t>
      </w:r>
      <w:r>
        <w:softHyphen/>
        <w:t>vrde u rečnicima.</w:t>
      </w:r>
    </w:p>
    <w:p w14:paraId="0AC77727" w14:textId="77777777" w:rsidR="00C53112" w:rsidRDefault="00000000">
      <w:pPr>
        <w:pStyle w:val="Bodytext10"/>
        <w:shd w:val="clear" w:color="auto" w:fill="auto"/>
        <w:spacing w:after="60" w:line="283" w:lineRule="auto"/>
        <w:ind w:left="180" w:hanging="180"/>
        <w:jc w:val="both"/>
      </w:pPr>
      <w:r>
        <w:rPr>
          <w:b/>
          <w:bCs/>
          <w:sz w:val="18"/>
          <w:szCs w:val="18"/>
        </w:rPr>
        <w:t xml:space="preserve">spavaćica </w:t>
      </w:r>
      <w:r>
        <w:t xml:space="preserve">(spavaća košulja), </w:t>
      </w:r>
      <w:r>
        <w:rPr>
          <w:i/>
          <w:iCs/>
        </w:rPr>
        <w:t>spava- čica</w:t>
      </w:r>
      <w:r>
        <w:t xml:space="preserve"> (žena koja spava).</w:t>
      </w:r>
    </w:p>
    <w:p w14:paraId="2132D8DA" w14:textId="77777777" w:rsidR="00C53112" w:rsidRDefault="00000000">
      <w:pPr>
        <w:pStyle w:val="Bodytext10"/>
        <w:shd w:val="clear" w:color="auto" w:fill="auto"/>
        <w:spacing w:after="60" w:line="322" w:lineRule="auto"/>
      </w:pPr>
      <w:r>
        <w:rPr>
          <w:b/>
          <w:bCs/>
          <w:sz w:val="18"/>
          <w:szCs w:val="18"/>
        </w:rPr>
        <w:t xml:space="preserve">spektrograf, </w:t>
      </w:r>
      <w:r>
        <w:rPr>
          <w:i/>
          <w:iCs/>
        </w:rPr>
        <w:t>spektrografija, spek- troskop</w:t>
      </w:r>
      <w:r>
        <w:t xml:space="preserve"> itd.: ne </w:t>
      </w:r>
      <w:r>
        <w:rPr>
          <w:i/>
          <w:iCs/>
        </w:rPr>
        <w:t xml:space="preserve">spektografčA. </w:t>
      </w:r>
      <w:r>
        <w:rPr>
          <w:b/>
          <w:bCs/>
          <w:sz w:val="18"/>
          <w:szCs w:val="18"/>
        </w:rPr>
        <w:t xml:space="preserve">spekulacija, </w:t>
      </w:r>
      <w:r>
        <w:t xml:space="preserve">itd.: v. </w:t>
      </w:r>
      <w:r>
        <w:rPr>
          <w:i/>
          <w:iCs/>
        </w:rPr>
        <w:t xml:space="preserve">špekulacija. </w:t>
      </w:r>
      <w:r>
        <w:rPr>
          <w:b/>
          <w:bCs/>
          <w:sz w:val="18"/>
          <w:szCs w:val="18"/>
        </w:rPr>
        <w:t xml:space="preserve">spletka, </w:t>
      </w:r>
      <w:r>
        <w:t xml:space="preserve">dat. </w:t>
      </w:r>
      <w:r>
        <w:rPr>
          <w:i/>
          <w:iCs/>
        </w:rPr>
        <w:t>spletki,</w:t>
      </w:r>
      <w:r>
        <w:t xml:space="preserve"> gen. mn. </w:t>
      </w:r>
      <w:r>
        <w:rPr>
          <w:i/>
          <w:iCs/>
        </w:rPr>
        <w:t>spleta</w:t>
      </w:r>
      <w:r>
        <w:rPr>
          <w:i/>
          <w:iCs/>
        </w:rPr>
        <w:softHyphen/>
        <w:t>ka.</w:t>
      </w:r>
    </w:p>
    <w:p w14:paraId="36B5FA30" w14:textId="77777777" w:rsidR="00C53112" w:rsidRDefault="00000000">
      <w:pPr>
        <w:pStyle w:val="Bodytext10"/>
        <w:shd w:val="clear" w:color="auto" w:fill="auto"/>
        <w:spacing w:after="60"/>
        <w:ind w:left="180" w:hanging="180"/>
        <w:jc w:val="both"/>
      </w:pPr>
      <w:r>
        <w:rPr>
          <w:b/>
          <w:bCs/>
          <w:sz w:val="18"/>
          <w:szCs w:val="18"/>
        </w:rPr>
        <w:t xml:space="preserve">spočetka </w:t>
      </w:r>
      <w:r>
        <w:t xml:space="preserve">(prema P sastavljeno) u značenju „isprva”, ali </w:t>
      </w:r>
      <w:r>
        <w:rPr>
          <w:i/>
          <w:iCs/>
        </w:rPr>
        <w:t>krenuo je s početka; s početka na kraj.</w:t>
      </w:r>
    </w:p>
    <w:p w14:paraId="7E4BD8DA" w14:textId="77777777" w:rsidR="00C53112" w:rsidRDefault="00000000">
      <w:pPr>
        <w:pStyle w:val="Bodytext10"/>
        <w:shd w:val="clear" w:color="auto" w:fill="auto"/>
        <w:spacing w:after="60" w:line="288" w:lineRule="auto"/>
        <w:ind w:left="180" w:hanging="180"/>
        <w:jc w:val="both"/>
      </w:pPr>
      <w:r>
        <w:rPr>
          <w:b/>
          <w:bCs/>
          <w:sz w:val="18"/>
          <w:szCs w:val="18"/>
        </w:rPr>
        <w:t xml:space="preserve">spojka, </w:t>
      </w:r>
      <w:r>
        <w:t xml:space="preserve">dat. </w:t>
      </w:r>
      <w:r>
        <w:rPr>
          <w:i/>
          <w:iCs/>
        </w:rPr>
        <w:t>spojki</w:t>
      </w:r>
      <w:r>
        <w:t xml:space="preserve"> i </w:t>
      </w:r>
      <w:r>
        <w:rPr>
          <w:i/>
          <w:iCs/>
        </w:rPr>
        <w:t>spojci,</w:t>
      </w:r>
      <w:r>
        <w:t xml:space="preserve"> gen. mn. </w:t>
      </w:r>
      <w:r>
        <w:rPr>
          <w:i/>
          <w:iCs/>
        </w:rPr>
        <w:t>spojki.</w:t>
      </w:r>
    </w:p>
    <w:p w14:paraId="3ECB2618" w14:textId="77777777" w:rsidR="00C53112" w:rsidRDefault="00000000">
      <w:pPr>
        <w:pStyle w:val="Bodytext10"/>
        <w:shd w:val="clear" w:color="auto" w:fill="auto"/>
        <w:spacing w:after="60" w:line="290" w:lineRule="auto"/>
        <w:ind w:left="180" w:hanging="180"/>
        <w:jc w:val="both"/>
      </w:pPr>
      <w:r>
        <w:rPr>
          <w:b/>
          <w:bCs/>
          <w:sz w:val="18"/>
          <w:szCs w:val="18"/>
        </w:rPr>
        <w:t xml:space="preserve">spoljni </w:t>
      </w:r>
      <w:r>
        <w:t xml:space="preserve">i </w:t>
      </w:r>
      <w:r>
        <w:rPr>
          <w:i/>
          <w:iCs/>
        </w:rPr>
        <w:t>spoljnji.</w:t>
      </w:r>
    </w:p>
    <w:p w14:paraId="12814D26" w14:textId="77777777" w:rsidR="00C53112" w:rsidRDefault="00000000">
      <w:pPr>
        <w:pStyle w:val="Bodytext10"/>
        <w:shd w:val="clear" w:color="auto" w:fill="auto"/>
        <w:spacing w:after="60" w:line="290" w:lineRule="auto"/>
        <w:ind w:left="180" w:hanging="180"/>
        <w:jc w:val="both"/>
      </w:pPr>
      <w:r>
        <w:rPr>
          <w:b/>
          <w:bCs/>
          <w:sz w:val="18"/>
          <w:szCs w:val="18"/>
        </w:rPr>
        <w:t xml:space="preserve">spoljnopolitički; </w:t>
      </w:r>
      <w:r>
        <w:rPr>
          <w:i/>
          <w:iCs/>
        </w:rPr>
        <w:t>spoljnotrgovinski.</w:t>
      </w:r>
    </w:p>
    <w:p w14:paraId="057969E6" w14:textId="77777777" w:rsidR="00C53112" w:rsidRDefault="00000000">
      <w:pPr>
        <w:pStyle w:val="Bodytext10"/>
        <w:shd w:val="clear" w:color="auto" w:fill="auto"/>
        <w:spacing w:after="60" w:line="290" w:lineRule="auto"/>
        <w:ind w:left="180" w:hanging="180"/>
        <w:jc w:val="both"/>
      </w:pPr>
      <w:r>
        <w:rPr>
          <w:b/>
          <w:bCs/>
          <w:sz w:val="18"/>
          <w:szCs w:val="18"/>
        </w:rPr>
        <w:t xml:space="preserve">SPOMENICI: </w:t>
      </w:r>
      <w:r>
        <w:t xml:space="preserve">v. </w:t>
      </w:r>
      <w:r>
        <w:rPr>
          <w:i/>
          <w:iCs/>
        </w:rPr>
        <w:t>ULICE.</w:t>
      </w:r>
    </w:p>
    <w:p w14:paraId="1DE04DC9" w14:textId="77777777" w:rsidR="00C53112" w:rsidRDefault="00000000">
      <w:pPr>
        <w:pStyle w:val="Bodytext10"/>
        <w:shd w:val="clear" w:color="auto" w:fill="auto"/>
        <w:spacing w:after="0" w:line="290" w:lineRule="auto"/>
        <w:ind w:left="180" w:hanging="180"/>
        <w:jc w:val="both"/>
      </w:pPr>
      <w:r>
        <w:rPr>
          <w:b/>
          <w:bCs/>
          <w:sz w:val="18"/>
          <w:szCs w:val="18"/>
        </w:rPr>
        <w:t xml:space="preserve">spomenik </w:t>
      </w:r>
      <w:r>
        <w:t xml:space="preserve">ide s dativom: </w:t>
      </w:r>
      <w:r>
        <w:rPr>
          <w:i/>
          <w:iCs/>
        </w:rPr>
        <w:t>spomenik</w:t>
      </w:r>
    </w:p>
    <w:p w14:paraId="4114D875" w14:textId="77777777" w:rsidR="00C53112" w:rsidRDefault="00000000">
      <w:pPr>
        <w:pStyle w:val="Bodytext10"/>
        <w:shd w:val="clear" w:color="auto" w:fill="auto"/>
        <w:spacing w:after="60"/>
        <w:ind w:left="180" w:firstLine="40"/>
        <w:jc w:val="both"/>
      </w:pPr>
      <w:r>
        <w:rPr>
          <w:i/>
          <w:iCs/>
        </w:rPr>
        <w:t>Neznanom junaku, spomenik Dosi- teju Obradoviću</w:t>
      </w:r>
      <w:r>
        <w:t xml:space="preserve"> bolje je nego </w:t>
      </w:r>
      <w:r>
        <w:rPr>
          <w:lang w:val="en-US" w:eastAsia="en-US" w:bidi="en-US"/>
        </w:rPr>
        <w:t xml:space="preserve">.s/w- </w:t>
      </w:r>
      <w:r>
        <w:rPr>
          <w:i/>
          <w:iCs/>
        </w:rPr>
        <w:t>menik Neznanog junaka, spomenik Dositeja Obradovića.</w:t>
      </w:r>
      <w:r>
        <w:t xml:space="preserve"> Naprotiv, </w:t>
      </w:r>
      <w:r>
        <w:rPr>
          <w:i/>
          <w:iCs/>
        </w:rPr>
        <w:t>bi</w:t>
      </w:r>
      <w:r>
        <w:rPr>
          <w:i/>
          <w:iCs/>
        </w:rPr>
        <w:softHyphen/>
        <w:t>sta</w:t>
      </w:r>
      <w:r>
        <w:t xml:space="preserve"> ide s genitivom </w:t>
      </w:r>
      <w:r>
        <w:rPr>
          <w:i/>
          <w:iCs/>
        </w:rPr>
        <w:t>(bista Dositeja Obradoviča),</w:t>
      </w:r>
      <w:r>
        <w:t xml:space="preserve"> kao i domaći sinonim </w:t>
      </w:r>
      <w:r>
        <w:rPr>
          <w:i/>
          <w:iCs/>
        </w:rPr>
        <w:t>poprsje.</w:t>
      </w:r>
    </w:p>
    <w:p w14:paraId="57C0E26F" w14:textId="77777777" w:rsidR="00C53112" w:rsidRDefault="00000000">
      <w:pPr>
        <w:pStyle w:val="Bodytext10"/>
        <w:shd w:val="clear" w:color="auto" w:fill="auto"/>
        <w:spacing w:after="60" w:line="283" w:lineRule="auto"/>
        <w:ind w:left="180" w:hanging="180"/>
        <w:jc w:val="both"/>
      </w:pPr>
      <w:r>
        <w:rPr>
          <w:b/>
          <w:bCs/>
          <w:sz w:val="18"/>
          <w:szCs w:val="18"/>
        </w:rPr>
        <w:t xml:space="preserve">spomen-ploča, </w:t>
      </w:r>
      <w:r>
        <w:rPr>
          <w:i/>
          <w:iCs/>
        </w:rPr>
        <w:t>spomen-muzej, spo- men-dan</w:t>
      </w:r>
      <w:r>
        <w:t xml:space="preserve"> itd.</w:t>
      </w:r>
    </w:p>
    <w:p w14:paraId="1DBBA5AD" w14:textId="77777777" w:rsidR="00C53112" w:rsidRDefault="00000000">
      <w:pPr>
        <w:pStyle w:val="Bodytext10"/>
        <w:shd w:val="clear" w:color="auto" w:fill="auto"/>
        <w:spacing w:after="60"/>
        <w:ind w:left="160" w:hanging="160"/>
        <w:jc w:val="both"/>
      </w:pPr>
      <w:r>
        <w:rPr>
          <w:b/>
          <w:bCs/>
          <w:sz w:val="18"/>
          <w:szCs w:val="18"/>
        </w:rPr>
        <w:t xml:space="preserve">s pomoću </w:t>
      </w:r>
      <w:r>
        <w:t xml:space="preserve">i </w:t>
      </w:r>
      <w:r>
        <w:rPr>
          <w:i/>
          <w:iCs/>
        </w:rPr>
        <w:t>pomoću</w:t>
      </w:r>
      <w:r>
        <w:t xml:space="preserve"> (v. to).</w:t>
      </w:r>
    </w:p>
    <w:p w14:paraId="42CFA029" w14:textId="77777777" w:rsidR="00C53112" w:rsidRDefault="00000000">
      <w:pPr>
        <w:pStyle w:val="Bodytext10"/>
        <w:shd w:val="clear" w:color="auto" w:fill="auto"/>
        <w:spacing w:after="60"/>
        <w:ind w:left="160" w:hanging="160"/>
        <w:jc w:val="both"/>
      </w:pPr>
      <w:r>
        <w:rPr>
          <w:b/>
          <w:bCs/>
          <w:sz w:val="18"/>
          <w:szCs w:val="18"/>
        </w:rPr>
        <w:t xml:space="preserve">sporazumeti se: </w:t>
      </w:r>
      <w:r>
        <w:t xml:space="preserve">kao </w:t>
      </w:r>
      <w:r>
        <w:rPr>
          <w:i/>
          <w:iCs/>
        </w:rPr>
        <w:t>razumeti</w:t>
      </w:r>
      <w:r>
        <w:t xml:space="preserve"> (v. to).</w:t>
      </w:r>
    </w:p>
    <w:p w14:paraId="32401538" w14:textId="77777777" w:rsidR="00C53112" w:rsidRDefault="00000000">
      <w:pPr>
        <w:pStyle w:val="Bodytext10"/>
        <w:shd w:val="clear" w:color="auto" w:fill="auto"/>
        <w:spacing w:after="0" w:line="240" w:lineRule="auto"/>
        <w:ind w:left="160" w:hanging="160"/>
        <w:jc w:val="both"/>
      </w:pPr>
      <w:r>
        <w:rPr>
          <w:b/>
          <w:bCs/>
          <w:sz w:val="18"/>
          <w:szCs w:val="18"/>
        </w:rPr>
        <w:t xml:space="preserve">SPORTSKA DRUŠTVA </w:t>
      </w:r>
      <w:r>
        <w:t>(IMENA):</w:t>
      </w:r>
    </w:p>
    <w:p w14:paraId="5F7AD464" w14:textId="77777777" w:rsidR="00C53112" w:rsidRDefault="00000000">
      <w:pPr>
        <w:pStyle w:val="Bodytext10"/>
        <w:shd w:val="clear" w:color="auto" w:fill="auto"/>
        <w:spacing w:after="60"/>
        <w:ind w:left="160" w:firstLine="60"/>
      </w:pPr>
      <w:r>
        <w:t xml:space="preserve">v. </w:t>
      </w:r>
      <w:r>
        <w:rPr>
          <w:i/>
          <w:iCs/>
        </w:rPr>
        <w:t>KLUBOVI.</w:t>
      </w:r>
    </w:p>
    <w:p w14:paraId="0632F25F" w14:textId="77777777" w:rsidR="00C53112" w:rsidRDefault="00000000">
      <w:pPr>
        <w:pStyle w:val="Bodytext10"/>
        <w:shd w:val="clear" w:color="auto" w:fill="auto"/>
        <w:ind w:left="160" w:hanging="160"/>
        <w:jc w:val="both"/>
      </w:pPr>
      <w:r>
        <w:rPr>
          <w:b/>
          <w:bCs/>
          <w:sz w:val="18"/>
          <w:szCs w:val="18"/>
        </w:rPr>
        <w:t xml:space="preserve">SPORTSKA TAKMIČENJA, </w:t>
      </w:r>
      <w:r>
        <w:t>turni</w:t>
      </w:r>
      <w:r>
        <w:softHyphen/>
        <w:t xml:space="preserve">ri, manifestacije itd., kao i lige i druga </w:t>
      </w:r>
      <w:r>
        <w:lastRenderedPageBreak/>
        <w:t xml:space="preserve">udruženja klubova pišu se velikim početnim slovom prve reci: </w:t>
      </w:r>
      <w:r>
        <w:rPr>
          <w:i/>
          <w:iCs/>
        </w:rPr>
        <w:t>Prvenstvo sveta u košarci, Petna</w:t>
      </w:r>
      <w:r>
        <w:rPr>
          <w:i/>
          <w:iCs/>
        </w:rPr>
        <w:softHyphen/>
        <w:t>este Ljubičevske konjičke igre, Mundijal, Olimpijske igre, Turnir kandidata, Kup šampiona, Prva liga, Druga srpska liga, Četvrta kvalifikaciona grupa Evropskog fudbalskog prvenstva</w:t>
      </w:r>
      <w:r>
        <w:t xml:space="preserve"> itd.</w:t>
      </w:r>
    </w:p>
    <w:p w14:paraId="6B88EB85" w14:textId="77777777" w:rsidR="00C53112" w:rsidRDefault="00000000">
      <w:pPr>
        <w:pStyle w:val="Bodytext10"/>
        <w:shd w:val="clear" w:color="auto" w:fill="auto"/>
        <w:spacing w:line="240" w:lineRule="auto"/>
        <w:ind w:left="160" w:hanging="160"/>
        <w:jc w:val="both"/>
        <w:rPr>
          <w:sz w:val="18"/>
          <w:szCs w:val="18"/>
        </w:rPr>
      </w:pPr>
      <w:r>
        <w:rPr>
          <w:b/>
          <w:bCs/>
          <w:sz w:val="18"/>
          <w:szCs w:val="18"/>
        </w:rPr>
        <w:t>s proleća.</w:t>
      </w:r>
    </w:p>
    <w:p w14:paraId="7EC03251" w14:textId="77777777" w:rsidR="00C53112" w:rsidRDefault="00000000">
      <w:pPr>
        <w:pStyle w:val="Bodytext10"/>
        <w:shd w:val="clear" w:color="auto" w:fill="auto"/>
        <w:spacing w:after="60"/>
        <w:ind w:left="160" w:hanging="160"/>
        <w:jc w:val="both"/>
      </w:pPr>
      <w:r>
        <w:rPr>
          <w:b/>
          <w:bCs/>
          <w:sz w:val="18"/>
          <w:szCs w:val="18"/>
        </w:rPr>
        <w:t xml:space="preserve">sprovesti, </w:t>
      </w:r>
      <w:r>
        <w:rPr>
          <w:i/>
          <w:iCs/>
        </w:rPr>
        <w:t>sprovoditi</w:t>
      </w:r>
      <w:r>
        <w:t xml:space="preserve"> imaju i značenje </w:t>
      </w:r>
      <w:r>
        <w:rPr>
          <w:i/>
          <w:iCs/>
        </w:rPr>
        <w:t>izvršiti, ostvariti,</w:t>
      </w:r>
      <w:r>
        <w:t xml:space="preserve"> npr. </w:t>
      </w:r>
      <w:r>
        <w:rPr>
          <w:i/>
          <w:iCs/>
        </w:rPr>
        <w:t xml:space="preserve">sprovesti </w:t>
      </w:r>
      <w:r>
        <w:rPr>
          <w:i/>
          <w:iCs/>
          <w:lang w:val="en-US" w:eastAsia="en-US" w:bidi="en-US"/>
        </w:rPr>
        <w:t xml:space="preserve">mere, </w:t>
      </w:r>
      <w:r>
        <w:rPr>
          <w:i/>
          <w:iCs/>
        </w:rPr>
        <w:t>odluku, izmene, reformu</w:t>
      </w:r>
      <w:r>
        <w:t xml:space="preserve"> i si., a posebno u izrazu </w:t>
      </w:r>
      <w:r>
        <w:rPr>
          <w:i/>
          <w:iCs/>
        </w:rPr>
        <w:t>sprovesti (spro</w:t>
      </w:r>
      <w:r>
        <w:rPr>
          <w:i/>
          <w:iCs/>
        </w:rPr>
        <w:softHyphen/>
        <w:t>voditi) u delo.</w:t>
      </w:r>
      <w:r>
        <w:t xml:space="preserve"> U istom značenju upotrebljava se, pretežno u hrvat</w:t>
      </w:r>
      <w:r>
        <w:softHyphen/>
        <w:t xml:space="preserve">skoj varijanti, i </w:t>
      </w:r>
      <w:r>
        <w:rPr>
          <w:i/>
          <w:iCs/>
        </w:rPr>
        <w:t>provesti (provodi</w:t>
      </w:r>
      <w:r>
        <w:rPr>
          <w:i/>
          <w:iCs/>
        </w:rPr>
        <w:softHyphen/>
        <w:t>ti).</w:t>
      </w:r>
    </w:p>
    <w:p w14:paraId="2E5747EF" w14:textId="77777777" w:rsidR="00C53112" w:rsidRDefault="00000000">
      <w:pPr>
        <w:pStyle w:val="Bodytext10"/>
        <w:shd w:val="clear" w:color="auto" w:fill="auto"/>
        <w:spacing w:after="60"/>
        <w:ind w:left="160" w:hanging="160"/>
        <w:jc w:val="both"/>
      </w:pPr>
      <w:r>
        <w:rPr>
          <w:b/>
          <w:bCs/>
          <w:sz w:val="18"/>
          <w:szCs w:val="18"/>
        </w:rPr>
        <w:t xml:space="preserve">s raskida </w:t>
      </w:r>
      <w:r>
        <w:rPr>
          <w:i/>
          <w:iCs/>
        </w:rPr>
        <w:t>(nije s raskida =</w:t>
      </w:r>
      <w:r>
        <w:t xml:space="preserve"> voljan je), odvojeno po P, mada se dopušta i </w:t>
      </w:r>
      <w:r>
        <w:rPr>
          <w:i/>
          <w:iCs/>
        </w:rPr>
        <w:t>sraskida.</w:t>
      </w:r>
    </w:p>
    <w:p w14:paraId="656F7510" w14:textId="77777777" w:rsidR="00C53112" w:rsidRDefault="00000000">
      <w:pPr>
        <w:pStyle w:val="Bodytext10"/>
        <w:shd w:val="clear" w:color="auto" w:fill="auto"/>
        <w:spacing w:after="0" w:line="360" w:lineRule="auto"/>
        <w:jc w:val="both"/>
      </w:pPr>
      <w:r>
        <w:rPr>
          <w:b/>
          <w:bCs/>
          <w:sz w:val="18"/>
          <w:szCs w:val="18"/>
        </w:rPr>
        <w:t xml:space="preserve">srećka, </w:t>
      </w:r>
      <w:r>
        <w:t xml:space="preserve">dat. srećki, gen. mn. </w:t>
      </w:r>
      <w:r>
        <w:rPr>
          <w:i/>
          <w:iCs/>
        </w:rPr>
        <w:t xml:space="preserve">srećaka. </w:t>
      </w:r>
      <w:r>
        <w:rPr>
          <w:b/>
          <w:bCs/>
          <w:sz w:val="18"/>
          <w:szCs w:val="18"/>
        </w:rPr>
        <w:t xml:space="preserve">središnji </w:t>
      </w:r>
      <w:r>
        <w:t xml:space="preserve">i </w:t>
      </w:r>
      <w:r>
        <w:rPr>
          <w:i/>
          <w:iCs/>
        </w:rPr>
        <w:t>središni.</w:t>
      </w:r>
    </w:p>
    <w:p w14:paraId="7FEACD76" w14:textId="77777777" w:rsidR="00C53112" w:rsidRDefault="00000000">
      <w:pPr>
        <w:pStyle w:val="Bodytext10"/>
        <w:shd w:val="clear" w:color="auto" w:fill="auto"/>
        <w:ind w:left="160" w:hanging="160"/>
        <w:jc w:val="both"/>
      </w:pPr>
      <w:r>
        <w:rPr>
          <w:b/>
          <w:bCs/>
          <w:sz w:val="18"/>
          <w:szCs w:val="18"/>
        </w:rPr>
        <w:t xml:space="preserve">Srednja Evropa, </w:t>
      </w:r>
      <w:r>
        <w:rPr>
          <w:i/>
          <w:iCs/>
        </w:rPr>
        <w:t xml:space="preserve">Srednja Amerika </w:t>
      </w:r>
      <w:r>
        <w:t xml:space="preserve">(ali malo 5 kad nije reč o posebnoj geografsko-istorijskoj celini: </w:t>
      </w:r>
      <w:r>
        <w:rPr>
          <w:i/>
          <w:iCs/>
        </w:rPr>
        <w:t>sred</w:t>
      </w:r>
      <w:r>
        <w:rPr>
          <w:i/>
          <w:iCs/>
        </w:rPr>
        <w:softHyphen/>
        <w:t>nja Azija, srednja Dalmacija</w:t>
      </w:r>
      <w:r>
        <w:t xml:space="preserve"> itd.); </w:t>
      </w:r>
      <w:r>
        <w:rPr>
          <w:i/>
          <w:iCs/>
        </w:rPr>
        <w:t>Srednji istok.</w:t>
      </w:r>
    </w:p>
    <w:p w14:paraId="6DD92239" w14:textId="77777777" w:rsidR="00C53112" w:rsidRDefault="00000000">
      <w:pPr>
        <w:pStyle w:val="Bodytext10"/>
        <w:shd w:val="clear" w:color="auto" w:fill="auto"/>
        <w:ind w:left="200" w:hanging="200"/>
        <w:jc w:val="both"/>
      </w:pPr>
      <w:r>
        <w:rPr>
          <w:b/>
          <w:bCs/>
          <w:sz w:val="18"/>
          <w:szCs w:val="18"/>
        </w:rPr>
        <w:t xml:space="preserve">srednjo-: </w:t>
      </w:r>
      <w:r>
        <w:rPr>
          <w:i/>
          <w:iCs/>
        </w:rPr>
        <w:t>srednjovekovni, srednjo</w:t>
      </w:r>
      <w:r>
        <w:rPr>
          <w:i/>
          <w:iCs/>
        </w:rPr>
        <w:softHyphen/>
        <w:t>školski, srednjotehnički, srednjo- prugaš itd.isrednjoistočni, srednjo- bosanski, srednjoamerički</w:t>
      </w:r>
      <w:r>
        <w:t xml:space="preserve"> itd. </w:t>
      </w:r>
      <w:r>
        <w:rPr>
          <w:i/>
          <w:iCs/>
        </w:rPr>
        <w:t>Srednje-</w:t>
      </w:r>
      <w:r>
        <w:t xml:space="preserve"> samo kad označava stepen ili količinu (tj. tamo gde se može javiti i „nisko-” ili „visoko-”):.</w:t>
      </w:r>
      <w:r>
        <w:rPr>
          <w:i/>
          <w:iCs/>
        </w:rPr>
        <w:t>sred- njeproduktivan, srednjeradioakti- van, srednjerazvijen</w:t>
      </w:r>
      <w:r>
        <w:t xml:space="preserve"> (ili </w:t>
      </w:r>
      <w:r>
        <w:rPr>
          <w:i/>
          <w:iCs/>
        </w:rPr>
        <w:t>srednje razvijen)</w:t>
      </w:r>
      <w:r>
        <w:t xml:space="preserve"> itd.</w:t>
      </w:r>
    </w:p>
    <w:p w14:paraId="3E02D660" w14:textId="77777777" w:rsidR="00C53112" w:rsidRDefault="00000000">
      <w:pPr>
        <w:pStyle w:val="Bodytext10"/>
        <w:shd w:val="clear" w:color="auto" w:fill="auto"/>
        <w:spacing w:line="290" w:lineRule="auto"/>
        <w:ind w:left="200" w:hanging="200"/>
        <w:jc w:val="both"/>
      </w:pPr>
      <w:r>
        <w:rPr>
          <w:b/>
          <w:bCs/>
          <w:sz w:val="18"/>
          <w:szCs w:val="18"/>
        </w:rPr>
        <w:t xml:space="preserve">Sredozemno more; </w:t>
      </w:r>
      <w:r>
        <w:t>Sredozemlje.</w:t>
      </w:r>
    </w:p>
    <w:p w14:paraId="0DE6E97C" w14:textId="77777777" w:rsidR="00C53112" w:rsidRDefault="00000000">
      <w:pPr>
        <w:pStyle w:val="Bodytext10"/>
        <w:shd w:val="clear" w:color="auto" w:fill="auto"/>
        <w:ind w:left="200" w:hanging="200"/>
        <w:jc w:val="both"/>
      </w:pPr>
      <w:r>
        <w:rPr>
          <w:b/>
          <w:bCs/>
          <w:sz w:val="18"/>
          <w:szCs w:val="18"/>
        </w:rPr>
        <w:t xml:space="preserve">Srem. </w:t>
      </w:r>
      <w:r>
        <w:t xml:space="preserve">U ijekavskim tekstovima pisaće se Srijem, Srijemac, </w:t>
      </w:r>
      <w:r>
        <w:rPr>
          <w:i/>
          <w:iCs/>
        </w:rPr>
        <w:t>srijemski,</w:t>
      </w:r>
      <w:r>
        <w:t xml:space="preserve"> ali: Sremica (zbog kratkog vokala pos</w:t>
      </w:r>
      <w:r>
        <w:softHyphen/>
        <w:t xml:space="preserve">le </w:t>
      </w:r>
      <w:r>
        <w:rPr>
          <w:i/>
          <w:iCs/>
        </w:rPr>
        <w:t>sr),</w:t>
      </w:r>
      <w:r>
        <w:t xml:space="preserve"> Sremski Karlovci, Sremska </w:t>
      </w:r>
      <w:r>
        <w:rPr>
          <w:lang w:val="en-US" w:eastAsia="en-US" w:bidi="en-US"/>
        </w:rPr>
        <w:t xml:space="preserve">Mitrovica </w:t>
      </w:r>
      <w:r>
        <w:t xml:space="preserve">(jer se u imenima naselja zadržava lokalni izgovor: </w:t>
      </w:r>
      <w:r>
        <w:rPr>
          <w:lang w:val="en-US" w:eastAsia="en-US" w:bidi="en-US"/>
        </w:rPr>
        <w:t xml:space="preserve">up. </w:t>
      </w:r>
      <w:r>
        <w:t>Osi</w:t>
      </w:r>
      <w:r>
        <w:softHyphen/>
        <w:t>jek, Rijeka i u ekavskim tekstovi</w:t>
      </w:r>
      <w:r>
        <w:softHyphen/>
        <w:t>ma).</w:t>
      </w:r>
    </w:p>
    <w:p w14:paraId="6E97EDE5" w14:textId="77777777" w:rsidR="00C53112" w:rsidRDefault="00000000">
      <w:pPr>
        <w:pStyle w:val="Bodytext10"/>
        <w:shd w:val="clear" w:color="auto" w:fill="auto"/>
        <w:spacing w:line="290" w:lineRule="auto"/>
        <w:ind w:left="200" w:hanging="200"/>
        <w:jc w:val="both"/>
      </w:pPr>
      <w:r>
        <w:rPr>
          <w:b/>
          <w:bCs/>
          <w:sz w:val="18"/>
          <w:szCs w:val="18"/>
        </w:rPr>
        <w:t xml:space="preserve">Sremski </w:t>
      </w:r>
      <w:r>
        <w:rPr>
          <w:b/>
          <w:bCs/>
          <w:sz w:val="18"/>
          <w:szCs w:val="18"/>
          <w:lang w:val="en-US" w:eastAsia="en-US" w:bidi="en-US"/>
        </w:rPr>
        <w:t xml:space="preserve">front </w:t>
      </w:r>
      <w:r>
        <w:t xml:space="preserve">(veliko S: v. </w:t>
      </w:r>
      <w:r>
        <w:rPr>
          <w:i/>
          <w:iCs/>
          <w:lang w:val="en-US" w:eastAsia="en-US" w:bidi="en-US"/>
        </w:rPr>
        <w:t>front).</w:t>
      </w:r>
    </w:p>
    <w:p w14:paraId="558E5EB4" w14:textId="77777777" w:rsidR="00C53112" w:rsidRDefault="00000000">
      <w:pPr>
        <w:pStyle w:val="Bodytext10"/>
        <w:shd w:val="clear" w:color="auto" w:fill="auto"/>
        <w:spacing w:line="283" w:lineRule="auto"/>
        <w:ind w:left="200" w:hanging="200"/>
        <w:jc w:val="both"/>
      </w:pPr>
      <w:r>
        <w:rPr>
          <w:b/>
          <w:bCs/>
          <w:sz w:val="18"/>
          <w:szCs w:val="18"/>
        </w:rPr>
        <w:t xml:space="preserve">Srpska akademija nauka i umetnos- ti: </w:t>
      </w:r>
      <w:r>
        <w:t xml:space="preserve">v. </w:t>
      </w:r>
      <w:r>
        <w:rPr>
          <w:i/>
          <w:iCs/>
        </w:rPr>
        <w:t>USTANOVE.</w:t>
      </w:r>
    </w:p>
    <w:p w14:paraId="51D40A9D" w14:textId="77777777" w:rsidR="00C53112" w:rsidRDefault="00000000">
      <w:pPr>
        <w:pStyle w:val="Bodytext10"/>
        <w:shd w:val="clear" w:color="auto" w:fill="auto"/>
        <w:spacing w:line="283" w:lineRule="auto"/>
        <w:ind w:left="200" w:hanging="200"/>
        <w:jc w:val="both"/>
      </w:pPr>
      <w:r>
        <w:rPr>
          <w:b/>
          <w:bCs/>
          <w:sz w:val="18"/>
          <w:szCs w:val="18"/>
        </w:rPr>
        <w:t xml:space="preserve">Srpska pravoslavna crkva: </w:t>
      </w:r>
      <w:r>
        <w:t xml:space="preserve">v. </w:t>
      </w:r>
      <w:r>
        <w:rPr>
          <w:i/>
          <w:iCs/>
        </w:rPr>
        <w:t>CR</w:t>
      </w:r>
      <w:r>
        <w:rPr>
          <w:i/>
          <w:iCs/>
        </w:rPr>
        <w:softHyphen/>
        <w:t>KVE.</w:t>
      </w:r>
    </w:p>
    <w:p w14:paraId="4EA8001A" w14:textId="77777777" w:rsidR="00C53112" w:rsidRDefault="00000000">
      <w:pPr>
        <w:pStyle w:val="Bodytext10"/>
        <w:shd w:val="clear" w:color="auto" w:fill="auto"/>
        <w:ind w:left="200" w:hanging="200"/>
        <w:jc w:val="both"/>
        <w:sectPr w:rsidR="00C53112">
          <w:headerReference w:type="default" r:id="rId159"/>
          <w:headerReference w:type="first" r:id="rId160"/>
          <w:pgSz w:w="7531" w:h="10759"/>
          <w:pgMar w:top="870" w:right="565" w:bottom="397" w:left="510" w:header="0" w:footer="3" w:gutter="0"/>
          <w:cols w:num="2" w:space="138"/>
          <w:noEndnote/>
          <w:titlePg/>
          <w:docGrid w:linePitch="360"/>
        </w:sectPr>
      </w:pPr>
      <w:r>
        <w:rPr>
          <w:b/>
          <w:bCs/>
          <w:sz w:val="18"/>
          <w:szCs w:val="18"/>
        </w:rPr>
        <w:t xml:space="preserve">srpskohrvatski </w:t>
      </w:r>
      <w:r>
        <w:t>(sastavljeno kao na</w:t>
      </w:r>
      <w:r>
        <w:softHyphen/>
        <w:t xml:space="preserve">ziv jezika, ali: </w:t>
      </w:r>
      <w:r>
        <w:rPr>
          <w:i/>
          <w:iCs/>
        </w:rPr>
        <w:t>srpsko-hrvatski odnosi, srpsko-hrvatski sukob</w:t>
      </w:r>
      <w:r>
        <w:t xml:space="preserve"> i si.). U naučnoj upotrebi i dalje se dvo- člani naziv jezika smatra najtač- nijim, s tim što se koristi i naziv </w:t>
      </w:r>
      <w:r>
        <w:rPr>
          <w:i/>
          <w:iCs/>
        </w:rPr>
        <w:t>srpski</w:t>
      </w:r>
      <w:r>
        <w:t xml:space="preserve"> kao njegov kraći oblik (tak</w:t>
      </w:r>
      <w:r>
        <w:softHyphen/>
        <w:t xml:space="preserve">va praksa je bila i </w:t>
      </w:r>
      <w:r>
        <w:rPr>
          <w:lang w:val="en-US" w:eastAsia="en-US" w:bidi="en-US"/>
        </w:rPr>
        <w:t xml:space="preserve">pre </w:t>
      </w:r>
      <w:r>
        <w:t>Novosadskog dogovora iz 1954). Prema Zakonu o službenoj upotrebi jezika i pisa</w:t>
      </w:r>
      <w:r>
        <w:softHyphen/>
        <w:t xml:space="preserve">ma (1991) ,,u Republici Srbiji u </w:t>
      </w:r>
    </w:p>
    <w:p w14:paraId="1E18C1D6" w14:textId="77777777" w:rsidR="00C53112" w:rsidRDefault="00000000">
      <w:pPr>
        <w:pStyle w:val="Bodytext10"/>
        <w:shd w:val="clear" w:color="auto" w:fill="auto"/>
        <w:ind w:left="200"/>
        <w:jc w:val="both"/>
      </w:pPr>
      <w:r>
        <w:lastRenderedPageBreak/>
        <w:t>službenoj je upotrebi srpskohrvat- ski jezik, koji se, kada predstavlja srpski jezički izraz, ekavski ili ijekavski, naziva i srpskim jez</w:t>
      </w:r>
      <w:r>
        <w:softHyphen/>
        <w:t xml:space="preserve">ikom”. U Ustavu Republike Srbije pominje se samo termin </w:t>
      </w:r>
      <w:r>
        <w:rPr>
          <w:i/>
          <w:iCs/>
        </w:rPr>
        <w:t>srpskohr- vatski jezik.</w:t>
      </w:r>
    </w:p>
    <w:p w14:paraId="36D0E0CC" w14:textId="77777777" w:rsidR="00C53112" w:rsidRDefault="00000000">
      <w:pPr>
        <w:pStyle w:val="Bodytext10"/>
        <w:shd w:val="clear" w:color="auto" w:fill="auto"/>
        <w:spacing w:line="295" w:lineRule="auto"/>
        <w:ind w:left="180" w:hanging="180"/>
        <w:jc w:val="both"/>
      </w:pPr>
      <w:r>
        <w:rPr>
          <w:b/>
          <w:bCs/>
          <w:sz w:val="18"/>
          <w:szCs w:val="18"/>
        </w:rPr>
        <w:t xml:space="preserve">srpstvo </w:t>
      </w:r>
      <w:r>
        <w:t xml:space="preserve">(pripadnost, osobina); </w:t>
      </w:r>
      <w:r>
        <w:rPr>
          <w:b/>
          <w:bCs/>
          <w:sz w:val="18"/>
          <w:szCs w:val="18"/>
        </w:rPr>
        <w:t>Srp</w:t>
      </w:r>
      <w:r>
        <w:rPr>
          <w:b/>
          <w:bCs/>
          <w:sz w:val="18"/>
          <w:szCs w:val="18"/>
        </w:rPr>
        <w:softHyphen/>
        <w:t xml:space="preserve">stvo </w:t>
      </w:r>
      <w:r>
        <w:t>(srpski narod).</w:t>
      </w:r>
    </w:p>
    <w:p w14:paraId="064CB27A" w14:textId="77777777" w:rsidR="00C53112" w:rsidRDefault="00000000">
      <w:pPr>
        <w:pStyle w:val="Bodytext10"/>
        <w:shd w:val="clear" w:color="auto" w:fill="auto"/>
        <w:spacing w:line="290" w:lineRule="auto"/>
        <w:ind w:left="180" w:hanging="180"/>
        <w:jc w:val="both"/>
      </w:pPr>
      <w:r>
        <w:rPr>
          <w:b/>
          <w:bCs/>
          <w:sz w:val="18"/>
          <w:szCs w:val="18"/>
        </w:rPr>
        <w:t xml:space="preserve">stadijum </w:t>
      </w:r>
      <w:r>
        <w:rPr>
          <w:i/>
          <w:iCs/>
        </w:rPr>
        <w:t>i stadij.</w:t>
      </w:r>
    </w:p>
    <w:p w14:paraId="4767A6EB" w14:textId="77777777" w:rsidR="00C53112" w:rsidRDefault="00000000">
      <w:pPr>
        <w:pStyle w:val="Bodytext10"/>
        <w:shd w:val="clear" w:color="auto" w:fill="auto"/>
        <w:spacing w:after="0" w:line="290" w:lineRule="auto"/>
        <w:ind w:left="180" w:hanging="180"/>
        <w:jc w:val="both"/>
      </w:pPr>
      <w:r>
        <w:rPr>
          <w:b/>
          <w:bCs/>
          <w:sz w:val="18"/>
          <w:szCs w:val="18"/>
        </w:rPr>
        <w:t xml:space="preserve">Stajnbek, </w:t>
      </w:r>
      <w:r>
        <w:t xml:space="preserve">Džon </w:t>
      </w:r>
      <w:r>
        <w:rPr>
          <w:i/>
          <w:iCs/>
          <w:lang w:val="en-US" w:eastAsia="en-US" w:bidi="en-US"/>
        </w:rPr>
        <w:t>(John Steinbeck),</w:t>
      </w:r>
    </w:p>
    <w:p w14:paraId="6E7B72D7" w14:textId="77777777" w:rsidR="00C53112" w:rsidRDefault="00000000">
      <w:pPr>
        <w:pStyle w:val="Bodytext10"/>
        <w:shd w:val="clear" w:color="auto" w:fill="auto"/>
        <w:ind w:left="180"/>
        <w:jc w:val="both"/>
      </w:pPr>
      <w:r>
        <w:t>bolje nego Štajnbek.</w:t>
      </w:r>
    </w:p>
    <w:p w14:paraId="10F18A69" w14:textId="77777777" w:rsidR="00C53112" w:rsidRDefault="00000000">
      <w:pPr>
        <w:pStyle w:val="Bodytext10"/>
        <w:shd w:val="clear" w:color="auto" w:fill="auto"/>
        <w:spacing w:line="290" w:lineRule="auto"/>
        <w:ind w:left="180" w:hanging="180"/>
        <w:jc w:val="both"/>
      </w:pPr>
      <w:r>
        <w:rPr>
          <w:b/>
          <w:bCs/>
          <w:sz w:val="18"/>
          <w:szCs w:val="18"/>
        </w:rPr>
        <w:t xml:space="preserve">stakalce </w:t>
      </w:r>
      <w:r>
        <w:t xml:space="preserve">i </w:t>
      </w:r>
      <w:r>
        <w:rPr>
          <w:i/>
          <w:iCs/>
        </w:rPr>
        <w:t>stakaoce.</w:t>
      </w:r>
    </w:p>
    <w:p w14:paraId="1D578BA1" w14:textId="77777777" w:rsidR="00C53112" w:rsidRDefault="00000000">
      <w:pPr>
        <w:pStyle w:val="Bodytext10"/>
        <w:shd w:val="clear" w:color="auto" w:fill="auto"/>
        <w:spacing w:line="290" w:lineRule="auto"/>
        <w:ind w:left="180" w:hanging="180"/>
        <w:jc w:val="both"/>
      </w:pPr>
      <w:r>
        <w:rPr>
          <w:b/>
          <w:bCs/>
          <w:sz w:val="18"/>
          <w:szCs w:val="18"/>
        </w:rPr>
        <w:t xml:space="preserve">staklenka, </w:t>
      </w:r>
      <w:r>
        <w:t xml:space="preserve">dat. </w:t>
      </w:r>
      <w:r>
        <w:rPr>
          <w:i/>
          <w:iCs/>
        </w:rPr>
        <w:t>staklenci.</w:t>
      </w:r>
    </w:p>
    <w:p w14:paraId="42945CC8" w14:textId="77777777" w:rsidR="00C53112" w:rsidRDefault="00000000">
      <w:pPr>
        <w:pStyle w:val="Bodytext10"/>
        <w:shd w:val="clear" w:color="auto" w:fill="auto"/>
        <w:spacing w:line="290" w:lineRule="auto"/>
        <w:ind w:left="180" w:hanging="180"/>
        <w:jc w:val="both"/>
      </w:pPr>
      <w:r>
        <w:rPr>
          <w:b/>
          <w:bCs/>
          <w:sz w:val="18"/>
          <w:szCs w:val="18"/>
        </w:rPr>
        <w:t xml:space="preserve">stambeni, </w:t>
      </w:r>
      <w:r>
        <w:t xml:space="preserve">ne </w:t>
      </w:r>
      <w:r>
        <w:rPr>
          <w:i/>
          <w:iCs/>
        </w:rPr>
        <w:t>stanbeni.</w:t>
      </w:r>
    </w:p>
    <w:p w14:paraId="50B82E76" w14:textId="77777777" w:rsidR="00C53112" w:rsidRDefault="00000000">
      <w:pPr>
        <w:pStyle w:val="Bodytext10"/>
        <w:shd w:val="clear" w:color="auto" w:fill="auto"/>
        <w:spacing w:line="240" w:lineRule="auto"/>
        <w:ind w:left="180" w:hanging="180"/>
        <w:jc w:val="both"/>
        <w:rPr>
          <w:sz w:val="18"/>
          <w:szCs w:val="18"/>
        </w:rPr>
      </w:pPr>
      <w:r>
        <w:rPr>
          <w:b/>
          <w:bCs/>
          <w:sz w:val="18"/>
          <w:szCs w:val="18"/>
        </w:rPr>
        <w:t>stani-pani.</w:t>
      </w:r>
    </w:p>
    <w:p w14:paraId="44DB3B7C" w14:textId="77777777" w:rsidR="00C53112" w:rsidRDefault="00000000">
      <w:pPr>
        <w:pStyle w:val="Bodytext10"/>
        <w:shd w:val="clear" w:color="auto" w:fill="auto"/>
        <w:ind w:left="180" w:hanging="180"/>
        <w:jc w:val="both"/>
      </w:pPr>
      <w:r>
        <w:rPr>
          <w:b/>
          <w:bCs/>
          <w:sz w:val="18"/>
          <w:szCs w:val="18"/>
        </w:rPr>
        <w:t xml:space="preserve">star. </w:t>
      </w:r>
      <w:r>
        <w:t xml:space="preserve">Izrazi kao </w:t>
      </w:r>
      <w:r>
        <w:rPr>
          <w:i/>
          <w:iCs/>
        </w:rPr>
        <w:t xml:space="preserve">dete staro šest meseci </w:t>
      </w:r>
      <w:r>
        <w:t>nisu pogrešni, budući da se normal</w:t>
      </w:r>
      <w:r>
        <w:softHyphen/>
        <w:t xml:space="preserve">no kaže </w:t>
      </w:r>
      <w:r>
        <w:rPr>
          <w:i/>
          <w:iCs/>
        </w:rPr>
        <w:t>doba starosti, godine sta</w:t>
      </w:r>
      <w:r>
        <w:rPr>
          <w:i/>
          <w:iCs/>
        </w:rPr>
        <w:softHyphen/>
        <w:t>rosti, starost od šest meseci</w:t>
      </w:r>
      <w:r>
        <w:t xml:space="preserve"> i si. Ne valja, međutim, pitati „Koliko si star?” (umesto „Koliko ti je godi</w:t>
      </w:r>
      <w:r>
        <w:softHyphen/>
        <w:t>na”, „Koliko imaš godina?”) niti odgovarati „Star sam 30 godina” (um. „Imam 30 godina”, „Trideset mije godina”).</w:t>
      </w:r>
    </w:p>
    <w:p w14:paraId="2985DCFD" w14:textId="77777777" w:rsidR="00C53112" w:rsidRDefault="00000000">
      <w:pPr>
        <w:pStyle w:val="Bodytext10"/>
        <w:shd w:val="clear" w:color="auto" w:fill="auto"/>
        <w:ind w:left="180" w:hanging="180"/>
        <w:jc w:val="both"/>
      </w:pPr>
      <w:r>
        <w:rPr>
          <w:b/>
          <w:bCs/>
          <w:sz w:val="18"/>
          <w:szCs w:val="18"/>
        </w:rPr>
        <w:t xml:space="preserve">staralac </w:t>
      </w:r>
      <w:r>
        <w:t xml:space="preserve">(ne </w:t>
      </w:r>
      <w:r>
        <w:rPr>
          <w:i/>
          <w:iCs/>
        </w:rPr>
        <w:t>staraoc),</w:t>
      </w:r>
      <w:r>
        <w:t xml:space="preserve"> mn. </w:t>
      </w:r>
      <w:r>
        <w:rPr>
          <w:i/>
          <w:iCs/>
        </w:rPr>
        <w:t>saraoci, staralaca.</w:t>
      </w:r>
    </w:p>
    <w:p w14:paraId="0F7BA0B1" w14:textId="77777777" w:rsidR="00C53112" w:rsidRDefault="00000000">
      <w:pPr>
        <w:pStyle w:val="Bodytext10"/>
        <w:shd w:val="clear" w:color="auto" w:fill="auto"/>
        <w:spacing w:line="240" w:lineRule="auto"/>
        <w:ind w:left="180" w:hanging="180"/>
        <w:jc w:val="both"/>
        <w:rPr>
          <w:sz w:val="18"/>
          <w:szCs w:val="18"/>
        </w:rPr>
      </w:pPr>
      <w:r>
        <w:rPr>
          <w:b/>
          <w:bCs/>
          <w:sz w:val="18"/>
          <w:szCs w:val="18"/>
        </w:rPr>
        <w:t>Stara Pazova.</w:t>
      </w:r>
    </w:p>
    <w:p w14:paraId="14D0646B" w14:textId="77777777" w:rsidR="00C53112" w:rsidRDefault="00000000">
      <w:pPr>
        <w:pStyle w:val="Bodytext10"/>
        <w:shd w:val="clear" w:color="auto" w:fill="auto"/>
        <w:spacing w:line="240" w:lineRule="auto"/>
        <w:ind w:left="180" w:hanging="180"/>
        <w:jc w:val="both"/>
        <w:rPr>
          <w:sz w:val="18"/>
          <w:szCs w:val="18"/>
        </w:rPr>
      </w:pPr>
      <w:r>
        <w:rPr>
          <w:b/>
          <w:bCs/>
          <w:sz w:val="18"/>
          <w:szCs w:val="18"/>
        </w:rPr>
        <w:t>Stara planina.</w:t>
      </w:r>
    </w:p>
    <w:p w14:paraId="19A9269A" w14:textId="77777777" w:rsidR="00C53112" w:rsidRDefault="00000000">
      <w:pPr>
        <w:pStyle w:val="Bodytext10"/>
        <w:shd w:val="clear" w:color="auto" w:fill="auto"/>
        <w:spacing w:after="0" w:line="290" w:lineRule="auto"/>
      </w:pPr>
      <w:r>
        <w:rPr>
          <w:b/>
          <w:bCs/>
          <w:sz w:val="18"/>
          <w:szCs w:val="18"/>
        </w:rPr>
        <w:t xml:space="preserve">Stari grad </w:t>
      </w:r>
      <w:r>
        <w:t>(gradska četvrt, opština);</w:t>
      </w:r>
    </w:p>
    <w:p w14:paraId="093AB199" w14:textId="77777777" w:rsidR="00C53112" w:rsidRDefault="00000000">
      <w:pPr>
        <w:pStyle w:val="Bodytext10"/>
        <w:shd w:val="clear" w:color="auto" w:fill="auto"/>
        <w:spacing w:after="0"/>
        <w:ind w:left="180"/>
      </w:pPr>
      <w:r>
        <w:t>Stari Grad (na Hvaru), iz Starog</w:t>
      </w:r>
    </w:p>
    <w:p w14:paraId="2BBBF148" w14:textId="77777777" w:rsidR="00C53112" w:rsidRDefault="00000000">
      <w:pPr>
        <w:pStyle w:val="Bodytext10"/>
        <w:shd w:val="clear" w:color="auto" w:fill="auto"/>
        <w:ind w:left="180"/>
      </w:pPr>
      <w:r>
        <w:t>Grada, Starograđanin, -anka; Stari-</w:t>
      </w:r>
    </w:p>
    <w:p w14:paraId="6424218F" w14:textId="77777777" w:rsidR="00C53112" w:rsidRDefault="00000000">
      <w:pPr>
        <w:pStyle w:val="Bodytext10"/>
        <w:shd w:val="clear" w:color="auto" w:fill="auto"/>
        <w:spacing w:line="271" w:lineRule="auto"/>
        <w:ind w:left="200" w:firstLine="20"/>
        <w:jc w:val="both"/>
      </w:pPr>
      <w:r>
        <w:t>grad (ispod Velebita), iz Starigra- da, Starigrađanin, -anka.</w:t>
      </w:r>
    </w:p>
    <w:p w14:paraId="592852F3" w14:textId="77777777" w:rsidR="00C53112" w:rsidRDefault="00000000">
      <w:pPr>
        <w:pStyle w:val="Bodytext10"/>
        <w:shd w:val="clear" w:color="auto" w:fill="auto"/>
        <w:spacing w:line="283" w:lineRule="auto"/>
        <w:ind w:left="200" w:hanging="200"/>
        <w:jc w:val="both"/>
      </w:pPr>
      <w:r>
        <w:rPr>
          <w:b/>
          <w:bCs/>
          <w:sz w:val="18"/>
          <w:szCs w:val="18"/>
        </w:rPr>
        <w:t xml:space="preserve">Stari Sloveni </w:t>
      </w:r>
      <w:r>
        <w:t>(veliko S u obe reči, prema P 60).</w:t>
      </w:r>
    </w:p>
    <w:p w14:paraId="7B03129C" w14:textId="77777777" w:rsidR="00C53112" w:rsidRDefault="00000000">
      <w:pPr>
        <w:pStyle w:val="Bodytext10"/>
        <w:shd w:val="clear" w:color="auto" w:fill="auto"/>
        <w:spacing w:line="283" w:lineRule="auto"/>
        <w:ind w:left="200" w:hanging="200"/>
        <w:jc w:val="both"/>
      </w:pPr>
      <w:r>
        <w:rPr>
          <w:b/>
          <w:bCs/>
          <w:sz w:val="18"/>
          <w:szCs w:val="18"/>
        </w:rPr>
        <w:t xml:space="preserve">Stari svet </w:t>
      </w:r>
      <w:r>
        <w:t>(nasuprot Novom svetu, v. to).</w:t>
      </w:r>
    </w:p>
    <w:p w14:paraId="3FEDDED0" w14:textId="77777777" w:rsidR="00C53112" w:rsidRDefault="00000000">
      <w:pPr>
        <w:pStyle w:val="Bodytext10"/>
        <w:shd w:val="clear" w:color="auto" w:fill="auto"/>
        <w:spacing w:line="290" w:lineRule="auto"/>
        <w:jc w:val="both"/>
      </w:pPr>
      <w:r>
        <w:rPr>
          <w:b/>
          <w:bCs/>
          <w:sz w:val="18"/>
          <w:szCs w:val="18"/>
        </w:rPr>
        <w:t xml:space="preserve">stariti </w:t>
      </w:r>
      <w:r>
        <w:t xml:space="preserve">i </w:t>
      </w:r>
      <w:r>
        <w:rPr>
          <w:i/>
          <w:iCs/>
        </w:rPr>
        <w:t>stareti</w:t>
      </w:r>
      <w:r>
        <w:t xml:space="preserve"> (ijek. </w:t>
      </w:r>
      <w:r>
        <w:rPr>
          <w:i/>
          <w:iCs/>
        </w:rPr>
        <w:t>starjeti).</w:t>
      </w:r>
    </w:p>
    <w:p w14:paraId="23899A05" w14:textId="77777777" w:rsidR="00C53112" w:rsidRDefault="00000000">
      <w:pPr>
        <w:pStyle w:val="Bodytext10"/>
        <w:shd w:val="clear" w:color="auto" w:fill="auto"/>
        <w:spacing w:after="120" w:line="240" w:lineRule="auto"/>
        <w:jc w:val="both"/>
        <w:rPr>
          <w:sz w:val="18"/>
          <w:szCs w:val="18"/>
        </w:rPr>
      </w:pPr>
      <w:r>
        <w:rPr>
          <w:b/>
          <w:bCs/>
          <w:sz w:val="18"/>
          <w:szCs w:val="18"/>
        </w:rPr>
        <w:t>stari vek.</w:t>
      </w:r>
    </w:p>
    <w:p w14:paraId="70E67E17" w14:textId="77777777" w:rsidR="00C53112" w:rsidRDefault="00000000">
      <w:pPr>
        <w:pStyle w:val="Bodytext10"/>
        <w:shd w:val="clear" w:color="auto" w:fill="auto"/>
        <w:spacing w:after="120" w:line="240" w:lineRule="auto"/>
        <w:jc w:val="both"/>
        <w:rPr>
          <w:sz w:val="18"/>
          <w:szCs w:val="18"/>
        </w:rPr>
      </w:pPr>
      <w:r>
        <w:rPr>
          <w:b/>
          <w:bCs/>
          <w:sz w:val="18"/>
          <w:szCs w:val="18"/>
        </w:rPr>
        <w:t>Stari zavet.</w:t>
      </w:r>
    </w:p>
    <w:p w14:paraId="5580351C" w14:textId="77777777" w:rsidR="00C53112" w:rsidRDefault="00000000">
      <w:pPr>
        <w:pStyle w:val="Bodytext10"/>
        <w:shd w:val="clear" w:color="auto" w:fill="auto"/>
        <w:spacing w:after="0" w:line="290" w:lineRule="auto"/>
        <w:jc w:val="both"/>
      </w:pPr>
      <w:r>
        <w:rPr>
          <w:b/>
          <w:bCs/>
          <w:sz w:val="18"/>
          <w:szCs w:val="18"/>
        </w:rPr>
        <w:t xml:space="preserve">staro- </w:t>
      </w:r>
      <w:r>
        <w:t>sastavljeno u složenicama:</w:t>
      </w:r>
    </w:p>
    <w:p w14:paraId="32825DA5" w14:textId="77777777" w:rsidR="00C53112" w:rsidRDefault="00000000">
      <w:pPr>
        <w:pStyle w:val="Bodytext10"/>
        <w:shd w:val="clear" w:color="auto" w:fill="auto"/>
        <w:ind w:left="200" w:firstLine="20"/>
        <w:jc w:val="both"/>
      </w:pPr>
      <w:r>
        <w:rPr>
          <w:i/>
          <w:iCs/>
        </w:rPr>
        <w:t>staroengleski, starokatolik</w:t>
      </w:r>
      <w:r>
        <w:t xml:space="preserve"> itd.</w:t>
      </w:r>
    </w:p>
    <w:p w14:paraId="4E4F610D" w14:textId="77777777" w:rsidR="00C53112" w:rsidRDefault="00000000">
      <w:pPr>
        <w:pStyle w:val="Bodytext10"/>
        <w:shd w:val="clear" w:color="auto" w:fill="auto"/>
        <w:spacing w:line="288" w:lineRule="auto"/>
        <w:ind w:left="200" w:hanging="200"/>
        <w:jc w:val="both"/>
      </w:pPr>
      <w:r>
        <w:rPr>
          <w:b/>
          <w:bCs/>
          <w:sz w:val="18"/>
          <w:szCs w:val="18"/>
        </w:rPr>
        <w:t xml:space="preserve">starosedelac </w:t>
      </w:r>
      <w:r>
        <w:t xml:space="preserve">(ne </w:t>
      </w:r>
      <w:r>
        <w:rPr>
          <w:i/>
          <w:iCs/>
        </w:rPr>
        <w:t>starosedeoc)',</w:t>
      </w:r>
      <w:r>
        <w:t xml:space="preserve"> mn. </w:t>
      </w:r>
      <w:r>
        <w:rPr>
          <w:i/>
          <w:iCs/>
        </w:rPr>
        <w:t>starosedeoci, starosedelaca.</w:t>
      </w:r>
    </w:p>
    <w:p w14:paraId="564B0EF5" w14:textId="77777777" w:rsidR="00C53112" w:rsidRDefault="00000000">
      <w:pPr>
        <w:pStyle w:val="Bodytext10"/>
        <w:shd w:val="clear" w:color="auto" w:fill="auto"/>
        <w:ind w:left="200" w:hanging="200"/>
        <w:jc w:val="both"/>
      </w:pPr>
      <w:r>
        <w:rPr>
          <w:b/>
          <w:bCs/>
          <w:sz w:val="18"/>
          <w:szCs w:val="18"/>
        </w:rPr>
        <w:t xml:space="preserve">stav </w:t>
      </w:r>
      <w:r>
        <w:rPr>
          <w:i/>
          <w:iCs/>
        </w:rPr>
        <w:t>prema</w:t>
      </w:r>
      <w:r>
        <w:t xml:space="preserve"> nečemu, neo nečemu. Ne treba ovu imenicu upotrebljavati umesto imenice </w:t>
      </w:r>
      <w:r>
        <w:rPr>
          <w:i/>
          <w:iCs/>
        </w:rPr>
        <w:t>mišljenje;</w:t>
      </w:r>
      <w:r>
        <w:t xml:space="preserve"> u loš, konferencijaški jezik spadaju kon</w:t>
      </w:r>
      <w:r>
        <w:softHyphen/>
        <w:t>strukcije „zauzet je stav...” (umes</w:t>
      </w:r>
      <w:r>
        <w:softHyphen/>
        <w:t>to: smatra se da, rešeno je da itd.), „stav je glavnog odbora da se ne odugovlači” (umesto: glavni odbor smatra da ne treba odugovlačiti) i si.</w:t>
      </w:r>
    </w:p>
    <w:p w14:paraId="1889A1AD" w14:textId="77777777" w:rsidR="00C53112" w:rsidRDefault="00000000">
      <w:pPr>
        <w:pStyle w:val="Bodytext10"/>
        <w:shd w:val="clear" w:color="auto" w:fill="auto"/>
        <w:spacing w:line="290" w:lineRule="auto"/>
        <w:jc w:val="both"/>
      </w:pPr>
      <w:r>
        <w:rPr>
          <w:b/>
          <w:bCs/>
          <w:sz w:val="18"/>
          <w:szCs w:val="18"/>
        </w:rPr>
        <w:t xml:space="preserve">stega, </w:t>
      </w:r>
      <w:r>
        <w:t xml:space="preserve">dat. </w:t>
      </w:r>
      <w:r>
        <w:rPr>
          <w:i/>
          <w:iCs/>
        </w:rPr>
        <w:t>stezi.</w:t>
      </w:r>
    </w:p>
    <w:p w14:paraId="730C2710" w14:textId="77777777" w:rsidR="00C53112" w:rsidRDefault="00000000">
      <w:pPr>
        <w:pStyle w:val="Bodytext10"/>
        <w:shd w:val="clear" w:color="auto" w:fill="auto"/>
        <w:spacing w:line="283" w:lineRule="auto"/>
        <w:ind w:left="200" w:hanging="200"/>
        <w:jc w:val="both"/>
      </w:pPr>
      <w:r>
        <w:rPr>
          <w:b/>
          <w:bCs/>
          <w:sz w:val="18"/>
          <w:szCs w:val="18"/>
        </w:rPr>
        <w:t xml:space="preserve">Stejt </w:t>
      </w:r>
      <w:r>
        <w:rPr>
          <w:b/>
          <w:bCs/>
          <w:sz w:val="18"/>
          <w:szCs w:val="18"/>
          <w:lang w:val="en-US" w:eastAsia="en-US" w:bidi="en-US"/>
        </w:rPr>
        <w:t xml:space="preserve">department </w:t>
      </w:r>
      <w:r>
        <w:rPr>
          <w:i/>
          <w:iCs/>
          <w:lang w:val="en-US" w:eastAsia="en-US" w:bidi="en-US"/>
        </w:rPr>
        <w:t>(State Depart</w:t>
      </w:r>
      <w:r>
        <w:rPr>
          <w:i/>
          <w:iCs/>
          <w:lang w:val="en-US" w:eastAsia="en-US" w:bidi="en-US"/>
        </w:rPr>
        <w:softHyphen/>
        <w:t>ment).</w:t>
      </w:r>
    </w:p>
    <w:p w14:paraId="34437A03" w14:textId="77777777" w:rsidR="00C53112" w:rsidRDefault="00000000">
      <w:pPr>
        <w:pStyle w:val="Bodytext10"/>
        <w:shd w:val="clear" w:color="auto" w:fill="auto"/>
        <w:spacing w:line="336" w:lineRule="auto"/>
        <w:rPr>
          <w:sz w:val="18"/>
          <w:szCs w:val="18"/>
        </w:rPr>
      </w:pPr>
      <w:r>
        <w:rPr>
          <w:b/>
          <w:bCs/>
          <w:sz w:val="18"/>
          <w:szCs w:val="18"/>
          <w:lang w:val="en-US" w:eastAsia="en-US" w:bidi="en-US"/>
        </w:rPr>
        <w:t xml:space="preserve">stereo- </w:t>
      </w:r>
      <w:r>
        <w:rPr>
          <w:lang w:val="en-US" w:eastAsia="en-US" w:bidi="en-US"/>
        </w:rPr>
        <w:t xml:space="preserve">s </w:t>
      </w:r>
      <w:r>
        <w:t xml:space="preserve">crticom </w:t>
      </w:r>
      <w:r>
        <w:rPr>
          <w:i/>
          <w:iCs/>
          <w:lang w:val="en-US" w:eastAsia="en-US" w:bidi="en-US"/>
        </w:rPr>
        <w:t>(stereo-</w:t>
      </w:r>
      <w:proofErr w:type="spellStart"/>
      <w:r>
        <w:rPr>
          <w:i/>
          <w:iCs/>
          <w:lang w:val="en-US" w:eastAsia="en-US" w:bidi="en-US"/>
        </w:rPr>
        <w:t>snimak</w:t>
      </w:r>
      <w:proofErr w:type="spellEnd"/>
      <w:r>
        <w:rPr>
          <w:i/>
          <w:iCs/>
          <w:lang w:val="en-US" w:eastAsia="en-US" w:bidi="en-US"/>
        </w:rPr>
        <w:t xml:space="preserve">, </w:t>
      </w:r>
      <w:proofErr w:type="spellStart"/>
      <w:r>
        <w:rPr>
          <w:i/>
          <w:iCs/>
          <w:lang w:val="en-US" w:eastAsia="en-US" w:bidi="en-US"/>
        </w:rPr>
        <w:t>ste</w:t>
      </w:r>
      <w:proofErr w:type="spellEnd"/>
      <w:r>
        <w:rPr>
          <w:i/>
          <w:iCs/>
          <w:lang w:val="en-US" w:eastAsia="en-US" w:bidi="en-US"/>
        </w:rPr>
        <w:t xml:space="preserve">- </w:t>
      </w:r>
      <w:r>
        <w:rPr>
          <w:i/>
          <w:iCs/>
        </w:rPr>
        <w:t>reo-iiređaj</w:t>
      </w:r>
      <w:r>
        <w:t xml:space="preserve"> </w:t>
      </w:r>
      <w:proofErr w:type="spellStart"/>
      <w:r>
        <w:rPr>
          <w:lang w:val="en-US" w:eastAsia="en-US" w:bidi="en-US"/>
        </w:rPr>
        <w:t>itd</w:t>
      </w:r>
      <w:proofErr w:type="spellEnd"/>
      <w:r>
        <w:rPr>
          <w:lang w:val="en-US" w:eastAsia="en-US" w:bidi="en-US"/>
        </w:rPr>
        <w:t xml:space="preserve">.) </w:t>
      </w:r>
      <w:r>
        <w:t xml:space="preserve">ili odvojeno, </w:t>
      </w:r>
      <w:r>
        <w:rPr>
          <w:b/>
          <w:bCs/>
          <w:sz w:val="18"/>
          <w:szCs w:val="18"/>
          <w:lang w:val="en-US" w:eastAsia="en-US" w:bidi="en-US"/>
        </w:rPr>
        <w:t xml:space="preserve">s </w:t>
      </w:r>
      <w:proofErr w:type="spellStart"/>
      <w:r>
        <w:rPr>
          <w:b/>
          <w:bCs/>
          <w:sz w:val="18"/>
          <w:szCs w:val="18"/>
          <w:lang w:val="en-US" w:eastAsia="en-US" w:bidi="en-US"/>
        </w:rPr>
        <w:t>tim</w:t>
      </w:r>
      <w:proofErr w:type="spellEnd"/>
      <w:r>
        <w:rPr>
          <w:b/>
          <w:bCs/>
          <w:sz w:val="18"/>
          <w:szCs w:val="18"/>
          <w:lang w:val="en-US" w:eastAsia="en-US" w:bidi="en-US"/>
        </w:rPr>
        <w:t>(e).</w:t>
      </w:r>
    </w:p>
    <w:p w14:paraId="1BAC9FD5" w14:textId="77777777" w:rsidR="00C53112" w:rsidRDefault="00000000">
      <w:pPr>
        <w:pStyle w:val="Bodytext10"/>
        <w:shd w:val="clear" w:color="auto" w:fill="auto"/>
        <w:spacing w:line="336" w:lineRule="auto"/>
      </w:pPr>
      <w:r>
        <w:rPr>
          <w:b/>
          <w:bCs/>
          <w:sz w:val="18"/>
          <w:szCs w:val="18"/>
        </w:rPr>
        <w:t xml:space="preserve">stiskati: </w:t>
      </w:r>
      <w:proofErr w:type="spellStart"/>
      <w:r>
        <w:rPr>
          <w:lang w:val="en-US" w:eastAsia="en-US" w:bidi="en-US"/>
        </w:rPr>
        <w:t>menja</w:t>
      </w:r>
      <w:proofErr w:type="spellEnd"/>
      <w:r>
        <w:rPr>
          <w:lang w:val="en-US" w:eastAsia="en-US" w:bidi="en-US"/>
        </w:rPr>
        <w:t xml:space="preserve"> </w:t>
      </w:r>
      <w:r>
        <w:t xml:space="preserve">se kao </w:t>
      </w:r>
      <w:r>
        <w:rPr>
          <w:i/>
          <w:iCs/>
        </w:rPr>
        <w:t>pritiskati</w:t>
      </w:r>
      <w:r>
        <w:t xml:space="preserve"> </w:t>
      </w:r>
      <w:r>
        <w:rPr>
          <w:lang w:val="en-US" w:eastAsia="en-US" w:bidi="en-US"/>
        </w:rPr>
        <w:t xml:space="preserve">(v. to), </w:t>
      </w:r>
      <w:r>
        <w:rPr>
          <w:b/>
          <w:bCs/>
          <w:sz w:val="18"/>
          <w:szCs w:val="18"/>
        </w:rPr>
        <w:t xml:space="preserve">stjuardesa: </w:t>
      </w:r>
      <w:r>
        <w:rPr>
          <w:lang w:val="en-US" w:eastAsia="en-US" w:bidi="en-US"/>
        </w:rPr>
        <w:t xml:space="preserve">m. </w:t>
      </w:r>
      <w:r>
        <w:t xml:space="preserve">oblik je </w:t>
      </w:r>
      <w:r>
        <w:rPr>
          <w:i/>
          <w:iCs/>
        </w:rPr>
        <w:t>stjuard</w:t>
      </w:r>
      <w:r>
        <w:t xml:space="preserve"> (ne </w:t>
      </w:r>
      <w:r>
        <w:rPr>
          <w:i/>
          <w:iCs/>
        </w:rPr>
        <w:t>stjuart).</w:t>
      </w:r>
    </w:p>
    <w:p w14:paraId="487C6095" w14:textId="77777777" w:rsidR="00C53112" w:rsidRDefault="00000000">
      <w:pPr>
        <w:pStyle w:val="Bodytext10"/>
        <w:shd w:val="clear" w:color="auto" w:fill="auto"/>
        <w:ind w:left="160" w:hanging="160"/>
        <w:jc w:val="both"/>
      </w:pPr>
      <w:r>
        <w:rPr>
          <w:b/>
          <w:bCs/>
          <w:sz w:val="18"/>
          <w:szCs w:val="18"/>
          <w:lang w:val="en-US" w:eastAsia="en-US" w:bidi="en-US"/>
        </w:rPr>
        <w:t>-</w:t>
      </w:r>
      <w:proofErr w:type="spellStart"/>
      <w:r>
        <w:rPr>
          <w:b/>
          <w:bCs/>
          <w:sz w:val="18"/>
          <w:szCs w:val="18"/>
          <w:lang w:val="en-US" w:eastAsia="en-US" w:bidi="en-US"/>
        </w:rPr>
        <w:t>stkinja</w:t>
      </w:r>
      <w:proofErr w:type="spellEnd"/>
      <w:r>
        <w:rPr>
          <w:b/>
          <w:bCs/>
          <w:sz w:val="18"/>
          <w:szCs w:val="18"/>
          <w:lang w:val="en-US" w:eastAsia="en-US" w:bidi="en-US"/>
        </w:rPr>
        <w:t xml:space="preserve">: </w:t>
      </w:r>
      <w:r>
        <w:rPr>
          <w:lang w:val="en-US" w:eastAsia="en-US" w:bidi="en-US"/>
        </w:rPr>
        <w:t xml:space="preserve">v. </w:t>
      </w:r>
      <w:r>
        <w:rPr>
          <w:i/>
          <w:iCs/>
          <w:lang w:val="en-US" w:eastAsia="en-US" w:bidi="en-US"/>
        </w:rPr>
        <w:t>-</w:t>
      </w:r>
      <w:proofErr w:type="spellStart"/>
      <w:r>
        <w:rPr>
          <w:i/>
          <w:iCs/>
          <w:lang w:val="en-US" w:eastAsia="en-US" w:bidi="en-US"/>
        </w:rPr>
        <w:t>kinja</w:t>
      </w:r>
      <w:proofErr w:type="spellEnd"/>
      <w:r>
        <w:rPr>
          <w:i/>
          <w:iCs/>
          <w:lang w:val="en-US" w:eastAsia="en-US" w:bidi="en-US"/>
        </w:rPr>
        <w:t>.</w:t>
      </w:r>
    </w:p>
    <w:p w14:paraId="6692026D" w14:textId="77777777" w:rsidR="00C53112" w:rsidRDefault="00000000">
      <w:pPr>
        <w:pStyle w:val="Bodytext10"/>
        <w:shd w:val="clear" w:color="auto" w:fill="auto"/>
        <w:ind w:left="160" w:hanging="160"/>
        <w:jc w:val="both"/>
      </w:pPr>
      <w:r>
        <w:rPr>
          <w:b/>
          <w:bCs/>
          <w:sz w:val="18"/>
          <w:szCs w:val="18"/>
        </w:rPr>
        <w:t xml:space="preserve">-stni: </w:t>
      </w:r>
      <w:r>
        <w:t xml:space="preserve">glas </w:t>
      </w:r>
      <w:r>
        <w:rPr>
          <w:i/>
          <w:iCs/>
          <w:lang w:val="en-US" w:eastAsia="en-US" w:bidi="en-US"/>
        </w:rPr>
        <w:t>t</w:t>
      </w:r>
      <w:r>
        <w:rPr>
          <w:lang w:val="en-US" w:eastAsia="en-US" w:bidi="en-US"/>
        </w:rPr>
        <w:t xml:space="preserve"> </w:t>
      </w:r>
      <w:r>
        <w:t xml:space="preserve">se čuva </w:t>
      </w:r>
      <w:r>
        <w:rPr>
          <w:lang w:val="en-US" w:eastAsia="en-US" w:bidi="en-US"/>
        </w:rPr>
        <w:t xml:space="preserve">u </w:t>
      </w:r>
      <w:proofErr w:type="spellStart"/>
      <w:r>
        <w:rPr>
          <w:lang w:val="en-US" w:eastAsia="en-US" w:bidi="en-US"/>
        </w:rPr>
        <w:t>pridevima</w:t>
      </w:r>
      <w:proofErr w:type="spellEnd"/>
      <w:r>
        <w:rPr>
          <w:lang w:val="en-US" w:eastAsia="en-US" w:bidi="en-US"/>
        </w:rPr>
        <w:t xml:space="preserve"> od </w:t>
      </w:r>
      <w:r>
        <w:t xml:space="preserve">stranih osnova, </w:t>
      </w:r>
      <w:proofErr w:type="spellStart"/>
      <w:r>
        <w:rPr>
          <w:lang w:val="en-US" w:eastAsia="en-US" w:bidi="en-US"/>
        </w:rPr>
        <w:t>npr</w:t>
      </w:r>
      <w:proofErr w:type="spellEnd"/>
      <w:r>
        <w:rPr>
          <w:lang w:val="en-US" w:eastAsia="en-US" w:bidi="en-US"/>
        </w:rPr>
        <w:t xml:space="preserve">. </w:t>
      </w:r>
      <w:r>
        <w:rPr>
          <w:i/>
          <w:iCs/>
        </w:rPr>
        <w:t>robustni, pro</w:t>
      </w:r>
      <w:r>
        <w:rPr>
          <w:i/>
          <w:iCs/>
        </w:rPr>
        <w:softHyphen/>
        <w:t>testni, azbestni, kontrastni,</w:t>
      </w:r>
      <w:r>
        <w:t xml:space="preserve"> dok </w:t>
      </w:r>
      <w:r>
        <w:rPr>
          <w:lang w:val="en-US" w:eastAsia="en-US" w:bidi="en-US"/>
        </w:rPr>
        <w:t xml:space="preserve">u </w:t>
      </w:r>
      <w:r>
        <w:t xml:space="preserve">domaćim </w:t>
      </w:r>
      <w:proofErr w:type="spellStart"/>
      <w:r>
        <w:rPr>
          <w:lang w:val="en-US" w:eastAsia="en-US" w:bidi="en-US"/>
        </w:rPr>
        <w:t>pridevima</w:t>
      </w:r>
      <w:proofErr w:type="spellEnd"/>
      <w:r>
        <w:rPr>
          <w:lang w:val="en-US" w:eastAsia="en-US" w:bidi="en-US"/>
        </w:rPr>
        <w:t xml:space="preserve"> </w:t>
      </w:r>
      <w:r>
        <w:t xml:space="preserve">ispada ispred </w:t>
      </w:r>
      <w:r>
        <w:rPr>
          <w:i/>
          <w:iCs/>
          <w:lang w:val="en-US" w:eastAsia="en-US" w:bidi="en-US"/>
        </w:rPr>
        <w:t xml:space="preserve">n: </w:t>
      </w:r>
      <w:proofErr w:type="spellStart"/>
      <w:r>
        <w:rPr>
          <w:i/>
          <w:iCs/>
          <w:lang w:val="en-US" w:eastAsia="en-US" w:bidi="en-US"/>
        </w:rPr>
        <w:t>mastan</w:t>
      </w:r>
      <w:proofErr w:type="spellEnd"/>
      <w:r>
        <w:rPr>
          <w:i/>
          <w:iCs/>
          <w:lang w:val="en-US" w:eastAsia="en-US" w:bidi="en-US"/>
        </w:rPr>
        <w:t xml:space="preserve">, </w:t>
      </w:r>
      <w:r>
        <w:rPr>
          <w:i/>
          <w:iCs/>
        </w:rPr>
        <w:t xml:space="preserve">masni (masna, masno), bolestan, </w:t>
      </w:r>
      <w:r>
        <w:rPr>
          <w:i/>
          <w:iCs/>
        </w:rPr>
        <w:lastRenderedPageBreak/>
        <w:t>bolesni</w:t>
      </w:r>
      <w:r>
        <w:t xml:space="preserve"> itd.</w:t>
      </w:r>
    </w:p>
    <w:p w14:paraId="0A7408AF" w14:textId="77777777" w:rsidR="00C53112" w:rsidRDefault="00000000">
      <w:pPr>
        <w:pStyle w:val="Bodytext10"/>
        <w:shd w:val="clear" w:color="auto" w:fill="auto"/>
        <w:spacing w:after="0" w:line="372" w:lineRule="auto"/>
        <w:jc w:val="both"/>
      </w:pPr>
      <w:r>
        <w:rPr>
          <w:b/>
          <w:bCs/>
          <w:sz w:val="18"/>
          <w:szCs w:val="18"/>
        </w:rPr>
        <w:t xml:space="preserve">stoik, </w:t>
      </w:r>
      <w:r>
        <w:rPr>
          <w:i/>
          <w:iCs/>
        </w:rPr>
        <w:t>stoički, stoicizam</w:t>
      </w:r>
      <w:r>
        <w:t xml:space="preserve"> (sve bez </w:t>
      </w:r>
      <w:r>
        <w:rPr>
          <w:i/>
          <w:iCs/>
        </w:rPr>
        <w:t xml:space="preserve">j). </w:t>
      </w:r>
      <w:r>
        <w:rPr>
          <w:b/>
          <w:bCs/>
          <w:sz w:val="18"/>
          <w:szCs w:val="18"/>
        </w:rPr>
        <w:t xml:space="preserve">stojcćke </w:t>
      </w:r>
      <w:r>
        <w:t xml:space="preserve">i </w:t>
      </w:r>
      <w:r>
        <w:rPr>
          <w:i/>
          <w:iCs/>
        </w:rPr>
        <w:t>stojećki.</w:t>
      </w:r>
    </w:p>
    <w:p w14:paraId="207DE96F" w14:textId="77777777" w:rsidR="00C53112" w:rsidRDefault="00000000">
      <w:pPr>
        <w:pStyle w:val="Bodytext10"/>
        <w:shd w:val="clear" w:color="auto" w:fill="auto"/>
        <w:spacing w:after="0" w:line="372" w:lineRule="auto"/>
        <w:ind w:left="160" w:hanging="160"/>
        <w:jc w:val="both"/>
      </w:pPr>
      <w:r>
        <w:rPr>
          <w:b/>
          <w:bCs/>
          <w:sz w:val="18"/>
          <w:szCs w:val="18"/>
          <w:lang w:val="en-US" w:eastAsia="en-US" w:bidi="en-US"/>
        </w:rPr>
        <w:t xml:space="preserve">Stokholm </w:t>
      </w:r>
      <w:r>
        <w:rPr>
          <w:i/>
          <w:iCs/>
          <w:lang w:val="en-US" w:eastAsia="en-US" w:bidi="en-US"/>
        </w:rPr>
        <w:t>(Stockholm),</w:t>
      </w:r>
      <w:r>
        <w:rPr>
          <w:lang w:val="en-US" w:eastAsia="en-US" w:bidi="en-US"/>
        </w:rPr>
        <w:t xml:space="preserve"> </w:t>
      </w:r>
      <w:r>
        <w:t>bolje nego</w:t>
      </w:r>
    </w:p>
    <w:p w14:paraId="19710238" w14:textId="77777777" w:rsidR="00C53112" w:rsidRDefault="00000000">
      <w:pPr>
        <w:pStyle w:val="Bodytext10"/>
        <w:shd w:val="clear" w:color="auto" w:fill="auto"/>
        <w:ind w:left="160" w:firstLine="60"/>
        <w:jc w:val="both"/>
      </w:pPr>
      <w:r>
        <w:t>Stokholm (po nem. izgovoru).</w:t>
      </w:r>
    </w:p>
    <w:p w14:paraId="1F6EEF58" w14:textId="77777777" w:rsidR="00C53112" w:rsidRDefault="00000000">
      <w:pPr>
        <w:pStyle w:val="Bodytext10"/>
        <w:shd w:val="clear" w:color="auto" w:fill="auto"/>
        <w:spacing w:after="0" w:line="338" w:lineRule="auto"/>
      </w:pPr>
      <w:r>
        <w:rPr>
          <w:b/>
          <w:bCs/>
          <w:sz w:val="18"/>
          <w:szCs w:val="18"/>
        </w:rPr>
        <w:t xml:space="preserve">stolac, </w:t>
      </w:r>
      <w:r>
        <w:rPr>
          <w:i/>
          <w:iCs/>
        </w:rPr>
        <w:t>stolca</w:t>
      </w:r>
      <w:r>
        <w:t xml:space="preserve"> i </w:t>
      </w:r>
      <w:r>
        <w:rPr>
          <w:i/>
          <w:iCs/>
        </w:rPr>
        <w:t>stoca;</w:t>
      </w:r>
      <w:r>
        <w:t xml:space="preserve"> Stolac (u Her</w:t>
      </w:r>
      <w:r>
        <w:softHyphen/>
        <w:t xml:space="preserve">cegovini), iz Stoca, u Stocu. </w:t>
      </w:r>
      <w:r>
        <w:rPr>
          <w:b/>
          <w:bCs/>
          <w:sz w:val="18"/>
          <w:szCs w:val="18"/>
        </w:rPr>
        <w:t xml:space="preserve">stoni, </w:t>
      </w:r>
      <w:r>
        <w:t xml:space="preserve">običnije nego </w:t>
      </w:r>
      <w:r>
        <w:rPr>
          <w:i/>
          <w:iCs/>
        </w:rPr>
        <w:t xml:space="preserve">stolni. </w:t>
      </w:r>
      <w:r>
        <w:rPr>
          <w:b/>
          <w:bCs/>
          <w:sz w:val="18"/>
          <w:szCs w:val="18"/>
        </w:rPr>
        <w:t xml:space="preserve">stonoga, </w:t>
      </w:r>
      <w:r>
        <w:t xml:space="preserve">dat. </w:t>
      </w:r>
      <w:r>
        <w:rPr>
          <w:i/>
          <w:iCs/>
        </w:rPr>
        <w:t>stonozi.</w:t>
      </w:r>
    </w:p>
    <w:p w14:paraId="7DE0C401" w14:textId="77777777" w:rsidR="00C53112" w:rsidRDefault="00000000">
      <w:pPr>
        <w:pStyle w:val="Bodytext10"/>
        <w:shd w:val="clear" w:color="auto" w:fill="auto"/>
        <w:spacing w:after="0" w:line="338" w:lineRule="auto"/>
        <w:ind w:left="160" w:hanging="160"/>
        <w:jc w:val="both"/>
      </w:pPr>
      <w:r>
        <w:rPr>
          <w:b/>
          <w:bCs/>
          <w:sz w:val="18"/>
          <w:szCs w:val="18"/>
        </w:rPr>
        <w:t xml:space="preserve">stopedesetogodišnji </w:t>
      </w:r>
      <w:r>
        <w:t xml:space="preserve">i si.: v. </w:t>
      </w:r>
      <w:r>
        <w:rPr>
          <w:i/>
          <w:iCs/>
        </w:rPr>
        <w:t>SLO-</w:t>
      </w:r>
    </w:p>
    <w:p w14:paraId="32CC4DAE" w14:textId="77777777" w:rsidR="00C53112" w:rsidRDefault="00000000">
      <w:pPr>
        <w:pStyle w:val="Bodytext10"/>
        <w:shd w:val="clear" w:color="auto" w:fill="auto"/>
        <w:ind w:left="160" w:firstLine="60"/>
        <w:jc w:val="both"/>
      </w:pPr>
      <w:r>
        <w:rPr>
          <w:i/>
          <w:iCs/>
        </w:rPr>
        <w:t>ŽENICE S BROJEM.</w:t>
      </w:r>
    </w:p>
    <w:p w14:paraId="62CCD4AA" w14:textId="77777777" w:rsidR="00C53112" w:rsidRDefault="00000000">
      <w:pPr>
        <w:pStyle w:val="Bodytext10"/>
        <w:shd w:val="clear" w:color="auto" w:fill="auto"/>
        <w:ind w:left="160" w:hanging="160"/>
        <w:jc w:val="both"/>
      </w:pPr>
      <w:r>
        <w:rPr>
          <w:b/>
          <w:bCs/>
          <w:sz w:val="18"/>
          <w:szCs w:val="18"/>
        </w:rPr>
        <w:t xml:space="preserve">stoput </w:t>
      </w:r>
      <w:r>
        <w:t xml:space="preserve">i </w:t>
      </w:r>
      <w:r>
        <w:rPr>
          <w:i/>
          <w:iCs/>
        </w:rPr>
        <w:t>sto puta.</w:t>
      </w:r>
    </w:p>
    <w:p w14:paraId="67077065" w14:textId="77777777" w:rsidR="00C53112" w:rsidRDefault="00000000">
      <w:pPr>
        <w:pStyle w:val="Bodytext10"/>
        <w:shd w:val="clear" w:color="auto" w:fill="auto"/>
        <w:spacing w:after="0" w:line="271" w:lineRule="auto"/>
        <w:ind w:left="160" w:hanging="160"/>
        <w:jc w:val="both"/>
      </w:pPr>
      <w:r>
        <w:rPr>
          <w:b/>
          <w:bCs/>
          <w:sz w:val="18"/>
          <w:szCs w:val="18"/>
        </w:rPr>
        <w:t xml:space="preserve">stotinak, </w:t>
      </w:r>
      <w:r>
        <w:t xml:space="preserve">retko </w:t>
      </w:r>
      <w:r>
        <w:rPr>
          <w:i/>
          <w:iCs/>
        </w:rPr>
        <w:t>stotinjak</w:t>
      </w:r>
      <w:r>
        <w:t xml:space="preserve"> (približno</w:t>
      </w:r>
    </w:p>
    <w:p w14:paraId="236FCF73" w14:textId="77777777" w:rsidR="00C53112" w:rsidRDefault="00000000">
      <w:pPr>
        <w:pStyle w:val="Bodytext10"/>
        <w:shd w:val="clear" w:color="auto" w:fill="auto"/>
        <w:spacing w:line="271" w:lineRule="auto"/>
        <w:ind w:left="160" w:firstLine="60"/>
        <w:jc w:val="both"/>
      </w:pPr>
      <w:r>
        <w:t xml:space="preserve">sto); </w:t>
      </w:r>
      <w:r>
        <w:rPr>
          <w:i/>
          <w:iCs/>
        </w:rPr>
        <w:t>stotinka</w:t>
      </w:r>
      <w:r>
        <w:t xml:space="preserve"> (stoti deo), dat. </w:t>
      </w:r>
      <w:r>
        <w:rPr>
          <w:i/>
          <w:iCs/>
        </w:rPr>
        <w:t>-ci</w:t>
      </w:r>
      <w:r>
        <w:t xml:space="preserve"> i </w:t>
      </w:r>
      <w:r>
        <w:rPr>
          <w:i/>
          <w:iCs/>
        </w:rPr>
        <w:t>-ki,</w:t>
      </w:r>
      <w:r>
        <w:t xml:space="preserve"> gen. mn. </w:t>
      </w:r>
      <w:r>
        <w:rPr>
          <w:i/>
          <w:iCs/>
        </w:rPr>
        <w:t>-ki.</w:t>
      </w:r>
    </w:p>
    <w:p w14:paraId="137632D1" w14:textId="77777777" w:rsidR="00C53112" w:rsidRDefault="00000000">
      <w:pPr>
        <w:pStyle w:val="Bodytext10"/>
        <w:shd w:val="clear" w:color="auto" w:fill="auto"/>
        <w:spacing w:after="60"/>
        <w:ind w:left="160" w:hanging="160"/>
        <w:jc w:val="both"/>
      </w:pPr>
      <w:r>
        <w:rPr>
          <w:b/>
          <w:bCs/>
          <w:sz w:val="18"/>
          <w:szCs w:val="18"/>
        </w:rPr>
        <w:t xml:space="preserve">stotinarka, </w:t>
      </w:r>
      <w:r>
        <w:t xml:space="preserve">dat. </w:t>
      </w:r>
      <w:r>
        <w:rPr>
          <w:i/>
          <w:iCs/>
        </w:rPr>
        <w:t>-arci</w:t>
      </w:r>
      <w:r>
        <w:t xml:space="preserve"> i </w:t>
      </w:r>
      <w:r>
        <w:rPr>
          <w:i/>
          <w:iCs/>
        </w:rPr>
        <w:t>-arki,</w:t>
      </w:r>
      <w:r>
        <w:t xml:space="preserve"> gen. mn. </w:t>
      </w:r>
      <w:r>
        <w:rPr>
          <w:i/>
          <w:iCs/>
        </w:rPr>
        <w:t>-arki.</w:t>
      </w:r>
    </w:p>
    <w:p w14:paraId="38882CB4" w14:textId="77777777" w:rsidR="00C53112" w:rsidRDefault="00000000">
      <w:pPr>
        <w:pStyle w:val="Bodytext10"/>
        <w:shd w:val="clear" w:color="auto" w:fill="auto"/>
        <w:ind w:left="160" w:hanging="160"/>
        <w:jc w:val="both"/>
      </w:pPr>
      <w:r>
        <w:rPr>
          <w:b/>
          <w:bCs/>
          <w:sz w:val="18"/>
          <w:szCs w:val="18"/>
        </w:rPr>
        <w:t xml:space="preserve">strana: </w:t>
      </w:r>
      <w:r>
        <w:t xml:space="preserve">oblici 5 </w:t>
      </w:r>
      <w:r>
        <w:rPr>
          <w:i/>
          <w:iCs/>
        </w:rPr>
        <w:t>onu stranu, s ovu stranu</w:t>
      </w:r>
      <w:r>
        <w:t xml:space="preserve"> (pored običnijeg 5 </w:t>
      </w:r>
      <w:r>
        <w:rPr>
          <w:i/>
          <w:iCs/>
        </w:rPr>
        <w:t>one strane, s ove strane)</w:t>
      </w:r>
      <w:r>
        <w:t xml:space="preserve"> nisu pogrešni: nalaze se kod Vuka, Daničića i drugih dobrih pisaca prošlog i našeg veka.</w:t>
      </w:r>
    </w:p>
    <w:p w14:paraId="5B27D8BF" w14:textId="77777777" w:rsidR="00C53112" w:rsidRDefault="00000000">
      <w:pPr>
        <w:pStyle w:val="Bodytext10"/>
        <w:shd w:val="clear" w:color="auto" w:fill="auto"/>
        <w:ind w:left="160" w:hanging="160"/>
        <w:jc w:val="both"/>
      </w:pPr>
      <w:r>
        <w:rPr>
          <w:b/>
          <w:bCs/>
          <w:sz w:val="18"/>
          <w:szCs w:val="18"/>
        </w:rPr>
        <w:t xml:space="preserve">STRANE SVETA. </w:t>
      </w:r>
      <w:r>
        <w:t xml:space="preserve">Imenice </w:t>
      </w:r>
      <w:r>
        <w:rPr>
          <w:i/>
          <w:iCs/>
          <w:lang w:val="en-US" w:eastAsia="en-US" w:bidi="en-US"/>
        </w:rPr>
        <w:t xml:space="preserve">sever, </w:t>
      </w:r>
      <w:r>
        <w:rPr>
          <w:i/>
          <w:iCs/>
        </w:rPr>
        <w:t>jug, istok, zapad</w:t>
      </w:r>
      <w:r>
        <w:t xml:space="preserve"> pišu se velikim početnim slovom ako su uzete ,,u značenju naroda koji onde žive” (P</w:t>
      </w:r>
    </w:p>
    <w:p w14:paraId="22B2EBAF" w14:textId="77777777" w:rsidR="00C53112" w:rsidRDefault="00000000">
      <w:pPr>
        <w:pStyle w:val="Bodytext10"/>
        <w:shd w:val="clear" w:color="auto" w:fill="auto"/>
        <w:spacing w:after="0"/>
        <w:ind w:left="200" w:firstLine="20"/>
        <w:jc w:val="both"/>
      </w:pPr>
      <w:r>
        <w:t xml:space="preserve">60), npr. „Istok i Zapad su postigli sporazum”, „Rat Severa i Juga u Americi trajao je četiri godine”, „odnosi Sever-Jug”. </w:t>
      </w:r>
      <w:r>
        <w:rPr>
          <w:i/>
          <w:iCs/>
        </w:rPr>
        <w:t>Bliski istok, Srednji istok, Daleki istok, Divlji zapad</w:t>
      </w:r>
      <w:r>
        <w:t xml:space="preserve"> imaju veliko slovo samo u prvoj reči.</w:t>
      </w:r>
    </w:p>
    <w:p w14:paraId="45085950" w14:textId="77777777" w:rsidR="00C53112" w:rsidRDefault="00000000">
      <w:pPr>
        <w:pStyle w:val="Bodytext10"/>
        <w:shd w:val="clear" w:color="auto" w:fill="auto"/>
        <w:ind w:left="200" w:firstLine="220"/>
        <w:jc w:val="both"/>
      </w:pPr>
      <w:r>
        <w:t xml:space="preserve">V. i odrednice </w:t>
      </w:r>
      <w:r>
        <w:rPr>
          <w:i/>
          <w:iCs/>
        </w:rPr>
        <w:t xml:space="preserve">severni, severois- tok, </w:t>
      </w:r>
      <w:r>
        <w:rPr>
          <w:i/>
          <w:iCs/>
        </w:rPr>
        <w:t>južni</w:t>
      </w:r>
      <w:r>
        <w:t xml:space="preserve"> itd.</w:t>
      </w:r>
    </w:p>
    <w:p w14:paraId="6C572980" w14:textId="77777777" w:rsidR="00C53112" w:rsidRDefault="00000000">
      <w:pPr>
        <w:pStyle w:val="Bodytext10"/>
        <w:shd w:val="clear" w:color="auto" w:fill="auto"/>
        <w:ind w:left="200" w:hanging="200"/>
        <w:jc w:val="both"/>
      </w:pPr>
      <w:r>
        <w:rPr>
          <w:b/>
          <w:bCs/>
          <w:sz w:val="18"/>
          <w:szCs w:val="18"/>
        </w:rPr>
        <w:t xml:space="preserve">stranka: </w:t>
      </w:r>
      <w:r>
        <w:t xml:space="preserve">dat. </w:t>
      </w:r>
      <w:r>
        <w:rPr>
          <w:i/>
          <w:iCs/>
        </w:rPr>
        <w:t>stranki</w:t>
      </w:r>
      <w:r>
        <w:t xml:space="preserve"> i </w:t>
      </w:r>
      <w:r>
        <w:rPr>
          <w:i/>
          <w:iCs/>
        </w:rPr>
        <w:t>stranci</w:t>
      </w:r>
      <w:r>
        <w:t xml:space="preserve"> kad se odnosi na čoveka (posetioca u ustanovi); samo </w:t>
      </w:r>
      <w:r>
        <w:rPr>
          <w:i/>
          <w:iCs/>
        </w:rPr>
        <w:t>stranci</w:t>
      </w:r>
      <w:r>
        <w:t xml:space="preserve"> u smislu političke partije. Gen. mn. </w:t>
      </w:r>
      <w:r>
        <w:rPr>
          <w:i/>
          <w:iCs/>
        </w:rPr>
        <w:t>strana</w:t>
      </w:r>
      <w:r>
        <w:rPr>
          <w:i/>
          <w:iCs/>
        </w:rPr>
        <w:softHyphen/>
        <w:t>ka,</w:t>
      </w:r>
      <w:r>
        <w:t xml:space="preserve"> ne </w:t>
      </w:r>
      <w:r>
        <w:rPr>
          <w:i/>
          <w:iCs/>
        </w:rPr>
        <w:t>stranki.</w:t>
      </w:r>
    </w:p>
    <w:p w14:paraId="66E012BA" w14:textId="77777777" w:rsidR="00C53112" w:rsidRDefault="00000000">
      <w:pPr>
        <w:pStyle w:val="Bodytext10"/>
        <w:shd w:val="clear" w:color="auto" w:fill="auto"/>
        <w:spacing w:after="0" w:line="386" w:lineRule="auto"/>
        <w:ind w:left="200" w:hanging="200"/>
        <w:jc w:val="both"/>
        <w:rPr>
          <w:sz w:val="18"/>
          <w:szCs w:val="18"/>
        </w:rPr>
      </w:pPr>
      <w:r>
        <w:rPr>
          <w:b/>
          <w:bCs/>
          <w:sz w:val="18"/>
          <w:szCs w:val="18"/>
        </w:rPr>
        <w:t>stranputica.</w:t>
      </w:r>
    </w:p>
    <w:p w14:paraId="3D3B53E5" w14:textId="77777777" w:rsidR="00C53112" w:rsidRDefault="00000000">
      <w:pPr>
        <w:pStyle w:val="Bodytext10"/>
        <w:shd w:val="clear" w:color="auto" w:fill="auto"/>
        <w:spacing w:after="0" w:line="386" w:lineRule="auto"/>
      </w:pPr>
      <w:r>
        <w:rPr>
          <w:b/>
          <w:bCs/>
          <w:sz w:val="18"/>
          <w:szCs w:val="18"/>
        </w:rPr>
        <w:t xml:space="preserve">strastan, </w:t>
      </w:r>
      <w:r>
        <w:t xml:space="preserve">strasna, strasno, </w:t>
      </w:r>
      <w:r>
        <w:rPr>
          <w:b/>
          <w:bCs/>
          <w:sz w:val="18"/>
          <w:szCs w:val="18"/>
        </w:rPr>
        <w:t xml:space="preserve">strategijski </w:t>
      </w:r>
      <w:r>
        <w:t xml:space="preserve">i </w:t>
      </w:r>
      <w:r>
        <w:rPr>
          <w:i/>
          <w:iCs/>
        </w:rPr>
        <w:t>strateški</w:t>
      </w:r>
      <w:r>
        <w:t xml:space="preserve"> znače isto, </w:t>
      </w:r>
      <w:r>
        <w:rPr>
          <w:b/>
          <w:bCs/>
          <w:sz w:val="18"/>
          <w:szCs w:val="18"/>
        </w:rPr>
        <w:t xml:space="preserve">streha, </w:t>
      </w:r>
      <w:r>
        <w:t xml:space="preserve">dat. </w:t>
      </w:r>
      <w:r>
        <w:rPr>
          <w:i/>
          <w:iCs/>
        </w:rPr>
        <w:t>stresi;</w:t>
      </w:r>
      <w:r>
        <w:t xml:space="preserve"> ne </w:t>
      </w:r>
      <w:r>
        <w:rPr>
          <w:i/>
          <w:iCs/>
        </w:rPr>
        <w:t>streja.</w:t>
      </w:r>
    </w:p>
    <w:p w14:paraId="280E485E" w14:textId="77777777" w:rsidR="00C53112" w:rsidRDefault="00000000">
      <w:pPr>
        <w:pStyle w:val="Bodytext10"/>
        <w:shd w:val="clear" w:color="auto" w:fill="auto"/>
        <w:spacing w:line="288" w:lineRule="auto"/>
        <w:ind w:left="200" w:hanging="200"/>
        <w:jc w:val="both"/>
      </w:pPr>
      <w:r>
        <w:rPr>
          <w:b/>
          <w:bCs/>
          <w:sz w:val="18"/>
          <w:szCs w:val="18"/>
        </w:rPr>
        <w:t xml:space="preserve">Strejsend </w:t>
      </w:r>
      <w:r>
        <w:t xml:space="preserve">ne nego Strajsend; </w:t>
      </w:r>
      <w:r>
        <w:rPr>
          <w:lang w:val="en-US" w:eastAsia="en-US" w:bidi="en-US"/>
        </w:rPr>
        <w:t xml:space="preserve">Barbra, </w:t>
      </w:r>
      <w:r>
        <w:t xml:space="preserve">ne Barbara </w:t>
      </w:r>
      <w:r>
        <w:rPr>
          <w:i/>
          <w:iCs/>
          <w:lang w:val="en-US" w:eastAsia="en-US" w:bidi="en-US"/>
        </w:rPr>
        <w:t>(Barbra Streisand).</w:t>
      </w:r>
    </w:p>
    <w:p w14:paraId="46FAFF43" w14:textId="77777777" w:rsidR="00C53112" w:rsidRDefault="00000000">
      <w:pPr>
        <w:pStyle w:val="Bodytext10"/>
        <w:shd w:val="clear" w:color="auto" w:fill="auto"/>
        <w:ind w:left="200" w:hanging="200"/>
        <w:jc w:val="both"/>
      </w:pPr>
      <w:r>
        <w:rPr>
          <w:b/>
          <w:bCs/>
          <w:sz w:val="18"/>
          <w:szCs w:val="18"/>
        </w:rPr>
        <w:t xml:space="preserve">strepeti </w:t>
      </w:r>
      <w:r>
        <w:t xml:space="preserve">(ne </w:t>
      </w:r>
      <w:r>
        <w:rPr>
          <w:i/>
          <w:iCs/>
        </w:rPr>
        <w:t>strepiti), strepim, stre- peću, strepeo, -ela.</w:t>
      </w:r>
      <w:r>
        <w:t xml:space="preserve"> Ijek.: </w:t>
      </w:r>
      <w:r>
        <w:rPr>
          <w:i/>
          <w:iCs/>
        </w:rPr>
        <w:t>strepjeti, strepjeću (strepjet ću), strepio, strepjela.</w:t>
      </w:r>
    </w:p>
    <w:p w14:paraId="261F8143" w14:textId="77777777" w:rsidR="00C53112" w:rsidRDefault="00000000">
      <w:pPr>
        <w:pStyle w:val="Bodytext10"/>
        <w:shd w:val="clear" w:color="auto" w:fill="auto"/>
        <w:ind w:left="200" w:hanging="200"/>
        <w:jc w:val="both"/>
      </w:pPr>
      <w:r>
        <w:rPr>
          <w:b/>
          <w:bCs/>
          <w:sz w:val="18"/>
          <w:szCs w:val="18"/>
        </w:rPr>
        <w:t xml:space="preserve">stres </w:t>
      </w:r>
      <w:r>
        <w:t xml:space="preserve">(engl. </w:t>
      </w:r>
      <w:r>
        <w:rPr>
          <w:i/>
          <w:iCs/>
          <w:lang w:val="en-US" w:eastAsia="en-US" w:bidi="en-US"/>
        </w:rPr>
        <w:t>stress)</w:t>
      </w:r>
      <w:r>
        <w:rPr>
          <w:lang w:val="en-US" w:eastAsia="en-US" w:bidi="en-US"/>
        </w:rPr>
        <w:t xml:space="preserve"> </w:t>
      </w:r>
      <w:r>
        <w:t>znači napetost, opterećenje, napor; pogrešno se ponekad, pod uticajem naših reči, upotrebljava u značenju „potres” ili „udar”.</w:t>
      </w:r>
    </w:p>
    <w:p w14:paraId="21AEAB9A" w14:textId="77777777" w:rsidR="00C53112" w:rsidRDefault="00000000">
      <w:pPr>
        <w:pStyle w:val="Bodytext10"/>
        <w:shd w:val="clear" w:color="auto" w:fill="auto"/>
        <w:ind w:left="200" w:hanging="200"/>
        <w:jc w:val="both"/>
      </w:pPr>
      <w:r>
        <w:rPr>
          <w:b/>
          <w:bCs/>
          <w:sz w:val="18"/>
          <w:szCs w:val="18"/>
        </w:rPr>
        <w:t xml:space="preserve">strina: </w:t>
      </w:r>
      <w:r>
        <w:rPr>
          <w:i/>
          <w:iCs/>
        </w:rPr>
        <w:t>strina Zora,</w:t>
      </w:r>
      <w:r>
        <w:t xml:space="preserve"> ali </w:t>
      </w:r>
      <w:r>
        <w:rPr>
          <w:i/>
          <w:iCs/>
        </w:rPr>
        <w:t>strina-Zore, strina-Zorin</w:t>
      </w:r>
      <w:r>
        <w:t xml:space="preserve"> itd. (ili sve bez crtice): v. </w:t>
      </w:r>
      <w:r>
        <w:rPr>
          <w:i/>
          <w:iCs/>
        </w:rPr>
        <w:t>CRTICA UZ IMENA.</w:t>
      </w:r>
    </w:p>
    <w:p w14:paraId="44F9F8A1" w14:textId="77777777" w:rsidR="00C53112" w:rsidRDefault="00000000">
      <w:pPr>
        <w:pStyle w:val="Bodytext10"/>
        <w:shd w:val="clear" w:color="auto" w:fill="auto"/>
        <w:spacing w:line="283" w:lineRule="auto"/>
        <w:ind w:left="200" w:hanging="200"/>
        <w:jc w:val="both"/>
        <w:sectPr w:rsidR="00C53112">
          <w:headerReference w:type="default" r:id="rId161"/>
          <w:headerReference w:type="first" r:id="rId162"/>
          <w:pgSz w:w="7531" w:h="10759"/>
          <w:pgMar w:top="870" w:right="565" w:bottom="397" w:left="510" w:header="0" w:footer="3" w:gutter="0"/>
          <w:cols w:num="2" w:space="138"/>
          <w:noEndnote/>
          <w:titlePg/>
          <w:docGrid w:linePitch="360"/>
        </w:sectPr>
      </w:pPr>
      <w:r>
        <w:rPr>
          <w:b/>
          <w:bCs/>
          <w:sz w:val="18"/>
          <w:szCs w:val="18"/>
        </w:rPr>
        <w:t xml:space="preserve">štrici </w:t>
      </w:r>
      <w:r>
        <w:t xml:space="preserve">i </w:t>
      </w:r>
      <w:r>
        <w:rPr>
          <w:i/>
          <w:iCs/>
        </w:rPr>
        <w:t>oštrici</w:t>
      </w:r>
      <w:r>
        <w:t xml:space="preserve"> povode se za glagolima sličnog </w:t>
      </w:r>
      <w:r>
        <w:rPr>
          <w:i/>
          <w:iCs/>
        </w:rPr>
        <w:t xml:space="preserve">značen]astrugati, ostrugati, </w:t>
      </w:r>
    </w:p>
    <w:p w14:paraId="44C40F7B" w14:textId="77777777" w:rsidR="00C53112" w:rsidRDefault="00000000">
      <w:pPr>
        <w:pStyle w:val="Bodytext10"/>
        <w:shd w:val="clear" w:color="auto" w:fill="auto"/>
        <w:spacing w:line="283" w:lineRule="auto"/>
        <w:ind w:left="200"/>
        <w:jc w:val="both"/>
      </w:pPr>
      <w:r>
        <w:lastRenderedPageBreak/>
        <w:t xml:space="preserve">pa se često čuju oblici </w:t>
      </w:r>
      <w:r>
        <w:rPr>
          <w:i/>
          <w:iCs/>
        </w:rPr>
        <w:t xml:space="preserve">(o)strigati, </w:t>
      </w:r>
      <w:r>
        <w:t xml:space="preserve">oni </w:t>
      </w:r>
      <w:r>
        <w:rPr>
          <w:i/>
          <w:iCs/>
        </w:rPr>
        <w:t>ostrižu, strižući,</w:t>
      </w:r>
      <w:r>
        <w:t xml:space="preserve"> imperativ </w:t>
      </w:r>
      <w:r>
        <w:rPr>
          <w:i/>
          <w:iCs/>
        </w:rPr>
        <w:t>(o)striži, (o)strižite:</w:t>
      </w:r>
      <w:r>
        <w:t xml:space="preserve"> umesto toga gramatike dopuštaju samo </w:t>
      </w:r>
      <w:r>
        <w:rPr>
          <w:i/>
          <w:iCs/>
        </w:rPr>
        <w:t xml:space="preserve">(o)strići, </w:t>
      </w:r>
      <w:r>
        <w:t xml:space="preserve">oni </w:t>
      </w:r>
      <w:r>
        <w:rPr>
          <w:i/>
          <w:iCs/>
        </w:rPr>
        <w:t>ostrigu, strigući, (o)strizi, (o)strizite.</w:t>
      </w:r>
      <w:r>
        <w:t xml:space="preserve"> Radni pridev je </w:t>
      </w:r>
      <w:r>
        <w:rPr>
          <w:i/>
          <w:iCs/>
        </w:rPr>
        <w:t>(o)stri- gao, (o)strigla,</w:t>
      </w:r>
      <w:r>
        <w:t xml:space="preserve"> trpni </w:t>
      </w:r>
      <w:r>
        <w:rPr>
          <w:i/>
          <w:iCs/>
        </w:rPr>
        <w:t>(o)strižen, (o)strižena.</w:t>
      </w:r>
    </w:p>
    <w:p w14:paraId="3092B71A" w14:textId="77777777" w:rsidR="00C53112" w:rsidRDefault="00000000">
      <w:pPr>
        <w:pStyle w:val="Bodytext10"/>
        <w:shd w:val="clear" w:color="auto" w:fill="auto"/>
        <w:spacing w:after="0" w:line="374" w:lineRule="auto"/>
      </w:pPr>
      <w:r>
        <w:rPr>
          <w:b/>
          <w:bCs/>
          <w:sz w:val="18"/>
          <w:szCs w:val="18"/>
        </w:rPr>
        <w:t xml:space="preserve">striptiz; </w:t>
      </w:r>
      <w:r>
        <w:rPr>
          <w:i/>
          <w:iCs/>
        </w:rPr>
        <w:t>striptizeta</w:t>
      </w:r>
      <w:r>
        <w:t xml:space="preserve"> i </w:t>
      </w:r>
      <w:r>
        <w:rPr>
          <w:i/>
          <w:iCs/>
        </w:rPr>
        <w:t xml:space="preserve">striptizerka. </w:t>
      </w:r>
      <w:r>
        <w:rPr>
          <w:b/>
          <w:bCs/>
          <w:sz w:val="18"/>
          <w:szCs w:val="18"/>
        </w:rPr>
        <w:t xml:space="preserve">stroncijum </w:t>
      </w:r>
      <w:r>
        <w:rPr>
          <w:i/>
          <w:iCs/>
        </w:rPr>
        <w:t>[stroncij.</w:t>
      </w:r>
    </w:p>
    <w:p w14:paraId="07873CFC" w14:textId="77777777" w:rsidR="00C53112" w:rsidRDefault="00000000">
      <w:pPr>
        <w:pStyle w:val="Bodytext10"/>
        <w:shd w:val="clear" w:color="auto" w:fill="auto"/>
        <w:ind w:left="200" w:hanging="200"/>
        <w:jc w:val="both"/>
      </w:pPr>
      <w:r>
        <w:rPr>
          <w:b/>
          <w:bCs/>
          <w:sz w:val="18"/>
          <w:szCs w:val="18"/>
        </w:rPr>
        <w:t xml:space="preserve">stroži, </w:t>
      </w:r>
      <w:r>
        <w:rPr>
          <w:i/>
          <w:iCs/>
        </w:rPr>
        <w:t>najstroži,</w:t>
      </w:r>
      <w:r>
        <w:t xml:space="preserve"> ne </w:t>
      </w:r>
      <w:r>
        <w:rPr>
          <w:i/>
          <w:iCs/>
        </w:rPr>
        <w:t>strožiji, najstro- žiji;</w:t>
      </w:r>
      <w:r>
        <w:t xml:space="preserve"> ne </w:t>
      </w:r>
      <w:r>
        <w:rPr>
          <w:i/>
          <w:iCs/>
        </w:rPr>
        <w:t>najstrožije zabranjeno</w:t>
      </w:r>
      <w:r>
        <w:t xml:space="preserve"> nego </w:t>
      </w:r>
      <w:r>
        <w:rPr>
          <w:i/>
          <w:iCs/>
        </w:rPr>
        <w:t>najstrože zabranjeno.</w:t>
      </w:r>
    </w:p>
    <w:p w14:paraId="6A3B4F89" w14:textId="77777777" w:rsidR="00C53112" w:rsidRDefault="00000000">
      <w:pPr>
        <w:pStyle w:val="Bodytext10"/>
        <w:shd w:val="clear" w:color="auto" w:fill="auto"/>
        <w:ind w:left="200" w:hanging="200"/>
        <w:jc w:val="both"/>
      </w:pPr>
      <w:r>
        <w:rPr>
          <w:b/>
          <w:bCs/>
          <w:sz w:val="18"/>
          <w:szCs w:val="18"/>
        </w:rPr>
        <w:t xml:space="preserve">strukiran </w:t>
      </w:r>
      <w:r>
        <w:t xml:space="preserve">i </w:t>
      </w:r>
      <w:r>
        <w:rPr>
          <w:i/>
          <w:iCs/>
        </w:rPr>
        <w:t>teliran</w:t>
      </w:r>
      <w:r>
        <w:t xml:space="preserve"> (o košuljama), loše kovanice iz trgovačkog rečnika, nedopustive u knjiž. jeziku.</w:t>
      </w:r>
    </w:p>
    <w:p w14:paraId="00671942" w14:textId="77777777" w:rsidR="00C53112" w:rsidRDefault="00000000">
      <w:pPr>
        <w:pStyle w:val="Bodytext10"/>
        <w:shd w:val="clear" w:color="auto" w:fill="auto"/>
        <w:ind w:left="200" w:hanging="200"/>
        <w:jc w:val="both"/>
      </w:pPr>
      <w:r>
        <w:rPr>
          <w:b/>
          <w:bCs/>
          <w:sz w:val="18"/>
          <w:szCs w:val="18"/>
        </w:rPr>
        <w:t xml:space="preserve">struktuirati </w:t>
      </w:r>
      <w:r>
        <w:t xml:space="preserve">pogrešno um. </w:t>
      </w:r>
      <w:r>
        <w:rPr>
          <w:i/>
          <w:iCs/>
        </w:rPr>
        <w:t>strukturi- rati</w:t>
      </w:r>
      <w:r>
        <w:t xml:space="preserve"> (ili </w:t>
      </w:r>
      <w:r>
        <w:rPr>
          <w:i/>
          <w:iCs/>
        </w:rPr>
        <w:t>strukturisati).</w:t>
      </w:r>
      <w:r>
        <w:t xml:space="preserve"> V. </w:t>
      </w:r>
      <w:r>
        <w:rPr>
          <w:i/>
          <w:iCs/>
        </w:rPr>
        <w:t>prestruk- tuirati.</w:t>
      </w:r>
    </w:p>
    <w:p w14:paraId="0E40AE54" w14:textId="77777777" w:rsidR="00C53112" w:rsidRDefault="00000000">
      <w:pPr>
        <w:pStyle w:val="Bodytext10"/>
        <w:shd w:val="clear" w:color="auto" w:fill="auto"/>
        <w:ind w:left="200" w:hanging="200"/>
        <w:jc w:val="both"/>
      </w:pPr>
      <w:r>
        <w:rPr>
          <w:b/>
          <w:bCs/>
          <w:sz w:val="18"/>
          <w:szCs w:val="18"/>
        </w:rPr>
        <w:t xml:space="preserve">struktura </w:t>
      </w:r>
      <w:r>
        <w:t xml:space="preserve">se može često zameniti našim rečima </w:t>
      </w:r>
      <w:r>
        <w:rPr>
          <w:i/>
          <w:iCs/>
        </w:rPr>
        <w:t>sastav, sklop, ustroj</w:t>
      </w:r>
      <w:r>
        <w:rPr>
          <w:i/>
          <w:iCs/>
        </w:rPr>
        <w:softHyphen/>
        <w:t>stvo</w:t>
      </w:r>
      <w:r>
        <w:t xml:space="preserve"> ili </w:t>
      </w:r>
      <w:r>
        <w:rPr>
          <w:i/>
          <w:iCs/>
        </w:rPr>
        <w:t>građa.</w:t>
      </w:r>
      <w:r>
        <w:t xml:space="preserve"> Ne valja upotreblja</w:t>
      </w:r>
      <w:r>
        <w:softHyphen/>
        <w:t>vati ovu reč u značenju sastavnog dela ili jedinice, npr. „U dogovoru su učestvovale sve društvene struk</w:t>
      </w:r>
      <w:r>
        <w:softHyphen/>
        <w:t>ture”, gde se misli na elemente društva, društvene snage, na poje</w:t>
      </w:r>
      <w:r>
        <w:softHyphen/>
        <w:t>dince i organizacije itd.</w:t>
      </w:r>
    </w:p>
    <w:p w14:paraId="626C8C94" w14:textId="77777777" w:rsidR="00C53112" w:rsidRDefault="00000000">
      <w:pPr>
        <w:pStyle w:val="Bodytext10"/>
        <w:shd w:val="clear" w:color="auto" w:fill="auto"/>
        <w:ind w:left="200" w:hanging="200"/>
        <w:jc w:val="both"/>
      </w:pPr>
      <w:r>
        <w:rPr>
          <w:b/>
          <w:bCs/>
          <w:sz w:val="18"/>
          <w:szCs w:val="18"/>
        </w:rPr>
        <w:t xml:space="preserve">studentski; </w:t>
      </w:r>
      <w:r>
        <w:rPr>
          <w:i/>
          <w:iCs/>
        </w:rPr>
        <w:t>Studentski park; Stu</w:t>
      </w:r>
      <w:r>
        <w:rPr>
          <w:i/>
          <w:iCs/>
        </w:rPr>
        <w:softHyphen/>
        <w:t>dentski trg.</w:t>
      </w:r>
    </w:p>
    <w:p w14:paraId="7959FD95" w14:textId="77777777" w:rsidR="00C53112" w:rsidRDefault="00000000">
      <w:pPr>
        <w:pStyle w:val="Bodytext10"/>
        <w:shd w:val="clear" w:color="auto" w:fill="auto"/>
        <w:ind w:left="200" w:hanging="200"/>
        <w:jc w:val="both"/>
      </w:pPr>
      <w:r>
        <w:rPr>
          <w:b/>
          <w:bCs/>
          <w:sz w:val="18"/>
          <w:szCs w:val="18"/>
        </w:rPr>
        <w:t xml:space="preserve">studija </w:t>
      </w:r>
      <w:r>
        <w:t>(naučni rad i si.), instrumen</w:t>
      </w:r>
      <w:r>
        <w:softHyphen/>
        <w:t xml:space="preserve">tal </w:t>
      </w:r>
      <w:r>
        <w:rPr>
          <w:i/>
          <w:iCs/>
        </w:rPr>
        <w:t>studijom,</w:t>
      </w:r>
      <w:r>
        <w:t xml:space="preserve"> mn. </w:t>
      </w:r>
      <w:r>
        <w:rPr>
          <w:i/>
          <w:iCs/>
        </w:rPr>
        <w:t>studije</w:t>
      </w:r>
      <w:r>
        <w:t xml:space="preserve"> (takođe u značenju „studiranje”). </w:t>
      </w:r>
      <w:r>
        <w:rPr>
          <w:i/>
          <w:iCs/>
        </w:rPr>
        <w:t>Studij</w:t>
      </w:r>
      <w:r>
        <w:t xml:space="preserve"> (pro</w:t>
      </w:r>
      <w:r>
        <w:softHyphen/>
        <w:t xml:space="preserve">učavanje), instrumental </w:t>
      </w:r>
      <w:r>
        <w:rPr>
          <w:i/>
          <w:iCs/>
        </w:rPr>
        <w:t>studijem,</w:t>
      </w:r>
      <w:r>
        <w:t xml:space="preserve"> u</w:t>
      </w:r>
    </w:p>
    <w:p w14:paraId="0C623E29" w14:textId="77777777" w:rsidR="00C53112" w:rsidRDefault="00000000">
      <w:pPr>
        <w:pStyle w:val="Bodytext10"/>
        <w:shd w:val="clear" w:color="auto" w:fill="auto"/>
        <w:ind w:left="200" w:firstLine="20"/>
        <w:jc w:val="both"/>
      </w:pPr>
      <w:r>
        <w:t xml:space="preserve">mn. se ne upotrebljava. </w:t>
      </w:r>
      <w:r>
        <w:rPr>
          <w:i/>
          <w:iCs/>
        </w:rPr>
        <w:t xml:space="preserve">Studio </w:t>
      </w:r>
      <w:r>
        <w:t>(umetnička radna prostorija), instru</w:t>
      </w:r>
      <w:r>
        <w:softHyphen/>
        <w:t xml:space="preserve">mental </w:t>
      </w:r>
      <w:r>
        <w:rPr>
          <w:i/>
          <w:iCs/>
        </w:rPr>
        <w:t>studiom,</w:t>
      </w:r>
      <w:r>
        <w:t xml:space="preserve"> mn. </w:t>
      </w:r>
      <w:r>
        <w:rPr>
          <w:i/>
          <w:iCs/>
        </w:rPr>
        <w:t>studiji</w:t>
      </w:r>
      <w:r>
        <w:t xml:space="preserve"> (m.) ili </w:t>
      </w:r>
      <w:r>
        <w:rPr>
          <w:i/>
          <w:iCs/>
        </w:rPr>
        <w:t>studija</w:t>
      </w:r>
      <w:r>
        <w:t xml:space="preserve"> (sr.).</w:t>
      </w:r>
    </w:p>
    <w:p w14:paraId="2FF75648" w14:textId="77777777" w:rsidR="00C53112" w:rsidRDefault="00000000">
      <w:pPr>
        <w:pStyle w:val="Bodytext10"/>
        <w:shd w:val="clear" w:color="auto" w:fill="auto"/>
        <w:ind w:left="200" w:hanging="200"/>
        <w:jc w:val="both"/>
      </w:pPr>
      <w:r>
        <w:rPr>
          <w:b/>
          <w:bCs/>
          <w:sz w:val="18"/>
          <w:szCs w:val="18"/>
        </w:rPr>
        <w:t xml:space="preserve">stvaralac </w:t>
      </w:r>
      <w:r>
        <w:rPr>
          <w:i/>
          <w:iCs/>
        </w:rPr>
        <w:t>(jaestvaraoć), mn. stvarao</w:t>
      </w:r>
      <w:r>
        <w:rPr>
          <w:i/>
          <w:iCs/>
        </w:rPr>
        <w:softHyphen/>
        <w:t>ci, stvaralaca.</w:t>
      </w:r>
    </w:p>
    <w:p w14:paraId="3EB5C227" w14:textId="77777777" w:rsidR="00C53112" w:rsidRDefault="00000000">
      <w:pPr>
        <w:pStyle w:val="Bodytext10"/>
        <w:shd w:val="clear" w:color="auto" w:fill="auto"/>
        <w:ind w:left="200" w:hanging="200"/>
        <w:jc w:val="both"/>
      </w:pPr>
      <w:r>
        <w:rPr>
          <w:b/>
          <w:bCs/>
          <w:sz w:val="18"/>
          <w:szCs w:val="18"/>
        </w:rPr>
        <w:t xml:space="preserve">su </w:t>
      </w:r>
      <w:r>
        <w:t xml:space="preserve">je enklitika, kao </w:t>
      </w:r>
      <w:r>
        <w:rPr>
          <w:i/>
          <w:iCs/>
        </w:rPr>
        <w:t>lje (y.</w:t>
      </w:r>
      <w:r>
        <w:t xml:space="preserve"> to), što znači da se ne srne upotrebljavati bez naslanjanja na prethodnu naglašenu reč. Pogrešno je npr.: „Navedeni podaci, rekao je u diskusiji Marić, su najbolji dokaz...”-treba: </w:t>
      </w:r>
      <w:r>
        <w:rPr>
          <w:i/>
          <w:iCs/>
        </w:rPr>
        <w:t>najbo</w:t>
      </w:r>
      <w:r>
        <w:rPr>
          <w:i/>
          <w:iCs/>
        </w:rPr>
        <w:softHyphen/>
        <w:t>lji su</w:t>
      </w:r>
      <w:r>
        <w:t xml:space="preserve"> dokaz... - „Svi lekovi koji se nalaze na ovom i na prethodnim spiskovima su povučeni iz prodaje” — treba: </w:t>
      </w:r>
      <w:r>
        <w:rPr>
          <w:i/>
          <w:iCs/>
        </w:rPr>
        <w:t>povučeni su</w:t>
      </w:r>
      <w:r>
        <w:t xml:space="preserve"> iz prodaje; „Među zemljama koje su uspele da izmaknu ovoj krizi su Austrija i Danska” - treba: </w:t>
      </w:r>
      <w:r>
        <w:rPr>
          <w:i/>
          <w:iCs/>
        </w:rPr>
        <w:t>jesu</w:t>
      </w:r>
      <w:r>
        <w:t xml:space="preserve"> Austrija i Danska.</w:t>
      </w:r>
    </w:p>
    <w:p w14:paraId="5DE61C45" w14:textId="77777777" w:rsidR="00C53112" w:rsidRDefault="00000000">
      <w:pPr>
        <w:pStyle w:val="Bodytext10"/>
        <w:shd w:val="clear" w:color="auto" w:fill="auto"/>
        <w:ind w:left="200" w:hanging="200"/>
        <w:jc w:val="both"/>
      </w:pPr>
      <w:r>
        <w:rPr>
          <w:b/>
          <w:bCs/>
          <w:sz w:val="18"/>
          <w:szCs w:val="18"/>
        </w:rPr>
        <w:t xml:space="preserve">su- </w:t>
      </w:r>
      <w:r>
        <w:t xml:space="preserve">i </w:t>
      </w:r>
      <w:r>
        <w:rPr>
          <w:i/>
          <w:iCs/>
        </w:rPr>
        <w:t>sa-</w:t>
      </w:r>
      <w:r>
        <w:t xml:space="preserve"> su ravnopravni prefiksi </w:t>
      </w:r>
      <w:r>
        <w:rPr>
          <w:i/>
          <w:iCs/>
        </w:rPr>
        <w:t>(sa- borac = suborac, saigrač = suig</w:t>
      </w:r>
      <w:r>
        <w:rPr>
          <w:i/>
          <w:iCs/>
        </w:rPr>
        <w:softHyphen/>
        <w:t xml:space="preserve">rač, savremen = suvremen, saose- ćati = suosećati </w:t>
      </w:r>
      <w:proofErr w:type="spellStart"/>
      <w:r>
        <w:rPr>
          <w:i/>
          <w:iCs/>
          <w:lang w:val="en-US" w:eastAsia="en-US" w:bidi="en-US"/>
        </w:rPr>
        <w:t>itd</w:t>
      </w:r>
      <w:proofErr w:type="spellEnd"/>
      <w:r>
        <w:rPr>
          <w:i/>
          <w:iCs/>
          <w:lang w:val="en-US" w:eastAsia="en-US" w:bidi="en-US"/>
        </w:rPr>
        <w:t xml:space="preserve">.); </w:t>
      </w:r>
      <w:r>
        <w:rPr>
          <w:i/>
          <w:iCs/>
        </w:rPr>
        <w:t>sa-)e</w:t>
      </w:r>
      <w:r>
        <w:t xml:space="preserve"> običnije u Srbiji a </w:t>
      </w:r>
      <w:r>
        <w:rPr>
          <w:i/>
          <w:iCs/>
        </w:rPr>
        <w:t>su-</w:t>
      </w:r>
      <w:r>
        <w:t xml:space="preserve"> u Hrvatskoj, ali neke reči imaju samo </w:t>
      </w:r>
      <w:r>
        <w:rPr>
          <w:i/>
          <w:iCs/>
        </w:rPr>
        <w:t>sa-</w:t>
      </w:r>
      <w:r>
        <w:t xml:space="preserve"> u obe varijante </w:t>
      </w:r>
      <w:r>
        <w:rPr>
          <w:i/>
          <w:iCs/>
        </w:rPr>
        <w:t>(sažaljevati)</w:t>
      </w:r>
      <w:r>
        <w:t xml:space="preserve"> a neke samo </w:t>
      </w:r>
      <w:r>
        <w:rPr>
          <w:i/>
          <w:iCs/>
        </w:rPr>
        <w:t>su- (su</w:t>
      </w:r>
      <w:r>
        <w:rPr>
          <w:i/>
          <w:iCs/>
        </w:rPr>
        <w:softHyphen/>
        <w:t>građanin).</w:t>
      </w:r>
    </w:p>
    <w:p w14:paraId="5FD7758E"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sub- </w:t>
      </w:r>
      <w:r>
        <w:t xml:space="preserve">ispred bezvučnog suglasnika postaje </w:t>
      </w:r>
      <w:r>
        <w:rPr>
          <w:i/>
          <w:iCs/>
        </w:rPr>
        <w:t>sup-: suptropski, supstan- dardni, supkutani, supkultura.</w:t>
      </w:r>
    </w:p>
    <w:p w14:paraId="67C5B767" w14:textId="77777777" w:rsidR="00C53112" w:rsidRDefault="00000000">
      <w:pPr>
        <w:pStyle w:val="Bodytext10"/>
        <w:shd w:val="clear" w:color="auto" w:fill="auto"/>
        <w:ind w:left="200" w:firstLine="20"/>
        <w:jc w:val="both"/>
      </w:pPr>
      <w:r>
        <w:t xml:space="preserve">Čuva se u reči </w:t>
      </w:r>
      <w:r>
        <w:rPr>
          <w:i/>
          <w:iCs/>
        </w:rPr>
        <w:t>subpolaran</w:t>
      </w:r>
      <w:r>
        <w:t xml:space="preserve"> (koji se graniči s polarnom oblašću).</w:t>
      </w:r>
    </w:p>
    <w:p w14:paraId="2719DD0F" w14:textId="77777777" w:rsidR="00C53112" w:rsidRDefault="00000000">
      <w:pPr>
        <w:pStyle w:val="Bodytext10"/>
        <w:shd w:val="clear" w:color="auto" w:fill="auto"/>
        <w:spacing w:line="290" w:lineRule="auto"/>
        <w:ind w:left="200" w:hanging="200"/>
        <w:jc w:val="both"/>
      </w:pPr>
      <w:r>
        <w:rPr>
          <w:b/>
          <w:bCs/>
          <w:sz w:val="18"/>
          <w:szCs w:val="18"/>
        </w:rPr>
        <w:t xml:space="preserve">Subhija: </w:t>
      </w:r>
      <w:r>
        <w:t xml:space="preserve">v. </w:t>
      </w:r>
      <w:r>
        <w:rPr>
          <w:i/>
          <w:iCs/>
        </w:rPr>
        <w:t>Midhat.</w:t>
      </w:r>
    </w:p>
    <w:p w14:paraId="26425ED8" w14:textId="77777777" w:rsidR="00C53112" w:rsidRDefault="00000000">
      <w:pPr>
        <w:pStyle w:val="Bodytext10"/>
        <w:shd w:val="clear" w:color="auto" w:fill="auto"/>
        <w:spacing w:line="290" w:lineRule="auto"/>
        <w:ind w:left="200" w:hanging="200"/>
        <w:jc w:val="both"/>
      </w:pPr>
      <w:r>
        <w:rPr>
          <w:b/>
          <w:bCs/>
          <w:sz w:val="18"/>
          <w:szCs w:val="18"/>
        </w:rPr>
        <w:t xml:space="preserve">subjekt </w:t>
      </w:r>
      <w:r>
        <w:t xml:space="preserve">i </w:t>
      </w:r>
      <w:r>
        <w:rPr>
          <w:i/>
          <w:iCs/>
        </w:rPr>
        <w:t>subjekat.</w:t>
      </w:r>
    </w:p>
    <w:p w14:paraId="5B3D4881" w14:textId="77777777" w:rsidR="00C53112" w:rsidRDefault="00000000">
      <w:pPr>
        <w:pStyle w:val="Bodytext10"/>
        <w:shd w:val="clear" w:color="auto" w:fill="auto"/>
        <w:ind w:left="200" w:hanging="200"/>
        <w:jc w:val="both"/>
      </w:pPr>
      <w:r>
        <w:rPr>
          <w:b/>
          <w:bCs/>
          <w:sz w:val="18"/>
          <w:szCs w:val="18"/>
        </w:rPr>
        <w:t xml:space="preserve">sudac, </w:t>
      </w:r>
      <w:r>
        <w:rPr>
          <w:i/>
          <w:iCs/>
        </w:rPr>
        <w:t>suca,</w:t>
      </w:r>
      <w:r>
        <w:t xml:space="preserve"> vokativ </w:t>
      </w:r>
      <w:r>
        <w:rPr>
          <w:i/>
          <w:iCs/>
        </w:rPr>
        <w:t>suce,</w:t>
      </w:r>
      <w:r>
        <w:t xml:space="preserve"> mn. </w:t>
      </w:r>
      <w:r>
        <w:rPr>
          <w:i/>
          <w:iCs/>
        </w:rPr>
        <w:t>suci, sudaca.</w:t>
      </w:r>
    </w:p>
    <w:p w14:paraId="59135401" w14:textId="77777777" w:rsidR="00C53112" w:rsidRDefault="00000000">
      <w:pPr>
        <w:pStyle w:val="Bodytext10"/>
        <w:shd w:val="clear" w:color="auto" w:fill="auto"/>
        <w:ind w:left="200" w:hanging="200"/>
        <w:jc w:val="both"/>
      </w:pPr>
      <w:r>
        <w:rPr>
          <w:b/>
          <w:bCs/>
          <w:sz w:val="18"/>
          <w:szCs w:val="18"/>
        </w:rPr>
        <w:t xml:space="preserve">Suce, </w:t>
      </w:r>
      <w:r>
        <w:rPr>
          <w:i/>
          <w:iCs/>
        </w:rPr>
        <w:t>suecki; Suecki kanal.</w:t>
      </w:r>
    </w:p>
    <w:p w14:paraId="558A8DB8" w14:textId="77777777" w:rsidR="00C53112" w:rsidRDefault="00000000">
      <w:pPr>
        <w:pStyle w:val="Bodytext10"/>
        <w:shd w:val="clear" w:color="auto" w:fill="auto"/>
        <w:ind w:left="200" w:hanging="200"/>
        <w:jc w:val="both"/>
      </w:pPr>
      <w:r>
        <w:rPr>
          <w:b/>
          <w:bCs/>
          <w:sz w:val="18"/>
          <w:szCs w:val="18"/>
        </w:rPr>
        <w:t xml:space="preserve">suhomesnat </w:t>
      </w:r>
      <w:r>
        <w:rPr>
          <w:i/>
          <w:iCs/>
        </w:rPr>
        <w:t>(suvomesnat):</w:t>
      </w:r>
      <w:r>
        <w:t xml:space="preserve"> tačnije bi bilo </w:t>
      </w:r>
      <w:r>
        <w:rPr>
          <w:i/>
          <w:iCs/>
        </w:rPr>
        <w:lastRenderedPageBreak/>
        <w:t>suhomesni (suvomesni).</w:t>
      </w:r>
    </w:p>
    <w:p w14:paraId="3F6BA023" w14:textId="77777777" w:rsidR="00C53112" w:rsidRDefault="00000000">
      <w:pPr>
        <w:pStyle w:val="Bodytext10"/>
        <w:shd w:val="clear" w:color="auto" w:fill="auto"/>
        <w:ind w:left="200" w:hanging="200"/>
        <w:jc w:val="both"/>
      </w:pPr>
      <w:r>
        <w:rPr>
          <w:b/>
          <w:bCs/>
          <w:sz w:val="18"/>
          <w:szCs w:val="18"/>
        </w:rPr>
        <w:t xml:space="preserve">suknja, </w:t>
      </w:r>
      <w:r>
        <w:t xml:space="preserve">gen. mn. </w:t>
      </w:r>
      <w:r>
        <w:rPr>
          <w:i/>
          <w:iCs/>
        </w:rPr>
        <w:t>sukanja.</w:t>
      </w:r>
    </w:p>
    <w:p w14:paraId="1EEB45D2" w14:textId="77777777" w:rsidR="00C53112" w:rsidRDefault="00000000">
      <w:pPr>
        <w:pStyle w:val="Bodytext10"/>
        <w:shd w:val="clear" w:color="auto" w:fill="auto"/>
        <w:ind w:left="200" w:hanging="200"/>
        <w:jc w:val="both"/>
      </w:pPr>
      <w:r>
        <w:rPr>
          <w:b/>
          <w:bCs/>
          <w:sz w:val="18"/>
          <w:szCs w:val="18"/>
        </w:rPr>
        <w:t xml:space="preserve">sumnjati. </w:t>
      </w:r>
      <w:r>
        <w:t>Ovaj glagol može biti uzrok dvosmislenosti, u rečenicama kao „Nije bilo razloga da se sumnja u krivicu noćnog čuvara”, „Mnogi naučnici sumnjaju da se u pećini kriju značajna arheološka blaga” i si. Već prema tome da lije stvarni smisao pozitivan ili negativan, rečenice treba drukčije fonnulisati: „Nije bilo razloga da se sumnjiči noćni čuvar”, odnosno „Krivica noćnog čuvara bila je van sumnje” i si.</w:t>
      </w:r>
    </w:p>
    <w:p w14:paraId="42E23A5E" w14:textId="77777777" w:rsidR="00C53112" w:rsidRDefault="00000000">
      <w:pPr>
        <w:pStyle w:val="Bodytext10"/>
        <w:shd w:val="clear" w:color="auto" w:fill="auto"/>
        <w:ind w:left="200" w:hanging="200"/>
        <w:jc w:val="both"/>
      </w:pPr>
      <w:r>
        <w:rPr>
          <w:b/>
          <w:bCs/>
          <w:sz w:val="18"/>
          <w:szCs w:val="18"/>
        </w:rPr>
        <w:t xml:space="preserve">sumporovodonik, </w:t>
      </w:r>
      <w:r>
        <w:t xml:space="preserve">bolje </w:t>
      </w:r>
      <w:r>
        <w:rPr>
          <w:i/>
          <w:iCs/>
        </w:rPr>
        <w:t>nego sumpor- -vodonik</w:t>
      </w:r>
      <w:r>
        <w:t xml:space="preserve"> </w:t>
      </w:r>
      <w:r>
        <w:rPr>
          <w:lang w:val="en-US" w:eastAsia="en-US" w:bidi="en-US"/>
        </w:rPr>
        <w:t xml:space="preserve">(up. </w:t>
      </w:r>
      <w:r>
        <w:rPr>
          <w:i/>
          <w:iCs/>
        </w:rPr>
        <w:t>hlorovodonik)', sum- por-dioksid.</w:t>
      </w:r>
      <w:r>
        <w:t xml:space="preserve"> v. </w:t>
      </w:r>
      <w:r>
        <w:rPr>
          <w:i/>
          <w:iCs/>
        </w:rPr>
        <w:t>HEMIJSKA JEDI</w:t>
      </w:r>
      <w:r>
        <w:rPr>
          <w:i/>
          <w:iCs/>
        </w:rPr>
        <w:softHyphen/>
        <w:t>TE JENJA.</w:t>
      </w:r>
    </w:p>
    <w:p w14:paraId="7BE60103" w14:textId="77777777" w:rsidR="00C53112" w:rsidRDefault="00000000">
      <w:pPr>
        <w:pStyle w:val="Bodytext10"/>
        <w:shd w:val="clear" w:color="auto" w:fill="auto"/>
        <w:ind w:left="200" w:hanging="200"/>
        <w:jc w:val="both"/>
      </w:pPr>
      <w:r>
        <w:rPr>
          <w:b/>
          <w:bCs/>
          <w:sz w:val="18"/>
          <w:szCs w:val="18"/>
        </w:rPr>
        <w:t xml:space="preserve">sunce: </w:t>
      </w:r>
      <w:r>
        <w:t xml:space="preserve">s velikim S piše se kao naziv određenog nebeskog tela: „Zemlja se okreće oko Sunca”, ali </w:t>
      </w:r>
      <w:r>
        <w:rPr>
          <w:i/>
          <w:iCs/>
        </w:rPr>
        <w:t>neka dale</w:t>
      </w:r>
      <w:r>
        <w:rPr>
          <w:i/>
          <w:iCs/>
        </w:rPr>
        <w:softHyphen/>
        <w:t>ka sunca</w:t>
      </w:r>
      <w:r>
        <w:t xml:space="preserve"> (=zvezde) i </w:t>
      </w:r>
      <w:r>
        <w:rPr>
          <w:i/>
          <w:iCs/>
        </w:rPr>
        <w:t>sedim na sun</w:t>
      </w:r>
      <w:r>
        <w:rPr>
          <w:i/>
          <w:iCs/>
        </w:rPr>
        <w:softHyphen/>
        <w:t>cu</w:t>
      </w:r>
      <w:r>
        <w:t xml:space="preserve"> (na Sunčevoj svetlosti). U neodređenim slučajevima, kao „Na planini šija sunce”, „Ne podnosim sunce - čim izađe, ja bežim u hlad” i u figurativnoj upotrebi („sunce moje”) bolje je malo početno slovo, prema P. </w:t>
      </w:r>
      <w:r>
        <w:rPr>
          <w:lang w:val="en-US" w:eastAsia="en-US" w:bidi="en-US"/>
        </w:rPr>
        <w:t xml:space="preserve">Up. </w:t>
      </w:r>
      <w:r>
        <w:rPr>
          <w:i/>
          <w:iCs/>
        </w:rPr>
        <w:t>mesec.</w:t>
      </w:r>
    </w:p>
    <w:p w14:paraId="41C1BA43" w14:textId="77777777" w:rsidR="00C53112" w:rsidRDefault="00000000">
      <w:pPr>
        <w:pStyle w:val="Bodytext10"/>
        <w:shd w:val="clear" w:color="auto" w:fill="auto"/>
        <w:ind w:left="180" w:hanging="180"/>
        <w:jc w:val="both"/>
      </w:pPr>
      <w:r>
        <w:rPr>
          <w:b/>
          <w:bCs/>
          <w:sz w:val="18"/>
          <w:szCs w:val="18"/>
          <w:lang w:val="en-US" w:eastAsia="en-US" w:bidi="en-US"/>
        </w:rPr>
        <w:t xml:space="preserve">super- </w:t>
      </w:r>
      <w:r>
        <w:t xml:space="preserve">sastavljeno: </w:t>
      </w:r>
      <w:r>
        <w:rPr>
          <w:i/>
          <w:iCs/>
        </w:rPr>
        <w:t>supersila, super- moderan, superrevizija, superreali- stički</w:t>
      </w:r>
      <w:r>
        <w:t xml:space="preserve"> itd.; s crticom uz imena </w:t>
      </w:r>
      <w:r>
        <w:rPr>
          <w:i/>
          <w:iCs/>
        </w:rPr>
        <w:t>(su- per-Nemac);</w:t>
      </w:r>
      <w:r>
        <w:t xml:space="preserve"> odvojeno kao nepro- menljivi </w:t>
      </w:r>
      <w:r>
        <w:rPr>
          <w:lang w:val="en-US" w:eastAsia="en-US" w:bidi="en-US"/>
        </w:rPr>
        <w:t>pride</w:t>
      </w:r>
      <w:r>
        <w:t xml:space="preserve">v </w:t>
      </w:r>
      <w:r>
        <w:rPr>
          <w:i/>
          <w:iCs/>
        </w:rPr>
        <w:t xml:space="preserve">(spremila nam je </w:t>
      </w:r>
      <w:r>
        <w:rPr>
          <w:i/>
          <w:iCs/>
          <w:lang w:val="en-US" w:eastAsia="en-US" w:bidi="en-US"/>
        </w:rPr>
        <w:t xml:space="preserve">super </w:t>
      </w:r>
      <w:r>
        <w:rPr>
          <w:i/>
          <w:iCs/>
        </w:rPr>
        <w:t xml:space="preserve">večeru; </w:t>
      </w:r>
      <w:r>
        <w:rPr>
          <w:i/>
          <w:iCs/>
          <w:lang w:val="en-US" w:eastAsia="en-US" w:bidi="en-US"/>
        </w:rPr>
        <w:t xml:space="preserve">super </w:t>
      </w:r>
      <w:r>
        <w:rPr>
          <w:i/>
          <w:iCs/>
        </w:rPr>
        <w:t>i običan ben</w:t>
      </w:r>
      <w:r>
        <w:rPr>
          <w:i/>
          <w:iCs/>
        </w:rPr>
        <w:softHyphen/>
        <w:t>zin);</w:t>
      </w:r>
      <w:r>
        <w:t xml:space="preserve"> takođe i imenički </w:t>
      </w:r>
      <w:r>
        <w:rPr>
          <w:i/>
          <w:iCs/>
        </w:rPr>
        <w:t>(pošto je litar supera?).</w:t>
      </w:r>
    </w:p>
    <w:p w14:paraId="40138504" w14:textId="77777777" w:rsidR="00C53112" w:rsidRDefault="00000000">
      <w:pPr>
        <w:pStyle w:val="Bodytext10"/>
        <w:shd w:val="clear" w:color="auto" w:fill="auto"/>
        <w:spacing w:after="0" w:line="374" w:lineRule="auto"/>
        <w:ind w:left="180" w:hanging="180"/>
        <w:jc w:val="both"/>
      </w:pPr>
      <w:r>
        <w:rPr>
          <w:b/>
          <w:bCs/>
          <w:sz w:val="18"/>
          <w:szCs w:val="18"/>
        </w:rPr>
        <w:t xml:space="preserve">supkultura </w:t>
      </w:r>
      <w:r>
        <w:rPr>
          <w:i/>
          <w:iCs/>
        </w:rPr>
        <w:t>(nesubk-).</w:t>
      </w:r>
    </w:p>
    <w:p w14:paraId="47E2BAC7" w14:textId="77777777" w:rsidR="00C53112" w:rsidRDefault="00000000">
      <w:pPr>
        <w:pStyle w:val="Bodytext10"/>
        <w:shd w:val="clear" w:color="auto" w:fill="auto"/>
        <w:spacing w:after="0" w:line="394" w:lineRule="auto"/>
        <w:ind w:left="180" w:hanging="180"/>
        <w:jc w:val="both"/>
        <w:rPr>
          <w:sz w:val="18"/>
          <w:szCs w:val="18"/>
        </w:rPr>
      </w:pPr>
      <w:r>
        <w:rPr>
          <w:b/>
          <w:bCs/>
          <w:sz w:val="18"/>
          <w:szCs w:val="18"/>
        </w:rPr>
        <w:t>suprotstaviti.</w:t>
      </w:r>
    </w:p>
    <w:p w14:paraId="60243357" w14:textId="77777777" w:rsidR="00C53112" w:rsidRDefault="00000000">
      <w:pPr>
        <w:pStyle w:val="Bodytext10"/>
        <w:shd w:val="clear" w:color="auto" w:fill="auto"/>
        <w:spacing w:after="0" w:line="374" w:lineRule="auto"/>
        <w:ind w:left="180" w:hanging="180"/>
        <w:jc w:val="both"/>
      </w:pPr>
      <w:r>
        <w:rPr>
          <w:b/>
          <w:bCs/>
          <w:sz w:val="18"/>
          <w:szCs w:val="18"/>
        </w:rPr>
        <w:t xml:space="preserve">supstanc(ij)a: </w:t>
      </w:r>
      <w:r>
        <w:t xml:space="preserve">v. </w:t>
      </w:r>
      <w:r>
        <w:rPr>
          <w:i/>
          <w:iCs/>
        </w:rPr>
        <w:t>-nca.</w:t>
      </w:r>
    </w:p>
    <w:p w14:paraId="67D282A5" w14:textId="77777777" w:rsidR="00C53112" w:rsidRDefault="00000000">
      <w:pPr>
        <w:pStyle w:val="Bodytext10"/>
        <w:shd w:val="clear" w:color="auto" w:fill="auto"/>
        <w:spacing w:after="0" w:line="374" w:lineRule="auto"/>
        <w:jc w:val="both"/>
      </w:pPr>
      <w:r>
        <w:rPr>
          <w:b/>
          <w:bCs/>
          <w:sz w:val="18"/>
          <w:szCs w:val="18"/>
        </w:rPr>
        <w:t xml:space="preserve">supstandardni </w:t>
      </w:r>
      <w:r>
        <w:rPr>
          <w:i/>
          <w:iCs/>
        </w:rPr>
        <w:t xml:space="preserve">(ne </w:t>
      </w:r>
      <w:r>
        <w:rPr>
          <w:i/>
          <w:iCs/>
          <w:lang w:val="en-US" w:eastAsia="en-US" w:bidi="en-US"/>
        </w:rPr>
        <w:t xml:space="preserve">subs-). </w:t>
      </w:r>
      <w:r>
        <w:rPr>
          <w:b/>
          <w:bCs/>
          <w:sz w:val="18"/>
          <w:szCs w:val="18"/>
        </w:rPr>
        <w:t xml:space="preserve">suptropski </w:t>
      </w:r>
      <w:r>
        <w:t xml:space="preserve">(ne </w:t>
      </w:r>
      <w:r>
        <w:rPr>
          <w:i/>
          <w:iCs/>
        </w:rPr>
        <w:t>subt-).</w:t>
      </w:r>
    </w:p>
    <w:p w14:paraId="11EADF51" w14:textId="77777777" w:rsidR="00C53112" w:rsidRDefault="00000000">
      <w:pPr>
        <w:pStyle w:val="Bodytext10"/>
        <w:shd w:val="clear" w:color="auto" w:fill="auto"/>
        <w:spacing w:after="0" w:line="374" w:lineRule="auto"/>
        <w:jc w:val="both"/>
      </w:pPr>
      <w:r>
        <w:rPr>
          <w:b/>
          <w:bCs/>
          <w:sz w:val="18"/>
          <w:szCs w:val="18"/>
          <w:lang w:val="en-US" w:eastAsia="en-US" w:bidi="en-US"/>
        </w:rPr>
        <w:t xml:space="preserve">surf </w:t>
      </w:r>
      <w:r>
        <w:t xml:space="preserve">itd.: bolje </w:t>
      </w:r>
      <w:r>
        <w:rPr>
          <w:i/>
          <w:iCs/>
        </w:rPr>
        <w:t>serf(y.</w:t>
      </w:r>
      <w:r>
        <w:t xml:space="preserve"> to), </w:t>
      </w:r>
      <w:r>
        <w:rPr>
          <w:b/>
          <w:bCs/>
          <w:sz w:val="18"/>
          <w:szCs w:val="18"/>
        </w:rPr>
        <w:t xml:space="preserve">surutka, </w:t>
      </w:r>
      <w:r>
        <w:t xml:space="preserve">dat. </w:t>
      </w:r>
      <w:r>
        <w:rPr>
          <w:i/>
          <w:iCs/>
        </w:rPr>
        <w:t>surutki.</w:t>
      </w:r>
    </w:p>
    <w:p w14:paraId="7A85E510" w14:textId="77777777" w:rsidR="00C53112" w:rsidRDefault="00000000">
      <w:pPr>
        <w:pStyle w:val="Bodytext10"/>
        <w:shd w:val="clear" w:color="auto" w:fill="auto"/>
        <w:spacing w:line="286" w:lineRule="auto"/>
        <w:ind w:left="180" w:hanging="180"/>
        <w:jc w:val="both"/>
      </w:pPr>
      <w:r>
        <w:rPr>
          <w:b/>
          <w:bCs/>
          <w:sz w:val="18"/>
          <w:szCs w:val="18"/>
        </w:rPr>
        <w:t xml:space="preserve">susetka, </w:t>
      </w:r>
      <w:r>
        <w:t xml:space="preserve">dat. </w:t>
      </w:r>
      <w:r>
        <w:rPr>
          <w:i/>
          <w:iCs/>
        </w:rPr>
        <w:t>susetki,</w:t>
      </w:r>
      <w:r>
        <w:t xml:space="preserve"> gen. mn. </w:t>
      </w:r>
      <w:r>
        <w:rPr>
          <w:i/>
          <w:iCs/>
        </w:rPr>
        <w:t>suset- ki.</w:t>
      </w:r>
    </w:p>
    <w:p w14:paraId="7DB19151" w14:textId="77777777" w:rsidR="00C53112" w:rsidRDefault="00000000">
      <w:pPr>
        <w:pStyle w:val="Bodytext10"/>
        <w:shd w:val="clear" w:color="auto" w:fill="auto"/>
        <w:spacing w:line="271" w:lineRule="auto"/>
        <w:ind w:left="180" w:hanging="180"/>
        <w:jc w:val="both"/>
      </w:pPr>
      <w:r>
        <w:rPr>
          <w:b/>
          <w:bCs/>
          <w:sz w:val="18"/>
          <w:szCs w:val="18"/>
        </w:rPr>
        <w:t xml:space="preserve">svaki </w:t>
      </w:r>
      <w:r>
        <w:t xml:space="preserve">treba da se slaže s brojem koji mu sledi: </w:t>
      </w:r>
      <w:r>
        <w:rPr>
          <w:i/>
          <w:iCs/>
        </w:rPr>
        <w:t>svako pola sata, svaki sat i po, svaka tri meseca, svake dve nedelje.</w:t>
      </w:r>
      <w:r>
        <w:t xml:space="preserve"> Oblik „svakih” se upotre</w:t>
      </w:r>
      <w:r>
        <w:softHyphen/>
        <w:t xml:space="preserve">bljava tek od broja pet naviše: </w:t>
      </w:r>
      <w:r>
        <w:rPr>
          <w:i/>
          <w:iCs/>
        </w:rPr>
        <w:t>sva</w:t>
      </w:r>
      <w:r>
        <w:rPr>
          <w:i/>
          <w:iCs/>
        </w:rPr>
        <w:softHyphen/>
        <w:t>kih pet sati</w:t>
      </w:r>
      <w:r>
        <w:t xml:space="preserve"> itd.</w:t>
      </w:r>
    </w:p>
    <w:p w14:paraId="2020D008" w14:textId="77777777" w:rsidR="00C53112" w:rsidRDefault="00000000">
      <w:pPr>
        <w:pStyle w:val="Bodytext10"/>
        <w:shd w:val="clear" w:color="auto" w:fill="auto"/>
        <w:spacing w:line="271" w:lineRule="auto"/>
        <w:ind w:left="180" w:hanging="180"/>
        <w:jc w:val="both"/>
      </w:pPr>
      <w:r>
        <w:rPr>
          <w:b/>
          <w:bCs/>
          <w:sz w:val="18"/>
          <w:szCs w:val="18"/>
        </w:rPr>
        <w:t xml:space="preserve">svako malo </w:t>
      </w:r>
      <w:r>
        <w:rPr>
          <w:i/>
          <w:iCs/>
        </w:rPr>
        <w:t>(nm. svaki čas, često</w:t>
      </w:r>
      <w:r>
        <w:t xml:space="preserve"> i si.) nije preporučljivo u knjiž. jeziku.</w:t>
      </w:r>
    </w:p>
    <w:p w14:paraId="25D98346" w14:textId="77777777" w:rsidR="00C53112" w:rsidRDefault="00000000">
      <w:pPr>
        <w:pStyle w:val="Bodytext10"/>
        <w:shd w:val="clear" w:color="auto" w:fill="auto"/>
        <w:ind w:left="180" w:hanging="180"/>
        <w:jc w:val="both"/>
      </w:pPr>
      <w:r>
        <w:rPr>
          <w:b/>
          <w:bCs/>
          <w:sz w:val="18"/>
          <w:szCs w:val="18"/>
        </w:rPr>
        <w:t xml:space="preserve">svakodnevica </w:t>
      </w:r>
      <w:r>
        <w:t xml:space="preserve">(ili </w:t>
      </w:r>
      <w:r>
        <w:rPr>
          <w:i/>
          <w:iCs/>
        </w:rPr>
        <w:t xml:space="preserve">svakidašnjica), </w:t>
      </w:r>
      <w:r>
        <w:t xml:space="preserve">bolje nego </w:t>
      </w:r>
      <w:r>
        <w:rPr>
          <w:i/>
          <w:iCs/>
        </w:rPr>
        <w:t>svakodnevnica.</w:t>
      </w:r>
    </w:p>
    <w:p w14:paraId="248DC908" w14:textId="77777777" w:rsidR="00C53112" w:rsidRDefault="00000000">
      <w:pPr>
        <w:pStyle w:val="Bodytext10"/>
        <w:shd w:val="clear" w:color="auto" w:fill="auto"/>
        <w:ind w:left="180" w:hanging="180"/>
        <w:jc w:val="both"/>
      </w:pPr>
      <w:r>
        <w:rPr>
          <w:b/>
          <w:bCs/>
          <w:sz w:val="18"/>
          <w:szCs w:val="18"/>
        </w:rPr>
        <w:t xml:space="preserve">svastika, </w:t>
      </w:r>
      <w:r>
        <w:t xml:space="preserve">dat. </w:t>
      </w:r>
      <w:r>
        <w:rPr>
          <w:i/>
          <w:iCs/>
        </w:rPr>
        <w:t>svastici; svastikin,</w:t>
      </w:r>
      <w:r>
        <w:t xml:space="preserve"> bo</w:t>
      </w:r>
      <w:r>
        <w:softHyphen/>
        <w:t xml:space="preserve">lje nego </w:t>
      </w:r>
      <w:r>
        <w:rPr>
          <w:i/>
          <w:iCs/>
        </w:rPr>
        <w:t>svastičin.</w:t>
      </w:r>
    </w:p>
    <w:p w14:paraId="6E65FF03" w14:textId="77777777" w:rsidR="00C53112" w:rsidRDefault="00000000">
      <w:pPr>
        <w:pStyle w:val="Bodytext10"/>
        <w:shd w:val="clear" w:color="auto" w:fill="auto"/>
        <w:ind w:left="180" w:hanging="180"/>
        <w:jc w:val="both"/>
      </w:pPr>
      <w:r>
        <w:rPr>
          <w:b/>
          <w:bCs/>
          <w:sz w:val="18"/>
          <w:szCs w:val="18"/>
        </w:rPr>
        <w:t xml:space="preserve">sve </w:t>
      </w:r>
      <w:r>
        <w:t xml:space="preserve">(ne ,vvo). V. </w:t>
      </w:r>
      <w:r>
        <w:rPr>
          <w:i/>
          <w:iCs/>
        </w:rPr>
        <w:t>sav.</w:t>
      </w:r>
    </w:p>
    <w:p w14:paraId="59F4FE64" w14:textId="77777777" w:rsidR="00C53112" w:rsidRDefault="00000000">
      <w:pPr>
        <w:pStyle w:val="Bodytext10"/>
        <w:shd w:val="clear" w:color="auto" w:fill="auto"/>
        <w:ind w:left="180" w:hanging="180"/>
        <w:jc w:val="both"/>
      </w:pPr>
      <w:r>
        <w:rPr>
          <w:b/>
          <w:bCs/>
          <w:sz w:val="18"/>
          <w:szCs w:val="18"/>
        </w:rPr>
        <w:t xml:space="preserve">SVECI: </w:t>
      </w:r>
      <w:r>
        <w:t xml:space="preserve">v. </w:t>
      </w:r>
      <w:r>
        <w:rPr>
          <w:i/>
          <w:iCs/>
        </w:rPr>
        <w:t>sveti.</w:t>
      </w:r>
    </w:p>
    <w:p w14:paraId="26D0162D" w14:textId="77777777" w:rsidR="00C53112" w:rsidRDefault="00000000">
      <w:pPr>
        <w:pStyle w:val="Bodytext10"/>
        <w:shd w:val="clear" w:color="auto" w:fill="auto"/>
        <w:ind w:left="180" w:hanging="180"/>
        <w:jc w:val="both"/>
        <w:sectPr w:rsidR="00C53112">
          <w:headerReference w:type="default" r:id="rId163"/>
          <w:headerReference w:type="first" r:id="rId164"/>
          <w:pgSz w:w="7531" w:h="10759"/>
          <w:pgMar w:top="870" w:right="565" w:bottom="397" w:left="510" w:header="0" w:footer="3" w:gutter="0"/>
          <w:cols w:num="2" w:space="138"/>
          <w:noEndnote/>
          <w:titlePg/>
          <w:docGrid w:linePitch="360"/>
        </w:sectPr>
      </w:pPr>
      <w:r>
        <w:rPr>
          <w:b/>
          <w:bCs/>
          <w:sz w:val="18"/>
          <w:szCs w:val="18"/>
        </w:rPr>
        <w:t xml:space="preserve">svečera </w:t>
      </w:r>
      <w:r>
        <w:t xml:space="preserve">ili </w:t>
      </w:r>
      <w:r>
        <w:rPr>
          <w:i/>
          <w:iCs/>
        </w:rPr>
        <w:t>svečeri</w:t>
      </w:r>
      <w:r>
        <w:t xml:space="preserve"> (predveče).</w:t>
      </w:r>
    </w:p>
    <w:p w14:paraId="17EF79A4" w14:textId="77777777" w:rsidR="00C53112" w:rsidRDefault="00000000">
      <w:pPr>
        <w:pStyle w:val="Bodytext10"/>
        <w:shd w:val="clear" w:color="auto" w:fill="auto"/>
        <w:ind w:left="200" w:hanging="200"/>
        <w:jc w:val="both"/>
      </w:pPr>
      <w:r>
        <w:rPr>
          <w:b/>
          <w:bCs/>
          <w:sz w:val="18"/>
          <w:szCs w:val="18"/>
        </w:rPr>
        <w:lastRenderedPageBreak/>
        <w:t xml:space="preserve">svejednako </w:t>
      </w:r>
      <w:r>
        <w:t>(=stalno).</w:t>
      </w:r>
    </w:p>
    <w:p w14:paraId="591A5262" w14:textId="77777777" w:rsidR="00C53112" w:rsidRDefault="00000000">
      <w:pPr>
        <w:pStyle w:val="Bodytext10"/>
        <w:shd w:val="clear" w:color="auto" w:fill="auto"/>
        <w:ind w:left="200" w:hanging="200"/>
        <w:jc w:val="both"/>
      </w:pPr>
      <w:r>
        <w:rPr>
          <w:b/>
          <w:bCs/>
          <w:sz w:val="18"/>
          <w:szCs w:val="18"/>
        </w:rPr>
        <w:t xml:space="preserve">sveska: </w:t>
      </w:r>
      <w:r>
        <w:t xml:space="preserve">gen. mn. </w:t>
      </w:r>
      <w:r>
        <w:rPr>
          <w:i/>
          <w:iCs/>
        </w:rPr>
        <w:t>svezaka;</w:t>
      </w:r>
      <w:r>
        <w:t xml:space="preserve"> danas ret- ko </w:t>
      </w:r>
      <w:r>
        <w:rPr>
          <w:i/>
          <w:iCs/>
        </w:rPr>
        <w:t>svezak,</w:t>
      </w:r>
      <w:r>
        <w:t xml:space="preserve"> gen. </w:t>
      </w:r>
      <w:r>
        <w:rPr>
          <w:i/>
          <w:iCs/>
        </w:rPr>
        <w:t>sveska,</w:t>
      </w:r>
      <w:r>
        <w:t xml:space="preserve"> mn. </w:t>
      </w:r>
      <w:r>
        <w:rPr>
          <w:i/>
          <w:iCs/>
        </w:rPr>
        <w:t>svesci, svezaka</w:t>
      </w:r>
      <w:r>
        <w:t xml:space="preserve"> (samo u značenju toma ili broja časopisa).</w:t>
      </w:r>
    </w:p>
    <w:p w14:paraId="61D75038" w14:textId="77777777" w:rsidR="00C53112" w:rsidRDefault="00000000">
      <w:pPr>
        <w:pStyle w:val="Bodytext10"/>
        <w:shd w:val="clear" w:color="auto" w:fill="auto"/>
        <w:spacing w:line="293" w:lineRule="auto"/>
        <w:ind w:left="200" w:hanging="200"/>
        <w:jc w:val="both"/>
        <w:rPr>
          <w:sz w:val="18"/>
          <w:szCs w:val="18"/>
        </w:rPr>
      </w:pPr>
      <w:r>
        <w:rPr>
          <w:b/>
          <w:bCs/>
          <w:sz w:val="18"/>
          <w:szCs w:val="18"/>
        </w:rPr>
        <w:t>Sveta gora.</w:t>
      </w:r>
    </w:p>
    <w:p w14:paraId="1C2D4D49" w14:textId="77777777" w:rsidR="00C53112" w:rsidRDefault="00000000">
      <w:pPr>
        <w:pStyle w:val="Bodytext10"/>
        <w:shd w:val="clear" w:color="auto" w:fill="auto"/>
        <w:spacing w:line="288" w:lineRule="auto"/>
        <w:jc w:val="both"/>
      </w:pPr>
      <w:r>
        <w:rPr>
          <w:b/>
          <w:bCs/>
          <w:sz w:val="18"/>
          <w:szCs w:val="18"/>
        </w:rPr>
        <w:t xml:space="preserve">sveti </w:t>
      </w:r>
      <w:r>
        <w:t>(skraćeno sv.) piše se malim slo</w:t>
      </w:r>
      <w:r>
        <w:softHyphen/>
        <w:t xml:space="preserve">vom kad se odnosi na čoveka </w:t>
      </w:r>
      <w:r>
        <w:rPr>
          <w:i/>
          <w:iCs/>
        </w:rPr>
        <w:t>(sveti Marko, život svetog Save)</w:t>
      </w:r>
      <w:r>
        <w:t xml:space="preserve"> a velikim kad označava praznik, crkvu ili geografsko ime </w:t>
      </w:r>
      <w:r>
        <w:rPr>
          <w:i/>
          <w:iCs/>
        </w:rPr>
        <w:t>(na Svetog Nikolu; Sveti Petar na Limu; letovanje u Svetom Stefanu).</w:t>
      </w:r>
      <w:r>
        <w:t xml:space="preserve"> Za izraze kao Sve</w:t>
      </w:r>
      <w:r>
        <w:softHyphen/>
        <w:t xml:space="preserve">to </w:t>
      </w:r>
      <w:r>
        <w:rPr>
          <w:i/>
          <w:iCs/>
        </w:rPr>
        <w:t>trojica</w:t>
      </w:r>
      <w:r>
        <w:t xml:space="preserve"> v. </w:t>
      </w:r>
      <w:r>
        <w:rPr>
          <w:i/>
          <w:iCs/>
        </w:rPr>
        <w:t xml:space="preserve">BOŽANSTVA. </w:t>
      </w:r>
      <w:r>
        <w:rPr>
          <w:b/>
          <w:bCs/>
          <w:sz w:val="18"/>
          <w:szCs w:val="18"/>
        </w:rPr>
        <w:t xml:space="preserve">svetiljka, </w:t>
      </w:r>
      <w:r>
        <w:t xml:space="preserve">dat. </w:t>
      </w:r>
      <w:r>
        <w:rPr>
          <w:i/>
          <w:iCs/>
        </w:rPr>
        <w:t>svetiljci.</w:t>
      </w:r>
    </w:p>
    <w:p w14:paraId="10FAB44D" w14:textId="77777777" w:rsidR="00C53112" w:rsidRDefault="00000000">
      <w:pPr>
        <w:pStyle w:val="Bodytext10"/>
        <w:shd w:val="clear" w:color="auto" w:fill="auto"/>
        <w:ind w:left="200" w:hanging="200"/>
        <w:jc w:val="both"/>
      </w:pPr>
      <w:r>
        <w:rPr>
          <w:b/>
          <w:bCs/>
          <w:sz w:val="18"/>
          <w:szCs w:val="18"/>
        </w:rPr>
        <w:t xml:space="preserve">svetitelj ka, </w:t>
      </w:r>
      <w:r>
        <w:t xml:space="preserve">dat. </w:t>
      </w:r>
      <w:r>
        <w:rPr>
          <w:i/>
          <w:iCs/>
        </w:rPr>
        <w:t>svetiteljki.</w:t>
      </w:r>
    </w:p>
    <w:p w14:paraId="7CE3AC16" w14:textId="77777777" w:rsidR="00C53112" w:rsidRDefault="00000000">
      <w:pPr>
        <w:pStyle w:val="Bodytext10"/>
        <w:shd w:val="clear" w:color="auto" w:fill="auto"/>
        <w:spacing w:after="0"/>
        <w:ind w:left="200" w:hanging="200"/>
        <w:jc w:val="both"/>
      </w:pPr>
      <w:r>
        <w:rPr>
          <w:b/>
          <w:bCs/>
          <w:sz w:val="18"/>
          <w:szCs w:val="18"/>
        </w:rPr>
        <w:t xml:space="preserve">svetio </w:t>
      </w:r>
      <w:r>
        <w:t xml:space="preserve">kao imenica, </w:t>
      </w:r>
      <w:r>
        <w:rPr>
          <w:lang w:val="en-US" w:eastAsia="en-US" w:bidi="en-US"/>
        </w:rPr>
        <w:t xml:space="preserve">pre </w:t>
      </w:r>
      <w:r>
        <w:t>svega u go</w:t>
      </w:r>
      <w:r>
        <w:softHyphen/>
        <w:t xml:space="preserve">vornom jeziku </w:t>
      </w:r>
      <w:r>
        <w:rPr>
          <w:i/>
          <w:iCs/>
        </w:rPr>
        <w:t>(Upali svetio</w:t>
      </w:r>
      <w:r>
        <w:t xml:space="preserve"> i si.) nije pogrešno, ali za preciznost izražavanja često je pogodnije 5 </w:t>
      </w:r>
      <w:r>
        <w:rPr>
          <w:i/>
          <w:iCs/>
        </w:rPr>
        <w:t>vet- lost</w:t>
      </w:r>
      <w:r>
        <w:t xml:space="preserve"> odn. </w:t>
      </w:r>
      <w:r>
        <w:rPr>
          <w:i/>
          <w:iCs/>
        </w:rPr>
        <w:t>osvetljenje, rasveta.</w:t>
      </w:r>
      <w:r>
        <w:t xml:space="preserve"> Ijek. oblik je </w:t>
      </w:r>
      <w:r>
        <w:rPr>
          <w:i/>
          <w:iCs/>
        </w:rPr>
        <w:t>svjetlo,</w:t>
      </w:r>
      <w:r>
        <w:t xml:space="preserve"> ali </w:t>
      </w:r>
      <w:r>
        <w:rPr>
          <w:i/>
          <w:iCs/>
        </w:rPr>
        <w:t>svijetlo</w:t>
      </w:r>
      <w:r>
        <w:t xml:space="preserve"> kao pridev </w:t>
      </w:r>
      <w:r>
        <w:rPr>
          <w:i/>
          <w:iCs/>
        </w:rPr>
        <w:t>(npr. jedno svijetlo mjesto).</w:t>
      </w:r>
    </w:p>
    <w:p w14:paraId="454DB816" w14:textId="77777777" w:rsidR="00C53112" w:rsidRDefault="00000000">
      <w:pPr>
        <w:pStyle w:val="Bodytext10"/>
        <w:shd w:val="clear" w:color="auto" w:fill="auto"/>
        <w:ind w:left="200"/>
      </w:pPr>
      <w:r>
        <w:rPr>
          <w:i/>
          <w:iCs/>
        </w:rPr>
        <w:t>Svetio-</w:t>
      </w:r>
      <w:r>
        <w:t xml:space="preserve"> u nazivima boja: v. </w:t>
      </w:r>
      <w:r>
        <w:rPr>
          <w:i/>
          <w:iCs/>
        </w:rPr>
        <w:t>BOJE.</w:t>
      </w:r>
    </w:p>
    <w:p w14:paraId="519BF3A4" w14:textId="77777777" w:rsidR="00C53112" w:rsidRDefault="00000000">
      <w:pPr>
        <w:pStyle w:val="Bodytext10"/>
        <w:shd w:val="clear" w:color="auto" w:fill="auto"/>
        <w:spacing w:line="293" w:lineRule="auto"/>
        <w:ind w:left="200" w:hanging="200"/>
        <w:jc w:val="both"/>
        <w:rPr>
          <w:sz w:val="18"/>
          <w:szCs w:val="18"/>
        </w:rPr>
      </w:pPr>
      <w:r>
        <w:rPr>
          <w:b/>
          <w:bCs/>
          <w:sz w:val="18"/>
          <w:szCs w:val="18"/>
        </w:rPr>
        <w:t>Sveto pismo.</w:t>
      </w:r>
    </w:p>
    <w:p w14:paraId="66DEB7A3" w14:textId="77777777" w:rsidR="00C53112" w:rsidRDefault="00000000">
      <w:pPr>
        <w:pStyle w:val="Bodytext10"/>
        <w:shd w:val="clear" w:color="auto" w:fill="auto"/>
        <w:spacing w:after="0"/>
        <w:ind w:left="200" w:hanging="200"/>
        <w:jc w:val="both"/>
      </w:pPr>
      <w:r>
        <w:rPr>
          <w:b/>
          <w:bCs/>
          <w:sz w:val="18"/>
          <w:szCs w:val="18"/>
        </w:rPr>
        <w:t xml:space="preserve">svetost </w:t>
      </w:r>
      <w:r>
        <w:t xml:space="preserve">je papska titula: </w:t>
      </w:r>
      <w:r>
        <w:rPr>
          <w:i/>
          <w:iCs/>
        </w:rPr>
        <w:t>Vaša svetos</w:t>
      </w:r>
      <w:r>
        <w:rPr>
          <w:i/>
          <w:iCs/>
        </w:rPr>
        <w:softHyphen/>
      </w:r>
    </w:p>
    <w:p w14:paraId="0937D8FC" w14:textId="77777777" w:rsidR="00C53112" w:rsidRDefault="00000000">
      <w:pPr>
        <w:pStyle w:val="Bodytext10"/>
        <w:shd w:val="clear" w:color="auto" w:fill="auto"/>
        <w:ind w:left="200"/>
      </w:pPr>
      <w:r>
        <w:rPr>
          <w:i/>
          <w:iCs/>
        </w:rPr>
        <w:t>ti, Njegova svetost.</w:t>
      </w:r>
      <w:r>
        <w:t xml:space="preserve"> V. </w:t>
      </w:r>
      <w:r>
        <w:rPr>
          <w:i/>
          <w:iCs/>
        </w:rPr>
        <w:t>vaš; njegov.</w:t>
      </w:r>
    </w:p>
    <w:p w14:paraId="3E8BFD2F" w14:textId="77777777" w:rsidR="00C53112" w:rsidRDefault="00000000">
      <w:pPr>
        <w:pStyle w:val="Bodytext10"/>
        <w:shd w:val="clear" w:color="auto" w:fill="auto"/>
        <w:spacing w:line="271" w:lineRule="auto"/>
        <w:ind w:left="200" w:hanging="200"/>
        <w:jc w:val="both"/>
      </w:pPr>
      <w:r>
        <w:rPr>
          <w:b/>
          <w:bCs/>
          <w:sz w:val="18"/>
          <w:szCs w:val="18"/>
        </w:rPr>
        <w:t xml:space="preserve">Sveto trojstvo, </w:t>
      </w:r>
      <w:r>
        <w:rPr>
          <w:i/>
          <w:iCs/>
        </w:rPr>
        <w:t>Sveta trojica: v. BOŽANSTVA.</w:t>
      </w:r>
    </w:p>
    <w:p w14:paraId="1B7CD269" w14:textId="77777777" w:rsidR="00C53112" w:rsidRDefault="00000000">
      <w:pPr>
        <w:pStyle w:val="Bodytext10"/>
        <w:shd w:val="clear" w:color="auto" w:fill="auto"/>
        <w:ind w:left="200" w:hanging="200"/>
        <w:jc w:val="both"/>
      </w:pPr>
      <w:r>
        <w:rPr>
          <w:b/>
          <w:bCs/>
          <w:sz w:val="18"/>
          <w:szCs w:val="18"/>
        </w:rPr>
        <w:t xml:space="preserve">sve u svemu: </w:t>
      </w:r>
      <w:r>
        <w:t>izraz definitivno usta</w:t>
      </w:r>
      <w:r>
        <w:softHyphen/>
        <w:t>ljen u knjiž. jeziku, neopravdano osuđivan kao germanizam.</w:t>
      </w:r>
    </w:p>
    <w:p w14:paraId="1EA0D3EC" w14:textId="77777777" w:rsidR="00C53112" w:rsidRDefault="00000000">
      <w:pPr>
        <w:pStyle w:val="Bodytext10"/>
        <w:shd w:val="clear" w:color="auto" w:fill="auto"/>
        <w:spacing w:line="293" w:lineRule="auto"/>
        <w:ind w:left="200" w:hanging="200"/>
        <w:jc w:val="both"/>
        <w:rPr>
          <w:sz w:val="18"/>
          <w:szCs w:val="18"/>
        </w:rPr>
      </w:pPr>
      <w:r>
        <w:rPr>
          <w:b/>
          <w:bCs/>
          <w:sz w:val="18"/>
          <w:szCs w:val="18"/>
        </w:rPr>
        <w:t>Svevišnji.</w:t>
      </w:r>
    </w:p>
    <w:p w14:paraId="1AEECD0B" w14:textId="77777777" w:rsidR="00C53112" w:rsidRDefault="00000000">
      <w:pPr>
        <w:pStyle w:val="Bodytext10"/>
        <w:shd w:val="clear" w:color="auto" w:fill="auto"/>
        <w:ind w:left="180" w:hanging="180"/>
        <w:jc w:val="both"/>
      </w:pPr>
      <w:r>
        <w:rPr>
          <w:b/>
          <w:bCs/>
          <w:sz w:val="18"/>
          <w:szCs w:val="18"/>
        </w:rPr>
        <w:t xml:space="preserve">sveza </w:t>
      </w:r>
      <w:r>
        <w:t xml:space="preserve">ili </w:t>
      </w:r>
      <w:r>
        <w:rPr>
          <w:i/>
          <w:iCs/>
        </w:rPr>
        <w:t>svezica,</w:t>
      </w:r>
      <w:r>
        <w:t xml:space="preserve"> kao vrsta reči, da</w:t>
      </w:r>
      <w:r>
        <w:softHyphen/>
        <w:t xml:space="preserve">nas se zove </w:t>
      </w:r>
      <w:r>
        <w:rPr>
          <w:i/>
          <w:iCs/>
        </w:rPr>
        <w:t>veznik</w:t>
      </w:r>
      <w:r>
        <w:t xml:space="preserve"> (veznici su npr. </w:t>
      </w:r>
      <w:r>
        <w:rPr>
          <w:i/>
          <w:iCs/>
        </w:rPr>
        <w:t xml:space="preserve">i, a, da, Hi, </w:t>
      </w:r>
      <w:r>
        <w:rPr>
          <w:i/>
          <w:iCs/>
        </w:rPr>
        <w:t>ali, ako, nego, jer</w:t>
      </w:r>
      <w:r>
        <w:t xml:space="preserve"> i dr.). U starijem jeziku 5</w:t>
      </w:r>
      <w:r>
        <w:rPr>
          <w:i/>
          <w:iCs/>
        </w:rPr>
        <w:t>veza</w:t>
      </w:r>
      <w:r>
        <w:t xml:space="preserve"> može zna</w:t>
      </w:r>
      <w:r>
        <w:softHyphen/>
        <w:t xml:space="preserve">čiti i </w:t>
      </w:r>
      <w:r>
        <w:rPr>
          <w:i/>
          <w:iCs/>
        </w:rPr>
        <w:t>veza, spoj,</w:t>
      </w:r>
      <w:r>
        <w:t xml:space="preserve"> a u gramatičkoj ter</w:t>
      </w:r>
      <w:r>
        <w:softHyphen/>
        <w:t>minologiji može označavati izraz od dveju ili više reči.</w:t>
      </w:r>
    </w:p>
    <w:p w14:paraId="563CDD56" w14:textId="77777777" w:rsidR="00C53112" w:rsidRDefault="00000000">
      <w:pPr>
        <w:pStyle w:val="Bodytext10"/>
        <w:shd w:val="clear" w:color="auto" w:fill="auto"/>
        <w:spacing w:line="240" w:lineRule="auto"/>
        <w:ind w:left="180" w:hanging="180"/>
        <w:jc w:val="both"/>
      </w:pPr>
      <w:r>
        <w:rPr>
          <w:b/>
          <w:bCs/>
          <w:sz w:val="18"/>
          <w:szCs w:val="18"/>
        </w:rPr>
        <w:t xml:space="preserve">svezak v. </w:t>
      </w:r>
      <w:r>
        <w:rPr>
          <w:i/>
          <w:iCs/>
        </w:rPr>
        <w:t>sveska.</w:t>
      </w:r>
    </w:p>
    <w:p w14:paraId="78040AE0" w14:textId="77777777" w:rsidR="00C53112" w:rsidRDefault="00000000">
      <w:pPr>
        <w:pStyle w:val="Bodytext10"/>
        <w:shd w:val="clear" w:color="auto" w:fill="auto"/>
        <w:ind w:left="180" w:hanging="180"/>
        <w:jc w:val="both"/>
      </w:pPr>
      <w:r>
        <w:rPr>
          <w:b/>
          <w:bCs/>
          <w:sz w:val="18"/>
          <w:szCs w:val="18"/>
        </w:rPr>
        <w:t xml:space="preserve">sviju </w:t>
      </w:r>
      <w:r>
        <w:t xml:space="preserve">(gen. mn. od </w:t>
      </w:r>
      <w:r>
        <w:rPr>
          <w:i/>
          <w:iCs/>
        </w:rPr>
        <w:t>sav)</w:t>
      </w:r>
      <w:r>
        <w:t xml:space="preserve"> danas uglav</w:t>
      </w:r>
      <w:r>
        <w:softHyphen/>
        <w:t xml:space="preserve">nom zastarelo ili pokrajinski, pored običnijeg </w:t>
      </w:r>
      <w:r>
        <w:rPr>
          <w:i/>
          <w:iCs/>
        </w:rPr>
        <w:t>svih.</w:t>
      </w:r>
    </w:p>
    <w:p w14:paraId="4E221D06" w14:textId="77777777" w:rsidR="00C53112" w:rsidRDefault="00000000">
      <w:pPr>
        <w:pStyle w:val="Bodytext10"/>
        <w:shd w:val="clear" w:color="auto" w:fill="auto"/>
        <w:ind w:left="180" w:hanging="180"/>
        <w:jc w:val="both"/>
      </w:pPr>
      <w:r>
        <w:rPr>
          <w:b/>
          <w:bCs/>
          <w:sz w:val="18"/>
          <w:szCs w:val="18"/>
        </w:rPr>
        <w:t xml:space="preserve">svitac, </w:t>
      </w:r>
      <w:r>
        <w:t xml:space="preserve">mn. </w:t>
      </w:r>
      <w:r>
        <w:rPr>
          <w:i/>
          <w:iCs/>
        </w:rPr>
        <w:t>svici, svitaca; svitak,</w:t>
      </w:r>
      <w:r>
        <w:t xml:space="preserve"> mn. </w:t>
      </w:r>
      <w:r>
        <w:rPr>
          <w:i/>
          <w:iCs/>
        </w:rPr>
        <w:t>svici, svitaka.</w:t>
      </w:r>
    </w:p>
    <w:p w14:paraId="0DC04D85" w14:textId="77777777" w:rsidR="00C53112" w:rsidRDefault="00000000">
      <w:pPr>
        <w:pStyle w:val="Bodytext10"/>
        <w:shd w:val="clear" w:color="auto" w:fill="auto"/>
        <w:spacing w:line="240" w:lineRule="auto"/>
        <w:ind w:left="180" w:hanging="180"/>
        <w:jc w:val="both"/>
      </w:pPr>
      <w:r>
        <w:rPr>
          <w:b/>
          <w:bCs/>
          <w:sz w:val="18"/>
          <w:szCs w:val="18"/>
        </w:rPr>
        <w:t xml:space="preserve">svo: v. </w:t>
      </w:r>
      <w:r>
        <w:rPr>
          <w:i/>
          <w:iCs/>
        </w:rPr>
        <w:t>sav.</w:t>
      </w:r>
    </w:p>
    <w:p w14:paraId="256A8EBB" w14:textId="77777777" w:rsidR="00C53112" w:rsidRDefault="00000000">
      <w:pPr>
        <w:pStyle w:val="Bodytext10"/>
        <w:shd w:val="clear" w:color="auto" w:fill="auto"/>
        <w:ind w:left="180" w:hanging="180"/>
        <w:jc w:val="both"/>
      </w:pPr>
      <w:r>
        <w:rPr>
          <w:b/>
          <w:bCs/>
          <w:sz w:val="18"/>
          <w:szCs w:val="18"/>
        </w:rPr>
        <w:t xml:space="preserve">svoj </w:t>
      </w:r>
      <w:r>
        <w:t xml:space="preserve">se odnosi na subjekat rečenice: </w:t>
      </w:r>
      <w:r>
        <w:rPr>
          <w:lang w:val="en-US" w:eastAsia="en-US" w:bidi="en-US"/>
        </w:rPr>
        <w:t xml:space="preserve">„Milan </w:t>
      </w:r>
      <w:r>
        <w:t xml:space="preserve">parkira blizu </w:t>
      </w:r>
      <w:r>
        <w:rPr>
          <w:i/>
          <w:iCs/>
        </w:rPr>
        <w:t>svoje</w:t>
      </w:r>
      <w:r>
        <w:t xml:space="preserve"> kuće” („blizu </w:t>
      </w:r>
      <w:r>
        <w:rPr>
          <w:i/>
          <w:iCs/>
        </w:rPr>
        <w:t>njegove</w:t>
      </w:r>
      <w:r>
        <w:t xml:space="preserve"> kuće” odnosilo bi se na kuću nekog drugog čoveka). Ovo pravilo se samo delimično pri- menjuje u 1. i 2. licu množine, gde se i </w:t>
      </w:r>
      <w:r>
        <w:rPr>
          <w:i/>
          <w:iCs/>
        </w:rPr>
        <w:t>naš, vaš</w:t>
      </w:r>
      <w:r>
        <w:t xml:space="preserve"> mogu odnositi na sub- jekat: „Svi mi znamo snagu i veličinu </w:t>
      </w:r>
      <w:r>
        <w:rPr>
          <w:i/>
          <w:iCs/>
        </w:rPr>
        <w:t>naše</w:t>
      </w:r>
      <w:r>
        <w:t xml:space="preserve"> zemlje”, „Radi </w:t>
      </w:r>
      <w:r>
        <w:rPr>
          <w:i/>
          <w:iCs/>
        </w:rPr>
        <w:t xml:space="preserve">vaše </w:t>
      </w:r>
      <w:r>
        <w:t>bezbednosti sedite što dalje od pro</w:t>
      </w:r>
      <w:r>
        <w:softHyphen/>
        <w:t xml:space="preserve">zora”. I u trećem licu neki put se mora upotrebiti </w:t>
      </w:r>
      <w:r>
        <w:rPr>
          <w:i/>
          <w:iCs/>
        </w:rPr>
        <w:t>njegov, njen,</w:t>
      </w:r>
      <w:r>
        <w:t xml:space="preserve"> odn. </w:t>
      </w:r>
      <w:r>
        <w:rPr>
          <w:i/>
          <w:iCs/>
        </w:rPr>
        <w:t>njihov</w:t>
      </w:r>
      <w:r>
        <w:t xml:space="preserve"> primenjeno na subjekat da bi se izbegla dvosmislenost: „Književ</w:t>
      </w:r>
      <w:r>
        <w:softHyphen/>
        <w:t xml:space="preserve">nici su sa zanimanjem saslušali sud uglednog gosta o </w:t>
      </w:r>
      <w:r>
        <w:rPr>
          <w:i/>
          <w:iCs/>
        </w:rPr>
        <w:t>njihovom</w:t>
      </w:r>
      <w:r>
        <w:t xml:space="preserve"> stvara</w:t>
      </w:r>
      <w:r>
        <w:softHyphen/>
        <w:t xml:space="preserve">laštvu” </w:t>
      </w:r>
      <w:r>
        <w:rPr>
          <w:i/>
          <w:iCs/>
        </w:rPr>
        <w:t>(svom</w:t>
      </w:r>
      <w:r>
        <w:t xml:space="preserve"> bi se mogao shvatiti kao daje gost govorio o sopstvenim delima). S druge strane, u odre</w:t>
      </w:r>
      <w:r>
        <w:softHyphen/>
        <w:t xml:space="preserve">đenim konstrukcijama dopušteno je </w:t>
      </w:r>
      <w:r>
        <w:rPr>
          <w:i/>
          <w:iCs/>
        </w:rPr>
        <w:t>svoj</w:t>
      </w:r>
      <w:r>
        <w:t xml:space="preserve"> i kad se ne odnosi na subjekat: „staviti svaku </w:t>
      </w:r>
      <w:proofErr w:type="spellStart"/>
      <w:r>
        <w:rPr>
          <w:lang w:val="en-US" w:eastAsia="en-US" w:bidi="en-US"/>
        </w:rPr>
        <w:t>svarnasvoyemesto</w:t>
      </w:r>
      <w:proofErr w:type="spellEnd"/>
      <w:r>
        <w:rPr>
          <w:lang w:val="en-US" w:eastAsia="en-US" w:bidi="en-US"/>
        </w:rPr>
        <w:t xml:space="preserve">”, </w:t>
      </w:r>
      <w:r>
        <w:t xml:space="preserve">„nazvati svakoga </w:t>
      </w:r>
      <w:r>
        <w:rPr>
          <w:i/>
          <w:iCs/>
        </w:rPr>
        <w:t>svojim</w:t>
      </w:r>
      <w:r>
        <w:t xml:space="preserve"> imenom”, „dati svakom </w:t>
      </w:r>
      <w:r>
        <w:rPr>
          <w:i/>
          <w:iCs/>
        </w:rPr>
        <w:t>svoje”,</w:t>
      </w:r>
      <w:r>
        <w:t xml:space="preserve"> „raditi nešto u </w:t>
      </w:r>
      <w:r>
        <w:rPr>
          <w:i/>
          <w:iCs/>
        </w:rPr>
        <w:t>svoje</w:t>
      </w:r>
      <w:r>
        <w:t xml:space="preserve"> vreme”.</w:t>
      </w:r>
    </w:p>
    <w:p w14:paraId="03F2643E" w14:textId="77777777" w:rsidR="00C53112" w:rsidRDefault="00000000">
      <w:pPr>
        <w:pStyle w:val="Bodytext10"/>
        <w:shd w:val="clear" w:color="auto" w:fill="auto"/>
        <w:spacing w:after="0" w:line="391" w:lineRule="auto"/>
        <w:ind w:right="1000"/>
      </w:pPr>
      <w:r>
        <w:rPr>
          <w:b/>
          <w:bCs/>
          <w:sz w:val="18"/>
          <w:szCs w:val="18"/>
        </w:rPr>
        <w:t xml:space="preserve">svračji </w:t>
      </w:r>
      <w:r>
        <w:t xml:space="preserve">(bolje) i </w:t>
      </w:r>
      <w:r>
        <w:rPr>
          <w:i/>
          <w:iCs/>
        </w:rPr>
        <w:t xml:space="preserve">svračiji. </w:t>
      </w:r>
      <w:r>
        <w:rPr>
          <w:b/>
          <w:bCs/>
          <w:sz w:val="18"/>
          <w:szCs w:val="18"/>
        </w:rPr>
        <w:lastRenderedPageBreak/>
        <w:t xml:space="preserve">svraka, </w:t>
      </w:r>
      <w:r>
        <w:t xml:space="preserve">dat. </w:t>
      </w:r>
      <w:r>
        <w:rPr>
          <w:i/>
          <w:iCs/>
        </w:rPr>
        <w:t>svraki.</w:t>
      </w:r>
    </w:p>
    <w:p w14:paraId="04FC5CDE" w14:textId="77777777" w:rsidR="00C53112" w:rsidRDefault="00000000">
      <w:pPr>
        <w:pStyle w:val="Bodytext10"/>
        <w:shd w:val="clear" w:color="auto" w:fill="auto"/>
        <w:spacing w:after="0" w:line="240" w:lineRule="auto"/>
      </w:pPr>
      <w:r>
        <w:rPr>
          <w:b/>
          <w:bCs/>
          <w:sz w:val="18"/>
          <w:szCs w:val="18"/>
        </w:rPr>
        <w:t xml:space="preserve">s vremenom </w:t>
      </w:r>
      <w:r>
        <w:t xml:space="preserve">(bolje) i </w:t>
      </w:r>
      <w:r>
        <w:rPr>
          <w:i/>
          <w:iCs/>
        </w:rPr>
        <w:t>vremenom</w:t>
      </w:r>
      <w:r>
        <w:t xml:space="preserve"> (v.</w:t>
      </w:r>
    </w:p>
    <w:p w14:paraId="608368EB" w14:textId="77777777" w:rsidR="00C53112" w:rsidRDefault="00000000">
      <w:pPr>
        <w:pStyle w:val="Bodytext10"/>
        <w:shd w:val="clear" w:color="auto" w:fill="auto"/>
        <w:spacing w:after="100" w:line="240" w:lineRule="auto"/>
        <w:ind w:left="220"/>
      </w:pPr>
      <w:r>
        <w:t>to).</w:t>
      </w:r>
    </w:p>
    <w:p w14:paraId="2C5CE906" w14:textId="77777777" w:rsidR="00C53112" w:rsidRDefault="00000000">
      <w:pPr>
        <w:pStyle w:val="Bodytext10"/>
        <w:shd w:val="clear" w:color="auto" w:fill="auto"/>
        <w:spacing w:after="100" w:line="240" w:lineRule="auto"/>
      </w:pPr>
      <w:r>
        <w:rPr>
          <w:b/>
          <w:bCs/>
          <w:sz w:val="18"/>
          <w:szCs w:val="18"/>
        </w:rPr>
        <w:t xml:space="preserve">svrha, </w:t>
      </w:r>
      <w:r>
        <w:t xml:space="preserve">dat. </w:t>
      </w:r>
      <w:r>
        <w:rPr>
          <w:i/>
          <w:iCs/>
        </w:rPr>
        <w:t>svrsi.</w:t>
      </w:r>
    </w:p>
    <w:p w14:paraId="03644301" w14:textId="77777777" w:rsidR="00C53112" w:rsidRDefault="00000000">
      <w:pPr>
        <w:pStyle w:val="Bodytext10"/>
        <w:shd w:val="clear" w:color="auto" w:fill="auto"/>
        <w:spacing w:after="100" w:line="240" w:lineRule="auto"/>
        <w:sectPr w:rsidR="00C53112">
          <w:headerReference w:type="default" r:id="rId165"/>
          <w:headerReference w:type="first" r:id="rId166"/>
          <w:pgSz w:w="7531" w:h="10759"/>
          <w:pgMar w:top="870" w:right="565" w:bottom="397" w:left="510" w:header="0" w:footer="3" w:gutter="0"/>
          <w:cols w:num="2" w:space="138"/>
          <w:noEndnote/>
          <w:titlePg/>
          <w:docGrid w:linePitch="360"/>
        </w:sectPr>
      </w:pPr>
      <w:r>
        <w:rPr>
          <w:b/>
          <w:bCs/>
          <w:sz w:val="18"/>
          <w:szCs w:val="18"/>
        </w:rPr>
        <w:t xml:space="preserve">svršetak, mn. </w:t>
      </w:r>
      <w:r>
        <w:rPr>
          <w:i/>
          <w:iCs/>
        </w:rPr>
        <w:t>s vršeći.</w:t>
      </w:r>
    </w:p>
    <w:p w14:paraId="386B3D34" w14:textId="77777777" w:rsidR="00C53112" w:rsidRDefault="00000000">
      <w:pPr>
        <w:pStyle w:val="Bodytext10"/>
        <w:shd w:val="clear" w:color="auto" w:fill="auto"/>
        <w:ind w:left="200" w:hanging="200"/>
      </w:pPr>
      <w:r>
        <w:rPr>
          <w:b/>
          <w:bCs/>
          <w:sz w:val="18"/>
          <w:szCs w:val="18"/>
        </w:rPr>
        <w:lastRenderedPageBreak/>
        <w:t xml:space="preserve">šajka, </w:t>
      </w:r>
      <w:r>
        <w:t xml:space="preserve">dat. </w:t>
      </w:r>
      <w:r>
        <w:rPr>
          <w:i/>
          <w:iCs/>
        </w:rPr>
        <w:t>šajci.</w:t>
      </w:r>
    </w:p>
    <w:p w14:paraId="0517C471" w14:textId="77777777" w:rsidR="00C53112" w:rsidRDefault="00000000">
      <w:pPr>
        <w:pStyle w:val="Bodytext10"/>
        <w:shd w:val="clear" w:color="auto" w:fill="auto"/>
        <w:ind w:left="200" w:hanging="200"/>
      </w:pPr>
      <w:r>
        <w:rPr>
          <w:b/>
          <w:bCs/>
          <w:sz w:val="18"/>
          <w:szCs w:val="18"/>
        </w:rPr>
        <w:t xml:space="preserve">šampita; </w:t>
      </w:r>
      <w:r>
        <w:rPr>
          <w:i/>
          <w:iCs/>
        </w:rPr>
        <w:t>šamrolna.</w:t>
      </w:r>
    </w:p>
    <w:p w14:paraId="7BD7E0A3" w14:textId="77777777" w:rsidR="00C53112" w:rsidRDefault="00000000">
      <w:pPr>
        <w:pStyle w:val="Bodytext10"/>
        <w:shd w:val="clear" w:color="auto" w:fill="auto"/>
        <w:ind w:left="200" w:hanging="200"/>
      </w:pPr>
      <w:r>
        <w:rPr>
          <w:b/>
          <w:bCs/>
          <w:sz w:val="18"/>
          <w:szCs w:val="18"/>
        </w:rPr>
        <w:t xml:space="preserve">šapka, </w:t>
      </w:r>
      <w:r>
        <w:t xml:space="preserve">dat. </w:t>
      </w:r>
      <w:r>
        <w:rPr>
          <w:i/>
          <w:iCs/>
        </w:rPr>
        <w:t>šapci</w:t>
      </w:r>
      <w:r>
        <w:t xml:space="preserve"> i </w:t>
      </w:r>
      <w:r>
        <w:rPr>
          <w:i/>
          <w:iCs/>
        </w:rPr>
        <w:t>šapki.</w:t>
      </w:r>
    </w:p>
    <w:p w14:paraId="23D1D942" w14:textId="77777777" w:rsidR="00C53112" w:rsidRDefault="00000000">
      <w:pPr>
        <w:pStyle w:val="Bodytext10"/>
        <w:shd w:val="clear" w:color="auto" w:fill="auto"/>
        <w:spacing w:after="0"/>
        <w:ind w:left="200" w:hanging="200"/>
      </w:pPr>
      <w:r>
        <w:rPr>
          <w:b/>
          <w:bCs/>
          <w:sz w:val="18"/>
          <w:szCs w:val="18"/>
        </w:rPr>
        <w:t xml:space="preserve">šarac </w:t>
      </w:r>
      <w:r>
        <w:t>(šaren konj; vrsta mitraljeza);</w:t>
      </w:r>
    </w:p>
    <w:p w14:paraId="44887F2F" w14:textId="77777777" w:rsidR="00C53112" w:rsidRDefault="00000000">
      <w:pPr>
        <w:pStyle w:val="Bodytext10"/>
        <w:shd w:val="clear" w:color="auto" w:fill="auto"/>
        <w:ind w:left="200" w:firstLine="20"/>
      </w:pPr>
      <w:r>
        <w:t>Šarac (ime konja).</w:t>
      </w:r>
    </w:p>
    <w:p w14:paraId="43840F7B" w14:textId="77777777" w:rsidR="00C53112" w:rsidRDefault="00000000">
      <w:pPr>
        <w:pStyle w:val="Bodytext10"/>
        <w:shd w:val="clear" w:color="auto" w:fill="auto"/>
        <w:ind w:left="200" w:hanging="200"/>
      </w:pPr>
      <w:r>
        <w:rPr>
          <w:b/>
          <w:bCs/>
          <w:sz w:val="18"/>
          <w:szCs w:val="18"/>
        </w:rPr>
        <w:t xml:space="preserve">šarka, </w:t>
      </w:r>
      <w:r>
        <w:t xml:space="preserve">dat. </w:t>
      </w:r>
      <w:r>
        <w:rPr>
          <w:i/>
          <w:iCs/>
        </w:rPr>
        <w:t>šarki</w:t>
      </w:r>
      <w:r>
        <w:t xml:space="preserve"> (običnije nego.sz/nrt, kako je u </w:t>
      </w:r>
      <w:r>
        <w:rPr>
          <w:lang w:val="en-US" w:eastAsia="en-US" w:bidi="en-US"/>
        </w:rPr>
        <w:t>PR).</w:t>
      </w:r>
    </w:p>
    <w:p w14:paraId="3C52C09E" w14:textId="77777777" w:rsidR="00C53112" w:rsidRDefault="00000000">
      <w:pPr>
        <w:pStyle w:val="Bodytext10"/>
        <w:shd w:val="clear" w:color="auto" w:fill="auto"/>
        <w:ind w:left="200" w:hanging="200"/>
      </w:pPr>
      <w:r>
        <w:rPr>
          <w:b/>
          <w:bCs/>
          <w:sz w:val="18"/>
          <w:szCs w:val="18"/>
        </w:rPr>
        <w:t xml:space="preserve">šarolik, </w:t>
      </w:r>
      <w:r>
        <w:t xml:space="preserve">ne </w:t>
      </w:r>
      <w:r>
        <w:rPr>
          <w:i/>
          <w:iCs/>
        </w:rPr>
        <w:t>šarenolik.</w:t>
      </w:r>
    </w:p>
    <w:p w14:paraId="4DB44C8F" w14:textId="77777777" w:rsidR="00C53112" w:rsidRDefault="00000000">
      <w:pPr>
        <w:pStyle w:val="Bodytext10"/>
        <w:shd w:val="clear" w:color="auto" w:fill="auto"/>
        <w:ind w:left="200" w:hanging="200"/>
      </w:pPr>
      <w:r>
        <w:rPr>
          <w:b/>
          <w:bCs/>
          <w:sz w:val="18"/>
          <w:szCs w:val="18"/>
        </w:rPr>
        <w:t xml:space="preserve">šaronja </w:t>
      </w:r>
      <w:r>
        <w:t>(šaren vo), Šaronja (ime vola).</w:t>
      </w:r>
    </w:p>
    <w:p w14:paraId="18E9D7A7" w14:textId="77777777" w:rsidR="00C53112" w:rsidRDefault="00000000">
      <w:pPr>
        <w:pStyle w:val="Bodytext10"/>
        <w:shd w:val="clear" w:color="auto" w:fill="auto"/>
        <w:ind w:left="200" w:hanging="200"/>
      </w:pPr>
      <w:r>
        <w:rPr>
          <w:b/>
          <w:bCs/>
          <w:sz w:val="18"/>
          <w:szCs w:val="18"/>
        </w:rPr>
        <w:t xml:space="preserve">šarov </w:t>
      </w:r>
      <w:r>
        <w:t>(šaren pas), Šarov (ime psa).</w:t>
      </w:r>
    </w:p>
    <w:p w14:paraId="5E02E301" w14:textId="77777777" w:rsidR="00C53112" w:rsidRDefault="00000000">
      <w:pPr>
        <w:pStyle w:val="Bodytext10"/>
        <w:shd w:val="clear" w:color="auto" w:fill="auto"/>
        <w:ind w:left="200" w:hanging="200"/>
      </w:pPr>
      <w:r>
        <w:rPr>
          <w:b/>
          <w:bCs/>
          <w:sz w:val="18"/>
          <w:szCs w:val="18"/>
        </w:rPr>
        <w:t xml:space="preserve">Šar-planina, </w:t>
      </w:r>
      <w:r>
        <w:rPr>
          <w:i/>
          <w:iCs/>
        </w:rPr>
        <w:t>šarplaninski; šarplani- nac</w:t>
      </w:r>
      <w:r>
        <w:t xml:space="preserve"> (pas).</w:t>
      </w:r>
    </w:p>
    <w:p w14:paraId="2FCB8630" w14:textId="77777777" w:rsidR="00C53112" w:rsidRDefault="00000000">
      <w:pPr>
        <w:pStyle w:val="Bodytext10"/>
        <w:shd w:val="clear" w:color="auto" w:fill="auto"/>
        <w:ind w:left="200" w:hanging="200"/>
      </w:pPr>
      <w:r>
        <w:rPr>
          <w:b/>
          <w:bCs/>
          <w:sz w:val="18"/>
          <w:szCs w:val="18"/>
        </w:rPr>
        <w:t xml:space="preserve">šarulja </w:t>
      </w:r>
      <w:r>
        <w:t>(šarena krava). Šamija (ime krave).</w:t>
      </w:r>
    </w:p>
    <w:p w14:paraId="2DE7BDB3" w14:textId="77777777" w:rsidR="00C53112" w:rsidRDefault="00000000">
      <w:pPr>
        <w:pStyle w:val="Bodytext10"/>
        <w:shd w:val="clear" w:color="auto" w:fill="auto"/>
        <w:spacing w:line="240" w:lineRule="auto"/>
        <w:ind w:left="200" w:hanging="200"/>
        <w:rPr>
          <w:sz w:val="18"/>
          <w:szCs w:val="18"/>
        </w:rPr>
      </w:pPr>
      <w:r>
        <w:rPr>
          <w:b/>
          <w:bCs/>
          <w:sz w:val="18"/>
          <w:szCs w:val="18"/>
        </w:rPr>
        <w:t xml:space="preserve">Šat </w:t>
      </w:r>
      <w:proofErr w:type="spellStart"/>
      <w:r>
        <w:rPr>
          <w:b/>
          <w:bCs/>
          <w:sz w:val="18"/>
          <w:szCs w:val="18"/>
          <w:lang w:val="en-US" w:eastAsia="en-US" w:bidi="en-US"/>
        </w:rPr>
        <w:t>el</w:t>
      </w:r>
      <w:proofErr w:type="spellEnd"/>
      <w:r>
        <w:rPr>
          <w:b/>
          <w:bCs/>
          <w:sz w:val="18"/>
          <w:szCs w:val="18"/>
          <w:lang w:val="en-US" w:eastAsia="en-US" w:bidi="en-US"/>
        </w:rPr>
        <w:t xml:space="preserve"> Arab.</w:t>
      </w:r>
    </w:p>
    <w:p w14:paraId="2E6542D6" w14:textId="77777777" w:rsidR="00C53112" w:rsidRDefault="00000000">
      <w:pPr>
        <w:pStyle w:val="Bodytext10"/>
        <w:shd w:val="clear" w:color="auto" w:fill="auto"/>
        <w:ind w:left="200" w:hanging="200"/>
      </w:pPr>
      <w:r>
        <w:rPr>
          <w:b/>
          <w:bCs/>
          <w:sz w:val="18"/>
          <w:szCs w:val="18"/>
        </w:rPr>
        <w:t xml:space="preserve">Ščećin </w:t>
      </w:r>
      <w:r>
        <w:rPr>
          <w:i/>
          <w:iCs/>
          <w:lang w:val="en-US" w:eastAsia="en-US" w:bidi="en-US"/>
        </w:rPr>
        <w:t>(Szczecin),</w:t>
      </w:r>
      <w:r>
        <w:rPr>
          <w:lang w:val="en-US" w:eastAsia="en-US" w:bidi="en-US"/>
        </w:rPr>
        <w:t xml:space="preserve"> </w:t>
      </w:r>
      <w:r>
        <w:t>ne Šćećin.</w:t>
      </w:r>
    </w:p>
    <w:p w14:paraId="7DC1D82A" w14:textId="77777777" w:rsidR="00C53112" w:rsidRDefault="00000000">
      <w:pPr>
        <w:pStyle w:val="Bodytext10"/>
        <w:shd w:val="clear" w:color="auto" w:fill="auto"/>
        <w:spacing w:line="240" w:lineRule="auto"/>
        <w:ind w:left="200" w:hanging="200"/>
        <w:rPr>
          <w:sz w:val="18"/>
          <w:szCs w:val="18"/>
        </w:rPr>
      </w:pPr>
      <w:r>
        <w:rPr>
          <w:b/>
          <w:bCs/>
          <w:sz w:val="18"/>
          <w:szCs w:val="18"/>
        </w:rPr>
        <w:t>ščvrsnuti se.</w:t>
      </w:r>
    </w:p>
    <w:p w14:paraId="108ECDF4" w14:textId="77777777" w:rsidR="00C53112" w:rsidRDefault="00000000">
      <w:pPr>
        <w:pStyle w:val="Bodytext10"/>
        <w:shd w:val="clear" w:color="auto" w:fill="auto"/>
        <w:ind w:left="200" w:hanging="200"/>
      </w:pPr>
      <w:r>
        <w:rPr>
          <w:b/>
          <w:bCs/>
          <w:sz w:val="18"/>
          <w:szCs w:val="18"/>
        </w:rPr>
        <w:t xml:space="preserve">šega, </w:t>
      </w:r>
      <w:r>
        <w:t xml:space="preserve">dat. </w:t>
      </w:r>
      <w:r>
        <w:rPr>
          <w:i/>
          <w:iCs/>
        </w:rPr>
        <w:t>šegi.</w:t>
      </w:r>
    </w:p>
    <w:p w14:paraId="517FC582" w14:textId="77777777" w:rsidR="00C53112" w:rsidRDefault="00000000">
      <w:pPr>
        <w:pStyle w:val="Bodytext10"/>
        <w:shd w:val="clear" w:color="auto" w:fill="auto"/>
        <w:ind w:left="200" w:hanging="200"/>
      </w:pPr>
      <w:r>
        <w:rPr>
          <w:b/>
          <w:bCs/>
          <w:sz w:val="18"/>
          <w:szCs w:val="18"/>
        </w:rPr>
        <w:t xml:space="preserve">Sejla, </w:t>
      </w:r>
      <w:r>
        <w:t>ne nego Šila (v. to).</w:t>
      </w:r>
    </w:p>
    <w:p w14:paraId="2DC8EB16" w14:textId="77777777" w:rsidR="00C53112" w:rsidRDefault="00000000">
      <w:pPr>
        <w:pStyle w:val="Bodytext10"/>
        <w:shd w:val="clear" w:color="auto" w:fill="auto"/>
        <w:spacing w:after="60"/>
        <w:ind w:left="160" w:hanging="160"/>
        <w:jc w:val="both"/>
      </w:pPr>
      <w:r>
        <w:rPr>
          <w:i/>
          <w:iCs/>
        </w:rPr>
        <w:t>šema,šematski, šematizovati,</w:t>
      </w:r>
      <w:r>
        <w:t xml:space="preserve"> običnije nego </w:t>
      </w:r>
      <w:r>
        <w:rPr>
          <w:i/>
          <w:iCs/>
        </w:rPr>
        <w:t>shema</w:t>
      </w:r>
      <w:r>
        <w:t xml:space="preserve"> itd. Samo oblik </w:t>
      </w:r>
      <w:r>
        <w:rPr>
          <w:i/>
          <w:iCs/>
        </w:rPr>
        <w:t xml:space="preserve">šema </w:t>
      </w:r>
      <w:r>
        <w:t>upotrebljava se u smislu tehničkih nacrta.</w:t>
      </w:r>
    </w:p>
    <w:p w14:paraId="0FEF8330" w14:textId="77777777" w:rsidR="00C53112" w:rsidRDefault="00000000">
      <w:pPr>
        <w:pStyle w:val="Bodytext10"/>
        <w:shd w:val="clear" w:color="auto" w:fill="auto"/>
        <w:spacing w:after="60"/>
        <w:ind w:left="160" w:hanging="160"/>
        <w:jc w:val="both"/>
      </w:pPr>
      <w:r>
        <w:rPr>
          <w:b/>
          <w:bCs/>
          <w:sz w:val="18"/>
          <w:szCs w:val="18"/>
        </w:rPr>
        <w:t xml:space="preserve">Šerbur </w:t>
      </w:r>
      <w:r>
        <w:rPr>
          <w:i/>
          <w:iCs/>
          <w:lang w:val="en-US" w:eastAsia="en-US" w:bidi="en-US"/>
        </w:rPr>
        <w:t xml:space="preserve">(Cherbourg), </w:t>
      </w:r>
      <w:r>
        <w:rPr>
          <w:i/>
          <w:iCs/>
        </w:rPr>
        <w:t>šerburski</w:t>
      </w:r>
      <w:r>
        <w:t xml:space="preserve"> (ne </w:t>
      </w:r>
      <w:r>
        <w:rPr>
          <w:i/>
          <w:iCs/>
        </w:rPr>
        <w:t>šerburški).</w:t>
      </w:r>
    </w:p>
    <w:p w14:paraId="728873E5" w14:textId="77777777" w:rsidR="00C53112" w:rsidRDefault="00000000">
      <w:pPr>
        <w:pStyle w:val="Bodytext10"/>
        <w:shd w:val="clear" w:color="auto" w:fill="auto"/>
        <w:spacing w:after="60"/>
        <w:ind w:left="160" w:hanging="160"/>
        <w:jc w:val="both"/>
      </w:pPr>
      <w:r>
        <w:rPr>
          <w:b/>
          <w:bCs/>
          <w:sz w:val="18"/>
          <w:szCs w:val="18"/>
        </w:rPr>
        <w:t xml:space="preserve">šeri-brendi </w:t>
      </w:r>
      <w:r>
        <w:t xml:space="preserve">(s crticom prema </w:t>
      </w:r>
      <w:r>
        <w:rPr>
          <w:lang w:val="en-US" w:eastAsia="en-US" w:bidi="en-US"/>
        </w:rPr>
        <w:t xml:space="preserve">PR); </w:t>
      </w:r>
      <w:r>
        <w:t xml:space="preserve">još tačnije bi bilo </w:t>
      </w:r>
      <w:r>
        <w:rPr>
          <w:i/>
          <w:iCs/>
        </w:rPr>
        <w:t>čeri-brendi,</w:t>
      </w:r>
      <w:r>
        <w:t xml:space="preserve"> pošto je reč engleska </w:t>
      </w:r>
      <w:r>
        <w:rPr>
          <w:i/>
          <w:iCs/>
          <w:lang w:val="en-US" w:eastAsia="en-US" w:bidi="en-US"/>
        </w:rPr>
        <w:t xml:space="preserve">(cherry brandy </w:t>
      </w:r>
      <w:r>
        <w:rPr>
          <w:i/>
          <w:iCs/>
        </w:rPr>
        <w:t>-</w:t>
      </w:r>
      <w:r>
        <w:t xml:space="preserve"> li</w:t>
      </w:r>
      <w:r>
        <w:softHyphen/>
        <w:t>ker od trešanja). Drugo jeJerz, vrs</w:t>
      </w:r>
      <w:r>
        <w:softHyphen/>
        <w:t xml:space="preserve">ta vina (engl. </w:t>
      </w:r>
      <w:r>
        <w:rPr>
          <w:i/>
          <w:iCs/>
          <w:lang w:val="en-US" w:eastAsia="en-US" w:bidi="en-US"/>
        </w:rPr>
        <w:t>sherry</w:t>
      </w:r>
      <w:r>
        <w:rPr>
          <w:lang w:val="en-US" w:eastAsia="en-US" w:bidi="en-US"/>
        </w:rPr>
        <w:t xml:space="preserve"> </w:t>
      </w:r>
      <w:r>
        <w:t xml:space="preserve">od španskog </w:t>
      </w:r>
      <w:r>
        <w:rPr>
          <w:i/>
          <w:iCs/>
        </w:rPr>
        <w:t>je rez).</w:t>
      </w:r>
    </w:p>
    <w:p w14:paraId="77D2FF84" w14:textId="77777777" w:rsidR="00C53112" w:rsidRDefault="00000000">
      <w:pPr>
        <w:pStyle w:val="Bodytext10"/>
        <w:shd w:val="clear" w:color="auto" w:fill="auto"/>
        <w:spacing w:after="60"/>
        <w:ind w:left="160" w:hanging="160"/>
        <w:jc w:val="both"/>
      </w:pPr>
      <w:r>
        <w:rPr>
          <w:b/>
          <w:bCs/>
          <w:sz w:val="18"/>
          <w:szCs w:val="18"/>
        </w:rPr>
        <w:t xml:space="preserve">šest hiljada, </w:t>
      </w:r>
      <w:r>
        <w:rPr>
          <w:i/>
          <w:iCs/>
        </w:rPr>
        <w:t>šesthiljaditi.</w:t>
      </w:r>
    </w:p>
    <w:p w14:paraId="74A1575F" w14:textId="77777777" w:rsidR="00C53112" w:rsidRDefault="00000000">
      <w:pPr>
        <w:pStyle w:val="Bodytext10"/>
        <w:shd w:val="clear" w:color="auto" w:fill="auto"/>
        <w:spacing w:after="60"/>
        <w:ind w:left="160" w:hanging="160"/>
        <w:jc w:val="both"/>
      </w:pPr>
      <w:r>
        <w:rPr>
          <w:b/>
          <w:bCs/>
          <w:sz w:val="18"/>
          <w:szCs w:val="18"/>
        </w:rPr>
        <w:t xml:space="preserve">šeststo </w:t>
      </w:r>
      <w:r>
        <w:rPr>
          <w:i/>
          <w:iCs/>
        </w:rPr>
        <w:t>(=šest stotina), šeststogodišnji (= 600-godišnji), šeststoti</w:t>
      </w:r>
      <w:r>
        <w:t xml:space="preserve"> pišu se </w:t>
      </w:r>
      <w:r>
        <w:rPr>
          <w:i/>
          <w:iCs/>
        </w:rPr>
        <w:t>sastst</w:t>
      </w:r>
      <w:r>
        <w:t xml:space="preserve"> (mada se tako ne izgovaraju) da bi se razlikovali od oblika broja 6: </w:t>
      </w:r>
      <w:r>
        <w:rPr>
          <w:i/>
          <w:iCs/>
        </w:rPr>
        <w:t>šesto, šestogodišnji</w:t>
      </w:r>
      <w:r>
        <w:t xml:space="preserve"> (=6-godiš- nji).</w:t>
      </w:r>
    </w:p>
    <w:p w14:paraId="6CA1D16B" w14:textId="77777777" w:rsidR="00C53112" w:rsidRDefault="00000000">
      <w:pPr>
        <w:pStyle w:val="Bodytext10"/>
        <w:shd w:val="clear" w:color="auto" w:fill="auto"/>
        <w:spacing w:after="60" w:line="271" w:lineRule="auto"/>
        <w:ind w:left="160" w:hanging="160"/>
        <w:jc w:val="both"/>
      </w:pPr>
      <w:r>
        <w:rPr>
          <w:b/>
          <w:bCs/>
          <w:sz w:val="18"/>
          <w:szCs w:val="18"/>
        </w:rPr>
        <w:t xml:space="preserve">Šibenik, </w:t>
      </w:r>
      <w:r>
        <w:t xml:space="preserve">Šibenčanin, -čanka, </w:t>
      </w:r>
      <w:r>
        <w:rPr>
          <w:i/>
          <w:iCs/>
        </w:rPr>
        <w:t xml:space="preserve">šibenski </w:t>
      </w:r>
      <w:r>
        <w:t xml:space="preserve">(retko </w:t>
      </w:r>
      <w:r>
        <w:rPr>
          <w:i/>
          <w:iCs/>
        </w:rPr>
        <w:t>šibenički).</w:t>
      </w:r>
    </w:p>
    <w:p w14:paraId="16EBE418" w14:textId="77777777" w:rsidR="00C53112" w:rsidRDefault="00000000">
      <w:pPr>
        <w:pStyle w:val="Bodytext10"/>
        <w:shd w:val="clear" w:color="auto" w:fill="auto"/>
        <w:spacing w:after="60"/>
        <w:ind w:left="160" w:hanging="160"/>
        <w:jc w:val="both"/>
        <w:sectPr w:rsidR="00C53112">
          <w:headerReference w:type="default" r:id="rId167"/>
          <w:pgSz w:w="7531" w:h="10759"/>
          <w:pgMar w:top="3795" w:right="584" w:bottom="537" w:left="531" w:header="3367" w:footer="109" w:gutter="0"/>
          <w:cols w:num="2" w:space="154"/>
          <w:noEndnote/>
          <w:docGrid w:linePitch="360"/>
        </w:sectPr>
      </w:pPr>
      <w:r>
        <w:rPr>
          <w:b/>
          <w:bCs/>
          <w:sz w:val="18"/>
          <w:szCs w:val="18"/>
        </w:rPr>
        <w:t xml:space="preserve">Šila </w:t>
      </w:r>
      <w:r>
        <w:t xml:space="preserve">(engl. </w:t>
      </w:r>
      <w:r>
        <w:rPr>
          <w:i/>
          <w:iCs/>
          <w:lang w:val="en-US" w:eastAsia="en-US" w:bidi="en-US"/>
        </w:rPr>
        <w:t>Sheila),</w:t>
      </w:r>
      <w:r>
        <w:rPr>
          <w:lang w:val="en-US" w:eastAsia="en-US" w:bidi="en-US"/>
        </w:rPr>
        <w:t xml:space="preserve"> </w:t>
      </w:r>
      <w:r>
        <w:t>ne Šejla.</w:t>
      </w:r>
    </w:p>
    <w:p w14:paraId="729A27AF" w14:textId="77777777" w:rsidR="00C53112" w:rsidRDefault="00000000">
      <w:pPr>
        <w:pStyle w:val="Bodytext10"/>
        <w:shd w:val="clear" w:color="auto" w:fill="auto"/>
        <w:ind w:left="200" w:hanging="200"/>
        <w:jc w:val="both"/>
      </w:pPr>
      <w:r>
        <w:rPr>
          <w:b/>
          <w:bCs/>
          <w:sz w:val="18"/>
          <w:szCs w:val="18"/>
        </w:rPr>
        <w:lastRenderedPageBreak/>
        <w:t xml:space="preserve">šimpanzo </w:t>
      </w:r>
      <w:r>
        <w:t xml:space="preserve">ili </w:t>
      </w:r>
      <w:r>
        <w:rPr>
          <w:i/>
          <w:iCs/>
        </w:rPr>
        <w:t>čimpanza</w:t>
      </w:r>
      <w:r>
        <w:t xml:space="preserve"> (ovaj drugi oblik naročito u množini: </w:t>
      </w:r>
      <w:r>
        <w:rPr>
          <w:i/>
          <w:iCs/>
        </w:rPr>
        <w:t>afričke čimpanze).</w:t>
      </w:r>
    </w:p>
    <w:p w14:paraId="1EF162E8" w14:textId="77777777" w:rsidR="00C53112" w:rsidRDefault="00000000">
      <w:pPr>
        <w:pStyle w:val="Bodytext10"/>
        <w:shd w:val="clear" w:color="auto" w:fill="auto"/>
        <w:ind w:left="200" w:hanging="200"/>
        <w:jc w:val="both"/>
      </w:pPr>
      <w:r>
        <w:rPr>
          <w:b/>
          <w:bCs/>
          <w:sz w:val="18"/>
          <w:szCs w:val="18"/>
        </w:rPr>
        <w:t xml:space="preserve">šio mi ga Đura </w:t>
      </w:r>
      <w:r>
        <w:t>(po P bolje nego s cr</w:t>
      </w:r>
      <w:r>
        <w:softHyphen/>
        <w:t xml:space="preserve">ticama, </w:t>
      </w:r>
      <w:r>
        <w:rPr>
          <w:i/>
          <w:iCs/>
        </w:rPr>
        <w:t>čio-mi-ga-Đura).</w:t>
      </w:r>
    </w:p>
    <w:p w14:paraId="2D6C1B59" w14:textId="77777777" w:rsidR="00C53112" w:rsidRDefault="00000000">
      <w:pPr>
        <w:pStyle w:val="Bodytext10"/>
        <w:shd w:val="clear" w:color="auto" w:fill="auto"/>
        <w:ind w:left="200" w:hanging="200"/>
        <w:jc w:val="both"/>
      </w:pPr>
      <w:r>
        <w:rPr>
          <w:b/>
          <w:bCs/>
          <w:sz w:val="18"/>
          <w:szCs w:val="18"/>
        </w:rPr>
        <w:t xml:space="preserve">šipka, </w:t>
      </w:r>
      <w:r>
        <w:t xml:space="preserve">dat. </w:t>
      </w:r>
      <w:r>
        <w:rPr>
          <w:i/>
          <w:iCs/>
        </w:rPr>
        <w:t>šipci,</w:t>
      </w:r>
      <w:r>
        <w:t xml:space="preserve"> gen. mn. </w:t>
      </w:r>
      <w:r>
        <w:rPr>
          <w:i/>
          <w:iCs/>
        </w:rPr>
        <w:t>čipaka</w:t>
      </w:r>
      <w:r>
        <w:t xml:space="preserve"> i </w:t>
      </w:r>
      <w:r>
        <w:rPr>
          <w:i/>
          <w:iCs/>
        </w:rPr>
        <w:t>čipki.</w:t>
      </w:r>
    </w:p>
    <w:p w14:paraId="27620099" w14:textId="77777777" w:rsidR="00C53112" w:rsidRDefault="00000000">
      <w:pPr>
        <w:pStyle w:val="Bodytext10"/>
        <w:shd w:val="clear" w:color="auto" w:fill="auto"/>
        <w:spacing w:after="0"/>
        <w:ind w:left="200" w:hanging="200"/>
        <w:jc w:val="both"/>
      </w:pPr>
      <w:r>
        <w:rPr>
          <w:b/>
          <w:bCs/>
          <w:sz w:val="18"/>
          <w:szCs w:val="18"/>
        </w:rPr>
        <w:t xml:space="preserve">-šir. </w:t>
      </w:r>
      <w:r>
        <w:t xml:space="preserve">Završetak </w:t>
      </w:r>
      <w:r>
        <w:rPr>
          <w:i/>
          <w:iCs/>
          <w:lang w:val="en-US" w:eastAsia="en-US" w:bidi="en-US"/>
        </w:rPr>
        <w:t>-shire</w:t>
      </w:r>
      <w:r>
        <w:rPr>
          <w:lang w:val="en-US" w:eastAsia="en-US" w:bidi="en-US"/>
        </w:rPr>
        <w:t xml:space="preserve"> </w:t>
      </w:r>
      <w:r>
        <w:t xml:space="preserve">u nazivima engl. pokrajina izgovara se </w:t>
      </w:r>
      <w:r>
        <w:rPr>
          <w:i/>
          <w:iCs/>
        </w:rPr>
        <w:t>čir,</w:t>
      </w:r>
      <w:r>
        <w:t xml:space="preserve"> ne </w:t>
      </w:r>
      <w:r>
        <w:rPr>
          <w:i/>
          <w:iCs/>
        </w:rPr>
        <w:t xml:space="preserve">čajr: </w:t>
      </w:r>
      <w:r>
        <w:t xml:space="preserve">Jorkšir </w:t>
      </w:r>
      <w:r>
        <w:rPr>
          <w:i/>
          <w:iCs/>
          <w:lang w:val="en-US" w:eastAsia="en-US" w:bidi="en-US"/>
        </w:rPr>
        <w:t>(Yorkshire)</w:t>
      </w:r>
      <w:r>
        <w:t xml:space="preserve">, Devonšir </w:t>
      </w:r>
      <w:r>
        <w:rPr>
          <w:i/>
          <w:iCs/>
          <w:lang w:val="en-US" w:eastAsia="en-US" w:bidi="en-US"/>
        </w:rPr>
        <w:t>(De</w:t>
      </w:r>
      <w:r>
        <w:rPr>
          <w:i/>
          <w:iCs/>
          <w:lang w:val="en-US" w:eastAsia="en-US" w:bidi="en-US"/>
        </w:rPr>
        <w:softHyphen/>
        <w:t>vonshire),</w:t>
      </w:r>
      <w:r>
        <w:rPr>
          <w:lang w:val="en-US" w:eastAsia="en-US" w:bidi="en-US"/>
        </w:rPr>
        <w:t xml:space="preserve"> </w:t>
      </w:r>
      <w:r>
        <w:t xml:space="preserve">Dorsetšir </w:t>
      </w:r>
      <w:r>
        <w:rPr>
          <w:i/>
          <w:iCs/>
          <w:lang w:val="en-US" w:eastAsia="en-US" w:bidi="en-US"/>
        </w:rPr>
        <w:t xml:space="preserve">(Dorsetshire) </w:t>
      </w:r>
      <w:r>
        <w:t xml:space="preserve">itd. Tako i Nju Hempšir </w:t>
      </w:r>
      <w:r>
        <w:rPr>
          <w:i/>
          <w:iCs/>
          <w:lang w:val="en-US" w:eastAsia="en-US" w:bidi="en-US"/>
        </w:rPr>
        <w:t>(New</w:t>
      </w:r>
    </w:p>
    <w:p w14:paraId="75BDAA32" w14:textId="77777777" w:rsidR="00C53112" w:rsidRDefault="00000000">
      <w:pPr>
        <w:pStyle w:val="Bodytext10"/>
        <w:shd w:val="clear" w:color="auto" w:fill="auto"/>
        <w:spacing w:after="0" w:line="360" w:lineRule="auto"/>
        <w:ind w:firstLine="220"/>
        <w:jc w:val="both"/>
      </w:pPr>
      <w:r>
        <w:rPr>
          <w:i/>
          <w:iCs/>
          <w:lang w:val="en-US" w:eastAsia="en-US" w:bidi="en-US"/>
        </w:rPr>
        <w:t>Hampshire),</w:t>
      </w:r>
      <w:r>
        <w:rPr>
          <w:lang w:val="en-US" w:eastAsia="en-US" w:bidi="en-US"/>
        </w:rPr>
        <w:t xml:space="preserve"> </w:t>
      </w:r>
      <w:r>
        <w:t xml:space="preserve">država u okviru SAD. </w:t>
      </w:r>
      <w:r>
        <w:rPr>
          <w:b/>
          <w:bCs/>
          <w:sz w:val="18"/>
          <w:szCs w:val="18"/>
        </w:rPr>
        <w:t xml:space="preserve">šišarka, </w:t>
      </w:r>
      <w:r>
        <w:t xml:space="preserve">dat. </w:t>
      </w:r>
      <w:r>
        <w:rPr>
          <w:i/>
          <w:iCs/>
        </w:rPr>
        <w:t>čičarci,</w:t>
      </w:r>
      <w:r>
        <w:t xml:space="preserve"> gen. mn. </w:t>
      </w:r>
      <w:r>
        <w:rPr>
          <w:i/>
          <w:iCs/>
        </w:rPr>
        <w:t xml:space="preserve">čičarki. </w:t>
      </w:r>
      <w:r>
        <w:rPr>
          <w:b/>
          <w:bCs/>
          <w:sz w:val="18"/>
          <w:szCs w:val="18"/>
        </w:rPr>
        <w:t xml:space="preserve">šiška, </w:t>
      </w:r>
      <w:r>
        <w:t xml:space="preserve">dat. </w:t>
      </w:r>
      <w:r>
        <w:rPr>
          <w:i/>
          <w:iCs/>
        </w:rPr>
        <w:t>šiški,</w:t>
      </w:r>
      <w:r>
        <w:t xml:space="preserve"> gen. mn. </w:t>
      </w:r>
      <w:r>
        <w:rPr>
          <w:i/>
          <w:iCs/>
        </w:rPr>
        <w:t>šiški</w:t>
      </w:r>
      <w:r>
        <w:t xml:space="preserve"> i </w:t>
      </w:r>
      <w:r>
        <w:rPr>
          <w:i/>
          <w:iCs/>
        </w:rPr>
        <w:t>čičaka.</w:t>
      </w:r>
    </w:p>
    <w:p w14:paraId="08373E59" w14:textId="77777777" w:rsidR="00C53112" w:rsidRDefault="00000000">
      <w:pPr>
        <w:pStyle w:val="Bodytext10"/>
        <w:shd w:val="clear" w:color="auto" w:fill="auto"/>
        <w:ind w:left="200" w:hanging="200"/>
        <w:jc w:val="both"/>
      </w:pPr>
      <w:r>
        <w:rPr>
          <w:b/>
          <w:bCs/>
          <w:sz w:val="18"/>
          <w:szCs w:val="18"/>
        </w:rPr>
        <w:t xml:space="preserve">Siti: </w:t>
      </w:r>
      <w:r>
        <w:rPr>
          <w:i/>
          <w:iCs/>
        </w:rPr>
        <w:t>čii, čiimo, šijte.</w:t>
      </w:r>
      <w:r>
        <w:t xml:space="preserve"> V. </w:t>
      </w:r>
      <w:r>
        <w:rPr>
          <w:i/>
          <w:iCs/>
        </w:rPr>
        <w:t>ZAPOVEDNI NAČIN.</w:t>
      </w:r>
    </w:p>
    <w:p w14:paraId="4A5F8B50" w14:textId="77777777" w:rsidR="00C53112" w:rsidRDefault="00000000">
      <w:pPr>
        <w:pStyle w:val="Bodytext10"/>
        <w:shd w:val="clear" w:color="auto" w:fill="auto"/>
        <w:spacing w:after="60"/>
        <w:ind w:left="200" w:hanging="200"/>
        <w:jc w:val="both"/>
      </w:pPr>
      <w:r>
        <w:rPr>
          <w:b/>
          <w:bCs/>
          <w:sz w:val="18"/>
          <w:szCs w:val="18"/>
        </w:rPr>
        <w:t xml:space="preserve">šizofrenija, </w:t>
      </w:r>
      <w:r>
        <w:rPr>
          <w:i/>
          <w:iCs/>
        </w:rPr>
        <w:t>-ičan, -ičar,</w:t>
      </w:r>
      <w:r>
        <w:t xml:space="preserve"> običnije nego </w:t>
      </w:r>
      <w:r>
        <w:rPr>
          <w:i/>
          <w:iCs/>
        </w:rPr>
        <w:t>shizofrenija</w:t>
      </w:r>
      <w:r>
        <w:t xml:space="preserve"> itd.</w:t>
      </w:r>
    </w:p>
    <w:p w14:paraId="4E7051A1" w14:textId="77777777" w:rsidR="00C53112" w:rsidRDefault="00000000">
      <w:pPr>
        <w:pStyle w:val="Bodytext10"/>
        <w:shd w:val="clear" w:color="auto" w:fill="auto"/>
        <w:spacing w:after="0"/>
        <w:ind w:left="200" w:hanging="200"/>
        <w:jc w:val="both"/>
      </w:pPr>
      <w:r>
        <w:rPr>
          <w:b/>
          <w:bCs/>
          <w:sz w:val="18"/>
          <w:szCs w:val="18"/>
        </w:rPr>
        <w:t xml:space="preserve">-ški: </w:t>
      </w:r>
      <w:r>
        <w:t xml:space="preserve">ovaj nastavak se javlja umesto nastavka </w:t>
      </w:r>
      <w:r>
        <w:rPr>
          <w:i/>
          <w:iCs/>
        </w:rPr>
        <w:t>-ski</w:t>
      </w:r>
      <w:r>
        <w:t xml:space="preserve"> ako se osnova zavr</w:t>
      </w:r>
      <w:r>
        <w:softHyphen/>
        <w:t xml:space="preserve">šava na </w:t>
      </w:r>
      <w:r>
        <w:rPr>
          <w:i/>
          <w:iCs/>
        </w:rPr>
        <w:t>č, ž, h,</w:t>
      </w:r>
      <w:r>
        <w:t xml:space="preserve"> g ili na </w:t>
      </w:r>
      <w:r>
        <w:rPr>
          <w:i/>
          <w:iCs/>
        </w:rPr>
        <w:t>k</w:t>
      </w:r>
      <w:r>
        <w:t xml:space="preserve"> kome pret</w:t>
      </w:r>
      <w:r>
        <w:softHyphen/>
        <w:t xml:space="preserve">hodi još jedan suglasnik: </w:t>
      </w:r>
      <w:r>
        <w:rPr>
          <w:i/>
          <w:iCs/>
        </w:rPr>
        <w:t>kicoč — kicoški,. lupež - lupeški, Vlah — vlaški, Prag - praški, Njujork — njujorški.</w:t>
      </w:r>
      <w:r>
        <w:t xml:space="preserve"> Ako završnom/: prethodi vokal, nastavak će biti </w:t>
      </w:r>
      <w:r>
        <w:rPr>
          <w:i/>
          <w:iCs/>
        </w:rPr>
        <w:t>-čki: Astek - astečki</w:t>
      </w:r>
      <w:r>
        <w:t xml:space="preserve"> (ne </w:t>
      </w:r>
      <w:r>
        <w:rPr>
          <w:i/>
          <w:iCs/>
        </w:rPr>
        <w:t>asteški).</w:t>
      </w:r>
    </w:p>
    <w:p w14:paraId="45F877F6" w14:textId="77777777" w:rsidR="00C53112" w:rsidRDefault="00000000">
      <w:pPr>
        <w:pStyle w:val="Bodytext10"/>
        <w:shd w:val="clear" w:color="auto" w:fill="auto"/>
        <w:ind w:left="200" w:firstLine="200"/>
        <w:jc w:val="both"/>
      </w:pPr>
      <w:r>
        <w:t xml:space="preserve">Za osnove sa završetkom </w:t>
      </w:r>
      <w:r>
        <w:rPr>
          <w:i/>
          <w:iCs/>
        </w:rPr>
        <w:t>s</w:t>
      </w:r>
      <w:r>
        <w:t xml:space="preserve"> ili z nema određenih pravila: češći je nastavak </w:t>
      </w:r>
      <w:r>
        <w:rPr>
          <w:i/>
          <w:iCs/>
        </w:rPr>
        <w:t>-ski,</w:t>
      </w:r>
      <w:r>
        <w:t xml:space="preserve"> kao u </w:t>
      </w:r>
      <w:r>
        <w:rPr>
          <w:i/>
          <w:iCs/>
        </w:rPr>
        <w:t>cirkuski, tuni- ski, odeski, kavkaski, vrbaski</w:t>
      </w:r>
      <w:r>
        <w:t xml:space="preserve"> (bo</w:t>
      </w:r>
      <w:r>
        <w:softHyphen/>
        <w:t xml:space="preserve">lje nego </w:t>
      </w:r>
      <w:r>
        <w:rPr>
          <w:i/>
          <w:iCs/>
        </w:rPr>
        <w:t>vrbaški), teksaski</w:t>
      </w:r>
      <w:r>
        <w:t xml:space="preserve"> (bolje nego </w:t>
      </w:r>
      <w:r>
        <w:rPr>
          <w:i/>
          <w:iCs/>
        </w:rPr>
        <w:t>teksaški),</w:t>
      </w:r>
      <w:r>
        <w:t xml:space="preserve"> ali se javlja i </w:t>
      </w:r>
      <w:r>
        <w:rPr>
          <w:i/>
          <w:iCs/>
        </w:rPr>
        <w:t>-ški:</w:t>
      </w:r>
    </w:p>
    <w:p w14:paraId="681EF67A" w14:textId="77777777" w:rsidR="00C53112" w:rsidRDefault="00000000">
      <w:pPr>
        <w:pStyle w:val="Bodytext10"/>
        <w:shd w:val="clear" w:color="auto" w:fill="auto"/>
        <w:spacing w:after="0"/>
        <w:ind w:left="180" w:firstLine="40"/>
        <w:jc w:val="both"/>
      </w:pPr>
      <w:r>
        <w:rPr>
          <w:i/>
          <w:iCs/>
        </w:rPr>
        <w:t>viški, veleški</w:t>
      </w:r>
      <w:r>
        <w:t xml:space="preserve"> (u </w:t>
      </w:r>
      <w:r>
        <w:rPr>
          <w:lang w:val="en-US" w:eastAsia="en-US" w:bidi="en-US"/>
        </w:rPr>
        <w:t xml:space="preserve">PR </w:t>
      </w:r>
      <w:r>
        <w:t xml:space="preserve">60 kao pridevi od Vis odnosno Veles), </w:t>
      </w:r>
      <w:r>
        <w:rPr>
          <w:i/>
          <w:iCs/>
        </w:rPr>
        <w:t xml:space="preserve">kupreški </w:t>
      </w:r>
      <w:r>
        <w:t xml:space="preserve">(pored </w:t>
      </w:r>
      <w:r>
        <w:rPr>
          <w:i/>
          <w:iCs/>
        </w:rPr>
        <w:t>kupreški,</w:t>
      </w:r>
      <w:r>
        <w:t xml:space="preserve"> od Kupres u </w:t>
      </w:r>
      <w:r>
        <w:rPr>
          <w:lang w:val="en-US" w:eastAsia="en-US" w:bidi="en-US"/>
        </w:rPr>
        <w:t xml:space="preserve">PR), </w:t>
      </w:r>
      <w:r>
        <w:rPr>
          <w:i/>
          <w:iCs/>
        </w:rPr>
        <w:t>viteški</w:t>
      </w:r>
      <w:r>
        <w:t xml:space="preserve"> itd.</w:t>
      </w:r>
    </w:p>
    <w:p w14:paraId="06E2858F" w14:textId="77777777" w:rsidR="00C53112" w:rsidRDefault="00000000">
      <w:pPr>
        <w:pStyle w:val="Bodytext10"/>
        <w:shd w:val="clear" w:color="auto" w:fill="auto"/>
        <w:spacing w:after="60"/>
        <w:ind w:left="180" w:firstLine="240"/>
        <w:jc w:val="both"/>
      </w:pPr>
      <w:r>
        <w:t>Sasvim je pogrešno upotreblja</w:t>
      </w:r>
      <w:r>
        <w:softHyphen/>
        <w:t xml:space="preserve">vati nastavak </w:t>
      </w:r>
      <w:r>
        <w:rPr>
          <w:i/>
          <w:iCs/>
        </w:rPr>
        <w:t>-ški</w:t>
      </w:r>
      <w:r>
        <w:t xml:space="preserve"> za imena sa završetkom/-ili«, npr. Serbur, Mel- bum, </w:t>
      </w:r>
      <w:r>
        <w:rPr>
          <w:lang w:val="en-US" w:eastAsia="en-US" w:bidi="en-US"/>
        </w:rPr>
        <w:t xml:space="preserve">Tonkin, </w:t>
      </w:r>
      <w:r>
        <w:t>Kanton, Getingen itd.: njihovi pridevi glase isključivo</w:t>
      </w:r>
      <w:r>
        <w:rPr>
          <w:i/>
          <w:iCs/>
        </w:rPr>
        <w:t xml:space="preserve">šer- burski, melburnski, </w:t>
      </w:r>
      <w:proofErr w:type="spellStart"/>
      <w:r>
        <w:rPr>
          <w:i/>
          <w:iCs/>
          <w:lang w:val="en-US" w:eastAsia="en-US" w:bidi="en-US"/>
        </w:rPr>
        <w:t>tonkinski</w:t>
      </w:r>
      <w:proofErr w:type="spellEnd"/>
      <w:r>
        <w:rPr>
          <w:i/>
          <w:iCs/>
          <w:lang w:val="en-US" w:eastAsia="en-US" w:bidi="en-US"/>
        </w:rPr>
        <w:t xml:space="preserve">, </w:t>
      </w:r>
      <w:r>
        <w:rPr>
          <w:i/>
          <w:iCs/>
        </w:rPr>
        <w:t>kan</w:t>
      </w:r>
      <w:r>
        <w:rPr>
          <w:i/>
          <w:iCs/>
        </w:rPr>
        <w:softHyphen/>
        <w:t>tonski, getingenski.</w:t>
      </w:r>
    </w:p>
    <w:p w14:paraId="3B2A6D41" w14:textId="77777777" w:rsidR="00C53112" w:rsidRDefault="00000000">
      <w:pPr>
        <w:pStyle w:val="Bodytext10"/>
        <w:shd w:val="clear" w:color="auto" w:fill="auto"/>
        <w:spacing w:after="60" w:line="240" w:lineRule="auto"/>
        <w:ind w:left="180" w:hanging="180"/>
        <w:jc w:val="both"/>
      </w:pPr>
      <w:r>
        <w:rPr>
          <w:b/>
          <w:bCs/>
          <w:sz w:val="18"/>
          <w:szCs w:val="18"/>
        </w:rPr>
        <w:t xml:space="preserve">ŠKOLSKI PREDMETI: </w:t>
      </w:r>
      <w:r>
        <w:t xml:space="preserve">v. </w:t>
      </w:r>
      <w:r>
        <w:rPr>
          <w:i/>
          <w:iCs/>
        </w:rPr>
        <w:t>PRED</w:t>
      </w:r>
      <w:r>
        <w:rPr>
          <w:i/>
          <w:iCs/>
        </w:rPr>
        <w:softHyphen/>
      </w:r>
    </w:p>
    <w:p w14:paraId="65AE3A31" w14:textId="77777777" w:rsidR="00C53112" w:rsidRDefault="00000000">
      <w:pPr>
        <w:pStyle w:val="Bodytext10"/>
        <w:shd w:val="clear" w:color="auto" w:fill="auto"/>
        <w:spacing w:after="60"/>
        <w:ind w:left="180" w:firstLine="40"/>
        <w:jc w:val="both"/>
      </w:pPr>
      <w:r>
        <w:rPr>
          <w:i/>
          <w:iCs/>
        </w:rPr>
        <w:t>METI (ŠKOLSKI).</w:t>
      </w:r>
    </w:p>
    <w:p w14:paraId="67FB52FF" w14:textId="77777777" w:rsidR="00C53112" w:rsidRDefault="00000000">
      <w:pPr>
        <w:pStyle w:val="Bodytext10"/>
        <w:shd w:val="clear" w:color="auto" w:fill="auto"/>
        <w:spacing w:after="60"/>
        <w:ind w:left="180" w:hanging="180"/>
        <w:jc w:val="both"/>
      </w:pPr>
      <w:r>
        <w:rPr>
          <w:b/>
          <w:bCs/>
          <w:sz w:val="18"/>
          <w:szCs w:val="18"/>
        </w:rPr>
        <w:t xml:space="preserve">školjka, </w:t>
      </w:r>
      <w:r>
        <w:t xml:space="preserve">dat. </w:t>
      </w:r>
      <w:r>
        <w:rPr>
          <w:i/>
          <w:iCs/>
        </w:rPr>
        <w:t>školjci,</w:t>
      </w:r>
      <w:r>
        <w:t xml:space="preserve"> gen. mn. </w:t>
      </w:r>
      <w:r>
        <w:rPr>
          <w:i/>
          <w:iCs/>
        </w:rPr>
        <w:t>školja</w:t>
      </w:r>
      <w:r>
        <w:rPr>
          <w:i/>
          <w:iCs/>
        </w:rPr>
        <w:softHyphen/>
        <w:t>ka</w:t>
      </w:r>
      <w:r>
        <w:t xml:space="preserve"> i </w:t>
      </w:r>
      <w:r>
        <w:rPr>
          <w:i/>
          <w:iCs/>
        </w:rPr>
        <w:t>školjki.</w:t>
      </w:r>
    </w:p>
    <w:p w14:paraId="2FAC01BD" w14:textId="77777777" w:rsidR="00C53112" w:rsidRDefault="00000000">
      <w:pPr>
        <w:pStyle w:val="Bodytext10"/>
        <w:shd w:val="clear" w:color="auto" w:fill="auto"/>
        <w:spacing w:after="60"/>
        <w:ind w:left="180" w:hanging="180"/>
        <w:jc w:val="both"/>
      </w:pPr>
      <w:r>
        <w:rPr>
          <w:b/>
          <w:bCs/>
          <w:sz w:val="18"/>
          <w:szCs w:val="18"/>
        </w:rPr>
        <w:t xml:space="preserve">škorpija, </w:t>
      </w:r>
      <w:r>
        <w:t xml:space="preserve">običnije nego </w:t>
      </w:r>
      <w:r>
        <w:rPr>
          <w:i/>
          <w:iCs/>
        </w:rPr>
        <w:t>škorpija</w:t>
      </w:r>
      <w:r>
        <w:t xml:space="preserve"> </w:t>
      </w:r>
      <w:r>
        <w:rPr>
          <w:lang w:val="en-US" w:eastAsia="en-US" w:bidi="en-US"/>
        </w:rPr>
        <w:t xml:space="preserve">(PR </w:t>
      </w:r>
      <w:r>
        <w:t xml:space="preserve">bez razloga zabranjuje prvi oblik); </w:t>
      </w:r>
      <w:r>
        <w:rPr>
          <w:i/>
          <w:iCs/>
        </w:rPr>
        <w:t>škorpion</w:t>
      </w:r>
      <w:r>
        <w:t xml:space="preserve"> (oružje).</w:t>
      </w:r>
    </w:p>
    <w:p w14:paraId="74CB8839" w14:textId="77777777" w:rsidR="00C53112" w:rsidRDefault="00000000">
      <w:pPr>
        <w:pStyle w:val="Bodytext10"/>
        <w:shd w:val="clear" w:color="auto" w:fill="auto"/>
        <w:spacing w:after="60"/>
        <w:ind w:left="180" w:hanging="180"/>
        <w:jc w:val="both"/>
      </w:pPr>
      <w:r>
        <w:rPr>
          <w:b/>
          <w:bCs/>
          <w:sz w:val="18"/>
          <w:szCs w:val="18"/>
        </w:rPr>
        <w:t xml:space="preserve">Škotska: </w:t>
      </w:r>
      <w:r>
        <w:t>Škot, Škotkinja. Nisu pre</w:t>
      </w:r>
      <w:r>
        <w:softHyphen/>
        <w:t>poručljivi oblici Škotlanđanin, Škot- lanđanka, skovani po ugledu na ne- mački.</w:t>
      </w:r>
    </w:p>
    <w:p w14:paraId="3F35E75F" w14:textId="77777777" w:rsidR="00C53112" w:rsidRDefault="00000000">
      <w:pPr>
        <w:pStyle w:val="Bodytext10"/>
        <w:shd w:val="clear" w:color="auto" w:fill="auto"/>
        <w:spacing w:after="60"/>
        <w:ind w:left="180" w:hanging="180"/>
        <w:jc w:val="both"/>
      </w:pPr>
      <w:r>
        <w:rPr>
          <w:b/>
          <w:bCs/>
          <w:sz w:val="18"/>
          <w:szCs w:val="18"/>
        </w:rPr>
        <w:t xml:space="preserve">škrga, </w:t>
      </w:r>
      <w:r>
        <w:t xml:space="preserve">dat. </w:t>
      </w:r>
      <w:r>
        <w:rPr>
          <w:i/>
          <w:iCs/>
        </w:rPr>
        <w:t>škrgi.</w:t>
      </w:r>
    </w:p>
    <w:p w14:paraId="11F9FA50" w14:textId="77777777" w:rsidR="00C53112" w:rsidRDefault="00000000">
      <w:pPr>
        <w:pStyle w:val="Bodytext10"/>
        <w:shd w:val="clear" w:color="auto" w:fill="auto"/>
        <w:spacing w:after="60"/>
        <w:ind w:left="180" w:hanging="180"/>
        <w:jc w:val="both"/>
      </w:pPr>
      <w:r>
        <w:rPr>
          <w:b/>
          <w:bCs/>
          <w:sz w:val="18"/>
          <w:szCs w:val="18"/>
        </w:rPr>
        <w:t xml:space="preserve">Šleska </w:t>
      </w:r>
      <w:r>
        <w:t xml:space="preserve">ili Šlezijaje naš tradicionalni naziv za pokrajinu na jugozapadu Poljske i severu Cehoslovačke: pridev </w:t>
      </w:r>
      <w:r>
        <w:rPr>
          <w:i/>
          <w:iCs/>
        </w:rPr>
        <w:t>šleski.</w:t>
      </w:r>
      <w:r>
        <w:t xml:space="preserve"> U štampi se posled- njih godina uobičajio oblik Šljonsk (prema poljskom, pogrešno transkri- bovano umesto Šlonsk), koji se ne može upotrebiti za češki deo pokra</w:t>
      </w:r>
      <w:r>
        <w:softHyphen/>
        <w:t>jine niti za ranija istorijska razdob</w:t>
      </w:r>
      <w:r>
        <w:softHyphen/>
        <w:t xml:space="preserve">lja. </w:t>
      </w:r>
      <w:r>
        <w:rPr>
          <w:lang w:val="en-US" w:eastAsia="en-US" w:bidi="en-US"/>
        </w:rPr>
        <w:t xml:space="preserve">Up. </w:t>
      </w:r>
      <w:r>
        <w:rPr>
          <w:i/>
          <w:iCs/>
        </w:rPr>
        <w:t>Furlanija.</w:t>
      </w:r>
    </w:p>
    <w:p w14:paraId="3E047786" w14:textId="77777777" w:rsidR="00C53112" w:rsidRDefault="00000000">
      <w:pPr>
        <w:pStyle w:val="Bodytext10"/>
        <w:shd w:val="clear" w:color="auto" w:fill="auto"/>
        <w:spacing w:after="60"/>
        <w:ind w:left="180" w:hanging="180"/>
        <w:jc w:val="both"/>
      </w:pPr>
      <w:r>
        <w:rPr>
          <w:b/>
          <w:bCs/>
          <w:sz w:val="18"/>
          <w:szCs w:val="18"/>
        </w:rPr>
        <w:t xml:space="preserve">šljaka, </w:t>
      </w:r>
      <w:r>
        <w:t xml:space="preserve">dat. </w:t>
      </w:r>
      <w:r>
        <w:rPr>
          <w:i/>
          <w:iCs/>
        </w:rPr>
        <w:t>šljaci.</w:t>
      </w:r>
    </w:p>
    <w:p w14:paraId="4C6A2CD1" w14:textId="77777777" w:rsidR="00C53112" w:rsidRDefault="00000000">
      <w:pPr>
        <w:pStyle w:val="Bodytext10"/>
        <w:shd w:val="clear" w:color="auto" w:fill="auto"/>
        <w:ind w:left="200" w:hanging="200"/>
        <w:jc w:val="both"/>
      </w:pPr>
      <w:r>
        <w:rPr>
          <w:b/>
          <w:bCs/>
          <w:sz w:val="18"/>
          <w:szCs w:val="18"/>
        </w:rPr>
        <w:t xml:space="preserve">šljuka, </w:t>
      </w:r>
      <w:r>
        <w:t xml:space="preserve">dat. </w:t>
      </w:r>
      <w:r>
        <w:rPr>
          <w:i/>
          <w:iCs/>
        </w:rPr>
        <w:t>šljuki.</w:t>
      </w:r>
    </w:p>
    <w:p w14:paraId="20461F4D" w14:textId="77777777" w:rsidR="00C53112" w:rsidRDefault="00000000">
      <w:pPr>
        <w:pStyle w:val="Bodytext10"/>
        <w:shd w:val="clear" w:color="auto" w:fill="auto"/>
        <w:ind w:left="200" w:hanging="200"/>
        <w:jc w:val="both"/>
      </w:pPr>
      <w:r>
        <w:rPr>
          <w:b/>
          <w:bCs/>
          <w:sz w:val="18"/>
          <w:szCs w:val="18"/>
        </w:rPr>
        <w:t xml:space="preserve">šminka, </w:t>
      </w:r>
      <w:r>
        <w:t xml:space="preserve">dat. </w:t>
      </w:r>
      <w:r>
        <w:rPr>
          <w:i/>
          <w:iCs/>
        </w:rPr>
        <w:t>šminki.</w:t>
      </w:r>
    </w:p>
    <w:p w14:paraId="3D2B8A7D" w14:textId="77777777" w:rsidR="00C53112" w:rsidRDefault="00000000">
      <w:pPr>
        <w:pStyle w:val="Bodytext10"/>
        <w:shd w:val="clear" w:color="auto" w:fill="auto"/>
        <w:spacing w:after="0"/>
        <w:ind w:left="200" w:hanging="200"/>
        <w:jc w:val="both"/>
      </w:pPr>
      <w:r>
        <w:rPr>
          <w:b/>
          <w:bCs/>
          <w:sz w:val="18"/>
          <w:szCs w:val="18"/>
          <w:lang w:val="en-US" w:eastAsia="en-US" w:bidi="en-US"/>
        </w:rPr>
        <w:t xml:space="preserve">So </w:t>
      </w:r>
      <w:r>
        <w:rPr>
          <w:i/>
          <w:iCs/>
          <w:lang w:val="en-US" w:eastAsia="en-US" w:bidi="en-US"/>
        </w:rPr>
        <w:t>(Shaw),</w:t>
      </w:r>
      <w:r>
        <w:rPr>
          <w:lang w:val="en-US" w:eastAsia="en-US" w:bidi="en-US"/>
        </w:rPr>
        <w:t xml:space="preserve"> </w:t>
      </w:r>
      <w:r>
        <w:t xml:space="preserve">ne </w:t>
      </w:r>
      <w:r>
        <w:rPr>
          <w:lang w:val="en-US" w:eastAsia="en-US" w:bidi="en-US"/>
        </w:rPr>
        <w:t xml:space="preserve">Sou; </w:t>
      </w:r>
      <w:r>
        <w:t>Džordž Bernard</w:t>
      </w:r>
    </w:p>
    <w:p w14:paraId="4A6CBC1F" w14:textId="77777777" w:rsidR="00C53112" w:rsidRDefault="00000000">
      <w:pPr>
        <w:pStyle w:val="Bodytext10"/>
        <w:shd w:val="clear" w:color="auto" w:fill="auto"/>
        <w:ind w:left="200" w:firstLine="20"/>
        <w:jc w:val="both"/>
      </w:pPr>
      <w:r>
        <w:rPr>
          <w:lang w:val="en-US" w:eastAsia="en-US" w:bidi="en-US"/>
        </w:rPr>
        <w:t xml:space="preserve">So </w:t>
      </w:r>
      <w:r>
        <w:rPr>
          <w:i/>
          <w:iCs/>
          <w:lang w:val="en-US" w:eastAsia="en-US" w:bidi="en-US"/>
        </w:rPr>
        <w:t xml:space="preserve">(George </w:t>
      </w:r>
      <w:r>
        <w:rPr>
          <w:i/>
          <w:iCs/>
        </w:rPr>
        <w:t xml:space="preserve">Bernard </w:t>
      </w:r>
      <w:r>
        <w:rPr>
          <w:i/>
          <w:iCs/>
          <w:lang w:val="en-US" w:eastAsia="en-US" w:bidi="en-US"/>
        </w:rPr>
        <w:t>Shaw),</w:t>
      </w:r>
      <w:r>
        <w:rPr>
          <w:lang w:val="en-US" w:eastAsia="en-US" w:bidi="en-US"/>
        </w:rPr>
        <w:t xml:space="preserve"> </w:t>
      </w:r>
      <w:r>
        <w:t xml:space="preserve">bolje nego Bernard </w:t>
      </w:r>
      <w:r>
        <w:rPr>
          <w:lang w:val="en-US" w:eastAsia="en-US" w:bidi="en-US"/>
        </w:rPr>
        <w:t>So.</w:t>
      </w:r>
    </w:p>
    <w:p w14:paraId="4879BB84" w14:textId="77777777" w:rsidR="00C53112" w:rsidRDefault="00000000">
      <w:pPr>
        <w:pStyle w:val="Bodytext10"/>
        <w:shd w:val="clear" w:color="auto" w:fill="auto"/>
        <w:ind w:left="200" w:hanging="200"/>
        <w:jc w:val="both"/>
      </w:pPr>
      <w:r>
        <w:rPr>
          <w:b/>
          <w:bCs/>
          <w:sz w:val="18"/>
          <w:szCs w:val="18"/>
        </w:rPr>
        <w:lastRenderedPageBreak/>
        <w:t xml:space="preserve">šoferšajbna </w:t>
      </w:r>
      <w:r>
        <w:t xml:space="preserve">neknjiževno, treba reći </w:t>
      </w:r>
      <w:r>
        <w:rPr>
          <w:i/>
          <w:iCs/>
        </w:rPr>
        <w:t>vetrobran, vetrobransko staklo</w:t>
      </w:r>
      <w:r>
        <w:t xml:space="preserve"> ili </w:t>
      </w:r>
      <w:r>
        <w:rPr>
          <w:i/>
          <w:iCs/>
        </w:rPr>
        <w:t>prednje staklo.</w:t>
      </w:r>
    </w:p>
    <w:p w14:paraId="011B9105" w14:textId="77777777" w:rsidR="00C53112" w:rsidRDefault="00000000">
      <w:pPr>
        <w:pStyle w:val="Bodytext10"/>
        <w:shd w:val="clear" w:color="auto" w:fill="auto"/>
        <w:spacing w:line="271" w:lineRule="auto"/>
        <w:ind w:left="200" w:hanging="200"/>
        <w:jc w:val="both"/>
      </w:pPr>
      <w:r>
        <w:rPr>
          <w:b/>
          <w:bCs/>
          <w:sz w:val="18"/>
          <w:szCs w:val="18"/>
          <w:lang w:val="en-US" w:eastAsia="en-US" w:bidi="en-US"/>
        </w:rPr>
        <w:t xml:space="preserve">Son </w:t>
      </w:r>
      <w:r>
        <w:rPr>
          <w:i/>
          <w:iCs/>
          <w:lang w:val="en-US" w:eastAsia="en-US" w:bidi="en-US"/>
        </w:rPr>
        <w:t>(Sean,</w:t>
      </w:r>
      <w:r>
        <w:rPr>
          <w:lang w:val="en-US" w:eastAsia="en-US" w:bidi="en-US"/>
        </w:rPr>
        <w:t xml:space="preserve"> </w:t>
      </w:r>
      <w:r>
        <w:t>irsko ime često u zemlja</w:t>
      </w:r>
      <w:r>
        <w:softHyphen/>
        <w:t>ma engl. jezika): ne Sin.</w:t>
      </w:r>
    </w:p>
    <w:p w14:paraId="19972D08" w14:textId="77777777" w:rsidR="00C53112" w:rsidRDefault="00000000">
      <w:pPr>
        <w:pStyle w:val="Bodytext10"/>
        <w:shd w:val="clear" w:color="auto" w:fill="auto"/>
        <w:spacing w:line="271" w:lineRule="auto"/>
        <w:ind w:left="200" w:hanging="200"/>
        <w:jc w:val="both"/>
      </w:pPr>
      <w:r>
        <w:rPr>
          <w:b/>
          <w:bCs/>
          <w:sz w:val="18"/>
          <w:szCs w:val="18"/>
        </w:rPr>
        <w:t xml:space="preserve">šorts, </w:t>
      </w:r>
      <w:r>
        <w:t xml:space="preserve">bolje nego </w:t>
      </w:r>
      <w:r>
        <w:rPr>
          <w:i/>
          <w:iCs/>
        </w:rPr>
        <w:t>šore:</w:t>
      </w:r>
      <w:r>
        <w:t xml:space="preserve"> mn. </w:t>
      </w:r>
      <w:r>
        <w:rPr>
          <w:i/>
          <w:iCs/>
        </w:rPr>
        <w:t>šortsevi</w:t>
      </w:r>
      <w:r>
        <w:t xml:space="preserve"> i (retko) </w:t>
      </w:r>
      <w:r>
        <w:rPr>
          <w:i/>
          <w:iCs/>
        </w:rPr>
        <w:t>šortsovi.</w:t>
      </w:r>
    </w:p>
    <w:p w14:paraId="57A758EF" w14:textId="77777777" w:rsidR="00C53112" w:rsidRDefault="00000000">
      <w:pPr>
        <w:pStyle w:val="Bodytext10"/>
        <w:shd w:val="clear" w:color="auto" w:fill="auto"/>
        <w:ind w:left="200" w:hanging="200"/>
        <w:jc w:val="both"/>
      </w:pPr>
      <w:r>
        <w:rPr>
          <w:b/>
          <w:bCs/>
          <w:sz w:val="18"/>
          <w:szCs w:val="18"/>
        </w:rPr>
        <w:t xml:space="preserve">šou, </w:t>
      </w:r>
      <w:r>
        <w:t xml:space="preserve">anglicizam s čijom se upotrebom preteruje: ako priredba sadrži samo muzičke tačke jednog izvođača (bez gostiju, baleta, skečeva itd.) treba jc nazvati </w:t>
      </w:r>
      <w:r>
        <w:rPr>
          <w:i/>
          <w:iCs/>
        </w:rPr>
        <w:t>koncert</w:t>
      </w:r>
      <w:r>
        <w:t xml:space="preserve"> a ne </w:t>
      </w:r>
      <w:r>
        <w:rPr>
          <w:i/>
          <w:iCs/>
        </w:rPr>
        <w:t>šou.</w:t>
      </w:r>
      <w:r>
        <w:t xml:space="preserve"> Slo- ženice: </w:t>
      </w:r>
      <w:r>
        <w:rPr>
          <w:i/>
          <w:iCs/>
        </w:rPr>
        <w:t>šou-biznis; šoumen.</w:t>
      </w:r>
    </w:p>
    <w:p w14:paraId="4A0BA3AD" w14:textId="77777777" w:rsidR="00C53112" w:rsidRDefault="00000000">
      <w:pPr>
        <w:pStyle w:val="Bodytext10"/>
        <w:shd w:val="clear" w:color="auto" w:fill="auto"/>
        <w:ind w:left="200" w:hanging="200"/>
        <w:jc w:val="both"/>
      </w:pPr>
      <w:r>
        <w:rPr>
          <w:b/>
          <w:bCs/>
          <w:sz w:val="18"/>
          <w:szCs w:val="18"/>
        </w:rPr>
        <w:t xml:space="preserve">španac: </w:t>
      </w:r>
      <w:r>
        <w:t>po P malim slovom u zna</w:t>
      </w:r>
      <w:r>
        <w:softHyphen/>
        <w:t>čenju „učesnik građanskog rata u Španiji”.</w:t>
      </w:r>
    </w:p>
    <w:p w14:paraId="3B92F3B9" w14:textId="77777777" w:rsidR="00C53112" w:rsidRDefault="00000000">
      <w:pPr>
        <w:pStyle w:val="Bodytext10"/>
        <w:shd w:val="clear" w:color="auto" w:fill="auto"/>
        <w:ind w:left="200" w:hanging="200"/>
        <w:jc w:val="both"/>
      </w:pPr>
      <w:r>
        <w:rPr>
          <w:b/>
          <w:bCs/>
          <w:sz w:val="18"/>
          <w:szCs w:val="18"/>
        </w:rPr>
        <w:t xml:space="preserve">šparkasa </w:t>
      </w:r>
      <w:r>
        <w:t xml:space="preserve">(bolje: </w:t>
      </w:r>
      <w:r>
        <w:rPr>
          <w:i/>
          <w:iCs/>
        </w:rPr>
        <w:t>štedna kašica</w:t>
      </w:r>
      <w:r>
        <w:t xml:space="preserve"> odnos</w:t>
      </w:r>
      <w:r>
        <w:softHyphen/>
        <w:t xml:space="preserve">no </w:t>
      </w:r>
      <w:r>
        <w:rPr>
          <w:i/>
          <w:iCs/>
        </w:rPr>
        <w:t>štedionica).</w:t>
      </w:r>
    </w:p>
    <w:p w14:paraId="0F9CCBD0" w14:textId="77777777" w:rsidR="00C53112" w:rsidRDefault="00000000">
      <w:pPr>
        <w:pStyle w:val="Bodytext10"/>
        <w:shd w:val="clear" w:color="auto" w:fill="auto"/>
        <w:ind w:left="200" w:hanging="200"/>
        <w:jc w:val="both"/>
      </w:pPr>
      <w:r>
        <w:rPr>
          <w:b/>
          <w:bCs/>
          <w:sz w:val="18"/>
          <w:szCs w:val="18"/>
        </w:rPr>
        <w:t>špekulacija,</w:t>
      </w:r>
      <w:r>
        <w:rPr>
          <w:i/>
          <w:iCs/>
        </w:rPr>
        <w:t>špekulisati (-irati) [spe</w:t>
      </w:r>
      <w:r>
        <w:rPr>
          <w:i/>
          <w:iCs/>
        </w:rPr>
        <w:softHyphen/>
        <w:t>kulacija, spekulisati (-irati)</w:t>
      </w:r>
      <w:r>
        <w:t xml:space="preserve"> mogu imati isto značenje, ali je oblik sa.? običniji u značenju „trgovina u ci</w:t>
      </w:r>
      <w:r>
        <w:softHyphen/>
        <w:t xml:space="preserve">lju sticanja velike dobiti” </w:t>
      </w:r>
      <w:r>
        <w:rPr>
          <w:lang w:val="en-US" w:eastAsia="en-US" w:bidi="en-US"/>
        </w:rPr>
        <w:t xml:space="preserve">(up. </w:t>
      </w:r>
      <w:r>
        <w:rPr>
          <w:i/>
          <w:iCs/>
        </w:rPr>
        <w:t>špe</w:t>
      </w:r>
      <w:r>
        <w:rPr>
          <w:i/>
          <w:iCs/>
        </w:rPr>
        <w:softHyphen/>
        <w:t>kulant),</w:t>
      </w:r>
      <w:r>
        <w:t xml:space="preserve"> a oblik sa s u značenju „nagađanje, razmatranje, teoreti- sanje” </w:t>
      </w:r>
      <w:r>
        <w:rPr>
          <w:lang w:val="en-US" w:eastAsia="en-US" w:bidi="en-US"/>
        </w:rPr>
        <w:t xml:space="preserve">(up. </w:t>
      </w:r>
      <w:r>
        <w:t xml:space="preserve">pridev </w:t>
      </w:r>
      <w:r>
        <w:rPr>
          <w:i/>
          <w:iCs/>
        </w:rPr>
        <w:t xml:space="preserve">spekulativan - </w:t>
      </w:r>
      <w:r>
        <w:t>koji se tiče razmišljanja).</w:t>
      </w:r>
    </w:p>
    <w:p w14:paraId="0D43A89B" w14:textId="77777777" w:rsidR="00C53112" w:rsidRDefault="00000000">
      <w:pPr>
        <w:pStyle w:val="Bodytext10"/>
        <w:shd w:val="clear" w:color="auto" w:fill="auto"/>
        <w:spacing w:line="240" w:lineRule="auto"/>
        <w:ind w:left="200" w:hanging="200"/>
        <w:jc w:val="both"/>
        <w:rPr>
          <w:sz w:val="18"/>
          <w:szCs w:val="18"/>
        </w:rPr>
      </w:pPr>
      <w:r>
        <w:rPr>
          <w:b/>
          <w:bCs/>
          <w:sz w:val="18"/>
          <w:szCs w:val="18"/>
        </w:rPr>
        <w:t>šperploča.</w:t>
      </w:r>
    </w:p>
    <w:p w14:paraId="77A80511" w14:textId="77777777" w:rsidR="00C53112" w:rsidRDefault="00000000">
      <w:pPr>
        <w:pStyle w:val="Bodytext10"/>
        <w:shd w:val="clear" w:color="auto" w:fill="auto"/>
        <w:ind w:left="200" w:hanging="200"/>
        <w:jc w:val="both"/>
      </w:pPr>
      <w:r>
        <w:rPr>
          <w:b/>
          <w:bCs/>
          <w:sz w:val="18"/>
          <w:szCs w:val="18"/>
        </w:rPr>
        <w:t xml:space="preserve">Šri </w:t>
      </w:r>
      <w:r>
        <w:rPr>
          <w:b/>
          <w:bCs/>
          <w:sz w:val="18"/>
          <w:szCs w:val="18"/>
          <w:lang w:val="en-US" w:eastAsia="en-US" w:bidi="en-US"/>
        </w:rPr>
        <w:t xml:space="preserve">Lanka: </w:t>
      </w:r>
      <w:r>
        <w:t xml:space="preserve">tačnije je Sri </w:t>
      </w:r>
      <w:r>
        <w:rPr>
          <w:lang w:val="en-US" w:eastAsia="en-US" w:bidi="en-US"/>
        </w:rPr>
        <w:t xml:space="preserve">Lanka </w:t>
      </w:r>
      <w:r>
        <w:rPr>
          <w:i/>
          <w:iCs/>
        </w:rPr>
        <w:t xml:space="preserve">(šri </w:t>
      </w:r>
      <w:r>
        <w:t xml:space="preserve">je indijski izgovor); Srilančanin (Sri-), </w:t>
      </w:r>
      <w:r>
        <w:rPr>
          <w:i/>
          <w:iCs/>
        </w:rPr>
        <w:t>šrilančanski (sri-).</w:t>
      </w:r>
      <w:r>
        <w:t xml:space="preserve"> U geo</w:t>
      </w:r>
      <w:r>
        <w:softHyphen/>
        <w:t>grafskom smislu (za razliku od političkog) može se i dalje upotre</w:t>
      </w:r>
      <w:r>
        <w:softHyphen/>
        <w:t xml:space="preserve">bljavati ime Cejlon, Cejlonjanin, </w:t>
      </w:r>
      <w:r>
        <w:rPr>
          <w:i/>
          <w:iCs/>
        </w:rPr>
        <w:t>cejlonski.</w:t>
      </w:r>
    </w:p>
    <w:p w14:paraId="03D75750" w14:textId="77777777" w:rsidR="00C53112" w:rsidRDefault="00000000">
      <w:pPr>
        <w:pStyle w:val="Bodytext10"/>
        <w:shd w:val="clear" w:color="auto" w:fill="auto"/>
        <w:ind w:left="200" w:hanging="200"/>
        <w:jc w:val="both"/>
      </w:pPr>
      <w:r>
        <w:rPr>
          <w:b/>
          <w:bCs/>
          <w:sz w:val="18"/>
          <w:szCs w:val="18"/>
        </w:rPr>
        <w:t xml:space="preserve">štab, </w:t>
      </w:r>
      <w:r>
        <w:rPr>
          <w:i/>
          <w:iCs/>
        </w:rPr>
        <w:t>štabni</w:t>
      </w:r>
      <w:r>
        <w:t xml:space="preserve"> ili </w:t>
      </w:r>
      <w:r>
        <w:rPr>
          <w:i/>
          <w:iCs/>
        </w:rPr>
        <w:t>štapski.</w:t>
      </w:r>
    </w:p>
    <w:p w14:paraId="773D4E88" w14:textId="77777777" w:rsidR="00C53112" w:rsidRDefault="00000000">
      <w:pPr>
        <w:pStyle w:val="Bodytext10"/>
        <w:shd w:val="clear" w:color="auto" w:fill="auto"/>
        <w:ind w:left="200" w:hanging="200"/>
        <w:jc w:val="both"/>
      </w:pPr>
      <w:r>
        <w:rPr>
          <w:b/>
          <w:bCs/>
          <w:sz w:val="18"/>
          <w:szCs w:val="18"/>
        </w:rPr>
        <w:t xml:space="preserve">štajerac </w:t>
      </w:r>
      <w:r>
        <w:t xml:space="preserve">(malo </w:t>
      </w:r>
      <w:r>
        <w:rPr>
          <w:i/>
          <w:iCs/>
        </w:rPr>
        <w:t>š</w:t>
      </w:r>
      <w:r>
        <w:t xml:space="preserve"> kad označava vrstu konja).</w:t>
      </w:r>
    </w:p>
    <w:p w14:paraId="05FAB9A3" w14:textId="77777777" w:rsidR="00C53112" w:rsidRDefault="00000000">
      <w:pPr>
        <w:pStyle w:val="Bodytext10"/>
        <w:shd w:val="clear" w:color="auto" w:fill="auto"/>
        <w:ind w:left="200" w:hanging="200"/>
        <w:jc w:val="both"/>
      </w:pPr>
      <w:r>
        <w:rPr>
          <w:b/>
          <w:bCs/>
          <w:sz w:val="18"/>
          <w:szCs w:val="18"/>
        </w:rPr>
        <w:t xml:space="preserve">Stajnbek </w:t>
      </w:r>
      <w:r>
        <w:rPr>
          <w:i/>
          <w:iCs/>
          <w:lang w:val="en-US" w:eastAsia="en-US" w:bidi="en-US"/>
        </w:rPr>
        <w:t>(Steinbeck):</w:t>
      </w:r>
      <w:r>
        <w:rPr>
          <w:lang w:val="en-US" w:eastAsia="en-US" w:bidi="en-US"/>
        </w:rPr>
        <w:t xml:space="preserve"> </w:t>
      </w:r>
      <w:r>
        <w:t>bolje Stajnbek, po američkom izgovoru ovog pre</w:t>
      </w:r>
      <w:r>
        <w:softHyphen/>
        <w:t>zimena.</w:t>
      </w:r>
    </w:p>
    <w:p w14:paraId="7EB04A00" w14:textId="77777777" w:rsidR="00C53112" w:rsidRDefault="00000000">
      <w:pPr>
        <w:pStyle w:val="Bodytext10"/>
        <w:shd w:val="clear" w:color="auto" w:fill="auto"/>
        <w:ind w:left="200" w:hanging="200"/>
        <w:jc w:val="both"/>
      </w:pPr>
      <w:r>
        <w:rPr>
          <w:b/>
          <w:bCs/>
          <w:sz w:val="18"/>
          <w:szCs w:val="18"/>
        </w:rPr>
        <w:t xml:space="preserve">štaka, </w:t>
      </w:r>
      <w:r>
        <w:t xml:space="preserve">dat. </w:t>
      </w:r>
      <w:r>
        <w:rPr>
          <w:i/>
          <w:iCs/>
        </w:rPr>
        <w:t>štaci.</w:t>
      </w:r>
    </w:p>
    <w:p w14:paraId="4C13CD26" w14:textId="77777777" w:rsidR="00C53112" w:rsidRDefault="00000000">
      <w:pPr>
        <w:pStyle w:val="Bodytext10"/>
        <w:shd w:val="clear" w:color="auto" w:fill="auto"/>
        <w:ind w:left="200" w:hanging="200"/>
        <w:jc w:val="both"/>
      </w:pPr>
      <w:r>
        <w:rPr>
          <w:b/>
          <w:bCs/>
          <w:sz w:val="18"/>
          <w:szCs w:val="18"/>
        </w:rPr>
        <w:t xml:space="preserve">štaviše </w:t>
      </w:r>
      <w:r>
        <w:t xml:space="preserve">(=čak, pored svega). (Ali: </w:t>
      </w:r>
      <w:r>
        <w:rPr>
          <w:i/>
          <w:iCs/>
        </w:rPr>
        <w:t>„Šta više</w:t>
      </w:r>
      <w:r>
        <w:t xml:space="preserve"> da kažem?”). V. </w:t>
      </w:r>
      <w:r>
        <w:rPr>
          <w:i/>
          <w:iCs/>
        </w:rPr>
        <w:t>čak.</w:t>
      </w:r>
    </w:p>
    <w:p w14:paraId="2EB1FB0E" w14:textId="77777777" w:rsidR="00C53112" w:rsidRDefault="00000000">
      <w:pPr>
        <w:pStyle w:val="Bodytext10"/>
        <w:shd w:val="clear" w:color="auto" w:fill="auto"/>
        <w:spacing w:line="288" w:lineRule="auto"/>
        <w:ind w:left="200" w:hanging="200"/>
        <w:jc w:val="both"/>
      </w:pPr>
      <w:r>
        <w:rPr>
          <w:b/>
          <w:bCs/>
          <w:sz w:val="18"/>
          <w:szCs w:val="18"/>
        </w:rPr>
        <w:t xml:space="preserve">štipaljka, </w:t>
      </w:r>
      <w:r>
        <w:t xml:space="preserve">dat. </w:t>
      </w:r>
      <w:r>
        <w:rPr>
          <w:i/>
          <w:iCs/>
        </w:rPr>
        <w:t>štipaljci,</w:t>
      </w:r>
      <w:r>
        <w:t xml:space="preserve"> gen. mn. </w:t>
      </w:r>
      <w:r>
        <w:rPr>
          <w:i/>
          <w:iCs/>
        </w:rPr>
        <w:t>štipaljki.</w:t>
      </w:r>
    </w:p>
    <w:p w14:paraId="7CF9102A" w14:textId="77777777" w:rsidR="00C53112" w:rsidRDefault="00000000">
      <w:pPr>
        <w:pStyle w:val="Bodytext10"/>
        <w:shd w:val="clear" w:color="auto" w:fill="auto"/>
        <w:ind w:left="200" w:hanging="200"/>
        <w:jc w:val="both"/>
      </w:pPr>
      <w:r>
        <w:rPr>
          <w:b/>
          <w:bCs/>
          <w:sz w:val="18"/>
          <w:szCs w:val="18"/>
        </w:rPr>
        <w:t xml:space="preserve">štipati, </w:t>
      </w:r>
      <w:r>
        <w:rPr>
          <w:i/>
          <w:iCs/>
        </w:rPr>
        <w:t>štipam,</w:t>
      </w:r>
      <w:r>
        <w:t xml:space="preserve"> oni </w:t>
      </w:r>
      <w:r>
        <w:rPr>
          <w:i/>
          <w:iCs/>
        </w:rPr>
        <w:t xml:space="preserve">štipaju, štipajući; </w:t>
      </w:r>
      <w:r>
        <w:t xml:space="preserve">danas retko </w:t>
      </w:r>
      <w:r>
        <w:rPr>
          <w:i/>
          <w:iCs/>
        </w:rPr>
        <w:t>štipljem, štiplju, štip</w:t>
      </w:r>
      <w:r>
        <w:rPr>
          <w:i/>
          <w:iCs/>
        </w:rPr>
        <w:softHyphen/>
        <w:t>ajući.</w:t>
      </w:r>
    </w:p>
    <w:p w14:paraId="79EE116B" w14:textId="77777777" w:rsidR="00C53112" w:rsidRDefault="00000000">
      <w:pPr>
        <w:pStyle w:val="Bodytext10"/>
        <w:shd w:val="clear" w:color="auto" w:fill="auto"/>
        <w:ind w:left="200" w:hanging="200"/>
        <w:jc w:val="both"/>
      </w:pPr>
      <w:r>
        <w:rPr>
          <w:b/>
          <w:bCs/>
          <w:sz w:val="18"/>
          <w:szCs w:val="18"/>
        </w:rPr>
        <w:t xml:space="preserve">što </w:t>
      </w:r>
      <w:r>
        <w:t xml:space="preserve">i </w:t>
      </w:r>
      <w:r>
        <w:rPr>
          <w:i/>
          <w:iCs/>
        </w:rPr>
        <w:t>da:</w:t>
      </w:r>
      <w:r>
        <w:t xml:space="preserve"> v. </w:t>
      </w:r>
      <w:r>
        <w:rPr>
          <w:i/>
          <w:iCs/>
        </w:rPr>
        <w:t>da.</w:t>
      </w:r>
    </w:p>
    <w:p w14:paraId="3D1F20F2" w14:textId="77777777" w:rsidR="00C53112" w:rsidRDefault="00000000">
      <w:pPr>
        <w:pStyle w:val="Bodytext10"/>
        <w:shd w:val="clear" w:color="auto" w:fill="auto"/>
        <w:ind w:left="200" w:hanging="200"/>
        <w:jc w:val="both"/>
      </w:pPr>
      <w:r>
        <w:rPr>
          <w:b/>
          <w:bCs/>
          <w:sz w:val="18"/>
          <w:szCs w:val="18"/>
        </w:rPr>
        <w:t xml:space="preserve">što god </w:t>
      </w:r>
      <w:r>
        <w:t xml:space="preserve">i </w:t>
      </w:r>
      <w:r>
        <w:rPr>
          <w:i/>
          <w:iCs/>
        </w:rPr>
        <w:t>štogod:</w:t>
      </w:r>
      <w:r>
        <w:t xml:space="preserve"> v. </w:t>
      </w:r>
      <w:r>
        <w:rPr>
          <w:i/>
          <w:iCs/>
        </w:rPr>
        <w:t>god.</w:t>
      </w:r>
    </w:p>
    <w:p w14:paraId="6E3FAD1E" w14:textId="77777777" w:rsidR="00C53112" w:rsidRDefault="00000000">
      <w:pPr>
        <w:pStyle w:val="Bodytext10"/>
        <w:shd w:val="clear" w:color="auto" w:fill="auto"/>
        <w:ind w:left="200" w:hanging="200"/>
        <w:jc w:val="both"/>
      </w:pPr>
      <w:r>
        <w:rPr>
          <w:b/>
          <w:bCs/>
          <w:sz w:val="18"/>
          <w:szCs w:val="18"/>
        </w:rPr>
        <w:t xml:space="preserve">Stokholm: </w:t>
      </w:r>
      <w:r>
        <w:t>bolje Stokholm (v. to).</w:t>
      </w:r>
    </w:p>
    <w:p w14:paraId="1BE1437F" w14:textId="77777777" w:rsidR="00C53112" w:rsidRDefault="00000000">
      <w:pPr>
        <w:pStyle w:val="Bodytext10"/>
        <w:shd w:val="clear" w:color="auto" w:fill="auto"/>
        <w:spacing w:line="240" w:lineRule="auto"/>
        <w:ind w:left="200" w:hanging="200"/>
        <w:jc w:val="both"/>
        <w:rPr>
          <w:sz w:val="18"/>
          <w:szCs w:val="18"/>
        </w:rPr>
      </w:pPr>
      <w:r>
        <w:rPr>
          <w:b/>
          <w:bCs/>
          <w:sz w:val="18"/>
          <w:szCs w:val="18"/>
        </w:rPr>
        <w:t>što li.</w:t>
      </w:r>
    </w:p>
    <w:p w14:paraId="2BE732AF" w14:textId="77777777" w:rsidR="00C53112" w:rsidRDefault="00000000">
      <w:pPr>
        <w:pStyle w:val="Bodytext10"/>
        <w:shd w:val="clear" w:color="auto" w:fill="auto"/>
        <w:ind w:left="200" w:hanging="200"/>
        <w:jc w:val="both"/>
      </w:pPr>
      <w:r>
        <w:rPr>
          <w:b/>
          <w:bCs/>
          <w:sz w:val="18"/>
          <w:szCs w:val="18"/>
        </w:rPr>
        <w:t xml:space="preserve">štono: </w:t>
      </w:r>
      <w:r>
        <w:rPr>
          <w:i/>
          <w:iCs/>
        </w:rPr>
        <w:t>štono reč; štono reče, štono rekoše, štono kažu</w:t>
      </w:r>
      <w:r>
        <w:t xml:space="preserve"> itd.</w:t>
      </w:r>
    </w:p>
    <w:p w14:paraId="5F902B5B" w14:textId="77777777" w:rsidR="00C53112" w:rsidRDefault="00000000">
      <w:pPr>
        <w:pStyle w:val="Bodytext10"/>
        <w:shd w:val="clear" w:color="auto" w:fill="auto"/>
        <w:spacing w:line="290" w:lineRule="auto"/>
        <w:ind w:left="200" w:hanging="200"/>
        <w:jc w:val="both"/>
      </w:pPr>
      <w:r>
        <w:rPr>
          <w:b/>
          <w:bCs/>
          <w:sz w:val="18"/>
          <w:szCs w:val="18"/>
        </w:rPr>
        <w:t xml:space="preserve">štrajkbreher, </w:t>
      </w:r>
      <w:r>
        <w:rPr>
          <w:i/>
          <w:iCs/>
        </w:rPr>
        <w:t>štrajkbreherski.</w:t>
      </w:r>
    </w:p>
    <w:p w14:paraId="38DC1C59" w14:textId="77777777" w:rsidR="00C53112" w:rsidRDefault="00000000">
      <w:pPr>
        <w:pStyle w:val="Bodytext10"/>
        <w:shd w:val="clear" w:color="auto" w:fill="auto"/>
        <w:ind w:left="200" w:hanging="200"/>
        <w:jc w:val="both"/>
      </w:pPr>
      <w:r>
        <w:rPr>
          <w:b/>
          <w:bCs/>
          <w:sz w:val="18"/>
          <w:szCs w:val="18"/>
        </w:rPr>
        <w:t xml:space="preserve">Štrbac, </w:t>
      </w:r>
      <w:r>
        <w:t>Štrpca, Štrpčev.</w:t>
      </w:r>
    </w:p>
    <w:p w14:paraId="6F385773" w14:textId="77777777" w:rsidR="00C53112" w:rsidRDefault="00000000">
      <w:pPr>
        <w:pStyle w:val="Bodytext10"/>
        <w:shd w:val="clear" w:color="auto" w:fill="auto"/>
        <w:ind w:left="200" w:hanging="200"/>
        <w:jc w:val="both"/>
      </w:pPr>
      <w:r>
        <w:rPr>
          <w:b/>
          <w:bCs/>
          <w:sz w:val="18"/>
          <w:szCs w:val="18"/>
        </w:rPr>
        <w:t xml:space="preserve">štuka, </w:t>
      </w:r>
      <w:r>
        <w:t xml:space="preserve">dat. </w:t>
      </w:r>
      <w:r>
        <w:rPr>
          <w:i/>
          <w:iCs/>
        </w:rPr>
        <w:t>štuki.</w:t>
      </w:r>
    </w:p>
    <w:p w14:paraId="5F7FBDCD" w14:textId="77777777" w:rsidR="00C53112" w:rsidRDefault="00000000">
      <w:pPr>
        <w:pStyle w:val="Bodytext10"/>
        <w:shd w:val="clear" w:color="auto" w:fill="auto"/>
        <w:ind w:left="200" w:hanging="200"/>
        <w:jc w:val="both"/>
        <w:sectPr w:rsidR="00C53112">
          <w:headerReference w:type="default" r:id="rId168"/>
          <w:headerReference w:type="first" r:id="rId169"/>
          <w:pgSz w:w="7531" w:h="10759"/>
          <w:pgMar w:top="977" w:right="526" w:bottom="563" w:left="537" w:header="0" w:footer="3" w:gutter="0"/>
          <w:cols w:num="2" w:space="112"/>
          <w:noEndnote/>
          <w:titlePg/>
          <w:docGrid w:linePitch="360"/>
        </w:sectPr>
      </w:pPr>
      <w:r>
        <w:rPr>
          <w:b/>
          <w:bCs/>
          <w:sz w:val="18"/>
          <w:szCs w:val="18"/>
        </w:rPr>
        <w:t xml:space="preserve">šukun-: </w:t>
      </w:r>
      <w:r>
        <w:t xml:space="preserve">bolje </w:t>
      </w:r>
      <w:r>
        <w:rPr>
          <w:i/>
          <w:iCs/>
        </w:rPr>
        <w:t>čukun-</w:t>
      </w:r>
      <w:r>
        <w:t xml:space="preserve"> (v. to).</w:t>
      </w:r>
    </w:p>
    <w:p w14:paraId="42A15862" w14:textId="77777777" w:rsidR="00C53112" w:rsidRDefault="00000000">
      <w:pPr>
        <w:pStyle w:val="Bodytext10"/>
        <w:shd w:val="clear" w:color="auto" w:fill="auto"/>
        <w:spacing w:after="60"/>
        <w:ind w:left="180" w:hanging="180"/>
      </w:pPr>
      <w:r>
        <w:rPr>
          <w:b/>
          <w:bCs/>
          <w:sz w:val="18"/>
          <w:szCs w:val="18"/>
        </w:rPr>
        <w:t xml:space="preserve">šumadijski, </w:t>
      </w:r>
      <w:r>
        <w:t xml:space="preserve">danas običnije nego </w:t>
      </w:r>
      <w:r>
        <w:rPr>
          <w:i/>
          <w:iCs/>
        </w:rPr>
        <w:t>šumadinski.</w:t>
      </w:r>
    </w:p>
    <w:p w14:paraId="42C88B8E" w14:textId="77777777" w:rsidR="00C53112" w:rsidRDefault="00000000">
      <w:pPr>
        <w:pStyle w:val="Bodytext10"/>
        <w:shd w:val="clear" w:color="auto" w:fill="auto"/>
        <w:spacing w:after="0"/>
        <w:ind w:left="180" w:hanging="180"/>
      </w:pPr>
      <w:r>
        <w:rPr>
          <w:b/>
          <w:bCs/>
          <w:sz w:val="18"/>
          <w:szCs w:val="18"/>
        </w:rPr>
        <w:t xml:space="preserve">šund literatura, </w:t>
      </w:r>
      <w:r>
        <w:rPr>
          <w:i/>
          <w:iCs/>
        </w:rPr>
        <w:t>šund roman</w:t>
      </w:r>
      <w:r>
        <w:t xml:space="preserve"> i si. (neobavezna crtica: v. </w:t>
      </w:r>
      <w:r>
        <w:rPr>
          <w:i/>
          <w:iCs/>
        </w:rPr>
        <w:t>CRTICA 3).</w:t>
      </w:r>
    </w:p>
    <w:p w14:paraId="229EAC44" w14:textId="77777777" w:rsidR="00C53112" w:rsidRDefault="00000000">
      <w:pPr>
        <w:pStyle w:val="Bodytext10"/>
        <w:shd w:val="clear" w:color="auto" w:fill="auto"/>
        <w:ind w:left="200" w:hanging="200"/>
      </w:pPr>
      <w:r>
        <w:rPr>
          <w:b/>
          <w:bCs/>
          <w:sz w:val="18"/>
          <w:szCs w:val="18"/>
        </w:rPr>
        <w:t xml:space="preserve">šunka, </w:t>
      </w:r>
      <w:r>
        <w:t xml:space="preserve">dat. </w:t>
      </w:r>
      <w:r>
        <w:rPr>
          <w:i/>
          <w:iCs/>
        </w:rPr>
        <w:t>šunki.</w:t>
      </w:r>
    </w:p>
    <w:p w14:paraId="3C4372D6" w14:textId="77777777" w:rsidR="00C53112" w:rsidRDefault="00000000">
      <w:pPr>
        <w:pStyle w:val="Bodytext10"/>
        <w:shd w:val="clear" w:color="auto" w:fill="auto"/>
        <w:ind w:left="200" w:hanging="200"/>
      </w:pPr>
      <w:r>
        <w:rPr>
          <w:b/>
          <w:bCs/>
          <w:sz w:val="18"/>
          <w:szCs w:val="18"/>
        </w:rPr>
        <w:t xml:space="preserve">šupalj, </w:t>
      </w:r>
      <w:r>
        <w:rPr>
          <w:i/>
          <w:iCs/>
        </w:rPr>
        <w:t>šuplji) i, najšupljiji.</w:t>
      </w:r>
    </w:p>
    <w:p w14:paraId="0299562F" w14:textId="77777777" w:rsidR="00C53112" w:rsidRDefault="00000000">
      <w:pPr>
        <w:pStyle w:val="Bodytext10"/>
        <w:shd w:val="clear" w:color="auto" w:fill="auto"/>
        <w:ind w:left="200" w:hanging="200"/>
        <w:sectPr w:rsidR="00C53112">
          <w:headerReference w:type="default" r:id="rId170"/>
          <w:type w:val="continuous"/>
          <w:pgSz w:w="7531" w:h="10759"/>
          <w:pgMar w:top="977" w:right="526" w:bottom="563" w:left="537" w:header="0" w:footer="135" w:gutter="0"/>
          <w:cols w:num="2" w:space="112"/>
          <w:noEndnote/>
          <w:docGrid w:linePitch="360"/>
        </w:sectPr>
      </w:pPr>
      <w:r>
        <w:rPr>
          <w:b/>
          <w:bCs/>
          <w:sz w:val="18"/>
          <w:szCs w:val="18"/>
        </w:rPr>
        <w:t xml:space="preserve">šut: </w:t>
      </w:r>
      <w:r>
        <w:rPr>
          <w:i/>
          <w:iCs/>
        </w:rPr>
        <w:t>šutom, šutovi</w:t>
      </w:r>
      <w:r>
        <w:t xml:space="preserve"> (bolje) i </w:t>
      </w:r>
      <w:r>
        <w:rPr>
          <w:i/>
          <w:iCs/>
        </w:rPr>
        <w:t>šutem, šutevi.</w:t>
      </w:r>
    </w:p>
    <w:p w14:paraId="4F8C05C4" w14:textId="77777777" w:rsidR="00C53112" w:rsidRDefault="00C53112">
      <w:pPr>
        <w:spacing w:line="240" w:lineRule="exact"/>
        <w:rPr>
          <w:sz w:val="19"/>
          <w:szCs w:val="19"/>
        </w:rPr>
      </w:pPr>
    </w:p>
    <w:p w14:paraId="49C60EFD" w14:textId="77777777" w:rsidR="00C53112" w:rsidRDefault="00C53112">
      <w:pPr>
        <w:spacing w:line="240" w:lineRule="exact"/>
        <w:rPr>
          <w:sz w:val="19"/>
          <w:szCs w:val="19"/>
        </w:rPr>
      </w:pPr>
    </w:p>
    <w:p w14:paraId="4E39E823" w14:textId="77777777" w:rsidR="00C53112" w:rsidRDefault="00C53112">
      <w:pPr>
        <w:spacing w:line="240" w:lineRule="exact"/>
        <w:rPr>
          <w:sz w:val="19"/>
          <w:szCs w:val="19"/>
        </w:rPr>
      </w:pPr>
    </w:p>
    <w:p w14:paraId="1E8B5398" w14:textId="77777777" w:rsidR="00C53112" w:rsidRDefault="00C53112">
      <w:pPr>
        <w:spacing w:line="240" w:lineRule="exact"/>
        <w:rPr>
          <w:sz w:val="19"/>
          <w:szCs w:val="19"/>
        </w:rPr>
      </w:pPr>
    </w:p>
    <w:p w14:paraId="6212AFA1" w14:textId="77777777" w:rsidR="00C53112" w:rsidRDefault="00C53112">
      <w:pPr>
        <w:spacing w:line="240" w:lineRule="exact"/>
        <w:rPr>
          <w:sz w:val="19"/>
          <w:szCs w:val="19"/>
        </w:rPr>
      </w:pPr>
    </w:p>
    <w:p w14:paraId="01E8A349" w14:textId="77777777" w:rsidR="00C53112" w:rsidRDefault="00C53112">
      <w:pPr>
        <w:spacing w:line="240" w:lineRule="exact"/>
        <w:rPr>
          <w:sz w:val="19"/>
          <w:szCs w:val="19"/>
        </w:rPr>
      </w:pPr>
    </w:p>
    <w:p w14:paraId="54CCDB4B" w14:textId="77777777" w:rsidR="00C53112" w:rsidRDefault="00C53112">
      <w:pPr>
        <w:spacing w:line="240" w:lineRule="exact"/>
        <w:rPr>
          <w:sz w:val="19"/>
          <w:szCs w:val="19"/>
        </w:rPr>
      </w:pPr>
    </w:p>
    <w:p w14:paraId="5205B9CB" w14:textId="77777777" w:rsidR="00C53112" w:rsidRDefault="00C53112">
      <w:pPr>
        <w:spacing w:line="240" w:lineRule="exact"/>
        <w:rPr>
          <w:sz w:val="19"/>
          <w:szCs w:val="19"/>
        </w:rPr>
      </w:pPr>
    </w:p>
    <w:p w14:paraId="40B580A8" w14:textId="77777777" w:rsidR="00C53112" w:rsidRDefault="00C53112">
      <w:pPr>
        <w:spacing w:line="240" w:lineRule="exact"/>
        <w:rPr>
          <w:sz w:val="19"/>
          <w:szCs w:val="19"/>
        </w:rPr>
      </w:pPr>
    </w:p>
    <w:p w14:paraId="0E1573B1" w14:textId="77777777" w:rsidR="00C53112" w:rsidRDefault="00C53112">
      <w:pPr>
        <w:spacing w:line="240" w:lineRule="exact"/>
        <w:rPr>
          <w:sz w:val="19"/>
          <w:szCs w:val="19"/>
        </w:rPr>
      </w:pPr>
    </w:p>
    <w:p w14:paraId="68040BCA" w14:textId="77777777" w:rsidR="00C53112" w:rsidRDefault="00C53112">
      <w:pPr>
        <w:spacing w:before="35" w:after="35" w:line="240" w:lineRule="exact"/>
        <w:rPr>
          <w:sz w:val="19"/>
          <w:szCs w:val="19"/>
        </w:rPr>
      </w:pPr>
    </w:p>
    <w:p w14:paraId="7E4530F3" w14:textId="77777777" w:rsidR="00C53112" w:rsidRDefault="00C53112">
      <w:pPr>
        <w:spacing w:line="1" w:lineRule="exact"/>
        <w:sectPr w:rsidR="00C53112">
          <w:headerReference w:type="default" r:id="rId171"/>
          <w:headerReference w:type="first" r:id="rId172"/>
          <w:pgSz w:w="7531" w:h="10759"/>
          <w:pgMar w:top="989" w:right="612" w:bottom="360" w:left="466" w:header="0" w:footer="3" w:gutter="0"/>
          <w:cols w:num="2" w:space="115"/>
          <w:noEndnote/>
          <w:titlePg/>
          <w:docGrid w:linePitch="360"/>
        </w:sectPr>
      </w:pPr>
    </w:p>
    <w:p w14:paraId="3F73E20C" w14:textId="77777777" w:rsidR="00C53112" w:rsidRDefault="00000000">
      <w:pPr>
        <w:pStyle w:val="Bodytext10"/>
        <w:shd w:val="clear" w:color="auto" w:fill="auto"/>
        <w:spacing w:after="60" w:line="286" w:lineRule="auto"/>
        <w:jc w:val="both"/>
      </w:pPr>
      <w:r>
        <w:rPr>
          <w:b/>
          <w:bCs/>
          <w:sz w:val="18"/>
          <w:szCs w:val="18"/>
          <w:lang w:val="en-US" w:eastAsia="en-US" w:bidi="en-US"/>
        </w:rPr>
        <w:t xml:space="preserve">-t </w:t>
      </w:r>
      <w:r>
        <w:t>i</w:t>
      </w:r>
      <w:r>
        <w:rPr>
          <w:i/>
          <w:iCs/>
        </w:rPr>
        <w:t>-ta.</w:t>
      </w:r>
      <w:r>
        <w:t xml:space="preserve"> Imenice </w:t>
      </w:r>
      <w:r>
        <w:rPr>
          <w:lang w:val="en-US" w:eastAsia="en-US" w:bidi="en-US"/>
        </w:rPr>
        <w:t xml:space="preserve">m. </w:t>
      </w:r>
      <w:r>
        <w:t xml:space="preserve">roda grčkog porekla kao </w:t>
      </w:r>
      <w:r>
        <w:rPr>
          <w:i/>
          <w:iCs/>
        </w:rPr>
        <w:t>arhitekt, diplomat, demokrat, patriot</w:t>
      </w:r>
      <w:r>
        <w:t xml:space="preserve"> itd. mogu imati i oblike </w:t>
      </w:r>
      <w:r>
        <w:rPr>
          <w:i/>
          <w:iCs/>
        </w:rPr>
        <w:t>ar</w:t>
      </w:r>
      <w:r>
        <w:rPr>
          <w:i/>
          <w:iCs/>
        </w:rPr>
        <w:softHyphen/>
        <w:t>hitekta, diplomata</w:t>
      </w:r>
      <w:r>
        <w:t xml:space="preserve"> itd. Ovi duži oblici danas su običniji, pogotovu za imenice s dvosložnom osnovom: </w:t>
      </w:r>
      <w:r>
        <w:rPr>
          <w:i/>
          <w:iCs/>
        </w:rPr>
        <w:t>atleta, poeta, esteta</w:t>
      </w:r>
      <w:r>
        <w:t xml:space="preserve"> i si. Množina je u današnjem jeziku gotovo uvek na </w:t>
      </w:r>
      <w:r>
        <w:rPr>
          <w:i/>
          <w:iCs/>
        </w:rPr>
        <w:t>-i: arhitekti,</w:t>
      </w:r>
      <w:r>
        <w:t xml:space="preserve"> itd. V. </w:t>
      </w:r>
      <w:r>
        <w:rPr>
          <w:i/>
          <w:iCs/>
        </w:rPr>
        <w:t xml:space="preserve">-ist(a). </w:t>
      </w:r>
      <w:r>
        <w:rPr>
          <w:b/>
          <w:bCs/>
          <w:sz w:val="18"/>
          <w:szCs w:val="18"/>
        </w:rPr>
        <w:t xml:space="preserve">tačka, </w:t>
      </w:r>
      <w:r>
        <w:rPr>
          <w:i/>
          <w:iCs/>
        </w:rPr>
        <w:t>tački</w:t>
      </w:r>
      <w:r>
        <w:t xml:space="preserve"> (ne </w:t>
      </w:r>
      <w:r>
        <w:rPr>
          <w:i/>
          <w:iCs/>
        </w:rPr>
        <w:t>tačci).</w:t>
      </w:r>
    </w:p>
    <w:p w14:paraId="5BB3C54B" w14:textId="77777777" w:rsidR="00C53112" w:rsidRDefault="00000000">
      <w:pPr>
        <w:pStyle w:val="Bodytext10"/>
        <w:shd w:val="clear" w:color="auto" w:fill="auto"/>
        <w:spacing w:after="60" w:line="283" w:lineRule="auto"/>
        <w:ind w:left="160" w:hanging="160"/>
      </w:pPr>
      <w:r>
        <w:rPr>
          <w:b/>
          <w:bCs/>
          <w:sz w:val="18"/>
          <w:szCs w:val="18"/>
        </w:rPr>
        <w:t xml:space="preserve">tačka gledišta: </w:t>
      </w:r>
      <w:r>
        <w:t xml:space="preserve">bolje </w:t>
      </w:r>
      <w:r>
        <w:rPr>
          <w:i/>
          <w:iCs/>
        </w:rPr>
        <w:t>samo gledište</w:t>
      </w:r>
      <w:r>
        <w:t xml:space="preserve"> ili </w:t>
      </w:r>
      <w:r>
        <w:rPr>
          <w:i/>
          <w:iCs/>
        </w:rPr>
        <w:t>stanovište.</w:t>
      </w:r>
    </w:p>
    <w:p w14:paraId="1AA4AD68" w14:textId="77777777" w:rsidR="00C53112" w:rsidRDefault="00000000">
      <w:pPr>
        <w:pStyle w:val="Bodytext10"/>
        <w:shd w:val="clear" w:color="auto" w:fill="auto"/>
        <w:spacing w:after="0" w:line="290" w:lineRule="auto"/>
        <w:ind w:left="160" w:hanging="160"/>
        <w:rPr>
          <w:sz w:val="18"/>
          <w:szCs w:val="18"/>
        </w:rPr>
      </w:pPr>
      <w:r>
        <w:rPr>
          <w:b/>
          <w:bCs/>
          <w:sz w:val="18"/>
          <w:szCs w:val="18"/>
        </w:rPr>
        <w:t>TAČKA U SKRAĆENICAMA.</w:t>
      </w:r>
    </w:p>
    <w:p w14:paraId="3A9D3C7C" w14:textId="77777777" w:rsidR="00C53112" w:rsidRDefault="00000000">
      <w:pPr>
        <w:pStyle w:val="Bodytext10"/>
        <w:shd w:val="clear" w:color="auto" w:fill="auto"/>
        <w:spacing w:after="60"/>
        <w:ind w:left="160" w:firstLine="20"/>
        <w:jc w:val="both"/>
      </w:pPr>
      <w:r>
        <w:t xml:space="preserve">Skraćenje reči beleži se tačkom u oblicima kao v. (vidi),g. (gospodin), </w:t>
      </w:r>
      <w:r>
        <w:rPr>
          <w:i/>
          <w:iCs/>
          <w:lang w:val="en-US" w:eastAsia="en-US" w:bidi="en-US"/>
        </w:rPr>
        <w:t>hr.</w:t>
      </w:r>
      <w:r>
        <w:rPr>
          <w:lang w:val="en-US" w:eastAsia="en-US" w:bidi="en-US"/>
        </w:rPr>
        <w:t xml:space="preserve"> </w:t>
      </w:r>
      <w:r>
        <w:t xml:space="preserve">(broj), </w:t>
      </w:r>
      <w:r>
        <w:rPr>
          <w:i/>
          <w:iCs/>
        </w:rPr>
        <w:t>din.</w:t>
      </w:r>
      <w:r>
        <w:t xml:space="preserve"> (dinara), </w:t>
      </w:r>
      <w:r>
        <w:rPr>
          <w:i/>
          <w:iCs/>
        </w:rPr>
        <w:t>god.</w:t>
      </w:r>
      <w:r>
        <w:t xml:space="preserve"> (godi</w:t>
      </w:r>
      <w:r>
        <w:softHyphen/>
        <w:t xml:space="preserve">na), </w:t>
      </w:r>
      <w:r>
        <w:rPr>
          <w:i/>
          <w:iCs/>
        </w:rPr>
        <w:t>n.e.</w:t>
      </w:r>
      <w:r>
        <w:t xml:space="preserve"> (nove ere ili naše ere), </w:t>
      </w:r>
      <w:r>
        <w:rPr>
          <w:i/>
          <w:iCs/>
        </w:rPr>
        <w:t xml:space="preserve">idr. </w:t>
      </w:r>
      <w:r>
        <w:t xml:space="preserve">(i drugo), i </w:t>
      </w:r>
      <w:r>
        <w:rPr>
          <w:i/>
          <w:iCs/>
        </w:rPr>
        <w:t>si.</w:t>
      </w:r>
      <w:r>
        <w:t xml:space="preserve"> (i slično). U nekim slučajevima dvočlani ili tročlani izraz piše se samo s jednom tačkom na kraju: </w:t>
      </w:r>
      <w:r>
        <w:rPr>
          <w:i/>
          <w:iCs/>
        </w:rPr>
        <w:t>tj.</w:t>
      </w:r>
      <w:r>
        <w:t xml:space="preserve"> (to jest), </w:t>
      </w:r>
      <w:r>
        <w:rPr>
          <w:i/>
          <w:iCs/>
        </w:rPr>
        <w:t>itd.</w:t>
      </w:r>
      <w:r>
        <w:t xml:space="preserve"> (i tako da</w:t>
      </w:r>
      <w:r>
        <w:softHyphen/>
        <w:t xml:space="preserve">lje), </w:t>
      </w:r>
      <w:r>
        <w:rPr>
          <w:i/>
          <w:iCs/>
        </w:rPr>
        <w:t>npr.</w:t>
      </w:r>
      <w:r>
        <w:t xml:space="preserve"> (na </w:t>
      </w:r>
      <w:r>
        <w:rPr>
          <w:lang w:val="en-US" w:eastAsia="en-US" w:bidi="en-US"/>
        </w:rPr>
        <w:t xml:space="preserve">primer), </w:t>
      </w:r>
      <w:r>
        <w:rPr>
          <w:i/>
          <w:iCs/>
        </w:rPr>
        <w:t>tzv.</w:t>
      </w:r>
      <w:r>
        <w:t xml:space="preserve"> (tako</w:t>
      </w:r>
      <w:r>
        <w:softHyphen/>
        <w:t>zvani). Tačka se ne piše u sledećim slučajevima: (1) u skraćenicama</w:t>
      </w:r>
      <w:r>
        <w:rPr>
          <w:i/>
          <w:iCs/>
        </w:rPr>
        <w:t>m, km, kg</w:t>
      </w:r>
      <w:r>
        <w:t xml:space="preserve"> itd. (v. </w:t>
      </w:r>
      <w:r>
        <w:rPr>
          <w:i/>
          <w:iCs/>
        </w:rPr>
        <w:t>SKRAĆENICE</w:t>
      </w:r>
    </w:p>
    <w:p w14:paraId="3D262263" w14:textId="77777777" w:rsidR="00C53112" w:rsidRDefault="00000000">
      <w:pPr>
        <w:pStyle w:val="Bodytext10"/>
        <w:shd w:val="clear" w:color="auto" w:fill="auto"/>
        <w:spacing w:after="60"/>
        <w:ind w:left="200" w:firstLine="20"/>
        <w:jc w:val="both"/>
      </w:pPr>
      <w:r>
        <w:rPr>
          <w:i/>
          <w:iCs/>
        </w:rPr>
        <w:t>MERAj,</w:t>
      </w:r>
      <w:r>
        <w:t xml:space="preserve"> (2) u titulama </w:t>
      </w:r>
      <w:r>
        <w:rPr>
          <w:i/>
          <w:iCs/>
        </w:rPr>
        <w:t>dr</w:t>
      </w:r>
      <w:r>
        <w:t xml:space="preserve"> (doktor), </w:t>
      </w:r>
      <w:r>
        <w:rPr>
          <w:i/>
          <w:iCs/>
        </w:rPr>
        <w:t>mr</w:t>
      </w:r>
      <w:r>
        <w:t xml:space="preserve"> (magistar), </w:t>
      </w:r>
      <w:r>
        <w:rPr>
          <w:i/>
          <w:iCs/>
        </w:rPr>
        <w:t>gđa</w:t>
      </w:r>
      <w:r>
        <w:t xml:space="preserve"> (gospođa), </w:t>
      </w:r>
      <w:r>
        <w:rPr>
          <w:i/>
          <w:iCs/>
        </w:rPr>
        <w:t>gđica</w:t>
      </w:r>
      <w:r>
        <w:t xml:space="preserve"> (gospođica); (3) u skraće</w:t>
      </w:r>
      <w:r>
        <w:softHyphen/>
        <w:t>nicama od velikih početnih slova (uz poneki izuzetak kao M.P. [=mesto pečata] i N.N.).</w:t>
      </w:r>
    </w:p>
    <w:p w14:paraId="7B01F26C" w14:textId="77777777" w:rsidR="00C53112" w:rsidRDefault="00000000">
      <w:pPr>
        <w:pStyle w:val="Bodytext10"/>
        <w:shd w:val="clear" w:color="auto" w:fill="auto"/>
        <w:spacing w:after="0"/>
        <w:ind w:left="200" w:hanging="200"/>
        <w:jc w:val="both"/>
      </w:pPr>
      <w:r>
        <w:rPr>
          <w:b/>
          <w:bCs/>
          <w:sz w:val="18"/>
          <w:szCs w:val="18"/>
        </w:rPr>
        <w:t xml:space="preserve">TAČKA UZ CIFRE. </w:t>
      </w:r>
      <w:r>
        <w:t>Kad se u pisa</w:t>
      </w:r>
      <w:r>
        <w:softHyphen/>
        <w:t xml:space="preserve">nju </w:t>
      </w:r>
      <w:r>
        <w:t>višecifrenih brojeva odvajaju grupe od po tri cifre, u matematici se to čini praznim prostorom (beli- nom), npr. 5 721, 32 850 000 itd. Izvan stručnih tekstova običnije je i praktičnije odvajanje tačkom:</w:t>
      </w:r>
    </w:p>
    <w:p w14:paraId="14BE1DDC" w14:textId="77777777" w:rsidR="00C53112" w:rsidRDefault="00000000">
      <w:pPr>
        <w:pStyle w:val="Bodytext10"/>
        <w:shd w:val="clear" w:color="auto" w:fill="auto"/>
        <w:spacing w:after="0"/>
        <w:ind w:left="200" w:firstLine="20"/>
        <w:jc w:val="both"/>
      </w:pPr>
      <w:r>
        <w:t>5.721, 32.850.000. Ni tačkom ni belinom ne razdvajaju se četvoro- cifreni brojevi koji znače godine. Tačkom posle arapske cifre oz</w:t>
      </w:r>
      <w:r>
        <w:softHyphen/>
        <w:t xml:space="preserve">načava se redni broj: </w:t>
      </w:r>
      <w:r>
        <w:rPr>
          <w:i/>
          <w:iCs/>
        </w:rPr>
        <w:t>40. predsed- nik SAD, mesto u 1</w:t>
      </w:r>
      <w:r>
        <w:t xml:space="preserve">7. </w:t>
      </w:r>
      <w:r>
        <w:rPr>
          <w:i/>
          <w:iCs/>
        </w:rPr>
        <w:t>redu, 6. juna 1944. godine</w:t>
      </w:r>
      <w:r>
        <w:t xml:space="preserve"> itd. U složenicama kao </w:t>
      </w:r>
      <w:r>
        <w:rPr>
          <w:i/>
          <w:iCs/>
        </w:rPr>
        <w:t>30-godišnji, 12-mesečni</w:t>
      </w:r>
      <w:r>
        <w:t xml:space="preserve"> piše se crtica a ne tačka. Tačka se izostav</w:t>
      </w:r>
      <w:r>
        <w:softHyphen/>
        <w:t>lja ako neposredno posle rednog broja dolazi još neki znak inter</w:t>
      </w:r>
      <w:r>
        <w:softHyphen/>
        <w:t>punkcije (zarez, crta, zagrada), npr.</w:t>
      </w:r>
    </w:p>
    <w:p w14:paraId="5C8C47E1" w14:textId="77777777" w:rsidR="00C53112" w:rsidRDefault="00000000">
      <w:pPr>
        <w:pStyle w:val="Bodytext10"/>
        <w:shd w:val="clear" w:color="auto" w:fill="auto"/>
        <w:spacing w:after="0"/>
        <w:ind w:left="200" w:firstLine="20"/>
        <w:jc w:val="both"/>
      </w:pPr>
      <w:r>
        <w:rPr>
          <w:i/>
          <w:iCs/>
          <w:lang w:val="en-US" w:eastAsia="en-US" w:bidi="en-US"/>
        </w:rPr>
        <w:t xml:space="preserve">rat </w:t>
      </w:r>
      <w:r>
        <w:rPr>
          <w:i/>
          <w:iCs/>
        </w:rPr>
        <w:t>za špansko nasleđe</w:t>
      </w:r>
      <w:r>
        <w:t xml:space="preserve"> (1701— 1714), </w:t>
      </w:r>
      <w:r>
        <w:rPr>
          <w:i/>
          <w:iCs/>
        </w:rPr>
        <w:t>primedbe na 3, 9, 15, 22. i 31. strani;</w:t>
      </w:r>
      <w:r>
        <w:t xml:space="preserve"> to ne važi za početnu zagradu, npr. „1983. (godina naft</w:t>
      </w:r>
      <w:r>
        <w:softHyphen/>
        <w:t xml:space="preserve">ne krize)”, jer je ona od broja odvojena belinom. Posle rimskih brojki ne stavlja se tačka (pa ni kad označavaju mesece: v. </w:t>
      </w:r>
      <w:r>
        <w:rPr>
          <w:i/>
          <w:iCs/>
        </w:rPr>
        <w:t xml:space="preserve">DATUMI), </w:t>
      </w:r>
      <w:r>
        <w:t xml:space="preserve">osim u naslovima poglavlja, ode- ljaka i si. kada se broj i naslov nalaze u istom redu, npr.: </w:t>
      </w:r>
      <w:r>
        <w:rPr>
          <w:i/>
          <w:iCs/>
        </w:rPr>
        <w:t>I. UVOD, II. EVROPA, III. VANEVROPSKE ZEMLJE.</w:t>
      </w:r>
    </w:p>
    <w:p w14:paraId="0CAE5D1B" w14:textId="77777777" w:rsidR="00C53112" w:rsidRDefault="00000000">
      <w:pPr>
        <w:pStyle w:val="Bodytext10"/>
        <w:shd w:val="clear" w:color="auto" w:fill="auto"/>
        <w:ind w:left="200" w:firstLine="200"/>
        <w:jc w:val="both"/>
      </w:pPr>
      <w:r>
        <w:t>Tačka se piše između broja sati i minuta, npr. 9.30,11.15 itd. Ne srne se u tim oznakama upotrebljavati zarez.</w:t>
      </w:r>
    </w:p>
    <w:p w14:paraId="18368A89" w14:textId="77777777" w:rsidR="00C53112" w:rsidRDefault="00000000">
      <w:pPr>
        <w:pStyle w:val="Bodytext10"/>
        <w:shd w:val="clear" w:color="auto" w:fill="auto"/>
        <w:ind w:left="200" w:hanging="200"/>
        <w:jc w:val="both"/>
      </w:pPr>
      <w:r>
        <w:rPr>
          <w:b/>
          <w:bCs/>
          <w:sz w:val="18"/>
          <w:szCs w:val="18"/>
        </w:rPr>
        <w:lastRenderedPageBreak/>
        <w:t xml:space="preserve">Tagor </w:t>
      </w:r>
      <w:r>
        <w:t xml:space="preserve">(Rabindranat), ne </w:t>
      </w:r>
      <w:r>
        <w:rPr>
          <w:lang w:val="en-US" w:eastAsia="en-US" w:bidi="en-US"/>
        </w:rPr>
        <w:t xml:space="preserve">Tagore: </w:t>
      </w:r>
      <w:r>
        <w:rPr>
          <w:i/>
          <w:iCs/>
        </w:rPr>
        <w:t>e</w:t>
      </w:r>
      <w:r>
        <w:t xml:space="preserve"> se javlja samo u engl. transkripciji i ne izgovara se. </w:t>
      </w:r>
      <w:r>
        <w:rPr>
          <w:lang w:val="en-US" w:eastAsia="en-US" w:bidi="en-US"/>
        </w:rPr>
        <w:t xml:space="preserve">Up. </w:t>
      </w:r>
      <w:r>
        <w:rPr>
          <w:i/>
          <w:iCs/>
        </w:rPr>
        <w:t>Lahor.</w:t>
      </w:r>
    </w:p>
    <w:p w14:paraId="7F6D664F" w14:textId="77777777" w:rsidR="00C53112" w:rsidRDefault="00000000">
      <w:pPr>
        <w:pStyle w:val="Bodytext10"/>
        <w:shd w:val="clear" w:color="auto" w:fill="auto"/>
        <w:spacing w:line="341" w:lineRule="auto"/>
      </w:pPr>
      <w:r>
        <w:rPr>
          <w:b/>
          <w:bCs/>
          <w:sz w:val="18"/>
          <w:szCs w:val="18"/>
          <w:lang w:val="en-US" w:eastAsia="en-US" w:bidi="en-US"/>
        </w:rPr>
        <w:t xml:space="preserve">Tahiti, </w:t>
      </w:r>
      <w:r>
        <w:t xml:space="preserve">sa Tahitija, na Tahitiju (ne </w:t>
      </w:r>
      <w:r>
        <w:rPr>
          <w:i/>
          <w:iCs/>
        </w:rPr>
        <w:t>na Tahitima).</w:t>
      </w:r>
      <w:r>
        <w:t xml:space="preserve"> </w:t>
      </w:r>
      <w:r>
        <w:rPr>
          <w:lang w:val="en-US" w:eastAsia="en-US" w:bidi="en-US"/>
        </w:rPr>
        <w:t xml:space="preserve">Up. </w:t>
      </w:r>
      <w:r>
        <w:rPr>
          <w:i/>
          <w:iCs/>
        </w:rPr>
        <w:t xml:space="preserve">Haiti. </w:t>
      </w:r>
      <w:proofErr w:type="spellStart"/>
      <w:r>
        <w:rPr>
          <w:b/>
          <w:bCs/>
          <w:sz w:val="18"/>
          <w:szCs w:val="18"/>
          <w:lang w:val="en-US" w:eastAsia="en-US" w:bidi="en-US"/>
        </w:rPr>
        <w:t>tain</w:t>
      </w:r>
      <w:proofErr w:type="spellEnd"/>
      <w:r>
        <w:rPr>
          <w:b/>
          <w:bCs/>
          <w:sz w:val="18"/>
          <w:szCs w:val="18"/>
          <w:lang w:val="en-US" w:eastAsia="en-US" w:bidi="en-US"/>
        </w:rPr>
        <w:t xml:space="preserve"> </w:t>
      </w:r>
      <w:r>
        <w:t xml:space="preserve">(vojnička hrana; vojnički hleb). </w:t>
      </w:r>
      <w:r>
        <w:rPr>
          <w:b/>
          <w:bCs/>
          <w:sz w:val="18"/>
          <w:szCs w:val="18"/>
        </w:rPr>
        <w:t xml:space="preserve">taj: </w:t>
      </w:r>
      <w:r>
        <w:t xml:space="preserve">v. </w:t>
      </w:r>
      <w:r>
        <w:rPr>
          <w:i/>
          <w:iCs/>
        </w:rPr>
        <w:t>ovaj.</w:t>
      </w:r>
    </w:p>
    <w:p w14:paraId="22FADBEA" w14:textId="77777777" w:rsidR="00C53112" w:rsidRDefault="00000000">
      <w:pPr>
        <w:pStyle w:val="Bodytext10"/>
        <w:shd w:val="clear" w:color="auto" w:fill="auto"/>
        <w:spacing w:line="240" w:lineRule="auto"/>
        <w:ind w:left="200" w:hanging="200"/>
        <w:jc w:val="both"/>
      </w:pPr>
      <w:r>
        <w:rPr>
          <w:b/>
          <w:bCs/>
          <w:sz w:val="18"/>
          <w:szCs w:val="18"/>
        </w:rPr>
        <w:t xml:space="preserve">taj ga,, u </w:t>
      </w:r>
      <w:r>
        <w:rPr>
          <w:i/>
          <w:iCs/>
        </w:rPr>
        <w:t>tajgi.</w:t>
      </w:r>
    </w:p>
    <w:p w14:paraId="0CD35330" w14:textId="77777777" w:rsidR="00C53112" w:rsidRDefault="00000000">
      <w:pPr>
        <w:pStyle w:val="Bodytext10"/>
        <w:shd w:val="clear" w:color="auto" w:fill="auto"/>
        <w:spacing w:line="271" w:lineRule="auto"/>
        <w:ind w:left="200" w:hanging="200"/>
        <w:jc w:val="both"/>
      </w:pPr>
      <w:r>
        <w:rPr>
          <w:b/>
          <w:bCs/>
          <w:sz w:val="18"/>
          <w:szCs w:val="18"/>
        </w:rPr>
        <w:t xml:space="preserve">Tajland, </w:t>
      </w:r>
      <w:r>
        <w:rPr>
          <w:i/>
          <w:iCs/>
        </w:rPr>
        <w:t>u Tajlandu</w:t>
      </w:r>
      <w:r>
        <w:t xml:space="preserve"> (ne „na Taj</w:t>
      </w:r>
      <w:r>
        <w:softHyphen/>
        <w:t>landu”, jer nije ostrvo).</w:t>
      </w:r>
    </w:p>
    <w:p w14:paraId="222B0E3D" w14:textId="77777777" w:rsidR="00C53112" w:rsidRDefault="00000000">
      <w:pPr>
        <w:pStyle w:val="Bodytext10"/>
        <w:shd w:val="clear" w:color="auto" w:fill="auto"/>
        <w:spacing w:line="290" w:lineRule="auto"/>
        <w:ind w:left="200" w:hanging="200"/>
        <w:jc w:val="both"/>
      </w:pPr>
      <w:r>
        <w:rPr>
          <w:b/>
          <w:bCs/>
          <w:sz w:val="18"/>
          <w:szCs w:val="18"/>
        </w:rPr>
        <w:t xml:space="preserve">tajmaut </w:t>
      </w:r>
      <w:r>
        <w:t xml:space="preserve">ili </w:t>
      </w:r>
      <w:r>
        <w:rPr>
          <w:i/>
          <w:iCs/>
        </w:rPr>
        <w:t>tajm-aut.</w:t>
      </w:r>
    </w:p>
    <w:p w14:paraId="68CDFDAB" w14:textId="77777777" w:rsidR="00C53112" w:rsidRDefault="00000000">
      <w:pPr>
        <w:pStyle w:val="Bodytext10"/>
        <w:shd w:val="clear" w:color="auto" w:fill="auto"/>
        <w:ind w:left="200" w:hanging="200"/>
        <w:jc w:val="both"/>
      </w:pPr>
      <w:r>
        <w:rPr>
          <w:b/>
          <w:bCs/>
          <w:sz w:val="18"/>
          <w:szCs w:val="18"/>
        </w:rPr>
        <w:t xml:space="preserve">-tak. </w:t>
      </w:r>
      <w:r>
        <w:t xml:space="preserve">U množini imenica na </w:t>
      </w:r>
      <w:r>
        <w:rPr>
          <w:i/>
          <w:iCs/>
        </w:rPr>
        <w:t>-tak</w:t>
      </w:r>
      <w:r>
        <w:t xml:space="preserve"> i - </w:t>
      </w:r>
      <w:r>
        <w:rPr>
          <w:i/>
          <w:iCs/>
        </w:rPr>
        <w:t>dak</w:t>
      </w:r>
      <w:r>
        <w:t xml:space="preserve"> (s nepostoj anim </w:t>
      </w:r>
      <w:r>
        <w:rPr>
          <w:i/>
          <w:iCs/>
        </w:rPr>
        <w:t>a)</w:t>
      </w:r>
      <w:r>
        <w:t xml:space="preserve"> glas </w:t>
      </w:r>
      <w:r>
        <w:rPr>
          <w:i/>
          <w:iCs/>
        </w:rPr>
        <w:t>t</w:t>
      </w:r>
      <w:r>
        <w:t xml:space="preserve"> se gubi ispred </w:t>
      </w:r>
      <w:r>
        <w:rPr>
          <w:i/>
          <w:iCs/>
        </w:rPr>
        <w:t>c: trenuci, počeci, zadaci, izdaci, gubici, otpaci, pregraci</w:t>
      </w:r>
      <w:r>
        <w:t xml:space="preserve"> itd.; ne </w:t>
      </w:r>
      <w:r>
        <w:rPr>
          <w:i/>
          <w:iCs/>
        </w:rPr>
        <w:t>trenutci, otpadci</w:t>
      </w:r>
      <w:r>
        <w:t xml:space="preserve"> itd.</w:t>
      </w:r>
    </w:p>
    <w:p w14:paraId="41897C36" w14:textId="77777777" w:rsidR="00C53112" w:rsidRDefault="00000000">
      <w:pPr>
        <w:pStyle w:val="Bodytext10"/>
        <w:shd w:val="clear" w:color="auto" w:fill="auto"/>
        <w:ind w:left="200" w:hanging="200"/>
        <w:jc w:val="both"/>
      </w:pPr>
      <w:r>
        <w:rPr>
          <w:b/>
          <w:bCs/>
          <w:sz w:val="18"/>
          <w:szCs w:val="18"/>
        </w:rPr>
        <w:t xml:space="preserve">takoreći </w:t>
      </w:r>
      <w:r>
        <w:t>(sastavljeno po P).</w:t>
      </w:r>
    </w:p>
    <w:p w14:paraId="526EFD75" w14:textId="77777777" w:rsidR="00C53112" w:rsidRDefault="00000000">
      <w:pPr>
        <w:pStyle w:val="Bodytext10"/>
        <w:shd w:val="clear" w:color="auto" w:fill="auto"/>
        <w:ind w:left="220" w:hanging="220"/>
        <w:jc w:val="both"/>
      </w:pPr>
      <w:r>
        <w:rPr>
          <w:b/>
          <w:bCs/>
          <w:sz w:val="18"/>
          <w:szCs w:val="18"/>
        </w:rPr>
        <w:t xml:space="preserve">takozvani: </w:t>
      </w:r>
      <w:r>
        <w:t>skraćenica tzv.</w:t>
      </w:r>
    </w:p>
    <w:p w14:paraId="06FE432E" w14:textId="77777777" w:rsidR="00C53112" w:rsidRDefault="00000000">
      <w:pPr>
        <w:pStyle w:val="Bodytext10"/>
        <w:shd w:val="clear" w:color="auto" w:fill="auto"/>
        <w:spacing w:after="0" w:line="271" w:lineRule="auto"/>
        <w:ind w:left="220" w:hanging="220"/>
        <w:jc w:val="both"/>
      </w:pPr>
      <w:r>
        <w:rPr>
          <w:b/>
          <w:bCs/>
          <w:sz w:val="18"/>
          <w:szCs w:val="18"/>
        </w:rPr>
        <w:t xml:space="preserve">taksi, </w:t>
      </w:r>
      <w:r>
        <w:rPr>
          <w:i/>
          <w:iCs/>
        </w:rPr>
        <w:t>taksija,</w:t>
      </w:r>
      <w:r>
        <w:t xml:space="preserve"> mn. </w:t>
      </w:r>
      <w:r>
        <w:rPr>
          <w:i/>
          <w:iCs/>
        </w:rPr>
        <w:t>taksiji; taksi šofer, taksi stanica</w:t>
      </w:r>
      <w:r>
        <w:t xml:space="preserve"> itd. (crtica nije obavez</w:t>
      </w:r>
      <w:r>
        <w:softHyphen/>
      </w:r>
    </w:p>
    <w:p w14:paraId="6363EEBC" w14:textId="77777777" w:rsidR="00C53112" w:rsidRDefault="00000000">
      <w:pPr>
        <w:pStyle w:val="Bodytext10"/>
        <w:shd w:val="clear" w:color="auto" w:fill="auto"/>
        <w:spacing w:line="271" w:lineRule="auto"/>
        <w:ind w:left="220"/>
      </w:pPr>
      <w:r>
        <w:t xml:space="preserve">na, v. </w:t>
      </w:r>
      <w:r>
        <w:rPr>
          <w:i/>
          <w:iCs/>
        </w:rPr>
        <w:t>CRTICA 3).</w:t>
      </w:r>
    </w:p>
    <w:p w14:paraId="0BCA96E4" w14:textId="77777777" w:rsidR="00C53112" w:rsidRDefault="00000000">
      <w:pPr>
        <w:pStyle w:val="Bodytext10"/>
        <w:shd w:val="clear" w:color="auto" w:fill="auto"/>
        <w:spacing w:after="0" w:line="360" w:lineRule="auto"/>
        <w:jc w:val="both"/>
      </w:pPr>
      <w:r>
        <w:rPr>
          <w:b/>
          <w:bCs/>
          <w:sz w:val="18"/>
          <w:szCs w:val="18"/>
        </w:rPr>
        <w:t xml:space="preserve">talac, </w:t>
      </w:r>
      <w:r>
        <w:t xml:space="preserve">ne </w:t>
      </w:r>
      <w:r>
        <w:rPr>
          <w:i/>
          <w:iCs/>
        </w:rPr>
        <w:t>taoc;</w:t>
      </w:r>
      <w:r>
        <w:t xml:space="preserve"> mn. </w:t>
      </w:r>
      <w:r>
        <w:rPr>
          <w:i/>
          <w:iCs/>
        </w:rPr>
        <w:t xml:space="preserve">taoci, talaca. </w:t>
      </w:r>
      <w:r>
        <w:rPr>
          <w:b/>
          <w:bCs/>
          <w:sz w:val="18"/>
          <w:szCs w:val="18"/>
        </w:rPr>
        <w:t xml:space="preserve">talent </w:t>
      </w:r>
      <w:r>
        <w:t xml:space="preserve">i </w:t>
      </w:r>
      <w:r>
        <w:rPr>
          <w:i/>
          <w:iCs/>
        </w:rPr>
        <w:t>talenat.</w:t>
      </w:r>
    </w:p>
    <w:p w14:paraId="760B4E37" w14:textId="77777777" w:rsidR="00C53112" w:rsidRDefault="00000000">
      <w:pPr>
        <w:pStyle w:val="Bodytext10"/>
        <w:shd w:val="clear" w:color="auto" w:fill="auto"/>
        <w:spacing w:after="0" w:line="360" w:lineRule="auto"/>
        <w:ind w:left="220" w:hanging="220"/>
        <w:jc w:val="both"/>
      </w:pPr>
      <w:r>
        <w:rPr>
          <w:b/>
          <w:bCs/>
          <w:sz w:val="18"/>
          <w:szCs w:val="18"/>
        </w:rPr>
        <w:t xml:space="preserve">talibani </w:t>
      </w:r>
      <w:r>
        <w:t>(pokret u Avganistanu).</w:t>
      </w:r>
    </w:p>
    <w:p w14:paraId="2AC48653" w14:textId="77777777" w:rsidR="00C53112" w:rsidRDefault="00000000">
      <w:pPr>
        <w:pStyle w:val="Bodytext10"/>
        <w:shd w:val="clear" w:color="auto" w:fill="auto"/>
        <w:ind w:left="220" w:hanging="220"/>
        <w:jc w:val="both"/>
      </w:pPr>
      <w:r>
        <w:rPr>
          <w:b/>
          <w:bCs/>
          <w:sz w:val="18"/>
          <w:szCs w:val="18"/>
        </w:rPr>
        <w:t xml:space="preserve">Talijan, </w:t>
      </w:r>
      <w:r>
        <w:t xml:space="preserve">Talijanka, </w:t>
      </w:r>
      <w:r>
        <w:rPr>
          <w:i/>
          <w:iCs/>
        </w:rPr>
        <w:t>talijanski</w:t>
      </w:r>
      <w:r>
        <w:t xml:space="preserve"> upotre</w:t>
      </w:r>
      <w:r>
        <w:softHyphen/>
        <w:t xml:space="preserve">bljavano je i u Srbiji </w:t>
      </w:r>
      <w:r>
        <w:rPr>
          <w:lang w:val="en-US" w:eastAsia="en-US" w:bidi="en-US"/>
        </w:rPr>
        <w:t xml:space="preserve">do </w:t>
      </w:r>
      <w:r>
        <w:t xml:space="preserve">II svetskog rata. Danas se ti oblici osećaju kao zastareli ili hrvatski, pa se zame- njuju sa Italijan, -anka, </w:t>
      </w:r>
      <w:r>
        <w:rPr>
          <w:i/>
          <w:iCs/>
        </w:rPr>
        <w:t>italijanski.</w:t>
      </w:r>
    </w:p>
    <w:p w14:paraId="5061D8D2" w14:textId="77777777" w:rsidR="00C53112" w:rsidRDefault="00000000">
      <w:pPr>
        <w:pStyle w:val="Bodytext10"/>
        <w:shd w:val="clear" w:color="auto" w:fill="auto"/>
        <w:spacing w:after="0" w:line="379" w:lineRule="auto"/>
        <w:ind w:left="220" w:hanging="220"/>
        <w:jc w:val="both"/>
        <w:rPr>
          <w:sz w:val="18"/>
          <w:szCs w:val="18"/>
        </w:rPr>
      </w:pPr>
      <w:r>
        <w:rPr>
          <w:b/>
          <w:bCs/>
          <w:sz w:val="18"/>
          <w:szCs w:val="18"/>
          <w:lang w:val="en-US" w:eastAsia="en-US" w:bidi="en-US"/>
        </w:rPr>
        <w:t>Talmud.</w:t>
      </w:r>
    </w:p>
    <w:p w14:paraId="54C7D2BE" w14:textId="77777777" w:rsidR="00C53112" w:rsidRDefault="00000000">
      <w:pPr>
        <w:pStyle w:val="Bodytext10"/>
        <w:shd w:val="clear" w:color="auto" w:fill="auto"/>
        <w:spacing w:after="0" w:line="360" w:lineRule="auto"/>
        <w:jc w:val="both"/>
      </w:pPr>
      <w:r>
        <w:rPr>
          <w:b/>
          <w:bCs/>
          <w:sz w:val="18"/>
          <w:szCs w:val="18"/>
        </w:rPr>
        <w:t xml:space="preserve">tamneti: </w:t>
      </w:r>
      <w:r>
        <w:t>kao</w:t>
      </w:r>
      <w:r>
        <w:rPr>
          <w:i/>
          <w:iCs/>
        </w:rPr>
        <w:t>potamneti</w:t>
      </w:r>
      <w:r>
        <w:t xml:space="preserve"> (v. to), </w:t>
      </w:r>
      <w:r>
        <w:rPr>
          <w:b/>
          <w:bCs/>
          <w:sz w:val="18"/>
          <w:szCs w:val="18"/>
        </w:rPr>
        <w:t xml:space="preserve">tamno-: </w:t>
      </w:r>
      <w:r>
        <w:t xml:space="preserve">V. </w:t>
      </w:r>
      <w:r>
        <w:rPr>
          <w:i/>
          <w:iCs/>
        </w:rPr>
        <w:t>BOJE.</w:t>
      </w:r>
    </w:p>
    <w:p w14:paraId="10ECB6CA" w14:textId="77777777" w:rsidR="00C53112" w:rsidRDefault="00000000">
      <w:pPr>
        <w:pStyle w:val="Bodytext10"/>
        <w:shd w:val="clear" w:color="auto" w:fill="auto"/>
        <w:spacing w:after="0" w:line="379" w:lineRule="auto"/>
        <w:ind w:left="220" w:hanging="220"/>
        <w:jc w:val="both"/>
        <w:rPr>
          <w:sz w:val="18"/>
          <w:szCs w:val="18"/>
        </w:rPr>
      </w:pPr>
      <w:r>
        <w:rPr>
          <w:b/>
          <w:bCs/>
          <w:sz w:val="18"/>
          <w:szCs w:val="18"/>
        </w:rPr>
        <w:t>tamo-amo.</w:t>
      </w:r>
    </w:p>
    <w:p w14:paraId="642D2F35" w14:textId="77777777" w:rsidR="00C53112" w:rsidRDefault="00000000">
      <w:pPr>
        <w:pStyle w:val="Bodytext10"/>
        <w:shd w:val="clear" w:color="auto" w:fill="auto"/>
        <w:spacing w:after="0" w:line="379" w:lineRule="auto"/>
        <w:ind w:left="220" w:hanging="220"/>
        <w:jc w:val="both"/>
        <w:rPr>
          <w:sz w:val="18"/>
          <w:szCs w:val="18"/>
        </w:rPr>
      </w:pPr>
      <w:proofErr w:type="spellStart"/>
      <w:r>
        <w:rPr>
          <w:b/>
          <w:bCs/>
          <w:sz w:val="18"/>
          <w:szCs w:val="18"/>
          <w:lang w:val="en-US" w:eastAsia="en-US" w:bidi="en-US"/>
        </w:rPr>
        <w:t>tamtam</w:t>
      </w:r>
      <w:proofErr w:type="spellEnd"/>
      <w:r>
        <w:rPr>
          <w:b/>
          <w:bCs/>
          <w:sz w:val="18"/>
          <w:szCs w:val="18"/>
          <w:lang w:val="en-US" w:eastAsia="en-US" w:bidi="en-US"/>
        </w:rPr>
        <w:t>.</w:t>
      </w:r>
    </w:p>
    <w:p w14:paraId="3478FD90" w14:textId="77777777" w:rsidR="00C53112" w:rsidRDefault="00000000">
      <w:pPr>
        <w:pStyle w:val="Bodytext10"/>
        <w:shd w:val="clear" w:color="auto" w:fill="auto"/>
        <w:spacing w:after="60" w:line="286" w:lineRule="auto"/>
        <w:ind w:left="220" w:hanging="220"/>
        <w:jc w:val="both"/>
      </w:pPr>
      <w:r>
        <w:rPr>
          <w:b/>
          <w:bCs/>
          <w:sz w:val="18"/>
          <w:szCs w:val="18"/>
        </w:rPr>
        <w:t xml:space="preserve">Tanganjika, </w:t>
      </w:r>
      <w:r>
        <w:t>u Tanganjiki i Tanganji- ci.</w:t>
      </w:r>
    </w:p>
    <w:p w14:paraId="20A45A13" w14:textId="77777777" w:rsidR="00C53112" w:rsidRDefault="00000000">
      <w:pPr>
        <w:pStyle w:val="Bodytext10"/>
        <w:shd w:val="clear" w:color="auto" w:fill="auto"/>
        <w:ind w:left="220" w:hanging="220"/>
        <w:jc w:val="both"/>
      </w:pPr>
      <w:r>
        <w:rPr>
          <w:b/>
          <w:bCs/>
          <w:sz w:val="18"/>
          <w:szCs w:val="18"/>
        </w:rPr>
        <w:t xml:space="preserve">tango </w:t>
      </w:r>
      <w:r>
        <w:t xml:space="preserve">(m.), mn. </w:t>
      </w:r>
      <w:r>
        <w:rPr>
          <w:i/>
          <w:iCs/>
        </w:rPr>
        <w:t>tanga</w:t>
      </w:r>
      <w:r>
        <w:t xml:space="preserve"> (sr.).</w:t>
      </w:r>
    </w:p>
    <w:p w14:paraId="5C205FCB" w14:textId="77777777" w:rsidR="00C53112" w:rsidRDefault="00000000">
      <w:pPr>
        <w:pStyle w:val="Bodytext10"/>
        <w:shd w:val="clear" w:color="auto" w:fill="auto"/>
        <w:spacing w:after="0" w:line="379" w:lineRule="auto"/>
        <w:ind w:left="220" w:hanging="220"/>
        <w:jc w:val="both"/>
        <w:rPr>
          <w:sz w:val="18"/>
          <w:szCs w:val="18"/>
        </w:rPr>
      </w:pPr>
      <w:r>
        <w:rPr>
          <w:b/>
          <w:bCs/>
          <w:sz w:val="18"/>
          <w:szCs w:val="18"/>
        </w:rPr>
        <w:t>Tantalove muke.</w:t>
      </w:r>
    </w:p>
    <w:p w14:paraId="6107E73B" w14:textId="77777777" w:rsidR="00C53112" w:rsidRDefault="00000000">
      <w:pPr>
        <w:pStyle w:val="Bodytext10"/>
        <w:shd w:val="clear" w:color="auto" w:fill="auto"/>
        <w:spacing w:after="0"/>
        <w:ind w:left="220" w:hanging="220"/>
        <w:jc w:val="both"/>
      </w:pPr>
      <w:r>
        <w:rPr>
          <w:b/>
          <w:bCs/>
          <w:sz w:val="18"/>
          <w:szCs w:val="18"/>
        </w:rPr>
        <w:t xml:space="preserve">Tanzanija, </w:t>
      </w:r>
      <w:r>
        <w:t xml:space="preserve">Tanzanac, </w:t>
      </w:r>
      <w:r>
        <w:rPr>
          <w:i/>
          <w:iCs/>
        </w:rPr>
        <w:t>tanzanski;</w:t>
      </w:r>
      <w:r>
        <w:t xml:space="preserve"> ne</w:t>
      </w:r>
    </w:p>
    <w:p w14:paraId="073E9F46" w14:textId="77777777" w:rsidR="00C53112" w:rsidRDefault="00000000">
      <w:pPr>
        <w:pStyle w:val="Bodytext10"/>
        <w:shd w:val="clear" w:color="auto" w:fill="auto"/>
        <w:tabs>
          <w:tab w:val="left" w:pos="2975"/>
        </w:tabs>
        <w:ind w:left="220"/>
        <w:jc w:val="both"/>
      </w:pPr>
      <w:r>
        <w:t xml:space="preserve">Tanzanijac, </w:t>
      </w:r>
      <w:r>
        <w:rPr>
          <w:i/>
          <w:iCs/>
        </w:rPr>
        <w:t>tanzanijski.</w:t>
      </w:r>
      <w:r>
        <w:rPr>
          <w:i/>
          <w:iCs/>
        </w:rPr>
        <w:tab/>
        <w:t>.</w:t>
      </w:r>
    </w:p>
    <w:p w14:paraId="0870F5EF" w14:textId="77777777" w:rsidR="00C53112" w:rsidRDefault="00000000">
      <w:pPr>
        <w:pStyle w:val="Bodytext10"/>
        <w:shd w:val="clear" w:color="auto" w:fill="auto"/>
        <w:spacing w:after="60"/>
        <w:ind w:left="220" w:hanging="220"/>
        <w:jc w:val="both"/>
      </w:pPr>
      <w:r>
        <w:rPr>
          <w:b/>
          <w:bCs/>
          <w:sz w:val="18"/>
          <w:szCs w:val="18"/>
        </w:rPr>
        <w:t xml:space="preserve">taoc </w:t>
      </w:r>
      <w:r>
        <w:t xml:space="preserve">ne nego </w:t>
      </w:r>
      <w:r>
        <w:rPr>
          <w:i/>
          <w:iCs/>
        </w:rPr>
        <w:t>talac</w:t>
      </w:r>
      <w:r>
        <w:t xml:space="preserve"> (v. to).</w:t>
      </w:r>
    </w:p>
    <w:p w14:paraId="70977975" w14:textId="77777777" w:rsidR="00C53112" w:rsidRDefault="00000000">
      <w:pPr>
        <w:pStyle w:val="Bodytext10"/>
        <w:shd w:val="clear" w:color="auto" w:fill="auto"/>
        <w:spacing w:after="60"/>
        <w:ind w:left="220" w:hanging="220"/>
        <w:jc w:val="both"/>
      </w:pPr>
      <w:r>
        <w:rPr>
          <w:b/>
          <w:bCs/>
          <w:sz w:val="18"/>
          <w:szCs w:val="18"/>
        </w:rPr>
        <w:t xml:space="preserve">tapecirati, </w:t>
      </w:r>
      <w:r>
        <w:rPr>
          <w:i/>
          <w:iCs/>
        </w:rPr>
        <w:t>tapeciran</w:t>
      </w:r>
      <w:r>
        <w:t xml:space="preserve"> (kao </w:t>
      </w:r>
      <w:proofErr w:type="spellStart"/>
      <w:r>
        <w:rPr>
          <w:i/>
          <w:iCs/>
          <w:lang w:val="en-US" w:eastAsia="en-US" w:bidi="en-US"/>
        </w:rPr>
        <w:t>tapefy</w:t>
      </w:r>
      <w:proofErr w:type="spellEnd"/>
      <w:r>
        <w:rPr>
          <w:i/>
          <w:iCs/>
          <w:lang w:val="en-US" w:eastAsia="en-US" w:bidi="en-US"/>
        </w:rPr>
        <w:t>,</w:t>
      </w:r>
      <w:r>
        <w:rPr>
          <w:lang w:val="en-US" w:eastAsia="en-US" w:bidi="en-US"/>
        </w:rPr>
        <w:t xml:space="preserve"> </w:t>
      </w:r>
      <w:r>
        <w:t xml:space="preserve">nije dobro </w:t>
      </w:r>
      <w:r>
        <w:rPr>
          <w:i/>
          <w:iCs/>
        </w:rPr>
        <w:t xml:space="preserve">tapacirati, </w:t>
      </w:r>
      <w:r>
        <w:rPr>
          <w:i/>
          <w:iCs/>
          <w:lang w:val="en-US" w:eastAsia="en-US" w:bidi="en-US"/>
        </w:rPr>
        <w:t>-an.</w:t>
      </w:r>
    </w:p>
    <w:p w14:paraId="7E1B8113" w14:textId="77777777" w:rsidR="00C53112" w:rsidRDefault="00000000">
      <w:pPr>
        <w:pStyle w:val="Bodytext10"/>
        <w:shd w:val="clear" w:color="auto" w:fill="auto"/>
        <w:spacing w:after="0"/>
        <w:ind w:left="220" w:hanging="220"/>
        <w:jc w:val="both"/>
      </w:pPr>
      <w:r>
        <w:rPr>
          <w:b/>
          <w:bCs/>
          <w:sz w:val="18"/>
          <w:szCs w:val="18"/>
        </w:rPr>
        <w:t xml:space="preserve">Tarner, </w:t>
      </w:r>
      <w:r>
        <w:t>uobičajena transkripcija za</w:t>
      </w:r>
    </w:p>
    <w:p w14:paraId="0033B49C" w14:textId="77777777" w:rsidR="00C53112" w:rsidRDefault="00000000">
      <w:pPr>
        <w:pStyle w:val="Bodytext10"/>
        <w:shd w:val="clear" w:color="auto" w:fill="auto"/>
        <w:spacing w:after="0"/>
        <w:ind w:left="220"/>
      </w:pPr>
      <w:r>
        <w:t xml:space="preserve">engl. </w:t>
      </w:r>
      <w:r>
        <w:rPr>
          <w:i/>
          <w:iCs/>
          <w:lang w:val="en-US" w:eastAsia="en-US" w:bidi="en-US"/>
        </w:rPr>
        <w:t>Turner;</w:t>
      </w:r>
      <w:r>
        <w:rPr>
          <w:lang w:val="en-US" w:eastAsia="en-US" w:bidi="en-US"/>
        </w:rPr>
        <w:t xml:space="preserve"> </w:t>
      </w:r>
      <w:r>
        <w:t>tačnije bi bilo Temer.</w:t>
      </w:r>
    </w:p>
    <w:p w14:paraId="5AA47E24" w14:textId="77777777" w:rsidR="00C53112" w:rsidRDefault="00000000">
      <w:pPr>
        <w:pStyle w:val="Bodytext10"/>
        <w:shd w:val="clear" w:color="auto" w:fill="auto"/>
        <w:spacing w:after="60"/>
        <w:ind w:left="220"/>
      </w:pPr>
      <w:r>
        <w:rPr>
          <w:lang w:val="en-US" w:eastAsia="en-US" w:bidi="en-US"/>
        </w:rPr>
        <w:t xml:space="preserve">Up. </w:t>
      </w:r>
      <w:r>
        <w:rPr>
          <w:i/>
          <w:iCs/>
          <w:lang w:val="en-US" w:eastAsia="en-US" w:bidi="en-US"/>
        </w:rPr>
        <w:t>Barton.</w:t>
      </w:r>
    </w:p>
    <w:p w14:paraId="73881121" w14:textId="77777777" w:rsidR="00C53112" w:rsidRDefault="00000000">
      <w:pPr>
        <w:pStyle w:val="Bodytext10"/>
        <w:shd w:val="clear" w:color="auto" w:fill="auto"/>
        <w:ind w:left="220" w:hanging="220"/>
        <w:jc w:val="both"/>
        <w:sectPr w:rsidR="00C53112">
          <w:type w:val="continuous"/>
          <w:pgSz w:w="7531" w:h="10759"/>
          <w:pgMar w:top="989" w:right="612" w:bottom="360" w:left="466" w:header="0" w:footer="3" w:gutter="0"/>
          <w:cols w:num="2" w:space="115"/>
          <w:noEndnote/>
          <w:docGrid w:linePitch="360"/>
        </w:sectPr>
      </w:pPr>
      <w:proofErr w:type="spellStart"/>
      <w:r>
        <w:rPr>
          <w:b/>
          <w:bCs/>
          <w:sz w:val="18"/>
          <w:szCs w:val="18"/>
          <w:lang w:val="en-US" w:eastAsia="en-US" w:bidi="en-US"/>
        </w:rPr>
        <w:t>Taunzend</w:t>
      </w:r>
      <w:proofErr w:type="spellEnd"/>
      <w:r>
        <w:rPr>
          <w:b/>
          <w:bCs/>
          <w:sz w:val="18"/>
          <w:szCs w:val="18"/>
          <w:lang w:val="en-US" w:eastAsia="en-US" w:bidi="en-US"/>
        </w:rPr>
        <w:t xml:space="preserve"> </w:t>
      </w:r>
      <w:r>
        <w:rPr>
          <w:i/>
          <w:iCs/>
          <w:lang w:val="en-US" w:eastAsia="en-US" w:bidi="en-US"/>
        </w:rPr>
        <w:t>(Townsend):</w:t>
      </w:r>
      <w:r>
        <w:rPr>
          <w:lang w:val="en-US" w:eastAsia="en-US" w:bidi="en-US"/>
        </w:rPr>
        <w:t xml:space="preserve"> </w:t>
      </w:r>
      <w:r>
        <w:t xml:space="preserve">ne </w:t>
      </w:r>
      <w:proofErr w:type="spellStart"/>
      <w:r>
        <w:rPr>
          <w:lang w:val="en-US" w:eastAsia="en-US" w:bidi="en-US"/>
        </w:rPr>
        <w:t>Taunsend</w:t>
      </w:r>
      <w:proofErr w:type="spellEnd"/>
      <w:r>
        <w:rPr>
          <w:lang w:val="en-US" w:eastAsia="en-US" w:bidi="en-US"/>
        </w:rPr>
        <w:t>, Tausend.</w:t>
      </w:r>
    </w:p>
    <w:p w14:paraId="46061659" w14:textId="77777777" w:rsidR="00C53112" w:rsidRDefault="00000000">
      <w:pPr>
        <w:pStyle w:val="Bodytext10"/>
        <w:shd w:val="clear" w:color="auto" w:fill="auto"/>
        <w:ind w:left="200" w:hanging="200"/>
        <w:jc w:val="both"/>
      </w:pPr>
      <w:proofErr w:type="spellStart"/>
      <w:r>
        <w:rPr>
          <w:b/>
          <w:bCs/>
          <w:sz w:val="18"/>
          <w:szCs w:val="18"/>
          <w:lang w:val="en-US" w:eastAsia="en-US" w:bidi="en-US"/>
        </w:rPr>
        <w:lastRenderedPageBreak/>
        <w:t>tehno</w:t>
      </w:r>
      <w:proofErr w:type="spellEnd"/>
      <w:r>
        <w:rPr>
          <w:b/>
          <w:bCs/>
          <w:sz w:val="18"/>
          <w:szCs w:val="18"/>
          <w:lang w:val="en-US" w:eastAsia="en-US" w:bidi="en-US"/>
        </w:rPr>
        <w:t xml:space="preserve">- </w:t>
      </w:r>
      <w:r>
        <w:t xml:space="preserve">sastavljeno: </w:t>
      </w:r>
      <w:r>
        <w:rPr>
          <w:i/>
          <w:iCs/>
        </w:rPr>
        <w:t xml:space="preserve">tehnomenadžer, </w:t>
      </w:r>
      <w:proofErr w:type="spellStart"/>
      <w:r>
        <w:rPr>
          <w:i/>
          <w:iCs/>
          <w:lang w:val="en-US" w:eastAsia="en-US" w:bidi="en-US"/>
        </w:rPr>
        <w:t>tehnobirokratski</w:t>
      </w:r>
      <w:proofErr w:type="spellEnd"/>
      <w:r>
        <w:rPr>
          <w:lang w:val="en-US" w:eastAsia="en-US" w:bidi="en-US"/>
        </w:rPr>
        <w:t xml:space="preserve"> </w:t>
      </w:r>
      <w:r>
        <w:t>itd.</w:t>
      </w:r>
    </w:p>
    <w:p w14:paraId="72943BCE" w14:textId="77777777" w:rsidR="00C53112" w:rsidRDefault="00000000">
      <w:pPr>
        <w:pStyle w:val="Bodytext10"/>
        <w:shd w:val="clear" w:color="auto" w:fill="auto"/>
        <w:ind w:left="200" w:hanging="200"/>
        <w:jc w:val="both"/>
      </w:pPr>
      <w:r>
        <w:rPr>
          <w:b/>
          <w:bCs/>
          <w:sz w:val="18"/>
          <w:szCs w:val="18"/>
        </w:rPr>
        <w:t xml:space="preserve">Teksas </w:t>
      </w:r>
      <w:r>
        <w:rPr>
          <w:i/>
          <w:iCs/>
          <w:lang w:val="en-US" w:eastAsia="en-US" w:bidi="en-US"/>
        </w:rPr>
        <w:t>(Texas),</w:t>
      </w:r>
      <w:r>
        <w:rPr>
          <w:lang w:val="en-US" w:eastAsia="en-US" w:bidi="en-US"/>
        </w:rPr>
        <w:t xml:space="preserve"> </w:t>
      </w:r>
      <w:r>
        <w:t xml:space="preserve">Teksašanin, -anka, </w:t>
      </w:r>
      <w:r>
        <w:rPr>
          <w:i/>
          <w:iCs/>
        </w:rPr>
        <w:t>teksaski</w:t>
      </w:r>
      <w:r>
        <w:t xml:space="preserve"> (bolje nego </w:t>
      </w:r>
      <w:r>
        <w:rPr>
          <w:i/>
          <w:iCs/>
        </w:rPr>
        <w:t>teksaški:</w:t>
      </w:r>
      <w:r>
        <w:t xml:space="preserve"> v. </w:t>
      </w:r>
      <w:r>
        <w:rPr>
          <w:i/>
          <w:iCs/>
        </w:rPr>
        <w:t>-ški).</w:t>
      </w:r>
    </w:p>
    <w:p w14:paraId="3BC7481F" w14:textId="77777777" w:rsidR="00C53112" w:rsidRDefault="00000000">
      <w:pPr>
        <w:pStyle w:val="Bodytext10"/>
        <w:shd w:val="clear" w:color="auto" w:fill="auto"/>
        <w:ind w:left="200" w:hanging="200"/>
        <w:jc w:val="both"/>
      </w:pPr>
      <w:r>
        <w:rPr>
          <w:b/>
          <w:bCs/>
          <w:sz w:val="18"/>
          <w:szCs w:val="18"/>
        </w:rPr>
        <w:t xml:space="preserve">tele- </w:t>
      </w:r>
      <w:r>
        <w:t xml:space="preserve">sastavljeno: </w:t>
      </w:r>
      <w:r>
        <w:rPr>
          <w:i/>
          <w:iCs/>
        </w:rPr>
        <w:t>telekomunikacije, teledirigovan</w:t>
      </w:r>
      <w:r>
        <w:t xml:space="preserve"> itd.</w:t>
      </w:r>
    </w:p>
    <w:p w14:paraId="67269185" w14:textId="77777777" w:rsidR="00C53112" w:rsidRDefault="00000000">
      <w:pPr>
        <w:pStyle w:val="Bodytext10"/>
        <w:shd w:val="clear" w:color="auto" w:fill="auto"/>
        <w:ind w:left="200" w:hanging="200"/>
        <w:jc w:val="both"/>
      </w:pPr>
      <w:r>
        <w:rPr>
          <w:b/>
          <w:bCs/>
          <w:sz w:val="18"/>
          <w:szCs w:val="18"/>
        </w:rPr>
        <w:t xml:space="preserve">telefon: </w:t>
      </w:r>
      <w:r>
        <w:rPr>
          <w:i/>
          <w:iCs/>
        </w:rPr>
        <w:t>na telefonu</w:t>
      </w:r>
      <w:r>
        <w:t xml:space="preserve"> (Ko je na tele</w:t>
      </w:r>
      <w:r>
        <w:softHyphen/>
        <w:t>fonu? Ostanite na telefonu i si.) sas</w:t>
      </w:r>
      <w:r>
        <w:softHyphen/>
        <w:t>vim j e ispravan sklop, nema potrebe da se zamenjuje sa „pored telefo</w:t>
      </w:r>
      <w:r>
        <w:softHyphen/>
        <w:t>na” i si.</w:t>
      </w:r>
    </w:p>
    <w:p w14:paraId="4DA9875D" w14:textId="77777777" w:rsidR="00C53112" w:rsidRDefault="00000000">
      <w:pPr>
        <w:pStyle w:val="Bodytext10"/>
        <w:shd w:val="clear" w:color="auto" w:fill="auto"/>
        <w:ind w:left="200" w:hanging="200"/>
        <w:jc w:val="both"/>
      </w:pPr>
      <w:r>
        <w:rPr>
          <w:b/>
          <w:bCs/>
          <w:sz w:val="18"/>
          <w:szCs w:val="18"/>
        </w:rPr>
        <w:t xml:space="preserve">televizija: </w:t>
      </w:r>
      <w:r>
        <w:t xml:space="preserve">akcent je kratkouzlazni na </w:t>
      </w:r>
      <w:r>
        <w:rPr>
          <w:i/>
          <w:iCs/>
        </w:rPr>
        <w:t>le</w:t>
      </w:r>
      <w:r>
        <w:t xml:space="preserve"> ili dugouzlazni na </w:t>
      </w:r>
      <w:r>
        <w:rPr>
          <w:i/>
          <w:iCs/>
        </w:rPr>
        <w:t>vi.</w:t>
      </w:r>
      <w:r>
        <w:t xml:space="preserve"> Akcent </w:t>
      </w:r>
      <w:r>
        <w:rPr>
          <w:i/>
          <w:iCs/>
        </w:rPr>
        <w:t>televizija</w:t>
      </w:r>
      <w:r>
        <w:t xml:space="preserve"> (dugosilazni na </w:t>
      </w:r>
      <w:r>
        <w:rPr>
          <w:i/>
          <w:iCs/>
        </w:rPr>
        <w:t>vi)</w:t>
      </w:r>
      <w:r>
        <w:t xml:space="preserve"> smatra se nepravilnim iz istih razloga kao i </w:t>
      </w:r>
      <w:r>
        <w:rPr>
          <w:i/>
          <w:iCs/>
        </w:rPr>
        <w:t>Jugoslavija</w:t>
      </w:r>
      <w:r>
        <w:t xml:space="preserve"> (v. to).</w:t>
      </w:r>
    </w:p>
    <w:p w14:paraId="7BBAD1C6" w14:textId="77777777" w:rsidR="00C53112" w:rsidRDefault="00000000">
      <w:pPr>
        <w:pStyle w:val="Bodytext10"/>
        <w:shd w:val="clear" w:color="auto" w:fill="auto"/>
        <w:ind w:left="200" w:hanging="200"/>
        <w:jc w:val="both"/>
      </w:pPr>
      <w:r>
        <w:rPr>
          <w:b/>
          <w:bCs/>
          <w:sz w:val="18"/>
          <w:szCs w:val="18"/>
        </w:rPr>
        <w:t xml:space="preserve">tema. </w:t>
      </w:r>
      <w:r>
        <w:t xml:space="preserve">Spoj </w:t>
      </w:r>
      <w:r>
        <w:rPr>
          <w:i/>
          <w:iCs/>
        </w:rPr>
        <w:t>na temu</w:t>
      </w:r>
      <w:r>
        <w:t xml:space="preserve"> nipošto nije „ne</w:t>
      </w:r>
      <w:r>
        <w:softHyphen/>
        <w:t>pravilan”, kako se ponekad tvrdi, i besmisleno je zamenjivati ga ob</w:t>
      </w:r>
      <w:r>
        <w:softHyphen/>
        <w:t xml:space="preserve">likom </w:t>
      </w:r>
      <w:r>
        <w:rPr>
          <w:i/>
          <w:iCs/>
        </w:rPr>
        <w:t>o temi.</w:t>
      </w:r>
      <w:r>
        <w:t xml:space="preserve"> Gdeje mogućno, naj</w:t>
      </w:r>
      <w:r>
        <w:softHyphen/>
        <w:t xml:space="preserve">bolje je potpuno izbeći reč </w:t>
      </w:r>
      <w:r>
        <w:rPr>
          <w:i/>
          <w:iCs/>
        </w:rPr>
        <w:t xml:space="preserve">tema: </w:t>
      </w:r>
      <w:r>
        <w:t>„Pisao je o savremenom životu” (bolje nego: o temama iz savre- menog života), ,,I ja bih nešto dodao povodom toga” (umesto: dodao na tu temu) i si.</w:t>
      </w:r>
    </w:p>
    <w:p w14:paraId="490E94B6" w14:textId="77777777" w:rsidR="00C53112" w:rsidRDefault="00000000">
      <w:pPr>
        <w:pStyle w:val="Bodytext10"/>
        <w:shd w:val="clear" w:color="auto" w:fill="auto"/>
        <w:ind w:left="200" w:hanging="200"/>
        <w:jc w:val="both"/>
      </w:pPr>
      <w:r>
        <w:rPr>
          <w:b/>
          <w:bCs/>
          <w:sz w:val="18"/>
          <w:szCs w:val="18"/>
        </w:rPr>
        <w:t xml:space="preserve">tempera: </w:t>
      </w:r>
      <w:r>
        <w:rPr>
          <w:i/>
          <w:iCs/>
        </w:rPr>
        <w:t>tempera boje</w:t>
      </w:r>
      <w:r>
        <w:t xml:space="preserve"> (crtica nije potrebna).</w:t>
      </w:r>
    </w:p>
    <w:p w14:paraId="4F6BE6A7" w14:textId="77777777" w:rsidR="00C53112" w:rsidRDefault="00000000">
      <w:pPr>
        <w:pStyle w:val="Bodytext10"/>
        <w:shd w:val="clear" w:color="auto" w:fill="auto"/>
        <w:ind w:left="200" w:hanging="200"/>
        <w:jc w:val="both"/>
      </w:pPr>
      <w:r>
        <w:rPr>
          <w:b/>
          <w:bCs/>
          <w:sz w:val="18"/>
          <w:szCs w:val="18"/>
        </w:rPr>
        <w:t xml:space="preserve">temperament </w:t>
      </w:r>
      <w:r>
        <w:t xml:space="preserve">i </w:t>
      </w:r>
      <w:r>
        <w:rPr>
          <w:i/>
          <w:iCs/>
        </w:rPr>
        <w:t>temperamenat.</w:t>
      </w:r>
    </w:p>
    <w:p w14:paraId="797C7B04" w14:textId="77777777" w:rsidR="00C53112" w:rsidRDefault="00000000">
      <w:pPr>
        <w:pStyle w:val="Bodytext10"/>
        <w:shd w:val="clear" w:color="auto" w:fill="auto"/>
        <w:ind w:left="200" w:hanging="200"/>
        <w:jc w:val="both"/>
      </w:pPr>
      <w:r>
        <w:rPr>
          <w:b/>
          <w:bCs/>
          <w:sz w:val="18"/>
          <w:szCs w:val="18"/>
          <w:lang w:val="en-US" w:eastAsia="en-US" w:bidi="en-US"/>
        </w:rPr>
        <w:t xml:space="preserve">Tenerife </w:t>
      </w:r>
      <w:r>
        <w:t xml:space="preserve">i Tenerifa; </w:t>
      </w:r>
      <w:r>
        <w:rPr>
          <w:i/>
          <w:iCs/>
        </w:rPr>
        <w:t>na Tenerifi,</w:t>
      </w:r>
      <w:r>
        <w:t xml:space="preserve"> bolje nego </w:t>
      </w:r>
      <w:r>
        <w:rPr>
          <w:i/>
          <w:iCs/>
        </w:rPr>
        <w:t>na Tenerifama;</w:t>
      </w:r>
      <w:r>
        <w:t xml:space="preserve"> pogrešno </w:t>
      </w:r>
      <w:r>
        <w:rPr>
          <w:i/>
          <w:iCs/>
        </w:rPr>
        <w:t>na Tenerifima.</w:t>
      </w:r>
    </w:p>
    <w:p w14:paraId="37884D4D" w14:textId="77777777" w:rsidR="00C53112" w:rsidRDefault="00000000">
      <w:pPr>
        <w:pStyle w:val="Bodytext10"/>
        <w:shd w:val="clear" w:color="auto" w:fill="auto"/>
        <w:ind w:left="220" w:hanging="220"/>
        <w:jc w:val="both"/>
      </w:pPr>
      <w:r>
        <w:rPr>
          <w:b/>
          <w:bCs/>
          <w:sz w:val="18"/>
          <w:szCs w:val="18"/>
        </w:rPr>
        <w:t xml:space="preserve">teorijski </w:t>
      </w:r>
      <w:r>
        <w:t xml:space="preserve">i </w:t>
      </w:r>
      <w:r>
        <w:rPr>
          <w:i/>
          <w:iCs/>
        </w:rPr>
        <w:t>teoretski; teoretičar; teo- rizirati (-izovati).</w:t>
      </w:r>
    </w:p>
    <w:p w14:paraId="030A5EC4" w14:textId="77777777" w:rsidR="00C53112" w:rsidRDefault="00000000">
      <w:pPr>
        <w:pStyle w:val="Bodytext10"/>
        <w:shd w:val="clear" w:color="auto" w:fill="auto"/>
        <w:ind w:left="220" w:hanging="220"/>
        <w:jc w:val="both"/>
      </w:pPr>
      <w:r>
        <w:rPr>
          <w:b/>
          <w:bCs/>
          <w:sz w:val="18"/>
          <w:szCs w:val="18"/>
        </w:rPr>
        <w:t xml:space="preserve">Terazije, </w:t>
      </w:r>
      <w:r>
        <w:t xml:space="preserve">na Terazijama: ne „izgled </w:t>
      </w:r>
      <w:r>
        <w:t xml:space="preserve">nekadašnjeg Terazija” nego </w:t>
      </w:r>
      <w:r>
        <w:rPr>
          <w:i/>
          <w:iCs/>
        </w:rPr>
        <w:t>neka</w:t>
      </w:r>
      <w:r>
        <w:rPr>
          <w:i/>
          <w:iCs/>
        </w:rPr>
        <w:softHyphen/>
        <w:t>dašnjih</w:t>
      </w:r>
      <w:r>
        <w:t xml:space="preserve"> Terazija.</w:t>
      </w:r>
    </w:p>
    <w:p w14:paraId="3FE225DF" w14:textId="77777777" w:rsidR="00C53112" w:rsidRDefault="00000000">
      <w:pPr>
        <w:pStyle w:val="Bodytext10"/>
        <w:shd w:val="clear" w:color="auto" w:fill="auto"/>
        <w:ind w:left="220" w:hanging="220"/>
        <w:jc w:val="both"/>
      </w:pPr>
      <w:r>
        <w:rPr>
          <w:b/>
          <w:bCs/>
          <w:sz w:val="18"/>
          <w:szCs w:val="18"/>
        </w:rPr>
        <w:t xml:space="preserve">tercijaran, </w:t>
      </w:r>
      <w:r>
        <w:t xml:space="preserve">ne </w:t>
      </w:r>
      <w:r>
        <w:rPr>
          <w:i/>
          <w:iCs/>
        </w:rPr>
        <w:t>tercijalan.</w:t>
      </w:r>
    </w:p>
    <w:p w14:paraId="61D3BD58" w14:textId="77777777" w:rsidR="00C53112" w:rsidRDefault="00000000">
      <w:pPr>
        <w:pStyle w:val="Bodytext10"/>
        <w:shd w:val="clear" w:color="auto" w:fill="auto"/>
        <w:ind w:left="220" w:hanging="220"/>
        <w:jc w:val="both"/>
      </w:pPr>
      <w:r>
        <w:rPr>
          <w:b/>
          <w:bCs/>
          <w:sz w:val="18"/>
          <w:szCs w:val="18"/>
        </w:rPr>
        <w:t xml:space="preserve">termo- </w:t>
      </w:r>
      <w:r>
        <w:t xml:space="preserve">sastavljeno: </w:t>
      </w:r>
      <w:r>
        <w:rPr>
          <w:i/>
          <w:iCs/>
        </w:rPr>
        <w:t xml:space="preserve">termoelektrana, termonuklearni, termodinamika </w:t>
      </w:r>
      <w:r>
        <w:t>itd.</w:t>
      </w:r>
    </w:p>
    <w:p w14:paraId="1313C7F1" w14:textId="77777777" w:rsidR="00C53112" w:rsidRDefault="00000000">
      <w:pPr>
        <w:pStyle w:val="Bodytext10"/>
        <w:shd w:val="clear" w:color="auto" w:fill="auto"/>
        <w:ind w:left="220" w:hanging="220"/>
        <w:jc w:val="both"/>
      </w:pPr>
      <w:r>
        <w:rPr>
          <w:b/>
          <w:bCs/>
          <w:sz w:val="18"/>
          <w:szCs w:val="18"/>
        </w:rPr>
        <w:t xml:space="preserve">tetka, </w:t>
      </w:r>
      <w:r>
        <w:t xml:space="preserve">dat. </w:t>
      </w:r>
      <w:r>
        <w:rPr>
          <w:i/>
          <w:iCs/>
        </w:rPr>
        <w:t>tetki,</w:t>
      </w:r>
      <w:r>
        <w:t xml:space="preserve"> gen. mn. </w:t>
      </w:r>
      <w:r>
        <w:rPr>
          <w:i/>
          <w:iCs/>
        </w:rPr>
        <w:t>tetaka; tet(k)a Zora,</w:t>
      </w:r>
      <w:r>
        <w:t xml:space="preserve"> ali s </w:t>
      </w:r>
      <w:r>
        <w:rPr>
          <w:i/>
          <w:iCs/>
        </w:rPr>
        <w:t>tet(k)a-Zorom, tet(k)a-Zorin</w:t>
      </w:r>
      <w:r>
        <w:t xml:space="preserve"> itd. (ili sve bez crtice: v. </w:t>
      </w:r>
      <w:r>
        <w:rPr>
          <w:i/>
          <w:iCs/>
        </w:rPr>
        <w:t>CRTICA UZ IMENA).</w:t>
      </w:r>
    </w:p>
    <w:p w14:paraId="78EA1C66" w14:textId="77777777" w:rsidR="00C53112" w:rsidRDefault="00000000">
      <w:pPr>
        <w:pStyle w:val="Bodytext10"/>
        <w:shd w:val="clear" w:color="auto" w:fill="auto"/>
        <w:ind w:left="220" w:hanging="220"/>
        <w:jc w:val="both"/>
      </w:pPr>
      <w:r>
        <w:rPr>
          <w:b/>
          <w:bCs/>
          <w:sz w:val="18"/>
          <w:szCs w:val="18"/>
        </w:rPr>
        <w:t xml:space="preserve">Tetovo, </w:t>
      </w:r>
      <w:r>
        <w:rPr>
          <w:i/>
          <w:iCs/>
        </w:rPr>
        <w:t>tetovski,</w:t>
      </w:r>
      <w:r>
        <w:t xml:space="preserve"> Tetovac, -ovka; </w:t>
      </w:r>
      <w:r>
        <w:rPr>
          <w:i/>
          <w:iCs/>
        </w:rPr>
        <w:t>teto- vac</w:t>
      </w:r>
      <w:r>
        <w:t xml:space="preserve"> (pasulj).</w:t>
      </w:r>
    </w:p>
    <w:p w14:paraId="48506991" w14:textId="77777777" w:rsidR="00C53112" w:rsidRDefault="00000000">
      <w:pPr>
        <w:pStyle w:val="Bodytext10"/>
        <w:shd w:val="clear" w:color="auto" w:fill="auto"/>
        <w:spacing w:line="240" w:lineRule="auto"/>
        <w:ind w:left="220" w:hanging="220"/>
        <w:jc w:val="both"/>
        <w:rPr>
          <w:sz w:val="18"/>
          <w:szCs w:val="18"/>
        </w:rPr>
      </w:pPr>
      <w:r>
        <w:rPr>
          <w:b/>
          <w:bCs/>
          <w:sz w:val="18"/>
          <w:szCs w:val="18"/>
        </w:rPr>
        <w:t>tetrapak.</w:t>
      </w:r>
    </w:p>
    <w:p w14:paraId="4FEECAE6" w14:textId="77777777" w:rsidR="00C53112" w:rsidRDefault="00000000">
      <w:pPr>
        <w:pStyle w:val="Bodytext10"/>
        <w:shd w:val="clear" w:color="auto" w:fill="auto"/>
        <w:ind w:left="220" w:hanging="220"/>
        <w:jc w:val="both"/>
      </w:pPr>
      <w:r>
        <w:rPr>
          <w:b/>
          <w:bCs/>
          <w:sz w:val="18"/>
          <w:szCs w:val="18"/>
        </w:rPr>
        <w:t xml:space="preserve">Tevton </w:t>
      </w:r>
      <w:r>
        <w:t xml:space="preserve">(Tevtonac), </w:t>
      </w:r>
      <w:r>
        <w:rPr>
          <w:i/>
          <w:iCs/>
        </w:rPr>
        <w:t>tevtonski</w:t>
      </w:r>
      <w:r>
        <w:t xml:space="preserve"> i </w:t>
      </w:r>
      <w:r>
        <w:rPr>
          <w:lang w:val="en-US" w:eastAsia="en-US" w:bidi="en-US"/>
        </w:rPr>
        <w:t xml:space="preserve">Teuton </w:t>
      </w:r>
      <w:r>
        <w:t>itd.</w:t>
      </w:r>
    </w:p>
    <w:p w14:paraId="16EAB0A0" w14:textId="77777777" w:rsidR="00C53112" w:rsidRDefault="00000000">
      <w:pPr>
        <w:pStyle w:val="Bodytext10"/>
        <w:shd w:val="clear" w:color="auto" w:fill="auto"/>
        <w:ind w:left="220" w:hanging="220"/>
        <w:jc w:val="both"/>
      </w:pPr>
      <w:r>
        <w:rPr>
          <w:b/>
          <w:bCs/>
          <w:sz w:val="18"/>
          <w:szCs w:val="18"/>
        </w:rPr>
        <w:t xml:space="preserve">ti: </w:t>
      </w:r>
      <w:r>
        <w:t>prema P, mogućno je pisanje ve</w:t>
      </w:r>
      <w:r>
        <w:softHyphen/>
        <w:t xml:space="preserve">likim slovom </w:t>
      </w:r>
      <w:r>
        <w:rPr>
          <w:i/>
          <w:iCs/>
        </w:rPr>
        <w:t xml:space="preserve">Ti (Tebe, Tebi, Tobom) </w:t>
      </w:r>
      <w:r>
        <w:t xml:space="preserve">i </w:t>
      </w:r>
      <w:r>
        <w:rPr>
          <w:i/>
          <w:iCs/>
        </w:rPr>
        <w:t>Tvoj</w:t>
      </w:r>
      <w:r>
        <w:t xml:space="preserve"> kao izraz poštovanja, ali to spada u „lična, autorska odstupa</w:t>
      </w:r>
      <w:r>
        <w:softHyphen/>
        <w:t>nja” i ne reguliše se opštim pravili</w:t>
      </w:r>
      <w:r>
        <w:softHyphen/>
        <w:t>ma.</w:t>
      </w:r>
    </w:p>
    <w:p w14:paraId="4486A026" w14:textId="77777777" w:rsidR="00C53112" w:rsidRDefault="00000000">
      <w:pPr>
        <w:pStyle w:val="Bodytext10"/>
        <w:shd w:val="clear" w:color="auto" w:fill="auto"/>
        <w:ind w:left="220" w:hanging="220"/>
        <w:jc w:val="both"/>
      </w:pPr>
      <w:r>
        <w:rPr>
          <w:b/>
          <w:bCs/>
          <w:sz w:val="18"/>
          <w:szCs w:val="18"/>
        </w:rPr>
        <w:t xml:space="preserve">Tibingen </w:t>
      </w:r>
      <w:r>
        <w:rPr>
          <w:i/>
          <w:iCs/>
          <w:lang w:val="en-US" w:eastAsia="en-US" w:bidi="en-US"/>
        </w:rPr>
        <w:t xml:space="preserve">(Tubingen), </w:t>
      </w:r>
      <w:r>
        <w:rPr>
          <w:i/>
          <w:iCs/>
        </w:rPr>
        <w:t>tibingenski;</w:t>
      </w:r>
      <w:r>
        <w:t xml:space="preserve"> ne </w:t>
      </w:r>
      <w:r>
        <w:rPr>
          <w:i/>
          <w:iCs/>
        </w:rPr>
        <w:t>tibingenški.</w:t>
      </w:r>
    </w:p>
    <w:p w14:paraId="7BBAAA37" w14:textId="77777777" w:rsidR="00C53112" w:rsidRDefault="00000000">
      <w:pPr>
        <w:pStyle w:val="Bodytext10"/>
        <w:shd w:val="clear" w:color="auto" w:fill="auto"/>
        <w:ind w:left="220" w:hanging="220"/>
        <w:jc w:val="both"/>
      </w:pPr>
      <w:r>
        <w:rPr>
          <w:b/>
          <w:bCs/>
          <w:sz w:val="18"/>
          <w:szCs w:val="18"/>
        </w:rPr>
        <w:t xml:space="preserve">Tihi okean </w:t>
      </w:r>
      <w:r>
        <w:t xml:space="preserve">ili Pacifik; </w:t>
      </w:r>
      <w:r>
        <w:rPr>
          <w:i/>
          <w:iCs/>
        </w:rPr>
        <w:t xml:space="preserve">tihookeanski </w:t>
      </w:r>
      <w:r>
        <w:t xml:space="preserve">ili </w:t>
      </w:r>
      <w:r>
        <w:rPr>
          <w:i/>
          <w:iCs/>
        </w:rPr>
        <w:t>pacifički.</w:t>
      </w:r>
    </w:p>
    <w:p w14:paraId="43210D12" w14:textId="77777777" w:rsidR="00C53112" w:rsidRDefault="00000000">
      <w:pPr>
        <w:pStyle w:val="Bodytext10"/>
        <w:shd w:val="clear" w:color="auto" w:fill="auto"/>
        <w:ind w:left="220" w:hanging="220"/>
        <w:jc w:val="both"/>
      </w:pPr>
      <w:r>
        <w:rPr>
          <w:b/>
          <w:bCs/>
          <w:sz w:val="18"/>
          <w:szCs w:val="18"/>
        </w:rPr>
        <w:t xml:space="preserve">tik-tak, </w:t>
      </w:r>
      <w:r>
        <w:rPr>
          <w:i/>
          <w:iCs/>
        </w:rPr>
        <w:t xml:space="preserve">tika-taka; tiktakati, tiktačem </w:t>
      </w:r>
      <w:r>
        <w:t xml:space="preserve">(bolje nego </w:t>
      </w:r>
      <w:r>
        <w:rPr>
          <w:i/>
          <w:iCs/>
        </w:rPr>
        <w:t>tiktakćem).</w:t>
      </w:r>
    </w:p>
    <w:p w14:paraId="65FF4693" w14:textId="77777777" w:rsidR="00C53112" w:rsidRDefault="00000000">
      <w:pPr>
        <w:pStyle w:val="Bodytext10"/>
        <w:shd w:val="clear" w:color="auto" w:fill="auto"/>
        <w:spacing w:line="240" w:lineRule="auto"/>
        <w:ind w:left="220" w:hanging="220"/>
        <w:jc w:val="both"/>
        <w:rPr>
          <w:sz w:val="18"/>
          <w:szCs w:val="18"/>
        </w:rPr>
      </w:pPr>
      <w:r>
        <w:rPr>
          <w:b/>
          <w:bCs/>
          <w:sz w:val="18"/>
          <w:szCs w:val="18"/>
        </w:rPr>
        <w:t>tip-top.</w:t>
      </w:r>
    </w:p>
    <w:p w14:paraId="0D4369D8" w14:textId="77777777" w:rsidR="00C53112" w:rsidRDefault="00000000">
      <w:pPr>
        <w:pStyle w:val="Bodytext10"/>
        <w:shd w:val="clear" w:color="auto" w:fill="auto"/>
        <w:ind w:left="220" w:hanging="220"/>
        <w:jc w:val="both"/>
      </w:pPr>
      <w:r>
        <w:rPr>
          <w:b/>
          <w:bCs/>
          <w:sz w:val="18"/>
          <w:szCs w:val="18"/>
        </w:rPr>
        <w:t xml:space="preserve">TITULE </w:t>
      </w:r>
      <w:r>
        <w:t xml:space="preserve">i oznake zanimanja pišu se malim slovom: </w:t>
      </w:r>
      <w:r>
        <w:rPr>
          <w:i/>
          <w:iCs/>
        </w:rPr>
        <w:t xml:space="preserve">inženjer Matić, </w:t>
      </w:r>
      <w:r>
        <w:rPr>
          <w:i/>
          <w:iCs/>
          <w:lang w:val="en-US" w:eastAsia="en-US" w:bidi="en-US"/>
        </w:rPr>
        <w:t>prof.</w:t>
      </w:r>
    </w:p>
    <w:p w14:paraId="6E404148" w14:textId="77777777" w:rsidR="00C53112" w:rsidRDefault="00000000">
      <w:pPr>
        <w:pStyle w:val="Bodytext10"/>
        <w:shd w:val="clear" w:color="auto" w:fill="auto"/>
        <w:spacing w:after="0"/>
        <w:ind w:left="180" w:firstLine="20"/>
        <w:jc w:val="both"/>
      </w:pPr>
      <w:r>
        <w:rPr>
          <w:i/>
          <w:iCs/>
        </w:rPr>
        <w:t>Kcišanin, majstor Žika, knez Miloš, vladika Rade, Smail-aga.</w:t>
      </w:r>
      <w:r>
        <w:t xml:space="preserve"> Velikim slovom se pišu samo kad imaju smisao stalnog nadimka ili atribu</w:t>
      </w:r>
      <w:r>
        <w:softHyphen/>
        <w:t xml:space="preserve">ta: </w:t>
      </w:r>
      <w:r>
        <w:rPr>
          <w:i/>
          <w:iCs/>
        </w:rPr>
        <w:t>Hajduk Veljko, Kraljević Mar</w:t>
      </w:r>
      <w:r>
        <w:rPr>
          <w:i/>
          <w:iCs/>
        </w:rPr>
        <w:softHyphen/>
        <w:t>ko.</w:t>
      </w:r>
      <w:r>
        <w:t xml:space="preserve"> V. </w:t>
      </w:r>
      <w:r>
        <w:rPr>
          <w:i/>
          <w:iCs/>
        </w:rPr>
        <w:t>NADIMCI; aga; paša.</w:t>
      </w:r>
    </w:p>
    <w:p w14:paraId="321561BD" w14:textId="77777777" w:rsidR="00C53112" w:rsidRDefault="00000000">
      <w:pPr>
        <w:pStyle w:val="Bodytext10"/>
        <w:shd w:val="clear" w:color="auto" w:fill="auto"/>
        <w:spacing w:after="0"/>
        <w:ind w:left="180" w:firstLine="200"/>
        <w:jc w:val="both"/>
      </w:pPr>
      <w:r>
        <w:lastRenderedPageBreak/>
        <w:t>Odredba P 60 po kojoj bi velikim slovom trebalo pisati „nazive živih poglavara država” (Predsednik, Kralj, Papa itd.) odbačena je u no</w:t>
      </w:r>
      <w:r>
        <w:softHyphen/>
        <w:t>vom Pravopisu. Takva upotreba ve</w:t>
      </w:r>
      <w:r>
        <w:softHyphen/>
        <w:t xml:space="preserve">likog slova nije prihvaćena ni za verske titule </w:t>
      </w:r>
      <w:r>
        <w:rPr>
          <w:i/>
          <w:iCs/>
        </w:rPr>
        <w:t xml:space="preserve">(patrijarh, dalaj-lama </w:t>
      </w:r>
      <w:r>
        <w:t>itd.) pa ni za one koje se obično ve</w:t>
      </w:r>
      <w:r>
        <w:softHyphen/>
        <w:t xml:space="preserve">zuju samo za jednu ličnost, kao </w:t>
      </w:r>
      <w:r>
        <w:rPr>
          <w:i/>
          <w:iCs/>
        </w:rPr>
        <w:t>fi</w:t>
      </w:r>
      <w:r>
        <w:rPr>
          <w:i/>
          <w:iCs/>
        </w:rPr>
        <w:softHyphen/>
        <w:t>rer, duče, kaudiljo, poglavnik.</w:t>
      </w:r>
    </w:p>
    <w:p w14:paraId="79536FCA" w14:textId="77777777" w:rsidR="00C53112" w:rsidRDefault="00000000">
      <w:pPr>
        <w:pStyle w:val="Bodytext10"/>
        <w:shd w:val="clear" w:color="auto" w:fill="auto"/>
        <w:spacing w:after="0"/>
        <w:ind w:left="180" w:firstLine="200"/>
        <w:jc w:val="both"/>
      </w:pPr>
      <w:r>
        <w:t xml:space="preserve">Pisanje K/, </w:t>
      </w:r>
      <w:r>
        <w:rPr>
          <w:i/>
          <w:iCs/>
        </w:rPr>
        <w:t>Vaš, Ti, Tvoj</w:t>
      </w:r>
      <w:r>
        <w:t xml:space="preserve"> ostav</w:t>
      </w:r>
      <w:r>
        <w:softHyphen/>
        <w:t xml:space="preserve">ljeno je kao „stilistička mogućnost”, ali ne i kao „pravopisna obaveza”. Titule kao </w:t>
      </w:r>
      <w:r>
        <w:rPr>
          <w:i/>
          <w:iCs/>
        </w:rPr>
        <w:t>Njeno veličanstvo, Nje</w:t>
      </w:r>
      <w:r>
        <w:rPr>
          <w:i/>
          <w:iCs/>
        </w:rPr>
        <w:softHyphen/>
        <w:t>gova svetost patrijarh</w:t>
      </w:r>
      <w:r>
        <w:t xml:space="preserve"> po pravilu se pišu velikim slovom prve reči.</w:t>
      </w:r>
    </w:p>
    <w:p w14:paraId="10F49A50" w14:textId="77777777" w:rsidR="00C53112" w:rsidRDefault="00000000">
      <w:pPr>
        <w:pStyle w:val="Bodytext10"/>
        <w:shd w:val="clear" w:color="auto" w:fill="auto"/>
        <w:ind w:left="180" w:firstLine="200"/>
        <w:jc w:val="both"/>
      </w:pPr>
      <w:r>
        <w:t xml:space="preserve">Skraćenice </w:t>
      </w:r>
      <w:r>
        <w:rPr>
          <w:i/>
          <w:iCs/>
        </w:rPr>
        <w:t>dr, proj'., inž.</w:t>
      </w:r>
      <w:r>
        <w:t xml:space="preserve"> i slične pišu se malim slovom, ali u potpisu obično velikim (mada P o tome ne govori), po opštem pravilu za prvo slovo u rečenici.</w:t>
      </w:r>
    </w:p>
    <w:p w14:paraId="12D0A158" w14:textId="77777777" w:rsidR="00C53112" w:rsidRDefault="00000000">
      <w:pPr>
        <w:pStyle w:val="Bodytext10"/>
        <w:shd w:val="clear" w:color="auto" w:fill="auto"/>
        <w:spacing w:line="290" w:lineRule="auto"/>
        <w:ind w:left="180" w:hanging="180"/>
        <w:jc w:val="both"/>
      </w:pPr>
      <w:r>
        <w:rPr>
          <w:b/>
          <w:bCs/>
          <w:sz w:val="18"/>
          <w:szCs w:val="18"/>
        </w:rPr>
        <w:t xml:space="preserve">tj. </w:t>
      </w:r>
      <w:r>
        <w:t>(to jest).</w:t>
      </w:r>
    </w:p>
    <w:p w14:paraId="68CA5BDF" w14:textId="77777777" w:rsidR="00C53112" w:rsidRDefault="00000000">
      <w:pPr>
        <w:pStyle w:val="Bodytext10"/>
        <w:shd w:val="clear" w:color="auto" w:fill="auto"/>
        <w:spacing w:line="290" w:lineRule="auto"/>
      </w:pPr>
      <w:r>
        <w:rPr>
          <w:b/>
          <w:bCs/>
          <w:sz w:val="18"/>
          <w:szCs w:val="18"/>
        </w:rPr>
        <w:t xml:space="preserve">Tjenanmen </w:t>
      </w:r>
      <w:r>
        <w:t>(sastavljeno prema P).</w:t>
      </w:r>
    </w:p>
    <w:p w14:paraId="36336EFA" w14:textId="77777777" w:rsidR="00C53112" w:rsidRDefault="00000000">
      <w:pPr>
        <w:pStyle w:val="Bodytext10"/>
        <w:shd w:val="clear" w:color="auto" w:fill="auto"/>
        <w:ind w:left="180" w:hanging="180"/>
        <w:jc w:val="both"/>
      </w:pPr>
      <w:r>
        <w:rPr>
          <w:b/>
          <w:bCs/>
          <w:sz w:val="18"/>
          <w:szCs w:val="18"/>
        </w:rPr>
        <w:t xml:space="preserve">-tka. </w:t>
      </w:r>
      <w:r>
        <w:t xml:space="preserve">Od dvosložnih imenica, dativ i lokativ završavaju se po pravilu samo na </w:t>
      </w:r>
      <w:r>
        <w:rPr>
          <w:i/>
          <w:iCs/>
        </w:rPr>
        <w:t>-tki: tetki, patki, motki, spletki, Vlatki</w:t>
      </w:r>
      <w:r>
        <w:t xml:space="preserve"> itd. Izuzetak je </w:t>
      </w:r>
      <w:r>
        <w:rPr>
          <w:i/>
          <w:iCs/>
        </w:rPr>
        <w:t>bit</w:t>
      </w:r>
      <w:r>
        <w:rPr>
          <w:i/>
          <w:iCs/>
        </w:rPr>
        <w:softHyphen/>
        <w:t>ka,</w:t>
      </w:r>
      <w:r>
        <w:t xml:space="preserve"> gde je običnije </w:t>
      </w:r>
      <w:r>
        <w:rPr>
          <w:i/>
          <w:iCs/>
        </w:rPr>
        <w:t>bici</w:t>
      </w:r>
      <w:r>
        <w:t xml:space="preserve"> nego </w:t>
      </w:r>
      <w:r>
        <w:rPr>
          <w:i/>
          <w:iCs/>
        </w:rPr>
        <w:t xml:space="preserve">bitki. </w:t>
      </w:r>
      <w:r>
        <w:t xml:space="preserve">Kod višesložnih imenica radije se upotrebljava nastavak </w:t>
      </w:r>
      <w:r>
        <w:rPr>
          <w:i/>
          <w:iCs/>
        </w:rPr>
        <w:t>-ci: zagone-</w:t>
      </w:r>
    </w:p>
    <w:p w14:paraId="6E35350C" w14:textId="77777777" w:rsidR="00C53112" w:rsidRDefault="00000000">
      <w:pPr>
        <w:pStyle w:val="Bodytext10"/>
        <w:shd w:val="clear" w:color="auto" w:fill="auto"/>
        <w:ind w:left="200" w:firstLine="20"/>
        <w:jc w:val="both"/>
      </w:pPr>
      <w:r>
        <w:rPr>
          <w:i/>
          <w:iCs/>
        </w:rPr>
        <w:t>ci, pripoveci, ti krleci</w:t>
      </w:r>
      <w:r>
        <w:t xml:space="preserve"> (ali i </w:t>
      </w:r>
      <w:r>
        <w:rPr>
          <w:i/>
          <w:iCs/>
        </w:rPr>
        <w:t>zago</w:t>
      </w:r>
      <w:r>
        <w:rPr>
          <w:i/>
          <w:iCs/>
        </w:rPr>
        <w:softHyphen/>
        <w:t>netki</w:t>
      </w:r>
      <w:r>
        <w:t xml:space="preserve"> itd., a posebno „hvala na </w:t>
      </w:r>
      <w:r>
        <w:rPr>
          <w:i/>
          <w:iCs/>
        </w:rPr>
        <w:t>čes</w:t>
      </w:r>
      <w:r>
        <w:rPr>
          <w:i/>
          <w:iCs/>
        </w:rPr>
        <w:softHyphen/>
        <w:t>titki",</w:t>
      </w:r>
      <w:r>
        <w:t xml:space="preserve"> što je jasnije nego </w:t>
      </w:r>
      <w:r>
        <w:rPr>
          <w:i/>
          <w:iCs/>
        </w:rPr>
        <w:t>čestici).</w:t>
      </w:r>
    </w:p>
    <w:p w14:paraId="0A411176" w14:textId="77777777" w:rsidR="00C53112" w:rsidRDefault="00000000">
      <w:pPr>
        <w:pStyle w:val="Bodytext10"/>
        <w:shd w:val="clear" w:color="auto" w:fill="auto"/>
        <w:spacing w:after="0" w:line="271" w:lineRule="auto"/>
        <w:ind w:left="200" w:hanging="200"/>
        <w:jc w:val="both"/>
      </w:pPr>
      <w:r>
        <w:rPr>
          <w:b/>
          <w:bCs/>
          <w:sz w:val="18"/>
          <w:szCs w:val="18"/>
        </w:rPr>
        <w:t xml:space="preserve">tkati, </w:t>
      </w:r>
      <w:r>
        <w:rPr>
          <w:i/>
          <w:iCs/>
        </w:rPr>
        <w:t>tkam,</w:t>
      </w:r>
      <w:r>
        <w:t xml:space="preserve"> oni </w:t>
      </w:r>
      <w:r>
        <w:rPr>
          <w:i/>
          <w:iCs/>
        </w:rPr>
        <w:t>tkaju: tkaj; tkajući; tkao, tkala, tkan.</w:t>
      </w:r>
      <w:r>
        <w:t xml:space="preserve"> Oblici </w:t>
      </w:r>
      <w:r>
        <w:rPr>
          <w:i/>
          <w:iCs/>
        </w:rPr>
        <w:t>tkem, tkeš</w:t>
      </w:r>
    </w:p>
    <w:p w14:paraId="7D479855" w14:textId="77777777" w:rsidR="00C53112" w:rsidRDefault="00000000">
      <w:pPr>
        <w:pStyle w:val="Bodytext10"/>
        <w:shd w:val="clear" w:color="auto" w:fill="auto"/>
        <w:spacing w:after="0" w:line="331" w:lineRule="auto"/>
        <w:ind w:firstLine="220"/>
      </w:pPr>
      <w:r>
        <w:t xml:space="preserve">i </w:t>
      </w:r>
      <w:r>
        <w:rPr>
          <w:i/>
          <w:iCs/>
        </w:rPr>
        <w:t>čem, češ,</w:t>
      </w:r>
      <w:r>
        <w:t xml:space="preserve"> mada se navode u reč- nicima, više se ne upotrebljavaju, </w:t>
      </w:r>
      <w:r>
        <w:rPr>
          <w:b/>
          <w:bCs/>
          <w:sz w:val="18"/>
          <w:szCs w:val="18"/>
        </w:rPr>
        <w:t xml:space="preserve">tlo </w:t>
      </w:r>
      <w:r>
        <w:t xml:space="preserve">(bolje), ali i </w:t>
      </w:r>
      <w:r>
        <w:rPr>
          <w:i/>
          <w:iCs/>
          <w:lang w:val="en-US" w:eastAsia="en-US" w:bidi="en-US"/>
        </w:rPr>
        <w:t>tie.</w:t>
      </w:r>
    </w:p>
    <w:p w14:paraId="3EABE51F" w14:textId="77777777" w:rsidR="00C53112" w:rsidRDefault="00000000">
      <w:pPr>
        <w:pStyle w:val="Bodytext10"/>
        <w:shd w:val="clear" w:color="auto" w:fill="auto"/>
        <w:ind w:left="200" w:hanging="200"/>
        <w:jc w:val="both"/>
      </w:pPr>
      <w:r>
        <w:rPr>
          <w:b/>
          <w:bCs/>
          <w:sz w:val="18"/>
          <w:szCs w:val="18"/>
        </w:rPr>
        <w:t xml:space="preserve">tobolac, </w:t>
      </w:r>
      <w:r>
        <w:rPr>
          <w:i/>
          <w:iCs/>
        </w:rPr>
        <w:t>tobolca</w:t>
      </w:r>
      <w:r>
        <w:t xml:space="preserve"> i </w:t>
      </w:r>
      <w:r>
        <w:rPr>
          <w:i/>
          <w:iCs/>
        </w:rPr>
        <w:t>toboca.</w:t>
      </w:r>
    </w:p>
    <w:p w14:paraId="6381B3FF" w14:textId="77777777" w:rsidR="00C53112" w:rsidRDefault="00000000">
      <w:pPr>
        <w:pStyle w:val="Bodytext10"/>
        <w:shd w:val="clear" w:color="auto" w:fill="auto"/>
        <w:ind w:left="200" w:hanging="200"/>
        <w:jc w:val="both"/>
      </w:pPr>
      <w:r>
        <w:rPr>
          <w:b/>
          <w:bCs/>
          <w:sz w:val="18"/>
          <w:szCs w:val="18"/>
        </w:rPr>
        <w:t xml:space="preserve">točilac </w:t>
      </w:r>
      <w:r>
        <w:t xml:space="preserve">(ne </w:t>
      </w:r>
      <w:r>
        <w:rPr>
          <w:i/>
          <w:iCs/>
        </w:rPr>
        <w:t>točioc),</w:t>
      </w:r>
      <w:r>
        <w:t xml:space="preserve"> mn. </w:t>
      </w:r>
      <w:r>
        <w:rPr>
          <w:i/>
          <w:iCs/>
        </w:rPr>
        <w:t>točioci, točilaca.</w:t>
      </w:r>
    </w:p>
    <w:p w14:paraId="01E32065" w14:textId="77777777" w:rsidR="00C53112" w:rsidRDefault="00000000">
      <w:pPr>
        <w:pStyle w:val="Bodytext10"/>
        <w:shd w:val="clear" w:color="auto" w:fill="auto"/>
        <w:ind w:left="200" w:hanging="200"/>
        <w:jc w:val="both"/>
      </w:pPr>
      <w:r>
        <w:rPr>
          <w:b/>
          <w:bCs/>
          <w:sz w:val="18"/>
          <w:szCs w:val="18"/>
        </w:rPr>
        <w:t xml:space="preserve">točka </w:t>
      </w:r>
      <w:r>
        <w:t xml:space="preserve">i </w:t>
      </w:r>
      <w:r>
        <w:rPr>
          <w:i/>
          <w:iCs/>
        </w:rPr>
        <w:t>točan (točnost, netočan</w:t>
      </w:r>
      <w:r>
        <w:t xml:space="preserve"> itd.) uzeto je iz ruskog, dok fonetskom razvoju sh. jezika više odgovaraju oblici </w:t>
      </w:r>
      <w:r>
        <w:rPr>
          <w:i/>
          <w:iCs/>
        </w:rPr>
        <w:t>tačka, tačan</w:t>
      </w:r>
      <w:r>
        <w:t xml:space="preserve"> itd: Pravopisom iz 1960. bilo je predviđeno da se zadrže samo oblici sa </w:t>
      </w:r>
      <w:r>
        <w:rPr>
          <w:i/>
          <w:iCs/>
        </w:rPr>
        <w:t>a,</w:t>
      </w:r>
      <w:r>
        <w:t xml:space="preserve"> ali se u Hrvatskoj kasnije odstupilo od toga. V. </w:t>
      </w:r>
      <w:r>
        <w:rPr>
          <w:i/>
          <w:iCs/>
        </w:rPr>
        <w:t>zapeta.</w:t>
      </w:r>
    </w:p>
    <w:p w14:paraId="015E859B" w14:textId="77777777" w:rsidR="00C53112" w:rsidRDefault="00000000">
      <w:pPr>
        <w:pStyle w:val="Bodytext10"/>
        <w:shd w:val="clear" w:color="auto" w:fill="auto"/>
        <w:spacing w:after="0" w:line="326" w:lineRule="auto"/>
      </w:pPr>
      <w:r>
        <w:rPr>
          <w:b/>
          <w:bCs/>
          <w:sz w:val="18"/>
          <w:szCs w:val="18"/>
        </w:rPr>
        <w:t xml:space="preserve">Togo, </w:t>
      </w:r>
      <w:r>
        <w:t xml:space="preserve">iz Toga, u Togu; Togoanac, -anka, </w:t>
      </w:r>
      <w:r>
        <w:rPr>
          <w:i/>
          <w:iCs/>
        </w:rPr>
        <w:t>togoanski.</w:t>
      </w:r>
      <w:r>
        <w:t xml:space="preserve"> </w:t>
      </w:r>
      <w:r>
        <w:rPr>
          <w:lang w:val="en-US" w:eastAsia="en-US" w:bidi="en-US"/>
        </w:rPr>
        <w:t xml:space="preserve">Up. </w:t>
      </w:r>
      <w:r>
        <w:rPr>
          <w:i/>
          <w:iCs/>
        </w:rPr>
        <w:t xml:space="preserve">Kongo. </w:t>
      </w:r>
      <w:r>
        <w:rPr>
          <w:b/>
          <w:bCs/>
          <w:sz w:val="18"/>
          <w:szCs w:val="18"/>
        </w:rPr>
        <w:t xml:space="preserve">to jest: </w:t>
      </w:r>
      <w:r>
        <w:t xml:space="preserve">skraćeno </w:t>
      </w:r>
      <w:r>
        <w:rPr>
          <w:i/>
          <w:iCs/>
        </w:rPr>
        <w:t>tj.</w:t>
      </w:r>
    </w:p>
    <w:p w14:paraId="223846A8" w14:textId="77777777" w:rsidR="00C53112" w:rsidRDefault="00000000">
      <w:pPr>
        <w:pStyle w:val="Bodytext10"/>
        <w:shd w:val="clear" w:color="auto" w:fill="auto"/>
        <w:spacing w:after="0"/>
        <w:ind w:left="200" w:hanging="200"/>
        <w:jc w:val="both"/>
      </w:pPr>
      <w:r>
        <w:rPr>
          <w:b/>
          <w:bCs/>
          <w:sz w:val="18"/>
          <w:szCs w:val="18"/>
        </w:rPr>
        <w:t xml:space="preserve">Tokio, </w:t>
      </w:r>
      <w:r>
        <w:t>iz Tokija, u Tokiju, Tokiom (ne:</w:t>
      </w:r>
    </w:p>
    <w:p w14:paraId="63FB601B" w14:textId="77777777" w:rsidR="00C53112" w:rsidRDefault="00000000">
      <w:pPr>
        <w:pStyle w:val="Bodytext10"/>
        <w:shd w:val="clear" w:color="auto" w:fill="auto"/>
        <w:ind w:left="200" w:firstLine="20"/>
        <w:jc w:val="both"/>
      </w:pPr>
      <w:r>
        <w:t xml:space="preserve">Tokijom, Tokijem); </w:t>
      </w:r>
      <w:r>
        <w:rPr>
          <w:i/>
          <w:iCs/>
        </w:rPr>
        <w:t>tokijski.</w:t>
      </w:r>
      <w:r>
        <w:t xml:space="preserve"> Za stanovnike može se reći Tokijac, Tokijka.</w:t>
      </w:r>
    </w:p>
    <w:p w14:paraId="3DA2EB00" w14:textId="77777777" w:rsidR="00C53112" w:rsidRDefault="00000000">
      <w:pPr>
        <w:pStyle w:val="Bodytext10"/>
        <w:shd w:val="clear" w:color="auto" w:fill="auto"/>
        <w:spacing w:after="60" w:line="286" w:lineRule="auto"/>
        <w:ind w:left="200" w:hanging="200"/>
        <w:jc w:val="both"/>
      </w:pPr>
      <w:r>
        <w:rPr>
          <w:b/>
          <w:bCs/>
          <w:sz w:val="18"/>
          <w:szCs w:val="18"/>
        </w:rPr>
        <w:t xml:space="preserve">toki-voki </w:t>
      </w:r>
      <w:r>
        <w:t xml:space="preserve">pogrešno, treba </w:t>
      </w:r>
      <w:r>
        <w:rPr>
          <w:i/>
          <w:iCs/>
        </w:rPr>
        <w:t>voki-toki</w:t>
      </w:r>
      <w:r>
        <w:t xml:space="preserve"> (v. to).</w:t>
      </w:r>
    </w:p>
    <w:p w14:paraId="2E1E3279" w14:textId="77777777" w:rsidR="00C53112" w:rsidRDefault="00000000">
      <w:pPr>
        <w:pStyle w:val="Bodytext10"/>
        <w:shd w:val="clear" w:color="auto" w:fill="auto"/>
        <w:ind w:left="200" w:hanging="200"/>
        <w:jc w:val="both"/>
        <w:sectPr w:rsidR="00C53112">
          <w:headerReference w:type="default" r:id="rId173"/>
          <w:headerReference w:type="first" r:id="rId174"/>
          <w:pgSz w:w="7531" w:h="10759"/>
          <w:pgMar w:top="989" w:right="612" w:bottom="360" w:left="466" w:header="0" w:footer="3" w:gutter="0"/>
          <w:cols w:num="2" w:space="115"/>
          <w:noEndnote/>
          <w:titlePg/>
          <w:docGrid w:linePitch="360"/>
        </w:sectPr>
      </w:pPr>
      <w:r>
        <w:rPr>
          <w:b/>
          <w:bCs/>
          <w:sz w:val="18"/>
          <w:szCs w:val="18"/>
        </w:rPr>
        <w:t xml:space="preserve">tolerantan </w:t>
      </w:r>
      <w:r>
        <w:t xml:space="preserve">znači samo „koji toleriše, trpeljiv”. Pogrešna je upotreba u smislu „koji se može tolerisati” </w:t>
      </w:r>
      <w:r>
        <w:rPr>
          <w:i/>
          <w:iCs/>
        </w:rPr>
        <w:t xml:space="preserve">(Povećanje radijacije je tolerantno </w:t>
      </w:r>
      <w:r>
        <w:t xml:space="preserve">i si.): treba reći </w:t>
      </w:r>
      <w:r>
        <w:rPr>
          <w:i/>
          <w:iCs/>
        </w:rPr>
        <w:t>prihvatljiv, pod-</w:t>
      </w:r>
    </w:p>
    <w:p w14:paraId="57830CC5" w14:textId="77777777" w:rsidR="00C53112" w:rsidRDefault="00000000">
      <w:pPr>
        <w:pStyle w:val="Bodytext10"/>
        <w:shd w:val="clear" w:color="auto" w:fill="auto"/>
        <w:spacing w:after="60"/>
        <w:ind w:left="200" w:firstLine="20"/>
        <w:jc w:val="both"/>
      </w:pPr>
      <w:r>
        <w:rPr>
          <w:i/>
          <w:iCs/>
        </w:rPr>
        <w:lastRenderedPageBreak/>
        <w:t xml:space="preserve">nošljiv, u granicama dozvoljenog </w:t>
      </w:r>
      <w:r>
        <w:t>itd.</w:t>
      </w:r>
    </w:p>
    <w:p w14:paraId="598DBFFA" w14:textId="77777777" w:rsidR="00C53112" w:rsidRDefault="00000000">
      <w:pPr>
        <w:pStyle w:val="Bodytext10"/>
        <w:shd w:val="clear" w:color="auto" w:fill="auto"/>
        <w:spacing w:after="0" w:line="372" w:lineRule="auto"/>
        <w:ind w:left="200" w:hanging="200"/>
        <w:jc w:val="both"/>
      </w:pPr>
      <w:r>
        <w:rPr>
          <w:b/>
          <w:bCs/>
          <w:sz w:val="18"/>
          <w:szCs w:val="18"/>
        </w:rPr>
        <w:t xml:space="preserve">toljaga </w:t>
      </w:r>
      <w:r>
        <w:t xml:space="preserve">(bolje) i </w:t>
      </w:r>
      <w:r>
        <w:rPr>
          <w:i/>
          <w:iCs/>
        </w:rPr>
        <w:t>tojaga;</w:t>
      </w:r>
      <w:r>
        <w:t xml:space="preserve"> dat. </w:t>
      </w:r>
      <w:r>
        <w:rPr>
          <w:i/>
          <w:iCs/>
        </w:rPr>
        <w:t>-zi.</w:t>
      </w:r>
    </w:p>
    <w:p w14:paraId="2E0AAE91" w14:textId="77777777" w:rsidR="00C53112" w:rsidRDefault="00000000">
      <w:pPr>
        <w:pStyle w:val="Bodytext10"/>
        <w:shd w:val="clear" w:color="auto" w:fill="auto"/>
        <w:spacing w:after="0" w:line="382" w:lineRule="auto"/>
        <w:jc w:val="both"/>
      </w:pPr>
      <w:proofErr w:type="spellStart"/>
      <w:r>
        <w:rPr>
          <w:b/>
          <w:bCs/>
          <w:sz w:val="18"/>
          <w:szCs w:val="18"/>
          <w:lang w:val="en-US" w:eastAsia="en-US" w:bidi="en-US"/>
        </w:rPr>
        <w:t>Tonkinski</w:t>
      </w:r>
      <w:proofErr w:type="spellEnd"/>
      <w:r>
        <w:rPr>
          <w:b/>
          <w:bCs/>
          <w:sz w:val="18"/>
          <w:szCs w:val="18"/>
          <w:lang w:val="en-US" w:eastAsia="en-US" w:bidi="en-US"/>
        </w:rPr>
        <w:t xml:space="preserve"> </w:t>
      </w:r>
      <w:r>
        <w:rPr>
          <w:b/>
          <w:bCs/>
          <w:sz w:val="18"/>
          <w:szCs w:val="18"/>
        </w:rPr>
        <w:t xml:space="preserve">zaliv, </w:t>
      </w:r>
      <w:r>
        <w:t xml:space="preserve">ne Tonkinški. V. </w:t>
      </w:r>
      <w:r>
        <w:rPr>
          <w:i/>
          <w:iCs/>
        </w:rPr>
        <w:t xml:space="preserve">-ški. </w:t>
      </w:r>
      <w:r>
        <w:rPr>
          <w:b/>
          <w:bCs/>
          <w:sz w:val="18"/>
          <w:szCs w:val="18"/>
        </w:rPr>
        <w:t xml:space="preserve">topao </w:t>
      </w:r>
      <w:r>
        <w:t xml:space="preserve">i </w:t>
      </w:r>
      <w:r>
        <w:rPr>
          <w:i/>
          <w:iCs/>
        </w:rPr>
        <w:t>topal.</w:t>
      </w:r>
    </w:p>
    <w:p w14:paraId="6AD7B4DC" w14:textId="77777777" w:rsidR="00C53112" w:rsidRDefault="00000000">
      <w:pPr>
        <w:pStyle w:val="Bodytext10"/>
        <w:shd w:val="clear" w:color="auto" w:fill="auto"/>
        <w:spacing w:after="0" w:line="391" w:lineRule="auto"/>
        <w:ind w:left="200" w:hanging="200"/>
        <w:jc w:val="both"/>
      </w:pPr>
      <w:r>
        <w:rPr>
          <w:b/>
          <w:bCs/>
          <w:sz w:val="18"/>
          <w:szCs w:val="18"/>
        </w:rPr>
        <w:t xml:space="preserve">topiti (se): v. </w:t>
      </w:r>
      <w:r>
        <w:rPr>
          <w:i/>
          <w:iCs/>
        </w:rPr>
        <w:t>rastopiti.</w:t>
      </w:r>
    </w:p>
    <w:p w14:paraId="704240FF" w14:textId="77777777" w:rsidR="00C53112" w:rsidRDefault="00000000">
      <w:pPr>
        <w:pStyle w:val="Bodytext10"/>
        <w:shd w:val="clear" w:color="auto" w:fill="auto"/>
        <w:spacing w:after="60" w:line="300" w:lineRule="auto"/>
        <w:jc w:val="both"/>
        <w:rPr>
          <w:sz w:val="18"/>
          <w:szCs w:val="18"/>
        </w:rPr>
      </w:pPr>
      <w:r>
        <w:rPr>
          <w:b/>
          <w:bCs/>
          <w:sz w:val="18"/>
          <w:szCs w:val="18"/>
        </w:rPr>
        <w:t xml:space="preserve">toplifikacija, </w:t>
      </w:r>
      <w:r>
        <w:t>loša, hibridna kovanica od domaće osnove i stranog nastav</w:t>
      </w:r>
      <w:r>
        <w:softHyphen/>
        <w:t xml:space="preserve">ka. Bolje je reći </w:t>
      </w:r>
      <w:r>
        <w:rPr>
          <w:i/>
          <w:iCs/>
        </w:rPr>
        <w:t xml:space="preserve">daljinsko grejanje, uvođenje daljinskog grejanja, </w:t>
      </w:r>
      <w:r>
        <w:t xml:space="preserve">odnosno </w:t>
      </w:r>
      <w:r>
        <w:rPr>
          <w:i/>
          <w:iCs/>
        </w:rPr>
        <w:t xml:space="preserve">izgradnja toplovoda. </w:t>
      </w:r>
      <w:r>
        <w:rPr>
          <w:b/>
          <w:bCs/>
          <w:sz w:val="18"/>
          <w:szCs w:val="18"/>
        </w:rPr>
        <w:t>top-lista.</w:t>
      </w:r>
    </w:p>
    <w:p w14:paraId="38C47830" w14:textId="77777777" w:rsidR="00C53112" w:rsidRDefault="00000000">
      <w:pPr>
        <w:pStyle w:val="Bodytext10"/>
        <w:shd w:val="clear" w:color="auto" w:fill="auto"/>
        <w:spacing w:after="60"/>
        <w:ind w:left="200" w:hanging="200"/>
        <w:jc w:val="both"/>
      </w:pPr>
      <w:r>
        <w:rPr>
          <w:b/>
          <w:bCs/>
          <w:sz w:val="18"/>
          <w:szCs w:val="18"/>
        </w:rPr>
        <w:t xml:space="preserve">tor, </w:t>
      </w:r>
      <w:r>
        <w:rPr>
          <w:i/>
          <w:iCs/>
        </w:rPr>
        <w:t>-dor.</w:t>
      </w:r>
      <w:r>
        <w:t xml:space="preserve"> Imenice kao </w:t>
      </w:r>
      <w:r>
        <w:rPr>
          <w:i/>
          <w:iCs/>
        </w:rPr>
        <w:t>okupator, kom</w:t>
      </w:r>
      <w:r>
        <w:rPr>
          <w:i/>
          <w:iCs/>
        </w:rPr>
        <w:softHyphen/>
        <w:t xml:space="preserve">pozitor, ventilator, ambasador, </w:t>
      </w:r>
      <w:r>
        <w:rPr>
          <w:i/>
          <w:iCs/>
          <w:lang w:val="en-US" w:eastAsia="en-US" w:bidi="en-US"/>
        </w:rPr>
        <w:t>to</w:t>
      </w:r>
      <w:r>
        <w:rPr>
          <w:i/>
          <w:iCs/>
          <w:lang w:val="en-US" w:eastAsia="en-US" w:bidi="en-US"/>
        </w:rPr>
        <w:softHyphen/>
        <w:t>reador</w:t>
      </w:r>
      <w:r>
        <w:rPr>
          <w:lang w:val="en-US" w:eastAsia="en-US" w:bidi="en-US"/>
        </w:rPr>
        <w:t xml:space="preserve"> </w:t>
      </w:r>
      <w:r>
        <w:t xml:space="preserve">itd. u gradskom govoru najčešće imaju dugosilazni akcent na trećem slogu, ali se za književni priznaje samo kratkouzlazni akcent na drugom slogu, s dužinom na trećem: </w:t>
      </w:r>
      <w:r>
        <w:rPr>
          <w:i/>
          <w:iCs/>
        </w:rPr>
        <w:t>okupator, kompozitor</w:t>
      </w:r>
      <w:r>
        <w:t xml:space="preserve"> itd. </w:t>
      </w:r>
      <w:r>
        <w:rPr>
          <w:lang w:val="en-US" w:eastAsia="en-US" w:bidi="en-US"/>
        </w:rPr>
        <w:t xml:space="preserve">Up. </w:t>
      </w:r>
      <w:r>
        <w:rPr>
          <w:i/>
          <w:iCs/>
        </w:rPr>
        <w:t>Jugoslavija.</w:t>
      </w:r>
    </w:p>
    <w:p w14:paraId="6443A586" w14:textId="77777777" w:rsidR="00C53112" w:rsidRDefault="00000000">
      <w:pPr>
        <w:pStyle w:val="Bodytext10"/>
        <w:shd w:val="clear" w:color="auto" w:fill="auto"/>
        <w:spacing w:after="60" w:line="283" w:lineRule="auto"/>
        <w:ind w:left="200" w:hanging="200"/>
        <w:jc w:val="both"/>
      </w:pPr>
      <w:r>
        <w:rPr>
          <w:b/>
          <w:bCs/>
          <w:sz w:val="18"/>
          <w:szCs w:val="18"/>
        </w:rPr>
        <w:t xml:space="preserve">Torkemada </w:t>
      </w:r>
      <w:r>
        <w:rPr>
          <w:i/>
          <w:iCs/>
          <w:lang w:val="en-US" w:eastAsia="en-US" w:bidi="en-US"/>
        </w:rPr>
        <w:t>(Torquemada),</w:t>
      </w:r>
      <w:r>
        <w:rPr>
          <w:lang w:val="en-US" w:eastAsia="en-US" w:bidi="en-US"/>
        </w:rPr>
        <w:t xml:space="preserve"> </w:t>
      </w:r>
      <w:r>
        <w:t>ne Tor- kvemada.</w:t>
      </w:r>
    </w:p>
    <w:p w14:paraId="1231E897" w14:textId="77777777" w:rsidR="00C53112" w:rsidRDefault="00000000">
      <w:pPr>
        <w:pStyle w:val="Bodytext10"/>
        <w:shd w:val="clear" w:color="auto" w:fill="auto"/>
        <w:spacing w:after="60"/>
        <w:ind w:left="200" w:hanging="200"/>
        <w:jc w:val="both"/>
      </w:pPr>
      <w:r>
        <w:rPr>
          <w:b/>
          <w:bCs/>
          <w:sz w:val="18"/>
          <w:szCs w:val="18"/>
        </w:rPr>
        <w:t xml:space="preserve">torpedo </w:t>
      </w:r>
      <w:r>
        <w:t xml:space="preserve">je m. roda, u množini obično srednjeg </w:t>
      </w:r>
      <w:r>
        <w:rPr>
          <w:i/>
          <w:iCs/>
        </w:rPr>
        <w:t>(torpeda).</w:t>
      </w:r>
    </w:p>
    <w:p w14:paraId="1FB49358" w14:textId="77777777" w:rsidR="00C53112" w:rsidRDefault="00000000">
      <w:pPr>
        <w:pStyle w:val="Bodytext10"/>
        <w:shd w:val="clear" w:color="auto" w:fill="auto"/>
        <w:spacing w:after="0" w:line="391" w:lineRule="auto"/>
        <w:ind w:left="200" w:hanging="200"/>
        <w:jc w:val="both"/>
        <w:rPr>
          <w:sz w:val="18"/>
          <w:szCs w:val="18"/>
        </w:rPr>
      </w:pPr>
      <w:r>
        <w:rPr>
          <w:b/>
          <w:bCs/>
          <w:sz w:val="18"/>
          <w:szCs w:val="18"/>
        </w:rPr>
        <w:t>trafo-stanica.</w:t>
      </w:r>
    </w:p>
    <w:p w14:paraId="6D854A11" w14:textId="77777777" w:rsidR="00C53112" w:rsidRDefault="00000000">
      <w:pPr>
        <w:pStyle w:val="Bodytext10"/>
        <w:shd w:val="clear" w:color="auto" w:fill="auto"/>
        <w:spacing w:after="60"/>
        <w:ind w:left="200" w:hanging="200"/>
        <w:jc w:val="both"/>
      </w:pPr>
      <w:r>
        <w:rPr>
          <w:b/>
          <w:bCs/>
          <w:sz w:val="18"/>
          <w:szCs w:val="18"/>
        </w:rPr>
        <w:t xml:space="preserve">trans- </w:t>
      </w:r>
      <w:r>
        <w:t xml:space="preserve">(prefiks) piše se sastavljeno i ne menja oblik: </w:t>
      </w:r>
      <w:r>
        <w:rPr>
          <w:i/>
          <w:iCs/>
        </w:rPr>
        <w:t>transgresija, trans- saharski, transsibirski.</w:t>
      </w:r>
    </w:p>
    <w:p w14:paraId="2D7769BC" w14:textId="77777777" w:rsidR="00C53112" w:rsidRDefault="00000000">
      <w:pPr>
        <w:pStyle w:val="Bodytext10"/>
        <w:shd w:val="clear" w:color="auto" w:fill="auto"/>
        <w:spacing w:after="60"/>
        <w:ind w:left="200" w:hanging="200"/>
        <w:jc w:val="both"/>
      </w:pPr>
      <w:r>
        <w:rPr>
          <w:b/>
          <w:bCs/>
          <w:sz w:val="18"/>
          <w:szCs w:val="18"/>
        </w:rPr>
        <w:t xml:space="preserve">transcendentan </w:t>
      </w:r>
      <w:r>
        <w:t xml:space="preserve">i </w:t>
      </w:r>
      <w:r>
        <w:rPr>
          <w:i/>
          <w:iCs/>
        </w:rPr>
        <w:t xml:space="preserve">transcendentalan </w:t>
      </w:r>
      <w:r>
        <w:t>(u filozofiji ova dva prideva imaju različito značenje).</w:t>
      </w:r>
    </w:p>
    <w:p w14:paraId="59201901" w14:textId="77777777" w:rsidR="00C53112" w:rsidRDefault="00000000">
      <w:pPr>
        <w:pStyle w:val="Bodytext10"/>
        <w:shd w:val="clear" w:color="auto" w:fill="auto"/>
        <w:spacing w:line="271" w:lineRule="auto"/>
        <w:ind w:left="200" w:hanging="200"/>
      </w:pPr>
      <w:r>
        <w:rPr>
          <w:b/>
          <w:bCs/>
          <w:sz w:val="18"/>
          <w:szCs w:val="18"/>
        </w:rPr>
        <w:t xml:space="preserve">transfer, </w:t>
      </w:r>
      <w:r>
        <w:t xml:space="preserve">ali </w:t>
      </w:r>
      <w:r>
        <w:rPr>
          <w:i/>
          <w:iCs/>
        </w:rPr>
        <w:t>transverzala, transverza</w:t>
      </w:r>
      <w:r>
        <w:rPr>
          <w:i/>
          <w:iCs/>
        </w:rPr>
        <w:softHyphen/>
        <w:t>lan</w:t>
      </w:r>
      <w:r>
        <w:t xml:space="preserve"> (ne </w:t>
      </w:r>
      <w:r>
        <w:rPr>
          <w:i/>
          <w:iCs/>
        </w:rPr>
        <w:t>transferzala).</w:t>
      </w:r>
    </w:p>
    <w:p w14:paraId="3F6C0EAF" w14:textId="77777777" w:rsidR="00C53112" w:rsidRDefault="00000000">
      <w:pPr>
        <w:pStyle w:val="Bodytext10"/>
        <w:shd w:val="clear" w:color="auto" w:fill="auto"/>
        <w:ind w:left="200" w:hanging="200"/>
      </w:pPr>
      <w:r>
        <w:rPr>
          <w:b/>
          <w:bCs/>
          <w:sz w:val="18"/>
          <w:szCs w:val="18"/>
        </w:rPr>
        <w:t xml:space="preserve">tranširati </w:t>
      </w:r>
      <w:r>
        <w:t xml:space="preserve">(P dopušta i </w:t>
      </w:r>
      <w:r>
        <w:rPr>
          <w:i/>
          <w:iCs/>
        </w:rPr>
        <w:t>tranžirati;</w:t>
      </w:r>
      <w:r>
        <w:t xml:space="preserve"> ne </w:t>
      </w:r>
      <w:r>
        <w:rPr>
          <w:i/>
          <w:iCs/>
        </w:rPr>
        <w:t>trančirati).</w:t>
      </w:r>
    </w:p>
    <w:p w14:paraId="2F7C28D1" w14:textId="77777777" w:rsidR="00C53112" w:rsidRDefault="00000000">
      <w:pPr>
        <w:pStyle w:val="Bodytext10"/>
        <w:shd w:val="clear" w:color="auto" w:fill="auto"/>
        <w:ind w:left="200" w:hanging="200"/>
      </w:pPr>
      <w:r>
        <w:rPr>
          <w:b/>
          <w:bCs/>
          <w:sz w:val="18"/>
          <w:szCs w:val="18"/>
        </w:rPr>
        <w:t xml:space="preserve">Trasi, </w:t>
      </w:r>
      <w:r>
        <w:t xml:space="preserve">ne nego Trejsi </w:t>
      </w:r>
      <w:r>
        <w:rPr>
          <w:i/>
          <w:iCs/>
          <w:lang w:val="en-US" w:eastAsia="en-US" w:bidi="en-US"/>
        </w:rPr>
        <w:t xml:space="preserve">(Tracy, Tracey, </w:t>
      </w:r>
      <w:r>
        <w:t>prezime i žensko ime).</w:t>
      </w:r>
    </w:p>
    <w:p w14:paraId="49369A37" w14:textId="77777777" w:rsidR="00C53112" w:rsidRDefault="00000000">
      <w:pPr>
        <w:pStyle w:val="Bodytext10"/>
        <w:shd w:val="clear" w:color="auto" w:fill="auto"/>
        <w:ind w:left="200" w:hanging="200"/>
        <w:jc w:val="both"/>
      </w:pPr>
      <w:r>
        <w:rPr>
          <w:b/>
          <w:bCs/>
          <w:sz w:val="18"/>
          <w:szCs w:val="18"/>
        </w:rPr>
        <w:t xml:space="preserve">travka, </w:t>
      </w:r>
      <w:r>
        <w:t xml:space="preserve">dat. </w:t>
      </w:r>
      <w:r>
        <w:rPr>
          <w:i/>
          <w:iCs/>
        </w:rPr>
        <w:t>travci</w:t>
      </w:r>
      <w:r>
        <w:t xml:space="preserve"> i </w:t>
      </w:r>
      <w:r>
        <w:rPr>
          <w:i/>
          <w:iCs/>
        </w:rPr>
        <w:t>travki.</w:t>
      </w:r>
    </w:p>
    <w:p w14:paraId="4EC703F9" w14:textId="77777777" w:rsidR="00C53112" w:rsidRDefault="00000000">
      <w:pPr>
        <w:pStyle w:val="Bodytext10"/>
        <w:shd w:val="clear" w:color="auto" w:fill="auto"/>
        <w:jc w:val="both"/>
      </w:pPr>
      <w:r>
        <w:rPr>
          <w:b/>
          <w:bCs/>
          <w:sz w:val="18"/>
          <w:szCs w:val="18"/>
        </w:rPr>
        <w:t xml:space="preserve">trebati. </w:t>
      </w:r>
      <w:r>
        <w:t>Upotrebljava se bezlično ako je u spoju s glagolom, npr. „Svi tre</w:t>
      </w:r>
      <w:r>
        <w:softHyphen/>
        <w:t xml:space="preserve">ba da dođu” (ne: </w:t>
      </w:r>
      <w:r>
        <w:rPr>
          <w:i/>
          <w:iCs/>
        </w:rPr>
        <w:t>trebaju),</w:t>
      </w:r>
      <w:r>
        <w:t xml:space="preserve"> „Treba</w:t>
      </w:r>
      <w:r>
        <w:softHyphen/>
        <w:t xml:space="preserve">lo je da znaš” (ne: </w:t>
      </w:r>
      <w:r>
        <w:rPr>
          <w:i/>
          <w:iCs/>
        </w:rPr>
        <w:t>trebao si),</w:t>
      </w:r>
      <w:r>
        <w:t xml:space="preserve"> ..Tre</w:t>
      </w:r>
      <w:r>
        <w:softHyphen/>
        <w:t xml:space="preserve">balo bi da razmislimo” (ne: </w:t>
      </w:r>
      <w:r>
        <w:rPr>
          <w:i/>
          <w:iCs/>
        </w:rPr>
        <w:t>trebali bismo).</w:t>
      </w:r>
      <w:r>
        <w:t xml:space="preserve"> Ako nema drugog glagola, </w:t>
      </w:r>
      <w:r>
        <w:rPr>
          <w:i/>
          <w:iCs/>
        </w:rPr>
        <w:t>trebati</w:t>
      </w:r>
      <w:r>
        <w:t xml:space="preserve"> se menja normalno kroz sva lica: „Ne trebaš mi”, „Trebao mi je njegov savet”, „Sta su vam trebali ključevi?” Dopušteno je i kao prela- zan glagol, npr. „Trebaćemo vas” „Trebao sam novaca”, „Trebate li nešto?”, mada je u tom slučaju bo</w:t>
      </w:r>
      <w:r>
        <w:softHyphen/>
        <w:t xml:space="preserve">lje: „Trebaćete nam”, „Trebalo mi je novaca”, „Treba li vam nešto?”. U odnosnim rečenicama kao „Evo imena ljudi koji su trebali da govore” pogrešan je lični oblik </w:t>
      </w:r>
      <w:r>
        <w:rPr>
          <w:i/>
          <w:iCs/>
        </w:rPr>
        <w:t>su trebali,</w:t>
      </w:r>
      <w:r>
        <w:t xml:space="preserve"> ali ne bi valjalo ni „koji </w:t>
      </w:r>
      <w:r>
        <w:rPr>
          <w:i/>
          <w:iCs/>
        </w:rPr>
        <w:t>je trebalo da govore",</w:t>
      </w:r>
      <w:r>
        <w:t xml:space="preserve"> jer se ne slaže sa subjektom u množini. U takvom slučaju jedini izlaz je da se </w:t>
      </w:r>
      <w:r>
        <w:rPr>
          <w:i/>
          <w:iCs/>
        </w:rPr>
        <w:t xml:space="preserve">trebati </w:t>
      </w:r>
      <w:r>
        <w:t xml:space="preserve">zameni nekim drugim glagolom </w:t>
      </w:r>
      <w:r>
        <w:rPr>
          <w:i/>
          <w:iCs/>
        </w:rPr>
        <w:t>(imati, morati</w:t>
      </w:r>
      <w:r>
        <w:t xml:space="preserve"> itd.).</w:t>
      </w:r>
    </w:p>
    <w:p w14:paraId="43F0590C" w14:textId="77777777" w:rsidR="00C53112" w:rsidRDefault="00000000">
      <w:pPr>
        <w:pStyle w:val="Bodytext10"/>
        <w:shd w:val="clear" w:color="auto" w:fill="auto"/>
        <w:ind w:left="200" w:hanging="200"/>
        <w:jc w:val="both"/>
      </w:pPr>
      <w:r>
        <w:rPr>
          <w:b/>
          <w:bCs/>
          <w:sz w:val="18"/>
          <w:szCs w:val="18"/>
        </w:rPr>
        <w:t xml:space="preserve">Trebinje, </w:t>
      </w:r>
      <w:r>
        <w:rPr>
          <w:i/>
          <w:iCs/>
        </w:rPr>
        <w:t>trebinjski,</w:t>
      </w:r>
      <w:r>
        <w:t xml:space="preserve"> Trebinjanin (i Trebinjac), Trebinjka.</w:t>
      </w:r>
    </w:p>
    <w:p w14:paraId="76950948" w14:textId="77777777" w:rsidR="00C53112" w:rsidRDefault="00000000">
      <w:pPr>
        <w:pStyle w:val="Bodytext10"/>
        <w:shd w:val="clear" w:color="auto" w:fill="auto"/>
        <w:ind w:left="200" w:hanging="200"/>
        <w:jc w:val="both"/>
      </w:pPr>
      <w:r>
        <w:rPr>
          <w:b/>
          <w:bCs/>
          <w:sz w:val="18"/>
          <w:szCs w:val="18"/>
        </w:rPr>
        <w:t xml:space="preserve">trebovati </w:t>
      </w:r>
      <w:r>
        <w:t xml:space="preserve">i </w:t>
      </w:r>
      <w:r>
        <w:rPr>
          <w:i/>
          <w:iCs/>
        </w:rPr>
        <w:t>trebovanje</w:t>
      </w:r>
      <w:r>
        <w:t xml:space="preserve"> su rusizmi iz vojnog rečnika, stilski neprikladni</w:t>
      </w:r>
    </w:p>
    <w:p w14:paraId="4E920CE3" w14:textId="77777777" w:rsidR="00C53112" w:rsidRDefault="00000000">
      <w:pPr>
        <w:pStyle w:val="Bodytext10"/>
        <w:shd w:val="clear" w:color="auto" w:fill="auto"/>
        <w:ind w:left="180" w:firstLine="20"/>
        <w:jc w:val="both"/>
      </w:pPr>
      <w:r>
        <w:t>u knjiž. jeziku, ali im nema prave zamene.</w:t>
      </w:r>
    </w:p>
    <w:p w14:paraId="54053283" w14:textId="77777777" w:rsidR="00C53112" w:rsidRDefault="00000000">
      <w:pPr>
        <w:pStyle w:val="Bodytext10"/>
        <w:shd w:val="clear" w:color="auto" w:fill="auto"/>
        <w:ind w:left="180" w:hanging="180"/>
        <w:jc w:val="both"/>
      </w:pPr>
      <w:r>
        <w:rPr>
          <w:b/>
          <w:bCs/>
          <w:sz w:val="18"/>
          <w:szCs w:val="18"/>
        </w:rPr>
        <w:t xml:space="preserve">treće- </w:t>
      </w:r>
      <w:r>
        <w:t xml:space="preserve">sastavljeno </w:t>
      </w:r>
      <w:r>
        <w:rPr>
          <w:i/>
          <w:iCs/>
        </w:rPr>
        <w:t>(trećerazredni, t re</w:t>
      </w:r>
      <w:r>
        <w:rPr>
          <w:i/>
          <w:iCs/>
        </w:rPr>
        <w:softHyphen/>
        <w:t>češ! epeni, trećepozivac);</w:t>
      </w:r>
      <w:r>
        <w:t xml:space="preserve"> retko </w:t>
      </w:r>
      <w:r>
        <w:rPr>
          <w:i/>
          <w:iCs/>
        </w:rPr>
        <w:t>tre- ćo- (trećoškolac, trećoškolski).</w:t>
      </w:r>
    </w:p>
    <w:p w14:paraId="666FA175"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Treći rajh.</w:t>
      </w:r>
    </w:p>
    <w:p w14:paraId="6391E57C" w14:textId="77777777" w:rsidR="00C53112" w:rsidRDefault="00000000">
      <w:pPr>
        <w:pStyle w:val="Bodytext10"/>
        <w:shd w:val="clear" w:color="auto" w:fill="auto"/>
        <w:spacing w:after="0" w:line="283" w:lineRule="auto"/>
        <w:ind w:left="180" w:hanging="180"/>
        <w:jc w:val="both"/>
      </w:pPr>
      <w:r>
        <w:rPr>
          <w:b/>
          <w:bCs/>
          <w:sz w:val="18"/>
          <w:szCs w:val="18"/>
        </w:rPr>
        <w:lastRenderedPageBreak/>
        <w:t xml:space="preserve">trend, </w:t>
      </w:r>
      <w:r>
        <w:t>anglicizam s čijom se upotre</w:t>
      </w:r>
      <w:r>
        <w:softHyphen/>
        <w:t>bom preteruje poslednjih godina.</w:t>
      </w:r>
    </w:p>
    <w:p w14:paraId="6F1DBA09" w14:textId="77777777" w:rsidR="00C53112" w:rsidRDefault="00000000">
      <w:pPr>
        <w:pStyle w:val="Bodytext10"/>
        <w:shd w:val="clear" w:color="auto" w:fill="auto"/>
        <w:spacing w:after="40" w:line="305" w:lineRule="auto"/>
        <w:ind w:firstLine="200"/>
      </w:pPr>
      <w:r>
        <w:t xml:space="preserve">Kad je moguće, treba ga zameniti s </w:t>
      </w:r>
      <w:r>
        <w:rPr>
          <w:i/>
          <w:iCs/>
        </w:rPr>
        <w:t>pravac razvoja, sklonost, težnja, stremljenje, tendencija, pojava</w:t>
      </w:r>
      <w:r>
        <w:t xml:space="preserve"> i si. </w:t>
      </w:r>
      <w:r>
        <w:rPr>
          <w:b/>
          <w:bCs/>
          <w:sz w:val="18"/>
          <w:szCs w:val="18"/>
        </w:rPr>
        <w:t xml:space="preserve">trenerka, </w:t>
      </w:r>
      <w:r>
        <w:t xml:space="preserve">dat. </w:t>
      </w:r>
      <w:r>
        <w:rPr>
          <w:i/>
          <w:iCs/>
        </w:rPr>
        <w:t>trenerci,</w:t>
      </w:r>
      <w:r>
        <w:t xml:space="preserve"> gen. mn. </w:t>
      </w:r>
      <w:r>
        <w:rPr>
          <w:i/>
          <w:iCs/>
        </w:rPr>
        <w:t>tre</w:t>
      </w:r>
      <w:r>
        <w:rPr>
          <w:i/>
          <w:iCs/>
        </w:rPr>
        <w:softHyphen/>
        <w:t>nerki.</w:t>
      </w:r>
    </w:p>
    <w:p w14:paraId="6276CC00" w14:textId="77777777" w:rsidR="00C53112" w:rsidRDefault="00000000">
      <w:pPr>
        <w:pStyle w:val="Bodytext10"/>
        <w:shd w:val="clear" w:color="auto" w:fill="auto"/>
        <w:spacing w:after="40" w:line="317" w:lineRule="auto"/>
        <w:ind w:left="180" w:hanging="180"/>
        <w:jc w:val="both"/>
      </w:pPr>
      <w:r>
        <w:rPr>
          <w:b/>
          <w:bCs/>
          <w:sz w:val="18"/>
          <w:szCs w:val="18"/>
        </w:rPr>
        <w:t xml:space="preserve">trenutak, </w:t>
      </w:r>
      <w:r>
        <w:t xml:space="preserve">mn. </w:t>
      </w:r>
      <w:r>
        <w:rPr>
          <w:i/>
          <w:iCs/>
        </w:rPr>
        <w:t>trenuci.</w:t>
      </w:r>
    </w:p>
    <w:p w14:paraId="027D0906" w14:textId="77777777" w:rsidR="00C53112" w:rsidRDefault="00000000">
      <w:pPr>
        <w:pStyle w:val="Bodytext10"/>
        <w:shd w:val="clear" w:color="auto" w:fill="auto"/>
        <w:spacing w:line="310" w:lineRule="auto"/>
      </w:pPr>
      <w:r>
        <w:rPr>
          <w:b/>
          <w:bCs/>
          <w:sz w:val="18"/>
          <w:szCs w:val="18"/>
        </w:rPr>
        <w:t xml:space="preserve">treptati </w:t>
      </w:r>
      <w:r>
        <w:t xml:space="preserve">(rede </w:t>
      </w:r>
      <w:r>
        <w:rPr>
          <w:i/>
          <w:iCs/>
        </w:rPr>
        <w:t>trepteti,</w:t>
      </w:r>
      <w:r>
        <w:t xml:space="preserve"> ijek. </w:t>
      </w:r>
      <w:r>
        <w:rPr>
          <w:i/>
          <w:iCs/>
        </w:rPr>
        <w:t>treptjeti), trepćem, oni trepću, trepćući</w:t>
      </w:r>
      <w:r>
        <w:t xml:space="preserve"> i </w:t>
      </w:r>
      <w:r>
        <w:rPr>
          <w:i/>
          <w:iCs/>
        </w:rPr>
        <w:t>trep</w:t>
      </w:r>
      <w:r>
        <w:rPr>
          <w:i/>
          <w:iCs/>
        </w:rPr>
        <w:softHyphen/>
        <w:t>tim,</w:t>
      </w:r>
      <w:r>
        <w:t xml:space="preserve"> oni </w:t>
      </w:r>
      <w:r>
        <w:rPr>
          <w:i/>
          <w:iCs/>
        </w:rPr>
        <w:t xml:space="preserve">trepte, trepteći. </w:t>
      </w:r>
      <w:r>
        <w:rPr>
          <w:b/>
          <w:bCs/>
          <w:sz w:val="18"/>
          <w:szCs w:val="18"/>
        </w:rPr>
        <w:t xml:space="preserve">trg: v. </w:t>
      </w:r>
      <w:r>
        <w:rPr>
          <w:i/>
          <w:iCs/>
        </w:rPr>
        <w:t>ULICE.</w:t>
      </w:r>
    </w:p>
    <w:p w14:paraId="11CFE9AC" w14:textId="77777777" w:rsidR="00C53112" w:rsidRDefault="00000000">
      <w:pPr>
        <w:pStyle w:val="Bodytext10"/>
        <w:shd w:val="clear" w:color="auto" w:fill="auto"/>
        <w:spacing w:after="40" w:line="331" w:lineRule="auto"/>
      </w:pPr>
      <w:r>
        <w:rPr>
          <w:b/>
          <w:bCs/>
          <w:sz w:val="18"/>
          <w:szCs w:val="18"/>
        </w:rPr>
        <w:t xml:space="preserve">tri, </w:t>
      </w:r>
      <w:r>
        <w:rPr>
          <w:i/>
          <w:iCs/>
        </w:rPr>
        <w:t>triju</w:t>
      </w:r>
      <w:r>
        <w:t xml:space="preserve"> itd.: v. </w:t>
      </w:r>
      <w:r>
        <w:rPr>
          <w:i/>
          <w:iCs/>
        </w:rPr>
        <w:t xml:space="preserve">BROJEVI (promena). </w:t>
      </w:r>
      <w:r>
        <w:rPr>
          <w:b/>
          <w:bCs/>
          <w:sz w:val="18"/>
          <w:szCs w:val="18"/>
        </w:rPr>
        <w:t xml:space="preserve">triangl; </w:t>
      </w:r>
      <w:r>
        <w:rPr>
          <w:i/>
          <w:iCs/>
        </w:rPr>
        <w:t>triangulacija; triatlon</w:t>
      </w:r>
      <w:r>
        <w:t xml:space="preserve"> (bez </w:t>
      </w:r>
      <w:r>
        <w:rPr>
          <w:i/>
          <w:iCs/>
        </w:rPr>
        <w:t>j,</w:t>
      </w:r>
      <w:r>
        <w:t xml:space="preserve"> jer su složene reči).</w:t>
      </w:r>
    </w:p>
    <w:p w14:paraId="704431B1" w14:textId="77777777" w:rsidR="00C53112" w:rsidRDefault="00000000">
      <w:pPr>
        <w:pStyle w:val="Bodytext10"/>
        <w:shd w:val="clear" w:color="auto" w:fill="auto"/>
        <w:ind w:left="180" w:hanging="180"/>
        <w:jc w:val="both"/>
      </w:pPr>
      <w:r>
        <w:rPr>
          <w:b/>
          <w:bCs/>
          <w:sz w:val="18"/>
          <w:szCs w:val="18"/>
        </w:rPr>
        <w:t xml:space="preserve">Trido. </w:t>
      </w:r>
      <w:r>
        <w:rPr>
          <w:i/>
          <w:iCs/>
          <w:lang w:val="en-US" w:eastAsia="en-US" w:bidi="en-US"/>
        </w:rPr>
        <w:t>Trudeau</w:t>
      </w:r>
      <w:r>
        <w:rPr>
          <w:lang w:val="en-US" w:eastAsia="en-US" w:bidi="en-US"/>
        </w:rPr>
        <w:t xml:space="preserve"> </w:t>
      </w:r>
      <w:r>
        <w:t>je francusko prezime (i u Kanadi); nema razloga da se transkribuje Trudo, po engl. izgo</w:t>
      </w:r>
      <w:r>
        <w:softHyphen/>
        <w:t>voru.</w:t>
      </w:r>
    </w:p>
    <w:p w14:paraId="03334BB7" w14:textId="77777777" w:rsidR="00C53112" w:rsidRDefault="00000000">
      <w:pPr>
        <w:pStyle w:val="Bodytext10"/>
        <w:shd w:val="clear" w:color="auto" w:fill="auto"/>
        <w:spacing w:after="40" w:line="386" w:lineRule="auto"/>
        <w:jc w:val="both"/>
      </w:pPr>
      <w:r>
        <w:rPr>
          <w:b/>
          <w:bCs/>
          <w:sz w:val="18"/>
          <w:szCs w:val="18"/>
        </w:rPr>
        <w:t xml:space="preserve">trijumf, </w:t>
      </w:r>
      <w:r>
        <w:rPr>
          <w:i/>
          <w:iCs/>
        </w:rPr>
        <w:t xml:space="preserve">trijumfalan, trijumfovati. </w:t>
      </w:r>
      <w:r>
        <w:rPr>
          <w:b/>
          <w:bCs/>
          <w:sz w:val="18"/>
          <w:szCs w:val="18"/>
        </w:rPr>
        <w:t xml:space="preserve">trijumvir, </w:t>
      </w:r>
      <w:r>
        <w:rPr>
          <w:i/>
          <w:iCs/>
        </w:rPr>
        <w:t>trijumvirat.</w:t>
      </w:r>
    </w:p>
    <w:p w14:paraId="61EC5B0F" w14:textId="77777777" w:rsidR="00C53112" w:rsidRDefault="00000000">
      <w:pPr>
        <w:pStyle w:val="Bodytext10"/>
        <w:shd w:val="clear" w:color="auto" w:fill="auto"/>
        <w:spacing w:after="0" w:line="386" w:lineRule="auto"/>
        <w:ind w:left="180" w:hanging="180"/>
        <w:jc w:val="both"/>
      </w:pPr>
      <w:r>
        <w:rPr>
          <w:b/>
          <w:bCs/>
          <w:sz w:val="18"/>
          <w:szCs w:val="18"/>
        </w:rPr>
        <w:t xml:space="preserve">trik-snimak </w:t>
      </w:r>
      <w:r>
        <w:t>(crtica nije obavezna, v.</w:t>
      </w:r>
    </w:p>
    <w:p w14:paraId="436E3567" w14:textId="77777777" w:rsidR="00C53112" w:rsidRDefault="00000000">
      <w:pPr>
        <w:pStyle w:val="Bodytext10"/>
        <w:shd w:val="clear" w:color="auto" w:fill="auto"/>
        <w:spacing w:line="300" w:lineRule="auto"/>
        <w:ind w:firstLine="200"/>
        <w:jc w:val="both"/>
      </w:pPr>
      <w:r>
        <w:rPr>
          <w:i/>
          <w:iCs/>
        </w:rPr>
        <w:t>CRTICA 3).</w:t>
      </w:r>
    </w:p>
    <w:p w14:paraId="760390EC" w14:textId="77777777" w:rsidR="00C53112" w:rsidRDefault="00000000">
      <w:pPr>
        <w:pStyle w:val="Bodytext10"/>
        <w:shd w:val="clear" w:color="auto" w:fill="auto"/>
        <w:spacing w:after="120" w:line="240" w:lineRule="auto"/>
        <w:ind w:left="180" w:hanging="180"/>
        <w:jc w:val="both"/>
        <w:rPr>
          <w:sz w:val="18"/>
          <w:szCs w:val="18"/>
        </w:rPr>
      </w:pPr>
      <w:r>
        <w:rPr>
          <w:b/>
          <w:bCs/>
          <w:sz w:val="18"/>
          <w:szCs w:val="18"/>
        </w:rPr>
        <w:t>trim-staza.</w:t>
      </w:r>
    </w:p>
    <w:p w14:paraId="01DBAC24" w14:textId="77777777" w:rsidR="00C53112" w:rsidRDefault="00000000">
      <w:pPr>
        <w:pStyle w:val="Bodytext10"/>
        <w:shd w:val="clear" w:color="auto" w:fill="auto"/>
        <w:spacing w:after="60" w:line="288" w:lineRule="auto"/>
        <w:ind w:left="180" w:hanging="180"/>
        <w:jc w:val="both"/>
      </w:pPr>
      <w:r>
        <w:rPr>
          <w:b/>
          <w:bCs/>
          <w:sz w:val="18"/>
          <w:szCs w:val="18"/>
        </w:rPr>
        <w:t xml:space="preserve">trio </w:t>
      </w:r>
      <w:r>
        <w:t xml:space="preserve">(m.), </w:t>
      </w:r>
      <w:r>
        <w:rPr>
          <w:i/>
          <w:iCs/>
        </w:rPr>
        <w:t>trija, triju, triom;</w:t>
      </w:r>
      <w:r>
        <w:t xml:space="preserve"> mn. </w:t>
      </w:r>
      <w:r>
        <w:rPr>
          <w:i/>
          <w:iCs/>
        </w:rPr>
        <w:t xml:space="preserve">trija </w:t>
      </w:r>
      <w:r>
        <w:t>(sr.).</w:t>
      </w:r>
    </w:p>
    <w:p w14:paraId="6367A509" w14:textId="77777777" w:rsidR="00C53112" w:rsidRDefault="00000000">
      <w:pPr>
        <w:pStyle w:val="Bodytext10"/>
        <w:shd w:val="clear" w:color="auto" w:fill="auto"/>
        <w:spacing w:after="60"/>
        <w:ind w:left="180" w:hanging="180"/>
        <w:jc w:val="both"/>
      </w:pPr>
      <w:r>
        <w:rPr>
          <w:b/>
          <w:bCs/>
          <w:sz w:val="18"/>
          <w:szCs w:val="18"/>
        </w:rPr>
        <w:t xml:space="preserve">triput </w:t>
      </w:r>
      <w:r>
        <w:t xml:space="preserve">i </w:t>
      </w:r>
      <w:r>
        <w:rPr>
          <w:i/>
          <w:iCs/>
        </w:rPr>
        <w:t>tri puta.</w:t>
      </w:r>
    </w:p>
    <w:p w14:paraId="1A3340D0" w14:textId="77777777" w:rsidR="00C53112" w:rsidRDefault="00000000">
      <w:pPr>
        <w:pStyle w:val="Bodytext10"/>
        <w:shd w:val="clear" w:color="auto" w:fill="auto"/>
        <w:spacing w:after="60"/>
        <w:ind w:left="180" w:hanging="180"/>
      </w:pPr>
      <w:r>
        <w:rPr>
          <w:b/>
          <w:bCs/>
          <w:sz w:val="18"/>
          <w:szCs w:val="18"/>
        </w:rPr>
        <w:t xml:space="preserve">trista </w:t>
      </w:r>
      <w:r>
        <w:t xml:space="preserve">i </w:t>
      </w:r>
      <w:r>
        <w:rPr>
          <w:i/>
          <w:iCs/>
        </w:rPr>
        <w:t>tri stotine, tristoti; tri hiljade, trihiljaditi.</w:t>
      </w:r>
    </w:p>
    <w:p w14:paraId="3B4A1D51" w14:textId="77777777" w:rsidR="00C53112" w:rsidRDefault="00000000">
      <w:pPr>
        <w:pStyle w:val="Bodytext10"/>
        <w:shd w:val="clear" w:color="auto" w:fill="auto"/>
        <w:spacing w:after="60" w:line="324" w:lineRule="auto"/>
      </w:pPr>
      <w:r>
        <w:rPr>
          <w:b/>
          <w:bCs/>
          <w:sz w:val="18"/>
          <w:szCs w:val="18"/>
        </w:rPr>
        <w:t xml:space="preserve">trodupli, </w:t>
      </w:r>
      <w:r>
        <w:rPr>
          <w:i/>
          <w:iCs/>
        </w:rPr>
        <w:t>troduplo</w:t>
      </w:r>
      <w:r>
        <w:t xml:space="preserve"> nisu književni iz</w:t>
      </w:r>
      <w:r>
        <w:softHyphen/>
        <w:t xml:space="preserve">razi: treba reći </w:t>
      </w:r>
      <w:r>
        <w:rPr>
          <w:i/>
          <w:iCs/>
        </w:rPr>
        <w:t xml:space="preserve">trostruk, trostruko. </w:t>
      </w:r>
      <w:r>
        <w:rPr>
          <w:b/>
          <w:bCs/>
          <w:sz w:val="18"/>
          <w:szCs w:val="18"/>
        </w:rPr>
        <w:t xml:space="preserve">trogodac, </w:t>
      </w:r>
      <w:r>
        <w:rPr>
          <w:i/>
          <w:iCs/>
        </w:rPr>
        <w:t>trogoca,</w:t>
      </w:r>
      <w:r>
        <w:t xml:space="preserve"> mn. </w:t>
      </w:r>
      <w:r>
        <w:rPr>
          <w:i/>
          <w:iCs/>
        </w:rPr>
        <w:t>trogoci.</w:t>
      </w:r>
    </w:p>
    <w:p w14:paraId="25537748" w14:textId="77777777" w:rsidR="00C53112" w:rsidRDefault="00000000">
      <w:pPr>
        <w:pStyle w:val="Bodytext10"/>
        <w:shd w:val="clear" w:color="auto" w:fill="auto"/>
        <w:spacing w:after="60"/>
        <w:ind w:left="180" w:hanging="180"/>
      </w:pPr>
      <w:r>
        <w:rPr>
          <w:b/>
          <w:bCs/>
          <w:sz w:val="18"/>
          <w:szCs w:val="18"/>
        </w:rPr>
        <w:t xml:space="preserve">troiposobni, </w:t>
      </w:r>
      <w:r>
        <w:rPr>
          <w:i/>
          <w:iCs/>
        </w:rPr>
        <w:t>troiposatni, troipogo- dišnji</w:t>
      </w:r>
      <w:r>
        <w:t xml:space="preserve"> itd.</w:t>
      </w:r>
    </w:p>
    <w:p w14:paraId="0E13CA3E" w14:textId="77777777" w:rsidR="00C53112" w:rsidRDefault="00000000">
      <w:pPr>
        <w:pStyle w:val="Bodytext10"/>
        <w:shd w:val="clear" w:color="auto" w:fill="auto"/>
        <w:spacing w:after="60"/>
        <w:ind w:left="180" w:hanging="180"/>
      </w:pPr>
      <w:r>
        <w:rPr>
          <w:b/>
          <w:bCs/>
          <w:sz w:val="18"/>
          <w:szCs w:val="18"/>
        </w:rPr>
        <w:t xml:space="preserve">troje, </w:t>
      </w:r>
      <w:r>
        <w:rPr>
          <w:i/>
          <w:iCs/>
        </w:rPr>
        <w:t>trojica,</w:t>
      </w:r>
      <w:r>
        <w:t xml:space="preserve"> itd.: v. </w:t>
      </w:r>
      <w:r>
        <w:rPr>
          <w:i/>
          <w:iCs/>
        </w:rPr>
        <w:t>BROJEVI (zbir</w:t>
      </w:r>
      <w:r>
        <w:rPr>
          <w:i/>
          <w:iCs/>
        </w:rPr>
        <w:softHyphen/>
        <w:t>ni).</w:t>
      </w:r>
    </w:p>
    <w:p w14:paraId="28427222" w14:textId="77777777" w:rsidR="00C53112" w:rsidRDefault="00000000">
      <w:pPr>
        <w:pStyle w:val="Bodytext10"/>
        <w:shd w:val="clear" w:color="auto" w:fill="auto"/>
        <w:spacing w:after="0" w:line="372" w:lineRule="auto"/>
      </w:pPr>
      <w:r>
        <w:rPr>
          <w:b/>
          <w:bCs/>
          <w:sz w:val="18"/>
          <w:szCs w:val="18"/>
        </w:rPr>
        <w:t xml:space="preserve">trojka: </w:t>
      </w:r>
      <w:r>
        <w:t xml:space="preserve">kao </w:t>
      </w:r>
      <w:r>
        <w:rPr>
          <w:i/>
          <w:iCs/>
        </w:rPr>
        <w:t>dvojka</w:t>
      </w:r>
      <w:r>
        <w:t xml:space="preserve"> (v. to), </w:t>
      </w:r>
      <w:r>
        <w:rPr>
          <w:b/>
          <w:bCs/>
          <w:sz w:val="18"/>
          <w:szCs w:val="18"/>
        </w:rPr>
        <w:t xml:space="preserve">trostavačni: </w:t>
      </w:r>
      <w:r>
        <w:t xml:space="preserve">v. </w:t>
      </w:r>
      <w:r>
        <w:rPr>
          <w:i/>
          <w:iCs/>
        </w:rPr>
        <w:t>jednostavačni.</w:t>
      </w:r>
    </w:p>
    <w:p w14:paraId="18215261" w14:textId="77777777" w:rsidR="00C53112" w:rsidRDefault="00000000">
      <w:pPr>
        <w:pStyle w:val="Bodytext10"/>
        <w:shd w:val="clear" w:color="auto" w:fill="auto"/>
        <w:spacing w:after="0"/>
        <w:ind w:left="180" w:hanging="180"/>
        <w:jc w:val="both"/>
      </w:pPr>
      <w:r>
        <w:rPr>
          <w:b/>
          <w:bCs/>
          <w:sz w:val="18"/>
          <w:szCs w:val="18"/>
        </w:rPr>
        <w:t xml:space="preserve">TRPNI PRIDEV </w:t>
      </w:r>
      <w:r>
        <w:t>(pasivni particip) gradi se, u načelu, samo od prolaz</w:t>
      </w:r>
      <w:r>
        <w:softHyphen/>
        <w:t>nih glagola: otuda su pogrešni obli</w:t>
      </w:r>
      <w:r>
        <w:softHyphen/>
        <w:t xml:space="preserve">ci kao </w:t>
      </w:r>
      <w:r>
        <w:rPr>
          <w:i/>
          <w:iCs/>
        </w:rPr>
        <w:t>zarđana puška, neodgovore- na pitanja, sudarena vozila;</w:t>
      </w:r>
      <w:r>
        <w:t xml:space="preserve"> um. </w:t>
      </w:r>
      <w:r>
        <w:rPr>
          <w:i/>
          <w:iCs/>
        </w:rPr>
        <w:t>otečene noge, crknuta krava,</w:t>
      </w:r>
      <w:r>
        <w:t xml:space="preserve"> bolje je </w:t>
      </w:r>
      <w:r>
        <w:rPr>
          <w:i/>
          <w:iCs/>
        </w:rPr>
        <w:t>otekle noge, uginula krava.</w:t>
      </w:r>
      <w:r>
        <w:t xml:space="preserve"> Ipak i od pojedinih neprolaznih glagola postoje trpni pridevi koji su defini</w:t>
      </w:r>
      <w:r>
        <w:softHyphen/>
        <w:t xml:space="preserve">tivno ušli u upotrebu: </w:t>
      </w:r>
      <w:r>
        <w:rPr>
          <w:i/>
          <w:iCs/>
        </w:rPr>
        <w:t>diplomiran, neeksplodiran, preuranjen, prena</w:t>
      </w:r>
      <w:r>
        <w:rPr>
          <w:i/>
          <w:iCs/>
        </w:rPr>
        <w:softHyphen/>
        <w:t>gljen, načitan</w:t>
      </w:r>
      <w:r>
        <w:t xml:space="preserve"> i </w:t>
      </w:r>
      <w:r>
        <w:rPr>
          <w:lang w:val="en-US" w:eastAsia="en-US" w:bidi="en-US"/>
        </w:rPr>
        <w:t xml:space="preserve">dr. </w:t>
      </w:r>
      <w:r>
        <w:t xml:space="preserve">V. i </w:t>
      </w:r>
      <w:r>
        <w:rPr>
          <w:i/>
          <w:iCs/>
        </w:rPr>
        <w:t>useliti.</w:t>
      </w:r>
    </w:p>
    <w:p w14:paraId="5162066A" w14:textId="77777777" w:rsidR="00C53112" w:rsidRDefault="00000000">
      <w:pPr>
        <w:pStyle w:val="Bodytext10"/>
        <w:shd w:val="clear" w:color="auto" w:fill="auto"/>
        <w:spacing w:after="60"/>
        <w:ind w:left="180" w:firstLine="220"/>
        <w:jc w:val="both"/>
        <w:sectPr w:rsidR="00C53112">
          <w:headerReference w:type="default" r:id="rId175"/>
          <w:headerReference w:type="first" r:id="rId176"/>
          <w:pgSz w:w="7531" w:h="10759"/>
          <w:pgMar w:top="989" w:right="612" w:bottom="360" w:left="466" w:header="0" w:footer="3" w:gutter="0"/>
          <w:cols w:num="2" w:space="115"/>
          <w:noEndnote/>
          <w:titlePg/>
          <w:docGrid w:linePitch="360"/>
        </w:sectPr>
      </w:pPr>
      <w:r>
        <w:t>Ukoliko je praćen nekom odred</w:t>
      </w:r>
      <w:r>
        <w:softHyphen/>
        <w:t xml:space="preserve">bom, trpni pridev mora doći i z a imenice na koju se odnosi. Pogrešno je „On se leći od </w:t>
      </w:r>
      <w:r>
        <w:rPr>
          <w:i/>
          <w:iCs/>
        </w:rPr>
        <w:t>zadobijenih pov</w:t>
      </w:r>
      <w:r>
        <w:rPr>
          <w:i/>
          <w:iCs/>
        </w:rPr>
        <w:softHyphen/>
        <w:t>reda</w:t>
      </w:r>
      <w:r>
        <w:t xml:space="preserve"> na utakmici”, „Mogu se javiti svi </w:t>
      </w:r>
      <w:r>
        <w:rPr>
          <w:i/>
          <w:iCs/>
        </w:rPr>
        <w:t>zainteresovani građani</w:t>
      </w:r>
      <w:r>
        <w:t xml:space="preserve"> za ku</w:t>
      </w:r>
      <w:r>
        <w:softHyphen/>
        <w:t xml:space="preserve">povinu”, </w:t>
      </w:r>
      <w:r>
        <w:rPr>
          <w:i/>
          <w:iCs/>
        </w:rPr>
        <w:t>„Kupljenu robu</w:t>
      </w:r>
      <w:r>
        <w:t xml:space="preserve"> u drugim prodavnicama ostavite na ulazu”: treba od povreda dobijenih na utakmici”, „svi građani (koji su)</w:t>
      </w:r>
    </w:p>
    <w:p w14:paraId="389CECAC" w14:textId="77777777" w:rsidR="00C53112" w:rsidRDefault="00000000">
      <w:pPr>
        <w:pStyle w:val="Bodytext10"/>
        <w:shd w:val="clear" w:color="auto" w:fill="auto"/>
        <w:ind w:left="180" w:firstLine="20"/>
      </w:pPr>
      <w:r>
        <w:lastRenderedPageBreak/>
        <w:t xml:space="preserve">zainteresovani za kupovinu”, „Robu kupljenu u drugim prodavnicama...” V. </w:t>
      </w:r>
      <w:r>
        <w:rPr>
          <w:i/>
          <w:iCs/>
        </w:rPr>
        <w:t>nikad neprežaljen.</w:t>
      </w:r>
    </w:p>
    <w:p w14:paraId="773045FE" w14:textId="77777777" w:rsidR="00C53112" w:rsidRDefault="00000000">
      <w:pPr>
        <w:pStyle w:val="Bodytext10"/>
        <w:shd w:val="clear" w:color="auto" w:fill="auto"/>
        <w:ind w:left="180" w:hanging="180"/>
        <w:jc w:val="both"/>
      </w:pPr>
      <w:r>
        <w:rPr>
          <w:b/>
          <w:bCs/>
          <w:sz w:val="18"/>
          <w:szCs w:val="18"/>
        </w:rPr>
        <w:t xml:space="preserve">trščak, </w:t>
      </w:r>
      <w:r>
        <w:rPr>
          <w:i/>
          <w:iCs/>
        </w:rPr>
        <w:t>tršćan</w:t>
      </w:r>
      <w:r>
        <w:t xml:space="preserve"> sa č, ali </w:t>
      </w:r>
      <w:r>
        <w:rPr>
          <w:i/>
          <w:iCs/>
        </w:rPr>
        <w:t>tršće</w:t>
      </w:r>
      <w:r>
        <w:t xml:space="preserve"> (zbirna imenica) sa </w:t>
      </w:r>
      <w:r>
        <w:rPr>
          <w:i/>
          <w:iCs/>
        </w:rPr>
        <w:t>ć,</w:t>
      </w:r>
      <w:r>
        <w:t xml:space="preserve"> sve od istog korena kao </w:t>
      </w:r>
      <w:r>
        <w:rPr>
          <w:i/>
          <w:iCs/>
        </w:rPr>
        <w:t>trska.</w:t>
      </w:r>
    </w:p>
    <w:p w14:paraId="11FA145E" w14:textId="77777777" w:rsidR="00C53112" w:rsidRDefault="00000000">
      <w:pPr>
        <w:pStyle w:val="Bodytext10"/>
        <w:shd w:val="clear" w:color="auto" w:fill="auto"/>
        <w:spacing w:line="290" w:lineRule="auto"/>
        <w:jc w:val="both"/>
      </w:pPr>
      <w:r>
        <w:rPr>
          <w:b/>
          <w:bCs/>
          <w:sz w:val="18"/>
          <w:szCs w:val="18"/>
        </w:rPr>
        <w:t xml:space="preserve">Tršić, </w:t>
      </w:r>
      <w:r>
        <w:rPr>
          <w:i/>
          <w:iCs/>
        </w:rPr>
        <w:t>tršićki,</w:t>
      </w:r>
      <w:r>
        <w:t xml:space="preserve"> Tršićanin.</w:t>
      </w:r>
    </w:p>
    <w:p w14:paraId="41EC0DA0" w14:textId="77777777" w:rsidR="00C53112" w:rsidRDefault="00000000">
      <w:pPr>
        <w:pStyle w:val="Bodytext10"/>
        <w:shd w:val="clear" w:color="auto" w:fill="auto"/>
        <w:ind w:left="180" w:hanging="180"/>
        <w:jc w:val="both"/>
      </w:pPr>
      <w:r>
        <w:rPr>
          <w:b/>
          <w:bCs/>
          <w:sz w:val="18"/>
          <w:szCs w:val="18"/>
        </w:rPr>
        <w:t xml:space="preserve">trti, </w:t>
      </w:r>
      <w:r>
        <w:rPr>
          <w:i/>
          <w:iCs/>
        </w:rPr>
        <w:t>trem, tres,</w:t>
      </w:r>
      <w:r>
        <w:t xml:space="preserve"> oni </w:t>
      </w:r>
      <w:r>
        <w:rPr>
          <w:i/>
          <w:iCs/>
        </w:rPr>
        <w:t>tru</w:t>
      </w:r>
      <w:r>
        <w:t xml:space="preserve"> i </w:t>
      </w:r>
      <w:r>
        <w:rPr>
          <w:i/>
          <w:iCs/>
        </w:rPr>
        <w:t xml:space="preserve">tarem, tareš, </w:t>
      </w:r>
      <w:r>
        <w:t xml:space="preserve">oni </w:t>
      </w:r>
      <w:r>
        <w:rPr>
          <w:i/>
          <w:iCs/>
        </w:rPr>
        <w:t>taru',</w:t>
      </w:r>
      <w:r>
        <w:t xml:space="preserve"> imperativ </w:t>
      </w:r>
      <w:r>
        <w:rPr>
          <w:i/>
          <w:iCs/>
        </w:rPr>
        <w:t>tri</w:t>
      </w:r>
      <w:r>
        <w:t xml:space="preserve"> i </w:t>
      </w:r>
      <w:r>
        <w:rPr>
          <w:i/>
          <w:iCs/>
        </w:rPr>
        <w:t>tari', tarući; tro, trla', trven, trvena</w:t>
      </w:r>
      <w:r>
        <w:t xml:space="preserve"> i </w:t>
      </w:r>
      <w:r>
        <w:rPr>
          <w:i/>
          <w:iCs/>
        </w:rPr>
        <w:t>trt, trta.</w:t>
      </w:r>
    </w:p>
    <w:p w14:paraId="17D384CD" w14:textId="77777777" w:rsidR="00C53112" w:rsidRDefault="00000000">
      <w:pPr>
        <w:pStyle w:val="Bodytext10"/>
        <w:shd w:val="clear" w:color="auto" w:fill="auto"/>
        <w:ind w:left="180" w:hanging="180"/>
        <w:jc w:val="both"/>
      </w:pPr>
      <w:r>
        <w:rPr>
          <w:b/>
          <w:bCs/>
          <w:sz w:val="18"/>
          <w:szCs w:val="18"/>
        </w:rPr>
        <w:t xml:space="preserve">Trubeckoj: </w:t>
      </w:r>
      <w:r>
        <w:t>bolje Trubecki, a u pade</w:t>
      </w:r>
      <w:r>
        <w:softHyphen/>
        <w:t>žima samo Trubeckog (ne Trubec- koja), Trubeckom, Trubeckim. Tru- beckaja: bolje Trubecka, a u pade</w:t>
      </w:r>
      <w:r>
        <w:softHyphen/>
        <w:t xml:space="preserve">žima samo Trubecke (ne Trubecka- je), Trubeckoj, Trubeckom. V. </w:t>
      </w:r>
      <w:r>
        <w:rPr>
          <w:i/>
          <w:iCs/>
        </w:rPr>
        <w:t>RU</w:t>
      </w:r>
      <w:r>
        <w:rPr>
          <w:i/>
          <w:iCs/>
        </w:rPr>
        <w:softHyphen/>
        <w:t>SKA IMENA.</w:t>
      </w:r>
    </w:p>
    <w:p w14:paraId="289A5F80" w14:textId="77777777" w:rsidR="00C53112" w:rsidRDefault="00000000">
      <w:pPr>
        <w:pStyle w:val="Bodytext10"/>
        <w:shd w:val="clear" w:color="auto" w:fill="auto"/>
        <w:spacing w:line="305" w:lineRule="auto"/>
      </w:pPr>
      <w:r>
        <w:rPr>
          <w:b/>
          <w:bCs/>
          <w:sz w:val="18"/>
          <w:szCs w:val="18"/>
        </w:rPr>
        <w:t xml:space="preserve">truleti, </w:t>
      </w:r>
      <w:r>
        <w:rPr>
          <w:i/>
          <w:iCs/>
        </w:rPr>
        <w:t>truleo, trulela</w:t>
      </w:r>
      <w:r>
        <w:t xml:space="preserve"> (ijek. </w:t>
      </w:r>
      <w:r>
        <w:rPr>
          <w:i/>
          <w:iCs/>
        </w:rPr>
        <w:t>truljeti, trulio, truljela)</w:t>
      </w:r>
      <w:r>
        <w:t xml:space="preserve"> i </w:t>
      </w:r>
      <w:r>
        <w:rPr>
          <w:i/>
          <w:iCs/>
        </w:rPr>
        <w:t>truliti, trulio, tru</w:t>
      </w:r>
      <w:r>
        <w:rPr>
          <w:i/>
          <w:iCs/>
        </w:rPr>
        <w:softHyphen/>
        <w:t>lila.</w:t>
      </w:r>
      <w:r>
        <w:t xml:space="preserve"> Isto i za složeni glagol </w:t>
      </w:r>
      <w:r>
        <w:rPr>
          <w:i/>
          <w:iCs/>
        </w:rPr>
        <w:t>istruleti (istruliti). Truljenje</w:t>
      </w:r>
      <w:r>
        <w:t xml:space="preserve"> (ne </w:t>
      </w:r>
      <w:r>
        <w:rPr>
          <w:i/>
          <w:iCs/>
        </w:rPr>
        <w:t xml:space="preserve">trulenje). </w:t>
      </w:r>
      <w:r>
        <w:rPr>
          <w:b/>
          <w:bCs/>
          <w:sz w:val="18"/>
          <w:szCs w:val="18"/>
        </w:rPr>
        <w:t xml:space="preserve">trunka, </w:t>
      </w:r>
      <w:r>
        <w:t xml:space="preserve">dat. </w:t>
      </w:r>
      <w:r>
        <w:rPr>
          <w:i/>
          <w:iCs/>
        </w:rPr>
        <w:t>trunci.</w:t>
      </w:r>
    </w:p>
    <w:p w14:paraId="454E7FBA" w14:textId="77777777" w:rsidR="00C53112" w:rsidRDefault="00000000">
      <w:pPr>
        <w:pStyle w:val="Bodytext10"/>
        <w:shd w:val="clear" w:color="auto" w:fill="auto"/>
        <w:spacing w:line="290" w:lineRule="auto"/>
        <w:jc w:val="both"/>
      </w:pPr>
      <w:r>
        <w:rPr>
          <w:b/>
          <w:bCs/>
          <w:sz w:val="18"/>
          <w:szCs w:val="18"/>
        </w:rPr>
        <w:t xml:space="preserve">tugovanka, </w:t>
      </w:r>
      <w:r>
        <w:t xml:space="preserve">dat. </w:t>
      </w:r>
      <w:r>
        <w:rPr>
          <w:i/>
          <w:iCs/>
        </w:rPr>
        <w:t>tugovanci.</w:t>
      </w:r>
    </w:p>
    <w:p w14:paraId="6F86CE52" w14:textId="77777777" w:rsidR="00C53112" w:rsidRDefault="00000000">
      <w:pPr>
        <w:pStyle w:val="Bodytext10"/>
        <w:shd w:val="clear" w:color="auto" w:fill="auto"/>
        <w:spacing w:after="0" w:line="290" w:lineRule="auto"/>
        <w:jc w:val="both"/>
      </w:pPr>
      <w:r>
        <w:rPr>
          <w:b/>
          <w:bCs/>
          <w:sz w:val="18"/>
          <w:szCs w:val="18"/>
        </w:rPr>
        <w:t xml:space="preserve">Tuluza </w:t>
      </w:r>
      <w:r>
        <w:t>je naš odomaćeni oblik za fr.</w:t>
      </w:r>
    </w:p>
    <w:p w14:paraId="21A61222" w14:textId="77777777" w:rsidR="00C53112" w:rsidRDefault="00000000">
      <w:pPr>
        <w:pStyle w:val="Bodytext10"/>
        <w:shd w:val="clear" w:color="auto" w:fill="auto"/>
        <w:ind w:left="180" w:firstLine="20"/>
        <w:jc w:val="both"/>
      </w:pPr>
      <w:r>
        <w:rPr>
          <w:i/>
          <w:iCs/>
          <w:lang w:val="en-US" w:eastAsia="en-US" w:bidi="en-US"/>
        </w:rPr>
        <w:t>Toulouse;</w:t>
      </w:r>
      <w:r>
        <w:rPr>
          <w:lang w:val="en-US" w:eastAsia="en-US" w:bidi="en-US"/>
        </w:rPr>
        <w:t xml:space="preserve"> </w:t>
      </w:r>
      <w:r>
        <w:t>ne treba pisati u m. rodu Tuluz.</w:t>
      </w:r>
    </w:p>
    <w:p w14:paraId="7B125D04" w14:textId="77777777" w:rsidR="00C53112" w:rsidRDefault="00000000">
      <w:pPr>
        <w:pStyle w:val="Bodytext10"/>
        <w:shd w:val="clear" w:color="auto" w:fill="auto"/>
        <w:spacing w:after="0"/>
        <w:ind w:left="200" w:hanging="200"/>
        <w:jc w:val="both"/>
      </w:pPr>
      <w:r>
        <w:rPr>
          <w:b/>
          <w:bCs/>
          <w:sz w:val="18"/>
          <w:szCs w:val="18"/>
        </w:rPr>
        <w:t xml:space="preserve">Tunis, </w:t>
      </w:r>
      <w:r>
        <w:rPr>
          <w:i/>
          <w:iCs/>
        </w:rPr>
        <w:t>tuniski,</w:t>
      </w:r>
      <w:r>
        <w:t xml:space="preserve"> Tunišanin, -anka (ne</w:t>
      </w:r>
    </w:p>
    <w:p w14:paraId="0A876B47" w14:textId="77777777" w:rsidR="00C53112" w:rsidRDefault="00000000">
      <w:pPr>
        <w:pStyle w:val="Bodytext10"/>
        <w:shd w:val="clear" w:color="auto" w:fill="auto"/>
        <w:ind w:left="200" w:firstLine="20"/>
      </w:pPr>
      <w:r>
        <w:t>Tunižanin).</w:t>
      </w:r>
    </w:p>
    <w:p w14:paraId="082B29FC" w14:textId="77777777" w:rsidR="00C53112" w:rsidRDefault="00000000">
      <w:pPr>
        <w:pStyle w:val="Bodytext10"/>
        <w:shd w:val="clear" w:color="auto" w:fill="auto"/>
        <w:ind w:left="200" w:hanging="200"/>
        <w:jc w:val="both"/>
      </w:pPr>
      <w:r>
        <w:rPr>
          <w:b/>
          <w:bCs/>
          <w:sz w:val="18"/>
          <w:szCs w:val="18"/>
        </w:rPr>
        <w:t xml:space="preserve">tupeti, </w:t>
      </w:r>
      <w:r>
        <w:t xml:space="preserve">ijek. </w:t>
      </w:r>
      <w:r>
        <w:rPr>
          <w:i/>
          <w:iCs/>
        </w:rPr>
        <w:t>tupjeti</w:t>
      </w:r>
      <w:r>
        <w:t xml:space="preserve"> (postajati tup), </w:t>
      </w:r>
      <w:r>
        <w:rPr>
          <w:i/>
          <w:iCs/>
        </w:rPr>
        <w:t>tu</w:t>
      </w:r>
      <w:r>
        <w:rPr>
          <w:i/>
          <w:iCs/>
        </w:rPr>
        <w:softHyphen/>
        <w:t>piti</w:t>
      </w:r>
      <w:r>
        <w:t xml:space="preserve"> (činiti tupim): v. </w:t>
      </w:r>
      <w:r>
        <w:rPr>
          <w:i/>
          <w:iCs/>
        </w:rPr>
        <w:t>otupeti.</w:t>
      </w:r>
    </w:p>
    <w:p w14:paraId="7AF65BF2" w14:textId="77777777" w:rsidR="00C53112" w:rsidRDefault="00000000">
      <w:pPr>
        <w:pStyle w:val="Bodytext10"/>
        <w:shd w:val="clear" w:color="auto" w:fill="auto"/>
        <w:ind w:left="200" w:hanging="200"/>
        <w:jc w:val="both"/>
      </w:pPr>
      <w:r>
        <w:rPr>
          <w:b/>
          <w:bCs/>
          <w:sz w:val="18"/>
          <w:szCs w:val="18"/>
        </w:rPr>
        <w:t xml:space="preserve">Tur </w:t>
      </w:r>
      <w:r>
        <w:rPr>
          <w:b/>
          <w:bCs/>
          <w:sz w:val="18"/>
          <w:szCs w:val="18"/>
          <w:lang w:val="en-US" w:eastAsia="en-US" w:bidi="en-US"/>
        </w:rPr>
        <w:t xml:space="preserve">de Frans </w:t>
      </w:r>
      <w:r>
        <w:rPr>
          <w:i/>
          <w:iCs/>
          <w:lang w:val="en-US" w:eastAsia="en-US" w:bidi="en-US"/>
        </w:rPr>
        <w:t>(Tour de France).</w:t>
      </w:r>
    </w:p>
    <w:p w14:paraId="583243FB" w14:textId="77777777" w:rsidR="00C53112" w:rsidRDefault="00000000">
      <w:pPr>
        <w:pStyle w:val="Bodytext10"/>
        <w:shd w:val="clear" w:color="auto" w:fill="auto"/>
        <w:ind w:left="200" w:hanging="200"/>
        <w:jc w:val="both"/>
      </w:pPr>
      <w:r>
        <w:rPr>
          <w:b/>
          <w:bCs/>
          <w:sz w:val="18"/>
          <w:szCs w:val="18"/>
          <w:lang w:val="en-US" w:eastAsia="en-US" w:bidi="en-US"/>
        </w:rPr>
        <w:t xml:space="preserve">Tuson </w:t>
      </w:r>
      <w:r>
        <w:rPr>
          <w:i/>
          <w:iCs/>
          <w:lang w:val="en-US" w:eastAsia="en-US" w:bidi="en-US"/>
        </w:rPr>
        <w:t>(Tucson,</w:t>
      </w:r>
      <w:r>
        <w:rPr>
          <w:lang w:val="en-US" w:eastAsia="en-US" w:bidi="en-US"/>
        </w:rPr>
        <w:t xml:space="preserve"> u </w:t>
      </w:r>
      <w:proofErr w:type="spellStart"/>
      <w:r>
        <w:rPr>
          <w:lang w:val="en-US" w:eastAsia="en-US" w:bidi="en-US"/>
        </w:rPr>
        <w:t>Arizoni</w:t>
      </w:r>
      <w:proofErr w:type="spellEnd"/>
      <w:r>
        <w:rPr>
          <w:lang w:val="en-US" w:eastAsia="en-US" w:bidi="en-US"/>
        </w:rPr>
        <w:t xml:space="preserve">): ne </w:t>
      </w:r>
      <w:proofErr w:type="spellStart"/>
      <w:r>
        <w:rPr>
          <w:lang w:val="en-US" w:eastAsia="en-US" w:bidi="en-US"/>
        </w:rPr>
        <w:t>Takson</w:t>
      </w:r>
      <w:proofErr w:type="spellEnd"/>
      <w:r>
        <w:rPr>
          <w:lang w:val="en-US" w:eastAsia="en-US" w:bidi="en-US"/>
        </w:rPr>
        <w:t>.</w:t>
      </w:r>
    </w:p>
    <w:p w14:paraId="1B66D1C6" w14:textId="77777777" w:rsidR="00C53112" w:rsidRDefault="00000000">
      <w:pPr>
        <w:pStyle w:val="Bodytext10"/>
        <w:shd w:val="clear" w:color="auto" w:fill="auto"/>
        <w:ind w:left="200" w:hanging="200"/>
        <w:jc w:val="both"/>
      </w:pPr>
      <w:r>
        <w:rPr>
          <w:b/>
          <w:bCs/>
          <w:sz w:val="18"/>
          <w:szCs w:val="18"/>
          <w:lang w:val="en-US" w:eastAsia="en-US" w:bidi="en-US"/>
        </w:rPr>
        <w:t xml:space="preserve">Tuzla, </w:t>
      </w:r>
      <w:r>
        <w:rPr>
          <w:i/>
          <w:iCs/>
        </w:rPr>
        <w:t>tuzlanski,</w:t>
      </w:r>
      <w:r>
        <w:t xml:space="preserve"> Tuzlak, </w:t>
      </w:r>
      <w:proofErr w:type="spellStart"/>
      <w:r>
        <w:rPr>
          <w:lang w:val="en-US" w:eastAsia="en-US" w:bidi="en-US"/>
        </w:rPr>
        <w:t>Tuzlanka</w:t>
      </w:r>
      <w:proofErr w:type="spellEnd"/>
      <w:r>
        <w:rPr>
          <w:lang w:val="en-US" w:eastAsia="en-US" w:bidi="en-US"/>
        </w:rPr>
        <w:t>.</w:t>
      </w:r>
    </w:p>
    <w:p w14:paraId="528A4762" w14:textId="77777777" w:rsidR="00C53112" w:rsidRDefault="00000000">
      <w:pPr>
        <w:pStyle w:val="Bodytext10"/>
        <w:shd w:val="clear" w:color="auto" w:fill="auto"/>
        <w:ind w:left="200" w:hanging="200"/>
        <w:jc w:val="both"/>
      </w:pPr>
      <w:r>
        <w:rPr>
          <w:b/>
          <w:bCs/>
          <w:sz w:val="18"/>
          <w:szCs w:val="18"/>
        </w:rPr>
        <w:t xml:space="preserve">tužilac </w:t>
      </w:r>
      <w:r>
        <w:t xml:space="preserve">(ne </w:t>
      </w:r>
      <w:r>
        <w:rPr>
          <w:i/>
          <w:iCs/>
        </w:rPr>
        <w:t>tužioc),</w:t>
      </w:r>
      <w:r>
        <w:t xml:space="preserve"> gen. </w:t>
      </w:r>
      <w:r>
        <w:rPr>
          <w:i/>
          <w:iCs/>
        </w:rPr>
        <w:t>tužioca,</w:t>
      </w:r>
      <w:r>
        <w:t xml:space="preserve"> mn. </w:t>
      </w:r>
      <w:r>
        <w:rPr>
          <w:i/>
          <w:iCs/>
        </w:rPr>
        <w:t>tužioci, tužilaca;</w:t>
      </w:r>
      <w:r>
        <w:t xml:space="preserve"> sa istim značenjem </w:t>
      </w:r>
      <w:r>
        <w:rPr>
          <w:i/>
          <w:iCs/>
        </w:rPr>
        <w:t>tužitelj, tužiteljka: tužilaštvo</w:t>
      </w:r>
      <w:r>
        <w:t xml:space="preserve"> (ne </w:t>
      </w:r>
      <w:r>
        <w:rPr>
          <w:i/>
          <w:iCs/>
        </w:rPr>
        <w:t>tužioštvo).</w:t>
      </w:r>
    </w:p>
    <w:p w14:paraId="1DE16C1F" w14:textId="77777777" w:rsidR="00C53112" w:rsidRDefault="00000000">
      <w:pPr>
        <w:pStyle w:val="Bodytext10"/>
        <w:shd w:val="clear" w:color="auto" w:fill="auto"/>
        <w:ind w:left="200" w:hanging="200"/>
        <w:jc w:val="both"/>
      </w:pPr>
      <w:r>
        <w:rPr>
          <w:b/>
          <w:bCs/>
          <w:sz w:val="18"/>
          <w:szCs w:val="18"/>
          <w:lang w:val="en-US" w:eastAsia="en-US" w:bidi="en-US"/>
        </w:rPr>
        <w:t xml:space="preserve">TV. </w:t>
      </w:r>
      <w:r>
        <w:t>Ova skraćenica uvek se piše ve</w:t>
      </w:r>
      <w:r>
        <w:softHyphen/>
        <w:t>likim slovima, bez tačke, a ako sle</w:t>
      </w:r>
      <w:r>
        <w:softHyphen/>
        <w:t xml:space="preserve">di neka imenica, P daje prednost odvojenom pisanju: </w:t>
      </w:r>
      <w:r>
        <w:rPr>
          <w:i/>
          <w:iCs/>
          <w:lang w:val="en-US" w:eastAsia="en-US" w:bidi="en-US"/>
        </w:rPr>
        <w:t xml:space="preserve">TV </w:t>
      </w:r>
      <w:r>
        <w:rPr>
          <w:i/>
          <w:iCs/>
        </w:rPr>
        <w:t xml:space="preserve">dnevnik, </w:t>
      </w:r>
      <w:r>
        <w:rPr>
          <w:i/>
          <w:iCs/>
          <w:lang w:val="en-US" w:eastAsia="en-US" w:bidi="en-US"/>
        </w:rPr>
        <w:t xml:space="preserve">TV </w:t>
      </w:r>
      <w:r>
        <w:rPr>
          <w:i/>
          <w:iCs/>
        </w:rPr>
        <w:t xml:space="preserve">program, </w:t>
      </w:r>
      <w:r>
        <w:rPr>
          <w:i/>
          <w:iCs/>
          <w:lang w:val="en-US" w:eastAsia="en-US" w:bidi="en-US"/>
        </w:rPr>
        <w:t xml:space="preserve">TV </w:t>
      </w:r>
      <w:r>
        <w:rPr>
          <w:i/>
          <w:iCs/>
        </w:rPr>
        <w:t>gledaoci.</w:t>
      </w:r>
      <w:r>
        <w:t xml:space="preserve"> Dopušteno je i pisanje s crticom, (v. </w:t>
      </w:r>
      <w:r>
        <w:rPr>
          <w:i/>
          <w:iCs/>
        </w:rPr>
        <w:t xml:space="preserve">CRTICA </w:t>
      </w:r>
      <w:r>
        <w:t>5).</w:t>
      </w:r>
    </w:p>
    <w:p w14:paraId="6BFD9BDA" w14:textId="77777777" w:rsidR="00C53112" w:rsidRDefault="00000000">
      <w:pPr>
        <w:pStyle w:val="Bodytext10"/>
        <w:shd w:val="clear" w:color="auto" w:fill="auto"/>
        <w:ind w:left="200" w:hanging="200"/>
        <w:jc w:val="both"/>
      </w:pPr>
      <w:r>
        <w:rPr>
          <w:b/>
          <w:bCs/>
          <w:sz w:val="18"/>
          <w:szCs w:val="18"/>
        </w:rPr>
        <w:t xml:space="preserve">tvoj: </w:t>
      </w:r>
      <w:r>
        <w:t xml:space="preserve">v. </w:t>
      </w:r>
      <w:r>
        <w:rPr>
          <w:i/>
          <w:iCs/>
        </w:rPr>
        <w:t>ti.</w:t>
      </w:r>
    </w:p>
    <w:p w14:paraId="7B50FC0B" w14:textId="77777777" w:rsidR="00C53112" w:rsidRDefault="00000000">
      <w:pPr>
        <w:pStyle w:val="Bodytext10"/>
        <w:shd w:val="clear" w:color="auto" w:fill="auto"/>
        <w:ind w:left="200" w:hanging="200"/>
        <w:jc w:val="both"/>
      </w:pPr>
      <w:r>
        <w:rPr>
          <w:b/>
          <w:bCs/>
          <w:sz w:val="18"/>
          <w:szCs w:val="18"/>
        </w:rPr>
        <w:t xml:space="preserve">tvorba reci, </w:t>
      </w:r>
      <w:r>
        <w:t xml:space="preserve">danas opšteprihvaćeno kao gramatički termin. Pogodnije je od ranijeg </w:t>
      </w:r>
      <w:r>
        <w:rPr>
          <w:i/>
          <w:iCs/>
        </w:rPr>
        <w:t>građenja reći,</w:t>
      </w:r>
      <w:r>
        <w:t xml:space="preserve"> jer ima i odgovarajući pridev: </w:t>
      </w:r>
      <w:r>
        <w:rPr>
          <w:i/>
          <w:iCs/>
        </w:rPr>
        <w:t>tvorbeni.</w:t>
      </w:r>
    </w:p>
    <w:p w14:paraId="6CE229F4" w14:textId="77777777" w:rsidR="00C53112" w:rsidRDefault="00000000">
      <w:pPr>
        <w:pStyle w:val="Bodytext10"/>
        <w:shd w:val="clear" w:color="auto" w:fill="auto"/>
        <w:ind w:left="200" w:hanging="200"/>
        <w:jc w:val="both"/>
      </w:pPr>
      <w:r>
        <w:rPr>
          <w:b/>
          <w:bCs/>
          <w:sz w:val="18"/>
          <w:szCs w:val="18"/>
        </w:rPr>
        <w:t xml:space="preserve">tzv. (= </w:t>
      </w:r>
      <w:r>
        <w:rPr>
          <w:i/>
          <w:iCs/>
        </w:rPr>
        <w:t>takozvani).</w:t>
      </w:r>
    </w:p>
    <w:p w14:paraId="3B706E80" w14:textId="77777777" w:rsidR="00C53112" w:rsidRDefault="00000000">
      <w:pPr>
        <w:pStyle w:val="Bodytext10"/>
        <w:shd w:val="clear" w:color="auto" w:fill="auto"/>
        <w:ind w:left="200" w:hanging="200"/>
        <w:jc w:val="both"/>
      </w:pPr>
      <w:r>
        <w:rPr>
          <w:b/>
          <w:bCs/>
          <w:sz w:val="18"/>
          <w:szCs w:val="18"/>
        </w:rPr>
        <w:t xml:space="preserve">u </w:t>
      </w:r>
      <w:r>
        <w:t xml:space="preserve">sa genitivom, npr. </w:t>
      </w:r>
      <w:r>
        <w:rPr>
          <w:i/>
          <w:iCs/>
        </w:rPr>
        <w:t>u nas, u žena, u Crnogoraca</w:t>
      </w:r>
      <w:r>
        <w:t xml:space="preserve"> dobro je kao i </w:t>
      </w:r>
      <w:r>
        <w:rPr>
          <w:i/>
          <w:iCs/>
        </w:rPr>
        <w:t>kod</w:t>
      </w:r>
      <w:r>
        <w:t xml:space="preserve"> u istom značenju.</w:t>
      </w:r>
    </w:p>
    <w:p w14:paraId="634BFDE3" w14:textId="77777777" w:rsidR="00C53112" w:rsidRDefault="00000000">
      <w:pPr>
        <w:pStyle w:val="Bodytext10"/>
        <w:shd w:val="clear" w:color="auto" w:fill="auto"/>
        <w:ind w:left="200" w:hanging="200"/>
        <w:jc w:val="both"/>
      </w:pPr>
      <w:r>
        <w:rPr>
          <w:b/>
          <w:bCs/>
          <w:sz w:val="18"/>
          <w:szCs w:val="18"/>
        </w:rPr>
        <w:t xml:space="preserve">Ub: </w:t>
      </w:r>
      <w:r>
        <w:rPr>
          <w:i/>
          <w:iCs/>
        </w:rPr>
        <w:t>na Uhu, idem na Uh,</w:t>
      </w:r>
      <w:r>
        <w:t xml:space="preserve"> bolje nego </w:t>
      </w:r>
      <w:r>
        <w:rPr>
          <w:i/>
          <w:iCs/>
        </w:rPr>
        <w:t>u Uhu</w:t>
      </w:r>
      <w:r>
        <w:t xml:space="preserve"> itd.</w:t>
      </w:r>
    </w:p>
    <w:p w14:paraId="7557E20D" w14:textId="77777777" w:rsidR="00C53112" w:rsidRDefault="00000000">
      <w:pPr>
        <w:pStyle w:val="Bodytext10"/>
        <w:shd w:val="clear" w:color="auto" w:fill="auto"/>
        <w:ind w:left="200" w:hanging="200"/>
        <w:jc w:val="both"/>
      </w:pPr>
      <w:r>
        <w:rPr>
          <w:b/>
          <w:bCs/>
          <w:sz w:val="18"/>
          <w:szCs w:val="18"/>
        </w:rPr>
        <w:t xml:space="preserve">uhoditi, </w:t>
      </w:r>
      <w:r>
        <w:rPr>
          <w:i/>
          <w:iCs/>
        </w:rPr>
        <w:t>uhedljiv, uheđenje</w:t>
      </w:r>
      <w:r>
        <w:t xml:space="preserve"> bezra</w:t>
      </w:r>
      <w:r>
        <w:softHyphen/>
        <w:t xml:space="preserve">zložno su osuđivani kao rusizmi i traženo je da se zamene sa </w:t>
      </w:r>
      <w:r>
        <w:rPr>
          <w:i/>
          <w:iCs/>
        </w:rPr>
        <w:t>uveriti, uver/jiv, uverenje</w:t>
      </w:r>
      <w:r>
        <w:t xml:space="preserve"> (što nije moguće u rečenicama kao „Ubedili su ga da dode").</w:t>
      </w:r>
    </w:p>
    <w:p w14:paraId="4787FED7" w14:textId="77777777" w:rsidR="00C53112" w:rsidRDefault="00000000">
      <w:pPr>
        <w:pStyle w:val="Bodytext10"/>
        <w:shd w:val="clear" w:color="auto" w:fill="auto"/>
        <w:spacing w:line="240" w:lineRule="auto"/>
        <w:ind w:left="200" w:hanging="200"/>
        <w:jc w:val="both"/>
        <w:rPr>
          <w:sz w:val="18"/>
          <w:szCs w:val="18"/>
        </w:rPr>
      </w:pPr>
      <w:r>
        <w:rPr>
          <w:b/>
          <w:bCs/>
          <w:sz w:val="18"/>
          <w:szCs w:val="18"/>
        </w:rPr>
        <w:t>u bescenje.</w:t>
      </w:r>
    </w:p>
    <w:p w14:paraId="47484A28" w14:textId="77777777" w:rsidR="00C53112" w:rsidRDefault="00000000">
      <w:pPr>
        <w:pStyle w:val="Bodytext10"/>
        <w:shd w:val="clear" w:color="auto" w:fill="auto"/>
        <w:spacing w:line="240" w:lineRule="auto"/>
        <w:ind w:left="200" w:hanging="200"/>
        <w:jc w:val="both"/>
        <w:rPr>
          <w:sz w:val="18"/>
          <w:szCs w:val="18"/>
        </w:rPr>
      </w:pPr>
      <w:r>
        <w:rPr>
          <w:b/>
          <w:bCs/>
          <w:sz w:val="18"/>
          <w:szCs w:val="18"/>
        </w:rPr>
        <w:t>u beskraj.</w:t>
      </w:r>
    </w:p>
    <w:p w14:paraId="3B51C862" w14:textId="77777777" w:rsidR="00C53112" w:rsidRDefault="00000000">
      <w:pPr>
        <w:pStyle w:val="Bodytext10"/>
        <w:shd w:val="clear" w:color="auto" w:fill="auto"/>
        <w:spacing w:line="240" w:lineRule="auto"/>
        <w:ind w:left="200" w:hanging="200"/>
        <w:jc w:val="both"/>
        <w:rPr>
          <w:sz w:val="18"/>
          <w:szCs w:val="18"/>
        </w:rPr>
      </w:pPr>
      <w:r>
        <w:rPr>
          <w:b/>
          <w:bCs/>
          <w:sz w:val="18"/>
          <w:szCs w:val="18"/>
        </w:rPr>
        <w:t>u bestrag.</w:t>
      </w:r>
    </w:p>
    <w:p w14:paraId="4B812800" w14:textId="77777777" w:rsidR="00C53112" w:rsidRDefault="00000000">
      <w:pPr>
        <w:pStyle w:val="Bodytext10"/>
        <w:shd w:val="clear" w:color="auto" w:fill="auto"/>
        <w:ind w:left="200" w:hanging="200"/>
        <w:jc w:val="both"/>
      </w:pPr>
      <w:r>
        <w:rPr>
          <w:b/>
          <w:bCs/>
          <w:sz w:val="18"/>
          <w:szCs w:val="18"/>
        </w:rPr>
        <w:t xml:space="preserve">ubiti: </w:t>
      </w:r>
      <w:r>
        <w:rPr>
          <w:i/>
          <w:iCs/>
        </w:rPr>
        <w:t xml:space="preserve">ubij, ubijmo, ubijte; ubij bože </w:t>
      </w:r>
      <w:r>
        <w:t xml:space="preserve">(Pravopis ne predviđa pisanje </w:t>
      </w:r>
      <w:r>
        <w:rPr>
          <w:i/>
          <w:iCs/>
        </w:rPr>
        <w:t>ubi- bože).</w:t>
      </w:r>
    </w:p>
    <w:p w14:paraId="34E85E05" w14:textId="77777777" w:rsidR="00C53112" w:rsidRDefault="00000000">
      <w:pPr>
        <w:pStyle w:val="Bodytext10"/>
        <w:shd w:val="clear" w:color="auto" w:fill="auto"/>
        <w:spacing w:after="0"/>
        <w:ind w:left="200" w:hanging="200"/>
        <w:jc w:val="both"/>
      </w:pPr>
      <w:r>
        <w:rPr>
          <w:b/>
          <w:bCs/>
          <w:sz w:val="18"/>
          <w:szCs w:val="18"/>
        </w:rPr>
        <w:t xml:space="preserve">ubledeti, </w:t>
      </w:r>
      <w:r>
        <w:rPr>
          <w:i/>
          <w:iCs/>
        </w:rPr>
        <w:t>ubledeo</w:t>
      </w:r>
      <w:r>
        <w:t xml:space="preserve"> (ijek. </w:t>
      </w:r>
      <w:r>
        <w:rPr>
          <w:i/>
          <w:iCs/>
        </w:rPr>
        <w:t>ublijedjeti,</w:t>
      </w:r>
    </w:p>
    <w:p w14:paraId="516BAD5F" w14:textId="77777777" w:rsidR="00C53112" w:rsidRDefault="00000000">
      <w:pPr>
        <w:pStyle w:val="Bodytext10"/>
        <w:shd w:val="clear" w:color="auto" w:fill="auto"/>
        <w:ind w:left="200"/>
      </w:pPr>
      <w:r>
        <w:rPr>
          <w:i/>
          <w:iCs/>
        </w:rPr>
        <w:t>ublijedio, uhlijedjela).</w:t>
      </w:r>
    </w:p>
    <w:p w14:paraId="2AE70143" w14:textId="77777777" w:rsidR="00C53112" w:rsidRDefault="00000000">
      <w:pPr>
        <w:pStyle w:val="Bodytext10"/>
        <w:shd w:val="clear" w:color="auto" w:fill="auto"/>
        <w:ind w:left="200" w:hanging="200"/>
        <w:jc w:val="both"/>
      </w:pPr>
      <w:r>
        <w:rPr>
          <w:b/>
          <w:bCs/>
          <w:sz w:val="18"/>
          <w:szCs w:val="18"/>
        </w:rPr>
        <w:lastRenderedPageBreak/>
        <w:t xml:space="preserve">ubog, </w:t>
      </w:r>
      <w:r>
        <w:rPr>
          <w:i/>
          <w:iCs/>
        </w:rPr>
        <w:t>ubogiji, najubogiji.</w:t>
      </w:r>
    </w:p>
    <w:p w14:paraId="7B282274" w14:textId="77777777" w:rsidR="00C53112" w:rsidRDefault="00000000">
      <w:pPr>
        <w:pStyle w:val="Bodytext10"/>
        <w:shd w:val="clear" w:color="auto" w:fill="auto"/>
        <w:spacing w:line="240" w:lineRule="auto"/>
        <w:ind w:left="200" w:hanging="200"/>
        <w:jc w:val="both"/>
        <w:rPr>
          <w:sz w:val="18"/>
          <w:szCs w:val="18"/>
        </w:rPr>
      </w:pPr>
      <w:r>
        <w:rPr>
          <w:b/>
          <w:bCs/>
          <w:sz w:val="18"/>
          <w:szCs w:val="18"/>
        </w:rPr>
        <w:t>u brk.</w:t>
      </w:r>
    </w:p>
    <w:p w14:paraId="4DBEC868" w14:textId="77777777" w:rsidR="00C53112" w:rsidRDefault="00000000">
      <w:pPr>
        <w:pStyle w:val="Bodytext10"/>
        <w:shd w:val="clear" w:color="auto" w:fill="auto"/>
        <w:spacing w:line="240" w:lineRule="auto"/>
        <w:ind w:left="200" w:hanging="200"/>
        <w:jc w:val="both"/>
        <w:rPr>
          <w:sz w:val="18"/>
          <w:szCs w:val="18"/>
        </w:rPr>
      </w:pPr>
      <w:r>
        <w:rPr>
          <w:b/>
          <w:bCs/>
          <w:sz w:val="18"/>
          <w:szCs w:val="18"/>
        </w:rPr>
        <w:t>ubuduće.</w:t>
      </w:r>
    </w:p>
    <w:p w14:paraId="2B1B18D2" w14:textId="77777777" w:rsidR="00C53112" w:rsidRDefault="00000000">
      <w:pPr>
        <w:pStyle w:val="Bodytext10"/>
        <w:shd w:val="clear" w:color="auto" w:fill="auto"/>
        <w:spacing w:line="240" w:lineRule="auto"/>
        <w:jc w:val="both"/>
        <w:rPr>
          <w:sz w:val="18"/>
          <w:szCs w:val="18"/>
        </w:rPr>
      </w:pPr>
      <w:r>
        <w:rPr>
          <w:b/>
          <w:bCs/>
          <w:sz w:val="18"/>
          <w:szCs w:val="18"/>
        </w:rPr>
        <w:t>ucelo.</w:t>
      </w:r>
    </w:p>
    <w:p w14:paraId="4993FE5D" w14:textId="77777777" w:rsidR="00C53112" w:rsidRDefault="00000000">
      <w:pPr>
        <w:pStyle w:val="Bodytext10"/>
        <w:shd w:val="clear" w:color="auto" w:fill="auto"/>
        <w:jc w:val="both"/>
      </w:pPr>
      <w:r>
        <w:rPr>
          <w:b/>
          <w:bCs/>
          <w:sz w:val="18"/>
          <w:szCs w:val="18"/>
        </w:rPr>
        <w:t xml:space="preserve">učas </w:t>
      </w:r>
      <w:r>
        <w:t>(odmah, ubrzo).</w:t>
      </w:r>
    </w:p>
    <w:p w14:paraId="4D9219F7" w14:textId="77777777" w:rsidR="00C53112" w:rsidRDefault="00000000">
      <w:pPr>
        <w:pStyle w:val="Bodytext10"/>
        <w:shd w:val="clear" w:color="auto" w:fill="auto"/>
        <w:ind w:left="200" w:hanging="200"/>
      </w:pPr>
      <w:r>
        <w:rPr>
          <w:b/>
          <w:bCs/>
          <w:sz w:val="18"/>
          <w:szCs w:val="18"/>
        </w:rPr>
        <w:t xml:space="preserve">učauriti, </w:t>
      </w:r>
      <w:r>
        <w:t xml:space="preserve">običnije nego </w:t>
      </w:r>
      <w:r>
        <w:rPr>
          <w:i/>
          <w:iCs/>
        </w:rPr>
        <w:t>učahuriti</w:t>
      </w:r>
      <w:r>
        <w:t xml:space="preserve"> (v. </w:t>
      </w:r>
      <w:r>
        <w:rPr>
          <w:i/>
          <w:iCs/>
        </w:rPr>
        <w:t>čaura).</w:t>
      </w:r>
    </w:p>
    <w:p w14:paraId="78FAECF2" w14:textId="77777777" w:rsidR="00C53112" w:rsidRDefault="00000000">
      <w:pPr>
        <w:pStyle w:val="Bodytext10"/>
        <w:shd w:val="clear" w:color="auto" w:fill="auto"/>
        <w:ind w:left="200" w:hanging="200"/>
        <w:jc w:val="both"/>
      </w:pPr>
      <w:r>
        <w:rPr>
          <w:b/>
          <w:bCs/>
          <w:sz w:val="18"/>
          <w:szCs w:val="18"/>
        </w:rPr>
        <w:t xml:space="preserve">učestali, </w:t>
      </w:r>
      <w:r>
        <w:rPr>
          <w:i/>
          <w:iCs/>
        </w:rPr>
        <w:t>-la, -lo {učestale pretnje</w:t>
      </w:r>
      <w:r>
        <w:t xml:space="preserve"> i si.), </w:t>
      </w:r>
      <w:r>
        <w:rPr>
          <w:i/>
          <w:iCs/>
        </w:rPr>
        <w:t>učestalost;</w:t>
      </w:r>
      <w:r>
        <w:t xml:space="preserve"> nije dobro </w:t>
      </w:r>
      <w:r>
        <w:rPr>
          <w:i/>
          <w:iCs/>
        </w:rPr>
        <w:t>učestan, učestanost.</w:t>
      </w:r>
    </w:p>
    <w:p w14:paraId="4D610669" w14:textId="77777777" w:rsidR="00C53112" w:rsidRDefault="00000000">
      <w:pPr>
        <w:pStyle w:val="Bodytext10"/>
        <w:shd w:val="clear" w:color="auto" w:fill="auto"/>
        <w:spacing w:after="0" w:line="360" w:lineRule="auto"/>
        <w:jc w:val="both"/>
      </w:pPr>
      <w:r>
        <w:rPr>
          <w:b/>
          <w:bCs/>
          <w:sz w:val="18"/>
          <w:szCs w:val="18"/>
        </w:rPr>
        <w:t xml:space="preserve">učetvoro, </w:t>
      </w:r>
      <w:r>
        <w:rPr>
          <w:i/>
          <w:iCs/>
        </w:rPr>
        <w:t>upetom, ušestoro</w:t>
      </w:r>
      <w:r>
        <w:t xml:space="preserve"> itd. </w:t>
      </w:r>
      <w:r>
        <w:rPr>
          <w:b/>
          <w:bCs/>
          <w:sz w:val="18"/>
          <w:szCs w:val="18"/>
        </w:rPr>
        <w:t xml:space="preserve">učiteljica, </w:t>
      </w:r>
      <w:r>
        <w:rPr>
          <w:i/>
          <w:iCs/>
        </w:rPr>
        <w:t>učiteljičin.</w:t>
      </w:r>
    </w:p>
    <w:p w14:paraId="1E3FC5C9" w14:textId="77777777" w:rsidR="00C53112" w:rsidRDefault="00000000">
      <w:pPr>
        <w:pStyle w:val="Bodytext10"/>
        <w:shd w:val="clear" w:color="auto" w:fill="auto"/>
        <w:spacing w:after="0" w:line="360" w:lineRule="auto"/>
        <w:jc w:val="both"/>
      </w:pPr>
      <w:r>
        <w:rPr>
          <w:b/>
          <w:bCs/>
          <w:sz w:val="18"/>
          <w:szCs w:val="18"/>
        </w:rPr>
        <w:t xml:space="preserve">Učka, </w:t>
      </w:r>
      <w:r>
        <w:t xml:space="preserve">na </w:t>
      </w:r>
      <w:r>
        <w:rPr>
          <w:i/>
          <w:iCs/>
        </w:rPr>
        <w:t>Učki.</w:t>
      </w:r>
    </w:p>
    <w:p w14:paraId="0F93691E" w14:textId="77777777" w:rsidR="00C53112" w:rsidRDefault="00000000">
      <w:pPr>
        <w:pStyle w:val="Bodytext10"/>
        <w:shd w:val="clear" w:color="auto" w:fill="auto"/>
        <w:spacing w:after="0" w:line="360" w:lineRule="auto"/>
        <w:ind w:left="200" w:hanging="200"/>
      </w:pPr>
      <w:r>
        <w:rPr>
          <w:b/>
          <w:bCs/>
          <w:sz w:val="18"/>
          <w:szCs w:val="18"/>
        </w:rPr>
        <w:t xml:space="preserve">udalj; </w:t>
      </w:r>
      <w:r>
        <w:rPr>
          <w:i/>
          <w:iCs/>
        </w:rPr>
        <w:t>skok udalj.</w:t>
      </w:r>
    </w:p>
    <w:p w14:paraId="2534671C" w14:textId="77777777" w:rsidR="00C53112" w:rsidRDefault="00000000">
      <w:pPr>
        <w:pStyle w:val="Bodytext10"/>
        <w:shd w:val="clear" w:color="auto" w:fill="auto"/>
        <w:spacing w:after="0" w:line="360" w:lineRule="auto"/>
        <w:ind w:left="200" w:hanging="200"/>
      </w:pPr>
      <w:r>
        <w:rPr>
          <w:b/>
          <w:bCs/>
          <w:sz w:val="18"/>
          <w:szCs w:val="18"/>
        </w:rPr>
        <w:t xml:space="preserve">udaraljka, </w:t>
      </w:r>
      <w:r>
        <w:t xml:space="preserve">dat. </w:t>
      </w:r>
      <w:r>
        <w:rPr>
          <w:i/>
          <w:iCs/>
        </w:rPr>
        <w:t>udaraljci.</w:t>
      </w:r>
    </w:p>
    <w:p w14:paraId="66647463" w14:textId="77777777" w:rsidR="00C53112" w:rsidRDefault="00000000">
      <w:pPr>
        <w:pStyle w:val="Bodytext10"/>
        <w:shd w:val="clear" w:color="auto" w:fill="auto"/>
        <w:spacing w:after="0"/>
        <w:ind w:left="200" w:hanging="200"/>
      </w:pPr>
      <w:r>
        <w:rPr>
          <w:b/>
          <w:bCs/>
          <w:sz w:val="18"/>
          <w:szCs w:val="18"/>
        </w:rPr>
        <w:t xml:space="preserve">udes: </w:t>
      </w:r>
      <w:r>
        <w:t xml:space="preserve">pored ranijeg značenja </w:t>
      </w:r>
      <w:r>
        <w:rPr>
          <w:i/>
          <w:iCs/>
        </w:rPr>
        <w:t>sudbi</w:t>
      </w:r>
      <w:r>
        <w:rPr>
          <w:i/>
          <w:iCs/>
        </w:rPr>
        <w:softHyphen/>
      </w:r>
    </w:p>
    <w:p w14:paraId="36D1E44A" w14:textId="77777777" w:rsidR="00C53112" w:rsidRDefault="00000000">
      <w:pPr>
        <w:pStyle w:val="Bodytext10"/>
        <w:shd w:val="clear" w:color="auto" w:fill="auto"/>
        <w:ind w:left="200" w:firstLine="20"/>
        <w:jc w:val="both"/>
      </w:pPr>
      <w:r>
        <w:rPr>
          <w:i/>
          <w:iCs/>
        </w:rPr>
        <w:t>na,</w:t>
      </w:r>
      <w:r>
        <w:t xml:space="preserve"> danas je potpuno prihvaćeno i značenje </w:t>
      </w:r>
      <w:r>
        <w:rPr>
          <w:i/>
          <w:iCs/>
        </w:rPr>
        <w:t>nesrećan slučaj</w:t>
      </w:r>
      <w:r>
        <w:t xml:space="preserve"> ili </w:t>
      </w:r>
      <w:r>
        <w:rPr>
          <w:i/>
          <w:iCs/>
        </w:rPr>
        <w:t>sao</w:t>
      </w:r>
      <w:r>
        <w:rPr>
          <w:i/>
          <w:iCs/>
        </w:rPr>
        <w:softHyphen/>
        <w:t>braćajna nesreća.</w:t>
      </w:r>
    </w:p>
    <w:p w14:paraId="2D2FBB0F" w14:textId="77777777" w:rsidR="00C53112" w:rsidRDefault="00000000">
      <w:pPr>
        <w:pStyle w:val="Bodytext10"/>
        <w:shd w:val="clear" w:color="auto" w:fill="auto"/>
        <w:spacing w:line="240" w:lineRule="auto"/>
        <w:ind w:left="200" w:hanging="200"/>
        <w:rPr>
          <w:sz w:val="18"/>
          <w:szCs w:val="18"/>
        </w:rPr>
      </w:pPr>
      <w:r>
        <w:rPr>
          <w:b/>
          <w:bCs/>
          <w:sz w:val="18"/>
          <w:szCs w:val="18"/>
        </w:rPr>
        <w:t>udesno.</w:t>
      </w:r>
    </w:p>
    <w:p w14:paraId="1B27EF91" w14:textId="77777777" w:rsidR="00C53112" w:rsidRDefault="00000000">
      <w:pPr>
        <w:pStyle w:val="Bodytext10"/>
        <w:shd w:val="clear" w:color="auto" w:fill="auto"/>
        <w:ind w:left="200" w:hanging="200"/>
        <w:jc w:val="both"/>
      </w:pPr>
      <w:r>
        <w:rPr>
          <w:b/>
          <w:bCs/>
          <w:sz w:val="18"/>
          <w:szCs w:val="18"/>
          <w:lang w:val="en-US" w:eastAsia="en-US" w:bidi="en-US"/>
        </w:rPr>
        <w:t xml:space="preserve">Udine </w:t>
      </w:r>
      <w:r>
        <w:t xml:space="preserve">(Italija), kod nas se menja kao množina: </w:t>
      </w:r>
      <w:r>
        <w:rPr>
          <w:i/>
          <w:iCs/>
        </w:rPr>
        <w:t>u Udinama.</w:t>
      </w:r>
      <w:r>
        <w:t xml:space="preserve"> Slovenačko ime je Videm.</w:t>
      </w:r>
    </w:p>
    <w:p w14:paraId="661E3B3B" w14:textId="77777777" w:rsidR="00C53112" w:rsidRDefault="00000000">
      <w:pPr>
        <w:pStyle w:val="Bodytext10"/>
        <w:shd w:val="clear" w:color="auto" w:fill="auto"/>
        <w:spacing w:line="374" w:lineRule="auto"/>
        <w:jc w:val="both"/>
        <w:rPr>
          <w:sz w:val="18"/>
          <w:szCs w:val="18"/>
        </w:rPr>
        <w:sectPr w:rsidR="00C53112">
          <w:headerReference w:type="default" r:id="rId177"/>
          <w:headerReference w:type="first" r:id="rId178"/>
          <w:pgSz w:w="7531" w:h="10759"/>
          <w:pgMar w:top="989" w:right="612" w:bottom="360" w:left="466" w:header="0" w:footer="3" w:gutter="0"/>
          <w:cols w:num="2" w:space="115"/>
          <w:noEndnote/>
          <w:titlePg/>
          <w:docGrid w:linePitch="360"/>
        </w:sectPr>
      </w:pPr>
      <w:r>
        <w:rPr>
          <w:b/>
          <w:bCs/>
          <w:sz w:val="18"/>
          <w:szCs w:val="18"/>
        </w:rPr>
        <w:t xml:space="preserve">udno </w:t>
      </w:r>
      <w:r>
        <w:t xml:space="preserve">(npr. </w:t>
      </w:r>
      <w:r>
        <w:rPr>
          <w:i/>
          <w:iCs/>
        </w:rPr>
        <w:t>udno sobe),</w:t>
      </w:r>
      <w:r>
        <w:t xml:space="preserve"> ali: </w:t>
      </w:r>
      <w:r>
        <w:rPr>
          <w:i/>
          <w:iCs/>
        </w:rPr>
        <w:t xml:space="preserve">u dnu sobe. </w:t>
      </w:r>
      <w:r>
        <w:rPr>
          <w:b/>
          <w:bCs/>
          <w:sz w:val="18"/>
          <w:szCs w:val="18"/>
        </w:rPr>
        <w:t>udvoje.</w:t>
      </w:r>
    </w:p>
    <w:p w14:paraId="30D3310F" w14:textId="77777777" w:rsidR="00C53112" w:rsidRDefault="00C53112">
      <w:pPr>
        <w:rPr>
          <w:sz w:val="2"/>
          <w:szCs w:val="2"/>
        </w:rPr>
        <w:sectPr w:rsidR="00C53112">
          <w:type w:val="continuous"/>
          <w:pgSz w:w="7531" w:h="10759"/>
          <w:pgMar w:top="989" w:right="612" w:bottom="360" w:left="466" w:header="0" w:footer="3" w:gutter="0"/>
          <w:cols w:num="2" w:space="115"/>
          <w:noEndnote/>
          <w:docGrid w:linePitch="360"/>
        </w:sectPr>
      </w:pPr>
    </w:p>
    <w:p w14:paraId="310DD222" w14:textId="77777777" w:rsidR="00C53112" w:rsidRDefault="00000000">
      <w:pPr>
        <w:pStyle w:val="Bodytext10"/>
        <w:shd w:val="clear" w:color="auto" w:fill="auto"/>
        <w:jc w:val="both"/>
      </w:pPr>
      <w:r>
        <w:rPr>
          <w:b/>
          <w:bCs/>
          <w:sz w:val="18"/>
          <w:szCs w:val="18"/>
        </w:rPr>
        <w:lastRenderedPageBreak/>
        <w:t xml:space="preserve">uglas </w:t>
      </w:r>
      <w:r>
        <w:t xml:space="preserve">(npr. </w:t>
      </w:r>
      <w:r>
        <w:rPr>
          <w:i/>
          <w:iCs/>
        </w:rPr>
        <w:t>povikati uglas).</w:t>
      </w:r>
    </w:p>
    <w:p w14:paraId="7A433957" w14:textId="77777777" w:rsidR="00C53112" w:rsidRDefault="00000000">
      <w:pPr>
        <w:pStyle w:val="Bodytext10"/>
        <w:shd w:val="clear" w:color="auto" w:fill="auto"/>
        <w:spacing w:after="0" w:line="391" w:lineRule="auto"/>
        <w:ind w:left="200" w:hanging="200"/>
        <w:rPr>
          <w:sz w:val="18"/>
          <w:szCs w:val="18"/>
        </w:rPr>
      </w:pPr>
      <w:r>
        <w:rPr>
          <w:b/>
          <w:bCs/>
          <w:sz w:val="18"/>
          <w:szCs w:val="18"/>
        </w:rPr>
        <w:t>u glavu.</w:t>
      </w:r>
    </w:p>
    <w:p w14:paraId="7FFBBA62" w14:textId="77777777" w:rsidR="00C53112" w:rsidRDefault="00000000">
      <w:pPr>
        <w:pStyle w:val="Bodytext10"/>
        <w:shd w:val="clear" w:color="auto" w:fill="auto"/>
        <w:spacing w:after="60"/>
        <w:ind w:left="200" w:hanging="200"/>
      </w:pPr>
      <w:r>
        <w:rPr>
          <w:b/>
          <w:bCs/>
          <w:sz w:val="18"/>
          <w:szCs w:val="18"/>
        </w:rPr>
        <w:t xml:space="preserve">ugljen-dioksid, </w:t>
      </w:r>
      <w:r>
        <w:rPr>
          <w:i/>
          <w:iCs/>
        </w:rPr>
        <w:t>ugljen-monoksid</w:t>
      </w:r>
    </w:p>
    <w:p w14:paraId="772A4480" w14:textId="77777777" w:rsidR="00C53112" w:rsidRDefault="00000000">
      <w:pPr>
        <w:pStyle w:val="Bodytext10"/>
        <w:shd w:val="clear" w:color="auto" w:fill="auto"/>
        <w:ind w:left="200" w:hanging="200"/>
      </w:pPr>
      <w:r>
        <w:rPr>
          <w:b/>
          <w:bCs/>
          <w:sz w:val="18"/>
          <w:szCs w:val="18"/>
        </w:rPr>
        <w:t xml:space="preserve">ugnezditi se, </w:t>
      </w:r>
      <w:r>
        <w:t xml:space="preserve">ne </w:t>
      </w:r>
      <w:r>
        <w:rPr>
          <w:i/>
          <w:iCs/>
        </w:rPr>
        <w:t>ugnjezditi se:</w:t>
      </w:r>
      <w:r>
        <w:t xml:space="preserve"> v. </w:t>
      </w:r>
      <w:r>
        <w:rPr>
          <w:i/>
          <w:iCs/>
        </w:rPr>
        <w:t>gnezdo.</w:t>
      </w:r>
    </w:p>
    <w:p w14:paraId="2B92C8EE" w14:textId="77777777" w:rsidR="00C53112" w:rsidRDefault="00000000">
      <w:pPr>
        <w:pStyle w:val="Bodytext10"/>
        <w:shd w:val="clear" w:color="auto" w:fill="auto"/>
        <w:spacing w:after="0"/>
        <w:ind w:left="200" w:hanging="200"/>
      </w:pPr>
      <w:r>
        <w:rPr>
          <w:b/>
          <w:bCs/>
          <w:sz w:val="18"/>
          <w:szCs w:val="18"/>
        </w:rPr>
        <w:t xml:space="preserve">Ugri </w:t>
      </w:r>
      <w:r>
        <w:t>(Mađari), ne Ugari; gen. mn.</w:t>
      </w:r>
    </w:p>
    <w:p w14:paraId="393311A0" w14:textId="77777777" w:rsidR="00C53112" w:rsidRDefault="00000000">
      <w:pPr>
        <w:pStyle w:val="Bodytext10"/>
        <w:shd w:val="clear" w:color="auto" w:fill="auto"/>
        <w:spacing w:after="0" w:line="310" w:lineRule="auto"/>
        <w:ind w:firstLine="220"/>
      </w:pPr>
      <w:r>
        <w:t>Ugara; jednina (danas neuobi</w:t>
      </w:r>
      <w:r>
        <w:softHyphen/>
        <w:t xml:space="preserve">čajena) glasi Ugrin. </w:t>
      </w:r>
      <w:r>
        <w:rPr>
          <w:i/>
          <w:iCs/>
        </w:rPr>
        <w:t xml:space="preserve">Ugro-finski </w:t>
      </w:r>
      <w:r>
        <w:t xml:space="preserve">(ugro-finska jezička porodica), </w:t>
      </w:r>
      <w:r>
        <w:rPr>
          <w:b/>
          <w:bCs/>
          <w:sz w:val="18"/>
          <w:szCs w:val="18"/>
        </w:rPr>
        <w:t xml:space="preserve">ugristi: </w:t>
      </w:r>
      <w:r>
        <w:rPr>
          <w:i/>
          <w:iCs/>
        </w:rPr>
        <w:t>ugrizen</w:t>
      </w:r>
      <w:r>
        <w:t xml:space="preserve"> (ne </w:t>
      </w:r>
      <w:r>
        <w:rPr>
          <w:i/>
          <w:iCs/>
        </w:rPr>
        <w:t>ugrizen).</w:t>
      </w:r>
    </w:p>
    <w:p w14:paraId="773805AE" w14:textId="77777777" w:rsidR="00C53112" w:rsidRDefault="00000000">
      <w:pPr>
        <w:pStyle w:val="Bodytext10"/>
        <w:shd w:val="clear" w:color="auto" w:fill="auto"/>
        <w:spacing w:after="0"/>
        <w:ind w:left="200" w:hanging="200"/>
      </w:pPr>
      <w:r>
        <w:rPr>
          <w:b/>
          <w:bCs/>
          <w:sz w:val="18"/>
          <w:szCs w:val="18"/>
        </w:rPr>
        <w:t xml:space="preserve">uhleblje </w:t>
      </w:r>
      <w:r>
        <w:t xml:space="preserve">(ijek. </w:t>
      </w:r>
      <w:r>
        <w:rPr>
          <w:i/>
          <w:iCs/>
        </w:rPr>
        <w:t>uhijeblje)</w:t>
      </w:r>
      <w:r>
        <w:t xml:space="preserve"> ili </w:t>
      </w:r>
      <w:r>
        <w:rPr>
          <w:i/>
          <w:iCs/>
        </w:rPr>
        <w:t>uhljebije</w:t>
      </w:r>
    </w:p>
    <w:p w14:paraId="3B3EED41" w14:textId="77777777" w:rsidR="00C53112" w:rsidRDefault="00000000">
      <w:pPr>
        <w:pStyle w:val="Bodytext10"/>
        <w:shd w:val="clear" w:color="auto" w:fill="auto"/>
        <w:ind w:firstLine="220"/>
      </w:pPr>
      <w:r>
        <w:t>(po crkvenoslov. obliku).</w:t>
      </w:r>
    </w:p>
    <w:p w14:paraId="7820B8FE" w14:textId="77777777" w:rsidR="00C53112" w:rsidRDefault="00000000">
      <w:pPr>
        <w:pStyle w:val="Bodytext10"/>
        <w:shd w:val="clear" w:color="auto" w:fill="auto"/>
        <w:spacing w:after="0" w:line="391" w:lineRule="auto"/>
        <w:ind w:left="200" w:hanging="200"/>
        <w:rPr>
          <w:sz w:val="18"/>
          <w:szCs w:val="18"/>
        </w:rPr>
      </w:pPr>
      <w:r>
        <w:rPr>
          <w:b/>
          <w:bCs/>
          <w:sz w:val="18"/>
          <w:szCs w:val="18"/>
        </w:rPr>
        <w:t>u ime.</w:t>
      </w:r>
    </w:p>
    <w:p w14:paraId="1A65D512" w14:textId="77777777" w:rsidR="00C53112" w:rsidRDefault="00000000">
      <w:pPr>
        <w:pStyle w:val="Bodytext10"/>
        <w:shd w:val="clear" w:color="auto" w:fill="auto"/>
        <w:ind w:left="200" w:hanging="200"/>
      </w:pPr>
      <w:r>
        <w:rPr>
          <w:b/>
          <w:bCs/>
          <w:sz w:val="18"/>
          <w:szCs w:val="18"/>
        </w:rPr>
        <w:t xml:space="preserve">u inat </w:t>
      </w:r>
      <w:r>
        <w:t xml:space="preserve">(i </w:t>
      </w:r>
      <w:r>
        <w:rPr>
          <w:i/>
          <w:iCs/>
        </w:rPr>
        <w:t>uz inat).</w:t>
      </w:r>
    </w:p>
    <w:p w14:paraId="4FABE37D" w14:textId="77777777" w:rsidR="00C53112" w:rsidRDefault="00000000">
      <w:pPr>
        <w:pStyle w:val="Bodytext10"/>
        <w:shd w:val="clear" w:color="auto" w:fill="auto"/>
        <w:spacing w:after="0" w:line="391" w:lineRule="auto"/>
        <w:ind w:left="200" w:hanging="200"/>
        <w:rPr>
          <w:sz w:val="18"/>
          <w:szCs w:val="18"/>
        </w:rPr>
      </w:pPr>
      <w:r>
        <w:rPr>
          <w:b/>
          <w:bCs/>
          <w:sz w:val="18"/>
          <w:szCs w:val="18"/>
        </w:rPr>
        <w:t>uistinu.</w:t>
      </w:r>
    </w:p>
    <w:p w14:paraId="104304FC" w14:textId="77777777" w:rsidR="00C53112" w:rsidRDefault="00000000">
      <w:pPr>
        <w:pStyle w:val="Bodytext10"/>
        <w:shd w:val="clear" w:color="auto" w:fill="auto"/>
        <w:spacing w:after="0"/>
        <w:ind w:left="200" w:hanging="200"/>
      </w:pPr>
      <w:r>
        <w:rPr>
          <w:b/>
          <w:bCs/>
          <w:sz w:val="18"/>
          <w:szCs w:val="18"/>
        </w:rPr>
        <w:t xml:space="preserve">ujedanput; </w:t>
      </w:r>
      <w:r>
        <w:rPr>
          <w:i/>
          <w:iCs/>
        </w:rPr>
        <w:t>ujedared</w:t>
      </w:r>
      <w:r>
        <w:t xml:space="preserve"> (sastavljeno</w:t>
      </w:r>
    </w:p>
    <w:p w14:paraId="7622F177" w14:textId="77777777" w:rsidR="00C53112" w:rsidRDefault="00000000">
      <w:pPr>
        <w:pStyle w:val="Bodytext10"/>
        <w:shd w:val="clear" w:color="auto" w:fill="auto"/>
        <w:ind w:firstLine="220"/>
      </w:pPr>
      <w:r>
        <w:t>po P 60).</w:t>
      </w:r>
    </w:p>
    <w:p w14:paraId="35964BBB" w14:textId="77777777" w:rsidR="00C53112" w:rsidRDefault="00000000">
      <w:pPr>
        <w:pStyle w:val="Bodytext10"/>
        <w:shd w:val="clear" w:color="auto" w:fill="auto"/>
        <w:spacing w:after="0" w:line="391" w:lineRule="auto"/>
        <w:ind w:left="200" w:hanging="200"/>
        <w:rPr>
          <w:sz w:val="18"/>
          <w:szCs w:val="18"/>
        </w:rPr>
      </w:pPr>
      <w:r>
        <w:rPr>
          <w:b/>
          <w:bCs/>
          <w:sz w:val="18"/>
          <w:szCs w:val="18"/>
        </w:rPr>
        <w:t>ujedno.</w:t>
      </w:r>
    </w:p>
    <w:p w14:paraId="61E4152E" w14:textId="77777777" w:rsidR="00C53112" w:rsidRDefault="00000000">
      <w:pPr>
        <w:pStyle w:val="Bodytext10"/>
        <w:shd w:val="clear" w:color="auto" w:fill="auto"/>
        <w:spacing w:after="0" w:line="391" w:lineRule="auto"/>
        <w:ind w:left="200" w:hanging="200"/>
        <w:rPr>
          <w:sz w:val="18"/>
          <w:szCs w:val="18"/>
        </w:rPr>
      </w:pPr>
      <w:r>
        <w:rPr>
          <w:b/>
          <w:bCs/>
          <w:sz w:val="18"/>
          <w:szCs w:val="18"/>
        </w:rPr>
        <w:t>u jesen.</w:t>
      </w:r>
    </w:p>
    <w:p w14:paraId="060D7429" w14:textId="77777777" w:rsidR="00C53112" w:rsidRDefault="00000000">
      <w:pPr>
        <w:pStyle w:val="Bodytext10"/>
        <w:shd w:val="clear" w:color="auto" w:fill="auto"/>
        <w:spacing w:after="60"/>
        <w:ind w:left="200" w:hanging="200"/>
      </w:pPr>
      <w:r>
        <w:rPr>
          <w:b/>
          <w:bCs/>
          <w:sz w:val="18"/>
          <w:szCs w:val="18"/>
        </w:rPr>
        <w:t xml:space="preserve">ujutro </w:t>
      </w:r>
      <w:r>
        <w:t xml:space="preserve">i </w:t>
      </w:r>
      <w:r>
        <w:rPr>
          <w:i/>
          <w:iCs/>
        </w:rPr>
        <w:t>ujutru.</w:t>
      </w:r>
    </w:p>
    <w:p w14:paraId="4D2DF254" w14:textId="77777777" w:rsidR="00C53112" w:rsidRDefault="00000000">
      <w:pPr>
        <w:pStyle w:val="Bodytext10"/>
        <w:shd w:val="clear" w:color="auto" w:fill="auto"/>
        <w:spacing w:after="60"/>
        <w:ind w:left="200" w:hanging="200"/>
      </w:pPr>
      <w:r>
        <w:rPr>
          <w:b/>
          <w:bCs/>
          <w:sz w:val="18"/>
          <w:szCs w:val="18"/>
        </w:rPr>
        <w:t xml:space="preserve">ukleštiti </w:t>
      </w:r>
      <w:r>
        <w:t xml:space="preserve">(ne </w:t>
      </w:r>
      <w:r>
        <w:rPr>
          <w:i/>
          <w:iCs/>
        </w:rPr>
        <w:t>uklještiti)',</w:t>
      </w:r>
      <w:r>
        <w:t xml:space="preserve"> ijek. </w:t>
      </w:r>
      <w:r>
        <w:rPr>
          <w:i/>
          <w:iCs/>
        </w:rPr>
        <w:t>ukiije- štiti.</w:t>
      </w:r>
    </w:p>
    <w:p w14:paraId="76B66B83" w14:textId="77777777" w:rsidR="00C53112" w:rsidRDefault="00000000">
      <w:pPr>
        <w:pStyle w:val="Bodytext10"/>
        <w:shd w:val="clear" w:color="auto" w:fill="auto"/>
        <w:ind w:left="200" w:hanging="200"/>
        <w:jc w:val="both"/>
      </w:pPr>
      <w:r>
        <w:rPr>
          <w:b/>
          <w:bCs/>
          <w:sz w:val="18"/>
          <w:szCs w:val="18"/>
        </w:rPr>
        <w:t xml:space="preserve">ukoliko </w:t>
      </w:r>
      <w:r>
        <w:t xml:space="preserve">i </w:t>
      </w:r>
      <w:r>
        <w:rPr>
          <w:i/>
          <w:iCs/>
        </w:rPr>
        <w:t>utoliko</w:t>
      </w:r>
      <w:r>
        <w:t xml:space="preserve"> pišu se zajedno, osim kad </w:t>
      </w:r>
      <w:r>
        <w:rPr>
          <w:i/>
          <w:iCs/>
        </w:rPr>
        <w:t>koliko</w:t>
      </w:r>
      <w:r>
        <w:t xml:space="preserve"> i </w:t>
      </w:r>
      <w:r>
        <w:rPr>
          <w:i/>
          <w:iCs/>
        </w:rPr>
        <w:t>toliko</w:t>
      </w:r>
      <w:r>
        <w:t xml:space="preserve"> čuvaju svoje posebno značenje (P 60 daje </w:t>
      </w:r>
      <w:r>
        <w:rPr>
          <w:lang w:val="en-US" w:eastAsia="en-US" w:bidi="en-US"/>
        </w:rPr>
        <w:t xml:space="preserve">primer: </w:t>
      </w:r>
      <w:r>
        <w:t>,,U koliko ga puta bude davao, u toliko puta će mu se i vraćati”).</w:t>
      </w:r>
    </w:p>
    <w:p w14:paraId="4F47691D" w14:textId="77777777" w:rsidR="00C53112" w:rsidRDefault="00000000">
      <w:pPr>
        <w:pStyle w:val="Bodytext10"/>
        <w:shd w:val="clear" w:color="auto" w:fill="auto"/>
        <w:spacing w:after="0" w:line="382" w:lineRule="auto"/>
        <w:jc w:val="both"/>
        <w:rPr>
          <w:sz w:val="18"/>
          <w:szCs w:val="18"/>
        </w:rPr>
      </w:pPr>
      <w:r>
        <w:rPr>
          <w:b/>
          <w:bCs/>
          <w:sz w:val="18"/>
          <w:szCs w:val="18"/>
        </w:rPr>
        <w:t xml:space="preserve">u korak </w:t>
      </w:r>
      <w:r>
        <w:t xml:space="preserve">(odvojeno prema P). </w:t>
      </w:r>
      <w:r>
        <w:rPr>
          <w:b/>
          <w:bCs/>
          <w:sz w:val="18"/>
          <w:szCs w:val="18"/>
        </w:rPr>
        <w:t>ukoso.</w:t>
      </w:r>
    </w:p>
    <w:p w14:paraId="0198665D" w14:textId="77777777" w:rsidR="00C53112" w:rsidRDefault="00000000">
      <w:pPr>
        <w:pStyle w:val="Bodytext10"/>
        <w:shd w:val="clear" w:color="auto" w:fill="auto"/>
        <w:spacing w:after="0" w:line="360" w:lineRule="auto"/>
        <w:ind w:left="200" w:hanging="200"/>
      </w:pPr>
      <w:r>
        <w:rPr>
          <w:b/>
          <w:bCs/>
          <w:sz w:val="18"/>
          <w:szCs w:val="18"/>
        </w:rPr>
        <w:t xml:space="preserve">u koštac </w:t>
      </w:r>
      <w:r>
        <w:t>(odvojeno prema P).</w:t>
      </w:r>
    </w:p>
    <w:p w14:paraId="4E9BB5AE" w14:textId="77777777" w:rsidR="00C53112" w:rsidRDefault="00000000">
      <w:pPr>
        <w:pStyle w:val="Bodytext10"/>
        <w:shd w:val="clear" w:color="auto" w:fill="auto"/>
        <w:spacing w:line="391" w:lineRule="auto"/>
        <w:ind w:left="200" w:hanging="200"/>
        <w:rPr>
          <w:sz w:val="18"/>
          <w:szCs w:val="18"/>
        </w:rPr>
      </w:pPr>
      <w:r>
        <w:rPr>
          <w:b/>
          <w:bCs/>
          <w:sz w:val="18"/>
          <w:szCs w:val="18"/>
        </w:rPr>
        <w:t>u kovitlac.</w:t>
      </w:r>
    </w:p>
    <w:p w14:paraId="4695C162" w14:textId="77777777" w:rsidR="00C53112" w:rsidRDefault="00000000">
      <w:pPr>
        <w:pStyle w:val="Bodytext10"/>
        <w:shd w:val="clear" w:color="auto" w:fill="auto"/>
        <w:spacing w:after="0" w:line="374" w:lineRule="auto"/>
        <w:rPr>
          <w:sz w:val="18"/>
          <w:szCs w:val="18"/>
        </w:rPr>
      </w:pPr>
      <w:r>
        <w:rPr>
          <w:b/>
          <w:bCs/>
          <w:sz w:val="18"/>
          <w:szCs w:val="18"/>
        </w:rPr>
        <w:t xml:space="preserve">ukrasti, </w:t>
      </w:r>
      <w:r>
        <w:rPr>
          <w:i/>
          <w:iCs/>
        </w:rPr>
        <w:t>ukraden</w:t>
      </w:r>
      <w:r>
        <w:t xml:space="preserve"> (ne </w:t>
      </w:r>
      <w:r>
        <w:rPr>
          <w:i/>
          <w:iCs/>
        </w:rPr>
        <w:t xml:space="preserve">ukraden). </w:t>
      </w:r>
      <w:r>
        <w:rPr>
          <w:b/>
          <w:bCs/>
          <w:sz w:val="18"/>
          <w:szCs w:val="18"/>
        </w:rPr>
        <w:t>ukratko.</w:t>
      </w:r>
    </w:p>
    <w:p w14:paraId="7A28A47D"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ukrivo.</w:t>
      </w:r>
    </w:p>
    <w:p w14:paraId="043B5217" w14:textId="77777777" w:rsidR="00C53112" w:rsidRDefault="00000000">
      <w:pPr>
        <w:pStyle w:val="Bodytext10"/>
        <w:shd w:val="clear" w:color="auto" w:fill="auto"/>
        <w:ind w:left="180" w:hanging="180"/>
        <w:jc w:val="both"/>
      </w:pPr>
      <w:r>
        <w:rPr>
          <w:b/>
          <w:bCs/>
          <w:sz w:val="18"/>
          <w:szCs w:val="18"/>
        </w:rPr>
        <w:t xml:space="preserve">ukrug (= </w:t>
      </w:r>
      <w:r>
        <w:t xml:space="preserve">unaokolo), ali </w:t>
      </w:r>
      <w:r>
        <w:rPr>
          <w:i/>
          <w:iCs/>
        </w:rPr>
        <w:t>u krug</w:t>
      </w:r>
      <w:r>
        <w:t xml:space="preserve"> u </w:t>
      </w:r>
      <w:r>
        <w:t xml:space="preserve">doslovnom značenju (npr. </w:t>
      </w:r>
      <w:r>
        <w:rPr>
          <w:i/>
          <w:iCs/>
        </w:rPr>
        <w:t>Uđite u krug).</w:t>
      </w:r>
    </w:p>
    <w:p w14:paraId="72C8E770" w14:textId="77777777" w:rsidR="00C53112" w:rsidRDefault="00000000">
      <w:pPr>
        <w:pStyle w:val="Bodytext10"/>
        <w:shd w:val="clear" w:color="auto" w:fill="auto"/>
        <w:ind w:left="180" w:hanging="180"/>
        <w:jc w:val="both"/>
      </w:pPr>
      <w:r>
        <w:rPr>
          <w:b/>
          <w:bCs/>
          <w:sz w:val="18"/>
          <w:szCs w:val="18"/>
        </w:rPr>
        <w:t xml:space="preserve">ukrupno (= </w:t>
      </w:r>
      <w:r>
        <w:t>u krupnom novcu; u glavnim crtama).</w:t>
      </w:r>
    </w:p>
    <w:p w14:paraId="20639E8A"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u leto.</w:t>
      </w:r>
    </w:p>
    <w:p w14:paraId="28C5C882" w14:textId="77777777" w:rsidR="00C53112" w:rsidRDefault="00000000">
      <w:pPr>
        <w:pStyle w:val="Bodytext10"/>
        <w:shd w:val="clear" w:color="auto" w:fill="auto"/>
        <w:spacing w:after="0" w:line="386" w:lineRule="auto"/>
        <w:ind w:left="180" w:hanging="180"/>
        <w:jc w:val="both"/>
        <w:rPr>
          <w:sz w:val="18"/>
          <w:szCs w:val="18"/>
        </w:rPr>
      </w:pPr>
      <w:r>
        <w:rPr>
          <w:b/>
          <w:bCs/>
          <w:sz w:val="18"/>
          <w:szCs w:val="18"/>
        </w:rPr>
        <w:t>ulevo.</w:t>
      </w:r>
    </w:p>
    <w:p w14:paraId="46A9FBCB" w14:textId="77777777" w:rsidR="00C53112" w:rsidRDefault="00000000">
      <w:pPr>
        <w:pStyle w:val="Bodytext10"/>
        <w:shd w:val="clear" w:color="auto" w:fill="auto"/>
        <w:spacing w:after="0"/>
        <w:ind w:left="180" w:hanging="180"/>
        <w:jc w:val="both"/>
      </w:pPr>
      <w:r>
        <w:rPr>
          <w:b/>
          <w:bCs/>
          <w:sz w:val="18"/>
          <w:szCs w:val="18"/>
        </w:rPr>
        <w:t xml:space="preserve">ULICE </w:t>
      </w:r>
      <w:r>
        <w:t>i dr. U nazivima ulica, trgo</w:t>
      </w:r>
      <w:r>
        <w:softHyphen/>
        <w:t>va, gradskih četvrti, parkova, građe</w:t>
      </w:r>
      <w:r>
        <w:softHyphen/>
        <w:t xml:space="preserve">vina, spomenika itd. samo se prva reč piše velikim slovom: </w:t>
      </w:r>
      <w:r>
        <w:rPr>
          <w:i/>
          <w:iCs/>
        </w:rPr>
        <w:t xml:space="preserve">Bosanska ulica, Trg aleksinačkih rudara, Savski </w:t>
      </w:r>
      <w:r>
        <w:rPr>
          <w:i/>
          <w:iCs/>
          <w:lang w:val="en-US" w:eastAsia="en-US" w:bidi="en-US"/>
        </w:rPr>
        <w:t xml:space="preserve">venae, </w:t>
      </w:r>
      <w:r>
        <w:rPr>
          <w:i/>
          <w:iCs/>
        </w:rPr>
        <w:t>Stari grad, Košut</w:t>
      </w:r>
      <w:r>
        <w:rPr>
          <w:i/>
          <w:iCs/>
        </w:rPr>
        <w:softHyphen/>
        <w:t>njak, Studentski park, Dom sindi</w:t>
      </w:r>
      <w:r>
        <w:rPr>
          <w:i/>
          <w:iCs/>
        </w:rPr>
        <w:softHyphen/>
        <w:t>kata, Novo groblje, Pobednik, Bela kuća</w:t>
      </w:r>
      <w:r>
        <w:t xml:space="preserve"> itd.</w:t>
      </w:r>
    </w:p>
    <w:p w14:paraId="022D690D" w14:textId="77777777" w:rsidR="00C53112" w:rsidRDefault="00000000">
      <w:pPr>
        <w:pStyle w:val="Bodytext10"/>
        <w:shd w:val="clear" w:color="auto" w:fill="auto"/>
        <w:ind w:left="180" w:firstLine="220"/>
        <w:jc w:val="both"/>
      </w:pPr>
      <w:r>
        <w:t xml:space="preserve">Prema P 60 trebalo je i reč </w:t>
      </w:r>
      <w:r>
        <w:rPr>
          <w:i/>
          <w:iCs/>
        </w:rPr>
        <w:t xml:space="preserve">ulica </w:t>
      </w:r>
      <w:r>
        <w:t xml:space="preserve">pisati velikim početnim slovom ako dolazi na prvo mesto </w:t>
      </w:r>
      <w:r>
        <w:rPr>
          <w:i/>
          <w:iCs/>
        </w:rPr>
        <w:t>(Bosanska uli</w:t>
      </w:r>
      <w:r>
        <w:rPr>
          <w:i/>
          <w:iCs/>
        </w:rPr>
        <w:softHyphen/>
        <w:t>ca</w:t>
      </w:r>
      <w:r>
        <w:t xml:space="preserve"> ali </w:t>
      </w:r>
      <w:r>
        <w:rPr>
          <w:i/>
          <w:iCs/>
        </w:rPr>
        <w:t>Ulica bosanska).</w:t>
      </w:r>
      <w:r>
        <w:t xml:space="preserve"> U P se ističe daje u mnogim slučajevima oprav- danije malo slovo: „selo Lipovo, ulica Vuka Karadžića, broj 12”; „Ostaće bez struje ulice Savska, Jakšićcva i Ratnih vojnih invalida”; takođe kad je skraćeno, npr. ,,ul. Cirila i Metodija”. Treba izbegavati birokratski običaj da se reč </w:t>
      </w:r>
      <w:r>
        <w:rPr>
          <w:i/>
          <w:iCs/>
        </w:rPr>
        <w:t xml:space="preserve">ulica </w:t>
      </w:r>
      <w:r>
        <w:t>uvek stavlja na početak (,,u Ulici Nemanjinoj” um. normalnog ,,u Nemanjinoj ulici”); kad to kontekst dopušta, može se uvek upotrebiti i kraći naziv („uNemanjinoj”); pogo</w:t>
      </w:r>
      <w:r>
        <w:softHyphen/>
        <w:t xml:space="preserve">tovu je besmisleno dodavati </w:t>
      </w:r>
      <w:r>
        <w:rPr>
          <w:i/>
          <w:iCs/>
        </w:rPr>
        <w:t xml:space="preserve">ulica i </w:t>
      </w:r>
      <w:r>
        <w:t xml:space="preserve">ispred naziva koji već sadrže reći kao </w:t>
      </w:r>
      <w:r>
        <w:rPr>
          <w:i/>
          <w:iCs/>
        </w:rPr>
        <w:t xml:space="preserve">bulevar, </w:t>
      </w:r>
      <w:r>
        <w:rPr>
          <w:i/>
          <w:iCs/>
          <w:lang w:val="en-US" w:eastAsia="en-US" w:bidi="en-US"/>
        </w:rPr>
        <w:t xml:space="preserve">venae, </w:t>
      </w:r>
      <w:r>
        <w:rPr>
          <w:i/>
          <w:iCs/>
        </w:rPr>
        <w:t>prilaz, trg</w:t>
      </w:r>
      <w:r>
        <w:t xml:space="preserve"> itd. („Ulica bulevar Vojvode Stepe”, „Ulica Andrićev </w:t>
      </w:r>
      <w:r>
        <w:rPr>
          <w:lang w:val="en-US" w:eastAsia="en-US" w:bidi="en-US"/>
        </w:rPr>
        <w:t xml:space="preserve">venae” </w:t>
      </w:r>
      <w:r>
        <w:t>i si.).</w:t>
      </w:r>
    </w:p>
    <w:p w14:paraId="2323C415" w14:textId="77777777" w:rsidR="00C53112" w:rsidRDefault="00000000">
      <w:pPr>
        <w:pStyle w:val="Bodytext10"/>
        <w:shd w:val="clear" w:color="auto" w:fill="auto"/>
        <w:ind w:left="220" w:hanging="220"/>
        <w:jc w:val="both"/>
      </w:pPr>
      <w:r>
        <w:rPr>
          <w:b/>
          <w:bCs/>
          <w:sz w:val="18"/>
          <w:szCs w:val="18"/>
        </w:rPr>
        <w:t xml:space="preserve">Ulis </w:t>
      </w:r>
      <w:r>
        <w:t xml:space="preserve">(ne Uliks): bolje </w:t>
      </w:r>
      <w:r>
        <w:rPr>
          <w:i/>
          <w:iCs/>
        </w:rPr>
        <w:t>Odisej,</w:t>
      </w:r>
      <w:r>
        <w:t xml:space="preserve"> osim kada je </w:t>
      </w:r>
      <w:r>
        <w:lastRenderedPageBreak/>
        <w:t xml:space="preserve">naslov romana Dž. Džojsa </w:t>
      </w:r>
      <w:r>
        <w:rPr>
          <w:lang w:val="en-US" w:eastAsia="en-US" w:bidi="en-US"/>
        </w:rPr>
        <w:t xml:space="preserve">(J. Joyce, </w:t>
      </w:r>
      <w:r>
        <w:rPr>
          <w:i/>
          <w:iCs/>
          <w:lang w:val="en-US" w:eastAsia="en-US" w:bidi="en-US"/>
        </w:rPr>
        <w:t>Ulysses).</w:t>
      </w:r>
    </w:p>
    <w:p w14:paraId="2E26217D" w14:textId="77777777" w:rsidR="00C53112" w:rsidRDefault="00000000">
      <w:pPr>
        <w:pStyle w:val="Bodytext10"/>
        <w:shd w:val="clear" w:color="auto" w:fill="auto"/>
        <w:spacing w:line="290" w:lineRule="auto"/>
        <w:ind w:left="220" w:hanging="220"/>
        <w:jc w:val="both"/>
      </w:pPr>
      <w:r>
        <w:rPr>
          <w:b/>
          <w:bCs/>
          <w:sz w:val="18"/>
          <w:szCs w:val="18"/>
        </w:rPr>
        <w:t xml:space="preserve">uliti: </w:t>
      </w:r>
      <w:r>
        <w:rPr>
          <w:i/>
          <w:iCs/>
        </w:rPr>
        <w:t>ulij, ulijmo, ulijte.</w:t>
      </w:r>
    </w:p>
    <w:p w14:paraId="07DF8A4F" w14:textId="77777777" w:rsidR="00C53112" w:rsidRDefault="00000000">
      <w:pPr>
        <w:pStyle w:val="Bodytext10"/>
        <w:shd w:val="clear" w:color="auto" w:fill="auto"/>
        <w:spacing w:after="0" w:line="290" w:lineRule="auto"/>
        <w:ind w:left="220" w:hanging="220"/>
        <w:jc w:val="both"/>
      </w:pPr>
      <w:r>
        <w:rPr>
          <w:b/>
          <w:bCs/>
          <w:sz w:val="18"/>
          <w:szCs w:val="18"/>
        </w:rPr>
        <w:t xml:space="preserve">Ulrih </w:t>
      </w:r>
      <w:r>
        <w:rPr>
          <w:i/>
          <w:iCs/>
          <w:lang w:val="en-US" w:eastAsia="en-US" w:bidi="en-US"/>
        </w:rPr>
        <w:t>(Ulrich),</w:t>
      </w:r>
      <w:r>
        <w:rPr>
          <w:lang w:val="en-US" w:eastAsia="en-US" w:bidi="en-US"/>
        </w:rPr>
        <w:t xml:space="preserve"> </w:t>
      </w:r>
      <w:r>
        <w:t>ne Urlih; Ulrika ili</w:t>
      </w:r>
    </w:p>
    <w:p w14:paraId="25C9C0A2" w14:textId="77777777" w:rsidR="00C53112" w:rsidRDefault="00000000">
      <w:pPr>
        <w:pStyle w:val="Bodytext10"/>
        <w:shd w:val="clear" w:color="auto" w:fill="auto"/>
        <w:ind w:left="220"/>
        <w:jc w:val="both"/>
      </w:pPr>
      <w:r>
        <w:t xml:space="preserve">Ulrike </w:t>
      </w:r>
      <w:r>
        <w:rPr>
          <w:i/>
          <w:iCs/>
        </w:rPr>
        <w:t>(Ulrike),</w:t>
      </w:r>
      <w:r>
        <w:t xml:space="preserve"> ne Urlika.</w:t>
      </w:r>
    </w:p>
    <w:p w14:paraId="47EFC8B7" w14:textId="77777777" w:rsidR="00C53112" w:rsidRDefault="00000000">
      <w:pPr>
        <w:pStyle w:val="Bodytext10"/>
        <w:shd w:val="clear" w:color="auto" w:fill="auto"/>
        <w:spacing w:line="286" w:lineRule="auto"/>
        <w:ind w:left="220" w:hanging="220"/>
        <w:jc w:val="both"/>
      </w:pPr>
      <w:r>
        <w:rPr>
          <w:b/>
          <w:bCs/>
          <w:sz w:val="18"/>
          <w:szCs w:val="18"/>
          <w:lang w:val="en-US" w:eastAsia="en-US" w:bidi="en-US"/>
        </w:rPr>
        <w:t xml:space="preserve">ultra- </w:t>
      </w:r>
      <w:r>
        <w:t xml:space="preserve">uvele sastavljeno: </w:t>
      </w:r>
      <w:r>
        <w:rPr>
          <w:i/>
          <w:iCs/>
        </w:rPr>
        <w:t xml:space="preserve">ultrazvuk, ultraljubičast. ultrakratki, </w:t>
      </w:r>
      <w:proofErr w:type="spellStart"/>
      <w:r>
        <w:rPr>
          <w:i/>
          <w:iCs/>
          <w:lang w:val="en-US" w:eastAsia="en-US" w:bidi="en-US"/>
        </w:rPr>
        <w:t>ultra</w:t>
      </w:r>
      <w:r>
        <w:rPr>
          <w:i/>
          <w:iCs/>
          <w:lang w:val="en-US" w:eastAsia="en-US" w:bidi="en-US"/>
        </w:rPr>
        <w:softHyphen/>
        <w:t>lev</w:t>
      </w:r>
      <w:proofErr w:type="spellEnd"/>
      <w:r>
        <w:rPr>
          <w:i/>
          <w:iCs/>
          <w:lang w:val="en-US" w:eastAsia="en-US" w:bidi="en-US"/>
        </w:rPr>
        <w:t xml:space="preserve"> </w:t>
      </w:r>
      <w:r>
        <w:rPr>
          <w:i/>
          <w:iCs/>
        </w:rPr>
        <w:t>i čar</w:t>
      </w:r>
      <w:r>
        <w:t xml:space="preserve"> itd.</w:t>
      </w:r>
    </w:p>
    <w:p w14:paraId="54F3E15B" w14:textId="77777777" w:rsidR="00C53112" w:rsidRDefault="00000000">
      <w:pPr>
        <w:pStyle w:val="Bodytext10"/>
        <w:shd w:val="clear" w:color="auto" w:fill="auto"/>
        <w:spacing w:line="240" w:lineRule="auto"/>
        <w:ind w:left="220" w:hanging="220"/>
        <w:jc w:val="both"/>
        <w:rPr>
          <w:sz w:val="18"/>
          <w:szCs w:val="18"/>
        </w:rPr>
      </w:pPr>
      <w:r>
        <w:rPr>
          <w:b/>
          <w:bCs/>
          <w:sz w:val="18"/>
          <w:szCs w:val="18"/>
        </w:rPr>
        <w:t>uludo.</w:t>
      </w:r>
    </w:p>
    <w:p w14:paraId="2B1947D6" w14:textId="77777777" w:rsidR="00C53112" w:rsidRDefault="00000000">
      <w:pPr>
        <w:pStyle w:val="Bodytext10"/>
        <w:shd w:val="clear" w:color="auto" w:fill="auto"/>
        <w:spacing w:line="290" w:lineRule="auto"/>
        <w:ind w:left="220" w:hanging="220"/>
        <w:jc w:val="both"/>
      </w:pPr>
      <w:r>
        <w:rPr>
          <w:b/>
          <w:bCs/>
          <w:sz w:val="18"/>
          <w:szCs w:val="18"/>
        </w:rPr>
        <w:t xml:space="preserve">umah (= </w:t>
      </w:r>
      <w:r>
        <w:t>u isti mah, odmah).</w:t>
      </w:r>
    </w:p>
    <w:p w14:paraId="03E5A62D" w14:textId="77777777" w:rsidR="00C53112" w:rsidRDefault="00000000">
      <w:pPr>
        <w:pStyle w:val="Bodytext10"/>
        <w:shd w:val="clear" w:color="auto" w:fill="auto"/>
        <w:spacing w:line="283" w:lineRule="auto"/>
        <w:ind w:left="220" w:hanging="220"/>
        <w:jc w:val="both"/>
      </w:pPr>
      <w:r>
        <w:rPr>
          <w:b/>
          <w:bCs/>
          <w:sz w:val="18"/>
          <w:szCs w:val="18"/>
        </w:rPr>
        <w:t xml:space="preserve">umalo </w:t>
      </w:r>
      <w:r>
        <w:t xml:space="preserve">(prilog, npr. </w:t>
      </w:r>
      <w:r>
        <w:rPr>
          <w:i/>
          <w:iCs/>
        </w:rPr>
        <w:t>umalo ne zabo</w:t>
      </w:r>
      <w:r>
        <w:rPr>
          <w:i/>
          <w:iCs/>
        </w:rPr>
        <w:softHyphen/>
        <w:t>ravih).</w:t>
      </w:r>
    </w:p>
    <w:p w14:paraId="1C24C020" w14:textId="77777777" w:rsidR="00C53112" w:rsidRDefault="00000000">
      <w:pPr>
        <w:pStyle w:val="Bodytext10"/>
        <w:shd w:val="clear" w:color="auto" w:fill="auto"/>
        <w:spacing w:after="0" w:line="386" w:lineRule="auto"/>
        <w:ind w:left="220" w:hanging="220"/>
        <w:jc w:val="both"/>
      </w:pPr>
      <w:r w:rsidRPr="00624165">
        <w:rPr>
          <w:b/>
          <w:bCs/>
          <w:sz w:val="18"/>
          <w:szCs w:val="18"/>
        </w:rPr>
        <w:t xml:space="preserve">u </w:t>
      </w:r>
      <w:r w:rsidRPr="00624165">
        <w:rPr>
          <w:b/>
          <w:bCs/>
        </w:rPr>
        <w:t>me</w:t>
      </w:r>
      <w:r>
        <w:t xml:space="preserve"> (= u mene).</w:t>
      </w:r>
    </w:p>
    <w:p w14:paraId="48EB52CF" w14:textId="77777777" w:rsidR="00C53112" w:rsidRDefault="00000000">
      <w:pPr>
        <w:pStyle w:val="Bodytext10"/>
        <w:shd w:val="clear" w:color="auto" w:fill="auto"/>
        <w:spacing w:after="0" w:line="386" w:lineRule="auto"/>
        <w:jc w:val="both"/>
      </w:pPr>
      <w:r>
        <w:rPr>
          <w:b/>
          <w:bCs/>
          <w:sz w:val="18"/>
          <w:szCs w:val="18"/>
        </w:rPr>
        <w:t xml:space="preserve">umestan, </w:t>
      </w:r>
      <w:r>
        <w:rPr>
          <w:i/>
          <w:iCs/>
        </w:rPr>
        <w:t xml:space="preserve">umesna, umesno. </w:t>
      </w:r>
      <w:r>
        <w:rPr>
          <w:b/>
          <w:bCs/>
          <w:sz w:val="18"/>
          <w:szCs w:val="18"/>
        </w:rPr>
        <w:t xml:space="preserve">umesto </w:t>
      </w:r>
      <w:r>
        <w:t>(nečega).</w:t>
      </w:r>
    </w:p>
    <w:p w14:paraId="06D4981C" w14:textId="77777777" w:rsidR="00C53112" w:rsidRDefault="00000000">
      <w:pPr>
        <w:pStyle w:val="Bodytext10"/>
        <w:shd w:val="clear" w:color="auto" w:fill="auto"/>
        <w:spacing w:after="0" w:line="386" w:lineRule="auto"/>
        <w:ind w:left="220" w:hanging="220"/>
        <w:jc w:val="both"/>
      </w:pPr>
      <w:r>
        <w:rPr>
          <w:b/>
          <w:bCs/>
          <w:sz w:val="18"/>
          <w:szCs w:val="18"/>
        </w:rPr>
        <w:t xml:space="preserve">umetak-, </w:t>
      </w:r>
      <w:r>
        <w:t xml:space="preserve">mn. </w:t>
      </w:r>
      <w:r>
        <w:rPr>
          <w:i/>
          <w:iCs/>
        </w:rPr>
        <w:t>umeci.</w:t>
      </w:r>
    </w:p>
    <w:p w14:paraId="24DC1389" w14:textId="77777777" w:rsidR="00C53112" w:rsidRDefault="00000000">
      <w:pPr>
        <w:pStyle w:val="Bodytext10"/>
        <w:shd w:val="clear" w:color="auto" w:fill="auto"/>
        <w:spacing w:after="0" w:line="386" w:lineRule="auto"/>
        <w:jc w:val="both"/>
      </w:pPr>
      <w:r>
        <w:rPr>
          <w:b/>
          <w:bCs/>
          <w:sz w:val="18"/>
          <w:szCs w:val="18"/>
        </w:rPr>
        <w:t xml:space="preserve">umeti: </w:t>
      </w:r>
      <w:r>
        <w:t xml:space="preserve">menja se kao </w:t>
      </w:r>
      <w:r>
        <w:rPr>
          <w:i/>
          <w:iCs/>
        </w:rPr>
        <w:t>razumeti</w:t>
      </w:r>
      <w:r>
        <w:t xml:space="preserve"> (v. to), </w:t>
      </w:r>
      <w:r>
        <w:rPr>
          <w:b/>
          <w:bCs/>
          <w:sz w:val="18"/>
          <w:szCs w:val="18"/>
        </w:rPr>
        <w:t xml:space="preserve">umiti: </w:t>
      </w:r>
      <w:r>
        <w:rPr>
          <w:i/>
          <w:iCs/>
        </w:rPr>
        <w:t>umij, umijmo, umijte.</w:t>
      </w:r>
    </w:p>
    <w:p w14:paraId="29E62C70" w14:textId="72DC8709" w:rsidR="00C53112" w:rsidRDefault="00000000">
      <w:pPr>
        <w:pStyle w:val="Bodytext10"/>
        <w:shd w:val="clear" w:color="auto" w:fill="auto"/>
        <w:spacing w:line="283" w:lineRule="auto"/>
        <w:ind w:left="220" w:hanging="220"/>
        <w:jc w:val="both"/>
      </w:pPr>
      <w:r>
        <w:rPr>
          <w:b/>
          <w:bCs/>
          <w:sz w:val="18"/>
          <w:szCs w:val="18"/>
        </w:rPr>
        <w:t xml:space="preserve">Umka: </w:t>
      </w:r>
      <w:r>
        <w:rPr>
          <w:i/>
          <w:iCs/>
        </w:rPr>
        <w:t>na Umki, idem na Umku,</w:t>
      </w:r>
      <w:r>
        <w:t xml:space="preserve"> bo</w:t>
      </w:r>
      <w:r>
        <w:softHyphen/>
        <w:t xml:space="preserve">lje nego </w:t>
      </w:r>
      <w:r>
        <w:rPr>
          <w:i/>
          <w:iCs/>
        </w:rPr>
        <w:t>u Umki</w:t>
      </w:r>
      <w:r>
        <w:t xml:space="preserve"> itd.</w:t>
      </w:r>
    </w:p>
    <w:p w14:paraId="7E438AF7" w14:textId="77777777" w:rsidR="00C53112" w:rsidRDefault="00000000">
      <w:pPr>
        <w:pStyle w:val="Bodytext10"/>
        <w:shd w:val="clear" w:color="auto" w:fill="auto"/>
        <w:spacing w:line="240" w:lineRule="auto"/>
        <w:ind w:left="220" w:hanging="220"/>
        <w:jc w:val="both"/>
        <w:rPr>
          <w:sz w:val="18"/>
          <w:szCs w:val="18"/>
        </w:rPr>
      </w:pPr>
      <w:r>
        <w:rPr>
          <w:b/>
          <w:bCs/>
          <w:sz w:val="18"/>
          <w:szCs w:val="18"/>
        </w:rPr>
        <w:t>umnogom(e).</w:t>
      </w:r>
    </w:p>
    <w:p w14:paraId="00373479" w14:textId="77777777" w:rsidR="00C53112" w:rsidRDefault="00000000">
      <w:pPr>
        <w:pStyle w:val="Bodytext10"/>
        <w:shd w:val="clear" w:color="auto" w:fill="auto"/>
        <w:spacing w:line="288" w:lineRule="auto"/>
        <w:ind w:left="220" w:hanging="220"/>
        <w:jc w:val="both"/>
      </w:pPr>
      <w:r>
        <w:rPr>
          <w:b/>
          <w:bCs/>
          <w:sz w:val="18"/>
          <w:szCs w:val="18"/>
        </w:rPr>
        <w:t xml:space="preserve">unajkraće </w:t>
      </w:r>
      <w:r>
        <w:t xml:space="preserve">(prilog, npr. </w:t>
      </w:r>
      <w:r>
        <w:rPr>
          <w:i/>
          <w:iCs/>
        </w:rPr>
        <w:t>unajkraće rečenoj,</w:t>
      </w:r>
      <w:r>
        <w:t xml:space="preserve"> ne </w:t>
      </w:r>
      <w:r>
        <w:rPr>
          <w:i/>
          <w:iCs/>
        </w:rPr>
        <w:t>u najkraćem.</w:t>
      </w:r>
    </w:p>
    <w:p w14:paraId="60E4BA7B" w14:textId="77777777" w:rsidR="00C53112" w:rsidRDefault="00000000">
      <w:pPr>
        <w:pStyle w:val="Bodytext10"/>
        <w:shd w:val="clear" w:color="auto" w:fill="auto"/>
        <w:spacing w:line="240" w:lineRule="auto"/>
        <w:ind w:left="220" w:hanging="220"/>
        <w:jc w:val="both"/>
        <w:rPr>
          <w:sz w:val="18"/>
          <w:szCs w:val="18"/>
        </w:rPr>
      </w:pPr>
      <w:r>
        <w:rPr>
          <w:b/>
          <w:bCs/>
          <w:sz w:val="18"/>
          <w:szCs w:val="18"/>
        </w:rPr>
        <w:t>unakrst.</w:t>
      </w:r>
    </w:p>
    <w:p w14:paraId="41D2E730" w14:textId="77777777" w:rsidR="00C53112" w:rsidRDefault="00000000">
      <w:pPr>
        <w:pStyle w:val="Bodytext10"/>
        <w:shd w:val="clear" w:color="auto" w:fill="auto"/>
        <w:ind w:left="200" w:hanging="200"/>
        <w:jc w:val="both"/>
      </w:pPr>
      <w:r>
        <w:rPr>
          <w:b/>
          <w:bCs/>
          <w:sz w:val="18"/>
          <w:szCs w:val="18"/>
        </w:rPr>
        <w:t xml:space="preserve">unakrstan, </w:t>
      </w:r>
      <w:r>
        <w:rPr>
          <w:i/>
          <w:iCs/>
        </w:rPr>
        <w:t>-sna, -sno.</w:t>
      </w:r>
    </w:p>
    <w:p w14:paraId="52FBF0E1"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unaokolo.</w:t>
      </w:r>
    </w:p>
    <w:p w14:paraId="2654DCC7"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unapred.</w:t>
      </w:r>
    </w:p>
    <w:p w14:paraId="20A68D7F" w14:textId="77777777" w:rsidR="00C53112" w:rsidRDefault="00000000">
      <w:pPr>
        <w:pStyle w:val="Bodytext10"/>
        <w:shd w:val="clear" w:color="auto" w:fill="auto"/>
        <w:spacing w:line="295" w:lineRule="auto"/>
        <w:jc w:val="both"/>
      </w:pPr>
      <w:r>
        <w:rPr>
          <w:b/>
          <w:bCs/>
          <w:sz w:val="18"/>
          <w:szCs w:val="18"/>
        </w:rPr>
        <w:t xml:space="preserve">unapređenje </w:t>
      </w:r>
      <w:r>
        <w:t xml:space="preserve">(prelazak u viši položaj) ne treba mešati </w:t>
      </w:r>
      <w:r>
        <w:rPr>
          <w:i/>
          <w:iCs/>
        </w:rPr>
        <w:t xml:space="preserve">sa.uncipređivanjem, </w:t>
      </w:r>
      <w:r>
        <w:t xml:space="preserve">koje podrazumeva dužu radnju: „Naš institut radi na unapređivanju [ne: </w:t>
      </w:r>
      <w:r>
        <w:rPr>
          <w:i/>
          <w:iCs/>
        </w:rPr>
        <w:t>unapređenju)</w:t>
      </w:r>
      <w:r>
        <w:t xml:space="preserve"> </w:t>
      </w:r>
      <w:r>
        <w:t xml:space="preserve">poljoprivrede”, </w:t>
      </w:r>
      <w:r>
        <w:rPr>
          <w:b/>
          <w:bCs/>
          <w:sz w:val="18"/>
          <w:szCs w:val="18"/>
        </w:rPr>
        <w:t xml:space="preserve">unatrag; </w:t>
      </w:r>
      <w:r>
        <w:rPr>
          <w:i/>
          <w:iCs/>
        </w:rPr>
        <w:t>unatraške.</w:t>
      </w:r>
    </w:p>
    <w:p w14:paraId="308EF464" w14:textId="77777777" w:rsidR="00C53112" w:rsidRDefault="00000000">
      <w:pPr>
        <w:pStyle w:val="Bodytext10"/>
        <w:shd w:val="clear" w:color="auto" w:fill="auto"/>
        <w:ind w:left="200" w:hanging="200"/>
        <w:jc w:val="both"/>
      </w:pPr>
      <w:r>
        <w:rPr>
          <w:b/>
          <w:bCs/>
          <w:sz w:val="18"/>
          <w:szCs w:val="18"/>
        </w:rPr>
        <w:t xml:space="preserve">unazad </w:t>
      </w:r>
      <w:r>
        <w:t xml:space="preserve">nije dobro u spojevima kao „Video sam ga unazad tri godine” (um. </w:t>
      </w:r>
      <w:r>
        <w:rPr>
          <w:i/>
          <w:iCs/>
          <w:lang w:val="en-US" w:eastAsia="en-US" w:bidi="en-US"/>
        </w:rPr>
        <w:t xml:space="preserve">pre </w:t>
      </w:r>
      <w:r>
        <w:rPr>
          <w:i/>
          <w:iCs/>
        </w:rPr>
        <w:t>tri godine),</w:t>
      </w:r>
      <w:r>
        <w:t xml:space="preserve"> „Unazad dva meseca sve su češći kvarovi” (um. </w:t>
      </w:r>
      <w:r>
        <w:rPr>
          <w:i/>
          <w:iCs/>
        </w:rPr>
        <w:t xml:space="preserve">od </w:t>
      </w:r>
      <w:r>
        <w:rPr>
          <w:i/>
          <w:iCs/>
          <w:lang w:val="en-US" w:eastAsia="en-US" w:bidi="en-US"/>
        </w:rPr>
        <w:t xml:space="preserve">pre </w:t>
      </w:r>
      <w:r>
        <w:rPr>
          <w:i/>
          <w:iCs/>
        </w:rPr>
        <w:t>dva meseca).</w:t>
      </w:r>
    </w:p>
    <w:p w14:paraId="77425D18" w14:textId="77777777" w:rsidR="00C53112" w:rsidRDefault="00000000">
      <w:pPr>
        <w:pStyle w:val="Bodytext10"/>
        <w:shd w:val="clear" w:color="auto" w:fill="auto"/>
        <w:spacing w:after="0" w:line="372" w:lineRule="auto"/>
        <w:jc w:val="both"/>
      </w:pPr>
      <w:r>
        <w:rPr>
          <w:b/>
          <w:bCs/>
          <w:sz w:val="18"/>
          <w:szCs w:val="18"/>
        </w:rPr>
        <w:t xml:space="preserve">u nedogled </w:t>
      </w:r>
      <w:r>
        <w:t xml:space="preserve">(odvojeno prema P). </w:t>
      </w:r>
      <w:r>
        <w:rPr>
          <w:b/>
          <w:bCs/>
          <w:sz w:val="18"/>
          <w:szCs w:val="18"/>
        </w:rPr>
        <w:t xml:space="preserve">unekoliko (= </w:t>
      </w:r>
      <w:r>
        <w:t>pomalo, donekle).</w:t>
      </w:r>
    </w:p>
    <w:p w14:paraId="47FA4779" w14:textId="77777777" w:rsidR="00C53112" w:rsidRDefault="00000000">
      <w:pPr>
        <w:pStyle w:val="Bodytext10"/>
        <w:shd w:val="clear" w:color="auto" w:fill="auto"/>
        <w:ind w:left="200" w:hanging="200"/>
        <w:jc w:val="both"/>
      </w:pPr>
      <w:r>
        <w:rPr>
          <w:b/>
          <w:bCs/>
          <w:sz w:val="18"/>
          <w:szCs w:val="18"/>
        </w:rPr>
        <w:t xml:space="preserve">u nepovrat; </w:t>
      </w:r>
      <w:r>
        <w:rPr>
          <w:i/>
          <w:iCs/>
        </w:rPr>
        <w:t>u nevrat</w:t>
      </w:r>
      <w:r>
        <w:t xml:space="preserve"> (odvojeno pre</w:t>
      </w:r>
      <w:r>
        <w:softHyphen/>
        <w:t>ma P).</w:t>
      </w:r>
    </w:p>
    <w:p w14:paraId="6794BA35" w14:textId="77777777" w:rsidR="00C53112" w:rsidRDefault="00000000">
      <w:pPr>
        <w:pStyle w:val="Bodytext10"/>
        <w:shd w:val="clear" w:color="auto" w:fill="auto"/>
        <w:ind w:left="200" w:hanging="200"/>
        <w:jc w:val="both"/>
      </w:pPr>
      <w:r>
        <w:rPr>
          <w:b/>
          <w:bCs/>
          <w:sz w:val="18"/>
          <w:szCs w:val="18"/>
        </w:rPr>
        <w:t xml:space="preserve">Unesko </w:t>
      </w:r>
      <w:r>
        <w:t>se piše s prvim velikim slo</w:t>
      </w:r>
      <w:r>
        <w:softHyphen/>
        <w:t xml:space="preserve">vom i menja kao naše imenice na </w:t>
      </w:r>
      <w:r>
        <w:rPr>
          <w:i/>
          <w:iCs/>
        </w:rPr>
        <w:t>-o:</w:t>
      </w:r>
      <w:r>
        <w:t xml:space="preserve"> Uneska, Unesku itd. Dopušteno je, mada rede, i pisanje u izvornom obliku UNESCO, UNESCO-a, da bi se sačuvalo </w:t>
      </w:r>
      <w:r>
        <w:rPr>
          <w:i/>
          <w:iCs/>
        </w:rPr>
        <w:t>O</w:t>
      </w:r>
      <w:r>
        <w:t xml:space="preserve"> kao sastavni deo skraćenice (početno slovo engl. reci </w:t>
      </w:r>
      <w:r>
        <w:rPr>
          <w:i/>
          <w:iCs/>
          <w:lang w:val="en-US" w:eastAsia="en-US" w:bidi="en-US"/>
        </w:rPr>
        <w:t>organization).</w:t>
      </w:r>
    </w:p>
    <w:p w14:paraId="4FB86782" w14:textId="77777777" w:rsidR="00C53112" w:rsidRDefault="00000000">
      <w:pPr>
        <w:pStyle w:val="Bodytext10"/>
        <w:shd w:val="clear" w:color="auto" w:fill="auto"/>
        <w:ind w:left="200" w:hanging="200"/>
        <w:jc w:val="both"/>
      </w:pPr>
      <w:r>
        <w:rPr>
          <w:b/>
          <w:bCs/>
          <w:sz w:val="18"/>
          <w:szCs w:val="18"/>
        </w:rPr>
        <w:t xml:space="preserve">uneti: </w:t>
      </w:r>
      <w:r>
        <w:t xml:space="preserve">v. </w:t>
      </w:r>
      <w:r>
        <w:rPr>
          <w:i/>
          <w:iCs/>
        </w:rPr>
        <w:t>-neti.</w:t>
      </w:r>
    </w:p>
    <w:p w14:paraId="7067C169" w14:textId="77777777" w:rsidR="00C53112" w:rsidRDefault="00000000">
      <w:pPr>
        <w:pStyle w:val="Bodytext10"/>
        <w:shd w:val="clear" w:color="auto" w:fill="auto"/>
        <w:ind w:left="200" w:hanging="200"/>
        <w:jc w:val="both"/>
      </w:pPr>
      <w:r>
        <w:rPr>
          <w:b/>
          <w:bCs/>
          <w:sz w:val="18"/>
          <w:szCs w:val="18"/>
        </w:rPr>
        <w:t xml:space="preserve">Unicef, </w:t>
      </w:r>
      <w:r>
        <w:t>Unicefa ili UNICEF, UN1- CEF-a.</w:t>
      </w:r>
    </w:p>
    <w:p w14:paraId="5773DB85" w14:textId="77777777" w:rsidR="00C53112" w:rsidRDefault="00000000">
      <w:pPr>
        <w:pStyle w:val="Bodytext10"/>
        <w:shd w:val="clear" w:color="auto" w:fill="auto"/>
        <w:ind w:left="200" w:hanging="200"/>
        <w:jc w:val="both"/>
        <w:sectPr w:rsidR="00C53112">
          <w:headerReference w:type="default" r:id="rId179"/>
          <w:headerReference w:type="first" r:id="rId180"/>
          <w:pgSz w:w="7531" w:h="10759"/>
          <w:pgMar w:top="960" w:right="596" w:bottom="307" w:left="500" w:header="0" w:footer="3" w:gutter="0"/>
          <w:cols w:num="2" w:space="144"/>
          <w:noEndnote/>
          <w:titlePg/>
          <w:docGrid w:linePitch="360"/>
        </w:sectPr>
      </w:pPr>
      <w:r>
        <w:rPr>
          <w:b/>
          <w:bCs/>
          <w:sz w:val="18"/>
          <w:szCs w:val="18"/>
        </w:rPr>
        <w:t xml:space="preserve">Unita </w:t>
      </w:r>
      <w:r>
        <w:rPr>
          <w:i/>
          <w:iCs/>
        </w:rPr>
        <w:t>(l'Unitd,</w:t>
      </w:r>
      <w:r>
        <w:t xml:space="preserve"> naziv ital. lista) ima u originalu naglasak na poslednjem slogu, pa nije preporučljivo menjati ga po padežima </w:t>
      </w:r>
      <w:r>
        <w:rPr>
          <w:i/>
          <w:iCs/>
        </w:rPr>
        <w:t>(sa,, Unitom ", Uni-</w:t>
      </w:r>
    </w:p>
    <w:p w14:paraId="12B95942" w14:textId="77777777" w:rsidR="00C53112" w:rsidRDefault="00000000">
      <w:pPr>
        <w:pStyle w:val="Bodytext10"/>
        <w:shd w:val="clear" w:color="auto" w:fill="auto"/>
        <w:spacing w:after="60" w:line="290" w:lineRule="auto"/>
        <w:ind w:firstLine="200"/>
        <w:jc w:val="both"/>
      </w:pPr>
      <w:r>
        <w:rPr>
          <w:i/>
          <w:iCs/>
          <w:lang w:val="en-US" w:eastAsia="en-US" w:bidi="en-US"/>
        </w:rPr>
        <w:lastRenderedPageBreak/>
        <w:t xml:space="preserve">tin </w:t>
      </w:r>
      <w:r>
        <w:rPr>
          <w:i/>
          <w:iCs/>
        </w:rPr>
        <w:t>dopisniki s\.~).</w:t>
      </w:r>
      <w:r>
        <w:t xml:space="preserve"> Kad je mogućno, treba izbeći promenu, pišući </w:t>
      </w:r>
      <w:r>
        <w:rPr>
          <w:i/>
          <w:iCs/>
        </w:rPr>
        <w:t>sa li</w:t>
      </w:r>
      <w:r>
        <w:rPr>
          <w:i/>
          <w:iCs/>
        </w:rPr>
        <w:softHyphen/>
        <w:t xml:space="preserve">stom „ Unita”, dopisnik lista „ </w:t>
      </w:r>
      <w:r>
        <w:rPr>
          <w:i/>
          <w:iCs/>
          <w:lang w:val="en-US" w:eastAsia="en-US" w:bidi="en-US"/>
        </w:rPr>
        <w:t>Uni</w:t>
      </w:r>
      <w:r>
        <w:rPr>
          <w:i/>
          <w:iCs/>
          <w:lang w:val="en-US" w:eastAsia="en-US" w:bidi="en-US"/>
        </w:rPr>
        <w:softHyphen/>
        <w:t>ta”</w:t>
      </w:r>
      <w:r>
        <w:t xml:space="preserve"> i si. Naprotiv, ime časopisa „Rinašita” </w:t>
      </w:r>
      <w:r>
        <w:rPr>
          <w:i/>
          <w:iCs/>
        </w:rPr>
        <w:t>(Rinascita)</w:t>
      </w:r>
      <w:r>
        <w:t xml:space="preserve"> naglašeno je na slogu </w:t>
      </w:r>
      <w:r>
        <w:rPr>
          <w:i/>
          <w:iCs/>
        </w:rPr>
        <w:t>na,</w:t>
      </w:r>
      <w:r>
        <w:t xml:space="preserve"> pa se može normalno menjati: „Rinašite”, „Rinašiti” itd. </w:t>
      </w:r>
      <w:r>
        <w:rPr>
          <w:b/>
          <w:bCs/>
          <w:sz w:val="18"/>
          <w:szCs w:val="18"/>
        </w:rPr>
        <w:t xml:space="preserve">univerzitet: </w:t>
      </w:r>
      <w:r>
        <w:t>Univerzitet u Beogradu; Beogradski univerzitet; Univerzitet (veliko U ako se shvata kao skraće</w:t>
      </w:r>
      <w:r>
        <w:softHyphen/>
        <w:t xml:space="preserve">nje punog naziva). V. </w:t>
      </w:r>
      <w:r>
        <w:rPr>
          <w:i/>
          <w:iCs/>
        </w:rPr>
        <w:t xml:space="preserve">USTANOVE. </w:t>
      </w:r>
      <w:r>
        <w:rPr>
          <w:b/>
          <w:bCs/>
          <w:sz w:val="18"/>
          <w:szCs w:val="18"/>
        </w:rPr>
        <w:t xml:space="preserve">univerzum </w:t>
      </w:r>
      <w:r>
        <w:t>je matematički ili stati</w:t>
      </w:r>
      <w:r>
        <w:softHyphen/>
        <w:t>stički termin; nepotrebno je u smi</w:t>
      </w:r>
      <w:r>
        <w:softHyphen/>
        <w:t xml:space="preserve">slu </w:t>
      </w:r>
      <w:r>
        <w:rPr>
          <w:i/>
          <w:iCs/>
        </w:rPr>
        <w:t>svemir (kosmos, vasiona).</w:t>
      </w:r>
    </w:p>
    <w:p w14:paraId="6BA1E794" w14:textId="77777777" w:rsidR="00C53112" w:rsidRDefault="00000000">
      <w:pPr>
        <w:pStyle w:val="Bodytext10"/>
        <w:shd w:val="clear" w:color="auto" w:fill="auto"/>
        <w:spacing w:after="60" w:line="288" w:lineRule="auto"/>
        <w:ind w:left="180" w:hanging="180"/>
        <w:jc w:val="both"/>
      </w:pPr>
      <w:r>
        <w:rPr>
          <w:b/>
          <w:bCs/>
          <w:sz w:val="18"/>
          <w:szCs w:val="18"/>
        </w:rPr>
        <w:t xml:space="preserve">unuka, </w:t>
      </w:r>
      <w:r>
        <w:t xml:space="preserve">dat. </w:t>
      </w:r>
      <w:r>
        <w:rPr>
          <w:i/>
          <w:iCs/>
        </w:rPr>
        <w:t>unuci; unukin,</w:t>
      </w:r>
      <w:r>
        <w:t xml:space="preserve"> bolje nego </w:t>
      </w:r>
      <w:r>
        <w:rPr>
          <w:i/>
          <w:iCs/>
        </w:rPr>
        <w:t>unučin.</w:t>
      </w:r>
    </w:p>
    <w:p w14:paraId="3D3E1838" w14:textId="77777777" w:rsidR="00C53112" w:rsidRDefault="00000000">
      <w:pPr>
        <w:pStyle w:val="Bodytext10"/>
        <w:shd w:val="clear" w:color="auto" w:fill="auto"/>
        <w:spacing w:after="60"/>
        <w:ind w:left="180" w:hanging="180"/>
        <w:jc w:val="both"/>
      </w:pPr>
      <w:r>
        <w:rPr>
          <w:b/>
          <w:bCs/>
          <w:sz w:val="18"/>
          <w:szCs w:val="18"/>
        </w:rPr>
        <w:t xml:space="preserve">unutar </w:t>
      </w:r>
      <w:r>
        <w:t>(predlog s genitivom) dobraje i potrebna reč.</w:t>
      </w:r>
    </w:p>
    <w:p w14:paraId="1233F523" w14:textId="77777777" w:rsidR="00C53112" w:rsidRDefault="00000000">
      <w:pPr>
        <w:pStyle w:val="Bodytext10"/>
        <w:shd w:val="clear" w:color="auto" w:fill="auto"/>
        <w:spacing w:after="60"/>
        <w:ind w:left="180" w:hanging="180"/>
        <w:jc w:val="both"/>
      </w:pPr>
      <w:r>
        <w:rPr>
          <w:b/>
          <w:bCs/>
          <w:sz w:val="18"/>
          <w:szCs w:val="18"/>
        </w:rPr>
        <w:t xml:space="preserve">unutrašnji </w:t>
      </w:r>
      <w:r>
        <w:t xml:space="preserve">i </w:t>
      </w:r>
      <w:r>
        <w:rPr>
          <w:i/>
          <w:iCs/>
        </w:rPr>
        <w:t>unutarnji</w:t>
      </w:r>
      <w:r>
        <w:t xml:space="preserve"> jednako su pravilni oblici. Obično se prvi upo</w:t>
      </w:r>
      <w:r>
        <w:softHyphen/>
        <w:t xml:space="preserve">trebljava u materijalnom značenju, a drugi u duhovnom </w:t>
      </w:r>
      <w:r>
        <w:rPr>
          <w:i/>
          <w:iCs/>
        </w:rPr>
        <w:t xml:space="preserve">(unutarnji život </w:t>
      </w:r>
      <w:r>
        <w:t>i si.).</w:t>
      </w:r>
    </w:p>
    <w:p w14:paraId="6E4FFC8E" w14:textId="77777777" w:rsidR="00C53112" w:rsidRDefault="00000000">
      <w:pPr>
        <w:pStyle w:val="Bodytext10"/>
        <w:shd w:val="clear" w:color="auto" w:fill="auto"/>
        <w:spacing w:after="60" w:line="271" w:lineRule="auto"/>
        <w:ind w:left="180" w:hanging="180"/>
        <w:jc w:val="both"/>
      </w:pPr>
      <w:r>
        <w:rPr>
          <w:b/>
          <w:bCs/>
          <w:sz w:val="18"/>
          <w:szCs w:val="18"/>
        </w:rPr>
        <w:t xml:space="preserve">unutrašnjopolitički </w:t>
      </w:r>
      <w:r>
        <w:t xml:space="preserve">(ne </w:t>
      </w:r>
      <w:r>
        <w:rPr>
          <w:i/>
          <w:iCs/>
        </w:rPr>
        <w:t>unutarpo- litički); unutrašnjotrgovinski.</w:t>
      </w:r>
    </w:p>
    <w:p w14:paraId="0D98C04F" w14:textId="77777777" w:rsidR="00C53112" w:rsidRDefault="00000000">
      <w:pPr>
        <w:pStyle w:val="Bodytext10"/>
        <w:shd w:val="clear" w:color="auto" w:fill="auto"/>
        <w:spacing w:after="60" w:line="302" w:lineRule="auto"/>
        <w:ind w:left="180" w:hanging="180"/>
        <w:jc w:val="both"/>
      </w:pPr>
      <w:r>
        <w:rPr>
          <w:b/>
          <w:bCs/>
          <w:sz w:val="18"/>
          <w:szCs w:val="18"/>
        </w:rPr>
        <w:t xml:space="preserve">u nj (= </w:t>
      </w:r>
      <w:r>
        <w:t>u njega).</w:t>
      </w:r>
    </w:p>
    <w:p w14:paraId="38165FC1" w14:textId="77777777" w:rsidR="00C53112" w:rsidRDefault="00000000">
      <w:pPr>
        <w:pStyle w:val="Bodytext10"/>
        <w:shd w:val="clear" w:color="auto" w:fill="auto"/>
        <w:spacing w:after="60" w:line="288" w:lineRule="auto"/>
        <w:ind w:left="180" w:hanging="180"/>
        <w:jc w:val="both"/>
      </w:pPr>
      <w:r>
        <w:rPr>
          <w:b/>
          <w:bCs/>
          <w:sz w:val="18"/>
          <w:szCs w:val="18"/>
        </w:rPr>
        <w:t xml:space="preserve">unjkati, </w:t>
      </w:r>
      <w:r>
        <w:rPr>
          <w:i/>
          <w:iCs/>
        </w:rPr>
        <w:t>unjkav:</w:t>
      </w:r>
      <w:r>
        <w:t xml:space="preserve"> v. </w:t>
      </w:r>
      <w:r>
        <w:rPr>
          <w:i/>
          <w:iCs/>
        </w:rPr>
        <w:t>h.</w:t>
      </w:r>
    </w:p>
    <w:p w14:paraId="4D644CC6" w14:textId="77777777" w:rsidR="00C53112" w:rsidRDefault="00000000">
      <w:pPr>
        <w:pStyle w:val="Bodytext10"/>
        <w:shd w:val="clear" w:color="auto" w:fill="auto"/>
        <w:spacing w:after="60"/>
        <w:ind w:left="180" w:hanging="180"/>
        <w:jc w:val="both"/>
      </w:pPr>
      <w:r>
        <w:rPr>
          <w:b/>
          <w:bCs/>
          <w:sz w:val="18"/>
          <w:szCs w:val="18"/>
        </w:rPr>
        <w:t xml:space="preserve">uoči </w:t>
      </w:r>
      <w:r>
        <w:t xml:space="preserve">(predlog, npr. </w:t>
      </w:r>
      <w:r>
        <w:rPr>
          <w:i/>
          <w:iCs/>
        </w:rPr>
        <w:t>uoči praznika, uo</w:t>
      </w:r>
      <w:r>
        <w:rPr>
          <w:i/>
          <w:iCs/>
        </w:rPr>
        <w:softHyphen/>
        <w:t>či bitke),</w:t>
      </w:r>
      <w:r>
        <w:t xml:space="preserve"> ali: gledati </w:t>
      </w:r>
      <w:r>
        <w:rPr>
          <w:i/>
          <w:iCs/>
        </w:rPr>
        <w:t>u oči,</w:t>
      </w:r>
      <w:r>
        <w:t xml:space="preserve"> reći </w:t>
      </w:r>
      <w:r>
        <w:rPr>
          <w:i/>
          <w:iCs/>
        </w:rPr>
        <w:t>u oči.</w:t>
      </w:r>
    </w:p>
    <w:p w14:paraId="1BE223B8" w14:textId="77777777" w:rsidR="00C53112" w:rsidRDefault="00000000">
      <w:pPr>
        <w:pStyle w:val="Bodytext10"/>
        <w:shd w:val="clear" w:color="auto" w:fill="auto"/>
        <w:spacing w:after="60" w:line="302" w:lineRule="auto"/>
        <w:ind w:left="180" w:hanging="180"/>
        <w:jc w:val="both"/>
      </w:pPr>
      <w:r>
        <w:rPr>
          <w:b/>
          <w:bCs/>
          <w:sz w:val="18"/>
          <w:szCs w:val="18"/>
        </w:rPr>
        <w:t xml:space="preserve">uokolo; </w:t>
      </w:r>
      <w:r>
        <w:rPr>
          <w:i/>
          <w:iCs/>
        </w:rPr>
        <w:t>uokrug.</w:t>
      </w:r>
    </w:p>
    <w:p w14:paraId="4D8110E0" w14:textId="77777777" w:rsidR="00C53112" w:rsidRDefault="00000000">
      <w:pPr>
        <w:pStyle w:val="Bodytext10"/>
        <w:shd w:val="clear" w:color="auto" w:fill="auto"/>
        <w:spacing w:after="60"/>
        <w:ind w:left="180" w:hanging="180"/>
        <w:jc w:val="both"/>
      </w:pPr>
      <w:r>
        <w:rPr>
          <w:b/>
          <w:bCs/>
          <w:sz w:val="18"/>
          <w:szCs w:val="18"/>
        </w:rPr>
        <w:t xml:space="preserve">u pamet; </w:t>
      </w:r>
      <w:r>
        <w:rPr>
          <w:i/>
          <w:iCs/>
        </w:rPr>
        <w:t>uzmi se u pamet</w:t>
      </w:r>
      <w:r>
        <w:t xml:space="preserve"> (= opameti se).</w:t>
      </w:r>
    </w:p>
    <w:p w14:paraId="6B7142B4" w14:textId="77777777" w:rsidR="00C53112" w:rsidRDefault="00000000">
      <w:pPr>
        <w:pStyle w:val="Bodytext10"/>
        <w:shd w:val="clear" w:color="auto" w:fill="auto"/>
        <w:spacing w:after="0" w:line="386" w:lineRule="auto"/>
        <w:jc w:val="both"/>
        <w:rPr>
          <w:sz w:val="18"/>
          <w:szCs w:val="18"/>
        </w:rPr>
      </w:pPr>
      <w:r>
        <w:rPr>
          <w:b/>
          <w:bCs/>
          <w:sz w:val="18"/>
          <w:szCs w:val="18"/>
        </w:rPr>
        <w:t>upetoro.</w:t>
      </w:r>
    </w:p>
    <w:p w14:paraId="7318F1B8" w14:textId="77777777" w:rsidR="00C53112" w:rsidRDefault="00000000">
      <w:pPr>
        <w:pStyle w:val="Bodytext10"/>
        <w:shd w:val="clear" w:color="auto" w:fill="auto"/>
        <w:spacing w:after="0"/>
        <w:ind w:left="200" w:hanging="200"/>
        <w:jc w:val="both"/>
      </w:pPr>
      <w:r>
        <w:rPr>
          <w:b/>
          <w:bCs/>
          <w:sz w:val="18"/>
          <w:szCs w:val="18"/>
        </w:rPr>
        <w:t xml:space="preserve">UPITNIK </w:t>
      </w:r>
      <w:r>
        <w:t>(znak pitanja) mora se pi</w:t>
      </w:r>
      <w:r>
        <w:softHyphen/>
        <w:t>sati na kraju svake nezavisne upit</w:t>
      </w:r>
      <w:r>
        <w:softHyphen/>
        <w:t xml:space="preserve">ne rečenice. Pogrešni su primeri kao: „Da li je do toga moralo doći. S malo više brige za </w:t>
      </w:r>
      <w:r>
        <w:t>ljude...” ili: „Cime se može objasniti ovako mali broj učesnika. Organizatori kažu...” U oba primera trebalo je umesto tačke da stoji upitnik.</w:t>
      </w:r>
    </w:p>
    <w:p w14:paraId="1EFE0347" w14:textId="77777777" w:rsidR="00C53112" w:rsidRDefault="00000000">
      <w:pPr>
        <w:pStyle w:val="Bodytext10"/>
        <w:shd w:val="clear" w:color="auto" w:fill="auto"/>
        <w:spacing w:after="0"/>
        <w:ind w:left="200" w:firstLine="220"/>
        <w:jc w:val="both"/>
      </w:pPr>
      <w:r>
        <w:t>Upitnik se ne stavlja uz zavisno- -upitne rečenice, npr. „Pitamo se da lije do toga moralo doći.” - „Osta</w:t>
      </w:r>
      <w:r>
        <w:softHyphen/>
        <w:t>lo je neizvesno čime se može objas</w:t>
      </w:r>
      <w:r>
        <w:softHyphen/>
        <w:t>niti ovako mali broj učesnika.” U naslovima se upitnik može ali ne mora staviti, zavisno od intonacije, npr. „Sta nam donosi novi zakon?” i „Šta nam donosi novi zakon”.</w:t>
      </w:r>
    </w:p>
    <w:p w14:paraId="11D06FC5" w14:textId="77777777" w:rsidR="00C53112" w:rsidRDefault="00000000">
      <w:pPr>
        <w:pStyle w:val="Bodytext10"/>
        <w:shd w:val="clear" w:color="auto" w:fill="auto"/>
        <w:ind w:left="200" w:firstLine="220"/>
        <w:jc w:val="both"/>
      </w:pPr>
      <w:r>
        <w:t xml:space="preserve">U nizu rečenica koje su smislom tesno vezane jedna za drugu, iza upitnika može doći i malo slovo: </w:t>
      </w:r>
      <w:r>
        <w:rPr>
          <w:i/>
          <w:iCs/>
        </w:rPr>
        <w:t>Ko? zar ja? - Gde je ubijen? ko ga je ubio? zbog čega? Sve je to osta</w:t>
      </w:r>
      <w:r>
        <w:rPr>
          <w:i/>
          <w:iCs/>
        </w:rPr>
        <w:softHyphen/>
        <w:t>lo nerazjašnjeno.</w:t>
      </w:r>
      <w:r>
        <w:t xml:space="preserve"> 1 pri navođenju direktnog govora, s crtom ili bez nje, tekst se nastavlja malim slovom: </w:t>
      </w:r>
      <w:r>
        <w:rPr>
          <w:i/>
          <w:iCs/>
        </w:rPr>
        <w:t>Zašto mi je to trebalo? pomisli Petar. — Gde ste? - vikala je stari</w:t>
      </w:r>
      <w:r>
        <w:rPr>
          <w:i/>
          <w:iCs/>
        </w:rPr>
        <w:softHyphen/>
        <w:t>ca.</w:t>
      </w:r>
    </w:p>
    <w:p w14:paraId="045C9C28" w14:textId="77777777" w:rsidR="00C53112" w:rsidRDefault="00000000">
      <w:pPr>
        <w:pStyle w:val="Bodytext10"/>
        <w:shd w:val="clear" w:color="auto" w:fill="auto"/>
        <w:spacing w:after="0" w:line="377" w:lineRule="auto"/>
        <w:jc w:val="both"/>
        <w:rPr>
          <w:sz w:val="18"/>
          <w:szCs w:val="18"/>
        </w:rPr>
      </w:pPr>
      <w:r>
        <w:rPr>
          <w:b/>
          <w:bCs/>
          <w:sz w:val="18"/>
          <w:szCs w:val="18"/>
        </w:rPr>
        <w:t xml:space="preserve">uplitati, </w:t>
      </w:r>
      <w:r>
        <w:rPr>
          <w:i/>
          <w:iCs/>
        </w:rPr>
        <w:t xml:space="preserve">uplićem i upletati, uplećem. </w:t>
      </w:r>
      <w:r>
        <w:rPr>
          <w:b/>
          <w:bCs/>
          <w:sz w:val="18"/>
          <w:szCs w:val="18"/>
        </w:rPr>
        <w:t>u početku.</w:t>
      </w:r>
    </w:p>
    <w:p w14:paraId="6FDF57DC" w14:textId="77777777" w:rsidR="00C53112" w:rsidRDefault="00000000">
      <w:pPr>
        <w:pStyle w:val="Bodytext10"/>
        <w:shd w:val="clear" w:color="auto" w:fill="auto"/>
        <w:spacing w:after="0" w:line="386" w:lineRule="auto"/>
        <w:jc w:val="both"/>
        <w:rPr>
          <w:sz w:val="18"/>
          <w:szCs w:val="18"/>
        </w:rPr>
      </w:pPr>
      <w:r>
        <w:rPr>
          <w:b/>
          <w:bCs/>
          <w:sz w:val="18"/>
          <w:szCs w:val="18"/>
        </w:rPr>
        <w:t>u podne.</w:t>
      </w:r>
    </w:p>
    <w:p w14:paraId="663A8F00" w14:textId="77777777" w:rsidR="00C53112" w:rsidRDefault="00000000">
      <w:pPr>
        <w:pStyle w:val="Bodytext10"/>
        <w:shd w:val="clear" w:color="auto" w:fill="auto"/>
        <w:spacing w:after="0" w:line="386" w:lineRule="auto"/>
        <w:jc w:val="both"/>
        <w:rPr>
          <w:sz w:val="18"/>
          <w:szCs w:val="18"/>
        </w:rPr>
      </w:pPr>
      <w:r>
        <w:rPr>
          <w:b/>
          <w:bCs/>
          <w:sz w:val="18"/>
          <w:szCs w:val="18"/>
        </w:rPr>
        <w:t>upola.</w:t>
      </w:r>
    </w:p>
    <w:p w14:paraId="6F8CEB68" w14:textId="77777777" w:rsidR="00C53112" w:rsidRDefault="00000000">
      <w:pPr>
        <w:pStyle w:val="Bodytext10"/>
        <w:shd w:val="clear" w:color="auto" w:fill="auto"/>
        <w:spacing w:after="40" w:line="360" w:lineRule="auto"/>
        <w:jc w:val="both"/>
      </w:pPr>
      <w:r>
        <w:rPr>
          <w:b/>
          <w:bCs/>
          <w:sz w:val="18"/>
          <w:szCs w:val="18"/>
        </w:rPr>
        <w:t xml:space="preserve">u pomoć, </w:t>
      </w:r>
      <w:r>
        <w:t xml:space="preserve">ne </w:t>
      </w:r>
      <w:r>
        <w:rPr>
          <w:i/>
          <w:iCs/>
        </w:rPr>
        <w:t>upomoć.</w:t>
      </w:r>
    </w:p>
    <w:p w14:paraId="0C2FF104" w14:textId="77777777" w:rsidR="00C53112" w:rsidRDefault="00000000">
      <w:pPr>
        <w:pStyle w:val="Bodytext10"/>
        <w:shd w:val="clear" w:color="auto" w:fill="auto"/>
        <w:spacing w:after="0"/>
        <w:ind w:left="200" w:hanging="200"/>
        <w:jc w:val="both"/>
      </w:pPr>
      <w:r>
        <w:rPr>
          <w:b/>
          <w:bCs/>
          <w:sz w:val="18"/>
          <w:szCs w:val="18"/>
        </w:rPr>
        <w:t xml:space="preserve">uposlen </w:t>
      </w:r>
      <w:r>
        <w:t xml:space="preserve">i </w:t>
      </w:r>
      <w:r>
        <w:rPr>
          <w:i/>
          <w:iCs/>
        </w:rPr>
        <w:t>upošljen; uposlenje</w:t>
      </w:r>
      <w:r>
        <w:t xml:space="preserve"> i </w:t>
      </w:r>
      <w:r>
        <w:rPr>
          <w:i/>
          <w:iCs/>
        </w:rPr>
        <w:t>upoš-</w:t>
      </w:r>
    </w:p>
    <w:p w14:paraId="263DE03A" w14:textId="77777777" w:rsidR="00C53112" w:rsidRDefault="00000000">
      <w:pPr>
        <w:pStyle w:val="Bodytext10"/>
        <w:shd w:val="clear" w:color="auto" w:fill="auto"/>
        <w:spacing w:after="60"/>
        <w:ind w:left="200" w:firstLine="20"/>
        <w:jc w:val="both"/>
      </w:pPr>
      <w:r>
        <w:rPr>
          <w:i/>
          <w:iCs/>
        </w:rPr>
        <w:t>Ijenje.</w:t>
      </w:r>
    </w:p>
    <w:p w14:paraId="2ECFC645" w14:textId="77777777" w:rsidR="00C53112" w:rsidRDefault="00000000">
      <w:pPr>
        <w:pStyle w:val="Bodytext10"/>
        <w:shd w:val="clear" w:color="auto" w:fill="auto"/>
        <w:spacing w:after="60"/>
        <w:ind w:left="200" w:hanging="200"/>
        <w:jc w:val="both"/>
      </w:pPr>
      <w:r>
        <w:rPr>
          <w:b/>
          <w:bCs/>
          <w:sz w:val="18"/>
          <w:szCs w:val="18"/>
        </w:rPr>
        <w:t xml:space="preserve">u povodu </w:t>
      </w:r>
      <w:r>
        <w:t xml:space="preserve">(nečega) dobro je kao i </w:t>
      </w:r>
      <w:r>
        <w:rPr>
          <w:i/>
          <w:iCs/>
        </w:rPr>
        <w:t>povodom</w:t>
      </w:r>
      <w:r>
        <w:t xml:space="preserve"> (nečega).</w:t>
      </w:r>
    </w:p>
    <w:p w14:paraId="73F61D8E" w14:textId="77777777" w:rsidR="00C53112" w:rsidRDefault="00000000">
      <w:pPr>
        <w:pStyle w:val="Bodytext10"/>
        <w:shd w:val="clear" w:color="auto" w:fill="auto"/>
        <w:spacing w:after="60"/>
        <w:ind w:left="200" w:hanging="200"/>
        <w:jc w:val="both"/>
      </w:pPr>
      <w:r>
        <w:rPr>
          <w:b/>
          <w:bCs/>
          <w:sz w:val="18"/>
          <w:szCs w:val="18"/>
        </w:rPr>
        <w:t xml:space="preserve">upoznati, </w:t>
      </w:r>
      <w:r>
        <w:rPr>
          <w:i/>
          <w:iCs/>
        </w:rPr>
        <w:t>upoznavati: upoznajući</w:t>
      </w:r>
      <w:r>
        <w:t xml:space="preserve"> (ne </w:t>
      </w:r>
      <w:r>
        <w:rPr>
          <w:i/>
          <w:iCs/>
        </w:rPr>
        <w:t>upoznavajući).</w:t>
      </w:r>
      <w:r>
        <w:t xml:space="preserve"> „Upoznali su ga o rezultatima u sprovođenju plana” </w:t>
      </w:r>
      <w:r>
        <w:lastRenderedPageBreak/>
        <w:t>pogrešno, treba: upoznali su gaj re</w:t>
      </w:r>
      <w:r>
        <w:softHyphen/>
        <w:t>zultatima. Takođe pogrešno „Upo</w:t>
      </w:r>
      <w:r>
        <w:softHyphen/>
        <w:t xml:space="preserve">znati smo daje bilo sukoba”, treba: </w:t>
      </w:r>
      <w:r>
        <w:rPr>
          <w:i/>
          <w:iCs/>
        </w:rPr>
        <w:t>obaveštenismo</w:t>
      </w:r>
      <w:r>
        <w:t xml:space="preserve"> daje bilo sukoba.</w:t>
      </w:r>
    </w:p>
    <w:p w14:paraId="43D8BE48" w14:textId="77777777" w:rsidR="00C53112" w:rsidRDefault="00000000">
      <w:pPr>
        <w:pStyle w:val="Bodytext10"/>
        <w:shd w:val="clear" w:color="auto" w:fill="auto"/>
        <w:spacing w:after="60"/>
        <w:ind w:left="200" w:hanging="200"/>
        <w:jc w:val="both"/>
      </w:pPr>
      <w:r>
        <w:rPr>
          <w:b/>
          <w:bCs/>
          <w:sz w:val="18"/>
          <w:szCs w:val="18"/>
        </w:rPr>
        <w:t xml:space="preserve">uprazno </w:t>
      </w:r>
      <w:r>
        <w:t>(tako u rečniku Matice srp</w:t>
      </w:r>
      <w:r>
        <w:softHyphen/>
        <w:t xml:space="preserve">ske, mada ga pravopisni priručnici ne beleže; </w:t>
      </w:r>
      <w:r>
        <w:rPr>
          <w:lang w:val="en-US" w:eastAsia="en-US" w:bidi="en-US"/>
        </w:rPr>
        <w:t xml:space="preserve">up. </w:t>
      </w:r>
      <w:r>
        <w:rPr>
          <w:i/>
          <w:iCs/>
        </w:rPr>
        <w:t>naprazno).</w:t>
      </w:r>
    </w:p>
    <w:p w14:paraId="6D08A6FF" w14:textId="77777777" w:rsidR="00C53112" w:rsidRDefault="00000000">
      <w:pPr>
        <w:pStyle w:val="Bodytext10"/>
        <w:shd w:val="clear" w:color="auto" w:fill="auto"/>
        <w:spacing w:after="60"/>
        <w:ind w:left="200" w:hanging="200"/>
        <w:jc w:val="both"/>
      </w:pPr>
      <w:r>
        <w:rPr>
          <w:b/>
          <w:bCs/>
          <w:sz w:val="18"/>
          <w:szCs w:val="18"/>
        </w:rPr>
        <w:t xml:space="preserve">upražnjavati </w:t>
      </w:r>
      <w:r>
        <w:t>(nešto), rusizam: goto</w:t>
      </w:r>
      <w:r>
        <w:softHyphen/>
        <w:t xml:space="preserve">vo uvek može se zameniti glagolom </w:t>
      </w:r>
      <w:r>
        <w:rPr>
          <w:i/>
          <w:iCs/>
        </w:rPr>
        <w:t>baviti se</w:t>
      </w:r>
      <w:r>
        <w:t xml:space="preserve"> (nečim).</w:t>
      </w:r>
    </w:p>
    <w:p w14:paraId="7FFB727A" w14:textId="77777777" w:rsidR="00C53112" w:rsidRDefault="00000000">
      <w:pPr>
        <w:pStyle w:val="Bodytext10"/>
        <w:shd w:val="clear" w:color="auto" w:fill="auto"/>
        <w:spacing w:after="0" w:line="372" w:lineRule="auto"/>
        <w:jc w:val="both"/>
        <w:rPr>
          <w:sz w:val="18"/>
          <w:szCs w:val="18"/>
        </w:rPr>
      </w:pPr>
      <w:r>
        <w:rPr>
          <w:b/>
          <w:bCs/>
          <w:sz w:val="18"/>
          <w:szCs w:val="18"/>
        </w:rPr>
        <w:t xml:space="preserve">uprkos </w:t>
      </w:r>
      <w:r>
        <w:rPr>
          <w:i/>
          <w:iCs/>
        </w:rPr>
        <w:t>nečemu,</w:t>
      </w:r>
      <w:r w:rsidRPr="006A77B4">
        <w:rPr>
          <w:sz w:val="18"/>
          <w:szCs w:val="18"/>
        </w:rPr>
        <w:t xml:space="preserve"> ne </w:t>
      </w:r>
      <w:r w:rsidRPr="006A77B4">
        <w:rPr>
          <w:i/>
          <w:iCs/>
        </w:rPr>
        <w:t>uprk</w:t>
      </w:r>
      <w:r>
        <w:rPr>
          <w:i/>
          <w:iCs/>
        </w:rPr>
        <w:t xml:space="preserve">os nečega. </w:t>
      </w:r>
      <w:r>
        <w:rPr>
          <w:b/>
          <w:bCs/>
          <w:sz w:val="18"/>
          <w:szCs w:val="18"/>
        </w:rPr>
        <w:t>u proleće.</w:t>
      </w:r>
    </w:p>
    <w:p w14:paraId="6C63BD9C" w14:textId="77777777" w:rsidR="00C53112" w:rsidRDefault="00000000">
      <w:pPr>
        <w:pStyle w:val="Bodytext10"/>
        <w:shd w:val="clear" w:color="auto" w:fill="auto"/>
        <w:spacing w:after="0" w:line="382" w:lineRule="auto"/>
        <w:jc w:val="both"/>
        <w:rPr>
          <w:sz w:val="18"/>
          <w:szCs w:val="18"/>
        </w:rPr>
      </w:pPr>
      <w:r>
        <w:rPr>
          <w:b/>
          <w:bCs/>
          <w:sz w:val="18"/>
          <w:szCs w:val="18"/>
        </w:rPr>
        <w:t xml:space="preserve">upropastiti: </w:t>
      </w:r>
      <w:r>
        <w:t xml:space="preserve">kao </w:t>
      </w:r>
      <w:r>
        <w:rPr>
          <w:i/>
          <w:iCs/>
        </w:rPr>
        <w:t>zaprepastiti</w:t>
      </w:r>
      <w:r>
        <w:rPr>
          <w:b/>
          <w:bCs/>
          <w:sz w:val="18"/>
          <w:szCs w:val="18"/>
        </w:rPr>
        <w:t xml:space="preserve"> (v. </w:t>
      </w:r>
      <w:r>
        <w:t xml:space="preserve">to), </w:t>
      </w:r>
      <w:r>
        <w:rPr>
          <w:b/>
          <w:bCs/>
          <w:sz w:val="18"/>
          <w:szCs w:val="18"/>
        </w:rPr>
        <w:t>u protivnom.</w:t>
      </w:r>
    </w:p>
    <w:p w14:paraId="496DFD49" w14:textId="77777777" w:rsidR="00C53112" w:rsidRDefault="00000000">
      <w:pPr>
        <w:pStyle w:val="Bodytext10"/>
        <w:shd w:val="clear" w:color="auto" w:fill="auto"/>
        <w:spacing w:after="0" w:line="360" w:lineRule="auto"/>
        <w:ind w:left="200" w:hanging="200"/>
        <w:jc w:val="both"/>
      </w:pPr>
      <w:r>
        <w:rPr>
          <w:b/>
          <w:bCs/>
          <w:sz w:val="18"/>
          <w:szCs w:val="18"/>
        </w:rPr>
        <w:t xml:space="preserve">uprste </w:t>
      </w:r>
      <w:r>
        <w:t xml:space="preserve">(prilog, npr. </w:t>
      </w:r>
      <w:r>
        <w:rPr>
          <w:i/>
          <w:iCs/>
        </w:rPr>
        <w:t>znati uprste).</w:t>
      </w:r>
    </w:p>
    <w:p w14:paraId="1B9ABDDA" w14:textId="77777777" w:rsidR="00C53112" w:rsidRDefault="00000000">
      <w:pPr>
        <w:pStyle w:val="Bodytext10"/>
        <w:shd w:val="clear" w:color="auto" w:fill="auto"/>
        <w:spacing w:after="0" w:line="360" w:lineRule="auto"/>
        <w:ind w:left="200" w:hanging="200"/>
        <w:jc w:val="both"/>
      </w:pPr>
      <w:r>
        <w:rPr>
          <w:b/>
          <w:bCs/>
          <w:sz w:val="18"/>
          <w:szCs w:val="18"/>
        </w:rPr>
        <w:t xml:space="preserve">ura, </w:t>
      </w:r>
      <w:r>
        <w:t xml:space="preserve">rede </w:t>
      </w:r>
      <w:r>
        <w:rPr>
          <w:i/>
          <w:iCs/>
        </w:rPr>
        <w:t>hura</w:t>
      </w:r>
      <w:r>
        <w:t xml:space="preserve"> (uzvik).</w:t>
      </w:r>
    </w:p>
    <w:p w14:paraId="1A720FFE" w14:textId="77777777" w:rsidR="00C53112" w:rsidRDefault="00000000">
      <w:pPr>
        <w:pStyle w:val="Bodytext10"/>
        <w:shd w:val="clear" w:color="auto" w:fill="auto"/>
        <w:spacing w:after="0" w:line="360" w:lineRule="auto"/>
        <w:ind w:left="200" w:hanging="200"/>
        <w:jc w:val="both"/>
      </w:pPr>
      <w:r>
        <w:rPr>
          <w:b/>
          <w:bCs/>
          <w:sz w:val="18"/>
          <w:szCs w:val="18"/>
        </w:rPr>
        <w:t xml:space="preserve">uranijum </w:t>
      </w:r>
      <w:r>
        <w:t xml:space="preserve">ili </w:t>
      </w:r>
      <w:r>
        <w:rPr>
          <w:i/>
          <w:iCs/>
        </w:rPr>
        <w:t>uranij</w:t>
      </w:r>
      <w:r>
        <w:t xml:space="preserve"> (hemijski ele</w:t>
      </w:r>
      <w:r>
        <w:softHyphen/>
      </w:r>
    </w:p>
    <w:p w14:paraId="24DC34CE" w14:textId="77777777" w:rsidR="00C53112" w:rsidRDefault="00000000">
      <w:pPr>
        <w:pStyle w:val="Bodytext10"/>
        <w:shd w:val="clear" w:color="auto" w:fill="auto"/>
        <w:spacing w:after="60"/>
        <w:ind w:left="200" w:firstLine="20"/>
        <w:jc w:val="both"/>
      </w:pPr>
      <w:r>
        <w:t xml:space="preserve">ment); </w:t>
      </w:r>
      <w:r>
        <w:rPr>
          <w:i/>
          <w:iCs/>
        </w:rPr>
        <w:t>U ran</w:t>
      </w:r>
      <w:r>
        <w:t xml:space="preserve"> samo kao naziv planete ili božanstva.</w:t>
      </w:r>
    </w:p>
    <w:p w14:paraId="2EE278C9" w14:textId="77777777" w:rsidR="00C53112" w:rsidRDefault="00000000">
      <w:pPr>
        <w:pStyle w:val="Bodytext10"/>
        <w:shd w:val="clear" w:color="auto" w:fill="auto"/>
        <w:spacing w:after="60"/>
        <w:ind w:left="200" w:hanging="200"/>
        <w:jc w:val="both"/>
      </w:pPr>
      <w:r>
        <w:rPr>
          <w:b/>
          <w:bCs/>
          <w:sz w:val="18"/>
          <w:szCs w:val="18"/>
        </w:rPr>
        <w:t xml:space="preserve">u raskorak </w:t>
      </w:r>
      <w:r>
        <w:t>(odvojeno prema P).</w:t>
      </w:r>
    </w:p>
    <w:p w14:paraId="41408878" w14:textId="77777777" w:rsidR="00C53112" w:rsidRDefault="00000000">
      <w:pPr>
        <w:pStyle w:val="Bodytext10"/>
        <w:shd w:val="clear" w:color="auto" w:fill="auto"/>
        <w:spacing w:after="60"/>
        <w:ind w:left="200" w:hanging="200"/>
        <w:jc w:val="both"/>
      </w:pPr>
      <w:r>
        <w:rPr>
          <w:b/>
          <w:bCs/>
          <w:sz w:val="18"/>
          <w:szCs w:val="18"/>
        </w:rPr>
        <w:t xml:space="preserve">uravnilovka </w:t>
      </w:r>
      <w:r>
        <w:t>je ruska reč, ali potreb</w:t>
      </w:r>
      <w:r>
        <w:softHyphen/>
        <w:t>na u našem jeziku, jer nema od</w:t>
      </w:r>
      <w:r>
        <w:softHyphen/>
        <w:t>govarajuće zamene.</w:t>
      </w:r>
    </w:p>
    <w:p w14:paraId="63C02814" w14:textId="77777777" w:rsidR="00C53112" w:rsidRDefault="00000000">
      <w:pPr>
        <w:pStyle w:val="Bodytext10"/>
        <w:shd w:val="clear" w:color="auto" w:fill="auto"/>
        <w:spacing w:after="60"/>
        <w:ind w:left="200" w:hanging="200"/>
        <w:jc w:val="both"/>
      </w:pPr>
      <w:r>
        <w:rPr>
          <w:b/>
          <w:bCs/>
          <w:sz w:val="18"/>
          <w:szCs w:val="18"/>
        </w:rPr>
        <w:t xml:space="preserve">urazumiti (se): </w:t>
      </w:r>
      <w:r>
        <w:rPr>
          <w:i/>
          <w:iCs/>
        </w:rPr>
        <w:t>urazumim,</w:t>
      </w:r>
      <w:r>
        <w:t xml:space="preserve"> oni </w:t>
      </w:r>
      <w:r>
        <w:rPr>
          <w:i/>
          <w:iCs/>
        </w:rPr>
        <w:t>ura</w:t>
      </w:r>
      <w:r>
        <w:rPr>
          <w:i/>
          <w:iCs/>
        </w:rPr>
        <w:softHyphen/>
        <w:t>zume; urazumi, -imo, -ite; urazu</w:t>
      </w:r>
      <w:r>
        <w:rPr>
          <w:i/>
          <w:iCs/>
        </w:rPr>
        <w:softHyphen/>
        <w:t>mio, -ila; urazumljen.</w:t>
      </w:r>
    </w:p>
    <w:p w14:paraId="5DCE61DA" w14:textId="77777777" w:rsidR="00C53112" w:rsidRDefault="00000000">
      <w:pPr>
        <w:pStyle w:val="Bodytext10"/>
        <w:shd w:val="clear" w:color="auto" w:fill="auto"/>
        <w:spacing w:after="0" w:line="360" w:lineRule="auto"/>
      </w:pPr>
      <w:r>
        <w:rPr>
          <w:b/>
          <w:bCs/>
          <w:sz w:val="18"/>
          <w:szCs w:val="18"/>
        </w:rPr>
        <w:t xml:space="preserve">Urlih </w:t>
      </w:r>
      <w:r>
        <w:t xml:space="preserve">ne nego Ulrih (v. to), </w:t>
      </w:r>
      <w:r>
        <w:rPr>
          <w:b/>
          <w:bCs/>
          <w:sz w:val="18"/>
          <w:szCs w:val="18"/>
        </w:rPr>
        <w:t xml:space="preserve">-us </w:t>
      </w:r>
      <w:r>
        <w:t xml:space="preserve">(latinsko): v. </w:t>
      </w:r>
      <w:r>
        <w:rPr>
          <w:i/>
          <w:iCs/>
        </w:rPr>
        <w:t>-os.</w:t>
      </w:r>
    </w:p>
    <w:p w14:paraId="518CD930" w14:textId="77777777" w:rsidR="00C53112" w:rsidRDefault="00000000">
      <w:pPr>
        <w:pStyle w:val="Bodytext10"/>
        <w:shd w:val="clear" w:color="auto" w:fill="auto"/>
        <w:ind w:left="200" w:hanging="200"/>
        <w:jc w:val="both"/>
      </w:pPr>
      <w:r>
        <w:rPr>
          <w:b/>
          <w:bCs/>
          <w:sz w:val="18"/>
          <w:szCs w:val="18"/>
        </w:rPr>
        <w:t xml:space="preserve">usahnuti: </w:t>
      </w:r>
      <w:r>
        <w:rPr>
          <w:i/>
          <w:iCs/>
        </w:rPr>
        <w:t>usahnuo, -hnula</w:t>
      </w:r>
      <w:r>
        <w:t xml:space="preserve"> i </w:t>
      </w:r>
      <w:r>
        <w:rPr>
          <w:i/>
          <w:iCs/>
        </w:rPr>
        <w:t>usahao, -hla.</w:t>
      </w:r>
    </w:p>
    <w:p w14:paraId="2374DCFB" w14:textId="77777777" w:rsidR="00C53112" w:rsidRDefault="00000000">
      <w:pPr>
        <w:pStyle w:val="Bodytext10"/>
        <w:shd w:val="clear" w:color="auto" w:fill="auto"/>
        <w:spacing w:line="290" w:lineRule="auto"/>
        <w:ind w:left="200" w:hanging="200"/>
        <w:jc w:val="both"/>
      </w:pPr>
      <w:r>
        <w:rPr>
          <w:b/>
          <w:bCs/>
          <w:sz w:val="18"/>
          <w:szCs w:val="18"/>
        </w:rPr>
        <w:t xml:space="preserve">u se (= </w:t>
      </w:r>
      <w:r>
        <w:t>u sebe).</w:t>
      </w:r>
    </w:p>
    <w:p w14:paraId="554E5B27" w14:textId="77777777" w:rsidR="00C53112" w:rsidRDefault="00000000">
      <w:pPr>
        <w:pStyle w:val="Bodytext10"/>
        <w:shd w:val="clear" w:color="auto" w:fill="auto"/>
        <w:spacing w:line="298" w:lineRule="auto"/>
        <w:jc w:val="both"/>
      </w:pPr>
      <w:r>
        <w:rPr>
          <w:b/>
          <w:bCs/>
          <w:sz w:val="18"/>
          <w:szCs w:val="18"/>
        </w:rPr>
        <w:t xml:space="preserve">useliti. </w:t>
      </w:r>
      <w:r>
        <w:t>„Useljen stan” i „neuseljen stan” nisu gramatički pravilni obli</w:t>
      </w:r>
      <w:r>
        <w:softHyphen/>
        <w:t xml:space="preserve">ci (useljava </w:t>
      </w:r>
      <w:r>
        <w:t>se čovek a ne stan), ali se u nedostatku boljeg izraza mora</w:t>
      </w:r>
      <w:r>
        <w:softHyphen/>
        <w:t xml:space="preserve">ju prihvatiti. V. </w:t>
      </w:r>
      <w:r>
        <w:rPr>
          <w:i/>
          <w:iCs/>
        </w:rPr>
        <w:t xml:space="preserve">TRPNIPR1DEV. </w:t>
      </w:r>
      <w:r>
        <w:rPr>
          <w:b/>
          <w:bCs/>
          <w:sz w:val="18"/>
          <w:szCs w:val="18"/>
        </w:rPr>
        <w:t xml:space="preserve">useljenje, </w:t>
      </w:r>
      <w:r>
        <w:t xml:space="preserve">ne </w:t>
      </w:r>
      <w:r>
        <w:rPr>
          <w:i/>
          <w:iCs/>
        </w:rPr>
        <w:t>uselenje.</w:t>
      </w:r>
    </w:p>
    <w:p w14:paraId="3A0BDC6E" w14:textId="77777777" w:rsidR="00C53112" w:rsidRDefault="00000000">
      <w:pPr>
        <w:pStyle w:val="Bodytext10"/>
        <w:shd w:val="clear" w:color="auto" w:fill="auto"/>
        <w:spacing w:after="0"/>
        <w:ind w:left="200" w:hanging="200"/>
        <w:jc w:val="both"/>
      </w:pPr>
      <w:r>
        <w:rPr>
          <w:b/>
          <w:bCs/>
          <w:sz w:val="18"/>
          <w:szCs w:val="18"/>
        </w:rPr>
        <w:t xml:space="preserve">usisivač, </w:t>
      </w:r>
      <w:r>
        <w:rPr>
          <w:i/>
          <w:iCs/>
        </w:rPr>
        <w:t>usisavač</w:t>
      </w:r>
      <w:r>
        <w:t xml:space="preserve"> i </w:t>
      </w:r>
      <w:proofErr w:type="spellStart"/>
      <w:r>
        <w:rPr>
          <w:lang w:val="en-US" w:eastAsia="en-US" w:bidi="en-US"/>
        </w:rPr>
        <w:t>wszscrcjednako</w:t>
      </w:r>
      <w:proofErr w:type="spellEnd"/>
      <w:r>
        <w:rPr>
          <w:lang w:val="en-US" w:eastAsia="en-US" w:bidi="en-US"/>
        </w:rPr>
        <w:t xml:space="preserve"> </w:t>
      </w:r>
      <w:r>
        <w:t>su</w:t>
      </w:r>
    </w:p>
    <w:p w14:paraId="74144C10" w14:textId="77777777" w:rsidR="00C53112" w:rsidRDefault="00000000">
      <w:pPr>
        <w:pStyle w:val="Bodytext10"/>
        <w:shd w:val="clear" w:color="auto" w:fill="auto"/>
        <w:spacing w:after="0" w:line="382" w:lineRule="auto"/>
        <w:ind w:firstLine="220"/>
        <w:rPr>
          <w:sz w:val="18"/>
          <w:szCs w:val="18"/>
        </w:rPr>
      </w:pPr>
      <w:r>
        <w:t xml:space="preserve">dobri oblici (prvi je najuobičajeniji), </w:t>
      </w:r>
      <w:r>
        <w:rPr>
          <w:b/>
          <w:bCs/>
          <w:sz w:val="18"/>
          <w:szCs w:val="18"/>
        </w:rPr>
        <w:t>usitno.</w:t>
      </w:r>
    </w:p>
    <w:p w14:paraId="49B6F56D" w14:textId="77777777" w:rsidR="00C53112" w:rsidRDefault="00000000">
      <w:pPr>
        <w:pStyle w:val="Bodytext10"/>
        <w:shd w:val="clear" w:color="auto" w:fill="auto"/>
        <w:ind w:left="200" w:hanging="200"/>
        <w:jc w:val="both"/>
      </w:pPr>
      <w:r>
        <w:rPr>
          <w:b/>
          <w:bCs/>
          <w:sz w:val="18"/>
          <w:szCs w:val="18"/>
        </w:rPr>
        <w:t xml:space="preserve">uskipeti, </w:t>
      </w:r>
      <w:r>
        <w:rPr>
          <w:i/>
          <w:iCs/>
        </w:rPr>
        <w:t>uskipeo, uskipeće</w:t>
      </w:r>
      <w:r>
        <w:t xml:space="preserve"> (ijek. </w:t>
      </w:r>
      <w:r>
        <w:rPr>
          <w:i/>
          <w:iCs/>
        </w:rPr>
        <w:t>uskipjeti, uskipio, uskipjela),</w:t>
      </w:r>
      <w:r>
        <w:t xml:space="preserve"> ne </w:t>
      </w:r>
      <w:r>
        <w:rPr>
          <w:i/>
          <w:iCs/>
        </w:rPr>
        <w:t>uskipiti</w:t>
      </w:r>
      <w:r>
        <w:t xml:space="preserve"> itd.</w:t>
      </w:r>
    </w:p>
    <w:p w14:paraId="0AF23AEE" w14:textId="77777777" w:rsidR="00C53112" w:rsidRDefault="00000000">
      <w:pPr>
        <w:pStyle w:val="Bodytext10"/>
        <w:shd w:val="clear" w:color="auto" w:fill="auto"/>
        <w:ind w:left="200" w:hanging="200"/>
        <w:jc w:val="both"/>
      </w:pPr>
      <w:r>
        <w:rPr>
          <w:b/>
          <w:bCs/>
          <w:sz w:val="18"/>
          <w:szCs w:val="18"/>
        </w:rPr>
        <w:t xml:space="preserve">uskličnik: </w:t>
      </w:r>
      <w:r>
        <w:t>u Pravopisu je usvojen ter</w:t>
      </w:r>
      <w:r>
        <w:softHyphen/>
        <w:t xml:space="preserve">min </w:t>
      </w:r>
      <w:r>
        <w:rPr>
          <w:i/>
          <w:iCs/>
        </w:rPr>
        <w:t>uzvičnik</w:t>
      </w:r>
      <w:r>
        <w:t xml:space="preserve"> (v. to).</w:t>
      </w:r>
    </w:p>
    <w:p w14:paraId="09CB7842" w14:textId="77777777" w:rsidR="00C53112" w:rsidRDefault="00000000">
      <w:pPr>
        <w:pStyle w:val="Bodytext10"/>
        <w:shd w:val="clear" w:color="auto" w:fill="auto"/>
        <w:ind w:left="200" w:hanging="200"/>
        <w:jc w:val="both"/>
      </w:pPr>
      <w:r>
        <w:rPr>
          <w:b/>
          <w:bCs/>
          <w:sz w:val="18"/>
          <w:szCs w:val="18"/>
        </w:rPr>
        <w:t xml:space="preserve">Uskrs </w:t>
      </w:r>
      <w:r>
        <w:t xml:space="preserve">(malo </w:t>
      </w:r>
      <w:r>
        <w:rPr>
          <w:i/>
          <w:iCs/>
        </w:rPr>
        <w:t>u</w:t>
      </w:r>
      <w:r>
        <w:t xml:space="preserve"> samo kadje zajednička imenica, u značenju </w:t>
      </w:r>
      <w:r>
        <w:rPr>
          <w:i/>
          <w:iCs/>
        </w:rPr>
        <w:t>uskrsnuće).</w:t>
      </w:r>
      <w:r>
        <w:t xml:space="preserve"> </w:t>
      </w:r>
      <w:r>
        <w:rPr>
          <w:lang w:val="en-US" w:eastAsia="en-US" w:bidi="en-US"/>
        </w:rPr>
        <w:t xml:space="preserve">Up. </w:t>
      </w:r>
      <w:r>
        <w:rPr>
          <w:i/>
          <w:iCs/>
        </w:rPr>
        <w:t>Paskrs.</w:t>
      </w:r>
    </w:p>
    <w:p w14:paraId="5DD12D81" w14:textId="77777777" w:rsidR="00C53112" w:rsidRDefault="00000000">
      <w:pPr>
        <w:pStyle w:val="Bodytext10"/>
        <w:shd w:val="clear" w:color="auto" w:fill="auto"/>
        <w:ind w:left="200" w:hanging="200"/>
        <w:jc w:val="both"/>
      </w:pPr>
      <w:r>
        <w:rPr>
          <w:b/>
          <w:bCs/>
          <w:sz w:val="18"/>
          <w:szCs w:val="18"/>
        </w:rPr>
        <w:t xml:space="preserve">usled: </w:t>
      </w:r>
      <w:r>
        <w:t xml:space="preserve">ijek. je </w:t>
      </w:r>
      <w:r>
        <w:rPr>
          <w:i/>
          <w:iCs/>
        </w:rPr>
        <w:t>usljed i uslijed.</w:t>
      </w:r>
    </w:p>
    <w:p w14:paraId="3CCB8A2D" w14:textId="77777777" w:rsidR="00C53112" w:rsidRDefault="00000000">
      <w:pPr>
        <w:pStyle w:val="Bodytext10"/>
        <w:shd w:val="clear" w:color="auto" w:fill="auto"/>
        <w:spacing w:line="290" w:lineRule="auto"/>
        <w:ind w:left="200" w:hanging="200"/>
        <w:jc w:val="both"/>
      </w:pPr>
      <w:r>
        <w:rPr>
          <w:b/>
          <w:bCs/>
          <w:sz w:val="18"/>
          <w:szCs w:val="18"/>
        </w:rPr>
        <w:t xml:space="preserve">uspavanka, </w:t>
      </w:r>
      <w:r>
        <w:t xml:space="preserve">dat. </w:t>
      </w:r>
      <w:r>
        <w:rPr>
          <w:i/>
          <w:iCs/>
        </w:rPr>
        <w:t>uspavanci.</w:t>
      </w:r>
    </w:p>
    <w:p w14:paraId="6780B1CB" w14:textId="77777777" w:rsidR="00C53112" w:rsidRDefault="00000000">
      <w:pPr>
        <w:pStyle w:val="Bodytext10"/>
        <w:shd w:val="clear" w:color="auto" w:fill="auto"/>
        <w:ind w:left="200" w:hanging="200"/>
        <w:jc w:val="both"/>
        <w:sectPr w:rsidR="00C53112">
          <w:headerReference w:type="default" r:id="rId181"/>
          <w:headerReference w:type="first" r:id="rId182"/>
          <w:pgSz w:w="7531" w:h="10759"/>
          <w:pgMar w:top="960" w:right="596" w:bottom="307" w:left="500" w:header="0" w:footer="3" w:gutter="0"/>
          <w:cols w:num="2" w:space="144"/>
          <w:noEndnote/>
          <w:titlePg/>
          <w:docGrid w:linePitch="360"/>
        </w:sectPr>
      </w:pPr>
      <w:r>
        <w:rPr>
          <w:b/>
          <w:bCs/>
          <w:sz w:val="18"/>
          <w:szCs w:val="18"/>
        </w:rPr>
        <w:t xml:space="preserve">uspeti. </w:t>
      </w:r>
      <w:r>
        <w:t>Umesto bezličnih oblika kao „Ne uspeva mi da otvorim”, „Us</w:t>
      </w:r>
      <w:r>
        <w:softHyphen/>
        <w:t xml:space="preserve">pelo imje da pobegnu”, gramatičari preporučuju lične („Ne uspevam da otvorim”, „Uspeli su da pobegnu”) ili traže da se glagol </w:t>
      </w:r>
      <w:r>
        <w:rPr>
          <w:i/>
          <w:iCs/>
        </w:rPr>
        <w:t>uspeti</w:t>
      </w:r>
      <w:r>
        <w:t xml:space="preserve"> zameni izrazom </w:t>
      </w:r>
      <w:r>
        <w:rPr>
          <w:i/>
          <w:iCs/>
        </w:rPr>
        <w:t>poći za rukom.</w:t>
      </w:r>
    </w:p>
    <w:p w14:paraId="4F31A398" w14:textId="77777777" w:rsidR="00C53112" w:rsidRDefault="00000000">
      <w:pPr>
        <w:pStyle w:val="Bodytext10"/>
        <w:shd w:val="clear" w:color="auto" w:fill="auto"/>
        <w:spacing w:after="60" w:line="300" w:lineRule="auto"/>
      </w:pPr>
      <w:r>
        <w:rPr>
          <w:b/>
          <w:bCs/>
          <w:sz w:val="18"/>
          <w:szCs w:val="18"/>
        </w:rPr>
        <w:lastRenderedPageBreak/>
        <w:t xml:space="preserve">usput: </w:t>
      </w:r>
      <w:r>
        <w:t xml:space="preserve">sastavljeno, npr. „Rekao je to nekako usput”, „Svratio bih ja, ali mi nije usput”. </w:t>
      </w:r>
      <w:r>
        <w:rPr>
          <w:i/>
          <w:iCs/>
        </w:rPr>
        <w:t>Uz put</w:t>
      </w:r>
      <w:r>
        <w:t xml:space="preserve"> samo u doslovnom značenju (= pored puta), </w:t>
      </w:r>
      <w:r>
        <w:rPr>
          <w:b/>
          <w:bCs/>
          <w:sz w:val="18"/>
          <w:szCs w:val="18"/>
        </w:rPr>
        <w:t xml:space="preserve">usred; </w:t>
      </w:r>
      <w:r>
        <w:rPr>
          <w:i/>
          <w:iCs/>
        </w:rPr>
        <w:t>usred srede.</w:t>
      </w:r>
    </w:p>
    <w:p w14:paraId="3E5DD8CF" w14:textId="77777777" w:rsidR="00C53112" w:rsidRDefault="00000000">
      <w:pPr>
        <w:pStyle w:val="Bodytext10"/>
        <w:shd w:val="clear" w:color="auto" w:fill="auto"/>
        <w:spacing w:after="60"/>
        <w:ind w:left="200" w:hanging="200"/>
        <w:jc w:val="both"/>
      </w:pPr>
      <w:r>
        <w:rPr>
          <w:b/>
          <w:bCs/>
          <w:sz w:val="18"/>
          <w:szCs w:val="18"/>
        </w:rPr>
        <w:t xml:space="preserve">usta: </w:t>
      </w:r>
      <w:r>
        <w:t xml:space="preserve">gen. mn. </w:t>
      </w:r>
      <w:r>
        <w:rPr>
          <w:i/>
          <w:iCs/>
        </w:rPr>
        <w:t>ustiju</w:t>
      </w:r>
      <w:r>
        <w:t xml:space="preserve"> ne smatra se književnim.</w:t>
      </w:r>
    </w:p>
    <w:p w14:paraId="315347D4" w14:textId="77777777" w:rsidR="00C53112" w:rsidRDefault="00000000">
      <w:pPr>
        <w:pStyle w:val="Bodytext10"/>
        <w:shd w:val="clear" w:color="auto" w:fill="auto"/>
        <w:spacing w:after="0"/>
        <w:ind w:left="200" w:hanging="200"/>
        <w:jc w:val="both"/>
      </w:pPr>
      <w:r>
        <w:rPr>
          <w:b/>
          <w:bCs/>
          <w:sz w:val="18"/>
          <w:szCs w:val="18"/>
        </w:rPr>
        <w:t xml:space="preserve">USTANOVE. </w:t>
      </w:r>
      <w:r>
        <w:t xml:space="preserve">Nazivi ustanova, pre- duzeća, organizacija, udruženja i političkih tela imaju veliko početno slovo samo u prvoj reči (i u onim rečima koje su i same imena): </w:t>
      </w:r>
      <w:r>
        <w:rPr>
          <w:i/>
          <w:iCs/>
        </w:rPr>
        <w:t>Grad</w:t>
      </w:r>
      <w:r>
        <w:rPr>
          <w:i/>
          <w:iCs/>
        </w:rPr>
        <w:softHyphen/>
        <w:t>ski sekretarijat za saobraćaj, Pre- duzeće za proizvodnju čarapa i pre</w:t>
      </w:r>
      <w:r>
        <w:rPr>
          <w:i/>
          <w:iCs/>
        </w:rPr>
        <w:softHyphen/>
        <w:t>diva „Kosmaj", Energoinvest, No- Ht, Srpska demokratska stranka, Donji dom, Palestinska oslobodi</w:t>
      </w:r>
      <w:r>
        <w:rPr>
          <w:i/>
          <w:iCs/>
        </w:rPr>
        <w:softHyphen/>
        <w:t>lačka organizacija</w:t>
      </w:r>
      <w:r>
        <w:t xml:space="preserve"> itd. Isto važi i za nazive skupova, kongresa, sajmo</w:t>
      </w:r>
      <w:r>
        <w:softHyphen/>
        <w:t xml:space="preserve">va, izložbi, sportskih takmičenja i drugih povremenih manifestacija: </w:t>
      </w:r>
      <w:r>
        <w:rPr>
          <w:i/>
          <w:iCs/>
        </w:rPr>
        <w:t>Treći međunarodni kongres slavis</w:t>
      </w:r>
      <w:r>
        <w:rPr>
          <w:i/>
          <w:iCs/>
        </w:rPr>
        <w:softHyphen/>
        <w:t>ta, Festival malih i eksperimen</w:t>
      </w:r>
      <w:r>
        <w:rPr>
          <w:i/>
          <w:iCs/>
        </w:rPr>
        <w:softHyphen/>
        <w:t>talnih scena Jugoslavije, Olimpij</w:t>
      </w:r>
      <w:r>
        <w:rPr>
          <w:i/>
          <w:iCs/>
        </w:rPr>
        <w:softHyphen/>
        <w:t>ske igre, Sajam mode</w:t>
      </w:r>
      <w:r>
        <w:t xml:space="preserve"> itd. Velikim slovom, prema P, mogu se (neoba</w:t>
      </w:r>
      <w:r>
        <w:softHyphen/>
        <w:t>vezno) pisati i nezvanični nazivi od prideva imena mesta i vrste usta</w:t>
      </w:r>
      <w:r>
        <w:softHyphen/>
        <w:t xml:space="preserve">nove, npr. </w:t>
      </w:r>
      <w:r>
        <w:rPr>
          <w:i/>
          <w:iCs/>
        </w:rPr>
        <w:t xml:space="preserve">Beogradski univerzitet </w:t>
      </w:r>
      <w:r>
        <w:t xml:space="preserve">(zvanično: </w:t>
      </w:r>
      <w:r>
        <w:rPr>
          <w:i/>
          <w:iCs/>
        </w:rPr>
        <w:t>Univerzitet u Beo</w:t>
      </w:r>
      <w:r>
        <w:rPr>
          <w:i/>
          <w:iCs/>
        </w:rPr>
        <w:softHyphen/>
        <w:t>gradu), Berlinska opera</w:t>
      </w:r>
      <w:r>
        <w:t xml:space="preserve"> i si. V. </w:t>
      </w:r>
      <w:r>
        <w:rPr>
          <w:i/>
          <w:iCs/>
        </w:rPr>
        <w:t>KLUBOVI; SPORTSKA TAKMI</w:t>
      </w:r>
      <w:r>
        <w:rPr>
          <w:i/>
          <w:iCs/>
        </w:rPr>
        <w:softHyphen/>
        <w:t>ČENJA; VOJNE JEDINICE.</w:t>
      </w:r>
    </w:p>
    <w:p w14:paraId="62F7668E" w14:textId="77777777" w:rsidR="00C53112" w:rsidRDefault="00000000">
      <w:pPr>
        <w:pStyle w:val="Bodytext10"/>
        <w:shd w:val="clear" w:color="auto" w:fill="auto"/>
        <w:spacing w:after="60"/>
        <w:ind w:left="200" w:firstLine="200"/>
        <w:jc w:val="both"/>
      </w:pPr>
      <w:r>
        <w:t>Ako je naziv složen, tj. kad ozna</w:t>
      </w:r>
      <w:r>
        <w:softHyphen/>
        <w:t>čava posebno telo u okviru neke šire organizacije, oba dela zadržavaju</w:t>
      </w:r>
    </w:p>
    <w:p w14:paraId="48264DEC" w14:textId="77777777" w:rsidR="00C53112" w:rsidRDefault="00000000">
      <w:pPr>
        <w:pStyle w:val="Bodytext10"/>
        <w:shd w:val="clear" w:color="auto" w:fill="auto"/>
        <w:spacing w:after="0"/>
        <w:ind w:left="180" w:firstLine="40"/>
        <w:jc w:val="both"/>
      </w:pPr>
      <w:r>
        <w:t xml:space="preserve">veliko slovo piv'e reči: </w:t>
      </w:r>
      <w:r>
        <w:rPr>
          <w:i/>
          <w:iCs/>
        </w:rPr>
        <w:t>Savet. gu</w:t>
      </w:r>
      <w:r>
        <w:rPr>
          <w:i/>
          <w:iCs/>
        </w:rPr>
        <w:softHyphen/>
        <w:t>vernera Narodne banke Jugo</w:t>
      </w:r>
      <w:r>
        <w:rPr>
          <w:i/>
          <w:iCs/>
        </w:rPr>
        <w:softHyphen/>
        <w:t>slavije, Izvršni odbor Udruženja novinara Srbije</w:t>
      </w:r>
      <w:r>
        <w:t xml:space="preserve"> itd. Kada speci</w:t>
      </w:r>
      <w:r>
        <w:softHyphen/>
        <w:t xml:space="preserve">fičnom imenu prethodi oznaka vrste ustanove, njena piva reč može se pisati malim ili velikim slovom: </w:t>
      </w:r>
      <w:r>
        <w:rPr>
          <w:i/>
          <w:iCs/>
        </w:rPr>
        <w:t>izdavačko (Izdavačko) preduzeće „Narodna knjiga ",fudbalski (Fud- balski) klub „Željezničar".</w:t>
      </w:r>
    </w:p>
    <w:p w14:paraId="008825A3" w14:textId="77777777" w:rsidR="00C53112" w:rsidRDefault="00000000">
      <w:pPr>
        <w:pStyle w:val="Bodytext10"/>
        <w:shd w:val="clear" w:color="auto" w:fill="auto"/>
        <w:spacing w:after="0"/>
        <w:ind w:left="180" w:firstLine="240"/>
        <w:jc w:val="both"/>
      </w:pPr>
      <w:r>
        <w:t>Ako se umesto punog naziva uzi</w:t>
      </w:r>
      <w:r>
        <w:softHyphen/>
        <w:t xml:space="preserve">ma samo jedna imenica iz njega, i ona se piše velikim slovom: </w:t>
      </w:r>
      <w:r>
        <w:rPr>
          <w:i/>
          <w:iCs/>
        </w:rPr>
        <w:t>sutra je sastanak Udruženja, to je odlu</w:t>
      </w:r>
      <w:r>
        <w:rPr>
          <w:i/>
          <w:iCs/>
        </w:rPr>
        <w:softHyphen/>
        <w:t>ka Saveta, dopisuje se s Akademi</w:t>
      </w:r>
      <w:r>
        <w:rPr>
          <w:i/>
          <w:iCs/>
        </w:rPr>
        <w:softHyphen/>
        <w:t>jom.</w:t>
      </w:r>
      <w:r>
        <w:t xml:space="preserve"> Ipak, pisaće se malo slovo ako je imenica određena nekom zameni- com ili pridevom, npr. </w:t>
      </w:r>
      <w:r>
        <w:rPr>
          <w:i/>
          <w:iCs/>
        </w:rPr>
        <w:t>naše udru</w:t>
      </w:r>
      <w:r>
        <w:rPr>
          <w:i/>
          <w:iCs/>
        </w:rPr>
        <w:softHyphen/>
        <w:t>ženje, ovaj savet, pomenuta aka</w:t>
      </w:r>
      <w:r>
        <w:rPr>
          <w:i/>
          <w:iCs/>
        </w:rPr>
        <w:softHyphen/>
        <w:t>demija.</w:t>
      </w:r>
    </w:p>
    <w:p w14:paraId="02189BF6" w14:textId="77777777" w:rsidR="00C53112" w:rsidRDefault="00000000">
      <w:pPr>
        <w:pStyle w:val="Bodytext10"/>
        <w:shd w:val="clear" w:color="auto" w:fill="auto"/>
        <w:spacing w:after="100"/>
        <w:ind w:firstLine="420"/>
        <w:jc w:val="both"/>
        <w:rPr>
          <w:sz w:val="18"/>
          <w:szCs w:val="18"/>
        </w:rPr>
      </w:pPr>
      <w:r>
        <w:t xml:space="preserve">I za transkribovane strane nazive, prema P, velikim slovom piše se samo prva reč: </w:t>
      </w:r>
      <w:r>
        <w:rPr>
          <w:i/>
          <w:iCs/>
        </w:rPr>
        <w:t xml:space="preserve">Stejt </w:t>
      </w:r>
      <w:r>
        <w:rPr>
          <w:i/>
          <w:iCs/>
          <w:lang w:val="en-US" w:eastAsia="en-US" w:bidi="en-US"/>
        </w:rPr>
        <w:t xml:space="preserve">department, </w:t>
      </w:r>
      <w:r>
        <w:rPr>
          <w:i/>
          <w:iCs/>
        </w:rPr>
        <w:t>Forin ofis, Mančester junajted, Komedifransez</w:t>
      </w:r>
      <w:r>
        <w:t xml:space="preserve"> itd. Ali ukoliko nis</w:t>
      </w:r>
      <w:r>
        <w:softHyphen/>
        <w:t xml:space="preserve">mo sigurni da druga reč nije ime, bolje je i nju pisati velikim slovom, </w:t>
      </w:r>
      <w:r>
        <w:rPr>
          <w:b/>
          <w:bCs/>
          <w:sz w:val="18"/>
          <w:szCs w:val="18"/>
        </w:rPr>
        <w:t>u stopu.</w:t>
      </w:r>
    </w:p>
    <w:p w14:paraId="0523D343" w14:textId="77777777" w:rsidR="00C53112" w:rsidRDefault="00000000">
      <w:pPr>
        <w:pStyle w:val="Bodytext10"/>
        <w:shd w:val="clear" w:color="auto" w:fill="auto"/>
        <w:spacing w:after="100" w:line="240" w:lineRule="auto"/>
        <w:ind w:left="180" w:hanging="180"/>
        <w:rPr>
          <w:sz w:val="18"/>
          <w:szCs w:val="18"/>
        </w:rPr>
      </w:pPr>
      <w:r>
        <w:rPr>
          <w:b/>
          <w:bCs/>
          <w:sz w:val="18"/>
          <w:szCs w:val="18"/>
        </w:rPr>
        <w:t>u stranu.</w:t>
      </w:r>
    </w:p>
    <w:p w14:paraId="4A6C545E" w14:textId="77777777" w:rsidR="00C53112" w:rsidRDefault="00000000">
      <w:pPr>
        <w:pStyle w:val="Bodytext10"/>
        <w:shd w:val="clear" w:color="auto" w:fill="auto"/>
        <w:spacing w:after="100" w:line="240" w:lineRule="auto"/>
        <w:ind w:left="180" w:hanging="180"/>
        <w:rPr>
          <w:sz w:val="18"/>
          <w:szCs w:val="18"/>
        </w:rPr>
      </w:pPr>
      <w:r>
        <w:rPr>
          <w:b/>
          <w:bCs/>
          <w:sz w:val="18"/>
          <w:szCs w:val="18"/>
        </w:rPr>
        <w:t>u stvari.</w:t>
      </w:r>
    </w:p>
    <w:p w14:paraId="38ED6CFE" w14:textId="77777777" w:rsidR="00C53112" w:rsidRDefault="00000000">
      <w:pPr>
        <w:pStyle w:val="Bodytext10"/>
        <w:shd w:val="clear" w:color="auto" w:fill="auto"/>
        <w:spacing w:after="100"/>
        <w:ind w:left="180" w:hanging="180"/>
      </w:pPr>
      <w:r>
        <w:rPr>
          <w:b/>
          <w:bCs/>
          <w:sz w:val="18"/>
          <w:szCs w:val="18"/>
        </w:rPr>
        <w:t xml:space="preserve">usukati: </w:t>
      </w:r>
      <w:r>
        <w:t xml:space="preserve">kao </w:t>
      </w:r>
      <w:r>
        <w:rPr>
          <w:i/>
          <w:iCs/>
        </w:rPr>
        <w:t>zasukati</w:t>
      </w:r>
      <w:r>
        <w:t xml:space="preserve"> (v. to).</w:t>
      </w:r>
    </w:p>
    <w:p w14:paraId="077B1AA7" w14:textId="77777777" w:rsidR="00C53112" w:rsidRDefault="00000000">
      <w:pPr>
        <w:pStyle w:val="Bodytext10"/>
        <w:shd w:val="clear" w:color="auto" w:fill="auto"/>
        <w:spacing w:after="100" w:line="240" w:lineRule="auto"/>
        <w:ind w:left="180" w:hanging="180"/>
        <w:rPr>
          <w:sz w:val="18"/>
          <w:szCs w:val="18"/>
        </w:rPr>
      </w:pPr>
      <w:r>
        <w:rPr>
          <w:b/>
          <w:bCs/>
          <w:sz w:val="18"/>
          <w:szCs w:val="18"/>
        </w:rPr>
        <w:t>u susret.</w:t>
      </w:r>
    </w:p>
    <w:p w14:paraId="18BA2BFF" w14:textId="77777777" w:rsidR="00C53112" w:rsidRDefault="00000000">
      <w:pPr>
        <w:pStyle w:val="Bodytext10"/>
        <w:shd w:val="clear" w:color="auto" w:fill="auto"/>
        <w:spacing w:after="100"/>
        <w:ind w:left="180" w:hanging="180"/>
      </w:pPr>
      <w:r>
        <w:rPr>
          <w:b/>
          <w:bCs/>
          <w:sz w:val="18"/>
          <w:szCs w:val="18"/>
        </w:rPr>
        <w:t xml:space="preserve">ušetati se </w:t>
      </w:r>
      <w:r>
        <w:t xml:space="preserve">(i kad znači „ushodati se”: ne </w:t>
      </w:r>
      <w:r>
        <w:rPr>
          <w:i/>
          <w:iCs/>
        </w:rPr>
        <w:t>uzšetati).</w:t>
      </w:r>
    </w:p>
    <w:p w14:paraId="3936995F" w14:textId="77777777" w:rsidR="00C53112" w:rsidRDefault="00000000">
      <w:pPr>
        <w:pStyle w:val="Bodytext10"/>
        <w:shd w:val="clear" w:color="auto" w:fill="auto"/>
        <w:spacing w:after="100"/>
        <w:ind w:left="180" w:hanging="180"/>
      </w:pPr>
      <w:r>
        <w:rPr>
          <w:b/>
          <w:bCs/>
          <w:sz w:val="18"/>
          <w:szCs w:val="18"/>
        </w:rPr>
        <w:t xml:space="preserve">uširoko </w:t>
      </w:r>
      <w:r>
        <w:t xml:space="preserve">(ali: </w:t>
      </w:r>
      <w:r>
        <w:rPr>
          <w:i/>
          <w:iCs/>
        </w:rPr>
        <w:t>u širinu ).</w:t>
      </w:r>
    </w:p>
    <w:p w14:paraId="7EA6B324" w14:textId="77777777" w:rsidR="00C53112" w:rsidRDefault="00000000">
      <w:pPr>
        <w:pStyle w:val="Bodytext10"/>
        <w:shd w:val="clear" w:color="auto" w:fill="auto"/>
        <w:spacing w:after="60" w:line="300" w:lineRule="auto"/>
        <w:jc w:val="both"/>
      </w:pPr>
      <w:r>
        <w:rPr>
          <w:b/>
          <w:bCs/>
          <w:sz w:val="18"/>
          <w:szCs w:val="18"/>
        </w:rPr>
        <w:t xml:space="preserve">lišiti: </w:t>
      </w:r>
      <w:r>
        <w:rPr>
          <w:i/>
          <w:iCs/>
        </w:rPr>
        <w:t>ušij, ušijmo, ušijte.</w:t>
      </w:r>
    </w:p>
    <w:p w14:paraId="5C335FEA" w14:textId="77777777" w:rsidR="00C53112" w:rsidRDefault="00000000">
      <w:pPr>
        <w:pStyle w:val="Bodytext10"/>
        <w:shd w:val="clear" w:color="auto" w:fill="auto"/>
        <w:spacing w:after="60" w:line="300" w:lineRule="auto"/>
        <w:jc w:val="both"/>
      </w:pPr>
      <w:r>
        <w:rPr>
          <w:b/>
          <w:bCs/>
          <w:sz w:val="18"/>
          <w:szCs w:val="18"/>
          <w:lang w:val="en-US" w:eastAsia="en-US" w:bidi="en-US"/>
        </w:rPr>
        <w:t xml:space="preserve">Utah: </w:t>
      </w:r>
      <w:r>
        <w:t xml:space="preserve">v. </w:t>
      </w:r>
      <w:r>
        <w:rPr>
          <w:i/>
          <w:iCs/>
        </w:rPr>
        <w:t>Juta.</w:t>
      </w:r>
    </w:p>
    <w:p w14:paraId="39F38D51" w14:textId="77777777" w:rsidR="00C53112" w:rsidRDefault="00000000">
      <w:pPr>
        <w:pStyle w:val="Bodytext10"/>
        <w:shd w:val="clear" w:color="auto" w:fill="auto"/>
        <w:spacing w:after="60" w:line="300" w:lineRule="auto"/>
      </w:pPr>
      <w:r>
        <w:rPr>
          <w:b/>
          <w:bCs/>
          <w:sz w:val="18"/>
          <w:szCs w:val="18"/>
        </w:rPr>
        <w:lastRenderedPageBreak/>
        <w:t xml:space="preserve">u te (= </w:t>
      </w:r>
      <w:r>
        <w:t>u tebe).</w:t>
      </w:r>
    </w:p>
    <w:p w14:paraId="4F813930" w14:textId="77777777" w:rsidR="00C53112" w:rsidRDefault="00000000">
      <w:pPr>
        <w:pStyle w:val="Bodytext10"/>
        <w:shd w:val="clear" w:color="auto" w:fill="auto"/>
        <w:spacing w:after="60" w:line="300" w:lineRule="auto"/>
      </w:pPr>
      <w:r>
        <w:rPr>
          <w:b/>
          <w:bCs/>
          <w:sz w:val="18"/>
          <w:szCs w:val="18"/>
        </w:rPr>
        <w:t xml:space="preserve">uteha, </w:t>
      </w:r>
      <w:r>
        <w:t xml:space="preserve">dat. </w:t>
      </w:r>
      <w:r>
        <w:rPr>
          <w:i/>
          <w:iCs/>
        </w:rPr>
        <w:t>utehi.</w:t>
      </w:r>
    </w:p>
    <w:p w14:paraId="2B7BBB55" w14:textId="77777777" w:rsidR="00C53112" w:rsidRDefault="00000000">
      <w:pPr>
        <w:pStyle w:val="Bodytext10"/>
        <w:shd w:val="clear" w:color="auto" w:fill="auto"/>
        <w:spacing w:after="60"/>
        <w:ind w:left="180" w:hanging="180"/>
      </w:pPr>
      <w:r>
        <w:rPr>
          <w:b/>
          <w:bCs/>
          <w:sz w:val="18"/>
          <w:szCs w:val="18"/>
        </w:rPr>
        <w:t xml:space="preserve">uto </w:t>
      </w:r>
      <w:r>
        <w:t xml:space="preserve">i </w:t>
      </w:r>
      <w:r>
        <w:rPr>
          <w:i/>
          <w:iCs/>
        </w:rPr>
        <w:t>utom</w:t>
      </w:r>
      <w:r>
        <w:t xml:space="preserve"> (= u taj mah, u tom trenut</w:t>
      </w:r>
      <w:r>
        <w:softHyphen/>
        <w:t>ku).</w:t>
      </w:r>
    </w:p>
    <w:p w14:paraId="44CE7E00" w14:textId="77777777" w:rsidR="00C53112" w:rsidRDefault="00000000">
      <w:pPr>
        <w:pStyle w:val="Bodytext10"/>
        <w:shd w:val="clear" w:color="auto" w:fill="auto"/>
        <w:spacing w:after="60" w:line="300" w:lineRule="auto"/>
      </w:pPr>
      <w:r>
        <w:rPr>
          <w:b/>
          <w:bCs/>
          <w:sz w:val="18"/>
          <w:szCs w:val="18"/>
        </w:rPr>
        <w:t xml:space="preserve">utoliko </w:t>
      </w:r>
      <w:r>
        <w:t xml:space="preserve">v. </w:t>
      </w:r>
      <w:r>
        <w:rPr>
          <w:i/>
          <w:iCs/>
        </w:rPr>
        <w:t>ukoliko.</w:t>
      </w:r>
    </w:p>
    <w:p w14:paraId="40C4A2D6" w14:textId="77777777" w:rsidR="00C53112" w:rsidRDefault="00000000">
      <w:pPr>
        <w:pStyle w:val="Bodytext10"/>
        <w:shd w:val="clear" w:color="auto" w:fill="auto"/>
        <w:spacing w:after="60" w:line="240" w:lineRule="auto"/>
      </w:pPr>
      <w:r>
        <w:rPr>
          <w:b/>
          <w:bCs/>
          <w:sz w:val="18"/>
          <w:szCs w:val="18"/>
        </w:rPr>
        <w:t xml:space="preserve">utovarivati, </w:t>
      </w:r>
      <w:r>
        <w:rPr>
          <w:i/>
          <w:iCs/>
        </w:rPr>
        <w:t>utovarujem,</w:t>
      </w:r>
      <w:r>
        <w:t xml:space="preserve"> ne </w:t>
      </w:r>
      <w:r>
        <w:rPr>
          <w:i/>
          <w:iCs/>
        </w:rPr>
        <w:t>utova-</w:t>
      </w:r>
    </w:p>
    <w:p w14:paraId="52A7C79A" w14:textId="77777777" w:rsidR="00C53112" w:rsidRDefault="00000000">
      <w:pPr>
        <w:pStyle w:val="Bodytext10"/>
        <w:shd w:val="clear" w:color="auto" w:fill="auto"/>
        <w:spacing w:after="120" w:line="240" w:lineRule="auto"/>
        <w:ind w:firstLine="200"/>
      </w:pPr>
      <w:r>
        <w:rPr>
          <w:i/>
          <w:iCs/>
        </w:rPr>
        <w:t>rati, utovaram.</w:t>
      </w:r>
    </w:p>
    <w:p w14:paraId="09A15350" w14:textId="77777777" w:rsidR="00C53112" w:rsidRDefault="00000000">
      <w:pPr>
        <w:pStyle w:val="Bodytext10"/>
        <w:shd w:val="clear" w:color="auto" w:fill="auto"/>
        <w:spacing w:after="100" w:line="240" w:lineRule="auto"/>
        <w:rPr>
          <w:sz w:val="18"/>
          <w:szCs w:val="18"/>
        </w:rPr>
      </w:pPr>
      <w:r>
        <w:rPr>
          <w:b/>
          <w:bCs/>
          <w:sz w:val="18"/>
          <w:szCs w:val="18"/>
        </w:rPr>
        <w:t>u troje.</w:t>
      </w:r>
    </w:p>
    <w:p w14:paraId="0D05DAEA" w14:textId="77777777" w:rsidR="00C53112" w:rsidRDefault="00000000">
      <w:pPr>
        <w:pStyle w:val="Bodytext10"/>
        <w:shd w:val="clear" w:color="auto" w:fill="auto"/>
        <w:spacing w:after="60" w:line="300" w:lineRule="auto"/>
      </w:pPr>
      <w:r>
        <w:rPr>
          <w:b/>
          <w:bCs/>
          <w:sz w:val="18"/>
          <w:szCs w:val="18"/>
        </w:rPr>
        <w:t xml:space="preserve">utrti: </w:t>
      </w:r>
      <w:r>
        <w:t xml:space="preserve">kao </w:t>
      </w:r>
      <w:r>
        <w:rPr>
          <w:i/>
          <w:iCs/>
        </w:rPr>
        <w:t>satrti</w:t>
      </w:r>
      <w:r>
        <w:t xml:space="preserve"> (v. to).</w:t>
      </w:r>
    </w:p>
    <w:p w14:paraId="34ABF4FC" w14:textId="77777777" w:rsidR="00C53112" w:rsidRDefault="00000000">
      <w:pPr>
        <w:pStyle w:val="Bodytext10"/>
        <w:shd w:val="clear" w:color="auto" w:fill="auto"/>
        <w:spacing w:after="120" w:line="240" w:lineRule="auto"/>
        <w:rPr>
          <w:sz w:val="18"/>
          <w:szCs w:val="18"/>
        </w:rPr>
      </w:pPr>
      <w:r>
        <w:rPr>
          <w:b/>
          <w:bCs/>
          <w:sz w:val="18"/>
          <w:szCs w:val="18"/>
        </w:rPr>
        <w:t>uveče.</w:t>
      </w:r>
    </w:p>
    <w:p w14:paraId="43E2474E" w14:textId="77777777" w:rsidR="00C53112" w:rsidRDefault="00000000">
      <w:pPr>
        <w:pStyle w:val="Bodytext10"/>
        <w:shd w:val="clear" w:color="auto" w:fill="auto"/>
        <w:spacing w:after="60" w:line="300" w:lineRule="auto"/>
      </w:pPr>
      <w:r>
        <w:rPr>
          <w:b/>
          <w:bCs/>
          <w:sz w:val="18"/>
          <w:szCs w:val="18"/>
        </w:rPr>
        <w:t xml:space="preserve">uvesti: </w:t>
      </w:r>
      <w:r>
        <w:rPr>
          <w:i/>
          <w:iCs/>
        </w:rPr>
        <w:t>uvezen</w:t>
      </w:r>
      <w:r>
        <w:t xml:space="preserve"> (ne </w:t>
      </w:r>
      <w:r>
        <w:rPr>
          <w:i/>
          <w:iCs/>
        </w:rPr>
        <w:t>uvezen).</w:t>
      </w:r>
    </w:p>
    <w:p w14:paraId="5AD65A6B" w14:textId="77777777" w:rsidR="00C53112" w:rsidRDefault="00000000">
      <w:pPr>
        <w:pStyle w:val="Bodytext10"/>
        <w:shd w:val="clear" w:color="auto" w:fill="auto"/>
        <w:spacing w:after="100"/>
        <w:ind w:left="180" w:hanging="180"/>
        <w:jc w:val="both"/>
        <w:rPr>
          <w:sz w:val="18"/>
          <w:szCs w:val="18"/>
        </w:rPr>
      </w:pPr>
      <w:r>
        <w:rPr>
          <w:b/>
          <w:bCs/>
          <w:sz w:val="18"/>
          <w:szCs w:val="18"/>
        </w:rPr>
        <w:t xml:space="preserve">u vezi </w:t>
      </w:r>
      <w:r>
        <w:t xml:space="preserve">X </w:t>
      </w:r>
      <w:r>
        <w:rPr>
          <w:i/>
          <w:iCs/>
        </w:rPr>
        <w:t>nečim,</w:t>
      </w:r>
      <w:r>
        <w:t xml:space="preserve"> ne </w:t>
      </w:r>
      <w:r>
        <w:rPr>
          <w:i/>
          <w:iCs/>
        </w:rPr>
        <w:t xml:space="preserve">u vezi nečega: u vezi s Vašim pitanjem, u vezi s tim </w:t>
      </w:r>
      <w:r>
        <w:rPr>
          <w:b/>
          <w:bCs/>
          <w:sz w:val="18"/>
          <w:szCs w:val="18"/>
        </w:rPr>
        <w:t>itd.</w:t>
      </w:r>
    </w:p>
    <w:p w14:paraId="6C57A7F7" w14:textId="77777777" w:rsidR="00C53112" w:rsidRDefault="00000000">
      <w:pPr>
        <w:pStyle w:val="Bodytext10"/>
        <w:shd w:val="clear" w:color="auto" w:fill="auto"/>
        <w:spacing w:after="0" w:line="372" w:lineRule="auto"/>
        <w:jc w:val="both"/>
      </w:pPr>
      <w:r>
        <w:rPr>
          <w:b/>
          <w:bCs/>
          <w:sz w:val="18"/>
          <w:szCs w:val="18"/>
        </w:rPr>
        <w:t xml:space="preserve">uvis, </w:t>
      </w:r>
      <w:r>
        <w:rPr>
          <w:i/>
          <w:iCs/>
        </w:rPr>
        <w:t>skok uvis</w:t>
      </w:r>
      <w:r>
        <w:t xml:space="preserve"> (ali: </w:t>
      </w:r>
      <w:r>
        <w:rPr>
          <w:i/>
          <w:iCs/>
        </w:rPr>
        <w:t xml:space="preserve">u visinu). </w:t>
      </w:r>
      <w:r>
        <w:rPr>
          <w:b/>
          <w:bCs/>
          <w:sz w:val="18"/>
          <w:szCs w:val="18"/>
        </w:rPr>
        <w:t xml:space="preserve">u viti: </w:t>
      </w:r>
      <w:r>
        <w:rPr>
          <w:i/>
          <w:iCs/>
        </w:rPr>
        <w:t>uvij, uvijmo, uvijte.</w:t>
      </w:r>
    </w:p>
    <w:p w14:paraId="79D39A8D" w14:textId="77777777" w:rsidR="00C53112" w:rsidRDefault="00000000">
      <w:pPr>
        <w:pStyle w:val="Bodytext10"/>
        <w:shd w:val="clear" w:color="auto" w:fill="auto"/>
        <w:spacing w:after="60"/>
        <w:ind w:left="180" w:hanging="180"/>
        <w:jc w:val="both"/>
      </w:pPr>
      <w:r>
        <w:rPr>
          <w:b/>
          <w:bCs/>
          <w:sz w:val="18"/>
          <w:szCs w:val="18"/>
        </w:rPr>
        <w:t xml:space="preserve">uvo, </w:t>
      </w:r>
      <w:r>
        <w:rPr>
          <w:i/>
          <w:iCs/>
        </w:rPr>
        <w:t>uva,</w:t>
      </w:r>
      <w:r>
        <w:t xml:space="preserve"> pored: </w:t>
      </w:r>
      <w:r>
        <w:rPr>
          <w:i/>
          <w:iCs/>
        </w:rPr>
        <w:t>uho, uha.</w:t>
      </w:r>
      <w:r>
        <w:t xml:space="preserve"> Promenu </w:t>
      </w:r>
      <w:r>
        <w:rPr>
          <w:i/>
          <w:iCs/>
        </w:rPr>
        <w:t>uveta, uvetu, uvetom</w:t>
      </w:r>
      <w:r>
        <w:t xml:space="preserve"> neki grama- tičari ne priznaju za književnu.</w:t>
      </w:r>
    </w:p>
    <w:p w14:paraId="45DCFBBF" w14:textId="77777777" w:rsidR="00C53112" w:rsidRDefault="00000000">
      <w:pPr>
        <w:pStyle w:val="Bodytext10"/>
        <w:shd w:val="clear" w:color="auto" w:fill="auto"/>
        <w:spacing w:after="60" w:line="300" w:lineRule="auto"/>
      </w:pPr>
      <w:r>
        <w:rPr>
          <w:b/>
          <w:bCs/>
          <w:sz w:val="18"/>
          <w:szCs w:val="18"/>
        </w:rPr>
        <w:t xml:space="preserve">uvozan </w:t>
      </w:r>
      <w:r>
        <w:t xml:space="preserve">znači „koji se tiče uvoza” </w:t>
      </w:r>
      <w:r>
        <w:rPr>
          <w:i/>
          <w:iCs/>
        </w:rPr>
        <w:t>(uvozne tarife</w:t>
      </w:r>
      <w:r>
        <w:t xml:space="preserve"> i si.); umesto </w:t>
      </w:r>
      <w:r>
        <w:rPr>
          <w:i/>
          <w:iCs/>
        </w:rPr>
        <w:t>uvozna roha, uvozne cipele</w:t>
      </w:r>
      <w:r>
        <w:t xml:space="preserve"> i si. bolje je </w:t>
      </w:r>
      <w:r>
        <w:rPr>
          <w:i/>
          <w:iCs/>
        </w:rPr>
        <w:t xml:space="preserve">uvezena roba, uvezene cipele. </w:t>
      </w:r>
      <w:r>
        <w:rPr>
          <w:b/>
          <w:bCs/>
          <w:sz w:val="18"/>
          <w:szCs w:val="18"/>
        </w:rPr>
        <w:t xml:space="preserve">uvrh </w:t>
      </w:r>
      <w:r>
        <w:t>(predlog).</w:t>
      </w:r>
    </w:p>
    <w:p w14:paraId="49B2B736" w14:textId="77777777" w:rsidR="00C53112" w:rsidRDefault="00000000">
      <w:pPr>
        <w:pStyle w:val="Bodytext10"/>
        <w:shd w:val="clear" w:color="auto" w:fill="auto"/>
        <w:spacing w:after="60" w:line="240" w:lineRule="auto"/>
      </w:pPr>
      <w:r>
        <w:rPr>
          <w:b/>
          <w:bCs/>
          <w:sz w:val="18"/>
          <w:szCs w:val="18"/>
        </w:rPr>
        <w:t xml:space="preserve">uvrstiti, </w:t>
      </w:r>
      <w:r>
        <w:rPr>
          <w:i/>
          <w:iCs/>
        </w:rPr>
        <w:t>uvršten</w:t>
      </w:r>
      <w:r>
        <w:t xml:space="preserve"> i </w:t>
      </w:r>
      <w:r>
        <w:rPr>
          <w:i/>
          <w:iCs/>
        </w:rPr>
        <w:t>uvršćen; uvrštenje</w:t>
      </w:r>
    </w:p>
    <w:p w14:paraId="682B70E0" w14:textId="77777777" w:rsidR="00C53112" w:rsidRDefault="00000000">
      <w:pPr>
        <w:pStyle w:val="Bodytext10"/>
        <w:shd w:val="clear" w:color="auto" w:fill="auto"/>
        <w:spacing w:after="60" w:line="322" w:lineRule="auto"/>
        <w:ind w:firstLine="200"/>
      </w:pPr>
      <w:r>
        <w:t xml:space="preserve">i </w:t>
      </w:r>
      <w:r>
        <w:rPr>
          <w:i/>
          <w:iCs/>
        </w:rPr>
        <w:t>uvršćenje; uvrštavati</w:t>
      </w:r>
      <w:r>
        <w:t xml:space="preserve"> i </w:t>
      </w:r>
      <w:r>
        <w:rPr>
          <w:i/>
          <w:iCs/>
        </w:rPr>
        <w:t xml:space="preserve">uvršćivati. </w:t>
      </w:r>
      <w:r>
        <w:rPr>
          <w:b/>
          <w:bCs/>
          <w:sz w:val="18"/>
          <w:szCs w:val="18"/>
        </w:rPr>
        <w:t xml:space="preserve">uzbrdo </w:t>
      </w:r>
      <w:r>
        <w:t xml:space="preserve">(naviše); </w:t>
      </w:r>
      <w:r>
        <w:rPr>
          <w:i/>
          <w:iCs/>
        </w:rPr>
        <w:t>uz brdo</w:t>
      </w:r>
      <w:r>
        <w:t xml:space="preserve"> u doslovnom značenju.</w:t>
      </w:r>
    </w:p>
    <w:p w14:paraId="65962E8B" w14:textId="77777777" w:rsidR="00C53112" w:rsidRDefault="00000000">
      <w:pPr>
        <w:pStyle w:val="Bodytext10"/>
        <w:shd w:val="clear" w:color="auto" w:fill="auto"/>
        <w:spacing w:after="100"/>
        <w:ind w:left="200" w:hanging="200"/>
        <w:jc w:val="both"/>
      </w:pPr>
      <w:r>
        <w:rPr>
          <w:b/>
          <w:bCs/>
          <w:sz w:val="18"/>
          <w:szCs w:val="18"/>
        </w:rPr>
        <w:t xml:space="preserve">uza: </w:t>
      </w:r>
      <w:r>
        <w:rPr>
          <w:i/>
          <w:iCs/>
        </w:rPr>
        <w:t>uza me, uza nj, uza se, uza te; uza zid, uza šta, uza stranu</w:t>
      </w:r>
      <w:r>
        <w:t xml:space="preserve"> (bolje nego </w:t>
      </w:r>
      <w:r>
        <w:rPr>
          <w:i/>
          <w:iCs/>
        </w:rPr>
        <w:t>uz stranu)</w:t>
      </w:r>
      <w:r>
        <w:t xml:space="preserve"> itd.</w:t>
      </w:r>
    </w:p>
    <w:p w14:paraId="4D847D49" w14:textId="77777777" w:rsidR="00C53112" w:rsidRDefault="00000000">
      <w:pPr>
        <w:pStyle w:val="Bodytext10"/>
        <w:shd w:val="clear" w:color="auto" w:fill="auto"/>
        <w:spacing w:after="0" w:line="386" w:lineRule="auto"/>
        <w:rPr>
          <w:sz w:val="18"/>
          <w:szCs w:val="18"/>
        </w:rPr>
      </w:pPr>
      <w:r>
        <w:rPr>
          <w:b/>
          <w:bCs/>
          <w:sz w:val="18"/>
          <w:szCs w:val="18"/>
        </w:rPr>
        <w:t xml:space="preserve">uzavreti: </w:t>
      </w:r>
      <w:r>
        <w:t xml:space="preserve">menja se kao </w:t>
      </w:r>
      <w:r>
        <w:rPr>
          <w:i/>
          <w:iCs/>
        </w:rPr>
        <w:t>vreti</w:t>
      </w:r>
      <w:r>
        <w:t xml:space="preserve"> (v. to), </w:t>
      </w:r>
      <w:r>
        <w:rPr>
          <w:b/>
          <w:bCs/>
          <w:sz w:val="18"/>
          <w:szCs w:val="18"/>
        </w:rPr>
        <w:t xml:space="preserve">u zdravlje </w:t>
      </w:r>
      <w:r>
        <w:t xml:space="preserve">(odvojeno prema P). </w:t>
      </w:r>
      <w:r>
        <w:rPr>
          <w:b/>
          <w:bCs/>
          <w:sz w:val="18"/>
          <w:szCs w:val="18"/>
        </w:rPr>
        <w:t>u zimu.</w:t>
      </w:r>
    </w:p>
    <w:p w14:paraId="6EC73DD9" w14:textId="77777777" w:rsidR="00C53112" w:rsidRDefault="00000000">
      <w:pPr>
        <w:pStyle w:val="Bodytext10"/>
        <w:shd w:val="clear" w:color="auto" w:fill="auto"/>
        <w:spacing w:after="0" w:line="386" w:lineRule="auto"/>
        <w:jc w:val="both"/>
      </w:pPr>
      <w:r>
        <w:rPr>
          <w:b/>
          <w:bCs/>
          <w:sz w:val="18"/>
          <w:szCs w:val="18"/>
        </w:rPr>
        <w:t xml:space="preserve">uz inat </w:t>
      </w:r>
      <w:r>
        <w:t xml:space="preserve">(i </w:t>
      </w:r>
      <w:r>
        <w:rPr>
          <w:i/>
          <w:iCs/>
        </w:rPr>
        <w:t>u inat).</w:t>
      </w:r>
    </w:p>
    <w:p w14:paraId="6C9C8FFC" w14:textId="77777777" w:rsidR="00C53112" w:rsidRDefault="00000000">
      <w:pPr>
        <w:pStyle w:val="Bodytext10"/>
        <w:shd w:val="clear" w:color="auto" w:fill="auto"/>
        <w:spacing w:after="0" w:line="386" w:lineRule="auto"/>
        <w:jc w:val="both"/>
      </w:pPr>
      <w:r>
        <w:rPr>
          <w:b/>
          <w:bCs/>
          <w:sz w:val="18"/>
          <w:szCs w:val="18"/>
        </w:rPr>
        <w:t xml:space="preserve">uzjahati, </w:t>
      </w:r>
      <w:r>
        <w:rPr>
          <w:i/>
          <w:iCs/>
        </w:rPr>
        <w:t>uzjašem,</w:t>
      </w:r>
      <w:r>
        <w:t xml:space="preserve"> oni </w:t>
      </w:r>
      <w:r>
        <w:rPr>
          <w:i/>
          <w:iCs/>
        </w:rPr>
        <w:t>uzjašu.</w:t>
      </w:r>
    </w:p>
    <w:p w14:paraId="4D4CB4F3" w14:textId="77777777" w:rsidR="00C53112" w:rsidRDefault="00000000">
      <w:pPr>
        <w:pStyle w:val="Bodytext10"/>
        <w:shd w:val="clear" w:color="auto" w:fill="auto"/>
        <w:spacing w:after="0" w:line="386" w:lineRule="auto"/>
        <w:jc w:val="both"/>
        <w:rPr>
          <w:sz w:val="18"/>
          <w:szCs w:val="18"/>
        </w:rPr>
      </w:pPr>
      <w:r>
        <w:rPr>
          <w:b/>
          <w:bCs/>
          <w:sz w:val="18"/>
          <w:szCs w:val="18"/>
        </w:rPr>
        <w:t>uz nos.</w:t>
      </w:r>
    </w:p>
    <w:p w14:paraId="12C6B89B" w14:textId="77777777" w:rsidR="00C53112" w:rsidRDefault="00000000">
      <w:pPr>
        <w:pStyle w:val="Bodytext10"/>
        <w:shd w:val="clear" w:color="auto" w:fill="auto"/>
        <w:spacing w:after="0" w:line="386" w:lineRule="auto"/>
      </w:pPr>
      <w:r>
        <w:rPr>
          <w:b/>
          <w:bCs/>
          <w:sz w:val="18"/>
          <w:szCs w:val="18"/>
        </w:rPr>
        <w:t xml:space="preserve">uzor-majka, </w:t>
      </w:r>
      <w:r>
        <w:rPr>
          <w:i/>
          <w:iCs/>
        </w:rPr>
        <w:t>uzor-dete</w:t>
      </w:r>
      <w:r>
        <w:t xml:space="preserve"> itd.</w:t>
      </w:r>
    </w:p>
    <w:p w14:paraId="6CA4BC1E" w14:textId="77777777" w:rsidR="00C53112" w:rsidRDefault="00000000">
      <w:pPr>
        <w:pStyle w:val="Bodytext10"/>
        <w:shd w:val="clear" w:color="auto" w:fill="auto"/>
        <w:spacing w:after="0" w:line="386" w:lineRule="auto"/>
      </w:pPr>
      <w:r>
        <w:rPr>
          <w:b/>
          <w:bCs/>
          <w:sz w:val="18"/>
          <w:szCs w:val="18"/>
        </w:rPr>
        <w:t xml:space="preserve">uz put: v. </w:t>
      </w:r>
      <w:r>
        <w:rPr>
          <w:i/>
          <w:iCs/>
        </w:rPr>
        <w:t>usput.</w:t>
      </w:r>
    </w:p>
    <w:p w14:paraId="06D1B261" w14:textId="77777777" w:rsidR="00C53112" w:rsidRDefault="00000000">
      <w:pPr>
        <w:pStyle w:val="Bodytext10"/>
        <w:shd w:val="clear" w:color="auto" w:fill="auto"/>
        <w:spacing w:after="0" w:line="386" w:lineRule="auto"/>
        <w:jc w:val="both"/>
        <w:rPr>
          <w:sz w:val="18"/>
          <w:szCs w:val="18"/>
        </w:rPr>
      </w:pPr>
      <w:r>
        <w:rPr>
          <w:b/>
          <w:bCs/>
          <w:sz w:val="18"/>
          <w:szCs w:val="18"/>
        </w:rPr>
        <w:t>uz to.</w:t>
      </w:r>
    </w:p>
    <w:p w14:paraId="35B4E0DF" w14:textId="77777777" w:rsidR="00C53112" w:rsidRDefault="00000000">
      <w:pPr>
        <w:pStyle w:val="Bodytext10"/>
        <w:shd w:val="clear" w:color="auto" w:fill="auto"/>
        <w:spacing w:after="0" w:line="386" w:lineRule="auto"/>
      </w:pPr>
      <w:r>
        <w:rPr>
          <w:b/>
          <w:bCs/>
          <w:sz w:val="18"/>
          <w:szCs w:val="18"/>
        </w:rPr>
        <w:t xml:space="preserve">Uzun-: </w:t>
      </w:r>
      <w:r>
        <w:t xml:space="preserve">v. </w:t>
      </w:r>
      <w:r>
        <w:rPr>
          <w:i/>
          <w:iCs/>
        </w:rPr>
        <w:t>Hadži-,</w:t>
      </w:r>
    </w:p>
    <w:p w14:paraId="7723963D" w14:textId="77777777" w:rsidR="00C53112" w:rsidRDefault="00000000">
      <w:pPr>
        <w:pStyle w:val="Bodytext10"/>
        <w:shd w:val="clear" w:color="auto" w:fill="auto"/>
        <w:spacing w:after="0" w:line="386" w:lineRule="auto"/>
        <w:rPr>
          <w:sz w:val="18"/>
          <w:szCs w:val="18"/>
        </w:rPr>
      </w:pPr>
      <w:r>
        <w:rPr>
          <w:b/>
          <w:bCs/>
          <w:sz w:val="18"/>
          <w:szCs w:val="18"/>
        </w:rPr>
        <w:t>uz vetar.</w:t>
      </w:r>
    </w:p>
    <w:p w14:paraId="2B478A16" w14:textId="77777777" w:rsidR="00C53112" w:rsidRDefault="00000000">
      <w:pPr>
        <w:pStyle w:val="Bodytext10"/>
        <w:shd w:val="clear" w:color="auto" w:fill="auto"/>
        <w:spacing w:after="100"/>
        <w:ind w:left="200" w:hanging="200"/>
        <w:jc w:val="both"/>
      </w:pPr>
      <w:r>
        <w:rPr>
          <w:b/>
          <w:bCs/>
          <w:sz w:val="18"/>
          <w:szCs w:val="18"/>
        </w:rPr>
        <w:t xml:space="preserve">UZVIČNIK </w:t>
      </w:r>
      <w:r>
        <w:t xml:space="preserve">(znak uzvika). Pravila o pisanju velikog slova posle uzvič- nika ista su kao i za upitnik (v. to). V. i: </w:t>
      </w:r>
      <w:r>
        <w:rPr>
          <w:i/>
          <w:iCs/>
        </w:rPr>
        <w:t>NAVODNICI.</w:t>
      </w:r>
    </w:p>
    <w:p w14:paraId="7289456E" w14:textId="77777777" w:rsidR="00C53112" w:rsidRDefault="00000000">
      <w:pPr>
        <w:pStyle w:val="Bodytext10"/>
        <w:shd w:val="clear" w:color="auto" w:fill="auto"/>
        <w:spacing w:after="0" w:line="386" w:lineRule="auto"/>
        <w:rPr>
          <w:sz w:val="18"/>
          <w:szCs w:val="18"/>
        </w:rPr>
      </w:pPr>
      <w:r>
        <w:rPr>
          <w:b/>
          <w:bCs/>
          <w:sz w:val="18"/>
          <w:szCs w:val="18"/>
        </w:rPr>
        <w:t>uz vodu.</w:t>
      </w:r>
    </w:p>
    <w:p w14:paraId="17398C31" w14:textId="77777777" w:rsidR="00C53112" w:rsidRDefault="00000000">
      <w:pPr>
        <w:pStyle w:val="Bodytext10"/>
        <w:shd w:val="clear" w:color="auto" w:fill="auto"/>
        <w:spacing w:after="0" w:line="240" w:lineRule="auto"/>
      </w:pPr>
      <w:r>
        <w:rPr>
          <w:b/>
          <w:bCs/>
          <w:sz w:val="18"/>
          <w:szCs w:val="18"/>
        </w:rPr>
        <w:t xml:space="preserve">Užička republika </w:t>
      </w:r>
      <w:r>
        <w:t xml:space="preserve">(v. </w:t>
      </w:r>
      <w:r>
        <w:rPr>
          <w:i/>
          <w:iCs/>
        </w:rPr>
        <w:t>GEOGRAFSKA</w:t>
      </w:r>
    </w:p>
    <w:p w14:paraId="15C3F7C3" w14:textId="77777777" w:rsidR="00C53112" w:rsidRDefault="00000000">
      <w:pPr>
        <w:pStyle w:val="Bodytext10"/>
        <w:shd w:val="clear" w:color="auto" w:fill="auto"/>
        <w:spacing w:after="100" w:line="240" w:lineRule="auto"/>
        <w:ind w:left="200" w:firstLine="20"/>
      </w:pPr>
      <w:r>
        <w:rPr>
          <w:i/>
          <w:iCs/>
        </w:rPr>
        <w:t>IMENA).</w:t>
      </w:r>
    </w:p>
    <w:p w14:paraId="1A04C404" w14:textId="77777777" w:rsidR="00C53112" w:rsidRDefault="00000000">
      <w:pPr>
        <w:pStyle w:val="Bodytext10"/>
        <w:shd w:val="clear" w:color="auto" w:fill="auto"/>
        <w:spacing w:after="40" w:line="324" w:lineRule="auto"/>
      </w:pPr>
      <w:r>
        <w:rPr>
          <w:b/>
          <w:bCs/>
          <w:sz w:val="18"/>
          <w:szCs w:val="18"/>
        </w:rPr>
        <w:t xml:space="preserve">užitak, </w:t>
      </w:r>
      <w:r>
        <w:t xml:space="preserve">mn. </w:t>
      </w:r>
      <w:r>
        <w:rPr>
          <w:i/>
          <w:iCs/>
        </w:rPr>
        <w:t>užici.</w:t>
      </w:r>
    </w:p>
    <w:p w14:paraId="43E08E91" w14:textId="77777777" w:rsidR="00C53112" w:rsidRDefault="00000000">
      <w:pPr>
        <w:pStyle w:val="Bodytext10"/>
        <w:shd w:val="clear" w:color="auto" w:fill="auto"/>
        <w:spacing w:after="0" w:line="314" w:lineRule="auto"/>
      </w:pPr>
      <w:r>
        <w:rPr>
          <w:b/>
          <w:bCs/>
          <w:sz w:val="18"/>
          <w:szCs w:val="18"/>
        </w:rPr>
        <w:t xml:space="preserve">uživo: </w:t>
      </w:r>
      <w:r>
        <w:t xml:space="preserve">sastavljeno, kao i drugi prilozi sličnog sastava </w:t>
      </w:r>
      <w:r>
        <w:rPr>
          <w:i/>
          <w:iCs/>
        </w:rPr>
        <w:t>(ucelo, ukratko, uludo</w:t>
      </w:r>
      <w:r>
        <w:t xml:space="preserve"> itd.), mada ga </w:t>
      </w:r>
      <w:r>
        <w:rPr>
          <w:lang w:val="en-US" w:eastAsia="en-US" w:bidi="en-US"/>
        </w:rPr>
        <w:t xml:space="preserve">PR </w:t>
      </w:r>
      <w:r>
        <w:t xml:space="preserve">ne beleži. </w:t>
      </w:r>
      <w:r>
        <w:rPr>
          <w:b/>
          <w:bCs/>
          <w:sz w:val="18"/>
          <w:szCs w:val="18"/>
        </w:rPr>
        <w:t xml:space="preserve">užlebiti </w:t>
      </w:r>
      <w:r>
        <w:t xml:space="preserve">(ne </w:t>
      </w:r>
      <w:r>
        <w:rPr>
          <w:i/>
          <w:iCs/>
        </w:rPr>
        <w:t>užljebiti), užlebljen;</w:t>
      </w:r>
    </w:p>
    <w:p w14:paraId="18CA2499" w14:textId="77777777" w:rsidR="00C53112" w:rsidRDefault="00000000">
      <w:pPr>
        <w:pStyle w:val="Bodytext10"/>
        <w:shd w:val="clear" w:color="auto" w:fill="auto"/>
        <w:spacing w:after="0" w:line="240" w:lineRule="auto"/>
        <w:ind w:left="200" w:firstLine="20"/>
        <w:sectPr w:rsidR="00C53112">
          <w:headerReference w:type="default" r:id="rId183"/>
          <w:headerReference w:type="first" r:id="rId184"/>
          <w:pgSz w:w="7531" w:h="10759"/>
          <w:pgMar w:top="960" w:right="596" w:bottom="307" w:left="500" w:header="0" w:footer="3" w:gutter="0"/>
          <w:cols w:num="2" w:space="144"/>
          <w:noEndnote/>
          <w:titlePg/>
          <w:docGrid w:linePitch="360"/>
        </w:sectPr>
      </w:pPr>
      <w:r>
        <w:t xml:space="preserve">ijek. </w:t>
      </w:r>
      <w:r>
        <w:rPr>
          <w:i/>
          <w:iCs/>
        </w:rPr>
        <w:t>užlijebiti, užlijebljen.</w:t>
      </w:r>
    </w:p>
    <w:p w14:paraId="1DEAC5D8" w14:textId="77777777" w:rsidR="00C53112" w:rsidRDefault="00C53112">
      <w:pPr>
        <w:spacing w:line="240" w:lineRule="exact"/>
        <w:rPr>
          <w:sz w:val="19"/>
          <w:szCs w:val="19"/>
        </w:rPr>
      </w:pPr>
    </w:p>
    <w:p w14:paraId="52B4B527" w14:textId="77777777" w:rsidR="00C53112" w:rsidRDefault="00C53112">
      <w:pPr>
        <w:spacing w:line="240" w:lineRule="exact"/>
        <w:rPr>
          <w:sz w:val="19"/>
          <w:szCs w:val="19"/>
        </w:rPr>
      </w:pPr>
    </w:p>
    <w:p w14:paraId="79967028" w14:textId="77777777" w:rsidR="00C53112" w:rsidRDefault="00C53112">
      <w:pPr>
        <w:spacing w:line="240" w:lineRule="exact"/>
        <w:rPr>
          <w:sz w:val="19"/>
          <w:szCs w:val="19"/>
        </w:rPr>
      </w:pPr>
    </w:p>
    <w:p w14:paraId="1B59AA51" w14:textId="77777777" w:rsidR="00C53112" w:rsidRDefault="00C53112">
      <w:pPr>
        <w:spacing w:line="240" w:lineRule="exact"/>
        <w:rPr>
          <w:sz w:val="19"/>
          <w:szCs w:val="19"/>
        </w:rPr>
      </w:pPr>
    </w:p>
    <w:p w14:paraId="59E79B99" w14:textId="77777777" w:rsidR="00C53112" w:rsidRDefault="00C53112">
      <w:pPr>
        <w:spacing w:line="240" w:lineRule="exact"/>
        <w:rPr>
          <w:sz w:val="19"/>
          <w:szCs w:val="19"/>
        </w:rPr>
      </w:pPr>
    </w:p>
    <w:p w14:paraId="254922F0" w14:textId="77777777" w:rsidR="00C53112" w:rsidRDefault="00C53112">
      <w:pPr>
        <w:spacing w:line="240" w:lineRule="exact"/>
        <w:rPr>
          <w:sz w:val="19"/>
          <w:szCs w:val="19"/>
        </w:rPr>
      </w:pPr>
    </w:p>
    <w:p w14:paraId="01CE0950" w14:textId="77777777" w:rsidR="00C53112" w:rsidRDefault="00C53112">
      <w:pPr>
        <w:spacing w:line="240" w:lineRule="exact"/>
        <w:rPr>
          <w:sz w:val="19"/>
          <w:szCs w:val="19"/>
        </w:rPr>
      </w:pPr>
    </w:p>
    <w:p w14:paraId="5847F769" w14:textId="77777777" w:rsidR="00C53112" w:rsidRDefault="00C53112">
      <w:pPr>
        <w:spacing w:line="240" w:lineRule="exact"/>
        <w:rPr>
          <w:sz w:val="19"/>
          <w:szCs w:val="19"/>
        </w:rPr>
      </w:pPr>
    </w:p>
    <w:p w14:paraId="5BEB5D93" w14:textId="77777777" w:rsidR="00C53112" w:rsidRDefault="00C53112">
      <w:pPr>
        <w:spacing w:line="240" w:lineRule="exact"/>
        <w:rPr>
          <w:sz w:val="19"/>
          <w:szCs w:val="19"/>
        </w:rPr>
      </w:pPr>
    </w:p>
    <w:p w14:paraId="6F71A67E" w14:textId="77777777" w:rsidR="00C53112" w:rsidRDefault="00C53112">
      <w:pPr>
        <w:spacing w:line="240" w:lineRule="exact"/>
        <w:rPr>
          <w:sz w:val="19"/>
          <w:szCs w:val="19"/>
        </w:rPr>
      </w:pPr>
    </w:p>
    <w:p w14:paraId="760D24A9" w14:textId="77777777" w:rsidR="00C53112" w:rsidRDefault="00C53112">
      <w:pPr>
        <w:spacing w:before="38" w:after="38" w:line="240" w:lineRule="exact"/>
        <w:rPr>
          <w:sz w:val="19"/>
          <w:szCs w:val="19"/>
        </w:rPr>
      </w:pPr>
    </w:p>
    <w:p w14:paraId="71444F05" w14:textId="77777777" w:rsidR="00C53112" w:rsidRDefault="00C53112">
      <w:pPr>
        <w:spacing w:line="1" w:lineRule="exact"/>
        <w:sectPr w:rsidR="00C53112">
          <w:headerReference w:type="default" r:id="rId185"/>
          <w:headerReference w:type="first" r:id="rId186"/>
          <w:pgSz w:w="7531" w:h="10759"/>
          <w:pgMar w:top="917" w:right="593" w:bottom="437" w:left="525" w:header="0" w:footer="3" w:gutter="0"/>
          <w:cols w:num="2" w:space="103"/>
          <w:noEndnote/>
          <w:titlePg/>
          <w:docGrid w:linePitch="360"/>
        </w:sectPr>
      </w:pPr>
    </w:p>
    <w:p w14:paraId="649854BF" w14:textId="565A1D0E" w:rsidR="00C53112" w:rsidRDefault="00000000">
      <w:pPr>
        <w:pStyle w:val="Bodytext10"/>
        <w:shd w:val="clear" w:color="auto" w:fill="auto"/>
        <w:spacing w:after="0"/>
        <w:ind w:left="180" w:hanging="180"/>
        <w:jc w:val="both"/>
      </w:pPr>
      <w:r>
        <w:rPr>
          <w:b/>
          <w:bCs/>
          <w:sz w:val="18"/>
          <w:szCs w:val="18"/>
          <w:lang w:val="en-US" w:eastAsia="en-US" w:bidi="en-US"/>
        </w:rPr>
        <w:t xml:space="preserve">v. </w:t>
      </w:r>
      <w:r>
        <w:t xml:space="preserve">Englesko </w:t>
      </w:r>
      <w:r>
        <w:rPr>
          <w:i/>
          <w:iCs/>
        </w:rPr>
        <w:t>w</w:t>
      </w:r>
      <w:r>
        <w:t xml:space="preserve"> na početku reči ispred samoglasnika kod nas se prenosi sa v (ne sa </w:t>
      </w:r>
      <w:r w:rsidR="00A64D44">
        <w:t>u</w:t>
      </w:r>
      <w:r>
        <w:t xml:space="preserve">): Vajld </w:t>
      </w:r>
      <w:r>
        <w:rPr>
          <w:i/>
          <w:iCs/>
          <w:lang w:val="en-US" w:eastAsia="en-US" w:bidi="en-US"/>
        </w:rPr>
        <w:t>(Wilde),</w:t>
      </w:r>
      <w:r>
        <w:rPr>
          <w:lang w:val="en-US" w:eastAsia="en-US" w:bidi="en-US"/>
        </w:rPr>
        <w:t xml:space="preserve"> </w:t>
      </w:r>
      <w:r>
        <w:t xml:space="preserve">Voren </w:t>
      </w:r>
      <w:r>
        <w:rPr>
          <w:i/>
          <w:iCs/>
          <w:lang w:val="en-US" w:eastAsia="en-US" w:bidi="en-US"/>
        </w:rPr>
        <w:t>(Warren),</w:t>
      </w:r>
      <w:r>
        <w:rPr>
          <w:lang w:val="en-US" w:eastAsia="en-US" w:bidi="en-US"/>
        </w:rPr>
        <w:t xml:space="preserve"> Vest </w:t>
      </w:r>
      <w:r>
        <w:rPr>
          <w:i/>
          <w:iCs/>
          <w:lang w:val="en-US" w:eastAsia="en-US" w:bidi="en-US"/>
        </w:rPr>
        <w:t>(West),</w:t>
      </w:r>
      <w:r>
        <w:rPr>
          <w:lang w:val="en-US" w:eastAsia="en-US" w:bidi="en-US"/>
        </w:rPr>
        <w:t xml:space="preserve"> </w:t>
      </w:r>
      <w:r>
        <w:t xml:space="preserve">Vilkins </w:t>
      </w:r>
      <w:r>
        <w:rPr>
          <w:i/>
          <w:iCs/>
          <w:lang w:val="en-US" w:eastAsia="en-US" w:bidi="en-US"/>
        </w:rPr>
        <w:t>(Wilkins)</w:t>
      </w:r>
      <w:r>
        <w:rPr>
          <w:lang w:val="en-US" w:eastAsia="en-US" w:bidi="en-US"/>
        </w:rPr>
        <w:t xml:space="preserve"> </w:t>
      </w:r>
      <w:r>
        <w:t>itd.</w:t>
      </w:r>
    </w:p>
    <w:p w14:paraId="42F80CD0" w14:textId="77777777" w:rsidR="00C53112" w:rsidRDefault="00000000">
      <w:pPr>
        <w:pStyle w:val="Bodytext10"/>
        <w:shd w:val="clear" w:color="auto" w:fill="auto"/>
        <w:ind w:left="180" w:firstLine="200"/>
        <w:jc w:val="both"/>
      </w:pPr>
      <w:r>
        <w:t xml:space="preserve">U španskom, </w:t>
      </w:r>
      <w:r>
        <w:rPr>
          <w:i/>
          <w:iCs/>
        </w:rPr>
        <w:t>b</w:t>
      </w:r>
      <w:r>
        <w:t xml:space="preserve"> između vokala ima zvuk sličan našem v, ali se kod nas prenosi sa/r Kuba, Ibanjes, San Sebastijan itd. Izuzetak su samo Ha</w:t>
      </w:r>
      <w:r>
        <w:softHyphen/>
        <w:t xml:space="preserve">vana (šp. </w:t>
      </w:r>
      <w:r>
        <w:rPr>
          <w:i/>
          <w:iCs/>
        </w:rPr>
        <w:t>la Habana)</w:t>
      </w:r>
      <w:r>
        <w:t xml:space="preserve"> i Kordova </w:t>
      </w:r>
      <w:r>
        <w:rPr>
          <w:i/>
          <w:iCs/>
          <w:lang w:val="en-US" w:eastAsia="en-US" w:bidi="en-US"/>
        </w:rPr>
        <w:t>(Cordoba),</w:t>
      </w:r>
      <w:r>
        <w:rPr>
          <w:lang w:val="en-US" w:eastAsia="en-US" w:bidi="en-US"/>
        </w:rPr>
        <w:t xml:space="preserve"> </w:t>
      </w:r>
      <w:r>
        <w:t>imena koja u svim evropskim jezicima po tradiciji ima</w:t>
      </w:r>
      <w:r>
        <w:softHyphen/>
        <w:t xml:space="preserve">ju v. Ime ili nadimak </w:t>
      </w:r>
      <w:r>
        <w:rPr>
          <w:i/>
          <w:iCs/>
        </w:rPr>
        <w:t>Cordobes</w:t>
      </w:r>
      <w:r>
        <w:t xml:space="preserve"> tre</w:t>
      </w:r>
      <w:r>
        <w:softHyphen/>
        <w:t>ba prenositi kao Kordobes (ne Kor- doves).</w:t>
      </w:r>
    </w:p>
    <w:p w14:paraId="411050D8" w14:textId="77777777" w:rsidR="00C53112" w:rsidRDefault="00000000">
      <w:pPr>
        <w:pStyle w:val="Bodytext10"/>
        <w:shd w:val="clear" w:color="auto" w:fill="auto"/>
        <w:ind w:left="180" w:hanging="180"/>
        <w:jc w:val="both"/>
      </w:pPr>
      <w:r>
        <w:rPr>
          <w:b/>
          <w:bCs/>
          <w:sz w:val="18"/>
          <w:szCs w:val="18"/>
        </w:rPr>
        <w:t xml:space="preserve">Vaclavske namjesti </w:t>
      </w:r>
      <w:r>
        <w:t>se kod nas upo</w:t>
      </w:r>
      <w:r>
        <w:softHyphen/>
        <w:t xml:space="preserve">trebljava kao množina, dok je u češkom jednina sr. roda. Najbolje je prevesti taj naziv kao </w:t>
      </w:r>
      <w:r>
        <w:rPr>
          <w:i/>
          <w:iCs/>
        </w:rPr>
        <w:t>Vaclavski</w:t>
      </w:r>
      <w:r>
        <w:t xml:space="preserve"> (ili </w:t>
      </w:r>
      <w:r>
        <w:rPr>
          <w:i/>
          <w:iCs/>
        </w:rPr>
        <w:t>Vaclavljev) trg.</w:t>
      </w:r>
    </w:p>
    <w:p w14:paraId="29FA3AAC" w14:textId="77777777" w:rsidR="00C53112" w:rsidRDefault="00000000">
      <w:pPr>
        <w:pStyle w:val="Bodytext10"/>
        <w:shd w:val="clear" w:color="auto" w:fill="auto"/>
        <w:ind w:left="180" w:hanging="180"/>
        <w:jc w:val="both"/>
      </w:pPr>
      <w:r>
        <w:rPr>
          <w:b/>
          <w:bCs/>
          <w:sz w:val="18"/>
          <w:szCs w:val="18"/>
        </w:rPr>
        <w:t xml:space="preserve">vaga, </w:t>
      </w:r>
      <w:r>
        <w:t xml:space="preserve">na </w:t>
      </w:r>
      <w:r>
        <w:rPr>
          <w:i/>
          <w:iCs/>
        </w:rPr>
        <w:t>vagi.</w:t>
      </w:r>
    </w:p>
    <w:p w14:paraId="7FA9A7E8" w14:textId="77777777" w:rsidR="00C53112" w:rsidRDefault="00000000">
      <w:pPr>
        <w:pStyle w:val="Bodytext10"/>
        <w:shd w:val="clear" w:color="auto" w:fill="auto"/>
        <w:spacing w:line="240" w:lineRule="auto"/>
        <w:ind w:left="180" w:hanging="180"/>
        <w:jc w:val="both"/>
      </w:pPr>
      <w:r>
        <w:rPr>
          <w:b/>
          <w:bCs/>
          <w:sz w:val="18"/>
          <w:szCs w:val="18"/>
        </w:rPr>
        <w:t xml:space="preserve">vagon-restoran; </w:t>
      </w:r>
      <w:r>
        <w:rPr>
          <w:i/>
          <w:iCs/>
        </w:rPr>
        <w:t>vagon-li.</w:t>
      </w:r>
    </w:p>
    <w:p w14:paraId="2A9B5DCD" w14:textId="35EC2BDC" w:rsidR="00C53112" w:rsidRDefault="00000000">
      <w:pPr>
        <w:pStyle w:val="Bodytext10"/>
        <w:shd w:val="clear" w:color="auto" w:fill="auto"/>
        <w:ind w:left="180" w:hanging="180"/>
        <w:jc w:val="both"/>
      </w:pPr>
      <w:r>
        <w:rPr>
          <w:b/>
          <w:bCs/>
          <w:sz w:val="18"/>
          <w:szCs w:val="18"/>
        </w:rPr>
        <w:t xml:space="preserve">vajda, </w:t>
      </w:r>
      <w:r>
        <w:rPr>
          <w:i/>
          <w:iCs/>
        </w:rPr>
        <w:t>uvajditi se</w:t>
      </w:r>
      <w:r>
        <w:t xml:space="preserve"> široko se upotreb</w:t>
      </w:r>
      <w:r>
        <w:softHyphen/>
        <w:t xml:space="preserve">ljava u knjiž. jeziku i pravilno je kao </w:t>
      </w:r>
      <w:r w:rsidR="00A64D44">
        <w:t xml:space="preserve">i </w:t>
      </w:r>
      <w:proofErr w:type="spellStart"/>
      <w:r>
        <w:rPr>
          <w:i/>
          <w:iCs/>
          <w:lang w:val="en-US" w:eastAsia="en-US" w:bidi="en-US"/>
        </w:rPr>
        <w:t>fajda</w:t>
      </w:r>
      <w:proofErr w:type="spellEnd"/>
      <w:r>
        <w:rPr>
          <w:i/>
          <w:iCs/>
          <w:lang w:val="en-US" w:eastAsia="en-US" w:bidi="en-US"/>
        </w:rPr>
        <w:t>.</w:t>
      </w:r>
    </w:p>
    <w:p w14:paraId="256A5851" w14:textId="77777777" w:rsidR="00C53112" w:rsidRDefault="00000000">
      <w:pPr>
        <w:pStyle w:val="Bodytext10"/>
        <w:shd w:val="clear" w:color="auto" w:fill="auto"/>
        <w:spacing w:after="60" w:line="286" w:lineRule="auto"/>
        <w:ind w:left="200" w:hanging="200"/>
        <w:jc w:val="both"/>
      </w:pPr>
      <w:r>
        <w:rPr>
          <w:b/>
          <w:bCs/>
          <w:sz w:val="18"/>
          <w:szCs w:val="18"/>
        </w:rPr>
        <w:t xml:space="preserve">vakuum, </w:t>
      </w:r>
      <w:r>
        <w:rPr>
          <w:i/>
          <w:iCs/>
        </w:rPr>
        <w:t>vaknumiran,</w:t>
      </w:r>
      <w:r>
        <w:t xml:space="preserve"> ne </w:t>
      </w:r>
      <w:r>
        <w:rPr>
          <w:i/>
          <w:iCs/>
        </w:rPr>
        <w:t>vakum, va- kumiran.</w:t>
      </w:r>
    </w:p>
    <w:p w14:paraId="7BCAE2E7" w14:textId="77777777" w:rsidR="00C53112" w:rsidRDefault="00000000">
      <w:pPr>
        <w:pStyle w:val="Bodytext10"/>
        <w:shd w:val="clear" w:color="auto" w:fill="auto"/>
        <w:spacing w:after="60" w:line="307" w:lineRule="auto"/>
      </w:pPr>
      <w:r>
        <w:rPr>
          <w:b/>
          <w:bCs/>
          <w:sz w:val="18"/>
          <w:szCs w:val="18"/>
        </w:rPr>
        <w:t xml:space="preserve">Valas </w:t>
      </w:r>
      <w:r>
        <w:rPr>
          <w:i/>
          <w:iCs/>
          <w:lang w:val="en-US" w:eastAsia="en-US" w:bidi="en-US"/>
        </w:rPr>
        <w:t>(Wallace:</w:t>
      </w:r>
      <w:r>
        <w:rPr>
          <w:lang w:val="en-US" w:eastAsia="en-US" w:bidi="en-US"/>
        </w:rPr>
        <w:t xml:space="preserve"> </w:t>
      </w:r>
      <w:r>
        <w:t xml:space="preserve">P predlaže da se zadrži kao tradicionalno, mada bi bliže engl. izgovoru bilo Volas). </w:t>
      </w:r>
      <w:r>
        <w:rPr>
          <w:b/>
          <w:bCs/>
          <w:sz w:val="18"/>
          <w:szCs w:val="18"/>
        </w:rPr>
        <w:t xml:space="preserve">van </w:t>
      </w:r>
      <w:r>
        <w:t xml:space="preserve">(u stranim imenima): v. </w:t>
      </w:r>
      <w:r>
        <w:rPr>
          <w:i/>
          <w:iCs/>
        </w:rPr>
        <w:t>de.</w:t>
      </w:r>
    </w:p>
    <w:p w14:paraId="316FC310" w14:textId="77777777" w:rsidR="00C53112" w:rsidRDefault="00000000">
      <w:pPr>
        <w:pStyle w:val="Bodytext10"/>
        <w:shd w:val="clear" w:color="auto" w:fill="auto"/>
        <w:spacing w:after="0" w:line="283" w:lineRule="auto"/>
        <w:ind w:left="200" w:hanging="200"/>
        <w:jc w:val="both"/>
      </w:pPr>
      <w:r>
        <w:rPr>
          <w:b/>
          <w:bCs/>
          <w:sz w:val="18"/>
          <w:szCs w:val="18"/>
        </w:rPr>
        <w:t xml:space="preserve">vandalistički </w:t>
      </w:r>
      <w:r>
        <w:t>(često u prevodima sa</w:t>
      </w:r>
    </w:p>
    <w:p w14:paraId="279AFC21" w14:textId="77777777" w:rsidR="00C53112" w:rsidRDefault="00000000">
      <w:pPr>
        <w:pStyle w:val="Bodytext10"/>
        <w:shd w:val="clear" w:color="auto" w:fill="auto"/>
        <w:spacing w:after="60" w:line="283" w:lineRule="auto"/>
        <w:ind w:left="200"/>
      </w:pPr>
      <w:r>
        <w:t xml:space="preserve">engleskog) ne nego </w:t>
      </w:r>
      <w:r>
        <w:rPr>
          <w:i/>
          <w:iCs/>
        </w:rPr>
        <w:t>vandalski.</w:t>
      </w:r>
    </w:p>
    <w:p w14:paraId="7FC7441E" w14:textId="77777777" w:rsidR="00C53112" w:rsidRDefault="00000000">
      <w:pPr>
        <w:pStyle w:val="Bodytext10"/>
        <w:shd w:val="clear" w:color="auto" w:fill="auto"/>
        <w:spacing w:after="60"/>
        <w:ind w:left="200" w:hanging="200"/>
        <w:jc w:val="both"/>
      </w:pPr>
      <w:r>
        <w:rPr>
          <w:b/>
          <w:bCs/>
          <w:sz w:val="18"/>
          <w:szCs w:val="18"/>
        </w:rPr>
        <w:t xml:space="preserve">vannastavni; </w:t>
      </w:r>
      <w:r>
        <w:rPr>
          <w:i/>
          <w:iCs/>
        </w:rPr>
        <w:t>vannaučni; vannacio- nalan</w:t>
      </w:r>
      <w:r>
        <w:t xml:space="preserve"> (i </w:t>
      </w:r>
      <w:r>
        <w:rPr>
          <w:i/>
          <w:iCs/>
        </w:rPr>
        <w:t>izvannastavni,</w:t>
      </w:r>
      <w:r>
        <w:t xml:space="preserve"> itd.).</w:t>
      </w:r>
    </w:p>
    <w:p w14:paraId="1A8D33B4" w14:textId="77777777" w:rsidR="00C53112" w:rsidRDefault="00000000">
      <w:pPr>
        <w:pStyle w:val="Bodytext10"/>
        <w:shd w:val="clear" w:color="auto" w:fill="auto"/>
        <w:spacing w:after="60"/>
        <w:ind w:left="200" w:hanging="200"/>
        <w:jc w:val="both"/>
      </w:pPr>
      <w:r>
        <w:rPr>
          <w:b/>
          <w:bCs/>
          <w:sz w:val="18"/>
          <w:szCs w:val="18"/>
        </w:rPr>
        <w:t xml:space="preserve">vapiti: </w:t>
      </w:r>
      <w:r>
        <w:rPr>
          <w:i/>
          <w:iCs/>
        </w:rPr>
        <w:t>vapijem, vapiješ,</w:t>
      </w:r>
      <w:r>
        <w:t xml:space="preserve"> oni </w:t>
      </w:r>
      <w:r>
        <w:rPr>
          <w:i/>
          <w:iCs/>
        </w:rPr>
        <w:t>vapiju</w:t>
      </w:r>
      <w:r>
        <w:t xml:space="preserve"> i </w:t>
      </w:r>
      <w:r>
        <w:rPr>
          <w:i/>
          <w:iCs/>
        </w:rPr>
        <w:t>vapim, vapiš,</w:t>
      </w:r>
      <w:r>
        <w:t xml:space="preserve"> oni </w:t>
      </w:r>
      <w:r>
        <w:rPr>
          <w:i/>
          <w:iCs/>
        </w:rPr>
        <w:t>vape.</w:t>
      </w:r>
    </w:p>
    <w:p w14:paraId="36053D29" w14:textId="77777777" w:rsidR="00C53112" w:rsidRDefault="00000000">
      <w:pPr>
        <w:pStyle w:val="Bodytext10"/>
        <w:shd w:val="clear" w:color="auto" w:fill="auto"/>
        <w:spacing w:after="60"/>
        <w:ind w:left="200" w:hanging="200"/>
        <w:jc w:val="both"/>
      </w:pPr>
      <w:r>
        <w:rPr>
          <w:b/>
          <w:bCs/>
          <w:sz w:val="18"/>
          <w:szCs w:val="18"/>
        </w:rPr>
        <w:t xml:space="preserve">varijanta, </w:t>
      </w:r>
      <w:r>
        <w:t xml:space="preserve">gen. mn. </w:t>
      </w:r>
      <w:r>
        <w:rPr>
          <w:i/>
          <w:iCs/>
        </w:rPr>
        <w:t>varijanata,</w:t>
      </w:r>
      <w:r>
        <w:t xml:space="preserve"> bolje nego </w:t>
      </w:r>
      <w:r>
        <w:rPr>
          <w:i/>
          <w:iCs/>
        </w:rPr>
        <w:t>varijanti.</w:t>
      </w:r>
      <w:r>
        <w:t xml:space="preserve"> V. </w:t>
      </w:r>
      <w:r>
        <w:rPr>
          <w:i/>
          <w:iCs/>
        </w:rPr>
        <w:t>GENITIV MNO</w:t>
      </w:r>
      <w:r>
        <w:rPr>
          <w:i/>
          <w:iCs/>
        </w:rPr>
        <w:softHyphen/>
        <w:t>ŽINE (imenice ž. roda).</w:t>
      </w:r>
    </w:p>
    <w:p w14:paraId="02080D4A" w14:textId="77777777" w:rsidR="00C53112" w:rsidRDefault="00000000">
      <w:pPr>
        <w:pStyle w:val="Bodytext10"/>
        <w:shd w:val="clear" w:color="auto" w:fill="auto"/>
        <w:spacing w:after="60" w:line="305" w:lineRule="auto"/>
      </w:pPr>
      <w:r>
        <w:rPr>
          <w:b/>
          <w:bCs/>
          <w:sz w:val="18"/>
          <w:szCs w:val="18"/>
        </w:rPr>
        <w:t xml:space="preserve">variti </w:t>
      </w:r>
      <w:r>
        <w:t xml:space="preserve">nije preporučljivo u značenju </w:t>
      </w:r>
      <w:r>
        <w:rPr>
          <w:i/>
          <w:iCs/>
        </w:rPr>
        <w:t>zavarivati.</w:t>
      </w:r>
      <w:r>
        <w:t xml:space="preserve"> Umesto </w:t>
      </w:r>
      <w:r>
        <w:rPr>
          <w:i/>
          <w:iCs/>
        </w:rPr>
        <w:t>varilac, varilač- ki</w:t>
      </w:r>
      <w:r>
        <w:t xml:space="preserve"> bolje je </w:t>
      </w:r>
      <w:r>
        <w:rPr>
          <w:i/>
          <w:iCs/>
        </w:rPr>
        <w:t xml:space="preserve">zavarivač, zavarivački. </w:t>
      </w:r>
      <w:r>
        <w:rPr>
          <w:b/>
          <w:bCs/>
          <w:sz w:val="18"/>
          <w:szCs w:val="18"/>
        </w:rPr>
        <w:t xml:space="preserve">varka, </w:t>
      </w:r>
      <w:r>
        <w:t xml:space="preserve">dat. </w:t>
      </w:r>
      <w:r>
        <w:rPr>
          <w:i/>
          <w:iCs/>
        </w:rPr>
        <w:t>varci,</w:t>
      </w:r>
      <w:r>
        <w:t xml:space="preserve"> gen. mn. </w:t>
      </w:r>
      <w:r>
        <w:rPr>
          <w:i/>
          <w:iCs/>
        </w:rPr>
        <w:t>varki.</w:t>
      </w:r>
    </w:p>
    <w:p w14:paraId="09F276A0" w14:textId="77777777" w:rsidR="00C53112" w:rsidRDefault="00000000">
      <w:pPr>
        <w:pStyle w:val="Bodytext10"/>
        <w:shd w:val="clear" w:color="auto" w:fill="auto"/>
        <w:spacing w:after="60"/>
        <w:ind w:left="200" w:hanging="200"/>
        <w:jc w:val="both"/>
      </w:pPr>
      <w:r>
        <w:rPr>
          <w:b/>
          <w:bCs/>
          <w:sz w:val="18"/>
          <w:szCs w:val="18"/>
        </w:rPr>
        <w:t xml:space="preserve">Vaskrs </w:t>
      </w:r>
      <w:r>
        <w:t>je crkvenoslovenski oblik: u običnom govoru nema razloga da mu se daje prednost nad narodnim oblikom Uskrs.</w:t>
      </w:r>
    </w:p>
    <w:p w14:paraId="35BD8815" w14:textId="77777777" w:rsidR="00C53112" w:rsidRDefault="00000000">
      <w:pPr>
        <w:pStyle w:val="Bodytext10"/>
        <w:shd w:val="clear" w:color="auto" w:fill="auto"/>
        <w:ind w:left="200" w:hanging="200"/>
        <w:jc w:val="both"/>
      </w:pPr>
      <w:r>
        <w:rPr>
          <w:b/>
          <w:bCs/>
          <w:sz w:val="18"/>
          <w:szCs w:val="18"/>
        </w:rPr>
        <w:t xml:space="preserve">vaskularni </w:t>
      </w:r>
      <w:r>
        <w:t>(koji se tiče krvnih sudo</w:t>
      </w:r>
      <w:r>
        <w:softHyphen/>
        <w:t xml:space="preserve">va): ne </w:t>
      </w:r>
      <w:r>
        <w:rPr>
          <w:i/>
          <w:iCs/>
        </w:rPr>
        <w:t>vaskulni.</w:t>
      </w:r>
    </w:p>
    <w:p w14:paraId="431A61B0" w14:textId="77777777" w:rsidR="00C53112" w:rsidRDefault="00000000">
      <w:pPr>
        <w:pStyle w:val="Bodytext10"/>
        <w:shd w:val="clear" w:color="auto" w:fill="auto"/>
        <w:spacing w:after="0"/>
        <w:ind w:left="200" w:hanging="200"/>
        <w:jc w:val="both"/>
      </w:pPr>
      <w:r>
        <w:rPr>
          <w:b/>
          <w:bCs/>
          <w:sz w:val="18"/>
          <w:szCs w:val="18"/>
        </w:rPr>
        <w:t xml:space="preserve">vaš </w:t>
      </w:r>
      <w:r>
        <w:t>dobija veliko V u kurtoaznim izra</w:t>
      </w:r>
      <w:r>
        <w:softHyphen/>
        <w:t xml:space="preserve">zima </w:t>
      </w:r>
      <w:r>
        <w:rPr>
          <w:i/>
          <w:iCs/>
        </w:rPr>
        <w:t>Vaša visosti, Vaše veličanstvo,</w:t>
      </w:r>
    </w:p>
    <w:p w14:paraId="66228636" w14:textId="77777777" w:rsidR="00C53112" w:rsidRDefault="00000000">
      <w:pPr>
        <w:pStyle w:val="Bodytext10"/>
        <w:shd w:val="clear" w:color="auto" w:fill="auto"/>
        <w:ind w:left="200" w:firstLine="20"/>
        <w:jc w:val="both"/>
      </w:pPr>
      <w:r>
        <w:rPr>
          <w:i/>
          <w:iCs/>
        </w:rPr>
        <w:t>Vaše preosveštenstvo</w:t>
      </w:r>
      <w:r>
        <w:t xml:space="preserve"> i si. Vidi i: </w:t>
      </w:r>
      <w:r>
        <w:rPr>
          <w:i/>
          <w:iCs/>
        </w:rPr>
        <w:t>veličanstvo; Vi.</w:t>
      </w:r>
    </w:p>
    <w:p w14:paraId="5583A753" w14:textId="77777777" w:rsidR="00C53112" w:rsidRDefault="00000000">
      <w:pPr>
        <w:pStyle w:val="Bodytext10"/>
        <w:shd w:val="clear" w:color="auto" w:fill="auto"/>
        <w:ind w:left="200" w:hanging="200"/>
        <w:jc w:val="both"/>
      </w:pPr>
      <w:r>
        <w:rPr>
          <w:b/>
          <w:bCs/>
          <w:sz w:val="18"/>
          <w:szCs w:val="18"/>
        </w:rPr>
        <w:t xml:space="preserve">vaška, </w:t>
      </w:r>
      <w:r>
        <w:t xml:space="preserve">dat. </w:t>
      </w:r>
      <w:r>
        <w:rPr>
          <w:i/>
          <w:iCs/>
        </w:rPr>
        <w:t>vaški</w:t>
      </w:r>
      <w:r>
        <w:t xml:space="preserve"> i </w:t>
      </w:r>
      <w:r>
        <w:rPr>
          <w:i/>
          <w:iCs/>
        </w:rPr>
        <w:t>vašci,</w:t>
      </w:r>
      <w:r>
        <w:t xml:space="preserve"> gen. mn. </w:t>
      </w:r>
      <w:r>
        <w:rPr>
          <w:i/>
          <w:iCs/>
        </w:rPr>
        <w:t>vašaka</w:t>
      </w:r>
      <w:r>
        <w:t xml:space="preserve"> i </w:t>
      </w:r>
      <w:r>
        <w:rPr>
          <w:i/>
          <w:iCs/>
        </w:rPr>
        <w:t>vaški</w:t>
      </w:r>
      <w:r>
        <w:t xml:space="preserve"> (pored: </w:t>
      </w:r>
      <w:r>
        <w:rPr>
          <w:i/>
          <w:iCs/>
        </w:rPr>
        <w:t>vaš,</w:t>
      </w:r>
      <w:r>
        <w:t xml:space="preserve"> gen. mn. </w:t>
      </w:r>
      <w:r>
        <w:rPr>
          <w:i/>
          <w:iCs/>
        </w:rPr>
        <w:t>vaš iju).</w:t>
      </w:r>
    </w:p>
    <w:p w14:paraId="36B6EF99" w14:textId="77777777" w:rsidR="00C53112" w:rsidRDefault="00000000">
      <w:pPr>
        <w:pStyle w:val="Bodytext10"/>
        <w:shd w:val="clear" w:color="auto" w:fill="auto"/>
        <w:ind w:left="200" w:hanging="200"/>
        <w:jc w:val="both"/>
      </w:pPr>
      <w:r>
        <w:t xml:space="preserve">vat: gen. mn. </w:t>
      </w:r>
      <w:r>
        <w:rPr>
          <w:i/>
          <w:iCs/>
        </w:rPr>
        <w:t>vati; vat-čas, vat-sat.</w:t>
      </w:r>
    </w:p>
    <w:p w14:paraId="23128F42" w14:textId="77777777" w:rsidR="00C53112" w:rsidRDefault="00000000">
      <w:pPr>
        <w:pStyle w:val="Bodytext10"/>
        <w:shd w:val="clear" w:color="auto" w:fill="auto"/>
        <w:ind w:left="200" w:hanging="200"/>
        <w:jc w:val="both"/>
      </w:pPr>
      <w:r>
        <w:rPr>
          <w:b/>
          <w:bCs/>
          <w:sz w:val="18"/>
          <w:szCs w:val="18"/>
        </w:rPr>
        <w:t xml:space="preserve">Vavilon, </w:t>
      </w:r>
      <w:r>
        <w:t xml:space="preserve">Vavilonjanin, </w:t>
      </w:r>
      <w:r>
        <w:rPr>
          <w:i/>
          <w:iCs/>
        </w:rPr>
        <w:t>vavilonski.</w:t>
      </w:r>
    </w:p>
    <w:p w14:paraId="1A0EA62E" w14:textId="77777777" w:rsidR="00C53112" w:rsidRDefault="00000000">
      <w:pPr>
        <w:pStyle w:val="Bodytext10"/>
        <w:shd w:val="clear" w:color="auto" w:fill="auto"/>
        <w:ind w:left="200" w:hanging="200"/>
        <w:jc w:val="both"/>
      </w:pPr>
      <w:r>
        <w:t xml:space="preserve">vaza, bolje nego </w:t>
      </w:r>
      <w:r>
        <w:rPr>
          <w:i/>
          <w:iCs/>
        </w:rPr>
        <w:t>važna.</w:t>
      </w:r>
    </w:p>
    <w:p w14:paraId="3F09E5F6" w14:textId="77777777" w:rsidR="00C53112" w:rsidRDefault="00000000">
      <w:pPr>
        <w:pStyle w:val="Bodytext10"/>
        <w:shd w:val="clear" w:color="auto" w:fill="auto"/>
        <w:ind w:left="200" w:hanging="200"/>
        <w:jc w:val="both"/>
      </w:pPr>
      <w:r>
        <w:rPr>
          <w:b/>
          <w:bCs/>
          <w:sz w:val="18"/>
          <w:szCs w:val="18"/>
        </w:rPr>
        <w:lastRenderedPageBreak/>
        <w:t xml:space="preserve">v.d. </w:t>
      </w:r>
      <w:r>
        <w:t>(vršilac dužnosti).</w:t>
      </w:r>
    </w:p>
    <w:p w14:paraId="79C7F17E" w14:textId="77777777" w:rsidR="00C53112" w:rsidRDefault="00000000">
      <w:pPr>
        <w:pStyle w:val="Bodytext10"/>
        <w:shd w:val="clear" w:color="auto" w:fill="auto"/>
        <w:ind w:left="200" w:hanging="200"/>
        <w:jc w:val="both"/>
      </w:pPr>
      <w:r>
        <w:t xml:space="preserve">ve-ce (nužnik), </w:t>
      </w:r>
      <w:r>
        <w:rPr>
          <w:i/>
          <w:iCs/>
        </w:rPr>
        <w:t>ve-cea</w:t>
      </w:r>
      <w:r>
        <w:t xml:space="preserve"> ili WC, WC-a (BIJ,, BLJ-a); ne VC.</w:t>
      </w:r>
    </w:p>
    <w:p w14:paraId="06887AE5" w14:textId="77777777" w:rsidR="00C53112" w:rsidRDefault="00000000">
      <w:pPr>
        <w:pStyle w:val="Bodytext10"/>
        <w:shd w:val="clear" w:color="auto" w:fill="auto"/>
        <w:ind w:left="200" w:hanging="200"/>
        <w:jc w:val="both"/>
      </w:pPr>
      <w:r>
        <w:rPr>
          <w:b/>
          <w:bCs/>
          <w:sz w:val="18"/>
          <w:szCs w:val="18"/>
        </w:rPr>
        <w:t xml:space="preserve">većina </w:t>
      </w:r>
      <w:r>
        <w:t xml:space="preserve">s imenicom u genitivu traži glagol u jednini </w:t>
      </w:r>
      <w:r>
        <w:rPr>
          <w:i/>
          <w:iCs/>
        </w:rPr>
        <w:t>(Većina ljudi podržava ovu odluku),</w:t>
      </w:r>
      <w:r>
        <w:t xml:space="preserve"> ali nije pogrešan ni glagol u množini (sla</w:t>
      </w:r>
      <w:r>
        <w:softHyphen/>
        <w:t xml:space="preserve">ganje po smislu: </w:t>
      </w:r>
      <w:r>
        <w:rPr>
          <w:i/>
          <w:iCs/>
        </w:rPr>
        <w:t>Većina ljudi podržavaju ovu odluku).</w:t>
      </w:r>
    </w:p>
    <w:p w14:paraId="3CDF4A14" w14:textId="77777777" w:rsidR="00C53112" w:rsidRDefault="00000000">
      <w:pPr>
        <w:pStyle w:val="Bodytext10"/>
        <w:shd w:val="clear" w:color="auto" w:fill="auto"/>
        <w:spacing w:line="283" w:lineRule="auto"/>
        <w:ind w:left="200" w:hanging="200"/>
        <w:jc w:val="both"/>
      </w:pPr>
      <w:r>
        <w:rPr>
          <w:b/>
          <w:bCs/>
          <w:sz w:val="18"/>
          <w:szCs w:val="18"/>
        </w:rPr>
        <w:t xml:space="preserve">vegetarijanac, </w:t>
      </w:r>
      <w:r>
        <w:rPr>
          <w:i/>
          <w:iCs/>
        </w:rPr>
        <w:t>vegetarijanka, -ans- ki, -anstvo,</w:t>
      </w:r>
      <w:r>
        <w:t xml:space="preserve"> ne </w:t>
      </w:r>
      <w:r>
        <w:rPr>
          <w:i/>
          <w:iCs/>
        </w:rPr>
        <w:t>vegeterijanac</w:t>
      </w:r>
      <w:r>
        <w:t xml:space="preserve"> itd.</w:t>
      </w:r>
    </w:p>
    <w:p w14:paraId="5D29C585" w14:textId="77777777" w:rsidR="00C53112" w:rsidRDefault="00000000">
      <w:pPr>
        <w:pStyle w:val="Bodytext10"/>
        <w:shd w:val="clear" w:color="auto" w:fill="auto"/>
        <w:ind w:left="200" w:hanging="200"/>
        <w:jc w:val="both"/>
      </w:pPr>
      <w:r>
        <w:rPr>
          <w:b/>
          <w:bCs/>
          <w:sz w:val="18"/>
          <w:szCs w:val="18"/>
        </w:rPr>
        <w:t xml:space="preserve">VEKOVI: </w:t>
      </w:r>
      <w:r>
        <w:t xml:space="preserve">v. </w:t>
      </w:r>
      <w:r>
        <w:rPr>
          <w:i/>
          <w:iCs/>
        </w:rPr>
        <w:t>RAZDOBLJA.</w:t>
      </w:r>
    </w:p>
    <w:p w14:paraId="268B5A82" w14:textId="77777777" w:rsidR="00C53112" w:rsidRDefault="00000000">
      <w:pPr>
        <w:pStyle w:val="Bodytext10"/>
        <w:shd w:val="clear" w:color="auto" w:fill="auto"/>
        <w:ind w:left="200" w:hanging="200"/>
        <w:jc w:val="both"/>
      </w:pPr>
      <w:r>
        <w:rPr>
          <w:b/>
          <w:bCs/>
          <w:sz w:val="18"/>
          <w:szCs w:val="18"/>
        </w:rPr>
        <w:t xml:space="preserve">Velaskez </w:t>
      </w:r>
      <w:r>
        <w:t xml:space="preserve">ili </w:t>
      </w:r>
      <w:proofErr w:type="spellStart"/>
      <w:r>
        <w:rPr>
          <w:lang w:val="en-US" w:eastAsia="en-US" w:bidi="en-US"/>
        </w:rPr>
        <w:t>Velaskes</w:t>
      </w:r>
      <w:proofErr w:type="spellEnd"/>
      <w:r>
        <w:rPr>
          <w:lang w:val="en-US" w:eastAsia="en-US" w:bidi="en-US"/>
        </w:rPr>
        <w:t xml:space="preserve"> </w:t>
      </w:r>
      <w:r>
        <w:rPr>
          <w:i/>
          <w:iCs/>
          <w:lang w:val="en-US" w:eastAsia="en-US" w:bidi="en-US"/>
        </w:rPr>
        <w:t xml:space="preserve">(Velazquez): </w:t>
      </w:r>
      <w:r>
        <w:t xml:space="preserve">v. </w:t>
      </w:r>
      <w:r>
        <w:rPr>
          <w:i/>
          <w:iCs/>
        </w:rPr>
        <w:t>-ez.</w:t>
      </w:r>
    </w:p>
    <w:p w14:paraId="4B1BE2E0" w14:textId="77777777" w:rsidR="00C53112" w:rsidRDefault="00000000">
      <w:pPr>
        <w:pStyle w:val="Bodytext10"/>
        <w:shd w:val="clear" w:color="auto" w:fill="auto"/>
        <w:ind w:left="200" w:hanging="200"/>
        <w:jc w:val="both"/>
      </w:pPr>
      <w:r>
        <w:rPr>
          <w:b/>
          <w:bCs/>
          <w:sz w:val="18"/>
          <w:szCs w:val="18"/>
        </w:rPr>
        <w:t xml:space="preserve">vele- </w:t>
      </w:r>
      <w:r>
        <w:t xml:space="preserve">sastavljeno: </w:t>
      </w:r>
      <w:r>
        <w:rPr>
          <w:i/>
          <w:iCs/>
        </w:rPr>
        <w:t>veleizdaja, vele- poštovan</w:t>
      </w:r>
      <w:r>
        <w:t xml:space="preserve"> itd.</w:t>
      </w:r>
    </w:p>
    <w:p w14:paraId="07DB8751" w14:textId="77777777" w:rsidR="00C53112" w:rsidRDefault="00000000">
      <w:pPr>
        <w:pStyle w:val="Bodytext10"/>
        <w:shd w:val="clear" w:color="auto" w:fill="auto"/>
        <w:ind w:left="200" w:hanging="200"/>
        <w:jc w:val="both"/>
      </w:pPr>
      <w:r>
        <w:rPr>
          <w:b/>
          <w:bCs/>
          <w:sz w:val="18"/>
          <w:szCs w:val="18"/>
        </w:rPr>
        <w:t xml:space="preserve">veličanstvo </w:t>
      </w:r>
      <w:r>
        <w:t xml:space="preserve">je titula kralja i kraljice, odnosno cara i carice, dok se </w:t>
      </w:r>
      <w:r>
        <w:rPr>
          <w:i/>
          <w:iCs/>
        </w:rPr>
        <w:t>visočanstvo</w:t>
      </w:r>
      <w:r>
        <w:t xml:space="preserve"> (ili </w:t>
      </w:r>
      <w:r>
        <w:rPr>
          <w:i/>
          <w:iCs/>
        </w:rPr>
        <w:t>visost)</w:t>
      </w:r>
      <w:r>
        <w:t xml:space="preserve"> upotreblja</w:t>
      </w:r>
      <w:r>
        <w:softHyphen/>
        <w:t>va za prinčeve i princeze.</w:t>
      </w:r>
    </w:p>
    <w:p w14:paraId="0BE2DD09" w14:textId="77777777" w:rsidR="00C53112" w:rsidRDefault="00000000">
      <w:pPr>
        <w:pStyle w:val="Bodytext10"/>
        <w:shd w:val="clear" w:color="auto" w:fill="auto"/>
        <w:spacing w:after="0"/>
        <w:ind w:left="200" w:firstLine="200"/>
        <w:jc w:val="both"/>
      </w:pPr>
      <w:r>
        <w:t>U obraćanju piše se malim slo</w:t>
      </w:r>
      <w:r>
        <w:softHyphen/>
        <w:t xml:space="preserve">vom („Nadamo se, veličanstvo, da ćete...”, P) ali velikim </w:t>
      </w:r>
      <w:r>
        <w:rPr>
          <w:i/>
          <w:iCs/>
        </w:rPr>
        <w:t>Vaše veli</w:t>
      </w:r>
      <w:r>
        <w:rPr>
          <w:i/>
          <w:iCs/>
        </w:rPr>
        <w:softHyphen/>
        <w:t>čanstvo,</w:t>
      </w:r>
      <w:r>
        <w:t xml:space="preserve"> a neobavezno veliko Nj u zamenicama trećeg lica </w:t>
      </w:r>
      <w:r>
        <w:rPr>
          <w:i/>
          <w:iCs/>
        </w:rPr>
        <w:t>(Njegovo,</w:t>
      </w:r>
    </w:p>
    <w:p w14:paraId="19465500" w14:textId="77777777" w:rsidR="00C53112" w:rsidRDefault="00000000">
      <w:pPr>
        <w:pStyle w:val="Bodytext10"/>
        <w:shd w:val="clear" w:color="auto" w:fill="auto"/>
        <w:ind w:left="200" w:firstLine="20"/>
        <w:jc w:val="both"/>
      </w:pPr>
      <w:r>
        <w:rPr>
          <w:i/>
          <w:iCs/>
        </w:rPr>
        <w:t>Njeno veličanstvo).</w:t>
      </w:r>
      <w:r>
        <w:t xml:space="preserve"> V. </w:t>
      </w:r>
      <w:r>
        <w:rPr>
          <w:i/>
          <w:iCs/>
        </w:rPr>
        <w:t>njegov; vaš.</w:t>
      </w:r>
    </w:p>
    <w:p w14:paraId="3A37935A" w14:textId="77777777" w:rsidR="00C53112" w:rsidRDefault="00000000">
      <w:pPr>
        <w:pStyle w:val="Bodytext10"/>
        <w:shd w:val="clear" w:color="auto" w:fill="auto"/>
        <w:spacing w:line="283" w:lineRule="auto"/>
        <w:ind w:left="200" w:hanging="200"/>
        <w:jc w:val="both"/>
      </w:pPr>
      <w:r>
        <w:rPr>
          <w:b/>
          <w:bCs/>
          <w:sz w:val="18"/>
          <w:szCs w:val="18"/>
        </w:rPr>
        <w:t xml:space="preserve">Velika Gospojina </w:t>
      </w:r>
      <w:r>
        <w:t xml:space="preserve">(praznik); Velika </w:t>
      </w:r>
      <w:r>
        <w:rPr>
          <w:lang w:val="en-US" w:eastAsia="en-US" w:bidi="en-US"/>
        </w:rPr>
        <w:t>Morava.</w:t>
      </w:r>
    </w:p>
    <w:p w14:paraId="011CBFF0" w14:textId="77777777" w:rsidR="00C53112" w:rsidRDefault="00000000">
      <w:pPr>
        <w:pStyle w:val="Bodytext10"/>
        <w:shd w:val="clear" w:color="auto" w:fill="auto"/>
        <w:ind w:left="200" w:hanging="200"/>
        <w:jc w:val="both"/>
      </w:pPr>
      <w:r>
        <w:rPr>
          <w:b/>
          <w:bCs/>
          <w:sz w:val="18"/>
          <w:szCs w:val="18"/>
        </w:rPr>
        <w:t xml:space="preserve">veliki: </w:t>
      </w:r>
      <w:r>
        <w:t xml:space="preserve">Petar Veliki i si. (v. </w:t>
      </w:r>
      <w:r>
        <w:rPr>
          <w:i/>
          <w:iCs/>
        </w:rPr>
        <w:t>IMENA VLADARA);</w:t>
      </w:r>
      <w:r>
        <w:t xml:space="preserve"> Velika </w:t>
      </w:r>
      <w:r>
        <w:rPr>
          <w:lang w:val="en-US" w:eastAsia="en-US" w:bidi="en-US"/>
        </w:rPr>
        <w:t xml:space="preserve">Morava; </w:t>
      </w:r>
      <w:r>
        <w:t>Veli</w:t>
      </w:r>
      <w:r>
        <w:softHyphen/>
        <w:t xml:space="preserve">ka Britanija; Veliki petak (v. </w:t>
      </w:r>
      <w:r>
        <w:rPr>
          <w:i/>
          <w:iCs/>
        </w:rPr>
        <w:t>PRAZ</w:t>
      </w:r>
      <w:r>
        <w:rPr>
          <w:i/>
          <w:iCs/>
        </w:rPr>
        <w:softHyphen/>
        <w:t>NICI).</w:t>
      </w:r>
      <w:r>
        <w:t xml:space="preserve"> Vidi </w:t>
      </w:r>
      <w:r>
        <w:rPr>
          <w:i/>
          <w:iCs/>
        </w:rPr>
        <w:t>v.pisati velikim slovom.</w:t>
      </w:r>
    </w:p>
    <w:p w14:paraId="46FBFE4E" w14:textId="77777777" w:rsidR="00C53112" w:rsidRDefault="00000000">
      <w:pPr>
        <w:pStyle w:val="Bodytext10"/>
        <w:shd w:val="clear" w:color="auto" w:fill="auto"/>
        <w:spacing w:line="283" w:lineRule="auto"/>
        <w:ind w:left="200" w:hanging="200"/>
        <w:jc w:val="both"/>
      </w:pPr>
      <w:r>
        <w:rPr>
          <w:b/>
          <w:bCs/>
          <w:sz w:val="18"/>
          <w:szCs w:val="18"/>
        </w:rPr>
        <w:t xml:space="preserve">Veliki medved, </w:t>
      </w:r>
      <w:r>
        <w:t>Velika kola (saz- vežđe).</w:t>
      </w:r>
    </w:p>
    <w:p w14:paraId="4C57BEF1" w14:textId="77777777" w:rsidR="00C53112" w:rsidRDefault="00000000">
      <w:pPr>
        <w:pStyle w:val="Bodytext10"/>
        <w:shd w:val="clear" w:color="auto" w:fill="auto"/>
        <w:spacing w:after="0" w:line="290" w:lineRule="auto"/>
        <w:ind w:left="200" w:hanging="200"/>
        <w:jc w:val="both"/>
      </w:pPr>
      <w:r>
        <w:rPr>
          <w:b/>
          <w:bCs/>
          <w:sz w:val="18"/>
          <w:szCs w:val="18"/>
        </w:rPr>
        <w:t xml:space="preserve">VELIKO POČETNO SLOVO: </w:t>
      </w:r>
      <w:r>
        <w:t>v.</w:t>
      </w:r>
    </w:p>
    <w:p w14:paraId="5D45093A" w14:textId="77777777" w:rsidR="00C53112" w:rsidRDefault="00000000">
      <w:pPr>
        <w:pStyle w:val="Bodytext10"/>
        <w:shd w:val="clear" w:color="auto" w:fill="auto"/>
        <w:ind w:left="200" w:firstLine="20"/>
        <w:jc w:val="both"/>
      </w:pPr>
      <w:r>
        <w:rPr>
          <w:i/>
          <w:iCs/>
        </w:rPr>
        <w:t xml:space="preserve">Bog; BOŽANSTVA; CRKVE; de; </w:t>
      </w:r>
      <w:r>
        <w:rPr>
          <w:i/>
          <w:iCs/>
        </w:rPr>
        <w:t>GEOGRAFSKA IMENA; IMENA NARODA; ISTORIJSKA IMENA; I STO RIJSKI DOGAĐAJI; KLU</w:t>
      </w:r>
      <w:r>
        <w:rPr>
          <w:i/>
          <w:iCs/>
        </w:rPr>
        <w:softHyphen/>
        <w:t>BOVI (IMENA); MALA SLOVA; MARKE; Mesec; NADIMCI; NAS</w:t>
      </w:r>
      <w:r>
        <w:rPr>
          <w:i/>
          <w:iCs/>
        </w:rPr>
        <w:softHyphen/>
        <w:t xml:space="preserve">LOVI; NEBESKA </w:t>
      </w:r>
      <w:r>
        <w:rPr>
          <w:i/>
          <w:iCs/>
          <w:lang w:val="en-US" w:eastAsia="en-US" w:bidi="en-US"/>
        </w:rPr>
        <w:t xml:space="preserve">TELA; </w:t>
      </w:r>
      <w:r>
        <w:rPr>
          <w:i/>
          <w:iCs/>
        </w:rPr>
        <w:t>OCENE; ODLIKOVANJA; POKRETI; PRA</w:t>
      </w:r>
      <w:r>
        <w:rPr>
          <w:i/>
          <w:iCs/>
        </w:rPr>
        <w:softHyphen/>
        <w:t>ZNICI; PREDMETI; RAZDOB</w:t>
      </w:r>
      <w:r>
        <w:rPr>
          <w:i/>
          <w:iCs/>
        </w:rPr>
        <w:softHyphen/>
        <w:t>LJA; revolucija; SPORTSKA TAK</w:t>
      </w:r>
      <w:r>
        <w:rPr>
          <w:i/>
          <w:iCs/>
        </w:rPr>
        <w:softHyphen/>
        <w:t>MIČENJA; STRANE SVETA; Sun</w:t>
      </w:r>
      <w:r>
        <w:rPr>
          <w:i/>
          <w:iCs/>
        </w:rPr>
        <w:softHyphen/>
        <w:t>ce; sveti; TITULE: ULICE; UPIT</w:t>
      </w:r>
      <w:r>
        <w:rPr>
          <w:i/>
          <w:iCs/>
        </w:rPr>
        <w:softHyphen/>
        <w:t>NIK; USTANOVE; Vi; VOJNE JE</w:t>
      </w:r>
      <w:r>
        <w:rPr>
          <w:i/>
          <w:iCs/>
        </w:rPr>
        <w:softHyphen/>
        <w:t>DINICE; ZAKONI; Zemlja; ZNA</w:t>
      </w:r>
      <w:r>
        <w:rPr>
          <w:i/>
          <w:iCs/>
        </w:rPr>
        <w:softHyphen/>
        <w:t>CI ZODIJAKA; ŽIVOTINJSKA IMENA;</w:t>
      </w:r>
      <w:r>
        <w:t xml:space="preserve"> i pojedine reči.</w:t>
      </w:r>
    </w:p>
    <w:p w14:paraId="3C7FE291" w14:textId="77777777" w:rsidR="00C53112" w:rsidRDefault="00000000">
      <w:pPr>
        <w:pStyle w:val="Bodytext10"/>
        <w:shd w:val="clear" w:color="auto" w:fill="auto"/>
        <w:ind w:left="200" w:hanging="200"/>
        <w:jc w:val="both"/>
        <w:sectPr w:rsidR="00C53112">
          <w:type w:val="continuous"/>
          <w:pgSz w:w="7531" w:h="10759"/>
          <w:pgMar w:top="917" w:right="593" w:bottom="437" w:left="525" w:header="0" w:footer="3" w:gutter="0"/>
          <w:cols w:num="2" w:space="103"/>
          <w:noEndnote/>
          <w:docGrid w:linePitch="360"/>
        </w:sectPr>
      </w:pPr>
      <w:r>
        <w:rPr>
          <w:b/>
          <w:bCs/>
          <w:sz w:val="18"/>
          <w:szCs w:val="18"/>
        </w:rPr>
        <w:t xml:space="preserve">veresija: </w:t>
      </w:r>
      <w:r>
        <w:t xml:space="preserve">smatra se da treba tako da glasi i u ijek. (ne </w:t>
      </w:r>
      <w:r>
        <w:rPr>
          <w:i/>
          <w:iCs/>
        </w:rPr>
        <w:t>vjeresija),</w:t>
      </w:r>
      <w:r>
        <w:t xml:space="preserve"> pošto nije izvedeno od reči </w:t>
      </w:r>
      <w:r>
        <w:rPr>
          <w:i/>
          <w:iCs/>
        </w:rPr>
        <w:t xml:space="preserve">vera (vjera), </w:t>
      </w:r>
      <w:r>
        <w:t>nego je turskog porekla.</w:t>
      </w:r>
    </w:p>
    <w:p w14:paraId="1123AF1E" w14:textId="77777777" w:rsidR="00C53112" w:rsidRDefault="00000000">
      <w:pPr>
        <w:pStyle w:val="Bodytext10"/>
        <w:shd w:val="clear" w:color="auto" w:fill="auto"/>
        <w:ind w:left="200" w:hanging="200"/>
        <w:jc w:val="both"/>
      </w:pPr>
      <w:r>
        <w:rPr>
          <w:b/>
          <w:bCs/>
          <w:sz w:val="18"/>
          <w:szCs w:val="18"/>
        </w:rPr>
        <w:lastRenderedPageBreak/>
        <w:t xml:space="preserve">Versače </w:t>
      </w:r>
      <w:r>
        <w:rPr>
          <w:i/>
          <w:iCs/>
          <w:lang w:val="en-US" w:eastAsia="en-US" w:bidi="en-US"/>
        </w:rPr>
        <w:t>(Versace),</w:t>
      </w:r>
      <w:r>
        <w:rPr>
          <w:lang w:val="en-US" w:eastAsia="en-US" w:bidi="en-US"/>
        </w:rPr>
        <w:t xml:space="preserve"> </w:t>
      </w:r>
      <w:r>
        <w:t xml:space="preserve">Versačea, </w:t>
      </w:r>
      <w:r>
        <w:rPr>
          <w:lang w:val="en-US" w:eastAsia="en-US" w:bidi="en-US"/>
        </w:rPr>
        <w:t xml:space="preserve">Ver- </w:t>
      </w:r>
      <w:r>
        <w:t>sačeov; ne Versaće, Versaći.</w:t>
      </w:r>
    </w:p>
    <w:p w14:paraId="2101CE98" w14:textId="77777777" w:rsidR="00C53112" w:rsidRDefault="00000000">
      <w:pPr>
        <w:pStyle w:val="Bodytext10"/>
        <w:shd w:val="clear" w:color="auto" w:fill="auto"/>
        <w:ind w:left="200" w:hanging="200"/>
        <w:jc w:val="both"/>
      </w:pPr>
      <w:r>
        <w:rPr>
          <w:b/>
          <w:bCs/>
          <w:sz w:val="18"/>
          <w:szCs w:val="18"/>
        </w:rPr>
        <w:t xml:space="preserve">Versaj </w:t>
      </w:r>
      <w:r>
        <w:rPr>
          <w:i/>
          <w:iCs/>
          <w:lang w:val="en-US" w:eastAsia="en-US" w:bidi="en-US"/>
        </w:rPr>
        <w:t xml:space="preserve">(Versailles), </w:t>
      </w:r>
      <w:r>
        <w:rPr>
          <w:i/>
          <w:iCs/>
        </w:rPr>
        <w:t>versajski,</w:t>
      </w:r>
      <w:r>
        <w:t xml:space="preserve"> bolje i danas običnije nego Versalj, </w:t>
      </w:r>
      <w:r>
        <w:rPr>
          <w:i/>
          <w:iCs/>
        </w:rPr>
        <w:t>ver- saljski.</w:t>
      </w:r>
    </w:p>
    <w:p w14:paraId="5D5F55A3" w14:textId="77777777" w:rsidR="00C53112" w:rsidRDefault="00000000">
      <w:pPr>
        <w:pStyle w:val="Bodytext10"/>
        <w:shd w:val="clear" w:color="auto" w:fill="auto"/>
        <w:spacing w:after="60"/>
        <w:ind w:left="200" w:hanging="200"/>
        <w:jc w:val="both"/>
      </w:pPr>
      <w:r>
        <w:rPr>
          <w:b/>
          <w:bCs/>
          <w:sz w:val="18"/>
          <w:szCs w:val="18"/>
        </w:rPr>
        <w:t xml:space="preserve">veseli me: </w:t>
      </w:r>
      <w:r>
        <w:t xml:space="preserve">v. </w:t>
      </w:r>
      <w:r>
        <w:rPr>
          <w:i/>
          <w:iCs/>
        </w:rPr>
        <w:t>raduje me.</w:t>
      </w:r>
    </w:p>
    <w:p w14:paraId="2D6545CD" w14:textId="77777777" w:rsidR="00C53112" w:rsidRDefault="00000000">
      <w:pPr>
        <w:pStyle w:val="Bodytext10"/>
        <w:shd w:val="clear" w:color="auto" w:fill="auto"/>
        <w:ind w:left="200" w:hanging="200"/>
        <w:jc w:val="both"/>
      </w:pPr>
      <w:proofErr w:type="spellStart"/>
      <w:r>
        <w:rPr>
          <w:b/>
          <w:bCs/>
          <w:sz w:val="18"/>
          <w:szCs w:val="18"/>
          <w:lang w:val="en-US" w:eastAsia="en-US" w:bidi="en-US"/>
        </w:rPr>
        <w:t>Vestinghaus</w:t>
      </w:r>
      <w:proofErr w:type="spellEnd"/>
      <w:r>
        <w:rPr>
          <w:b/>
          <w:bCs/>
          <w:sz w:val="18"/>
          <w:szCs w:val="18"/>
          <w:lang w:val="en-US" w:eastAsia="en-US" w:bidi="en-US"/>
        </w:rPr>
        <w:t xml:space="preserve"> </w:t>
      </w:r>
      <w:r>
        <w:rPr>
          <w:i/>
          <w:iCs/>
          <w:lang w:val="en-US" w:eastAsia="en-US" w:bidi="en-US"/>
        </w:rPr>
        <w:t>(Westinghouse),</w:t>
      </w:r>
      <w:r>
        <w:rPr>
          <w:lang w:val="en-US" w:eastAsia="en-US" w:bidi="en-US"/>
        </w:rPr>
        <w:t xml:space="preserve"> </w:t>
      </w:r>
      <w:r>
        <w:t xml:space="preserve">ne Ves- tinghauz. V. .v i </w:t>
      </w:r>
      <w:r>
        <w:rPr>
          <w:i/>
          <w:iCs/>
        </w:rPr>
        <w:t>z</w:t>
      </w:r>
      <w:r>
        <w:t xml:space="preserve"> (izgovor).</w:t>
      </w:r>
    </w:p>
    <w:p w14:paraId="21339F6B" w14:textId="77777777" w:rsidR="00C53112" w:rsidRDefault="00000000">
      <w:pPr>
        <w:pStyle w:val="Bodytext10"/>
        <w:shd w:val="clear" w:color="auto" w:fill="auto"/>
        <w:ind w:left="200" w:hanging="200"/>
        <w:jc w:val="both"/>
      </w:pPr>
      <w:r>
        <w:rPr>
          <w:b/>
          <w:bCs/>
          <w:sz w:val="18"/>
          <w:szCs w:val="18"/>
        </w:rPr>
        <w:t xml:space="preserve">veš-mašina </w:t>
      </w:r>
      <w:r>
        <w:t xml:space="preserve">(s crticom; bolje: </w:t>
      </w:r>
      <w:r>
        <w:rPr>
          <w:i/>
          <w:iCs/>
        </w:rPr>
        <w:t>mašina za pranje).</w:t>
      </w:r>
    </w:p>
    <w:p w14:paraId="54778C75" w14:textId="77777777" w:rsidR="00C53112" w:rsidRDefault="00000000">
      <w:pPr>
        <w:pStyle w:val="Bodytext10"/>
        <w:shd w:val="clear" w:color="auto" w:fill="auto"/>
        <w:spacing w:after="0" w:line="360" w:lineRule="auto"/>
        <w:jc w:val="both"/>
      </w:pPr>
      <w:r>
        <w:rPr>
          <w:b/>
          <w:bCs/>
          <w:sz w:val="18"/>
          <w:szCs w:val="18"/>
        </w:rPr>
        <w:t xml:space="preserve">vcštičji, </w:t>
      </w:r>
      <w:r>
        <w:t xml:space="preserve">bolje nego </w:t>
      </w:r>
      <w:r>
        <w:rPr>
          <w:i/>
          <w:iCs/>
        </w:rPr>
        <w:t xml:space="preserve">veštičiji. </w:t>
      </w:r>
      <w:r>
        <w:rPr>
          <w:b/>
          <w:bCs/>
          <w:sz w:val="18"/>
          <w:szCs w:val="18"/>
        </w:rPr>
        <w:t xml:space="preserve">veza: </w:t>
      </w:r>
      <w:r>
        <w:t xml:space="preserve">v. </w:t>
      </w:r>
      <w:r>
        <w:rPr>
          <w:i/>
          <w:iCs/>
        </w:rPr>
        <w:t>u vezi.</w:t>
      </w:r>
    </w:p>
    <w:p w14:paraId="09545460" w14:textId="77777777" w:rsidR="00C53112" w:rsidRDefault="00000000">
      <w:pPr>
        <w:pStyle w:val="Bodytext10"/>
        <w:shd w:val="clear" w:color="auto" w:fill="auto"/>
        <w:spacing w:after="0" w:line="360" w:lineRule="auto"/>
        <w:ind w:left="200" w:hanging="200"/>
        <w:jc w:val="both"/>
      </w:pPr>
      <w:r>
        <w:rPr>
          <w:b/>
          <w:bCs/>
          <w:sz w:val="18"/>
          <w:szCs w:val="18"/>
        </w:rPr>
        <w:t xml:space="preserve">vežbanka, </w:t>
      </w:r>
      <w:r>
        <w:t xml:space="preserve">dat. </w:t>
      </w:r>
      <w:r>
        <w:rPr>
          <w:i/>
          <w:iCs/>
        </w:rPr>
        <w:t>vežhanci.</w:t>
      </w:r>
    </w:p>
    <w:p w14:paraId="0335A19F" w14:textId="77777777" w:rsidR="00C53112" w:rsidRDefault="00000000">
      <w:pPr>
        <w:pStyle w:val="Bodytext10"/>
        <w:shd w:val="clear" w:color="auto" w:fill="auto"/>
        <w:ind w:left="200" w:hanging="200"/>
        <w:jc w:val="both"/>
      </w:pPr>
      <w:r>
        <w:rPr>
          <w:b/>
          <w:bCs/>
          <w:sz w:val="18"/>
          <w:szCs w:val="18"/>
        </w:rPr>
        <w:t xml:space="preserve">Vi, </w:t>
      </w:r>
      <w:r>
        <w:rPr>
          <w:i/>
          <w:iCs/>
        </w:rPr>
        <w:t>Vas, Vam(a), Vaš:</w:t>
      </w:r>
      <w:r>
        <w:t xml:space="preserve"> u poslovnoj prepisci (ali ne i u drugim vrstama tekstova) uobičajeno je da se pišu velikim slovom kad se odnose na jednu osobu. </w:t>
      </w:r>
      <w:r>
        <w:rPr>
          <w:lang w:val="en-US" w:eastAsia="en-US" w:bidi="en-US"/>
        </w:rPr>
        <w:t xml:space="preserve">Up. </w:t>
      </w:r>
      <w:r>
        <w:rPr>
          <w:i/>
          <w:iCs/>
        </w:rPr>
        <w:t>ti.</w:t>
      </w:r>
    </w:p>
    <w:p w14:paraId="3B8613D3" w14:textId="77777777" w:rsidR="00C53112" w:rsidRDefault="00000000">
      <w:pPr>
        <w:pStyle w:val="Bodytext10"/>
        <w:shd w:val="clear" w:color="auto" w:fill="auto"/>
        <w:ind w:left="200" w:hanging="200"/>
        <w:jc w:val="both"/>
      </w:pPr>
      <w:r>
        <w:rPr>
          <w:b/>
          <w:bCs/>
          <w:sz w:val="18"/>
          <w:szCs w:val="18"/>
          <w:lang w:val="en-US" w:eastAsia="en-US" w:bidi="en-US"/>
        </w:rPr>
        <w:t xml:space="preserve">via </w:t>
      </w:r>
      <w:r>
        <w:t xml:space="preserve">(kao lat. reč, npr. </w:t>
      </w:r>
      <w:r>
        <w:rPr>
          <w:i/>
          <w:iCs/>
        </w:rPr>
        <w:t xml:space="preserve">Beč </w:t>
      </w:r>
      <w:r>
        <w:rPr>
          <w:i/>
          <w:iCs/>
          <w:lang w:val="en-US" w:eastAsia="en-US" w:bidi="en-US"/>
        </w:rPr>
        <w:t xml:space="preserve">via </w:t>
      </w:r>
      <w:r>
        <w:rPr>
          <w:i/>
          <w:iCs/>
        </w:rPr>
        <w:t>Budim</w:t>
      </w:r>
      <w:r>
        <w:rPr>
          <w:i/>
          <w:iCs/>
        </w:rPr>
        <w:softHyphen/>
        <w:t>pešta)',</w:t>
      </w:r>
      <w:r>
        <w:t xml:space="preserve"> ćirilicom samo Buja.</w:t>
      </w:r>
    </w:p>
    <w:p w14:paraId="21B34EF0" w14:textId="77777777" w:rsidR="00C53112" w:rsidRDefault="00000000">
      <w:pPr>
        <w:pStyle w:val="Bodytext10"/>
        <w:shd w:val="clear" w:color="auto" w:fill="auto"/>
        <w:ind w:left="200" w:hanging="200"/>
        <w:jc w:val="both"/>
      </w:pPr>
      <w:r>
        <w:rPr>
          <w:b/>
          <w:bCs/>
          <w:sz w:val="18"/>
          <w:szCs w:val="18"/>
        </w:rPr>
        <w:t xml:space="preserve">viceadmiral, </w:t>
      </w:r>
      <w:r>
        <w:rPr>
          <w:i/>
          <w:iCs/>
        </w:rPr>
        <w:t xml:space="preserve">vicekralj, vicešampion </w:t>
      </w:r>
      <w:r>
        <w:t>itd.</w:t>
      </w:r>
    </w:p>
    <w:p w14:paraId="76E80A07" w14:textId="77777777" w:rsidR="00C53112" w:rsidRDefault="00000000">
      <w:pPr>
        <w:pStyle w:val="Bodytext10"/>
        <w:shd w:val="clear" w:color="auto" w:fill="auto"/>
        <w:ind w:left="200" w:hanging="200"/>
        <w:jc w:val="both"/>
      </w:pPr>
      <w:r>
        <w:rPr>
          <w:b/>
          <w:bCs/>
          <w:sz w:val="18"/>
          <w:szCs w:val="18"/>
        </w:rPr>
        <w:t xml:space="preserve">Vičenca </w:t>
      </w:r>
      <w:r>
        <w:rPr>
          <w:i/>
          <w:iCs/>
          <w:lang w:val="en-US" w:eastAsia="en-US" w:bidi="en-US"/>
        </w:rPr>
        <w:t>(Vicenza),</w:t>
      </w:r>
      <w:r>
        <w:rPr>
          <w:lang w:val="en-US" w:eastAsia="en-US" w:bidi="en-US"/>
        </w:rPr>
        <w:t xml:space="preserve"> </w:t>
      </w:r>
      <w:r>
        <w:t xml:space="preserve">ne </w:t>
      </w:r>
      <w:r>
        <w:rPr>
          <w:i/>
          <w:iCs/>
        </w:rPr>
        <w:t>Vićenca.</w:t>
      </w:r>
    </w:p>
    <w:p w14:paraId="3ED59B44" w14:textId="77777777" w:rsidR="00C53112" w:rsidRDefault="00000000">
      <w:pPr>
        <w:pStyle w:val="Bodytext10"/>
        <w:shd w:val="clear" w:color="auto" w:fill="auto"/>
        <w:ind w:left="200" w:hanging="200"/>
        <w:jc w:val="both"/>
      </w:pPr>
      <w:r>
        <w:rPr>
          <w:b/>
          <w:bCs/>
          <w:sz w:val="18"/>
          <w:szCs w:val="18"/>
        </w:rPr>
        <w:t xml:space="preserve">video: </w:t>
      </w:r>
      <w:r>
        <w:rPr>
          <w:i/>
          <w:iCs/>
        </w:rPr>
        <w:t xml:space="preserve">video-uređaj, video-kaseta, vi- </w:t>
      </w:r>
      <w:r>
        <w:rPr>
          <w:i/>
          <w:iCs/>
          <w:lang w:val="en-US" w:eastAsia="en-US" w:bidi="en-US"/>
        </w:rPr>
        <w:t>deo-</w:t>
      </w:r>
      <w:proofErr w:type="spellStart"/>
      <w:r>
        <w:rPr>
          <w:i/>
          <w:iCs/>
          <w:lang w:val="en-US" w:eastAsia="en-US" w:bidi="en-US"/>
        </w:rPr>
        <w:t>khib</w:t>
      </w:r>
      <w:proofErr w:type="spellEnd"/>
      <w:r>
        <w:rPr>
          <w:i/>
          <w:iCs/>
          <w:lang w:val="en-US" w:eastAsia="en-US" w:bidi="en-US"/>
        </w:rPr>
        <w:t>, video-spot</w:t>
      </w:r>
      <w:r>
        <w:rPr>
          <w:lang w:val="en-US" w:eastAsia="en-US" w:bidi="en-US"/>
        </w:rPr>
        <w:t xml:space="preserve"> </w:t>
      </w:r>
      <w:r>
        <w:t xml:space="preserve">itd. P dopušta i odvojeno pisanje, a uvek odvojeno u višečlanim spojevima kao </w:t>
      </w:r>
      <w:r>
        <w:rPr>
          <w:i/>
          <w:iCs/>
        </w:rPr>
        <w:t>video i audio uređaji, video oglasi i rek</w:t>
      </w:r>
      <w:r>
        <w:rPr>
          <w:i/>
          <w:iCs/>
        </w:rPr>
        <w:softHyphen/>
        <w:t>lame.</w:t>
      </w:r>
    </w:p>
    <w:p w14:paraId="23B248C3" w14:textId="77777777" w:rsidR="00C53112" w:rsidRDefault="00000000">
      <w:pPr>
        <w:pStyle w:val="Bodytext10"/>
        <w:shd w:val="clear" w:color="auto" w:fill="auto"/>
        <w:ind w:left="200" w:hanging="200"/>
        <w:jc w:val="both"/>
      </w:pPr>
      <w:r>
        <w:rPr>
          <w:b/>
          <w:bCs/>
          <w:sz w:val="18"/>
          <w:szCs w:val="18"/>
        </w:rPr>
        <w:t xml:space="preserve">video-rikorder </w:t>
      </w:r>
      <w:r>
        <w:t xml:space="preserve">i </w:t>
      </w:r>
      <w:r>
        <w:rPr>
          <w:i/>
          <w:iCs/>
        </w:rPr>
        <w:t>video rikorder.</w:t>
      </w:r>
      <w:r>
        <w:t xml:space="preserve"> U istom značenju može se upotrebiti i </w:t>
      </w:r>
      <w:r>
        <w:rPr>
          <w:i/>
          <w:iCs/>
        </w:rPr>
        <w:t>magnetoskop,</w:t>
      </w:r>
      <w:r>
        <w:t xml:space="preserve"> s pridevom </w:t>
      </w:r>
      <w:r>
        <w:rPr>
          <w:i/>
          <w:iCs/>
        </w:rPr>
        <w:t>magne- toskopski.</w:t>
      </w:r>
    </w:p>
    <w:p w14:paraId="099E1824" w14:textId="77777777" w:rsidR="00C53112" w:rsidRDefault="00000000">
      <w:pPr>
        <w:pStyle w:val="Bodytext10"/>
        <w:shd w:val="clear" w:color="auto" w:fill="auto"/>
        <w:ind w:left="200" w:hanging="200"/>
        <w:jc w:val="both"/>
      </w:pPr>
      <w:r>
        <w:rPr>
          <w:b/>
          <w:bCs/>
          <w:sz w:val="18"/>
          <w:szCs w:val="18"/>
        </w:rPr>
        <w:t xml:space="preserve">Vidovdan: </w:t>
      </w:r>
      <w:r>
        <w:t xml:space="preserve">v. </w:t>
      </w:r>
      <w:r>
        <w:rPr>
          <w:i/>
          <w:iCs/>
        </w:rPr>
        <w:t>PRAZNICI.</w:t>
      </w:r>
    </w:p>
    <w:p w14:paraId="1110D281" w14:textId="77777777" w:rsidR="00C53112" w:rsidRDefault="00000000">
      <w:pPr>
        <w:pStyle w:val="Bodytext10"/>
        <w:shd w:val="clear" w:color="auto" w:fill="auto"/>
        <w:ind w:left="200" w:hanging="200"/>
        <w:jc w:val="both"/>
      </w:pPr>
      <w:r>
        <w:rPr>
          <w:b/>
          <w:bCs/>
          <w:sz w:val="18"/>
          <w:szCs w:val="18"/>
        </w:rPr>
        <w:t xml:space="preserve">vijoglav, </w:t>
      </w:r>
      <w:r>
        <w:rPr>
          <w:i/>
          <w:iCs/>
        </w:rPr>
        <w:t>vijoriti se</w:t>
      </w:r>
      <w:r>
        <w:t xml:space="preserve"> (sa </w:t>
      </w:r>
      <w:r>
        <w:rPr>
          <w:i/>
          <w:iCs/>
        </w:rPr>
        <w:t>j).</w:t>
      </w:r>
    </w:p>
    <w:p w14:paraId="4D6865E5" w14:textId="77777777" w:rsidR="00C53112" w:rsidRDefault="00000000">
      <w:pPr>
        <w:pStyle w:val="Bodytext10"/>
        <w:shd w:val="clear" w:color="auto" w:fill="auto"/>
        <w:ind w:left="200" w:hanging="200"/>
        <w:jc w:val="both"/>
      </w:pPr>
      <w:r>
        <w:rPr>
          <w:b/>
          <w:bCs/>
          <w:sz w:val="18"/>
          <w:szCs w:val="18"/>
        </w:rPr>
        <w:t xml:space="preserve">Vilja. </w:t>
      </w:r>
      <w:r>
        <w:t xml:space="preserve">Prezime </w:t>
      </w:r>
      <w:r>
        <w:rPr>
          <w:i/>
          <w:iCs/>
          <w:lang w:val="en-US" w:eastAsia="en-US" w:bidi="en-US"/>
        </w:rPr>
        <w:t>Villa</w:t>
      </w:r>
      <w:r>
        <w:rPr>
          <w:lang w:val="en-US" w:eastAsia="en-US" w:bidi="en-US"/>
        </w:rPr>
        <w:t xml:space="preserve"> </w:t>
      </w:r>
      <w:r>
        <w:t xml:space="preserve">u italijanskom se izgovara Vila, u španskom Vilja: tako i Pančo Vilja </w:t>
      </w:r>
      <w:r>
        <w:rPr>
          <w:i/>
          <w:iCs/>
          <w:lang w:val="en-US" w:eastAsia="en-US" w:bidi="en-US"/>
        </w:rPr>
        <w:t>(Pancho Villa).</w:t>
      </w:r>
    </w:p>
    <w:p w14:paraId="3919E386" w14:textId="77777777" w:rsidR="00C53112" w:rsidRDefault="00000000">
      <w:pPr>
        <w:pStyle w:val="Bodytext10"/>
        <w:shd w:val="clear" w:color="auto" w:fill="auto"/>
        <w:ind w:left="200" w:hanging="200"/>
        <w:jc w:val="both"/>
      </w:pPr>
      <w:r>
        <w:rPr>
          <w:b/>
          <w:bCs/>
          <w:sz w:val="18"/>
          <w:szCs w:val="18"/>
        </w:rPr>
        <w:t xml:space="preserve">Viljem </w:t>
      </w:r>
      <w:r>
        <w:t>(BmbeM) nije pogodna tran</w:t>
      </w:r>
      <w:r>
        <w:softHyphen/>
        <w:t xml:space="preserve">skripcija za engl. </w:t>
      </w:r>
      <w:r>
        <w:rPr>
          <w:i/>
          <w:iCs/>
          <w:lang w:val="en-US" w:eastAsia="en-US" w:bidi="en-US"/>
        </w:rPr>
        <w:t>William</w:t>
      </w:r>
      <w:r>
        <w:rPr>
          <w:lang w:val="en-US" w:eastAsia="en-US" w:bidi="en-US"/>
        </w:rPr>
        <w:t xml:space="preserve"> </w:t>
      </w:r>
      <w:r>
        <w:t>i srodna imena iz drugih jezika. Bolje je en</w:t>
      </w:r>
      <w:r>
        <w:softHyphen/>
        <w:t xml:space="preserve">glesko ime prenositi kao Vilijem, a iz drugih jezika prema izvornom obliku: nemački </w:t>
      </w:r>
      <w:r>
        <w:rPr>
          <w:lang w:val="en-US" w:eastAsia="en-US" w:bidi="en-US"/>
        </w:rPr>
        <w:t xml:space="preserve">Vilhelm </w:t>
      </w:r>
      <w:r>
        <w:rPr>
          <w:i/>
          <w:iCs/>
          <w:lang w:val="en-US" w:eastAsia="en-US" w:bidi="en-US"/>
        </w:rPr>
        <w:t xml:space="preserve">(Wilhelm), </w:t>
      </w:r>
      <w:r>
        <w:t xml:space="preserve">holandski Vilem </w:t>
      </w:r>
      <w:r>
        <w:rPr>
          <w:i/>
          <w:iCs/>
          <w:lang w:val="en-US" w:eastAsia="en-US" w:bidi="en-US"/>
        </w:rPr>
        <w:t>(Willem)</w:t>
      </w:r>
      <w:r>
        <w:rPr>
          <w:lang w:val="en-US" w:eastAsia="en-US" w:bidi="en-US"/>
        </w:rPr>
        <w:t xml:space="preserve"> </w:t>
      </w:r>
      <w:r>
        <w:t>itd.</w:t>
      </w:r>
    </w:p>
    <w:p w14:paraId="313A63A6" w14:textId="77777777" w:rsidR="00C53112" w:rsidRDefault="00000000">
      <w:pPr>
        <w:pStyle w:val="Bodytext10"/>
        <w:shd w:val="clear" w:color="auto" w:fill="auto"/>
        <w:ind w:left="200" w:hanging="200"/>
        <w:jc w:val="both"/>
      </w:pPr>
      <w:r>
        <w:rPr>
          <w:b/>
          <w:bCs/>
          <w:sz w:val="18"/>
          <w:szCs w:val="18"/>
        </w:rPr>
        <w:t xml:space="preserve">viljuška, </w:t>
      </w:r>
      <w:r>
        <w:t xml:space="preserve">dat. </w:t>
      </w:r>
      <w:r>
        <w:rPr>
          <w:i/>
          <w:iCs/>
        </w:rPr>
        <w:t>viljušci,</w:t>
      </w:r>
      <w:r>
        <w:t xml:space="preserve"> gen. mn. </w:t>
      </w:r>
      <w:r>
        <w:rPr>
          <w:i/>
          <w:iCs/>
        </w:rPr>
        <w:t>viljušaka.</w:t>
      </w:r>
    </w:p>
    <w:p w14:paraId="280D9439" w14:textId="77777777" w:rsidR="00C53112" w:rsidRDefault="00000000">
      <w:pPr>
        <w:pStyle w:val="Bodytext10"/>
        <w:shd w:val="clear" w:color="auto" w:fill="auto"/>
        <w:ind w:left="200" w:hanging="200"/>
        <w:jc w:val="both"/>
      </w:pPr>
      <w:r>
        <w:rPr>
          <w:b/>
          <w:bCs/>
          <w:sz w:val="18"/>
          <w:szCs w:val="18"/>
        </w:rPr>
        <w:t xml:space="preserve">vinovnik </w:t>
      </w:r>
      <w:r>
        <w:t xml:space="preserve">je rusizam, ali ga ne treba odbacivati, jer ima nešto drugačije značenje nego naša reč </w:t>
      </w:r>
      <w:r>
        <w:rPr>
          <w:i/>
          <w:iCs/>
        </w:rPr>
        <w:t>krivac.</w:t>
      </w:r>
    </w:p>
    <w:p w14:paraId="2BFC1C09" w14:textId="77777777" w:rsidR="00C53112" w:rsidRDefault="00000000">
      <w:pPr>
        <w:pStyle w:val="Bodytext10"/>
        <w:shd w:val="clear" w:color="auto" w:fill="auto"/>
        <w:ind w:left="200" w:hanging="200"/>
        <w:jc w:val="both"/>
      </w:pPr>
      <w:r>
        <w:rPr>
          <w:b/>
          <w:bCs/>
          <w:sz w:val="18"/>
          <w:szCs w:val="18"/>
        </w:rPr>
        <w:t xml:space="preserve">virtuoz, </w:t>
      </w:r>
      <w:r>
        <w:rPr>
          <w:i/>
          <w:iCs/>
        </w:rPr>
        <w:t>virtuozan, virtuoski, vir- tuozitet</w:t>
      </w:r>
      <w:r>
        <w:t xml:space="preserve"> ili </w:t>
      </w:r>
      <w:r>
        <w:rPr>
          <w:i/>
          <w:iCs/>
        </w:rPr>
        <w:t>virtuoznost:</w:t>
      </w:r>
      <w:r>
        <w:t xml:space="preserve"> ne </w:t>
      </w:r>
      <w:r>
        <w:rPr>
          <w:i/>
          <w:iCs/>
        </w:rPr>
        <w:t>virtouz, virtouzan.</w:t>
      </w:r>
    </w:p>
    <w:p w14:paraId="01CC4A22" w14:textId="77777777" w:rsidR="00C53112" w:rsidRDefault="00000000">
      <w:pPr>
        <w:pStyle w:val="Bodytext10"/>
        <w:shd w:val="clear" w:color="auto" w:fill="auto"/>
        <w:ind w:left="200" w:hanging="200"/>
        <w:jc w:val="both"/>
      </w:pPr>
      <w:r>
        <w:rPr>
          <w:b/>
          <w:bCs/>
          <w:sz w:val="18"/>
          <w:szCs w:val="18"/>
        </w:rPr>
        <w:t xml:space="preserve">Vis, </w:t>
      </w:r>
      <w:r>
        <w:rPr>
          <w:i/>
          <w:iCs/>
        </w:rPr>
        <w:t>viški</w:t>
      </w:r>
      <w:r>
        <w:t xml:space="preserve"> (običnije nego </w:t>
      </w:r>
      <w:r>
        <w:rPr>
          <w:i/>
          <w:iCs/>
        </w:rPr>
        <w:t>viski).</w:t>
      </w:r>
    </w:p>
    <w:p w14:paraId="1544AB0F" w14:textId="77777777" w:rsidR="00C53112" w:rsidRDefault="00000000">
      <w:pPr>
        <w:pStyle w:val="Bodytext10"/>
        <w:shd w:val="clear" w:color="auto" w:fill="auto"/>
        <w:ind w:left="200" w:hanging="200"/>
        <w:jc w:val="both"/>
      </w:pPr>
      <w:r>
        <w:rPr>
          <w:b/>
          <w:bCs/>
          <w:sz w:val="18"/>
          <w:szCs w:val="18"/>
        </w:rPr>
        <w:t xml:space="preserve">visočanstvo </w:t>
      </w:r>
      <w:r>
        <w:t xml:space="preserve">nije isto što i </w:t>
      </w:r>
      <w:r>
        <w:rPr>
          <w:i/>
          <w:iCs/>
        </w:rPr>
        <w:t xml:space="preserve">veličanstvo </w:t>
      </w:r>
      <w:r>
        <w:t xml:space="preserve">(v. to). Upotreba velikog početnog slova kao za </w:t>
      </w:r>
      <w:r>
        <w:rPr>
          <w:i/>
          <w:iCs/>
        </w:rPr>
        <w:t>veličanstvo.</w:t>
      </w:r>
      <w:r>
        <w:t xml:space="preserve"> V. i </w:t>
      </w:r>
      <w:r>
        <w:rPr>
          <w:i/>
          <w:iCs/>
        </w:rPr>
        <w:t>nje</w:t>
      </w:r>
      <w:r>
        <w:rPr>
          <w:i/>
          <w:iCs/>
        </w:rPr>
        <w:softHyphen/>
        <w:t>gov, vaš.</w:t>
      </w:r>
    </w:p>
    <w:p w14:paraId="0663147B" w14:textId="77777777" w:rsidR="00C53112" w:rsidRDefault="00000000">
      <w:pPr>
        <w:pStyle w:val="Bodytext10"/>
        <w:shd w:val="clear" w:color="auto" w:fill="auto"/>
        <w:ind w:left="200" w:hanging="200"/>
        <w:jc w:val="both"/>
      </w:pPr>
      <w:r>
        <w:rPr>
          <w:b/>
          <w:bCs/>
          <w:sz w:val="18"/>
          <w:szCs w:val="18"/>
        </w:rPr>
        <w:t xml:space="preserve">visok, </w:t>
      </w:r>
      <w:r>
        <w:rPr>
          <w:i/>
          <w:iCs/>
        </w:rPr>
        <w:t>viši, najviši</w:t>
      </w:r>
      <w:r>
        <w:t xml:space="preserve"> (ne </w:t>
      </w:r>
      <w:r>
        <w:rPr>
          <w:i/>
          <w:iCs/>
        </w:rPr>
        <w:t>višlji</w:t>
      </w:r>
      <w:r>
        <w:t xml:space="preserve"> ni </w:t>
      </w:r>
      <w:r>
        <w:rPr>
          <w:i/>
          <w:iCs/>
        </w:rPr>
        <w:t>visočiji).</w:t>
      </w:r>
    </w:p>
    <w:p w14:paraId="22155561" w14:textId="77777777" w:rsidR="00C53112" w:rsidRDefault="00000000">
      <w:pPr>
        <w:pStyle w:val="Bodytext10"/>
        <w:shd w:val="clear" w:color="auto" w:fill="auto"/>
        <w:spacing w:after="0"/>
        <w:ind w:left="200" w:hanging="200"/>
        <w:jc w:val="both"/>
      </w:pPr>
      <w:r>
        <w:rPr>
          <w:b/>
          <w:bCs/>
          <w:sz w:val="18"/>
          <w:szCs w:val="18"/>
        </w:rPr>
        <w:t xml:space="preserve">visokoučen, </w:t>
      </w:r>
      <w:r>
        <w:rPr>
          <w:i/>
          <w:iCs/>
        </w:rPr>
        <w:t>visokokvalifikovan</w:t>
      </w:r>
      <w:r>
        <w:t xml:space="preserve"> (v. i:</w:t>
      </w:r>
    </w:p>
    <w:p w14:paraId="2779218A" w14:textId="77777777" w:rsidR="00C53112" w:rsidRDefault="00000000">
      <w:pPr>
        <w:pStyle w:val="Bodytext10"/>
        <w:shd w:val="clear" w:color="auto" w:fill="auto"/>
        <w:ind w:left="160" w:firstLine="60"/>
      </w:pPr>
      <w:r>
        <w:rPr>
          <w:i/>
          <w:iCs/>
        </w:rPr>
        <w:t>KV), visokokvalitetan, visoko- frekvenlan, visokokaloričan, vi</w:t>
      </w:r>
      <w:r>
        <w:rPr>
          <w:i/>
          <w:iCs/>
        </w:rPr>
        <w:softHyphen/>
        <w:t xml:space="preserve">soko radioaktivan; v </w:t>
      </w:r>
      <w:r>
        <w:rPr>
          <w:i/>
          <w:iCs/>
          <w:lang w:val="en-US" w:eastAsia="en-US" w:bidi="en-US"/>
        </w:rPr>
        <w:t xml:space="preserve">is </w:t>
      </w:r>
      <w:r>
        <w:rPr>
          <w:i/>
          <w:iCs/>
        </w:rPr>
        <w:t>okocenjen, visokopoštovan</w:t>
      </w:r>
      <w:r>
        <w:t xml:space="preserve"> (uvek sastavljeno poP).</w:t>
      </w:r>
    </w:p>
    <w:p w14:paraId="6D08608E" w14:textId="64DACF3F" w:rsidR="00C53112" w:rsidRDefault="00000000">
      <w:pPr>
        <w:pStyle w:val="Bodytext10"/>
        <w:shd w:val="clear" w:color="auto" w:fill="auto"/>
        <w:spacing w:after="0" w:line="374" w:lineRule="auto"/>
        <w:jc w:val="both"/>
        <w:rPr>
          <w:sz w:val="18"/>
          <w:szCs w:val="18"/>
        </w:rPr>
      </w:pPr>
      <w:r>
        <w:rPr>
          <w:b/>
          <w:bCs/>
          <w:sz w:val="18"/>
          <w:szCs w:val="18"/>
        </w:rPr>
        <w:t xml:space="preserve">visost: </w:t>
      </w:r>
      <w:r>
        <w:t xml:space="preserve">kao </w:t>
      </w:r>
      <w:r>
        <w:rPr>
          <w:i/>
          <w:iCs/>
        </w:rPr>
        <w:t>visočanstvo</w:t>
      </w:r>
      <w:r>
        <w:t xml:space="preserve"> (v. to), </w:t>
      </w:r>
      <w:r>
        <w:rPr>
          <w:b/>
          <w:bCs/>
          <w:sz w:val="18"/>
          <w:szCs w:val="18"/>
        </w:rPr>
        <w:t>više-manj</w:t>
      </w:r>
      <w:r w:rsidR="00F51865">
        <w:rPr>
          <w:b/>
          <w:bCs/>
          <w:sz w:val="18"/>
          <w:szCs w:val="18"/>
        </w:rPr>
        <w:t>e</w:t>
      </w:r>
      <w:r>
        <w:rPr>
          <w:b/>
          <w:bCs/>
          <w:sz w:val="18"/>
          <w:szCs w:val="18"/>
        </w:rPr>
        <w:t>.</w:t>
      </w:r>
    </w:p>
    <w:p w14:paraId="756D14FA" w14:textId="77777777" w:rsidR="00C53112" w:rsidRDefault="00000000">
      <w:pPr>
        <w:pStyle w:val="Bodytext10"/>
        <w:shd w:val="clear" w:color="auto" w:fill="auto"/>
        <w:spacing w:after="0" w:line="360" w:lineRule="auto"/>
        <w:ind w:left="160" w:hanging="160"/>
        <w:jc w:val="both"/>
      </w:pPr>
      <w:r>
        <w:rPr>
          <w:b/>
          <w:bCs/>
          <w:sz w:val="18"/>
          <w:szCs w:val="18"/>
        </w:rPr>
        <w:t xml:space="preserve">vitamin: </w:t>
      </w:r>
      <w:r>
        <w:rPr>
          <w:i/>
          <w:iCs/>
        </w:rPr>
        <w:t>vitamin B, vitamin C</w:t>
      </w:r>
      <w:r>
        <w:t xml:space="preserve"> itd. ili</w:t>
      </w:r>
    </w:p>
    <w:p w14:paraId="74CAC283" w14:textId="77777777" w:rsidR="00C53112" w:rsidRDefault="00000000">
      <w:pPr>
        <w:pStyle w:val="Bodytext10"/>
        <w:shd w:val="clear" w:color="auto" w:fill="auto"/>
        <w:spacing w:line="271" w:lineRule="auto"/>
        <w:ind w:left="160" w:firstLine="60"/>
        <w:jc w:val="both"/>
      </w:pPr>
      <w:r>
        <w:rPr>
          <w:i/>
          <w:iCs/>
        </w:rPr>
        <w:t>B-vitamin. C-vitamin</w:t>
      </w:r>
      <w:r>
        <w:t xml:space="preserve"> itd. (P piše </w:t>
      </w:r>
      <w:r>
        <w:rPr>
          <w:i/>
          <w:iCs/>
        </w:rPr>
        <w:t>Be-vitamin, Ce-vitamiri).</w:t>
      </w:r>
    </w:p>
    <w:p w14:paraId="219519FF" w14:textId="77777777" w:rsidR="00C53112" w:rsidRDefault="00000000">
      <w:pPr>
        <w:pStyle w:val="Bodytext10"/>
        <w:shd w:val="clear" w:color="auto" w:fill="auto"/>
        <w:ind w:left="160" w:hanging="160"/>
        <w:jc w:val="both"/>
      </w:pPr>
      <w:r>
        <w:rPr>
          <w:b/>
          <w:bCs/>
          <w:sz w:val="18"/>
          <w:szCs w:val="18"/>
        </w:rPr>
        <w:lastRenderedPageBreak/>
        <w:t xml:space="preserve">Vizantija </w:t>
      </w:r>
      <w:r>
        <w:t xml:space="preserve">(država), </w:t>
      </w:r>
      <w:r>
        <w:rPr>
          <w:i/>
          <w:iCs/>
        </w:rPr>
        <w:t>vizantijski</w:t>
      </w:r>
      <w:r>
        <w:t xml:space="preserve"> i </w:t>
      </w:r>
      <w:r>
        <w:rPr>
          <w:i/>
          <w:iCs/>
        </w:rPr>
        <w:t>vi- zantinski,</w:t>
      </w:r>
      <w:r>
        <w:t xml:space="preserve"> Vizantinac (bolje nego Vizantijac); Vizant (staro ime Cari</w:t>
      </w:r>
      <w:r>
        <w:softHyphen/>
        <w:t xml:space="preserve">grada, a u prenesenom smislu i Vi- zantijc), </w:t>
      </w:r>
      <w:r>
        <w:rPr>
          <w:i/>
          <w:iCs/>
        </w:rPr>
        <w:t>vizantski.</w:t>
      </w:r>
    </w:p>
    <w:p w14:paraId="70130F98" w14:textId="77777777" w:rsidR="00C53112" w:rsidRDefault="00000000">
      <w:pPr>
        <w:pStyle w:val="Bodytext10"/>
        <w:shd w:val="clear" w:color="auto" w:fill="auto"/>
        <w:spacing w:after="0" w:line="379" w:lineRule="auto"/>
        <w:ind w:left="160" w:hanging="160"/>
        <w:jc w:val="both"/>
        <w:rPr>
          <w:sz w:val="18"/>
          <w:szCs w:val="18"/>
        </w:rPr>
      </w:pPr>
      <w:r>
        <w:rPr>
          <w:b/>
          <w:bCs/>
          <w:sz w:val="18"/>
          <w:szCs w:val="18"/>
        </w:rPr>
        <w:t>vizitkarta.</w:t>
      </w:r>
    </w:p>
    <w:p w14:paraId="264A30C2" w14:textId="77777777" w:rsidR="00C53112" w:rsidRDefault="00000000">
      <w:pPr>
        <w:pStyle w:val="Bodytext10"/>
        <w:shd w:val="clear" w:color="auto" w:fill="auto"/>
        <w:spacing w:after="0" w:line="360" w:lineRule="auto"/>
        <w:ind w:left="160" w:hanging="160"/>
        <w:jc w:val="both"/>
      </w:pPr>
      <w:r>
        <w:rPr>
          <w:b/>
          <w:bCs/>
          <w:sz w:val="18"/>
          <w:szCs w:val="18"/>
        </w:rPr>
        <w:t xml:space="preserve">vizuelan </w:t>
      </w:r>
      <w:r>
        <w:t xml:space="preserve">(običnije) i </w:t>
      </w:r>
      <w:r>
        <w:rPr>
          <w:i/>
          <w:iCs/>
        </w:rPr>
        <w:t>vizualan.</w:t>
      </w:r>
    </w:p>
    <w:p w14:paraId="073D43BE" w14:textId="77777777" w:rsidR="00C53112" w:rsidRDefault="00000000">
      <w:pPr>
        <w:pStyle w:val="Bodytext10"/>
        <w:shd w:val="clear" w:color="auto" w:fill="auto"/>
        <w:spacing w:after="0" w:line="360" w:lineRule="auto"/>
        <w:ind w:left="160" w:hanging="160"/>
        <w:jc w:val="both"/>
      </w:pPr>
      <w:r>
        <w:rPr>
          <w:b/>
          <w:bCs/>
          <w:sz w:val="18"/>
          <w:szCs w:val="18"/>
        </w:rPr>
        <w:t xml:space="preserve">vkv. </w:t>
      </w:r>
      <w:r>
        <w:t xml:space="preserve">(malim slovima): v. </w:t>
      </w:r>
      <w:r>
        <w:rPr>
          <w:i/>
          <w:iCs/>
        </w:rPr>
        <w:t>KV.</w:t>
      </w:r>
    </w:p>
    <w:p w14:paraId="545C8B84" w14:textId="77777777" w:rsidR="00C53112" w:rsidRDefault="00000000">
      <w:pPr>
        <w:pStyle w:val="Bodytext10"/>
        <w:shd w:val="clear" w:color="auto" w:fill="auto"/>
        <w:spacing w:after="0" w:line="360" w:lineRule="auto"/>
        <w:jc w:val="both"/>
      </w:pPr>
      <w:r>
        <w:rPr>
          <w:b/>
          <w:bCs/>
          <w:sz w:val="18"/>
          <w:szCs w:val="18"/>
        </w:rPr>
        <w:t xml:space="preserve">VLADARI: </w:t>
      </w:r>
      <w:r>
        <w:t xml:space="preserve">v. </w:t>
      </w:r>
      <w:r>
        <w:rPr>
          <w:i/>
          <w:iCs/>
        </w:rPr>
        <w:t xml:space="preserve">IMENA VLADARA. </w:t>
      </w:r>
      <w:r>
        <w:rPr>
          <w:b/>
          <w:bCs/>
          <w:sz w:val="18"/>
          <w:szCs w:val="18"/>
        </w:rPr>
        <w:t xml:space="preserve">vladika, </w:t>
      </w:r>
      <w:r>
        <w:t xml:space="preserve">dat. </w:t>
      </w:r>
      <w:r>
        <w:rPr>
          <w:i/>
          <w:iCs/>
        </w:rPr>
        <w:t>vladici.</w:t>
      </w:r>
    </w:p>
    <w:p w14:paraId="7D612955" w14:textId="77777777" w:rsidR="00C53112" w:rsidRDefault="00000000">
      <w:pPr>
        <w:pStyle w:val="Bodytext10"/>
        <w:shd w:val="clear" w:color="auto" w:fill="auto"/>
        <w:spacing w:after="0" w:line="360" w:lineRule="auto"/>
        <w:ind w:left="160" w:hanging="160"/>
        <w:jc w:val="both"/>
      </w:pPr>
      <w:r>
        <w:rPr>
          <w:b/>
          <w:bCs/>
          <w:sz w:val="18"/>
          <w:szCs w:val="18"/>
        </w:rPr>
        <w:t xml:space="preserve">vlaga, </w:t>
      </w:r>
      <w:r>
        <w:t xml:space="preserve">dat. </w:t>
      </w:r>
      <w:r>
        <w:rPr>
          <w:i/>
          <w:iCs/>
        </w:rPr>
        <w:t>vlazi.</w:t>
      </w:r>
    </w:p>
    <w:p w14:paraId="137B8EAE" w14:textId="77777777" w:rsidR="00C53112" w:rsidRDefault="00000000">
      <w:pPr>
        <w:pStyle w:val="Bodytext10"/>
        <w:shd w:val="clear" w:color="auto" w:fill="auto"/>
        <w:ind w:left="160" w:hanging="160"/>
        <w:jc w:val="both"/>
      </w:pPr>
      <w:r>
        <w:rPr>
          <w:b/>
          <w:bCs/>
          <w:sz w:val="18"/>
          <w:szCs w:val="18"/>
        </w:rPr>
        <w:t xml:space="preserve">vlastela </w:t>
      </w:r>
      <w:r>
        <w:t xml:space="preserve">ide s glagolom u množini (kao </w:t>
      </w:r>
      <w:r>
        <w:rPr>
          <w:i/>
          <w:iCs/>
        </w:rPr>
        <w:t>gospoda, braća)', vlastela su bila uz kralja,</w:t>
      </w:r>
      <w:r>
        <w:t xml:space="preserve"> ne </w:t>
      </w:r>
      <w:r>
        <w:rPr>
          <w:i/>
          <w:iCs/>
        </w:rPr>
        <w:t>vlastela je bila.</w:t>
      </w:r>
    </w:p>
    <w:p w14:paraId="061D52CD" w14:textId="77777777" w:rsidR="00C53112" w:rsidRDefault="00000000">
      <w:pPr>
        <w:pStyle w:val="Bodytext10"/>
        <w:shd w:val="clear" w:color="auto" w:fill="auto"/>
        <w:ind w:left="160" w:hanging="160"/>
        <w:jc w:val="both"/>
      </w:pPr>
      <w:r>
        <w:rPr>
          <w:b/>
          <w:bCs/>
          <w:sz w:val="18"/>
          <w:szCs w:val="18"/>
        </w:rPr>
        <w:t xml:space="preserve">vlastcoski, </w:t>
      </w:r>
      <w:r>
        <w:rPr>
          <w:i/>
          <w:iCs/>
        </w:rPr>
        <w:t>vlasteostvo i vlastelski, vlastelslvo.</w:t>
      </w:r>
    </w:p>
    <w:p w14:paraId="2DFE2EAF" w14:textId="77777777" w:rsidR="00C53112" w:rsidRDefault="00000000">
      <w:pPr>
        <w:pStyle w:val="Bodytext10"/>
        <w:shd w:val="clear" w:color="auto" w:fill="auto"/>
        <w:ind w:left="160" w:hanging="160"/>
        <w:jc w:val="both"/>
      </w:pPr>
      <w:r>
        <w:rPr>
          <w:b/>
          <w:bCs/>
          <w:sz w:val="18"/>
          <w:szCs w:val="18"/>
        </w:rPr>
        <w:t xml:space="preserve">vlat </w:t>
      </w:r>
      <w:r>
        <w:t xml:space="preserve">može biti ž. i m. roda: </w:t>
      </w:r>
      <w:r>
        <w:rPr>
          <w:i/>
          <w:iCs/>
        </w:rPr>
        <w:t>sve vlati, svi vlatovi.</w:t>
      </w:r>
    </w:p>
    <w:p w14:paraId="0B51A97F" w14:textId="77777777" w:rsidR="00C53112" w:rsidRDefault="00000000">
      <w:pPr>
        <w:pStyle w:val="Bodytext10"/>
        <w:shd w:val="clear" w:color="auto" w:fill="auto"/>
        <w:spacing w:after="0" w:line="324" w:lineRule="auto"/>
        <w:ind w:left="160" w:hanging="160"/>
        <w:jc w:val="both"/>
      </w:pPr>
      <w:r>
        <w:rPr>
          <w:b/>
          <w:bCs/>
          <w:sz w:val="18"/>
          <w:szCs w:val="18"/>
        </w:rPr>
        <w:t xml:space="preserve">VMA: </w:t>
      </w:r>
      <w:r>
        <w:t xml:space="preserve">v. </w:t>
      </w:r>
      <w:r>
        <w:rPr>
          <w:i/>
          <w:iCs/>
        </w:rPr>
        <w:t>Vojnomedicinska akademi</w:t>
      </w:r>
      <w:r>
        <w:rPr>
          <w:i/>
          <w:iCs/>
        </w:rPr>
        <w:softHyphen/>
        <w:t>ja-</w:t>
      </w:r>
    </w:p>
    <w:p w14:paraId="56E03045" w14:textId="77777777" w:rsidR="00C53112" w:rsidRDefault="00000000">
      <w:pPr>
        <w:pStyle w:val="Bodytext10"/>
        <w:shd w:val="clear" w:color="auto" w:fill="auto"/>
        <w:spacing w:after="0" w:line="324" w:lineRule="auto"/>
        <w:ind w:left="160" w:hanging="160"/>
        <w:jc w:val="both"/>
      </w:pPr>
      <w:r>
        <w:rPr>
          <w:b/>
          <w:bCs/>
          <w:sz w:val="18"/>
          <w:szCs w:val="18"/>
        </w:rPr>
        <w:t xml:space="preserve">voćka, </w:t>
      </w:r>
      <w:r>
        <w:t xml:space="preserve">dat. </w:t>
      </w:r>
      <w:r>
        <w:rPr>
          <w:i/>
          <w:iCs/>
        </w:rPr>
        <w:t>voćki,</w:t>
      </w:r>
      <w:r>
        <w:t xml:space="preserve"> gen. mn. </w:t>
      </w:r>
      <w:r>
        <w:rPr>
          <w:i/>
          <w:iCs/>
        </w:rPr>
        <w:t>voćaka.</w:t>
      </w:r>
    </w:p>
    <w:p w14:paraId="71A8BDAD" w14:textId="77777777" w:rsidR="00C53112" w:rsidRDefault="00000000">
      <w:pPr>
        <w:pStyle w:val="Bodytext10"/>
        <w:shd w:val="clear" w:color="auto" w:fill="auto"/>
        <w:ind w:left="160" w:hanging="160"/>
        <w:jc w:val="both"/>
      </w:pPr>
      <w:r>
        <w:rPr>
          <w:b/>
          <w:bCs/>
          <w:sz w:val="18"/>
          <w:szCs w:val="18"/>
        </w:rPr>
        <w:t xml:space="preserve">vodenica </w:t>
      </w:r>
      <w:r>
        <w:t>je mlin na obali reke ili po</w:t>
      </w:r>
      <w:r>
        <w:softHyphen/>
        <w:t xml:space="preserve">toka; pogrešno se upotrebljava za ručne sprave </w:t>
      </w:r>
      <w:r>
        <w:rPr>
          <w:i/>
          <w:iCs/>
        </w:rPr>
        <w:t xml:space="preserve">(vodenica za kafu - </w:t>
      </w:r>
      <w:r>
        <w:t>treba: mlin za kafu).</w:t>
      </w:r>
    </w:p>
    <w:p w14:paraId="7181844A" w14:textId="77777777" w:rsidR="00C53112" w:rsidRDefault="00000000">
      <w:pPr>
        <w:pStyle w:val="Bodytext10"/>
        <w:shd w:val="clear" w:color="auto" w:fill="auto"/>
        <w:ind w:left="160" w:hanging="160"/>
        <w:jc w:val="both"/>
      </w:pPr>
      <w:r>
        <w:rPr>
          <w:b/>
          <w:bCs/>
          <w:sz w:val="18"/>
          <w:szCs w:val="18"/>
        </w:rPr>
        <w:t xml:space="preserve">vodič, </w:t>
      </w:r>
      <w:r>
        <w:t xml:space="preserve">ne </w:t>
      </w:r>
      <w:r>
        <w:rPr>
          <w:i/>
          <w:iCs/>
        </w:rPr>
        <w:t>vodič.</w:t>
      </w:r>
    </w:p>
    <w:p w14:paraId="10BD0133" w14:textId="77777777" w:rsidR="00C53112" w:rsidRDefault="00000000">
      <w:pPr>
        <w:pStyle w:val="Bodytext10"/>
        <w:shd w:val="clear" w:color="auto" w:fill="auto"/>
        <w:ind w:left="200" w:hanging="200"/>
        <w:jc w:val="both"/>
      </w:pPr>
      <w:r>
        <w:rPr>
          <w:b/>
          <w:bCs/>
          <w:sz w:val="18"/>
          <w:szCs w:val="18"/>
        </w:rPr>
        <w:t xml:space="preserve">vodovodžija </w:t>
      </w:r>
      <w:r>
        <w:rPr>
          <w:lang w:val="en-US" w:eastAsia="en-US" w:bidi="en-US"/>
        </w:rPr>
        <w:t>(</w:t>
      </w:r>
      <w:proofErr w:type="spellStart"/>
      <w:r>
        <w:rPr>
          <w:lang w:val="en-US" w:eastAsia="en-US" w:bidi="en-US"/>
        </w:rPr>
        <w:t>BoaoBoynja</w:t>
      </w:r>
      <w:proofErr w:type="spellEnd"/>
      <w:r>
        <w:rPr>
          <w:lang w:val="en-US" w:eastAsia="en-US" w:bidi="en-US"/>
        </w:rPr>
        <w:t xml:space="preserve">), </w:t>
      </w:r>
      <w:r>
        <w:t>famili</w:t>
      </w:r>
      <w:r>
        <w:softHyphen/>
        <w:t>jarno.</w:t>
      </w:r>
    </w:p>
    <w:p w14:paraId="3DE3ADCF" w14:textId="77777777" w:rsidR="00C53112" w:rsidRDefault="00000000">
      <w:pPr>
        <w:pStyle w:val="Bodytext10"/>
        <w:shd w:val="clear" w:color="auto" w:fill="auto"/>
        <w:ind w:left="200" w:hanging="200"/>
        <w:jc w:val="both"/>
      </w:pPr>
      <w:r>
        <w:rPr>
          <w:b/>
          <w:bCs/>
          <w:sz w:val="18"/>
          <w:szCs w:val="18"/>
        </w:rPr>
        <w:t xml:space="preserve">vodstvo, </w:t>
      </w:r>
      <w:r>
        <w:t xml:space="preserve">ne </w:t>
      </w:r>
      <w:r>
        <w:rPr>
          <w:i/>
          <w:iCs/>
        </w:rPr>
        <w:t>voćstvo.</w:t>
      </w:r>
    </w:p>
    <w:p w14:paraId="628FC573" w14:textId="77777777" w:rsidR="00C53112" w:rsidRDefault="00000000">
      <w:pPr>
        <w:pStyle w:val="Bodytext10"/>
        <w:shd w:val="clear" w:color="auto" w:fill="auto"/>
        <w:ind w:left="200" w:hanging="200"/>
        <w:jc w:val="both"/>
      </w:pPr>
      <w:r>
        <w:rPr>
          <w:b/>
          <w:bCs/>
          <w:sz w:val="18"/>
          <w:szCs w:val="18"/>
        </w:rPr>
        <w:t xml:space="preserve">Vojin, </w:t>
      </w:r>
      <w:r>
        <w:rPr>
          <w:lang w:val="en-US" w:eastAsia="en-US" w:bidi="en-US"/>
        </w:rPr>
        <w:t xml:space="preserve">Vojislav, </w:t>
      </w:r>
      <w:r>
        <w:t>ne Voin itd.</w:t>
      </w:r>
    </w:p>
    <w:p w14:paraId="4096B228" w14:textId="77777777" w:rsidR="00C53112" w:rsidRDefault="00000000">
      <w:pPr>
        <w:pStyle w:val="Bodytext10"/>
        <w:shd w:val="clear" w:color="auto" w:fill="auto"/>
        <w:ind w:left="200" w:hanging="200"/>
        <w:jc w:val="both"/>
      </w:pPr>
      <w:r>
        <w:rPr>
          <w:b/>
          <w:bCs/>
          <w:sz w:val="18"/>
          <w:szCs w:val="18"/>
        </w:rPr>
        <w:t xml:space="preserve">VOJNE JEDINICE. </w:t>
      </w:r>
      <w:r>
        <w:t>Nazivi vojski, paravojnih formacija, jedinica, gar</w:t>
      </w:r>
      <w:r>
        <w:softHyphen/>
        <w:t>nizona i vojnih oblasti pišu se ve</w:t>
      </w:r>
      <w:r>
        <w:softHyphen/>
        <w:t xml:space="preserve">likim slovom prve reči: </w:t>
      </w:r>
      <w:r>
        <w:rPr>
          <w:i/>
          <w:iCs/>
        </w:rPr>
        <w:t xml:space="preserve">Jugoslo- venska </w:t>
      </w:r>
      <w:r>
        <w:rPr>
          <w:i/>
          <w:iCs/>
        </w:rPr>
        <w:t xml:space="preserve">narodna armija, Šesta jlo- ta, Zbor narodne garde, Banjalučki korpus, Skopska armijska oblast; </w:t>
      </w:r>
      <w:r>
        <w:t xml:space="preserve">tako i: </w:t>
      </w:r>
      <w:r>
        <w:rPr>
          <w:i/>
          <w:iCs/>
        </w:rPr>
        <w:t xml:space="preserve">Sremski </w:t>
      </w:r>
      <w:r>
        <w:rPr>
          <w:i/>
          <w:iCs/>
          <w:lang w:val="en-US" w:eastAsia="en-US" w:bidi="en-US"/>
        </w:rPr>
        <w:t xml:space="preserve">front, </w:t>
      </w:r>
      <w:r>
        <w:rPr>
          <w:i/>
          <w:iCs/>
        </w:rPr>
        <w:t xml:space="preserve">Istočni </w:t>
      </w:r>
      <w:r>
        <w:rPr>
          <w:i/>
          <w:iCs/>
          <w:lang w:val="en-US" w:eastAsia="en-US" w:bidi="en-US"/>
        </w:rPr>
        <w:t xml:space="preserve">front, </w:t>
      </w:r>
      <w:r>
        <w:rPr>
          <w:i/>
          <w:iCs/>
        </w:rPr>
        <w:t xml:space="preserve">Treći ukrajinski </w:t>
      </w:r>
      <w:r>
        <w:rPr>
          <w:i/>
          <w:iCs/>
          <w:lang w:val="en-US" w:eastAsia="en-US" w:bidi="en-US"/>
        </w:rPr>
        <w:t>front</w:t>
      </w:r>
      <w:r>
        <w:rPr>
          <w:lang w:val="en-US" w:eastAsia="en-US" w:bidi="en-US"/>
        </w:rPr>
        <w:t xml:space="preserve"> </w:t>
      </w:r>
      <w:r>
        <w:t>itd.</w:t>
      </w:r>
    </w:p>
    <w:p w14:paraId="703D7927" w14:textId="77777777" w:rsidR="00C53112" w:rsidRDefault="00000000">
      <w:pPr>
        <w:pStyle w:val="Bodytext10"/>
        <w:shd w:val="clear" w:color="auto" w:fill="auto"/>
        <w:spacing w:after="0"/>
        <w:ind w:left="200" w:hanging="200"/>
        <w:jc w:val="both"/>
      </w:pPr>
      <w:r>
        <w:rPr>
          <w:b/>
          <w:bCs/>
          <w:sz w:val="18"/>
          <w:szCs w:val="18"/>
        </w:rPr>
        <w:t xml:space="preserve">vojno: </w:t>
      </w:r>
      <w:r>
        <w:rPr>
          <w:lang w:val="en-US" w:eastAsia="en-US" w:bidi="en-US"/>
        </w:rPr>
        <w:t xml:space="preserve">PR </w:t>
      </w:r>
      <w:r>
        <w:t xml:space="preserve">beleži samo složene prideve koji se pišu sastavljeno, kao </w:t>
      </w:r>
      <w:r>
        <w:rPr>
          <w:i/>
          <w:iCs/>
        </w:rPr>
        <w:t>vojno- geografski, vojnoistorijski, vojno- tehnički, vojnomedicinski, vojno- sanitetski, vojnoobaveštajni</w:t>
      </w:r>
      <w:r>
        <w:t xml:space="preserve"> itd.</w:t>
      </w:r>
    </w:p>
    <w:p w14:paraId="015DB818" w14:textId="77777777" w:rsidR="00C53112" w:rsidRDefault="00000000">
      <w:pPr>
        <w:pStyle w:val="Bodytext10"/>
        <w:shd w:val="clear" w:color="auto" w:fill="auto"/>
        <w:ind w:left="200" w:firstLine="20"/>
        <w:jc w:val="both"/>
      </w:pPr>
      <w:r>
        <w:t xml:space="preserve">Ipak, oni kao </w:t>
      </w:r>
      <w:r>
        <w:rPr>
          <w:i/>
          <w:iCs/>
        </w:rPr>
        <w:t>vojno-pomorski. vojno-civilni</w:t>
      </w:r>
      <w:r>
        <w:t xml:space="preserve"> morali bi se pisati s crticom, jer su u njima oba dela ravnopravna. Poneki se mogu pisati na oba načina, zavisno od tuma</w:t>
      </w:r>
      <w:r>
        <w:softHyphen/>
        <w:t xml:space="preserve">čenja, npr. </w:t>
      </w:r>
      <w:r>
        <w:rPr>
          <w:i/>
          <w:iCs/>
        </w:rPr>
        <w:t>vojnopolitički</w:t>
      </w:r>
      <w:r>
        <w:t xml:space="preserve"> (koji se odnosi na vojnu politiku) i </w:t>
      </w:r>
      <w:r>
        <w:rPr>
          <w:i/>
          <w:iCs/>
        </w:rPr>
        <w:t>vojno- -politički</w:t>
      </w:r>
      <w:r>
        <w:t xml:space="preserve"> (vojni i politički). V. </w:t>
      </w:r>
      <w:r>
        <w:rPr>
          <w:i/>
          <w:iCs/>
        </w:rPr>
        <w:t>SLOŽENI PRIDEVI.</w:t>
      </w:r>
    </w:p>
    <w:p w14:paraId="036C2BFE" w14:textId="77777777" w:rsidR="00C53112" w:rsidRDefault="00000000">
      <w:pPr>
        <w:pStyle w:val="Bodytext10"/>
        <w:shd w:val="clear" w:color="auto" w:fill="auto"/>
        <w:ind w:left="200" w:hanging="200"/>
        <w:jc w:val="both"/>
      </w:pPr>
      <w:r>
        <w:rPr>
          <w:b/>
          <w:bCs/>
          <w:sz w:val="18"/>
          <w:szCs w:val="18"/>
        </w:rPr>
        <w:t xml:space="preserve">Vojnomedicinska akademija, </w:t>
      </w:r>
      <w:r>
        <w:t>skra</w:t>
      </w:r>
      <w:r>
        <w:softHyphen/>
        <w:t>ćeno VMA (izgovor ,,ve-em-a”, ne ,,ve-me-a”).</w:t>
      </w:r>
    </w:p>
    <w:p w14:paraId="67E05663" w14:textId="77777777" w:rsidR="00C53112" w:rsidRDefault="00000000">
      <w:pPr>
        <w:pStyle w:val="Bodytext10"/>
        <w:shd w:val="clear" w:color="auto" w:fill="auto"/>
        <w:ind w:left="200" w:hanging="200"/>
        <w:jc w:val="both"/>
      </w:pPr>
      <w:r>
        <w:rPr>
          <w:b/>
          <w:bCs/>
          <w:sz w:val="18"/>
          <w:szCs w:val="18"/>
        </w:rPr>
        <w:t xml:space="preserve">Vojtjeh </w:t>
      </w:r>
      <w:r>
        <w:rPr>
          <w:i/>
          <w:iCs/>
        </w:rPr>
        <w:t>(Vojtech,</w:t>
      </w:r>
      <w:r>
        <w:t xml:space="preserve"> češki); Vojćeh </w:t>
      </w:r>
      <w:r>
        <w:rPr>
          <w:i/>
          <w:iCs/>
          <w:lang w:val="en-US" w:eastAsia="en-US" w:bidi="en-US"/>
        </w:rPr>
        <w:t>(Wojciech,</w:t>
      </w:r>
      <w:r>
        <w:rPr>
          <w:lang w:val="en-US" w:eastAsia="en-US" w:bidi="en-US"/>
        </w:rPr>
        <w:t xml:space="preserve"> </w:t>
      </w:r>
      <w:r>
        <w:t>poljski).</w:t>
      </w:r>
    </w:p>
    <w:p w14:paraId="245EF242" w14:textId="77777777" w:rsidR="00C53112" w:rsidRDefault="00000000">
      <w:pPr>
        <w:pStyle w:val="Bodytext10"/>
        <w:shd w:val="clear" w:color="auto" w:fill="auto"/>
        <w:spacing w:after="0"/>
        <w:ind w:left="200" w:hanging="200"/>
        <w:jc w:val="both"/>
        <w:sectPr w:rsidR="00C53112">
          <w:headerReference w:type="default" r:id="rId187"/>
          <w:headerReference w:type="first" r:id="rId188"/>
          <w:pgSz w:w="7531" w:h="10759"/>
          <w:pgMar w:top="917" w:right="593" w:bottom="437" w:left="525" w:header="0" w:footer="3" w:gutter="0"/>
          <w:cols w:num="2" w:space="103"/>
          <w:noEndnote/>
          <w:titlePg/>
          <w:docGrid w:linePitch="360"/>
        </w:sectPr>
      </w:pPr>
      <w:r>
        <w:rPr>
          <w:b/>
          <w:bCs/>
          <w:sz w:val="18"/>
          <w:szCs w:val="18"/>
        </w:rPr>
        <w:t xml:space="preserve">VOKATIV </w:t>
      </w:r>
      <w:r>
        <w:t>(peti padež). Imenice sa završetkom na prednjonepčani su</w:t>
      </w:r>
      <w:r>
        <w:softHyphen/>
        <w:t xml:space="preserve">glasnik (ć, </w:t>
      </w:r>
      <w:r>
        <w:rPr>
          <w:i/>
          <w:iCs/>
        </w:rPr>
        <w:t>đ, č, dž, š, ž, Ij, nj,j)</w:t>
      </w:r>
      <w:r>
        <w:t xml:space="preserve"> dobi- </w:t>
      </w:r>
    </w:p>
    <w:p w14:paraId="6980A3D8" w14:textId="77777777" w:rsidR="00C53112" w:rsidRDefault="00000000">
      <w:pPr>
        <w:pStyle w:val="Bodytext10"/>
        <w:shd w:val="clear" w:color="auto" w:fill="auto"/>
        <w:spacing w:after="0"/>
        <w:ind w:left="200"/>
        <w:jc w:val="both"/>
      </w:pPr>
      <w:r>
        <w:lastRenderedPageBreak/>
        <w:t xml:space="preserve">jaju u vokativu nastavak </w:t>
      </w:r>
      <w:r>
        <w:rPr>
          <w:i/>
          <w:iCs/>
        </w:rPr>
        <w:t>-u: Maticu, kovaču, kicošu, lupežu, konju, zma</w:t>
      </w:r>
      <w:r>
        <w:rPr>
          <w:i/>
          <w:iCs/>
        </w:rPr>
        <w:softHyphen/>
        <w:t>ju</w:t>
      </w:r>
      <w:r>
        <w:t xml:space="preserve"> itd. Otuda i </w:t>
      </w:r>
      <w:r>
        <w:rPr>
          <w:i/>
          <w:iCs/>
        </w:rPr>
        <w:t>Milošu, Radošu</w:t>
      </w:r>
      <w:r>
        <w:t xml:space="preserve"> itd., bolje nego </w:t>
      </w:r>
      <w:r>
        <w:rPr>
          <w:i/>
          <w:iCs/>
        </w:rPr>
        <w:t>Miloše, Radoše.</w:t>
      </w:r>
      <w:r>
        <w:t xml:space="preserve"> Za imenice na-r javlja se i nastavak</w:t>
      </w:r>
      <w:r>
        <w:rPr>
          <w:i/>
          <w:iCs/>
        </w:rPr>
        <w:t xml:space="preserve">-e </w:t>
      </w:r>
      <w:r>
        <w:t xml:space="preserve">i nastavak </w:t>
      </w:r>
      <w:r>
        <w:rPr>
          <w:i/>
          <w:iCs/>
        </w:rPr>
        <w:t>-u: care, profesore, gos</w:t>
      </w:r>
      <w:r>
        <w:rPr>
          <w:i/>
          <w:iCs/>
        </w:rPr>
        <w:softHyphen/>
        <w:t>podaru, frizeru, pastire</w:t>
      </w:r>
      <w:r>
        <w:t xml:space="preserve"> i </w:t>
      </w:r>
      <w:r>
        <w:rPr>
          <w:i/>
          <w:iCs/>
        </w:rPr>
        <w:t>pastiru, pisare</w:t>
      </w:r>
      <w:r>
        <w:t xml:space="preserve"> i </w:t>
      </w:r>
      <w:r>
        <w:rPr>
          <w:i/>
          <w:iCs/>
        </w:rPr>
        <w:t>pisaru</w:t>
      </w:r>
      <w:r>
        <w:t xml:space="preserve"> itd.</w:t>
      </w:r>
    </w:p>
    <w:p w14:paraId="071A7575" w14:textId="77777777" w:rsidR="00C53112" w:rsidRDefault="00000000">
      <w:pPr>
        <w:pStyle w:val="Bodytext10"/>
        <w:shd w:val="clear" w:color="auto" w:fill="auto"/>
        <w:spacing w:after="0"/>
        <w:ind w:firstLine="240"/>
        <w:jc w:val="both"/>
      </w:pPr>
      <w:r>
        <w:t>Vokativ jednak nominativu do</w:t>
      </w:r>
      <w:r>
        <w:softHyphen/>
        <w:t xml:space="preserve">puštenje (ne i obavezan) u sledećim slučajevima: (1) za imenice kao </w:t>
      </w:r>
      <w:r>
        <w:rPr>
          <w:i/>
          <w:iCs/>
        </w:rPr>
        <w:t>mačak, patak, tetak</w:t>
      </w:r>
      <w:r>
        <w:t xml:space="preserve"> od kojih je nemoguće napraviti vokativ na </w:t>
      </w:r>
      <w:r>
        <w:rPr>
          <w:i/>
          <w:iCs/>
        </w:rPr>
        <w:t xml:space="preserve">-e; </w:t>
      </w:r>
      <w:r>
        <w:t xml:space="preserve">(2) za prezimena na </w:t>
      </w:r>
      <w:r>
        <w:rPr>
          <w:i/>
          <w:iCs/>
        </w:rPr>
        <w:t>-ek, -ak, -ec, -ac,</w:t>
      </w:r>
      <w:r>
        <w:t xml:space="preserve"> npr. Maček, Čičak, Paljetak, Krivec, Sremec, Bunuševac, Ko- larac, Ibrovac (ali i: Kolarče, Ibrov- če); (3) za strana imena i prezime</w:t>
      </w:r>
      <w:r>
        <w:softHyphen/>
        <w:t xml:space="preserve">na na </w:t>
      </w:r>
      <w:r>
        <w:rPr>
          <w:i/>
          <w:iCs/>
        </w:rPr>
        <w:t>-k, -g, -h, -c,</w:t>
      </w:r>
      <w:r>
        <w:t xml:space="preserve"> npr. Džek, Zak, Dag, </w:t>
      </w:r>
      <w:r>
        <w:rPr>
          <w:lang w:val="en-US" w:eastAsia="en-US" w:bidi="en-US"/>
        </w:rPr>
        <w:t xml:space="preserve">King, </w:t>
      </w:r>
      <w:r>
        <w:t xml:space="preserve">Hajnrih, Erih, Bah, </w:t>
      </w:r>
      <w:r>
        <w:rPr>
          <w:lang w:val="en-US" w:eastAsia="en-US" w:bidi="en-US"/>
        </w:rPr>
        <w:t xml:space="preserve">Franc, </w:t>
      </w:r>
      <w:r>
        <w:t xml:space="preserve">Kac itd.; (4) za prezimena na </w:t>
      </w:r>
      <w:r>
        <w:rPr>
          <w:i/>
          <w:iCs/>
        </w:rPr>
        <w:t>-ov</w:t>
      </w:r>
      <w:r>
        <w:t xml:space="preserve"> i </w:t>
      </w:r>
      <w:r>
        <w:rPr>
          <w:i/>
          <w:iCs/>
          <w:lang w:val="en-US" w:eastAsia="en-US" w:bidi="en-US"/>
        </w:rPr>
        <w:t>-in</w:t>
      </w:r>
      <w:r>
        <w:rPr>
          <w:lang w:val="en-US" w:eastAsia="en-US" w:bidi="en-US"/>
        </w:rPr>
        <w:t xml:space="preserve"> </w:t>
      </w:r>
      <w:r>
        <w:t>(v. pod -ov); (5) za musli</w:t>
      </w:r>
      <w:r>
        <w:softHyphen/>
        <w:t xml:space="preserve">manska imena kao Salih, Refik, Abdulah (gde se javlja i nastavak </w:t>
      </w:r>
      <w:r>
        <w:rPr>
          <w:i/>
          <w:iCs/>
        </w:rPr>
        <w:t>-u:</w:t>
      </w:r>
      <w:r>
        <w:t xml:space="preserve"> Refiku, Abdulahu).</w:t>
      </w:r>
    </w:p>
    <w:p w14:paraId="1D18B0C5" w14:textId="77777777" w:rsidR="00C53112" w:rsidRDefault="00000000">
      <w:pPr>
        <w:pStyle w:val="Bodytext10"/>
        <w:shd w:val="clear" w:color="auto" w:fill="auto"/>
        <w:spacing w:after="0"/>
        <w:ind w:firstLine="240"/>
        <w:jc w:val="both"/>
      </w:pPr>
      <w:r>
        <w:t xml:space="preserve">Lična imena na </w:t>
      </w:r>
      <w:r>
        <w:rPr>
          <w:i/>
          <w:iCs/>
        </w:rPr>
        <w:t>-a</w:t>
      </w:r>
      <w:r>
        <w:t xml:space="preserve"> (ž. i m.) uglavnom imaju vokativ jednak nominativu: Marija!, Nikola!, Lu</w:t>
      </w:r>
      <w:r>
        <w:softHyphen/>
        <w:t xml:space="preserve">ka!, Marta!, Olga!, itd. Nastavak </w:t>
      </w:r>
      <w:r>
        <w:rPr>
          <w:i/>
          <w:iCs/>
        </w:rPr>
        <w:t>-o</w:t>
      </w:r>
      <w:r>
        <w:t xml:space="preserve"> dobijaju dvosložna imena s du</w:t>
      </w:r>
      <w:r>
        <w:softHyphen/>
        <w:t xml:space="preserve">gouzlaznim akcentom, kao Mara, Ljilja, Goca, Boža, Zika itd. (Maro!, Ljiljo! itd.). Imena na </w:t>
      </w:r>
      <w:r>
        <w:rPr>
          <w:i/>
          <w:iCs/>
        </w:rPr>
        <w:t>-ica</w:t>
      </w:r>
      <w:r>
        <w:t xml:space="preserve"> dobijaju u vokativu završetak </w:t>
      </w:r>
      <w:r>
        <w:rPr>
          <w:i/>
          <w:iCs/>
        </w:rPr>
        <w:t>-e:</w:t>
      </w:r>
      <w:r>
        <w:t xml:space="preserve"> Milice, Danice itd. Za muška imena kao Perica, Jovica, Radojicagramatičari propisuju vokativ jednak nominati</w:t>
      </w:r>
      <w:r>
        <w:softHyphen/>
      </w:r>
    </w:p>
    <w:p w14:paraId="57422FEF" w14:textId="77777777" w:rsidR="00C53112" w:rsidRDefault="00000000">
      <w:pPr>
        <w:pStyle w:val="Bodytext10"/>
        <w:shd w:val="clear" w:color="auto" w:fill="auto"/>
        <w:ind w:left="200" w:firstLine="20"/>
        <w:jc w:val="both"/>
      </w:pPr>
      <w:r>
        <w:t>vu, ali je i tu mnogo običniji nasta</w:t>
      </w:r>
      <w:r>
        <w:softHyphen/>
        <w:t xml:space="preserve">vak </w:t>
      </w:r>
      <w:r>
        <w:rPr>
          <w:i/>
          <w:iCs/>
        </w:rPr>
        <w:t>-e:</w:t>
      </w:r>
      <w:r>
        <w:t xml:space="preserve"> Perice, Jovice itd.</w:t>
      </w:r>
    </w:p>
    <w:p w14:paraId="2135D0C6" w14:textId="77777777" w:rsidR="00C53112" w:rsidRDefault="00000000">
      <w:pPr>
        <w:pStyle w:val="Bodytext10"/>
        <w:shd w:val="clear" w:color="auto" w:fill="auto"/>
        <w:spacing w:line="283" w:lineRule="auto"/>
        <w:ind w:left="200" w:hanging="200"/>
        <w:jc w:val="both"/>
      </w:pPr>
      <w:r>
        <w:rPr>
          <w:b/>
          <w:bCs/>
          <w:sz w:val="18"/>
          <w:szCs w:val="18"/>
        </w:rPr>
        <w:t xml:space="preserve">voki-toki </w:t>
      </w:r>
      <w:r>
        <w:t xml:space="preserve">(od engl. </w:t>
      </w:r>
      <w:r>
        <w:rPr>
          <w:i/>
          <w:iCs/>
          <w:lang w:val="en-US" w:eastAsia="en-US" w:bidi="en-US"/>
        </w:rPr>
        <w:t>walkie-</w:t>
      </w:r>
      <w:proofErr w:type="spellStart"/>
      <w:r>
        <w:rPr>
          <w:i/>
          <w:iCs/>
          <w:lang w:val="en-US" w:eastAsia="en-US" w:bidi="en-US"/>
        </w:rPr>
        <w:t>talkiej</w:t>
      </w:r>
      <w:proofErr w:type="spellEnd"/>
      <w:r>
        <w:rPr>
          <w:i/>
          <w:iCs/>
          <w:lang w:val="en-US" w:eastAsia="en-US" w:bidi="en-US"/>
        </w:rPr>
        <w:t>.</w:t>
      </w:r>
      <w:r>
        <w:rPr>
          <w:lang w:val="en-US" w:eastAsia="en-US" w:bidi="en-US"/>
        </w:rPr>
        <w:t xml:space="preserve"> </w:t>
      </w:r>
      <w:r>
        <w:t xml:space="preserve">ne </w:t>
      </w:r>
      <w:r>
        <w:rPr>
          <w:i/>
          <w:iCs/>
        </w:rPr>
        <w:t>toki-voki.</w:t>
      </w:r>
    </w:p>
    <w:p w14:paraId="2896F374" w14:textId="77777777" w:rsidR="00C53112" w:rsidRDefault="00000000">
      <w:pPr>
        <w:pStyle w:val="Bodytext10"/>
        <w:shd w:val="clear" w:color="auto" w:fill="auto"/>
        <w:spacing w:line="290" w:lineRule="auto"/>
        <w:ind w:left="200" w:hanging="200"/>
        <w:jc w:val="both"/>
      </w:pPr>
      <w:r>
        <w:rPr>
          <w:b/>
          <w:bCs/>
          <w:sz w:val="18"/>
          <w:szCs w:val="18"/>
        </w:rPr>
        <w:t xml:space="preserve">Volga, </w:t>
      </w:r>
      <w:r>
        <w:t>na Volgi.</w:t>
      </w:r>
    </w:p>
    <w:p w14:paraId="42067378" w14:textId="77777777" w:rsidR="00C53112" w:rsidRDefault="00000000">
      <w:pPr>
        <w:pStyle w:val="Bodytext10"/>
        <w:shd w:val="clear" w:color="auto" w:fill="auto"/>
        <w:ind w:left="200" w:hanging="200"/>
        <w:jc w:val="both"/>
      </w:pPr>
      <w:r>
        <w:t xml:space="preserve">volt, gen. mn. </w:t>
      </w:r>
      <w:r>
        <w:rPr>
          <w:i/>
          <w:iCs/>
        </w:rPr>
        <w:t>volta</w:t>
      </w:r>
      <w:r>
        <w:t xml:space="preserve"> i </w:t>
      </w:r>
      <w:r>
        <w:rPr>
          <w:i/>
          <w:iCs/>
        </w:rPr>
        <w:t>volti.</w:t>
      </w:r>
    </w:p>
    <w:p w14:paraId="0C88A3A1" w14:textId="77777777" w:rsidR="00C53112" w:rsidRDefault="00000000">
      <w:pPr>
        <w:pStyle w:val="Bodytext10"/>
        <w:shd w:val="clear" w:color="auto" w:fill="auto"/>
        <w:spacing w:line="283" w:lineRule="auto"/>
        <w:ind w:left="200" w:hanging="200"/>
        <w:jc w:val="both"/>
      </w:pPr>
      <w:r>
        <w:rPr>
          <w:b/>
          <w:bCs/>
          <w:sz w:val="18"/>
          <w:szCs w:val="18"/>
        </w:rPr>
        <w:t xml:space="preserve">volja </w:t>
      </w:r>
      <w:r>
        <w:t xml:space="preserve">za nešto (npr. </w:t>
      </w:r>
      <w:r>
        <w:rPr>
          <w:i/>
          <w:iCs/>
        </w:rPr>
        <w:t>volja za rad),</w:t>
      </w:r>
      <w:r>
        <w:t xml:space="preserve"> ali i </w:t>
      </w:r>
      <w:r>
        <w:rPr>
          <w:i/>
          <w:iCs/>
        </w:rPr>
        <w:t>za nečim.</w:t>
      </w:r>
    </w:p>
    <w:p w14:paraId="70FA1394" w14:textId="77777777" w:rsidR="00C53112" w:rsidRDefault="00000000">
      <w:pPr>
        <w:pStyle w:val="Bodytext10"/>
        <w:shd w:val="clear" w:color="auto" w:fill="auto"/>
        <w:spacing w:line="290" w:lineRule="auto"/>
        <w:ind w:left="200" w:hanging="200"/>
        <w:jc w:val="both"/>
      </w:pPr>
      <w:r>
        <w:rPr>
          <w:b/>
          <w:bCs/>
          <w:sz w:val="18"/>
          <w:szCs w:val="18"/>
        </w:rPr>
        <w:t xml:space="preserve">Vorčester </w:t>
      </w:r>
      <w:r>
        <w:t>pogrešno um. Vuster (v. to).</w:t>
      </w:r>
    </w:p>
    <w:p w14:paraId="44CE0888" w14:textId="77777777" w:rsidR="00C53112" w:rsidRDefault="00000000">
      <w:pPr>
        <w:pStyle w:val="Bodytext10"/>
        <w:shd w:val="clear" w:color="auto" w:fill="auto"/>
        <w:spacing w:after="0" w:line="290" w:lineRule="auto"/>
        <w:ind w:left="200" w:hanging="200"/>
        <w:jc w:val="both"/>
      </w:pPr>
      <w:proofErr w:type="spellStart"/>
      <w:r>
        <w:rPr>
          <w:b/>
          <w:bCs/>
          <w:sz w:val="18"/>
          <w:szCs w:val="18"/>
          <w:lang w:val="en-US" w:eastAsia="en-US" w:bidi="en-US"/>
        </w:rPr>
        <w:t>Vorner</w:t>
      </w:r>
      <w:proofErr w:type="spellEnd"/>
      <w:r>
        <w:rPr>
          <w:b/>
          <w:bCs/>
          <w:sz w:val="18"/>
          <w:szCs w:val="18"/>
          <w:lang w:val="en-US" w:eastAsia="en-US" w:bidi="en-US"/>
        </w:rPr>
        <w:t xml:space="preserve"> </w:t>
      </w:r>
      <w:r>
        <w:rPr>
          <w:b/>
          <w:bCs/>
          <w:sz w:val="18"/>
          <w:szCs w:val="18"/>
        </w:rPr>
        <w:t xml:space="preserve">braders </w:t>
      </w:r>
      <w:r>
        <w:rPr>
          <w:i/>
          <w:iCs/>
          <w:lang w:val="en-US" w:eastAsia="en-US" w:bidi="en-US"/>
        </w:rPr>
        <w:t>(Warner Brothers)</w:t>
      </w:r>
    </w:p>
    <w:p w14:paraId="2F2A154F" w14:textId="77777777" w:rsidR="00C53112" w:rsidRDefault="00000000">
      <w:pPr>
        <w:pStyle w:val="Bodytext10"/>
        <w:shd w:val="clear" w:color="auto" w:fill="auto"/>
        <w:ind w:left="200" w:firstLine="20"/>
        <w:jc w:val="both"/>
      </w:pPr>
      <w:r>
        <w:t xml:space="preserve">ili skraćeno Vorner. Ne treba pisati „Vorner broš” jer je </w:t>
      </w:r>
      <w:r>
        <w:rPr>
          <w:i/>
          <w:iCs/>
          <w:lang w:val="en-US" w:eastAsia="en-US" w:bidi="en-US"/>
        </w:rPr>
        <w:t>Bros,</w:t>
      </w:r>
      <w:r>
        <w:rPr>
          <w:lang w:val="en-US" w:eastAsia="en-US" w:bidi="en-US"/>
        </w:rPr>
        <w:t xml:space="preserve"> </w:t>
      </w:r>
      <w:r>
        <w:t xml:space="preserve">samo skraćenica od </w:t>
      </w:r>
      <w:r>
        <w:rPr>
          <w:i/>
          <w:iCs/>
          <w:lang w:val="en-US" w:eastAsia="en-US" w:bidi="en-US"/>
        </w:rPr>
        <w:t>Brothers.</w:t>
      </w:r>
    </w:p>
    <w:p w14:paraId="7C80519C" w14:textId="77777777" w:rsidR="00C53112" w:rsidRDefault="00000000">
      <w:pPr>
        <w:pStyle w:val="Bodytext10"/>
        <w:shd w:val="clear" w:color="auto" w:fill="auto"/>
        <w:spacing w:line="290" w:lineRule="auto"/>
        <w:ind w:left="200" w:hanging="200"/>
        <w:jc w:val="both"/>
      </w:pPr>
      <w:r>
        <w:rPr>
          <w:b/>
          <w:bCs/>
          <w:sz w:val="18"/>
          <w:szCs w:val="18"/>
        </w:rPr>
        <w:t xml:space="preserve">votka, </w:t>
      </w:r>
      <w:r>
        <w:t xml:space="preserve">dat. </w:t>
      </w:r>
      <w:r>
        <w:rPr>
          <w:i/>
          <w:iCs/>
        </w:rPr>
        <w:t>votki.</w:t>
      </w:r>
    </w:p>
    <w:p w14:paraId="61C7CCAC" w14:textId="77777777" w:rsidR="00C53112" w:rsidRDefault="00000000">
      <w:pPr>
        <w:pStyle w:val="Bodytext10"/>
        <w:shd w:val="clear" w:color="auto" w:fill="auto"/>
        <w:spacing w:line="290" w:lineRule="auto"/>
        <w:ind w:left="200" w:hanging="200"/>
        <w:jc w:val="both"/>
      </w:pPr>
      <w:r>
        <w:rPr>
          <w:b/>
          <w:bCs/>
          <w:sz w:val="18"/>
          <w:szCs w:val="18"/>
        </w:rPr>
        <w:t xml:space="preserve">VOZILA: </w:t>
      </w:r>
      <w:r>
        <w:t xml:space="preserve">v. </w:t>
      </w:r>
      <w:r>
        <w:rPr>
          <w:i/>
          <w:iCs/>
        </w:rPr>
        <w:t>MARKE.</w:t>
      </w:r>
    </w:p>
    <w:p w14:paraId="4903DE31" w14:textId="77777777" w:rsidR="00C53112" w:rsidRDefault="00000000">
      <w:pPr>
        <w:pStyle w:val="Bodytext10"/>
        <w:shd w:val="clear" w:color="auto" w:fill="auto"/>
        <w:spacing w:line="290" w:lineRule="auto"/>
        <w:ind w:left="200" w:hanging="200"/>
        <w:jc w:val="both"/>
      </w:pPr>
      <w:r>
        <w:rPr>
          <w:b/>
          <w:bCs/>
          <w:sz w:val="18"/>
          <w:szCs w:val="18"/>
        </w:rPr>
        <w:t xml:space="preserve">vožd: </w:t>
      </w:r>
      <w:r>
        <w:t>malim slovom prema P.</w:t>
      </w:r>
    </w:p>
    <w:p w14:paraId="346FD35F" w14:textId="77777777" w:rsidR="00C53112" w:rsidRDefault="00000000">
      <w:pPr>
        <w:pStyle w:val="Bodytext10"/>
        <w:shd w:val="clear" w:color="auto" w:fill="auto"/>
        <w:spacing w:after="120" w:line="240" w:lineRule="auto"/>
        <w:ind w:left="200" w:hanging="200"/>
        <w:jc w:val="both"/>
      </w:pPr>
      <w:r>
        <w:rPr>
          <w:b/>
          <w:bCs/>
          <w:sz w:val="18"/>
          <w:szCs w:val="18"/>
        </w:rPr>
        <w:t xml:space="preserve">Vranjska Banja. </w:t>
      </w:r>
      <w:r>
        <w:t xml:space="preserve">V. </w:t>
      </w:r>
      <w:r>
        <w:rPr>
          <w:i/>
          <w:iCs/>
        </w:rPr>
        <w:t>BANJE.</w:t>
      </w:r>
    </w:p>
    <w:p w14:paraId="410CA79F" w14:textId="77777777" w:rsidR="00C53112" w:rsidRDefault="00000000">
      <w:pPr>
        <w:pStyle w:val="Bodytext10"/>
        <w:shd w:val="clear" w:color="auto" w:fill="auto"/>
        <w:spacing w:line="283" w:lineRule="auto"/>
        <w:ind w:left="200" w:hanging="200"/>
        <w:jc w:val="both"/>
      </w:pPr>
      <w:r>
        <w:rPr>
          <w:b/>
          <w:bCs/>
          <w:sz w:val="18"/>
          <w:szCs w:val="18"/>
        </w:rPr>
        <w:t xml:space="preserve">vrapčji </w:t>
      </w:r>
      <w:r>
        <w:t xml:space="preserve">i </w:t>
      </w:r>
      <w:r>
        <w:rPr>
          <w:i/>
          <w:iCs/>
        </w:rPr>
        <w:t>vrapčiji</w:t>
      </w:r>
      <w:r>
        <w:t xml:space="preserve"> (drugi oblik je lakši za izgovor).</w:t>
      </w:r>
    </w:p>
    <w:p w14:paraId="1D875CE0" w14:textId="77777777" w:rsidR="00C53112" w:rsidRDefault="00000000">
      <w:pPr>
        <w:pStyle w:val="Bodytext10"/>
        <w:shd w:val="clear" w:color="auto" w:fill="auto"/>
        <w:spacing w:line="290" w:lineRule="auto"/>
        <w:ind w:left="200" w:hanging="200"/>
        <w:jc w:val="both"/>
      </w:pPr>
      <w:r>
        <w:rPr>
          <w:b/>
          <w:bCs/>
          <w:sz w:val="18"/>
          <w:szCs w:val="18"/>
        </w:rPr>
        <w:t xml:space="preserve">vražji </w:t>
      </w:r>
      <w:r>
        <w:t xml:space="preserve">(bolje) i </w:t>
      </w:r>
      <w:r>
        <w:rPr>
          <w:i/>
          <w:iCs/>
        </w:rPr>
        <w:t>vražiji.</w:t>
      </w:r>
    </w:p>
    <w:p w14:paraId="6D02B63E" w14:textId="77777777" w:rsidR="00C53112" w:rsidRDefault="00000000">
      <w:pPr>
        <w:pStyle w:val="Bodytext10"/>
        <w:shd w:val="clear" w:color="auto" w:fill="auto"/>
        <w:spacing w:line="290" w:lineRule="auto"/>
        <w:ind w:left="200" w:hanging="200"/>
        <w:jc w:val="both"/>
      </w:pPr>
      <w:r>
        <w:rPr>
          <w:b/>
          <w:bCs/>
          <w:sz w:val="18"/>
          <w:szCs w:val="18"/>
        </w:rPr>
        <w:t xml:space="preserve">vrći: </w:t>
      </w:r>
      <w:r>
        <w:t xml:space="preserve">v. </w:t>
      </w:r>
      <w:r>
        <w:rPr>
          <w:i/>
          <w:iCs/>
        </w:rPr>
        <w:t>vršiti.</w:t>
      </w:r>
    </w:p>
    <w:p w14:paraId="1C16638F" w14:textId="77777777" w:rsidR="00C53112" w:rsidRDefault="00000000">
      <w:pPr>
        <w:pStyle w:val="Bodytext10"/>
        <w:shd w:val="clear" w:color="auto" w:fill="auto"/>
        <w:ind w:left="200" w:hanging="200"/>
        <w:jc w:val="both"/>
      </w:pPr>
      <w:r>
        <w:rPr>
          <w:b/>
          <w:bCs/>
          <w:sz w:val="18"/>
          <w:szCs w:val="18"/>
        </w:rPr>
        <w:t xml:space="preserve">vremenom. </w:t>
      </w:r>
      <w:r>
        <w:t xml:space="preserve">Bolje </w:t>
      </w:r>
      <w:r>
        <w:rPr>
          <w:i/>
          <w:iCs/>
        </w:rPr>
        <w:t>s vremenom,</w:t>
      </w:r>
      <w:r>
        <w:t xml:space="preserve"> npr. „Gradovi se s vremenom menjaju”, ,,S vremenom je postajao sve raz- dražljiviji” i si.</w:t>
      </w:r>
    </w:p>
    <w:p w14:paraId="21F62251" w14:textId="77777777" w:rsidR="00C53112" w:rsidRDefault="00000000">
      <w:pPr>
        <w:pStyle w:val="Bodytext10"/>
        <w:shd w:val="clear" w:color="auto" w:fill="auto"/>
        <w:spacing w:line="288" w:lineRule="auto"/>
        <w:ind w:left="200" w:hanging="200"/>
        <w:jc w:val="both"/>
      </w:pPr>
      <w:r>
        <w:rPr>
          <w:b/>
          <w:bCs/>
          <w:sz w:val="18"/>
          <w:szCs w:val="18"/>
        </w:rPr>
        <w:t xml:space="preserve">vremenski period: </w:t>
      </w:r>
      <w:r>
        <w:t>prva reč je su</w:t>
      </w:r>
      <w:r>
        <w:softHyphen/>
        <w:t>višna.</w:t>
      </w:r>
    </w:p>
    <w:p w14:paraId="7A8F4E32" w14:textId="77777777" w:rsidR="00C53112" w:rsidRDefault="00000000">
      <w:pPr>
        <w:pStyle w:val="Bodytext10"/>
        <w:shd w:val="clear" w:color="auto" w:fill="auto"/>
        <w:ind w:left="200" w:hanging="200"/>
        <w:jc w:val="both"/>
      </w:pPr>
      <w:r>
        <w:rPr>
          <w:b/>
          <w:bCs/>
          <w:sz w:val="18"/>
          <w:szCs w:val="18"/>
        </w:rPr>
        <w:t xml:space="preserve">vreti </w:t>
      </w:r>
      <w:r>
        <w:t xml:space="preserve">(ne </w:t>
      </w:r>
      <w:r>
        <w:rPr>
          <w:i/>
          <w:iCs/>
        </w:rPr>
        <w:t>vriti); vrim, vriš,</w:t>
      </w:r>
      <w:r>
        <w:t xml:space="preserve"> oni </w:t>
      </w:r>
      <w:r>
        <w:rPr>
          <w:i/>
          <w:iCs/>
        </w:rPr>
        <w:t xml:space="preserve">vru; </w:t>
      </w:r>
      <w:r>
        <w:t xml:space="preserve">radni pridev </w:t>
      </w:r>
      <w:r>
        <w:rPr>
          <w:i/>
          <w:iCs/>
        </w:rPr>
        <w:t>vreo, vrela</w:t>
      </w:r>
      <w:r>
        <w:t xml:space="preserve"> (ekavski i ijekavski) ili </w:t>
      </w:r>
      <w:r>
        <w:rPr>
          <w:i/>
          <w:iCs/>
        </w:rPr>
        <w:t>vrio, vrela</w:t>
      </w:r>
      <w:r>
        <w:t xml:space="preserve"> (samo ijek.). Jednako se menjaju i slo- ženice </w:t>
      </w:r>
      <w:r>
        <w:rPr>
          <w:i/>
          <w:iCs/>
        </w:rPr>
        <w:t>provreti, uzavreti</w:t>
      </w:r>
      <w:r>
        <w:t xml:space="preserve"> itd.</w:t>
      </w:r>
    </w:p>
    <w:p w14:paraId="66B7CD05" w14:textId="77777777" w:rsidR="00C53112" w:rsidRDefault="00000000">
      <w:pPr>
        <w:pStyle w:val="Bodytext10"/>
        <w:shd w:val="clear" w:color="auto" w:fill="auto"/>
        <w:ind w:left="180" w:hanging="180"/>
        <w:jc w:val="both"/>
      </w:pPr>
      <w:r>
        <w:rPr>
          <w:b/>
          <w:bCs/>
          <w:sz w:val="18"/>
          <w:szCs w:val="18"/>
        </w:rPr>
        <w:t xml:space="preserve">Vrhnika, </w:t>
      </w:r>
      <w:r>
        <w:t>u Vrhniki.</w:t>
      </w:r>
    </w:p>
    <w:p w14:paraId="34413892" w14:textId="77777777" w:rsidR="00C53112" w:rsidRDefault="00000000">
      <w:pPr>
        <w:pStyle w:val="Bodytext10"/>
        <w:shd w:val="clear" w:color="auto" w:fill="auto"/>
        <w:spacing w:after="0"/>
        <w:ind w:left="180" w:hanging="180"/>
      </w:pPr>
      <w:r>
        <w:rPr>
          <w:b/>
          <w:bCs/>
          <w:sz w:val="18"/>
          <w:szCs w:val="18"/>
        </w:rPr>
        <w:t xml:space="preserve">Vrhovec, </w:t>
      </w:r>
      <w:r>
        <w:t>Vrhovca (ne Vrhoveca): v.</w:t>
      </w:r>
    </w:p>
    <w:p w14:paraId="45240744" w14:textId="77777777" w:rsidR="00C53112" w:rsidRDefault="00000000">
      <w:pPr>
        <w:pStyle w:val="Bodytext10"/>
        <w:shd w:val="clear" w:color="auto" w:fill="auto"/>
        <w:ind w:left="180" w:firstLine="20"/>
      </w:pPr>
      <w:r>
        <w:rPr>
          <w:i/>
          <w:iCs/>
        </w:rPr>
        <w:t>-ec.</w:t>
      </w:r>
    </w:p>
    <w:p w14:paraId="12378775" w14:textId="77777777" w:rsidR="00C53112" w:rsidRDefault="00000000">
      <w:pPr>
        <w:pStyle w:val="Bodytext10"/>
        <w:shd w:val="clear" w:color="auto" w:fill="auto"/>
        <w:ind w:left="180" w:hanging="180"/>
      </w:pPr>
      <w:r>
        <w:rPr>
          <w:b/>
          <w:bCs/>
          <w:sz w:val="18"/>
          <w:szCs w:val="18"/>
        </w:rPr>
        <w:t xml:space="preserve">vrhovnik: </w:t>
      </w:r>
      <w:r>
        <w:t xml:space="preserve">malo v. </w:t>
      </w:r>
      <w:r>
        <w:rPr>
          <w:lang w:val="en-US" w:eastAsia="en-US" w:bidi="en-US"/>
        </w:rPr>
        <w:t>Up.</w:t>
      </w:r>
      <w:r>
        <w:rPr>
          <w:i/>
          <w:iCs/>
        </w:rPr>
        <w:t>poglavnik.</w:t>
      </w:r>
    </w:p>
    <w:p w14:paraId="77545F7A" w14:textId="77777777" w:rsidR="00C53112" w:rsidRDefault="00000000">
      <w:pPr>
        <w:pStyle w:val="Bodytext10"/>
        <w:shd w:val="clear" w:color="auto" w:fill="auto"/>
        <w:ind w:left="180" w:hanging="180"/>
      </w:pPr>
      <w:r>
        <w:rPr>
          <w:b/>
          <w:bCs/>
          <w:sz w:val="18"/>
          <w:szCs w:val="18"/>
        </w:rPr>
        <w:lastRenderedPageBreak/>
        <w:t xml:space="preserve">vrlo </w:t>
      </w:r>
      <w:r>
        <w:t xml:space="preserve">i </w:t>
      </w:r>
      <w:r>
        <w:rPr>
          <w:i/>
          <w:iCs/>
        </w:rPr>
        <w:t>veoma</w:t>
      </w:r>
      <w:r>
        <w:t xml:space="preserve"> podjednako su dobri izrazi.</w:t>
      </w:r>
    </w:p>
    <w:p w14:paraId="7ADFD290" w14:textId="77777777" w:rsidR="00C53112" w:rsidRDefault="00000000">
      <w:pPr>
        <w:pStyle w:val="Bodytext10"/>
        <w:shd w:val="clear" w:color="auto" w:fill="auto"/>
        <w:spacing w:line="240" w:lineRule="auto"/>
        <w:ind w:left="180" w:hanging="180"/>
      </w:pPr>
      <w:r>
        <w:rPr>
          <w:b/>
          <w:bCs/>
          <w:sz w:val="18"/>
          <w:szCs w:val="18"/>
        </w:rPr>
        <w:t xml:space="preserve">Vrnjačka Banja. </w:t>
      </w:r>
      <w:r>
        <w:t xml:space="preserve">V. </w:t>
      </w:r>
      <w:r>
        <w:rPr>
          <w:i/>
          <w:iCs/>
        </w:rPr>
        <w:t>BANJE.</w:t>
      </w:r>
    </w:p>
    <w:p w14:paraId="779DD944" w14:textId="77777777" w:rsidR="00C53112" w:rsidRDefault="00000000">
      <w:pPr>
        <w:pStyle w:val="Bodytext10"/>
        <w:shd w:val="clear" w:color="auto" w:fill="auto"/>
        <w:ind w:left="180" w:hanging="180"/>
      </w:pPr>
      <w:r>
        <w:rPr>
          <w:b/>
          <w:bCs/>
          <w:sz w:val="18"/>
          <w:szCs w:val="18"/>
        </w:rPr>
        <w:t xml:space="preserve">vrstan, </w:t>
      </w:r>
      <w:r>
        <w:rPr>
          <w:i/>
          <w:iCs/>
        </w:rPr>
        <w:t>vrsna, vrsno.</w:t>
      </w:r>
    </w:p>
    <w:p w14:paraId="7DA508C0" w14:textId="77777777" w:rsidR="00C53112" w:rsidRDefault="00000000">
      <w:pPr>
        <w:pStyle w:val="Bodytext10"/>
        <w:shd w:val="clear" w:color="auto" w:fill="auto"/>
        <w:spacing w:line="271" w:lineRule="auto"/>
        <w:ind w:left="180" w:hanging="180"/>
      </w:pPr>
      <w:r>
        <w:rPr>
          <w:b/>
          <w:bCs/>
          <w:sz w:val="18"/>
          <w:szCs w:val="18"/>
        </w:rPr>
        <w:t xml:space="preserve">vršilac </w:t>
      </w:r>
      <w:r>
        <w:t xml:space="preserve">(ne </w:t>
      </w:r>
      <w:r>
        <w:rPr>
          <w:i/>
          <w:iCs/>
        </w:rPr>
        <w:t>vršioc),</w:t>
      </w:r>
      <w:r>
        <w:t xml:space="preserve"> mn. </w:t>
      </w:r>
      <w:r>
        <w:rPr>
          <w:i/>
          <w:iCs/>
        </w:rPr>
        <w:t>vršioci, vršilaca.</w:t>
      </w:r>
    </w:p>
    <w:p w14:paraId="3F4DA21D" w14:textId="77777777" w:rsidR="00C53112" w:rsidRDefault="00000000">
      <w:pPr>
        <w:pStyle w:val="Bodytext10"/>
        <w:shd w:val="clear" w:color="auto" w:fill="auto"/>
        <w:ind w:left="180" w:hanging="180"/>
        <w:jc w:val="both"/>
      </w:pPr>
      <w:r>
        <w:rPr>
          <w:b/>
          <w:bCs/>
          <w:sz w:val="18"/>
          <w:szCs w:val="18"/>
        </w:rPr>
        <w:t xml:space="preserve">vršiti, </w:t>
      </w:r>
      <w:r>
        <w:rPr>
          <w:i/>
          <w:iCs/>
        </w:rPr>
        <w:t>vrći</w:t>
      </w:r>
      <w:r>
        <w:t xml:space="preserve"> (žito). U novije vreme upo</w:t>
      </w:r>
      <w:r>
        <w:softHyphen/>
        <w:t xml:space="preserve">trebljava se s istim oblicima kao i glagol </w:t>
      </w:r>
      <w:r>
        <w:rPr>
          <w:i/>
          <w:iCs/>
        </w:rPr>
        <w:t>vršiti</w:t>
      </w:r>
      <w:r>
        <w:t xml:space="preserve"> (= obavljati); po stari</w:t>
      </w:r>
      <w:r>
        <w:softHyphen/>
        <w:t xml:space="preserve">joj promeni infinitiv glasi </w:t>
      </w:r>
      <w:r>
        <w:rPr>
          <w:i/>
          <w:iCs/>
        </w:rPr>
        <w:t>vrći</w:t>
      </w:r>
      <w:r>
        <w:t xml:space="preserve"> ili </w:t>
      </w:r>
      <w:r>
        <w:rPr>
          <w:i/>
          <w:iCs/>
        </w:rPr>
        <w:t>vreći</w:t>
      </w:r>
      <w:r>
        <w:t xml:space="preserve"> (ijek. </w:t>
      </w:r>
      <w:r>
        <w:rPr>
          <w:i/>
          <w:iCs/>
        </w:rPr>
        <w:t>vrijeći),</w:t>
      </w:r>
      <w:r>
        <w:t xml:space="preserve"> sadašnje vreme </w:t>
      </w:r>
      <w:r>
        <w:rPr>
          <w:i/>
          <w:iCs/>
        </w:rPr>
        <w:t>vršem, vršeš,</w:t>
      </w:r>
      <w:r>
        <w:t xml:space="preserve"> oni </w:t>
      </w:r>
      <w:r>
        <w:rPr>
          <w:i/>
          <w:iCs/>
        </w:rPr>
        <w:t>vrhu,</w:t>
      </w:r>
      <w:r>
        <w:t xml:space="preserve"> zapovedni</w:t>
      </w:r>
    </w:p>
    <w:p w14:paraId="20510FD3" w14:textId="77777777" w:rsidR="00C53112" w:rsidRDefault="00000000">
      <w:pPr>
        <w:pStyle w:val="Bodytext10"/>
        <w:shd w:val="clear" w:color="auto" w:fill="auto"/>
        <w:ind w:left="200" w:firstLine="20"/>
        <w:jc w:val="both"/>
      </w:pPr>
      <w:r>
        <w:t xml:space="preserve">način </w:t>
      </w:r>
      <w:r>
        <w:rPr>
          <w:i/>
          <w:iCs/>
        </w:rPr>
        <w:t>vrsi, vrsimo, vršite,</w:t>
      </w:r>
      <w:r>
        <w:t xml:space="preserve"> radni pridev </w:t>
      </w:r>
      <w:r>
        <w:rPr>
          <w:i/>
          <w:iCs/>
        </w:rPr>
        <w:t>vrhao, vrhla,</w:t>
      </w:r>
      <w:r>
        <w:t xml:space="preserve"> trpni pridev </w:t>
      </w:r>
      <w:r>
        <w:rPr>
          <w:i/>
          <w:iCs/>
        </w:rPr>
        <w:t>vršen.</w:t>
      </w:r>
      <w:r>
        <w:t xml:space="preserve"> Isto i složeni glagol </w:t>
      </w:r>
      <w:r>
        <w:rPr>
          <w:i/>
          <w:iCs/>
        </w:rPr>
        <w:t>ovrći, ovreći</w:t>
      </w:r>
      <w:r>
        <w:t xml:space="preserve"> (ijek. </w:t>
      </w:r>
      <w:r>
        <w:rPr>
          <w:i/>
          <w:iCs/>
        </w:rPr>
        <w:t>ovrijeći)</w:t>
      </w:r>
      <w:r>
        <w:t xml:space="preserve"> odnosno </w:t>
      </w:r>
      <w:r>
        <w:rPr>
          <w:i/>
          <w:iCs/>
        </w:rPr>
        <w:t>ovršiti.</w:t>
      </w:r>
    </w:p>
    <w:p w14:paraId="60D8CA99" w14:textId="77777777" w:rsidR="00C53112" w:rsidRDefault="00000000">
      <w:pPr>
        <w:pStyle w:val="Bodytext10"/>
        <w:shd w:val="clear" w:color="auto" w:fill="auto"/>
        <w:ind w:left="200" w:hanging="200"/>
        <w:jc w:val="both"/>
      </w:pPr>
      <w:r>
        <w:rPr>
          <w:b/>
          <w:bCs/>
          <w:sz w:val="18"/>
          <w:szCs w:val="18"/>
        </w:rPr>
        <w:t xml:space="preserve">vršiti (= </w:t>
      </w:r>
      <w:r>
        <w:t xml:space="preserve">obavljati). Treba izbegavati upotrebu glagola </w:t>
      </w:r>
      <w:r>
        <w:rPr>
          <w:i/>
          <w:iCs/>
        </w:rPr>
        <w:t>vršiti, izvršiti, izvršavati</w:t>
      </w:r>
      <w:r>
        <w:t xml:space="preserve"> sa imenicom tamo gde se isti pojam može označiti posebnim glagolom: umesto </w:t>
      </w:r>
      <w:r>
        <w:rPr>
          <w:i/>
          <w:iCs/>
        </w:rPr>
        <w:t xml:space="preserve">vršiti pregled </w:t>
      </w:r>
      <w:r>
        <w:t xml:space="preserve">bolje je </w:t>
      </w:r>
      <w:r>
        <w:rPr>
          <w:i/>
          <w:iCs/>
        </w:rPr>
        <w:t>pregledati,</w:t>
      </w:r>
      <w:r>
        <w:t xml:space="preserve"> um. </w:t>
      </w:r>
      <w:r>
        <w:rPr>
          <w:i/>
          <w:iCs/>
        </w:rPr>
        <w:t>vršiti za- menu - zamenjivati</w:t>
      </w:r>
      <w:r>
        <w:t xml:space="preserve"> itd.</w:t>
      </w:r>
    </w:p>
    <w:p w14:paraId="77E12B37" w14:textId="77777777" w:rsidR="00C53112" w:rsidRDefault="00000000">
      <w:pPr>
        <w:pStyle w:val="Bodytext10"/>
        <w:shd w:val="clear" w:color="auto" w:fill="auto"/>
        <w:ind w:left="200" w:hanging="200"/>
        <w:jc w:val="both"/>
      </w:pPr>
      <w:r>
        <w:rPr>
          <w:b/>
          <w:bCs/>
          <w:sz w:val="18"/>
          <w:szCs w:val="18"/>
        </w:rPr>
        <w:t xml:space="preserve">vruć, </w:t>
      </w:r>
      <w:r>
        <w:rPr>
          <w:i/>
          <w:iCs/>
        </w:rPr>
        <w:t>vrući, najvruci.</w:t>
      </w:r>
    </w:p>
    <w:p w14:paraId="1443E2CE" w14:textId="77777777" w:rsidR="00C53112" w:rsidRDefault="00000000">
      <w:pPr>
        <w:pStyle w:val="Bodytext10"/>
        <w:shd w:val="clear" w:color="auto" w:fill="auto"/>
        <w:ind w:left="200" w:hanging="200"/>
        <w:jc w:val="both"/>
      </w:pPr>
      <w:r>
        <w:rPr>
          <w:b/>
          <w:bCs/>
          <w:sz w:val="18"/>
          <w:szCs w:val="18"/>
        </w:rPr>
        <w:t xml:space="preserve">vučji </w:t>
      </w:r>
      <w:r>
        <w:t xml:space="preserve">(bolje) i </w:t>
      </w:r>
      <w:r>
        <w:rPr>
          <w:i/>
          <w:iCs/>
        </w:rPr>
        <w:t>vućiji.</w:t>
      </w:r>
    </w:p>
    <w:p w14:paraId="0B60BC33" w14:textId="77777777" w:rsidR="00C53112" w:rsidRDefault="00000000">
      <w:pPr>
        <w:pStyle w:val="Bodytext10"/>
        <w:shd w:val="clear" w:color="auto" w:fill="auto"/>
        <w:ind w:left="200" w:hanging="200"/>
        <w:jc w:val="both"/>
        <w:sectPr w:rsidR="00C53112">
          <w:headerReference w:type="default" r:id="rId189"/>
          <w:headerReference w:type="first" r:id="rId190"/>
          <w:pgSz w:w="7531" w:h="10759"/>
          <w:pgMar w:top="917" w:right="593" w:bottom="437" w:left="525" w:header="0" w:footer="3" w:gutter="0"/>
          <w:cols w:num="2" w:space="103"/>
          <w:noEndnote/>
          <w:titlePg/>
          <w:docGrid w:linePitch="360"/>
        </w:sectPr>
      </w:pPr>
      <w:proofErr w:type="spellStart"/>
      <w:r>
        <w:rPr>
          <w:b/>
          <w:bCs/>
          <w:sz w:val="18"/>
          <w:szCs w:val="18"/>
          <w:lang w:val="en-US" w:eastAsia="en-US" w:bidi="en-US"/>
        </w:rPr>
        <w:t>Vuster</w:t>
      </w:r>
      <w:proofErr w:type="spellEnd"/>
      <w:r>
        <w:rPr>
          <w:b/>
          <w:bCs/>
          <w:sz w:val="18"/>
          <w:szCs w:val="18"/>
          <w:lang w:val="en-US" w:eastAsia="en-US" w:bidi="en-US"/>
        </w:rPr>
        <w:t xml:space="preserve"> </w:t>
      </w:r>
      <w:r>
        <w:rPr>
          <w:i/>
          <w:iCs/>
          <w:lang w:val="en-US" w:eastAsia="en-US" w:bidi="en-US"/>
        </w:rPr>
        <w:t>(Worcester),</w:t>
      </w:r>
      <w:r>
        <w:rPr>
          <w:lang w:val="en-US" w:eastAsia="en-US" w:bidi="en-US"/>
        </w:rPr>
        <w:t xml:space="preserve"> </w:t>
      </w:r>
      <w:r>
        <w:t xml:space="preserve">ne Vorčester; </w:t>
      </w:r>
      <w:r>
        <w:rPr>
          <w:i/>
          <w:iCs/>
        </w:rPr>
        <w:t xml:space="preserve">vusteršir(ski) sos </w:t>
      </w:r>
      <w:r>
        <w:rPr>
          <w:i/>
          <w:iCs/>
          <w:lang w:val="en-US" w:eastAsia="en-US" w:bidi="en-US"/>
        </w:rPr>
        <w:t>(Worcestershire sauce).</w:t>
      </w:r>
    </w:p>
    <w:p w14:paraId="1920AF52" w14:textId="77777777" w:rsidR="00C53112" w:rsidRDefault="00C53112">
      <w:pPr>
        <w:rPr>
          <w:sz w:val="2"/>
          <w:szCs w:val="2"/>
        </w:rPr>
        <w:sectPr w:rsidR="00C53112">
          <w:type w:val="continuous"/>
          <w:pgSz w:w="7531" w:h="10759"/>
          <w:pgMar w:top="917" w:right="593" w:bottom="437" w:left="525" w:header="0" w:footer="3" w:gutter="0"/>
          <w:cols w:num="2" w:space="103"/>
          <w:noEndnote/>
          <w:docGrid w:linePitch="360"/>
        </w:sectPr>
      </w:pPr>
    </w:p>
    <w:p w14:paraId="15F29883" w14:textId="77777777" w:rsidR="00C53112" w:rsidRDefault="00C53112">
      <w:pPr>
        <w:spacing w:line="240" w:lineRule="exact"/>
        <w:rPr>
          <w:sz w:val="19"/>
          <w:szCs w:val="19"/>
        </w:rPr>
      </w:pPr>
    </w:p>
    <w:p w14:paraId="16D18427" w14:textId="77777777" w:rsidR="00C53112" w:rsidRDefault="00C53112">
      <w:pPr>
        <w:spacing w:line="240" w:lineRule="exact"/>
        <w:rPr>
          <w:sz w:val="19"/>
          <w:szCs w:val="19"/>
        </w:rPr>
      </w:pPr>
    </w:p>
    <w:p w14:paraId="7EC7863C" w14:textId="77777777" w:rsidR="00C53112" w:rsidRDefault="00C53112">
      <w:pPr>
        <w:spacing w:line="240" w:lineRule="exact"/>
        <w:rPr>
          <w:sz w:val="19"/>
          <w:szCs w:val="19"/>
        </w:rPr>
      </w:pPr>
    </w:p>
    <w:p w14:paraId="4775A33C" w14:textId="77777777" w:rsidR="00C53112" w:rsidRDefault="00C53112">
      <w:pPr>
        <w:spacing w:line="240" w:lineRule="exact"/>
        <w:rPr>
          <w:sz w:val="19"/>
          <w:szCs w:val="19"/>
        </w:rPr>
      </w:pPr>
    </w:p>
    <w:p w14:paraId="0703FCF5" w14:textId="77777777" w:rsidR="00C53112" w:rsidRDefault="00C53112">
      <w:pPr>
        <w:spacing w:line="240" w:lineRule="exact"/>
        <w:rPr>
          <w:sz w:val="19"/>
          <w:szCs w:val="19"/>
        </w:rPr>
      </w:pPr>
    </w:p>
    <w:p w14:paraId="3F0BF368" w14:textId="77777777" w:rsidR="00C53112" w:rsidRDefault="00C53112">
      <w:pPr>
        <w:spacing w:line="240" w:lineRule="exact"/>
        <w:rPr>
          <w:sz w:val="19"/>
          <w:szCs w:val="19"/>
        </w:rPr>
      </w:pPr>
    </w:p>
    <w:p w14:paraId="4885C3A8" w14:textId="77777777" w:rsidR="00C53112" w:rsidRDefault="00C53112">
      <w:pPr>
        <w:spacing w:line="240" w:lineRule="exact"/>
        <w:rPr>
          <w:sz w:val="19"/>
          <w:szCs w:val="19"/>
        </w:rPr>
      </w:pPr>
    </w:p>
    <w:p w14:paraId="4EAFECEE" w14:textId="77777777" w:rsidR="00C53112" w:rsidRDefault="00C53112">
      <w:pPr>
        <w:spacing w:line="240" w:lineRule="exact"/>
        <w:rPr>
          <w:sz w:val="19"/>
          <w:szCs w:val="19"/>
        </w:rPr>
      </w:pPr>
    </w:p>
    <w:p w14:paraId="4E214BB0" w14:textId="77777777" w:rsidR="00C53112" w:rsidRDefault="00C53112">
      <w:pPr>
        <w:spacing w:line="240" w:lineRule="exact"/>
        <w:rPr>
          <w:sz w:val="19"/>
          <w:szCs w:val="19"/>
        </w:rPr>
      </w:pPr>
    </w:p>
    <w:p w14:paraId="6E6187FC" w14:textId="77777777" w:rsidR="00C53112" w:rsidRDefault="00C53112">
      <w:pPr>
        <w:spacing w:line="240" w:lineRule="exact"/>
        <w:rPr>
          <w:sz w:val="19"/>
          <w:szCs w:val="19"/>
        </w:rPr>
      </w:pPr>
    </w:p>
    <w:p w14:paraId="2EAAC1B7" w14:textId="77777777" w:rsidR="00C53112" w:rsidRDefault="00C53112">
      <w:pPr>
        <w:spacing w:before="20" w:after="20" w:line="240" w:lineRule="exact"/>
        <w:rPr>
          <w:sz w:val="19"/>
          <w:szCs w:val="19"/>
        </w:rPr>
      </w:pPr>
    </w:p>
    <w:p w14:paraId="67D643FF" w14:textId="77777777" w:rsidR="00C53112" w:rsidRDefault="00C53112">
      <w:pPr>
        <w:spacing w:line="1" w:lineRule="exact"/>
        <w:sectPr w:rsidR="00C53112">
          <w:headerReference w:type="default" r:id="rId191"/>
          <w:headerReference w:type="first" r:id="rId192"/>
          <w:pgSz w:w="7531" w:h="10759"/>
          <w:pgMar w:top="935" w:right="581" w:bottom="428" w:left="493" w:header="0" w:footer="3" w:gutter="0"/>
          <w:cols w:num="2" w:space="129"/>
          <w:noEndnote/>
          <w:titlePg/>
          <w:docGrid w:linePitch="360"/>
        </w:sectPr>
      </w:pPr>
    </w:p>
    <w:p w14:paraId="21FB8885" w14:textId="77777777" w:rsidR="00C53112" w:rsidRDefault="00000000">
      <w:pPr>
        <w:pStyle w:val="Bodytext10"/>
        <w:shd w:val="clear" w:color="auto" w:fill="auto"/>
        <w:spacing w:after="0"/>
        <w:ind w:left="180" w:hanging="180"/>
        <w:jc w:val="both"/>
      </w:pPr>
      <w:r>
        <w:rPr>
          <w:lang w:val="en-US" w:eastAsia="en-US" w:bidi="en-US"/>
        </w:rPr>
        <w:t xml:space="preserve">z </w:t>
      </w:r>
      <w:r>
        <w:t xml:space="preserve">u španskomjeziku </w:t>
      </w:r>
      <w:proofErr w:type="spellStart"/>
      <w:r>
        <w:rPr>
          <w:lang w:val="en-US" w:eastAsia="en-US" w:bidi="en-US"/>
        </w:rPr>
        <w:t>uvek</w:t>
      </w:r>
      <w:proofErr w:type="spellEnd"/>
      <w:r>
        <w:rPr>
          <w:lang w:val="en-US" w:eastAsia="en-US" w:bidi="en-US"/>
        </w:rPr>
        <w:t xml:space="preserve"> </w:t>
      </w:r>
      <w:r>
        <w:t xml:space="preserve">se izgovara kao </w:t>
      </w:r>
      <w:r>
        <w:rPr>
          <w:lang w:val="en-US" w:eastAsia="en-US" w:bidi="en-US"/>
        </w:rPr>
        <w:t xml:space="preserve">5, </w:t>
      </w:r>
      <w:r>
        <w:t>ali se kod nas u mnogim ime</w:t>
      </w:r>
      <w:r>
        <w:softHyphen/>
        <w:t xml:space="preserve">nima prenosi prema pisanju, npr. </w:t>
      </w:r>
      <w:r>
        <w:rPr>
          <w:lang w:val="en-US" w:eastAsia="en-US" w:bidi="en-US"/>
        </w:rPr>
        <w:t xml:space="preserve">Zapata, </w:t>
      </w:r>
      <w:r>
        <w:t xml:space="preserve">Zamora, Alkazar, Lazariljo, Somoza, </w:t>
      </w:r>
      <w:r>
        <w:rPr>
          <w:lang w:val="en-US" w:eastAsia="en-US" w:bidi="en-US"/>
        </w:rPr>
        <w:t xml:space="preserve">Gonzaga. </w:t>
      </w:r>
      <w:r>
        <w:t>Novi P je tran</w:t>
      </w:r>
      <w:r>
        <w:softHyphen/>
        <w:t>skripciju sa z propisao kao normal</w:t>
      </w:r>
      <w:r>
        <w:softHyphen/>
        <w:t>nu. osim ispred bezvučnog suglas</w:t>
      </w:r>
      <w:r>
        <w:softHyphen/>
        <w:t xml:space="preserve">nika, npr. Velaskez </w:t>
      </w:r>
      <w:r>
        <w:rPr>
          <w:i/>
          <w:iCs/>
          <w:lang w:val="en-US" w:eastAsia="en-US" w:bidi="en-US"/>
        </w:rPr>
        <w:t xml:space="preserve">(Velazquez), </w:t>
      </w:r>
      <w:r>
        <w:t xml:space="preserve">Kusko </w:t>
      </w:r>
      <w:r>
        <w:rPr>
          <w:i/>
          <w:iCs/>
          <w:lang w:val="en-US" w:eastAsia="en-US" w:bidi="en-US"/>
        </w:rPr>
        <w:t>(Cuzco),</w:t>
      </w:r>
      <w:r>
        <w:rPr>
          <w:lang w:val="en-US" w:eastAsia="en-US" w:bidi="en-US"/>
        </w:rPr>
        <w:t xml:space="preserve"> </w:t>
      </w:r>
      <w:r>
        <w:t xml:space="preserve">i u onim imenima gde je „ušlo u običaj </w:t>
      </w:r>
      <w:r>
        <w:rPr>
          <w:i/>
          <w:iCs/>
        </w:rPr>
        <w:t>s”,</w:t>
      </w:r>
      <w:r>
        <w:t xml:space="preserve"> npr. Sara- gosa </w:t>
      </w:r>
      <w:r>
        <w:rPr>
          <w:i/>
          <w:iCs/>
          <w:lang w:val="en-US" w:eastAsia="en-US" w:bidi="en-US"/>
        </w:rPr>
        <w:t>(Zaragoza),</w:t>
      </w:r>
      <w:r>
        <w:rPr>
          <w:lang w:val="en-US" w:eastAsia="en-US" w:bidi="en-US"/>
        </w:rPr>
        <w:t xml:space="preserve"> </w:t>
      </w:r>
      <w:r>
        <w:t xml:space="preserve">Pansa </w:t>
      </w:r>
      <w:r>
        <w:rPr>
          <w:i/>
          <w:iCs/>
          <w:lang w:val="en-US" w:eastAsia="en-US" w:bidi="en-US"/>
        </w:rPr>
        <w:t xml:space="preserve">(Panza). </w:t>
      </w:r>
      <w:r>
        <w:t xml:space="preserve">Vidi i </w:t>
      </w:r>
      <w:r>
        <w:rPr>
          <w:i/>
          <w:iCs/>
        </w:rPr>
        <w:t>-ez.</w:t>
      </w:r>
    </w:p>
    <w:p w14:paraId="49B12BF6" w14:textId="77777777" w:rsidR="00C53112" w:rsidRDefault="00000000">
      <w:pPr>
        <w:pStyle w:val="Bodytext10"/>
        <w:shd w:val="clear" w:color="auto" w:fill="auto"/>
        <w:spacing w:after="60"/>
        <w:ind w:left="180" w:firstLine="200"/>
        <w:jc w:val="both"/>
      </w:pPr>
      <w:r>
        <w:t xml:space="preserve">U italijanskom </w:t>
      </w:r>
      <w:r>
        <w:rPr>
          <w:i/>
          <w:iCs/>
        </w:rPr>
        <w:t>z</w:t>
      </w:r>
      <w:r>
        <w:t xml:space="preserve"> se nekad izgo</w:t>
      </w:r>
      <w:r>
        <w:softHyphen/>
        <w:t xml:space="preserve">vara kao </w:t>
      </w:r>
      <w:r>
        <w:rPr>
          <w:i/>
          <w:iCs/>
        </w:rPr>
        <w:t>c</w:t>
      </w:r>
      <w:r>
        <w:t xml:space="preserve"> a neki put kao odgo</w:t>
      </w:r>
      <w:r>
        <w:softHyphen/>
        <w:t xml:space="preserve">varajuću zvučni suglasnik (sliveno dz); pošto ovog drugog glasa nema u sh., mora se uvek prenositi kao </w:t>
      </w:r>
      <w:r>
        <w:rPr>
          <w:i/>
          <w:iCs/>
        </w:rPr>
        <w:t xml:space="preserve">c: </w:t>
      </w:r>
      <w:r>
        <w:t xml:space="preserve">Enco </w:t>
      </w:r>
      <w:r>
        <w:rPr>
          <w:i/>
          <w:iCs/>
        </w:rPr>
        <w:t>(Enzo),</w:t>
      </w:r>
      <w:r>
        <w:t xml:space="preserve"> Macini </w:t>
      </w:r>
      <w:r>
        <w:rPr>
          <w:i/>
          <w:iCs/>
          <w:lang w:val="en-US" w:eastAsia="en-US" w:bidi="en-US"/>
        </w:rPr>
        <w:t xml:space="preserve">(Mazzini), </w:t>
      </w:r>
      <w:proofErr w:type="spellStart"/>
      <w:r>
        <w:rPr>
          <w:lang w:val="en-US" w:eastAsia="en-US" w:bidi="en-US"/>
        </w:rPr>
        <w:t>Manconi</w:t>
      </w:r>
      <w:proofErr w:type="spellEnd"/>
      <w:r>
        <w:rPr>
          <w:lang w:val="en-US" w:eastAsia="en-US" w:bidi="en-US"/>
        </w:rPr>
        <w:t xml:space="preserve"> </w:t>
      </w:r>
      <w:r>
        <w:rPr>
          <w:i/>
          <w:iCs/>
        </w:rPr>
        <w:t>(Manzoni),</w:t>
      </w:r>
      <w:r>
        <w:t xml:space="preserve"> Cavatini </w:t>
      </w:r>
      <w:r>
        <w:rPr>
          <w:i/>
          <w:iCs/>
        </w:rPr>
        <w:t>(Zavattini),</w:t>
      </w:r>
      <w:r>
        <w:t xml:space="preserve"> Katancaro </w:t>
      </w:r>
      <w:r>
        <w:rPr>
          <w:lang w:val="en-US" w:eastAsia="en-US" w:bidi="en-US"/>
        </w:rPr>
        <w:t xml:space="preserve">(Catanzaro) </w:t>
      </w:r>
      <w:r>
        <w:t xml:space="preserve">itd. Zbog sličnosti s odgovarajućom našom rečju neki put bi se mogla prihvatiti i transkripcija </w:t>
      </w:r>
      <w:r>
        <w:rPr>
          <w:i/>
          <w:iCs/>
        </w:rPr>
        <w:t>z:</w:t>
      </w:r>
      <w:r>
        <w:t xml:space="preserve"> Gazeta </w:t>
      </w:r>
      <w:r>
        <w:rPr>
          <w:i/>
          <w:iCs/>
        </w:rPr>
        <w:t>(Gazzetta),</w:t>
      </w:r>
      <w:r>
        <w:t xml:space="preserve"> Zefireli </w:t>
      </w:r>
      <w:r>
        <w:rPr>
          <w:i/>
          <w:iCs/>
          <w:lang w:val="en-US" w:eastAsia="en-US" w:bidi="en-US"/>
        </w:rPr>
        <w:t>(Zeffirelli).</w:t>
      </w:r>
    </w:p>
    <w:p w14:paraId="2CF04772" w14:textId="77777777" w:rsidR="00C53112" w:rsidRDefault="00000000">
      <w:pPr>
        <w:pStyle w:val="Bodytext10"/>
        <w:shd w:val="clear" w:color="auto" w:fill="auto"/>
        <w:spacing w:after="0" w:line="283" w:lineRule="auto"/>
        <w:ind w:left="180" w:hanging="180"/>
        <w:jc w:val="both"/>
      </w:pPr>
      <w:r>
        <w:rPr>
          <w:b/>
          <w:bCs/>
          <w:sz w:val="18"/>
          <w:szCs w:val="18"/>
        </w:rPr>
        <w:t xml:space="preserve">za. </w:t>
      </w:r>
      <w:r>
        <w:t>U sh. se predloži ne mogu upotre</w:t>
      </w:r>
      <w:r>
        <w:softHyphen/>
        <w:t>bljavati uz glagol u infinitivu: sto</w:t>
      </w:r>
      <w:r>
        <w:softHyphen/>
      </w:r>
    </w:p>
    <w:p w14:paraId="18F1BA68" w14:textId="77777777" w:rsidR="00C53112" w:rsidRDefault="00000000">
      <w:pPr>
        <w:pStyle w:val="Bodytext10"/>
        <w:shd w:val="clear" w:color="auto" w:fill="auto"/>
        <w:spacing w:after="0"/>
        <w:ind w:left="180" w:firstLine="40"/>
        <w:jc w:val="both"/>
      </w:pPr>
      <w:r>
        <w:t>ga su pogrešni svi spojevi kao „To je za poludeti” (treba: To je da čovek poludi), „To je za ne verovati” (tre</w:t>
      </w:r>
      <w:r>
        <w:softHyphen/>
        <w:t xml:space="preserve">ba: To je neverovatno), „Je li burek za ovde ili za poneti” (treba: ili ga nosite i si.) V. </w:t>
      </w:r>
      <w:r>
        <w:rPr>
          <w:i/>
          <w:iCs/>
        </w:rPr>
        <w:t>nadati.</w:t>
      </w:r>
    </w:p>
    <w:p w14:paraId="0C88E108" w14:textId="77777777" w:rsidR="00C53112" w:rsidRDefault="00000000">
      <w:pPr>
        <w:pStyle w:val="Bodytext10"/>
        <w:shd w:val="clear" w:color="auto" w:fill="auto"/>
        <w:spacing w:after="0"/>
        <w:ind w:left="180" w:firstLine="240"/>
        <w:jc w:val="both"/>
      </w:pPr>
      <w:r>
        <w:t xml:space="preserve">Pogrešan je predlog, padež ili oboje </w:t>
      </w:r>
      <w:r>
        <w:t xml:space="preserve">u spojevima kao </w:t>
      </w:r>
      <w:r>
        <w:rPr>
          <w:i/>
          <w:iCs/>
        </w:rPr>
        <w:t>sklonost za rasipanjem</w:t>
      </w:r>
      <w:r>
        <w:t xml:space="preserve"> (treba: </w:t>
      </w:r>
      <w:r>
        <w:rPr>
          <w:i/>
          <w:iCs/>
        </w:rPr>
        <w:t>ka rasipanju), pritisci za povećanjem cena</w:t>
      </w:r>
      <w:r>
        <w:t xml:space="preserve"> (tre</w:t>
      </w:r>
      <w:r>
        <w:softHyphen/>
        <w:t xml:space="preserve">ba: </w:t>
      </w:r>
      <w:r>
        <w:rPr>
          <w:i/>
          <w:iCs/>
        </w:rPr>
        <w:t>za povećanje cena</w:t>
      </w:r>
      <w:r>
        <w:t xml:space="preserve"> ili </w:t>
      </w:r>
      <w:r>
        <w:rPr>
          <w:i/>
          <w:iCs/>
        </w:rPr>
        <w:t>da se povećaju cene), rešenost za pro- menama</w:t>
      </w:r>
      <w:r>
        <w:t xml:space="preserve"> (treba: </w:t>
      </w:r>
      <w:r>
        <w:rPr>
          <w:i/>
          <w:iCs/>
        </w:rPr>
        <w:t>da se ostvare pro- mene</w:t>
      </w:r>
      <w:r>
        <w:t xml:space="preserve"> i si.). Vidi: </w:t>
      </w:r>
      <w:r>
        <w:rPr>
          <w:i/>
          <w:iCs/>
        </w:rPr>
        <w:t>volja; zahtev.</w:t>
      </w:r>
    </w:p>
    <w:p w14:paraId="7A2D9AB0" w14:textId="77777777" w:rsidR="00C53112" w:rsidRDefault="00000000">
      <w:pPr>
        <w:pStyle w:val="Bodytext10"/>
        <w:shd w:val="clear" w:color="auto" w:fill="auto"/>
        <w:ind w:left="180" w:firstLine="240"/>
        <w:jc w:val="both"/>
      </w:pPr>
      <w:r>
        <w:t xml:space="preserve">Bezrazložno su pojedini grama- tičari osuđivali upotrebu predloga </w:t>
      </w:r>
      <w:r>
        <w:rPr>
          <w:i/>
          <w:iCs/>
        </w:rPr>
        <w:t>za</w:t>
      </w:r>
      <w:r>
        <w:t xml:space="preserve"> uz glagole kretanja, npr. „Sutra polazim za </w:t>
      </w:r>
      <w:proofErr w:type="spellStart"/>
      <w:r>
        <w:rPr>
          <w:lang w:val="en-US" w:eastAsia="en-US" w:bidi="en-US"/>
        </w:rPr>
        <w:t>Skoplje</w:t>
      </w:r>
      <w:proofErr w:type="spellEnd"/>
      <w:r>
        <w:rPr>
          <w:lang w:val="en-US" w:eastAsia="en-US" w:bidi="en-US"/>
        </w:rPr>
        <w:t xml:space="preserve">”, </w:t>
      </w:r>
      <w:r>
        <w:t>„Ova roba ide za Italiju”.</w:t>
      </w:r>
    </w:p>
    <w:p w14:paraId="42944746" w14:textId="77777777" w:rsidR="00C53112" w:rsidRDefault="00000000">
      <w:pPr>
        <w:pStyle w:val="Bodytext10"/>
        <w:shd w:val="clear" w:color="auto" w:fill="auto"/>
        <w:spacing w:after="0"/>
        <w:ind w:left="180" w:hanging="180"/>
        <w:jc w:val="both"/>
      </w:pPr>
      <w:r w:rsidRPr="00E64FDD">
        <w:rPr>
          <w:b/>
          <w:bCs/>
          <w:sz w:val="18"/>
          <w:szCs w:val="18"/>
        </w:rPr>
        <w:t xml:space="preserve">za </w:t>
      </w:r>
      <w:r w:rsidRPr="00E64FDD">
        <w:rPr>
          <w:b/>
          <w:bCs/>
          <w:i/>
          <w:iCs/>
        </w:rPr>
        <w:t>i protiv,</w:t>
      </w:r>
      <w:r>
        <w:rPr>
          <w:i/>
          <w:iCs/>
        </w:rPr>
        <w:t xml:space="preserve"> za ili protiv</w:t>
      </w:r>
      <w:r>
        <w:t xml:space="preserve"> nije dobro ispred imenice: </w:t>
      </w:r>
      <w:r>
        <w:rPr>
          <w:i/>
          <w:iCs/>
        </w:rPr>
        <w:t>za i protiv moder</w:t>
      </w:r>
      <w:r>
        <w:rPr>
          <w:i/>
          <w:iCs/>
        </w:rPr>
        <w:softHyphen/>
        <w:t>nizacije, za ili protiv stručnog obra</w:t>
      </w:r>
      <w:r>
        <w:rPr>
          <w:i/>
          <w:iCs/>
        </w:rPr>
        <w:softHyphen/>
        <w:t>zovanja</w:t>
      </w:r>
      <w:r>
        <w:t xml:space="preserve"> (treba: </w:t>
      </w:r>
      <w:r>
        <w:rPr>
          <w:i/>
          <w:iCs/>
        </w:rPr>
        <w:t>za modernizaciju i protiv nje, za stručno obrazovanje ili protiv njega).</w:t>
      </w:r>
      <w:r>
        <w:t xml:space="preserve"> Ispravno je u</w:t>
      </w:r>
    </w:p>
    <w:p w14:paraId="4D7F33A7" w14:textId="77777777" w:rsidR="00C53112" w:rsidRDefault="00000000">
      <w:pPr>
        <w:pStyle w:val="Bodytext10"/>
        <w:shd w:val="clear" w:color="auto" w:fill="auto"/>
        <w:spacing w:after="60" w:line="312" w:lineRule="auto"/>
        <w:ind w:firstLine="220"/>
        <w:rPr>
          <w:sz w:val="18"/>
          <w:szCs w:val="18"/>
        </w:rPr>
      </w:pPr>
      <w:r>
        <w:t xml:space="preserve">priloškoj upotrebi (bez imenice), npr. „Ima glasova za i protiv”, „Jeste li za ili protiv”. </w:t>
      </w:r>
      <w:r>
        <w:rPr>
          <w:lang w:val="en-US" w:eastAsia="en-US" w:bidi="en-US"/>
        </w:rPr>
        <w:t xml:space="preserve">Up. </w:t>
      </w:r>
      <w:r>
        <w:rPr>
          <w:i/>
          <w:iCs/>
        </w:rPr>
        <w:t xml:space="preserve">sa i bez. </w:t>
      </w:r>
      <w:r>
        <w:rPr>
          <w:b/>
          <w:bCs/>
          <w:sz w:val="18"/>
          <w:szCs w:val="18"/>
        </w:rPr>
        <w:t>zabadava.</w:t>
      </w:r>
    </w:p>
    <w:p w14:paraId="23ED64BD" w14:textId="77777777" w:rsidR="00C53112" w:rsidRDefault="00000000">
      <w:pPr>
        <w:pStyle w:val="Bodytext10"/>
        <w:shd w:val="clear" w:color="auto" w:fill="auto"/>
        <w:ind w:left="200" w:hanging="200"/>
        <w:jc w:val="both"/>
      </w:pPr>
      <w:r>
        <w:rPr>
          <w:b/>
          <w:bCs/>
          <w:sz w:val="18"/>
          <w:szCs w:val="18"/>
        </w:rPr>
        <w:t xml:space="preserve">zabavnomuzički </w:t>
      </w:r>
      <w:r>
        <w:t xml:space="preserve">(koji se tiče zabavne muzike); </w:t>
      </w:r>
      <w:r>
        <w:rPr>
          <w:i/>
          <w:iCs/>
        </w:rPr>
        <w:t>zabavno-muzički</w:t>
      </w:r>
      <w:r>
        <w:t xml:space="preserve"> (zabav</w:t>
      </w:r>
      <w:r>
        <w:softHyphen/>
        <w:t xml:space="preserve">ni i muzički). V. </w:t>
      </w:r>
      <w:r>
        <w:rPr>
          <w:i/>
          <w:iCs/>
        </w:rPr>
        <w:t xml:space="preserve">SLOŽENI </w:t>
      </w:r>
      <w:r>
        <w:rPr>
          <w:i/>
          <w:iCs/>
          <w:lang w:val="en-US" w:eastAsia="en-US" w:bidi="en-US"/>
        </w:rPr>
        <w:t>PRI</w:t>
      </w:r>
      <w:r>
        <w:rPr>
          <w:i/>
          <w:iCs/>
          <w:lang w:val="en-US" w:eastAsia="en-US" w:bidi="en-US"/>
        </w:rPr>
        <w:softHyphen/>
        <w:t xml:space="preserve">DE </w:t>
      </w:r>
      <w:r>
        <w:rPr>
          <w:i/>
          <w:iCs/>
        </w:rPr>
        <w:t>VJ.</w:t>
      </w:r>
    </w:p>
    <w:p w14:paraId="653E5CAE" w14:textId="77777777" w:rsidR="00C53112" w:rsidRDefault="00000000">
      <w:pPr>
        <w:pStyle w:val="Bodytext10"/>
        <w:shd w:val="clear" w:color="auto" w:fill="auto"/>
        <w:spacing w:after="0" w:line="386" w:lineRule="auto"/>
        <w:jc w:val="both"/>
      </w:pPr>
      <w:r>
        <w:rPr>
          <w:b/>
          <w:bCs/>
          <w:sz w:val="18"/>
          <w:szCs w:val="18"/>
        </w:rPr>
        <w:t xml:space="preserve">zabelcška: </w:t>
      </w:r>
      <w:r>
        <w:t xml:space="preserve">kao </w:t>
      </w:r>
      <w:r>
        <w:rPr>
          <w:i/>
          <w:iCs/>
        </w:rPr>
        <w:t>beleška</w:t>
      </w:r>
      <w:r>
        <w:t xml:space="preserve"> (v. to), </w:t>
      </w:r>
      <w:r>
        <w:rPr>
          <w:b/>
          <w:bCs/>
          <w:sz w:val="18"/>
          <w:szCs w:val="18"/>
        </w:rPr>
        <w:t xml:space="preserve">zabiti: </w:t>
      </w:r>
      <w:r>
        <w:rPr>
          <w:i/>
          <w:iCs/>
        </w:rPr>
        <w:t>zabij, zabijmo, zabijte.</w:t>
      </w:r>
    </w:p>
    <w:p w14:paraId="24767DFE" w14:textId="77777777" w:rsidR="00C53112" w:rsidRDefault="00000000">
      <w:pPr>
        <w:pStyle w:val="Bodytext10"/>
        <w:shd w:val="clear" w:color="auto" w:fill="auto"/>
        <w:spacing w:after="0" w:line="386" w:lineRule="auto"/>
        <w:ind w:left="200" w:hanging="200"/>
        <w:jc w:val="both"/>
      </w:pPr>
      <w:r>
        <w:rPr>
          <w:b/>
          <w:bCs/>
          <w:sz w:val="18"/>
          <w:szCs w:val="18"/>
        </w:rPr>
        <w:t xml:space="preserve">zablesnuti </w:t>
      </w:r>
      <w:r>
        <w:t xml:space="preserve">(ekavski), </w:t>
      </w:r>
      <w:r>
        <w:rPr>
          <w:i/>
          <w:iCs/>
        </w:rPr>
        <w:t>zabljesnuti</w:t>
      </w:r>
    </w:p>
    <w:p w14:paraId="70CC39A2" w14:textId="77777777" w:rsidR="00C53112" w:rsidRDefault="00000000">
      <w:pPr>
        <w:pStyle w:val="Bodytext10"/>
        <w:shd w:val="clear" w:color="auto" w:fill="auto"/>
        <w:spacing w:after="0" w:line="372" w:lineRule="auto"/>
        <w:ind w:firstLine="220"/>
      </w:pPr>
      <w:r>
        <w:t xml:space="preserve">(samo i jek.). V. </w:t>
      </w:r>
      <w:r>
        <w:rPr>
          <w:i/>
          <w:iCs/>
        </w:rPr>
        <w:t>blesak.</w:t>
      </w:r>
    </w:p>
    <w:p w14:paraId="65CBFD2D" w14:textId="77777777" w:rsidR="00C53112" w:rsidRDefault="00000000">
      <w:pPr>
        <w:pStyle w:val="Bodytext10"/>
        <w:shd w:val="clear" w:color="auto" w:fill="auto"/>
        <w:spacing w:after="0" w:line="391" w:lineRule="auto"/>
        <w:jc w:val="both"/>
        <w:rPr>
          <w:sz w:val="18"/>
          <w:szCs w:val="18"/>
        </w:rPr>
      </w:pPr>
      <w:r>
        <w:rPr>
          <w:b/>
          <w:bCs/>
          <w:sz w:val="18"/>
          <w:szCs w:val="18"/>
        </w:rPr>
        <w:t xml:space="preserve">zaboga; </w:t>
      </w:r>
      <w:r>
        <w:rPr>
          <w:i/>
          <w:iCs/>
        </w:rPr>
        <w:t xml:space="preserve">za boga miloga. </w:t>
      </w:r>
      <w:r>
        <w:rPr>
          <w:b/>
          <w:bCs/>
          <w:sz w:val="18"/>
          <w:szCs w:val="18"/>
        </w:rPr>
        <w:t>začelo.</w:t>
      </w:r>
    </w:p>
    <w:p w14:paraId="5DBC94F7" w14:textId="77777777" w:rsidR="00C53112" w:rsidRDefault="00000000">
      <w:pPr>
        <w:pStyle w:val="Bodytext10"/>
        <w:shd w:val="clear" w:color="auto" w:fill="auto"/>
        <w:spacing w:line="288" w:lineRule="auto"/>
        <w:jc w:val="both"/>
      </w:pPr>
      <w:r>
        <w:rPr>
          <w:b/>
          <w:bCs/>
          <w:sz w:val="18"/>
          <w:szCs w:val="18"/>
        </w:rPr>
        <w:t xml:space="preserve">zaceniti se </w:t>
      </w:r>
      <w:r>
        <w:t xml:space="preserve">(od smeha, plača, kašlja) i </w:t>
      </w:r>
      <w:r>
        <w:rPr>
          <w:i/>
          <w:iCs/>
        </w:rPr>
        <w:lastRenderedPageBreak/>
        <w:t>zacenuti se; zacenim se,</w:t>
      </w:r>
      <w:r>
        <w:t xml:space="preserve"> oni </w:t>
      </w:r>
      <w:r>
        <w:rPr>
          <w:i/>
          <w:iCs/>
        </w:rPr>
        <w:t>se zacene</w:t>
      </w:r>
      <w:r>
        <w:t xml:space="preserve"> i </w:t>
      </w:r>
      <w:r>
        <w:rPr>
          <w:i/>
          <w:iCs/>
        </w:rPr>
        <w:t>zacenem se,</w:t>
      </w:r>
      <w:r>
        <w:t xml:space="preserve"> oni </w:t>
      </w:r>
      <w:r>
        <w:rPr>
          <w:i/>
          <w:iCs/>
        </w:rPr>
        <w:t xml:space="preserve">se zacenu. </w:t>
      </w:r>
      <w:r>
        <w:rPr>
          <w:b/>
          <w:bCs/>
          <w:sz w:val="18"/>
          <w:szCs w:val="18"/>
        </w:rPr>
        <w:t xml:space="preserve">zacrtati </w:t>
      </w:r>
      <w:r>
        <w:t xml:space="preserve">u metaforičkoj upotrebi nije pogrešno, ali ga treba umereno upotrebljavati, jer su izrazi kao </w:t>
      </w:r>
      <w:r>
        <w:rPr>
          <w:i/>
          <w:iCs/>
        </w:rPr>
        <w:t>zacrtana linija, zacrtane smernice, zacrtaniputevi razvoja</w:t>
      </w:r>
      <w:r>
        <w:t xml:space="preserve"> i si. postali šablon u određenim vrstama po</w:t>
      </w:r>
      <w:r>
        <w:softHyphen/>
        <w:t>litičkog jezika.</w:t>
      </w:r>
    </w:p>
    <w:p w14:paraId="26ABBDF8" w14:textId="77777777" w:rsidR="00C53112" w:rsidRDefault="00000000">
      <w:pPr>
        <w:pStyle w:val="Bodytext10"/>
        <w:shd w:val="clear" w:color="auto" w:fill="auto"/>
        <w:spacing w:line="283" w:lineRule="auto"/>
        <w:ind w:left="200" w:hanging="200"/>
        <w:jc w:val="both"/>
      </w:pPr>
      <w:r>
        <w:rPr>
          <w:b/>
          <w:bCs/>
          <w:sz w:val="18"/>
          <w:szCs w:val="18"/>
        </w:rPr>
        <w:t xml:space="preserve">zacvileti, </w:t>
      </w:r>
      <w:r>
        <w:rPr>
          <w:i/>
          <w:iCs/>
        </w:rPr>
        <w:t>zacvileo, zacvileće,</w:t>
      </w:r>
      <w:r>
        <w:t xml:space="preserve"> ijek. </w:t>
      </w:r>
      <w:r>
        <w:rPr>
          <w:i/>
          <w:iCs/>
        </w:rPr>
        <w:t>zacviljeti, zacvilio, zacviljela:</w:t>
      </w:r>
      <w:r>
        <w:t xml:space="preserve"> ne </w:t>
      </w:r>
      <w:r>
        <w:rPr>
          <w:i/>
          <w:iCs/>
        </w:rPr>
        <w:t>zacviliti.</w:t>
      </w:r>
    </w:p>
    <w:p w14:paraId="25A39EB3" w14:textId="77777777" w:rsidR="00C53112" w:rsidRDefault="00000000">
      <w:pPr>
        <w:pStyle w:val="Bodytext10"/>
        <w:shd w:val="clear" w:color="auto" w:fill="auto"/>
        <w:spacing w:line="300" w:lineRule="auto"/>
        <w:ind w:left="200" w:hanging="200"/>
        <w:jc w:val="both"/>
      </w:pPr>
      <w:r>
        <w:rPr>
          <w:b/>
          <w:bCs/>
          <w:sz w:val="18"/>
          <w:szCs w:val="18"/>
        </w:rPr>
        <w:t xml:space="preserve">začas; </w:t>
      </w:r>
      <w:r>
        <w:rPr>
          <w:i/>
          <w:iCs/>
        </w:rPr>
        <w:t>za časak.</w:t>
      </w:r>
    </w:p>
    <w:p w14:paraId="110BF712" w14:textId="77777777" w:rsidR="00C53112" w:rsidRDefault="00000000">
      <w:pPr>
        <w:pStyle w:val="Bodytext10"/>
        <w:shd w:val="clear" w:color="auto" w:fill="auto"/>
        <w:spacing w:line="283" w:lineRule="auto"/>
        <w:ind w:left="200" w:hanging="200"/>
        <w:jc w:val="both"/>
      </w:pPr>
      <w:r>
        <w:rPr>
          <w:b/>
          <w:bCs/>
          <w:sz w:val="18"/>
          <w:szCs w:val="18"/>
        </w:rPr>
        <w:t xml:space="preserve">začauriti se, </w:t>
      </w:r>
      <w:r>
        <w:t xml:space="preserve">običnije nego </w:t>
      </w:r>
      <w:r>
        <w:rPr>
          <w:i/>
          <w:iCs/>
        </w:rPr>
        <w:t>zača- huriti se.</w:t>
      </w:r>
    </w:p>
    <w:p w14:paraId="1312304E" w14:textId="77777777" w:rsidR="00C53112" w:rsidRDefault="00000000">
      <w:pPr>
        <w:pStyle w:val="Bodytext10"/>
        <w:shd w:val="clear" w:color="auto" w:fill="auto"/>
        <w:spacing w:after="120" w:line="240" w:lineRule="auto"/>
        <w:ind w:left="200" w:hanging="200"/>
        <w:jc w:val="both"/>
      </w:pPr>
      <w:r>
        <w:rPr>
          <w:b/>
          <w:bCs/>
          <w:sz w:val="18"/>
          <w:szCs w:val="18"/>
        </w:rPr>
        <w:t xml:space="preserve">začetak, mn. </w:t>
      </w:r>
      <w:r>
        <w:rPr>
          <w:i/>
          <w:iCs/>
        </w:rPr>
        <w:t>začeci.</w:t>
      </w:r>
    </w:p>
    <w:p w14:paraId="3BD3CDBE" w14:textId="77777777" w:rsidR="00C53112" w:rsidRDefault="00000000">
      <w:pPr>
        <w:pStyle w:val="Bodytext10"/>
        <w:shd w:val="clear" w:color="auto" w:fill="auto"/>
        <w:spacing w:line="300" w:lineRule="auto"/>
        <w:ind w:left="200" w:hanging="200"/>
        <w:jc w:val="both"/>
      </w:pPr>
      <w:r>
        <w:rPr>
          <w:b/>
          <w:bCs/>
          <w:sz w:val="18"/>
          <w:szCs w:val="18"/>
        </w:rPr>
        <w:t xml:space="preserve">začuditi: </w:t>
      </w:r>
      <w:r>
        <w:t xml:space="preserve">v. </w:t>
      </w:r>
      <w:r>
        <w:rPr>
          <w:i/>
          <w:iCs/>
        </w:rPr>
        <w:t>čudi me.</w:t>
      </w:r>
    </w:p>
    <w:p w14:paraId="4788CEB6" w14:textId="77777777" w:rsidR="00C53112" w:rsidRDefault="00000000">
      <w:pPr>
        <w:pStyle w:val="Bodytext10"/>
        <w:shd w:val="clear" w:color="auto" w:fill="auto"/>
        <w:ind w:left="200" w:hanging="200"/>
        <w:jc w:val="both"/>
      </w:pPr>
      <w:r>
        <w:rPr>
          <w:b/>
          <w:bCs/>
          <w:sz w:val="18"/>
          <w:szCs w:val="18"/>
        </w:rPr>
        <w:t xml:space="preserve">začudo; </w:t>
      </w:r>
      <w:r>
        <w:rPr>
          <w:i/>
          <w:iCs/>
        </w:rPr>
        <w:t>za čudo veliko.</w:t>
      </w:r>
    </w:p>
    <w:p w14:paraId="666EEA0A" w14:textId="77777777" w:rsidR="00C53112" w:rsidRDefault="00000000">
      <w:pPr>
        <w:pStyle w:val="Bodytext10"/>
        <w:shd w:val="clear" w:color="auto" w:fill="auto"/>
        <w:spacing w:line="290" w:lineRule="auto"/>
        <w:ind w:left="200" w:hanging="200"/>
        <w:jc w:val="both"/>
      </w:pPr>
      <w:r>
        <w:rPr>
          <w:b/>
          <w:bCs/>
          <w:sz w:val="18"/>
          <w:szCs w:val="18"/>
        </w:rPr>
        <w:t xml:space="preserve">zadatak, </w:t>
      </w:r>
      <w:r>
        <w:t xml:space="preserve">mn. </w:t>
      </w:r>
      <w:r>
        <w:rPr>
          <w:i/>
          <w:iCs/>
        </w:rPr>
        <w:t>zadaci.</w:t>
      </w:r>
    </w:p>
    <w:p w14:paraId="48157E3D" w14:textId="77777777" w:rsidR="00C53112" w:rsidRDefault="00000000">
      <w:pPr>
        <w:pStyle w:val="Bodytext10"/>
        <w:shd w:val="clear" w:color="auto" w:fill="auto"/>
        <w:ind w:left="200" w:hanging="200"/>
        <w:jc w:val="both"/>
      </w:pPr>
      <w:r>
        <w:rPr>
          <w:b/>
          <w:bCs/>
          <w:sz w:val="18"/>
          <w:szCs w:val="18"/>
        </w:rPr>
        <w:t xml:space="preserve">zadavati: </w:t>
      </w:r>
      <w:r>
        <w:rPr>
          <w:i/>
          <w:iCs/>
        </w:rPr>
        <w:t>zadajuči, nezadavajući.</w:t>
      </w:r>
      <w:r>
        <w:t xml:space="preserve"> V. i: </w:t>
      </w:r>
      <w:r>
        <w:rPr>
          <w:i/>
          <w:iCs/>
        </w:rPr>
        <w:t>ZAPOVEDNINAČIN.</w:t>
      </w:r>
    </w:p>
    <w:p w14:paraId="7B98C69E" w14:textId="77777777" w:rsidR="00C53112" w:rsidRDefault="00000000">
      <w:pPr>
        <w:pStyle w:val="Bodytext10"/>
        <w:shd w:val="clear" w:color="auto" w:fill="auto"/>
        <w:ind w:left="200" w:hanging="200"/>
        <w:jc w:val="both"/>
      </w:pPr>
      <w:r>
        <w:rPr>
          <w:b/>
          <w:bCs/>
          <w:sz w:val="18"/>
          <w:szCs w:val="18"/>
        </w:rPr>
        <w:t xml:space="preserve">zadnji </w:t>
      </w:r>
      <w:r>
        <w:t xml:space="preserve">u značenju </w:t>
      </w:r>
      <w:r>
        <w:rPr>
          <w:i/>
          <w:iCs/>
        </w:rPr>
        <w:t>poslednji</w:t>
      </w:r>
      <w:r>
        <w:t xml:space="preserve"> nije pogrešno: nastalo je normalnim proširenjem prostornog značenja (ono što je zadnje u nekom redu is</w:t>
      </w:r>
      <w:r>
        <w:softHyphen/>
        <w:t>tovremeno je i poslednje pri broja</w:t>
      </w:r>
      <w:r>
        <w:softHyphen/>
        <w:t xml:space="preserve">nju). Kako je pokazao M. Ste- vanović, takva upotreba prideva </w:t>
      </w:r>
      <w:r>
        <w:rPr>
          <w:i/>
          <w:iCs/>
        </w:rPr>
        <w:t>zadnji</w:t>
      </w:r>
      <w:r>
        <w:t xml:space="preserve"> sreće se kod mnoštva dobrih pisaca, od Vuka i Daničića pa do naših savremenika.</w:t>
      </w:r>
    </w:p>
    <w:p w14:paraId="2F08A126" w14:textId="77777777" w:rsidR="00C53112" w:rsidRDefault="00000000">
      <w:pPr>
        <w:pStyle w:val="Bodytext10"/>
        <w:shd w:val="clear" w:color="auto" w:fill="auto"/>
        <w:spacing w:line="240" w:lineRule="auto"/>
        <w:ind w:left="200" w:hanging="200"/>
        <w:jc w:val="both"/>
        <w:rPr>
          <w:sz w:val="18"/>
          <w:szCs w:val="18"/>
        </w:rPr>
      </w:pPr>
      <w:r>
        <w:rPr>
          <w:b/>
          <w:bCs/>
          <w:sz w:val="18"/>
          <w:szCs w:val="18"/>
        </w:rPr>
        <w:t>zadnjonepčani.</w:t>
      </w:r>
    </w:p>
    <w:p w14:paraId="791AEB1E" w14:textId="77777777" w:rsidR="00C53112" w:rsidRDefault="00000000">
      <w:pPr>
        <w:pStyle w:val="Bodytext10"/>
        <w:shd w:val="clear" w:color="auto" w:fill="auto"/>
        <w:ind w:left="200" w:hanging="200"/>
        <w:jc w:val="both"/>
      </w:pPr>
      <w:r>
        <w:rPr>
          <w:b/>
          <w:bCs/>
          <w:sz w:val="18"/>
          <w:szCs w:val="18"/>
        </w:rPr>
        <w:t xml:space="preserve">zadugo; </w:t>
      </w:r>
      <w:r>
        <w:rPr>
          <w:i/>
          <w:iCs/>
        </w:rPr>
        <w:t>za dugo vremena.</w:t>
      </w:r>
    </w:p>
    <w:p w14:paraId="18BAE692" w14:textId="77777777" w:rsidR="00C53112" w:rsidRDefault="00000000">
      <w:pPr>
        <w:pStyle w:val="Bodytext10"/>
        <w:shd w:val="clear" w:color="auto" w:fill="auto"/>
        <w:spacing w:line="295" w:lineRule="auto"/>
        <w:jc w:val="both"/>
      </w:pPr>
      <w:r>
        <w:rPr>
          <w:b/>
          <w:bCs/>
          <w:sz w:val="18"/>
          <w:szCs w:val="18"/>
        </w:rPr>
        <w:t xml:space="preserve">zađevica. </w:t>
      </w:r>
      <w:r>
        <w:t xml:space="preserve">Pravilno bi bilo </w:t>
      </w:r>
      <w:r>
        <w:rPr>
          <w:i/>
          <w:iCs/>
        </w:rPr>
        <w:t xml:space="preserve">zadevica </w:t>
      </w:r>
      <w:r>
        <w:t xml:space="preserve">(ekavski) odnosno </w:t>
      </w:r>
      <w:r>
        <w:rPr>
          <w:i/>
          <w:iCs/>
        </w:rPr>
        <w:t>zadjevica</w:t>
      </w:r>
      <w:r>
        <w:t xml:space="preserve"> (ijek.), ali je oblik sa </w:t>
      </w:r>
      <w:r>
        <w:rPr>
          <w:i/>
          <w:iCs/>
        </w:rPr>
        <w:t>đ</w:t>
      </w:r>
      <w:r>
        <w:t xml:space="preserve"> mnogo običniji i u ekavskim i u </w:t>
      </w:r>
      <w:r>
        <w:t xml:space="preserve">ijek. krajevima (nalazi se i kod Vuka i u rečniku JAZU), </w:t>
      </w:r>
      <w:r>
        <w:rPr>
          <w:b/>
          <w:bCs/>
          <w:sz w:val="18"/>
          <w:szCs w:val="18"/>
        </w:rPr>
        <w:t xml:space="preserve">zagasito-: </w:t>
      </w:r>
      <w:r>
        <w:t xml:space="preserve">V. </w:t>
      </w:r>
      <w:r>
        <w:rPr>
          <w:i/>
          <w:iCs/>
        </w:rPr>
        <w:t>BOJE.</w:t>
      </w:r>
    </w:p>
    <w:p w14:paraId="552C2E81" w14:textId="77777777" w:rsidR="00C53112" w:rsidRDefault="00000000">
      <w:pPr>
        <w:pStyle w:val="Bodytext10"/>
        <w:shd w:val="clear" w:color="auto" w:fill="auto"/>
        <w:spacing w:after="0"/>
      </w:pPr>
      <w:r>
        <w:rPr>
          <w:b/>
          <w:bCs/>
          <w:sz w:val="18"/>
          <w:szCs w:val="18"/>
        </w:rPr>
        <w:t xml:space="preserve">zagonetka, </w:t>
      </w:r>
      <w:r>
        <w:t xml:space="preserve">dat. </w:t>
      </w:r>
      <w:r>
        <w:rPr>
          <w:i/>
          <w:iCs/>
        </w:rPr>
        <w:t>zagonetki</w:t>
      </w:r>
      <w:r>
        <w:t xml:space="preserve"> i </w:t>
      </w:r>
      <w:r>
        <w:rPr>
          <w:i/>
          <w:iCs/>
        </w:rPr>
        <w:t>zagone-</w:t>
      </w:r>
    </w:p>
    <w:p w14:paraId="1B00DEEF" w14:textId="77777777" w:rsidR="00C53112" w:rsidRDefault="00000000">
      <w:pPr>
        <w:pStyle w:val="Bodytext10"/>
        <w:shd w:val="clear" w:color="auto" w:fill="auto"/>
        <w:ind w:left="200" w:firstLine="20"/>
        <w:jc w:val="both"/>
      </w:pPr>
      <w:r>
        <w:rPr>
          <w:i/>
          <w:iCs/>
        </w:rPr>
        <w:t>ci,</w:t>
      </w:r>
      <w:r>
        <w:t xml:space="preserve"> gen. </w:t>
      </w:r>
      <w:r>
        <w:rPr>
          <w:i/>
          <w:iCs/>
        </w:rPr>
        <w:t>mn.zagonetaka</w:t>
      </w:r>
      <w:r>
        <w:t xml:space="preserve"> (bolje nego </w:t>
      </w:r>
      <w:r>
        <w:rPr>
          <w:i/>
          <w:iCs/>
        </w:rPr>
        <w:t>zagonetki).</w:t>
      </w:r>
    </w:p>
    <w:p w14:paraId="0B754906" w14:textId="77777777" w:rsidR="00C53112" w:rsidRDefault="00000000">
      <w:pPr>
        <w:pStyle w:val="Bodytext10"/>
        <w:shd w:val="clear" w:color="auto" w:fill="auto"/>
        <w:ind w:left="200" w:hanging="200"/>
        <w:jc w:val="both"/>
      </w:pPr>
      <w:r>
        <w:rPr>
          <w:b/>
          <w:bCs/>
          <w:sz w:val="18"/>
          <w:szCs w:val="18"/>
        </w:rPr>
        <w:t xml:space="preserve">zagovarati </w:t>
      </w:r>
      <w:r>
        <w:t>(nešto): upotreba u zna</w:t>
      </w:r>
      <w:r>
        <w:softHyphen/>
        <w:t xml:space="preserve">čenju </w:t>
      </w:r>
      <w:r>
        <w:rPr>
          <w:i/>
          <w:iCs/>
        </w:rPr>
        <w:t>zastupati, braniti, zauzimati se za</w:t>
      </w:r>
      <w:r>
        <w:t xml:space="preserve"> (nešto) nije uobičajena kod dobrih stilista. Češća je imenica </w:t>
      </w:r>
      <w:r>
        <w:rPr>
          <w:i/>
          <w:iCs/>
        </w:rPr>
        <w:t>zagovornik</w:t>
      </w:r>
      <w:r>
        <w:t xml:space="preserve"> (nečega) - ko se zauzi</w:t>
      </w:r>
      <w:r>
        <w:softHyphen/>
        <w:t>ma za nešto, branilac, pristalica.</w:t>
      </w:r>
    </w:p>
    <w:p w14:paraId="2D7F289F" w14:textId="77777777" w:rsidR="00C53112" w:rsidRDefault="00000000">
      <w:pPr>
        <w:pStyle w:val="Bodytext10"/>
        <w:shd w:val="clear" w:color="auto" w:fill="auto"/>
        <w:ind w:left="200" w:hanging="200"/>
        <w:jc w:val="both"/>
        <w:sectPr w:rsidR="00C53112">
          <w:type w:val="continuous"/>
          <w:pgSz w:w="7531" w:h="10759"/>
          <w:pgMar w:top="935" w:right="581" w:bottom="428" w:left="493" w:header="0" w:footer="3" w:gutter="0"/>
          <w:cols w:num="2" w:space="129"/>
          <w:noEndnote/>
          <w:docGrid w:linePitch="360"/>
        </w:sectPr>
      </w:pPr>
      <w:r>
        <w:rPr>
          <w:b/>
          <w:bCs/>
          <w:sz w:val="18"/>
          <w:szCs w:val="18"/>
        </w:rPr>
        <w:t xml:space="preserve">ZAGRADA. </w:t>
      </w:r>
      <w:r>
        <w:t>Znak interpunkcije koji se odnosi na tekst u zagradi stavlja se i sam u zagradu, npr.: „Pedagozi</w:t>
      </w:r>
    </w:p>
    <w:p w14:paraId="02463382" w14:textId="77777777" w:rsidR="00C53112" w:rsidRDefault="00000000">
      <w:pPr>
        <w:pStyle w:val="Bodytext10"/>
        <w:shd w:val="clear" w:color="auto" w:fill="auto"/>
        <w:spacing w:after="0"/>
        <w:ind w:left="180" w:firstLine="40"/>
        <w:jc w:val="both"/>
      </w:pPr>
      <w:r>
        <w:lastRenderedPageBreak/>
        <w:t>se žale da televizija (zar samo ona?) odvraća mlade od čitanja.” — ,,Za- htevali su (u aprilu!) da se pojača grejanje.” Tačka se stavlja u za</w:t>
      </w:r>
      <w:r>
        <w:softHyphen/>
        <w:t>gradu samo ako je i ćela rečenica u njoj, npr.: „Od pristaništa do centra stigli smo za 35 minuta! (Autobus na istoj relaciji putuje preko dva sata.)” U protivnom tačka dolazi van zagrade, npr.: „On kaže da su vozila bila u kvaru (to je istina).”</w:t>
      </w:r>
    </w:p>
    <w:p w14:paraId="5A32AA3D" w14:textId="77777777" w:rsidR="00C53112" w:rsidRDefault="00000000">
      <w:pPr>
        <w:pStyle w:val="Bodytext10"/>
        <w:shd w:val="clear" w:color="auto" w:fill="auto"/>
        <w:spacing w:after="0"/>
        <w:ind w:left="180" w:firstLine="240"/>
        <w:jc w:val="both"/>
      </w:pPr>
      <w:r>
        <w:t>Uglaste zagrade [ ] upotreblja</w:t>
      </w:r>
      <w:r>
        <w:softHyphen/>
        <w:t>vaju se u naučnim i kritičkim tek</w:t>
      </w:r>
      <w:r>
        <w:softHyphen/>
        <w:t>stovima kad želimo u citirani tekst da ubacimo sopstvene napomene, dopune ili ispravke. Isti znak se predviđa za slučaj zagrade u zagra</w:t>
      </w:r>
      <w:r>
        <w:softHyphen/>
        <w:t>di, ali takva upotreba nije mnogo rasprostranjena, i P savetuje daje umesto dva para zagrada bolje isko</w:t>
      </w:r>
      <w:r>
        <w:softHyphen/>
        <w:t>ristiti zareze, crte, ili izmeniti sklop rečenice.</w:t>
      </w:r>
    </w:p>
    <w:p w14:paraId="64B9BFDA" w14:textId="77777777" w:rsidR="00C53112" w:rsidRDefault="00000000">
      <w:pPr>
        <w:pStyle w:val="Bodytext10"/>
        <w:shd w:val="clear" w:color="auto" w:fill="auto"/>
        <w:spacing w:after="100"/>
        <w:ind w:firstLine="420"/>
        <w:jc w:val="both"/>
      </w:pPr>
      <w:r>
        <w:t xml:space="preserve">Rečenica „mora ostati gramatički pravilna i kad se izostavi zagrađeni tekst” (P tačka 205 a): stoga su pogrešne rečenice kao „On troši mnogo (ali svoje novce) i niko nema prava da nad njima bdi i da ga zato prekoreva”, gde je umesto zagrada trebalo staviti zareze ili crte, </w:t>
      </w:r>
      <w:r>
        <w:rPr>
          <w:b/>
          <w:bCs/>
          <w:sz w:val="18"/>
          <w:szCs w:val="18"/>
        </w:rPr>
        <w:t xml:space="preserve">zagrebati </w:t>
      </w:r>
      <w:r>
        <w:t xml:space="preserve">i </w:t>
      </w:r>
      <w:r>
        <w:rPr>
          <w:i/>
          <w:iCs/>
        </w:rPr>
        <w:t>zagrepsti</w:t>
      </w:r>
      <w:r>
        <w:t xml:space="preserve"> (v. </w:t>
      </w:r>
      <w:r>
        <w:rPr>
          <w:i/>
          <w:iCs/>
        </w:rPr>
        <w:t>grebati).</w:t>
      </w:r>
    </w:p>
    <w:p w14:paraId="4501E8EF" w14:textId="77777777" w:rsidR="00C53112" w:rsidRDefault="00000000">
      <w:pPr>
        <w:pStyle w:val="Bodytext10"/>
        <w:shd w:val="clear" w:color="auto" w:fill="auto"/>
        <w:spacing w:after="0"/>
        <w:ind w:left="180" w:hanging="180"/>
        <w:jc w:val="both"/>
      </w:pPr>
      <w:r>
        <w:rPr>
          <w:b/>
          <w:bCs/>
          <w:sz w:val="18"/>
          <w:szCs w:val="18"/>
        </w:rPr>
        <w:t xml:space="preserve">zagrižen, </w:t>
      </w:r>
      <w:r>
        <w:t xml:space="preserve">u značenju </w:t>
      </w:r>
      <w:r>
        <w:rPr>
          <w:i/>
          <w:iCs/>
        </w:rPr>
        <w:t>zadrt, okoreo, fanatičan,</w:t>
      </w:r>
      <w:r>
        <w:t xml:space="preserve"> normalno se upotreblja</w:t>
      </w:r>
      <w:r>
        <w:softHyphen/>
        <w:t xml:space="preserve">va u knjiž. jeziku. Drugo je </w:t>
      </w:r>
      <w:r>
        <w:rPr>
          <w:i/>
          <w:iCs/>
        </w:rPr>
        <w:t>zagri</w:t>
      </w:r>
      <w:r>
        <w:rPr>
          <w:i/>
          <w:iCs/>
        </w:rPr>
        <w:softHyphen/>
        <w:t>zen,</w:t>
      </w:r>
      <w:r>
        <w:t xml:space="preserve"> trpni pridev od </w:t>
      </w:r>
      <w:r>
        <w:rPr>
          <w:i/>
          <w:iCs/>
        </w:rPr>
        <w:t>zagristi</w:t>
      </w:r>
      <w:r>
        <w:t xml:space="preserve"> (npr. </w:t>
      </w:r>
      <w:r>
        <w:rPr>
          <w:i/>
          <w:iCs/>
        </w:rPr>
        <w:t>zagrizena jabuka).</w:t>
      </w:r>
    </w:p>
    <w:p w14:paraId="7551F163" w14:textId="77777777" w:rsidR="00C53112" w:rsidRDefault="00000000">
      <w:pPr>
        <w:pStyle w:val="Bodytext10"/>
        <w:shd w:val="clear" w:color="auto" w:fill="auto"/>
        <w:ind w:left="180" w:hanging="180"/>
        <w:jc w:val="both"/>
      </w:pPr>
      <w:r>
        <w:rPr>
          <w:b/>
          <w:bCs/>
          <w:sz w:val="18"/>
          <w:szCs w:val="18"/>
        </w:rPr>
        <w:t xml:space="preserve">zahtev </w:t>
      </w:r>
      <w:r>
        <w:rPr>
          <w:i/>
          <w:iCs/>
        </w:rPr>
        <w:t>za nečim</w:t>
      </w:r>
      <w:r>
        <w:t xml:space="preserve"> (npr. </w:t>
      </w:r>
      <w:r>
        <w:rPr>
          <w:i/>
          <w:iCs/>
        </w:rPr>
        <w:t>zahtevi za pravednijom raspodelom)</w:t>
      </w:r>
      <w:r>
        <w:t xml:space="preserve"> danas je sve češća konstrukcija (po ugledu na </w:t>
      </w:r>
      <w:r>
        <w:t xml:space="preserve">imenicu </w:t>
      </w:r>
      <w:r>
        <w:rPr>
          <w:i/>
          <w:iCs/>
        </w:rPr>
        <w:t>želja),</w:t>
      </w:r>
      <w:r>
        <w:t xml:space="preserve"> ali je pravilnije </w:t>
      </w:r>
      <w:r>
        <w:rPr>
          <w:i/>
          <w:iCs/>
        </w:rPr>
        <w:t>zahtev za nešto, zahtevi za pravilni</w:t>
      </w:r>
      <w:r>
        <w:rPr>
          <w:i/>
          <w:iCs/>
        </w:rPr>
        <w:softHyphen/>
        <w:t>ju raspodelu.</w:t>
      </w:r>
    </w:p>
    <w:p w14:paraId="63A657A0" w14:textId="77777777" w:rsidR="00C53112" w:rsidRDefault="00000000">
      <w:pPr>
        <w:pStyle w:val="Bodytext10"/>
        <w:shd w:val="clear" w:color="auto" w:fill="auto"/>
        <w:ind w:left="180" w:hanging="180"/>
        <w:jc w:val="both"/>
      </w:pPr>
      <w:r>
        <w:rPr>
          <w:b/>
          <w:bCs/>
          <w:sz w:val="18"/>
          <w:szCs w:val="18"/>
        </w:rPr>
        <w:t xml:space="preserve">zahvaliti, </w:t>
      </w:r>
      <w:r>
        <w:rPr>
          <w:i/>
          <w:iCs/>
        </w:rPr>
        <w:t>zahvaljivati,</w:t>
      </w:r>
      <w:r>
        <w:t xml:space="preserve"> ne: </w:t>
      </w:r>
      <w:r>
        <w:rPr>
          <w:i/>
          <w:iCs/>
        </w:rPr>
        <w:t>zahvaliti se, zahvaljivati se</w:t>
      </w:r>
      <w:r>
        <w:t xml:space="preserve"> (osim kad znači </w:t>
      </w:r>
      <w:r>
        <w:rPr>
          <w:i/>
          <w:iCs/>
        </w:rPr>
        <w:t>odreći se,</w:t>
      </w:r>
      <w:r>
        <w:t xml:space="preserve"> npr. „Zahvalio se na časti, predlažući da mesto njega uzmu nekog mlađeg”).</w:t>
      </w:r>
    </w:p>
    <w:p w14:paraId="7F7C8E48" w14:textId="77777777" w:rsidR="00C53112" w:rsidRDefault="00000000">
      <w:pPr>
        <w:pStyle w:val="Bodytext10"/>
        <w:shd w:val="clear" w:color="auto" w:fill="auto"/>
        <w:spacing w:after="0"/>
        <w:ind w:left="180" w:hanging="180"/>
        <w:jc w:val="both"/>
      </w:pPr>
      <w:r>
        <w:rPr>
          <w:b/>
          <w:bCs/>
          <w:sz w:val="18"/>
          <w:szCs w:val="18"/>
        </w:rPr>
        <w:t xml:space="preserve">zahvaljujući. </w:t>
      </w:r>
      <w:r>
        <w:t xml:space="preserve">Stilski je neprikladno upotrebljavati ovu reč za negativne pojave </w:t>
      </w:r>
      <w:r>
        <w:rPr>
          <w:i/>
          <w:iCs/>
        </w:rPr>
        <w:t>(zahvaljujući nestašici, zah</w:t>
      </w:r>
      <w:r>
        <w:rPr>
          <w:i/>
          <w:iCs/>
        </w:rPr>
        <w:softHyphen/>
        <w:t>valjujući slabom zdravlju, zah</w:t>
      </w:r>
      <w:r>
        <w:rPr>
          <w:i/>
          <w:iCs/>
        </w:rPr>
        <w:softHyphen/>
        <w:t>valjujući kritikama</w:t>
      </w:r>
      <w:r>
        <w:t xml:space="preserve"> i si.): treba reći</w:t>
      </w:r>
    </w:p>
    <w:p w14:paraId="686B5558" w14:textId="77777777" w:rsidR="00C53112" w:rsidRDefault="00000000">
      <w:pPr>
        <w:pStyle w:val="Bodytext10"/>
        <w:shd w:val="clear" w:color="auto" w:fill="auto"/>
        <w:spacing w:after="0" w:line="374" w:lineRule="auto"/>
        <w:ind w:right="360" w:firstLine="200"/>
        <w:jc w:val="both"/>
        <w:rPr>
          <w:sz w:val="18"/>
          <w:szCs w:val="18"/>
        </w:rPr>
      </w:pPr>
      <w:r>
        <w:rPr>
          <w:i/>
          <w:iCs/>
        </w:rPr>
        <w:t>zbog, usled, pod dejstvom</w:t>
      </w:r>
      <w:r>
        <w:t xml:space="preserve"> itd. </w:t>
      </w:r>
      <w:r>
        <w:rPr>
          <w:b/>
          <w:bCs/>
          <w:sz w:val="18"/>
          <w:szCs w:val="18"/>
        </w:rPr>
        <w:t xml:space="preserve">zahvatati, </w:t>
      </w:r>
      <w:r>
        <w:t xml:space="preserve">bolje nego </w:t>
      </w:r>
      <w:r>
        <w:rPr>
          <w:i/>
          <w:iCs/>
        </w:rPr>
        <w:t xml:space="preserve">zahvaćati. </w:t>
      </w:r>
      <w:r>
        <w:rPr>
          <w:b/>
          <w:bCs/>
          <w:sz w:val="18"/>
          <w:szCs w:val="18"/>
        </w:rPr>
        <w:t>za inat.</w:t>
      </w:r>
    </w:p>
    <w:p w14:paraId="78B5EE1A" w14:textId="77777777" w:rsidR="00C53112" w:rsidRDefault="00000000">
      <w:pPr>
        <w:pStyle w:val="Bodytext10"/>
        <w:shd w:val="clear" w:color="auto" w:fill="auto"/>
        <w:ind w:left="180" w:hanging="180"/>
        <w:jc w:val="both"/>
      </w:pPr>
      <w:r>
        <w:rPr>
          <w:b/>
          <w:bCs/>
          <w:sz w:val="18"/>
          <w:szCs w:val="18"/>
        </w:rPr>
        <w:t xml:space="preserve">zaintrigirati </w:t>
      </w:r>
      <w:r>
        <w:t xml:space="preserve">(prema francuskom) znači </w:t>
      </w:r>
      <w:r>
        <w:rPr>
          <w:i/>
          <w:iCs/>
        </w:rPr>
        <w:t>pobuditi radoznalost, zago</w:t>
      </w:r>
      <w:r>
        <w:rPr>
          <w:i/>
          <w:iCs/>
        </w:rPr>
        <w:softHyphen/>
        <w:t>licati, kopkati.</w:t>
      </w:r>
    </w:p>
    <w:p w14:paraId="767C532E" w14:textId="77777777" w:rsidR="00C53112" w:rsidRDefault="00000000">
      <w:pPr>
        <w:pStyle w:val="Bodytext10"/>
        <w:shd w:val="clear" w:color="auto" w:fill="auto"/>
        <w:ind w:left="180" w:hanging="180"/>
        <w:jc w:val="both"/>
      </w:pPr>
      <w:r>
        <w:rPr>
          <w:b/>
          <w:bCs/>
          <w:sz w:val="18"/>
          <w:szCs w:val="18"/>
        </w:rPr>
        <w:t xml:space="preserve">zajahati, </w:t>
      </w:r>
      <w:r>
        <w:rPr>
          <w:i/>
          <w:iCs/>
        </w:rPr>
        <w:t>zajašem</w:t>
      </w:r>
      <w:r>
        <w:t xml:space="preserve"> (ne </w:t>
      </w:r>
      <w:r>
        <w:rPr>
          <w:i/>
          <w:iCs/>
        </w:rPr>
        <w:t>zajašim),</w:t>
      </w:r>
      <w:r>
        <w:t xml:space="preserve"> oni </w:t>
      </w:r>
      <w:r>
        <w:rPr>
          <w:i/>
          <w:iCs/>
        </w:rPr>
        <w:t>zajašu.</w:t>
      </w:r>
    </w:p>
    <w:p w14:paraId="1A8FEFBE" w14:textId="77777777" w:rsidR="00C53112" w:rsidRDefault="00000000">
      <w:pPr>
        <w:pStyle w:val="Bodytext10"/>
        <w:shd w:val="clear" w:color="auto" w:fill="auto"/>
        <w:spacing w:line="300" w:lineRule="auto"/>
      </w:pPr>
      <w:r>
        <w:rPr>
          <w:b/>
          <w:bCs/>
          <w:sz w:val="18"/>
          <w:szCs w:val="18"/>
        </w:rPr>
        <w:t xml:space="preserve">za kad(a) </w:t>
      </w:r>
      <w:r>
        <w:t xml:space="preserve">(samo odvojeno, prema P). </w:t>
      </w:r>
      <w:r>
        <w:rPr>
          <w:b/>
          <w:bCs/>
          <w:sz w:val="18"/>
          <w:szCs w:val="18"/>
        </w:rPr>
        <w:t xml:space="preserve">zakasniti, </w:t>
      </w:r>
      <w:r>
        <w:rPr>
          <w:i/>
          <w:iCs/>
        </w:rPr>
        <w:t>zakasnio sam,</w:t>
      </w:r>
      <w:r>
        <w:t xml:space="preserve"> ali kao pridev </w:t>
      </w:r>
      <w:r>
        <w:rPr>
          <w:i/>
          <w:iCs/>
        </w:rPr>
        <w:t>zakasneli, zakasnela, zakas- nelo</w:t>
      </w:r>
      <w:r>
        <w:t xml:space="preserve"> (npr. </w:t>
      </w:r>
      <w:r>
        <w:rPr>
          <w:i/>
          <w:iCs/>
        </w:rPr>
        <w:t>zakasnele reforme</w:t>
      </w:r>
      <w:r>
        <w:t xml:space="preserve"> i si.), </w:t>
      </w:r>
      <w:r>
        <w:rPr>
          <w:b/>
          <w:bCs/>
          <w:sz w:val="18"/>
          <w:szCs w:val="18"/>
        </w:rPr>
        <w:t xml:space="preserve">zakazati: </w:t>
      </w:r>
      <w:r>
        <w:t xml:space="preserve">u spojevima kao </w:t>
      </w:r>
      <w:r>
        <w:rPr>
          <w:i/>
          <w:iCs/>
        </w:rPr>
        <w:t>uređaji su zakazali, zakazala je organizacija posla</w:t>
      </w:r>
      <w:r>
        <w:t xml:space="preserve"> i si. bolje je upotrebiti </w:t>
      </w:r>
      <w:r>
        <w:rPr>
          <w:i/>
          <w:iCs/>
        </w:rPr>
        <w:t>izne- veriti, izdati, pokvariti se, otkazati poslušnost.</w:t>
      </w:r>
    </w:p>
    <w:p w14:paraId="1EED1262" w14:textId="77777777" w:rsidR="00C53112" w:rsidRDefault="00000000">
      <w:pPr>
        <w:pStyle w:val="Bodytext10"/>
        <w:shd w:val="clear" w:color="auto" w:fill="auto"/>
        <w:ind w:left="200" w:hanging="200"/>
        <w:jc w:val="both"/>
      </w:pPr>
      <w:r>
        <w:rPr>
          <w:b/>
          <w:bCs/>
          <w:sz w:val="18"/>
          <w:szCs w:val="18"/>
        </w:rPr>
        <w:t xml:space="preserve">zaključak </w:t>
      </w:r>
      <w:r>
        <w:t xml:space="preserve">i </w:t>
      </w:r>
      <w:r>
        <w:rPr>
          <w:i/>
          <w:iCs/>
        </w:rPr>
        <w:t>zaključiti</w:t>
      </w:r>
      <w:r>
        <w:t xml:space="preserve"> upotrebljavaju se u političkom rečniku pogrešno kao da znače odluku, uz izostavlja- nje pojma </w:t>
      </w:r>
      <w:r>
        <w:rPr>
          <w:i/>
          <w:iCs/>
        </w:rPr>
        <w:t>treba.</w:t>
      </w:r>
      <w:r>
        <w:t xml:space="preserve"> Npr.: „Donet je zaključak da se ograniči radno vreme” umesto: „Doneta je </w:t>
      </w:r>
      <w:r>
        <w:rPr>
          <w:i/>
          <w:iCs/>
        </w:rPr>
        <w:t xml:space="preserve">odluka </w:t>
      </w:r>
      <w:r>
        <w:t xml:space="preserve">da se ograniči...” ili: </w:t>
      </w:r>
      <w:r>
        <w:lastRenderedPageBreak/>
        <w:t xml:space="preserve">„Donet je zaključak da </w:t>
      </w:r>
      <w:r>
        <w:rPr>
          <w:i/>
          <w:iCs/>
        </w:rPr>
        <w:t>treba</w:t>
      </w:r>
      <w:r>
        <w:t xml:space="preserve"> ograničiti...”. „Zaključeno je da se krivci pozovu na odgovornost” umesto: „Odlučeno je da se krivci pozovu...” ili: „Za</w:t>
      </w:r>
      <w:r>
        <w:softHyphen/>
        <w:t xml:space="preserve">ključeno je da krivce </w:t>
      </w:r>
      <w:r>
        <w:rPr>
          <w:i/>
          <w:iCs/>
        </w:rPr>
        <w:t>treba</w:t>
      </w:r>
      <w:r>
        <w:t xml:space="preserve"> pozvati na odgovornost”.</w:t>
      </w:r>
    </w:p>
    <w:p w14:paraId="07E70296" w14:textId="77777777" w:rsidR="00C53112" w:rsidRDefault="00000000">
      <w:pPr>
        <w:pStyle w:val="Bodytext10"/>
        <w:shd w:val="clear" w:color="auto" w:fill="auto"/>
        <w:ind w:left="200" w:hanging="200"/>
        <w:jc w:val="both"/>
      </w:pPr>
      <w:r>
        <w:rPr>
          <w:b/>
          <w:bCs/>
          <w:sz w:val="18"/>
          <w:szCs w:val="18"/>
        </w:rPr>
        <w:t xml:space="preserve">ZAKONI. </w:t>
      </w:r>
      <w:r>
        <w:t xml:space="preserve">Prema oštem pravilu za naslove (v. </w:t>
      </w:r>
      <w:r>
        <w:rPr>
          <w:i/>
          <w:iCs/>
        </w:rPr>
        <w:t>NASLOVI),</w:t>
      </w:r>
      <w:r>
        <w:t xml:space="preserve"> nazivi za</w:t>
      </w:r>
      <w:r>
        <w:softHyphen/>
        <w:t xml:space="preserve">kona i drugih pravnih akata pišu se s velikim početnim slovom prve reči, npr. </w:t>
      </w:r>
      <w:r>
        <w:rPr>
          <w:i/>
          <w:iCs/>
        </w:rPr>
        <w:t xml:space="preserve">Zakon o upravnom postupku. </w:t>
      </w:r>
      <w:r>
        <w:t xml:space="preserve">Nije rešeno kako treba pisati nazive zakonskih predloga, koji počinju rečju </w:t>
      </w:r>
      <w:r>
        <w:rPr>
          <w:i/>
          <w:iCs/>
        </w:rPr>
        <w:t>nacrt, prednacrt, predlog</w:t>
      </w:r>
      <w:r>
        <w:t xml:space="preserve"> i si. U praksi se i tu najčešće piše veliko samo prva reč (npr. </w:t>
      </w:r>
      <w:r>
        <w:rPr>
          <w:i/>
          <w:iCs/>
        </w:rPr>
        <w:t>Predlog zako</w:t>
      </w:r>
      <w:r>
        <w:rPr>
          <w:i/>
          <w:iCs/>
        </w:rPr>
        <w:softHyphen/>
        <w:t>na o osnovnom obrazovanju),</w:t>
      </w:r>
      <w:r>
        <w:t xml:space="preserve"> mada ima argumenata i u korist pisanja </w:t>
      </w:r>
      <w:r>
        <w:rPr>
          <w:i/>
          <w:iCs/>
        </w:rPr>
        <w:t>predlog Zakona...</w:t>
      </w:r>
      <w:r>
        <w:t xml:space="preserve"> odnosno </w:t>
      </w:r>
      <w:r>
        <w:rPr>
          <w:i/>
          <w:iCs/>
        </w:rPr>
        <w:t>Predlog Zakona...</w:t>
      </w:r>
    </w:p>
    <w:p w14:paraId="445AE4D2" w14:textId="77777777" w:rsidR="00C53112" w:rsidRDefault="00000000">
      <w:pPr>
        <w:pStyle w:val="Bodytext10"/>
        <w:shd w:val="clear" w:color="auto" w:fill="auto"/>
        <w:ind w:left="200" w:hanging="200"/>
        <w:jc w:val="both"/>
      </w:pPr>
      <w:r>
        <w:rPr>
          <w:b/>
          <w:bCs/>
          <w:sz w:val="18"/>
          <w:szCs w:val="18"/>
        </w:rPr>
        <w:t xml:space="preserve">zakonomeran, </w:t>
      </w:r>
      <w:r>
        <w:rPr>
          <w:i/>
          <w:iCs/>
        </w:rPr>
        <w:t>zakonomernost:</w:t>
      </w:r>
      <w:r>
        <w:t xml:space="preserve"> ru</w:t>
      </w:r>
      <w:r>
        <w:softHyphen/>
        <w:t xml:space="preserve">sizmi koji se najčešće mogu zame- niti našim rečima </w:t>
      </w:r>
      <w:r>
        <w:rPr>
          <w:i/>
          <w:iCs/>
        </w:rPr>
        <w:t>zakonit (zakoni</w:t>
      </w:r>
      <w:r>
        <w:rPr>
          <w:i/>
          <w:iCs/>
        </w:rPr>
        <w:softHyphen/>
        <w:t>tost), redovan, pravilan</w:t>
      </w:r>
      <w:r>
        <w:t xml:space="preserve"> itd.</w:t>
      </w:r>
    </w:p>
    <w:p w14:paraId="6E092C32" w14:textId="77777777" w:rsidR="00C53112" w:rsidRDefault="00000000">
      <w:pPr>
        <w:pStyle w:val="Bodytext10"/>
        <w:shd w:val="clear" w:color="auto" w:fill="auto"/>
        <w:spacing w:line="240" w:lineRule="auto"/>
        <w:ind w:left="200" w:hanging="200"/>
        <w:jc w:val="both"/>
        <w:rPr>
          <w:sz w:val="18"/>
          <w:szCs w:val="18"/>
        </w:rPr>
      </w:pPr>
      <w:r>
        <w:rPr>
          <w:b/>
          <w:bCs/>
          <w:sz w:val="18"/>
          <w:szCs w:val="18"/>
        </w:rPr>
        <w:t>zakratko.</w:t>
      </w:r>
    </w:p>
    <w:p w14:paraId="70F1672F" w14:textId="77777777" w:rsidR="00C53112" w:rsidRDefault="00000000">
      <w:pPr>
        <w:pStyle w:val="Bodytext10"/>
        <w:shd w:val="clear" w:color="auto" w:fill="auto"/>
        <w:ind w:left="200" w:hanging="200"/>
        <w:jc w:val="both"/>
      </w:pPr>
      <w:r>
        <w:rPr>
          <w:b/>
          <w:bCs/>
          <w:sz w:val="18"/>
          <w:szCs w:val="18"/>
        </w:rPr>
        <w:t xml:space="preserve">zakutak, </w:t>
      </w:r>
      <w:r>
        <w:t xml:space="preserve">mn. </w:t>
      </w:r>
      <w:r>
        <w:rPr>
          <w:i/>
          <w:iCs/>
        </w:rPr>
        <w:t>zakuci.</w:t>
      </w:r>
    </w:p>
    <w:p w14:paraId="78105B00" w14:textId="77777777" w:rsidR="00C53112" w:rsidRDefault="00000000">
      <w:pPr>
        <w:pStyle w:val="Bodytext10"/>
        <w:shd w:val="clear" w:color="auto" w:fill="auto"/>
        <w:ind w:left="200" w:hanging="200"/>
        <w:jc w:val="both"/>
      </w:pPr>
      <w:r>
        <w:rPr>
          <w:b/>
          <w:bCs/>
          <w:sz w:val="18"/>
          <w:szCs w:val="18"/>
        </w:rPr>
        <w:t xml:space="preserve">zalagati se, </w:t>
      </w:r>
      <w:r>
        <w:rPr>
          <w:i/>
          <w:iCs/>
        </w:rPr>
        <w:t>zalažući se</w:t>
      </w:r>
      <w:r>
        <w:t xml:space="preserve"> (ne </w:t>
      </w:r>
      <w:r>
        <w:rPr>
          <w:i/>
          <w:iCs/>
        </w:rPr>
        <w:t>zala- gajući).</w:t>
      </w:r>
    </w:p>
    <w:p w14:paraId="2680029E" w14:textId="77777777" w:rsidR="00C53112" w:rsidRDefault="00000000">
      <w:pPr>
        <w:pStyle w:val="Bodytext10"/>
        <w:shd w:val="clear" w:color="auto" w:fill="auto"/>
        <w:spacing w:after="0" w:line="319" w:lineRule="auto"/>
        <w:jc w:val="right"/>
      </w:pPr>
      <w:r>
        <w:rPr>
          <w:b/>
          <w:bCs/>
          <w:sz w:val="18"/>
          <w:szCs w:val="18"/>
        </w:rPr>
        <w:t xml:space="preserve">zaliha, </w:t>
      </w:r>
      <w:r>
        <w:t xml:space="preserve">dat. </w:t>
      </w:r>
      <w:r>
        <w:rPr>
          <w:i/>
          <w:iCs/>
        </w:rPr>
        <w:t>zalihi</w:t>
      </w:r>
      <w:r>
        <w:t xml:space="preserve"> (P dopušta </w:t>
      </w:r>
      <w:r>
        <w:rPr>
          <w:i/>
          <w:iCs/>
        </w:rPr>
        <w:t xml:space="preserve">i zalisi). </w:t>
      </w:r>
      <w:r>
        <w:rPr>
          <w:b/>
          <w:bCs/>
          <w:sz w:val="18"/>
          <w:szCs w:val="18"/>
        </w:rPr>
        <w:t xml:space="preserve">zalistak, </w:t>
      </w:r>
      <w:r>
        <w:rPr>
          <w:i/>
          <w:iCs/>
        </w:rPr>
        <w:t>zaliska,</w:t>
      </w:r>
      <w:r>
        <w:t xml:space="preserve"> mn. </w:t>
      </w:r>
      <w:r>
        <w:rPr>
          <w:i/>
          <w:iCs/>
        </w:rPr>
        <w:t>zalisci, zalista- ka</w:t>
      </w:r>
      <w:r>
        <w:t xml:space="preserve"> (na biljci; u srcu); </w:t>
      </w:r>
      <w:r>
        <w:rPr>
          <w:i/>
          <w:iCs/>
        </w:rPr>
        <w:t>zalizak, zalis</w:t>
      </w:r>
      <w:r>
        <w:rPr>
          <w:i/>
          <w:iCs/>
        </w:rPr>
        <w:softHyphen/>
      </w:r>
    </w:p>
    <w:p w14:paraId="17F1255E" w14:textId="77777777" w:rsidR="00C53112" w:rsidRDefault="00000000">
      <w:pPr>
        <w:pStyle w:val="Bodytext10"/>
        <w:shd w:val="clear" w:color="auto" w:fill="auto"/>
        <w:spacing w:after="0" w:line="372" w:lineRule="auto"/>
        <w:ind w:firstLine="220"/>
      </w:pPr>
      <w:r>
        <w:rPr>
          <w:i/>
          <w:iCs/>
        </w:rPr>
        <w:t>ka,</w:t>
      </w:r>
      <w:r>
        <w:t xml:space="preserve"> mn. </w:t>
      </w:r>
      <w:r>
        <w:rPr>
          <w:i/>
          <w:iCs/>
        </w:rPr>
        <w:t>zalisci, zalizaka</w:t>
      </w:r>
      <w:r>
        <w:t xml:space="preserve"> (deo kose), </w:t>
      </w:r>
      <w:r>
        <w:rPr>
          <w:b/>
          <w:bCs/>
          <w:sz w:val="18"/>
          <w:szCs w:val="18"/>
        </w:rPr>
        <w:t xml:space="preserve">zaliti: </w:t>
      </w:r>
      <w:r>
        <w:rPr>
          <w:i/>
          <w:iCs/>
        </w:rPr>
        <w:t xml:space="preserve">zalij, zalijmo, zalijte. </w:t>
      </w:r>
      <w:r>
        <w:rPr>
          <w:b/>
          <w:bCs/>
          <w:sz w:val="18"/>
          <w:szCs w:val="18"/>
        </w:rPr>
        <w:t xml:space="preserve">zalog </w:t>
      </w:r>
      <w:r>
        <w:t xml:space="preserve">i </w:t>
      </w:r>
      <w:r>
        <w:rPr>
          <w:i/>
          <w:iCs/>
        </w:rPr>
        <w:t>zaloga.</w:t>
      </w:r>
    </w:p>
    <w:p w14:paraId="193342F2" w14:textId="77777777" w:rsidR="00C53112" w:rsidRDefault="00000000">
      <w:pPr>
        <w:pStyle w:val="Bodytext10"/>
        <w:shd w:val="clear" w:color="auto" w:fill="auto"/>
        <w:ind w:left="200" w:hanging="200"/>
        <w:jc w:val="both"/>
      </w:pPr>
      <w:r>
        <w:rPr>
          <w:b/>
          <w:bCs/>
          <w:sz w:val="18"/>
          <w:szCs w:val="18"/>
        </w:rPr>
        <w:t xml:space="preserve">zamalo </w:t>
      </w:r>
      <w:r>
        <w:t xml:space="preserve">(u značenju: </w:t>
      </w:r>
      <w:r>
        <w:rPr>
          <w:i/>
          <w:iCs/>
        </w:rPr>
        <w:t>umalo, samo što ne, uskoro</w:t>
      </w:r>
      <w:r>
        <w:t xml:space="preserve"> ili </w:t>
      </w:r>
      <w:r>
        <w:rPr>
          <w:i/>
          <w:iCs/>
        </w:rPr>
        <w:t>za kratko vreme),</w:t>
      </w:r>
      <w:r>
        <w:t xml:space="preserve"> ali: </w:t>
      </w:r>
      <w:r>
        <w:rPr>
          <w:i/>
          <w:iCs/>
        </w:rPr>
        <w:t xml:space="preserve">za malo </w:t>
      </w:r>
      <w:r>
        <w:rPr>
          <w:i/>
          <w:iCs/>
        </w:rPr>
        <w:t xml:space="preserve">vremena, za malo novca </w:t>
      </w:r>
      <w:r>
        <w:t>itd.</w:t>
      </w:r>
    </w:p>
    <w:p w14:paraId="5E9BEF71" w14:textId="77777777" w:rsidR="00C53112" w:rsidRDefault="00000000">
      <w:pPr>
        <w:pStyle w:val="Bodytext10"/>
        <w:shd w:val="clear" w:color="auto" w:fill="auto"/>
        <w:ind w:left="200" w:hanging="200"/>
        <w:jc w:val="both"/>
      </w:pPr>
      <w:r>
        <w:rPr>
          <w:b/>
          <w:bCs/>
          <w:sz w:val="18"/>
          <w:szCs w:val="18"/>
        </w:rPr>
        <w:t xml:space="preserve">za me (= </w:t>
      </w:r>
      <w:r>
        <w:t>za mene).</w:t>
      </w:r>
    </w:p>
    <w:p w14:paraId="1F3D9E5D" w14:textId="77777777" w:rsidR="00C53112" w:rsidRDefault="00000000">
      <w:pPr>
        <w:pStyle w:val="Bodytext10"/>
        <w:shd w:val="clear" w:color="auto" w:fill="auto"/>
        <w:ind w:left="200" w:hanging="200"/>
        <w:jc w:val="both"/>
      </w:pPr>
      <w:r>
        <w:rPr>
          <w:b/>
          <w:bCs/>
          <w:sz w:val="18"/>
          <w:szCs w:val="18"/>
        </w:rPr>
        <w:t xml:space="preserve">zamerka, </w:t>
      </w:r>
      <w:r>
        <w:t xml:space="preserve">dat. </w:t>
      </w:r>
      <w:r>
        <w:rPr>
          <w:i/>
          <w:iCs/>
        </w:rPr>
        <w:t>zamerci.</w:t>
      </w:r>
    </w:p>
    <w:p w14:paraId="19F1273C" w14:textId="77777777" w:rsidR="00C53112" w:rsidRDefault="00000000">
      <w:pPr>
        <w:pStyle w:val="Bodytext10"/>
        <w:shd w:val="clear" w:color="auto" w:fill="auto"/>
        <w:ind w:left="200" w:hanging="200"/>
        <w:jc w:val="both"/>
      </w:pPr>
      <w:r>
        <w:rPr>
          <w:b/>
          <w:bCs/>
          <w:sz w:val="18"/>
          <w:szCs w:val="18"/>
        </w:rPr>
        <w:t xml:space="preserve">zametak, </w:t>
      </w:r>
      <w:r>
        <w:t xml:space="preserve">mn. </w:t>
      </w:r>
      <w:r>
        <w:rPr>
          <w:i/>
          <w:iCs/>
        </w:rPr>
        <w:t>zameci.</w:t>
      </w:r>
    </w:p>
    <w:p w14:paraId="537AED48"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za mnom.</w:t>
      </w:r>
    </w:p>
    <w:p w14:paraId="2DEDBDBF"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zanavek.</w:t>
      </w:r>
    </w:p>
    <w:p w14:paraId="14951305" w14:textId="77777777" w:rsidR="00C53112" w:rsidRDefault="00000000">
      <w:pPr>
        <w:pStyle w:val="Bodytext10"/>
        <w:shd w:val="clear" w:color="auto" w:fill="auto"/>
        <w:ind w:left="200" w:hanging="200"/>
        <w:jc w:val="both"/>
      </w:pPr>
      <w:r>
        <w:rPr>
          <w:b/>
          <w:bCs/>
          <w:sz w:val="18"/>
          <w:szCs w:val="18"/>
        </w:rPr>
        <w:t xml:space="preserve">zanemarujući </w:t>
      </w:r>
      <w:r>
        <w:t>kao pridev („Ima raz</w:t>
      </w:r>
      <w:r>
        <w:softHyphen/>
        <w:t>lika, ali su zanemarujuće”, „u zanemarujućim količinama”) po</w:t>
      </w:r>
      <w:r>
        <w:softHyphen/>
        <w:t xml:space="preserve">grešno je, treba </w:t>
      </w:r>
      <w:r>
        <w:rPr>
          <w:i/>
          <w:iCs/>
        </w:rPr>
        <w:t>zanemarljiv.</w:t>
      </w:r>
    </w:p>
    <w:p w14:paraId="360756FF" w14:textId="77777777" w:rsidR="00C53112" w:rsidRDefault="00000000">
      <w:pPr>
        <w:pStyle w:val="Bodytext10"/>
        <w:shd w:val="clear" w:color="auto" w:fill="auto"/>
        <w:ind w:left="200" w:hanging="200"/>
        <w:jc w:val="both"/>
      </w:pPr>
      <w:r>
        <w:rPr>
          <w:b/>
          <w:bCs/>
          <w:sz w:val="18"/>
          <w:szCs w:val="18"/>
        </w:rPr>
        <w:t xml:space="preserve">zanemeti, </w:t>
      </w:r>
      <w:r>
        <w:rPr>
          <w:i/>
          <w:iCs/>
        </w:rPr>
        <w:t>zanemeo,</w:t>
      </w:r>
      <w:r>
        <w:t xml:space="preserve"> ijek. </w:t>
      </w:r>
      <w:r>
        <w:rPr>
          <w:i/>
          <w:iCs/>
        </w:rPr>
        <w:t>zanijemje</w:t>
      </w:r>
      <w:r>
        <w:rPr>
          <w:i/>
          <w:iCs/>
        </w:rPr>
        <w:softHyphen/>
        <w:t>li, zanijemio, zanijemjela.</w:t>
      </w:r>
      <w:r>
        <w:t xml:space="preserve"> Oblik </w:t>
      </w:r>
      <w:r>
        <w:rPr>
          <w:i/>
          <w:iCs/>
        </w:rPr>
        <w:t>zanemiti</w:t>
      </w:r>
      <w:r>
        <w:t xml:space="preserve"> „učiniti nemim” ne upotre</w:t>
      </w:r>
      <w:r>
        <w:softHyphen/>
        <w:t xml:space="preserve">bljava se. V. </w:t>
      </w:r>
      <w:r>
        <w:rPr>
          <w:i/>
          <w:iCs/>
        </w:rPr>
        <w:t>-iti.</w:t>
      </w:r>
    </w:p>
    <w:p w14:paraId="52A1469C" w14:textId="77777777" w:rsidR="00C53112" w:rsidRDefault="00000000">
      <w:pPr>
        <w:pStyle w:val="Bodytext10"/>
        <w:shd w:val="clear" w:color="auto" w:fill="auto"/>
        <w:ind w:left="200" w:hanging="200"/>
        <w:jc w:val="both"/>
      </w:pPr>
      <w:r>
        <w:rPr>
          <w:b/>
          <w:bCs/>
          <w:sz w:val="18"/>
          <w:szCs w:val="18"/>
        </w:rPr>
        <w:t xml:space="preserve">zaneti: </w:t>
      </w:r>
      <w:r>
        <w:t xml:space="preserve">v. </w:t>
      </w:r>
      <w:r>
        <w:rPr>
          <w:i/>
          <w:iCs/>
        </w:rPr>
        <w:t>-neti.</w:t>
      </w:r>
    </w:p>
    <w:p w14:paraId="101E9D93" w14:textId="77777777" w:rsidR="00C53112" w:rsidRDefault="00000000">
      <w:pPr>
        <w:pStyle w:val="Bodytext10"/>
        <w:shd w:val="clear" w:color="auto" w:fill="auto"/>
        <w:ind w:left="200" w:hanging="200"/>
        <w:jc w:val="both"/>
      </w:pPr>
      <w:r>
        <w:rPr>
          <w:b/>
          <w:bCs/>
          <w:sz w:val="18"/>
          <w:szCs w:val="18"/>
        </w:rPr>
        <w:t xml:space="preserve">za nj (= </w:t>
      </w:r>
      <w:r>
        <w:t>za njega).</w:t>
      </w:r>
    </w:p>
    <w:p w14:paraId="018FCE26" w14:textId="77777777" w:rsidR="00C53112" w:rsidRDefault="00000000">
      <w:pPr>
        <w:pStyle w:val="Bodytext10"/>
        <w:shd w:val="clear" w:color="auto" w:fill="auto"/>
        <w:ind w:left="200" w:hanging="200"/>
        <w:jc w:val="both"/>
      </w:pPr>
      <w:r>
        <w:rPr>
          <w:b/>
          <w:bCs/>
          <w:sz w:val="18"/>
          <w:szCs w:val="18"/>
        </w:rPr>
        <w:t xml:space="preserve">zapad: </w:t>
      </w:r>
      <w:r>
        <w:t xml:space="preserve">v. </w:t>
      </w:r>
      <w:r>
        <w:rPr>
          <w:i/>
          <w:iCs/>
        </w:rPr>
        <w:t>STRANE SVETA.</w:t>
      </w:r>
    </w:p>
    <w:p w14:paraId="04E42EB2" w14:textId="77777777" w:rsidR="00C53112" w:rsidRDefault="00000000">
      <w:pPr>
        <w:pStyle w:val="Bodytext10"/>
        <w:shd w:val="clear" w:color="auto" w:fill="auto"/>
        <w:ind w:left="200" w:hanging="200"/>
        <w:jc w:val="both"/>
        <w:sectPr w:rsidR="00C53112">
          <w:headerReference w:type="default" r:id="rId193"/>
          <w:headerReference w:type="first" r:id="rId194"/>
          <w:pgSz w:w="7531" w:h="10759"/>
          <w:pgMar w:top="935" w:right="581" w:bottom="428" w:left="493" w:header="0" w:footer="3" w:gutter="0"/>
          <w:cols w:num="2" w:space="129"/>
          <w:noEndnote/>
          <w:titlePg/>
          <w:docGrid w:linePitch="360"/>
        </w:sectPr>
      </w:pPr>
      <w:r>
        <w:rPr>
          <w:b/>
          <w:bCs/>
          <w:sz w:val="18"/>
          <w:szCs w:val="18"/>
        </w:rPr>
        <w:t xml:space="preserve">zapadna (Zapadna) Evropa, </w:t>
      </w:r>
      <w:r>
        <w:rPr>
          <w:i/>
          <w:iCs/>
        </w:rPr>
        <w:t>zapad</w:t>
      </w:r>
      <w:r>
        <w:rPr>
          <w:i/>
          <w:iCs/>
        </w:rPr>
        <w:softHyphen/>
        <w:t>noevropski;</w:t>
      </w:r>
      <w:r>
        <w:t xml:space="preserve"> Zapadna </w:t>
      </w:r>
      <w:r>
        <w:rPr>
          <w:lang w:val="en-US" w:eastAsia="en-US" w:bidi="en-US"/>
        </w:rPr>
        <w:t xml:space="preserve">Morava; </w:t>
      </w:r>
      <w:r>
        <w:t>Za</w:t>
      </w:r>
      <w:r>
        <w:softHyphen/>
        <w:t xml:space="preserve">padno rimsko carstvo (P dopušta i Zapadnorimsko carstvo). V. </w:t>
      </w:r>
      <w:r>
        <w:rPr>
          <w:i/>
          <w:iCs/>
        </w:rPr>
        <w:t>GEO</w:t>
      </w:r>
      <w:r>
        <w:rPr>
          <w:i/>
          <w:iCs/>
        </w:rPr>
        <w:softHyphen/>
        <w:t>GRAFSKA IMENA.</w:t>
      </w:r>
    </w:p>
    <w:p w14:paraId="40E0208E" w14:textId="77777777" w:rsidR="00C53112" w:rsidRDefault="00000000">
      <w:pPr>
        <w:pStyle w:val="Bodytext10"/>
        <w:shd w:val="clear" w:color="auto" w:fill="auto"/>
        <w:spacing w:after="60" w:line="271" w:lineRule="auto"/>
        <w:ind w:left="180" w:hanging="180"/>
        <w:jc w:val="both"/>
      </w:pPr>
      <w:proofErr w:type="spellStart"/>
      <w:r>
        <w:rPr>
          <w:b/>
          <w:bCs/>
          <w:sz w:val="18"/>
          <w:szCs w:val="18"/>
          <w:lang w:val="en-US" w:eastAsia="en-US" w:bidi="en-US"/>
        </w:rPr>
        <w:lastRenderedPageBreak/>
        <w:t>zapaljenje</w:t>
      </w:r>
      <w:proofErr w:type="spellEnd"/>
      <w:r>
        <w:rPr>
          <w:b/>
          <w:bCs/>
          <w:sz w:val="18"/>
          <w:szCs w:val="18"/>
          <w:lang w:val="en-US" w:eastAsia="en-US" w:bidi="en-US"/>
        </w:rPr>
        <w:t xml:space="preserve">, </w:t>
      </w:r>
      <w:r>
        <w:t xml:space="preserve">ne </w:t>
      </w:r>
      <w:proofErr w:type="spellStart"/>
      <w:r>
        <w:rPr>
          <w:i/>
          <w:iCs/>
          <w:lang w:val="en-US" w:eastAsia="en-US" w:bidi="en-US"/>
        </w:rPr>
        <w:t>zapalenje</w:t>
      </w:r>
      <w:proofErr w:type="spellEnd"/>
      <w:r>
        <w:rPr>
          <w:i/>
          <w:iCs/>
          <w:lang w:val="en-US" w:eastAsia="en-US" w:bidi="en-US"/>
        </w:rPr>
        <w:t xml:space="preserve">; </w:t>
      </w:r>
      <w:proofErr w:type="spellStart"/>
      <w:r>
        <w:rPr>
          <w:i/>
          <w:iCs/>
          <w:lang w:val="en-US" w:eastAsia="en-US" w:bidi="en-US"/>
        </w:rPr>
        <w:t>zapaljenj</w:t>
      </w:r>
      <w:proofErr w:type="spellEnd"/>
      <w:r>
        <w:rPr>
          <w:i/>
          <w:iCs/>
          <w:lang w:val="en-US" w:eastAsia="en-US" w:bidi="en-US"/>
        </w:rPr>
        <w:t>- ski</w:t>
      </w:r>
      <w:r>
        <w:rPr>
          <w:lang w:val="en-US" w:eastAsia="en-US" w:bidi="en-US"/>
        </w:rPr>
        <w:t xml:space="preserve"> (ne </w:t>
      </w:r>
      <w:proofErr w:type="spellStart"/>
      <w:r>
        <w:rPr>
          <w:i/>
          <w:iCs/>
          <w:lang w:val="en-US" w:eastAsia="en-US" w:bidi="en-US"/>
        </w:rPr>
        <w:t>zapaljenski</w:t>
      </w:r>
      <w:proofErr w:type="spellEnd"/>
      <w:r>
        <w:rPr>
          <w:i/>
          <w:iCs/>
          <w:lang w:val="en-US" w:eastAsia="en-US" w:bidi="en-US"/>
        </w:rPr>
        <w:t>).</w:t>
      </w:r>
    </w:p>
    <w:p w14:paraId="714DCE45" w14:textId="77777777" w:rsidR="00C53112" w:rsidRDefault="00000000">
      <w:pPr>
        <w:pStyle w:val="Bodytext10"/>
        <w:shd w:val="clear" w:color="auto" w:fill="auto"/>
        <w:spacing w:after="60"/>
        <w:ind w:left="180" w:hanging="180"/>
        <w:jc w:val="both"/>
      </w:pPr>
      <w:r>
        <w:rPr>
          <w:b/>
          <w:bCs/>
          <w:sz w:val="18"/>
          <w:szCs w:val="18"/>
        </w:rPr>
        <w:t xml:space="preserve">zapeta </w:t>
      </w:r>
      <w:r>
        <w:t xml:space="preserve">je rusizam, kao i </w:t>
      </w:r>
      <w:r>
        <w:rPr>
          <w:i/>
          <w:iCs/>
        </w:rPr>
        <w:t>točka (v.</w:t>
      </w:r>
      <w:r>
        <w:t xml:space="preserve"> to). Pravopisom iz 1960. usvojenje ter</w:t>
      </w:r>
      <w:r>
        <w:softHyphen/>
        <w:t xml:space="preserve">min </w:t>
      </w:r>
      <w:r>
        <w:rPr>
          <w:i/>
          <w:iCs/>
        </w:rPr>
        <w:t>zarez,</w:t>
      </w:r>
      <w:r>
        <w:t xml:space="preserve"> koji je danas definitivno prihvaćen u školama, pa nema ra</w:t>
      </w:r>
      <w:r>
        <w:softHyphen/>
        <w:t xml:space="preserve">zloga za vraćanje na </w:t>
      </w:r>
      <w:r>
        <w:rPr>
          <w:i/>
          <w:iCs/>
        </w:rPr>
        <w:t>zapetu.</w:t>
      </w:r>
    </w:p>
    <w:p w14:paraId="50EF101F" w14:textId="77777777" w:rsidR="00C53112" w:rsidRDefault="00000000">
      <w:pPr>
        <w:pStyle w:val="Bodytext10"/>
        <w:shd w:val="clear" w:color="auto" w:fill="auto"/>
        <w:spacing w:after="60"/>
        <w:ind w:left="180" w:hanging="180"/>
        <w:jc w:val="both"/>
      </w:pPr>
      <w:r>
        <w:rPr>
          <w:b/>
          <w:bCs/>
          <w:sz w:val="18"/>
          <w:szCs w:val="18"/>
        </w:rPr>
        <w:t xml:space="preserve">zaplitati, </w:t>
      </w:r>
      <w:r>
        <w:rPr>
          <w:i/>
          <w:iCs/>
        </w:rPr>
        <w:t>zaplićem</w:t>
      </w:r>
      <w:r>
        <w:t xml:space="preserve"> i </w:t>
      </w:r>
      <w:r>
        <w:rPr>
          <w:i/>
          <w:iCs/>
        </w:rPr>
        <w:t>zapletati, za- plećem.</w:t>
      </w:r>
    </w:p>
    <w:p w14:paraId="7E4A5431" w14:textId="77777777" w:rsidR="00C53112" w:rsidRDefault="00000000">
      <w:pPr>
        <w:pStyle w:val="Bodytext10"/>
        <w:shd w:val="clear" w:color="auto" w:fill="auto"/>
        <w:spacing w:after="60"/>
        <w:ind w:left="180" w:hanging="180"/>
        <w:jc w:val="both"/>
      </w:pPr>
      <w:r>
        <w:rPr>
          <w:b/>
          <w:bCs/>
          <w:sz w:val="18"/>
          <w:szCs w:val="18"/>
        </w:rPr>
        <w:t xml:space="preserve">zapodenuti, </w:t>
      </w:r>
      <w:r>
        <w:rPr>
          <w:i/>
          <w:iCs/>
        </w:rPr>
        <w:t>vedezapodeti izapodes- ti; zapodenem, zapodeneš</w:t>
      </w:r>
      <w:r>
        <w:t xml:space="preserve"> itd.; </w:t>
      </w:r>
      <w:r>
        <w:rPr>
          <w:i/>
          <w:iCs/>
        </w:rPr>
        <w:t>zapodeo, -la, zapodeven, zapode- nut</w:t>
      </w:r>
      <w:r>
        <w:t xml:space="preserve"> i </w:t>
      </w:r>
      <w:r>
        <w:rPr>
          <w:i/>
          <w:iCs/>
        </w:rPr>
        <w:t>zapodet.</w:t>
      </w:r>
    </w:p>
    <w:p w14:paraId="048CE154" w14:textId="77777777" w:rsidR="00C53112" w:rsidRDefault="00000000">
      <w:pPr>
        <w:pStyle w:val="Bodytext10"/>
        <w:shd w:val="clear" w:color="auto" w:fill="auto"/>
        <w:spacing w:after="60"/>
        <w:ind w:left="180" w:hanging="180"/>
        <w:jc w:val="both"/>
      </w:pPr>
      <w:r>
        <w:rPr>
          <w:b/>
          <w:bCs/>
          <w:sz w:val="18"/>
          <w:szCs w:val="18"/>
        </w:rPr>
        <w:t xml:space="preserve">zaposlen, </w:t>
      </w:r>
      <w:r>
        <w:rPr>
          <w:i/>
          <w:iCs/>
        </w:rPr>
        <w:t>zaposlenost, zaposlenje</w:t>
      </w:r>
      <w:r>
        <w:t xml:space="preserve"> i (retko) </w:t>
      </w:r>
      <w:r>
        <w:rPr>
          <w:i/>
          <w:iCs/>
        </w:rPr>
        <w:t>zapošljen, zapošljenost, zapošljenje.</w:t>
      </w:r>
    </w:p>
    <w:p w14:paraId="2BACFB01" w14:textId="77777777" w:rsidR="00C53112" w:rsidRDefault="00000000">
      <w:pPr>
        <w:pStyle w:val="Bodytext10"/>
        <w:shd w:val="clear" w:color="auto" w:fill="auto"/>
        <w:spacing w:after="0"/>
        <w:ind w:left="180" w:hanging="180"/>
        <w:jc w:val="both"/>
      </w:pPr>
      <w:r>
        <w:rPr>
          <w:b/>
          <w:bCs/>
          <w:sz w:val="18"/>
          <w:szCs w:val="18"/>
        </w:rPr>
        <w:t xml:space="preserve">ZAPOVEDNI NAČIN </w:t>
      </w:r>
      <w:r>
        <w:t>(imperativ). Glagoli koji u 1. licu sadašnjeg vre</w:t>
      </w:r>
      <w:r>
        <w:softHyphen/>
        <w:t xml:space="preserve">mena imaju završetak </w:t>
      </w:r>
      <w:r>
        <w:rPr>
          <w:i/>
          <w:iCs/>
        </w:rPr>
        <w:t>-ijem</w:t>
      </w:r>
      <w:r>
        <w:t xml:space="preserve"> (npr. </w:t>
      </w:r>
      <w:r>
        <w:rPr>
          <w:i/>
          <w:iCs/>
        </w:rPr>
        <w:t>pijem, ubijem)</w:t>
      </w:r>
      <w:r>
        <w:t xml:space="preserve"> imaće </w:t>
      </w:r>
      <w:r>
        <w:rPr>
          <w:i/>
          <w:iCs/>
        </w:rPr>
        <w:t>j</w:t>
      </w:r>
      <w:r>
        <w:t xml:space="preserve"> u sva tri ob</w:t>
      </w:r>
      <w:r>
        <w:softHyphen/>
        <w:t xml:space="preserve">lika zapovednog načina: </w:t>
      </w:r>
      <w:r>
        <w:rPr>
          <w:i/>
          <w:iCs/>
        </w:rPr>
        <w:t>pij, pijmo, pijte, ubij, ubijmo, ubijte.</w:t>
      </w:r>
      <w:r>
        <w:t xml:space="preserve"> Tako isto i </w:t>
      </w:r>
      <w:r>
        <w:rPr>
          <w:i/>
          <w:iCs/>
        </w:rPr>
        <w:t>popij, (napij, otpij</w:t>
      </w:r>
      <w:r>
        <w:t xml:space="preserve"> itd.), </w:t>
      </w:r>
      <w:r>
        <w:rPr>
          <w:i/>
          <w:iCs/>
        </w:rPr>
        <w:t>bij (sabij, izbij, prebij, probij, nabij, zabij d.A.),krij (otkrij, pokrij, sakrij</w:t>
      </w:r>
      <w:r>
        <w:t xml:space="preserve"> itd.), </w:t>
      </w:r>
      <w:r>
        <w:rPr>
          <w:i/>
          <w:iCs/>
        </w:rPr>
        <w:t>šij (sašij, zašij, prišij</w:t>
      </w:r>
      <w:r>
        <w:t xml:space="preserve"> itd.), </w:t>
      </w:r>
      <w:r>
        <w:rPr>
          <w:i/>
          <w:iCs/>
        </w:rPr>
        <w:t>lij (ulij, dolij, odlij, izlij</w:t>
      </w:r>
      <w:r>
        <w:t xml:space="preserve"> itd.), </w:t>
      </w:r>
      <w:r>
        <w:rPr>
          <w:i/>
          <w:iCs/>
        </w:rPr>
        <w:t>savij (previj, zavij, navij, uvij, odvij</w:t>
      </w:r>
      <w:r>
        <w:t xml:space="preserve"> itd.), </w:t>
      </w:r>
      <w:r>
        <w:rPr>
          <w:i/>
          <w:iCs/>
        </w:rPr>
        <w:t>brij (obrij, izbrij)</w:t>
      </w:r>
      <w:r>
        <w:t xml:space="preserve"> i drugi. Pogrešni su oblici </w:t>
      </w:r>
      <w:proofErr w:type="spellStart"/>
      <w:r>
        <w:rPr>
          <w:lang w:val="en-US" w:eastAsia="en-US" w:bidi="en-US"/>
        </w:rPr>
        <w:t>kaowZi</w:t>
      </w:r>
      <w:proofErr w:type="spellEnd"/>
      <w:r>
        <w:rPr>
          <w:lang w:val="en-US" w:eastAsia="en-US" w:bidi="en-US"/>
        </w:rPr>
        <w:t xml:space="preserve">/, </w:t>
      </w:r>
      <w:r>
        <w:rPr>
          <w:i/>
          <w:iCs/>
        </w:rPr>
        <w:t>popi, obri se, sašite, dolite</w:t>
      </w:r>
      <w:r>
        <w:t xml:space="preserve"> itd.</w:t>
      </w:r>
    </w:p>
    <w:p w14:paraId="262624A4" w14:textId="77777777" w:rsidR="00C53112" w:rsidRDefault="00000000">
      <w:pPr>
        <w:pStyle w:val="Bodytext10"/>
        <w:shd w:val="clear" w:color="auto" w:fill="auto"/>
        <w:spacing w:after="60"/>
        <w:ind w:left="180" w:firstLine="220"/>
        <w:jc w:val="both"/>
      </w:pPr>
      <w:r>
        <w:t>Kod ostalih glagola sa glasom</w:t>
      </w:r>
      <w:r>
        <w:rPr>
          <w:i/>
          <w:iCs/>
        </w:rPr>
        <w:t>j</w:t>
      </w:r>
      <w:r>
        <w:t xml:space="preserve"> u osnovi oblik imperativa zavisi od dužine vokala koji se nalazi ispred toga/ u sadašnjem vremenu. Ako je</w:t>
      </w:r>
    </w:p>
    <w:p w14:paraId="205861CD" w14:textId="77777777" w:rsidR="00C53112" w:rsidRDefault="00000000">
      <w:pPr>
        <w:pStyle w:val="Bodytext10"/>
        <w:shd w:val="clear" w:color="auto" w:fill="auto"/>
        <w:spacing w:after="0"/>
        <w:ind w:left="200" w:firstLine="20"/>
        <w:jc w:val="both"/>
      </w:pPr>
      <w:r>
        <w:t xml:space="preserve">kratak, zapovedni način završavaće se na -y, </w:t>
      </w:r>
      <w:r>
        <w:rPr>
          <w:i/>
          <w:iCs/>
        </w:rPr>
        <w:t>-jmo, -jle: broj, brojmo, brojte</w:t>
      </w:r>
      <w:r>
        <w:t xml:space="preserve"> (tako i: </w:t>
      </w:r>
      <w:r>
        <w:rPr>
          <w:i/>
          <w:iCs/>
        </w:rPr>
        <w:t>izbroj, prebroj</w:t>
      </w:r>
      <w:r>
        <w:t xml:space="preserve"> itd.), </w:t>
      </w:r>
      <w:r>
        <w:rPr>
          <w:i/>
          <w:iCs/>
        </w:rPr>
        <w:t>kroj (prekroj,</w:t>
      </w:r>
      <w:r>
        <w:t xml:space="preserve"> itd.), </w:t>
      </w:r>
      <w:r>
        <w:rPr>
          <w:i/>
          <w:iCs/>
        </w:rPr>
        <w:t>laj, podoj, prodaj</w:t>
      </w:r>
      <w:r>
        <w:t xml:space="preserve"> (od </w:t>
      </w:r>
      <w:r>
        <w:rPr>
          <w:i/>
          <w:iCs/>
        </w:rPr>
        <w:t>prodati), zadaj</w:t>
      </w:r>
      <w:r>
        <w:t xml:space="preserve"> (od </w:t>
      </w:r>
      <w:r>
        <w:rPr>
          <w:i/>
          <w:iCs/>
        </w:rPr>
        <w:t>za</w:t>
      </w:r>
      <w:r>
        <w:rPr>
          <w:i/>
          <w:iCs/>
        </w:rPr>
        <w:softHyphen/>
        <w:t>dati),</w:t>
      </w:r>
      <w:r>
        <w:t xml:space="preserve"> itd. Ako je vokal u sadašnjem vremenu dug, </w:t>
      </w:r>
      <w:r>
        <w:t xml:space="preserve">nastavci zapovednog načina biće </w:t>
      </w:r>
      <w:r>
        <w:rPr>
          <w:i/>
          <w:iCs/>
        </w:rPr>
        <w:t>-ji, -jimo, -jite: gaji, gajimo, gajite; taji, zataji, bleji, prodaji</w:t>
      </w:r>
      <w:r>
        <w:t xml:space="preserve"> (od </w:t>
      </w:r>
      <w:r>
        <w:rPr>
          <w:i/>
          <w:iCs/>
        </w:rPr>
        <w:t>prodavati), zadaji</w:t>
      </w:r>
      <w:r>
        <w:t xml:space="preserve"> (od </w:t>
      </w:r>
      <w:r>
        <w:rPr>
          <w:i/>
          <w:iCs/>
        </w:rPr>
        <w:t>zadavati),</w:t>
      </w:r>
      <w:r>
        <w:t xml:space="preserve"> itd.</w:t>
      </w:r>
    </w:p>
    <w:p w14:paraId="79ACAE1E" w14:textId="77777777" w:rsidR="00C53112" w:rsidRDefault="00000000">
      <w:pPr>
        <w:pStyle w:val="Bodytext10"/>
        <w:shd w:val="clear" w:color="auto" w:fill="auto"/>
        <w:spacing w:after="0" w:line="382" w:lineRule="auto"/>
        <w:ind w:firstLine="420"/>
      </w:pPr>
      <w:r>
        <w:t xml:space="preserve">V. i pojedinačne glagole, </w:t>
      </w:r>
      <w:r>
        <w:rPr>
          <w:b/>
          <w:bCs/>
          <w:sz w:val="18"/>
          <w:szCs w:val="18"/>
        </w:rPr>
        <w:t xml:space="preserve">zaprega, </w:t>
      </w:r>
      <w:r>
        <w:t xml:space="preserve">dat. </w:t>
      </w:r>
      <w:r>
        <w:rPr>
          <w:i/>
          <w:iCs/>
        </w:rPr>
        <w:t>zaprezi.</w:t>
      </w:r>
    </w:p>
    <w:p w14:paraId="70A09B06" w14:textId="77777777" w:rsidR="00C53112" w:rsidRDefault="00000000">
      <w:pPr>
        <w:pStyle w:val="Bodytext10"/>
        <w:shd w:val="clear" w:color="auto" w:fill="auto"/>
        <w:spacing w:after="0" w:line="391" w:lineRule="auto"/>
        <w:ind w:left="200" w:hanging="200"/>
        <w:jc w:val="both"/>
      </w:pPr>
      <w:r>
        <w:rPr>
          <w:b/>
          <w:bCs/>
          <w:sz w:val="18"/>
          <w:szCs w:val="18"/>
        </w:rPr>
        <w:t xml:space="preserve">zapreka, </w:t>
      </w:r>
      <w:r>
        <w:t xml:space="preserve">dat. </w:t>
      </w:r>
      <w:r>
        <w:rPr>
          <w:i/>
          <w:iCs/>
        </w:rPr>
        <w:t>zapreci.</w:t>
      </w:r>
    </w:p>
    <w:p w14:paraId="5C682532" w14:textId="77777777" w:rsidR="00C53112" w:rsidRDefault="00000000">
      <w:pPr>
        <w:pStyle w:val="Bodytext10"/>
        <w:shd w:val="clear" w:color="auto" w:fill="auto"/>
        <w:ind w:left="200" w:hanging="200"/>
        <w:jc w:val="both"/>
      </w:pPr>
      <w:r>
        <w:rPr>
          <w:b/>
          <w:bCs/>
          <w:sz w:val="18"/>
          <w:szCs w:val="18"/>
        </w:rPr>
        <w:t xml:space="preserve">zaprepastiti: </w:t>
      </w:r>
      <w:r>
        <w:rPr>
          <w:i/>
          <w:iCs/>
        </w:rPr>
        <w:t xml:space="preserve">zaprepašćen, -šćenost </w:t>
      </w:r>
      <w:r>
        <w:t xml:space="preserve">i </w:t>
      </w:r>
      <w:r>
        <w:rPr>
          <w:i/>
          <w:iCs/>
        </w:rPr>
        <w:t>zaprepašten, -štenost; zapre- pašćenje</w:t>
      </w:r>
      <w:r>
        <w:t xml:space="preserve"> i </w:t>
      </w:r>
      <w:r>
        <w:rPr>
          <w:i/>
          <w:iCs/>
        </w:rPr>
        <w:t>-štenje; zaprepašćivati</w:t>
      </w:r>
      <w:r>
        <w:t xml:space="preserve"> i </w:t>
      </w:r>
      <w:r>
        <w:rPr>
          <w:i/>
          <w:iCs/>
        </w:rPr>
        <w:t>zaprepaštavati.</w:t>
      </w:r>
    </w:p>
    <w:p w14:paraId="2267DE49" w14:textId="77777777" w:rsidR="00C53112" w:rsidRDefault="00000000">
      <w:pPr>
        <w:pStyle w:val="Bodytext10"/>
        <w:shd w:val="clear" w:color="auto" w:fill="auto"/>
        <w:spacing w:line="290" w:lineRule="auto"/>
        <w:ind w:left="200" w:hanging="200"/>
        <w:jc w:val="both"/>
      </w:pPr>
      <w:r>
        <w:rPr>
          <w:b/>
          <w:bCs/>
          <w:sz w:val="18"/>
          <w:szCs w:val="18"/>
        </w:rPr>
        <w:t xml:space="preserve">zaprška, </w:t>
      </w:r>
      <w:r>
        <w:t xml:space="preserve">dat. </w:t>
      </w:r>
      <w:r>
        <w:rPr>
          <w:i/>
          <w:iCs/>
        </w:rPr>
        <w:t>zapršci.</w:t>
      </w:r>
    </w:p>
    <w:p w14:paraId="05C7584F" w14:textId="77777777" w:rsidR="00C53112" w:rsidRDefault="00000000">
      <w:pPr>
        <w:pStyle w:val="Bodytext10"/>
        <w:shd w:val="clear" w:color="auto" w:fill="auto"/>
        <w:spacing w:line="290" w:lineRule="auto"/>
        <w:ind w:left="200" w:hanging="200"/>
        <w:jc w:val="both"/>
      </w:pPr>
      <w:r>
        <w:rPr>
          <w:b/>
          <w:bCs/>
          <w:sz w:val="18"/>
          <w:szCs w:val="18"/>
        </w:rPr>
        <w:t xml:space="preserve">zarana </w:t>
      </w:r>
      <w:r>
        <w:t>(prilog).</w:t>
      </w:r>
    </w:p>
    <w:p w14:paraId="4B93949B" w14:textId="77777777" w:rsidR="00C53112" w:rsidRDefault="00000000">
      <w:pPr>
        <w:pStyle w:val="Bodytext10"/>
        <w:shd w:val="clear" w:color="auto" w:fill="auto"/>
        <w:spacing w:line="290" w:lineRule="auto"/>
        <w:ind w:left="200" w:hanging="200"/>
        <w:jc w:val="both"/>
      </w:pPr>
      <w:r>
        <w:rPr>
          <w:b/>
          <w:bCs/>
          <w:sz w:val="18"/>
          <w:szCs w:val="18"/>
        </w:rPr>
        <w:t xml:space="preserve">zarđati </w:t>
      </w:r>
      <w:r>
        <w:t xml:space="preserve">(ne </w:t>
      </w:r>
      <w:r>
        <w:rPr>
          <w:i/>
          <w:iCs/>
        </w:rPr>
        <w:t>zahrđati).</w:t>
      </w:r>
    </w:p>
    <w:p w14:paraId="77B8EA34" w14:textId="77777777" w:rsidR="00C53112" w:rsidRDefault="00000000">
      <w:pPr>
        <w:pStyle w:val="Bodytext10"/>
        <w:shd w:val="clear" w:color="auto" w:fill="auto"/>
        <w:ind w:left="200" w:hanging="200"/>
        <w:jc w:val="both"/>
      </w:pPr>
      <w:r>
        <w:rPr>
          <w:b/>
          <w:bCs/>
          <w:sz w:val="18"/>
          <w:szCs w:val="18"/>
        </w:rPr>
        <w:t xml:space="preserve">zaredom </w:t>
      </w:r>
      <w:r>
        <w:t xml:space="preserve">kao prilog (npr. </w:t>
      </w:r>
      <w:r>
        <w:rPr>
          <w:i/>
          <w:iCs/>
        </w:rPr>
        <w:t>triput zare- dom)</w:t>
      </w:r>
      <w:r>
        <w:t xml:space="preserve"> najbolje je pisati sastavljeno, mada ga </w:t>
      </w:r>
      <w:r>
        <w:rPr>
          <w:lang w:val="en-US" w:eastAsia="en-US" w:bidi="en-US"/>
        </w:rPr>
        <w:t xml:space="preserve">PR </w:t>
      </w:r>
      <w:r>
        <w:t>ne beleži.</w:t>
      </w:r>
    </w:p>
    <w:p w14:paraId="0BFDBC50" w14:textId="77777777" w:rsidR="00C53112" w:rsidRDefault="00000000">
      <w:pPr>
        <w:pStyle w:val="Bodytext10"/>
        <w:shd w:val="clear" w:color="auto" w:fill="auto"/>
        <w:ind w:left="200" w:hanging="200"/>
        <w:jc w:val="both"/>
      </w:pPr>
      <w:r>
        <w:rPr>
          <w:b/>
          <w:bCs/>
          <w:sz w:val="18"/>
          <w:szCs w:val="18"/>
        </w:rPr>
        <w:t xml:space="preserve">ZAREZ. </w:t>
      </w:r>
      <w:r>
        <w:t>Od svih znakova inter</w:t>
      </w:r>
      <w:r>
        <w:softHyphen/>
        <w:t>punkcije zarez ima najraznovrsniju i najsloženiju upotrebu, koja se samo manjim delom može podvrg</w:t>
      </w:r>
      <w:r>
        <w:softHyphen/>
        <w:t>nuti strogim pravilima. Osnovno načelo je da se zarezom odvajaju rečenice ili delovi rečenica ako se njima iznosi nešto posebno, naknad</w:t>
      </w:r>
      <w:r>
        <w:softHyphen/>
        <w:t>no dodato, a da se zarez ne stavlja ako su smislom tesno vezani za os-</w:t>
      </w:r>
    </w:p>
    <w:p w14:paraId="202E0070" w14:textId="77777777" w:rsidR="00C53112" w:rsidRDefault="00000000">
      <w:pPr>
        <w:pStyle w:val="Bodytext10"/>
        <w:shd w:val="clear" w:color="auto" w:fill="auto"/>
        <w:spacing w:after="0"/>
        <w:ind w:left="200" w:firstLine="20"/>
        <w:jc w:val="both"/>
      </w:pPr>
      <w:r>
        <w:t>tali (Jeo teksta. Tako npr. „Bio je dan, kad su ljudi na poslu” (= a da</w:t>
      </w:r>
      <w:r>
        <w:softHyphen/>
        <w:t>nju su ljudi na poslu); „Bio je dan kad su ljudi na poslu” (= bio je radni dan). - „Mi ćemo, prema tome, odrediti troškove” (=Mi ćemo, dak</w:t>
      </w:r>
      <w:r>
        <w:softHyphen/>
        <w:t>le...); „Mi ćemo prema tome odre</w:t>
      </w:r>
      <w:r>
        <w:softHyphen/>
        <w:t xml:space="preserve">diti troškove” (= na osnovu </w:t>
      </w:r>
      <w:r>
        <w:lastRenderedPageBreak/>
        <w:t>toga ćemo ih odrediti). U mnogim slu</w:t>
      </w:r>
      <w:r>
        <w:softHyphen/>
        <w:t>čajevima zarez se može ali ne mora upotrebiti, zavisno od toga koliko ističemo vezu s ostalim delom tek</w:t>
      </w:r>
      <w:r>
        <w:softHyphen/>
        <w:t>sta: ,,U Americi(,) bez sumnje(,) rade drukčije.” - „Vreme prolazi(,) a ti si i dalje bez stana.”</w:t>
      </w:r>
    </w:p>
    <w:p w14:paraId="1FD38515" w14:textId="77777777" w:rsidR="00C53112" w:rsidRDefault="00000000">
      <w:pPr>
        <w:pStyle w:val="Bodytext10"/>
        <w:shd w:val="clear" w:color="auto" w:fill="auto"/>
        <w:ind w:left="200" w:firstLine="220"/>
        <w:jc w:val="both"/>
      </w:pPr>
      <w:r>
        <w:t>Redovno se zarezom odvaja vo- kativ: „Dejane, pobogu, šta to ra</w:t>
      </w:r>
      <w:r>
        <w:softHyphen/>
        <w:t>diš?" - „Sedi, prijatelju!” - „Vi to, dcco, ne možete ni zamisliti.” Ta- kođe je zarez obavezan posle reče</w:t>
      </w:r>
      <w:r>
        <w:softHyphen/>
        <w:t xml:space="preserve">nica u inverziji, tj. kad zavisna rečenica dolazi </w:t>
      </w:r>
      <w:r>
        <w:rPr>
          <w:lang w:val="en-US" w:eastAsia="en-US" w:bidi="en-US"/>
        </w:rPr>
        <w:t xml:space="preserve">pre </w:t>
      </w:r>
      <w:r>
        <w:t>glavne: „Kad nam jc to rekao, zaprepastili smo se.” - „Šta si tražio, to si i našao.” - „Ne znajući šta da radi, obratio sc policiji.”</w:t>
      </w:r>
    </w:p>
    <w:p w14:paraId="10A5398B" w14:textId="77777777" w:rsidR="00C53112" w:rsidRDefault="00000000">
      <w:pPr>
        <w:pStyle w:val="Bodytext10"/>
        <w:shd w:val="clear" w:color="auto" w:fill="auto"/>
        <w:spacing w:after="0"/>
        <w:ind w:left="200" w:hanging="200"/>
        <w:jc w:val="both"/>
      </w:pPr>
      <w:r>
        <w:rPr>
          <w:b/>
          <w:bCs/>
          <w:sz w:val="18"/>
          <w:szCs w:val="18"/>
        </w:rPr>
        <w:t xml:space="preserve">ZAREZ ISPRED „KOJI” </w:t>
      </w:r>
      <w:r>
        <w:t>piše se u onim slučajevima kad odnosna rečenica pruža dopunski podatak o prethodnoj imenici, ničim ne suža</w:t>
      </w:r>
      <w:r>
        <w:softHyphen/>
        <w:t>vajući njeno značenje, npr.: „Polja</w:t>
      </w:r>
      <w:r>
        <w:softHyphen/>
        <w:t>ci, koji su vekovima bili pod tuđom vladavinom, znaju šta to znači.” - „Kriza se pogotovu oseća u operi, koja zahteva veće izdatke.” U tak</w:t>
      </w:r>
      <w:r>
        <w:softHyphen/>
        <w:t>vim slučajevima uvek se može iska</w:t>
      </w:r>
      <w:r>
        <w:softHyphen/>
        <w:t>zati isti smisao pretvarajući rečenicu</w:t>
      </w:r>
    </w:p>
    <w:p w14:paraId="2D9D44D7" w14:textId="77777777" w:rsidR="00C53112" w:rsidRDefault="00000000">
      <w:pPr>
        <w:pStyle w:val="Bodytext10"/>
        <w:shd w:val="clear" w:color="auto" w:fill="auto"/>
        <w:spacing w:after="0"/>
        <w:ind w:left="180" w:firstLine="40"/>
        <w:jc w:val="both"/>
      </w:pPr>
      <w:r>
        <w:t xml:space="preserve">sa </w:t>
      </w:r>
      <w:r>
        <w:rPr>
          <w:i/>
          <w:iCs/>
        </w:rPr>
        <w:t>koji</w:t>
      </w:r>
      <w:r>
        <w:t xml:space="preserve"> u nezavisnu rečenicu („Po</w:t>
      </w:r>
      <w:r>
        <w:softHyphen/>
        <w:t>ljaci znaju šta to znači: oni su ve</w:t>
      </w:r>
      <w:r>
        <w:softHyphen/>
        <w:t>kovima bili...” itd.).</w:t>
      </w:r>
    </w:p>
    <w:p w14:paraId="0566C08E" w14:textId="42D33238" w:rsidR="00C53112" w:rsidRDefault="00000000">
      <w:pPr>
        <w:pStyle w:val="Bodytext10"/>
        <w:shd w:val="clear" w:color="auto" w:fill="auto"/>
        <w:spacing w:after="0"/>
        <w:ind w:left="180" w:firstLine="240"/>
        <w:jc w:val="both"/>
      </w:pPr>
      <w:r>
        <w:t xml:space="preserve">Zarez se ne srne pisati kada rečenica </w:t>
      </w:r>
      <w:r>
        <w:rPr>
          <w:i/>
          <w:iCs/>
        </w:rPr>
        <w:t>sa</w:t>
      </w:r>
      <w:r w:rsidR="006B21EC">
        <w:rPr>
          <w:i/>
          <w:iCs/>
        </w:rPr>
        <w:t xml:space="preserve"> </w:t>
      </w:r>
      <w:r>
        <w:rPr>
          <w:i/>
          <w:iCs/>
        </w:rPr>
        <w:t>koji</w:t>
      </w:r>
      <w:r>
        <w:t xml:space="preserve"> ograničava značenje prethodne imenice, npr.: ,,U roma</w:t>
      </w:r>
      <w:r>
        <w:softHyphen/>
        <w:t>nima koje je objavio posle 1860. pustolovni duh ustupa mesto medit</w:t>
      </w:r>
      <w:r>
        <w:softHyphen/>
        <w:t>acijama” (= samo u tim, ne i u ra</w:t>
      </w:r>
      <w:r>
        <w:softHyphen/>
        <w:t xml:space="preserve">nijim romanima). - „Posmrtno će biti odlikovan policajac </w:t>
      </w:r>
      <w:r>
        <w:t>koji se go</w:t>
      </w:r>
      <w:r>
        <w:softHyphen/>
        <w:t>lim rukama bacio na atentatora” (samo taj policajac), itd.</w:t>
      </w:r>
    </w:p>
    <w:p w14:paraId="51F5AFE6" w14:textId="3B60C87E" w:rsidR="00C53112" w:rsidRDefault="00000000">
      <w:pPr>
        <w:pStyle w:val="Bodytext10"/>
        <w:shd w:val="clear" w:color="auto" w:fill="auto"/>
        <w:ind w:left="180" w:firstLine="240"/>
        <w:jc w:val="both"/>
      </w:pPr>
      <w:r>
        <w:t>Isto važi i za odnosne rečenice koje počinju sa</w:t>
      </w:r>
      <w:r w:rsidR="006B21EC">
        <w:rPr>
          <w:lang w:val="sr-Latn-RS"/>
        </w:rPr>
        <w:t xml:space="preserve"> čiji</w:t>
      </w:r>
      <w:r>
        <w:t xml:space="preserve">, </w:t>
      </w:r>
      <w:r>
        <w:rPr>
          <w:i/>
          <w:iCs/>
        </w:rPr>
        <w:t xml:space="preserve">kakav, što, gde: </w:t>
      </w:r>
      <w:r>
        <w:t>sa zarezom „Oni ne mogu računati na naftu, čija će nalazišta uskoro biti iscrpljena” (= Oni ne mogu računati na naftu. Njena će nalazišta... itd.); bez zareza „Roditelji čija se deca vraćaju sa zimovanja treba da dođu pred školu” (samo ti roditelji), „Me</w:t>
      </w:r>
      <w:r>
        <w:softHyphen/>
        <w:t>sto na Jadranu gde će se održati turnir zasada nije poznato” (samo to mesto), itd.</w:t>
      </w:r>
    </w:p>
    <w:p w14:paraId="5969D9C1" w14:textId="77777777" w:rsidR="00C53112" w:rsidRDefault="00000000">
      <w:pPr>
        <w:pStyle w:val="Bodytext10"/>
        <w:shd w:val="clear" w:color="auto" w:fill="auto"/>
        <w:spacing w:after="0"/>
        <w:ind w:left="180" w:hanging="180"/>
        <w:jc w:val="both"/>
        <w:sectPr w:rsidR="00C53112">
          <w:headerReference w:type="default" r:id="rId195"/>
          <w:headerReference w:type="first" r:id="rId196"/>
          <w:pgSz w:w="7531" w:h="10759"/>
          <w:pgMar w:top="935" w:right="581" w:bottom="428" w:left="493" w:header="0" w:footer="3" w:gutter="0"/>
          <w:cols w:num="2" w:space="129"/>
          <w:noEndnote/>
          <w:titlePg/>
          <w:docGrid w:linePitch="360"/>
        </w:sectPr>
      </w:pPr>
      <w:r>
        <w:rPr>
          <w:b/>
          <w:bCs/>
          <w:sz w:val="18"/>
          <w:szCs w:val="18"/>
        </w:rPr>
        <w:t xml:space="preserve">ZAREZ ISPRED „NEGO” </w:t>
      </w:r>
      <w:r>
        <w:t>i dr. Pre</w:t>
      </w:r>
      <w:r>
        <w:softHyphen/>
        <w:t xml:space="preserve">ma članovima 187e(2) i 19 lc(5) Pravopisa, ispred </w:t>
      </w:r>
      <w:r>
        <w:rPr>
          <w:i/>
          <w:iCs/>
        </w:rPr>
        <w:t>nego</w:t>
      </w:r>
      <w:r>
        <w:t xml:space="preserve"> i </w:t>
      </w:r>
      <w:r>
        <w:rPr>
          <w:i/>
          <w:iCs/>
        </w:rPr>
        <w:t>već</w:t>
      </w:r>
      <w:r>
        <w:t xml:space="preserve"> ne piše se zarez ako prethodi neki kompa</w:t>
      </w:r>
      <w:r>
        <w:softHyphen/>
        <w:t xml:space="preserve">rativ ili izraz </w:t>
      </w:r>
      <w:r>
        <w:rPr>
          <w:i/>
          <w:iCs/>
        </w:rPr>
        <w:t>ne samo:</w:t>
      </w:r>
      <w:r>
        <w:t xml:space="preserve"> „On se bo</w:t>
      </w:r>
      <w:r>
        <w:softHyphen/>
        <w:t>lje spremio nego ostali”, „Izgubio je ne samo te beleške već i sve lične isprave”, „Gomile otpadaka ne samo što ružno izgledaju nego su i štetne po zdravlje”. U drugim slučajevima ispred veznika suprot</w:t>
      </w:r>
      <w:r>
        <w:softHyphen/>
        <w:t xml:space="preserve">nog značenja </w:t>
      </w:r>
      <w:r>
        <w:rPr>
          <w:i/>
          <w:iCs/>
        </w:rPr>
        <w:t>(nego, već, a, ali, a</w:t>
      </w:r>
    </w:p>
    <w:p w14:paraId="4CD39ABA" w14:textId="77777777" w:rsidR="00C53112" w:rsidRDefault="00000000">
      <w:pPr>
        <w:pStyle w:val="Bodytext10"/>
        <w:shd w:val="clear" w:color="auto" w:fill="auto"/>
        <w:ind w:left="180" w:firstLine="40"/>
        <w:jc w:val="both"/>
      </w:pPr>
      <w:r>
        <w:rPr>
          <w:i/>
          <w:iCs/>
        </w:rPr>
        <w:lastRenderedPageBreak/>
        <w:t>kamoli)</w:t>
      </w:r>
      <w:r>
        <w:t xml:space="preserve"> može se pisati zarez, npr. „To nije bio on(,) nego njegov brat”, „Nije bio na Cetinju(,) već u Beču”, „Ti si kriv(,) a ne on”, „Zadatak je težak(,) ali ne i neostvarljiv”. Neće se pisati zarez u spojevima kao </w:t>
      </w:r>
      <w:r>
        <w:rPr>
          <w:i/>
          <w:iCs/>
        </w:rPr>
        <w:t xml:space="preserve">jedna ali vredna, mlad a iskusan, </w:t>
      </w:r>
      <w:r>
        <w:t>gde se ceo izraz oseća kao jedna celina.</w:t>
      </w:r>
    </w:p>
    <w:p w14:paraId="6CE3B4B3" w14:textId="77777777" w:rsidR="00C53112" w:rsidRDefault="00000000">
      <w:pPr>
        <w:pStyle w:val="Bodytext10"/>
        <w:shd w:val="clear" w:color="auto" w:fill="auto"/>
        <w:spacing w:line="290" w:lineRule="auto"/>
        <w:ind w:left="180" w:hanging="180"/>
        <w:jc w:val="both"/>
      </w:pPr>
      <w:r>
        <w:rPr>
          <w:b/>
          <w:bCs/>
          <w:sz w:val="18"/>
          <w:szCs w:val="18"/>
        </w:rPr>
        <w:t xml:space="preserve">zarzati </w:t>
      </w:r>
      <w:r>
        <w:t xml:space="preserve">(ne </w:t>
      </w:r>
      <w:r>
        <w:rPr>
          <w:i/>
          <w:iCs/>
        </w:rPr>
        <w:t>zahrzati).</w:t>
      </w:r>
    </w:p>
    <w:p w14:paraId="76981CC7" w14:textId="77777777" w:rsidR="00C53112" w:rsidRDefault="00000000">
      <w:pPr>
        <w:pStyle w:val="Bodytext10"/>
        <w:shd w:val="clear" w:color="auto" w:fill="auto"/>
        <w:ind w:left="180" w:hanging="180"/>
        <w:jc w:val="both"/>
      </w:pPr>
      <w:r>
        <w:rPr>
          <w:b/>
          <w:bCs/>
          <w:sz w:val="18"/>
          <w:szCs w:val="18"/>
        </w:rPr>
        <w:t xml:space="preserve">zasad(a) </w:t>
      </w:r>
      <w:r>
        <w:t xml:space="preserve">(sastavljeno, prema P, u značenju privremenosti, npr. ,,za- sad(a) se dobro drži”; odvojeno, </w:t>
      </w:r>
      <w:r>
        <w:rPr>
          <w:i/>
          <w:iCs/>
        </w:rPr>
        <w:t>za sad(a),</w:t>
      </w:r>
      <w:r>
        <w:t xml:space="preserve"> kad znači namenu, npr. „nešto za sad(a) a nešto za kas</w:t>
      </w:r>
      <w:r>
        <w:softHyphen/>
        <w:t>nije”).</w:t>
      </w:r>
    </w:p>
    <w:p w14:paraId="4494F1E8" w14:textId="77777777" w:rsidR="00C53112" w:rsidRDefault="00000000">
      <w:pPr>
        <w:pStyle w:val="Bodytext10"/>
        <w:shd w:val="clear" w:color="auto" w:fill="auto"/>
        <w:spacing w:line="290" w:lineRule="auto"/>
        <w:ind w:left="180" w:hanging="180"/>
        <w:jc w:val="both"/>
      </w:pPr>
      <w:r>
        <w:rPr>
          <w:b/>
          <w:bCs/>
          <w:sz w:val="18"/>
          <w:szCs w:val="18"/>
        </w:rPr>
        <w:t xml:space="preserve">za se (= </w:t>
      </w:r>
      <w:r>
        <w:t>za sebe).</w:t>
      </w:r>
    </w:p>
    <w:p w14:paraId="2111359D" w14:textId="77777777" w:rsidR="00C53112" w:rsidRDefault="00000000">
      <w:pPr>
        <w:pStyle w:val="Bodytext10"/>
        <w:shd w:val="clear" w:color="auto" w:fill="auto"/>
        <w:spacing w:line="283" w:lineRule="auto"/>
        <w:ind w:left="180" w:hanging="180"/>
        <w:jc w:val="both"/>
      </w:pPr>
      <w:r>
        <w:rPr>
          <w:b/>
          <w:bCs/>
          <w:sz w:val="18"/>
          <w:szCs w:val="18"/>
        </w:rPr>
        <w:t xml:space="preserve">zaselak, </w:t>
      </w:r>
      <w:r>
        <w:rPr>
          <w:i/>
          <w:iCs/>
        </w:rPr>
        <w:t>zaseoka</w:t>
      </w:r>
      <w:r>
        <w:t xml:space="preserve"> i </w:t>
      </w:r>
      <w:r>
        <w:rPr>
          <w:i/>
          <w:iCs/>
        </w:rPr>
        <w:t>zaselka;</w:t>
      </w:r>
      <w:r>
        <w:t xml:space="preserve"> mn. </w:t>
      </w:r>
      <w:r>
        <w:rPr>
          <w:i/>
          <w:iCs/>
        </w:rPr>
        <w:t>zaseoci</w:t>
      </w:r>
      <w:r>
        <w:t xml:space="preserve"> i </w:t>
      </w:r>
      <w:r>
        <w:rPr>
          <w:i/>
          <w:iCs/>
        </w:rPr>
        <w:t>zaselci: zaselaka.</w:t>
      </w:r>
    </w:p>
    <w:p w14:paraId="2C4283D4" w14:textId="77777777" w:rsidR="00C53112" w:rsidRDefault="00000000">
      <w:pPr>
        <w:pStyle w:val="Bodytext10"/>
        <w:shd w:val="clear" w:color="auto" w:fill="auto"/>
        <w:spacing w:line="288" w:lineRule="auto"/>
        <w:jc w:val="both"/>
      </w:pPr>
      <w:r>
        <w:rPr>
          <w:b/>
          <w:bCs/>
          <w:sz w:val="18"/>
          <w:szCs w:val="18"/>
        </w:rPr>
        <w:t xml:space="preserve">zasigurno (= </w:t>
      </w:r>
      <w:r>
        <w:t xml:space="preserve">svakako, bez sumnje: tako u ručniku Matice srpske, mada ga pravopisni priručnici ne beleže). </w:t>
      </w:r>
      <w:r>
        <w:rPr>
          <w:b/>
          <w:bCs/>
          <w:sz w:val="18"/>
          <w:szCs w:val="18"/>
        </w:rPr>
        <w:t xml:space="preserve">zaspati: </w:t>
      </w:r>
      <w:r>
        <w:t xml:space="preserve">sadašnje vreme je </w:t>
      </w:r>
      <w:r>
        <w:rPr>
          <w:i/>
          <w:iCs/>
        </w:rPr>
        <w:t>zaspim, zaspiš...</w:t>
      </w:r>
      <w:r>
        <w:t xml:space="preserve"> oni </w:t>
      </w:r>
      <w:r>
        <w:rPr>
          <w:i/>
          <w:iCs/>
        </w:rPr>
        <w:t>zaspe,</w:t>
      </w:r>
      <w:r>
        <w:t xml:space="preserve"> ne </w:t>
      </w:r>
      <w:r>
        <w:rPr>
          <w:i/>
          <w:iCs/>
        </w:rPr>
        <w:t>zaspem, zaspeš...</w:t>
      </w:r>
      <w:r>
        <w:t xml:space="preserve"> (što su oblici od glagola za™/z=zatrpati). Pojedini grama- tičari ipak smatraju da u 3. licu mno</w:t>
      </w:r>
      <w:r>
        <w:softHyphen/>
        <w:t xml:space="preserve">žine treba dopustiti i oblik </w:t>
      </w:r>
      <w:r>
        <w:rPr>
          <w:i/>
          <w:iCs/>
        </w:rPr>
        <w:t xml:space="preserve">zaspu, </w:t>
      </w:r>
      <w:r>
        <w:t>zbog velike rasprostranjenosti.</w:t>
      </w:r>
    </w:p>
    <w:p w14:paraId="0EC833E9" w14:textId="77777777" w:rsidR="00C53112" w:rsidRDefault="00000000">
      <w:pPr>
        <w:pStyle w:val="Bodytext10"/>
        <w:shd w:val="clear" w:color="auto" w:fill="auto"/>
        <w:ind w:left="180" w:hanging="180"/>
        <w:jc w:val="both"/>
      </w:pPr>
      <w:r>
        <w:rPr>
          <w:b/>
          <w:bCs/>
          <w:sz w:val="18"/>
          <w:szCs w:val="18"/>
        </w:rPr>
        <w:t xml:space="preserve">zastalno </w:t>
      </w:r>
      <w:r>
        <w:t xml:space="preserve">(prema </w:t>
      </w:r>
      <w:r>
        <w:rPr>
          <w:lang w:val="en-US" w:eastAsia="en-US" w:bidi="en-US"/>
        </w:rPr>
        <w:t xml:space="preserve">PR; </w:t>
      </w:r>
      <w:r>
        <w:t xml:space="preserve">običnije je </w:t>
      </w:r>
      <w:r>
        <w:rPr>
          <w:i/>
          <w:iCs/>
        </w:rPr>
        <w:t>za stalno).</w:t>
      </w:r>
    </w:p>
    <w:p w14:paraId="317C2798" w14:textId="77777777" w:rsidR="00C53112" w:rsidRDefault="00000000">
      <w:pPr>
        <w:pStyle w:val="Bodytext10"/>
        <w:shd w:val="clear" w:color="auto" w:fill="auto"/>
        <w:spacing w:line="283" w:lineRule="auto"/>
        <w:ind w:left="180" w:hanging="180"/>
        <w:jc w:val="both"/>
      </w:pPr>
      <w:r>
        <w:rPr>
          <w:b/>
          <w:bCs/>
          <w:sz w:val="18"/>
          <w:szCs w:val="18"/>
        </w:rPr>
        <w:t xml:space="preserve">zasukati, </w:t>
      </w:r>
      <w:r>
        <w:rPr>
          <w:i/>
          <w:iCs/>
        </w:rPr>
        <w:t>zasučem,</w:t>
      </w:r>
      <w:r>
        <w:t xml:space="preserve"> oni </w:t>
      </w:r>
      <w:r>
        <w:rPr>
          <w:i/>
          <w:iCs/>
        </w:rPr>
        <w:t>zasuču; zasu- či, -čimo, -čite</w:t>
      </w:r>
      <w:r>
        <w:t xml:space="preserve"> (promena kao </w:t>
      </w:r>
      <w:r>
        <w:rPr>
          <w:i/>
          <w:iCs/>
        </w:rPr>
        <w:t>vikati, vičem).</w:t>
      </w:r>
      <w:r>
        <w:t xml:space="preserve"> Gramatičari ne dopuštaju</w:t>
      </w:r>
    </w:p>
    <w:p w14:paraId="0307C3AB" w14:textId="77777777" w:rsidR="00C53112" w:rsidRDefault="00000000">
      <w:pPr>
        <w:pStyle w:val="Bodytext10"/>
        <w:shd w:val="clear" w:color="auto" w:fill="auto"/>
        <w:ind w:left="200" w:firstLine="20"/>
        <w:jc w:val="both"/>
      </w:pPr>
      <w:r>
        <w:t xml:space="preserve">oblike </w:t>
      </w:r>
      <w:r>
        <w:rPr>
          <w:i/>
          <w:iCs/>
        </w:rPr>
        <w:t>zasuci, zasucimo,</w:t>
      </w:r>
      <w:r>
        <w:t xml:space="preserve"> oni </w:t>
      </w:r>
      <w:r>
        <w:rPr>
          <w:i/>
          <w:iCs/>
        </w:rPr>
        <w:t>za- suku.</w:t>
      </w:r>
    </w:p>
    <w:p w14:paraId="5BEA3B9B"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zasvagda.</w:t>
      </w:r>
    </w:p>
    <w:p w14:paraId="43FD83E6" w14:textId="77777777" w:rsidR="00C53112" w:rsidRDefault="00000000">
      <w:pPr>
        <w:pStyle w:val="Bodytext10"/>
        <w:shd w:val="clear" w:color="auto" w:fill="auto"/>
        <w:ind w:left="200" w:hanging="200"/>
        <w:jc w:val="both"/>
      </w:pPr>
      <w:r>
        <w:rPr>
          <w:b/>
          <w:bCs/>
          <w:sz w:val="18"/>
          <w:szCs w:val="18"/>
        </w:rPr>
        <w:t xml:space="preserve">zašiti: </w:t>
      </w:r>
      <w:r>
        <w:rPr>
          <w:i/>
          <w:iCs/>
        </w:rPr>
        <w:t>zašij, zašijmo, zašijte.</w:t>
      </w:r>
    </w:p>
    <w:p w14:paraId="6FB9F02F" w14:textId="77777777" w:rsidR="00C53112" w:rsidRDefault="00000000">
      <w:pPr>
        <w:pStyle w:val="Bodytext10"/>
        <w:shd w:val="clear" w:color="auto" w:fill="auto"/>
        <w:ind w:left="200" w:hanging="200"/>
        <w:jc w:val="both"/>
      </w:pPr>
      <w:r>
        <w:rPr>
          <w:b/>
          <w:bCs/>
          <w:sz w:val="18"/>
          <w:szCs w:val="18"/>
        </w:rPr>
        <w:t xml:space="preserve">zatamneti </w:t>
      </w:r>
      <w:r>
        <w:t xml:space="preserve">i </w:t>
      </w:r>
      <w:r>
        <w:rPr>
          <w:i/>
          <w:iCs/>
        </w:rPr>
        <w:t>zatamniti:</w:t>
      </w:r>
      <w:r>
        <w:t xml:space="preserve"> kao </w:t>
      </w:r>
      <w:r>
        <w:rPr>
          <w:i/>
          <w:iCs/>
        </w:rPr>
        <w:t>potamne- ti</w:t>
      </w:r>
      <w:r>
        <w:t xml:space="preserve"> (v. to) i </w:t>
      </w:r>
      <w:r>
        <w:rPr>
          <w:i/>
          <w:iCs/>
        </w:rPr>
        <w:t>potamniti.</w:t>
      </w:r>
    </w:p>
    <w:p w14:paraId="4B402EEA" w14:textId="77777777" w:rsidR="00C53112" w:rsidRDefault="00000000">
      <w:pPr>
        <w:pStyle w:val="Bodytext10"/>
        <w:shd w:val="clear" w:color="auto" w:fill="auto"/>
        <w:ind w:left="200" w:hanging="200"/>
        <w:jc w:val="both"/>
      </w:pPr>
      <w:r>
        <w:rPr>
          <w:b/>
          <w:bCs/>
          <w:sz w:val="18"/>
          <w:szCs w:val="18"/>
        </w:rPr>
        <w:t xml:space="preserve">zatim (= </w:t>
      </w:r>
      <w:r>
        <w:t>potom), ali: „Ja za tim ne bih žalio”.</w:t>
      </w:r>
    </w:p>
    <w:p w14:paraId="785499F3" w14:textId="77777777" w:rsidR="00C53112" w:rsidRDefault="00000000">
      <w:pPr>
        <w:pStyle w:val="Bodytext10"/>
        <w:shd w:val="clear" w:color="auto" w:fill="auto"/>
        <w:ind w:left="200" w:hanging="200"/>
        <w:jc w:val="both"/>
      </w:pPr>
      <w:r>
        <w:rPr>
          <w:b/>
          <w:bCs/>
          <w:sz w:val="18"/>
          <w:szCs w:val="18"/>
        </w:rPr>
        <w:t xml:space="preserve">zato (= </w:t>
      </w:r>
      <w:r>
        <w:t xml:space="preserve">stoga, otuda); </w:t>
      </w:r>
      <w:r>
        <w:rPr>
          <w:i/>
          <w:iCs/>
        </w:rPr>
        <w:t>za to</w:t>
      </w:r>
      <w:r>
        <w:t xml:space="preserve"> (npr.: „Nisam kriv za to”; „Svi smo za to da se rad nastavi”). Nije dobar spoj </w:t>
      </w:r>
      <w:r>
        <w:rPr>
          <w:i/>
          <w:iCs/>
        </w:rPr>
        <w:t>zato jer: treba zato što</w:t>
      </w:r>
      <w:r>
        <w:t xml:space="preserve"> ili samo </w:t>
      </w:r>
      <w:r>
        <w:rPr>
          <w:i/>
          <w:iCs/>
        </w:rPr>
        <w:t xml:space="preserve">jer. </w:t>
      </w:r>
      <w:r>
        <w:t xml:space="preserve">Ne preporučuje se ni </w:t>
      </w:r>
      <w:r>
        <w:rPr>
          <w:i/>
          <w:iCs/>
        </w:rPr>
        <w:t>zato da:</w:t>
      </w:r>
      <w:r>
        <w:t xml:space="preserve"> um. „Kažem to zato da se ne brinete uzalud” bolje je „Kažem to da se ne biste uzalud brinuli”.</w:t>
      </w:r>
    </w:p>
    <w:p w14:paraId="60A30266" w14:textId="77777777" w:rsidR="00C53112" w:rsidRDefault="00000000">
      <w:pPr>
        <w:pStyle w:val="Bodytext10"/>
        <w:shd w:val="clear" w:color="auto" w:fill="auto"/>
        <w:ind w:left="200" w:hanging="200"/>
        <w:jc w:val="both"/>
      </w:pPr>
      <w:r>
        <w:rPr>
          <w:b/>
          <w:bCs/>
          <w:sz w:val="18"/>
          <w:szCs w:val="18"/>
        </w:rPr>
        <w:t xml:space="preserve">zatrti: </w:t>
      </w:r>
      <w:r>
        <w:t xml:space="preserve">kao </w:t>
      </w:r>
      <w:r>
        <w:rPr>
          <w:i/>
          <w:iCs/>
        </w:rPr>
        <w:t>satrti</w:t>
      </w:r>
      <w:r>
        <w:t xml:space="preserve"> (v. to).</w:t>
      </w:r>
    </w:p>
    <w:p w14:paraId="689FFE76" w14:textId="77777777" w:rsidR="00C53112" w:rsidRDefault="00000000">
      <w:pPr>
        <w:pStyle w:val="Bodytext10"/>
        <w:shd w:val="clear" w:color="auto" w:fill="auto"/>
        <w:spacing w:after="0"/>
        <w:ind w:left="200" w:hanging="200"/>
        <w:jc w:val="both"/>
      </w:pPr>
      <w:r>
        <w:rPr>
          <w:b/>
          <w:bCs/>
          <w:sz w:val="18"/>
          <w:szCs w:val="18"/>
        </w:rPr>
        <w:t xml:space="preserve">zatrudneti, </w:t>
      </w:r>
      <w:r>
        <w:rPr>
          <w:i/>
          <w:iCs/>
        </w:rPr>
        <w:t>zatrudnela, zatrudneće,</w:t>
      </w:r>
    </w:p>
    <w:p w14:paraId="5CF1D4EC" w14:textId="77777777" w:rsidR="00C53112" w:rsidRDefault="00000000">
      <w:pPr>
        <w:pStyle w:val="Bodytext10"/>
        <w:shd w:val="clear" w:color="auto" w:fill="auto"/>
        <w:ind w:left="200" w:firstLine="20"/>
        <w:jc w:val="both"/>
      </w:pPr>
      <w:r>
        <w:t xml:space="preserve">ijek. </w:t>
      </w:r>
      <w:r>
        <w:rPr>
          <w:i/>
          <w:iCs/>
        </w:rPr>
        <w:t>zatrudnjeti, zatrudnjela.</w:t>
      </w:r>
      <w:r>
        <w:t xml:space="preserve"> Ne </w:t>
      </w:r>
      <w:r>
        <w:rPr>
          <w:i/>
          <w:iCs/>
        </w:rPr>
        <w:t>zatrudniti.</w:t>
      </w:r>
    </w:p>
    <w:p w14:paraId="44825CB1" w14:textId="77777777" w:rsidR="00C53112" w:rsidRDefault="00000000">
      <w:pPr>
        <w:pStyle w:val="Bodytext10"/>
        <w:shd w:val="clear" w:color="auto" w:fill="auto"/>
        <w:spacing w:after="120" w:line="240" w:lineRule="auto"/>
        <w:ind w:left="200" w:hanging="200"/>
        <w:jc w:val="both"/>
      </w:pPr>
      <w:r>
        <w:rPr>
          <w:b/>
          <w:bCs/>
          <w:sz w:val="18"/>
          <w:szCs w:val="18"/>
        </w:rPr>
        <w:t xml:space="preserve">zatvoreno-: </w:t>
      </w:r>
      <w:r>
        <w:t xml:space="preserve">v. </w:t>
      </w:r>
      <w:r>
        <w:rPr>
          <w:i/>
          <w:iCs/>
        </w:rPr>
        <w:t>BOJE.</w:t>
      </w:r>
    </w:p>
    <w:p w14:paraId="582ACEE9" w14:textId="77777777" w:rsidR="00C53112" w:rsidRDefault="00000000">
      <w:pPr>
        <w:pStyle w:val="Bodytext10"/>
        <w:shd w:val="clear" w:color="auto" w:fill="auto"/>
        <w:spacing w:after="120" w:line="240" w:lineRule="auto"/>
        <w:ind w:left="200" w:hanging="200"/>
        <w:jc w:val="both"/>
        <w:rPr>
          <w:sz w:val="18"/>
          <w:szCs w:val="18"/>
        </w:rPr>
      </w:pPr>
      <w:r>
        <w:rPr>
          <w:b/>
          <w:bCs/>
          <w:sz w:val="18"/>
          <w:szCs w:val="18"/>
        </w:rPr>
        <w:t>zauvek.</w:t>
      </w:r>
    </w:p>
    <w:p w14:paraId="7D50ADF6" w14:textId="77777777" w:rsidR="00C53112" w:rsidRDefault="00000000">
      <w:pPr>
        <w:pStyle w:val="Bodytext10"/>
        <w:shd w:val="clear" w:color="auto" w:fill="auto"/>
        <w:ind w:left="200" w:hanging="200"/>
        <w:jc w:val="both"/>
      </w:pPr>
      <w:r>
        <w:rPr>
          <w:b/>
          <w:bCs/>
          <w:sz w:val="18"/>
          <w:szCs w:val="18"/>
        </w:rPr>
        <w:t xml:space="preserve">za uzvrat </w:t>
      </w:r>
      <w:r>
        <w:rPr>
          <w:lang w:val="en-US" w:eastAsia="en-US" w:bidi="en-US"/>
        </w:rPr>
        <w:t xml:space="preserve">(PR </w:t>
      </w:r>
      <w:r>
        <w:t>dopušta i spojeno pisa</w:t>
      </w:r>
      <w:r>
        <w:softHyphen/>
        <w:t xml:space="preserve">nje, </w:t>
      </w:r>
      <w:r>
        <w:rPr>
          <w:i/>
          <w:iCs/>
        </w:rPr>
        <w:t>zauzvrat).</w:t>
      </w:r>
    </w:p>
    <w:p w14:paraId="1B2EB719" w14:textId="77777777" w:rsidR="00C53112" w:rsidRDefault="00000000">
      <w:pPr>
        <w:pStyle w:val="Bodytext10"/>
        <w:shd w:val="clear" w:color="auto" w:fill="auto"/>
        <w:ind w:left="200" w:hanging="200"/>
        <w:jc w:val="both"/>
      </w:pPr>
      <w:r>
        <w:rPr>
          <w:b/>
          <w:bCs/>
          <w:sz w:val="18"/>
          <w:szCs w:val="18"/>
        </w:rPr>
        <w:t xml:space="preserve">zavidan, </w:t>
      </w:r>
      <w:r>
        <w:t>pored toga što znači „koji izaziva zavist ili divljenje”, „pri</w:t>
      </w:r>
      <w:r>
        <w:softHyphen/>
        <w:t xml:space="preserve">ličan”, „nesvakidašnji” (npr. </w:t>
      </w:r>
      <w:r>
        <w:rPr>
          <w:i/>
          <w:iCs/>
        </w:rPr>
        <w:t>zavid</w:t>
      </w:r>
      <w:r>
        <w:rPr>
          <w:i/>
          <w:iCs/>
        </w:rPr>
        <w:softHyphen/>
        <w:t>na veličina, zavidan uspeh),</w:t>
      </w:r>
      <w:r>
        <w:t xml:space="preserve"> može biti i sinonim za </w:t>
      </w:r>
      <w:r>
        <w:rPr>
          <w:i/>
          <w:iCs/>
        </w:rPr>
        <w:t>zavidljiv (zavidan čovek).</w:t>
      </w:r>
      <w:r>
        <w:t xml:space="preserve"> Pogrešno se primenjuje na negativne pojave, npr. „Ispoljili su zavidnu količinu neznanja”.</w:t>
      </w:r>
    </w:p>
    <w:p w14:paraId="6A32EFF4" w14:textId="77777777" w:rsidR="00C53112" w:rsidRDefault="00000000">
      <w:pPr>
        <w:pStyle w:val="Bodytext10"/>
        <w:shd w:val="clear" w:color="auto" w:fill="auto"/>
        <w:ind w:left="200" w:hanging="200"/>
        <w:jc w:val="both"/>
      </w:pPr>
      <w:r>
        <w:rPr>
          <w:b/>
          <w:bCs/>
          <w:sz w:val="18"/>
          <w:szCs w:val="18"/>
        </w:rPr>
        <w:t xml:space="preserve">zavijutak, </w:t>
      </w:r>
      <w:r>
        <w:t xml:space="preserve">mn. </w:t>
      </w:r>
      <w:r>
        <w:rPr>
          <w:i/>
          <w:iCs/>
        </w:rPr>
        <w:t>zavijuci.</w:t>
      </w:r>
    </w:p>
    <w:p w14:paraId="3F2C547C" w14:textId="77777777" w:rsidR="00C53112" w:rsidRDefault="00000000">
      <w:pPr>
        <w:pStyle w:val="Bodytext10"/>
        <w:shd w:val="clear" w:color="auto" w:fill="auto"/>
        <w:ind w:left="220" w:hanging="220"/>
        <w:jc w:val="both"/>
      </w:pPr>
      <w:r>
        <w:rPr>
          <w:b/>
          <w:bCs/>
          <w:sz w:val="18"/>
          <w:szCs w:val="18"/>
        </w:rPr>
        <w:t xml:space="preserve">zavisan </w:t>
      </w:r>
      <w:r>
        <w:t>(koji zavisi od nekoga, ne</w:t>
      </w:r>
      <w:r>
        <w:softHyphen/>
        <w:t xml:space="preserve">čega); ne </w:t>
      </w:r>
      <w:r>
        <w:rPr>
          <w:i/>
          <w:iCs/>
        </w:rPr>
        <w:t>zavistan,</w:t>
      </w:r>
      <w:r>
        <w:t xml:space="preserve"> osim kad znači </w:t>
      </w:r>
      <w:r>
        <w:rPr>
          <w:i/>
          <w:iCs/>
        </w:rPr>
        <w:t>zavidljiv.</w:t>
      </w:r>
    </w:p>
    <w:p w14:paraId="22B1E1A8" w14:textId="77777777" w:rsidR="00C53112" w:rsidRDefault="00000000">
      <w:pPr>
        <w:pStyle w:val="Bodytext10"/>
        <w:shd w:val="clear" w:color="auto" w:fill="auto"/>
        <w:spacing w:line="290" w:lineRule="auto"/>
        <w:ind w:left="220" w:hanging="220"/>
        <w:jc w:val="both"/>
      </w:pPr>
      <w:r>
        <w:rPr>
          <w:b/>
          <w:bCs/>
          <w:sz w:val="18"/>
          <w:szCs w:val="18"/>
        </w:rPr>
        <w:t xml:space="preserve">završetak, </w:t>
      </w:r>
      <w:r>
        <w:t xml:space="preserve">mn. </w:t>
      </w:r>
      <w:r>
        <w:rPr>
          <w:i/>
          <w:iCs/>
        </w:rPr>
        <w:t>završeci.</w:t>
      </w:r>
    </w:p>
    <w:p w14:paraId="1D2A9DE2" w14:textId="77777777" w:rsidR="00C53112" w:rsidRDefault="00000000">
      <w:pPr>
        <w:pStyle w:val="Bodytext10"/>
        <w:shd w:val="clear" w:color="auto" w:fill="auto"/>
        <w:spacing w:after="60"/>
        <w:ind w:left="220" w:hanging="220"/>
        <w:jc w:val="both"/>
      </w:pPr>
      <w:r>
        <w:rPr>
          <w:b/>
          <w:bCs/>
          <w:sz w:val="18"/>
          <w:szCs w:val="18"/>
        </w:rPr>
        <w:t xml:space="preserve">zaživeti: </w:t>
      </w:r>
      <w:r>
        <w:t xml:space="preserve">prvobitno značenje je </w:t>
      </w:r>
      <w:r>
        <w:rPr>
          <w:i/>
          <w:iCs/>
        </w:rPr>
        <w:t>po</w:t>
      </w:r>
      <w:r>
        <w:rPr>
          <w:i/>
          <w:iCs/>
        </w:rPr>
        <w:softHyphen/>
        <w:t xml:space="preserve">zivati, </w:t>
      </w:r>
      <w:r>
        <w:rPr>
          <w:i/>
          <w:iCs/>
        </w:rPr>
        <w:lastRenderedPageBreak/>
        <w:t>ostati dugo u životu.</w:t>
      </w:r>
      <w:r>
        <w:t xml:space="preserve"> U našem veku prvi put je zabeleženo značenje </w:t>
      </w:r>
      <w:r>
        <w:rPr>
          <w:i/>
          <w:iCs/>
        </w:rPr>
        <w:t>početi živeti,</w:t>
      </w:r>
      <w:r>
        <w:t xml:space="preserve"> a odatle i </w:t>
      </w:r>
      <w:r>
        <w:rPr>
          <w:i/>
          <w:iCs/>
        </w:rPr>
        <w:t>razviti se, uhvatiti korena</w:t>
      </w:r>
      <w:r>
        <w:t xml:space="preserve"> i si. U političkom rečniku poslednjih godina takva upotreba se raširila do te </w:t>
      </w:r>
      <w:r>
        <w:rPr>
          <w:lang w:val="en-US" w:eastAsia="en-US" w:bidi="en-US"/>
        </w:rPr>
        <w:t xml:space="preserve">mere </w:t>
      </w:r>
      <w:r>
        <w:t>daje postala moda koju dobri stilisti izbe- gavaju.</w:t>
      </w:r>
    </w:p>
    <w:p w14:paraId="06F7B541" w14:textId="77777777" w:rsidR="00C53112" w:rsidRDefault="00000000">
      <w:pPr>
        <w:pStyle w:val="Bodytext10"/>
        <w:shd w:val="clear" w:color="auto" w:fill="auto"/>
        <w:spacing w:after="0" w:line="360" w:lineRule="auto"/>
        <w:ind w:left="220" w:hanging="220"/>
        <w:jc w:val="both"/>
      </w:pPr>
      <w:r>
        <w:rPr>
          <w:b/>
          <w:bCs/>
          <w:sz w:val="18"/>
          <w:szCs w:val="18"/>
        </w:rPr>
        <w:t xml:space="preserve">zbirka, </w:t>
      </w:r>
      <w:r>
        <w:t xml:space="preserve">dat. </w:t>
      </w:r>
      <w:r>
        <w:rPr>
          <w:i/>
          <w:iCs/>
        </w:rPr>
        <w:t>zbirci.</w:t>
      </w:r>
    </w:p>
    <w:p w14:paraId="67F14365" w14:textId="77777777" w:rsidR="00C53112" w:rsidRDefault="00000000">
      <w:pPr>
        <w:pStyle w:val="Bodytext10"/>
        <w:shd w:val="clear" w:color="auto" w:fill="auto"/>
        <w:spacing w:after="0" w:line="360" w:lineRule="auto"/>
        <w:jc w:val="both"/>
        <w:rPr>
          <w:sz w:val="18"/>
          <w:szCs w:val="18"/>
        </w:rPr>
      </w:pPr>
      <w:r>
        <w:rPr>
          <w:b/>
          <w:bCs/>
          <w:sz w:val="18"/>
          <w:szCs w:val="18"/>
        </w:rPr>
        <w:t xml:space="preserve">zbiti: </w:t>
      </w:r>
      <w:r>
        <w:rPr>
          <w:i/>
          <w:iCs/>
        </w:rPr>
        <w:t xml:space="preserve">zbij, zbijmo, zbijte. </w:t>
      </w:r>
      <w:r>
        <w:rPr>
          <w:b/>
          <w:bCs/>
          <w:sz w:val="18"/>
          <w:szCs w:val="18"/>
        </w:rPr>
        <w:t>zbrda-zdola.</w:t>
      </w:r>
    </w:p>
    <w:p w14:paraId="2DB37028" w14:textId="77777777" w:rsidR="00C53112" w:rsidRDefault="00000000">
      <w:pPr>
        <w:pStyle w:val="Bodytext10"/>
        <w:shd w:val="clear" w:color="auto" w:fill="auto"/>
        <w:spacing w:after="0" w:line="360" w:lineRule="auto"/>
        <w:ind w:left="220" w:hanging="220"/>
        <w:jc w:val="both"/>
      </w:pPr>
      <w:r>
        <w:rPr>
          <w:b/>
          <w:bCs/>
          <w:sz w:val="18"/>
          <w:szCs w:val="18"/>
        </w:rPr>
        <w:t xml:space="preserve">zdesna, </w:t>
      </w:r>
      <w:r>
        <w:t xml:space="preserve">ne </w:t>
      </w:r>
      <w:r>
        <w:rPr>
          <w:i/>
          <w:iCs/>
        </w:rPr>
        <w:t>s desna.</w:t>
      </w:r>
    </w:p>
    <w:p w14:paraId="57E268AD" w14:textId="77777777" w:rsidR="00C53112" w:rsidRDefault="00000000">
      <w:pPr>
        <w:pStyle w:val="Bodytext10"/>
        <w:shd w:val="clear" w:color="auto" w:fill="auto"/>
        <w:spacing w:after="0" w:line="360" w:lineRule="auto"/>
        <w:ind w:left="220" w:hanging="220"/>
        <w:jc w:val="both"/>
      </w:pPr>
      <w:r>
        <w:rPr>
          <w:b/>
          <w:bCs/>
          <w:sz w:val="18"/>
          <w:szCs w:val="18"/>
        </w:rPr>
        <w:t xml:space="preserve">zečji </w:t>
      </w:r>
      <w:r>
        <w:t xml:space="preserve">(bolje) i </w:t>
      </w:r>
      <w:r>
        <w:rPr>
          <w:i/>
          <w:iCs/>
        </w:rPr>
        <w:t>zečiji.</w:t>
      </w:r>
    </w:p>
    <w:p w14:paraId="23D68CE4" w14:textId="77777777" w:rsidR="00C53112" w:rsidRDefault="00000000">
      <w:pPr>
        <w:pStyle w:val="Bodytext10"/>
        <w:shd w:val="clear" w:color="auto" w:fill="auto"/>
        <w:ind w:left="220" w:hanging="220"/>
        <w:jc w:val="both"/>
      </w:pPr>
      <w:r>
        <w:rPr>
          <w:b/>
          <w:bCs/>
          <w:sz w:val="18"/>
          <w:szCs w:val="18"/>
        </w:rPr>
        <w:t xml:space="preserve">zejtin, </w:t>
      </w:r>
      <w:r>
        <w:t xml:space="preserve">ne </w:t>
      </w:r>
      <w:r>
        <w:rPr>
          <w:i/>
          <w:iCs/>
        </w:rPr>
        <w:t>zeitin.</w:t>
      </w:r>
      <w:r>
        <w:t xml:space="preserve"> U knjiž. jeziku treba dati prednost reči </w:t>
      </w:r>
      <w:r>
        <w:rPr>
          <w:i/>
          <w:iCs/>
        </w:rPr>
        <w:t>ulje.</w:t>
      </w:r>
    </w:p>
    <w:p w14:paraId="78E7CAB6" w14:textId="77777777" w:rsidR="00C53112" w:rsidRDefault="00000000">
      <w:pPr>
        <w:pStyle w:val="Bodytext10"/>
        <w:shd w:val="clear" w:color="auto" w:fill="auto"/>
        <w:spacing w:line="290" w:lineRule="auto"/>
        <w:ind w:left="220" w:hanging="220"/>
        <w:jc w:val="both"/>
      </w:pPr>
      <w:r>
        <w:rPr>
          <w:b/>
          <w:bCs/>
          <w:sz w:val="18"/>
          <w:szCs w:val="18"/>
        </w:rPr>
        <w:t xml:space="preserve">zelembać, </w:t>
      </w:r>
      <w:r>
        <w:t xml:space="preserve">ne </w:t>
      </w:r>
      <w:r>
        <w:rPr>
          <w:i/>
          <w:iCs/>
        </w:rPr>
        <w:t>zelenbać.</w:t>
      </w:r>
    </w:p>
    <w:p w14:paraId="6F5897AF" w14:textId="77777777" w:rsidR="00C53112" w:rsidRDefault="00000000">
      <w:pPr>
        <w:pStyle w:val="Bodytext10"/>
        <w:shd w:val="clear" w:color="auto" w:fill="auto"/>
        <w:ind w:left="220" w:hanging="220"/>
        <w:jc w:val="both"/>
      </w:pPr>
      <w:r>
        <w:rPr>
          <w:b/>
          <w:bCs/>
          <w:sz w:val="18"/>
          <w:szCs w:val="18"/>
        </w:rPr>
        <w:t xml:space="preserve">zeleneti se, </w:t>
      </w:r>
      <w:r>
        <w:rPr>
          <w:i/>
          <w:iCs/>
        </w:rPr>
        <w:t>zeleneo se,</w:t>
      </w:r>
      <w:r>
        <w:t xml:space="preserve"> ijek. </w:t>
      </w:r>
      <w:r>
        <w:rPr>
          <w:i/>
          <w:iCs/>
        </w:rPr>
        <w:t>zelenjeti se</w:t>
      </w:r>
      <w:r>
        <w:rPr>
          <w:i/>
          <w:iCs/>
          <w:vertAlign w:val="subscript"/>
        </w:rPr>
        <w:t>l</w:t>
      </w:r>
      <w:r>
        <w:rPr>
          <w:i/>
          <w:iCs/>
        </w:rPr>
        <w:t xml:space="preserve"> zelenio se, zelenjela se.</w:t>
      </w:r>
      <w:r>
        <w:t xml:space="preserve"> Glagol </w:t>
      </w:r>
      <w:r>
        <w:rPr>
          <w:i/>
          <w:iCs/>
        </w:rPr>
        <w:t>zeleniti</w:t>
      </w:r>
      <w:r>
        <w:t xml:space="preserve"> „činiti zelenim” gotovo se nikad ne upotrebljava. V. </w:t>
      </w:r>
      <w:r>
        <w:rPr>
          <w:i/>
          <w:iCs/>
        </w:rPr>
        <w:t>-ili.</w:t>
      </w:r>
    </w:p>
    <w:p w14:paraId="34C0003F" w14:textId="77777777" w:rsidR="00C53112" w:rsidRDefault="00000000">
      <w:pPr>
        <w:pStyle w:val="Bodytext10"/>
        <w:shd w:val="clear" w:color="auto" w:fill="auto"/>
        <w:spacing w:after="0" w:line="290" w:lineRule="auto"/>
        <w:ind w:left="220" w:hanging="220"/>
        <w:jc w:val="both"/>
      </w:pPr>
      <w:r>
        <w:rPr>
          <w:b/>
          <w:bCs/>
          <w:sz w:val="18"/>
          <w:szCs w:val="18"/>
        </w:rPr>
        <w:t xml:space="preserve">Zeleni kontinent </w:t>
      </w:r>
      <w:r>
        <w:t>(Južna Amerika).</w:t>
      </w:r>
    </w:p>
    <w:p w14:paraId="44D64B7A" w14:textId="77777777" w:rsidR="00C53112" w:rsidRDefault="00000000">
      <w:pPr>
        <w:pStyle w:val="Bodytext10"/>
        <w:shd w:val="clear" w:color="auto" w:fill="auto"/>
        <w:ind w:left="220"/>
      </w:pPr>
      <w:r>
        <w:rPr>
          <w:lang w:val="en-US" w:eastAsia="en-US" w:bidi="en-US"/>
        </w:rPr>
        <w:t xml:space="preserve">Up. </w:t>
      </w:r>
      <w:r>
        <w:rPr>
          <w:i/>
          <w:iCs/>
        </w:rPr>
        <w:t>Crni kontinent.</w:t>
      </w:r>
    </w:p>
    <w:p w14:paraId="6C1A51F2" w14:textId="77777777" w:rsidR="00C53112" w:rsidRDefault="00000000">
      <w:pPr>
        <w:pStyle w:val="Bodytext10"/>
        <w:shd w:val="clear" w:color="auto" w:fill="auto"/>
        <w:spacing w:after="60" w:line="283" w:lineRule="auto"/>
        <w:ind w:left="220" w:hanging="220"/>
        <w:jc w:val="both"/>
      </w:pPr>
      <w:r>
        <w:rPr>
          <w:b/>
          <w:bCs/>
          <w:sz w:val="18"/>
          <w:szCs w:val="18"/>
        </w:rPr>
        <w:t xml:space="preserve">Zemaljac </w:t>
      </w:r>
      <w:r>
        <w:t xml:space="preserve">ili Zemljanin (stanovnik planete Zemlje). </w:t>
      </w:r>
      <w:r>
        <w:rPr>
          <w:lang w:val="en-US" w:eastAsia="en-US" w:bidi="en-US"/>
        </w:rPr>
        <w:t xml:space="preserve">Up. </w:t>
      </w:r>
      <w:r>
        <w:rPr>
          <w:i/>
          <w:iCs/>
        </w:rPr>
        <w:t>Marsovac.</w:t>
      </w:r>
    </w:p>
    <w:p w14:paraId="48C6ADD2" w14:textId="77777777" w:rsidR="00C53112" w:rsidRDefault="00000000">
      <w:pPr>
        <w:pStyle w:val="Bodytext10"/>
        <w:shd w:val="clear" w:color="auto" w:fill="auto"/>
        <w:spacing w:after="0"/>
        <w:ind w:left="220" w:hanging="220"/>
        <w:jc w:val="both"/>
      </w:pPr>
      <w:r>
        <w:rPr>
          <w:b/>
          <w:bCs/>
          <w:sz w:val="18"/>
          <w:szCs w:val="18"/>
        </w:rPr>
        <w:t xml:space="preserve">zemlja: </w:t>
      </w:r>
      <w:r>
        <w:t>s velikim Z kao naziv plane</w:t>
      </w:r>
      <w:r>
        <w:softHyphen/>
        <w:t xml:space="preserve">te, a s malim u značenju </w:t>
      </w:r>
      <w:r>
        <w:rPr>
          <w:i/>
          <w:iCs/>
        </w:rPr>
        <w:t>tlo</w:t>
      </w:r>
      <w:r>
        <w:t xml:space="preserve"> i u svim ostalim značenjima. Primeri: </w:t>
      </w:r>
      <w:r>
        <w:rPr>
          <w:i/>
          <w:iCs/>
        </w:rPr>
        <w:t>dva</w:t>
      </w:r>
      <w:r>
        <w:rPr>
          <w:i/>
          <w:iCs/>
        </w:rPr>
        <w:softHyphen/>
        <w:t>deset kilometara iznad zemlje,</w:t>
      </w:r>
      <w:r>
        <w:t xml:space="preserve"> ali </w:t>
      </w:r>
      <w:r>
        <w:rPr>
          <w:i/>
          <w:iCs/>
        </w:rPr>
        <w:t>sto hiljada kilometara daleko od Zemlje; avion šalje signale stanici na zemlji,</w:t>
      </w:r>
      <w:r>
        <w:t xml:space="preserve"> ali </w:t>
      </w:r>
      <w:r>
        <w:rPr>
          <w:i/>
          <w:iCs/>
        </w:rPr>
        <w:t xml:space="preserve">kosmički brod šalje signale stanici na </w:t>
      </w:r>
      <w:r>
        <w:rPr>
          <w:i/>
          <w:iCs/>
        </w:rPr>
        <w:t>Zemlji;</w:t>
      </w:r>
      <w:r>
        <w:t xml:space="preserve"> ,,U av- gustu mnogi meteori padaju na Zem</w:t>
      </w:r>
      <w:r>
        <w:softHyphen/>
        <w:t>lju”, ali „Meteor je pao na zemlju u Kanadi”.</w:t>
      </w:r>
    </w:p>
    <w:p w14:paraId="09072357" w14:textId="77777777" w:rsidR="00C53112" w:rsidRDefault="00000000">
      <w:pPr>
        <w:pStyle w:val="Bodytext10"/>
        <w:shd w:val="clear" w:color="auto" w:fill="auto"/>
        <w:spacing w:after="60"/>
        <w:ind w:left="220" w:firstLine="200"/>
        <w:jc w:val="both"/>
      </w:pPr>
      <w:r>
        <w:rPr>
          <w:i/>
          <w:iCs/>
        </w:rPr>
        <w:t>Raketa zeml/a zemlja, zemlja- vazduh,</w:t>
      </w:r>
      <w:r>
        <w:t xml:space="preserve"> s crtom (ne crticom) bez razmaka, prema P.</w:t>
      </w:r>
    </w:p>
    <w:p w14:paraId="71E3701B" w14:textId="77777777" w:rsidR="00C53112" w:rsidRDefault="00000000">
      <w:pPr>
        <w:pStyle w:val="Bodytext10"/>
        <w:shd w:val="clear" w:color="auto" w:fill="auto"/>
        <w:spacing w:after="0" w:line="290" w:lineRule="auto"/>
        <w:ind w:left="220" w:hanging="220"/>
        <w:jc w:val="both"/>
      </w:pPr>
      <w:r>
        <w:rPr>
          <w:b/>
          <w:bCs/>
          <w:sz w:val="18"/>
          <w:szCs w:val="18"/>
        </w:rPr>
        <w:t xml:space="preserve">Zemlja izlazećeg sunca </w:t>
      </w:r>
      <w:r>
        <w:t>(Japan),</w:t>
      </w:r>
    </w:p>
    <w:p w14:paraId="3D50C228" w14:textId="77777777" w:rsidR="00C53112" w:rsidRDefault="00000000">
      <w:pPr>
        <w:pStyle w:val="Bodytext10"/>
        <w:shd w:val="clear" w:color="auto" w:fill="auto"/>
        <w:spacing w:after="60"/>
        <w:ind w:left="220"/>
        <w:jc w:val="both"/>
      </w:pPr>
      <w:r>
        <w:t xml:space="preserve">Zemlja hiljadu jezera (Finska). V. </w:t>
      </w:r>
      <w:r>
        <w:rPr>
          <w:i/>
          <w:iCs/>
        </w:rPr>
        <w:t>GEOGRAFSKA IMENA.</w:t>
      </w:r>
    </w:p>
    <w:p w14:paraId="5E35463B" w14:textId="77777777" w:rsidR="00C53112" w:rsidRDefault="00000000">
      <w:pPr>
        <w:pStyle w:val="Bodytext10"/>
        <w:shd w:val="clear" w:color="auto" w:fill="auto"/>
        <w:spacing w:after="60" w:line="290" w:lineRule="auto"/>
        <w:ind w:left="220" w:hanging="220"/>
        <w:jc w:val="both"/>
      </w:pPr>
      <w:r>
        <w:rPr>
          <w:b/>
          <w:bCs/>
          <w:sz w:val="18"/>
          <w:szCs w:val="18"/>
        </w:rPr>
        <w:t xml:space="preserve">zen budizam </w:t>
      </w:r>
      <w:r>
        <w:t xml:space="preserve">(v. </w:t>
      </w:r>
      <w:r>
        <w:rPr>
          <w:i/>
          <w:iCs/>
        </w:rPr>
        <w:t>CRTICA 4).</w:t>
      </w:r>
    </w:p>
    <w:p w14:paraId="3CD42D23" w14:textId="77777777" w:rsidR="00C53112" w:rsidRDefault="00000000">
      <w:pPr>
        <w:pStyle w:val="Bodytext10"/>
        <w:shd w:val="clear" w:color="auto" w:fill="auto"/>
        <w:spacing w:after="60" w:line="336" w:lineRule="auto"/>
      </w:pPr>
      <w:r>
        <w:rPr>
          <w:b/>
          <w:bCs/>
          <w:sz w:val="18"/>
          <w:szCs w:val="18"/>
        </w:rPr>
        <w:t xml:space="preserve">Zenica, </w:t>
      </w:r>
      <w:r>
        <w:rPr>
          <w:i/>
          <w:iCs/>
        </w:rPr>
        <w:t>zenički,</w:t>
      </w:r>
      <w:r>
        <w:t xml:space="preserve"> Zeničanin (i Ze- ničak), Zeničanka (i Zeničkinja). </w:t>
      </w:r>
      <w:r>
        <w:rPr>
          <w:b/>
          <w:bCs/>
          <w:sz w:val="18"/>
          <w:szCs w:val="18"/>
        </w:rPr>
        <w:t xml:space="preserve">zgoditak, </w:t>
      </w:r>
      <w:r>
        <w:t xml:space="preserve">mn. </w:t>
      </w:r>
      <w:r>
        <w:rPr>
          <w:i/>
          <w:iCs/>
        </w:rPr>
        <w:t>zgodici.</w:t>
      </w:r>
    </w:p>
    <w:p w14:paraId="32D45A2D" w14:textId="77777777" w:rsidR="00C53112" w:rsidRDefault="00000000">
      <w:pPr>
        <w:pStyle w:val="Bodytext10"/>
        <w:shd w:val="clear" w:color="auto" w:fill="auto"/>
        <w:spacing w:after="60"/>
        <w:ind w:left="220" w:hanging="220"/>
        <w:jc w:val="both"/>
      </w:pPr>
      <w:r>
        <w:rPr>
          <w:b/>
          <w:bCs/>
          <w:sz w:val="18"/>
          <w:szCs w:val="18"/>
        </w:rPr>
        <w:t xml:space="preserve">Zimbabve: </w:t>
      </w:r>
      <w:r>
        <w:t xml:space="preserve">u nedostatku boljih mogu se upotrebiti oblici </w:t>
      </w:r>
      <w:r>
        <w:rPr>
          <w:i/>
          <w:iCs/>
        </w:rPr>
        <w:t xml:space="preserve">zimbabveanski, </w:t>
      </w:r>
      <w:r>
        <w:t>Zimbabveanac, -anka.</w:t>
      </w:r>
    </w:p>
    <w:p w14:paraId="17944E9C" w14:textId="77777777" w:rsidR="00C53112" w:rsidRDefault="00000000">
      <w:pPr>
        <w:pStyle w:val="Bodytext10"/>
        <w:shd w:val="clear" w:color="auto" w:fill="auto"/>
        <w:spacing w:after="60"/>
        <w:ind w:left="220" w:hanging="220"/>
        <w:jc w:val="both"/>
      </w:pPr>
      <w:r>
        <w:rPr>
          <w:b/>
          <w:bCs/>
          <w:sz w:val="18"/>
          <w:szCs w:val="18"/>
        </w:rPr>
        <w:t xml:space="preserve">Zimerman </w:t>
      </w:r>
      <w:r>
        <w:rPr>
          <w:i/>
          <w:iCs/>
          <w:lang w:val="en-US" w:eastAsia="en-US" w:bidi="en-US"/>
        </w:rPr>
        <w:t>(Zimmerman),</w:t>
      </w:r>
      <w:r>
        <w:rPr>
          <w:lang w:val="en-US" w:eastAsia="en-US" w:bidi="en-US"/>
        </w:rPr>
        <w:t xml:space="preserve"> </w:t>
      </w:r>
      <w:proofErr w:type="spellStart"/>
      <w:r>
        <w:rPr>
          <w:lang w:val="en-US" w:eastAsia="en-US" w:bidi="en-US"/>
        </w:rPr>
        <w:t>Zineman</w:t>
      </w:r>
      <w:proofErr w:type="spellEnd"/>
      <w:r>
        <w:rPr>
          <w:lang w:val="en-US" w:eastAsia="en-US" w:bidi="en-US"/>
        </w:rPr>
        <w:t xml:space="preserve"> </w:t>
      </w:r>
      <w:r>
        <w:rPr>
          <w:i/>
          <w:iCs/>
        </w:rPr>
        <w:t>(Zinnemann),</w:t>
      </w:r>
      <w:r>
        <w:t xml:space="preserve"> sa Z ako su američka prezimena.</w:t>
      </w:r>
    </w:p>
    <w:p w14:paraId="2F987D7B" w14:textId="77777777" w:rsidR="00C53112" w:rsidRDefault="00000000">
      <w:pPr>
        <w:pStyle w:val="Bodytext10"/>
        <w:shd w:val="clear" w:color="auto" w:fill="auto"/>
        <w:spacing w:after="60" w:line="290" w:lineRule="auto"/>
        <w:ind w:left="220" w:hanging="220"/>
        <w:jc w:val="both"/>
      </w:pPr>
      <w:r>
        <w:rPr>
          <w:b/>
          <w:bCs/>
          <w:sz w:val="18"/>
          <w:szCs w:val="18"/>
        </w:rPr>
        <w:t xml:space="preserve">zimus: </w:t>
      </w:r>
      <w:r>
        <w:t xml:space="preserve">v. </w:t>
      </w:r>
      <w:r>
        <w:rPr>
          <w:i/>
          <w:iCs/>
        </w:rPr>
        <w:t>-s.</w:t>
      </w:r>
    </w:p>
    <w:p w14:paraId="0812A41D" w14:textId="77777777" w:rsidR="00C53112" w:rsidRDefault="00000000">
      <w:pPr>
        <w:pStyle w:val="Bodytext10"/>
        <w:shd w:val="clear" w:color="auto" w:fill="auto"/>
        <w:spacing w:after="60" w:line="290" w:lineRule="auto"/>
        <w:ind w:left="220" w:hanging="220"/>
        <w:jc w:val="both"/>
      </w:pPr>
      <w:r>
        <w:rPr>
          <w:b/>
          <w:bCs/>
          <w:sz w:val="18"/>
          <w:szCs w:val="18"/>
        </w:rPr>
        <w:t xml:space="preserve">zlosrećan </w:t>
      </w:r>
      <w:r>
        <w:t xml:space="preserve">i </w:t>
      </w:r>
      <w:r>
        <w:rPr>
          <w:i/>
          <w:iCs/>
        </w:rPr>
        <w:t>zlosretan.</w:t>
      </w:r>
    </w:p>
    <w:p w14:paraId="4E2EAA80" w14:textId="77777777" w:rsidR="00C53112" w:rsidRDefault="00000000">
      <w:pPr>
        <w:pStyle w:val="Bodytext10"/>
        <w:shd w:val="clear" w:color="auto" w:fill="auto"/>
        <w:spacing w:after="0" w:line="290" w:lineRule="auto"/>
      </w:pPr>
      <w:r>
        <w:rPr>
          <w:b/>
          <w:bCs/>
          <w:sz w:val="18"/>
          <w:szCs w:val="18"/>
        </w:rPr>
        <w:t xml:space="preserve">Zmaj Jova, </w:t>
      </w:r>
      <w:r>
        <w:t>Zmaj-Jove, Zmaj-Jovin</w:t>
      </w:r>
    </w:p>
    <w:p w14:paraId="6F4FD2A7" w14:textId="77777777" w:rsidR="00C53112" w:rsidRDefault="00000000">
      <w:pPr>
        <w:pStyle w:val="Bodytext10"/>
        <w:shd w:val="clear" w:color="auto" w:fill="auto"/>
        <w:spacing w:after="60" w:line="326" w:lineRule="auto"/>
        <w:ind w:firstLine="220"/>
        <w:rPr>
          <w:sz w:val="18"/>
          <w:szCs w:val="18"/>
        </w:rPr>
      </w:pPr>
      <w:r>
        <w:t xml:space="preserve">itd. (crtica neobavezna); Jovan </w:t>
      </w:r>
      <w:r>
        <w:rPr>
          <w:lang w:val="en-US" w:eastAsia="en-US" w:bidi="en-US"/>
        </w:rPr>
        <w:t>Jo</w:t>
      </w:r>
      <w:r>
        <w:rPr>
          <w:lang w:val="en-US" w:eastAsia="en-US" w:bidi="en-US"/>
        </w:rPr>
        <w:softHyphen/>
        <w:t xml:space="preserve">vanovic </w:t>
      </w:r>
      <w:r>
        <w:t xml:space="preserve">Zmaj (uvekbez crtice), </w:t>
      </w:r>
      <w:r>
        <w:rPr>
          <w:b/>
          <w:bCs/>
          <w:sz w:val="18"/>
          <w:szCs w:val="18"/>
        </w:rPr>
        <w:t>zmijolik.</w:t>
      </w:r>
    </w:p>
    <w:p w14:paraId="64514EEC" w14:textId="77777777" w:rsidR="00C53112" w:rsidRDefault="00000000">
      <w:pPr>
        <w:pStyle w:val="Bodytext10"/>
        <w:shd w:val="clear" w:color="auto" w:fill="auto"/>
        <w:spacing w:after="60"/>
        <w:ind w:left="220" w:hanging="220"/>
        <w:jc w:val="both"/>
        <w:sectPr w:rsidR="00C53112">
          <w:headerReference w:type="default" r:id="rId197"/>
          <w:headerReference w:type="first" r:id="rId198"/>
          <w:pgSz w:w="7531" w:h="10759"/>
          <w:pgMar w:top="935" w:right="581" w:bottom="428" w:left="493" w:header="0" w:footer="3" w:gutter="0"/>
          <w:cols w:num="2" w:space="129"/>
          <w:noEndnote/>
          <w:titlePg/>
          <w:docGrid w:linePitch="360"/>
        </w:sectPr>
      </w:pPr>
      <w:r>
        <w:rPr>
          <w:b/>
          <w:bCs/>
          <w:sz w:val="18"/>
          <w:szCs w:val="18"/>
        </w:rPr>
        <w:t xml:space="preserve">ZNACI ZODIJAKA </w:t>
      </w:r>
      <w:r>
        <w:t>nisu normirani u P, ali pošto imaju svojstva imena, treba ih pisati velikim slovom, npr. Lav, Devica, Strelac, Vaga itd.</w:t>
      </w:r>
    </w:p>
    <w:p w14:paraId="1E4D9020" w14:textId="77777777" w:rsidR="00C53112" w:rsidRDefault="00000000">
      <w:pPr>
        <w:pStyle w:val="Bodytext10"/>
        <w:shd w:val="clear" w:color="auto" w:fill="auto"/>
        <w:spacing w:after="100"/>
        <w:ind w:left="200" w:hanging="200"/>
        <w:jc w:val="both"/>
      </w:pPr>
      <w:r>
        <w:rPr>
          <w:b/>
          <w:bCs/>
          <w:sz w:val="18"/>
          <w:szCs w:val="18"/>
        </w:rPr>
        <w:t xml:space="preserve">značajan </w:t>
      </w:r>
      <w:r>
        <w:t>se često pogrešno upotreb</w:t>
      </w:r>
      <w:r>
        <w:softHyphen/>
        <w:t xml:space="preserve">ljava mesto </w:t>
      </w:r>
      <w:r>
        <w:rPr>
          <w:i/>
          <w:iCs/>
        </w:rPr>
        <w:t>znatan,</w:t>
      </w:r>
      <w:r>
        <w:t xml:space="preserve"> npr. „Utrošena su zanačajna sredstva”. Rečenica „Javile su se značajne razlike” biće ispravna ako se htelo reći da su raz</w:t>
      </w:r>
      <w:r>
        <w:softHyphen/>
        <w:t xml:space="preserve">like važne ili </w:t>
      </w:r>
      <w:r>
        <w:t>da nešto posebno zna</w:t>
      </w:r>
      <w:r>
        <w:softHyphen/>
        <w:t xml:space="preserve">če, ali ne i ako se mislilo na </w:t>
      </w:r>
      <w:r>
        <w:rPr>
          <w:i/>
          <w:iCs/>
        </w:rPr>
        <w:t xml:space="preserve">znatne </w:t>
      </w:r>
      <w:r>
        <w:t xml:space="preserve">(prilične, osetne) razlike. Na isti način, </w:t>
      </w:r>
      <w:r>
        <w:rPr>
          <w:i/>
          <w:iCs/>
        </w:rPr>
        <w:t>beznačajan</w:t>
      </w:r>
      <w:r>
        <w:t xml:space="preserve"> (nevažan) treba razlikovati od </w:t>
      </w:r>
      <w:r>
        <w:rPr>
          <w:i/>
          <w:iCs/>
        </w:rPr>
        <w:t>neznatan</w:t>
      </w:r>
      <w:r>
        <w:t xml:space="preserve"> (sitan).</w:t>
      </w:r>
    </w:p>
    <w:p w14:paraId="209ECDAE" w14:textId="77777777" w:rsidR="00C53112" w:rsidRDefault="00000000">
      <w:pPr>
        <w:pStyle w:val="Bodytext10"/>
        <w:shd w:val="clear" w:color="auto" w:fill="auto"/>
        <w:spacing w:after="100"/>
        <w:ind w:left="200" w:hanging="200"/>
        <w:jc w:val="both"/>
      </w:pPr>
      <w:r>
        <w:rPr>
          <w:b/>
          <w:bCs/>
          <w:sz w:val="18"/>
          <w:szCs w:val="18"/>
        </w:rPr>
        <w:lastRenderedPageBreak/>
        <w:t xml:space="preserve">značka, </w:t>
      </w:r>
      <w:r>
        <w:t xml:space="preserve">dat. </w:t>
      </w:r>
      <w:r>
        <w:rPr>
          <w:i/>
          <w:iCs/>
        </w:rPr>
        <w:t>znački;</w:t>
      </w:r>
      <w:r>
        <w:t xml:space="preserve"> gen. mn. </w:t>
      </w:r>
      <w:r>
        <w:rPr>
          <w:i/>
          <w:iCs/>
        </w:rPr>
        <w:t>zna- čaka</w:t>
      </w:r>
      <w:r>
        <w:t xml:space="preserve"> i </w:t>
      </w:r>
      <w:r>
        <w:rPr>
          <w:i/>
          <w:iCs/>
        </w:rPr>
        <w:t>znački.</w:t>
      </w:r>
    </w:p>
    <w:p w14:paraId="07454C94" w14:textId="77777777" w:rsidR="00C53112" w:rsidRDefault="00000000">
      <w:pPr>
        <w:pStyle w:val="Bodytext10"/>
        <w:shd w:val="clear" w:color="auto" w:fill="auto"/>
        <w:spacing w:after="100" w:line="240" w:lineRule="auto"/>
        <w:ind w:left="200" w:hanging="200"/>
        <w:jc w:val="both"/>
      </w:pPr>
      <w:r>
        <w:rPr>
          <w:b/>
          <w:bCs/>
          <w:sz w:val="18"/>
          <w:szCs w:val="18"/>
        </w:rPr>
        <w:t xml:space="preserve">ZNAK PITANJA: </w:t>
      </w:r>
      <w:r>
        <w:t xml:space="preserve">v. </w:t>
      </w:r>
      <w:r>
        <w:rPr>
          <w:i/>
          <w:iCs/>
        </w:rPr>
        <w:t>UPITNIK.</w:t>
      </w:r>
    </w:p>
    <w:p w14:paraId="08977E5E" w14:textId="77777777" w:rsidR="00C53112" w:rsidRDefault="00000000">
      <w:pPr>
        <w:pStyle w:val="Bodytext10"/>
        <w:shd w:val="clear" w:color="auto" w:fill="auto"/>
        <w:spacing w:after="100"/>
        <w:ind w:left="200" w:hanging="200"/>
        <w:jc w:val="both"/>
      </w:pPr>
      <w:r>
        <w:rPr>
          <w:b/>
          <w:bCs/>
          <w:sz w:val="18"/>
          <w:szCs w:val="18"/>
        </w:rPr>
        <w:t xml:space="preserve">Zodijak </w:t>
      </w:r>
      <w:r>
        <w:t xml:space="preserve">(veliko Z). V. </w:t>
      </w:r>
      <w:r>
        <w:rPr>
          <w:i/>
          <w:iCs/>
        </w:rPr>
        <w:t>ZNACI ZODI</w:t>
      </w:r>
      <w:r>
        <w:rPr>
          <w:i/>
          <w:iCs/>
        </w:rPr>
        <w:softHyphen/>
        <w:t>JAKA.</w:t>
      </w:r>
    </w:p>
    <w:p w14:paraId="36D7A342" w14:textId="77777777" w:rsidR="00C53112" w:rsidRPr="0054777A" w:rsidRDefault="00000000">
      <w:pPr>
        <w:pStyle w:val="Bodytext10"/>
        <w:shd w:val="clear" w:color="auto" w:fill="auto"/>
        <w:spacing w:line="283" w:lineRule="auto"/>
        <w:ind w:left="200" w:hanging="200"/>
        <w:jc w:val="both"/>
        <w:rPr>
          <w:sz w:val="18"/>
          <w:szCs w:val="18"/>
        </w:rPr>
      </w:pPr>
      <w:r>
        <w:rPr>
          <w:b/>
          <w:bCs/>
          <w:sz w:val="18"/>
          <w:szCs w:val="18"/>
        </w:rPr>
        <w:t xml:space="preserve">zoolog, </w:t>
      </w:r>
      <w:r>
        <w:rPr>
          <w:i/>
          <w:iCs/>
        </w:rPr>
        <w:t>zoologija, zoološki; zoološki vrt</w:t>
      </w:r>
      <w:r>
        <w:t xml:space="preserve"> (s velikim Z kad je naziv od</w:t>
      </w:r>
      <w:r>
        <w:softHyphen/>
        <w:t xml:space="preserve">ređene ustanove); </w:t>
      </w:r>
      <w:r>
        <w:rPr>
          <w:i/>
          <w:iCs/>
        </w:rPr>
        <w:t>zoo-vrt, zoo</w:t>
      </w:r>
      <w:r>
        <w:t xml:space="preserve"> (ne </w:t>
      </w:r>
      <w:r w:rsidRPr="0054777A">
        <w:rPr>
          <w:sz w:val="18"/>
          <w:szCs w:val="18"/>
        </w:rPr>
        <w:t>ZOO).</w:t>
      </w:r>
    </w:p>
    <w:p w14:paraId="099EDCEB" w14:textId="77777777" w:rsidR="00C53112" w:rsidRDefault="00000000">
      <w:pPr>
        <w:pStyle w:val="Bodytext10"/>
        <w:shd w:val="clear" w:color="auto" w:fill="auto"/>
        <w:ind w:left="200" w:hanging="200"/>
        <w:jc w:val="both"/>
      </w:pPr>
      <w:r>
        <w:rPr>
          <w:b/>
          <w:bCs/>
          <w:sz w:val="18"/>
          <w:szCs w:val="18"/>
        </w:rPr>
        <w:t xml:space="preserve">zreti (= </w:t>
      </w:r>
      <w:r>
        <w:t xml:space="preserve">sazrevati): </w:t>
      </w:r>
      <w:r>
        <w:rPr>
          <w:i/>
          <w:iCs/>
        </w:rPr>
        <w:t>zrem, zreš,</w:t>
      </w:r>
      <w:r>
        <w:t xml:space="preserve"> oni</w:t>
      </w:r>
      <w:r>
        <w:rPr>
          <w:i/>
          <w:iCs/>
        </w:rPr>
        <w:t xml:space="preserve">zru, </w:t>
      </w:r>
      <w:r>
        <w:t xml:space="preserve">a takođe </w:t>
      </w:r>
      <w:r>
        <w:rPr>
          <w:i/>
          <w:iCs/>
        </w:rPr>
        <w:t>zrim, zriš,</w:t>
      </w:r>
      <w:r>
        <w:t xml:space="preserve"> oni </w:t>
      </w:r>
      <w:r>
        <w:rPr>
          <w:i/>
          <w:iCs/>
        </w:rPr>
        <w:t>zre; zreo, zrela</w:t>
      </w:r>
      <w:r>
        <w:t xml:space="preserve"> (ekavski i ijekavski) i </w:t>
      </w:r>
      <w:r>
        <w:rPr>
          <w:i/>
          <w:iCs/>
        </w:rPr>
        <w:t>zrio, zrela</w:t>
      </w:r>
      <w:r>
        <w:t xml:space="preserve"> (samo ijek.). Jednako se me- njaju i složeni </w:t>
      </w:r>
      <w:r>
        <w:rPr>
          <w:i/>
          <w:iCs/>
        </w:rPr>
        <w:t>glagoli sazreti, dozre</w:t>
      </w:r>
      <w:r>
        <w:rPr>
          <w:i/>
          <w:iCs/>
        </w:rPr>
        <w:softHyphen/>
        <w:t>ti,</w:t>
      </w:r>
      <w:r>
        <w:t xml:space="preserve"> itd.</w:t>
      </w:r>
    </w:p>
    <w:p w14:paraId="2E8DD0DB" w14:textId="77777777" w:rsidR="00C53112" w:rsidRDefault="00000000">
      <w:pPr>
        <w:pStyle w:val="Bodytext10"/>
        <w:shd w:val="clear" w:color="auto" w:fill="auto"/>
        <w:spacing w:line="293" w:lineRule="auto"/>
        <w:ind w:left="200" w:hanging="200"/>
        <w:jc w:val="both"/>
      </w:pPr>
      <w:r>
        <w:rPr>
          <w:b/>
          <w:bCs/>
          <w:sz w:val="18"/>
          <w:szCs w:val="18"/>
        </w:rPr>
        <w:t xml:space="preserve">zubatac, </w:t>
      </w:r>
      <w:r>
        <w:rPr>
          <w:i/>
          <w:iCs/>
        </w:rPr>
        <w:t>zubaca,</w:t>
      </w:r>
      <w:r>
        <w:t xml:space="preserve"> mn. </w:t>
      </w:r>
      <w:r>
        <w:rPr>
          <w:i/>
          <w:iCs/>
        </w:rPr>
        <w:t>zubaci, zuba- taca.</w:t>
      </w:r>
    </w:p>
    <w:p w14:paraId="11921EDA" w14:textId="77777777" w:rsidR="00C53112" w:rsidRDefault="00000000">
      <w:pPr>
        <w:pStyle w:val="Bodytext10"/>
        <w:shd w:val="clear" w:color="auto" w:fill="auto"/>
        <w:ind w:left="200" w:hanging="200"/>
        <w:jc w:val="both"/>
      </w:pPr>
      <w:r>
        <w:rPr>
          <w:b/>
          <w:bCs/>
          <w:sz w:val="18"/>
          <w:szCs w:val="18"/>
        </w:rPr>
        <w:t xml:space="preserve">zverka, </w:t>
      </w:r>
      <w:r>
        <w:t xml:space="preserve">dat. </w:t>
      </w:r>
      <w:r>
        <w:rPr>
          <w:i/>
          <w:iCs/>
        </w:rPr>
        <w:t>zverki,</w:t>
      </w:r>
      <w:r>
        <w:t xml:space="preserve"> gen. mn. </w:t>
      </w:r>
      <w:r>
        <w:rPr>
          <w:i/>
          <w:iCs/>
        </w:rPr>
        <w:t>zverki.</w:t>
      </w:r>
    </w:p>
    <w:p w14:paraId="2DB65B00" w14:textId="77777777" w:rsidR="00C53112" w:rsidRDefault="00000000">
      <w:pPr>
        <w:pStyle w:val="Bodytext10"/>
        <w:shd w:val="clear" w:color="auto" w:fill="auto"/>
        <w:spacing w:line="286" w:lineRule="auto"/>
        <w:ind w:left="200" w:hanging="200"/>
        <w:jc w:val="both"/>
        <w:sectPr w:rsidR="00C53112">
          <w:headerReference w:type="default" r:id="rId199"/>
          <w:type w:val="continuous"/>
          <w:pgSz w:w="7531" w:h="10759"/>
          <w:pgMar w:top="935" w:right="581" w:bottom="428" w:left="493" w:header="0" w:footer="0" w:gutter="0"/>
          <w:cols w:num="2" w:space="129"/>
          <w:noEndnote/>
          <w:docGrid w:linePitch="360"/>
        </w:sectPr>
      </w:pPr>
      <w:r>
        <w:rPr>
          <w:b/>
          <w:bCs/>
          <w:sz w:val="18"/>
          <w:szCs w:val="18"/>
        </w:rPr>
        <w:t xml:space="preserve">zviždukati, </w:t>
      </w:r>
      <w:r>
        <w:rPr>
          <w:i/>
          <w:iCs/>
        </w:rPr>
        <w:t>zviždućem</w:t>
      </w:r>
      <w:r>
        <w:t xml:space="preserve"> (pored </w:t>
      </w:r>
      <w:r>
        <w:rPr>
          <w:i/>
          <w:iCs/>
        </w:rPr>
        <w:t>zviž- dučem,</w:t>
      </w:r>
      <w:r>
        <w:t xml:space="preserve"> što je fonetski pravilnije ali neuobičajeno).</w:t>
      </w:r>
    </w:p>
    <w:p w14:paraId="47CDE59E" w14:textId="77777777" w:rsidR="00C53112" w:rsidRDefault="00C53112">
      <w:pPr>
        <w:spacing w:line="240" w:lineRule="exact"/>
        <w:rPr>
          <w:sz w:val="19"/>
          <w:szCs w:val="19"/>
        </w:rPr>
      </w:pPr>
    </w:p>
    <w:p w14:paraId="40EEB757" w14:textId="77777777" w:rsidR="00C53112" w:rsidRDefault="00C53112">
      <w:pPr>
        <w:spacing w:line="240" w:lineRule="exact"/>
        <w:rPr>
          <w:sz w:val="19"/>
          <w:szCs w:val="19"/>
        </w:rPr>
      </w:pPr>
    </w:p>
    <w:p w14:paraId="20FC4F63" w14:textId="77777777" w:rsidR="00C53112" w:rsidRDefault="00C53112">
      <w:pPr>
        <w:spacing w:line="240" w:lineRule="exact"/>
        <w:rPr>
          <w:sz w:val="19"/>
          <w:szCs w:val="19"/>
        </w:rPr>
      </w:pPr>
    </w:p>
    <w:p w14:paraId="0A7E4716" w14:textId="77777777" w:rsidR="00C53112" w:rsidRDefault="00C53112">
      <w:pPr>
        <w:spacing w:line="240" w:lineRule="exact"/>
        <w:rPr>
          <w:sz w:val="19"/>
          <w:szCs w:val="19"/>
        </w:rPr>
      </w:pPr>
    </w:p>
    <w:p w14:paraId="2979BA5C" w14:textId="77777777" w:rsidR="00C53112" w:rsidRDefault="00C53112">
      <w:pPr>
        <w:spacing w:line="240" w:lineRule="exact"/>
        <w:rPr>
          <w:sz w:val="19"/>
          <w:szCs w:val="19"/>
        </w:rPr>
      </w:pPr>
    </w:p>
    <w:p w14:paraId="3DEF2B12" w14:textId="77777777" w:rsidR="00C53112" w:rsidRDefault="00C53112">
      <w:pPr>
        <w:spacing w:line="240" w:lineRule="exact"/>
        <w:rPr>
          <w:sz w:val="19"/>
          <w:szCs w:val="19"/>
        </w:rPr>
      </w:pPr>
    </w:p>
    <w:p w14:paraId="1B542E9A" w14:textId="77777777" w:rsidR="00C53112" w:rsidRDefault="00C53112">
      <w:pPr>
        <w:spacing w:line="240" w:lineRule="exact"/>
        <w:rPr>
          <w:sz w:val="19"/>
          <w:szCs w:val="19"/>
        </w:rPr>
      </w:pPr>
    </w:p>
    <w:p w14:paraId="078C945A" w14:textId="77777777" w:rsidR="00C53112" w:rsidRDefault="00C53112">
      <w:pPr>
        <w:spacing w:line="240" w:lineRule="exact"/>
        <w:rPr>
          <w:sz w:val="19"/>
          <w:szCs w:val="19"/>
        </w:rPr>
      </w:pPr>
    </w:p>
    <w:p w14:paraId="37240255" w14:textId="77777777" w:rsidR="00C53112" w:rsidRDefault="00C53112">
      <w:pPr>
        <w:spacing w:line="240" w:lineRule="exact"/>
        <w:rPr>
          <w:sz w:val="19"/>
          <w:szCs w:val="19"/>
        </w:rPr>
      </w:pPr>
    </w:p>
    <w:p w14:paraId="7B7A5536" w14:textId="77777777" w:rsidR="00C53112" w:rsidRDefault="00C53112">
      <w:pPr>
        <w:spacing w:before="115" w:after="115" w:line="240" w:lineRule="exact"/>
        <w:rPr>
          <w:sz w:val="19"/>
          <w:szCs w:val="19"/>
        </w:rPr>
      </w:pPr>
    </w:p>
    <w:p w14:paraId="1F23ECC2" w14:textId="77777777" w:rsidR="00C53112" w:rsidRDefault="00C53112">
      <w:pPr>
        <w:spacing w:line="1" w:lineRule="exact"/>
        <w:sectPr w:rsidR="00C53112">
          <w:headerReference w:type="default" r:id="rId200"/>
          <w:headerReference w:type="first" r:id="rId201"/>
          <w:pgSz w:w="7531" w:h="10759"/>
          <w:pgMar w:top="973" w:right="580" w:bottom="494" w:left="519" w:header="0" w:footer="3" w:gutter="0"/>
          <w:cols w:num="2" w:space="134"/>
          <w:noEndnote/>
          <w:titlePg/>
          <w:docGrid w:linePitch="360"/>
        </w:sectPr>
      </w:pPr>
    </w:p>
    <w:p w14:paraId="403E96EF" w14:textId="77777777" w:rsidR="00C53112" w:rsidRDefault="00000000">
      <w:pPr>
        <w:pStyle w:val="Bodytext10"/>
        <w:shd w:val="clear" w:color="auto" w:fill="auto"/>
        <w:spacing w:after="60" w:line="290" w:lineRule="auto"/>
        <w:ind w:left="180" w:hanging="180"/>
      </w:pPr>
      <w:r>
        <w:rPr>
          <w:b/>
          <w:bCs/>
          <w:sz w:val="18"/>
          <w:szCs w:val="18"/>
        </w:rPr>
        <w:t xml:space="preserve">žalibože </w:t>
      </w:r>
      <w:r>
        <w:t>(prilog).</w:t>
      </w:r>
    </w:p>
    <w:p w14:paraId="3C311B1A" w14:textId="77777777" w:rsidR="00C53112" w:rsidRDefault="00000000">
      <w:pPr>
        <w:pStyle w:val="Bodytext10"/>
        <w:shd w:val="clear" w:color="auto" w:fill="auto"/>
        <w:spacing w:after="60"/>
        <w:ind w:left="180" w:hanging="180"/>
      </w:pPr>
      <w:r>
        <w:rPr>
          <w:b/>
          <w:bCs/>
          <w:sz w:val="18"/>
          <w:szCs w:val="18"/>
        </w:rPr>
        <w:t xml:space="preserve">žalilac </w:t>
      </w:r>
      <w:r>
        <w:t xml:space="preserve">(ne </w:t>
      </w:r>
      <w:r>
        <w:rPr>
          <w:i/>
          <w:iCs/>
        </w:rPr>
        <w:t>žalioć),</w:t>
      </w:r>
      <w:r>
        <w:t xml:space="preserve"> mn. </w:t>
      </w:r>
      <w:r>
        <w:rPr>
          <w:i/>
          <w:iCs/>
        </w:rPr>
        <w:t>žalioci, žali- laca.</w:t>
      </w:r>
    </w:p>
    <w:p w14:paraId="42E98AD6" w14:textId="77777777" w:rsidR="00C53112" w:rsidRDefault="00000000">
      <w:pPr>
        <w:pStyle w:val="Bodytext10"/>
        <w:shd w:val="clear" w:color="auto" w:fill="auto"/>
        <w:spacing w:after="60"/>
        <w:ind w:left="180" w:hanging="180"/>
      </w:pPr>
      <w:r>
        <w:rPr>
          <w:b/>
          <w:bCs/>
          <w:sz w:val="18"/>
          <w:szCs w:val="18"/>
        </w:rPr>
        <w:t xml:space="preserve">žalopojka, </w:t>
      </w:r>
      <w:r>
        <w:t xml:space="preserve">dat. </w:t>
      </w:r>
      <w:r>
        <w:rPr>
          <w:i/>
          <w:iCs/>
        </w:rPr>
        <w:t>žalopojci,</w:t>
      </w:r>
      <w:r>
        <w:t xml:space="preserve"> gen. mn. </w:t>
      </w:r>
      <w:r>
        <w:rPr>
          <w:i/>
          <w:iCs/>
        </w:rPr>
        <w:t>žalopojki.</w:t>
      </w:r>
    </w:p>
    <w:p w14:paraId="14801E25" w14:textId="77777777" w:rsidR="00C53112" w:rsidRDefault="00000000">
      <w:pPr>
        <w:pStyle w:val="Bodytext10"/>
        <w:shd w:val="clear" w:color="auto" w:fill="auto"/>
        <w:spacing w:after="0" w:line="290" w:lineRule="auto"/>
        <w:ind w:left="180" w:hanging="180"/>
      </w:pPr>
      <w:r>
        <w:rPr>
          <w:b/>
          <w:bCs/>
          <w:sz w:val="18"/>
          <w:szCs w:val="18"/>
          <w:lang w:val="en-US" w:eastAsia="en-US" w:bidi="en-US"/>
        </w:rPr>
        <w:t xml:space="preserve">Zana </w:t>
      </w:r>
      <w:r>
        <w:rPr>
          <w:i/>
          <w:iCs/>
          <w:lang w:val="en-US" w:eastAsia="en-US" w:bidi="en-US"/>
        </w:rPr>
        <w:t>(Jeanne,</w:t>
      </w:r>
      <w:r>
        <w:rPr>
          <w:lang w:val="en-US" w:eastAsia="en-US" w:bidi="en-US"/>
        </w:rPr>
        <w:t xml:space="preserve"> </w:t>
      </w:r>
      <w:r>
        <w:t>fr. ž. ime) bolje nego</w:t>
      </w:r>
    </w:p>
    <w:p w14:paraId="12112239" w14:textId="77777777" w:rsidR="00C53112" w:rsidRDefault="00000000">
      <w:pPr>
        <w:pStyle w:val="Bodytext10"/>
        <w:shd w:val="clear" w:color="auto" w:fill="auto"/>
        <w:spacing w:after="0" w:line="290" w:lineRule="auto"/>
        <w:ind w:firstLine="220"/>
      </w:pPr>
      <w:r>
        <w:t>Zan, da bi se razlikovalo od muškog</w:t>
      </w:r>
    </w:p>
    <w:p w14:paraId="365AA1B3" w14:textId="77777777" w:rsidR="00C53112" w:rsidRDefault="00000000">
      <w:pPr>
        <w:pStyle w:val="Bodytext10"/>
        <w:shd w:val="clear" w:color="auto" w:fill="auto"/>
        <w:spacing w:after="0" w:line="343" w:lineRule="auto"/>
        <w:ind w:firstLine="220"/>
      </w:pPr>
      <w:r>
        <w:t xml:space="preserve">Žan </w:t>
      </w:r>
      <w:r>
        <w:rPr>
          <w:i/>
          <w:iCs/>
          <w:lang w:val="en-US" w:eastAsia="en-US" w:bidi="en-US"/>
        </w:rPr>
        <w:t>(Jean).</w:t>
      </w:r>
      <w:r>
        <w:rPr>
          <w:lang w:val="en-US" w:eastAsia="en-US" w:bidi="en-US"/>
        </w:rPr>
        <w:t xml:space="preserve"> </w:t>
      </w:r>
      <w:r>
        <w:t xml:space="preserve">V. </w:t>
      </w:r>
      <w:r>
        <w:rPr>
          <w:i/>
          <w:iCs/>
        </w:rPr>
        <w:t xml:space="preserve">-e (FRANCUSKO). </w:t>
      </w:r>
      <w:r>
        <w:rPr>
          <w:b/>
          <w:bCs/>
          <w:sz w:val="18"/>
          <w:szCs w:val="18"/>
        </w:rPr>
        <w:t xml:space="preserve">žandar </w:t>
      </w:r>
      <w:r>
        <w:t xml:space="preserve">i </w:t>
      </w:r>
      <w:r>
        <w:rPr>
          <w:i/>
          <w:iCs/>
        </w:rPr>
        <w:t>žandarm.</w:t>
      </w:r>
    </w:p>
    <w:p w14:paraId="4DFA2452" w14:textId="77777777" w:rsidR="00C53112" w:rsidRDefault="00000000">
      <w:pPr>
        <w:pStyle w:val="Bodytext10"/>
        <w:shd w:val="clear" w:color="auto" w:fill="auto"/>
        <w:spacing w:after="60"/>
        <w:ind w:left="180" w:hanging="180"/>
      </w:pPr>
      <w:r>
        <w:rPr>
          <w:b/>
          <w:bCs/>
          <w:sz w:val="18"/>
          <w:szCs w:val="18"/>
        </w:rPr>
        <w:t xml:space="preserve">žaoka, </w:t>
      </w:r>
      <w:r>
        <w:t xml:space="preserve">dat. </w:t>
      </w:r>
      <w:r>
        <w:rPr>
          <w:i/>
          <w:iCs/>
        </w:rPr>
        <w:t>žaoci,</w:t>
      </w:r>
      <w:r>
        <w:t xml:space="preserve"> gen. mn. </w:t>
      </w:r>
      <w:r>
        <w:rPr>
          <w:i/>
          <w:iCs/>
        </w:rPr>
        <w:t xml:space="preserve">žaoka </w:t>
      </w:r>
      <w:r>
        <w:t xml:space="preserve">(retko </w:t>
      </w:r>
      <w:r>
        <w:rPr>
          <w:i/>
          <w:iCs/>
        </w:rPr>
        <w:t>žalaka).</w:t>
      </w:r>
    </w:p>
    <w:p w14:paraId="105044E5" w14:textId="77777777" w:rsidR="00C53112" w:rsidRDefault="00000000">
      <w:pPr>
        <w:pStyle w:val="Bodytext10"/>
        <w:shd w:val="clear" w:color="auto" w:fill="auto"/>
        <w:spacing w:after="60" w:line="290" w:lineRule="auto"/>
        <w:ind w:left="180" w:hanging="180"/>
      </w:pPr>
      <w:r>
        <w:rPr>
          <w:b/>
          <w:bCs/>
          <w:sz w:val="18"/>
          <w:szCs w:val="18"/>
        </w:rPr>
        <w:t xml:space="preserve">žarkocrven </w:t>
      </w:r>
      <w:r>
        <w:t>(sastavljeno).</w:t>
      </w:r>
    </w:p>
    <w:p w14:paraId="726FB644" w14:textId="77777777" w:rsidR="00C53112" w:rsidRDefault="00000000">
      <w:pPr>
        <w:pStyle w:val="Bodytext10"/>
        <w:shd w:val="clear" w:color="auto" w:fill="auto"/>
        <w:spacing w:after="60" w:line="240" w:lineRule="auto"/>
        <w:ind w:left="180" w:hanging="180"/>
        <w:rPr>
          <w:sz w:val="18"/>
          <w:szCs w:val="18"/>
        </w:rPr>
      </w:pPr>
      <w:r>
        <w:rPr>
          <w:b/>
          <w:bCs/>
          <w:sz w:val="18"/>
          <w:szCs w:val="18"/>
        </w:rPr>
        <w:t>žar-ptica.</w:t>
      </w:r>
    </w:p>
    <w:p w14:paraId="42B04DEE" w14:textId="77777777" w:rsidR="00C53112" w:rsidRDefault="00000000">
      <w:pPr>
        <w:pStyle w:val="Bodytext10"/>
        <w:shd w:val="clear" w:color="auto" w:fill="auto"/>
        <w:spacing w:after="60" w:line="290" w:lineRule="auto"/>
        <w:ind w:left="180" w:hanging="180"/>
      </w:pPr>
      <w:r>
        <w:rPr>
          <w:b/>
          <w:bCs/>
          <w:sz w:val="18"/>
          <w:szCs w:val="18"/>
        </w:rPr>
        <w:t xml:space="preserve">žbun </w:t>
      </w:r>
      <w:r>
        <w:t xml:space="preserve">(danas retko </w:t>
      </w:r>
      <w:r>
        <w:rPr>
          <w:i/>
          <w:iCs/>
        </w:rPr>
        <w:t>džbun).</w:t>
      </w:r>
    </w:p>
    <w:p w14:paraId="00AA8DCA" w14:textId="77777777" w:rsidR="00C53112" w:rsidRDefault="00000000">
      <w:pPr>
        <w:pStyle w:val="Bodytext10"/>
        <w:shd w:val="clear" w:color="auto" w:fill="auto"/>
        <w:spacing w:after="0" w:line="290" w:lineRule="auto"/>
        <w:ind w:left="180" w:hanging="180"/>
      </w:pPr>
      <w:r>
        <w:rPr>
          <w:b/>
          <w:bCs/>
          <w:sz w:val="18"/>
          <w:szCs w:val="18"/>
        </w:rPr>
        <w:t xml:space="preserve">žderati, </w:t>
      </w:r>
      <w:r>
        <w:t xml:space="preserve">žćferem; </w:t>
      </w:r>
      <w:r>
        <w:rPr>
          <w:i/>
          <w:iCs/>
        </w:rPr>
        <w:t>nažderati se, nažde- rem se; prežderati se, prežderem se.</w:t>
      </w:r>
    </w:p>
    <w:p w14:paraId="2A0E2832" w14:textId="77777777" w:rsidR="00C53112" w:rsidRDefault="00000000">
      <w:pPr>
        <w:pStyle w:val="Bodytext10"/>
        <w:shd w:val="clear" w:color="auto" w:fill="auto"/>
        <w:spacing w:after="60" w:line="290" w:lineRule="auto"/>
        <w:ind w:firstLine="220"/>
      </w:pPr>
      <w:r>
        <w:t xml:space="preserve">Ne smatra se pravilnim </w:t>
      </w:r>
      <w:r>
        <w:rPr>
          <w:i/>
          <w:iCs/>
        </w:rPr>
        <w:t>ždrati, naždratise.</w:t>
      </w:r>
      <w:r>
        <w:t xml:space="preserve"> Oblikžr/re/z (ijek.</w:t>
      </w:r>
      <w:r>
        <w:rPr>
          <w:i/>
          <w:iCs/>
        </w:rPr>
        <w:t>ždri</w:t>
      </w:r>
      <w:r>
        <w:rPr>
          <w:i/>
          <w:iCs/>
        </w:rPr>
        <w:softHyphen/>
        <w:t>jeb')</w:t>
      </w:r>
      <w:r>
        <w:t xml:space="preserve"> uglavnom se čuva još samo u složenici </w:t>
      </w:r>
      <w:r>
        <w:rPr>
          <w:i/>
          <w:iCs/>
        </w:rPr>
        <w:t>proždreti</w:t>
      </w:r>
      <w:r>
        <w:t xml:space="preserve"> (v. to), </w:t>
      </w:r>
      <w:r>
        <w:rPr>
          <w:b/>
          <w:bCs/>
          <w:sz w:val="18"/>
          <w:szCs w:val="18"/>
        </w:rPr>
        <w:t xml:space="preserve">žega, </w:t>
      </w:r>
      <w:r>
        <w:rPr>
          <w:i/>
          <w:iCs/>
        </w:rPr>
        <w:t>žegi</w:t>
      </w:r>
      <w:r>
        <w:t xml:space="preserve"> i </w:t>
      </w:r>
      <w:r>
        <w:rPr>
          <w:i/>
          <w:iCs/>
        </w:rPr>
        <w:t>žezi.</w:t>
      </w:r>
    </w:p>
    <w:p w14:paraId="7C28C746" w14:textId="77777777" w:rsidR="00C53112" w:rsidRDefault="00000000">
      <w:pPr>
        <w:pStyle w:val="Bodytext10"/>
        <w:shd w:val="clear" w:color="auto" w:fill="auto"/>
        <w:spacing w:after="60" w:line="290" w:lineRule="auto"/>
        <w:ind w:left="180" w:hanging="180"/>
      </w:pPr>
      <w:r>
        <w:rPr>
          <w:b/>
          <w:bCs/>
          <w:sz w:val="18"/>
          <w:szCs w:val="18"/>
        </w:rPr>
        <w:t xml:space="preserve">želudac, </w:t>
      </w:r>
      <w:r>
        <w:rPr>
          <w:i/>
          <w:iCs/>
        </w:rPr>
        <w:t>želuca,</w:t>
      </w:r>
      <w:r>
        <w:t xml:space="preserve"> mn. </w:t>
      </w:r>
      <w:r>
        <w:rPr>
          <w:i/>
          <w:iCs/>
        </w:rPr>
        <w:t>želuci, želuda-</w:t>
      </w:r>
    </w:p>
    <w:p w14:paraId="4371CE37" w14:textId="77777777" w:rsidR="00C53112" w:rsidRDefault="00000000">
      <w:pPr>
        <w:pStyle w:val="Bodytext10"/>
        <w:shd w:val="clear" w:color="auto" w:fill="auto"/>
        <w:spacing w:after="60"/>
        <w:ind w:left="200" w:hanging="200"/>
        <w:jc w:val="both"/>
      </w:pPr>
      <w:r>
        <w:rPr>
          <w:b/>
          <w:bCs/>
          <w:sz w:val="18"/>
          <w:szCs w:val="18"/>
        </w:rPr>
        <w:t xml:space="preserve">željezara, </w:t>
      </w:r>
      <w:r>
        <w:rPr>
          <w:i/>
          <w:iCs/>
        </w:rPr>
        <w:t>željezo, željeznica, željez</w:t>
      </w:r>
      <w:r>
        <w:rPr>
          <w:i/>
          <w:iCs/>
        </w:rPr>
        <w:softHyphen/>
        <w:t>nički</w:t>
      </w:r>
      <w:r>
        <w:t xml:space="preserve"> itd. ijekavski su oblici: ekav</w:t>
      </w:r>
      <w:r>
        <w:softHyphen/>
        <w:t xml:space="preserve">ski je </w:t>
      </w:r>
      <w:r>
        <w:rPr>
          <w:i/>
          <w:iCs/>
        </w:rPr>
        <w:t>železara, železo, železnica, železnički</w:t>
      </w:r>
      <w:r>
        <w:t xml:space="preserve"> itd.</w:t>
      </w:r>
    </w:p>
    <w:p w14:paraId="0000E6EE" w14:textId="77777777" w:rsidR="00C53112" w:rsidRDefault="00000000">
      <w:pPr>
        <w:pStyle w:val="Bodytext10"/>
        <w:shd w:val="clear" w:color="auto" w:fill="auto"/>
        <w:spacing w:after="60" w:line="288" w:lineRule="auto"/>
        <w:ind w:left="200" w:hanging="200"/>
        <w:jc w:val="both"/>
      </w:pPr>
      <w:r>
        <w:rPr>
          <w:b/>
          <w:bCs/>
          <w:sz w:val="18"/>
          <w:szCs w:val="18"/>
        </w:rPr>
        <w:t xml:space="preserve">žena borac, </w:t>
      </w:r>
      <w:r>
        <w:rPr>
          <w:i/>
          <w:iCs/>
        </w:rPr>
        <w:t>žena astronaut</w:t>
      </w:r>
      <w:r>
        <w:t xml:space="preserve"> itd. (bez crtice).</w:t>
      </w:r>
    </w:p>
    <w:p w14:paraId="3DA7EEDC" w14:textId="77777777" w:rsidR="00C53112" w:rsidRDefault="00000000">
      <w:pPr>
        <w:pStyle w:val="Bodytext10"/>
        <w:shd w:val="clear" w:color="auto" w:fill="auto"/>
        <w:spacing w:after="60" w:line="290" w:lineRule="auto"/>
        <w:ind w:left="200" w:hanging="200"/>
        <w:jc w:val="both"/>
      </w:pPr>
      <w:r>
        <w:rPr>
          <w:b/>
          <w:bCs/>
          <w:sz w:val="18"/>
          <w:szCs w:val="18"/>
        </w:rPr>
        <w:t xml:space="preserve">ženiti (se): </w:t>
      </w:r>
      <w:r>
        <w:t xml:space="preserve">v. </w:t>
      </w:r>
      <w:r>
        <w:rPr>
          <w:i/>
          <w:iCs/>
        </w:rPr>
        <w:t>oženiti.</w:t>
      </w:r>
    </w:p>
    <w:p w14:paraId="6E8342D1" w14:textId="77777777" w:rsidR="00C53112" w:rsidRDefault="00000000">
      <w:pPr>
        <w:pStyle w:val="Bodytext10"/>
        <w:shd w:val="clear" w:color="auto" w:fill="auto"/>
        <w:spacing w:after="60"/>
        <w:ind w:left="200" w:hanging="200"/>
        <w:jc w:val="both"/>
      </w:pPr>
      <w:r>
        <w:rPr>
          <w:b/>
          <w:bCs/>
          <w:sz w:val="18"/>
          <w:szCs w:val="18"/>
        </w:rPr>
        <w:t xml:space="preserve">ženka, </w:t>
      </w:r>
      <w:r>
        <w:t xml:space="preserve">dat. </w:t>
      </w:r>
      <w:r>
        <w:rPr>
          <w:i/>
          <w:iCs/>
        </w:rPr>
        <w:t>ženki,</w:t>
      </w:r>
      <w:r>
        <w:t xml:space="preserve"> gen. mn. </w:t>
      </w:r>
      <w:r>
        <w:rPr>
          <w:i/>
          <w:iCs/>
        </w:rPr>
        <w:t>ženki.</w:t>
      </w:r>
    </w:p>
    <w:p w14:paraId="3CA72BD6" w14:textId="77777777" w:rsidR="00C53112" w:rsidRDefault="00000000">
      <w:pPr>
        <w:pStyle w:val="Bodytext10"/>
        <w:shd w:val="clear" w:color="auto" w:fill="auto"/>
        <w:spacing w:after="60" w:line="283" w:lineRule="auto"/>
        <w:ind w:left="200" w:hanging="200"/>
        <w:jc w:val="both"/>
      </w:pPr>
      <w:r>
        <w:rPr>
          <w:b/>
          <w:bCs/>
          <w:sz w:val="18"/>
          <w:szCs w:val="18"/>
        </w:rPr>
        <w:t xml:space="preserve">Zenmin žibao, </w:t>
      </w:r>
      <w:r>
        <w:t xml:space="preserve">Zenmin žibaoa, Zen- min žibaou (bolje nego </w:t>
      </w:r>
      <w:r>
        <w:rPr>
          <w:i/>
          <w:iCs/>
        </w:rPr>
        <w:t>žibaa, žibau).</w:t>
      </w:r>
    </w:p>
    <w:p w14:paraId="74497766" w14:textId="77777777" w:rsidR="00C53112" w:rsidRDefault="00000000">
      <w:pPr>
        <w:pStyle w:val="Bodytext10"/>
        <w:shd w:val="clear" w:color="auto" w:fill="auto"/>
        <w:spacing w:after="60"/>
        <w:ind w:left="200" w:hanging="200"/>
        <w:jc w:val="both"/>
      </w:pPr>
      <w:r>
        <w:rPr>
          <w:b/>
          <w:bCs/>
          <w:sz w:val="18"/>
          <w:szCs w:val="18"/>
        </w:rPr>
        <w:t xml:space="preserve">ŽENSKA IMENA </w:t>
      </w:r>
      <w:r>
        <w:t>sa završetkom na suglasnik, prema članu 103 e Pra</w:t>
      </w:r>
      <w:r>
        <w:softHyphen/>
        <w:t xml:space="preserve">vopisa, mogu ostati nepromenjena ili se menjati kao da se završavaju na </w:t>
      </w:r>
      <w:r>
        <w:rPr>
          <w:i/>
          <w:iCs/>
          <w:lang w:val="en-US" w:eastAsia="en-US" w:bidi="en-US"/>
        </w:rPr>
        <w:t>-a:</w:t>
      </w:r>
      <w:r>
        <w:rPr>
          <w:lang w:val="en-US" w:eastAsia="en-US" w:bidi="en-US"/>
        </w:rPr>
        <w:t xml:space="preserve"> Karmen, </w:t>
      </w:r>
      <w:r>
        <w:t>Karmene, Karme- ni, Karmenin itd. Kod mnogih ime</w:t>
      </w:r>
      <w:r>
        <w:softHyphen/>
        <w:t xml:space="preserve">na kao </w:t>
      </w:r>
      <w:r>
        <w:rPr>
          <w:lang w:val="en-US" w:eastAsia="en-US" w:bidi="en-US"/>
        </w:rPr>
        <w:t xml:space="preserve">Nives, Ines, Ingrid, </w:t>
      </w:r>
      <w:r>
        <w:t>Liv, Pi</w:t>
      </w:r>
      <w:r>
        <w:softHyphen/>
        <w:t xml:space="preserve">lar itd., a posebno kod engleskih kao Džin </w:t>
      </w:r>
      <w:r>
        <w:rPr>
          <w:i/>
          <w:iCs/>
          <w:lang w:val="en-US" w:eastAsia="en-US" w:bidi="en-US"/>
        </w:rPr>
        <w:t>(Jean),</w:t>
      </w:r>
      <w:r>
        <w:rPr>
          <w:lang w:val="en-US" w:eastAsia="en-US" w:bidi="en-US"/>
        </w:rPr>
        <w:t xml:space="preserve"> </w:t>
      </w:r>
      <w:r>
        <w:t xml:space="preserve">Seron </w:t>
      </w:r>
      <w:r>
        <w:rPr>
          <w:i/>
          <w:iCs/>
          <w:lang w:val="en-US" w:eastAsia="en-US" w:bidi="en-US"/>
        </w:rPr>
        <w:t>(Sharon),</w:t>
      </w:r>
      <w:r>
        <w:rPr>
          <w:lang w:val="en-US" w:eastAsia="en-US" w:bidi="en-US"/>
        </w:rPr>
        <w:t xml:space="preserve"> </w:t>
      </w:r>
      <w:r>
        <w:t xml:space="preserve">Meri- lin </w:t>
      </w:r>
      <w:r>
        <w:rPr>
          <w:i/>
          <w:iCs/>
          <w:lang w:val="en-US" w:eastAsia="en-US" w:bidi="en-US"/>
        </w:rPr>
        <w:t>(Marilyn)</w:t>
      </w:r>
      <w:r>
        <w:rPr>
          <w:lang w:val="en-US" w:eastAsia="en-US" w:bidi="en-US"/>
        </w:rPr>
        <w:t xml:space="preserve"> </w:t>
      </w:r>
      <w:r>
        <w:t xml:space="preserve">itd., najbolje je izbeći promenu po padežima. </w:t>
      </w:r>
      <w:r>
        <w:rPr>
          <w:lang w:val="en-US" w:eastAsia="en-US" w:bidi="en-US"/>
        </w:rPr>
        <w:t xml:space="preserve">Up.: </w:t>
      </w:r>
      <w:r>
        <w:rPr>
          <w:i/>
          <w:iCs/>
        </w:rPr>
        <w:t>-e, FRANCUSKO.</w:t>
      </w:r>
    </w:p>
    <w:p w14:paraId="417668E9" w14:textId="77777777" w:rsidR="00C53112" w:rsidRDefault="00000000">
      <w:pPr>
        <w:pStyle w:val="Bodytext10"/>
        <w:shd w:val="clear" w:color="auto" w:fill="auto"/>
        <w:ind w:left="160" w:hanging="160"/>
        <w:jc w:val="both"/>
      </w:pPr>
      <w:r>
        <w:rPr>
          <w:b/>
          <w:bCs/>
          <w:sz w:val="18"/>
          <w:szCs w:val="18"/>
        </w:rPr>
        <w:t xml:space="preserve">ŽENSKA PREZIMENA. </w:t>
      </w:r>
      <w:r>
        <w:t xml:space="preserve">Oblici kao „Simićeva” od početka našeg veka upotrebljavali su se za neudate, a „Simićka” za udate žene. Danas se nastavak </w:t>
      </w:r>
      <w:r>
        <w:rPr>
          <w:i/>
          <w:iCs/>
        </w:rPr>
        <w:t>-ka</w:t>
      </w:r>
      <w:r>
        <w:t xml:space="preserve"> sačuvao samo u fami</w:t>
      </w:r>
      <w:r>
        <w:softHyphen/>
        <w:t>lijarnoj upotrebi, pa se mora reći „Simićeva”, „Tačerova”, itd. uko</w:t>
      </w:r>
      <w:r>
        <w:softHyphen/>
        <w:t xml:space="preserve">liko se ne navodi lično ime. Nije dobro „Seleš je pobedila” i si. V. i: </w:t>
      </w:r>
      <w:r>
        <w:rPr>
          <w:i/>
          <w:iCs/>
        </w:rPr>
        <w:t>IME I PREZIME.</w:t>
      </w:r>
    </w:p>
    <w:p w14:paraId="76A37900" w14:textId="77777777" w:rsidR="00C53112" w:rsidRDefault="00000000">
      <w:pPr>
        <w:pStyle w:val="Bodytext10"/>
        <w:shd w:val="clear" w:color="auto" w:fill="auto"/>
        <w:ind w:left="160" w:hanging="160"/>
        <w:jc w:val="both"/>
      </w:pPr>
      <w:r>
        <w:rPr>
          <w:b/>
          <w:bCs/>
          <w:sz w:val="18"/>
          <w:szCs w:val="18"/>
        </w:rPr>
        <w:t xml:space="preserve">ŽENSKI OBLICI </w:t>
      </w:r>
      <w:r>
        <w:t>za nazive zani</w:t>
      </w:r>
      <w:r>
        <w:softHyphen/>
        <w:t xml:space="preserve">manja i položaja često nedostaju, ili su nepogodni zbog familijarnog prizvuka </w:t>
      </w:r>
      <w:r>
        <w:rPr>
          <w:i/>
          <w:iCs/>
        </w:rPr>
        <w:t>(ministarka, šef(ov)ica, ambasadorka</w:t>
      </w:r>
      <w:r>
        <w:t xml:space="preserve"> itd.). Tamo gde pos</w:t>
      </w:r>
      <w:r>
        <w:softHyphen/>
        <w:t xml:space="preserve">toje, npr. </w:t>
      </w:r>
      <w:r>
        <w:rPr>
          <w:i/>
          <w:iCs/>
        </w:rPr>
        <w:t xml:space="preserve">predsednica, urednica, suradnica, </w:t>
      </w:r>
      <w:r>
        <w:rPr>
          <w:i/>
          <w:iCs/>
        </w:rPr>
        <w:lastRenderedPageBreak/>
        <w:t>čitateljka, prevoditeljka, lekarka,</w:t>
      </w:r>
      <w:r>
        <w:t xml:space="preserve"> nema razloga da se za ženu upotrebljava m. oblik </w:t>
      </w:r>
      <w:r>
        <w:rPr>
          <w:i/>
          <w:iCs/>
        </w:rPr>
        <w:t xml:space="preserve">(predsednik </w:t>
      </w:r>
      <w:r>
        <w:t>itd.). Posebno treba paziti da ne dođe do gramatičkog nesklada između imenice i glagola: umesto „Ministar je izjavila...” treba naves</w:t>
      </w:r>
      <w:r>
        <w:softHyphen/>
        <w:t xml:space="preserve">ti ime i prezime dotične žene-mini- stra. Umesto </w:t>
      </w:r>
      <w:r>
        <w:rPr>
          <w:i/>
          <w:iCs/>
        </w:rPr>
        <w:t>premijer</w:t>
      </w:r>
      <w:r>
        <w:t xml:space="preserve"> ili nepri</w:t>
      </w:r>
      <w:r>
        <w:softHyphen/>
        <w:t xml:space="preserve">kladnog </w:t>
      </w:r>
      <w:r>
        <w:rPr>
          <w:i/>
          <w:iCs/>
        </w:rPr>
        <w:t>premijerka,</w:t>
      </w:r>
      <w:r>
        <w:t xml:space="preserve"> može se reći </w:t>
      </w:r>
      <w:r>
        <w:rPr>
          <w:i/>
          <w:iCs/>
        </w:rPr>
        <w:t>predsednica vlade.</w:t>
      </w:r>
    </w:p>
    <w:p w14:paraId="7865E457" w14:textId="77777777" w:rsidR="00C53112" w:rsidRDefault="00000000">
      <w:pPr>
        <w:pStyle w:val="Bodytext10"/>
        <w:shd w:val="clear" w:color="auto" w:fill="auto"/>
        <w:ind w:left="160" w:hanging="160"/>
        <w:jc w:val="both"/>
      </w:pPr>
      <w:r>
        <w:rPr>
          <w:b/>
          <w:bCs/>
          <w:sz w:val="18"/>
          <w:szCs w:val="18"/>
        </w:rPr>
        <w:t xml:space="preserve">žetelac, </w:t>
      </w:r>
      <w:r>
        <w:t xml:space="preserve">ne </w:t>
      </w:r>
      <w:r>
        <w:rPr>
          <w:i/>
          <w:iCs/>
        </w:rPr>
        <w:t>žeteoc;</w:t>
      </w:r>
      <w:r>
        <w:t xml:space="preserve"> mn. </w:t>
      </w:r>
      <w:r>
        <w:rPr>
          <w:i/>
          <w:iCs/>
        </w:rPr>
        <w:t xml:space="preserve">žeteoci, žete- </w:t>
      </w:r>
      <w:proofErr w:type="spellStart"/>
      <w:r>
        <w:rPr>
          <w:i/>
          <w:iCs/>
          <w:lang w:val="en-US" w:eastAsia="en-US" w:bidi="en-US"/>
        </w:rPr>
        <w:t>laca</w:t>
      </w:r>
      <w:proofErr w:type="spellEnd"/>
      <w:r>
        <w:rPr>
          <w:i/>
          <w:iCs/>
          <w:lang w:val="en-US" w:eastAsia="en-US" w:bidi="en-US"/>
        </w:rPr>
        <w:t>.</w:t>
      </w:r>
      <w:r>
        <w:rPr>
          <w:lang w:val="en-US" w:eastAsia="en-US" w:bidi="en-US"/>
        </w:rPr>
        <w:t xml:space="preserve"> </w:t>
      </w:r>
      <w:r>
        <w:t xml:space="preserve">V. </w:t>
      </w:r>
      <w:r>
        <w:rPr>
          <w:i/>
          <w:iCs/>
        </w:rPr>
        <w:t>-ioc; -aoc.</w:t>
      </w:r>
    </w:p>
    <w:p w14:paraId="77F5DACF" w14:textId="77777777" w:rsidR="00C53112" w:rsidRDefault="00000000">
      <w:pPr>
        <w:pStyle w:val="Bodytext10"/>
        <w:shd w:val="clear" w:color="auto" w:fill="auto"/>
        <w:ind w:left="160" w:hanging="160"/>
        <w:jc w:val="both"/>
      </w:pPr>
      <w:r>
        <w:rPr>
          <w:b/>
          <w:bCs/>
          <w:sz w:val="18"/>
          <w:szCs w:val="18"/>
        </w:rPr>
        <w:t xml:space="preserve">žeti </w:t>
      </w:r>
      <w:r>
        <w:t xml:space="preserve">(ne </w:t>
      </w:r>
      <w:r>
        <w:rPr>
          <w:i/>
          <w:iCs/>
        </w:rPr>
        <w:t>žnjeti).</w:t>
      </w:r>
      <w:r>
        <w:t xml:space="preserve"> Ostali oblici kao kod glagola</w:t>
      </w:r>
      <w:r>
        <w:rPr>
          <w:i/>
          <w:iCs/>
        </w:rPr>
        <w:t>požnjeti</w:t>
      </w:r>
      <w:r>
        <w:t xml:space="preserve"> (v. to).</w:t>
      </w:r>
    </w:p>
    <w:p w14:paraId="2DD8251F" w14:textId="77777777" w:rsidR="00C53112" w:rsidRDefault="00000000">
      <w:pPr>
        <w:pStyle w:val="Bodytext10"/>
        <w:shd w:val="clear" w:color="auto" w:fill="auto"/>
        <w:ind w:left="160" w:hanging="160"/>
        <w:jc w:val="both"/>
      </w:pPr>
      <w:r>
        <w:rPr>
          <w:b/>
          <w:bCs/>
          <w:sz w:val="18"/>
          <w:szCs w:val="18"/>
        </w:rPr>
        <w:t xml:space="preserve">židak, </w:t>
      </w:r>
      <w:r>
        <w:rPr>
          <w:i/>
          <w:iCs/>
        </w:rPr>
        <w:t>žitka, žitko; žitkiji, najžitkiji</w:t>
      </w:r>
      <w:r>
        <w:t xml:space="preserve"> i </w:t>
      </w:r>
      <w:r>
        <w:rPr>
          <w:i/>
          <w:iCs/>
        </w:rPr>
        <w:t>žiđi, najžiđi.</w:t>
      </w:r>
    </w:p>
    <w:p w14:paraId="5814DBB8" w14:textId="77777777" w:rsidR="00C53112" w:rsidRDefault="00000000">
      <w:pPr>
        <w:pStyle w:val="Bodytext10"/>
        <w:shd w:val="clear" w:color="auto" w:fill="auto"/>
        <w:spacing w:line="290" w:lineRule="auto"/>
        <w:ind w:left="160" w:hanging="160"/>
        <w:jc w:val="both"/>
      </w:pPr>
      <w:r>
        <w:rPr>
          <w:b/>
          <w:bCs/>
          <w:sz w:val="18"/>
          <w:szCs w:val="18"/>
        </w:rPr>
        <w:t xml:space="preserve">žigolo, </w:t>
      </w:r>
      <w:r>
        <w:rPr>
          <w:i/>
          <w:iCs/>
        </w:rPr>
        <w:t>žigoloa.</w:t>
      </w:r>
    </w:p>
    <w:p w14:paraId="333E0A4B" w14:textId="77777777" w:rsidR="00C53112" w:rsidRDefault="00000000">
      <w:pPr>
        <w:pStyle w:val="Bodytext10"/>
        <w:shd w:val="clear" w:color="auto" w:fill="auto"/>
        <w:ind w:left="160" w:hanging="160"/>
        <w:jc w:val="both"/>
      </w:pPr>
      <w:r>
        <w:rPr>
          <w:b/>
          <w:bCs/>
          <w:sz w:val="18"/>
          <w:szCs w:val="18"/>
        </w:rPr>
        <w:t xml:space="preserve">žilavka, </w:t>
      </w:r>
      <w:r>
        <w:t xml:space="preserve">dat. </w:t>
      </w:r>
      <w:r>
        <w:rPr>
          <w:i/>
          <w:iCs/>
        </w:rPr>
        <w:t>žilavci</w:t>
      </w:r>
      <w:r>
        <w:t xml:space="preserve"> i </w:t>
      </w:r>
      <w:r>
        <w:rPr>
          <w:i/>
          <w:iCs/>
        </w:rPr>
        <w:t>žilavki.</w:t>
      </w:r>
    </w:p>
    <w:p w14:paraId="6E1DC106" w14:textId="77777777" w:rsidR="00C53112" w:rsidRDefault="00000000">
      <w:pPr>
        <w:pStyle w:val="Bodytext10"/>
        <w:shd w:val="clear" w:color="auto" w:fill="auto"/>
        <w:spacing w:after="60"/>
        <w:ind w:left="200" w:hanging="200"/>
        <w:jc w:val="both"/>
      </w:pPr>
      <w:r>
        <w:rPr>
          <w:b/>
          <w:bCs/>
          <w:sz w:val="18"/>
          <w:szCs w:val="18"/>
        </w:rPr>
        <w:t xml:space="preserve">žiri, </w:t>
      </w:r>
      <w:r>
        <w:rPr>
          <w:i/>
          <w:iCs/>
        </w:rPr>
        <w:t>žirija,</w:t>
      </w:r>
      <w:r>
        <w:t xml:space="preserve"> mn. </w:t>
      </w:r>
      <w:r>
        <w:rPr>
          <w:i/>
          <w:iCs/>
        </w:rPr>
        <w:t>žiriji.</w:t>
      </w:r>
    </w:p>
    <w:p w14:paraId="068304F6" w14:textId="77777777" w:rsidR="00C53112" w:rsidRDefault="00000000">
      <w:pPr>
        <w:pStyle w:val="Bodytext10"/>
        <w:shd w:val="clear" w:color="auto" w:fill="auto"/>
        <w:spacing w:after="0"/>
        <w:ind w:left="200" w:hanging="200"/>
        <w:jc w:val="both"/>
      </w:pPr>
      <w:r>
        <w:rPr>
          <w:b/>
          <w:bCs/>
          <w:sz w:val="18"/>
          <w:szCs w:val="18"/>
        </w:rPr>
        <w:t xml:space="preserve">žiro-račun </w:t>
      </w:r>
      <w:r>
        <w:t>(neobavezna crtica: v.</w:t>
      </w:r>
    </w:p>
    <w:p w14:paraId="6B61F58E" w14:textId="77777777" w:rsidR="00C53112" w:rsidRDefault="00000000">
      <w:pPr>
        <w:pStyle w:val="Bodytext10"/>
        <w:shd w:val="clear" w:color="auto" w:fill="auto"/>
        <w:spacing w:after="60"/>
        <w:ind w:left="200" w:firstLine="20"/>
        <w:jc w:val="both"/>
      </w:pPr>
      <w:r>
        <w:rPr>
          <w:i/>
          <w:iCs/>
        </w:rPr>
        <w:t>CRTICA</w:t>
      </w:r>
      <w:r>
        <w:t xml:space="preserve"> 5).</w:t>
      </w:r>
    </w:p>
    <w:p w14:paraId="28163E86" w14:textId="77777777" w:rsidR="00C53112" w:rsidRDefault="00000000">
      <w:pPr>
        <w:pStyle w:val="Bodytext10"/>
        <w:shd w:val="clear" w:color="auto" w:fill="auto"/>
        <w:spacing w:after="60"/>
        <w:ind w:left="200" w:hanging="200"/>
        <w:jc w:val="both"/>
      </w:pPr>
      <w:r>
        <w:rPr>
          <w:b/>
          <w:bCs/>
          <w:sz w:val="18"/>
          <w:szCs w:val="18"/>
        </w:rPr>
        <w:t xml:space="preserve">Žiskar </w:t>
      </w:r>
      <w:r>
        <w:t xml:space="preserve">je osnovni deo u dvostrukom prezimenu Žiskar d'Esten </w:t>
      </w:r>
      <w:r>
        <w:rPr>
          <w:i/>
          <w:iCs/>
        </w:rPr>
        <w:t>(Giscard dEstaing);</w:t>
      </w:r>
      <w:r>
        <w:t xml:space="preserve"> ako se ne uzima puni oblik, upotrebljava se samo Žiskar, a nikada samo D'Esten.</w:t>
      </w:r>
    </w:p>
    <w:p w14:paraId="786970EB" w14:textId="77777777" w:rsidR="00C53112" w:rsidRDefault="00000000">
      <w:pPr>
        <w:pStyle w:val="Bodytext10"/>
        <w:shd w:val="clear" w:color="auto" w:fill="auto"/>
        <w:spacing w:after="60"/>
        <w:ind w:left="200" w:hanging="200"/>
        <w:jc w:val="both"/>
      </w:pPr>
      <w:r>
        <w:rPr>
          <w:b/>
          <w:bCs/>
          <w:sz w:val="18"/>
          <w:szCs w:val="18"/>
        </w:rPr>
        <w:t xml:space="preserve">ŽIVOTINJSKA IMENA </w:t>
      </w:r>
      <w:r>
        <w:t>pišu se s velikim početnim slovom ako pred</w:t>
      </w:r>
      <w:r>
        <w:softHyphen/>
        <w:t>stavljaju vlastito ime određene živo</w:t>
      </w:r>
      <w:r>
        <w:softHyphen/>
        <w:t xml:space="preserve">tinje (Sarulja, Zelenko, Brundo, Ćule, </w:t>
      </w:r>
      <w:r>
        <w:rPr>
          <w:lang w:val="en-US" w:eastAsia="en-US" w:bidi="en-US"/>
        </w:rPr>
        <w:t xml:space="preserve">Fifi, Belka </w:t>
      </w:r>
      <w:r>
        <w:t xml:space="preserve">itd.); ako su upo- trebljena samo kao oznaka za boju, pasminu i si. pišu se malim slovom </w:t>
      </w:r>
      <w:r>
        <w:rPr>
          <w:i/>
          <w:iCs/>
        </w:rPr>
        <w:t xml:space="preserve">(Sarulja, zelenko, rundov, žuča </w:t>
      </w:r>
      <w:r>
        <w:t>itd.).</w:t>
      </w:r>
    </w:p>
    <w:p w14:paraId="001DEA33" w14:textId="77777777" w:rsidR="00C53112" w:rsidRDefault="00000000">
      <w:pPr>
        <w:pStyle w:val="Bodytext10"/>
        <w:shd w:val="clear" w:color="auto" w:fill="auto"/>
        <w:spacing w:after="60"/>
        <w:ind w:left="200" w:hanging="200"/>
        <w:jc w:val="both"/>
      </w:pPr>
      <w:r>
        <w:rPr>
          <w:b/>
          <w:bCs/>
          <w:sz w:val="18"/>
          <w:szCs w:val="18"/>
        </w:rPr>
        <w:t xml:space="preserve">žleb </w:t>
      </w:r>
      <w:r>
        <w:t xml:space="preserve">(ne </w:t>
      </w:r>
      <w:r>
        <w:rPr>
          <w:i/>
          <w:iCs/>
        </w:rPr>
        <w:t>žljebj,</w:t>
      </w:r>
      <w:r>
        <w:t xml:space="preserve"> ijek. </w:t>
      </w:r>
      <w:r>
        <w:rPr>
          <w:i/>
          <w:iCs/>
        </w:rPr>
        <w:t>žlijeb.</w:t>
      </w:r>
    </w:p>
    <w:p w14:paraId="16AE5FB3" w14:textId="77777777" w:rsidR="00C53112" w:rsidRDefault="00000000">
      <w:pPr>
        <w:pStyle w:val="Bodytext10"/>
        <w:shd w:val="clear" w:color="auto" w:fill="auto"/>
        <w:spacing w:after="0"/>
        <w:ind w:left="200" w:hanging="200"/>
        <w:jc w:val="both"/>
      </w:pPr>
      <w:r>
        <w:rPr>
          <w:b/>
          <w:bCs/>
          <w:sz w:val="18"/>
          <w:szCs w:val="18"/>
        </w:rPr>
        <w:t xml:space="preserve">žlezda </w:t>
      </w:r>
      <w:r>
        <w:t xml:space="preserve">(ne </w:t>
      </w:r>
      <w:r>
        <w:rPr>
          <w:i/>
          <w:iCs/>
        </w:rPr>
        <w:t>žljezdaj',</w:t>
      </w:r>
      <w:r>
        <w:t xml:space="preserve"> ijek. </w:t>
      </w:r>
      <w:r>
        <w:rPr>
          <w:i/>
          <w:iCs/>
        </w:rPr>
        <w:t>žlijezda.</w:t>
      </w:r>
    </w:p>
    <w:p w14:paraId="3A9A2035" w14:textId="77777777" w:rsidR="00C53112" w:rsidRDefault="00000000">
      <w:pPr>
        <w:pStyle w:val="Bodytext10"/>
        <w:shd w:val="clear" w:color="auto" w:fill="auto"/>
        <w:spacing w:after="60"/>
        <w:ind w:left="200" w:firstLine="20"/>
        <w:jc w:val="both"/>
      </w:pPr>
      <w:r>
        <w:t xml:space="preserve">Pridev </w:t>
      </w:r>
      <w:r>
        <w:rPr>
          <w:i/>
          <w:iCs/>
        </w:rPr>
        <w:t>žlezdani</w:t>
      </w:r>
      <w:r>
        <w:t xml:space="preserve"> (ijek. </w:t>
      </w:r>
      <w:r>
        <w:rPr>
          <w:i/>
          <w:iCs/>
        </w:rPr>
        <w:t>žljezdani)</w:t>
      </w:r>
      <w:r>
        <w:t xml:space="preserve"> ili </w:t>
      </w:r>
      <w:r>
        <w:rPr>
          <w:i/>
          <w:iCs/>
        </w:rPr>
        <w:t>žlezdni</w:t>
      </w:r>
      <w:r>
        <w:t xml:space="preserve"> (ijek. </w:t>
      </w:r>
      <w:r>
        <w:rPr>
          <w:i/>
          <w:iCs/>
        </w:rPr>
        <w:t>žlijezdni).</w:t>
      </w:r>
    </w:p>
    <w:p w14:paraId="45D272B8" w14:textId="77777777" w:rsidR="00C53112" w:rsidRDefault="00000000">
      <w:pPr>
        <w:pStyle w:val="Bodytext10"/>
        <w:shd w:val="clear" w:color="auto" w:fill="auto"/>
        <w:spacing w:after="60"/>
        <w:ind w:left="200" w:hanging="200"/>
        <w:jc w:val="both"/>
      </w:pPr>
      <w:r>
        <w:rPr>
          <w:b/>
          <w:bCs/>
          <w:sz w:val="18"/>
          <w:szCs w:val="18"/>
        </w:rPr>
        <w:t xml:space="preserve">žmigavac </w:t>
      </w:r>
      <w:r>
        <w:t xml:space="preserve">i </w:t>
      </w:r>
      <w:r>
        <w:rPr>
          <w:i/>
          <w:iCs/>
        </w:rPr>
        <w:t>migavac.</w:t>
      </w:r>
    </w:p>
    <w:p w14:paraId="3587C440" w14:textId="77777777" w:rsidR="00C53112" w:rsidRDefault="00000000">
      <w:pPr>
        <w:pStyle w:val="Bodytext10"/>
        <w:shd w:val="clear" w:color="auto" w:fill="auto"/>
        <w:spacing w:after="60"/>
        <w:ind w:left="200" w:hanging="200"/>
        <w:jc w:val="both"/>
      </w:pPr>
      <w:r>
        <w:rPr>
          <w:b/>
          <w:bCs/>
          <w:sz w:val="18"/>
          <w:szCs w:val="18"/>
        </w:rPr>
        <w:t xml:space="preserve">Žorže </w:t>
      </w:r>
      <w:r>
        <w:rPr>
          <w:lang w:val="en-US" w:eastAsia="en-US" w:bidi="en-US"/>
        </w:rPr>
        <w:t xml:space="preserve">(port. </w:t>
      </w:r>
      <w:r>
        <w:rPr>
          <w:i/>
          <w:iCs/>
          <w:lang w:val="en-US" w:eastAsia="en-US" w:bidi="en-US"/>
        </w:rPr>
        <w:t>Jorge),</w:t>
      </w:r>
      <w:r>
        <w:rPr>
          <w:lang w:val="en-US" w:eastAsia="en-US" w:bidi="en-US"/>
        </w:rPr>
        <w:t xml:space="preserve"> </w:t>
      </w:r>
      <w:r>
        <w:t>ne Žorge.</w:t>
      </w:r>
    </w:p>
    <w:p w14:paraId="3480A910" w14:textId="77777777" w:rsidR="00C53112" w:rsidRDefault="00000000">
      <w:pPr>
        <w:pStyle w:val="Bodytext10"/>
        <w:shd w:val="clear" w:color="auto" w:fill="auto"/>
        <w:spacing w:after="0"/>
      </w:pPr>
      <w:r>
        <w:rPr>
          <w:b/>
          <w:bCs/>
          <w:sz w:val="18"/>
          <w:szCs w:val="18"/>
        </w:rPr>
        <w:t xml:space="preserve">žuljiti, </w:t>
      </w:r>
      <w:r>
        <w:rPr>
          <w:i/>
          <w:iCs/>
        </w:rPr>
        <w:t>žulje</w:t>
      </w:r>
      <w:r>
        <w:t xml:space="preserve"> ga ruke, </w:t>
      </w:r>
      <w:r>
        <w:rPr>
          <w:i/>
          <w:iCs/>
        </w:rPr>
        <w:t>žuljile</w:t>
      </w:r>
      <w:r>
        <w:t xml:space="preserve"> su ga ruke</w:t>
      </w:r>
    </w:p>
    <w:p w14:paraId="46E28E2C" w14:textId="77777777" w:rsidR="00C53112" w:rsidRDefault="00000000">
      <w:pPr>
        <w:pStyle w:val="Bodytext10"/>
        <w:shd w:val="clear" w:color="auto" w:fill="auto"/>
        <w:spacing w:after="60"/>
        <w:ind w:left="200" w:firstLine="20"/>
        <w:jc w:val="both"/>
      </w:pPr>
      <w:r>
        <w:t xml:space="preserve">i </w:t>
      </w:r>
      <w:r>
        <w:rPr>
          <w:i/>
          <w:iCs/>
        </w:rPr>
        <w:t>žuljati, žuljaju ga, žuljale</w:t>
      </w:r>
      <w:r>
        <w:t xml:space="preserve"> su ga.</w:t>
      </w:r>
    </w:p>
    <w:p w14:paraId="7C751322" w14:textId="77777777" w:rsidR="00C53112" w:rsidRDefault="00000000">
      <w:pPr>
        <w:pStyle w:val="Bodytext10"/>
        <w:shd w:val="clear" w:color="auto" w:fill="auto"/>
        <w:spacing w:after="0"/>
      </w:pPr>
      <w:r>
        <w:rPr>
          <w:b/>
          <w:bCs/>
          <w:sz w:val="18"/>
          <w:szCs w:val="18"/>
        </w:rPr>
        <w:t xml:space="preserve">Župančič </w:t>
      </w:r>
      <w:r>
        <w:t>(Oton): nije opravdano</w:t>
      </w:r>
    </w:p>
    <w:p w14:paraId="326C07CC" w14:textId="77777777" w:rsidR="00C53112" w:rsidRDefault="00000000">
      <w:pPr>
        <w:pStyle w:val="Bodytext10"/>
        <w:shd w:val="clear" w:color="auto" w:fill="auto"/>
        <w:spacing w:after="60"/>
        <w:ind w:left="200" w:firstLine="20"/>
        <w:jc w:val="both"/>
      </w:pPr>
      <w:r>
        <w:t xml:space="preserve">Župančić, mada ga </w:t>
      </w:r>
      <w:r>
        <w:rPr>
          <w:lang w:val="en-US" w:eastAsia="en-US" w:bidi="en-US"/>
        </w:rPr>
        <w:t xml:space="preserve">PR </w:t>
      </w:r>
      <w:r>
        <w:t>toleriše kao „tradicionalno”.</w:t>
      </w:r>
    </w:p>
    <w:p w14:paraId="7573EE1B" w14:textId="77777777" w:rsidR="00C53112" w:rsidRDefault="00000000">
      <w:pPr>
        <w:pStyle w:val="Bodytext10"/>
        <w:shd w:val="clear" w:color="auto" w:fill="auto"/>
        <w:spacing w:after="60"/>
        <w:ind w:left="200" w:hanging="200"/>
        <w:jc w:val="both"/>
      </w:pPr>
      <w:r>
        <w:rPr>
          <w:b/>
          <w:bCs/>
          <w:sz w:val="18"/>
          <w:szCs w:val="18"/>
        </w:rPr>
        <w:t xml:space="preserve">žurka, </w:t>
      </w:r>
      <w:r>
        <w:t xml:space="preserve">dat. </w:t>
      </w:r>
      <w:r>
        <w:rPr>
          <w:i/>
          <w:iCs/>
        </w:rPr>
        <w:t>žurki.</w:t>
      </w:r>
    </w:p>
    <w:p w14:paraId="7B826935" w14:textId="77777777" w:rsidR="00C53112" w:rsidRDefault="00000000">
      <w:pPr>
        <w:pStyle w:val="Bodytext10"/>
        <w:shd w:val="clear" w:color="auto" w:fill="auto"/>
        <w:spacing w:after="60"/>
        <w:ind w:left="200" w:hanging="200"/>
        <w:jc w:val="both"/>
        <w:sectPr w:rsidR="00C53112">
          <w:type w:val="continuous"/>
          <w:pgSz w:w="7531" w:h="10759"/>
          <w:pgMar w:top="973" w:right="580" w:bottom="494" w:left="519" w:header="0" w:footer="3" w:gutter="0"/>
          <w:cols w:num="2" w:space="134"/>
          <w:noEndnote/>
          <w:docGrid w:linePitch="360"/>
        </w:sectPr>
      </w:pPr>
      <w:r>
        <w:rPr>
          <w:b/>
          <w:bCs/>
          <w:sz w:val="18"/>
          <w:szCs w:val="18"/>
        </w:rPr>
        <w:t xml:space="preserve">žuteti se, </w:t>
      </w:r>
      <w:r>
        <w:rPr>
          <w:i/>
          <w:iCs/>
        </w:rPr>
        <w:t>žuteo se,</w:t>
      </w:r>
      <w:r>
        <w:t xml:space="preserve"> ijek. </w:t>
      </w:r>
      <w:r>
        <w:rPr>
          <w:i/>
          <w:iCs/>
        </w:rPr>
        <w:t>žutjeti se, žu</w:t>
      </w:r>
      <w:r>
        <w:rPr>
          <w:i/>
          <w:iCs/>
        </w:rPr>
        <w:softHyphen/>
        <w:t>tio se, žutjela se.</w:t>
      </w:r>
      <w:r>
        <w:t xml:space="preserve"> Retko se upotreb</w:t>
      </w:r>
      <w:r>
        <w:softHyphen/>
        <w:t xml:space="preserve">ljava glagol </w:t>
      </w:r>
      <w:r>
        <w:rPr>
          <w:i/>
          <w:iCs/>
        </w:rPr>
        <w:t>žutiti,</w:t>
      </w:r>
      <w:r>
        <w:t xml:space="preserve"> „činiti žutim”. V. </w:t>
      </w:r>
      <w:r>
        <w:rPr>
          <w:i/>
          <w:iCs/>
        </w:rPr>
        <w:t>-iti.</w:t>
      </w:r>
    </w:p>
    <w:p w14:paraId="550B0991" w14:textId="77777777" w:rsidR="00C53112" w:rsidRDefault="00000000">
      <w:pPr>
        <w:pStyle w:val="Bodytext10"/>
        <w:shd w:val="clear" w:color="auto" w:fill="auto"/>
        <w:spacing w:after="0"/>
        <w:ind w:left="180" w:hanging="180"/>
        <w:jc w:val="both"/>
        <w:sectPr w:rsidR="00C53112">
          <w:headerReference w:type="default" r:id="rId202"/>
          <w:pgSz w:w="7531" w:h="10759"/>
          <w:pgMar w:top="944" w:right="3648" w:bottom="944" w:left="782" w:header="0" w:footer="516" w:gutter="0"/>
          <w:cols w:space="720"/>
          <w:noEndnote/>
          <w:docGrid w:linePitch="360"/>
        </w:sectPr>
      </w:pPr>
      <w:r>
        <w:rPr>
          <w:b/>
          <w:bCs/>
          <w:sz w:val="18"/>
          <w:szCs w:val="18"/>
        </w:rPr>
        <w:lastRenderedPageBreak/>
        <w:t xml:space="preserve">žvakati </w:t>
      </w:r>
      <w:r>
        <w:t xml:space="preserve">bi prema fonetskim zakonima trebalo da imažvace/n, </w:t>
      </w:r>
      <w:r>
        <w:rPr>
          <w:i/>
          <w:iCs/>
        </w:rPr>
        <w:t>žvačeš,</w:t>
      </w:r>
      <w:r>
        <w:t xml:space="preserve"> dok bi </w:t>
      </w:r>
      <w:r>
        <w:rPr>
          <w:i/>
          <w:iCs/>
        </w:rPr>
        <w:t>žvačem, žvačeš</w:t>
      </w:r>
      <w:r>
        <w:t xml:space="preserve"> bilo od oblika </w:t>
      </w:r>
      <w:r>
        <w:rPr>
          <w:i/>
          <w:iCs/>
        </w:rPr>
        <w:t>žvatati.</w:t>
      </w:r>
      <w:r>
        <w:t xml:space="preserve"> U praksi su danas ostali samo oblici </w:t>
      </w:r>
      <w:r>
        <w:rPr>
          <w:i/>
          <w:iCs/>
        </w:rPr>
        <w:t>žvakati, žvačem, žva</w:t>
      </w:r>
      <w:r>
        <w:rPr>
          <w:i/>
          <w:iCs/>
        </w:rPr>
        <w:softHyphen/>
        <w:t>češ.</w:t>
      </w:r>
      <w:r>
        <w:t xml:space="preserve"> </w:t>
      </w:r>
      <w:r>
        <w:rPr>
          <w:lang w:val="en-US" w:eastAsia="en-US" w:bidi="en-US"/>
        </w:rPr>
        <w:t xml:space="preserve">Up. </w:t>
      </w:r>
      <w:r>
        <w:rPr>
          <w:i/>
          <w:iCs/>
        </w:rPr>
        <w:t>zviždukati.</w:t>
      </w:r>
    </w:p>
    <w:p w14:paraId="237AEE7F" w14:textId="77777777" w:rsidR="00C53112" w:rsidRDefault="00000000">
      <w:pPr>
        <w:pStyle w:val="Bodytext20"/>
        <w:shd w:val="clear" w:color="auto" w:fill="auto"/>
      </w:pPr>
      <w:r>
        <w:lastRenderedPageBreak/>
        <w:t xml:space="preserve">3a OHe </w:t>
      </w:r>
      <w:r>
        <w:rPr>
          <w:lang w:val="hr-HR" w:eastAsia="hr-HR" w:bidi="hr-HR"/>
        </w:rPr>
        <w:t xml:space="preserve">Koju </w:t>
      </w:r>
      <w:proofErr w:type="spellStart"/>
      <w:r>
        <w:t>iom</w:t>
      </w:r>
      <w:proofErr w:type="spellEnd"/>
      <w:r>
        <w:t xml:space="preserve"> </w:t>
      </w:r>
      <w:proofErr w:type="spellStart"/>
      <w:r>
        <w:t>vBeK</w:t>
      </w:r>
      <w:proofErr w:type="spellEnd"/>
      <w:r>
        <w:t xml:space="preserve"> </w:t>
      </w:r>
      <w:proofErr w:type="spellStart"/>
      <w:r>
        <w:rPr>
          <w:smallCaps/>
        </w:rPr>
        <w:t>hmcv</w:t>
      </w:r>
      <w:proofErr w:type="spellEnd"/>
      <w:r>
        <w:t xml:space="preserve"> </w:t>
      </w:r>
      <w:proofErr w:type="spellStart"/>
      <w:r>
        <w:t>curypHu</w:t>
      </w:r>
      <w:proofErr w:type="spellEnd"/>
    </w:p>
    <w:p w14:paraId="3E1C4A6A" w14:textId="77777777" w:rsidR="00C53112" w:rsidRDefault="00000000">
      <w:pPr>
        <w:pStyle w:val="Bodytext20"/>
        <w:shd w:val="clear" w:color="auto" w:fill="auto"/>
      </w:pPr>
      <w:r>
        <w:t xml:space="preserve">KaKO </w:t>
      </w:r>
      <w:proofErr w:type="spellStart"/>
      <w:r>
        <w:t>ce</w:t>
      </w:r>
      <w:proofErr w:type="spellEnd"/>
      <w:r>
        <w:t xml:space="preserve"> </w:t>
      </w:r>
      <w:proofErr w:type="spellStart"/>
      <w:r>
        <w:t>mTa</w:t>
      </w:r>
      <w:proofErr w:type="spellEnd"/>
      <w:r>
        <w:t xml:space="preserve"> </w:t>
      </w:r>
      <w:proofErr w:type="spellStart"/>
      <w:r>
        <w:t>nume</w:t>
      </w:r>
      <w:proofErr w:type="spellEnd"/>
      <w:r>
        <w:t>:</w:t>
      </w:r>
    </w:p>
    <w:p w14:paraId="5E5F9AE6" w14:textId="77777777" w:rsidR="00C53112" w:rsidRDefault="00000000">
      <w:pPr>
        <w:pStyle w:val="Bodytext10"/>
        <w:shd w:val="clear" w:color="auto" w:fill="auto"/>
        <w:spacing w:after="100" w:line="240" w:lineRule="auto"/>
        <w:jc w:val="both"/>
      </w:pPr>
      <w:r>
        <w:rPr>
          <w:color w:val="0D0D0F"/>
          <w:lang w:val="en-US" w:eastAsia="en-US" w:bidi="en-US"/>
        </w:rPr>
        <w:t xml:space="preserve">x </w:t>
      </w:r>
      <w:proofErr w:type="spellStart"/>
      <w:r>
        <w:rPr>
          <w:color w:val="0D0D0F"/>
          <w:lang w:val="en-US" w:eastAsia="en-US" w:bidi="en-US"/>
        </w:rPr>
        <w:t>BenuKa</w:t>
      </w:r>
      <w:proofErr w:type="spellEnd"/>
      <w:r>
        <w:rPr>
          <w:color w:val="0D0D0F"/>
          <w:lang w:val="en-US" w:eastAsia="en-US" w:bidi="en-US"/>
        </w:rPr>
        <w:t xml:space="preserve"> </w:t>
      </w:r>
      <w:r>
        <w:rPr>
          <w:i/>
          <w:iCs/>
          <w:color w:val="0D0D0F"/>
          <w:lang w:val="en-US" w:eastAsia="en-US" w:bidi="en-US"/>
        </w:rPr>
        <w:t>u</w:t>
      </w:r>
      <w:r>
        <w:rPr>
          <w:color w:val="0D0D0F"/>
          <w:lang w:val="en-US" w:eastAsia="en-US" w:bidi="en-US"/>
        </w:rPr>
        <w:t xml:space="preserve"> Mana </w:t>
      </w:r>
      <w:proofErr w:type="spellStart"/>
      <w:r>
        <w:rPr>
          <w:color w:val="0D0D0F"/>
          <w:lang w:val="en-US" w:eastAsia="en-US" w:bidi="en-US"/>
        </w:rPr>
        <w:t>cnoBa</w:t>
      </w:r>
      <w:proofErr w:type="spellEnd"/>
    </w:p>
    <w:p w14:paraId="14C653F5" w14:textId="77777777" w:rsidR="00C53112" w:rsidRDefault="00000000">
      <w:pPr>
        <w:pStyle w:val="Bodytext10"/>
        <w:shd w:val="clear" w:color="auto" w:fill="auto"/>
        <w:spacing w:after="100" w:line="240" w:lineRule="auto"/>
        <w:jc w:val="both"/>
      </w:pPr>
      <w:r>
        <w:rPr>
          <w:color w:val="0D0D0F"/>
          <w:lang w:val="en-US" w:eastAsia="en-US" w:bidi="en-US"/>
        </w:rPr>
        <w:t xml:space="preserve">x </w:t>
      </w:r>
      <w:proofErr w:type="spellStart"/>
      <w:r>
        <w:rPr>
          <w:color w:val="0D0D0F"/>
          <w:lang w:val="en-US" w:eastAsia="en-US" w:bidi="en-US"/>
        </w:rPr>
        <w:t>CacTaB^eHO</w:t>
      </w:r>
      <w:proofErr w:type="spellEnd"/>
      <w:r>
        <w:rPr>
          <w:color w:val="0D0D0F"/>
          <w:lang w:val="en-US" w:eastAsia="en-US" w:bidi="en-US"/>
        </w:rPr>
        <w:t xml:space="preserve"> </w:t>
      </w:r>
      <w:r>
        <w:rPr>
          <w:i/>
          <w:iCs/>
          <w:color w:val="0D0D0F"/>
          <w:lang w:val="en-US" w:eastAsia="en-US" w:bidi="en-US"/>
        </w:rPr>
        <w:t>u</w:t>
      </w:r>
      <w:r>
        <w:rPr>
          <w:color w:val="0D0D0F"/>
          <w:lang w:val="en-US" w:eastAsia="en-US" w:bidi="en-US"/>
        </w:rPr>
        <w:t xml:space="preserve"> </w:t>
      </w:r>
      <w:proofErr w:type="spellStart"/>
      <w:r>
        <w:rPr>
          <w:color w:val="0D0D0F"/>
          <w:lang w:val="en-US" w:eastAsia="en-US" w:bidi="en-US"/>
        </w:rPr>
        <w:t>pacTaB^eHO</w:t>
      </w:r>
      <w:proofErr w:type="spellEnd"/>
      <w:r>
        <w:rPr>
          <w:color w:val="0D0D0F"/>
          <w:lang w:val="en-US" w:eastAsia="en-US" w:bidi="en-US"/>
        </w:rPr>
        <w:t xml:space="preserve"> </w:t>
      </w:r>
      <w:proofErr w:type="spellStart"/>
      <w:r>
        <w:rPr>
          <w:color w:val="0D0D0F"/>
          <w:lang w:val="en-US" w:eastAsia="en-US" w:bidi="en-US"/>
        </w:rPr>
        <w:t>nuca^e</w:t>
      </w:r>
      <w:proofErr w:type="spellEnd"/>
      <w:r>
        <w:rPr>
          <w:color w:val="0D0D0F"/>
          <w:lang w:val="en-US" w:eastAsia="en-US" w:bidi="en-US"/>
        </w:rPr>
        <w:t xml:space="preserve"> </w:t>
      </w:r>
      <w:proofErr w:type="spellStart"/>
      <w:r>
        <w:rPr>
          <w:color w:val="0D0D0F"/>
          <w:lang w:val="en-US" w:eastAsia="en-US" w:bidi="en-US"/>
        </w:rPr>
        <w:t>peMu</w:t>
      </w:r>
      <w:proofErr w:type="spellEnd"/>
    </w:p>
    <w:p w14:paraId="178F8EC9" w14:textId="77777777" w:rsidR="00C53112" w:rsidRDefault="00000000">
      <w:pPr>
        <w:pStyle w:val="Bodytext10"/>
        <w:shd w:val="clear" w:color="auto" w:fill="auto"/>
        <w:spacing w:after="100" w:line="240" w:lineRule="auto"/>
        <w:jc w:val="both"/>
      </w:pPr>
      <w:r>
        <w:rPr>
          <w:color w:val="0D0D0F"/>
          <w:lang w:val="en-US" w:eastAsia="en-US" w:bidi="en-US"/>
        </w:rPr>
        <w:t xml:space="preserve">x </w:t>
      </w:r>
      <w:proofErr w:type="spellStart"/>
      <w:r>
        <w:rPr>
          <w:color w:val="0D0D0F"/>
          <w:lang w:val="en-US" w:eastAsia="en-US" w:bidi="en-US"/>
        </w:rPr>
        <w:t>MHTepnyHKpuja</w:t>
      </w:r>
      <w:proofErr w:type="spellEnd"/>
    </w:p>
    <w:p w14:paraId="79657202" w14:textId="77777777" w:rsidR="00C53112" w:rsidRDefault="00000000">
      <w:pPr>
        <w:pStyle w:val="Bodytext10"/>
        <w:shd w:val="clear" w:color="auto" w:fill="auto"/>
        <w:spacing w:after="100" w:line="240" w:lineRule="auto"/>
        <w:jc w:val="both"/>
      </w:pPr>
      <w:r>
        <w:rPr>
          <w:color w:val="0D0D0F"/>
          <w:lang w:val="en-US" w:eastAsia="en-US" w:bidi="en-US"/>
        </w:rPr>
        <w:t xml:space="preserve">x </w:t>
      </w:r>
      <w:proofErr w:type="spellStart"/>
      <w:r>
        <w:rPr>
          <w:color w:val="0D0D0F"/>
          <w:lang w:val="en-US" w:eastAsia="en-US" w:bidi="en-US"/>
        </w:rPr>
        <w:t>npaBonucHu</w:t>
      </w:r>
      <w:proofErr w:type="spellEnd"/>
      <w:r>
        <w:rPr>
          <w:color w:val="0D0D0F"/>
          <w:lang w:val="en-US" w:eastAsia="en-US" w:bidi="en-US"/>
        </w:rPr>
        <w:t xml:space="preserve"> 3Hapu</w:t>
      </w:r>
    </w:p>
    <w:p w14:paraId="43D3B162" w14:textId="77777777" w:rsidR="00C53112" w:rsidRDefault="00000000">
      <w:pPr>
        <w:pStyle w:val="Bodytext10"/>
        <w:shd w:val="clear" w:color="auto" w:fill="auto"/>
        <w:spacing w:after="100" w:line="240" w:lineRule="auto"/>
        <w:jc w:val="both"/>
      </w:pPr>
      <w:r>
        <w:rPr>
          <w:color w:val="0D0D0F"/>
          <w:lang w:val="en-US" w:eastAsia="en-US" w:bidi="en-US"/>
        </w:rPr>
        <w:t xml:space="preserve">x </w:t>
      </w:r>
      <w:proofErr w:type="spellStart"/>
      <w:r>
        <w:rPr>
          <w:color w:val="0D0D0F"/>
          <w:lang w:val="en-US" w:eastAsia="en-US" w:bidi="en-US"/>
        </w:rPr>
        <w:t>CkpafieHupe</w:t>
      </w:r>
      <w:proofErr w:type="spellEnd"/>
    </w:p>
    <w:p w14:paraId="2B48E3C8" w14:textId="77777777" w:rsidR="00C53112" w:rsidRDefault="00000000">
      <w:pPr>
        <w:pStyle w:val="Bodytext10"/>
        <w:shd w:val="clear" w:color="auto" w:fill="auto"/>
        <w:spacing w:after="560" w:line="240" w:lineRule="auto"/>
        <w:jc w:val="both"/>
      </w:pPr>
      <w:r>
        <w:rPr>
          <w:color w:val="0D0D0F"/>
          <w:lang w:val="en-US" w:eastAsia="en-US" w:bidi="en-US"/>
        </w:rPr>
        <w:t xml:space="preserve">x </w:t>
      </w:r>
      <w:proofErr w:type="spellStart"/>
      <w:r>
        <w:rPr>
          <w:color w:val="0D0D0F"/>
          <w:lang w:val="en-US" w:eastAsia="en-US" w:bidi="en-US"/>
        </w:rPr>
        <w:t>riuca^e</w:t>
      </w:r>
      <w:proofErr w:type="spellEnd"/>
      <w:r>
        <w:rPr>
          <w:color w:val="0D0D0F"/>
          <w:lang w:val="en-US" w:eastAsia="en-US" w:bidi="en-US"/>
        </w:rPr>
        <w:t xml:space="preserve"> </w:t>
      </w:r>
      <w:proofErr w:type="spellStart"/>
      <w:r>
        <w:rPr>
          <w:color w:val="0D0D0F"/>
          <w:lang w:val="en-US" w:eastAsia="en-US" w:bidi="en-US"/>
        </w:rPr>
        <w:t>Ty^ux</w:t>
      </w:r>
      <w:proofErr w:type="spellEnd"/>
      <w:r>
        <w:rPr>
          <w:color w:val="0D0D0F"/>
          <w:lang w:val="en-US" w:eastAsia="en-US" w:bidi="en-US"/>
        </w:rPr>
        <w:t xml:space="preserve"> </w:t>
      </w:r>
      <w:proofErr w:type="spellStart"/>
      <w:r>
        <w:rPr>
          <w:color w:val="0D0D0F"/>
          <w:lang w:val="en-US" w:eastAsia="en-US" w:bidi="en-US"/>
        </w:rPr>
        <w:t>peMu</w:t>
      </w:r>
      <w:proofErr w:type="spellEnd"/>
    </w:p>
    <w:p w14:paraId="265727B4" w14:textId="77777777" w:rsidR="00C53112" w:rsidRDefault="00000000">
      <w:pPr>
        <w:pStyle w:val="Bodytext10"/>
        <w:shd w:val="clear" w:color="auto" w:fill="auto"/>
        <w:spacing w:after="460" w:line="240" w:lineRule="auto"/>
        <w:jc w:val="center"/>
      </w:pPr>
      <w:r>
        <w:rPr>
          <w:b/>
          <w:bCs/>
          <w:color w:val="0D0D0F"/>
          <w:lang w:val="en-US" w:eastAsia="en-US" w:bidi="en-US"/>
        </w:rPr>
        <w:t>BEHMKA M MAHA CHOBA</w:t>
      </w:r>
    </w:p>
    <w:p w14:paraId="789AF922" w14:textId="77777777" w:rsidR="00C53112" w:rsidRDefault="00000000">
      <w:pPr>
        <w:pStyle w:val="Heading310"/>
        <w:keepNext/>
        <w:keepLines/>
        <w:shd w:val="clear" w:color="auto" w:fill="auto"/>
        <w:jc w:val="both"/>
      </w:pPr>
      <w:bookmarkStart w:id="8" w:name="bookmark8"/>
      <w:proofErr w:type="spellStart"/>
      <w:r>
        <w:t>BenuKuM</w:t>
      </w:r>
      <w:proofErr w:type="spellEnd"/>
      <w:r>
        <w:t xml:space="preserve"> </w:t>
      </w:r>
      <w:proofErr w:type="spellStart"/>
      <w:r>
        <w:t>noneTHMM</w:t>
      </w:r>
      <w:proofErr w:type="spellEnd"/>
      <w:r>
        <w:t xml:space="preserve"> </w:t>
      </w:r>
      <w:proofErr w:type="spellStart"/>
      <w:r>
        <w:t>cnoBuMa</w:t>
      </w:r>
      <w:proofErr w:type="spellEnd"/>
      <w:r>
        <w:t xml:space="preserve"> </w:t>
      </w:r>
      <w:proofErr w:type="spellStart"/>
      <w:r>
        <w:t>ce</w:t>
      </w:r>
      <w:proofErr w:type="spellEnd"/>
      <w:r>
        <w:t xml:space="preserve"> </w:t>
      </w:r>
      <w:proofErr w:type="spellStart"/>
      <w:r>
        <w:t>numy</w:t>
      </w:r>
      <w:proofErr w:type="spellEnd"/>
      <w:r>
        <w:t xml:space="preserve"> </w:t>
      </w:r>
      <w:proofErr w:type="spellStart"/>
      <w:r>
        <w:t>BnacmuTa</w:t>
      </w:r>
      <w:proofErr w:type="spellEnd"/>
      <w:r>
        <w:t xml:space="preserve"> </w:t>
      </w:r>
      <w:proofErr w:type="spellStart"/>
      <w:r>
        <w:t>uMeHa</w:t>
      </w:r>
      <w:proofErr w:type="spellEnd"/>
      <w:r>
        <w:t xml:space="preserve">, u </w:t>
      </w:r>
      <w:r>
        <w:rPr>
          <w:smallCaps/>
        </w:rPr>
        <w:t>to:</w:t>
      </w:r>
      <w:bookmarkEnd w:id="8"/>
    </w:p>
    <w:p w14:paraId="6C5477E6" w14:textId="77777777" w:rsidR="00C53112" w:rsidRDefault="00000000">
      <w:pPr>
        <w:pStyle w:val="Bodytext10"/>
        <w:numPr>
          <w:ilvl w:val="0"/>
          <w:numId w:val="2"/>
        </w:numPr>
        <w:shd w:val="clear" w:color="auto" w:fill="auto"/>
        <w:tabs>
          <w:tab w:val="left" w:pos="362"/>
        </w:tabs>
        <w:spacing w:after="100" w:line="240" w:lineRule="auto"/>
        <w:jc w:val="both"/>
      </w:pPr>
      <w:proofErr w:type="spellStart"/>
      <w:r>
        <w:rPr>
          <w:color w:val="0D0D0F"/>
          <w:lang w:val="en-US" w:eastAsia="en-US" w:bidi="en-US"/>
        </w:rPr>
        <w:t>nuMHa</w:t>
      </w:r>
      <w:proofErr w:type="spellEnd"/>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u npe3uMeHa: </w:t>
      </w:r>
      <w:proofErr w:type="spellStart"/>
      <w:r>
        <w:rPr>
          <w:color w:val="0D0D0F"/>
          <w:lang w:val="en-US" w:eastAsia="en-US" w:bidi="en-US"/>
        </w:rPr>
        <w:t>Munopag</w:t>
      </w:r>
      <w:proofErr w:type="spellEnd"/>
      <w:r>
        <w:rPr>
          <w:color w:val="0D0D0F"/>
          <w:lang w:val="en-US" w:eastAsia="en-US" w:bidi="en-US"/>
        </w:rPr>
        <w:t xml:space="preserve">, 3gpaBKo, </w:t>
      </w:r>
      <w:proofErr w:type="spellStart"/>
      <w:r>
        <w:rPr>
          <w:color w:val="0D0D0F"/>
          <w:lang w:val="en-US" w:eastAsia="en-US" w:bidi="en-US"/>
        </w:rPr>
        <w:t>AHa</w:t>
      </w:r>
      <w:proofErr w:type="spellEnd"/>
      <w:r>
        <w:rPr>
          <w:color w:val="0D0D0F"/>
          <w:lang w:val="en-US" w:eastAsia="en-US" w:bidi="en-US"/>
        </w:rPr>
        <w:t xml:space="preserve">, </w:t>
      </w:r>
      <w:proofErr w:type="spellStart"/>
      <w:r>
        <w:rPr>
          <w:color w:val="0D0D0F"/>
          <w:lang w:val="en-US" w:eastAsia="en-US" w:bidi="en-US"/>
        </w:rPr>
        <w:t>JoBaHa</w:t>
      </w:r>
      <w:proofErr w:type="spellEnd"/>
      <w:r>
        <w:rPr>
          <w:color w:val="0D0D0F"/>
          <w:lang w:val="en-US" w:eastAsia="en-US" w:bidi="en-US"/>
        </w:rPr>
        <w:t xml:space="preserve">, </w:t>
      </w:r>
      <w:proofErr w:type="spellStart"/>
      <w:r>
        <w:rPr>
          <w:color w:val="0D0D0F"/>
          <w:lang w:val="en-US" w:eastAsia="en-US" w:bidi="en-US"/>
        </w:rPr>
        <w:t>neTpoBufi</w:t>
      </w:r>
      <w:proofErr w:type="spellEnd"/>
      <w:r>
        <w:rPr>
          <w:color w:val="0D0D0F"/>
          <w:lang w:val="en-US" w:eastAsia="en-US" w:bidi="en-US"/>
        </w:rPr>
        <w:t xml:space="preserve">, </w:t>
      </w:r>
      <w:proofErr w:type="spellStart"/>
      <w:r>
        <w:rPr>
          <w:color w:val="0D0D0F"/>
          <w:lang w:val="en-US" w:eastAsia="en-US" w:bidi="en-US"/>
        </w:rPr>
        <w:t>CyBajpufi</w:t>
      </w:r>
      <w:proofErr w:type="spellEnd"/>
      <w:r>
        <w:rPr>
          <w:color w:val="0D0D0F"/>
          <w:lang w:val="en-US" w:eastAsia="en-US" w:bidi="en-US"/>
        </w:rPr>
        <w:t xml:space="preserve">, </w:t>
      </w:r>
      <w:proofErr w:type="spellStart"/>
      <w:r>
        <w:rPr>
          <w:color w:val="0D0D0F"/>
          <w:lang w:val="en-US" w:eastAsia="en-US" w:bidi="en-US"/>
        </w:rPr>
        <w:t>JoBaHoBufi</w:t>
      </w:r>
      <w:proofErr w:type="spellEnd"/>
      <w:r>
        <w:rPr>
          <w:color w:val="0D0D0F"/>
          <w:lang w:val="en-US" w:eastAsia="en-US" w:bidi="en-US"/>
        </w:rPr>
        <w:t>;</w:t>
      </w:r>
    </w:p>
    <w:p w14:paraId="7F8897C7" w14:textId="77777777" w:rsidR="00C53112" w:rsidRDefault="00000000">
      <w:pPr>
        <w:pStyle w:val="Bodytext10"/>
        <w:shd w:val="clear" w:color="auto" w:fill="auto"/>
        <w:spacing w:after="100" w:line="240" w:lineRule="auto"/>
        <w:jc w:val="both"/>
      </w:pPr>
      <w:r>
        <w:rPr>
          <w:color w:val="0D0D0F"/>
          <w:lang w:val="en-US" w:eastAsia="en-US" w:bidi="en-US"/>
        </w:rPr>
        <w:t xml:space="preserve">6) </w:t>
      </w:r>
      <w:proofErr w:type="spellStart"/>
      <w:r>
        <w:rPr>
          <w:color w:val="0D0D0F"/>
          <w:lang w:val="en-US" w:eastAsia="en-US" w:bidi="en-US"/>
        </w:rPr>
        <w:t>HaguMpu</w:t>
      </w:r>
      <w:proofErr w:type="spellEnd"/>
      <w:r>
        <w:rPr>
          <w:color w:val="0D0D0F"/>
          <w:lang w:val="en-US" w:eastAsia="en-US" w:bidi="en-US"/>
        </w:rPr>
        <w:t xml:space="preserve"> u aTpu6yTu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caMu</w:t>
      </w:r>
      <w:proofErr w:type="spellEnd"/>
      <w:r>
        <w:rPr>
          <w:color w:val="0D0D0F"/>
          <w:lang w:val="en-US" w:eastAsia="en-US" w:bidi="en-US"/>
        </w:rPr>
        <w:t xml:space="preserve"> ynoTpe6^aBajy </w:t>
      </w:r>
      <w:proofErr w:type="spellStart"/>
      <w:r>
        <w:rPr>
          <w:color w:val="0D0D0F"/>
          <w:lang w:val="en-US" w:eastAsia="en-US" w:bidi="en-US"/>
        </w:rPr>
        <w:t>unu</w:t>
      </w:r>
      <w:proofErr w:type="spellEnd"/>
      <w:r>
        <w:rPr>
          <w:color w:val="0D0D0F"/>
          <w:lang w:val="en-US" w:eastAsia="en-US" w:bidi="en-US"/>
        </w:rPr>
        <w:t xml:space="preserve"> cy </w:t>
      </w:r>
      <w:proofErr w:type="spellStart"/>
      <w:r>
        <w:rPr>
          <w:color w:val="0D0D0F"/>
          <w:lang w:val="en-US" w:eastAsia="en-US" w:bidi="en-US"/>
        </w:rPr>
        <w:t>cpacnu</w:t>
      </w:r>
      <w:proofErr w:type="spellEnd"/>
      <w:r>
        <w:rPr>
          <w:color w:val="0D0D0F"/>
          <w:lang w:val="en-US" w:eastAsia="en-US" w:bidi="en-US"/>
        </w:rPr>
        <w:t xml:space="preserve"> c </w:t>
      </w:r>
      <w:proofErr w:type="spellStart"/>
      <w:r>
        <w:rPr>
          <w:color w:val="0D0D0F"/>
          <w:lang w:val="en-US" w:eastAsia="en-US" w:bidi="en-US"/>
        </w:rPr>
        <w:t>uMeHoM</w:t>
      </w:r>
      <w:proofErr w:type="spellEnd"/>
      <w:r>
        <w:rPr>
          <w:color w:val="0D0D0F"/>
          <w:lang w:val="en-US" w:eastAsia="en-US" w:bidi="en-US"/>
        </w:rPr>
        <w:t xml:space="preserve"> u </w:t>
      </w:r>
      <w:proofErr w:type="spellStart"/>
      <w:r>
        <w:rPr>
          <w:color w:val="0D0D0F"/>
          <w:lang w:val="en-US" w:eastAsia="en-US" w:bidi="en-US"/>
        </w:rPr>
        <w:t>nocTanu</w:t>
      </w:r>
      <w:proofErr w:type="spellEnd"/>
      <w:r>
        <w:rPr>
          <w:color w:val="0D0D0F"/>
          <w:lang w:val="en-US" w:eastAsia="en-US" w:bidi="en-US"/>
        </w:rPr>
        <w:t xml:space="preserve"> </w:t>
      </w:r>
      <w:proofErr w:type="spellStart"/>
      <w:r>
        <w:rPr>
          <w:color w:val="0D0D0F"/>
          <w:lang w:val="en-US" w:eastAsia="en-US" w:bidi="en-US"/>
        </w:rPr>
        <w:t>i^eroB</w:t>
      </w:r>
      <w:proofErr w:type="spellEnd"/>
      <w:r>
        <w:rPr>
          <w:color w:val="0D0D0F"/>
          <w:lang w:val="en-US" w:eastAsia="en-US" w:bidi="en-US"/>
        </w:rPr>
        <w:t xml:space="preserve"> </w:t>
      </w:r>
      <w:proofErr w:type="spellStart"/>
      <w:r>
        <w:rPr>
          <w:color w:val="0D0D0F"/>
          <w:lang w:val="en-US" w:eastAsia="en-US" w:bidi="en-US"/>
        </w:rPr>
        <w:t>cacTaBHu</w:t>
      </w:r>
      <w:proofErr w:type="spellEnd"/>
      <w:r>
        <w:rPr>
          <w:color w:val="0D0D0F"/>
          <w:lang w:val="en-US" w:eastAsia="en-US" w:bidi="en-US"/>
        </w:rPr>
        <w:t xml:space="preserve"> geo: </w:t>
      </w:r>
      <w:proofErr w:type="spellStart"/>
      <w:r>
        <w:rPr>
          <w:color w:val="0D0D0F"/>
          <w:lang w:val="en-US" w:eastAsia="en-US" w:bidi="en-US"/>
        </w:rPr>
        <w:t>Muwa</w:t>
      </w:r>
      <w:proofErr w:type="spellEnd"/>
      <w:r>
        <w:rPr>
          <w:color w:val="0D0D0F"/>
          <w:lang w:val="en-US" w:eastAsia="en-US" w:bidi="en-US"/>
        </w:rPr>
        <w:t xml:space="preserve">, </w:t>
      </w:r>
      <w:proofErr w:type="spellStart"/>
      <w:r>
        <w:rPr>
          <w:color w:val="0D0D0F"/>
          <w:lang w:val="en-US" w:eastAsia="en-US" w:bidi="en-US"/>
        </w:rPr>
        <w:t>ropa</w:t>
      </w:r>
      <w:proofErr w:type="spellEnd"/>
      <w:r>
        <w:rPr>
          <w:color w:val="0D0D0F"/>
          <w:lang w:val="en-US" w:eastAsia="en-US" w:bidi="en-US"/>
        </w:rPr>
        <w:t xml:space="preserve">, </w:t>
      </w:r>
      <w:proofErr w:type="spellStart"/>
      <w:r>
        <w:rPr>
          <w:color w:val="0D0D0F"/>
          <w:lang w:val="en-US" w:eastAsia="en-US" w:bidi="en-US"/>
        </w:rPr>
        <w:t>JoBaH</w:t>
      </w:r>
      <w:proofErr w:type="spellEnd"/>
      <w:r>
        <w:rPr>
          <w:color w:val="0D0D0F"/>
          <w:lang w:val="en-US" w:eastAsia="en-US" w:bidi="en-US"/>
        </w:rPr>
        <w:t xml:space="preserve"> </w:t>
      </w:r>
      <w:proofErr w:type="spellStart"/>
      <w:r>
        <w:rPr>
          <w:color w:val="0D0D0F"/>
          <w:lang w:val="en-US" w:eastAsia="en-US" w:bidi="en-US"/>
        </w:rPr>
        <w:t>JoBaHoBufi</w:t>
      </w:r>
      <w:proofErr w:type="spellEnd"/>
      <w:r>
        <w:rPr>
          <w:color w:val="0D0D0F"/>
          <w:lang w:val="en-US" w:eastAsia="en-US" w:bidi="en-US"/>
        </w:rPr>
        <w:t xml:space="preserve"> 3Maj, </w:t>
      </w:r>
      <w:proofErr w:type="spellStart"/>
      <w:r>
        <w:rPr>
          <w:color w:val="0D0D0F"/>
          <w:lang w:val="en-US" w:eastAsia="en-US" w:bidi="en-US"/>
        </w:rPr>
        <w:t>flywaH</w:t>
      </w:r>
      <w:proofErr w:type="spellEnd"/>
      <w:r>
        <w:rPr>
          <w:color w:val="0D0D0F"/>
          <w:lang w:val="en-US" w:eastAsia="en-US" w:bidi="en-US"/>
        </w:rPr>
        <w:t xml:space="preserve"> </w:t>
      </w:r>
      <w:proofErr w:type="spellStart"/>
      <w:r>
        <w:rPr>
          <w:color w:val="0D0D0F"/>
          <w:lang w:val="en-US" w:eastAsia="en-US" w:bidi="en-US"/>
        </w:rPr>
        <w:t>CunHu</w:t>
      </w:r>
      <w:proofErr w:type="spellEnd"/>
      <w:r>
        <w:rPr>
          <w:color w:val="0D0D0F"/>
          <w:lang w:val="en-US" w:eastAsia="en-US" w:bidi="en-US"/>
        </w:rPr>
        <w:t xml:space="preserve">, </w:t>
      </w:r>
      <w:proofErr w:type="spellStart"/>
      <w:r>
        <w:rPr>
          <w:color w:val="0D0D0F"/>
          <w:lang w:val="en-US" w:eastAsia="en-US" w:bidi="en-US"/>
        </w:rPr>
        <w:t>PuMapg</w:t>
      </w:r>
      <w:proofErr w:type="spellEnd"/>
      <w:r>
        <w:rPr>
          <w:color w:val="0D0D0F"/>
          <w:lang w:val="en-US" w:eastAsia="en-US" w:bidi="en-US"/>
        </w:rPr>
        <w:t xml:space="preserve"> </w:t>
      </w:r>
      <w:proofErr w:type="spellStart"/>
      <w:r>
        <w:rPr>
          <w:color w:val="0D0D0F"/>
          <w:lang w:val="en-US" w:eastAsia="en-US" w:bidi="en-US"/>
        </w:rPr>
        <w:t>faB^er</w:t>
      </w:r>
      <w:proofErr w:type="spellEnd"/>
      <w:r>
        <w:rPr>
          <w:color w:val="0D0D0F"/>
          <w:lang w:val="en-US" w:eastAsia="en-US" w:bidi="en-US"/>
        </w:rPr>
        <w:t xml:space="preserve"> </w:t>
      </w:r>
      <w:proofErr w:type="spellStart"/>
      <w:r>
        <w:rPr>
          <w:color w:val="0D0D0F"/>
          <w:lang w:val="en-US" w:eastAsia="en-US" w:bidi="en-US"/>
        </w:rPr>
        <w:t>Cppa</w:t>
      </w:r>
      <w:proofErr w:type="spellEnd"/>
      <w:r>
        <w:rPr>
          <w:color w:val="0D0D0F"/>
          <w:lang w:val="en-US" w:eastAsia="en-US" w:bidi="en-US"/>
        </w:rPr>
        <w:t xml:space="preserve">, </w:t>
      </w:r>
      <w:proofErr w:type="spellStart"/>
      <w:r>
        <w:rPr>
          <w:color w:val="0D0D0F"/>
          <w:lang w:val="en-US" w:eastAsia="en-US" w:bidi="en-US"/>
        </w:rPr>
        <w:t>neTap</w:t>
      </w:r>
      <w:proofErr w:type="spellEnd"/>
      <w:r>
        <w:rPr>
          <w:color w:val="0D0D0F"/>
          <w:lang w:val="en-US" w:eastAsia="en-US" w:bidi="en-US"/>
        </w:rPr>
        <w:t xml:space="preserve"> </w:t>
      </w:r>
      <w:proofErr w:type="spellStart"/>
      <w:r>
        <w:rPr>
          <w:color w:val="0D0D0F"/>
          <w:lang w:val="en-US" w:eastAsia="en-US" w:bidi="en-US"/>
        </w:rPr>
        <w:t>BenuKu</w:t>
      </w:r>
      <w:proofErr w:type="spellEnd"/>
      <w:r>
        <w:rPr>
          <w:color w:val="0D0D0F"/>
          <w:lang w:val="en-US" w:eastAsia="en-US" w:bidi="en-US"/>
        </w:rPr>
        <w:t>;</w:t>
      </w:r>
    </w:p>
    <w:p w14:paraId="3633BCC8" w14:textId="77777777" w:rsidR="00C53112" w:rsidRDefault="00000000">
      <w:pPr>
        <w:pStyle w:val="Bodytext10"/>
        <w:numPr>
          <w:ilvl w:val="0"/>
          <w:numId w:val="2"/>
        </w:numPr>
        <w:shd w:val="clear" w:color="auto" w:fill="auto"/>
        <w:tabs>
          <w:tab w:val="left" w:pos="362"/>
        </w:tabs>
        <w:spacing w:after="100" w:line="240" w:lineRule="auto"/>
        <w:jc w:val="both"/>
      </w:pPr>
      <w:proofErr w:type="spellStart"/>
      <w:r>
        <w:rPr>
          <w:color w:val="0D0D0F"/>
          <w:lang w:val="en-US" w:eastAsia="en-US" w:bidi="en-US"/>
        </w:rPr>
        <w:t>uMeHa</w:t>
      </w:r>
      <w:proofErr w:type="spellEnd"/>
      <w:r>
        <w:rPr>
          <w:color w:val="0D0D0F"/>
          <w:lang w:val="en-US" w:eastAsia="en-US" w:bidi="en-US"/>
        </w:rPr>
        <w:t xml:space="preserve"> 6oxaHcTaBa: </w:t>
      </w:r>
      <w:proofErr w:type="spellStart"/>
      <w:r>
        <w:rPr>
          <w:color w:val="0D0D0F"/>
          <w:lang w:val="en-US" w:eastAsia="en-US" w:bidi="en-US"/>
        </w:rPr>
        <w:t>JynuTep</w:t>
      </w:r>
      <w:proofErr w:type="spellEnd"/>
      <w:r>
        <w:rPr>
          <w:color w:val="0D0D0F"/>
          <w:lang w:val="en-US" w:eastAsia="en-US" w:bidi="en-US"/>
        </w:rPr>
        <w:t xml:space="preserve">, </w:t>
      </w:r>
      <w:proofErr w:type="spellStart"/>
      <w:r>
        <w:rPr>
          <w:color w:val="0D0D0F"/>
          <w:lang w:val="en-US" w:eastAsia="en-US" w:bidi="en-US"/>
        </w:rPr>
        <w:t>A^poguTa</w:t>
      </w:r>
      <w:proofErr w:type="spellEnd"/>
      <w:r>
        <w:rPr>
          <w:color w:val="0D0D0F"/>
          <w:lang w:val="en-US" w:eastAsia="en-US" w:bidi="en-US"/>
        </w:rPr>
        <w:t xml:space="preserve">, 3eBc, </w:t>
      </w:r>
      <w:proofErr w:type="spellStart"/>
      <w:r>
        <w:rPr>
          <w:color w:val="0D0D0F"/>
          <w:lang w:val="en-US" w:eastAsia="en-US" w:bidi="en-US"/>
        </w:rPr>
        <w:t>AnonoH</w:t>
      </w:r>
      <w:proofErr w:type="spellEnd"/>
      <w:r>
        <w:rPr>
          <w:color w:val="0D0D0F"/>
          <w:lang w:val="en-US" w:eastAsia="en-US" w:bidi="en-US"/>
        </w:rPr>
        <w:t>;</w:t>
      </w:r>
    </w:p>
    <w:p w14:paraId="79DE187F" w14:textId="77777777" w:rsidR="00C53112" w:rsidRDefault="00000000">
      <w:pPr>
        <w:pStyle w:val="Bodytext10"/>
        <w:shd w:val="clear" w:color="auto" w:fill="auto"/>
        <w:spacing w:after="100" w:line="240" w:lineRule="auto"/>
        <w:jc w:val="both"/>
      </w:pPr>
      <w:r>
        <w:rPr>
          <w:color w:val="0D0D0F"/>
          <w:lang w:val="en-US" w:eastAsia="en-US" w:bidi="en-US"/>
        </w:rPr>
        <w:t xml:space="preserve">r)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xuBoTu^a</w:t>
      </w:r>
      <w:proofErr w:type="spellEnd"/>
      <w:r>
        <w:rPr>
          <w:color w:val="0D0D0F"/>
          <w:lang w:val="en-US" w:eastAsia="en-US" w:bidi="en-US"/>
        </w:rPr>
        <w:t xml:space="preserve"> u </w:t>
      </w:r>
      <w:proofErr w:type="spellStart"/>
      <w:r>
        <w:rPr>
          <w:color w:val="0D0D0F"/>
          <w:lang w:val="en-US" w:eastAsia="en-US" w:bidi="en-US"/>
        </w:rPr>
        <w:t>rpa^eBuHa</w:t>
      </w:r>
      <w:proofErr w:type="spellEnd"/>
      <w:r>
        <w:rPr>
          <w:color w:val="0D0D0F"/>
          <w:lang w:val="en-US" w:eastAsia="en-US" w:bidi="en-US"/>
        </w:rPr>
        <w:t xml:space="preserve">: </w:t>
      </w:r>
      <w:proofErr w:type="spellStart"/>
      <w:r>
        <w:rPr>
          <w:color w:val="0D0D0F"/>
          <w:lang w:val="en-US" w:eastAsia="en-US" w:bidi="en-US"/>
        </w:rPr>
        <w:t>LUapap</w:t>
      </w:r>
      <w:proofErr w:type="spellEnd"/>
      <w:r>
        <w:rPr>
          <w:color w:val="0D0D0F"/>
          <w:lang w:val="en-US" w:eastAsia="en-US" w:bidi="en-US"/>
        </w:rPr>
        <w:t xml:space="preserve">, Ja6naH, </w:t>
      </w:r>
      <w:proofErr w:type="spellStart"/>
      <w:r>
        <w:rPr>
          <w:color w:val="0D0D0F"/>
          <w:lang w:val="en-US" w:eastAsia="en-US" w:bidi="en-US"/>
        </w:rPr>
        <w:t>ByMKo</w:t>
      </w:r>
      <w:proofErr w:type="spellEnd"/>
      <w:r>
        <w:rPr>
          <w:color w:val="0D0D0F"/>
          <w:lang w:val="en-US" w:eastAsia="en-US" w:bidi="en-US"/>
        </w:rPr>
        <w:t xml:space="preserve">, </w:t>
      </w:r>
      <w:proofErr w:type="spellStart"/>
      <w:r>
        <w:rPr>
          <w:color w:val="0D0D0F"/>
          <w:lang w:val="en-US" w:eastAsia="en-US" w:bidi="en-US"/>
        </w:rPr>
        <w:t>CaBa</w:t>
      </w:r>
      <w:proofErr w:type="spellEnd"/>
      <w:r>
        <w:rPr>
          <w:color w:val="0D0D0F"/>
          <w:lang w:val="en-US" w:eastAsia="en-US" w:bidi="en-US"/>
        </w:rPr>
        <w:t xml:space="preserve"> </w:t>
      </w:r>
      <w:proofErr w:type="spellStart"/>
      <w:r>
        <w:rPr>
          <w:color w:val="0D0D0F"/>
          <w:lang w:val="en-US" w:eastAsia="en-US" w:bidi="en-US"/>
        </w:rPr>
        <w:t>peHTap</w:t>
      </w:r>
      <w:proofErr w:type="spellEnd"/>
      <w:r>
        <w:rPr>
          <w:color w:val="0D0D0F"/>
          <w:lang w:val="en-US" w:eastAsia="en-US" w:bidi="en-US"/>
        </w:rPr>
        <w:t xml:space="preserve">, </w:t>
      </w:r>
      <w:proofErr w:type="spellStart"/>
      <w:r>
        <w:rPr>
          <w:color w:val="0D0D0F"/>
          <w:lang w:val="en-US" w:eastAsia="en-US" w:bidi="en-US"/>
        </w:rPr>
        <w:t>KpuBu</w:t>
      </w:r>
      <w:proofErr w:type="spellEnd"/>
      <w:r>
        <w:rPr>
          <w:color w:val="0D0D0F"/>
          <w:lang w:val="en-US" w:eastAsia="en-US" w:bidi="en-US"/>
        </w:rPr>
        <w:t xml:space="preserve"> Topa^ y nu3u;</w:t>
      </w:r>
    </w:p>
    <w:p w14:paraId="585ECA27" w14:textId="77777777" w:rsidR="00C53112" w:rsidRDefault="00000000">
      <w:pPr>
        <w:pStyle w:val="Bodytext10"/>
        <w:shd w:val="clear" w:color="auto" w:fill="auto"/>
        <w:spacing w:after="100" w:line="240" w:lineRule="auto"/>
        <w:jc w:val="both"/>
      </w:pPr>
      <w:r>
        <w:rPr>
          <w:color w:val="0D0D0F"/>
          <w:lang w:val="en-US" w:eastAsia="en-US" w:bidi="en-US"/>
        </w:rPr>
        <w:t xml:space="preserve">g)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npunagHuKa</w:t>
      </w:r>
      <w:proofErr w:type="spellEnd"/>
      <w:r>
        <w:rPr>
          <w:color w:val="0D0D0F"/>
          <w:lang w:val="en-US" w:eastAsia="en-US" w:bidi="en-US"/>
        </w:rPr>
        <w:t xml:space="preserve"> </w:t>
      </w:r>
      <w:proofErr w:type="spellStart"/>
      <w:r>
        <w:rPr>
          <w:color w:val="0D0D0F"/>
          <w:lang w:val="en-US" w:eastAsia="en-US" w:bidi="en-US"/>
        </w:rPr>
        <w:t>Hapoga</w:t>
      </w:r>
      <w:proofErr w:type="spellEnd"/>
      <w:r>
        <w:rPr>
          <w:color w:val="0D0D0F"/>
          <w:lang w:val="en-US" w:eastAsia="en-US" w:bidi="en-US"/>
        </w:rPr>
        <w:t xml:space="preserve">: Cp6uH, </w:t>
      </w:r>
      <w:proofErr w:type="spellStart"/>
      <w:r>
        <w:rPr>
          <w:color w:val="0D0D0F"/>
          <w:lang w:val="en-US" w:eastAsia="en-US" w:bidi="en-US"/>
        </w:rPr>
        <w:t>UpHoropap</w:t>
      </w:r>
      <w:proofErr w:type="spellEnd"/>
      <w:r>
        <w:rPr>
          <w:color w:val="0D0D0F"/>
          <w:lang w:val="en-US" w:eastAsia="en-US" w:bidi="en-US"/>
        </w:rPr>
        <w:t xml:space="preserve">, </w:t>
      </w:r>
      <w:proofErr w:type="spellStart"/>
      <w:r>
        <w:rPr>
          <w:color w:val="0D0D0F"/>
          <w:lang w:val="en-US" w:eastAsia="en-US" w:bidi="en-US"/>
        </w:rPr>
        <w:t>Ma^ap</w:t>
      </w:r>
      <w:proofErr w:type="spellEnd"/>
      <w:r>
        <w:rPr>
          <w:color w:val="0D0D0F"/>
          <w:lang w:val="en-US" w:eastAsia="en-US" w:bidi="en-US"/>
        </w:rPr>
        <w:t xml:space="preserve">, </w:t>
      </w:r>
      <w:proofErr w:type="spellStart"/>
      <w:r>
        <w:rPr>
          <w:color w:val="0D0D0F"/>
          <w:lang w:val="en-US" w:eastAsia="en-US" w:bidi="en-US"/>
        </w:rPr>
        <w:t>rpK</w:t>
      </w:r>
      <w:proofErr w:type="spellEnd"/>
      <w:r>
        <w:rPr>
          <w:color w:val="0D0D0F"/>
          <w:lang w:val="en-US" w:eastAsia="en-US" w:bidi="en-US"/>
        </w:rPr>
        <w:t>;</w:t>
      </w:r>
    </w:p>
    <w:p w14:paraId="477E2A7C" w14:textId="77777777" w:rsidR="00C53112" w:rsidRDefault="00000000">
      <w:pPr>
        <w:pStyle w:val="Bodytext10"/>
        <w:shd w:val="clear" w:color="auto" w:fill="auto"/>
        <w:spacing w:after="100" w:line="240" w:lineRule="auto"/>
        <w:jc w:val="both"/>
      </w:pPr>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cTaHoBHuKa</w:t>
      </w:r>
      <w:proofErr w:type="spellEnd"/>
      <w:r>
        <w:rPr>
          <w:color w:val="0D0D0F"/>
          <w:lang w:val="en-US" w:eastAsia="en-US" w:bidi="en-US"/>
        </w:rPr>
        <w:t xml:space="preserve"> </w:t>
      </w:r>
      <w:proofErr w:type="spellStart"/>
      <w:r>
        <w:rPr>
          <w:color w:val="0D0D0F"/>
          <w:lang w:val="en-US" w:eastAsia="en-US" w:bidi="en-US"/>
        </w:rPr>
        <w:t>rpagoBa</w:t>
      </w:r>
      <w:proofErr w:type="spellEnd"/>
      <w:r>
        <w:rPr>
          <w:color w:val="0D0D0F"/>
          <w:lang w:val="en-US" w:eastAsia="en-US" w:bidi="en-US"/>
        </w:rPr>
        <w:t xml:space="preserve">, </w:t>
      </w:r>
      <w:proofErr w:type="spellStart"/>
      <w:r>
        <w:rPr>
          <w:color w:val="0D0D0F"/>
          <w:lang w:val="en-US" w:eastAsia="en-US" w:bidi="en-US"/>
        </w:rPr>
        <w:t>KpajeBa</w:t>
      </w:r>
      <w:proofErr w:type="spellEnd"/>
      <w:r>
        <w:rPr>
          <w:color w:val="0D0D0F"/>
          <w:lang w:val="en-US" w:eastAsia="en-US" w:bidi="en-US"/>
        </w:rPr>
        <w:t xml:space="preserve">, 3eMa^a, </w:t>
      </w:r>
      <w:proofErr w:type="spellStart"/>
      <w:r>
        <w:rPr>
          <w:color w:val="0D0D0F"/>
          <w:lang w:val="en-US" w:eastAsia="en-US" w:bidi="en-US"/>
        </w:rPr>
        <w:t>gpxaBa</w:t>
      </w:r>
      <w:proofErr w:type="spellEnd"/>
      <w:r>
        <w:rPr>
          <w:color w:val="0D0D0F"/>
          <w:lang w:val="en-US" w:eastAsia="en-US" w:bidi="en-US"/>
        </w:rPr>
        <w:t xml:space="preserve">, </w:t>
      </w:r>
      <w:proofErr w:type="spellStart"/>
      <w:r>
        <w:rPr>
          <w:color w:val="0D0D0F"/>
          <w:lang w:val="en-US" w:eastAsia="en-US" w:bidi="en-US"/>
        </w:rPr>
        <w:t>KoHTuHeHaTa</w:t>
      </w:r>
      <w:proofErr w:type="spellEnd"/>
      <w:r>
        <w:rPr>
          <w:color w:val="0D0D0F"/>
          <w:lang w:val="en-US" w:eastAsia="en-US" w:bidi="en-US"/>
        </w:rPr>
        <w:t xml:space="preserve">: </w:t>
      </w:r>
      <w:proofErr w:type="spellStart"/>
      <w:r>
        <w:rPr>
          <w:color w:val="0D0D0F"/>
          <w:lang w:val="en-US" w:eastAsia="en-US" w:bidi="en-US"/>
        </w:rPr>
        <w:t>HoBoca^aHuH</w:t>
      </w:r>
      <w:proofErr w:type="spellEnd"/>
      <w:r>
        <w:rPr>
          <w:color w:val="0D0D0F"/>
          <w:lang w:val="en-US" w:eastAsia="en-US" w:bidi="en-US"/>
        </w:rPr>
        <w:t xml:space="preserve">, </w:t>
      </w:r>
      <w:proofErr w:type="spellStart"/>
      <w:r>
        <w:rPr>
          <w:color w:val="0D0D0F"/>
          <w:lang w:val="en-US" w:eastAsia="en-US" w:bidi="en-US"/>
        </w:rPr>
        <w:t>nupofiaHap</w:t>
      </w:r>
      <w:proofErr w:type="spellEnd"/>
      <w:r>
        <w:rPr>
          <w:color w:val="0D0D0F"/>
          <w:lang w:val="en-US" w:eastAsia="en-US" w:bidi="en-US"/>
        </w:rPr>
        <w:t xml:space="preserve">, </w:t>
      </w:r>
      <w:proofErr w:type="spellStart"/>
      <w:r>
        <w:rPr>
          <w:color w:val="0D0D0F"/>
          <w:lang w:val="en-US" w:eastAsia="en-US" w:bidi="en-US"/>
        </w:rPr>
        <w:t>Huwnuja</w:t>
      </w:r>
      <w:proofErr w:type="spellEnd"/>
      <w:r>
        <w:rPr>
          <w:color w:val="0D0D0F"/>
          <w:lang w:val="en-US" w:eastAsia="en-US" w:bidi="en-US"/>
        </w:rPr>
        <w:t xml:space="preserve">, </w:t>
      </w:r>
      <w:proofErr w:type="spellStart"/>
      <w:r>
        <w:rPr>
          <w:color w:val="0D0D0F"/>
          <w:lang w:val="en-US" w:eastAsia="en-US" w:bidi="en-US"/>
        </w:rPr>
        <w:t>BaMBaHuH</w:t>
      </w:r>
      <w:proofErr w:type="spellEnd"/>
      <w:r>
        <w:rPr>
          <w:color w:val="0D0D0F"/>
          <w:lang w:val="en-US" w:eastAsia="en-US" w:bidi="en-US"/>
        </w:rPr>
        <w:t xml:space="preserve">, </w:t>
      </w:r>
      <w:proofErr w:type="spellStart"/>
      <w:r>
        <w:rPr>
          <w:color w:val="0D0D0F"/>
          <w:lang w:val="en-US" w:eastAsia="en-US" w:bidi="en-US"/>
        </w:rPr>
        <w:t>JyrocnoBeH</w:t>
      </w:r>
      <w:proofErr w:type="spellEnd"/>
      <w:r>
        <w:rPr>
          <w:color w:val="0D0D0F"/>
          <w:lang w:val="en-US" w:eastAsia="en-US" w:bidi="en-US"/>
        </w:rPr>
        <w:t xml:space="preserve">, </w:t>
      </w:r>
      <w:proofErr w:type="spellStart"/>
      <w:r>
        <w:rPr>
          <w:color w:val="0D0D0F"/>
          <w:lang w:val="en-US" w:eastAsia="en-US" w:bidi="en-US"/>
        </w:rPr>
        <w:t>EBpon^aHuH</w:t>
      </w:r>
      <w:proofErr w:type="spellEnd"/>
      <w:r>
        <w:rPr>
          <w:color w:val="0D0D0F"/>
          <w:lang w:val="en-US" w:eastAsia="en-US" w:bidi="en-US"/>
        </w:rPr>
        <w:t xml:space="preserve">, </w:t>
      </w:r>
      <w:proofErr w:type="spellStart"/>
      <w:r>
        <w:rPr>
          <w:color w:val="0D0D0F"/>
          <w:lang w:val="en-US" w:eastAsia="en-US" w:bidi="en-US"/>
        </w:rPr>
        <w:t>AycTpanujaHap</w:t>
      </w:r>
      <w:proofErr w:type="spellEnd"/>
      <w:r>
        <w:rPr>
          <w:color w:val="0D0D0F"/>
          <w:lang w:val="en-US" w:eastAsia="en-US" w:bidi="en-US"/>
        </w:rPr>
        <w:t>;</w:t>
      </w:r>
    </w:p>
    <w:p w14:paraId="4E30BB9A" w14:textId="77777777" w:rsidR="00C53112" w:rsidRDefault="00000000">
      <w:pPr>
        <w:pStyle w:val="Bodytext10"/>
        <w:shd w:val="clear" w:color="auto" w:fill="auto"/>
        <w:spacing w:after="100" w:line="240" w:lineRule="auto"/>
        <w:jc w:val="both"/>
      </w:pPr>
      <w:r>
        <w:rPr>
          <w:color w:val="0D0D0F"/>
          <w:lang w:val="en-US" w:eastAsia="en-US" w:bidi="en-US"/>
        </w:rPr>
        <w:t xml:space="preserve">e) </w:t>
      </w:r>
      <w:proofErr w:type="spellStart"/>
      <w:r>
        <w:rPr>
          <w:color w:val="0D0D0F"/>
          <w:lang w:val="en-US" w:eastAsia="en-US" w:bidi="en-US"/>
        </w:rPr>
        <w:t>uMeHa</w:t>
      </w:r>
      <w:proofErr w:type="spellEnd"/>
      <w:r>
        <w:rPr>
          <w:color w:val="0D0D0F"/>
          <w:lang w:val="en-US" w:eastAsia="en-US" w:bidi="en-US"/>
        </w:rPr>
        <w:t xml:space="preserve"> He6ecKux </w:t>
      </w:r>
      <w:r>
        <w:rPr>
          <w:color w:val="0D0D0F"/>
        </w:rPr>
        <w:t xml:space="preserve">Tena: </w:t>
      </w:r>
      <w:proofErr w:type="spellStart"/>
      <w:r>
        <w:rPr>
          <w:color w:val="0D0D0F"/>
          <w:lang w:val="en-US" w:eastAsia="en-US" w:bidi="en-US"/>
        </w:rPr>
        <w:t>CyHpe</w:t>
      </w:r>
      <w:proofErr w:type="spellEnd"/>
      <w:r>
        <w:rPr>
          <w:color w:val="0D0D0F"/>
          <w:lang w:val="en-US" w:eastAsia="en-US" w:bidi="en-US"/>
        </w:rPr>
        <w:t xml:space="preserve">, 3eM^a, </w:t>
      </w:r>
      <w:proofErr w:type="spellStart"/>
      <w:r>
        <w:rPr>
          <w:color w:val="0D0D0F"/>
          <w:lang w:val="en-US" w:eastAsia="en-US" w:bidi="en-US"/>
        </w:rPr>
        <w:t>Mecep</w:t>
      </w:r>
      <w:proofErr w:type="spellEnd"/>
      <w:r>
        <w:rPr>
          <w:color w:val="0D0D0F"/>
          <w:lang w:val="en-US" w:eastAsia="en-US" w:bidi="en-US"/>
        </w:rPr>
        <w:t xml:space="preserve">, </w:t>
      </w:r>
      <w:proofErr w:type="spellStart"/>
      <w:r>
        <w:rPr>
          <w:color w:val="0D0D0F"/>
          <w:lang w:val="en-US" w:eastAsia="en-US" w:bidi="en-US"/>
        </w:rPr>
        <w:t>KyMoBa</w:t>
      </w:r>
      <w:proofErr w:type="spellEnd"/>
      <w:r>
        <w:rPr>
          <w:color w:val="0D0D0F"/>
          <w:lang w:val="en-US" w:eastAsia="en-US" w:bidi="en-US"/>
        </w:rPr>
        <w:t xml:space="preserve"> </w:t>
      </w:r>
      <w:proofErr w:type="spellStart"/>
      <w:r>
        <w:rPr>
          <w:color w:val="0D0D0F"/>
          <w:lang w:val="en-US" w:eastAsia="en-US" w:bidi="en-US"/>
        </w:rPr>
        <w:t>cnaMa</w:t>
      </w:r>
      <w:proofErr w:type="spellEnd"/>
      <w:r>
        <w:rPr>
          <w:color w:val="0D0D0F"/>
          <w:lang w:val="en-US" w:eastAsia="en-US" w:bidi="en-US"/>
        </w:rPr>
        <w:t xml:space="preserve">, </w:t>
      </w:r>
      <w:proofErr w:type="spellStart"/>
      <w:r>
        <w:rPr>
          <w:color w:val="0D0D0F"/>
          <w:lang w:val="en-US" w:eastAsia="en-US" w:bidi="en-US"/>
        </w:rPr>
        <w:t>Mapc</w:t>
      </w:r>
      <w:proofErr w:type="spellEnd"/>
      <w:r>
        <w:rPr>
          <w:color w:val="0D0D0F"/>
          <w:lang w:val="en-US" w:eastAsia="en-US" w:bidi="en-US"/>
        </w:rPr>
        <w:t xml:space="preserve">, </w:t>
      </w:r>
      <w:proofErr w:type="spellStart"/>
      <w:r>
        <w:rPr>
          <w:color w:val="0D0D0F"/>
          <w:lang w:val="en-US" w:eastAsia="en-US" w:bidi="en-US"/>
        </w:rPr>
        <w:t>BeHepa</w:t>
      </w:r>
      <w:proofErr w:type="spellEnd"/>
      <w:r>
        <w:rPr>
          <w:color w:val="0D0D0F"/>
          <w:lang w:val="en-US" w:eastAsia="en-US" w:bidi="en-US"/>
        </w:rPr>
        <w:t>;</w:t>
      </w:r>
    </w:p>
    <w:p w14:paraId="3E99D3A5" w14:textId="77777777" w:rsidR="00C53112" w:rsidRDefault="00000000">
      <w:pPr>
        <w:pStyle w:val="Bodytext10"/>
        <w:shd w:val="clear" w:color="auto" w:fill="auto"/>
        <w:spacing w:after="100" w:line="240" w:lineRule="auto"/>
        <w:jc w:val="both"/>
      </w:pPr>
      <w:r>
        <w:rPr>
          <w:color w:val="0D0D0F"/>
          <w:lang w:val="en-US" w:eastAsia="en-US" w:bidi="en-US"/>
        </w:rPr>
        <w:t xml:space="preserve">x)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KoHTuHeHaTa</w:t>
      </w:r>
      <w:proofErr w:type="spellEnd"/>
      <w:r>
        <w:rPr>
          <w:color w:val="0D0D0F"/>
          <w:lang w:val="en-US" w:eastAsia="en-US" w:bidi="en-US"/>
        </w:rPr>
        <w:t xml:space="preserve">, </w:t>
      </w:r>
      <w:proofErr w:type="spellStart"/>
      <w:r>
        <w:rPr>
          <w:color w:val="0D0D0F"/>
          <w:lang w:val="en-US" w:eastAsia="en-US" w:bidi="en-US"/>
        </w:rPr>
        <w:t>gpxaBa</w:t>
      </w:r>
      <w:proofErr w:type="spellEnd"/>
      <w:r>
        <w:rPr>
          <w:color w:val="0D0D0F"/>
          <w:lang w:val="en-US" w:eastAsia="en-US" w:bidi="en-US"/>
        </w:rPr>
        <w:t xml:space="preserve">, </w:t>
      </w:r>
      <w:proofErr w:type="spellStart"/>
      <w:r>
        <w:rPr>
          <w:color w:val="0D0D0F"/>
          <w:lang w:val="en-US" w:eastAsia="en-US" w:bidi="en-US"/>
        </w:rPr>
        <w:t>Hace^eHux</w:t>
      </w:r>
      <w:proofErr w:type="spellEnd"/>
      <w:r>
        <w:rPr>
          <w:color w:val="0D0D0F"/>
          <w:lang w:val="en-US" w:eastAsia="en-US" w:bidi="en-US"/>
        </w:rPr>
        <w:t xml:space="preserve"> </w:t>
      </w:r>
      <w:proofErr w:type="spellStart"/>
      <w:r>
        <w:rPr>
          <w:color w:val="0D0D0F"/>
          <w:lang w:val="en-US" w:eastAsia="en-US" w:bidi="en-US"/>
        </w:rPr>
        <w:t>KpajeBa</w:t>
      </w:r>
      <w:proofErr w:type="spellEnd"/>
      <w:r>
        <w:rPr>
          <w:color w:val="0D0D0F"/>
          <w:lang w:val="en-US" w:eastAsia="en-US" w:bidi="en-US"/>
        </w:rPr>
        <w:t xml:space="preserve"> u </w:t>
      </w:r>
      <w:proofErr w:type="spellStart"/>
      <w:r>
        <w:rPr>
          <w:color w:val="0D0D0F"/>
          <w:lang w:val="en-US" w:eastAsia="en-US" w:bidi="en-US"/>
        </w:rPr>
        <w:t>MecTa</w:t>
      </w:r>
      <w:proofErr w:type="spellEnd"/>
      <w:r>
        <w:rPr>
          <w:color w:val="0D0D0F"/>
          <w:lang w:val="en-US" w:eastAsia="en-US" w:bidi="en-US"/>
        </w:rPr>
        <w:t xml:space="preserve"> (</w:t>
      </w:r>
      <w:proofErr w:type="spellStart"/>
      <w:r>
        <w:rPr>
          <w:color w:val="0D0D0F"/>
          <w:lang w:val="en-US" w:eastAsia="en-US" w:bidi="en-US"/>
        </w:rPr>
        <w:t>cBe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y </w:t>
      </w:r>
      <w:proofErr w:type="spellStart"/>
      <w:r>
        <w:rPr>
          <w:color w:val="0D0D0F"/>
          <w:lang w:val="en-US" w:eastAsia="en-US" w:bidi="en-US"/>
        </w:rPr>
        <w:t>i^uMa</w:t>
      </w:r>
      <w:proofErr w:type="spellEnd"/>
      <w:r>
        <w:rPr>
          <w:color w:val="0D0D0F"/>
          <w:lang w:val="en-US" w:eastAsia="en-US" w:bidi="en-US"/>
        </w:rPr>
        <w:t xml:space="preserve"> </w:t>
      </w:r>
      <w:proofErr w:type="spellStart"/>
      <w:r>
        <w:rPr>
          <w:smallCaps/>
          <w:color w:val="0D0D0F"/>
          <w:lang w:val="en-US" w:eastAsia="en-US" w:bidi="en-US"/>
        </w:rPr>
        <w:t>ocum</w:t>
      </w:r>
      <w:proofErr w:type="spellEnd"/>
      <w:r>
        <w:rPr>
          <w:color w:val="0D0D0F"/>
          <w:lang w:val="en-US" w:eastAsia="en-US" w:bidi="en-US"/>
        </w:rPr>
        <w:t xml:space="preserve"> Be3HuKa u </w:t>
      </w:r>
      <w:proofErr w:type="spellStart"/>
      <w:r>
        <w:rPr>
          <w:color w:val="0D0D0F"/>
          <w:lang w:val="en-US" w:eastAsia="en-US" w:bidi="en-US"/>
        </w:rPr>
        <w:t>npunora</w:t>
      </w:r>
      <w:proofErr w:type="spellEnd"/>
      <w:r>
        <w:rPr>
          <w:color w:val="0D0D0F"/>
          <w:lang w:val="en-US" w:eastAsia="en-US" w:bidi="en-US"/>
        </w:rPr>
        <w:t xml:space="preserve">): </w:t>
      </w:r>
      <w:proofErr w:type="spellStart"/>
      <w:r>
        <w:rPr>
          <w:color w:val="0D0D0F"/>
          <w:lang w:val="en-US" w:eastAsia="en-US" w:bidi="en-US"/>
        </w:rPr>
        <w:t>EBpona</w:t>
      </w:r>
      <w:proofErr w:type="spellEnd"/>
      <w:r>
        <w:rPr>
          <w:color w:val="0D0D0F"/>
          <w:lang w:val="en-US" w:eastAsia="en-US" w:bidi="en-US"/>
        </w:rPr>
        <w:t xml:space="preserve">, Cp6uja, </w:t>
      </w:r>
      <w:proofErr w:type="spellStart"/>
      <w:r>
        <w:rPr>
          <w:color w:val="0D0D0F"/>
          <w:lang w:val="en-US" w:eastAsia="en-US" w:bidi="en-US"/>
        </w:rPr>
        <w:t>UpHa</w:t>
      </w:r>
      <w:proofErr w:type="spellEnd"/>
      <w:r>
        <w:rPr>
          <w:color w:val="0D0D0F"/>
          <w:lang w:val="en-US" w:eastAsia="en-US" w:bidi="en-US"/>
        </w:rPr>
        <w:t xml:space="preserve"> </w:t>
      </w:r>
      <w:proofErr w:type="spellStart"/>
      <w:r>
        <w:rPr>
          <w:color w:val="0D0D0F"/>
          <w:lang w:val="en-US" w:eastAsia="en-US" w:bidi="en-US"/>
        </w:rPr>
        <w:t>ropa</w:t>
      </w:r>
      <w:proofErr w:type="spellEnd"/>
      <w:r>
        <w:rPr>
          <w:color w:val="0D0D0F"/>
          <w:lang w:val="en-US" w:eastAsia="en-US" w:bidi="en-US"/>
        </w:rPr>
        <w:t xml:space="preserve">, </w:t>
      </w:r>
      <w:proofErr w:type="spellStart"/>
      <w:r>
        <w:rPr>
          <w:color w:val="0D0D0F"/>
          <w:lang w:val="en-US" w:eastAsia="en-US" w:bidi="en-US"/>
        </w:rPr>
        <w:t>XopBewKa</w:t>
      </w:r>
      <w:proofErr w:type="spellEnd"/>
      <w:r>
        <w:rPr>
          <w:color w:val="0D0D0F"/>
          <w:lang w:val="en-US" w:eastAsia="en-US" w:bidi="en-US"/>
        </w:rPr>
        <w:t xml:space="preserve">, </w:t>
      </w:r>
      <w:proofErr w:type="spellStart"/>
      <w:r>
        <w:rPr>
          <w:color w:val="0D0D0F"/>
          <w:lang w:val="en-US" w:eastAsia="en-US" w:bidi="en-US"/>
        </w:rPr>
        <w:t>MaMBa</w:t>
      </w:r>
      <w:proofErr w:type="spellEnd"/>
      <w:r>
        <w:rPr>
          <w:color w:val="0D0D0F"/>
          <w:lang w:val="en-US" w:eastAsia="en-US" w:bidi="en-US"/>
        </w:rPr>
        <w:t xml:space="preserve">, </w:t>
      </w:r>
      <w:proofErr w:type="spellStart"/>
      <w:r>
        <w:rPr>
          <w:color w:val="0D0D0F"/>
          <w:lang w:val="en-US" w:eastAsia="en-US" w:bidi="en-US"/>
        </w:rPr>
        <w:t>flanMapuja</w:t>
      </w:r>
      <w:proofErr w:type="spellEnd"/>
      <w:r>
        <w:rPr>
          <w:color w:val="0D0D0F"/>
          <w:lang w:val="en-US" w:eastAsia="en-US" w:bidi="en-US"/>
        </w:rPr>
        <w:t xml:space="preserve">, </w:t>
      </w:r>
      <w:proofErr w:type="spellStart"/>
      <w:r>
        <w:rPr>
          <w:color w:val="0D0D0F"/>
          <w:lang w:val="en-US" w:eastAsia="en-US" w:bidi="en-US"/>
        </w:rPr>
        <w:t>fuKa</w:t>
      </w:r>
      <w:proofErr w:type="spellEnd"/>
      <w:r>
        <w:rPr>
          <w:color w:val="0D0D0F"/>
          <w:lang w:val="en-US" w:eastAsia="en-US" w:bidi="en-US"/>
        </w:rPr>
        <w:t xml:space="preserve">, </w:t>
      </w:r>
      <w:proofErr w:type="spellStart"/>
      <w:r>
        <w:rPr>
          <w:color w:val="0D0D0F"/>
          <w:lang w:val="en-US" w:eastAsia="en-US" w:bidi="en-US"/>
        </w:rPr>
        <w:t>Beorpag</w:t>
      </w:r>
      <w:proofErr w:type="spellEnd"/>
      <w:r>
        <w:rPr>
          <w:color w:val="0D0D0F"/>
          <w:lang w:val="en-US" w:eastAsia="en-US" w:bidi="en-US"/>
        </w:rPr>
        <w:t xml:space="preserve">, </w:t>
      </w:r>
      <w:proofErr w:type="spellStart"/>
      <w:r>
        <w:rPr>
          <w:color w:val="0D0D0F"/>
          <w:lang w:val="en-US" w:eastAsia="en-US" w:bidi="en-US"/>
        </w:rPr>
        <w:t>Tpwufi</w:t>
      </w:r>
      <w:proofErr w:type="spellEnd"/>
      <w:r>
        <w:rPr>
          <w:color w:val="0D0D0F"/>
          <w:lang w:val="en-US" w:eastAsia="en-US" w:bidi="en-US"/>
        </w:rPr>
        <w:t xml:space="preserve">, </w:t>
      </w:r>
      <w:proofErr w:type="spellStart"/>
      <w:r>
        <w:rPr>
          <w:smallCaps/>
          <w:color w:val="0D0D0F"/>
          <w:lang w:val="en-US" w:eastAsia="en-US" w:bidi="en-US"/>
        </w:rPr>
        <w:t>Hobu</w:t>
      </w:r>
      <w:proofErr w:type="spellEnd"/>
      <w:r>
        <w:rPr>
          <w:smallCaps/>
          <w:color w:val="0D0D0F"/>
          <w:lang w:val="en-US" w:eastAsia="en-US" w:bidi="en-US"/>
        </w:rPr>
        <w:t xml:space="preserve"> </w:t>
      </w:r>
      <w:r>
        <w:rPr>
          <w:color w:val="0D0D0F"/>
          <w:lang w:val="en-US" w:eastAsia="en-US" w:bidi="en-US"/>
        </w:rPr>
        <w:t xml:space="preserve">Cag, </w:t>
      </w:r>
      <w:proofErr w:type="spellStart"/>
      <w:r>
        <w:rPr>
          <w:color w:val="0D0D0F"/>
          <w:lang w:val="en-US" w:eastAsia="en-US" w:bidi="en-US"/>
        </w:rPr>
        <w:t>BocHa</w:t>
      </w:r>
      <w:proofErr w:type="spellEnd"/>
      <w:r>
        <w:rPr>
          <w:color w:val="0D0D0F"/>
          <w:lang w:val="en-US" w:eastAsia="en-US" w:bidi="en-US"/>
        </w:rPr>
        <w:t xml:space="preserve"> u </w:t>
      </w:r>
      <w:proofErr w:type="spellStart"/>
      <w:r>
        <w:rPr>
          <w:color w:val="0D0D0F"/>
          <w:lang w:val="en-US" w:eastAsia="en-US" w:bidi="en-US"/>
        </w:rPr>
        <w:t>XepperoBuHa</w:t>
      </w:r>
      <w:proofErr w:type="spellEnd"/>
      <w:r>
        <w:rPr>
          <w:color w:val="0D0D0F"/>
          <w:lang w:val="en-US" w:eastAsia="en-US" w:bidi="en-US"/>
        </w:rPr>
        <w:t xml:space="preserve">, </w:t>
      </w:r>
      <w:proofErr w:type="spellStart"/>
      <w:r>
        <w:rPr>
          <w:color w:val="0D0D0F"/>
          <w:lang w:val="en-US" w:eastAsia="en-US" w:bidi="en-US"/>
        </w:rPr>
        <w:t>Bpog</w:t>
      </w:r>
      <w:proofErr w:type="spellEnd"/>
      <w:r>
        <w:rPr>
          <w:color w:val="0D0D0F"/>
          <w:lang w:val="en-US" w:eastAsia="en-US" w:bidi="en-US"/>
        </w:rPr>
        <w:t xml:space="preserve"> Ha </w:t>
      </w:r>
      <w:proofErr w:type="spellStart"/>
      <w:r>
        <w:rPr>
          <w:color w:val="0D0D0F"/>
          <w:lang w:val="en-US" w:eastAsia="en-US" w:bidi="en-US"/>
        </w:rPr>
        <w:t>Kynu</w:t>
      </w:r>
      <w:proofErr w:type="spellEnd"/>
      <w:r>
        <w:rPr>
          <w:color w:val="0D0D0F"/>
          <w:lang w:val="en-US" w:eastAsia="en-US" w:bidi="en-US"/>
        </w:rPr>
        <w:t xml:space="preserve">, </w:t>
      </w:r>
      <w:proofErr w:type="spellStart"/>
      <w:r>
        <w:rPr>
          <w:color w:val="0D0D0F"/>
          <w:lang w:val="en-US" w:eastAsia="en-US" w:bidi="en-US"/>
        </w:rPr>
        <w:t>JyxHa</w:t>
      </w:r>
      <w:proofErr w:type="spellEnd"/>
      <w:r>
        <w:rPr>
          <w:color w:val="0D0D0F"/>
          <w:lang w:val="en-US" w:eastAsia="en-US" w:bidi="en-US"/>
        </w:rPr>
        <w:t xml:space="preserve"> </w:t>
      </w:r>
      <w:proofErr w:type="spellStart"/>
      <w:r>
        <w:rPr>
          <w:color w:val="0D0D0F"/>
          <w:lang w:val="en-US" w:eastAsia="en-US" w:bidi="en-US"/>
        </w:rPr>
        <w:t>AMepuKa</w:t>
      </w:r>
      <w:proofErr w:type="spellEnd"/>
      <w:r>
        <w:rPr>
          <w:color w:val="0D0D0F"/>
          <w:lang w:val="en-US" w:eastAsia="en-US" w:bidi="en-US"/>
        </w:rPr>
        <w:t xml:space="preserve">, </w:t>
      </w:r>
      <w:proofErr w:type="spellStart"/>
      <w:r>
        <w:rPr>
          <w:color w:val="0D0D0F"/>
          <w:lang w:val="en-US" w:eastAsia="en-US" w:bidi="en-US"/>
        </w:rPr>
        <w:t>flBop</w:t>
      </w:r>
      <w:proofErr w:type="spellEnd"/>
      <w:r>
        <w:rPr>
          <w:color w:val="0D0D0F"/>
          <w:lang w:val="en-US" w:eastAsia="en-US" w:bidi="en-US"/>
        </w:rPr>
        <w:t xml:space="preserve"> Ha </w:t>
      </w:r>
      <w:proofErr w:type="spellStart"/>
      <w:r>
        <w:rPr>
          <w:smallCaps/>
          <w:color w:val="0D0D0F"/>
          <w:lang w:val="en-US" w:eastAsia="en-US" w:bidi="en-US"/>
        </w:rPr>
        <w:t>Yhu</w:t>
      </w:r>
      <w:proofErr w:type="spellEnd"/>
      <w:r>
        <w:rPr>
          <w:smallCaps/>
          <w:color w:val="0D0D0F"/>
          <w:lang w:val="en-US" w:eastAsia="en-US" w:bidi="en-US"/>
        </w:rPr>
        <w:t>;</w:t>
      </w:r>
    </w:p>
    <w:p w14:paraId="2E592C78" w14:textId="77777777" w:rsidR="00C53112" w:rsidRDefault="00000000">
      <w:pPr>
        <w:pStyle w:val="Bodytext10"/>
        <w:shd w:val="clear" w:color="auto" w:fill="auto"/>
        <w:tabs>
          <w:tab w:val="left" w:pos="353"/>
        </w:tabs>
        <w:spacing w:after="100" w:line="240" w:lineRule="auto"/>
        <w:jc w:val="both"/>
      </w:pPr>
      <w:r>
        <w:rPr>
          <w:color w:val="0D0D0F"/>
          <w:lang w:val="en-US" w:eastAsia="en-US" w:bidi="en-US"/>
        </w:rPr>
        <w:t>з)</w:t>
      </w:r>
      <w:r>
        <w:rPr>
          <w:color w:val="0D0D0F"/>
          <w:lang w:val="en-US" w:eastAsia="en-US" w:bidi="en-US"/>
        </w:rPr>
        <w:tab/>
      </w:r>
      <w:proofErr w:type="spellStart"/>
      <w:r>
        <w:rPr>
          <w:color w:val="0D0D0F"/>
          <w:lang w:val="en-US" w:eastAsia="en-US" w:bidi="en-US"/>
        </w:rPr>
        <w:t>uMeHa</w:t>
      </w:r>
      <w:proofErr w:type="spellEnd"/>
      <w:r>
        <w:rPr>
          <w:color w:val="0D0D0F"/>
          <w:lang w:val="en-US" w:eastAsia="en-US" w:bidi="en-US"/>
        </w:rPr>
        <w:t xml:space="preserve"> Mopa, </w:t>
      </w:r>
      <w:proofErr w:type="spellStart"/>
      <w:r>
        <w:rPr>
          <w:color w:val="0D0D0F"/>
          <w:lang w:val="en-US" w:eastAsia="en-US" w:bidi="en-US"/>
        </w:rPr>
        <w:t>peKa</w:t>
      </w:r>
      <w:proofErr w:type="spellEnd"/>
      <w:r>
        <w:rPr>
          <w:color w:val="0D0D0F"/>
          <w:lang w:val="en-US" w:eastAsia="en-US" w:bidi="en-US"/>
        </w:rPr>
        <w:t xml:space="preserve">, je3epa, </w:t>
      </w:r>
      <w:proofErr w:type="spellStart"/>
      <w:r>
        <w:rPr>
          <w:color w:val="0D0D0F"/>
          <w:lang w:val="en-US" w:eastAsia="en-US" w:bidi="en-US"/>
        </w:rPr>
        <w:t>nnaHuHa</w:t>
      </w:r>
      <w:proofErr w:type="spellEnd"/>
      <w:r>
        <w:rPr>
          <w:color w:val="0D0D0F"/>
          <w:lang w:val="en-US" w:eastAsia="en-US" w:bidi="en-US"/>
        </w:rPr>
        <w:t xml:space="preserve"> u </w:t>
      </w:r>
      <w:proofErr w:type="spellStart"/>
      <w:r>
        <w:rPr>
          <w:color w:val="0D0D0F"/>
          <w:lang w:val="en-US" w:eastAsia="en-US" w:bidi="en-US"/>
        </w:rPr>
        <w:t>gpyra</w:t>
      </w:r>
      <w:proofErr w:type="spellEnd"/>
      <w:r>
        <w:rPr>
          <w:color w:val="0D0D0F"/>
          <w:lang w:val="en-US" w:eastAsia="en-US" w:bidi="en-US"/>
        </w:rPr>
        <w:t xml:space="preserve"> </w:t>
      </w:r>
      <w:proofErr w:type="spellStart"/>
      <w:r>
        <w:rPr>
          <w:color w:val="0D0D0F"/>
          <w:lang w:val="en-US" w:eastAsia="en-US" w:bidi="en-US"/>
        </w:rPr>
        <w:t>reorpa^cKa</w:t>
      </w:r>
      <w:proofErr w:type="spellEnd"/>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flyHaB</w:t>
      </w:r>
      <w:proofErr w:type="spellEnd"/>
      <w:r>
        <w:rPr>
          <w:color w:val="0D0D0F"/>
          <w:lang w:val="en-US" w:eastAsia="en-US" w:bidi="en-US"/>
        </w:rPr>
        <w:t xml:space="preserve">, </w:t>
      </w:r>
      <w:proofErr w:type="spellStart"/>
      <w:r>
        <w:rPr>
          <w:color w:val="0D0D0F"/>
          <w:lang w:val="en-US" w:eastAsia="en-US" w:bidi="en-US"/>
        </w:rPr>
        <w:t>nanufi</w:t>
      </w:r>
      <w:proofErr w:type="spellEnd"/>
      <w:r>
        <w:rPr>
          <w:color w:val="0D0D0F"/>
          <w:lang w:val="en-US" w:eastAsia="en-US" w:bidi="en-US"/>
        </w:rPr>
        <w:t xml:space="preserve">, </w:t>
      </w:r>
      <w:proofErr w:type="spellStart"/>
      <w:r>
        <w:rPr>
          <w:color w:val="0D0D0F"/>
          <w:lang w:val="en-US" w:eastAsia="en-US" w:bidi="en-US"/>
        </w:rPr>
        <w:t>KonaoHuK</w:t>
      </w:r>
      <w:proofErr w:type="spellEnd"/>
      <w:r>
        <w:rPr>
          <w:color w:val="0D0D0F"/>
          <w:lang w:val="en-US" w:eastAsia="en-US" w:bidi="en-US"/>
        </w:rPr>
        <w:t xml:space="preserve">, </w:t>
      </w:r>
      <w:proofErr w:type="spellStart"/>
      <w:r>
        <w:rPr>
          <w:color w:val="0D0D0F"/>
          <w:lang w:val="en-US" w:eastAsia="en-US" w:bidi="en-US"/>
        </w:rPr>
        <w:t>MopaBa</w:t>
      </w:r>
      <w:proofErr w:type="spellEnd"/>
      <w:r>
        <w:rPr>
          <w:color w:val="0D0D0F"/>
          <w:lang w:val="en-US" w:eastAsia="en-US" w:bidi="en-US"/>
        </w:rPr>
        <w:t xml:space="preserve">, </w:t>
      </w:r>
      <w:proofErr w:type="spellStart"/>
      <w:r>
        <w:rPr>
          <w:color w:val="0D0D0F"/>
          <w:lang w:val="en-US" w:eastAsia="en-US" w:bidi="en-US"/>
        </w:rPr>
        <w:t>JagpaHcKo</w:t>
      </w:r>
      <w:proofErr w:type="spellEnd"/>
      <w:r>
        <w:rPr>
          <w:color w:val="0D0D0F"/>
          <w:lang w:val="en-US" w:eastAsia="en-US" w:bidi="en-US"/>
        </w:rPr>
        <w:t xml:space="preserve"> Mope, </w:t>
      </w:r>
      <w:proofErr w:type="spellStart"/>
      <w:r>
        <w:rPr>
          <w:color w:val="0D0D0F"/>
          <w:lang w:val="en-US" w:eastAsia="en-US" w:bidi="en-US"/>
        </w:rPr>
        <w:t>OpywKa</w:t>
      </w:r>
      <w:proofErr w:type="spellEnd"/>
      <w:r>
        <w:rPr>
          <w:color w:val="0D0D0F"/>
          <w:lang w:val="en-US" w:eastAsia="en-US" w:bidi="en-US"/>
        </w:rPr>
        <w:t xml:space="preserve"> </w:t>
      </w:r>
      <w:proofErr w:type="spellStart"/>
      <w:r>
        <w:rPr>
          <w:color w:val="0D0D0F"/>
          <w:lang w:val="en-US" w:eastAsia="en-US" w:bidi="en-US"/>
        </w:rPr>
        <w:t>ropa</w:t>
      </w:r>
      <w:proofErr w:type="spellEnd"/>
      <w:r>
        <w:rPr>
          <w:color w:val="0D0D0F"/>
          <w:lang w:val="en-US" w:eastAsia="en-US" w:bidi="en-US"/>
        </w:rPr>
        <w:t xml:space="preserve">, </w:t>
      </w:r>
      <w:proofErr w:type="spellStart"/>
      <w:r>
        <w:rPr>
          <w:color w:val="0D0D0F"/>
          <w:lang w:val="en-US" w:eastAsia="en-US" w:bidi="en-US"/>
        </w:rPr>
        <w:t>nnuTBuMKa</w:t>
      </w:r>
      <w:proofErr w:type="spellEnd"/>
      <w:r>
        <w:rPr>
          <w:color w:val="0D0D0F"/>
          <w:lang w:val="en-US" w:eastAsia="en-US" w:bidi="en-US"/>
        </w:rPr>
        <w:t xml:space="preserve"> je3epa, </w:t>
      </w:r>
      <w:proofErr w:type="spellStart"/>
      <w:r>
        <w:rPr>
          <w:color w:val="0D0D0F"/>
          <w:lang w:val="en-US" w:eastAsia="en-US" w:bidi="en-US"/>
        </w:rPr>
        <w:t>BanKaHcKo</w:t>
      </w:r>
      <w:proofErr w:type="spellEnd"/>
      <w:r>
        <w:rPr>
          <w:color w:val="0D0D0F"/>
          <w:lang w:val="en-US" w:eastAsia="en-US" w:bidi="en-US"/>
        </w:rPr>
        <w:t xml:space="preserve"> </w:t>
      </w:r>
      <w:proofErr w:type="spellStart"/>
      <w:r>
        <w:rPr>
          <w:color w:val="0D0D0F"/>
          <w:lang w:val="en-US" w:eastAsia="en-US" w:bidi="en-US"/>
        </w:rPr>
        <w:t>nonyocTpBo</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cacToje</w:t>
      </w:r>
      <w:proofErr w:type="spellEnd"/>
      <w:r>
        <w:rPr>
          <w:color w:val="0D0D0F"/>
          <w:lang w:val="en-US" w:eastAsia="en-US" w:bidi="en-US"/>
        </w:rPr>
        <w:t xml:space="preserve"> u3 </w:t>
      </w:r>
      <w:proofErr w:type="spellStart"/>
      <w:r>
        <w:rPr>
          <w:color w:val="0D0D0F"/>
          <w:lang w:val="en-US" w:eastAsia="en-US" w:bidi="en-US"/>
        </w:rPr>
        <w:t>Buwe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BenuKuM</w:t>
      </w:r>
      <w:proofErr w:type="spellEnd"/>
      <w:r>
        <w:rPr>
          <w:color w:val="0D0D0F"/>
          <w:lang w:val="en-US" w:eastAsia="en-US" w:bidi="en-US"/>
        </w:rPr>
        <w:t xml:space="preserve"> </w:t>
      </w:r>
      <w:proofErr w:type="spellStart"/>
      <w:r>
        <w:rPr>
          <w:color w:val="0D0D0F"/>
          <w:lang w:val="en-US" w:eastAsia="en-US" w:bidi="en-US"/>
        </w:rPr>
        <w:t>noMeTHuM</w:t>
      </w:r>
      <w:proofErr w:type="spellEnd"/>
      <w:r>
        <w:rPr>
          <w:color w:val="0D0D0F"/>
          <w:lang w:val="en-US" w:eastAsia="en-US" w:bidi="en-US"/>
        </w:rPr>
        <w:t xml:space="preserve"> </w:t>
      </w:r>
      <w:proofErr w:type="spellStart"/>
      <w:r>
        <w:rPr>
          <w:color w:val="0D0D0F"/>
          <w:lang w:val="en-US" w:eastAsia="en-US" w:bidi="en-US"/>
        </w:rPr>
        <w:t>cnoBoM</w:t>
      </w:r>
      <w:proofErr w:type="spellEnd"/>
      <w:r>
        <w:rPr>
          <w:color w:val="0D0D0F"/>
          <w:lang w:val="en-US" w:eastAsia="en-US" w:bidi="en-US"/>
        </w:rPr>
        <w:t xml:space="preserve"> </w:t>
      </w:r>
      <w:proofErr w:type="spellStart"/>
      <w:r>
        <w:rPr>
          <w:color w:val="0D0D0F"/>
          <w:lang w:val="en-US" w:eastAsia="en-US" w:bidi="en-US"/>
        </w:rPr>
        <w:t>caMo</w:t>
      </w:r>
      <w:proofErr w:type="spellEnd"/>
      <w:r>
        <w:rPr>
          <w:color w:val="0D0D0F"/>
          <w:lang w:val="en-US" w:eastAsia="en-US" w:bidi="en-US"/>
        </w:rPr>
        <w:t xml:space="preserve"> </w:t>
      </w:r>
      <w:proofErr w:type="spellStart"/>
      <w:r>
        <w:rPr>
          <w:color w:val="0D0D0F"/>
          <w:lang w:val="en-US" w:eastAsia="en-US" w:bidi="en-US"/>
        </w:rPr>
        <w:t>npBe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a </w:t>
      </w:r>
      <w:proofErr w:type="spellStart"/>
      <w:r>
        <w:rPr>
          <w:color w:val="0D0D0F"/>
          <w:lang w:val="en-US" w:eastAsia="en-US" w:bidi="en-US"/>
        </w:rPr>
        <w:t>gpyre</w:t>
      </w:r>
      <w:proofErr w:type="spellEnd"/>
      <w:r>
        <w:rPr>
          <w:color w:val="0D0D0F"/>
          <w:lang w:val="en-US" w:eastAsia="en-US" w:bidi="en-US"/>
        </w:rPr>
        <w:t xml:space="preserve"> </w:t>
      </w:r>
      <w:proofErr w:type="spellStart"/>
      <w:r>
        <w:rPr>
          <w:color w:val="0D0D0F"/>
          <w:lang w:val="en-US" w:eastAsia="en-US" w:bidi="en-US"/>
        </w:rPr>
        <w:t>caMo</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cy </w:t>
      </w:r>
      <w:proofErr w:type="spellStart"/>
      <w:r>
        <w:rPr>
          <w:color w:val="0D0D0F"/>
          <w:lang w:val="en-US" w:eastAsia="en-US" w:bidi="en-US"/>
        </w:rPr>
        <w:t>BnacTuTe</w:t>
      </w:r>
      <w:proofErr w:type="spellEnd"/>
      <w:r>
        <w:rPr>
          <w:color w:val="0D0D0F"/>
          <w:lang w:val="en-US" w:eastAsia="en-US" w:bidi="en-US"/>
        </w:rPr>
        <w:t xml:space="preserve"> </w:t>
      </w:r>
      <w:proofErr w:type="spellStart"/>
      <w:r>
        <w:rPr>
          <w:color w:val="0D0D0F"/>
          <w:lang w:val="en-US" w:eastAsia="en-US" w:bidi="en-US"/>
        </w:rPr>
        <w:t>uMeHupe</w:t>
      </w:r>
      <w:proofErr w:type="spellEnd"/>
      <w:r>
        <w:rPr>
          <w:color w:val="0D0D0F"/>
          <w:lang w:val="en-US" w:eastAsia="en-US" w:bidi="en-US"/>
        </w:rPr>
        <w:t xml:space="preserve">: </w:t>
      </w:r>
      <w:proofErr w:type="spellStart"/>
      <w:r>
        <w:rPr>
          <w:color w:val="0D0D0F"/>
          <w:lang w:val="en-US" w:eastAsia="en-US" w:bidi="en-US"/>
        </w:rPr>
        <w:t>JyxHa</w:t>
      </w:r>
      <w:proofErr w:type="spellEnd"/>
      <w:r>
        <w:rPr>
          <w:color w:val="0D0D0F"/>
          <w:lang w:val="en-US" w:eastAsia="en-US" w:bidi="en-US"/>
        </w:rPr>
        <w:t xml:space="preserve"> </w:t>
      </w:r>
      <w:proofErr w:type="spellStart"/>
      <w:r>
        <w:rPr>
          <w:color w:val="0D0D0F"/>
          <w:lang w:val="en-US" w:eastAsia="en-US" w:bidi="en-US"/>
        </w:rPr>
        <w:t>MopaBa</w:t>
      </w:r>
      <w:proofErr w:type="spellEnd"/>
      <w:r>
        <w:rPr>
          <w:color w:val="0D0D0F"/>
          <w:lang w:val="en-US" w:eastAsia="en-US" w:bidi="en-US"/>
        </w:rPr>
        <w:t xml:space="preserve">, </w:t>
      </w:r>
      <w:r>
        <w:rPr>
          <w:color w:val="0D0D0F"/>
        </w:rPr>
        <w:t xml:space="preserve">Benu </w:t>
      </w:r>
      <w:proofErr w:type="spellStart"/>
      <w:r>
        <w:rPr>
          <w:color w:val="0D0D0F"/>
          <w:lang w:val="en-US" w:eastAsia="en-US" w:bidi="en-US"/>
        </w:rPr>
        <w:t>flpuM</w:t>
      </w:r>
      <w:proofErr w:type="spellEnd"/>
      <w:r>
        <w:rPr>
          <w:color w:val="0D0D0F"/>
          <w:lang w:val="en-US" w:eastAsia="en-US" w:bidi="en-US"/>
        </w:rPr>
        <w:t>.</w:t>
      </w:r>
    </w:p>
    <w:p w14:paraId="2E0BD508" w14:textId="77777777" w:rsidR="00C53112" w:rsidRDefault="00000000">
      <w:pPr>
        <w:pStyle w:val="Bodytext10"/>
        <w:shd w:val="clear" w:color="auto" w:fill="auto"/>
        <w:tabs>
          <w:tab w:val="left" w:pos="362"/>
        </w:tabs>
        <w:spacing w:after="100" w:line="240" w:lineRule="auto"/>
        <w:jc w:val="both"/>
      </w:pPr>
      <w:r>
        <w:rPr>
          <w:color w:val="0D0D0F"/>
          <w:lang w:val="en-US" w:eastAsia="en-US" w:bidi="en-US"/>
        </w:rPr>
        <w:t>и)</w:t>
      </w:r>
      <w:r>
        <w:rPr>
          <w:color w:val="0D0D0F"/>
          <w:lang w:val="en-US" w:eastAsia="en-US" w:bidi="en-US"/>
        </w:rPr>
        <w:tab/>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ynupa</w:t>
      </w:r>
      <w:proofErr w:type="spellEnd"/>
      <w:r>
        <w:rPr>
          <w:color w:val="0D0D0F"/>
          <w:lang w:val="en-US" w:eastAsia="en-US" w:bidi="en-US"/>
        </w:rPr>
        <w:t xml:space="preserve"> u </w:t>
      </w:r>
      <w:proofErr w:type="spellStart"/>
      <w:r>
        <w:rPr>
          <w:color w:val="0D0D0F"/>
          <w:lang w:val="en-US" w:eastAsia="en-US" w:bidi="en-US"/>
        </w:rPr>
        <w:t>TproBa</w:t>
      </w:r>
      <w:proofErr w:type="spellEnd"/>
      <w:r>
        <w:rPr>
          <w:color w:val="0D0D0F"/>
          <w:lang w:val="en-US" w:eastAsia="en-US" w:bidi="en-US"/>
        </w:rPr>
        <w:t xml:space="preserve">: </w:t>
      </w:r>
      <w:proofErr w:type="spellStart"/>
      <w:r>
        <w:rPr>
          <w:color w:val="0D0D0F"/>
          <w:lang w:val="en-US" w:eastAsia="en-US" w:bidi="en-US"/>
        </w:rPr>
        <w:t>CTygeHTcKu</w:t>
      </w:r>
      <w:proofErr w:type="spellEnd"/>
      <w:r>
        <w:rPr>
          <w:color w:val="0D0D0F"/>
          <w:lang w:val="en-US" w:eastAsia="en-US" w:bidi="en-US"/>
        </w:rPr>
        <w:t xml:space="preserve"> </w:t>
      </w:r>
      <w:proofErr w:type="spellStart"/>
      <w:r>
        <w:rPr>
          <w:color w:val="0D0D0F"/>
          <w:lang w:val="en-US" w:eastAsia="en-US" w:bidi="en-US"/>
        </w:rPr>
        <w:t>Tpr</w:t>
      </w:r>
      <w:proofErr w:type="spellEnd"/>
      <w:r>
        <w:rPr>
          <w:color w:val="0D0D0F"/>
          <w:lang w:val="en-US" w:eastAsia="en-US" w:bidi="en-US"/>
        </w:rPr>
        <w:t xml:space="preserve">, Xene3HuMKa </w:t>
      </w:r>
      <w:proofErr w:type="spellStart"/>
      <w:r>
        <w:rPr>
          <w:color w:val="0D0D0F"/>
          <w:lang w:val="en-US" w:eastAsia="en-US" w:bidi="en-US"/>
        </w:rPr>
        <w:t>ynupa</w:t>
      </w:r>
      <w:proofErr w:type="spellEnd"/>
      <w:r>
        <w:rPr>
          <w:color w:val="0D0D0F"/>
          <w:lang w:val="en-US" w:eastAsia="en-US" w:bidi="en-US"/>
        </w:rPr>
        <w:t xml:space="preserve">, </w:t>
      </w:r>
      <w:proofErr w:type="spellStart"/>
      <w:r>
        <w:rPr>
          <w:color w:val="0D0D0F"/>
          <w:lang w:val="en-US" w:eastAsia="en-US" w:bidi="en-US"/>
        </w:rPr>
        <w:t>BeorpagcKa</w:t>
      </w:r>
      <w:proofErr w:type="spellEnd"/>
      <w:r>
        <w:rPr>
          <w:color w:val="0D0D0F"/>
          <w:lang w:val="en-US" w:eastAsia="en-US" w:bidi="en-US"/>
        </w:rPr>
        <w:t xml:space="preserve"> </w:t>
      </w:r>
      <w:proofErr w:type="spellStart"/>
      <w:r>
        <w:rPr>
          <w:color w:val="0D0D0F"/>
          <w:lang w:val="en-US" w:eastAsia="en-US" w:bidi="en-US"/>
        </w:rPr>
        <w:t>ynupa</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cacToje</w:t>
      </w:r>
      <w:proofErr w:type="spellEnd"/>
      <w:r>
        <w:rPr>
          <w:color w:val="0D0D0F"/>
          <w:lang w:val="en-US" w:eastAsia="en-US" w:bidi="en-US"/>
        </w:rPr>
        <w:t xml:space="preserve"> u3 </w:t>
      </w:r>
      <w:proofErr w:type="spellStart"/>
      <w:r>
        <w:rPr>
          <w:color w:val="0D0D0F"/>
          <w:lang w:val="en-US" w:eastAsia="en-US" w:bidi="en-US"/>
        </w:rPr>
        <w:t>Buwe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caMo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npBa</w:t>
      </w:r>
      <w:proofErr w:type="spellEnd"/>
      <w:r>
        <w:rPr>
          <w:color w:val="0D0D0F"/>
          <w:lang w:val="en-US" w:eastAsia="en-US" w:bidi="en-US"/>
        </w:rPr>
        <w:t xml:space="preserve"> </w:t>
      </w:r>
      <w:proofErr w:type="spellStart"/>
      <w:r>
        <w:rPr>
          <w:color w:val="0D0D0F"/>
          <w:lang w:val="en-US" w:eastAsia="en-US" w:bidi="en-US"/>
        </w:rPr>
        <w:t>peM</w:t>
      </w:r>
      <w:proofErr w:type="spellEnd"/>
      <w:r>
        <w:rPr>
          <w:color w:val="0D0D0F"/>
          <w:lang w:val="en-US" w:eastAsia="en-US" w:bidi="en-US"/>
        </w:rPr>
        <w:t xml:space="preserve"> </w:t>
      </w:r>
      <w:proofErr w:type="spellStart"/>
      <w:r>
        <w:rPr>
          <w:color w:val="0D0D0F"/>
          <w:lang w:val="en-US" w:eastAsia="en-US" w:bidi="en-US"/>
        </w:rPr>
        <w:t>nuwe</w:t>
      </w:r>
      <w:proofErr w:type="spellEnd"/>
      <w:r>
        <w:rPr>
          <w:color w:val="0D0D0F"/>
          <w:lang w:val="en-US" w:eastAsia="en-US" w:bidi="en-US"/>
        </w:rPr>
        <w:t xml:space="preserve"> </w:t>
      </w:r>
      <w:proofErr w:type="spellStart"/>
      <w:r>
        <w:rPr>
          <w:color w:val="0D0D0F"/>
          <w:lang w:val="en-US" w:eastAsia="en-US" w:bidi="en-US"/>
        </w:rPr>
        <w:t>BenuKuM</w:t>
      </w:r>
      <w:proofErr w:type="spellEnd"/>
      <w:r>
        <w:rPr>
          <w:color w:val="0D0D0F"/>
          <w:lang w:val="en-US" w:eastAsia="en-US" w:bidi="en-US"/>
        </w:rPr>
        <w:t xml:space="preserve"> </w:t>
      </w:r>
      <w:proofErr w:type="spellStart"/>
      <w:r>
        <w:rPr>
          <w:color w:val="0D0D0F"/>
          <w:lang w:val="en-US" w:eastAsia="en-US" w:bidi="en-US"/>
        </w:rPr>
        <w:t>cnoBoM</w:t>
      </w:r>
      <w:proofErr w:type="spellEnd"/>
      <w:r>
        <w:rPr>
          <w:color w:val="0D0D0F"/>
          <w:lang w:val="en-US" w:eastAsia="en-US" w:bidi="en-US"/>
        </w:rPr>
        <w:t xml:space="preserve"> a </w:t>
      </w:r>
      <w:proofErr w:type="spellStart"/>
      <w:r>
        <w:rPr>
          <w:color w:val="0D0D0F"/>
          <w:lang w:val="en-US" w:eastAsia="en-US" w:bidi="en-US"/>
        </w:rPr>
        <w:t>ocTane</w:t>
      </w:r>
      <w:proofErr w:type="spellEnd"/>
      <w:r>
        <w:rPr>
          <w:color w:val="0D0D0F"/>
          <w:lang w:val="en-US" w:eastAsia="en-US" w:bidi="en-US"/>
        </w:rPr>
        <w:t xml:space="preserve"> ManuM </w:t>
      </w:r>
      <w:proofErr w:type="spellStart"/>
      <w:r>
        <w:rPr>
          <w:color w:val="0D0D0F"/>
          <w:lang w:val="en-US" w:eastAsia="en-US" w:bidi="en-US"/>
        </w:rPr>
        <w:t>cnoBoM</w:t>
      </w:r>
      <w:proofErr w:type="spellEnd"/>
      <w:r>
        <w:rPr>
          <w:color w:val="0D0D0F"/>
          <w:lang w:val="en-US" w:eastAsia="en-US" w:bidi="en-US"/>
        </w:rPr>
        <w:t xml:space="preserve"> u3y3eB </w:t>
      </w:r>
      <w:proofErr w:type="spellStart"/>
      <w:r>
        <w:rPr>
          <w:color w:val="0D0D0F"/>
          <w:lang w:val="en-US" w:eastAsia="en-US" w:bidi="en-US"/>
        </w:rPr>
        <w:t>BnacTuTux</w:t>
      </w:r>
      <w:proofErr w:type="spellEnd"/>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ByneBap</w:t>
      </w:r>
      <w:proofErr w:type="spellEnd"/>
      <w:r>
        <w:rPr>
          <w:color w:val="0D0D0F"/>
          <w:lang w:val="en-US" w:eastAsia="en-US" w:bidi="en-US"/>
        </w:rPr>
        <w:t xml:space="preserve"> </w:t>
      </w:r>
      <w:proofErr w:type="spellStart"/>
      <w:r>
        <w:rPr>
          <w:color w:val="0D0D0F"/>
          <w:lang w:val="en-US" w:eastAsia="en-US" w:bidi="en-US"/>
        </w:rPr>
        <w:t>HuKone</w:t>
      </w:r>
      <w:proofErr w:type="spellEnd"/>
      <w:r>
        <w:rPr>
          <w:color w:val="0D0D0F"/>
          <w:lang w:val="en-US" w:eastAsia="en-US" w:bidi="en-US"/>
        </w:rPr>
        <w:t xml:space="preserve"> </w:t>
      </w:r>
      <w:proofErr w:type="spellStart"/>
      <w:r>
        <w:rPr>
          <w:color w:val="0D0D0F"/>
          <w:lang w:val="en-US" w:eastAsia="en-US" w:bidi="en-US"/>
        </w:rPr>
        <w:t>Tecne</w:t>
      </w:r>
      <w:proofErr w:type="spellEnd"/>
      <w:r>
        <w:rPr>
          <w:color w:val="0D0D0F"/>
          <w:lang w:val="en-US" w:eastAsia="en-US" w:bidi="en-US"/>
        </w:rPr>
        <w:t xml:space="preserve">, </w:t>
      </w:r>
      <w:proofErr w:type="spellStart"/>
      <w:r>
        <w:rPr>
          <w:color w:val="0D0D0F"/>
          <w:lang w:val="en-US" w:eastAsia="en-US" w:bidi="en-US"/>
        </w:rPr>
        <w:t>Ynupa</w:t>
      </w:r>
      <w:proofErr w:type="spellEnd"/>
      <w:r>
        <w:rPr>
          <w:color w:val="0D0D0F"/>
          <w:lang w:val="en-US" w:eastAsia="en-US" w:bidi="en-US"/>
        </w:rPr>
        <w:t xml:space="preserve"> </w:t>
      </w:r>
      <w:proofErr w:type="spellStart"/>
      <w:r>
        <w:rPr>
          <w:color w:val="0D0D0F"/>
          <w:lang w:val="en-US" w:eastAsia="en-US" w:bidi="en-US"/>
        </w:rPr>
        <w:t>neTpa</w:t>
      </w:r>
      <w:proofErr w:type="spellEnd"/>
      <w:r>
        <w:rPr>
          <w:color w:val="0D0D0F"/>
          <w:lang w:val="en-US" w:eastAsia="en-US" w:bidi="en-US"/>
        </w:rPr>
        <w:t xml:space="preserve"> </w:t>
      </w:r>
      <w:proofErr w:type="spellStart"/>
      <w:r>
        <w:rPr>
          <w:color w:val="0D0D0F"/>
          <w:lang w:val="en-US" w:eastAsia="en-US" w:bidi="en-US"/>
        </w:rPr>
        <w:t>neTpoBufia</w:t>
      </w:r>
      <w:proofErr w:type="spellEnd"/>
      <w:r>
        <w:rPr>
          <w:color w:val="0D0D0F"/>
          <w:lang w:val="en-US" w:eastAsia="en-US" w:bidi="en-US"/>
        </w:rPr>
        <w:t xml:space="preserve"> </w:t>
      </w:r>
      <w:proofErr w:type="spellStart"/>
      <w:r>
        <w:rPr>
          <w:color w:val="0D0D0F"/>
          <w:lang w:val="en-US" w:eastAsia="en-US" w:bidi="en-US"/>
        </w:rPr>
        <w:t>bberowa</w:t>
      </w:r>
      <w:proofErr w:type="spellEnd"/>
      <w:r>
        <w:rPr>
          <w:color w:val="0D0D0F"/>
          <w:lang w:val="en-US" w:eastAsia="en-US" w:bidi="en-US"/>
        </w:rPr>
        <w:t>;</w:t>
      </w:r>
    </w:p>
    <w:p w14:paraId="16F85ACB" w14:textId="77777777" w:rsidR="00C53112" w:rsidRDefault="00000000">
      <w:pPr>
        <w:pStyle w:val="Bodytext10"/>
        <w:shd w:val="clear" w:color="auto" w:fill="auto"/>
        <w:spacing w:after="100" w:line="240" w:lineRule="auto"/>
        <w:jc w:val="both"/>
      </w:pPr>
      <w:r>
        <w:rPr>
          <w:color w:val="0D0D0F"/>
          <w:lang w:val="en-US" w:eastAsia="en-US" w:bidi="en-US"/>
        </w:rPr>
        <w:t xml:space="preserve">j) </w:t>
      </w:r>
      <w:proofErr w:type="spellStart"/>
      <w:r>
        <w:rPr>
          <w:color w:val="0D0D0F"/>
          <w:lang w:val="en-US" w:eastAsia="en-US" w:bidi="en-US"/>
        </w:rPr>
        <w:t>uMeHa</w:t>
      </w:r>
      <w:proofErr w:type="spellEnd"/>
      <w:r>
        <w:rPr>
          <w:color w:val="0D0D0F"/>
          <w:lang w:val="en-US" w:eastAsia="en-US" w:bidi="en-US"/>
        </w:rPr>
        <w:t xml:space="preserve"> npa3HuKa: </w:t>
      </w:r>
      <w:proofErr w:type="spellStart"/>
      <w:r>
        <w:rPr>
          <w:color w:val="0D0D0F"/>
          <w:lang w:val="en-US" w:eastAsia="en-US" w:bidi="en-US"/>
        </w:rPr>
        <w:t>Boxufi</w:t>
      </w:r>
      <w:proofErr w:type="spellEnd"/>
      <w:r>
        <w:rPr>
          <w:color w:val="0D0D0F"/>
          <w:lang w:val="en-US" w:eastAsia="en-US" w:bidi="en-US"/>
        </w:rPr>
        <w:t xml:space="preserve">, </w:t>
      </w:r>
      <w:proofErr w:type="spellStart"/>
      <w:r>
        <w:rPr>
          <w:color w:val="0D0D0F"/>
          <w:lang w:val="en-US" w:eastAsia="en-US" w:bidi="en-US"/>
        </w:rPr>
        <w:t>YcKpc</w:t>
      </w:r>
      <w:proofErr w:type="spellEnd"/>
      <w:r>
        <w:rPr>
          <w:color w:val="0D0D0F"/>
          <w:lang w:val="en-US" w:eastAsia="en-US" w:bidi="en-US"/>
        </w:rPr>
        <w:t xml:space="preserve">, </w:t>
      </w:r>
      <w:proofErr w:type="spellStart"/>
      <w:r>
        <w:rPr>
          <w:color w:val="0D0D0F"/>
          <w:lang w:val="en-US" w:eastAsia="en-US" w:bidi="en-US"/>
        </w:rPr>
        <w:t>BajpaM</w:t>
      </w:r>
      <w:proofErr w:type="spellEnd"/>
      <w:r>
        <w:rPr>
          <w:color w:val="0D0D0F"/>
          <w:lang w:val="en-US" w:eastAsia="en-US" w:bidi="en-US"/>
        </w:rPr>
        <w:t xml:space="preserve">, </w:t>
      </w:r>
      <w:proofErr w:type="spellStart"/>
      <w:r>
        <w:rPr>
          <w:color w:val="0D0D0F"/>
          <w:lang w:val="en-US" w:eastAsia="en-US" w:bidi="en-US"/>
        </w:rPr>
        <w:t>Byp^eBgaH</w:t>
      </w:r>
      <w:proofErr w:type="spellEnd"/>
      <w:r>
        <w:rPr>
          <w:color w:val="0D0D0F"/>
          <w:lang w:val="en-US" w:eastAsia="en-US" w:bidi="en-US"/>
        </w:rPr>
        <w:t xml:space="preserve">, </w:t>
      </w:r>
      <w:proofErr w:type="spellStart"/>
      <w:r>
        <w:rPr>
          <w:color w:val="0D0D0F"/>
          <w:lang w:val="en-US" w:eastAsia="en-US" w:bidi="en-US"/>
        </w:rPr>
        <w:t>HoBa</w:t>
      </w:r>
      <w:proofErr w:type="spellEnd"/>
      <w:r>
        <w:rPr>
          <w:color w:val="0D0D0F"/>
          <w:lang w:val="en-US" w:eastAsia="en-US" w:bidi="en-US"/>
        </w:rPr>
        <w:t xml:space="preserve"> </w:t>
      </w:r>
      <w:proofErr w:type="spellStart"/>
      <w:r>
        <w:rPr>
          <w:color w:val="0D0D0F"/>
          <w:lang w:val="en-US" w:eastAsia="en-US" w:bidi="en-US"/>
        </w:rPr>
        <w:t>roguHa</w:t>
      </w:r>
      <w:proofErr w:type="spellEnd"/>
      <w:r>
        <w:rPr>
          <w:color w:val="0D0D0F"/>
          <w:lang w:val="en-US" w:eastAsia="en-US" w:bidi="en-US"/>
        </w:rPr>
        <w:t xml:space="preserve">, </w:t>
      </w:r>
      <w:proofErr w:type="spellStart"/>
      <w:r>
        <w:rPr>
          <w:color w:val="0D0D0F"/>
          <w:lang w:val="en-US" w:eastAsia="en-US" w:bidi="en-US"/>
        </w:rPr>
        <w:t>npBu</w:t>
      </w:r>
      <w:proofErr w:type="spellEnd"/>
      <w:r>
        <w:rPr>
          <w:color w:val="0D0D0F"/>
          <w:lang w:val="en-US" w:eastAsia="en-US" w:bidi="en-US"/>
        </w:rPr>
        <w:t xml:space="preserve"> Maj;</w:t>
      </w:r>
    </w:p>
    <w:p w14:paraId="50BFCAC7" w14:textId="77777777" w:rsidR="00C53112" w:rsidRDefault="00000000">
      <w:pPr>
        <w:pStyle w:val="Bodytext10"/>
        <w:shd w:val="clear" w:color="auto" w:fill="auto"/>
        <w:tabs>
          <w:tab w:val="left" w:pos="372"/>
        </w:tabs>
        <w:spacing w:after="100" w:line="240" w:lineRule="auto"/>
        <w:jc w:val="both"/>
      </w:pPr>
      <w:r>
        <w:rPr>
          <w:smallCaps/>
          <w:color w:val="0D0D0F"/>
          <w:lang w:val="en-US" w:eastAsia="en-US" w:bidi="en-US"/>
        </w:rPr>
        <w:t>к)</w:t>
      </w:r>
      <w:r>
        <w:rPr>
          <w:color w:val="0D0D0F"/>
          <w:lang w:val="en-US" w:eastAsia="en-US" w:bidi="en-US"/>
        </w:rPr>
        <w:tab/>
        <w:t xml:space="preserve">Ha3uBu </w:t>
      </w:r>
      <w:proofErr w:type="spellStart"/>
      <w:r>
        <w:rPr>
          <w:color w:val="0D0D0F"/>
          <w:lang w:val="en-US" w:eastAsia="en-US" w:bidi="en-US"/>
        </w:rPr>
        <w:t>ycTaHoBa</w:t>
      </w:r>
      <w:proofErr w:type="spellEnd"/>
      <w:r>
        <w:rPr>
          <w:color w:val="0D0D0F"/>
          <w:lang w:val="en-US" w:eastAsia="en-US" w:bidi="en-US"/>
        </w:rPr>
        <w:t xml:space="preserve">, npegy3efia, </w:t>
      </w:r>
      <w:proofErr w:type="spellStart"/>
      <w:r>
        <w:rPr>
          <w:color w:val="0D0D0F"/>
          <w:lang w:val="en-US" w:eastAsia="en-US" w:bidi="en-US"/>
        </w:rPr>
        <w:t>gpywTaBa</w:t>
      </w:r>
      <w:proofErr w:type="spellEnd"/>
      <w:r>
        <w:rPr>
          <w:color w:val="0D0D0F"/>
          <w:lang w:val="en-US" w:eastAsia="en-US" w:bidi="en-US"/>
        </w:rPr>
        <w:t xml:space="preserve">: </w:t>
      </w:r>
      <w:proofErr w:type="spellStart"/>
      <w:r>
        <w:rPr>
          <w:color w:val="0D0D0F"/>
          <w:lang w:val="en-US" w:eastAsia="en-US" w:bidi="en-US"/>
        </w:rPr>
        <w:t>MaTupa</w:t>
      </w:r>
      <w:proofErr w:type="spellEnd"/>
      <w:r>
        <w:rPr>
          <w:color w:val="0D0D0F"/>
          <w:lang w:val="en-US" w:eastAsia="en-US" w:bidi="en-US"/>
        </w:rPr>
        <w:t xml:space="preserve"> </w:t>
      </w:r>
      <w:proofErr w:type="spellStart"/>
      <w:r>
        <w:rPr>
          <w:color w:val="0D0D0F"/>
          <w:lang w:val="en-US" w:eastAsia="en-US" w:bidi="en-US"/>
        </w:rPr>
        <w:t>cpncKa</w:t>
      </w:r>
      <w:proofErr w:type="spellEnd"/>
      <w:r>
        <w:rPr>
          <w:color w:val="0D0D0F"/>
          <w:lang w:val="en-US" w:eastAsia="en-US" w:bidi="en-US"/>
        </w:rPr>
        <w:t xml:space="preserve">, </w:t>
      </w:r>
      <w:proofErr w:type="spellStart"/>
      <w:r>
        <w:rPr>
          <w:color w:val="0D0D0F"/>
          <w:lang w:val="en-US" w:eastAsia="en-US" w:bidi="en-US"/>
        </w:rPr>
        <w:t>OcHoBHa</w:t>
      </w:r>
      <w:proofErr w:type="spellEnd"/>
      <w:r>
        <w:rPr>
          <w:color w:val="0D0D0F"/>
          <w:lang w:val="en-US" w:eastAsia="en-US" w:bidi="en-US"/>
        </w:rPr>
        <w:t xml:space="preserve"> </w:t>
      </w:r>
      <w:proofErr w:type="spellStart"/>
      <w:r>
        <w:rPr>
          <w:color w:val="0D0D0F"/>
          <w:lang w:val="en-US" w:eastAsia="en-US" w:bidi="en-US"/>
        </w:rPr>
        <w:t>wKona</w:t>
      </w:r>
      <w:proofErr w:type="spellEnd"/>
      <w:r>
        <w:rPr>
          <w:color w:val="0D0D0F"/>
          <w:lang w:val="en-US" w:eastAsia="en-US" w:bidi="en-US"/>
        </w:rPr>
        <w:t xml:space="preserve"> "</w:t>
      </w:r>
      <w:proofErr w:type="spellStart"/>
      <w:r>
        <w:rPr>
          <w:color w:val="0D0D0F"/>
          <w:lang w:val="en-US" w:eastAsia="en-US" w:bidi="en-US"/>
        </w:rPr>
        <w:t>MnagocT</w:t>
      </w:r>
      <w:proofErr w:type="spellEnd"/>
      <w:r>
        <w:rPr>
          <w:color w:val="0D0D0F"/>
          <w:lang w:val="en-US" w:eastAsia="en-US" w:bidi="en-US"/>
        </w:rPr>
        <w:t xml:space="preserve">", </w:t>
      </w:r>
      <w:proofErr w:type="spellStart"/>
      <w:r>
        <w:rPr>
          <w:color w:val="0D0D0F"/>
          <w:lang w:val="en-US" w:eastAsia="en-US" w:bidi="en-US"/>
        </w:rPr>
        <w:t>BojBo^aHcKa</w:t>
      </w:r>
      <w:proofErr w:type="spellEnd"/>
      <w:r>
        <w:rPr>
          <w:color w:val="0D0D0F"/>
          <w:lang w:val="en-US" w:eastAsia="en-US" w:bidi="en-US"/>
        </w:rPr>
        <w:t xml:space="preserve"> 6aHKa, </w:t>
      </w:r>
      <w:proofErr w:type="spellStart"/>
      <w:r>
        <w:rPr>
          <w:color w:val="0D0D0F"/>
          <w:lang w:val="en-US" w:eastAsia="en-US" w:bidi="en-US"/>
        </w:rPr>
        <w:t>BeorpagcKo</w:t>
      </w:r>
      <w:proofErr w:type="spellEnd"/>
      <w:r>
        <w:rPr>
          <w:color w:val="0D0D0F"/>
          <w:lang w:val="en-US" w:eastAsia="en-US" w:bidi="en-US"/>
        </w:rPr>
        <w:t xml:space="preserve"> </w:t>
      </w:r>
      <w:proofErr w:type="spellStart"/>
      <w:r>
        <w:rPr>
          <w:color w:val="0D0D0F"/>
          <w:lang w:val="en-US" w:eastAsia="en-US" w:bidi="en-US"/>
        </w:rPr>
        <w:t>gpaMcKo</w:t>
      </w:r>
      <w:proofErr w:type="spellEnd"/>
      <w:r>
        <w:rPr>
          <w:color w:val="0D0D0F"/>
          <w:lang w:val="en-US" w:eastAsia="en-US" w:bidi="en-US"/>
        </w:rPr>
        <w:t xml:space="preserve"> no3opuwTe, </w:t>
      </w:r>
      <w:proofErr w:type="spellStart"/>
      <w:r>
        <w:rPr>
          <w:color w:val="0D0D0F"/>
          <w:lang w:val="en-US" w:eastAsia="en-US" w:bidi="en-US"/>
        </w:rPr>
        <w:t>CpncKo</w:t>
      </w:r>
      <w:proofErr w:type="spellEnd"/>
      <w:r>
        <w:rPr>
          <w:color w:val="0D0D0F"/>
          <w:lang w:val="en-US" w:eastAsia="en-US" w:bidi="en-US"/>
        </w:rPr>
        <w:t xml:space="preserve"> </w:t>
      </w:r>
      <w:proofErr w:type="spellStart"/>
      <w:r>
        <w:rPr>
          <w:color w:val="0D0D0F"/>
          <w:lang w:val="en-US" w:eastAsia="en-US" w:bidi="en-US"/>
        </w:rPr>
        <w:t>neBaMKo</w:t>
      </w:r>
      <w:proofErr w:type="spellEnd"/>
      <w:r>
        <w:rPr>
          <w:color w:val="0D0D0F"/>
          <w:lang w:val="en-US" w:eastAsia="en-US" w:bidi="en-US"/>
        </w:rPr>
        <w:t xml:space="preserve"> </w:t>
      </w:r>
      <w:proofErr w:type="spellStart"/>
      <w:r>
        <w:rPr>
          <w:color w:val="0D0D0F"/>
          <w:lang w:val="en-US" w:eastAsia="en-US" w:bidi="en-US"/>
        </w:rPr>
        <w:t>gpywTBo</w:t>
      </w:r>
      <w:proofErr w:type="spellEnd"/>
      <w:r>
        <w:rPr>
          <w:color w:val="0D0D0F"/>
          <w:lang w:val="en-US" w:eastAsia="en-US" w:bidi="en-US"/>
        </w:rPr>
        <w:t xml:space="preserve">, </w:t>
      </w:r>
      <w:proofErr w:type="spellStart"/>
      <w:r>
        <w:rPr>
          <w:color w:val="0D0D0F"/>
          <w:lang w:val="en-US" w:eastAsia="en-US" w:bidi="en-US"/>
        </w:rPr>
        <w:t>CnopTcKo</w:t>
      </w:r>
      <w:proofErr w:type="spellEnd"/>
      <w:r>
        <w:rPr>
          <w:color w:val="0D0D0F"/>
          <w:lang w:val="en-US" w:eastAsia="en-US" w:bidi="en-US"/>
        </w:rPr>
        <w:t xml:space="preserve"> </w:t>
      </w:r>
      <w:proofErr w:type="spellStart"/>
      <w:r>
        <w:rPr>
          <w:color w:val="0D0D0F"/>
          <w:lang w:val="en-US" w:eastAsia="en-US" w:bidi="en-US"/>
        </w:rPr>
        <w:t>gpywTBo</w:t>
      </w:r>
      <w:proofErr w:type="spellEnd"/>
      <w:r>
        <w:rPr>
          <w:color w:val="0D0D0F"/>
          <w:lang w:val="en-US" w:eastAsia="en-US" w:bidi="en-US"/>
        </w:rPr>
        <w:t xml:space="preserve"> "napTu3aH", </w:t>
      </w:r>
      <w:proofErr w:type="spellStart"/>
      <w:r>
        <w:rPr>
          <w:color w:val="0D0D0F"/>
          <w:lang w:val="en-US" w:eastAsia="en-US" w:bidi="en-US"/>
        </w:rPr>
        <w:t>MegupuHcKu</w:t>
      </w:r>
      <w:proofErr w:type="spellEnd"/>
      <w:r>
        <w:rPr>
          <w:color w:val="0D0D0F"/>
          <w:lang w:val="en-US" w:eastAsia="en-US" w:bidi="en-US"/>
        </w:rPr>
        <w:t xml:space="preserve"> ^</w:t>
      </w:r>
      <w:proofErr w:type="spellStart"/>
      <w:r>
        <w:rPr>
          <w:color w:val="0D0D0F"/>
          <w:lang w:val="en-US" w:eastAsia="en-US" w:bidi="en-US"/>
        </w:rPr>
        <w:t>aKynTeT</w:t>
      </w:r>
      <w:proofErr w:type="spellEnd"/>
      <w:r>
        <w:rPr>
          <w:color w:val="0D0D0F"/>
          <w:lang w:val="en-US" w:eastAsia="en-US" w:bidi="en-US"/>
        </w:rPr>
        <w:t xml:space="preserve"> y </w:t>
      </w:r>
      <w:proofErr w:type="spellStart"/>
      <w:r>
        <w:rPr>
          <w:color w:val="0D0D0F"/>
          <w:lang w:val="en-US" w:eastAsia="en-US" w:bidi="en-US"/>
        </w:rPr>
        <w:t>Beorpagy</w:t>
      </w:r>
      <w:proofErr w:type="spellEnd"/>
      <w:r>
        <w:rPr>
          <w:color w:val="0D0D0F"/>
          <w:lang w:val="en-US" w:eastAsia="en-US" w:bidi="en-US"/>
        </w:rPr>
        <w:t xml:space="preserve">, OpraHu3apuja </w:t>
      </w:r>
      <w:proofErr w:type="spellStart"/>
      <w:r>
        <w:rPr>
          <w:color w:val="0D0D0F"/>
          <w:lang w:val="en-US" w:eastAsia="en-US" w:bidi="en-US"/>
        </w:rPr>
        <w:t>yjegu^eHux</w:t>
      </w:r>
      <w:proofErr w:type="spellEnd"/>
      <w:r>
        <w:rPr>
          <w:color w:val="0D0D0F"/>
          <w:lang w:val="en-US" w:eastAsia="en-US" w:bidi="en-US"/>
        </w:rPr>
        <w:t xml:space="preserve"> </w:t>
      </w:r>
      <w:proofErr w:type="spellStart"/>
      <w:r>
        <w:rPr>
          <w:color w:val="0D0D0F"/>
          <w:lang w:val="en-US" w:eastAsia="en-US" w:bidi="en-US"/>
        </w:rPr>
        <w:t>Hapuja</w:t>
      </w:r>
      <w:proofErr w:type="spellEnd"/>
      <w:r>
        <w:rPr>
          <w:color w:val="0D0D0F"/>
          <w:lang w:val="en-US" w:eastAsia="en-US" w:bidi="en-US"/>
        </w:rPr>
        <w:t>;</w:t>
      </w:r>
    </w:p>
    <w:p w14:paraId="68D31480" w14:textId="77777777" w:rsidR="00C53112" w:rsidRDefault="00000000">
      <w:pPr>
        <w:pStyle w:val="Bodytext10"/>
        <w:shd w:val="clear" w:color="auto" w:fill="auto"/>
        <w:spacing w:after="100" w:line="240" w:lineRule="auto"/>
        <w:jc w:val="both"/>
      </w:pPr>
      <w:r>
        <w:rPr>
          <w:color w:val="0D0D0F"/>
          <w:lang w:val="en-US" w:eastAsia="en-US" w:bidi="en-US"/>
        </w:rPr>
        <w:t xml:space="preserve">n) Ha3uBu Kimura, </w:t>
      </w:r>
      <w:proofErr w:type="spellStart"/>
      <w:r>
        <w:rPr>
          <w:color w:val="0D0D0F"/>
          <w:lang w:val="en-US" w:eastAsia="en-US" w:bidi="en-US"/>
        </w:rPr>
        <w:t>Maconuca</w:t>
      </w:r>
      <w:proofErr w:type="spellEnd"/>
      <w:r>
        <w:rPr>
          <w:color w:val="0D0D0F"/>
          <w:lang w:val="en-US" w:eastAsia="en-US" w:bidi="en-US"/>
        </w:rPr>
        <w:t xml:space="preserve">, </w:t>
      </w:r>
      <w:proofErr w:type="spellStart"/>
      <w:r>
        <w:rPr>
          <w:color w:val="0D0D0F"/>
          <w:lang w:val="en-US" w:eastAsia="en-US" w:bidi="en-US"/>
        </w:rPr>
        <w:t>HoBuHa</w:t>
      </w:r>
      <w:proofErr w:type="spellEnd"/>
      <w:r>
        <w:rPr>
          <w:color w:val="0D0D0F"/>
          <w:lang w:val="en-US" w:eastAsia="en-US" w:bidi="en-US"/>
        </w:rPr>
        <w:t xml:space="preserve">, </w:t>
      </w:r>
      <w:proofErr w:type="spellStart"/>
      <w:r>
        <w:rPr>
          <w:color w:val="0D0D0F"/>
          <w:lang w:val="en-US" w:eastAsia="en-US" w:bidi="en-US"/>
        </w:rPr>
        <w:t>K^uxeBHux</w:t>
      </w:r>
      <w:proofErr w:type="spellEnd"/>
      <w:r>
        <w:rPr>
          <w:color w:val="0D0D0F"/>
          <w:lang w:val="en-US" w:eastAsia="en-US" w:bidi="en-US"/>
        </w:rPr>
        <w:t xml:space="preserve"> </w:t>
      </w:r>
      <w:r>
        <w:rPr>
          <w:color w:val="0D0D0F"/>
        </w:rPr>
        <w:t xml:space="preserve">gena: </w:t>
      </w:r>
      <w:proofErr w:type="spellStart"/>
      <w:r>
        <w:rPr>
          <w:color w:val="0D0D0F"/>
          <w:lang w:val="en-US" w:eastAsia="en-US" w:bidi="en-US"/>
        </w:rPr>
        <w:t>OnwTa</w:t>
      </w:r>
      <w:proofErr w:type="spellEnd"/>
      <w:r>
        <w:rPr>
          <w:color w:val="0D0D0F"/>
          <w:lang w:val="en-US" w:eastAsia="en-US" w:bidi="en-US"/>
        </w:rPr>
        <w:t xml:space="preserve"> </w:t>
      </w:r>
      <w:proofErr w:type="spellStart"/>
      <w:r>
        <w:rPr>
          <w:color w:val="0D0D0F"/>
          <w:lang w:val="en-US" w:eastAsia="en-US" w:bidi="en-US"/>
        </w:rPr>
        <w:t>eHpuKnoneguja</w:t>
      </w:r>
      <w:proofErr w:type="spellEnd"/>
      <w:r>
        <w:rPr>
          <w:color w:val="0D0D0F"/>
          <w:lang w:val="en-US" w:eastAsia="en-US" w:bidi="en-US"/>
        </w:rPr>
        <w:t xml:space="preserve">, Haw je3uK, Bop6a, Ha </w:t>
      </w:r>
      <w:proofErr w:type="spellStart"/>
      <w:r>
        <w:rPr>
          <w:color w:val="0D0D0F"/>
          <w:lang w:val="en-US" w:eastAsia="en-US" w:bidi="en-US"/>
        </w:rPr>
        <w:t>flpuHu</w:t>
      </w:r>
      <w:proofErr w:type="spellEnd"/>
      <w:r>
        <w:rPr>
          <w:color w:val="0D0D0F"/>
          <w:lang w:val="en-US" w:eastAsia="en-US" w:bidi="en-US"/>
        </w:rPr>
        <w:t xml:space="preserve"> </w:t>
      </w:r>
      <w:proofErr w:type="spellStart"/>
      <w:r>
        <w:rPr>
          <w:color w:val="0D0D0F"/>
          <w:lang w:val="en-US" w:eastAsia="en-US" w:bidi="en-US"/>
        </w:rPr>
        <w:t>fiynpuja</w:t>
      </w:r>
      <w:proofErr w:type="spellEnd"/>
      <w:r>
        <w:rPr>
          <w:color w:val="0D0D0F"/>
          <w:lang w:val="en-US" w:eastAsia="en-US" w:bidi="en-US"/>
        </w:rPr>
        <w:t xml:space="preserve">, </w:t>
      </w:r>
      <w:proofErr w:type="spellStart"/>
      <w:r>
        <w:rPr>
          <w:color w:val="0D0D0F"/>
          <w:lang w:val="en-US" w:eastAsia="en-US" w:bidi="en-US"/>
        </w:rPr>
        <w:t>CBeT</w:t>
      </w:r>
      <w:proofErr w:type="spellEnd"/>
      <w:r>
        <w:rPr>
          <w:color w:val="0D0D0F"/>
          <w:lang w:val="en-US" w:eastAsia="en-US" w:bidi="en-US"/>
        </w:rPr>
        <w:t xml:space="preserve"> </w:t>
      </w:r>
      <w:proofErr w:type="spellStart"/>
      <w:r>
        <w:rPr>
          <w:color w:val="0D0D0F"/>
          <w:lang w:val="en-US" w:eastAsia="en-US" w:bidi="en-US"/>
        </w:rPr>
        <w:t>KoMnjyTepa</w:t>
      </w:r>
      <w:proofErr w:type="spellEnd"/>
      <w:r>
        <w:rPr>
          <w:color w:val="0D0D0F"/>
          <w:lang w:val="en-US" w:eastAsia="en-US" w:bidi="en-US"/>
        </w:rPr>
        <w:t>;</w:t>
      </w:r>
    </w:p>
    <w:p w14:paraId="04C65509" w14:textId="77777777" w:rsidR="00C53112" w:rsidRDefault="00000000">
      <w:pPr>
        <w:pStyle w:val="Bodytext10"/>
        <w:shd w:val="clear" w:color="auto" w:fill="auto"/>
        <w:spacing w:after="100" w:line="240" w:lineRule="auto"/>
        <w:jc w:val="both"/>
      </w:pPr>
      <w:r>
        <w:rPr>
          <w:color w:val="0D0D0F"/>
          <w:lang w:val="en-US" w:eastAsia="en-US" w:bidi="en-US"/>
        </w:rPr>
        <w:t xml:space="preserve">^) </w:t>
      </w:r>
      <w:proofErr w:type="spellStart"/>
      <w:r>
        <w:rPr>
          <w:color w:val="0D0D0F"/>
          <w:lang w:val="en-US" w:eastAsia="en-US" w:bidi="en-US"/>
        </w:rPr>
        <w:t>npucBojHu</w:t>
      </w:r>
      <w:proofErr w:type="spellEnd"/>
      <w:r>
        <w:rPr>
          <w:color w:val="0D0D0F"/>
          <w:lang w:val="en-US" w:eastAsia="en-US" w:bidi="en-US"/>
        </w:rPr>
        <w:t xml:space="preserve"> </w:t>
      </w:r>
      <w:proofErr w:type="spellStart"/>
      <w:r>
        <w:rPr>
          <w:color w:val="0D0D0F"/>
          <w:lang w:val="en-US" w:eastAsia="en-US" w:bidi="en-US"/>
        </w:rPr>
        <w:t>npugeBu</w:t>
      </w:r>
      <w:proofErr w:type="spellEnd"/>
      <w:r>
        <w:rPr>
          <w:color w:val="0D0D0F"/>
          <w:lang w:val="en-US" w:eastAsia="en-US" w:bidi="en-US"/>
        </w:rPr>
        <w:t xml:space="preserve"> u3BegeHu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BnacTuTux</w:t>
      </w:r>
      <w:proofErr w:type="spellEnd"/>
      <w:r>
        <w:rPr>
          <w:color w:val="0D0D0F"/>
          <w:lang w:val="en-US" w:eastAsia="en-US" w:bidi="en-US"/>
        </w:rPr>
        <w:t xml:space="preserve"> </w:t>
      </w:r>
      <w:proofErr w:type="spellStart"/>
      <w:r>
        <w:rPr>
          <w:color w:val="0D0D0F"/>
          <w:lang w:val="en-US" w:eastAsia="en-US" w:bidi="en-US"/>
        </w:rPr>
        <w:t>uMeHupa</w:t>
      </w:r>
      <w:proofErr w:type="spellEnd"/>
      <w:r>
        <w:rPr>
          <w:color w:val="0D0D0F"/>
          <w:lang w:val="en-US" w:eastAsia="en-US" w:bidi="en-US"/>
        </w:rPr>
        <w:t xml:space="preserve"> </w:t>
      </w:r>
      <w:proofErr w:type="spellStart"/>
      <w:r>
        <w:rPr>
          <w:color w:val="0D0D0F"/>
          <w:lang w:val="en-US" w:eastAsia="en-US" w:bidi="en-US"/>
        </w:rPr>
        <w:t>cy^uKcuMa</w:t>
      </w:r>
      <w:proofErr w:type="spellEnd"/>
      <w:r>
        <w:rPr>
          <w:color w:val="0D0D0F"/>
          <w:lang w:val="en-US" w:eastAsia="en-US" w:bidi="en-US"/>
        </w:rPr>
        <w:t xml:space="preserve"> </w:t>
      </w:r>
      <w:r>
        <w:rPr>
          <w:smallCaps/>
          <w:color w:val="0D0D0F"/>
          <w:lang w:val="en-US" w:eastAsia="en-US" w:bidi="en-US"/>
        </w:rPr>
        <w:t>-</w:t>
      </w:r>
      <w:proofErr w:type="spellStart"/>
      <w:r>
        <w:rPr>
          <w:smallCaps/>
          <w:color w:val="0D0D0F"/>
          <w:lang w:val="en-US" w:eastAsia="en-US" w:bidi="en-US"/>
        </w:rPr>
        <w:t>ob</w:t>
      </w:r>
      <w:proofErr w:type="spellEnd"/>
      <w:r>
        <w:rPr>
          <w:smallCaps/>
          <w:color w:val="0D0D0F"/>
          <w:lang w:val="en-US" w:eastAsia="en-US" w:bidi="en-US"/>
        </w:rPr>
        <w:t>,</w:t>
      </w:r>
      <w:r>
        <w:rPr>
          <w:color w:val="0D0D0F"/>
          <w:lang w:val="en-US" w:eastAsia="en-US" w:bidi="en-US"/>
        </w:rPr>
        <w:t xml:space="preserve"> -</w:t>
      </w:r>
      <w:proofErr w:type="spellStart"/>
      <w:r>
        <w:rPr>
          <w:color w:val="0D0D0F"/>
          <w:lang w:val="en-US" w:eastAsia="en-US" w:bidi="en-US"/>
        </w:rPr>
        <w:t>eB</w:t>
      </w:r>
      <w:proofErr w:type="spellEnd"/>
      <w:r>
        <w:rPr>
          <w:color w:val="0D0D0F"/>
          <w:lang w:val="en-US" w:eastAsia="en-US" w:bidi="en-US"/>
        </w:rPr>
        <w:t xml:space="preserve">, </w:t>
      </w:r>
      <w:r>
        <w:rPr>
          <w:smallCaps/>
          <w:color w:val="0D0D0F"/>
          <w:lang w:val="en-US" w:eastAsia="en-US" w:bidi="en-US"/>
        </w:rPr>
        <w:t>-uh:</w:t>
      </w:r>
      <w:r>
        <w:rPr>
          <w:color w:val="0D0D0F"/>
          <w:lang w:val="en-US" w:eastAsia="en-US" w:bidi="en-US"/>
        </w:rPr>
        <w:t xml:space="preserve"> </w:t>
      </w:r>
      <w:proofErr w:type="spellStart"/>
      <w:r>
        <w:rPr>
          <w:color w:val="0D0D0F"/>
          <w:lang w:val="en-US" w:eastAsia="en-US" w:bidi="en-US"/>
        </w:rPr>
        <w:t>MapKoB</w:t>
      </w:r>
      <w:proofErr w:type="spellEnd"/>
      <w:r>
        <w:rPr>
          <w:color w:val="0D0D0F"/>
          <w:lang w:val="en-US" w:eastAsia="en-US" w:bidi="en-US"/>
        </w:rPr>
        <w:t xml:space="preserve">, </w:t>
      </w:r>
      <w:proofErr w:type="spellStart"/>
      <w:r>
        <w:rPr>
          <w:color w:val="0D0D0F"/>
          <w:lang w:val="en-US" w:eastAsia="en-US" w:bidi="en-US"/>
        </w:rPr>
        <w:t>MunoweB</w:t>
      </w:r>
      <w:proofErr w:type="spellEnd"/>
      <w:r>
        <w:rPr>
          <w:color w:val="0D0D0F"/>
          <w:lang w:val="en-US" w:eastAsia="en-US" w:bidi="en-US"/>
        </w:rPr>
        <w:t xml:space="preserve">, </w:t>
      </w:r>
      <w:proofErr w:type="spellStart"/>
      <w:r>
        <w:rPr>
          <w:color w:val="0D0D0F"/>
          <w:lang w:val="en-US" w:eastAsia="en-US" w:bidi="en-US"/>
        </w:rPr>
        <w:t>MapuH</w:t>
      </w:r>
      <w:proofErr w:type="spellEnd"/>
      <w:r>
        <w:rPr>
          <w:color w:val="0D0D0F"/>
          <w:lang w:val="en-US" w:eastAsia="en-US" w:bidi="en-US"/>
        </w:rPr>
        <w:t xml:space="preserve">, </w:t>
      </w:r>
      <w:proofErr w:type="spellStart"/>
      <w:r>
        <w:rPr>
          <w:color w:val="0D0D0F"/>
          <w:lang w:val="en-US" w:eastAsia="en-US" w:bidi="en-US"/>
        </w:rPr>
        <w:t>BocaHMeBa</w:t>
      </w:r>
      <w:proofErr w:type="spellEnd"/>
      <w:r>
        <w:rPr>
          <w:color w:val="0D0D0F"/>
          <w:lang w:val="en-US" w:eastAsia="en-US" w:bidi="en-US"/>
        </w:rPr>
        <w:t xml:space="preserve">, </w:t>
      </w:r>
      <w:proofErr w:type="spellStart"/>
      <w:r>
        <w:rPr>
          <w:color w:val="0D0D0F"/>
          <w:lang w:val="en-US" w:eastAsia="en-US" w:bidi="en-US"/>
        </w:rPr>
        <w:t>Beorpa^aHKuHa</w:t>
      </w:r>
      <w:proofErr w:type="spellEnd"/>
      <w:r>
        <w:rPr>
          <w:color w:val="0D0D0F"/>
          <w:lang w:val="en-US" w:eastAsia="en-US" w:bidi="en-US"/>
        </w:rPr>
        <w:t xml:space="preserve">, </w:t>
      </w:r>
      <w:proofErr w:type="spellStart"/>
      <w:r>
        <w:rPr>
          <w:color w:val="0D0D0F"/>
          <w:lang w:val="en-US" w:eastAsia="en-US" w:bidi="en-US"/>
        </w:rPr>
        <w:t>JyrocnoBeHoB</w:t>
      </w:r>
      <w:proofErr w:type="spellEnd"/>
      <w:r>
        <w:rPr>
          <w:color w:val="0D0D0F"/>
          <w:lang w:val="en-US" w:eastAsia="en-US" w:bidi="en-US"/>
        </w:rPr>
        <w:t>.</w:t>
      </w:r>
    </w:p>
    <w:p w14:paraId="47B8E846" w14:textId="77777777" w:rsidR="00C53112" w:rsidRDefault="00000000">
      <w:pPr>
        <w:pStyle w:val="Heading310"/>
        <w:keepNext/>
        <w:keepLines/>
        <w:shd w:val="clear" w:color="auto" w:fill="auto"/>
        <w:jc w:val="both"/>
      </w:pPr>
      <w:bookmarkStart w:id="9" w:name="bookmark9"/>
      <w:proofErr w:type="spellStart"/>
      <w:r>
        <w:t>BenuKuM</w:t>
      </w:r>
      <w:proofErr w:type="spellEnd"/>
      <w:r>
        <w:t xml:space="preserve"> </w:t>
      </w:r>
      <w:proofErr w:type="spellStart"/>
      <w:r>
        <w:t>noneTHuM</w:t>
      </w:r>
      <w:proofErr w:type="spellEnd"/>
      <w:r>
        <w:t xml:space="preserve"> </w:t>
      </w:r>
      <w:proofErr w:type="spellStart"/>
      <w:r>
        <w:rPr>
          <w:smallCaps/>
        </w:rPr>
        <w:t>chobom</w:t>
      </w:r>
      <w:proofErr w:type="spellEnd"/>
      <w:r>
        <w:t xml:space="preserve"> </w:t>
      </w:r>
      <w:proofErr w:type="spellStart"/>
      <w:r>
        <w:t>ce</w:t>
      </w:r>
      <w:proofErr w:type="spellEnd"/>
      <w:r>
        <w:t xml:space="preserve"> </w:t>
      </w:r>
      <w:proofErr w:type="spellStart"/>
      <w:r>
        <w:t>nume</w:t>
      </w:r>
      <w:proofErr w:type="spellEnd"/>
      <w:r>
        <w:t>:</w:t>
      </w:r>
      <w:bookmarkEnd w:id="9"/>
    </w:p>
    <w:p w14:paraId="1BB3B380" w14:textId="77777777" w:rsidR="00C53112" w:rsidRDefault="00000000">
      <w:pPr>
        <w:pStyle w:val="Bodytext10"/>
        <w:shd w:val="clear" w:color="auto" w:fill="auto"/>
        <w:tabs>
          <w:tab w:val="left" w:pos="362"/>
        </w:tabs>
        <w:spacing w:after="100" w:line="240" w:lineRule="auto"/>
        <w:jc w:val="both"/>
      </w:pPr>
      <w:r>
        <w:rPr>
          <w:color w:val="0D0D0F"/>
          <w:lang w:val="en-US" w:eastAsia="en-US" w:bidi="en-US"/>
        </w:rPr>
        <w:t>а)</w:t>
      </w:r>
      <w:r>
        <w:rPr>
          <w:color w:val="0D0D0F"/>
          <w:lang w:val="en-US" w:eastAsia="en-US" w:bidi="en-US"/>
        </w:rPr>
        <w:tab/>
      </w:r>
      <w:proofErr w:type="spellStart"/>
      <w:r>
        <w:rPr>
          <w:color w:val="0D0D0F"/>
          <w:lang w:val="en-US" w:eastAsia="en-US" w:bidi="en-US"/>
        </w:rPr>
        <w:t>npBa</w:t>
      </w:r>
      <w:proofErr w:type="spellEnd"/>
      <w:r>
        <w:rPr>
          <w:color w:val="0D0D0F"/>
          <w:lang w:val="en-US" w:eastAsia="en-US" w:bidi="en-US"/>
        </w:rPr>
        <w:t xml:space="preserve"> </w:t>
      </w:r>
      <w:proofErr w:type="spellStart"/>
      <w:r>
        <w:rPr>
          <w:color w:val="0D0D0F"/>
          <w:lang w:val="en-US" w:eastAsia="en-US" w:bidi="en-US"/>
        </w:rPr>
        <w:t>peM</w:t>
      </w:r>
      <w:proofErr w:type="spellEnd"/>
      <w:r>
        <w:rPr>
          <w:color w:val="0D0D0F"/>
          <w:lang w:val="en-US" w:eastAsia="en-US" w:bidi="en-US"/>
        </w:rPr>
        <w:t xml:space="preserve"> y </w:t>
      </w:r>
      <w:proofErr w:type="spellStart"/>
      <w:r>
        <w:rPr>
          <w:color w:val="0D0D0F"/>
          <w:lang w:val="en-US" w:eastAsia="en-US" w:bidi="en-US"/>
        </w:rPr>
        <w:t>peMeHupu</w:t>
      </w:r>
      <w:proofErr w:type="spellEnd"/>
      <w:r>
        <w:rPr>
          <w:color w:val="0D0D0F"/>
          <w:lang w:val="en-US" w:eastAsia="en-US" w:bidi="en-US"/>
        </w:rPr>
        <w:t>:</w:t>
      </w:r>
    </w:p>
    <w:p w14:paraId="57FA08D2" w14:textId="77777777" w:rsidR="00C53112" w:rsidRDefault="00000000">
      <w:pPr>
        <w:pStyle w:val="Bodytext10"/>
        <w:shd w:val="clear" w:color="auto" w:fill="auto"/>
        <w:spacing w:after="100" w:line="240" w:lineRule="auto"/>
        <w:jc w:val="both"/>
      </w:pPr>
      <w:proofErr w:type="spellStart"/>
      <w:r>
        <w:rPr>
          <w:color w:val="0D0D0F"/>
          <w:lang w:val="en-US" w:eastAsia="en-US" w:bidi="en-US"/>
        </w:rPr>
        <w:t>CnywTa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Hofi</w:t>
      </w:r>
      <w:proofErr w:type="spellEnd"/>
      <w:r>
        <w:rPr>
          <w:color w:val="0D0D0F"/>
          <w:lang w:val="en-US" w:eastAsia="en-US" w:bidi="en-US"/>
        </w:rPr>
        <w:t xml:space="preserve">. </w:t>
      </w:r>
      <w:proofErr w:type="spellStart"/>
      <w:r>
        <w:rPr>
          <w:color w:val="0D0D0F"/>
          <w:lang w:val="en-US" w:eastAsia="en-US" w:bidi="en-US"/>
        </w:rPr>
        <w:t>fegeHa</w:t>
      </w:r>
      <w:proofErr w:type="spellEnd"/>
      <w:r>
        <w:rPr>
          <w:color w:val="0D0D0F"/>
          <w:lang w:val="en-US" w:eastAsia="en-US" w:bidi="en-US"/>
        </w:rPr>
        <w:t xml:space="preserve"> Kuwa go6yje y npo3ope. </w:t>
      </w:r>
      <w:proofErr w:type="spellStart"/>
      <w:r>
        <w:rPr>
          <w:color w:val="0D0D0F"/>
          <w:lang w:val="en-US" w:eastAsia="en-US" w:bidi="en-US"/>
        </w:rPr>
        <w:t>rge</w:t>
      </w:r>
      <w:proofErr w:type="spellEnd"/>
      <w:r>
        <w:rPr>
          <w:color w:val="0D0D0F"/>
          <w:lang w:val="en-US" w:eastAsia="en-US" w:bidi="en-US"/>
        </w:rPr>
        <w:t xml:space="preserve"> cy ^</w:t>
      </w:r>
      <w:proofErr w:type="spellStart"/>
      <w:r>
        <w:rPr>
          <w:color w:val="0D0D0F"/>
          <w:lang w:val="en-US" w:eastAsia="en-US" w:bidi="en-US"/>
        </w:rPr>
        <w:t>ygu</w:t>
      </w:r>
      <w:proofErr w:type="spellEnd"/>
      <w:r>
        <w:rPr>
          <w:color w:val="0D0D0F"/>
          <w:lang w:val="en-US" w:eastAsia="en-US" w:bidi="en-US"/>
        </w:rPr>
        <w:t xml:space="preserve">? </w:t>
      </w:r>
      <w:proofErr w:type="spellStart"/>
      <w:r>
        <w:rPr>
          <w:color w:val="0D0D0F"/>
          <w:lang w:val="en-US" w:eastAsia="en-US" w:bidi="en-US"/>
        </w:rPr>
        <w:t>HeMa</w:t>
      </w:r>
      <w:proofErr w:type="spellEnd"/>
      <w:r>
        <w:rPr>
          <w:color w:val="0D0D0F"/>
          <w:lang w:val="en-US" w:eastAsia="en-US" w:bidi="en-US"/>
        </w:rPr>
        <w:t xml:space="preserve"> </w:t>
      </w:r>
      <w:proofErr w:type="spellStart"/>
      <w:r>
        <w:rPr>
          <w:color w:val="0D0D0F"/>
          <w:lang w:val="en-US" w:eastAsia="en-US" w:bidi="en-US"/>
        </w:rPr>
        <w:t>xuBe</w:t>
      </w:r>
      <w:proofErr w:type="spellEnd"/>
      <w:r>
        <w:rPr>
          <w:color w:val="0D0D0F"/>
          <w:lang w:val="en-US" w:eastAsia="en-US" w:bidi="en-US"/>
        </w:rPr>
        <w:t xml:space="preserve"> </w:t>
      </w:r>
      <w:proofErr w:type="spellStart"/>
      <w:r>
        <w:rPr>
          <w:color w:val="0D0D0F"/>
          <w:lang w:val="en-US" w:eastAsia="en-US" w:bidi="en-US"/>
        </w:rPr>
        <w:t>gywe</w:t>
      </w:r>
      <w:proofErr w:type="spellEnd"/>
      <w:r>
        <w:rPr>
          <w:color w:val="0D0D0F"/>
          <w:lang w:val="en-US" w:eastAsia="en-US" w:bidi="en-US"/>
        </w:rPr>
        <w:t xml:space="preserve">! </w:t>
      </w:r>
      <w:proofErr w:type="spellStart"/>
      <w:r>
        <w:rPr>
          <w:color w:val="0D0D0F"/>
          <w:lang w:val="en-US" w:eastAsia="en-US" w:bidi="en-US"/>
        </w:rPr>
        <w:t>Ynupe</w:t>
      </w:r>
      <w:proofErr w:type="spellEnd"/>
      <w:r>
        <w:rPr>
          <w:color w:val="0D0D0F"/>
          <w:lang w:val="en-US" w:eastAsia="en-US" w:bidi="en-US"/>
        </w:rPr>
        <w:t xml:space="preserve"> cy </w:t>
      </w:r>
      <w:proofErr w:type="spellStart"/>
      <w:r>
        <w:rPr>
          <w:color w:val="0D0D0F"/>
          <w:lang w:val="en-US" w:eastAsia="en-US" w:bidi="en-US"/>
        </w:rPr>
        <w:t>nycTe</w:t>
      </w:r>
      <w:proofErr w:type="spellEnd"/>
      <w:r>
        <w:rPr>
          <w:color w:val="0D0D0F"/>
          <w:lang w:val="en-US" w:eastAsia="en-US" w:bidi="en-US"/>
        </w:rPr>
        <w:t>.;</w:t>
      </w:r>
    </w:p>
    <w:p w14:paraId="2E313988" w14:textId="77777777" w:rsidR="00C53112" w:rsidRDefault="00000000">
      <w:pPr>
        <w:pStyle w:val="Bodytext10"/>
        <w:shd w:val="clear" w:color="auto" w:fill="auto"/>
        <w:tabs>
          <w:tab w:val="left" w:pos="362"/>
        </w:tabs>
        <w:spacing w:after="100" w:line="240" w:lineRule="auto"/>
        <w:jc w:val="both"/>
      </w:pPr>
      <w:r>
        <w:rPr>
          <w:color w:val="0D0D0F"/>
          <w:lang w:val="en-US" w:eastAsia="en-US" w:bidi="en-US"/>
        </w:rPr>
        <w:t>б)</w:t>
      </w:r>
      <w:r>
        <w:rPr>
          <w:color w:val="0D0D0F"/>
          <w:lang w:val="en-US" w:eastAsia="en-US" w:bidi="en-US"/>
        </w:rPr>
        <w:tab/>
      </w:r>
      <w:proofErr w:type="spellStart"/>
      <w:r>
        <w:rPr>
          <w:color w:val="0D0D0F"/>
          <w:lang w:val="en-US" w:eastAsia="en-US" w:bidi="en-US"/>
        </w:rPr>
        <w:t>npBa</w:t>
      </w:r>
      <w:proofErr w:type="spellEnd"/>
      <w:r>
        <w:rPr>
          <w:color w:val="0D0D0F"/>
          <w:lang w:val="en-US" w:eastAsia="en-US" w:bidi="en-US"/>
        </w:rPr>
        <w:t xml:space="preserve"> </w:t>
      </w:r>
      <w:proofErr w:type="spellStart"/>
      <w:r>
        <w:rPr>
          <w:color w:val="0D0D0F"/>
          <w:lang w:val="en-US" w:eastAsia="en-US" w:bidi="en-US"/>
        </w:rPr>
        <w:t>peM</w:t>
      </w:r>
      <w:proofErr w:type="spellEnd"/>
      <w:r>
        <w:rPr>
          <w:color w:val="0D0D0F"/>
          <w:lang w:val="en-US" w:eastAsia="en-US" w:bidi="en-US"/>
        </w:rPr>
        <w:t xml:space="preserve"> </w:t>
      </w:r>
      <w:proofErr w:type="spellStart"/>
      <w:r>
        <w:rPr>
          <w:color w:val="0D0D0F"/>
          <w:lang w:val="en-US" w:eastAsia="en-US" w:bidi="en-US"/>
        </w:rPr>
        <w:t>nocne</w:t>
      </w:r>
      <w:proofErr w:type="spellEnd"/>
      <w:r>
        <w:rPr>
          <w:color w:val="0D0D0F"/>
          <w:lang w:val="en-US" w:eastAsia="en-US" w:bidi="en-US"/>
        </w:rPr>
        <w:t xml:space="preserve"> </w:t>
      </w:r>
      <w:proofErr w:type="spellStart"/>
      <w:r>
        <w:rPr>
          <w:color w:val="0D0D0F"/>
          <w:lang w:val="en-US" w:eastAsia="en-US" w:bidi="en-US"/>
        </w:rPr>
        <w:t>gBe</w:t>
      </w:r>
      <w:proofErr w:type="spellEnd"/>
      <w:r>
        <w:rPr>
          <w:color w:val="0D0D0F"/>
          <w:lang w:val="en-US" w:eastAsia="en-US" w:bidi="en-US"/>
        </w:rPr>
        <w:t xml:space="preserve"> TaMKe Kaga je </w:t>
      </w:r>
      <w:proofErr w:type="spellStart"/>
      <w:r>
        <w:rPr>
          <w:color w:val="0D0D0F"/>
          <w:lang w:val="en-US" w:eastAsia="en-US" w:bidi="en-US"/>
        </w:rPr>
        <w:t>ynpaBHu</w:t>
      </w:r>
      <w:proofErr w:type="spellEnd"/>
      <w:r>
        <w:rPr>
          <w:color w:val="0D0D0F"/>
          <w:lang w:val="en-US" w:eastAsia="en-US" w:bidi="en-US"/>
        </w:rPr>
        <w:t xml:space="preserve"> </w:t>
      </w:r>
      <w:proofErr w:type="spellStart"/>
      <w:r>
        <w:rPr>
          <w:color w:val="0D0D0F"/>
          <w:lang w:val="en-US" w:eastAsia="en-US" w:bidi="en-US"/>
        </w:rPr>
        <w:t>roBop</w:t>
      </w:r>
      <w:proofErr w:type="spellEnd"/>
      <w:r>
        <w:rPr>
          <w:color w:val="0D0D0F"/>
          <w:lang w:val="en-US" w:eastAsia="en-US" w:bidi="en-US"/>
        </w:rPr>
        <w:t xml:space="preserve"> </w:t>
      </w:r>
      <w:proofErr w:type="spellStart"/>
      <w:r>
        <w:rPr>
          <w:color w:val="0D0D0F"/>
          <w:lang w:val="en-US" w:eastAsia="en-US" w:bidi="en-US"/>
        </w:rPr>
        <w:t>Me^y</w:t>
      </w:r>
      <w:proofErr w:type="spellEnd"/>
      <w:r>
        <w:rPr>
          <w:color w:val="0D0D0F"/>
          <w:lang w:val="en-US" w:eastAsia="en-US" w:bidi="en-US"/>
        </w:rPr>
        <w:t xml:space="preserve"> </w:t>
      </w:r>
      <w:proofErr w:type="spellStart"/>
      <w:r>
        <w:rPr>
          <w:color w:val="0D0D0F"/>
          <w:lang w:val="en-US" w:eastAsia="en-US" w:bidi="en-US"/>
        </w:rPr>
        <w:t>HaBogHupuMa</w:t>
      </w:r>
      <w:proofErr w:type="spellEnd"/>
      <w:r>
        <w:rPr>
          <w:color w:val="0D0D0F"/>
          <w:lang w:val="en-US" w:eastAsia="en-US" w:bidi="en-US"/>
        </w:rPr>
        <w:t>:</w:t>
      </w:r>
    </w:p>
    <w:p w14:paraId="3178D6B2" w14:textId="77777777" w:rsidR="00C53112" w:rsidRDefault="00000000">
      <w:pPr>
        <w:pStyle w:val="Bodytext10"/>
        <w:shd w:val="clear" w:color="auto" w:fill="auto"/>
        <w:spacing w:after="0" w:line="240" w:lineRule="auto"/>
        <w:jc w:val="both"/>
      </w:pPr>
      <w:r>
        <w:rPr>
          <w:color w:val="0D0D0F"/>
          <w:lang w:val="en-US" w:eastAsia="en-US" w:bidi="en-US"/>
        </w:rPr>
        <w:t xml:space="preserve">An' </w:t>
      </w:r>
      <w:proofErr w:type="spellStart"/>
      <w:r>
        <w:rPr>
          <w:color w:val="0D0D0F"/>
          <w:lang w:val="en-US" w:eastAsia="en-US" w:bidi="en-US"/>
        </w:rPr>
        <w:t>roBopu</w:t>
      </w:r>
      <w:proofErr w:type="spellEnd"/>
      <w:r>
        <w:rPr>
          <w:color w:val="0D0D0F"/>
          <w:lang w:val="en-US" w:eastAsia="en-US" w:bidi="en-US"/>
        </w:rPr>
        <w:t xml:space="preserve"> Myca Ap6aHaca: "</w:t>
      </w:r>
      <w:proofErr w:type="spellStart"/>
      <w:r>
        <w:rPr>
          <w:color w:val="0D0D0F"/>
          <w:lang w:val="en-US" w:eastAsia="en-US" w:bidi="en-US"/>
        </w:rPr>
        <w:t>npu^u</w:t>
      </w:r>
      <w:proofErr w:type="spellEnd"/>
      <w:r>
        <w:rPr>
          <w:color w:val="0D0D0F"/>
          <w:lang w:val="en-US" w:eastAsia="en-US" w:bidi="en-US"/>
        </w:rPr>
        <w:t xml:space="preserve">, </w:t>
      </w:r>
      <w:proofErr w:type="spellStart"/>
      <w:r>
        <w:rPr>
          <w:color w:val="0D0D0F"/>
          <w:lang w:val="en-US" w:eastAsia="en-US" w:bidi="en-US"/>
        </w:rPr>
        <w:t>Mapko</w:t>
      </w:r>
      <w:proofErr w:type="spellEnd"/>
      <w:r>
        <w:rPr>
          <w:color w:val="0D0D0F"/>
          <w:lang w:val="en-US" w:eastAsia="en-US" w:bidi="en-US"/>
        </w:rPr>
        <w:t>, He 3aMefiu KaBre,</w:t>
      </w:r>
    </w:p>
    <w:p w14:paraId="03D13EAA" w14:textId="77777777" w:rsidR="00C53112" w:rsidRDefault="00000000">
      <w:pPr>
        <w:pStyle w:val="Bodytext10"/>
        <w:shd w:val="clear" w:color="auto" w:fill="auto"/>
        <w:spacing w:after="0" w:line="374" w:lineRule="auto"/>
        <w:jc w:val="both"/>
      </w:pPr>
      <w:r>
        <w:rPr>
          <w:color w:val="0D0D0F"/>
          <w:lang w:val="en-US" w:eastAsia="en-US" w:bidi="en-US"/>
        </w:rPr>
        <w:t xml:space="preserve">un' </w:t>
      </w:r>
      <w:proofErr w:type="spellStart"/>
      <w:r>
        <w:rPr>
          <w:color w:val="0D0D0F"/>
          <w:lang w:val="en-US" w:eastAsia="en-US" w:bidi="en-US"/>
        </w:rPr>
        <w:t>ogjawu</w:t>
      </w:r>
      <w:proofErr w:type="spellEnd"/>
      <w:r>
        <w:rPr>
          <w:color w:val="0D0D0F"/>
          <w:lang w:val="en-US" w:eastAsia="en-US" w:bidi="en-US"/>
        </w:rPr>
        <w:t xml:space="preserve"> </w:t>
      </w:r>
      <w:r>
        <w:rPr>
          <w:color w:val="0D0D0F"/>
        </w:rPr>
        <w:t xml:space="preserve">ga </w:t>
      </w:r>
      <w:proofErr w:type="spellStart"/>
      <w:r>
        <w:rPr>
          <w:color w:val="0D0D0F"/>
          <w:lang w:val="en-US" w:eastAsia="en-US" w:bidi="en-US"/>
        </w:rPr>
        <w:t>nujeMo</w:t>
      </w:r>
      <w:proofErr w:type="spellEnd"/>
      <w:r>
        <w:rPr>
          <w:color w:val="0D0D0F"/>
          <w:lang w:val="en-US" w:eastAsia="en-US" w:bidi="en-US"/>
        </w:rPr>
        <w:t xml:space="preserve"> </w:t>
      </w:r>
      <w:r>
        <w:rPr>
          <w:smallCaps/>
          <w:color w:val="0D0D0F"/>
        </w:rPr>
        <w:t>buho...";</w:t>
      </w:r>
    </w:p>
    <w:p w14:paraId="0D5DA4A0" w14:textId="77777777" w:rsidR="00C53112" w:rsidRDefault="00000000">
      <w:pPr>
        <w:pStyle w:val="Bodytext10"/>
        <w:shd w:val="clear" w:color="auto" w:fill="auto"/>
        <w:spacing w:after="100" w:line="240" w:lineRule="auto"/>
        <w:jc w:val="both"/>
      </w:pPr>
      <w:r>
        <w:rPr>
          <w:smallCaps/>
          <w:color w:val="0D0D0F"/>
          <w:lang w:val="en-US" w:eastAsia="en-US" w:bidi="en-US"/>
        </w:rPr>
        <w:t>b)</w:t>
      </w:r>
      <w:r>
        <w:rPr>
          <w:color w:val="0D0D0F"/>
          <w:lang w:val="en-US" w:eastAsia="en-US" w:bidi="en-US"/>
        </w:rPr>
        <w:t xml:space="preserve"> </w:t>
      </w:r>
      <w:proofErr w:type="spellStart"/>
      <w:r>
        <w:rPr>
          <w:color w:val="0D0D0F"/>
          <w:lang w:val="en-US" w:eastAsia="en-US" w:bidi="en-US"/>
        </w:rPr>
        <w:t>HacTaBaK</w:t>
      </w:r>
      <w:proofErr w:type="spellEnd"/>
      <w:r>
        <w:rPr>
          <w:color w:val="0D0D0F"/>
          <w:lang w:val="en-US" w:eastAsia="en-US" w:bidi="en-US"/>
        </w:rPr>
        <w:t xml:space="preserve"> </w:t>
      </w:r>
      <w:proofErr w:type="spellStart"/>
      <w:r>
        <w:rPr>
          <w:color w:val="0D0D0F"/>
          <w:lang w:val="en-US" w:eastAsia="en-US" w:bidi="en-US"/>
        </w:rPr>
        <w:t>nucMa</w:t>
      </w:r>
      <w:proofErr w:type="spellEnd"/>
      <w:r>
        <w:rPr>
          <w:color w:val="0D0D0F"/>
          <w:lang w:val="en-US" w:eastAsia="en-US" w:bidi="en-US"/>
        </w:rPr>
        <w:t xml:space="preserve"> u3a </w:t>
      </w:r>
      <w:proofErr w:type="spellStart"/>
      <w:r>
        <w:rPr>
          <w:color w:val="0D0D0F"/>
          <w:lang w:val="en-US" w:eastAsia="en-US" w:bidi="en-US"/>
        </w:rPr>
        <w:t>HacnoBa</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nucMO</w:t>
      </w:r>
      <w:proofErr w:type="spellEnd"/>
      <w:r>
        <w:rPr>
          <w:color w:val="0D0D0F"/>
          <w:lang w:val="en-US" w:eastAsia="en-US" w:bidi="en-US"/>
        </w:rPr>
        <w:t xml:space="preserve"> </w:t>
      </w:r>
      <w:proofErr w:type="spellStart"/>
      <w:r>
        <w:rPr>
          <w:color w:val="0D0D0F"/>
          <w:lang w:val="en-US" w:eastAsia="en-US" w:bidi="en-US"/>
        </w:rPr>
        <w:t>HacTaB^a</w:t>
      </w:r>
      <w:proofErr w:type="spellEnd"/>
      <w:r>
        <w:rPr>
          <w:color w:val="0D0D0F"/>
          <w:lang w:val="en-US" w:eastAsia="en-US" w:bidi="en-US"/>
        </w:rPr>
        <w:t xml:space="preserve"> y </w:t>
      </w:r>
      <w:proofErr w:type="spellStart"/>
      <w:r>
        <w:rPr>
          <w:smallCaps/>
          <w:color w:val="0D0D0F"/>
          <w:lang w:val="en-US" w:eastAsia="en-US" w:bidi="en-US"/>
        </w:rPr>
        <w:t>hobom</w:t>
      </w:r>
      <w:proofErr w:type="spellEnd"/>
      <w:r>
        <w:rPr>
          <w:color w:val="0D0D0F"/>
          <w:lang w:val="en-US" w:eastAsia="en-US" w:bidi="en-US"/>
        </w:rPr>
        <w:t xml:space="preserve"> </w:t>
      </w:r>
      <w:proofErr w:type="spellStart"/>
      <w:r>
        <w:rPr>
          <w:color w:val="0D0D0F"/>
          <w:lang w:val="en-US" w:eastAsia="en-US" w:bidi="en-US"/>
        </w:rPr>
        <w:t>pegy</w:t>
      </w:r>
      <w:proofErr w:type="spellEnd"/>
      <w:r>
        <w:rPr>
          <w:color w:val="0D0D0F"/>
          <w:lang w:val="en-US" w:eastAsia="en-US" w:bidi="en-US"/>
        </w:rPr>
        <w:t xml:space="preserve">, u </w:t>
      </w:r>
      <w:r>
        <w:rPr>
          <w:smallCaps/>
          <w:color w:val="0D0D0F"/>
          <w:lang w:val="en-US" w:eastAsia="en-US" w:bidi="en-US"/>
        </w:rPr>
        <w:t>to</w:t>
      </w:r>
      <w:r>
        <w:rPr>
          <w:color w:val="0D0D0F"/>
          <w:lang w:val="en-US" w:eastAsia="en-US" w:bidi="en-US"/>
        </w:rPr>
        <w:t xml:space="preserve"> 6e3 o63upa ga nu </w:t>
      </w:r>
      <w:proofErr w:type="spellStart"/>
      <w:r>
        <w:rPr>
          <w:color w:val="0D0D0F"/>
          <w:lang w:val="en-US" w:eastAsia="en-US" w:bidi="en-US"/>
        </w:rPr>
        <w:t>ce</w:t>
      </w:r>
      <w:proofErr w:type="spellEnd"/>
      <w:r>
        <w:rPr>
          <w:color w:val="0D0D0F"/>
          <w:lang w:val="en-US" w:eastAsia="en-US" w:bidi="en-US"/>
        </w:rPr>
        <w:t xml:space="preserve"> u3a </w:t>
      </w:r>
      <w:proofErr w:type="spellStart"/>
      <w:r>
        <w:rPr>
          <w:color w:val="0D0D0F"/>
          <w:lang w:val="en-US" w:eastAsia="en-US" w:bidi="en-US"/>
        </w:rPr>
        <w:t>HacnoBa</w:t>
      </w:r>
      <w:proofErr w:type="spellEnd"/>
      <w:r>
        <w:rPr>
          <w:color w:val="0D0D0F"/>
          <w:lang w:val="en-US" w:eastAsia="en-US" w:bidi="en-US"/>
        </w:rPr>
        <w:t xml:space="preserve"> </w:t>
      </w:r>
      <w:proofErr w:type="spellStart"/>
      <w:r>
        <w:rPr>
          <w:color w:val="0D0D0F"/>
          <w:lang w:val="en-US" w:eastAsia="en-US" w:bidi="en-US"/>
        </w:rPr>
        <w:t>cTaB^a</w:t>
      </w:r>
      <w:proofErr w:type="spellEnd"/>
      <w:r>
        <w:rPr>
          <w:color w:val="0D0D0F"/>
          <w:lang w:val="en-US" w:eastAsia="en-US" w:bidi="en-US"/>
        </w:rPr>
        <w:t xml:space="preserve"> 3ape3 </w:t>
      </w:r>
      <w:proofErr w:type="spellStart"/>
      <w:r>
        <w:rPr>
          <w:color w:val="0D0D0F"/>
          <w:lang w:val="en-US" w:eastAsia="en-US" w:bidi="en-US"/>
        </w:rPr>
        <w:t>unu</w:t>
      </w:r>
      <w:proofErr w:type="spellEnd"/>
      <w:r>
        <w:rPr>
          <w:color w:val="0D0D0F"/>
          <w:lang w:val="en-US" w:eastAsia="en-US" w:bidi="en-US"/>
        </w:rPr>
        <w:t xml:space="preserve"> y3BuMHuK:</w:t>
      </w:r>
    </w:p>
    <w:p w14:paraId="5C814FB0" w14:textId="77777777" w:rsidR="00C53112" w:rsidRDefault="00000000">
      <w:pPr>
        <w:pStyle w:val="Bodytext10"/>
        <w:shd w:val="clear" w:color="auto" w:fill="auto"/>
        <w:spacing w:after="0" w:line="374" w:lineRule="auto"/>
        <w:jc w:val="both"/>
      </w:pPr>
      <w:proofErr w:type="spellStart"/>
      <w:r>
        <w:rPr>
          <w:color w:val="0D0D0F"/>
          <w:lang w:val="en-US" w:eastAsia="en-US" w:bidi="en-US"/>
        </w:rPr>
        <w:t>flpara</w:t>
      </w:r>
      <w:proofErr w:type="spellEnd"/>
      <w:r>
        <w:rPr>
          <w:color w:val="0D0D0F"/>
          <w:lang w:val="en-US" w:eastAsia="en-US" w:bidi="en-US"/>
        </w:rPr>
        <w:t xml:space="preserve"> </w:t>
      </w:r>
      <w:proofErr w:type="spellStart"/>
      <w:r>
        <w:rPr>
          <w:color w:val="0D0D0F"/>
          <w:lang w:val="en-US" w:eastAsia="en-US" w:bidi="en-US"/>
        </w:rPr>
        <w:t>MaMa</w:t>
      </w:r>
      <w:proofErr w:type="spellEnd"/>
      <w:r>
        <w:rPr>
          <w:color w:val="0D0D0F"/>
          <w:lang w:val="en-US" w:eastAsia="en-US" w:bidi="en-US"/>
        </w:rPr>
        <w:t>,</w:t>
      </w:r>
    </w:p>
    <w:p w14:paraId="67DAEA4D" w14:textId="77777777" w:rsidR="00C53112" w:rsidRDefault="00000000">
      <w:pPr>
        <w:pStyle w:val="Bodytext10"/>
        <w:shd w:val="clear" w:color="auto" w:fill="auto"/>
        <w:spacing w:after="0" w:line="374" w:lineRule="auto"/>
        <w:jc w:val="both"/>
      </w:pPr>
      <w:proofErr w:type="spellStart"/>
      <w:r>
        <w:rPr>
          <w:color w:val="0D0D0F"/>
          <w:lang w:val="en-US" w:eastAsia="en-US" w:bidi="en-US"/>
        </w:rPr>
        <w:lastRenderedPageBreak/>
        <w:t>TBoje</w:t>
      </w:r>
      <w:proofErr w:type="spellEnd"/>
      <w:r>
        <w:rPr>
          <w:color w:val="0D0D0F"/>
          <w:lang w:val="en-US" w:eastAsia="en-US" w:bidi="en-US"/>
        </w:rPr>
        <w:t xml:space="preserve"> </w:t>
      </w:r>
      <w:proofErr w:type="spellStart"/>
      <w:r>
        <w:rPr>
          <w:color w:val="0D0D0F"/>
          <w:lang w:val="en-US" w:eastAsia="en-US" w:bidi="en-US"/>
        </w:rPr>
        <w:t>nucMo</w:t>
      </w:r>
      <w:proofErr w:type="spellEnd"/>
      <w:r>
        <w:rPr>
          <w:color w:val="0D0D0F"/>
          <w:lang w:val="en-US" w:eastAsia="en-US" w:bidi="en-US"/>
        </w:rPr>
        <w:t xml:space="preserve"> </w:t>
      </w:r>
      <w:proofErr w:type="spellStart"/>
      <w:r>
        <w:rPr>
          <w:color w:val="0D0D0F"/>
          <w:lang w:val="en-US" w:eastAsia="en-US" w:bidi="en-US"/>
        </w:rPr>
        <w:t>caM</w:t>
      </w:r>
      <w:proofErr w:type="spellEnd"/>
      <w:r>
        <w:rPr>
          <w:color w:val="0D0D0F"/>
          <w:lang w:val="en-US" w:eastAsia="en-US" w:bidi="en-US"/>
        </w:rPr>
        <w:t xml:space="preserve"> </w:t>
      </w:r>
      <w:proofErr w:type="spellStart"/>
      <w:r>
        <w:rPr>
          <w:color w:val="0D0D0F"/>
          <w:lang w:val="en-US" w:eastAsia="en-US" w:bidi="en-US"/>
        </w:rPr>
        <w:t>npuMuna</w:t>
      </w:r>
      <w:proofErr w:type="spellEnd"/>
      <w:r>
        <w:rPr>
          <w:color w:val="0D0D0F"/>
          <w:lang w:val="en-US" w:eastAsia="en-US" w:bidi="en-US"/>
        </w:rPr>
        <w:t xml:space="preserve"> </w:t>
      </w:r>
      <w:proofErr w:type="spellStart"/>
      <w:r>
        <w:rPr>
          <w:color w:val="0D0D0F"/>
          <w:lang w:val="en-US" w:eastAsia="en-US" w:bidi="en-US"/>
        </w:rPr>
        <w:t>TeK</w:t>
      </w:r>
      <w:proofErr w:type="spellEnd"/>
      <w:r>
        <w:rPr>
          <w:color w:val="0D0D0F"/>
          <w:lang w:val="en-US" w:eastAsia="en-US" w:bidi="en-US"/>
        </w:rPr>
        <w:t xml:space="preserve"> </w:t>
      </w:r>
      <w:proofErr w:type="spellStart"/>
      <w:r>
        <w:rPr>
          <w:color w:val="0D0D0F"/>
          <w:lang w:val="en-US" w:eastAsia="en-US" w:bidi="en-US"/>
        </w:rPr>
        <w:t>jyqe</w:t>
      </w:r>
      <w:proofErr w:type="spellEnd"/>
      <w:r>
        <w:rPr>
          <w:color w:val="0D0D0F"/>
          <w:lang w:val="en-US" w:eastAsia="en-US" w:bidi="en-US"/>
        </w:rPr>
        <w:t xml:space="preserve"> </w:t>
      </w:r>
      <w:proofErr w:type="spellStart"/>
      <w:r>
        <w:rPr>
          <w:color w:val="0D0D0F"/>
          <w:lang w:val="en-US" w:eastAsia="en-US" w:bidi="en-US"/>
        </w:rPr>
        <w:t>uaKo</w:t>
      </w:r>
      <w:proofErr w:type="spellEnd"/>
      <w:r>
        <w:rPr>
          <w:color w:val="0D0D0F"/>
          <w:lang w:val="en-US" w:eastAsia="en-US" w:bidi="en-US"/>
        </w:rPr>
        <w:t>...</w:t>
      </w:r>
    </w:p>
    <w:p w14:paraId="545B843B" w14:textId="77777777" w:rsidR="00C53112" w:rsidRDefault="00000000">
      <w:pPr>
        <w:pStyle w:val="Bodytext10"/>
        <w:shd w:val="clear" w:color="auto" w:fill="auto"/>
        <w:spacing w:after="0" w:line="374" w:lineRule="auto"/>
        <w:jc w:val="both"/>
      </w:pPr>
      <w:proofErr w:type="spellStart"/>
      <w:r>
        <w:rPr>
          <w:color w:val="0D0D0F"/>
          <w:lang w:val="en-US" w:eastAsia="en-US" w:bidi="en-US"/>
        </w:rPr>
        <w:t>Mnu</w:t>
      </w:r>
      <w:proofErr w:type="spellEnd"/>
    </w:p>
    <w:p w14:paraId="55ECB9BA" w14:textId="77777777" w:rsidR="00C53112" w:rsidRDefault="00000000">
      <w:pPr>
        <w:pStyle w:val="Bodytext10"/>
        <w:shd w:val="clear" w:color="auto" w:fill="auto"/>
        <w:spacing w:after="0" w:line="374" w:lineRule="auto"/>
        <w:jc w:val="both"/>
      </w:pPr>
      <w:proofErr w:type="spellStart"/>
      <w:r>
        <w:rPr>
          <w:color w:val="0D0D0F"/>
          <w:lang w:val="en-US" w:eastAsia="en-US" w:bidi="en-US"/>
        </w:rPr>
        <w:t>flpara</w:t>
      </w:r>
      <w:proofErr w:type="spellEnd"/>
      <w:r>
        <w:rPr>
          <w:color w:val="0D0D0F"/>
          <w:lang w:val="en-US" w:eastAsia="en-US" w:bidi="en-US"/>
        </w:rPr>
        <w:t xml:space="preserve"> ^</w:t>
      </w:r>
      <w:proofErr w:type="spellStart"/>
      <w:r>
        <w:rPr>
          <w:color w:val="0D0D0F"/>
          <w:lang w:val="en-US" w:eastAsia="en-US" w:bidi="en-US"/>
        </w:rPr>
        <w:t>u^o</w:t>
      </w:r>
      <w:proofErr w:type="spellEnd"/>
      <w:r>
        <w:rPr>
          <w:color w:val="0D0D0F"/>
          <w:lang w:val="en-US" w:eastAsia="en-US" w:bidi="en-US"/>
        </w:rPr>
        <w:t>!</w:t>
      </w:r>
    </w:p>
    <w:p w14:paraId="759DFCCB" w14:textId="77777777" w:rsidR="00C53112" w:rsidRDefault="00000000">
      <w:pPr>
        <w:pStyle w:val="Bodytext10"/>
        <w:shd w:val="clear" w:color="auto" w:fill="auto"/>
        <w:spacing w:after="0" w:line="374" w:lineRule="auto"/>
        <w:jc w:val="both"/>
      </w:pPr>
      <w:r>
        <w:rPr>
          <w:color w:val="0D0D0F"/>
          <w:lang w:val="en-US" w:eastAsia="en-US" w:bidi="en-US"/>
        </w:rPr>
        <w:t xml:space="preserve">MonuM </w:t>
      </w:r>
      <w:proofErr w:type="spellStart"/>
      <w:r>
        <w:rPr>
          <w:color w:val="0D0D0F"/>
          <w:lang w:val="en-US" w:eastAsia="en-US" w:bidi="en-US"/>
        </w:rPr>
        <w:t>Te</w:t>
      </w:r>
      <w:proofErr w:type="spellEnd"/>
      <w:r>
        <w:rPr>
          <w:color w:val="0D0D0F"/>
          <w:lang w:val="en-US" w:eastAsia="en-US" w:bidi="en-US"/>
        </w:rPr>
        <w:t xml:space="preserve">, </w:t>
      </w:r>
      <w:proofErr w:type="spellStart"/>
      <w:r>
        <w:rPr>
          <w:color w:val="0D0D0F"/>
          <w:lang w:val="en-US" w:eastAsia="en-US" w:bidi="en-US"/>
        </w:rPr>
        <w:t>HeMoj</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r>
        <w:rPr>
          <w:smallCaps/>
          <w:color w:val="0D0D0F"/>
          <w:lang w:val="en-US" w:eastAsia="en-US" w:bidi="en-US"/>
        </w:rPr>
        <w:t xml:space="preserve">^tutu </w:t>
      </w:r>
      <w:proofErr w:type="spellStart"/>
      <w:r>
        <w:rPr>
          <w:smallCaps/>
          <w:color w:val="0D0D0F"/>
          <w:lang w:val="en-US" w:eastAsia="en-US" w:bidi="en-US"/>
        </w:rPr>
        <w:t>wto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peTKo</w:t>
      </w:r>
      <w:proofErr w:type="spellEnd"/>
      <w:r>
        <w:rPr>
          <w:color w:val="0D0D0F"/>
          <w:lang w:val="en-US" w:eastAsia="en-US" w:bidi="en-US"/>
        </w:rPr>
        <w:t xml:space="preserve"> </w:t>
      </w:r>
      <w:proofErr w:type="spellStart"/>
      <w:r>
        <w:rPr>
          <w:color w:val="0D0D0F"/>
          <w:lang w:val="en-US" w:eastAsia="en-US" w:bidi="en-US"/>
        </w:rPr>
        <w:t>jaB^aM</w:t>
      </w:r>
      <w:proofErr w:type="spellEnd"/>
      <w:r>
        <w:rPr>
          <w:color w:val="0D0D0F"/>
          <w:lang w:val="en-US" w:eastAsia="en-US" w:bidi="en-US"/>
        </w:rPr>
        <w:t>...</w:t>
      </w:r>
    </w:p>
    <w:p w14:paraId="48F7EAFC" w14:textId="77777777" w:rsidR="00C53112" w:rsidRDefault="00000000">
      <w:pPr>
        <w:pStyle w:val="Bodytext10"/>
        <w:shd w:val="clear" w:color="auto" w:fill="auto"/>
        <w:spacing w:after="40" w:line="310" w:lineRule="auto"/>
      </w:pPr>
      <w:proofErr w:type="spellStart"/>
      <w:r>
        <w:rPr>
          <w:color w:val="0D0D0F"/>
          <w:lang w:val="en-US" w:eastAsia="en-US" w:bidi="en-US"/>
        </w:rPr>
        <w:t>BenuKuM</w:t>
      </w:r>
      <w:proofErr w:type="spellEnd"/>
      <w:r>
        <w:rPr>
          <w:color w:val="0D0D0F"/>
          <w:lang w:val="en-US" w:eastAsia="en-US" w:bidi="en-US"/>
        </w:rPr>
        <w:t xml:space="preserve"> </w:t>
      </w:r>
      <w:proofErr w:type="spellStart"/>
      <w:r>
        <w:rPr>
          <w:color w:val="0D0D0F"/>
          <w:lang w:val="en-US" w:eastAsia="en-US" w:bidi="en-US"/>
        </w:rPr>
        <w:t>noqeTHuM</w:t>
      </w:r>
      <w:proofErr w:type="spellEnd"/>
      <w:r>
        <w:rPr>
          <w:color w:val="0D0D0F"/>
          <w:lang w:val="en-US" w:eastAsia="en-US" w:bidi="en-US"/>
        </w:rPr>
        <w:t xml:space="preserve"> </w:t>
      </w:r>
      <w:proofErr w:type="spellStart"/>
      <w:r>
        <w:rPr>
          <w:color w:val="0D0D0F"/>
          <w:lang w:val="en-US" w:eastAsia="en-US" w:bidi="en-US"/>
        </w:rPr>
        <w:t>cnoBoM</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3aMeHupe Bu u Bam u3 </w:t>
      </w:r>
      <w:proofErr w:type="spellStart"/>
      <w:r>
        <w:rPr>
          <w:color w:val="0D0D0F"/>
          <w:lang w:val="en-US" w:eastAsia="en-US" w:bidi="en-US"/>
        </w:rPr>
        <w:t>nowTOBai^a</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oco6u </w:t>
      </w:r>
      <w:r>
        <w:rPr>
          <w:color w:val="0D0D0F"/>
        </w:rPr>
        <w:t xml:space="preserve">Kojoj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nuwe</w:t>
      </w:r>
      <w:proofErr w:type="spellEnd"/>
      <w:r>
        <w:rPr>
          <w:color w:val="0D0D0F"/>
          <w:lang w:val="en-US" w:eastAsia="en-US" w:bidi="en-US"/>
        </w:rPr>
        <w:t xml:space="preserve">: </w:t>
      </w:r>
      <w:proofErr w:type="spellStart"/>
      <w:r>
        <w:rPr>
          <w:color w:val="0D0D0F"/>
          <w:lang w:val="en-US" w:eastAsia="en-US" w:bidi="en-US"/>
        </w:rPr>
        <w:t>flparu</w:t>
      </w:r>
      <w:proofErr w:type="spellEnd"/>
      <w:r>
        <w:rPr>
          <w:color w:val="0D0D0F"/>
          <w:lang w:val="en-US" w:eastAsia="en-US" w:bidi="en-US"/>
        </w:rPr>
        <w:t xml:space="preserve"> </w:t>
      </w:r>
      <w:proofErr w:type="spellStart"/>
      <w:r>
        <w:rPr>
          <w:color w:val="0D0D0F"/>
          <w:lang w:val="en-US" w:eastAsia="en-US" w:bidi="en-US"/>
        </w:rPr>
        <w:t>HacTaBHune</w:t>
      </w:r>
      <w:proofErr w:type="spellEnd"/>
      <w:r>
        <w:rPr>
          <w:color w:val="0D0D0F"/>
          <w:lang w:val="en-US" w:eastAsia="en-US" w:bidi="en-US"/>
        </w:rPr>
        <w:t xml:space="preserve">, </w:t>
      </w:r>
      <w:proofErr w:type="spellStart"/>
      <w:r>
        <w:rPr>
          <w:color w:val="0D0D0F"/>
          <w:lang w:val="en-US" w:eastAsia="en-US" w:bidi="en-US"/>
        </w:rPr>
        <w:t>JaB^aMo</w:t>
      </w:r>
      <w:proofErr w:type="spellEnd"/>
      <w:r>
        <w:rPr>
          <w:color w:val="0D0D0F"/>
          <w:lang w:val="en-US" w:eastAsia="en-US" w:bidi="en-US"/>
        </w:rPr>
        <w:t xml:space="preserve"> </w:t>
      </w:r>
      <w:proofErr w:type="spellStart"/>
      <w:r>
        <w:rPr>
          <w:color w:val="0D0D0F"/>
          <w:lang w:val="en-US" w:eastAsia="en-US" w:bidi="en-US"/>
        </w:rPr>
        <w:t>BaM</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ogMax</w:t>
      </w:r>
      <w:proofErr w:type="spellEnd"/>
      <w:r>
        <w:rPr>
          <w:color w:val="0D0D0F"/>
          <w:lang w:val="en-US" w:eastAsia="en-US" w:bidi="en-US"/>
        </w:rPr>
        <w:t xml:space="preserve"> no </w:t>
      </w:r>
      <w:proofErr w:type="spellStart"/>
      <w:r>
        <w:rPr>
          <w:color w:val="0D0D0F"/>
          <w:lang w:val="en-US" w:eastAsia="en-US" w:bidi="en-US"/>
        </w:rPr>
        <w:t>gonacKy</w:t>
      </w:r>
      <w:proofErr w:type="spellEnd"/>
      <w:r>
        <w:rPr>
          <w:color w:val="0D0D0F"/>
          <w:lang w:val="en-US" w:eastAsia="en-US" w:bidi="en-US"/>
        </w:rPr>
        <w:t xml:space="preserve"> y </w:t>
      </w:r>
      <w:proofErr w:type="spellStart"/>
      <w:r>
        <w:rPr>
          <w:color w:val="0D0D0F"/>
          <w:lang w:val="en-US" w:eastAsia="en-US" w:bidi="en-US"/>
        </w:rPr>
        <w:t>neToBanuwTe</w:t>
      </w:r>
      <w:proofErr w:type="spellEnd"/>
      <w:r>
        <w:rPr>
          <w:color w:val="0D0D0F"/>
          <w:lang w:val="en-US" w:eastAsia="en-US" w:bidi="en-US"/>
        </w:rPr>
        <w:t xml:space="preserve">. Ha </w:t>
      </w:r>
      <w:proofErr w:type="spellStart"/>
      <w:r>
        <w:rPr>
          <w:color w:val="0D0D0F"/>
          <w:lang w:val="en-US" w:eastAsia="en-US" w:bidi="en-US"/>
        </w:rPr>
        <w:t>nyTy</w:t>
      </w:r>
      <w:proofErr w:type="spellEnd"/>
      <w:r>
        <w:rPr>
          <w:color w:val="0D0D0F"/>
          <w:lang w:val="en-US" w:eastAsia="en-US" w:bidi="en-US"/>
        </w:rPr>
        <w:t xml:space="preserve"> </w:t>
      </w:r>
      <w:proofErr w:type="spellStart"/>
      <w:r>
        <w:rPr>
          <w:smallCaps/>
          <w:color w:val="0D0D0F"/>
          <w:lang w:val="en-US" w:eastAsia="en-US" w:bidi="en-US"/>
        </w:rPr>
        <w:t>cmo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gpxanu</w:t>
      </w:r>
      <w:proofErr w:type="spellEnd"/>
      <w:r>
        <w:rPr>
          <w:color w:val="0D0D0F"/>
          <w:lang w:val="en-US" w:eastAsia="en-US" w:bidi="en-US"/>
        </w:rPr>
        <w:t xml:space="preserve"> </w:t>
      </w:r>
      <w:proofErr w:type="spellStart"/>
      <w:r>
        <w:rPr>
          <w:color w:val="0D0D0F"/>
          <w:lang w:val="en-US" w:eastAsia="en-US" w:bidi="en-US"/>
        </w:rPr>
        <w:t>Bawux</w:t>
      </w:r>
      <w:proofErr w:type="spellEnd"/>
      <w:r>
        <w:rPr>
          <w:color w:val="0D0D0F"/>
          <w:lang w:val="en-US" w:eastAsia="en-US" w:bidi="en-US"/>
        </w:rPr>
        <w:t xml:space="preserve"> </w:t>
      </w:r>
      <w:proofErr w:type="spellStart"/>
      <w:r>
        <w:rPr>
          <w:color w:val="0D0D0F"/>
          <w:lang w:val="en-US" w:eastAsia="en-US" w:bidi="en-US"/>
        </w:rPr>
        <w:t>npenopyKa</w:t>
      </w:r>
      <w:proofErr w:type="spellEnd"/>
      <w:r>
        <w:rPr>
          <w:color w:val="0D0D0F"/>
          <w:lang w:val="en-US" w:eastAsia="en-US" w:bidi="en-US"/>
        </w:rPr>
        <w:t>...</w:t>
      </w:r>
    </w:p>
    <w:p w14:paraId="69FEAD78" w14:textId="77777777" w:rsidR="00C53112" w:rsidRDefault="00000000">
      <w:pPr>
        <w:pStyle w:val="Bodytext10"/>
        <w:shd w:val="clear" w:color="auto" w:fill="auto"/>
        <w:spacing w:after="0" w:line="374" w:lineRule="auto"/>
        <w:jc w:val="both"/>
      </w:pPr>
      <w:r>
        <w:rPr>
          <w:color w:val="0D0D0F"/>
          <w:lang w:val="en-US" w:eastAsia="en-US" w:bidi="en-US"/>
        </w:rPr>
        <w:t xml:space="preserve">ManuM </w:t>
      </w:r>
      <w:proofErr w:type="spellStart"/>
      <w:r>
        <w:rPr>
          <w:color w:val="0D0D0F"/>
          <w:lang w:val="en-US" w:eastAsia="en-US" w:bidi="en-US"/>
        </w:rPr>
        <w:t>cnoBoM</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nuwe</w:t>
      </w:r>
      <w:proofErr w:type="spellEnd"/>
      <w:r>
        <w:rPr>
          <w:color w:val="0D0D0F"/>
          <w:lang w:val="en-US" w:eastAsia="en-US" w:bidi="en-US"/>
        </w:rPr>
        <w:t>:</w:t>
      </w:r>
    </w:p>
    <w:p w14:paraId="6A51D252" w14:textId="77777777" w:rsidR="00C53112" w:rsidRDefault="00000000">
      <w:pPr>
        <w:pStyle w:val="Bodytext10"/>
        <w:numPr>
          <w:ilvl w:val="0"/>
          <w:numId w:val="3"/>
        </w:numPr>
        <w:shd w:val="clear" w:color="auto" w:fill="auto"/>
        <w:tabs>
          <w:tab w:val="left" w:pos="349"/>
        </w:tabs>
        <w:spacing w:after="0" w:line="374" w:lineRule="auto"/>
        <w:jc w:val="both"/>
      </w:pPr>
      <w:proofErr w:type="spellStart"/>
      <w:r>
        <w:rPr>
          <w:color w:val="0D0D0F"/>
          <w:lang w:val="en-US" w:eastAsia="en-US" w:bidi="en-US"/>
        </w:rPr>
        <w:t>HacTaBaK</w:t>
      </w:r>
      <w:proofErr w:type="spellEnd"/>
      <w:r>
        <w:rPr>
          <w:color w:val="0D0D0F"/>
          <w:lang w:val="en-US" w:eastAsia="en-US" w:bidi="en-US"/>
        </w:rPr>
        <w:t xml:space="preserve"> </w:t>
      </w:r>
      <w:proofErr w:type="spellStart"/>
      <w:r>
        <w:rPr>
          <w:color w:val="0D0D0F"/>
          <w:lang w:val="en-US" w:eastAsia="en-US" w:bidi="en-US"/>
        </w:rPr>
        <w:t>ynpaBHor</w:t>
      </w:r>
      <w:proofErr w:type="spellEnd"/>
      <w:r>
        <w:rPr>
          <w:color w:val="0D0D0F"/>
          <w:lang w:val="en-US" w:eastAsia="en-US" w:bidi="en-US"/>
        </w:rPr>
        <w:t xml:space="preserve"> </w:t>
      </w:r>
      <w:proofErr w:type="spellStart"/>
      <w:r>
        <w:rPr>
          <w:color w:val="0D0D0F"/>
          <w:lang w:val="en-US" w:eastAsia="en-US" w:bidi="en-US"/>
        </w:rPr>
        <w:t>roBopa</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je 6uo </w:t>
      </w:r>
      <w:proofErr w:type="spellStart"/>
      <w:r>
        <w:rPr>
          <w:color w:val="0D0D0F"/>
          <w:lang w:val="en-US" w:eastAsia="en-US" w:bidi="en-US"/>
        </w:rPr>
        <w:t>npeKuHyT</w:t>
      </w:r>
      <w:proofErr w:type="spellEnd"/>
      <w:r>
        <w:rPr>
          <w:color w:val="0D0D0F"/>
          <w:lang w:val="en-US" w:eastAsia="en-US" w:bidi="en-US"/>
        </w:rPr>
        <w:t xml:space="preserve"> </w:t>
      </w:r>
      <w:proofErr w:type="spellStart"/>
      <w:r>
        <w:rPr>
          <w:color w:val="0D0D0F"/>
          <w:lang w:val="en-US" w:eastAsia="en-US" w:bidi="en-US"/>
        </w:rPr>
        <w:t>yMeTHyToM</w:t>
      </w:r>
      <w:proofErr w:type="spellEnd"/>
      <w:r>
        <w:rPr>
          <w:color w:val="0D0D0F"/>
          <w:lang w:val="en-US" w:eastAsia="en-US" w:bidi="en-US"/>
        </w:rPr>
        <w:t xml:space="preserve"> </w:t>
      </w:r>
      <w:proofErr w:type="spellStart"/>
      <w:r>
        <w:rPr>
          <w:color w:val="0D0D0F"/>
          <w:lang w:val="en-US" w:eastAsia="en-US" w:bidi="en-US"/>
        </w:rPr>
        <w:t>peqeHupoM</w:t>
      </w:r>
      <w:proofErr w:type="spellEnd"/>
      <w:r>
        <w:rPr>
          <w:color w:val="0D0D0F"/>
          <w:lang w:val="en-US" w:eastAsia="en-US" w:bidi="en-US"/>
        </w:rPr>
        <w:t xml:space="preserve"> </w:t>
      </w:r>
      <w:proofErr w:type="spellStart"/>
      <w:r>
        <w:rPr>
          <w:color w:val="0D0D0F"/>
          <w:lang w:val="en-US" w:eastAsia="en-US" w:bidi="en-US"/>
        </w:rPr>
        <w:t>pagu</w:t>
      </w:r>
      <w:proofErr w:type="spellEnd"/>
      <w:r>
        <w:rPr>
          <w:color w:val="0D0D0F"/>
          <w:lang w:val="en-US" w:eastAsia="en-US" w:bidi="en-US"/>
        </w:rPr>
        <w:t xml:space="preserve"> HeKor o6jaw^e^a; a </w:t>
      </w:r>
      <w:proofErr w:type="spellStart"/>
      <w:r>
        <w:rPr>
          <w:color w:val="0D0D0F"/>
          <w:lang w:val="en-US" w:eastAsia="en-US" w:bidi="en-US"/>
        </w:rPr>
        <w:t>npuMep</w:t>
      </w:r>
      <w:proofErr w:type="spellEnd"/>
      <w:r>
        <w:rPr>
          <w:color w:val="0D0D0F"/>
          <w:lang w:val="en-US" w:eastAsia="en-US" w:bidi="en-US"/>
        </w:rPr>
        <w:t>:</w:t>
      </w:r>
    </w:p>
    <w:p w14:paraId="5FFE8C0C" w14:textId="77777777" w:rsidR="00C53112" w:rsidRDefault="00000000">
      <w:pPr>
        <w:pStyle w:val="Bodytext10"/>
        <w:shd w:val="clear" w:color="auto" w:fill="auto"/>
        <w:spacing w:after="0" w:line="374" w:lineRule="auto"/>
      </w:pPr>
      <w:r>
        <w:rPr>
          <w:color w:val="0D0D0F"/>
          <w:lang w:val="en-US" w:eastAsia="en-US" w:bidi="en-US"/>
        </w:rPr>
        <w:t>"</w:t>
      </w:r>
      <w:proofErr w:type="spellStart"/>
      <w:r>
        <w:rPr>
          <w:color w:val="0D0D0F"/>
          <w:lang w:val="en-US" w:eastAsia="en-US" w:bidi="en-US"/>
        </w:rPr>
        <w:t>Xofie</w:t>
      </w:r>
      <w:proofErr w:type="spellEnd"/>
      <w:r>
        <w:rPr>
          <w:color w:val="0D0D0F"/>
          <w:lang w:val="en-US" w:eastAsia="en-US" w:bidi="en-US"/>
        </w:rPr>
        <w:t xml:space="preserve"> nu </w:t>
      </w:r>
      <w:proofErr w:type="spellStart"/>
      <w:r>
        <w:rPr>
          <w:smallCaps/>
          <w:color w:val="0D0D0F"/>
          <w:lang w:val="en-US" w:eastAsia="en-US" w:bidi="en-US"/>
        </w:rPr>
        <w:t>cbu</w:t>
      </w:r>
      <w:proofErr w:type="spellEnd"/>
      <w:r>
        <w:rPr>
          <w:smallCaps/>
          <w:color w:val="0D0D0F"/>
          <w:lang w:val="en-US" w:eastAsia="en-US" w:bidi="en-US"/>
        </w:rPr>
        <w:t>",</w:t>
      </w:r>
      <w:r>
        <w:rPr>
          <w:color w:val="0D0D0F"/>
          <w:lang w:val="en-US" w:eastAsia="en-US" w:bidi="en-US"/>
        </w:rPr>
        <w:t xml:space="preserve"> </w:t>
      </w:r>
      <w:proofErr w:type="spellStart"/>
      <w:r>
        <w:rPr>
          <w:color w:val="0D0D0F"/>
          <w:lang w:val="en-US" w:eastAsia="en-US" w:bidi="en-US"/>
        </w:rPr>
        <w:t>nuTao</w:t>
      </w:r>
      <w:proofErr w:type="spellEnd"/>
      <w:r>
        <w:rPr>
          <w:color w:val="0D0D0F"/>
          <w:lang w:val="en-US" w:eastAsia="en-US" w:bidi="en-US"/>
        </w:rPr>
        <w:t xml:space="preserve"> je </w:t>
      </w:r>
      <w:proofErr w:type="spellStart"/>
      <w:r>
        <w:rPr>
          <w:color w:val="0D0D0F"/>
          <w:lang w:val="en-US" w:eastAsia="en-US" w:bidi="en-US"/>
        </w:rPr>
        <w:t>gupeKTop</w:t>
      </w:r>
      <w:proofErr w:type="spellEnd"/>
      <w:r>
        <w:rPr>
          <w:color w:val="0D0D0F"/>
          <w:lang w:val="en-US" w:eastAsia="en-US" w:bidi="en-US"/>
        </w:rPr>
        <w:t xml:space="preserve"> Ha 36opy </w:t>
      </w:r>
      <w:proofErr w:type="spellStart"/>
      <w:r>
        <w:rPr>
          <w:color w:val="0D0D0F"/>
          <w:lang w:val="en-US" w:eastAsia="en-US" w:bidi="en-US"/>
        </w:rPr>
        <w:t>yqeHuKa</w:t>
      </w:r>
      <w:proofErr w:type="spellEnd"/>
      <w:r>
        <w:rPr>
          <w:color w:val="0D0D0F"/>
          <w:lang w:val="en-US" w:eastAsia="en-US" w:bidi="en-US"/>
        </w:rPr>
        <w:t>, "</w:t>
      </w:r>
      <w:proofErr w:type="spellStart"/>
      <w:r>
        <w:rPr>
          <w:color w:val="0D0D0F"/>
          <w:lang w:val="en-US" w:eastAsia="en-US" w:bidi="en-US"/>
        </w:rPr>
        <w:t>noMofiu</w:t>
      </w:r>
      <w:proofErr w:type="spellEnd"/>
      <w:r>
        <w:rPr>
          <w:color w:val="0D0D0F"/>
          <w:lang w:val="en-US" w:eastAsia="en-US" w:bidi="en-US"/>
        </w:rPr>
        <w:t xml:space="preserve"> y </w:t>
      </w:r>
      <w:proofErr w:type="spellStart"/>
      <w:r>
        <w:rPr>
          <w:color w:val="0D0D0F"/>
          <w:lang w:val="en-US" w:eastAsia="en-US" w:bidi="en-US"/>
        </w:rPr>
        <w:t>ype^e^y</w:t>
      </w:r>
      <w:proofErr w:type="spellEnd"/>
      <w:r>
        <w:rPr>
          <w:color w:val="0D0D0F"/>
          <w:lang w:val="en-US" w:eastAsia="en-US" w:bidi="en-US"/>
        </w:rPr>
        <w:t xml:space="preserve"> </w:t>
      </w:r>
      <w:proofErr w:type="spellStart"/>
      <w:r>
        <w:rPr>
          <w:color w:val="0D0D0F"/>
          <w:lang w:val="en-US" w:eastAsia="en-US" w:bidi="en-US"/>
        </w:rPr>
        <w:t>oKonuHe</w:t>
      </w:r>
      <w:proofErr w:type="spellEnd"/>
      <w:r>
        <w:rPr>
          <w:color w:val="0D0D0F"/>
          <w:lang w:val="en-US" w:eastAsia="en-US" w:bidi="en-US"/>
        </w:rPr>
        <w:t xml:space="preserve"> </w:t>
      </w:r>
      <w:proofErr w:type="spellStart"/>
      <w:r>
        <w:rPr>
          <w:color w:val="0D0D0F"/>
          <w:lang w:val="en-US" w:eastAsia="en-US" w:bidi="en-US"/>
        </w:rPr>
        <w:t>wKone</w:t>
      </w:r>
      <w:proofErr w:type="spellEnd"/>
      <w:r>
        <w:rPr>
          <w:color w:val="0D0D0F"/>
          <w:lang w:val="en-US" w:eastAsia="en-US" w:bidi="en-US"/>
        </w:rPr>
        <w:t>?";</w:t>
      </w:r>
    </w:p>
    <w:p w14:paraId="434F96A7" w14:textId="77777777" w:rsidR="00C53112" w:rsidRDefault="00000000">
      <w:pPr>
        <w:pStyle w:val="Bodytext10"/>
        <w:shd w:val="clear" w:color="auto" w:fill="auto"/>
        <w:spacing w:after="0" w:line="374" w:lineRule="auto"/>
      </w:pPr>
      <w:r>
        <w:rPr>
          <w:color w:val="0D0D0F"/>
          <w:lang w:val="en-US" w:eastAsia="en-US" w:bidi="en-US"/>
        </w:rPr>
        <w:t xml:space="preserve">6) </w:t>
      </w:r>
      <w:proofErr w:type="spellStart"/>
      <w:r>
        <w:rPr>
          <w:color w:val="0D0D0F"/>
          <w:lang w:val="en-US" w:eastAsia="en-US" w:bidi="en-US"/>
        </w:rPr>
        <w:t>HacTaBaK</w:t>
      </w:r>
      <w:proofErr w:type="spellEnd"/>
      <w:r>
        <w:rPr>
          <w:color w:val="0D0D0F"/>
          <w:lang w:val="en-US" w:eastAsia="en-US" w:bidi="en-US"/>
        </w:rPr>
        <w:t xml:space="preserve"> </w:t>
      </w:r>
      <w:proofErr w:type="spellStart"/>
      <w:r>
        <w:rPr>
          <w:color w:val="0D0D0F"/>
          <w:lang w:val="en-US" w:eastAsia="en-US" w:bidi="en-US"/>
        </w:rPr>
        <w:t>peqeHupe</w:t>
      </w:r>
      <w:proofErr w:type="spellEnd"/>
      <w:r>
        <w:rPr>
          <w:color w:val="0D0D0F"/>
          <w:lang w:val="en-US" w:eastAsia="en-US" w:bidi="en-US"/>
        </w:rPr>
        <w:t xml:space="preserve"> </w:t>
      </w:r>
      <w:proofErr w:type="spellStart"/>
      <w:r>
        <w:rPr>
          <w:color w:val="0D0D0F"/>
          <w:lang w:val="en-US" w:eastAsia="en-US" w:bidi="en-US"/>
        </w:rPr>
        <w:t>nocne</w:t>
      </w:r>
      <w:proofErr w:type="spellEnd"/>
      <w:r>
        <w:rPr>
          <w:color w:val="0D0D0F"/>
          <w:lang w:val="en-US" w:eastAsia="en-US" w:bidi="en-US"/>
        </w:rPr>
        <w:t xml:space="preserve"> </w:t>
      </w:r>
      <w:proofErr w:type="spellStart"/>
      <w:r>
        <w:rPr>
          <w:color w:val="0D0D0F"/>
          <w:lang w:val="en-US" w:eastAsia="en-US" w:bidi="en-US"/>
        </w:rPr>
        <w:t>ynpaBHor</w:t>
      </w:r>
      <w:proofErr w:type="spellEnd"/>
      <w:r>
        <w:rPr>
          <w:color w:val="0D0D0F"/>
          <w:lang w:val="en-US" w:eastAsia="en-US" w:bidi="en-US"/>
        </w:rPr>
        <w:t xml:space="preserve"> </w:t>
      </w:r>
      <w:proofErr w:type="spellStart"/>
      <w:r>
        <w:rPr>
          <w:color w:val="0D0D0F"/>
          <w:lang w:val="en-US" w:eastAsia="en-US" w:bidi="en-US"/>
        </w:rPr>
        <w:t>roBopa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w:t>
      </w:r>
    </w:p>
    <w:p w14:paraId="5F536CE4" w14:textId="77777777" w:rsidR="00C53112" w:rsidRDefault="00000000">
      <w:pPr>
        <w:pStyle w:val="Bodytext10"/>
        <w:shd w:val="clear" w:color="auto" w:fill="auto"/>
        <w:spacing w:after="0" w:line="374" w:lineRule="auto"/>
      </w:pPr>
      <w:r>
        <w:rPr>
          <w:color w:val="0D0D0F"/>
          <w:lang w:val="en-US" w:eastAsia="en-US" w:bidi="en-US"/>
        </w:rPr>
        <w:t>"</w:t>
      </w:r>
      <w:proofErr w:type="spellStart"/>
      <w:r>
        <w:rPr>
          <w:color w:val="0D0D0F"/>
          <w:lang w:val="en-US" w:eastAsia="en-US" w:bidi="en-US"/>
        </w:rPr>
        <w:t>XofieMo</w:t>
      </w:r>
      <w:proofErr w:type="spellEnd"/>
      <w:r>
        <w:rPr>
          <w:color w:val="0D0D0F"/>
          <w:lang w:val="en-US" w:eastAsia="en-US" w:bidi="en-US"/>
        </w:rPr>
        <w:t xml:space="preserve">!" - </w:t>
      </w:r>
      <w:proofErr w:type="spellStart"/>
      <w:r>
        <w:rPr>
          <w:color w:val="0D0D0F"/>
          <w:lang w:val="en-US" w:eastAsia="en-US" w:bidi="en-US"/>
        </w:rPr>
        <w:t>ogroBopunu</w:t>
      </w:r>
      <w:proofErr w:type="spellEnd"/>
      <w:r>
        <w:rPr>
          <w:color w:val="0D0D0F"/>
          <w:lang w:val="en-US" w:eastAsia="en-US" w:bidi="en-US"/>
        </w:rPr>
        <w:t xml:space="preserve"> cy </w:t>
      </w:r>
      <w:proofErr w:type="spellStart"/>
      <w:r>
        <w:rPr>
          <w:smallCaps/>
          <w:color w:val="0D0D0F"/>
          <w:lang w:val="en-US" w:eastAsia="en-US" w:bidi="en-US"/>
        </w:rPr>
        <w:t>cbu</w:t>
      </w:r>
      <w:proofErr w:type="spellEnd"/>
      <w:r>
        <w:rPr>
          <w:color w:val="0D0D0F"/>
          <w:lang w:val="en-US" w:eastAsia="en-US" w:bidi="en-US"/>
        </w:rPr>
        <w:t xml:space="preserve"> </w:t>
      </w:r>
      <w:proofErr w:type="spellStart"/>
      <w:r>
        <w:rPr>
          <w:color w:val="0D0D0F"/>
          <w:lang w:val="en-US" w:eastAsia="en-US" w:bidi="en-US"/>
        </w:rPr>
        <w:t>npucyTHu</w:t>
      </w:r>
      <w:proofErr w:type="spellEnd"/>
      <w:r>
        <w:rPr>
          <w:color w:val="0D0D0F"/>
          <w:lang w:val="en-US" w:eastAsia="en-US" w:bidi="en-US"/>
        </w:rPr>
        <w:t xml:space="preserve"> </w:t>
      </w:r>
      <w:proofErr w:type="spellStart"/>
      <w:r>
        <w:rPr>
          <w:color w:val="0D0D0F"/>
          <w:lang w:val="en-US" w:eastAsia="en-US" w:bidi="en-US"/>
        </w:rPr>
        <w:t>yqeHupu</w:t>
      </w:r>
      <w:proofErr w:type="spellEnd"/>
      <w:r>
        <w:rPr>
          <w:color w:val="0D0D0F"/>
          <w:lang w:val="en-US" w:eastAsia="en-US" w:bidi="en-US"/>
        </w:rPr>
        <w:t>.</w:t>
      </w:r>
    </w:p>
    <w:p w14:paraId="1E855A12" w14:textId="77777777" w:rsidR="00C53112" w:rsidRDefault="00000000">
      <w:pPr>
        <w:pStyle w:val="Bodytext10"/>
        <w:shd w:val="clear" w:color="auto" w:fill="auto"/>
        <w:spacing w:after="0" w:line="374" w:lineRule="auto"/>
      </w:pPr>
      <w:r>
        <w:rPr>
          <w:color w:val="0D0D0F"/>
          <w:lang w:val="en-US" w:eastAsia="en-US" w:bidi="en-US"/>
        </w:rPr>
        <w:t>"</w:t>
      </w:r>
      <w:proofErr w:type="spellStart"/>
      <w:r>
        <w:rPr>
          <w:color w:val="0D0D0F"/>
          <w:lang w:val="en-US" w:eastAsia="en-US" w:bidi="en-US"/>
        </w:rPr>
        <w:t>KpeHuMo</w:t>
      </w:r>
      <w:proofErr w:type="spellEnd"/>
      <w:r>
        <w:rPr>
          <w:color w:val="0D0D0F"/>
          <w:lang w:val="en-US" w:eastAsia="en-US" w:bidi="en-US"/>
        </w:rPr>
        <w:t xml:space="preserve"> Ha </w:t>
      </w:r>
      <w:proofErr w:type="spellStart"/>
      <w:r>
        <w:rPr>
          <w:color w:val="0D0D0F"/>
          <w:lang w:val="en-US" w:eastAsia="en-US" w:bidi="en-US"/>
        </w:rPr>
        <w:t>nocao</w:t>
      </w:r>
      <w:proofErr w:type="spellEnd"/>
      <w:r>
        <w:rPr>
          <w:color w:val="0D0D0F"/>
          <w:lang w:val="en-US" w:eastAsia="en-US" w:bidi="en-US"/>
        </w:rPr>
        <w:t xml:space="preserve">, </w:t>
      </w:r>
      <w:proofErr w:type="spellStart"/>
      <w:r>
        <w:rPr>
          <w:color w:val="0D0D0F"/>
          <w:lang w:val="en-US" w:eastAsia="en-US" w:bidi="en-US"/>
        </w:rPr>
        <w:t>oHga</w:t>
      </w:r>
      <w:proofErr w:type="spellEnd"/>
      <w:r>
        <w:rPr>
          <w:color w:val="0D0D0F"/>
          <w:lang w:val="en-US" w:eastAsia="en-US" w:bidi="en-US"/>
        </w:rPr>
        <w:t xml:space="preserve">, </w:t>
      </w:r>
      <w:proofErr w:type="spellStart"/>
      <w:r>
        <w:rPr>
          <w:color w:val="0D0D0F"/>
          <w:lang w:val="en-US" w:eastAsia="en-US" w:bidi="en-US"/>
        </w:rPr>
        <w:t>ogMax</w:t>
      </w:r>
      <w:proofErr w:type="spellEnd"/>
      <w:r>
        <w:rPr>
          <w:color w:val="0D0D0F"/>
          <w:lang w:val="en-US" w:eastAsia="en-US" w:bidi="en-US"/>
        </w:rPr>
        <w:t xml:space="preserve"> </w:t>
      </w:r>
      <w:proofErr w:type="spellStart"/>
      <w:r>
        <w:rPr>
          <w:color w:val="0D0D0F"/>
          <w:lang w:val="en-US" w:eastAsia="en-US" w:bidi="en-US"/>
        </w:rPr>
        <w:t>nocne</w:t>
      </w:r>
      <w:proofErr w:type="spellEnd"/>
      <w:r>
        <w:rPr>
          <w:color w:val="0D0D0F"/>
          <w:lang w:val="en-US" w:eastAsia="en-US" w:bidi="en-US"/>
        </w:rPr>
        <w:t xml:space="preserve"> </w:t>
      </w:r>
      <w:proofErr w:type="spellStart"/>
      <w:r>
        <w:rPr>
          <w:color w:val="0D0D0F"/>
          <w:lang w:val="en-US" w:eastAsia="en-US" w:bidi="en-US"/>
        </w:rPr>
        <w:t>cacTaHKa</w:t>
      </w:r>
      <w:proofErr w:type="spellEnd"/>
      <w:r>
        <w:rPr>
          <w:color w:val="0D0D0F"/>
          <w:lang w:val="en-US" w:eastAsia="en-US" w:bidi="en-US"/>
        </w:rPr>
        <w:t xml:space="preserve">" - </w:t>
      </w:r>
      <w:proofErr w:type="spellStart"/>
      <w:r>
        <w:rPr>
          <w:color w:val="0D0D0F"/>
          <w:lang w:val="en-US" w:eastAsia="en-US" w:bidi="en-US"/>
        </w:rPr>
        <w:t>noBuKawe</w:t>
      </w:r>
      <w:proofErr w:type="spellEnd"/>
      <w:r>
        <w:rPr>
          <w:color w:val="0D0D0F"/>
          <w:lang w:val="en-US" w:eastAsia="en-US" w:bidi="en-US"/>
        </w:rPr>
        <w:t xml:space="preserve"> </w:t>
      </w:r>
      <w:proofErr w:type="spellStart"/>
      <w:r>
        <w:rPr>
          <w:color w:val="0D0D0F"/>
          <w:lang w:val="en-US" w:eastAsia="en-US" w:bidi="en-US"/>
        </w:rPr>
        <w:t>HeKu</w:t>
      </w:r>
      <w:proofErr w:type="spellEnd"/>
      <w:r>
        <w:rPr>
          <w:color w:val="0D0D0F"/>
          <w:lang w:val="en-US" w:eastAsia="en-US" w:bidi="en-US"/>
        </w:rPr>
        <w:t xml:space="preserve"> </w:t>
      </w:r>
      <w:proofErr w:type="spellStart"/>
      <w:r>
        <w:rPr>
          <w:color w:val="0D0D0F"/>
          <w:lang w:val="en-US" w:eastAsia="en-US" w:bidi="en-US"/>
        </w:rPr>
        <w:t>yqeHupu</w:t>
      </w:r>
      <w:proofErr w:type="spellEnd"/>
      <w:r>
        <w:rPr>
          <w:color w:val="0D0D0F"/>
          <w:lang w:val="en-US" w:eastAsia="en-US" w:bidi="en-US"/>
        </w:rPr>
        <w:t>.;</w:t>
      </w:r>
    </w:p>
    <w:p w14:paraId="7CDD25F3" w14:textId="77777777" w:rsidR="00C53112" w:rsidRDefault="00000000">
      <w:pPr>
        <w:pStyle w:val="Bodytext10"/>
        <w:numPr>
          <w:ilvl w:val="0"/>
          <w:numId w:val="3"/>
        </w:numPr>
        <w:shd w:val="clear" w:color="auto" w:fill="auto"/>
        <w:tabs>
          <w:tab w:val="left" w:pos="349"/>
        </w:tabs>
        <w:spacing w:after="0" w:line="374" w:lineRule="auto"/>
      </w:pPr>
      <w:proofErr w:type="spellStart"/>
      <w:r>
        <w:rPr>
          <w:color w:val="0D0D0F"/>
          <w:lang w:val="en-US" w:eastAsia="en-US" w:bidi="en-US"/>
        </w:rPr>
        <w:t>npucBojHu</w:t>
      </w:r>
      <w:proofErr w:type="spellEnd"/>
      <w:r>
        <w:rPr>
          <w:color w:val="0D0D0F"/>
          <w:lang w:val="en-US" w:eastAsia="en-US" w:bidi="en-US"/>
        </w:rPr>
        <w:t xml:space="preserve"> </w:t>
      </w:r>
      <w:proofErr w:type="spellStart"/>
      <w:r>
        <w:rPr>
          <w:color w:val="0D0D0F"/>
          <w:lang w:val="en-US" w:eastAsia="en-US" w:bidi="en-US"/>
        </w:rPr>
        <w:t>npugeBu</w:t>
      </w:r>
      <w:proofErr w:type="spellEnd"/>
      <w:r>
        <w:rPr>
          <w:color w:val="0D0D0F"/>
          <w:lang w:val="en-US" w:eastAsia="en-US" w:bidi="en-US"/>
        </w:rPr>
        <w:t xml:space="preserve"> u3BegeHu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BnacTuTux</w:t>
      </w:r>
      <w:proofErr w:type="spellEnd"/>
      <w:r>
        <w:rPr>
          <w:color w:val="0D0D0F"/>
          <w:lang w:val="en-US" w:eastAsia="en-US" w:bidi="en-US"/>
        </w:rPr>
        <w:t xml:space="preserve"> </w:t>
      </w:r>
      <w:proofErr w:type="spellStart"/>
      <w:r>
        <w:rPr>
          <w:color w:val="0D0D0F"/>
          <w:lang w:val="en-US" w:eastAsia="en-US" w:bidi="en-US"/>
        </w:rPr>
        <w:t>uMeHupa</w:t>
      </w:r>
      <w:proofErr w:type="spellEnd"/>
      <w:r>
        <w:rPr>
          <w:color w:val="0D0D0F"/>
          <w:lang w:val="en-US" w:eastAsia="en-US" w:bidi="en-US"/>
        </w:rPr>
        <w:t xml:space="preserve"> </w:t>
      </w:r>
      <w:proofErr w:type="spellStart"/>
      <w:r>
        <w:rPr>
          <w:color w:val="0D0D0F"/>
          <w:lang w:val="en-US" w:eastAsia="en-US" w:bidi="en-US"/>
        </w:rPr>
        <w:t>cy^uKcuMa</w:t>
      </w:r>
      <w:proofErr w:type="spellEnd"/>
      <w:r>
        <w:rPr>
          <w:color w:val="0D0D0F"/>
          <w:lang w:val="en-US" w:eastAsia="en-US" w:bidi="en-US"/>
        </w:rPr>
        <w:t xml:space="preserve"> </w:t>
      </w:r>
      <w:r>
        <w:rPr>
          <w:smallCaps/>
          <w:color w:val="0D0D0F"/>
          <w:lang w:val="en-US" w:eastAsia="en-US" w:bidi="en-US"/>
        </w:rPr>
        <w:t>-</w:t>
      </w:r>
      <w:proofErr w:type="spellStart"/>
      <w:r>
        <w:rPr>
          <w:smallCaps/>
          <w:color w:val="0D0D0F"/>
          <w:lang w:val="en-US" w:eastAsia="en-US" w:bidi="en-US"/>
        </w:rPr>
        <w:t>cku</w:t>
      </w:r>
      <w:proofErr w:type="spellEnd"/>
      <w:r>
        <w:rPr>
          <w:smallCaps/>
          <w:color w:val="0D0D0F"/>
          <w:lang w:val="en-US" w:eastAsia="en-US" w:bidi="en-US"/>
        </w:rPr>
        <w:t>, -</w:t>
      </w:r>
      <w:proofErr w:type="spellStart"/>
      <w:r>
        <w:rPr>
          <w:smallCaps/>
          <w:color w:val="0D0D0F"/>
          <w:lang w:val="en-US" w:eastAsia="en-US" w:bidi="en-US"/>
        </w:rPr>
        <w:t>wku</w:t>
      </w:r>
      <w:proofErr w:type="spellEnd"/>
      <w:r>
        <w:rPr>
          <w:smallCaps/>
          <w:color w:val="0D0D0F"/>
          <w:lang w:val="en-US" w:eastAsia="en-US" w:bidi="en-US"/>
        </w:rPr>
        <w:t>, -</w:t>
      </w:r>
      <w:proofErr w:type="spellStart"/>
      <w:r>
        <w:rPr>
          <w:smallCaps/>
          <w:color w:val="0D0D0F"/>
          <w:lang w:val="en-US" w:eastAsia="en-US" w:bidi="en-US"/>
        </w:rPr>
        <w:t>mku</w:t>
      </w:r>
      <w:proofErr w:type="spellEnd"/>
      <w:r>
        <w:rPr>
          <w:smallCaps/>
          <w:color w:val="0D0D0F"/>
          <w:lang w:val="en-US" w:eastAsia="en-US" w:bidi="en-US"/>
        </w:rPr>
        <w:t>,</w:t>
      </w:r>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w:t>
      </w:r>
    </w:p>
    <w:p w14:paraId="4B05CB12" w14:textId="77777777" w:rsidR="00C53112" w:rsidRDefault="00000000">
      <w:pPr>
        <w:pStyle w:val="Bodytext10"/>
        <w:shd w:val="clear" w:color="auto" w:fill="auto"/>
        <w:spacing w:after="0" w:line="374" w:lineRule="auto"/>
      </w:pPr>
      <w:proofErr w:type="spellStart"/>
      <w:r>
        <w:rPr>
          <w:color w:val="0D0D0F"/>
          <w:lang w:val="en-US" w:eastAsia="en-US" w:bidi="en-US"/>
        </w:rPr>
        <w:t>HoBocagcKu</w:t>
      </w:r>
      <w:proofErr w:type="spellEnd"/>
      <w:r>
        <w:rPr>
          <w:color w:val="0D0D0F"/>
          <w:lang w:val="en-US" w:eastAsia="en-US" w:bidi="en-US"/>
        </w:rPr>
        <w:t xml:space="preserve">, 6eorpagcKu, </w:t>
      </w:r>
      <w:proofErr w:type="spellStart"/>
      <w:r>
        <w:rPr>
          <w:color w:val="0D0D0F"/>
          <w:lang w:val="en-US" w:eastAsia="en-US" w:bidi="en-US"/>
        </w:rPr>
        <w:t>eBponcKu</w:t>
      </w:r>
      <w:proofErr w:type="spellEnd"/>
      <w:r>
        <w:rPr>
          <w:color w:val="0D0D0F"/>
          <w:lang w:val="en-US" w:eastAsia="en-US" w:bidi="en-US"/>
        </w:rPr>
        <w:t xml:space="preserve">, </w:t>
      </w:r>
      <w:proofErr w:type="spellStart"/>
      <w:r>
        <w:rPr>
          <w:color w:val="0D0D0F"/>
          <w:lang w:val="en-US" w:eastAsia="en-US" w:bidi="en-US"/>
        </w:rPr>
        <w:t>MewKu</w:t>
      </w:r>
      <w:proofErr w:type="spellEnd"/>
      <w:r>
        <w:rPr>
          <w:color w:val="0D0D0F"/>
          <w:lang w:val="en-US" w:eastAsia="en-US" w:bidi="en-US"/>
        </w:rPr>
        <w:t xml:space="preserve">, </w:t>
      </w:r>
      <w:proofErr w:type="spellStart"/>
      <w:r>
        <w:rPr>
          <w:smallCaps/>
          <w:color w:val="0D0D0F"/>
          <w:lang w:val="en-US" w:eastAsia="en-US" w:bidi="en-US"/>
        </w:rPr>
        <w:t>huwku</w:t>
      </w:r>
      <w:proofErr w:type="spellEnd"/>
      <w:r>
        <w:rPr>
          <w:smallCaps/>
          <w:color w:val="0D0D0F"/>
          <w:lang w:val="en-US" w:eastAsia="en-US" w:bidi="en-US"/>
        </w:rPr>
        <w:t>,</w:t>
      </w:r>
      <w:r>
        <w:rPr>
          <w:color w:val="0D0D0F"/>
          <w:lang w:val="en-US" w:eastAsia="en-US" w:bidi="en-US"/>
        </w:rPr>
        <w:t xml:space="preserve"> cy6oTuMKu, </w:t>
      </w:r>
      <w:proofErr w:type="spellStart"/>
      <w:r>
        <w:rPr>
          <w:color w:val="0D0D0F"/>
          <w:lang w:val="en-US" w:eastAsia="en-US" w:bidi="en-US"/>
        </w:rPr>
        <w:t>aMepuMKu</w:t>
      </w:r>
      <w:proofErr w:type="spellEnd"/>
      <w:r>
        <w:rPr>
          <w:color w:val="0D0D0F"/>
          <w:lang w:val="en-US" w:eastAsia="en-US" w:bidi="en-US"/>
        </w:rPr>
        <w:t xml:space="preserve">, </w:t>
      </w:r>
      <w:proofErr w:type="spellStart"/>
      <w:r>
        <w:rPr>
          <w:color w:val="0D0D0F"/>
          <w:lang w:val="en-US" w:eastAsia="en-US" w:bidi="en-US"/>
        </w:rPr>
        <w:t>KparyjeBaMKu</w:t>
      </w:r>
      <w:proofErr w:type="spellEnd"/>
      <w:r>
        <w:rPr>
          <w:color w:val="0D0D0F"/>
          <w:lang w:val="en-US" w:eastAsia="en-US" w:bidi="en-US"/>
        </w:rPr>
        <w:t>;</w:t>
      </w:r>
    </w:p>
    <w:p w14:paraId="384C4BAE" w14:textId="77777777" w:rsidR="00C53112" w:rsidRDefault="00000000">
      <w:pPr>
        <w:pStyle w:val="Bodytext10"/>
        <w:shd w:val="clear" w:color="auto" w:fill="auto"/>
        <w:spacing w:after="100" w:line="240" w:lineRule="auto"/>
        <w:jc w:val="both"/>
      </w:pPr>
      <w:r>
        <w:rPr>
          <w:color w:val="0D0D0F"/>
          <w:lang w:val="en-US" w:eastAsia="en-US" w:bidi="en-US"/>
        </w:rPr>
        <w:t xml:space="preserve">r) 3aMeHupe </w:t>
      </w:r>
      <w:proofErr w:type="spellStart"/>
      <w:r>
        <w:rPr>
          <w:smallCaps/>
          <w:color w:val="0D0D0F"/>
          <w:lang w:val="en-US" w:eastAsia="en-US" w:bidi="en-US"/>
        </w:rPr>
        <w:t>bu</w:t>
      </w:r>
      <w:proofErr w:type="spellEnd"/>
      <w:r>
        <w:rPr>
          <w:color w:val="0D0D0F"/>
          <w:lang w:val="en-US" w:eastAsia="en-US" w:bidi="en-US"/>
        </w:rPr>
        <w:t xml:space="preserve"> u Bam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y </w:t>
      </w:r>
      <w:proofErr w:type="spellStart"/>
      <w:r>
        <w:rPr>
          <w:color w:val="0D0D0F"/>
          <w:lang w:val="en-US" w:eastAsia="en-US" w:bidi="en-US"/>
        </w:rPr>
        <w:t>nucMy</w:t>
      </w:r>
      <w:proofErr w:type="spellEnd"/>
      <w:r>
        <w:rPr>
          <w:color w:val="0D0D0F"/>
          <w:lang w:val="en-US" w:eastAsia="en-US" w:bidi="en-US"/>
        </w:rPr>
        <w:t xml:space="preserve"> He o6pafia </w:t>
      </w:r>
      <w:proofErr w:type="spellStart"/>
      <w:r>
        <w:rPr>
          <w:color w:val="0D0D0F"/>
          <w:lang w:val="en-US" w:eastAsia="en-US" w:bidi="en-US"/>
        </w:rPr>
        <w:t>caMo</w:t>
      </w:r>
      <w:proofErr w:type="spellEnd"/>
      <w:r>
        <w:rPr>
          <w:color w:val="0D0D0F"/>
          <w:lang w:val="en-US" w:eastAsia="en-US" w:bidi="en-US"/>
        </w:rPr>
        <w:t xml:space="preserve"> </w:t>
      </w:r>
      <w:proofErr w:type="spellStart"/>
      <w:r>
        <w:rPr>
          <w:color w:val="0D0D0F"/>
          <w:lang w:val="en-US" w:eastAsia="en-US" w:bidi="en-US"/>
        </w:rPr>
        <w:t>jegHoj</w:t>
      </w:r>
      <w:proofErr w:type="spellEnd"/>
      <w:r>
        <w:rPr>
          <w:color w:val="0D0D0F"/>
          <w:lang w:val="en-US" w:eastAsia="en-US" w:bidi="en-US"/>
        </w:rPr>
        <w:t xml:space="preserve"> oco6u </w:t>
      </w:r>
      <w:proofErr w:type="spellStart"/>
      <w:r>
        <w:rPr>
          <w:color w:val="0D0D0F"/>
          <w:lang w:val="en-US" w:eastAsia="en-US" w:bidi="en-US"/>
        </w:rPr>
        <w:t>Befi</w:t>
      </w:r>
      <w:proofErr w:type="spellEnd"/>
      <w:r>
        <w:rPr>
          <w:color w:val="0D0D0F"/>
          <w:lang w:val="en-US" w:eastAsia="en-US" w:bidi="en-US"/>
        </w:rPr>
        <w:t xml:space="preserve"> </w:t>
      </w:r>
      <w:proofErr w:type="spellStart"/>
      <w:r>
        <w:rPr>
          <w:color w:val="0D0D0F"/>
          <w:lang w:val="en-US" w:eastAsia="en-US" w:bidi="en-US"/>
        </w:rPr>
        <w:t>rpynu</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nuwe</w:t>
      </w:r>
      <w:proofErr w:type="spellEnd"/>
      <w:r>
        <w:rPr>
          <w:color w:val="0D0D0F"/>
          <w:lang w:val="en-US" w:eastAsia="en-US" w:bidi="en-US"/>
        </w:rPr>
        <w:t xml:space="preserve"> </w:t>
      </w:r>
      <w:proofErr w:type="spellStart"/>
      <w:r>
        <w:rPr>
          <w:color w:val="0D0D0F"/>
          <w:lang w:val="en-US" w:eastAsia="en-US" w:bidi="en-US"/>
        </w:rPr>
        <w:t>gonuc</w:t>
      </w:r>
      <w:proofErr w:type="spellEnd"/>
      <w:r>
        <w:rPr>
          <w:color w:val="0D0D0F"/>
          <w:lang w:val="en-US" w:eastAsia="en-US" w:bidi="en-US"/>
        </w:rPr>
        <w:t xml:space="preserve"> </w:t>
      </w:r>
      <w:proofErr w:type="spellStart"/>
      <w:r>
        <w:rPr>
          <w:color w:val="0D0D0F"/>
          <w:lang w:val="en-US" w:eastAsia="en-US" w:bidi="en-US"/>
        </w:rPr>
        <w:t>HeKoj</w:t>
      </w:r>
      <w:proofErr w:type="spellEnd"/>
      <w:r>
        <w:rPr>
          <w:color w:val="0D0D0F"/>
          <w:lang w:val="en-US" w:eastAsia="en-US" w:bidi="en-US"/>
        </w:rPr>
        <w:t xml:space="preserve"> </w:t>
      </w:r>
      <w:proofErr w:type="spellStart"/>
      <w:r>
        <w:rPr>
          <w:color w:val="0D0D0F"/>
          <w:lang w:val="en-US" w:eastAsia="en-US" w:bidi="en-US"/>
        </w:rPr>
        <w:t>ycTaHoBu</w:t>
      </w:r>
      <w:proofErr w:type="spellEnd"/>
      <w:r>
        <w:rPr>
          <w:color w:val="0D0D0F"/>
          <w:lang w:val="en-US" w:eastAsia="en-US" w:bidi="en-US"/>
        </w:rPr>
        <w:t>, $</w:t>
      </w:r>
      <w:proofErr w:type="spellStart"/>
      <w:r>
        <w:rPr>
          <w:color w:val="0D0D0F"/>
          <w:lang w:val="en-US" w:eastAsia="en-US" w:bidi="en-US"/>
        </w:rPr>
        <w:t>upMu</w:t>
      </w:r>
      <w:proofErr w:type="spellEnd"/>
      <w:r>
        <w:rPr>
          <w:color w:val="0D0D0F"/>
          <w:lang w:val="en-US" w:eastAsia="en-US" w:bidi="en-US"/>
        </w:rPr>
        <w:t xml:space="preserve">, </w:t>
      </w:r>
      <w:proofErr w:type="spellStart"/>
      <w:r>
        <w:rPr>
          <w:color w:val="0D0D0F"/>
          <w:lang w:val="en-US" w:eastAsia="en-US" w:bidi="en-US"/>
        </w:rPr>
        <w:t>gpywTBy</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w:t>
      </w:r>
    </w:p>
    <w:p w14:paraId="62001964" w14:textId="77777777" w:rsidR="00C53112" w:rsidRDefault="00000000">
      <w:pPr>
        <w:pStyle w:val="Bodytext10"/>
        <w:shd w:val="clear" w:color="auto" w:fill="auto"/>
        <w:spacing w:after="0" w:line="374" w:lineRule="auto"/>
      </w:pPr>
      <w:proofErr w:type="spellStart"/>
      <w:r>
        <w:rPr>
          <w:color w:val="0D0D0F"/>
          <w:lang w:val="en-US" w:eastAsia="en-US" w:bidi="en-US"/>
        </w:rPr>
        <w:t>OcHoBHoj</w:t>
      </w:r>
      <w:proofErr w:type="spellEnd"/>
      <w:r>
        <w:rPr>
          <w:color w:val="0D0D0F"/>
          <w:lang w:val="en-US" w:eastAsia="en-US" w:bidi="en-US"/>
        </w:rPr>
        <w:t xml:space="preserve"> </w:t>
      </w:r>
      <w:proofErr w:type="spellStart"/>
      <w:r>
        <w:rPr>
          <w:color w:val="0D0D0F"/>
          <w:lang w:val="en-US" w:eastAsia="en-US" w:bidi="en-US"/>
        </w:rPr>
        <w:t>wKonu</w:t>
      </w:r>
      <w:proofErr w:type="spellEnd"/>
      <w:r>
        <w:rPr>
          <w:color w:val="0D0D0F"/>
          <w:lang w:val="en-US" w:eastAsia="en-US" w:bidi="en-US"/>
        </w:rPr>
        <w:t xml:space="preserve"> "J.J. 3Maj",</w:t>
      </w:r>
    </w:p>
    <w:p w14:paraId="38DB0099" w14:textId="77777777" w:rsidR="00C53112" w:rsidRDefault="00000000">
      <w:pPr>
        <w:pStyle w:val="Bodytext10"/>
        <w:shd w:val="clear" w:color="auto" w:fill="auto"/>
        <w:spacing w:after="440" w:line="374" w:lineRule="auto"/>
      </w:pPr>
      <w:r>
        <w:rPr>
          <w:color w:val="0D0D0F"/>
          <w:lang w:val="en-US" w:eastAsia="en-US" w:bidi="en-US"/>
        </w:rPr>
        <w:t>O6aBewTaBaMo Bac ga je...</w:t>
      </w:r>
    </w:p>
    <w:p w14:paraId="44B2BD4E" w14:textId="77777777" w:rsidR="00C53112" w:rsidRDefault="00000000">
      <w:pPr>
        <w:pStyle w:val="Bodytext10"/>
        <w:shd w:val="clear" w:color="auto" w:fill="auto"/>
        <w:spacing w:after="440" w:line="240" w:lineRule="auto"/>
        <w:jc w:val="center"/>
      </w:pPr>
      <w:r>
        <w:rPr>
          <w:b/>
          <w:bCs/>
          <w:color w:val="0D0D0F"/>
          <w:lang w:val="en-US" w:eastAsia="en-US" w:bidi="en-US"/>
        </w:rPr>
        <w:t xml:space="preserve">CACTAB^EHO M PACTAB^EHO </w:t>
      </w:r>
      <w:proofErr w:type="spellStart"/>
      <w:r>
        <w:rPr>
          <w:b/>
          <w:bCs/>
          <w:color w:val="0D0D0F"/>
          <w:lang w:val="en-US" w:eastAsia="en-US" w:bidi="en-US"/>
        </w:rPr>
        <w:t>nMCAfoE</w:t>
      </w:r>
      <w:proofErr w:type="spellEnd"/>
      <w:r>
        <w:rPr>
          <w:b/>
          <w:bCs/>
          <w:color w:val="0D0D0F"/>
          <w:lang w:val="en-US" w:eastAsia="en-US" w:bidi="en-US"/>
        </w:rPr>
        <w:t xml:space="preserve"> PEMM</w:t>
      </w:r>
    </w:p>
    <w:p w14:paraId="18153D5E" w14:textId="77777777" w:rsidR="00C53112" w:rsidRDefault="00000000">
      <w:pPr>
        <w:pStyle w:val="Heading310"/>
        <w:keepNext/>
        <w:keepLines/>
        <w:shd w:val="clear" w:color="auto" w:fill="auto"/>
      </w:pPr>
      <w:bookmarkStart w:id="10" w:name="bookmark10"/>
      <w:proofErr w:type="spellStart"/>
      <w:r>
        <w:t>CacTaB^eHQ</w:t>
      </w:r>
      <w:proofErr w:type="spellEnd"/>
      <w:r>
        <w:t xml:space="preserve"> </w:t>
      </w:r>
      <w:proofErr w:type="spellStart"/>
      <w:r>
        <w:t>ce</w:t>
      </w:r>
      <w:proofErr w:type="spellEnd"/>
      <w:r>
        <w:t xml:space="preserve"> </w:t>
      </w:r>
      <w:proofErr w:type="spellStart"/>
      <w:r>
        <w:t>numv</w:t>
      </w:r>
      <w:proofErr w:type="spellEnd"/>
      <w:r>
        <w:t>:</w:t>
      </w:r>
      <w:bookmarkEnd w:id="10"/>
    </w:p>
    <w:p w14:paraId="01E0056F" w14:textId="77777777" w:rsidR="00C53112" w:rsidRDefault="00000000">
      <w:pPr>
        <w:pStyle w:val="Bodytext10"/>
        <w:numPr>
          <w:ilvl w:val="0"/>
          <w:numId w:val="4"/>
        </w:numPr>
        <w:shd w:val="clear" w:color="auto" w:fill="auto"/>
        <w:tabs>
          <w:tab w:val="left" w:pos="344"/>
        </w:tabs>
        <w:spacing w:after="100" w:line="240" w:lineRule="auto"/>
        <w:jc w:val="both"/>
      </w:pPr>
      <w:proofErr w:type="spellStart"/>
      <w:r>
        <w:rPr>
          <w:color w:val="0D0D0F"/>
          <w:lang w:val="en-US" w:eastAsia="en-US" w:bidi="en-US"/>
        </w:rPr>
        <w:t>cnoxeHupe</w:t>
      </w:r>
      <w:proofErr w:type="spellEnd"/>
      <w:r>
        <w:rPr>
          <w:color w:val="0D0D0F"/>
          <w:lang w:val="en-US" w:eastAsia="en-US" w:bidi="en-US"/>
        </w:rPr>
        <w:t xml:space="preserve"> </w:t>
      </w:r>
      <w:r>
        <w:rPr>
          <w:color w:val="0D0D0F"/>
        </w:rPr>
        <w:t xml:space="preserve">Koje </w:t>
      </w:r>
      <w:proofErr w:type="spellStart"/>
      <w:r>
        <w:rPr>
          <w:color w:val="0D0D0F"/>
          <w:lang w:val="en-US" w:eastAsia="en-US" w:bidi="en-US"/>
        </w:rPr>
        <w:t>uMajy</w:t>
      </w:r>
      <w:proofErr w:type="spellEnd"/>
      <w:r>
        <w:rPr>
          <w:color w:val="0D0D0F"/>
          <w:lang w:val="en-US" w:eastAsia="en-US" w:bidi="en-US"/>
        </w:rPr>
        <w:t xml:space="preserve"> </w:t>
      </w:r>
      <w:proofErr w:type="spellStart"/>
      <w:r>
        <w:rPr>
          <w:color w:val="0D0D0F"/>
          <w:lang w:val="en-US" w:eastAsia="en-US" w:bidi="en-US"/>
        </w:rPr>
        <w:t>caMo</w:t>
      </w:r>
      <w:proofErr w:type="spellEnd"/>
      <w:r>
        <w:rPr>
          <w:color w:val="0D0D0F"/>
          <w:lang w:val="en-US" w:eastAsia="en-US" w:bidi="en-US"/>
        </w:rPr>
        <w:t xml:space="preserve"> </w:t>
      </w:r>
      <w:proofErr w:type="spellStart"/>
      <w:r>
        <w:rPr>
          <w:color w:val="0D0D0F"/>
          <w:lang w:val="en-US" w:eastAsia="en-US" w:bidi="en-US"/>
        </w:rPr>
        <w:t>jegaH</w:t>
      </w:r>
      <w:proofErr w:type="spellEnd"/>
      <w:r>
        <w:rPr>
          <w:color w:val="0D0D0F"/>
          <w:lang w:val="en-US" w:eastAsia="en-US" w:bidi="en-US"/>
        </w:rPr>
        <w:t xml:space="preserve"> </w:t>
      </w:r>
      <w:proofErr w:type="spellStart"/>
      <w:r>
        <w:rPr>
          <w:color w:val="0D0D0F"/>
          <w:lang w:val="en-US" w:eastAsia="en-US" w:bidi="en-US"/>
        </w:rPr>
        <w:t>aKpeHaT</w:t>
      </w:r>
      <w:proofErr w:type="spellEnd"/>
      <w:r>
        <w:rPr>
          <w:color w:val="0D0D0F"/>
          <w:lang w:val="en-US" w:eastAsia="en-US" w:bidi="en-US"/>
        </w:rPr>
        <w:t xml:space="preserve"> u y </w:t>
      </w:r>
      <w:proofErr w:type="spellStart"/>
      <w:r>
        <w:rPr>
          <w:color w:val="0D0D0F"/>
          <w:lang w:val="en-US" w:eastAsia="en-US" w:bidi="en-US"/>
        </w:rPr>
        <w:t>KojuMa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npBu</w:t>
      </w:r>
      <w:proofErr w:type="spellEnd"/>
      <w:r>
        <w:rPr>
          <w:color w:val="0D0D0F"/>
          <w:lang w:val="en-US" w:eastAsia="en-US" w:bidi="en-US"/>
        </w:rPr>
        <w:t xml:space="preserve"> geo He </w:t>
      </w:r>
      <w:proofErr w:type="spellStart"/>
      <w:r>
        <w:rPr>
          <w:color w:val="0D0D0F"/>
          <w:lang w:val="en-US" w:eastAsia="en-US" w:bidi="en-US"/>
        </w:rPr>
        <w:t>Me^a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Beorpag</w:t>
      </w:r>
      <w:proofErr w:type="spellEnd"/>
      <w:r>
        <w:rPr>
          <w:color w:val="0D0D0F"/>
          <w:lang w:val="en-US" w:eastAsia="en-US" w:bidi="en-US"/>
        </w:rPr>
        <w:t xml:space="preserve"> (</w:t>
      </w:r>
      <w:proofErr w:type="spellStart"/>
      <w:r>
        <w:rPr>
          <w:color w:val="0D0D0F"/>
          <w:lang w:val="en-US" w:eastAsia="en-US" w:bidi="en-US"/>
        </w:rPr>
        <w:t>Beorpaga</w:t>
      </w:r>
      <w:proofErr w:type="spellEnd"/>
      <w:r>
        <w:rPr>
          <w:color w:val="0D0D0F"/>
          <w:lang w:val="en-US" w:eastAsia="en-US" w:bidi="en-US"/>
        </w:rPr>
        <w:t xml:space="preserve">, </w:t>
      </w:r>
      <w:proofErr w:type="spellStart"/>
      <w:r>
        <w:rPr>
          <w:color w:val="0D0D0F"/>
          <w:lang w:val="en-US" w:eastAsia="en-US" w:bidi="en-US"/>
        </w:rPr>
        <w:t>Beorpagy</w:t>
      </w:r>
      <w:proofErr w:type="spellEnd"/>
      <w:r>
        <w:rPr>
          <w:color w:val="0D0D0F"/>
          <w:lang w:val="en-US" w:eastAsia="en-US" w:bidi="en-US"/>
        </w:rPr>
        <w:t xml:space="preserve">), </w:t>
      </w:r>
      <w:proofErr w:type="spellStart"/>
      <w:r>
        <w:rPr>
          <w:color w:val="0D0D0F"/>
          <w:lang w:val="en-US" w:eastAsia="en-US" w:bidi="en-US"/>
        </w:rPr>
        <w:t>ronopyK</w:t>
      </w:r>
      <w:proofErr w:type="spellEnd"/>
      <w:r>
        <w:rPr>
          <w:color w:val="0D0D0F"/>
          <w:lang w:val="en-US" w:eastAsia="en-US" w:bidi="en-US"/>
        </w:rPr>
        <w:t xml:space="preserve">, napo6pog, </w:t>
      </w:r>
      <w:proofErr w:type="spellStart"/>
      <w:r>
        <w:rPr>
          <w:color w:val="0D0D0F"/>
          <w:lang w:val="en-US" w:eastAsia="en-US" w:bidi="en-US"/>
        </w:rPr>
        <w:t>nucMoHowa</w:t>
      </w:r>
      <w:proofErr w:type="spellEnd"/>
      <w:r>
        <w:rPr>
          <w:color w:val="0D0D0F"/>
          <w:lang w:val="en-US" w:eastAsia="en-US" w:bidi="en-US"/>
        </w:rPr>
        <w:t xml:space="preserve">, 6e3gywaH, jyro3anagHu, </w:t>
      </w:r>
      <w:proofErr w:type="spellStart"/>
      <w:r>
        <w:rPr>
          <w:color w:val="0D0D0F"/>
          <w:lang w:val="en-US" w:eastAsia="en-US" w:bidi="en-US"/>
        </w:rPr>
        <w:t>npenonoBuTu</w:t>
      </w:r>
      <w:proofErr w:type="spellEnd"/>
      <w:r>
        <w:rPr>
          <w:color w:val="0D0D0F"/>
          <w:lang w:val="en-US" w:eastAsia="en-US" w:bidi="en-US"/>
        </w:rPr>
        <w:t>, u3Byfiu;</w:t>
      </w:r>
    </w:p>
    <w:p w14:paraId="0A3D3557" w14:textId="77777777" w:rsidR="00C53112" w:rsidRDefault="00000000">
      <w:pPr>
        <w:pStyle w:val="Bodytext10"/>
        <w:shd w:val="clear" w:color="auto" w:fill="auto"/>
        <w:spacing w:after="100" w:line="240" w:lineRule="auto"/>
        <w:jc w:val="both"/>
      </w:pPr>
      <w:r>
        <w:rPr>
          <w:color w:val="0D0D0F"/>
          <w:lang w:val="en-US" w:eastAsia="en-US" w:bidi="en-US"/>
        </w:rPr>
        <w:t xml:space="preserve">6) Ha3uBu </w:t>
      </w:r>
      <w:proofErr w:type="spellStart"/>
      <w:r>
        <w:rPr>
          <w:color w:val="0D0D0F"/>
          <w:lang w:val="en-US" w:eastAsia="en-US" w:bidi="en-US"/>
        </w:rPr>
        <w:t>cTaHoBHuKa</w:t>
      </w:r>
      <w:proofErr w:type="spellEnd"/>
      <w:r>
        <w:rPr>
          <w:color w:val="0D0D0F"/>
          <w:lang w:val="en-US" w:eastAsia="en-US" w:bidi="en-US"/>
        </w:rPr>
        <w:t xml:space="preserve"> </w:t>
      </w:r>
      <w:proofErr w:type="spellStart"/>
      <w:r>
        <w:rPr>
          <w:color w:val="0D0D0F"/>
          <w:lang w:val="en-US" w:eastAsia="en-US" w:bidi="en-US"/>
        </w:rPr>
        <w:t>Hace^a</w:t>
      </w:r>
      <w:proofErr w:type="spellEnd"/>
      <w:r>
        <w:rPr>
          <w:color w:val="0D0D0F"/>
          <w:lang w:val="en-US" w:eastAsia="en-US" w:bidi="en-US"/>
        </w:rPr>
        <w:t xml:space="preserve"> </w:t>
      </w:r>
      <w:proofErr w:type="spellStart"/>
      <w:r>
        <w:rPr>
          <w:color w:val="0D0D0F"/>
          <w:lang w:val="en-US" w:eastAsia="en-US" w:bidi="en-US"/>
        </w:rPr>
        <w:t>uaKo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w:t>
      </w:r>
      <w:r>
        <w:rPr>
          <w:smallCaps/>
          <w:color w:val="0D0D0F"/>
          <w:lang w:val="en-US" w:eastAsia="en-US" w:bidi="en-US"/>
        </w:rPr>
        <w:t>tux</w:t>
      </w:r>
      <w:r>
        <w:rPr>
          <w:color w:val="0D0D0F"/>
          <w:lang w:val="en-US" w:eastAsia="en-US" w:bidi="en-US"/>
        </w:rPr>
        <w:t xml:space="preserve"> </w:t>
      </w:r>
      <w:proofErr w:type="spellStart"/>
      <w:r>
        <w:rPr>
          <w:color w:val="0D0D0F"/>
          <w:lang w:val="en-US" w:eastAsia="en-US" w:bidi="en-US"/>
        </w:rPr>
        <w:t>Hace^a</w:t>
      </w:r>
      <w:proofErr w:type="spellEnd"/>
      <w:r>
        <w:rPr>
          <w:color w:val="0D0D0F"/>
          <w:lang w:val="en-US" w:eastAsia="en-US" w:bidi="en-US"/>
        </w:rPr>
        <w:t xml:space="preserve"> </w:t>
      </w:r>
      <w:proofErr w:type="spellStart"/>
      <w:r>
        <w:rPr>
          <w:color w:val="0D0D0F"/>
          <w:lang w:val="en-US" w:eastAsia="en-US" w:bidi="en-US"/>
        </w:rPr>
        <w:t>cacToje</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gBe</w:t>
      </w:r>
      <w:proofErr w:type="spellEnd"/>
      <w:r>
        <w:rPr>
          <w:color w:val="0D0D0F"/>
          <w:lang w:val="en-US" w:eastAsia="en-US" w:bidi="en-US"/>
        </w:rPr>
        <w:t xml:space="preserve"> </w:t>
      </w:r>
      <w:proofErr w:type="spellStart"/>
      <w:r>
        <w:rPr>
          <w:color w:val="0D0D0F"/>
          <w:lang w:val="en-US" w:eastAsia="en-US" w:bidi="en-US"/>
        </w:rPr>
        <w:t>aKpeHToBaHe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u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ogBojeHo</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HoBoca^aHuH</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w:t>
      </w:r>
      <w:proofErr w:type="spellStart"/>
      <w:r>
        <w:rPr>
          <w:smallCaps/>
          <w:color w:val="0D0D0F"/>
          <w:lang w:val="en-US" w:eastAsia="en-US" w:bidi="en-US"/>
        </w:rPr>
        <w:t>Hobu</w:t>
      </w:r>
      <w:proofErr w:type="spellEnd"/>
      <w:r>
        <w:rPr>
          <w:color w:val="0D0D0F"/>
          <w:lang w:val="en-US" w:eastAsia="en-US" w:bidi="en-US"/>
        </w:rPr>
        <w:t xml:space="preserve"> Cag), </w:t>
      </w:r>
      <w:proofErr w:type="spellStart"/>
      <w:r>
        <w:rPr>
          <w:color w:val="0D0D0F"/>
          <w:lang w:val="en-US" w:eastAsia="en-US" w:bidi="en-US"/>
        </w:rPr>
        <w:t>BenoppKBaHKa</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Bena </w:t>
      </w:r>
      <w:proofErr w:type="spellStart"/>
      <w:r>
        <w:rPr>
          <w:color w:val="0D0D0F"/>
          <w:lang w:val="en-US" w:eastAsia="en-US" w:bidi="en-US"/>
        </w:rPr>
        <w:t>UpKBa</w:t>
      </w:r>
      <w:proofErr w:type="spellEnd"/>
      <w:r>
        <w:rPr>
          <w:color w:val="0D0D0F"/>
          <w:lang w:val="en-US" w:eastAsia="en-US" w:bidi="en-US"/>
        </w:rPr>
        <w:t xml:space="preserve">), </w:t>
      </w:r>
      <w:proofErr w:type="spellStart"/>
      <w:r>
        <w:rPr>
          <w:color w:val="0D0D0F"/>
          <w:lang w:val="en-US" w:eastAsia="en-US" w:bidi="en-US"/>
        </w:rPr>
        <w:t>Bjenono^ap</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w:t>
      </w:r>
      <w:proofErr w:type="spellStart"/>
      <w:r>
        <w:rPr>
          <w:color w:val="0D0D0F"/>
          <w:lang w:val="en-US" w:eastAsia="en-US" w:bidi="en-US"/>
        </w:rPr>
        <w:t>Bjeno</w:t>
      </w:r>
      <w:proofErr w:type="spellEnd"/>
      <w:r>
        <w:rPr>
          <w:color w:val="0D0D0F"/>
          <w:lang w:val="en-US" w:eastAsia="en-US" w:bidi="en-US"/>
        </w:rPr>
        <w:t xml:space="preserve"> </w:t>
      </w:r>
      <w:proofErr w:type="spellStart"/>
      <w:r>
        <w:rPr>
          <w:color w:val="0D0D0F"/>
          <w:lang w:val="en-US" w:eastAsia="en-US" w:bidi="en-US"/>
        </w:rPr>
        <w:t>no^e</w:t>
      </w:r>
      <w:proofErr w:type="spellEnd"/>
      <w:r>
        <w:rPr>
          <w:color w:val="0D0D0F"/>
          <w:lang w:val="en-US" w:eastAsia="en-US" w:bidi="en-US"/>
        </w:rPr>
        <w:t>);</w:t>
      </w:r>
    </w:p>
    <w:p w14:paraId="6933FF0E" w14:textId="77777777" w:rsidR="00C53112" w:rsidRDefault="00000000">
      <w:pPr>
        <w:pStyle w:val="Bodytext10"/>
        <w:numPr>
          <w:ilvl w:val="0"/>
          <w:numId w:val="4"/>
        </w:numPr>
        <w:shd w:val="clear" w:color="auto" w:fill="auto"/>
        <w:tabs>
          <w:tab w:val="left" w:pos="344"/>
        </w:tabs>
        <w:spacing w:after="100" w:line="240" w:lineRule="auto"/>
        <w:jc w:val="both"/>
      </w:pPr>
      <w:proofErr w:type="spellStart"/>
      <w:r>
        <w:rPr>
          <w:color w:val="0D0D0F"/>
          <w:lang w:val="en-US" w:eastAsia="en-US" w:bidi="en-US"/>
        </w:rPr>
        <w:t>npucBojHu</w:t>
      </w:r>
      <w:proofErr w:type="spellEnd"/>
      <w:r>
        <w:rPr>
          <w:color w:val="0D0D0F"/>
          <w:lang w:val="en-US" w:eastAsia="en-US" w:bidi="en-US"/>
        </w:rPr>
        <w:t xml:space="preserve"> </w:t>
      </w:r>
      <w:proofErr w:type="spellStart"/>
      <w:r>
        <w:rPr>
          <w:color w:val="0D0D0F"/>
          <w:lang w:val="en-US" w:eastAsia="en-US" w:bidi="en-US"/>
        </w:rPr>
        <w:t>npogeBu</w:t>
      </w:r>
      <w:proofErr w:type="spellEnd"/>
      <w:r>
        <w:rPr>
          <w:color w:val="0D0D0F"/>
          <w:lang w:val="en-US" w:eastAsia="en-US" w:bidi="en-US"/>
        </w:rPr>
        <w:t xml:space="preserve"> u3BegeHu </w:t>
      </w:r>
      <w:proofErr w:type="spellStart"/>
      <w:r>
        <w:rPr>
          <w:color w:val="0D0D0F"/>
          <w:lang w:val="en-US" w:eastAsia="en-US" w:bidi="en-US"/>
        </w:rPr>
        <w:t>og</w:t>
      </w:r>
      <w:proofErr w:type="spellEnd"/>
      <w:r>
        <w:rPr>
          <w:color w:val="0D0D0F"/>
          <w:lang w:val="en-US" w:eastAsia="en-US" w:bidi="en-US"/>
        </w:rPr>
        <w:t xml:space="preserve"> Ha3uBa </w:t>
      </w:r>
      <w:proofErr w:type="spellStart"/>
      <w:r>
        <w:rPr>
          <w:color w:val="0D0D0F"/>
          <w:lang w:val="en-US" w:eastAsia="en-US" w:bidi="en-US"/>
        </w:rPr>
        <w:t>MecTa</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cacToje</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gBe</w:t>
      </w:r>
      <w:proofErr w:type="spellEnd"/>
      <w:r>
        <w:rPr>
          <w:color w:val="0D0D0F"/>
          <w:lang w:val="en-US" w:eastAsia="en-US" w:bidi="en-US"/>
        </w:rPr>
        <w:t xml:space="preserve"> </w:t>
      </w:r>
      <w:proofErr w:type="spellStart"/>
      <w:r>
        <w:rPr>
          <w:color w:val="0D0D0F"/>
          <w:lang w:val="en-US" w:eastAsia="en-US" w:bidi="en-US"/>
        </w:rPr>
        <w:t>aKpeHToBaHe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 xml:space="preserve">. </w:t>
      </w:r>
      <w:proofErr w:type="spellStart"/>
      <w:r>
        <w:rPr>
          <w:color w:val="0D0D0F"/>
          <w:lang w:val="en-US" w:eastAsia="en-US" w:bidi="en-US"/>
        </w:rPr>
        <w:t>rop^oMunaHoBaMKu</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w:t>
      </w:r>
      <w:proofErr w:type="spellStart"/>
      <w:r>
        <w:rPr>
          <w:color w:val="0D0D0F"/>
          <w:lang w:val="en-US" w:eastAsia="en-US" w:bidi="en-US"/>
        </w:rPr>
        <w:t>rop^u</w:t>
      </w:r>
      <w:proofErr w:type="spellEnd"/>
      <w:r>
        <w:rPr>
          <w:color w:val="0D0D0F"/>
          <w:lang w:val="en-US" w:eastAsia="en-US" w:bidi="en-US"/>
        </w:rPr>
        <w:t xml:space="preserve"> </w:t>
      </w:r>
      <w:proofErr w:type="spellStart"/>
      <w:r>
        <w:rPr>
          <w:color w:val="0D0D0F"/>
          <w:lang w:val="en-US" w:eastAsia="en-US" w:bidi="en-US"/>
        </w:rPr>
        <w:t>MunaHoBap</w:t>
      </w:r>
      <w:proofErr w:type="spellEnd"/>
      <w:r>
        <w:rPr>
          <w:color w:val="0D0D0F"/>
          <w:lang w:val="en-US" w:eastAsia="en-US" w:bidi="en-US"/>
        </w:rPr>
        <w:t xml:space="preserve">), </w:t>
      </w:r>
      <w:proofErr w:type="spellStart"/>
      <w:r>
        <w:rPr>
          <w:color w:val="0D0D0F"/>
          <w:lang w:val="en-US" w:eastAsia="en-US" w:bidi="en-US"/>
        </w:rPr>
        <w:t>jyxHoaMepuMKu</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w:t>
      </w:r>
      <w:proofErr w:type="spellStart"/>
      <w:r>
        <w:rPr>
          <w:color w:val="0D0D0F"/>
          <w:lang w:val="en-US" w:eastAsia="en-US" w:bidi="en-US"/>
        </w:rPr>
        <w:t>JyxHa</w:t>
      </w:r>
      <w:proofErr w:type="spellEnd"/>
      <w:r>
        <w:rPr>
          <w:color w:val="0D0D0F"/>
          <w:lang w:val="en-US" w:eastAsia="en-US" w:bidi="en-US"/>
        </w:rPr>
        <w:t xml:space="preserve"> </w:t>
      </w:r>
      <w:proofErr w:type="spellStart"/>
      <w:r>
        <w:rPr>
          <w:color w:val="0D0D0F"/>
          <w:lang w:val="en-US" w:eastAsia="en-US" w:bidi="en-US"/>
        </w:rPr>
        <w:t>AMepuKa</w:t>
      </w:r>
      <w:proofErr w:type="spellEnd"/>
      <w:r>
        <w:rPr>
          <w:color w:val="0D0D0F"/>
          <w:lang w:val="en-US" w:eastAsia="en-US" w:bidi="en-US"/>
        </w:rPr>
        <w:t xml:space="preserve">), </w:t>
      </w:r>
      <w:proofErr w:type="spellStart"/>
      <w:r>
        <w:rPr>
          <w:color w:val="0D0D0F"/>
          <w:lang w:val="en-US" w:eastAsia="en-US" w:bidi="en-US"/>
        </w:rPr>
        <w:t>KpuBonanaHaMKu</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w:t>
      </w:r>
      <w:proofErr w:type="spellStart"/>
      <w:r>
        <w:rPr>
          <w:color w:val="0D0D0F"/>
          <w:lang w:val="en-US" w:eastAsia="en-US" w:bidi="en-US"/>
        </w:rPr>
        <w:t>KpuBa</w:t>
      </w:r>
      <w:proofErr w:type="spellEnd"/>
      <w:r>
        <w:rPr>
          <w:color w:val="0D0D0F"/>
          <w:lang w:val="en-US" w:eastAsia="en-US" w:bidi="en-US"/>
        </w:rPr>
        <w:t xml:space="preserve"> </w:t>
      </w:r>
      <w:proofErr w:type="spellStart"/>
      <w:r>
        <w:rPr>
          <w:color w:val="0D0D0F"/>
          <w:lang w:val="en-US" w:eastAsia="en-US" w:bidi="en-US"/>
        </w:rPr>
        <w:t>nanaHKa</w:t>
      </w:r>
      <w:proofErr w:type="spellEnd"/>
      <w:r>
        <w:rPr>
          <w:color w:val="0D0D0F"/>
          <w:lang w:val="en-US" w:eastAsia="en-US" w:bidi="en-US"/>
        </w:rPr>
        <w:t>);</w:t>
      </w:r>
    </w:p>
    <w:p w14:paraId="0ACCB29E" w14:textId="77777777" w:rsidR="00C53112" w:rsidRDefault="00000000">
      <w:pPr>
        <w:pStyle w:val="Bodytext10"/>
        <w:shd w:val="clear" w:color="auto" w:fill="auto"/>
        <w:spacing w:after="100" w:line="240" w:lineRule="auto"/>
      </w:pPr>
      <w:r>
        <w:rPr>
          <w:color w:val="0D0D0F"/>
          <w:lang w:val="en-US" w:eastAsia="en-US" w:bidi="en-US"/>
        </w:rPr>
        <w:t xml:space="preserve">r) </w:t>
      </w:r>
      <w:proofErr w:type="spellStart"/>
      <w:r>
        <w:rPr>
          <w:color w:val="0D0D0F"/>
          <w:lang w:val="en-US" w:eastAsia="en-US" w:bidi="en-US"/>
        </w:rPr>
        <w:t>peqpa</w:t>
      </w:r>
      <w:proofErr w:type="spellEnd"/>
      <w:r>
        <w:rPr>
          <w:color w:val="0D0D0F"/>
          <w:lang w:val="en-US" w:eastAsia="en-US" w:bidi="en-US"/>
        </w:rPr>
        <w:t xml:space="preserve"> He y3 </w:t>
      </w:r>
      <w:proofErr w:type="spellStart"/>
      <w:r>
        <w:rPr>
          <w:color w:val="0D0D0F"/>
          <w:lang w:val="en-US" w:eastAsia="en-US" w:bidi="en-US"/>
        </w:rPr>
        <w:t>uMeHupe</w:t>
      </w:r>
      <w:proofErr w:type="spellEnd"/>
      <w:r>
        <w:rPr>
          <w:color w:val="0D0D0F"/>
          <w:lang w:val="en-US" w:eastAsia="en-US" w:bidi="en-US"/>
        </w:rPr>
        <w:t xml:space="preserve"> u </w:t>
      </w:r>
      <w:proofErr w:type="spellStart"/>
      <w:r>
        <w:rPr>
          <w:color w:val="0D0D0F"/>
          <w:lang w:val="en-US" w:eastAsia="en-US" w:bidi="en-US"/>
        </w:rPr>
        <w:t>npugeBe</w:t>
      </w:r>
      <w:proofErr w:type="spellEnd"/>
      <w:r>
        <w:rPr>
          <w:color w:val="0D0D0F"/>
          <w:lang w:val="en-US" w:eastAsia="en-US" w:bidi="en-US"/>
        </w:rPr>
        <w:t xml:space="preserve"> c </w:t>
      </w:r>
      <w:proofErr w:type="spellStart"/>
      <w:r>
        <w:rPr>
          <w:color w:val="0D0D0F"/>
          <w:lang w:val="en-US" w:eastAsia="en-US" w:bidi="en-US"/>
        </w:rPr>
        <w:t>KojuMa</w:t>
      </w:r>
      <w:proofErr w:type="spellEnd"/>
      <w:r>
        <w:rPr>
          <w:color w:val="0D0D0F"/>
          <w:lang w:val="en-US" w:eastAsia="en-US" w:bidi="en-US"/>
        </w:rPr>
        <w:t xml:space="preserve"> </w:t>
      </w:r>
      <w:proofErr w:type="spellStart"/>
      <w:r>
        <w:rPr>
          <w:color w:val="0D0D0F"/>
          <w:lang w:val="en-US" w:eastAsia="en-US" w:bidi="en-US"/>
        </w:rPr>
        <w:t>cpacTa</w:t>
      </w:r>
      <w:proofErr w:type="spellEnd"/>
      <w:r>
        <w:rPr>
          <w:color w:val="0D0D0F"/>
          <w:lang w:val="en-US" w:eastAsia="en-US" w:bidi="en-US"/>
        </w:rPr>
        <w:t xml:space="preserve"> y </w:t>
      </w:r>
      <w:proofErr w:type="spellStart"/>
      <w:r>
        <w:rPr>
          <w:color w:val="0D0D0F"/>
          <w:lang w:val="en-US" w:eastAsia="en-US" w:bidi="en-US"/>
        </w:rPr>
        <w:t>cnoxeHupe</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w:t>
      </w:r>
    </w:p>
    <w:p w14:paraId="69ED0939" w14:textId="77777777" w:rsidR="00C53112" w:rsidRDefault="00000000">
      <w:pPr>
        <w:pStyle w:val="Bodytext10"/>
        <w:numPr>
          <w:ilvl w:val="0"/>
          <w:numId w:val="5"/>
        </w:numPr>
        <w:shd w:val="clear" w:color="auto" w:fill="auto"/>
        <w:tabs>
          <w:tab w:val="left" w:pos="238"/>
        </w:tabs>
        <w:spacing w:after="100" w:line="240" w:lineRule="auto"/>
      </w:pPr>
      <w:r>
        <w:rPr>
          <w:color w:val="0D0D0F"/>
          <w:lang w:val="en-US" w:eastAsia="en-US" w:bidi="en-US"/>
        </w:rPr>
        <w:t xml:space="preserve">He3Ha^e, </w:t>
      </w:r>
      <w:proofErr w:type="spellStart"/>
      <w:r>
        <w:rPr>
          <w:color w:val="0D0D0F"/>
          <w:lang w:val="en-US" w:eastAsia="en-US" w:bidi="en-US"/>
        </w:rPr>
        <w:t>HeMoBeK</w:t>
      </w:r>
      <w:proofErr w:type="spellEnd"/>
      <w:r>
        <w:rPr>
          <w:color w:val="0D0D0F"/>
          <w:lang w:val="en-US" w:eastAsia="en-US" w:bidi="en-US"/>
        </w:rPr>
        <w:t xml:space="preserve">, He3axBanHocT, He3Hanupa, He6pura, </w:t>
      </w:r>
      <w:proofErr w:type="spellStart"/>
      <w:r>
        <w:rPr>
          <w:color w:val="0D0D0F"/>
          <w:lang w:val="en-US" w:eastAsia="en-US" w:bidi="en-US"/>
        </w:rPr>
        <w:t>HenpujaTe</w:t>
      </w:r>
      <w:proofErr w:type="spellEnd"/>
      <w:r>
        <w:rPr>
          <w:color w:val="0D0D0F"/>
          <w:lang w:val="en-US" w:eastAsia="en-US" w:bidi="en-US"/>
        </w:rPr>
        <w:t>^;</w:t>
      </w:r>
    </w:p>
    <w:p w14:paraId="4587C7E4" w14:textId="77777777" w:rsidR="00C53112" w:rsidRDefault="00000000">
      <w:pPr>
        <w:pStyle w:val="Bodytext10"/>
        <w:numPr>
          <w:ilvl w:val="0"/>
          <w:numId w:val="5"/>
        </w:numPr>
        <w:shd w:val="clear" w:color="auto" w:fill="auto"/>
        <w:tabs>
          <w:tab w:val="left" w:pos="238"/>
        </w:tabs>
        <w:spacing w:after="100" w:line="240" w:lineRule="auto"/>
      </w:pPr>
      <w:r>
        <w:rPr>
          <w:color w:val="0D0D0F"/>
          <w:lang w:val="en-US" w:eastAsia="en-US" w:bidi="en-US"/>
        </w:rPr>
        <w:t xml:space="preserve">Heno3HaT, </w:t>
      </w:r>
      <w:proofErr w:type="spellStart"/>
      <w:r>
        <w:rPr>
          <w:color w:val="0D0D0F"/>
          <w:lang w:val="en-US" w:eastAsia="en-US" w:bidi="en-US"/>
        </w:rPr>
        <w:t>HenpupogaH</w:t>
      </w:r>
      <w:proofErr w:type="spellEnd"/>
      <w:r>
        <w:rPr>
          <w:color w:val="0D0D0F"/>
          <w:lang w:val="en-US" w:eastAsia="en-US" w:bidi="en-US"/>
        </w:rPr>
        <w:t xml:space="preserve">, He3peo, </w:t>
      </w:r>
      <w:proofErr w:type="spellStart"/>
      <w:r>
        <w:rPr>
          <w:color w:val="0D0D0F"/>
          <w:lang w:val="en-US" w:eastAsia="en-US" w:bidi="en-US"/>
        </w:rPr>
        <w:t>HenucMeH</w:t>
      </w:r>
      <w:proofErr w:type="spellEnd"/>
      <w:r>
        <w:rPr>
          <w:color w:val="0D0D0F"/>
          <w:lang w:val="en-US" w:eastAsia="en-US" w:bidi="en-US"/>
        </w:rPr>
        <w:t xml:space="preserve">, </w:t>
      </w:r>
      <w:proofErr w:type="spellStart"/>
      <w:r>
        <w:rPr>
          <w:color w:val="0D0D0F"/>
          <w:lang w:val="en-US" w:eastAsia="en-US" w:bidi="en-US"/>
        </w:rPr>
        <w:t>HeBenuK</w:t>
      </w:r>
      <w:proofErr w:type="spellEnd"/>
      <w:r>
        <w:rPr>
          <w:color w:val="0D0D0F"/>
          <w:lang w:val="en-US" w:eastAsia="en-US" w:bidi="en-US"/>
        </w:rPr>
        <w:t xml:space="preserve">, </w:t>
      </w:r>
      <w:proofErr w:type="spellStart"/>
      <w:r>
        <w:rPr>
          <w:color w:val="0D0D0F"/>
          <w:lang w:val="en-US" w:eastAsia="en-US" w:bidi="en-US"/>
        </w:rPr>
        <w:t>HeBug^uB</w:t>
      </w:r>
      <w:proofErr w:type="spellEnd"/>
      <w:r>
        <w:rPr>
          <w:color w:val="0D0D0F"/>
          <w:lang w:val="en-US" w:eastAsia="en-US" w:bidi="en-US"/>
        </w:rPr>
        <w:t>;</w:t>
      </w:r>
    </w:p>
    <w:p w14:paraId="050C5D28" w14:textId="77777777" w:rsidR="00C53112" w:rsidRDefault="00000000">
      <w:pPr>
        <w:pStyle w:val="Bodytext10"/>
        <w:shd w:val="clear" w:color="auto" w:fill="auto"/>
        <w:spacing w:after="100" w:line="240" w:lineRule="auto"/>
        <w:jc w:val="both"/>
      </w:pPr>
      <w:r>
        <w:rPr>
          <w:color w:val="0D0D0F"/>
          <w:lang w:val="en-US" w:eastAsia="en-US" w:bidi="en-US"/>
        </w:rPr>
        <w:t xml:space="preserve">g) </w:t>
      </w:r>
      <w:proofErr w:type="spellStart"/>
      <w:r>
        <w:rPr>
          <w:color w:val="0D0D0F"/>
          <w:lang w:val="en-US" w:eastAsia="en-US" w:bidi="en-US"/>
        </w:rPr>
        <w:t>uMeHupe</w:t>
      </w:r>
      <w:proofErr w:type="spellEnd"/>
      <w:r>
        <w:rPr>
          <w:color w:val="0D0D0F"/>
          <w:lang w:val="en-US" w:eastAsia="en-US" w:bidi="en-US"/>
        </w:rPr>
        <w:t xml:space="preserve"> </w:t>
      </w:r>
      <w:proofErr w:type="spellStart"/>
      <w:r>
        <w:rPr>
          <w:color w:val="0D0D0F"/>
          <w:lang w:val="en-US" w:eastAsia="en-US" w:bidi="en-US"/>
        </w:rPr>
        <w:t>npenogHe</w:t>
      </w:r>
      <w:proofErr w:type="spellEnd"/>
      <w:r>
        <w:rPr>
          <w:color w:val="0D0D0F"/>
          <w:lang w:val="en-US" w:eastAsia="en-US" w:bidi="en-US"/>
        </w:rPr>
        <w:t xml:space="preserve"> u </w:t>
      </w:r>
      <w:proofErr w:type="spellStart"/>
      <w:r>
        <w:rPr>
          <w:color w:val="0D0D0F"/>
          <w:lang w:val="en-US" w:eastAsia="en-US" w:bidi="en-US"/>
        </w:rPr>
        <w:t>nonogHe</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o3HaMaBajy y </w:t>
      </w:r>
      <w:proofErr w:type="spellStart"/>
      <w:r>
        <w:rPr>
          <w:color w:val="0D0D0F"/>
          <w:lang w:val="en-US" w:eastAsia="en-US" w:bidi="en-US"/>
        </w:rPr>
        <w:t>penuHu</w:t>
      </w:r>
      <w:proofErr w:type="spellEnd"/>
      <w:r>
        <w:rPr>
          <w:color w:val="0D0D0F"/>
          <w:lang w:val="en-US" w:eastAsia="en-US" w:bidi="en-US"/>
        </w:rPr>
        <w:t xml:space="preserve"> </w:t>
      </w:r>
      <w:proofErr w:type="spellStart"/>
      <w:r>
        <w:rPr>
          <w:color w:val="0D0D0F"/>
          <w:lang w:val="en-US" w:eastAsia="en-US" w:bidi="en-US"/>
        </w:rPr>
        <w:t>BpeMe</w:t>
      </w:r>
      <w:proofErr w:type="spellEnd"/>
      <w:r>
        <w:rPr>
          <w:color w:val="0D0D0F"/>
          <w:lang w:val="en-US" w:eastAsia="en-US" w:bidi="en-US"/>
        </w:rPr>
        <w:t xml:space="preserve"> </w:t>
      </w:r>
      <w:proofErr w:type="spellStart"/>
      <w:r>
        <w:rPr>
          <w:color w:val="0D0D0F"/>
          <w:lang w:val="en-US" w:eastAsia="en-US" w:bidi="en-US"/>
        </w:rPr>
        <w:t>gaHa</w:t>
      </w:r>
      <w:proofErr w:type="spellEnd"/>
      <w:r>
        <w:rPr>
          <w:color w:val="0D0D0F"/>
          <w:lang w:val="en-US" w:eastAsia="en-US" w:bidi="en-US"/>
        </w:rPr>
        <w:t xml:space="preserve"> </w:t>
      </w:r>
      <w:proofErr w:type="spellStart"/>
      <w:r>
        <w:rPr>
          <w:color w:val="0D0D0F"/>
          <w:lang w:val="en-US" w:eastAsia="en-US" w:bidi="en-US"/>
        </w:rPr>
        <w:t>npe</w:t>
      </w:r>
      <w:proofErr w:type="spellEnd"/>
      <w:r>
        <w:rPr>
          <w:color w:val="0D0D0F"/>
          <w:lang w:val="en-US" w:eastAsia="en-US" w:bidi="en-US"/>
        </w:rPr>
        <w:t xml:space="preserve"> 12 </w:t>
      </w:r>
      <w:proofErr w:type="spellStart"/>
      <w:r>
        <w:rPr>
          <w:color w:val="0D0D0F"/>
          <w:lang w:val="en-US" w:eastAsia="en-US" w:bidi="en-US"/>
        </w:rPr>
        <w:t>caTu</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nocne</w:t>
      </w:r>
      <w:proofErr w:type="spellEnd"/>
      <w:r>
        <w:rPr>
          <w:color w:val="0D0D0F"/>
          <w:lang w:val="en-US" w:eastAsia="en-US" w:bidi="en-US"/>
        </w:rPr>
        <w:t xml:space="preserve"> 12 </w:t>
      </w:r>
      <w:proofErr w:type="spellStart"/>
      <w:r>
        <w:rPr>
          <w:color w:val="0D0D0F"/>
          <w:lang w:val="en-US" w:eastAsia="en-US" w:bidi="en-US"/>
        </w:rPr>
        <w:t>caTu</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Ueno </w:t>
      </w:r>
      <w:proofErr w:type="spellStart"/>
      <w:r>
        <w:rPr>
          <w:color w:val="0D0D0F"/>
          <w:lang w:val="en-US" w:eastAsia="en-US" w:bidi="en-US"/>
        </w:rPr>
        <w:t>nonogHe</w:t>
      </w:r>
      <w:proofErr w:type="spellEnd"/>
      <w:r>
        <w:rPr>
          <w:color w:val="0D0D0F"/>
          <w:lang w:val="en-US" w:eastAsia="en-US" w:bidi="en-US"/>
        </w:rPr>
        <w:t>/</w:t>
      </w:r>
      <w:proofErr w:type="spellStart"/>
      <w:r>
        <w:rPr>
          <w:color w:val="0D0D0F"/>
          <w:lang w:val="en-US" w:eastAsia="en-US" w:bidi="en-US"/>
        </w:rPr>
        <w:t>npenogHe</w:t>
      </w:r>
      <w:proofErr w:type="spellEnd"/>
      <w:r>
        <w:rPr>
          <w:color w:val="0D0D0F"/>
          <w:lang w:val="en-US" w:eastAsia="en-US" w:bidi="en-US"/>
        </w:rPr>
        <w:t xml:space="preserve"> </w:t>
      </w:r>
      <w:proofErr w:type="spellStart"/>
      <w:r>
        <w:rPr>
          <w:smallCaps/>
          <w:color w:val="0D0D0F"/>
          <w:lang w:val="en-US" w:eastAsia="en-US" w:bidi="en-US"/>
        </w:rPr>
        <w:t>cmo</w:t>
      </w:r>
      <w:proofErr w:type="spellEnd"/>
      <w:r>
        <w:rPr>
          <w:color w:val="0D0D0F"/>
          <w:lang w:val="en-US" w:eastAsia="en-US" w:bidi="en-US"/>
        </w:rPr>
        <w:t xml:space="preserve"> </w:t>
      </w:r>
      <w:r>
        <w:rPr>
          <w:color w:val="0D0D0F"/>
        </w:rPr>
        <w:t xml:space="preserve">Te Mekanu. </w:t>
      </w:r>
      <w:r>
        <w:rPr>
          <w:color w:val="0D0D0F"/>
          <w:lang w:val="en-US" w:eastAsia="en-US" w:bidi="en-US"/>
        </w:rPr>
        <w:t xml:space="preserve">Anu,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smallCaps/>
          <w:color w:val="0D0D0F"/>
          <w:lang w:val="en-US" w:eastAsia="en-US" w:bidi="en-US"/>
        </w:rPr>
        <w:t>obum</w:t>
      </w:r>
      <w:proofErr w:type="spellEnd"/>
      <w:r>
        <w:rPr>
          <w:color w:val="0D0D0F"/>
          <w:lang w:val="en-US" w:eastAsia="en-US" w:bidi="en-US"/>
        </w:rPr>
        <w:t xml:space="preserve"> u3pa3oM o3HaMaBa </w:t>
      </w:r>
      <w:proofErr w:type="spellStart"/>
      <w:r>
        <w:rPr>
          <w:color w:val="0D0D0F"/>
          <w:lang w:val="en-US" w:eastAsia="en-US" w:bidi="en-US"/>
        </w:rPr>
        <w:t>HeKu</w:t>
      </w:r>
      <w:proofErr w:type="spellEnd"/>
      <w:r>
        <w:rPr>
          <w:color w:val="0D0D0F"/>
          <w:lang w:val="en-US" w:eastAsia="en-US" w:bidi="en-US"/>
        </w:rPr>
        <w:t xml:space="preserve"> </w:t>
      </w:r>
      <w:proofErr w:type="spellStart"/>
      <w:r>
        <w:rPr>
          <w:color w:val="0D0D0F"/>
          <w:lang w:val="en-US" w:eastAsia="en-US" w:bidi="en-US"/>
        </w:rPr>
        <w:t>TpeHyTaK</w:t>
      </w:r>
      <w:proofErr w:type="spellEnd"/>
      <w:r>
        <w:rPr>
          <w:color w:val="0D0D0F"/>
          <w:lang w:val="en-US" w:eastAsia="en-US" w:bidi="en-US"/>
        </w:rPr>
        <w:t xml:space="preserve"> </w:t>
      </w:r>
      <w:proofErr w:type="spellStart"/>
      <w:r>
        <w:rPr>
          <w:color w:val="0D0D0F"/>
          <w:lang w:val="en-US" w:eastAsia="en-US" w:bidi="en-US"/>
        </w:rPr>
        <w:t>npe</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nocne</w:t>
      </w:r>
      <w:proofErr w:type="spellEnd"/>
      <w:r>
        <w:rPr>
          <w:color w:val="0D0D0F"/>
          <w:lang w:val="en-US" w:eastAsia="en-US" w:bidi="en-US"/>
        </w:rPr>
        <w:t xml:space="preserve"> 12 </w:t>
      </w:r>
      <w:proofErr w:type="spellStart"/>
      <w:r>
        <w:rPr>
          <w:color w:val="0D0D0F"/>
          <w:lang w:val="en-US" w:eastAsia="en-US" w:bidi="en-US"/>
        </w:rPr>
        <w:t>MacoBa</w:t>
      </w:r>
      <w:proofErr w:type="spellEnd"/>
      <w:r>
        <w:rPr>
          <w:color w:val="0D0D0F"/>
          <w:lang w:val="en-US" w:eastAsia="en-US" w:bidi="en-US"/>
        </w:rPr>
        <w:t xml:space="preserve">, </w:t>
      </w:r>
      <w:proofErr w:type="spellStart"/>
      <w:r>
        <w:rPr>
          <w:color w:val="0D0D0F"/>
          <w:lang w:val="en-US" w:eastAsia="en-US" w:bidi="en-US"/>
        </w:rPr>
        <w:t>nuwe</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pacTaB^eHo</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 xml:space="preserve">.: </w:t>
      </w:r>
      <w:proofErr w:type="spellStart"/>
      <w:r>
        <w:rPr>
          <w:color w:val="0D0D0F"/>
          <w:lang w:val="en-US" w:eastAsia="en-US" w:bidi="en-US"/>
        </w:rPr>
        <w:t>flofiu</w:t>
      </w:r>
      <w:proofErr w:type="spellEnd"/>
      <w:r>
        <w:rPr>
          <w:color w:val="0D0D0F"/>
          <w:lang w:val="en-US" w:eastAsia="en-US" w:bidi="en-US"/>
        </w:rPr>
        <w:t xml:space="preserve"> </w:t>
      </w:r>
      <w:proofErr w:type="spellStart"/>
      <w:r>
        <w:rPr>
          <w:color w:val="0D0D0F"/>
          <w:lang w:val="en-US" w:eastAsia="en-US" w:bidi="en-US"/>
        </w:rPr>
        <w:t>fiy</w:t>
      </w:r>
      <w:proofErr w:type="spellEnd"/>
      <w:r>
        <w:rPr>
          <w:color w:val="0D0D0F"/>
          <w:lang w:val="en-US" w:eastAsia="en-US" w:bidi="en-US"/>
        </w:rPr>
        <w:t xml:space="preserve"> </w:t>
      </w:r>
      <w:proofErr w:type="spellStart"/>
      <w:r>
        <w:rPr>
          <w:color w:val="0D0D0F"/>
          <w:lang w:val="en-US" w:eastAsia="en-US" w:bidi="en-US"/>
        </w:rPr>
        <w:t>cyTpa</w:t>
      </w:r>
      <w:proofErr w:type="spellEnd"/>
      <w:r>
        <w:rPr>
          <w:color w:val="0D0D0F"/>
          <w:lang w:val="en-US" w:eastAsia="en-US" w:bidi="en-US"/>
        </w:rPr>
        <w:t xml:space="preserve"> </w:t>
      </w:r>
      <w:proofErr w:type="spellStart"/>
      <w:r>
        <w:rPr>
          <w:color w:val="0D0D0F"/>
          <w:lang w:val="en-US" w:eastAsia="en-US" w:bidi="en-US"/>
        </w:rPr>
        <w:t>npe</w:t>
      </w:r>
      <w:proofErr w:type="spellEnd"/>
      <w:r>
        <w:rPr>
          <w:color w:val="0D0D0F"/>
          <w:lang w:val="en-US" w:eastAsia="en-US" w:bidi="en-US"/>
        </w:rPr>
        <w:t xml:space="preserve"> </w:t>
      </w:r>
      <w:proofErr w:type="spellStart"/>
      <w:r>
        <w:rPr>
          <w:color w:val="0D0D0F"/>
          <w:lang w:val="en-US" w:eastAsia="en-US" w:bidi="en-US"/>
        </w:rPr>
        <w:t>nogHe</w:t>
      </w:r>
      <w:proofErr w:type="spellEnd"/>
      <w:r>
        <w:rPr>
          <w:color w:val="0D0D0F"/>
          <w:lang w:val="en-US" w:eastAsia="en-US" w:bidi="en-US"/>
        </w:rPr>
        <w:t xml:space="preserve">, </w:t>
      </w:r>
      <w:proofErr w:type="spellStart"/>
      <w:r>
        <w:rPr>
          <w:color w:val="0D0D0F"/>
          <w:lang w:val="en-US" w:eastAsia="en-US" w:bidi="en-US"/>
        </w:rPr>
        <w:t>ogMax</w:t>
      </w:r>
      <w:proofErr w:type="spellEnd"/>
      <w:r>
        <w:rPr>
          <w:color w:val="0D0D0F"/>
          <w:lang w:val="en-US" w:eastAsia="en-US" w:bidi="en-US"/>
        </w:rPr>
        <w:t xml:space="preserve"> </w:t>
      </w:r>
      <w:proofErr w:type="spellStart"/>
      <w:r>
        <w:rPr>
          <w:color w:val="0D0D0F"/>
          <w:lang w:val="en-US" w:eastAsia="en-US" w:bidi="en-US"/>
        </w:rPr>
        <w:t>nocne</w:t>
      </w:r>
      <w:proofErr w:type="spellEnd"/>
      <w:r>
        <w:rPr>
          <w:color w:val="0D0D0F"/>
          <w:lang w:val="en-US" w:eastAsia="en-US" w:bidi="en-US"/>
        </w:rPr>
        <w:t xml:space="preserve"> </w:t>
      </w:r>
      <w:proofErr w:type="spellStart"/>
      <w:r>
        <w:rPr>
          <w:color w:val="0D0D0F"/>
          <w:lang w:val="en-US" w:eastAsia="en-US" w:bidi="en-US"/>
        </w:rPr>
        <w:t>gopyMKa</w:t>
      </w:r>
      <w:proofErr w:type="spellEnd"/>
      <w:r>
        <w:rPr>
          <w:color w:val="0D0D0F"/>
          <w:lang w:val="en-US" w:eastAsia="en-US" w:bidi="en-US"/>
        </w:rPr>
        <w:t>.;</w:t>
      </w:r>
    </w:p>
    <w:p w14:paraId="465E8D84" w14:textId="77777777" w:rsidR="00C53112" w:rsidRDefault="00000000">
      <w:pPr>
        <w:pStyle w:val="Bodytext10"/>
        <w:shd w:val="clear" w:color="auto" w:fill="auto"/>
        <w:spacing w:after="100" w:line="240" w:lineRule="auto"/>
        <w:jc w:val="both"/>
      </w:pPr>
      <w:r>
        <w:rPr>
          <w:color w:val="0D0D0F"/>
          <w:lang w:val="en-US" w:eastAsia="en-US" w:bidi="en-US"/>
        </w:rPr>
        <w:t xml:space="preserve">^) </w:t>
      </w:r>
      <w:proofErr w:type="spellStart"/>
      <w:r>
        <w:rPr>
          <w:color w:val="0D0D0F"/>
          <w:lang w:val="en-US" w:eastAsia="en-US" w:bidi="en-US"/>
        </w:rPr>
        <w:t>cnoxeHu</w:t>
      </w:r>
      <w:proofErr w:type="spellEnd"/>
      <w:r>
        <w:rPr>
          <w:color w:val="0D0D0F"/>
          <w:lang w:val="en-US" w:eastAsia="en-US" w:bidi="en-US"/>
        </w:rPr>
        <w:t xml:space="preserve"> npuno3u Kao: </w:t>
      </w:r>
      <w:proofErr w:type="spellStart"/>
      <w:r>
        <w:rPr>
          <w:color w:val="0D0D0F"/>
          <w:lang w:val="en-US" w:eastAsia="en-US" w:bidi="en-US"/>
        </w:rPr>
        <w:t>Manonpe</w:t>
      </w:r>
      <w:proofErr w:type="spellEnd"/>
      <w:r>
        <w:rPr>
          <w:color w:val="0D0D0F"/>
          <w:lang w:val="en-US" w:eastAsia="en-US" w:bidi="en-US"/>
        </w:rPr>
        <w:t xml:space="preserve">, </w:t>
      </w:r>
      <w:proofErr w:type="spellStart"/>
      <w:r>
        <w:rPr>
          <w:color w:val="0D0D0F"/>
          <w:lang w:val="en-US" w:eastAsia="en-US" w:bidi="en-US"/>
        </w:rPr>
        <w:t>noKagwTo</w:t>
      </w:r>
      <w:proofErr w:type="spellEnd"/>
      <w:r>
        <w:rPr>
          <w:color w:val="0D0D0F"/>
          <w:lang w:val="en-US" w:eastAsia="en-US" w:bidi="en-US"/>
        </w:rPr>
        <w:t xml:space="preserve">, </w:t>
      </w:r>
      <w:proofErr w:type="spellStart"/>
      <w:r>
        <w:rPr>
          <w:color w:val="0D0D0F"/>
          <w:lang w:val="en-US" w:eastAsia="en-US" w:bidi="en-US"/>
        </w:rPr>
        <w:t>rgeKag</w:t>
      </w:r>
      <w:proofErr w:type="spellEnd"/>
      <w:r>
        <w:rPr>
          <w:color w:val="0D0D0F"/>
          <w:lang w:val="en-US" w:eastAsia="en-US" w:bidi="en-US"/>
        </w:rPr>
        <w:t xml:space="preserve">, </w:t>
      </w:r>
      <w:proofErr w:type="spellStart"/>
      <w:r>
        <w:rPr>
          <w:color w:val="0D0D0F"/>
          <w:lang w:val="en-US" w:eastAsia="en-US" w:bidi="en-US"/>
        </w:rPr>
        <w:t>rgerge</w:t>
      </w:r>
      <w:proofErr w:type="spellEnd"/>
      <w:r>
        <w:rPr>
          <w:color w:val="0D0D0F"/>
          <w:lang w:val="en-US" w:eastAsia="en-US" w:bidi="en-US"/>
        </w:rPr>
        <w:t xml:space="preserve">, </w:t>
      </w:r>
      <w:proofErr w:type="spellStart"/>
      <w:r>
        <w:rPr>
          <w:color w:val="0D0D0F"/>
          <w:lang w:val="en-US" w:eastAsia="en-US" w:bidi="en-US"/>
        </w:rPr>
        <w:t>HajegHoM</w:t>
      </w:r>
      <w:proofErr w:type="spellEnd"/>
      <w:r>
        <w:rPr>
          <w:color w:val="0D0D0F"/>
          <w:lang w:val="en-US" w:eastAsia="en-US" w:bidi="en-US"/>
        </w:rPr>
        <w:t xml:space="preserve">, </w:t>
      </w:r>
      <w:proofErr w:type="spellStart"/>
      <w:r>
        <w:rPr>
          <w:color w:val="0D0D0F"/>
          <w:lang w:val="en-US" w:eastAsia="en-US" w:bidi="en-US"/>
        </w:rPr>
        <w:t>HanaMeT</w:t>
      </w:r>
      <w:proofErr w:type="spellEnd"/>
      <w:r>
        <w:rPr>
          <w:color w:val="0D0D0F"/>
          <w:lang w:val="en-US" w:eastAsia="en-US" w:bidi="en-US"/>
        </w:rPr>
        <w:t xml:space="preserve">, </w:t>
      </w:r>
      <w:proofErr w:type="spellStart"/>
      <w:r>
        <w:rPr>
          <w:color w:val="0D0D0F"/>
          <w:lang w:val="en-US" w:eastAsia="en-US" w:bidi="en-US"/>
        </w:rPr>
        <w:t>oTnpunuKe</w:t>
      </w:r>
      <w:proofErr w:type="spellEnd"/>
      <w:r>
        <w:rPr>
          <w:color w:val="0D0D0F"/>
          <w:lang w:val="en-US" w:eastAsia="en-US" w:bidi="en-US"/>
        </w:rPr>
        <w:t xml:space="preserve">, </w:t>
      </w:r>
      <w:proofErr w:type="spellStart"/>
      <w:r>
        <w:rPr>
          <w:color w:val="0D0D0F"/>
          <w:lang w:val="en-US" w:eastAsia="en-US" w:bidi="en-US"/>
        </w:rPr>
        <w:t>cHepyKe</w:t>
      </w:r>
      <w:proofErr w:type="spellEnd"/>
      <w:r>
        <w:rPr>
          <w:color w:val="0D0D0F"/>
          <w:lang w:val="en-US" w:eastAsia="en-US" w:bidi="en-US"/>
        </w:rPr>
        <w:t xml:space="preserve"> u npegno3u: </w:t>
      </w:r>
      <w:proofErr w:type="spellStart"/>
      <w:r>
        <w:rPr>
          <w:color w:val="0D0D0F"/>
          <w:lang w:val="en-US" w:eastAsia="en-US" w:bidi="en-US"/>
        </w:rPr>
        <w:t>noBpx</w:t>
      </w:r>
      <w:proofErr w:type="spellEnd"/>
      <w:r>
        <w:rPr>
          <w:color w:val="0D0D0F"/>
          <w:lang w:val="en-US" w:eastAsia="en-US" w:bidi="en-US"/>
        </w:rPr>
        <w:t xml:space="preserve">, </w:t>
      </w:r>
      <w:proofErr w:type="spellStart"/>
      <w:r>
        <w:rPr>
          <w:color w:val="0D0D0F"/>
          <w:lang w:val="en-US" w:eastAsia="en-US" w:bidi="en-US"/>
        </w:rPr>
        <w:t>HaMecTo</w:t>
      </w:r>
      <w:proofErr w:type="spellEnd"/>
      <w:r>
        <w:rPr>
          <w:color w:val="0D0D0F"/>
          <w:lang w:val="en-US" w:eastAsia="en-US" w:bidi="en-US"/>
        </w:rPr>
        <w:t xml:space="preserve">, </w:t>
      </w:r>
      <w:proofErr w:type="spellStart"/>
      <w:r>
        <w:rPr>
          <w:color w:val="0D0D0F"/>
          <w:lang w:val="en-US" w:eastAsia="en-US" w:bidi="en-US"/>
        </w:rPr>
        <w:t>yKpaj</w:t>
      </w:r>
      <w:proofErr w:type="spellEnd"/>
      <w:r>
        <w:rPr>
          <w:color w:val="0D0D0F"/>
          <w:lang w:val="en-US" w:eastAsia="en-US" w:bidi="en-US"/>
        </w:rPr>
        <w:t xml:space="preserve">, </w:t>
      </w:r>
      <w:proofErr w:type="spellStart"/>
      <w:r>
        <w:rPr>
          <w:color w:val="0D0D0F"/>
          <w:lang w:val="en-US" w:eastAsia="en-US" w:bidi="en-US"/>
        </w:rPr>
        <w:t>yoMu</w:t>
      </w:r>
      <w:proofErr w:type="spellEnd"/>
      <w:r>
        <w:rPr>
          <w:color w:val="0D0D0F"/>
          <w:lang w:val="en-US" w:eastAsia="en-US" w:bidi="en-US"/>
        </w:rPr>
        <w:t xml:space="preserve">, </w:t>
      </w:r>
      <w:proofErr w:type="spellStart"/>
      <w:r>
        <w:rPr>
          <w:color w:val="0D0D0F"/>
          <w:lang w:val="en-US" w:eastAsia="en-US" w:bidi="en-US"/>
        </w:rPr>
        <w:t>nogHo</w:t>
      </w:r>
      <w:proofErr w:type="spellEnd"/>
      <w:r>
        <w:rPr>
          <w:color w:val="0D0D0F"/>
          <w:lang w:val="en-US" w:eastAsia="en-US" w:bidi="en-US"/>
        </w:rPr>
        <w:t>;</w:t>
      </w:r>
    </w:p>
    <w:p w14:paraId="3467CD75" w14:textId="77777777" w:rsidR="00C53112" w:rsidRDefault="00000000">
      <w:pPr>
        <w:pStyle w:val="Bodytext10"/>
        <w:shd w:val="clear" w:color="auto" w:fill="auto"/>
        <w:spacing w:after="100" w:line="240" w:lineRule="auto"/>
        <w:jc w:val="both"/>
      </w:pPr>
      <w:r>
        <w:rPr>
          <w:color w:val="0D0D0F"/>
          <w:lang w:val="en-US" w:eastAsia="en-US" w:bidi="en-US"/>
        </w:rPr>
        <w:t xml:space="preserve">e) </w:t>
      </w:r>
      <w:proofErr w:type="spellStart"/>
      <w:r>
        <w:rPr>
          <w:color w:val="0D0D0F"/>
          <w:lang w:val="en-US" w:eastAsia="en-US" w:bidi="en-US"/>
        </w:rPr>
        <w:t>peMpa</w:t>
      </w:r>
      <w:proofErr w:type="spellEnd"/>
      <w:r>
        <w:rPr>
          <w:color w:val="0D0D0F"/>
          <w:lang w:val="en-US" w:eastAsia="en-US" w:bidi="en-US"/>
        </w:rPr>
        <w:t xml:space="preserve"> </w:t>
      </w:r>
      <w:r>
        <w:rPr>
          <w:color w:val="0D0D0F"/>
        </w:rPr>
        <w:t xml:space="preserve">Haj- </w:t>
      </w:r>
      <w:r>
        <w:rPr>
          <w:color w:val="0D0D0F"/>
          <w:lang w:val="en-US" w:eastAsia="en-US" w:bidi="en-US"/>
        </w:rPr>
        <w:t xml:space="preserve">y </w:t>
      </w:r>
      <w:proofErr w:type="spellStart"/>
      <w:r>
        <w:rPr>
          <w:color w:val="0D0D0F"/>
          <w:lang w:val="en-US" w:eastAsia="en-US" w:bidi="en-US"/>
        </w:rPr>
        <w:t>cynepnaTuBy</w:t>
      </w:r>
      <w:proofErr w:type="spellEnd"/>
      <w:r>
        <w:rPr>
          <w:color w:val="0D0D0F"/>
          <w:lang w:val="en-US" w:eastAsia="en-US" w:bidi="en-US"/>
        </w:rPr>
        <w:t xml:space="preserve"> </w:t>
      </w:r>
      <w:proofErr w:type="spellStart"/>
      <w:r>
        <w:rPr>
          <w:color w:val="0D0D0F"/>
          <w:lang w:val="en-US" w:eastAsia="en-US" w:bidi="en-US"/>
        </w:rPr>
        <w:t>onucHux</w:t>
      </w:r>
      <w:proofErr w:type="spellEnd"/>
      <w:r>
        <w:rPr>
          <w:color w:val="0D0D0F"/>
          <w:lang w:val="en-US" w:eastAsia="en-US" w:bidi="en-US"/>
        </w:rPr>
        <w:t xml:space="preserve"> </w:t>
      </w:r>
      <w:proofErr w:type="spellStart"/>
      <w:r>
        <w:rPr>
          <w:color w:val="0D0D0F"/>
          <w:lang w:val="en-US" w:eastAsia="en-US" w:bidi="en-US"/>
        </w:rPr>
        <w:t>npugeBa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Hajnenmu</w:t>
      </w:r>
      <w:proofErr w:type="spellEnd"/>
      <w:r>
        <w:rPr>
          <w:color w:val="0D0D0F"/>
          <w:lang w:val="en-US" w:eastAsia="en-US" w:bidi="en-US"/>
        </w:rPr>
        <w:t xml:space="preserve">, </w:t>
      </w:r>
      <w:proofErr w:type="spellStart"/>
      <w:r>
        <w:rPr>
          <w:color w:val="0D0D0F"/>
          <w:lang w:val="en-US" w:eastAsia="en-US" w:bidi="en-US"/>
        </w:rPr>
        <w:t>Hajnakmu</w:t>
      </w:r>
      <w:proofErr w:type="spellEnd"/>
      <w:r>
        <w:rPr>
          <w:color w:val="0D0D0F"/>
          <w:lang w:val="en-US" w:eastAsia="en-US" w:bidi="en-US"/>
        </w:rPr>
        <w:t xml:space="preserve">, Haj6o^u, </w:t>
      </w:r>
      <w:proofErr w:type="spellStart"/>
      <w:r>
        <w:rPr>
          <w:color w:val="0D0D0F"/>
          <w:lang w:val="en-US" w:eastAsia="en-US" w:bidi="en-US"/>
        </w:rPr>
        <w:t>HajjaMu</w:t>
      </w:r>
      <w:proofErr w:type="spellEnd"/>
      <w:r>
        <w:rPr>
          <w:color w:val="0D0D0F"/>
          <w:lang w:val="en-US" w:eastAsia="en-US" w:bidi="en-US"/>
        </w:rPr>
        <w:t xml:space="preserve">, </w:t>
      </w:r>
      <w:proofErr w:type="spellStart"/>
      <w:r>
        <w:rPr>
          <w:color w:val="0D0D0F"/>
          <w:lang w:val="en-US" w:eastAsia="en-US" w:bidi="en-US"/>
        </w:rPr>
        <w:t>HajjeflHOCTaBHMjM</w:t>
      </w:r>
      <w:proofErr w:type="spellEnd"/>
      <w:r>
        <w:rPr>
          <w:color w:val="0D0D0F"/>
          <w:lang w:val="en-US" w:eastAsia="en-US" w:bidi="en-US"/>
        </w:rPr>
        <w:t>.</w:t>
      </w:r>
    </w:p>
    <w:p w14:paraId="0D41C671" w14:textId="77777777" w:rsidR="00C53112" w:rsidRDefault="00000000">
      <w:pPr>
        <w:pStyle w:val="Bodytext10"/>
        <w:shd w:val="clear" w:color="auto" w:fill="auto"/>
        <w:spacing w:after="100" w:line="240" w:lineRule="auto"/>
        <w:jc w:val="both"/>
      </w:pPr>
      <w:r>
        <w:rPr>
          <w:color w:val="0D0D0F"/>
          <w:lang w:val="en-US" w:eastAsia="en-US" w:bidi="en-US"/>
        </w:rPr>
        <w:t xml:space="preserve">C </w:t>
      </w:r>
      <w:proofErr w:type="spellStart"/>
      <w:r>
        <w:rPr>
          <w:color w:val="0D0D0F"/>
          <w:lang w:val="en-US" w:eastAsia="en-US" w:bidi="en-US"/>
        </w:rPr>
        <w:t>ppTupoM</w:t>
      </w:r>
      <w:proofErr w:type="spellEnd"/>
      <w:r>
        <w:rPr>
          <w:color w:val="0D0D0F"/>
          <w:lang w:val="en-US" w:eastAsia="en-US" w:bidi="en-US"/>
        </w:rPr>
        <w:t xml:space="preserve"> M3Me^y </w:t>
      </w:r>
      <w:proofErr w:type="spellStart"/>
      <w:r>
        <w:rPr>
          <w:color w:val="0D0D0F"/>
          <w:lang w:val="en-US" w:eastAsia="en-US" w:bidi="en-US"/>
        </w:rPr>
        <w:t>npBor</w:t>
      </w:r>
      <w:proofErr w:type="spellEnd"/>
      <w:r>
        <w:rPr>
          <w:color w:val="0D0D0F"/>
          <w:lang w:val="en-US" w:eastAsia="en-US" w:bidi="en-US"/>
        </w:rPr>
        <w:t xml:space="preserve"> u </w:t>
      </w:r>
      <w:proofErr w:type="spellStart"/>
      <w:r>
        <w:rPr>
          <w:color w:val="0D0D0F"/>
          <w:lang w:val="en-US" w:eastAsia="en-US" w:bidi="en-US"/>
        </w:rPr>
        <w:t>gpyror</w:t>
      </w:r>
      <w:proofErr w:type="spellEnd"/>
      <w:r>
        <w:rPr>
          <w:color w:val="0D0D0F"/>
          <w:lang w:val="en-US" w:eastAsia="en-US" w:bidi="en-US"/>
        </w:rPr>
        <w:t xml:space="preserve"> </w:t>
      </w:r>
      <w:r>
        <w:rPr>
          <w:color w:val="0D0D0F"/>
        </w:rPr>
        <w:t xml:space="preserve">gena </w:t>
      </w:r>
      <w:proofErr w:type="spellStart"/>
      <w:r>
        <w:rPr>
          <w:color w:val="0D0D0F"/>
          <w:lang w:val="en-US" w:eastAsia="en-US" w:bidi="en-US"/>
        </w:rPr>
        <w:t>numy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nonycnoxeHupe</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cBaku</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cacTaBHUx</w:t>
      </w:r>
      <w:proofErr w:type="spellEnd"/>
      <w:r>
        <w:rPr>
          <w:color w:val="0D0D0F"/>
          <w:lang w:val="en-US" w:eastAsia="en-US" w:bidi="en-US"/>
        </w:rPr>
        <w:t xml:space="preserve"> </w:t>
      </w:r>
      <w:proofErr w:type="spellStart"/>
      <w:r>
        <w:rPr>
          <w:color w:val="0D0D0F"/>
          <w:lang w:val="en-US" w:eastAsia="en-US" w:bidi="en-US"/>
        </w:rPr>
        <w:t>genoBa</w:t>
      </w:r>
      <w:proofErr w:type="spellEnd"/>
      <w:r>
        <w:rPr>
          <w:color w:val="0D0D0F"/>
          <w:lang w:val="en-US" w:eastAsia="en-US" w:bidi="en-US"/>
        </w:rPr>
        <w:t xml:space="preserve"> </w:t>
      </w:r>
      <w:proofErr w:type="spellStart"/>
      <w:r>
        <w:rPr>
          <w:color w:val="0D0D0F"/>
          <w:lang w:val="en-US" w:eastAsia="en-US" w:bidi="en-US"/>
        </w:rPr>
        <w:t>MyBa</w:t>
      </w:r>
      <w:proofErr w:type="spellEnd"/>
      <w:r>
        <w:rPr>
          <w:color w:val="0D0D0F"/>
          <w:lang w:val="en-US" w:eastAsia="en-US" w:bidi="en-US"/>
        </w:rPr>
        <w:t xml:space="preserve"> </w:t>
      </w:r>
      <w:proofErr w:type="spellStart"/>
      <w:r>
        <w:rPr>
          <w:color w:val="0D0D0F"/>
          <w:lang w:val="en-US" w:eastAsia="en-US" w:bidi="en-US"/>
        </w:rPr>
        <w:t>cBoj</w:t>
      </w:r>
      <w:proofErr w:type="spellEnd"/>
      <w:r>
        <w:rPr>
          <w:color w:val="0D0D0F"/>
          <w:lang w:val="en-US" w:eastAsia="en-US" w:bidi="en-US"/>
        </w:rPr>
        <w:t xml:space="preserve"> </w:t>
      </w:r>
      <w:proofErr w:type="spellStart"/>
      <w:r>
        <w:rPr>
          <w:color w:val="0D0D0F"/>
          <w:lang w:val="en-US" w:eastAsia="en-US" w:bidi="en-US"/>
        </w:rPr>
        <w:t>aKpeHaT</w:t>
      </w:r>
      <w:proofErr w:type="spellEnd"/>
      <w:r>
        <w:rPr>
          <w:color w:val="0D0D0F"/>
          <w:lang w:val="en-US" w:eastAsia="en-US" w:bidi="en-US"/>
        </w:rPr>
        <w:t xml:space="preserve"> u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npBu</w:t>
      </w:r>
      <w:proofErr w:type="spellEnd"/>
      <w:r>
        <w:rPr>
          <w:color w:val="0D0D0F"/>
          <w:lang w:val="en-US" w:eastAsia="en-US" w:bidi="en-US"/>
        </w:rPr>
        <w:t xml:space="preserve"> geo He </w:t>
      </w:r>
      <w:proofErr w:type="spellStart"/>
      <w:r>
        <w:rPr>
          <w:color w:val="0D0D0F"/>
          <w:lang w:val="en-US" w:eastAsia="en-US" w:bidi="en-US"/>
        </w:rPr>
        <w:t>Me^a</w:t>
      </w:r>
      <w:proofErr w:type="spellEnd"/>
      <w:r>
        <w:rPr>
          <w:color w:val="0D0D0F"/>
          <w:lang w:val="en-US" w:eastAsia="en-US" w:bidi="en-US"/>
        </w:rPr>
        <w:t xml:space="preserve"> no </w:t>
      </w:r>
      <w:proofErr w:type="spellStart"/>
      <w:r>
        <w:rPr>
          <w:color w:val="0D0D0F"/>
          <w:lang w:val="en-US" w:eastAsia="en-US" w:bidi="en-US"/>
        </w:rPr>
        <w:t>nagexuMa</w:t>
      </w:r>
      <w:proofErr w:type="spellEnd"/>
      <w:r>
        <w:rPr>
          <w:color w:val="0D0D0F"/>
          <w:lang w:val="en-US" w:eastAsia="en-US" w:bidi="en-US"/>
        </w:rPr>
        <w:t xml:space="preserve">. </w:t>
      </w:r>
      <w:r>
        <w:rPr>
          <w:color w:val="0D0D0F"/>
        </w:rPr>
        <w:t xml:space="preserve">Tako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numy</w:t>
      </w:r>
      <w:proofErr w:type="spellEnd"/>
      <w:r>
        <w:rPr>
          <w:color w:val="0D0D0F"/>
          <w:lang w:val="en-US" w:eastAsia="en-US" w:bidi="en-US"/>
        </w:rPr>
        <w:t>:</w:t>
      </w:r>
    </w:p>
    <w:p w14:paraId="2F6694B9" w14:textId="77777777" w:rsidR="00C53112" w:rsidRDefault="00000000">
      <w:pPr>
        <w:pStyle w:val="Bodytext10"/>
        <w:shd w:val="clear" w:color="auto" w:fill="auto"/>
        <w:tabs>
          <w:tab w:val="left" w:pos="308"/>
        </w:tabs>
        <w:spacing w:after="100" w:line="240" w:lineRule="auto"/>
        <w:jc w:val="both"/>
      </w:pPr>
      <w:r>
        <w:rPr>
          <w:color w:val="0D0D0F"/>
          <w:lang w:val="en-US" w:eastAsia="en-US" w:bidi="en-US"/>
        </w:rPr>
        <w:t>а)</w:t>
      </w:r>
      <w:r>
        <w:rPr>
          <w:color w:val="0D0D0F"/>
          <w:lang w:val="en-US" w:eastAsia="en-US" w:bidi="en-US"/>
        </w:rPr>
        <w:tab/>
      </w:r>
      <w:proofErr w:type="spellStart"/>
      <w:r>
        <w:rPr>
          <w:color w:val="0D0D0F"/>
          <w:lang w:val="en-US" w:eastAsia="en-US" w:bidi="en-US"/>
        </w:rPr>
        <w:t>BumeMnaHu</w:t>
      </w:r>
      <w:proofErr w:type="spellEnd"/>
      <w:r>
        <w:rPr>
          <w:color w:val="0D0D0F"/>
          <w:lang w:val="en-US" w:eastAsia="en-US" w:bidi="en-US"/>
        </w:rPr>
        <w:t xml:space="preserve"> Ha3UBu </w:t>
      </w:r>
      <w:proofErr w:type="spellStart"/>
      <w:r>
        <w:rPr>
          <w:color w:val="0D0D0F"/>
          <w:lang w:val="en-US" w:eastAsia="en-US" w:bidi="en-US"/>
        </w:rPr>
        <w:t>MecTa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Xepper-HoBu</w:t>
      </w:r>
      <w:proofErr w:type="spellEnd"/>
      <w:r>
        <w:rPr>
          <w:color w:val="0D0D0F"/>
          <w:lang w:val="en-US" w:eastAsia="en-US" w:bidi="en-US"/>
        </w:rPr>
        <w:t xml:space="preserve"> (u3 </w:t>
      </w:r>
      <w:proofErr w:type="spellStart"/>
      <w:r>
        <w:rPr>
          <w:color w:val="0D0D0F"/>
          <w:lang w:val="en-US" w:eastAsia="en-US" w:bidi="en-US"/>
        </w:rPr>
        <w:t>Xepper</w:t>
      </w:r>
      <w:proofErr w:type="spellEnd"/>
      <w:r>
        <w:rPr>
          <w:color w:val="0D0D0F"/>
          <w:lang w:val="en-US" w:eastAsia="en-US" w:bidi="en-US"/>
        </w:rPr>
        <w:t xml:space="preserve">-HoBor, y </w:t>
      </w:r>
      <w:proofErr w:type="spellStart"/>
      <w:r>
        <w:rPr>
          <w:color w:val="0D0D0F"/>
          <w:lang w:val="en-US" w:eastAsia="en-US" w:bidi="en-US"/>
        </w:rPr>
        <w:t>Xepper</w:t>
      </w:r>
      <w:proofErr w:type="spellEnd"/>
      <w:r>
        <w:rPr>
          <w:color w:val="0D0D0F"/>
          <w:lang w:val="en-US" w:eastAsia="en-US" w:bidi="en-US"/>
        </w:rPr>
        <w:t xml:space="preserve">-HoBoM), </w:t>
      </w:r>
      <w:proofErr w:type="spellStart"/>
      <w:r>
        <w:rPr>
          <w:color w:val="0D0D0F"/>
          <w:lang w:val="en-US" w:eastAsia="en-US" w:bidi="en-US"/>
        </w:rPr>
        <w:t>MBaHufi</w:t>
      </w:r>
      <w:proofErr w:type="spellEnd"/>
      <w:r>
        <w:rPr>
          <w:color w:val="0D0D0F"/>
          <w:lang w:val="en-US" w:eastAsia="en-US" w:bidi="en-US"/>
        </w:rPr>
        <w:t xml:space="preserve">- </w:t>
      </w:r>
      <w:proofErr w:type="spellStart"/>
      <w:r>
        <w:rPr>
          <w:color w:val="0D0D0F"/>
          <w:lang w:val="en-US" w:eastAsia="en-US" w:bidi="en-US"/>
        </w:rPr>
        <w:t>rpag</w:t>
      </w:r>
      <w:proofErr w:type="spellEnd"/>
      <w:r>
        <w:rPr>
          <w:color w:val="0D0D0F"/>
          <w:lang w:val="en-US" w:eastAsia="en-US" w:bidi="en-US"/>
        </w:rPr>
        <w:t>;</w:t>
      </w:r>
    </w:p>
    <w:p w14:paraId="0D64557A" w14:textId="77777777" w:rsidR="00C53112" w:rsidRDefault="00000000">
      <w:pPr>
        <w:pStyle w:val="Bodytext10"/>
        <w:shd w:val="clear" w:color="auto" w:fill="auto"/>
        <w:tabs>
          <w:tab w:val="left" w:pos="308"/>
        </w:tabs>
        <w:spacing w:after="100" w:line="240" w:lineRule="auto"/>
        <w:jc w:val="both"/>
      </w:pPr>
      <w:r>
        <w:rPr>
          <w:color w:val="0D0D0F"/>
          <w:lang w:val="en-US" w:eastAsia="en-US" w:bidi="en-US"/>
        </w:rPr>
        <w:t>б)</w:t>
      </w:r>
      <w:r>
        <w:rPr>
          <w:color w:val="0D0D0F"/>
          <w:lang w:val="en-US" w:eastAsia="en-US" w:bidi="en-US"/>
        </w:rPr>
        <w:tab/>
      </w:r>
      <w:proofErr w:type="spellStart"/>
      <w:r>
        <w:rPr>
          <w:color w:val="0D0D0F"/>
          <w:lang w:val="en-US" w:eastAsia="en-US" w:bidi="en-US"/>
        </w:rPr>
        <w:t>gBe</w:t>
      </w:r>
      <w:proofErr w:type="spellEnd"/>
      <w:r>
        <w:rPr>
          <w:color w:val="0D0D0F"/>
          <w:lang w:val="en-US" w:eastAsia="en-US" w:bidi="en-US"/>
        </w:rPr>
        <w:t xml:space="preserve"> </w:t>
      </w:r>
      <w:proofErr w:type="spellStart"/>
      <w:r>
        <w:rPr>
          <w:color w:val="0D0D0F"/>
          <w:lang w:val="en-US" w:eastAsia="en-US" w:bidi="en-US"/>
        </w:rPr>
        <w:t>uMeHupe</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Kojux</w:t>
      </w:r>
      <w:proofErr w:type="spellEnd"/>
      <w:r>
        <w:rPr>
          <w:color w:val="0D0D0F"/>
          <w:lang w:val="en-US" w:eastAsia="en-US" w:bidi="en-US"/>
        </w:rPr>
        <w:t xml:space="preserve"> </w:t>
      </w:r>
      <w:proofErr w:type="spellStart"/>
      <w:r>
        <w:rPr>
          <w:color w:val="0D0D0F"/>
          <w:lang w:val="en-US" w:eastAsia="en-US" w:bidi="en-US"/>
        </w:rPr>
        <w:t>jegHa</w:t>
      </w:r>
      <w:proofErr w:type="spellEnd"/>
      <w:r>
        <w:rPr>
          <w:color w:val="0D0D0F"/>
          <w:lang w:val="en-US" w:eastAsia="en-US" w:bidi="en-US"/>
        </w:rPr>
        <w:t xml:space="preserve"> </w:t>
      </w:r>
      <w:proofErr w:type="spellStart"/>
      <w:r>
        <w:rPr>
          <w:color w:val="0D0D0F"/>
          <w:lang w:val="en-US" w:eastAsia="en-US" w:bidi="en-US"/>
        </w:rPr>
        <w:t>ogpe^yje</w:t>
      </w:r>
      <w:proofErr w:type="spellEnd"/>
      <w:r>
        <w:rPr>
          <w:color w:val="0D0D0F"/>
          <w:lang w:val="en-US" w:eastAsia="en-US" w:bidi="en-US"/>
        </w:rPr>
        <w:t xml:space="preserve"> </w:t>
      </w:r>
      <w:proofErr w:type="spellStart"/>
      <w:r>
        <w:rPr>
          <w:color w:val="0D0D0F"/>
          <w:lang w:val="en-US" w:eastAsia="en-US" w:bidi="en-US"/>
        </w:rPr>
        <w:t>gpyry</w:t>
      </w:r>
      <w:proofErr w:type="spellEnd"/>
      <w:r>
        <w:rPr>
          <w:color w:val="0D0D0F"/>
          <w:lang w:val="en-US" w:eastAsia="en-US" w:bidi="en-US"/>
        </w:rPr>
        <w:t xml:space="preserve">, a 3ajegHo o3HaMaBajy </w:t>
      </w:r>
      <w:proofErr w:type="spellStart"/>
      <w:r>
        <w:rPr>
          <w:color w:val="0D0D0F"/>
          <w:lang w:val="en-US" w:eastAsia="en-US" w:bidi="en-US"/>
        </w:rPr>
        <w:t>jegaH</w:t>
      </w:r>
      <w:proofErr w:type="spellEnd"/>
      <w:r>
        <w:rPr>
          <w:color w:val="0D0D0F"/>
          <w:lang w:val="en-US" w:eastAsia="en-US" w:bidi="en-US"/>
        </w:rPr>
        <w:t xml:space="preserve"> </w:t>
      </w:r>
      <w:proofErr w:type="spellStart"/>
      <w:r>
        <w:rPr>
          <w:color w:val="0D0D0F"/>
          <w:lang w:val="en-US" w:eastAsia="en-US" w:bidi="en-US"/>
        </w:rPr>
        <w:t>nojaM</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6am- </w:t>
      </w:r>
      <w:proofErr w:type="spellStart"/>
      <w:r>
        <w:rPr>
          <w:color w:val="0D0D0F"/>
          <w:lang w:val="en-US" w:eastAsia="en-US" w:bidi="en-US"/>
        </w:rPr>
        <w:t>Mapmuja</w:t>
      </w:r>
      <w:proofErr w:type="spellEnd"/>
      <w:r>
        <w:rPr>
          <w:color w:val="0D0D0F"/>
          <w:lang w:val="en-US" w:eastAsia="en-US" w:bidi="en-US"/>
        </w:rPr>
        <w:t xml:space="preserve">, </w:t>
      </w:r>
      <w:proofErr w:type="spellStart"/>
      <w:r>
        <w:rPr>
          <w:color w:val="0D0D0F"/>
          <w:lang w:val="en-US" w:eastAsia="en-US" w:bidi="en-US"/>
        </w:rPr>
        <w:t>paguo-aMaTep</w:t>
      </w:r>
      <w:proofErr w:type="spellEnd"/>
      <w:r>
        <w:rPr>
          <w:color w:val="0D0D0F"/>
          <w:lang w:val="en-US" w:eastAsia="en-US" w:bidi="en-US"/>
        </w:rPr>
        <w:t xml:space="preserve">, </w:t>
      </w:r>
      <w:proofErr w:type="spellStart"/>
      <w:r>
        <w:rPr>
          <w:color w:val="0D0D0F"/>
          <w:lang w:val="en-US" w:eastAsia="en-US" w:bidi="en-US"/>
        </w:rPr>
        <w:t>paK-paHa</w:t>
      </w:r>
      <w:proofErr w:type="spellEnd"/>
      <w:r>
        <w:rPr>
          <w:color w:val="0D0D0F"/>
          <w:lang w:val="en-US" w:eastAsia="en-US" w:bidi="en-US"/>
        </w:rPr>
        <w:t xml:space="preserve">, </w:t>
      </w:r>
      <w:proofErr w:type="spellStart"/>
      <w:r>
        <w:rPr>
          <w:color w:val="0D0D0F"/>
          <w:lang w:val="en-US" w:eastAsia="en-US" w:bidi="en-US"/>
        </w:rPr>
        <w:t>ayTo-nyT</w:t>
      </w:r>
      <w:proofErr w:type="spellEnd"/>
      <w:r>
        <w:rPr>
          <w:color w:val="0D0D0F"/>
          <w:lang w:val="en-US" w:eastAsia="en-US" w:bidi="en-US"/>
        </w:rPr>
        <w:t xml:space="preserve">, </w:t>
      </w:r>
      <w:proofErr w:type="spellStart"/>
      <w:r>
        <w:rPr>
          <w:color w:val="0D0D0F"/>
          <w:lang w:val="en-US" w:eastAsia="en-US" w:bidi="en-US"/>
        </w:rPr>
        <w:t>reHepan</w:t>
      </w:r>
      <w:proofErr w:type="spellEnd"/>
      <w:r>
        <w:rPr>
          <w:color w:val="0D0D0F"/>
          <w:lang w:val="en-US" w:eastAsia="en-US" w:bidi="en-US"/>
        </w:rPr>
        <w:t xml:space="preserve">-Majop, </w:t>
      </w:r>
      <w:proofErr w:type="spellStart"/>
      <w:r>
        <w:rPr>
          <w:color w:val="0D0D0F"/>
          <w:lang w:val="en-US" w:eastAsia="en-US" w:bidi="en-US"/>
        </w:rPr>
        <w:t>reHepan-noTnykoBHuk</w:t>
      </w:r>
      <w:proofErr w:type="spellEnd"/>
      <w:r>
        <w:rPr>
          <w:color w:val="0D0D0F"/>
          <w:lang w:val="en-US" w:eastAsia="en-US" w:bidi="en-US"/>
        </w:rPr>
        <w:t>;</w:t>
      </w:r>
    </w:p>
    <w:p w14:paraId="5D2FDBBF" w14:textId="77777777" w:rsidR="00C53112" w:rsidRDefault="00000000">
      <w:pPr>
        <w:pStyle w:val="Heading310"/>
        <w:keepNext/>
        <w:keepLines/>
        <w:shd w:val="clear" w:color="auto" w:fill="auto"/>
        <w:jc w:val="both"/>
      </w:pPr>
      <w:bookmarkStart w:id="11" w:name="bookmark11"/>
      <w:proofErr w:type="spellStart"/>
      <w:r>
        <w:t>PacraB^eHO</w:t>
      </w:r>
      <w:proofErr w:type="spellEnd"/>
      <w:r>
        <w:t xml:space="preserve"> </w:t>
      </w:r>
      <w:proofErr w:type="spellStart"/>
      <w:r>
        <w:t>ce</w:t>
      </w:r>
      <w:proofErr w:type="spellEnd"/>
      <w:r>
        <w:t xml:space="preserve"> </w:t>
      </w:r>
      <w:proofErr w:type="spellStart"/>
      <w:r>
        <w:t>numy</w:t>
      </w:r>
      <w:proofErr w:type="spellEnd"/>
      <w:r>
        <w:t>:</w:t>
      </w:r>
      <w:bookmarkEnd w:id="11"/>
    </w:p>
    <w:p w14:paraId="100E1198" w14:textId="77777777" w:rsidR="00C53112" w:rsidRDefault="00000000">
      <w:pPr>
        <w:pStyle w:val="Bodytext10"/>
        <w:numPr>
          <w:ilvl w:val="0"/>
          <w:numId w:val="6"/>
        </w:numPr>
        <w:shd w:val="clear" w:color="auto" w:fill="auto"/>
        <w:tabs>
          <w:tab w:val="left" w:pos="308"/>
        </w:tabs>
        <w:spacing w:after="100" w:line="240" w:lineRule="auto"/>
        <w:jc w:val="both"/>
      </w:pPr>
      <w:proofErr w:type="spellStart"/>
      <w:r>
        <w:rPr>
          <w:color w:val="0D0D0F"/>
          <w:lang w:val="en-US" w:eastAsia="en-US" w:bidi="en-US"/>
        </w:rPr>
        <w:t>peqpa</w:t>
      </w:r>
      <w:proofErr w:type="spellEnd"/>
      <w:r>
        <w:rPr>
          <w:color w:val="0D0D0F"/>
          <w:lang w:val="en-US" w:eastAsia="en-US" w:bidi="en-US"/>
        </w:rPr>
        <w:t xml:space="preserve"> He y </w:t>
      </w:r>
      <w:proofErr w:type="spellStart"/>
      <w:r>
        <w:rPr>
          <w:color w:val="0D0D0F"/>
          <w:lang w:val="en-US" w:eastAsia="en-US" w:bidi="en-US"/>
        </w:rPr>
        <w:t>ogpuMHuM</w:t>
      </w:r>
      <w:proofErr w:type="spellEnd"/>
      <w:r>
        <w:rPr>
          <w:color w:val="0D0D0F"/>
          <w:lang w:val="en-US" w:eastAsia="en-US" w:bidi="en-US"/>
        </w:rPr>
        <w:t xml:space="preserve"> o6nupuMa </w:t>
      </w:r>
      <w:proofErr w:type="spellStart"/>
      <w:r>
        <w:rPr>
          <w:color w:val="0D0D0F"/>
          <w:lang w:val="en-US" w:eastAsia="en-US" w:bidi="en-US"/>
        </w:rPr>
        <w:t>rnarona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He 3HaM, He </w:t>
      </w:r>
      <w:proofErr w:type="spellStart"/>
      <w:r>
        <w:rPr>
          <w:color w:val="0D0D0F"/>
          <w:lang w:val="en-US" w:eastAsia="en-US" w:bidi="en-US"/>
        </w:rPr>
        <w:t>Bepyjy</w:t>
      </w:r>
      <w:proofErr w:type="spellEnd"/>
      <w:r>
        <w:rPr>
          <w:color w:val="0D0D0F"/>
          <w:lang w:val="en-US" w:eastAsia="en-US" w:bidi="en-US"/>
        </w:rPr>
        <w:t xml:space="preserve">, He gona3uMo, He </w:t>
      </w:r>
      <w:proofErr w:type="spellStart"/>
      <w:r>
        <w:rPr>
          <w:color w:val="0D0D0F"/>
          <w:lang w:val="en-US" w:eastAsia="en-US" w:bidi="en-US"/>
        </w:rPr>
        <w:t>nuTaj</w:t>
      </w:r>
      <w:proofErr w:type="spellEnd"/>
      <w:r>
        <w:rPr>
          <w:color w:val="0D0D0F"/>
          <w:lang w:val="en-US" w:eastAsia="en-US" w:bidi="en-US"/>
        </w:rPr>
        <w:t xml:space="preserve">, He </w:t>
      </w:r>
      <w:proofErr w:type="spellStart"/>
      <w:r>
        <w:rPr>
          <w:color w:val="0D0D0F"/>
          <w:lang w:val="en-US" w:eastAsia="en-US" w:bidi="en-US"/>
        </w:rPr>
        <w:t>Moxe</w:t>
      </w:r>
      <w:proofErr w:type="spellEnd"/>
      <w:r>
        <w:rPr>
          <w:color w:val="0D0D0F"/>
          <w:lang w:val="en-US" w:eastAsia="en-US" w:bidi="en-US"/>
        </w:rPr>
        <w:t xml:space="preserve">; u3y3eTaK cy </w:t>
      </w:r>
      <w:proofErr w:type="spellStart"/>
      <w:r>
        <w:rPr>
          <w:color w:val="0D0D0F"/>
          <w:lang w:val="en-US" w:eastAsia="en-US" w:bidi="en-US"/>
        </w:rPr>
        <w:t>ogpuMHu</w:t>
      </w:r>
      <w:proofErr w:type="spellEnd"/>
      <w:r>
        <w:rPr>
          <w:color w:val="0D0D0F"/>
          <w:lang w:val="en-US" w:eastAsia="en-US" w:bidi="en-US"/>
        </w:rPr>
        <w:t xml:space="preserve"> </w:t>
      </w:r>
      <w:proofErr w:type="spellStart"/>
      <w:r>
        <w:rPr>
          <w:color w:val="0D0D0F"/>
          <w:lang w:val="en-US" w:eastAsia="en-US" w:bidi="en-US"/>
        </w:rPr>
        <w:t>rnaronu</w:t>
      </w:r>
      <w:proofErr w:type="spellEnd"/>
      <w:r>
        <w:rPr>
          <w:color w:val="0D0D0F"/>
          <w:lang w:val="en-US" w:eastAsia="en-US" w:bidi="en-US"/>
        </w:rPr>
        <w:t xml:space="preserve"> </w:t>
      </w:r>
      <w:proofErr w:type="spellStart"/>
      <w:r>
        <w:rPr>
          <w:color w:val="0D0D0F"/>
          <w:lang w:val="en-US" w:eastAsia="en-US" w:bidi="en-US"/>
        </w:rPr>
        <w:t>Hefiy</w:t>
      </w:r>
      <w:proofErr w:type="spellEnd"/>
      <w:r>
        <w:rPr>
          <w:color w:val="0D0D0F"/>
          <w:lang w:val="en-US" w:eastAsia="en-US" w:bidi="en-US"/>
        </w:rPr>
        <w:t xml:space="preserve">, HeMaM, </w:t>
      </w:r>
      <w:proofErr w:type="spellStart"/>
      <w:r>
        <w:rPr>
          <w:color w:val="0D0D0F"/>
          <w:lang w:val="en-US" w:eastAsia="en-US" w:bidi="en-US"/>
        </w:rPr>
        <w:t>HeMoj</w:t>
      </w:r>
      <w:proofErr w:type="spellEnd"/>
      <w:r>
        <w:rPr>
          <w:color w:val="0D0D0F"/>
          <w:lang w:val="en-US" w:eastAsia="en-US" w:bidi="en-US"/>
        </w:rPr>
        <w:t xml:space="preserve">, </w:t>
      </w:r>
      <w:proofErr w:type="spellStart"/>
      <w:r>
        <w:rPr>
          <w:color w:val="0D0D0F"/>
          <w:lang w:val="en-US" w:eastAsia="en-US" w:bidi="en-US"/>
        </w:rPr>
        <w:t>HucaM</w:t>
      </w:r>
      <w:proofErr w:type="spellEnd"/>
      <w:r>
        <w:rPr>
          <w:color w:val="0D0D0F"/>
          <w:lang w:val="en-US" w:eastAsia="en-US" w:bidi="en-US"/>
        </w:rPr>
        <w:t>;</w:t>
      </w:r>
    </w:p>
    <w:p w14:paraId="06C5BA95" w14:textId="77777777" w:rsidR="00C53112" w:rsidRDefault="00000000">
      <w:pPr>
        <w:pStyle w:val="Bodytext10"/>
        <w:shd w:val="clear" w:color="auto" w:fill="auto"/>
        <w:spacing w:after="100" w:line="240" w:lineRule="auto"/>
        <w:jc w:val="both"/>
      </w:pPr>
      <w:r>
        <w:rPr>
          <w:color w:val="0D0D0F"/>
          <w:lang w:val="en-US" w:eastAsia="en-US" w:bidi="en-US"/>
        </w:rPr>
        <w:t xml:space="preserve">6) </w:t>
      </w:r>
      <w:proofErr w:type="spellStart"/>
      <w:r>
        <w:rPr>
          <w:color w:val="0D0D0F"/>
          <w:lang w:val="en-US" w:eastAsia="en-US" w:bidi="en-US"/>
        </w:rPr>
        <w:t>ogpuMHe</w:t>
      </w:r>
      <w:proofErr w:type="spellEnd"/>
      <w:r>
        <w:rPr>
          <w:color w:val="0D0D0F"/>
          <w:lang w:val="en-US" w:eastAsia="en-US" w:bidi="en-US"/>
        </w:rPr>
        <w:t xml:space="preserve"> 3aMeHupe </w:t>
      </w:r>
      <w:proofErr w:type="spellStart"/>
      <w:r>
        <w:rPr>
          <w:smallCaps/>
          <w:color w:val="0D0D0F"/>
          <w:lang w:val="en-US" w:eastAsia="en-US" w:bidi="en-US"/>
        </w:rPr>
        <w:t>huko</w:t>
      </w:r>
      <w:proofErr w:type="spellEnd"/>
      <w:r>
        <w:rPr>
          <w:smallCaps/>
          <w:color w:val="0D0D0F"/>
          <w:lang w:val="en-US" w:eastAsia="en-US" w:bidi="en-US"/>
        </w:rPr>
        <w:t>,</w:t>
      </w:r>
      <w:r>
        <w:rPr>
          <w:color w:val="0D0D0F"/>
          <w:lang w:val="en-US" w:eastAsia="en-US" w:bidi="en-US"/>
        </w:rPr>
        <w:t xml:space="preserve"> </w:t>
      </w:r>
      <w:proofErr w:type="spellStart"/>
      <w:r>
        <w:rPr>
          <w:color w:val="0D0D0F"/>
          <w:lang w:val="en-US" w:eastAsia="en-US" w:bidi="en-US"/>
        </w:rPr>
        <w:t>HumTa</w:t>
      </w:r>
      <w:proofErr w:type="spellEnd"/>
      <w:r>
        <w:rPr>
          <w:color w:val="0D0D0F"/>
          <w:lang w:val="en-US" w:eastAsia="en-US" w:bidi="en-US"/>
        </w:rPr>
        <w:t xml:space="preserve">, </w:t>
      </w:r>
      <w:proofErr w:type="spellStart"/>
      <w:r>
        <w:rPr>
          <w:color w:val="0D0D0F"/>
          <w:lang w:val="en-US" w:eastAsia="en-US" w:bidi="en-US"/>
        </w:rPr>
        <w:t>HuKoju</w:t>
      </w:r>
      <w:proofErr w:type="spellEnd"/>
      <w:r>
        <w:rPr>
          <w:color w:val="0D0D0F"/>
          <w:lang w:val="en-US" w:eastAsia="en-US" w:bidi="en-US"/>
        </w:rPr>
        <w:t xml:space="preserve">, </w:t>
      </w:r>
      <w:proofErr w:type="spellStart"/>
      <w:r>
        <w:rPr>
          <w:color w:val="0D0D0F"/>
          <w:lang w:val="en-US" w:eastAsia="en-US" w:bidi="en-US"/>
        </w:rPr>
        <w:t>HuMuju</w:t>
      </w:r>
      <w:proofErr w:type="spellEnd"/>
      <w:r>
        <w:rPr>
          <w:color w:val="0D0D0F"/>
          <w:lang w:val="en-US" w:eastAsia="en-US" w:bidi="en-US"/>
        </w:rPr>
        <w:t xml:space="preserve">, </w:t>
      </w:r>
      <w:proofErr w:type="spellStart"/>
      <w:r>
        <w:rPr>
          <w:color w:val="0D0D0F"/>
          <w:lang w:val="en-US" w:eastAsia="en-US" w:bidi="en-US"/>
        </w:rPr>
        <w:t>HukakaB</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ynoTpe6^aBajy c </w:t>
      </w:r>
      <w:proofErr w:type="spellStart"/>
      <w:r>
        <w:rPr>
          <w:color w:val="0D0D0F"/>
          <w:lang w:val="en-US" w:eastAsia="en-US" w:bidi="en-US"/>
        </w:rPr>
        <w:t>npegnoroM</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r>
        <w:rPr>
          <w:smallCaps/>
          <w:color w:val="0D0D0F"/>
          <w:lang w:val="en-US" w:eastAsia="en-US" w:bidi="en-US"/>
        </w:rPr>
        <w:t>hu</w:t>
      </w:r>
      <w:r>
        <w:rPr>
          <w:color w:val="0D0D0F"/>
          <w:lang w:val="en-US" w:eastAsia="en-US" w:bidi="en-US"/>
        </w:rPr>
        <w:t xml:space="preserve"> 3a Kora, </w:t>
      </w:r>
      <w:r>
        <w:rPr>
          <w:smallCaps/>
          <w:color w:val="0D0D0F"/>
          <w:lang w:val="en-US" w:eastAsia="en-US" w:bidi="en-US"/>
        </w:rPr>
        <w:t>hu</w:t>
      </w:r>
      <w:r>
        <w:rPr>
          <w:color w:val="0D0D0F"/>
          <w:lang w:val="en-US" w:eastAsia="en-US" w:bidi="en-US"/>
        </w:rPr>
        <w:t xml:space="preserve"> ca </w:t>
      </w:r>
      <w:proofErr w:type="spellStart"/>
      <w:r>
        <w:rPr>
          <w:smallCaps/>
          <w:color w:val="0D0D0F"/>
          <w:lang w:val="en-US" w:eastAsia="en-US" w:bidi="en-US"/>
        </w:rPr>
        <w:t>kum</w:t>
      </w:r>
      <w:proofErr w:type="spellEnd"/>
      <w:r>
        <w:rPr>
          <w:smallCaps/>
          <w:color w:val="0D0D0F"/>
          <w:lang w:val="en-US" w:eastAsia="en-US" w:bidi="en-US"/>
        </w:rPr>
        <w:t>, hu</w:t>
      </w:r>
      <w:r>
        <w:rPr>
          <w:color w:val="0D0D0F"/>
          <w:lang w:val="en-US" w:eastAsia="en-US" w:bidi="en-US"/>
        </w:rPr>
        <w:t xml:space="preserve"> y </w:t>
      </w:r>
      <w:proofErr w:type="spellStart"/>
      <w:r>
        <w:rPr>
          <w:color w:val="0D0D0F"/>
          <w:lang w:val="en-US" w:eastAsia="en-US" w:bidi="en-US"/>
        </w:rPr>
        <w:t>MujeM</w:t>
      </w:r>
      <w:proofErr w:type="spellEnd"/>
      <w:r>
        <w:rPr>
          <w:color w:val="0D0D0F"/>
          <w:lang w:val="en-US" w:eastAsia="en-US" w:bidi="en-US"/>
        </w:rPr>
        <w:t xml:space="preserve">, </w:t>
      </w:r>
      <w:r>
        <w:rPr>
          <w:smallCaps/>
          <w:color w:val="0D0D0F"/>
          <w:lang w:val="en-US" w:eastAsia="en-US" w:bidi="en-US"/>
        </w:rPr>
        <w:t>hu</w:t>
      </w:r>
      <w:r>
        <w:rPr>
          <w:color w:val="0D0D0F"/>
          <w:lang w:val="en-US" w:eastAsia="en-US" w:bidi="en-US"/>
        </w:rPr>
        <w:t xml:space="preserve"> </w:t>
      </w:r>
      <w:proofErr w:type="spellStart"/>
      <w:r>
        <w:rPr>
          <w:color w:val="0D0D0F"/>
          <w:lang w:val="en-US" w:eastAsia="en-US" w:bidi="en-US"/>
        </w:rPr>
        <w:t>npeg</w:t>
      </w:r>
      <w:proofErr w:type="spellEnd"/>
      <w:r>
        <w:rPr>
          <w:color w:val="0D0D0F"/>
          <w:lang w:val="en-US" w:eastAsia="en-US" w:bidi="en-US"/>
        </w:rPr>
        <w:t xml:space="preserve"> </w:t>
      </w:r>
      <w:proofErr w:type="spellStart"/>
      <w:r>
        <w:rPr>
          <w:color w:val="0D0D0F"/>
          <w:lang w:val="en-US" w:eastAsia="en-US" w:bidi="en-US"/>
        </w:rPr>
        <w:t>kakBuM</w:t>
      </w:r>
      <w:proofErr w:type="spellEnd"/>
      <w:r>
        <w:rPr>
          <w:color w:val="0D0D0F"/>
          <w:lang w:val="en-US" w:eastAsia="en-US" w:bidi="en-US"/>
        </w:rPr>
        <w:t xml:space="preserve">, </w:t>
      </w:r>
      <w:r>
        <w:rPr>
          <w:smallCaps/>
          <w:color w:val="0D0D0F"/>
          <w:lang w:val="en-US" w:eastAsia="en-US" w:bidi="en-US"/>
        </w:rPr>
        <w:t>hu</w:t>
      </w:r>
      <w:r>
        <w:rPr>
          <w:color w:val="0D0D0F"/>
          <w:lang w:val="en-US" w:eastAsia="en-US" w:bidi="en-US"/>
        </w:rPr>
        <w:t xml:space="preserve"> 3a </w:t>
      </w:r>
      <w:proofErr w:type="spellStart"/>
      <w:r>
        <w:rPr>
          <w:color w:val="0D0D0F"/>
          <w:lang w:val="en-US" w:eastAsia="en-US" w:bidi="en-US"/>
        </w:rPr>
        <w:t>KojuM</w:t>
      </w:r>
      <w:proofErr w:type="spellEnd"/>
      <w:r>
        <w:rPr>
          <w:color w:val="0D0D0F"/>
          <w:lang w:val="en-US" w:eastAsia="en-US" w:bidi="en-US"/>
        </w:rPr>
        <w:t>;</w:t>
      </w:r>
    </w:p>
    <w:p w14:paraId="6A9388BE" w14:textId="77777777" w:rsidR="00C53112" w:rsidRDefault="00000000">
      <w:pPr>
        <w:pStyle w:val="Bodytext10"/>
        <w:numPr>
          <w:ilvl w:val="0"/>
          <w:numId w:val="6"/>
        </w:numPr>
        <w:shd w:val="clear" w:color="auto" w:fill="auto"/>
        <w:tabs>
          <w:tab w:val="left" w:pos="308"/>
        </w:tabs>
        <w:spacing w:after="560" w:line="240" w:lineRule="auto"/>
        <w:jc w:val="both"/>
      </w:pPr>
      <w:proofErr w:type="spellStart"/>
      <w:r>
        <w:rPr>
          <w:color w:val="0D0D0F"/>
          <w:lang w:val="en-US" w:eastAsia="en-US" w:bidi="en-US"/>
        </w:rPr>
        <w:lastRenderedPageBreak/>
        <w:t>peqpa</w:t>
      </w:r>
      <w:proofErr w:type="spellEnd"/>
      <w:r>
        <w:rPr>
          <w:color w:val="0D0D0F"/>
          <w:lang w:val="en-US" w:eastAsia="en-US" w:bidi="en-US"/>
        </w:rPr>
        <w:t xml:space="preserve"> nu y3 </w:t>
      </w:r>
      <w:proofErr w:type="spellStart"/>
      <w:r>
        <w:rPr>
          <w:color w:val="0D0D0F"/>
          <w:lang w:val="en-US" w:eastAsia="en-US" w:bidi="en-US"/>
        </w:rPr>
        <w:t>rnarone</w:t>
      </w:r>
      <w:proofErr w:type="spellEnd"/>
      <w:r>
        <w:rPr>
          <w:color w:val="0D0D0F"/>
          <w:lang w:val="en-US" w:eastAsia="en-US" w:bidi="en-US"/>
        </w:rPr>
        <w:t xml:space="preserve"> y </w:t>
      </w:r>
      <w:proofErr w:type="spellStart"/>
      <w:r>
        <w:rPr>
          <w:color w:val="0D0D0F"/>
          <w:lang w:val="en-US" w:eastAsia="en-US" w:bidi="en-US"/>
        </w:rPr>
        <w:t>ynuTHuM</w:t>
      </w:r>
      <w:proofErr w:type="spellEnd"/>
      <w:r>
        <w:rPr>
          <w:color w:val="0D0D0F"/>
          <w:lang w:val="en-US" w:eastAsia="en-US" w:bidi="en-US"/>
        </w:rPr>
        <w:t xml:space="preserve"> </w:t>
      </w:r>
      <w:proofErr w:type="spellStart"/>
      <w:r>
        <w:rPr>
          <w:color w:val="0D0D0F"/>
          <w:lang w:val="en-US" w:eastAsia="en-US" w:bidi="en-US"/>
        </w:rPr>
        <w:t>peneHupaMa</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 xml:space="preserve">. </w:t>
      </w:r>
      <w:proofErr w:type="spellStart"/>
      <w:r>
        <w:rPr>
          <w:color w:val="0D0D0F"/>
          <w:lang w:val="en-US" w:eastAsia="en-US" w:bidi="en-US"/>
        </w:rPr>
        <w:t>Xofiem</w:t>
      </w:r>
      <w:proofErr w:type="spellEnd"/>
      <w:r>
        <w:rPr>
          <w:color w:val="0D0D0F"/>
          <w:lang w:val="en-US" w:eastAsia="en-US" w:bidi="en-US"/>
        </w:rPr>
        <w:t xml:space="preserve"> nu </w:t>
      </w:r>
      <w:proofErr w:type="spellStart"/>
      <w:r>
        <w:rPr>
          <w:color w:val="0D0D0F"/>
          <w:lang w:val="en-US" w:eastAsia="en-US" w:bidi="en-US"/>
        </w:rPr>
        <w:t>gofiu</w:t>
      </w:r>
      <w:proofErr w:type="spellEnd"/>
      <w:r>
        <w:rPr>
          <w:color w:val="0D0D0F"/>
          <w:lang w:val="en-US" w:eastAsia="en-US" w:bidi="en-US"/>
        </w:rPr>
        <w:t xml:space="preserve">? </w:t>
      </w:r>
      <w:proofErr w:type="spellStart"/>
      <w:r>
        <w:rPr>
          <w:color w:val="0D0D0F"/>
          <w:lang w:val="en-US" w:eastAsia="en-US" w:bidi="en-US"/>
        </w:rPr>
        <w:t>Bepyjem</w:t>
      </w:r>
      <w:proofErr w:type="spellEnd"/>
      <w:r>
        <w:rPr>
          <w:color w:val="0D0D0F"/>
          <w:lang w:val="en-US" w:eastAsia="en-US" w:bidi="en-US"/>
        </w:rPr>
        <w:t xml:space="preserve"> nu </w:t>
      </w:r>
      <w:r>
        <w:rPr>
          <w:smallCaps/>
          <w:color w:val="0D0D0F"/>
          <w:lang w:val="en-US" w:eastAsia="en-US" w:bidi="en-US"/>
        </w:rPr>
        <w:t>mu?</w:t>
      </w:r>
      <w:r>
        <w:rPr>
          <w:color w:val="0D0D0F"/>
          <w:lang w:val="en-US" w:eastAsia="en-US" w:bidi="en-US"/>
        </w:rPr>
        <w:t xml:space="preserve"> 3Ham nu </w:t>
      </w:r>
      <w:r>
        <w:rPr>
          <w:smallCaps/>
          <w:color w:val="0D0D0F"/>
          <w:lang w:val="en-US" w:eastAsia="en-US" w:bidi="en-US"/>
        </w:rPr>
        <w:t xml:space="preserve">to? </w:t>
      </w:r>
      <w:r>
        <w:rPr>
          <w:color w:val="0D0D0F"/>
          <w:lang w:val="en-US" w:eastAsia="en-US" w:bidi="en-US"/>
        </w:rPr>
        <w:t xml:space="preserve">u y </w:t>
      </w:r>
      <w:proofErr w:type="spellStart"/>
      <w:r>
        <w:rPr>
          <w:color w:val="0D0D0F"/>
          <w:lang w:val="en-US" w:eastAsia="en-US" w:bidi="en-US"/>
        </w:rPr>
        <w:t>ynuTHuM</w:t>
      </w:r>
      <w:proofErr w:type="spellEnd"/>
      <w:r>
        <w:rPr>
          <w:color w:val="0D0D0F"/>
          <w:lang w:val="en-US" w:eastAsia="en-US" w:bidi="en-US"/>
        </w:rPr>
        <w:t xml:space="preserve"> </w:t>
      </w:r>
      <w:proofErr w:type="spellStart"/>
      <w:r>
        <w:rPr>
          <w:color w:val="0D0D0F"/>
          <w:lang w:val="en-US" w:eastAsia="en-US" w:bidi="en-US"/>
        </w:rPr>
        <w:t>peneHupaMa</w:t>
      </w:r>
      <w:proofErr w:type="spellEnd"/>
      <w:r>
        <w:rPr>
          <w:color w:val="0D0D0F"/>
          <w:lang w:val="en-US" w:eastAsia="en-US" w:bidi="en-US"/>
        </w:rPr>
        <w:t xml:space="preserve"> ca ga,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fla</w:t>
      </w:r>
      <w:proofErr w:type="spellEnd"/>
      <w:r>
        <w:rPr>
          <w:color w:val="0D0D0F"/>
          <w:lang w:val="en-US" w:eastAsia="en-US" w:bidi="en-US"/>
        </w:rPr>
        <w:t xml:space="preserve"> nu 6u </w:t>
      </w:r>
      <w:r>
        <w:rPr>
          <w:smallCaps/>
          <w:color w:val="0D0D0F"/>
          <w:lang w:val="en-US" w:eastAsia="en-US" w:bidi="en-US"/>
        </w:rPr>
        <w:t>mu</w:t>
      </w:r>
      <w:r>
        <w:rPr>
          <w:color w:val="0D0D0F"/>
          <w:lang w:val="en-US" w:eastAsia="en-US" w:bidi="en-US"/>
        </w:rPr>
        <w:t xml:space="preserve"> </w:t>
      </w:r>
      <w:proofErr w:type="spellStart"/>
      <w:r>
        <w:rPr>
          <w:color w:val="0D0D0F"/>
          <w:lang w:val="en-US" w:eastAsia="en-US" w:bidi="en-US"/>
        </w:rPr>
        <w:t>noMorna</w:t>
      </w:r>
      <w:proofErr w:type="spellEnd"/>
      <w:r>
        <w:rPr>
          <w:color w:val="0D0D0F"/>
          <w:lang w:val="en-US" w:eastAsia="en-US" w:bidi="en-US"/>
        </w:rPr>
        <w:t xml:space="preserve">? </w:t>
      </w:r>
      <w:proofErr w:type="spellStart"/>
      <w:r>
        <w:rPr>
          <w:color w:val="0D0D0F"/>
          <w:lang w:val="en-US" w:eastAsia="en-US" w:bidi="en-US"/>
        </w:rPr>
        <w:t>fla</w:t>
      </w:r>
      <w:proofErr w:type="spellEnd"/>
      <w:r>
        <w:rPr>
          <w:color w:val="0D0D0F"/>
          <w:lang w:val="en-US" w:eastAsia="en-US" w:bidi="en-US"/>
        </w:rPr>
        <w:t xml:space="preserve"> nu </w:t>
      </w:r>
      <w:proofErr w:type="spellStart"/>
      <w:r>
        <w:rPr>
          <w:color w:val="0D0D0F"/>
          <w:lang w:val="en-US" w:eastAsia="en-US" w:bidi="en-US"/>
        </w:rPr>
        <w:t>uMam</w:t>
      </w:r>
      <w:proofErr w:type="spellEnd"/>
      <w:r>
        <w:rPr>
          <w:color w:val="0D0D0F"/>
          <w:lang w:val="en-US" w:eastAsia="en-US" w:bidi="en-US"/>
        </w:rPr>
        <w:t xml:space="preserve"> </w:t>
      </w:r>
      <w:proofErr w:type="spellStart"/>
      <w:r>
        <w:rPr>
          <w:color w:val="0D0D0F"/>
          <w:lang w:val="en-US" w:eastAsia="en-US" w:bidi="en-US"/>
        </w:rPr>
        <w:t>HoBpa</w:t>
      </w:r>
      <w:proofErr w:type="spellEnd"/>
      <w:r>
        <w:rPr>
          <w:color w:val="0D0D0F"/>
          <w:lang w:val="en-US" w:eastAsia="en-US" w:bidi="en-US"/>
        </w:rPr>
        <w:t>?</w:t>
      </w:r>
    </w:p>
    <w:p w14:paraId="38F1DE14" w14:textId="77777777" w:rsidR="00C53112" w:rsidRDefault="00000000">
      <w:pPr>
        <w:pStyle w:val="Heading310"/>
        <w:keepNext/>
        <w:keepLines/>
        <w:shd w:val="clear" w:color="auto" w:fill="auto"/>
        <w:spacing w:after="440"/>
        <w:jc w:val="center"/>
      </w:pPr>
      <w:bookmarkStart w:id="12" w:name="bookmark12"/>
      <w:proofErr w:type="spellStart"/>
      <w:r>
        <w:rPr>
          <w:u w:val="none"/>
        </w:rPr>
        <w:t>MHTEPnYHKUMJA</w:t>
      </w:r>
      <w:bookmarkEnd w:id="12"/>
      <w:proofErr w:type="spellEnd"/>
    </w:p>
    <w:p w14:paraId="31E1852D" w14:textId="77777777" w:rsidR="00C53112" w:rsidRDefault="00000000">
      <w:pPr>
        <w:pStyle w:val="Bodytext10"/>
        <w:shd w:val="clear" w:color="auto" w:fill="auto"/>
        <w:spacing w:after="100" w:line="240" w:lineRule="auto"/>
        <w:jc w:val="both"/>
      </w:pPr>
      <w:r>
        <w:rPr>
          <w:color w:val="0D0D0F"/>
          <w:lang w:val="en-US" w:eastAsia="en-US" w:bidi="en-US"/>
        </w:rPr>
        <w:t xml:space="preserve">y </w:t>
      </w:r>
      <w:proofErr w:type="spellStart"/>
      <w:r>
        <w:rPr>
          <w:color w:val="0D0D0F"/>
          <w:lang w:val="en-US" w:eastAsia="en-US" w:bidi="en-US"/>
        </w:rPr>
        <w:t>nuca^y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pagu</w:t>
      </w:r>
      <w:proofErr w:type="spellEnd"/>
      <w:r>
        <w:rPr>
          <w:color w:val="0D0D0F"/>
          <w:lang w:val="en-US" w:eastAsia="en-US" w:bidi="en-US"/>
        </w:rPr>
        <w:t xml:space="preserve"> </w:t>
      </w:r>
      <w:proofErr w:type="spellStart"/>
      <w:r>
        <w:rPr>
          <w:color w:val="0D0D0F"/>
          <w:lang w:val="en-US" w:eastAsia="en-US" w:bidi="en-US"/>
        </w:rPr>
        <w:t>jacHujer</w:t>
      </w:r>
      <w:proofErr w:type="spellEnd"/>
      <w:r>
        <w:rPr>
          <w:color w:val="0D0D0F"/>
          <w:lang w:val="en-US" w:eastAsia="en-US" w:bidi="en-US"/>
        </w:rPr>
        <w:t xml:space="preserve"> npuka3uBa^a </w:t>
      </w:r>
      <w:proofErr w:type="spellStart"/>
      <w:r>
        <w:rPr>
          <w:color w:val="0D0D0F"/>
          <w:lang w:val="en-US" w:eastAsia="en-US" w:bidi="en-US"/>
        </w:rPr>
        <w:t>oHora</w:t>
      </w:r>
      <w:proofErr w:type="spellEnd"/>
      <w:r>
        <w:rPr>
          <w:color w:val="0D0D0F"/>
          <w:lang w:val="en-US" w:eastAsia="en-US" w:bidi="en-US"/>
        </w:rPr>
        <w:t xml:space="preserve"> </w:t>
      </w:r>
      <w:proofErr w:type="spellStart"/>
      <w:r>
        <w:rPr>
          <w:color w:val="0D0D0F"/>
          <w:lang w:val="en-US" w:eastAsia="en-US" w:bidi="en-US"/>
        </w:rPr>
        <w:t>mTo</w:t>
      </w:r>
      <w:proofErr w:type="spellEnd"/>
      <w:r>
        <w:rPr>
          <w:color w:val="0D0D0F"/>
          <w:lang w:val="en-US" w:eastAsia="en-US" w:bidi="en-US"/>
        </w:rPr>
        <w:t xml:space="preserve"> </w:t>
      </w:r>
      <w:proofErr w:type="spellStart"/>
      <w:r>
        <w:rPr>
          <w:color w:val="0D0D0F"/>
          <w:lang w:val="en-US" w:eastAsia="en-US" w:bidi="en-US"/>
        </w:rPr>
        <w:t>xofie</w:t>
      </w:r>
      <w:proofErr w:type="spellEnd"/>
      <w:r>
        <w:rPr>
          <w:color w:val="0D0D0F"/>
          <w:lang w:val="en-US" w:eastAsia="en-US" w:bidi="en-US"/>
        </w:rPr>
        <w:t xml:space="preserve"> ga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kaxe</w:t>
      </w:r>
      <w:proofErr w:type="spellEnd"/>
      <w:r>
        <w:rPr>
          <w:color w:val="0D0D0F"/>
          <w:lang w:val="en-US" w:eastAsia="en-US" w:bidi="en-US"/>
        </w:rPr>
        <w:t xml:space="preserve">, ynoTpe6^aBajy </w:t>
      </w:r>
      <w:proofErr w:type="spellStart"/>
      <w:r>
        <w:rPr>
          <w:color w:val="0D0D0F"/>
          <w:lang w:val="en-US" w:eastAsia="en-US" w:bidi="en-US"/>
        </w:rPr>
        <w:t>nojeguHu</w:t>
      </w:r>
      <w:proofErr w:type="spellEnd"/>
      <w:r>
        <w:rPr>
          <w:color w:val="0D0D0F"/>
          <w:lang w:val="en-US" w:eastAsia="en-US" w:bidi="en-US"/>
        </w:rPr>
        <w:t xml:space="preserve"> 3Hapu </w:t>
      </w:r>
      <w:r>
        <w:rPr>
          <w:color w:val="0D0D0F"/>
        </w:rPr>
        <w:t xml:space="preserve">Koju </w:t>
      </w:r>
      <w:proofErr w:type="spellStart"/>
      <w:r>
        <w:rPr>
          <w:color w:val="0D0D0F"/>
          <w:lang w:val="en-US" w:eastAsia="en-US" w:bidi="en-US"/>
        </w:rPr>
        <w:t>ce</w:t>
      </w:r>
      <w:proofErr w:type="spellEnd"/>
      <w:r>
        <w:rPr>
          <w:color w:val="0D0D0F"/>
          <w:lang w:val="en-US" w:eastAsia="en-US" w:bidi="en-US"/>
        </w:rPr>
        <w:t xml:space="preserve"> 3ajegHo Ha3uBajy </w:t>
      </w:r>
      <w:proofErr w:type="spellStart"/>
      <w:r>
        <w:rPr>
          <w:color w:val="0D0D0F"/>
          <w:lang w:val="en-US" w:eastAsia="en-US" w:bidi="en-US"/>
        </w:rPr>
        <w:t>uHTepnyHKpuja</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peMeHuMHu</w:t>
      </w:r>
      <w:proofErr w:type="spellEnd"/>
      <w:r>
        <w:rPr>
          <w:color w:val="0D0D0F"/>
          <w:lang w:val="en-US" w:eastAsia="en-US" w:bidi="en-US"/>
        </w:rPr>
        <w:t xml:space="preserve"> 3Hapu.</w:t>
      </w:r>
    </w:p>
    <w:p w14:paraId="33BED602" w14:textId="77777777" w:rsidR="00C53112" w:rsidRDefault="00000000">
      <w:pPr>
        <w:pStyle w:val="Bodytext10"/>
        <w:shd w:val="clear" w:color="auto" w:fill="auto"/>
        <w:spacing w:after="100" w:line="240" w:lineRule="auto"/>
        <w:jc w:val="both"/>
      </w:pPr>
      <w:r>
        <w:rPr>
          <w:color w:val="0D0D0F"/>
          <w:lang w:val="en-US" w:eastAsia="en-US" w:bidi="en-US"/>
        </w:rPr>
        <w:t xml:space="preserve">3Hapu </w:t>
      </w:r>
      <w:proofErr w:type="spellStart"/>
      <w:r>
        <w:rPr>
          <w:color w:val="0D0D0F"/>
          <w:lang w:val="en-US" w:eastAsia="en-US" w:bidi="en-US"/>
        </w:rPr>
        <w:t>uHTepnyHKpuje</w:t>
      </w:r>
      <w:proofErr w:type="spellEnd"/>
      <w:r>
        <w:rPr>
          <w:color w:val="0D0D0F"/>
          <w:lang w:val="en-US" w:eastAsia="en-US" w:bidi="en-US"/>
        </w:rPr>
        <w:t xml:space="preserve"> cy: TaMka, 3ape3, TaMka u 3ape3, </w:t>
      </w:r>
      <w:proofErr w:type="spellStart"/>
      <w:r>
        <w:rPr>
          <w:color w:val="0D0D0F"/>
          <w:lang w:val="en-US" w:eastAsia="en-US" w:bidi="en-US"/>
        </w:rPr>
        <w:t>gBe</w:t>
      </w:r>
      <w:proofErr w:type="spellEnd"/>
      <w:r>
        <w:rPr>
          <w:color w:val="0D0D0F"/>
          <w:lang w:val="en-US" w:eastAsia="en-US" w:bidi="en-US"/>
        </w:rPr>
        <w:t xml:space="preserve"> TaMke, </w:t>
      </w:r>
      <w:proofErr w:type="spellStart"/>
      <w:r>
        <w:rPr>
          <w:color w:val="0D0D0F"/>
          <w:lang w:val="en-US" w:eastAsia="en-US" w:bidi="en-US"/>
        </w:rPr>
        <w:t>HaBogHupu</w:t>
      </w:r>
      <w:proofErr w:type="spellEnd"/>
      <w:r>
        <w:rPr>
          <w:color w:val="0D0D0F"/>
          <w:lang w:val="en-US" w:eastAsia="en-US" w:bidi="en-US"/>
        </w:rPr>
        <w:t xml:space="preserve">, </w:t>
      </w:r>
      <w:proofErr w:type="spellStart"/>
      <w:r>
        <w:rPr>
          <w:color w:val="0D0D0F"/>
          <w:lang w:val="en-US" w:eastAsia="en-US" w:bidi="en-US"/>
        </w:rPr>
        <w:t>ynuTHuK</w:t>
      </w:r>
      <w:proofErr w:type="spellEnd"/>
      <w:r>
        <w:rPr>
          <w:color w:val="0D0D0F"/>
          <w:lang w:val="en-US" w:eastAsia="en-US" w:bidi="en-US"/>
        </w:rPr>
        <w:t xml:space="preserve">, y3BuMHuk, 3arpage u </w:t>
      </w:r>
      <w:proofErr w:type="spellStart"/>
      <w:r>
        <w:rPr>
          <w:color w:val="0D0D0F"/>
          <w:lang w:val="en-US" w:eastAsia="en-US" w:bidi="en-US"/>
        </w:rPr>
        <w:t>ppTa</w:t>
      </w:r>
      <w:proofErr w:type="spellEnd"/>
      <w:r>
        <w:rPr>
          <w:color w:val="0D0D0F"/>
          <w:lang w:val="en-US" w:eastAsia="en-US" w:bidi="en-US"/>
        </w:rPr>
        <w:t>.</w:t>
      </w:r>
    </w:p>
    <w:p w14:paraId="3B24C938" w14:textId="77777777" w:rsidR="00C53112" w:rsidRDefault="00000000">
      <w:pPr>
        <w:pStyle w:val="Bodytext10"/>
        <w:shd w:val="clear" w:color="auto" w:fill="auto"/>
        <w:spacing w:after="100" w:line="240" w:lineRule="auto"/>
        <w:jc w:val="both"/>
      </w:pPr>
      <w:r>
        <w:rPr>
          <w:color w:val="0D0D0F"/>
          <w:lang w:val="en-US" w:eastAsia="en-US" w:bidi="en-US"/>
        </w:rPr>
        <w:t xml:space="preserve">TaMKa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cTaB^a</w:t>
      </w:r>
      <w:proofErr w:type="spellEnd"/>
      <w:r>
        <w:rPr>
          <w:color w:val="0D0D0F"/>
          <w:lang w:val="en-US" w:eastAsia="en-US" w:bidi="en-US"/>
        </w:rPr>
        <w:t xml:space="preserve"> Ha </w:t>
      </w:r>
      <w:proofErr w:type="spellStart"/>
      <w:r>
        <w:rPr>
          <w:color w:val="0D0D0F"/>
          <w:lang w:val="en-US" w:eastAsia="en-US" w:bidi="en-US"/>
        </w:rPr>
        <w:t>Kpajy</w:t>
      </w:r>
      <w:proofErr w:type="spellEnd"/>
      <w:r>
        <w:rPr>
          <w:color w:val="0D0D0F"/>
          <w:lang w:val="en-US" w:eastAsia="en-US" w:bidi="en-US"/>
        </w:rPr>
        <w:t xml:space="preserve"> o6aBemTajHe - </w:t>
      </w:r>
      <w:proofErr w:type="spellStart"/>
      <w:r>
        <w:rPr>
          <w:color w:val="0D0D0F"/>
          <w:lang w:val="en-US" w:eastAsia="en-US" w:bidi="en-US"/>
        </w:rPr>
        <w:t>noTBpgHe</w:t>
      </w:r>
      <w:proofErr w:type="spellEnd"/>
      <w:r>
        <w:rPr>
          <w:color w:val="0D0D0F"/>
          <w:lang w:val="en-US" w:eastAsia="en-US" w:bidi="en-US"/>
        </w:rPr>
        <w:t xml:space="preserve"> u </w:t>
      </w:r>
      <w:proofErr w:type="spellStart"/>
      <w:r>
        <w:rPr>
          <w:color w:val="0D0D0F"/>
          <w:lang w:val="en-US" w:eastAsia="en-US" w:bidi="en-US"/>
        </w:rPr>
        <w:t>ogpuMHe</w:t>
      </w:r>
      <w:proofErr w:type="spellEnd"/>
      <w:r>
        <w:rPr>
          <w:color w:val="0D0D0F"/>
          <w:lang w:val="en-US" w:eastAsia="en-US" w:bidi="en-US"/>
        </w:rPr>
        <w:t xml:space="preserve"> </w:t>
      </w:r>
      <w:proofErr w:type="spellStart"/>
      <w:r>
        <w:rPr>
          <w:color w:val="0D0D0F"/>
          <w:lang w:val="en-US" w:eastAsia="en-US" w:bidi="en-US"/>
        </w:rPr>
        <w:t>peMeHupe</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CBaKu</w:t>
      </w:r>
      <w:proofErr w:type="spellEnd"/>
      <w:r>
        <w:rPr>
          <w:color w:val="0D0D0F"/>
          <w:lang w:val="en-US" w:eastAsia="en-US" w:bidi="en-US"/>
        </w:rPr>
        <w:t xml:space="preserve"> </w:t>
      </w:r>
      <w:proofErr w:type="spellStart"/>
      <w:r>
        <w:rPr>
          <w:color w:val="0D0D0F"/>
          <w:lang w:val="en-US" w:eastAsia="en-US" w:bidi="en-US"/>
        </w:rPr>
        <w:t>gaH</w:t>
      </w:r>
      <w:proofErr w:type="spellEnd"/>
      <w:r>
        <w:rPr>
          <w:color w:val="0D0D0F"/>
          <w:lang w:val="en-US" w:eastAsia="en-US" w:bidi="en-US"/>
        </w:rPr>
        <w:t xml:space="preserve"> </w:t>
      </w:r>
      <w:proofErr w:type="spellStart"/>
      <w:r>
        <w:rPr>
          <w:color w:val="0D0D0F"/>
          <w:lang w:val="en-US" w:eastAsia="en-US" w:bidi="en-US"/>
        </w:rPr>
        <w:t>yMuM</w:t>
      </w:r>
      <w:proofErr w:type="spellEnd"/>
      <w:r>
        <w:rPr>
          <w:color w:val="0D0D0F"/>
          <w:lang w:val="en-US" w:eastAsia="en-US" w:bidi="en-US"/>
        </w:rPr>
        <w:t xml:space="preserve"> 3a </w:t>
      </w:r>
      <w:proofErr w:type="spellStart"/>
      <w:r>
        <w:rPr>
          <w:color w:val="0D0D0F"/>
          <w:lang w:val="en-US" w:eastAsia="en-US" w:bidi="en-US"/>
        </w:rPr>
        <w:t>ucnuT</w:t>
      </w:r>
      <w:proofErr w:type="spellEnd"/>
      <w:r>
        <w:rPr>
          <w:color w:val="0D0D0F"/>
          <w:lang w:val="en-US" w:eastAsia="en-US" w:bidi="en-US"/>
        </w:rPr>
        <w:t xml:space="preserve">. 3a </w:t>
      </w:r>
      <w:proofErr w:type="spellStart"/>
      <w:r>
        <w:rPr>
          <w:color w:val="0D0D0F"/>
          <w:lang w:val="en-US" w:eastAsia="en-US" w:bidi="en-US"/>
        </w:rPr>
        <w:t>ucnuT</w:t>
      </w:r>
      <w:proofErr w:type="spellEnd"/>
      <w:r>
        <w:rPr>
          <w:color w:val="0D0D0F"/>
          <w:lang w:val="en-US" w:eastAsia="en-US" w:bidi="en-US"/>
        </w:rPr>
        <w:t xml:space="preserve"> He </w:t>
      </w:r>
      <w:proofErr w:type="spellStart"/>
      <w:r>
        <w:rPr>
          <w:color w:val="0D0D0F"/>
          <w:lang w:val="en-US" w:eastAsia="en-US" w:bidi="en-US"/>
        </w:rPr>
        <w:t>yMuM</w:t>
      </w:r>
      <w:proofErr w:type="spellEnd"/>
      <w:r>
        <w:rPr>
          <w:color w:val="0D0D0F"/>
          <w:lang w:val="en-US" w:eastAsia="en-US" w:bidi="en-US"/>
        </w:rPr>
        <w:t xml:space="preserve"> </w:t>
      </w:r>
      <w:proofErr w:type="spellStart"/>
      <w:r>
        <w:rPr>
          <w:color w:val="0D0D0F"/>
          <w:lang w:val="en-US" w:eastAsia="en-US" w:bidi="en-US"/>
        </w:rPr>
        <w:t>pegoBHo</w:t>
      </w:r>
      <w:proofErr w:type="spellEnd"/>
      <w:r>
        <w:rPr>
          <w:color w:val="0D0D0F"/>
          <w:lang w:val="en-US" w:eastAsia="en-US" w:bidi="en-US"/>
        </w:rPr>
        <w:t>.</w:t>
      </w:r>
    </w:p>
    <w:p w14:paraId="0D482F8E" w14:textId="77777777" w:rsidR="00C53112" w:rsidRDefault="00000000">
      <w:pPr>
        <w:pStyle w:val="Bodytext10"/>
        <w:shd w:val="clear" w:color="auto" w:fill="auto"/>
        <w:spacing w:after="100" w:line="240" w:lineRule="auto"/>
        <w:jc w:val="both"/>
      </w:pPr>
      <w:r>
        <w:rPr>
          <w:color w:val="0D0D0F"/>
          <w:lang w:val="en-US" w:eastAsia="en-US" w:bidi="en-US"/>
        </w:rPr>
        <w:t xml:space="preserve">3ape3 </w:t>
      </w:r>
      <w:proofErr w:type="spellStart"/>
      <w:r>
        <w:rPr>
          <w:color w:val="0D0D0F"/>
          <w:lang w:val="en-US" w:eastAsia="en-US" w:bidi="en-US"/>
        </w:rPr>
        <w:t>ce</w:t>
      </w:r>
      <w:proofErr w:type="spellEnd"/>
      <w:r>
        <w:rPr>
          <w:color w:val="0D0D0F"/>
          <w:lang w:val="en-US" w:eastAsia="en-US" w:bidi="en-US"/>
        </w:rPr>
        <w:t xml:space="preserve"> Kao 3Hak </w:t>
      </w:r>
      <w:proofErr w:type="spellStart"/>
      <w:r>
        <w:rPr>
          <w:color w:val="0D0D0F"/>
          <w:lang w:val="en-US" w:eastAsia="en-US" w:bidi="en-US"/>
        </w:rPr>
        <w:t>uHTepnyHKpuje</w:t>
      </w:r>
      <w:proofErr w:type="spellEnd"/>
      <w:r>
        <w:rPr>
          <w:color w:val="0D0D0F"/>
          <w:lang w:val="en-US" w:eastAsia="en-US" w:bidi="en-US"/>
        </w:rPr>
        <w:t xml:space="preserve"> ynoTpe6^aBa </w:t>
      </w:r>
      <w:proofErr w:type="spellStart"/>
      <w:r>
        <w:rPr>
          <w:color w:val="0D0D0F"/>
          <w:lang w:val="en-US" w:eastAsia="en-US" w:bidi="en-US"/>
        </w:rPr>
        <w:t>MecTo</w:t>
      </w:r>
      <w:proofErr w:type="spellEnd"/>
      <w:r>
        <w:rPr>
          <w:color w:val="0D0D0F"/>
          <w:lang w:val="en-US" w:eastAsia="en-US" w:bidi="en-US"/>
        </w:rPr>
        <w:t xml:space="preserve"> u y pa3nuMuTuM </w:t>
      </w:r>
      <w:proofErr w:type="spellStart"/>
      <w:r>
        <w:rPr>
          <w:color w:val="0D0D0F"/>
          <w:lang w:val="en-US" w:eastAsia="en-US" w:bidi="en-US"/>
        </w:rPr>
        <w:t>peMeHuMHuM</w:t>
      </w:r>
      <w:proofErr w:type="spellEnd"/>
      <w:r>
        <w:rPr>
          <w:color w:val="0D0D0F"/>
          <w:lang w:val="en-US" w:eastAsia="en-US" w:bidi="en-US"/>
        </w:rPr>
        <w:t xml:space="preserve"> </w:t>
      </w:r>
      <w:proofErr w:type="spellStart"/>
      <w:r>
        <w:rPr>
          <w:color w:val="0D0D0F"/>
          <w:lang w:val="en-US" w:eastAsia="en-US" w:bidi="en-US"/>
        </w:rPr>
        <w:t>cuTyapujaMa</w:t>
      </w:r>
      <w:proofErr w:type="spellEnd"/>
      <w:r>
        <w:rPr>
          <w:color w:val="0D0D0F"/>
          <w:lang w:val="en-US" w:eastAsia="en-US" w:bidi="en-US"/>
        </w:rPr>
        <w:t xml:space="preserve">. </w:t>
      </w:r>
      <w:proofErr w:type="spellStart"/>
      <w:r>
        <w:rPr>
          <w:color w:val="0D0D0F"/>
          <w:lang w:val="en-US" w:eastAsia="en-US" w:bidi="en-US"/>
        </w:rPr>
        <w:t>nomTo</w:t>
      </w:r>
      <w:proofErr w:type="spellEnd"/>
      <w:r>
        <w:rPr>
          <w:color w:val="0D0D0F"/>
          <w:lang w:val="en-US" w:eastAsia="en-US" w:bidi="en-US"/>
        </w:rPr>
        <w:t xml:space="preserve"> je </w:t>
      </w:r>
      <w:proofErr w:type="spellStart"/>
      <w:r>
        <w:rPr>
          <w:color w:val="0D0D0F"/>
          <w:lang w:val="en-US" w:eastAsia="en-US" w:bidi="en-US"/>
        </w:rPr>
        <w:t>jegHo</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smallCaps/>
          <w:color w:val="0D0D0F"/>
          <w:lang w:val="en-US" w:eastAsia="en-US" w:bidi="en-US"/>
        </w:rPr>
        <w:t>ochobhux</w:t>
      </w:r>
      <w:proofErr w:type="spellEnd"/>
      <w:r>
        <w:rPr>
          <w:color w:val="0D0D0F"/>
          <w:lang w:val="en-US" w:eastAsia="en-US" w:bidi="en-US"/>
        </w:rPr>
        <w:t xml:space="preserve"> HaMena </w:t>
      </w:r>
      <w:proofErr w:type="spellStart"/>
      <w:r>
        <w:rPr>
          <w:color w:val="0D0D0F"/>
          <w:lang w:val="en-US" w:eastAsia="en-US" w:bidi="en-US"/>
        </w:rPr>
        <w:t>cpnckor</w:t>
      </w:r>
      <w:proofErr w:type="spellEnd"/>
      <w:r>
        <w:rPr>
          <w:color w:val="0D0D0F"/>
          <w:lang w:val="en-US" w:eastAsia="en-US" w:bidi="en-US"/>
        </w:rPr>
        <w:t xml:space="preserve"> </w:t>
      </w:r>
      <w:proofErr w:type="spellStart"/>
      <w:r>
        <w:rPr>
          <w:color w:val="0D0D0F"/>
          <w:lang w:val="en-US" w:eastAsia="en-US" w:bidi="en-US"/>
        </w:rPr>
        <w:t>npaBonuca</w:t>
      </w:r>
      <w:proofErr w:type="spellEnd"/>
      <w:r>
        <w:rPr>
          <w:color w:val="0D0D0F"/>
          <w:lang w:val="en-US" w:eastAsia="en-US" w:bidi="en-US"/>
        </w:rPr>
        <w:t xml:space="preserve"> cno6ogHa (</w:t>
      </w:r>
      <w:proofErr w:type="spellStart"/>
      <w:r>
        <w:rPr>
          <w:color w:val="0D0D0F"/>
          <w:lang w:val="en-US" w:eastAsia="en-US" w:bidi="en-US"/>
        </w:rPr>
        <w:t>noruMHa</w:t>
      </w:r>
      <w:proofErr w:type="spellEnd"/>
      <w:r>
        <w:rPr>
          <w:color w:val="0D0D0F"/>
          <w:lang w:val="en-US" w:eastAsia="en-US" w:bidi="en-US"/>
        </w:rPr>
        <w:t xml:space="preserve">) </w:t>
      </w:r>
      <w:proofErr w:type="spellStart"/>
      <w:r>
        <w:rPr>
          <w:color w:val="0D0D0F"/>
          <w:lang w:val="en-US" w:eastAsia="en-US" w:bidi="en-US"/>
        </w:rPr>
        <w:t>uHTepnyHKpuja</w:t>
      </w:r>
      <w:proofErr w:type="spellEnd"/>
      <w:r>
        <w:rPr>
          <w:color w:val="0D0D0F"/>
          <w:lang w:val="en-US" w:eastAsia="en-US" w:bidi="en-US"/>
        </w:rPr>
        <w:t xml:space="preserve">, 3a ynoTpe6y 3ape3a je </w:t>
      </w:r>
      <w:proofErr w:type="spellStart"/>
      <w:r>
        <w:rPr>
          <w:color w:val="0D0D0F"/>
          <w:lang w:val="en-US" w:eastAsia="en-US" w:bidi="en-US"/>
        </w:rPr>
        <w:t>HajBaxHuje</w:t>
      </w:r>
      <w:proofErr w:type="spellEnd"/>
      <w:r>
        <w:rPr>
          <w:color w:val="0D0D0F"/>
          <w:lang w:val="en-US" w:eastAsia="en-US" w:bidi="en-US"/>
        </w:rPr>
        <w:t xml:space="preserve"> </w:t>
      </w:r>
      <w:proofErr w:type="spellStart"/>
      <w:r>
        <w:rPr>
          <w:color w:val="0D0D0F"/>
          <w:lang w:val="en-US" w:eastAsia="en-US" w:bidi="en-US"/>
        </w:rPr>
        <w:t>npaBuno</w:t>
      </w:r>
      <w:proofErr w:type="spellEnd"/>
      <w:r>
        <w:rPr>
          <w:color w:val="0D0D0F"/>
          <w:lang w:val="en-US" w:eastAsia="en-US" w:bidi="en-US"/>
        </w:rPr>
        <w:t xml:space="preserve"> ga </w:t>
      </w:r>
      <w:proofErr w:type="spellStart"/>
      <w:r>
        <w:rPr>
          <w:color w:val="0D0D0F"/>
          <w:lang w:val="en-US" w:eastAsia="en-US" w:bidi="en-US"/>
        </w:rPr>
        <w:t>ce</w:t>
      </w:r>
      <w:proofErr w:type="spellEnd"/>
      <w:r>
        <w:rPr>
          <w:color w:val="0D0D0F"/>
          <w:lang w:val="en-US" w:eastAsia="en-US" w:bidi="en-US"/>
        </w:rPr>
        <w:t xml:space="preserve"> </w:t>
      </w:r>
      <w:r>
        <w:rPr>
          <w:smallCaps/>
          <w:color w:val="0D0D0F"/>
          <w:lang w:val="en-US" w:eastAsia="en-US" w:bidi="en-US"/>
        </w:rPr>
        <w:t>oho</w:t>
      </w:r>
      <w:r>
        <w:rPr>
          <w:color w:val="0D0D0F"/>
          <w:lang w:val="en-US" w:eastAsia="en-US" w:bidi="en-US"/>
        </w:rPr>
        <w:t xml:space="preserve"> </w:t>
      </w:r>
      <w:proofErr w:type="spellStart"/>
      <w:r>
        <w:rPr>
          <w:color w:val="0D0D0F"/>
          <w:lang w:val="en-US" w:eastAsia="en-US" w:bidi="en-US"/>
        </w:rPr>
        <w:t>mTo</w:t>
      </w:r>
      <w:proofErr w:type="spellEnd"/>
      <w:r>
        <w:rPr>
          <w:color w:val="0D0D0F"/>
          <w:lang w:val="en-US" w:eastAsia="en-US" w:bidi="en-US"/>
        </w:rPr>
        <w:t xml:space="preserve"> je y </w:t>
      </w:r>
      <w:proofErr w:type="spellStart"/>
      <w:r>
        <w:rPr>
          <w:color w:val="0D0D0F"/>
          <w:lang w:val="en-US" w:eastAsia="en-US" w:bidi="en-US"/>
        </w:rPr>
        <w:t>MucnuMa</w:t>
      </w:r>
      <w:proofErr w:type="spellEnd"/>
      <w:r>
        <w:rPr>
          <w:color w:val="0D0D0F"/>
          <w:lang w:val="en-US" w:eastAsia="en-US" w:bidi="en-US"/>
        </w:rPr>
        <w:t xml:space="preserve"> </w:t>
      </w:r>
      <w:proofErr w:type="spellStart"/>
      <w:r>
        <w:rPr>
          <w:color w:val="0D0D0F"/>
          <w:lang w:val="en-US" w:eastAsia="en-US" w:bidi="en-US"/>
        </w:rPr>
        <w:t>TecHo</w:t>
      </w:r>
      <w:proofErr w:type="spellEnd"/>
      <w:r>
        <w:rPr>
          <w:color w:val="0D0D0F"/>
          <w:lang w:val="en-US" w:eastAsia="en-US" w:bidi="en-US"/>
        </w:rPr>
        <w:t xml:space="preserve"> noBe3aHo, </w:t>
      </w:r>
      <w:proofErr w:type="spellStart"/>
      <w:r>
        <w:rPr>
          <w:color w:val="0D0D0F"/>
          <w:lang w:val="en-US" w:eastAsia="en-US" w:bidi="en-US"/>
        </w:rPr>
        <w:t>mTo</w:t>
      </w:r>
      <w:proofErr w:type="spellEnd"/>
      <w:r>
        <w:rPr>
          <w:color w:val="0D0D0F"/>
          <w:lang w:val="en-US" w:eastAsia="en-US" w:bidi="en-US"/>
        </w:rPr>
        <w:t xml:space="preserve"> </w:t>
      </w:r>
      <w:proofErr w:type="spellStart"/>
      <w:r>
        <w:rPr>
          <w:color w:val="0D0D0F"/>
          <w:lang w:val="en-US" w:eastAsia="en-US" w:bidi="en-US"/>
        </w:rPr>
        <w:t>npegcTaB^a</w:t>
      </w:r>
      <w:proofErr w:type="spellEnd"/>
      <w:r>
        <w:rPr>
          <w:color w:val="0D0D0F"/>
          <w:lang w:val="en-US" w:eastAsia="en-US" w:bidi="en-US"/>
        </w:rPr>
        <w:t xml:space="preserve"> </w:t>
      </w:r>
      <w:proofErr w:type="spellStart"/>
      <w:r>
        <w:rPr>
          <w:color w:val="0D0D0F"/>
          <w:lang w:val="en-US" w:eastAsia="en-US" w:bidi="en-US"/>
        </w:rPr>
        <w:t>jegHy</w:t>
      </w:r>
      <w:proofErr w:type="spellEnd"/>
      <w:r>
        <w:rPr>
          <w:color w:val="0D0D0F"/>
          <w:lang w:val="en-US" w:eastAsia="en-US" w:bidi="en-US"/>
        </w:rPr>
        <w:t xml:space="preserve"> </w:t>
      </w:r>
      <w:proofErr w:type="spellStart"/>
      <w:r>
        <w:rPr>
          <w:color w:val="0D0D0F"/>
          <w:lang w:val="en-US" w:eastAsia="en-US" w:bidi="en-US"/>
        </w:rPr>
        <w:t>penuHy</w:t>
      </w:r>
      <w:proofErr w:type="spellEnd"/>
      <w:r>
        <w:rPr>
          <w:color w:val="0D0D0F"/>
          <w:lang w:val="en-US" w:eastAsia="en-US" w:bidi="en-US"/>
        </w:rPr>
        <w:t xml:space="preserve">, He </w:t>
      </w:r>
      <w:proofErr w:type="spellStart"/>
      <w:r>
        <w:rPr>
          <w:color w:val="0D0D0F"/>
          <w:lang w:val="en-US" w:eastAsia="en-US" w:bidi="en-US"/>
        </w:rPr>
        <w:t>ogBaja</w:t>
      </w:r>
      <w:proofErr w:type="spellEnd"/>
      <w:r>
        <w:rPr>
          <w:color w:val="0D0D0F"/>
          <w:lang w:val="en-US" w:eastAsia="en-US" w:bidi="en-US"/>
        </w:rPr>
        <w:t xml:space="preserve"> 3ape3oM, a </w:t>
      </w:r>
      <w:proofErr w:type="spellStart"/>
      <w:r>
        <w:rPr>
          <w:color w:val="0D0D0F"/>
          <w:lang w:val="en-US" w:eastAsia="en-US" w:bidi="en-US"/>
        </w:rPr>
        <w:t>genoBu</w:t>
      </w:r>
      <w:proofErr w:type="spellEnd"/>
      <w:r>
        <w:rPr>
          <w:color w:val="0D0D0F"/>
          <w:lang w:val="en-US" w:eastAsia="en-US" w:bidi="en-US"/>
        </w:rPr>
        <w:t xml:space="preserve"> </w:t>
      </w:r>
      <w:r>
        <w:rPr>
          <w:color w:val="0D0D0F"/>
        </w:rPr>
        <w:t xml:space="preserve">Koju </w:t>
      </w:r>
      <w:r>
        <w:rPr>
          <w:color w:val="0D0D0F"/>
          <w:lang w:val="en-US" w:eastAsia="en-US" w:bidi="en-US"/>
        </w:rPr>
        <w:t xml:space="preserve">MuHe </w:t>
      </w:r>
      <w:proofErr w:type="spellStart"/>
      <w:r>
        <w:rPr>
          <w:color w:val="0D0D0F"/>
          <w:lang w:val="en-US" w:eastAsia="en-US" w:bidi="en-US"/>
        </w:rPr>
        <w:t>penuHy</w:t>
      </w:r>
      <w:proofErr w:type="spellEnd"/>
      <w:r>
        <w:rPr>
          <w:color w:val="0D0D0F"/>
          <w:lang w:val="en-US" w:eastAsia="en-US" w:bidi="en-US"/>
        </w:rPr>
        <w:t xml:space="preserve"> 3a ce6e, </w:t>
      </w:r>
      <w:proofErr w:type="spellStart"/>
      <w:r>
        <w:rPr>
          <w:color w:val="0D0D0F"/>
          <w:lang w:val="en-US" w:eastAsia="en-US" w:bidi="en-US"/>
        </w:rPr>
        <w:t>ogBajajy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3ape3oM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ocTanux</w:t>
      </w:r>
      <w:proofErr w:type="spellEnd"/>
      <w:r>
        <w:rPr>
          <w:color w:val="0D0D0F"/>
          <w:lang w:val="en-US" w:eastAsia="en-US" w:bidi="en-US"/>
        </w:rPr>
        <w:t xml:space="preserve"> </w:t>
      </w:r>
      <w:proofErr w:type="spellStart"/>
      <w:r>
        <w:rPr>
          <w:color w:val="0D0D0F"/>
          <w:lang w:val="en-US" w:eastAsia="en-US" w:bidi="en-US"/>
        </w:rPr>
        <w:t>genoBa</w:t>
      </w:r>
      <w:proofErr w:type="spellEnd"/>
      <w:r>
        <w:rPr>
          <w:color w:val="0D0D0F"/>
          <w:lang w:val="en-US" w:eastAsia="en-US" w:bidi="en-US"/>
        </w:rPr>
        <w:t xml:space="preserve"> </w:t>
      </w:r>
      <w:proofErr w:type="spellStart"/>
      <w:r>
        <w:rPr>
          <w:color w:val="0D0D0F"/>
          <w:lang w:val="en-US" w:eastAsia="en-US" w:bidi="en-US"/>
        </w:rPr>
        <w:t>peMeHupe</w:t>
      </w:r>
      <w:proofErr w:type="spellEnd"/>
      <w:r>
        <w:rPr>
          <w:color w:val="0D0D0F"/>
          <w:lang w:val="en-US" w:eastAsia="en-US" w:bidi="en-US"/>
        </w:rPr>
        <w:t>.</w:t>
      </w:r>
    </w:p>
    <w:p w14:paraId="255515A2" w14:textId="77777777" w:rsidR="00C53112" w:rsidRDefault="00000000">
      <w:pPr>
        <w:pStyle w:val="Heading310"/>
        <w:keepNext/>
        <w:keepLines/>
        <w:shd w:val="clear" w:color="auto" w:fill="auto"/>
        <w:jc w:val="both"/>
      </w:pPr>
      <w:bookmarkStart w:id="13" w:name="bookmark13"/>
      <w:r>
        <w:t xml:space="preserve">3ape3OM </w:t>
      </w:r>
      <w:proofErr w:type="spellStart"/>
      <w:r>
        <w:t>ce</w:t>
      </w:r>
      <w:proofErr w:type="spellEnd"/>
      <w:r>
        <w:t xml:space="preserve"> </w:t>
      </w:r>
      <w:proofErr w:type="spellStart"/>
      <w:r>
        <w:t>oaBaiaiv</w:t>
      </w:r>
      <w:proofErr w:type="spellEnd"/>
      <w:r>
        <w:t>:</w:t>
      </w:r>
      <w:bookmarkEnd w:id="13"/>
    </w:p>
    <w:p w14:paraId="4C2BA06C" w14:textId="77777777" w:rsidR="00C53112" w:rsidRDefault="00000000">
      <w:pPr>
        <w:pStyle w:val="Bodytext10"/>
        <w:numPr>
          <w:ilvl w:val="0"/>
          <w:numId w:val="7"/>
        </w:numPr>
        <w:shd w:val="clear" w:color="auto" w:fill="auto"/>
        <w:tabs>
          <w:tab w:val="left" w:pos="308"/>
        </w:tabs>
        <w:spacing w:after="100" w:line="240" w:lineRule="auto"/>
        <w:jc w:val="both"/>
      </w:pPr>
      <w:proofErr w:type="spellStart"/>
      <w:r>
        <w:rPr>
          <w:color w:val="0D0D0F"/>
          <w:lang w:val="en-US" w:eastAsia="en-US" w:bidi="en-US"/>
        </w:rPr>
        <w:t>peMu</w:t>
      </w:r>
      <w:proofErr w:type="spellEnd"/>
      <w:r>
        <w:rPr>
          <w:color w:val="0D0D0F"/>
          <w:lang w:val="en-US" w:eastAsia="en-US" w:bidi="en-US"/>
        </w:rPr>
        <w:t xml:space="preserve"> u </w:t>
      </w:r>
      <w:proofErr w:type="spellStart"/>
      <w:r>
        <w:rPr>
          <w:color w:val="0D0D0F"/>
          <w:lang w:val="en-US" w:eastAsia="en-US" w:bidi="en-US"/>
        </w:rPr>
        <w:t>ckynoBu</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r>
        <w:rPr>
          <w:smallCaps/>
          <w:color w:val="0D0D0F"/>
          <w:lang w:val="en-US" w:eastAsia="en-US" w:bidi="en-US"/>
        </w:rPr>
        <w:t>(</w:t>
      </w:r>
      <w:proofErr w:type="spellStart"/>
      <w:r>
        <w:rPr>
          <w:smallCaps/>
          <w:color w:val="0D0D0F"/>
          <w:lang w:val="en-US" w:eastAsia="en-US" w:bidi="en-US"/>
        </w:rPr>
        <w:t>uctobpchu</w:t>
      </w:r>
      <w:proofErr w:type="spellEnd"/>
      <w:r>
        <w:rPr>
          <w:color w:val="0D0D0F"/>
          <w:lang w:val="en-US" w:eastAsia="en-US" w:bidi="en-US"/>
        </w:rPr>
        <w:t xml:space="preserve"> </w:t>
      </w:r>
      <w:proofErr w:type="spellStart"/>
      <w:r>
        <w:rPr>
          <w:color w:val="0D0D0F"/>
          <w:lang w:val="en-US" w:eastAsia="en-US" w:bidi="en-US"/>
        </w:rPr>
        <w:t>genoBu</w:t>
      </w:r>
      <w:proofErr w:type="spellEnd"/>
      <w:r>
        <w:rPr>
          <w:color w:val="0D0D0F"/>
          <w:lang w:val="en-US" w:eastAsia="en-US" w:bidi="en-US"/>
        </w:rPr>
        <w:t xml:space="preserve"> </w:t>
      </w:r>
      <w:proofErr w:type="spellStart"/>
      <w:r>
        <w:rPr>
          <w:color w:val="0D0D0F"/>
          <w:lang w:val="en-US" w:eastAsia="en-US" w:bidi="en-US"/>
        </w:rPr>
        <w:t>peMeHupe</w:t>
      </w:r>
      <w:proofErr w:type="spellEnd"/>
      <w:r>
        <w:rPr>
          <w:color w:val="0D0D0F"/>
          <w:lang w:val="en-US" w:eastAsia="en-US" w:bidi="en-US"/>
        </w:rPr>
        <w:t xml:space="preserve">) y Ha6paja^y: Muma, </w:t>
      </w:r>
      <w:proofErr w:type="spellStart"/>
      <w:r>
        <w:rPr>
          <w:color w:val="0D0D0F"/>
          <w:lang w:val="en-US" w:eastAsia="en-US" w:bidi="en-US"/>
        </w:rPr>
        <w:t>flpeHko</w:t>
      </w:r>
      <w:proofErr w:type="spellEnd"/>
      <w:r>
        <w:rPr>
          <w:color w:val="0D0D0F"/>
          <w:lang w:val="en-US" w:eastAsia="en-US" w:bidi="en-US"/>
        </w:rPr>
        <w:t xml:space="preserve">, </w:t>
      </w:r>
      <w:proofErr w:type="spellStart"/>
      <w:r>
        <w:rPr>
          <w:color w:val="0D0D0F"/>
          <w:lang w:val="en-US" w:eastAsia="en-US" w:bidi="en-US"/>
        </w:rPr>
        <w:t>HeHag</w:t>
      </w:r>
      <w:proofErr w:type="spellEnd"/>
      <w:r>
        <w:rPr>
          <w:color w:val="0D0D0F"/>
          <w:lang w:val="en-US" w:eastAsia="en-US" w:bidi="en-US"/>
        </w:rPr>
        <w:t xml:space="preserve"> u </w:t>
      </w:r>
      <w:proofErr w:type="spellStart"/>
      <w:r>
        <w:rPr>
          <w:color w:val="0D0D0F"/>
          <w:lang w:val="en-US" w:eastAsia="en-US" w:bidi="en-US"/>
        </w:rPr>
        <w:t>Cp^aH</w:t>
      </w:r>
      <w:proofErr w:type="spellEnd"/>
      <w:r>
        <w:rPr>
          <w:color w:val="0D0D0F"/>
          <w:lang w:val="en-US" w:eastAsia="en-US" w:bidi="en-US"/>
        </w:rPr>
        <w:t xml:space="preserve"> cy </w:t>
      </w:r>
      <w:proofErr w:type="spellStart"/>
      <w:r>
        <w:rPr>
          <w:color w:val="0D0D0F"/>
          <w:lang w:val="en-US" w:eastAsia="en-US" w:bidi="en-US"/>
        </w:rPr>
        <w:t>oTumnu</w:t>
      </w:r>
      <w:proofErr w:type="spellEnd"/>
      <w:r>
        <w:rPr>
          <w:color w:val="0D0D0F"/>
          <w:lang w:val="en-US" w:eastAsia="en-US" w:bidi="en-US"/>
        </w:rPr>
        <w:t xml:space="preserve"> Ha u3neT. </w:t>
      </w:r>
      <w:proofErr w:type="spellStart"/>
      <w:r>
        <w:rPr>
          <w:color w:val="0D0D0F"/>
          <w:lang w:val="en-US" w:eastAsia="en-US" w:bidi="en-US"/>
        </w:rPr>
        <w:t>noHenu</w:t>
      </w:r>
      <w:proofErr w:type="spellEnd"/>
      <w:r>
        <w:rPr>
          <w:color w:val="0D0D0F"/>
          <w:lang w:val="en-US" w:eastAsia="en-US" w:bidi="en-US"/>
        </w:rPr>
        <w:t xml:space="preserve"> cy u go6pe </w:t>
      </w:r>
      <w:proofErr w:type="spellStart"/>
      <w:r>
        <w:rPr>
          <w:color w:val="0D0D0F"/>
          <w:lang w:val="en-US" w:eastAsia="en-US" w:bidi="en-US"/>
        </w:rPr>
        <w:t>xpaHe</w:t>
      </w:r>
      <w:proofErr w:type="spellEnd"/>
      <w:r>
        <w:rPr>
          <w:color w:val="0D0D0F"/>
          <w:lang w:val="en-US" w:eastAsia="en-US" w:bidi="en-US"/>
        </w:rPr>
        <w:t xml:space="preserve">, </w:t>
      </w:r>
      <w:r>
        <w:rPr>
          <w:color w:val="0D0D0F"/>
        </w:rPr>
        <w:t xml:space="preserve">u </w:t>
      </w:r>
      <w:r>
        <w:rPr>
          <w:color w:val="0D0D0F"/>
          <w:lang w:val="en-US" w:eastAsia="en-US" w:bidi="en-US"/>
        </w:rPr>
        <w:t xml:space="preserve">6e3anKoxonHux </w:t>
      </w:r>
      <w:proofErr w:type="spellStart"/>
      <w:r>
        <w:rPr>
          <w:color w:val="0D0D0F"/>
          <w:lang w:val="en-US" w:eastAsia="en-US" w:bidi="en-US"/>
        </w:rPr>
        <w:t>nufia</w:t>
      </w:r>
      <w:proofErr w:type="spellEnd"/>
      <w:r>
        <w:rPr>
          <w:color w:val="0D0D0F"/>
          <w:lang w:val="en-US" w:eastAsia="en-US" w:bidi="en-US"/>
        </w:rPr>
        <w:t xml:space="preserve">, u </w:t>
      </w:r>
      <w:proofErr w:type="spellStart"/>
      <w:r>
        <w:rPr>
          <w:color w:val="0D0D0F"/>
          <w:lang w:val="en-US" w:eastAsia="en-US" w:bidi="en-US"/>
        </w:rPr>
        <w:t>gpymTBeHux</w:t>
      </w:r>
      <w:proofErr w:type="spellEnd"/>
      <w:r>
        <w:rPr>
          <w:color w:val="0D0D0F"/>
          <w:lang w:val="en-US" w:eastAsia="en-US" w:bidi="en-US"/>
        </w:rPr>
        <w:t xml:space="preserve"> </w:t>
      </w:r>
      <w:proofErr w:type="spellStart"/>
      <w:r>
        <w:rPr>
          <w:color w:val="0D0D0F"/>
          <w:lang w:val="en-US" w:eastAsia="en-US" w:bidi="en-US"/>
        </w:rPr>
        <w:t>urapa</w:t>
      </w:r>
      <w:proofErr w:type="spellEnd"/>
      <w:r>
        <w:rPr>
          <w:color w:val="0D0D0F"/>
          <w:lang w:val="en-US" w:eastAsia="en-US" w:bidi="en-US"/>
        </w:rPr>
        <w:t>.;</w:t>
      </w:r>
    </w:p>
    <w:p w14:paraId="40B62E65" w14:textId="77777777" w:rsidR="00C53112" w:rsidRDefault="00000000">
      <w:pPr>
        <w:pStyle w:val="Bodytext10"/>
        <w:shd w:val="clear" w:color="auto" w:fill="auto"/>
        <w:spacing w:after="100" w:line="240" w:lineRule="auto"/>
        <w:jc w:val="both"/>
      </w:pPr>
      <w:r>
        <w:rPr>
          <w:color w:val="0D0D0F"/>
          <w:lang w:val="en-US" w:eastAsia="en-US" w:bidi="en-US"/>
        </w:rPr>
        <w:t xml:space="preserve">6) He3aBucHe </w:t>
      </w:r>
      <w:proofErr w:type="spellStart"/>
      <w:r>
        <w:rPr>
          <w:color w:val="0D0D0F"/>
          <w:lang w:val="en-US" w:eastAsia="en-US" w:bidi="en-US"/>
        </w:rPr>
        <w:t>peMeHupe</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Hucy</w:t>
      </w:r>
      <w:proofErr w:type="spellEnd"/>
      <w:r>
        <w:rPr>
          <w:color w:val="0D0D0F"/>
          <w:lang w:val="en-US" w:eastAsia="en-US" w:bidi="en-US"/>
        </w:rPr>
        <w:t xml:space="preserve"> noBe3aHe Be3HupuMa: </w:t>
      </w:r>
      <w:proofErr w:type="spellStart"/>
      <w:r>
        <w:rPr>
          <w:color w:val="0D0D0F"/>
          <w:lang w:val="en-US" w:eastAsia="en-US" w:bidi="en-US"/>
        </w:rPr>
        <w:t>flomao</w:t>
      </w:r>
      <w:proofErr w:type="spellEnd"/>
      <w:r>
        <w:rPr>
          <w:color w:val="0D0D0F"/>
          <w:lang w:val="en-US" w:eastAsia="en-US" w:bidi="en-US"/>
        </w:rPr>
        <w:t xml:space="preserve"> </w:t>
      </w:r>
      <w:r>
        <w:rPr>
          <w:color w:val="0D0D0F"/>
        </w:rPr>
        <w:t xml:space="preserve">je, </w:t>
      </w:r>
      <w:r>
        <w:rPr>
          <w:color w:val="0D0D0F"/>
          <w:lang w:val="en-US" w:eastAsia="en-US" w:bidi="en-US"/>
        </w:rPr>
        <w:t xml:space="preserve">no3gpaBuo </w:t>
      </w:r>
      <w:proofErr w:type="spellStart"/>
      <w:r>
        <w:rPr>
          <w:color w:val="0D0D0F"/>
          <w:lang w:val="en-US" w:eastAsia="en-US" w:bidi="en-US"/>
        </w:rPr>
        <w:t>ce</w:t>
      </w:r>
      <w:proofErr w:type="spellEnd"/>
      <w:r>
        <w:rPr>
          <w:color w:val="0D0D0F"/>
          <w:lang w:val="en-US" w:eastAsia="en-US" w:bidi="en-US"/>
        </w:rPr>
        <w:t xml:space="preserve">, go6po </w:t>
      </w:r>
      <w:proofErr w:type="spellStart"/>
      <w:r>
        <w:rPr>
          <w:color w:val="0D0D0F"/>
          <w:lang w:val="en-US" w:eastAsia="en-US" w:bidi="en-US"/>
        </w:rPr>
        <w:t>BeMepao</w:t>
      </w:r>
      <w:proofErr w:type="spellEnd"/>
      <w:r>
        <w:rPr>
          <w:color w:val="0D0D0F"/>
          <w:lang w:val="en-US" w:eastAsia="en-US" w:bidi="en-US"/>
        </w:rPr>
        <w:t xml:space="preserve"> u </w:t>
      </w:r>
      <w:proofErr w:type="spellStart"/>
      <w:r>
        <w:rPr>
          <w:color w:val="0D0D0F"/>
          <w:lang w:val="en-US" w:eastAsia="en-US" w:bidi="en-US"/>
        </w:rPr>
        <w:t>HecTao</w:t>
      </w:r>
      <w:proofErr w:type="spellEnd"/>
      <w:r>
        <w:rPr>
          <w:color w:val="0D0D0F"/>
          <w:lang w:val="en-US" w:eastAsia="en-US" w:bidi="en-US"/>
        </w:rPr>
        <w:t>.;</w:t>
      </w:r>
    </w:p>
    <w:p w14:paraId="281EA665" w14:textId="77777777" w:rsidR="00C53112" w:rsidRDefault="00000000">
      <w:pPr>
        <w:pStyle w:val="Bodytext10"/>
        <w:numPr>
          <w:ilvl w:val="0"/>
          <w:numId w:val="7"/>
        </w:numPr>
        <w:shd w:val="clear" w:color="auto" w:fill="auto"/>
        <w:tabs>
          <w:tab w:val="left" w:pos="313"/>
        </w:tabs>
        <w:spacing w:after="100" w:line="240" w:lineRule="auto"/>
        <w:jc w:val="both"/>
      </w:pPr>
      <w:proofErr w:type="spellStart"/>
      <w:r>
        <w:rPr>
          <w:color w:val="0D0D0F"/>
          <w:lang w:val="en-US" w:eastAsia="en-US" w:bidi="en-US"/>
        </w:rPr>
        <w:t>napanenHu</w:t>
      </w:r>
      <w:proofErr w:type="spellEnd"/>
      <w:r>
        <w:rPr>
          <w:color w:val="0D0D0F"/>
          <w:lang w:val="en-US" w:eastAsia="en-US" w:bidi="en-US"/>
        </w:rPr>
        <w:t xml:space="preserve"> </w:t>
      </w:r>
      <w:proofErr w:type="spellStart"/>
      <w:r>
        <w:rPr>
          <w:color w:val="0D0D0F"/>
          <w:lang w:val="en-US" w:eastAsia="en-US" w:bidi="en-US"/>
        </w:rPr>
        <w:t>genoBu</w:t>
      </w:r>
      <w:proofErr w:type="spellEnd"/>
      <w:r>
        <w:rPr>
          <w:color w:val="0D0D0F"/>
          <w:lang w:val="en-US" w:eastAsia="en-US" w:bidi="en-US"/>
        </w:rPr>
        <w:t xml:space="preserve"> </w:t>
      </w:r>
      <w:proofErr w:type="spellStart"/>
      <w:r>
        <w:rPr>
          <w:color w:val="0D0D0F"/>
          <w:lang w:val="en-US" w:eastAsia="en-US" w:bidi="en-US"/>
        </w:rPr>
        <w:t>peMeHupe</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cy y </w:t>
      </w:r>
      <w:proofErr w:type="spellStart"/>
      <w:r>
        <w:rPr>
          <w:color w:val="0D0D0F"/>
          <w:lang w:val="en-US" w:eastAsia="en-US" w:bidi="en-US"/>
        </w:rPr>
        <w:t>cynpoTHocTu</w:t>
      </w:r>
      <w:proofErr w:type="spellEnd"/>
      <w:r>
        <w:rPr>
          <w:color w:val="0D0D0F"/>
          <w:lang w:val="en-US" w:eastAsia="en-US" w:bidi="en-US"/>
        </w:rPr>
        <w:t xml:space="preserve">: 3agaTaK je </w:t>
      </w:r>
      <w:proofErr w:type="spellStart"/>
      <w:r>
        <w:rPr>
          <w:color w:val="0D0D0F"/>
          <w:lang w:val="en-US" w:eastAsia="en-US" w:bidi="en-US"/>
        </w:rPr>
        <w:t>TexaK</w:t>
      </w:r>
      <w:proofErr w:type="spellEnd"/>
      <w:r>
        <w:rPr>
          <w:color w:val="0D0D0F"/>
          <w:lang w:val="en-US" w:eastAsia="en-US" w:bidi="en-US"/>
        </w:rPr>
        <w:t xml:space="preserve">, anu 3aHuM^uB. </w:t>
      </w:r>
      <w:proofErr w:type="spellStart"/>
      <w:r>
        <w:rPr>
          <w:color w:val="0D0D0F"/>
          <w:lang w:val="en-US" w:eastAsia="en-US" w:bidi="en-US"/>
        </w:rPr>
        <w:t>noknoHufiy</w:t>
      </w:r>
      <w:proofErr w:type="spellEnd"/>
      <w:r>
        <w:rPr>
          <w:color w:val="0D0D0F"/>
          <w:lang w:val="en-US" w:eastAsia="en-US" w:bidi="en-US"/>
        </w:rPr>
        <w:t xml:space="preserve"> Te6u a He </w:t>
      </w:r>
      <w:proofErr w:type="spellStart"/>
      <w:r>
        <w:rPr>
          <w:color w:val="0D0D0F"/>
          <w:lang w:val="en-US" w:eastAsia="en-US" w:bidi="en-US"/>
        </w:rPr>
        <w:t>Mropy</w:t>
      </w:r>
      <w:proofErr w:type="spellEnd"/>
      <w:r>
        <w:rPr>
          <w:color w:val="0D0D0F"/>
          <w:lang w:val="en-US" w:eastAsia="en-US" w:bidi="en-US"/>
        </w:rPr>
        <w:t xml:space="preserve">. </w:t>
      </w:r>
      <w:proofErr w:type="spellStart"/>
      <w:r>
        <w:rPr>
          <w:smallCaps/>
          <w:color w:val="0D0D0F"/>
          <w:lang w:val="en-US" w:eastAsia="en-US" w:bidi="en-US"/>
        </w:rPr>
        <w:t>Hucmo</w:t>
      </w:r>
      <w:proofErr w:type="spellEnd"/>
      <w:r>
        <w:rPr>
          <w:color w:val="0D0D0F"/>
          <w:lang w:val="en-US" w:eastAsia="en-US" w:bidi="en-US"/>
        </w:rPr>
        <w:t xml:space="preserve"> </w:t>
      </w:r>
      <w:proofErr w:type="spellStart"/>
      <w:r>
        <w:rPr>
          <w:color w:val="0D0D0F"/>
          <w:lang w:val="en-US" w:eastAsia="en-US" w:bidi="en-US"/>
        </w:rPr>
        <w:t>neToBanu</w:t>
      </w:r>
      <w:proofErr w:type="spellEnd"/>
      <w:r>
        <w:rPr>
          <w:color w:val="0D0D0F"/>
          <w:lang w:val="en-US" w:eastAsia="en-US" w:bidi="en-US"/>
        </w:rPr>
        <w:t xml:space="preserve"> Ha </w:t>
      </w:r>
      <w:proofErr w:type="spellStart"/>
      <w:r>
        <w:rPr>
          <w:color w:val="0D0D0F"/>
          <w:lang w:val="en-US" w:eastAsia="en-US" w:bidi="en-US"/>
        </w:rPr>
        <w:t>Mopy</w:t>
      </w:r>
      <w:proofErr w:type="spellEnd"/>
      <w:r>
        <w:rPr>
          <w:color w:val="0D0D0F"/>
          <w:lang w:val="en-US" w:eastAsia="en-US" w:bidi="en-US"/>
        </w:rPr>
        <w:t xml:space="preserve">, </w:t>
      </w:r>
      <w:proofErr w:type="spellStart"/>
      <w:r>
        <w:rPr>
          <w:color w:val="0D0D0F"/>
          <w:lang w:val="en-US" w:eastAsia="en-US" w:bidi="en-US"/>
        </w:rPr>
        <w:t>Befi</w:t>
      </w:r>
      <w:proofErr w:type="spellEnd"/>
      <w:r>
        <w:rPr>
          <w:color w:val="0D0D0F"/>
          <w:lang w:val="en-US" w:eastAsia="en-US" w:bidi="en-US"/>
        </w:rPr>
        <w:t xml:space="preserve"> y </w:t>
      </w:r>
      <w:proofErr w:type="spellStart"/>
      <w:r>
        <w:rPr>
          <w:color w:val="0D0D0F"/>
          <w:lang w:val="en-US" w:eastAsia="en-US" w:bidi="en-US"/>
        </w:rPr>
        <w:t>nnaHuHu</w:t>
      </w:r>
      <w:proofErr w:type="spellEnd"/>
      <w:r>
        <w:rPr>
          <w:color w:val="0D0D0F"/>
          <w:lang w:val="en-US" w:eastAsia="en-US" w:bidi="en-US"/>
        </w:rPr>
        <w:t>.</w:t>
      </w:r>
    </w:p>
    <w:p w14:paraId="3AE23208" w14:textId="77777777" w:rsidR="00C53112" w:rsidRDefault="00000000">
      <w:pPr>
        <w:pStyle w:val="Bodytext10"/>
        <w:shd w:val="clear" w:color="auto" w:fill="auto"/>
        <w:spacing w:after="100" w:line="240" w:lineRule="auto"/>
        <w:jc w:val="both"/>
      </w:pPr>
      <w:r>
        <w:rPr>
          <w:color w:val="0D0D0F"/>
          <w:lang w:val="en-US" w:eastAsia="en-US" w:bidi="en-US"/>
        </w:rPr>
        <w:t xml:space="preserve">r) </w:t>
      </w:r>
      <w:proofErr w:type="spellStart"/>
      <w:r>
        <w:rPr>
          <w:color w:val="0D0D0F"/>
          <w:lang w:val="en-US" w:eastAsia="en-US" w:bidi="en-US"/>
        </w:rPr>
        <w:t>peMeHupe</w:t>
      </w:r>
      <w:proofErr w:type="spellEnd"/>
      <w:r>
        <w:rPr>
          <w:color w:val="0D0D0F"/>
          <w:lang w:val="en-US" w:eastAsia="en-US" w:bidi="en-US"/>
        </w:rPr>
        <w:t xml:space="preserve"> </w:t>
      </w:r>
      <w:r>
        <w:rPr>
          <w:color w:val="0D0D0F"/>
        </w:rPr>
        <w:t xml:space="preserve">Koje </w:t>
      </w:r>
      <w:r>
        <w:rPr>
          <w:color w:val="0D0D0F"/>
          <w:lang w:val="en-US" w:eastAsia="en-US" w:bidi="en-US"/>
        </w:rPr>
        <w:t xml:space="preserve">cy y </w:t>
      </w:r>
      <w:proofErr w:type="spellStart"/>
      <w:r>
        <w:rPr>
          <w:color w:val="0D0D0F"/>
          <w:lang w:val="en-US" w:eastAsia="en-US" w:bidi="en-US"/>
        </w:rPr>
        <w:t>cynpoTHocTu</w:t>
      </w:r>
      <w:proofErr w:type="spellEnd"/>
      <w:r>
        <w:rPr>
          <w:color w:val="0D0D0F"/>
          <w:lang w:val="en-US" w:eastAsia="en-US" w:bidi="en-US"/>
        </w:rPr>
        <w:t xml:space="preserve">: </w:t>
      </w:r>
      <w:proofErr w:type="spellStart"/>
      <w:r>
        <w:rPr>
          <w:color w:val="0D0D0F"/>
          <w:lang w:val="en-US" w:eastAsia="en-US" w:bidi="en-US"/>
        </w:rPr>
        <w:t>KacHuje</w:t>
      </w:r>
      <w:proofErr w:type="spellEnd"/>
      <w:r>
        <w:rPr>
          <w:color w:val="0D0D0F"/>
          <w:lang w:val="en-US" w:eastAsia="en-US" w:bidi="en-US"/>
        </w:rPr>
        <w:t xml:space="preserve"> </w:t>
      </w:r>
      <w:proofErr w:type="spellStart"/>
      <w:r>
        <w:rPr>
          <w:smallCaps/>
          <w:color w:val="0D0D0F"/>
          <w:lang w:val="en-US" w:eastAsia="en-US" w:bidi="en-US"/>
        </w:rPr>
        <w:t>cmo</w:t>
      </w:r>
      <w:proofErr w:type="spellEnd"/>
      <w:r>
        <w:rPr>
          <w:color w:val="0D0D0F"/>
          <w:lang w:val="en-US" w:eastAsia="en-US" w:bidi="en-US"/>
        </w:rPr>
        <w:t xml:space="preserve"> </w:t>
      </w:r>
      <w:proofErr w:type="spellStart"/>
      <w:r>
        <w:rPr>
          <w:color w:val="0D0D0F"/>
          <w:lang w:val="en-US" w:eastAsia="en-US" w:bidi="en-US"/>
        </w:rPr>
        <w:t>KpeHynu</w:t>
      </w:r>
      <w:proofErr w:type="spellEnd"/>
      <w:r>
        <w:rPr>
          <w:color w:val="0D0D0F"/>
          <w:lang w:val="en-US" w:eastAsia="en-US" w:bidi="en-US"/>
        </w:rPr>
        <w:t xml:space="preserve">, anu </w:t>
      </w:r>
      <w:proofErr w:type="spellStart"/>
      <w:r>
        <w:rPr>
          <w:smallCaps/>
          <w:color w:val="0D0D0F"/>
          <w:lang w:val="en-US" w:eastAsia="en-US" w:bidi="en-US"/>
        </w:rPr>
        <w:t>cmo</w:t>
      </w:r>
      <w:proofErr w:type="spellEnd"/>
      <w:r>
        <w:rPr>
          <w:color w:val="0D0D0F"/>
          <w:lang w:val="en-US" w:eastAsia="en-US" w:bidi="en-US"/>
        </w:rPr>
        <w:t xml:space="preserve"> </w:t>
      </w:r>
      <w:proofErr w:type="spellStart"/>
      <w:r>
        <w:rPr>
          <w:color w:val="0D0D0F"/>
          <w:lang w:val="en-US" w:eastAsia="en-US" w:bidi="en-US"/>
        </w:rPr>
        <w:t>cTurnu</w:t>
      </w:r>
      <w:proofErr w:type="spellEnd"/>
      <w:r>
        <w:rPr>
          <w:color w:val="0D0D0F"/>
          <w:lang w:val="en-US" w:eastAsia="en-US" w:bidi="en-US"/>
        </w:rPr>
        <w:t xml:space="preserve"> Ha </w:t>
      </w:r>
      <w:proofErr w:type="spellStart"/>
      <w:r>
        <w:rPr>
          <w:color w:val="0D0D0F"/>
          <w:lang w:val="en-US" w:eastAsia="en-US" w:bidi="en-US"/>
        </w:rPr>
        <w:t>BpeMe</w:t>
      </w:r>
      <w:proofErr w:type="spellEnd"/>
      <w:r>
        <w:rPr>
          <w:color w:val="0D0D0F"/>
          <w:lang w:val="en-US" w:eastAsia="en-US" w:bidi="en-US"/>
        </w:rPr>
        <w:t xml:space="preserve">. Bu </w:t>
      </w:r>
      <w:proofErr w:type="spellStart"/>
      <w:r>
        <w:rPr>
          <w:color w:val="0D0D0F"/>
          <w:lang w:val="en-US" w:eastAsia="en-US" w:bidi="en-US"/>
        </w:rPr>
        <w:t>cTe</w:t>
      </w:r>
      <w:proofErr w:type="spellEnd"/>
      <w:r>
        <w:rPr>
          <w:color w:val="0D0D0F"/>
          <w:lang w:val="en-US" w:eastAsia="en-US" w:bidi="en-US"/>
        </w:rPr>
        <w:t xml:space="preserve"> </w:t>
      </w:r>
      <w:proofErr w:type="spellStart"/>
      <w:r>
        <w:rPr>
          <w:color w:val="0D0D0F"/>
          <w:lang w:val="en-US" w:eastAsia="en-US" w:bidi="en-US"/>
        </w:rPr>
        <w:t>nomnu</w:t>
      </w:r>
      <w:proofErr w:type="spellEnd"/>
      <w:r>
        <w:rPr>
          <w:color w:val="0D0D0F"/>
          <w:lang w:val="en-US" w:eastAsia="en-US" w:bidi="en-US"/>
        </w:rPr>
        <w:t xml:space="preserve"> </w:t>
      </w:r>
      <w:proofErr w:type="spellStart"/>
      <w:r>
        <w:rPr>
          <w:color w:val="0D0D0F"/>
          <w:lang w:val="en-US" w:eastAsia="en-US" w:bidi="en-US"/>
        </w:rPr>
        <w:t>paHuje</w:t>
      </w:r>
      <w:proofErr w:type="spellEnd"/>
      <w:r>
        <w:rPr>
          <w:color w:val="0D0D0F"/>
          <w:lang w:val="en-US" w:eastAsia="en-US" w:bidi="en-US"/>
        </w:rPr>
        <w:t xml:space="preserve"> a </w:t>
      </w:r>
      <w:proofErr w:type="spellStart"/>
      <w:r>
        <w:rPr>
          <w:color w:val="0D0D0F"/>
          <w:lang w:val="en-US" w:eastAsia="en-US" w:bidi="en-US"/>
        </w:rPr>
        <w:t>unak</w:t>
      </w:r>
      <w:proofErr w:type="spellEnd"/>
      <w:r>
        <w:rPr>
          <w:color w:val="0D0D0F"/>
          <w:lang w:val="en-US" w:eastAsia="en-US" w:bidi="en-US"/>
        </w:rPr>
        <w:t xml:space="preserve"> </w:t>
      </w:r>
      <w:proofErr w:type="spellStart"/>
      <w:r>
        <w:rPr>
          <w:color w:val="0D0D0F"/>
          <w:lang w:val="en-US" w:eastAsia="en-US" w:bidi="en-US"/>
        </w:rPr>
        <w:t>cTe</w:t>
      </w:r>
      <w:proofErr w:type="spellEnd"/>
      <w:r>
        <w:rPr>
          <w:color w:val="0D0D0F"/>
          <w:lang w:val="en-US" w:eastAsia="en-US" w:bidi="en-US"/>
        </w:rPr>
        <w:t xml:space="preserve"> 3akacHunu.;</w:t>
      </w:r>
    </w:p>
    <w:p w14:paraId="12A61F5F" w14:textId="77777777" w:rsidR="00C53112" w:rsidRDefault="00000000">
      <w:pPr>
        <w:pStyle w:val="Bodytext10"/>
        <w:shd w:val="clear" w:color="auto" w:fill="auto"/>
        <w:spacing w:after="100" w:line="240" w:lineRule="auto"/>
        <w:jc w:val="both"/>
      </w:pPr>
      <w:r>
        <w:rPr>
          <w:color w:val="0D0D0F"/>
          <w:lang w:val="en-US" w:eastAsia="en-US" w:bidi="en-US"/>
        </w:rPr>
        <w:t xml:space="preserve">g) </w:t>
      </w:r>
      <w:proofErr w:type="spellStart"/>
      <w:r>
        <w:rPr>
          <w:color w:val="0D0D0F"/>
          <w:lang w:val="en-US" w:eastAsia="en-US" w:bidi="en-US"/>
        </w:rPr>
        <w:t>peMeHupe</w:t>
      </w:r>
      <w:proofErr w:type="spellEnd"/>
      <w:r>
        <w:rPr>
          <w:color w:val="0D0D0F"/>
          <w:lang w:val="en-US" w:eastAsia="en-US" w:bidi="en-US"/>
        </w:rPr>
        <w:t xml:space="preserve"> y uHBep3uju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3aBucHa </w:t>
      </w:r>
      <w:proofErr w:type="spellStart"/>
      <w:r>
        <w:rPr>
          <w:color w:val="0D0D0F"/>
          <w:lang w:val="en-US" w:eastAsia="en-US" w:bidi="en-US"/>
        </w:rPr>
        <w:t>peMeHupa</w:t>
      </w:r>
      <w:proofErr w:type="spellEnd"/>
      <w:r>
        <w:rPr>
          <w:color w:val="0D0D0F"/>
          <w:lang w:val="en-US" w:eastAsia="en-US" w:bidi="en-US"/>
        </w:rPr>
        <w:t xml:space="preserve"> Hana3u </w:t>
      </w:r>
      <w:proofErr w:type="spellStart"/>
      <w:r>
        <w:rPr>
          <w:color w:val="0D0D0F"/>
          <w:lang w:val="en-US" w:eastAsia="en-US" w:bidi="en-US"/>
        </w:rPr>
        <w:t>ucnpeg</w:t>
      </w:r>
      <w:proofErr w:type="spellEnd"/>
      <w:r>
        <w:rPr>
          <w:color w:val="0D0D0F"/>
          <w:lang w:val="en-US" w:eastAsia="en-US" w:bidi="en-US"/>
        </w:rPr>
        <w:t xml:space="preserve"> </w:t>
      </w:r>
      <w:proofErr w:type="spellStart"/>
      <w:r>
        <w:rPr>
          <w:color w:val="0D0D0F"/>
          <w:lang w:val="en-US" w:eastAsia="en-US" w:bidi="en-US"/>
        </w:rPr>
        <w:t>rnaBHe</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cnpeMuM</w:t>
      </w:r>
      <w:proofErr w:type="spellEnd"/>
      <w:r>
        <w:rPr>
          <w:color w:val="0D0D0F"/>
          <w:lang w:val="en-US" w:eastAsia="en-US" w:bidi="en-US"/>
        </w:rPr>
        <w:t xml:space="preserve">, no3Bafiy </w:t>
      </w:r>
      <w:proofErr w:type="spellStart"/>
      <w:r>
        <w:rPr>
          <w:color w:val="0D0D0F"/>
          <w:lang w:val="en-US" w:eastAsia="en-US" w:bidi="en-US"/>
        </w:rPr>
        <w:t>Te</w:t>
      </w:r>
      <w:proofErr w:type="spellEnd"/>
      <w:r>
        <w:rPr>
          <w:color w:val="0D0D0F"/>
          <w:lang w:val="en-US" w:eastAsia="en-US" w:bidi="en-US"/>
        </w:rPr>
        <w:t xml:space="preserve"> </w:t>
      </w:r>
      <w:proofErr w:type="spellStart"/>
      <w:r>
        <w:rPr>
          <w:color w:val="0D0D0F"/>
          <w:lang w:val="en-US" w:eastAsia="en-US" w:bidi="en-US"/>
        </w:rPr>
        <w:t>Tene^oHoM</w:t>
      </w:r>
      <w:proofErr w:type="spellEnd"/>
      <w:r>
        <w:rPr>
          <w:color w:val="0D0D0F"/>
          <w:lang w:val="en-US" w:eastAsia="en-US" w:bidi="en-US"/>
        </w:rPr>
        <w:t xml:space="preserve">. </w:t>
      </w:r>
      <w:proofErr w:type="spellStart"/>
      <w:r>
        <w:rPr>
          <w:smallCaps/>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Moxem</w:t>
      </w:r>
      <w:proofErr w:type="spellEnd"/>
      <w:r>
        <w:rPr>
          <w:color w:val="0D0D0F"/>
          <w:lang w:val="en-US" w:eastAsia="en-US" w:bidi="en-US"/>
        </w:rPr>
        <w:t xml:space="preserve">, noMo3u </w:t>
      </w:r>
      <w:r>
        <w:rPr>
          <w:smallCaps/>
          <w:color w:val="0D0D0F"/>
          <w:lang w:val="en-US" w:eastAsia="en-US" w:bidi="en-US"/>
        </w:rPr>
        <w:t>mu.</w:t>
      </w:r>
      <w:r>
        <w:rPr>
          <w:color w:val="0D0D0F"/>
          <w:lang w:val="en-US" w:eastAsia="en-US" w:bidi="en-US"/>
        </w:rPr>
        <w:t xml:space="preserve"> Mako </w:t>
      </w:r>
      <w:proofErr w:type="spellStart"/>
      <w:r>
        <w:rPr>
          <w:color w:val="0D0D0F"/>
          <w:lang w:val="en-US" w:eastAsia="en-US" w:bidi="en-US"/>
        </w:rPr>
        <w:t>caM</w:t>
      </w:r>
      <w:proofErr w:type="spellEnd"/>
      <w:r>
        <w:rPr>
          <w:color w:val="0D0D0F"/>
          <w:lang w:val="en-US" w:eastAsia="en-US" w:bidi="en-US"/>
        </w:rPr>
        <w:t xml:space="preserve"> 3Hana, </w:t>
      </w:r>
      <w:proofErr w:type="spellStart"/>
      <w:r>
        <w:rPr>
          <w:color w:val="0D0D0F"/>
          <w:lang w:val="en-US" w:eastAsia="en-US" w:bidi="en-US"/>
        </w:rPr>
        <w:t>HucaM</w:t>
      </w:r>
      <w:proofErr w:type="spellEnd"/>
      <w:r>
        <w:rPr>
          <w:color w:val="0D0D0F"/>
          <w:lang w:val="en-US" w:eastAsia="en-US" w:bidi="en-US"/>
        </w:rPr>
        <w:t xml:space="preserve"> </w:t>
      </w:r>
      <w:proofErr w:type="spellStart"/>
      <w:r>
        <w:rPr>
          <w:color w:val="0D0D0F"/>
          <w:lang w:val="en-US" w:eastAsia="en-US" w:bidi="en-US"/>
        </w:rPr>
        <w:t>ogroBopuna</w:t>
      </w:r>
      <w:proofErr w:type="spellEnd"/>
      <w:r>
        <w:rPr>
          <w:color w:val="0D0D0F"/>
          <w:lang w:val="en-US" w:eastAsia="en-US" w:bidi="en-US"/>
        </w:rPr>
        <w:t xml:space="preserve"> Ha </w:t>
      </w:r>
      <w:proofErr w:type="spellStart"/>
      <w:r>
        <w:rPr>
          <w:color w:val="0D0D0F"/>
          <w:lang w:val="en-US" w:eastAsia="en-US" w:bidi="en-US"/>
        </w:rPr>
        <w:t>cBa</w:t>
      </w:r>
      <w:proofErr w:type="spellEnd"/>
      <w:r>
        <w:rPr>
          <w:color w:val="0D0D0F"/>
          <w:lang w:val="en-US" w:eastAsia="en-US" w:bidi="en-US"/>
        </w:rPr>
        <w:t xml:space="preserve"> </w:t>
      </w:r>
      <w:proofErr w:type="spellStart"/>
      <w:r>
        <w:rPr>
          <w:color w:val="0D0D0F"/>
          <w:lang w:val="en-US" w:eastAsia="en-US" w:bidi="en-US"/>
        </w:rPr>
        <w:t>nuTa^a</w:t>
      </w:r>
      <w:proofErr w:type="spellEnd"/>
      <w:r>
        <w:rPr>
          <w:color w:val="0D0D0F"/>
          <w:lang w:val="en-US" w:eastAsia="en-US" w:bidi="en-US"/>
        </w:rPr>
        <w:t>.;</w:t>
      </w:r>
    </w:p>
    <w:p w14:paraId="0A0E3769" w14:textId="77777777" w:rsidR="00C53112" w:rsidRDefault="00000000">
      <w:pPr>
        <w:pStyle w:val="Bodytext10"/>
        <w:shd w:val="clear" w:color="auto" w:fill="auto"/>
        <w:spacing w:after="100" w:line="240" w:lineRule="auto"/>
        <w:jc w:val="both"/>
      </w:pPr>
      <w:r>
        <w:rPr>
          <w:color w:val="0D0D0F"/>
          <w:lang w:val="en-US" w:eastAsia="en-US" w:bidi="en-US"/>
        </w:rPr>
        <w:t xml:space="preserve">^) </w:t>
      </w:r>
      <w:proofErr w:type="spellStart"/>
      <w:r>
        <w:rPr>
          <w:color w:val="0D0D0F"/>
          <w:lang w:val="en-US" w:eastAsia="en-US" w:bidi="en-US"/>
        </w:rPr>
        <w:t>peM</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ckyn</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r>
        <w:rPr>
          <w:color w:val="0D0D0F"/>
        </w:rPr>
        <w:t xml:space="preserve">koju </w:t>
      </w:r>
      <w:r>
        <w:rPr>
          <w:color w:val="0D0D0F"/>
          <w:lang w:val="en-US" w:eastAsia="en-US" w:bidi="en-US"/>
        </w:rPr>
        <w:t xml:space="preserve">cy </w:t>
      </w:r>
      <w:proofErr w:type="spellStart"/>
      <w:r>
        <w:rPr>
          <w:color w:val="0D0D0F"/>
          <w:lang w:val="en-US" w:eastAsia="en-US" w:bidi="en-US"/>
        </w:rPr>
        <w:t>HakHagHo</w:t>
      </w:r>
      <w:proofErr w:type="spellEnd"/>
      <w:r>
        <w:rPr>
          <w:color w:val="0D0D0F"/>
          <w:lang w:val="en-US" w:eastAsia="en-US" w:bidi="en-US"/>
        </w:rPr>
        <w:t xml:space="preserve"> </w:t>
      </w:r>
      <w:proofErr w:type="spellStart"/>
      <w:r>
        <w:rPr>
          <w:color w:val="0D0D0F"/>
          <w:lang w:val="en-US" w:eastAsia="en-US" w:bidi="en-US"/>
        </w:rPr>
        <w:t>gogaTu</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yMeTHyTu</w:t>
      </w:r>
      <w:proofErr w:type="spellEnd"/>
      <w:r>
        <w:rPr>
          <w:color w:val="0D0D0F"/>
          <w:lang w:val="en-US" w:eastAsia="en-US" w:bidi="en-US"/>
        </w:rPr>
        <w:t xml:space="preserve"> y </w:t>
      </w:r>
      <w:proofErr w:type="spellStart"/>
      <w:r>
        <w:rPr>
          <w:color w:val="0D0D0F"/>
          <w:lang w:val="en-US" w:eastAsia="en-US" w:bidi="en-US"/>
        </w:rPr>
        <w:t>peMeHupy</w:t>
      </w:r>
      <w:proofErr w:type="spellEnd"/>
      <w:r>
        <w:rPr>
          <w:color w:val="0D0D0F"/>
          <w:lang w:val="en-US" w:eastAsia="en-US" w:bidi="en-US"/>
        </w:rPr>
        <w:t xml:space="preserve">: To je, </w:t>
      </w:r>
      <w:proofErr w:type="spellStart"/>
      <w:r>
        <w:rPr>
          <w:color w:val="0D0D0F"/>
          <w:lang w:val="en-US" w:eastAsia="en-US" w:bidi="en-US"/>
        </w:rPr>
        <w:t>gakne</w:t>
      </w:r>
      <w:proofErr w:type="spellEnd"/>
      <w:r>
        <w:rPr>
          <w:color w:val="0D0D0F"/>
          <w:lang w:val="en-US" w:eastAsia="en-US" w:bidi="en-US"/>
        </w:rPr>
        <w:t xml:space="preserve">, </w:t>
      </w:r>
      <w:proofErr w:type="spellStart"/>
      <w:r>
        <w:rPr>
          <w:color w:val="0D0D0F"/>
          <w:lang w:val="en-US" w:eastAsia="en-US" w:bidi="en-US"/>
        </w:rPr>
        <w:t>TBoj</w:t>
      </w:r>
      <w:proofErr w:type="spellEnd"/>
      <w:r>
        <w:rPr>
          <w:color w:val="0D0D0F"/>
          <w:lang w:val="en-US" w:eastAsia="en-US" w:bidi="en-US"/>
        </w:rPr>
        <w:t xml:space="preserve"> </w:t>
      </w:r>
      <w:proofErr w:type="spellStart"/>
      <w:r>
        <w:rPr>
          <w:color w:val="0D0D0F"/>
          <w:lang w:val="en-US" w:eastAsia="en-US" w:bidi="en-US"/>
        </w:rPr>
        <w:t>Bofi^ak</w:t>
      </w:r>
      <w:proofErr w:type="spellEnd"/>
      <w:r>
        <w:rPr>
          <w:color w:val="0D0D0F"/>
          <w:lang w:val="en-US" w:eastAsia="en-US" w:bidi="en-US"/>
        </w:rPr>
        <w:t xml:space="preserve">. </w:t>
      </w:r>
      <w:proofErr w:type="spellStart"/>
      <w:r>
        <w:rPr>
          <w:color w:val="0D0D0F"/>
          <w:lang w:val="en-US" w:eastAsia="en-US" w:bidi="en-US"/>
        </w:rPr>
        <w:t>CBe</w:t>
      </w:r>
      <w:proofErr w:type="spellEnd"/>
      <w:r>
        <w:rPr>
          <w:color w:val="0D0D0F"/>
          <w:lang w:val="en-US" w:eastAsia="en-US" w:bidi="en-US"/>
        </w:rPr>
        <w:t xml:space="preserve"> </w:t>
      </w:r>
      <w:proofErr w:type="spellStart"/>
      <w:r>
        <w:rPr>
          <w:color w:val="0D0D0F"/>
          <w:lang w:val="en-US" w:eastAsia="en-US" w:bidi="en-US"/>
        </w:rPr>
        <w:t>fiy</w:t>
      </w:r>
      <w:proofErr w:type="spellEnd"/>
      <w:r>
        <w:rPr>
          <w:color w:val="0D0D0F"/>
          <w:lang w:val="en-US" w:eastAsia="en-US" w:bidi="en-US"/>
        </w:rPr>
        <w:t xml:space="preserve"> </w:t>
      </w:r>
      <w:proofErr w:type="spellStart"/>
      <w:r>
        <w:rPr>
          <w:smallCaps/>
          <w:color w:val="0D0D0F"/>
          <w:lang w:val="en-US" w:eastAsia="en-US" w:bidi="en-US"/>
        </w:rPr>
        <w:t>tu</w:t>
      </w:r>
      <w:proofErr w:type="spellEnd"/>
      <w:r>
        <w:rPr>
          <w:smallCaps/>
          <w:color w:val="0D0D0F"/>
          <w:lang w:val="en-US" w:eastAsia="en-US" w:bidi="en-US"/>
        </w:rPr>
        <w:t>,</w:t>
      </w:r>
      <w:r>
        <w:rPr>
          <w:color w:val="0D0D0F"/>
          <w:lang w:val="en-US" w:eastAsia="en-US" w:bidi="en-US"/>
        </w:rPr>
        <w:t xml:space="preserve"> </w:t>
      </w:r>
      <w:proofErr w:type="spellStart"/>
      <w:r>
        <w:rPr>
          <w:color w:val="0D0D0F"/>
          <w:lang w:val="en-US" w:eastAsia="en-US" w:bidi="en-US"/>
        </w:rPr>
        <w:t>HapaBHo</w:t>
      </w:r>
      <w:proofErr w:type="spellEnd"/>
      <w:r>
        <w:rPr>
          <w:color w:val="0D0D0F"/>
          <w:lang w:val="en-US" w:eastAsia="en-US" w:bidi="en-US"/>
        </w:rPr>
        <w:t xml:space="preserve">, </w:t>
      </w:r>
      <w:proofErr w:type="spellStart"/>
      <w:r>
        <w:rPr>
          <w:color w:val="0D0D0F"/>
          <w:lang w:val="en-US" w:eastAsia="en-US" w:bidi="en-US"/>
        </w:rPr>
        <w:t>ucnpuMaTu</w:t>
      </w:r>
      <w:proofErr w:type="spellEnd"/>
      <w:r>
        <w:rPr>
          <w:color w:val="0D0D0F"/>
          <w:lang w:val="en-US" w:eastAsia="en-US" w:bidi="en-US"/>
        </w:rPr>
        <w:t xml:space="preserve">. Tu cu y </w:t>
      </w:r>
      <w:proofErr w:type="spellStart"/>
      <w:r>
        <w:rPr>
          <w:color w:val="0D0D0F"/>
          <w:lang w:val="en-US" w:eastAsia="en-US" w:bidi="en-US"/>
        </w:rPr>
        <w:t>npaBy</w:t>
      </w:r>
      <w:proofErr w:type="spellEnd"/>
      <w:r>
        <w:rPr>
          <w:color w:val="0D0D0F"/>
          <w:lang w:val="en-US" w:eastAsia="en-US" w:bidi="en-US"/>
        </w:rPr>
        <w:t xml:space="preserve">, </w:t>
      </w:r>
      <w:proofErr w:type="spellStart"/>
      <w:r>
        <w:rPr>
          <w:color w:val="0D0D0F"/>
          <w:lang w:val="en-US" w:eastAsia="en-US" w:bidi="en-US"/>
        </w:rPr>
        <w:t>HeocnopHo</w:t>
      </w:r>
      <w:proofErr w:type="spellEnd"/>
      <w:r>
        <w:rPr>
          <w:color w:val="0D0D0F"/>
          <w:lang w:val="en-US" w:eastAsia="en-US" w:bidi="en-US"/>
        </w:rPr>
        <w:t>.;</w:t>
      </w:r>
    </w:p>
    <w:p w14:paraId="5E707DF3" w14:textId="77777777" w:rsidR="00C53112" w:rsidRDefault="00000000">
      <w:pPr>
        <w:pStyle w:val="Bodytext10"/>
        <w:shd w:val="clear" w:color="auto" w:fill="auto"/>
        <w:spacing w:after="100" w:line="240" w:lineRule="auto"/>
        <w:jc w:val="both"/>
      </w:pPr>
      <w:r>
        <w:rPr>
          <w:color w:val="0D0D0F"/>
          <w:lang w:val="en-US" w:eastAsia="en-US" w:bidi="en-US"/>
        </w:rPr>
        <w:t xml:space="preserve">e) </w:t>
      </w:r>
      <w:proofErr w:type="spellStart"/>
      <w:r>
        <w:rPr>
          <w:color w:val="0D0D0F"/>
          <w:lang w:val="en-US" w:eastAsia="en-US" w:bidi="en-US"/>
        </w:rPr>
        <w:t>BokaTuB</w:t>
      </w:r>
      <w:proofErr w:type="spellEnd"/>
      <w:r>
        <w:rPr>
          <w:color w:val="0D0D0F"/>
          <w:lang w:val="en-US" w:eastAsia="en-US" w:bidi="en-US"/>
        </w:rPr>
        <w:t xml:space="preserve"> u ano3upuja cy, </w:t>
      </w:r>
      <w:r>
        <w:rPr>
          <w:color w:val="0D0D0F"/>
        </w:rPr>
        <w:t xml:space="preserve">Takove, </w:t>
      </w:r>
      <w:proofErr w:type="spellStart"/>
      <w:r>
        <w:rPr>
          <w:color w:val="0D0D0F"/>
          <w:lang w:val="en-US" w:eastAsia="en-US" w:bidi="en-US"/>
        </w:rPr>
        <w:t>HakHagHo</w:t>
      </w:r>
      <w:proofErr w:type="spellEnd"/>
      <w:r>
        <w:rPr>
          <w:color w:val="0D0D0F"/>
          <w:lang w:val="en-US" w:eastAsia="en-US" w:bidi="en-US"/>
        </w:rPr>
        <w:t xml:space="preserve"> </w:t>
      </w:r>
      <w:proofErr w:type="spellStart"/>
      <w:r>
        <w:rPr>
          <w:color w:val="0D0D0F"/>
          <w:lang w:val="en-US" w:eastAsia="en-US" w:bidi="en-US"/>
        </w:rPr>
        <w:t>gogaTu</w:t>
      </w:r>
      <w:proofErr w:type="spellEnd"/>
      <w:r>
        <w:rPr>
          <w:color w:val="0D0D0F"/>
          <w:lang w:val="en-US" w:eastAsia="en-US" w:bidi="en-US"/>
        </w:rPr>
        <w:t xml:space="preserve"> y </w:t>
      </w:r>
      <w:proofErr w:type="spellStart"/>
      <w:r>
        <w:rPr>
          <w:color w:val="0D0D0F"/>
          <w:lang w:val="en-US" w:eastAsia="en-US" w:bidi="en-US"/>
        </w:rPr>
        <w:t>peMeHupy</w:t>
      </w:r>
      <w:proofErr w:type="spellEnd"/>
      <w:r>
        <w:rPr>
          <w:color w:val="0D0D0F"/>
          <w:lang w:val="en-US" w:eastAsia="en-US" w:bidi="en-US"/>
        </w:rPr>
        <w:t xml:space="preserve">, </w:t>
      </w:r>
      <w:proofErr w:type="spellStart"/>
      <w:r>
        <w:rPr>
          <w:color w:val="0D0D0F"/>
          <w:lang w:val="en-US" w:eastAsia="en-US" w:bidi="en-US"/>
        </w:rPr>
        <w:t>na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ogBajajy</w:t>
      </w:r>
      <w:proofErr w:type="spellEnd"/>
      <w:r>
        <w:rPr>
          <w:color w:val="0D0D0F"/>
          <w:lang w:val="en-US" w:eastAsia="en-US" w:bidi="en-US"/>
        </w:rPr>
        <w:t xml:space="preserve"> 3ape3oM, Ha </w:t>
      </w:r>
      <w:proofErr w:type="spellStart"/>
      <w:r>
        <w:rPr>
          <w:color w:val="0D0D0F"/>
          <w:lang w:val="en-US" w:eastAsia="en-US" w:bidi="en-US"/>
        </w:rPr>
        <w:t>npuMep</w:t>
      </w:r>
      <w:proofErr w:type="spellEnd"/>
      <w:r>
        <w:rPr>
          <w:color w:val="0D0D0F"/>
          <w:lang w:val="en-US" w:eastAsia="en-US" w:bidi="en-US"/>
        </w:rPr>
        <w:t xml:space="preserve">: Bu </w:t>
      </w:r>
      <w:proofErr w:type="spellStart"/>
      <w:r>
        <w:rPr>
          <w:color w:val="0D0D0F"/>
          <w:lang w:val="en-US" w:eastAsia="en-US" w:bidi="en-US"/>
        </w:rPr>
        <w:t>fieTe</w:t>
      </w:r>
      <w:proofErr w:type="spellEnd"/>
      <w:r>
        <w:rPr>
          <w:color w:val="0D0D0F"/>
          <w:lang w:val="en-US" w:eastAsia="en-US" w:bidi="en-US"/>
        </w:rPr>
        <w:t xml:space="preserve">, </w:t>
      </w:r>
      <w:proofErr w:type="spellStart"/>
      <w:r>
        <w:rPr>
          <w:color w:val="0D0D0F"/>
          <w:lang w:val="en-US" w:eastAsia="en-US" w:bidi="en-US"/>
        </w:rPr>
        <w:t>gepo</w:t>
      </w:r>
      <w:proofErr w:type="spellEnd"/>
      <w:r>
        <w:rPr>
          <w:color w:val="0D0D0F"/>
          <w:lang w:val="en-US" w:eastAsia="en-US" w:bidi="en-US"/>
        </w:rPr>
        <w:t xml:space="preserve">, go6uTu </w:t>
      </w:r>
      <w:proofErr w:type="spellStart"/>
      <w:r>
        <w:rPr>
          <w:color w:val="0D0D0F"/>
          <w:lang w:val="en-US" w:eastAsia="en-US" w:bidi="en-US"/>
        </w:rPr>
        <w:t>cnaTkuma</w:t>
      </w:r>
      <w:proofErr w:type="spellEnd"/>
      <w:r>
        <w:rPr>
          <w:color w:val="0D0D0F"/>
          <w:lang w:val="en-US" w:eastAsia="en-US" w:bidi="en-US"/>
        </w:rPr>
        <w:t xml:space="preserve">. Te6u </w:t>
      </w:r>
      <w:proofErr w:type="spellStart"/>
      <w:r>
        <w:rPr>
          <w:color w:val="0D0D0F"/>
          <w:lang w:val="en-US" w:eastAsia="en-US" w:bidi="en-US"/>
        </w:rPr>
        <w:t>fieMo</w:t>
      </w:r>
      <w:proofErr w:type="spellEnd"/>
      <w:r>
        <w:rPr>
          <w:color w:val="0D0D0F"/>
          <w:lang w:val="en-US" w:eastAsia="en-US" w:bidi="en-US"/>
        </w:rPr>
        <w:t xml:space="preserve">, 6ako, </w:t>
      </w:r>
      <w:proofErr w:type="spellStart"/>
      <w:r>
        <w:rPr>
          <w:color w:val="0D0D0F"/>
          <w:lang w:val="en-US" w:eastAsia="en-US" w:bidi="en-US"/>
        </w:rPr>
        <w:t>goHeTu</w:t>
      </w:r>
      <w:proofErr w:type="spellEnd"/>
      <w:r>
        <w:rPr>
          <w:color w:val="0D0D0F"/>
          <w:lang w:val="en-US" w:eastAsia="en-US" w:bidi="en-US"/>
        </w:rPr>
        <w:t xml:space="preserve"> </w:t>
      </w:r>
      <w:proofErr w:type="spellStart"/>
      <w:r>
        <w:rPr>
          <w:color w:val="0D0D0F"/>
          <w:lang w:val="en-US" w:eastAsia="en-US" w:bidi="en-US"/>
        </w:rPr>
        <w:t>Bofia</w:t>
      </w:r>
      <w:proofErr w:type="spellEnd"/>
      <w:r>
        <w:rPr>
          <w:color w:val="0D0D0F"/>
          <w:lang w:val="en-US" w:eastAsia="en-US" w:bidi="en-US"/>
        </w:rPr>
        <w:t xml:space="preserve">. </w:t>
      </w:r>
      <w:proofErr w:type="spellStart"/>
      <w:r>
        <w:rPr>
          <w:color w:val="0D0D0F"/>
          <w:lang w:val="en-US" w:eastAsia="en-US" w:bidi="en-US"/>
        </w:rPr>
        <w:t>flena</w:t>
      </w:r>
      <w:proofErr w:type="spellEnd"/>
      <w:r>
        <w:rPr>
          <w:color w:val="0D0D0F"/>
          <w:lang w:val="en-US" w:eastAsia="en-US" w:bidi="en-US"/>
        </w:rPr>
        <w:t xml:space="preserve"> </w:t>
      </w:r>
      <w:proofErr w:type="spellStart"/>
      <w:r>
        <w:rPr>
          <w:color w:val="0D0D0F"/>
          <w:lang w:val="en-US" w:eastAsia="en-US" w:bidi="en-US"/>
        </w:rPr>
        <w:t>MBe</w:t>
      </w:r>
      <w:proofErr w:type="spellEnd"/>
      <w:r>
        <w:rPr>
          <w:color w:val="0D0D0F"/>
          <w:lang w:val="en-US" w:eastAsia="en-US" w:bidi="en-US"/>
        </w:rPr>
        <w:t xml:space="preserve"> </w:t>
      </w:r>
      <w:proofErr w:type="spellStart"/>
      <w:r>
        <w:rPr>
          <w:color w:val="0D0D0F"/>
          <w:lang w:val="en-US" w:eastAsia="en-US" w:bidi="en-US"/>
        </w:rPr>
        <w:t>AHgpufia</w:t>
      </w:r>
      <w:proofErr w:type="spellEnd"/>
      <w:r>
        <w:rPr>
          <w:color w:val="0D0D0F"/>
          <w:lang w:val="en-US" w:eastAsia="en-US" w:bidi="en-US"/>
        </w:rPr>
        <w:t xml:space="preserve">, </w:t>
      </w:r>
      <w:proofErr w:type="spellStart"/>
      <w:r>
        <w:rPr>
          <w:color w:val="0D0D0F"/>
          <w:lang w:val="en-US" w:eastAsia="en-US" w:bidi="en-US"/>
        </w:rPr>
        <w:t>jeguHor</w:t>
      </w:r>
      <w:proofErr w:type="spellEnd"/>
      <w:r>
        <w:rPr>
          <w:color w:val="0D0D0F"/>
          <w:lang w:val="en-US" w:eastAsia="en-US" w:bidi="en-US"/>
        </w:rPr>
        <w:t xml:space="preserve"> </w:t>
      </w:r>
      <w:proofErr w:type="spellStart"/>
      <w:r>
        <w:rPr>
          <w:color w:val="0D0D0F"/>
          <w:lang w:val="en-US" w:eastAsia="en-US" w:bidi="en-US"/>
        </w:rPr>
        <w:t>jyrocnoBeHckor</w:t>
      </w:r>
      <w:proofErr w:type="spellEnd"/>
      <w:r>
        <w:rPr>
          <w:color w:val="0D0D0F"/>
          <w:lang w:val="en-US" w:eastAsia="en-US" w:bidi="en-US"/>
        </w:rPr>
        <w:t xml:space="preserve"> Ho6enoBpa, </w:t>
      </w:r>
      <w:proofErr w:type="spellStart"/>
      <w:r>
        <w:rPr>
          <w:color w:val="0D0D0F"/>
          <w:lang w:val="en-US" w:eastAsia="en-US" w:bidi="en-US"/>
        </w:rPr>
        <w:t>npeBegeHa</w:t>
      </w:r>
      <w:proofErr w:type="spellEnd"/>
      <w:r>
        <w:rPr>
          <w:color w:val="0D0D0F"/>
          <w:lang w:val="en-US" w:eastAsia="en-US" w:bidi="en-US"/>
        </w:rPr>
        <w:t xml:space="preserve"> cy Ha </w:t>
      </w:r>
      <w:proofErr w:type="spellStart"/>
      <w:r>
        <w:rPr>
          <w:color w:val="0D0D0F"/>
          <w:lang w:val="en-US" w:eastAsia="en-US" w:bidi="en-US"/>
        </w:rPr>
        <w:t>MHore</w:t>
      </w:r>
      <w:proofErr w:type="spellEnd"/>
      <w:r>
        <w:rPr>
          <w:color w:val="0D0D0F"/>
          <w:lang w:val="en-US" w:eastAsia="en-US" w:bidi="en-US"/>
        </w:rPr>
        <w:t xml:space="preserve"> je3uke.;</w:t>
      </w:r>
    </w:p>
    <w:p w14:paraId="1C9CC612" w14:textId="77777777" w:rsidR="00C53112" w:rsidRDefault="00000000">
      <w:pPr>
        <w:pStyle w:val="Bodytext10"/>
        <w:shd w:val="clear" w:color="auto" w:fill="auto"/>
        <w:spacing w:after="100" w:line="240" w:lineRule="auto"/>
        <w:jc w:val="both"/>
      </w:pPr>
      <w:r>
        <w:rPr>
          <w:color w:val="0D0D0F"/>
          <w:lang w:val="en-US" w:eastAsia="en-US" w:bidi="en-US"/>
        </w:rPr>
        <w:t xml:space="preserve">x) y3Bupu </w:t>
      </w:r>
      <w:proofErr w:type="spellStart"/>
      <w:r>
        <w:rPr>
          <w:smallCaps/>
          <w:color w:val="0D0D0F"/>
          <w:lang w:val="en-US" w:eastAsia="en-US" w:bidi="en-US"/>
        </w:rPr>
        <w:t>ucto</w:t>
      </w:r>
      <w:proofErr w:type="spellEnd"/>
      <w:r>
        <w:rPr>
          <w:color w:val="0D0D0F"/>
          <w:lang w:val="en-US" w:eastAsia="en-US" w:bidi="en-US"/>
        </w:rPr>
        <w:t xml:space="preserve"> </w:t>
      </w:r>
      <w:proofErr w:type="spellStart"/>
      <w:r>
        <w:rPr>
          <w:color w:val="0D0D0F"/>
          <w:lang w:val="en-US" w:eastAsia="en-US" w:bidi="en-US"/>
        </w:rPr>
        <w:t>Hucy</w:t>
      </w:r>
      <w:proofErr w:type="spellEnd"/>
      <w:r>
        <w:rPr>
          <w:color w:val="0D0D0F"/>
          <w:lang w:val="en-US" w:eastAsia="en-US" w:bidi="en-US"/>
        </w:rPr>
        <w:t xml:space="preserve"> </w:t>
      </w:r>
      <w:proofErr w:type="spellStart"/>
      <w:r>
        <w:rPr>
          <w:color w:val="0D0D0F"/>
          <w:lang w:val="en-US" w:eastAsia="en-US" w:bidi="en-US"/>
        </w:rPr>
        <w:t>cacTaBHu</w:t>
      </w:r>
      <w:proofErr w:type="spellEnd"/>
      <w:r>
        <w:rPr>
          <w:color w:val="0D0D0F"/>
          <w:lang w:val="en-US" w:eastAsia="en-US" w:bidi="en-US"/>
        </w:rPr>
        <w:t xml:space="preserve"> </w:t>
      </w:r>
      <w:proofErr w:type="spellStart"/>
      <w:r>
        <w:rPr>
          <w:color w:val="0D0D0F"/>
          <w:lang w:val="en-US" w:eastAsia="en-US" w:bidi="en-US"/>
        </w:rPr>
        <w:t>genoBu</w:t>
      </w:r>
      <w:proofErr w:type="spellEnd"/>
      <w:r>
        <w:rPr>
          <w:color w:val="0D0D0F"/>
          <w:lang w:val="en-US" w:eastAsia="en-US" w:bidi="en-US"/>
        </w:rPr>
        <w:t xml:space="preserve"> </w:t>
      </w:r>
      <w:proofErr w:type="spellStart"/>
      <w:r>
        <w:rPr>
          <w:color w:val="0D0D0F"/>
          <w:lang w:val="en-US" w:eastAsia="en-US" w:bidi="en-US"/>
        </w:rPr>
        <w:t>peMeHupe</w:t>
      </w:r>
      <w:proofErr w:type="spellEnd"/>
      <w:r>
        <w:rPr>
          <w:color w:val="0D0D0F"/>
          <w:lang w:val="en-US" w:eastAsia="en-US" w:bidi="en-US"/>
        </w:rPr>
        <w:t xml:space="preserve">, </w:t>
      </w:r>
      <w:proofErr w:type="spellStart"/>
      <w:r>
        <w:rPr>
          <w:color w:val="0D0D0F"/>
          <w:lang w:val="en-US" w:eastAsia="en-US" w:bidi="en-US"/>
        </w:rPr>
        <w:t>na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ogBajajy</w:t>
      </w:r>
      <w:proofErr w:type="spellEnd"/>
      <w:r>
        <w:rPr>
          <w:color w:val="0D0D0F"/>
          <w:lang w:val="en-US" w:eastAsia="en-US" w:bidi="en-US"/>
        </w:rPr>
        <w:t xml:space="preserve"> 3ape3oM: </w:t>
      </w:r>
      <w:proofErr w:type="spellStart"/>
      <w:r>
        <w:rPr>
          <w:color w:val="0D0D0F"/>
          <w:lang w:val="en-US" w:eastAsia="en-US" w:bidi="en-US"/>
        </w:rPr>
        <w:t>yx</w:t>
      </w:r>
      <w:proofErr w:type="spellEnd"/>
      <w:r>
        <w:rPr>
          <w:color w:val="0D0D0F"/>
          <w:lang w:val="en-US" w:eastAsia="en-US" w:bidi="en-US"/>
        </w:rPr>
        <w:t xml:space="preserve">, </w:t>
      </w:r>
      <w:proofErr w:type="spellStart"/>
      <w:r>
        <w:rPr>
          <w:color w:val="0D0D0F"/>
          <w:lang w:val="en-US" w:eastAsia="en-US" w:bidi="en-US"/>
        </w:rPr>
        <w:t>mTo</w:t>
      </w:r>
      <w:proofErr w:type="spellEnd"/>
      <w:r>
        <w:rPr>
          <w:color w:val="0D0D0F"/>
          <w:lang w:val="en-US" w:eastAsia="en-US" w:bidi="en-US"/>
        </w:rPr>
        <w:t xml:space="preserve"> je </w:t>
      </w:r>
      <w:proofErr w:type="spellStart"/>
      <w:r>
        <w:rPr>
          <w:color w:val="0D0D0F"/>
          <w:lang w:val="en-US" w:eastAsia="en-US" w:bidi="en-US"/>
        </w:rPr>
        <w:t>xnagHo</w:t>
      </w:r>
      <w:proofErr w:type="spellEnd"/>
      <w:r>
        <w:rPr>
          <w:color w:val="0D0D0F"/>
          <w:lang w:val="en-US" w:eastAsia="en-US" w:bidi="en-US"/>
        </w:rPr>
        <w:t xml:space="preserve">! Ox, </w:t>
      </w:r>
      <w:proofErr w:type="spellStart"/>
      <w:r>
        <w:rPr>
          <w:color w:val="0D0D0F"/>
          <w:lang w:val="en-US" w:eastAsia="en-US" w:bidi="en-US"/>
        </w:rPr>
        <w:t>mTo</w:t>
      </w:r>
      <w:proofErr w:type="spellEnd"/>
      <w:r>
        <w:rPr>
          <w:color w:val="0D0D0F"/>
          <w:lang w:val="en-US" w:eastAsia="en-US" w:bidi="en-US"/>
        </w:rPr>
        <w:t xml:space="preserve"> Me 6onu 3y6! O, </w:t>
      </w:r>
      <w:proofErr w:type="spellStart"/>
      <w:r>
        <w:rPr>
          <w:color w:val="0D0D0F"/>
          <w:lang w:val="en-US" w:eastAsia="en-US" w:bidi="en-US"/>
        </w:rPr>
        <w:t>cTurna</w:t>
      </w:r>
      <w:proofErr w:type="spellEnd"/>
      <w:r>
        <w:rPr>
          <w:color w:val="0D0D0F"/>
          <w:lang w:val="en-US" w:eastAsia="en-US" w:bidi="en-US"/>
        </w:rPr>
        <w:t xml:space="preserve"> cu?!;</w:t>
      </w:r>
    </w:p>
    <w:p w14:paraId="45675E81" w14:textId="77777777" w:rsidR="00C53112" w:rsidRDefault="00000000">
      <w:pPr>
        <w:pStyle w:val="Bodytext10"/>
        <w:shd w:val="clear" w:color="auto" w:fill="auto"/>
        <w:tabs>
          <w:tab w:val="left" w:pos="298"/>
        </w:tabs>
        <w:spacing w:after="100" w:line="240" w:lineRule="auto"/>
        <w:jc w:val="both"/>
      </w:pPr>
      <w:r>
        <w:rPr>
          <w:color w:val="0D0D0F"/>
          <w:lang w:val="en-US" w:eastAsia="en-US" w:bidi="en-US"/>
        </w:rPr>
        <w:t>з)</w:t>
      </w:r>
      <w:r>
        <w:rPr>
          <w:color w:val="0D0D0F"/>
          <w:lang w:val="en-US" w:eastAsia="en-US" w:bidi="en-US"/>
        </w:rPr>
        <w:tab/>
      </w:r>
      <w:proofErr w:type="spellStart"/>
      <w:r>
        <w:rPr>
          <w:color w:val="0D0D0F"/>
          <w:lang w:val="en-US" w:eastAsia="en-US" w:bidi="en-US"/>
        </w:rPr>
        <w:t>yMeTHyTe</w:t>
      </w:r>
      <w:proofErr w:type="spellEnd"/>
      <w:r>
        <w:rPr>
          <w:color w:val="0D0D0F"/>
          <w:lang w:val="en-US" w:eastAsia="en-US" w:bidi="en-US"/>
        </w:rPr>
        <w:t xml:space="preserve"> </w:t>
      </w:r>
      <w:proofErr w:type="spellStart"/>
      <w:r>
        <w:rPr>
          <w:color w:val="0D0D0F"/>
          <w:lang w:val="en-US" w:eastAsia="en-US" w:bidi="en-US"/>
        </w:rPr>
        <w:t>peMeHupe</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y </w:t>
      </w:r>
      <w:r>
        <w:rPr>
          <w:smallCaps/>
          <w:color w:val="0D0D0F"/>
          <w:lang w:val="en-US" w:eastAsia="en-US" w:bidi="en-US"/>
        </w:rPr>
        <w:t>mom</w:t>
      </w:r>
      <w:r>
        <w:rPr>
          <w:color w:val="0D0D0F"/>
          <w:lang w:val="en-US" w:eastAsia="en-US" w:bidi="en-US"/>
        </w:rPr>
        <w:t xml:space="preserve"> </w:t>
      </w:r>
      <w:proofErr w:type="spellStart"/>
      <w:r>
        <w:rPr>
          <w:color w:val="0D0D0F"/>
          <w:lang w:val="en-US" w:eastAsia="en-US" w:bidi="en-US"/>
        </w:rPr>
        <w:t>ceny</w:t>
      </w:r>
      <w:proofErr w:type="spellEnd"/>
      <w:r>
        <w:rPr>
          <w:color w:val="0D0D0F"/>
          <w:lang w:val="en-US" w:eastAsia="en-US" w:bidi="en-US"/>
        </w:rPr>
        <w:t xml:space="preserve">, </w:t>
      </w:r>
      <w:r>
        <w:rPr>
          <w:color w:val="0D0D0F"/>
        </w:rPr>
        <w:t xml:space="preserve">koje </w:t>
      </w:r>
      <w:r>
        <w:rPr>
          <w:color w:val="0D0D0F"/>
          <w:lang w:val="en-US" w:eastAsia="en-US" w:bidi="en-US"/>
        </w:rPr>
        <w:t xml:space="preserve">je </w:t>
      </w:r>
      <w:proofErr w:type="spellStart"/>
      <w:r>
        <w:rPr>
          <w:color w:val="0D0D0F"/>
          <w:lang w:val="en-US" w:eastAsia="en-US" w:bidi="en-US"/>
        </w:rPr>
        <w:t>jegHo</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HajycnemHujux</w:t>
      </w:r>
      <w:proofErr w:type="spellEnd"/>
      <w:r>
        <w:rPr>
          <w:color w:val="0D0D0F"/>
          <w:lang w:val="en-US" w:eastAsia="en-US" w:bidi="en-US"/>
        </w:rPr>
        <w:t xml:space="preserve"> y </w:t>
      </w:r>
      <w:proofErr w:type="spellStart"/>
      <w:r>
        <w:rPr>
          <w:color w:val="0D0D0F"/>
          <w:lang w:val="en-US" w:eastAsia="en-US" w:bidi="en-US"/>
        </w:rPr>
        <w:t>BofiapcTy</w:t>
      </w:r>
      <w:proofErr w:type="spellEnd"/>
      <w:r>
        <w:rPr>
          <w:color w:val="0D0D0F"/>
          <w:lang w:val="en-US" w:eastAsia="en-US" w:bidi="en-US"/>
        </w:rPr>
        <w:t xml:space="preserve">, </w:t>
      </w:r>
      <w:proofErr w:type="spellStart"/>
      <w:r>
        <w:rPr>
          <w:color w:val="0D0D0F"/>
          <w:lang w:val="en-US" w:eastAsia="en-US" w:bidi="en-US"/>
        </w:rPr>
        <w:t>roToBo</w:t>
      </w:r>
      <w:proofErr w:type="spellEnd"/>
      <w:r>
        <w:rPr>
          <w:color w:val="0D0D0F"/>
          <w:lang w:val="en-US" w:eastAsia="en-US" w:bidi="en-US"/>
        </w:rPr>
        <w:t xml:space="preserve"> </w:t>
      </w:r>
      <w:proofErr w:type="spellStart"/>
      <w:r>
        <w:rPr>
          <w:smallCaps/>
          <w:color w:val="0D0D0F"/>
          <w:lang w:val="en-US" w:eastAsia="en-US" w:bidi="en-US"/>
        </w:rPr>
        <w:t>cbu</w:t>
      </w:r>
      <w:proofErr w:type="spellEnd"/>
      <w:r>
        <w:rPr>
          <w:color w:val="0D0D0F"/>
          <w:lang w:val="en-US" w:eastAsia="en-US" w:bidi="en-US"/>
        </w:rPr>
        <w:t xml:space="preserve"> </w:t>
      </w:r>
      <w:r>
        <w:rPr>
          <w:color w:val="0D0D0F"/>
        </w:rPr>
        <w:t xml:space="preserve">raje </w:t>
      </w:r>
      <w:proofErr w:type="spellStart"/>
      <w:r>
        <w:rPr>
          <w:color w:val="0D0D0F"/>
          <w:lang w:val="en-US" w:eastAsia="en-US" w:bidi="en-US"/>
        </w:rPr>
        <w:t>ManuHe</w:t>
      </w:r>
      <w:proofErr w:type="spellEnd"/>
      <w:r>
        <w:rPr>
          <w:color w:val="0D0D0F"/>
          <w:lang w:val="en-US" w:eastAsia="en-US" w:bidi="en-US"/>
        </w:rPr>
        <w:t>.;</w:t>
      </w:r>
    </w:p>
    <w:p w14:paraId="29A15D05" w14:textId="77777777" w:rsidR="00C53112" w:rsidRDefault="00000000">
      <w:pPr>
        <w:pStyle w:val="Bodytext10"/>
        <w:shd w:val="clear" w:color="auto" w:fill="auto"/>
        <w:tabs>
          <w:tab w:val="left" w:pos="308"/>
        </w:tabs>
        <w:spacing w:after="100" w:line="240" w:lineRule="auto"/>
        <w:jc w:val="both"/>
      </w:pPr>
      <w:r>
        <w:rPr>
          <w:color w:val="0D0D0F"/>
        </w:rPr>
        <w:t>и)</w:t>
      </w:r>
      <w:r>
        <w:rPr>
          <w:color w:val="0D0D0F"/>
        </w:rPr>
        <w:tab/>
      </w:r>
      <w:r>
        <w:rPr>
          <w:color w:val="0D0D0F"/>
          <w:lang w:val="en-US" w:eastAsia="en-US" w:bidi="en-US"/>
        </w:rPr>
        <w:t xml:space="preserve">u3Me^y </w:t>
      </w:r>
      <w:proofErr w:type="spellStart"/>
      <w:r>
        <w:rPr>
          <w:color w:val="0D0D0F"/>
          <w:lang w:val="en-US" w:eastAsia="en-US" w:bidi="en-US"/>
        </w:rPr>
        <w:t>MecTa</w:t>
      </w:r>
      <w:proofErr w:type="spellEnd"/>
      <w:r>
        <w:rPr>
          <w:color w:val="0D0D0F"/>
          <w:lang w:val="en-US" w:eastAsia="en-US" w:bidi="en-US"/>
        </w:rPr>
        <w:t xml:space="preserve"> u </w:t>
      </w:r>
      <w:proofErr w:type="spellStart"/>
      <w:r>
        <w:rPr>
          <w:color w:val="0D0D0F"/>
          <w:lang w:val="en-US" w:eastAsia="en-US" w:bidi="en-US"/>
        </w:rPr>
        <w:t>gaTyMa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CoM6op, 15. </w:t>
      </w:r>
      <w:proofErr w:type="spellStart"/>
      <w:r>
        <w:rPr>
          <w:color w:val="0D0D0F"/>
          <w:lang w:val="en-US" w:eastAsia="en-US" w:bidi="en-US"/>
        </w:rPr>
        <w:t>aBrycT</w:t>
      </w:r>
      <w:proofErr w:type="spellEnd"/>
      <w:r>
        <w:rPr>
          <w:color w:val="0D0D0F"/>
          <w:lang w:val="en-US" w:eastAsia="en-US" w:bidi="en-US"/>
        </w:rPr>
        <w:t xml:space="preserve"> 1991. y </w:t>
      </w:r>
      <w:r>
        <w:rPr>
          <w:smallCaps/>
          <w:color w:val="0D0D0F"/>
          <w:lang w:val="en-US" w:eastAsia="en-US" w:bidi="en-US"/>
        </w:rPr>
        <w:t>Hobom</w:t>
      </w:r>
      <w:r>
        <w:rPr>
          <w:color w:val="0D0D0F"/>
          <w:lang w:val="en-US" w:eastAsia="en-US" w:bidi="en-US"/>
        </w:rPr>
        <w:t xml:space="preserve"> Cagy, 2. </w:t>
      </w:r>
      <w:proofErr w:type="spellStart"/>
      <w:r>
        <w:rPr>
          <w:color w:val="0D0D0F"/>
          <w:lang w:val="en-US" w:eastAsia="en-US" w:bidi="en-US"/>
        </w:rPr>
        <w:t>anpuna</w:t>
      </w:r>
      <w:proofErr w:type="spellEnd"/>
      <w:r>
        <w:rPr>
          <w:color w:val="0D0D0F"/>
          <w:lang w:val="en-US" w:eastAsia="en-US" w:bidi="en-US"/>
        </w:rPr>
        <w:t xml:space="preserve"> 1957.</w:t>
      </w:r>
    </w:p>
    <w:p w14:paraId="2E7A60B5" w14:textId="77777777" w:rsidR="00C53112" w:rsidRDefault="00000000">
      <w:pPr>
        <w:pStyle w:val="Heading310"/>
        <w:keepNext/>
        <w:keepLines/>
        <w:shd w:val="clear" w:color="auto" w:fill="auto"/>
        <w:jc w:val="both"/>
      </w:pPr>
      <w:bookmarkStart w:id="14" w:name="bookmark14"/>
      <w:r>
        <w:rPr>
          <w:lang w:val="hr-HR" w:eastAsia="hr-HR" w:bidi="hr-HR"/>
        </w:rPr>
        <w:t>Tanka u 3ape3 ce vnoTDe6^aBaiv:</w:t>
      </w:r>
      <w:bookmarkEnd w:id="14"/>
    </w:p>
    <w:p w14:paraId="27DCDC11" w14:textId="77777777" w:rsidR="00C53112" w:rsidRDefault="00000000">
      <w:pPr>
        <w:pStyle w:val="Bodytext10"/>
        <w:shd w:val="clear" w:color="auto" w:fill="auto"/>
        <w:tabs>
          <w:tab w:val="left" w:pos="333"/>
        </w:tabs>
        <w:spacing w:after="100" w:line="240" w:lineRule="auto"/>
        <w:jc w:val="both"/>
      </w:pPr>
      <w:r>
        <w:rPr>
          <w:color w:val="0D0D0F"/>
          <w:lang w:val="en-US" w:eastAsia="en-US" w:bidi="en-US"/>
        </w:rPr>
        <w:t>а)</w:t>
      </w:r>
      <w:r>
        <w:rPr>
          <w:color w:val="0D0D0F"/>
          <w:lang w:val="en-US" w:eastAsia="en-US" w:bidi="en-US"/>
        </w:rPr>
        <w:tab/>
      </w:r>
      <w:r>
        <w:rPr>
          <w:color w:val="0D0D0F"/>
        </w:rPr>
        <w:t xml:space="preserve">M3Me^y peneHupa Koje </w:t>
      </w:r>
      <w:r>
        <w:rPr>
          <w:color w:val="0D0D0F"/>
          <w:lang w:val="en-US" w:eastAsia="en-US" w:bidi="en-US"/>
        </w:rPr>
        <w:t xml:space="preserve">cy y </w:t>
      </w:r>
      <w:proofErr w:type="spellStart"/>
      <w:r>
        <w:rPr>
          <w:color w:val="0D0D0F"/>
          <w:lang w:val="en-US" w:eastAsia="en-US" w:bidi="en-US"/>
        </w:rPr>
        <w:t>cnoxeHoj</w:t>
      </w:r>
      <w:proofErr w:type="spellEnd"/>
      <w:r>
        <w:rPr>
          <w:color w:val="0D0D0F"/>
          <w:lang w:val="en-US" w:eastAsia="en-US" w:bidi="en-US"/>
        </w:rPr>
        <w:t xml:space="preserve"> </w:t>
      </w:r>
      <w:r>
        <w:rPr>
          <w:color w:val="0D0D0F"/>
        </w:rPr>
        <w:t xml:space="preserve">peneHupu Ma^e noBe3aHe ca </w:t>
      </w:r>
      <w:proofErr w:type="spellStart"/>
      <w:r>
        <w:rPr>
          <w:color w:val="0D0D0F"/>
          <w:lang w:val="en-US" w:eastAsia="en-US" w:bidi="en-US"/>
        </w:rPr>
        <w:t>gpyruM</w:t>
      </w:r>
      <w:proofErr w:type="spellEnd"/>
      <w:r>
        <w:rPr>
          <w:color w:val="0D0D0F"/>
          <w:lang w:val="en-US" w:eastAsia="en-US" w:bidi="en-US"/>
        </w:rPr>
        <w:t xml:space="preserve"> </w:t>
      </w:r>
      <w:proofErr w:type="spellStart"/>
      <w:r>
        <w:rPr>
          <w:color w:val="0D0D0F"/>
          <w:lang w:val="en-US" w:eastAsia="en-US" w:bidi="en-US"/>
        </w:rPr>
        <w:t>peneHupaMa</w:t>
      </w:r>
      <w:proofErr w:type="spellEnd"/>
      <w:r>
        <w:rPr>
          <w:color w:val="0D0D0F"/>
          <w:lang w:val="en-US" w:eastAsia="en-US" w:bidi="en-US"/>
        </w:rPr>
        <w:t xml:space="preserve">, </w:t>
      </w:r>
      <w:r>
        <w:rPr>
          <w:color w:val="0D0D0F"/>
        </w:rPr>
        <w:t xml:space="preserve">Ha npuMep: Kag </w:t>
      </w:r>
      <w:r>
        <w:rPr>
          <w:smallCaps/>
          <w:color w:val="0D0D0F"/>
        </w:rPr>
        <w:t>cmo</w:t>
      </w:r>
      <w:r>
        <w:rPr>
          <w:color w:val="0D0D0F"/>
        </w:rPr>
        <w:t xml:space="preserve"> ce cpenu, no3gpaBunu </w:t>
      </w:r>
      <w:r>
        <w:rPr>
          <w:smallCaps/>
          <w:color w:val="0D0D0F"/>
        </w:rPr>
        <w:t>cmo</w:t>
      </w:r>
      <w:r>
        <w:rPr>
          <w:color w:val="0D0D0F"/>
        </w:rPr>
        <w:t xml:space="preserve"> ce, pa3roBapanu o uKonu; </w:t>
      </w:r>
      <w:r>
        <w:rPr>
          <w:smallCaps/>
          <w:color w:val="0D0D0F"/>
        </w:rPr>
        <w:t>hucmo</w:t>
      </w:r>
      <w:r>
        <w:rPr>
          <w:color w:val="0D0D0F"/>
        </w:rPr>
        <w:t xml:space="preserve"> noMu^anu </w:t>
      </w:r>
      <w:proofErr w:type="spellStart"/>
      <w:r>
        <w:rPr>
          <w:color w:val="0D0D0F"/>
          <w:lang w:val="en-US" w:eastAsia="en-US" w:bidi="en-US"/>
        </w:rPr>
        <w:t>HegaBHy</w:t>
      </w:r>
      <w:proofErr w:type="spellEnd"/>
      <w:r>
        <w:rPr>
          <w:color w:val="0D0D0F"/>
          <w:lang w:val="en-US" w:eastAsia="en-US" w:bidi="en-US"/>
        </w:rPr>
        <w:t xml:space="preserve"> </w:t>
      </w:r>
      <w:proofErr w:type="spellStart"/>
      <w:r>
        <w:rPr>
          <w:color w:val="0D0D0F"/>
          <w:lang w:val="en-US" w:eastAsia="en-US" w:bidi="en-US"/>
        </w:rPr>
        <w:t>CBa^y</w:t>
      </w:r>
      <w:proofErr w:type="spellEnd"/>
      <w:r>
        <w:rPr>
          <w:color w:val="0D0D0F"/>
          <w:lang w:val="en-US" w:eastAsia="en-US" w:bidi="en-US"/>
        </w:rPr>
        <w:t>.;</w:t>
      </w:r>
    </w:p>
    <w:p w14:paraId="5EF3499F" w14:textId="77777777" w:rsidR="00C53112" w:rsidRDefault="00000000">
      <w:pPr>
        <w:pStyle w:val="Bodytext10"/>
        <w:shd w:val="clear" w:color="auto" w:fill="auto"/>
        <w:tabs>
          <w:tab w:val="left" w:pos="333"/>
        </w:tabs>
        <w:spacing w:after="100" w:line="240" w:lineRule="auto"/>
        <w:jc w:val="both"/>
      </w:pPr>
      <w:r>
        <w:rPr>
          <w:color w:val="0D0D0F"/>
        </w:rPr>
        <w:t>б)</w:t>
      </w:r>
      <w:r>
        <w:rPr>
          <w:color w:val="0D0D0F"/>
        </w:rPr>
        <w:tab/>
        <w:t xml:space="preserve">M3Me^y </w:t>
      </w:r>
      <w:proofErr w:type="spellStart"/>
      <w:r>
        <w:rPr>
          <w:color w:val="0D0D0F"/>
          <w:lang w:val="en-US" w:eastAsia="en-US" w:bidi="en-US"/>
        </w:rPr>
        <w:t>rpyna</w:t>
      </w:r>
      <w:proofErr w:type="spellEnd"/>
      <w:r>
        <w:rPr>
          <w:color w:val="0D0D0F"/>
          <w:lang w:val="en-US" w:eastAsia="en-US" w:bidi="en-US"/>
        </w:rPr>
        <w:t xml:space="preserve"> </w:t>
      </w:r>
      <w:r>
        <w:rPr>
          <w:color w:val="0D0D0F"/>
        </w:rPr>
        <w:t xml:space="preserve">penu Koje ce pa3nuKyjy </w:t>
      </w:r>
      <w:r>
        <w:rPr>
          <w:color w:val="0D0D0F"/>
          <w:lang w:val="en-US" w:eastAsia="en-US" w:bidi="en-US"/>
        </w:rPr>
        <w:t xml:space="preserve">no </w:t>
      </w:r>
      <w:r>
        <w:rPr>
          <w:color w:val="0D0D0F"/>
        </w:rPr>
        <w:t xml:space="preserve">cpogHocTu, Ha npuMep: Ha </w:t>
      </w:r>
      <w:proofErr w:type="spellStart"/>
      <w:r>
        <w:rPr>
          <w:color w:val="0D0D0F"/>
          <w:lang w:val="en-US" w:eastAsia="en-US" w:bidi="en-US"/>
        </w:rPr>
        <w:t>nyT</w:t>
      </w:r>
      <w:proofErr w:type="spellEnd"/>
      <w:r>
        <w:rPr>
          <w:color w:val="0D0D0F"/>
          <w:lang w:val="en-US" w:eastAsia="en-US" w:bidi="en-US"/>
        </w:rPr>
        <w:t xml:space="preserve"> </w:t>
      </w:r>
      <w:proofErr w:type="spellStart"/>
      <w:r>
        <w:rPr>
          <w:color w:val="0D0D0F"/>
          <w:lang w:val="en-US" w:eastAsia="en-US" w:bidi="en-US"/>
        </w:rPr>
        <w:t>fiy</w:t>
      </w:r>
      <w:proofErr w:type="spellEnd"/>
      <w:r>
        <w:rPr>
          <w:color w:val="0D0D0F"/>
          <w:lang w:val="en-US" w:eastAsia="en-US" w:bidi="en-US"/>
        </w:rPr>
        <w:t xml:space="preserve"> </w:t>
      </w:r>
      <w:r>
        <w:rPr>
          <w:color w:val="0D0D0F"/>
        </w:rPr>
        <w:t xml:space="preserve">noHeTu: </w:t>
      </w:r>
      <w:proofErr w:type="spellStart"/>
      <w:r>
        <w:rPr>
          <w:color w:val="0D0D0F"/>
          <w:lang w:val="en-US" w:eastAsia="en-US" w:bidi="en-US"/>
        </w:rPr>
        <w:t>ogefiy</w:t>
      </w:r>
      <w:proofErr w:type="spellEnd"/>
      <w:r>
        <w:rPr>
          <w:color w:val="0D0D0F"/>
          <w:lang w:val="en-US" w:eastAsia="en-US" w:bidi="en-US"/>
        </w:rPr>
        <w:t xml:space="preserve">, </w:t>
      </w:r>
      <w:r>
        <w:rPr>
          <w:color w:val="0D0D0F"/>
        </w:rPr>
        <w:t xml:space="preserve">o6yfiy, Kuuo6paH, </w:t>
      </w:r>
      <w:proofErr w:type="spellStart"/>
      <w:r>
        <w:rPr>
          <w:color w:val="0D0D0F"/>
          <w:lang w:val="en-US" w:eastAsia="en-US" w:bidi="en-US"/>
        </w:rPr>
        <w:t>xurujeHcKu</w:t>
      </w:r>
      <w:proofErr w:type="spellEnd"/>
      <w:r>
        <w:rPr>
          <w:color w:val="0D0D0F"/>
          <w:lang w:val="en-US" w:eastAsia="en-US" w:bidi="en-US"/>
        </w:rPr>
        <w:t xml:space="preserve"> </w:t>
      </w:r>
      <w:r>
        <w:rPr>
          <w:color w:val="0D0D0F"/>
        </w:rPr>
        <w:t xml:space="preserve">npu6op; K^ure, cBecKe, npu6op 3a </w:t>
      </w:r>
      <w:proofErr w:type="spellStart"/>
      <w:r>
        <w:rPr>
          <w:color w:val="0D0D0F"/>
          <w:lang w:val="en-US" w:eastAsia="en-US" w:bidi="en-US"/>
        </w:rPr>
        <w:t>nuca^e</w:t>
      </w:r>
      <w:proofErr w:type="spellEnd"/>
      <w:r>
        <w:rPr>
          <w:color w:val="0D0D0F"/>
          <w:lang w:val="en-US" w:eastAsia="en-US" w:bidi="en-US"/>
        </w:rPr>
        <w:t xml:space="preserve">; </w:t>
      </w:r>
      <w:proofErr w:type="spellStart"/>
      <w:r>
        <w:rPr>
          <w:color w:val="0D0D0F"/>
          <w:lang w:val="en-US" w:eastAsia="en-US" w:bidi="en-US"/>
        </w:rPr>
        <w:t>gpyuTBeHe</w:t>
      </w:r>
      <w:proofErr w:type="spellEnd"/>
      <w:r>
        <w:rPr>
          <w:color w:val="0D0D0F"/>
          <w:lang w:val="en-US" w:eastAsia="en-US" w:bidi="en-US"/>
        </w:rPr>
        <w:t xml:space="preserve"> </w:t>
      </w:r>
      <w:r>
        <w:rPr>
          <w:color w:val="0D0D0F"/>
        </w:rPr>
        <w:t xml:space="preserve">urpe, $yg6an u peKeT 3a </w:t>
      </w:r>
      <w:r>
        <w:rPr>
          <w:smallCaps/>
          <w:color w:val="0D0D0F"/>
        </w:rPr>
        <w:t>ctohu</w:t>
      </w:r>
      <w:r>
        <w:rPr>
          <w:color w:val="0D0D0F"/>
        </w:rPr>
        <w:t xml:space="preserve"> TeHuc.</w:t>
      </w:r>
    </w:p>
    <w:p w14:paraId="365C439C" w14:textId="77777777" w:rsidR="00C53112" w:rsidRDefault="00000000">
      <w:pPr>
        <w:pStyle w:val="Heading310"/>
        <w:keepNext/>
        <w:keepLines/>
        <w:shd w:val="clear" w:color="auto" w:fill="auto"/>
        <w:jc w:val="both"/>
      </w:pPr>
      <w:bookmarkStart w:id="15" w:name="bookmark15"/>
      <w:r>
        <w:rPr>
          <w:lang w:val="hr-HR" w:eastAsia="hr-HR" w:bidi="hr-HR"/>
        </w:rPr>
        <w:t>flBe Tanke ce ce craB^aiv:</w:t>
      </w:r>
      <w:bookmarkEnd w:id="15"/>
    </w:p>
    <w:p w14:paraId="0C9A9243" w14:textId="77777777" w:rsidR="00C53112" w:rsidRDefault="00000000">
      <w:pPr>
        <w:pStyle w:val="Bodytext10"/>
        <w:shd w:val="clear" w:color="auto" w:fill="auto"/>
        <w:tabs>
          <w:tab w:val="left" w:pos="333"/>
        </w:tabs>
        <w:spacing w:after="100" w:line="240" w:lineRule="auto"/>
        <w:jc w:val="both"/>
      </w:pPr>
      <w:r>
        <w:rPr>
          <w:color w:val="0D0D0F"/>
          <w:lang w:val="en-US" w:eastAsia="en-US" w:bidi="en-US"/>
        </w:rPr>
        <w:t>а)</w:t>
      </w:r>
      <w:r>
        <w:rPr>
          <w:color w:val="0D0D0F"/>
          <w:lang w:val="en-US" w:eastAsia="en-US" w:bidi="en-US"/>
        </w:rPr>
        <w:tab/>
      </w:r>
      <w:r>
        <w:rPr>
          <w:color w:val="0D0D0F"/>
        </w:rPr>
        <w:t xml:space="preserve">u3a penu KojuMa ce </w:t>
      </w:r>
      <w:proofErr w:type="spellStart"/>
      <w:r>
        <w:rPr>
          <w:color w:val="0D0D0F"/>
          <w:lang w:val="en-US" w:eastAsia="en-US" w:bidi="en-US"/>
        </w:rPr>
        <w:t>HajaB^yje</w:t>
      </w:r>
      <w:proofErr w:type="spellEnd"/>
      <w:r>
        <w:rPr>
          <w:color w:val="0D0D0F"/>
          <w:lang w:val="en-US" w:eastAsia="en-US" w:bidi="en-US"/>
        </w:rPr>
        <w:t xml:space="preserve"> </w:t>
      </w:r>
      <w:r>
        <w:rPr>
          <w:color w:val="0D0D0F"/>
        </w:rPr>
        <w:t xml:space="preserve">Ha6paja^e, a ucnpeg oHora </w:t>
      </w:r>
      <w:r>
        <w:rPr>
          <w:smallCaps/>
          <w:color w:val="0D0D0F"/>
        </w:rPr>
        <w:t>uto</w:t>
      </w:r>
      <w:r>
        <w:rPr>
          <w:color w:val="0D0D0F"/>
        </w:rPr>
        <w:t xml:space="preserve"> ce Ha6paja, Ha npuMep: Ha nujapu Kynu: cupa, jaja, KajMaKa, Meca, canaTe u nyKa.;</w:t>
      </w:r>
    </w:p>
    <w:p w14:paraId="20E9DEF8" w14:textId="77777777" w:rsidR="00C53112" w:rsidRDefault="00000000">
      <w:pPr>
        <w:pStyle w:val="Bodytext10"/>
        <w:shd w:val="clear" w:color="auto" w:fill="auto"/>
        <w:tabs>
          <w:tab w:val="left" w:pos="333"/>
        </w:tabs>
        <w:spacing w:after="100" w:line="240" w:lineRule="auto"/>
        <w:jc w:val="both"/>
      </w:pPr>
      <w:r>
        <w:rPr>
          <w:color w:val="0D0D0F"/>
        </w:rPr>
        <w:t>б)</w:t>
      </w:r>
      <w:r>
        <w:rPr>
          <w:color w:val="0D0D0F"/>
        </w:rPr>
        <w:tab/>
        <w:t xml:space="preserve">ucnpeg HaBo^e^a </w:t>
      </w:r>
      <w:proofErr w:type="spellStart"/>
      <w:r>
        <w:rPr>
          <w:color w:val="0D0D0F"/>
          <w:lang w:val="en-US" w:eastAsia="en-US" w:bidi="en-US"/>
        </w:rPr>
        <w:t>Ty^ux</w:t>
      </w:r>
      <w:proofErr w:type="spellEnd"/>
      <w:r>
        <w:rPr>
          <w:color w:val="0D0D0F"/>
          <w:lang w:val="en-US" w:eastAsia="en-US" w:bidi="en-US"/>
        </w:rPr>
        <w:t xml:space="preserve"> </w:t>
      </w:r>
      <w:r>
        <w:rPr>
          <w:color w:val="0D0D0F"/>
        </w:rPr>
        <w:t xml:space="preserve">penu </w:t>
      </w:r>
      <w:r>
        <w:rPr>
          <w:color w:val="0D0D0F"/>
          <w:lang w:val="en-US" w:eastAsia="en-US" w:bidi="en-US"/>
        </w:rPr>
        <w:t>(</w:t>
      </w:r>
      <w:proofErr w:type="spellStart"/>
      <w:r>
        <w:rPr>
          <w:color w:val="0D0D0F"/>
          <w:lang w:val="en-US" w:eastAsia="en-US" w:bidi="en-US"/>
        </w:rPr>
        <w:t>ynpaBHor</w:t>
      </w:r>
      <w:proofErr w:type="spellEnd"/>
      <w:r>
        <w:rPr>
          <w:color w:val="0D0D0F"/>
          <w:lang w:val="en-US" w:eastAsia="en-US" w:bidi="en-US"/>
        </w:rPr>
        <w:t xml:space="preserve"> </w:t>
      </w:r>
      <w:r>
        <w:rPr>
          <w:color w:val="0D0D0F"/>
        </w:rPr>
        <w:t>roBopa); Hnp. PeKao HaM je gocnoBHo: "HoBap 3a eKcKyp3ujy je o6e36e^eH".</w:t>
      </w:r>
    </w:p>
    <w:p w14:paraId="471BA6A3" w14:textId="77777777" w:rsidR="00C53112" w:rsidRDefault="00000000">
      <w:pPr>
        <w:pStyle w:val="Heading310"/>
        <w:keepNext/>
        <w:keepLines/>
        <w:shd w:val="clear" w:color="auto" w:fill="auto"/>
        <w:jc w:val="both"/>
      </w:pPr>
      <w:bookmarkStart w:id="16" w:name="bookmark16"/>
      <w:r>
        <w:rPr>
          <w:lang w:val="hr-HR" w:eastAsia="hr-HR" w:bidi="hr-HR"/>
        </w:rPr>
        <w:t>HaBOflHuuuMa ce o6ene^aBaiv:</w:t>
      </w:r>
      <w:bookmarkEnd w:id="16"/>
    </w:p>
    <w:p w14:paraId="0AD48D31" w14:textId="77777777" w:rsidR="00C53112" w:rsidRDefault="00000000">
      <w:pPr>
        <w:pStyle w:val="Bodytext10"/>
        <w:shd w:val="clear" w:color="auto" w:fill="auto"/>
        <w:tabs>
          <w:tab w:val="left" w:pos="333"/>
        </w:tabs>
        <w:spacing w:after="100" w:line="240" w:lineRule="auto"/>
        <w:jc w:val="both"/>
      </w:pPr>
      <w:r>
        <w:rPr>
          <w:color w:val="0D0D0F"/>
        </w:rPr>
        <w:t>а)</w:t>
      </w:r>
      <w:r>
        <w:rPr>
          <w:color w:val="0D0D0F"/>
        </w:rPr>
        <w:tab/>
        <w:t xml:space="preserve">Ty^e penu Kag ce gocnoBHo HaBoge. Ha npuMep: yna3efiu </w:t>
      </w:r>
      <w:r>
        <w:rPr>
          <w:smallCaps/>
          <w:color w:val="0D0D0F"/>
        </w:rPr>
        <w:t>cbu</w:t>
      </w:r>
      <w:r>
        <w:rPr>
          <w:color w:val="0D0D0F"/>
        </w:rPr>
        <w:t xml:space="preserve"> 3arpajaue "CpefiaH </w:t>
      </w:r>
      <w:r>
        <w:rPr>
          <w:smallCaps/>
          <w:color w:val="0D0D0F"/>
        </w:rPr>
        <w:t>tu</w:t>
      </w:r>
      <w:r>
        <w:rPr>
          <w:color w:val="0D0D0F"/>
        </w:rPr>
        <w:t xml:space="preserve"> po^eHgaH!";</w:t>
      </w:r>
    </w:p>
    <w:p w14:paraId="17393957" w14:textId="77777777" w:rsidR="00C53112" w:rsidRDefault="00000000">
      <w:pPr>
        <w:pStyle w:val="Bodytext10"/>
        <w:shd w:val="clear" w:color="auto" w:fill="auto"/>
        <w:tabs>
          <w:tab w:val="left" w:pos="333"/>
        </w:tabs>
        <w:spacing w:after="100" w:line="240" w:lineRule="auto"/>
        <w:jc w:val="both"/>
      </w:pPr>
      <w:r>
        <w:rPr>
          <w:color w:val="0D0D0F"/>
        </w:rPr>
        <w:t>б)</w:t>
      </w:r>
      <w:r>
        <w:rPr>
          <w:color w:val="0D0D0F"/>
        </w:rPr>
        <w:tab/>
        <w:t xml:space="preserve">penu Koje ce ynoTpe6^aBajy c upoHujoM u KojuMa </w:t>
      </w:r>
      <w:proofErr w:type="spellStart"/>
      <w:r>
        <w:rPr>
          <w:color w:val="0D0D0F"/>
          <w:lang w:val="en-US" w:eastAsia="en-US" w:bidi="en-US"/>
        </w:rPr>
        <w:t>HeneMy</w:t>
      </w:r>
      <w:proofErr w:type="spellEnd"/>
      <w:r>
        <w:rPr>
          <w:color w:val="0D0D0F"/>
          <w:lang w:val="en-US" w:eastAsia="en-US" w:bidi="en-US"/>
        </w:rPr>
        <w:t xml:space="preserve"> He </w:t>
      </w:r>
      <w:proofErr w:type="spellStart"/>
      <w:r>
        <w:rPr>
          <w:color w:val="0D0D0F"/>
          <w:lang w:val="en-US" w:eastAsia="en-US" w:bidi="en-US"/>
        </w:rPr>
        <w:t>xenu</w:t>
      </w:r>
      <w:proofErr w:type="spellEnd"/>
      <w:r>
        <w:rPr>
          <w:color w:val="0D0D0F"/>
          <w:lang w:val="en-US" w:eastAsia="en-US" w:bidi="en-US"/>
        </w:rPr>
        <w:t xml:space="preserve"> </w:t>
      </w:r>
      <w:r>
        <w:rPr>
          <w:color w:val="0D0D0F"/>
        </w:rPr>
        <w:t xml:space="preserve">ga ce ga </w:t>
      </w:r>
      <w:proofErr w:type="spellStart"/>
      <w:r>
        <w:rPr>
          <w:color w:val="0D0D0F"/>
          <w:lang w:val="en-US" w:eastAsia="en-US" w:bidi="en-US"/>
        </w:rPr>
        <w:t>cynpoTHo</w:t>
      </w:r>
      <w:proofErr w:type="spellEnd"/>
      <w:r>
        <w:rPr>
          <w:color w:val="0D0D0F"/>
          <w:lang w:val="en-US" w:eastAsia="en-US" w:bidi="en-US"/>
        </w:rPr>
        <w:t xml:space="preserve"> </w:t>
      </w:r>
      <w:r>
        <w:rPr>
          <w:color w:val="0D0D0F"/>
        </w:rPr>
        <w:t xml:space="preserve">3Hane^e. 3HaM, </w:t>
      </w:r>
      <w:r>
        <w:rPr>
          <w:smallCaps/>
          <w:color w:val="0D0D0F"/>
        </w:rPr>
        <w:t>tu</w:t>
      </w:r>
      <w:r>
        <w:rPr>
          <w:color w:val="0D0D0F"/>
        </w:rPr>
        <w:t xml:space="preserve"> cu "BpegHupa". floHeo je TBoj "BenuKu npojaTe^".</w:t>
      </w:r>
    </w:p>
    <w:p w14:paraId="09597C5A" w14:textId="77777777" w:rsidR="00C53112" w:rsidRDefault="00000000">
      <w:pPr>
        <w:pStyle w:val="Bodytext10"/>
        <w:shd w:val="clear" w:color="auto" w:fill="auto"/>
        <w:spacing w:after="100" w:line="240" w:lineRule="auto"/>
        <w:jc w:val="both"/>
      </w:pPr>
      <w:r>
        <w:rPr>
          <w:color w:val="0D0D0F"/>
        </w:rPr>
        <w:t xml:space="preserve">Ha </w:t>
      </w:r>
      <w:proofErr w:type="spellStart"/>
      <w:r>
        <w:rPr>
          <w:color w:val="0D0D0F"/>
          <w:lang w:val="en-US" w:eastAsia="en-US" w:bidi="en-US"/>
        </w:rPr>
        <w:t>Kpajy</w:t>
      </w:r>
      <w:proofErr w:type="spellEnd"/>
      <w:r>
        <w:rPr>
          <w:color w:val="0D0D0F"/>
          <w:lang w:val="en-US" w:eastAsia="en-US" w:bidi="en-US"/>
        </w:rPr>
        <w:t xml:space="preserve"> </w:t>
      </w:r>
      <w:proofErr w:type="spellStart"/>
      <w:r>
        <w:rPr>
          <w:color w:val="0D0D0F"/>
          <w:lang w:val="en-US" w:eastAsia="en-US" w:bidi="en-US"/>
        </w:rPr>
        <w:t>ynuTHux</w:t>
      </w:r>
      <w:proofErr w:type="spellEnd"/>
      <w:r>
        <w:rPr>
          <w:color w:val="0D0D0F"/>
          <w:lang w:val="en-US" w:eastAsia="en-US" w:bidi="en-US"/>
        </w:rPr>
        <w:t xml:space="preserve"> </w:t>
      </w:r>
      <w:r>
        <w:rPr>
          <w:color w:val="0D0D0F"/>
        </w:rPr>
        <w:t xml:space="preserve">peneHupa cTaB^a ce </w:t>
      </w:r>
      <w:proofErr w:type="spellStart"/>
      <w:r>
        <w:rPr>
          <w:color w:val="0D0D0F"/>
          <w:lang w:val="en-US" w:eastAsia="en-US" w:bidi="en-US"/>
        </w:rPr>
        <w:t>ynuTHuK</w:t>
      </w:r>
      <w:proofErr w:type="spellEnd"/>
      <w:r>
        <w:rPr>
          <w:color w:val="0D0D0F"/>
          <w:lang w:val="en-US" w:eastAsia="en-US" w:bidi="en-US"/>
        </w:rPr>
        <w:t xml:space="preserve">, </w:t>
      </w:r>
      <w:r>
        <w:rPr>
          <w:color w:val="0D0D0F"/>
        </w:rPr>
        <w:t xml:space="preserve">a u3a y3BunHux peneHupa, Kao u u3a </w:t>
      </w:r>
      <w:proofErr w:type="spellStart"/>
      <w:r>
        <w:rPr>
          <w:color w:val="0D0D0F"/>
          <w:lang w:val="en-US" w:eastAsia="en-US" w:bidi="en-US"/>
        </w:rPr>
        <w:t>Ma^ux</w:t>
      </w:r>
      <w:proofErr w:type="spellEnd"/>
      <w:r>
        <w:rPr>
          <w:color w:val="0D0D0F"/>
          <w:lang w:val="en-US" w:eastAsia="en-US" w:bidi="en-US"/>
        </w:rPr>
        <w:t xml:space="preserve"> </w:t>
      </w:r>
      <w:proofErr w:type="spellStart"/>
      <w:r>
        <w:rPr>
          <w:color w:val="0D0D0F"/>
          <w:lang w:val="en-US" w:eastAsia="en-US" w:bidi="en-US"/>
        </w:rPr>
        <w:t>roBopHux</w:t>
      </w:r>
      <w:proofErr w:type="spellEnd"/>
      <w:r>
        <w:rPr>
          <w:color w:val="0D0D0F"/>
          <w:lang w:val="en-US" w:eastAsia="en-US" w:bidi="en-US"/>
        </w:rPr>
        <w:t xml:space="preserve"> </w:t>
      </w:r>
      <w:r>
        <w:rPr>
          <w:color w:val="0D0D0F"/>
        </w:rPr>
        <w:t xml:space="preserve">jeguHupa Koje ce u3roBapajy y y36y^e^y, noBuueHuM rnacoM, cTaB^a ce y3BunHuK, Ha npuMep: KaKo cu? LLlTa paguu? Yx, </w:t>
      </w:r>
      <w:r>
        <w:rPr>
          <w:smallCaps/>
          <w:color w:val="0D0D0F"/>
        </w:rPr>
        <w:t>uto</w:t>
      </w:r>
      <w:r>
        <w:rPr>
          <w:color w:val="0D0D0F"/>
        </w:rPr>
        <w:t xml:space="preserve"> </w:t>
      </w:r>
      <w:proofErr w:type="spellStart"/>
      <w:r>
        <w:rPr>
          <w:color w:val="0D0D0F"/>
          <w:lang w:val="en-US" w:eastAsia="en-US" w:bidi="en-US"/>
        </w:rPr>
        <w:t>caM</w:t>
      </w:r>
      <w:proofErr w:type="spellEnd"/>
      <w:r>
        <w:rPr>
          <w:color w:val="0D0D0F"/>
          <w:lang w:val="en-US" w:eastAsia="en-US" w:bidi="en-US"/>
        </w:rPr>
        <w:t xml:space="preserve"> </w:t>
      </w:r>
      <w:proofErr w:type="spellStart"/>
      <w:r>
        <w:rPr>
          <w:color w:val="0D0D0F"/>
          <w:lang w:val="en-US" w:eastAsia="en-US" w:bidi="en-US"/>
        </w:rPr>
        <w:t>rnagHa</w:t>
      </w:r>
      <w:proofErr w:type="spellEnd"/>
      <w:r>
        <w:rPr>
          <w:color w:val="0D0D0F"/>
          <w:lang w:val="en-US" w:eastAsia="en-US" w:bidi="en-US"/>
        </w:rPr>
        <w:t xml:space="preserve">! He </w:t>
      </w:r>
      <w:r>
        <w:rPr>
          <w:color w:val="0D0D0F"/>
        </w:rPr>
        <w:t xml:space="preserve">Bunu! </w:t>
      </w:r>
      <w:proofErr w:type="spellStart"/>
      <w:r>
        <w:rPr>
          <w:color w:val="0D0D0F"/>
          <w:lang w:val="en-US" w:eastAsia="en-US" w:bidi="en-US"/>
        </w:rPr>
        <w:t>noxap</w:t>
      </w:r>
      <w:proofErr w:type="spellEnd"/>
      <w:r>
        <w:rPr>
          <w:color w:val="0D0D0F"/>
          <w:lang w:val="en-US" w:eastAsia="en-US" w:bidi="en-US"/>
        </w:rPr>
        <w:t xml:space="preserve">! </w:t>
      </w:r>
      <w:r>
        <w:rPr>
          <w:color w:val="0D0D0F"/>
        </w:rPr>
        <w:t xml:space="preserve">Kaga ce nuTa^e u3roBapa noBuueHuM rnacoM u3a i^era ce </w:t>
      </w:r>
      <w:proofErr w:type="spellStart"/>
      <w:r>
        <w:rPr>
          <w:color w:val="0D0D0F"/>
          <w:lang w:val="en-US" w:eastAsia="en-US" w:bidi="en-US"/>
        </w:rPr>
        <w:t>cTaB^ajy</w:t>
      </w:r>
      <w:proofErr w:type="spellEnd"/>
      <w:r>
        <w:rPr>
          <w:color w:val="0D0D0F"/>
          <w:lang w:val="en-US" w:eastAsia="en-US" w:bidi="en-US"/>
        </w:rPr>
        <w:t xml:space="preserve"> </w:t>
      </w:r>
      <w:r>
        <w:rPr>
          <w:color w:val="0D0D0F"/>
        </w:rPr>
        <w:t xml:space="preserve">u </w:t>
      </w:r>
      <w:proofErr w:type="spellStart"/>
      <w:r>
        <w:rPr>
          <w:color w:val="0D0D0F"/>
          <w:lang w:val="en-US" w:eastAsia="en-US" w:bidi="en-US"/>
        </w:rPr>
        <w:t>ynuTHuK</w:t>
      </w:r>
      <w:proofErr w:type="spellEnd"/>
      <w:r>
        <w:rPr>
          <w:color w:val="0D0D0F"/>
          <w:lang w:val="en-US" w:eastAsia="en-US" w:bidi="en-US"/>
        </w:rPr>
        <w:t xml:space="preserve"> </w:t>
      </w:r>
      <w:r>
        <w:rPr>
          <w:color w:val="0D0D0F"/>
        </w:rPr>
        <w:t xml:space="preserve">u y3BunHuK; Hnp. </w:t>
      </w:r>
      <w:r>
        <w:rPr>
          <w:smallCaps/>
          <w:color w:val="0D0D0F"/>
          <w:lang w:val="en-US" w:eastAsia="en-US" w:bidi="en-US"/>
        </w:rPr>
        <w:t>Oh</w:t>
      </w:r>
      <w:r>
        <w:rPr>
          <w:color w:val="0D0D0F"/>
          <w:lang w:val="en-US" w:eastAsia="en-US" w:bidi="en-US"/>
        </w:rPr>
        <w:t xml:space="preserve"> </w:t>
      </w:r>
      <w:proofErr w:type="spellStart"/>
      <w:r>
        <w:rPr>
          <w:color w:val="0D0D0F"/>
          <w:lang w:val="en-US" w:eastAsia="en-US" w:bidi="en-US"/>
        </w:rPr>
        <w:t>nonoxuo</w:t>
      </w:r>
      <w:proofErr w:type="spellEnd"/>
      <w:r>
        <w:rPr>
          <w:color w:val="0D0D0F"/>
          <w:lang w:val="en-US" w:eastAsia="en-US" w:bidi="en-US"/>
        </w:rPr>
        <w:t xml:space="preserve">?! He </w:t>
      </w:r>
      <w:proofErr w:type="spellStart"/>
      <w:r>
        <w:rPr>
          <w:color w:val="0D0D0F"/>
          <w:lang w:val="en-US" w:eastAsia="en-US" w:bidi="en-US"/>
        </w:rPr>
        <w:t>gau</w:t>
      </w:r>
      <w:proofErr w:type="spellEnd"/>
      <w:r>
        <w:rPr>
          <w:color w:val="0D0D0F"/>
          <w:lang w:val="en-US" w:eastAsia="en-US" w:bidi="en-US"/>
        </w:rPr>
        <w:t>?!</w:t>
      </w:r>
    </w:p>
    <w:p w14:paraId="49042F95" w14:textId="77777777" w:rsidR="00C53112" w:rsidRDefault="00000000">
      <w:pPr>
        <w:pStyle w:val="Bodytext10"/>
        <w:shd w:val="clear" w:color="auto" w:fill="auto"/>
        <w:spacing w:after="100" w:line="240" w:lineRule="auto"/>
        <w:jc w:val="both"/>
      </w:pPr>
      <w:r>
        <w:rPr>
          <w:color w:val="0D0D0F"/>
        </w:rPr>
        <w:lastRenderedPageBreak/>
        <w:t xml:space="preserve">3arpagoM ce y peneHupu ogBaja </w:t>
      </w:r>
      <w:r>
        <w:rPr>
          <w:smallCaps/>
          <w:color w:val="0D0D0F"/>
        </w:rPr>
        <w:t>oho uto</w:t>
      </w:r>
      <w:r>
        <w:rPr>
          <w:color w:val="0D0D0F"/>
        </w:rPr>
        <w:t xml:space="preserve"> ce gogaje pagu o6jau^e^a </w:t>
      </w:r>
      <w:proofErr w:type="spellStart"/>
      <w:r>
        <w:rPr>
          <w:color w:val="0D0D0F"/>
          <w:lang w:val="en-US" w:eastAsia="en-US" w:bidi="en-US"/>
        </w:rPr>
        <w:t>npeTxogHe</w:t>
      </w:r>
      <w:proofErr w:type="spellEnd"/>
      <w:r>
        <w:rPr>
          <w:color w:val="0D0D0F"/>
          <w:lang w:val="en-US" w:eastAsia="en-US" w:bidi="en-US"/>
        </w:rPr>
        <w:t xml:space="preserve"> </w:t>
      </w:r>
      <w:r>
        <w:rPr>
          <w:color w:val="0D0D0F"/>
        </w:rPr>
        <w:t xml:space="preserve">penu unu gena </w:t>
      </w:r>
      <w:proofErr w:type="spellStart"/>
      <w:r>
        <w:rPr>
          <w:color w:val="0D0D0F"/>
          <w:lang w:val="en-US" w:eastAsia="en-US" w:bidi="en-US"/>
        </w:rPr>
        <w:t>peneHupe</w:t>
      </w:r>
      <w:proofErr w:type="spellEnd"/>
      <w:r>
        <w:rPr>
          <w:color w:val="0D0D0F"/>
          <w:lang w:val="en-US" w:eastAsia="en-US" w:bidi="en-US"/>
        </w:rPr>
        <w:t xml:space="preserve">, </w:t>
      </w:r>
      <w:r>
        <w:rPr>
          <w:color w:val="0D0D0F"/>
        </w:rPr>
        <w:t xml:space="preserve">Ha npuMep: </w:t>
      </w:r>
      <w:proofErr w:type="spellStart"/>
      <w:r>
        <w:rPr>
          <w:color w:val="0D0D0F"/>
          <w:lang w:val="en-US" w:eastAsia="en-US" w:bidi="en-US"/>
        </w:rPr>
        <w:t>UHTepnyHKpuja</w:t>
      </w:r>
      <w:proofErr w:type="spellEnd"/>
      <w:r>
        <w:rPr>
          <w:color w:val="0D0D0F"/>
          <w:lang w:val="en-US" w:eastAsia="en-US" w:bidi="en-US"/>
        </w:rPr>
        <w:t xml:space="preserve"> </w:t>
      </w:r>
      <w:r>
        <w:rPr>
          <w:color w:val="0D0D0F"/>
        </w:rPr>
        <w:t xml:space="preserve">(peneHunHu 3Hapu) gonpuHocu jacHujeM u3paxaBa^y. MMeHcKe penu (uMeHupe, npugeBu, 3aMeHupe u 6pojeBu) </w:t>
      </w:r>
      <w:proofErr w:type="spellStart"/>
      <w:r>
        <w:rPr>
          <w:color w:val="0D0D0F"/>
          <w:lang w:val="en-US" w:eastAsia="en-US" w:bidi="en-US"/>
        </w:rPr>
        <w:t>Me^ajy</w:t>
      </w:r>
      <w:proofErr w:type="spellEnd"/>
      <w:r>
        <w:rPr>
          <w:color w:val="0D0D0F"/>
          <w:lang w:val="en-US" w:eastAsia="en-US" w:bidi="en-US"/>
        </w:rPr>
        <w:t xml:space="preserve"> </w:t>
      </w:r>
      <w:r>
        <w:rPr>
          <w:color w:val="0D0D0F"/>
        </w:rPr>
        <w:t xml:space="preserve">ce </w:t>
      </w:r>
      <w:r>
        <w:rPr>
          <w:color w:val="0D0D0F"/>
          <w:lang w:val="en-US" w:eastAsia="en-US" w:bidi="en-US"/>
        </w:rPr>
        <w:t xml:space="preserve">no </w:t>
      </w:r>
      <w:proofErr w:type="spellStart"/>
      <w:r>
        <w:rPr>
          <w:color w:val="0D0D0F"/>
          <w:lang w:val="en-US" w:eastAsia="en-US" w:bidi="en-US"/>
        </w:rPr>
        <w:t>nagexuMa</w:t>
      </w:r>
      <w:proofErr w:type="spellEnd"/>
      <w:r>
        <w:rPr>
          <w:color w:val="0D0D0F"/>
          <w:lang w:val="en-US" w:eastAsia="en-US" w:bidi="en-US"/>
        </w:rPr>
        <w:t xml:space="preserve">. </w:t>
      </w:r>
      <w:r>
        <w:rPr>
          <w:color w:val="0D0D0F"/>
        </w:rPr>
        <w:t xml:space="preserve">3a BpeMe npBor cBeTcKor paTa (1914 - 1918) Bnagane </w:t>
      </w:r>
      <w:r>
        <w:rPr>
          <w:color w:val="0D0D0F"/>
          <w:lang w:val="en-US" w:eastAsia="en-US" w:bidi="en-US"/>
        </w:rPr>
        <w:t xml:space="preserve">cy </w:t>
      </w:r>
      <w:proofErr w:type="spellStart"/>
      <w:r>
        <w:rPr>
          <w:color w:val="0D0D0F"/>
          <w:lang w:val="en-US" w:eastAsia="en-US" w:bidi="en-US"/>
        </w:rPr>
        <w:t>HecTauupe</w:t>
      </w:r>
      <w:proofErr w:type="spellEnd"/>
      <w:r>
        <w:rPr>
          <w:color w:val="0D0D0F"/>
          <w:lang w:val="en-US" w:eastAsia="en-US" w:bidi="en-US"/>
        </w:rPr>
        <w:t xml:space="preserve"> </w:t>
      </w:r>
      <w:proofErr w:type="spellStart"/>
      <w:r>
        <w:rPr>
          <w:color w:val="0D0D0F"/>
          <w:lang w:val="en-US" w:eastAsia="en-US" w:bidi="en-US"/>
        </w:rPr>
        <w:t>xpaHe</w:t>
      </w:r>
      <w:proofErr w:type="spellEnd"/>
      <w:r>
        <w:rPr>
          <w:color w:val="0D0D0F"/>
          <w:lang w:val="en-US" w:eastAsia="en-US" w:bidi="en-US"/>
        </w:rPr>
        <w:t xml:space="preserve">, </w:t>
      </w:r>
      <w:r>
        <w:rPr>
          <w:color w:val="0D0D0F"/>
        </w:rPr>
        <w:t>ogefie u neKoBa.</w:t>
      </w:r>
    </w:p>
    <w:p w14:paraId="40A24B62" w14:textId="77777777" w:rsidR="00C53112" w:rsidRDefault="00000000">
      <w:pPr>
        <w:pStyle w:val="Heading310"/>
        <w:keepNext/>
        <w:keepLines/>
        <w:shd w:val="clear" w:color="auto" w:fill="auto"/>
        <w:jc w:val="both"/>
      </w:pPr>
      <w:bookmarkStart w:id="17" w:name="bookmark17"/>
      <w:r>
        <w:rPr>
          <w:lang w:val="hr-HR" w:eastAsia="hr-HR" w:bidi="hr-HR"/>
        </w:rPr>
        <w:t>UDTa ce nume:</w:t>
      </w:r>
      <w:bookmarkEnd w:id="17"/>
    </w:p>
    <w:p w14:paraId="2D32C9CA" w14:textId="77777777" w:rsidR="00C53112" w:rsidRDefault="00000000">
      <w:pPr>
        <w:pStyle w:val="Bodytext10"/>
        <w:shd w:val="clear" w:color="auto" w:fill="auto"/>
        <w:tabs>
          <w:tab w:val="left" w:pos="333"/>
        </w:tabs>
        <w:spacing w:after="100" w:line="240" w:lineRule="auto"/>
        <w:jc w:val="both"/>
      </w:pPr>
      <w:r>
        <w:rPr>
          <w:color w:val="0D0D0F"/>
          <w:lang w:val="en-US" w:eastAsia="en-US" w:bidi="en-US"/>
        </w:rPr>
        <w:t>а)</w:t>
      </w:r>
      <w:r>
        <w:rPr>
          <w:color w:val="0D0D0F"/>
          <w:lang w:val="en-US" w:eastAsia="en-US" w:bidi="en-US"/>
        </w:rPr>
        <w:tab/>
      </w:r>
      <w:proofErr w:type="spellStart"/>
      <w:r>
        <w:rPr>
          <w:color w:val="0D0D0F"/>
          <w:lang w:val="en-US" w:eastAsia="en-US" w:bidi="en-US"/>
        </w:rPr>
        <w:t>YMecTo</w:t>
      </w:r>
      <w:proofErr w:type="spellEnd"/>
      <w:r>
        <w:rPr>
          <w:color w:val="0D0D0F"/>
          <w:lang w:val="en-US" w:eastAsia="en-US" w:bidi="en-US"/>
        </w:rPr>
        <w:t xml:space="preserve"> </w:t>
      </w:r>
      <w:r>
        <w:rPr>
          <w:color w:val="0D0D0F"/>
        </w:rPr>
        <w:t xml:space="preserve">npBor gena </w:t>
      </w:r>
      <w:proofErr w:type="spellStart"/>
      <w:r>
        <w:rPr>
          <w:color w:val="0D0D0F"/>
          <w:lang w:val="en-US" w:eastAsia="en-US" w:bidi="en-US"/>
        </w:rPr>
        <w:t>HaBogHuKa</w:t>
      </w:r>
      <w:proofErr w:type="spellEnd"/>
      <w:r>
        <w:rPr>
          <w:color w:val="0D0D0F"/>
          <w:lang w:val="en-US" w:eastAsia="en-US" w:bidi="en-US"/>
        </w:rPr>
        <w:t xml:space="preserve"> y </w:t>
      </w:r>
      <w:proofErr w:type="spellStart"/>
      <w:r>
        <w:rPr>
          <w:color w:val="0D0D0F"/>
          <w:lang w:val="en-US" w:eastAsia="en-US" w:bidi="en-US"/>
        </w:rPr>
        <w:t>gujanory</w:t>
      </w:r>
      <w:proofErr w:type="spellEnd"/>
      <w:r>
        <w:rPr>
          <w:color w:val="0D0D0F"/>
          <w:lang w:val="en-US" w:eastAsia="en-US" w:bidi="en-US"/>
        </w:rPr>
        <w:t xml:space="preserve"> </w:t>
      </w:r>
      <w:r>
        <w:rPr>
          <w:color w:val="0D0D0F"/>
        </w:rPr>
        <w:t xml:space="preserve">u </w:t>
      </w:r>
      <w:r>
        <w:rPr>
          <w:smallCaps/>
          <w:color w:val="0D0D0F"/>
          <w:lang w:val="en-US" w:eastAsia="en-US" w:bidi="en-US"/>
        </w:rPr>
        <w:t>to</w:t>
      </w:r>
      <w:r>
        <w:rPr>
          <w:color w:val="0D0D0F"/>
          <w:lang w:val="en-US" w:eastAsia="en-US" w:bidi="en-US"/>
        </w:rPr>
        <w:t xml:space="preserve"> y </w:t>
      </w:r>
      <w:proofErr w:type="spellStart"/>
      <w:r>
        <w:rPr>
          <w:color w:val="0D0D0F"/>
          <w:lang w:val="en-US" w:eastAsia="en-US" w:bidi="en-US"/>
        </w:rPr>
        <w:t>uTaMuaHuM</w:t>
      </w:r>
      <w:proofErr w:type="spellEnd"/>
      <w:r>
        <w:rPr>
          <w:color w:val="0D0D0F"/>
          <w:lang w:val="en-US" w:eastAsia="en-US" w:bidi="en-US"/>
        </w:rPr>
        <w:t xml:space="preserve"> </w:t>
      </w:r>
      <w:r>
        <w:rPr>
          <w:color w:val="0D0D0F"/>
        </w:rPr>
        <w:t xml:space="preserve">TeKcToBuMa, </w:t>
      </w:r>
      <w:r>
        <w:rPr>
          <w:color w:val="0D0D0F"/>
          <w:lang w:val="en-US" w:eastAsia="en-US" w:bidi="en-US"/>
        </w:rPr>
        <w:t xml:space="preserve">a </w:t>
      </w:r>
      <w:proofErr w:type="spellStart"/>
      <w:r>
        <w:rPr>
          <w:color w:val="0D0D0F"/>
          <w:lang w:val="en-US" w:eastAsia="en-US" w:bidi="en-US"/>
        </w:rPr>
        <w:t>gpyru</w:t>
      </w:r>
      <w:proofErr w:type="spellEnd"/>
      <w:r>
        <w:rPr>
          <w:color w:val="0D0D0F"/>
          <w:lang w:val="en-US" w:eastAsia="en-US" w:bidi="en-US"/>
        </w:rPr>
        <w:t xml:space="preserve"> geo </w:t>
      </w:r>
      <w:r>
        <w:rPr>
          <w:color w:val="0D0D0F"/>
        </w:rPr>
        <w:t xml:space="preserve">ce u3ocTaB^a; u Ha </w:t>
      </w:r>
      <w:proofErr w:type="spellStart"/>
      <w:r>
        <w:rPr>
          <w:color w:val="0D0D0F"/>
          <w:lang w:val="en-US" w:eastAsia="en-US" w:bidi="en-US"/>
        </w:rPr>
        <w:t>Kpajy</w:t>
      </w:r>
      <w:proofErr w:type="spellEnd"/>
      <w:r>
        <w:rPr>
          <w:color w:val="0D0D0F"/>
          <w:lang w:val="en-US" w:eastAsia="en-US" w:bidi="en-US"/>
        </w:rPr>
        <w:t xml:space="preserve"> </w:t>
      </w:r>
      <w:proofErr w:type="spellStart"/>
      <w:r>
        <w:rPr>
          <w:color w:val="0D0D0F"/>
          <w:lang w:val="en-US" w:eastAsia="en-US" w:bidi="en-US"/>
        </w:rPr>
        <w:t>ynpaBHor</w:t>
      </w:r>
      <w:proofErr w:type="spellEnd"/>
      <w:r>
        <w:rPr>
          <w:color w:val="0D0D0F"/>
          <w:lang w:val="en-US" w:eastAsia="en-US" w:bidi="en-US"/>
        </w:rPr>
        <w:t xml:space="preserve"> </w:t>
      </w:r>
      <w:r>
        <w:rPr>
          <w:color w:val="0D0D0F"/>
        </w:rPr>
        <w:t xml:space="preserve">roBopa ce nuue ppTa aKo ce peneHupa HacTaB^a u o6jau^aBa HeuTo o </w:t>
      </w:r>
      <w:proofErr w:type="spellStart"/>
      <w:r>
        <w:rPr>
          <w:color w:val="0D0D0F"/>
          <w:lang w:val="en-US" w:eastAsia="en-US" w:bidi="en-US"/>
        </w:rPr>
        <w:t>ynpaBHoM</w:t>
      </w:r>
      <w:proofErr w:type="spellEnd"/>
      <w:r>
        <w:rPr>
          <w:color w:val="0D0D0F"/>
          <w:lang w:val="en-US" w:eastAsia="en-US" w:bidi="en-US"/>
        </w:rPr>
        <w:t xml:space="preserve"> </w:t>
      </w:r>
      <w:proofErr w:type="spellStart"/>
      <w:r>
        <w:rPr>
          <w:color w:val="0D0D0F"/>
          <w:lang w:val="en-US" w:eastAsia="en-US" w:bidi="en-US"/>
        </w:rPr>
        <w:t>roBopy</w:t>
      </w:r>
      <w:proofErr w:type="spellEnd"/>
      <w:r>
        <w:rPr>
          <w:color w:val="0D0D0F"/>
          <w:lang w:val="en-US" w:eastAsia="en-US" w:bidi="en-US"/>
        </w:rPr>
        <w:t xml:space="preserve">; </w:t>
      </w:r>
      <w:r>
        <w:rPr>
          <w:color w:val="0D0D0F"/>
        </w:rPr>
        <w:t>Ha npuMep:</w:t>
      </w:r>
    </w:p>
    <w:p w14:paraId="10742666" w14:textId="77777777" w:rsidR="00C53112" w:rsidRDefault="00000000">
      <w:pPr>
        <w:pStyle w:val="Bodytext10"/>
        <w:numPr>
          <w:ilvl w:val="0"/>
          <w:numId w:val="5"/>
        </w:numPr>
        <w:shd w:val="clear" w:color="auto" w:fill="auto"/>
        <w:tabs>
          <w:tab w:val="left" w:pos="225"/>
        </w:tabs>
        <w:spacing w:after="100" w:line="240" w:lineRule="auto"/>
        <w:jc w:val="both"/>
      </w:pPr>
      <w:r>
        <w:rPr>
          <w:color w:val="0D0D0F"/>
        </w:rPr>
        <w:t xml:space="preserve">Ko je </w:t>
      </w:r>
      <w:r>
        <w:rPr>
          <w:smallCaps/>
          <w:color w:val="0D0D0F"/>
        </w:rPr>
        <w:t>to</w:t>
      </w:r>
      <w:r>
        <w:rPr>
          <w:color w:val="0D0D0F"/>
        </w:rPr>
        <w:t xml:space="preserve"> 6uo? - </w:t>
      </w:r>
      <w:proofErr w:type="spellStart"/>
      <w:r>
        <w:rPr>
          <w:color w:val="0D0D0F"/>
          <w:lang w:val="en-US" w:eastAsia="en-US" w:bidi="en-US"/>
        </w:rPr>
        <w:t>YnuTa</w:t>
      </w:r>
      <w:proofErr w:type="spellEnd"/>
      <w:r>
        <w:rPr>
          <w:color w:val="0D0D0F"/>
          <w:lang w:val="en-US" w:eastAsia="en-US" w:bidi="en-US"/>
        </w:rPr>
        <w:t xml:space="preserve"> </w:t>
      </w:r>
      <w:r>
        <w:rPr>
          <w:color w:val="0D0D0F"/>
        </w:rPr>
        <w:t>MajKa.</w:t>
      </w:r>
    </w:p>
    <w:p w14:paraId="52F1CCA1" w14:textId="77777777" w:rsidR="00C53112" w:rsidRDefault="00000000">
      <w:pPr>
        <w:pStyle w:val="Bodytext10"/>
        <w:numPr>
          <w:ilvl w:val="0"/>
          <w:numId w:val="5"/>
        </w:numPr>
        <w:shd w:val="clear" w:color="auto" w:fill="auto"/>
        <w:tabs>
          <w:tab w:val="left" w:pos="225"/>
        </w:tabs>
        <w:spacing w:after="100" w:line="240" w:lineRule="auto"/>
        <w:jc w:val="both"/>
      </w:pPr>
      <w:r>
        <w:rPr>
          <w:color w:val="0D0D0F"/>
        </w:rPr>
        <w:t>Moj gpyr.</w:t>
      </w:r>
    </w:p>
    <w:p w14:paraId="21441176" w14:textId="77777777" w:rsidR="00C53112" w:rsidRDefault="00000000">
      <w:pPr>
        <w:pStyle w:val="Bodytext10"/>
        <w:numPr>
          <w:ilvl w:val="0"/>
          <w:numId w:val="5"/>
        </w:numPr>
        <w:shd w:val="clear" w:color="auto" w:fill="auto"/>
        <w:tabs>
          <w:tab w:val="left" w:pos="225"/>
        </w:tabs>
        <w:spacing w:after="100" w:line="240" w:lineRule="auto"/>
        <w:jc w:val="both"/>
      </w:pPr>
      <w:r>
        <w:rPr>
          <w:color w:val="0D0D0F"/>
        </w:rPr>
        <w:t xml:space="preserve">3auTo ra Hucu no3Bao </w:t>
      </w:r>
      <w:proofErr w:type="spellStart"/>
      <w:r>
        <w:rPr>
          <w:color w:val="0D0D0F"/>
          <w:lang w:val="en-US" w:eastAsia="en-US" w:bidi="en-US"/>
        </w:rPr>
        <w:t>yHyTpa</w:t>
      </w:r>
      <w:proofErr w:type="spellEnd"/>
      <w:r>
        <w:rPr>
          <w:color w:val="0D0D0F"/>
          <w:lang w:val="en-US" w:eastAsia="en-US" w:bidi="en-US"/>
        </w:rPr>
        <w:t>?</w:t>
      </w:r>
    </w:p>
    <w:p w14:paraId="4B5E8E98" w14:textId="77777777" w:rsidR="00C53112" w:rsidRDefault="00000000">
      <w:pPr>
        <w:pStyle w:val="Bodytext10"/>
        <w:numPr>
          <w:ilvl w:val="0"/>
          <w:numId w:val="5"/>
        </w:numPr>
        <w:shd w:val="clear" w:color="auto" w:fill="auto"/>
        <w:tabs>
          <w:tab w:val="left" w:pos="225"/>
        </w:tabs>
        <w:spacing w:after="100" w:line="240" w:lineRule="auto"/>
        <w:jc w:val="both"/>
      </w:pPr>
      <w:proofErr w:type="spellStart"/>
      <w:r>
        <w:rPr>
          <w:color w:val="0D0D0F"/>
          <w:lang w:val="en-US" w:eastAsia="en-US" w:bidi="en-US"/>
        </w:rPr>
        <w:t>Xypuo</w:t>
      </w:r>
      <w:proofErr w:type="spellEnd"/>
      <w:r>
        <w:rPr>
          <w:color w:val="0D0D0F"/>
          <w:lang w:val="en-US" w:eastAsia="en-US" w:bidi="en-US"/>
        </w:rPr>
        <w:t xml:space="preserve"> </w:t>
      </w:r>
      <w:r>
        <w:rPr>
          <w:color w:val="0D0D0F"/>
        </w:rPr>
        <w:t>je - npoMpM^a Munou.;</w:t>
      </w:r>
    </w:p>
    <w:p w14:paraId="059135F0" w14:textId="77777777" w:rsidR="00C53112" w:rsidRDefault="00000000">
      <w:pPr>
        <w:pStyle w:val="Bodytext10"/>
        <w:shd w:val="clear" w:color="auto" w:fill="auto"/>
        <w:tabs>
          <w:tab w:val="left" w:pos="333"/>
        </w:tabs>
        <w:spacing w:after="560" w:line="240" w:lineRule="auto"/>
        <w:jc w:val="both"/>
      </w:pPr>
      <w:r>
        <w:rPr>
          <w:color w:val="0D0D0F"/>
        </w:rPr>
        <w:t>б)</w:t>
      </w:r>
      <w:r>
        <w:rPr>
          <w:color w:val="0D0D0F"/>
        </w:rPr>
        <w:tab/>
        <w:t xml:space="preserve">Kag ce </w:t>
      </w:r>
      <w:proofErr w:type="spellStart"/>
      <w:r>
        <w:rPr>
          <w:color w:val="0D0D0F"/>
          <w:lang w:val="en-US" w:eastAsia="en-US" w:bidi="en-US"/>
        </w:rPr>
        <w:t>xenu</w:t>
      </w:r>
      <w:proofErr w:type="spellEnd"/>
      <w:r>
        <w:rPr>
          <w:color w:val="0D0D0F"/>
          <w:lang w:val="en-US" w:eastAsia="en-US" w:bidi="en-US"/>
        </w:rPr>
        <w:t xml:space="preserve"> </w:t>
      </w:r>
      <w:r>
        <w:rPr>
          <w:color w:val="0D0D0F"/>
        </w:rPr>
        <w:t xml:space="preserve">HeuTo ucTafiu, unu HarnacuTu </w:t>
      </w:r>
      <w:proofErr w:type="spellStart"/>
      <w:r>
        <w:rPr>
          <w:color w:val="0D0D0F"/>
          <w:lang w:val="en-US" w:eastAsia="en-US" w:bidi="en-US"/>
        </w:rPr>
        <w:t>cynpoTHocT</w:t>
      </w:r>
      <w:proofErr w:type="spellEnd"/>
      <w:r>
        <w:rPr>
          <w:color w:val="0D0D0F"/>
          <w:lang w:val="en-US" w:eastAsia="en-US" w:bidi="en-US"/>
        </w:rPr>
        <w:t xml:space="preserve">, </w:t>
      </w:r>
      <w:r>
        <w:rPr>
          <w:color w:val="0D0D0F"/>
        </w:rPr>
        <w:t xml:space="preserve">HeoneKuBaHocT; Ha npuMep: no^eM ja, Kag - Hurge HuKor. CBe caM </w:t>
      </w:r>
      <w:proofErr w:type="spellStart"/>
      <w:r>
        <w:rPr>
          <w:color w:val="0D0D0F"/>
          <w:lang w:val="en-US" w:eastAsia="en-US" w:bidi="en-US"/>
        </w:rPr>
        <w:t>Haynuna</w:t>
      </w:r>
      <w:proofErr w:type="spellEnd"/>
      <w:r>
        <w:rPr>
          <w:color w:val="0D0D0F"/>
          <w:lang w:val="en-US" w:eastAsia="en-US" w:bidi="en-US"/>
        </w:rPr>
        <w:t xml:space="preserve">, </w:t>
      </w:r>
      <w:r>
        <w:rPr>
          <w:color w:val="0D0D0F"/>
        </w:rPr>
        <w:t xml:space="preserve">cBe 3HaM - </w:t>
      </w:r>
      <w:r>
        <w:rPr>
          <w:color w:val="0D0D0F"/>
          <w:lang w:val="en-US" w:eastAsia="en-US" w:bidi="en-US"/>
        </w:rPr>
        <w:t xml:space="preserve">He </w:t>
      </w:r>
      <w:r>
        <w:rPr>
          <w:color w:val="0D0D0F"/>
        </w:rPr>
        <w:t>Bpegu, 36yHuna caM ce.</w:t>
      </w:r>
    </w:p>
    <w:p w14:paraId="2ECEEE10" w14:textId="77777777" w:rsidR="00C53112" w:rsidRDefault="00000000">
      <w:pPr>
        <w:pStyle w:val="Heading310"/>
        <w:keepNext/>
        <w:keepLines/>
        <w:shd w:val="clear" w:color="auto" w:fill="auto"/>
        <w:spacing w:after="440"/>
        <w:jc w:val="center"/>
      </w:pPr>
      <w:bookmarkStart w:id="18" w:name="bookmark18"/>
      <w:r>
        <w:rPr>
          <w:u w:val="none"/>
          <w:lang w:val="hr-HR" w:eastAsia="hr-HR" w:bidi="hr-HR"/>
        </w:rPr>
        <w:t>nPABOnMCHM 3HAUM</w:t>
      </w:r>
      <w:bookmarkEnd w:id="18"/>
    </w:p>
    <w:p w14:paraId="538FA64A" w14:textId="77777777" w:rsidR="00C53112" w:rsidRDefault="00000000">
      <w:pPr>
        <w:pStyle w:val="Bodytext10"/>
        <w:shd w:val="clear" w:color="auto" w:fill="auto"/>
        <w:spacing w:after="100" w:line="240" w:lineRule="auto"/>
        <w:jc w:val="both"/>
      </w:pPr>
      <w:proofErr w:type="spellStart"/>
      <w:r>
        <w:rPr>
          <w:color w:val="0D0D0F"/>
          <w:lang w:val="en-US" w:eastAsia="en-US" w:bidi="en-US"/>
        </w:rPr>
        <w:t>npaBonucHu</w:t>
      </w:r>
      <w:proofErr w:type="spellEnd"/>
      <w:r>
        <w:rPr>
          <w:color w:val="0D0D0F"/>
          <w:lang w:val="en-US" w:eastAsia="en-US" w:bidi="en-US"/>
        </w:rPr>
        <w:t xml:space="preserve"> </w:t>
      </w:r>
      <w:r>
        <w:rPr>
          <w:color w:val="0D0D0F"/>
        </w:rPr>
        <w:t xml:space="preserve">3Hapu ce ynoTpe6^aBajy y3 nojeguHe penu 3a pa3nuKy og </w:t>
      </w:r>
      <w:proofErr w:type="spellStart"/>
      <w:r>
        <w:rPr>
          <w:color w:val="0D0D0F"/>
          <w:lang w:val="en-US" w:eastAsia="en-US" w:bidi="en-US"/>
        </w:rPr>
        <w:t>uHTepnyHKpuje</w:t>
      </w:r>
      <w:proofErr w:type="spellEnd"/>
      <w:r>
        <w:rPr>
          <w:color w:val="0D0D0F"/>
          <w:lang w:val="en-US" w:eastAsia="en-US" w:bidi="en-US"/>
        </w:rPr>
        <w:t xml:space="preserve"> </w:t>
      </w:r>
      <w:r>
        <w:rPr>
          <w:color w:val="0D0D0F"/>
        </w:rPr>
        <w:t>Koja ce ynoTpe6^aBa y peneHupu.</w:t>
      </w:r>
    </w:p>
    <w:p w14:paraId="48EB53DA" w14:textId="77777777" w:rsidR="00C53112" w:rsidRDefault="00000000">
      <w:pPr>
        <w:pStyle w:val="Bodytext10"/>
        <w:shd w:val="clear" w:color="auto" w:fill="auto"/>
        <w:spacing w:after="100" w:line="240" w:lineRule="auto"/>
        <w:jc w:val="both"/>
      </w:pPr>
      <w:r>
        <w:rPr>
          <w:color w:val="0D0D0F"/>
        </w:rPr>
        <w:t>y npaBonucHe 3HaKe ce y6pajajy: TanKa, gBe TanKe, HeKonuKo TanaKa, ppTa, ppTupa, 3arpaga, anocTpo^, 3HaK jegHaKocTu, 3Hapu nopeKna, aKpeHTCKu 3Hapu u reHuTuBHu 3HaK.</w:t>
      </w:r>
    </w:p>
    <w:p w14:paraId="06FCAC6A" w14:textId="77777777" w:rsidR="00C53112" w:rsidRDefault="00000000">
      <w:pPr>
        <w:pStyle w:val="Heading310"/>
        <w:keepNext/>
        <w:keepLines/>
        <w:shd w:val="clear" w:color="auto" w:fill="auto"/>
        <w:jc w:val="both"/>
      </w:pPr>
      <w:bookmarkStart w:id="19" w:name="bookmark19"/>
      <w:r>
        <w:rPr>
          <w:lang w:val="hr-HR" w:eastAsia="hr-HR" w:bidi="hr-HR"/>
        </w:rPr>
        <w:t xml:space="preserve">a) Tanka ce kao </w:t>
      </w:r>
      <w:proofErr w:type="spellStart"/>
      <w:r>
        <w:t>npaBonucHu</w:t>
      </w:r>
      <w:proofErr w:type="spellEnd"/>
      <w:r>
        <w:t xml:space="preserve"> </w:t>
      </w:r>
      <w:r>
        <w:rPr>
          <w:lang w:val="hr-HR" w:eastAsia="hr-HR" w:bidi="hr-HR"/>
        </w:rPr>
        <w:t>3Hak vnoTDe6^aBa:</w:t>
      </w:r>
      <w:bookmarkEnd w:id="19"/>
    </w:p>
    <w:p w14:paraId="266F064C" w14:textId="77777777" w:rsidR="00C53112" w:rsidRDefault="00000000">
      <w:pPr>
        <w:pStyle w:val="Bodytext10"/>
        <w:numPr>
          <w:ilvl w:val="0"/>
          <w:numId w:val="5"/>
        </w:numPr>
        <w:shd w:val="clear" w:color="auto" w:fill="auto"/>
        <w:tabs>
          <w:tab w:val="left" w:pos="225"/>
        </w:tabs>
        <w:spacing w:after="100" w:line="240" w:lineRule="auto"/>
        <w:jc w:val="both"/>
      </w:pPr>
      <w:r>
        <w:rPr>
          <w:color w:val="0D0D0F"/>
        </w:rPr>
        <w:t>u3a cKpafieHupa: Hnp., uTg., cn., Tj.;</w:t>
      </w:r>
    </w:p>
    <w:p w14:paraId="0C515666" w14:textId="77777777" w:rsidR="00C53112" w:rsidRDefault="00000000">
      <w:pPr>
        <w:pStyle w:val="Bodytext10"/>
        <w:numPr>
          <w:ilvl w:val="0"/>
          <w:numId w:val="5"/>
        </w:numPr>
        <w:shd w:val="clear" w:color="auto" w:fill="auto"/>
        <w:tabs>
          <w:tab w:val="left" w:pos="225"/>
        </w:tabs>
        <w:spacing w:after="100" w:line="240" w:lineRule="auto"/>
        <w:jc w:val="both"/>
      </w:pPr>
      <w:r>
        <w:rPr>
          <w:color w:val="0D0D0F"/>
        </w:rPr>
        <w:t xml:space="preserve">u3a </w:t>
      </w:r>
      <w:proofErr w:type="spellStart"/>
      <w:r>
        <w:rPr>
          <w:color w:val="0D0D0F"/>
          <w:lang w:val="en-US" w:eastAsia="en-US" w:bidi="en-US"/>
        </w:rPr>
        <w:t>pegHux</w:t>
      </w:r>
      <w:proofErr w:type="spellEnd"/>
      <w:r>
        <w:rPr>
          <w:color w:val="0D0D0F"/>
          <w:lang w:val="en-US" w:eastAsia="en-US" w:bidi="en-US"/>
        </w:rPr>
        <w:t xml:space="preserve"> </w:t>
      </w:r>
      <w:r>
        <w:rPr>
          <w:color w:val="0D0D0F"/>
        </w:rPr>
        <w:t>6pojeBa Kaga ce nuuy apancKuM 6pojKaMa: 15. MapT 1991. roguHe.</w:t>
      </w:r>
    </w:p>
    <w:p w14:paraId="276C30CB" w14:textId="77777777" w:rsidR="00C53112" w:rsidRDefault="00000000">
      <w:pPr>
        <w:pStyle w:val="Bodytext10"/>
        <w:shd w:val="clear" w:color="auto" w:fill="auto"/>
        <w:spacing w:after="100" w:line="240" w:lineRule="auto"/>
        <w:jc w:val="both"/>
      </w:pPr>
      <w:r>
        <w:rPr>
          <w:color w:val="0D0D0F"/>
        </w:rPr>
        <w:t xml:space="preserve">TanKa ce </w:t>
      </w:r>
      <w:r>
        <w:rPr>
          <w:color w:val="0D0D0F"/>
          <w:lang w:val="en-US" w:eastAsia="en-US" w:bidi="en-US"/>
        </w:rPr>
        <w:t xml:space="preserve">He </w:t>
      </w:r>
      <w:r>
        <w:rPr>
          <w:color w:val="0D0D0F"/>
        </w:rPr>
        <w:t xml:space="preserve">nuue u3a </w:t>
      </w:r>
      <w:proofErr w:type="spellStart"/>
      <w:r>
        <w:rPr>
          <w:color w:val="0D0D0F"/>
          <w:lang w:val="en-US" w:eastAsia="en-US" w:bidi="en-US"/>
        </w:rPr>
        <w:t>pegHux</w:t>
      </w:r>
      <w:proofErr w:type="spellEnd"/>
      <w:r>
        <w:rPr>
          <w:color w:val="0D0D0F"/>
          <w:lang w:val="en-US" w:eastAsia="en-US" w:bidi="en-US"/>
        </w:rPr>
        <w:t xml:space="preserve"> </w:t>
      </w:r>
      <w:r>
        <w:rPr>
          <w:color w:val="0D0D0F"/>
        </w:rPr>
        <w:t xml:space="preserve">6pojeBa </w:t>
      </w:r>
      <w:r>
        <w:rPr>
          <w:color w:val="0D0D0F"/>
          <w:lang w:val="en-US" w:eastAsia="en-US" w:bidi="en-US"/>
        </w:rPr>
        <w:t xml:space="preserve">HanucaHux </w:t>
      </w:r>
      <w:r>
        <w:rPr>
          <w:color w:val="0D0D0F"/>
        </w:rPr>
        <w:t xml:space="preserve">apancKuM 6pojKaMa Kaga ce u3a </w:t>
      </w:r>
      <w:r>
        <w:rPr>
          <w:color w:val="0D0D0F"/>
          <w:lang w:val="en-US" w:eastAsia="en-US" w:bidi="en-US"/>
        </w:rPr>
        <w:t>^</w:t>
      </w:r>
      <w:proofErr w:type="spellStart"/>
      <w:r>
        <w:rPr>
          <w:color w:val="0D0D0F"/>
          <w:lang w:val="en-US" w:eastAsia="en-US" w:bidi="en-US"/>
        </w:rPr>
        <w:t>ux</w:t>
      </w:r>
      <w:proofErr w:type="spellEnd"/>
      <w:r>
        <w:rPr>
          <w:color w:val="0D0D0F"/>
          <w:lang w:val="en-US" w:eastAsia="en-US" w:bidi="en-US"/>
        </w:rPr>
        <w:t xml:space="preserve"> </w:t>
      </w:r>
      <w:r>
        <w:rPr>
          <w:color w:val="0D0D0F"/>
        </w:rPr>
        <w:t xml:space="preserve">Ha^e </w:t>
      </w:r>
      <w:proofErr w:type="spellStart"/>
      <w:r>
        <w:rPr>
          <w:color w:val="0D0D0F"/>
          <w:lang w:val="en-US" w:eastAsia="en-US" w:bidi="en-US"/>
        </w:rPr>
        <w:t>gpyru</w:t>
      </w:r>
      <w:proofErr w:type="spellEnd"/>
      <w:r>
        <w:rPr>
          <w:color w:val="0D0D0F"/>
          <w:lang w:val="en-US" w:eastAsia="en-US" w:bidi="en-US"/>
        </w:rPr>
        <w:t xml:space="preserve"> </w:t>
      </w:r>
      <w:r>
        <w:rPr>
          <w:color w:val="0D0D0F"/>
        </w:rPr>
        <w:t xml:space="preserve">npaBonucHu 3HaK (3ape3, 3arpaga, ppTa unu Koju </w:t>
      </w:r>
      <w:proofErr w:type="spellStart"/>
      <w:r>
        <w:rPr>
          <w:color w:val="0D0D0F"/>
          <w:lang w:val="en-US" w:eastAsia="en-US" w:bidi="en-US"/>
        </w:rPr>
        <w:t>gpyru</w:t>
      </w:r>
      <w:proofErr w:type="spellEnd"/>
      <w:r>
        <w:rPr>
          <w:color w:val="0D0D0F"/>
          <w:lang w:val="en-US" w:eastAsia="en-US" w:bidi="en-US"/>
        </w:rPr>
        <w:t xml:space="preserve">); </w:t>
      </w:r>
      <w:r>
        <w:rPr>
          <w:color w:val="0D0D0F"/>
        </w:rPr>
        <w:t>Hnp.:</w:t>
      </w:r>
    </w:p>
    <w:p w14:paraId="7C9895E3" w14:textId="77777777" w:rsidR="00C53112" w:rsidRDefault="00000000">
      <w:pPr>
        <w:pStyle w:val="Bodytext10"/>
        <w:shd w:val="clear" w:color="auto" w:fill="auto"/>
        <w:spacing w:after="100" w:line="240" w:lineRule="auto"/>
        <w:jc w:val="both"/>
      </w:pPr>
      <w:r>
        <w:rPr>
          <w:color w:val="0D0D0F"/>
        </w:rPr>
        <w:t>O ToMe fieTe Hafiu uH^opMapuje Ha 119, 120, 121 u 122. cTpaHu.</w:t>
      </w:r>
    </w:p>
    <w:p w14:paraId="04BB23DF" w14:textId="77777777" w:rsidR="00C53112" w:rsidRDefault="00000000">
      <w:pPr>
        <w:pStyle w:val="Bodytext10"/>
        <w:shd w:val="clear" w:color="auto" w:fill="auto"/>
        <w:spacing w:after="100" w:line="240" w:lineRule="auto"/>
        <w:jc w:val="both"/>
      </w:pPr>
      <w:r>
        <w:rPr>
          <w:color w:val="0D0D0F"/>
        </w:rPr>
        <w:t>Ha HeKuM cnpaToBuMa (2, 4. u 5) cy noKBapeHe eneKTpunHe uHcTanapuje.</w:t>
      </w:r>
    </w:p>
    <w:p w14:paraId="1A5BE5F9" w14:textId="77777777" w:rsidR="00C53112" w:rsidRDefault="00000000">
      <w:pPr>
        <w:pStyle w:val="Bodytext10"/>
        <w:shd w:val="clear" w:color="auto" w:fill="auto"/>
        <w:spacing w:after="100" w:line="240" w:lineRule="auto"/>
        <w:jc w:val="both"/>
      </w:pPr>
      <w:r>
        <w:rPr>
          <w:color w:val="0D0D0F"/>
        </w:rPr>
        <w:t xml:space="preserve">Ha 10-15. </w:t>
      </w:r>
      <w:proofErr w:type="spellStart"/>
      <w:r>
        <w:rPr>
          <w:color w:val="0D0D0F"/>
          <w:lang w:val="en-US" w:eastAsia="en-US" w:bidi="en-US"/>
        </w:rPr>
        <w:t>KunoMeTpy</w:t>
      </w:r>
      <w:proofErr w:type="spellEnd"/>
      <w:r>
        <w:rPr>
          <w:color w:val="0D0D0F"/>
          <w:lang w:val="en-US" w:eastAsia="en-US" w:bidi="en-US"/>
        </w:rPr>
        <w:t xml:space="preserve"> </w:t>
      </w:r>
      <w:proofErr w:type="spellStart"/>
      <w:r>
        <w:rPr>
          <w:color w:val="0D0D0F"/>
          <w:lang w:val="en-US" w:eastAsia="en-US" w:bidi="en-US"/>
        </w:rPr>
        <w:t>fieu</w:t>
      </w:r>
      <w:proofErr w:type="spellEnd"/>
      <w:r>
        <w:rPr>
          <w:color w:val="0D0D0F"/>
          <w:lang w:val="en-US" w:eastAsia="en-US" w:bidi="en-US"/>
        </w:rPr>
        <w:t xml:space="preserve"> </w:t>
      </w:r>
      <w:proofErr w:type="spellStart"/>
      <w:r>
        <w:rPr>
          <w:color w:val="0D0D0F"/>
          <w:lang w:val="en-US" w:eastAsia="en-US" w:bidi="en-US"/>
        </w:rPr>
        <w:t>yrnegaTu</w:t>
      </w:r>
      <w:proofErr w:type="spellEnd"/>
      <w:r>
        <w:rPr>
          <w:color w:val="0D0D0F"/>
          <w:lang w:val="en-US" w:eastAsia="en-US" w:bidi="en-US"/>
        </w:rPr>
        <w:t xml:space="preserve"> </w:t>
      </w:r>
      <w:r>
        <w:rPr>
          <w:color w:val="0D0D0F"/>
        </w:rPr>
        <w:t>nnaHuHapcKu 3HaK.</w:t>
      </w:r>
    </w:p>
    <w:p w14:paraId="529251A1" w14:textId="77777777" w:rsidR="00C53112" w:rsidRDefault="00000000">
      <w:pPr>
        <w:pStyle w:val="Heading310"/>
        <w:keepNext/>
        <w:keepLines/>
        <w:shd w:val="clear" w:color="auto" w:fill="auto"/>
        <w:jc w:val="both"/>
      </w:pPr>
      <w:bookmarkStart w:id="20" w:name="bookmark20"/>
      <w:r>
        <w:t xml:space="preserve">6) </w:t>
      </w:r>
      <w:proofErr w:type="spellStart"/>
      <w:r>
        <w:t>flBe</w:t>
      </w:r>
      <w:proofErr w:type="spellEnd"/>
      <w:r>
        <w:t xml:space="preserve"> TaMKe </w:t>
      </w:r>
      <w:proofErr w:type="spellStart"/>
      <w:r>
        <w:t>ce</w:t>
      </w:r>
      <w:proofErr w:type="spellEnd"/>
      <w:r>
        <w:t xml:space="preserve"> Kao </w:t>
      </w:r>
      <w:proofErr w:type="spellStart"/>
      <w:r>
        <w:t>npaBonucHu</w:t>
      </w:r>
      <w:proofErr w:type="spellEnd"/>
      <w:r>
        <w:t xml:space="preserve"> 3HaK </w:t>
      </w:r>
      <w:proofErr w:type="spellStart"/>
      <w:r>
        <w:t>numy</w:t>
      </w:r>
      <w:proofErr w:type="spellEnd"/>
      <w:r>
        <w:t>:</w:t>
      </w:r>
      <w:bookmarkEnd w:id="20"/>
    </w:p>
    <w:p w14:paraId="525274F7" w14:textId="77777777" w:rsidR="00C53112" w:rsidRDefault="00000000">
      <w:pPr>
        <w:pStyle w:val="Bodytext10"/>
        <w:numPr>
          <w:ilvl w:val="0"/>
          <w:numId w:val="5"/>
        </w:numPr>
        <w:shd w:val="clear" w:color="auto" w:fill="auto"/>
        <w:tabs>
          <w:tab w:val="left" w:pos="258"/>
        </w:tabs>
        <w:spacing w:after="100" w:line="240" w:lineRule="auto"/>
        <w:jc w:val="both"/>
      </w:pPr>
      <w:r>
        <w:rPr>
          <w:color w:val="0D0D0F"/>
          <w:lang w:val="en-US" w:eastAsia="en-US" w:bidi="en-US"/>
        </w:rPr>
        <w:t xml:space="preserve">M3Me^y 6pojeBa </w:t>
      </w:r>
      <w:proofErr w:type="spellStart"/>
      <w:r>
        <w:rPr>
          <w:i/>
          <w:iCs/>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cnoBa</w:t>
      </w:r>
      <w:proofErr w:type="spellEnd"/>
      <w:r>
        <w:rPr>
          <w:color w:val="0D0D0F"/>
          <w:lang w:val="en-US" w:eastAsia="en-US" w:bidi="en-US"/>
        </w:rPr>
        <w:t xml:space="preserve"> </w:t>
      </w:r>
      <w:proofErr w:type="spellStart"/>
      <w:r>
        <w:rPr>
          <w:color w:val="0D0D0F"/>
          <w:lang w:val="en-US" w:eastAsia="en-US" w:bidi="en-US"/>
        </w:rPr>
        <w:t>KojuMa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ucKa3yje </w:t>
      </w:r>
      <w:proofErr w:type="spellStart"/>
      <w:r>
        <w:rPr>
          <w:color w:val="0D0D0F"/>
          <w:lang w:val="en-US" w:eastAsia="en-US" w:bidi="en-US"/>
        </w:rPr>
        <w:t>HeKu</w:t>
      </w:r>
      <w:proofErr w:type="spellEnd"/>
      <w:r>
        <w:rPr>
          <w:color w:val="0D0D0F"/>
          <w:lang w:val="en-US" w:eastAsia="en-US" w:bidi="en-US"/>
        </w:rPr>
        <w:t xml:space="preserve"> </w:t>
      </w:r>
      <w:proofErr w:type="spellStart"/>
      <w:r>
        <w:rPr>
          <w:color w:val="0D0D0F"/>
          <w:lang w:val="en-US" w:eastAsia="en-US" w:bidi="en-US"/>
        </w:rPr>
        <w:t>ogHoc</w:t>
      </w:r>
      <w:proofErr w:type="spellEnd"/>
      <w:r>
        <w:rPr>
          <w:color w:val="0D0D0F"/>
          <w:lang w:val="en-US" w:eastAsia="en-US" w:bidi="en-US"/>
        </w:rPr>
        <w:t xml:space="preserve"> </w:t>
      </w:r>
      <w:r>
        <w:rPr>
          <w:i/>
          <w:iCs/>
          <w:color w:val="0D0D0F"/>
          <w:lang w:val="en-US" w:eastAsia="en-US" w:bidi="en-US"/>
        </w:rPr>
        <w:t>u</w:t>
      </w:r>
      <w:r>
        <w:rPr>
          <w:color w:val="0D0D0F"/>
          <w:lang w:val="en-US" w:eastAsia="en-US" w:bidi="en-US"/>
        </w:rPr>
        <w:t xml:space="preserve"> </w:t>
      </w:r>
      <w:proofErr w:type="spellStart"/>
      <w:r>
        <w:rPr>
          <w:color w:val="0D0D0F"/>
          <w:lang w:val="en-US" w:eastAsia="en-US" w:bidi="en-US"/>
        </w:rPr>
        <w:t>MuTajy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npeMa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w:t>
      </w:r>
    </w:p>
    <w:p w14:paraId="405DFBA7" w14:textId="77777777" w:rsidR="00C53112" w:rsidRDefault="00000000">
      <w:pPr>
        <w:pStyle w:val="Bodytext10"/>
        <w:shd w:val="clear" w:color="auto" w:fill="auto"/>
        <w:spacing w:after="100" w:line="240" w:lineRule="auto"/>
        <w:jc w:val="both"/>
      </w:pPr>
      <w:r>
        <w:rPr>
          <w:color w:val="0D0D0F"/>
          <w:lang w:val="en-US" w:eastAsia="en-US" w:bidi="en-US"/>
        </w:rPr>
        <w:t xml:space="preserve">Pe3ynTaT </w:t>
      </w:r>
      <w:proofErr w:type="spellStart"/>
      <w:r>
        <w:rPr>
          <w:color w:val="0D0D0F"/>
          <w:lang w:val="en-US" w:eastAsia="en-US" w:bidi="en-US"/>
        </w:rPr>
        <w:t>yTaKMupe</w:t>
      </w:r>
      <w:proofErr w:type="spellEnd"/>
      <w:r>
        <w:rPr>
          <w:color w:val="0D0D0F"/>
          <w:lang w:val="en-US" w:eastAsia="en-US" w:bidi="en-US"/>
        </w:rPr>
        <w:t xml:space="preserve"> je 2:1 y </w:t>
      </w:r>
      <w:proofErr w:type="spellStart"/>
      <w:r>
        <w:rPr>
          <w:color w:val="0D0D0F"/>
          <w:lang w:val="en-US" w:eastAsia="en-US" w:bidi="en-US"/>
        </w:rPr>
        <w:t>KopucT</w:t>
      </w:r>
      <w:proofErr w:type="spellEnd"/>
      <w:r>
        <w:rPr>
          <w:color w:val="0D0D0F"/>
          <w:lang w:val="en-US" w:eastAsia="en-US" w:bidi="en-US"/>
        </w:rPr>
        <w:t xml:space="preserve"> "</w:t>
      </w:r>
      <w:proofErr w:type="spellStart"/>
      <w:r>
        <w:rPr>
          <w:color w:val="0D0D0F"/>
          <w:lang w:val="en-US" w:eastAsia="en-US" w:bidi="en-US"/>
        </w:rPr>
        <w:t>UpBeHe</w:t>
      </w:r>
      <w:proofErr w:type="spellEnd"/>
      <w:r>
        <w:rPr>
          <w:color w:val="0D0D0F"/>
          <w:lang w:val="en-US" w:eastAsia="en-US" w:bidi="en-US"/>
        </w:rPr>
        <w:t xml:space="preserve"> 3Be3ge".</w:t>
      </w:r>
    </w:p>
    <w:p w14:paraId="708BF9ED" w14:textId="77777777" w:rsidR="00C53112" w:rsidRDefault="00000000">
      <w:pPr>
        <w:pStyle w:val="Bodytext10"/>
        <w:shd w:val="clear" w:color="auto" w:fill="auto"/>
        <w:spacing w:after="100" w:line="240" w:lineRule="auto"/>
        <w:jc w:val="both"/>
      </w:pPr>
      <w:proofErr w:type="spellStart"/>
      <w:r>
        <w:rPr>
          <w:color w:val="0D0D0F"/>
          <w:lang w:val="en-US" w:eastAsia="en-US" w:bidi="en-US"/>
        </w:rPr>
        <w:t>KopeHcKu</w:t>
      </w:r>
      <w:proofErr w:type="spellEnd"/>
      <w:r>
        <w:rPr>
          <w:color w:val="0D0D0F"/>
          <w:lang w:val="en-US" w:eastAsia="en-US" w:bidi="en-US"/>
        </w:rPr>
        <w:t xml:space="preserve"> </w:t>
      </w:r>
      <w:proofErr w:type="spellStart"/>
      <w:r>
        <w:rPr>
          <w:color w:val="0D0D0F"/>
          <w:lang w:val="en-US" w:eastAsia="en-US" w:bidi="en-US"/>
        </w:rPr>
        <w:t>caMornacHuK</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cMe^yje</w:t>
      </w:r>
      <w:proofErr w:type="spellEnd"/>
      <w:r>
        <w:rPr>
          <w:color w:val="0D0D0F"/>
          <w:lang w:val="en-US" w:eastAsia="en-US" w:bidi="en-US"/>
        </w:rPr>
        <w:t xml:space="preserve"> o:u:a y </w:t>
      </w:r>
      <w:proofErr w:type="spellStart"/>
      <w:r>
        <w:rPr>
          <w:color w:val="0D0D0F"/>
          <w:lang w:val="en-US" w:eastAsia="en-US" w:bidi="en-US"/>
        </w:rPr>
        <w:t>peMuMa</w:t>
      </w:r>
      <w:proofErr w:type="spellEnd"/>
      <w:r>
        <w:rPr>
          <w:color w:val="0D0D0F"/>
          <w:lang w:val="en-US" w:eastAsia="en-US" w:bidi="en-US"/>
        </w:rPr>
        <w:t xml:space="preserve"> </w:t>
      </w:r>
      <w:proofErr w:type="spellStart"/>
      <w:r>
        <w:rPr>
          <w:color w:val="0D0D0F"/>
          <w:lang w:val="en-US" w:eastAsia="en-US" w:bidi="en-US"/>
        </w:rPr>
        <w:t>nnoBuTu</w:t>
      </w:r>
      <w:proofErr w:type="spellEnd"/>
      <w:r>
        <w:rPr>
          <w:color w:val="0D0D0F"/>
          <w:lang w:val="en-US" w:eastAsia="en-US" w:bidi="en-US"/>
        </w:rPr>
        <w:t xml:space="preserve"> - </w:t>
      </w:r>
      <w:proofErr w:type="spellStart"/>
      <w:r>
        <w:rPr>
          <w:color w:val="0D0D0F"/>
          <w:lang w:val="en-US" w:eastAsia="en-US" w:bidi="en-US"/>
        </w:rPr>
        <w:t>nnuBaTu</w:t>
      </w:r>
      <w:proofErr w:type="spellEnd"/>
      <w:r>
        <w:rPr>
          <w:color w:val="0D0D0F"/>
          <w:lang w:val="en-US" w:eastAsia="en-US" w:bidi="en-US"/>
        </w:rPr>
        <w:t xml:space="preserve"> - </w:t>
      </w:r>
      <w:proofErr w:type="spellStart"/>
      <w:r>
        <w:rPr>
          <w:color w:val="0D0D0F"/>
          <w:lang w:val="en-US" w:eastAsia="en-US" w:bidi="en-US"/>
        </w:rPr>
        <w:t>nonnaBuTu</w:t>
      </w:r>
      <w:proofErr w:type="spellEnd"/>
      <w:r>
        <w:rPr>
          <w:color w:val="0D0D0F"/>
          <w:lang w:val="en-US" w:eastAsia="en-US" w:bidi="en-US"/>
        </w:rPr>
        <w:t>.</w:t>
      </w:r>
    </w:p>
    <w:p w14:paraId="44FFE525" w14:textId="77777777" w:rsidR="00C53112" w:rsidRDefault="00000000">
      <w:pPr>
        <w:pStyle w:val="Heading310"/>
        <w:keepNext/>
        <w:keepLines/>
        <w:shd w:val="clear" w:color="auto" w:fill="auto"/>
        <w:jc w:val="both"/>
      </w:pPr>
      <w:bookmarkStart w:id="21" w:name="bookmark21"/>
      <w:r>
        <w:rPr>
          <w:smallCaps/>
        </w:rPr>
        <w:t>b)</w:t>
      </w:r>
      <w:r>
        <w:t xml:space="preserve"> </w:t>
      </w:r>
      <w:proofErr w:type="spellStart"/>
      <w:r>
        <w:t>HeKonMKO</w:t>
      </w:r>
      <w:proofErr w:type="spellEnd"/>
      <w:r>
        <w:t xml:space="preserve"> TaMaKa (</w:t>
      </w:r>
      <w:proofErr w:type="spellStart"/>
      <w:r>
        <w:t>Hajgemhe</w:t>
      </w:r>
      <w:proofErr w:type="spellEnd"/>
      <w:r>
        <w:t xml:space="preserve"> </w:t>
      </w:r>
      <w:proofErr w:type="spellStart"/>
      <w:r>
        <w:rPr>
          <w:smallCaps/>
        </w:rPr>
        <w:t>tpu</w:t>
      </w:r>
      <w:proofErr w:type="spellEnd"/>
      <w:r>
        <w:rPr>
          <w:smallCaps/>
        </w:rPr>
        <w:t>)</w:t>
      </w:r>
      <w:r>
        <w:t xml:space="preserve"> </w:t>
      </w:r>
      <w:proofErr w:type="spellStart"/>
      <w:r>
        <w:t>craB^aiv</w:t>
      </w:r>
      <w:proofErr w:type="spellEnd"/>
      <w:r>
        <w:t xml:space="preserve"> </w:t>
      </w:r>
      <w:proofErr w:type="spellStart"/>
      <w:r>
        <w:t>ce</w:t>
      </w:r>
      <w:proofErr w:type="spellEnd"/>
      <w:r>
        <w:t>:</w:t>
      </w:r>
      <w:bookmarkEnd w:id="21"/>
    </w:p>
    <w:p w14:paraId="28069396" w14:textId="77777777" w:rsidR="00C53112" w:rsidRDefault="00000000">
      <w:pPr>
        <w:pStyle w:val="Bodytext10"/>
        <w:numPr>
          <w:ilvl w:val="0"/>
          <w:numId w:val="5"/>
        </w:numPr>
        <w:shd w:val="clear" w:color="auto" w:fill="auto"/>
        <w:tabs>
          <w:tab w:val="left" w:pos="258"/>
        </w:tabs>
        <w:spacing w:after="100" w:line="240" w:lineRule="auto"/>
        <w:jc w:val="both"/>
      </w:pPr>
      <w:proofErr w:type="spellStart"/>
      <w:r>
        <w:rPr>
          <w:color w:val="0D0D0F"/>
          <w:lang w:val="en-US" w:eastAsia="en-US" w:bidi="en-US"/>
        </w:rPr>
        <w:t>yMecTo</w:t>
      </w:r>
      <w:proofErr w:type="spellEnd"/>
      <w:r>
        <w:rPr>
          <w:color w:val="0D0D0F"/>
          <w:lang w:val="en-US" w:eastAsia="en-US" w:bidi="en-US"/>
        </w:rPr>
        <w:t xml:space="preserve"> u3ocTaB^eHor </w:t>
      </w:r>
      <w:proofErr w:type="spellStart"/>
      <w:r>
        <w:rPr>
          <w:color w:val="0D0D0F"/>
          <w:lang w:val="en-US" w:eastAsia="en-US" w:bidi="en-US"/>
        </w:rPr>
        <w:t>TeKcTa</w:t>
      </w:r>
      <w:proofErr w:type="spellEnd"/>
      <w:r>
        <w:rPr>
          <w:color w:val="0D0D0F"/>
          <w:lang w:val="en-US" w:eastAsia="en-US" w:bidi="en-US"/>
        </w:rPr>
        <w:t xml:space="preserve"> u y </w:t>
      </w:r>
      <w:proofErr w:type="spellStart"/>
      <w:r>
        <w:rPr>
          <w:color w:val="0D0D0F"/>
          <w:lang w:val="en-US" w:eastAsia="en-US" w:bidi="en-US"/>
        </w:rPr>
        <w:t>ucnpeKugaHoM</w:t>
      </w:r>
      <w:proofErr w:type="spellEnd"/>
      <w:r>
        <w:rPr>
          <w:color w:val="0D0D0F"/>
          <w:lang w:val="en-US" w:eastAsia="en-US" w:bidi="en-US"/>
        </w:rPr>
        <w:t xml:space="preserve"> </w:t>
      </w:r>
      <w:proofErr w:type="spellStart"/>
      <w:r>
        <w:rPr>
          <w:color w:val="0D0D0F"/>
          <w:lang w:val="en-US" w:eastAsia="en-US" w:bidi="en-US"/>
        </w:rPr>
        <w:t>TeKcTy</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w:t>
      </w:r>
    </w:p>
    <w:p w14:paraId="1F589E7C" w14:textId="77777777" w:rsidR="00C53112" w:rsidRDefault="00000000">
      <w:pPr>
        <w:pStyle w:val="Bodytext10"/>
        <w:shd w:val="clear" w:color="auto" w:fill="auto"/>
        <w:spacing w:after="100" w:line="240" w:lineRule="auto"/>
        <w:jc w:val="both"/>
      </w:pPr>
      <w:r>
        <w:rPr>
          <w:color w:val="0D0D0F"/>
          <w:lang w:val="en-US" w:eastAsia="en-US" w:bidi="en-US"/>
        </w:rPr>
        <w:t xml:space="preserve">npegno3u cy: </w:t>
      </w:r>
      <w:proofErr w:type="spellStart"/>
      <w:r>
        <w:rPr>
          <w:color w:val="0D0D0F"/>
          <w:lang w:val="en-US" w:eastAsia="en-US" w:bidi="en-US"/>
        </w:rPr>
        <w:t>Kog</w:t>
      </w:r>
      <w:proofErr w:type="spellEnd"/>
      <w:r>
        <w:rPr>
          <w:color w:val="0D0D0F"/>
          <w:lang w:val="en-US" w:eastAsia="en-US" w:bidi="en-US"/>
        </w:rPr>
        <w:t xml:space="preserve">, </w:t>
      </w:r>
      <w:proofErr w:type="spellStart"/>
      <w:r>
        <w:rPr>
          <w:color w:val="0D0D0F"/>
          <w:lang w:val="en-US" w:eastAsia="en-US" w:bidi="en-US"/>
        </w:rPr>
        <w:t>nopeg</w:t>
      </w:r>
      <w:proofErr w:type="spellEnd"/>
      <w:r>
        <w:rPr>
          <w:color w:val="0D0D0F"/>
          <w:lang w:val="en-US" w:eastAsia="en-US" w:bidi="en-US"/>
        </w:rPr>
        <w:t>, y, ca...</w:t>
      </w:r>
    </w:p>
    <w:p w14:paraId="25C4CF58" w14:textId="77777777" w:rsidR="00C53112" w:rsidRDefault="00000000">
      <w:pPr>
        <w:pStyle w:val="Bodytext10"/>
        <w:shd w:val="clear" w:color="auto" w:fill="auto"/>
        <w:spacing w:after="100" w:line="240" w:lineRule="auto"/>
        <w:jc w:val="both"/>
      </w:pP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r>
        <w:rPr>
          <w:smallCaps/>
          <w:color w:val="0D0D0F"/>
          <w:lang w:val="en-US" w:eastAsia="en-US" w:bidi="en-US"/>
        </w:rPr>
        <w:t>bo3</w:t>
      </w:r>
      <w:r>
        <w:rPr>
          <w:color w:val="0D0D0F"/>
          <w:lang w:val="en-US" w:eastAsia="en-US" w:bidi="en-US"/>
        </w:rPr>
        <w:t xml:space="preserve"> 3aycTaBuo, </w:t>
      </w:r>
      <w:r>
        <w:rPr>
          <w:smallCaps/>
          <w:color w:val="0D0D0F"/>
          <w:lang w:val="en-US" w:eastAsia="en-US" w:bidi="en-US"/>
        </w:rPr>
        <w:t>oh</w:t>
      </w:r>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nojaBu</w:t>
      </w:r>
      <w:proofErr w:type="spellEnd"/>
      <w:r>
        <w:rPr>
          <w:color w:val="0D0D0F"/>
          <w:lang w:val="en-US" w:eastAsia="en-US" w:bidi="en-US"/>
        </w:rPr>
        <w:t xml:space="preserve">... u </w:t>
      </w:r>
      <w:proofErr w:type="spellStart"/>
      <w:r>
        <w:rPr>
          <w:color w:val="0D0D0F"/>
          <w:lang w:val="en-US" w:eastAsia="en-US" w:bidi="en-US"/>
        </w:rPr>
        <w:t>peMe</w:t>
      </w:r>
      <w:proofErr w:type="spellEnd"/>
      <w:r>
        <w:rPr>
          <w:color w:val="0D0D0F"/>
          <w:lang w:val="en-US" w:eastAsia="en-US" w:bidi="en-US"/>
        </w:rPr>
        <w:t>: "</w:t>
      </w:r>
      <w:proofErr w:type="spellStart"/>
      <w:r>
        <w:rPr>
          <w:color w:val="0D0D0F"/>
          <w:lang w:val="en-US" w:eastAsia="en-US" w:bidi="en-US"/>
        </w:rPr>
        <w:t>fluBHo</w:t>
      </w:r>
      <w:proofErr w:type="spellEnd"/>
      <w:r>
        <w:rPr>
          <w:color w:val="0D0D0F"/>
          <w:lang w:val="en-US" w:eastAsia="en-US" w:bidi="en-US"/>
        </w:rPr>
        <w:t xml:space="preserve"> je </w:t>
      </w:r>
      <w:proofErr w:type="spellStart"/>
      <w:r>
        <w:rPr>
          <w:color w:val="0D0D0F"/>
          <w:lang w:val="en-US" w:eastAsia="en-US" w:bidi="en-US"/>
        </w:rPr>
        <w:t>BpaTuTu</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Kyfiu</w:t>
      </w:r>
      <w:proofErr w:type="spellEnd"/>
      <w:r>
        <w:rPr>
          <w:color w:val="0D0D0F"/>
          <w:lang w:val="en-US" w:eastAsia="en-US" w:bidi="en-US"/>
        </w:rPr>
        <w:t>".</w:t>
      </w:r>
    </w:p>
    <w:p w14:paraId="0A5323B6" w14:textId="77777777" w:rsidR="00C53112" w:rsidRDefault="00000000">
      <w:pPr>
        <w:pStyle w:val="Heading310"/>
        <w:keepNext/>
        <w:keepLines/>
        <w:shd w:val="clear" w:color="auto" w:fill="auto"/>
        <w:jc w:val="both"/>
      </w:pPr>
      <w:bookmarkStart w:id="22" w:name="bookmark22"/>
      <w:r>
        <w:t xml:space="preserve">r) </w:t>
      </w:r>
      <w:proofErr w:type="spellStart"/>
      <w:r>
        <w:t>uDTa</w:t>
      </w:r>
      <w:proofErr w:type="spellEnd"/>
      <w:r>
        <w:t xml:space="preserve"> </w:t>
      </w:r>
      <w:proofErr w:type="spellStart"/>
      <w:r>
        <w:t>ce</w:t>
      </w:r>
      <w:proofErr w:type="spellEnd"/>
      <w:r>
        <w:t xml:space="preserve"> Kao </w:t>
      </w:r>
      <w:proofErr w:type="spellStart"/>
      <w:r>
        <w:t>npaBonucHu</w:t>
      </w:r>
      <w:proofErr w:type="spellEnd"/>
      <w:r>
        <w:t xml:space="preserve"> 3HaK vnoTDe6^aBa:</w:t>
      </w:r>
      <w:bookmarkEnd w:id="22"/>
    </w:p>
    <w:p w14:paraId="328DAE32" w14:textId="77777777" w:rsidR="00C53112" w:rsidRDefault="00000000">
      <w:pPr>
        <w:pStyle w:val="Bodytext10"/>
        <w:numPr>
          <w:ilvl w:val="0"/>
          <w:numId w:val="5"/>
        </w:numPr>
        <w:shd w:val="clear" w:color="auto" w:fill="auto"/>
        <w:tabs>
          <w:tab w:val="left" w:pos="258"/>
        </w:tabs>
        <w:spacing w:after="100" w:line="240" w:lineRule="auto"/>
        <w:jc w:val="both"/>
      </w:pPr>
      <w:r>
        <w:rPr>
          <w:color w:val="0D0D0F"/>
          <w:lang w:val="en-US" w:eastAsia="en-US" w:bidi="en-US"/>
        </w:rPr>
        <w:t xml:space="preserve">u3Me^y 6pojeBa </w:t>
      </w:r>
      <w:proofErr w:type="spellStart"/>
      <w:r>
        <w:rPr>
          <w:color w:val="0D0D0F"/>
          <w:lang w:val="en-US" w:eastAsia="en-US" w:bidi="en-US"/>
        </w:rPr>
        <w:t>yMecTo</w:t>
      </w:r>
      <w:proofErr w:type="spellEnd"/>
      <w:r>
        <w:rPr>
          <w:color w:val="0D0D0F"/>
          <w:lang w:val="en-US" w:eastAsia="en-US" w:bidi="en-US"/>
        </w:rPr>
        <w:t xml:space="preserve"> </w:t>
      </w:r>
      <w:proofErr w:type="spellStart"/>
      <w:r>
        <w:rPr>
          <w:color w:val="0D0D0F"/>
          <w:lang w:val="en-US" w:eastAsia="en-US" w:bidi="en-US"/>
        </w:rPr>
        <w:t>npegnora</w:t>
      </w:r>
      <w:proofErr w:type="spellEnd"/>
      <w:r>
        <w:rPr>
          <w:color w:val="0D0D0F"/>
          <w:lang w:val="en-US" w:eastAsia="en-US" w:bidi="en-US"/>
        </w:rPr>
        <w:t xml:space="preserve"> go, </w:t>
      </w:r>
      <w:proofErr w:type="spellStart"/>
      <w:r>
        <w:rPr>
          <w:color w:val="0D0D0F"/>
          <w:lang w:val="en-US" w:eastAsia="en-US" w:bidi="en-US"/>
        </w:rPr>
        <w:t>Hnp</w:t>
      </w:r>
      <w:proofErr w:type="spellEnd"/>
      <w:r>
        <w:rPr>
          <w:color w:val="0D0D0F"/>
          <w:lang w:val="en-US" w:eastAsia="en-US" w:bidi="en-US"/>
        </w:rPr>
        <w:t>.:</w:t>
      </w:r>
    </w:p>
    <w:p w14:paraId="00608D09" w14:textId="77777777" w:rsidR="00C53112" w:rsidRDefault="00000000">
      <w:pPr>
        <w:pStyle w:val="Bodytext10"/>
        <w:shd w:val="clear" w:color="auto" w:fill="auto"/>
        <w:spacing w:after="100" w:line="240" w:lineRule="auto"/>
        <w:jc w:val="both"/>
      </w:pPr>
      <w:proofErr w:type="spellStart"/>
      <w:r>
        <w:rPr>
          <w:color w:val="0D0D0F"/>
          <w:lang w:val="en-US" w:eastAsia="en-US" w:bidi="en-US"/>
        </w:rPr>
        <w:t>Kynu</w:t>
      </w:r>
      <w:proofErr w:type="spellEnd"/>
      <w:r>
        <w:rPr>
          <w:color w:val="0D0D0F"/>
          <w:lang w:val="en-US" w:eastAsia="en-US" w:bidi="en-US"/>
        </w:rPr>
        <w:t xml:space="preserve"> 10 - 15 </w:t>
      </w:r>
      <w:proofErr w:type="spellStart"/>
      <w:r>
        <w:rPr>
          <w:color w:val="0D0D0F"/>
          <w:lang w:val="en-US" w:eastAsia="en-US" w:bidi="en-US"/>
        </w:rPr>
        <w:t>KunorpaMa</w:t>
      </w:r>
      <w:proofErr w:type="spellEnd"/>
      <w:r>
        <w:rPr>
          <w:color w:val="0D0D0F"/>
          <w:lang w:val="en-US" w:eastAsia="en-US" w:bidi="en-US"/>
        </w:rPr>
        <w:t xml:space="preserve"> </w:t>
      </w:r>
      <w:proofErr w:type="spellStart"/>
      <w:r>
        <w:rPr>
          <w:color w:val="0D0D0F"/>
          <w:lang w:val="en-US" w:eastAsia="en-US" w:bidi="en-US"/>
        </w:rPr>
        <w:t>KpoMnupa</w:t>
      </w:r>
      <w:proofErr w:type="spellEnd"/>
      <w:r>
        <w:rPr>
          <w:color w:val="0D0D0F"/>
          <w:lang w:val="en-US" w:eastAsia="en-US" w:bidi="en-US"/>
        </w:rPr>
        <w:t>.</w:t>
      </w:r>
    </w:p>
    <w:p w14:paraId="130F2FB8" w14:textId="77777777" w:rsidR="00C53112" w:rsidRDefault="00000000">
      <w:pPr>
        <w:pStyle w:val="Bodytext10"/>
        <w:shd w:val="clear" w:color="auto" w:fill="auto"/>
        <w:spacing w:after="100" w:line="240" w:lineRule="auto"/>
        <w:jc w:val="both"/>
      </w:pPr>
      <w:r>
        <w:rPr>
          <w:smallCaps/>
          <w:color w:val="0D0D0F"/>
          <w:lang w:val="en-US" w:eastAsia="en-US" w:bidi="en-US"/>
        </w:rPr>
        <w:t>Mbo</w:t>
      </w:r>
      <w:r>
        <w:rPr>
          <w:color w:val="0D0D0F"/>
          <w:lang w:val="en-US" w:eastAsia="en-US" w:bidi="en-US"/>
        </w:rPr>
        <w:t xml:space="preserve"> </w:t>
      </w:r>
      <w:proofErr w:type="spellStart"/>
      <w:r>
        <w:rPr>
          <w:color w:val="0D0D0F"/>
          <w:lang w:val="en-US" w:eastAsia="en-US" w:bidi="en-US"/>
        </w:rPr>
        <w:t>AHgpufi</w:t>
      </w:r>
      <w:proofErr w:type="spellEnd"/>
      <w:r>
        <w:rPr>
          <w:color w:val="0D0D0F"/>
          <w:lang w:val="en-US" w:eastAsia="en-US" w:bidi="en-US"/>
        </w:rPr>
        <w:t xml:space="preserve"> (1892 - 1975) je go6uo Ho6enoBy </w:t>
      </w:r>
      <w:proofErr w:type="spellStart"/>
      <w:r>
        <w:rPr>
          <w:color w:val="0D0D0F"/>
          <w:lang w:val="en-US" w:eastAsia="en-US" w:bidi="en-US"/>
        </w:rPr>
        <w:t>Harpagy</w:t>
      </w:r>
      <w:proofErr w:type="spellEnd"/>
      <w:r>
        <w:rPr>
          <w:color w:val="0D0D0F"/>
          <w:lang w:val="en-US" w:eastAsia="en-US" w:bidi="en-US"/>
        </w:rPr>
        <w:t xml:space="preserve"> 3a </w:t>
      </w:r>
      <w:proofErr w:type="spellStart"/>
      <w:r>
        <w:rPr>
          <w:color w:val="0D0D0F"/>
          <w:lang w:val="en-US" w:eastAsia="en-US" w:bidi="en-US"/>
        </w:rPr>
        <w:t>K^uxeBHocT</w:t>
      </w:r>
      <w:proofErr w:type="spellEnd"/>
      <w:r>
        <w:rPr>
          <w:color w:val="0D0D0F"/>
          <w:lang w:val="en-US" w:eastAsia="en-US" w:bidi="en-US"/>
        </w:rPr>
        <w:t>.</w:t>
      </w:r>
    </w:p>
    <w:p w14:paraId="48A66815" w14:textId="77777777" w:rsidR="00C53112" w:rsidRDefault="00000000">
      <w:pPr>
        <w:pStyle w:val="Bodytext10"/>
        <w:shd w:val="clear" w:color="auto" w:fill="auto"/>
        <w:spacing w:after="100" w:line="240" w:lineRule="auto"/>
        <w:jc w:val="both"/>
      </w:pPr>
      <w:proofErr w:type="spellStart"/>
      <w:r>
        <w:rPr>
          <w:smallCaps/>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ucnpeg</w:t>
      </w:r>
      <w:proofErr w:type="spellEnd"/>
      <w:r>
        <w:rPr>
          <w:color w:val="0D0D0F"/>
          <w:lang w:val="en-US" w:eastAsia="en-US" w:bidi="en-US"/>
        </w:rPr>
        <w:t xml:space="preserve"> </w:t>
      </w:r>
      <w:proofErr w:type="spellStart"/>
      <w:r>
        <w:rPr>
          <w:color w:val="0D0D0F"/>
          <w:lang w:val="en-US" w:eastAsia="en-US" w:bidi="en-US"/>
        </w:rPr>
        <w:t>npBor</w:t>
      </w:r>
      <w:proofErr w:type="spellEnd"/>
      <w:r>
        <w:rPr>
          <w:color w:val="0D0D0F"/>
          <w:lang w:val="en-US" w:eastAsia="en-US" w:bidi="en-US"/>
        </w:rPr>
        <w:t xml:space="preserve"> 6poja Hana3u </w:t>
      </w:r>
      <w:proofErr w:type="spellStart"/>
      <w:r>
        <w:rPr>
          <w:color w:val="0D0D0F"/>
          <w:lang w:val="en-US" w:eastAsia="en-US" w:bidi="en-US"/>
        </w:rPr>
        <w:t>npegnor</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ppTy</w:t>
      </w:r>
      <w:proofErr w:type="spellEnd"/>
      <w:r>
        <w:rPr>
          <w:color w:val="0D0D0F"/>
          <w:lang w:val="en-US" w:eastAsia="en-US" w:bidi="en-US"/>
        </w:rPr>
        <w:t xml:space="preserve"> He Tpe6a </w:t>
      </w:r>
      <w:proofErr w:type="spellStart"/>
      <w:r>
        <w:rPr>
          <w:color w:val="0D0D0F"/>
          <w:lang w:val="en-US" w:eastAsia="en-US" w:bidi="en-US"/>
        </w:rPr>
        <w:t>nucaTu</w:t>
      </w:r>
      <w:proofErr w:type="spellEnd"/>
      <w:r>
        <w:rPr>
          <w:color w:val="0D0D0F"/>
          <w:lang w:val="en-US" w:eastAsia="en-US" w:bidi="en-US"/>
        </w:rPr>
        <w:t xml:space="preserve"> </w:t>
      </w:r>
      <w:r>
        <w:rPr>
          <w:color w:val="0D0D0F"/>
        </w:rPr>
        <w:t xml:space="preserve">Beli </w:t>
      </w:r>
      <w:proofErr w:type="spellStart"/>
      <w:r>
        <w:rPr>
          <w:color w:val="0D0D0F"/>
          <w:lang w:val="en-US" w:eastAsia="en-US" w:bidi="en-US"/>
        </w:rPr>
        <w:t>ucnucaTu</w:t>
      </w:r>
      <w:proofErr w:type="spellEnd"/>
      <w:r>
        <w:rPr>
          <w:color w:val="0D0D0F"/>
          <w:lang w:val="en-US" w:eastAsia="en-US" w:bidi="en-US"/>
        </w:rPr>
        <w:t xml:space="preserve"> u </w:t>
      </w:r>
      <w:proofErr w:type="spellStart"/>
      <w:r>
        <w:rPr>
          <w:color w:val="0D0D0F"/>
          <w:lang w:val="en-US" w:eastAsia="en-US" w:bidi="en-US"/>
        </w:rPr>
        <w:t>npegnor</w:t>
      </w:r>
      <w:proofErr w:type="spellEnd"/>
      <w:r>
        <w:rPr>
          <w:color w:val="0D0D0F"/>
          <w:lang w:val="en-US" w:eastAsia="en-US" w:bidi="en-US"/>
        </w:rPr>
        <w:t xml:space="preserve"> go;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npBu</w:t>
      </w:r>
      <w:proofErr w:type="spellEnd"/>
      <w:r>
        <w:rPr>
          <w:color w:val="0D0D0F"/>
          <w:lang w:val="en-US" w:eastAsia="en-US" w:bidi="en-US"/>
        </w:rPr>
        <w:t xml:space="preserve"> </w:t>
      </w:r>
      <w:proofErr w:type="spellStart"/>
      <w:r>
        <w:rPr>
          <w:color w:val="0D0D0F"/>
          <w:lang w:val="en-US" w:eastAsia="en-US" w:bidi="en-US"/>
        </w:rPr>
        <w:t>cBeTcKu</w:t>
      </w:r>
      <w:proofErr w:type="spellEnd"/>
      <w:r>
        <w:rPr>
          <w:color w:val="0D0D0F"/>
          <w:lang w:val="en-US" w:eastAsia="en-US" w:bidi="en-US"/>
        </w:rPr>
        <w:t xml:space="preserve"> </w:t>
      </w:r>
      <w:proofErr w:type="spellStart"/>
      <w:r>
        <w:rPr>
          <w:color w:val="0D0D0F"/>
          <w:lang w:val="en-US" w:eastAsia="en-US" w:bidi="en-US"/>
        </w:rPr>
        <w:t>paT</w:t>
      </w:r>
      <w:proofErr w:type="spellEnd"/>
      <w:r>
        <w:rPr>
          <w:color w:val="0D0D0F"/>
          <w:lang w:val="en-US" w:eastAsia="en-US" w:bidi="en-US"/>
        </w:rPr>
        <w:t xml:space="preserve"> je </w:t>
      </w:r>
      <w:proofErr w:type="spellStart"/>
      <w:r>
        <w:rPr>
          <w:color w:val="0D0D0F"/>
          <w:lang w:val="en-US" w:eastAsia="en-US" w:bidi="en-US"/>
        </w:rPr>
        <w:t>Tpajao</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1914. go 1918. </w:t>
      </w:r>
      <w:proofErr w:type="spellStart"/>
      <w:r>
        <w:rPr>
          <w:color w:val="0D0D0F"/>
          <w:lang w:val="en-US" w:eastAsia="en-US" w:bidi="en-US"/>
        </w:rPr>
        <w:t>roguHe</w:t>
      </w:r>
      <w:proofErr w:type="spellEnd"/>
      <w:r>
        <w:rPr>
          <w:color w:val="0D0D0F"/>
          <w:lang w:val="en-US" w:eastAsia="en-US" w:bidi="en-US"/>
        </w:rPr>
        <w:t>.</w:t>
      </w:r>
    </w:p>
    <w:p w14:paraId="32F3C55A" w14:textId="77777777" w:rsidR="00C53112" w:rsidRDefault="00000000">
      <w:pPr>
        <w:pStyle w:val="Bodytext10"/>
        <w:numPr>
          <w:ilvl w:val="0"/>
          <w:numId w:val="5"/>
        </w:numPr>
        <w:shd w:val="clear" w:color="auto" w:fill="auto"/>
        <w:tabs>
          <w:tab w:val="left" w:pos="258"/>
        </w:tabs>
        <w:spacing w:after="100" w:line="240" w:lineRule="auto"/>
        <w:jc w:val="both"/>
      </w:pPr>
      <w:r>
        <w:rPr>
          <w:color w:val="0D0D0F"/>
          <w:lang w:val="en-US" w:eastAsia="en-US" w:bidi="en-US"/>
        </w:rPr>
        <w:t xml:space="preserve">u3Me^y Ha3uBa </w:t>
      </w:r>
      <w:proofErr w:type="spellStart"/>
      <w:r>
        <w:rPr>
          <w:color w:val="0D0D0F"/>
          <w:lang w:val="en-US" w:eastAsia="en-US" w:bidi="en-US"/>
        </w:rPr>
        <w:t>rpagoBa</w:t>
      </w:r>
      <w:proofErr w:type="spellEnd"/>
      <w:r>
        <w:rPr>
          <w:color w:val="0D0D0F"/>
          <w:lang w:val="en-US" w:eastAsia="en-US" w:bidi="en-US"/>
        </w:rPr>
        <w:t xml:space="preserve"> u </w:t>
      </w:r>
      <w:proofErr w:type="spellStart"/>
      <w:r>
        <w:rPr>
          <w:color w:val="0D0D0F"/>
          <w:lang w:val="en-US" w:eastAsia="en-US" w:bidi="en-US"/>
        </w:rPr>
        <w:t>gpyrux</w:t>
      </w:r>
      <w:proofErr w:type="spellEnd"/>
      <w:r>
        <w:rPr>
          <w:color w:val="0D0D0F"/>
          <w:lang w:val="en-US" w:eastAsia="en-US" w:bidi="en-US"/>
        </w:rPr>
        <w:t xml:space="preserve"> </w:t>
      </w:r>
      <w:proofErr w:type="spellStart"/>
      <w:r>
        <w:rPr>
          <w:color w:val="0D0D0F"/>
          <w:lang w:val="en-US" w:eastAsia="en-US" w:bidi="en-US"/>
        </w:rPr>
        <w:t>MecTa</w:t>
      </w:r>
      <w:proofErr w:type="spellEnd"/>
      <w:r>
        <w:rPr>
          <w:color w:val="0D0D0F"/>
          <w:lang w:val="en-US" w:eastAsia="en-US" w:bidi="en-US"/>
        </w:rPr>
        <w:t xml:space="preserve"> ga 6u </w:t>
      </w:r>
      <w:proofErr w:type="spellStart"/>
      <w:r>
        <w:rPr>
          <w:color w:val="0D0D0F"/>
          <w:lang w:val="en-US" w:eastAsia="en-US" w:bidi="en-US"/>
        </w:rPr>
        <w:t>ce</w:t>
      </w:r>
      <w:proofErr w:type="spellEnd"/>
      <w:r>
        <w:rPr>
          <w:color w:val="0D0D0F"/>
          <w:lang w:val="en-US" w:eastAsia="en-US" w:bidi="en-US"/>
        </w:rPr>
        <w:t xml:space="preserve"> o3HaMuo </w:t>
      </w:r>
      <w:proofErr w:type="spellStart"/>
      <w:r>
        <w:rPr>
          <w:color w:val="0D0D0F"/>
          <w:lang w:val="en-US" w:eastAsia="en-US" w:bidi="en-US"/>
        </w:rPr>
        <w:t>npaBap</w:t>
      </w:r>
      <w:proofErr w:type="spellEnd"/>
      <w:r>
        <w:rPr>
          <w:color w:val="0D0D0F"/>
          <w:lang w:val="en-US" w:eastAsia="en-US" w:bidi="en-US"/>
        </w:rPr>
        <w:t xml:space="preserve"> </w:t>
      </w:r>
      <w:proofErr w:type="spellStart"/>
      <w:r>
        <w:rPr>
          <w:color w:val="0D0D0F"/>
          <w:lang w:val="en-US" w:eastAsia="en-US" w:bidi="en-US"/>
        </w:rPr>
        <w:t>KpeTa^a</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w:t>
      </w:r>
    </w:p>
    <w:p w14:paraId="4CE6E3F0" w14:textId="77777777" w:rsidR="00C53112" w:rsidRDefault="00000000">
      <w:pPr>
        <w:pStyle w:val="Bodytext10"/>
        <w:shd w:val="clear" w:color="auto" w:fill="auto"/>
        <w:spacing w:after="100" w:line="240" w:lineRule="auto"/>
        <w:jc w:val="both"/>
      </w:pPr>
      <w:proofErr w:type="spellStart"/>
      <w:r>
        <w:rPr>
          <w:color w:val="0D0D0F"/>
          <w:lang w:val="en-US" w:eastAsia="en-US" w:bidi="en-US"/>
        </w:rPr>
        <w:t>nyT</w:t>
      </w:r>
      <w:proofErr w:type="spellEnd"/>
      <w:r>
        <w:rPr>
          <w:color w:val="0D0D0F"/>
          <w:lang w:val="en-US" w:eastAsia="en-US" w:bidi="en-US"/>
        </w:rPr>
        <w:t xml:space="preserve"> </w:t>
      </w:r>
      <w:proofErr w:type="spellStart"/>
      <w:r>
        <w:rPr>
          <w:color w:val="0D0D0F"/>
          <w:lang w:val="en-US" w:eastAsia="en-US" w:bidi="en-US"/>
        </w:rPr>
        <w:t>Beorpag</w:t>
      </w:r>
      <w:proofErr w:type="spellEnd"/>
      <w:r>
        <w:rPr>
          <w:color w:val="0D0D0F"/>
          <w:lang w:val="en-US" w:eastAsia="en-US" w:bidi="en-US"/>
        </w:rPr>
        <w:t xml:space="preserve"> - Hum </w:t>
      </w:r>
      <w:proofErr w:type="spellStart"/>
      <w:r>
        <w:rPr>
          <w:color w:val="0D0D0F"/>
          <w:lang w:val="en-US" w:eastAsia="en-US" w:bidi="en-US"/>
        </w:rPr>
        <w:t>uMa</w:t>
      </w:r>
      <w:proofErr w:type="spellEnd"/>
      <w:r>
        <w:rPr>
          <w:color w:val="0D0D0F"/>
          <w:lang w:val="en-US" w:eastAsia="en-US" w:bidi="en-US"/>
        </w:rPr>
        <w:t xml:space="preserve"> </w:t>
      </w:r>
      <w:proofErr w:type="spellStart"/>
      <w:r>
        <w:rPr>
          <w:color w:val="0D0D0F"/>
          <w:lang w:val="en-US" w:eastAsia="en-US" w:bidi="en-US"/>
        </w:rPr>
        <w:t>BenuKu</w:t>
      </w:r>
      <w:proofErr w:type="spellEnd"/>
      <w:r>
        <w:rPr>
          <w:color w:val="0D0D0F"/>
          <w:lang w:val="en-US" w:eastAsia="en-US" w:bidi="en-US"/>
        </w:rPr>
        <w:t xml:space="preserve"> </w:t>
      </w:r>
      <w:proofErr w:type="spellStart"/>
      <w:r>
        <w:rPr>
          <w:color w:val="0D0D0F"/>
          <w:lang w:val="en-US" w:eastAsia="en-US" w:bidi="en-US"/>
        </w:rPr>
        <w:t>npuBpegHu</w:t>
      </w:r>
      <w:proofErr w:type="spellEnd"/>
      <w:r>
        <w:rPr>
          <w:color w:val="0D0D0F"/>
          <w:lang w:val="en-US" w:eastAsia="en-US" w:bidi="en-US"/>
        </w:rPr>
        <w:t xml:space="preserve"> 3HaMaj.</w:t>
      </w:r>
    </w:p>
    <w:p w14:paraId="50C34AA6" w14:textId="77777777" w:rsidR="00C53112" w:rsidRDefault="00000000">
      <w:pPr>
        <w:pStyle w:val="Bodytext10"/>
        <w:numPr>
          <w:ilvl w:val="0"/>
          <w:numId w:val="5"/>
        </w:numPr>
        <w:shd w:val="clear" w:color="auto" w:fill="auto"/>
        <w:tabs>
          <w:tab w:val="left" w:pos="258"/>
        </w:tabs>
        <w:spacing w:after="100" w:line="240" w:lineRule="auto"/>
        <w:jc w:val="both"/>
      </w:pPr>
      <w:r>
        <w:rPr>
          <w:color w:val="0D0D0F"/>
          <w:lang w:val="en-US" w:eastAsia="en-US" w:bidi="en-US"/>
        </w:rPr>
        <w:t xml:space="preserve">u3Me^y </w:t>
      </w:r>
      <w:proofErr w:type="spellStart"/>
      <w:r>
        <w:rPr>
          <w:color w:val="0D0D0F"/>
          <w:lang w:val="en-US" w:eastAsia="en-US" w:bidi="en-US"/>
        </w:rPr>
        <w:t>gBa</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Bume</w:t>
      </w:r>
      <w:proofErr w:type="spellEnd"/>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KojuMa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o3HaMaBajy TaKo </w:t>
      </w:r>
      <w:proofErr w:type="spellStart"/>
      <w:r>
        <w:rPr>
          <w:color w:val="0D0D0F"/>
          <w:lang w:val="en-US" w:eastAsia="en-US" w:bidi="en-US"/>
        </w:rPr>
        <w:t>TecHo</w:t>
      </w:r>
      <w:proofErr w:type="spellEnd"/>
      <w:r>
        <w:rPr>
          <w:color w:val="0D0D0F"/>
          <w:lang w:val="en-US" w:eastAsia="en-US" w:bidi="en-US"/>
        </w:rPr>
        <w:t xml:space="preserve"> Be3aHu </w:t>
      </w:r>
      <w:proofErr w:type="spellStart"/>
      <w:r>
        <w:rPr>
          <w:color w:val="0D0D0F"/>
          <w:lang w:val="en-US" w:eastAsia="en-US" w:bidi="en-US"/>
        </w:rPr>
        <w:t>nojMoBu</w:t>
      </w:r>
      <w:proofErr w:type="spellEnd"/>
      <w:r>
        <w:rPr>
          <w:color w:val="0D0D0F"/>
          <w:lang w:val="en-US" w:eastAsia="en-US" w:bidi="en-US"/>
        </w:rPr>
        <w:t xml:space="preserve"> ga </w:t>
      </w:r>
      <w:proofErr w:type="spellStart"/>
      <w:r>
        <w:rPr>
          <w:smallCaps/>
          <w:color w:val="0D0D0F"/>
          <w:lang w:val="en-US" w:eastAsia="en-US" w:bidi="en-US"/>
        </w:rPr>
        <w:t>ohu</w:t>
      </w:r>
      <w:proofErr w:type="spellEnd"/>
      <w:r>
        <w:rPr>
          <w:color w:val="0D0D0F"/>
          <w:lang w:val="en-US" w:eastAsia="en-US" w:bidi="en-US"/>
        </w:rPr>
        <w:t xml:space="preserve"> MuHe </w:t>
      </w:r>
      <w:proofErr w:type="spellStart"/>
      <w:r>
        <w:rPr>
          <w:color w:val="0D0D0F"/>
          <w:lang w:val="en-US" w:eastAsia="en-US" w:bidi="en-US"/>
        </w:rPr>
        <w:t>jegaH</w:t>
      </w:r>
      <w:proofErr w:type="spellEnd"/>
      <w:r>
        <w:rPr>
          <w:color w:val="0D0D0F"/>
          <w:lang w:val="en-US" w:eastAsia="en-US" w:bidi="en-US"/>
        </w:rPr>
        <w:t xml:space="preserve"> </w:t>
      </w:r>
      <w:proofErr w:type="spellStart"/>
      <w:r>
        <w:rPr>
          <w:color w:val="0D0D0F"/>
          <w:lang w:val="en-US" w:eastAsia="en-US" w:bidi="en-US"/>
        </w:rPr>
        <w:t>nojaM</w:t>
      </w:r>
      <w:proofErr w:type="spellEnd"/>
      <w:r>
        <w:rPr>
          <w:color w:val="0D0D0F"/>
          <w:lang w:val="en-US" w:eastAsia="en-US" w:bidi="en-US"/>
        </w:rPr>
        <w:t xml:space="preserve">.: </w:t>
      </w:r>
      <w:proofErr w:type="spellStart"/>
      <w:r>
        <w:rPr>
          <w:color w:val="0D0D0F"/>
          <w:lang w:val="en-US" w:eastAsia="en-US" w:bidi="en-US"/>
        </w:rPr>
        <w:t>YTaKMupa</w:t>
      </w:r>
      <w:proofErr w:type="spellEnd"/>
      <w:r>
        <w:rPr>
          <w:color w:val="0D0D0F"/>
          <w:lang w:val="en-US" w:eastAsia="en-US" w:bidi="en-US"/>
        </w:rPr>
        <w:t xml:space="preserve"> "</w:t>
      </w:r>
      <w:proofErr w:type="spellStart"/>
      <w:r>
        <w:rPr>
          <w:color w:val="0D0D0F"/>
          <w:lang w:val="en-US" w:eastAsia="en-US" w:bidi="en-US"/>
        </w:rPr>
        <w:t>UpBeHa</w:t>
      </w:r>
      <w:proofErr w:type="spellEnd"/>
      <w:r>
        <w:rPr>
          <w:color w:val="0D0D0F"/>
          <w:lang w:val="en-US" w:eastAsia="en-US" w:bidi="en-US"/>
        </w:rPr>
        <w:t xml:space="preserve"> 3Be3ga" - "napTu3aH" je </w:t>
      </w:r>
      <w:proofErr w:type="spellStart"/>
      <w:r>
        <w:rPr>
          <w:color w:val="0D0D0F"/>
          <w:lang w:val="en-US" w:eastAsia="en-US" w:bidi="en-US"/>
        </w:rPr>
        <w:t>yBeK</w:t>
      </w:r>
      <w:proofErr w:type="spellEnd"/>
      <w:r>
        <w:rPr>
          <w:color w:val="0D0D0F"/>
          <w:lang w:val="en-US" w:eastAsia="en-US" w:bidi="en-US"/>
        </w:rPr>
        <w:t xml:space="preserve"> Haj3HaMajHuja </w:t>
      </w:r>
      <w:proofErr w:type="spellStart"/>
      <w:r>
        <w:rPr>
          <w:color w:val="0D0D0F"/>
          <w:lang w:val="en-US" w:eastAsia="en-US" w:bidi="en-US"/>
        </w:rPr>
        <w:t>yTaKMupa</w:t>
      </w:r>
      <w:proofErr w:type="spellEnd"/>
      <w:r>
        <w:rPr>
          <w:color w:val="0D0D0F"/>
          <w:lang w:val="en-US" w:eastAsia="en-US" w:bidi="en-US"/>
        </w:rPr>
        <w:t xml:space="preserve"> </w:t>
      </w:r>
      <w:r>
        <w:rPr>
          <w:color w:val="0D0D0F"/>
        </w:rPr>
        <w:t xml:space="preserve">Koja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urpa</w:t>
      </w:r>
      <w:proofErr w:type="spellEnd"/>
      <w:r>
        <w:rPr>
          <w:color w:val="0D0D0F"/>
          <w:lang w:val="en-US" w:eastAsia="en-US" w:bidi="en-US"/>
        </w:rPr>
        <w:t>.</w:t>
      </w:r>
    </w:p>
    <w:p w14:paraId="6F13A1B0" w14:textId="77777777" w:rsidR="00C53112" w:rsidRDefault="00000000">
      <w:pPr>
        <w:pStyle w:val="Heading310"/>
        <w:keepNext/>
        <w:keepLines/>
        <w:numPr>
          <w:ilvl w:val="0"/>
          <w:numId w:val="8"/>
        </w:numPr>
        <w:shd w:val="clear" w:color="auto" w:fill="auto"/>
        <w:tabs>
          <w:tab w:val="left" w:pos="402"/>
        </w:tabs>
        <w:jc w:val="both"/>
      </w:pPr>
      <w:bookmarkStart w:id="23" w:name="bookmark23"/>
      <w:proofErr w:type="spellStart"/>
      <w:r>
        <w:t>uDTMua</w:t>
      </w:r>
      <w:proofErr w:type="spellEnd"/>
      <w:r>
        <w:t xml:space="preserve"> </w:t>
      </w:r>
      <w:proofErr w:type="spellStart"/>
      <w:r>
        <w:t>ce</w:t>
      </w:r>
      <w:proofErr w:type="spellEnd"/>
      <w:r>
        <w:t xml:space="preserve"> Kao </w:t>
      </w:r>
      <w:proofErr w:type="spellStart"/>
      <w:r>
        <w:t>npaBonMCHM</w:t>
      </w:r>
      <w:proofErr w:type="spellEnd"/>
      <w:r>
        <w:t xml:space="preserve"> 3HaK </w:t>
      </w:r>
      <w:proofErr w:type="spellStart"/>
      <w:r>
        <w:t>nume</w:t>
      </w:r>
      <w:proofErr w:type="spellEnd"/>
      <w:r>
        <w:t>:</w:t>
      </w:r>
      <w:bookmarkEnd w:id="23"/>
    </w:p>
    <w:p w14:paraId="5F2EBF8B" w14:textId="77777777" w:rsidR="00C53112" w:rsidRDefault="00000000">
      <w:pPr>
        <w:pStyle w:val="Bodytext10"/>
        <w:numPr>
          <w:ilvl w:val="0"/>
          <w:numId w:val="5"/>
        </w:numPr>
        <w:shd w:val="clear" w:color="auto" w:fill="auto"/>
        <w:tabs>
          <w:tab w:val="left" w:pos="258"/>
        </w:tabs>
        <w:spacing w:after="100" w:line="240" w:lineRule="auto"/>
      </w:pPr>
      <w:r>
        <w:rPr>
          <w:color w:val="0D0D0F"/>
          <w:lang w:val="en-US" w:eastAsia="en-US" w:bidi="en-US"/>
        </w:rPr>
        <w:t xml:space="preserve">u3Me^y </w:t>
      </w:r>
      <w:proofErr w:type="spellStart"/>
      <w:r>
        <w:rPr>
          <w:color w:val="0D0D0F"/>
          <w:lang w:val="en-US" w:eastAsia="en-US" w:bidi="en-US"/>
        </w:rPr>
        <w:t>genoBa</w:t>
      </w:r>
      <w:proofErr w:type="spellEnd"/>
      <w:r>
        <w:rPr>
          <w:color w:val="0D0D0F"/>
          <w:lang w:val="en-US" w:eastAsia="en-US" w:bidi="en-US"/>
        </w:rPr>
        <w:t xml:space="preserve"> </w:t>
      </w:r>
      <w:proofErr w:type="spellStart"/>
      <w:r>
        <w:rPr>
          <w:color w:val="0D0D0F"/>
          <w:lang w:val="en-US" w:eastAsia="en-US" w:bidi="en-US"/>
        </w:rPr>
        <w:t>nonycnoxeHupa</w:t>
      </w:r>
      <w:proofErr w:type="spellEnd"/>
      <w:r>
        <w:rPr>
          <w:color w:val="0D0D0F"/>
          <w:lang w:val="en-US" w:eastAsia="en-US" w:bidi="en-US"/>
        </w:rPr>
        <w:t xml:space="preserve">: </w:t>
      </w:r>
      <w:proofErr w:type="spellStart"/>
      <w:r>
        <w:rPr>
          <w:color w:val="0D0D0F"/>
          <w:lang w:val="en-US" w:eastAsia="en-US" w:bidi="en-US"/>
        </w:rPr>
        <w:t>paguo-anapaT</w:t>
      </w:r>
      <w:proofErr w:type="spellEnd"/>
      <w:r>
        <w:rPr>
          <w:color w:val="0D0D0F"/>
          <w:lang w:val="en-US" w:eastAsia="en-US" w:bidi="en-US"/>
        </w:rPr>
        <w:t xml:space="preserve">, </w:t>
      </w:r>
      <w:proofErr w:type="spellStart"/>
      <w:r>
        <w:rPr>
          <w:color w:val="0D0D0F"/>
          <w:lang w:val="en-US" w:eastAsia="en-US" w:bidi="en-US"/>
        </w:rPr>
        <w:t>ayTo-MexaHuMap</w:t>
      </w:r>
      <w:proofErr w:type="spellEnd"/>
      <w:r>
        <w:rPr>
          <w:color w:val="0D0D0F"/>
          <w:lang w:val="en-US" w:eastAsia="en-US" w:bidi="en-US"/>
        </w:rPr>
        <w:t>, $</w:t>
      </w:r>
      <w:proofErr w:type="spellStart"/>
      <w:r>
        <w:rPr>
          <w:color w:val="0D0D0F"/>
          <w:lang w:val="en-US" w:eastAsia="en-US" w:bidi="en-US"/>
        </w:rPr>
        <w:t>oro-anapaT</w:t>
      </w:r>
      <w:proofErr w:type="spellEnd"/>
      <w:r>
        <w:rPr>
          <w:color w:val="0D0D0F"/>
          <w:lang w:val="en-US" w:eastAsia="en-US" w:bidi="en-US"/>
        </w:rPr>
        <w:t xml:space="preserve">, </w:t>
      </w:r>
      <w:proofErr w:type="spellStart"/>
      <w:r>
        <w:rPr>
          <w:color w:val="0D0D0F"/>
          <w:lang w:val="en-US" w:eastAsia="en-US" w:bidi="en-US"/>
        </w:rPr>
        <w:t>aepo-MuTuHr</w:t>
      </w:r>
      <w:proofErr w:type="spellEnd"/>
      <w:r>
        <w:rPr>
          <w:color w:val="0D0D0F"/>
          <w:lang w:val="en-US" w:eastAsia="en-US" w:bidi="en-US"/>
        </w:rPr>
        <w:t>;</w:t>
      </w:r>
    </w:p>
    <w:p w14:paraId="1F7712D6" w14:textId="77777777" w:rsidR="00C53112" w:rsidRDefault="00000000">
      <w:pPr>
        <w:pStyle w:val="Bodytext10"/>
        <w:numPr>
          <w:ilvl w:val="0"/>
          <w:numId w:val="5"/>
        </w:numPr>
        <w:shd w:val="clear" w:color="auto" w:fill="auto"/>
        <w:tabs>
          <w:tab w:val="left" w:pos="258"/>
        </w:tabs>
        <w:spacing w:after="100" w:line="240" w:lineRule="auto"/>
        <w:jc w:val="both"/>
      </w:pPr>
      <w:proofErr w:type="spellStart"/>
      <w:r>
        <w:rPr>
          <w:color w:val="0D0D0F"/>
          <w:lang w:val="en-US" w:eastAsia="en-US" w:bidi="en-US"/>
        </w:rPr>
        <w:lastRenderedPageBreak/>
        <w:t>npu</w:t>
      </w:r>
      <w:proofErr w:type="spellEnd"/>
      <w:r>
        <w:rPr>
          <w:color w:val="0D0D0F"/>
          <w:lang w:val="en-US" w:eastAsia="en-US" w:bidi="en-US"/>
        </w:rPr>
        <w:t xml:space="preserve"> </w:t>
      </w:r>
      <w:proofErr w:type="spellStart"/>
      <w:r>
        <w:rPr>
          <w:color w:val="0D0D0F"/>
          <w:lang w:val="en-US" w:eastAsia="en-US" w:bidi="en-US"/>
        </w:rPr>
        <w:t>pacTaB^a^y</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Ha </w:t>
      </w:r>
      <w:proofErr w:type="spellStart"/>
      <w:r>
        <w:rPr>
          <w:color w:val="0D0D0F"/>
          <w:lang w:val="en-US" w:eastAsia="en-US" w:bidi="en-US"/>
        </w:rPr>
        <w:t>cnoroBe</w:t>
      </w:r>
      <w:proofErr w:type="spellEnd"/>
      <w:r>
        <w:rPr>
          <w:color w:val="0D0D0F"/>
          <w:lang w:val="en-US" w:eastAsia="en-US" w:bidi="en-US"/>
        </w:rPr>
        <w:t xml:space="preserve"> Ha </w:t>
      </w:r>
      <w:proofErr w:type="spellStart"/>
      <w:r>
        <w:rPr>
          <w:color w:val="0D0D0F"/>
          <w:lang w:val="en-US" w:eastAsia="en-US" w:bidi="en-US"/>
        </w:rPr>
        <w:t>Kpajy</w:t>
      </w:r>
      <w:proofErr w:type="spellEnd"/>
      <w:r>
        <w:rPr>
          <w:color w:val="0D0D0F"/>
          <w:lang w:val="en-US" w:eastAsia="en-US" w:bidi="en-US"/>
        </w:rPr>
        <w:t xml:space="preserve"> </w:t>
      </w:r>
      <w:proofErr w:type="spellStart"/>
      <w:r>
        <w:rPr>
          <w:color w:val="0D0D0F"/>
          <w:lang w:val="en-US" w:eastAsia="en-US" w:bidi="en-US"/>
        </w:rPr>
        <w:t>peTKa</w:t>
      </w:r>
      <w:proofErr w:type="spellEnd"/>
      <w:r>
        <w:rPr>
          <w:color w:val="0D0D0F"/>
          <w:lang w:val="en-US" w:eastAsia="en-US" w:bidi="en-US"/>
        </w:rPr>
        <w:t>;</w:t>
      </w:r>
    </w:p>
    <w:p w14:paraId="361A5F54" w14:textId="77777777" w:rsidR="00C53112" w:rsidRDefault="00000000">
      <w:pPr>
        <w:pStyle w:val="Bodytext10"/>
        <w:numPr>
          <w:ilvl w:val="0"/>
          <w:numId w:val="5"/>
        </w:numPr>
        <w:shd w:val="clear" w:color="auto" w:fill="auto"/>
        <w:tabs>
          <w:tab w:val="left" w:pos="258"/>
        </w:tabs>
        <w:spacing w:after="100" w:line="240" w:lineRule="auto"/>
      </w:pPr>
      <w:r>
        <w:rPr>
          <w:color w:val="0D0D0F"/>
          <w:lang w:val="en-US" w:eastAsia="en-US" w:bidi="en-US"/>
        </w:rPr>
        <w:t xml:space="preserve">y </w:t>
      </w:r>
      <w:proofErr w:type="spellStart"/>
      <w:r>
        <w:rPr>
          <w:color w:val="0D0D0F"/>
          <w:lang w:val="en-US" w:eastAsia="en-US" w:bidi="en-US"/>
        </w:rPr>
        <w:t>cnoxeHuM</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u3BegeHuM </w:t>
      </w:r>
      <w:proofErr w:type="spellStart"/>
      <w:r>
        <w:rPr>
          <w:color w:val="0D0D0F"/>
          <w:lang w:val="en-US" w:eastAsia="en-US" w:bidi="en-US"/>
        </w:rPr>
        <w:t>peMuMa</w:t>
      </w:r>
      <w:proofErr w:type="spellEnd"/>
      <w:r>
        <w:rPr>
          <w:color w:val="0D0D0F"/>
          <w:lang w:val="en-US" w:eastAsia="en-US" w:bidi="en-US"/>
        </w:rPr>
        <w:t xml:space="preserve"> y </w:t>
      </w:r>
      <w:proofErr w:type="spellStart"/>
      <w:r>
        <w:rPr>
          <w:color w:val="0D0D0F"/>
          <w:lang w:val="en-US" w:eastAsia="en-US" w:bidi="en-US"/>
        </w:rPr>
        <w:t>KojuMa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npBu</w:t>
      </w:r>
      <w:proofErr w:type="spellEnd"/>
      <w:r>
        <w:rPr>
          <w:color w:val="0D0D0F"/>
          <w:lang w:val="en-US" w:eastAsia="en-US" w:bidi="en-US"/>
        </w:rPr>
        <w:t xml:space="preserve"> geo </w:t>
      </w:r>
      <w:proofErr w:type="spellStart"/>
      <w:r>
        <w:rPr>
          <w:color w:val="0D0D0F"/>
          <w:lang w:val="en-US" w:eastAsia="en-US" w:bidi="en-US"/>
        </w:rPr>
        <w:t>nume</w:t>
      </w:r>
      <w:proofErr w:type="spellEnd"/>
      <w:r>
        <w:rPr>
          <w:color w:val="0D0D0F"/>
          <w:lang w:val="en-US" w:eastAsia="en-US" w:bidi="en-US"/>
        </w:rPr>
        <w:t xml:space="preserve"> 6pojeM a </w:t>
      </w:r>
      <w:proofErr w:type="spellStart"/>
      <w:r>
        <w:rPr>
          <w:color w:val="0D0D0F"/>
          <w:lang w:val="en-US" w:eastAsia="en-US" w:bidi="en-US"/>
        </w:rPr>
        <w:t>gpyru</w:t>
      </w:r>
      <w:proofErr w:type="spellEnd"/>
      <w:r>
        <w:rPr>
          <w:color w:val="0D0D0F"/>
          <w:lang w:val="en-US" w:eastAsia="en-US" w:bidi="en-US"/>
        </w:rPr>
        <w:t xml:space="preserve"> geo </w:t>
      </w:r>
      <w:proofErr w:type="spellStart"/>
      <w:r>
        <w:rPr>
          <w:color w:val="0D0D0F"/>
          <w:lang w:val="en-US" w:eastAsia="en-US" w:bidi="en-US"/>
        </w:rPr>
        <w:t>cnoBuMa</w:t>
      </w:r>
      <w:proofErr w:type="spellEnd"/>
      <w:r>
        <w:rPr>
          <w:color w:val="0D0D0F"/>
          <w:lang w:val="en-US" w:eastAsia="en-US" w:bidi="en-US"/>
        </w:rPr>
        <w:t>:</w:t>
      </w:r>
    </w:p>
    <w:p w14:paraId="2CC7ED36" w14:textId="77777777" w:rsidR="00C53112" w:rsidRDefault="00000000">
      <w:pPr>
        <w:pStyle w:val="Bodytext10"/>
        <w:shd w:val="clear" w:color="auto" w:fill="auto"/>
        <w:spacing w:after="100" w:line="240" w:lineRule="auto"/>
        <w:jc w:val="both"/>
      </w:pPr>
      <w:r>
        <w:rPr>
          <w:color w:val="0D0D0F"/>
          <w:lang w:val="en-US" w:eastAsia="en-US" w:bidi="en-US"/>
        </w:rPr>
        <w:t xml:space="preserve">150-rogum^upa, </w:t>
      </w:r>
      <w:r>
        <w:rPr>
          <w:smallCaps/>
          <w:color w:val="0D0D0F"/>
          <w:lang w:val="en-US" w:eastAsia="en-US" w:bidi="en-US"/>
        </w:rPr>
        <w:t>40-tux</w:t>
      </w:r>
      <w:r>
        <w:rPr>
          <w:color w:val="0D0D0F"/>
          <w:lang w:val="en-US" w:eastAsia="en-US" w:bidi="en-US"/>
        </w:rPr>
        <w:t xml:space="preserve"> </w:t>
      </w:r>
      <w:proofErr w:type="spellStart"/>
      <w:r>
        <w:rPr>
          <w:color w:val="0D0D0F"/>
          <w:lang w:val="en-US" w:eastAsia="en-US" w:bidi="en-US"/>
        </w:rPr>
        <w:t>roguHa</w:t>
      </w:r>
      <w:proofErr w:type="spellEnd"/>
      <w:r>
        <w:rPr>
          <w:color w:val="0D0D0F"/>
          <w:lang w:val="en-US" w:eastAsia="en-US" w:bidi="en-US"/>
        </w:rPr>
        <w:t xml:space="preserve"> </w:t>
      </w:r>
      <w:proofErr w:type="spellStart"/>
      <w:r>
        <w:rPr>
          <w:color w:val="0D0D0F"/>
          <w:lang w:val="en-US" w:eastAsia="en-US" w:bidi="en-US"/>
        </w:rPr>
        <w:t>npomnora</w:t>
      </w:r>
      <w:proofErr w:type="spellEnd"/>
      <w:r>
        <w:rPr>
          <w:color w:val="0D0D0F"/>
          <w:lang w:val="en-US" w:eastAsia="en-US" w:bidi="en-US"/>
        </w:rPr>
        <w:t xml:space="preserve"> BeKa, 15-rogum^aK;</w:t>
      </w:r>
    </w:p>
    <w:p w14:paraId="0CE40657" w14:textId="77777777" w:rsidR="00C53112" w:rsidRDefault="00000000">
      <w:pPr>
        <w:pStyle w:val="Bodytext10"/>
        <w:numPr>
          <w:ilvl w:val="0"/>
          <w:numId w:val="5"/>
        </w:numPr>
        <w:shd w:val="clear" w:color="auto" w:fill="auto"/>
        <w:tabs>
          <w:tab w:val="left" w:pos="258"/>
        </w:tabs>
        <w:spacing w:after="100" w:line="240" w:lineRule="auto"/>
        <w:jc w:val="both"/>
      </w:pPr>
      <w:r>
        <w:rPr>
          <w:color w:val="0D0D0F"/>
          <w:lang w:val="en-US" w:eastAsia="en-US" w:bidi="en-US"/>
        </w:rPr>
        <w:t xml:space="preserve">u3Me^y </w:t>
      </w:r>
      <w:proofErr w:type="spellStart"/>
      <w:r>
        <w:rPr>
          <w:color w:val="0D0D0F"/>
          <w:lang w:val="en-US" w:eastAsia="en-US" w:bidi="en-US"/>
        </w:rPr>
        <w:t>cKpafieHupa</w:t>
      </w:r>
      <w:proofErr w:type="spellEnd"/>
      <w:r>
        <w:rPr>
          <w:color w:val="0D0D0F"/>
          <w:lang w:val="en-US" w:eastAsia="en-US" w:bidi="en-US"/>
        </w:rPr>
        <w:t xml:space="preserve"> u </w:t>
      </w:r>
      <w:proofErr w:type="spellStart"/>
      <w:r>
        <w:rPr>
          <w:color w:val="0D0D0F"/>
          <w:lang w:val="en-US" w:eastAsia="en-US" w:bidi="en-US"/>
        </w:rPr>
        <w:t>HacTaBKa</w:t>
      </w:r>
      <w:proofErr w:type="spellEnd"/>
      <w:r>
        <w:rPr>
          <w:color w:val="0D0D0F"/>
          <w:lang w:val="en-US" w:eastAsia="en-US" w:bidi="en-US"/>
        </w:rPr>
        <w:t xml:space="preserve"> 3a o6nuK, Ha </w:t>
      </w:r>
      <w:proofErr w:type="spellStart"/>
      <w:r>
        <w:rPr>
          <w:color w:val="0D0D0F"/>
          <w:lang w:val="en-US" w:eastAsia="en-US" w:bidi="en-US"/>
        </w:rPr>
        <w:t>npuMep</w:t>
      </w:r>
      <w:proofErr w:type="spellEnd"/>
      <w:r>
        <w:rPr>
          <w:color w:val="0D0D0F"/>
          <w:lang w:val="en-US" w:eastAsia="en-US" w:bidi="en-US"/>
        </w:rPr>
        <w:t>:</w:t>
      </w:r>
    </w:p>
    <w:p w14:paraId="22D3E34A" w14:textId="77777777" w:rsidR="00C53112" w:rsidRDefault="00000000">
      <w:pPr>
        <w:pStyle w:val="Bodytext10"/>
        <w:shd w:val="clear" w:color="auto" w:fill="auto"/>
        <w:spacing w:after="100" w:line="240" w:lineRule="auto"/>
        <w:jc w:val="both"/>
      </w:pPr>
      <w:proofErr w:type="spellStart"/>
      <w:r>
        <w:rPr>
          <w:color w:val="0D0D0F"/>
          <w:lang w:val="en-US" w:eastAsia="en-US" w:bidi="en-US"/>
        </w:rPr>
        <w:t>npeMa</w:t>
      </w:r>
      <w:proofErr w:type="spellEnd"/>
      <w:r>
        <w:rPr>
          <w:color w:val="0D0D0F"/>
          <w:lang w:val="en-US" w:eastAsia="en-US" w:bidi="en-US"/>
        </w:rPr>
        <w:t xml:space="preserve"> </w:t>
      </w:r>
      <w:proofErr w:type="spellStart"/>
      <w:r>
        <w:rPr>
          <w:color w:val="0D0D0F"/>
          <w:lang w:val="en-US" w:eastAsia="en-US" w:bidi="en-US"/>
        </w:rPr>
        <w:t>TaHjyr-oBoj</w:t>
      </w:r>
      <w:proofErr w:type="spellEnd"/>
      <w:r>
        <w:rPr>
          <w:color w:val="0D0D0F"/>
          <w:lang w:val="en-US" w:eastAsia="en-US" w:bidi="en-US"/>
        </w:rPr>
        <w:t xml:space="preserve"> </w:t>
      </w:r>
      <w:proofErr w:type="spellStart"/>
      <w:r>
        <w:rPr>
          <w:color w:val="0D0D0F"/>
          <w:lang w:val="en-US" w:eastAsia="en-US" w:bidi="en-US"/>
        </w:rPr>
        <w:t>BecTu</w:t>
      </w:r>
      <w:proofErr w:type="spellEnd"/>
      <w:r>
        <w:rPr>
          <w:color w:val="0D0D0F"/>
          <w:lang w:val="en-US" w:eastAsia="en-US" w:bidi="en-US"/>
        </w:rPr>
        <w:t xml:space="preserve">, go </w:t>
      </w:r>
      <w:proofErr w:type="spellStart"/>
      <w:r>
        <w:rPr>
          <w:color w:val="0D0D0F"/>
          <w:lang w:val="en-US" w:eastAsia="en-US" w:bidi="en-US"/>
        </w:rPr>
        <w:t>paTa</w:t>
      </w:r>
      <w:proofErr w:type="spellEnd"/>
      <w:r>
        <w:rPr>
          <w:color w:val="0D0D0F"/>
          <w:lang w:val="en-US" w:eastAsia="en-US" w:bidi="en-US"/>
        </w:rPr>
        <w:t xml:space="preserve"> </w:t>
      </w:r>
      <w:proofErr w:type="spellStart"/>
      <w:r>
        <w:rPr>
          <w:color w:val="0D0D0F"/>
          <w:lang w:val="en-US" w:eastAsia="en-US" w:bidi="en-US"/>
        </w:rPr>
        <w:t>Me^y</w:t>
      </w:r>
      <w:proofErr w:type="spellEnd"/>
      <w:r>
        <w:rPr>
          <w:color w:val="0D0D0F"/>
          <w:lang w:val="en-US" w:eastAsia="en-US" w:bidi="en-US"/>
        </w:rPr>
        <w:t xml:space="preserve"> cyKo6^eHuM </w:t>
      </w:r>
      <w:proofErr w:type="spellStart"/>
      <w:r>
        <w:rPr>
          <w:color w:val="0D0D0F"/>
          <w:lang w:val="en-US" w:eastAsia="en-US" w:bidi="en-US"/>
        </w:rPr>
        <w:t>cTpaHaMa</w:t>
      </w:r>
      <w:proofErr w:type="spellEnd"/>
      <w:r>
        <w:rPr>
          <w:color w:val="0D0D0F"/>
          <w:lang w:val="en-US" w:eastAsia="en-US" w:bidi="en-US"/>
        </w:rPr>
        <w:t xml:space="preserve"> Heie </w:t>
      </w:r>
      <w:proofErr w:type="spellStart"/>
      <w:r>
        <w:rPr>
          <w:color w:val="0D0D0F"/>
          <w:lang w:val="en-US" w:eastAsia="en-US" w:bidi="en-US"/>
        </w:rPr>
        <w:t>goiu</w:t>
      </w:r>
      <w:proofErr w:type="spellEnd"/>
      <w:r>
        <w:rPr>
          <w:color w:val="0D0D0F"/>
          <w:lang w:val="en-US" w:eastAsia="en-US" w:bidi="en-US"/>
        </w:rPr>
        <w:t xml:space="preserve">. </w:t>
      </w:r>
      <w:proofErr w:type="spellStart"/>
      <w:r>
        <w:rPr>
          <w:color w:val="0D0D0F"/>
          <w:lang w:val="en-US" w:eastAsia="en-US" w:bidi="en-US"/>
        </w:rPr>
        <w:t>KynTypHa</w:t>
      </w:r>
      <w:proofErr w:type="spellEnd"/>
      <w:r>
        <w:rPr>
          <w:color w:val="0D0D0F"/>
          <w:lang w:val="en-US" w:eastAsia="en-US" w:bidi="en-US"/>
        </w:rPr>
        <w:t xml:space="preserve"> </w:t>
      </w:r>
      <w:proofErr w:type="spellStart"/>
      <w:r>
        <w:rPr>
          <w:color w:val="0D0D0F"/>
          <w:lang w:val="en-US" w:eastAsia="en-US" w:bidi="en-US"/>
        </w:rPr>
        <w:t>capag^a</w:t>
      </w:r>
      <w:proofErr w:type="spellEnd"/>
      <w:r>
        <w:rPr>
          <w:color w:val="0D0D0F"/>
          <w:lang w:val="en-US" w:eastAsia="en-US" w:bidi="en-US"/>
        </w:rPr>
        <w:t xml:space="preserve"> ca </w:t>
      </w:r>
      <w:r>
        <w:rPr>
          <w:smallCaps/>
          <w:color w:val="0D0D0F"/>
          <w:lang w:val="en-US" w:eastAsia="en-US" w:bidi="en-US"/>
        </w:rPr>
        <w:t>YHMUEO-om</w:t>
      </w:r>
      <w:r>
        <w:rPr>
          <w:color w:val="0D0D0F"/>
          <w:lang w:val="en-US" w:eastAsia="en-US" w:bidi="en-US"/>
        </w:rPr>
        <w:t xml:space="preserve"> je go6pa.</w:t>
      </w:r>
    </w:p>
    <w:p w14:paraId="35C363C0" w14:textId="77777777" w:rsidR="00C53112" w:rsidRDefault="00000000">
      <w:pPr>
        <w:pStyle w:val="Heading310"/>
        <w:keepNext/>
        <w:keepLines/>
        <w:numPr>
          <w:ilvl w:val="0"/>
          <w:numId w:val="8"/>
        </w:numPr>
        <w:shd w:val="clear" w:color="auto" w:fill="auto"/>
        <w:tabs>
          <w:tab w:val="left" w:pos="406"/>
        </w:tabs>
        <w:jc w:val="both"/>
      </w:pPr>
      <w:bookmarkStart w:id="24" w:name="bookmark24"/>
      <w:r>
        <w:t xml:space="preserve">3arpaaa Kao </w:t>
      </w:r>
      <w:proofErr w:type="spellStart"/>
      <w:r>
        <w:t>npaBonucHu</w:t>
      </w:r>
      <w:proofErr w:type="spellEnd"/>
      <w:r>
        <w:t xml:space="preserve"> 3HaK:</w:t>
      </w:r>
      <w:bookmarkEnd w:id="24"/>
    </w:p>
    <w:p w14:paraId="23D69CBC" w14:textId="77777777" w:rsidR="00C53112" w:rsidRDefault="00000000">
      <w:pPr>
        <w:pStyle w:val="Bodytext10"/>
        <w:numPr>
          <w:ilvl w:val="0"/>
          <w:numId w:val="5"/>
        </w:numPr>
        <w:shd w:val="clear" w:color="auto" w:fill="auto"/>
        <w:tabs>
          <w:tab w:val="left" w:pos="258"/>
        </w:tabs>
        <w:spacing w:after="100" w:line="240" w:lineRule="auto"/>
        <w:jc w:val="both"/>
      </w:pPr>
      <w:proofErr w:type="spellStart"/>
      <w:r>
        <w:rPr>
          <w:color w:val="0D0D0F"/>
          <w:lang w:val="en-US" w:eastAsia="en-US" w:bidi="en-US"/>
        </w:rPr>
        <w:t>cnyxu</w:t>
      </w:r>
      <w:proofErr w:type="spellEnd"/>
      <w:r>
        <w:rPr>
          <w:color w:val="0D0D0F"/>
          <w:lang w:val="en-US" w:eastAsia="en-US" w:bidi="en-US"/>
        </w:rPr>
        <w:t xml:space="preserve"> ga o3HaMu o6a o6nuka </w:t>
      </w:r>
      <w:proofErr w:type="spellStart"/>
      <w:r>
        <w:rPr>
          <w:color w:val="0D0D0F"/>
          <w:lang w:val="en-US" w:eastAsia="en-US" w:bidi="en-US"/>
        </w:rPr>
        <w:t>peMu</w:t>
      </w:r>
      <w:proofErr w:type="spellEnd"/>
      <w:r>
        <w:rPr>
          <w:color w:val="0D0D0F"/>
          <w:lang w:val="en-US" w:eastAsia="en-US" w:bidi="en-US"/>
        </w:rPr>
        <w:t xml:space="preserve"> o </w:t>
      </w:r>
      <w:proofErr w:type="spellStart"/>
      <w:r>
        <w:rPr>
          <w:color w:val="0D0D0F"/>
          <w:lang w:val="en-US" w:eastAsia="en-US" w:bidi="en-US"/>
        </w:rPr>
        <w:t>KojuMa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roBopu</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w:t>
      </w:r>
    </w:p>
    <w:p w14:paraId="7B47A5EB" w14:textId="77777777" w:rsidR="00C53112" w:rsidRDefault="00000000">
      <w:pPr>
        <w:pStyle w:val="Bodytext10"/>
        <w:shd w:val="clear" w:color="auto" w:fill="auto"/>
        <w:spacing w:after="100" w:line="240" w:lineRule="auto"/>
        <w:jc w:val="both"/>
      </w:pPr>
      <w:proofErr w:type="spellStart"/>
      <w:r>
        <w:rPr>
          <w:color w:val="0D0D0F"/>
          <w:lang w:val="en-US" w:eastAsia="en-US" w:bidi="en-US"/>
        </w:rPr>
        <w:t>npegnor</w:t>
      </w:r>
      <w:proofErr w:type="spellEnd"/>
      <w:r>
        <w:rPr>
          <w:color w:val="0D0D0F"/>
          <w:lang w:val="en-US" w:eastAsia="en-US" w:bidi="en-US"/>
        </w:rPr>
        <w:t xml:space="preserve"> c(a) </w:t>
      </w:r>
      <w:proofErr w:type="spellStart"/>
      <w:r>
        <w:rPr>
          <w:color w:val="0D0D0F"/>
          <w:lang w:val="en-US" w:eastAsia="en-US" w:bidi="en-US"/>
        </w:rPr>
        <w:t>yc</w:t>
      </w:r>
      <w:proofErr w:type="spellEnd"/>
      <w:r>
        <w:rPr>
          <w:color w:val="0D0D0F"/>
          <w:lang w:val="en-US" w:eastAsia="en-US" w:bidi="en-US"/>
        </w:rPr>
        <w:t xml:space="preserve"> </w:t>
      </w:r>
      <w:proofErr w:type="spellStart"/>
      <w:r>
        <w:rPr>
          <w:color w:val="0D0D0F"/>
          <w:lang w:val="en-US" w:eastAsia="en-US" w:bidi="en-US"/>
        </w:rPr>
        <w:t>uHcTpyMeHTan</w:t>
      </w:r>
      <w:proofErr w:type="spellEnd"/>
      <w:r>
        <w:rPr>
          <w:color w:val="0D0D0F"/>
          <w:lang w:val="en-US" w:eastAsia="en-US" w:bidi="en-US"/>
        </w:rPr>
        <w:t xml:space="preserve"> </w:t>
      </w:r>
      <w:proofErr w:type="spellStart"/>
      <w:r>
        <w:rPr>
          <w:color w:val="0D0D0F"/>
          <w:lang w:val="en-US" w:eastAsia="en-US" w:bidi="en-US"/>
        </w:rPr>
        <w:t>cpegcTBa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He ynoTpe6^aBa.</w:t>
      </w:r>
    </w:p>
    <w:p w14:paraId="06B52F78" w14:textId="77777777" w:rsidR="00C53112" w:rsidRDefault="00000000">
      <w:pPr>
        <w:pStyle w:val="Bodytext10"/>
        <w:numPr>
          <w:ilvl w:val="0"/>
          <w:numId w:val="5"/>
        </w:numPr>
        <w:shd w:val="clear" w:color="auto" w:fill="auto"/>
        <w:tabs>
          <w:tab w:val="left" w:pos="258"/>
        </w:tabs>
        <w:spacing w:after="100" w:line="240" w:lineRule="auto"/>
        <w:jc w:val="both"/>
      </w:pPr>
      <w:proofErr w:type="spellStart"/>
      <w:r>
        <w:rPr>
          <w:color w:val="0D0D0F"/>
          <w:lang w:val="en-US" w:eastAsia="en-US" w:bidi="en-US"/>
        </w:rPr>
        <w:t>cTaB^a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u3a </w:t>
      </w:r>
      <w:proofErr w:type="spellStart"/>
      <w:r>
        <w:rPr>
          <w:color w:val="0D0D0F"/>
          <w:lang w:val="en-US" w:eastAsia="en-US" w:bidi="en-US"/>
        </w:rPr>
        <w:t>pegHor</w:t>
      </w:r>
      <w:proofErr w:type="spellEnd"/>
      <w:r>
        <w:rPr>
          <w:color w:val="0D0D0F"/>
          <w:lang w:val="en-US" w:eastAsia="en-US" w:bidi="en-US"/>
        </w:rPr>
        <w:t xml:space="preserve"> 6poja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cnoBa</w:t>
      </w:r>
      <w:proofErr w:type="spellEnd"/>
      <w:r>
        <w:rPr>
          <w:color w:val="0D0D0F"/>
          <w:lang w:val="en-US" w:eastAsia="en-US" w:bidi="en-US"/>
        </w:rPr>
        <w:t xml:space="preserve"> </w:t>
      </w:r>
      <w:proofErr w:type="spellStart"/>
      <w:r>
        <w:rPr>
          <w:color w:val="0D0D0F"/>
          <w:lang w:val="en-US" w:eastAsia="en-US" w:bidi="en-US"/>
        </w:rPr>
        <w:t>KojuMa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o3HaMaBa </w:t>
      </w:r>
      <w:proofErr w:type="spellStart"/>
      <w:r>
        <w:rPr>
          <w:smallCaps/>
          <w:color w:val="0D0D0F"/>
          <w:lang w:val="en-US" w:eastAsia="en-US" w:bidi="en-US"/>
        </w:rPr>
        <w:t>hobu</w:t>
      </w:r>
      <w:proofErr w:type="spellEnd"/>
      <w:r>
        <w:rPr>
          <w:color w:val="0D0D0F"/>
          <w:lang w:val="en-US" w:eastAsia="en-US" w:bidi="en-US"/>
        </w:rPr>
        <w:t xml:space="preserve"> </w:t>
      </w:r>
      <w:proofErr w:type="spellStart"/>
      <w:r>
        <w:rPr>
          <w:color w:val="0D0D0F"/>
          <w:lang w:val="en-US" w:eastAsia="en-US" w:bidi="en-US"/>
        </w:rPr>
        <w:t>oge^aK</w:t>
      </w:r>
      <w:proofErr w:type="spellEnd"/>
      <w:r>
        <w:rPr>
          <w:color w:val="0D0D0F"/>
          <w:lang w:val="en-US" w:eastAsia="en-US" w:bidi="en-US"/>
        </w:rPr>
        <w:t xml:space="preserve">: 1), 2), 3) </w:t>
      </w:r>
      <w:proofErr w:type="spellStart"/>
      <w:r>
        <w:rPr>
          <w:color w:val="0D0D0F"/>
          <w:lang w:val="en-US" w:eastAsia="en-US" w:bidi="en-US"/>
        </w:rPr>
        <w:t>uTg</w:t>
      </w:r>
      <w:proofErr w:type="spellEnd"/>
      <w:r>
        <w:rPr>
          <w:color w:val="0D0D0F"/>
          <w:lang w:val="en-US" w:eastAsia="en-US" w:bidi="en-US"/>
        </w:rPr>
        <w:t xml:space="preserve">. - a), 6), B) </w:t>
      </w:r>
      <w:proofErr w:type="spellStart"/>
      <w:r>
        <w:rPr>
          <w:color w:val="0D0D0F"/>
          <w:lang w:val="en-US" w:eastAsia="en-US" w:bidi="en-US"/>
        </w:rPr>
        <w:t>uTg</w:t>
      </w:r>
      <w:proofErr w:type="spellEnd"/>
      <w:r>
        <w:rPr>
          <w:color w:val="0D0D0F"/>
          <w:lang w:val="en-US" w:eastAsia="en-US" w:bidi="en-US"/>
        </w:rPr>
        <w:t>.</w:t>
      </w:r>
    </w:p>
    <w:p w14:paraId="6FEAD540" w14:textId="77777777" w:rsidR="00C53112" w:rsidRDefault="00000000">
      <w:pPr>
        <w:pStyle w:val="Bodytext10"/>
        <w:shd w:val="clear" w:color="auto" w:fill="auto"/>
        <w:spacing w:after="100" w:line="240" w:lineRule="auto"/>
      </w:pPr>
      <w:r>
        <w:rPr>
          <w:b/>
          <w:bCs/>
          <w:color w:val="0D0D0F"/>
          <w:u w:val="single"/>
          <w:lang w:val="en-US" w:eastAsia="en-US" w:bidi="en-US"/>
        </w:rPr>
        <w:t xml:space="preserve">e) </w:t>
      </w:r>
      <w:proofErr w:type="spellStart"/>
      <w:r>
        <w:rPr>
          <w:b/>
          <w:bCs/>
          <w:color w:val="0D0D0F"/>
          <w:u w:val="single"/>
          <w:lang w:val="en-US" w:eastAsia="en-US" w:bidi="en-US"/>
        </w:rPr>
        <w:t>anocrpofr</w:t>
      </w:r>
      <w:proofErr w:type="spellEnd"/>
      <w:r>
        <w:rPr>
          <w:b/>
          <w:bCs/>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cTaB^a</w:t>
      </w:r>
      <w:proofErr w:type="spellEnd"/>
      <w:r>
        <w:rPr>
          <w:color w:val="0D0D0F"/>
          <w:lang w:val="en-US" w:eastAsia="en-US" w:bidi="en-US"/>
        </w:rPr>
        <w:t xml:space="preserve"> </w:t>
      </w:r>
      <w:proofErr w:type="spellStart"/>
      <w:r>
        <w:rPr>
          <w:color w:val="0D0D0F"/>
          <w:lang w:val="en-US" w:eastAsia="en-US" w:bidi="en-US"/>
        </w:rPr>
        <w:t>yMecTo</w:t>
      </w:r>
      <w:proofErr w:type="spellEnd"/>
      <w:r>
        <w:rPr>
          <w:color w:val="0D0D0F"/>
          <w:lang w:val="en-US" w:eastAsia="en-US" w:bidi="en-US"/>
        </w:rPr>
        <w:t xml:space="preserve"> u3ocTaB^eHor </w:t>
      </w:r>
      <w:proofErr w:type="spellStart"/>
      <w:r>
        <w:rPr>
          <w:color w:val="0D0D0F"/>
          <w:lang w:val="en-US" w:eastAsia="en-US" w:bidi="en-US"/>
        </w:rPr>
        <w:t>cnoBa</w:t>
      </w:r>
      <w:proofErr w:type="spellEnd"/>
      <w:r>
        <w:rPr>
          <w:color w:val="0D0D0F"/>
          <w:lang w:val="en-US" w:eastAsia="en-US" w:bidi="en-US"/>
        </w:rPr>
        <w:t xml:space="preserve">: Je n' </w:t>
      </w:r>
      <w:r>
        <w:rPr>
          <w:smallCaps/>
          <w:color w:val="0D0D0F"/>
          <w:lang w:val="en-US" w:eastAsia="en-US" w:bidi="en-US"/>
        </w:rPr>
        <w:t>to</w:t>
      </w:r>
      <w:r>
        <w:rPr>
          <w:color w:val="0D0D0F"/>
          <w:lang w:val="en-US" w:eastAsia="en-US" w:bidi="en-US"/>
        </w:rPr>
        <w:t xml:space="preserve"> </w:t>
      </w:r>
      <w:proofErr w:type="spellStart"/>
      <w:r>
        <w:rPr>
          <w:color w:val="0D0D0F"/>
          <w:lang w:val="en-US" w:eastAsia="en-US" w:bidi="en-US"/>
        </w:rPr>
        <w:t>TaMHo</w:t>
      </w:r>
      <w:proofErr w:type="spellEnd"/>
      <w:r>
        <w:rPr>
          <w:color w:val="0D0D0F"/>
          <w:lang w:val="en-US" w:eastAsia="en-US" w:bidi="en-US"/>
        </w:rPr>
        <w:t>?</w:t>
      </w:r>
    </w:p>
    <w:p w14:paraId="1F03DD1B" w14:textId="77777777" w:rsidR="00C53112" w:rsidRDefault="00000000">
      <w:pPr>
        <w:pStyle w:val="Bodytext10"/>
        <w:shd w:val="clear" w:color="auto" w:fill="auto"/>
        <w:spacing w:after="100" w:line="240" w:lineRule="auto"/>
        <w:jc w:val="both"/>
      </w:pPr>
      <w:r>
        <w:rPr>
          <w:b/>
          <w:bCs/>
          <w:smallCaps/>
          <w:color w:val="0D0D0F"/>
          <w:u w:val="single"/>
          <w:lang w:val="en-US" w:eastAsia="en-US" w:bidi="en-US"/>
        </w:rPr>
        <w:t>m)</w:t>
      </w:r>
      <w:r>
        <w:rPr>
          <w:b/>
          <w:bCs/>
          <w:color w:val="0D0D0F"/>
          <w:u w:val="single"/>
          <w:lang w:val="en-US" w:eastAsia="en-US" w:bidi="en-US"/>
        </w:rPr>
        <w:t xml:space="preserve"> 3HaK </w:t>
      </w:r>
      <w:proofErr w:type="spellStart"/>
      <w:r>
        <w:rPr>
          <w:b/>
          <w:bCs/>
          <w:color w:val="0D0D0F"/>
          <w:u w:val="single"/>
          <w:lang w:val="en-US" w:eastAsia="en-US" w:bidi="en-US"/>
        </w:rPr>
        <w:t>ieaHaKocTu</w:t>
      </w:r>
      <w:proofErr w:type="spellEnd"/>
      <w:r>
        <w:rPr>
          <w:b/>
          <w:bCs/>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ynoTpe6^aBa u3Me^y </w:t>
      </w:r>
      <w:proofErr w:type="spellStart"/>
      <w:r>
        <w:rPr>
          <w:color w:val="0D0D0F"/>
          <w:lang w:val="en-US" w:eastAsia="en-US" w:bidi="en-US"/>
        </w:rPr>
        <w:t>peMu</w:t>
      </w:r>
      <w:proofErr w:type="spellEnd"/>
      <w:r>
        <w:rPr>
          <w:color w:val="0D0D0F"/>
          <w:lang w:val="en-US" w:eastAsia="en-US" w:bidi="en-US"/>
        </w:rPr>
        <w:t xml:space="preserve"> ga 6u </w:t>
      </w:r>
      <w:proofErr w:type="spellStart"/>
      <w:r>
        <w:rPr>
          <w:color w:val="0D0D0F"/>
          <w:lang w:val="en-US" w:eastAsia="en-US" w:bidi="en-US"/>
        </w:rPr>
        <w:t>ce</w:t>
      </w:r>
      <w:proofErr w:type="spellEnd"/>
      <w:r>
        <w:rPr>
          <w:color w:val="0D0D0F"/>
          <w:lang w:val="en-US" w:eastAsia="en-US" w:bidi="en-US"/>
        </w:rPr>
        <w:t xml:space="preserve"> o3HaMuna </w:t>
      </w:r>
      <w:proofErr w:type="spellStart"/>
      <w:r>
        <w:rPr>
          <w:color w:val="0D0D0F"/>
          <w:lang w:val="en-US" w:eastAsia="en-US" w:bidi="en-US"/>
        </w:rPr>
        <w:t>i^uxoBa</w:t>
      </w:r>
      <w:proofErr w:type="spellEnd"/>
      <w:r>
        <w:rPr>
          <w:color w:val="0D0D0F"/>
          <w:lang w:val="en-US" w:eastAsia="en-US" w:bidi="en-US"/>
        </w:rPr>
        <w:t xml:space="preserve"> </w:t>
      </w:r>
      <w:proofErr w:type="spellStart"/>
      <w:r>
        <w:rPr>
          <w:color w:val="0D0D0F"/>
          <w:lang w:val="en-US" w:eastAsia="en-US" w:bidi="en-US"/>
        </w:rPr>
        <w:t>jegHaKa</w:t>
      </w:r>
      <w:proofErr w:type="spellEnd"/>
      <w:r>
        <w:rPr>
          <w:color w:val="0D0D0F"/>
          <w:lang w:val="en-US" w:eastAsia="en-US" w:bidi="en-US"/>
        </w:rPr>
        <w:t xml:space="preserve"> </w:t>
      </w:r>
      <w:proofErr w:type="spellStart"/>
      <w:r>
        <w:rPr>
          <w:color w:val="0D0D0F"/>
          <w:lang w:val="en-US" w:eastAsia="en-US" w:bidi="en-US"/>
        </w:rPr>
        <w:t>BpegHocT</w:t>
      </w:r>
      <w:proofErr w:type="spellEnd"/>
      <w:r>
        <w:rPr>
          <w:color w:val="0D0D0F"/>
          <w:lang w:val="en-US" w:eastAsia="en-US" w:bidi="en-US"/>
        </w:rPr>
        <w:t xml:space="preserve">, a MuTa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jegHaKo</w:t>
      </w:r>
      <w:proofErr w:type="spellEnd"/>
      <w:r>
        <w:rPr>
          <w:color w:val="0D0D0F"/>
          <w:lang w:val="en-US" w:eastAsia="en-US" w:bidi="en-US"/>
        </w:rPr>
        <w:t xml:space="preserve">, </w:t>
      </w:r>
      <w:proofErr w:type="spellStart"/>
      <w:r>
        <w:rPr>
          <w:color w:val="0D0D0F"/>
          <w:lang w:val="en-US" w:eastAsia="en-US" w:bidi="en-US"/>
        </w:rPr>
        <w:t>paBHo</w:t>
      </w:r>
      <w:proofErr w:type="spellEnd"/>
      <w:r>
        <w:rPr>
          <w:color w:val="0D0D0F"/>
          <w:lang w:val="en-US" w:eastAsia="en-US" w:bidi="en-US"/>
        </w:rPr>
        <w:t xml:space="preserve">, </w:t>
      </w:r>
      <w:proofErr w:type="spellStart"/>
      <w:r>
        <w:rPr>
          <w:smallCaps/>
          <w:color w:val="0D0D0F"/>
          <w:lang w:val="en-US" w:eastAsia="en-US" w:bidi="en-US"/>
        </w:rPr>
        <w:t>ucto</w:t>
      </w:r>
      <w:proofErr w:type="spellEnd"/>
      <w:r>
        <w:rPr>
          <w:color w:val="0D0D0F"/>
          <w:lang w:val="en-US" w:eastAsia="en-US" w:bidi="en-US"/>
        </w:rPr>
        <w:t xml:space="preserve"> </w:t>
      </w:r>
      <w:proofErr w:type="spellStart"/>
      <w:r>
        <w:rPr>
          <w:color w:val="0D0D0F"/>
          <w:lang w:val="en-US" w:eastAsia="en-US" w:bidi="en-US"/>
        </w:rPr>
        <w:t>mTo</w:t>
      </w:r>
      <w:proofErr w:type="spellEnd"/>
      <w:r>
        <w:rPr>
          <w:color w:val="0D0D0F"/>
          <w:lang w:val="en-US" w:eastAsia="en-US" w:bidi="en-US"/>
        </w:rPr>
        <w:t xml:space="preserve">, </w:t>
      </w:r>
      <w:proofErr w:type="spellStart"/>
      <w:r>
        <w:rPr>
          <w:color w:val="0D0D0F"/>
          <w:lang w:val="en-US" w:eastAsia="en-US" w:bidi="en-US"/>
        </w:rPr>
        <w:t>jecTe</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w:t>
      </w:r>
    </w:p>
    <w:p w14:paraId="72461B2A" w14:textId="77777777" w:rsidR="00C53112" w:rsidRDefault="00000000">
      <w:pPr>
        <w:pStyle w:val="Bodytext10"/>
        <w:shd w:val="clear" w:color="auto" w:fill="auto"/>
        <w:spacing w:after="100" w:line="240" w:lineRule="auto"/>
        <w:jc w:val="both"/>
      </w:pPr>
      <w:r>
        <w:rPr>
          <w:color w:val="0D0D0F"/>
          <w:lang w:val="en-US" w:eastAsia="en-US" w:bidi="en-US"/>
        </w:rPr>
        <w:t xml:space="preserve">xuM6a = </w:t>
      </w:r>
      <w:proofErr w:type="spellStart"/>
      <w:r>
        <w:rPr>
          <w:color w:val="0D0D0F"/>
          <w:lang w:val="en-US" w:eastAsia="en-US" w:bidi="en-US"/>
        </w:rPr>
        <w:t>cyM^a</w:t>
      </w:r>
      <w:proofErr w:type="spellEnd"/>
      <w:r>
        <w:rPr>
          <w:color w:val="0D0D0F"/>
          <w:lang w:val="en-US" w:eastAsia="en-US" w:bidi="en-US"/>
        </w:rPr>
        <w:t xml:space="preserve">, </w:t>
      </w:r>
      <w:proofErr w:type="spellStart"/>
      <w:r>
        <w:rPr>
          <w:color w:val="0D0D0F"/>
          <w:lang w:val="en-US" w:eastAsia="en-US" w:bidi="en-US"/>
        </w:rPr>
        <w:t>TaTa</w:t>
      </w:r>
      <w:proofErr w:type="spellEnd"/>
      <w:r>
        <w:rPr>
          <w:color w:val="0D0D0F"/>
          <w:lang w:val="en-US" w:eastAsia="en-US" w:bidi="en-US"/>
        </w:rPr>
        <w:t xml:space="preserve"> = cy6jeKaT (y </w:t>
      </w:r>
      <w:proofErr w:type="spellStart"/>
      <w:r>
        <w:rPr>
          <w:color w:val="0D0D0F"/>
          <w:lang w:val="en-US" w:eastAsia="en-US" w:bidi="en-US"/>
        </w:rPr>
        <w:t>peMeHupu</w:t>
      </w:r>
      <w:proofErr w:type="spellEnd"/>
      <w:r>
        <w:rPr>
          <w:color w:val="0D0D0F"/>
          <w:lang w:val="en-US" w:eastAsia="en-US" w:bidi="en-US"/>
        </w:rPr>
        <w:t>)</w:t>
      </w:r>
    </w:p>
    <w:p w14:paraId="068D099B" w14:textId="77777777" w:rsidR="00C53112" w:rsidRDefault="00000000">
      <w:pPr>
        <w:pStyle w:val="Bodytext10"/>
        <w:shd w:val="clear" w:color="auto" w:fill="auto"/>
        <w:tabs>
          <w:tab w:val="left" w:pos="387"/>
        </w:tabs>
        <w:spacing w:after="100" w:line="240" w:lineRule="auto"/>
        <w:jc w:val="both"/>
      </w:pPr>
      <w:r>
        <w:rPr>
          <w:b/>
          <w:bCs/>
          <w:color w:val="0D0D0F"/>
          <w:u w:val="single"/>
          <w:lang w:val="en-US" w:eastAsia="en-US" w:bidi="en-US"/>
        </w:rPr>
        <w:t>з)</w:t>
      </w:r>
      <w:r>
        <w:rPr>
          <w:b/>
          <w:bCs/>
          <w:color w:val="0D0D0F"/>
          <w:u w:val="single"/>
          <w:lang w:val="en-US" w:eastAsia="en-US" w:bidi="en-US"/>
        </w:rPr>
        <w:tab/>
        <w:t xml:space="preserve">3Hauu </w:t>
      </w:r>
      <w:proofErr w:type="spellStart"/>
      <w:r>
        <w:rPr>
          <w:b/>
          <w:bCs/>
          <w:color w:val="0D0D0F"/>
          <w:u w:val="single"/>
          <w:lang w:val="en-US" w:eastAsia="en-US" w:bidi="en-US"/>
        </w:rPr>
        <w:t>nopeKna</w:t>
      </w:r>
      <w:proofErr w:type="spellEnd"/>
      <w:r>
        <w:rPr>
          <w:b/>
          <w:bCs/>
          <w:color w:val="0D0D0F"/>
          <w:u w:val="single"/>
          <w:lang w:val="en-US" w:eastAsia="en-US" w:bidi="en-US"/>
        </w:rPr>
        <w:t xml:space="preserve"> cy &gt; u &lt;.</w:t>
      </w:r>
      <w:r>
        <w:rPr>
          <w:b/>
          <w:bCs/>
          <w:color w:val="0D0D0F"/>
          <w:lang w:val="en-US" w:eastAsia="en-US" w:bidi="en-US"/>
        </w:rPr>
        <w:t xml:space="preserve"> </w:t>
      </w:r>
      <w:r>
        <w:rPr>
          <w:color w:val="0D0D0F"/>
          <w:lang w:val="en-US" w:eastAsia="en-US" w:bidi="en-US"/>
        </w:rPr>
        <w:t xml:space="preserve">YnoTpe6^aBaiy </w:t>
      </w:r>
      <w:proofErr w:type="spellStart"/>
      <w:r>
        <w:rPr>
          <w:color w:val="0D0D0F"/>
          <w:lang w:val="en-US" w:eastAsia="en-US" w:bidi="en-US"/>
        </w:rPr>
        <w:t>ce</w:t>
      </w:r>
      <w:proofErr w:type="spellEnd"/>
      <w:r>
        <w:rPr>
          <w:color w:val="0D0D0F"/>
          <w:lang w:val="en-US" w:eastAsia="en-US" w:bidi="en-US"/>
        </w:rPr>
        <w:t xml:space="preserve"> y </w:t>
      </w:r>
      <w:proofErr w:type="spellStart"/>
      <w:r>
        <w:rPr>
          <w:color w:val="0D0D0F"/>
          <w:lang w:val="en-US" w:eastAsia="en-US" w:bidi="en-US"/>
        </w:rPr>
        <w:t>cTpyMHuM</w:t>
      </w:r>
      <w:proofErr w:type="spellEnd"/>
      <w:r>
        <w:rPr>
          <w:color w:val="0D0D0F"/>
          <w:lang w:val="en-US" w:eastAsia="en-US" w:bidi="en-US"/>
        </w:rPr>
        <w:t xml:space="preserve"> </w:t>
      </w:r>
      <w:proofErr w:type="spellStart"/>
      <w:r>
        <w:rPr>
          <w:color w:val="0D0D0F"/>
          <w:lang w:val="en-US" w:eastAsia="en-US" w:bidi="en-US"/>
        </w:rPr>
        <w:t>TeKcToBuMa</w:t>
      </w:r>
      <w:proofErr w:type="spellEnd"/>
      <w:r>
        <w:rPr>
          <w:color w:val="0D0D0F"/>
          <w:lang w:val="en-US" w:eastAsia="en-US" w:bidi="en-US"/>
        </w:rPr>
        <w:t>.</w:t>
      </w:r>
    </w:p>
    <w:p w14:paraId="6BB62FC9" w14:textId="77777777" w:rsidR="00C53112" w:rsidRDefault="00000000">
      <w:pPr>
        <w:pStyle w:val="Bodytext10"/>
        <w:numPr>
          <w:ilvl w:val="0"/>
          <w:numId w:val="5"/>
        </w:numPr>
        <w:shd w:val="clear" w:color="auto" w:fill="auto"/>
        <w:tabs>
          <w:tab w:val="left" w:pos="258"/>
        </w:tabs>
        <w:spacing w:after="100" w:line="240" w:lineRule="auto"/>
        <w:jc w:val="both"/>
      </w:pPr>
      <w:r>
        <w:rPr>
          <w:color w:val="0D0D0F"/>
          <w:lang w:val="en-US" w:eastAsia="en-US" w:bidi="en-US"/>
        </w:rPr>
        <w:t xml:space="preserve">3HaK &gt; </w:t>
      </w:r>
      <w:proofErr w:type="spellStart"/>
      <w:r>
        <w:rPr>
          <w:color w:val="0D0D0F"/>
          <w:lang w:val="en-US" w:eastAsia="en-US" w:bidi="en-US"/>
        </w:rPr>
        <w:t>ce</w:t>
      </w:r>
      <w:proofErr w:type="spellEnd"/>
      <w:r>
        <w:rPr>
          <w:color w:val="0D0D0F"/>
          <w:lang w:val="en-US" w:eastAsia="en-US" w:bidi="en-US"/>
        </w:rPr>
        <w:t xml:space="preserve"> MuTa "</w:t>
      </w:r>
      <w:proofErr w:type="spellStart"/>
      <w:r>
        <w:rPr>
          <w:color w:val="0D0D0F"/>
          <w:lang w:val="en-US" w:eastAsia="en-US" w:bidi="en-US"/>
        </w:rPr>
        <w:t>gano</w:t>
      </w:r>
      <w:proofErr w:type="spellEnd"/>
      <w:r>
        <w:rPr>
          <w:color w:val="0D0D0F"/>
          <w:lang w:val="en-US" w:eastAsia="en-US" w:bidi="en-US"/>
        </w:rPr>
        <w:t xml:space="preserve"> je" </w:t>
      </w:r>
      <w:proofErr w:type="spellStart"/>
      <w:r>
        <w:rPr>
          <w:color w:val="0D0D0F"/>
          <w:lang w:val="en-US" w:eastAsia="en-US" w:bidi="en-US"/>
        </w:rPr>
        <w:t>unu</w:t>
      </w:r>
      <w:proofErr w:type="spellEnd"/>
      <w:r>
        <w:rPr>
          <w:color w:val="0D0D0F"/>
          <w:lang w:val="en-US" w:eastAsia="en-US" w:bidi="en-US"/>
        </w:rPr>
        <w:t xml:space="preserve"> "pa3Buno </w:t>
      </w:r>
      <w:proofErr w:type="spellStart"/>
      <w:r>
        <w:rPr>
          <w:color w:val="0D0D0F"/>
          <w:lang w:val="en-US" w:eastAsia="en-US" w:bidi="en-US"/>
        </w:rPr>
        <w:t>ce</w:t>
      </w:r>
      <w:proofErr w:type="spellEnd"/>
      <w:r>
        <w:rPr>
          <w:color w:val="0D0D0F"/>
          <w:lang w:val="en-US" w:eastAsia="en-US" w:bidi="en-US"/>
        </w:rPr>
        <w:t xml:space="preserve"> y", </w:t>
      </w:r>
      <w:proofErr w:type="spellStart"/>
      <w:r>
        <w:rPr>
          <w:color w:val="0D0D0F"/>
          <w:lang w:val="en-US" w:eastAsia="en-US" w:bidi="en-US"/>
        </w:rPr>
        <w:t>Hnp</w:t>
      </w:r>
      <w:proofErr w:type="spellEnd"/>
      <w:r>
        <w:rPr>
          <w:color w:val="0D0D0F"/>
          <w:lang w:val="en-US" w:eastAsia="en-US" w:bidi="en-US"/>
        </w:rPr>
        <w:t>.:</w:t>
      </w:r>
    </w:p>
    <w:p w14:paraId="47541FDD" w14:textId="77777777" w:rsidR="00C53112" w:rsidRDefault="00000000">
      <w:pPr>
        <w:pStyle w:val="Bodytext10"/>
        <w:shd w:val="clear" w:color="auto" w:fill="auto"/>
        <w:spacing w:after="100" w:line="240" w:lineRule="auto"/>
        <w:jc w:val="both"/>
      </w:pPr>
      <w:proofErr w:type="spellStart"/>
      <w:r>
        <w:rPr>
          <w:color w:val="0D0D0F"/>
          <w:lang w:val="en-US" w:eastAsia="en-US" w:bidi="en-US"/>
        </w:rPr>
        <w:t>TBojera</w:t>
      </w:r>
      <w:proofErr w:type="spellEnd"/>
      <w:r>
        <w:rPr>
          <w:color w:val="0D0D0F"/>
          <w:lang w:val="en-US" w:eastAsia="en-US" w:bidi="en-US"/>
        </w:rPr>
        <w:t xml:space="preserve"> &gt; </w:t>
      </w:r>
      <w:proofErr w:type="spellStart"/>
      <w:r>
        <w:rPr>
          <w:color w:val="0D0D0F"/>
          <w:lang w:val="en-US" w:eastAsia="en-US" w:bidi="en-US"/>
        </w:rPr>
        <w:t>TBoera</w:t>
      </w:r>
      <w:proofErr w:type="spellEnd"/>
      <w:r>
        <w:rPr>
          <w:color w:val="0D0D0F"/>
          <w:lang w:val="en-US" w:eastAsia="en-US" w:bidi="en-US"/>
        </w:rPr>
        <w:t xml:space="preserve"> &gt; </w:t>
      </w:r>
      <w:proofErr w:type="spellStart"/>
      <w:r>
        <w:rPr>
          <w:color w:val="0D0D0F"/>
          <w:lang w:val="en-US" w:eastAsia="en-US" w:bidi="en-US"/>
        </w:rPr>
        <w:t>TBoora</w:t>
      </w:r>
      <w:proofErr w:type="spellEnd"/>
      <w:r>
        <w:rPr>
          <w:color w:val="0D0D0F"/>
          <w:lang w:val="en-US" w:eastAsia="en-US" w:bidi="en-US"/>
        </w:rPr>
        <w:t xml:space="preserve"> &gt; </w:t>
      </w:r>
      <w:proofErr w:type="spellStart"/>
      <w:r>
        <w:rPr>
          <w:color w:val="0D0D0F"/>
          <w:lang w:val="en-US" w:eastAsia="en-US" w:bidi="en-US"/>
        </w:rPr>
        <w:t>TBora</w:t>
      </w:r>
      <w:proofErr w:type="spellEnd"/>
      <w:r>
        <w:rPr>
          <w:color w:val="0D0D0F"/>
          <w:lang w:val="en-US" w:eastAsia="en-US" w:bidi="en-US"/>
        </w:rPr>
        <w:t>;</w:t>
      </w:r>
    </w:p>
    <w:p w14:paraId="01574638" w14:textId="77777777" w:rsidR="00C53112" w:rsidRDefault="00000000">
      <w:pPr>
        <w:pStyle w:val="Bodytext10"/>
        <w:numPr>
          <w:ilvl w:val="0"/>
          <w:numId w:val="5"/>
        </w:numPr>
        <w:shd w:val="clear" w:color="auto" w:fill="auto"/>
        <w:tabs>
          <w:tab w:val="left" w:pos="258"/>
        </w:tabs>
        <w:spacing w:after="100" w:line="240" w:lineRule="auto"/>
        <w:jc w:val="both"/>
      </w:pPr>
      <w:r>
        <w:rPr>
          <w:color w:val="0D0D0F"/>
          <w:lang w:val="en-US" w:eastAsia="en-US" w:bidi="en-US"/>
        </w:rPr>
        <w:t xml:space="preserve">3HaK &lt; </w:t>
      </w:r>
      <w:proofErr w:type="spellStart"/>
      <w:r>
        <w:rPr>
          <w:color w:val="0D0D0F"/>
          <w:lang w:val="en-US" w:eastAsia="en-US" w:bidi="en-US"/>
        </w:rPr>
        <w:t>ce</w:t>
      </w:r>
      <w:proofErr w:type="spellEnd"/>
      <w:r>
        <w:rPr>
          <w:color w:val="0D0D0F"/>
          <w:lang w:val="en-US" w:eastAsia="en-US" w:bidi="en-US"/>
        </w:rPr>
        <w:t xml:space="preserve"> MuTa "</w:t>
      </w:r>
      <w:proofErr w:type="spellStart"/>
      <w:r>
        <w:rPr>
          <w:color w:val="0D0D0F"/>
          <w:lang w:val="en-US" w:eastAsia="en-US" w:bidi="en-US"/>
        </w:rPr>
        <w:t>nocTano</w:t>
      </w:r>
      <w:proofErr w:type="spellEnd"/>
      <w:r>
        <w:rPr>
          <w:color w:val="0D0D0F"/>
          <w:lang w:val="en-US" w:eastAsia="en-US" w:bidi="en-US"/>
        </w:rPr>
        <w:t xml:space="preserve"> je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w:t>
      </w:r>
    </w:p>
    <w:p w14:paraId="0C2D7929" w14:textId="77777777" w:rsidR="00C53112" w:rsidRDefault="00000000">
      <w:pPr>
        <w:pStyle w:val="Bodytext10"/>
        <w:shd w:val="clear" w:color="auto" w:fill="auto"/>
        <w:spacing w:after="100" w:line="240" w:lineRule="auto"/>
        <w:jc w:val="both"/>
      </w:pPr>
      <w:proofErr w:type="spellStart"/>
      <w:r>
        <w:rPr>
          <w:color w:val="0D0D0F"/>
          <w:lang w:val="en-US" w:eastAsia="en-US" w:bidi="en-US"/>
        </w:rPr>
        <w:t>pp^u</w:t>
      </w:r>
      <w:proofErr w:type="spellEnd"/>
      <w:r>
        <w:rPr>
          <w:color w:val="0D0D0F"/>
          <w:lang w:val="en-US" w:eastAsia="en-US" w:bidi="en-US"/>
        </w:rPr>
        <w:t xml:space="preserve"> &lt; </w:t>
      </w:r>
      <w:proofErr w:type="spellStart"/>
      <w:r>
        <w:rPr>
          <w:color w:val="0D0D0F"/>
          <w:lang w:val="en-US" w:eastAsia="en-US" w:bidi="en-US"/>
        </w:rPr>
        <w:t>ppH</w:t>
      </w:r>
      <w:proofErr w:type="spellEnd"/>
      <w:r>
        <w:rPr>
          <w:color w:val="0D0D0F"/>
          <w:lang w:val="en-US" w:eastAsia="en-US" w:bidi="en-US"/>
        </w:rPr>
        <w:t xml:space="preserve"> -</w:t>
      </w:r>
      <w:proofErr w:type="spellStart"/>
      <w:r>
        <w:rPr>
          <w:color w:val="0D0D0F"/>
          <w:lang w:val="en-US" w:eastAsia="en-US" w:bidi="en-US"/>
        </w:rPr>
        <w:t>ju</w:t>
      </w:r>
      <w:proofErr w:type="spellEnd"/>
      <w:r>
        <w:rPr>
          <w:color w:val="0D0D0F"/>
          <w:lang w:val="en-US" w:eastAsia="en-US" w:bidi="en-US"/>
        </w:rPr>
        <w:t xml:space="preserve">; </w:t>
      </w:r>
      <w:proofErr w:type="spellStart"/>
      <w:r>
        <w:rPr>
          <w:color w:val="0D0D0F"/>
          <w:lang w:val="en-US" w:eastAsia="en-US" w:bidi="en-US"/>
        </w:rPr>
        <w:t>jyHaMe</w:t>
      </w:r>
      <w:proofErr w:type="spellEnd"/>
      <w:r>
        <w:rPr>
          <w:color w:val="0D0D0F"/>
          <w:lang w:val="en-US" w:eastAsia="en-US" w:bidi="en-US"/>
        </w:rPr>
        <w:t xml:space="preserve"> - </w:t>
      </w:r>
      <w:proofErr w:type="spellStart"/>
      <w:r>
        <w:rPr>
          <w:color w:val="0D0D0F"/>
          <w:lang w:val="en-US" w:eastAsia="en-US" w:bidi="en-US"/>
        </w:rPr>
        <w:t>jyHaK</w:t>
      </w:r>
      <w:proofErr w:type="spellEnd"/>
      <w:r>
        <w:rPr>
          <w:color w:val="0D0D0F"/>
          <w:lang w:val="en-US" w:eastAsia="en-US" w:bidi="en-US"/>
        </w:rPr>
        <w:t xml:space="preserve"> -e</w:t>
      </w:r>
    </w:p>
    <w:p w14:paraId="478DD0D1" w14:textId="77777777" w:rsidR="00C53112" w:rsidRDefault="00000000">
      <w:pPr>
        <w:pStyle w:val="Bodytext10"/>
        <w:shd w:val="clear" w:color="auto" w:fill="auto"/>
        <w:tabs>
          <w:tab w:val="left" w:pos="406"/>
        </w:tabs>
        <w:spacing w:after="100" w:line="240" w:lineRule="auto"/>
        <w:jc w:val="both"/>
      </w:pPr>
      <w:r>
        <w:rPr>
          <w:b/>
          <w:bCs/>
          <w:color w:val="0D0D0F"/>
          <w:u w:val="single"/>
          <w:lang w:val="en-US" w:eastAsia="en-US" w:bidi="en-US"/>
        </w:rPr>
        <w:t>и)</w:t>
      </w:r>
      <w:r>
        <w:rPr>
          <w:b/>
          <w:bCs/>
          <w:color w:val="0D0D0F"/>
          <w:u w:val="single"/>
          <w:lang w:val="en-US" w:eastAsia="en-US" w:bidi="en-US"/>
        </w:rPr>
        <w:tab/>
      </w:r>
      <w:proofErr w:type="spellStart"/>
      <w:r>
        <w:rPr>
          <w:b/>
          <w:bCs/>
          <w:color w:val="0D0D0F"/>
          <w:u w:val="single"/>
          <w:lang w:val="en-US" w:eastAsia="en-US" w:bidi="en-US"/>
        </w:rPr>
        <w:t>aKueHTcKu</w:t>
      </w:r>
      <w:proofErr w:type="spellEnd"/>
      <w:r>
        <w:rPr>
          <w:b/>
          <w:bCs/>
          <w:color w:val="0D0D0F"/>
          <w:u w:val="single"/>
          <w:lang w:val="en-US" w:eastAsia="en-US" w:bidi="en-US"/>
        </w:rPr>
        <w:t xml:space="preserve"> 3Hauu</w:t>
      </w:r>
      <w:r>
        <w:rPr>
          <w:b/>
          <w:bCs/>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6enexe y </w:t>
      </w:r>
      <w:proofErr w:type="spellStart"/>
      <w:r>
        <w:rPr>
          <w:color w:val="0D0D0F"/>
          <w:lang w:val="en-US" w:eastAsia="en-US" w:bidi="en-US"/>
        </w:rPr>
        <w:t>cTpyMHoj</w:t>
      </w:r>
      <w:proofErr w:type="spellEnd"/>
      <w:r>
        <w:rPr>
          <w:color w:val="0D0D0F"/>
          <w:lang w:val="en-US" w:eastAsia="en-US" w:bidi="en-US"/>
        </w:rPr>
        <w:t xml:space="preserve"> </w:t>
      </w:r>
      <w:proofErr w:type="spellStart"/>
      <w:r>
        <w:rPr>
          <w:color w:val="0D0D0F"/>
          <w:lang w:val="en-US" w:eastAsia="en-US" w:bidi="en-US"/>
        </w:rPr>
        <w:t>nuTepaTypu</w:t>
      </w:r>
      <w:proofErr w:type="spellEnd"/>
      <w:r>
        <w:rPr>
          <w:color w:val="0D0D0F"/>
          <w:lang w:val="en-US" w:eastAsia="en-US" w:bidi="en-US"/>
        </w:rPr>
        <w:t xml:space="preserve"> </w:t>
      </w:r>
      <w:r>
        <w:rPr>
          <w:smallCaps/>
          <w:color w:val="0D0D0F"/>
          <w:lang w:val="en-US" w:eastAsia="en-US" w:bidi="en-US"/>
        </w:rPr>
        <w:t>(o6umho</w:t>
      </w:r>
      <w:r>
        <w:rPr>
          <w:color w:val="0D0D0F"/>
          <w:lang w:val="en-US" w:eastAsia="en-US" w:bidi="en-US"/>
        </w:rPr>
        <w:t xml:space="preserve"> u3 </w:t>
      </w:r>
      <w:proofErr w:type="spellStart"/>
      <w:r>
        <w:rPr>
          <w:color w:val="0D0D0F"/>
          <w:lang w:val="en-US" w:eastAsia="en-US" w:bidi="en-US"/>
        </w:rPr>
        <w:t>rpaMaTuKe</w:t>
      </w:r>
      <w:proofErr w:type="spellEnd"/>
      <w:r>
        <w:rPr>
          <w:color w:val="0D0D0F"/>
          <w:lang w:val="en-US" w:eastAsia="en-US" w:bidi="en-US"/>
        </w:rPr>
        <w:t xml:space="preserve">) u y </w:t>
      </w:r>
      <w:r>
        <w:rPr>
          <w:smallCaps/>
          <w:color w:val="0D0D0F"/>
          <w:lang w:val="en-US" w:eastAsia="en-US" w:bidi="en-US"/>
        </w:rPr>
        <w:t xml:space="preserve">o6umhum </w:t>
      </w:r>
      <w:proofErr w:type="spellStart"/>
      <w:r>
        <w:rPr>
          <w:color w:val="0D0D0F"/>
          <w:lang w:val="en-US" w:eastAsia="en-US" w:bidi="en-US"/>
        </w:rPr>
        <w:t>TeKcToBuMa</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je noTpe6Ho ga </w:t>
      </w:r>
      <w:proofErr w:type="spellStart"/>
      <w:r>
        <w:rPr>
          <w:color w:val="0D0D0F"/>
          <w:lang w:val="en-US" w:eastAsia="en-US" w:bidi="en-US"/>
        </w:rPr>
        <w:t>ce</w:t>
      </w:r>
      <w:proofErr w:type="spellEnd"/>
      <w:r>
        <w:rPr>
          <w:color w:val="0D0D0F"/>
          <w:lang w:val="en-US" w:eastAsia="en-US" w:bidi="en-US"/>
        </w:rPr>
        <w:t xml:space="preserve"> o3HaMu </w:t>
      </w:r>
      <w:proofErr w:type="spellStart"/>
      <w:r>
        <w:rPr>
          <w:color w:val="0D0D0F"/>
          <w:lang w:val="en-US" w:eastAsia="en-US" w:bidi="en-US"/>
        </w:rPr>
        <w:t>peM</w:t>
      </w:r>
      <w:proofErr w:type="spellEnd"/>
      <w:r>
        <w:rPr>
          <w:color w:val="0D0D0F"/>
          <w:lang w:val="en-US" w:eastAsia="en-US" w:bidi="en-US"/>
        </w:rPr>
        <w:t xml:space="preserve"> Koja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ucTe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y </w:t>
      </w:r>
      <w:proofErr w:type="spellStart"/>
      <w:r>
        <w:rPr>
          <w:color w:val="0D0D0F"/>
          <w:lang w:val="en-US" w:eastAsia="en-US" w:bidi="en-US"/>
        </w:rPr>
        <w:t>cycegcTBy</w:t>
      </w:r>
      <w:proofErr w:type="spellEnd"/>
      <w:r>
        <w:rPr>
          <w:color w:val="0D0D0F"/>
          <w:lang w:val="en-US" w:eastAsia="en-US" w:bidi="en-US"/>
        </w:rPr>
        <w:t xml:space="preserve"> pa3nuKyje </w:t>
      </w:r>
      <w:proofErr w:type="spellStart"/>
      <w:r>
        <w:rPr>
          <w:color w:val="0D0D0F"/>
          <w:lang w:val="en-US" w:eastAsia="en-US" w:bidi="en-US"/>
        </w:rPr>
        <w:t>caMo</w:t>
      </w:r>
      <w:proofErr w:type="spellEnd"/>
      <w:r>
        <w:rPr>
          <w:color w:val="0D0D0F"/>
          <w:lang w:val="en-US" w:eastAsia="en-US" w:bidi="en-US"/>
        </w:rPr>
        <w:t xml:space="preserve"> </w:t>
      </w:r>
      <w:proofErr w:type="spellStart"/>
      <w:r>
        <w:rPr>
          <w:color w:val="0D0D0F"/>
          <w:lang w:val="en-US" w:eastAsia="en-US" w:bidi="en-US"/>
        </w:rPr>
        <w:t>aKpeHToM</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w:t>
      </w:r>
    </w:p>
    <w:p w14:paraId="2690CCBD" w14:textId="77777777" w:rsidR="00C53112" w:rsidRDefault="00000000">
      <w:pPr>
        <w:pStyle w:val="Bodytext10"/>
        <w:shd w:val="clear" w:color="auto" w:fill="auto"/>
        <w:spacing w:after="100" w:line="240" w:lineRule="auto"/>
        <w:jc w:val="both"/>
      </w:pPr>
      <w:proofErr w:type="spellStart"/>
      <w:r>
        <w:rPr>
          <w:color w:val="0D0D0F"/>
          <w:lang w:val="en-US" w:eastAsia="en-US" w:bidi="en-US"/>
        </w:rPr>
        <w:t>CaM</w:t>
      </w:r>
      <w:proofErr w:type="spellEnd"/>
      <w:r>
        <w:rPr>
          <w:color w:val="0D0D0F"/>
          <w:lang w:val="en-US" w:eastAsia="en-US" w:bidi="en-US"/>
        </w:rPr>
        <w:t xml:space="preserve"> </w:t>
      </w:r>
      <w:proofErr w:type="spellStart"/>
      <w:r>
        <w:rPr>
          <w:color w:val="0D0D0F"/>
          <w:lang w:val="en-US" w:eastAsia="en-US" w:bidi="en-US"/>
        </w:rPr>
        <w:t>caM</w:t>
      </w:r>
      <w:proofErr w:type="spellEnd"/>
      <w:r>
        <w:rPr>
          <w:color w:val="0D0D0F"/>
          <w:lang w:val="en-US" w:eastAsia="en-US" w:bidi="en-US"/>
        </w:rPr>
        <w:t xml:space="preserve"> </w:t>
      </w:r>
      <w:r>
        <w:rPr>
          <w:smallCaps/>
          <w:color w:val="0D0D0F"/>
          <w:lang w:val="en-US" w:eastAsia="en-US" w:bidi="en-US"/>
        </w:rPr>
        <w:t>to</w:t>
      </w:r>
      <w:r>
        <w:rPr>
          <w:color w:val="0D0D0F"/>
          <w:lang w:val="en-US" w:eastAsia="en-US" w:bidi="en-US"/>
        </w:rPr>
        <w:t xml:space="preserve"> </w:t>
      </w:r>
      <w:proofErr w:type="spellStart"/>
      <w:r>
        <w:rPr>
          <w:color w:val="0D0D0F"/>
          <w:lang w:val="en-US" w:eastAsia="en-US" w:bidi="en-US"/>
        </w:rPr>
        <w:t>yBugeo</w:t>
      </w:r>
      <w:proofErr w:type="spellEnd"/>
      <w:r>
        <w:rPr>
          <w:color w:val="0D0D0F"/>
          <w:lang w:val="en-US" w:eastAsia="en-US" w:bidi="en-US"/>
        </w:rPr>
        <w:t>.</w:t>
      </w:r>
    </w:p>
    <w:p w14:paraId="1C0B328C" w14:textId="77777777" w:rsidR="00C53112" w:rsidRDefault="00000000">
      <w:pPr>
        <w:pStyle w:val="Bodytext10"/>
        <w:shd w:val="clear" w:color="auto" w:fill="auto"/>
        <w:spacing w:after="100" w:line="240" w:lineRule="auto"/>
        <w:jc w:val="both"/>
      </w:pPr>
      <w:proofErr w:type="spellStart"/>
      <w:r>
        <w:rPr>
          <w:color w:val="0D0D0F"/>
          <w:lang w:val="en-US" w:eastAsia="en-US" w:bidi="en-US"/>
        </w:rPr>
        <w:t>flomao</w:t>
      </w:r>
      <w:proofErr w:type="spellEnd"/>
      <w:r>
        <w:rPr>
          <w:color w:val="0D0D0F"/>
          <w:lang w:val="en-US" w:eastAsia="en-US" w:bidi="en-US"/>
        </w:rPr>
        <w:t xml:space="preserve"> je ga </w:t>
      </w:r>
      <w:proofErr w:type="spellStart"/>
      <w:r>
        <w:rPr>
          <w:color w:val="0D0D0F"/>
          <w:lang w:val="en-US" w:eastAsia="en-US" w:bidi="en-US"/>
        </w:rPr>
        <w:t>ga</w:t>
      </w:r>
      <w:proofErr w:type="spellEnd"/>
      <w:r>
        <w:rPr>
          <w:color w:val="0D0D0F"/>
          <w:lang w:val="en-US" w:eastAsia="en-US" w:bidi="en-US"/>
        </w:rPr>
        <w:t xml:space="preserve"> </w:t>
      </w:r>
      <w:proofErr w:type="spellStart"/>
      <w:r>
        <w:rPr>
          <w:color w:val="0D0D0F"/>
          <w:lang w:val="en-US" w:eastAsia="en-US" w:bidi="en-US"/>
        </w:rPr>
        <w:t>ornac</w:t>
      </w:r>
      <w:proofErr w:type="spellEnd"/>
      <w:r>
        <w:rPr>
          <w:color w:val="0D0D0F"/>
          <w:lang w:val="en-US" w:eastAsia="en-US" w:bidi="en-US"/>
        </w:rPr>
        <w:t>.</w:t>
      </w:r>
    </w:p>
    <w:p w14:paraId="749EEE10" w14:textId="77777777" w:rsidR="00C53112" w:rsidRDefault="00000000">
      <w:pPr>
        <w:pStyle w:val="Bodytext10"/>
        <w:shd w:val="clear" w:color="auto" w:fill="auto"/>
        <w:spacing w:after="580" w:line="240" w:lineRule="auto"/>
        <w:jc w:val="both"/>
      </w:pPr>
      <w:r>
        <w:rPr>
          <w:b/>
          <w:bCs/>
          <w:color w:val="0D0D0F"/>
          <w:u w:val="single"/>
          <w:lang w:val="en-US" w:eastAsia="en-US" w:bidi="en-US"/>
        </w:rPr>
        <w:t xml:space="preserve">j) </w:t>
      </w:r>
      <w:proofErr w:type="spellStart"/>
      <w:r>
        <w:rPr>
          <w:b/>
          <w:bCs/>
          <w:color w:val="0D0D0F"/>
          <w:u w:val="single"/>
          <w:lang w:val="en-US" w:eastAsia="en-US" w:bidi="en-US"/>
        </w:rPr>
        <w:t>reHMTMBHM</w:t>
      </w:r>
      <w:proofErr w:type="spellEnd"/>
      <w:r>
        <w:rPr>
          <w:b/>
          <w:bCs/>
          <w:color w:val="0D0D0F"/>
          <w:u w:val="single"/>
          <w:lang w:val="en-US" w:eastAsia="en-US" w:bidi="en-US"/>
        </w:rPr>
        <w:t xml:space="preserve"> 3HaK</w:t>
      </w:r>
      <w:r>
        <w:rPr>
          <w:b/>
          <w:bCs/>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rnaB^a</w:t>
      </w:r>
      <w:proofErr w:type="spellEnd"/>
      <w:r>
        <w:rPr>
          <w:color w:val="0D0D0F"/>
          <w:lang w:val="en-US" w:eastAsia="en-US" w:bidi="en-US"/>
        </w:rPr>
        <w:t xml:space="preserve"> Ha </w:t>
      </w:r>
      <w:proofErr w:type="spellStart"/>
      <w:r>
        <w:rPr>
          <w:color w:val="0D0D0F"/>
          <w:lang w:val="en-US" w:eastAsia="en-US" w:bidi="en-US"/>
        </w:rPr>
        <w:t>Kpaj^u</w:t>
      </w:r>
      <w:proofErr w:type="spellEnd"/>
      <w:r>
        <w:rPr>
          <w:color w:val="0D0D0F"/>
          <w:lang w:val="en-US" w:eastAsia="en-US" w:bidi="en-US"/>
        </w:rPr>
        <w:t xml:space="preserve"> </w:t>
      </w:r>
      <w:proofErr w:type="spellStart"/>
      <w:r>
        <w:rPr>
          <w:color w:val="0D0D0F"/>
          <w:lang w:val="en-US" w:eastAsia="en-US" w:bidi="en-US"/>
        </w:rPr>
        <w:t>BOKan</w:t>
      </w:r>
      <w:proofErr w:type="spellEnd"/>
      <w:r>
        <w:rPr>
          <w:color w:val="0D0D0F"/>
          <w:lang w:val="en-US" w:eastAsia="en-US" w:bidi="en-US"/>
        </w:rPr>
        <w:t xml:space="preserve"> </w:t>
      </w:r>
      <w:proofErr w:type="spellStart"/>
      <w:r>
        <w:rPr>
          <w:color w:val="0D0D0F"/>
          <w:lang w:val="en-US" w:eastAsia="en-US" w:bidi="en-US"/>
        </w:rPr>
        <w:t>reHUTUBa</w:t>
      </w:r>
      <w:proofErr w:type="spellEnd"/>
      <w:r>
        <w:rPr>
          <w:color w:val="0D0D0F"/>
          <w:lang w:val="en-US" w:eastAsia="en-US" w:bidi="en-US"/>
        </w:rPr>
        <w:t xml:space="preserve"> </w:t>
      </w:r>
      <w:proofErr w:type="spellStart"/>
      <w:r>
        <w:rPr>
          <w:color w:val="0D0D0F"/>
          <w:lang w:val="en-US" w:eastAsia="en-US" w:bidi="en-US"/>
        </w:rPr>
        <w:t>MHOxuHe</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je noTpe6HO O3HaMUTu pa3nuKy </w:t>
      </w:r>
      <w:proofErr w:type="spellStart"/>
      <w:r>
        <w:rPr>
          <w:color w:val="0D0D0F"/>
          <w:lang w:val="en-US" w:eastAsia="en-US" w:bidi="en-US"/>
        </w:rPr>
        <w:t>OBora</w:t>
      </w:r>
      <w:proofErr w:type="spellEnd"/>
      <w:r>
        <w:rPr>
          <w:color w:val="0D0D0F"/>
          <w:lang w:val="en-US" w:eastAsia="en-US" w:bidi="en-US"/>
        </w:rPr>
        <w:t xml:space="preserve"> o6nuKa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gpyrux</w:t>
      </w:r>
      <w:proofErr w:type="spellEnd"/>
      <w:r>
        <w:rPr>
          <w:color w:val="0D0D0F"/>
          <w:lang w:val="en-US" w:eastAsia="en-US" w:bidi="en-US"/>
        </w:rPr>
        <w:t xml:space="preserve"> o6nuKa, </w:t>
      </w:r>
      <w:proofErr w:type="spellStart"/>
      <w:r>
        <w:rPr>
          <w:color w:val="0D0D0F"/>
          <w:lang w:val="en-US" w:eastAsia="en-US" w:bidi="en-US"/>
        </w:rPr>
        <w:t>HajMewfie</w:t>
      </w:r>
      <w:proofErr w:type="spellEnd"/>
      <w:r>
        <w:rPr>
          <w:color w:val="0D0D0F"/>
          <w:lang w:val="en-US" w:eastAsia="en-US" w:bidi="en-US"/>
        </w:rPr>
        <w:t xml:space="preserve"> </w:t>
      </w:r>
      <w:proofErr w:type="spellStart"/>
      <w:r>
        <w:rPr>
          <w:color w:val="0D0D0F"/>
          <w:lang w:val="en-US" w:eastAsia="en-US" w:bidi="en-US"/>
        </w:rPr>
        <w:t>reHUTUBa</w:t>
      </w:r>
      <w:proofErr w:type="spellEnd"/>
      <w:r>
        <w:rPr>
          <w:color w:val="0D0D0F"/>
          <w:lang w:val="en-US" w:eastAsia="en-US" w:bidi="en-US"/>
        </w:rPr>
        <w:t xml:space="preserve"> </w:t>
      </w:r>
      <w:proofErr w:type="spellStart"/>
      <w:r>
        <w:rPr>
          <w:color w:val="0D0D0F"/>
          <w:lang w:val="en-US" w:eastAsia="en-US" w:bidi="en-US"/>
        </w:rPr>
        <w:t>jegHUHe</w:t>
      </w:r>
      <w:proofErr w:type="spellEnd"/>
      <w:r>
        <w:rPr>
          <w:color w:val="0D0D0F"/>
          <w:lang w:val="en-US" w:eastAsia="en-US" w:bidi="en-US"/>
        </w:rPr>
        <w:t xml:space="preserve"> </w:t>
      </w:r>
      <w:proofErr w:type="spellStart"/>
      <w:r>
        <w:rPr>
          <w:color w:val="0D0D0F"/>
          <w:lang w:val="en-US" w:eastAsia="en-US" w:bidi="en-US"/>
        </w:rPr>
        <w:t>ucTe</w:t>
      </w:r>
      <w:proofErr w:type="spellEnd"/>
      <w:r>
        <w:rPr>
          <w:color w:val="0D0D0F"/>
          <w:lang w:val="en-US" w:eastAsia="en-US" w:bidi="en-US"/>
        </w:rPr>
        <w:t xml:space="preserve"> 3aMeHupe. Ha </w:t>
      </w:r>
      <w:proofErr w:type="spellStart"/>
      <w:r>
        <w:rPr>
          <w:color w:val="0D0D0F"/>
          <w:lang w:val="en-US" w:eastAsia="en-US" w:bidi="en-US"/>
        </w:rPr>
        <w:t>npuMep</w:t>
      </w:r>
      <w:proofErr w:type="spellEnd"/>
      <w:r>
        <w:rPr>
          <w:color w:val="0D0D0F"/>
          <w:lang w:val="en-US" w:eastAsia="en-US" w:bidi="en-US"/>
        </w:rPr>
        <w:t xml:space="preserve">: M3 </w:t>
      </w:r>
      <w:proofErr w:type="spellStart"/>
      <w:r>
        <w:rPr>
          <w:color w:val="0D0D0F"/>
          <w:lang w:val="en-US" w:eastAsia="en-US" w:bidi="en-US"/>
        </w:rPr>
        <w:t>npUMepa</w:t>
      </w:r>
      <w:proofErr w:type="spellEnd"/>
      <w:r>
        <w:rPr>
          <w:color w:val="0D0D0F"/>
          <w:lang w:val="en-US" w:eastAsia="en-US" w:bidi="en-US"/>
        </w:rPr>
        <w:t xml:space="preserve"> </w:t>
      </w:r>
      <w:proofErr w:type="spellStart"/>
      <w:r>
        <w:rPr>
          <w:color w:val="0D0D0F"/>
          <w:lang w:val="en-US" w:eastAsia="en-US" w:bidi="en-US"/>
        </w:rPr>
        <w:t>MOxeTe</w:t>
      </w:r>
      <w:proofErr w:type="spellEnd"/>
      <w:r>
        <w:rPr>
          <w:color w:val="0D0D0F"/>
          <w:lang w:val="en-US" w:eastAsia="en-US" w:bidi="en-US"/>
        </w:rPr>
        <w:t xml:space="preserve"> 3aK^yMUTu o Toj </w:t>
      </w:r>
      <w:proofErr w:type="spellStart"/>
      <w:r>
        <w:rPr>
          <w:color w:val="0D0D0F"/>
          <w:lang w:val="en-US" w:eastAsia="en-US" w:bidi="en-US"/>
        </w:rPr>
        <w:t>nojaBU</w:t>
      </w:r>
      <w:proofErr w:type="spellEnd"/>
      <w:r>
        <w:rPr>
          <w:color w:val="0D0D0F"/>
          <w:lang w:val="en-US" w:eastAsia="en-US" w:bidi="en-US"/>
        </w:rPr>
        <w:t xml:space="preserve">. 3HaMu, </w:t>
      </w:r>
      <w:proofErr w:type="spellStart"/>
      <w:r>
        <w:rPr>
          <w:color w:val="0D0D0F"/>
          <w:lang w:val="en-US" w:eastAsia="en-US" w:bidi="en-US"/>
        </w:rPr>
        <w:t>reHUTUBHUM</w:t>
      </w:r>
      <w:proofErr w:type="spellEnd"/>
      <w:r>
        <w:rPr>
          <w:color w:val="0D0D0F"/>
          <w:lang w:val="en-US" w:eastAsia="en-US" w:bidi="en-US"/>
        </w:rPr>
        <w:t xml:space="preserve"> 3HaKOM je Ha3HaMeHO ga je </w:t>
      </w:r>
      <w:r>
        <w:rPr>
          <w:smallCaps/>
          <w:color w:val="0D0D0F"/>
          <w:lang w:val="en-US" w:eastAsia="en-US" w:bidi="en-US"/>
        </w:rPr>
        <w:t xml:space="preserve">to </w:t>
      </w:r>
      <w:proofErr w:type="spellStart"/>
      <w:r>
        <w:rPr>
          <w:color w:val="0D0D0F"/>
          <w:lang w:val="en-US" w:eastAsia="en-US" w:bidi="en-US"/>
        </w:rPr>
        <w:t>reHUTUB</w:t>
      </w:r>
      <w:proofErr w:type="spellEnd"/>
      <w:r>
        <w:rPr>
          <w:color w:val="0D0D0F"/>
          <w:lang w:val="en-US" w:eastAsia="en-US" w:bidi="en-US"/>
        </w:rPr>
        <w:t xml:space="preserve"> </w:t>
      </w:r>
      <w:proofErr w:type="spellStart"/>
      <w:r>
        <w:rPr>
          <w:color w:val="0D0D0F"/>
          <w:lang w:val="en-US" w:eastAsia="en-US" w:bidi="en-US"/>
        </w:rPr>
        <w:t>MHOXUHe</w:t>
      </w:r>
      <w:proofErr w:type="spellEnd"/>
      <w:r>
        <w:rPr>
          <w:color w:val="0D0D0F"/>
          <w:lang w:val="en-US" w:eastAsia="en-US" w:bidi="en-US"/>
        </w:rPr>
        <w:t xml:space="preserve">, </w:t>
      </w:r>
      <w:proofErr w:type="spellStart"/>
      <w:r>
        <w:rPr>
          <w:color w:val="0D0D0F"/>
          <w:lang w:val="en-US" w:eastAsia="en-US" w:bidi="en-US"/>
        </w:rPr>
        <w:t>ogHOCHO</w:t>
      </w:r>
      <w:proofErr w:type="spellEnd"/>
      <w:r>
        <w:rPr>
          <w:color w:val="0D0D0F"/>
          <w:lang w:val="en-US" w:eastAsia="en-US" w:bidi="en-US"/>
        </w:rPr>
        <w:t xml:space="preserve"> </w:t>
      </w:r>
      <w:r>
        <w:rPr>
          <w:color w:val="0D0D0F"/>
        </w:rPr>
        <w:t xml:space="preserve">ga </w:t>
      </w:r>
      <w:proofErr w:type="spellStart"/>
      <w:r>
        <w:rPr>
          <w:color w:val="0D0D0F"/>
          <w:lang w:val="en-US" w:eastAsia="en-US" w:bidi="en-US"/>
        </w:rPr>
        <w:t>ce</w:t>
      </w:r>
      <w:proofErr w:type="spellEnd"/>
      <w:r>
        <w:rPr>
          <w:color w:val="0D0D0F"/>
          <w:lang w:val="en-US" w:eastAsia="en-US" w:bidi="en-US"/>
        </w:rPr>
        <w:t xml:space="preserve"> U3 </w:t>
      </w:r>
      <w:proofErr w:type="spellStart"/>
      <w:r>
        <w:rPr>
          <w:color w:val="0D0D0F"/>
          <w:lang w:val="en-US" w:eastAsia="en-US" w:bidi="en-US"/>
        </w:rPr>
        <w:t>Buwe</w:t>
      </w:r>
      <w:proofErr w:type="spellEnd"/>
      <w:r>
        <w:rPr>
          <w:color w:val="0D0D0F"/>
          <w:lang w:val="en-US" w:eastAsia="en-US" w:bidi="en-US"/>
        </w:rPr>
        <w:t xml:space="preserve"> </w:t>
      </w:r>
      <w:proofErr w:type="spellStart"/>
      <w:r>
        <w:rPr>
          <w:color w:val="0D0D0F"/>
          <w:lang w:val="en-US" w:eastAsia="en-US" w:bidi="en-US"/>
        </w:rPr>
        <w:t>npUMepa</w:t>
      </w:r>
      <w:proofErr w:type="spellEnd"/>
      <w:r>
        <w:rPr>
          <w:color w:val="0D0D0F"/>
          <w:lang w:val="en-US" w:eastAsia="en-US" w:bidi="en-US"/>
        </w:rPr>
        <w:t xml:space="preserve"> </w:t>
      </w:r>
      <w:proofErr w:type="spellStart"/>
      <w:r>
        <w:rPr>
          <w:color w:val="0D0D0F"/>
          <w:lang w:val="en-US" w:eastAsia="en-US" w:bidi="en-US"/>
        </w:rPr>
        <w:t>Moxe</w:t>
      </w:r>
      <w:proofErr w:type="spellEnd"/>
      <w:r>
        <w:rPr>
          <w:color w:val="0D0D0F"/>
          <w:lang w:val="en-US" w:eastAsia="en-US" w:bidi="en-US"/>
        </w:rPr>
        <w:t xml:space="preserve"> 3aK^yMUTu, a He </w:t>
      </w:r>
      <w:proofErr w:type="spellStart"/>
      <w:r>
        <w:rPr>
          <w:color w:val="0D0D0F"/>
          <w:lang w:val="en-US" w:eastAsia="en-US" w:bidi="en-US"/>
        </w:rPr>
        <w:t>caMO</w:t>
      </w:r>
      <w:proofErr w:type="spellEnd"/>
      <w:r>
        <w:rPr>
          <w:color w:val="0D0D0F"/>
          <w:lang w:val="en-US" w:eastAsia="en-US" w:bidi="en-US"/>
        </w:rPr>
        <w:t xml:space="preserve"> U3 </w:t>
      </w:r>
      <w:proofErr w:type="spellStart"/>
      <w:r>
        <w:rPr>
          <w:color w:val="0D0D0F"/>
          <w:lang w:val="en-US" w:eastAsia="en-US" w:bidi="en-US"/>
        </w:rPr>
        <w:t>jegHor</w:t>
      </w:r>
      <w:proofErr w:type="spellEnd"/>
      <w:r>
        <w:rPr>
          <w:color w:val="0D0D0F"/>
          <w:lang w:val="en-US" w:eastAsia="en-US" w:bidi="en-US"/>
        </w:rPr>
        <w:t>.</w:t>
      </w:r>
    </w:p>
    <w:p w14:paraId="101FC76A" w14:textId="77777777" w:rsidR="00C53112" w:rsidRDefault="00000000">
      <w:pPr>
        <w:pStyle w:val="Heading310"/>
        <w:keepNext/>
        <w:keepLines/>
        <w:shd w:val="clear" w:color="auto" w:fill="auto"/>
        <w:spacing w:after="440"/>
        <w:jc w:val="center"/>
      </w:pPr>
      <w:bookmarkStart w:id="25" w:name="bookmark25"/>
      <w:r>
        <w:rPr>
          <w:u w:val="none"/>
        </w:rPr>
        <w:t>CKPABEHMUE</w:t>
      </w:r>
      <w:bookmarkEnd w:id="25"/>
    </w:p>
    <w:p w14:paraId="2E31DAB1" w14:textId="77777777" w:rsidR="00C53112" w:rsidRDefault="00000000">
      <w:pPr>
        <w:pStyle w:val="Bodytext10"/>
        <w:shd w:val="clear" w:color="auto" w:fill="auto"/>
        <w:spacing w:after="100" w:line="240" w:lineRule="auto"/>
        <w:jc w:val="both"/>
      </w:pPr>
      <w:r>
        <w:rPr>
          <w:color w:val="0D0D0F"/>
          <w:lang w:val="en-US" w:eastAsia="en-US" w:bidi="en-US"/>
        </w:rPr>
        <w:t xml:space="preserve">y </w:t>
      </w:r>
      <w:proofErr w:type="spellStart"/>
      <w:r>
        <w:rPr>
          <w:color w:val="0D0D0F"/>
          <w:lang w:val="en-US" w:eastAsia="en-US" w:bidi="en-US"/>
        </w:rPr>
        <w:t>cpncKOM</w:t>
      </w:r>
      <w:proofErr w:type="spellEnd"/>
      <w:r>
        <w:rPr>
          <w:color w:val="0D0D0F"/>
          <w:lang w:val="en-US" w:eastAsia="en-US" w:bidi="en-US"/>
        </w:rPr>
        <w:t xml:space="preserve"> je3UKy </w:t>
      </w:r>
      <w:proofErr w:type="spellStart"/>
      <w:r>
        <w:rPr>
          <w:color w:val="0D0D0F"/>
          <w:lang w:val="en-US" w:eastAsia="en-US" w:bidi="en-US"/>
        </w:rPr>
        <w:t>nocTOje</w:t>
      </w:r>
      <w:proofErr w:type="spellEnd"/>
      <w:r>
        <w:rPr>
          <w:color w:val="0D0D0F"/>
          <w:lang w:val="en-US" w:eastAsia="en-US" w:bidi="en-US"/>
        </w:rPr>
        <w:t xml:space="preserve"> </w:t>
      </w:r>
      <w:proofErr w:type="spellStart"/>
      <w:r>
        <w:rPr>
          <w:color w:val="0D0D0F"/>
          <w:lang w:val="en-US" w:eastAsia="en-US" w:bidi="en-US"/>
        </w:rPr>
        <w:t>gBe</w:t>
      </w:r>
      <w:proofErr w:type="spellEnd"/>
      <w:r>
        <w:rPr>
          <w:color w:val="0D0D0F"/>
          <w:lang w:val="en-US" w:eastAsia="en-US" w:bidi="en-US"/>
        </w:rPr>
        <w:t xml:space="preserve"> </w:t>
      </w:r>
      <w:proofErr w:type="spellStart"/>
      <w:r>
        <w:rPr>
          <w:color w:val="0D0D0F"/>
          <w:lang w:val="en-US" w:eastAsia="en-US" w:bidi="en-US"/>
        </w:rPr>
        <w:t>BpcTe</w:t>
      </w:r>
      <w:proofErr w:type="spellEnd"/>
      <w:r>
        <w:rPr>
          <w:color w:val="0D0D0F"/>
          <w:lang w:val="en-US" w:eastAsia="en-US" w:bidi="en-US"/>
        </w:rPr>
        <w:t xml:space="preserve"> </w:t>
      </w:r>
      <w:proofErr w:type="spellStart"/>
      <w:r>
        <w:rPr>
          <w:color w:val="0D0D0F"/>
          <w:lang w:val="en-US" w:eastAsia="en-US" w:bidi="en-US"/>
        </w:rPr>
        <w:t>cKpafieHupa</w:t>
      </w:r>
      <w:proofErr w:type="spellEnd"/>
      <w:r>
        <w:rPr>
          <w:color w:val="0D0D0F"/>
          <w:lang w:val="en-US" w:eastAsia="en-US" w:bidi="en-US"/>
        </w:rPr>
        <w:t>:</w:t>
      </w:r>
    </w:p>
    <w:p w14:paraId="499F8015" w14:textId="77777777" w:rsidR="00C53112" w:rsidRDefault="00000000">
      <w:pPr>
        <w:pStyle w:val="Bodytext10"/>
        <w:numPr>
          <w:ilvl w:val="0"/>
          <w:numId w:val="9"/>
        </w:numPr>
        <w:shd w:val="clear" w:color="auto" w:fill="auto"/>
        <w:tabs>
          <w:tab w:val="left" w:pos="258"/>
        </w:tabs>
        <w:spacing w:after="100" w:line="240" w:lineRule="auto"/>
        <w:jc w:val="both"/>
      </w:pPr>
      <w:proofErr w:type="spellStart"/>
      <w:r>
        <w:rPr>
          <w:color w:val="0D0D0F"/>
          <w:lang w:val="en-US" w:eastAsia="en-US" w:bidi="en-US"/>
        </w:rPr>
        <w:t>CKpafieHupe</w:t>
      </w:r>
      <w:proofErr w:type="spellEnd"/>
      <w:r>
        <w:rPr>
          <w:color w:val="0D0D0F"/>
          <w:lang w:val="en-US" w:eastAsia="en-US" w:bidi="en-US"/>
        </w:rPr>
        <w:t xml:space="preserve"> </w:t>
      </w:r>
      <w:r>
        <w:rPr>
          <w:color w:val="0D0D0F"/>
        </w:rPr>
        <w:t xml:space="preserve">Koje </w:t>
      </w:r>
      <w:proofErr w:type="spellStart"/>
      <w:r>
        <w:rPr>
          <w:color w:val="0D0D0F"/>
          <w:lang w:val="en-US" w:eastAsia="en-US" w:bidi="en-US"/>
        </w:rPr>
        <w:t>HacTajy</w:t>
      </w:r>
      <w:proofErr w:type="spellEnd"/>
      <w:r>
        <w:rPr>
          <w:color w:val="0D0D0F"/>
          <w:lang w:val="en-US" w:eastAsia="en-US" w:bidi="en-US"/>
        </w:rPr>
        <w:t xml:space="preserve"> </w:t>
      </w:r>
      <w:proofErr w:type="spellStart"/>
      <w:r>
        <w:rPr>
          <w:color w:val="0D0D0F"/>
          <w:lang w:val="en-US" w:eastAsia="en-US" w:bidi="en-US"/>
        </w:rPr>
        <w:t>cxpafiuBa^eM</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y </w:t>
      </w:r>
      <w:proofErr w:type="spellStart"/>
      <w:r>
        <w:rPr>
          <w:color w:val="0D0D0F"/>
          <w:lang w:val="en-US" w:eastAsia="en-US" w:bidi="en-US"/>
        </w:rPr>
        <w:t>MUTajy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U3roBapajy </w:t>
      </w:r>
      <w:proofErr w:type="spellStart"/>
      <w:r>
        <w:rPr>
          <w:color w:val="0D0D0F"/>
          <w:lang w:val="en-US" w:eastAsia="en-US" w:bidi="en-US"/>
        </w:rPr>
        <w:t>noTnyHO</w:t>
      </w:r>
      <w:proofErr w:type="spellEnd"/>
      <w:r>
        <w:rPr>
          <w:color w:val="0D0D0F"/>
          <w:lang w:val="en-US" w:eastAsia="en-US" w:bidi="en-US"/>
        </w:rPr>
        <w:t xml:space="preserve">, Kao ga </w:t>
      </w:r>
      <w:proofErr w:type="spellStart"/>
      <w:r>
        <w:rPr>
          <w:color w:val="0D0D0F"/>
          <w:lang w:val="en-US" w:eastAsia="en-US" w:bidi="en-US"/>
        </w:rPr>
        <w:t>HUcy</w:t>
      </w:r>
      <w:proofErr w:type="spellEnd"/>
      <w:r>
        <w:rPr>
          <w:color w:val="0D0D0F"/>
          <w:lang w:val="en-US" w:eastAsia="en-US" w:bidi="en-US"/>
        </w:rPr>
        <w:t xml:space="preserve"> </w:t>
      </w:r>
      <w:proofErr w:type="spellStart"/>
      <w:r>
        <w:rPr>
          <w:color w:val="0D0D0F"/>
          <w:lang w:val="en-US" w:eastAsia="en-US" w:bidi="en-US"/>
        </w:rPr>
        <w:t>cKpafieHe</w:t>
      </w:r>
      <w:proofErr w:type="spellEnd"/>
      <w:r>
        <w:rPr>
          <w:color w:val="0D0D0F"/>
          <w:lang w:val="en-US" w:eastAsia="en-US" w:bidi="en-US"/>
        </w:rPr>
        <w:t xml:space="preserve">. M OHe </w:t>
      </w:r>
      <w:proofErr w:type="spellStart"/>
      <w:r>
        <w:rPr>
          <w:color w:val="0D0D0F"/>
          <w:lang w:val="en-US" w:eastAsia="en-US" w:bidi="en-US"/>
        </w:rPr>
        <w:t>ce</w:t>
      </w:r>
      <w:proofErr w:type="spellEnd"/>
      <w:r>
        <w:rPr>
          <w:color w:val="0D0D0F"/>
          <w:lang w:val="en-US" w:eastAsia="en-US" w:bidi="en-US"/>
        </w:rPr>
        <w:t xml:space="preserve"> Me^yco6HO pa3nuKyjy, a </w:t>
      </w:r>
      <w:proofErr w:type="spellStart"/>
      <w:r>
        <w:rPr>
          <w:color w:val="0D0D0F"/>
          <w:lang w:val="en-US" w:eastAsia="en-US" w:bidi="en-US"/>
        </w:rPr>
        <w:t>HajMewfie</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ynoTpe6^aBajy </w:t>
      </w:r>
      <w:proofErr w:type="spellStart"/>
      <w:r>
        <w:rPr>
          <w:color w:val="0D0D0F"/>
          <w:lang w:val="en-US" w:eastAsia="en-US" w:bidi="en-US"/>
        </w:rPr>
        <w:t>cnegefie</w:t>
      </w:r>
      <w:proofErr w:type="spellEnd"/>
      <w:r>
        <w:rPr>
          <w:color w:val="0D0D0F"/>
          <w:lang w:val="en-US" w:eastAsia="en-US" w:bidi="en-US"/>
        </w:rPr>
        <w:t>:</w:t>
      </w:r>
    </w:p>
    <w:p w14:paraId="07017FEC" w14:textId="77777777" w:rsidR="00C53112" w:rsidRDefault="00000000">
      <w:pPr>
        <w:pStyle w:val="Bodytext10"/>
        <w:numPr>
          <w:ilvl w:val="0"/>
          <w:numId w:val="10"/>
        </w:numPr>
        <w:shd w:val="clear" w:color="auto" w:fill="auto"/>
        <w:tabs>
          <w:tab w:val="left" w:pos="368"/>
        </w:tabs>
        <w:spacing w:after="100" w:line="240" w:lineRule="auto"/>
        <w:jc w:val="both"/>
      </w:pPr>
      <w:proofErr w:type="spellStart"/>
      <w:r>
        <w:rPr>
          <w:color w:val="0D0D0F"/>
          <w:lang w:val="en-US" w:eastAsia="en-US" w:bidi="en-US"/>
        </w:rPr>
        <w:t>cKpafieHupe</w:t>
      </w:r>
      <w:proofErr w:type="spellEnd"/>
      <w:r>
        <w:rPr>
          <w:color w:val="0D0D0F"/>
          <w:lang w:val="en-US" w:eastAsia="en-US" w:bidi="en-US"/>
        </w:rPr>
        <w:t xml:space="preserve"> </w:t>
      </w:r>
      <w:proofErr w:type="spellStart"/>
      <w:r>
        <w:rPr>
          <w:color w:val="0D0D0F"/>
          <w:lang w:val="en-US" w:eastAsia="en-US" w:bidi="en-US"/>
        </w:rPr>
        <w:t>Kog</w:t>
      </w:r>
      <w:proofErr w:type="spellEnd"/>
      <w:r>
        <w:rPr>
          <w:color w:val="0D0D0F"/>
          <w:lang w:val="en-US" w:eastAsia="en-US" w:bidi="en-US"/>
        </w:rPr>
        <w:t xml:space="preserve"> </w:t>
      </w:r>
      <w:proofErr w:type="spellStart"/>
      <w:r>
        <w:rPr>
          <w:color w:val="0D0D0F"/>
          <w:lang w:val="en-US" w:eastAsia="en-US" w:bidi="en-US"/>
        </w:rPr>
        <w:t>Kojux</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cxpafiuBa^e</w:t>
      </w:r>
      <w:proofErr w:type="spellEnd"/>
      <w:r>
        <w:rPr>
          <w:color w:val="0D0D0F"/>
          <w:lang w:val="en-US" w:eastAsia="en-US" w:bidi="en-US"/>
        </w:rPr>
        <w:t xml:space="preserve"> o3HaMaBa </w:t>
      </w:r>
      <w:proofErr w:type="spellStart"/>
      <w:r>
        <w:rPr>
          <w:color w:val="0D0D0F"/>
          <w:lang w:val="en-US" w:eastAsia="en-US" w:bidi="en-US"/>
        </w:rPr>
        <w:t>TaMKOM</w:t>
      </w:r>
      <w:proofErr w:type="spellEnd"/>
      <w:r>
        <w:rPr>
          <w:color w:val="0D0D0F"/>
          <w:lang w:val="en-US" w:eastAsia="en-US" w:bidi="en-US"/>
        </w:rPr>
        <w:t>:</w:t>
      </w:r>
    </w:p>
    <w:p w14:paraId="5F952F7D" w14:textId="77777777" w:rsidR="00C53112" w:rsidRDefault="00000000">
      <w:pPr>
        <w:pStyle w:val="Bodytext10"/>
        <w:shd w:val="clear" w:color="auto" w:fill="auto"/>
        <w:spacing w:after="100" w:line="240" w:lineRule="auto"/>
        <w:jc w:val="both"/>
      </w:pPr>
      <w:r>
        <w:rPr>
          <w:color w:val="0D0D0F"/>
          <w:lang w:val="en-US" w:eastAsia="en-US" w:bidi="en-US"/>
        </w:rPr>
        <w:t xml:space="preserve">6p. (6poj) T3B. (TaKO 3BaHU) </w:t>
      </w:r>
      <w:proofErr w:type="spellStart"/>
      <w:r>
        <w:rPr>
          <w:color w:val="0D0D0F"/>
          <w:lang w:val="en-US" w:eastAsia="en-US" w:bidi="en-US"/>
        </w:rPr>
        <w:t>x.p.</w:t>
      </w:r>
      <w:proofErr w:type="spellEnd"/>
      <w:r>
        <w:rPr>
          <w:color w:val="0D0D0F"/>
          <w:lang w:val="en-US" w:eastAsia="en-US" w:bidi="en-US"/>
        </w:rPr>
        <w:t xml:space="preserve"> (</w:t>
      </w:r>
      <w:proofErr w:type="spellStart"/>
      <w:r>
        <w:rPr>
          <w:color w:val="0D0D0F"/>
          <w:lang w:val="en-US" w:eastAsia="en-US" w:bidi="en-US"/>
        </w:rPr>
        <w:t>xeHcKU</w:t>
      </w:r>
      <w:proofErr w:type="spellEnd"/>
      <w:r>
        <w:rPr>
          <w:color w:val="0D0D0F"/>
          <w:lang w:val="en-US" w:eastAsia="en-US" w:bidi="en-US"/>
        </w:rPr>
        <w:t xml:space="preserve"> </w:t>
      </w:r>
      <w:proofErr w:type="spellStart"/>
      <w:r>
        <w:rPr>
          <w:color w:val="0D0D0F"/>
          <w:lang w:val="en-US" w:eastAsia="en-US" w:bidi="en-US"/>
        </w:rPr>
        <w:t>pog</w:t>
      </w:r>
      <w:proofErr w:type="spellEnd"/>
      <w:r>
        <w:rPr>
          <w:color w:val="0D0D0F"/>
          <w:lang w:val="en-US" w:eastAsia="en-US" w:bidi="en-US"/>
        </w:rPr>
        <w:t>)</w:t>
      </w:r>
    </w:p>
    <w:p w14:paraId="794BB56F" w14:textId="77777777" w:rsidR="00C53112" w:rsidRDefault="00000000">
      <w:pPr>
        <w:pStyle w:val="Bodytext10"/>
        <w:shd w:val="clear" w:color="auto" w:fill="auto"/>
        <w:spacing w:after="100" w:line="240" w:lineRule="auto"/>
        <w:jc w:val="both"/>
      </w:pPr>
      <w:proofErr w:type="spellStart"/>
      <w:r>
        <w:rPr>
          <w:color w:val="0D0D0F"/>
          <w:lang w:val="en-US" w:eastAsia="en-US" w:bidi="en-US"/>
        </w:rPr>
        <w:t>yM</w:t>
      </w:r>
      <w:proofErr w:type="spellEnd"/>
      <w:r>
        <w:rPr>
          <w:color w:val="0D0D0F"/>
          <w:lang w:val="en-US" w:eastAsia="en-US" w:bidi="en-US"/>
        </w:rPr>
        <w:t>. (</w:t>
      </w:r>
      <w:proofErr w:type="spellStart"/>
      <w:r>
        <w:rPr>
          <w:color w:val="0D0D0F"/>
          <w:lang w:val="en-US" w:eastAsia="en-US" w:bidi="en-US"/>
        </w:rPr>
        <w:t>yMeHUK</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cn</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cnuMHO</w:t>
      </w:r>
      <w:proofErr w:type="spellEnd"/>
      <w:r>
        <w:rPr>
          <w:color w:val="0D0D0F"/>
          <w:lang w:val="en-US" w:eastAsia="en-US" w:bidi="en-US"/>
        </w:rPr>
        <w:t xml:space="preserve">) </w:t>
      </w:r>
      <w:proofErr w:type="spellStart"/>
      <w:r>
        <w:rPr>
          <w:color w:val="0D0D0F"/>
          <w:lang w:val="en-US" w:eastAsia="en-US" w:bidi="en-US"/>
        </w:rPr>
        <w:t>B.g.</w:t>
      </w:r>
      <w:proofErr w:type="spellEnd"/>
      <w:r>
        <w:rPr>
          <w:color w:val="0D0D0F"/>
          <w:lang w:val="en-US" w:eastAsia="en-US" w:bidi="en-US"/>
        </w:rPr>
        <w:t xml:space="preserve"> (</w:t>
      </w:r>
      <w:proofErr w:type="spellStart"/>
      <w:r>
        <w:rPr>
          <w:color w:val="0D0D0F"/>
          <w:lang w:val="en-US" w:eastAsia="en-US" w:bidi="en-US"/>
        </w:rPr>
        <w:t>Bpwunap</w:t>
      </w:r>
      <w:proofErr w:type="spellEnd"/>
      <w:r>
        <w:rPr>
          <w:color w:val="0D0D0F"/>
          <w:lang w:val="en-US" w:eastAsia="en-US" w:bidi="en-US"/>
        </w:rPr>
        <w:t xml:space="preserve"> </w:t>
      </w:r>
      <w:proofErr w:type="spellStart"/>
      <w:r>
        <w:rPr>
          <w:color w:val="0D0D0F"/>
          <w:lang w:val="en-US" w:eastAsia="en-US" w:bidi="en-US"/>
        </w:rPr>
        <w:t>gyxHocTu</w:t>
      </w:r>
      <w:proofErr w:type="spellEnd"/>
      <w:r>
        <w:rPr>
          <w:color w:val="0D0D0F"/>
          <w:lang w:val="en-US" w:eastAsia="en-US" w:bidi="en-US"/>
        </w:rPr>
        <w:t>)</w:t>
      </w:r>
    </w:p>
    <w:p w14:paraId="687C5A29" w14:textId="77777777" w:rsidR="00C53112" w:rsidRDefault="00000000">
      <w:pPr>
        <w:pStyle w:val="Bodytext10"/>
        <w:shd w:val="clear" w:color="auto" w:fill="auto"/>
        <w:spacing w:after="100" w:line="240" w:lineRule="auto"/>
        <w:jc w:val="both"/>
      </w:pPr>
      <w:proofErr w:type="spellStart"/>
      <w:r>
        <w:rPr>
          <w:color w:val="0D0D0F"/>
          <w:lang w:val="en-US" w:eastAsia="en-US" w:bidi="en-US"/>
        </w:rPr>
        <w:t>cTp</w:t>
      </w:r>
      <w:proofErr w:type="spellEnd"/>
      <w:r>
        <w:rPr>
          <w:color w:val="0D0D0F"/>
          <w:lang w:val="en-US" w:eastAsia="en-US" w:bidi="en-US"/>
        </w:rPr>
        <w:t>. (</w:t>
      </w:r>
      <w:proofErr w:type="spellStart"/>
      <w:r>
        <w:rPr>
          <w:color w:val="0D0D0F"/>
          <w:lang w:val="en-US" w:eastAsia="en-US" w:bidi="en-US"/>
        </w:rPr>
        <w:t>cTpaHa</w:t>
      </w:r>
      <w:proofErr w:type="spellEnd"/>
      <w:r>
        <w:rPr>
          <w:color w:val="0D0D0F"/>
          <w:lang w:val="en-US" w:eastAsia="en-US" w:bidi="en-US"/>
        </w:rPr>
        <w:t xml:space="preserve">) </w:t>
      </w:r>
      <w:proofErr w:type="spellStart"/>
      <w:r>
        <w:rPr>
          <w:color w:val="0D0D0F"/>
          <w:lang w:val="en-US" w:eastAsia="en-US" w:bidi="en-US"/>
        </w:rPr>
        <w:t>Tj</w:t>
      </w:r>
      <w:proofErr w:type="spellEnd"/>
      <w:r>
        <w:rPr>
          <w:color w:val="0D0D0F"/>
          <w:lang w:val="en-US" w:eastAsia="en-US" w:bidi="en-US"/>
        </w:rPr>
        <w:t xml:space="preserve">. </w:t>
      </w:r>
      <w:r>
        <w:rPr>
          <w:smallCaps/>
          <w:color w:val="0D0D0F"/>
          <w:lang w:val="en-US" w:eastAsia="en-US" w:bidi="en-US"/>
        </w:rPr>
        <w:t>(to</w:t>
      </w:r>
      <w:r>
        <w:rPr>
          <w:color w:val="0D0D0F"/>
          <w:lang w:val="en-US" w:eastAsia="en-US" w:bidi="en-US"/>
        </w:rPr>
        <w:t xml:space="preserve"> </w:t>
      </w:r>
      <w:proofErr w:type="spellStart"/>
      <w:r>
        <w:rPr>
          <w:color w:val="0D0D0F"/>
          <w:lang w:val="en-US" w:eastAsia="en-US" w:bidi="en-US"/>
        </w:rPr>
        <w:t>jecT</w:t>
      </w:r>
      <w:proofErr w:type="spellEnd"/>
      <w:r>
        <w:rPr>
          <w:color w:val="0D0D0F"/>
          <w:lang w:val="en-US" w:eastAsia="en-US" w:bidi="en-US"/>
        </w:rPr>
        <w:t xml:space="preserve">) </w:t>
      </w:r>
      <w:proofErr w:type="spellStart"/>
      <w:r>
        <w:rPr>
          <w:color w:val="0D0D0F"/>
          <w:lang w:val="en-US" w:eastAsia="en-US" w:bidi="en-US"/>
        </w:rPr>
        <w:t>o.r.</w:t>
      </w:r>
      <w:proofErr w:type="spellEnd"/>
      <w:r>
        <w:rPr>
          <w:color w:val="0D0D0F"/>
          <w:lang w:val="en-US" w:eastAsia="en-US" w:bidi="en-US"/>
        </w:rPr>
        <w:t xml:space="preserve"> (</w:t>
      </w:r>
      <w:proofErr w:type="spellStart"/>
      <w:r>
        <w:rPr>
          <w:color w:val="0D0D0F"/>
          <w:lang w:val="en-US" w:eastAsia="en-US" w:bidi="en-US"/>
        </w:rPr>
        <w:t>oBe</w:t>
      </w:r>
      <w:proofErr w:type="spellEnd"/>
      <w:r>
        <w:rPr>
          <w:color w:val="0D0D0F"/>
          <w:lang w:val="en-US" w:eastAsia="en-US" w:bidi="en-US"/>
        </w:rPr>
        <w:t xml:space="preserve"> </w:t>
      </w:r>
      <w:proofErr w:type="spellStart"/>
      <w:r>
        <w:rPr>
          <w:color w:val="0D0D0F"/>
          <w:lang w:val="en-US" w:eastAsia="en-US" w:bidi="en-US"/>
        </w:rPr>
        <w:t>roguHe</w:t>
      </w:r>
      <w:proofErr w:type="spellEnd"/>
      <w:r>
        <w:rPr>
          <w:color w:val="0D0D0F"/>
          <w:lang w:val="en-US" w:eastAsia="en-US" w:bidi="en-US"/>
        </w:rPr>
        <w:t>)</w:t>
      </w:r>
    </w:p>
    <w:p w14:paraId="059BB409" w14:textId="77777777" w:rsidR="00C53112" w:rsidRDefault="00000000">
      <w:pPr>
        <w:pStyle w:val="Bodytext10"/>
        <w:shd w:val="clear" w:color="auto" w:fill="auto"/>
        <w:spacing w:after="100" w:line="240" w:lineRule="auto"/>
        <w:jc w:val="both"/>
      </w:pPr>
      <w:r>
        <w:rPr>
          <w:color w:val="0D0D0F"/>
          <w:lang w:val="en-US" w:eastAsia="en-US" w:bidi="en-US"/>
        </w:rPr>
        <w:t xml:space="preserve">6) </w:t>
      </w:r>
      <w:proofErr w:type="spellStart"/>
      <w:r>
        <w:rPr>
          <w:color w:val="0D0D0F"/>
          <w:lang w:val="en-US" w:eastAsia="en-US" w:bidi="en-US"/>
        </w:rPr>
        <w:t>cKpafieHupe</w:t>
      </w:r>
      <w:proofErr w:type="spellEnd"/>
      <w:r>
        <w:rPr>
          <w:color w:val="0D0D0F"/>
          <w:lang w:val="en-US" w:eastAsia="en-US" w:bidi="en-US"/>
        </w:rPr>
        <w:t xml:space="preserve"> 3a </w:t>
      </w:r>
      <w:proofErr w:type="spellStart"/>
      <w:r>
        <w:rPr>
          <w:color w:val="0D0D0F"/>
          <w:lang w:val="en-US" w:eastAsia="en-US" w:bidi="en-US"/>
        </w:rPr>
        <w:t>Mepe</w:t>
      </w:r>
      <w:proofErr w:type="spellEnd"/>
      <w:r>
        <w:rPr>
          <w:color w:val="0D0D0F"/>
          <w:lang w:val="en-US" w:eastAsia="en-US" w:bidi="en-US"/>
        </w:rPr>
        <w:t xml:space="preserve">, </w:t>
      </w:r>
      <w:proofErr w:type="spellStart"/>
      <w:r>
        <w:rPr>
          <w:color w:val="0D0D0F"/>
          <w:lang w:val="en-US" w:eastAsia="en-US" w:bidi="en-US"/>
        </w:rPr>
        <w:t>BenuMUHe</w:t>
      </w:r>
      <w:proofErr w:type="spellEnd"/>
      <w:r>
        <w:rPr>
          <w:color w:val="0D0D0F"/>
          <w:lang w:val="en-US" w:eastAsia="en-US" w:bidi="en-US"/>
        </w:rPr>
        <w:t xml:space="preserve">, </w:t>
      </w:r>
      <w:proofErr w:type="spellStart"/>
      <w:r>
        <w:rPr>
          <w:color w:val="0D0D0F"/>
          <w:lang w:val="en-US" w:eastAsia="en-US" w:bidi="en-US"/>
        </w:rPr>
        <w:t>HOBMaHe</w:t>
      </w:r>
      <w:proofErr w:type="spellEnd"/>
      <w:r>
        <w:rPr>
          <w:color w:val="0D0D0F"/>
          <w:lang w:val="en-US" w:eastAsia="en-US" w:bidi="en-US"/>
        </w:rPr>
        <w:t xml:space="preserve"> </w:t>
      </w:r>
      <w:proofErr w:type="spellStart"/>
      <w:r>
        <w:rPr>
          <w:color w:val="0D0D0F"/>
          <w:lang w:val="en-US" w:eastAsia="en-US" w:bidi="en-US"/>
        </w:rPr>
        <w:t>jeguHupe</w:t>
      </w:r>
      <w:proofErr w:type="spellEnd"/>
      <w:r>
        <w:rPr>
          <w:color w:val="0D0D0F"/>
          <w:lang w:val="en-US" w:eastAsia="en-US" w:bidi="en-US"/>
        </w:rPr>
        <w:t xml:space="preserve"> </w:t>
      </w:r>
      <w:r>
        <w:rPr>
          <w:color w:val="0D0D0F"/>
        </w:rPr>
        <w:t xml:space="preserve">Koje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6e3 TaMKe:</w:t>
      </w:r>
    </w:p>
    <w:p w14:paraId="41566847" w14:textId="77777777" w:rsidR="00C53112" w:rsidRDefault="00000000">
      <w:pPr>
        <w:pStyle w:val="Bodytext10"/>
        <w:shd w:val="clear" w:color="auto" w:fill="auto"/>
        <w:spacing w:after="100" w:line="240" w:lineRule="auto"/>
        <w:jc w:val="both"/>
      </w:pPr>
      <w:r>
        <w:rPr>
          <w:color w:val="0D0D0F"/>
          <w:lang w:val="en-US" w:eastAsia="en-US" w:bidi="en-US"/>
        </w:rPr>
        <w:t>m (</w:t>
      </w:r>
      <w:proofErr w:type="spellStart"/>
      <w:r>
        <w:rPr>
          <w:color w:val="0D0D0F"/>
          <w:lang w:val="en-US" w:eastAsia="en-US" w:bidi="en-US"/>
        </w:rPr>
        <w:t>MeTap</w:t>
      </w:r>
      <w:proofErr w:type="spellEnd"/>
      <w:r>
        <w:rPr>
          <w:color w:val="0D0D0F"/>
          <w:lang w:val="en-US" w:eastAsia="en-US" w:bidi="en-US"/>
        </w:rPr>
        <w:t>) g (</w:t>
      </w:r>
      <w:proofErr w:type="spellStart"/>
      <w:r>
        <w:rPr>
          <w:color w:val="0D0D0F"/>
          <w:lang w:val="en-US" w:eastAsia="en-US" w:bidi="en-US"/>
        </w:rPr>
        <w:t>rpaM</w:t>
      </w:r>
      <w:proofErr w:type="spellEnd"/>
      <w:r>
        <w:rPr>
          <w:color w:val="0D0D0F"/>
          <w:lang w:val="en-US" w:eastAsia="en-US" w:bidi="en-US"/>
        </w:rPr>
        <w:t>) USD (</w:t>
      </w:r>
      <w:proofErr w:type="spellStart"/>
      <w:r>
        <w:rPr>
          <w:color w:val="0D0D0F"/>
          <w:lang w:val="en-US" w:eastAsia="en-US" w:bidi="en-US"/>
        </w:rPr>
        <w:t>aMepuMKu</w:t>
      </w:r>
      <w:proofErr w:type="spellEnd"/>
      <w:r>
        <w:rPr>
          <w:color w:val="0D0D0F"/>
          <w:lang w:val="en-US" w:eastAsia="en-US" w:bidi="en-US"/>
        </w:rPr>
        <w:t xml:space="preserve"> </w:t>
      </w:r>
      <w:proofErr w:type="spellStart"/>
      <w:r>
        <w:rPr>
          <w:color w:val="0D0D0F"/>
          <w:lang w:val="en-US" w:eastAsia="en-US" w:bidi="en-US"/>
        </w:rPr>
        <w:t>gonap</w:t>
      </w:r>
      <w:proofErr w:type="spellEnd"/>
      <w:r>
        <w:rPr>
          <w:color w:val="0D0D0F"/>
          <w:lang w:val="en-US" w:eastAsia="en-US" w:bidi="en-US"/>
        </w:rPr>
        <w:t>)</w:t>
      </w:r>
    </w:p>
    <w:p w14:paraId="2AEB4FAD" w14:textId="77777777" w:rsidR="00C53112" w:rsidRDefault="00000000">
      <w:pPr>
        <w:pStyle w:val="Bodytext10"/>
        <w:shd w:val="clear" w:color="auto" w:fill="auto"/>
        <w:spacing w:after="100" w:line="240" w:lineRule="auto"/>
        <w:jc w:val="both"/>
      </w:pPr>
      <w:r>
        <w:rPr>
          <w:color w:val="0D0D0F"/>
          <w:lang w:val="en-US" w:eastAsia="en-US" w:bidi="en-US"/>
        </w:rPr>
        <w:t>cm (</w:t>
      </w:r>
      <w:proofErr w:type="spellStart"/>
      <w:r>
        <w:rPr>
          <w:color w:val="0D0D0F"/>
          <w:lang w:val="en-US" w:eastAsia="en-US" w:bidi="en-US"/>
        </w:rPr>
        <w:t>peHTUMeTap</w:t>
      </w:r>
      <w:proofErr w:type="spellEnd"/>
      <w:r>
        <w:rPr>
          <w:color w:val="0D0D0F"/>
          <w:lang w:val="en-US" w:eastAsia="en-US" w:bidi="en-US"/>
        </w:rPr>
        <w:t>) t (TOHa) EUR (</w:t>
      </w:r>
      <w:proofErr w:type="spellStart"/>
      <w:r>
        <w:rPr>
          <w:color w:val="0D0D0F"/>
          <w:lang w:val="en-US" w:eastAsia="en-US" w:bidi="en-US"/>
        </w:rPr>
        <w:t>eBpo</w:t>
      </w:r>
      <w:proofErr w:type="spellEnd"/>
      <w:r>
        <w:rPr>
          <w:color w:val="0D0D0F"/>
          <w:lang w:val="en-US" w:eastAsia="en-US" w:bidi="en-US"/>
        </w:rPr>
        <w:t>)</w:t>
      </w:r>
    </w:p>
    <w:p w14:paraId="205C5832" w14:textId="77777777" w:rsidR="00C53112" w:rsidRDefault="00000000">
      <w:pPr>
        <w:pStyle w:val="Bodytext10"/>
        <w:shd w:val="clear" w:color="auto" w:fill="auto"/>
        <w:spacing w:after="100" w:line="240" w:lineRule="auto"/>
        <w:jc w:val="both"/>
      </w:pPr>
      <w:r>
        <w:rPr>
          <w:color w:val="0D0D0F"/>
          <w:lang w:val="en-US" w:eastAsia="en-US" w:bidi="en-US"/>
        </w:rPr>
        <w:t>km (</w:t>
      </w:r>
      <w:proofErr w:type="spellStart"/>
      <w:r>
        <w:rPr>
          <w:color w:val="0D0D0F"/>
          <w:lang w:val="en-US" w:eastAsia="en-US" w:bidi="en-US"/>
        </w:rPr>
        <w:t>KunoMeTap</w:t>
      </w:r>
      <w:proofErr w:type="spellEnd"/>
      <w:r>
        <w:rPr>
          <w:color w:val="0D0D0F"/>
          <w:lang w:val="en-US" w:eastAsia="en-US" w:bidi="en-US"/>
        </w:rPr>
        <w:t>) l (</w:t>
      </w:r>
      <w:proofErr w:type="spellStart"/>
      <w:r>
        <w:rPr>
          <w:color w:val="0D0D0F"/>
          <w:lang w:val="en-US" w:eastAsia="en-US" w:bidi="en-US"/>
        </w:rPr>
        <w:t>nuTap</w:t>
      </w:r>
      <w:proofErr w:type="spellEnd"/>
      <w:r>
        <w:rPr>
          <w:color w:val="0D0D0F"/>
          <w:lang w:val="en-US" w:eastAsia="en-US" w:bidi="en-US"/>
        </w:rPr>
        <w:t>) JPY (</w:t>
      </w:r>
      <w:proofErr w:type="spellStart"/>
      <w:r>
        <w:rPr>
          <w:color w:val="0D0D0F"/>
          <w:lang w:val="en-US" w:eastAsia="en-US" w:bidi="en-US"/>
        </w:rPr>
        <w:t>janaHcKu</w:t>
      </w:r>
      <w:proofErr w:type="spellEnd"/>
      <w:r>
        <w:rPr>
          <w:color w:val="0D0D0F"/>
          <w:lang w:val="en-US" w:eastAsia="en-US" w:bidi="en-US"/>
        </w:rPr>
        <w:t xml:space="preserve"> </w:t>
      </w:r>
      <w:proofErr w:type="spellStart"/>
      <w:r>
        <w:rPr>
          <w:color w:val="0D0D0F"/>
          <w:lang w:val="en-US" w:eastAsia="en-US" w:bidi="en-US"/>
        </w:rPr>
        <w:t>jeH</w:t>
      </w:r>
      <w:proofErr w:type="spellEnd"/>
      <w:r>
        <w:rPr>
          <w:color w:val="0D0D0F"/>
          <w:lang w:val="en-US" w:eastAsia="en-US" w:bidi="en-US"/>
        </w:rPr>
        <w:t>)</w:t>
      </w:r>
    </w:p>
    <w:p w14:paraId="11B0406C" w14:textId="77777777" w:rsidR="00C53112" w:rsidRDefault="00000000">
      <w:pPr>
        <w:pStyle w:val="Bodytext10"/>
        <w:shd w:val="clear" w:color="auto" w:fill="auto"/>
        <w:spacing w:after="100" w:line="240" w:lineRule="auto"/>
        <w:jc w:val="both"/>
      </w:pPr>
      <w:r>
        <w:rPr>
          <w:color w:val="0D0D0F"/>
          <w:lang w:val="en-US" w:eastAsia="en-US" w:bidi="en-US"/>
        </w:rPr>
        <w:t>kg (</w:t>
      </w:r>
      <w:proofErr w:type="spellStart"/>
      <w:r>
        <w:rPr>
          <w:color w:val="0D0D0F"/>
          <w:lang w:val="en-US" w:eastAsia="en-US" w:bidi="en-US"/>
        </w:rPr>
        <w:t>KunorpaM</w:t>
      </w:r>
      <w:proofErr w:type="spellEnd"/>
      <w:r>
        <w:rPr>
          <w:color w:val="0D0D0F"/>
          <w:lang w:val="en-US" w:eastAsia="en-US" w:bidi="en-US"/>
        </w:rPr>
        <w:t>) dcl (</w:t>
      </w:r>
      <w:proofErr w:type="spellStart"/>
      <w:r>
        <w:rPr>
          <w:color w:val="0D0D0F"/>
          <w:lang w:val="en-US" w:eastAsia="en-US" w:bidi="en-US"/>
        </w:rPr>
        <w:t>gepunuTap</w:t>
      </w:r>
      <w:proofErr w:type="spellEnd"/>
      <w:r>
        <w:rPr>
          <w:color w:val="0D0D0F"/>
          <w:lang w:val="en-US" w:eastAsia="en-US" w:bidi="en-US"/>
        </w:rPr>
        <w:t>) GBP (6puTaHcKa $</w:t>
      </w:r>
      <w:proofErr w:type="spellStart"/>
      <w:r>
        <w:rPr>
          <w:color w:val="0D0D0F"/>
          <w:lang w:val="en-US" w:eastAsia="en-US" w:bidi="en-US"/>
        </w:rPr>
        <w:t>yHTa</w:t>
      </w:r>
      <w:proofErr w:type="spellEnd"/>
      <w:r>
        <w:rPr>
          <w:color w:val="0D0D0F"/>
          <w:lang w:val="en-US" w:eastAsia="en-US" w:bidi="en-US"/>
        </w:rPr>
        <w:t>)</w:t>
      </w:r>
    </w:p>
    <w:p w14:paraId="31A422F0" w14:textId="77777777" w:rsidR="00C53112" w:rsidRDefault="00000000">
      <w:pPr>
        <w:pStyle w:val="Bodytext10"/>
        <w:shd w:val="clear" w:color="auto" w:fill="auto"/>
        <w:spacing w:after="100" w:line="240" w:lineRule="auto"/>
        <w:jc w:val="both"/>
      </w:pPr>
      <w:r>
        <w:rPr>
          <w:color w:val="0D0D0F"/>
          <w:lang w:val="en-US" w:eastAsia="en-US" w:bidi="en-US"/>
        </w:rPr>
        <w:t>mg (</w:t>
      </w:r>
      <w:proofErr w:type="spellStart"/>
      <w:r>
        <w:rPr>
          <w:color w:val="0D0D0F"/>
          <w:lang w:val="en-US" w:eastAsia="en-US" w:bidi="en-US"/>
        </w:rPr>
        <w:t>MunurpaM</w:t>
      </w:r>
      <w:proofErr w:type="spellEnd"/>
      <w:r>
        <w:rPr>
          <w:color w:val="0D0D0F"/>
          <w:lang w:val="en-US" w:eastAsia="en-US" w:bidi="en-US"/>
        </w:rPr>
        <w:t>) hl (</w:t>
      </w:r>
      <w:proofErr w:type="spellStart"/>
      <w:r>
        <w:rPr>
          <w:color w:val="0D0D0F"/>
          <w:lang w:val="en-US" w:eastAsia="en-US" w:bidi="en-US"/>
        </w:rPr>
        <w:t>xeKTonuTap</w:t>
      </w:r>
      <w:proofErr w:type="spellEnd"/>
      <w:r>
        <w:rPr>
          <w:color w:val="0D0D0F"/>
          <w:lang w:val="en-US" w:eastAsia="en-US" w:bidi="en-US"/>
        </w:rPr>
        <w:t>) SIT (</w:t>
      </w:r>
      <w:proofErr w:type="spellStart"/>
      <w:r>
        <w:rPr>
          <w:color w:val="0D0D0F"/>
          <w:lang w:val="en-US" w:eastAsia="en-US" w:bidi="en-US"/>
        </w:rPr>
        <w:t>cnoBeHaMKu</w:t>
      </w:r>
      <w:proofErr w:type="spellEnd"/>
      <w:r>
        <w:rPr>
          <w:color w:val="0D0D0F"/>
          <w:lang w:val="en-US" w:eastAsia="en-US" w:bidi="en-US"/>
        </w:rPr>
        <w:t xml:space="preserve"> </w:t>
      </w:r>
      <w:proofErr w:type="spellStart"/>
      <w:r>
        <w:rPr>
          <w:color w:val="0D0D0F"/>
          <w:lang w:val="en-US" w:eastAsia="en-US" w:bidi="en-US"/>
        </w:rPr>
        <w:t>Tonap</w:t>
      </w:r>
      <w:proofErr w:type="spellEnd"/>
      <w:r>
        <w:rPr>
          <w:color w:val="0D0D0F"/>
          <w:lang w:val="en-US" w:eastAsia="en-US" w:bidi="en-US"/>
        </w:rPr>
        <w:t>)</w:t>
      </w:r>
    </w:p>
    <w:p w14:paraId="00DD1168" w14:textId="77777777" w:rsidR="00C53112" w:rsidRDefault="00000000">
      <w:pPr>
        <w:pStyle w:val="Bodytext10"/>
        <w:shd w:val="clear" w:color="auto" w:fill="auto"/>
        <w:spacing w:after="100" w:line="240" w:lineRule="auto"/>
        <w:jc w:val="both"/>
      </w:pPr>
      <w:proofErr w:type="spellStart"/>
      <w:r>
        <w:rPr>
          <w:color w:val="0D0D0F"/>
          <w:lang w:val="en-US" w:eastAsia="en-US" w:bidi="en-US"/>
        </w:rPr>
        <w:t>nowTO</w:t>
      </w:r>
      <w:proofErr w:type="spellEnd"/>
      <w:r>
        <w:rPr>
          <w:color w:val="0D0D0F"/>
          <w:lang w:val="en-US" w:eastAsia="en-US" w:bidi="en-US"/>
        </w:rPr>
        <w:t xml:space="preserve"> cy </w:t>
      </w:r>
      <w:r>
        <w:rPr>
          <w:smallCaps/>
          <w:color w:val="0D0D0F"/>
          <w:lang w:val="en-US" w:eastAsia="en-US" w:bidi="en-US"/>
        </w:rPr>
        <w:t>to</w:t>
      </w:r>
      <w:r>
        <w:rPr>
          <w:color w:val="0D0D0F"/>
          <w:lang w:val="en-US" w:eastAsia="en-US" w:bidi="en-US"/>
        </w:rPr>
        <w:t xml:space="preserve"> </w:t>
      </w:r>
      <w:proofErr w:type="spellStart"/>
      <w:r>
        <w:rPr>
          <w:color w:val="0D0D0F"/>
          <w:lang w:val="en-US" w:eastAsia="en-US" w:bidi="en-US"/>
        </w:rPr>
        <w:t>Me^yHapogHe</w:t>
      </w:r>
      <w:proofErr w:type="spellEnd"/>
      <w:r>
        <w:rPr>
          <w:color w:val="0D0D0F"/>
          <w:lang w:val="en-US" w:eastAsia="en-US" w:bidi="en-US"/>
        </w:rPr>
        <w:t xml:space="preserve"> </w:t>
      </w:r>
      <w:proofErr w:type="spellStart"/>
      <w:r>
        <w:rPr>
          <w:color w:val="0D0D0F"/>
          <w:lang w:val="en-US" w:eastAsia="en-US" w:bidi="en-US"/>
        </w:rPr>
        <w:t>cKpafieHupe</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naTUHupoM</w:t>
      </w:r>
      <w:proofErr w:type="spellEnd"/>
      <w:r>
        <w:rPr>
          <w:color w:val="0D0D0F"/>
          <w:lang w:val="en-US" w:eastAsia="en-US" w:bidi="en-US"/>
        </w:rPr>
        <w:t>.</w:t>
      </w:r>
    </w:p>
    <w:p w14:paraId="3BF16972" w14:textId="77777777" w:rsidR="00C53112" w:rsidRDefault="00000000">
      <w:pPr>
        <w:pStyle w:val="Bodytext10"/>
        <w:numPr>
          <w:ilvl w:val="0"/>
          <w:numId w:val="10"/>
        </w:numPr>
        <w:shd w:val="clear" w:color="auto" w:fill="auto"/>
        <w:tabs>
          <w:tab w:val="left" w:pos="368"/>
        </w:tabs>
        <w:spacing w:after="100" w:line="240" w:lineRule="auto"/>
        <w:jc w:val="both"/>
      </w:pPr>
      <w:r>
        <w:rPr>
          <w:color w:val="0D0D0F"/>
          <w:lang w:val="en-US" w:eastAsia="en-US" w:bidi="en-US"/>
        </w:rPr>
        <w:t xml:space="preserve">Be3 TaMKe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cnegeMe</w:t>
      </w:r>
      <w:proofErr w:type="spellEnd"/>
      <w:r>
        <w:rPr>
          <w:color w:val="0D0D0F"/>
          <w:lang w:val="en-US" w:eastAsia="en-US" w:bidi="en-US"/>
        </w:rPr>
        <w:t xml:space="preserve"> </w:t>
      </w:r>
      <w:proofErr w:type="spellStart"/>
      <w:r>
        <w:rPr>
          <w:color w:val="0D0D0F"/>
          <w:lang w:val="en-US" w:eastAsia="en-US" w:bidi="en-US"/>
        </w:rPr>
        <w:t>cKpafieHupe</w:t>
      </w:r>
      <w:proofErr w:type="spellEnd"/>
      <w:r>
        <w:rPr>
          <w:color w:val="0D0D0F"/>
          <w:lang w:val="en-US" w:eastAsia="en-US" w:bidi="en-US"/>
        </w:rPr>
        <w:t xml:space="preserve">: </w:t>
      </w:r>
      <w:proofErr w:type="spellStart"/>
      <w:r>
        <w:rPr>
          <w:color w:val="0D0D0F"/>
          <w:lang w:val="en-US" w:eastAsia="en-US" w:bidi="en-US"/>
        </w:rPr>
        <w:t>gp</w:t>
      </w:r>
      <w:proofErr w:type="spellEnd"/>
      <w:r>
        <w:rPr>
          <w:color w:val="0D0D0F"/>
          <w:lang w:val="en-US" w:eastAsia="en-US" w:bidi="en-US"/>
        </w:rPr>
        <w:t xml:space="preserve"> (</w:t>
      </w:r>
      <w:proofErr w:type="spellStart"/>
      <w:r>
        <w:rPr>
          <w:color w:val="0D0D0F"/>
          <w:lang w:val="en-US" w:eastAsia="en-US" w:bidi="en-US"/>
        </w:rPr>
        <w:t>goKTop</w:t>
      </w:r>
      <w:proofErr w:type="spellEnd"/>
      <w:r>
        <w:rPr>
          <w:color w:val="0D0D0F"/>
          <w:lang w:val="en-US" w:eastAsia="en-US" w:bidi="en-US"/>
        </w:rPr>
        <w:t xml:space="preserve">), </w:t>
      </w:r>
      <w:proofErr w:type="spellStart"/>
      <w:r>
        <w:rPr>
          <w:color w:val="0D0D0F"/>
          <w:lang w:val="en-US" w:eastAsia="en-US" w:bidi="en-US"/>
        </w:rPr>
        <w:t>r^a</w:t>
      </w:r>
      <w:proofErr w:type="spellEnd"/>
      <w:r>
        <w:rPr>
          <w:color w:val="0D0D0F"/>
          <w:lang w:val="en-US" w:eastAsia="en-US" w:bidi="en-US"/>
        </w:rPr>
        <w:t xml:space="preserve"> (</w:t>
      </w:r>
      <w:proofErr w:type="spellStart"/>
      <w:r>
        <w:rPr>
          <w:color w:val="0D0D0F"/>
          <w:lang w:val="en-US" w:eastAsia="en-US" w:bidi="en-US"/>
        </w:rPr>
        <w:t>rocno^a</w:t>
      </w:r>
      <w:proofErr w:type="spellEnd"/>
      <w:r>
        <w:rPr>
          <w:color w:val="0D0D0F"/>
          <w:lang w:val="en-US" w:eastAsia="en-US" w:bidi="en-US"/>
        </w:rPr>
        <w:t xml:space="preserve">), </w:t>
      </w:r>
      <w:proofErr w:type="spellStart"/>
      <w:r>
        <w:rPr>
          <w:color w:val="0D0D0F"/>
          <w:lang w:val="en-US" w:eastAsia="en-US" w:bidi="en-US"/>
        </w:rPr>
        <w:t>r^upa</w:t>
      </w:r>
      <w:proofErr w:type="spellEnd"/>
      <w:r>
        <w:rPr>
          <w:color w:val="0D0D0F"/>
          <w:lang w:val="en-US" w:eastAsia="en-US" w:bidi="en-US"/>
        </w:rPr>
        <w:t xml:space="preserve"> (</w:t>
      </w:r>
      <w:proofErr w:type="spellStart"/>
      <w:r>
        <w:rPr>
          <w:color w:val="0D0D0F"/>
          <w:lang w:val="en-US" w:eastAsia="en-US" w:bidi="en-US"/>
        </w:rPr>
        <w:t>rocno^upa</w:t>
      </w:r>
      <w:proofErr w:type="spellEnd"/>
      <w:r>
        <w:rPr>
          <w:color w:val="0D0D0F"/>
          <w:lang w:val="en-US" w:eastAsia="en-US" w:bidi="en-US"/>
        </w:rPr>
        <w:t>).</w:t>
      </w:r>
    </w:p>
    <w:p w14:paraId="376709C4" w14:textId="77777777" w:rsidR="00C53112" w:rsidRDefault="00000000">
      <w:pPr>
        <w:pStyle w:val="Bodytext10"/>
        <w:numPr>
          <w:ilvl w:val="0"/>
          <w:numId w:val="9"/>
        </w:numPr>
        <w:shd w:val="clear" w:color="auto" w:fill="auto"/>
        <w:tabs>
          <w:tab w:val="left" w:pos="334"/>
        </w:tabs>
        <w:spacing w:after="100" w:line="240" w:lineRule="auto"/>
        <w:jc w:val="both"/>
      </w:pPr>
      <w:proofErr w:type="spellStart"/>
      <w:r>
        <w:rPr>
          <w:color w:val="0D0D0F"/>
          <w:lang w:val="en-US" w:eastAsia="en-US" w:bidi="en-US"/>
        </w:rPr>
        <w:t>CKpafieHupe</w:t>
      </w:r>
      <w:proofErr w:type="spellEnd"/>
      <w:r>
        <w:rPr>
          <w:color w:val="0D0D0F"/>
          <w:lang w:val="en-US" w:eastAsia="en-US" w:bidi="en-US"/>
        </w:rPr>
        <w:t xml:space="preserve"> </w:t>
      </w:r>
      <w:r>
        <w:rPr>
          <w:color w:val="0D0D0F"/>
        </w:rPr>
        <w:t xml:space="preserve">Koje </w:t>
      </w:r>
      <w:r>
        <w:rPr>
          <w:color w:val="0D0D0F"/>
          <w:lang w:val="en-US" w:eastAsia="en-US" w:bidi="en-US"/>
        </w:rPr>
        <w:t xml:space="preserve">cy </w:t>
      </w:r>
      <w:proofErr w:type="spellStart"/>
      <w:r>
        <w:rPr>
          <w:color w:val="0D0D0F"/>
          <w:lang w:val="en-US" w:eastAsia="en-US" w:bidi="en-US"/>
        </w:rPr>
        <w:t>HacTane</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npBor</w:t>
      </w:r>
      <w:proofErr w:type="spellEnd"/>
      <w:r>
        <w:rPr>
          <w:color w:val="0D0D0F"/>
          <w:lang w:val="en-US" w:eastAsia="en-US" w:bidi="en-US"/>
        </w:rPr>
        <w:t xml:space="preserve"> </w:t>
      </w:r>
      <w:proofErr w:type="spellStart"/>
      <w:r>
        <w:rPr>
          <w:color w:val="0D0D0F"/>
          <w:lang w:val="en-US" w:eastAsia="en-US" w:bidi="en-US"/>
        </w:rPr>
        <w:t>cnoBa</w:t>
      </w:r>
      <w:proofErr w:type="spellEnd"/>
      <w:r>
        <w:rPr>
          <w:color w:val="0D0D0F"/>
          <w:lang w:val="en-US" w:eastAsia="en-US" w:bidi="en-US"/>
        </w:rPr>
        <w:t xml:space="preserve">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cnora</w:t>
      </w:r>
      <w:proofErr w:type="spellEnd"/>
      <w:r>
        <w:rPr>
          <w:color w:val="0D0D0F"/>
          <w:lang w:val="en-US" w:eastAsia="en-US" w:bidi="en-US"/>
        </w:rPr>
        <w:t xml:space="preserve"> </w:t>
      </w:r>
      <w:proofErr w:type="spellStart"/>
      <w:r>
        <w:rPr>
          <w:color w:val="0D0D0F"/>
          <w:lang w:val="en-US" w:eastAsia="en-US" w:bidi="en-US"/>
        </w:rPr>
        <w:t>cBaKe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y </w:t>
      </w:r>
      <w:proofErr w:type="spellStart"/>
      <w:r>
        <w:rPr>
          <w:color w:val="0D0D0F"/>
          <w:lang w:val="en-US" w:eastAsia="en-US" w:bidi="en-US"/>
        </w:rPr>
        <w:t>BuwecnoxHUM</w:t>
      </w:r>
      <w:proofErr w:type="spellEnd"/>
      <w:r>
        <w:rPr>
          <w:color w:val="0D0D0F"/>
          <w:lang w:val="en-US" w:eastAsia="en-US" w:bidi="en-US"/>
        </w:rPr>
        <w:t xml:space="preserve"> u3pa3UMa (</w:t>
      </w:r>
      <w:proofErr w:type="spellStart"/>
      <w:r>
        <w:rPr>
          <w:color w:val="0D0D0F"/>
          <w:lang w:val="en-US" w:eastAsia="en-US" w:bidi="en-US"/>
        </w:rPr>
        <w:t>cnoxeHe</w:t>
      </w:r>
      <w:proofErr w:type="spellEnd"/>
      <w:r>
        <w:rPr>
          <w:color w:val="0D0D0F"/>
          <w:lang w:val="en-US" w:eastAsia="en-US" w:bidi="en-US"/>
        </w:rPr>
        <w:t xml:space="preserve"> </w:t>
      </w:r>
      <w:proofErr w:type="spellStart"/>
      <w:r>
        <w:rPr>
          <w:color w:val="0D0D0F"/>
          <w:lang w:val="en-US" w:eastAsia="en-US" w:bidi="en-US"/>
        </w:rPr>
        <w:t>cKpafieHupe</w:t>
      </w:r>
      <w:proofErr w:type="spellEnd"/>
      <w:r>
        <w:rPr>
          <w:color w:val="0D0D0F"/>
          <w:lang w:val="en-US" w:eastAsia="en-US" w:bidi="en-US"/>
        </w:rPr>
        <w:t xml:space="preserve">) </w:t>
      </w:r>
      <w:proofErr w:type="spellStart"/>
      <w:r>
        <w:rPr>
          <w:color w:val="0D0D0F"/>
          <w:lang w:val="en-US" w:eastAsia="en-US" w:bidi="en-US"/>
        </w:rPr>
        <w:t>MUTajy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pa3nuMUTo:</w:t>
      </w:r>
    </w:p>
    <w:p w14:paraId="06EE70DC" w14:textId="77777777" w:rsidR="00C53112" w:rsidRDefault="00000000">
      <w:pPr>
        <w:pStyle w:val="Bodytext10"/>
        <w:numPr>
          <w:ilvl w:val="0"/>
          <w:numId w:val="11"/>
        </w:numPr>
        <w:shd w:val="clear" w:color="auto" w:fill="auto"/>
        <w:tabs>
          <w:tab w:val="left" w:pos="368"/>
        </w:tabs>
        <w:spacing w:after="100" w:line="240" w:lineRule="auto"/>
        <w:jc w:val="both"/>
      </w:pPr>
      <w:proofErr w:type="spellStart"/>
      <w:r>
        <w:rPr>
          <w:color w:val="0D0D0F"/>
          <w:lang w:val="en-US" w:eastAsia="en-US" w:bidi="en-US"/>
        </w:rPr>
        <w:t>HeKe</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MUTajy</w:t>
      </w:r>
      <w:proofErr w:type="spellEnd"/>
      <w:r>
        <w:rPr>
          <w:color w:val="0D0D0F"/>
          <w:lang w:val="en-US" w:eastAsia="en-US" w:bidi="en-US"/>
        </w:rPr>
        <w:t xml:space="preserve"> </w:t>
      </w:r>
      <w:proofErr w:type="spellStart"/>
      <w:r>
        <w:rPr>
          <w:color w:val="0D0D0F"/>
          <w:lang w:val="en-US" w:eastAsia="en-US" w:bidi="en-US"/>
        </w:rPr>
        <w:t>noTnyHO</w:t>
      </w:r>
      <w:proofErr w:type="spellEnd"/>
      <w:r>
        <w:rPr>
          <w:color w:val="0D0D0F"/>
          <w:lang w:val="en-US" w:eastAsia="en-US" w:bidi="en-US"/>
        </w:rPr>
        <w:t xml:space="preserve"> Kao ga cy </w:t>
      </w:r>
      <w:proofErr w:type="spellStart"/>
      <w:r>
        <w:rPr>
          <w:smallCaps/>
          <w:color w:val="0D0D0F"/>
          <w:lang w:val="en-US" w:eastAsia="en-US" w:bidi="en-US"/>
        </w:rPr>
        <w:t>cbu</w:t>
      </w:r>
      <w:proofErr w:type="spellEnd"/>
      <w:r>
        <w:rPr>
          <w:color w:val="0D0D0F"/>
          <w:lang w:val="en-US" w:eastAsia="en-US" w:bidi="en-US"/>
        </w:rPr>
        <w:t xml:space="preserve"> </w:t>
      </w:r>
      <w:proofErr w:type="spellStart"/>
      <w:r>
        <w:rPr>
          <w:color w:val="0D0D0F"/>
          <w:lang w:val="en-US" w:eastAsia="en-US" w:bidi="en-US"/>
        </w:rPr>
        <w:t>genuBu</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HanucaHu</w:t>
      </w:r>
      <w:proofErr w:type="spellEnd"/>
      <w:r>
        <w:rPr>
          <w:color w:val="0D0D0F"/>
          <w:lang w:val="en-US" w:eastAsia="en-US" w:bidi="en-US"/>
        </w:rPr>
        <w:t xml:space="preserve">, a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6e3 TaMKe, </w:t>
      </w:r>
      <w:proofErr w:type="spellStart"/>
      <w:r>
        <w:rPr>
          <w:color w:val="0D0D0F"/>
          <w:lang w:val="en-US" w:eastAsia="en-US" w:bidi="en-US"/>
        </w:rPr>
        <w:t>Hnp</w:t>
      </w:r>
      <w:proofErr w:type="spellEnd"/>
      <w:r>
        <w:rPr>
          <w:color w:val="0D0D0F"/>
          <w:lang w:val="en-US" w:eastAsia="en-US" w:bidi="en-US"/>
        </w:rPr>
        <w:t>.:</w:t>
      </w:r>
    </w:p>
    <w:p w14:paraId="046C546F" w14:textId="77777777" w:rsidR="00C53112" w:rsidRDefault="00000000">
      <w:pPr>
        <w:pStyle w:val="Bodytext10"/>
        <w:shd w:val="clear" w:color="auto" w:fill="auto"/>
        <w:spacing w:after="100" w:line="240" w:lineRule="auto"/>
        <w:jc w:val="both"/>
      </w:pPr>
      <w:proofErr w:type="spellStart"/>
      <w:r>
        <w:rPr>
          <w:color w:val="0D0D0F"/>
          <w:lang w:val="en-US" w:eastAsia="en-US" w:bidi="en-US"/>
        </w:rPr>
        <w:lastRenderedPageBreak/>
        <w:t>Bnu</w:t>
      </w:r>
      <w:proofErr w:type="spellEnd"/>
      <w:r>
        <w:rPr>
          <w:color w:val="0D0D0F"/>
          <w:lang w:val="en-US" w:eastAsia="en-US" w:bidi="en-US"/>
        </w:rPr>
        <w:t xml:space="preserve"> - </w:t>
      </w:r>
      <w:proofErr w:type="spellStart"/>
      <w:r>
        <w:rPr>
          <w:color w:val="0D0D0F"/>
          <w:lang w:val="en-US" w:eastAsia="en-US" w:bidi="en-US"/>
        </w:rPr>
        <w:t>Buwa</w:t>
      </w:r>
      <w:proofErr w:type="spellEnd"/>
      <w:r>
        <w:rPr>
          <w:color w:val="0D0D0F"/>
          <w:lang w:val="en-US" w:eastAsia="en-US" w:bidi="en-US"/>
        </w:rPr>
        <w:t xml:space="preserve"> </w:t>
      </w:r>
      <w:proofErr w:type="spellStart"/>
      <w:r>
        <w:rPr>
          <w:color w:val="0D0D0F"/>
          <w:lang w:val="en-US" w:eastAsia="en-US" w:bidi="en-US"/>
        </w:rPr>
        <w:t>nocnoBHa</w:t>
      </w:r>
      <w:proofErr w:type="spellEnd"/>
      <w:r>
        <w:rPr>
          <w:color w:val="0D0D0F"/>
          <w:lang w:val="en-US" w:eastAsia="en-US" w:bidi="en-US"/>
        </w:rPr>
        <w:t xml:space="preserve"> </w:t>
      </w:r>
      <w:proofErr w:type="spellStart"/>
      <w:r>
        <w:rPr>
          <w:color w:val="0D0D0F"/>
          <w:lang w:val="en-US" w:eastAsia="en-US" w:bidi="en-US"/>
        </w:rPr>
        <w:t>wKona</w:t>
      </w:r>
      <w:proofErr w:type="spellEnd"/>
    </w:p>
    <w:p w14:paraId="4AEFD5C1" w14:textId="77777777" w:rsidR="00C53112" w:rsidRDefault="00000000">
      <w:pPr>
        <w:pStyle w:val="Bodytext10"/>
        <w:shd w:val="clear" w:color="auto" w:fill="auto"/>
        <w:spacing w:after="100" w:line="240" w:lineRule="auto"/>
        <w:jc w:val="both"/>
      </w:pPr>
      <w:proofErr w:type="spellStart"/>
      <w:r>
        <w:rPr>
          <w:color w:val="0D0D0F"/>
          <w:lang w:val="en-US" w:eastAsia="en-US" w:bidi="en-US"/>
        </w:rPr>
        <w:t>yH</w:t>
      </w:r>
      <w:proofErr w:type="spellEnd"/>
      <w:r>
        <w:rPr>
          <w:color w:val="0D0D0F"/>
          <w:lang w:val="en-US" w:eastAsia="en-US" w:bidi="en-US"/>
        </w:rPr>
        <w:t xml:space="preserve"> - </w:t>
      </w:r>
      <w:proofErr w:type="spellStart"/>
      <w:r>
        <w:rPr>
          <w:color w:val="0D0D0F"/>
          <w:lang w:val="en-US" w:eastAsia="en-US" w:bidi="en-US"/>
        </w:rPr>
        <w:t>yjegu^eHe</w:t>
      </w:r>
      <w:proofErr w:type="spellEnd"/>
      <w:r>
        <w:rPr>
          <w:color w:val="0D0D0F"/>
          <w:lang w:val="en-US" w:eastAsia="en-US" w:bidi="en-US"/>
        </w:rPr>
        <w:t xml:space="preserve"> </w:t>
      </w:r>
      <w:proofErr w:type="spellStart"/>
      <w:r>
        <w:rPr>
          <w:color w:val="0D0D0F"/>
          <w:lang w:val="en-US" w:eastAsia="en-US" w:bidi="en-US"/>
        </w:rPr>
        <w:t>Hapuje</w:t>
      </w:r>
      <w:proofErr w:type="spellEnd"/>
    </w:p>
    <w:p w14:paraId="6DE82620" w14:textId="77777777" w:rsidR="00C53112" w:rsidRDefault="00000000">
      <w:pPr>
        <w:pStyle w:val="Bodytext10"/>
        <w:shd w:val="clear" w:color="auto" w:fill="auto"/>
        <w:spacing w:after="100" w:line="240" w:lineRule="auto"/>
        <w:jc w:val="both"/>
      </w:pPr>
      <w:proofErr w:type="spellStart"/>
      <w:r>
        <w:rPr>
          <w:color w:val="0D0D0F"/>
          <w:lang w:val="en-US" w:eastAsia="en-US" w:bidi="en-US"/>
        </w:rPr>
        <w:t>nTT</w:t>
      </w:r>
      <w:proofErr w:type="spellEnd"/>
      <w:r>
        <w:rPr>
          <w:color w:val="0D0D0F"/>
          <w:lang w:val="en-US" w:eastAsia="en-US" w:bidi="en-US"/>
        </w:rPr>
        <w:t xml:space="preserve"> - </w:t>
      </w:r>
      <w:proofErr w:type="spellStart"/>
      <w:r>
        <w:rPr>
          <w:color w:val="0D0D0F"/>
          <w:lang w:val="en-US" w:eastAsia="en-US" w:bidi="en-US"/>
        </w:rPr>
        <w:t>nowTa</w:t>
      </w:r>
      <w:proofErr w:type="spellEnd"/>
      <w:r>
        <w:rPr>
          <w:color w:val="0D0D0F"/>
          <w:lang w:val="en-US" w:eastAsia="en-US" w:bidi="en-US"/>
        </w:rPr>
        <w:t xml:space="preserve">, </w:t>
      </w:r>
      <w:proofErr w:type="spellStart"/>
      <w:r>
        <w:rPr>
          <w:color w:val="0D0D0F"/>
          <w:lang w:val="en-US" w:eastAsia="en-US" w:bidi="en-US"/>
        </w:rPr>
        <w:t>Tene^OH</w:t>
      </w:r>
      <w:proofErr w:type="spellEnd"/>
      <w:r>
        <w:rPr>
          <w:color w:val="0D0D0F"/>
          <w:lang w:val="en-US" w:eastAsia="en-US" w:bidi="en-US"/>
        </w:rPr>
        <w:t xml:space="preserve">, </w:t>
      </w:r>
      <w:proofErr w:type="spellStart"/>
      <w:r>
        <w:rPr>
          <w:color w:val="0D0D0F"/>
          <w:lang w:val="en-US" w:eastAsia="en-US" w:bidi="en-US"/>
        </w:rPr>
        <w:t>Tenerpa</w:t>
      </w:r>
      <w:proofErr w:type="spellEnd"/>
      <w:r>
        <w:rPr>
          <w:color w:val="0D0D0F"/>
          <w:lang w:val="en-US" w:eastAsia="en-US" w:bidi="en-US"/>
        </w:rPr>
        <w:t>^</w:t>
      </w:r>
    </w:p>
    <w:p w14:paraId="7E0B91BB" w14:textId="77777777" w:rsidR="00C53112" w:rsidRDefault="00000000">
      <w:pPr>
        <w:pStyle w:val="Bodytext10"/>
        <w:shd w:val="clear" w:color="auto" w:fill="auto"/>
        <w:spacing w:after="100" w:line="240" w:lineRule="auto"/>
        <w:jc w:val="both"/>
      </w:pPr>
      <w:r>
        <w:rPr>
          <w:color w:val="0D0D0F"/>
          <w:lang w:val="en-US" w:eastAsia="en-US" w:bidi="en-US"/>
        </w:rPr>
        <w:t xml:space="preserve">6) </w:t>
      </w:r>
      <w:proofErr w:type="spellStart"/>
      <w:r>
        <w:rPr>
          <w:color w:val="0D0D0F"/>
          <w:lang w:val="en-US" w:eastAsia="en-US" w:bidi="en-US"/>
        </w:rPr>
        <w:t>HeKe</w:t>
      </w:r>
      <w:proofErr w:type="spellEnd"/>
      <w:r>
        <w:rPr>
          <w:color w:val="0D0D0F"/>
          <w:lang w:val="en-US" w:eastAsia="en-US" w:bidi="en-US"/>
        </w:rPr>
        <w:t xml:space="preserve"> </w:t>
      </w:r>
      <w:proofErr w:type="spellStart"/>
      <w:r>
        <w:rPr>
          <w:color w:val="0D0D0F"/>
          <w:lang w:val="en-US" w:eastAsia="en-US" w:bidi="en-US"/>
        </w:rPr>
        <w:t>nocTajy</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na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MUTajy</w:t>
      </w:r>
      <w:proofErr w:type="spellEnd"/>
      <w:r>
        <w:rPr>
          <w:color w:val="0D0D0F"/>
          <w:lang w:val="en-US" w:eastAsia="en-US" w:bidi="en-US"/>
        </w:rPr>
        <w:t xml:space="preserve"> Kao </w:t>
      </w:r>
      <w:proofErr w:type="spellStart"/>
      <w:r>
        <w:rPr>
          <w:color w:val="0D0D0F"/>
          <w:lang w:val="en-US" w:eastAsia="en-US" w:bidi="en-US"/>
        </w:rPr>
        <w:t>cKpafieHupe</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Me^ajy</w:t>
      </w:r>
      <w:proofErr w:type="spellEnd"/>
      <w:r>
        <w:rPr>
          <w:color w:val="0D0D0F"/>
          <w:lang w:val="en-US" w:eastAsia="en-US" w:bidi="en-US"/>
        </w:rPr>
        <w:t xml:space="preserve"> no </w:t>
      </w:r>
      <w:proofErr w:type="spellStart"/>
      <w:r>
        <w:rPr>
          <w:color w:val="0D0D0F"/>
          <w:lang w:val="en-US" w:eastAsia="en-US" w:bidi="en-US"/>
        </w:rPr>
        <w:t>nagexuMa</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w:t>
      </w:r>
    </w:p>
    <w:p w14:paraId="1CE2B9BB" w14:textId="77777777" w:rsidR="00C53112" w:rsidRDefault="00000000">
      <w:pPr>
        <w:pStyle w:val="Bodytext10"/>
        <w:shd w:val="clear" w:color="auto" w:fill="auto"/>
        <w:spacing w:after="100" w:line="240" w:lineRule="auto"/>
        <w:jc w:val="both"/>
      </w:pPr>
      <w:r>
        <w:rPr>
          <w:color w:val="0D0D0F"/>
          <w:lang w:val="en-US" w:eastAsia="en-US" w:bidi="en-US"/>
        </w:rPr>
        <w:t xml:space="preserve">Buna </w:t>
      </w:r>
      <w:proofErr w:type="spellStart"/>
      <w:r>
        <w:rPr>
          <w:color w:val="0D0D0F"/>
          <w:lang w:val="en-US" w:eastAsia="en-US" w:bidi="en-US"/>
        </w:rPr>
        <w:t>caM</w:t>
      </w:r>
      <w:proofErr w:type="spellEnd"/>
      <w:r>
        <w:rPr>
          <w:color w:val="0D0D0F"/>
          <w:lang w:val="en-US" w:eastAsia="en-US" w:bidi="en-US"/>
        </w:rPr>
        <w:t xml:space="preserve"> y </w:t>
      </w:r>
      <w:proofErr w:type="spellStart"/>
      <w:r>
        <w:rPr>
          <w:color w:val="0D0D0F"/>
          <w:lang w:val="en-US" w:eastAsia="en-US" w:bidi="en-US"/>
        </w:rPr>
        <w:t>CAfl</w:t>
      </w:r>
      <w:proofErr w:type="spellEnd"/>
      <w:r>
        <w:rPr>
          <w:color w:val="0D0D0F"/>
          <w:lang w:val="en-US" w:eastAsia="en-US" w:bidi="en-US"/>
        </w:rPr>
        <w:t xml:space="preserve">-y. M3 </w:t>
      </w:r>
      <w:proofErr w:type="spellStart"/>
      <w:r>
        <w:rPr>
          <w:color w:val="0D0D0F"/>
          <w:lang w:val="en-US" w:eastAsia="en-US" w:bidi="en-US"/>
        </w:rPr>
        <w:t>CAfl</w:t>
      </w:r>
      <w:proofErr w:type="spellEnd"/>
      <w:r>
        <w:rPr>
          <w:color w:val="0D0D0F"/>
          <w:lang w:val="en-US" w:eastAsia="en-US" w:bidi="en-US"/>
        </w:rPr>
        <w:t xml:space="preserve">-a </w:t>
      </w:r>
      <w:proofErr w:type="spellStart"/>
      <w:r>
        <w:rPr>
          <w:color w:val="0D0D0F"/>
          <w:lang w:val="en-US" w:eastAsia="en-US" w:bidi="en-US"/>
        </w:rPr>
        <w:t>caM</w:t>
      </w:r>
      <w:proofErr w:type="spellEnd"/>
      <w:r>
        <w:rPr>
          <w:color w:val="0D0D0F"/>
          <w:lang w:val="en-US" w:eastAsia="en-US" w:bidi="en-US"/>
        </w:rPr>
        <w:t xml:space="preserve"> </w:t>
      </w:r>
      <w:proofErr w:type="spellStart"/>
      <w:r>
        <w:rPr>
          <w:color w:val="0D0D0F"/>
          <w:lang w:val="en-US" w:eastAsia="en-US" w:bidi="en-US"/>
        </w:rPr>
        <w:t>goHena</w:t>
      </w:r>
      <w:proofErr w:type="spellEnd"/>
      <w:r>
        <w:rPr>
          <w:color w:val="0D0D0F"/>
          <w:lang w:val="en-US" w:eastAsia="en-US" w:bidi="en-US"/>
        </w:rPr>
        <w:t xml:space="preserve"> </w:t>
      </w:r>
      <w:proofErr w:type="spellStart"/>
      <w:r>
        <w:rPr>
          <w:color w:val="0D0D0F"/>
          <w:lang w:val="en-US" w:eastAsia="en-US" w:bidi="en-US"/>
        </w:rPr>
        <w:t>KOMnaKT</w:t>
      </w:r>
      <w:proofErr w:type="spellEnd"/>
      <w:r>
        <w:rPr>
          <w:color w:val="0D0D0F"/>
          <w:lang w:val="en-US" w:eastAsia="en-US" w:bidi="en-US"/>
        </w:rPr>
        <w:t xml:space="preserve"> </w:t>
      </w:r>
      <w:proofErr w:type="spellStart"/>
      <w:r>
        <w:rPr>
          <w:color w:val="0D0D0F"/>
          <w:lang w:val="en-US" w:eastAsia="en-US" w:bidi="en-US"/>
        </w:rPr>
        <w:t>gucKOBe</w:t>
      </w:r>
      <w:proofErr w:type="spellEnd"/>
      <w:r>
        <w:rPr>
          <w:color w:val="0D0D0F"/>
          <w:lang w:val="en-US" w:eastAsia="en-US" w:bidi="en-US"/>
        </w:rPr>
        <w:t xml:space="preserve"> ca </w:t>
      </w:r>
      <w:proofErr w:type="spellStart"/>
      <w:r>
        <w:rPr>
          <w:color w:val="0D0D0F"/>
          <w:lang w:val="en-US" w:eastAsia="en-US" w:bidi="en-US"/>
        </w:rPr>
        <w:t>onepcKOM</w:t>
      </w:r>
      <w:proofErr w:type="spellEnd"/>
      <w:r>
        <w:rPr>
          <w:color w:val="0D0D0F"/>
          <w:lang w:val="en-US" w:eastAsia="en-US" w:bidi="en-US"/>
        </w:rPr>
        <w:t xml:space="preserve"> My3UKOM.</w:t>
      </w:r>
    </w:p>
    <w:p w14:paraId="40FC0C15" w14:textId="77777777" w:rsidR="00C53112" w:rsidRDefault="00000000">
      <w:pPr>
        <w:pStyle w:val="Bodytext10"/>
        <w:numPr>
          <w:ilvl w:val="0"/>
          <w:numId w:val="11"/>
        </w:numPr>
        <w:shd w:val="clear" w:color="auto" w:fill="auto"/>
        <w:tabs>
          <w:tab w:val="left" w:pos="368"/>
        </w:tabs>
        <w:spacing w:after="100" w:line="240" w:lineRule="auto"/>
        <w:jc w:val="both"/>
      </w:pPr>
      <w:proofErr w:type="spellStart"/>
      <w:r>
        <w:rPr>
          <w:color w:val="0D0D0F"/>
          <w:lang w:val="en-US" w:eastAsia="en-US" w:bidi="en-US"/>
        </w:rPr>
        <w:t>cKpafieHupe</w:t>
      </w:r>
      <w:proofErr w:type="spellEnd"/>
      <w:r>
        <w:rPr>
          <w:color w:val="0D0D0F"/>
          <w:lang w:val="en-US" w:eastAsia="en-US" w:bidi="en-US"/>
        </w:rPr>
        <w:t xml:space="preserve"> npey3eTe U3 </w:t>
      </w:r>
      <w:proofErr w:type="spellStart"/>
      <w:r>
        <w:rPr>
          <w:color w:val="0D0D0F"/>
          <w:lang w:val="en-US" w:eastAsia="en-US" w:bidi="en-US"/>
        </w:rPr>
        <w:t>cTpaHux</w:t>
      </w:r>
      <w:proofErr w:type="spellEnd"/>
      <w:r>
        <w:rPr>
          <w:color w:val="0D0D0F"/>
          <w:lang w:val="en-US" w:eastAsia="en-US" w:bidi="en-US"/>
        </w:rPr>
        <w:t xml:space="preserve"> je3UKa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KaKO </w:t>
      </w:r>
      <w:proofErr w:type="spellStart"/>
      <w:r>
        <w:rPr>
          <w:color w:val="0D0D0F"/>
          <w:lang w:val="en-US" w:eastAsia="en-US" w:bidi="en-US"/>
        </w:rPr>
        <w:t>ce</w:t>
      </w:r>
      <w:proofErr w:type="spellEnd"/>
      <w:r>
        <w:rPr>
          <w:color w:val="0D0D0F"/>
          <w:lang w:val="en-US" w:eastAsia="en-US" w:bidi="en-US"/>
        </w:rPr>
        <w:t xml:space="preserve"> u3roBapajy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Me^ajy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no </w:t>
      </w:r>
      <w:proofErr w:type="spellStart"/>
      <w:r>
        <w:rPr>
          <w:color w:val="0D0D0F"/>
          <w:lang w:val="en-US" w:eastAsia="en-US" w:bidi="en-US"/>
        </w:rPr>
        <w:t>nagexuMa</w:t>
      </w:r>
      <w:proofErr w:type="spellEnd"/>
      <w:r>
        <w:rPr>
          <w:color w:val="0D0D0F"/>
          <w:lang w:val="en-US" w:eastAsia="en-US" w:bidi="en-US"/>
        </w:rPr>
        <w:t xml:space="preserve">, </w:t>
      </w:r>
      <w:proofErr w:type="spellStart"/>
      <w:r>
        <w:rPr>
          <w:color w:val="0D0D0F"/>
          <w:lang w:val="en-US" w:eastAsia="en-US" w:bidi="en-US"/>
        </w:rPr>
        <w:t>Hnp</w:t>
      </w:r>
      <w:proofErr w:type="spellEnd"/>
      <w:r>
        <w:rPr>
          <w:color w:val="0D0D0F"/>
          <w:lang w:val="en-US" w:eastAsia="en-US" w:bidi="en-US"/>
        </w:rPr>
        <w:t>.:</w:t>
      </w:r>
    </w:p>
    <w:p w14:paraId="2068509B" w14:textId="77777777" w:rsidR="00C53112" w:rsidRDefault="00000000">
      <w:pPr>
        <w:pStyle w:val="Bodytext10"/>
        <w:shd w:val="clear" w:color="auto" w:fill="auto"/>
        <w:spacing w:after="100" w:line="240" w:lineRule="auto"/>
        <w:jc w:val="both"/>
      </w:pPr>
      <w:proofErr w:type="spellStart"/>
      <w:r>
        <w:rPr>
          <w:color w:val="0D0D0F"/>
          <w:lang w:val="en-US" w:eastAsia="en-US" w:bidi="en-US"/>
        </w:rPr>
        <w:t>yHecKOBa</w:t>
      </w:r>
      <w:proofErr w:type="spellEnd"/>
      <w:r>
        <w:rPr>
          <w:color w:val="0D0D0F"/>
          <w:lang w:val="en-US" w:eastAsia="en-US" w:bidi="en-US"/>
        </w:rPr>
        <w:t xml:space="preserve"> </w:t>
      </w:r>
      <w:proofErr w:type="spellStart"/>
      <w:r>
        <w:rPr>
          <w:color w:val="0D0D0F"/>
          <w:lang w:val="en-US" w:eastAsia="en-US" w:bidi="en-US"/>
        </w:rPr>
        <w:t>noMofi</w:t>
      </w:r>
      <w:proofErr w:type="spellEnd"/>
      <w:r>
        <w:rPr>
          <w:color w:val="0D0D0F"/>
          <w:lang w:val="en-US" w:eastAsia="en-US" w:bidi="en-US"/>
        </w:rPr>
        <w:t xml:space="preserve"> 3eM^aMa y pa3BOjy je </w:t>
      </w:r>
      <w:proofErr w:type="spellStart"/>
      <w:r>
        <w:rPr>
          <w:color w:val="0D0D0F"/>
          <w:lang w:val="en-US" w:eastAsia="en-US" w:bidi="en-US"/>
        </w:rPr>
        <w:t>gparopeHa</w:t>
      </w:r>
      <w:proofErr w:type="spellEnd"/>
      <w:r>
        <w:rPr>
          <w:color w:val="0D0D0F"/>
          <w:lang w:val="en-US" w:eastAsia="en-US" w:bidi="en-US"/>
        </w:rPr>
        <w:t>.</w:t>
      </w:r>
    </w:p>
    <w:p w14:paraId="5CE90F04" w14:textId="77777777" w:rsidR="00C53112" w:rsidRDefault="00000000">
      <w:pPr>
        <w:pStyle w:val="Bodytext10"/>
        <w:shd w:val="clear" w:color="auto" w:fill="auto"/>
        <w:spacing w:after="560" w:line="240" w:lineRule="auto"/>
        <w:jc w:val="both"/>
      </w:pPr>
      <w:proofErr w:type="spellStart"/>
      <w:r>
        <w:rPr>
          <w:color w:val="0D0D0F"/>
          <w:lang w:val="en-US" w:eastAsia="en-US" w:bidi="en-US"/>
        </w:rPr>
        <w:t>noMofi</w:t>
      </w:r>
      <w:proofErr w:type="spellEnd"/>
      <w:r>
        <w:rPr>
          <w:color w:val="0D0D0F"/>
          <w:lang w:val="en-US" w:eastAsia="en-US" w:bidi="en-US"/>
        </w:rPr>
        <w:t xml:space="preserve"> y </w:t>
      </w:r>
      <w:proofErr w:type="spellStart"/>
      <w:r>
        <w:rPr>
          <w:color w:val="0D0D0F"/>
          <w:lang w:val="en-US" w:eastAsia="en-US" w:bidi="en-US"/>
        </w:rPr>
        <w:t>xpaHu</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neKOBUMa</w:t>
      </w:r>
      <w:proofErr w:type="spellEnd"/>
      <w:r>
        <w:rPr>
          <w:color w:val="0D0D0F"/>
          <w:lang w:val="en-US" w:eastAsia="en-US" w:bidi="en-US"/>
        </w:rPr>
        <w:t xml:space="preserve"> je </w:t>
      </w:r>
      <w:proofErr w:type="spellStart"/>
      <w:r>
        <w:rPr>
          <w:color w:val="0D0D0F"/>
          <w:lang w:val="en-US" w:eastAsia="en-US" w:bidi="en-US"/>
        </w:rPr>
        <w:t>cTurna</w:t>
      </w:r>
      <w:proofErr w:type="spellEnd"/>
      <w:r>
        <w:rPr>
          <w:color w:val="0D0D0F"/>
          <w:lang w:val="en-US" w:eastAsia="en-US" w:bidi="en-US"/>
        </w:rPr>
        <w:t xml:space="preserve"> </w:t>
      </w:r>
      <w:proofErr w:type="spellStart"/>
      <w:r>
        <w:rPr>
          <w:color w:val="0D0D0F"/>
          <w:lang w:val="en-US" w:eastAsia="en-US" w:bidi="en-US"/>
        </w:rPr>
        <w:t>og</w:t>
      </w:r>
      <w:proofErr w:type="spellEnd"/>
      <w:r>
        <w:rPr>
          <w:color w:val="0D0D0F"/>
          <w:lang w:val="en-US" w:eastAsia="en-US" w:bidi="en-US"/>
        </w:rPr>
        <w:t xml:space="preserve"> </w:t>
      </w:r>
      <w:proofErr w:type="spellStart"/>
      <w:r>
        <w:rPr>
          <w:color w:val="0D0D0F"/>
          <w:lang w:val="en-US" w:eastAsia="en-US" w:bidi="en-US"/>
        </w:rPr>
        <w:t>yHupe^a</w:t>
      </w:r>
      <w:proofErr w:type="spellEnd"/>
      <w:r>
        <w:rPr>
          <w:color w:val="0D0D0F"/>
          <w:lang w:val="en-US" w:eastAsia="en-US" w:bidi="en-US"/>
        </w:rPr>
        <w:t>.</w:t>
      </w:r>
    </w:p>
    <w:p w14:paraId="73F1FBF2" w14:textId="77777777" w:rsidR="00C53112" w:rsidRDefault="00000000">
      <w:pPr>
        <w:pStyle w:val="Heading310"/>
        <w:keepNext/>
        <w:keepLines/>
        <w:shd w:val="clear" w:color="auto" w:fill="auto"/>
        <w:spacing w:after="460"/>
        <w:jc w:val="center"/>
      </w:pPr>
      <w:bookmarkStart w:id="26" w:name="bookmark26"/>
      <w:proofErr w:type="spellStart"/>
      <w:r>
        <w:rPr>
          <w:u w:val="none"/>
        </w:rPr>
        <w:t>nMCAfoE</w:t>
      </w:r>
      <w:proofErr w:type="spellEnd"/>
      <w:r>
        <w:rPr>
          <w:u w:val="none"/>
        </w:rPr>
        <w:t xml:space="preserve"> TYBMX PEMM</w:t>
      </w:r>
      <w:bookmarkEnd w:id="26"/>
    </w:p>
    <w:p w14:paraId="255B578B" w14:textId="77777777" w:rsidR="00C53112" w:rsidRDefault="00000000">
      <w:pPr>
        <w:pStyle w:val="Bodytext10"/>
        <w:shd w:val="clear" w:color="auto" w:fill="auto"/>
        <w:spacing w:after="100" w:line="240" w:lineRule="auto"/>
        <w:jc w:val="both"/>
      </w:pPr>
      <w:r>
        <w:rPr>
          <w:color w:val="0D0D0F"/>
          <w:lang w:val="en-US" w:eastAsia="en-US" w:bidi="en-US"/>
        </w:rPr>
        <w:t xml:space="preserve">y </w:t>
      </w:r>
      <w:proofErr w:type="spellStart"/>
      <w:r>
        <w:rPr>
          <w:color w:val="0D0D0F"/>
          <w:lang w:val="en-US" w:eastAsia="en-US" w:bidi="en-US"/>
        </w:rPr>
        <w:t>cpncKOM</w:t>
      </w:r>
      <w:proofErr w:type="spellEnd"/>
      <w:r>
        <w:rPr>
          <w:color w:val="0D0D0F"/>
          <w:lang w:val="en-US" w:eastAsia="en-US" w:bidi="en-US"/>
        </w:rPr>
        <w:t xml:space="preserve"> je3UKy, Kao </w:t>
      </w:r>
      <w:r>
        <w:rPr>
          <w:smallCaps/>
          <w:color w:val="0D0D0F"/>
          <w:lang w:val="en-US" w:eastAsia="en-US" w:bidi="en-US"/>
        </w:rPr>
        <w:t>u</w:t>
      </w:r>
      <w:r>
        <w:rPr>
          <w:color w:val="0D0D0F"/>
          <w:lang w:val="en-US" w:eastAsia="en-US" w:bidi="en-US"/>
        </w:rPr>
        <w:t xml:space="preserve"> y </w:t>
      </w:r>
      <w:proofErr w:type="spellStart"/>
      <w:r>
        <w:rPr>
          <w:color w:val="0D0D0F"/>
          <w:lang w:val="en-US" w:eastAsia="en-US" w:bidi="en-US"/>
        </w:rPr>
        <w:t>gpyruM</w:t>
      </w:r>
      <w:proofErr w:type="spellEnd"/>
      <w:r>
        <w:rPr>
          <w:color w:val="0D0D0F"/>
          <w:lang w:val="en-US" w:eastAsia="en-US" w:bidi="en-US"/>
        </w:rPr>
        <w:t xml:space="preserve"> je3upuMa, </w:t>
      </w:r>
      <w:proofErr w:type="spellStart"/>
      <w:r>
        <w:rPr>
          <w:color w:val="0D0D0F"/>
          <w:lang w:val="en-US" w:eastAsia="en-US" w:bidi="en-US"/>
        </w:rPr>
        <w:t>UMa</w:t>
      </w:r>
      <w:proofErr w:type="spellEnd"/>
      <w:r>
        <w:rPr>
          <w:color w:val="0D0D0F"/>
          <w:lang w:val="en-US" w:eastAsia="en-US" w:bidi="en-US"/>
        </w:rPr>
        <w:t xml:space="preserve"> </w:t>
      </w:r>
      <w:proofErr w:type="spellStart"/>
      <w:r>
        <w:rPr>
          <w:color w:val="0D0D0F"/>
          <w:lang w:val="en-US" w:eastAsia="en-US" w:bidi="en-US"/>
        </w:rPr>
        <w:t>MHoro</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KOje</w:t>
      </w:r>
      <w:proofErr w:type="spellEnd"/>
      <w:r>
        <w:rPr>
          <w:color w:val="0D0D0F"/>
          <w:lang w:val="en-US" w:eastAsia="en-US" w:bidi="en-US"/>
        </w:rPr>
        <w:t xml:space="preserve"> cy npey3eTe U3 je3UKa </w:t>
      </w:r>
      <w:proofErr w:type="spellStart"/>
      <w:r>
        <w:rPr>
          <w:color w:val="0D0D0F"/>
          <w:lang w:val="en-US" w:eastAsia="en-US" w:bidi="en-US"/>
        </w:rPr>
        <w:t>gpyrux</w:t>
      </w:r>
      <w:proofErr w:type="spellEnd"/>
      <w:r>
        <w:rPr>
          <w:color w:val="0D0D0F"/>
          <w:lang w:val="en-US" w:eastAsia="en-US" w:bidi="en-US"/>
        </w:rPr>
        <w:t xml:space="preserve"> </w:t>
      </w:r>
      <w:proofErr w:type="spellStart"/>
      <w:r>
        <w:rPr>
          <w:color w:val="0D0D0F"/>
          <w:lang w:val="en-US" w:eastAsia="en-US" w:bidi="en-US"/>
        </w:rPr>
        <w:t>Hapoga</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npunaro^eHe</w:t>
      </w:r>
      <w:proofErr w:type="spellEnd"/>
      <w:r>
        <w:rPr>
          <w:color w:val="0D0D0F"/>
          <w:lang w:val="en-US" w:eastAsia="en-US" w:bidi="en-US"/>
        </w:rPr>
        <w:t xml:space="preserve"> HaweM je3UKy. </w:t>
      </w:r>
      <w:proofErr w:type="spellStart"/>
      <w:r>
        <w:rPr>
          <w:color w:val="0D0D0F"/>
          <w:lang w:val="en-US" w:eastAsia="en-US" w:bidi="en-US"/>
        </w:rPr>
        <w:t>TaKBe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gaHac</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He </w:t>
      </w:r>
      <w:proofErr w:type="spellStart"/>
      <w:r>
        <w:rPr>
          <w:color w:val="0D0D0F"/>
          <w:lang w:val="en-US" w:eastAsia="en-US" w:bidi="en-US"/>
        </w:rPr>
        <w:t>ocefiaMO</w:t>
      </w:r>
      <w:proofErr w:type="spellEnd"/>
      <w:r>
        <w:rPr>
          <w:color w:val="0D0D0F"/>
          <w:lang w:val="en-US" w:eastAsia="en-US" w:bidi="en-US"/>
        </w:rPr>
        <w:t xml:space="preserve"> Kao no3ajM^eHupe,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nywKa</w:t>
      </w:r>
      <w:proofErr w:type="spellEnd"/>
      <w:r>
        <w:rPr>
          <w:color w:val="0D0D0F"/>
          <w:lang w:val="en-US" w:eastAsia="en-US" w:bidi="en-US"/>
        </w:rPr>
        <w:t xml:space="preserve">, </w:t>
      </w:r>
      <w:proofErr w:type="spellStart"/>
      <w:r>
        <w:rPr>
          <w:color w:val="0D0D0F"/>
          <w:lang w:val="en-US" w:eastAsia="en-US" w:bidi="en-US"/>
        </w:rPr>
        <w:t>Mapana</w:t>
      </w:r>
      <w:proofErr w:type="spellEnd"/>
      <w:r>
        <w:rPr>
          <w:color w:val="0D0D0F"/>
          <w:lang w:val="en-US" w:eastAsia="en-US" w:bidi="en-US"/>
        </w:rPr>
        <w:t xml:space="preserve">, </w:t>
      </w:r>
      <w:proofErr w:type="spellStart"/>
      <w:r>
        <w:rPr>
          <w:color w:val="0D0D0F"/>
          <w:lang w:val="en-US" w:eastAsia="en-US" w:bidi="en-US"/>
        </w:rPr>
        <w:t>Kowy^a</w:t>
      </w:r>
      <w:proofErr w:type="spellEnd"/>
      <w:r>
        <w:rPr>
          <w:color w:val="0D0D0F"/>
          <w:lang w:val="en-US" w:eastAsia="en-US" w:bidi="en-US"/>
        </w:rPr>
        <w:t xml:space="preserve">, </w:t>
      </w:r>
      <w:proofErr w:type="spellStart"/>
      <w:r>
        <w:rPr>
          <w:color w:val="0D0D0F"/>
          <w:lang w:val="en-US" w:eastAsia="en-US" w:bidi="en-US"/>
        </w:rPr>
        <w:t>caT</w:t>
      </w:r>
      <w:proofErr w:type="spellEnd"/>
      <w:r>
        <w:rPr>
          <w:color w:val="0D0D0F"/>
          <w:lang w:val="en-US" w:eastAsia="en-US" w:bidi="en-US"/>
        </w:rPr>
        <w:t xml:space="preserve">, </w:t>
      </w:r>
      <w:proofErr w:type="spellStart"/>
      <w:r>
        <w:rPr>
          <w:color w:val="0D0D0F"/>
          <w:lang w:val="en-US" w:eastAsia="en-US" w:bidi="en-US"/>
        </w:rPr>
        <w:t>canyH</w:t>
      </w:r>
      <w:proofErr w:type="spellEnd"/>
      <w:r>
        <w:rPr>
          <w:color w:val="0D0D0F"/>
          <w:lang w:val="en-US" w:eastAsia="en-US" w:bidi="en-US"/>
        </w:rPr>
        <w:t xml:space="preserve">, </w:t>
      </w:r>
      <w:proofErr w:type="spellStart"/>
      <w:r>
        <w:rPr>
          <w:color w:val="0D0D0F"/>
          <w:lang w:val="en-US" w:eastAsia="en-US" w:bidi="en-US"/>
        </w:rPr>
        <w:t>xpa</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gp</w:t>
      </w:r>
      <w:proofErr w:type="spellEnd"/>
      <w:r>
        <w:rPr>
          <w:color w:val="0D0D0F"/>
          <w:lang w:val="en-US" w:eastAsia="en-US" w:bidi="en-US"/>
        </w:rPr>
        <w:t>.</w:t>
      </w:r>
    </w:p>
    <w:p w14:paraId="3C3A473D" w14:textId="77777777" w:rsidR="00C53112" w:rsidRDefault="00000000">
      <w:pPr>
        <w:pStyle w:val="Bodytext10"/>
        <w:shd w:val="clear" w:color="auto" w:fill="auto"/>
        <w:spacing w:after="100" w:line="240" w:lineRule="auto"/>
        <w:jc w:val="both"/>
      </w:pPr>
      <w:r>
        <w:rPr>
          <w:color w:val="0D0D0F"/>
          <w:lang w:val="en-US" w:eastAsia="en-US" w:bidi="en-US"/>
        </w:rPr>
        <w:t xml:space="preserve">y </w:t>
      </w:r>
      <w:proofErr w:type="spellStart"/>
      <w:r>
        <w:rPr>
          <w:color w:val="0D0D0F"/>
          <w:lang w:val="en-US" w:eastAsia="en-US" w:bidi="en-US"/>
        </w:rPr>
        <w:t>gpyry</w:t>
      </w:r>
      <w:proofErr w:type="spellEnd"/>
      <w:r>
        <w:rPr>
          <w:color w:val="0D0D0F"/>
          <w:lang w:val="en-US" w:eastAsia="en-US" w:bidi="en-US"/>
        </w:rPr>
        <w:t xml:space="preserve"> </w:t>
      </w:r>
      <w:proofErr w:type="spellStart"/>
      <w:r>
        <w:rPr>
          <w:color w:val="0D0D0F"/>
          <w:lang w:val="en-US" w:eastAsia="en-US" w:bidi="en-US"/>
        </w:rPr>
        <w:t>BpcTy</w:t>
      </w:r>
      <w:proofErr w:type="spellEnd"/>
      <w:r>
        <w:rPr>
          <w:color w:val="0D0D0F"/>
          <w:lang w:val="en-US" w:eastAsia="en-US" w:bidi="en-US"/>
        </w:rPr>
        <w:t xml:space="preserve"> no3ajM^eHupa </w:t>
      </w:r>
      <w:proofErr w:type="spellStart"/>
      <w:r>
        <w:rPr>
          <w:color w:val="0D0D0F"/>
          <w:lang w:val="en-US" w:eastAsia="en-US" w:bidi="en-US"/>
        </w:rPr>
        <w:t>unu</w:t>
      </w:r>
      <w:proofErr w:type="spellEnd"/>
      <w:r>
        <w:rPr>
          <w:color w:val="0D0D0F"/>
          <w:lang w:val="en-US" w:eastAsia="en-US" w:bidi="en-US"/>
        </w:rPr>
        <w:t xml:space="preserve"> </w:t>
      </w:r>
      <w:proofErr w:type="spellStart"/>
      <w:r>
        <w:rPr>
          <w:color w:val="0D0D0F"/>
          <w:lang w:val="en-US" w:eastAsia="en-US" w:bidi="en-US"/>
        </w:rPr>
        <w:t>Ty^upa</w:t>
      </w:r>
      <w:proofErr w:type="spellEnd"/>
      <w:r>
        <w:rPr>
          <w:color w:val="0D0D0F"/>
          <w:lang w:val="en-US" w:eastAsia="en-US" w:bidi="en-US"/>
        </w:rPr>
        <w:t xml:space="preserve"> </w:t>
      </w:r>
      <w:proofErr w:type="spellStart"/>
      <w:r>
        <w:rPr>
          <w:color w:val="0D0D0F"/>
          <w:lang w:val="en-US" w:eastAsia="en-US" w:bidi="en-US"/>
        </w:rPr>
        <w:t>cnagajy</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r>
        <w:rPr>
          <w:color w:val="0D0D0F"/>
        </w:rPr>
        <w:t xml:space="preserve">Koje </w:t>
      </w:r>
      <w:proofErr w:type="spellStart"/>
      <w:r>
        <w:rPr>
          <w:color w:val="0D0D0F"/>
          <w:lang w:val="en-US" w:eastAsia="en-US" w:bidi="en-US"/>
        </w:rPr>
        <w:t>ocefiaMO</w:t>
      </w:r>
      <w:proofErr w:type="spellEnd"/>
      <w:r>
        <w:rPr>
          <w:color w:val="0D0D0F"/>
          <w:lang w:val="en-US" w:eastAsia="en-US" w:bidi="en-US"/>
        </w:rPr>
        <w:t xml:space="preserve"> Kao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cTpaHor</w:t>
      </w:r>
      <w:proofErr w:type="spellEnd"/>
      <w:r>
        <w:rPr>
          <w:color w:val="0D0D0F"/>
          <w:lang w:val="en-US" w:eastAsia="en-US" w:bidi="en-US"/>
        </w:rPr>
        <w:t xml:space="preserve"> </w:t>
      </w:r>
      <w:proofErr w:type="spellStart"/>
      <w:r>
        <w:rPr>
          <w:color w:val="0D0D0F"/>
          <w:lang w:val="en-US" w:eastAsia="en-US" w:bidi="en-US"/>
        </w:rPr>
        <w:t>nopeKna</w:t>
      </w:r>
      <w:proofErr w:type="spellEnd"/>
      <w:r>
        <w:rPr>
          <w:color w:val="0D0D0F"/>
          <w:lang w:val="en-US" w:eastAsia="en-US" w:bidi="en-US"/>
        </w:rPr>
        <w:t xml:space="preserve">. </w:t>
      </w:r>
      <w:proofErr w:type="spellStart"/>
      <w:r>
        <w:rPr>
          <w:color w:val="0D0D0F"/>
          <w:lang w:val="en-US" w:eastAsia="en-US" w:bidi="en-US"/>
        </w:rPr>
        <w:t>TaKBe</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Tpe6a ynoTpe6^aBaTu c </w:t>
      </w:r>
      <w:proofErr w:type="spellStart"/>
      <w:r>
        <w:rPr>
          <w:color w:val="0D0D0F"/>
          <w:lang w:val="en-US" w:eastAsia="en-US" w:bidi="en-US"/>
        </w:rPr>
        <w:t>MepoM</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3a ^</w:t>
      </w:r>
      <w:proofErr w:type="spellStart"/>
      <w:r>
        <w:rPr>
          <w:color w:val="0D0D0F"/>
          <w:lang w:val="en-US" w:eastAsia="en-US" w:bidi="en-US"/>
        </w:rPr>
        <w:t>ux</w:t>
      </w:r>
      <w:proofErr w:type="spellEnd"/>
      <w:r>
        <w:rPr>
          <w:color w:val="0D0D0F"/>
          <w:lang w:val="en-US" w:eastAsia="en-US" w:bidi="en-US"/>
        </w:rPr>
        <w:t xml:space="preserve"> </w:t>
      </w:r>
      <w:proofErr w:type="spellStart"/>
      <w:r>
        <w:rPr>
          <w:color w:val="0D0D0F"/>
          <w:lang w:val="en-US" w:eastAsia="en-US" w:bidi="en-US"/>
        </w:rPr>
        <w:t>HeMa</w:t>
      </w:r>
      <w:proofErr w:type="spellEnd"/>
      <w:r>
        <w:rPr>
          <w:color w:val="0D0D0F"/>
          <w:lang w:val="en-US" w:eastAsia="en-US" w:bidi="en-US"/>
        </w:rPr>
        <w:t xml:space="preserve"> 3aMeHe, y </w:t>
      </w:r>
      <w:proofErr w:type="spellStart"/>
      <w:r>
        <w:rPr>
          <w:color w:val="0D0D0F"/>
          <w:lang w:val="en-US" w:eastAsia="en-US" w:bidi="en-US"/>
        </w:rPr>
        <w:t>HayMHUM</w:t>
      </w:r>
      <w:proofErr w:type="spellEnd"/>
      <w:r>
        <w:rPr>
          <w:color w:val="0D0D0F"/>
          <w:lang w:val="en-US" w:eastAsia="en-US" w:bidi="en-US"/>
        </w:rPr>
        <w:t xml:space="preserve"> </w:t>
      </w:r>
      <w:proofErr w:type="spellStart"/>
      <w:r>
        <w:rPr>
          <w:color w:val="0D0D0F"/>
          <w:lang w:val="en-US" w:eastAsia="en-US" w:bidi="en-US"/>
        </w:rPr>
        <w:t>TeKcTOBUMa</w:t>
      </w:r>
      <w:proofErr w:type="spellEnd"/>
      <w:r>
        <w:rPr>
          <w:color w:val="0D0D0F"/>
          <w:lang w:val="en-US" w:eastAsia="en-US" w:bidi="en-US"/>
        </w:rPr>
        <w:t xml:space="preserve">, y o6nacTUMa </w:t>
      </w:r>
      <w:proofErr w:type="spellStart"/>
      <w:r>
        <w:rPr>
          <w:color w:val="0D0D0F"/>
          <w:lang w:val="en-US" w:eastAsia="en-US" w:bidi="en-US"/>
        </w:rPr>
        <w:t>TexHUKe</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cn</w:t>
      </w:r>
      <w:proofErr w:type="spellEnd"/>
      <w:r>
        <w:rPr>
          <w:color w:val="0D0D0F"/>
          <w:lang w:val="en-US" w:eastAsia="en-US" w:bidi="en-US"/>
        </w:rPr>
        <w:t>.</w:t>
      </w:r>
    </w:p>
    <w:p w14:paraId="22CBBD8A" w14:textId="77777777" w:rsidR="00C53112" w:rsidRDefault="00000000">
      <w:pPr>
        <w:pStyle w:val="Bodytext10"/>
        <w:shd w:val="clear" w:color="auto" w:fill="auto"/>
        <w:spacing w:after="100" w:line="240" w:lineRule="auto"/>
        <w:jc w:val="both"/>
      </w:pPr>
      <w:r>
        <w:rPr>
          <w:color w:val="0D0D0F"/>
          <w:lang w:val="en-US" w:eastAsia="en-US" w:bidi="en-US"/>
        </w:rPr>
        <w:t xml:space="preserve">3a </w:t>
      </w:r>
      <w:proofErr w:type="spellStart"/>
      <w:r>
        <w:rPr>
          <w:color w:val="0D0D0F"/>
          <w:lang w:val="en-US" w:eastAsia="en-US" w:bidi="en-US"/>
        </w:rPr>
        <w:t>nuca^e</w:t>
      </w:r>
      <w:proofErr w:type="spellEnd"/>
      <w:r>
        <w:rPr>
          <w:color w:val="0D0D0F"/>
          <w:lang w:val="en-US" w:eastAsia="en-US" w:bidi="en-US"/>
        </w:rPr>
        <w:t xml:space="preserve"> no3ajM^eHupa </w:t>
      </w:r>
      <w:proofErr w:type="spellStart"/>
      <w:r>
        <w:rPr>
          <w:color w:val="0D0D0F"/>
          <w:lang w:val="en-US" w:eastAsia="en-US" w:bidi="en-US"/>
        </w:rPr>
        <w:t>nocTOje</w:t>
      </w:r>
      <w:proofErr w:type="spellEnd"/>
      <w:r>
        <w:rPr>
          <w:color w:val="0D0D0F"/>
          <w:lang w:val="en-US" w:eastAsia="en-US" w:bidi="en-US"/>
        </w:rPr>
        <w:t xml:space="preserve"> </w:t>
      </w:r>
      <w:proofErr w:type="spellStart"/>
      <w:r>
        <w:rPr>
          <w:color w:val="0D0D0F"/>
          <w:lang w:val="en-US" w:eastAsia="en-US" w:bidi="en-US"/>
        </w:rPr>
        <w:t>yTBp^eHa</w:t>
      </w:r>
      <w:proofErr w:type="spellEnd"/>
      <w:r>
        <w:rPr>
          <w:color w:val="0D0D0F"/>
          <w:lang w:val="en-US" w:eastAsia="en-US" w:bidi="en-US"/>
        </w:rPr>
        <w:t xml:space="preserve"> </w:t>
      </w:r>
      <w:proofErr w:type="spellStart"/>
      <w:r>
        <w:rPr>
          <w:color w:val="0D0D0F"/>
          <w:lang w:val="en-US" w:eastAsia="en-US" w:bidi="en-US"/>
        </w:rPr>
        <w:t>npaBuna</w:t>
      </w:r>
      <w:proofErr w:type="spellEnd"/>
      <w:r>
        <w:rPr>
          <w:color w:val="0D0D0F"/>
          <w:lang w:val="en-US" w:eastAsia="en-US" w:bidi="en-US"/>
        </w:rPr>
        <w:t>:</w:t>
      </w:r>
    </w:p>
    <w:p w14:paraId="7D330A75" w14:textId="77777777" w:rsidR="00C53112" w:rsidRDefault="00000000">
      <w:pPr>
        <w:pStyle w:val="Bodytext10"/>
        <w:shd w:val="clear" w:color="auto" w:fill="auto"/>
        <w:spacing w:after="100" w:line="240" w:lineRule="auto"/>
        <w:jc w:val="both"/>
      </w:pPr>
      <w:proofErr w:type="spellStart"/>
      <w:r>
        <w:rPr>
          <w:b/>
          <w:bCs/>
          <w:color w:val="0D0D0F"/>
          <w:lang w:val="en-US" w:eastAsia="en-US" w:bidi="en-US"/>
        </w:rPr>
        <w:t>I_</w:t>
      </w:r>
      <w:r>
        <w:rPr>
          <w:color w:val="0D0D0F"/>
          <w:lang w:val="en-US" w:eastAsia="en-US" w:bidi="en-US"/>
        </w:rPr>
        <w:t>PeMU</w:t>
      </w:r>
      <w:proofErr w:type="spellEnd"/>
      <w:r>
        <w:rPr>
          <w:color w:val="0D0D0F"/>
          <w:lang w:val="en-US" w:eastAsia="en-US" w:bidi="en-US"/>
        </w:rPr>
        <w:t xml:space="preserve"> U3 </w:t>
      </w:r>
      <w:proofErr w:type="spellStart"/>
      <w:r>
        <w:rPr>
          <w:color w:val="0D0D0F"/>
          <w:lang w:val="en-US" w:eastAsia="en-US" w:bidi="en-US"/>
        </w:rPr>
        <w:t>KnacuMHux</w:t>
      </w:r>
      <w:proofErr w:type="spellEnd"/>
      <w:r>
        <w:rPr>
          <w:color w:val="0D0D0F"/>
          <w:lang w:val="en-US" w:eastAsia="en-US" w:bidi="en-US"/>
        </w:rPr>
        <w:t xml:space="preserve"> je3UKa (</w:t>
      </w:r>
      <w:proofErr w:type="spellStart"/>
      <w:r>
        <w:rPr>
          <w:color w:val="0D0D0F"/>
          <w:lang w:val="en-US" w:eastAsia="en-US" w:bidi="en-US"/>
        </w:rPr>
        <w:t>rpMKor</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naTUHcKor</w:t>
      </w:r>
      <w:proofErr w:type="spellEnd"/>
      <w:r>
        <w:rPr>
          <w:color w:val="0D0D0F"/>
          <w:lang w:val="en-US" w:eastAsia="en-US" w:bidi="en-US"/>
        </w:rPr>
        <w:t xml:space="preserve">) cy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ogoMafiune</w:t>
      </w:r>
      <w:proofErr w:type="spellEnd"/>
      <w:r>
        <w:rPr>
          <w:color w:val="0D0D0F"/>
          <w:lang w:val="en-US" w:eastAsia="en-US" w:bidi="en-US"/>
        </w:rPr>
        <w:t xml:space="preserve"> y HaweM je3UKy </w:t>
      </w:r>
      <w:r>
        <w:rPr>
          <w:smallCaps/>
          <w:color w:val="0D0D0F"/>
          <w:lang w:val="en-US" w:eastAsia="en-US" w:bidi="en-US"/>
        </w:rPr>
        <w:t>u</w:t>
      </w:r>
      <w:r>
        <w:rPr>
          <w:color w:val="0D0D0F"/>
          <w:lang w:val="en-US" w:eastAsia="en-US" w:bidi="en-US"/>
        </w:rPr>
        <w:t xml:space="preserve"> y </w:t>
      </w:r>
      <w:proofErr w:type="spellStart"/>
      <w:r>
        <w:rPr>
          <w:color w:val="0D0D0F"/>
          <w:lang w:val="en-US" w:eastAsia="en-US" w:bidi="en-US"/>
        </w:rPr>
        <w:t>HayMHOj</w:t>
      </w:r>
      <w:proofErr w:type="spellEnd"/>
      <w:r>
        <w:rPr>
          <w:color w:val="0D0D0F"/>
          <w:lang w:val="en-US" w:eastAsia="en-US" w:bidi="en-US"/>
        </w:rPr>
        <w:t xml:space="preserve"> </w:t>
      </w:r>
      <w:proofErr w:type="spellStart"/>
      <w:r>
        <w:rPr>
          <w:color w:val="0D0D0F"/>
          <w:lang w:val="en-US" w:eastAsia="en-US" w:bidi="en-US"/>
        </w:rPr>
        <w:t>TepMUHonoruju</w:t>
      </w:r>
      <w:proofErr w:type="spellEnd"/>
      <w:r>
        <w:rPr>
          <w:color w:val="0D0D0F"/>
          <w:lang w:val="en-US" w:eastAsia="en-US" w:bidi="en-US"/>
        </w:rPr>
        <w:t xml:space="preserve"> </w:t>
      </w:r>
      <w:r>
        <w:rPr>
          <w:smallCaps/>
          <w:color w:val="0D0D0F"/>
          <w:lang w:val="en-US" w:eastAsia="en-US" w:bidi="en-US"/>
        </w:rPr>
        <w:t>u</w:t>
      </w:r>
      <w:r>
        <w:rPr>
          <w:color w:val="0D0D0F"/>
          <w:lang w:val="en-US" w:eastAsia="en-US" w:bidi="en-US"/>
        </w:rPr>
        <w:t xml:space="preserve"> </w:t>
      </w:r>
      <w:proofErr w:type="spellStart"/>
      <w:r>
        <w:rPr>
          <w:color w:val="0D0D0F"/>
          <w:lang w:val="en-US" w:eastAsia="en-US" w:bidi="en-US"/>
        </w:rPr>
        <w:t>npunarogune</w:t>
      </w:r>
      <w:proofErr w:type="spellEnd"/>
      <w:r>
        <w:rPr>
          <w:color w:val="0D0D0F"/>
          <w:lang w:val="en-US" w:eastAsia="en-US" w:bidi="en-US"/>
        </w:rPr>
        <w:t xml:space="preserve"> </w:t>
      </w:r>
      <w:proofErr w:type="spellStart"/>
      <w:r>
        <w:rPr>
          <w:color w:val="0D0D0F"/>
          <w:lang w:val="en-US" w:eastAsia="en-US" w:bidi="en-US"/>
        </w:rPr>
        <w:t>gyxy</w:t>
      </w:r>
      <w:proofErr w:type="spellEnd"/>
      <w:r>
        <w:rPr>
          <w:color w:val="0D0D0F"/>
          <w:lang w:val="en-US" w:eastAsia="en-US" w:bidi="en-US"/>
        </w:rPr>
        <w:t xml:space="preserve"> Hawer je3UKa, </w:t>
      </w:r>
      <w:proofErr w:type="spellStart"/>
      <w:r>
        <w:rPr>
          <w:color w:val="0D0D0F"/>
          <w:lang w:val="en-US" w:eastAsia="en-US" w:bidi="en-US"/>
        </w:rPr>
        <w:t>na</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OHaKO</w:t>
      </w:r>
      <w:proofErr w:type="spellEnd"/>
      <w:r>
        <w:rPr>
          <w:color w:val="0D0D0F"/>
          <w:lang w:val="en-US" w:eastAsia="en-US" w:bidi="en-US"/>
        </w:rPr>
        <w:t xml:space="preserve"> KaKO </w:t>
      </w:r>
      <w:proofErr w:type="spellStart"/>
      <w:r>
        <w:rPr>
          <w:color w:val="0D0D0F"/>
          <w:lang w:val="en-US" w:eastAsia="en-US" w:bidi="en-US"/>
        </w:rPr>
        <w:t>ce</w:t>
      </w:r>
      <w:proofErr w:type="spellEnd"/>
      <w:r>
        <w:rPr>
          <w:color w:val="0D0D0F"/>
          <w:lang w:val="en-US" w:eastAsia="en-US" w:bidi="en-US"/>
        </w:rPr>
        <w:t xml:space="preserve"> u3roBapajy: </w:t>
      </w:r>
      <w:proofErr w:type="spellStart"/>
      <w:r>
        <w:rPr>
          <w:color w:val="0D0D0F"/>
          <w:lang w:val="en-US" w:eastAsia="en-US" w:bidi="en-US"/>
        </w:rPr>
        <w:t>acTpoHOMMja</w:t>
      </w:r>
      <w:proofErr w:type="spellEnd"/>
      <w:r>
        <w:rPr>
          <w:color w:val="0D0D0F"/>
          <w:lang w:val="en-US" w:eastAsia="en-US" w:bidi="en-US"/>
        </w:rPr>
        <w:t xml:space="preserve">, </w:t>
      </w:r>
      <w:proofErr w:type="spellStart"/>
      <w:r>
        <w:rPr>
          <w:color w:val="0D0D0F"/>
          <w:lang w:val="en-US" w:eastAsia="en-US" w:bidi="en-US"/>
        </w:rPr>
        <w:t>MHCTpyMeHT</w:t>
      </w:r>
      <w:proofErr w:type="spellEnd"/>
      <w:r>
        <w:rPr>
          <w:color w:val="0D0D0F"/>
          <w:lang w:val="en-US" w:eastAsia="en-US" w:bidi="en-US"/>
        </w:rPr>
        <w:t xml:space="preserve">, cy6jeKaT, </w:t>
      </w:r>
      <w:proofErr w:type="spellStart"/>
      <w:r>
        <w:rPr>
          <w:color w:val="0D0D0F"/>
          <w:lang w:val="en-US" w:eastAsia="en-US" w:bidi="en-US"/>
        </w:rPr>
        <w:t>xeMuja</w:t>
      </w:r>
      <w:proofErr w:type="spellEnd"/>
      <w:r>
        <w:rPr>
          <w:color w:val="0D0D0F"/>
          <w:lang w:val="en-US" w:eastAsia="en-US" w:bidi="en-US"/>
        </w:rPr>
        <w:t xml:space="preserve">, ruMHa3uja, </w:t>
      </w:r>
      <w:proofErr w:type="spellStart"/>
      <w:r>
        <w:rPr>
          <w:color w:val="0D0D0F"/>
          <w:lang w:val="en-US" w:eastAsia="en-US" w:bidi="en-US"/>
        </w:rPr>
        <w:t>xupypruja</w:t>
      </w:r>
      <w:proofErr w:type="spellEnd"/>
      <w:r>
        <w:rPr>
          <w:color w:val="0D0D0F"/>
          <w:lang w:val="en-US" w:eastAsia="en-US" w:bidi="en-US"/>
        </w:rPr>
        <w:t xml:space="preserve">; </w:t>
      </w:r>
      <w:proofErr w:type="spellStart"/>
      <w:r>
        <w:rPr>
          <w:color w:val="0D0D0F"/>
          <w:lang w:val="en-US" w:eastAsia="en-US" w:bidi="en-US"/>
        </w:rPr>
        <w:t>UupepoH</w:t>
      </w:r>
      <w:proofErr w:type="spellEnd"/>
      <w:r>
        <w:rPr>
          <w:color w:val="0D0D0F"/>
          <w:lang w:val="en-US" w:eastAsia="en-US" w:bidi="en-US"/>
        </w:rPr>
        <w:t xml:space="preserve">, </w:t>
      </w:r>
      <w:proofErr w:type="spellStart"/>
      <w:r>
        <w:rPr>
          <w:color w:val="0D0D0F"/>
          <w:lang w:val="en-US" w:eastAsia="en-US" w:bidi="en-US"/>
        </w:rPr>
        <w:t>OnuMn</w:t>
      </w:r>
      <w:proofErr w:type="spellEnd"/>
      <w:r>
        <w:rPr>
          <w:color w:val="0D0D0F"/>
          <w:lang w:val="en-US" w:eastAsia="en-US" w:bidi="en-US"/>
        </w:rPr>
        <w:t xml:space="preserve">, XoMep, </w:t>
      </w:r>
      <w:proofErr w:type="spellStart"/>
      <w:r>
        <w:rPr>
          <w:color w:val="0D0D0F"/>
          <w:lang w:val="en-US" w:eastAsia="en-US" w:bidi="en-US"/>
        </w:rPr>
        <w:t>ApucToTen</w:t>
      </w:r>
      <w:proofErr w:type="spellEnd"/>
      <w:r>
        <w:rPr>
          <w:color w:val="0D0D0F"/>
          <w:lang w:val="en-US" w:eastAsia="en-US" w:bidi="en-US"/>
        </w:rPr>
        <w:t xml:space="preserve">, </w:t>
      </w:r>
      <w:proofErr w:type="spellStart"/>
      <w:r>
        <w:rPr>
          <w:color w:val="0D0D0F"/>
          <w:lang w:val="en-US" w:eastAsia="en-US" w:bidi="en-US"/>
        </w:rPr>
        <w:t>BaBunoH</w:t>
      </w:r>
      <w:proofErr w:type="spellEnd"/>
      <w:r>
        <w:rPr>
          <w:color w:val="0D0D0F"/>
          <w:lang w:val="en-US" w:eastAsia="en-US" w:bidi="en-US"/>
        </w:rPr>
        <w:t xml:space="preserve">, Ue3ap </w:t>
      </w:r>
      <w:proofErr w:type="spellStart"/>
      <w:r>
        <w:rPr>
          <w:color w:val="0D0D0F"/>
          <w:lang w:val="en-US" w:eastAsia="en-US" w:bidi="en-US"/>
        </w:rPr>
        <w:t>UTg</w:t>
      </w:r>
      <w:proofErr w:type="spellEnd"/>
      <w:r>
        <w:rPr>
          <w:color w:val="0D0D0F"/>
          <w:lang w:val="en-US" w:eastAsia="en-US" w:bidi="en-US"/>
        </w:rPr>
        <w:t>.</w:t>
      </w:r>
    </w:p>
    <w:p w14:paraId="2A25149B" w14:textId="77777777" w:rsidR="00C53112" w:rsidRDefault="00000000">
      <w:pPr>
        <w:pStyle w:val="Bodytext10"/>
        <w:shd w:val="clear" w:color="auto" w:fill="auto"/>
        <w:spacing w:after="100" w:line="240" w:lineRule="auto"/>
        <w:jc w:val="both"/>
      </w:pPr>
      <w:r>
        <w:rPr>
          <w:b/>
          <w:bCs/>
          <w:color w:val="0D0D0F"/>
          <w:u w:val="single"/>
          <w:lang w:val="en-US" w:eastAsia="en-US" w:bidi="en-US"/>
        </w:rPr>
        <w:t xml:space="preserve">II </w:t>
      </w:r>
      <w:r>
        <w:rPr>
          <w:color w:val="0D0D0F"/>
          <w:u w:val="single"/>
          <w:lang w:val="en-US" w:eastAsia="en-US" w:bidi="en-US"/>
        </w:rPr>
        <w:t>y</w:t>
      </w:r>
      <w:r>
        <w:rPr>
          <w:color w:val="0D0D0F"/>
          <w:lang w:val="en-US" w:eastAsia="en-US" w:bidi="en-US"/>
        </w:rPr>
        <w:t xml:space="preserve"> </w:t>
      </w:r>
      <w:proofErr w:type="spellStart"/>
      <w:r>
        <w:rPr>
          <w:color w:val="0D0D0F"/>
          <w:lang w:val="en-US" w:eastAsia="en-US" w:bidi="en-US"/>
        </w:rPr>
        <w:t>nuca^y</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U3 </w:t>
      </w:r>
      <w:proofErr w:type="spellStart"/>
      <w:r>
        <w:rPr>
          <w:smallCaps/>
          <w:color w:val="0D0D0F"/>
          <w:lang w:val="en-US" w:eastAsia="en-US" w:bidi="en-US"/>
        </w:rPr>
        <w:t>xubux</w:t>
      </w:r>
      <w:proofErr w:type="spellEnd"/>
      <w:r>
        <w:rPr>
          <w:color w:val="0D0D0F"/>
          <w:lang w:val="en-US" w:eastAsia="en-US" w:bidi="en-US"/>
        </w:rPr>
        <w:t xml:space="preserve"> je3UKa </w:t>
      </w:r>
      <w:proofErr w:type="spellStart"/>
      <w:r>
        <w:rPr>
          <w:color w:val="0D0D0F"/>
          <w:lang w:val="en-US" w:eastAsia="en-US" w:bidi="en-US"/>
        </w:rPr>
        <w:t>uMa</w:t>
      </w:r>
      <w:proofErr w:type="spellEnd"/>
      <w:r>
        <w:rPr>
          <w:color w:val="0D0D0F"/>
          <w:lang w:val="en-US" w:eastAsia="en-US" w:bidi="en-US"/>
        </w:rPr>
        <w:t xml:space="preserve"> </w:t>
      </w:r>
      <w:r>
        <w:rPr>
          <w:color w:val="0D0D0F"/>
        </w:rPr>
        <w:t xml:space="preserve">Mano </w:t>
      </w:r>
      <w:r>
        <w:rPr>
          <w:color w:val="0D0D0F"/>
          <w:lang w:val="en-US" w:eastAsia="en-US" w:bidi="en-US"/>
        </w:rPr>
        <w:t>pa3nuKa.</w:t>
      </w:r>
    </w:p>
    <w:p w14:paraId="6B943993" w14:textId="77777777" w:rsidR="00C53112" w:rsidRDefault="00000000">
      <w:pPr>
        <w:pStyle w:val="Bodytext10"/>
        <w:numPr>
          <w:ilvl w:val="0"/>
          <w:numId w:val="12"/>
        </w:numPr>
        <w:shd w:val="clear" w:color="auto" w:fill="auto"/>
        <w:tabs>
          <w:tab w:val="left" w:pos="308"/>
        </w:tabs>
        <w:spacing w:after="100" w:line="240" w:lineRule="auto"/>
        <w:jc w:val="both"/>
      </w:pPr>
      <w:r>
        <w:rPr>
          <w:color w:val="0D0D0F"/>
          <w:lang w:val="en-US" w:eastAsia="en-US" w:bidi="en-US"/>
        </w:rPr>
        <w:t xml:space="preserve">3ajegHUMKe </w:t>
      </w:r>
      <w:proofErr w:type="spellStart"/>
      <w:r>
        <w:rPr>
          <w:color w:val="0D0D0F"/>
          <w:lang w:val="en-US" w:eastAsia="en-US" w:bidi="en-US"/>
        </w:rPr>
        <w:t>uMeHupe</w:t>
      </w:r>
      <w:proofErr w:type="spellEnd"/>
      <w:r>
        <w:rPr>
          <w:color w:val="0D0D0F"/>
          <w:lang w:val="en-US" w:eastAsia="en-US" w:bidi="en-US"/>
        </w:rPr>
        <w:t xml:space="preserve"> u </w:t>
      </w:r>
      <w:proofErr w:type="spellStart"/>
      <w:r>
        <w:rPr>
          <w:color w:val="0D0D0F"/>
          <w:lang w:val="en-US" w:eastAsia="en-US" w:bidi="en-US"/>
        </w:rPr>
        <w:t>npugeBu</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oHaKo</w:t>
      </w:r>
      <w:proofErr w:type="spellEnd"/>
      <w:r>
        <w:rPr>
          <w:color w:val="0D0D0F"/>
          <w:lang w:val="en-US" w:eastAsia="en-US" w:bidi="en-US"/>
        </w:rPr>
        <w:t xml:space="preserve"> KaKo </w:t>
      </w:r>
      <w:proofErr w:type="spellStart"/>
      <w:r>
        <w:rPr>
          <w:color w:val="0D0D0F"/>
          <w:lang w:val="en-US" w:eastAsia="en-US" w:bidi="en-US"/>
        </w:rPr>
        <w:t>ce</w:t>
      </w:r>
      <w:proofErr w:type="spellEnd"/>
      <w:r>
        <w:rPr>
          <w:color w:val="0D0D0F"/>
          <w:lang w:val="en-US" w:eastAsia="en-US" w:bidi="en-US"/>
        </w:rPr>
        <w:t xml:space="preserve"> u3roBapajy y je3UKy U3 </w:t>
      </w:r>
      <w:proofErr w:type="spellStart"/>
      <w:r>
        <w:rPr>
          <w:color w:val="0D0D0F"/>
          <w:lang w:val="en-US" w:eastAsia="en-US" w:bidi="en-US"/>
        </w:rPr>
        <w:t>Kojer</w:t>
      </w:r>
      <w:proofErr w:type="spellEnd"/>
      <w:r>
        <w:rPr>
          <w:color w:val="0D0D0F"/>
          <w:lang w:val="en-US" w:eastAsia="en-US" w:bidi="en-US"/>
        </w:rPr>
        <w:t xml:space="preserve"> cy npey3eTe, anu </w:t>
      </w:r>
      <w:proofErr w:type="spellStart"/>
      <w:r>
        <w:rPr>
          <w:color w:val="0D0D0F"/>
          <w:lang w:val="en-US" w:eastAsia="en-US" w:bidi="en-US"/>
        </w:rPr>
        <w:t>npunaro^eHo</w:t>
      </w:r>
      <w:proofErr w:type="spellEnd"/>
      <w:r>
        <w:rPr>
          <w:color w:val="0D0D0F"/>
          <w:lang w:val="en-US" w:eastAsia="en-US" w:bidi="en-US"/>
        </w:rPr>
        <w:t xml:space="preserve"> HaweM </w:t>
      </w:r>
      <w:proofErr w:type="spellStart"/>
      <w:r>
        <w:rPr>
          <w:color w:val="0D0D0F"/>
          <w:lang w:val="en-US" w:eastAsia="en-US" w:bidi="en-US"/>
        </w:rPr>
        <w:t>nucMy</w:t>
      </w:r>
      <w:proofErr w:type="spellEnd"/>
      <w:r>
        <w:rPr>
          <w:color w:val="0D0D0F"/>
          <w:lang w:val="en-US" w:eastAsia="en-US" w:bidi="en-US"/>
        </w:rPr>
        <w:t xml:space="preserve"> u </w:t>
      </w:r>
      <w:proofErr w:type="spellStart"/>
      <w:r>
        <w:rPr>
          <w:color w:val="0D0D0F"/>
          <w:lang w:val="en-US" w:eastAsia="en-US" w:bidi="en-US"/>
        </w:rPr>
        <w:t>rnacoBHoM</w:t>
      </w:r>
      <w:proofErr w:type="spellEnd"/>
      <w:r>
        <w:rPr>
          <w:color w:val="0D0D0F"/>
          <w:lang w:val="en-US" w:eastAsia="en-US" w:bidi="en-US"/>
        </w:rPr>
        <w:t xml:space="preserve"> </w:t>
      </w:r>
      <w:proofErr w:type="spellStart"/>
      <w:r>
        <w:rPr>
          <w:color w:val="0D0D0F"/>
          <w:lang w:val="en-US" w:eastAsia="en-US" w:bidi="en-US"/>
        </w:rPr>
        <w:t>cucTeMy</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cnuKep</w:t>
      </w:r>
      <w:proofErr w:type="spellEnd"/>
      <w:r>
        <w:rPr>
          <w:color w:val="0D0D0F"/>
          <w:lang w:val="en-US" w:eastAsia="en-US" w:bidi="en-US"/>
        </w:rPr>
        <w:t xml:space="preserve"> u </w:t>
      </w:r>
      <w:proofErr w:type="spellStart"/>
      <w:r>
        <w:rPr>
          <w:smallCaps/>
          <w:color w:val="0D0D0F"/>
          <w:lang w:val="en-US" w:eastAsia="en-US" w:bidi="en-US"/>
        </w:rPr>
        <w:t>tbmct</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y HaweM je3MKy He Mory u3roBopuTu Kao y </w:t>
      </w:r>
      <w:proofErr w:type="spellStart"/>
      <w:r>
        <w:rPr>
          <w:color w:val="0D0D0F"/>
          <w:lang w:val="en-US" w:eastAsia="en-US" w:bidi="en-US"/>
        </w:rPr>
        <w:t>eHrnecKoM</w:t>
      </w:r>
      <w:proofErr w:type="spellEnd"/>
      <w:r>
        <w:rPr>
          <w:color w:val="0D0D0F"/>
          <w:lang w:val="en-US" w:eastAsia="en-US" w:bidi="en-US"/>
        </w:rPr>
        <w:t xml:space="preserve">. y </w:t>
      </w:r>
      <w:proofErr w:type="spellStart"/>
      <w:r>
        <w:rPr>
          <w:color w:val="0D0D0F"/>
          <w:lang w:val="en-US" w:eastAsia="en-US" w:bidi="en-US"/>
        </w:rPr>
        <w:t>oBaKBe</w:t>
      </w:r>
      <w:proofErr w:type="spellEnd"/>
      <w:r>
        <w:rPr>
          <w:color w:val="0D0D0F"/>
          <w:lang w:val="en-US" w:eastAsia="en-US" w:bidi="en-US"/>
        </w:rPr>
        <w:t xml:space="preserve"> no3ajM^eHupe </w:t>
      </w:r>
      <w:proofErr w:type="spellStart"/>
      <w:r>
        <w:rPr>
          <w:color w:val="0D0D0F"/>
          <w:lang w:val="en-US" w:eastAsia="en-US" w:bidi="en-US"/>
        </w:rPr>
        <w:t>cnagajy</w:t>
      </w:r>
      <w:proofErr w:type="spellEnd"/>
      <w:r>
        <w:rPr>
          <w:color w:val="0D0D0F"/>
          <w:lang w:val="en-US" w:eastAsia="en-US" w:bidi="en-US"/>
        </w:rPr>
        <w:t xml:space="preserve"> </w:t>
      </w:r>
      <w:proofErr w:type="spellStart"/>
      <w:r>
        <w:rPr>
          <w:color w:val="0D0D0F"/>
          <w:lang w:val="en-US" w:eastAsia="en-US" w:bidi="en-US"/>
        </w:rPr>
        <w:t>peMu</w:t>
      </w:r>
      <w:proofErr w:type="spellEnd"/>
      <w:r>
        <w:rPr>
          <w:color w:val="0D0D0F"/>
          <w:lang w:val="en-US" w:eastAsia="en-US" w:bidi="en-US"/>
        </w:rPr>
        <w:t xml:space="preserve">: </w:t>
      </w:r>
      <w:proofErr w:type="spellStart"/>
      <w:r>
        <w:rPr>
          <w:color w:val="0D0D0F"/>
          <w:lang w:val="en-US" w:eastAsia="en-US" w:bidi="en-US"/>
        </w:rPr>
        <w:t>rynaw</w:t>
      </w:r>
      <w:proofErr w:type="spellEnd"/>
      <w:r>
        <w:rPr>
          <w:color w:val="0D0D0F"/>
          <w:lang w:val="en-US" w:eastAsia="en-US" w:bidi="en-US"/>
        </w:rPr>
        <w:t xml:space="preserve">, aM6anaxa, </w:t>
      </w:r>
      <w:proofErr w:type="spellStart"/>
      <w:r>
        <w:rPr>
          <w:color w:val="0D0D0F"/>
          <w:lang w:val="en-US" w:eastAsia="en-US" w:bidi="en-US"/>
        </w:rPr>
        <w:t>uHTepBjy</w:t>
      </w:r>
      <w:proofErr w:type="spellEnd"/>
      <w:r>
        <w:rPr>
          <w:color w:val="0D0D0F"/>
          <w:lang w:val="en-US" w:eastAsia="en-US" w:bidi="en-US"/>
        </w:rPr>
        <w:t xml:space="preserve">, </w:t>
      </w:r>
      <w:proofErr w:type="spellStart"/>
      <w:r>
        <w:rPr>
          <w:color w:val="0D0D0F"/>
          <w:lang w:val="en-US" w:eastAsia="en-US" w:bidi="en-US"/>
        </w:rPr>
        <w:t>KopHep</w:t>
      </w:r>
      <w:proofErr w:type="spellEnd"/>
      <w:r>
        <w:rPr>
          <w:color w:val="0D0D0F"/>
          <w:lang w:val="en-US" w:eastAsia="en-US" w:bidi="en-US"/>
        </w:rPr>
        <w:t xml:space="preserve">, </w:t>
      </w:r>
      <w:proofErr w:type="spellStart"/>
      <w:r>
        <w:rPr>
          <w:color w:val="0D0D0F"/>
          <w:lang w:val="en-US" w:eastAsia="en-US" w:bidi="en-US"/>
        </w:rPr>
        <w:t>o^cajg</w:t>
      </w:r>
      <w:proofErr w:type="spellEnd"/>
      <w:r>
        <w:rPr>
          <w:color w:val="0D0D0F"/>
          <w:lang w:val="en-US" w:eastAsia="en-US" w:bidi="en-US"/>
        </w:rPr>
        <w:t xml:space="preserve">, </w:t>
      </w:r>
      <w:proofErr w:type="spellStart"/>
      <w:r>
        <w:rPr>
          <w:color w:val="0D0D0F"/>
          <w:lang w:val="en-US" w:eastAsia="en-US" w:bidi="en-US"/>
        </w:rPr>
        <w:t>gyeT</w:t>
      </w:r>
      <w:proofErr w:type="spellEnd"/>
      <w:r>
        <w:rPr>
          <w:color w:val="0D0D0F"/>
          <w:lang w:val="en-US" w:eastAsia="en-US" w:bidi="en-US"/>
        </w:rPr>
        <w:t xml:space="preserve">, 6ac, 6u$e, </w:t>
      </w:r>
      <w:proofErr w:type="spellStart"/>
      <w:r>
        <w:rPr>
          <w:color w:val="0D0D0F"/>
          <w:lang w:val="en-US" w:eastAsia="en-US" w:bidi="en-US"/>
        </w:rPr>
        <w:t>wo^ep</w:t>
      </w:r>
      <w:proofErr w:type="spellEnd"/>
      <w:r>
        <w:rPr>
          <w:color w:val="0D0D0F"/>
          <w:lang w:val="en-US" w:eastAsia="en-US" w:bidi="en-US"/>
        </w:rPr>
        <w:t xml:space="preserve">, </w:t>
      </w:r>
      <w:proofErr w:type="spellStart"/>
      <w:r>
        <w:rPr>
          <w:color w:val="0D0D0F"/>
          <w:lang w:val="en-US" w:eastAsia="en-US" w:bidi="en-US"/>
        </w:rPr>
        <w:t>KoMnjyTep</w:t>
      </w:r>
      <w:proofErr w:type="spellEnd"/>
      <w:r>
        <w:rPr>
          <w:color w:val="0D0D0F"/>
          <w:lang w:val="en-US" w:eastAsia="en-US" w:bidi="en-US"/>
        </w:rPr>
        <w:t xml:space="preserve"> u </w:t>
      </w:r>
      <w:proofErr w:type="spellStart"/>
      <w:r>
        <w:rPr>
          <w:color w:val="0D0D0F"/>
          <w:lang w:val="en-US" w:eastAsia="en-US" w:bidi="en-US"/>
        </w:rPr>
        <w:t>MHore</w:t>
      </w:r>
      <w:proofErr w:type="spellEnd"/>
      <w:r>
        <w:rPr>
          <w:color w:val="0D0D0F"/>
          <w:lang w:val="en-US" w:eastAsia="en-US" w:bidi="en-US"/>
        </w:rPr>
        <w:t xml:space="preserve"> </w:t>
      </w:r>
      <w:proofErr w:type="spellStart"/>
      <w:r>
        <w:rPr>
          <w:color w:val="0D0D0F"/>
          <w:lang w:val="en-US" w:eastAsia="en-US" w:bidi="en-US"/>
        </w:rPr>
        <w:t>gpyre</w:t>
      </w:r>
      <w:proofErr w:type="spellEnd"/>
      <w:r>
        <w:rPr>
          <w:color w:val="0D0D0F"/>
          <w:lang w:val="en-US" w:eastAsia="en-US" w:bidi="en-US"/>
        </w:rPr>
        <w:t>.</w:t>
      </w:r>
    </w:p>
    <w:p w14:paraId="3071B03E" w14:textId="77777777" w:rsidR="00C53112" w:rsidRDefault="00000000">
      <w:pPr>
        <w:pStyle w:val="Bodytext10"/>
        <w:shd w:val="clear" w:color="auto" w:fill="auto"/>
        <w:spacing w:after="100" w:line="240" w:lineRule="auto"/>
        <w:jc w:val="both"/>
      </w:pPr>
      <w:r>
        <w:rPr>
          <w:color w:val="0D0D0F"/>
          <w:lang w:val="en-US" w:eastAsia="en-US" w:bidi="en-US"/>
        </w:rPr>
        <w:t xml:space="preserve">6) </w:t>
      </w:r>
      <w:proofErr w:type="spellStart"/>
      <w:r>
        <w:rPr>
          <w:color w:val="0D0D0F"/>
          <w:lang w:val="en-US" w:eastAsia="en-US" w:bidi="en-US"/>
        </w:rPr>
        <w:t>Ty^a</w:t>
      </w:r>
      <w:proofErr w:type="spellEnd"/>
      <w:r>
        <w:rPr>
          <w:color w:val="0D0D0F"/>
          <w:lang w:val="en-US" w:eastAsia="en-US" w:bidi="en-US"/>
        </w:rPr>
        <w:t xml:space="preserve"> </w:t>
      </w:r>
      <w:proofErr w:type="spellStart"/>
      <w:r>
        <w:rPr>
          <w:color w:val="0D0D0F"/>
          <w:lang w:val="en-US" w:eastAsia="en-US" w:bidi="en-US"/>
        </w:rPr>
        <w:t>BnacTUTa</w:t>
      </w:r>
      <w:proofErr w:type="spellEnd"/>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pa3nuMUTo:</w:t>
      </w:r>
    </w:p>
    <w:p w14:paraId="14830D79" w14:textId="77777777" w:rsidR="00C53112" w:rsidRDefault="00000000">
      <w:pPr>
        <w:pStyle w:val="Bodytext10"/>
        <w:numPr>
          <w:ilvl w:val="0"/>
          <w:numId w:val="13"/>
        </w:numPr>
        <w:shd w:val="clear" w:color="auto" w:fill="auto"/>
        <w:tabs>
          <w:tab w:val="left" w:pos="248"/>
        </w:tabs>
        <w:spacing w:after="100" w:line="240" w:lineRule="auto"/>
        <w:jc w:val="both"/>
      </w:pPr>
      <w:r>
        <w:rPr>
          <w:color w:val="0D0D0F"/>
          <w:lang w:val="en-US" w:eastAsia="en-US" w:bidi="en-US"/>
        </w:rPr>
        <w:t xml:space="preserve">u3BopHo, </w:t>
      </w:r>
      <w:proofErr w:type="spellStart"/>
      <w:r>
        <w:rPr>
          <w:color w:val="0D0D0F"/>
          <w:lang w:val="en-US" w:eastAsia="en-US" w:bidi="en-US"/>
        </w:rPr>
        <w:t>oHaKo</w:t>
      </w:r>
      <w:proofErr w:type="spellEnd"/>
      <w:r>
        <w:rPr>
          <w:color w:val="0D0D0F"/>
          <w:lang w:val="en-US" w:eastAsia="en-US" w:bidi="en-US"/>
        </w:rPr>
        <w:t xml:space="preserve"> KaKo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y je3UKy u3 </w:t>
      </w:r>
      <w:proofErr w:type="spellStart"/>
      <w:r>
        <w:rPr>
          <w:color w:val="0D0D0F"/>
          <w:lang w:val="en-US" w:eastAsia="en-US" w:bidi="en-US"/>
        </w:rPr>
        <w:t>Kojer</w:t>
      </w:r>
      <w:proofErr w:type="spellEnd"/>
      <w:r>
        <w:rPr>
          <w:color w:val="0D0D0F"/>
          <w:lang w:val="en-US" w:eastAsia="en-US" w:bidi="en-US"/>
        </w:rPr>
        <w:t xml:space="preserve"> </w:t>
      </w:r>
      <w:proofErr w:type="spellStart"/>
      <w:r>
        <w:rPr>
          <w:color w:val="0D0D0F"/>
          <w:lang w:val="en-US" w:eastAsia="en-US" w:bidi="en-US"/>
        </w:rPr>
        <w:t>noTUMy</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Ha </w:t>
      </w:r>
      <w:proofErr w:type="spellStart"/>
      <w:r>
        <w:rPr>
          <w:color w:val="0D0D0F"/>
          <w:lang w:val="en-US" w:eastAsia="en-US" w:bidi="en-US"/>
        </w:rPr>
        <w:t>cpncKoM</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naTUHupoM</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Ernest Hemingway (</w:t>
      </w:r>
      <w:proofErr w:type="spellStart"/>
      <w:r>
        <w:rPr>
          <w:color w:val="0D0D0F"/>
          <w:lang w:val="en-US" w:eastAsia="en-US" w:bidi="en-US"/>
        </w:rPr>
        <w:t>EpHecT</w:t>
      </w:r>
      <w:proofErr w:type="spellEnd"/>
      <w:r>
        <w:rPr>
          <w:color w:val="0D0D0F"/>
          <w:lang w:val="en-US" w:eastAsia="en-US" w:bidi="en-US"/>
        </w:rPr>
        <w:t xml:space="preserve"> </w:t>
      </w:r>
      <w:proofErr w:type="spellStart"/>
      <w:r>
        <w:rPr>
          <w:color w:val="0D0D0F"/>
          <w:lang w:val="en-US" w:eastAsia="en-US" w:bidi="en-US"/>
        </w:rPr>
        <w:t>XeMUHrBej</w:t>
      </w:r>
      <w:proofErr w:type="spellEnd"/>
      <w:r>
        <w:rPr>
          <w:color w:val="0D0D0F"/>
          <w:lang w:val="en-US" w:eastAsia="en-US" w:bidi="en-US"/>
        </w:rPr>
        <w:t>), Boccaccio (</w:t>
      </w:r>
      <w:proofErr w:type="spellStart"/>
      <w:r>
        <w:rPr>
          <w:color w:val="0D0D0F"/>
          <w:lang w:val="en-US" w:eastAsia="en-US" w:bidi="en-US"/>
        </w:rPr>
        <w:t>BoKaMo</w:t>
      </w:r>
      <w:proofErr w:type="spellEnd"/>
      <w:r>
        <w:rPr>
          <w:color w:val="0D0D0F"/>
          <w:lang w:val="en-US" w:eastAsia="en-US" w:bidi="en-US"/>
        </w:rPr>
        <w:t>), Shakespeare (</w:t>
      </w:r>
      <w:proofErr w:type="spellStart"/>
      <w:r>
        <w:rPr>
          <w:color w:val="0D0D0F"/>
          <w:lang w:val="en-US" w:eastAsia="en-US" w:bidi="en-US"/>
        </w:rPr>
        <w:t>Hlexcnup</w:t>
      </w:r>
      <w:proofErr w:type="spellEnd"/>
      <w:r>
        <w:rPr>
          <w:color w:val="0D0D0F"/>
          <w:lang w:val="en-US" w:eastAsia="en-US" w:bidi="en-US"/>
        </w:rPr>
        <w:t>), Chicago (</w:t>
      </w:r>
      <w:proofErr w:type="spellStart"/>
      <w:r>
        <w:rPr>
          <w:color w:val="0D0D0F"/>
          <w:lang w:val="en-US" w:eastAsia="en-US" w:bidi="en-US"/>
        </w:rPr>
        <w:t>HuKaro</w:t>
      </w:r>
      <w:proofErr w:type="spellEnd"/>
      <w:r>
        <w:rPr>
          <w:color w:val="0D0D0F"/>
          <w:lang w:val="en-US" w:eastAsia="en-US" w:bidi="en-US"/>
        </w:rPr>
        <w:t>), New York (</w:t>
      </w:r>
      <w:proofErr w:type="spellStart"/>
      <w:r>
        <w:rPr>
          <w:color w:val="0D0D0F"/>
          <w:lang w:val="en-US" w:eastAsia="en-US" w:bidi="en-US"/>
        </w:rPr>
        <w:t>feyjopx</w:t>
      </w:r>
      <w:proofErr w:type="spellEnd"/>
      <w:r>
        <w:rPr>
          <w:color w:val="0D0D0F"/>
          <w:lang w:val="en-US" w:eastAsia="en-US" w:bidi="en-US"/>
        </w:rPr>
        <w:t xml:space="preserve">), </w:t>
      </w:r>
      <w:proofErr w:type="spellStart"/>
      <w:r>
        <w:rPr>
          <w:color w:val="0D0D0F"/>
          <w:lang w:val="en-US" w:eastAsia="en-US" w:bidi="en-US"/>
        </w:rPr>
        <w:t>Munchen</w:t>
      </w:r>
      <w:proofErr w:type="spellEnd"/>
      <w:r>
        <w:rPr>
          <w:color w:val="0D0D0F"/>
          <w:lang w:val="en-US" w:eastAsia="en-US" w:bidi="en-US"/>
        </w:rPr>
        <w:t xml:space="preserve"> (</w:t>
      </w:r>
      <w:proofErr w:type="spellStart"/>
      <w:r>
        <w:rPr>
          <w:color w:val="0D0D0F"/>
          <w:lang w:val="en-US" w:eastAsia="en-US" w:bidi="en-US"/>
        </w:rPr>
        <w:t>MuHxeH</w:t>
      </w:r>
      <w:proofErr w:type="spellEnd"/>
      <w:r>
        <w:rPr>
          <w:color w:val="0D0D0F"/>
          <w:lang w:val="en-US" w:eastAsia="en-US" w:bidi="en-US"/>
        </w:rPr>
        <w:t>), Zurich (</w:t>
      </w:r>
      <w:proofErr w:type="spellStart"/>
      <w:r>
        <w:rPr>
          <w:color w:val="0D0D0F"/>
          <w:lang w:val="en-US" w:eastAsia="en-US" w:bidi="en-US"/>
        </w:rPr>
        <w:t>Uupux</w:t>
      </w:r>
      <w:proofErr w:type="spellEnd"/>
      <w:r>
        <w:rPr>
          <w:color w:val="0D0D0F"/>
          <w:lang w:val="en-US" w:eastAsia="en-US" w:bidi="en-US"/>
        </w:rPr>
        <w:t xml:space="preserve">); y </w:t>
      </w:r>
      <w:r>
        <w:rPr>
          <w:smallCaps/>
          <w:color w:val="0D0D0F"/>
          <w:lang w:val="en-US" w:eastAsia="en-US" w:bidi="en-US"/>
        </w:rPr>
        <w:t>tom</w:t>
      </w:r>
      <w:r>
        <w:rPr>
          <w:color w:val="0D0D0F"/>
          <w:lang w:val="en-US" w:eastAsia="en-US" w:bidi="en-US"/>
        </w:rPr>
        <w:t xml:space="preserve"> </w:t>
      </w:r>
      <w:proofErr w:type="spellStart"/>
      <w:r>
        <w:rPr>
          <w:color w:val="0D0D0F"/>
          <w:lang w:val="en-US" w:eastAsia="en-US" w:bidi="en-US"/>
        </w:rPr>
        <w:t>cnyMajy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y 3arpagu </w:t>
      </w:r>
      <w:proofErr w:type="spellStart"/>
      <w:r>
        <w:rPr>
          <w:color w:val="0D0D0F"/>
          <w:lang w:val="en-US" w:eastAsia="en-US" w:bidi="en-US"/>
        </w:rPr>
        <w:t>nuwe</w:t>
      </w:r>
      <w:proofErr w:type="spellEnd"/>
      <w:r>
        <w:rPr>
          <w:color w:val="0D0D0F"/>
          <w:lang w:val="en-US" w:eastAsia="en-US" w:bidi="en-US"/>
        </w:rPr>
        <w:t xml:space="preserve"> KaKo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uMe</w:t>
      </w:r>
      <w:proofErr w:type="spellEnd"/>
      <w:r>
        <w:rPr>
          <w:color w:val="0D0D0F"/>
          <w:lang w:val="en-US" w:eastAsia="en-US" w:bidi="en-US"/>
        </w:rPr>
        <w:t xml:space="preserve"> u3roBapa, u </w:t>
      </w:r>
      <w:r>
        <w:rPr>
          <w:smallCaps/>
          <w:color w:val="0D0D0F"/>
          <w:lang w:val="en-US" w:eastAsia="en-US" w:bidi="en-US"/>
        </w:rPr>
        <w:t>to</w:t>
      </w:r>
      <w:r>
        <w:rPr>
          <w:color w:val="0D0D0F"/>
          <w:lang w:val="en-US" w:eastAsia="en-US" w:bidi="en-US"/>
        </w:rPr>
        <w:t xml:space="preserve"> </w:t>
      </w:r>
      <w:proofErr w:type="spellStart"/>
      <w:r>
        <w:rPr>
          <w:color w:val="0D0D0F"/>
          <w:lang w:val="en-US" w:eastAsia="en-US" w:bidi="en-US"/>
        </w:rPr>
        <w:t>caMo</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noMu^e</w:t>
      </w:r>
      <w:proofErr w:type="spellEnd"/>
      <w:r>
        <w:rPr>
          <w:color w:val="0D0D0F"/>
          <w:lang w:val="en-US" w:eastAsia="en-US" w:bidi="en-US"/>
        </w:rPr>
        <w:t xml:space="preserve"> </w:t>
      </w:r>
      <w:proofErr w:type="spellStart"/>
      <w:r>
        <w:rPr>
          <w:color w:val="0D0D0F"/>
          <w:lang w:val="en-US" w:eastAsia="en-US" w:bidi="en-US"/>
        </w:rPr>
        <w:t>npBu</w:t>
      </w:r>
      <w:proofErr w:type="spellEnd"/>
      <w:r>
        <w:rPr>
          <w:color w:val="0D0D0F"/>
          <w:lang w:val="en-US" w:eastAsia="en-US" w:bidi="en-US"/>
        </w:rPr>
        <w:t xml:space="preserve"> </w:t>
      </w:r>
      <w:proofErr w:type="spellStart"/>
      <w:r>
        <w:rPr>
          <w:color w:val="0D0D0F"/>
          <w:lang w:val="en-US" w:eastAsia="en-US" w:bidi="en-US"/>
        </w:rPr>
        <w:t>nyT</w:t>
      </w:r>
      <w:proofErr w:type="spellEnd"/>
      <w:r>
        <w:rPr>
          <w:color w:val="0D0D0F"/>
          <w:lang w:val="en-US" w:eastAsia="en-US" w:bidi="en-US"/>
        </w:rPr>
        <w:t>;</w:t>
      </w:r>
    </w:p>
    <w:p w14:paraId="02A8915C" w14:textId="77777777" w:rsidR="00C53112" w:rsidRDefault="00000000">
      <w:pPr>
        <w:pStyle w:val="Bodytext10"/>
        <w:numPr>
          <w:ilvl w:val="0"/>
          <w:numId w:val="13"/>
        </w:numPr>
        <w:shd w:val="clear" w:color="auto" w:fill="auto"/>
        <w:tabs>
          <w:tab w:val="left" w:pos="248"/>
        </w:tabs>
        <w:spacing w:after="100" w:line="240" w:lineRule="auto"/>
        <w:jc w:val="both"/>
      </w:pPr>
      <w:proofErr w:type="spellStart"/>
      <w:r>
        <w:rPr>
          <w:color w:val="0D0D0F"/>
          <w:lang w:val="en-US" w:eastAsia="en-US" w:bidi="en-US"/>
        </w:rPr>
        <w:t>oHaKo</w:t>
      </w:r>
      <w:proofErr w:type="spellEnd"/>
      <w:r>
        <w:rPr>
          <w:color w:val="0D0D0F"/>
          <w:lang w:val="en-US" w:eastAsia="en-US" w:bidi="en-US"/>
        </w:rPr>
        <w:t xml:space="preserve"> KaKo </w:t>
      </w:r>
      <w:proofErr w:type="spellStart"/>
      <w:r>
        <w:rPr>
          <w:color w:val="0D0D0F"/>
          <w:lang w:val="en-US" w:eastAsia="en-US" w:bidi="en-US"/>
        </w:rPr>
        <w:t>ce</w:t>
      </w:r>
      <w:proofErr w:type="spellEnd"/>
      <w:r>
        <w:rPr>
          <w:color w:val="0D0D0F"/>
          <w:lang w:val="en-US" w:eastAsia="en-US" w:bidi="en-US"/>
        </w:rPr>
        <w:t xml:space="preserve"> u3roBapajy (^</w:t>
      </w:r>
      <w:proofErr w:type="spellStart"/>
      <w:r>
        <w:rPr>
          <w:color w:val="0D0D0F"/>
          <w:lang w:val="en-US" w:eastAsia="en-US" w:bidi="en-US"/>
        </w:rPr>
        <w:t>oHercKu</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Ha </w:t>
      </w:r>
      <w:proofErr w:type="spellStart"/>
      <w:r>
        <w:rPr>
          <w:color w:val="0D0D0F"/>
          <w:lang w:val="en-US" w:eastAsia="en-US" w:bidi="en-US"/>
        </w:rPr>
        <w:t>cpncKoM</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hupunupoM</w:t>
      </w:r>
      <w:proofErr w:type="spellEnd"/>
      <w:r>
        <w:rPr>
          <w:color w:val="0D0D0F"/>
          <w:lang w:val="en-US" w:eastAsia="en-US" w:bidi="en-US"/>
        </w:rPr>
        <w:t xml:space="preserve">; y </w:t>
      </w:r>
      <w:r>
        <w:rPr>
          <w:smallCaps/>
          <w:color w:val="0D0D0F"/>
          <w:lang w:val="en-US" w:eastAsia="en-US" w:bidi="en-US"/>
        </w:rPr>
        <w:t>tom</w:t>
      </w:r>
      <w:r>
        <w:rPr>
          <w:color w:val="0D0D0F"/>
          <w:lang w:val="en-US" w:eastAsia="en-US" w:bidi="en-US"/>
        </w:rPr>
        <w:t xml:space="preserve"> </w:t>
      </w:r>
      <w:proofErr w:type="spellStart"/>
      <w:r>
        <w:rPr>
          <w:color w:val="0D0D0F"/>
          <w:lang w:val="en-US" w:eastAsia="en-US" w:bidi="en-US"/>
        </w:rPr>
        <w:t>cnyMajy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npBu</w:t>
      </w:r>
      <w:proofErr w:type="spellEnd"/>
      <w:r>
        <w:rPr>
          <w:color w:val="0D0D0F"/>
          <w:lang w:val="en-US" w:eastAsia="en-US" w:bidi="en-US"/>
        </w:rPr>
        <w:t xml:space="preserve"> </w:t>
      </w:r>
      <w:proofErr w:type="spellStart"/>
      <w:r>
        <w:rPr>
          <w:color w:val="0D0D0F"/>
          <w:lang w:val="en-US" w:eastAsia="en-US" w:bidi="en-US"/>
        </w:rPr>
        <w:t>nyT</w:t>
      </w:r>
      <w:proofErr w:type="spellEnd"/>
      <w:r>
        <w:rPr>
          <w:color w:val="0D0D0F"/>
          <w:lang w:val="en-US" w:eastAsia="en-US" w:bidi="en-US"/>
        </w:rPr>
        <w:t xml:space="preserve"> </w:t>
      </w:r>
      <w:proofErr w:type="spellStart"/>
      <w:r>
        <w:rPr>
          <w:color w:val="0D0D0F"/>
          <w:lang w:val="en-US" w:eastAsia="en-US" w:bidi="en-US"/>
        </w:rPr>
        <w:t>noMeHe</w:t>
      </w:r>
      <w:proofErr w:type="spellEnd"/>
      <w:r>
        <w:rPr>
          <w:color w:val="0D0D0F"/>
          <w:lang w:val="en-US" w:eastAsia="en-US" w:bidi="en-US"/>
        </w:rPr>
        <w:t xml:space="preserve"> </w:t>
      </w:r>
      <w:proofErr w:type="spellStart"/>
      <w:r>
        <w:rPr>
          <w:color w:val="0D0D0F"/>
          <w:lang w:val="en-US" w:eastAsia="en-US" w:bidi="en-US"/>
        </w:rPr>
        <w:t>UMe</w:t>
      </w:r>
      <w:proofErr w:type="spellEnd"/>
      <w:r>
        <w:rPr>
          <w:color w:val="0D0D0F"/>
          <w:lang w:val="en-US" w:eastAsia="en-US" w:bidi="en-US"/>
        </w:rPr>
        <w:t xml:space="preserve">, y 3arpagu </w:t>
      </w:r>
      <w:proofErr w:type="spellStart"/>
      <w:r>
        <w:rPr>
          <w:color w:val="0D0D0F"/>
          <w:lang w:val="en-US" w:eastAsia="en-US" w:bidi="en-US"/>
        </w:rPr>
        <w:t>nuwe</w:t>
      </w:r>
      <w:proofErr w:type="spellEnd"/>
      <w:r>
        <w:rPr>
          <w:color w:val="0D0D0F"/>
          <w:lang w:val="en-US" w:eastAsia="en-US" w:bidi="en-US"/>
        </w:rPr>
        <w:t xml:space="preserve"> u3BopHo;</w:t>
      </w:r>
    </w:p>
    <w:p w14:paraId="17DD24F5" w14:textId="77777777" w:rsidR="00C53112" w:rsidRDefault="00000000">
      <w:pPr>
        <w:pStyle w:val="Bodytext10"/>
        <w:numPr>
          <w:ilvl w:val="0"/>
          <w:numId w:val="13"/>
        </w:numPr>
        <w:shd w:val="clear" w:color="auto" w:fill="auto"/>
        <w:tabs>
          <w:tab w:val="left" w:pos="248"/>
        </w:tabs>
        <w:spacing w:after="100" w:line="240" w:lineRule="auto"/>
        <w:jc w:val="both"/>
      </w:pPr>
      <w:r>
        <w:rPr>
          <w:color w:val="0D0D0F"/>
          <w:lang w:val="en-US" w:eastAsia="en-US" w:bidi="en-US"/>
        </w:rPr>
        <w:t>^</w:t>
      </w:r>
      <w:proofErr w:type="spellStart"/>
      <w:r>
        <w:rPr>
          <w:color w:val="0D0D0F"/>
          <w:lang w:val="en-US" w:eastAsia="en-US" w:bidi="en-US"/>
        </w:rPr>
        <w:t>oHeTCKu</w:t>
      </w:r>
      <w:proofErr w:type="spellEnd"/>
      <w:r>
        <w:rPr>
          <w:color w:val="0D0D0F"/>
          <w:lang w:val="en-US" w:eastAsia="en-US" w:bidi="en-US"/>
        </w:rPr>
        <w:t xml:space="preserve">, 6e3 o63upa Ha Hawe </w:t>
      </w:r>
      <w:proofErr w:type="spellStart"/>
      <w:r>
        <w:rPr>
          <w:color w:val="0D0D0F"/>
          <w:lang w:val="en-US" w:eastAsia="en-US" w:bidi="en-US"/>
        </w:rPr>
        <w:t>nucMo</w:t>
      </w:r>
      <w:proofErr w:type="spellEnd"/>
      <w:r>
        <w:rPr>
          <w:color w:val="0D0D0F"/>
          <w:lang w:val="en-US" w:eastAsia="en-US" w:bidi="en-US"/>
        </w:rPr>
        <w:t xml:space="preserve">, </w:t>
      </w:r>
      <w:proofErr w:type="spellStart"/>
      <w:r>
        <w:rPr>
          <w:color w:val="0D0D0F"/>
          <w:lang w:val="en-US" w:eastAsia="en-US" w:bidi="en-US"/>
        </w:rPr>
        <w:t>Kag</w:t>
      </w:r>
      <w:proofErr w:type="spellEnd"/>
      <w:r>
        <w:rPr>
          <w:color w:val="0D0D0F"/>
          <w:lang w:val="en-US" w:eastAsia="en-US" w:bidi="en-US"/>
        </w:rPr>
        <w:t xml:space="preserve"> cy </w:t>
      </w:r>
      <w:proofErr w:type="spellStart"/>
      <w:r>
        <w:rPr>
          <w:color w:val="0D0D0F"/>
          <w:lang w:val="en-US" w:eastAsia="en-US" w:bidi="en-US"/>
        </w:rPr>
        <w:t>peMu</w:t>
      </w:r>
      <w:proofErr w:type="spellEnd"/>
      <w:r>
        <w:rPr>
          <w:color w:val="0D0D0F"/>
          <w:lang w:val="en-US" w:eastAsia="en-US" w:bidi="en-US"/>
        </w:rPr>
        <w:t xml:space="preserve"> U3 </w:t>
      </w:r>
      <w:proofErr w:type="spellStart"/>
      <w:r>
        <w:rPr>
          <w:color w:val="0D0D0F"/>
          <w:lang w:val="en-US" w:eastAsia="en-US" w:bidi="en-US"/>
        </w:rPr>
        <w:t>cnoBeHcKux</w:t>
      </w:r>
      <w:proofErr w:type="spellEnd"/>
      <w:r>
        <w:rPr>
          <w:color w:val="0D0D0F"/>
          <w:lang w:val="en-US" w:eastAsia="en-US" w:bidi="en-US"/>
        </w:rPr>
        <w:t xml:space="preserve"> je3UKa </w:t>
      </w:r>
      <w:r>
        <w:rPr>
          <w:color w:val="0D0D0F"/>
        </w:rPr>
        <w:t xml:space="preserve">Koju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cnyxe</w:t>
      </w:r>
      <w:proofErr w:type="spellEnd"/>
      <w:r>
        <w:rPr>
          <w:color w:val="0D0D0F"/>
          <w:lang w:val="en-US" w:eastAsia="en-US" w:bidi="en-US"/>
        </w:rPr>
        <w:t xml:space="preserve"> </w:t>
      </w:r>
      <w:proofErr w:type="spellStart"/>
      <w:r>
        <w:rPr>
          <w:color w:val="0D0D0F"/>
          <w:lang w:val="en-US" w:eastAsia="en-US" w:bidi="en-US"/>
        </w:rPr>
        <w:t>hupunupoM</w:t>
      </w:r>
      <w:proofErr w:type="spellEnd"/>
      <w:r>
        <w:rPr>
          <w:color w:val="0D0D0F"/>
          <w:lang w:val="en-US" w:eastAsia="en-US" w:bidi="en-US"/>
        </w:rPr>
        <w:t xml:space="preserve"> (</w:t>
      </w:r>
      <w:proofErr w:type="spellStart"/>
      <w:r>
        <w:rPr>
          <w:color w:val="0D0D0F"/>
          <w:lang w:val="en-US" w:eastAsia="en-US" w:bidi="en-US"/>
        </w:rPr>
        <w:t>pycKor</w:t>
      </w:r>
      <w:proofErr w:type="spellEnd"/>
      <w:r>
        <w:rPr>
          <w:color w:val="0D0D0F"/>
          <w:lang w:val="en-US" w:eastAsia="en-US" w:bidi="en-US"/>
        </w:rPr>
        <w:t xml:space="preserve">, 6yrapcKor, </w:t>
      </w:r>
      <w:proofErr w:type="spellStart"/>
      <w:r>
        <w:rPr>
          <w:color w:val="0D0D0F"/>
          <w:lang w:val="en-US" w:eastAsia="en-US" w:bidi="en-US"/>
        </w:rPr>
        <w:t>MaKegoHcKor</w:t>
      </w:r>
      <w:proofErr w:type="spellEnd"/>
      <w:r>
        <w:rPr>
          <w:color w:val="0D0D0F"/>
          <w:lang w:val="en-US" w:eastAsia="en-US" w:bidi="en-US"/>
        </w:rPr>
        <w:t xml:space="preserve"> </w:t>
      </w:r>
      <w:proofErr w:type="spellStart"/>
      <w:r>
        <w:rPr>
          <w:color w:val="0D0D0F"/>
          <w:lang w:val="en-US" w:eastAsia="en-US" w:bidi="en-US"/>
        </w:rPr>
        <w:t>UTg</w:t>
      </w:r>
      <w:proofErr w:type="spellEnd"/>
      <w:r>
        <w:rPr>
          <w:color w:val="0D0D0F"/>
          <w:lang w:val="en-US" w:eastAsia="en-US" w:bidi="en-US"/>
        </w:rPr>
        <w:t xml:space="preserve">.); Ha </w:t>
      </w:r>
      <w:proofErr w:type="spellStart"/>
      <w:r>
        <w:rPr>
          <w:color w:val="0D0D0F"/>
          <w:lang w:val="en-US" w:eastAsia="en-US" w:bidi="en-US"/>
        </w:rPr>
        <w:t>npuMep</w:t>
      </w:r>
      <w:proofErr w:type="spellEnd"/>
      <w:r>
        <w:rPr>
          <w:color w:val="0D0D0F"/>
          <w:lang w:val="en-US" w:eastAsia="en-US" w:bidi="en-US"/>
        </w:rPr>
        <w:t xml:space="preserve">: </w:t>
      </w:r>
      <w:proofErr w:type="spellStart"/>
      <w:r>
        <w:rPr>
          <w:color w:val="0D0D0F"/>
          <w:lang w:val="en-US" w:eastAsia="en-US" w:bidi="en-US"/>
        </w:rPr>
        <w:t>Jece^UH</w:t>
      </w:r>
      <w:proofErr w:type="spellEnd"/>
      <w:r>
        <w:rPr>
          <w:color w:val="0D0D0F"/>
          <w:lang w:val="en-US" w:eastAsia="en-US" w:bidi="en-US"/>
        </w:rPr>
        <w:t xml:space="preserve">, </w:t>
      </w:r>
      <w:proofErr w:type="spellStart"/>
      <w:r>
        <w:rPr>
          <w:color w:val="0D0D0F"/>
          <w:lang w:val="en-US" w:eastAsia="en-US" w:bidi="en-US"/>
        </w:rPr>
        <w:t>HuKonaj</w:t>
      </w:r>
      <w:proofErr w:type="spellEnd"/>
      <w:r>
        <w:rPr>
          <w:color w:val="0D0D0F"/>
          <w:lang w:val="en-US" w:eastAsia="en-US" w:bidi="en-US"/>
        </w:rPr>
        <w:t xml:space="preserve"> </w:t>
      </w:r>
      <w:proofErr w:type="spellStart"/>
      <w:r>
        <w:rPr>
          <w:color w:val="0D0D0F"/>
          <w:lang w:val="en-US" w:eastAsia="en-US" w:bidi="en-US"/>
        </w:rPr>
        <w:t>l"oro</w:t>
      </w:r>
      <w:proofErr w:type="spellEnd"/>
      <w:r>
        <w:rPr>
          <w:color w:val="0D0D0F"/>
          <w:lang w:val="en-US" w:eastAsia="en-US" w:bidi="en-US"/>
        </w:rPr>
        <w:t>^, ^</w:t>
      </w:r>
      <w:proofErr w:type="spellStart"/>
      <w:r>
        <w:rPr>
          <w:color w:val="0D0D0F"/>
          <w:lang w:val="en-US" w:eastAsia="en-US" w:bidi="en-US"/>
        </w:rPr>
        <w:t>aB</w:t>
      </w:r>
      <w:proofErr w:type="spellEnd"/>
      <w:r>
        <w:rPr>
          <w:color w:val="0D0D0F"/>
          <w:lang w:val="en-US" w:eastAsia="en-US" w:bidi="en-US"/>
        </w:rPr>
        <w:t xml:space="preserve"> </w:t>
      </w:r>
      <w:proofErr w:type="spellStart"/>
      <w:r>
        <w:rPr>
          <w:color w:val="0D0D0F"/>
          <w:lang w:val="en-US" w:eastAsia="en-US" w:bidi="en-US"/>
        </w:rPr>
        <w:t>ToncToj</w:t>
      </w:r>
      <w:proofErr w:type="spellEnd"/>
      <w:r>
        <w:rPr>
          <w:color w:val="0D0D0F"/>
          <w:lang w:val="en-US" w:eastAsia="en-US" w:bidi="en-US"/>
        </w:rPr>
        <w:t xml:space="preserve">, </w:t>
      </w:r>
      <w:proofErr w:type="spellStart"/>
      <w:r>
        <w:rPr>
          <w:color w:val="0D0D0F"/>
          <w:lang w:val="en-US" w:eastAsia="en-US" w:bidi="en-US"/>
        </w:rPr>
        <w:t>JaHeBcKU</w:t>
      </w:r>
      <w:proofErr w:type="spellEnd"/>
      <w:r>
        <w:rPr>
          <w:color w:val="0D0D0F"/>
          <w:lang w:val="en-US" w:eastAsia="en-US" w:bidi="en-US"/>
        </w:rPr>
        <w:t xml:space="preserve">, </w:t>
      </w:r>
      <w:proofErr w:type="spellStart"/>
      <w:r>
        <w:rPr>
          <w:color w:val="0D0D0F"/>
          <w:lang w:val="en-US" w:eastAsia="en-US" w:bidi="en-US"/>
        </w:rPr>
        <w:t>rnuropoB</w:t>
      </w:r>
      <w:proofErr w:type="spellEnd"/>
      <w:r>
        <w:rPr>
          <w:color w:val="0D0D0F"/>
          <w:lang w:val="en-US" w:eastAsia="en-US" w:bidi="en-US"/>
        </w:rPr>
        <w:t xml:space="preserve"> </w:t>
      </w:r>
      <w:proofErr w:type="spellStart"/>
      <w:r>
        <w:rPr>
          <w:color w:val="0D0D0F"/>
          <w:lang w:val="en-US" w:eastAsia="en-US" w:bidi="en-US"/>
        </w:rPr>
        <w:t>UTg</w:t>
      </w:r>
      <w:proofErr w:type="spellEnd"/>
      <w:r>
        <w:rPr>
          <w:color w:val="0D0D0F"/>
          <w:lang w:val="en-US" w:eastAsia="en-US" w:bidi="en-US"/>
        </w:rPr>
        <w:t>.</w:t>
      </w:r>
    </w:p>
    <w:p w14:paraId="19DF76C4" w14:textId="77777777" w:rsidR="00C53112" w:rsidRDefault="00000000">
      <w:pPr>
        <w:pStyle w:val="Bodytext10"/>
        <w:numPr>
          <w:ilvl w:val="0"/>
          <w:numId w:val="12"/>
        </w:numPr>
        <w:shd w:val="clear" w:color="auto" w:fill="auto"/>
        <w:tabs>
          <w:tab w:val="left" w:pos="318"/>
        </w:tabs>
        <w:spacing w:after="100" w:line="240" w:lineRule="auto"/>
        <w:jc w:val="both"/>
      </w:pP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MHorux</w:t>
      </w:r>
      <w:proofErr w:type="spellEnd"/>
      <w:r>
        <w:rPr>
          <w:color w:val="0D0D0F"/>
          <w:lang w:val="en-US" w:eastAsia="en-US" w:bidi="en-US"/>
        </w:rPr>
        <w:t xml:space="preserve"> </w:t>
      </w:r>
      <w:proofErr w:type="spellStart"/>
      <w:r>
        <w:rPr>
          <w:color w:val="0D0D0F"/>
          <w:lang w:val="en-US" w:eastAsia="en-US" w:bidi="en-US"/>
        </w:rPr>
        <w:t>cTpaHux</w:t>
      </w:r>
      <w:proofErr w:type="spellEnd"/>
      <w:r>
        <w:rPr>
          <w:color w:val="0D0D0F"/>
          <w:lang w:val="en-US" w:eastAsia="en-US" w:bidi="en-US"/>
        </w:rPr>
        <w:t xml:space="preserve"> </w:t>
      </w:r>
      <w:proofErr w:type="spellStart"/>
      <w:r>
        <w:rPr>
          <w:color w:val="0D0D0F"/>
          <w:lang w:val="en-US" w:eastAsia="en-US" w:bidi="en-US"/>
        </w:rPr>
        <w:t>rpagoBa</w:t>
      </w:r>
      <w:proofErr w:type="spellEnd"/>
      <w:r>
        <w:rPr>
          <w:color w:val="0D0D0F"/>
          <w:lang w:val="en-US" w:eastAsia="en-US" w:bidi="en-US"/>
        </w:rPr>
        <w:t xml:space="preserve">, 3eMa^a u </w:t>
      </w:r>
      <w:proofErr w:type="spellStart"/>
      <w:r>
        <w:rPr>
          <w:color w:val="0D0D0F"/>
          <w:lang w:val="en-US" w:eastAsia="en-US" w:bidi="en-US"/>
        </w:rPr>
        <w:t>gpyra</w:t>
      </w:r>
      <w:proofErr w:type="spellEnd"/>
      <w:r>
        <w:rPr>
          <w:color w:val="0D0D0F"/>
          <w:lang w:val="en-US" w:eastAsia="en-US" w:bidi="en-US"/>
        </w:rPr>
        <w:t xml:space="preserve"> </w:t>
      </w:r>
      <w:proofErr w:type="spellStart"/>
      <w:r>
        <w:rPr>
          <w:color w:val="0D0D0F"/>
          <w:lang w:val="en-US" w:eastAsia="en-US" w:bidi="en-US"/>
        </w:rPr>
        <w:t>reorpa^cKa</w:t>
      </w:r>
      <w:proofErr w:type="spellEnd"/>
      <w:r>
        <w:rPr>
          <w:color w:val="0D0D0F"/>
          <w:lang w:val="en-US" w:eastAsia="en-US" w:bidi="en-US"/>
        </w:rPr>
        <w:t xml:space="preserve"> </w:t>
      </w:r>
      <w:proofErr w:type="spellStart"/>
      <w:r>
        <w:rPr>
          <w:color w:val="0D0D0F"/>
          <w:lang w:val="en-US" w:eastAsia="en-US" w:bidi="en-US"/>
        </w:rPr>
        <w:t>UMeHa</w:t>
      </w:r>
      <w:proofErr w:type="spellEnd"/>
      <w:r>
        <w:rPr>
          <w:color w:val="0D0D0F"/>
          <w:lang w:val="en-US" w:eastAsia="en-US" w:bidi="en-US"/>
        </w:rPr>
        <w:t xml:space="preserve"> </w:t>
      </w:r>
      <w:proofErr w:type="spellStart"/>
      <w:r>
        <w:rPr>
          <w:color w:val="0D0D0F"/>
          <w:lang w:val="en-US" w:eastAsia="en-US" w:bidi="en-US"/>
        </w:rPr>
        <w:t>nuwy</w:t>
      </w:r>
      <w:proofErr w:type="spellEnd"/>
      <w:r>
        <w:rPr>
          <w:color w:val="0D0D0F"/>
          <w:lang w:val="en-US" w:eastAsia="en-US" w:bidi="en-US"/>
        </w:rPr>
        <w:t xml:space="preserve"> </w:t>
      </w:r>
      <w:proofErr w:type="spellStart"/>
      <w:r>
        <w:rPr>
          <w:color w:val="0D0D0F"/>
          <w:lang w:val="en-US" w:eastAsia="en-US" w:bidi="en-US"/>
        </w:rPr>
        <w:t>ce</w:t>
      </w:r>
      <w:proofErr w:type="spellEnd"/>
      <w:r>
        <w:rPr>
          <w:color w:val="0D0D0F"/>
          <w:lang w:val="en-US" w:eastAsia="en-US" w:bidi="en-US"/>
        </w:rPr>
        <w:t xml:space="preserve"> ^</w:t>
      </w:r>
      <w:proofErr w:type="spellStart"/>
      <w:r>
        <w:rPr>
          <w:color w:val="0D0D0F"/>
          <w:lang w:val="en-US" w:eastAsia="en-US" w:bidi="en-US"/>
        </w:rPr>
        <w:t>oHercKu</w:t>
      </w:r>
      <w:proofErr w:type="spellEnd"/>
      <w:r>
        <w:rPr>
          <w:color w:val="0D0D0F"/>
          <w:lang w:val="en-US" w:eastAsia="en-US" w:bidi="en-US"/>
        </w:rPr>
        <w:t xml:space="preserve"> u </w:t>
      </w:r>
      <w:proofErr w:type="spellStart"/>
      <w:r>
        <w:rPr>
          <w:color w:val="0D0D0F"/>
          <w:lang w:val="en-US" w:eastAsia="en-US" w:bidi="en-US"/>
        </w:rPr>
        <w:t>hupunupoM</w:t>
      </w:r>
      <w:proofErr w:type="spellEnd"/>
      <w:r>
        <w:rPr>
          <w:color w:val="0D0D0F"/>
          <w:lang w:val="en-US" w:eastAsia="en-US" w:bidi="en-US"/>
        </w:rPr>
        <w:t xml:space="preserve"> u </w:t>
      </w:r>
      <w:proofErr w:type="spellStart"/>
      <w:r>
        <w:rPr>
          <w:color w:val="0D0D0F"/>
          <w:lang w:val="en-US" w:eastAsia="en-US" w:bidi="en-US"/>
        </w:rPr>
        <w:t>naTUHupoM</w:t>
      </w:r>
      <w:proofErr w:type="spellEnd"/>
      <w:r>
        <w:rPr>
          <w:color w:val="0D0D0F"/>
          <w:lang w:val="en-US" w:eastAsia="en-US" w:bidi="en-US"/>
        </w:rPr>
        <w:t xml:space="preserve"> </w:t>
      </w:r>
      <w:proofErr w:type="spellStart"/>
      <w:r>
        <w:rPr>
          <w:color w:val="0D0D0F"/>
          <w:lang w:val="en-US" w:eastAsia="en-US" w:bidi="en-US"/>
        </w:rPr>
        <w:t>aKo</w:t>
      </w:r>
      <w:proofErr w:type="spellEnd"/>
      <w:r>
        <w:rPr>
          <w:color w:val="0D0D0F"/>
          <w:lang w:val="en-US" w:eastAsia="en-US" w:bidi="en-US"/>
        </w:rPr>
        <w:t xml:space="preserve"> cy Beh gyro </w:t>
      </w:r>
      <w:proofErr w:type="spellStart"/>
      <w:r>
        <w:rPr>
          <w:color w:val="0D0D0F"/>
          <w:lang w:val="en-US" w:eastAsia="en-US" w:bidi="en-US"/>
        </w:rPr>
        <w:t>npunaro^eHa</w:t>
      </w:r>
      <w:proofErr w:type="spellEnd"/>
      <w:r>
        <w:rPr>
          <w:color w:val="0D0D0F"/>
          <w:lang w:val="en-US" w:eastAsia="en-US" w:bidi="en-US"/>
        </w:rPr>
        <w:t xml:space="preserve"> </w:t>
      </w:r>
      <w:proofErr w:type="spellStart"/>
      <w:r>
        <w:rPr>
          <w:color w:val="0D0D0F"/>
          <w:lang w:val="en-US" w:eastAsia="en-US" w:bidi="en-US"/>
        </w:rPr>
        <w:t>gyxy</w:t>
      </w:r>
      <w:proofErr w:type="spellEnd"/>
      <w:r>
        <w:rPr>
          <w:color w:val="0D0D0F"/>
          <w:lang w:val="en-US" w:eastAsia="en-US" w:bidi="en-US"/>
        </w:rPr>
        <w:t xml:space="preserve"> Hawer je3UKa, Ha </w:t>
      </w:r>
      <w:proofErr w:type="spellStart"/>
      <w:r>
        <w:rPr>
          <w:color w:val="0D0D0F"/>
          <w:lang w:val="en-US" w:eastAsia="en-US" w:bidi="en-US"/>
        </w:rPr>
        <w:t>npuMep</w:t>
      </w:r>
      <w:proofErr w:type="spellEnd"/>
      <w:r>
        <w:rPr>
          <w:color w:val="0D0D0F"/>
          <w:lang w:val="en-US" w:eastAsia="en-US" w:bidi="en-US"/>
        </w:rPr>
        <w:t xml:space="preserve">: 1-byjopK, </w:t>
      </w:r>
      <w:proofErr w:type="spellStart"/>
      <w:r>
        <w:rPr>
          <w:color w:val="0D0D0F"/>
          <w:lang w:val="en-US" w:eastAsia="en-US" w:bidi="en-US"/>
        </w:rPr>
        <w:t>BeM</w:t>
      </w:r>
      <w:proofErr w:type="spellEnd"/>
      <w:r>
        <w:rPr>
          <w:color w:val="0D0D0F"/>
          <w:lang w:val="en-US" w:eastAsia="en-US" w:bidi="en-US"/>
        </w:rPr>
        <w:t xml:space="preserve">, </w:t>
      </w:r>
      <w:proofErr w:type="spellStart"/>
      <w:r>
        <w:rPr>
          <w:color w:val="0D0D0F"/>
          <w:lang w:val="en-US" w:eastAsia="en-US" w:bidi="en-US"/>
        </w:rPr>
        <w:t>BeHepuja</w:t>
      </w:r>
      <w:proofErr w:type="spellEnd"/>
      <w:r>
        <w:rPr>
          <w:color w:val="0D0D0F"/>
          <w:lang w:val="en-US" w:eastAsia="en-US" w:bidi="en-US"/>
        </w:rPr>
        <w:t xml:space="preserve">, </w:t>
      </w:r>
      <w:proofErr w:type="spellStart"/>
      <w:r>
        <w:rPr>
          <w:color w:val="0D0D0F"/>
          <w:lang w:val="en-US" w:eastAsia="en-US" w:bidi="en-US"/>
        </w:rPr>
        <w:t>Ma^apcKa</w:t>
      </w:r>
      <w:proofErr w:type="spellEnd"/>
      <w:r>
        <w:rPr>
          <w:color w:val="0D0D0F"/>
          <w:lang w:val="en-US" w:eastAsia="en-US" w:bidi="en-US"/>
        </w:rPr>
        <w:t xml:space="preserve">, </w:t>
      </w:r>
      <w:r>
        <w:rPr>
          <w:smallCaps/>
          <w:color w:val="0D0D0F"/>
          <w:lang w:val="en-US" w:eastAsia="en-US" w:bidi="en-US"/>
        </w:rPr>
        <w:t>Pum,</w:t>
      </w:r>
      <w:r>
        <w:rPr>
          <w:color w:val="0D0D0F"/>
          <w:lang w:val="en-US" w:eastAsia="en-US" w:bidi="en-US"/>
        </w:rPr>
        <w:t xml:space="preserve"> </w:t>
      </w:r>
      <w:proofErr w:type="spellStart"/>
      <w:r>
        <w:rPr>
          <w:color w:val="0D0D0F"/>
          <w:lang w:val="en-US" w:eastAsia="en-US" w:bidi="en-US"/>
        </w:rPr>
        <w:t>ConyH</w:t>
      </w:r>
      <w:proofErr w:type="spellEnd"/>
      <w:r>
        <w:rPr>
          <w:color w:val="0D0D0F"/>
          <w:lang w:val="en-US" w:eastAsia="en-US" w:bidi="en-US"/>
        </w:rPr>
        <w:t xml:space="preserve"> </w:t>
      </w:r>
      <w:proofErr w:type="spellStart"/>
      <w:r>
        <w:rPr>
          <w:color w:val="0D0D0F"/>
          <w:lang w:val="en-US" w:eastAsia="en-US" w:bidi="en-US"/>
        </w:rPr>
        <w:t>UTg</w:t>
      </w:r>
      <w:proofErr w:type="spellEnd"/>
      <w:r>
        <w:rPr>
          <w:color w:val="0D0D0F"/>
          <w:lang w:val="en-US" w:eastAsia="en-US" w:bidi="en-US"/>
        </w:rPr>
        <w:t>.</w:t>
      </w:r>
    </w:p>
    <w:sectPr w:rsidR="00C53112">
      <w:headerReference w:type="default" r:id="rId203"/>
      <w:pgSz w:w="11900" w:h="16840"/>
      <w:pgMar w:top="1134" w:right="1100" w:bottom="1068" w:left="1382" w:header="706" w:footer="64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7A539" w14:textId="77777777" w:rsidR="00DC33CE" w:rsidRDefault="00DC33CE">
      <w:r>
        <w:separator/>
      </w:r>
    </w:p>
  </w:endnote>
  <w:endnote w:type="continuationSeparator" w:id="0">
    <w:p w14:paraId="2E90735E" w14:textId="77777777" w:rsidR="00DC33CE" w:rsidRDefault="00DC3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228DB" w14:textId="77777777" w:rsidR="00DC33CE" w:rsidRDefault="00DC33CE"/>
  </w:footnote>
  <w:footnote w:type="continuationSeparator" w:id="0">
    <w:p w14:paraId="69FACF3F" w14:textId="77777777" w:rsidR="00DC33CE" w:rsidRDefault="00DC33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A0B90" w14:textId="77777777" w:rsidR="00C53112" w:rsidRDefault="00000000">
    <w:pPr>
      <w:spacing w:line="1" w:lineRule="exact"/>
    </w:pPr>
    <w:r>
      <w:rPr>
        <w:noProof/>
      </w:rPr>
      <mc:AlternateContent>
        <mc:Choice Requires="wps">
          <w:drawing>
            <wp:anchor distT="0" distB="0" distL="0" distR="0" simplePos="0" relativeHeight="251658240" behindDoc="1" locked="0" layoutInCell="1" allowOverlap="1" wp14:anchorId="2FDCF587" wp14:editId="4AC41C07">
              <wp:simplePos x="0" y="0"/>
              <wp:positionH relativeFrom="page">
                <wp:posOffset>332105</wp:posOffset>
              </wp:positionH>
              <wp:positionV relativeFrom="page">
                <wp:posOffset>327660</wp:posOffset>
              </wp:positionV>
              <wp:extent cx="4039870" cy="100965"/>
              <wp:effectExtent l="0" t="0" r="0" b="0"/>
              <wp:wrapNone/>
              <wp:docPr id="5" name="Shape 5"/>
              <wp:cNvGraphicFramePr/>
              <a:graphic xmlns:a="http://schemas.openxmlformats.org/drawingml/2006/main">
                <a:graphicData uri="http://schemas.microsoft.com/office/word/2010/wordprocessingShape">
                  <wps:wsp>
                    <wps:cNvSpPr txBox="1"/>
                    <wps:spPr>
                      <a:xfrm>
                        <a:off x="0" y="0"/>
                        <a:ext cx="4039870" cy="100965"/>
                      </a:xfrm>
                      <a:prstGeom prst="rect">
                        <a:avLst/>
                      </a:prstGeom>
                      <a:noFill/>
                    </wps:spPr>
                    <wps:txbx>
                      <w:txbxContent>
                        <w:p w14:paraId="47017105" w14:textId="77777777" w:rsidR="00C53112" w:rsidRDefault="00000000">
                          <w:pPr>
                            <w:pStyle w:val="Headerorfooter20"/>
                            <w:shd w:val="clear" w:color="auto" w:fill="auto"/>
                            <w:tabs>
                              <w:tab w:val="right" w:pos="6362"/>
                            </w:tabs>
                            <w:rPr>
                              <w:sz w:val="15"/>
                              <w:szCs w:val="15"/>
                            </w:rPr>
                          </w:pPr>
                          <w:r>
                            <w:rPr>
                              <w:sz w:val="15"/>
                              <w:szCs w:val="15"/>
                              <w:lang w:val="en-US" w:eastAsia="en-US" w:bidi="en-US"/>
                            </w:rPr>
                            <w:t>9</w:t>
                          </w:r>
                          <w:r>
                            <w:rPr>
                              <w:sz w:val="15"/>
                              <w:szCs w:val="15"/>
                              <w:lang w:val="en-US" w:eastAsia="en-US" w:bidi="en-US"/>
                            </w:rPr>
                            <w:tab/>
                          </w:r>
                          <w:proofErr w:type="spellStart"/>
                          <w:r>
                            <w:rPr>
                              <w:sz w:val="15"/>
                              <w:szCs w:val="15"/>
                              <w:lang w:val="en-US" w:eastAsia="en-US" w:bidi="en-US"/>
                            </w:rPr>
                            <w:t>antcdatirati</w:t>
                          </w:r>
                          <w:proofErr w:type="spellEnd"/>
                        </w:p>
                      </w:txbxContent>
                    </wps:txbx>
                    <wps:bodyPr lIns="0" tIns="0" rIns="0" bIns="0">
                      <a:spAutoFit/>
                    </wps:bodyPr>
                  </wps:wsp>
                </a:graphicData>
              </a:graphic>
            </wp:anchor>
          </w:drawing>
        </mc:Choice>
        <mc:Fallback>
          <w:pict>
            <v:shapetype w14:anchorId="2FDCF587" id="_x0000_t202" coordsize="21600,21600" o:spt="202" path="m,l,21600r21600,l21600,xe">
              <v:stroke joinstyle="miter"/>
              <v:path gradientshapeok="t" o:connecttype="rect"/>
            </v:shapetype>
            <v:shape id="Shape 5" o:spid="_x0000_s1028" type="#_x0000_t202" style="position:absolute;margin-left:26.15pt;margin-top:25.8pt;width:318.1pt;height:7.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ev+egEAAPQCAAAOAAAAZHJzL2Uyb0RvYy54bWysUttOwzAMfUfiH6K8s3Zct2odAqEhJARI&#10;wAdkabJWauIoztbu73GybkPwhnhxHNs5Pj7O7LY3Ldsojw3Yko9HOWfKSqgauyr558fibMIZBmEr&#10;0YJVJd8q5Lfz05NZ5wp1DjW0lfKMQCwWnSt5HYIrsgxlrYzAEThlKanBGxHo6ldZ5UVH6KbNzvP8&#10;OuvAV86DVIgUfdgl+Tzha61keNUaVWBtyYlbSNYnu4w2m89EsfLC1Y0caIg/sDCisdT0APUggmBr&#10;3/yCMo30gKDDSILJQOtGqjQDTTPOf0zzXgun0iwkDrqDTPh/sPJl8+7ePAv9PfS0wChI57BACsZ5&#10;eu1NPIkpozxJuD3IpvrAJAUv84vp5IZSknLjPJ9eX0WY7PjaeQyPCgyLTsk9rSWpJTbPGHal+5LY&#10;zMKiadsYP1KJXuiX/cBvCdWWaLdPlsSIi907fu8sBycCortbBwJNvSLS7vnQgKRNbIdvEHf3/Z6q&#10;jp91/gUAAP//AwBQSwMEFAAGAAgAAAAhAIP1BkfcAAAACAEAAA8AAABkcnMvZG93bnJldi54bWxM&#10;j0FPhDAQhe8m/odmTLyY3QIGFpGyMUYv3ly9eOvSEYjtlNAu4P56x5OeZibv5c336v3qrJhxCoMn&#10;Bek2AYHUejNQp+D97XlTgghRk9HWEyr4xgD75vKi1pXxC73ifIid4BAKlVbQxzhWUoa2R6fD1o9I&#10;rH36yenI59RJM+mFw52VWZIU0umB+EOvR3zssf06nJyCYn0ab17uMFvOrZ3p45ymEVOlrq/Wh3sQ&#10;Edf4Z4ZffEaHhpmO/kQmCKsgz27ZyTMtQLBelGUO4sjLLgfZ1PJ/geYHAAD//wMAUEsBAi0AFAAG&#10;AAgAAAAhALaDOJL+AAAA4QEAABMAAAAAAAAAAAAAAAAAAAAAAFtDb250ZW50X1R5cGVzXS54bWxQ&#10;SwECLQAUAAYACAAAACEAOP0h/9YAAACUAQAACwAAAAAAAAAAAAAAAAAvAQAAX3JlbHMvLnJlbHNQ&#10;SwECLQAUAAYACAAAACEA1CHr/noBAAD0AgAADgAAAAAAAAAAAAAAAAAuAgAAZHJzL2Uyb0RvYy54&#10;bWxQSwECLQAUAAYACAAAACEAg/UGR9wAAAAIAQAADwAAAAAAAAAAAAAAAADUAwAAZHJzL2Rvd25y&#10;ZXYueG1sUEsFBgAAAAAEAAQA8wAAAN0EAAAAAA==&#10;" filled="f" stroked="f">
              <v:textbox style="mso-fit-shape-to-text:t" inset="0,0,0,0">
                <w:txbxContent>
                  <w:p w14:paraId="47017105" w14:textId="77777777" w:rsidR="00C53112" w:rsidRDefault="00000000">
                    <w:pPr>
                      <w:pStyle w:val="Headerorfooter20"/>
                      <w:shd w:val="clear" w:color="auto" w:fill="auto"/>
                      <w:tabs>
                        <w:tab w:val="right" w:pos="6362"/>
                      </w:tabs>
                      <w:rPr>
                        <w:sz w:val="15"/>
                        <w:szCs w:val="15"/>
                      </w:rPr>
                    </w:pPr>
                    <w:r>
                      <w:rPr>
                        <w:sz w:val="15"/>
                        <w:szCs w:val="15"/>
                        <w:lang w:val="en-US" w:eastAsia="en-US" w:bidi="en-US"/>
                      </w:rPr>
                      <w:t>9</w:t>
                    </w:r>
                    <w:r>
                      <w:rPr>
                        <w:sz w:val="15"/>
                        <w:szCs w:val="15"/>
                        <w:lang w:val="en-US" w:eastAsia="en-US" w:bidi="en-US"/>
                      </w:rPr>
                      <w:tab/>
                    </w:r>
                    <w:proofErr w:type="spellStart"/>
                    <w:r>
                      <w:rPr>
                        <w:sz w:val="15"/>
                        <w:szCs w:val="15"/>
                        <w:lang w:val="en-US" w:eastAsia="en-US" w:bidi="en-US"/>
                      </w:rPr>
                      <w:t>antcdatirati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483136" behindDoc="1" locked="0" layoutInCell="1" allowOverlap="1" wp14:anchorId="6074062B" wp14:editId="5E1D805A">
              <wp:simplePos x="0" y="0"/>
              <wp:positionH relativeFrom="page">
                <wp:posOffset>322580</wp:posOffset>
              </wp:positionH>
              <wp:positionV relativeFrom="page">
                <wp:posOffset>464185</wp:posOffset>
              </wp:positionV>
              <wp:extent cx="4055110" cy="0"/>
              <wp:effectExtent l="0" t="0" r="0" b="0"/>
              <wp:wrapNone/>
              <wp:docPr id="7" name="Shape 7"/>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5.399999999999999pt;margin-top:36.549999999999997pt;width:319.30000000000001pt;height:0;z-index:-251658240;mso-position-horizontal-relative:page;mso-position-vertical-relative:page">
              <v:stroke weight="1.p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EFF6D" w14:textId="77777777" w:rsidR="00C53112" w:rsidRDefault="00000000">
    <w:pPr>
      <w:spacing w:line="1" w:lineRule="exact"/>
    </w:pPr>
    <w:r>
      <w:rPr>
        <w:noProof/>
      </w:rPr>
      <mc:AlternateContent>
        <mc:Choice Requires="wps">
          <w:drawing>
            <wp:anchor distT="0" distB="0" distL="0" distR="0" simplePos="0" relativeHeight="251659264" behindDoc="1" locked="0" layoutInCell="1" allowOverlap="1" wp14:anchorId="2CD1E9A4" wp14:editId="0BFD1677">
              <wp:simplePos x="0" y="0"/>
              <wp:positionH relativeFrom="page">
                <wp:posOffset>348615</wp:posOffset>
              </wp:positionH>
              <wp:positionV relativeFrom="page">
                <wp:posOffset>337185</wp:posOffset>
              </wp:positionV>
              <wp:extent cx="4018280" cy="92075"/>
              <wp:effectExtent l="0" t="0" r="0" b="0"/>
              <wp:wrapNone/>
              <wp:docPr id="8" name="Shape 8"/>
              <wp:cNvGraphicFramePr/>
              <a:graphic xmlns:a="http://schemas.openxmlformats.org/drawingml/2006/main">
                <a:graphicData uri="http://schemas.microsoft.com/office/word/2010/wordprocessingShape">
                  <wps:wsp>
                    <wps:cNvSpPr txBox="1"/>
                    <wps:spPr>
                      <a:xfrm>
                        <a:off x="0" y="0"/>
                        <a:ext cx="4018280" cy="92075"/>
                      </a:xfrm>
                      <a:prstGeom prst="rect">
                        <a:avLst/>
                      </a:prstGeom>
                      <a:noFill/>
                    </wps:spPr>
                    <wps:txbx>
                      <w:txbxContent>
                        <w:p w14:paraId="12D432C9" w14:textId="77777777" w:rsidR="00C53112" w:rsidRDefault="00000000">
                          <w:pPr>
                            <w:pStyle w:val="Headerorfooter20"/>
                            <w:shd w:val="clear" w:color="auto" w:fill="auto"/>
                            <w:tabs>
                              <w:tab w:val="right" w:pos="6328"/>
                            </w:tabs>
                            <w:rPr>
                              <w:sz w:val="15"/>
                              <w:szCs w:val="15"/>
                            </w:rPr>
                          </w:pPr>
                          <w:r>
                            <w:rPr>
                              <w:sz w:val="15"/>
                              <w:szCs w:val="15"/>
                            </w:rPr>
                            <w:t>aga</w:t>
                          </w:r>
                          <w:r>
                            <w:rPr>
                              <w:sz w:val="15"/>
                              <w:szCs w:val="15"/>
                            </w:rPr>
                            <w:tab/>
                            <w:t>8</w:t>
                          </w:r>
                        </w:p>
                      </w:txbxContent>
                    </wps:txbx>
                    <wps:bodyPr lIns="0" tIns="0" rIns="0" bIns="0">
                      <a:spAutoFit/>
                    </wps:bodyPr>
                  </wps:wsp>
                </a:graphicData>
              </a:graphic>
            </wp:anchor>
          </w:drawing>
        </mc:Choice>
        <mc:Fallback>
          <w:pict>
            <v:shapetype w14:anchorId="2CD1E9A4" id="_x0000_t202" coordsize="21600,21600" o:spt="202" path="m,l,21600r21600,l21600,xe">
              <v:stroke joinstyle="miter"/>
              <v:path gradientshapeok="t" o:connecttype="rect"/>
            </v:shapetype>
            <v:shape id="Shape 8" o:spid="_x0000_s1029" type="#_x0000_t202" style="position:absolute;margin-left:27.45pt;margin-top:26.55pt;width:316.4pt;height:7.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BhSewEAAPoCAAAOAAAAZHJzL2Uyb0RvYy54bWysUttOwzAMfUfiH6K8s3YTl1GtQyAEQkKA&#10;NPiALE3WSE0cxWHt/h4nuyF4Q7w4ju0cHx9ndjPYjq1VQAOu5uNRyZlyEhrjVjX/eH84m3KGUbhG&#10;dOBUzTcK+c389GTW+0pNoIWuUYERiMOq9zVvY/RVUaBslRU4Aq8cJTUEKyJdw6pogugJ3XbFpCwv&#10;ix5C4wNIhUjR+22SzzO+1krGV61RRdbVnLjFbEO2y2SL+UxUqyB8a+SOhvgDCyuMo6YHqHsRBfsM&#10;5heUNTIAgo4jCbYArY1UeQaaZlz+mGbRCq/yLCQO+oNM+H+w8mW98G+BxeEOBlpgEqT3WCEF0zyD&#10;DjadxJRRniTcHGRTQ2SSgufleDqZUkpS7npSXl0klOL42AeMjwosS07NA20liyXWzxi3pfuS1MvB&#10;g+m6FD8ySV4clgMzzTeWS2g2RL57ciRJWu/eCXtnuXMSLvrbz0jYuWUC3D7f9SGBM+ndZ0gb/H7P&#10;VccvO/8CAAD//wMAUEsDBBQABgAIAAAAIQC6HTkX3QAAAAgBAAAPAAAAZHJzL2Rvd25yZXYueG1s&#10;TI8xT8MwEIV3JP6DdUgsiDoukLQhToUQLGwUFjY3PpII+xzFbhL66zkmmO5O7+nd96rd4p2YcIx9&#10;IA1qlYFAaoLtqdXw/vZ8vQERkyFrXCDU8I0RdvX5WWVKG2Z6xWmfWsEhFEujoUtpKKWMTYfexFUY&#10;kFj7DKM3ic+xlXY0M4d7J9dZlktveuIPnRnwscPma3/0GvLlabh62eJ6PjVuoo+TUgmV1pcXy8M9&#10;iIRL+jPDLz6jQ81Mh3AkG4XTcHe7ZSfPGwWC9XxTFCAOvBQ5yLqS/wvUPwAAAP//AwBQSwECLQAU&#10;AAYACAAAACEAtoM4kv4AAADhAQAAEwAAAAAAAAAAAAAAAAAAAAAAW0NvbnRlbnRfVHlwZXNdLnht&#10;bFBLAQItABQABgAIAAAAIQA4/SH/1gAAAJQBAAALAAAAAAAAAAAAAAAAAC8BAABfcmVscy8ucmVs&#10;c1BLAQItABQABgAIAAAAIQB4kBhSewEAAPoCAAAOAAAAAAAAAAAAAAAAAC4CAABkcnMvZTJvRG9j&#10;LnhtbFBLAQItABQABgAIAAAAIQC6HTkX3QAAAAgBAAAPAAAAAAAAAAAAAAAAANUDAABkcnMvZG93&#10;bnJldi54bWxQSwUGAAAAAAQABADzAAAA3wQAAAAA&#10;" filled="f" stroked="f">
              <v:textbox style="mso-fit-shape-to-text:t" inset="0,0,0,0">
                <w:txbxContent>
                  <w:p w14:paraId="12D432C9" w14:textId="77777777" w:rsidR="00C53112" w:rsidRDefault="00000000">
                    <w:pPr>
                      <w:pStyle w:val="Headerorfooter20"/>
                      <w:shd w:val="clear" w:color="auto" w:fill="auto"/>
                      <w:tabs>
                        <w:tab w:val="right" w:pos="6328"/>
                      </w:tabs>
                      <w:rPr>
                        <w:sz w:val="15"/>
                        <w:szCs w:val="15"/>
                      </w:rPr>
                    </w:pPr>
                    <w:r>
                      <w:rPr>
                        <w:sz w:val="15"/>
                        <w:szCs w:val="15"/>
                      </w:rPr>
                      <w:t>aga</w:t>
                    </w:r>
                    <w:r>
                      <w:rPr>
                        <w:sz w:val="15"/>
                        <w:szCs w:val="15"/>
                      </w:rPr>
                      <w:tab/>
                      <w:t>8</w:t>
                    </w:r>
                  </w:p>
                </w:txbxContent>
              </v:textbox>
              <w10:wrap anchorx="page" anchory="page"/>
            </v:shape>
          </w:pict>
        </mc:Fallback>
      </mc:AlternateContent>
    </w:r>
    <w:r>
      <w:rPr>
        <w:noProof/>
      </w:rPr>
      <mc:AlternateContent>
        <mc:Choice Requires="wps">
          <w:drawing>
            <wp:anchor distT="0" distB="0" distL="114300" distR="114300" simplePos="0" relativeHeight="251484160" behindDoc="1" locked="0" layoutInCell="1" allowOverlap="1" wp14:anchorId="07539D90" wp14:editId="2DD057FC">
              <wp:simplePos x="0" y="0"/>
              <wp:positionH relativeFrom="page">
                <wp:posOffset>342265</wp:posOffset>
              </wp:positionH>
              <wp:positionV relativeFrom="page">
                <wp:posOffset>471170</wp:posOffset>
              </wp:positionV>
              <wp:extent cx="4039870" cy="0"/>
              <wp:effectExtent l="0" t="0" r="0" b="0"/>
              <wp:wrapNone/>
              <wp:docPr id="10" name="Shape 10"/>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6.949999999999999pt;margin-top:37.100000000000001pt;width:318.10000000000002pt;height:0;z-index:-251658240;mso-position-horizontal-relative:page;mso-position-vertical-relative:page">
              <v:stroke weight="1.pt"/>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B988E" w14:textId="77777777" w:rsidR="00C53112" w:rsidRDefault="00000000">
    <w:pPr>
      <w:spacing w:line="1" w:lineRule="exact"/>
    </w:pPr>
    <w:r>
      <w:rPr>
        <w:noProof/>
      </w:rPr>
      <mc:AlternateContent>
        <mc:Choice Requires="wps">
          <w:drawing>
            <wp:anchor distT="0" distB="0" distL="0" distR="0" simplePos="0" relativeHeight="251660288" behindDoc="1" locked="0" layoutInCell="1" allowOverlap="1" wp14:anchorId="2CCC1AA4" wp14:editId="2D26D2FB">
              <wp:simplePos x="0" y="0"/>
              <wp:positionH relativeFrom="page">
                <wp:posOffset>358140</wp:posOffset>
              </wp:positionH>
              <wp:positionV relativeFrom="page">
                <wp:posOffset>324485</wp:posOffset>
              </wp:positionV>
              <wp:extent cx="4009390" cy="104140"/>
              <wp:effectExtent l="0" t="0" r="0" b="0"/>
              <wp:wrapNone/>
              <wp:docPr id="11" name="Shape 11"/>
              <wp:cNvGraphicFramePr/>
              <a:graphic xmlns:a="http://schemas.openxmlformats.org/drawingml/2006/main">
                <a:graphicData uri="http://schemas.microsoft.com/office/word/2010/wordprocessingShape">
                  <wps:wsp>
                    <wps:cNvSpPr txBox="1"/>
                    <wps:spPr>
                      <a:xfrm>
                        <a:off x="0" y="0"/>
                        <a:ext cx="4009390" cy="104140"/>
                      </a:xfrm>
                      <a:prstGeom prst="rect">
                        <a:avLst/>
                      </a:prstGeom>
                      <a:noFill/>
                    </wps:spPr>
                    <wps:txbx>
                      <w:txbxContent>
                        <w:p w14:paraId="1496035B" w14:textId="77777777" w:rsidR="00C53112" w:rsidRDefault="00000000">
                          <w:pPr>
                            <w:pStyle w:val="Headerorfooter20"/>
                            <w:shd w:val="clear" w:color="auto" w:fill="auto"/>
                            <w:tabs>
                              <w:tab w:val="right" w:pos="6314"/>
                            </w:tabs>
                            <w:rPr>
                              <w:sz w:val="15"/>
                              <w:szCs w:val="15"/>
                            </w:rPr>
                          </w:pPr>
                          <w:r>
                            <w:rPr>
                              <w:sz w:val="15"/>
                              <w:szCs w:val="15"/>
                              <w:lang w:val="en-US" w:eastAsia="en-US" w:bidi="en-US"/>
                            </w:rPr>
                            <w:t>11</w:t>
                          </w:r>
                          <w:r>
                            <w:rPr>
                              <w:sz w:val="15"/>
                              <w:szCs w:val="15"/>
                              <w:lang w:val="en-US" w:eastAsia="en-US" w:bidi="en-US"/>
                            </w:rPr>
                            <w:tab/>
                          </w:r>
                          <w:proofErr w:type="spellStart"/>
                          <w:r>
                            <w:rPr>
                              <w:sz w:val="15"/>
                              <w:szCs w:val="15"/>
                              <w:lang w:val="en-US" w:eastAsia="en-US" w:bidi="en-US"/>
                            </w:rPr>
                            <w:t>autarhija</w:t>
                          </w:r>
                          <w:proofErr w:type="spellEnd"/>
                        </w:p>
                      </w:txbxContent>
                    </wps:txbx>
                    <wps:bodyPr lIns="0" tIns="0" rIns="0" bIns="0">
                      <a:spAutoFit/>
                    </wps:bodyPr>
                  </wps:wsp>
                </a:graphicData>
              </a:graphic>
            </wp:anchor>
          </w:drawing>
        </mc:Choice>
        <mc:Fallback>
          <w:pict>
            <v:shapetype w14:anchorId="2CCC1AA4" id="_x0000_t202" coordsize="21600,21600" o:spt="202" path="m,l,21600r21600,l21600,xe">
              <v:stroke joinstyle="miter"/>
              <v:path gradientshapeok="t" o:connecttype="rect"/>
            </v:shapetype>
            <v:shape id="Shape 11" o:spid="_x0000_s1030" type="#_x0000_t202" style="position:absolute;margin-left:28.2pt;margin-top:25.55pt;width:315.7pt;height:8.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yqQfwEAAPsCAAAOAAAAZHJzL2Uyb0RvYy54bWysUttOwzAMfUfiH6K8s3ZjQl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JyW5c3lDaUk5cbldDzNuhan1z5gvFdgWXJqHmgtWS2xfcRIHan0UJKa&#10;OViZrkvxE5XkxWE9MNPUfHKguYZmR+y7B0eapP0enHBw1nsn4aK//YiEnVsmwK/n+z6kcGay/w1p&#10;hd/vuer0Z+efAAAA//8DAFBLAwQUAAYACAAAACEAAmlM6t0AAAAIAQAADwAAAGRycy9kb3ducmV2&#10;LnhtbEyPMU/DMBCFdyT+g3VILIg6rmjahjgVQrCwUVjY3PiaRNjnKHaT0F/PMdHp7vSe3n2v3M3e&#10;iRGH2AXSoBYZCKQ62I4aDZ8fr/cbEDEZssYFQg0/GGFXXV+VprBhoncc96kRHEKxMBralPpCyli3&#10;6E1chB6JtWMYvEl8Do20g5k43Du5zLJcetMRf2hNj88t1t/7k9eQzy/93dsWl9O5diN9nZVKqLS+&#10;vZmfHkEknNO/Gf7wGR0qZjqEE9konIZV/sBOnkqBYD3frLnKgZf1CmRVyssC1S8AAAD//wMAUEsB&#10;Ai0AFAAGAAgAAAAhALaDOJL+AAAA4QEAABMAAAAAAAAAAAAAAAAAAAAAAFtDb250ZW50X1R5cGVz&#10;XS54bWxQSwECLQAUAAYACAAAACEAOP0h/9YAAACUAQAACwAAAAAAAAAAAAAAAAAvAQAAX3JlbHMv&#10;LnJlbHNQSwECLQAUAAYACAAAACEAzc8qkH8BAAD7AgAADgAAAAAAAAAAAAAAAAAuAgAAZHJzL2Uy&#10;b0RvYy54bWxQSwECLQAUAAYACAAAACEAAmlM6t0AAAAIAQAADwAAAAAAAAAAAAAAAADZAwAAZHJz&#10;L2Rvd25yZXYueG1sUEsFBgAAAAAEAAQA8wAAAOMEAAAAAA==&#10;" filled="f" stroked="f">
              <v:textbox style="mso-fit-shape-to-text:t" inset="0,0,0,0">
                <w:txbxContent>
                  <w:p w14:paraId="1496035B" w14:textId="77777777" w:rsidR="00C53112" w:rsidRDefault="00000000">
                    <w:pPr>
                      <w:pStyle w:val="Headerorfooter20"/>
                      <w:shd w:val="clear" w:color="auto" w:fill="auto"/>
                      <w:tabs>
                        <w:tab w:val="right" w:pos="6314"/>
                      </w:tabs>
                      <w:rPr>
                        <w:sz w:val="15"/>
                        <w:szCs w:val="15"/>
                      </w:rPr>
                    </w:pPr>
                    <w:r>
                      <w:rPr>
                        <w:sz w:val="15"/>
                        <w:szCs w:val="15"/>
                        <w:lang w:val="en-US" w:eastAsia="en-US" w:bidi="en-US"/>
                      </w:rPr>
                      <w:t>11</w:t>
                    </w:r>
                    <w:r>
                      <w:rPr>
                        <w:sz w:val="15"/>
                        <w:szCs w:val="15"/>
                        <w:lang w:val="en-US" w:eastAsia="en-US" w:bidi="en-US"/>
                      </w:rPr>
                      <w:tab/>
                    </w:r>
                    <w:proofErr w:type="spellStart"/>
                    <w:r>
                      <w:rPr>
                        <w:sz w:val="15"/>
                        <w:szCs w:val="15"/>
                        <w:lang w:val="en-US" w:eastAsia="en-US" w:bidi="en-US"/>
                      </w:rPr>
                      <w:t>autarhija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485184" behindDoc="1" locked="0" layoutInCell="1" allowOverlap="1" wp14:anchorId="4578B303" wp14:editId="42784D09">
              <wp:simplePos x="0" y="0"/>
              <wp:positionH relativeFrom="page">
                <wp:posOffset>330200</wp:posOffset>
              </wp:positionH>
              <wp:positionV relativeFrom="page">
                <wp:posOffset>466725</wp:posOffset>
              </wp:positionV>
              <wp:extent cx="4043045" cy="0"/>
              <wp:effectExtent l="0" t="0" r="0" b="0"/>
              <wp:wrapNone/>
              <wp:docPr id="13" name="Shape 13"/>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6.pt;margin-top:36.75pt;width:318.35000000000002pt;height:0;z-index:-251658240;mso-position-horizontal-relative:page;mso-position-vertical-relative:page">
              <v:stroke weight="1.pt"/>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5E3C9" w14:textId="77777777" w:rsidR="00C53112" w:rsidRDefault="00000000">
    <w:pPr>
      <w:spacing w:line="1" w:lineRule="exact"/>
    </w:pPr>
    <w:r>
      <w:rPr>
        <w:noProof/>
      </w:rPr>
      <mc:AlternateContent>
        <mc:Choice Requires="wps">
          <w:drawing>
            <wp:anchor distT="0" distB="0" distL="0" distR="0" simplePos="0" relativeHeight="251661312" behindDoc="1" locked="0" layoutInCell="1" allowOverlap="1" wp14:anchorId="1C302F09" wp14:editId="7F891ACC">
              <wp:simplePos x="0" y="0"/>
              <wp:positionH relativeFrom="page">
                <wp:posOffset>344170</wp:posOffset>
              </wp:positionH>
              <wp:positionV relativeFrom="page">
                <wp:posOffset>327660</wp:posOffset>
              </wp:positionV>
              <wp:extent cx="4021455" cy="100965"/>
              <wp:effectExtent l="0" t="0" r="0" b="0"/>
              <wp:wrapNone/>
              <wp:docPr id="14" name="Shape 14"/>
              <wp:cNvGraphicFramePr/>
              <a:graphic xmlns:a="http://schemas.openxmlformats.org/drawingml/2006/main">
                <a:graphicData uri="http://schemas.microsoft.com/office/word/2010/wordprocessingShape">
                  <wps:wsp>
                    <wps:cNvSpPr txBox="1"/>
                    <wps:spPr>
                      <a:xfrm>
                        <a:off x="0" y="0"/>
                        <a:ext cx="4021455" cy="100965"/>
                      </a:xfrm>
                      <a:prstGeom prst="rect">
                        <a:avLst/>
                      </a:prstGeom>
                      <a:noFill/>
                    </wps:spPr>
                    <wps:txbx>
                      <w:txbxContent>
                        <w:p w14:paraId="032B35CF" w14:textId="77777777" w:rsidR="00C53112" w:rsidRDefault="00000000">
                          <w:pPr>
                            <w:pStyle w:val="Headerorfooter20"/>
                            <w:shd w:val="clear" w:color="auto" w:fill="auto"/>
                            <w:tabs>
                              <w:tab w:val="right" w:pos="6333"/>
                            </w:tabs>
                            <w:rPr>
                              <w:sz w:val="15"/>
                              <w:szCs w:val="15"/>
                            </w:rPr>
                          </w:pPr>
                          <w:r>
                            <w:rPr>
                              <w:sz w:val="15"/>
                              <w:szCs w:val="15"/>
                              <w:lang w:val="en-US" w:eastAsia="en-US" w:bidi="en-US"/>
                            </w:rPr>
                            <w:t>anti</w:t>
                          </w:r>
                          <w:r>
                            <w:rPr>
                              <w:sz w:val="15"/>
                              <w:szCs w:val="15"/>
                              <w:lang w:val="en-US" w:eastAsia="en-US" w:bidi="en-US"/>
                            </w:rPr>
                            <w:tab/>
                            <w:t>10</w:t>
                          </w:r>
                        </w:p>
                      </w:txbxContent>
                    </wps:txbx>
                    <wps:bodyPr lIns="0" tIns="0" rIns="0" bIns="0">
                      <a:spAutoFit/>
                    </wps:bodyPr>
                  </wps:wsp>
                </a:graphicData>
              </a:graphic>
            </wp:anchor>
          </w:drawing>
        </mc:Choice>
        <mc:Fallback>
          <w:pict>
            <v:shapetype w14:anchorId="1C302F09" id="_x0000_t202" coordsize="21600,21600" o:spt="202" path="m,l,21600r21600,l21600,xe">
              <v:stroke joinstyle="miter"/>
              <v:path gradientshapeok="t" o:connecttype="rect"/>
            </v:shapetype>
            <v:shape id="Shape 14" o:spid="_x0000_s1031" type="#_x0000_t202" style="position:absolute;margin-left:27.1pt;margin-top:25.8pt;width:316.65pt;height:7.9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B3QfwEAAPs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hflZHwxnXImKTcuy+vLaYIpjq99wPiowLLk1DzQWrJaYv2McVu6L0nN&#10;HDyYrkvxI5XkxWE5MNPU/HxPcwnNhth3T440SfvdO2HvLHdOwkV/+xkJO7dMgNvnuz6kcCa9+w1p&#10;hd/vuer4Z+dfAAAA//8DAFBLAwQUAAYACAAAACEAcCseG9wAAAAIAQAADwAAAGRycy9kb3ducmV2&#10;LnhtbEyPMU/DMBCFdyT+g3VILKh1HNG0hDgVQrCwUVjY3PhIIuxzFLtJ6K/nmGB6d3pP776r9ot3&#10;YsIx9oE0qHUGAqkJtqdWw/vb82oHIiZD1rhAqOEbI+zry4vKlDbM9IrTIbWCSyiWRkOX0lBKGZsO&#10;vYnrMCCx9xlGbxKvYyvtaGYu907mWVZIb3riC50Z8LHD5utw8hqK5Wm4ebnDfD43bqKPs1IJldbX&#10;V8vDPYiES/oLwy8+o0PNTMdwIhuF07C5zTnJqgoQ7Be77QbEkQdWWVfy/wP1DwAAAP//AwBQSwEC&#10;LQAUAAYACAAAACEAtoM4kv4AAADhAQAAEwAAAAAAAAAAAAAAAAAAAAAAW0NvbnRlbnRfVHlwZXNd&#10;LnhtbFBLAQItABQABgAIAAAAIQA4/SH/1gAAAJQBAAALAAAAAAAAAAAAAAAAAC8BAABfcmVscy8u&#10;cmVsc1BLAQItABQABgAIAAAAIQCEgB3QfwEAAPsCAAAOAAAAAAAAAAAAAAAAAC4CAABkcnMvZTJv&#10;RG9jLnhtbFBLAQItABQABgAIAAAAIQBwKx4b3AAAAAgBAAAPAAAAAAAAAAAAAAAAANkDAABkcnMv&#10;ZG93bnJldi54bWxQSwUGAAAAAAQABADzAAAA4gQAAAAA&#10;" filled="f" stroked="f">
              <v:textbox style="mso-fit-shape-to-text:t" inset="0,0,0,0">
                <w:txbxContent>
                  <w:p w14:paraId="032B35CF" w14:textId="77777777" w:rsidR="00C53112" w:rsidRDefault="00000000">
                    <w:pPr>
                      <w:pStyle w:val="Headerorfooter20"/>
                      <w:shd w:val="clear" w:color="auto" w:fill="auto"/>
                      <w:tabs>
                        <w:tab w:val="right" w:pos="6333"/>
                      </w:tabs>
                      <w:rPr>
                        <w:sz w:val="15"/>
                        <w:szCs w:val="15"/>
                      </w:rPr>
                    </w:pPr>
                    <w:r>
                      <w:rPr>
                        <w:sz w:val="15"/>
                        <w:szCs w:val="15"/>
                        <w:lang w:val="en-US" w:eastAsia="en-US" w:bidi="en-US"/>
                      </w:rPr>
                      <w:t>anti</w:t>
                    </w:r>
                    <w:r>
                      <w:rPr>
                        <w:sz w:val="15"/>
                        <w:szCs w:val="15"/>
                        <w:lang w:val="en-US" w:eastAsia="en-US" w:bidi="en-US"/>
                      </w:rPr>
                      <w:tab/>
                      <w:t>10</w:t>
                    </w:r>
                  </w:p>
                </w:txbxContent>
              </v:textbox>
              <w10:wrap anchorx="page" anchory="page"/>
            </v:shape>
          </w:pict>
        </mc:Fallback>
      </mc:AlternateContent>
    </w:r>
    <w:r>
      <w:rPr>
        <w:noProof/>
      </w:rPr>
      <mc:AlternateContent>
        <mc:Choice Requires="wps">
          <w:drawing>
            <wp:anchor distT="0" distB="0" distL="114300" distR="114300" simplePos="0" relativeHeight="251486208" behindDoc="1" locked="0" layoutInCell="1" allowOverlap="1" wp14:anchorId="49D5FC98" wp14:editId="3148300E">
              <wp:simplePos x="0" y="0"/>
              <wp:positionH relativeFrom="page">
                <wp:posOffset>340995</wp:posOffset>
              </wp:positionH>
              <wp:positionV relativeFrom="page">
                <wp:posOffset>467995</wp:posOffset>
              </wp:positionV>
              <wp:extent cx="4030980" cy="0"/>
              <wp:effectExtent l="0" t="0" r="0" b="0"/>
              <wp:wrapNone/>
              <wp:docPr id="16" name="Shape 16"/>
              <wp:cNvGraphicFramePr/>
              <a:graphic xmlns:a="http://schemas.openxmlformats.org/drawingml/2006/main">
                <a:graphicData uri="http://schemas.microsoft.com/office/word/2010/wordprocessingShape">
                  <wps:wsp>
                    <wps:cNvCnPr/>
                    <wps:spPr>
                      <a:xfrm>
                        <a:off x="0" y="0"/>
                        <a:ext cx="4030980" cy="0"/>
                      </a:xfrm>
                      <a:prstGeom prst="straightConnector1">
                        <a:avLst/>
                      </a:prstGeom>
                      <a:ln w="12700">
                        <a:solidFill/>
                      </a:ln>
                    </wps:spPr>
                    <wps:bodyPr/>
                  </wps:wsp>
                </a:graphicData>
              </a:graphic>
            </wp:anchor>
          </w:drawing>
        </mc:Choice>
        <mc:Fallback>
          <w:pict>
            <v:shape o:spt="32" o:oned="true" path="m,l21600,21600e" style="position:absolute;margin-left:26.850000000000001pt;margin-top:36.850000000000001pt;width:317.39999999999998pt;height:0;z-index:-251658240;mso-position-horizontal-relative:page;mso-position-vertical-relative:page">
              <v:stroke weight="1.pt"/>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1F99B" w14:textId="77777777" w:rsidR="00C53112" w:rsidRDefault="00000000">
    <w:pPr>
      <w:spacing w:line="1" w:lineRule="exact"/>
    </w:pPr>
    <w:r>
      <w:rPr>
        <w:noProof/>
      </w:rPr>
      <mc:AlternateContent>
        <mc:Choice Requires="wps">
          <w:drawing>
            <wp:anchor distT="0" distB="0" distL="0" distR="0" simplePos="0" relativeHeight="251662336" behindDoc="1" locked="0" layoutInCell="1" allowOverlap="1" wp14:anchorId="396864F3" wp14:editId="74F58C46">
              <wp:simplePos x="0" y="0"/>
              <wp:positionH relativeFrom="page">
                <wp:posOffset>349885</wp:posOffset>
              </wp:positionH>
              <wp:positionV relativeFrom="page">
                <wp:posOffset>393065</wp:posOffset>
              </wp:positionV>
              <wp:extent cx="4032250" cy="92075"/>
              <wp:effectExtent l="0" t="0" r="0" b="0"/>
              <wp:wrapNone/>
              <wp:docPr id="17" name="Shape 17"/>
              <wp:cNvGraphicFramePr/>
              <a:graphic xmlns:a="http://schemas.openxmlformats.org/drawingml/2006/main">
                <a:graphicData uri="http://schemas.microsoft.com/office/word/2010/wordprocessingShape">
                  <wps:wsp>
                    <wps:cNvSpPr txBox="1"/>
                    <wps:spPr>
                      <a:xfrm>
                        <a:off x="0" y="0"/>
                        <a:ext cx="4032250" cy="92075"/>
                      </a:xfrm>
                      <a:prstGeom prst="rect">
                        <a:avLst/>
                      </a:prstGeom>
                      <a:noFill/>
                    </wps:spPr>
                    <wps:txbx>
                      <w:txbxContent>
                        <w:p w14:paraId="64244201" w14:textId="77777777" w:rsidR="00C53112" w:rsidRDefault="00000000">
                          <w:pPr>
                            <w:pStyle w:val="Headerorfooter20"/>
                            <w:shd w:val="clear" w:color="auto" w:fill="auto"/>
                            <w:tabs>
                              <w:tab w:val="right" w:pos="6350"/>
                            </w:tabs>
                            <w:rPr>
                              <w:sz w:val="15"/>
                              <w:szCs w:val="15"/>
                            </w:rPr>
                          </w:pPr>
                          <w:r>
                            <w:rPr>
                              <w:sz w:val="15"/>
                              <w:szCs w:val="15"/>
                            </w:rPr>
                            <w:t>aulo</w:t>
                          </w:r>
                          <w:r>
                            <w:rPr>
                              <w:sz w:val="15"/>
                              <w:szCs w:val="15"/>
                            </w:rPr>
                            <w:tab/>
                            <w:t>12</w:t>
                          </w:r>
                        </w:p>
                      </w:txbxContent>
                    </wps:txbx>
                    <wps:bodyPr lIns="0" tIns="0" rIns="0" bIns="0">
                      <a:spAutoFit/>
                    </wps:bodyPr>
                  </wps:wsp>
                </a:graphicData>
              </a:graphic>
            </wp:anchor>
          </w:drawing>
        </mc:Choice>
        <mc:Fallback>
          <w:pict>
            <v:shapetype w14:anchorId="396864F3" id="_x0000_t202" coordsize="21600,21600" o:spt="202" path="m,l,21600r21600,l21600,xe">
              <v:stroke joinstyle="miter"/>
              <v:path gradientshapeok="t" o:connecttype="rect"/>
            </v:shapetype>
            <v:shape id="Shape 17" o:spid="_x0000_s1032" type="#_x0000_t202" style="position:absolute;margin-left:27.55pt;margin-top:30.95pt;width:317.5pt;height:7.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08sfAEAAPoCAAAOAAAAZHJzL2Uyb0RvYy54bWysUttOwzAMfUfiH6K8s5Zyr9YhEAIhIUAC&#10;PiBLkzVSE0dxWLu/x8luCN4QL45jO8fHx5lej7ZnSxXQgGv48aTkTDkJrXGLhn+83x9dcoZRuFb0&#10;4FTDVwr59ezwYDr4WlXQQd+qwAjEYT34hncx+rooUHbKCpyAV46SGoIVka5hUbRBDIRu+6Iqy/Ni&#10;gND6AFIhUvRuneSzjK+1kvFFa1SR9Q0nbjHbkO082WI2FfUiCN8ZuaEh/sDCCuOo6Q7qTkTBPoP5&#10;BWWNDICg40SCLUBrI1WegaY5Ln9M89YJr/IsJA76nUz4f7DyefnmXwOL4y2MtMAkyOCxRgqmeUYd&#10;bDqJKaM8SbjayabGyCQFT8uTqjqjlKTcVVVenCWUYv/YB4wPCixLTsMDbSWLJZZPGNel25LUy8G9&#10;6fsU3zNJXhznIzMtNdyynEO7IvL9oyNJ0nq3Ttg6842TcNHffEbCzi0T4Pr5pg8JnElvPkPa4Pd7&#10;rtp/2dkXAAAA//8DAFBLAwQUAAYACAAAACEACKAYjNwAAAAIAQAADwAAAGRycy9kb3ducmV2Lnht&#10;bEyPwU7DMAyG70i8Q2QkLoilmVihpemEEFx2Y3DhljWmrUicqsnasqfHO8HR/n99/lxtF+/EhGPs&#10;A2lQqwwEUhNsT62Gj/fX2wcQMRmyxgVCDT8YYVtfXlSmtGGmN5z2qRUMoVgaDV1KQyllbDr0Jq7C&#10;gMTZVxi9STyOrbSjmRnunVxnWS696YkvdGbA5w6b7/3Ra8iXl+FmV+B6PjVuos+TUgmV1tdXy9Mj&#10;iIRL+ivDWZ/VoWanQziSjcJp2GwUN5mlChCc50XGi4OG+/wOZF3J/w/UvwAAAP//AwBQSwECLQAU&#10;AAYACAAAACEAtoM4kv4AAADhAQAAEwAAAAAAAAAAAAAAAAAAAAAAW0NvbnRlbnRfVHlwZXNdLnht&#10;bFBLAQItABQABgAIAAAAIQA4/SH/1gAAAJQBAAALAAAAAAAAAAAAAAAAAC8BAABfcmVscy8ucmVs&#10;c1BLAQItABQABgAIAAAAIQDn508sfAEAAPoCAAAOAAAAAAAAAAAAAAAAAC4CAABkcnMvZTJvRG9j&#10;LnhtbFBLAQItABQABgAIAAAAIQAIoBiM3AAAAAgBAAAPAAAAAAAAAAAAAAAAANYDAABkcnMvZG93&#10;bnJldi54bWxQSwUGAAAAAAQABADzAAAA3wQAAAAA&#10;" filled="f" stroked="f">
              <v:textbox style="mso-fit-shape-to-text:t" inset="0,0,0,0">
                <w:txbxContent>
                  <w:p w14:paraId="64244201" w14:textId="77777777" w:rsidR="00C53112" w:rsidRDefault="00000000">
                    <w:pPr>
                      <w:pStyle w:val="Headerorfooter20"/>
                      <w:shd w:val="clear" w:color="auto" w:fill="auto"/>
                      <w:tabs>
                        <w:tab w:val="right" w:pos="6350"/>
                      </w:tabs>
                      <w:rPr>
                        <w:sz w:val="15"/>
                        <w:szCs w:val="15"/>
                      </w:rPr>
                    </w:pPr>
                    <w:r>
                      <w:rPr>
                        <w:sz w:val="15"/>
                        <w:szCs w:val="15"/>
                      </w:rPr>
                      <w:t>aulo</w:t>
                    </w:r>
                    <w:r>
                      <w:rPr>
                        <w:sz w:val="15"/>
                        <w:szCs w:val="15"/>
                      </w:rPr>
                      <w:tab/>
                      <w:t>12</w:t>
                    </w:r>
                  </w:p>
                </w:txbxContent>
              </v:textbox>
              <w10:wrap anchorx="page" anchory="page"/>
            </v:shape>
          </w:pict>
        </mc:Fallback>
      </mc:AlternateContent>
    </w:r>
    <w:r>
      <w:rPr>
        <w:noProof/>
      </w:rPr>
      <mc:AlternateContent>
        <mc:Choice Requires="wps">
          <w:drawing>
            <wp:anchor distT="0" distB="0" distL="114300" distR="114300" simplePos="0" relativeHeight="251487232" behindDoc="1" locked="0" layoutInCell="1" allowOverlap="1" wp14:anchorId="0B135D02" wp14:editId="00E3C7B5">
              <wp:simplePos x="0" y="0"/>
              <wp:positionH relativeFrom="page">
                <wp:posOffset>346710</wp:posOffset>
              </wp:positionH>
              <wp:positionV relativeFrom="page">
                <wp:posOffset>523240</wp:posOffset>
              </wp:positionV>
              <wp:extent cx="4041140" cy="0"/>
              <wp:effectExtent l="0" t="0" r="0" b="0"/>
              <wp:wrapNone/>
              <wp:docPr id="19" name="Shape 19"/>
              <wp:cNvGraphicFramePr/>
              <a:graphic xmlns:a="http://schemas.openxmlformats.org/drawingml/2006/main">
                <a:graphicData uri="http://schemas.microsoft.com/office/word/2010/wordprocessingShape">
                  <wps:wsp>
                    <wps:cNvCnPr/>
                    <wps:spPr>
                      <a:xfrm>
                        <a:off x="0" y="0"/>
                        <a:ext cx="4041140" cy="0"/>
                      </a:xfrm>
                      <a:prstGeom prst="straightConnector1">
                        <a:avLst/>
                      </a:prstGeom>
                      <a:ln w="12700">
                        <a:solidFill/>
                      </a:ln>
                    </wps:spPr>
                    <wps:bodyPr/>
                  </wps:wsp>
                </a:graphicData>
              </a:graphic>
            </wp:anchor>
          </w:drawing>
        </mc:Choice>
        <mc:Fallback>
          <w:pict>
            <v:shape o:spt="32" o:oned="true" path="m,l21600,21600e" style="position:absolute;margin-left:27.300000000000001pt;margin-top:41.200000000000003pt;width:318.19999999999999pt;height:0;z-index:-251658240;mso-position-horizontal-relative:page;mso-position-vertical-relative:page">
              <v:stroke weight="1.pt"/>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34016" w14:textId="77777777" w:rsidR="00C53112" w:rsidRDefault="00000000">
    <w:pPr>
      <w:spacing w:line="1" w:lineRule="exact"/>
    </w:pPr>
    <w:r>
      <w:rPr>
        <w:noProof/>
      </w:rPr>
      <mc:AlternateContent>
        <mc:Choice Requires="wps">
          <w:drawing>
            <wp:anchor distT="0" distB="0" distL="0" distR="0" simplePos="0" relativeHeight="251663360" behindDoc="1" locked="0" layoutInCell="1" allowOverlap="1" wp14:anchorId="3D712426" wp14:editId="3884A4E4">
              <wp:simplePos x="0" y="0"/>
              <wp:positionH relativeFrom="page">
                <wp:posOffset>381635</wp:posOffset>
              </wp:positionH>
              <wp:positionV relativeFrom="page">
                <wp:posOffset>295910</wp:posOffset>
              </wp:positionV>
              <wp:extent cx="4024630" cy="104140"/>
              <wp:effectExtent l="0" t="0" r="0" b="0"/>
              <wp:wrapNone/>
              <wp:docPr id="20" name="Shape 20"/>
              <wp:cNvGraphicFramePr/>
              <a:graphic xmlns:a="http://schemas.openxmlformats.org/drawingml/2006/main">
                <a:graphicData uri="http://schemas.microsoft.com/office/word/2010/wordprocessingShape">
                  <wps:wsp>
                    <wps:cNvSpPr txBox="1"/>
                    <wps:spPr>
                      <a:xfrm>
                        <a:off x="0" y="0"/>
                        <a:ext cx="4024630" cy="104140"/>
                      </a:xfrm>
                      <a:prstGeom prst="rect">
                        <a:avLst/>
                      </a:prstGeom>
                      <a:noFill/>
                    </wps:spPr>
                    <wps:txbx>
                      <w:txbxContent>
                        <w:p w14:paraId="038EA592" w14:textId="77777777" w:rsidR="00C53112" w:rsidRDefault="00000000">
                          <w:pPr>
                            <w:pStyle w:val="Headerorfooter20"/>
                            <w:shd w:val="clear" w:color="auto" w:fill="auto"/>
                            <w:tabs>
                              <w:tab w:val="right" w:pos="6338"/>
                            </w:tabs>
                            <w:rPr>
                              <w:sz w:val="15"/>
                              <w:szCs w:val="15"/>
                            </w:rPr>
                          </w:pPr>
                          <w:r>
                            <w:rPr>
                              <w:sz w:val="15"/>
                              <w:szCs w:val="15"/>
                              <w:lang w:val="en-US" w:eastAsia="en-US" w:bidi="en-US"/>
                            </w:rPr>
                            <w:t>Banjaluka</w:t>
                          </w:r>
                          <w:r>
                            <w:rPr>
                              <w:sz w:val="15"/>
                              <w:szCs w:val="15"/>
                              <w:lang w:val="en-US" w:eastAsia="en-US" w:bidi="en-US"/>
                            </w:rPr>
                            <w:tab/>
                            <w:t>14</w:t>
                          </w:r>
                        </w:p>
                      </w:txbxContent>
                    </wps:txbx>
                    <wps:bodyPr lIns="0" tIns="0" rIns="0" bIns="0">
                      <a:spAutoFit/>
                    </wps:bodyPr>
                  </wps:wsp>
                </a:graphicData>
              </a:graphic>
            </wp:anchor>
          </w:drawing>
        </mc:Choice>
        <mc:Fallback>
          <w:pict>
            <v:shapetype w14:anchorId="3D712426" id="_x0000_t202" coordsize="21600,21600" o:spt="202" path="m,l,21600r21600,l21600,xe">
              <v:stroke joinstyle="miter"/>
              <v:path gradientshapeok="t" o:connecttype="rect"/>
            </v:shapetype>
            <v:shape id="Shape 20" o:spid="_x0000_s1033" type="#_x0000_t202" style="position:absolute;margin-left:30.05pt;margin-top:23.3pt;width:316.9pt;height:8.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zqfwEAAPsCAAAOAAAAZHJzL2Uyb0RvYy54bWysUttOwzAMfUfiH6K8s3ZjIFStm0DTEBIC&#10;JOADsjRZIzVxFIe1+3ucsAuCN8SL49jO8fFxZovBdmyrAhpwNR+PSs6Uk9AYt6n5+9vq4oYzjMI1&#10;ogOnar5TyBfz87NZ7ys1gRa6RgVGIA6r3te8jdFXRYGyVVbgCLxylNQQrIh0DZuiCaIndNsVk7K8&#10;LnoIjQ8gFSJFl19JPs/4WisZn7VGFVlXc+IWsw3ZrpMt5jNRbYLwrZF7GuIPLKwwjpoeoZYiCvYR&#10;zC8oa2QABB1HEmwBWhup8gw0zbj8Mc1rK7zKs5A46I8y4f/Byqftq38JLA53MNACkyC9xwopmOYZ&#10;dLDpJKaM8iTh7iibGiKTFJyWk+n1JaUk5cbldDzNuhan1z5gvFdgWXJqHmgtWS2xfcRIHan0UJKa&#10;OViZrkvxE5XkxWE9MNPU/OpAcw3Njth3D440Sfs9OOHgrPdOwkV/+xEJO7dMgF/P931I4cxk/xvS&#10;Cr/fc9Xpz84/AQAA//8DAFBLAwQUAAYACAAAACEA0QY5CdwAAAAIAQAADwAAAGRycy9kb3ducmV2&#10;LnhtbEyPwU7DMAyG70i8Q2QkLoil2VBEu6YTQnDhxsaFW9Z6bUXiVE3Wlj095gQ3W/+vz5/L3eKd&#10;mHCMfSADapWBQKpD01Nr4OPwev8IIiZLjXWB0MA3RthV11elLZow0ztO+9QKhlAsrIEupaGQMtYd&#10;ehtXYUDi7BRGbxOvYyub0c4M906us0xLb3viC50d8LnD+mt/9gb08jLcveW4ni+1m+jzolRCZczt&#10;zfK0BZFwSX9l+NVndajY6RjO1EThmJEpbhp40BoE5zrf5CCOPGwykFUp/z9Q/QAAAP//AwBQSwEC&#10;LQAUAAYACAAAACEAtoM4kv4AAADhAQAAEwAAAAAAAAAAAAAAAAAAAAAAW0NvbnRlbnRfVHlwZXNd&#10;LnhtbFBLAQItABQABgAIAAAAIQA4/SH/1gAAAJQBAAALAAAAAAAAAAAAAAAAAC8BAABfcmVscy8u&#10;cmVsc1BLAQItABQABgAIAAAAIQCwtPzqfwEAAPsCAAAOAAAAAAAAAAAAAAAAAC4CAABkcnMvZTJv&#10;RG9jLnhtbFBLAQItABQABgAIAAAAIQDRBjkJ3AAAAAgBAAAPAAAAAAAAAAAAAAAAANkDAABkcnMv&#10;ZG93bnJldi54bWxQSwUGAAAAAAQABADzAAAA4gQAAAAA&#10;" filled="f" stroked="f">
              <v:textbox style="mso-fit-shape-to-text:t" inset="0,0,0,0">
                <w:txbxContent>
                  <w:p w14:paraId="038EA592" w14:textId="77777777" w:rsidR="00C53112" w:rsidRDefault="00000000">
                    <w:pPr>
                      <w:pStyle w:val="Headerorfooter20"/>
                      <w:shd w:val="clear" w:color="auto" w:fill="auto"/>
                      <w:tabs>
                        <w:tab w:val="right" w:pos="6338"/>
                      </w:tabs>
                      <w:rPr>
                        <w:sz w:val="15"/>
                        <w:szCs w:val="15"/>
                      </w:rPr>
                    </w:pPr>
                    <w:r>
                      <w:rPr>
                        <w:sz w:val="15"/>
                        <w:szCs w:val="15"/>
                        <w:lang w:val="en-US" w:eastAsia="en-US" w:bidi="en-US"/>
                      </w:rPr>
                      <w:t>Banjaluka</w:t>
                    </w:r>
                    <w:r>
                      <w:rPr>
                        <w:sz w:val="15"/>
                        <w:szCs w:val="15"/>
                        <w:lang w:val="en-US" w:eastAsia="en-US" w:bidi="en-US"/>
                      </w:rPr>
                      <w:tab/>
                      <w:t>14</w:t>
                    </w:r>
                  </w:p>
                </w:txbxContent>
              </v:textbox>
              <w10:wrap anchorx="page" anchory="page"/>
            </v:shape>
          </w:pict>
        </mc:Fallback>
      </mc:AlternateContent>
    </w:r>
    <w:r>
      <w:rPr>
        <w:noProof/>
      </w:rPr>
      <mc:AlternateContent>
        <mc:Choice Requires="wps">
          <w:drawing>
            <wp:anchor distT="0" distB="0" distL="114300" distR="114300" simplePos="0" relativeHeight="251488256" behindDoc="1" locked="0" layoutInCell="1" allowOverlap="1" wp14:anchorId="53B69106" wp14:editId="1DE676FD">
              <wp:simplePos x="0" y="0"/>
              <wp:positionH relativeFrom="page">
                <wp:posOffset>375285</wp:posOffset>
              </wp:positionH>
              <wp:positionV relativeFrom="page">
                <wp:posOffset>434975</wp:posOffset>
              </wp:positionV>
              <wp:extent cx="4036695" cy="0"/>
              <wp:effectExtent l="0" t="0" r="0" b="0"/>
              <wp:wrapNone/>
              <wp:docPr id="22" name="Shape 22"/>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9.550000000000001pt;margin-top:34.25pt;width:317.85000000000002pt;height:0;z-index:-251658240;mso-position-horizontal-relative:page;mso-position-vertical-relative:page">
              <v:stroke weight="1.pt"/>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DE228" w14:textId="77777777" w:rsidR="00C53112" w:rsidRDefault="00C53112">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F736B" w14:textId="77777777" w:rsidR="00C53112" w:rsidRDefault="00000000">
    <w:pPr>
      <w:spacing w:line="1" w:lineRule="exact"/>
    </w:pPr>
    <w:r>
      <w:rPr>
        <w:noProof/>
      </w:rPr>
      <mc:AlternateContent>
        <mc:Choice Requires="wps">
          <w:drawing>
            <wp:anchor distT="0" distB="0" distL="0" distR="0" simplePos="0" relativeHeight="251664384" behindDoc="1" locked="0" layoutInCell="1" allowOverlap="1" wp14:anchorId="2D6F794A" wp14:editId="288CDA42">
              <wp:simplePos x="0" y="0"/>
              <wp:positionH relativeFrom="page">
                <wp:posOffset>378460</wp:posOffset>
              </wp:positionH>
              <wp:positionV relativeFrom="page">
                <wp:posOffset>295910</wp:posOffset>
              </wp:positionV>
              <wp:extent cx="4033520" cy="104140"/>
              <wp:effectExtent l="0" t="0" r="0" b="0"/>
              <wp:wrapNone/>
              <wp:docPr id="23" name="Shape 23"/>
              <wp:cNvGraphicFramePr/>
              <a:graphic xmlns:a="http://schemas.openxmlformats.org/drawingml/2006/main">
                <a:graphicData uri="http://schemas.microsoft.com/office/word/2010/wordprocessingShape">
                  <wps:wsp>
                    <wps:cNvSpPr txBox="1"/>
                    <wps:spPr>
                      <a:xfrm>
                        <a:off x="0" y="0"/>
                        <a:ext cx="4033520" cy="104140"/>
                      </a:xfrm>
                      <a:prstGeom prst="rect">
                        <a:avLst/>
                      </a:prstGeom>
                      <a:noFill/>
                    </wps:spPr>
                    <wps:txbx>
                      <w:txbxContent>
                        <w:p w14:paraId="4E1A0EE4" w14:textId="77777777" w:rsidR="00C53112" w:rsidRDefault="00000000">
                          <w:pPr>
                            <w:pStyle w:val="Headerorfooter20"/>
                            <w:shd w:val="clear" w:color="auto" w:fill="auto"/>
                            <w:tabs>
                              <w:tab w:val="right" w:pos="6352"/>
                            </w:tabs>
                            <w:rPr>
                              <w:sz w:val="15"/>
                              <w:szCs w:val="15"/>
                            </w:rPr>
                          </w:pPr>
                          <w:r>
                            <w:rPr>
                              <w:sz w:val="15"/>
                              <w:szCs w:val="15"/>
                            </w:rPr>
                            <w:t>bez daljeg</w:t>
                          </w:r>
                          <w:r>
                            <w:rPr>
                              <w:sz w:val="15"/>
                              <w:szCs w:val="15"/>
                            </w:rPr>
                            <w:tab/>
                            <w:t>16</w:t>
                          </w:r>
                        </w:p>
                      </w:txbxContent>
                    </wps:txbx>
                    <wps:bodyPr lIns="0" tIns="0" rIns="0" bIns="0">
                      <a:spAutoFit/>
                    </wps:bodyPr>
                  </wps:wsp>
                </a:graphicData>
              </a:graphic>
            </wp:anchor>
          </w:drawing>
        </mc:Choice>
        <mc:Fallback>
          <w:pict>
            <v:shapetype w14:anchorId="2D6F794A" id="_x0000_t202" coordsize="21600,21600" o:spt="202" path="m,l,21600r21600,l21600,xe">
              <v:stroke joinstyle="miter"/>
              <v:path gradientshapeok="t" o:connecttype="rect"/>
            </v:shapetype>
            <v:shape id="Shape 23" o:spid="_x0000_s1034" type="#_x0000_t202" style="position:absolute;margin-left:29.8pt;margin-top:23.3pt;width:317.6pt;height:8.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I1/fwEAAPsCAAAOAAAAZHJzL2Uyb0RvYy54bWysUttOwzAMfUfiH6K8s3ZjIFStm0BoCAkB&#10;EvABWZqskZo4irO1+3ucsAuCN8SL49jO8fFxZovBdmyrAhpwNR+PSs6Uk9AYt675x/vy4oYzjMI1&#10;ogOnar5TyBfz87NZ7ys1gRa6RgVGIA6r3te8jdFXRYGyVVbgCLxylNQQrIh0DeuiCaIndNsVk7K8&#10;LnoIjQ8gFSJF77+SfJ7xtVYyvmiNKrKu5sQtZhuyXSVbzGeiWgfhWyP3NMQfWFhhHDU9Qt2LKNgm&#10;mF9Q1sgACDqOJNgCtDZS5RlomnH5Y5q3VniVZyFx0B9lwv+Dlc/bN/8aWBzuYKAFJkF6jxVSMM0z&#10;6GDTSUwZ5UnC3VE2NUQmKTgtLy+vJpSSlBuX0/E061qcXvuA8UGBZcmpeaC1ZLXE9gkjdaTSQ0lq&#10;5mBpui7FT1SSF4fVwExT8+sDzRU0O2LfPTrSJO334ISDs9o7CRf97SYSdm6ZAL+e7/uQwpnJ/jek&#10;FX6/56rTn51/AgAA//8DAFBLAwQUAAYACAAAACEAs5JOitwAAAAIAQAADwAAAGRycy9kb3ducmV2&#10;LnhtbEyPMU/DMBCFdyT+g3VILIg6KcUiIU6FECzdKCxsbnwkEfY5it0k9NdznWC6O72nd9+rtot3&#10;YsIx9oE05KsMBFITbE+tho/319sHEDEZssYFQg0/GGFbX15UprRhpjec9qkVHEKxNBq6lIZSyth0&#10;6E1chQGJta8wepP4HFtpRzNzuHdynWVKetMTf+jMgM8dNt/7o9eglpfhZlfgej41bqLPU54nzLW+&#10;vlqeHkEkXNKfGc74jA41Mx3CkWwUTsN9odipYaN4sq6KDVc58HKXgawr+b9A/QsAAP//AwBQSwEC&#10;LQAUAAYACAAAACEAtoM4kv4AAADhAQAAEwAAAAAAAAAAAAAAAAAAAAAAW0NvbnRlbnRfVHlwZXNd&#10;LnhtbFBLAQItABQABgAIAAAAIQA4/SH/1gAAAJQBAAALAAAAAAAAAAAAAAAAAC8BAABfcmVscy8u&#10;cmVsc1BLAQItABQABgAIAAAAIQAPCI1/fwEAAPsCAAAOAAAAAAAAAAAAAAAAAC4CAABkcnMvZTJv&#10;RG9jLnhtbFBLAQItABQABgAIAAAAIQCzkk6K3AAAAAgBAAAPAAAAAAAAAAAAAAAAANkDAABkcnMv&#10;ZG93bnJldi54bWxQSwUGAAAAAAQABADzAAAA4gQAAAAA&#10;" filled="f" stroked="f">
              <v:textbox style="mso-fit-shape-to-text:t" inset="0,0,0,0">
                <w:txbxContent>
                  <w:p w14:paraId="4E1A0EE4" w14:textId="77777777" w:rsidR="00C53112" w:rsidRDefault="00000000">
                    <w:pPr>
                      <w:pStyle w:val="Headerorfooter20"/>
                      <w:shd w:val="clear" w:color="auto" w:fill="auto"/>
                      <w:tabs>
                        <w:tab w:val="right" w:pos="6352"/>
                      </w:tabs>
                      <w:rPr>
                        <w:sz w:val="15"/>
                        <w:szCs w:val="15"/>
                      </w:rPr>
                    </w:pPr>
                    <w:r>
                      <w:rPr>
                        <w:sz w:val="15"/>
                        <w:szCs w:val="15"/>
                      </w:rPr>
                      <w:t>bez daljeg</w:t>
                    </w:r>
                    <w:r>
                      <w:rPr>
                        <w:sz w:val="15"/>
                        <w:szCs w:val="15"/>
                      </w:rPr>
                      <w:tab/>
                      <w:t>16</w:t>
                    </w:r>
                  </w:p>
                </w:txbxContent>
              </v:textbox>
              <w10:wrap anchorx="page" anchory="page"/>
            </v:shape>
          </w:pict>
        </mc:Fallback>
      </mc:AlternateContent>
    </w:r>
    <w:r>
      <w:rPr>
        <w:noProof/>
      </w:rPr>
      <mc:AlternateContent>
        <mc:Choice Requires="wps">
          <w:drawing>
            <wp:anchor distT="0" distB="0" distL="114300" distR="114300" simplePos="0" relativeHeight="251489280" behindDoc="1" locked="0" layoutInCell="1" allowOverlap="1" wp14:anchorId="3E9DEFAB" wp14:editId="4C0036DB">
              <wp:simplePos x="0" y="0"/>
              <wp:positionH relativeFrom="page">
                <wp:posOffset>375285</wp:posOffset>
              </wp:positionH>
              <wp:positionV relativeFrom="page">
                <wp:posOffset>438150</wp:posOffset>
              </wp:positionV>
              <wp:extent cx="4043045" cy="0"/>
              <wp:effectExtent l="0" t="0" r="0" b="0"/>
              <wp:wrapNone/>
              <wp:docPr id="25" name="Shape 25"/>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9.550000000000001pt;margin-top:34.5pt;width:318.35000000000002pt;height:0;z-index:-251658240;mso-position-horizontal-relative:page;mso-position-vertical-relative:page">
              <v:stroke weight="1.pt"/>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EC997" w14:textId="77777777" w:rsidR="00C53112" w:rsidRDefault="00000000">
    <w:pPr>
      <w:spacing w:line="1" w:lineRule="exact"/>
    </w:pPr>
    <w:r>
      <w:rPr>
        <w:noProof/>
      </w:rPr>
      <mc:AlternateContent>
        <mc:Choice Requires="wps">
          <w:drawing>
            <wp:anchor distT="0" distB="0" distL="0" distR="0" simplePos="0" relativeHeight="251665408" behindDoc="1" locked="0" layoutInCell="1" allowOverlap="1" wp14:anchorId="3F455131" wp14:editId="61489246">
              <wp:simplePos x="0" y="0"/>
              <wp:positionH relativeFrom="page">
                <wp:posOffset>375285</wp:posOffset>
              </wp:positionH>
              <wp:positionV relativeFrom="page">
                <wp:posOffset>292735</wp:posOffset>
              </wp:positionV>
              <wp:extent cx="4033520" cy="107315"/>
              <wp:effectExtent l="0" t="0" r="0" b="0"/>
              <wp:wrapNone/>
              <wp:docPr id="26" name="Shape 26"/>
              <wp:cNvGraphicFramePr/>
              <a:graphic xmlns:a="http://schemas.openxmlformats.org/drawingml/2006/main">
                <a:graphicData uri="http://schemas.microsoft.com/office/word/2010/wordprocessingShape">
                  <wps:wsp>
                    <wps:cNvSpPr txBox="1"/>
                    <wps:spPr>
                      <a:xfrm>
                        <a:off x="0" y="0"/>
                        <a:ext cx="4033520" cy="107315"/>
                      </a:xfrm>
                      <a:prstGeom prst="rect">
                        <a:avLst/>
                      </a:prstGeom>
                      <a:noFill/>
                    </wps:spPr>
                    <wps:txbx>
                      <w:txbxContent>
                        <w:p w14:paraId="79AEA07C" w14:textId="77777777" w:rsidR="00C53112" w:rsidRDefault="00000000">
                          <w:pPr>
                            <w:pStyle w:val="Headerorfooter20"/>
                            <w:shd w:val="clear" w:color="auto" w:fill="auto"/>
                            <w:tabs>
                              <w:tab w:val="right" w:pos="6352"/>
                            </w:tabs>
                            <w:rPr>
                              <w:sz w:val="15"/>
                              <w:szCs w:val="15"/>
                            </w:rPr>
                          </w:pPr>
                          <w:r>
                            <w:rPr>
                              <w:sz w:val="19"/>
                              <w:szCs w:val="19"/>
                              <w:lang w:val="en-US" w:eastAsia="en-US" w:bidi="en-US"/>
                            </w:rPr>
                            <w:t>15</w:t>
                          </w:r>
                          <w:r>
                            <w:rPr>
                              <w:sz w:val="19"/>
                              <w:szCs w:val="19"/>
                              <w:lang w:val="en-US" w:eastAsia="en-US" w:bidi="en-US"/>
                            </w:rPr>
                            <w:tab/>
                          </w:r>
                          <w:r>
                            <w:rPr>
                              <w:sz w:val="15"/>
                              <w:szCs w:val="15"/>
                            </w:rPr>
                            <w:t>bez da</w:t>
                          </w:r>
                        </w:p>
                      </w:txbxContent>
                    </wps:txbx>
                    <wps:bodyPr lIns="0" tIns="0" rIns="0" bIns="0">
                      <a:spAutoFit/>
                    </wps:bodyPr>
                  </wps:wsp>
                </a:graphicData>
              </a:graphic>
            </wp:anchor>
          </w:drawing>
        </mc:Choice>
        <mc:Fallback>
          <w:pict>
            <v:shapetype w14:anchorId="3F455131" id="_x0000_t202" coordsize="21600,21600" o:spt="202" path="m,l,21600r21600,l21600,xe">
              <v:stroke joinstyle="miter"/>
              <v:path gradientshapeok="t" o:connecttype="rect"/>
            </v:shapetype>
            <v:shape id="Shape 26" o:spid="_x0000_s1035" type="#_x0000_t202" style="position:absolute;margin-left:29.55pt;margin-top:23.05pt;width:317.6pt;height:8.4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wrHfgEAAPsCAAAOAAAAZHJzL2Uyb0RvYy54bWysUttOwzAMfUfiH6K8s3YbN1XrEAiBkBAg&#10;DT4gS5M1UhNHcVi7v8fJbgjeEC+OYzvHx8eZ3Qy2Y2sV0ICr+XhUcqachMa4Vc0/3h/OrjnDKFwj&#10;OnCq5huF/GZ+ejLrfaUm0ELXqMAIxGHV+5q3MfqqKFC2ygocgVeOkhqCFZGuYVU0QfSEbrtiUpaX&#10;RQ+h8QGkQqTo/TbJ5xlfayXjq9aoIutqTtxitiHbZbLFfCaqVRC+NXJHQ/yBhRXGUdMD1L2Ign0G&#10;8wvKGhkAQceRBFuA1kaqPANNMy5/TLNohVd5FhIH/UEm/D9Y+bJe+LfA4nAHAy0wCdJ7rJCCaZ5B&#10;B5tOYsooTxJuDrKpITJJwfNyOr2YUEpSblxeTccXCaY4vvYB46MCy5JT80BryWqJ9TPGbem+JDVz&#10;8GC6LsWPVJIXh+XATFPzqz3NJTQbYt89OdIk7XfvhL2z3DkJF/3tZyTs3DIBbp/v+pDCmfTuN6QV&#10;fr/nquOfnX8BAAD//wMAUEsDBBQABgAIAAAAIQC94zBx3QAAAAgBAAAPAAAAZHJzL2Rvd25yZXYu&#10;eG1sTI8xT8MwEIV3JP6DdUgsiDpuS0RCnAohWNgoLGxufCQR9jmK3ST013NMdLo7vad336t2i3di&#10;wjH2gTSoVQYCqQm2p1bDx/vL7T2ImAxZ4wKhhh+MsKsvLypT2jDTG0771AoOoVgaDV1KQyllbDr0&#10;Jq7CgMTaVxi9SXyOrbSjmTncO7nOslx60xN/6MyATx023/uj15Avz8PNa4Hr+dS4iT5PSiVUWl9f&#10;LY8PIBIu6d8Mf/iMDjUzHcKRbBROw12h2Klhm/NkPS+2GxAHXjYZyLqS5wXqXwAAAP//AwBQSwEC&#10;LQAUAAYACAAAACEAtoM4kv4AAADhAQAAEwAAAAAAAAAAAAAAAAAAAAAAW0NvbnRlbnRfVHlwZXNd&#10;LnhtbFBLAQItABQABgAIAAAAIQA4/SH/1gAAAJQBAAALAAAAAAAAAAAAAAAAAC8BAABfcmVscy8u&#10;cmVsc1BLAQItABQABgAIAAAAIQBjKwrHfgEAAPsCAAAOAAAAAAAAAAAAAAAAAC4CAABkcnMvZTJv&#10;RG9jLnhtbFBLAQItABQABgAIAAAAIQC94zBx3QAAAAgBAAAPAAAAAAAAAAAAAAAAANgDAABkcnMv&#10;ZG93bnJldi54bWxQSwUGAAAAAAQABADzAAAA4gQAAAAA&#10;" filled="f" stroked="f">
              <v:textbox style="mso-fit-shape-to-text:t" inset="0,0,0,0">
                <w:txbxContent>
                  <w:p w14:paraId="79AEA07C" w14:textId="77777777" w:rsidR="00C53112" w:rsidRDefault="00000000">
                    <w:pPr>
                      <w:pStyle w:val="Headerorfooter20"/>
                      <w:shd w:val="clear" w:color="auto" w:fill="auto"/>
                      <w:tabs>
                        <w:tab w:val="right" w:pos="6352"/>
                      </w:tabs>
                      <w:rPr>
                        <w:sz w:val="15"/>
                        <w:szCs w:val="15"/>
                      </w:rPr>
                    </w:pPr>
                    <w:r>
                      <w:rPr>
                        <w:sz w:val="19"/>
                        <w:szCs w:val="19"/>
                        <w:lang w:val="en-US" w:eastAsia="en-US" w:bidi="en-US"/>
                      </w:rPr>
                      <w:t>15</w:t>
                    </w:r>
                    <w:r>
                      <w:rPr>
                        <w:sz w:val="19"/>
                        <w:szCs w:val="19"/>
                        <w:lang w:val="en-US" w:eastAsia="en-US" w:bidi="en-US"/>
                      </w:rPr>
                      <w:tab/>
                    </w:r>
                    <w:r>
                      <w:rPr>
                        <w:sz w:val="15"/>
                        <w:szCs w:val="15"/>
                      </w:rPr>
                      <w:t>bez da</w:t>
                    </w:r>
                  </w:p>
                </w:txbxContent>
              </v:textbox>
              <w10:wrap anchorx="page" anchory="page"/>
            </v:shape>
          </w:pict>
        </mc:Fallback>
      </mc:AlternateContent>
    </w:r>
    <w:r>
      <w:rPr>
        <w:noProof/>
      </w:rPr>
      <mc:AlternateContent>
        <mc:Choice Requires="wps">
          <w:drawing>
            <wp:anchor distT="0" distB="0" distL="114300" distR="114300" simplePos="0" relativeHeight="251490304" behindDoc="1" locked="0" layoutInCell="1" allowOverlap="1" wp14:anchorId="38208097" wp14:editId="51F1EFAE">
              <wp:simplePos x="0" y="0"/>
              <wp:positionH relativeFrom="page">
                <wp:posOffset>360045</wp:posOffset>
              </wp:positionH>
              <wp:positionV relativeFrom="page">
                <wp:posOffset>432435</wp:posOffset>
              </wp:positionV>
              <wp:extent cx="4051935" cy="0"/>
              <wp:effectExtent l="0" t="0" r="0" b="0"/>
              <wp:wrapNone/>
              <wp:docPr id="28" name="Shape 28"/>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28.350000000000001pt;margin-top:34.049999999999997pt;width:319.05000000000001pt;height:0;z-index:-251658240;mso-position-horizontal-relative:page;mso-position-vertical-relative:page">
              <v:stroke weight="1.pt"/>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14430" w14:textId="77777777" w:rsidR="00C53112" w:rsidRDefault="00000000">
    <w:pPr>
      <w:spacing w:line="1" w:lineRule="exact"/>
    </w:pPr>
    <w:r>
      <w:rPr>
        <w:noProof/>
      </w:rPr>
      <mc:AlternateContent>
        <mc:Choice Requires="wps">
          <w:drawing>
            <wp:anchor distT="0" distB="0" distL="0" distR="0" simplePos="0" relativeHeight="251666432" behindDoc="1" locked="0" layoutInCell="1" allowOverlap="1" wp14:anchorId="4984C359" wp14:editId="0546FEB5">
              <wp:simplePos x="0" y="0"/>
              <wp:positionH relativeFrom="page">
                <wp:posOffset>378460</wp:posOffset>
              </wp:positionH>
              <wp:positionV relativeFrom="page">
                <wp:posOffset>308610</wp:posOffset>
              </wp:positionV>
              <wp:extent cx="565785" cy="91440"/>
              <wp:effectExtent l="0" t="0" r="0" b="0"/>
              <wp:wrapNone/>
              <wp:docPr id="29" name="Shape 29"/>
              <wp:cNvGraphicFramePr/>
              <a:graphic xmlns:a="http://schemas.openxmlformats.org/drawingml/2006/main">
                <a:graphicData uri="http://schemas.microsoft.com/office/word/2010/wordprocessingShape">
                  <wps:wsp>
                    <wps:cNvSpPr txBox="1"/>
                    <wps:spPr>
                      <a:xfrm>
                        <a:off x="0" y="0"/>
                        <a:ext cx="565785" cy="91440"/>
                      </a:xfrm>
                      <a:prstGeom prst="rect">
                        <a:avLst/>
                      </a:prstGeom>
                      <a:noFill/>
                    </wps:spPr>
                    <wps:txbx>
                      <w:txbxContent>
                        <w:p w14:paraId="79F7E071" w14:textId="77777777" w:rsidR="00C53112" w:rsidRDefault="00000000">
                          <w:pPr>
                            <w:pStyle w:val="Headerorfooter20"/>
                            <w:shd w:val="clear" w:color="auto" w:fill="auto"/>
                            <w:rPr>
                              <w:sz w:val="15"/>
                              <w:szCs w:val="15"/>
                            </w:rPr>
                          </w:pPr>
                          <w:r>
                            <w:rPr>
                              <w:sz w:val="15"/>
                              <w:szCs w:val="15"/>
                            </w:rPr>
                            <w:t xml:space="preserve">boj </w:t>
                          </w:r>
                          <w:r>
                            <w:rPr>
                              <w:sz w:val="15"/>
                              <w:szCs w:val="15"/>
                            </w:rPr>
                            <w:t>na Kosovu</w:t>
                          </w:r>
                        </w:p>
                      </w:txbxContent>
                    </wps:txbx>
                    <wps:bodyPr wrap="none" lIns="0" tIns="0" rIns="0" bIns="0">
                      <a:spAutoFit/>
                    </wps:bodyPr>
                  </wps:wsp>
                </a:graphicData>
              </a:graphic>
            </wp:anchor>
          </w:drawing>
        </mc:Choice>
        <mc:Fallback>
          <w:pict>
            <v:shapetype w14:anchorId="4984C359" id="_x0000_t202" coordsize="21600,21600" o:spt="202" path="m,l,21600r21600,l21600,xe">
              <v:stroke joinstyle="miter"/>
              <v:path gradientshapeok="t" o:connecttype="rect"/>
            </v:shapetype>
            <v:shape id="Shape 29" o:spid="_x0000_s1036" type="#_x0000_t202" style="position:absolute;margin-left:29.8pt;margin-top:24.3pt;width:44.55pt;height:7.2pt;z-index:-25165004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k1QhwEAAAUDAAAOAAAAZHJzL2Uyb0RvYy54bWysUttOwzAMfUfiH6K8s26IjVGtm0AIhIQA&#10;afABWZqskZo4irO1+3ucsAuCN8SL69jpOcfHmS1627KtCmjAVXw0GHKmnITauHXFP94fLqacYRSu&#10;Fi04VfGdQr6Yn5/NOl+qS2igrVVgBOKw7HzFmxh9WRQoG2UFDsArR00NwYpIx7Au6iA6QrdtcTkc&#10;TooOQu0DSIVI1fuvJp9nfK2VjK9ao4qsrThpizmGHFcpFvOZKNdB+MbIvQzxBxVWGEekR6h7EQXb&#10;BPMLyhoZAEHHgQRbgNZGqjwDTTMa/phm2Qiv8ixkDvqjTfh/sPJlu/RvgcX+DnpaYDKk81giFdM8&#10;vQ42fUkpoz5ZuDvapvrIJBXHk/H1dMyZpNbN6Ooqu1qc/vUB46MCy1JS8UBLyV6J7TNG4qOrhyuJ&#10;ysGDadtUPwlJWexXPTN1xacHkSuod6S9o/VV3NH74qx9cuRO2vQhCYdktU8SB/rbTSSeTJ/Av6D2&#10;nOR1VrV/F2mZ38/51un1zj8BAAD//wMAUEsDBBQABgAIAAAAIQAhdk823AAAAAgBAAAPAAAAZHJz&#10;L2Rvd25yZXYueG1sTI/BTsMwEETvSPyDtUjcqAOUNKTZVKgSF260CImbG2/jqPY6it00+XvcE5xG&#10;qxnNvK02k7NipCF0nhEeFxkI4sbrjluEr/37QwEiRMVaWc+EMFOATX17U6lS+wt/0riLrUglHEqF&#10;YGLsSylDY8ipsPA9cfKOfnAqpnNopR7UJZU7K5+yLJdOdZwWjOppa6g57c4OYTV9e+oDbennODaD&#10;6ebCfsyI93fT2xpEpCn+heGKn9ChTkwHf2YdhEV4ec1TEmFZJL36y2IF4oCQP2cg60r+f6D+BQAA&#10;//8DAFBLAQItABQABgAIAAAAIQC2gziS/gAAAOEBAAATAAAAAAAAAAAAAAAAAAAAAABbQ29udGVu&#10;dF9UeXBlc10ueG1sUEsBAi0AFAAGAAgAAAAhADj9If/WAAAAlAEAAAsAAAAAAAAAAAAAAAAALwEA&#10;AF9yZWxzLy5yZWxzUEsBAi0AFAAGAAgAAAAhAMoqTVCHAQAABQMAAA4AAAAAAAAAAAAAAAAALgIA&#10;AGRycy9lMm9Eb2MueG1sUEsBAi0AFAAGAAgAAAAhACF2TzbcAAAACAEAAA8AAAAAAAAAAAAAAAAA&#10;4QMAAGRycy9kb3ducmV2LnhtbFBLBQYAAAAABAAEAPMAAADqBAAAAAA=&#10;" filled="f" stroked="f">
              <v:textbox style="mso-fit-shape-to-text:t" inset="0,0,0,0">
                <w:txbxContent>
                  <w:p w14:paraId="79F7E071" w14:textId="77777777" w:rsidR="00C53112" w:rsidRDefault="00000000">
                    <w:pPr>
                      <w:pStyle w:val="Headerorfooter20"/>
                      <w:shd w:val="clear" w:color="auto" w:fill="auto"/>
                      <w:rPr>
                        <w:sz w:val="15"/>
                        <w:szCs w:val="15"/>
                      </w:rPr>
                    </w:pPr>
                    <w:r>
                      <w:rPr>
                        <w:sz w:val="15"/>
                        <w:szCs w:val="15"/>
                      </w:rPr>
                      <w:t xml:space="preserve">boj </w:t>
                    </w:r>
                    <w:r>
                      <w:rPr>
                        <w:sz w:val="15"/>
                        <w:szCs w:val="15"/>
                      </w:rPr>
                      <w:t>na Kosovu</w:t>
                    </w:r>
                  </w:p>
                </w:txbxContent>
              </v:textbox>
              <w10:wrap anchorx="page" anchory="page"/>
            </v:shape>
          </w:pict>
        </mc:Fallback>
      </mc:AlternateContent>
    </w:r>
    <w:r>
      <w:rPr>
        <w:noProof/>
      </w:rPr>
      <mc:AlternateContent>
        <mc:Choice Requires="wps">
          <w:drawing>
            <wp:anchor distT="0" distB="0" distL="114300" distR="114300" simplePos="0" relativeHeight="251491328" behindDoc="1" locked="0" layoutInCell="1" allowOverlap="1" wp14:anchorId="0FA62346" wp14:editId="73A3ECC6">
              <wp:simplePos x="0" y="0"/>
              <wp:positionH relativeFrom="page">
                <wp:posOffset>375285</wp:posOffset>
              </wp:positionH>
              <wp:positionV relativeFrom="page">
                <wp:posOffset>447675</wp:posOffset>
              </wp:positionV>
              <wp:extent cx="4039870" cy="0"/>
              <wp:effectExtent l="0" t="0" r="0" b="0"/>
              <wp:wrapNone/>
              <wp:docPr id="31" name="Shape 31"/>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9.550000000000001pt;margin-top:35.25pt;width:318.10000000000002pt;height:0;z-index:-251658240;mso-position-horizontal-relative:page;mso-position-vertical-relative:page">
              <v:stroke weight="1.pt"/>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601CB" w14:textId="77777777" w:rsidR="00C53112" w:rsidRDefault="00000000">
    <w:pPr>
      <w:spacing w:line="1" w:lineRule="exact"/>
    </w:pPr>
    <w:r>
      <w:rPr>
        <w:noProof/>
      </w:rPr>
      <mc:AlternateContent>
        <mc:Choice Requires="wps">
          <w:drawing>
            <wp:anchor distT="0" distB="0" distL="0" distR="0" simplePos="0" relativeHeight="251667456" behindDoc="1" locked="0" layoutInCell="1" allowOverlap="1" wp14:anchorId="72BF588B" wp14:editId="31B4CD00">
              <wp:simplePos x="0" y="0"/>
              <wp:positionH relativeFrom="page">
                <wp:posOffset>384175</wp:posOffset>
              </wp:positionH>
              <wp:positionV relativeFrom="page">
                <wp:posOffset>292735</wp:posOffset>
              </wp:positionV>
              <wp:extent cx="4030980" cy="107315"/>
              <wp:effectExtent l="0" t="0" r="0" b="0"/>
              <wp:wrapNone/>
              <wp:docPr id="32" name="Shape 32"/>
              <wp:cNvGraphicFramePr/>
              <a:graphic xmlns:a="http://schemas.openxmlformats.org/drawingml/2006/main">
                <a:graphicData uri="http://schemas.microsoft.com/office/word/2010/wordprocessingShape">
                  <wps:wsp>
                    <wps:cNvSpPr txBox="1"/>
                    <wps:spPr>
                      <a:xfrm>
                        <a:off x="0" y="0"/>
                        <a:ext cx="4030980" cy="107315"/>
                      </a:xfrm>
                      <a:prstGeom prst="rect">
                        <a:avLst/>
                      </a:prstGeom>
                      <a:noFill/>
                    </wps:spPr>
                    <wps:txbx>
                      <w:txbxContent>
                        <w:p w14:paraId="4A1066B4" w14:textId="77777777" w:rsidR="00C53112" w:rsidRDefault="00000000">
                          <w:pPr>
                            <w:pStyle w:val="Headerorfooter20"/>
                            <w:shd w:val="clear" w:color="auto" w:fill="auto"/>
                            <w:tabs>
                              <w:tab w:val="right" w:pos="6348"/>
                            </w:tabs>
                            <w:rPr>
                              <w:sz w:val="15"/>
                              <w:szCs w:val="15"/>
                            </w:rPr>
                          </w:pPr>
                          <w:r>
                            <w:rPr>
                              <w:sz w:val="15"/>
                              <w:szCs w:val="15"/>
                              <w:lang w:val="en-US" w:eastAsia="en-US" w:bidi="en-US"/>
                            </w:rPr>
                            <w:t>17</w:t>
                          </w:r>
                          <w:r>
                            <w:rPr>
                              <w:sz w:val="15"/>
                              <w:szCs w:val="15"/>
                              <w:lang w:val="en-US" w:eastAsia="en-US" w:bidi="en-US"/>
                            </w:rPr>
                            <w:tab/>
                          </w:r>
                          <w:r>
                            <w:rPr>
                              <w:sz w:val="15"/>
                              <w:szCs w:val="15"/>
                            </w:rPr>
                            <w:t>BOJE</w:t>
                          </w:r>
                        </w:p>
                      </w:txbxContent>
                    </wps:txbx>
                    <wps:bodyPr lIns="0" tIns="0" rIns="0" bIns="0">
                      <a:spAutoFit/>
                    </wps:bodyPr>
                  </wps:wsp>
                </a:graphicData>
              </a:graphic>
            </wp:anchor>
          </w:drawing>
        </mc:Choice>
        <mc:Fallback>
          <w:pict>
            <v:shapetype w14:anchorId="72BF588B" id="_x0000_t202" coordsize="21600,21600" o:spt="202" path="m,l,21600r21600,l21600,xe">
              <v:stroke joinstyle="miter"/>
              <v:path gradientshapeok="t" o:connecttype="rect"/>
            </v:shapetype>
            <v:shape id="Shape 32" o:spid="_x0000_s1037" type="#_x0000_t202" style="position:absolute;margin-left:30.25pt;margin-top:23.05pt;width:317.4pt;height:8.4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Eg9fgEAAPs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z8rT8vqKUpJy4/LydHyeYIrDax8wPiiwLDk1D7SWrJZYPWHclO5KUjMH&#10;96brUvxAJXlxWAzMNDW/3tFcQLMm9t2jI03SfndO2DmLrZNw0d98RsLOLRPg5vm2DymcSW9/Q1rh&#10;93uuOvzZ2RcAAAD//wMAUEsDBBQABgAIAAAAIQB2Kg/n3QAAAAgBAAAPAAAAZHJzL2Rvd25yZXYu&#10;eG1sTI/BTsMwDIbvSLxDZCQuiKXZWLWVphNCcOHG4MIta7y2InGqJmvLnh5zYjdb/6/Pn8vd7J0Y&#10;cYhdIA1qkYFAqoPtqNHw+fF6vwERkyFrXCDU8IMRdtX1VWkKGyZ6x3GfGsEQioXR0KbUF1LGukVv&#10;4iL0SJwdw+BN4nVopB3MxHDv5DLLculNR3yhNT0+t1h/709eQz6/9HdvW1xO59qN9HVWKqHS+vZm&#10;fnoEkXBO/2X402d1qNjpEE5ko3DMyNbc1PCQKxCc59v1CsSBh1UGsirl5QPVLwAAAP//AwBQSwEC&#10;LQAUAAYACAAAACEAtoM4kv4AAADhAQAAEwAAAAAAAAAAAAAAAAAAAAAAW0NvbnRlbnRfVHlwZXNd&#10;LnhtbFBLAQItABQABgAIAAAAIQA4/SH/1gAAAJQBAAALAAAAAAAAAAAAAAAAAC8BAABfcmVscy8u&#10;cmVsc1BLAQItABQABgAIAAAAIQBKQEg9fgEAAPsCAAAOAAAAAAAAAAAAAAAAAC4CAABkcnMvZTJv&#10;RG9jLnhtbFBLAQItABQABgAIAAAAIQB2Kg/n3QAAAAgBAAAPAAAAAAAAAAAAAAAAANgDAABkcnMv&#10;ZG93bnJldi54bWxQSwUGAAAAAAQABADzAAAA4gQAAAAA&#10;" filled="f" stroked="f">
              <v:textbox style="mso-fit-shape-to-text:t" inset="0,0,0,0">
                <w:txbxContent>
                  <w:p w14:paraId="4A1066B4" w14:textId="77777777" w:rsidR="00C53112" w:rsidRDefault="00000000">
                    <w:pPr>
                      <w:pStyle w:val="Headerorfooter20"/>
                      <w:shd w:val="clear" w:color="auto" w:fill="auto"/>
                      <w:tabs>
                        <w:tab w:val="right" w:pos="6348"/>
                      </w:tabs>
                      <w:rPr>
                        <w:sz w:val="15"/>
                        <w:szCs w:val="15"/>
                      </w:rPr>
                    </w:pPr>
                    <w:r>
                      <w:rPr>
                        <w:sz w:val="15"/>
                        <w:szCs w:val="15"/>
                        <w:lang w:val="en-US" w:eastAsia="en-US" w:bidi="en-US"/>
                      </w:rPr>
                      <w:t>17</w:t>
                    </w:r>
                    <w:r>
                      <w:rPr>
                        <w:sz w:val="15"/>
                        <w:szCs w:val="15"/>
                        <w:lang w:val="en-US" w:eastAsia="en-US" w:bidi="en-US"/>
                      </w:rPr>
                      <w:tab/>
                    </w:r>
                    <w:r>
                      <w:rPr>
                        <w:sz w:val="15"/>
                        <w:szCs w:val="15"/>
                      </w:rPr>
                      <w:t>BOJE</w:t>
                    </w:r>
                  </w:p>
                </w:txbxContent>
              </v:textbox>
              <w10:wrap anchorx="page" anchory="page"/>
            </v:shape>
          </w:pict>
        </mc:Fallback>
      </mc:AlternateContent>
    </w:r>
    <w:r>
      <w:rPr>
        <w:noProof/>
      </w:rPr>
      <mc:AlternateContent>
        <mc:Choice Requires="wps">
          <w:drawing>
            <wp:anchor distT="0" distB="0" distL="114300" distR="114300" simplePos="0" relativeHeight="251492352" behindDoc="1" locked="0" layoutInCell="1" allowOverlap="1" wp14:anchorId="00294043" wp14:editId="4992F3DA">
              <wp:simplePos x="0" y="0"/>
              <wp:positionH relativeFrom="page">
                <wp:posOffset>368935</wp:posOffset>
              </wp:positionH>
              <wp:positionV relativeFrom="page">
                <wp:posOffset>433705</wp:posOffset>
              </wp:positionV>
              <wp:extent cx="4051935" cy="0"/>
              <wp:effectExtent l="0" t="0" r="0" b="0"/>
              <wp:wrapNone/>
              <wp:docPr id="34" name="Shape 34"/>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29.050000000000001pt;margin-top:34.149999999999999pt;width:319.05000000000001pt;height:0;z-index:-251658240;mso-position-horizontal-relative:page;mso-position-vertical-relative:page">
              <v:stroke weight="1.pt"/>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4CD05" w14:textId="77777777" w:rsidR="00C53112" w:rsidRDefault="00000000">
    <w:pPr>
      <w:spacing w:line="1" w:lineRule="exact"/>
    </w:pPr>
    <w:r>
      <w:rPr>
        <w:noProof/>
      </w:rPr>
      <mc:AlternateContent>
        <mc:Choice Requires="wps">
          <w:drawing>
            <wp:anchor distT="0" distB="0" distL="0" distR="0" simplePos="0" relativeHeight="251668480" behindDoc="1" locked="0" layoutInCell="1" allowOverlap="1" wp14:anchorId="25A1BDCD" wp14:editId="48FB2DE6">
              <wp:simplePos x="0" y="0"/>
              <wp:positionH relativeFrom="page">
                <wp:posOffset>375920</wp:posOffset>
              </wp:positionH>
              <wp:positionV relativeFrom="page">
                <wp:posOffset>345440</wp:posOffset>
              </wp:positionV>
              <wp:extent cx="4032250" cy="98425"/>
              <wp:effectExtent l="0" t="0" r="0" b="0"/>
              <wp:wrapNone/>
              <wp:docPr id="35" name="Shape 35"/>
              <wp:cNvGraphicFramePr/>
              <a:graphic xmlns:a="http://schemas.openxmlformats.org/drawingml/2006/main">
                <a:graphicData uri="http://schemas.microsoft.com/office/word/2010/wordprocessingShape">
                  <wps:wsp>
                    <wps:cNvSpPr txBox="1"/>
                    <wps:spPr>
                      <a:xfrm>
                        <a:off x="0" y="0"/>
                        <a:ext cx="4032250" cy="98425"/>
                      </a:xfrm>
                      <a:prstGeom prst="rect">
                        <a:avLst/>
                      </a:prstGeom>
                      <a:noFill/>
                    </wps:spPr>
                    <wps:txbx>
                      <w:txbxContent>
                        <w:p w14:paraId="3D750CF6" w14:textId="77777777" w:rsidR="00C53112" w:rsidRDefault="00000000">
                          <w:pPr>
                            <w:pStyle w:val="Headerorfooter20"/>
                            <w:shd w:val="clear" w:color="auto" w:fill="auto"/>
                            <w:tabs>
                              <w:tab w:val="right" w:pos="6350"/>
                            </w:tabs>
                            <w:rPr>
                              <w:sz w:val="19"/>
                              <w:szCs w:val="19"/>
                            </w:rPr>
                          </w:pPr>
                          <w:r>
                            <w:rPr>
                              <w:sz w:val="15"/>
                              <w:szCs w:val="15"/>
                            </w:rPr>
                            <w:t>BROJEVI</w:t>
                          </w:r>
                          <w:r>
                            <w:rPr>
                              <w:sz w:val="15"/>
                              <w:szCs w:val="15"/>
                            </w:rPr>
                            <w:tab/>
                          </w:r>
                          <w:r>
                            <w:rPr>
                              <w:sz w:val="19"/>
                              <w:szCs w:val="19"/>
                            </w:rPr>
                            <w:t>20</w:t>
                          </w:r>
                        </w:p>
                      </w:txbxContent>
                    </wps:txbx>
                    <wps:bodyPr lIns="0" tIns="0" rIns="0" bIns="0">
                      <a:spAutoFit/>
                    </wps:bodyPr>
                  </wps:wsp>
                </a:graphicData>
              </a:graphic>
            </wp:anchor>
          </w:drawing>
        </mc:Choice>
        <mc:Fallback>
          <w:pict>
            <v:shapetype w14:anchorId="25A1BDCD" id="_x0000_t202" coordsize="21600,21600" o:spt="202" path="m,l,21600r21600,l21600,xe">
              <v:stroke joinstyle="miter"/>
              <v:path gradientshapeok="t" o:connecttype="rect"/>
            </v:shapetype>
            <v:shape id="Shape 35" o:spid="_x0000_s1038" type="#_x0000_t202" style="position:absolute;margin-left:29.6pt;margin-top:27.2pt;width:317.5pt;height:7.7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98fQEAAPsCAAAOAAAAZHJzL2Uyb0RvYy54bWysUttOwzAMfUfiH6K8s5ZyEVTrJtAEQkKA&#10;BHxAliZrpCaO4rB2f48TdkHwhnhxHNs5Pj7OdD7anq1VQAOu4aeTkjPlJLTGrRr+/nZ3csUZRuFa&#10;0YNTDd8o5PPZ8dF08LWqoIO+VYERiMN68A3vYvR1UaDslBU4Aa8cJTUEKyJdw6pogxgI3fZFVZaX&#10;xQCh9QGkQqTo4ivJZxlfayXjs9aoIusbTtxitiHbZbLFbCrqVRC+M3JLQ/yBhRXGUdM91EJEwT6C&#10;+QVljQyAoONEgi1AayNVnoGmOS1/TPPaCa/yLCQO+r1M+H+w8mn96l8Ci+MtjLTAJMjgsUYKpnlG&#10;HWw6iSmjPEm42cumxsgkBc/Ls6q6oJSk3PXVeXWRUIrDYx8w3iuwLDkND7SVLJZYP2L8Kt2VpF4O&#10;7kzfp/iBSfLiuByZaYll3lsKLaHdEPv+wZEmab87J+yc5dZJwOhvPiKB556H59tGpHBmvf0NaYXf&#10;77nq8GdnnwAAAP//AwBQSwMEFAAGAAgAAAAhACbUqxLbAAAACAEAAA8AAABkcnMvZG93bnJldi54&#10;bWxMj09PhDAQxe8mfodmTLyY3QJBIkjZGKMXb65evHXpLBDbKaFdwP30zp70NH/ey5vf1LvVWTHj&#10;FAZPCtJtAgKp9WagTsHnx+vmAUSImoy2nlDBDwbYNddXta6MX+gd533sBIdQqLSCPsaxkjK0PTod&#10;tn5EYu3oJ6cjj1MnzaQXDndWZklSSKcH4gu9HvG5x/Z7f3IKivVlvHsrMVvOrZ3p65ymEVOlbm/W&#10;p0cQEdf4Z4YLPqNDw0wHfyIThFVwX2bs5JrnIFgvypwXh0tTgmxq+f+B5hcAAP//AwBQSwECLQAU&#10;AAYACAAAACEAtoM4kv4AAADhAQAAEwAAAAAAAAAAAAAAAAAAAAAAW0NvbnRlbnRfVHlwZXNdLnht&#10;bFBLAQItABQABgAIAAAAIQA4/SH/1gAAAJQBAAALAAAAAAAAAAAAAAAAAC8BAABfcmVscy8ucmVs&#10;c1BLAQItABQABgAIAAAAIQAW+X98fQEAAPsCAAAOAAAAAAAAAAAAAAAAAC4CAABkcnMvZTJvRG9j&#10;LnhtbFBLAQItABQABgAIAAAAIQAm1KsS2wAAAAgBAAAPAAAAAAAAAAAAAAAAANcDAABkcnMvZG93&#10;bnJldi54bWxQSwUGAAAAAAQABADzAAAA3wQAAAAA&#10;" filled="f" stroked="f">
              <v:textbox style="mso-fit-shape-to-text:t" inset="0,0,0,0">
                <w:txbxContent>
                  <w:p w14:paraId="3D750CF6" w14:textId="77777777" w:rsidR="00C53112" w:rsidRDefault="00000000">
                    <w:pPr>
                      <w:pStyle w:val="Headerorfooter20"/>
                      <w:shd w:val="clear" w:color="auto" w:fill="auto"/>
                      <w:tabs>
                        <w:tab w:val="right" w:pos="6350"/>
                      </w:tabs>
                      <w:rPr>
                        <w:sz w:val="19"/>
                        <w:szCs w:val="19"/>
                      </w:rPr>
                    </w:pPr>
                    <w:r>
                      <w:rPr>
                        <w:sz w:val="15"/>
                        <w:szCs w:val="15"/>
                      </w:rPr>
                      <w:t>BROJEVI</w:t>
                    </w:r>
                    <w:r>
                      <w:rPr>
                        <w:sz w:val="15"/>
                        <w:szCs w:val="15"/>
                      </w:rPr>
                      <w:tab/>
                    </w:r>
                    <w:r>
                      <w:rPr>
                        <w:sz w:val="19"/>
                        <w:szCs w:val="19"/>
                      </w:rPr>
                      <w:t>20</w:t>
                    </w:r>
                  </w:p>
                </w:txbxContent>
              </v:textbox>
              <w10:wrap anchorx="page" anchory="page"/>
            </v:shape>
          </w:pict>
        </mc:Fallback>
      </mc:AlternateContent>
    </w:r>
    <w:r>
      <w:rPr>
        <w:noProof/>
      </w:rPr>
      <mc:AlternateContent>
        <mc:Choice Requires="wps">
          <w:drawing>
            <wp:anchor distT="0" distB="0" distL="114300" distR="114300" simplePos="0" relativeHeight="251493376" behindDoc="1" locked="0" layoutInCell="1" allowOverlap="1" wp14:anchorId="671CB4E2" wp14:editId="53542442">
              <wp:simplePos x="0" y="0"/>
              <wp:positionH relativeFrom="page">
                <wp:posOffset>370205</wp:posOffset>
              </wp:positionH>
              <wp:positionV relativeFrom="page">
                <wp:posOffset>481965</wp:posOffset>
              </wp:positionV>
              <wp:extent cx="4044315" cy="0"/>
              <wp:effectExtent l="0" t="0" r="0" b="0"/>
              <wp:wrapNone/>
              <wp:docPr id="37" name="Shape 37"/>
              <wp:cNvGraphicFramePr/>
              <a:graphic xmlns:a="http://schemas.openxmlformats.org/drawingml/2006/main">
                <a:graphicData uri="http://schemas.microsoft.com/office/word/2010/wordprocessingShape">
                  <wps:wsp>
                    <wps:cNvCnPr/>
                    <wps:spPr>
                      <a:xfrm>
                        <a:off x="0" y="0"/>
                        <a:ext cx="4044315" cy="0"/>
                      </a:xfrm>
                      <a:prstGeom prst="straightConnector1">
                        <a:avLst/>
                      </a:prstGeom>
                      <a:ln w="12700">
                        <a:solidFill/>
                      </a:ln>
                    </wps:spPr>
                    <wps:bodyPr/>
                  </wps:wsp>
                </a:graphicData>
              </a:graphic>
            </wp:anchor>
          </w:drawing>
        </mc:Choice>
        <mc:Fallback>
          <w:pict>
            <v:shape o:spt="32" o:oned="true" path="m,l21600,21600e" style="position:absolute;margin-left:29.149999999999999pt;margin-top:37.950000000000003pt;width:318.44999999999999pt;height:0;z-index:-251658240;mso-position-horizontal-relative:page;mso-position-vertical-relative:page">
              <v:stroke weight="1.pt"/>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5FDC8" w14:textId="77777777" w:rsidR="00C53112" w:rsidRDefault="00000000">
    <w:pPr>
      <w:spacing w:line="1" w:lineRule="exact"/>
    </w:pPr>
    <w:r>
      <w:rPr>
        <w:noProof/>
      </w:rPr>
      <mc:AlternateContent>
        <mc:Choice Requires="wps">
          <w:drawing>
            <wp:anchor distT="0" distB="0" distL="0" distR="0" simplePos="0" relativeHeight="251669504" behindDoc="1" locked="0" layoutInCell="1" allowOverlap="1" wp14:anchorId="5DFFCFDE" wp14:editId="39D653F6">
              <wp:simplePos x="0" y="0"/>
              <wp:positionH relativeFrom="page">
                <wp:posOffset>393700</wp:posOffset>
              </wp:positionH>
              <wp:positionV relativeFrom="page">
                <wp:posOffset>360045</wp:posOffset>
              </wp:positionV>
              <wp:extent cx="4024630" cy="100965"/>
              <wp:effectExtent l="0" t="0" r="0" b="0"/>
              <wp:wrapNone/>
              <wp:docPr id="38" name="Shape 38"/>
              <wp:cNvGraphicFramePr/>
              <a:graphic xmlns:a="http://schemas.openxmlformats.org/drawingml/2006/main">
                <a:graphicData uri="http://schemas.microsoft.com/office/word/2010/wordprocessingShape">
                  <wps:wsp>
                    <wps:cNvSpPr txBox="1"/>
                    <wps:spPr>
                      <a:xfrm>
                        <a:off x="0" y="0"/>
                        <a:ext cx="4024630" cy="100965"/>
                      </a:xfrm>
                      <a:prstGeom prst="rect">
                        <a:avLst/>
                      </a:prstGeom>
                      <a:noFill/>
                    </wps:spPr>
                    <wps:txbx>
                      <w:txbxContent>
                        <w:p w14:paraId="7A3EFEE0" w14:textId="77777777" w:rsidR="00C53112" w:rsidRDefault="00000000">
                          <w:pPr>
                            <w:pStyle w:val="Headerorfooter20"/>
                            <w:shd w:val="clear" w:color="auto" w:fill="auto"/>
                            <w:tabs>
                              <w:tab w:val="right" w:pos="6338"/>
                            </w:tabs>
                            <w:rPr>
                              <w:sz w:val="15"/>
                              <w:szCs w:val="15"/>
                            </w:rPr>
                          </w:pPr>
                          <w:r>
                            <w:rPr>
                              <w:sz w:val="15"/>
                              <w:szCs w:val="15"/>
                              <w:lang w:val="en-US" w:eastAsia="en-US" w:bidi="en-US"/>
                            </w:rPr>
                            <w:t>19</w:t>
                          </w:r>
                          <w:r>
                            <w:rPr>
                              <w:sz w:val="15"/>
                              <w:szCs w:val="15"/>
                              <w:lang w:val="en-US" w:eastAsia="en-US" w:bidi="en-US"/>
                            </w:rPr>
                            <w:tab/>
                          </w:r>
                          <w:r>
                            <w:rPr>
                              <w:sz w:val="15"/>
                              <w:szCs w:val="15"/>
                            </w:rPr>
                            <w:t>BROJEVI</w:t>
                          </w:r>
                        </w:p>
                      </w:txbxContent>
                    </wps:txbx>
                    <wps:bodyPr lIns="0" tIns="0" rIns="0" bIns="0">
                      <a:spAutoFit/>
                    </wps:bodyPr>
                  </wps:wsp>
                </a:graphicData>
              </a:graphic>
            </wp:anchor>
          </w:drawing>
        </mc:Choice>
        <mc:Fallback>
          <w:pict>
            <v:shapetype w14:anchorId="5DFFCFDE" id="_x0000_t202" coordsize="21600,21600" o:spt="202" path="m,l,21600r21600,l21600,xe">
              <v:stroke joinstyle="miter"/>
              <v:path gradientshapeok="t" o:connecttype="rect"/>
            </v:shapetype>
            <v:shape id="Shape 38" o:spid="_x0000_s1039" type="#_x0000_t202" style="position:absolute;margin-left:31pt;margin-top:28.35pt;width:316.9pt;height:7.9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6hAfQEAAPwCAAAOAAAAZHJzL2Uyb0RvYy54bWysUttOwzAMfUfiH6K8s3YDJqjWIRACISFA&#10;GnxAliZrpCaO4rB2f4+T3RC8IV4cx3aOj48zuxlsx9YqoAFX8/Go5Ew5CY1xq5p/vD+cXXGGUbhG&#10;dOBUzTcK+c389GTW+0pNoIWuUYERiMOq9zVvY/RVUaBslRU4Aq8cJTUEKyJdw6pogugJ3XbFpCyn&#10;RQ+h8QGkQqTo/TbJ5xlfayXjq9aoIutqTtxitiHbZbLFfCaqVRC+NXJHQ/yBhRXGUdMD1L2Ign0G&#10;8wvKGhkAQceRBFuA1kaqPANNMy5/TLNohVd5FhIH/UEm/D9Y+bJe+LfA4nAHAy0wCdJ7rJCCaZ5B&#10;B5tOYsooTxJuDrKpITJJwYtycjE9p5Sk3Lgsr6eXCaY4vvYB46MCy5JT80BryWqJ9TPGbem+JDVz&#10;8GC6LsWPVJIXh+XATENNDjyX0GyIfvfkSJS04L0T9s5y5yRg9LefkcBzz4S4fb5rRBJn1rvvkHb4&#10;/Z6rjp92/gUAAP//AwBQSwMEFAAGAAgAAAAhANnn5avcAAAACAEAAA8AAABkcnMvZG93bnJldi54&#10;bWxMjzFPwzAQhXck/oN1SCyodRKpLg1xKoRgYaOwsLnxNYmwz1HsJqG/nmOC8fRO3/tetV+8ExOO&#10;sQ+kIV9nIJCaYHtqNXy8v6zuQcRkyBoXCDV8Y4R9fX1VmdKGmd5wOqRWMIRiaTR0KQ2llLHp0Ju4&#10;DgMSZ6cwepP4HFtpRzMz3DtZZJmS3vTEDZ0Z8KnD5utw9hrU8jzcve6wmC+Nm+jzkucJc61vb5bH&#10;BxAJl/T3DL/6rA41Ox3DmWwUjhkFT0kaNmoLgnO12/CUo4ZtoUDWlfw/oP4BAAD//wMAUEsBAi0A&#10;FAAGAAgAAAAhALaDOJL+AAAA4QEAABMAAAAAAAAAAAAAAAAAAAAAAFtDb250ZW50X1R5cGVzXS54&#10;bWxQSwECLQAUAAYACAAAACEAOP0h/9YAAACUAQAACwAAAAAAAAAAAAAAAAAvAQAAX3JlbHMvLnJl&#10;bHNQSwECLQAUAAYACAAAACEAp/OoQH0BAAD8AgAADgAAAAAAAAAAAAAAAAAuAgAAZHJzL2Uyb0Rv&#10;Yy54bWxQSwECLQAUAAYACAAAACEA2eflq9wAAAAIAQAADwAAAAAAAAAAAAAAAADXAwAAZHJzL2Rv&#10;d25yZXYueG1sUEsFBgAAAAAEAAQA8wAAAOAEAAAAAA==&#10;" filled="f" stroked="f">
              <v:textbox style="mso-fit-shape-to-text:t" inset="0,0,0,0">
                <w:txbxContent>
                  <w:p w14:paraId="7A3EFEE0" w14:textId="77777777" w:rsidR="00C53112" w:rsidRDefault="00000000">
                    <w:pPr>
                      <w:pStyle w:val="Headerorfooter20"/>
                      <w:shd w:val="clear" w:color="auto" w:fill="auto"/>
                      <w:tabs>
                        <w:tab w:val="right" w:pos="6338"/>
                      </w:tabs>
                      <w:rPr>
                        <w:sz w:val="15"/>
                        <w:szCs w:val="15"/>
                      </w:rPr>
                    </w:pPr>
                    <w:r>
                      <w:rPr>
                        <w:sz w:val="15"/>
                        <w:szCs w:val="15"/>
                        <w:lang w:val="en-US" w:eastAsia="en-US" w:bidi="en-US"/>
                      </w:rPr>
                      <w:t>19</w:t>
                    </w:r>
                    <w:r>
                      <w:rPr>
                        <w:sz w:val="15"/>
                        <w:szCs w:val="15"/>
                        <w:lang w:val="en-US" w:eastAsia="en-US" w:bidi="en-US"/>
                      </w:rPr>
                      <w:tab/>
                    </w:r>
                    <w:r>
                      <w:rPr>
                        <w:sz w:val="15"/>
                        <w:szCs w:val="15"/>
                      </w:rPr>
                      <w:t>BROJEVI</w:t>
                    </w:r>
                  </w:p>
                </w:txbxContent>
              </v:textbox>
              <w10:wrap anchorx="page" anchory="page"/>
            </v:shape>
          </w:pict>
        </mc:Fallback>
      </mc:AlternateContent>
    </w:r>
    <w:r>
      <w:rPr>
        <w:noProof/>
      </w:rPr>
      <mc:AlternateContent>
        <mc:Choice Requires="wps">
          <w:drawing>
            <wp:anchor distT="0" distB="0" distL="114300" distR="114300" simplePos="0" relativeHeight="251494400" behindDoc="1" locked="0" layoutInCell="1" allowOverlap="1" wp14:anchorId="6E5FD5D0" wp14:editId="6D9A7768">
              <wp:simplePos x="0" y="0"/>
              <wp:positionH relativeFrom="page">
                <wp:posOffset>372110</wp:posOffset>
              </wp:positionH>
              <wp:positionV relativeFrom="page">
                <wp:posOffset>496570</wp:posOffset>
              </wp:positionV>
              <wp:extent cx="4048760" cy="0"/>
              <wp:effectExtent l="0" t="0" r="0" b="0"/>
              <wp:wrapNone/>
              <wp:docPr id="40" name="Shape 40"/>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9.300000000000001pt;margin-top:39.100000000000001pt;width:318.80000000000001pt;height:0;z-index:-251658240;mso-position-horizontal-relative:page;mso-position-vertical-relative:page">
              <v:stroke weight="1.pt"/>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C7D4" w14:textId="77777777" w:rsidR="00C53112" w:rsidRDefault="00000000">
    <w:pPr>
      <w:spacing w:line="1" w:lineRule="exact"/>
    </w:pPr>
    <w:r>
      <w:rPr>
        <w:noProof/>
      </w:rPr>
      <mc:AlternateContent>
        <mc:Choice Requires="wps">
          <w:drawing>
            <wp:anchor distT="0" distB="0" distL="0" distR="0" simplePos="0" relativeHeight="251670528" behindDoc="1" locked="0" layoutInCell="1" allowOverlap="1" wp14:anchorId="59E3D1E2" wp14:editId="13F7A3BF">
              <wp:simplePos x="0" y="0"/>
              <wp:positionH relativeFrom="page">
                <wp:posOffset>367665</wp:posOffset>
              </wp:positionH>
              <wp:positionV relativeFrom="page">
                <wp:posOffset>302260</wp:posOffset>
              </wp:positionV>
              <wp:extent cx="4033520" cy="97790"/>
              <wp:effectExtent l="0" t="0" r="0" b="0"/>
              <wp:wrapNone/>
              <wp:docPr id="41" name="Shape 41"/>
              <wp:cNvGraphicFramePr/>
              <a:graphic xmlns:a="http://schemas.openxmlformats.org/drawingml/2006/main">
                <a:graphicData uri="http://schemas.microsoft.com/office/word/2010/wordprocessingShape">
                  <wps:wsp>
                    <wps:cNvSpPr txBox="1"/>
                    <wps:spPr>
                      <a:xfrm>
                        <a:off x="0" y="0"/>
                        <a:ext cx="4033520" cy="97790"/>
                      </a:xfrm>
                      <a:prstGeom prst="rect">
                        <a:avLst/>
                      </a:prstGeom>
                      <a:noFill/>
                    </wps:spPr>
                    <wps:txbx>
                      <w:txbxContent>
                        <w:p w14:paraId="600E42DC" w14:textId="77777777" w:rsidR="00C53112" w:rsidRDefault="00000000">
                          <w:pPr>
                            <w:pStyle w:val="Headerorfooter20"/>
                            <w:shd w:val="clear" w:color="auto" w:fill="auto"/>
                            <w:tabs>
                              <w:tab w:val="right" w:pos="6352"/>
                            </w:tabs>
                            <w:rPr>
                              <w:sz w:val="15"/>
                              <w:szCs w:val="15"/>
                            </w:rPr>
                          </w:pPr>
                          <w:r>
                            <w:rPr>
                              <w:sz w:val="15"/>
                              <w:szCs w:val="15"/>
                            </w:rPr>
                            <w:t>buržujski</w:t>
                          </w:r>
                          <w:r>
                            <w:rPr>
                              <w:sz w:val="15"/>
                              <w:szCs w:val="15"/>
                            </w:rPr>
                            <w:tab/>
                          </w:r>
                          <w:r>
                            <w:rPr>
                              <w:sz w:val="15"/>
                              <w:szCs w:val="15"/>
                            </w:rPr>
                            <w:t>22</w:t>
                          </w:r>
                        </w:p>
                      </w:txbxContent>
                    </wps:txbx>
                    <wps:bodyPr lIns="0" tIns="0" rIns="0" bIns="0">
                      <a:spAutoFit/>
                    </wps:bodyPr>
                  </wps:wsp>
                </a:graphicData>
              </a:graphic>
            </wp:anchor>
          </w:drawing>
        </mc:Choice>
        <mc:Fallback>
          <w:pict>
            <v:shapetype w14:anchorId="59E3D1E2" id="_x0000_t202" coordsize="21600,21600" o:spt="202" path="m,l,21600r21600,l21600,xe">
              <v:stroke joinstyle="miter"/>
              <v:path gradientshapeok="t" o:connecttype="rect"/>
            </v:shapetype>
            <v:shape id="Shape 41" o:spid="_x0000_s1040" type="#_x0000_t202" style="position:absolute;margin-left:28.95pt;margin-top:23.8pt;width:317.6pt;height:7.7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Z2fwEAAPsCAAAOAAAAZHJzL2Uyb0RvYy54bWysUttOwzAMfUfiH6K8s5aN26p1CIRASAiQ&#10;Bh+QpckaqYmjOKzd3+OEXRC8IV4cx3aOj48zux5sx9YqoAFX89NRyZlyEhrjVjV/f7s/ueIMo3CN&#10;6MCpmm8U8uv58dGs95UaQwtdowIjEIdV72vexuirokDZKitwBF45SmoIVkS6hlXRBNETuu2KcVle&#10;FD2ExgeQCpGid19JPs/4WisZX7RGFVlXc+IWsw3ZLpMt5jNRrYLwrZFbGuIPLKwwjpruoe5EFOwj&#10;mF9Q1sgACDqOJNgCtDZS5RlomtPyxzSLVniVZyFx0O9lwv+Dlc/rhX8NLA63MNACkyC9xwopmOYZ&#10;dLDpJKaM8iThZi+bGiKTFDwrJ5PzMaUk5aaXl9Msa3F47APGBwWWJafmgbaSxRLrJ4zUkEp3JamX&#10;g3vTdSl+YJK8OCwHZhpiOd7RXEKzIfbdoyNN0n53Ttg5y62TgNHffEQCzz0T4tfzbSNSOFPZ/oa0&#10;wu/3XHX4s/NPAAAA//8DAFBLAwQUAAYACAAAACEAxnshnd0AAAAIAQAADwAAAGRycy9kb3ducmV2&#10;LnhtbEyPwU7DMBBE70j8g7VIXBB13EJKQpwKIbhwo3Dh5sZLEmGvo9hNQr+e5QS3Wc1o5m21W7wT&#10;E46xD6RBrTIQSE2wPbUa3t+er+9AxGTIGhcINXxjhF19flaZ0oaZXnHap1ZwCcXSaOhSGkopY9Oh&#10;N3EVBiT2PsPoTeJzbKUdzczl3sl1luXSm554oTMDPnbYfO2PXkO+PA1XLwWu51PjJvo4KZVQaX15&#10;sTzcg0i4pL8w/OIzOtTMdAhHslE4DbfbgpMabrY5CPbzYqNAHFhsMpB1Jf8/UP8AAAD//wMAUEsB&#10;Ai0AFAAGAAgAAAAhALaDOJL+AAAA4QEAABMAAAAAAAAAAAAAAAAAAAAAAFtDb250ZW50X1R5cGVz&#10;XS54bWxQSwECLQAUAAYACAAAACEAOP0h/9YAAACUAQAACwAAAAAAAAAAAAAAAAAvAQAAX3JlbHMv&#10;LnJlbHNQSwECLQAUAAYACAAAACEAFf5Wdn8BAAD7AgAADgAAAAAAAAAAAAAAAAAuAgAAZHJzL2Uy&#10;b0RvYy54bWxQSwECLQAUAAYACAAAACEAxnshnd0AAAAIAQAADwAAAAAAAAAAAAAAAADZAwAAZHJz&#10;L2Rvd25yZXYueG1sUEsFBgAAAAAEAAQA8wAAAOMEAAAAAA==&#10;" filled="f" stroked="f">
              <v:textbox style="mso-fit-shape-to-text:t" inset="0,0,0,0">
                <w:txbxContent>
                  <w:p w14:paraId="600E42DC" w14:textId="77777777" w:rsidR="00C53112" w:rsidRDefault="00000000">
                    <w:pPr>
                      <w:pStyle w:val="Headerorfooter20"/>
                      <w:shd w:val="clear" w:color="auto" w:fill="auto"/>
                      <w:tabs>
                        <w:tab w:val="right" w:pos="6352"/>
                      </w:tabs>
                      <w:rPr>
                        <w:sz w:val="15"/>
                        <w:szCs w:val="15"/>
                      </w:rPr>
                    </w:pPr>
                    <w:r>
                      <w:rPr>
                        <w:sz w:val="15"/>
                        <w:szCs w:val="15"/>
                      </w:rPr>
                      <w:t>buržujski</w:t>
                    </w:r>
                    <w:r>
                      <w:rPr>
                        <w:sz w:val="15"/>
                        <w:szCs w:val="15"/>
                      </w:rPr>
                      <w:tab/>
                    </w:r>
                    <w:r>
                      <w:rPr>
                        <w:sz w:val="15"/>
                        <w:szCs w:val="15"/>
                      </w:rPr>
                      <w:t>22</w:t>
                    </w:r>
                  </w:p>
                </w:txbxContent>
              </v:textbox>
              <w10:wrap anchorx="page" anchory="page"/>
            </v:shape>
          </w:pict>
        </mc:Fallback>
      </mc:AlternateContent>
    </w:r>
    <w:r>
      <w:rPr>
        <w:noProof/>
      </w:rPr>
      <mc:AlternateContent>
        <mc:Choice Requires="wps">
          <w:drawing>
            <wp:anchor distT="0" distB="0" distL="114300" distR="114300" simplePos="0" relativeHeight="251495424" behindDoc="1" locked="0" layoutInCell="1" allowOverlap="1" wp14:anchorId="1E51854B" wp14:editId="38735CD9">
              <wp:simplePos x="0" y="0"/>
              <wp:positionH relativeFrom="page">
                <wp:posOffset>364490</wp:posOffset>
              </wp:positionH>
              <wp:positionV relativeFrom="page">
                <wp:posOffset>438150</wp:posOffset>
              </wp:positionV>
              <wp:extent cx="4043045" cy="0"/>
              <wp:effectExtent l="0" t="0" r="0" b="0"/>
              <wp:wrapNone/>
              <wp:docPr id="43" name="Shape 43"/>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8.699999999999999pt;margin-top:34.5pt;width:318.35000000000002pt;height:0;z-index:-251658240;mso-position-horizontal-relative:page;mso-position-vertical-relative:page">
              <v:stroke weight="1.pt"/>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600CA" w14:textId="77777777" w:rsidR="00C53112" w:rsidRDefault="00000000">
    <w:pPr>
      <w:spacing w:line="1" w:lineRule="exact"/>
    </w:pPr>
    <w:r>
      <w:rPr>
        <w:noProof/>
      </w:rPr>
      <mc:AlternateContent>
        <mc:Choice Requires="wps">
          <w:drawing>
            <wp:anchor distT="0" distB="0" distL="0" distR="0" simplePos="0" relativeHeight="251671552" behindDoc="1" locked="0" layoutInCell="1" allowOverlap="1" wp14:anchorId="3CBDB910" wp14:editId="5571788C">
              <wp:simplePos x="0" y="0"/>
              <wp:positionH relativeFrom="page">
                <wp:posOffset>368300</wp:posOffset>
              </wp:positionH>
              <wp:positionV relativeFrom="page">
                <wp:posOffset>339090</wp:posOffset>
              </wp:positionV>
              <wp:extent cx="4047490" cy="104140"/>
              <wp:effectExtent l="0" t="0" r="0" b="0"/>
              <wp:wrapNone/>
              <wp:docPr id="44" name="Shape 44"/>
              <wp:cNvGraphicFramePr/>
              <a:graphic xmlns:a="http://schemas.openxmlformats.org/drawingml/2006/main">
                <a:graphicData uri="http://schemas.microsoft.com/office/word/2010/wordprocessingShape">
                  <wps:wsp>
                    <wps:cNvSpPr txBox="1"/>
                    <wps:spPr>
                      <a:xfrm>
                        <a:off x="0" y="0"/>
                        <a:ext cx="4047490" cy="104140"/>
                      </a:xfrm>
                      <a:prstGeom prst="rect">
                        <a:avLst/>
                      </a:prstGeom>
                      <a:noFill/>
                    </wps:spPr>
                    <wps:txbx>
                      <w:txbxContent>
                        <w:p w14:paraId="7BB1BC1D" w14:textId="77777777" w:rsidR="00C53112" w:rsidRDefault="00000000">
                          <w:pPr>
                            <w:pStyle w:val="Headerorfooter20"/>
                            <w:shd w:val="clear" w:color="auto" w:fill="auto"/>
                            <w:tabs>
                              <w:tab w:val="right" w:pos="6374"/>
                            </w:tabs>
                            <w:rPr>
                              <w:sz w:val="15"/>
                              <w:szCs w:val="15"/>
                            </w:rPr>
                          </w:pPr>
                          <w:r>
                            <w:rPr>
                              <w:sz w:val="15"/>
                              <w:szCs w:val="15"/>
                              <w:lang w:val="en-US" w:eastAsia="en-US" w:bidi="en-US"/>
                            </w:rPr>
                            <w:t>21</w:t>
                          </w:r>
                          <w:r>
                            <w:rPr>
                              <w:sz w:val="15"/>
                              <w:szCs w:val="15"/>
                              <w:lang w:val="en-US" w:eastAsia="en-US" w:bidi="en-US"/>
                            </w:rPr>
                            <w:tab/>
                          </w:r>
                          <w:r>
                            <w:rPr>
                              <w:sz w:val="15"/>
                              <w:szCs w:val="15"/>
                            </w:rPr>
                            <w:t>burleska</w:t>
                          </w:r>
                        </w:p>
                      </w:txbxContent>
                    </wps:txbx>
                    <wps:bodyPr lIns="0" tIns="0" rIns="0" bIns="0">
                      <a:spAutoFit/>
                    </wps:bodyPr>
                  </wps:wsp>
                </a:graphicData>
              </a:graphic>
            </wp:anchor>
          </w:drawing>
        </mc:Choice>
        <mc:Fallback>
          <w:pict>
            <v:shapetype w14:anchorId="3CBDB910" id="_x0000_t202" coordsize="21600,21600" o:spt="202" path="m,l,21600r21600,l21600,xe">
              <v:stroke joinstyle="miter"/>
              <v:path gradientshapeok="t" o:connecttype="rect"/>
            </v:shapetype>
            <v:shape id="Shape 44" o:spid="_x0000_s1041" type="#_x0000_t202" style="position:absolute;margin-left:29pt;margin-top:26.7pt;width:318.7pt;height:8.2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9XbfwEAAPwCAAAOAAAAZHJzL2Uyb0RvYy54bWysUttOwzAMfUfiH6K8s3ZQcanWIRACISFA&#10;GnxAliZrpCaO4rB2f48TdkHwhnhxHNs5Pj7O7Hq0PVurgAZcw6eTkjPlJLTGrRr+/nZ/cskZRuFa&#10;0YNTDd8o5Nfz46PZ4Gt1Ch30rQqMQBzWg294F6OviwJlp6zACXjlKKkhWBHpGlZFG8RA6LYvTsvy&#10;vBggtD6AVIgUvftK8nnG11rJ+KI1qsj6hhO3mG3IdplsMZ+JehWE74zc0hB/YGGFcdR0D3UnomAf&#10;wfyCskYGQNBxIsEWoLWRKs9A00zLH9MsOuFVnoXEQb+XCf8PVj6vF/41sDjewkgLTIIMHmukYJpn&#10;1MGmk5gyypOEm71saoxMUrAqq4vqilKSctOymlZZ1+Lw2geMDwosS07DA60lqyXWTxipI5XuSlIz&#10;B/em71P8QCV5cVyOzLTU5GzHcwnthuj3j45ESQveOWHnLLdOAkZ/8xEJPPdMiF/Pt41I4kxl+x3S&#10;Dr/fc9Xh084/AQAA//8DAFBLAwQUAAYACAAAACEA88VRu9wAAAAIAQAADwAAAGRycy9kb3ducmV2&#10;LnhtbEyPMU/DMBCFd6T+B+sqsSDqpNAoDXGqqoKFjcLC5sZHEmGfo9hNQn891wmme6d3eve9cjc7&#10;K0YcQudJQbpKQCDV3nTUKPh4f7nPQYSoyWjrCRX8YIBdtbgpdWH8RG84HmMjOIRCoRW0MfaFlKFu&#10;0emw8j0Se19+cDryOjTSDHricGflOkky6XRH/KHVPR5arL+PZ6cgm5/7u9ctrqdLbUf6vKRpxFSp&#10;2+W8fwIRcY5/x3DFZ3SomOnkz2SCsAo2OVeJPB8eQbCfbTcsTleRg6xK+b9A9QsAAP//AwBQSwEC&#10;LQAUAAYACAAAACEAtoM4kv4AAADhAQAAEwAAAAAAAAAAAAAAAAAAAAAAW0NvbnRlbnRfVHlwZXNd&#10;LnhtbFBLAQItABQABgAIAAAAIQA4/SH/1gAAAJQBAAALAAAAAAAAAAAAAAAAAC8BAABfcmVscy8u&#10;cmVsc1BLAQItABQABgAIAAAAIQDQL9XbfwEAAPwCAAAOAAAAAAAAAAAAAAAAAC4CAABkcnMvZTJv&#10;RG9jLnhtbFBLAQItABQABgAIAAAAIQDzxVG73AAAAAgBAAAPAAAAAAAAAAAAAAAAANkDAABkcnMv&#10;ZG93bnJldi54bWxQSwUGAAAAAAQABADzAAAA4gQAAAAA&#10;" filled="f" stroked="f">
              <v:textbox style="mso-fit-shape-to-text:t" inset="0,0,0,0">
                <w:txbxContent>
                  <w:p w14:paraId="7BB1BC1D" w14:textId="77777777" w:rsidR="00C53112" w:rsidRDefault="00000000">
                    <w:pPr>
                      <w:pStyle w:val="Headerorfooter20"/>
                      <w:shd w:val="clear" w:color="auto" w:fill="auto"/>
                      <w:tabs>
                        <w:tab w:val="right" w:pos="6374"/>
                      </w:tabs>
                      <w:rPr>
                        <w:sz w:val="15"/>
                        <w:szCs w:val="15"/>
                      </w:rPr>
                    </w:pPr>
                    <w:r>
                      <w:rPr>
                        <w:sz w:val="15"/>
                        <w:szCs w:val="15"/>
                        <w:lang w:val="en-US" w:eastAsia="en-US" w:bidi="en-US"/>
                      </w:rPr>
                      <w:t>21</w:t>
                    </w:r>
                    <w:r>
                      <w:rPr>
                        <w:sz w:val="15"/>
                        <w:szCs w:val="15"/>
                        <w:lang w:val="en-US" w:eastAsia="en-US" w:bidi="en-US"/>
                      </w:rPr>
                      <w:tab/>
                    </w:r>
                    <w:r>
                      <w:rPr>
                        <w:sz w:val="15"/>
                        <w:szCs w:val="15"/>
                      </w:rPr>
                      <w:t>burleska</w:t>
                    </w:r>
                  </w:p>
                </w:txbxContent>
              </v:textbox>
              <w10:wrap anchorx="page" anchory="page"/>
            </v:shape>
          </w:pict>
        </mc:Fallback>
      </mc:AlternateContent>
    </w:r>
    <w:r>
      <w:rPr>
        <w:noProof/>
      </w:rPr>
      <mc:AlternateContent>
        <mc:Choice Requires="wps">
          <w:drawing>
            <wp:anchor distT="0" distB="0" distL="114300" distR="114300" simplePos="0" relativeHeight="251496448" behindDoc="1" locked="0" layoutInCell="1" allowOverlap="1" wp14:anchorId="7D2A759D" wp14:editId="60EEF14F">
              <wp:simplePos x="0" y="0"/>
              <wp:positionH relativeFrom="page">
                <wp:posOffset>362585</wp:posOffset>
              </wp:positionH>
              <wp:positionV relativeFrom="page">
                <wp:posOffset>480060</wp:posOffset>
              </wp:positionV>
              <wp:extent cx="4056380" cy="0"/>
              <wp:effectExtent l="0" t="0" r="0" b="0"/>
              <wp:wrapNone/>
              <wp:docPr id="46" name="Shape 46"/>
              <wp:cNvGraphicFramePr/>
              <a:graphic xmlns:a="http://schemas.openxmlformats.org/drawingml/2006/main">
                <a:graphicData uri="http://schemas.microsoft.com/office/word/2010/wordprocessingShape">
                  <wps:wsp>
                    <wps:cNvCnPr/>
                    <wps:spPr>
                      <a:xfrm>
                        <a:off x="0" y="0"/>
                        <a:ext cx="4056380" cy="0"/>
                      </a:xfrm>
                      <a:prstGeom prst="straightConnector1">
                        <a:avLst/>
                      </a:prstGeom>
                      <a:ln w="12700">
                        <a:solidFill/>
                      </a:ln>
                    </wps:spPr>
                    <wps:bodyPr/>
                  </wps:wsp>
                </a:graphicData>
              </a:graphic>
            </wp:anchor>
          </w:drawing>
        </mc:Choice>
        <mc:Fallback>
          <w:pict>
            <v:shape o:spt="32" o:oned="true" path="m,l21600,21600e" style="position:absolute;margin-left:28.550000000000001pt;margin-top:37.799999999999997pt;width:319.39999999999998pt;height:0;z-index:-251658240;mso-position-horizontal-relative:page;mso-position-vertical-relative:page">
              <v:stroke weight="1.pt"/>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A72B9" w14:textId="77777777" w:rsidR="00C53112" w:rsidRDefault="00000000">
    <w:pPr>
      <w:spacing w:line="1" w:lineRule="exact"/>
    </w:pPr>
    <w:r>
      <w:rPr>
        <w:noProof/>
      </w:rPr>
      <mc:AlternateContent>
        <mc:Choice Requires="wps">
          <w:drawing>
            <wp:anchor distT="0" distB="0" distL="0" distR="0" simplePos="0" relativeHeight="251672576" behindDoc="1" locked="0" layoutInCell="1" allowOverlap="1" wp14:anchorId="49AC457B" wp14:editId="70F25B18">
              <wp:simplePos x="0" y="0"/>
              <wp:positionH relativeFrom="page">
                <wp:posOffset>393700</wp:posOffset>
              </wp:positionH>
              <wp:positionV relativeFrom="page">
                <wp:posOffset>341630</wp:posOffset>
              </wp:positionV>
              <wp:extent cx="4030980" cy="94615"/>
              <wp:effectExtent l="0" t="0" r="0" b="0"/>
              <wp:wrapNone/>
              <wp:docPr id="47" name="Shape 47"/>
              <wp:cNvGraphicFramePr/>
              <a:graphic xmlns:a="http://schemas.openxmlformats.org/drawingml/2006/main">
                <a:graphicData uri="http://schemas.microsoft.com/office/word/2010/wordprocessingShape">
                  <wps:wsp>
                    <wps:cNvSpPr txBox="1"/>
                    <wps:spPr>
                      <a:xfrm>
                        <a:off x="0" y="0"/>
                        <a:ext cx="4030980" cy="94615"/>
                      </a:xfrm>
                      <a:prstGeom prst="rect">
                        <a:avLst/>
                      </a:prstGeom>
                      <a:noFill/>
                    </wps:spPr>
                    <wps:txbx>
                      <w:txbxContent>
                        <w:p w14:paraId="1F7F8595" w14:textId="77777777" w:rsidR="00C53112" w:rsidRDefault="00000000">
                          <w:pPr>
                            <w:pStyle w:val="Headerorfooter20"/>
                            <w:shd w:val="clear" w:color="auto" w:fill="auto"/>
                            <w:tabs>
                              <w:tab w:val="right" w:pos="6348"/>
                            </w:tabs>
                            <w:rPr>
                              <w:sz w:val="19"/>
                              <w:szCs w:val="19"/>
                            </w:rPr>
                          </w:pPr>
                          <w:proofErr w:type="spellStart"/>
                          <w:r>
                            <w:rPr>
                              <w:sz w:val="15"/>
                              <w:szCs w:val="15"/>
                              <w:lang w:val="en-US" w:eastAsia="en-US" w:bidi="en-US"/>
                            </w:rPr>
                            <w:t>cicamaca</w:t>
                          </w:r>
                          <w:proofErr w:type="spellEnd"/>
                          <w:r>
                            <w:rPr>
                              <w:sz w:val="15"/>
                              <w:szCs w:val="15"/>
                              <w:lang w:val="en-US" w:eastAsia="en-US" w:bidi="en-US"/>
                            </w:rPr>
                            <w:tab/>
                          </w:r>
                          <w:r>
                            <w:rPr>
                              <w:sz w:val="19"/>
                              <w:szCs w:val="19"/>
                              <w:lang w:val="en-US" w:eastAsia="en-US" w:bidi="en-US"/>
                            </w:rPr>
                            <w:t>24</w:t>
                          </w:r>
                        </w:p>
                      </w:txbxContent>
                    </wps:txbx>
                    <wps:bodyPr lIns="0" tIns="0" rIns="0" bIns="0">
                      <a:spAutoFit/>
                    </wps:bodyPr>
                  </wps:wsp>
                </a:graphicData>
              </a:graphic>
            </wp:anchor>
          </w:drawing>
        </mc:Choice>
        <mc:Fallback>
          <w:pict>
            <v:shapetype w14:anchorId="49AC457B" id="_x0000_t202" coordsize="21600,21600" o:spt="202" path="m,l,21600r21600,l21600,xe">
              <v:stroke joinstyle="miter"/>
              <v:path gradientshapeok="t" o:connecttype="rect"/>
            </v:shapetype>
            <v:shape id="Shape 47" o:spid="_x0000_s1042" type="#_x0000_t202" style="position:absolute;margin-left:31pt;margin-top:26.9pt;width:317.4pt;height:7.4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mgQfgEAAPsCAAAOAAAAZHJzL2Uyb0RvYy54bWysUttOwzAMfUfiH6K8s3ZjIKjWIdAEQkKA&#10;BHxAliZrpCaO4rB2f4+T3RC8IV4cx3aOj48zuxlsx9YqoAFX8/Go5Ew5CY1xq5p/vN+fXXGGUbhG&#10;dOBUzTcK+c389GTW+0pNoIWuUYERiMOq9zVvY/RVUaBslRU4Aq8cJTUEKyJdw6pogugJ3XbFpCwv&#10;ix5C4wNIhUjRxTbJ5xlfayXji9aoIutqTtxitiHbZbLFfCaqVRC+NXJHQ/yBhRXGUdMD1EJEwT6D&#10;+QVljQyAoONIgi1AayNVnoGmGZc/pnlrhVd5FhIH/UEm/D9Y+bx+86+BxeEOBlpgEqT3WCEF0zyD&#10;DjadxJRRniTcHGRTQ2SSgtPyvLy+opSk3PX0cnyRUIrjYx8wPiiwLDk1D7SVLJZYP2Hclu5LUi8H&#10;96brUvzIJHlxWA7MNMRyuqe5hGZD7LtHR5qk/e6dsHeWOycBo7/9jASeeybE7fNdI1I4s979hrTC&#10;7/dcdfyz8y8AAAD//wMAUEsDBBQABgAIAAAAIQDhkKV03AAAAAgBAAAPAAAAZHJzL2Rvd25yZXYu&#10;eG1sTI/BTsMwEETvSP0HaytxQa2TINI2xKkqBBduFC7c3HhJotrrKHaT0K9nOcFtVjOanVfuZ2fF&#10;iEPoPClI1wkIpNqbjhoFH+8vqy2IEDUZbT2hgm8MsK8WN6UujJ/oDcdjbASXUCi0gjbGvpAy1C06&#10;Hda+R2Lvyw9ORz6HRppBT1zurMySJJdOd8QfWt3jU4v1+XhxCvL5ub973WE2XWs70uc1TSOmSt0u&#10;58MjiIhz/AvD73yeDhVvOvkLmSAsd2SMEhU83DMB+/kuZ3Fisd2ArEr5H6D6AQAA//8DAFBLAQIt&#10;ABQABgAIAAAAIQC2gziS/gAAAOEBAAATAAAAAAAAAAAAAAAAAAAAAABbQ29udGVudF9UeXBlc10u&#10;eG1sUEsBAi0AFAAGAAgAAAAhADj9If/WAAAAlAEAAAsAAAAAAAAAAAAAAAAALwEAAF9yZWxzLy5y&#10;ZWxzUEsBAi0AFAAGAAgAAAAhAKdGaBB+AQAA+wIAAA4AAAAAAAAAAAAAAAAALgIAAGRycy9lMm9E&#10;b2MueG1sUEsBAi0AFAAGAAgAAAAhAOGQpXTcAAAACAEAAA8AAAAAAAAAAAAAAAAA2AMAAGRycy9k&#10;b3ducmV2LnhtbFBLBQYAAAAABAAEAPMAAADhBAAAAAA=&#10;" filled="f" stroked="f">
              <v:textbox style="mso-fit-shape-to-text:t" inset="0,0,0,0">
                <w:txbxContent>
                  <w:p w14:paraId="1F7F8595" w14:textId="77777777" w:rsidR="00C53112" w:rsidRDefault="00000000">
                    <w:pPr>
                      <w:pStyle w:val="Headerorfooter20"/>
                      <w:shd w:val="clear" w:color="auto" w:fill="auto"/>
                      <w:tabs>
                        <w:tab w:val="right" w:pos="6348"/>
                      </w:tabs>
                      <w:rPr>
                        <w:sz w:val="19"/>
                        <w:szCs w:val="19"/>
                      </w:rPr>
                    </w:pPr>
                    <w:proofErr w:type="spellStart"/>
                    <w:r>
                      <w:rPr>
                        <w:sz w:val="15"/>
                        <w:szCs w:val="15"/>
                        <w:lang w:val="en-US" w:eastAsia="en-US" w:bidi="en-US"/>
                      </w:rPr>
                      <w:t>cicamaca</w:t>
                    </w:r>
                    <w:proofErr w:type="spellEnd"/>
                    <w:r>
                      <w:rPr>
                        <w:sz w:val="15"/>
                        <w:szCs w:val="15"/>
                        <w:lang w:val="en-US" w:eastAsia="en-US" w:bidi="en-US"/>
                      </w:rPr>
                      <w:tab/>
                    </w:r>
                    <w:r>
                      <w:rPr>
                        <w:sz w:val="19"/>
                        <w:szCs w:val="19"/>
                        <w:lang w:val="en-US" w:eastAsia="en-US" w:bidi="en-US"/>
                      </w:rPr>
                      <w:t>24</w:t>
                    </w:r>
                  </w:p>
                </w:txbxContent>
              </v:textbox>
              <w10:wrap anchorx="page" anchory="page"/>
            </v:shape>
          </w:pict>
        </mc:Fallback>
      </mc:AlternateContent>
    </w:r>
    <w:r>
      <w:rPr>
        <w:noProof/>
      </w:rPr>
      <mc:AlternateContent>
        <mc:Choice Requires="wps">
          <w:drawing>
            <wp:anchor distT="0" distB="0" distL="114300" distR="114300" simplePos="0" relativeHeight="251497472" behindDoc="1" locked="0" layoutInCell="1" allowOverlap="1" wp14:anchorId="1C9D98A3" wp14:editId="64F574DD">
              <wp:simplePos x="0" y="0"/>
              <wp:positionH relativeFrom="page">
                <wp:posOffset>390525</wp:posOffset>
              </wp:positionH>
              <wp:positionV relativeFrom="page">
                <wp:posOffset>475615</wp:posOffset>
              </wp:positionV>
              <wp:extent cx="4039870" cy="0"/>
              <wp:effectExtent l="0" t="0" r="0" b="0"/>
              <wp:wrapNone/>
              <wp:docPr id="49" name="Shape 49"/>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0.75pt;margin-top:37.450000000000003pt;width:318.10000000000002pt;height:0;z-index:-251658240;mso-position-horizontal-relative:page;mso-position-vertical-relative:page">
              <v:stroke weight="1.pt"/>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FF37" w14:textId="77777777" w:rsidR="00C53112" w:rsidRDefault="00C53112">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40DEC" w14:textId="77777777" w:rsidR="00C53112" w:rsidRDefault="00000000">
    <w:pPr>
      <w:spacing w:line="1" w:lineRule="exact"/>
    </w:pPr>
    <w:r>
      <w:rPr>
        <w:noProof/>
      </w:rPr>
      <mc:AlternateContent>
        <mc:Choice Requires="wps">
          <w:drawing>
            <wp:anchor distT="0" distB="0" distL="0" distR="0" simplePos="0" relativeHeight="251673600" behindDoc="1" locked="0" layoutInCell="1" allowOverlap="1" wp14:anchorId="37911F59" wp14:editId="556C63BC">
              <wp:simplePos x="0" y="0"/>
              <wp:positionH relativeFrom="page">
                <wp:posOffset>343535</wp:posOffset>
              </wp:positionH>
              <wp:positionV relativeFrom="page">
                <wp:posOffset>366395</wp:posOffset>
              </wp:positionV>
              <wp:extent cx="4027805" cy="104140"/>
              <wp:effectExtent l="0" t="0" r="0" b="0"/>
              <wp:wrapNone/>
              <wp:docPr id="50" name="Shape 50"/>
              <wp:cNvGraphicFramePr/>
              <a:graphic xmlns:a="http://schemas.openxmlformats.org/drawingml/2006/main">
                <a:graphicData uri="http://schemas.microsoft.com/office/word/2010/wordprocessingShape">
                  <wps:wsp>
                    <wps:cNvSpPr txBox="1"/>
                    <wps:spPr>
                      <a:xfrm>
                        <a:off x="0" y="0"/>
                        <a:ext cx="4027805" cy="104140"/>
                      </a:xfrm>
                      <a:prstGeom prst="rect">
                        <a:avLst/>
                      </a:prstGeom>
                      <a:noFill/>
                    </wps:spPr>
                    <wps:txbx>
                      <w:txbxContent>
                        <w:p w14:paraId="47996890" w14:textId="77777777" w:rsidR="00C53112" w:rsidRDefault="00000000">
                          <w:pPr>
                            <w:pStyle w:val="Headerorfooter20"/>
                            <w:shd w:val="clear" w:color="auto" w:fill="auto"/>
                            <w:tabs>
                              <w:tab w:val="right" w:pos="6343"/>
                            </w:tabs>
                            <w:rPr>
                              <w:sz w:val="15"/>
                              <w:szCs w:val="15"/>
                            </w:rPr>
                          </w:pPr>
                          <w:r>
                            <w:rPr>
                              <w:sz w:val="15"/>
                              <w:szCs w:val="15"/>
                            </w:rPr>
                            <w:t>CRTICA</w:t>
                          </w:r>
                          <w:r>
                            <w:rPr>
                              <w:sz w:val="15"/>
                              <w:szCs w:val="15"/>
                            </w:rPr>
                            <w:tab/>
                            <w:t>26</w:t>
                          </w:r>
                        </w:p>
                      </w:txbxContent>
                    </wps:txbx>
                    <wps:bodyPr lIns="0" tIns="0" rIns="0" bIns="0">
                      <a:spAutoFit/>
                    </wps:bodyPr>
                  </wps:wsp>
                </a:graphicData>
              </a:graphic>
            </wp:anchor>
          </w:drawing>
        </mc:Choice>
        <mc:Fallback>
          <w:pict>
            <v:shapetype w14:anchorId="37911F59" id="_x0000_t202" coordsize="21600,21600" o:spt="202" path="m,l,21600r21600,l21600,xe">
              <v:stroke joinstyle="miter"/>
              <v:path gradientshapeok="t" o:connecttype="rect"/>
            </v:shapetype>
            <v:shape id="Shape 50" o:spid="_x0000_s1043" type="#_x0000_t202" style="position:absolute;margin-left:27.05pt;margin-top:28.85pt;width:317.15pt;height:8.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64jgAEAAPwCAAAOAAAAZHJzL2Uyb0RvYy54bWysUttOwzAMfUfiH6K8s3bTuKhaN4GmISQE&#10;SMAHZGmyRmriKA5r9/c4YRcEb4gXx7Gd4+PjzBaD7dhWBTTgaj4elZwpJ6ExblPz97fVxQ1nGIVr&#10;RAdO1XynkC/m52ez3ldqAi10jQqMQBxWva95G6OvigJlq6zAEXjlKKkhWBHpGjZFE0RP6LYrJmV5&#10;VfQQGh9AKkSKLr+SfJ7xtVYyPmuNKrKu5sQtZhuyXSdbzGei2gThWyP3NMQfWFhhHDU9Qi1FFOwj&#10;mF9Q1sgACDqOJNgCtDZS5RlomnH5Y5rXVniVZyFx0B9lwv+DlU/bV/8SWBzuYKAFJkF6jxVSMM0z&#10;6GDTSUwZ5UnC3VE2NUQmKTgtJ9c35SVnknLjcjqeZl2L02sfMN4rsCw5NQ+0lqyW2D5ipI5UeihJ&#10;zRysTNel+IlK8uKwHphpqMnlgecamh3R7x4ciZIWfHDCwVnvnQSM/vYjEnjumRC/nu8bkcSZyv47&#10;pB1+v+eq06edfwIAAP//AwBQSwMEFAAGAAgAAAAhAM8K5frdAAAACAEAAA8AAABkcnMvZG93bnJl&#10;di54bWxMj8FOwzAMhu9IvENkJC6IpZlG25WmE0Jw4cbgwi1rvbYicaoma8ueHnNiJ8v6fv3+XO4W&#10;Z8WEY+g9aVCrBARS7ZueWg2fH6/3OYgQDTXGekINPxhgV11flaZo/EzvOO1jK7iEQmE0dDEOhZSh&#10;7tCZsPIDErOjH52JvI6tbEYzc7mzcp0kqXSmJ77QmQGfO6y/9yenIV1ehru3La7nc20n+jorFVFp&#10;fXuzPD2CiLjE/zD86bM6VOx08CdqgrAaHjaKkzyzDATzNM83IA4aMgayKuXlA9UvAAAA//8DAFBL&#10;AQItABQABgAIAAAAIQC2gziS/gAAAOEBAAATAAAAAAAAAAAAAAAAAAAAAABbQ29udGVudF9UeXBl&#10;c10ueG1sUEsBAi0AFAAGAAgAAAAhADj9If/WAAAAlAEAAAsAAAAAAAAAAAAAAAAALwEAAF9yZWxz&#10;Ly5yZWxzUEsBAi0AFAAGAAgAAAAhAN7rriOAAQAA/AIAAA4AAAAAAAAAAAAAAAAALgIAAGRycy9l&#10;Mm9Eb2MueG1sUEsBAi0AFAAGAAgAAAAhAM8K5frdAAAACAEAAA8AAAAAAAAAAAAAAAAA2gMAAGRy&#10;cy9kb3ducmV2LnhtbFBLBQYAAAAABAAEAPMAAADkBAAAAAA=&#10;" filled="f" stroked="f">
              <v:textbox style="mso-fit-shape-to-text:t" inset="0,0,0,0">
                <w:txbxContent>
                  <w:p w14:paraId="47996890" w14:textId="77777777" w:rsidR="00C53112" w:rsidRDefault="00000000">
                    <w:pPr>
                      <w:pStyle w:val="Headerorfooter20"/>
                      <w:shd w:val="clear" w:color="auto" w:fill="auto"/>
                      <w:tabs>
                        <w:tab w:val="right" w:pos="6343"/>
                      </w:tabs>
                      <w:rPr>
                        <w:sz w:val="15"/>
                        <w:szCs w:val="15"/>
                      </w:rPr>
                    </w:pPr>
                    <w:r>
                      <w:rPr>
                        <w:sz w:val="15"/>
                        <w:szCs w:val="15"/>
                      </w:rPr>
                      <w:t>CRTICA</w:t>
                    </w:r>
                    <w:r>
                      <w:rPr>
                        <w:sz w:val="15"/>
                        <w:szCs w:val="15"/>
                      </w:rPr>
                      <w:tab/>
                      <w:t>26</w:t>
                    </w:r>
                  </w:p>
                </w:txbxContent>
              </v:textbox>
              <w10:wrap anchorx="page" anchory="page"/>
            </v:shape>
          </w:pict>
        </mc:Fallback>
      </mc:AlternateContent>
    </w:r>
    <w:r>
      <w:rPr>
        <w:noProof/>
      </w:rPr>
      <mc:AlternateContent>
        <mc:Choice Requires="wps">
          <w:drawing>
            <wp:anchor distT="0" distB="0" distL="114300" distR="114300" simplePos="0" relativeHeight="251498496" behindDoc="1" locked="0" layoutInCell="1" allowOverlap="1" wp14:anchorId="3A3B0B4C" wp14:editId="062D40F3">
              <wp:simplePos x="0" y="0"/>
              <wp:positionH relativeFrom="page">
                <wp:posOffset>337185</wp:posOffset>
              </wp:positionH>
              <wp:positionV relativeFrom="page">
                <wp:posOffset>506730</wp:posOffset>
              </wp:positionV>
              <wp:extent cx="4036695" cy="0"/>
              <wp:effectExtent l="0" t="0" r="0" b="0"/>
              <wp:wrapNone/>
              <wp:docPr id="52" name="Shape 52"/>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6.550000000000001pt;margin-top:39.899999999999999pt;width:317.85000000000002pt;height:0;z-index:-251658240;mso-position-horizontal-relative:page;mso-position-vertical-relative:page">
              <v:stroke weight="1.pt"/>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4260B" w14:textId="77777777" w:rsidR="00C53112" w:rsidRDefault="00000000">
    <w:pPr>
      <w:spacing w:line="1" w:lineRule="exact"/>
    </w:pPr>
    <w:r>
      <w:rPr>
        <w:noProof/>
      </w:rPr>
      <mc:AlternateContent>
        <mc:Choice Requires="wps">
          <w:drawing>
            <wp:anchor distT="0" distB="0" distL="0" distR="0" simplePos="0" relativeHeight="251674624" behindDoc="1" locked="0" layoutInCell="1" allowOverlap="1" wp14:anchorId="112151B1" wp14:editId="4647BB9B">
              <wp:simplePos x="0" y="0"/>
              <wp:positionH relativeFrom="page">
                <wp:posOffset>395605</wp:posOffset>
              </wp:positionH>
              <wp:positionV relativeFrom="page">
                <wp:posOffset>344805</wp:posOffset>
              </wp:positionV>
              <wp:extent cx="4033520" cy="100965"/>
              <wp:effectExtent l="0" t="0" r="0" b="0"/>
              <wp:wrapNone/>
              <wp:docPr id="53" name="Shape 53"/>
              <wp:cNvGraphicFramePr/>
              <a:graphic xmlns:a="http://schemas.openxmlformats.org/drawingml/2006/main">
                <a:graphicData uri="http://schemas.microsoft.com/office/word/2010/wordprocessingShape">
                  <wps:wsp>
                    <wps:cNvSpPr txBox="1"/>
                    <wps:spPr>
                      <a:xfrm>
                        <a:off x="0" y="0"/>
                        <a:ext cx="4033520" cy="100965"/>
                      </a:xfrm>
                      <a:prstGeom prst="rect">
                        <a:avLst/>
                      </a:prstGeom>
                      <a:noFill/>
                    </wps:spPr>
                    <wps:txbx>
                      <w:txbxContent>
                        <w:p w14:paraId="2565395B" w14:textId="77777777" w:rsidR="00C53112" w:rsidRDefault="00000000">
                          <w:pPr>
                            <w:pStyle w:val="Headerorfooter20"/>
                            <w:shd w:val="clear" w:color="auto" w:fill="auto"/>
                            <w:tabs>
                              <w:tab w:val="right" w:pos="6352"/>
                            </w:tabs>
                            <w:rPr>
                              <w:sz w:val="15"/>
                              <w:szCs w:val="15"/>
                            </w:rPr>
                          </w:pPr>
                          <w:r>
                            <w:rPr>
                              <w:sz w:val="15"/>
                              <w:szCs w:val="15"/>
                              <w:lang w:val="en-US" w:eastAsia="en-US" w:bidi="en-US"/>
                            </w:rPr>
                            <w:t>25</w:t>
                          </w:r>
                          <w:r>
                            <w:rPr>
                              <w:sz w:val="15"/>
                              <w:szCs w:val="15"/>
                              <w:lang w:val="en-US" w:eastAsia="en-US" w:bidi="en-US"/>
                            </w:rPr>
                            <w:tab/>
                          </w:r>
                          <w:r>
                            <w:rPr>
                              <w:sz w:val="15"/>
                              <w:szCs w:val="15"/>
                            </w:rPr>
                            <w:t>CRTICA</w:t>
                          </w:r>
                        </w:p>
                      </w:txbxContent>
                    </wps:txbx>
                    <wps:bodyPr lIns="0" tIns="0" rIns="0" bIns="0">
                      <a:spAutoFit/>
                    </wps:bodyPr>
                  </wps:wsp>
                </a:graphicData>
              </a:graphic>
            </wp:anchor>
          </w:drawing>
        </mc:Choice>
        <mc:Fallback>
          <w:pict>
            <v:shapetype w14:anchorId="112151B1" id="_x0000_t202" coordsize="21600,21600" o:spt="202" path="m,l,21600r21600,l21600,xe">
              <v:stroke joinstyle="miter"/>
              <v:path gradientshapeok="t" o:connecttype="rect"/>
            </v:shapetype>
            <v:shape id="Shape 53" o:spid="_x0000_s1044" type="#_x0000_t202" style="position:absolute;margin-left:31.15pt;margin-top:27.15pt;width:317.6pt;height:7.9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aUfgEAAPwCAAAOAAAAZHJzL2Uyb0RvYy54bWysUttOwzAMfUfiH6K8s3YDJqjWIRACISFA&#10;GnxAliZrpCaO4rB2f4+T3RC8IV4cx3aOj48zuxlsx9YqoAFX8/Go5Ew5CY1xq5p/vD+cXXGGUbhG&#10;dOBUzTcK+c389GTW+0pNoIWuUYERiMOq9zVvY/RVUaBslRU4Aq8cJTUEKyJdw6pogugJ3XbFpCyn&#10;RQ+h8QGkQqTo/TbJ5xlfayXjq9aoIutqTtxitiHbZbLFfCaqVRC+NXJHQ/yBhRXGUdMD1L2Ign0G&#10;8wvKGhkAQceRBFuA1kaqPANNMy5/TLNohVd5FhIH/UEm/D9Y+bJe+LfA4nAHAy0wCdJ7rJCCaZ5B&#10;B5tOYsooTxJuDrKpITJJwYvy/PxyQilJuXFZXk8vE0xxfO0DxkcFliWn5oHWktUS62eM29J9SWrm&#10;4MF0XYofqSQvDsuBmYaaTPc8l9BsiH735EiUtOC9E/bOcuckYPS3n5HAc8+EuH2+a0QSZ9a775B2&#10;+P2eq46fdv4FAAD//wMAUEsDBBQABgAIAAAAIQBN+N7a3QAAAAgBAAAPAAAAZHJzL2Rvd25yZXYu&#10;eG1sTI/BTsMwDIbvSHuHyJN2QSxtYR0rTacJwYUbgwu3rDFtReJUTdaWPT3mBCfL+n99/lzuZ2fF&#10;iEPoPClI1wkIpNqbjhoF72/PN/cgQtRktPWECr4xwL5aXJW6MH6iVxyPsREMoVBoBW2MfSFlqFt0&#10;Oqx9j8TZpx+cjrwOjTSDnhjurMySJJdOd8QXWt3jY4v11/HsFOTzU3/9ssNsutR2pI9LmkZMlVot&#10;58MDiIhz/CvDrz6rQ8VOJ38mE4RlRnbLTQWbO56c57vtBsRJwTbJQFal/P9A9QMAAP//AwBQSwEC&#10;LQAUAAYACAAAACEAtoM4kv4AAADhAQAAEwAAAAAAAAAAAAAAAAAAAAAAW0NvbnRlbnRfVHlwZXNd&#10;LnhtbFBLAQItABQABgAIAAAAIQA4/SH/1gAAAJQBAAALAAAAAAAAAAAAAAAAAC8BAABfcmVscy8u&#10;cmVsc1BLAQItABQABgAIAAAAIQAV0/aUfgEAAPwCAAAOAAAAAAAAAAAAAAAAAC4CAABkcnMvZTJv&#10;RG9jLnhtbFBLAQItABQABgAIAAAAIQBN+N7a3QAAAAgBAAAPAAAAAAAAAAAAAAAAANgDAABkcnMv&#10;ZG93bnJldi54bWxQSwUGAAAAAAQABADzAAAA4gQAAAAA&#10;" filled="f" stroked="f">
              <v:textbox style="mso-fit-shape-to-text:t" inset="0,0,0,0">
                <w:txbxContent>
                  <w:p w14:paraId="2565395B" w14:textId="77777777" w:rsidR="00C53112" w:rsidRDefault="00000000">
                    <w:pPr>
                      <w:pStyle w:val="Headerorfooter20"/>
                      <w:shd w:val="clear" w:color="auto" w:fill="auto"/>
                      <w:tabs>
                        <w:tab w:val="right" w:pos="6352"/>
                      </w:tabs>
                      <w:rPr>
                        <w:sz w:val="15"/>
                        <w:szCs w:val="15"/>
                      </w:rPr>
                    </w:pPr>
                    <w:r>
                      <w:rPr>
                        <w:sz w:val="15"/>
                        <w:szCs w:val="15"/>
                        <w:lang w:val="en-US" w:eastAsia="en-US" w:bidi="en-US"/>
                      </w:rPr>
                      <w:t>25</w:t>
                    </w:r>
                    <w:r>
                      <w:rPr>
                        <w:sz w:val="15"/>
                        <w:szCs w:val="15"/>
                        <w:lang w:val="en-US" w:eastAsia="en-US" w:bidi="en-US"/>
                      </w:rPr>
                      <w:tab/>
                    </w:r>
                    <w:r>
                      <w:rPr>
                        <w:sz w:val="15"/>
                        <w:szCs w:val="15"/>
                      </w:rPr>
                      <w:t>CRTICA</w:t>
                    </w:r>
                  </w:p>
                </w:txbxContent>
              </v:textbox>
              <w10:wrap anchorx="page" anchory="page"/>
            </v:shape>
          </w:pict>
        </mc:Fallback>
      </mc:AlternateContent>
    </w:r>
    <w:r>
      <w:rPr>
        <w:noProof/>
      </w:rPr>
      <mc:AlternateContent>
        <mc:Choice Requires="wps">
          <w:drawing>
            <wp:anchor distT="0" distB="0" distL="114300" distR="114300" simplePos="0" relativeHeight="251499520" behindDoc="1" locked="0" layoutInCell="1" allowOverlap="1" wp14:anchorId="48F50E03" wp14:editId="7C2767B9">
              <wp:simplePos x="0" y="0"/>
              <wp:positionH relativeFrom="page">
                <wp:posOffset>389255</wp:posOffset>
              </wp:positionH>
              <wp:positionV relativeFrom="page">
                <wp:posOffset>483870</wp:posOffset>
              </wp:positionV>
              <wp:extent cx="4046220" cy="0"/>
              <wp:effectExtent l="0" t="0" r="0" b="0"/>
              <wp:wrapNone/>
              <wp:docPr id="55" name="Shape 55"/>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30.649999999999999pt;margin-top:38.100000000000001pt;width:318.60000000000002pt;height:0;z-index:-251658240;mso-position-horizontal-relative:page;mso-position-vertical-relative:page">
              <v:stroke weight="1.pt"/>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5990D" w14:textId="77777777" w:rsidR="00C53112" w:rsidRDefault="00000000">
    <w:pPr>
      <w:spacing w:line="1" w:lineRule="exact"/>
    </w:pPr>
    <w:r>
      <w:rPr>
        <w:noProof/>
      </w:rPr>
      <mc:AlternateContent>
        <mc:Choice Requires="wps">
          <w:drawing>
            <wp:anchor distT="0" distB="0" distL="0" distR="0" simplePos="0" relativeHeight="251675648" behindDoc="1" locked="0" layoutInCell="1" allowOverlap="1" wp14:anchorId="0EC30DDC" wp14:editId="6BF768E4">
              <wp:simplePos x="0" y="0"/>
              <wp:positionH relativeFrom="page">
                <wp:posOffset>390525</wp:posOffset>
              </wp:positionH>
              <wp:positionV relativeFrom="page">
                <wp:posOffset>344805</wp:posOffset>
              </wp:positionV>
              <wp:extent cx="4033520" cy="107315"/>
              <wp:effectExtent l="0" t="0" r="0" b="0"/>
              <wp:wrapNone/>
              <wp:docPr id="56" name="Shape 56"/>
              <wp:cNvGraphicFramePr/>
              <a:graphic xmlns:a="http://schemas.openxmlformats.org/drawingml/2006/main">
                <a:graphicData uri="http://schemas.microsoft.com/office/word/2010/wordprocessingShape">
                  <wps:wsp>
                    <wps:cNvSpPr txBox="1"/>
                    <wps:spPr>
                      <a:xfrm>
                        <a:off x="0" y="0"/>
                        <a:ext cx="4033520" cy="107315"/>
                      </a:xfrm>
                      <a:prstGeom prst="rect">
                        <a:avLst/>
                      </a:prstGeom>
                      <a:noFill/>
                    </wps:spPr>
                    <wps:txbx>
                      <w:txbxContent>
                        <w:p w14:paraId="0085D913" w14:textId="77777777" w:rsidR="00C53112" w:rsidRDefault="00000000">
                          <w:pPr>
                            <w:pStyle w:val="Headerorfooter20"/>
                            <w:shd w:val="clear" w:color="auto" w:fill="auto"/>
                            <w:tabs>
                              <w:tab w:val="right" w:pos="6352"/>
                            </w:tabs>
                            <w:rPr>
                              <w:sz w:val="15"/>
                              <w:szCs w:val="15"/>
                            </w:rPr>
                          </w:pPr>
                          <w:r>
                            <w:rPr>
                              <w:sz w:val="15"/>
                              <w:szCs w:val="15"/>
                              <w:lang w:val="en-US" w:eastAsia="en-US" w:bidi="en-US"/>
                            </w:rPr>
                            <w:t>27</w:t>
                          </w:r>
                          <w:r>
                            <w:rPr>
                              <w:sz w:val="15"/>
                              <w:szCs w:val="15"/>
                              <w:lang w:val="en-US" w:eastAsia="en-US" w:bidi="en-US"/>
                            </w:rPr>
                            <w:tab/>
                          </w:r>
                          <w:proofErr w:type="spellStart"/>
                          <w:r>
                            <w:rPr>
                              <w:sz w:val="15"/>
                              <w:szCs w:val="15"/>
                              <w:lang w:val="en-US" w:eastAsia="en-US" w:bidi="en-US"/>
                            </w:rPr>
                            <w:t>cvilcti</w:t>
                          </w:r>
                          <w:proofErr w:type="spellEnd"/>
                        </w:p>
                      </w:txbxContent>
                    </wps:txbx>
                    <wps:bodyPr lIns="0" tIns="0" rIns="0" bIns="0">
                      <a:spAutoFit/>
                    </wps:bodyPr>
                  </wps:wsp>
                </a:graphicData>
              </a:graphic>
            </wp:anchor>
          </w:drawing>
        </mc:Choice>
        <mc:Fallback>
          <w:pict>
            <v:shapetype w14:anchorId="0EC30DDC" id="_x0000_t202" coordsize="21600,21600" o:spt="202" path="m,l,21600r21600,l21600,xe">
              <v:stroke joinstyle="miter"/>
              <v:path gradientshapeok="t" o:connecttype="rect"/>
            </v:shapetype>
            <v:shape id="Shape 56" o:spid="_x0000_s1045" type="#_x0000_t202" style="position:absolute;margin-left:30.75pt;margin-top:27.15pt;width:317.6pt;height:8.45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1B1fgEAAPwCAAAOAAAAZHJzL2Uyb0RvYy54bWysUttOwzAMfUfiH6K8s3YbN1XrEAiBkBAg&#10;DT4gS5M1UhNHcVi7v8fJbgjeEC+OYzvHx8eZ3Qy2Y2sV0ICr+XhUcqachMa4Vc0/3h/OrjnDKFwj&#10;OnCq5huF/GZ+ejLrfaUm0ELXqMAIxGHV+5q3MfqqKFC2ygocgVeOkhqCFZGuYVU0QfSEbrtiUpaX&#10;RQ+h8QGkQqTo/TbJ5xlfayXjq9aoIutqTtxitiHbZbLFfCaqVRC+NXJHQ/yBhRXGUdMD1L2Ign0G&#10;8wvKGhkAQceRBFuA1kaqPANNMy5/TLNohVd5FhIH/UEm/D9Y+bJe+LfA4nAHAy0wCdJ7rJCCaZ5B&#10;B5tOYsooTxJuDrKpITJJwfNyOr2YUEpSblxeTccXCaY4vvYB46MCy5JT80BryWqJ9TPGbem+JDVz&#10;8GC6LsWPVJIXh+XATENNrvY8l9BsiH735EiUtOC9E/bOcuckYPS3n5HAc8+EuH2+a0QSZ9a775B2&#10;+P2eq46fdv4FAAD//wMAUEsDBBQABgAIAAAAIQBN5y+g3AAAAAgBAAAPAAAAZHJzL2Rvd25yZXYu&#10;eG1sTI8xT8MwEIV3JP6DdUgsiDoONKUhToUQLGwUFjY3PpII+xzFbhL66zkmGE/v6XvfVbvFOzHh&#10;GPtAGtQqA4HUBNtTq+H97fn6DkRMhqxxgVDDN0bY1ednlSltmOkVp31qBUMolkZDl9JQShmbDr2J&#10;qzAgcfYZRm8Sn2Mr7Whmhnsn8ywrpDc98UJnBnzssPnaH72GYnkarl62mM+nxk30cVIqodL68mJ5&#10;uAeRcEl/ZfjVZ3Wo2ekQjmSjcMxQa25qWN/egOC82BYbEAcNG5WDrCv5/4H6BwAA//8DAFBLAQIt&#10;ABQABgAIAAAAIQC2gziS/gAAAOEBAAATAAAAAAAAAAAAAAAAAAAAAABbQ29udGVudF9UeXBlc10u&#10;eG1sUEsBAi0AFAAGAAgAAAAhADj9If/WAAAAlAEAAAsAAAAAAAAAAAAAAAAALwEAAF9yZWxzLy5y&#10;ZWxzUEsBAi0AFAAGAAgAAAAhAA0rUHV+AQAA/AIAAA4AAAAAAAAAAAAAAAAALgIAAGRycy9lMm9E&#10;b2MueG1sUEsBAi0AFAAGAAgAAAAhAE3nL6DcAAAACAEAAA8AAAAAAAAAAAAAAAAA2AMAAGRycy9k&#10;b3ducmV2LnhtbFBLBQYAAAAABAAEAPMAAADhBAAAAAA=&#10;" filled="f" stroked="f">
              <v:textbox style="mso-fit-shape-to-text:t" inset="0,0,0,0">
                <w:txbxContent>
                  <w:p w14:paraId="0085D913" w14:textId="77777777" w:rsidR="00C53112" w:rsidRDefault="00000000">
                    <w:pPr>
                      <w:pStyle w:val="Headerorfooter20"/>
                      <w:shd w:val="clear" w:color="auto" w:fill="auto"/>
                      <w:tabs>
                        <w:tab w:val="right" w:pos="6352"/>
                      </w:tabs>
                      <w:rPr>
                        <w:sz w:val="15"/>
                        <w:szCs w:val="15"/>
                      </w:rPr>
                    </w:pPr>
                    <w:r>
                      <w:rPr>
                        <w:sz w:val="15"/>
                        <w:szCs w:val="15"/>
                        <w:lang w:val="en-US" w:eastAsia="en-US" w:bidi="en-US"/>
                      </w:rPr>
                      <w:t>27</w:t>
                    </w:r>
                    <w:r>
                      <w:rPr>
                        <w:sz w:val="15"/>
                        <w:szCs w:val="15"/>
                        <w:lang w:val="en-US" w:eastAsia="en-US" w:bidi="en-US"/>
                      </w:rPr>
                      <w:tab/>
                    </w:r>
                    <w:proofErr w:type="spellStart"/>
                    <w:r>
                      <w:rPr>
                        <w:sz w:val="15"/>
                        <w:szCs w:val="15"/>
                        <w:lang w:val="en-US" w:eastAsia="en-US" w:bidi="en-US"/>
                      </w:rPr>
                      <w:t>cvilcti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500544" behindDoc="1" locked="0" layoutInCell="1" allowOverlap="1" wp14:anchorId="0D7FE6F8" wp14:editId="7ECC808C">
              <wp:simplePos x="0" y="0"/>
              <wp:positionH relativeFrom="page">
                <wp:posOffset>384810</wp:posOffset>
              </wp:positionH>
              <wp:positionV relativeFrom="page">
                <wp:posOffset>485140</wp:posOffset>
              </wp:positionV>
              <wp:extent cx="4048760" cy="0"/>
              <wp:effectExtent l="0" t="0" r="0" b="0"/>
              <wp:wrapNone/>
              <wp:docPr id="58" name="Shape 58"/>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30.300000000000001pt;margin-top:38.200000000000003pt;width:318.80000000000001pt;height:0;z-index:-251658240;mso-position-horizontal-relative:page;mso-position-vertical-relative:page">
              <v:stroke weight="1.pt"/>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160D" w14:textId="77777777" w:rsidR="00C53112" w:rsidRDefault="00000000">
    <w:pPr>
      <w:spacing w:line="1" w:lineRule="exact"/>
    </w:pPr>
    <w:r>
      <w:rPr>
        <w:noProof/>
      </w:rPr>
      <mc:AlternateContent>
        <mc:Choice Requires="wps">
          <w:drawing>
            <wp:anchor distT="0" distB="0" distL="0" distR="0" simplePos="0" relativeHeight="251676672" behindDoc="1" locked="0" layoutInCell="1" allowOverlap="1" wp14:anchorId="066C6D81" wp14:editId="08B19E0C">
              <wp:simplePos x="0" y="0"/>
              <wp:positionH relativeFrom="page">
                <wp:posOffset>375920</wp:posOffset>
              </wp:positionH>
              <wp:positionV relativeFrom="page">
                <wp:posOffset>371475</wp:posOffset>
              </wp:positionV>
              <wp:extent cx="4043045" cy="100965"/>
              <wp:effectExtent l="0" t="0" r="0" b="0"/>
              <wp:wrapNone/>
              <wp:docPr id="59" name="Shape 59"/>
              <wp:cNvGraphicFramePr/>
              <a:graphic xmlns:a="http://schemas.openxmlformats.org/drawingml/2006/main">
                <a:graphicData uri="http://schemas.microsoft.com/office/word/2010/wordprocessingShape">
                  <wps:wsp>
                    <wps:cNvSpPr txBox="1"/>
                    <wps:spPr>
                      <a:xfrm>
                        <a:off x="0" y="0"/>
                        <a:ext cx="4043045" cy="100965"/>
                      </a:xfrm>
                      <a:prstGeom prst="rect">
                        <a:avLst/>
                      </a:prstGeom>
                      <a:noFill/>
                    </wps:spPr>
                    <wps:txbx>
                      <w:txbxContent>
                        <w:p w14:paraId="61DB00A2" w14:textId="77777777" w:rsidR="00C53112" w:rsidRDefault="00000000">
                          <w:pPr>
                            <w:pStyle w:val="Headerorfooter20"/>
                            <w:shd w:val="clear" w:color="auto" w:fill="auto"/>
                            <w:tabs>
                              <w:tab w:val="right" w:pos="6367"/>
                            </w:tabs>
                            <w:rPr>
                              <w:sz w:val="15"/>
                              <w:szCs w:val="15"/>
                            </w:rPr>
                          </w:pPr>
                          <w:r>
                            <w:rPr>
                              <w:sz w:val="15"/>
                              <w:szCs w:val="15"/>
                              <w:lang w:val="en-US" w:eastAsia="en-US" w:bidi="en-US"/>
                            </w:rPr>
                            <w:t>29</w:t>
                          </w:r>
                          <w:r>
                            <w:rPr>
                              <w:sz w:val="15"/>
                              <w:szCs w:val="15"/>
                              <w:lang w:val="en-US" w:eastAsia="en-US" w:bidi="en-US"/>
                            </w:rPr>
                            <w:tab/>
                          </w:r>
                          <w:r>
                            <w:rPr>
                              <w:sz w:val="15"/>
                              <w:szCs w:val="15"/>
                            </w:rPr>
                            <w:t>čučcćkc</w:t>
                          </w:r>
                        </w:p>
                      </w:txbxContent>
                    </wps:txbx>
                    <wps:bodyPr lIns="0" tIns="0" rIns="0" bIns="0">
                      <a:spAutoFit/>
                    </wps:bodyPr>
                  </wps:wsp>
                </a:graphicData>
              </a:graphic>
            </wp:anchor>
          </w:drawing>
        </mc:Choice>
        <mc:Fallback>
          <w:pict>
            <v:shapetype w14:anchorId="066C6D81" id="_x0000_t202" coordsize="21600,21600" o:spt="202" path="m,l,21600r21600,l21600,xe">
              <v:stroke joinstyle="miter"/>
              <v:path gradientshapeok="t" o:connecttype="rect"/>
            </v:shapetype>
            <v:shape id="Shape 59" o:spid="_x0000_s1046" type="#_x0000_t202" style="position:absolute;margin-left:29.6pt;margin-top:29.25pt;width:318.35pt;height:7.95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HaSfwEAAPwCAAAOAAAAZHJzL2Uyb0RvYy54bWysUttOwzAMfUfiH6K8s3ZjIKjWIdAEQkKA&#10;BHxAliZrpCaO4rB2f4+T3RC8IV4cx3aOj48zuxlsx9YqoAFX8/Go5Ew5CY1xq5p/vN+fXXGGUbhG&#10;dOBUzTcK+c389GTW+0pNoIWuUYERiMOq9zVvY/RVUaBslRU4Aq8cJTUEKyJdw6pogugJ3XbFpCwv&#10;ix5C4wNIhUjRxTbJ5xlfayXji9aoIutqTtxitiHbZbLFfCaqVRC+NXJHQ/yBhRXGUdMD1EJEwT6D&#10;+QVljQyAoONIgi1AayNVnoGmGZc/pnlrhVd5FhIH/UEm/D9Y+bx+86+BxeEOBlpgEqT3WCEF0zyD&#10;DjadxJRRniTcHGRTQ2SSgtNyel5OLziTlBuX5fXlRYIpjq99wPigwLLk1DzQWrJaYv2EcVu6L0nN&#10;HNybrkvxI5XkxWE5MNNQk6s9zyU0G6LfPToSJS1474S9s9w5CRj97Wck8NwzIW6f7xqRxJn17juk&#10;HX6/56rjp51/AQAA//8DAFBLAwQUAAYACAAAACEAKugtW90AAAAIAQAADwAAAGRycy9kb3ducmV2&#10;LnhtbEyPQU+EMBCF7yb+h2ZMvBi3QBZckLIxRi/eXL1469IRiO2U0C7g/nrHk55eJu/lvW/q/eqs&#10;mHEKgycF6SYBgdR6M1Cn4P3t+XYHIkRNRltPqOAbA+yby4taV8Yv9IrzIXaCSyhUWkEf41hJGdoe&#10;nQ4bPyKx9+knpyOfUyfNpBcud1ZmSVJIpwfihV6P+Nhj+3U4OQXF+jTevJSYLefWzvRxTtOIqVLX&#10;V+vDPYiIa/wLwy8+o0PDTEd/IhOEVZCXGSdZdzkI9osyL0EcFdxttyCbWv5/oPkBAAD//wMAUEsB&#10;Ai0AFAAGAAgAAAAhALaDOJL+AAAA4QEAABMAAAAAAAAAAAAAAAAAAAAAAFtDb250ZW50X1R5cGVz&#10;XS54bWxQSwECLQAUAAYACAAAACEAOP0h/9YAAACUAQAACwAAAAAAAAAAAAAAAAAvAQAAX3JlbHMv&#10;LnJlbHNQSwECLQAUAAYACAAAACEApJh2kn8BAAD8AgAADgAAAAAAAAAAAAAAAAAuAgAAZHJzL2Uy&#10;b0RvYy54bWxQSwECLQAUAAYACAAAACEAKugtW90AAAAIAQAADwAAAAAAAAAAAAAAAADZAwAAZHJz&#10;L2Rvd25yZXYueG1sUEsFBgAAAAAEAAQA8wAAAOMEAAAAAA==&#10;" filled="f" stroked="f">
              <v:textbox style="mso-fit-shape-to-text:t" inset="0,0,0,0">
                <w:txbxContent>
                  <w:p w14:paraId="61DB00A2" w14:textId="77777777" w:rsidR="00C53112" w:rsidRDefault="00000000">
                    <w:pPr>
                      <w:pStyle w:val="Headerorfooter20"/>
                      <w:shd w:val="clear" w:color="auto" w:fill="auto"/>
                      <w:tabs>
                        <w:tab w:val="right" w:pos="6367"/>
                      </w:tabs>
                      <w:rPr>
                        <w:sz w:val="15"/>
                        <w:szCs w:val="15"/>
                      </w:rPr>
                    </w:pPr>
                    <w:r>
                      <w:rPr>
                        <w:sz w:val="15"/>
                        <w:szCs w:val="15"/>
                        <w:lang w:val="en-US" w:eastAsia="en-US" w:bidi="en-US"/>
                      </w:rPr>
                      <w:t>29</w:t>
                    </w:r>
                    <w:r>
                      <w:rPr>
                        <w:sz w:val="15"/>
                        <w:szCs w:val="15"/>
                        <w:lang w:val="en-US" w:eastAsia="en-US" w:bidi="en-US"/>
                      </w:rPr>
                      <w:tab/>
                    </w:r>
                    <w:r>
                      <w:rPr>
                        <w:sz w:val="15"/>
                        <w:szCs w:val="15"/>
                      </w:rPr>
                      <w:t>čučcćkc</w:t>
                    </w:r>
                  </w:p>
                </w:txbxContent>
              </v:textbox>
              <w10:wrap anchorx="page" anchory="page"/>
            </v:shape>
          </w:pict>
        </mc:Fallback>
      </mc:AlternateContent>
    </w:r>
    <w:r>
      <w:rPr>
        <w:noProof/>
      </w:rPr>
      <mc:AlternateContent>
        <mc:Choice Requires="wps">
          <w:drawing>
            <wp:anchor distT="0" distB="0" distL="114300" distR="114300" simplePos="0" relativeHeight="251501568" behindDoc="1" locked="0" layoutInCell="1" allowOverlap="1" wp14:anchorId="2108DDF8" wp14:editId="6C3841FE">
              <wp:simplePos x="0" y="0"/>
              <wp:positionH relativeFrom="page">
                <wp:posOffset>372745</wp:posOffset>
              </wp:positionH>
              <wp:positionV relativeFrom="page">
                <wp:posOffset>507365</wp:posOffset>
              </wp:positionV>
              <wp:extent cx="4049395" cy="0"/>
              <wp:effectExtent l="0" t="0" r="0" b="0"/>
              <wp:wrapNone/>
              <wp:docPr id="61" name="Shape 61"/>
              <wp:cNvGraphicFramePr/>
              <a:graphic xmlns:a="http://schemas.openxmlformats.org/drawingml/2006/main">
                <a:graphicData uri="http://schemas.microsoft.com/office/word/2010/wordprocessingShape">
                  <wps:wsp>
                    <wps:cNvCnPr/>
                    <wps:spPr>
                      <a:xfrm>
                        <a:off x="0" y="0"/>
                        <a:ext cx="4049395" cy="0"/>
                      </a:xfrm>
                      <a:prstGeom prst="straightConnector1">
                        <a:avLst/>
                      </a:prstGeom>
                      <a:ln w="12700">
                        <a:solidFill/>
                      </a:ln>
                    </wps:spPr>
                    <wps:bodyPr/>
                  </wps:wsp>
                </a:graphicData>
              </a:graphic>
            </wp:anchor>
          </w:drawing>
        </mc:Choice>
        <mc:Fallback>
          <w:pict>
            <v:shape o:spt="32" o:oned="true" path="m,l21600,21600e" style="position:absolute;margin-left:29.350000000000001pt;margin-top:39.950000000000003pt;width:318.85000000000002pt;height:0;z-index:-251658240;mso-position-horizontal-relative:page;mso-position-vertical-relative:page">
              <v:stroke weight="1.pt"/>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7F7B0" w14:textId="77777777" w:rsidR="00C53112" w:rsidRDefault="00C53112">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729F7" w14:textId="77777777" w:rsidR="00C53112" w:rsidRDefault="00000000">
    <w:pPr>
      <w:spacing w:line="1" w:lineRule="exact"/>
    </w:pPr>
    <w:r>
      <w:rPr>
        <w:noProof/>
      </w:rPr>
      <mc:AlternateContent>
        <mc:Choice Requires="wps">
          <w:drawing>
            <wp:anchor distT="0" distB="0" distL="0" distR="0" simplePos="0" relativeHeight="251677696" behindDoc="1" locked="0" layoutInCell="1" allowOverlap="1" wp14:anchorId="45489161" wp14:editId="0BFE037E">
              <wp:simplePos x="0" y="0"/>
              <wp:positionH relativeFrom="page">
                <wp:posOffset>375920</wp:posOffset>
              </wp:positionH>
              <wp:positionV relativeFrom="page">
                <wp:posOffset>374650</wp:posOffset>
              </wp:positionV>
              <wp:extent cx="4030345" cy="97790"/>
              <wp:effectExtent l="0" t="0" r="0" b="0"/>
              <wp:wrapNone/>
              <wp:docPr id="62" name="Shape 62"/>
              <wp:cNvGraphicFramePr/>
              <a:graphic xmlns:a="http://schemas.openxmlformats.org/drawingml/2006/main">
                <a:graphicData uri="http://schemas.microsoft.com/office/word/2010/wordprocessingShape">
                  <wps:wsp>
                    <wps:cNvSpPr txBox="1"/>
                    <wps:spPr>
                      <a:xfrm>
                        <a:off x="0" y="0"/>
                        <a:ext cx="4030345" cy="97790"/>
                      </a:xfrm>
                      <a:prstGeom prst="rect">
                        <a:avLst/>
                      </a:prstGeom>
                      <a:noFill/>
                    </wps:spPr>
                    <wps:txbx>
                      <w:txbxContent>
                        <w:p w14:paraId="7E108B2D" w14:textId="77777777" w:rsidR="00C53112" w:rsidRDefault="00000000">
                          <w:pPr>
                            <w:pStyle w:val="Headerorfooter20"/>
                            <w:shd w:val="clear" w:color="auto" w:fill="auto"/>
                            <w:tabs>
                              <w:tab w:val="right" w:pos="6347"/>
                            </w:tabs>
                            <w:rPr>
                              <w:sz w:val="15"/>
                              <w:szCs w:val="15"/>
                            </w:rPr>
                          </w:pPr>
                          <w:r>
                            <w:rPr>
                              <w:sz w:val="15"/>
                              <w:szCs w:val="15"/>
                            </w:rPr>
                            <w:t xml:space="preserve">čudi </w:t>
                          </w:r>
                          <w:r>
                            <w:rPr>
                              <w:sz w:val="15"/>
                              <w:szCs w:val="15"/>
                              <w:lang w:val="en-US" w:eastAsia="en-US" w:bidi="en-US"/>
                            </w:rPr>
                            <w:t>me</w:t>
                          </w:r>
                          <w:r>
                            <w:rPr>
                              <w:sz w:val="15"/>
                              <w:szCs w:val="15"/>
                              <w:lang w:val="en-US" w:eastAsia="en-US" w:bidi="en-US"/>
                            </w:rPr>
                            <w:tab/>
                          </w:r>
                          <w:r>
                            <w:rPr>
                              <w:sz w:val="15"/>
                              <w:szCs w:val="15"/>
                            </w:rPr>
                            <w:t>30</w:t>
                          </w:r>
                        </w:p>
                      </w:txbxContent>
                    </wps:txbx>
                    <wps:bodyPr lIns="0" tIns="0" rIns="0" bIns="0">
                      <a:spAutoFit/>
                    </wps:bodyPr>
                  </wps:wsp>
                </a:graphicData>
              </a:graphic>
            </wp:anchor>
          </w:drawing>
        </mc:Choice>
        <mc:Fallback>
          <w:pict>
            <v:shapetype w14:anchorId="45489161" id="_x0000_t202" coordsize="21600,21600" o:spt="202" path="m,l,21600r21600,l21600,xe">
              <v:stroke joinstyle="miter"/>
              <v:path gradientshapeok="t" o:connecttype="rect"/>
            </v:shapetype>
            <v:shape id="Shape 62" o:spid="_x0000_s1047" type="#_x0000_t202" style="position:absolute;margin-left:29.6pt;margin-top:29.5pt;width:317.35pt;height:7.7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VnsgAEAAPsCAAAOAAAAZHJzL2Uyb0RvYy54bWysUttOwzAMfUfiH6K8s3ZsXFatQyAEQkKA&#10;BHxAliZrpCaO4rB2f48TdkHwhnhxHNs5Pj7O/GqwHVurgAZczcejkjPlJDTGrWr+/nZ3cskZRuEa&#10;0YFTNd8o5FeL46N57yt1Ci10jQqMQBxWva95G6OvigJlq6zAEXjlKKkhWBHpGlZFE0RP6LYrTsvy&#10;vOghND6AVIgUvf1K8kXG11rJ+Kw1qsi6mhO3mG3IdplssZiLahWEb43c0hB/YGGFcdR0D3UromAf&#10;wfyCskYGQNBxJMEWoLWRKs9A04zLH9O8tsKrPAuJg34vE/4frHxav/qXwOJwAwMtMAnSe6yQgmme&#10;QQebTmLKKE8SbvayqSEyScFpOSkn0zPOJOVmFxezLGtxeOwDxnsFliWn5oG2ksUS60eM1JBKdyWp&#10;l4M703UpfmCSvDgsB2YaYjnb0VxCsyH23YMjTdJ+d07YOcutk4DRX39EAs89E+LX820jUjhT2f6G&#10;tMLv91x1+LOLTwAAAP//AwBQSwMEFAAGAAgAAAAhAHl9QXPdAAAACAEAAA8AAABkcnMvZG93bnJl&#10;di54bWxMj8FOwzAQRO9I/IO1SFxQ6ySUQEKcCiG4cKNw6c2NlyTCXkexm4R+PdsTnFajGc2+qbaL&#10;s2LCMfSeFKTrBARS401PrYLPj9fVA4gQNRltPaGCHwywrS8vKl0aP9M7TrvYCi6hUGoFXYxDKWVo&#10;OnQ6rP2AxN6XH52OLMdWmlHPXO6szJIkl073xB86PeBzh8337ugU5MvLcPNWYDafGjvR/pSmEVOl&#10;rq+Wp0cQEZf4F4YzPqNDzUwHfyQThFVwV2ScPF+exH5e3BYgDgruNxuQdSX/D6h/AQAA//8DAFBL&#10;AQItABQABgAIAAAAIQC2gziS/gAAAOEBAAATAAAAAAAAAAAAAAAAAAAAAABbQ29udGVudF9UeXBl&#10;c10ueG1sUEsBAi0AFAAGAAgAAAAhADj9If/WAAAAlAEAAAsAAAAAAAAAAAAAAAAALwEAAF9yZWxz&#10;Ly5yZWxzUEsBAi0AFAAGAAgAAAAhAPc1WeyAAQAA+wIAAA4AAAAAAAAAAAAAAAAALgIAAGRycy9l&#10;Mm9Eb2MueG1sUEsBAi0AFAAGAAgAAAAhAHl9QXPdAAAACAEAAA8AAAAAAAAAAAAAAAAA2gMAAGRy&#10;cy9kb3ducmV2LnhtbFBLBQYAAAAABAAEAPMAAADkBAAAAAA=&#10;" filled="f" stroked="f">
              <v:textbox style="mso-fit-shape-to-text:t" inset="0,0,0,0">
                <w:txbxContent>
                  <w:p w14:paraId="7E108B2D" w14:textId="77777777" w:rsidR="00C53112" w:rsidRDefault="00000000">
                    <w:pPr>
                      <w:pStyle w:val="Headerorfooter20"/>
                      <w:shd w:val="clear" w:color="auto" w:fill="auto"/>
                      <w:tabs>
                        <w:tab w:val="right" w:pos="6347"/>
                      </w:tabs>
                      <w:rPr>
                        <w:sz w:val="15"/>
                        <w:szCs w:val="15"/>
                      </w:rPr>
                    </w:pPr>
                    <w:r>
                      <w:rPr>
                        <w:sz w:val="15"/>
                        <w:szCs w:val="15"/>
                      </w:rPr>
                      <w:t xml:space="preserve">čudi </w:t>
                    </w:r>
                    <w:r>
                      <w:rPr>
                        <w:sz w:val="15"/>
                        <w:szCs w:val="15"/>
                        <w:lang w:val="en-US" w:eastAsia="en-US" w:bidi="en-US"/>
                      </w:rPr>
                      <w:t>me</w:t>
                    </w:r>
                    <w:r>
                      <w:rPr>
                        <w:sz w:val="15"/>
                        <w:szCs w:val="15"/>
                        <w:lang w:val="en-US" w:eastAsia="en-US" w:bidi="en-US"/>
                      </w:rPr>
                      <w:tab/>
                    </w:r>
                    <w:r>
                      <w:rPr>
                        <w:sz w:val="15"/>
                        <w:szCs w:val="15"/>
                      </w:rPr>
                      <w:t>30</w:t>
                    </w:r>
                  </w:p>
                </w:txbxContent>
              </v:textbox>
              <w10:wrap anchorx="page" anchory="page"/>
            </v:shape>
          </w:pict>
        </mc:Fallback>
      </mc:AlternateContent>
    </w:r>
    <w:r>
      <w:rPr>
        <w:noProof/>
      </w:rPr>
      <mc:AlternateContent>
        <mc:Choice Requires="wps">
          <w:drawing>
            <wp:anchor distT="0" distB="0" distL="114300" distR="114300" simplePos="0" relativeHeight="251502592" behindDoc="1" locked="0" layoutInCell="1" allowOverlap="1" wp14:anchorId="2AD8B6AA" wp14:editId="56E472F2">
              <wp:simplePos x="0" y="0"/>
              <wp:positionH relativeFrom="page">
                <wp:posOffset>372745</wp:posOffset>
              </wp:positionH>
              <wp:positionV relativeFrom="page">
                <wp:posOffset>511810</wp:posOffset>
              </wp:positionV>
              <wp:extent cx="4039870" cy="0"/>
              <wp:effectExtent l="0" t="0" r="0" b="0"/>
              <wp:wrapNone/>
              <wp:docPr id="64" name="Shape 64"/>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9.350000000000001pt;margin-top:40.299999999999997pt;width:318.10000000000002pt;height:0;z-index:-251658240;mso-position-horizontal-relative:page;mso-position-vertical-relative:page">
              <v:stroke weight="1.pt"/>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42A87" w14:textId="77777777" w:rsidR="00C53112" w:rsidRDefault="00C53112"/>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05788" w14:textId="77777777" w:rsidR="00C53112" w:rsidRDefault="00000000">
    <w:pPr>
      <w:spacing w:line="1" w:lineRule="exact"/>
    </w:pPr>
    <w:r>
      <w:rPr>
        <w:noProof/>
      </w:rPr>
      <mc:AlternateContent>
        <mc:Choice Requires="wps">
          <w:drawing>
            <wp:anchor distT="0" distB="0" distL="0" distR="0" simplePos="0" relativeHeight="251678720" behindDoc="1" locked="0" layoutInCell="1" allowOverlap="1" wp14:anchorId="151A89EE" wp14:editId="362A2509">
              <wp:simplePos x="0" y="0"/>
              <wp:positionH relativeFrom="page">
                <wp:posOffset>384810</wp:posOffset>
              </wp:positionH>
              <wp:positionV relativeFrom="page">
                <wp:posOffset>344805</wp:posOffset>
              </wp:positionV>
              <wp:extent cx="4043045" cy="104140"/>
              <wp:effectExtent l="0" t="0" r="0" b="0"/>
              <wp:wrapNone/>
              <wp:docPr id="65" name="Shape 65"/>
              <wp:cNvGraphicFramePr/>
              <a:graphic xmlns:a="http://schemas.openxmlformats.org/drawingml/2006/main">
                <a:graphicData uri="http://schemas.microsoft.com/office/word/2010/wordprocessingShape">
                  <wps:wsp>
                    <wps:cNvSpPr txBox="1"/>
                    <wps:spPr>
                      <a:xfrm>
                        <a:off x="0" y="0"/>
                        <a:ext cx="4043045" cy="104140"/>
                      </a:xfrm>
                      <a:prstGeom prst="rect">
                        <a:avLst/>
                      </a:prstGeom>
                      <a:noFill/>
                    </wps:spPr>
                    <wps:txbx>
                      <w:txbxContent>
                        <w:p w14:paraId="4474AF1C" w14:textId="77777777" w:rsidR="00C53112" w:rsidRDefault="00000000">
                          <w:pPr>
                            <w:pStyle w:val="Headerorfooter20"/>
                            <w:shd w:val="clear" w:color="auto" w:fill="auto"/>
                            <w:tabs>
                              <w:tab w:val="right" w:pos="6367"/>
                            </w:tabs>
                            <w:rPr>
                              <w:sz w:val="19"/>
                              <w:szCs w:val="19"/>
                            </w:rPr>
                          </w:pPr>
                          <w:r>
                            <w:rPr>
                              <w:sz w:val="15"/>
                              <w:szCs w:val="15"/>
                            </w:rPr>
                            <w:t>DATUMI</w:t>
                          </w:r>
                          <w:r>
                            <w:rPr>
                              <w:sz w:val="15"/>
                              <w:szCs w:val="15"/>
                            </w:rPr>
                            <w:tab/>
                          </w:r>
                          <w:r>
                            <w:rPr>
                              <w:sz w:val="19"/>
                              <w:szCs w:val="19"/>
                            </w:rPr>
                            <w:t>34</w:t>
                          </w:r>
                        </w:p>
                      </w:txbxContent>
                    </wps:txbx>
                    <wps:bodyPr lIns="0" tIns="0" rIns="0" bIns="0">
                      <a:spAutoFit/>
                    </wps:bodyPr>
                  </wps:wsp>
                </a:graphicData>
              </a:graphic>
            </wp:anchor>
          </w:drawing>
        </mc:Choice>
        <mc:Fallback>
          <w:pict>
            <v:shapetype w14:anchorId="151A89EE" id="_x0000_t202" coordsize="21600,21600" o:spt="202" path="m,l,21600r21600,l21600,xe">
              <v:stroke joinstyle="miter"/>
              <v:path gradientshapeok="t" o:connecttype="rect"/>
            </v:shapetype>
            <v:shape id="Shape 65" o:spid="_x0000_s1048" type="#_x0000_t202" style="position:absolute;margin-left:30.3pt;margin-top:27.15pt;width:318.35pt;height:8.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lQsfwEAAPwCAAAOAAAAZHJzL2Uyb0RvYy54bWysUttOwzAMfUfiH6K8s3ajIFStm0AIhIQA&#10;CfiALE3WSE0cxWHt/h4n7ILgDfHiOLZzfHyc+XK0PduogAZcw6eTkjPlJLTGrRv+/nZ3dsUZRuFa&#10;0YNTDd8q5MvF6cl88LWaQQd9qwIjEIf14BvexejrokDZKStwAl45SmoIVkS6hnXRBjEQuu2LWVle&#10;FgOE1geQCpGit19Jvsj4WisZn7VGFVnfcOIWsw3ZrpItFnNRr4PwnZE7GuIPLKwwjpoeoG5FFOwj&#10;mF9Q1sgACDpOJNgCtDZS5Rlommn5Y5rXTniVZyFx0B9kwv+DlU+bV/8SWBxvYKQFJkEGjzVSMM0z&#10;6mDTSUwZ5UnC7UE2NUYmKViV1XlZXXAmKTctq2mVdS2Or33AeK/AsuQ0PNBaslpi84iROlLpviQ1&#10;c3Bn+j7Fj1SSF8fVyEzb8FlukEIraLdEv39wJEpa8N4Je2e1cxIw+uuPSOC55/H5rhFJnKnsvkPa&#10;4fd7rjp+2sUnAAAA//8DAFBLAwQUAAYACAAAACEAA6fYRtwAAAAIAQAADwAAAGRycy9kb3ducmV2&#10;LnhtbEyPwU7DMAyG70i8Q2QkLoglHdCy0nRCCC7cNrhwyxrTViRO1WRt2dNjTnCz9f/6/LnaLt6J&#10;CcfYB9KQrRQIpCbYnloN728v1/cgYjJkjQuEGr4xwrY+P6tMacNMO5z2qRUMoVgaDV1KQyllbDr0&#10;Jq7CgMTZZxi9SbyOrbSjmRnunVwrlUtveuILnRnwqcPma3/0GvLlebh63eB6PjVuoo9TliXMtL68&#10;WB4fQCRc0l8ZfvVZHWp2OoQj2SgcM1TOTQ13tzcgOM83BQ8HDYUqQNaV/P9A/QMAAP//AwBQSwEC&#10;LQAUAAYACAAAACEAtoM4kv4AAADhAQAAEwAAAAAAAAAAAAAAAAAAAAAAW0NvbnRlbnRfVHlwZXNd&#10;LnhtbFBLAQItABQABgAIAAAAIQA4/SH/1gAAAJQBAAALAAAAAAAAAAAAAAAAAC8BAABfcmVscy8u&#10;cmVsc1BLAQItABQABgAIAAAAIQDChlQsfwEAAPwCAAAOAAAAAAAAAAAAAAAAAC4CAABkcnMvZTJv&#10;RG9jLnhtbFBLAQItABQABgAIAAAAIQADp9hG3AAAAAgBAAAPAAAAAAAAAAAAAAAAANkDAABkcnMv&#10;ZG93bnJldi54bWxQSwUGAAAAAAQABADzAAAA4gQAAAAA&#10;" filled="f" stroked="f">
              <v:textbox style="mso-fit-shape-to-text:t" inset="0,0,0,0">
                <w:txbxContent>
                  <w:p w14:paraId="4474AF1C" w14:textId="77777777" w:rsidR="00C53112" w:rsidRDefault="00000000">
                    <w:pPr>
                      <w:pStyle w:val="Headerorfooter20"/>
                      <w:shd w:val="clear" w:color="auto" w:fill="auto"/>
                      <w:tabs>
                        <w:tab w:val="right" w:pos="6367"/>
                      </w:tabs>
                      <w:rPr>
                        <w:sz w:val="19"/>
                        <w:szCs w:val="19"/>
                      </w:rPr>
                    </w:pPr>
                    <w:r>
                      <w:rPr>
                        <w:sz w:val="15"/>
                        <w:szCs w:val="15"/>
                      </w:rPr>
                      <w:t>DATUMI</w:t>
                    </w:r>
                    <w:r>
                      <w:rPr>
                        <w:sz w:val="15"/>
                        <w:szCs w:val="15"/>
                      </w:rPr>
                      <w:tab/>
                    </w:r>
                    <w:r>
                      <w:rPr>
                        <w:sz w:val="19"/>
                        <w:szCs w:val="19"/>
                      </w:rPr>
                      <w:t>34</w:t>
                    </w:r>
                  </w:p>
                </w:txbxContent>
              </v:textbox>
              <w10:wrap anchorx="page" anchory="page"/>
            </v:shape>
          </w:pict>
        </mc:Fallback>
      </mc:AlternateContent>
    </w:r>
    <w:r>
      <w:rPr>
        <w:noProof/>
      </w:rPr>
      <mc:AlternateContent>
        <mc:Choice Requires="wps">
          <w:drawing>
            <wp:anchor distT="0" distB="0" distL="114300" distR="114300" simplePos="0" relativeHeight="251503616" behindDoc="1" locked="0" layoutInCell="1" allowOverlap="1" wp14:anchorId="09DB9F3E" wp14:editId="4978C040">
              <wp:simplePos x="0" y="0"/>
              <wp:positionH relativeFrom="page">
                <wp:posOffset>372745</wp:posOffset>
              </wp:positionH>
              <wp:positionV relativeFrom="page">
                <wp:posOffset>483870</wp:posOffset>
              </wp:positionV>
              <wp:extent cx="4058285" cy="0"/>
              <wp:effectExtent l="0" t="0" r="0" b="0"/>
              <wp:wrapNone/>
              <wp:docPr id="67" name="Shape 67"/>
              <wp:cNvGraphicFramePr/>
              <a:graphic xmlns:a="http://schemas.openxmlformats.org/drawingml/2006/main">
                <a:graphicData uri="http://schemas.microsoft.com/office/word/2010/wordprocessingShape">
                  <wps:wsp>
                    <wps:cNvCnPr/>
                    <wps:spPr>
                      <a:xfrm>
                        <a:off x="0" y="0"/>
                        <a:ext cx="4058285" cy="0"/>
                      </a:xfrm>
                      <a:prstGeom prst="straightConnector1">
                        <a:avLst/>
                      </a:prstGeom>
                      <a:ln w="12700">
                        <a:solidFill/>
                      </a:ln>
                    </wps:spPr>
                    <wps:bodyPr/>
                  </wps:wsp>
                </a:graphicData>
              </a:graphic>
            </wp:anchor>
          </w:drawing>
        </mc:Choice>
        <mc:Fallback>
          <w:pict>
            <v:shape o:spt="32" o:oned="true" path="m,l21600,21600e" style="position:absolute;margin-left:29.350000000000001pt;margin-top:38.100000000000001pt;width:319.55000000000001pt;height:0;z-index:-251658240;mso-position-horizontal-relative:page;mso-position-vertical-relative:page">
              <v:stroke weight="1.pt"/>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B60E3" w14:textId="77777777" w:rsidR="00C53112" w:rsidRDefault="00000000">
    <w:pPr>
      <w:spacing w:line="1" w:lineRule="exact"/>
    </w:pPr>
    <w:r>
      <w:rPr>
        <w:noProof/>
      </w:rPr>
      <mc:AlternateContent>
        <mc:Choice Requires="wps">
          <w:drawing>
            <wp:anchor distT="0" distB="0" distL="0" distR="0" simplePos="0" relativeHeight="251679744" behindDoc="1" locked="0" layoutInCell="1" allowOverlap="1" wp14:anchorId="38742FF7" wp14:editId="5C60F2F7">
              <wp:simplePos x="0" y="0"/>
              <wp:positionH relativeFrom="page">
                <wp:posOffset>392430</wp:posOffset>
              </wp:positionH>
              <wp:positionV relativeFrom="page">
                <wp:posOffset>408940</wp:posOffset>
              </wp:positionV>
              <wp:extent cx="4021455" cy="97790"/>
              <wp:effectExtent l="0" t="0" r="0" b="0"/>
              <wp:wrapNone/>
              <wp:docPr id="68" name="Shape 68"/>
              <wp:cNvGraphicFramePr/>
              <a:graphic xmlns:a="http://schemas.openxmlformats.org/drawingml/2006/main">
                <a:graphicData uri="http://schemas.microsoft.com/office/word/2010/wordprocessingShape">
                  <wps:wsp>
                    <wps:cNvSpPr txBox="1"/>
                    <wps:spPr>
                      <a:xfrm>
                        <a:off x="0" y="0"/>
                        <a:ext cx="4021455" cy="97790"/>
                      </a:xfrm>
                      <a:prstGeom prst="rect">
                        <a:avLst/>
                      </a:prstGeom>
                      <a:noFill/>
                    </wps:spPr>
                    <wps:txbx>
                      <w:txbxContent>
                        <w:p w14:paraId="6E3BA33C" w14:textId="77777777" w:rsidR="00C53112" w:rsidRDefault="00000000">
                          <w:pPr>
                            <w:pStyle w:val="Headerorfooter20"/>
                            <w:shd w:val="clear" w:color="auto" w:fill="auto"/>
                            <w:tabs>
                              <w:tab w:val="right" w:pos="6333"/>
                            </w:tabs>
                            <w:rPr>
                              <w:sz w:val="15"/>
                              <w:szCs w:val="15"/>
                            </w:rPr>
                          </w:pPr>
                          <w:r>
                            <w:rPr>
                              <w:sz w:val="15"/>
                              <w:szCs w:val="15"/>
                              <w:lang w:val="en-US" w:eastAsia="en-US" w:bidi="en-US"/>
                            </w:rPr>
                            <w:t>33</w:t>
                          </w:r>
                          <w:r>
                            <w:rPr>
                              <w:sz w:val="15"/>
                              <w:szCs w:val="15"/>
                              <w:lang w:val="en-US" w:eastAsia="en-US" w:bidi="en-US"/>
                            </w:rPr>
                            <w:tab/>
                          </w:r>
                          <w:r>
                            <w:rPr>
                              <w:sz w:val="15"/>
                              <w:szCs w:val="15"/>
                            </w:rPr>
                            <w:t>dati</w:t>
                          </w:r>
                        </w:p>
                      </w:txbxContent>
                    </wps:txbx>
                    <wps:bodyPr lIns="0" tIns="0" rIns="0" bIns="0">
                      <a:spAutoFit/>
                    </wps:bodyPr>
                  </wps:wsp>
                </a:graphicData>
              </a:graphic>
            </wp:anchor>
          </w:drawing>
        </mc:Choice>
        <mc:Fallback>
          <w:pict>
            <v:shapetype w14:anchorId="38742FF7" id="_x0000_t202" coordsize="21600,21600" o:spt="202" path="m,l,21600r21600,l21600,xe">
              <v:stroke joinstyle="miter"/>
              <v:path gradientshapeok="t" o:connecttype="rect"/>
            </v:shapetype>
            <v:shape id="Shape 68" o:spid="_x0000_s1049" type="#_x0000_t202" style="position:absolute;margin-left:30.9pt;margin-top:32.2pt;width:316.65pt;height:7.7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9AkfwEAAPsCAAAOAAAAZHJzL2Uyb0RvYy54bWysUttOwzAMfUfiH6K8s3bTuFXrJhACISFA&#10;GnxAliZrpCaO4rB2f48TdkHwhnhxHNs5Pj7ObDHYjm1UQAOu5uNRyZlyEhrj1jV/f7s/u+IMo3CN&#10;6MCpmm8V8sX89GTW+0pNoIWuUYERiMOq9zVvY/RVUaBslRU4Aq8cJTUEKyJdw7pogugJ3XbFpCwv&#10;ih5C4wNIhUjRu68kn2d8rZWML1qjiqyrOXGL2YZsV8kW85mo1kH41sgdDfEHFlYYR00PUHciCvYR&#10;zC8oa2QABB1HEmwBWhup8gw0zbj8Mc2yFV7lWUgc9AeZ8P9g5fNm6V8Di8MtDLTAJEjvsUIKpnkG&#10;HWw6iSmjPEm4PcimhsgkBaflZDw9P+dMUu768vI6y1ocH/uA8UGBZcmpeaCtZLHE5gkjNaTSfUnq&#10;5eDedF2KH5kkLw6rgZmm5pMDzRU0W2LfPTrSJO1374S9s9o5CRj9zUck8NwzIX493zUihTOV3W9I&#10;K/x+z1XHPzv/BAAA//8DAFBLAwQUAAYACAAAACEA3k+G59wAAAAIAQAADwAAAGRycy9kb3ducmV2&#10;LnhtbEyPwU7DMAyG70i8Q2QkLoilmUZZS9MJIbhwY3DhljWmrUicqsnasqfHnNjJsv5fnz9Xu8U7&#10;MeEY+0Aa1CoDgdQE21Or4eP95XYLIiZD1rhAqOEHI+zqy4vKlDbM9IbTPrWCIRRLo6FLaSiljE2H&#10;3sRVGJA4+wqjN4nXsZV2NDPDvZPrLMulNz3xhc4M+NRh870/eg358jzcvBa4nk+Nm+jzpFRCpfX1&#10;1fL4ACLhkv7L8KfP6lCz0yEcyUbhmKHYPPHcbEBwnhd3CsRBw32xBVlX8vyB+hcAAP//AwBQSwEC&#10;LQAUAAYACAAAACEAtoM4kv4AAADhAQAAEwAAAAAAAAAAAAAAAAAAAAAAW0NvbnRlbnRfVHlwZXNd&#10;LnhtbFBLAQItABQABgAIAAAAIQA4/SH/1gAAAJQBAAALAAAAAAAAAAAAAAAAAC8BAABfcmVscy8u&#10;cmVsc1BLAQItABQABgAIAAAAIQAlC9AkfwEAAPsCAAAOAAAAAAAAAAAAAAAAAC4CAABkcnMvZTJv&#10;RG9jLnhtbFBLAQItABQABgAIAAAAIQDeT4bn3AAAAAgBAAAPAAAAAAAAAAAAAAAAANkDAABkcnMv&#10;ZG93bnJldi54bWxQSwUGAAAAAAQABADzAAAA4gQAAAAA&#10;" filled="f" stroked="f">
              <v:textbox style="mso-fit-shape-to-text:t" inset="0,0,0,0">
                <w:txbxContent>
                  <w:p w14:paraId="6E3BA33C" w14:textId="77777777" w:rsidR="00C53112" w:rsidRDefault="00000000">
                    <w:pPr>
                      <w:pStyle w:val="Headerorfooter20"/>
                      <w:shd w:val="clear" w:color="auto" w:fill="auto"/>
                      <w:tabs>
                        <w:tab w:val="right" w:pos="6333"/>
                      </w:tabs>
                      <w:rPr>
                        <w:sz w:val="15"/>
                        <w:szCs w:val="15"/>
                      </w:rPr>
                    </w:pPr>
                    <w:r>
                      <w:rPr>
                        <w:sz w:val="15"/>
                        <w:szCs w:val="15"/>
                        <w:lang w:val="en-US" w:eastAsia="en-US" w:bidi="en-US"/>
                      </w:rPr>
                      <w:t>33</w:t>
                    </w:r>
                    <w:r>
                      <w:rPr>
                        <w:sz w:val="15"/>
                        <w:szCs w:val="15"/>
                        <w:lang w:val="en-US" w:eastAsia="en-US" w:bidi="en-US"/>
                      </w:rPr>
                      <w:tab/>
                    </w:r>
                    <w:r>
                      <w:rPr>
                        <w:sz w:val="15"/>
                        <w:szCs w:val="15"/>
                      </w:rPr>
                      <w:t>dati</w:t>
                    </w:r>
                  </w:p>
                </w:txbxContent>
              </v:textbox>
              <w10:wrap anchorx="page" anchory="page"/>
            </v:shape>
          </w:pict>
        </mc:Fallback>
      </mc:AlternateContent>
    </w:r>
    <w:r>
      <w:rPr>
        <w:noProof/>
      </w:rPr>
      <mc:AlternateContent>
        <mc:Choice Requires="wps">
          <w:drawing>
            <wp:anchor distT="0" distB="0" distL="114300" distR="114300" simplePos="0" relativeHeight="251504640" behindDoc="1" locked="0" layoutInCell="1" allowOverlap="1" wp14:anchorId="0E55DE93" wp14:editId="0F487603">
              <wp:simplePos x="0" y="0"/>
              <wp:positionH relativeFrom="page">
                <wp:posOffset>386715</wp:posOffset>
              </wp:positionH>
              <wp:positionV relativeFrom="page">
                <wp:posOffset>543560</wp:posOffset>
              </wp:positionV>
              <wp:extent cx="4033520" cy="0"/>
              <wp:effectExtent l="0" t="0" r="0" b="0"/>
              <wp:wrapNone/>
              <wp:docPr id="70" name="Shape 70"/>
              <wp:cNvGraphicFramePr/>
              <a:graphic xmlns:a="http://schemas.openxmlformats.org/drawingml/2006/main">
                <a:graphicData uri="http://schemas.microsoft.com/office/word/2010/wordprocessingShape">
                  <wps:wsp>
                    <wps:cNvCnPr/>
                    <wps:spPr>
                      <a:xfrm>
                        <a:off x="0" y="0"/>
                        <a:ext cx="4033520" cy="0"/>
                      </a:xfrm>
                      <a:prstGeom prst="straightConnector1">
                        <a:avLst/>
                      </a:prstGeom>
                      <a:ln w="12700">
                        <a:solidFill/>
                      </a:ln>
                    </wps:spPr>
                    <wps:bodyPr/>
                  </wps:wsp>
                </a:graphicData>
              </a:graphic>
            </wp:anchor>
          </w:drawing>
        </mc:Choice>
        <mc:Fallback>
          <w:pict>
            <v:shape o:spt="32" o:oned="true" path="m,l21600,21600e" style="position:absolute;margin-left:30.449999999999999pt;margin-top:42.799999999999997pt;width:317.60000000000002pt;height:0;z-index:-251658240;mso-position-horizontal-relative:page;mso-position-vertical-relative:page">
              <v:stroke weight="1.pt"/>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B6725" w14:textId="77777777" w:rsidR="00C53112" w:rsidRDefault="00000000">
    <w:pPr>
      <w:spacing w:line="1" w:lineRule="exact"/>
    </w:pPr>
    <w:r>
      <w:rPr>
        <w:noProof/>
      </w:rPr>
      <mc:AlternateContent>
        <mc:Choice Requires="wps">
          <w:drawing>
            <wp:anchor distT="0" distB="0" distL="0" distR="0" simplePos="0" relativeHeight="251680768" behindDoc="1" locked="0" layoutInCell="1" allowOverlap="1" wp14:anchorId="69E404F0" wp14:editId="6B9E5FB3">
              <wp:simplePos x="0" y="0"/>
              <wp:positionH relativeFrom="page">
                <wp:posOffset>381635</wp:posOffset>
              </wp:positionH>
              <wp:positionV relativeFrom="page">
                <wp:posOffset>353695</wp:posOffset>
              </wp:positionV>
              <wp:extent cx="4030980" cy="97790"/>
              <wp:effectExtent l="0" t="0" r="0" b="0"/>
              <wp:wrapNone/>
              <wp:docPr id="71" name="Shape 71"/>
              <wp:cNvGraphicFramePr/>
              <a:graphic xmlns:a="http://schemas.openxmlformats.org/drawingml/2006/main">
                <a:graphicData uri="http://schemas.microsoft.com/office/word/2010/wordprocessingShape">
                  <wps:wsp>
                    <wps:cNvSpPr txBox="1"/>
                    <wps:spPr>
                      <a:xfrm>
                        <a:off x="0" y="0"/>
                        <a:ext cx="4030980" cy="97790"/>
                      </a:xfrm>
                      <a:prstGeom prst="rect">
                        <a:avLst/>
                      </a:prstGeom>
                      <a:noFill/>
                    </wps:spPr>
                    <wps:txbx>
                      <w:txbxContent>
                        <w:p w14:paraId="6278A5C1" w14:textId="77777777" w:rsidR="00C53112" w:rsidRDefault="00000000">
                          <w:pPr>
                            <w:pStyle w:val="Headerorfooter20"/>
                            <w:shd w:val="clear" w:color="auto" w:fill="auto"/>
                            <w:tabs>
                              <w:tab w:val="right" w:pos="6348"/>
                            </w:tabs>
                            <w:rPr>
                              <w:sz w:val="15"/>
                              <w:szCs w:val="15"/>
                            </w:rPr>
                          </w:pPr>
                          <w:proofErr w:type="spellStart"/>
                          <w:r>
                            <w:rPr>
                              <w:sz w:val="15"/>
                              <w:szCs w:val="15"/>
                              <w:lang w:val="en-US" w:eastAsia="en-US" w:bidi="en-US"/>
                            </w:rPr>
                            <w:t>Dcsanka</w:t>
                          </w:r>
                          <w:proofErr w:type="spellEnd"/>
                          <w:r>
                            <w:rPr>
                              <w:sz w:val="15"/>
                              <w:szCs w:val="15"/>
                              <w:lang w:val="en-US" w:eastAsia="en-US" w:bidi="en-US"/>
                            </w:rPr>
                            <w:tab/>
                            <w:t>36</w:t>
                          </w:r>
                        </w:p>
                      </w:txbxContent>
                    </wps:txbx>
                    <wps:bodyPr lIns="0" tIns="0" rIns="0" bIns="0">
                      <a:spAutoFit/>
                    </wps:bodyPr>
                  </wps:wsp>
                </a:graphicData>
              </a:graphic>
            </wp:anchor>
          </w:drawing>
        </mc:Choice>
        <mc:Fallback>
          <w:pict>
            <v:shapetype w14:anchorId="69E404F0" id="_x0000_t202" coordsize="21600,21600" o:spt="202" path="m,l,21600r21600,l21600,xe">
              <v:stroke joinstyle="miter"/>
              <v:path gradientshapeok="t" o:connecttype="rect"/>
            </v:shapetype>
            <v:shape id="Shape 71" o:spid="_x0000_s1050" type="#_x0000_t202" style="position:absolute;margin-left:30.05pt;margin-top:27.85pt;width:317.4pt;height:7.7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zK0jfwEAAPsCAAAOAAAAZHJzL2Uyb0RvYy54bWysUttOwzAMfUfiH6K8s5aBgFXrEGgaQkKA&#10;NPiALE3WSE0cxWHt/h4n7ILgDfHiOLZzfHyc6e1gO7ZRAQ24mp+PSs6Uk9AYt675+9vi7IYzjMI1&#10;ogOnar5VyG9npyfT3ldqDC10jQqMQBxWva95G6OvigJlq6zAEXjlKKkhWBHpGtZFE0RP6LYrxmV5&#10;VfQQGh9AKkSKzr+SfJbxtVYyvmiNKrKu5sQtZhuyXSVbzKaiWgfhWyN3NMQfWFhhHDU9QM1FFOwj&#10;mF9Q1sgACDqOJNgCtDZS5RlomvPyxzTLVniVZyFx0B9kwv+Dlc+bpX8NLA73MNACkyC9xwopmOYZ&#10;dLDpJKaM8iTh9iCbGiKTFLwsL8rJDaUk5SbX15Msa3F87APGBwWWJafmgbaSxRKbJ4zUkEr3JamX&#10;g4XpuhQ/MkleHFYDM03Nx+M9zRU0W2LfPTrSJO1374S9s9o5CRj93Uck8NwzIX493zUihTOV3W9I&#10;K/x+z1XHPzv7BAAA//8DAFBLAwQUAAYACAAAACEA35ZfzdwAAAAIAQAADwAAAGRycy9kb3ducmV2&#10;LnhtbEyPMU/DMBCFdyT+g3VILIg6rmhKQpwKIVjYKCxsbnwkEfY5it0k9NdzTHQ8vafvfVftFu/E&#10;hGPsA2lQqwwEUhNsT62Gj/eX23sQMRmyxgVCDT8YYVdfXlSmtGGmN5z2qRUMoVgaDV1KQyllbDr0&#10;Jq7CgMTZVxi9SXyOrbSjmRnunVxnWS696YkXOjPgU4fN9/7oNeTL83DzWuB6PjVuos+TUgmV1tdX&#10;y+MDiIRL+i/Dnz6rQ81Oh3AkG4VjRqa4qWGz2YLgPC/uChAHDVulQNaVPH+g/gUAAP//AwBQSwEC&#10;LQAUAAYACAAAACEAtoM4kv4AAADhAQAAEwAAAAAAAAAAAAAAAAAAAAAAW0NvbnRlbnRfVHlwZXNd&#10;LnhtbFBLAQItABQABgAIAAAAIQA4/SH/1gAAAJQBAAALAAAAAAAAAAAAAAAAAC8BAABfcmVscy8u&#10;cmVsc1BLAQItABQABgAIAAAAIQA9zK0jfwEAAPsCAAAOAAAAAAAAAAAAAAAAAC4CAABkcnMvZTJv&#10;RG9jLnhtbFBLAQItABQABgAIAAAAIQDfll/N3AAAAAgBAAAPAAAAAAAAAAAAAAAAANkDAABkcnMv&#10;ZG93bnJldi54bWxQSwUGAAAAAAQABADzAAAA4gQAAAAA&#10;" filled="f" stroked="f">
              <v:textbox style="mso-fit-shape-to-text:t" inset="0,0,0,0">
                <w:txbxContent>
                  <w:p w14:paraId="6278A5C1" w14:textId="77777777" w:rsidR="00C53112" w:rsidRDefault="00000000">
                    <w:pPr>
                      <w:pStyle w:val="Headerorfooter20"/>
                      <w:shd w:val="clear" w:color="auto" w:fill="auto"/>
                      <w:tabs>
                        <w:tab w:val="right" w:pos="6348"/>
                      </w:tabs>
                      <w:rPr>
                        <w:sz w:val="15"/>
                        <w:szCs w:val="15"/>
                      </w:rPr>
                    </w:pPr>
                    <w:proofErr w:type="spellStart"/>
                    <w:r>
                      <w:rPr>
                        <w:sz w:val="15"/>
                        <w:szCs w:val="15"/>
                        <w:lang w:val="en-US" w:eastAsia="en-US" w:bidi="en-US"/>
                      </w:rPr>
                      <w:t>Dcsanka</w:t>
                    </w:r>
                    <w:proofErr w:type="spellEnd"/>
                    <w:r>
                      <w:rPr>
                        <w:sz w:val="15"/>
                        <w:szCs w:val="15"/>
                        <w:lang w:val="en-US" w:eastAsia="en-US" w:bidi="en-US"/>
                      </w:rPr>
                      <w:tab/>
                      <w:t>36</w:t>
                    </w:r>
                  </w:p>
                </w:txbxContent>
              </v:textbox>
              <w10:wrap anchorx="page" anchory="page"/>
            </v:shape>
          </w:pict>
        </mc:Fallback>
      </mc:AlternateContent>
    </w:r>
    <w:r>
      <w:rPr>
        <w:noProof/>
      </w:rPr>
      <mc:AlternateContent>
        <mc:Choice Requires="wps">
          <w:drawing>
            <wp:anchor distT="0" distB="0" distL="114300" distR="114300" simplePos="0" relativeHeight="251505664" behindDoc="1" locked="0" layoutInCell="1" allowOverlap="1" wp14:anchorId="35CA412D" wp14:editId="2B332B99">
              <wp:simplePos x="0" y="0"/>
              <wp:positionH relativeFrom="page">
                <wp:posOffset>372745</wp:posOffset>
              </wp:positionH>
              <wp:positionV relativeFrom="page">
                <wp:posOffset>490220</wp:posOffset>
              </wp:positionV>
              <wp:extent cx="4048760" cy="0"/>
              <wp:effectExtent l="0" t="0" r="0" b="0"/>
              <wp:wrapNone/>
              <wp:docPr id="73" name="Shape 73"/>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9.350000000000001pt;margin-top:38.600000000000001pt;width:318.80000000000001pt;height:0;z-index:-251658240;mso-position-horizontal-relative:page;mso-position-vertical-relative:page">
              <v:stroke weight="1.pt"/>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431705" w14:textId="77777777" w:rsidR="00C53112" w:rsidRDefault="00000000">
    <w:pPr>
      <w:spacing w:line="1" w:lineRule="exact"/>
    </w:pPr>
    <w:r>
      <w:rPr>
        <w:noProof/>
      </w:rPr>
      <mc:AlternateContent>
        <mc:Choice Requires="wps">
          <w:drawing>
            <wp:anchor distT="0" distB="0" distL="0" distR="0" simplePos="0" relativeHeight="251681792" behindDoc="1" locked="0" layoutInCell="1" allowOverlap="1" wp14:anchorId="651C54A9" wp14:editId="0AE8CD8F">
              <wp:simplePos x="0" y="0"/>
              <wp:positionH relativeFrom="page">
                <wp:posOffset>361950</wp:posOffset>
              </wp:positionH>
              <wp:positionV relativeFrom="page">
                <wp:posOffset>320040</wp:posOffset>
              </wp:positionV>
              <wp:extent cx="4048760" cy="113030"/>
              <wp:effectExtent l="0" t="0" r="0" b="0"/>
              <wp:wrapNone/>
              <wp:docPr id="74" name="Shape 74"/>
              <wp:cNvGraphicFramePr/>
              <a:graphic xmlns:a="http://schemas.openxmlformats.org/drawingml/2006/main">
                <a:graphicData uri="http://schemas.microsoft.com/office/word/2010/wordprocessingShape">
                  <wps:wsp>
                    <wps:cNvSpPr txBox="1"/>
                    <wps:spPr>
                      <a:xfrm>
                        <a:off x="0" y="0"/>
                        <a:ext cx="4048760" cy="113030"/>
                      </a:xfrm>
                      <a:prstGeom prst="rect">
                        <a:avLst/>
                      </a:prstGeom>
                      <a:noFill/>
                    </wps:spPr>
                    <wps:txbx>
                      <w:txbxContent>
                        <w:p w14:paraId="2C908FF9" w14:textId="77777777" w:rsidR="00C53112" w:rsidRDefault="00000000">
                          <w:pPr>
                            <w:pStyle w:val="Headerorfooter20"/>
                            <w:shd w:val="clear" w:color="auto" w:fill="auto"/>
                            <w:tabs>
                              <w:tab w:val="right" w:pos="6376"/>
                            </w:tabs>
                            <w:rPr>
                              <w:sz w:val="15"/>
                              <w:szCs w:val="15"/>
                            </w:rPr>
                          </w:pPr>
                          <w:r>
                            <w:rPr>
                              <w:sz w:val="15"/>
                              <w:szCs w:val="15"/>
                              <w:lang w:val="en-US" w:eastAsia="en-US" w:bidi="en-US"/>
                            </w:rPr>
                            <w:t>35</w:t>
                          </w:r>
                          <w:r>
                            <w:rPr>
                              <w:sz w:val="15"/>
                              <w:szCs w:val="15"/>
                              <w:lang w:val="en-US" w:eastAsia="en-US" w:bidi="en-US"/>
                            </w:rPr>
                            <w:tab/>
                          </w:r>
                          <w:r>
                            <w:rPr>
                              <w:sz w:val="15"/>
                              <w:szCs w:val="15"/>
                            </w:rPr>
                            <w:t xml:space="preserve">derati </w:t>
                          </w:r>
                          <w:r>
                            <w:rPr>
                              <w:sz w:val="15"/>
                              <w:szCs w:val="15"/>
                              <w:lang w:val="en-US" w:eastAsia="en-US" w:bidi="en-US"/>
                            </w:rPr>
                            <w:t>(</w:t>
                          </w:r>
                          <w:proofErr w:type="spellStart"/>
                          <w:r>
                            <w:rPr>
                              <w:sz w:val="15"/>
                              <w:szCs w:val="15"/>
                              <w:lang w:val="en-US" w:eastAsia="en-US" w:bidi="en-US"/>
                            </w:rPr>
                            <w:t>sc</w:t>
                          </w:r>
                          <w:proofErr w:type="spellEnd"/>
                          <w:r>
                            <w:rPr>
                              <w:sz w:val="15"/>
                              <w:szCs w:val="15"/>
                              <w:lang w:val="en-US" w:eastAsia="en-US" w:bidi="en-US"/>
                            </w:rPr>
                            <w:t>)</w:t>
                          </w:r>
                        </w:p>
                      </w:txbxContent>
                    </wps:txbx>
                    <wps:bodyPr lIns="0" tIns="0" rIns="0" bIns="0">
                      <a:spAutoFit/>
                    </wps:bodyPr>
                  </wps:wsp>
                </a:graphicData>
              </a:graphic>
            </wp:anchor>
          </w:drawing>
        </mc:Choice>
        <mc:Fallback>
          <w:pict>
            <v:shapetype w14:anchorId="651C54A9" id="_x0000_t202" coordsize="21600,21600" o:spt="202" path="m,l,21600r21600,l21600,xe">
              <v:stroke joinstyle="miter"/>
              <v:path gradientshapeok="t" o:connecttype="rect"/>
            </v:shapetype>
            <v:shape id="Shape 74" o:spid="_x0000_s1051" type="#_x0000_t202" style="position:absolute;margin-left:28.5pt;margin-top:25.2pt;width:318.8pt;height:8.9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f9gAEAAPwCAAAOAAAAZHJzL2Uyb0RvYy54bWysUttOwzAMfUfiH6K8s3YbAlStm0DTEBIC&#10;JOADsjRZIzVxFIe1+3ucsAuCN8SL49jO8fFxZovBdmyrAhpwNR+PSs6Uk9AYt6n5+9vq4oYzjMI1&#10;ogOnar5TyBfz87NZ7ys1gRa6RgVGIA6r3te8jdFXRYGyVVbgCLxylNQQrIh0DZuiCaIndNsVk7K8&#10;KnoIjQ8gFSJFl19JPs/4WisZn7VGFVlXc+IWsw3ZrpMt5jNRbYLwrZF7GuIPLKwwjpoeoZYiCvYR&#10;zC8oa2QABB1HEmwBWhup8gw0zbj8Mc1rK7zKs5A46I8y4f/Byqftq38JLA53MNACkyC9xwopmOYZ&#10;dLDpJKaM8iTh7iibGiKTFLwsL2+uryglKTceT8tp1rU4vfYB470Cy5JT80BryWqJ7SNG6kilh5LU&#10;zMHKdF2Kn6gkLw7rgZmm5pPpgecamh3R7x4ciZIWfHDCwVnvnQSM/vYjEnjumRC/nu8bkcSZyv47&#10;pB1+v+eq06edfwIAAP//AwBQSwMEFAAGAAgAAAAhAP+VCeXdAAAACAEAAA8AAABkcnMvZG93bnJl&#10;di54bWxMjzFPwzAQhXek/gfrKrEg6iQqoQ1xqqqChY3CwubGRxJhn6PYTUJ/PcdEp7vTe3r3vXI3&#10;OytGHELnSUG6SkAg1d501Cj4eH+534AIUZPR1hMq+MEAu2pxU+rC+InecDzGRnAIhUIraGPsCylD&#10;3aLTYeV7JNa+/OB05HNopBn0xOHOyixJcul0R/yh1T0eWqy/j2enIJ+f+7vXLWbTpbYjfV7SNGKq&#10;1O1y3j+BiDjHfzP84TM6VMx08mcyQVgFD49cJfJM1iBYz7frHMSJl00GsirldYHqFwAA//8DAFBL&#10;AQItABQABgAIAAAAIQC2gziS/gAAAOEBAAATAAAAAAAAAAAAAAAAAAAAAABbQ29udGVudF9UeXBl&#10;c10ueG1sUEsBAi0AFAAGAAgAAAAhADj9If/WAAAAlAEAAAsAAAAAAAAAAAAAAAAALwEAAF9yZWxz&#10;Ly5yZWxzUEsBAi0AFAAGAAgAAAAhAFNBJ/2AAQAA/AIAAA4AAAAAAAAAAAAAAAAALgIAAGRycy9l&#10;Mm9Eb2MueG1sUEsBAi0AFAAGAAgAAAAhAP+VCeXdAAAACAEAAA8AAAAAAAAAAAAAAAAA2gMAAGRy&#10;cy9kb3ducmV2LnhtbFBLBQYAAAAABAAEAPMAAADkBAAAAAA=&#10;" filled="f" stroked="f">
              <v:textbox style="mso-fit-shape-to-text:t" inset="0,0,0,0">
                <w:txbxContent>
                  <w:p w14:paraId="2C908FF9" w14:textId="77777777" w:rsidR="00C53112" w:rsidRDefault="00000000">
                    <w:pPr>
                      <w:pStyle w:val="Headerorfooter20"/>
                      <w:shd w:val="clear" w:color="auto" w:fill="auto"/>
                      <w:tabs>
                        <w:tab w:val="right" w:pos="6376"/>
                      </w:tabs>
                      <w:rPr>
                        <w:sz w:val="15"/>
                        <w:szCs w:val="15"/>
                      </w:rPr>
                    </w:pPr>
                    <w:r>
                      <w:rPr>
                        <w:sz w:val="15"/>
                        <w:szCs w:val="15"/>
                        <w:lang w:val="en-US" w:eastAsia="en-US" w:bidi="en-US"/>
                      </w:rPr>
                      <w:t>35</w:t>
                    </w:r>
                    <w:r>
                      <w:rPr>
                        <w:sz w:val="15"/>
                        <w:szCs w:val="15"/>
                        <w:lang w:val="en-US" w:eastAsia="en-US" w:bidi="en-US"/>
                      </w:rPr>
                      <w:tab/>
                    </w:r>
                    <w:r>
                      <w:rPr>
                        <w:sz w:val="15"/>
                        <w:szCs w:val="15"/>
                      </w:rPr>
                      <w:t xml:space="preserve">derati </w:t>
                    </w:r>
                    <w:r>
                      <w:rPr>
                        <w:sz w:val="15"/>
                        <w:szCs w:val="15"/>
                        <w:lang w:val="en-US" w:eastAsia="en-US" w:bidi="en-US"/>
                      </w:rPr>
                      <w:t>(</w:t>
                    </w:r>
                    <w:proofErr w:type="spellStart"/>
                    <w:r>
                      <w:rPr>
                        <w:sz w:val="15"/>
                        <w:szCs w:val="15"/>
                        <w:lang w:val="en-US" w:eastAsia="en-US" w:bidi="en-US"/>
                      </w:rPr>
                      <w:t>sc</w:t>
                    </w:r>
                    <w:proofErr w:type="spellEnd"/>
                    <w:r>
                      <w:rPr>
                        <w:sz w:val="15"/>
                        <w:szCs w:val="15"/>
                        <w:lang w:val="en-US" w:eastAsia="en-US" w:bidi="en-US"/>
                      </w:rPr>
                      <w:t>)</w:t>
                    </w:r>
                  </w:p>
                </w:txbxContent>
              </v:textbox>
              <w10:wrap anchorx="page" anchory="page"/>
            </v:shape>
          </w:pict>
        </mc:Fallback>
      </mc:AlternateContent>
    </w:r>
    <w:r>
      <w:rPr>
        <w:noProof/>
      </w:rPr>
      <mc:AlternateContent>
        <mc:Choice Requires="wps">
          <w:drawing>
            <wp:anchor distT="0" distB="0" distL="114300" distR="114300" simplePos="0" relativeHeight="251506688" behindDoc="1" locked="0" layoutInCell="1" allowOverlap="1" wp14:anchorId="2022AB96" wp14:editId="6D1D5BA7">
              <wp:simplePos x="0" y="0"/>
              <wp:positionH relativeFrom="page">
                <wp:posOffset>355600</wp:posOffset>
              </wp:positionH>
              <wp:positionV relativeFrom="page">
                <wp:posOffset>462915</wp:posOffset>
              </wp:positionV>
              <wp:extent cx="4061460" cy="0"/>
              <wp:effectExtent l="0" t="0" r="0" b="0"/>
              <wp:wrapNone/>
              <wp:docPr id="76" name="Shape 76"/>
              <wp:cNvGraphicFramePr/>
              <a:graphic xmlns:a="http://schemas.openxmlformats.org/drawingml/2006/main">
                <a:graphicData uri="http://schemas.microsoft.com/office/word/2010/wordprocessingShape">
                  <wps:wsp>
                    <wps:cNvCnPr/>
                    <wps:spPr>
                      <a:xfrm>
                        <a:off x="0" y="0"/>
                        <a:ext cx="4061460" cy="0"/>
                      </a:xfrm>
                      <a:prstGeom prst="straightConnector1">
                        <a:avLst/>
                      </a:prstGeom>
                      <a:ln w="12700">
                        <a:solidFill/>
                      </a:ln>
                    </wps:spPr>
                    <wps:bodyPr/>
                  </wps:wsp>
                </a:graphicData>
              </a:graphic>
            </wp:anchor>
          </w:drawing>
        </mc:Choice>
        <mc:Fallback>
          <w:pict>
            <v:shape o:spt="32" o:oned="true" path="m,l21600,21600e" style="position:absolute;margin-left:28.pt;margin-top:36.450000000000003pt;width:319.80000000000001pt;height:0;z-index:-251658240;mso-position-horizontal-relative:page;mso-position-vertical-relative:page">
              <v:stroke weight="1.pt"/>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0E95C" w14:textId="77777777" w:rsidR="00C53112" w:rsidRDefault="00000000">
    <w:pPr>
      <w:spacing w:line="1" w:lineRule="exact"/>
    </w:pPr>
    <w:r>
      <w:rPr>
        <w:noProof/>
      </w:rPr>
      <mc:AlternateContent>
        <mc:Choice Requires="wps">
          <w:drawing>
            <wp:anchor distT="0" distB="0" distL="0" distR="0" simplePos="0" relativeHeight="251682816" behindDoc="1" locked="0" layoutInCell="1" allowOverlap="1" wp14:anchorId="1A51FE6C" wp14:editId="569A2650">
              <wp:simplePos x="0" y="0"/>
              <wp:positionH relativeFrom="page">
                <wp:posOffset>377190</wp:posOffset>
              </wp:positionH>
              <wp:positionV relativeFrom="page">
                <wp:posOffset>329565</wp:posOffset>
              </wp:positionV>
              <wp:extent cx="4030345" cy="104140"/>
              <wp:effectExtent l="0" t="0" r="0" b="0"/>
              <wp:wrapNone/>
              <wp:docPr id="77" name="Shape 77"/>
              <wp:cNvGraphicFramePr/>
              <a:graphic xmlns:a="http://schemas.openxmlformats.org/drawingml/2006/main">
                <a:graphicData uri="http://schemas.microsoft.com/office/word/2010/wordprocessingShape">
                  <wps:wsp>
                    <wps:cNvSpPr txBox="1"/>
                    <wps:spPr>
                      <a:xfrm>
                        <a:off x="0" y="0"/>
                        <a:ext cx="4030345" cy="104140"/>
                      </a:xfrm>
                      <a:prstGeom prst="rect">
                        <a:avLst/>
                      </a:prstGeom>
                      <a:noFill/>
                    </wps:spPr>
                    <wps:txbx>
                      <w:txbxContent>
                        <w:p w14:paraId="54CF133B" w14:textId="77777777" w:rsidR="00C53112" w:rsidRDefault="00000000">
                          <w:pPr>
                            <w:pStyle w:val="Headerorfooter20"/>
                            <w:shd w:val="clear" w:color="auto" w:fill="auto"/>
                            <w:tabs>
                              <w:tab w:val="right" w:pos="6347"/>
                            </w:tabs>
                            <w:rPr>
                              <w:sz w:val="15"/>
                              <w:szCs w:val="15"/>
                            </w:rPr>
                          </w:pPr>
                          <w:proofErr w:type="spellStart"/>
                          <w:r>
                            <w:rPr>
                              <w:sz w:val="15"/>
                              <w:szCs w:val="15"/>
                              <w:lang w:val="en-US" w:eastAsia="en-US" w:bidi="en-US"/>
                            </w:rPr>
                            <w:t>doliti</w:t>
                          </w:r>
                          <w:proofErr w:type="spellEnd"/>
                          <w:r>
                            <w:rPr>
                              <w:sz w:val="15"/>
                              <w:szCs w:val="15"/>
                              <w:lang w:val="en-US" w:eastAsia="en-US" w:bidi="en-US"/>
                            </w:rPr>
                            <w:tab/>
                            <w:t>38</w:t>
                          </w:r>
                        </w:p>
                      </w:txbxContent>
                    </wps:txbx>
                    <wps:bodyPr lIns="0" tIns="0" rIns="0" bIns="0">
                      <a:spAutoFit/>
                    </wps:bodyPr>
                  </wps:wsp>
                </a:graphicData>
              </a:graphic>
            </wp:anchor>
          </w:drawing>
        </mc:Choice>
        <mc:Fallback>
          <w:pict>
            <v:shapetype w14:anchorId="1A51FE6C" id="_x0000_t202" coordsize="21600,21600" o:spt="202" path="m,l,21600r21600,l21600,xe">
              <v:stroke joinstyle="miter"/>
              <v:path gradientshapeok="t" o:connecttype="rect"/>
            </v:shapetype>
            <v:shape id="Shape 77" o:spid="_x0000_s1052" type="#_x0000_t202" style="position:absolute;margin-left:29.7pt;margin-top:25.95pt;width:317.35pt;height:8.2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kQLgAEAAPwCAAAOAAAAZHJzL2Uyb0RvYy54bWysUttOwzAMfUfiH6K8s3ajIFStm0AIhIQA&#10;CfiALE3WSE0cxWHt/h4n7ILgDfHiOLZzfHyc+XK0PduogAZcw6eTkjPlJLTGrRv+/nZ3dsUZRuFa&#10;0YNTDd8q5MvF6cl88LWaQQd9qwIjEIf14BvexejrokDZKStwAl45SmoIVkS6hnXRBjEQuu2LWVle&#10;FgOE1geQCpGit19Jvsj4WisZn7VGFVnfcOIWsw3ZrpItFnNRr4PwnZE7GuIPLKwwjpoeoG5FFOwj&#10;mF9Q1sgACDpOJNgCtDZS5Rlommn5Y5rXTniVZyFx0B9kwv+DlU+bV/8SWBxvYKQFJkEGjzVSMM0z&#10;6mDTSUwZ5UnC7UE2NUYmKViV5+V5dcGZpNy0rKZV1rU4vvYB470Cy5LT8EBryWqJzSNG6kil+5LU&#10;zMGd6fsUP1JJXhxXIzNtw2fVnucK2i3R7x8ciZIWvHfC3lntnASM/vojEnjumRC/nu8akcSZyu47&#10;pB1+v+eq46ddfAIAAP//AwBQSwMEFAAGAAgAAAAhABc0nnbdAAAACAEAAA8AAABkcnMvZG93bnJl&#10;di54bWxMjzFPwzAQhXck/oN1SCyIOi4lakKcCiFY2CgsbG58JBH2OYrdJPTXc0x0uju9p3ffq3aL&#10;d2LCMfaBNKhVBgKpCbanVsPH+8vtFkRMhqxxgVDDD0bY1ZcXlSltmOkNp31qBYdQLI2GLqWhlDI2&#10;HXoTV2FAYu0rjN4kPsdW2tHMHO6dXGdZLr3piT90ZsCnDpvv/dFryJfn4ea1wPV8atxEnyelEiqt&#10;r6+WxwcQCZf0b4Y/fEaHmpkO4Ug2Cqfhvtiwk6cqQLCeFxsF4sDL9g5kXcnzAvUvAAAA//8DAFBL&#10;AQItABQABgAIAAAAIQC2gziS/gAAAOEBAAATAAAAAAAAAAAAAAAAAAAAAABbQ29udGVudF9UeXBl&#10;c10ueG1sUEsBAi0AFAAGAAgAAAAhADj9If/WAAAAlAEAAAsAAAAAAAAAAAAAAAAALwEAAF9yZWxz&#10;Ly5yZWxzUEsBAi0AFAAGAAgAAAAhABxeRAuAAQAA/AIAAA4AAAAAAAAAAAAAAAAALgIAAGRycy9l&#10;Mm9Eb2MueG1sUEsBAi0AFAAGAAgAAAAhABc0nnbdAAAACAEAAA8AAAAAAAAAAAAAAAAA2gMAAGRy&#10;cy9kb3ducmV2LnhtbFBLBQYAAAAABAAEAPMAAADkBAAAAAA=&#10;" filled="f" stroked="f">
              <v:textbox style="mso-fit-shape-to-text:t" inset="0,0,0,0">
                <w:txbxContent>
                  <w:p w14:paraId="54CF133B" w14:textId="77777777" w:rsidR="00C53112" w:rsidRDefault="00000000">
                    <w:pPr>
                      <w:pStyle w:val="Headerorfooter20"/>
                      <w:shd w:val="clear" w:color="auto" w:fill="auto"/>
                      <w:tabs>
                        <w:tab w:val="right" w:pos="6347"/>
                      </w:tabs>
                      <w:rPr>
                        <w:sz w:val="15"/>
                        <w:szCs w:val="15"/>
                      </w:rPr>
                    </w:pPr>
                    <w:proofErr w:type="spellStart"/>
                    <w:r>
                      <w:rPr>
                        <w:sz w:val="15"/>
                        <w:szCs w:val="15"/>
                        <w:lang w:val="en-US" w:eastAsia="en-US" w:bidi="en-US"/>
                      </w:rPr>
                      <w:t>doliti</w:t>
                    </w:r>
                    <w:proofErr w:type="spellEnd"/>
                    <w:r>
                      <w:rPr>
                        <w:sz w:val="15"/>
                        <w:szCs w:val="15"/>
                        <w:lang w:val="en-US" w:eastAsia="en-US" w:bidi="en-US"/>
                      </w:rPr>
                      <w:tab/>
                      <w:t>38</w:t>
                    </w:r>
                  </w:p>
                </w:txbxContent>
              </v:textbox>
              <w10:wrap anchorx="page" anchory="page"/>
            </v:shape>
          </w:pict>
        </mc:Fallback>
      </mc:AlternateContent>
    </w:r>
    <w:r>
      <w:rPr>
        <w:noProof/>
      </w:rPr>
      <mc:AlternateContent>
        <mc:Choice Requires="wps">
          <w:drawing>
            <wp:anchor distT="0" distB="0" distL="114300" distR="114300" simplePos="0" relativeHeight="251507712" behindDoc="1" locked="0" layoutInCell="1" allowOverlap="1" wp14:anchorId="72BCA3ED" wp14:editId="49E9A545">
              <wp:simplePos x="0" y="0"/>
              <wp:positionH relativeFrom="page">
                <wp:posOffset>371475</wp:posOffset>
              </wp:positionH>
              <wp:positionV relativeFrom="page">
                <wp:posOffset>471805</wp:posOffset>
              </wp:positionV>
              <wp:extent cx="4046220" cy="0"/>
              <wp:effectExtent l="0" t="0" r="0" b="0"/>
              <wp:wrapNone/>
              <wp:docPr id="79" name="Shape 79"/>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9.25pt;margin-top:37.149999999999999pt;width:318.60000000000002pt;height:0;z-index:-251658240;mso-position-horizontal-relative:page;mso-position-vertical-relative:page">
              <v:stroke weight="1.pt"/>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FA6AC" w14:textId="77777777" w:rsidR="00C53112" w:rsidRDefault="00000000">
    <w:pPr>
      <w:spacing w:line="1" w:lineRule="exact"/>
    </w:pPr>
    <w:r>
      <w:rPr>
        <w:noProof/>
      </w:rPr>
      <mc:AlternateContent>
        <mc:Choice Requires="wps">
          <w:drawing>
            <wp:anchor distT="0" distB="0" distL="0" distR="0" simplePos="0" relativeHeight="251683840" behindDoc="1" locked="0" layoutInCell="1" allowOverlap="1" wp14:anchorId="237630BE" wp14:editId="0838B95A">
              <wp:simplePos x="0" y="0"/>
              <wp:positionH relativeFrom="page">
                <wp:posOffset>381635</wp:posOffset>
              </wp:positionH>
              <wp:positionV relativeFrom="page">
                <wp:posOffset>409575</wp:posOffset>
              </wp:positionV>
              <wp:extent cx="4036695" cy="100965"/>
              <wp:effectExtent l="0" t="0" r="0" b="0"/>
              <wp:wrapNone/>
              <wp:docPr id="80" name="Shape 80"/>
              <wp:cNvGraphicFramePr/>
              <a:graphic xmlns:a="http://schemas.openxmlformats.org/drawingml/2006/main">
                <a:graphicData uri="http://schemas.microsoft.com/office/word/2010/wordprocessingShape">
                  <wps:wsp>
                    <wps:cNvSpPr txBox="1"/>
                    <wps:spPr>
                      <a:xfrm>
                        <a:off x="0" y="0"/>
                        <a:ext cx="4036695" cy="100965"/>
                      </a:xfrm>
                      <a:prstGeom prst="rect">
                        <a:avLst/>
                      </a:prstGeom>
                      <a:noFill/>
                    </wps:spPr>
                    <wps:txbx>
                      <w:txbxContent>
                        <w:p w14:paraId="511A6D3C" w14:textId="77777777" w:rsidR="00C53112" w:rsidRDefault="00000000">
                          <w:pPr>
                            <w:pStyle w:val="Headerorfooter20"/>
                            <w:shd w:val="clear" w:color="auto" w:fill="auto"/>
                            <w:tabs>
                              <w:tab w:val="right" w:pos="6357"/>
                            </w:tabs>
                            <w:rPr>
                              <w:sz w:val="15"/>
                              <w:szCs w:val="15"/>
                            </w:rPr>
                          </w:pPr>
                          <w:r>
                            <w:rPr>
                              <w:sz w:val="15"/>
                              <w:szCs w:val="15"/>
                              <w:lang w:val="en-US" w:eastAsia="en-US" w:bidi="en-US"/>
                            </w:rPr>
                            <w:t>37</w:t>
                          </w:r>
                          <w:r>
                            <w:rPr>
                              <w:sz w:val="15"/>
                              <w:szCs w:val="15"/>
                              <w:lang w:val="en-US" w:eastAsia="en-US" w:bidi="en-US"/>
                            </w:rPr>
                            <w:tab/>
                          </w:r>
                          <w:proofErr w:type="spellStart"/>
                          <w:r>
                            <w:rPr>
                              <w:sz w:val="15"/>
                              <w:szCs w:val="15"/>
                              <w:lang w:val="en-US" w:eastAsia="en-US" w:bidi="en-US"/>
                            </w:rPr>
                            <w:t>dolcpolpisani</w:t>
                          </w:r>
                          <w:proofErr w:type="spellEnd"/>
                        </w:p>
                      </w:txbxContent>
                    </wps:txbx>
                    <wps:bodyPr lIns="0" tIns="0" rIns="0" bIns="0">
                      <a:spAutoFit/>
                    </wps:bodyPr>
                  </wps:wsp>
                </a:graphicData>
              </a:graphic>
            </wp:anchor>
          </w:drawing>
        </mc:Choice>
        <mc:Fallback>
          <w:pict>
            <v:shapetype w14:anchorId="237630BE" id="_x0000_t202" coordsize="21600,21600" o:spt="202" path="m,l,21600r21600,l21600,xe">
              <v:stroke joinstyle="miter"/>
              <v:path gradientshapeok="t" o:connecttype="rect"/>
            </v:shapetype>
            <v:shape id="Shape 80" o:spid="_x0000_s1053" type="#_x0000_t202" style="position:absolute;margin-left:30.05pt;margin-top:32.25pt;width:317.85pt;height:7.9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UnfwEAAPwCAAAOAAAAZHJzL2Uyb0RvYy54bWysUttOwzAMfUfiH6K8s3YDJq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l6U59Pp9SVnknLjsryeXiaY4vjaB4z3CixLTs0DrSWrJTaPGL9K9yWp&#10;mYOl6boUP1JJXhxWAzNNzSe5QQqtoNkS/e7BkShpwXsn7J3VzknA6G8/IoHnnsfnu0YkcWa9+w5p&#10;h9/vuer4aeefAAAA//8DAFBLAwQUAAYACAAAACEAQvEWid0AAAAIAQAADwAAAGRycy9kb3ducmV2&#10;LnhtbEyPwU7DMBBE70j8g7VIXBC1U7VRm8apEIILN1ou3Nx4SaLa6yh2k9CvZznBaTWa0duZcj97&#10;J0YcYhdIQ7ZQIJDqYDtqNHwcXx83IGIyZI0LhBq+McK+ur0pTWHDRO84HlIjGEKxMBralPpCyli3&#10;6E1chB6Jva8weJNYDo20g5kY7p1cKpVLbzriD63p8bnF+ny4eA35/NI/vG1xOV1rN9LnNcsSZlrf&#10;381POxAJ5/QXht/6XB0q7nQKF7JROGaojJN8V2sQ7OfbNU85adioFciqlP8HVD8AAAD//wMAUEsB&#10;Ai0AFAAGAAgAAAAhALaDOJL+AAAA4QEAABMAAAAAAAAAAAAAAAAAAAAAAFtDb250ZW50X1R5cGVz&#10;XS54bWxQSwECLQAUAAYACAAAACEAOP0h/9YAAACUAQAACwAAAAAAAAAAAAAAAAAvAQAAX3JlbHMv&#10;LnJlbHNQSwECLQAUAAYACAAAACEAe/9FJ38BAAD8AgAADgAAAAAAAAAAAAAAAAAuAgAAZHJzL2Uy&#10;b0RvYy54bWxQSwECLQAUAAYACAAAACEAQvEWid0AAAAIAQAADwAAAAAAAAAAAAAAAADZAwAAZHJz&#10;L2Rvd25yZXYueG1sUEsFBgAAAAAEAAQA8wAAAOMEAAAAAA==&#10;" filled="f" stroked="f">
              <v:textbox style="mso-fit-shape-to-text:t" inset="0,0,0,0">
                <w:txbxContent>
                  <w:p w14:paraId="511A6D3C" w14:textId="77777777" w:rsidR="00C53112" w:rsidRDefault="00000000">
                    <w:pPr>
                      <w:pStyle w:val="Headerorfooter20"/>
                      <w:shd w:val="clear" w:color="auto" w:fill="auto"/>
                      <w:tabs>
                        <w:tab w:val="right" w:pos="6357"/>
                      </w:tabs>
                      <w:rPr>
                        <w:sz w:val="15"/>
                        <w:szCs w:val="15"/>
                      </w:rPr>
                    </w:pPr>
                    <w:r>
                      <w:rPr>
                        <w:sz w:val="15"/>
                        <w:szCs w:val="15"/>
                        <w:lang w:val="en-US" w:eastAsia="en-US" w:bidi="en-US"/>
                      </w:rPr>
                      <w:t>37</w:t>
                    </w:r>
                    <w:r>
                      <w:rPr>
                        <w:sz w:val="15"/>
                        <w:szCs w:val="15"/>
                        <w:lang w:val="en-US" w:eastAsia="en-US" w:bidi="en-US"/>
                      </w:rPr>
                      <w:tab/>
                    </w:r>
                    <w:proofErr w:type="spellStart"/>
                    <w:r>
                      <w:rPr>
                        <w:sz w:val="15"/>
                        <w:szCs w:val="15"/>
                        <w:lang w:val="en-US" w:eastAsia="en-US" w:bidi="en-US"/>
                      </w:rPr>
                      <w:t>dolcpolpisani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508736" behindDoc="1" locked="0" layoutInCell="1" allowOverlap="1" wp14:anchorId="032B5A63" wp14:editId="31372D48">
              <wp:simplePos x="0" y="0"/>
              <wp:positionH relativeFrom="page">
                <wp:posOffset>375920</wp:posOffset>
              </wp:positionH>
              <wp:positionV relativeFrom="page">
                <wp:posOffset>549910</wp:posOffset>
              </wp:positionV>
              <wp:extent cx="4048760" cy="0"/>
              <wp:effectExtent l="0" t="0" r="0" b="0"/>
              <wp:wrapNone/>
              <wp:docPr id="82" name="Shape 82"/>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9.600000000000001pt;margin-top:43.299999999999997pt;width:318.80000000000001pt;height:0;z-index:-251658240;mso-position-horizontal-relative:page;mso-position-vertical-relative:page">
              <v:stroke weight="1.pt"/>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6C64F" w14:textId="77777777" w:rsidR="00C53112" w:rsidRDefault="00000000">
    <w:pPr>
      <w:spacing w:line="1" w:lineRule="exact"/>
    </w:pPr>
    <w:r>
      <w:rPr>
        <w:noProof/>
      </w:rPr>
      <mc:AlternateContent>
        <mc:Choice Requires="wps">
          <w:drawing>
            <wp:anchor distT="0" distB="0" distL="0" distR="0" simplePos="0" relativeHeight="251684864" behindDoc="1" locked="0" layoutInCell="1" allowOverlap="1" wp14:anchorId="2CD0E82B" wp14:editId="65678F43">
              <wp:simplePos x="0" y="0"/>
              <wp:positionH relativeFrom="page">
                <wp:posOffset>381635</wp:posOffset>
              </wp:positionH>
              <wp:positionV relativeFrom="page">
                <wp:posOffset>335915</wp:posOffset>
              </wp:positionV>
              <wp:extent cx="4030980" cy="97790"/>
              <wp:effectExtent l="0" t="0" r="0" b="0"/>
              <wp:wrapNone/>
              <wp:docPr id="83" name="Shape 83"/>
              <wp:cNvGraphicFramePr/>
              <a:graphic xmlns:a="http://schemas.openxmlformats.org/drawingml/2006/main">
                <a:graphicData uri="http://schemas.microsoft.com/office/word/2010/wordprocessingShape">
                  <wps:wsp>
                    <wps:cNvSpPr txBox="1"/>
                    <wps:spPr>
                      <a:xfrm>
                        <a:off x="0" y="0"/>
                        <a:ext cx="4030980" cy="97790"/>
                      </a:xfrm>
                      <a:prstGeom prst="rect">
                        <a:avLst/>
                      </a:prstGeom>
                      <a:noFill/>
                    </wps:spPr>
                    <wps:txbx>
                      <w:txbxContent>
                        <w:p w14:paraId="361C8D86" w14:textId="77777777" w:rsidR="00C53112" w:rsidRDefault="00000000">
                          <w:pPr>
                            <w:pStyle w:val="Headerorfooter20"/>
                            <w:shd w:val="clear" w:color="auto" w:fill="auto"/>
                            <w:tabs>
                              <w:tab w:val="right" w:pos="6348"/>
                            </w:tabs>
                            <w:rPr>
                              <w:sz w:val="15"/>
                              <w:szCs w:val="15"/>
                            </w:rPr>
                          </w:pPr>
                          <w:r>
                            <w:rPr>
                              <w:sz w:val="15"/>
                              <w:szCs w:val="15"/>
                              <w:lang w:val="en-US" w:eastAsia="en-US" w:bidi="en-US"/>
                            </w:rPr>
                            <w:t>Dubrovnik</w:t>
                          </w:r>
                          <w:r>
                            <w:rPr>
                              <w:sz w:val="15"/>
                              <w:szCs w:val="15"/>
                              <w:lang w:val="en-US" w:eastAsia="en-US" w:bidi="en-US"/>
                            </w:rPr>
                            <w:tab/>
                            <w:t>40</w:t>
                          </w:r>
                        </w:p>
                      </w:txbxContent>
                    </wps:txbx>
                    <wps:bodyPr lIns="0" tIns="0" rIns="0" bIns="0">
                      <a:spAutoFit/>
                    </wps:bodyPr>
                  </wps:wsp>
                </a:graphicData>
              </a:graphic>
            </wp:anchor>
          </w:drawing>
        </mc:Choice>
        <mc:Fallback>
          <w:pict>
            <v:shapetype w14:anchorId="2CD0E82B" id="_x0000_t202" coordsize="21600,21600" o:spt="202" path="m,l,21600r21600,l21600,xe">
              <v:stroke joinstyle="miter"/>
              <v:path gradientshapeok="t" o:connecttype="rect"/>
            </v:shapetype>
            <v:shape id="Shape 83" o:spid="_x0000_s1054" type="#_x0000_t202" style="position:absolute;margin-left:30.05pt;margin-top:26.45pt;width:317.4pt;height:7.7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kkNfwEAAPsCAAAOAAAAZHJzL2Uyb0RvYy54bWysUttOwzAMfUfiH6K8s5aBgFXrEGgaQkKA&#10;NPiALE3WSE0cxWHt/h4n7ILgDfHiOLZzfHyc6e1gO7ZRAQ24mp+PSs6Uk9AYt675+9vi7IYzjMI1&#10;ogOnar5VyG9npyfT3ldqDC10jQqMQBxWva95G6OvigJlq6zAEXjlKKkhWBHpGtZFE0RP6LYrxmV5&#10;VfQQGh9AKkSKzr+SfJbxtVYyvmiNKrKu5sQtZhuyXSVbzKaiWgfhWyN3NMQfWFhhHDU9QM1FFOwj&#10;mF9Q1sgACDqOJNgCtDZS5RlomvPyxzTLVniVZyFx0B9kwv+Dlc+bpX8NLA73MNACkyC9xwopmOYZ&#10;dLDpJKaM8iTh9iCbGiKTFLwsL8rJDaUk5SbX15Msa3F87APGBwWWJafmgbaSxRKbJ4zUkEr3JamX&#10;g4XpuhQ/MkleHFYDM03Nx1d7mitotsS+e3SkSdrv3gl7Z7VzEjD6u49I4LlnQvx6vmtECmcqu9+Q&#10;Vvj9nquOf3b2CQAA//8DAFBLAwQUAAYACAAAACEASdHfU9sAAAAIAQAADwAAAGRycy9kb3ducmV2&#10;LnhtbEyPsU7EMBBEeyT+wVokGsQ5DhBdQpwTQtDQcdDQ+eIlibDXUexLwn09SwXdrGb0dqberd6J&#10;Gac4BNKgNhkIpDbYgToN72/P11sQMRmyxgVCDd8YYdecn9WmsmGhV5z3qRMMoVgZDX1KYyVlbHv0&#10;Jm7CiMTeZ5i8SXxOnbSTWRjuncyzrJDeDMQfejPiY4/t1/7oNRTr03j1UmK+nFo308dJqYRK68uL&#10;9eEeRMI1/YXhtz5Xh4Y7HcKRbBSOGZnipIa7vATBflHesjiw2N6AbGr5f0DzAwAA//8DAFBLAQIt&#10;ABQABgAIAAAAIQC2gziS/gAAAOEBAAATAAAAAAAAAAAAAAAAAAAAAABbQ29udGVudF9UeXBlc10u&#10;eG1sUEsBAi0AFAAGAAgAAAAhADj9If/WAAAAlAEAAAsAAAAAAAAAAAAAAAAALwEAAF9yZWxzLy5y&#10;ZWxzUEsBAi0AFAAGAAgAAAAhADwiSQ1/AQAA+wIAAA4AAAAAAAAAAAAAAAAALgIAAGRycy9lMm9E&#10;b2MueG1sUEsBAi0AFAAGAAgAAAAhAEnR31PbAAAACAEAAA8AAAAAAAAAAAAAAAAA2QMAAGRycy9k&#10;b3ducmV2LnhtbFBLBQYAAAAABAAEAPMAAADhBAAAAAA=&#10;" filled="f" stroked="f">
              <v:textbox style="mso-fit-shape-to-text:t" inset="0,0,0,0">
                <w:txbxContent>
                  <w:p w14:paraId="361C8D86" w14:textId="77777777" w:rsidR="00C53112" w:rsidRDefault="00000000">
                    <w:pPr>
                      <w:pStyle w:val="Headerorfooter20"/>
                      <w:shd w:val="clear" w:color="auto" w:fill="auto"/>
                      <w:tabs>
                        <w:tab w:val="right" w:pos="6348"/>
                      </w:tabs>
                      <w:rPr>
                        <w:sz w:val="15"/>
                        <w:szCs w:val="15"/>
                      </w:rPr>
                    </w:pPr>
                    <w:r>
                      <w:rPr>
                        <w:sz w:val="15"/>
                        <w:szCs w:val="15"/>
                        <w:lang w:val="en-US" w:eastAsia="en-US" w:bidi="en-US"/>
                      </w:rPr>
                      <w:t>Dubrovnik</w:t>
                    </w:r>
                    <w:r>
                      <w:rPr>
                        <w:sz w:val="15"/>
                        <w:szCs w:val="15"/>
                        <w:lang w:val="en-US" w:eastAsia="en-US" w:bidi="en-US"/>
                      </w:rPr>
                      <w:tab/>
                      <w:t>40</w:t>
                    </w:r>
                  </w:p>
                </w:txbxContent>
              </v:textbox>
              <w10:wrap anchorx="page" anchory="page"/>
            </v:shape>
          </w:pict>
        </mc:Fallback>
      </mc:AlternateContent>
    </w:r>
    <w:r>
      <w:rPr>
        <w:noProof/>
      </w:rPr>
      <mc:AlternateContent>
        <mc:Choice Requires="wps">
          <w:drawing>
            <wp:anchor distT="0" distB="0" distL="114300" distR="114300" simplePos="0" relativeHeight="251509760" behindDoc="1" locked="0" layoutInCell="1" allowOverlap="1" wp14:anchorId="50EFEEC8" wp14:editId="1FA848A6">
              <wp:simplePos x="0" y="0"/>
              <wp:positionH relativeFrom="page">
                <wp:posOffset>369570</wp:posOffset>
              </wp:positionH>
              <wp:positionV relativeFrom="page">
                <wp:posOffset>471805</wp:posOffset>
              </wp:positionV>
              <wp:extent cx="4048760" cy="0"/>
              <wp:effectExtent l="0" t="0" r="0" b="0"/>
              <wp:wrapNone/>
              <wp:docPr id="85" name="Shape 85"/>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9.100000000000001pt;margin-top:37.149999999999999pt;width:318.80000000000001pt;height:0;z-index:-251658240;mso-position-horizontal-relative:page;mso-position-vertical-relative:page">
              <v:stroke weight="1.pt"/>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5A484" w14:textId="77777777" w:rsidR="00C53112" w:rsidRDefault="00000000">
    <w:pPr>
      <w:spacing w:line="1" w:lineRule="exact"/>
    </w:pPr>
    <w:r>
      <w:rPr>
        <w:noProof/>
      </w:rPr>
      <mc:AlternateContent>
        <mc:Choice Requires="wps">
          <w:drawing>
            <wp:anchor distT="0" distB="0" distL="0" distR="0" simplePos="0" relativeHeight="251685888" behindDoc="1" locked="0" layoutInCell="1" allowOverlap="1" wp14:anchorId="15F7C18E" wp14:editId="5CC90F5E">
              <wp:simplePos x="0" y="0"/>
              <wp:positionH relativeFrom="page">
                <wp:posOffset>365125</wp:posOffset>
              </wp:positionH>
              <wp:positionV relativeFrom="page">
                <wp:posOffset>366395</wp:posOffset>
              </wp:positionV>
              <wp:extent cx="4033520" cy="107315"/>
              <wp:effectExtent l="0" t="0" r="0" b="0"/>
              <wp:wrapNone/>
              <wp:docPr id="86" name="Shape 86"/>
              <wp:cNvGraphicFramePr/>
              <a:graphic xmlns:a="http://schemas.openxmlformats.org/drawingml/2006/main">
                <a:graphicData uri="http://schemas.microsoft.com/office/word/2010/wordprocessingShape">
                  <wps:wsp>
                    <wps:cNvSpPr txBox="1"/>
                    <wps:spPr>
                      <a:xfrm>
                        <a:off x="0" y="0"/>
                        <a:ext cx="4033520" cy="107315"/>
                      </a:xfrm>
                      <a:prstGeom prst="rect">
                        <a:avLst/>
                      </a:prstGeom>
                      <a:noFill/>
                    </wps:spPr>
                    <wps:txbx>
                      <w:txbxContent>
                        <w:p w14:paraId="18C19B1A" w14:textId="77777777" w:rsidR="00C53112" w:rsidRDefault="00000000">
                          <w:pPr>
                            <w:pStyle w:val="Headerorfooter20"/>
                            <w:shd w:val="clear" w:color="auto" w:fill="auto"/>
                            <w:tabs>
                              <w:tab w:val="right" w:pos="6352"/>
                            </w:tabs>
                            <w:rPr>
                              <w:sz w:val="15"/>
                              <w:szCs w:val="15"/>
                            </w:rPr>
                          </w:pPr>
                          <w:r>
                            <w:rPr>
                              <w:sz w:val="15"/>
                              <w:szCs w:val="15"/>
                              <w:lang w:val="en-US" w:eastAsia="en-US" w:bidi="en-US"/>
                            </w:rPr>
                            <w:t>39</w:t>
                          </w:r>
                          <w:r>
                            <w:rPr>
                              <w:sz w:val="15"/>
                              <w:szCs w:val="15"/>
                              <w:lang w:val="en-US" w:eastAsia="en-US" w:bidi="en-US"/>
                            </w:rPr>
                            <w:tab/>
                          </w:r>
                          <w:r>
                            <w:rPr>
                              <w:sz w:val="15"/>
                              <w:szCs w:val="15"/>
                            </w:rPr>
                            <w:t>dubiti</w:t>
                          </w:r>
                        </w:p>
                      </w:txbxContent>
                    </wps:txbx>
                    <wps:bodyPr lIns="0" tIns="0" rIns="0" bIns="0">
                      <a:spAutoFit/>
                    </wps:bodyPr>
                  </wps:wsp>
                </a:graphicData>
              </a:graphic>
            </wp:anchor>
          </w:drawing>
        </mc:Choice>
        <mc:Fallback>
          <w:pict>
            <v:shapetype w14:anchorId="15F7C18E" id="_x0000_t202" coordsize="21600,21600" o:spt="202" path="m,l,21600r21600,l21600,xe">
              <v:stroke joinstyle="miter"/>
              <v:path gradientshapeok="t" o:connecttype="rect"/>
            </v:shapetype>
            <v:shape id="Shape 86" o:spid="_x0000_s1055" type="#_x0000_t202" style="position:absolute;margin-left:28.75pt;margin-top:28.85pt;width:317.6pt;height:8.4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5TfwEAAPwCAAAOAAAAZHJzL2Uyb0RvYy54bWysUttOwzAMfUfiH6K8s3YbN1XrEAiBkBAg&#10;DT4gS5M1UhNHcVi7v8fJbgjeEC+OYzvHx8eZ3Qy2Y2sV0ICr+XhUcqachMa4Vc0/3h/OrjnDKFwj&#10;OnCq5huF/GZ+ejLrfaUm0ELXqMAIxGHV+5q3MfqqKFC2ygocgVeOkhqCFZGuYVU0QfSEbrtiUpaX&#10;RQ+h8QGkQqTo/TbJ5xlfayXjq9aoIutqTtxitiHbZbLFfCaqVRC+NXJHQ/yBhRXGUdMD1L2Ign0G&#10;8wvKGhkAQceRBFuA1kaqPANNMy5/TLNohVd5FhIH/UEm/D9Y+bJe+LfA4nAHAy0wCdJ7rJCCaZ5B&#10;B5tOYsooTxJuDrKpITJJwfNyOr2YUEpSblxeTccXCaY4vvYB46MCy5JT80BryWqJ9TPGbem+JDVz&#10;8GC6LsWPVJIXh+XATFPzydWe5xKaDdHvnhyJkha8d8LeWe6cBIz+9jMSeO6ZELfPd41I4sx69x3S&#10;Dr/fc9Xx086/AAAA//8DAFBLAwQUAAYACAAAACEArPjn+d0AAAAIAQAADwAAAGRycy9kb3ducmV2&#10;LnhtbEyPMU/DMBCFdyT+g3VILKh1EtGkDXEqhGBho7CwufGRRNjnKHaT0F/PdYLp7vSe3n2v2i/O&#10;ignH0HtSkK4TEEiNNz21Cj7eX1ZbECFqMtp6QgU/GGBfX19VujR+pjecDrEVHEKh1Aq6GIdSytB0&#10;6HRY+wGJtS8/Oh35HFtpRj1zuLMyS5JcOt0Tf+j0gE8dNt+Hk1OQL8/D3esOs/nc2Ik+z2kaMVXq&#10;9mZ5fAARcYl/ZrjgMzrUzHT0JzJBWAWbYsPOyyxAsJ7vMl6OCor7HGRdyf8F6l8AAAD//wMAUEsB&#10;Ai0AFAAGAAgAAAAhALaDOJL+AAAA4QEAABMAAAAAAAAAAAAAAAAAAAAAAFtDb250ZW50X1R5cGVz&#10;XS54bWxQSwECLQAUAAYACAAAACEAOP0h/9YAAACUAQAACwAAAAAAAAAAAAAAAAAvAQAAX3JlbHMv&#10;LnJlbHNQSwECLQAUAAYACAAAACEAL7QOU38BAAD8AgAADgAAAAAAAAAAAAAAAAAuAgAAZHJzL2Uy&#10;b0RvYy54bWxQSwECLQAUAAYACAAAACEArPjn+d0AAAAIAQAADwAAAAAAAAAAAAAAAADZAwAAZHJz&#10;L2Rvd25yZXYueG1sUEsFBgAAAAAEAAQA8wAAAOMEAAAAAA==&#10;" filled="f" stroked="f">
              <v:textbox style="mso-fit-shape-to-text:t" inset="0,0,0,0">
                <w:txbxContent>
                  <w:p w14:paraId="18C19B1A" w14:textId="77777777" w:rsidR="00C53112" w:rsidRDefault="00000000">
                    <w:pPr>
                      <w:pStyle w:val="Headerorfooter20"/>
                      <w:shd w:val="clear" w:color="auto" w:fill="auto"/>
                      <w:tabs>
                        <w:tab w:val="right" w:pos="6352"/>
                      </w:tabs>
                      <w:rPr>
                        <w:sz w:val="15"/>
                        <w:szCs w:val="15"/>
                      </w:rPr>
                    </w:pPr>
                    <w:r>
                      <w:rPr>
                        <w:sz w:val="15"/>
                        <w:szCs w:val="15"/>
                        <w:lang w:val="en-US" w:eastAsia="en-US" w:bidi="en-US"/>
                      </w:rPr>
                      <w:t>39</w:t>
                    </w:r>
                    <w:r>
                      <w:rPr>
                        <w:sz w:val="15"/>
                        <w:szCs w:val="15"/>
                        <w:lang w:val="en-US" w:eastAsia="en-US" w:bidi="en-US"/>
                      </w:rPr>
                      <w:tab/>
                    </w:r>
                    <w:r>
                      <w:rPr>
                        <w:sz w:val="15"/>
                        <w:szCs w:val="15"/>
                      </w:rPr>
                      <w:t>dubiti</w:t>
                    </w:r>
                  </w:p>
                </w:txbxContent>
              </v:textbox>
              <w10:wrap anchorx="page" anchory="page"/>
            </v:shape>
          </w:pict>
        </mc:Fallback>
      </mc:AlternateContent>
    </w:r>
    <w:r>
      <w:rPr>
        <w:noProof/>
      </w:rPr>
      <mc:AlternateContent>
        <mc:Choice Requires="wps">
          <w:drawing>
            <wp:anchor distT="0" distB="0" distL="114300" distR="114300" simplePos="0" relativeHeight="251510784" behindDoc="1" locked="0" layoutInCell="1" allowOverlap="1" wp14:anchorId="285F7E7D" wp14:editId="7284461E">
              <wp:simplePos x="0" y="0"/>
              <wp:positionH relativeFrom="page">
                <wp:posOffset>358775</wp:posOffset>
              </wp:positionH>
              <wp:positionV relativeFrom="page">
                <wp:posOffset>506730</wp:posOffset>
              </wp:positionV>
              <wp:extent cx="4048760" cy="0"/>
              <wp:effectExtent l="0" t="0" r="0" b="0"/>
              <wp:wrapNone/>
              <wp:docPr id="88" name="Shape 88"/>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8.25pt;margin-top:39.899999999999999pt;width:318.80000000000001pt;height:0;z-index:-251658240;mso-position-horizontal-relative:page;mso-position-vertical-relative:page">
              <v:stroke weight="1.pt"/>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F4652" w14:textId="77777777" w:rsidR="00C53112" w:rsidRDefault="00000000">
    <w:pPr>
      <w:spacing w:line="1" w:lineRule="exact"/>
    </w:pPr>
    <w:r>
      <w:rPr>
        <w:noProof/>
      </w:rPr>
      <mc:AlternateContent>
        <mc:Choice Requires="wps">
          <w:drawing>
            <wp:anchor distT="0" distB="0" distL="0" distR="0" simplePos="0" relativeHeight="251686912" behindDoc="1" locked="0" layoutInCell="1" allowOverlap="1" wp14:anchorId="5782DC64" wp14:editId="524DCCF5">
              <wp:simplePos x="0" y="0"/>
              <wp:positionH relativeFrom="page">
                <wp:posOffset>368300</wp:posOffset>
              </wp:positionH>
              <wp:positionV relativeFrom="page">
                <wp:posOffset>332740</wp:posOffset>
              </wp:positionV>
              <wp:extent cx="4048760" cy="100965"/>
              <wp:effectExtent l="0" t="0" r="0" b="0"/>
              <wp:wrapNone/>
              <wp:docPr id="89" name="Shape 89"/>
              <wp:cNvGraphicFramePr/>
              <a:graphic xmlns:a="http://schemas.openxmlformats.org/drawingml/2006/main">
                <a:graphicData uri="http://schemas.microsoft.com/office/word/2010/wordprocessingShape">
                  <wps:wsp>
                    <wps:cNvSpPr txBox="1"/>
                    <wps:spPr>
                      <a:xfrm>
                        <a:off x="0" y="0"/>
                        <a:ext cx="4048760" cy="100965"/>
                      </a:xfrm>
                      <a:prstGeom prst="rect">
                        <a:avLst/>
                      </a:prstGeom>
                      <a:noFill/>
                    </wps:spPr>
                    <wps:txbx>
                      <w:txbxContent>
                        <w:p w14:paraId="6AEE6945" w14:textId="77777777" w:rsidR="00C53112" w:rsidRDefault="00000000">
                          <w:pPr>
                            <w:pStyle w:val="Headerorfooter20"/>
                            <w:shd w:val="clear" w:color="auto" w:fill="auto"/>
                            <w:tabs>
                              <w:tab w:val="right" w:pos="6376"/>
                            </w:tabs>
                            <w:rPr>
                              <w:sz w:val="15"/>
                              <w:szCs w:val="15"/>
                            </w:rPr>
                          </w:pPr>
                          <w:r>
                            <w:rPr>
                              <w:rFonts w:ascii="Arial" w:eastAsia="Arial" w:hAnsi="Arial" w:cs="Arial"/>
                              <w:i/>
                              <w:iCs/>
                              <w:sz w:val="18"/>
                              <w:szCs w:val="18"/>
                              <w:lang w:val="en-US" w:eastAsia="en-US" w:bidi="en-US"/>
                            </w:rPr>
                            <w:t>41</w:t>
                          </w:r>
                          <w:r>
                            <w:rPr>
                              <w:rFonts w:ascii="Arial" w:eastAsia="Arial" w:hAnsi="Arial" w:cs="Arial"/>
                              <w:i/>
                              <w:iCs/>
                              <w:sz w:val="18"/>
                              <w:szCs w:val="18"/>
                              <w:lang w:val="en-US" w:eastAsia="en-US" w:bidi="en-US"/>
                            </w:rPr>
                            <w:tab/>
                          </w:r>
                          <w:r>
                            <w:rPr>
                              <w:sz w:val="15"/>
                              <w:szCs w:val="15"/>
                            </w:rPr>
                            <w:t>DVOSTRUKA PREZIMENA</w:t>
                          </w:r>
                        </w:p>
                      </w:txbxContent>
                    </wps:txbx>
                    <wps:bodyPr lIns="0" tIns="0" rIns="0" bIns="0">
                      <a:spAutoFit/>
                    </wps:bodyPr>
                  </wps:wsp>
                </a:graphicData>
              </a:graphic>
            </wp:anchor>
          </w:drawing>
        </mc:Choice>
        <mc:Fallback>
          <w:pict>
            <v:shapetype w14:anchorId="5782DC64" id="_x0000_t202" coordsize="21600,21600" o:spt="202" path="m,l,21600r21600,l21600,xe">
              <v:stroke joinstyle="miter"/>
              <v:path gradientshapeok="t" o:connecttype="rect"/>
            </v:shapetype>
            <v:shape id="Shape 89" o:spid="_x0000_s1056" type="#_x0000_t202" style="position:absolute;margin-left:29pt;margin-top:26.2pt;width:318.8pt;height:7.9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QMlfwEAAPwCAAAOAAAAZHJzL2Uyb0RvYy54bWysUttOwzAMfUfiH6K8s3YTjFGtQyAEQkKA&#10;BHxAliZrpCaO4rB2f4+T3RC8IV4cx3aOj48zvx5sx9YqoAFX8/Go5Ew5CY1xq5p/vN+fzTjDKFwj&#10;OnCq5huF/HpxejLvfaUm0ELXqMAIxGHV+5q3MfqqKFC2ygocgVeOkhqCFZGuYVU0QfSEbrtiUpbT&#10;oofQ+ABSIVL0bpvki4yvtZLxRWtUkXU1J24x25DtMtliMRfVKgjfGrmjIf7AwgrjqOkB6k5EwT6D&#10;+QVljQyAoONIgi1AayNVnoGmGZc/pnlrhVd5FhIH/UEm/D9Y+bx+86+BxeEWBlpgEqT3WCEF0zyD&#10;DjadxJRRniTcHGRTQ2SSgufl+exySilJuXFZXk0vEkxxfO0DxgcFliWn5oHWktUS6yeM29J9SWrm&#10;4N50XYofqSQvDsuBmabmk9me5xKaDdHvHh2Jkha8d8LeWe6cBIz+5jMSeO6ZELfPd41I4sx69x3S&#10;Dr/fc9Xx0y6+AAAA//8DAFBLAwQUAAYACAAAACEABEQpKd0AAAAIAQAADwAAAGRycy9kb3ducmV2&#10;LnhtbEyPMU/DMBCFdyT+g3VILIg6CTRK0zgVQrCwUVjY3PiaRNjnKHaT0F/PMdHp7vSe3n2v2i3O&#10;ignH0HtSkK4SEEiNNz21Cj4/Xu8LECFqMtp6QgU/GGBXX19VujR+pnec9rEVHEKh1Aq6GIdSytB0&#10;6HRY+QGJtaMfnY58jq00o5453FmZJUkune6JP3R6wOcOm+/9ySnIl5fh7m2D2Xxu7ERf5zSNmCp1&#10;e7M8bUFEXOK/Gf7wGR1qZjr4E5kgrIJ1wVUiz+wRBOv5Zp2DOPBSPICsK3lZoP4FAAD//wMAUEsB&#10;Ai0AFAAGAAgAAAAhALaDOJL+AAAA4QEAABMAAAAAAAAAAAAAAAAAAAAAAFtDb250ZW50X1R5cGVz&#10;XS54bWxQSwECLQAUAAYACAAAACEAOP0h/9YAAACUAQAACwAAAAAAAAAAAAAAAAAvAQAAX3JlbHMv&#10;LnJlbHNQSwECLQAUAAYACAAAACEAgz0DJX8BAAD8AgAADgAAAAAAAAAAAAAAAAAuAgAAZHJzL2Uy&#10;b0RvYy54bWxQSwECLQAUAAYACAAAACEABEQpKd0AAAAIAQAADwAAAAAAAAAAAAAAAADZAwAAZHJz&#10;L2Rvd25yZXYueG1sUEsFBgAAAAAEAAQA8wAAAOMEAAAAAA==&#10;" filled="f" stroked="f">
              <v:textbox style="mso-fit-shape-to-text:t" inset="0,0,0,0">
                <w:txbxContent>
                  <w:p w14:paraId="6AEE6945" w14:textId="77777777" w:rsidR="00C53112" w:rsidRDefault="00000000">
                    <w:pPr>
                      <w:pStyle w:val="Headerorfooter20"/>
                      <w:shd w:val="clear" w:color="auto" w:fill="auto"/>
                      <w:tabs>
                        <w:tab w:val="right" w:pos="6376"/>
                      </w:tabs>
                      <w:rPr>
                        <w:sz w:val="15"/>
                        <w:szCs w:val="15"/>
                      </w:rPr>
                    </w:pPr>
                    <w:r>
                      <w:rPr>
                        <w:rFonts w:ascii="Arial" w:eastAsia="Arial" w:hAnsi="Arial" w:cs="Arial"/>
                        <w:i/>
                        <w:iCs/>
                        <w:sz w:val="18"/>
                        <w:szCs w:val="18"/>
                        <w:lang w:val="en-US" w:eastAsia="en-US" w:bidi="en-US"/>
                      </w:rPr>
                      <w:t>41</w:t>
                    </w:r>
                    <w:r>
                      <w:rPr>
                        <w:rFonts w:ascii="Arial" w:eastAsia="Arial" w:hAnsi="Arial" w:cs="Arial"/>
                        <w:i/>
                        <w:iCs/>
                        <w:sz w:val="18"/>
                        <w:szCs w:val="18"/>
                        <w:lang w:val="en-US" w:eastAsia="en-US" w:bidi="en-US"/>
                      </w:rPr>
                      <w:tab/>
                    </w:r>
                    <w:r>
                      <w:rPr>
                        <w:sz w:val="15"/>
                        <w:szCs w:val="15"/>
                      </w:rPr>
                      <w:t>DVOSTRUKA PREZIMENA</w:t>
                    </w:r>
                  </w:p>
                </w:txbxContent>
              </v:textbox>
              <w10:wrap anchorx="page" anchory="page"/>
            </v:shape>
          </w:pict>
        </mc:Fallback>
      </mc:AlternateContent>
    </w:r>
    <w:r>
      <w:rPr>
        <w:noProof/>
      </w:rPr>
      <mc:AlternateContent>
        <mc:Choice Requires="wps">
          <w:drawing>
            <wp:anchor distT="0" distB="0" distL="114300" distR="114300" simplePos="0" relativeHeight="251511808" behindDoc="1" locked="0" layoutInCell="1" allowOverlap="1" wp14:anchorId="0DBCAAAC" wp14:editId="19EC4FE5">
              <wp:simplePos x="0" y="0"/>
              <wp:positionH relativeFrom="page">
                <wp:posOffset>365125</wp:posOffset>
              </wp:positionH>
              <wp:positionV relativeFrom="page">
                <wp:posOffset>471805</wp:posOffset>
              </wp:positionV>
              <wp:extent cx="4055110" cy="0"/>
              <wp:effectExtent l="0" t="0" r="0" b="0"/>
              <wp:wrapNone/>
              <wp:docPr id="91" name="Shape 91"/>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8.75pt;margin-top:37.149999999999999pt;width:319.30000000000001pt;height:0;z-index:-251658240;mso-position-horizontal-relative:page;mso-position-vertical-relative:page">
              <v:stroke weight="1.pt"/>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0AFE7" w14:textId="77777777" w:rsidR="00C53112" w:rsidRDefault="00000000">
    <w:pPr>
      <w:spacing w:line="1" w:lineRule="exact"/>
    </w:pPr>
    <w:r>
      <w:rPr>
        <w:noProof/>
      </w:rPr>
      <mc:AlternateContent>
        <mc:Choice Requires="wps">
          <w:drawing>
            <wp:anchor distT="0" distB="0" distL="0" distR="0" simplePos="0" relativeHeight="251687936" behindDoc="1" locked="0" layoutInCell="1" allowOverlap="1" wp14:anchorId="19C1BBA4" wp14:editId="384845F1">
              <wp:simplePos x="0" y="0"/>
              <wp:positionH relativeFrom="page">
                <wp:posOffset>366395</wp:posOffset>
              </wp:positionH>
              <wp:positionV relativeFrom="page">
                <wp:posOffset>394335</wp:posOffset>
              </wp:positionV>
              <wp:extent cx="4036695" cy="100965"/>
              <wp:effectExtent l="0" t="0" r="0" b="0"/>
              <wp:wrapNone/>
              <wp:docPr id="92" name="Shape 92"/>
              <wp:cNvGraphicFramePr/>
              <a:graphic xmlns:a="http://schemas.openxmlformats.org/drawingml/2006/main">
                <a:graphicData uri="http://schemas.microsoft.com/office/word/2010/wordprocessingShape">
                  <wps:wsp>
                    <wps:cNvSpPr txBox="1"/>
                    <wps:spPr>
                      <a:xfrm>
                        <a:off x="0" y="0"/>
                        <a:ext cx="4036695" cy="100965"/>
                      </a:xfrm>
                      <a:prstGeom prst="rect">
                        <a:avLst/>
                      </a:prstGeom>
                      <a:noFill/>
                    </wps:spPr>
                    <wps:txbx>
                      <w:txbxContent>
                        <w:p w14:paraId="34600C5F" w14:textId="77777777" w:rsidR="00C53112" w:rsidRDefault="00000000">
                          <w:pPr>
                            <w:pStyle w:val="Headerorfooter20"/>
                            <w:shd w:val="clear" w:color="auto" w:fill="auto"/>
                            <w:tabs>
                              <w:tab w:val="right" w:pos="6357"/>
                            </w:tabs>
                            <w:rPr>
                              <w:sz w:val="15"/>
                              <w:szCs w:val="15"/>
                            </w:rPr>
                          </w:pPr>
                          <w:r>
                            <w:rPr>
                              <w:sz w:val="15"/>
                              <w:szCs w:val="15"/>
                              <w:lang w:val="en-US" w:eastAsia="en-US" w:bidi="en-US"/>
                            </w:rPr>
                            <w:t>43</w:t>
                          </w:r>
                          <w:r>
                            <w:rPr>
                              <w:sz w:val="15"/>
                              <w:szCs w:val="15"/>
                              <w:lang w:val="en-US" w:eastAsia="en-US" w:bidi="en-US"/>
                            </w:rPr>
                            <w:tab/>
                          </w:r>
                          <w:r>
                            <w:rPr>
                              <w:sz w:val="15"/>
                              <w:szCs w:val="15"/>
                            </w:rPr>
                            <w:t>džus</w:t>
                          </w:r>
                        </w:p>
                      </w:txbxContent>
                    </wps:txbx>
                    <wps:bodyPr lIns="0" tIns="0" rIns="0" bIns="0">
                      <a:spAutoFit/>
                    </wps:bodyPr>
                  </wps:wsp>
                </a:graphicData>
              </a:graphic>
            </wp:anchor>
          </w:drawing>
        </mc:Choice>
        <mc:Fallback>
          <w:pict>
            <v:shapetype w14:anchorId="19C1BBA4" id="_x0000_t202" coordsize="21600,21600" o:spt="202" path="m,l,21600r21600,l21600,xe">
              <v:stroke joinstyle="miter"/>
              <v:path gradientshapeok="t" o:connecttype="rect"/>
            </v:shapetype>
            <v:shape id="Shape 92" o:spid="_x0000_s1057" type="#_x0000_t202" style="position:absolute;margin-left:28.85pt;margin-top:31.05pt;width:317.85pt;height:7.95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WhUgAEAAPwCAAAOAAAAZHJzL2Uyb0RvYy54bWysUttOwzAMfUfiH6K8s3YDJlatQyAEQkKA&#10;BHxAliZrpCaO4rB2f4+T3RC8IV4cx3aOj48zvx5sx9YqoAFX8/Go5Ew5CY1xq5p/vN+fXXGGUbhG&#10;dOBUzTcK+fXi9GTe+0pNoIWuUYERiMOq9zVvY/RVUaBslRU4Aq8cJTUEKyJdw6pogugJ3XbFpCyn&#10;RQ+h8QGkQqTo3TbJFxlfayXji9aoIutqTtxitiHbZbLFYi6qVRC+NXJHQ/yBhRXGUdMD1J2Ign0G&#10;8wvKGhkAQceRBFuA1kaqPANNMy5/TPPWCq/yLCQO+oNM+H+w8nn95l8Di8MtDLTAJEjvsUIKpnkG&#10;HWw6iSmjPEm4OcimhsgkBS/K8+l0dsmZpNy4LGfTywRTHF/7gPFBgWXJqXmgtWS1xPoJ47Z0X5Ka&#10;Obg3XZfiRyrJi8NyYKap+WS257mEZkP0u0dHoqQF752wd5Y7JwGjv/mMBJ57JsTt810jkjiz3n2H&#10;tMPv91x1/LSLLwAAAP//AwBQSwMEFAAGAAgAAAAhAHXY9zvdAAAACAEAAA8AAABkcnMvZG93bnJl&#10;di54bWxMjzFPwzAQhXck/oN1SCyodRIgaUOcCiFY2Cgs3dz4SCLscxS7Seiv55hgPL2n731X7RZn&#10;xYRj6D0pSNcJCKTGm55aBR/vL6sNiBA1GW09oYJvDLCrLy8qXRo/0xtO+9gKhlAotYIuxqGUMjQd&#10;Oh3WfkDi7NOPTkc+x1aaUc8Md1ZmSZJLp3vihU4P+NRh87U/OQX58jzcvG4xm8+NnehwTtOIqVLX&#10;V8vjA4iIS/wrw68+q0PNTkd/IhOEVXBfFNxkVpaC4Dzf3t6BOCooNgnIupL/H6h/AAAA//8DAFBL&#10;AQItABQABgAIAAAAIQC2gziS/gAAAOEBAAATAAAAAAAAAAAAAAAAAAAAAABbQ29udGVudF9UeXBl&#10;c10ueG1sUEsBAi0AFAAGAAgAAAAhADj9If/WAAAAlAEAAAsAAAAAAAAAAAAAAAAALwEAAF9yZWxz&#10;Ly5yZWxzUEsBAi0AFAAGAAgAAAAhAHjNaFSAAQAA/AIAAA4AAAAAAAAAAAAAAAAALgIAAGRycy9l&#10;Mm9Eb2MueG1sUEsBAi0AFAAGAAgAAAAhAHXY9zvdAAAACAEAAA8AAAAAAAAAAAAAAAAA2gMAAGRy&#10;cy9kb3ducmV2LnhtbFBLBQYAAAAABAAEAPMAAADkBAAAAAA=&#10;" filled="f" stroked="f">
              <v:textbox style="mso-fit-shape-to-text:t" inset="0,0,0,0">
                <w:txbxContent>
                  <w:p w14:paraId="34600C5F" w14:textId="77777777" w:rsidR="00C53112" w:rsidRDefault="00000000">
                    <w:pPr>
                      <w:pStyle w:val="Headerorfooter20"/>
                      <w:shd w:val="clear" w:color="auto" w:fill="auto"/>
                      <w:tabs>
                        <w:tab w:val="right" w:pos="6357"/>
                      </w:tabs>
                      <w:rPr>
                        <w:sz w:val="15"/>
                        <w:szCs w:val="15"/>
                      </w:rPr>
                    </w:pPr>
                    <w:r>
                      <w:rPr>
                        <w:sz w:val="15"/>
                        <w:szCs w:val="15"/>
                        <w:lang w:val="en-US" w:eastAsia="en-US" w:bidi="en-US"/>
                      </w:rPr>
                      <w:t>43</w:t>
                    </w:r>
                    <w:r>
                      <w:rPr>
                        <w:sz w:val="15"/>
                        <w:szCs w:val="15"/>
                        <w:lang w:val="en-US" w:eastAsia="en-US" w:bidi="en-US"/>
                      </w:rPr>
                      <w:tab/>
                    </w:r>
                    <w:r>
                      <w:rPr>
                        <w:sz w:val="15"/>
                        <w:szCs w:val="15"/>
                      </w:rPr>
                      <w:t>džus</w:t>
                    </w:r>
                  </w:p>
                </w:txbxContent>
              </v:textbox>
              <w10:wrap anchorx="page" anchory="page"/>
            </v:shape>
          </w:pict>
        </mc:Fallback>
      </mc:AlternateContent>
    </w:r>
    <w:r>
      <w:rPr>
        <w:noProof/>
      </w:rPr>
      <mc:AlternateContent>
        <mc:Choice Requires="wps">
          <w:drawing>
            <wp:anchor distT="0" distB="0" distL="114300" distR="114300" simplePos="0" relativeHeight="251512832" behindDoc="1" locked="0" layoutInCell="1" allowOverlap="1" wp14:anchorId="47AFED57" wp14:editId="433104B0">
              <wp:simplePos x="0" y="0"/>
              <wp:positionH relativeFrom="page">
                <wp:posOffset>366395</wp:posOffset>
              </wp:positionH>
              <wp:positionV relativeFrom="page">
                <wp:posOffset>531495</wp:posOffset>
              </wp:positionV>
              <wp:extent cx="4043045" cy="0"/>
              <wp:effectExtent l="0" t="0" r="0" b="0"/>
              <wp:wrapNone/>
              <wp:docPr id="94" name="Shape 94"/>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8.850000000000001pt;margin-top:41.850000000000001pt;width:318.35000000000002pt;height:0;z-index:-251658240;mso-position-horizontal-relative:page;mso-position-vertical-relative:page">
              <v:stroke weight="1.pt"/>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6EFDA" w14:textId="77777777" w:rsidR="00C53112" w:rsidRDefault="00C53112">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822F" w14:textId="77777777" w:rsidR="00C53112" w:rsidRDefault="00C53112"/>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7C8A0" w14:textId="77777777" w:rsidR="00C53112" w:rsidRDefault="00000000">
    <w:pPr>
      <w:spacing w:line="1" w:lineRule="exact"/>
    </w:pPr>
    <w:r>
      <w:rPr>
        <w:noProof/>
      </w:rPr>
      <mc:AlternateContent>
        <mc:Choice Requires="wps">
          <w:drawing>
            <wp:anchor distT="0" distB="0" distL="0" distR="0" simplePos="0" relativeHeight="251688960" behindDoc="1" locked="0" layoutInCell="1" allowOverlap="1" wp14:anchorId="4A8DA4DC" wp14:editId="36FA6C5B">
              <wp:simplePos x="0" y="0"/>
              <wp:positionH relativeFrom="page">
                <wp:posOffset>381000</wp:posOffset>
              </wp:positionH>
              <wp:positionV relativeFrom="page">
                <wp:posOffset>357505</wp:posOffset>
              </wp:positionV>
              <wp:extent cx="4039870" cy="97790"/>
              <wp:effectExtent l="0" t="0" r="0" b="0"/>
              <wp:wrapNone/>
              <wp:docPr id="95" name="Shape 95"/>
              <wp:cNvGraphicFramePr/>
              <a:graphic xmlns:a="http://schemas.openxmlformats.org/drawingml/2006/main">
                <a:graphicData uri="http://schemas.microsoft.com/office/word/2010/wordprocessingShape">
                  <wps:wsp>
                    <wps:cNvSpPr txBox="1"/>
                    <wps:spPr>
                      <a:xfrm>
                        <a:off x="0" y="0"/>
                        <a:ext cx="4039870" cy="97790"/>
                      </a:xfrm>
                      <a:prstGeom prst="rect">
                        <a:avLst/>
                      </a:prstGeom>
                      <a:noFill/>
                    </wps:spPr>
                    <wps:txbx>
                      <w:txbxContent>
                        <w:p w14:paraId="723BFDBD" w14:textId="77777777" w:rsidR="00C53112" w:rsidRDefault="00000000">
                          <w:pPr>
                            <w:pStyle w:val="Headerorfooter20"/>
                            <w:shd w:val="clear" w:color="auto" w:fill="auto"/>
                            <w:tabs>
                              <w:tab w:val="right" w:pos="6362"/>
                            </w:tabs>
                            <w:rPr>
                              <w:sz w:val="15"/>
                              <w:szCs w:val="15"/>
                            </w:rPr>
                          </w:pPr>
                          <w:r>
                            <w:rPr>
                              <w:sz w:val="15"/>
                              <w:szCs w:val="15"/>
                              <w:lang w:val="en-US" w:eastAsia="en-US" w:bidi="en-US"/>
                            </w:rPr>
                            <w:t>47</w:t>
                          </w:r>
                          <w:r>
                            <w:rPr>
                              <w:sz w:val="15"/>
                              <w:szCs w:val="15"/>
                              <w:lang w:val="en-US" w:eastAsia="en-US" w:bidi="en-US"/>
                            </w:rPr>
                            <w:tab/>
                            <w:t>Erlangen</w:t>
                          </w:r>
                        </w:p>
                      </w:txbxContent>
                    </wps:txbx>
                    <wps:bodyPr lIns="0" tIns="0" rIns="0" bIns="0">
                      <a:spAutoFit/>
                    </wps:bodyPr>
                  </wps:wsp>
                </a:graphicData>
              </a:graphic>
            </wp:anchor>
          </w:drawing>
        </mc:Choice>
        <mc:Fallback>
          <w:pict>
            <v:shapetype w14:anchorId="4A8DA4DC" id="_x0000_t202" coordsize="21600,21600" o:spt="202" path="m,l,21600r21600,l21600,xe">
              <v:stroke joinstyle="miter"/>
              <v:path gradientshapeok="t" o:connecttype="rect"/>
            </v:shapetype>
            <v:shape id="Shape 95" o:spid="_x0000_s1058" type="#_x0000_t202" style="position:absolute;margin-left:30pt;margin-top:28.15pt;width:318.1pt;height:7.7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y7ZfgEAAPsCAAAOAAAAZHJzL2Uyb0RvYy54bWysUttOwzAMfUfiH6K8s5YNMVatQyAEQkKA&#10;NPiALE3WSE0cxWHt/h4n7ILgDfHiOLZzfHyc+fVgO7ZRAQ24mp+PSs6Uk9AYt675+9v92RVnGIVr&#10;RAdO1XyrkF8vTk/mva/UGFroGhUYgTisel/zNkZfFQXKVlmBI/DKUVJDsCLSNayLJoie0G1XjMvy&#10;sughND6AVIgUvftK8kXG11rJ+KI1qsi6mhO3mG3IdpVssZiLah2Eb43c0RB/YGGFcdT0AHUnomAf&#10;wfyCskYGQNBxJMEWoLWRKs9A05yXP6ZZtsKrPAuJg/4gE/4frHzeLP1rYHG4hYEWmATpPVZIwTTP&#10;oINNJzFllCcJtwfZ1BCZpOBFOZldTSklKTebTmdZ1uL42AeMDwosS07NA20liyU2TxipIZXuS1Iv&#10;B/em61L8yCR5cVgNzDQ1n+QGKbSCZkvsu0dHmqT97p2wd1Y7JwGjv/mIBJ57Hp/vGpHCmcruN6QV&#10;fr/nquOfXXwCAAD//wMAUEsDBBQABgAIAAAAIQAqw+dq3AAAAAgBAAAPAAAAZHJzL2Rvd25yZXYu&#10;eG1sTI8xT8MwEIV3JP6DdUgsqHUShNuGOBVCsLBRWNjc+Egi7HMUu0nor+eYYDy90/e+V+0X78SE&#10;Y+wDacjXGQikJtieWg3vb8+rLYiYDFnjAqGGb4ywry8vKlPaMNMrTofUCoZQLI2GLqWhlDI2HXoT&#10;12FA4uwzjN4kPsdW2tHMDPdOFlmmpDc9cUNnBnzssPk6nLwGtTwNNy87LOZz4yb6OOd5wlzr66vl&#10;4R5EwiX9PcOvPqtDzU7HcCIbhWNGxlOShjt1C4JztVMFiKOGTb4BWVfy/4D6BwAA//8DAFBLAQIt&#10;ABQABgAIAAAAIQC2gziS/gAAAOEBAAATAAAAAAAAAAAAAAAAAAAAAABbQ29udGVudF9UeXBlc10u&#10;eG1sUEsBAi0AFAAGAAgAAAAhADj9If/WAAAAlAEAAAsAAAAAAAAAAAAAAAAALwEAAF9yZWxzLy5y&#10;ZWxzUEsBAi0AFAAGAAgAAAAhANGbLtl+AQAA+wIAAA4AAAAAAAAAAAAAAAAALgIAAGRycy9lMm9E&#10;b2MueG1sUEsBAi0AFAAGAAgAAAAhACrD52rcAAAACAEAAA8AAAAAAAAAAAAAAAAA2AMAAGRycy9k&#10;b3ducmV2LnhtbFBLBQYAAAAABAAEAPMAAADhBAAAAAA=&#10;" filled="f" stroked="f">
              <v:textbox style="mso-fit-shape-to-text:t" inset="0,0,0,0">
                <w:txbxContent>
                  <w:p w14:paraId="723BFDBD" w14:textId="77777777" w:rsidR="00C53112" w:rsidRDefault="00000000">
                    <w:pPr>
                      <w:pStyle w:val="Headerorfooter20"/>
                      <w:shd w:val="clear" w:color="auto" w:fill="auto"/>
                      <w:tabs>
                        <w:tab w:val="right" w:pos="6362"/>
                      </w:tabs>
                      <w:rPr>
                        <w:sz w:val="15"/>
                        <w:szCs w:val="15"/>
                      </w:rPr>
                    </w:pPr>
                    <w:r>
                      <w:rPr>
                        <w:sz w:val="15"/>
                        <w:szCs w:val="15"/>
                        <w:lang w:val="en-US" w:eastAsia="en-US" w:bidi="en-US"/>
                      </w:rPr>
                      <w:t>47</w:t>
                    </w:r>
                    <w:r>
                      <w:rPr>
                        <w:sz w:val="15"/>
                        <w:szCs w:val="15"/>
                        <w:lang w:val="en-US" w:eastAsia="en-US" w:bidi="en-US"/>
                      </w:rPr>
                      <w:tab/>
                      <w:t>Erlangen</w:t>
                    </w:r>
                  </w:p>
                </w:txbxContent>
              </v:textbox>
              <w10:wrap anchorx="page" anchory="page"/>
            </v:shape>
          </w:pict>
        </mc:Fallback>
      </mc:AlternateContent>
    </w:r>
    <w:r>
      <w:rPr>
        <w:noProof/>
      </w:rPr>
      <mc:AlternateContent>
        <mc:Choice Requires="wps">
          <w:drawing>
            <wp:anchor distT="0" distB="0" distL="114300" distR="114300" simplePos="0" relativeHeight="251513856" behindDoc="1" locked="0" layoutInCell="1" allowOverlap="1" wp14:anchorId="401BB022" wp14:editId="0140D05D">
              <wp:simplePos x="0" y="0"/>
              <wp:positionH relativeFrom="page">
                <wp:posOffset>381000</wp:posOffset>
              </wp:positionH>
              <wp:positionV relativeFrom="page">
                <wp:posOffset>493395</wp:posOffset>
              </wp:positionV>
              <wp:extent cx="4043045" cy="0"/>
              <wp:effectExtent l="0" t="0" r="0" b="0"/>
              <wp:wrapNone/>
              <wp:docPr id="97" name="Shape 97"/>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30.pt;margin-top:38.850000000000001pt;width:318.35000000000002pt;height:0;z-index:-251658240;mso-position-horizontal-relative:page;mso-position-vertical-relative:page">
              <v:stroke weight="1.pt"/>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84417" w14:textId="77777777" w:rsidR="00C53112" w:rsidRDefault="00000000">
    <w:pPr>
      <w:spacing w:line="1" w:lineRule="exact"/>
    </w:pPr>
    <w:r>
      <w:rPr>
        <w:noProof/>
      </w:rPr>
      <mc:AlternateContent>
        <mc:Choice Requires="wps">
          <w:drawing>
            <wp:anchor distT="0" distB="0" distL="0" distR="0" simplePos="0" relativeHeight="251689984" behindDoc="1" locked="0" layoutInCell="1" allowOverlap="1" wp14:anchorId="2E862241" wp14:editId="6ADCE05E">
              <wp:simplePos x="0" y="0"/>
              <wp:positionH relativeFrom="page">
                <wp:posOffset>383540</wp:posOffset>
              </wp:positionH>
              <wp:positionV relativeFrom="page">
                <wp:posOffset>354330</wp:posOffset>
              </wp:positionV>
              <wp:extent cx="4033520" cy="100965"/>
              <wp:effectExtent l="0" t="0" r="0" b="0"/>
              <wp:wrapNone/>
              <wp:docPr id="98" name="Shape 98"/>
              <wp:cNvGraphicFramePr/>
              <a:graphic xmlns:a="http://schemas.openxmlformats.org/drawingml/2006/main">
                <a:graphicData uri="http://schemas.microsoft.com/office/word/2010/wordprocessingShape">
                  <wps:wsp>
                    <wps:cNvSpPr txBox="1"/>
                    <wps:spPr>
                      <a:xfrm>
                        <a:off x="0" y="0"/>
                        <a:ext cx="4033520" cy="100965"/>
                      </a:xfrm>
                      <a:prstGeom prst="rect">
                        <a:avLst/>
                      </a:prstGeom>
                      <a:noFill/>
                    </wps:spPr>
                    <wps:txbx>
                      <w:txbxContent>
                        <w:p w14:paraId="59703CC2" w14:textId="77777777" w:rsidR="00C53112" w:rsidRDefault="00000000">
                          <w:pPr>
                            <w:pStyle w:val="Headerorfooter20"/>
                            <w:shd w:val="clear" w:color="auto" w:fill="auto"/>
                            <w:tabs>
                              <w:tab w:val="right" w:pos="6352"/>
                            </w:tabs>
                            <w:rPr>
                              <w:sz w:val="15"/>
                              <w:szCs w:val="15"/>
                            </w:rPr>
                          </w:pPr>
                          <w:r>
                            <w:rPr>
                              <w:sz w:val="15"/>
                              <w:szCs w:val="15"/>
                            </w:rPr>
                            <w:t>Ečka</w:t>
                          </w:r>
                          <w:r>
                            <w:rPr>
                              <w:sz w:val="15"/>
                              <w:szCs w:val="15"/>
                            </w:rPr>
                            <w:tab/>
                            <w:t>46</w:t>
                          </w:r>
                        </w:p>
                      </w:txbxContent>
                    </wps:txbx>
                    <wps:bodyPr lIns="0" tIns="0" rIns="0" bIns="0">
                      <a:spAutoFit/>
                    </wps:bodyPr>
                  </wps:wsp>
                </a:graphicData>
              </a:graphic>
            </wp:anchor>
          </w:drawing>
        </mc:Choice>
        <mc:Fallback>
          <w:pict>
            <v:shapetype w14:anchorId="2E862241" id="_x0000_t202" coordsize="21600,21600" o:spt="202" path="m,l,21600r21600,l21600,xe">
              <v:stroke joinstyle="miter"/>
              <v:path gradientshapeok="t" o:connecttype="rect"/>
            </v:shapetype>
            <v:shape id="Shape 98" o:spid="_x0000_s1059" type="#_x0000_t202" style="position:absolute;margin-left:30.2pt;margin-top:27.9pt;width:317.6pt;height:7.95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kGfgEAAPwCAAAOAAAAZHJzL2Uyb0RvYy54bWysUttOwzAMfUfiH6K8s3YbIK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ldHoxoZSk3Lgsry8vEkxxfO0DxkcFliWn5oHWktUS62eM29J9SWrm&#10;4MF0XYofqSQvDsuBmabm0wPPJTQbot89ORIlLXjvhL2z3DkJGP3tZyTw3DMhbp/vGpHEmfXuO6Qd&#10;fr/nquOnnX8BAAD//wMAUEsDBBQABgAIAAAAIQBwu/nv3AAAAAgBAAAPAAAAZHJzL2Rvd25yZXYu&#10;eG1sTI8xT8MwEIV3JP6DdUgsiDquSEpDnAohWNgoLGxufCQR9jmK3ST013NMdDy9p+++V+0W78SE&#10;Y+wDaVCrDARSE2xPrYaP95fbexAxGbLGBUINPxhhV19eVKa0YaY3nPapFQyhWBoNXUpDKWVsOvQm&#10;rsKAxNlXGL1JfI6ttKOZGe6dXGdZIb3piT90ZsCnDpvv/dFrKJbn4eZ1i+v51LiJPk9KJVRaX18t&#10;jw8gEi7pvwx/+qwONTsdwpFsFI4Z2R03NeQ5L+C82OYFiIOGjdqArCt5PqD+BQAA//8DAFBLAQIt&#10;ABQABgAIAAAAIQC2gziS/gAAAOEBAAATAAAAAAAAAAAAAAAAAAAAAABbQ29udGVudF9UeXBlc10u&#10;eG1sUEsBAi0AFAAGAAgAAAAhADj9If/WAAAAlAEAAAsAAAAAAAAAAAAAAAAALwEAAF9yZWxzLy5y&#10;ZWxzUEsBAi0AFAAGAAgAAAAhABhZKQZ+AQAA/AIAAA4AAAAAAAAAAAAAAAAALgIAAGRycy9lMm9E&#10;b2MueG1sUEsBAi0AFAAGAAgAAAAhAHC7+e/cAAAACAEAAA8AAAAAAAAAAAAAAAAA2AMAAGRycy9k&#10;b3ducmV2LnhtbFBLBQYAAAAABAAEAPMAAADhBAAAAAA=&#10;" filled="f" stroked="f">
              <v:textbox style="mso-fit-shape-to-text:t" inset="0,0,0,0">
                <w:txbxContent>
                  <w:p w14:paraId="59703CC2" w14:textId="77777777" w:rsidR="00C53112" w:rsidRDefault="00000000">
                    <w:pPr>
                      <w:pStyle w:val="Headerorfooter20"/>
                      <w:shd w:val="clear" w:color="auto" w:fill="auto"/>
                      <w:tabs>
                        <w:tab w:val="right" w:pos="6352"/>
                      </w:tabs>
                      <w:rPr>
                        <w:sz w:val="15"/>
                        <w:szCs w:val="15"/>
                      </w:rPr>
                    </w:pPr>
                    <w:r>
                      <w:rPr>
                        <w:sz w:val="15"/>
                        <w:szCs w:val="15"/>
                      </w:rPr>
                      <w:t>Ečka</w:t>
                    </w:r>
                    <w:r>
                      <w:rPr>
                        <w:sz w:val="15"/>
                        <w:szCs w:val="15"/>
                      </w:rPr>
                      <w:tab/>
                      <w:t>46</w:t>
                    </w:r>
                  </w:p>
                </w:txbxContent>
              </v:textbox>
              <w10:wrap anchorx="page" anchory="page"/>
            </v:shape>
          </w:pict>
        </mc:Fallback>
      </mc:AlternateContent>
    </w:r>
    <w:r>
      <w:rPr>
        <w:noProof/>
      </w:rPr>
      <mc:AlternateContent>
        <mc:Choice Requires="wps">
          <w:drawing>
            <wp:anchor distT="0" distB="0" distL="114300" distR="114300" simplePos="0" relativeHeight="251514880" behindDoc="1" locked="0" layoutInCell="1" allowOverlap="1" wp14:anchorId="369869CD" wp14:editId="101FB212">
              <wp:simplePos x="0" y="0"/>
              <wp:positionH relativeFrom="page">
                <wp:posOffset>377825</wp:posOffset>
              </wp:positionH>
              <wp:positionV relativeFrom="page">
                <wp:posOffset>493395</wp:posOffset>
              </wp:positionV>
              <wp:extent cx="4046220" cy="0"/>
              <wp:effectExtent l="0" t="0" r="0" b="0"/>
              <wp:wrapNone/>
              <wp:docPr id="100" name="Shape 100"/>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9.75pt;margin-top:38.850000000000001pt;width:318.60000000000002pt;height:0;z-index:-251658240;mso-position-horizontal-relative:page;mso-position-vertical-relative:page">
              <v:stroke weight="1.pt"/>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CDDBF" w14:textId="77777777" w:rsidR="00C53112" w:rsidRDefault="00000000">
    <w:pPr>
      <w:spacing w:line="1" w:lineRule="exact"/>
    </w:pPr>
    <w:r>
      <w:rPr>
        <w:noProof/>
      </w:rPr>
      <mc:AlternateContent>
        <mc:Choice Requires="wps">
          <w:drawing>
            <wp:anchor distT="0" distB="0" distL="0" distR="0" simplePos="0" relativeHeight="251691008" behindDoc="1" locked="0" layoutInCell="1" allowOverlap="1" wp14:anchorId="2AFF12CA" wp14:editId="16809658">
              <wp:simplePos x="0" y="0"/>
              <wp:positionH relativeFrom="page">
                <wp:posOffset>381000</wp:posOffset>
              </wp:positionH>
              <wp:positionV relativeFrom="page">
                <wp:posOffset>348615</wp:posOffset>
              </wp:positionV>
              <wp:extent cx="4030345" cy="107315"/>
              <wp:effectExtent l="0" t="0" r="0" b="0"/>
              <wp:wrapNone/>
              <wp:docPr id="101" name="Shape 101"/>
              <wp:cNvGraphicFramePr/>
              <a:graphic xmlns:a="http://schemas.openxmlformats.org/drawingml/2006/main">
                <a:graphicData uri="http://schemas.microsoft.com/office/word/2010/wordprocessingShape">
                  <wps:wsp>
                    <wps:cNvSpPr txBox="1"/>
                    <wps:spPr>
                      <a:xfrm>
                        <a:off x="0" y="0"/>
                        <a:ext cx="4030345" cy="107315"/>
                      </a:xfrm>
                      <a:prstGeom prst="rect">
                        <a:avLst/>
                      </a:prstGeom>
                      <a:noFill/>
                    </wps:spPr>
                    <wps:txbx>
                      <w:txbxContent>
                        <w:p w14:paraId="0CB5795F" w14:textId="77777777" w:rsidR="00C53112" w:rsidRDefault="00000000">
                          <w:pPr>
                            <w:pStyle w:val="Headerorfooter20"/>
                            <w:shd w:val="clear" w:color="auto" w:fill="auto"/>
                            <w:tabs>
                              <w:tab w:val="right" w:pos="6347"/>
                            </w:tabs>
                            <w:rPr>
                              <w:sz w:val="15"/>
                              <w:szCs w:val="15"/>
                            </w:rPr>
                          </w:pPr>
                          <w:r>
                            <w:rPr>
                              <w:sz w:val="15"/>
                              <w:szCs w:val="15"/>
                            </w:rPr>
                            <w:t>crkondišn</w:t>
                          </w:r>
                          <w:r>
                            <w:rPr>
                              <w:sz w:val="15"/>
                              <w:szCs w:val="15"/>
                            </w:rPr>
                            <w:tab/>
                          </w:r>
                          <w:r>
                            <w:rPr>
                              <w:sz w:val="15"/>
                              <w:szCs w:val="15"/>
                            </w:rPr>
                            <w:t>48</w:t>
                          </w:r>
                        </w:p>
                      </w:txbxContent>
                    </wps:txbx>
                    <wps:bodyPr lIns="0" tIns="0" rIns="0" bIns="0">
                      <a:spAutoFit/>
                    </wps:bodyPr>
                  </wps:wsp>
                </a:graphicData>
              </a:graphic>
            </wp:anchor>
          </w:drawing>
        </mc:Choice>
        <mc:Fallback>
          <w:pict>
            <v:shapetype w14:anchorId="2AFF12CA" id="_x0000_t202" coordsize="21600,21600" o:spt="202" path="m,l,21600r21600,l21600,xe">
              <v:stroke joinstyle="miter"/>
              <v:path gradientshapeok="t" o:connecttype="rect"/>
            </v:shapetype>
            <v:shape id="Shape 101" o:spid="_x0000_s1060" type="#_x0000_t202" style="position:absolute;margin-left:30pt;margin-top:27.45pt;width:317.35pt;height:8.45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tabgAEAAPwCAAAOAAAAZHJzL2Uyb0RvYy54bWysUttOwzAMfUfiH6K8s3YbN1XrEAiBkBAg&#10;DT4gS5M1UhNHcVi7v8fJbgjeEC+OYzvHx8eZ3Qy2Y2sV0ICr+XhUcqachMa4Vc0/3h/OrjnDKFwj&#10;OnCq5huF/GZ+ejLrfaUm0ELXqMAIxGHV+5q3MfqqKFC2ygocgVeOkhqCFZGuYVU0QfSEbrtiUpaX&#10;RQ+h8QGkQqTo/TbJ5xlfayXjq9aoIutqTtxitiHbZbLFfCaqVRC+NXJHQ/yBhRXGUdMD1L2Ign0G&#10;8wvKGhkAQceRBFuA1kaqPANNMy5/TLNohVd5FhIH/UEm/D9Y+bJe+LfA4nAHAy0wCdJ7rJCCaZ5B&#10;B5tOYsooTxJuDrKpITJJwfNyWk7PLziTlBuXV9PxRYIpjq99wPiowLLk1DzQWrJaYv2McVu6L0nN&#10;HDyYrkvxI5XkxWE5MNPUfDrZ81xCsyH63ZMjUdKC907YO8udk4DR335GAs89E+L2+a4RSZxZ775D&#10;2uH3e646ftr5FwAAAP//AwBQSwMEFAAGAAgAAAAhAODpf37dAAAACAEAAA8AAABkcnMvZG93bnJl&#10;di54bWxMjzFPwzAQhXck/oN1SCyIOq5K2oQ4FUKwsFFY2Nz4SCLscxS7Seiv55hgPL3T975X7Rfv&#10;xIRj7ANpUKsMBFITbE+thve359sdiJgMWeMCoYZvjLCvLy8qU9ow0ytOh9QKhlAsjYYupaGUMjYd&#10;ehNXYUDi7DOM3iQ+x1ba0cwM906usyyX3vTEDZ0Z8LHD5utw8hry5Wm4eSlwPZ8bN9HHWamESuvr&#10;q+XhHkTCJf09w68+q0PNTsdwIhuFY0bGU5KGu00BgvO82GxBHDVs1Q5kXcn/A+ofAAAA//8DAFBL&#10;AQItABQABgAIAAAAIQC2gziS/gAAAOEBAAATAAAAAAAAAAAAAAAAAAAAAABbQ29udGVudF9UeXBl&#10;c10ueG1sUEsBAi0AFAAGAAgAAAAhADj9If/WAAAAlAEAAAsAAAAAAAAAAAAAAAAALwEAAF9yZWxz&#10;Ly5yZWxzUEsBAi0AFAAGAAgAAAAhAG3u1puAAQAA/AIAAA4AAAAAAAAAAAAAAAAALgIAAGRycy9l&#10;Mm9Eb2MueG1sUEsBAi0AFAAGAAgAAAAhAODpf37dAAAACAEAAA8AAAAAAAAAAAAAAAAA2gMAAGRy&#10;cy9kb3ducmV2LnhtbFBLBQYAAAAABAAEAPMAAADkBAAAAAA=&#10;" filled="f" stroked="f">
              <v:textbox style="mso-fit-shape-to-text:t" inset="0,0,0,0">
                <w:txbxContent>
                  <w:p w14:paraId="0CB5795F" w14:textId="77777777" w:rsidR="00C53112" w:rsidRDefault="00000000">
                    <w:pPr>
                      <w:pStyle w:val="Headerorfooter20"/>
                      <w:shd w:val="clear" w:color="auto" w:fill="auto"/>
                      <w:tabs>
                        <w:tab w:val="right" w:pos="6347"/>
                      </w:tabs>
                      <w:rPr>
                        <w:sz w:val="15"/>
                        <w:szCs w:val="15"/>
                      </w:rPr>
                    </w:pPr>
                    <w:r>
                      <w:rPr>
                        <w:sz w:val="15"/>
                        <w:szCs w:val="15"/>
                      </w:rPr>
                      <w:t>crkondišn</w:t>
                    </w:r>
                    <w:r>
                      <w:rPr>
                        <w:sz w:val="15"/>
                        <w:szCs w:val="15"/>
                      </w:rPr>
                      <w:tab/>
                    </w:r>
                    <w:r>
                      <w:rPr>
                        <w:sz w:val="15"/>
                        <w:szCs w:val="15"/>
                      </w:rPr>
                      <w:t>48</w:t>
                    </w:r>
                  </w:p>
                </w:txbxContent>
              </v:textbox>
              <w10:wrap anchorx="page" anchory="page"/>
            </v:shape>
          </w:pict>
        </mc:Fallback>
      </mc:AlternateContent>
    </w:r>
    <w:r>
      <w:rPr>
        <w:noProof/>
      </w:rPr>
      <mc:AlternateContent>
        <mc:Choice Requires="wps">
          <w:drawing>
            <wp:anchor distT="0" distB="0" distL="114300" distR="114300" simplePos="0" relativeHeight="251515904" behindDoc="1" locked="0" layoutInCell="1" allowOverlap="1" wp14:anchorId="5E1461F8" wp14:editId="4EFF432E">
              <wp:simplePos x="0" y="0"/>
              <wp:positionH relativeFrom="page">
                <wp:posOffset>377825</wp:posOffset>
              </wp:positionH>
              <wp:positionV relativeFrom="page">
                <wp:posOffset>488950</wp:posOffset>
              </wp:positionV>
              <wp:extent cx="4043045" cy="0"/>
              <wp:effectExtent l="0" t="0" r="0" b="0"/>
              <wp:wrapNone/>
              <wp:docPr id="103" name="Shape 103"/>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9.75pt;margin-top:38.5pt;width:318.35000000000002pt;height:0;z-index:-251658240;mso-position-horizontal-relative:page;mso-position-vertical-relative:page">
              <v:stroke weight="1.pt"/>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41499" w14:textId="77777777" w:rsidR="00C53112" w:rsidRDefault="00000000">
    <w:pPr>
      <w:spacing w:line="1" w:lineRule="exact"/>
    </w:pPr>
    <w:r>
      <w:rPr>
        <w:noProof/>
      </w:rPr>
      <mc:AlternateContent>
        <mc:Choice Requires="wps">
          <w:drawing>
            <wp:anchor distT="0" distB="0" distL="0" distR="0" simplePos="0" relativeHeight="251692032" behindDoc="1" locked="0" layoutInCell="1" allowOverlap="1" wp14:anchorId="31C11E9E" wp14:editId="58C0643F">
              <wp:simplePos x="0" y="0"/>
              <wp:positionH relativeFrom="page">
                <wp:posOffset>374650</wp:posOffset>
              </wp:positionH>
              <wp:positionV relativeFrom="page">
                <wp:posOffset>354965</wp:posOffset>
              </wp:positionV>
              <wp:extent cx="4036695" cy="100965"/>
              <wp:effectExtent l="0" t="0" r="0" b="0"/>
              <wp:wrapNone/>
              <wp:docPr id="104" name="Shape 104"/>
              <wp:cNvGraphicFramePr/>
              <a:graphic xmlns:a="http://schemas.openxmlformats.org/drawingml/2006/main">
                <a:graphicData uri="http://schemas.microsoft.com/office/word/2010/wordprocessingShape">
                  <wps:wsp>
                    <wps:cNvSpPr txBox="1"/>
                    <wps:spPr>
                      <a:xfrm>
                        <a:off x="0" y="0"/>
                        <a:ext cx="4036695" cy="100965"/>
                      </a:xfrm>
                      <a:prstGeom prst="rect">
                        <a:avLst/>
                      </a:prstGeom>
                      <a:noFill/>
                    </wps:spPr>
                    <wps:txbx>
                      <w:txbxContent>
                        <w:p w14:paraId="2E551A72" w14:textId="77777777" w:rsidR="00C53112" w:rsidRDefault="00000000">
                          <w:pPr>
                            <w:pStyle w:val="Headerorfooter20"/>
                            <w:shd w:val="clear" w:color="auto" w:fill="auto"/>
                            <w:tabs>
                              <w:tab w:val="right" w:pos="6357"/>
                            </w:tabs>
                            <w:rPr>
                              <w:sz w:val="19"/>
                              <w:szCs w:val="19"/>
                            </w:rPr>
                          </w:pPr>
                          <w:proofErr w:type="spellStart"/>
                          <w:r>
                            <w:rPr>
                              <w:sz w:val="15"/>
                              <w:szCs w:val="15"/>
                              <w:lang w:val="en-US" w:eastAsia="en-US" w:bidi="en-US"/>
                            </w:rPr>
                            <w:t>fioka</w:t>
                          </w:r>
                          <w:proofErr w:type="spellEnd"/>
                          <w:r>
                            <w:rPr>
                              <w:sz w:val="15"/>
                              <w:szCs w:val="15"/>
                              <w:lang w:val="en-US" w:eastAsia="en-US" w:bidi="en-US"/>
                            </w:rPr>
                            <w:tab/>
                          </w:r>
                          <w:r>
                            <w:rPr>
                              <w:sz w:val="19"/>
                              <w:szCs w:val="19"/>
                              <w:lang w:val="en-US" w:eastAsia="en-US" w:bidi="en-US"/>
                            </w:rPr>
                            <w:t>50</w:t>
                          </w:r>
                        </w:p>
                      </w:txbxContent>
                    </wps:txbx>
                    <wps:bodyPr lIns="0" tIns="0" rIns="0" bIns="0">
                      <a:spAutoFit/>
                    </wps:bodyPr>
                  </wps:wsp>
                </a:graphicData>
              </a:graphic>
            </wp:anchor>
          </w:drawing>
        </mc:Choice>
        <mc:Fallback>
          <w:pict>
            <v:shapetype w14:anchorId="31C11E9E" id="_x0000_t202" coordsize="21600,21600" o:spt="202" path="m,l,21600r21600,l21600,xe">
              <v:stroke joinstyle="miter"/>
              <v:path gradientshapeok="t" o:connecttype="rect"/>
            </v:shapetype>
            <v:shape id="Shape 104" o:spid="_x0000_s1061" type="#_x0000_t202" style="position:absolute;margin-left:29.5pt;margin-top:27.95pt;width:317.85pt;height:7.95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KHugAEAAPwCAAAOAAAAZHJzL2Uyb0RvYy54bWysUttOwzAMfUfiH6K8s3YMJqjWIRACISFA&#10;GnxAliZrpCaO4rB2f4+T3RC8IV4cx3aOj48zuxlsx9YqoAFX8/Go5Ew5CY1xq5p/vD+cXXGGUbhG&#10;dOBUzTcK+c389GTW+0qdQwtdowIjEIdV72vexuirokDZKitwBF45SmoIVkS6hlXRBNETuu2K87Kc&#10;Fj2ExgeQCpGi99skn2d8rZWMr1qjiqyrOXGL2YZsl8kW85moVkH41sgdDfEHFlYYR00PUPciCvYZ&#10;zC8oa2QABB1HEmwBWhup8gw0zbj8Mc2iFV7lWUgc9AeZ8P9g5ct64d8Ci8MdDLTAJEjvsUIKpnkG&#10;HWw6iSmjPEm4OcimhsgkBS/KyXR6fcmZpNy4LK+nlwmmOL72AeOjAsuSU/NAa8lqifUzxm3pviQ1&#10;c/Bgui7Fj1SSF4flwExT88lkz3MJzYbod0+OREkL3jth7yx3TgJGf/sZCTz3TIjb57tGJHFmvfsO&#10;aYff77nq+GnnXwAAAP//AwBQSwMEFAAGAAgAAAAhAKErpcHdAAAACAEAAA8AAABkcnMvZG93bnJl&#10;di54bWxMj8FOwzAQRO9I/IO1SFwQdVzRtAlxKoTgwo3ChZsbL0mEvY5iNwn9epYTnEarWc28qfaL&#10;d2LCMfaBNKhVBgKpCbanVsP72/PtDkRMhqxxgVDDN0bY15cXlSltmOkVp0NqBYdQLI2GLqWhlDI2&#10;HXoTV2FAYu8zjN4kPsdW2tHMHO6dXGdZLr3piRs6M+Bjh83X4eQ15MvTcPNS4Ho+N26ij7NSCZXW&#10;11fLwz2IhEv6e4ZffEaHmpmO4UQ2CqdhU/CUxLopQLCfF3dbEEcNW7UDWVfy/4D6BwAA//8DAFBL&#10;AQItABQABgAIAAAAIQC2gziS/gAAAOEBAAATAAAAAAAAAAAAAAAAAAAAAABbQ29udGVudF9UeXBl&#10;c10ueG1sUEsBAi0AFAAGAAgAAAAhADj9If/WAAAAlAEAAAsAAAAAAAAAAAAAAAAALwEAAF9yZWxz&#10;Ly5yZWxzUEsBAi0AFAAGAAgAAAAhAESQoe6AAQAA/AIAAA4AAAAAAAAAAAAAAAAALgIAAGRycy9l&#10;Mm9Eb2MueG1sUEsBAi0AFAAGAAgAAAAhAKErpcHdAAAACAEAAA8AAAAAAAAAAAAAAAAA2gMAAGRy&#10;cy9kb3ducmV2LnhtbFBLBQYAAAAABAAEAPMAAADkBAAAAAA=&#10;" filled="f" stroked="f">
              <v:textbox style="mso-fit-shape-to-text:t" inset="0,0,0,0">
                <w:txbxContent>
                  <w:p w14:paraId="2E551A72" w14:textId="77777777" w:rsidR="00C53112" w:rsidRDefault="00000000">
                    <w:pPr>
                      <w:pStyle w:val="Headerorfooter20"/>
                      <w:shd w:val="clear" w:color="auto" w:fill="auto"/>
                      <w:tabs>
                        <w:tab w:val="right" w:pos="6357"/>
                      </w:tabs>
                      <w:rPr>
                        <w:sz w:val="19"/>
                        <w:szCs w:val="19"/>
                      </w:rPr>
                    </w:pPr>
                    <w:proofErr w:type="spellStart"/>
                    <w:r>
                      <w:rPr>
                        <w:sz w:val="15"/>
                        <w:szCs w:val="15"/>
                        <w:lang w:val="en-US" w:eastAsia="en-US" w:bidi="en-US"/>
                      </w:rPr>
                      <w:t>fioka</w:t>
                    </w:r>
                    <w:proofErr w:type="spellEnd"/>
                    <w:r>
                      <w:rPr>
                        <w:sz w:val="15"/>
                        <w:szCs w:val="15"/>
                        <w:lang w:val="en-US" w:eastAsia="en-US" w:bidi="en-US"/>
                      </w:rPr>
                      <w:tab/>
                    </w:r>
                    <w:r>
                      <w:rPr>
                        <w:sz w:val="19"/>
                        <w:szCs w:val="19"/>
                        <w:lang w:val="en-US" w:eastAsia="en-US" w:bidi="en-US"/>
                      </w:rPr>
                      <w:t>50</w:t>
                    </w:r>
                  </w:p>
                </w:txbxContent>
              </v:textbox>
              <w10:wrap anchorx="page" anchory="page"/>
            </v:shape>
          </w:pict>
        </mc:Fallback>
      </mc:AlternateContent>
    </w:r>
    <w:r>
      <w:rPr>
        <w:noProof/>
      </w:rPr>
      <mc:AlternateContent>
        <mc:Choice Requires="wps">
          <w:drawing>
            <wp:anchor distT="0" distB="0" distL="114300" distR="114300" simplePos="0" relativeHeight="251516928" behindDoc="1" locked="0" layoutInCell="1" allowOverlap="1" wp14:anchorId="67D29E59" wp14:editId="1611B7E4">
              <wp:simplePos x="0" y="0"/>
              <wp:positionH relativeFrom="page">
                <wp:posOffset>365760</wp:posOffset>
              </wp:positionH>
              <wp:positionV relativeFrom="page">
                <wp:posOffset>492760</wp:posOffset>
              </wp:positionV>
              <wp:extent cx="4051935" cy="0"/>
              <wp:effectExtent l="0" t="0" r="0" b="0"/>
              <wp:wrapNone/>
              <wp:docPr id="106" name="Shape 106"/>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28.800000000000001pt;margin-top:38.799999999999997pt;width:319.05000000000001pt;height:0;z-index:-251658240;mso-position-horizontal-relative:page;mso-position-vertical-relative:page">
              <v:stroke weight="1.pt"/>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31382" w14:textId="77777777" w:rsidR="00C53112" w:rsidRDefault="00C53112">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FD3CF" w14:textId="77777777" w:rsidR="00C53112" w:rsidRDefault="00000000">
    <w:pPr>
      <w:spacing w:line="1" w:lineRule="exact"/>
    </w:pPr>
    <w:r>
      <w:rPr>
        <w:noProof/>
      </w:rPr>
      <mc:AlternateContent>
        <mc:Choice Requires="wps">
          <w:drawing>
            <wp:anchor distT="0" distB="0" distL="0" distR="0" simplePos="0" relativeHeight="251693056" behindDoc="1" locked="0" layoutInCell="1" allowOverlap="1" wp14:anchorId="40C86D76" wp14:editId="641C1438">
              <wp:simplePos x="0" y="0"/>
              <wp:positionH relativeFrom="page">
                <wp:posOffset>362585</wp:posOffset>
              </wp:positionH>
              <wp:positionV relativeFrom="page">
                <wp:posOffset>349250</wp:posOffset>
              </wp:positionV>
              <wp:extent cx="4055110" cy="107315"/>
              <wp:effectExtent l="0" t="0" r="0" b="0"/>
              <wp:wrapNone/>
              <wp:docPr id="107" name="Shape 107"/>
              <wp:cNvGraphicFramePr/>
              <a:graphic xmlns:a="http://schemas.openxmlformats.org/drawingml/2006/main">
                <a:graphicData uri="http://schemas.microsoft.com/office/word/2010/wordprocessingShape">
                  <wps:wsp>
                    <wps:cNvSpPr txBox="1"/>
                    <wps:spPr>
                      <a:xfrm>
                        <a:off x="0" y="0"/>
                        <a:ext cx="4055110" cy="107315"/>
                      </a:xfrm>
                      <a:prstGeom prst="rect">
                        <a:avLst/>
                      </a:prstGeom>
                      <a:noFill/>
                    </wps:spPr>
                    <wps:txbx>
                      <w:txbxContent>
                        <w:p w14:paraId="01850B83" w14:textId="77777777" w:rsidR="00C53112" w:rsidRDefault="00000000">
                          <w:pPr>
                            <w:pStyle w:val="Headerorfooter20"/>
                            <w:shd w:val="clear" w:color="auto" w:fill="auto"/>
                            <w:tabs>
                              <w:tab w:val="right" w:pos="6386"/>
                            </w:tabs>
                            <w:rPr>
                              <w:sz w:val="15"/>
                              <w:szCs w:val="15"/>
                            </w:rPr>
                          </w:pPr>
                          <w:r>
                            <w:rPr>
                              <w:sz w:val="15"/>
                              <w:szCs w:val="15"/>
                              <w:lang w:val="en-US" w:eastAsia="en-US" w:bidi="en-US"/>
                            </w:rPr>
                            <w:t>51</w:t>
                          </w:r>
                          <w:r>
                            <w:rPr>
                              <w:sz w:val="15"/>
                              <w:szCs w:val="15"/>
                              <w:lang w:val="en-US" w:eastAsia="en-US" w:bidi="en-US"/>
                            </w:rPr>
                            <w:tab/>
                          </w:r>
                          <w:r>
                            <w:rPr>
                              <w:sz w:val="15"/>
                              <w:szCs w:val="15"/>
                            </w:rPr>
                            <w:t>FUTUR</w:t>
                          </w:r>
                        </w:p>
                      </w:txbxContent>
                    </wps:txbx>
                    <wps:bodyPr lIns="0" tIns="0" rIns="0" bIns="0">
                      <a:spAutoFit/>
                    </wps:bodyPr>
                  </wps:wsp>
                </a:graphicData>
              </a:graphic>
            </wp:anchor>
          </w:drawing>
        </mc:Choice>
        <mc:Fallback>
          <w:pict>
            <v:shapetype w14:anchorId="40C86D76" id="_x0000_t202" coordsize="21600,21600" o:spt="202" path="m,l,21600r21600,l21600,xe">
              <v:stroke joinstyle="miter"/>
              <v:path gradientshapeok="t" o:connecttype="rect"/>
            </v:shapetype>
            <v:shape id="Shape 107" o:spid="_x0000_s1062" type="#_x0000_t202" style="position:absolute;margin-left:28.55pt;margin-top:27.5pt;width:319.3pt;height:8.45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cfwEAAPwCAAAOAAAAZHJzL2Uyb0RvYy54bWysUttOwzAMfUfiH6K8s7bAAFXrEAiBkBAg&#10;AR+QpckaqYmjOKzd3+NkNwRviBfHsZ3j4+PMrkfbs5UKaMA1vJqUnCknoTVu2fCP9/uTK84wCteK&#10;Hpxq+Fohv54fH80GX6tT6KBvVWAE4rAefMO7GH1dFCg7ZQVOwCtHSQ3BikjXsCzaIAZCt31xWpYX&#10;xQCh9QGkQqTo3SbJ5xlfayXji9aoIusbTtxitiHbRbLFfCbqZRC+M3JLQ/yBhRXGUdM91J2Ign0G&#10;8wvKGhkAQceJBFuA1kaqPANNU5U/pnnrhFd5FhIH/V4m/D9Y+bx686+BxfEWRlpgEmTwWCMF0zyj&#10;DjadxJRRniRc72VTY2SSgufldFpVlJKUq8rLs2qaYIrDax8wPiiwLDkND7SWrJZYPWHclO5KUjMH&#10;96bvU/xAJXlxXIzMtA0/O9/xXEC7Jvr9oyNR0oJ3Ttg5i62TgNHffEYCzz0T4ub5thFJnFlvv0Pa&#10;4fd7rjp82vkXAAAA//8DAFBLAwQUAAYACAAAACEAsKd6u90AAAAIAQAADwAAAGRycy9kb3ducmV2&#10;LnhtbEyPQU+EMBCF7yb+h2ZMvJjd0k0AQcrGGL14c/XirUtngUinhHYB99c7nvQ0eXkvb75X7Vc3&#10;iBmn0HvSoLYJCKTG255aDR/vL5t7ECEasmbwhBq+McC+vr6qTGn9Qm84H2IruIRCaTR0MY6llKHp&#10;0Jmw9SMSeyc/ORNZTq20k1m43A1ylySZdKYn/tCZEZ86bL4OZ6chW5/Hu9cCd8ulGWb6vCgVUWl9&#10;e7M+PoCIuMa/MPziMzrUzHT0Z7JBDBrSXHGSb8qT2M+KNAdx1JCrAmRdyf8D6h8AAAD//wMAUEsB&#10;Ai0AFAAGAAgAAAAhALaDOJL+AAAA4QEAABMAAAAAAAAAAAAAAAAAAAAAAFtDb250ZW50X1R5cGVz&#10;XS54bWxQSwECLQAUAAYACAAAACEAOP0h/9YAAACUAQAACwAAAAAAAAAAAAAAAAAvAQAAX3JlbHMv&#10;LnJlbHNQSwECLQAUAAYACAAAACEAL/z5HH8BAAD8AgAADgAAAAAAAAAAAAAAAAAuAgAAZHJzL2Uy&#10;b0RvYy54bWxQSwECLQAUAAYACAAAACEAsKd6u90AAAAIAQAADwAAAAAAAAAAAAAAAADZAwAAZHJz&#10;L2Rvd25yZXYueG1sUEsFBgAAAAAEAAQA8wAAAOMEAAAAAA==&#10;" filled="f" stroked="f">
              <v:textbox style="mso-fit-shape-to-text:t" inset="0,0,0,0">
                <w:txbxContent>
                  <w:p w14:paraId="01850B83" w14:textId="77777777" w:rsidR="00C53112" w:rsidRDefault="00000000">
                    <w:pPr>
                      <w:pStyle w:val="Headerorfooter20"/>
                      <w:shd w:val="clear" w:color="auto" w:fill="auto"/>
                      <w:tabs>
                        <w:tab w:val="right" w:pos="6386"/>
                      </w:tabs>
                      <w:rPr>
                        <w:sz w:val="15"/>
                        <w:szCs w:val="15"/>
                      </w:rPr>
                    </w:pPr>
                    <w:r>
                      <w:rPr>
                        <w:sz w:val="15"/>
                        <w:szCs w:val="15"/>
                        <w:lang w:val="en-US" w:eastAsia="en-US" w:bidi="en-US"/>
                      </w:rPr>
                      <w:t>51</w:t>
                    </w:r>
                    <w:r>
                      <w:rPr>
                        <w:sz w:val="15"/>
                        <w:szCs w:val="15"/>
                        <w:lang w:val="en-US" w:eastAsia="en-US" w:bidi="en-US"/>
                      </w:rPr>
                      <w:tab/>
                    </w:r>
                    <w:r>
                      <w:rPr>
                        <w:sz w:val="15"/>
                        <w:szCs w:val="15"/>
                      </w:rPr>
                      <w:t>FUTUR</w:t>
                    </w:r>
                  </w:p>
                </w:txbxContent>
              </v:textbox>
              <w10:wrap anchorx="page" anchory="page"/>
            </v:shape>
          </w:pict>
        </mc:Fallback>
      </mc:AlternateContent>
    </w:r>
    <w:r>
      <w:rPr>
        <w:noProof/>
      </w:rPr>
      <mc:AlternateContent>
        <mc:Choice Requires="wps">
          <w:drawing>
            <wp:anchor distT="0" distB="0" distL="114300" distR="114300" simplePos="0" relativeHeight="251517952" behindDoc="1" locked="0" layoutInCell="1" allowOverlap="1" wp14:anchorId="244085B5" wp14:editId="5A5630AB">
              <wp:simplePos x="0" y="0"/>
              <wp:positionH relativeFrom="page">
                <wp:posOffset>353060</wp:posOffset>
              </wp:positionH>
              <wp:positionV relativeFrom="page">
                <wp:posOffset>488315</wp:posOffset>
              </wp:positionV>
              <wp:extent cx="4067175" cy="0"/>
              <wp:effectExtent l="0" t="0" r="0" b="0"/>
              <wp:wrapNone/>
              <wp:docPr id="109" name="Shape 109"/>
              <wp:cNvGraphicFramePr/>
              <a:graphic xmlns:a="http://schemas.openxmlformats.org/drawingml/2006/main">
                <a:graphicData uri="http://schemas.microsoft.com/office/word/2010/wordprocessingShape">
                  <wps:wsp>
                    <wps:cNvCnPr/>
                    <wps:spPr>
                      <a:xfrm>
                        <a:off x="0" y="0"/>
                        <a:ext cx="4067175" cy="0"/>
                      </a:xfrm>
                      <a:prstGeom prst="straightConnector1">
                        <a:avLst/>
                      </a:prstGeom>
                      <a:ln w="12700">
                        <a:solidFill/>
                      </a:ln>
                    </wps:spPr>
                    <wps:bodyPr/>
                  </wps:wsp>
                </a:graphicData>
              </a:graphic>
            </wp:anchor>
          </w:drawing>
        </mc:Choice>
        <mc:Fallback>
          <w:pict>
            <v:shape o:spt="32" o:oned="true" path="m,l21600,21600e" style="position:absolute;margin-left:27.800000000000001pt;margin-top:38.450000000000003pt;width:320.25pt;height:0;z-index:-251658240;mso-position-horizontal-relative:page;mso-position-vertical-relative:page">
              <v:stroke weight="1.pt"/>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A9053" w14:textId="77777777" w:rsidR="00C53112" w:rsidRDefault="00000000">
    <w:pPr>
      <w:spacing w:line="1" w:lineRule="exact"/>
    </w:pPr>
    <w:r>
      <w:rPr>
        <w:noProof/>
      </w:rPr>
      <mc:AlternateContent>
        <mc:Choice Requires="wps">
          <w:drawing>
            <wp:anchor distT="0" distB="0" distL="0" distR="0" simplePos="0" relativeHeight="251694080" behindDoc="1" locked="0" layoutInCell="1" allowOverlap="1" wp14:anchorId="3795E7A3" wp14:editId="0CE4380D">
              <wp:simplePos x="0" y="0"/>
              <wp:positionH relativeFrom="page">
                <wp:posOffset>372745</wp:posOffset>
              </wp:positionH>
              <wp:positionV relativeFrom="page">
                <wp:posOffset>378460</wp:posOffset>
              </wp:positionV>
              <wp:extent cx="4043045" cy="100965"/>
              <wp:effectExtent l="0" t="0" r="0" b="0"/>
              <wp:wrapNone/>
              <wp:docPr id="110" name="Shape 110"/>
              <wp:cNvGraphicFramePr/>
              <a:graphic xmlns:a="http://schemas.openxmlformats.org/drawingml/2006/main">
                <a:graphicData uri="http://schemas.microsoft.com/office/word/2010/wordprocessingShape">
                  <wps:wsp>
                    <wps:cNvSpPr txBox="1"/>
                    <wps:spPr>
                      <a:xfrm>
                        <a:off x="0" y="0"/>
                        <a:ext cx="4043045" cy="100965"/>
                      </a:xfrm>
                      <a:prstGeom prst="rect">
                        <a:avLst/>
                      </a:prstGeom>
                      <a:noFill/>
                    </wps:spPr>
                    <wps:txbx>
                      <w:txbxContent>
                        <w:p w14:paraId="63FACB16" w14:textId="77777777" w:rsidR="00C53112" w:rsidRDefault="00000000">
                          <w:pPr>
                            <w:pStyle w:val="Headerorfooter20"/>
                            <w:shd w:val="clear" w:color="auto" w:fill="auto"/>
                            <w:tabs>
                              <w:tab w:val="right" w:pos="6367"/>
                            </w:tabs>
                            <w:rPr>
                              <w:sz w:val="15"/>
                              <w:szCs w:val="15"/>
                            </w:rPr>
                          </w:pPr>
                          <w:r>
                            <w:rPr>
                              <w:sz w:val="15"/>
                              <w:szCs w:val="15"/>
                              <w:lang w:val="en-US" w:eastAsia="en-US" w:bidi="en-US"/>
                            </w:rPr>
                            <w:t>53</w:t>
                          </w:r>
                          <w:r>
                            <w:rPr>
                              <w:sz w:val="15"/>
                              <w:szCs w:val="15"/>
                              <w:lang w:val="en-US" w:eastAsia="en-US" w:bidi="en-US"/>
                            </w:rPr>
                            <w:tab/>
                            <w:t xml:space="preserve">GENITIVNI </w:t>
                          </w:r>
                          <w:r>
                            <w:rPr>
                              <w:sz w:val="15"/>
                              <w:szCs w:val="15"/>
                            </w:rPr>
                            <w:t>ZNAK</w:t>
                          </w:r>
                        </w:p>
                      </w:txbxContent>
                    </wps:txbx>
                    <wps:bodyPr lIns="0" tIns="0" rIns="0" bIns="0">
                      <a:spAutoFit/>
                    </wps:bodyPr>
                  </wps:wsp>
                </a:graphicData>
              </a:graphic>
            </wp:anchor>
          </w:drawing>
        </mc:Choice>
        <mc:Fallback>
          <w:pict>
            <v:shapetype w14:anchorId="3795E7A3" id="_x0000_t202" coordsize="21600,21600" o:spt="202" path="m,l,21600r21600,l21600,xe">
              <v:stroke joinstyle="miter"/>
              <v:path gradientshapeok="t" o:connecttype="rect"/>
            </v:shapetype>
            <v:shape id="Shape 110" o:spid="_x0000_s1063" type="#_x0000_t202" style="position:absolute;margin-left:29.35pt;margin-top:29.8pt;width:318.35pt;height:7.95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qqnfwEAAPwCAAAOAAAAZHJzL2Uyb0RvYy54bWysUttOwzAMfUfiH6K8s3YwEFTrEAgNISFA&#10;GnxAliZrpCaO4mzt/h4n7ILgDfHiOLZzfHyc6e1gO7ZRAQ24mo9HJWfKSWiMW9X8431+ds0ZRuEa&#10;0YFTNd8q5Lez05Np7yt1Di10jQqMQBxWva95G6OvigJlq6zAEXjlKKkhWBHpGlZFE0RP6LYrzsvy&#10;qughND6AVIgUffhK8lnG11rJ+Ko1qsi6mhO3mG3IdplsMZuKahWEb43c0RB/YGGFcdT0APUgomDr&#10;YH5BWSMDIOg4kmAL0NpIlWegacblj2kWrfAqz0LioD/IhP8HK182C/8WWBzuYaAFJkF6jxVSMM0z&#10;6GDTSUwZ5UnC7UE2NUQmKTgpJxfl5JIzSblxWd5cXSaY4vjaB4yPCixLTs0DrSWrJTbPGL9K9yWp&#10;mYO56boUP1JJXhyWAzNNzS9ygxRaQrMl+t2TI1HSgvdO2DvLnZOA0d+tI4Hnnsfnu0YkcWa9+w5p&#10;h9/vuer4aWefAAAA//8DAFBLAwQUAAYACAAAACEA/Wjp4d4AAAAIAQAADwAAAGRycy9kb3ducmV2&#10;LnhtbEyPwU7DMBBE70j8g7VIXFDrpCJpE+JUCMGFG4ULNzfeJhH2OordJPTrWU5wGq1mNPO22i/O&#10;ignH0HtSkK4TEEiNNz21Cj7eX1Y7ECFqMtp6QgXfGGBfX19VujR+pjecDrEVXEKh1Aq6GIdSytB0&#10;6HRY+wGJvZMfnY58jq00o5653Fm5SZJcOt0TL3R6wKcOm6/D2SnIl+fh7rXAzXxp7ESflzSNmCp1&#10;e7M8PoCIuMS/MPziMzrUzHT0ZzJBWAXZbstJ1iIHwX5eZPcgjgq2WQayruT/B+ofAAAA//8DAFBL&#10;AQItABQABgAIAAAAIQC2gziS/gAAAOEBAAATAAAAAAAAAAAAAAAAAAAAAABbQ29udGVudF9UeXBl&#10;c10ueG1sUEsBAi0AFAAGAAgAAAAhADj9If/WAAAAlAEAAAsAAAAAAAAAAAAAAAAALwEAAF9yZWxz&#10;Ly5yZWxzUEsBAi0AFAAGAAgAAAAhAIs6qqd/AQAA/AIAAA4AAAAAAAAAAAAAAAAALgIAAGRycy9l&#10;Mm9Eb2MueG1sUEsBAi0AFAAGAAgAAAAhAP1o6eHeAAAACAEAAA8AAAAAAAAAAAAAAAAA2QMAAGRy&#10;cy9kb3ducmV2LnhtbFBLBQYAAAAABAAEAPMAAADkBAAAAAA=&#10;" filled="f" stroked="f">
              <v:textbox style="mso-fit-shape-to-text:t" inset="0,0,0,0">
                <w:txbxContent>
                  <w:p w14:paraId="63FACB16" w14:textId="77777777" w:rsidR="00C53112" w:rsidRDefault="00000000">
                    <w:pPr>
                      <w:pStyle w:val="Headerorfooter20"/>
                      <w:shd w:val="clear" w:color="auto" w:fill="auto"/>
                      <w:tabs>
                        <w:tab w:val="right" w:pos="6367"/>
                      </w:tabs>
                      <w:rPr>
                        <w:sz w:val="15"/>
                        <w:szCs w:val="15"/>
                      </w:rPr>
                    </w:pPr>
                    <w:r>
                      <w:rPr>
                        <w:sz w:val="15"/>
                        <w:szCs w:val="15"/>
                        <w:lang w:val="en-US" w:eastAsia="en-US" w:bidi="en-US"/>
                      </w:rPr>
                      <w:t>53</w:t>
                    </w:r>
                    <w:r>
                      <w:rPr>
                        <w:sz w:val="15"/>
                        <w:szCs w:val="15"/>
                        <w:lang w:val="en-US" w:eastAsia="en-US" w:bidi="en-US"/>
                      </w:rPr>
                      <w:tab/>
                      <w:t xml:space="preserve">GENITIVNI </w:t>
                    </w:r>
                    <w:r>
                      <w:rPr>
                        <w:sz w:val="15"/>
                        <w:szCs w:val="15"/>
                      </w:rPr>
                      <w:t>ZNAK</w:t>
                    </w:r>
                  </w:p>
                </w:txbxContent>
              </v:textbox>
              <w10:wrap anchorx="page" anchory="page"/>
            </v:shape>
          </w:pict>
        </mc:Fallback>
      </mc:AlternateContent>
    </w:r>
    <w:r>
      <w:rPr>
        <w:noProof/>
      </w:rPr>
      <mc:AlternateContent>
        <mc:Choice Requires="wps">
          <w:drawing>
            <wp:anchor distT="0" distB="0" distL="114300" distR="114300" simplePos="0" relativeHeight="251518976" behindDoc="1" locked="0" layoutInCell="1" allowOverlap="1" wp14:anchorId="2A470A6A" wp14:editId="02674720">
              <wp:simplePos x="0" y="0"/>
              <wp:positionH relativeFrom="page">
                <wp:posOffset>367030</wp:posOffset>
              </wp:positionH>
              <wp:positionV relativeFrom="page">
                <wp:posOffset>516255</wp:posOffset>
              </wp:positionV>
              <wp:extent cx="4051935" cy="0"/>
              <wp:effectExtent l="0" t="0" r="0" b="0"/>
              <wp:wrapNone/>
              <wp:docPr id="112" name="Shape 112"/>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28.899999999999999pt;margin-top:40.649999999999999pt;width:319.05000000000001pt;height:0;z-index:-251658240;mso-position-horizontal-relative:page;mso-position-vertical-relative:page">
              <v:stroke weight="1.pt"/>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BECF3" w14:textId="77777777" w:rsidR="00C53112" w:rsidRDefault="00C53112">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756BA" w14:textId="77777777" w:rsidR="00C53112" w:rsidRDefault="00000000">
    <w:pPr>
      <w:spacing w:line="1" w:lineRule="exact"/>
    </w:pPr>
    <w:r>
      <w:rPr>
        <w:noProof/>
      </w:rPr>
      <mc:AlternateContent>
        <mc:Choice Requires="wps">
          <w:drawing>
            <wp:anchor distT="0" distB="0" distL="0" distR="0" simplePos="0" relativeHeight="251695104" behindDoc="1" locked="0" layoutInCell="1" allowOverlap="1" wp14:anchorId="4F203618" wp14:editId="21C81BA7">
              <wp:simplePos x="0" y="0"/>
              <wp:positionH relativeFrom="page">
                <wp:posOffset>372745</wp:posOffset>
              </wp:positionH>
              <wp:positionV relativeFrom="page">
                <wp:posOffset>421640</wp:posOffset>
              </wp:positionV>
              <wp:extent cx="4033520" cy="97790"/>
              <wp:effectExtent l="0" t="0" r="0" b="0"/>
              <wp:wrapNone/>
              <wp:docPr id="113" name="Shape 113"/>
              <wp:cNvGraphicFramePr/>
              <a:graphic xmlns:a="http://schemas.openxmlformats.org/drawingml/2006/main">
                <a:graphicData uri="http://schemas.microsoft.com/office/word/2010/wordprocessingShape">
                  <wps:wsp>
                    <wps:cNvSpPr txBox="1"/>
                    <wps:spPr>
                      <a:xfrm>
                        <a:off x="0" y="0"/>
                        <a:ext cx="4033520" cy="97790"/>
                      </a:xfrm>
                      <a:prstGeom prst="rect">
                        <a:avLst/>
                      </a:prstGeom>
                      <a:noFill/>
                    </wps:spPr>
                    <wps:txbx>
                      <w:txbxContent>
                        <w:p w14:paraId="748117D4" w14:textId="77777777" w:rsidR="00C53112" w:rsidRDefault="00000000">
                          <w:pPr>
                            <w:pStyle w:val="Headerorfooter10"/>
                            <w:shd w:val="clear" w:color="auto" w:fill="auto"/>
                            <w:tabs>
                              <w:tab w:val="right" w:pos="6352"/>
                            </w:tabs>
                          </w:pPr>
                          <w:r>
                            <w:rPr>
                              <w:lang w:val="en-US" w:eastAsia="en-US" w:bidi="en-US"/>
                            </w:rPr>
                            <w:t>55</w:t>
                          </w:r>
                          <w:r>
                            <w:rPr>
                              <w:lang w:val="en-US" w:eastAsia="en-US" w:bidi="en-US"/>
                            </w:rPr>
                            <w:tab/>
                            <w:t>god</w:t>
                          </w:r>
                        </w:p>
                      </w:txbxContent>
                    </wps:txbx>
                    <wps:bodyPr lIns="0" tIns="0" rIns="0" bIns="0">
                      <a:spAutoFit/>
                    </wps:bodyPr>
                  </wps:wsp>
                </a:graphicData>
              </a:graphic>
            </wp:anchor>
          </w:drawing>
        </mc:Choice>
        <mc:Fallback>
          <w:pict>
            <v:shapetype w14:anchorId="4F203618" id="_x0000_t202" coordsize="21600,21600" o:spt="202" path="m,l,21600r21600,l21600,xe">
              <v:stroke joinstyle="miter"/>
              <v:path gradientshapeok="t" o:connecttype="rect"/>
            </v:shapetype>
            <v:shape id="Shape 113" o:spid="_x0000_s1064" type="#_x0000_t202" style="position:absolute;margin-left:29.35pt;margin-top:33.2pt;width:317.6pt;height:7.7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ZjfwEAAPsCAAAOAAAAZHJzL2Uyb0RvYy54bWysUttOwzAMfUfiH6K8s5aNa7UOgRAICQHS&#10;4AOyNFkjNXEUZ2v39zhhFwRviBfHsZ3j4+NMbwbbsbUKaMDV/HRUcqachMa4Zc0/3h9OrjjDKFwj&#10;OnCq5huF/GZ2fDTtfaXG0ELXqMAIxGHV+5q3MfqqKFC2ygocgVeOkhqCFZGuYVk0QfSEbrtiXJYX&#10;RQ+h8QGkQqTo/VeSzzK+1krGV61RRdbVnLjFbEO2i2SL2VRUyyB8a+SWhvgDCyuMo6Z7qHsRBVsF&#10;8wvKGhkAQceRBFuA1kaqPANNc1r+mGbeCq/yLCQO+r1M+H+w8mU992+BxeEOBlpgEqT3WCEF0zyD&#10;DjadxJRRniTc7GVTQ2SSgmflZHI+ppSk3PXl5XWWtTg89gHjowLLklPzQFvJYon1M0ZqSKW7ktTL&#10;wYPpuhQ/MEleHBYDM03NJxc7mgtoNsS+e3KkSdrvzgk7Z7F1EjD621Uk8NwzIX493zYihTOV7W9I&#10;K/x+z1WHPzv7BAAA//8DAFBLAwQUAAYACAAAACEA2F8lSN0AAAAIAQAADwAAAGRycy9kb3ducmV2&#10;LnhtbEyPMU/DMBCFdyT+g3VILIg6LpAmIU6FECxsLSzd3PhIIuJzFLtJ6K/nmGA8vafvfVduF9eL&#10;CcfQedKgVgkIpNrbjhoNH++vtxmIEA1Z03tCDd8YYFtdXpSmsH6mHU772AiGUCiMhjbGoZAy1C06&#10;E1Z+QOLs04/ORD7HRtrRzAx3vVwnSSqd6YgXWjPgc4v11/7kNKTLy3DzluN6Ptf9RIezUhGV1tdX&#10;y9MjiIhL/CvDrz6rQ8VOR38iG0Sv4SHbcJNZ6T0IztP8Lgdx1JCpDGRVyv8PVD8AAAD//wMAUEsB&#10;Ai0AFAAGAAgAAAAhALaDOJL+AAAA4QEAABMAAAAAAAAAAAAAAAAAAAAAAFtDb250ZW50X1R5cGVz&#10;XS54bWxQSwECLQAUAAYACAAAACEAOP0h/9YAAACUAQAACwAAAAAAAAAAAAAAAAAvAQAAX3JlbHMv&#10;LnJlbHNQSwECLQAUAAYACAAAACEAKPomY38BAAD7AgAADgAAAAAAAAAAAAAAAAAuAgAAZHJzL2Uy&#10;b0RvYy54bWxQSwECLQAUAAYACAAAACEA2F8lSN0AAAAIAQAADwAAAAAAAAAAAAAAAADZAwAAZHJz&#10;L2Rvd25yZXYueG1sUEsFBgAAAAAEAAQA8wAAAOMEAAAAAA==&#10;" filled="f" stroked="f">
              <v:textbox style="mso-fit-shape-to-text:t" inset="0,0,0,0">
                <w:txbxContent>
                  <w:p w14:paraId="748117D4" w14:textId="77777777" w:rsidR="00C53112" w:rsidRDefault="00000000">
                    <w:pPr>
                      <w:pStyle w:val="Headerorfooter10"/>
                      <w:shd w:val="clear" w:color="auto" w:fill="auto"/>
                      <w:tabs>
                        <w:tab w:val="right" w:pos="6352"/>
                      </w:tabs>
                    </w:pPr>
                    <w:r>
                      <w:rPr>
                        <w:lang w:val="en-US" w:eastAsia="en-US" w:bidi="en-US"/>
                      </w:rPr>
                      <w:t>55</w:t>
                    </w:r>
                    <w:r>
                      <w:rPr>
                        <w:lang w:val="en-US" w:eastAsia="en-US" w:bidi="en-US"/>
                      </w:rPr>
                      <w:tab/>
                      <w:t>god</w:t>
                    </w:r>
                  </w:p>
                </w:txbxContent>
              </v:textbox>
              <w10:wrap anchorx="page" anchory="page"/>
            </v:shape>
          </w:pict>
        </mc:Fallback>
      </mc:AlternateContent>
    </w:r>
    <w:r>
      <w:rPr>
        <w:noProof/>
      </w:rPr>
      <mc:AlternateContent>
        <mc:Choice Requires="wps">
          <w:drawing>
            <wp:anchor distT="0" distB="0" distL="114300" distR="114300" simplePos="0" relativeHeight="251520000" behindDoc="1" locked="0" layoutInCell="1" allowOverlap="1" wp14:anchorId="14D9937D" wp14:editId="79FBD043">
              <wp:simplePos x="0" y="0"/>
              <wp:positionH relativeFrom="page">
                <wp:posOffset>363855</wp:posOffset>
              </wp:positionH>
              <wp:positionV relativeFrom="page">
                <wp:posOffset>556895</wp:posOffset>
              </wp:positionV>
              <wp:extent cx="4048760" cy="0"/>
              <wp:effectExtent l="0" t="0" r="0" b="0"/>
              <wp:wrapNone/>
              <wp:docPr id="115" name="Shape 115"/>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8.649999999999999pt;margin-top:43.850000000000001pt;width:318.80000000000001pt;height:0;z-index:-251658240;mso-position-horizontal-relative:page;mso-position-vertical-relative:page">
              <v:stroke weight="1.pt"/>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4405E" w14:textId="77777777" w:rsidR="00C53112" w:rsidRDefault="00000000">
    <w:pPr>
      <w:spacing w:line="1" w:lineRule="exact"/>
    </w:pPr>
    <w:r>
      <w:rPr>
        <w:noProof/>
      </w:rPr>
      <mc:AlternateContent>
        <mc:Choice Requires="wps">
          <w:drawing>
            <wp:anchor distT="0" distB="0" distL="0" distR="0" simplePos="0" relativeHeight="251696128" behindDoc="1" locked="0" layoutInCell="1" allowOverlap="1" wp14:anchorId="4C71A0D6" wp14:editId="3E340D61">
              <wp:simplePos x="0" y="0"/>
              <wp:positionH relativeFrom="page">
                <wp:posOffset>372745</wp:posOffset>
              </wp:positionH>
              <wp:positionV relativeFrom="page">
                <wp:posOffset>372745</wp:posOffset>
              </wp:positionV>
              <wp:extent cx="4043045" cy="107315"/>
              <wp:effectExtent l="0" t="0" r="0" b="0"/>
              <wp:wrapNone/>
              <wp:docPr id="116" name="Shape 116"/>
              <wp:cNvGraphicFramePr/>
              <a:graphic xmlns:a="http://schemas.openxmlformats.org/drawingml/2006/main">
                <a:graphicData uri="http://schemas.microsoft.com/office/word/2010/wordprocessingShape">
                  <wps:wsp>
                    <wps:cNvSpPr txBox="1"/>
                    <wps:spPr>
                      <a:xfrm>
                        <a:off x="0" y="0"/>
                        <a:ext cx="4043045" cy="107315"/>
                      </a:xfrm>
                      <a:prstGeom prst="rect">
                        <a:avLst/>
                      </a:prstGeom>
                      <a:noFill/>
                    </wps:spPr>
                    <wps:txbx>
                      <w:txbxContent>
                        <w:p w14:paraId="1029334E" w14:textId="77777777" w:rsidR="00C53112" w:rsidRDefault="00000000">
                          <w:pPr>
                            <w:pStyle w:val="Headerorfooter10"/>
                            <w:shd w:val="clear" w:color="auto" w:fill="auto"/>
                            <w:tabs>
                              <w:tab w:val="right" w:pos="6367"/>
                            </w:tabs>
                          </w:pPr>
                          <w:r>
                            <w:t>GENITIV, PRISVOJN1</w:t>
                          </w:r>
                          <w:r>
                            <w:tab/>
                            <w:t>54</w:t>
                          </w:r>
                        </w:p>
                      </w:txbxContent>
                    </wps:txbx>
                    <wps:bodyPr lIns="0" tIns="0" rIns="0" bIns="0">
                      <a:spAutoFit/>
                    </wps:bodyPr>
                  </wps:wsp>
                </a:graphicData>
              </a:graphic>
            </wp:anchor>
          </w:drawing>
        </mc:Choice>
        <mc:Fallback>
          <w:pict>
            <v:shapetype w14:anchorId="4C71A0D6" id="_x0000_t202" coordsize="21600,21600" o:spt="202" path="m,l,21600r21600,l21600,xe">
              <v:stroke joinstyle="miter"/>
              <v:path gradientshapeok="t" o:connecttype="rect"/>
            </v:shapetype>
            <v:shape id="Shape 116" o:spid="_x0000_s1065" type="#_x0000_t202" style="position:absolute;margin-left:29.35pt;margin-top:29.35pt;width:318.35pt;height:8.45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KPBgAEAAPwCAAAOAAAAZHJzL2Uyb0RvYy54bWysUttOwzAMfUfiH6K8s3ZsXFStQyAEQkKA&#10;NPiALE3WSE0cxWHt/h4nuyF4Q7w4ju0cHx9ndjPYjq1VQAOu5uNRyZlyEhrjVjX/eH84u+YMo3CN&#10;6MCpmm8U8pv56cms95U6hxa6RgVGIA6r3te8jdFXRYGyVVbgCLxylNQQrIh0DauiCaIndNsV52V5&#10;WfQQGh9AKkSK3m+TfJ7xtVYyvmqNKrKu5sQtZhuyXSZbzGeiWgXhWyN3NMQfWFhhHDU9QN2LKNhn&#10;ML+grJEBEHQcSbAFaG2kyjPQNOPyxzSLVniVZyFx0B9kwv+DlS/rhX8LLA53MNACkyC9xwopmOYZ&#10;dLDpJKaM8iTh5iCbGiKTFJyW00k5veBMUm5cXk3GFwmmOL72AeOjAsuSU/NAa8lqifUzxm3pviQ1&#10;c/Bgui7Fj1SSF4flwExT88nVnucSmg3R754ciZIWvHfC3lnunASM/vYzEnjumRC3z3eNSOLMevcd&#10;0g6/33PV8dPOvwAAAP//AwBQSwMEFAAGAAgAAAAhAN4tP1fdAAAACAEAAA8AAABkcnMvZG93bnJl&#10;di54bWxMj0FLw0AQhe+C/2EZwYvYTYpJ2zSTIqIXb1Yv3rbZaRLcnQ3ZbRL7611BsKfH8B7vfVPu&#10;ZmvESIPvHCOkiwQEce10xw3Cx/vL/RqED4q1Mo4J4Zs87Krrq1IV2k38RuM+NCKWsC8UQhtCX0jp&#10;65as8gvXE0fv6AarQjyHRupBTbHcGrlMklxa1XFcaFVPTy3VX/uTRcjn5/7udUPL6VybkT/PaRoo&#10;Rby9mR+3IALN4T8Mv/gRHarIdHAn1l4YhGy9isk/jX6+yR5AHBBWWQ6yKuXlA9UPAAAA//8DAFBL&#10;AQItABQABgAIAAAAIQC2gziS/gAAAOEBAAATAAAAAAAAAAAAAAAAAAAAAABbQ29udGVudF9UeXBl&#10;c10ueG1sUEsBAi0AFAAGAAgAAAAhADj9If/WAAAAlAEAAAsAAAAAAAAAAAAAAAAALwEAAF9yZWxz&#10;Ly5yZWxzUEsBAi0AFAAGAAgAAAAhAKNMo8GAAQAA/AIAAA4AAAAAAAAAAAAAAAAALgIAAGRycy9l&#10;Mm9Eb2MueG1sUEsBAi0AFAAGAAgAAAAhAN4tP1fdAAAACAEAAA8AAAAAAAAAAAAAAAAA2gMAAGRy&#10;cy9kb3ducmV2LnhtbFBLBQYAAAAABAAEAPMAAADkBAAAAAA=&#10;" filled="f" stroked="f">
              <v:textbox style="mso-fit-shape-to-text:t" inset="0,0,0,0">
                <w:txbxContent>
                  <w:p w14:paraId="1029334E" w14:textId="77777777" w:rsidR="00C53112" w:rsidRDefault="00000000">
                    <w:pPr>
                      <w:pStyle w:val="Headerorfooter10"/>
                      <w:shd w:val="clear" w:color="auto" w:fill="auto"/>
                      <w:tabs>
                        <w:tab w:val="right" w:pos="6367"/>
                      </w:tabs>
                    </w:pPr>
                    <w:r>
                      <w:t>GENITIV, PRISVOJN1</w:t>
                    </w:r>
                    <w:r>
                      <w:tab/>
                      <w:t>54</w:t>
                    </w:r>
                  </w:p>
                </w:txbxContent>
              </v:textbox>
              <w10:wrap anchorx="page" anchory="page"/>
            </v:shape>
          </w:pict>
        </mc:Fallback>
      </mc:AlternateContent>
    </w:r>
    <w:r>
      <w:rPr>
        <w:noProof/>
      </w:rPr>
      <mc:AlternateContent>
        <mc:Choice Requires="wps">
          <w:drawing>
            <wp:anchor distT="0" distB="0" distL="114300" distR="114300" simplePos="0" relativeHeight="251521024" behindDoc="1" locked="0" layoutInCell="1" allowOverlap="1" wp14:anchorId="6DF221B2" wp14:editId="7D03933C">
              <wp:simplePos x="0" y="0"/>
              <wp:positionH relativeFrom="page">
                <wp:posOffset>367030</wp:posOffset>
              </wp:positionH>
              <wp:positionV relativeFrom="page">
                <wp:posOffset>513080</wp:posOffset>
              </wp:positionV>
              <wp:extent cx="4055110" cy="0"/>
              <wp:effectExtent l="0" t="0" r="0" b="0"/>
              <wp:wrapNone/>
              <wp:docPr id="118" name="Shape 118"/>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8.899999999999999pt;margin-top:40.399999999999999pt;width:319.30000000000001pt;height:0;z-index:-251658240;mso-position-horizontal-relative:page;mso-position-vertical-relative:page">
              <v:stroke weight="1.pt"/>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4FF62" w14:textId="77777777" w:rsidR="00C53112" w:rsidRDefault="00000000">
    <w:pPr>
      <w:spacing w:line="1" w:lineRule="exact"/>
    </w:pPr>
    <w:r>
      <w:rPr>
        <w:noProof/>
      </w:rPr>
      <mc:AlternateContent>
        <mc:Choice Requires="wps">
          <w:drawing>
            <wp:anchor distT="0" distB="0" distL="0" distR="0" simplePos="0" relativeHeight="251697152" behindDoc="1" locked="0" layoutInCell="1" allowOverlap="1" wp14:anchorId="0D346274" wp14:editId="2DB1C725">
              <wp:simplePos x="0" y="0"/>
              <wp:positionH relativeFrom="page">
                <wp:posOffset>378460</wp:posOffset>
              </wp:positionH>
              <wp:positionV relativeFrom="page">
                <wp:posOffset>375285</wp:posOffset>
              </wp:positionV>
              <wp:extent cx="4044315" cy="104140"/>
              <wp:effectExtent l="0" t="0" r="0" b="0"/>
              <wp:wrapNone/>
              <wp:docPr id="119" name="Shape 119"/>
              <wp:cNvGraphicFramePr/>
              <a:graphic xmlns:a="http://schemas.openxmlformats.org/drawingml/2006/main">
                <a:graphicData uri="http://schemas.microsoft.com/office/word/2010/wordprocessingShape">
                  <wps:wsp>
                    <wps:cNvSpPr txBox="1"/>
                    <wps:spPr>
                      <a:xfrm>
                        <a:off x="0" y="0"/>
                        <a:ext cx="4044315" cy="104140"/>
                      </a:xfrm>
                      <a:prstGeom prst="rect">
                        <a:avLst/>
                      </a:prstGeom>
                      <a:noFill/>
                    </wps:spPr>
                    <wps:txbx>
                      <w:txbxContent>
                        <w:p w14:paraId="383030F4" w14:textId="77777777" w:rsidR="00C53112" w:rsidRDefault="00000000">
                          <w:pPr>
                            <w:pStyle w:val="Headerorfooter10"/>
                            <w:shd w:val="clear" w:color="auto" w:fill="auto"/>
                            <w:tabs>
                              <w:tab w:val="right" w:pos="6369"/>
                            </w:tabs>
                          </w:pPr>
                          <w:r>
                            <w:rPr>
                              <w:lang w:val="en-US" w:eastAsia="en-US" w:bidi="en-US"/>
                            </w:rPr>
                            <w:t>57</w:t>
                          </w:r>
                          <w:r>
                            <w:rPr>
                              <w:lang w:val="en-US" w:eastAsia="en-US" w:bidi="en-US"/>
                            </w:rPr>
                            <w:tab/>
                          </w:r>
                          <w:r>
                            <w:t>griz</w:t>
                          </w:r>
                        </w:p>
                      </w:txbxContent>
                    </wps:txbx>
                    <wps:bodyPr lIns="0" tIns="0" rIns="0" bIns="0">
                      <a:spAutoFit/>
                    </wps:bodyPr>
                  </wps:wsp>
                </a:graphicData>
              </a:graphic>
            </wp:anchor>
          </w:drawing>
        </mc:Choice>
        <mc:Fallback>
          <w:pict>
            <v:shapetype w14:anchorId="0D346274" id="_x0000_t202" coordsize="21600,21600" o:spt="202" path="m,l,21600r21600,l21600,xe">
              <v:stroke joinstyle="miter"/>
              <v:path gradientshapeok="t" o:connecttype="rect"/>
            </v:shapetype>
            <v:shape id="Shape 119" o:spid="_x0000_s1066" type="#_x0000_t202" style="position:absolute;margin-left:29.8pt;margin-top:29.55pt;width:318.45pt;height:8.2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0QegAEAAPwCAAAOAAAAZHJzL2Uyb0RvYy54bWysUttKxDAQfRf8h5B3t61WkbJdUUQRRAX1&#10;A7Jpsg00mZCJ2+7fO4l7EX0TXyaTmcmZM2cyv5rswNYqoAHX8mpWcqachM64Vcvf3+5OLjnDKFwn&#10;BnCq5RuF/GpxfDQffaNOoYehU4ERiMNm9C3vY/RNUaDslRU4A68cJTUEKyJdw6roghgJ3Q7FaVle&#10;FCOEzgeQCpGit19Jvsj4WisZn7VGFdnQcuIWsw3ZLpMtFnPRrILwvZFbGuIPLKwwjpruoW5FFOwj&#10;mF9Q1sgACDrOJNgCtDZS5Rlomqr8Mc1rL7zKs5A46Pcy4f/Byqf1q38JLE43MNECkyCjxwYpmOaZ&#10;dLDpJKaM8iThZi+bmiKTFKzLuj6rzjmTlKvKuqqzrsXhtQ8Y7xVYlpyWB1pLVkusHzFSRyrdlaRm&#10;Du7MMKT4gUry4rScmOlafna547mEbkP0hwdHoqQF75ywc5ZbJwGjv/6IBJ57JsSv59tGJHGmsv0O&#10;aYff77nq8GkXnwAAAP//AwBQSwMEFAAGAAgAAAAhANxHtVjdAAAACAEAAA8AAABkcnMvZG93bnJl&#10;di54bWxMj8FOwzAQRO9I/IO1lXpB1HGlGBLiVAjBhRuFCzc3XpKo9jqK3STt1+Oe4DRazWjmbbVb&#10;nGUTjqH3pEBsMmBIjTc9tQq+Pt/uH4GFqMlo6wkVnDHArr69qXRp/EwfOO1jy1IJhVIr6GIcSs5D&#10;06HTYeMHpOT9+NHpmM6x5WbUcyp3lm+zTHKne0oLnR7wpcPmuD85BXJ5He7eC9zOl8ZO9H0RIqJQ&#10;ar1anp+ARVziXxiu+Akd6sR08CcygVkFeSFT8qoCWPJlIXNgBwUPeQ68rvj/B+pfAAAA//8DAFBL&#10;AQItABQABgAIAAAAIQC2gziS/gAAAOEBAAATAAAAAAAAAAAAAAAAAAAAAABbQ29udGVudF9UeXBl&#10;c10ueG1sUEsBAi0AFAAGAAgAAAAhADj9If/WAAAAlAEAAAsAAAAAAAAAAAAAAAAALwEAAF9yZWxz&#10;Ly5yZWxzUEsBAi0AFAAGAAgAAAAhAAbzRB6AAQAA/AIAAA4AAAAAAAAAAAAAAAAALgIAAGRycy9l&#10;Mm9Eb2MueG1sUEsBAi0AFAAGAAgAAAAhANxHtVjdAAAACAEAAA8AAAAAAAAAAAAAAAAA2gMAAGRy&#10;cy9kb3ducmV2LnhtbFBLBQYAAAAABAAEAPMAAADkBAAAAAA=&#10;" filled="f" stroked="f">
              <v:textbox style="mso-fit-shape-to-text:t" inset="0,0,0,0">
                <w:txbxContent>
                  <w:p w14:paraId="383030F4" w14:textId="77777777" w:rsidR="00C53112" w:rsidRDefault="00000000">
                    <w:pPr>
                      <w:pStyle w:val="Headerorfooter10"/>
                      <w:shd w:val="clear" w:color="auto" w:fill="auto"/>
                      <w:tabs>
                        <w:tab w:val="right" w:pos="6369"/>
                      </w:tabs>
                    </w:pPr>
                    <w:r>
                      <w:rPr>
                        <w:lang w:val="en-US" w:eastAsia="en-US" w:bidi="en-US"/>
                      </w:rPr>
                      <w:t>57</w:t>
                    </w:r>
                    <w:r>
                      <w:rPr>
                        <w:lang w:val="en-US" w:eastAsia="en-US" w:bidi="en-US"/>
                      </w:rPr>
                      <w:tab/>
                    </w:r>
                    <w:r>
                      <w:t>griz</w:t>
                    </w:r>
                  </w:p>
                </w:txbxContent>
              </v:textbox>
              <w10:wrap anchorx="page" anchory="page"/>
            </v:shape>
          </w:pict>
        </mc:Fallback>
      </mc:AlternateContent>
    </w:r>
    <w:r>
      <w:rPr>
        <w:noProof/>
      </w:rPr>
      <mc:AlternateContent>
        <mc:Choice Requires="wps">
          <w:drawing>
            <wp:anchor distT="0" distB="0" distL="114300" distR="114300" simplePos="0" relativeHeight="251522048" behindDoc="1" locked="0" layoutInCell="1" allowOverlap="1" wp14:anchorId="1831A977" wp14:editId="443EF799">
              <wp:simplePos x="0" y="0"/>
              <wp:positionH relativeFrom="page">
                <wp:posOffset>369570</wp:posOffset>
              </wp:positionH>
              <wp:positionV relativeFrom="page">
                <wp:posOffset>516255</wp:posOffset>
              </wp:positionV>
              <wp:extent cx="4059555" cy="0"/>
              <wp:effectExtent l="0" t="0" r="0" b="0"/>
              <wp:wrapNone/>
              <wp:docPr id="121" name="Shape 121"/>
              <wp:cNvGraphicFramePr/>
              <a:graphic xmlns:a="http://schemas.openxmlformats.org/drawingml/2006/main">
                <a:graphicData uri="http://schemas.microsoft.com/office/word/2010/wordprocessingShape">
                  <wps:wsp>
                    <wps:cNvCnPr/>
                    <wps:spPr>
                      <a:xfrm>
                        <a:off x="0" y="0"/>
                        <a:ext cx="4059555" cy="0"/>
                      </a:xfrm>
                      <a:prstGeom prst="straightConnector1">
                        <a:avLst/>
                      </a:prstGeom>
                      <a:ln w="12700">
                        <a:solidFill/>
                      </a:ln>
                    </wps:spPr>
                    <wps:bodyPr/>
                  </wps:wsp>
                </a:graphicData>
              </a:graphic>
            </wp:anchor>
          </w:drawing>
        </mc:Choice>
        <mc:Fallback>
          <w:pict>
            <v:shape o:spt="32" o:oned="true" path="m,l21600,21600e" style="position:absolute;margin-left:29.100000000000001pt;margin-top:40.649999999999999pt;width:319.64999999999998pt;height:0;z-index:-251658240;mso-position-horizontal-relative:page;mso-position-vertical-relative:page">
              <v:stroke weight="1.pt"/>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F2D8D" w14:textId="77777777" w:rsidR="00C53112" w:rsidRDefault="00000000">
    <w:pPr>
      <w:spacing w:line="1" w:lineRule="exact"/>
    </w:pPr>
    <w:r>
      <w:rPr>
        <w:noProof/>
      </w:rPr>
      <mc:AlternateContent>
        <mc:Choice Requires="wps">
          <w:drawing>
            <wp:anchor distT="0" distB="0" distL="0" distR="0" simplePos="0" relativeHeight="251698176" behindDoc="1" locked="0" layoutInCell="1" allowOverlap="1" wp14:anchorId="3EAD795B" wp14:editId="20156A8F">
              <wp:simplePos x="0" y="0"/>
              <wp:positionH relativeFrom="page">
                <wp:posOffset>367665</wp:posOffset>
              </wp:positionH>
              <wp:positionV relativeFrom="page">
                <wp:posOffset>418465</wp:posOffset>
              </wp:positionV>
              <wp:extent cx="4044315" cy="107315"/>
              <wp:effectExtent l="0" t="0" r="0" b="0"/>
              <wp:wrapNone/>
              <wp:docPr id="122" name="Shape 122"/>
              <wp:cNvGraphicFramePr/>
              <a:graphic xmlns:a="http://schemas.openxmlformats.org/drawingml/2006/main">
                <a:graphicData uri="http://schemas.microsoft.com/office/word/2010/wordprocessingShape">
                  <wps:wsp>
                    <wps:cNvSpPr txBox="1"/>
                    <wps:spPr>
                      <a:xfrm>
                        <a:off x="0" y="0"/>
                        <a:ext cx="4044315" cy="107315"/>
                      </a:xfrm>
                      <a:prstGeom prst="rect">
                        <a:avLst/>
                      </a:prstGeom>
                      <a:noFill/>
                    </wps:spPr>
                    <wps:txbx>
                      <w:txbxContent>
                        <w:p w14:paraId="516265E2" w14:textId="77777777" w:rsidR="00C53112" w:rsidRDefault="00000000">
                          <w:pPr>
                            <w:pStyle w:val="Headerorfooter10"/>
                            <w:shd w:val="clear" w:color="auto" w:fill="auto"/>
                            <w:tabs>
                              <w:tab w:val="right" w:pos="6369"/>
                            </w:tabs>
                          </w:pPr>
                          <w:r>
                            <w:t xml:space="preserve">GODINE </w:t>
                          </w:r>
                          <w:r>
                            <w:t>I DECENIJE</w:t>
                          </w:r>
                          <w:r>
                            <w:tab/>
                            <w:t>56</w:t>
                          </w:r>
                        </w:p>
                      </w:txbxContent>
                    </wps:txbx>
                    <wps:bodyPr lIns="0" tIns="0" rIns="0" bIns="0">
                      <a:spAutoFit/>
                    </wps:bodyPr>
                  </wps:wsp>
                </a:graphicData>
              </a:graphic>
            </wp:anchor>
          </w:drawing>
        </mc:Choice>
        <mc:Fallback>
          <w:pict>
            <v:shapetype w14:anchorId="3EAD795B" id="_x0000_t202" coordsize="21600,21600" o:spt="202" path="m,l,21600r21600,l21600,xe">
              <v:stroke joinstyle="miter"/>
              <v:path gradientshapeok="t" o:connecttype="rect"/>
            </v:shapetype>
            <v:shape id="Shape 122" o:spid="_x0000_s1067" type="#_x0000_t202" style="position:absolute;margin-left:28.95pt;margin-top:32.95pt;width:318.45pt;height:8.4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lc6fgEAAPwCAAAOAAAAZHJzL2Uyb0RvYy54bWysUttOwzAMfUfiH6K8s3Zj3Kp1CIRASAiQ&#10;gA/I0mSN1MRRHNbu73GyG4I3xIvj2M7x8XFm14Pt2EoFNOBqPh6VnCknoTFuWfOP9/uTS84wCteI&#10;Dpyq+Vohv54fH816X6kJtNA1KjACcVj1vuZtjL4qCpStsgJH4JWjpIZgRaRrWBZNED2h266YlOV5&#10;0UNofACpECl6t0nyecbXWsn4ojWqyLqaE7eYbch2kWwxn4lqGYRvjdzSEH9gYYVx1HQPdSeiYJ/B&#10;/IKyRgZA0HEkwRagtZEqz0DTjMsf07y1wqs8C4mDfi8T/h+sfF69+dfA4nALAy0wCdJ7rJCCaZ5B&#10;B5tOYsooTxKu97KpITJJwWk5nZ6OzziTlBuXF8knmOLw2geMDwosS07NA60lqyVWTxg3pbuS1MzB&#10;vem6FD9QSV4cFgMzTc1Pr3Y8F9CsiX736EiUtOCdE3bOYuskYPQ3n5HAc8+EuHm+bUQSZ9bb75B2&#10;+P2eqw6fdv4FAAD//wMAUEsDBBQABgAIAAAAIQCQKM683AAAAAgBAAAPAAAAZHJzL2Rvd25yZXYu&#10;eG1sTI9BT4QwEIXvJv6HZky8GLdAXASkbIzRizdXL966dARiOyW0C7i/3vHkniYv7+Wb9+rd6qyY&#10;cQqDJwXpJgGB1HozUKfg4/3ltgARoiajrSdU8IMBds3lRa0r4xd6w3kfO8EQCpVW0Mc4VlKGtken&#10;w8aPSOx9+cnpyHLqpJn0wnBnZZYkuXR6IP7Q6xGfemy/90enIF+fx5vXErPl1NqZPk9pGjFV6vpq&#10;fXwAEXGN/2H4q8/VoeFOB38kE4RVsL0vOcmsLV/28/KOpxwUFFkBsqnl+YDmFwAA//8DAFBLAQIt&#10;ABQABgAIAAAAIQC2gziS/gAAAOEBAAATAAAAAAAAAAAAAAAAAAAAAABbQ29udGVudF9UeXBlc10u&#10;eG1sUEsBAi0AFAAGAAgAAAAhADj9If/WAAAAlAEAAAsAAAAAAAAAAAAAAAAALwEAAF9yZWxzLy5y&#10;ZWxzUEsBAi0AFAAGAAgAAAAhAFhWVzp+AQAA/AIAAA4AAAAAAAAAAAAAAAAALgIAAGRycy9lMm9E&#10;b2MueG1sUEsBAi0AFAAGAAgAAAAhAJAozrzcAAAACAEAAA8AAAAAAAAAAAAAAAAA2AMAAGRycy9k&#10;b3ducmV2LnhtbFBLBQYAAAAABAAEAPMAAADhBAAAAAA=&#10;" filled="f" stroked="f">
              <v:textbox style="mso-fit-shape-to-text:t" inset="0,0,0,0">
                <w:txbxContent>
                  <w:p w14:paraId="516265E2" w14:textId="77777777" w:rsidR="00C53112" w:rsidRDefault="00000000">
                    <w:pPr>
                      <w:pStyle w:val="Headerorfooter10"/>
                      <w:shd w:val="clear" w:color="auto" w:fill="auto"/>
                      <w:tabs>
                        <w:tab w:val="right" w:pos="6369"/>
                      </w:tabs>
                    </w:pPr>
                    <w:r>
                      <w:t xml:space="preserve">GODINE </w:t>
                    </w:r>
                    <w:r>
                      <w:t>I DECENIJE</w:t>
                    </w:r>
                    <w:r>
                      <w:tab/>
                      <w:t>56</w:t>
                    </w:r>
                  </w:p>
                </w:txbxContent>
              </v:textbox>
              <w10:wrap anchorx="page" anchory="page"/>
            </v:shape>
          </w:pict>
        </mc:Fallback>
      </mc:AlternateContent>
    </w:r>
    <w:r>
      <w:rPr>
        <w:noProof/>
      </w:rPr>
      <mc:AlternateContent>
        <mc:Choice Requires="wps">
          <w:drawing>
            <wp:anchor distT="0" distB="0" distL="114300" distR="114300" simplePos="0" relativeHeight="251523072" behindDoc="1" locked="0" layoutInCell="1" allowOverlap="1" wp14:anchorId="70A5A2E6" wp14:editId="1D673F2D">
              <wp:simplePos x="0" y="0"/>
              <wp:positionH relativeFrom="page">
                <wp:posOffset>364490</wp:posOffset>
              </wp:positionH>
              <wp:positionV relativeFrom="page">
                <wp:posOffset>560705</wp:posOffset>
              </wp:positionV>
              <wp:extent cx="4056380" cy="0"/>
              <wp:effectExtent l="0" t="0" r="0" b="0"/>
              <wp:wrapNone/>
              <wp:docPr id="124" name="Shape 124"/>
              <wp:cNvGraphicFramePr/>
              <a:graphic xmlns:a="http://schemas.openxmlformats.org/drawingml/2006/main">
                <a:graphicData uri="http://schemas.microsoft.com/office/word/2010/wordprocessingShape">
                  <wps:wsp>
                    <wps:cNvCnPr/>
                    <wps:spPr>
                      <a:xfrm>
                        <a:off x="0" y="0"/>
                        <a:ext cx="4056380" cy="0"/>
                      </a:xfrm>
                      <a:prstGeom prst="straightConnector1">
                        <a:avLst/>
                      </a:prstGeom>
                      <a:ln w="12700">
                        <a:solidFill/>
                      </a:ln>
                    </wps:spPr>
                    <wps:bodyPr/>
                  </wps:wsp>
                </a:graphicData>
              </a:graphic>
            </wp:anchor>
          </w:drawing>
        </mc:Choice>
        <mc:Fallback>
          <w:pict>
            <v:shape o:spt="32" o:oned="true" path="m,l21600,21600e" style="position:absolute;margin-left:28.699999999999999pt;margin-top:44.149999999999999pt;width:319.39999999999998pt;height:0;z-index:-251658240;mso-position-horizontal-relative:page;mso-position-vertical-relative:page">
              <v:stroke weight="1.pt"/>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79314" w14:textId="77777777" w:rsidR="00C53112" w:rsidRDefault="00000000">
    <w:pPr>
      <w:spacing w:line="1" w:lineRule="exact"/>
    </w:pPr>
    <w:r>
      <w:rPr>
        <w:noProof/>
      </w:rPr>
      <mc:AlternateContent>
        <mc:Choice Requires="wps">
          <w:drawing>
            <wp:anchor distT="0" distB="0" distL="0" distR="0" simplePos="0" relativeHeight="251699200" behindDoc="1" locked="0" layoutInCell="1" allowOverlap="1" wp14:anchorId="1CEF714C" wp14:editId="28DA432F">
              <wp:simplePos x="0" y="0"/>
              <wp:positionH relativeFrom="page">
                <wp:posOffset>381000</wp:posOffset>
              </wp:positionH>
              <wp:positionV relativeFrom="page">
                <wp:posOffset>375285</wp:posOffset>
              </wp:positionV>
              <wp:extent cx="4033520" cy="104140"/>
              <wp:effectExtent l="0" t="0" r="0" b="0"/>
              <wp:wrapNone/>
              <wp:docPr id="125" name="Shape 125"/>
              <wp:cNvGraphicFramePr/>
              <a:graphic xmlns:a="http://schemas.openxmlformats.org/drawingml/2006/main">
                <a:graphicData uri="http://schemas.microsoft.com/office/word/2010/wordprocessingShape">
                  <wps:wsp>
                    <wps:cNvSpPr txBox="1"/>
                    <wps:spPr>
                      <a:xfrm>
                        <a:off x="0" y="0"/>
                        <a:ext cx="4033520" cy="104140"/>
                      </a:xfrm>
                      <a:prstGeom prst="rect">
                        <a:avLst/>
                      </a:prstGeom>
                      <a:noFill/>
                    </wps:spPr>
                    <wps:txbx>
                      <w:txbxContent>
                        <w:p w14:paraId="51594962" w14:textId="77777777" w:rsidR="00C53112" w:rsidRDefault="00000000">
                          <w:pPr>
                            <w:pStyle w:val="Headerorfooter10"/>
                            <w:shd w:val="clear" w:color="auto" w:fill="auto"/>
                            <w:tabs>
                              <w:tab w:val="right" w:pos="6352"/>
                            </w:tabs>
                          </w:pPr>
                          <w:r>
                            <w:rPr>
                              <w:lang w:val="en-US" w:eastAsia="en-US" w:bidi="en-US"/>
                            </w:rPr>
                            <w:t>Grocka</w:t>
                          </w:r>
                          <w:r>
                            <w:rPr>
                              <w:lang w:val="en-US" w:eastAsia="en-US" w:bidi="en-US"/>
                            </w:rPr>
                            <w:tab/>
                            <w:t>58</w:t>
                          </w:r>
                        </w:p>
                      </w:txbxContent>
                    </wps:txbx>
                    <wps:bodyPr lIns="0" tIns="0" rIns="0" bIns="0">
                      <a:spAutoFit/>
                    </wps:bodyPr>
                  </wps:wsp>
                </a:graphicData>
              </a:graphic>
            </wp:anchor>
          </w:drawing>
        </mc:Choice>
        <mc:Fallback>
          <w:pict>
            <v:shapetype w14:anchorId="1CEF714C" id="_x0000_t202" coordsize="21600,21600" o:spt="202" path="m,l,21600r21600,l21600,xe">
              <v:stroke joinstyle="miter"/>
              <v:path gradientshapeok="t" o:connecttype="rect"/>
            </v:shapetype>
            <v:shape id="Shape 125" o:spid="_x0000_s1068" type="#_x0000_t202" style="position:absolute;margin-left:30pt;margin-top:29.55pt;width:317.6pt;height:8.2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7vfgEAAPwCAAAOAAAAZHJzL2Uyb0RvYy54bWysUttOwzAMfUfiH6K8s3ZjIFStm0BoCAkB&#10;EvABWZqskZo4irO1+3ucsAuCN8SL49jO8fFxZovBdmyrAhpwNR+PSs6Uk9AYt675x/vy4oYzjMI1&#10;ogOnar5TyBfz87NZ7ys1gRa6RgVGIA6r3te8jdFXRYGyVVbgCLxylNQQrIh0DeuiCaIndNsVk7K8&#10;LnoIjQ8gFSJF77+SfJ7xtVYyvmiNKrKu5sQtZhuyXSVbzGeiWgfhWyP3NMQfWFhhHDU9Qt2LKNgm&#10;mF9Q1sgACDqOJNgCtDZS5RlomnH5Y5q3VniVZyFx0B9lwv+Dlc/bN/8aWBzuYKAFJkF6jxVSMM0z&#10;6GDTSUwZ5UnC3VE2NUQmKTgtLy+vJpSSlBuX0/E061qcXvuA8UGBZcmpeaC1ZLXE9gkjdaTSQ0lq&#10;5mBpui7FT1SSF4fVwEyTOh54rqDZEf3u0ZEoacEHJxyc1d5JwOhvN5HAc8+E+PV834gkzlT23yHt&#10;8Ps9V50+7fwTAAD//wMAUEsDBBQABgAIAAAAIQBvQmRL3AAAAAgBAAAPAAAAZHJzL2Rvd25yZXYu&#10;eG1sTI9BT4QwEIXvJv6HZky8mN0CCShI2RijF2/uevHWpbNAbKeEdgH31zue9Dh5k+99r96tzooZ&#10;pzB4UpBuExBIrTcDdQo+Dq+bBxAhajLaekIF3xhg11xf1boyfqF3nPexEwyhUGkFfYxjJWVoe3Q6&#10;bP2IxNnJT05HPqdOmkkvDHdWZklSSKcH4oZej/jcY/u1PzsFxfoy3r2VmC2X1s70eUnTiKlStzfr&#10;0yOIiGv8e4ZffVaHhp2O/kwmCMuMhKdEBXmZguC8KPMMxFHBfZ6DbGr5f0DzAwAA//8DAFBLAQIt&#10;ABQABgAIAAAAIQC2gziS/gAAAOEBAAATAAAAAAAAAAAAAAAAAAAAAABbQ29udGVudF9UeXBlc10u&#10;eG1sUEsBAi0AFAAGAAgAAAAhADj9If/WAAAAlAEAAAsAAAAAAAAAAAAAAAAALwEAAF9yZWxzLy5y&#10;ZWxzUEsBAi0AFAAGAAgAAAAhABQ1ju9+AQAA/AIAAA4AAAAAAAAAAAAAAAAALgIAAGRycy9lMm9E&#10;b2MueG1sUEsBAi0AFAAGAAgAAAAhAG9CZEvcAAAACAEAAA8AAAAAAAAAAAAAAAAA2AMAAGRycy9k&#10;b3ducmV2LnhtbFBLBQYAAAAABAAEAPMAAADhBAAAAAA=&#10;" filled="f" stroked="f">
              <v:textbox style="mso-fit-shape-to-text:t" inset="0,0,0,0">
                <w:txbxContent>
                  <w:p w14:paraId="51594962" w14:textId="77777777" w:rsidR="00C53112" w:rsidRDefault="00000000">
                    <w:pPr>
                      <w:pStyle w:val="Headerorfooter10"/>
                      <w:shd w:val="clear" w:color="auto" w:fill="auto"/>
                      <w:tabs>
                        <w:tab w:val="right" w:pos="6352"/>
                      </w:tabs>
                    </w:pPr>
                    <w:r>
                      <w:rPr>
                        <w:lang w:val="en-US" w:eastAsia="en-US" w:bidi="en-US"/>
                      </w:rPr>
                      <w:t>Grocka</w:t>
                    </w:r>
                    <w:r>
                      <w:rPr>
                        <w:lang w:val="en-US" w:eastAsia="en-US" w:bidi="en-US"/>
                      </w:rPr>
                      <w:tab/>
                      <w:t>58</w:t>
                    </w:r>
                  </w:p>
                </w:txbxContent>
              </v:textbox>
              <w10:wrap anchorx="page" anchory="page"/>
            </v:shape>
          </w:pict>
        </mc:Fallback>
      </mc:AlternateContent>
    </w:r>
    <w:r>
      <w:rPr>
        <w:noProof/>
      </w:rPr>
      <mc:AlternateContent>
        <mc:Choice Requires="wps">
          <w:drawing>
            <wp:anchor distT="0" distB="0" distL="114300" distR="114300" simplePos="0" relativeHeight="251524096" behindDoc="1" locked="0" layoutInCell="1" allowOverlap="1" wp14:anchorId="58501BFE" wp14:editId="144EC8C7">
              <wp:simplePos x="0" y="0"/>
              <wp:positionH relativeFrom="page">
                <wp:posOffset>377825</wp:posOffset>
              </wp:positionH>
              <wp:positionV relativeFrom="page">
                <wp:posOffset>513080</wp:posOffset>
              </wp:positionV>
              <wp:extent cx="4046220" cy="0"/>
              <wp:effectExtent l="0" t="0" r="0" b="0"/>
              <wp:wrapNone/>
              <wp:docPr id="127" name="Shape 127"/>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9.75pt;margin-top:40.399999999999999pt;width:318.60000000000002pt;height:0;z-index:-251658240;mso-position-horizontal-relative:page;mso-position-vertical-relative:page">
              <v:stroke weight="1.pt"/>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D9CF8" w14:textId="77777777" w:rsidR="00C53112" w:rsidRDefault="00000000">
    <w:pPr>
      <w:spacing w:line="1" w:lineRule="exact"/>
    </w:pPr>
    <w:r>
      <w:rPr>
        <w:noProof/>
      </w:rPr>
      <mc:AlternateContent>
        <mc:Choice Requires="wps">
          <w:drawing>
            <wp:anchor distT="0" distB="0" distL="0" distR="0" simplePos="0" relativeHeight="251700224" behindDoc="1" locked="0" layoutInCell="1" allowOverlap="1" wp14:anchorId="2D79242E" wp14:editId="1B6DC0CB">
              <wp:simplePos x="0" y="0"/>
              <wp:positionH relativeFrom="page">
                <wp:posOffset>374015</wp:posOffset>
              </wp:positionH>
              <wp:positionV relativeFrom="page">
                <wp:posOffset>367030</wp:posOffset>
              </wp:positionV>
              <wp:extent cx="4030980" cy="107315"/>
              <wp:effectExtent l="0" t="0" r="0" b="0"/>
              <wp:wrapNone/>
              <wp:docPr id="128" name="Shape 128"/>
              <wp:cNvGraphicFramePr/>
              <a:graphic xmlns:a="http://schemas.openxmlformats.org/drawingml/2006/main">
                <a:graphicData uri="http://schemas.microsoft.com/office/word/2010/wordprocessingShape">
                  <wps:wsp>
                    <wps:cNvSpPr txBox="1"/>
                    <wps:spPr>
                      <a:xfrm>
                        <a:off x="0" y="0"/>
                        <a:ext cx="4030980" cy="107315"/>
                      </a:xfrm>
                      <a:prstGeom prst="rect">
                        <a:avLst/>
                      </a:prstGeom>
                      <a:noFill/>
                    </wps:spPr>
                    <wps:txbx>
                      <w:txbxContent>
                        <w:p w14:paraId="4E4B1601" w14:textId="77777777" w:rsidR="00C53112" w:rsidRDefault="00000000">
                          <w:pPr>
                            <w:pStyle w:val="Headerorfooter10"/>
                            <w:shd w:val="clear" w:color="auto" w:fill="auto"/>
                            <w:tabs>
                              <w:tab w:val="right" w:pos="6348"/>
                            </w:tabs>
                          </w:pPr>
                          <w:r>
                            <w:rPr>
                              <w:lang w:val="en-US" w:eastAsia="en-US" w:bidi="en-US"/>
                            </w:rPr>
                            <w:t>Hal</w:t>
                          </w:r>
                          <w:r>
                            <w:rPr>
                              <w:lang w:val="en-US" w:eastAsia="en-US" w:bidi="en-US"/>
                            </w:rPr>
                            <w:tab/>
                            <w:t>60</w:t>
                          </w:r>
                        </w:p>
                      </w:txbxContent>
                    </wps:txbx>
                    <wps:bodyPr lIns="0" tIns="0" rIns="0" bIns="0">
                      <a:spAutoFit/>
                    </wps:bodyPr>
                  </wps:wsp>
                </a:graphicData>
              </a:graphic>
            </wp:anchor>
          </w:drawing>
        </mc:Choice>
        <mc:Fallback>
          <w:pict>
            <v:shapetype w14:anchorId="2D79242E" id="_x0000_t202" coordsize="21600,21600" o:spt="202" path="m,l,21600r21600,l21600,xe">
              <v:stroke joinstyle="miter"/>
              <v:path gradientshapeok="t" o:connecttype="rect"/>
            </v:shapetype>
            <v:shape id="Shape 128" o:spid="_x0000_s1069" type="#_x0000_t202" style="position:absolute;margin-left:29.45pt;margin-top:28.9pt;width:317.4pt;height:8.45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DsrfQEAAPwCAAAOAAAAZHJzL2Uyb0RvYy54bWysUttOwzAMfUfiH6K8s3aMa7VuAiEQEgIk&#10;4AOyNFkjNXEUh7X7e5zshuAN8eI4tnN8fJzpfLAdW6mABlzNx6OSM+UkNMYta/7xfn9yxRlG4RrR&#10;gVM1Xyvk89nx0bT3lTqFFrpGBUYgDqve17yN0VdFgbJVVuAIvHKU1BCsiHQNy6IJoid02xWnZXlR&#10;9BAaH0AqRIrebZJ8lvG1VjK+aI0qsq7mxC1mG7JdJFvMpqJaBuFbI7c0xB9YWGEcNd1D3Yko2Gcw&#10;v6CskQEQdBxJsAVobaTKM9A04/LHNG+t8CrPQuKg38uE/wcrn1dv/jWwONzCQAtMgvQeK6RgmmfQ&#10;waaTmDLKk4TrvWxqiExS8KyclNdXlJKUG5eXk/F5gikOr33A+KDAsuTUPNBaslpi9YRxU7orSc0c&#10;3JuuS/EDleTFYTEw01DHPc8FNGui3z06EiUteOeEnbPYOgkY/c1nJPDcMyFunm8bkcSZ9fY7pB1+&#10;v+eqw6edfQEAAP//AwBQSwMEFAAGAAgAAAAhALa31uHdAAAACAEAAA8AAABkcnMvZG93bnJldi54&#10;bWxMj8FOwzAQRO9I/IO1SFxQ66RA0oQ4FUJw4Ubh0psbL0mEvY5iNwn9epYTnFajGc2+qXaLs2LC&#10;MfSeFKTrBARS401PrYKP95fVFkSImoy2nlDBNwbY1ZcXlS6Nn+kNp31sBZdQKLWCLsahlDI0HTod&#10;1n5AYu/Tj05HlmMrzahnLndWbpIkk073xB86PeBTh83X/uQUZMvzcPNa4GY+N3aiwzlNI6ZKXV8t&#10;jw8gIi7xLwy/+IwONTMd/YlMEFbB/bbgJN+cF7CfFbc5iKOC/C4HWVfy/4D6BwAA//8DAFBLAQIt&#10;ABQABgAIAAAAIQC2gziS/gAAAOEBAAATAAAAAAAAAAAAAAAAAAAAAABbQ29udGVudF9UeXBlc10u&#10;eG1sUEsBAi0AFAAGAAgAAAAhADj9If/WAAAAlAEAAAsAAAAAAAAAAAAAAAAALwEAAF9yZWxzLy5y&#10;ZWxzUEsBAi0AFAAGAAgAAAAhAPncOyt9AQAA/AIAAA4AAAAAAAAAAAAAAAAALgIAAGRycy9lMm9E&#10;b2MueG1sUEsBAi0AFAAGAAgAAAAhALa31uHdAAAACAEAAA8AAAAAAAAAAAAAAAAA1wMAAGRycy9k&#10;b3ducmV2LnhtbFBLBQYAAAAABAAEAPMAAADhBAAAAAA=&#10;" filled="f" stroked="f">
              <v:textbox style="mso-fit-shape-to-text:t" inset="0,0,0,0">
                <w:txbxContent>
                  <w:p w14:paraId="4E4B1601" w14:textId="77777777" w:rsidR="00C53112" w:rsidRDefault="00000000">
                    <w:pPr>
                      <w:pStyle w:val="Headerorfooter10"/>
                      <w:shd w:val="clear" w:color="auto" w:fill="auto"/>
                      <w:tabs>
                        <w:tab w:val="right" w:pos="6348"/>
                      </w:tabs>
                    </w:pPr>
                    <w:r>
                      <w:rPr>
                        <w:lang w:val="en-US" w:eastAsia="en-US" w:bidi="en-US"/>
                      </w:rPr>
                      <w:t>Hal</w:t>
                    </w:r>
                    <w:r>
                      <w:rPr>
                        <w:lang w:val="en-US" w:eastAsia="en-US" w:bidi="en-US"/>
                      </w:rPr>
                      <w:tab/>
                      <w:t>60</w:t>
                    </w:r>
                  </w:p>
                </w:txbxContent>
              </v:textbox>
              <w10:wrap anchorx="page" anchory="page"/>
            </v:shape>
          </w:pict>
        </mc:Fallback>
      </mc:AlternateContent>
    </w:r>
    <w:r>
      <w:rPr>
        <w:noProof/>
      </w:rPr>
      <mc:AlternateContent>
        <mc:Choice Requires="wps">
          <w:drawing>
            <wp:anchor distT="0" distB="0" distL="114300" distR="114300" simplePos="0" relativeHeight="251525120" behindDoc="1" locked="0" layoutInCell="1" allowOverlap="1" wp14:anchorId="5C89FB8B" wp14:editId="3483EE7F">
              <wp:simplePos x="0" y="0"/>
              <wp:positionH relativeFrom="page">
                <wp:posOffset>367665</wp:posOffset>
              </wp:positionH>
              <wp:positionV relativeFrom="page">
                <wp:posOffset>507365</wp:posOffset>
              </wp:positionV>
              <wp:extent cx="4043045" cy="0"/>
              <wp:effectExtent l="0" t="0" r="0" b="0"/>
              <wp:wrapNone/>
              <wp:docPr id="130" name="Shape 130"/>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8.949999999999999pt;margin-top:39.950000000000003pt;width:318.35000000000002pt;height:0;z-index:-251658240;mso-position-horizontal-relative:page;mso-position-vertical-relative:page">
              <v:stroke weight="1.pt"/>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594AE" w14:textId="77777777" w:rsidR="00C53112" w:rsidRDefault="00C53112">
    <w:pPr>
      <w:spacing w:line="1" w:lineRule="exac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B7A31" w14:textId="77777777" w:rsidR="00C53112" w:rsidRDefault="00000000">
    <w:pPr>
      <w:spacing w:line="1" w:lineRule="exact"/>
    </w:pPr>
    <w:r>
      <w:rPr>
        <w:noProof/>
      </w:rPr>
      <mc:AlternateContent>
        <mc:Choice Requires="wps">
          <w:drawing>
            <wp:anchor distT="0" distB="0" distL="0" distR="0" simplePos="0" relativeHeight="251701248" behindDoc="1" locked="0" layoutInCell="1" allowOverlap="1" wp14:anchorId="4461404C" wp14:editId="61EC8C5B">
              <wp:simplePos x="0" y="0"/>
              <wp:positionH relativeFrom="page">
                <wp:posOffset>372745</wp:posOffset>
              </wp:positionH>
              <wp:positionV relativeFrom="page">
                <wp:posOffset>444500</wp:posOffset>
              </wp:positionV>
              <wp:extent cx="4023995" cy="101600"/>
              <wp:effectExtent l="0" t="0" r="0" b="0"/>
              <wp:wrapNone/>
              <wp:docPr id="131" name="Shape 131"/>
              <wp:cNvGraphicFramePr/>
              <a:graphic xmlns:a="http://schemas.openxmlformats.org/drawingml/2006/main">
                <a:graphicData uri="http://schemas.microsoft.com/office/word/2010/wordprocessingShape">
                  <wps:wsp>
                    <wps:cNvSpPr txBox="1"/>
                    <wps:spPr>
                      <a:xfrm>
                        <a:off x="0" y="0"/>
                        <a:ext cx="4023995" cy="101600"/>
                      </a:xfrm>
                      <a:prstGeom prst="rect">
                        <a:avLst/>
                      </a:prstGeom>
                      <a:noFill/>
                    </wps:spPr>
                    <wps:txbx>
                      <w:txbxContent>
                        <w:p w14:paraId="2DE90F1C" w14:textId="77777777" w:rsidR="00C53112" w:rsidRDefault="00000000">
                          <w:pPr>
                            <w:pStyle w:val="Headerorfooter10"/>
                            <w:shd w:val="clear" w:color="auto" w:fill="auto"/>
                            <w:tabs>
                              <w:tab w:val="right" w:pos="6337"/>
                            </w:tabs>
                          </w:pPr>
                          <w:r>
                            <w:t>hromozom</w:t>
                          </w:r>
                          <w:r>
                            <w:tab/>
                          </w:r>
                          <w:r>
                            <w:rPr>
                              <w:lang w:val="en-US" w:eastAsia="en-US" w:bidi="en-US"/>
                            </w:rPr>
                            <w:t>62</w:t>
                          </w:r>
                        </w:p>
                      </w:txbxContent>
                    </wps:txbx>
                    <wps:bodyPr lIns="0" tIns="0" rIns="0" bIns="0">
                      <a:spAutoFit/>
                    </wps:bodyPr>
                  </wps:wsp>
                </a:graphicData>
              </a:graphic>
            </wp:anchor>
          </w:drawing>
        </mc:Choice>
        <mc:Fallback>
          <w:pict>
            <v:shapetype w14:anchorId="4461404C" id="_x0000_t202" coordsize="21600,21600" o:spt="202" path="m,l,21600r21600,l21600,xe">
              <v:stroke joinstyle="miter"/>
              <v:path gradientshapeok="t" o:connecttype="rect"/>
            </v:shapetype>
            <v:shape id="Shape 131" o:spid="_x0000_s1070" type="#_x0000_t202" style="position:absolute;margin-left:29.35pt;margin-top:35pt;width:316.85pt;height:8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x31gAEAAPwCAAAOAAAAZHJzL2Uyb0RvYy54bWysUttOwzAMfUfiH6K8s3bjIqjWTaAJhIQA&#10;afABWZqskZo4isPa/T1O2AXBG+LFcWzn+Pg40/lgO7ZRAQ24mo9HJWfKSWiMW9f8/e3+7JozjMI1&#10;ogOnar5VyOez05Np7ys1gRa6RgVGIA6r3te8jdFXRYGyVVbgCLxylNQQrIh0DeuiCaIndNsVk7K8&#10;KnoIjQ8gFSJFF19JPsv4WisZX7RGFVlXc+IWsw3ZrpItZlNRrYPwrZE7GuIPLKwwjpoeoBYiCvYR&#10;zC8oa2QABB1HEmwBWhup8gw0zbj8Mc2yFV7lWUgc9AeZ8P9g5fNm6V8Di8MdDLTAJEjvsUIKpnkG&#10;HWw6iSmjPEm4PcimhsgkBS/KyfnNzSVnknLjcnxVZl2L42sfMD4osCw5NQ+0lqyW2DxhpI5Uui9J&#10;zRzcm65L8SOV5MVhNTDTUMfJnucKmi3R7x4diZIWvHfC3lntnASM/vYjEnjumRC/nu8akcSZyu47&#10;pB1+v+eq46edfQIAAP//AwBQSwMEFAAGAAgAAAAhAOhkIG3dAAAACAEAAA8AAABkcnMvZG93bnJl&#10;di54bWxMjzFPwzAUhHck/oP1kFgQdRJBmqZxKoRgYaOwsLnxaxJhP0exm4T+eh4THU93uvuu2i3O&#10;ignH0HtSkK4SEEiNNz21Cj4/Xu8LECFqMtp6QgU/GGBXX19VujR+pnec9rEVXEKh1Aq6GIdSytB0&#10;6HRY+QGJvaMfnY4sx1aaUc9c7qzMkiSXTvfEC50e8LnD5nt/cgry5WW4e9tgNp8bO9HXOU0jpkrd&#10;3ixPWxARl/gfhj98RoeamQ7+RCYIq+CxWHNSwTrhS+znm+wBxEFBkScg60peHqh/AQAA//8DAFBL&#10;AQItABQABgAIAAAAIQC2gziS/gAAAOEBAAATAAAAAAAAAAAAAAAAAAAAAABbQ29udGVudF9UeXBl&#10;c10ueG1sUEsBAi0AFAAGAAgAAAAhADj9If/WAAAAlAEAAAsAAAAAAAAAAAAAAAAALwEAAF9yZWxz&#10;Ly5yZWxzUEsBAi0AFAAGAAgAAAAhAIwnHfWAAQAA/AIAAA4AAAAAAAAAAAAAAAAALgIAAGRycy9l&#10;Mm9Eb2MueG1sUEsBAi0AFAAGAAgAAAAhAOhkIG3dAAAACAEAAA8AAAAAAAAAAAAAAAAA2gMAAGRy&#10;cy9kb3ducmV2LnhtbFBLBQYAAAAABAAEAPMAAADkBAAAAAA=&#10;" filled="f" stroked="f">
              <v:textbox style="mso-fit-shape-to-text:t" inset="0,0,0,0">
                <w:txbxContent>
                  <w:p w14:paraId="2DE90F1C" w14:textId="77777777" w:rsidR="00C53112" w:rsidRDefault="00000000">
                    <w:pPr>
                      <w:pStyle w:val="Headerorfooter10"/>
                      <w:shd w:val="clear" w:color="auto" w:fill="auto"/>
                      <w:tabs>
                        <w:tab w:val="right" w:pos="6337"/>
                      </w:tabs>
                    </w:pPr>
                    <w:r>
                      <w:t>hromozom</w:t>
                    </w:r>
                    <w:r>
                      <w:tab/>
                    </w:r>
                    <w:r>
                      <w:rPr>
                        <w:lang w:val="en-US" w:eastAsia="en-US" w:bidi="en-US"/>
                      </w:rPr>
                      <w:t>62</w:t>
                    </w:r>
                  </w:p>
                </w:txbxContent>
              </v:textbox>
              <w10:wrap anchorx="page" anchory="page"/>
            </v:shape>
          </w:pict>
        </mc:Fallback>
      </mc:AlternateContent>
    </w:r>
    <w:r>
      <w:rPr>
        <w:noProof/>
      </w:rPr>
      <mc:AlternateContent>
        <mc:Choice Requires="wps">
          <w:drawing>
            <wp:anchor distT="0" distB="0" distL="114300" distR="114300" simplePos="0" relativeHeight="251526144" behindDoc="1" locked="0" layoutInCell="1" allowOverlap="1" wp14:anchorId="4AD17CB7" wp14:editId="61AA4368">
              <wp:simplePos x="0" y="0"/>
              <wp:positionH relativeFrom="page">
                <wp:posOffset>366395</wp:posOffset>
              </wp:positionH>
              <wp:positionV relativeFrom="page">
                <wp:posOffset>579755</wp:posOffset>
              </wp:positionV>
              <wp:extent cx="4042410" cy="0"/>
              <wp:effectExtent l="0" t="0" r="0" b="0"/>
              <wp:wrapNone/>
              <wp:docPr id="133" name="Shape 133"/>
              <wp:cNvGraphicFramePr/>
              <a:graphic xmlns:a="http://schemas.openxmlformats.org/drawingml/2006/main">
                <a:graphicData uri="http://schemas.microsoft.com/office/word/2010/wordprocessingShape">
                  <wps:wsp>
                    <wps:cNvCnPr/>
                    <wps:spPr>
                      <a:xfrm>
                        <a:off x="0" y="0"/>
                        <a:ext cx="4042410" cy="0"/>
                      </a:xfrm>
                      <a:prstGeom prst="straightConnector1">
                        <a:avLst/>
                      </a:prstGeom>
                      <a:ln w="12700">
                        <a:solidFill/>
                      </a:ln>
                    </wps:spPr>
                    <wps:bodyPr/>
                  </wps:wsp>
                </a:graphicData>
              </a:graphic>
            </wp:anchor>
          </w:drawing>
        </mc:Choice>
        <mc:Fallback>
          <w:pict>
            <v:shape o:spt="32" o:oned="true" path="m,l21600,21600e" style="position:absolute;margin-left:28.850000000000001pt;margin-top:45.649999999999999pt;width:318.30000000000001pt;height:0;z-index:-251658240;mso-position-horizontal-relative:page;mso-position-vertical-relative:page">
              <v:stroke weight="1.pt"/>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1A73F" w14:textId="77777777" w:rsidR="00C53112" w:rsidRDefault="00000000">
    <w:pPr>
      <w:spacing w:line="1" w:lineRule="exact"/>
    </w:pPr>
    <w:r>
      <w:rPr>
        <w:noProof/>
      </w:rPr>
      <mc:AlternateContent>
        <mc:Choice Requires="wps">
          <w:drawing>
            <wp:anchor distT="0" distB="0" distL="0" distR="0" simplePos="0" relativeHeight="251702272" behindDoc="1" locked="0" layoutInCell="1" allowOverlap="1" wp14:anchorId="5BE8DF32" wp14:editId="0FC76905">
              <wp:simplePos x="0" y="0"/>
              <wp:positionH relativeFrom="page">
                <wp:posOffset>372745</wp:posOffset>
              </wp:positionH>
              <wp:positionV relativeFrom="page">
                <wp:posOffset>364490</wp:posOffset>
              </wp:positionV>
              <wp:extent cx="4033520" cy="97790"/>
              <wp:effectExtent l="0" t="0" r="0" b="0"/>
              <wp:wrapNone/>
              <wp:docPr id="134" name="Shape 134"/>
              <wp:cNvGraphicFramePr/>
              <a:graphic xmlns:a="http://schemas.openxmlformats.org/drawingml/2006/main">
                <a:graphicData uri="http://schemas.microsoft.com/office/word/2010/wordprocessingShape">
                  <wps:wsp>
                    <wps:cNvSpPr txBox="1"/>
                    <wps:spPr>
                      <a:xfrm>
                        <a:off x="0" y="0"/>
                        <a:ext cx="4033520" cy="97790"/>
                      </a:xfrm>
                      <a:prstGeom prst="rect">
                        <a:avLst/>
                      </a:prstGeom>
                      <a:noFill/>
                    </wps:spPr>
                    <wps:txbx>
                      <w:txbxContent>
                        <w:p w14:paraId="41AF6EF3" w14:textId="77777777" w:rsidR="00C53112" w:rsidRDefault="00000000">
                          <w:pPr>
                            <w:pStyle w:val="Headerorfooter10"/>
                            <w:shd w:val="clear" w:color="auto" w:fill="auto"/>
                            <w:tabs>
                              <w:tab w:val="right" w:pos="6352"/>
                            </w:tabs>
                          </w:pPr>
                          <w:r>
                            <w:rPr>
                              <w:sz w:val="19"/>
                              <w:szCs w:val="19"/>
                              <w:lang w:val="en-US" w:eastAsia="en-US" w:bidi="en-US"/>
                            </w:rPr>
                            <w:t>61</w:t>
                          </w:r>
                          <w:r>
                            <w:rPr>
                              <w:sz w:val="19"/>
                              <w:szCs w:val="19"/>
                              <w:lang w:val="en-US" w:eastAsia="en-US" w:bidi="en-US"/>
                            </w:rPr>
                            <w:tab/>
                          </w:r>
                          <w:r>
                            <w:rPr>
                              <w:lang w:val="en-US" w:eastAsia="en-US" w:bidi="en-US"/>
                            </w:rPr>
                            <w:t>Hristos</w:t>
                          </w:r>
                        </w:p>
                      </w:txbxContent>
                    </wps:txbx>
                    <wps:bodyPr lIns="0" tIns="0" rIns="0" bIns="0">
                      <a:spAutoFit/>
                    </wps:bodyPr>
                  </wps:wsp>
                </a:graphicData>
              </a:graphic>
            </wp:anchor>
          </w:drawing>
        </mc:Choice>
        <mc:Fallback>
          <w:pict>
            <v:shapetype w14:anchorId="5BE8DF32" id="_x0000_t202" coordsize="21600,21600" o:spt="202" path="m,l,21600r21600,l21600,xe">
              <v:stroke joinstyle="miter"/>
              <v:path gradientshapeok="t" o:connecttype="rect"/>
            </v:shapetype>
            <v:shape id="Shape 134" o:spid="_x0000_s1071" type="#_x0000_t202" style="position:absolute;margin-left:29.35pt;margin-top:28.7pt;width:317.6pt;height:7.7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dBhfgEAAPsCAAAOAAAAZHJzL2Uyb0RvYy54bWysUttOwzAMfUfiH6K8s5aNa7VuAiEQEgKk&#10;wQdkabJGauIoDmv39zhhFwRviBfHsZ3j4+NM54Pt2FoFNOBqfjoqOVNOQmPcqubvb/cnV5xhFK4R&#10;HThV841CPp8dH017X6kxtNA1KjACcVj1vuZtjL4qCpStsgJH4JWjpIZgRaRrWBVNED2h264Yl+VF&#10;0UNofACpECl695Xks4yvtZLxRWtUkXU1J24x25DtMtliNhXVKgjfGrmlIf7AwgrjqOke6k5EwT6C&#10;+QVljQyAoONIgi1AayNVnoGmOS1/TLNohVd5FhIH/V4m/D9Y+bxe+NfA4nALAy0wCdJ7rJCCaZ5B&#10;B5tOYsooTxJu9rKpITJJwbNyMjkfU0pS7vry8jrLWhwe+4DxQYFlyal5oK1kscT6CSM1pNJdSerl&#10;4N50XYofmCQvDsuBmYYaTnY0l9BsiH336EiTtN+dE3bOcuskYPQ3H5HAc8+E+PV824gUzlS2vyGt&#10;8Ps9Vx3+7OwTAAD//wMAUEsDBBQABgAIAAAAIQBEioFm3QAAAAgBAAAPAAAAZHJzL2Rvd25yZXYu&#10;eG1sTI+9TsQwEIR7JN7BWiQadOckQP6Ic0IIGjoOmut88ZJExOso9iXhnp6lgmq0mtHMt9VutYOY&#10;cfK9IwXxNgKB1DjTU6vg4/1lk4PwQZPRgyNU8I0edvXlRaVL4xZ6w3kfWsEl5EutoAthLKX0TYdW&#10;+60bkdj7dJPVgc+plWbSC5fbQSZRlEqre+KFTo/41GHztT9ZBen6PN68Fpgs52aY6XCO44CxUtdX&#10;6+MDiIBr+AvDLz6jQ81MR3ci48Wg4D7POMma3YFgPy1uCxBHBVmSg6wr+f+B+gcAAP//AwBQSwEC&#10;LQAUAAYACAAAACEAtoM4kv4AAADhAQAAEwAAAAAAAAAAAAAAAAAAAAAAW0NvbnRlbnRfVHlwZXNd&#10;LnhtbFBLAQItABQABgAIAAAAIQA4/SH/1gAAAJQBAAALAAAAAAAAAAAAAAAAAC8BAABfcmVscy8u&#10;cmVsc1BLAQItABQABgAIAAAAIQBjJdBhfgEAAPsCAAAOAAAAAAAAAAAAAAAAAC4CAABkcnMvZTJv&#10;RG9jLnhtbFBLAQItABQABgAIAAAAIQBEioFm3QAAAAgBAAAPAAAAAAAAAAAAAAAAANgDAABkcnMv&#10;ZG93bnJldi54bWxQSwUGAAAAAAQABADzAAAA4gQAAAAA&#10;" filled="f" stroked="f">
              <v:textbox style="mso-fit-shape-to-text:t" inset="0,0,0,0">
                <w:txbxContent>
                  <w:p w14:paraId="41AF6EF3" w14:textId="77777777" w:rsidR="00C53112" w:rsidRDefault="00000000">
                    <w:pPr>
                      <w:pStyle w:val="Headerorfooter10"/>
                      <w:shd w:val="clear" w:color="auto" w:fill="auto"/>
                      <w:tabs>
                        <w:tab w:val="right" w:pos="6352"/>
                      </w:tabs>
                    </w:pPr>
                    <w:r>
                      <w:rPr>
                        <w:sz w:val="19"/>
                        <w:szCs w:val="19"/>
                        <w:lang w:val="en-US" w:eastAsia="en-US" w:bidi="en-US"/>
                      </w:rPr>
                      <w:t>61</w:t>
                    </w:r>
                    <w:r>
                      <w:rPr>
                        <w:sz w:val="19"/>
                        <w:szCs w:val="19"/>
                        <w:lang w:val="en-US" w:eastAsia="en-US" w:bidi="en-US"/>
                      </w:rPr>
                      <w:tab/>
                    </w:r>
                    <w:r>
                      <w:rPr>
                        <w:lang w:val="en-US" w:eastAsia="en-US" w:bidi="en-US"/>
                      </w:rPr>
                      <w:t>Hristos</w:t>
                    </w:r>
                  </w:p>
                </w:txbxContent>
              </v:textbox>
              <w10:wrap anchorx="page" anchory="page"/>
            </v:shape>
          </w:pict>
        </mc:Fallback>
      </mc:AlternateContent>
    </w:r>
    <w:r>
      <w:rPr>
        <w:noProof/>
      </w:rPr>
      <mc:AlternateContent>
        <mc:Choice Requires="wps">
          <w:drawing>
            <wp:anchor distT="0" distB="0" distL="114300" distR="114300" simplePos="0" relativeHeight="251527168" behindDoc="1" locked="0" layoutInCell="1" allowOverlap="1" wp14:anchorId="70148ED9" wp14:editId="5FB91736">
              <wp:simplePos x="0" y="0"/>
              <wp:positionH relativeFrom="page">
                <wp:posOffset>363220</wp:posOffset>
              </wp:positionH>
              <wp:positionV relativeFrom="page">
                <wp:posOffset>498475</wp:posOffset>
              </wp:positionV>
              <wp:extent cx="4043045" cy="0"/>
              <wp:effectExtent l="0" t="0" r="0" b="0"/>
              <wp:wrapNone/>
              <wp:docPr id="136" name="Shape 136"/>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8.600000000000001pt;margin-top:39.25pt;width:318.35000000000002pt;height:0;z-index:-251658240;mso-position-horizontal-relative:page;mso-position-vertical-relative:page">
              <v:stroke weight="1.pt"/>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44C92" w14:textId="77777777" w:rsidR="00C53112" w:rsidRDefault="00000000">
    <w:pPr>
      <w:spacing w:line="1" w:lineRule="exact"/>
    </w:pPr>
    <w:r>
      <w:rPr>
        <w:noProof/>
      </w:rPr>
      <mc:AlternateContent>
        <mc:Choice Requires="wps">
          <w:drawing>
            <wp:anchor distT="0" distB="0" distL="0" distR="0" simplePos="0" relativeHeight="251703296" behindDoc="1" locked="0" layoutInCell="1" allowOverlap="1" wp14:anchorId="5ABC6089" wp14:editId="07D05385">
              <wp:simplePos x="0" y="0"/>
              <wp:positionH relativeFrom="page">
                <wp:posOffset>401320</wp:posOffset>
              </wp:positionH>
              <wp:positionV relativeFrom="page">
                <wp:posOffset>412115</wp:posOffset>
              </wp:positionV>
              <wp:extent cx="4036695" cy="100965"/>
              <wp:effectExtent l="0" t="0" r="0" b="0"/>
              <wp:wrapNone/>
              <wp:docPr id="137" name="Shape 137"/>
              <wp:cNvGraphicFramePr/>
              <a:graphic xmlns:a="http://schemas.openxmlformats.org/drawingml/2006/main">
                <a:graphicData uri="http://schemas.microsoft.com/office/word/2010/wordprocessingShape">
                  <wps:wsp>
                    <wps:cNvSpPr txBox="1"/>
                    <wps:spPr>
                      <a:xfrm>
                        <a:off x="0" y="0"/>
                        <a:ext cx="4036695" cy="100965"/>
                      </a:xfrm>
                      <a:prstGeom prst="rect">
                        <a:avLst/>
                      </a:prstGeom>
                      <a:noFill/>
                    </wps:spPr>
                    <wps:txbx>
                      <w:txbxContent>
                        <w:p w14:paraId="72592138" w14:textId="77777777" w:rsidR="00C53112" w:rsidRDefault="00000000">
                          <w:pPr>
                            <w:pStyle w:val="Headerorfooter10"/>
                            <w:shd w:val="clear" w:color="auto" w:fill="auto"/>
                            <w:tabs>
                              <w:tab w:val="right" w:pos="6357"/>
                            </w:tabs>
                          </w:pPr>
                          <w:r>
                            <w:t>ičiji</w:t>
                          </w:r>
                          <w:r>
                            <w:tab/>
                            <w:t>64</w:t>
                          </w:r>
                        </w:p>
                      </w:txbxContent>
                    </wps:txbx>
                    <wps:bodyPr lIns="0" tIns="0" rIns="0" bIns="0">
                      <a:spAutoFit/>
                    </wps:bodyPr>
                  </wps:wsp>
                </a:graphicData>
              </a:graphic>
            </wp:anchor>
          </w:drawing>
        </mc:Choice>
        <mc:Fallback>
          <w:pict>
            <v:shapetype w14:anchorId="5ABC6089" id="_x0000_t202" coordsize="21600,21600" o:spt="202" path="m,l,21600r21600,l21600,xe">
              <v:stroke joinstyle="miter"/>
              <v:path gradientshapeok="t" o:connecttype="rect"/>
            </v:shapetype>
            <v:shape id="Shape 137" o:spid="_x0000_s1072" type="#_x0000_t202" style="position:absolute;margin-left:31.6pt;margin-top:32.45pt;width:317.85pt;height:7.95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50WfwEAAPwCAAAOAAAAZHJzL2Uyb0RvYy54bWysUttOwzAMfUfiH6K8s3YDJqjWIdAEQkKA&#10;BHxAliZrpCaO4rB2f4+T3RC8IV4cx3aOj48zuxlsx9YqoAFX8/Go5Ew5CY1xq5p/vN+fXXGGUbhG&#10;dOBUzTcK+c389GTW+0pNoIWuUYERiMOq9zVvY/RVUaBslRU4Aq8cJTUEKyJdw6pogugJ3XbFpCyn&#10;RQ+h8QGkQqToYpvk84yvtZLxRWtUkXU1J24x25DtMtliPhPVKgjfGrmjIf7AwgrjqOkBaiGiYJ/B&#10;/IKyRgZA0HEkwRagtZEqz0DTjMsf07y1wqs8C4mD/iAT/h+sfF6/+dfA4nAHAy0wCdJ7rJCCaZ5B&#10;B5tOYsooTxJuDrKpITJJwYvyfDq9vuRMUm5cltfTywRTHF/7gPFBgWXJqXmgtWS1xPoJ47Z0X5Ka&#10;Obg3XZfiRyrJi8NyYKahjhd7nktoNkS/e3QkSlrw3gl7Z7lzEjD6289I4LlnQtw+3zUiiTPr3XdI&#10;O/x+z1XHTzv/AgAA//8DAFBLAwQUAAYACAAAACEAb8TdBNwAAAAIAQAADwAAAGRycy9kb3ducmV2&#10;LnhtbEyPQU+EMBCF7yb+h2ZMvBi3gIYAS9kYoxdv7nrx1qUjkG2nhHYB99c7nvQ0M3kvb75X71Zn&#10;xYxTGDwpSDcJCKTWm4E6BR+H1/sCRIiajLaeUME3Btg111e1roxf6B3nfewEh1CotII+xrGSMrQ9&#10;Oh02fkRi7ctPTkc+p06aSS8c7qzMkiSXTg/EH3o94nOP7Wl/dgry9WW8eysxWy6tnenzkqYRU6Vu&#10;b9anLYiIa/wzwy8+o0PDTEd/JhOE5YyHjJ08H0sQrOdlwctRQZEUIJta/i/Q/AAAAP//AwBQSwEC&#10;LQAUAAYACAAAACEAtoM4kv4AAADhAQAAEwAAAAAAAAAAAAAAAAAAAAAAW0NvbnRlbnRfVHlwZXNd&#10;LnhtbFBLAQItABQABgAIAAAAIQA4/SH/1gAAAJQBAAALAAAAAAAAAAAAAAAAAC8BAABfcmVscy8u&#10;cmVsc1BLAQItABQABgAIAAAAIQAvu50WfwEAAPwCAAAOAAAAAAAAAAAAAAAAAC4CAABkcnMvZTJv&#10;RG9jLnhtbFBLAQItABQABgAIAAAAIQBvxN0E3AAAAAgBAAAPAAAAAAAAAAAAAAAAANkDAABkcnMv&#10;ZG93bnJldi54bWxQSwUGAAAAAAQABADzAAAA4gQAAAAA&#10;" filled="f" stroked="f">
              <v:textbox style="mso-fit-shape-to-text:t" inset="0,0,0,0">
                <w:txbxContent>
                  <w:p w14:paraId="72592138" w14:textId="77777777" w:rsidR="00C53112" w:rsidRDefault="00000000">
                    <w:pPr>
                      <w:pStyle w:val="Headerorfooter10"/>
                      <w:shd w:val="clear" w:color="auto" w:fill="auto"/>
                      <w:tabs>
                        <w:tab w:val="right" w:pos="6357"/>
                      </w:tabs>
                    </w:pPr>
                    <w:r>
                      <w:t>ičiji</w:t>
                    </w:r>
                    <w:r>
                      <w:tab/>
                      <w:t>64</w:t>
                    </w:r>
                  </w:p>
                </w:txbxContent>
              </v:textbox>
              <w10:wrap anchorx="page" anchory="page"/>
            </v:shape>
          </w:pict>
        </mc:Fallback>
      </mc:AlternateContent>
    </w:r>
    <w:r>
      <w:rPr>
        <w:noProof/>
      </w:rPr>
      <mc:AlternateContent>
        <mc:Choice Requires="wps">
          <w:drawing>
            <wp:anchor distT="0" distB="0" distL="114300" distR="114300" simplePos="0" relativeHeight="251528192" behindDoc="1" locked="0" layoutInCell="1" allowOverlap="1" wp14:anchorId="5E20D06F" wp14:editId="2BE9183A">
              <wp:simplePos x="0" y="0"/>
              <wp:positionH relativeFrom="page">
                <wp:posOffset>391795</wp:posOffset>
              </wp:positionH>
              <wp:positionV relativeFrom="page">
                <wp:posOffset>552450</wp:posOffset>
              </wp:positionV>
              <wp:extent cx="4051935" cy="0"/>
              <wp:effectExtent l="0" t="0" r="0" b="0"/>
              <wp:wrapNone/>
              <wp:docPr id="139" name="Shape 139"/>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30.850000000000001pt;margin-top:43.5pt;width:319.05000000000001pt;height:0;z-index:-251658240;mso-position-horizontal-relative:page;mso-position-vertical-relative:page">
              <v:stroke weight="1.pt"/>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50CCA" w14:textId="77777777" w:rsidR="00C53112" w:rsidRDefault="00C53112">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D2B65" w14:textId="77777777" w:rsidR="00C53112" w:rsidRDefault="00000000">
    <w:pPr>
      <w:spacing w:line="1" w:lineRule="exact"/>
    </w:pPr>
    <w:r>
      <w:rPr>
        <w:noProof/>
      </w:rPr>
      <mc:AlternateContent>
        <mc:Choice Requires="wps">
          <w:drawing>
            <wp:anchor distT="0" distB="0" distL="0" distR="0" simplePos="0" relativeHeight="251704320" behindDoc="1" locked="0" layoutInCell="1" allowOverlap="1" wp14:anchorId="2853441C" wp14:editId="1D68B440">
              <wp:simplePos x="0" y="0"/>
              <wp:positionH relativeFrom="page">
                <wp:posOffset>391160</wp:posOffset>
              </wp:positionH>
              <wp:positionV relativeFrom="page">
                <wp:posOffset>344805</wp:posOffset>
              </wp:positionV>
              <wp:extent cx="4029075" cy="104140"/>
              <wp:effectExtent l="0" t="0" r="0" b="0"/>
              <wp:wrapNone/>
              <wp:docPr id="140" name="Shape 140"/>
              <wp:cNvGraphicFramePr/>
              <a:graphic xmlns:a="http://schemas.openxmlformats.org/drawingml/2006/main">
                <a:graphicData uri="http://schemas.microsoft.com/office/word/2010/wordprocessingShape">
                  <wps:wsp>
                    <wps:cNvSpPr txBox="1"/>
                    <wps:spPr>
                      <a:xfrm>
                        <a:off x="0" y="0"/>
                        <a:ext cx="4029075" cy="104140"/>
                      </a:xfrm>
                      <a:prstGeom prst="rect">
                        <a:avLst/>
                      </a:prstGeom>
                      <a:noFill/>
                    </wps:spPr>
                    <wps:txbx>
                      <w:txbxContent>
                        <w:p w14:paraId="4FE9A535" w14:textId="77777777" w:rsidR="00C53112" w:rsidRDefault="00000000">
                          <w:pPr>
                            <w:pStyle w:val="Headerorfooter10"/>
                            <w:shd w:val="clear" w:color="auto" w:fill="auto"/>
                            <w:tabs>
                              <w:tab w:val="right" w:pos="6345"/>
                            </w:tabs>
                          </w:pPr>
                          <w:r>
                            <w:t xml:space="preserve">IMENA </w:t>
                          </w:r>
                          <w:r>
                            <w:rPr>
                              <w:lang w:val="en-US" w:eastAsia="en-US" w:bidi="en-US"/>
                            </w:rPr>
                            <w:t>LISTOVA</w:t>
                          </w:r>
                          <w:r>
                            <w:rPr>
                              <w:lang w:val="en-US" w:eastAsia="en-US" w:bidi="en-US"/>
                            </w:rPr>
                            <w:tab/>
                          </w:r>
                          <w:r>
                            <w:t>66</w:t>
                          </w:r>
                        </w:p>
                      </w:txbxContent>
                    </wps:txbx>
                    <wps:bodyPr lIns="0" tIns="0" rIns="0" bIns="0">
                      <a:spAutoFit/>
                    </wps:bodyPr>
                  </wps:wsp>
                </a:graphicData>
              </a:graphic>
            </wp:anchor>
          </w:drawing>
        </mc:Choice>
        <mc:Fallback>
          <w:pict>
            <v:shapetype w14:anchorId="2853441C" id="_x0000_t202" coordsize="21600,21600" o:spt="202" path="m,l,21600r21600,l21600,xe">
              <v:stroke joinstyle="miter"/>
              <v:path gradientshapeok="t" o:connecttype="rect"/>
            </v:shapetype>
            <v:shape id="Shape 140" o:spid="_x0000_s1073" type="#_x0000_t202" style="position:absolute;margin-left:30.8pt;margin-top:27.15pt;width:317.25pt;height:8.2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xigAEAAPwCAAAOAAAAZHJzL2Uyb0RvYy54bWysUttOwzAMfUfiH6K8s3bT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k7LyXV5ec6ZpNy4nI6nWdfi+NoHjPcKLEtOzQOtJaslNo8YqSOV7ktS&#10;MwdL03UpfqSSvDisBmYa6ni+57mCZkv0uwdHoqQF752wd1Y7JwGjv/2IBJ57JsSv57tGJHGmsvsO&#10;aYff77nq+GnnnwAAAP//AwBQSwMEFAAGAAgAAAAhANBE4zndAAAACAEAAA8AAABkcnMvZG93bnJl&#10;di54bWxMjzFPwzAQhXck/oN1SCyIOi7gtiFOhRAsbC0s3dz4SCLicxS7Seiv55hgPL2n731XbGff&#10;iRGH2AYyoBYZCKQquJZqAx/vr7drEDFZcrYLhAa+McK2vLwobO7CRDsc96kWDKGYWwNNSn0uZawa&#10;9DYuQo/E2WcYvE18DrV0g50Y7ju5zDItvW2JFxrb43OD1df+5A3o+aW/edvgcjpX3UiHs1IJlTHX&#10;V/PTI4iEc/orw68+q0PJTsdwIhdFxwyluWng4f4OBOd6oxWIo4FVtgJZFvL/A+UPAAAA//8DAFBL&#10;AQItABQABgAIAAAAIQC2gziS/gAAAOEBAAATAAAAAAAAAAAAAAAAAAAAAABbQ29udGVudF9UeXBl&#10;c10ueG1sUEsBAi0AFAAGAAgAAAAhADj9If/WAAAAlAEAAAsAAAAAAAAAAAAAAAAALwEAAF9yZWxz&#10;Ly5yZWxzUEsBAi0AFAAGAAgAAAAhAK79vGKAAQAA/AIAAA4AAAAAAAAAAAAAAAAALgIAAGRycy9l&#10;Mm9Eb2MueG1sUEsBAi0AFAAGAAgAAAAhANBE4zndAAAACAEAAA8AAAAAAAAAAAAAAAAA2gMAAGRy&#10;cy9kb3ducmV2LnhtbFBLBQYAAAAABAAEAPMAAADkBAAAAAA=&#10;" filled="f" stroked="f">
              <v:textbox style="mso-fit-shape-to-text:t" inset="0,0,0,0">
                <w:txbxContent>
                  <w:p w14:paraId="4FE9A535" w14:textId="77777777" w:rsidR="00C53112" w:rsidRDefault="00000000">
                    <w:pPr>
                      <w:pStyle w:val="Headerorfooter10"/>
                      <w:shd w:val="clear" w:color="auto" w:fill="auto"/>
                      <w:tabs>
                        <w:tab w:val="right" w:pos="6345"/>
                      </w:tabs>
                    </w:pPr>
                    <w:r>
                      <w:t xml:space="preserve">IMENA </w:t>
                    </w:r>
                    <w:r>
                      <w:rPr>
                        <w:lang w:val="en-US" w:eastAsia="en-US" w:bidi="en-US"/>
                      </w:rPr>
                      <w:t>LISTOVA</w:t>
                    </w:r>
                    <w:r>
                      <w:rPr>
                        <w:lang w:val="en-US" w:eastAsia="en-US" w:bidi="en-US"/>
                      </w:rPr>
                      <w:tab/>
                    </w:r>
                    <w:r>
                      <w:t>66</w:t>
                    </w:r>
                  </w:p>
                </w:txbxContent>
              </v:textbox>
              <w10:wrap anchorx="page" anchory="page"/>
            </v:shape>
          </w:pict>
        </mc:Fallback>
      </mc:AlternateContent>
    </w:r>
    <w:r>
      <w:rPr>
        <w:noProof/>
      </w:rPr>
      <mc:AlternateContent>
        <mc:Choice Requires="wps">
          <w:drawing>
            <wp:anchor distT="0" distB="0" distL="114300" distR="114300" simplePos="0" relativeHeight="251529216" behindDoc="1" locked="0" layoutInCell="1" allowOverlap="1" wp14:anchorId="54D7B911" wp14:editId="72E39564">
              <wp:simplePos x="0" y="0"/>
              <wp:positionH relativeFrom="page">
                <wp:posOffset>382270</wp:posOffset>
              </wp:positionH>
              <wp:positionV relativeFrom="page">
                <wp:posOffset>484505</wp:posOffset>
              </wp:positionV>
              <wp:extent cx="4044315" cy="0"/>
              <wp:effectExtent l="0" t="0" r="0" b="0"/>
              <wp:wrapNone/>
              <wp:docPr id="142" name="Shape 142"/>
              <wp:cNvGraphicFramePr/>
              <a:graphic xmlns:a="http://schemas.openxmlformats.org/drawingml/2006/main">
                <a:graphicData uri="http://schemas.microsoft.com/office/word/2010/wordprocessingShape">
                  <wps:wsp>
                    <wps:cNvCnPr/>
                    <wps:spPr>
                      <a:xfrm>
                        <a:off x="0" y="0"/>
                        <a:ext cx="4044315" cy="0"/>
                      </a:xfrm>
                      <a:prstGeom prst="straightConnector1">
                        <a:avLst/>
                      </a:prstGeom>
                      <a:ln w="12700">
                        <a:solidFill/>
                      </a:ln>
                    </wps:spPr>
                    <wps:bodyPr/>
                  </wps:wsp>
                </a:graphicData>
              </a:graphic>
            </wp:anchor>
          </w:drawing>
        </mc:Choice>
        <mc:Fallback>
          <w:pict>
            <v:shape o:spt="32" o:oned="true" path="m,l21600,21600e" style="position:absolute;margin-left:30.100000000000001pt;margin-top:38.149999999999999pt;width:318.44999999999999pt;height:0;z-index:-251658240;mso-position-horizontal-relative:page;mso-position-vertical-relative:page">
              <v:stroke weight="1.pt"/>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81758" w14:textId="77777777" w:rsidR="00C53112" w:rsidRDefault="00000000">
    <w:pPr>
      <w:spacing w:line="1" w:lineRule="exact"/>
    </w:pPr>
    <w:r>
      <w:rPr>
        <w:noProof/>
      </w:rPr>
      <mc:AlternateContent>
        <mc:Choice Requires="wps">
          <w:drawing>
            <wp:anchor distT="0" distB="0" distL="0" distR="0" simplePos="0" relativeHeight="251705344" behindDoc="1" locked="0" layoutInCell="1" allowOverlap="1" wp14:anchorId="1FE723D4" wp14:editId="0156314B">
              <wp:simplePos x="0" y="0"/>
              <wp:positionH relativeFrom="page">
                <wp:posOffset>376555</wp:posOffset>
              </wp:positionH>
              <wp:positionV relativeFrom="page">
                <wp:posOffset>347980</wp:posOffset>
              </wp:positionV>
              <wp:extent cx="4043045" cy="100965"/>
              <wp:effectExtent l="0" t="0" r="0" b="0"/>
              <wp:wrapNone/>
              <wp:docPr id="143" name="Shape 143"/>
              <wp:cNvGraphicFramePr/>
              <a:graphic xmlns:a="http://schemas.openxmlformats.org/drawingml/2006/main">
                <a:graphicData uri="http://schemas.microsoft.com/office/word/2010/wordprocessingShape">
                  <wps:wsp>
                    <wps:cNvSpPr txBox="1"/>
                    <wps:spPr>
                      <a:xfrm>
                        <a:off x="0" y="0"/>
                        <a:ext cx="4043045" cy="100965"/>
                      </a:xfrm>
                      <a:prstGeom prst="rect">
                        <a:avLst/>
                      </a:prstGeom>
                      <a:noFill/>
                    </wps:spPr>
                    <wps:txbx>
                      <w:txbxContent>
                        <w:p w14:paraId="61EF4046" w14:textId="77777777" w:rsidR="00C53112" w:rsidRDefault="00000000">
                          <w:pPr>
                            <w:pStyle w:val="Headerorfooter10"/>
                            <w:shd w:val="clear" w:color="auto" w:fill="auto"/>
                            <w:tabs>
                              <w:tab w:val="right" w:pos="6367"/>
                            </w:tabs>
                          </w:pPr>
                          <w:r>
                            <w:rPr>
                              <w:lang w:val="en-US" w:eastAsia="en-US" w:bidi="en-US"/>
                            </w:rPr>
                            <w:t>65</w:t>
                          </w:r>
                          <w:r>
                            <w:rPr>
                              <w:lang w:val="en-US" w:eastAsia="en-US" w:bidi="en-US"/>
                            </w:rPr>
                            <w:tab/>
                          </w:r>
                          <w:r>
                            <w:t>IMENA</w:t>
                          </w:r>
                        </w:p>
                      </w:txbxContent>
                    </wps:txbx>
                    <wps:bodyPr lIns="0" tIns="0" rIns="0" bIns="0">
                      <a:spAutoFit/>
                    </wps:bodyPr>
                  </wps:wsp>
                </a:graphicData>
              </a:graphic>
            </wp:anchor>
          </w:drawing>
        </mc:Choice>
        <mc:Fallback>
          <w:pict>
            <v:shapetype w14:anchorId="1FE723D4" id="_x0000_t202" coordsize="21600,21600" o:spt="202" path="m,l,21600r21600,l21600,xe">
              <v:stroke joinstyle="miter"/>
              <v:path gradientshapeok="t" o:connecttype="rect"/>
            </v:shapetype>
            <v:shape id="Shape 143" o:spid="_x0000_s1074" type="#_x0000_t202" style="position:absolute;margin-left:29.65pt;margin-top:27.4pt;width:318.35pt;height:7.9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JxfwEAAPwCAAAOAAAAZHJzL2Uyb0RvYy54bWysUttOwzAMfUfiH6K8s3YwJqjWIRACISFA&#10;GnxAliZrpCaO4rB2f4+T3RC8IV4cx3aOj48zuxlsx9YqoAFX8/Go5Ew5CY1xq5p/vD+cXXGGUbhG&#10;dOBUzTcK+c389GTW+0qdQwtdowIjEIdV72vexuirokDZKitwBF45SmoIVkS6hlXRBNETuu2K87Kc&#10;Fj2ExgeQCpGi99skn2d8rZWMr1qjiqyrOXGL2YZsl8kW85moVkH41sgdDfEHFlYYR00PUPciCvYZ&#10;zC8oa2QABB1HEmwBWhup8gw0zbj8Mc2iFV7lWUgc9AeZ8P9g5ct64d8Ci8MdDLTAJEjvsUIKpnkG&#10;HWw6iSmjPEm4OcimhsgkBSfl5KKcXHImKTcuy+vpZYIpjq99wPiowLLk1DzQWrJaYv2McVu6L0nN&#10;HDyYrkvxI5XkxWE5MNNQx+me5xKaDdHvnhyJkha8d8LeWe6cBIz+9jMSeO6ZELfPd41I4sx69x3S&#10;Dr/fc9Xx086/AAAA//8DAFBLAwQUAAYACAAAACEAubEbXd0AAAAIAQAADwAAAGRycy9kb3ducmV2&#10;LnhtbEyPwU7DMBBE70j8g7VIXCrqpEBKQpwKoXLh1sKFmxsvSYS9jmI3Sfv1LKdyWo1mNDuv3MzO&#10;ihGH0HlSkC4TEEi1Nx01Cj4/3u6eQISoyWjrCRWcMMCmur4qdWH8RDsc97ERXEKh0AraGPtCylC3&#10;6HRY+h6JvW8/OB1ZDo00g5643Fm5SpJMOt0Rf2h1j68t1j/7o1OQzdt+8Z7jajrXdqSvc5pGTJW6&#10;vZlfnkFEnOMlDH/zeTpUvOngj2SCsAoe83tO8n1gAvazPGO2g4J1sgZZlfI/QPULAAD//wMAUEsB&#10;Ai0AFAAGAAgAAAAhALaDOJL+AAAA4QEAABMAAAAAAAAAAAAAAAAAAAAAAFtDb250ZW50X1R5cGVz&#10;XS54bWxQSwECLQAUAAYACAAAACEAOP0h/9YAAACUAQAACwAAAAAAAAAAAAAAAAAvAQAAX3JlbHMv&#10;LnJlbHNQSwECLQAUAAYACAAAACEA4f9ycX8BAAD8AgAADgAAAAAAAAAAAAAAAAAuAgAAZHJzL2Uy&#10;b0RvYy54bWxQSwECLQAUAAYACAAAACEAubEbXd0AAAAIAQAADwAAAAAAAAAAAAAAAADZAwAAZHJz&#10;L2Rvd25yZXYueG1sUEsFBgAAAAAEAAQA8wAAAOMEAAAAAA==&#10;" filled="f" stroked="f">
              <v:textbox style="mso-fit-shape-to-text:t" inset="0,0,0,0">
                <w:txbxContent>
                  <w:p w14:paraId="61EF4046" w14:textId="77777777" w:rsidR="00C53112" w:rsidRDefault="00000000">
                    <w:pPr>
                      <w:pStyle w:val="Headerorfooter10"/>
                      <w:shd w:val="clear" w:color="auto" w:fill="auto"/>
                      <w:tabs>
                        <w:tab w:val="right" w:pos="6367"/>
                      </w:tabs>
                    </w:pPr>
                    <w:r>
                      <w:rPr>
                        <w:lang w:val="en-US" w:eastAsia="en-US" w:bidi="en-US"/>
                      </w:rPr>
                      <w:t>65</w:t>
                    </w:r>
                    <w:r>
                      <w:rPr>
                        <w:lang w:val="en-US" w:eastAsia="en-US" w:bidi="en-US"/>
                      </w:rPr>
                      <w:tab/>
                    </w:r>
                    <w:r>
                      <w:t>IMENA</w:t>
                    </w:r>
                  </w:p>
                </w:txbxContent>
              </v:textbox>
              <w10:wrap anchorx="page" anchory="page"/>
            </v:shape>
          </w:pict>
        </mc:Fallback>
      </mc:AlternateContent>
    </w:r>
    <w:r>
      <w:rPr>
        <w:noProof/>
      </w:rPr>
      <mc:AlternateContent>
        <mc:Choice Requires="wps">
          <w:drawing>
            <wp:anchor distT="0" distB="0" distL="114300" distR="114300" simplePos="0" relativeHeight="251530240" behindDoc="1" locked="0" layoutInCell="1" allowOverlap="1" wp14:anchorId="62ADC357" wp14:editId="3F2BCA2E">
              <wp:simplePos x="0" y="0"/>
              <wp:positionH relativeFrom="page">
                <wp:posOffset>370840</wp:posOffset>
              </wp:positionH>
              <wp:positionV relativeFrom="page">
                <wp:posOffset>484505</wp:posOffset>
              </wp:positionV>
              <wp:extent cx="4048760" cy="0"/>
              <wp:effectExtent l="0" t="0" r="0" b="0"/>
              <wp:wrapNone/>
              <wp:docPr id="145" name="Shape 145"/>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9.199999999999999pt;margin-top:38.149999999999999pt;width:318.80000000000001pt;height:0;z-index:-251658240;mso-position-horizontal-relative:page;mso-position-vertical-relative:page">
              <v:stroke weight="1.pt"/>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68617" w14:textId="77777777" w:rsidR="00C53112" w:rsidRDefault="00000000">
    <w:pPr>
      <w:spacing w:line="1" w:lineRule="exact"/>
    </w:pPr>
    <w:r>
      <w:rPr>
        <w:noProof/>
      </w:rPr>
      <mc:AlternateContent>
        <mc:Choice Requires="wps">
          <w:drawing>
            <wp:anchor distT="0" distB="0" distL="0" distR="0" simplePos="0" relativeHeight="251706368" behindDoc="1" locked="0" layoutInCell="1" allowOverlap="1" wp14:anchorId="0DF82965" wp14:editId="0458C3A3">
              <wp:simplePos x="0" y="0"/>
              <wp:positionH relativeFrom="page">
                <wp:posOffset>389890</wp:posOffset>
              </wp:positionH>
              <wp:positionV relativeFrom="page">
                <wp:posOffset>348615</wp:posOffset>
              </wp:positionV>
              <wp:extent cx="4017010" cy="100330"/>
              <wp:effectExtent l="0" t="0" r="0" b="0"/>
              <wp:wrapNone/>
              <wp:docPr id="146" name="Shape 146"/>
              <wp:cNvGraphicFramePr/>
              <a:graphic xmlns:a="http://schemas.openxmlformats.org/drawingml/2006/main">
                <a:graphicData uri="http://schemas.microsoft.com/office/word/2010/wordprocessingShape">
                  <wps:wsp>
                    <wps:cNvSpPr txBox="1"/>
                    <wps:spPr>
                      <a:xfrm>
                        <a:off x="0" y="0"/>
                        <a:ext cx="4017010" cy="100330"/>
                      </a:xfrm>
                      <a:prstGeom prst="rect">
                        <a:avLst/>
                      </a:prstGeom>
                      <a:noFill/>
                    </wps:spPr>
                    <wps:txbx>
                      <w:txbxContent>
                        <w:p w14:paraId="34243ABE" w14:textId="77777777" w:rsidR="00C53112" w:rsidRDefault="00000000">
                          <w:pPr>
                            <w:pStyle w:val="Headerorfooter10"/>
                            <w:shd w:val="clear" w:color="auto" w:fill="auto"/>
                            <w:tabs>
                              <w:tab w:val="right" w:pos="6326"/>
                            </w:tabs>
                          </w:pPr>
                          <w:proofErr w:type="spellStart"/>
                          <w:r>
                            <w:rPr>
                              <w:lang w:val="en-US" w:eastAsia="en-US" w:bidi="en-US"/>
                            </w:rPr>
                            <w:t>insckt</w:t>
                          </w:r>
                          <w:proofErr w:type="spellEnd"/>
                          <w:r>
                            <w:rPr>
                              <w:lang w:val="en-US" w:eastAsia="en-US" w:bidi="en-US"/>
                            </w:rPr>
                            <w:tab/>
                            <w:t>68</w:t>
                          </w:r>
                        </w:p>
                      </w:txbxContent>
                    </wps:txbx>
                    <wps:bodyPr lIns="0" tIns="0" rIns="0" bIns="0">
                      <a:spAutoFit/>
                    </wps:bodyPr>
                  </wps:wsp>
                </a:graphicData>
              </a:graphic>
            </wp:anchor>
          </w:drawing>
        </mc:Choice>
        <mc:Fallback>
          <w:pict>
            <v:shapetype w14:anchorId="0DF82965" id="_x0000_t202" coordsize="21600,21600" o:spt="202" path="m,l,21600r21600,l21600,xe">
              <v:stroke joinstyle="miter"/>
              <v:path gradientshapeok="t" o:connecttype="rect"/>
            </v:shapetype>
            <v:shape id="Shape 146" o:spid="_x0000_s1075" type="#_x0000_t202" style="position:absolute;margin-left:30.7pt;margin-top:27.45pt;width:316.3pt;height:7.9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c8NfgEAAPwCAAAOAAAAZHJzL2Uyb0RvYy54bWysUttOwzAMfUfiH6K8s3aAGKrWTSAEQkKA&#10;NPiALE3WSE0cxdna/T1OdkPwhnhxHNs5Pj7OdD7Yjm1UQAOu5uNRyZlyEhrjVjX//Hi8uOUMo3CN&#10;6MCpmm8V8vns/Gza+0pdQgtdowIjEIdV72vexuirokDZKitwBF45SmoIVkS6hlXRBNETuu2Ky7K8&#10;KXoIjQ8gFSJFH3ZJPsv4WisZ37RGFVlXc+IWsw3ZLpMtZlNRrYLwrZF7GuIPLKwwjpoeoR5EFGwd&#10;zC8oa2QABB1HEmwBWhup8gw0zbj8Mc2iFV7lWUgc9EeZ8P9g5etm4d8Di8M9DLTAJEjvsUIKpnkG&#10;HWw6iSmjPEm4PcqmhsgkBa/L8YTIcyYpNy7Lq6usa3F67QPGJwWWJafmgdaS1RKbF4zUkUoPJamZ&#10;g0fTdSl+opK8OCwHZhrqODnwXEKzJfrdsyNR0oIPTjg4y72TgNHfrSOB554Jcfd834gkzlT23yHt&#10;8Ps9V50+7ewLAAD//wMAUEsDBBQABgAIAAAAIQAqy2SB3QAAAAgBAAAPAAAAZHJzL2Rvd25yZXYu&#10;eG1sTI8xT8MwEIV3JP6DdUgsiDqpQtqEOBVCsLBRWNjc+JpE2OcodpPQX88x0fH0nr77XrVbnBUT&#10;jqH3pCBdJSCQGm96ahV8frzeb0GEqMlo6wkV/GCAXX19VenS+JnecdrHVjCEQqkVdDEOpZSh6dDp&#10;sPIDEmdHPzod+RxbaUY9M9xZuU6SXDrdE3/o9IDPHTbf+5NTkC8vw91bgev53NiJvs5pGjFV6vZm&#10;eXoEEXGJ/2X402d1qNnp4E9kgrDMSDNuKnjIChCc50XG2w4KNskGZF3JywH1LwAAAP//AwBQSwEC&#10;LQAUAAYACAAAACEAtoM4kv4AAADhAQAAEwAAAAAAAAAAAAAAAAAAAAAAW0NvbnRlbnRfVHlwZXNd&#10;LnhtbFBLAQItABQABgAIAAAAIQA4/SH/1gAAAJQBAAALAAAAAAAAAAAAAAAAAC8BAABfcmVscy8u&#10;cmVsc1BLAQItABQABgAIAAAAIQC8Pc8NfgEAAPwCAAAOAAAAAAAAAAAAAAAAAC4CAABkcnMvZTJv&#10;RG9jLnhtbFBLAQItABQABgAIAAAAIQAqy2SB3QAAAAgBAAAPAAAAAAAAAAAAAAAAANgDAABkcnMv&#10;ZG93bnJldi54bWxQSwUGAAAAAAQABADzAAAA4gQAAAAA&#10;" filled="f" stroked="f">
              <v:textbox style="mso-fit-shape-to-text:t" inset="0,0,0,0">
                <w:txbxContent>
                  <w:p w14:paraId="34243ABE" w14:textId="77777777" w:rsidR="00C53112" w:rsidRDefault="00000000">
                    <w:pPr>
                      <w:pStyle w:val="Headerorfooter10"/>
                      <w:shd w:val="clear" w:color="auto" w:fill="auto"/>
                      <w:tabs>
                        <w:tab w:val="right" w:pos="6326"/>
                      </w:tabs>
                    </w:pPr>
                    <w:proofErr w:type="spellStart"/>
                    <w:r>
                      <w:rPr>
                        <w:lang w:val="en-US" w:eastAsia="en-US" w:bidi="en-US"/>
                      </w:rPr>
                      <w:t>insckt</w:t>
                    </w:r>
                    <w:proofErr w:type="spellEnd"/>
                    <w:r>
                      <w:rPr>
                        <w:lang w:val="en-US" w:eastAsia="en-US" w:bidi="en-US"/>
                      </w:rPr>
                      <w:tab/>
                      <w:t>68</w:t>
                    </w:r>
                  </w:p>
                </w:txbxContent>
              </v:textbox>
              <w10:wrap anchorx="page" anchory="page"/>
            </v:shape>
          </w:pict>
        </mc:Fallback>
      </mc:AlternateContent>
    </w:r>
    <w:r>
      <w:rPr>
        <w:noProof/>
      </w:rPr>
      <mc:AlternateContent>
        <mc:Choice Requires="wps">
          <w:drawing>
            <wp:anchor distT="0" distB="0" distL="114300" distR="114300" simplePos="0" relativeHeight="251531264" behindDoc="1" locked="0" layoutInCell="1" allowOverlap="1" wp14:anchorId="5C5603AD" wp14:editId="6AD7FE47">
              <wp:simplePos x="0" y="0"/>
              <wp:positionH relativeFrom="page">
                <wp:posOffset>380365</wp:posOffset>
              </wp:positionH>
              <wp:positionV relativeFrom="page">
                <wp:posOffset>488315</wp:posOffset>
              </wp:positionV>
              <wp:extent cx="4038600" cy="0"/>
              <wp:effectExtent l="0" t="0" r="0" b="0"/>
              <wp:wrapNone/>
              <wp:docPr id="148" name="Shape 148"/>
              <wp:cNvGraphicFramePr/>
              <a:graphic xmlns:a="http://schemas.openxmlformats.org/drawingml/2006/main">
                <a:graphicData uri="http://schemas.microsoft.com/office/word/2010/wordprocessingShape">
                  <wps:wsp>
                    <wps:cNvCnPr/>
                    <wps:spPr>
                      <a:xfrm>
                        <a:off x="0" y="0"/>
                        <a:ext cx="4038600" cy="0"/>
                      </a:xfrm>
                      <a:prstGeom prst="straightConnector1">
                        <a:avLst/>
                      </a:prstGeom>
                      <a:ln w="12700">
                        <a:solidFill/>
                      </a:ln>
                    </wps:spPr>
                    <wps:bodyPr/>
                  </wps:wsp>
                </a:graphicData>
              </a:graphic>
            </wp:anchor>
          </w:drawing>
        </mc:Choice>
        <mc:Fallback>
          <w:pict>
            <v:shape o:spt="32" o:oned="true" path="m,l21600,21600e" style="position:absolute;margin-left:29.949999999999999pt;margin-top:38.450000000000003pt;width:318.pt;height:0;z-index:-251658240;mso-position-horizontal-relative:page;mso-position-vertical-relative:page">
              <v:stroke weight="1.pt"/>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98326" w14:textId="77777777" w:rsidR="00C53112" w:rsidRDefault="00000000">
    <w:pPr>
      <w:spacing w:line="1" w:lineRule="exact"/>
    </w:pPr>
    <w:r>
      <w:rPr>
        <w:noProof/>
      </w:rPr>
      <mc:AlternateContent>
        <mc:Choice Requires="wps">
          <w:drawing>
            <wp:anchor distT="0" distB="0" distL="0" distR="0" simplePos="0" relativeHeight="251707392" behindDoc="1" locked="0" layoutInCell="1" allowOverlap="1" wp14:anchorId="7B42E259" wp14:editId="4FF27A93">
              <wp:simplePos x="0" y="0"/>
              <wp:positionH relativeFrom="page">
                <wp:posOffset>394335</wp:posOffset>
              </wp:positionH>
              <wp:positionV relativeFrom="page">
                <wp:posOffset>347980</wp:posOffset>
              </wp:positionV>
              <wp:extent cx="4037965" cy="101600"/>
              <wp:effectExtent l="0" t="0" r="0" b="0"/>
              <wp:wrapNone/>
              <wp:docPr id="149" name="Shape 149"/>
              <wp:cNvGraphicFramePr/>
              <a:graphic xmlns:a="http://schemas.openxmlformats.org/drawingml/2006/main">
                <a:graphicData uri="http://schemas.microsoft.com/office/word/2010/wordprocessingShape">
                  <wps:wsp>
                    <wps:cNvSpPr txBox="1"/>
                    <wps:spPr>
                      <a:xfrm>
                        <a:off x="0" y="0"/>
                        <a:ext cx="4037965" cy="101600"/>
                      </a:xfrm>
                      <a:prstGeom prst="rect">
                        <a:avLst/>
                      </a:prstGeom>
                      <a:noFill/>
                    </wps:spPr>
                    <wps:txbx>
                      <w:txbxContent>
                        <w:p w14:paraId="1041683A" w14:textId="77777777" w:rsidR="00C53112" w:rsidRDefault="00000000">
                          <w:pPr>
                            <w:pStyle w:val="Headerorfooter10"/>
                            <w:shd w:val="clear" w:color="auto" w:fill="auto"/>
                            <w:tabs>
                              <w:tab w:val="right" w:pos="6359"/>
                            </w:tabs>
                          </w:pPr>
                          <w:r>
                            <w:rPr>
                              <w:lang w:val="en-US" w:eastAsia="en-US" w:bidi="en-US"/>
                            </w:rPr>
                            <w:t>67</w:t>
                          </w:r>
                          <w:r>
                            <w:rPr>
                              <w:lang w:val="en-US" w:eastAsia="en-US" w:bidi="en-US"/>
                            </w:rPr>
                            <w:tab/>
                          </w:r>
                          <w:r>
                            <w:t>ino-</w:t>
                          </w:r>
                        </w:p>
                      </w:txbxContent>
                    </wps:txbx>
                    <wps:bodyPr lIns="0" tIns="0" rIns="0" bIns="0">
                      <a:spAutoFit/>
                    </wps:bodyPr>
                  </wps:wsp>
                </a:graphicData>
              </a:graphic>
            </wp:anchor>
          </w:drawing>
        </mc:Choice>
        <mc:Fallback>
          <w:pict>
            <v:shapetype w14:anchorId="7B42E259" id="_x0000_t202" coordsize="21600,21600" o:spt="202" path="m,l,21600r21600,l21600,xe">
              <v:stroke joinstyle="miter"/>
              <v:path gradientshapeok="t" o:connecttype="rect"/>
            </v:shapetype>
            <v:shape id="Shape 149" o:spid="_x0000_s1076" type="#_x0000_t202" style="position:absolute;margin-left:31.05pt;margin-top:27.4pt;width:317.95pt;height:8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GagAEAAPwCAAAOAAAAZHJzL2Uyb0RvYy54bWysUttOwzAMfUfiH6K8s3ZcBlTrJhACISFA&#10;GnxAliZrpCaO4rB2f48TdkHwhnhxHNs5Pj7OdD7Yjq1VQAOu5uNRyZlyEhrjVjV/f7s/ueIMo3CN&#10;6MCpmm8U8vns+Gja+0qdQgtdowIjEIdV72vexuirokDZKitwBF45SmoIVkS6hlXRBNETuu2K07Kc&#10;FD2ExgeQCpGid19JPsv4WisZX7RGFVlXc+IWsw3ZLpMtZlNRrYLwrZFbGuIPLKwwjpruoe5EFOwj&#10;mF9Q1sgACDqOJNgCtDZS5RlomnH5Y5pFK7zKs5A46Pcy4f/Byuf1wr8GFodbGGiBSZDeY4UUTPMM&#10;Oth0ElNGeZJws5dNDZFJCp6XZ5fXkwvOJOXG5XhSZl2Lw2sfMD4osCw5NQ+0lqyWWD9hpI5UuitJ&#10;zRzcm65L8QOV5MVhOTDTUMerHc8lNBui3z06EiUteOeEnbPcOgkY/c1HJPDcMyF+Pd82Iokzle13&#10;SDv8fs9Vh087+wQAAP//AwBQSwMEFAAGAAgAAAAhAJIysOHbAAAACAEAAA8AAABkcnMvZG93bnJl&#10;di54bWxMj0FPhDAQhe8m/odmTLwYt5QoskjZGKMXb65evHXpCMR2SmgXcH+940mPk/fyzffq3eqd&#10;mHGKQyANapOBQGqDHajT8P72fF2CiMmQNS4QavjGCLvm/Kw2lQ0LveK8T51gCMXKaOhTGispY9uj&#10;N3ETRiTOPsPkTeJz6qSdzMJw72SeZYX0ZiD+0JsRH3tsv/ZHr6FYn8arly3my6l1M32clEqotL68&#10;WB/uQSRc018ZfvVZHRp2OoQj2SgcM3LFTQ23N7yA82Jb8raDhrusBNnU8v+A5gcAAP//AwBQSwEC&#10;LQAUAAYACAAAACEAtoM4kv4AAADhAQAAEwAAAAAAAAAAAAAAAAAAAAAAW0NvbnRlbnRfVHlwZXNd&#10;LnhtbFBLAQItABQABgAIAAAAIQA4/SH/1gAAAJQBAAALAAAAAAAAAAAAAAAAAC8BAABfcmVscy8u&#10;cmVsc1BLAQItABQABgAIAAAAIQBfdvGagAEAAPwCAAAOAAAAAAAAAAAAAAAAAC4CAABkcnMvZTJv&#10;RG9jLnhtbFBLAQItABQABgAIAAAAIQCSMrDh2wAAAAgBAAAPAAAAAAAAAAAAAAAAANoDAABkcnMv&#10;ZG93bnJldi54bWxQSwUGAAAAAAQABADzAAAA4gQAAAAA&#10;" filled="f" stroked="f">
              <v:textbox style="mso-fit-shape-to-text:t" inset="0,0,0,0">
                <w:txbxContent>
                  <w:p w14:paraId="1041683A" w14:textId="77777777" w:rsidR="00C53112" w:rsidRDefault="00000000">
                    <w:pPr>
                      <w:pStyle w:val="Headerorfooter10"/>
                      <w:shd w:val="clear" w:color="auto" w:fill="auto"/>
                      <w:tabs>
                        <w:tab w:val="right" w:pos="6359"/>
                      </w:tabs>
                    </w:pPr>
                    <w:r>
                      <w:rPr>
                        <w:lang w:val="en-US" w:eastAsia="en-US" w:bidi="en-US"/>
                      </w:rPr>
                      <w:t>67</w:t>
                    </w:r>
                    <w:r>
                      <w:rPr>
                        <w:lang w:val="en-US" w:eastAsia="en-US" w:bidi="en-US"/>
                      </w:rPr>
                      <w:tab/>
                    </w:r>
                    <w:r>
                      <w:t>ino-</w:t>
                    </w:r>
                  </w:p>
                </w:txbxContent>
              </v:textbox>
              <w10:wrap anchorx="page" anchory="page"/>
            </v:shape>
          </w:pict>
        </mc:Fallback>
      </mc:AlternateContent>
    </w:r>
    <w:r>
      <w:rPr>
        <w:noProof/>
      </w:rPr>
      <mc:AlternateContent>
        <mc:Choice Requires="wps">
          <w:drawing>
            <wp:anchor distT="0" distB="0" distL="114300" distR="114300" simplePos="0" relativeHeight="251532288" behindDoc="1" locked="0" layoutInCell="1" allowOverlap="1" wp14:anchorId="24553830" wp14:editId="74595AA8">
              <wp:simplePos x="0" y="0"/>
              <wp:positionH relativeFrom="page">
                <wp:posOffset>385445</wp:posOffset>
              </wp:positionH>
              <wp:positionV relativeFrom="page">
                <wp:posOffset>485775</wp:posOffset>
              </wp:positionV>
              <wp:extent cx="4053205" cy="0"/>
              <wp:effectExtent l="0" t="0" r="0" b="0"/>
              <wp:wrapNone/>
              <wp:docPr id="151" name="Shape 151"/>
              <wp:cNvGraphicFramePr/>
              <a:graphic xmlns:a="http://schemas.openxmlformats.org/drawingml/2006/main">
                <a:graphicData uri="http://schemas.microsoft.com/office/word/2010/wordprocessingShape">
                  <wps:wsp>
                    <wps:cNvCnPr/>
                    <wps:spPr>
                      <a:xfrm>
                        <a:off x="0" y="0"/>
                        <a:ext cx="4053205" cy="0"/>
                      </a:xfrm>
                      <a:prstGeom prst="straightConnector1">
                        <a:avLst/>
                      </a:prstGeom>
                      <a:ln w="12700">
                        <a:solidFill/>
                      </a:ln>
                    </wps:spPr>
                    <wps:bodyPr/>
                  </wps:wsp>
                </a:graphicData>
              </a:graphic>
            </wp:anchor>
          </w:drawing>
        </mc:Choice>
        <mc:Fallback>
          <w:pict>
            <v:shape o:spt="32" o:oned="true" path="m,l21600,21600e" style="position:absolute;margin-left:30.350000000000001pt;margin-top:38.25pt;width:319.14999999999998pt;height:0;z-index:-251658240;mso-position-horizontal-relative:page;mso-position-vertical-relative:page">
              <v:stroke weight="1.pt"/>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EF82D" w14:textId="77777777" w:rsidR="00C53112" w:rsidRDefault="00000000">
    <w:pPr>
      <w:spacing w:line="1" w:lineRule="exact"/>
    </w:pPr>
    <w:r>
      <w:rPr>
        <w:noProof/>
      </w:rPr>
      <mc:AlternateContent>
        <mc:Choice Requires="wps">
          <w:drawing>
            <wp:anchor distT="0" distB="0" distL="0" distR="0" simplePos="0" relativeHeight="251708416" behindDoc="1" locked="0" layoutInCell="1" allowOverlap="1" wp14:anchorId="22F7DB57" wp14:editId="19A65945">
              <wp:simplePos x="0" y="0"/>
              <wp:positionH relativeFrom="page">
                <wp:posOffset>393700</wp:posOffset>
              </wp:positionH>
              <wp:positionV relativeFrom="page">
                <wp:posOffset>344805</wp:posOffset>
              </wp:positionV>
              <wp:extent cx="4027805" cy="104140"/>
              <wp:effectExtent l="0" t="0" r="0" b="0"/>
              <wp:wrapNone/>
              <wp:docPr id="152" name="Shape 152"/>
              <wp:cNvGraphicFramePr/>
              <a:graphic xmlns:a="http://schemas.openxmlformats.org/drawingml/2006/main">
                <a:graphicData uri="http://schemas.microsoft.com/office/word/2010/wordprocessingShape">
                  <wps:wsp>
                    <wps:cNvSpPr txBox="1"/>
                    <wps:spPr>
                      <a:xfrm>
                        <a:off x="0" y="0"/>
                        <a:ext cx="4027805" cy="104140"/>
                      </a:xfrm>
                      <a:prstGeom prst="rect">
                        <a:avLst/>
                      </a:prstGeom>
                      <a:noFill/>
                    </wps:spPr>
                    <wps:txbx>
                      <w:txbxContent>
                        <w:p w14:paraId="46F56519" w14:textId="77777777" w:rsidR="00C53112" w:rsidRDefault="00000000">
                          <w:pPr>
                            <w:pStyle w:val="Headerorfooter10"/>
                            <w:shd w:val="clear" w:color="auto" w:fill="auto"/>
                            <w:tabs>
                              <w:tab w:val="right" w:pos="6343"/>
                            </w:tabs>
                          </w:pPr>
                          <w:r>
                            <w:t>iskipcli</w:t>
                          </w:r>
                          <w:r>
                            <w:tab/>
                          </w:r>
                          <w:r>
                            <w:rPr>
                              <w:lang w:val="en-US" w:eastAsia="en-US" w:bidi="en-US"/>
                            </w:rPr>
                            <w:t>70</w:t>
                          </w:r>
                        </w:p>
                      </w:txbxContent>
                    </wps:txbx>
                    <wps:bodyPr lIns="0" tIns="0" rIns="0" bIns="0">
                      <a:spAutoFit/>
                    </wps:bodyPr>
                  </wps:wsp>
                </a:graphicData>
              </a:graphic>
            </wp:anchor>
          </w:drawing>
        </mc:Choice>
        <mc:Fallback>
          <w:pict>
            <v:shapetype w14:anchorId="22F7DB57" id="_x0000_t202" coordsize="21600,21600" o:spt="202" path="m,l,21600r21600,l21600,xe">
              <v:stroke joinstyle="miter"/>
              <v:path gradientshapeok="t" o:connecttype="rect"/>
            </v:shapetype>
            <v:shape id="Shape 152" o:spid="_x0000_s1077" type="#_x0000_t202" style="position:absolute;margin-left:31pt;margin-top:27.15pt;width:317.15pt;height:8.2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GA6gAEAAPwCAAAOAAAAZHJzL2Uyb0RvYy54bWysUttOwzAMfUfiH6K8s3bTuFXrEGgaQkKA&#10;BHxAliZrpCaO4rB2f48TdkHwhnhxHNs5Pj7O7GawHduogAZczcejkjPlJDTGrWv+/rY8u+IMo3CN&#10;6MCpmm8V8pv56cms95WaQAtdowIjEIdV72vexuirokDZKitwBF45SmoIVkS6hnXRBNETuu2KSVle&#10;FD2ExgeQCpGii68kn2d8rZWMz1qjiqyrOXGL2YZsV8kW85mo1kH41sgdDfEHFlYYR00PUAsRBfsI&#10;5heUNTIAgo4jCbYArY1UeQaaZlz+mOa1FV7lWUgc9AeZ8P9g5dPm1b8EFoc7GGiBSZDeY4UUTPMM&#10;Oth0ElNGeZJwe5BNDZFJCk7LyeVVec6ZpNy4nI6nWdfi+NoHjPcKLEtOzQOtJaslNo8YqSOV7ktS&#10;MwdL03UpfqSSvDisBmYa6ni957mCZkv0uwdHoqQF752wd1Y7JwGjv/2IBJ57JsSv57tGJHGmsvsO&#10;aYff77nq+GnnnwAAAP//AwBQSwMEFAAGAAgAAAAhAIudwCfdAAAACAEAAA8AAABkcnMvZG93bnJl&#10;di54bWxMj8FOwzAMhu9Ie4fISFwQS1tYx0rTaUJw4baNC7esMW1F4lRN1pY9PeYEN1u/9fn7y+3s&#10;rBhxCJ0nBekyAYFUe9NRo+D9+Hr3CCJETUZbT6jgGwNsq8VVqQvjJ9rjeIiNYAiFQitoY+wLKUPd&#10;otNh6Xskzj794HTkdWikGfTEcGdlliS5dLoj/tDqHp9brL8OZ6cgn1/627cNZtOltiN9XNI0YqrU&#10;zfW8ewIRcY5/x/Crz+pQsdPJn8kEYZmRcZWoYPVwD4LzfJPzcFKwTtYgq1L+L1D9AAAA//8DAFBL&#10;AQItABQABgAIAAAAIQC2gziS/gAAAOEBAAATAAAAAAAAAAAAAAAAAAAAAABbQ29udGVudF9UeXBl&#10;c10ueG1sUEsBAi0AFAAGAAgAAAAhADj9If/WAAAAlAEAAAsAAAAAAAAAAAAAAAAALwEAAF9yZWxz&#10;Ly5yZWxzUEsBAi0AFAAGAAgAAAAhALt4YDqAAQAA/AIAAA4AAAAAAAAAAAAAAAAALgIAAGRycy9l&#10;Mm9Eb2MueG1sUEsBAi0AFAAGAAgAAAAhAIudwCfdAAAACAEAAA8AAAAAAAAAAAAAAAAA2gMAAGRy&#10;cy9kb3ducmV2LnhtbFBLBQYAAAAABAAEAPMAAADkBAAAAAA=&#10;" filled="f" stroked="f">
              <v:textbox style="mso-fit-shape-to-text:t" inset="0,0,0,0">
                <w:txbxContent>
                  <w:p w14:paraId="46F56519" w14:textId="77777777" w:rsidR="00C53112" w:rsidRDefault="00000000">
                    <w:pPr>
                      <w:pStyle w:val="Headerorfooter10"/>
                      <w:shd w:val="clear" w:color="auto" w:fill="auto"/>
                      <w:tabs>
                        <w:tab w:val="right" w:pos="6343"/>
                      </w:tabs>
                    </w:pPr>
                    <w:r>
                      <w:t>iskipcli</w:t>
                    </w:r>
                    <w:r>
                      <w:tab/>
                    </w:r>
                    <w:r>
                      <w:rPr>
                        <w:lang w:val="en-US" w:eastAsia="en-US" w:bidi="en-US"/>
                      </w:rPr>
                      <w:t>70</w:t>
                    </w:r>
                  </w:p>
                </w:txbxContent>
              </v:textbox>
              <w10:wrap anchorx="page" anchory="page"/>
            </v:shape>
          </w:pict>
        </mc:Fallback>
      </mc:AlternateContent>
    </w:r>
    <w:r>
      <w:rPr>
        <w:noProof/>
      </w:rPr>
      <mc:AlternateContent>
        <mc:Choice Requires="wps">
          <w:drawing>
            <wp:anchor distT="0" distB="0" distL="114300" distR="114300" simplePos="0" relativeHeight="251533312" behindDoc="1" locked="0" layoutInCell="1" allowOverlap="1" wp14:anchorId="1DBB7C8B" wp14:editId="3CA5971F">
              <wp:simplePos x="0" y="0"/>
              <wp:positionH relativeFrom="page">
                <wp:posOffset>381635</wp:posOffset>
              </wp:positionH>
              <wp:positionV relativeFrom="page">
                <wp:posOffset>483870</wp:posOffset>
              </wp:positionV>
              <wp:extent cx="4048760" cy="0"/>
              <wp:effectExtent l="0" t="0" r="0" b="0"/>
              <wp:wrapNone/>
              <wp:docPr id="154" name="Shape 154"/>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30.050000000000001pt;margin-top:38.100000000000001pt;width:318.80000000000001pt;height:0;z-index:-251658240;mso-position-horizontal-relative:page;mso-position-vertical-relative:page">
              <v:stroke weight="1.pt"/>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C51B2" w14:textId="77777777" w:rsidR="00C53112" w:rsidRDefault="00000000">
    <w:pPr>
      <w:spacing w:line="1" w:lineRule="exact"/>
    </w:pPr>
    <w:r>
      <w:rPr>
        <w:noProof/>
      </w:rPr>
      <mc:AlternateContent>
        <mc:Choice Requires="wps">
          <w:drawing>
            <wp:anchor distT="0" distB="0" distL="0" distR="0" simplePos="0" relativeHeight="251709440" behindDoc="1" locked="0" layoutInCell="1" allowOverlap="1" wp14:anchorId="37A343B3" wp14:editId="0D68EFCA">
              <wp:simplePos x="0" y="0"/>
              <wp:positionH relativeFrom="page">
                <wp:posOffset>383540</wp:posOffset>
              </wp:positionH>
              <wp:positionV relativeFrom="page">
                <wp:posOffset>348615</wp:posOffset>
              </wp:positionV>
              <wp:extent cx="4029710" cy="100330"/>
              <wp:effectExtent l="0" t="0" r="0" b="0"/>
              <wp:wrapNone/>
              <wp:docPr id="155" name="Shape 155"/>
              <wp:cNvGraphicFramePr/>
              <a:graphic xmlns:a="http://schemas.openxmlformats.org/drawingml/2006/main">
                <a:graphicData uri="http://schemas.microsoft.com/office/word/2010/wordprocessingShape">
                  <wps:wsp>
                    <wps:cNvSpPr txBox="1"/>
                    <wps:spPr>
                      <a:xfrm>
                        <a:off x="0" y="0"/>
                        <a:ext cx="4029710" cy="100330"/>
                      </a:xfrm>
                      <a:prstGeom prst="rect">
                        <a:avLst/>
                      </a:prstGeom>
                      <a:noFill/>
                    </wps:spPr>
                    <wps:txbx>
                      <w:txbxContent>
                        <w:p w14:paraId="217551E5" w14:textId="77777777" w:rsidR="00C53112" w:rsidRDefault="00000000">
                          <w:pPr>
                            <w:pStyle w:val="Headerorfooter10"/>
                            <w:shd w:val="clear" w:color="auto" w:fill="auto"/>
                            <w:tabs>
                              <w:tab w:val="right" w:pos="6346"/>
                            </w:tabs>
                          </w:pPr>
                          <w:r>
                            <w:rPr>
                              <w:lang w:val="en-US" w:eastAsia="en-US" w:bidi="en-US"/>
                            </w:rPr>
                            <w:t>69</w:t>
                          </w:r>
                          <w:r>
                            <w:rPr>
                              <w:lang w:val="en-US" w:eastAsia="en-US" w:bidi="en-US"/>
                            </w:rPr>
                            <w:tab/>
                          </w:r>
                          <w:r>
                            <w:t>ishlapiti</w:t>
                          </w:r>
                        </w:p>
                      </w:txbxContent>
                    </wps:txbx>
                    <wps:bodyPr lIns="0" tIns="0" rIns="0" bIns="0">
                      <a:spAutoFit/>
                    </wps:bodyPr>
                  </wps:wsp>
                </a:graphicData>
              </a:graphic>
            </wp:anchor>
          </w:drawing>
        </mc:Choice>
        <mc:Fallback>
          <w:pict>
            <v:shapetype w14:anchorId="37A343B3" id="_x0000_t202" coordsize="21600,21600" o:spt="202" path="m,l,21600r21600,l21600,xe">
              <v:stroke joinstyle="miter"/>
              <v:path gradientshapeok="t" o:connecttype="rect"/>
            </v:shapetype>
            <v:shape id="Shape 155" o:spid="_x0000_s1078" type="#_x0000_t202" style="position:absolute;margin-left:30.2pt;margin-top:27.45pt;width:317.3pt;height:7.9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w6ufgEAAPwCAAAOAAAAZHJzL2Uyb0RvYy54bWysUttOwzAMfUfiH6K8s3bjXq1DoAmEhAAJ&#10;+IAsTdZITRzF2dr9PU7YBcEb4sVxbOf4+DjTm8F2bK0CGnA1H49KzpST0Bi3rPnH+/3JFWcYhWtE&#10;B07VfKOQ38yOj6a9r9QEWugaFRiBOKx6X/M2Rl8VBcpWWYEj8MpRUkOwItI1LIsmiJ7QbVdMyvKi&#10;6CE0PoBUiBSdfyX5LONrrWR80RpVZF3NiVvMNmS7SLaYTUW1DMK3Rm5piD+wsMI4arqHmoso2CqY&#10;X1DWyAAIOo4k2AK0NlLlGWiacfljmrdWeJVnIXHQ72XC/4OVz+s3/xpYHO5goAUmQXqPFVIwzTPo&#10;YNNJTBnlScLNXjY1RCYpeFZOri/HlJKUG5fl6WnWtTi89gHjgwLLklPzQGvJaon1E0bqSKW7ktTM&#10;wb3puhQ/UEleHBYDM03Nz3ODFFpAsyH63aMjUdKCd07YOYutk4DR364igeeeh+fbRiRxprL9DmmH&#10;3++56vBpZ58AAAD//wMAUEsDBBQABgAIAAAAIQB7Hkcj3AAAAAgBAAAPAAAAZHJzL2Rvd25yZXYu&#10;eG1sTI8xT8MwEIV3JP6DdUgsiNqp2pSEOBVCsLBRWNjc+Egi7HMUu0nor+eYYDy9p+++V+0X78SE&#10;Y+wDachWCgRSE2xPrYb3t+fbOxAxGbLGBUIN3xhhX19eVKa0YaZXnA6pFQyhWBoNXUpDKWVsOvQm&#10;rsKAxNlnGL1JfI6ttKOZGe6dXCuVS2964g+dGfCxw+brcPIa8uVpuHkpcD2fGzfRxznLEmZaX18t&#10;D/cgEi7prwy/+qwONTsdw4lsFI4ZasNNDdtNAYLzvNjytqOGndqBrCv5f0D9AwAA//8DAFBLAQIt&#10;ABQABgAIAAAAIQC2gziS/gAAAOEBAAATAAAAAAAAAAAAAAAAAAAAAABbQ29udGVudF9UeXBlc10u&#10;eG1sUEsBAi0AFAAGAAgAAAAhADj9If/WAAAAlAEAAAsAAAAAAAAAAAAAAAAALwEAAF9yZWxzLy5y&#10;ZWxzUEsBAi0AFAAGAAgAAAAhAGuLDq5+AQAA/AIAAA4AAAAAAAAAAAAAAAAALgIAAGRycy9lMm9E&#10;b2MueG1sUEsBAi0AFAAGAAgAAAAhAHseRyPcAAAACAEAAA8AAAAAAAAAAAAAAAAA2AMAAGRycy9k&#10;b3ducmV2LnhtbFBLBQYAAAAABAAEAPMAAADhBAAAAAA=&#10;" filled="f" stroked="f">
              <v:textbox style="mso-fit-shape-to-text:t" inset="0,0,0,0">
                <w:txbxContent>
                  <w:p w14:paraId="217551E5" w14:textId="77777777" w:rsidR="00C53112" w:rsidRDefault="00000000">
                    <w:pPr>
                      <w:pStyle w:val="Headerorfooter10"/>
                      <w:shd w:val="clear" w:color="auto" w:fill="auto"/>
                      <w:tabs>
                        <w:tab w:val="right" w:pos="6346"/>
                      </w:tabs>
                    </w:pPr>
                    <w:r>
                      <w:rPr>
                        <w:lang w:val="en-US" w:eastAsia="en-US" w:bidi="en-US"/>
                      </w:rPr>
                      <w:t>69</w:t>
                    </w:r>
                    <w:r>
                      <w:rPr>
                        <w:lang w:val="en-US" w:eastAsia="en-US" w:bidi="en-US"/>
                      </w:rPr>
                      <w:tab/>
                    </w:r>
                    <w:r>
                      <w:t>ishlapiti</w:t>
                    </w:r>
                  </w:p>
                </w:txbxContent>
              </v:textbox>
              <w10:wrap anchorx="page" anchory="page"/>
            </v:shape>
          </w:pict>
        </mc:Fallback>
      </mc:AlternateContent>
    </w:r>
    <w:r>
      <w:rPr>
        <w:noProof/>
      </w:rPr>
      <mc:AlternateContent>
        <mc:Choice Requires="wps">
          <w:drawing>
            <wp:anchor distT="0" distB="0" distL="114300" distR="114300" simplePos="0" relativeHeight="251534336" behindDoc="1" locked="0" layoutInCell="1" allowOverlap="1" wp14:anchorId="0DC3CFFC" wp14:editId="2C0EA17B">
              <wp:simplePos x="0" y="0"/>
              <wp:positionH relativeFrom="page">
                <wp:posOffset>377190</wp:posOffset>
              </wp:positionH>
              <wp:positionV relativeFrom="page">
                <wp:posOffset>487045</wp:posOffset>
              </wp:positionV>
              <wp:extent cx="4044950" cy="0"/>
              <wp:effectExtent l="0" t="0" r="0" b="0"/>
              <wp:wrapNone/>
              <wp:docPr id="157" name="Shape 157"/>
              <wp:cNvGraphicFramePr/>
              <a:graphic xmlns:a="http://schemas.openxmlformats.org/drawingml/2006/main">
                <a:graphicData uri="http://schemas.microsoft.com/office/word/2010/wordprocessingShape">
                  <wps:wsp>
                    <wps:cNvCnPr/>
                    <wps:spPr>
                      <a:xfrm>
                        <a:off x="0" y="0"/>
                        <a:ext cx="4044950" cy="0"/>
                      </a:xfrm>
                      <a:prstGeom prst="straightConnector1">
                        <a:avLst/>
                      </a:prstGeom>
                      <a:ln w="12700">
                        <a:solidFill/>
                      </a:ln>
                    </wps:spPr>
                    <wps:bodyPr/>
                  </wps:wsp>
                </a:graphicData>
              </a:graphic>
            </wp:anchor>
          </w:drawing>
        </mc:Choice>
        <mc:Fallback>
          <w:pict>
            <v:shape o:spt="32" o:oned="true" path="m,l21600,21600e" style="position:absolute;margin-left:29.699999999999999pt;margin-top:38.350000000000001pt;width:318.5pt;height:0;z-index:-251658240;mso-position-horizontal-relative:page;mso-position-vertical-relative:page">
              <v:stroke weight="1.pt"/>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4D720" w14:textId="77777777" w:rsidR="00C53112" w:rsidRDefault="00000000">
    <w:pPr>
      <w:spacing w:line="1" w:lineRule="exact"/>
    </w:pPr>
    <w:r>
      <w:rPr>
        <w:noProof/>
      </w:rPr>
      <mc:AlternateContent>
        <mc:Choice Requires="wps">
          <w:drawing>
            <wp:anchor distT="0" distB="0" distL="0" distR="0" simplePos="0" relativeHeight="251710464" behindDoc="1" locked="0" layoutInCell="1" allowOverlap="1" wp14:anchorId="4855C898" wp14:editId="1DFD520D">
              <wp:simplePos x="0" y="0"/>
              <wp:positionH relativeFrom="page">
                <wp:posOffset>392430</wp:posOffset>
              </wp:positionH>
              <wp:positionV relativeFrom="page">
                <wp:posOffset>354330</wp:posOffset>
              </wp:positionV>
              <wp:extent cx="4021455" cy="94615"/>
              <wp:effectExtent l="0" t="0" r="0" b="0"/>
              <wp:wrapNone/>
              <wp:docPr id="158" name="Shape 158"/>
              <wp:cNvGraphicFramePr/>
              <a:graphic xmlns:a="http://schemas.openxmlformats.org/drawingml/2006/main">
                <a:graphicData uri="http://schemas.microsoft.com/office/word/2010/wordprocessingShape">
                  <wps:wsp>
                    <wps:cNvSpPr txBox="1"/>
                    <wps:spPr>
                      <a:xfrm>
                        <a:off x="0" y="0"/>
                        <a:ext cx="4021455" cy="94615"/>
                      </a:xfrm>
                      <a:prstGeom prst="rect">
                        <a:avLst/>
                      </a:prstGeom>
                      <a:noFill/>
                    </wps:spPr>
                    <wps:txbx>
                      <w:txbxContent>
                        <w:p w14:paraId="497F9EFB" w14:textId="77777777" w:rsidR="00C53112" w:rsidRDefault="00000000">
                          <w:pPr>
                            <w:pStyle w:val="Headerorfooter10"/>
                            <w:shd w:val="clear" w:color="auto" w:fill="auto"/>
                            <w:tabs>
                              <w:tab w:val="right" w:pos="6333"/>
                            </w:tabs>
                          </w:pPr>
                          <w:proofErr w:type="spellStart"/>
                          <w:r>
                            <w:rPr>
                              <w:lang w:val="en-US" w:eastAsia="en-US" w:bidi="en-US"/>
                            </w:rPr>
                            <w:t>itd</w:t>
                          </w:r>
                          <w:proofErr w:type="spellEnd"/>
                          <w:r>
                            <w:rPr>
                              <w:lang w:val="en-US" w:eastAsia="en-US" w:bidi="en-US"/>
                            </w:rPr>
                            <w:t>.</w:t>
                          </w:r>
                          <w:r>
                            <w:rPr>
                              <w:lang w:val="en-US" w:eastAsia="en-US" w:bidi="en-US"/>
                            </w:rPr>
                            <w:tab/>
                            <w:t>72</w:t>
                          </w:r>
                        </w:p>
                      </w:txbxContent>
                    </wps:txbx>
                    <wps:bodyPr lIns="0" tIns="0" rIns="0" bIns="0">
                      <a:spAutoFit/>
                    </wps:bodyPr>
                  </wps:wsp>
                </a:graphicData>
              </a:graphic>
            </wp:anchor>
          </w:drawing>
        </mc:Choice>
        <mc:Fallback>
          <w:pict>
            <v:shapetype w14:anchorId="4855C898" id="_x0000_t202" coordsize="21600,21600" o:spt="202" path="m,l,21600r21600,l21600,xe">
              <v:stroke joinstyle="miter"/>
              <v:path gradientshapeok="t" o:connecttype="rect"/>
            </v:shapetype>
            <v:shape id="Shape 158" o:spid="_x0000_s1079" type="#_x0000_t202" style="position:absolute;margin-left:30.9pt;margin-top:27.9pt;width:316.65pt;height:7.45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xK0fgEAAPsCAAAOAAAAZHJzL2Uyb0RvYy54bWysUttOwzAMfUfiH6K8s3bThqBaN4EQCAkB&#10;EvABWZqskZo4isPa/T1OdkPwhnhxHNs5Pj7OfDnYjm1UQAOu5uNRyZlyEhrj1jX/eL+/uOIMo3CN&#10;6MCpmm8V8uXi/Gze+0pNoIWuUYERiMOq9zVvY/RVUaBslRU4Aq8cJTUEKyJdw7pogugJ3XbFpCwv&#10;ix5C4wNIhUjRu12SLzK+1krGF61RRdbVnLjFbEO2q2SLxVxU6yB8a+SehvgDCyuMo6ZHqDsRBfsM&#10;5heUNTIAgo4jCbYArY1UeQaaZlz+mOatFV7lWUgc9EeZ8P9g5fPmzb8GFodbGGiBSZDeY4UUTPMM&#10;Oth0ElNGeZJwe5RNDZFJCk7LyXg6m3EmKXc9vRzPEkpxeuwDxgcFliWn5oG2ksUSmyeMu9JDSerl&#10;4N50XYqfmCQvDquBmabmsyPNFTRbYt89OtIk7ffghIOz2jsJGP3NZyTw3DMh7p7vG5HCmfX+N6QV&#10;fr/nqtOfXXwBAAD//wMAUEsDBBQABgAIAAAAIQAlyk3Z3AAAAAgBAAAPAAAAZHJzL2Rvd25yZXYu&#10;eG1sTI/BTsMwDIbvSLxDZCQuaEszqR0rTSeE4MKNwYVb1nhtReJUTdaWPT3mBCfL+n99/lztF+/E&#10;hGPsA2lQ6wwEUhNsT62Gj/eX1T2ImAxZ4wKhhm+MsK+vrypT2jDTG06H1AqGUCyNhi6loZQyNh16&#10;E9dhQOLsFEZvEq9jK+1oZoZ7JzdZVkhveuILnRnwqcPm63D2Gorlebh73eFmvjRuos+LUgmV1rc3&#10;y+MDiIRL+ivDrz6rQ81Ox3AmG4VjhmLzpCHPeXJe7HIF4qhhm21B1pX8/0D9AwAA//8DAFBLAQIt&#10;ABQABgAIAAAAIQC2gziS/gAAAOEBAAATAAAAAAAAAAAAAAAAAAAAAABbQ29udGVudF9UeXBlc10u&#10;eG1sUEsBAi0AFAAGAAgAAAAhADj9If/WAAAAlAEAAAsAAAAAAAAAAAAAAAAALwEAAF9yZWxzLy5y&#10;ZWxzUEsBAi0AFAAGAAgAAAAhAOZPErR+AQAA+wIAAA4AAAAAAAAAAAAAAAAALgIAAGRycy9lMm9E&#10;b2MueG1sUEsBAi0AFAAGAAgAAAAhACXKTdncAAAACAEAAA8AAAAAAAAAAAAAAAAA2AMAAGRycy9k&#10;b3ducmV2LnhtbFBLBQYAAAAABAAEAPMAAADhBAAAAAA=&#10;" filled="f" stroked="f">
              <v:textbox style="mso-fit-shape-to-text:t" inset="0,0,0,0">
                <w:txbxContent>
                  <w:p w14:paraId="497F9EFB" w14:textId="77777777" w:rsidR="00C53112" w:rsidRDefault="00000000">
                    <w:pPr>
                      <w:pStyle w:val="Headerorfooter10"/>
                      <w:shd w:val="clear" w:color="auto" w:fill="auto"/>
                      <w:tabs>
                        <w:tab w:val="right" w:pos="6333"/>
                      </w:tabs>
                    </w:pPr>
                    <w:proofErr w:type="spellStart"/>
                    <w:r>
                      <w:rPr>
                        <w:lang w:val="en-US" w:eastAsia="en-US" w:bidi="en-US"/>
                      </w:rPr>
                      <w:t>itd</w:t>
                    </w:r>
                    <w:proofErr w:type="spellEnd"/>
                    <w:r>
                      <w:rPr>
                        <w:lang w:val="en-US" w:eastAsia="en-US" w:bidi="en-US"/>
                      </w:rPr>
                      <w:t>.</w:t>
                    </w:r>
                    <w:r>
                      <w:rPr>
                        <w:lang w:val="en-US" w:eastAsia="en-US" w:bidi="en-US"/>
                      </w:rPr>
                      <w:tab/>
                      <w:t>72</w:t>
                    </w:r>
                  </w:p>
                </w:txbxContent>
              </v:textbox>
              <w10:wrap anchorx="page" anchory="page"/>
            </v:shape>
          </w:pict>
        </mc:Fallback>
      </mc:AlternateContent>
    </w:r>
    <w:r>
      <w:rPr>
        <w:noProof/>
      </w:rPr>
      <mc:AlternateContent>
        <mc:Choice Requires="wps">
          <w:drawing>
            <wp:anchor distT="0" distB="0" distL="114300" distR="114300" simplePos="0" relativeHeight="251535360" behindDoc="1" locked="0" layoutInCell="1" allowOverlap="1" wp14:anchorId="1A41869B" wp14:editId="5ED59F87">
              <wp:simplePos x="0" y="0"/>
              <wp:positionH relativeFrom="page">
                <wp:posOffset>389255</wp:posOffset>
              </wp:positionH>
              <wp:positionV relativeFrom="page">
                <wp:posOffset>490220</wp:posOffset>
              </wp:positionV>
              <wp:extent cx="4033520" cy="0"/>
              <wp:effectExtent l="0" t="0" r="0" b="0"/>
              <wp:wrapNone/>
              <wp:docPr id="160" name="Shape 160"/>
              <wp:cNvGraphicFramePr/>
              <a:graphic xmlns:a="http://schemas.openxmlformats.org/drawingml/2006/main">
                <a:graphicData uri="http://schemas.microsoft.com/office/word/2010/wordprocessingShape">
                  <wps:wsp>
                    <wps:cNvCnPr/>
                    <wps:spPr>
                      <a:xfrm>
                        <a:off x="0" y="0"/>
                        <a:ext cx="4033520" cy="0"/>
                      </a:xfrm>
                      <a:prstGeom prst="straightConnector1">
                        <a:avLst/>
                      </a:prstGeom>
                      <a:ln w="12700">
                        <a:solidFill/>
                      </a:ln>
                    </wps:spPr>
                    <wps:bodyPr/>
                  </wps:wsp>
                </a:graphicData>
              </a:graphic>
            </wp:anchor>
          </w:drawing>
        </mc:Choice>
        <mc:Fallback>
          <w:pict>
            <v:shape o:spt="32" o:oned="true" path="m,l21600,21600e" style="position:absolute;margin-left:30.649999999999999pt;margin-top:38.600000000000001pt;width:317.60000000000002pt;height:0;z-index:-251658240;mso-position-horizontal-relative:page;mso-position-vertical-relative:page">
              <v:stroke weight="1.pt"/>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181BE" w14:textId="77777777" w:rsidR="00C53112" w:rsidRDefault="00000000">
    <w:pPr>
      <w:spacing w:line="1" w:lineRule="exact"/>
    </w:pPr>
    <w:r>
      <w:rPr>
        <w:noProof/>
      </w:rPr>
      <mc:AlternateContent>
        <mc:Choice Requires="wps">
          <w:drawing>
            <wp:anchor distT="0" distB="0" distL="0" distR="0" simplePos="0" relativeHeight="251711488" behindDoc="1" locked="0" layoutInCell="1" allowOverlap="1" wp14:anchorId="4455F93A" wp14:editId="3146F13A">
              <wp:simplePos x="0" y="0"/>
              <wp:positionH relativeFrom="page">
                <wp:posOffset>375285</wp:posOffset>
              </wp:positionH>
              <wp:positionV relativeFrom="page">
                <wp:posOffset>342265</wp:posOffset>
              </wp:positionV>
              <wp:extent cx="4036695" cy="107315"/>
              <wp:effectExtent l="0" t="0" r="0" b="0"/>
              <wp:wrapNone/>
              <wp:docPr id="161" name="Shape 161"/>
              <wp:cNvGraphicFramePr/>
              <a:graphic xmlns:a="http://schemas.openxmlformats.org/drawingml/2006/main">
                <a:graphicData uri="http://schemas.microsoft.com/office/word/2010/wordprocessingShape">
                  <wps:wsp>
                    <wps:cNvSpPr txBox="1"/>
                    <wps:spPr>
                      <a:xfrm>
                        <a:off x="0" y="0"/>
                        <a:ext cx="4036695" cy="107315"/>
                      </a:xfrm>
                      <a:prstGeom prst="rect">
                        <a:avLst/>
                      </a:prstGeom>
                      <a:noFill/>
                    </wps:spPr>
                    <wps:txbx>
                      <w:txbxContent>
                        <w:p w14:paraId="46621DD2" w14:textId="77777777" w:rsidR="00C53112" w:rsidRDefault="00000000">
                          <w:pPr>
                            <w:pStyle w:val="Headerorfooter10"/>
                            <w:shd w:val="clear" w:color="auto" w:fill="auto"/>
                            <w:tabs>
                              <w:tab w:val="right" w:pos="6357"/>
                            </w:tabs>
                          </w:pPr>
                          <w:r>
                            <w:rPr>
                              <w:lang w:val="en-US" w:eastAsia="en-US" w:bidi="en-US"/>
                            </w:rPr>
                            <w:t>71</w:t>
                          </w:r>
                          <w:r>
                            <w:rPr>
                              <w:lang w:val="en-US" w:eastAsia="en-US" w:bidi="en-US"/>
                            </w:rPr>
                            <w:tab/>
                          </w:r>
                          <w:r>
                            <w:t>[TALIJANSKA IMENA</w:t>
                          </w:r>
                        </w:p>
                      </w:txbxContent>
                    </wps:txbx>
                    <wps:bodyPr lIns="0" tIns="0" rIns="0" bIns="0">
                      <a:spAutoFit/>
                    </wps:bodyPr>
                  </wps:wsp>
                </a:graphicData>
              </a:graphic>
            </wp:anchor>
          </w:drawing>
        </mc:Choice>
        <mc:Fallback>
          <w:pict>
            <v:shapetype w14:anchorId="4455F93A" id="_x0000_t202" coordsize="21600,21600" o:spt="202" path="m,l,21600r21600,l21600,xe">
              <v:stroke joinstyle="miter"/>
              <v:path gradientshapeok="t" o:connecttype="rect"/>
            </v:shapetype>
            <v:shape id="Shape 161" o:spid="_x0000_s1080" type="#_x0000_t202" style="position:absolute;margin-left:29.55pt;margin-top:26.95pt;width:317.85pt;height:8.45pt;z-index:-25160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pDhAEAAPwCAAAOAAAAZHJzL2Uyb0RvYy54bWysUsGOGjEMvVfqP0S5lxlgodsRA+oKbVVp&#10;1a5E+wEhkzCRJnEUB2b4+zqBgVX3VvXiOLbz/Pyc1WawHTupgAZczaeTkjPlJDTGHWr++9fzp0fO&#10;MArXiA6cqvlZId+sP35Y9b5SM2iha1RgBOKw6n3N2xh9VRQoW2UFTsArR0kNwYpI13AomiB6Qrdd&#10;MSvLZdFDaHwAqRApur0k+Trja61k/Kk1qsi6mhO3mG3Idp9ssV6J6hCEb4280hD/wMIK46jpDWor&#10;omDHYN5BWSMDIOg4kWAL0NpIlWegaablX9PsWuFVnoXEQX+TCf8frPxx2vnXwOLwBAMtMAnSe6yQ&#10;gmmeQQebTmLKKE8Snm+yqSEyScGHcr5cfllwJik3LT/Pp4sEU9xf+4DxmwLLklPzQGvJaonTC8ZL&#10;6ViSmjl4Nl2X4ncqyYvDfmCmqfliNvLcQ3Mm+t13R6KkBY9OGJ391UnA6L8eI4Hnngnx8vzaiCTO&#10;rK/fIe3w7T1X3T/t+g8AAAD//wMAUEsDBBQABgAIAAAAIQBJxn8q3QAAAAgBAAAPAAAAZHJzL2Rv&#10;d25yZXYueG1sTI/BTsMwEETvSPyDtUhcEHVcIDQhToUQXLi1cOHmxksSYa+j2E1Cv57lBKfVaEaz&#10;b6rt4p2YcIx9IA1qlYFAaoLtqdXw/vZyvQERkyFrXCDU8I0RtvX5WWVKG2ba4bRPreASiqXR0KU0&#10;lFLGpkNv4ioMSOx9htGbxHJspR3NzOXeyXWW5dKbnvhDZwZ86rD52h+9hnx5Hq5eC1zPp8ZN9HFS&#10;KqHS+vJieXwAkXBJf2H4xWd0qJnpEI5ko3Aa7grFSb43BQj28+KWpxw03GcbkHUl/w+ofwAAAP//&#10;AwBQSwECLQAUAAYACAAAACEAtoM4kv4AAADhAQAAEwAAAAAAAAAAAAAAAAAAAAAAW0NvbnRlbnRf&#10;VHlwZXNdLnhtbFBLAQItABQABgAIAAAAIQA4/SH/1gAAAJQBAAALAAAAAAAAAAAAAAAAAC8BAABf&#10;cmVscy8ucmVsc1BLAQItABQABgAIAAAAIQAYVrpDhAEAAPwCAAAOAAAAAAAAAAAAAAAAAC4CAABk&#10;cnMvZTJvRG9jLnhtbFBLAQItABQABgAIAAAAIQBJxn8q3QAAAAgBAAAPAAAAAAAAAAAAAAAAAN4D&#10;AABkcnMvZG93bnJldi54bWxQSwUGAAAAAAQABADzAAAA6AQAAAAA&#10;" filled="f" stroked="f">
              <v:textbox style="mso-fit-shape-to-text:t" inset="0,0,0,0">
                <w:txbxContent>
                  <w:p w14:paraId="46621DD2" w14:textId="77777777" w:rsidR="00C53112" w:rsidRDefault="00000000">
                    <w:pPr>
                      <w:pStyle w:val="Headerorfooter10"/>
                      <w:shd w:val="clear" w:color="auto" w:fill="auto"/>
                      <w:tabs>
                        <w:tab w:val="right" w:pos="6357"/>
                      </w:tabs>
                    </w:pPr>
                    <w:r>
                      <w:rPr>
                        <w:lang w:val="en-US" w:eastAsia="en-US" w:bidi="en-US"/>
                      </w:rPr>
                      <w:t>71</w:t>
                    </w:r>
                    <w:r>
                      <w:rPr>
                        <w:lang w:val="en-US" w:eastAsia="en-US" w:bidi="en-US"/>
                      </w:rPr>
                      <w:tab/>
                    </w:r>
                    <w:r>
                      <w:t>[TALIJANSKA IMENA</w:t>
                    </w:r>
                  </w:p>
                </w:txbxContent>
              </v:textbox>
              <w10:wrap anchorx="page" anchory="page"/>
            </v:shape>
          </w:pict>
        </mc:Fallback>
      </mc:AlternateContent>
    </w:r>
    <w:r>
      <w:rPr>
        <w:noProof/>
      </w:rPr>
      <mc:AlternateContent>
        <mc:Choice Requires="wps">
          <w:drawing>
            <wp:anchor distT="0" distB="0" distL="114300" distR="114300" simplePos="0" relativeHeight="251536384" behindDoc="1" locked="0" layoutInCell="1" allowOverlap="1" wp14:anchorId="09A0F8AB" wp14:editId="7F706D3E">
              <wp:simplePos x="0" y="0"/>
              <wp:positionH relativeFrom="page">
                <wp:posOffset>368935</wp:posOffset>
              </wp:positionH>
              <wp:positionV relativeFrom="page">
                <wp:posOffset>482600</wp:posOffset>
              </wp:positionV>
              <wp:extent cx="4049395" cy="0"/>
              <wp:effectExtent l="0" t="0" r="0" b="0"/>
              <wp:wrapNone/>
              <wp:docPr id="163" name="Shape 163"/>
              <wp:cNvGraphicFramePr/>
              <a:graphic xmlns:a="http://schemas.openxmlformats.org/drawingml/2006/main">
                <a:graphicData uri="http://schemas.microsoft.com/office/word/2010/wordprocessingShape">
                  <wps:wsp>
                    <wps:cNvCnPr/>
                    <wps:spPr>
                      <a:xfrm>
                        <a:off x="0" y="0"/>
                        <a:ext cx="4049395" cy="0"/>
                      </a:xfrm>
                      <a:prstGeom prst="straightConnector1">
                        <a:avLst/>
                      </a:prstGeom>
                      <a:ln w="12700">
                        <a:solidFill/>
                      </a:ln>
                    </wps:spPr>
                    <wps:bodyPr/>
                  </wps:wsp>
                </a:graphicData>
              </a:graphic>
            </wp:anchor>
          </w:drawing>
        </mc:Choice>
        <mc:Fallback>
          <w:pict>
            <v:shape o:spt="32" o:oned="true" path="m,l21600,21600e" style="position:absolute;margin-left:29.050000000000001pt;margin-top:38.pt;width:318.85000000000002pt;height:0;z-index:-251658240;mso-position-horizontal-relative:page;mso-position-vertical-relative:page">
              <v:stroke weight="1.pt"/>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4499C" w14:textId="77777777" w:rsidR="00C53112" w:rsidRDefault="00000000">
    <w:pPr>
      <w:spacing w:line="1" w:lineRule="exact"/>
    </w:pPr>
    <w:r>
      <w:rPr>
        <w:noProof/>
      </w:rPr>
      <mc:AlternateContent>
        <mc:Choice Requires="wps">
          <w:drawing>
            <wp:anchor distT="0" distB="0" distL="0" distR="0" simplePos="0" relativeHeight="251712512" behindDoc="1" locked="0" layoutInCell="1" allowOverlap="1" wp14:anchorId="171BDB69" wp14:editId="22BD1699">
              <wp:simplePos x="0" y="0"/>
              <wp:positionH relativeFrom="page">
                <wp:posOffset>392430</wp:posOffset>
              </wp:positionH>
              <wp:positionV relativeFrom="page">
                <wp:posOffset>342265</wp:posOffset>
              </wp:positionV>
              <wp:extent cx="4023360" cy="106680"/>
              <wp:effectExtent l="0" t="0" r="0" b="0"/>
              <wp:wrapNone/>
              <wp:docPr id="164" name="Shape 164"/>
              <wp:cNvGraphicFramePr/>
              <a:graphic xmlns:a="http://schemas.openxmlformats.org/drawingml/2006/main">
                <a:graphicData uri="http://schemas.microsoft.com/office/word/2010/wordprocessingShape">
                  <wps:wsp>
                    <wps:cNvSpPr txBox="1"/>
                    <wps:spPr>
                      <a:xfrm>
                        <a:off x="0" y="0"/>
                        <a:ext cx="4023360" cy="106680"/>
                      </a:xfrm>
                      <a:prstGeom prst="rect">
                        <a:avLst/>
                      </a:prstGeom>
                      <a:noFill/>
                    </wps:spPr>
                    <wps:txbx>
                      <w:txbxContent>
                        <w:p w14:paraId="64140F4C" w14:textId="77777777" w:rsidR="00C53112" w:rsidRDefault="00000000">
                          <w:pPr>
                            <w:pStyle w:val="Headerorfooter10"/>
                            <w:shd w:val="clear" w:color="auto" w:fill="auto"/>
                            <w:tabs>
                              <w:tab w:val="right" w:pos="6336"/>
                            </w:tabs>
                          </w:pPr>
                          <w:r>
                            <w:t>izvan</w:t>
                          </w:r>
                          <w:r>
                            <w:tab/>
                          </w:r>
                          <w:r>
                            <w:t>74</w:t>
                          </w:r>
                        </w:p>
                      </w:txbxContent>
                    </wps:txbx>
                    <wps:bodyPr lIns="0" tIns="0" rIns="0" bIns="0">
                      <a:spAutoFit/>
                    </wps:bodyPr>
                  </wps:wsp>
                </a:graphicData>
              </a:graphic>
            </wp:anchor>
          </w:drawing>
        </mc:Choice>
        <mc:Fallback>
          <w:pict>
            <v:shapetype w14:anchorId="171BDB69" id="_x0000_t202" coordsize="21600,21600" o:spt="202" path="m,l,21600r21600,l21600,xe">
              <v:stroke joinstyle="miter"/>
              <v:path gradientshapeok="t" o:connecttype="rect"/>
            </v:shapetype>
            <v:shape id="Shape 164" o:spid="_x0000_s1081" type="#_x0000_t202" style="position:absolute;margin-left:30.9pt;margin-top:26.95pt;width:316.8pt;height:8.4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TIgAEAAPwCAAAOAAAAZHJzL2Uyb0RvYy54bWysUttOwzAMfUfiH6K8s3YbTKhah0BoCAkB&#10;EvABWZqskZo4irO1+3ucsAuCN8SL49jO8fFx5jeD7dhWBTTgaj4elZwpJ6Exbl3zj/flxTVnGIVr&#10;RAdO1XynkN8szs/mva/UBFroGhUYgTisel/zNkZfFQXKVlmBI/DKUVJDsCLSNayLJoie0G1XTMpy&#10;VvQQGh9AKkSK3n8l+SLja61kfNEaVWRdzYlbzDZku0q2WMxFtQ7Ct0buaYg/sLDCOGp6hLoXUbBN&#10;ML+grJEBEHQcSbAFaG2kyjPQNOPyxzRvrfAqz0LioD/KhP8HK5+3b/41sDjcwUALTIL0HiukYJpn&#10;0MGmk5gyypOEu6NsaohMUvCynEynM0pJyo3L2ew661qcXvuA8UGBZcmpeaC1ZLXE9gkjdaTSQ0lq&#10;5mBpui7FT1SSF4fVwExT86vpgecKmh3R7x4diZIWfHDCwVntnQSM/nYTCTz3TIhfz/eNSOJMZf8d&#10;0g6/33PV6dMuPgEAAP//AwBQSwMEFAAGAAgAAAAhAHQQMvfdAAAACAEAAA8AAABkcnMvZG93bnJl&#10;di54bWxMjzFPwzAQhXck/oN1SCyIOi40JSFOhRAsbBQWNjc+kgj7HMVuEvrrOSYYT+/pe99Vu8U7&#10;MeEY+0Aa1CoDgdQE21Or4f3t+foOREyGrHGBUMM3RtjV52eVKW2Y6RWnfWoFQyiWRkOX0lBKGZsO&#10;vYmrMCBx9hlGbxKfYyvtaGaGeyfXWZZLb3rihc4M+Nhh87U/eg358jRcvRS4nk+Nm+jjpFRCpfXl&#10;xfJwDyLhkv7K8KvP6lCz0yEcyUbhmKHYPGnY3BQgOM+LzS2Ig4ZttgVZV/L/A/UPAAAA//8DAFBL&#10;AQItABQABgAIAAAAIQC2gziS/gAAAOEBAAATAAAAAAAAAAAAAAAAAAAAAABbQ29udGVudF9UeXBl&#10;c10ueG1sUEsBAi0AFAAGAAgAAAAhADj9If/WAAAAlAEAAAsAAAAAAAAAAAAAAAAALwEAAF9yZWxz&#10;Ly5yZWxzUEsBAi0AFAAGAAgAAAAhAIdc9MiAAQAA/AIAAA4AAAAAAAAAAAAAAAAALgIAAGRycy9l&#10;Mm9Eb2MueG1sUEsBAi0AFAAGAAgAAAAhAHQQMvfdAAAACAEAAA8AAAAAAAAAAAAAAAAA2gMAAGRy&#10;cy9kb3ducmV2LnhtbFBLBQYAAAAABAAEAPMAAADkBAAAAAA=&#10;" filled="f" stroked="f">
              <v:textbox style="mso-fit-shape-to-text:t" inset="0,0,0,0">
                <w:txbxContent>
                  <w:p w14:paraId="64140F4C" w14:textId="77777777" w:rsidR="00C53112" w:rsidRDefault="00000000">
                    <w:pPr>
                      <w:pStyle w:val="Headerorfooter10"/>
                      <w:shd w:val="clear" w:color="auto" w:fill="auto"/>
                      <w:tabs>
                        <w:tab w:val="right" w:pos="6336"/>
                      </w:tabs>
                    </w:pPr>
                    <w:r>
                      <w:t>izvan</w:t>
                    </w:r>
                    <w:r>
                      <w:tab/>
                    </w:r>
                    <w:r>
                      <w:t>74</w:t>
                    </w:r>
                  </w:p>
                </w:txbxContent>
              </v:textbox>
              <w10:wrap anchorx="page" anchory="page"/>
            </v:shape>
          </w:pict>
        </mc:Fallback>
      </mc:AlternateContent>
    </w:r>
    <w:r>
      <w:rPr>
        <w:noProof/>
      </w:rPr>
      <mc:AlternateContent>
        <mc:Choice Requires="wps">
          <w:drawing>
            <wp:anchor distT="0" distB="0" distL="114300" distR="114300" simplePos="0" relativeHeight="251537408" behindDoc="1" locked="0" layoutInCell="1" allowOverlap="1" wp14:anchorId="4B18C20D" wp14:editId="0FD937BB">
              <wp:simplePos x="0" y="0"/>
              <wp:positionH relativeFrom="page">
                <wp:posOffset>383540</wp:posOffset>
              </wp:positionH>
              <wp:positionV relativeFrom="page">
                <wp:posOffset>485140</wp:posOffset>
              </wp:positionV>
              <wp:extent cx="4038600" cy="0"/>
              <wp:effectExtent l="0" t="0" r="0" b="0"/>
              <wp:wrapNone/>
              <wp:docPr id="166" name="Shape 166"/>
              <wp:cNvGraphicFramePr/>
              <a:graphic xmlns:a="http://schemas.openxmlformats.org/drawingml/2006/main">
                <a:graphicData uri="http://schemas.microsoft.com/office/word/2010/wordprocessingShape">
                  <wps:wsp>
                    <wps:cNvCnPr/>
                    <wps:spPr>
                      <a:xfrm>
                        <a:off x="0" y="0"/>
                        <a:ext cx="4038600" cy="0"/>
                      </a:xfrm>
                      <a:prstGeom prst="straightConnector1">
                        <a:avLst/>
                      </a:prstGeom>
                      <a:ln w="12700">
                        <a:solidFill/>
                      </a:ln>
                    </wps:spPr>
                    <wps:bodyPr/>
                  </wps:wsp>
                </a:graphicData>
              </a:graphic>
            </wp:anchor>
          </w:drawing>
        </mc:Choice>
        <mc:Fallback>
          <w:pict>
            <v:shape o:spt="32" o:oned="true" path="m,l21600,21600e" style="position:absolute;margin-left:30.199999999999999pt;margin-top:38.200000000000003pt;width:318.pt;height:0;z-index:-251658240;mso-position-horizontal-relative:page;mso-position-vertical-relative:page">
              <v:stroke weight="1.pt"/>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536B5" w14:textId="77777777" w:rsidR="00C53112" w:rsidRDefault="00000000">
    <w:pPr>
      <w:spacing w:line="1" w:lineRule="exact"/>
    </w:pPr>
    <w:r>
      <w:rPr>
        <w:noProof/>
      </w:rPr>
      <mc:AlternateContent>
        <mc:Choice Requires="wps">
          <w:drawing>
            <wp:anchor distT="0" distB="0" distL="0" distR="0" simplePos="0" relativeHeight="251713536" behindDoc="1" locked="0" layoutInCell="1" allowOverlap="1" wp14:anchorId="1B3BAD98" wp14:editId="5B7F5D95">
              <wp:simplePos x="0" y="0"/>
              <wp:positionH relativeFrom="page">
                <wp:posOffset>372110</wp:posOffset>
              </wp:positionH>
              <wp:positionV relativeFrom="page">
                <wp:posOffset>354330</wp:posOffset>
              </wp:positionV>
              <wp:extent cx="4048760" cy="100965"/>
              <wp:effectExtent l="0" t="0" r="0" b="0"/>
              <wp:wrapNone/>
              <wp:docPr id="167" name="Shape 167"/>
              <wp:cNvGraphicFramePr/>
              <a:graphic xmlns:a="http://schemas.openxmlformats.org/drawingml/2006/main">
                <a:graphicData uri="http://schemas.microsoft.com/office/word/2010/wordprocessingShape">
                  <wps:wsp>
                    <wps:cNvSpPr txBox="1"/>
                    <wps:spPr>
                      <a:xfrm>
                        <a:off x="0" y="0"/>
                        <a:ext cx="4048760" cy="100965"/>
                      </a:xfrm>
                      <a:prstGeom prst="rect">
                        <a:avLst/>
                      </a:prstGeom>
                      <a:noFill/>
                    </wps:spPr>
                    <wps:txbx>
                      <w:txbxContent>
                        <w:p w14:paraId="20EC7085" w14:textId="77777777" w:rsidR="00C53112" w:rsidRDefault="00000000">
                          <w:pPr>
                            <w:pStyle w:val="Headerorfooter10"/>
                            <w:shd w:val="clear" w:color="auto" w:fill="auto"/>
                            <w:tabs>
                              <w:tab w:val="right" w:pos="6376"/>
                            </w:tabs>
                          </w:pPr>
                          <w:r>
                            <w:rPr>
                              <w:lang w:val="en-US" w:eastAsia="en-US" w:bidi="en-US"/>
                            </w:rPr>
                            <w:t>73</w:t>
                          </w:r>
                          <w:r>
                            <w:rPr>
                              <w:lang w:val="en-US" w:eastAsia="en-US" w:bidi="en-US"/>
                            </w:rPr>
                            <w:tab/>
                          </w:r>
                          <w:r>
                            <w:t>izuzev</w:t>
                          </w:r>
                        </w:p>
                      </w:txbxContent>
                    </wps:txbx>
                    <wps:bodyPr lIns="0" tIns="0" rIns="0" bIns="0">
                      <a:spAutoFit/>
                    </wps:bodyPr>
                  </wps:wsp>
                </a:graphicData>
              </a:graphic>
            </wp:anchor>
          </w:drawing>
        </mc:Choice>
        <mc:Fallback>
          <w:pict>
            <v:shapetype w14:anchorId="1B3BAD98" id="_x0000_t202" coordsize="21600,21600" o:spt="202" path="m,l,21600r21600,l21600,xe">
              <v:stroke joinstyle="miter"/>
              <v:path gradientshapeok="t" o:connecttype="rect"/>
            </v:shapetype>
            <v:shape id="Shape 167" o:spid="_x0000_s1082" type="#_x0000_t202" style="position:absolute;margin-left:29.3pt;margin-top:27.9pt;width:318.8pt;height:7.95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kHfwEAAPwCAAAOAAAAZHJzL2Uyb0RvYy54bWysUttOwzAMfUfiH6K8s3ZoDKjWIRACISFA&#10;GnxAliZrpCaO4rB2f4+T3RC8IV4cx3aOj48zuxlsx9YqoAFX8/Go5Ew5CY1xq5p/vD+cXXGGUbhG&#10;dOBUzTcK+c389GTW+0qdQwtdowIjEIdV72vexuirokDZKitwBF45SmoIVkS6hlXRBNETuu2K87Kc&#10;Fj2ExgeQCpGi99skn2d8rZWMr1qjiqyrOXGL2YZsl8kW85moVkH41sgdDfEHFlYYR00PUPciCvYZ&#10;zC8oa2QABB1HEmwBWhup8gw0zbj8Mc2iFV7lWUgc9AeZ8P9g5ct64d8Ci8MdDLTAJEjvsUIKpnkG&#10;HWw6iSmjPEm4OcimhsgkBSfl5OpySilJuXFZXk8vEkxxfO0DxkcFliWn5oHWktUS62eM29J9SWrm&#10;4MF0XYofqSQvDsuBmabmF5M9zyU0G6LfPTkSJS1474S9s9w5CRj97Wck8NwzIW6f7xqRxJn17juk&#10;HX6/56rjp51/AQAA//8DAFBLAwQUAAYACAAAACEAxFqKRN0AAAAIAQAADwAAAGRycy9kb3ducmV2&#10;LnhtbEyPwU7DMBBE70j8g7VIXBB1HKlpG+JUCMGFGy0Xbm68JBH2OordJPTrWU5wWo1mNPum2i/e&#10;iQnH2AfSoFYZCKQm2J5aDe/Hl/stiJgMWeMCoYZvjLCvr68qU9ow0xtOh9QKLqFYGg1dSkMpZWw6&#10;9CauwoDE3mcYvUksx1ba0cxc7p3Ms6yQ3vTEHzoz4FOHzdfh7DUUy/Nw97rDfL40bqKPi1IJlda3&#10;N8vjA4iES/oLwy8+o0PNTKdwJhuF07DeFpzku+YF7Be7Igdx0rBRG5B1Jf8PqH8AAAD//wMAUEsB&#10;Ai0AFAAGAAgAAAAhALaDOJL+AAAA4QEAABMAAAAAAAAAAAAAAAAAAAAAAFtDb250ZW50X1R5cGVz&#10;XS54bWxQSwECLQAUAAYACAAAACEAOP0h/9YAAACUAQAACwAAAAAAAAAAAAAAAAAvAQAAX3JlbHMv&#10;LnJlbHNQSwECLQAUAAYACAAAACEA2kRZB38BAAD8AgAADgAAAAAAAAAAAAAAAAAuAgAAZHJzL2Uy&#10;b0RvYy54bWxQSwECLQAUAAYACAAAACEAxFqKRN0AAAAIAQAADwAAAAAAAAAAAAAAAADZAwAAZHJz&#10;L2Rvd25yZXYueG1sUEsFBgAAAAAEAAQA8wAAAOMEAAAAAA==&#10;" filled="f" stroked="f">
              <v:textbox style="mso-fit-shape-to-text:t" inset="0,0,0,0">
                <w:txbxContent>
                  <w:p w14:paraId="20EC7085" w14:textId="77777777" w:rsidR="00C53112" w:rsidRDefault="00000000">
                    <w:pPr>
                      <w:pStyle w:val="Headerorfooter10"/>
                      <w:shd w:val="clear" w:color="auto" w:fill="auto"/>
                      <w:tabs>
                        <w:tab w:val="right" w:pos="6376"/>
                      </w:tabs>
                    </w:pPr>
                    <w:r>
                      <w:rPr>
                        <w:lang w:val="en-US" w:eastAsia="en-US" w:bidi="en-US"/>
                      </w:rPr>
                      <w:t>73</w:t>
                    </w:r>
                    <w:r>
                      <w:rPr>
                        <w:lang w:val="en-US" w:eastAsia="en-US" w:bidi="en-US"/>
                      </w:rPr>
                      <w:tab/>
                    </w:r>
                    <w:r>
                      <w:t>izuzev</w:t>
                    </w:r>
                  </w:p>
                </w:txbxContent>
              </v:textbox>
              <w10:wrap anchorx="page" anchory="page"/>
            </v:shape>
          </w:pict>
        </mc:Fallback>
      </mc:AlternateContent>
    </w:r>
    <w:r>
      <w:rPr>
        <w:noProof/>
      </w:rPr>
      <mc:AlternateContent>
        <mc:Choice Requires="wps">
          <w:drawing>
            <wp:anchor distT="0" distB="0" distL="114300" distR="114300" simplePos="0" relativeHeight="251538432" behindDoc="1" locked="0" layoutInCell="1" allowOverlap="1" wp14:anchorId="40361444" wp14:editId="75B44732">
              <wp:simplePos x="0" y="0"/>
              <wp:positionH relativeFrom="page">
                <wp:posOffset>368935</wp:posOffset>
              </wp:positionH>
              <wp:positionV relativeFrom="page">
                <wp:posOffset>493395</wp:posOffset>
              </wp:positionV>
              <wp:extent cx="4051935" cy="0"/>
              <wp:effectExtent l="0" t="0" r="0" b="0"/>
              <wp:wrapNone/>
              <wp:docPr id="169" name="Shape 169"/>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29.050000000000001pt;margin-top:38.850000000000001pt;width:319.05000000000001pt;height:0;z-index:-251658240;mso-position-horizontal-relative:page;mso-position-vertical-relative:page">
              <v:stroke weight="1.pt"/>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CC2A2" w14:textId="77777777" w:rsidR="00C53112" w:rsidRDefault="00000000">
    <w:pPr>
      <w:spacing w:line="1" w:lineRule="exact"/>
    </w:pPr>
    <w:r>
      <w:rPr>
        <w:noProof/>
      </w:rPr>
      <mc:AlternateContent>
        <mc:Choice Requires="wps">
          <w:drawing>
            <wp:anchor distT="0" distB="0" distL="0" distR="0" simplePos="0" relativeHeight="251714560" behindDoc="1" locked="0" layoutInCell="1" allowOverlap="1" wp14:anchorId="201C48D8" wp14:editId="78234DB9">
              <wp:simplePos x="0" y="0"/>
              <wp:positionH relativeFrom="page">
                <wp:posOffset>391795</wp:posOffset>
              </wp:positionH>
              <wp:positionV relativeFrom="page">
                <wp:posOffset>392430</wp:posOffset>
              </wp:positionV>
              <wp:extent cx="4027805" cy="100965"/>
              <wp:effectExtent l="0" t="0" r="0" b="0"/>
              <wp:wrapNone/>
              <wp:docPr id="170" name="Shape 170"/>
              <wp:cNvGraphicFramePr/>
              <a:graphic xmlns:a="http://schemas.openxmlformats.org/drawingml/2006/main">
                <a:graphicData uri="http://schemas.microsoft.com/office/word/2010/wordprocessingShape">
                  <wps:wsp>
                    <wps:cNvSpPr txBox="1"/>
                    <wps:spPr>
                      <a:xfrm>
                        <a:off x="0" y="0"/>
                        <a:ext cx="4027805" cy="100965"/>
                      </a:xfrm>
                      <a:prstGeom prst="rect">
                        <a:avLst/>
                      </a:prstGeom>
                      <a:noFill/>
                    </wps:spPr>
                    <wps:txbx>
                      <w:txbxContent>
                        <w:p w14:paraId="47AF99DD" w14:textId="77777777" w:rsidR="00C53112" w:rsidRDefault="00000000">
                          <w:pPr>
                            <w:pStyle w:val="Headerorfooter10"/>
                            <w:shd w:val="clear" w:color="auto" w:fill="auto"/>
                            <w:tabs>
                              <w:tab w:val="right" w:pos="6343"/>
                            </w:tabs>
                          </w:pPr>
                          <w:proofErr w:type="spellStart"/>
                          <w:r>
                            <w:rPr>
                              <w:lang w:val="en-US" w:eastAsia="en-US" w:bidi="en-US"/>
                            </w:rPr>
                            <w:t>Jalla</w:t>
                          </w:r>
                          <w:proofErr w:type="spellEnd"/>
                          <w:r>
                            <w:rPr>
                              <w:lang w:val="en-US" w:eastAsia="en-US" w:bidi="en-US"/>
                            </w:rPr>
                            <w:tab/>
                            <w:t>76</w:t>
                          </w:r>
                        </w:p>
                      </w:txbxContent>
                    </wps:txbx>
                    <wps:bodyPr lIns="0" tIns="0" rIns="0" bIns="0">
                      <a:spAutoFit/>
                    </wps:bodyPr>
                  </wps:wsp>
                </a:graphicData>
              </a:graphic>
            </wp:anchor>
          </w:drawing>
        </mc:Choice>
        <mc:Fallback>
          <w:pict>
            <v:shapetype w14:anchorId="201C48D8" id="_x0000_t202" coordsize="21600,21600" o:spt="202" path="m,l,21600r21600,l21600,xe">
              <v:stroke joinstyle="miter"/>
              <v:path gradientshapeok="t" o:connecttype="rect"/>
            </v:shapetype>
            <v:shape id="Shape 170" o:spid="_x0000_s1083" type="#_x0000_t202" style="position:absolute;margin-left:30.85pt;margin-top:30.9pt;width:317.15pt;height:7.95pt;z-index:-25160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jKRfwEAAPwCAAAOAAAAZHJzL2Uyb0RvYy54bWysUttOwzAMfUfiH6K8s3YT41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XheTi6vyilnknLjsry+mCaY4vjaB4z3CixLTs0DrSWrJTaPGL9K9yWp&#10;mYOl6boUP1JJXhxWAzNNzae5QQqtoNkS/e7BkShpwXsn7J3VzknA6G8/IoHnnsfnu0YkcWa9+w5p&#10;h9/vuer4aeefAAAA//8DAFBLAwQUAAYACAAAACEAd0oIK9sAAAAIAQAADwAAAGRycy9kb3ducmV2&#10;LnhtbEyPMU/DMBCFdyT+g3VILIg67pDQNE6FECxslC5sbnwkUe1zFLtJ6K/nOsF0enpP795X7Rbv&#10;xIRj7ANpUKsMBFITbE+thsPn2+MTiJgMWeMCoYYfjLCrb28qU9ow0wdO+9QKLqFYGg1dSkMpZWw6&#10;9CauwoDE3ncYvUksx1ba0cxc7p1cZ1kuvemJP3RmwJcOm9P+7DXky+vw8L7B9Xxp3ERfF6USKq3v&#10;75bnLYiES/oLw3U+T4eaNx3DmWwUjjtUwcnrZQL2803ObEcNRVGArCv5H6D+BQAA//8DAFBLAQIt&#10;ABQABgAIAAAAIQC2gziS/gAAAOEBAAATAAAAAAAAAAAAAAAAAAAAAABbQ29udGVudF9UeXBlc10u&#10;eG1sUEsBAi0AFAAGAAgAAAAhADj9If/WAAAAlAEAAAsAAAAAAAAAAAAAAAAALwEAAF9yZWxzLy5y&#10;ZWxzUEsBAi0AFAAGAAgAAAAhAOBiMpF/AQAA/AIAAA4AAAAAAAAAAAAAAAAALgIAAGRycy9lMm9E&#10;b2MueG1sUEsBAi0AFAAGAAgAAAAhAHdKCCvbAAAACAEAAA8AAAAAAAAAAAAAAAAA2QMAAGRycy9k&#10;b3ducmV2LnhtbFBLBQYAAAAABAAEAPMAAADhBAAAAAA=&#10;" filled="f" stroked="f">
              <v:textbox style="mso-fit-shape-to-text:t" inset="0,0,0,0">
                <w:txbxContent>
                  <w:p w14:paraId="47AF99DD" w14:textId="77777777" w:rsidR="00C53112" w:rsidRDefault="00000000">
                    <w:pPr>
                      <w:pStyle w:val="Headerorfooter10"/>
                      <w:shd w:val="clear" w:color="auto" w:fill="auto"/>
                      <w:tabs>
                        <w:tab w:val="right" w:pos="6343"/>
                      </w:tabs>
                    </w:pPr>
                    <w:proofErr w:type="spellStart"/>
                    <w:r>
                      <w:rPr>
                        <w:lang w:val="en-US" w:eastAsia="en-US" w:bidi="en-US"/>
                      </w:rPr>
                      <w:t>Jalla</w:t>
                    </w:r>
                    <w:proofErr w:type="spellEnd"/>
                    <w:r>
                      <w:rPr>
                        <w:lang w:val="en-US" w:eastAsia="en-US" w:bidi="en-US"/>
                      </w:rPr>
                      <w:tab/>
                      <w:t>76</w:t>
                    </w:r>
                  </w:p>
                </w:txbxContent>
              </v:textbox>
              <w10:wrap anchorx="page" anchory="page"/>
            </v:shape>
          </w:pict>
        </mc:Fallback>
      </mc:AlternateContent>
    </w:r>
    <w:r>
      <w:rPr>
        <w:noProof/>
      </w:rPr>
      <mc:AlternateContent>
        <mc:Choice Requires="wps">
          <w:drawing>
            <wp:anchor distT="0" distB="0" distL="114300" distR="114300" simplePos="0" relativeHeight="251539456" behindDoc="1" locked="0" layoutInCell="1" allowOverlap="1" wp14:anchorId="7D69A871" wp14:editId="596FE92A">
              <wp:simplePos x="0" y="0"/>
              <wp:positionH relativeFrom="page">
                <wp:posOffset>389255</wp:posOffset>
              </wp:positionH>
              <wp:positionV relativeFrom="page">
                <wp:posOffset>529590</wp:posOffset>
              </wp:positionV>
              <wp:extent cx="4039870" cy="0"/>
              <wp:effectExtent l="0" t="0" r="0" b="0"/>
              <wp:wrapNone/>
              <wp:docPr id="172" name="Shape 172"/>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0.649999999999999pt;margin-top:41.700000000000003pt;width:318.10000000000002pt;height:0;z-index:-251658240;mso-position-horizontal-relative:page;mso-position-vertical-relative:page">
              <v:stroke weight="1.pt"/>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B3A74" w14:textId="77777777" w:rsidR="00C53112" w:rsidRDefault="00C53112">
    <w:pPr>
      <w:spacing w:line="1" w:lineRule="exact"/>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22163" w14:textId="77777777" w:rsidR="00C53112" w:rsidRDefault="00000000">
    <w:pPr>
      <w:spacing w:line="1" w:lineRule="exact"/>
    </w:pPr>
    <w:r>
      <w:rPr>
        <w:noProof/>
      </w:rPr>
      <mc:AlternateContent>
        <mc:Choice Requires="wps">
          <w:drawing>
            <wp:anchor distT="0" distB="0" distL="0" distR="0" simplePos="0" relativeHeight="251715584" behindDoc="1" locked="0" layoutInCell="1" allowOverlap="1" wp14:anchorId="3550E2AD" wp14:editId="7B14C855">
              <wp:simplePos x="0" y="0"/>
              <wp:positionH relativeFrom="page">
                <wp:posOffset>393700</wp:posOffset>
              </wp:positionH>
              <wp:positionV relativeFrom="page">
                <wp:posOffset>398780</wp:posOffset>
              </wp:positionV>
              <wp:extent cx="4030345" cy="106680"/>
              <wp:effectExtent l="0" t="0" r="0" b="0"/>
              <wp:wrapNone/>
              <wp:docPr id="173" name="Shape 173"/>
              <wp:cNvGraphicFramePr/>
              <a:graphic xmlns:a="http://schemas.openxmlformats.org/drawingml/2006/main">
                <a:graphicData uri="http://schemas.microsoft.com/office/word/2010/wordprocessingShape">
                  <wps:wsp>
                    <wps:cNvSpPr txBox="1"/>
                    <wps:spPr>
                      <a:xfrm>
                        <a:off x="0" y="0"/>
                        <a:ext cx="4030345" cy="106680"/>
                      </a:xfrm>
                      <a:prstGeom prst="rect">
                        <a:avLst/>
                      </a:prstGeom>
                      <a:noFill/>
                    </wps:spPr>
                    <wps:txbx>
                      <w:txbxContent>
                        <w:p w14:paraId="62C78684" w14:textId="77777777" w:rsidR="00C53112" w:rsidRDefault="00000000">
                          <w:pPr>
                            <w:pStyle w:val="Headerorfooter10"/>
                            <w:shd w:val="clear" w:color="auto" w:fill="auto"/>
                            <w:tabs>
                              <w:tab w:val="right" w:pos="6347"/>
                            </w:tabs>
                          </w:pPr>
                          <w:r>
                            <w:t>jczički</w:t>
                          </w:r>
                          <w:r>
                            <w:tab/>
                            <w:t>78</w:t>
                          </w:r>
                        </w:p>
                      </w:txbxContent>
                    </wps:txbx>
                    <wps:bodyPr lIns="0" tIns="0" rIns="0" bIns="0">
                      <a:spAutoFit/>
                    </wps:bodyPr>
                  </wps:wsp>
                </a:graphicData>
              </a:graphic>
            </wp:anchor>
          </w:drawing>
        </mc:Choice>
        <mc:Fallback>
          <w:pict>
            <v:shapetype w14:anchorId="3550E2AD" id="_x0000_t202" coordsize="21600,21600" o:spt="202" path="m,l,21600r21600,l21600,xe">
              <v:stroke joinstyle="miter"/>
              <v:path gradientshapeok="t" o:connecttype="rect"/>
            </v:shapetype>
            <v:shape id="Shape 173" o:spid="_x0000_s1084" type="#_x0000_t202" style="position:absolute;margin-left:31pt;margin-top:31.4pt;width:317.35pt;height:8.4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G6TgQEAAPwCAAAOAAAAZHJzL2Uyb0RvYy54bWysUttOwzAMfUfiH6K8s3awTahah0BoCAkB&#10;EvABWZqskZo4irO1+3ucsAuCN8SL49jO8fFx5jeD7dhWBTTgaj4elZwpJ6Exbl3zj/flxTVnGIVr&#10;RAdO1XynkN8szs/mva/UJbTQNSowAnFY9b7mbYy+KgqUrbICR+CVo6SGYEWka1gXTRA9oduuuCzL&#10;WdFDaHwAqRApev+V5IuMr7WS8UVrVJF1NSduMduQ7SrZYjEX1ToI3xq5pyH+wMIK46jpEepeRME2&#10;wfyCskYGQNBxJMEWoLWRKs9A04zLH9O8tcKrPAuJg/4oE/4frHzevvnXwOJwBwMtMAnSe6yQgmme&#10;QQebTmLKKE8S7o6yqSEyScFJeVVeTaacScqNy9nsOutanF77gPFBgWXJqXmgtWS1xPYJI3Wk0kNJ&#10;auZgabouxU9UkheH1cBMU/Pp7MBzBc2O6HePjkRJCz444eCs9k4CRn+7iQSeeybEr+f7RiRxprL/&#10;DmmH3++56vRpF58AAAD//wMAUEsDBBQABgAIAAAAIQAVL7WE2wAAAAgBAAAPAAAAZHJzL2Rvd25y&#10;ZXYueG1sTI+xTsMwEIZ3JN7BOiQWRJ1kcEmIUyEECxulC5sbH0mEfY5iNwl9eq4TTKfTf/ru++vd&#10;6p2YcYpDIA35JgOB1AY7UKfh8PF6/wAiJkPWuECo4Qcj7Jrrq9pUNiz0jvM+dYIhFCujoU9prKSM&#10;bY/exE0YkTj7CpM3idepk3YyC8O9k0WWKenNQPyhNyM+99h+709eg1pfxru3Eovl3LqZPs95njDX&#10;+vZmfXoEkXBNf8dw0Wd1aNjpGE5ko3DMKLhKukxuwLkq1RbEUcO2VCCbWv4v0PwCAAD//wMAUEsB&#10;Ai0AFAAGAAgAAAAhALaDOJL+AAAA4QEAABMAAAAAAAAAAAAAAAAAAAAAAFtDb250ZW50X1R5cGVz&#10;XS54bWxQSwECLQAUAAYACAAAACEAOP0h/9YAAACUAQAACwAAAAAAAAAAAAAAAAAvAQAAX3JlbHMv&#10;LnJlbHNQSwECLQAUAAYACAAAACEAZZBuk4EBAAD8AgAADgAAAAAAAAAAAAAAAAAuAgAAZHJzL2Uy&#10;b0RvYy54bWxQSwECLQAUAAYACAAAACEAFS+1hNsAAAAIAQAADwAAAAAAAAAAAAAAAADbAwAAZHJz&#10;L2Rvd25yZXYueG1sUEsFBgAAAAAEAAQA8wAAAOMEAAAAAA==&#10;" filled="f" stroked="f">
              <v:textbox style="mso-fit-shape-to-text:t" inset="0,0,0,0">
                <w:txbxContent>
                  <w:p w14:paraId="62C78684" w14:textId="77777777" w:rsidR="00C53112" w:rsidRDefault="00000000">
                    <w:pPr>
                      <w:pStyle w:val="Headerorfooter10"/>
                      <w:shd w:val="clear" w:color="auto" w:fill="auto"/>
                      <w:tabs>
                        <w:tab w:val="right" w:pos="6347"/>
                      </w:tabs>
                    </w:pPr>
                    <w:r>
                      <w:t>jczički</w:t>
                    </w:r>
                    <w:r>
                      <w:tab/>
                      <w:t>78</w:t>
                    </w:r>
                  </w:p>
                </w:txbxContent>
              </v:textbox>
              <w10:wrap anchorx="page" anchory="page"/>
            </v:shape>
          </w:pict>
        </mc:Fallback>
      </mc:AlternateContent>
    </w:r>
    <w:r>
      <w:rPr>
        <w:noProof/>
      </w:rPr>
      <mc:AlternateContent>
        <mc:Choice Requires="wps">
          <w:drawing>
            <wp:anchor distT="0" distB="0" distL="114300" distR="114300" simplePos="0" relativeHeight="251540480" behindDoc="1" locked="0" layoutInCell="1" allowOverlap="1" wp14:anchorId="67565BA3" wp14:editId="770678AB">
              <wp:simplePos x="0" y="0"/>
              <wp:positionH relativeFrom="page">
                <wp:posOffset>387350</wp:posOffset>
              </wp:positionH>
              <wp:positionV relativeFrom="page">
                <wp:posOffset>541020</wp:posOffset>
              </wp:positionV>
              <wp:extent cx="4046220" cy="0"/>
              <wp:effectExtent l="0" t="0" r="0" b="0"/>
              <wp:wrapNone/>
              <wp:docPr id="175" name="Shape 175"/>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30.5pt;margin-top:42.600000000000001pt;width:318.60000000000002pt;height:0;z-index:-251658240;mso-position-horizontal-relative:page;mso-position-vertical-relative:page">
              <v:stroke weight="1.pt"/>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983A5" w14:textId="77777777" w:rsidR="00C53112" w:rsidRDefault="00000000">
    <w:pPr>
      <w:spacing w:line="1" w:lineRule="exact"/>
    </w:pPr>
    <w:r>
      <w:rPr>
        <w:noProof/>
      </w:rPr>
      <mc:AlternateContent>
        <mc:Choice Requires="wps">
          <w:drawing>
            <wp:anchor distT="0" distB="0" distL="0" distR="0" simplePos="0" relativeHeight="251716608" behindDoc="1" locked="0" layoutInCell="1" allowOverlap="1" wp14:anchorId="4E502D02" wp14:editId="74DB8D59">
              <wp:simplePos x="0" y="0"/>
              <wp:positionH relativeFrom="page">
                <wp:posOffset>389255</wp:posOffset>
              </wp:positionH>
              <wp:positionV relativeFrom="page">
                <wp:posOffset>355600</wp:posOffset>
              </wp:positionV>
              <wp:extent cx="4033520" cy="94615"/>
              <wp:effectExtent l="0" t="0" r="0" b="0"/>
              <wp:wrapNone/>
              <wp:docPr id="176" name="Shape 176"/>
              <wp:cNvGraphicFramePr/>
              <a:graphic xmlns:a="http://schemas.openxmlformats.org/drawingml/2006/main">
                <a:graphicData uri="http://schemas.microsoft.com/office/word/2010/wordprocessingShape">
                  <wps:wsp>
                    <wps:cNvSpPr txBox="1"/>
                    <wps:spPr>
                      <a:xfrm>
                        <a:off x="0" y="0"/>
                        <a:ext cx="4033520" cy="94615"/>
                      </a:xfrm>
                      <a:prstGeom prst="rect">
                        <a:avLst/>
                      </a:prstGeom>
                      <a:noFill/>
                    </wps:spPr>
                    <wps:txbx>
                      <w:txbxContent>
                        <w:p w14:paraId="299535F7" w14:textId="77777777" w:rsidR="00C53112" w:rsidRDefault="00000000">
                          <w:pPr>
                            <w:pStyle w:val="Headerorfooter10"/>
                            <w:shd w:val="clear" w:color="auto" w:fill="auto"/>
                            <w:tabs>
                              <w:tab w:val="right" w:pos="6352"/>
                            </w:tabs>
                          </w:pPr>
                          <w:r>
                            <w:rPr>
                              <w:lang w:val="en-US" w:eastAsia="en-US" w:bidi="en-US"/>
                            </w:rPr>
                            <w:t>77</w:t>
                          </w:r>
                          <w:r>
                            <w:rPr>
                              <w:lang w:val="en-US" w:eastAsia="en-US" w:bidi="en-US"/>
                            </w:rPr>
                            <w:tab/>
                          </w:r>
                          <w:proofErr w:type="spellStart"/>
                          <w:r>
                            <w:rPr>
                              <w:lang w:val="en-US" w:eastAsia="en-US" w:bidi="en-US"/>
                            </w:rPr>
                            <w:t>Jcvrcjin</w:t>
                          </w:r>
                          <w:proofErr w:type="spellEnd"/>
                        </w:p>
                      </w:txbxContent>
                    </wps:txbx>
                    <wps:bodyPr lIns="0" tIns="0" rIns="0" bIns="0">
                      <a:spAutoFit/>
                    </wps:bodyPr>
                  </wps:wsp>
                </a:graphicData>
              </a:graphic>
            </wp:anchor>
          </w:drawing>
        </mc:Choice>
        <mc:Fallback>
          <w:pict>
            <v:shapetype w14:anchorId="4E502D02" id="_x0000_t202" coordsize="21600,21600" o:spt="202" path="m,l,21600r21600,l21600,xe">
              <v:stroke joinstyle="miter"/>
              <v:path gradientshapeok="t" o:connecttype="rect"/>
            </v:shapetype>
            <v:shape id="Shape 176" o:spid="_x0000_s1085" type="#_x0000_t202" style="position:absolute;margin-left:30.65pt;margin-top:28pt;width:317.6pt;height:7.45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UuTfwEAAPsCAAAOAAAAZHJzL2Uyb0RvYy54bWysUttOwzAMfUfiH6K8s3aDcanWIRACISFA&#10;Aj4gS5M1UhNHcVi7v8fJbgjeEC+OYzvHx8eZXQ+2YysV0ICr+XhUcqachMa4Zc0/3u9PLjnDKFwj&#10;OnCq5muF/Hp+fDTrfaUm0ELXqMAIxGHV+5q3MfqqKFC2ygocgVeOkhqCFZGuYVk0QfSEbrtiUpbn&#10;RQ+h8QGkQqTo3SbJ5xlfayXji9aoIutqTtxitiHbRbLFfCaqZRC+NXJLQ/yBhRXGUdM91J2Ign0G&#10;8wvKGhkAQceRBFuA1kaqPANNMy5/TPPWCq/yLCQO+r1M+H+w8nn15l8Di8MtDLTAJEjvsUIKpnkG&#10;HWw6iSmjPEm43sumhsgkBc/K09PphFKScldn5+NpQikOj33A+KDAsuTUPNBWslhi9YRxU7orSb0c&#10;3JuuS/EDk+TFYTEw09R8erGjuYBmTey7R0eapP3unLBzFlsnAaO/+YwEnnsmxM3zbSNSOLPe/oa0&#10;wu/3XHX4s/MvAAAA//8DAFBLAwQUAAYACAAAACEAaLMm8NwAAAAIAQAADwAAAGRycy9kb3ducmV2&#10;LnhtbEyPMU/DMBCFdyT+g3VILIg6KaohIU6FECzdKCxsbnwkEfY5it0k9NdznWA8vafvvldtF+/E&#10;hGPsA2nIVxkIpCbYnloNH++vtw8gYjJkjQuEGn4wwra+vKhMacNMbzjtUysYQrE0GrqUhlLK2HTo&#10;TVyFAYmzrzB6k/gcW2lHMzPcO7nOMiW96Yk/dGbA5w6b7/3Ra1DLy3CzK3A9nxo30ecpzxPmWl9f&#10;LU+PIBIu6a8MZ31Wh5qdDuFINgrHjPyOmxo2iidxrgq1AXHQcJ8VIOtK/h9Q/wIAAP//AwBQSwEC&#10;LQAUAAYACAAAACEAtoM4kv4AAADhAQAAEwAAAAAAAAAAAAAAAAAAAAAAW0NvbnRlbnRfVHlwZXNd&#10;LnhtbFBLAQItABQABgAIAAAAIQA4/SH/1gAAAJQBAAALAAAAAAAAAAAAAAAAAC8BAABfcmVscy8u&#10;cmVsc1BLAQItABQABgAIAAAAIQDlsUuTfwEAAPsCAAAOAAAAAAAAAAAAAAAAAC4CAABkcnMvZTJv&#10;RG9jLnhtbFBLAQItABQABgAIAAAAIQBosybw3AAAAAgBAAAPAAAAAAAAAAAAAAAAANkDAABkcnMv&#10;ZG93bnJldi54bWxQSwUGAAAAAAQABADzAAAA4gQAAAAA&#10;" filled="f" stroked="f">
              <v:textbox style="mso-fit-shape-to-text:t" inset="0,0,0,0">
                <w:txbxContent>
                  <w:p w14:paraId="299535F7" w14:textId="77777777" w:rsidR="00C53112" w:rsidRDefault="00000000">
                    <w:pPr>
                      <w:pStyle w:val="Headerorfooter10"/>
                      <w:shd w:val="clear" w:color="auto" w:fill="auto"/>
                      <w:tabs>
                        <w:tab w:val="right" w:pos="6352"/>
                      </w:tabs>
                    </w:pPr>
                    <w:r>
                      <w:rPr>
                        <w:lang w:val="en-US" w:eastAsia="en-US" w:bidi="en-US"/>
                      </w:rPr>
                      <w:t>77</w:t>
                    </w:r>
                    <w:r>
                      <w:rPr>
                        <w:lang w:val="en-US" w:eastAsia="en-US" w:bidi="en-US"/>
                      </w:rPr>
                      <w:tab/>
                    </w:r>
                    <w:proofErr w:type="spellStart"/>
                    <w:r>
                      <w:rPr>
                        <w:lang w:val="en-US" w:eastAsia="en-US" w:bidi="en-US"/>
                      </w:rPr>
                      <w:t>Jcvrcjin</w:t>
                    </w:r>
                    <w:proofErr w:type="spellEnd"/>
                  </w:p>
                </w:txbxContent>
              </v:textbox>
              <w10:wrap anchorx="page" anchory="page"/>
            </v:shape>
          </w:pict>
        </mc:Fallback>
      </mc:AlternateContent>
    </w:r>
    <w:r>
      <w:rPr>
        <w:noProof/>
      </w:rPr>
      <mc:AlternateContent>
        <mc:Choice Requires="wps">
          <w:drawing>
            <wp:anchor distT="0" distB="0" distL="114300" distR="114300" simplePos="0" relativeHeight="251541504" behindDoc="1" locked="0" layoutInCell="1" allowOverlap="1" wp14:anchorId="25CA978E" wp14:editId="6824DEC0">
              <wp:simplePos x="0" y="0"/>
              <wp:positionH relativeFrom="page">
                <wp:posOffset>382905</wp:posOffset>
              </wp:positionH>
              <wp:positionV relativeFrom="page">
                <wp:posOffset>490220</wp:posOffset>
              </wp:positionV>
              <wp:extent cx="4046220" cy="0"/>
              <wp:effectExtent l="0" t="0" r="0" b="0"/>
              <wp:wrapNone/>
              <wp:docPr id="178" name="Shape 178"/>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30.149999999999999pt;margin-top:38.600000000000001pt;width:318.60000000000002pt;height:0;z-index:-251658240;mso-position-horizontal-relative:page;mso-position-vertical-relative:page">
              <v:stroke weight="1.pt"/>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74B71" w14:textId="77777777" w:rsidR="00C53112" w:rsidRDefault="00000000">
    <w:pPr>
      <w:spacing w:line="1" w:lineRule="exact"/>
    </w:pPr>
    <w:r>
      <w:rPr>
        <w:noProof/>
      </w:rPr>
      <mc:AlternateContent>
        <mc:Choice Requires="wps">
          <w:drawing>
            <wp:anchor distT="0" distB="0" distL="0" distR="0" simplePos="0" relativeHeight="251717632" behindDoc="1" locked="0" layoutInCell="1" allowOverlap="1" wp14:anchorId="6982667B" wp14:editId="4AA26AC1">
              <wp:simplePos x="0" y="0"/>
              <wp:positionH relativeFrom="page">
                <wp:posOffset>388620</wp:posOffset>
              </wp:positionH>
              <wp:positionV relativeFrom="page">
                <wp:posOffset>355600</wp:posOffset>
              </wp:positionV>
              <wp:extent cx="4033520" cy="100965"/>
              <wp:effectExtent l="0" t="0" r="0" b="0"/>
              <wp:wrapNone/>
              <wp:docPr id="179" name="Shape 179"/>
              <wp:cNvGraphicFramePr/>
              <a:graphic xmlns:a="http://schemas.openxmlformats.org/drawingml/2006/main">
                <a:graphicData uri="http://schemas.microsoft.com/office/word/2010/wordprocessingShape">
                  <wps:wsp>
                    <wps:cNvSpPr txBox="1"/>
                    <wps:spPr>
                      <a:xfrm>
                        <a:off x="0" y="0"/>
                        <a:ext cx="4033520" cy="100965"/>
                      </a:xfrm>
                      <a:prstGeom prst="rect">
                        <a:avLst/>
                      </a:prstGeom>
                      <a:noFill/>
                    </wps:spPr>
                    <wps:txbx>
                      <w:txbxContent>
                        <w:p w14:paraId="3913FE37" w14:textId="77777777" w:rsidR="00C53112" w:rsidRDefault="00000000">
                          <w:pPr>
                            <w:pStyle w:val="Headerorfooter10"/>
                            <w:shd w:val="clear" w:color="auto" w:fill="auto"/>
                            <w:tabs>
                              <w:tab w:val="right" w:pos="6352"/>
                            </w:tabs>
                          </w:pPr>
                          <w:r>
                            <w:rPr>
                              <w:lang w:val="en-US" w:eastAsia="en-US" w:bidi="en-US"/>
                            </w:rPr>
                            <w:t>79</w:t>
                          </w:r>
                          <w:r>
                            <w:rPr>
                              <w:lang w:val="en-US" w:eastAsia="en-US" w:bidi="en-US"/>
                            </w:rPr>
                            <w:tab/>
                          </w:r>
                          <w:r>
                            <w:t>južnoamcrički</w:t>
                          </w:r>
                        </w:p>
                      </w:txbxContent>
                    </wps:txbx>
                    <wps:bodyPr lIns="0" tIns="0" rIns="0" bIns="0">
                      <a:spAutoFit/>
                    </wps:bodyPr>
                  </wps:wsp>
                </a:graphicData>
              </a:graphic>
            </wp:anchor>
          </w:drawing>
        </mc:Choice>
        <mc:Fallback>
          <w:pict>
            <v:shapetype w14:anchorId="6982667B" id="_x0000_t202" coordsize="21600,21600" o:spt="202" path="m,l,21600r21600,l21600,xe">
              <v:stroke joinstyle="miter"/>
              <v:path gradientshapeok="t" o:connecttype="rect"/>
            </v:shapetype>
            <v:shape id="Shape 179" o:spid="_x0000_s1086" type="#_x0000_t202" style="position:absolute;margin-left:30.6pt;margin-top:28pt;width:317.6pt;height:7.95pt;z-index:-251598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hqfwEAAPw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hfl+fl0QilJuXFZXl9OE0xxfO0DxkcFliWn5oHWktUS62eM29J9SWrm&#10;4MF0XYofqSQvDsuBmabm06s9zyU0G6LfPTkSJS1474S9s9w5CRj97Wck8NwzIW6f7xqRxJn17juk&#10;HX6/56rjp51/AQAA//8DAFBLAwQUAAYACAAAACEADavl0dsAAAAIAQAADwAAAGRycy9kb3ducmV2&#10;LnhtbEyPQU+EMBCF7yb+h2ZMvBi3lGgVpGyM0Ys3Vy/eunQEIp0S2gXcX+94co+T9/LN96rt6gcx&#10;4xT7QAbUJgOB1ATXU2vg4/3l+h5ETJacHQKhgR+MsK3PzypburDQG8671AqGUCytgS6lsZQyNh16&#10;GzdhROLsK0zeJj6nVrrJLgz3g8yzTEtve+IPnR3xqcPme3fwBvT6PF69Fpgvx2aY6fOoVEJlzOXF&#10;+vgAIuGa/svwp8/qULPTPhzIRTEwQ+XcNHCreRLnutA3IPYG7lQBsq7k6YD6FwAA//8DAFBLAQIt&#10;ABQABgAIAAAAIQC2gziS/gAAAOEBAAATAAAAAAAAAAAAAAAAAAAAAABbQ29udGVudF9UeXBlc10u&#10;eG1sUEsBAi0AFAAGAAgAAAAhADj9If/WAAAAlAEAAAsAAAAAAAAAAAAAAAAALwEAAF9yZWxzLy5y&#10;ZWxzUEsBAi0AFAAGAAgAAAAhAE7BOGp/AQAA/AIAAA4AAAAAAAAAAAAAAAAALgIAAGRycy9lMm9E&#10;b2MueG1sUEsBAi0AFAAGAAgAAAAhAA2r5dHbAAAACAEAAA8AAAAAAAAAAAAAAAAA2QMAAGRycy9k&#10;b3ducmV2LnhtbFBLBQYAAAAABAAEAPMAAADhBAAAAAA=&#10;" filled="f" stroked="f">
              <v:textbox style="mso-fit-shape-to-text:t" inset="0,0,0,0">
                <w:txbxContent>
                  <w:p w14:paraId="3913FE37" w14:textId="77777777" w:rsidR="00C53112" w:rsidRDefault="00000000">
                    <w:pPr>
                      <w:pStyle w:val="Headerorfooter10"/>
                      <w:shd w:val="clear" w:color="auto" w:fill="auto"/>
                      <w:tabs>
                        <w:tab w:val="right" w:pos="6352"/>
                      </w:tabs>
                    </w:pPr>
                    <w:r>
                      <w:rPr>
                        <w:lang w:val="en-US" w:eastAsia="en-US" w:bidi="en-US"/>
                      </w:rPr>
                      <w:t>79</w:t>
                    </w:r>
                    <w:r>
                      <w:rPr>
                        <w:lang w:val="en-US" w:eastAsia="en-US" w:bidi="en-US"/>
                      </w:rPr>
                      <w:tab/>
                    </w:r>
                    <w:r>
                      <w:t>južnoamcrički</w:t>
                    </w:r>
                  </w:p>
                </w:txbxContent>
              </v:textbox>
              <w10:wrap anchorx="page" anchory="page"/>
            </v:shape>
          </w:pict>
        </mc:Fallback>
      </mc:AlternateContent>
    </w:r>
    <w:r>
      <w:rPr>
        <w:noProof/>
      </w:rPr>
      <mc:AlternateContent>
        <mc:Choice Requires="wps">
          <w:drawing>
            <wp:anchor distT="0" distB="0" distL="114300" distR="114300" simplePos="0" relativeHeight="251542528" behindDoc="1" locked="0" layoutInCell="1" allowOverlap="1" wp14:anchorId="53E6416F" wp14:editId="43691890">
              <wp:simplePos x="0" y="0"/>
              <wp:positionH relativeFrom="page">
                <wp:posOffset>386080</wp:posOffset>
              </wp:positionH>
              <wp:positionV relativeFrom="page">
                <wp:posOffset>493395</wp:posOffset>
              </wp:positionV>
              <wp:extent cx="4046220" cy="0"/>
              <wp:effectExtent l="0" t="0" r="0" b="0"/>
              <wp:wrapNone/>
              <wp:docPr id="181" name="Shape 181"/>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30.399999999999999pt;margin-top:38.850000000000001pt;width:318.60000000000002pt;height:0;z-index:-251658240;mso-position-horizontal-relative:page;mso-position-vertical-relative:page">
              <v:stroke weight="1.pt"/>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56E8F" w14:textId="77777777" w:rsidR="00C53112" w:rsidRDefault="00000000">
    <w:pPr>
      <w:spacing w:line="1" w:lineRule="exact"/>
    </w:pPr>
    <w:r>
      <w:rPr>
        <w:noProof/>
      </w:rPr>
      <mc:AlternateContent>
        <mc:Choice Requires="wps">
          <w:drawing>
            <wp:anchor distT="0" distB="0" distL="0" distR="0" simplePos="0" relativeHeight="251718656" behindDoc="1" locked="0" layoutInCell="1" allowOverlap="1" wp14:anchorId="31E032F7" wp14:editId="011001BB">
              <wp:simplePos x="0" y="0"/>
              <wp:positionH relativeFrom="page">
                <wp:posOffset>401320</wp:posOffset>
              </wp:positionH>
              <wp:positionV relativeFrom="page">
                <wp:posOffset>377825</wp:posOffset>
              </wp:positionV>
              <wp:extent cx="4034790" cy="100965"/>
              <wp:effectExtent l="0" t="0" r="0" b="0"/>
              <wp:wrapNone/>
              <wp:docPr id="182" name="Shape 182"/>
              <wp:cNvGraphicFramePr/>
              <a:graphic xmlns:a="http://schemas.openxmlformats.org/drawingml/2006/main">
                <a:graphicData uri="http://schemas.microsoft.com/office/word/2010/wordprocessingShape">
                  <wps:wsp>
                    <wps:cNvSpPr txBox="1"/>
                    <wps:spPr>
                      <a:xfrm>
                        <a:off x="0" y="0"/>
                        <a:ext cx="4034790" cy="100965"/>
                      </a:xfrm>
                      <a:prstGeom prst="rect">
                        <a:avLst/>
                      </a:prstGeom>
                      <a:noFill/>
                    </wps:spPr>
                    <wps:txbx>
                      <w:txbxContent>
                        <w:p w14:paraId="294709A7" w14:textId="77777777" w:rsidR="00C53112" w:rsidRDefault="00000000">
                          <w:pPr>
                            <w:pStyle w:val="Headerorfooter10"/>
                            <w:shd w:val="clear" w:color="auto" w:fill="auto"/>
                            <w:tabs>
                              <w:tab w:val="right" w:pos="6354"/>
                            </w:tabs>
                          </w:pPr>
                          <w:r>
                            <w:rPr>
                              <w:lang w:val="en-US" w:eastAsia="en-US" w:bidi="en-US"/>
                            </w:rPr>
                            <w:t>81</w:t>
                          </w:r>
                          <w:r>
                            <w:rPr>
                              <w:lang w:val="en-US" w:eastAsia="en-US" w:bidi="en-US"/>
                            </w:rPr>
                            <w:tab/>
                          </w:r>
                          <w:r>
                            <w:t>kašika</w:t>
                          </w:r>
                        </w:p>
                      </w:txbxContent>
                    </wps:txbx>
                    <wps:bodyPr lIns="0" tIns="0" rIns="0" bIns="0">
                      <a:spAutoFit/>
                    </wps:bodyPr>
                  </wps:wsp>
                </a:graphicData>
              </a:graphic>
            </wp:anchor>
          </w:drawing>
        </mc:Choice>
        <mc:Fallback>
          <w:pict>
            <v:shapetype w14:anchorId="31E032F7" id="_x0000_t202" coordsize="21600,21600" o:spt="202" path="m,l,21600r21600,l21600,xe">
              <v:stroke joinstyle="miter"/>
              <v:path gradientshapeok="t" o:connecttype="rect"/>
            </v:shapetype>
            <v:shape id="Shape 182" o:spid="_x0000_s1087" type="#_x0000_t202" style="position:absolute;margin-left:31.6pt;margin-top:29.75pt;width:317.7pt;height:7.9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L7HfwEAAPw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8Kw8PbucUkpSblyW04vzBFMcXvuA8UGBZcmpeaC1ZLXE6gnjpnRXkpo5&#10;uDddl+IHKsmLw2Jgpqn5+XTHcwHNmuh3j45ESQveOWHnLLZOAkZ/8xkJPPdMiJvn20YkcWa9/Q5p&#10;h9/vuerwaedfAAAA//8DAFBLAwQUAAYACAAAACEANR7BpNwAAAAIAQAADwAAAGRycy9kb3ducmV2&#10;LnhtbEyPQU+EMBCF7yb+h2ZMvBi3gIILUjbG6MWbqxdvXToCsZ0S2gXcX+940uPkvXzvm3q3Oitm&#10;nMLgSUG6SUAgtd4M1Cl4f3u+3oIIUZPR1hMq+MYAu+b8rNaV8Qu94ryPnWAIhUor6GMcKylD26PT&#10;YeNHJM4+/eR05HPqpJn0wnBnZZYkhXR6IF7o9YiPPbZf+6NTUKxP49VLidlyau1MH6c0jZgqdXmx&#10;PtyDiLjGvzL86rM6NOx08EcyQVhm3GTcVJCXOQjOi3JbgDgouMtvQTa1/P9A8wMAAP//AwBQSwEC&#10;LQAUAAYACAAAACEAtoM4kv4AAADhAQAAEwAAAAAAAAAAAAAAAAAAAAAAW0NvbnRlbnRfVHlwZXNd&#10;LnhtbFBLAQItABQABgAIAAAAIQA4/SH/1gAAAJQBAAALAAAAAAAAAAAAAAAAAC8BAABfcmVscy8u&#10;cmVsc1BLAQItABQABgAIAAAAIQATuL7HfwEAAPwCAAAOAAAAAAAAAAAAAAAAAC4CAABkcnMvZTJv&#10;RG9jLnhtbFBLAQItABQABgAIAAAAIQA1HsGk3AAAAAgBAAAPAAAAAAAAAAAAAAAAANkDAABkcnMv&#10;ZG93bnJldi54bWxQSwUGAAAAAAQABADzAAAA4gQAAAAA&#10;" filled="f" stroked="f">
              <v:textbox style="mso-fit-shape-to-text:t" inset="0,0,0,0">
                <w:txbxContent>
                  <w:p w14:paraId="294709A7" w14:textId="77777777" w:rsidR="00C53112" w:rsidRDefault="00000000">
                    <w:pPr>
                      <w:pStyle w:val="Headerorfooter10"/>
                      <w:shd w:val="clear" w:color="auto" w:fill="auto"/>
                      <w:tabs>
                        <w:tab w:val="right" w:pos="6354"/>
                      </w:tabs>
                    </w:pPr>
                    <w:r>
                      <w:rPr>
                        <w:lang w:val="en-US" w:eastAsia="en-US" w:bidi="en-US"/>
                      </w:rPr>
                      <w:t>81</w:t>
                    </w:r>
                    <w:r>
                      <w:rPr>
                        <w:lang w:val="en-US" w:eastAsia="en-US" w:bidi="en-US"/>
                      </w:rPr>
                      <w:tab/>
                    </w:r>
                    <w:r>
                      <w:t>kašika</w:t>
                    </w:r>
                  </w:p>
                </w:txbxContent>
              </v:textbox>
              <w10:wrap anchorx="page" anchory="page"/>
            </v:shape>
          </w:pict>
        </mc:Fallback>
      </mc:AlternateContent>
    </w:r>
    <w:r>
      <w:rPr>
        <w:noProof/>
      </w:rPr>
      <mc:AlternateContent>
        <mc:Choice Requires="wps">
          <w:drawing>
            <wp:anchor distT="0" distB="0" distL="114300" distR="114300" simplePos="0" relativeHeight="251543552" behindDoc="1" locked="0" layoutInCell="1" allowOverlap="1" wp14:anchorId="5E1F07CC" wp14:editId="677B0509">
              <wp:simplePos x="0" y="0"/>
              <wp:positionH relativeFrom="page">
                <wp:posOffset>391795</wp:posOffset>
              </wp:positionH>
              <wp:positionV relativeFrom="page">
                <wp:posOffset>515620</wp:posOffset>
              </wp:positionV>
              <wp:extent cx="4047490" cy="0"/>
              <wp:effectExtent l="0" t="0" r="0" b="0"/>
              <wp:wrapNone/>
              <wp:docPr id="184" name="Shape 184"/>
              <wp:cNvGraphicFramePr/>
              <a:graphic xmlns:a="http://schemas.openxmlformats.org/drawingml/2006/main">
                <a:graphicData uri="http://schemas.microsoft.com/office/word/2010/wordprocessingShape">
                  <wps:wsp>
                    <wps:cNvCnPr/>
                    <wps:spPr>
                      <a:xfrm>
                        <a:off x="0" y="0"/>
                        <a:ext cx="4047490" cy="0"/>
                      </a:xfrm>
                      <a:prstGeom prst="straightConnector1">
                        <a:avLst/>
                      </a:prstGeom>
                      <a:ln w="12700">
                        <a:solidFill/>
                      </a:ln>
                    </wps:spPr>
                    <wps:bodyPr/>
                  </wps:wsp>
                </a:graphicData>
              </a:graphic>
            </wp:anchor>
          </w:drawing>
        </mc:Choice>
        <mc:Fallback>
          <w:pict>
            <v:shape o:spt="32" o:oned="true" path="m,l21600,21600e" style="position:absolute;margin-left:30.850000000000001pt;margin-top:40.600000000000001pt;width:318.69999999999999pt;height:0;z-index:-251658240;mso-position-horizontal-relative:page;mso-position-vertical-relative:page">
              <v:stroke weight="1.pt"/>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AE5D2" w14:textId="77777777" w:rsidR="00C53112" w:rsidRDefault="00C53112">
    <w:pPr>
      <w:spacing w:line="1" w:lineRule="exact"/>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1C557" w14:textId="77777777" w:rsidR="00C53112" w:rsidRDefault="00000000">
    <w:pPr>
      <w:spacing w:line="1" w:lineRule="exact"/>
    </w:pPr>
    <w:r>
      <w:rPr>
        <w:noProof/>
      </w:rPr>
      <mc:AlternateContent>
        <mc:Choice Requires="wps">
          <w:drawing>
            <wp:anchor distT="0" distB="0" distL="0" distR="0" simplePos="0" relativeHeight="251719680" behindDoc="1" locked="0" layoutInCell="1" allowOverlap="1" wp14:anchorId="757D0D19" wp14:editId="596C6853">
              <wp:simplePos x="0" y="0"/>
              <wp:positionH relativeFrom="page">
                <wp:posOffset>403225</wp:posOffset>
              </wp:positionH>
              <wp:positionV relativeFrom="page">
                <wp:posOffset>313055</wp:posOffset>
              </wp:positionV>
              <wp:extent cx="4021455" cy="106680"/>
              <wp:effectExtent l="0" t="0" r="0" b="0"/>
              <wp:wrapNone/>
              <wp:docPr id="185" name="Shape 185"/>
              <wp:cNvGraphicFramePr/>
              <a:graphic xmlns:a="http://schemas.openxmlformats.org/drawingml/2006/main">
                <a:graphicData uri="http://schemas.microsoft.com/office/word/2010/wordprocessingShape">
                  <wps:wsp>
                    <wps:cNvSpPr txBox="1"/>
                    <wps:spPr>
                      <a:xfrm>
                        <a:off x="0" y="0"/>
                        <a:ext cx="4021455" cy="106680"/>
                      </a:xfrm>
                      <a:prstGeom prst="rect">
                        <a:avLst/>
                      </a:prstGeom>
                      <a:noFill/>
                    </wps:spPr>
                    <wps:txbx>
                      <w:txbxContent>
                        <w:p w14:paraId="2443AF4E" w14:textId="77777777" w:rsidR="00C53112" w:rsidRDefault="00000000">
                          <w:pPr>
                            <w:pStyle w:val="Headerorfooter10"/>
                            <w:shd w:val="clear" w:color="auto" w:fill="auto"/>
                            <w:tabs>
                              <w:tab w:val="right" w:pos="6333"/>
                            </w:tabs>
                          </w:pPr>
                          <w:r>
                            <w:rPr>
                              <w:lang w:val="en-US" w:eastAsia="en-US" w:bidi="en-US"/>
                            </w:rPr>
                            <w:t>83</w:t>
                          </w:r>
                          <w:r>
                            <w:rPr>
                              <w:lang w:val="en-US" w:eastAsia="en-US" w:bidi="en-US"/>
                            </w:rPr>
                            <w:tab/>
                          </w:r>
                          <w:r>
                            <w:t>klizaljka</w:t>
                          </w:r>
                        </w:p>
                      </w:txbxContent>
                    </wps:txbx>
                    <wps:bodyPr lIns="0" tIns="0" rIns="0" bIns="0">
                      <a:spAutoFit/>
                    </wps:bodyPr>
                  </wps:wsp>
                </a:graphicData>
              </a:graphic>
            </wp:anchor>
          </w:drawing>
        </mc:Choice>
        <mc:Fallback>
          <w:pict>
            <v:shapetype w14:anchorId="757D0D19" id="_x0000_t202" coordsize="21600,21600" o:spt="202" path="m,l,21600r21600,l21600,xe">
              <v:stroke joinstyle="miter"/>
              <v:path gradientshapeok="t" o:connecttype="rect"/>
            </v:shapetype>
            <v:shape id="Shape 185" o:spid="_x0000_s1088" type="#_x0000_t202" style="position:absolute;margin-left:31.75pt;margin-top:24.65pt;width:316.65pt;height:8.4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B4yfwEAAPwCAAAOAAAAZHJzL2Uyb0RvYy54bWysUttKAzEQfRf8h5B3u9uipSzdFqUogqhQ&#10;/YA0m3QDm0zIxO72753EXkTfxJfJZGZy5syZzJeD7dhOBTTgaj4elZwpJ6Exblvz97f7qxlnGIVr&#10;RAdO1XyvkC8Xlxfz3ldqAi10jQqMQBxWva95G6OvigJlq6zAEXjlKKkhWBHpGrZFE0RP6LYrJmU5&#10;LXoIjQ8gFSJFV19Jvsj4WisZX7RGFVlXc+IWsw3ZbpItFnNRbYPwrZEHGuIPLKwwjpqeoFYiCvYR&#10;zC8oa2QABB1HEmwBWhup8gw0zbj8Mc26FV7lWUgc9CeZ8P9g5fNu7V8Di8MdDLTAJEjvsUIKpnkG&#10;HWw6iSmjPEm4P8mmhsgkBa/Lyfj65oYzSblxOZ3Osq7F+bUPGB8UWJacmgdaS1ZL7J4wUkcqPZak&#10;Zg7uTdel+JlK8uKwGZhpaj7NDVJoA82e6HePjkRJCz464ehsDk4CRn/7EQk89zw/PzQiiTOVw3dI&#10;O/x+z1XnT7v4BAAA//8DAFBLAwQUAAYACAAAACEAAJNgTtwAAAAIAQAADwAAAGRycy9kb3ducmV2&#10;LnhtbEyPwU7DMBBE70j8g7VIXBB10oJFQpwKIbhwo3Dh5sZLEmGvo9hNQr+e7ancdjSjtzPVdvFO&#10;TDjGPpCGfJWBQGqC7anV8PnxevsAIiZD1rhAqOEXI2zry4vKlDbM9I7TLrWCIRRLo6FLaSiljE2H&#10;3sRVGJDY+w6jN4nl2Eo7mpnh3sl1linpTU/8oTMDPnfY/OwOXoNaXoabtwLX87FxE30d8zxhrvX1&#10;1fL0CCLhks5hONXn6lBzp304kI3CMWNzz0kNd8UGBPuqUDxlz4fKQdaV/D+g/gMAAP//AwBQSwEC&#10;LQAUAAYACAAAACEAtoM4kv4AAADhAQAAEwAAAAAAAAAAAAAAAAAAAAAAW0NvbnRlbnRfVHlwZXNd&#10;LnhtbFBLAQItABQABgAIAAAAIQA4/SH/1gAAAJQBAAALAAAAAAAAAAAAAAAAAC8BAABfcmVscy8u&#10;cmVsc1BLAQItABQABgAIAAAAIQArmB4yfwEAAPwCAAAOAAAAAAAAAAAAAAAAAC4CAABkcnMvZTJv&#10;RG9jLnhtbFBLAQItABQABgAIAAAAIQAAk2BO3AAAAAgBAAAPAAAAAAAAAAAAAAAAANkDAABkcnMv&#10;ZG93bnJldi54bWxQSwUGAAAAAAQABADzAAAA4gQAAAAA&#10;" filled="f" stroked="f">
              <v:textbox style="mso-fit-shape-to-text:t" inset="0,0,0,0">
                <w:txbxContent>
                  <w:p w14:paraId="2443AF4E" w14:textId="77777777" w:rsidR="00C53112" w:rsidRDefault="00000000">
                    <w:pPr>
                      <w:pStyle w:val="Headerorfooter10"/>
                      <w:shd w:val="clear" w:color="auto" w:fill="auto"/>
                      <w:tabs>
                        <w:tab w:val="right" w:pos="6333"/>
                      </w:tabs>
                    </w:pPr>
                    <w:r>
                      <w:rPr>
                        <w:lang w:val="en-US" w:eastAsia="en-US" w:bidi="en-US"/>
                      </w:rPr>
                      <w:t>83</w:t>
                    </w:r>
                    <w:r>
                      <w:rPr>
                        <w:lang w:val="en-US" w:eastAsia="en-US" w:bidi="en-US"/>
                      </w:rPr>
                      <w:tab/>
                    </w:r>
                    <w:r>
                      <w:t>klizaljka</w:t>
                    </w:r>
                  </w:p>
                </w:txbxContent>
              </v:textbox>
              <w10:wrap anchorx="page" anchory="page"/>
            </v:shape>
          </w:pict>
        </mc:Fallback>
      </mc:AlternateContent>
    </w:r>
    <w:r>
      <w:rPr>
        <w:noProof/>
      </w:rPr>
      <mc:AlternateContent>
        <mc:Choice Requires="wps">
          <w:drawing>
            <wp:anchor distT="0" distB="0" distL="114300" distR="114300" simplePos="0" relativeHeight="251544576" behindDoc="1" locked="0" layoutInCell="1" allowOverlap="1" wp14:anchorId="2EEB15E4" wp14:editId="0BB38839">
              <wp:simplePos x="0" y="0"/>
              <wp:positionH relativeFrom="page">
                <wp:posOffset>391160</wp:posOffset>
              </wp:positionH>
              <wp:positionV relativeFrom="page">
                <wp:posOffset>452120</wp:posOffset>
              </wp:positionV>
              <wp:extent cx="4039870" cy="0"/>
              <wp:effectExtent l="0" t="0" r="0" b="0"/>
              <wp:wrapNone/>
              <wp:docPr id="187" name="Shape 187"/>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0.800000000000001pt;margin-top:35.600000000000001pt;width:318.10000000000002pt;height:0;z-index:-251658240;mso-position-horizontal-relative:page;mso-position-vertical-relative:page">
              <v:stroke weight="1.pt"/>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03056" w14:textId="77777777" w:rsidR="00C53112" w:rsidRDefault="00000000">
    <w:pPr>
      <w:spacing w:line="1" w:lineRule="exact"/>
    </w:pPr>
    <w:r>
      <w:rPr>
        <w:noProof/>
      </w:rPr>
      <mc:AlternateContent>
        <mc:Choice Requires="wps">
          <w:drawing>
            <wp:anchor distT="0" distB="0" distL="0" distR="0" simplePos="0" relativeHeight="251720704" behindDoc="1" locked="0" layoutInCell="1" allowOverlap="1" wp14:anchorId="017DB59F" wp14:editId="4EAD501B">
              <wp:simplePos x="0" y="0"/>
              <wp:positionH relativeFrom="page">
                <wp:posOffset>403225</wp:posOffset>
              </wp:positionH>
              <wp:positionV relativeFrom="page">
                <wp:posOffset>334010</wp:posOffset>
              </wp:positionV>
              <wp:extent cx="4024630" cy="100965"/>
              <wp:effectExtent l="0" t="0" r="0" b="0"/>
              <wp:wrapNone/>
              <wp:docPr id="188" name="Shape 188"/>
              <wp:cNvGraphicFramePr/>
              <a:graphic xmlns:a="http://schemas.openxmlformats.org/drawingml/2006/main">
                <a:graphicData uri="http://schemas.microsoft.com/office/word/2010/wordprocessingShape">
                  <wps:wsp>
                    <wps:cNvSpPr txBox="1"/>
                    <wps:spPr>
                      <a:xfrm>
                        <a:off x="0" y="0"/>
                        <a:ext cx="4024630" cy="100965"/>
                      </a:xfrm>
                      <a:prstGeom prst="rect">
                        <a:avLst/>
                      </a:prstGeom>
                      <a:noFill/>
                    </wps:spPr>
                    <wps:txbx>
                      <w:txbxContent>
                        <w:p w14:paraId="1433D9AF" w14:textId="77777777" w:rsidR="00C53112" w:rsidRDefault="00000000">
                          <w:pPr>
                            <w:pStyle w:val="Headerorfooter10"/>
                            <w:shd w:val="clear" w:color="auto" w:fill="auto"/>
                            <w:tabs>
                              <w:tab w:val="right" w:pos="6338"/>
                            </w:tabs>
                          </w:pPr>
                          <w:r>
                            <w:t>katalonski</w:t>
                          </w:r>
                          <w:r>
                            <w:tab/>
                          </w:r>
                          <w:r>
                            <w:t>82</w:t>
                          </w:r>
                        </w:p>
                      </w:txbxContent>
                    </wps:txbx>
                    <wps:bodyPr lIns="0" tIns="0" rIns="0" bIns="0">
                      <a:spAutoFit/>
                    </wps:bodyPr>
                  </wps:wsp>
                </a:graphicData>
              </a:graphic>
            </wp:anchor>
          </w:drawing>
        </mc:Choice>
        <mc:Fallback>
          <w:pict>
            <v:shapetype w14:anchorId="017DB59F" id="_x0000_t202" coordsize="21600,21600" o:spt="202" path="m,l,21600r21600,l21600,xe">
              <v:stroke joinstyle="miter"/>
              <v:path gradientshapeok="t" o:connecttype="rect"/>
            </v:shapetype>
            <v:shape id="Shape 188" o:spid="_x0000_s1089" type="#_x0000_t202" style="position:absolute;margin-left:31.75pt;margin-top:26.3pt;width:316.9pt;height:7.95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uN8RfgEAAPwCAAAOAAAAZHJzL2Uyb0RvYy54bWysUttOwzAMfUfiH6K8s3YDJqjWIRACISFA&#10;GnxAliZrpCaO4rB2f4+T3RC8IV4cx3aOj48zuxlsx9YqoAFX8/Go5Ew5CY1xq5p/vD+cXXGGUbhG&#10;dOBUzTcK+c389GTW+0pNoIWuUYERiMOq9zVvY/RVUaBslRU4Aq8cJTUEKyJdw6pogugJ3XbFpCyn&#10;RQ+h8QGkQqTo/TbJ5xlfayXjq9aoIutqTtxitiHbZbLFfCaqVRC+NXJHQ/yBhRXGUdMD1L2Ign0G&#10;8wvKGhkAQceRBFuA1kaqPANNMy5/TLNohVd5FhIH/UEm/D9Y+bJe+LfA4nAHAy0wCdJ7rJCCaZ5B&#10;B5tOYsooTxJuDrKpITJJwYtycjE9p5Sk3Lgsr6eXCaY4vvYB46MCy5JT80BryWqJ9TPGbem+JDVz&#10;8GC6LsWPVJIXh+XATFPz6YHnEpoN0e+eHImSFrx3wt5Z7pwEjP72MxJ47pkQt893jUjizHr3HdIO&#10;v99z1fHTzr8AAAD//wMAUEsDBBQABgAIAAAAIQAvMDxo3QAAAAgBAAAPAAAAZHJzL2Rvd25yZXYu&#10;eG1sTI/BTsMwDIbvSLxDZCQuaEvbqd1Wmk4IwYUbgwu3rDFtReJUTdaWPT3mBDdb/6/Pn6vD4qyY&#10;cAy9JwXpOgGB1HjTU6vg/e15tQMRoiajrSdU8I0BDvX1VaVL42d6xekYW8EQCqVW0MU4lFKGpkOn&#10;w9oPSJx9+tHpyOvYSjPqmeHOyixJCul0T3yh0wM+dth8Hc9OQbE8DXcve8zmS2Mn+rikacRUqdub&#10;5eEeRMQl/pXhV5/VoWankz+TCcIyY5NzU0GeFSA4L/bbDYgTD7scZF3J/w/UPwAAAP//AwBQSwEC&#10;LQAUAAYACAAAACEAtoM4kv4AAADhAQAAEwAAAAAAAAAAAAAAAAAAAAAAW0NvbnRlbnRfVHlwZXNd&#10;LnhtbFBLAQItABQABgAIAAAAIQA4/SH/1gAAAJQBAAALAAAAAAAAAAAAAAAAAC8BAABfcmVscy8u&#10;cmVsc1BLAQItABQABgAIAAAAIQD9uN8RfgEAAPwCAAAOAAAAAAAAAAAAAAAAAC4CAABkcnMvZTJv&#10;RG9jLnhtbFBLAQItABQABgAIAAAAIQAvMDxo3QAAAAgBAAAPAAAAAAAAAAAAAAAAANgDAABkcnMv&#10;ZG93bnJldi54bWxQSwUGAAAAAAQABADzAAAA4gQAAAAA&#10;" filled="f" stroked="f">
              <v:textbox style="mso-fit-shape-to-text:t" inset="0,0,0,0">
                <w:txbxContent>
                  <w:p w14:paraId="1433D9AF" w14:textId="77777777" w:rsidR="00C53112" w:rsidRDefault="00000000">
                    <w:pPr>
                      <w:pStyle w:val="Headerorfooter10"/>
                      <w:shd w:val="clear" w:color="auto" w:fill="auto"/>
                      <w:tabs>
                        <w:tab w:val="right" w:pos="6338"/>
                      </w:tabs>
                    </w:pPr>
                    <w:r>
                      <w:t>katalonski</w:t>
                    </w:r>
                    <w:r>
                      <w:tab/>
                    </w:r>
                    <w:r>
                      <w:t>82</w:t>
                    </w:r>
                  </w:p>
                </w:txbxContent>
              </v:textbox>
              <w10:wrap anchorx="page" anchory="page"/>
            </v:shape>
          </w:pict>
        </mc:Fallback>
      </mc:AlternateContent>
    </w:r>
    <w:r>
      <w:rPr>
        <w:noProof/>
      </w:rPr>
      <mc:AlternateContent>
        <mc:Choice Requires="wps">
          <w:drawing>
            <wp:anchor distT="0" distB="0" distL="114300" distR="114300" simplePos="0" relativeHeight="251545600" behindDoc="1" locked="0" layoutInCell="1" allowOverlap="1" wp14:anchorId="69E6F040" wp14:editId="5B9BC7C0">
              <wp:simplePos x="0" y="0"/>
              <wp:positionH relativeFrom="page">
                <wp:posOffset>397510</wp:posOffset>
              </wp:positionH>
              <wp:positionV relativeFrom="page">
                <wp:posOffset>474345</wp:posOffset>
              </wp:positionV>
              <wp:extent cx="4039870" cy="0"/>
              <wp:effectExtent l="0" t="0" r="0" b="0"/>
              <wp:wrapNone/>
              <wp:docPr id="190" name="Shape 190"/>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1.300000000000001pt;margin-top:37.350000000000001pt;width:318.10000000000002pt;height:0;z-index:-251658240;mso-position-horizontal-relative:page;mso-position-vertical-relative:page">
              <v:stroke weight="1.pt"/>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0576F" w14:textId="77777777" w:rsidR="00C53112" w:rsidRDefault="00000000">
    <w:pPr>
      <w:spacing w:line="1" w:lineRule="exact"/>
    </w:pPr>
    <w:r>
      <w:rPr>
        <w:noProof/>
      </w:rPr>
      <mc:AlternateContent>
        <mc:Choice Requires="wps">
          <w:drawing>
            <wp:anchor distT="0" distB="0" distL="0" distR="0" simplePos="0" relativeHeight="251721728" behindDoc="1" locked="0" layoutInCell="1" allowOverlap="1" wp14:anchorId="024AFE4D" wp14:editId="120A7285">
              <wp:simplePos x="0" y="0"/>
              <wp:positionH relativeFrom="page">
                <wp:posOffset>401955</wp:posOffset>
              </wp:positionH>
              <wp:positionV relativeFrom="page">
                <wp:posOffset>318770</wp:posOffset>
              </wp:positionV>
              <wp:extent cx="4043045" cy="100965"/>
              <wp:effectExtent l="0" t="0" r="0" b="0"/>
              <wp:wrapNone/>
              <wp:docPr id="191" name="Shape 191"/>
              <wp:cNvGraphicFramePr/>
              <a:graphic xmlns:a="http://schemas.openxmlformats.org/drawingml/2006/main">
                <a:graphicData uri="http://schemas.microsoft.com/office/word/2010/wordprocessingShape">
                  <wps:wsp>
                    <wps:cNvSpPr txBox="1"/>
                    <wps:spPr>
                      <a:xfrm>
                        <a:off x="0" y="0"/>
                        <a:ext cx="4043045" cy="100965"/>
                      </a:xfrm>
                      <a:prstGeom prst="rect">
                        <a:avLst/>
                      </a:prstGeom>
                      <a:noFill/>
                    </wps:spPr>
                    <wps:txbx>
                      <w:txbxContent>
                        <w:p w14:paraId="4E505018" w14:textId="77777777" w:rsidR="00C53112" w:rsidRDefault="00000000">
                          <w:pPr>
                            <w:pStyle w:val="Headerorfooter10"/>
                            <w:shd w:val="clear" w:color="auto" w:fill="auto"/>
                            <w:tabs>
                              <w:tab w:val="right" w:pos="6367"/>
                            </w:tabs>
                          </w:pPr>
                          <w:r>
                            <w:rPr>
                              <w:lang w:val="en-US" w:eastAsia="en-US" w:bidi="en-US"/>
                            </w:rPr>
                            <w:t>85</w:t>
                          </w:r>
                          <w:r>
                            <w:rPr>
                              <w:lang w:val="en-US" w:eastAsia="en-US" w:bidi="en-US"/>
                            </w:rPr>
                            <w:tab/>
                          </w:r>
                          <w:r>
                            <w:t>kompjuter</w:t>
                          </w:r>
                        </w:p>
                      </w:txbxContent>
                    </wps:txbx>
                    <wps:bodyPr lIns="0" tIns="0" rIns="0" bIns="0">
                      <a:spAutoFit/>
                    </wps:bodyPr>
                  </wps:wsp>
                </a:graphicData>
              </a:graphic>
            </wp:anchor>
          </w:drawing>
        </mc:Choice>
        <mc:Fallback>
          <w:pict>
            <v:shapetype w14:anchorId="024AFE4D" id="_x0000_t202" coordsize="21600,21600" o:spt="202" path="m,l,21600r21600,l21600,xe">
              <v:stroke joinstyle="miter"/>
              <v:path gradientshapeok="t" o:connecttype="rect"/>
            </v:shapetype>
            <v:shape id="Shape 191" o:spid="_x0000_s1090" type="#_x0000_t202" style="position:absolute;margin-left:31.65pt;margin-top:25.1pt;width:318.35pt;height:7.95pt;z-index:-25159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JkgAEAAPwCAAAOAAAAZHJzL2Uyb0RvYy54bWysUttOwzAMfUfiH6K8s3ZjTF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afl9LycXnAmKTcuy6vZRYIpjq99wPigwLLk1DzQWrJaYv2EcVu6L0nN&#10;HNybrkvxI5XkxWE5MNPUfDbZ81xCsyH63aMjUdKC907YO8udk4DR33xGAs89E+L2+a4RSZxZ775D&#10;2uH3e646ftrFFwAAAP//AwBQSwMEFAAGAAgAAAAhABC2u8DbAAAACAEAAA8AAABkcnMvZG93bnJl&#10;di54bWxMjzFPwzAQhXck/oN1SCyotZOKUEKcCiFY2CgsbG58JBH2OYrdJPTXc0x0PL2n775X7Rbv&#10;xIRj7ANpyNYKBFITbE+tho/3l9UWREyGrHGBUMMPRtjVlxeVKW2Y6Q2nfWoFQyiWRkOX0lBKGZsO&#10;vYnrMCBx9hVGbxKfYyvtaGaGeydzpQrpTU/8oTMDPnXYfO+PXkOxPA83r/eYz6fGTfR5yrKEmdbX&#10;V8vjA4iES/ovw58+q0PNTodwJBuFY8Zmw00NtyoHwfmdUrztwEGRgawreT6g/gUAAP//AwBQSwEC&#10;LQAUAAYACAAAACEAtoM4kv4AAADhAQAAEwAAAAAAAAAAAAAAAAAAAAAAW0NvbnRlbnRfVHlwZXNd&#10;LnhtbFBLAQItABQABgAIAAAAIQA4/SH/1gAAAJQBAAALAAAAAAAAAAAAAAAAAC8BAABfcmVscy8u&#10;cmVsc1BLAQItABQABgAIAAAAIQDc+wJkgAEAAPwCAAAOAAAAAAAAAAAAAAAAAC4CAABkcnMvZTJv&#10;RG9jLnhtbFBLAQItABQABgAIAAAAIQAQtrvA2wAAAAgBAAAPAAAAAAAAAAAAAAAAANoDAABkcnMv&#10;ZG93bnJldi54bWxQSwUGAAAAAAQABADzAAAA4gQAAAAA&#10;" filled="f" stroked="f">
              <v:textbox style="mso-fit-shape-to-text:t" inset="0,0,0,0">
                <w:txbxContent>
                  <w:p w14:paraId="4E505018" w14:textId="77777777" w:rsidR="00C53112" w:rsidRDefault="00000000">
                    <w:pPr>
                      <w:pStyle w:val="Headerorfooter10"/>
                      <w:shd w:val="clear" w:color="auto" w:fill="auto"/>
                      <w:tabs>
                        <w:tab w:val="right" w:pos="6367"/>
                      </w:tabs>
                    </w:pPr>
                    <w:r>
                      <w:rPr>
                        <w:lang w:val="en-US" w:eastAsia="en-US" w:bidi="en-US"/>
                      </w:rPr>
                      <w:t>85</w:t>
                    </w:r>
                    <w:r>
                      <w:rPr>
                        <w:lang w:val="en-US" w:eastAsia="en-US" w:bidi="en-US"/>
                      </w:rPr>
                      <w:tab/>
                    </w:r>
                    <w:r>
                      <w:t>kompjuter</w:t>
                    </w:r>
                  </w:p>
                </w:txbxContent>
              </v:textbox>
              <w10:wrap anchorx="page" anchory="page"/>
            </v:shape>
          </w:pict>
        </mc:Fallback>
      </mc:AlternateContent>
    </w:r>
    <w:r>
      <w:rPr>
        <w:noProof/>
      </w:rPr>
      <mc:AlternateContent>
        <mc:Choice Requires="wps">
          <w:drawing>
            <wp:anchor distT="0" distB="0" distL="114300" distR="114300" simplePos="0" relativeHeight="251546624" behindDoc="1" locked="0" layoutInCell="1" allowOverlap="1" wp14:anchorId="35D801AE" wp14:editId="3AC544E1">
              <wp:simplePos x="0" y="0"/>
              <wp:positionH relativeFrom="page">
                <wp:posOffset>392430</wp:posOffset>
              </wp:positionH>
              <wp:positionV relativeFrom="page">
                <wp:posOffset>455930</wp:posOffset>
              </wp:positionV>
              <wp:extent cx="4051935" cy="0"/>
              <wp:effectExtent l="0" t="0" r="0" b="0"/>
              <wp:wrapNone/>
              <wp:docPr id="193" name="Shape 193"/>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30.899999999999999pt;margin-top:35.899999999999999pt;width:319.05000000000001pt;height:0;z-index:-251658240;mso-position-horizontal-relative:page;mso-position-vertical-relative:page">
              <v:stroke weight="1.pt"/>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8357D" w14:textId="77777777" w:rsidR="00C53112" w:rsidRDefault="00000000">
    <w:pPr>
      <w:spacing w:line="1" w:lineRule="exact"/>
    </w:pPr>
    <w:r>
      <w:rPr>
        <w:noProof/>
      </w:rPr>
      <mc:AlternateContent>
        <mc:Choice Requires="wps">
          <w:drawing>
            <wp:anchor distT="0" distB="0" distL="0" distR="0" simplePos="0" relativeHeight="251722752" behindDoc="1" locked="0" layoutInCell="1" allowOverlap="1" wp14:anchorId="3CF04F52" wp14:editId="6A1FBF9F">
              <wp:simplePos x="0" y="0"/>
              <wp:positionH relativeFrom="page">
                <wp:posOffset>401955</wp:posOffset>
              </wp:positionH>
              <wp:positionV relativeFrom="page">
                <wp:posOffset>318770</wp:posOffset>
              </wp:positionV>
              <wp:extent cx="4036695" cy="100965"/>
              <wp:effectExtent l="0" t="0" r="0" b="0"/>
              <wp:wrapNone/>
              <wp:docPr id="194" name="Shape 194"/>
              <wp:cNvGraphicFramePr/>
              <a:graphic xmlns:a="http://schemas.openxmlformats.org/drawingml/2006/main">
                <a:graphicData uri="http://schemas.microsoft.com/office/word/2010/wordprocessingShape">
                  <wps:wsp>
                    <wps:cNvSpPr txBox="1"/>
                    <wps:spPr>
                      <a:xfrm>
                        <a:off x="0" y="0"/>
                        <a:ext cx="4036695" cy="100965"/>
                      </a:xfrm>
                      <a:prstGeom prst="rect">
                        <a:avLst/>
                      </a:prstGeom>
                      <a:noFill/>
                    </wps:spPr>
                    <wps:txbx>
                      <w:txbxContent>
                        <w:p w14:paraId="5C345671" w14:textId="77777777" w:rsidR="00C53112" w:rsidRDefault="00000000">
                          <w:pPr>
                            <w:pStyle w:val="Headerorfooter10"/>
                            <w:shd w:val="clear" w:color="auto" w:fill="auto"/>
                            <w:tabs>
                              <w:tab w:val="right" w:pos="6357"/>
                            </w:tabs>
                          </w:pPr>
                          <w:r>
                            <w:t>klizati</w:t>
                          </w:r>
                          <w:r>
                            <w:tab/>
                          </w:r>
                          <w:r>
                            <w:t>84</w:t>
                          </w:r>
                        </w:p>
                      </w:txbxContent>
                    </wps:txbx>
                    <wps:bodyPr lIns="0" tIns="0" rIns="0" bIns="0">
                      <a:spAutoFit/>
                    </wps:bodyPr>
                  </wps:wsp>
                </a:graphicData>
              </a:graphic>
            </wp:anchor>
          </w:drawing>
        </mc:Choice>
        <mc:Fallback>
          <w:pict>
            <v:shapetype w14:anchorId="3CF04F52" id="_x0000_t202" coordsize="21600,21600" o:spt="202" path="m,l,21600r21600,l21600,xe">
              <v:stroke joinstyle="miter"/>
              <v:path gradientshapeok="t" o:connecttype="rect"/>
            </v:shapetype>
            <v:shape id="Shape 194" o:spid="_x0000_s1091" type="#_x0000_t202" style="position:absolute;margin-left:31.65pt;margin-top:25.1pt;width:317.85pt;height:7.95pt;z-index:-2515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UKEgAEAAPwCAAAOAAAAZHJzL2Uyb0RvYy54bWysUttOwzAMfUfiH6K8s3ZcKqjWIRACISFA&#10;Aj4gS5M1UhNHcVi7v8fJbgjeEC+OYzvHx8eZXY+2ZysV0IBr+HRScqachNa4ZcM/3u9PLjnDKFwr&#10;enCq4WuF/Hp+fDQbfK1OoYO+VYERiMN68A3vYvR1UaDslBU4Aa8cJTUEKyJdw7JogxgI3fbFaVlW&#10;xQCh9QGkQqTo3SbJ5xlfayXji9aoIusbTtxitiHbRbLFfCbqZRC+M3JLQ/yBhRXGUdM91J2Ign0G&#10;8wvKGhkAQceJBFuA1kaqPANNMy1/TPPWCa/yLCQO+r1M+H+w8nn15l8Di+MtjLTAJMjgsUYKpnlG&#10;HWw6iSmjPEm43sumxsgkBc/Ls6q6uuBMUm5allfVRYIpDq99wPigwLLkNDzQWrJaYvWEcVO6K0nN&#10;HNybvk/xA5XkxXExMtM2vDrb8VxAuyb6/aMjUdKCd07YOYutk4DR33xGAs89E+Lm+bYRSZxZb79D&#10;2uH3e646fNr5FwAAAP//AwBQSwMEFAAGAAgAAAAhAGtcGj3cAAAACAEAAA8AAABkcnMvZG93bnJl&#10;di54bWxMj7FOxDAQRHsk/sFaJBrEOc6JiIQ4J4SgoeOOhs4XL0mEvY5iXxLu61kq6HY0o7cz9W71&#10;Tsw4xSGQBrXJQCC1wQ7UaXg/vNzeg4jJkDUuEGr4xgi75vKiNpUNC73hvE+dYAjFymjoUxorKWPb&#10;ozdxE0Yk9j7D5E1iOXXSTmZhuHcyz7JCejMQf+jNiE89tl/7k9dQrM/jzWuJ+XJu3UwfZ6USKq2v&#10;r9bHBxAJ1/QXht/6XB0a7nQMJ7JROGZst5zUcJflINgvypK3HfkoFMimlv8HND8AAAD//wMAUEsB&#10;Ai0AFAAGAAgAAAAhALaDOJL+AAAA4QEAABMAAAAAAAAAAAAAAAAAAAAAAFtDb250ZW50X1R5cGVz&#10;XS54bWxQSwECLQAUAAYACAAAACEAOP0h/9YAAACUAQAACwAAAAAAAAAAAAAAAAAvAQAAX3JlbHMv&#10;LnJlbHNQSwECLQAUAAYACAAAACEAIjFChIABAAD8AgAADgAAAAAAAAAAAAAAAAAuAgAAZHJzL2Uy&#10;b0RvYy54bWxQSwECLQAUAAYACAAAACEAa1waPdwAAAAIAQAADwAAAAAAAAAAAAAAAADaAwAAZHJz&#10;L2Rvd25yZXYueG1sUEsFBgAAAAAEAAQA8wAAAOMEAAAAAA==&#10;" filled="f" stroked="f">
              <v:textbox style="mso-fit-shape-to-text:t" inset="0,0,0,0">
                <w:txbxContent>
                  <w:p w14:paraId="5C345671" w14:textId="77777777" w:rsidR="00C53112" w:rsidRDefault="00000000">
                    <w:pPr>
                      <w:pStyle w:val="Headerorfooter10"/>
                      <w:shd w:val="clear" w:color="auto" w:fill="auto"/>
                      <w:tabs>
                        <w:tab w:val="right" w:pos="6357"/>
                      </w:tabs>
                    </w:pPr>
                    <w:r>
                      <w:t>klizati</w:t>
                    </w:r>
                    <w:r>
                      <w:tab/>
                    </w:r>
                    <w:r>
                      <w:t>84</w:t>
                    </w:r>
                  </w:p>
                </w:txbxContent>
              </v:textbox>
              <w10:wrap anchorx="page" anchory="page"/>
            </v:shape>
          </w:pict>
        </mc:Fallback>
      </mc:AlternateContent>
    </w:r>
    <w:r>
      <w:rPr>
        <w:noProof/>
      </w:rPr>
      <mc:AlternateContent>
        <mc:Choice Requires="wps">
          <w:drawing>
            <wp:anchor distT="0" distB="0" distL="114300" distR="114300" simplePos="0" relativeHeight="251547648" behindDoc="1" locked="0" layoutInCell="1" allowOverlap="1" wp14:anchorId="5F0737DD" wp14:editId="32F6F1DA">
              <wp:simplePos x="0" y="0"/>
              <wp:positionH relativeFrom="page">
                <wp:posOffset>395605</wp:posOffset>
              </wp:positionH>
              <wp:positionV relativeFrom="page">
                <wp:posOffset>454660</wp:posOffset>
              </wp:positionV>
              <wp:extent cx="4049395" cy="0"/>
              <wp:effectExtent l="0" t="0" r="0" b="0"/>
              <wp:wrapNone/>
              <wp:docPr id="196" name="Shape 196"/>
              <wp:cNvGraphicFramePr/>
              <a:graphic xmlns:a="http://schemas.openxmlformats.org/drawingml/2006/main">
                <a:graphicData uri="http://schemas.microsoft.com/office/word/2010/wordprocessingShape">
                  <wps:wsp>
                    <wps:cNvCnPr/>
                    <wps:spPr>
                      <a:xfrm>
                        <a:off x="0" y="0"/>
                        <a:ext cx="4049395" cy="0"/>
                      </a:xfrm>
                      <a:prstGeom prst="straightConnector1">
                        <a:avLst/>
                      </a:prstGeom>
                      <a:ln w="12700">
                        <a:solidFill/>
                      </a:ln>
                    </wps:spPr>
                    <wps:bodyPr/>
                  </wps:wsp>
                </a:graphicData>
              </a:graphic>
            </wp:anchor>
          </w:drawing>
        </mc:Choice>
        <mc:Fallback>
          <w:pict>
            <v:shape o:spt="32" o:oned="true" path="m,l21600,21600e" style="position:absolute;margin-left:31.149999999999999pt;margin-top:35.799999999999997pt;width:318.85000000000002pt;height:0;z-index:-251658240;mso-position-horizontal-relative:page;mso-position-vertical-relative:page">
              <v:stroke weight="1.pt"/>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25EE7" w14:textId="77777777" w:rsidR="00C53112" w:rsidRDefault="00000000">
    <w:pPr>
      <w:spacing w:line="1" w:lineRule="exact"/>
    </w:pPr>
    <w:r>
      <w:rPr>
        <w:noProof/>
      </w:rPr>
      <mc:AlternateContent>
        <mc:Choice Requires="wps">
          <w:drawing>
            <wp:anchor distT="0" distB="0" distL="0" distR="0" simplePos="0" relativeHeight="251723776" behindDoc="1" locked="0" layoutInCell="1" allowOverlap="1" wp14:anchorId="46A9067F" wp14:editId="5D6B08DB">
              <wp:simplePos x="0" y="0"/>
              <wp:positionH relativeFrom="page">
                <wp:posOffset>403225</wp:posOffset>
              </wp:positionH>
              <wp:positionV relativeFrom="page">
                <wp:posOffset>340360</wp:posOffset>
              </wp:positionV>
              <wp:extent cx="4030980" cy="97790"/>
              <wp:effectExtent l="0" t="0" r="0" b="0"/>
              <wp:wrapNone/>
              <wp:docPr id="197" name="Shape 197"/>
              <wp:cNvGraphicFramePr/>
              <a:graphic xmlns:a="http://schemas.openxmlformats.org/drawingml/2006/main">
                <a:graphicData uri="http://schemas.microsoft.com/office/word/2010/wordprocessingShape">
                  <wps:wsp>
                    <wps:cNvSpPr txBox="1"/>
                    <wps:spPr>
                      <a:xfrm>
                        <a:off x="0" y="0"/>
                        <a:ext cx="4030980" cy="97790"/>
                      </a:xfrm>
                      <a:prstGeom prst="rect">
                        <a:avLst/>
                      </a:prstGeom>
                      <a:noFill/>
                    </wps:spPr>
                    <wps:txbx>
                      <w:txbxContent>
                        <w:p w14:paraId="17B8774A" w14:textId="77777777" w:rsidR="00C53112" w:rsidRDefault="00000000">
                          <w:pPr>
                            <w:pStyle w:val="Headerorfooter10"/>
                            <w:shd w:val="clear" w:color="auto" w:fill="auto"/>
                            <w:tabs>
                              <w:tab w:val="right" w:pos="6348"/>
                            </w:tabs>
                          </w:pPr>
                          <w:r>
                            <w:rPr>
                              <w:lang w:val="en-US" w:eastAsia="en-US" w:bidi="en-US"/>
                            </w:rPr>
                            <w:t>87</w:t>
                          </w:r>
                          <w:r>
                            <w:rPr>
                              <w:lang w:val="en-US" w:eastAsia="en-US" w:bidi="en-US"/>
                            </w:rPr>
                            <w:tab/>
                          </w:r>
                          <w:r>
                            <w:t>koštati</w:t>
                          </w:r>
                        </w:p>
                      </w:txbxContent>
                    </wps:txbx>
                    <wps:bodyPr lIns="0" tIns="0" rIns="0" bIns="0">
                      <a:spAutoFit/>
                    </wps:bodyPr>
                  </wps:wsp>
                </a:graphicData>
              </a:graphic>
            </wp:anchor>
          </w:drawing>
        </mc:Choice>
        <mc:Fallback>
          <w:pict>
            <v:shapetype w14:anchorId="46A9067F" id="_x0000_t202" coordsize="21600,21600" o:spt="202" path="m,l,21600r21600,l21600,xe">
              <v:stroke joinstyle="miter"/>
              <v:path gradientshapeok="t" o:connecttype="rect"/>
            </v:shapetype>
            <v:shape id="Shape 197" o:spid="_x0000_s1092" type="#_x0000_t202" style="position:absolute;margin-left:31.75pt;margin-top:26.8pt;width:317.4pt;height:7.7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qqAfwEAAPsCAAAOAAAAZHJzL2Uyb0RvYy54bWysUttOwzAMfUfiH6K8sxaYNlatQyAEQkKA&#10;BHxAliZrpCaO4mzt/h4n7ILgDfHiOLZzfHyc+fVgO7ZRAQ24mp+PSs6Uk9AYt6r5x/v92RVnGIVr&#10;RAdO1XyrkF8vTk/mva/UBbTQNSowAnFY9b7mbYy+KgqUrbICR+CVo6SGYEWka1gVTRA9oduuuCjL&#10;SdFDaHwAqRApeveV5IuMr7WS8UVrVJF1NSduMduQ7TLZYjEX1SoI3xq5oyH+wMIK46jpAepORMHW&#10;wfyCskYGQNBxJMEWoLWRKs9A05yXP6Z5a4VXeRYSB/1BJvw/WPm8efOvgcXhFgZaYBKk91ghBdM8&#10;gw42ncSUUZ4k3B5kU0NkkoLj8rKcXVFKUm42nc6yrMXxsQ8YHxRYlpyaB9pKFktsnjBSQyrdl6Re&#10;Du5N16X4kUny4rAcmGlqPhnvaS6h2RL77tGRJmm/eyfsneXOScDob9aRwHPPhPj1fNeIFM5Udr8h&#10;rfD7PVcd/+ziEwAA//8DAFBLAwQUAAYACAAAACEAd4qHut0AAAAIAQAADwAAAGRycy9kb3ducmV2&#10;LnhtbEyPwU7DMAyG70h7h8hIXBBLu2rVVppOE2IXbgwu3LLGtBWJUzVZW/b0805ws/X/+vy53M3O&#10;ihGH0HlSkC4TEEi1Nx01Cj4/Dk8bECFqMtp6QgW/GGBXLe5KXRg/0TuOx9gIhlAotII2xr6QMtQt&#10;Oh2Wvkfi7NsPTkdeh0aaQU8Md1aukiSXTnfEF1rd40uL9c/x7BTk82v/+LbF1XSp7UhflzSNmCr1&#10;cD/vn0FEnONfGW76rA4VO538mUwQlhnZmpsK1lkOgvN8u8lAnG5DArIq5f8HqisAAAD//wMAUEsB&#10;Ai0AFAAGAAgAAAAhALaDOJL+AAAA4QEAABMAAAAAAAAAAAAAAAAAAAAAAFtDb250ZW50X1R5cGVz&#10;XS54bWxQSwECLQAUAAYACAAAACEAOP0h/9YAAACUAQAACwAAAAAAAAAAAAAAAAAvAQAAX3JlbHMv&#10;LnJlbHNQSwECLQAUAAYACAAAACEAZAKqgH8BAAD7AgAADgAAAAAAAAAAAAAAAAAuAgAAZHJzL2Uy&#10;b0RvYy54bWxQSwECLQAUAAYACAAAACEAd4qHut0AAAAIAQAADwAAAAAAAAAAAAAAAADZAwAAZHJz&#10;L2Rvd25yZXYueG1sUEsFBgAAAAAEAAQA8wAAAOMEAAAAAA==&#10;" filled="f" stroked="f">
              <v:textbox style="mso-fit-shape-to-text:t" inset="0,0,0,0">
                <w:txbxContent>
                  <w:p w14:paraId="17B8774A" w14:textId="77777777" w:rsidR="00C53112" w:rsidRDefault="00000000">
                    <w:pPr>
                      <w:pStyle w:val="Headerorfooter10"/>
                      <w:shd w:val="clear" w:color="auto" w:fill="auto"/>
                      <w:tabs>
                        <w:tab w:val="right" w:pos="6348"/>
                      </w:tabs>
                    </w:pPr>
                    <w:r>
                      <w:rPr>
                        <w:lang w:val="en-US" w:eastAsia="en-US" w:bidi="en-US"/>
                      </w:rPr>
                      <w:t>87</w:t>
                    </w:r>
                    <w:r>
                      <w:rPr>
                        <w:lang w:val="en-US" w:eastAsia="en-US" w:bidi="en-US"/>
                      </w:rPr>
                      <w:tab/>
                    </w:r>
                    <w:r>
                      <w:t>koštati</w:t>
                    </w:r>
                  </w:p>
                </w:txbxContent>
              </v:textbox>
              <w10:wrap anchorx="page" anchory="page"/>
            </v:shape>
          </w:pict>
        </mc:Fallback>
      </mc:AlternateContent>
    </w:r>
    <w:r>
      <w:rPr>
        <w:noProof/>
      </w:rPr>
      <mc:AlternateContent>
        <mc:Choice Requires="wps">
          <w:drawing>
            <wp:anchor distT="0" distB="0" distL="114300" distR="114300" simplePos="0" relativeHeight="251548672" behindDoc="1" locked="0" layoutInCell="1" allowOverlap="1" wp14:anchorId="6E3FA7C7" wp14:editId="1B145E8D">
              <wp:simplePos x="0" y="0"/>
              <wp:positionH relativeFrom="page">
                <wp:posOffset>394335</wp:posOffset>
              </wp:positionH>
              <wp:positionV relativeFrom="page">
                <wp:posOffset>477520</wp:posOffset>
              </wp:positionV>
              <wp:extent cx="4048760" cy="0"/>
              <wp:effectExtent l="0" t="0" r="0" b="0"/>
              <wp:wrapNone/>
              <wp:docPr id="199" name="Shape 199"/>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31.050000000000001pt;margin-top:37.600000000000001pt;width:318.80000000000001pt;height:0;z-index:-251658240;mso-position-horizontal-relative:page;mso-position-vertical-relative:page">
              <v:stroke weight="1.pt"/>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6D76B" w14:textId="77777777" w:rsidR="00C53112" w:rsidRDefault="00000000">
    <w:pPr>
      <w:spacing w:line="1" w:lineRule="exact"/>
    </w:pPr>
    <w:r>
      <w:rPr>
        <w:noProof/>
      </w:rPr>
      <mc:AlternateContent>
        <mc:Choice Requires="wps">
          <w:drawing>
            <wp:anchor distT="0" distB="0" distL="0" distR="0" simplePos="0" relativeHeight="251724800" behindDoc="1" locked="0" layoutInCell="1" allowOverlap="1" wp14:anchorId="777C185E" wp14:editId="6EBFC37C">
              <wp:simplePos x="0" y="0"/>
              <wp:positionH relativeFrom="page">
                <wp:posOffset>406400</wp:posOffset>
              </wp:positionH>
              <wp:positionV relativeFrom="page">
                <wp:posOffset>315595</wp:posOffset>
              </wp:positionV>
              <wp:extent cx="4027805" cy="104140"/>
              <wp:effectExtent l="0" t="0" r="0" b="0"/>
              <wp:wrapNone/>
              <wp:docPr id="200" name="Shape 200"/>
              <wp:cNvGraphicFramePr/>
              <a:graphic xmlns:a="http://schemas.openxmlformats.org/drawingml/2006/main">
                <a:graphicData uri="http://schemas.microsoft.com/office/word/2010/wordprocessingShape">
                  <wps:wsp>
                    <wps:cNvSpPr txBox="1"/>
                    <wps:spPr>
                      <a:xfrm>
                        <a:off x="0" y="0"/>
                        <a:ext cx="4027805" cy="104140"/>
                      </a:xfrm>
                      <a:prstGeom prst="rect">
                        <a:avLst/>
                      </a:prstGeom>
                      <a:noFill/>
                    </wps:spPr>
                    <wps:txbx>
                      <w:txbxContent>
                        <w:p w14:paraId="16008E5A" w14:textId="77777777" w:rsidR="00C53112" w:rsidRDefault="00000000">
                          <w:pPr>
                            <w:pStyle w:val="Headerorfooter10"/>
                            <w:shd w:val="clear" w:color="auto" w:fill="auto"/>
                            <w:tabs>
                              <w:tab w:val="right" w:pos="6343"/>
                            </w:tabs>
                          </w:pPr>
                          <w:proofErr w:type="spellStart"/>
                          <w:r>
                            <w:rPr>
                              <w:lang w:val="en-US" w:eastAsia="en-US" w:bidi="en-US"/>
                            </w:rPr>
                            <w:t>komposl</w:t>
                          </w:r>
                          <w:proofErr w:type="spellEnd"/>
                          <w:r>
                            <w:rPr>
                              <w:lang w:val="en-US" w:eastAsia="en-US" w:bidi="en-US"/>
                            </w:rPr>
                            <w:tab/>
                            <w:t>86</w:t>
                          </w:r>
                        </w:p>
                      </w:txbxContent>
                    </wps:txbx>
                    <wps:bodyPr lIns="0" tIns="0" rIns="0" bIns="0">
                      <a:spAutoFit/>
                    </wps:bodyPr>
                  </wps:wsp>
                </a:graphicData>
              </a:graphic>
            </wp:anchor>
          </w:drawing>
        </mc:Choice>
        <mc:Fallback>
          <w:pict>
            <v:shapetype w14:anchorId="777C185E" id="_x0000_t202" coordsize="21600,21600" o:spt="202" path="m,l,21600r21600,l21600,xe">
              <v:stroke joinstyle="miter"/>
              <v:path gradientshapeok="t" o:connecttype="rect"/>
            </v:shapetype>
            <v:shape id="Shape 200" o:spid="_x0000_s1093" type="#_x0000_t202" style="position:absolute;margin-left:32pt;margin-top:24.85pt;width:317.15pt;height:8.2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NlygQEAAPwCAAAOAAAAZHJzL2Uyb0RvYy54bWysUttOwzAMfUfiH6K8s3bTuKhaN4GmISQE&#10;SMAHZGmyRmriKA5r9/c4YRcEb4gXx7Gd4+PjzBaD7dhWBTTgaj4elZwpJ6ExblPz97fVxQ1nGIVr&#10;RAdO1XynkC/m52ez3ldqAi10jQqMQBxWva95G6OvigJlq6zAEXjlKKkhWBHpGjZFE0RP6LYrJmV5&#10;VfQQGh9AKkSKLr+SfJ7xtVYyPmuNKrKu5sQtZhuyXSdbzGei2gThWyP3NMQfWFhhHDU9Qi1FFOwj&#10;mF9Q1sgACDqOJNgCtDZS5RlomnH5Y5rXVniVZyFx0B9lwv+DlU/bV/8SWBzuYKAFJkF6jxVSMM0z&#10;6GDTSUwZ5UnC3VE2NUQmKTgtJ9c35SVnknLjcjqeZl2L02sfMN4rsCw5NQ+0lqyW2D5ipI5UeihJ&#10;zRysTNel+IlK8uKwHphpan51eeC5hmZH9LsHR6KkBR+ccHDWeycBo7/9iASeeybEr+f7RiRxprL/&#10;DmmH3++56vRp558AAAD//wMAUEsDBBQABgAIAAAAIQD02r1R3AAAAAgBAAAPAAAAZHJzL2Rvd25y&#10;ZXYueG1sTI/BTsMwDIbvSLxDZCQuiKUZU1lL0wkhuHBjcOGWNaatSJyqydqyp8ec2M3Wb33+/mq3&#10;eCcmHGMfSINaZSCQmmB7ajV8vL/cbkHEZMgaFwg1/GCEXX15UZnShpnecNqnVjCEYmk0dCkNpZSx&#10;6dCbuAoDEmdfYfQm8Tq20o5mZrh3cp1lufSmJ/7QmQGfOmy+90evIV+eh5vXAtfzqXETfZ6USqi0&#10;vr5aHh9AJFzS/zH86bM61Ox0CEeyUThmbLhK0rAp7kFwnhfbOxAHHnIFsq7keYH6FwAA//8DAFBL&#10;AQItABQABgAIAAAAIQC2gziS/gAAAOEBAAATAAAAAAAAAAAAAAAAAAAAAABbQ29udGVudF9UeXBl&#10;c10ueG1sUEsBAi0AFAAGAAgAAAAhADj9If/WAAAAlAEAAAsAAAAAAAAAAAAAAAAALwEAAF9yZWxz&#10;Ly5yZWxzUEsBAi0AFAAGAAgAAAAhAISg2XKBAQAA/AIAAA4AAAAAAAAAAAAAAAAALgIAAGRycy9l&#10;Mm9Eb2MueG1sUEsBAi0AFAAGAAgAAAAhAPTavVHcAAAACAEAAA8AAAAAAAAAAAAAAAAA2wMAAGRy&#10;cy9kb3ducmV2LnhtbFBLBQYAAAAABAAEAPMAAADkBAAAAAA=&#10;" filled="f" stroked="f">
              <v:textbox style="mso-fit-shape-to-text:t" inset="0,0,0,0">
                <w:txbxContent>
                  <w:p w14:paraId="16008E5A" w14:textId="77777777" w:rsidR="00C53112" w:rsidRDefault="00000000">
                    <w:pPr>
                      <w:pStyle w:val="Headerorfooter10"/>
                      <w:shd w:val="clear" w:color="auto" w:fill="auto"/>
                      <w:tabs>
                        <w:tab w:val="right" w:pos="6343"/>
                      </w:tabs>
                    </w:pPr>
                    <w:proofErr w:type="spellStart"/>
                    <w:r>
                      <w:rPr>
                        <w:lang w:val="en-US" w:eastAsia="en-US" w:bidi="en-US"/>
                      </w:rPr>
                      <w:t>komposl</w:t>
                    </w:r>
                    <w:proofErr w:type="spellEnd"/>
                    <w:r>
                      <w:rPr>
                        <w:lang w:val="en-US" w:eastAsia="en-US" w:bidi="en-US"/>
                      </w:rPr>
                      <w:tab/>
                      <w:t>86</w:t>
                    </w:r>
                  </w:p>
                </w:txbxContent>
              </v:textbox>
              <w10:wrap anchorx="page" anchory="page"/>
            </v:shape>
          </w:pict>
        </mc:Fallback>
      </mc:AlternateContent>
    </w:r>
    <w:r>
      <w:rPr>
        <w:noProof/>
      </w:rPr>
      <mc:AlternateContent>
        <mc:Choice Requires="wps">
          <w:drawing>
            <wp:anchor distT="0" distB="0" distL="114300" distR="114300" simplePos="0" relativeHeight="251549696" behindDoc="1" locked="0" layoutInCell="1" allowOverlap="1" wp14:anchorId="4DBB5745" wp14:editId="270FC936">
              <wp:simplePos x="0" y="0"/>
              <wp:positionH relativeFrom="page">
                <wp:posOffset>400050</wp:posOffset>
              </wp:positionH>
              <wp:positionV relativeFrom="page">
                <wp:posOffset>452755</wp:posOffset>
              </wp:positionV>
              <wp:extent cx="4039870" cy="0"/>
              <wp:effectExtent l="0" t="0" r="0" b="0"/>
              <wp:wrapNone/>
              <wp:docPr id="202" name="Shape 202"/>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1.5pt;margin-top:35.649999999999999pt;width:318.10000000000002pt;height:0;z-index:-251658240;mso-position-horizontal-relative:page;mso-position-vertical-relative:page">
              <v:stroke weight="1.pt"/>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8287" w14:textId="77777777" w:rsidR="00C53112" w:rsidRDefault="00000000">
    <w:pPr>
      <w:spacing w:line="1" w:lineRule="exact"/>
    </w:pPr>
    <w:r>
      <w:rPr>
        <w:noProof/>
      </w:rPr>
      <mc:AlternateContent>
        <mc:Choice Requires="wps">
          <w:drawing>
            <wp:anchor distT="0" distB="0" distL="0" distR="0" simplePos="0" relativeHeight="251725824" behindDoc="1" locked="0" layoutInCell="1" allowOverlap="1" wp14:anchorId="23A6D99C" wp14:editId="52F709F7">
              <wp:simplePos x="0" y="0"/>
              <wp:positionH relativeFrom="page">
                <wp:posOffset>392430</wp:posOffset>
              </wp:positionH>
              <wp:positionV relativeFrom="page">
                <wp:posOffset>315595</wp:posOffset>
              </wp:positionV>
              <wp:extent cx="4036695" cy="104140"/>
              <wp:effectExtent l="0" t="0" r="0" b="0"/>
              <wp:wrapNone/>
              <wp:docPr id="203" name="Shape 203"/>
              <wp:cNvGraphicFramePr/>
              <a:graphic xmlns:a="http://schemas.openxmlformats.org/drawingml/2006/main">
                <a:graphicData uri="http://schemas.microsoft.com/office/word/2010/wordprocessingShape">
                  <wps:wsp>
                    <wps:cNvSpPr txBox="1"/>
                    <wps:spPr>
                      <a:xfrm>
                        <a:off x="0" y="0"/>
                        <a:ext cx="4036695" cy="104140"/>
                      </a:xfrm>
                      <a:prstGeom prst="rect">
                        <a:avLst/>
                      </a:prstGeom>
                      <a:noFill/>
                    </wps:spPr>
                    <wps:txbx>
                      <w:txbxContent>
                        <w:p w14:paraId="799A4508" w14:textId="77777777" w:rsidR="00C53112" w:rsidRDefault="00000000">
                          <w:pPr>
                            <w:pStyle w:val="Headerorfooter10"/>
                            <w:shd w:val="clear" w:color="auto" w:fill="auto"/>
                            <w:tabs>
                              <w:tab w:val="right" w:pos="6357"/>
                            </w:tabs>
                          </w:pPr>
                          <w:r>
                            <w:rPr>
                              <w:lang w:val="en-US" w:eastAsia="en-US" w:bidi="en-US"/>
                            </w:rPr>
                            <w:t>89</w:t>
                          </w:r>
                          <w:r>
                            <w:rPr>
                              <w:lang w:val="en-US" w:eastAsia="en-US" w:bidi="en-US"/>
                            </w:rPr>
                            <w:tab/>
                          </w:r>
                          <w:r>
                            <w:t>kula Ncbojša</w:t>
                          </w:r>
                        </w:p>
                      </w:txbxContent>
                    </wps:txbx>
                    <wps:bodyPr lIns="0" tIns="0" rIns="0" bIns="0">
                      <a:spAutoFit/>
                    </wps:bodyPr>
                  </wps:wsp>
                </a:graphicData>
              </a:graphic>
            </wp:anchor>
          </w:drawing>
        </mc:Choice>
        <mc:Fallback>
          <w:pict>
            <v:shapetype w14:anchorId="23A6D99C" id="_x0000_t202" coordsize="21600,21600" o:spt="202" path="m,l,21600r21600,l21600,xe">
              <v:stroke joinstyle="miter"/>
              <v:path gradientshapeok="t" o:connecttype="rect"/>
            </v:shapetype>
            <v:shape id="Shape 203" o:spid="_x0000_s1094" type="#_x0000_t202" style="position:absolute;margin-left:30.9pt;margin-top:24.85pt;width:317.85pt;height:8.2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YSgAEAAPwCAAAOAAAAZHJzL2Uyb0RvYy54bWysUttOwzAMfUfiH6K8s3YwKqjWIRACISFA&#10;Aj4gS5M1UhNHcVi7v8cJuyB4Q7w4ju0cHx9nfjXanq1VQAOu4dNJyZlyElrjVg1/f7s7ueAMo3Ct&#10;6MGphm8U8qvF8dF88LU6hQ76VgVGIA7rwTe8i9HXRYGyU1bgBLxylNQQrIh0DauiDWIgdNsXp2VZ&#10;FQOE1geQCpGit19Jvsj4WisZn7VGFVnfcOIWsw3ZLpMtFnNRr4LwnZFbGuIPLKwwjpruoW5FFOwj&#10;mF9Q1sgACDpOJNgCtDZS5Rlommn5Y5rXTniVZyFx0O9lwv+DlU/rV/8SWBxvYKQFJkEGjzVSMM0z&#10;6mDTSUwZ5UnCzV42NUYmKTgrz6rq8pwzSblpOZvOsq7F4bUPGO8VWJachgdaS1ZLrB8xUkcq3ZWk&#10;Zg7uTN+n+IFK8uK4HJlpG15VO55LaDdEv39wJEpa8M4JO2e5dRIw+uuPSOC5Z0L8er5tRBJnKtvv&#10;kHb4/Z6rDp928QkAAP//AwBQSwMEFAAGAAgAAAAhAGbaLy7cAAAACAEAAA8AAABkcnMvZG93bnJl&#10;di54bWxMj8FOwzAMhu9IvENkJC5oSzNBt5amE0Jw4cbgwi1rTFuROFWTtWVPjznBzdb/6/Pnar94&#10;JyYcYx9Ig1pnIJCaYHtqNby/Pa92IGIyZI0LhBq+McK+vryoTGnDTK84HVIrGEKxNBq6lIZSyth0&#10;6E1chwGJs88wepN4HVtpRzMz3Du5ybJcetMTX+jMgI8dNl+Hk9eQL0/DzUuBm/ncuIk+zkolVFpf&#10;Xy0P9yASLumvDL/6rA41Ox3DiWwUjhmKzZOG22ILgvO82N6BOPKQK5B1Jf8/UP8AAAD//wMAUEsB&#10;Ai0AFAAGAAgAAAAhALaDOJL+AAAA4QEAABMAAAAAAAAAAAAAAAAAAAAAAFtDb250ZW50X1R5cGVz&#10;XS54bWxQSwECLQAUAAYACAAAACEAOP0h/9YAAACUAQAACwAAAAAAAAAAAAAAAAAvAQAAX3JlbHMv&#10;LnJlbHNQSwECLQAUAAYACAAAACEAdfh2EoABAAD8AgAADgAAAAAAAAAAAAAAAAAuAgAAZHJzL2Uy&#10;b0RvYy54bWxQSwECLQAUAAYACAAAACEAZtovLtwAAAAIAQAADwAAAAAAAAAAAAAAAADaAwAAZHJz&#10;L2Rvd25yZXYueG1sUEsFBgAAAAAEAAQA8wAAAOMEAAAAAA==&#10;" filled="f" stroked="f">
              <v:textbox style="mso-fit-shape-to-text:t" inset="0,0,0,0">
                <w:txbxContent>
                  <w:p w14:paraId="799A4508" w14:textId="77777777" w:rsidR="00C53112" w:rsidRDefault="00000000">
                    <w:pPr>
                      <w:pStyle w:val="Headerorfooter10"/>
                      <w:shd w:val="clear" w:color="auto" w:fill="auto"/>
                      <w:tabs>
                        <w:tab w:val="right" w:pos="6357"/>
                      </w:tabs>
                    </w:pPr>
                    <w:r>
                      <w:rPr>
                        <w:lang w:val="en-US" w:eastAsia="en-US" w:bidi="en-US"/>
                      </w:rPr>
                      <w:t>89</w:t>
                    </w:r>
                    <w:r>
                      <w:rPr>
                        <w:lang w:val="en-US" w:eastAsia="en-US" w:bidi="en-US"/>
                      </w:rPr>
                      <w:tab/>
                    </w:r>
                    <w:r>
                      <w:t>kula Ncbojša</w:t>
                    </w:r>
                  </w:p>
                </w:txbxContent>
              </v:textbox>
              <w10:wrap anchorx="page" anchory="page"/>
            </v:shape>
          </w:pict>
        </mc:Fallback>
      </mc:AlternateContent>
    </w:r>
    <w:r>
      <w:rPr>
        <w:noProof/>
      </w:rPr>
      <mc:AlternateContent>
        <mc:Choice Requires="wps">
          <w:drawing>
            <wp:anchor distT="0" distB="0" distL="114300" distR="114300" simplePos="0" relativeHeight="251550720" behindDoc="1" locked="0" layoutInCell="1" allowOverlap="1" wp14:anchorId="6A462FD4" wp14:editId="21A5D5D3">
              <wp:simplePos x="0" y="0"/>
              <wp:positionH relativeFrom="page">
                <wp:posOffset>380365</wp:posOffset>
              </wp:positionH>
              <wp:positionV relativeFrom="page">
                <wp:posOffset>457835</wp:posOffset>
              </wp:positionV>
              <wp:extent cx="4051935" cy="0"/>
              <wp:effectExtent l="0" t="0" r="0" b="0"/>
              <wp:wrapNone/>
              <wp:docPr id="205" name="Shape 205"/>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29.949999999999999pt;margin-top:36.049999999999997pt;width:319.05000000000001pt;height:0;z-index:-251658240;mso-position-horizontal-relative:page;mso-position-vertical-relative:page">
              <v:stroke weight="1.pt"/>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9CBC8" w14:textId="77777777" w:rsidR="00C53112" w:rsidRDefault="00000000">
    <w:pPr>
      <w:spacing w:line="1" w:lineRule="exact"/>
    </w:pPr>
    <w:r>
      <w:rPr>
        <w:noProof/>
      </w:rPr>
      <mc:AlternateContent>
        <mc:Choice Requires="wps">
          <w:drawing>
            <wp:anchor distT="0" distB="0" distL="0" distR="0" simplePos="0" relativeHeight="251726848" behindDoc="1" locked="0" layoutInCell="1" allowOverlap="1" wp14:anchorId="7208B227" wp14:editId="52A76C57">
              <wp:simplePos x="0" y="0"/>
              <wp:positionH relativeFrom="page">
                <wp:posOffset>401955</wp:posOffset>
              </wp:positionH>
              <wp:positionV relativeFrom="page">
                <wp:posOffset>321945</wp:posOffset>
              </wp:positionV>
              <wp:extent cx="4033520" cy="97790"/>
              <wp:effectExtent l="0" t="0" r="0" b="0"/>
              <wp:wrapNone/>
              <wp:docPr id="206" name="Shape 206"/>
              <wp:cNvGraphicFramePr/>
              <a:graphic xmlns:a="http://schemas.openxmlformats.org/drawingml/2006/main">
                <a:graphicData uri="http://schemas.microsoft.com/office/word/2010/wordprocessingShape">
                  <wps:wsp>
                    <wps:cNvSpPr txBox="1"/>
                    <wps:spPr>
                      <a:xfrm>
                        <a:off x="0" y="0"/>
                        <a:ext cx="4033520" cy="97790"/>
                      </a:xfrm>
                      <a:prstGeom prst="rect">
                        <a:avLst/>
                      </a:prstGeom>
                      <a:noFill/>
                    </wps:spPr>
                    <wps:txbx>
                      <w:txbxContent>
                        <w:p w14:paraId="621997BB" w14:textId="77777777" w:rsidR="00C53112" w:rsidRDefault="00000000">
                          <w:pPr>
                            <w:pStyle w:val="Headerorfooter10"/>
                            <w:shd w:val="clear" w:color="auto" w:fill="auto"/>
                            <w:tabs>
                              <w:tab w:val="right" w:pos="6352"/>
                            </w:tabs>
                          </w:pPr>
                          <w:r>
                            <w:t>koledž</w:t>
                          </w:r>
                          <w:r>
                            <w:tab/>
                          </w:r>
                          <w:r>
                            <w:t>88</w:t>
                          </w:r>
                        </w:p>
                      </w:txbxContent>
                    </wps:txbx>
                    <wps:bodyPr lIns="0" tIns="0" rIns="0" bIns="0">
                      <a:spAutoFit/>
                    </wps:bodyPr>
                  </wps:wsp>
                </a:graphicData>
              </a:graphic>
            </wp:anchor>
          </w:drawing>
        </mc:Choice>
        <mc:Fallback>
          <w:pict>
            <v:shapetype w14:anchorId="7208B227" id="_x0000_t202" coordsize="21600,21600" o:spt="202" path="m,l,21600r21600,l21600,xe">
              <v:stroke joinstyle="miter"/>
              <v:path gradientshapeok="t" o:connecttype="rect"/>
            </v:shapetype>
            <v:shape id="Shape 206" o:spid="_x0000_s1095" type="#_x0000_t202" style="position:absolute;margin-left:31.65pt;margin-top:25.35pt;width:317.6pt;height:7.7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aB0gAEAAPsCAAAOAAAAZHJzL2Uyb0RvYy54bWysUttOwzAMfUfiH6K8s5YNGFTrJhACISFA&#10;Aj4gS5M1UhNHcVi7v8cJuyB4Q7w4ju0cHx9nthhsx9YqoAFX89NRyZlyEhrjVjV/f7s7ueQMo3CN&#10;6MCpmm8U8sX8+GjW+0qNoYWuUYERiMOq9zVvY/RVUaBslRU4Aq8cJTUEKyJdw6pogugJ3XbFuCwv&#10;ih5C4wNIhUjR268kn2d8rZWMz1qjiqyrOXGL2YZsl8kW85moVkH41sgtDfEHFlYYR033ULciCvYR&#10;zC8oa2QABB1HEmwBWhup8gw0zWn5Y5rXVniVZyFx0O9lwv+DlU/rV/8SWBxuYKAFJkF6jxVSMM0z&#10;6GDTSUwZ5UnCzV42NUQmKXhWTibnY0pJyl1Np1dZ1uLw2AeM9wosS07NA20liyXWjxipIZXuSlIv&#10;B3em61L8wCR5cVgOzDQ1v5juaC6h2RD77sGRJmm/OyfsnOXWScDorz8igeeeCfHr+bYRKZypbH9D&#10;WuH3e646/Nn5JwAAAP//AwBQSwMEFAAGAAgAAAAhAHBdQp7dAAAACAEAAA8AAABkcnMvZG93bnJl&#10;di54bWxMj8FOwzAMhu9IvENkJC5oS7Np3VaaTgjBhRuDC7esMW1F4lRN1pY9PeYEN1v/r8+fy8Ps&#10;nRhxiF0gDWqZgUCqg+2o0fD+9rzYgYjJkDUuEGr4xgiH6vqqNIUNE73ieEyNYAjFwmhoU+oLKWPd&#10;ojdxGXokzj7D4E3idWikHczEcO/kKsty6U1HfKE1PT62WH8dz15DPj/1dy97XE2X2o30cVEqodL6&#10;9mZ+uAeRcE5/ZfjVZ3Wo2OkUzmSjcMxYr7mpYZNtQXCe73cbECcecgWyKuX/B6ofAAAA//8DAFBL&#10;AQItABQABgAIAAAAIQC2gziS/gAAAOEBAAATAAAAAAAAAAAAAAAAAAAAAABbQ29udGVudF9UeXBl&#10;c10ueG1sUEsBAi0AFAAGAAgAAAAhADj9If/WAAAAlAEAAAsAAAAAAAAAAAAAAAAALwEAAF9yZWxz&#10;Ly5yZWxzUEsBAi0AFAAGAAgAAAAhAF4hoHSAAQAA+wIAAA4AAAAAAAAAAAAAAAAALgIAAGRycy9l&#10;Mm9Eb2MueG1sUEsBAi0AFAAGAAgAAAAhAHBdQp7dAAAACAEAAA8AAAAAAAAAAAAAAAAA2gMAAGRy&#10;cy9kb3ducmV2LnhtbFBLBQYAAAAABAAEAPMAAADkBAAAAAA=&#10;" filled="f" stroked="f">
              <v:textbox style="mso-fit-shape-to-text:t" inset="0,0,0,0">
                <w:txbxContent>
                  <w:p w14:paraId="621997BB" w14:textId="77777777" w:rsidR="00C53112" w:rsidRDefault="00000000">
                    <w:pPr>
                      <w:pStyle w:val="Headerorfooter10"/>
                      <w:shd w:val="clear" w:color="auto" w:fill="auto"/>
                      <w:tabs>
                        <w:tab w:val="right" w:pos="6352"/>
                      </w:tabs>
                    </w:pPr>
                    <w:r>
                      <w:t>koledž</w:t>
                    </w:r>
                    <w:r>
                      <w:tab/>
                    </w:r>
                    <w:r>
                      <w:t>88</w:t>
                    </w:r>
                  </w:p>
                </w:txbxContent>
              </v:textbox>
              <w10:wrap anchorx="page" anchory="page"/>
            </v:shape>
          </w:pict>
        </mc:Fallback>
      </mc:AlternateContent>
    </w:r>
    <w:r>
      <w:rPr>
        <w:noProof/>
      </w:rPr>
      <mc:AlternateContent>
        <mc:Choice Requires="wps">
          <w:drawing>
            <wp:anchor distT="0" distB="0" distL="114300" distR="114300" simplePos="0" relativeHeight="251551744" behindDoc="1" locked="0" layoutInCell="1" allowOverlap="1" wp14:anchorId="7BF42E47" wp14:editId="61A0507A">
              <wp:simplePos x="0" y="0"/>
              <wp:positionH relativeFrom="page">
                <wp:posOffset>398780</wp:posOffset>
              </wp:positionH>
              <wp:positionV relativeFrom="page">
                <wp:posOffset>457835</wp:posOffset>
              </wp:positionV>
              <wp:extent cx="4046220" cy="0"/>
              <wp:effectExtent l="0" t="0" r="0" b="0"/>
              <wp:wrapNone/>
              <wp:docPr id="208" name="Shape 208"/>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31.399999999999999pt;margin-top:36.049999999999997pt;width:318.60000000000002pt;height:0;z-index:-251658240;mso-position-horizontal-relative:page;mso-position-vertical-relative:page">
              <v:stroke weight="1.pt"/>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14EC6" w14:textId="77777777" w:rsidR="00C53112" w:rsidRDefault="00C53112">
    <w:pPr>
      <w:spacing w:line="1" w:lineRule="exact"/>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287ED" w14:textId="77777777" w:rsidR="00C53112" w:rsidRDefault="00000000">
    <w:pPr>
      <w:spacing w:line="1" w:lineRule="exact"/>
    </w:pPr>
    <w:r>
      <w:rPr>
        <w:noProof/>
      </w:rPr>
      <mc:AlternateContent>
        <mc:Choice Requires="wps">
          <w:drawing>
            <wp:anchor distT="0" distB="0" distL="0" distR="0" simplePos="0" relativeHeight="251727872" behindDoc="1" locked="0" layoutInCell="1" allowOverlap="1" wp14:anchorId="5E3C4DBB" wp14:editId="4A7EF0F9">
              <wp:simplePos x="0" y="0"/>
              <wp:positionH relativeFrom="page">
                <wp:posOffset>398780</wp:posOffset>
              </wp:positionH>
              <wp:positionV relativeFrom="page">
                <wp:posOffset>318770</wp:posOffset>
              </wp:positionV>
              <wp:extent cx="4027805" cy="100965"/>
              <wp:effectExtent l="0" t="0" r="0" b="0"/>
              <wp:wrapNone/>
              <wp:docPr id="209" name="Shape 209"/>
              <wp:cNvGraphicFramePr/>
              <a:graphic xmlns:a="http://schemas.openxmlformats.org/drawingml/2006/main">
                <a:graphicData uri="http://schemas.microsoft.com/office/word/2010/wordprocessingShape">
                  <wps:wsp>
                    <wps:cNvSpPr txBox="1"/>
                    <wps:spPr>
                      <a:xfrm>
                        <a:off x="0" y="0"/>
                        <a:ext cx="4027805" cy="100965"/>
                      </a:xfrm>
                      <a:prstGeom prst="rect">
                        <a:avLst/>
                      </a:prstGeom>
                      <a:noFill/>
                    </wps:spPr>
                    <wps:txbx>
                      <w:txbxContent>
                        <w:p w14:paraId="211CC829" w14:textId="77777777" w:rsidR="00C53112" w:rsidRDefault="00000000">
                          <w:pPr>
                            <w:pStyle w:val="Headerorfooter10"/>
                            <w:shd w:val="clear" w:color="auto" w:fill="auto"/>
                            <w:tabs>
                              <w:tab w:val="right" w:pos="6343"/>
                            </w:tabs>
                          </w:pPr>
                          <w:proofErr w:type="spellStart"/>
                          <w:r>
                            <w:rPr>
                              <w:lang w:val="en-US" w:eastAsia="en-US" w:bidi="en-US"/>
                            </w:rPr>
                            <w:t>kulturnoislorijski</w:t>
                          </w:r>
                          <w:proofErr w:type="spellEnd"/>
                          <w:r>
                            <w:rPr>
                              <w:lang w:val="en-US" w:eastAsia="en-US" w:bidi="en-US"/>
                            </w:rPr>
                            <w:tab/>
                            <w:t>90</w:t>
                          </w:r>
                        </w:p>
                      </w:txbxContent>
                    </wps:txbx>
                    <wps:bodyPr lIns="0" tIns="0" rIns="0" bIns="0">
                      <a:spAutoFit/>
                    </wps:bodyPr>
                  </wps:wsp>
                </a:graphicData>
              </a:graphic>
            </wp:anchor>
          </w:drawing>
        </mc:Choice>
        <mc:Fallback>
          <w:pict>
            <v:shapetype w14:anchorId="5E3C4DBB" id="_x0000_t202" coordsize="21600,21600" o:spt="202" path="m,l,21600r21600,l21600,xe">
              <v:stroke joinstyle="miter"/>
              <v:path gradientshapeok="t" o:connecttype="rect"/>
            </v:shapetype>
            <v:shape id="Shape 209" o:spid="_x0000_s1096" type="#_x0000_t202" style="position:absolute;margin-left:31.4pt;margin-top:25.1pt;width:317.15pt;height:7.95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SS5gAEAAPwCAAAOAAAAZHJzL2Uyb0RvYy54bWysUttOwzAMfUfiH6K8s3YTjFGtQyAEQkKA&#10;BHxAliZrpCaO4rB2f4+T3RC8IV4cx3aOj48zvx5sx9YqoAFX8/Go5Ew5CY1xq5p/vN+fzTjDKFwj&#10;OnCq5huF/HpxejLvfaUm0ELXqMAIxGHV+5q3MfqqKFC2ygocgVeOkhqCFZGuYVU0QfSEbrtiUpbT&#10;oofQ+ABSIVL0bpvki4yvtZLxRWtUkXU1J24x25DtMtliMRfVKgjfGrmjIf7AwgrjqOkB6k5EwT6D&#10;+QVljQyAoONIgi1AayNVnoGmGZc/pnlrhVd5FhIH/UEm/D9Y+bx+86+BxeEWBlpgEqT3WCEF0zyD&#10;DjadxJRRniTcHGRTQ2SSgufl5HJWXnAmKTcuy6vpRYIpjq99wPigwLLk1DzQWrJaYv2EcVu6L0nN&#10;HNybrkvxI5XkxWE5MNPUfDrb81xCsyH63aMjUdKC907YO8udk4DR33xGAs89E+L2+a4RSZxZ775D&#10;2uH3e646ftrFFwAAAP//AwBQSwMEFAAGAAgAAAAhADcEWwzcAAAACAEAAA8AAABkcnMvZG93bnJl&#10;di54bWxMj8FOwzAMhu9IvEPkSbsglqYShZWmE0Jw4cbgwi1rTFstcaoma7s9PeYEN1v/r8+fq93i&#10;nZhwjH0gDWqTgUBqgu2p1fD58Xr7ACImQ9a4QKjhjBF29fVVZUobZnrHaZ9awRCKpdHQpTSUUsam&#10;Q2/iJgxInH2H0ZvE69hKO5qZ4d7JPMsK6U1PfKEzAz532Bz3J6+hWF6Gm7ct5vOlcRN9XZRKqLRe&#10;r5anRxAJl/RXhl99VoeanQ7hRDYKx4yczZOGuywHwXmxvVcgDjwUCmRdyf8P1D8AAAD//wMAUEsB&#10;Ai0AFAAGAAgAAAAhALaDOJL+AAAA4QEAABMAAAAAAAAAAAAAAAAAAAAAAFtDb250ZW50X1R5cGVz&#10;XS54bWxQSwECLQAUAAYACAAAACEAOP0h/9YAAACUAQAACwAAAAAAAAAAAAAAAAAvAQAAX3JlbHMv&#10;LnJlbHNQSwECLQAUAAYACAAAACEA0bUkuYABAAD8AgAADgAAAAAAAAAAAAAAAAAuAgAAZHJzL2Uy&#10;b0RvYy54bWxQSwECLQAUAAYACAAAACEANwRbDNwAAAAIAQAADwAAAAAAAAAAAAAAAADaAwAAZHJz&#10;L2Rvd25yZXYueG1sUEsFBgAAAAAEAAQA8wAAAOMEAAAAAA==&#10;" filled="f" stroked="f">
              <v:textbox style="mso-fit-shape-to-text:t" inset="0,0,0,0">
                <w:txbxContent>
                  <w:p w14:paraId="211CC829" w14:textId="77777777" w:rsidR="00C53112" w:rsidRDefault="00000000">
                    <w:pPr>
                      <w:pStyle w:val="Headerorfooter10"/>
                      <w:shd w:val="clear" w:color="auto" w:fill="auto"/>
                      <w:tabs>
                        <w:tab w:val="right" w:pos="6343"/>
                      </w:tabs>
                    </w:pPr>
                    <w:proofErr w:type="spellStart"/>
                    <w:r>
                      <w:rPr>
                        <w:lang w:val="en-US" w:eastAsia="en-US" w:bidi="en-US"/>
                      </w:rPr>
                      <w:t>kulturnoislorijski</w:t>
                    </w:r>
                    <w:proofErr w:type="spellEnd"/>
                    <w:r>
                      <w:rPr>
                        <w:lang w:val="en-US" w:eastAsia="en-US" w:bidi="en-US"/>
                      </w:rPr>
                      <w:tab/>
                      <w:t>90</w:t>
                    </w:r>
                  </w:p>
                </w:txbxContent>
              </v:textbox>
              <w10:wrap anchorx="page" anchory="page"/>
            </v:shape>
          </w:pict>
        </mc:Fallback>
      </mc:AlternateContent>
    </w:r>
    <w:r>
      <w:rPr>
        <w:noProof/>
      </w:rPr>
      <mc:AlternateContent>
        <mc:Choice Requires="wps">
          <w:drawing>
            <wp:anchor distT="0" distB="0" distL="114300" distR="114300" simplePos="0" relativeHeight="251552768" behindDoc="1" locked="0" layoutInCell="1" allowOverlap="1" wp14:anchorId="02EF6BD5" wp14:editId="36088905">
              <wp:simplePos x="0" y="0"/>
              <wp:positionH relativeFrom="page">
                <wp:posOffset>392430</wp:posOffset>
              </wp:positionH>
              <wp:positionV relativeFrom="page">
                <wp:posOffset>457835</wp:posOffset>
              </wp:positionV>
              <wp:extent cx="4039870" cy="0"/>
              <wp:effectExtent l="0" t="0" r="0" b="0"/>
              <wp:wrapNone/>
              <wp:docPr id="211" name="Shape 211"/>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0.899999999999999pt;margin-top:36.049999999999997pt;width:318.10000000000002pt;height:0;z-index:-251658240;mso-position-horizontal-relative:page;mso-position-vertical-relative:page">
              <v:stroke weight="1.pt"/>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817A5" w14:textId="77777777" w:rsidR="00C53112" w:rsidRDefault="00000000">
    <w:pPr>
      <w:spacing w:line="1" w:lineRule="exact"/>
    </w:pPr>
    <w:r>
      <w:rPr>
        <w:noProof/>
      </w:rPr>
      <mc:AlternateContent>
        <mc:Choice Requires="wps">
          <w:drawing>
            <wp:anchor distT="0" distB="0" distL="0" distR="0" simplePos="0" relativeHeight="251728896" behindDoc="1" locked="0" layoutInCell="1" allowOverlap="1" wp14:anchorId="007D58F8" wp14:editId="63CAC588">
              <wp:simplePos x="0" y="0"/>
              <wp:positionH relativeFrom="page">
                <wp:posOffset>413385</wp:posOffset>
              </wp:positionH>
              <wp:positionV relativeFrom="page">
                <wp:posOffset>423545</wp:posOffset>
              </wp:positionV>
              <wp:extent cx="4025900" cy="104140"/>
              <wp:effectExtent l="0" t="0" r="0" b="0"/>
              <wp:wrapNone/>
              <wp:docPr id="212" name="Shape 212"/>
              <wp:cNvGraphicFramePr/>
              <a:graphic xmlns:a="http://schemas.openxmlformats.org/drawingml/2006/main">
                <a:graphicData uri="http://schemas.microsoft.com/office/word/2010/wordprocessingShape">
                  <wps:wsp>
                    <wps:cNvSpPr txBox="1"/>
                    <wps:spPr>
                      <a:xfrm>
                        <a:off x="0" y="0"/>
                        <a:ext cx="4025900" cy="104140"/>
                      </a:xfrm>
                      <a:prstGeom prst="rect">
                        <a:avLst/>
                      </a:prstGeom>
                      <a:noFill/>
                    </wps:spPr>
                    <wps:txbx>
                      <w:txbxContent>
                        <w:p w14:paraId="358F1F50" w14:textId="77777777" w:rsidR="00C53112" w:rsidRDefault="00000000">
                          <w:pPr>
                            <w:pStyle w:val="Headerorfooter10"/>
                            <w:shd w:val="clear" w:color="auto" w:fill="auto"/>
                            <w:tabs>
                              <w:tab w:val="right" w:pos="6340"/>
                            </w:tabs>
                          </w:pPr>
                          <w:r>
                            <w:rPr>
                              <w:lang w:val="en-US" w:eastAsia="en-US" w:bidi="en-US"/>
                            </w:rPr>
                            <w:t>93</w:t>
                          </w:r>
                          <w:r>
                            <w:rPr>
                              <w:lang w:val="en-US" w:eastAsia="en-US" w:bidi="en-US"/>
                            </w:rPr>
                            <w:tab/>
                          </w:r>
                          <w:r>
                            <w:t>Lužički Srbi</w:t>
                          </w:r>
                        </w:p>
                      </w:txbxContent>
                    </wps:txbx>
                    <wps:bodyPr lIns="0" tIns="0" rIns="0" bIns="0">
                      <a:spAutoFit/>
                    </wps:bodyPr>
                  </wps:wsp>
                </a:graphicData>
              </a:graphic>
            </wp:anchor>
          </w:drawing>
        </mc:Choice>
        <mc:Fallback>
          <w:pict>
            <v:shapetype w14:anchorId="007D58F8" id="_x0000_t202" coordsize="21600,21600" o:spt="202" path="m,l,21600r21600,l21600,xe">
              <v:stroke joinstyle="miter"/>
              <v:path gradientshapeok="t" o:connecttype="rect"/>
            </v:shapetype>
            <v:shape id="Shape 212" o:spid="_x0000_s1097" type="#_x0000_t202" style="position:absolute;margin-left:32.55pt;margin-top:33.35pt;width:317pt;height:8.2pt;z-index:-2515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FXDgAEAAPwCAAAOAAAAZHJzL2Uyb0RvYy54bWysUttOwzAMfUfiH6K8s3bTQFCtm0DTEBIC&#10;JOADsjRZIzVxFIe1+3ucsAuCN8SL49jO8fFxZovBdmyrAhpwNR+PSs6Uk9AYt6n5+9vq4pozjMI1&#10;ogOnar5TyBfz87NZ7ys1gRa6RgVGIA6r3te8jdFXRYGyVVbgCLxylNQQrIh0DZuiCaIndNsVk7K8&#10;KnoIjQ8gFSJFl19JPs/4WisZn7VGFVlXc+IWsw3ZrpMt5jNRbYLwrZF7GuIPLKwwjpoeoZYiCvYR&#10;zC8oa2QABB1HEmwBWhup8gw0zbj8Mc1rK7zKs5A46I8y4f/Byqftq38JLA53MNACkyC9xwopmOYZ&#10;dLDpJKaM8iTh7iibGiKTFJyWk8ubklKScuNyOp5mXYvTax8w3iuwLDk1D7SWrJbYPmKkjlR6KEnN&#10;HKxM16X4iUry4rAemGlqfnVz4LmGZkf0uwdHoqQFH5xwcNZ7JwGjv/2IBJ57JsSv5/tGJHGmsv8O&#10;aYff77nq9GnnnwAAAP//AwBQSwMEFAAGAAgAAAAhAM7kH9TcAAAACAEAAA8AAABkcnMvZG93bnJl&#10;di54bWxMjzFPwzAQhXck/oN1SCyodVxE2oQ4FUKwsFFY2Nz4SCLscxS7Seiv55hgOt29p3ffq/aL&#10;d2LCMfaBNKh1BgKpCbanVsP72/NqByImQ9a4QKjhGyPs68uLypQ2zPSK0yG1gkMolkZDl9JQShmb&#10;Dr2J6zAgsfYZRm8Sr2Mr7WhmDvdObrIsl970xB86M+Bjh83X4eQ15MvTcPNS4GY+N26ij7NSCZXW&#10;11fLwz2IhEv6M8MvPqNDzUzHcCIbheOMO8VOnvkWBOt5UfDhqGF3q0DWlfxfoP4BAAD//wMAUEsB&#10;Ai0AFAAGAAgAAAAhALaDOJL+AAAA4QEAABMAAAAAAAAAAAAAAAAAAAAAAFtDb250ZW50X1R5cGVz&#10;XS54bWxQSwECLQAUAAYACAAAACEAOP0h/9YAAACUAQAACwAAAAAAAAAAAAAAAAAvAQAAX3JlbHMv&#10;LnJlbHNQSwECLQAUAAYACAAAACEAtqxVw4ABAAD8AgAADgAAAAAAAAAAAAAAAAAuAgAAZHJzL2Uy&#10;b0RvYy54bWxQSwECLQAUAAYACAAAACEAzuQf1NwAAAAIAQAADwAAAAAAAAAAAAAAAADaAwAAZHJz&#10;L2Rvd25yZXYueG1sUEsFBgAAAAAEAAQA8wAAAOMEAAAAAA==&#10;" filled="f" stroked="f">
              <v:textbox style="mso-fit-shape-to-text:t" inset="0,0,0,0">
                <w:txbxContent>
                  <w:p w14:paraId="358F1F50" w14:textId="77777777" w:rsidR="00C53112" w:rsidRDefault="00000000">
                    <w:pPr>
                      <w:pStyle w:val="Headerorfooter10"/>
                      <w:shd w:val="clear" w:color="auto" w:fill="auto"/>
                      <w:tabs>
                        <w:tab w:val="right" w:pos="6340"/>
                      </w:tabs>
                    </w:pPr>
                    <w:r>
                      <w:rPr>
                        <w:lang w:val="en-US" w:eastAsia="en-US" w:bidi="en-US"/>
                      </w:rPr>
                      <w:t>93</w:t>
                    </w:r>
                    <w:r>
                      <w:rPr>
                        <w:lang w:val="en-US" w:eastAsia="en-US" w:bidi="en-US"/>
                      </w:rPr>
                      <w:tab/>
                    </w:r>
                    <w:r>
                      <w:t>Lužički Srbi</w:t>
                    </w:r>
                  </w:p>
                </w:txbxContent>
              </v:textbox>
              <w10:wrap anchorx="page" anchory="page"/>
            </v:shape>
          </w:pict>
        </mc:Fallback>
      </mc:AlternateContent>
    </w:r>
    <w:r>
      <w:rPr>
        <w:noProof/>
      </w:rPr>
      <mc:AlternateContent>
        <mc:Choice Requires="wps">
          <w:drawing>
            <wp:anchor distT="0" distB="0" distL="114300" distR="114300" simplePos="0" relativeHeight="251553792" behindDoc="1" locked="0" layoutInCell="1" allowOverlap="1" wp14:anchorId="7508EF63" wp14:editId="72D48D5E">
              <wp:simplePos x="0" y="0"/>
              <wp:positionH relativeFrom="page">
                <wp:posOffset>407035</wp:posOffset>
              </wp:positionH>
              <wp:positionV relativeFrom="page">
                <wp:posOffset>560705</wp:posOffset>
              </wp:positionV>
              <wp:extent cx="4037965" cy="0"/>
              <wp:effectExtent l="0" t="0" r="0" b="0"/>
              <wp:wrapNone/>
              <wp:docPr id="214" name="Shape 214"/>
              <wp:cNvGraphicFramePr/>
              <a:graphic xmlns:a="http://schemas.openxmlformats.org/drawingml/2006/main">
                <a:graphicData uri="http://schemas.microsoft.com/office/word/2010/wordprocessingShape">
                  <wps:wsp>
                    <wps:cNvCnPr/>
                    <wps:spPr>
                      <a:xfrm>
                        <a:off x="0" y="0"/>
                        <a:ext cx="4037965" cy="0"/>
                      </a:xfrm>
                      <a:prstGeom prst="straightConnector1">
                        <a:avLst/>
                      </a:prstGeom>
                      <a:ln w="12700">
                        <a:solidFill/>
                      </a:ln>
                    </wps:spPr>
                    <wps:bodyPr/>
                  </wps:wsp>
                </a:graphicData>
              </a:graphic>
            </wp:anchor>
          </w:drawing>
        </mc:Choice>
        <mc:Fallback>
          <w:pict>
            <v:shape o:spt="32" o:oned="true" path="m,l21600,21600e" style="position:absolute;margin-left:32.049999999999997pt;margin-top:44.149999999999999pt;width:317.94999999999999pt;height:0;z-index:-251658240;mso-position-horizontal-relative:page;mso-position-vertical-relative:page">
              <v:stroke weight="1.pt"/>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4DFD3" w14:textId="77777777" w:rsidR="00C53112" w:rsidRDefault="00000000">
    <w:pPr>
      <w:spacing w:line="1" w:lineRule="exact"/>
    </w:pPr>
    <w:r>
      <w:rPr>
        <w:noProof/>
      </w:rPr>
      <mc:AlternateContent>
        <mc:Choice Requires="wps">
          <w:drawing>
            <wp:anchor distT="0" distB="0" distL="0" distR="0" simplePos="0" relativeHeight="251729920" behindDoc="1" locked="0" layoutInCell="1" allowOverlap="1" wp14:anchorId="5F403845" wp14:editId="3DBBA946">
              <wp:simplePos x="0" y="0"/>
              <wp:positionH relativeFrom="page">
                <wp:posOffset>412115</wp:posOffset>
              </wp:positionH>
              <wp:positionV relativeFrom="page">
                <wp:posOffset>380365</wp:posOffset>
              </wp:positionV>
              <wp:extent cx="4032250" cy="110490"/>
              <wp:effectExtent l="0" t="0" r="0" b="0"/>
              <wp:wrapNone/>
              <wp:docPr id="215" name="Shape 215"/>
              <wp:cNvGraphicFramePr/>
              <a:graphic xmlns:a="http://schemas.openxmlformats.org/drawingml/2006/main">
                <a:graphicData uri="http://schemas.microsoft.com/office/word/2010/wordprocessingShape">
                  <wps:wsp>
                    <wps:cNvSpPr txBox="1"/>
                    <wps:spPr>
                      <a:xfrm>
                        <a:off x="0" y="0"/>
                        <a:ext cx="4032250" cy="110490"/>
                      </a:xfrm>
                      <a:prstGeom prst="rect">
                        <a:avLst/>
                      </a:prstGeom>
                      <a:noFill/>
                    </wps:spPr>
                    <wps:txbx>
                      <w:txbxContent>
                        <w:p w14:paraId="7921FCC5" w14:textId="77777777" w:rsidR="00C53112" w:rsidRDefault="00000000">
                          <w:pPr>
                            <w:pStyle w:val="Headerorfooter10"/>
                            <w:shd w:val="clear" w:color="auto" w:fill="auto"/>
                            <w:tabs>
                              <w:tab w:val="right" w:pos="6350"/>
                            </w:tabs>
                          </w:pPr>
                          <w:r>
                            <w:t>Latvija</w:t>
                          </w:r>
                          <w:r>
                            <w:tab/>
                          </w:r>
                          <w:r>
                            <w:t>92</w:t>
                          </w:r>
                        </w:p>
                      </w:txbxContent>
                    </wps:txbx>
                    <wps:bodyPr lIns="0" tIns="0" rIns="0" bIns="0">
                      <a:spAutoFit/>
                    </wps:bodyPr>
                  </wps:wsp>
                </a:graphicData>
              </a:graphic>
            </wp:anchor>
          </w:drawing>
        </mc:Choice>
        <mc:Fallback>
          <w:pict>
            <v:shapetype w14:anchorId="5F403845" id="_x0000_t202" coordsize="21600,21600" o:spt="202" path="m,l,21600r21600,l21600,xe">
              <v:stroke joinstyle="miter"/>
              <v:path gradientshapeok="t" o:connecttype="rect"/>
            </v:shapetype>
            <v:shape id="Shape 215" o:spid="_x0000_s1098" type="#_x0000_t202" style="position:absolute;margin-left:32.45pt;margin-top:29.95pt;width:317.5pt;height:8.7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A0DfgEAAPwCAAAOAAAAZHJzL2Uyb0RvYy54bWysUttOwzAMfUfiH6K8s3bjXq1DIDSEhABp&#10;8AFZmqyRmjiKw9r9PU7YBcEb4sVxbOf4+DjTm8F2bK0CGnA1H49KzpST0Bi3qvn72/zkijOMwjWi&#10;A6dqvlHIb2bHR9PeV2oCLXSNCoxAHFa9r3kbo6+KAmWrrMAReOUoqSFYEekaVkUTRE/otismZXlR&#10;9BAaH0AqRIrefyX5LONrrWR80RpVZF3NiVvMNmS7TLaYTUW1CsK3Rm5piD+wsMI4arqHuhdRsI9g&#10;fkFZIwMg6DiSYAvQ2kiVZ6BpxuWPaRat8CrPQuKg38uE/wcrn9cL/xpYHO5goAUmQXqPFVIwzTPo&#10;YNNJTBnlScLNXjY1RCYpeFaeTibnlJKUG4/Ls+usa3F47QPGBwWWJafmgdaS1RLrJ4zUkUp3JamZ&#10;g7npuhQ/UEleHJYDM03NL3ODFFpCsyH63aMjUdKCd07YOcutk4DR335EAs89D8+3jUjiTGX7HdIO&#10;v99z1eHTzj4BAAD//wMAUEsDBBQABgAIAAAAIQDLP2tV3QAAAAgBAAAPAAAAZHJzL2Rvd25yZXYu&#10;eG1sTI8xT8MwEIV3pP4H6yqxIOqkQEpCnAohWNhou7C58ZFE2OcodpPQX891gunu9J7efa/czs6K&#10;EYfQeVKQrhIQSLU3HTUKDvu320cQIWoy2npCBT8YYFstrkpdGD/RB4672AgOoVBoBW2MfSFlqFt0&#10;Oqx8j8Talx+cjnwOjTSDnjjcWblOkkw63RF/aHWPLy3W37uTU5DNr/3Ne47r6VzbkT7PaRoxVep6&#10;OT8/gYg4xz8zXPAZHSpmOvoTmSAsZ9zn7FTwkPNkPcsvy1HBZnMHsirl/wLVLwAAAP//AwBQSwEC&#10;LQAUAAYACAAAACEAtoM4kv4AAADhAQAAEwAAAAAAAAAAAAAAAAAAAAAAW0NvbnRlbnRfVHlwZXNd&#10;LnhtbFBLAQItABQABgAIAAAAIQA4/SH/1gAAAJQBAAALAAAAAAAAAAAAAAAAAC8BAABfcmVscy8u&#10;cmVsc1BLAQItABQABgAIAAAAIQCjwA0DfgEAAPwCAAAOAAAAAAAAAAAAAAAAAC4CAABkcnMvZTJv&#10;RG9jLnhtbFBLAQItABQABgAIAAAAIQDLP2tV3QAAAAgBAAAPAAAAAAAAAAAAAAAAANgDAABkcnMv&#10;ZG93bnJldi54bWxQSwUGAAAAAAQABADzAAAA4gQAAAAA&#10;" filled="f" stroked="f">
              <v:textbox style="mso-fit-shape-to-text:t" inset="0,0,0,0">
                <w:txbxContent>
                  <w:p w14:paraId="7921FCC5" w14:textId="77777777" w:rsidR="00C53112" w:rsidRDefault="00000000">
                    <w:pPr>
                      <w:pStyle w:val="Headerorfooter10"/>
                      <w:shd w:val="clear" w:color="auto" w:fill="auto"/>
                      <w:tabs>
                        <w:tab w:val="right" w:pos="6350"/>
                      </w:tabs>
                    </w:pPr>
                    <w:r>
                      <w:t>Latvija</w:t>
                    </w:r>
                    <w:r>
                      <w:tab/>
                    </w:r>
                    <w:r>
                      <w:t>92</w:t>
                    </w:r>
                  </w:p>
                </w:txbxContent>
              </v:textbox>
              <w10:wrap anchorx="page" anchory="page"/>
            </v:shape>
          </w:pict>
        </mc:Fallback>
      </mc:AlternateContent>
    </w:r>
    <w:r>
      <w:rPr>
        <w:noProof/>
      </w:rPr>
      <mc:AlternateContent>
        <mc:Choice Requires="wps">
          <w:drawing>
            <wp:anchor distT="0" distB="0" distL="114300" distR="114300" simplePos="0" relativeHeight="251554816" behindDoc="1" locked="0" layoutInCell="1" allowOverlap="1" wp14:anchorId="6359C615" wp14:editId="061103CD">
              <wp:simplePos x="0" y="0"/>
              <wp:positionH relativeFrom="page">
                <wp:posOffset>408940</wp:posOffset>
              </wp:positionH>
              <wp:positionV relativeFrom="page">
                <wp:posOffset>523240</wp:posOffset>
              </wp:positionV>
              <wp:extent cx="4044315" cy="0"/>
              <wp:effectExtent l="0" t="0" r="0" b="0"/>
              <wp:wrapNone/>
              <wp:docPr id="217" name="Shape 217"/>
              <wp:cNvGraphicFramePr/>
              <a:graphic xmlns:a="http://schemas.openxmlformats.org/drawingml/2006/main">
                <a:graphicData uri="http://schemas.microsoft.com/office/word/2010/wordprocessingShape">
                  <wps:wsp>
                    <wps:cNvCnPr/>
                    <wps:spPr>
                      <a:xfrm>
                        <a:off x="0" y="0"/>
                        <a:ext cx="4044315" cy="0"/>
                      </a:xfrm>
                      <a:prstGeom prst="straightConnector1">
                        <a:avLst/>
                      </a:prstGeom>
                      <a:ln w="12700">
                        <a:solidFill/>
                      </a:ln>
                    </wps:spPr>
                    <wps:bodyPr/>
                  </wps:wsp>
                </a:graphicData>
              </a:graphic>
            </wp:anchor>
          </w:drawing>
        </mc:Choice>
        <mc:Fallback>
          <w:pict>
            <v:shape o:spt="32" o:oned="true" path="m,l21600,21600e" style="position:absolute;margin-left:32.200000000000003pt;margin-top:41.200000000000003pt;width:318.44999999999999pt;height:0;z-index:-251658240;mso-position-horizontal-relative:page;mso-position-vertical-relative:page">
              <v:stroke weight="1.pt"/>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51F4" w14:textId="77777777" w:rsidR="00C53112" w:rsidRDefault="00C53112"/>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911A" w14:textId="77777777" w:rsidR="00C53112" w:rsidRDefault="00000000">
    <w:pPr>
      <w:spacing w:line="1" w:lineRule="exact"/>
    </w:pPr>
    <w:r>
      <w:rPr>
        <w:noProof/>
      </w:rPr>
      <mc:AlternateContent>
        <mc:Choice Requires="wps">
          <w:drawing>
            <wp:anchor distT="0" distB="0" distL="0" distR="0" simplePos="0" relativeHeight="251730944" behindDoc="1" locked="0" layoutInCell="1" allowOverlap="1" wp14:anchorId="55CB7FBA" wp14:editId="7AEFDB82">
              <wp:simplePos x="0" y="0"/>
              <wp:positionH relativeFrom="page">
                <wp:posOffset>375285</wp:posOffset>
              </wp:positionH>
              <wp:positionV relativeFrom="page">
                <wp:posOffset>387985</wp:posOffset>
              </wp:positionV>
              <wp:extent cx="4030345" cy="100965"/>
              <wp:effectExtent l="0" t="0" r="0" b="0"/>
              <wp:wrapNone/>
              <wp:docPr id="218" name="Shape 218"/>
              <wp:cNvGraphicFramePr/>
              <a:graphic xmlns:a="http://schemas.openxmlformats.org/drawingml/2006/main">
                <a:graphicData uri="http://schemas.microsoft.com/office/word/2010/wordprocessingShape">
                  <wps:wsp>
                    <wps:cNvSpPr txBox="1"/>
                    <wps:spPr>
                      <a:xfrm>
                        <a:off x="0" y="0"/>
                        <a:ext cx="4030345" cy="100965"/>
                      </a:xfrm>
                      <a:prstGeom prst="rect">
                        <a:avLst/>
                      </a:prstGeom>
                      <a:noFill/>
                    </wps:spPr>
                    <wps:txbx>
                      <w:txbxContent>
                        <w:p w14:paraId="00859F59" w14:textId="77777777" w:rsidR="00C53112" w:rsidRDefault="00000000">
                          <w:pPr>
                            <w:pStyle w:val="Headerorfooter10"/>
                            <w:shd w:val="clear" w:color="auto" w:fill="auto"/>
                            <w:tabs>
                              <w:tab w:val="right" w:pos="6347"/>
                            </w:tabs>
                          </w:pPr>
                          <w:r>
                            <w:rPr>
                              <w:lang w:val="en-US" w:eastAsia="en-US" w:bidi="en-US"/>
                            </w:rPr>
                            <w:t>97</w:t>
                          </w:r>
                          <w:r>
                            <w:rPr>
                              <w:lang w:val="en-US" w:eastAsia="en-US" w:bidi="en-US"/>
                            </w:rPr>
                            <w:tab/>
                          </w:r>
                          <w:r>
                            <w:t>mcđ</w:t>
                          </w:r>
                        </w:p>
                      </w:txbxContent>
                    </wps:txbx>
                    <wps:bodyPr lIns="0" tIns="0" rIns="0" bIns="0">
                      <a:spAutoFit/>
                    </wps:bodyPr>
                  </wps:wsp>
                </a:graphicData>
              </a:graphic>
            </wp:anchor>
          </w:drawing>
        </mc:Choice>
        <mc:Fallback>
          <w:pict>
            <v:shapetype w14:anchorId="55CB7FBA" id="_x0000_t202" coordsize="21600,21600" o:spt="202" path="m,l,21600r21600,l21600,xe">
              <v:stroke joinstyle="miter"/>
              <v:path gradientshapeok="t" o:connecttype="rect"/>
            </v:shapetype>
            <v:shape id="Shape 218" o:spid="_x0000_s1099" type="#_x0000_t202" style="position:absolute;margin-left:29.55pt;margin-top:30.55pt;width:317.35pt;height:7.95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pP3fwEAAPwCAAAOAAAAZHJzL2Uyb0RvYy54bWysUttOwzAMfUfiH6K8s3Zs3Kp1CIRASAiQ&#10;gA/I0mSN1MRRHNbu73GyG4I3xIvj2M7x8XFm14Pt2EoFNOBqPh6VnCknoTFuWfOP9/uTS84wCteI&#10;Dpyq+Vohv54fH816X6lTaKFrVGAE4rDqfc3bGH1VFChbZQWOwCtHSQ3BikjXsCyaIHpCt11xWpbn&#10;RQ+h8QGkQqTo3SbJ5xlfayXji9aoIutqTtxitiHbRbLFfCaqZRC+NXJLQ/yBhRXGUdM91J2Ign0G&#10;8wvKGhkAQceRBFuA1kaqPANNMy5/TPPWCq/yLCQO+r1M+H+w8nn15l8Di8MtDLTAJEjvsUIKpnkG&#10;HWw6iSmjPEm43sumhsgkBaflpJxMzziTlBuX5dX5WYIpDq99wPigwLLk1DzQWrJaYvWEcVO6K0nN&#10;HNybrkvxA5XkxWExMNPU/GLPcwHNmuh3j45ESQveOWHnLLZOAkZ/8xkJPPdMiJvn20YkcWa9/Q5p&#10;h9/vuerwaedfAAAA//8DAFBLAwQUAAYACAAAACEAOhdKIdwAAAAIAQAADwAAAGRycy9kb3ducmV2&#10;LnhtbEyPwU7DMBBE70j8g7VIXFDruIi0CXEqhODCjcKFmxsvSYS9jmI3Cf16lhOcVqMZvZ2p9ot3&#10;YsIx9oE0qHUGAqkJtqdWw/vb82oHIiZD1rhAqOEbI+zry4vKlDbM9IrTIbWCIRRLo6FLaSiljE2H&#10;3sR1GJDY+wyjN4nl2Eo7mpnh3slNluXSm574Q2cGfOyw+TqcvIZ8eRpuXgrczOfGTfRxViqh0vr6&#10;anm4B5FwSX9h+K3P1aHmTsdwIhuF03BXKE4yS/FlPy9uecpRw3abgawr+X9A/QMAAP//AwBQSwEC&#10;LQAUAAYACAAAACEAtoM4kv4AAADhAQAAEwAAAAAAAAAAAAAAAAAAAAAAW0NvbnRlbnRfVHlwZXNd&#10;LnhtbFBLAQItABQABgAIAAAAIQA4/SH/1gAAAJQBAAALAAAAAAAAAAAAAAAAAC8BAABfcmVscy8u&#10;cmVsc1BLAQItABQABgAIAAAAIQAtNpP3fwEAAPwCAAAOAAAAAAAAAAAAAAAAAC4CAABkcnMvZTJv&#10;RG9jLnhtbFBLAQItABQABgAIAAAAIQA6F0oh3AAAAAgBAAAPAAAAAAAAAAAAAAAAANkDAABkcnMv&#10;ZG93bnJldi54bWxQSwUGAAAAAAQABADzAAAA4gQAAAAA&#10;" filled="f" stroked="f">
              <v:textbox style="mso-fit-shape-to-text:t" inset="0,0,0,0">
                <w:txbxContent>
                  <w:p w14:paraId="00859F59" w14:textId="77777777" w:rsidR="00C53112" w:rsidRDefault="00000000">
                    <w:pPr>
                      <w:pStyle w:val="Headerorfooter10"/>
                      <w:shd w:val="clear" w:color="auto" w:fill="auto"/>
                      <w:tabs>
                        <w:tab w:val="right" w:pos="6347"/>
                      </w:tabs>
                    </w:pPr>
                    <w:r>
                      <w:rPr>
                        <w:lang w:val="en-US" w:eastAsia="en-US" w:bidi="en-US"/>
                      </w:rPr>
                      <w:t>97</w:t>
                    </w:r>
                    <w:r>
                      <w:rPr>
                        <w:lang w:val="en-US" w:eastAsia="en-US" w:bidi="en-US"/>
                      </w:rPr>
                      <w:tab/>
                    </w:r>
                    <w:r>
                      <w:t>mcđ</w:t>
                    </w:r>
                  </w:p>
                </w:txbxContent>
              </v:textbox>
              <w10:wrap anchorx="page" anchory="page"/>
            </v:shape>
          </w:pict>
        </mc:Fallback>
      </mc:AlternateContent>
    </w:r>
    <w:r>
      <w:rPr>
        <w:noProof/>
      </w:rPr>
      <mc:AlternateContent>
        <mc:Choice Requires="wps">
          <w:drawing>
            <wp:anchor distT="0" distB="0" distL="114300" distR="114300" simplePos="0" relativeHeight="251555840" behindDoc="1" locked="0" layoutInCell="1" allowOverlap="1" wp14:anchorId="5EC4FB5E" wp14:editId="45EC29C7">
              <wp:simplePos x="0" y="0"/>
              <wp:positionH relativeFrom="page">
                <wp:posOffset>368935</wp:posOffset>
              </wp:positionH>
              <wp:positionV relativeFrom="page">
                <wp:posOffset>525145</wp:posOffset>
              </wp:positionV>
              <wp:extent cx="4036695" cy="0"/>
              <wp:effectExtent l="0" t="0" r="0" b="0"/>
              <wp:wrapNone/>
              <wp:docPr id="220" name="Shape 220"/>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9.050000000000001pt;margin-top:41.350000000000001pt;width:317.85000000000002pt;height:0;z-index:-251658240;mso-position-horizontal-relative:page;mso-position-vertical-relative:page">
              <v:stroke weight="1.pt"/>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DD291" w14:textId="77777777" w:rsidR="00C53112" w:rsidRDefault="00000000">
    <w:pPr>
      <w:spacing w:line="1" w:lineRule="exact"/>
    </w:pPr>
    <w:r>
      <w:rPr>
        <w:noProof/>
      </w:rPr>
      <mc:AlternateContent>
        <mc:Choice Requires="wps">
          <w:drawing>
            <wp:anchor distT="0" distB="0" distL="0" distR="0" simplePos="0" relativeHeight="251731968" behindDoc="1" locked="0" layoutInCell="1" allowOverlap="1" wp14:anchorId="100B8EF6" wp14:editId="26783AC7">
              <wp:simplePos x="0" y="0"/>
              <wp:positionH relativeFrom="page">
                <wp:posOffset>372110</wp:posOffset>
              </wp:positionH>
              <wp:positionV relativeFrom="page">
                <wp:posOffset>313690</wp:posOffset>
              </wp:positionV>
              <wp:extent cx="4024630" cy="100965"/>
              <wp:effectExtent l="0" t="0" r="0" b="0"/>
              <wp:wrapNone/>
              <wp:docPr id="221" name="Shape 221"/>
              <wp:cNvGraphicFramePr/>
              <a:graphic xmlns:a="http://schemas.openxmlformats.org/drawingml/2006/main">
                <a:graphicData uri="http://schemas.microsoft.com/office/word/2010/wordprocessingShape">
                  <wps:wsp>
                    <wps:cNvSpPr txBox="1"/>
                    <wps:spPr>
                      <a:xfrm>
                        <a:off x="0" y="0"/>
                        <a:ext cx="4024630" cy="100965"/>
                      </a:xfrm>
                      <a:prstGeom prst="rect">
                        <a:avLst/>
                      </a:prstGeom>
                      <a:noFill/>
                    </wps:spPr>
                    <wps:txbx>
                      <w:txbxContent>
                        <w:p w14:paraId="02328824" w14:textId="77777777" w:rsidR="00C53112" w:rsidRDefault="00000000">
                          <w:pPr>
                            <w:pStyle w:val="Headerorfooter10"/>
                            <w:shd w:val="clear" w:color="auto" w:fill="auto"/>
                            <w:tabs>
                              <w:tab w:val="right" w:pos="6338"/>
                            </w:tabs>
                          </w:pPr>
                          <w:proofErr w:type="spellStart"/>
                          <w:r>
                            <w:rPr>
                              <w:lang w:val="en-US" w:eastAsia="en-US" w:bidi="en-US"/>
                            </w:rPr>
                            <w:t>Majlcr</w:t>
                          </w:r>
                          <w:proofErr w:type="spellEnd"/>
                          <w:r>
                            <w:rPr>
                              <w:lang w:val="en-US" w:eastAsia="en-US" w:bidi="en-US"/>
                            </w:rPr>
                            <w:tab/>
                            <w:t>96</w:t>
                          </w:r>
                        </w:p>
                      </w:txbxContent>
                    </wps:txbx>
                    <wps:bodyPr lIns="0" tIns="0" rIns="0" bIns="0">
                      <a:spAutoFit/>
                    </wps:bodyPr>
                  </wps:wsp>
                </a:graphicData>
              </a:graphic>
            </wp:anchor>
          </w:drawing>
        </mc:Choice>
        <mc:Fallback>
          <w:pict>
            <v:shapetype w14:anchorId="100B8EF6" id="_x0000_t202" coordsize="21600,21600" o:spt="202" path="m,l,21600r21600,l21600,xe">
              <v:stroke joinstyle="miter"/>
              <v:path gradientshapeok="t" o:connecttype="rect"/>
            </v:shapetype>
            <v:shape id="Shape 221" o:spid="_x0000_s1100" type="#_x0000_t202" style="position:absolute;margin-left:29.3pt;margin-top:24.7pt;width:316.9pt;height:7.95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7qLfwEAAPw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bNycjY9pZSk3Lgsr6bnCaY4vPYB44MCy5JT80BryWqJ1RPGTemuJDVz&#10;cG+6LsUPVJIXh8XATFPzi8mO5wKaNdHvHh2Jkha8c8LOWWydBIz+5jMSeO6ZEDfPt41I4sx6+x3S&#10;Dr/fc9Xh086/AAAA//8DAFBLAwQUAAYACAAAACEAyHnWsd0AAAAIAQAADwAAAGRycy9kb3ducmV2&#10;LnhtbEyPwU7DMBBE70j8g7VIXFDrJLRRE+JUCMGFG4ULNzfeJhH2OordJPTrWU5wm9WMZt9U+8VZ&#10;MeEYek8K0nUCAqnxpqdWwcf7y2oHIkRNRltPqOAbA+zr66tKl8bP9IbTIbaCSyiUWkEX41BKGZoO&#10;nQ5rPyCxd/Kj05HPsZVm1DOXOyuzJMml0z3xh04P+NRh83U4OwX58jzcvRaYzZfGTvR5SdOIqVK3&#10;N8vjA4iIS/wLwy8+o0PNTEd/JhOEVbDd5ZxUsCk2INjPi4zFkcX2HmRdyf8D6h8AAAD//wMAUEsB&#10;Ai0AFAAGAAgAAAAhALaDOJL+AAAA4QEAABMAAAAAAAAAAAAAAAAAAAAAAFtDb250ZW50X1R5cGVz&#10;XS54bWxQSwECLQAUAAYACAAAACEAOP0h/9YAAACUAQAACwAAAAAAAAAAAAAAAAAvAQAAX3JlbHMv&#10;LnJlbHNQSwECLQAUAAYACAAAACEA00O6i38BAAD8AgAADgAAAAAAAAAAAAAAAAAuAgAAZHJzL2Uy&#10;b0RvYy54bWxQSwECLQAUAAYACAAAACEAyHnWsd0AAAAIAQAADwAAAAAAAAAAAAAAAADZAwAAZHJz&#10;L2Rvd25yZXYueG1sUEsFBgAAAAAEAAQA8wAAAOMEAAAAAA==&#10;" filled="f" stroked="f">
              <v:textbox style="mso-fit-shape-to-text:t" inset="0,0,0,0">
                <w:txbxContent>
                  <w:p w14:paraId="02328824" w14:textId="77777777" w:rsidR="00C53112" w:rsidRDefault="00000000">
                    <w:pPr>
                      <w:pStyle w:val="Headerorfooter10"/>
                      <w:shd w:val="clear" w:color="auto" w:fill="auto"/>
                      <w:tabs>
                        <w:tab w:val="right" w:pos="6338"/>
                      </w:tabs>
                    </w:pPr>
                    <w:proofErr w:type="spellStart"/>
                    <w:r>
                      <w:rPr>
                        <w:lang w:val="en-US" w:eastAsia="en-US" w:bidi="en-US"/>
                      </w:rPr>
                      <w:t>Majlcr</w:t>
                    </w:r>
                    <w:proofErr w:type="spellEnd"/>
                    <w:r>
                      <w:rPr>
                        <w:lang w:val="en-US" w:eastAsia="en-US" w:bidi="en-US"/>
                      </w:rPr>
                      <w:tab/>
                      <w:t>96</w:t>
                    </w:r>
                  </w:p>
                </w:txbxContent>
              </v:textbox>
              <w10:wrap anchorx="page" anchory="page"/>
            </v:shape>
          </w:pict>
        </mc:Fallback>
      </mc:AlternateContent>
    </w:r>
    <w:r>
      <w:rPr>
        <w:noProof/>
      </w:rPr>
      <mc:AlternateContent>
        <mc:Choice Requires="wps">
          <w:drawing>
            <wp:anchor distT="0" distB="0" distL="114300" distR="114300" simplePos="0" relativeHeight="251556864" behindDoc="1" locked="0" layoutInCell="1" allowOverlap="1" wp14:anchorId="6D739BBD" wp14:editId="072A8B63">
              <wp:simplePos x="0" y="0"/>
              <wp:positionH relativeFrom="page">
                <wp:posOffset>365760</wp:posOffset>
              </wp:positionH>
              <wp:positionV relativeFrom="page">
                <wp:posOffset>452755</wp:posOffset>
              </wp:positionV>
              <wp:extent cx="4039870" cy="0"/>
              <wp:effectExtent l="0" t="0" r="0" b="0"/>
              <wp:wrapNone/>
              <wp:docPr id="223" name="Shape 223"/>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8.800000000000001pt;margin-top:35.649999999999999pt;width:318.10000000000002pt;height:0;z-index:-251658240;mso-position-horizontal-relative:page;mso-position-vertical-relative:page">
              <v:stroke weight="1.pt"/>
            </v:shape>
          </w:pict>
        </mc:Fallback>
      </mc:AlternateConten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37EE9" w14:textId="77777777" w:rsidR="00C53112" w:rsidRDefault="00000000">
    <w:pPr>
      <w:spacing w:line="1" w:lineRule="exact"/>
    </w:pPr>
    <w:r>
      <w:rPr>
        <w:noProof/>
      </w:rPr>
      <mc:AlternateContent>
        <mc:Choice Requires="wps">
          <w:drawing>
            <wp:anchor distT="0" distB="0" distL="0" distR="0" simplePos="0" relativeHeight="251732992" behindDoc="1" locked="0" layoutInCell="1" allowOverlap="1" wp14:anchorId="063213D5" wp14:editId="4A2F9511">
              <wp:simplePos x="0" y="0"/>
              <wp:positionH relativeFrom="page">
                <wp:posOffset>368935</wp:posOffset>
              </wp:positionH>
              <wp:positionV relativeFrom="page">
                <wp:posOffset>375285</wp:posOffset>
              </wp:positionV>
              <wp:extent cx="4024630" cy="100965"/>
              <wp:effectExtent l="0" t="0" r="0" b="0"/>
              <wp:wrapNone/>
              <wp:docPr id="224" name="Shape 224"/>
              <wp:cNvGraphicFramePr/>
              <a:graphic xmlns:a="http://schemas.openxmlformats.org/drawingml/2006/main">
                <a:graphicData uri="http://schemas.microsoft.com/office/word/2010/wordprocessingShape">
                  <wps:wsp>
                    <wps:cNvSpPr txBox="1"/>
                    <wps:spPr>
                      <a:xfrm>
                        <a:off x="0" y="0"/>
                        <a:ext cx="4024630" cy="100965"/>
                      </a:xfrm>
                      <a:prstGeom prst="rect">
                        <a:avLst/>
                      </a:prstGeom>
                      <a:noFill/>
                    </wps:spPr>
                    <wps:txbx>
                      <w:txbxContent>
                        <w:p w14:paraId="227D30A0" w14:textId="77777777" w:rsidR="00C53112" w:rsidRDefault="00000000">
                          <w:pPr>
                            <w:pStyle w:val="Headerorfooter10"/>
                            <w:shd w:val="clear" w:color="auto" w:fill="auto"/>
                            <w:tabs>
                              <w:tab w:val="right" w:pos="6338"/>
                            </w:tabs>
                          </w:pPr>
                          <w:r>
                            <w:rPr>
                              <w:sz w:val="19"/>
                              <w:szCs w:val="19"/>
                              <w:lang w:val="en-US" w:eastAsia="en-US" w:bidi="en-US"/>
                            </w:rPr>
                            <w:t>99</w:t>
                          </w:r>
                          <w:r>
                            <w:rPr>
                              <w:sz w:val="19"/>
                              <w:szCs w:val="19"/>
                              <w:lang w:val="en-US" w:eastAsia="en-US" w:bidi="en-US"/>
                            </w:rPr>
                            <w:tab/>
                          </w:r>
                          <w:r>
                            <w:t>mislilac</w:t>
                          </w:r>
                        </w:p>
                      </w:txbxContent>
                    </wps:txbx>
                    <wps:bodyPr lIns="0" tIns="0" rIns="0" bIns="0">
                      <a:spAutoFit/>
                    </wps:bodyPr>
                  </wps:wsp>
                </a:graphicData>
              </a:graphic>
            </wp:anchor>
          </w:drawing>
        </mc:Choice>
        <mc:Fallback>
          <w:pict>
            <v:shapetype w14:anchorId="063213D5" id="_x0000_t202" coordsize="21600,21600" o:spt="202" path="m,l,21600r21600,l21600,xe">
              <v:stroke joinstyle="miter"/>
              <v:path gradientshapeok="t" o:connecttype="rect"/>
            </v:shapetype>
            <v:shape id="Shape 224" o:spid="_x0000_s1101" type="#_x0000_t202" style="position:absolute;margin-left:29.05pt;margin-top:29.55pt;width:316.9pt;height:7.95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d/2fwEAAPw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bNycjY9pZSk3Lgsr6bnCaY4vPYB44MCy5JT80BryWqJ1RPGTemuJDVz&#10;cG+6LsUPVJIXh8XATFPzi9MdzwU0a6LfPToSJS1454Sds9g6CRj9zWck8NwzIW6ebxuRxJn19juk&#10;HX6/56rDp51/AQAA//8DAFBLAwQUAAYACAAAACEAmAW7tNwAAAAIAQAADwAAAGRycy9kb3ducmV2&#10;LnhtbEyPwU7DMBBE70j8g7VIXBB1XKmhSeNUCMGFG4ULNzdekqj2OordJPTrWU5wGq1mNPum2i/e&#10;iQnH2AfSoFYZCKQm2J5aDR/vL/dbEDEZssYFQg3fGGFfX19VprRhpjecDqkVXEKxNBq6lIZSyth0&#10;6E1chQGJva8wepP4HFtpRzNzuXdynWW59KYn/tCZAZ86bE6Hs9eQL8/D3WuB6/nSuIk+L0olVFrf&#10;3iyPOxAJl/QXhl98RoeamY7hTDYKp2GzVZxkLVjZzwtVgDhqeNhkIOtK/h9Q/wAAAP//AwBQSwEC&#10;LQAUAAYACAAAACEAtoM4kv4AAADhAQAAEwAAAAAAAAAAAAAAAAAAAAAAW0NvbnRlbnRfVHlwZXNd&#10;LnhtbFBLAQItABQABgAIAAAAIQA4/SH/1gAAAJQBAAALAAAAAAAAAAAAAAAAAC8BAABfcmVscy8u&#10;cmVsc1BLAQItABQABgAIAAAAIQDDOd/2fwEAAPwCAAAOAAAAAAAAAAAAAAAAAC4CAABkcnMvZTJv&#10;RG9jLnhtbFBLAQItABQABgAIAAAAIQCYBbu03AAAAAgBAAAPAAAAAAAAAAAAAAAAANkDAABkcnMv&#10;ZG93bnJldi54bWxQSwUGAAAAAAQABADzAAAA4gQAAAAA&#10;" filled="f" stroked="f">
              <v:textbox style="mso-fit-shape-to-text:t" inset="0,0,0,0">
                <w:txbxContent>
                  <w:p w14:paraId="227D30A0" w14:textId="77777777" w:rsidR="00C53112" w:rsidRDefault="00000000">
                    <w:pPr>
                      <w:pStyle w:val="Headerorfooter10"/>
                      <w:shd w:val="clear" w:color="auto" w:fill="auto"/>
                      <w:tabs>
                        <w:tab w:val="right" w:pos="6338"/>
                      </w:tabs>
                    </w:pPr>
                    <w:r>
                      <w:rPr>
                        <w:sz w:val="19"/>
                        <w:szCs w:val="19"/>
                        <w:lang w:val="en-US" w:eastAsia="en-US" w:bidi="en-US"/>
                      </w:rPr>
                      <w:t>99</w:t>
                    </w:r>
                    <w:r>
                      <w:rPr>
                        <w:sz w:val="19"/>
                        <w:szCs w:val="19"/>
                        <w:lang w:val="en-US" w:eastAsia="en-US" w:bidi="en-US"/>
                      </w:rPr>
                      <w:tab/>
                    </w:r>
                    <w:r>
                      <w:t>mislilac</w:t>
                    </w:r>
                  </w:p>
                </w:txbxContent>
              </v:textbox>
              <w10:wrap anchorx="page" anchory="page"/>
            </v:shape>
          </w:pict>
        </mc:Fallback>
      </mc:AlternateContent>
    </w:r>
    <w:r>
      <w:rPr>
        <w:noProof/>
      </w:rPr>
      <mc:AlternateContent>
        <mc:Choice Requires="wps">
          <w:drawing>
            <wp:anchor distT="0" distB="0" distL="114300" distR="114300" simplePos="0" relativeHeight="251557888" behindDoc="1" locked="0" layoutInCell="1" allowOverlap="1" wp14:anchorId="1E7679FB" wp14:editId="42324CA1">
              <wp:simplePos x="0" y="0"/>
              <wp:positionH relativeFrom="page">
                <wp:posOffset>363220</wp:posOffset>
              </wp:positionH>
              <wp:positionV relativeFrom="page">
                <wp:posOffset>511175</wp:posOffset>
              </wp:positionV>
              <wp:extent cx="4033520" cy="0"/>
              <wp:effectExtent l="0" t="0" r="0" b="0"/>
              <wp:wrapNone/>
              <wp:docPr id="226" name="Shape 226"/>
              <wp:cNvGraphicFramePr/>
              <a:graphic xmlns:a="http://schemas.openxmlformats.org/drawingml/2006/main">
                <a:graphicData uri="http://schemas.microsoft.com/office/word/2010/wordprocessingShape">
                  <wps:wsp>
                    <wps:cNvCnPr/>
                    <wps:spPr>
                      <a:xfrm>
                        <a:off x="0" y="0"/>
                        <a:ext cx="4033520" cy="0"/>
                      </a:xfrm>
                      <a:prstGeom prst="straightConnector1">
                        <a:avLst/>
                      </a:prstGeom>
                      <a:ln w="12700">
                        <a:solidFill/>
                      </a:ln>
                    </wps:spPr>
                    <wps:bodyPr/>
                  </wps:wsp>
                </a:graphicData>
              </a:graphic>
            </wp:anchor>
          </w:drawing>
        </mc:Choice>
        <mc:Fallback>
          <w:pict>
            <v:shape o:spt="32" o:oned="true" path="m,l21600,21600e" style="position:absolute;margin-left:28.600000000000001pt;margin-top:40.25pt;width:317.60000000000002pt;height:0;z-index:-251658240;mso-position-horizontal-relative:page;mso-position-vertical-relative:page">
              <v:stroke weight="1.pt"/>
            </v:shape>
          </w:pict>
        </mc:Fallback>
      </mc:AlternateConten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1D759" w14:textId="77777777" w:rsidR="00C53112" w:rsidRDefault="00000000">
    <w:pPr>
      <w:spacing w:line="1" w:lineRule="exact"/>
    </w:pPr>
    <w:r>
      <w:rPr>
        <w:noProof/>
      </w:rPr>
      <mc:AlternateContent>
        <mc:Choice Requires="wps">
          <w:drawing>
            <wp:anchor distT="0" distB="0" distL="0" distR="0" simplePos="0" relativeHeight="251734016" behindDoc="1" locked="0" layoutInCell="1" allowOverlap="1" wp14:anchorId="1EB28A0B" wp14:editId="42667B66">
              <wp:simplePos x="0" y="0"/>
              <wp:positionH relativeFrom="page">
                <wp:posOffset>387350</wp:posOffset>
              </wp:positionH>
              <wp:positionV relativeFrom="page">
                <wp:posOffset>335280</wp:posOffset>
              </wp:positionV>
              <wp:extent cx="4018280" cy="104140"/>
              <wp:effectExtent l="0" t="0" r="0" b="0"/>
              <wp:wrapNone/>
              <wp:docPr id="227" name="Shape 227"/>
              <wp:cNvGraphicFramePr/>
              <a:graphic xmlns:a="http://schemas.openxmlformats.org/drawingml/2006/main">
                <a:graphicData uri="http://schemas.microsoft.com/office/word/2010/wordprocessingShape">
                  <wps:wsp>
                    <wps:cNvSpPr txBox="1"/>
                    <wps:spPr>
                      <a:xfrm>
                        <a:off x="0" y="0"/>
                        <a:ext cx="4018280" cy="104140"/>
                      </a:xfrm>
                      <a:prstGeom prst="rect">
                        <a:avLst/>
                      </a:prstGeom>
                      <a:noFill/>
                    </wps:spPr>
                    <wps:txbx>
                      <w:txbxContent>
                        <w:p w14:paraId="3D74655D" w14:textId="77777777" w:rsidR="00C53112" w:rsidRDefault="00000000">
                          <w:pPr>
                            <w:pStyle w:val="Headerorfooter10"/>
                            <w:shd w:val="clear" w:color="auto" w:fill="auto"/>
                            <w:tabs>
                              <w:tab w:val="right" w:pos="6328"/>
                            </w:tabs>
                          </w:pPr>
                          <w:r>
                            <w:t>među-</w:t>
                          </w:r>
                          <w:r>
                            <w:tab/>
                          </w:r>
                          <w:r>
                            <w:t>98</w:t>
                          </w:r>
                        </w:p>
                      </w:txbxContent>
                    </wps:txbx>
                    <wps:bodyPr lIns="0" tIns="0" rIns="0" bIns="0">
                      <a:spAutoFit/>
                    </wps:bodyPr>
                  </wps:wsp>
                </a:graphicData>
              </a:graphic>
            </wp:anchor>
          </w:drawing>
        </mc:Choice>
        <mc:Fallback>
          <w:pict>
            <v:shapetype w14:anchorId="1EB28A0B" id="_x0000_t202" coordsize="21600,21600" o:spt="202" path="m,l,21600r21600,l21600,xe">
              <v:stroke joinstyle="miter"/>
              <v:path gradientshapeok="t" o:connecttype="rect"/>
            </v:shapetype>
            <v:shape id="Shape 227" o:spid="_x0000_s1102" type="#_x0000_t202" style="position:absolute;margin-left:30.5pt;margin-top:26.4pt;width:316.4pt;height:8.2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hY3fwEAAPwCAAAOAAAAZHJzL2Uyb0RvYy54bWysUttOwzAMfUfiH6K8s7bTBFO1bgIhEBIC&#10;JOADsjRZIzVxFIe1+3ucsAuCN8SL49jO8fFxFqvR9myrAhpwDa8mJWfKSWiN2zT8/e3uYs4ZRuFa&#10;0YNTDd8p5Kvl+dli8LWaQgd9qwIjEIf14BvexejrokDZKStwAl45SmoIVkS6hk3RBjEQuu2LaVle&#10;FgOE1geQCpGit19Jvsz4WisZn7VGFVnfcOIWsw3ZrpMtlgtRb4LwnZF7GuIPLKwwjpoeoW5FFOwj&#10;mF9Q1sgACDpOJNgCtDZS5Rlomqr8Mc1rJ7zKs5A46I8y4f/Byqftq38JLI43MNICkyCDxxopmOYZ&#10;dbDpJKaM8iTh7iibGiOTFJyV1Xw6p5SkXFXOqlnWtTi99gHjvQLLktPwQGvJaontI0bqSKWHktTM&#10;wZ3p+xQ/UUleHNcjM23Dr2YHnmtod0S/f3AkSlrwwQkHZ713EjD6649I4LlnQvx6vm9EEmcq+++Q&#10;dvj9nqtOn3b5CQAA//8DAFBLAwQUAAYACAAAACEA/kYRl9sAAAAIAQAADwAAAGRycy9kb3ducmV2&#10;LnhtbEyPwU7DMBBE70j8g7VIXBB1HERE0zgVQnDhRsuFmxtvkwh7HcVuEvr1bE9wm9WMZudV28U7&#10;MeEY+0Aa1CoDgdQE21Or4XP/dv8EIiZD1rhAqOEHI2zr66vKlDbM9IHTLrWCSyiWRkOX0lBKGZsO&#10;vYmrMCCxdwyjN4nPsZV2NDOXeyfzLCukNz3xh84M+NJh8707eQ3F8jrcva8xn8+Nm+jrrFRCpfXt&#10;zfK8AZFwSX9huMzn6VDzpkM4kY3CcYdilKThMWcC9ov1A4vDReQg60r+B6h/AQAA//8DAFBLAQIt&#10;ABQABgAIAAAAIQC2gziS/gAAAOEBAAATAAAAAAAAAAAAAAAAAAAAAABbQ29udGVudF9UeXBlc10u&#10;eG1sUEsBAi0AFAAGAAgAAAAhADj9If/WAAAAlAEAAAsAAAAAAAAAAAAAAAAALwEAAF9yZWxzLy5y&#10;ZWxzUEsBAi0AFAAGAAgAAAAhALxmFjd/AQAA/AIAAA4AAAAAAAAAAAAAAAAALgIAAGRycy9lMm9E&#10;b2MueG1sUEsBAi0AFAAGAAgAAAAhAP5GEZfbAAAACAEAAA8AAAAAAAAAAAAAAAAA2QMAAGRycy9k&#10;b3ducmV2LnhtbFBLBQYAAAAABAAEAPMAAADhBAAAAAA=&#10;" filled="f" stroked="f">
              <v:textbox style="mso-fit-shape-to-text:t" inset="0,0,0,0">
                <w:txbxContent>
                  <w:p w14:paraId="3D74655D" w14:textId="77777777" w:rsidR="00C53112" w:rsidRDefault="00000000">
                    <w:pPr>
                      <w:pStyle w:val="Headerorfooter10"/>
                      <w:shd w:val="clear" w:color="auto" w:fill="auto"/>
                      <w:tabs>
                        <w:tab w:val="right" w:pos="6328"/>
                      </w:tabs>
                    </w:pPr>
                    <w:r>
                      <w:t>među-</w:t>
                    </w:r>
                    <w:r>
                      <w:tab/>
                    </w:r>
                    <w:r>
                      <w:t>98</w:t>
                    </w:r>
                  </w:p>
                </w:txbxContent>
              </v:textbox>
              <w10:wrap anchorx="page" anchory="page"/>
            </v:shape>
          </w:pict>
        </mc:Fallback>
      </mc:AlternateContent>
    </w:r>
    <w:r>
      <w:rPr>
        <w:noProof/>
      </w:rPr>
      <mc:AlternateContent>
        <mc:Choice Requires="wps">
          <w:drawing>
            <wp:anchor distT="0" distB="0" distL="114300" distR="114300" simplePos="0" relativeHeight="251558912" behindDoc="1" locked="0" layoutInCell="1" allowOverlap="1" wp14:anchorId="7098C2C1" wp14:editId="2F7469FD">
              <wp:simplePos x="0" y="0"/>
              <wp:positionH relativeFrom="page">
                <wp:posOffset>381635</wp:posOffset>
              </wp:positionH>
              <wp:positionV relativeFrom="page">
                <wp:posOffset>474345</wp:posOffset>
              </wp:positionV>
              <wp:extent cx="4033520" cy="0"/>
              <wp:effectExtent l="0" t="0" r="0" b="0"/>
              <wp:wrapNone/>
              <wp:docPr id="229" name="Shape 229"/>
              <wp:cNvGraphicFramePr/>
              <a:graphic xmlns:a="http://schemas.openxmlformats.org/drawingml/2006/main">
                <a:graphicData uri="http://schemas.microsoft.com/office/word/2010/wordprocessingShape">
                  <wps:wsp>
                    <wps:cNvCnPr/>
                    <wps:spPr>
                      <a:xfrm>
                        <a:off x="0" y="0"/>
                        <a:ext cx="4033520" cy="0"/>
                      </a:xfrm>
                      <a:prstGeom prst="straightConnector1">
                        <a:avLst/>
                      </a:prstGeom>
                      <a:ln w="12700">
                        <a:solidFill/>
                      </a:ln>
                    </wps:spPr>
                    <wps:bodyPr/>
                  </wps:wsp>
                </a:graphicData>
              </a:graphic>
            </wp:anchor>
          </w:drawing>
        </mc:Choice>
        <mc:Fallback>
          <w:pict>
            <v:shape o:spt="32" o:oned="true" path="m,l21600,21600e" style="position:absolute;margin-left:30.050000000000001pt;margin-top:37.350000000000001pt;width:317.60000000000002pt;height:0;z-index:-251658240;mso-position-horizontal-relative:page;mso-position-vertical-relative:page">
              <v:stroke weight="1.pt"/>
            </v:shape>
          </w:pict>
        </mc:Fallback>
      </mc:AlternateConten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E54BD" w14:textId="77777777" w:rsidR="00C53112" w:rsidRDefault="00000000">
    <w:pPr>
      <w:spacing w:line="1" w:lineRule="exact"/>
    </w:pPr>
    <w:r>
      <w:rPr>
        <w:noProof/>
      </w:rPr>
      <mc:AlternateContent>
        <mc:Choice Requires="wps">
          <w:drawing>
            <wp:anchor distT="0" distB="0" distL="0" distR="0" simplePos="0" relativeHeight="251735040" behindDoc="1" locked="0" layoutInCell="1" allowOverlap="1" wp14:anchorId="2012DCC3" wp14:editId="0EABF41E">
              <wp:simplePos x="0" y="0"/>
              <wp:positionH relativeFrom="page">
                <wp:posOffset>384175</wp:posOffset>
              </wp:positionH>
              <wp:positionV relativeFrom="page">
                <wp:posOffset>304800</wp:posOffset>
              </wp:positionV>
              <wp:extent cx="4012565" cy="97790"/>
              <wp:effectExtent l="0" t="0" r="0" b="0"/>
              <wp:wrapNone/>
              <wp:docPr id="230" name="Shape 230"/>
              <wp:cNvGraphicFramePr/>
              <a:graphic xmlns:a="http://schemas.openxmlformats.org/drawingml/2006/main">
                <a:graphicData uri="http://schemas.microsoft.com/office/word/2010/wordprocessingShape">
                  <wps:wsp>
                    <wps:cNvSpPr txBox="1"/>
                    <wps:spPr>
                      <a:xfrm>
                        <a:off x="0" y="0"/>
                        <a:ext cx="4012565" cy="97790"/>
                      </a:xfrm>
                      <a:prstGeom prst="rect">
                        <a:avLst/>
                      </a:prstGeom>
                      <a:noFill/>
                    </wps:spPr>
                    <wps:txbx>
                      <w:txbxContent>
                        <w:p w14:paraId="760F104A" w14:textId="77777777" w:rsidR="00C53112" w:rsidRDefault="00000000">
                          <w:pPr>
                            <w:pStyle w:val="Headerorfooter10"/>
                            <w:shd w:val="clear" w:color="auto" w:fill="auto"/>
                            <w:tabs>
                              <w:tab w:val="right" w:pos="6319"/>
                            </w:tabs>
                          </w:pPr>
                          <w:r>
                            <w:rPr>
                              <w:lang w:val="en-US" w:eastAsia="en-US" w:bidi="en-US"/>
                            </w:rPr>
                            <w:t>101</w:t>
                          </w:r>
                          <w:r>
                            <w:rPr>
                              <w:lang w:val="en-US" w:eastAsia="en-US" w:bidi="en-US"/>
                            </w:rPr>
                            <w:tab/>
                          </w:r>
                          <w:r>
                            <w:t>mrzak</w:t>
                          </w:r>
                        </w:p>
                      </w:txbxContent>
                    </wps:txbx>
                    <wps:bodyPr lIns="0" tIns="0" rIns="0" bIns="0">
                      <a:spAutoFit/>
                    </wps:bodyPr>
                  </wps:wsp>
                </a:graphicData>
              </a:graphic>
            </wp:anchor>
          </w:drawing>
        </mc:Choice>
        <mc:Fallback>
          <w:pict>
            <v:shapetype w14:anchorId="2012DCC3" id="_x0000_t202" coordsize="21600,21600" o:spt="202" path="m,l,21600r21600,l21600,xe">
              <v:stroke joinstyle="miter"/>
              <v:path gradientshapeok="t" o:connecttype="rect"/>
            </v:shapetype>
            <v:shape id="Shape 230" o:spid="_x0000_s1103" type="#_x0000_t202" style="position:absolute;margin-left:30.25pt;margin-top:24pt;width:315.95pt;height:7.7pt;z-index:-2515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gugAEAAPsCAAAOAAAAZHJzL2Uyb0RvYy54bWysUttOwzAMfUfiH6K8s3YTY1CtQyAEQkKA&#10;NPiALE3WSE0cxWHt/h4n7ILgDfHiOLZzfHyc+fVgO7ZRAQ24mo9HJWfKSWiMW9f8/e3+7JIzjMI1&#10;ogOnar5VyK8Xpyfz3ldqAi10jQqMQBxWva95G6OvigJlq6zAEXjlKKkhWBHpGtZFE0RP6LYrJmV5&#10;UfQQGh9AKkSK3n0l+SLja61kfNEaVWRdzYlbzDZku0q2WMxFtQ7Ct0buaIg/sLDCOGp6gLoTUbCP&#10;YH5BWSMDIOg4kmAL0NpIlWegacblj2mWrfAqz0LioD/IhP8HK583S/8aWBxuYaAFJkF6jxVSMM0z&#10;6GDTSUwZ5UnC7UE2NUQmKXhejifTiylnknJXs9lVlrU4PvYB44MCy5JT80BbyWKJzRNGakil+5LU&#10;y8G96boUPzJJXhxWAzNNzWfTPc0VNFti3z060iTtd++EvbPaOQkY/c1HJPDcMyF+Pd81IoUzld1v&#10;SCv8fs9Vxz+7+AQAAP//AwBQSwMEFAAGAAgAAAAhAGqVryXdAAAACAEAAA8AAABkcnMvZG93bnJl&#10;di54bWxMj8FOwzAQRO9I/IO1SFxQ6ySEqA1xKoTgwo3ChZsbb5MIex3FbhL69SwnetvRjN7OVLvF&#10;WTHhGHpPCtJ1AgKp8aanVsHnx+tqAyJETUZbT6jgBwPs6uurSpfGz/SO0z62giEUSq2gi3EopQxN&#10;h06HtR+Q2Dv60enIcmylGfXMcGdlliSFdLon/tDpAZ87bL73J6egWF6Gu7ctZvO5sRN9ndM0YqrU&#10;7c3y9Agi4hL/w/BXn6tDzZ0O/kQmCMuM5IGTCvINT2K/2GY5iAMf9znIupKXA+pfAAAA//8DAFBL&#10;AQItABQABgAIAAAAIQC2gziS/gAAAOEBAAATAAAAAAAAAAAAAAAAAAAAAABbQ29udGVudF9UeXBl&#10;c10ueG1sUEsBAi0AFAAGAAgAAAAhADj9If/WAAAAlAEAAAsAAAAAAAAAAAAAAAAALwEAAF9yZWxz&#10;Ly5yZWxzUEsBAi0AFAAGAAgAAAAhACWlGC6AAQAA+wIAAA4AAAAAAAAAAAAAAAAALgIAAGRycy9l&#10;Mm9Eb2MueG1sUEsBAi0AFAAGAAgAAAAhAGqVryXdAAAACAEAAA8AAAAAAAAAAAAAAAAA2gMAAGRy&#10;cy9kb3ducmV2LnhtbFBLBQYAAAAABAAEAPMAAADkBAAAAAA=&#10;" filled="f" stroked="f">
              <v:textbox style="mso-fit-shape-to-text:t" inset="0,0,0,0">
                <w:txbxContent>
                  <w:p w14:paraId="760F104A" w14:textId="77777777" w:rsidR="00C53112" w:rsidRDefault="00000000">
                    <w:pPr>
                      <w:pStyle w:val="Headerorfooter10"/>
                      <w:shd w:val="clear" w:color="auto" w:fill="auto"/>
                      <w:tabs>
                        <w:tab w:val="right" w:pos="6319"/>
                      </w:tabs>
                    </w:pPr>
                    <w:r>
                      <w:rPr>
                        <w:lang w:val="en-US" w:eastAsia="en-US" w:bidi="en-US"/>
                      </w:rPr>
                      <w:t>101</w:t>
                    </w:r>
                    <w:r>
                      <w:rPr>
                        <w:lang w:val="en-US" w:eastAsia="en-US" w:bidi="en-US"/>
                      </w:rPr>
                      <w:tab/>
                    </w:r>
                    <w:r>
                      <w:t>mrzak</w:t>
                    </w:r>
                  </w:p>
                </w:txbxContent>
              </v:textbox>
              <w10:wrap anchorx="page" anchory="page"/>
            </v:shape>
          </w:pict>
        </mc:Fallback>
      </mc:AlternateContent>
    </w:r>
    <w:r>
      <w:rPr>
        <w:noProof/>
      </w:rPr>
      <mc:AlternateContent>
        <mc:Choice Requires="wps">
          <w:drawing>
            <wp:anchor distT="0" distB="0" distL="114300" distR="114300" simplePos="0" relativeHeight="251559936" behindDoc="1" locked="0" layoutInCell="1" allowOverlap="1" wp14:anchorId="75C0DD1D" wp14:editId="02EFA6E9">
              <wp:simplePos x="0" y="0"/>
              <wp:positionH relativeFrom="page">
                <wp:posOffset>363220</wp:posOffset>
              </wp:positionH>
              <wp:positionV relativeFrom="page">
                <wp:posOffset>438785</wp:posOffset>
              </wp:positionV>
              <wp:extent cx="4036695" cy="0"/>
              <wp:effectExtent l="0" t="0" r="0" b="0"/>
              <wp:wrapNone/>
              <wp:docPr id="232" name="Shape 232"/>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8.600000000000001pt;margin-top:34.549999999999997pt;width:317.85000000000002pt;height:0;z-index:-251658240;mso-position-horizontal-relative:page;mso-position-vertical-relative:page">
              <v:stroke weight="1.pt"/>
            </v:shape>
          </w:pict>
        </mc:Fallback>
      </mc:AlternateConten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052AF" w14:textId="77777777" w:rsidR="00C53112" w:rsidRDefault="00000000">
    <w:pPr>
      <w:spacing w:line="1" w:lineRule="exact"/>
    </w:pPr>
    <w:r>
      <w:rPr>
        <w:noProof/>
      </w:rPr>
      <mc:AlternateContent>
        <mc:Choice Requires="wps">
          <w:drawing>
            <wp:anchor distT="0" distB="0" distL="0" distR="0" simplePos="0" relativeHeight="251736064" behindDoc="1" locked="0" layoutInCell="1" allowOverlap="1" wp14:anchorId="3EE2F869" wp14:editId="24609DBA">
              <wp:simplePos x="0" y="0"/>
              <wp:positionH relativeFrom="page">
                <wp:posOffset>374015</wp:posOffset>
              </wp:positionH>
              <wp:positionV relativeFrom="page">
                <wp:posOffset>301625</wp:posOffset>
              </wp:positionV>
              <wp:extent cx="4033520" cy="100965"/>
              <wp:effectExtent l="0" t="0" r="0" b="0"/>
              <wp:wrapNone/>
              <wp:docPr id="233" name="Shape 233"/>
              <wp:cNvGraphicFramePr/>
              <a:graphic xmlns:a="http://schemas.openxmlformats.org/drawingml/2006/main">
                <a:graphicData uri="http://schemas.microsoft.com/office/word/2010/wordprocessingShape">
                  <wps:wsp>
                    <wps:cNvSpPr txBox="1"/>
                    <wps:spPr>
                      <a:xfrm>
                        <a:off x="0" y="0"/>
                        <a:ext cx="4033520" cy="100965"/>
                      </a:xfrm>
                      <a:prstGeom prst="rect">
                        <a:avLst/>
                      </a:prstGeom>
                      <a:noFill/>
                    </wps:spPr>
                    <wps:txbx>
                      <w:txbxContent>
                        <w:p w14:paraId="4320D3E1" w14:textId="77777777" w:rsidR="00C53112" w:rsidRDefault="00000000">
                          <w:pPr>
                            <w:pStyle w:val="Headerorfooter10"/>
                            <w:shd w:val="clear" w:color="auto" w:fill="auto"/>
                            <w:tabs>
                              <w:tab w:val="right" w:pos="6352"/>
                            </w:tabs>
                          </w:pPr>
                          <w:r>
                            <w:t>mišji</w:t>
                          </w:r>
                          <w:r>
                            <w:tab/>
                          </w:r>
                          <w:r>
                            <w:t>100</w:t>
                          </w:r>
                        </w:p>
                      </w:txbxContent>
                    </wps:txbx>
                    <wps:bodyPr lIns="0" tIns="0" rIns="0" bIns="0">
                      <a:spAutoFit/>
                    </wps:bodyPr>
                  </wps:wsp>
                </a:graphicData>
              </a:graphic>
            </wp:anchor>
          </w:drawing>
        </mc:Choice>
        <mc:Fallback>
          <w:pict>
            <v:shapetype w14:anchorId="3EE2F869" id="_x0000_t202" coordsize="21600,21600" o:spt="202" path="m,l,21600r21600,l21600,xe">
              <v:stroke joinstyle="miter"/>
              <v:path gradientshapeok="t" o:connecttype="rect"/>
            </v:shapetype>
            <v:shape id="Shape 233" o:spid="_x0000_s1104" type="#_x0000_t202" style="position:absolute;margin-left:29.45pt;margin-top:23.75pt;width:317.6pt;height:7.9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UvYfwEAAPwCAAAOAAAAZHJzL2Uyb0RvYy54bWysUttOwzAMfUfiH6K8s3YDBlTrEAiBkBAg&#10;AR+QpckaqYmjOKzd3+NkNwRviBfHsZ3j4+PMrgfbsZUKaMDVfDwqOVNOQmPcsuYf7/cnl5xhFK4R&#10;HThV87VCfj0/Ppr1vlITaKFrVGAE4rDqfc3bGH1VFChbZQWOwCtHSQ3BikjXsCyaIHpCt10xKctp&#10;0UNofACpECl6t0nyecbXWsn4ojWqyLqaE7eYbch2kWwxn4lqGYRvjdzSEH9gYYVx1HQPdSeiYJ/B&#10;/IKyRgZA0HEkwRagtZEqz0DTjMsf07y1wqs8C4mDfi8T/h+sfF69+dfA4nALAy0wCdJ7rJCCaZ5B&#10;B5tOYsooTxKu97KpITJJwbPy9PR8QilJuXFZXk3PE0xxeO0DxgcFliWn5oHWktUSqyeMm9JdSWrm&#10;4N50XYofqCQvDouBmabmF9MdzwU0a6LfPToSJS1454Sds9g6CRj9zWck8NwzIW6ebxuRxJn19juk&#10;HX6/56rDp51/AQAA//8DAFBLAwQUAAYACAAAACEASHpG1N4AAAAIAQAADwAAAGRycy9kb3ducmV2&#10;LnhtbEyPwU7DMBBE70j8g7VIXBB1UtLQhDgVQnDhRuHCzY2XJMJeR7GbhH49y4neZjWjmbfVbnFW&#10;TDiG3pOCdJWAQGq86alV8PH+crsFEaImo60nVPCDAXb15UWlS+NnesNpH1vBJRRKraCLcSilDE2H&#10;ToeVH5DY+/Kj05HPsZVm1DOXOyvXSZJLp3vihU4P+NRh870/OgX58jzcvBa4nk+NnejzlKYRU6Wu&#10;r5bHBxARl/gfhj98RoeamQ7+SCYIq2CzLTipILvfgGA/L7IUxIHFXQayruT5A/UvAAAA//8DAFBL&#10;AQItABQABgAIAAAAIQC2gziS/gAAAOEBAAATAAAAAAAAAAAAAAAAAAAAAABbQ29udGVudF9UeXBl&#10;c10ueG1sUEsBAi0AFAAGAAgAAAAhADj9If/WAAAAlAEAAAsAAAAAAAAAAAAAAAAALwEAAF9yZWxz&#10;Ly5yZWxzUEsBAi0AFAAGAAgAAAAhAFHtS9h/AQAA/AIAAA4AAAAAAAAAAAAAAAAALgIAAGRycy9l&#10;Mm9Eb2MueG1sUEsBAi0AFAAGAAgAAAAhAEh6RtTeAAAACAEAAA8AAAAAAAAAAAAAAAAA2QMAAGRy&#10;cy9kb3ducmV2LnhtbFBLBQYAAAAABAAEAPMAAADkBAAAAAA=&#10;" filled="f" stroked="f">
              <v:textbox style="mso-fit-shape-to-text:t" inset="0,0,0,0">
                <w:txbxContent>
                  <w:p w14:paraId="4320D3E1" w14:textId="77777777" w:rsidR="00C53112" w:rsidRDefault="00000000">
                    <w:pPr>
                      <w:pStyle w:val="Headerorfooter10"/>
                      <w:shd w:val="clear" w:color="auto" w:fill="auto"/>
                      <w:tabs>
                        <w:tab w:val="right" w:pos="6352"/>
                      </w:tabs>
                    </w:pPr>
                    <w:r>
                      <w:t>mišji</w:t>
                    </w:r>
                    <w:r>
                      <w:tab/>
                    </w:r>
                    <w:r>
                      <w:t>100</w:t>
                    </w:r>
                  </w:p>
                </w:txbxContent>
              </v:textbox>
              <w10:wrap anchorx="page" anchory="page"/>
            </v:shape>
          </w:pict>
        </mc:Fallback>
      </mc:AlternateContent>
    </w:r>
    <w:r>
      <w:rPr>
        <w:noProof/>
      </w:rPr>
      <mc:AlternateContent>
        <mc:Choice Requires="wps">
          <w:drawing>
            <wp:anchor distT="0" distB="0" distL="114300" distR="114300" simplePos="0" relativeHeight="251560960" behindDoc="1" locked="0" layoutInCell="1" allowOverlap="1" wp14:anchorId="298FC149" wp14:editId="0AF6E9C3">
              <wp:simplePos x="0" y="0"/>
              <wp:positionH relativeFrom="page">
                <wp:posOffset>370840</wp:posOffset>
              </wp:positionH>
              <wp:positionV relativeFrom="page">
                <wp:posOffset>440690</wp:posOffset>
              </wp:positionV>
              <wp:extent cx="4043045" cy="0"/>
              <wp:effectExtent l="0" t="0" r="0" b="0"/>
              <wp:wrapNone/>
              <wp:docPr id="235" name="Shape 235"/>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9.199999999999999pt;margin-top:34.700000000000003pt;width:318.35000000000002pt;height:0;z-index:-251658240;mso-position-horizontal-relative:page;mso-position-vertical-relative:page">
              <v:stroke weight="1.pt"/>
            </v:shape>
          </w:pict>
        </mc:Fallback>
      </mc:AlternateConten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51C55" w14:textId="77777777" w:rsidR="00C53112" w:rsidRDefault="00000000">
    <w:pPr>
      <w:spacing w:line="1" w:lineRule="exact"/>
    </w:pPr>
    <w:r>
      <w:rPr>
        <w:noProof/>
      </w:rPr>
      <mc:AlternateContent>
        <mc:Choice Requires="wps">
          <w:drawing>
            <wp:anchor distT="0" distB="0" distL="0" distR="0" simplePos="0" relativeHeight="251737088" behindDoc="1" locked="0" layoutInCell="1" allowOverlap="1" wp14:anchorId="3D7281F5" wp14:editId="6CF05C9B">
              <wp:simplePos x="0" y="0"/>
              <wp:positionH relativeFrom="page">
                <wp:posOffset>370205</wp:posOffset>
              </wp:positionH>
              <wp:positionV relativeFrom="page">
                <wp:posOffset>360680</wp:posOffset>
              </wp:positionV>
              <wp:extent cx="4032250" cy="100965"/>
              <wp:effectExtent l="0" t="0" r="0" b="0"/>
              <wp:wrapNone/>
              <wp:docPr id="236" name="Shape 236"/>
              <wp:cNvGraphicFramePr/>
              <a:graphic xmlns:a="http://schemas.openxmlformats.org/drawingml/2006/main">
                <a:graphicData uri="http://schemas.microsoft.com/office/word/2010/wordprocessingShape">
                  <wps:wsp>
                    <wps:cNvSpPr txBox="1"/>
                    <wps:spPr>
                      <a:xfrm>
                        <a:off x="0" y="0"/>
                        <a:ext cx="4032250" cy="100965"/>
                      </a:xfrm>
                      <a:prstGeom prst="rect">
                        <a:avLst/>
                      </a:prstGeom>
                      <a:noFill/>
                    </wps:spPr>
                    <wps:txbx>
                      <w:txbxContent>
                        <w:p w14:paraId="42D56F4A" w14:textId="77777777" w:rsidR="00C53112" w:rsidRDefault="00000000">
                          <w:pPr>
                            <w:pStyle w:val="Headerorfooter10"/>
                            <w:shd w:val="clear" w:color="auto" w:fill="auto"/>
                            <w:tabs>
                              <w:tab w:val="right" w:pos="6350"/>
                            </w:tabs>
                          </w:pPr>
                          <w:r>
                            <w:t>mrzcli</w:t>
                          </w:r>
                          <w:r>
                            <w:tab/>
                          </w:r>
                          <w:r>
                            <w:t>102</w:t>
                          </w:r>
                        </w:p>
                      </w:txbxContent>
                    </wps:txbx>
                    <wps:bodyPr lIns="0" tIns="0" rIns="0" bIns="0">
                      <a:spAutoFit/>
                    </wps:bodyPr>
                  </wps:wsp>
                </a:graphicData>
              </a:graphic>
            </wp:anchor>
          </w:drawing>
        </mc:Choice>
        <mc:Fallback>
          <w:pict>
            <v:shapetype w14:anchorId="3D7281F5" id="_x0000_t202" coordsize="21600,21600" o:spt="202" path="m,l,21600r21600,l21600,xe">
              <v:stroke joinstyle="miter"/>
              <v:path gradientshapeok="t" o:connecttype="rect"/>
            </v:shapetype>
            <v:shape id="Shape 236" o:spid="_x0000_s1105" type="#_x0000_t202" style="position:absolute;margin-left:29.15pt;margin-top:28.4pt;width:317.5pt;height:7.9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g/pfgEAAPw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z8rTyeScUpJy47K8vjhPMMXhtQ8YHxRYlpyaB1pLVkusnjBuSnclqZmD&#10;e9N1KX6gkrw4LAZmmppfXu54LqBZE/3u0ZEoacE7J+ycxdZJwOhvPiOB554JcfN824gkzqy33yHt&#10;8Ps9Vx0+7ewLAAD//wMAUEsDBBQABgAIAAAAIQCs4yRa3QAAAAgBAAAPAAAAZHJzL2Rvd25yZXYu&#10;eG1sTI8xT8MwEIV3JP6DdUgsiDpJRdqGOFVV0YWNwsLmxkcSYZ+j2E3S/nqOCabT3Xt6971yOzsr&#10;RhxC50lBukhAINXedNQo+Hg/PK5BhKjJaOsJFVwwwLa6vSl1YfxEbzgeYyM4hEKhFbQx9oWUoW7R&#10;6bDwPRJrX35wOvI6NNIMeuJwZ2WWJLl0uiP+0Ooe9y3W38ezU5DPL/3D6waz6VrbkT6vaRoxVer+&#10;bt49g4g4xz8z/OIzOlTMdPJnMkFYBU/rJTt55tyA9Xyz5MNJwSpbgaxK+b9A9QMAAP//AwBQSwEC&#10;LQAUAAYACAAAACEAtoM4kv4AAADhAQAAEwAAAAAAAAAAAAAAAAAAAAAAW0NvbnRlbnRfVHlwZXNd&#10;LnhtbFBLAQItABQABgAIAAAAIQA4/SH/1gAAAJQBAAALAAAAAAAAAAAAAAAAAC8BAABfcmVscy8u&#10;cmVsc1BLAQItABQABgAIAAAAIQAbng/pfgEAAPwCAAAOAAAAAAAAAAAAAAAAAC4CAABkcnMvZTJv&#10;RG9jLnhtbFBLAQItABQABgAIAAAAIQCs4yRa3QAAAAgBAAAPAAAAAAAAAAAAAAAAANgDAABkcnMv&#10;ZG93bnJldi54bWxQSwUGAAAAAAQABADzAAAA4gQAAAAA&#10;" filled="f" stroked="f">
              <v:textbox style="mso-fit-shape-to-text:t" inset="0,0,0,0">
                <w:txbxContent>
                  <w:p w14:paraId="42D56F4A" w14:textId="77777777" w:rsidR="00C53112" w:rsidRDefault="00000000">
                    <w:pPr>
                      <w:pStyle w:val="Headerorfooter10"/>
                      <w:shd w:val="clear" w:color="auto" w:fill="auto"/>
                      <w:tabs>
                        <w:tab w:val="right" w:pos="6350"/>
                      </w:tabs>
                    </w:pPr>
                    <w:r>
                      <w:t>mrzcli</w:t>
                    </w:r>
                    <w:r>
                      <w:tab/>
                    </w:r>
                    <w:r>
                      <w:t>102</w:t>
                    </w:r>
                  </w:p>
                </w:txbxContent>
              </v:textbox>
              <w10:wrap anchorx="page" anchory="page"/>
            </v:shape>
          </w:pict>
        </mc:Fallback>
      </mc:AlternateContent>
    </w:r>
    <w:r>
      <w:rPr>
        <w:noProof/>
      </w:rPr>
      <mc:AlternateContent>
        <mc:Choice Requires="wps">
          <w:drawing>
            <wp:anchor distT="0" distB="0" distL="114300" distR="114300" simplePos="0" relativeHeight="251561984" behindDoc="1" locked="0" layoutInCell="1" allowOverlap="1" wp14:anchorId="5C1DA6E2" wp14:editId="7898209D">
              <wp:simplePos x="0" y="0"/>
              <wp:positionH relativeFrom="page">
                <wp:posOffset>367030</wp:posOffset>
              </wp:positionH>
              <wp:positionV relativeFrom="page">
                <wp:posOffset>498475</wp:posOffset>
              </wp:positionV>
              <wp:extent cx="4041140" cy="0"/>
              <wp:effectExtent l="0" t="0" r="0" b="0"/>
              <wp:wrapNone/>
              <wp:docPr id="238" name="Shape 238"/>
              <wp:cNvGraphicFramePr/>
              <a:graphic xmlns:a="http://schemas.openxmlformats.org/drawingml/2006/main">
                <a:graphicData uri="http://schemas.microsoft.com/office/word/2010/wordprocessingShape">
                  <wps:wsp>
                    <wps:cNvCnPr/>
                    <wps:spPr>
                      <a:xfrm>
                        <a:off x="0" y="0"/>
                        <a:ext cx="4041140" cy="0"/>
                      </a:xfrm>
                      <a:prstGeom prst="straightConnector1">
                        <a:avLst/>
                      </a:prstGeom>
                      <a:ln w="12700">
                        <a:solidFill/>
                      </a:ln>
                    </wps:spPr>
                    <wps:bodyPr/>
                  </wps:wsp>
                </a:graphicData>
              </a:graphic>
            </wp:anchor>
          </w:drawing>
        </mc:Choice>
        <mc:Fallback>
          <w:pict>
            <v:shape o:spt="32" o:oned="true" path="m,l21600,21600e" style="position:absolute;margin-left:28.899999999999999pt;margin-top:39.25pt;width:318.19999999999999pt;height:0;z-index:-251658240;mso-position-horizontal-relative:page;mso-position-vertical-relative:page">
              <v:stroke weight="1.pt"/>
            </v:shape>
          </w:pict>
        </mc:Fallback>
      </mc:AlternateConten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B1F22C" w14:textId="77777777" w:rsidR="00C53112" w:rsidRDefault="00000000">
    <w:pPr>
      <w:spacing w:line="1" w:lineRule="exact"/>
    </w:pPr>
    <w:r>
      <w:rPr>
        <w:noProof/>
      </w:rPr>
      <mc:AlternateContent>
        <mc:Choice Requires="wps">
          <w:drawing>
            <wp:anchor distT="0" distB="0" distL="0" distR="0" simplePos="0" relativeHeight="251738112" behindDoc="1" locked="0" layoutInCell="1" allowOverlap="1" wp14:anchorId="7F28122E" wp14:editId="3F4E6553">
              <wp:simplePos x="0" y="0"/>
              <wp:positionH relativeFrom="page">
                <wp:posOffset>387350</wp:posOffset>
              </wp:positionH>
              <wp:positionV relativeFrom="page">
                <wp:posOffset>353060</wp:posOffset>
              </wp:positionV>
              <wp:extent cx="4036060" cy="101600"/>
              <wp:effectExtent l="0" t="0" r="0" b="0"/>
              <wp:wrapNone/>
              <wp:docPr id="239" name="Shape 239"/>
              <wp:cNvGraphicFramePr/>
              <a:graphic xmlns:a="http://schemas.openxmlformats.org/drawingml/2006/main">
                <a:graphicData uri="http://schemas.microsoft.com/office/word/2010/wordprocessingShape">
                  <wps:wsp>
                    <wps:cNvSpPr txBox="1"/>
                    <wps:spPr>
                      <a:xfrm>
                        <a:off x="0" y="0"/>
                        <a:ext cx="4036060" cy="101600"/>
                      </a:xfrm>
                      <a:prstGeom prst="rect">
                        <a:avLst/>
                      </a:prstGeom>
                      <a:noFill/>
                    </wps:spPr>
                    <wps:txbx>
                      <w:txbxContent>
                        <w:p w14:paraId="5F46B343" w14:textId="77777777" w:rsidR="00C53112" w:rsidRDefault="00000000">
                          <w:pPr>
                            <w:pStyle w:val="Headerorfooter10"/>
                            <w:shd w:val="clear" w:color="auto" w:fill="auto"/>
                            <w:tabs>
                              <w:tab w:val="right" w:pos="6356"/>
                            </w:tabs>
                          </w:pPr>
                          <w:r>
                            <w:t>nadasve</w:t>
                          </w:r>
                          <w:r>
                            <w:tab/>
                          </w:r>
                          <w:r>
                            <w:t>104</w:t>
                          </w:r>
                        </w:p>
                      </w:txbxContent>
                    </wps:txbx>
                    <wps:bodyPr lIns="0" tIns="0" rIns="0" bIns="0">
                      <a:spAutoFit/>
                    </wps:bodyPr>
                  </wps:wsp>
                </a:graphicData>
              </a:graphic>
            </wp:anchor>
          </w:drawing>
        </mc:Choice>
        <mc:Fallback>
          <w:pict>
            <v:shapetype w14:anchorId="7F28122E" id="_x0000_t202" coordsize="21600,21600" o:spt="202" path="m,l,21600r21600,l21600,xe">
              <v:stroke joinstyle="miter"/>
              <v:path gradientshapeok="t" o:connecttype="rect"/>
            </v:shapetype>
            <v:shape id="Shape 239" o:spid="_x0000_s1106" type="#_x0000_t202" style="position:absolute;margin-left:30.5pt;margin-top:27.8pt;width:317.8pt;height:8pt;z-index:-25157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cwgAEAAPwCAAAOAAAAZHJzL2Uyb0RvYy54bWysUttOwzAMfUfiH6K8s3aAxlStQ6BpCAkB&#10;0uADsjRZIzVxFIe1+3ucsAuCN8SL49jO8fFxZreD7dhWBTTgaj4elZwpJ6ExblPz97flxZQzjMI1&#10;ogOnar5TyG/n52ez3lfqElroGhUYgTisel/zNkZfFQXKVlmBI/DKUVJDsCLSNWyKJoie0G1XXJbl&#10;pOghND6AVIgUXXwl+Tzja61kfNEaVWRdzYlbzDZku062mM9EtQnCt0buaYg/sLDCOGp6hFqIKNhH&#10;ML+grJEBEHQcSbAFaG2kyjPQNOPyxzSrVniVZyFx0B9lwv+Dlc/blX8NLA73MNACkyC9xwopmOYZ&#10;dLDpJKaM8iTh7iibGiKTFLwuryblhFKScuNyPCmzrsXptQ8YHxRYlpyaB1pLVktsnzBSRyo9lKRm&#10;Dpam61L8RCV5cVgPzDQ1v5keeK6h2RH97tGRKGnBByccnPXeScDo7z4igeeeCfHr+b4RSZyp7L9D&#10;2uH3e646fdr5JwAAAP//AwBQSwMEFAAGAAgAAAAhABmzk4jcAAAACAEAAA8AAABkcnMvZG93bnJl&#10;di54bWxMj8FOwzAMhu9IvENkJC6IpZm0wErTCSG4cGPjwi1rTFuROFWTtWVPjznBzdZvff7+arcE&#10;LyYcUx/JgFoVIJCa6HpqDbwfXm7vQaRsyVkfCQ18Y4JdfXlR2dLFmd5w2udWMIRSaQ10OQ+llKnp&#10;MNi0igMSZ59xDDbzOrbSjXZmePByXRRaBtsTf+jsgE8dNl/7UzCgl+fh5nWL6/nc+Ik+zkplVMZc&#10;Xy2PDyAyLvnvGH71WR1qdjrGE7kkPDMUV8kGNhsNgnO91TwcDdwpDbKu5P8C9Q8AAAD//wMAUEsB&#10;Ai0AFAAGAAgAAAAhALaDOJL+AAAA4QEAABMAAAAAAAAAAAAAAAAAAAAAAFtDb250ZW50X1R5cGVz&#10;XS54bWxQSwECLQAUAAYACAAAACEAOP0h/9YAAACUAQAACwAAAAAAAAAAAAAAAAAvAQAAX3JlbHMv&#10;LnJlbHNQSwECLQAUAAYACAAAACEAxbfnMIABAAD8AgAADgAAAAAAAAAAAAAAAAAuAgAAZHJzL2Uy&#10;b0RvYy54bWxQSwECLQAUAAYACAAAACEAGbOTiNwAAAAIAQAADwAAAAAAAAAAAAAAAADaAwAAZHJz&#10;L2Rvd25yZXYueG1sUEsFBgAAAAAEAAQA8wAAAOMEAAAAAA==&#10;" filled="f" stroked="f">
              <v:textbox style="mso-fit-shape-to-text:t" inset="0,0,0,0">
                <w:txbxContent>
                  <w:p w14:paraId="5F46B343" w14:textId="77777777" w:rsidR="00C53112" w:rsidRDefault="00000000">
                    <w:pPr>
                      <w:pStyle w:val="Headerorfooter10"/>
                      <w:shd w:val="clear" w:color="auto" w:fill="auto"/>
                      <w:tabs>
                        <w:tab w:val="right" w:pos="6356"/>
                      </w:tabs>
                    </w:pPr>
                    <w:r>
                      <w:t>nadasve</w:t>
                    </w:r>
                    <w:r>
                      <w:tab/>
                    </w:r>
                    <w:r>
                      <w:t>104</w:t>
                    </w:r>
                  </w:p>
                </w:txbxContent>
              </v:textbox>
              <w10:wrap anchorx="page" anchory="page"/>
            </v:shape>
          </w:pict>
        </mc:Fallback>
      </mc:AlternateContent>
    </w:r>
    <w:r>
      <w:rPr>
        <w:noProof/>
      </w:rPr>
      <mc:AlternateContent>
        <mc:Choice Requires="wps">
          <w:drawing>
            <wp:anchor distT="0" distB="0" distL="114300" distR="114300" simplePos="0" relativeHeight="251563008" behindDoc="1" locked="0" layoutInCell="1" allowOverlap="1" wp14:anchorId="3D91E94F" wp14:editId="21B05278">
              <wp:simplePos x="0" y="0"/>
              <wp:positionH relativeFrom="page">
                <wp:posOffset>381635</wp:posOffset>
              </wp:positionH>
              <wp:positionV relativeFrom="page">
                <wp:posOffset>491490</wp:posOffset>
              </wp:positionV>
              <wp:extent cx="4048760" cy="0"/>
              <wp:effectExtent l="0" t="0" r="0" b="0"/>
              <wp:wrapNone/>
              <wp:docPr id="241" name="Shape 241"/>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30.050000000000001pt;margin-top:38.700000000000003pt;width:318.80000000000001pt;height:0;z-index:-251658240;mso-position-horizontal-relative:page;mso-position-vertical-relative:page">
              <v:stroke weight="1.pt"/>
            </v:shape>
          </w:pict>
        </mc:Fallback>
      </mc:AlternateConten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2A60" w14:textId="77777777" w:rsidR="00C53112" w:rsidRDefault="00C53112">
    <w:pPr>
      <w:spacing w:line="1" w:lineRule="exact"/>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39F92" w14:textId="77777777" w:rsidR="00C53112" w:rsidRDefault="00000000">
    <w:pPr>
      <w:spacing w:line="1" w:lineRule="exact"/>
    </w:pPr>
    <w:r>
      <w:rPr>
        <w:noProof/>
      </w:rPr>
      <mc:AlternateContent>
        <mc:Choice Requires="wps">
          <w:drawing>
            <wp:anchor distT="0" distB="0" distL="0" distR="0" simplePos="0" relativeHeight="251739136" behindDoc="1" locked="0" layoutInCell="1" allowOverlap="1" wp14:anchorId="0458861C" wp14:editId="531DA2B5">
              <wp:simplePos x="0" y="0"/>
              <wp:positionH relativeFrom="page">
                <wp:posOffset>393700</wp:posOffset>
              </wp:positionH>
              <wp:positionV relativeFrom="page">
                <wp:posOffset>350520</wp:posOffset>
              </wp:positionV>
              <wp:extent cx="4036695" cy="104140"/>
              <wp:effectExtent l="0" t="0" r="0" b="0"/>
              <wp:wrapNone/>
              <wp:docPr id="242" name="Shape 242"/>
              <wp:cNvGraphicFramePr/>
              <a:graphic xmlns:a="http://schemas.openxmlformats.org/drawingml/2006/main">
                <a:graphicData uri="http://schemas.microsoft.com/office/word/2010/wordprocessingShape">
                  <wps:wsp>
                    <wps:cNvSpPr txBox="1"/>
                    <wps:spPr>
                      <a:xfrm>
                        <a:off x="0" y="0"/>
                        <a:ext cx="4036695" cy="104140"/>
                      </a:xfrm>
                      <a:prstGeom prst="rect">
                        <a:avLst/>
                      </a:prstGeom>
                      <a:noFill/>
                    </wps:spPr>
                    <wps:txbx>
                      <w:txbxContent>
                        <w:p w14:paraId="6AC87D20" w14:textId="77777777" w:rsidR="00C53112" w:rsidRDefault="00000000">
                          <w:pPr>
                            <w:pStyle w:val="Headerorfooter10"/>
                            <w:shd w:val="clear" w:color="auto" w:fill="auto"/>
                            <w:tabs>
                              <w:tab w:val="right" w:pos="6357"/>
                            </w:tabs>
                          </w:pPr>
                          <w:r>
                            <w:t xml:space="preserve">na </w:t>
                          </w:r>
                          <w:r>
                            <w:t>nesreću</w:t>
                          </w:r>
                          <w:r>
                            <w:tab/>
                            <w:t>106</w:t>
                          </w:r>
                        </w:p>
                      </w:txbxContent>
                    </wps:txbx>
                    <wps:bodyPr lIns="0" tIns="0" rIns="0" bIns="0">
                      <a:spAutoFit/>
                    </wps:bodyPr>
                  </wps:wsp>
                </a:graphicData>
              </a:graphic>
            </wp:anchor>
          </w:drawing>
        </mc:Choice>
        <mc:Fallback>
          <w:pict>
            <v:shapetype w14:anchorId="0458861C" id="_x0000_t202" coordsize="21600,21600" o:spt="202" path="m,l,21600r21600,l21600,xe">
              <v:stroke joinstyle="miter"/>
              <v:path gradientshapeok="t" o:connecttype="rect"/>
            </v:shapetype>
            <v:shape id="Shape 242" o:spid="_x0000_s1107" type="#_x0000_t202" style="position:absolute;margin-left:31pt;margin-top:27.6pt;width:317.85pt;height:8.2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T77gQEAAPwCAAAOAAAAZHJzL2Uyb0RvYy54bWysUttOwzAMfUfiH6K8s3YwBqvWIRACISFA&#10;Aj4gS5M1UhNHcVi7v8cJuyB4Q7w4ju0cHx9nfjXYjq1VQAOu5uNRyZlyEhrjVjV/f7s7ueQMo3CN&#10;6MCpmm8U8qvF8dG895U6hRa6RgVGIA6r3te8jdFXRYGyVVbgCLxylNQQrIh0DauiCaIndNsVp2U5&#10;LXoIjQ8gFSJFb7+SfJHxtVYyPmuNKrKu5sQtZhuyXSZbLOaiWgXhWyO3NMQfWFhhHDXdQ92KKNhH&#10;ML+grJEBEHQcSbAFaG2kyjPQNOPyxzSvrfAqz0LioN/LhP8HK5/Wr/4lsDjcwEALTIL0HiukYJpn&#10;0MGmk5gyypOEm71saohMUnBSnk2ns3POJOXG5WQ8yboWh9c+YLxXYFlyah5oLVktsX7ESB2pdFeS&#10;mjm4M12X4gcqyYvDcmCmqfnFbMdzCc2G6HcPjkRJC945Yecst04CRn/9EQk890yIX8+3jUjiTGX7&#10;HdIOv99z1eHTLj4BAAD//wMAUEsDBBQABgAIAAAAIQBHczHg3AAAAAgBAAAPAAAAZHJzL2Rvd25y&#10;ZXYueG1sTI8xT8MwEIV3JP6DdUgsiDqO1ISGOBVCsLBRWNjc+Egi7HMUu0nor+eYYDy90/e+V+9X&#10;78SMUxwCaVCbDARSG+xAnYb3t+fbOxAxGbLGBUIN3xhh31xe1KayYaFXnA+pEwyhWBkNfUpjJWVs&#10;e/QmbsKIxNlnmLxJfE6dtJNZGO6dzLOskN4MxA29GfGxx/brcPIaivVpvHnZYb6cWzfTx1mphErr&#10;66v14R5EwjX9PcOvPqtDw07HcCIbhWNGzlOShu02B8F5sStLEEcNpSpANrX8P6D5AQAA//8DAFBL&#10;AQItABQABgAIAAAAIQC2gziS/gAAAOEBAAATAAAAAAAAAAAAAAAAAAAAAABbQ29udGVudF9UeXBl&#10;c10ueG1sUEsBAi0AFAAGAAgAAAAhADj9If/WAAAAlAEAAAsAAAAAAAAAAAAAAAAALwEAAF9yZWxz&#10;Ly5yZWxzUEsBAi0AFAAGAAgAAAAhAFgxPvuBAQAA/AIAAA4AAAAAAAAAAAAAAAAALgIAAGRycy9l&#10;Mm9Eb2MueG1sUEsBAi0AFAAGAAgAAAAhAEdzMeDcAAAACAEAAA8AAAAAAAAAAAAAAAAA2wMAAGRy&#10;cy9kb3ducmV2LnhtbFBLBQYAAAAABAAEAPMAAADkBAAAAAA=&#10;" filled="f" stroked="f">
              <v:textbox style="mso-fit-shape-to-text:t" inset="0,0,0,0">
                <w:txbxContent>
                  <w:p w14:paraId="6AC87D20" w14:textId="77777777" w:rsidR="00C53112" w:rsidRDefault="00000000">
                    <w:pPr>
                      <w:pStyle w:val="Headerorfooter10"/>
                      <w:shd w:val="clear" w:color="auto" w:fill="auto"/>
                      <w:tabs>
                        <w:tab w:val="right" w:pos="6357"/>
                      </w:tabs>
                    </w:pPr>
                    <w:r>
                      <w:t xml:space="preserve">na </w:t>
                    </w:r>
                    <w:r>
                      <w:t>nesreću</w:t>
                    </w:r>
                    <w:r>
                      <w:tab/>
                      <w:t>106</w:t>
                    </w:r>
                  </w:p>
                </w:txbxContent>
              </v:textbox>
              <w10:wrap anchorx="page" anchory="page"/>
            </v:shape>
          </w:pict>
        </mc:Fallback>
      </mc:AlternateContent>
    </w:r>
    <w:r>
      <w:rPr>
        <w:noProof/>
      </w:rPr>
      <mc:AlternateContent>
        <mc:Choice Requires="wps">
          <w:drawing>
            <wp:anchor distT="0" distB="0" distL="114300" distR="114300" simplePos="0" relativeHeight="251564032" behindDoc="1" locked="0" layoutInCell="1" allowOverlap="1" wp14:anchorId="32F7DEFC" wp14:editId="6A322C3B">
              <wp:simplePos x="0" y="0"/>
              <wp:positionH relativeFrom="page">
                <wp:posOffset>390525</wp:posOffset>
              </wp:positionH>
              <wp:positionV relativeFrom="page">
                <wp:posOffset>488315</wp:posOffset>
              </wp:positionV>
              <wp:extent cx="4048760" cy="0"/>
              <wp:effectExtent l="0" t="0" r="0" b="0"/>
              <wp:wrapNone/>
              <wp:docPr id="244" name="Shape 244"/>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30.75pt;margin-top:38.450000000000003pt;width:318.80000000000001pt;height:0;z-index:-251658240;mso-position-horizontal-relative:page;mso-position-vertical-relative:page">
              <v:stroke weight="1.pt"/>
            </v:shape>
          </w:pict>
        </mc:Fallback>
      </mc:AlternateConten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A01EE" w14:textId="77777777" w:rsidR="00C53112" w:rsidRDefault="00000000">
    <w:pPr>
      <w:spacing w:line="1" w:lineRule="exact"/>
    </w:pPr>
    <w:r>
      <w:rPr>
        <w:noProof/>
      </w:rPr>
      <mc:AlternateContent>
        <mc:Choice Requires="wps">
          <w:drawing>
            <wp:anchor distT="0" distB="0" distL="0" distR="0" simplePos="0" relativeHeight="251740160" behindDoc="1" locked="0" layoutInCell="1" allowOverlap="1" wp14:anchorId="21D7C69A" wp14:editId="6DEABC63">
              <wp:simplePos x="0" y="0"/>
              <wp:positionH relativeFrom="page">
                <wp:posOffset>389255</wp:posOffset>
              </wp:positionH>
              <wp:positionV relativeFrom="page">
                <wp:posOffset>359410</wp:posOffset>
              </wp:positionV>
              <wp:extent cx="4030345" cy="95250"/>
              <wp:effectExtent l="0" t="0" r="0" b="0"/>
              <wp:wrapNone/>
              <wp:docPr id="245" name="Shape 245"/>
              <wp:cNvGraphicFramePr/>
              <a:graphic xmlns:a="http://schemas.openxmlformats.org/drawingml/2006/main">
                <a:graphicData uri="http://schemas.microsoft.com/office/word/2010/wordprocessingShape">
                  <wps:wsp>
                    <wps:cNvSpPr txBox="1"/>
                    <wps:spPr>
                      <a:xfrm>
                        <a:off x="0" y="0"/>
                        <a:ext cx="4030345" cy="95250"/>
                      </a:xfrm>
                      <a:prstGeom prst="rect">
                        <a:avLst/>
                      </a:prstGeom>
                      <a:noFill/>
                    </wps:spPr>
                    <wps:txbx>
                      <w:txbxContent>
                        <w:p w14:paraId="2F370BB4" w14:textId="77777777" w:rsidR="00C53112" w:rsidRDefault="00000000">
                          <w:pPr>
                            <w:pStyle w:val="Headerorfooter10"/>
                            <w:shd w:val="clear" w:color="auto" w:fill="auto"/>
                            <w:tabs>
                              <w:tab w:val="right" w:pos="6347"/>
                            </w:tabs>
                          </w:pPr>
                          <w:r>
                            <w:rPr>
                              <w:lang w:val="en-US" w:eastAsia="en-US" w:bidi="en-US"/>
                            </w:rPr>
                            <w:t>105</w:t>
                          </w:r>
                          <w:r>
                            <w:rPr>
                              <w:lang w:val="en-US" w:eastAsia="en-US" w:bidi="en-US"/>
                            </w:rPr>
                            <w:tab/>
                          </w:r>
                          <w:r>
                            <w:t>namrtvo</w:t>
                          </w:r>
                        </w:p>
                      </w:txbxContent>
                    </wps:txbx>
                    <wps:bodyPr lIns="0" tIns="0" rIns="0" bIns="0">
                      <a:spAutoFit/>
                    </wps:bodyPr>
                  </wps:wsp>
                </a:graphicData>
              </a:graphic>
            </wp:anchor>
          </w:drawing>
        </mc:Choice>
        <mc:Fallback>
          <w:pict>
            <v:shapetype w14:anchorId="21D7C69A" id="_x0000_t202" coordsize="21600,21600" o:spt="202" path="m,l,21600r21600,l21600,xe">
              <v:stroke joinstyle="miter"/>
              <v:path gradientshapeok="t" o:connecttype="rect"/>
            </v:shapetype>
            <v:shape id="Shape 245" o:spid="_x0000_s1108" type="#_x0000_t202" style="position:absolute;margin-left:30.65pt;margin-top:28.3pt;width:317.35pt;height:7.5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tV6fwEAAPsCAAAOAAAAZHJzL2Uyb0RvYy54bWysUttOwzAMfUfiH6K8s5aNIajWIdAEQkKA&#10;NPiALE3WSE0cxWHt/h4n7ILgDfHiOLZzfHyc2c1gO7ZRAQ24mp+PSs6Uk9AYt675+9v92RVnGIVr&#10;RAdO1XyrkN/MT09mva/UGFroGhUYgTisel/zNkZfFQXKVlmBI/DKUVJDsCLSNayLJoie0G1XjMvy&#10;sughND6AVIgUXXwl+Tzja61kfNEaVWRdzYlbzDZku0q2mM9EtQ7Ct0buaIg/sLDCOGp6gFqIKNhH&#10;ML+grJEBEHQcSbAFaG2kyjPQNOflj2mWrfAqz0LioD/IhP8HK583S/8aWBzuYKAFJkF6jxVSMM0z&#10;6GDTSUwZ5UnC7UE2NUQmKXhRTsrJxZQzSbnr6XiaZS2Oj33A+KDAsuTUPNBWslhi84SRGlLpviT1&#10;cnBvui7Fj0ySF4fVwExT86vcIIVW0GyJfffoSJO0370T9s5q5yRg9LcfkcBzz+PzXSNSOFPZ/Ya0&#10;wu/3XHX8s/NPAAAA//8DAFBLAwQUAAYACAAAACEAGJnTENsAAAAIAQAADwAAAGRycy9kb3ducmV2&#10;LnhtbEyPMU/DMBCFdyT+g3VILIg6LsLQEKdCCBY2CgubGx9JhH2OYjcJ/fUcEx1P7+m771XbJXgx&#10;4Zj6SAbUqgCB1ETXU2vg4/3l+h5Eypac9ZHQwA8m2NbnZ5UtXZzpDaddbgVDKJXWQJfzUEqZmg6D&#10;Tas4IHH2FcdgM59jK91oZ4YHL9dFoWWwPfGHzg741GHzvTsEA3p5Hq5eN7iej42f6POoVEZlzOXF&#10;8vgAIuOS/8vwp8/qULPTPh7IJeGZoW64aeBWaxCc643mbXsDd0qDrCt5OqD+BQAA//8DAFBLAQIt&#10;ABQABgAIAAAAIQC2gziS/gAAAOEBAAATAAAAAAAAAAAAAAAAAAAAAABbQ29udGVudF9UeXBlc10u&#10;eG1sUEsBAi0AFAAGAAgAAAAhADj9If/WAAAAlAEAAAsAAAAAAAAAAAAAAAAALwEAAF9yZWxzLy5y&#10;ZWxzUEsBAi0AFAAGAAgAAAAhAO9e1Xp/AQAA+wIAAA4AAAAAAAAAAAAAAAAALgIAAGRycy9lMm9E&#10;b2MueG1sUEsBAi0AFAAGAAgAAAAhABiZ0xDbAAAACAEAAA8AAAAAAAAAAAAAAAAA2QMAAGRycy9k&#10;b3ducmV2LnhtbFBLBQYAAAAABAAEAPMAAADhBAAAAAA=&#10;" filled="f" stroked="f">
              <v:textbox style="mso-fit-shape-to-text:t" inset="0,0,0,0">
                <w:txbxContent>
                  <w:p w14:paraId="2F370BB4" w14:textId="77777777" w:rsidR="00C53112" w:rsidRDefault="00000000">
                    <w:pPr>
                      <w:pStyle w:val="Headerorfooter10"/>
                      <w:shd w:val="clear" w:color="auto" w:fill="auto"/>
                      <w:tabs>
                        <w:tab w:val="right" w:pos="6347"/>
                      </w:tabs>
                    </w:pPr>
                    <w:r>
                      <w:rPr>
                        <w:lang w:val="en-US" w:eastAsia="en-US" w:bidi="en-US"/>
                      </w:rPr>
                      <w:t>105</w:t>
                    </w:r>
                    <w:r>
                      <w:rPr>
                        <w:lang w:val="en-US" w:eastAsia="en-US" w:bidi="en-US"/>
                      </w:rPr>
                      <w:tab/>
                    </w:r>
                    <w:r>
                      <w:t>namrtvo</w:t>
                    </w:r>
                  </w:p>
                </w:txbxContent>
              </v:textbox>
              <w10:wrap anchorx="page" anchory="page"/>
            </v:shape>
          </w:pict>
        </mc:Fallback>
      </mc:AlternateContent>
    </w:r>
    <w:r>
      <w:rPr>
        <w:noProof/>
      </w:rPr>
      <mc:AlternateContent>
        <mc:Choice Requires="wps">
          <w:drawing>
            <wp:anchor distT="0" distB="0" distL="114300" distR="114300" simplePos="0" relativeHeight="251565056" behindDoc="1" locked="0" layoutInCell="1" allowOverlap="1" wp14:anchorId="614A15E1" wp14:editId="72363293">
              <wp:simplePos x="0" y="0"/>
              <wp:positionH relativeFrom="page">
                <wp:posOffset>367665</wp:posOffset>
              </wp:positionH>
              <wp:positionV relativeFrom="page">
                <wp:posOffset>494030</wp:posOffset>
              </wp:positionV>
              <wp:extent cx="4057650" cy="0"/>
              <wp:effectExtent l="0" t="0" r="0" b="0"/>
              <wp:wrapNone/>
              <wp:docPr id="247" name="Shape 247"/>
              <wp:cNvGraphicFramePr/>
              <a:graphic xmlns:a="http://schemas.openxmlformats.org/drawingml/2006/main">
                <a:graphicData uri="http://schemas.microsoft.com/office/word/2010/wordprocessingShape">
                  <wps:wsp>
                    <wps:cNvCnPr/>
                    <wps:spPr>
                      <a:xfrm>
                        <a:off x="0" y="0"/>
                        <a:ext cx="4057650" cy="0"/>
                      </a:xfrm>
                      <a:prstGeom prst="straightConnector1">
                        <a:avLst/>
                      </a:prstGeom>
                      <a:ln w="12700">
                        <a:solidFill/>
                      </a:ln>
                    </wps:spPr>
                    <wps:bodyPr/>
                  </wps:wsp>
                </a:graphicData>
              </a:graphic>
            </wp:anchor>
          </w:drawing>
        </mc:Choice>
        <mc:Fallback>
          <w:pict>
            <v:shape o:spt="32" o:oned="true" path="m,l21600,21600e" style="position:absolute;margin-left:28.949999999999999pt;margin-top:38.899999999999999pt;width:319.5pt;height:0;z-index:-251658240;mso-position-horizontal-relative:page;mso-position-vertical-relative:page">
              <v:stroke weight="1.pt"/>
            </v:shape>
          </w:pict>
        </mc:Fallback>
      </mc:AlternateConten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5E0A9" w14:textId="77777777" w:rsidR="00C53112" w:rsidRDefault="00000000">
    <w:pPr>
      <w:spacing w:line="1" w:lineRule="exact"/>
    </w:pPr>
    <w:r>
      <w:rPr>
        <w:noProof/>
      </w:rPr>
      <mc:AlternateContent>
        <mc:Choice Requires="wps">
          <w:drawing>
            <wp:anchor distT="0" distB="0" distL="0" distR="0" simplePos="0" relativeHeight="251741184" behindDoc="1" locked="0" layoutInCell="1" allowOverlap="1" wp14:anchorId="243F2971" wp14:editId="2625873B">
              <wp:simplePos x="0" y="0"/>
              <wp:positionH relativeFrom="page">
                <wp:posOffset>396240</wp:posOffset>
              </wp:positionH>
              <wp:positionV relativeFrom="page">
                <wp:posOffset>359410</wp:posOffset>
              </wp:positionV>
              <wp:extent cx="4016375" cy="95250"/>
              <wp:effectExtent l="0" t="0" r="0" b="0"/>
              <wp:wrapNone/>
              <wp:docPr id="248" name="Shape 248"/>
              <wp:cNvGraphicFramePr/>
              <a:graphic xmlns:a="http://schemas.openxmlformats.org/drawingml/2006/main">
                <a:graphicData uri="http://schemas.microsoft.com/office/word/2010/wordprocessingShape">
                  <wps:wsp>
                    <wps:cNvSpPr txBox="1"/>
                    <wps:spPr>
                      <a:xfrm>
                        <a:off x="0" y="0"/>
                        <a:ext cx="4016375" cy="95250"/>
                      </a:xfrm>
                      <a:prstGeom prst="rect">
                        <a:avLst/>
                      </a:prstGeom>
                      <a:noFill/>
                    </wps:spPr>
                    <wps:txbx>
                      <w:txbxContent>
                        <w:p w14:paraId="4A7E26E4" w14:textId="77777777" w:rsidR="00C53112" w:rsidRDefault="00000000">
                          <w:pPr>
                            <w:pStyle w:val="Headerorfooter10"/>
                            <w:shd w:val="clear" w:color="auto" w:fill="auto"/>
                            <w:tabs>
                              <w:tab w:val="right" w:pos="6325"/>
                            </w:tabs>
                            <w:rPr>
                              <w:sz w:val="19"/>
                              <w:szCs w:val="19"/>
                            </w:rPr>
                          </w:pPr>
                          <w:r>
                            <w:t xml:space="preserve">na </w:t>
                          </w:r>
                          <w:r>
                            <w:t>tc</w:t>
                          </w:r>
                          <w:r>
                            <w:tab/>
                          </w:r>
                          <w:r>
                            <w:rPr>
                              <w:sz w:val="19"/>
                              <w:szCs w:val="19"/>
                            </w:rPr>
                            <w:t>108</w:t>
                          </w:r>
                        </w:p>
                      </w:txbxContent>
                    </wps:txbx>
                    <wps:bodyPr lIns="0" tIns="0" rIns="0" bIns="0">
                      <a:spAutoFit/>
                    </wps:bodyPr>
                  </wps:wsp>
                </a:graphicData>
              </a:graphic>
            </wp:anchor>
          </w:drawing>
        </mc:Choice>
        <mc:Fallback>
          <w:pict>
            <v:shapetype w14:anchorId="243F2971" id="_x0000_t202" coordsize="21600,21600" o:spt="202" path="m,l,21600r21600,l21600,xe">
              <v:stroke joinstyle="miter"/>
              <v:path gradientshapeok="t" o:connecttype="rect"/>
            </v:shapetype>
            <v:shape id="Shape 248" o:spid="_x0000_s1109" type="#_x0000_t202" style="position:absolute;margin-left:31.2pt;margin-top:28.3pt;width:316.25pt;height:7.5pt;z-index:-25157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k1KfwEAAPsCAAAOAAAAZHJzL2Uyb0RvYy54bWysUttOwzAMfUfiH6K8s3aDwajWIRACISFA&#10;Aj4gS5M1UhNHcVi7v8cJuyB4Q7w4ju0cHx9nfjXYjq1VQAOu5uNRyZlyEhrjVjV/f7s7mXGGUbhG&#10;dOBUzTcK+dXi+Gje+0pNoIWuUYERiMOq9zVvY/RVUaBslRU4Aq8cJTUEKyJdw6pogugJ3XbFpCzP&#10;ix5C4wNIhUjR268kX2R8rZWMz1qjiqyrOXGL2YZsl8kWi7moVkH41sgtDfEHFlYYR033ULciCvYR&#10;zC8oa2QABB1HEmwBWhup8gw0zbj8Mc1rK7zKs5A46Pcy4f/Byqf1q38JLA43MNACkyC9xwopmOYZ&#10;dLDpJKaM8iThZi+bGiKTFDwrx+enF1POJOUup5NplrU4PPYB470Cy5JT80BbyWKJ9SNGakilu5LU&#10;y8Gd6boUPzBJXhyWAzNNzWd7mktoNsS+e3CkSdrvzgk7Z7l1EjD6649I4LlnQvx6vm1ECmcq29+Q&#10;Vvj9nqsOf3bxCQAA//8DAFBLAwQUAAYACAAAACEAUnmlVtwAAAAIAQAADwAAAGRycy9kb3ducmV2&#10;LnhtbEyPQU+EMBCF7yb+h2ZMvBi3QNYqSNkYoxdvrl68dekIxHZKaBdwf73jSY+T9/K9b+rd6p2Y&#10;cYpDIA35JgOB1AY7UKfh/e35+g5ETIascYFQwzdG2DXnZ7WpbFjoFed96gRDKFZGQ5/SWEkZ2x69&#10;iZswInH2GSZvEp9TJ+1kFoZ7J4ssU9KbgXihNyM+9th+7Y9eg1qfxquXEovl1LqZPk55njDX+vJi&#10;fbgHkXBNf2X41Wd1aNjpEI5ko3DMKLbc1HCjFAjOVbktQRw03OYKZFPL/w80PwAAAP//AwBQSwEC&#10;LQAUAAYACAAAACEAtoM4kv4AAADhAQAAEwAAAAAAAAAAAAAAAAAAAAAAW0NvbnRlbnRfVHlwZXNd&#10;LnhtbFBLAQItABQABgAIAAAAIQA4/SH/1gAAAJQBAAALAAAAAAAAAAAAAAAAAC8BAABfcmVscy8u&#10;cmVsc1BLAQItABQABgAIAAAAIQC1zk1KfwEAAPsCAAAOAAAAAAAAAAAAAAAAAC4CAABkcnMvZTJv&#10;RG9jLnhtbFBLAQItABQABgAIAAAAIQBSeaVW3AAAAAgBAAAPAAAAAAAAAAAAAAAAANkDAABkcnMv&#10;ZG93bnJldi54bWxQSwUGAAAAAAQABADzAAAA4gQAAAAA&#10;" filled="f" stroked="f">
              <v:textbox style="mso-fit-shape-to-text:t" inset="0,0,0,0">
                <w:txbxContent>
                  <w:p w14:paraId="4A7E26E4" w14:textId="77777777" w:rsidR="00C53112" w:rsidRDefault="00000000">
                    <w:pPr>
                      <w:pStyle w:val="Headerorfooter10"/>
                      <w:shd w:val="clear" w:color="auto" w:fill="auto"/>
                      <w:tabs>
                        <w:tab w:val="right" w:pos="6325"/>
                      </w:tabs>
                      <w:rPr>
                        <w:sz w:val="19"/>
                        <w:szCs w:val="19"/>
                      </w:rPr>
                    </w:pPr>
                    <w:r>
                      <w:t xml:space="preserve">na </w:t>
                    </w:r>
                    <w:r>
                      <w:t>tc</w:t>
                    </w:r>
                    <w:r>
                      <w:tab/>
                    </w:r>
                    <w:r>
                      <w:rPr>
                        <w:sz w:val="19"/>
                        <w:szCs w:val="19"/>
                      </w:rPr>
                      <w:t>108</w:t>
                    </w:r>
                  </w:p>
                </w:txbxContent>
              </v:textbox>
              <w10:wrap anchorx="page" anchory="page"/>
            </v:shape>
          </w:pict>
        </mc:Fallback>
      </mc:AlternateContent>
    </w:r>
    <w:r>
      <w:rPr>
        <w:noProof/>
      </w:rPr>
      <mc:AlternateContent>
        <mc:Choice Requires="wps">
          <w:drawing>
            <wp:anchor distT="0" distB="0" distL="114300" distR="114300" simplePos="0" relativeHeight="251566080" behindDoc="1" locked="0" layoutInCell="1" allowOverlap="1" wp14:anchorId="08C1983C" wp14:editId="05F9F950">
              <wp:simplePos x="0" y="0"/>
              <wp:positionH relativeFrom="page">
                <wp:posOffset>386715</wp:posOffset>
              </wp:positionH>
              <wp:positionV relativeFrom="page">
                <wp:posOffset>489585</wp:posOffset>
              </wp:positionV>
              <wp:extent cx="4034790" cy="0"/>
              <wp:effectExtent l="0" t="0" r="0" b="0"/>
              <wp:wrapNone/>
              <wp:docPr id="250" name="Shape 250"/>
              <wp:cNvGraphicFramePr/>
              <a:graphic xmlns:a="http://schemas.openxmlformats.org/drawingml/2006/main">
                <a:graphicData uri="http://schemas.microsoft.com/office/word/2010/wordprocessingShape">
                  <wps:wsp>
                    <wps:cNvCnPr/>
                    <wps:spPr>
                      <a:xfrm>
                        <a:off x="0" y="0"/>
                        <a:ext cx="4034790" cy="0"/>
                      </a:xfrm>
                      <a:prstGeom prst="straightConnector1">
                        <a:avLst/>
                      </a:prstGeom>
                      <a:ln w="12700">
                        <a:solidFill/>
                      </a:ln>
                    </wps:spPr>
                    <wps:bodyPr/>
                  </wps:wsp>
                </a:graphicData>
              </a:graphic>
            </wp:anchor>
          </w:drawing>
        </mc:Choice>
        <mc:Fallback>
          <w:pict>
            <v:shape o:spt="32" o:oned="true" path="m,l21600,21600e" style="position:absolute;margin-left:30.449999999999999pt;margin-top:38.549999999999997pt;width:317.69999999999999pt;height:0;z-index:-251658240;mso-position-horizontal-relative:page;mso-position-vertical-relative:page">
              <v:stroke weight="1.pt"/>
            </v:shape>
          </w:pict>
        </mc:Fallback>
      </mc:AlternateConten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95D9C" w14:textId="77777777" w:rsidR="00C53112" w:rsidRDefault="00000000">
    <w:pPr>
      <w:spacing w:line="1" w:lineRule="exact"/>
    </w:pPr>
    <w:r>
      <w:rPr>
        <w:noProof/>
      </w:rPr>
      <mc:AlternateContent>
        <mc:Choice Requires="wps">
          <w:drawing>
            <wp:anchor distT="0" distB="0" distL="0" distR="0" simplePos="0" relativeHeight="251742208" behindDoc="1" locked="0" layoutInCell="1" allowOverlap="1" wp14:anchorId="61DE186D" wp14:editId="205BE770">
              <wp:simplePos x="0" y="0"/>
              <wp:positionH relativeFrom="page">
                <wp:posOffset>390525</wp:posOffset>
              </wp:positionH>
              <wp:positionV relativeFrom="page">
                <wp:posOffset>356870</wp:posOffset>
              </wp:positionV>
              <wp:extent cx="4024630" cy="97790"/>
              <wp:effectExtent l="0" t="0" r="0" b="0"/>
              <wp:wrapNone/>
              <wp:docPr id="251" name="Shape 251"/>
              <wp:cNvGraphicFramePr/>
              <a:graphic xmlns:a="http://schemas.openxmlformats.org/drawingml/2006/main">
                <a:graphicData uri="http://schemas.microsoft.com/office/word/2010/wordprocessingShape">
                  <wps:wsp>
                    <wps:cNvSpPr txBox="1"/>
                    <wps:spPr>
                      <a:xfrm>
                        <a:off x="0" y="0"/>
                        <a:ext cx="4024630" cy="97790"/>
                      </a:xfrm>
                      <a:prstGeom prst="rect">
                        <a:avLst/>
                      </a:prstGeom>
                      <a:noFill/>
                    </wps:spPr>
                    <wps:txbx>
                      <w:txbxContent>
                        <w:p w14:paraId="715F5F99" w14:textId="77777777" w:rsidR="00C53112" w:rsidRDefault="00000000">
                          <w:pPr>
                            <w:pStyle w:val="Headerorfooter10"/>
                            <w:shd w:val="clear" w:color="auto" w:fill="auto"/>
                            <w:tabs>
                              <w:tab w:val="right" w:pos="6338"/>
                            </w:tabs>
                          </w:pPr>
                          <w:r>
                            <w:rPr>
                              <w:lang w:val="en-US" w:eastAsia="en-US" w:bidi="en-US"/>
                            </w:rPr>
                            <w:t>107</w:t>
                          </w:r>
                          <w:r>
                            <w:rPr>
                              <w:lang w:val="en-US" w:eastAsia="en-US" w:bidi="en-US"/>
                            </w:rPr>
                            <w:tab/>
                          </w:r>
                          <w:r>
                            <w:t>natč-</w:t>
                          </w:r>
                        </w:p>
                      </w:txbxContent>
                    </wps:txbx>
                    <wps:bodyPr lIns="0" tIns="0" rIns="0" bIns="0">
                      <a:spAutoFit/>
                    </wps:bodyPr>
                  </wps:wsp>
                </a:graphicData>
              </a:graphic>
            </wp:anchor>
          </w:drawing>
        </mc:Choice>
        <mc:Fallback>
          <w:pict>
            <v:shapetype w14:anchorId="61DE186D" id="_x0000_t202" coordsize="21600,21600" o:spt="202" path="m,l,21600r21600,l21600,xe">
              <v:stroke joinstyle="miter"/>
              <v:path gradientshapeok="t" o:connecttype="rect"/>
            </v:shapetype>
            <v:shape id="Shape 251" o:spid="_x0000_s1110" type="#_x0000_t202" style="position:absolute;margin-left:30.75pt;margin-top:28.1pt;width:316.9pt;height:7.7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RGXgAEAAPsCAAAOAAAAZHJzL2Uyb0RvYy54bWysUttOwzAMfUfiH6K8s5YxwVatQyA0hIQA&#10;CfiALE3WSE0cxWHt/h4n7ILgDfHiOLZzfHyc+fVgO7ZRAQ24mp+PSs6Uk9AYt675+9vybMoZRuEa&#10;0YFTNd8q5NeL05N57ys1hha6RgVGIA6r3te8jdFXRYGyVVbgCLxylNQQrIh0DeuiCaIndNsV47K8&#10;LHoIjQ8gFSJF776SfJHxtVYyPmuNKrKu5sQtZhuyXSVbLOaiWgfhWyN3NMQfWFhhHDU9QN2JKNhH&#10;ML+grJEBEHQcSbAFaG2kyjPQNOflj2leW+FVnoXEQX+QCf8PVj5tXv1LYHG4hYEWmATpPVZIwTTP&#10;oINNJzFllCcJtwfZ1BCZpOCkHE8uLyglKTe7upplWYvjYx8w3iuwLDk1D7SVLJbYPGKkhlS6L0m9&#10;HCxN16X4kUny4rAamGlqPh3vaa6g2RL77sGRJmm/eyfsndXOScDobz4igeeeCfHr+a4RKZyp7H5D&#10;WuH3e646/tnFJwAAAP//AwBQSwMEFAAGAAgAAAAhACd6OWXcAAAACAEAAA8AAABkcnMvZG93bnJl&#10;di54bWxMj0FPhDAQhe8m/odmTLwYtxRDdZGyMUYv3ly9eOvSEYh0SmgXcH+940mPk/fyvW+q3eoH&#10;MeMU+0AG1CYDgdQE11Nr4P3t+foOREyWnB0CoYFvjLCrz88qW7qw0CvO+9QKhlAsrYEupbGUMjYd&#10;ehs3YUTi7DNM3iY+p1a6yS4M94PMs0xLb3vihc6O+Nhh87U/egN6fRqvXraYL6dmmOnjpFRCZczl&#10;xfpwDyLhmv7K8KvP6lCz0yEcyUUxMEMV3DRQ6BwE53pb3IA4GLhVGmRdyf8P1D8AAAD//wMAUEsB&#10;Ai0AFAAGAAgAAAAhALaDOJL+AAAA4QEAABMAAAAAAAAAAAAAAAAAAAAAAFtDb250ZW50X1R5cGVz&#10;XS54bWxQSwECLQAUAAYACAAAACEAOP0h/9YAAACUAQAACwAAAAAAAAAAAAAAAAAvAQAAX3JlbHMv&#10;LnJlbHNQSwECLQAUAAYACAAAACEAdBERl4ABAAD7AgAADgAAAAAAAAAAAAAAAAAuAgAAZHJzL2Uy&#10;b0RvYy54bWxQSwECLQAUAAYACAAAACEAJ3o5ZdwAAAAIAQAADwAAAAAAAAAAAAAAAADaAwAAZHJz&#10;L2Rvd25yZXYueG1sUEsFBgAAAAAEAAQA8wAAAOMEAAAAAA==&#10;" filled="f" stroked="f">
              <v:textbox style="mso-fit-shape-to-text:t" inset="0,0,0,0">
                <w:txbxContent>
                  <w:p w14:paraId="715F5F99" w14:textId="77777777" w:rsidR="00C53112" w:rsidRDefault="00000000">
                    <w:pPr>
                      <w:pStyle w:val="Headerorfooter10"/>
                      <w:shd w:val="clear" w:color="auto" w:fill="auto"/>
                      <w:tabs>
                        <w:tab w:val="right" w:pos="6338"/>
                      </w:tabs>
                    </w:pPr>
                    <w:r>
                      <w:rPr>
                        <w:lang w:val="en-US" w:eastAsia="en-US" w:bidi="en-US"/>
                      </w:rPr>
                      <w:t>107</w:t>
                    </w:r>
                    <w:r>
                      <w:rPr>
                        <w:lang w:val="en-US" w:eastAsia="en-US" w:bidi="en-US"/>
                      </w:rPr>
                      <w:tab/>
                    </w:r>
                    <w:r>
                      <w:t>natč-</w:t>
                    </w:r>
                  </w:p>
                </w:txbxContent>
              </v:textbox>
              <w10:wrap anchorx="page" anchory="page"/>
            </v:shape>
          </w:pict>
        </mc:Fallback>
      </mc:AlternateContent>
    </w:r>
    <w:r>
      <w:rPr>
        <w:noProof/>
      </w:rPr>
      <mc:AlternateContent>
        <mc:Choice Requires="wps">
          <w:drawing>
            <wp:anchor distT="0" distB="0" distL="114300" distR="114300" simplePos="0" relativeHeight="251567104" behindDoc="1" locked="0" layoutInCell="1" allowOverlap="1" wp14:anchorId="00CA855D" wp14:editId="746AF3CF">
              <wp:simplePos x="0" y="0"/>
              <wp:positionH relativeFrom="page">
                <wp:posOffset>375285</wp:posOffset>
              </wp:positionH>
              <wp:positionV relativeFrom="page">
                <wp:posOffset>490855</wp:posOffset>
              </wp:positionV>
              <wp:extent cx="4046220" cy="0"/>
              <wp:effectExtent l="0" t="0" r="0" b="0"/>
              <wp:wrapNone/>
              <wp:docPr id="253" name="Shape 253"/>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9.550000000000001pt;margin-top:38.649999999999999pt;width:318.60000000000002pt;height:0;z-index:-251658240;mso-position-horizontal-relative:page;mso-position-vertical-relative:page">
              <v:stroke weight="1.pt"/>
            </v:shape>
          </w:pict>
        </mc:Fallback>
      </mc:AlternateConten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A14AFB" w14:textId="77777777" w:rsidR="00C53112" w:rsidRDefault="00000000">
    <w:pPr>
      <w:spacing w:line="1" w:lineRule="exact"/>
    </w:pPr>
    <w:r>
      <w:rPr>
        <w:noProof/>
      </w:rPr>
      <mc:AlternateContent>
        <mc:Choice Requires="wps">
          <w:drawing>
            <wp:anchor distT="0" distB="0" distL="0" distR="0" simplePos="0" relativeHeight="251743232" behindDoc="1" locked="0" layoutInCell="1" allowOverlap="1" wp14:anchorId="461840CA" wp14:editId="2B7A5CAD">
              <wp:simplePos x="0" y="0"/>
              <wp:positionH relativeFrom="page">
                <wp:posOffset>400685</wp:posOffset>
              </wp:positionH>
              <wp:positionV relativeFrom="page">
                <wp:posOffset>356235</wp:posOffset>
              </wp:positionV>
              <wp:extent cx="4010660" cy="98425"/>
              <wp:effectExtent l="0" t="0" r="0" b="0"/>
              <wp:wrapNone/>
              <wp:docPr id="254" name="Shape 254"/>
              <wp:cNvGraphicFramePr/>
              <a:graphic xmlns:a="http://schemas.openxmlformats.org/drawingml/2006/main">
                <a:graphicData uri="http://schemas.microsoft.com/office/word/2010/wordprocessingShape">
                  <wps:wsp>
                    <wps:cNvSpPr txBox="1"/>
                    <wps:spPr>
                      <a:xfrm>
                        <a:off x="0" y="0"/>
                        <a:ext cx="4010660" cy="98425"/>
                      </a:xfrm>
                      <a:prstGeom prst="rect">
                        <a:avLst/>
                      </a:prstGeom>
                      <a:noFill/>
                    </wps:spPr>
                    <wps:txbx>
                      <w:txbxContent>
                        <w:p w14:paraId="17F23D39" w14:textId="77777777" w:rsidR="00C53112" w:rsidRDefault="00000000">
                          <w:pPr>
                            <w:pStyle w:val="Headerorfooter10"/>
                            <w:shd w:val="clear" w:color="auto" w:fill="auto"/>
                            <w:tabs>
                              <w:tab w:val="right" w:pos="6316"/>
                            </w:tabs>
                          </w:pPr>
                          <w:r>
                            <w:rPr>
                              <w:lang w:val="en-US" w:eastAsia="en-US" w:bidi="en-US"/>
                            </w:rPr>
                            <w:t>109</w:t>
                          </w:r>
                          <w:r>
                            <w:rPr>
                              <w:lang w:val="en-US" w:eastAsia="en-US" w:bidi="en-US"/>
                            </w:rPr>
                            <w:tab/>
                          </w:r>
                          <w:proofErr w:type="spellStart"/>
                          <w:r>
                            <w:rPr>
                              <w:lang w:val="en-US" w:eastAsia="en-US" w:bidi="en-US"/>
                            </w:rPr>
                            <w:t>ncandcrtalac</w:t>
                          </w:r>
                          <w:proofErr w:type="spellEnd"/>
                        </w:p>
                      </w:txbxContent>
                    </wps:txbx>
                    <wps:bodyPr lIns="0" tIns="0" rIns="0" bIns="0">
                      <a:spAutoFit/>
                    </wps:bodyPr>
                  </wps:wsp>
                </a:graphicData>
              </a:graphic>
            </wp:anchor>
          </w:drawing>
        </mc:Choice>
        <mc:Fallback>
          <w:pict>
            <v:shapetype w14:anchorId="461840CA" id="_x0000_t202" coordsize="21600,21600" o:spt="202" path="m,l,21600r21600,l21600,xe">
              <v:stroke joinstyle="miter"/>
              <v:path gradientshapeok="t" o:connecttype="rect"/>
            </v:shapetype>
            <v:shape id="Shape 254" o:spid="_x0000_s1111" type="#_x0000_t202" style="position:absolute;margin-left:31.55pt;margin-top:28.05pt;width:315.8pt;height:7.75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6bfgEAAPsCAAAOAAAAZHJzL2Uyb0RvYy54bWysUttOwzAMfUfiH6K8s44B06jWIdA0hIQA&#10;afABWZqskZo4isPa/T1OdkPwhnhxHNs5Pj7O9K63LduogAZcxS8HQ86Uk1Abt674x/viYsIZRuFq&#10;0YJTFd8q5Hez87Np50s1ggbaWgVGIA7Lzle8idGXRYGyUVbgALxylNQQrIh0DeuiDqIjdNsWo+Fw&#10;XHQQah9AKkSKzndJPsv4WisZX7VGFVlbceIWsw3ZrpItZlNRroPwjZF7GuIPLKwwjpoeoeYiCvYZ&#10;zC8oa2QABB0HEmwBWhup8gw0zeXwxzTLRniVZyFx0B9lwv+DlS+bpX8LLPYP0NMCkyCdxxIpmObp&#10;dbDpJKaM8iTh9iib6iOTFLwm5uMxpSTlbifXo5uEUpwe+4DxUYFlyal4oK1kscTmGeOu9FCSejlY&#10;mLZN8ROT5MV+1TNTV3xydaC5gnpL7NsnR5qk/R6ccHBWeycBo7//jASeeybE3fN9I1I4s97/hrTC&#10;7/dcdfqzsy8AAAD//wMAUEsDBBQABgAIAAAAIQDQINBV3QAAAAgBAAAPAAAAZHJzL2Rvd25yZXYu&#10;eG1sTI/BTsMwDIbvSLxDZCQuiKUZkG2l6YQQXLhtcNkta0xb0ThVk7VlT485wcmy/l+fPxfb2Xdi&#10;xCG2gQyoRQYCqQqupdrAx/vr7RpETJac7QKhgW+MsC0vLwqbuzDRDsd9qgVDKObWQJNSn0sZqwa9&#10;jYvQI3H2GQZvE69DLd1gJ4b7Ti6zTEtvW+ILje3xucHqa3/yBvT80t+8bXA5natupMNZqYTKmOur&#10;+ekRRMI5/ZXhV5/VoWSnYziRi6Jjxp3ipoEHzZNzvblfgTgaWCkNsizk/wfKHwAAAP//AwBQSwEC&#10;LQAUAAYACAAAACEAtoM4kv4AAADhAQAAEwAAAAAAAAAAAAAAAAAAAAAAW0NvbnRlbnRfVHlwZXNd&#10;LnhtbFBLAQItABQABgAIAAAAIQA4/SH/1gAAAJQBAAALAAAAAAAAAAAAAAAAAC8BAABfcmVscy8u&#10;cmVsc1BLAQItABQABgAIAAAAIQBcJQ6bfgEAAPsCAAAOAAAAAAAAAAAAAAAAAC4CAABkcnMvZTJv&#10;RG9jLnhtbFBLAQItABQABgAIAAAAIQDQINBV3QAAAAgBAAAPAAAAAAAAAAAAAAAAANgDAABkcnMv&#10;ZG93bnJldi54bWxQSwUGAAAAAAQABADzAAAA4gQAAAAA&#10;" filled="f" stroked="f">
              <v:textbox style="mso-fit-shape-to-text:t" inset="0,0,0,0">
                <w:txbxContent>
                  <w:p w14:paraId="17F23D39" w14:textId="77777777" w:rsidR="00C53112" w:rsidRDefault="00000000">
                    <w:pPr>
                      <w:pStyle w:val="Headerorfooter10"/>
                      <w:shd w:val="clear" w:color="auto" w:fill="auto"/>
                      <w:tabs>
                        <w:tab w:val="right" w:pos="6316"/>
                      </w:tabs>
                    </w:pPr>
                    <w:r>
                      <w:rPr>
                        <w:lang w:val="en-US" w:eastAsia="en-US" w:bidi="en-US"/>
                      </w:rPr>
                      <w:t>109</w:t>
                    </w:r>
                    <w:r>
                      <w:rPr>
                        <w:lang w:val="en-US" w:eastAsia="en-US" w:bidi="en-US"/>
                      </w:rPr>
                      <w:tab/>
                    </w:r>
                    <w:proofErr w:type="spellStart"/>
                    <w:r>
                      <w:rPr>
                        <w:lang w:val="en-US" w:eastAsia="en-US" w:bidi="en-US"/>
                      </w:rPr>
                      <w:t>ncandcrtalac</w:t>
                    </w:r>
                    <w:proofErr w:type="spellEnd"/>
                  </w:p>
                </w:txbxContent>
              </v:textbox>
              <w10:wrap anchorx="page" anchory="page"/>
            </v:shape>
          </w:pict>
        </mc:Fallback>
      </mc:AlternateContent>
    </w:r>
    <w:r>
      <w:rPr>
        <w:noProof/>
      </w:rPr>
      <mc:AlternateContent>
        <mc:Choice Requires="wps">
          <w:drawing>
            <wp:anchor distT="0" distB="0" distL="114300" distR="114300" simplePos="0" relativeHeight="251568128" behindDoc="1" locked="0" layoutInCell="1" allowOverlap="1" wp14:anchorId="104223C7" wp14:editId="54635558">
              <wp:simplePos x="0" y="0"/>
              <wp:positionH relativeFrom="page">
                <wp:posOffset>379095</wp:posOffset>
              </wp:positionH>
              <wp:positionV relativeFrom="page">
                <wp:posOffset>493395</wp:posOffset>
              </wp:positionV>
              <wp:extent cx="4034790" cy="0"/>
              <wp:effectExtent l="0" t="0" r="0" b="0"/>
              <wp:wrapNone/>
              <wp:docPr id="256" name="Shape 256"/>
              <wp:cNvGraphicFramePr/>
              <a:graphic xmlns:a="http://schemas.openxmlformats.org/drawingml/2006/main">
                <a:graphicData uri="http://schemas.microsoft.com/office/word/2010/wordprocessingShape">
                  <wps:wsp>
                    <wps:cNvCnPr/>
                    <wps:spPr>
                      <a:xfrm>
                        <a:off x="0" y="0"/>
                        <a:ext cx="4034790" cy="0"/>
                      </a:xfrm>
                      <a:prstGeom prst="straightConnector1">
                        <a:avLst/>
                      </a:prstGeom>
                      <a:ln w="12700">
                        <a:solidFill/>
                      </a:ln>
                    </wps:spPr>
                    <wps:bodyPr/>
                  </wps:wsp>
                </a:graphicData>
              </a:graphic>
            </wp:anchor>
          </w:drawing>
        </mc:Choice>
        <mc:Fallback>
          <w:pict>
            <v:shape o:spt="32" o:oned="true" path="m,l21600,21600e" style="position:absolute;margin-left:29.850000000000001pt;margin-top:38.850000000000001pt;width:317.69999999999999pt;height:0;z-index:-251658240;mso-position-horizontal-relative:page;mso-position-vertical-relative:page">
              <v:stroke weight="1.pt"/>
            </v:shape>
          </w:pict>
        </mc:Fallback>
      </mc:AlternateConten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661DB" w14:textId="77777777" w:rsidR="00C53112" w:rsidRDefault="00000000">
    <w:pPr>
      <w:spacing w:line="1" w:lineRule="exact"/>
    </w:pPr>
    <w:r>
      <w:rPr>
        <w:noProof/>
      </w:rPr>
      <mc:AlternateContent>
        <mc:Choice Requires="wps">
          <w:drawing>
            <wp:anchor distT="0" distB="0" distL="0" distR="0" simplePos="0" relativeHeight="251744256" behindDoc="1" locked="0" layoutInCell="1" allowOverlap="1" wp14:anchorId="01CDF8D3" wp14:editId="55CF60B0">
              <wp:simplePos x="0" y="0"/>
              <wp:positionH relativeFrom="page">
                <wp:posOffset>374015</wp:posOffset>
              </wp:positionH>
              <wp:positionV relativeFrom="page">
                <wp:posOffset>370205</wp:posOffset>
              </wp:positionV>
              <wp:extent cx="4031615" cy="102235"/>
              <wp:effectExtent l="0" t="0" r="0" b="0"/>
              <wp:wrapNone/>
              <wp:docPr id="257" name="Shape 257"/>
              <wp:cNvGraphicFramePr/>
              <a:graphic xmlns:a="http://schemas.openxmlformats.org/drawingml/2006/main">
                <a:graphicData uri="http://schemas.microsoft.com/office/word/2010/wordprocessingShape">
                  <wps:wsp>
                    <wps:cNvSpPr txBox="1"/>
                    <wps:spPr>
                      <a:xfrm>
                        <a:off x="0" y="0"/>
                        <a:ext cx="4031615" cy="102235"/>
                      </a:xfrm>
                      <a:prstGeom prst="rect">
                        <a:avLst/>
                      </a:prstGeom>
                      <a:noFill/>
                    </wps:spPr>
                    <wps:txbx>
                      <w:txbxContent>
                        <w:p w14:paraId="3F1AD4AE" w14:textId="77777777" w:rsidR="00C53112" w:rsidRDefault="00000000">
                          <w:pPr>
                            <w:pStyle w:val="Headerorfooter10"/>
                            <w:shd w:val="clear" w:color="auto" w:fill="auto"/>
                            <w:tabs>
                              <w:tab w:val="right" w:pos="6349"/>
                            </w:tabs>
                          </w:pPr>
                          <w:r>
                            <w:t xml:space="preserve">NEBESKA </w:t>
                          </w:r>
                          <w:r>
                            <w:rPr>
                              <w:lang w:val="en-US" w:eastAsia="en-US" w:bidi="en-US"/>
                            </w:rPr>
                            <w:t>TELA</w:t>
                          </w:r>
                          <w:r>
                            <w:rPr>
                              <w:lang w:val="en-US" w:eastAsia="en-US" w:bidi="en-US"/>
                            </w:rPr>
                            <w:tab/>
                          </w:r>
                          <w:r>
                            <w:t>110</w:t>
                          </w:r>
                        </w:p>
                      </w:txbxContent>
                    </wps:txbx>
                    <wps:bodyPr lIns="0" tIns="0" rIns="0" bIns="0">
                      <a:spAutoFit/>
                    </wps:bodyPr>
                  </wps:wsp>
                </a:graphicData>
              </a:graphic>
            </wp:anchor>
          </w:drawing>
        </mc:Choice>
        <mc:Fallback>
          <w:pict>
            <v:shapetype w14:anchorId="01CDF8D3" id="_x0000_t202" coordsize="21600,21600" o:spt="202" path="m,l,21600r21600,l21600,xe">
              <v:stroke joinstyle="miter"/>
              <v:path gradientshapeok="t" o:connecttype="rect"/>
            </v:shapetype>
            <v:shape id="Shape 257" o:spid="_x0000_s1112" type="#_x0000_t202" style="position:absolute;margin-left:29.45pt;margin-top:29.15pt;width:317.45pt;height:8.05pt;z-index:-2515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zrjgAEAAPwCAAAOAAAAZHJzL2Uyb0RvYy54bWysUttOwzAMfUfiH6K8s7bjIlStm0AIhIQA&#10;CfiALE3WSE0cxWHt/h4nuyF4Q7w4ju0cHx9nthhtz9YqoAHX8GpScqachNa4VcM/3u/PrjnDKFwr&#10;enCq4RuFfDE/PZkNvlZT6KBvVWAE4rAefMO7GH1dFCg7ZQVOwCtHSQ3BikjXsCraIAZCt30xLcur&#10;YoDQ+gBSIVL0bpvk84yvtZLxRWtUkfUNJ24x25DtMtliPhP1KgjfGbmjIf7AwgrjqOkB6k5EwT6D&#10;+QVljQyAoONEgi1AayNVnoGmqcof07x1wqs8C4mD/iAT/h+sfF6/+dfA4ngLIy0wCTJ4rJGCaZ5R&#10;B5tOYsooTxJuDrKpMTJJwYvyvLqqLjmTlKvK6fT8MsEUx9c+YHxQYFlyGh5oLVktsX7CuC3dl6Rm&#10;Du5N36f4kUry4rgcmWkbfn2x57mEdkP0+0dHoqQF752wd5Y7JwGjv/mMBJ57JsTt810jkjiz3n2H&#10;tMPv91x1/LTzLwAAAP//AwBQSwMEFAAGAAgAAAAhAGKvA67dAAAACAEAAA8AAABkcnMvZG93bnJl&#10;di54bWxMj8FOwzAQRO9I/IO1SFxQ66QtoQlxKoTgwo3CpTc3XpIIex3FbhL69WxPcFqNZjT7ptzN&#10;zooRh9B5UpAuExBItTcdNQo+P14XWxAhajLaekIFPxhgV11flbowfqJ3HPexEVxCodAK2hj7QspQ&#10;t+h0WPoeib0vPzgdWQ6NNIOeuNxZuUqSTDrdEX9odY/PLdbf+5NTkM0v/d1bjqvpXNuRDuc0jZgq&#10;dXszPz2CiDjHvzBc8BkdKmY6+hOZIKyC+23Oyctdg2A/y9c85ajgYbMBWZXy/4DqFwAA//8DAFBL&#10;AQItABQABgAIAAAAIQC2gziS/gAAAOEBAAATAAAAAAAAAAAAAAAAAAAAAABbQ29udGVudF9UeXBl&#10;c10ueG1sUEsBAi0AFAAGAAgAAAAhADj9If/WAAAAlAEAAAsAAAAAAAAAAAAAAAAALwEAAF9yZWxz&#10;Ly5yZWxzUEsBAi0AFAAGAAgAAAAhABGjOuOAAQAA/AIAAA4AAAAAAAAAAAAAAAAALgIAAGRycy9l&#10;Mm9Eb2MueG1sUEsBAi0AFAAGAAgAAAAhAGKvA67dAAAACAEAAA8AAAAAAAAAAAAAAAAA2gMAAGRy&#10;cy9kb3ducmV2LnhtbFBLBQYAAAAABAAEAPMAAADkBAAAAAA=&#10;" filled="f" stroked="f">
              <v:textbox style="mso-fit-shape-to-text:t" inset="0,0,0,0">
                <w:txbxContent>
                  <w:p w14:paraId="3F1AD4AE" w14:textId="77777777" w:rsidR="00C53112" w:rsidRDefault="00000000">
                    <w:pPr>
                      <w:pStyle w:val="Headerorfooter10"/>
                      <w:shd w:val="clear" w:color="auto" w:fill="auto"/>
                      <w:tabs>
                        <w:tab w:val="right" w:pos="6349"/>
                      </w:tabs>
                    </w:pPr>
                    <w:r>
                      <w:t xml:space="preserve">NEBESKA </w:t>
                    </w:r>
                    <w:r>
                      <w:rPr>
                        <w:lang w:val="en-US" w:eastAsia="en-US" w:bidi="en-US"/>
                      </w:rPr>
                      <w:t>TELA</w:t>
                    </w:r>
                    <w:r>
                      <w:rPr>
                        <w:lang w:val="en-US" w:eastAsia="en-US" w:bidi="en-US"/>
                      </w:rPr>
                      <w:tab/>
                    </w:r>
                    <w:r>
                      <w:t>110</w:t>
                    </w:r>
                  </w:p>
                </w:txbxContent>
              </v:textbox>
              <w10:wrap anchorx="page" anchory="page"/>
            </v:shape>
          </w:pict>
        </mc:Fallback>
      </mc:AlternateContent>
    </w:r>
    <w:r>
      <w:rPr>
        <w:noProof/>
      </w:rPr>
      <mc:AlternateContent>
        <mc:Choice Requires="wps">
          <w:drawing>
            <wp:anchor distT="0" distB="0" distL="114300" distR="114300" simplePos="0" relativeHeight="251569152" behindDoc="1" locked="0" layoutInCell="1" allowOverlap="1" wp14:anchorId="0FBD15F6" wp14:editId="64003690">
              <wp:simplePos x="0" y="0"/>
              <wp:positionH relativeFrom="page">
                <wp:posOffset>367665</wp:posOffset>
              </wp:positionH>
              <wp:positionV relativeFrom="page">
                <wp:posOffset>507365</wp:posOffset>
              </wp:positionV>
              <wp:extent cx="4043680" cy="0"/>
              <wp:effectExtent l="0" t="0" r="0" b="0"/>
              <wp:wrapNone/>
              <wp:docPr id="259" name="Shape 259"/>
              <wp:cNvGraphicFramePr/>
              <a:graphic xmlns:a="http://schemas.openxmlformats.org/drawingml/2006/main">
                <a:graphicData uri="http://schemas.microsoft.com/office/word/2010/wordprocessingShape">
                  <wps:wsp>
                    <wps:cNvCnPr/>
                    <wps:spPr>
                      <a:xfrm>
                        <a:off x="0" y="0"/>
                        <a:ext cx="4043680" cy="0"/>
                      </a:xfrm>
                      <a:prstGeom prst="straightConnector1">
                        <a:avLst/>
                      </a:prstGeom>
                      <a:ln w="12700">
                        <a:solidFill/>
                      </a:ln>
                    </wps:spPr>
                    <wps:bodyPr/>
                  </wps:wsp>
                </a:graphicData>
              </a:graphic>
            </wp:anchor>
          </w:drawing>
        </mc:Choice>
        <mc:Fallback>
          <w:pict>
            <v:shape o:spt="32" o:oned="true" path="m,l21600,21600e" style="position:absolute;margin-left:28.949999999999999pt;margin-top:39.950000000000003pt;width:318.39999999999998pt;height:0;z-index:-251658240;mso-position-horizontal-relative:page;mso-position-vertical-relative:page">
              <v:stroke weight="1.pt"/>
            </v:shape>
          </w:pict>
        </mc:Fallback>
      </mc:AlternateConten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249F4" w14:textId="77777777" w:rsidR="00C53112" w:rsidRDefault="00000000">
    <w:pPr>
      <w:spacing w:line="1" w:lineRule="exact"/>
    </w:pPr>
    <w:r>
      <w:rPr>
        <w:noProof/>
      </w:rPr>
      <mc:AlternateContent>
        <mc:Choice Requires="wps">
          <w:drawing>
            <wp:anchor distT="0" distB="0" distL="0" distR="0" simplePos="0" relativeHeight="251745280" behindDoc="1" locked="0" layoutInCell="1" allowOverlap="1" wp14:anchorId="773A14FD" wp14:editId="0A443695">
              <wp:simplePos x="0" y="0"/>
              <wp:positionH relativeFrom="page">
                <wp:posOffset>395605</wp:posOffset>
              </wp:positionH>
              <wp:positionV relativeFrom="page">
                <wp:posOffset>329565</wp:posOffset>
              </wp:positionV>
              <wp:extent cx="4012565" cy="99060"/>
              <wp:effectExtent l="0" t="0" r="0" b="0"/>
              <wp:wrapNone/>
              <wp:docPr id="260" name="Shape 260"/>
              <wp:cNvGraphicFramePr/>
              <a:graphic xmlns:a="http://schemas.openxmlformats.org/drawingml/2006/main">
                <a:graphicData uri="http://schemas.microsoft.com/office/word/2010/wordprocessingShape">
                  <wps:wsp>
                    <wps:cNvSpPr txBox="1"/>
                    <wps:spPr>
                      <a:xfrm>
                        <a:off x="0" y="0"/>
                        <a:ext cx="4012565" cy="99060"/>
                      </a:xfrm>
                      <a:prstGeom prst="rect">
                        <a:avLst/>
                      </a:prstGeom>
                      <a:noFill/>
                    </wps:spPr>
                    <wps:txbx>
                      <w:txbxContent>
                        <w:p w14:paraId="4468A33E" w14:textId="77777777" w:rsidR="00C53112" w:rsidRDefault="00000000">
                          <w:pPr>
                            <w:pStyle w:val="Headerorfooter10"/>
                            <w:shd w:val="clear" w:color="auto" w:fill="auto"/>
                            <w:tabs>
                              <w:tab w:val="right" w:pos="6319"/>
                            </w:tabs>
                          </w:pPr>
                          <w:r>
                            <w:rPr>
                              <w:sz w:val="19"/>
                              <w:szCs w:val="19"/>
                              <w:lang w:val="en-US" w:eastAsia="en-US" w:bidi="en-US"/>
                            </w:rPr>
                            <w:t>Ill</w:t>
                          </w:r>
                          <w:r>
                            <w:rPr>
                              <w:sz w:val="19"/>
                              <w:szCs w:val="19"/>
                              <w:lang w:val="en-US" w:eastAsia="en-US" w:bidi="en-US"/>
                            </w:rPr>
                            <w:tab/>
                          </w:r>
                          <w:r>
                            <w:t>ncšcncl</w:t>
                          </w:r>
                        </w:p>
                      </w:txbxContent>
                    </wps:txbx>
                    <wps:bodyPr lIns="0" tIns="0" rIns="0" bIns="0">
                      <a:spAutoFit/>
                    </wps:bodyPr>
                  </wps:wsp>
                </a:graphicData>
              </a:graphic>
            </wp:anchor>
          </w:drawing>
        </mc:Choice>
        <mc:Fallback>
          <w:pict>
            <v:shapetype w14:anchorId="773A14FD" id="_x0000_t202" coordsize="21600,21600" o:spt="202" path="m,l,21600r21600,l21600,xe">
              <v:stroke joinstyle="miter"/>
              <v:path gradientshapeok="t" o:connecttype="rect"/>
            </v:shapetype>
            <v:shape id="Shape 260" o:spid="_x0000_s1113" type="#_x0000_t202" style="position:absolute;margin-left:31.15pt;margin-top:25.95pt;width:315.95pt;height:7.8pt;z-index:-2515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sqtgAEAAPsCAAAOAAAAZHJzL2Uyb0RvYy54bWysUttOwzAMfUfiH6K8s3YTm6Bah0BoCAkB&#10;EvABWZqskZo4irO1+3ucsAuCN8SL49jO8fFx5jeD7dhWBTTgaj4elZwpJ6Exbl3zj/flxRVnGIVr&#10;RAdO1XynkN8szs/mva/UBFroGhUYgTisel/zNkZfFQXKVlmBI/DKUVJDsCLSNayLJoie0G1XTMpy&#10;VvQQGh9AKkSK3n8l+SLja61kfNEaVWRdzYlbzDZku0q2WMxFtQ7Ct0buaYg/sLDCOGp6hLoXUbBN&#10;ML+grJEBEHQcSbAFaG2kyjPQNOPyxzRvrfAqz0LioD/KhP8HK5+3b/41sDjcwUALTIL0HiukYJpn&#10;0MGmk5gyypOEu6NsaohMUvCyHE+msylnknLX1+Usy1qcHvuA8UGBZcmpeaCtZLHE9gkjNaTSQ0nq&#10;5WBpui7FT0ySF4fVwExT86vpgeYKmh2x7x4daZL2e3DCwVntnQSM/nYTCTz3TIhfz/eNSOFMZf8b&#10;0gq/33PV6c8uPgEAAP//AwBQSwMEFAAGAAgAAAAhAE9I5lHdAAAACAEAAA8AAABkcnMvZG93bnJl&#10;di54bWxMj8FOwzAMhu9IvENkJC6IpSmso6XphBBcuDG47JY1pq1onKrJ2rKnx5zYzdb/6/Pncru4&#10;Xkw4hs6TBrVKQCDV3nbUaPj8eL19ABGiIWt6T6jhBwNsq8uL0hTWz/SO0y42giEUCqOhjXEopAx1&#10;i86ElR+QOPvyozOR17GRdjQzw10v0yTJpDMd8YXWDPjcYv29OzoN2fIy3LzlmM6nup9of1IqotL6&#10;+mp5egQRcYn/ZfjTZ3Wo2Ongj2SD6JmR3nFTw1rlIDjP8vsUxIGHzRpkVcrzB6pfAAAA//8DAFBL&#10;AQItABQABgAIAAAAIQC2gziS/gAAAOEBAAATAAAAAAAAAAAAAAAAAAAAAABbQ29udGVudF9UeXBl&#10;c10ueG1sUEsBAi0AFAAGAAgAAAAhADj9If/WAAAAlAEAAAsAAAAAAAAAAAAAAAAALwEAAF9yZWxz&#10;Ly5yZWxzUEsBAi0AFAAGAAgAAAAhAPCuyq2AAQAA+wIAAA4AAAAAAAAAAAAAAAAALgIAAGRycy9l&#10;Mm9Eb2MueG1sUEsBAi0AFAAGAAgAAAAhAE9I5lHdAAAACAEAAA8AAAAAAAAAAAAAAAAA2gMAAGRy&#10;cy9kb3ducmV2LnhtbFBLBQYAAAAABAAEAPMAAADkBAAAAAA=&#10;" filled="f" stroked="f">
              <v:textbox style="mso-fit-shape-to-text:t" inset="0,0,0,0">
                <w:txbxContent>
                  <w:p w14:paraId="4468A33E" w14:textId="77777777" w:rsidR="00C53112" w:rsidRDefault="00000000">
                    <w:pPr>
                      <w:pStyle w:val="Headerorfooter10"/>
                      <w:shd w:val="clear" w:color="auto" w:fill="auto"/>
                      <w:tabs>
                        <w:tab w:val="right" w:pos="6319"/>
                      </w:tabs>
                    </w:pPr>
                    <w:r>
                      <w:rPr>
                        <w:sz w:val="19"/>
                        <w:szCs w:val="19"/>
                        <w:lang w:val="en-US" w:eastAsia="en-US" w:bidi="en-US"/>
                      </w:rPr>
                      <w:t>Ill</w:t>
                    </w:r>
                    <w:r>
                      <w:rPr>
                        <w:sz w:val="19"/>
                        <w:szCs w:val="19"/>
                        <w:lang w:val="en-US" w:eastAsia="en-US" w:bidi="en-US"/>
                      </w:rPr>
                      <w:tab/>
                    </w:r>
                    <w:r>
                      <w:t>ncšcncl</w:t>
                    </w:r>
                  </w:p>
                </w:txbxContent>
              </v:textbox>
              <w10:wrap anchorx="page" anchory="page"/>
            </v:shape>
          </w:pict>
        </mc:Fallback>
      </mc:AlternateContent>
    </w:r>
    <w:r>
      <w:rPr>
        <w:noProof/>
      </w:rPr>
      <mc:AlternateContent>
        <mc:Choice Requires="wps">
          <w:drawing>
            <wp:anchor distT="0" distB="0" distL="114300" distR="114300" simplePos="0" relativeHeight="251570176" behindDoc="1" locked="0" layoutInCell="1" allowOverlap="1" wp14:anchorId="75EEB197" wp14:editId="611FE849">
              <wp:simplePos x="0" y="0"/>
              <wp:positionH relativeFrom="page">
                <wp:posOffset>374015</wp:posOffset>
              </wp:positionH>
              <wp:positionV relativeFrom="page">
                <wp:posOffset>462280</wp:posOffset>
              </wp:positionV>
              <wp:extent cx="4040505" cy="0"/>
              <wp:effectExtent l="0" t="0" r="0" b="0"/>
              <wp:wrapNone/>
              <wp:docPr id="262" name="Shape 262"/>
              <wp:cNvGraphicFramePr/>
              <a:graphic xmlns:a="http://schemas.openxmlformats.org/drawingml/2006/main">
                <a:graphicData uri="http://schemas.microsoft.com/office/word/2010/wordprocessingShape">
                  <wps:wsp>
                    <wps:cNvCnPr/>
                    <wps:spPr>
                      <a:xfrm>
                        <a:off x="0" y="0"/>
                        <a:ext cx="4040505" cy="0"/>
                      </a:xfrm>
                      <a:prstGeom prst="straightConnector1">
                        <a:avLst/>
                      </a:prstGeom>
                      <a:ln w="12700">
                        <a:solidFill/>
                      </a:ln>
                    </wps:spPr>
                    <wps:bodyPr/>
                  </wps:wsp>
                </a:graphicData>
              </a:graphic>
            </wp:anchor>
          </w:drawing>
        </mc:Choice>
        <mc:Fallback>
          <w:pict>
            <v:shape o:spt="32" o:oned="true" path="m,l21600,21600e" style="position:absolute;margin-left:29.449999999999999pt;margin-top:36.399999999999999pt;width:318.14999999999998pt;height:0;z-index:-251658240;mso-position-horizontal-relative:page;mso-position-vertical-relative:page">
              <v:stroke weight="1.pt"/>
            </v:shape>
          </w:pict>
        </mc:Fallback>
      </mc:AlternateConten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4FE9B" w14:textId="77777777" w:rsidR="00C53112" w:rsidRDefault="00000000">
    <w:pPr>
      <w:spacing w:line="1" w:lineRule="exact"/>
    </w:pPr>
    <w:r>
      <w:rPr>
        <w:noProof/>
      </w:rPr>
      <mc:AlternateContent>
        <mc:Choice Requires="wps">
          <w:drawing>
            <wp:anchor distT="0" distB="0" distL="0" distR="0" simplePos="0" relativeHeight="251746304" behindDoc="1" locked="0" layoutInCell="1" allowOverlap="1" wp14:anchorId="201F313B" wp14:editId="67B06FCF">
              <wp:simplePos x="0" y="0"/>
              <wp:positionH relativeFrom="page">
                <wp:posOffset>407035</wp:posOffset>
              </wp:positionH>
              <wp:positionV relativeFrom="page">
                <wp:posOffset>363220</wp:posOffset>
              </wp:positionV>
              <wp:extent cx="4026535" cy="106680"/>
              <wp:effectExtent l="0" t="0" r="0" b="0"/>
              <wp:wrapNone/>
              <wp:docPr id="263" name="Shape 263"/>
              <wp:cNvGraphicFramePr/>
              <a:graphic xmlns:a="http://schemas.openxmlformats.org/drawingml/2006/main">
                <a:graphicData uri="http://schemas.microsoft.com/office/word/2010/wordprocessingShape">
                  <wps:wsp>
                    <wps:cNvSpPr txBox="1"/>
                    <wps:spPr>
                      <a:xfrm>
                        <a:off x="0" y="0"/>
                        <a:ext cx="4026535" cy="106680"/>
                      </a:xfrm>
                      <a:prstGeom prst="rect">
                        <a:avLst/>
                      </a:prstGeom>
                      <a:noFill/>
                    </wps:spPr>
                    <wps:txbx>
                      <w:txbxContent>
                        <w:p w14:paraId="4DE8DCDF" w14:textId="77777777" w:rsidR="00C53112" w:rsidRDefault="00000000">
                          <w:pPr>
                            <w:pStyle w:val="Headerorfooter10"/>
                            <w:shd w:val="clear" w:color="auto" w:fill="auto"/>
                            <w:tabs>
                              <w:tab w:val="right" w:pos="6341"/>
                            </w:tabs>
                          </w:pPr>
                          <w:r>
                            <w:rPr>
                              <w:lang w:val="en-US" w:eastAsia="en-US" w:bidi="en-US"/>
                            </w:rPr>
                            <w:t>-</w:t>
                          </w:r>
                          <w:proofErr w:type="spellStart"/>
                          <w:r>
                            <w:rPr>
                              <w:lang w:val="en-US" w:eastAsia="en-US" w:bidi="en-US"/>
                            </w:rPr>
                            <w:t>ncti</w:t>
                          </w:r>
                          <w:proofErr w:type="spellEnd"/>
                          <w:r>
                            <w:rPr>
                              <w:lang w:val="en-US" w:eastAsia="en-US" w:bidi="en-US"/>
                            </w:rPr>
                            <w:tab/>
                            <w:t>112</w:t>
                          </w:r>
                        </w:p>
                      </w:txbxContent>
                    </wps:txbx>
                    <wps:bodyPr lIns="0" tIns="0" rIns="0" bIns="0">
                      <a:spAutoFit/>
                    </wps:bodyPr>
                  </wps:wsp>
                </a:graphicData>
              </a:graphic>
            </wp:anchor>
          </w:drawing>
        </mc:Choice>
        <mc:Fallback>
          <w:pict>
            <v:shapetype w14:anchorId="201F313B" id="_x0000_t202" coordsize="21600,21600" o:spt="202" path="m,l,21600r21600,l21600,xe">
              <v:stroke joinstyle="miter"/>
              <v:path gradientshapeok="t" o:connecttype="rect"/>
            </v:shapetype>
            <v:shape id="Shape 263" o:spid="_x0000_s1114" type="#_x0000_t202" style="position:absolute;margin-left:32.05pt;margin-top:28.6pt;width:317.05pt;height:8.4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oNRgAEAAPwCAAAOAAAAZHJzL2Uyb0RvYy54bWysUttOwzAMfUfiH6K8s3YDqqlah0AIhIQA&#10;CfiALE3WSE0cxWHt/h4n7ILgDfHiOLZzfHycxdVoe7ZRAQ24hk8nJWfKSWiNWzf8/e3ubM4ZRuFa&#10;0YNTDd8q5FfL05PF4Gs1gw76VgVGIA7rwTe8i9HXRYGyU1bgBLxylNQQrIh0DeuiDWIgdNsXs7Ks&#10;igFC6wNIhUjR268kX2Z8rZWMz1qjiqxvOHGL2YZsV8kWy4Wo10H4zsgdDfEHFlYYR00PULciCvYR&#10;zC8oa2QABB0nEmwBWhup8gw0zbT8Mc1rJ7zKs5A46A8y4f/ByqfNq38JLI43MNICkyCDxxopmOYZ&#10;dbDpJKaM8iTh9iCbGiOTFLwoZ9Xl+SVnknLTsqrmWdfi+NoHjPcKLEtOwwOtJaslNo8YqSOV7ktS&#10;Mwd3pu9T/EgleXFcjcy0DZ9Xe54raLdEv39wJEpa8N4Je2e1cxIw+uuPSOC5Z0L8er5rRBJnKrvv&#10;kHb4/Z6rjp92+QkAAP//AwBQSwMEFAAGAAgAAAAhAMMuI9/cAAAACAEAAA8AAABkcnMvZG93bnJl&#10;di54bWxMj8FOwzAMhu9IvENkJC6IpalGt5WmE0Jw4cbgwi1rTFuROFWTtWVPjznBzdb/6/Pnar94&#10;JyYcYx9Ig1plIJCaYHtqNby/Pd9uQcRkyBoXCDV8Y4R9fXlRmdKGmV5xOqRWMIRiaTR0KQ2llLHp&#10;0Ju4CgMSZ59h9CbxOrbSjmZmuHcyz7JCetMTX+jMgI8dNl+Hk9dQLE/DzcsO8/ncuIk+zkolVFpf&#10;Xy0P9yASLumvDL/6rA41Ox3DiWwUjhlrxU0Nd5scBOfFbsvDUcNmnYGsK/n/gfoHAAD//wMAUEsB&#10;Ai0AFAAGAAgAAAAhALaDOJL+AAAA4QEAABMAAAAAAAAAAAAAAAAAAAAAAFtDb250ZW50X1R5cGVz&#10;XS54bWxQSwECLQAUAAYACAAAACEAOP0h/9YAAACUAQAACwAAAAAAAAAAAAAAAAAvAQAAX3JlbHMv&#10;LnJlbHNQSwECLQAUAAYACAAAACEAr3aDUYABAAD8AgAADgAAAAAAAAAAAAAAAAAuAgAAZHJzL2Uy&#10;b0RvYy54bWxQSwECLQAUAAYACAAAACEAwy4j39wAAAAIAQAADwAAAAAAAAAAAAAAAADaAwAAZHJz&#10;L2Rvd25yZXYueG1sUEsFBgAAAAAEAAQA8wAAAOMEAAAAAA==&#10;" filled="f" stroked="f">
              <v:textbox style="mso-fit-shape-to-text:t" inset="0,0,0,0">
                <w:txbxContent>
                  <w:p w14:paraId="4DE8DCDF" w14:textId="77777777" w:rsidR="00C53112" w:rsidRDefault="00000000">
                    <w:pPr>
                      <w:pStyle w:val="Headerorfooter10"/>
                      <w:shd w:val="clear" w:color="auto" w:fill="auto"/>
                      <w:tabs>
                        <w:tab w:val="right" w:pos="6341"/>
                      </w:tabs>
                    </w:pPr>
                    <w:r>
                      <w:rPr>
                        <w:lang w:val="en-US" w:eastAsia="en-US" w:bidi="en-US"/>
                      </w:rPr>
                      <w:t>-</w:t>
                    </w:r>
                    <w:proofErr w:type="spellStart"/>
                    <w:r>
                      <w:rPr>
                        <w:lang w:val="en-US" w:eastAsia="en-US" w:bidi="en-US"/>
                      </w:rPr>
                      <w:t>ncti</w:t>
                    </w:r>
                    <w:proofErr w:type="spellEnd"/>
                    <w:r>
                      <w:rPr>
                        <w:lang w:val="en-US" w:eastAsia="en-US" w:bidi="en-US"/>
                      </w:rPr>
                      <w:tab/>
                      <w:t>112</w:t>
                    </w:r>
                  </w:p>
                </w:txbxContent>
              </v:textbox>
              <w10:wrap anchorx="page" anchory="page"/>
            </v:shape>
          </w:pict>
        </mc:Fallback>
      </mc:AlternateContent>
    </w:r>
    <w:r>
      <w:rPr>
        <w:noProof/>
      </w:rPr>
      <mc:AlternateContent>
        <mc:Choice Requires="wps">
          <w:drawing>
            <wp:anchor distT="0" distB="0" distL="114300" distR="114300" simplePos="0" relativeHeight="251571200" behindDoc="1" locked="0" layoutInCell="1" allowOverlap="1" wp14:anchorId="76BE4E0F" wp14:editId="7DC58AEF">
              <wp:simplePos x="0" y="0"/>
              <wp:positionH relativeFrom="page">
                <wp:posOffset>403860</wp:posOffset>
              </wp:positionH>
              <wp:positionV relativeFrom="page">
                <wp:posOffset>504825</wp:posOffset>
              </wp:positionV>
              <wp:extent cx="4035425" cy="0"/>
              <wp:effectExtent l="0" t="0" r="0" b="0"/>
              <wp:wrapNone/>
              <wp:docPr id="265" name="Shape 265"/>
              <wp:cNvGraphicFramePr/>
              <a:graphic xmlns:a="http://schemas.openxmlformats.org/drawingml/2006/main">
                <a:graphicData uri="http://schemas.microsoft.com/office/word/2010/wordprocessingShape">
                  <wps:wsp>
                    <wps:cNvCnPr/>
                    <wps:spPr>
                      <a:xfrm>
                        <a:off x="0" y="0"/>
                        <a:ext cx="4035425" cy="0"/>
                      </a:xfrm>
                      <a:prstGeom prst="straightConnector1">
                        <a:avLst/>
                      </a:prstGeom>
                      <a:ln w="12700">
                        <a:solidFill/>
                      </a:ln>
                    </wps:spPr>
                    <wps:bodyPr/>
                  </wps:wsp>
                </a:graphicData>
              </a:graphic>
            </wp:anchor>
          </w:drawing>
        </mc:Choice>
        <mc:Fallback>
          <w:pict>
            <v:shape o:spt="32" o:oned="true" path="m,l21600,21600e" style="position:absolute;margin-left:31.800000000000001pt;margin-top:39.75pt;width:317.75pt;height:0;z-index:-251658240;mso-position-horizontal-relative:page;mso-position-vertical-relative:page">
              <v:stroke weight="1.pt"/>
            </v:shape>
          </w:pict>
        </mc:Fallback>
      </mc:AlternateConten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2BF5D" w14:textId="77777777" w:rsidR="00C53112" w:rsidRDefault="00000000">
    <w:pPr>
      <w:spacing w:line="1" w:lineRule="exact"/>
    </w:pPr>
    <w:r>
      <w:rPr>
        <w:noProof/>
      </w:rPr>
      <mc:AlternateContent>
        <mc:Choice Requires="wps">
          <w:drawing>
            <wp:anchor distT="0" distB="0" distL="0" distR="0" simplePos="0" relativeHeight="251747328" behindDoc="1" locked="0" layoutInCell="1" allowOverlap="1" wp14:anchorId="1E6FEBD6" wp14:editId="46B731B4">
              <wp:simplePos x="0" y="0"/>
              <wp:positionH relativeFrom="page">
                <wp:posOffset>351790</wp:posOffset>
              </wp:positionH>
              <wp:positionV relativeFrom="page">
                <wp:posOffset>415925</wp:posOffset>
              </wp:positionV>
              <wp:extent cx="4036695" cy="104140"/>
              <wp:effectExtent l="0" t="0" r="0" b="0"/>
              <wp:wrapNone/>
              <wp:docPr id="266" name="Shape 266"/>
              <wp:cNvGraphicFramePr/>
              <a:graphic xmlns:a="http://schemas.openxmlformats.org/drawingml/2006/main">
                <a:graphicData uri="http://schemas.microsoft.com/office/word/2010/wordprocessingShape">
                  <wps:wsp>
                    <wps:cNvSpPr txBox="1"/>
                    <wps:spPr>
                      <a:xfrm>
                        <a:off x="0" y="0"/>
                        <a:ext cx="4036695" cy="104140"/>
                      </a:xfrm>
                      <a:prstGeom prst="rect">
                        <a:avLst/>
                      </a:prstGeom>
                      <a:noFill/>
                    </wps:spPr>
                    <wps:txbx>
                      <w:txbxContent>
                        <w:p w14:paraId="151558B2" w14:textId="77777777" w:rsidR="00C53112" w:rsidRDefault="00000000">
                          <w:pPr>
                            <w:pStyle w:val="Headerorfooter10"/>
                            <w:shd w:val="clear" w:color="auto" w:fill="auto"/>
                            <w:tabs>
                              <w:tab w:val="right" w:pos="6357"/>
                            </w:tabs>
                            <w:rPr>
                              <w:sz w:val="19"/>
                              <w:szCs w:val="19"/>
                            </w:rPr>
                          </w:pPr>
                          <w:proofErr w:type="spellStart"/>
                          <w:r>
                            <w:rPr>
                              <w:lang w:val="en-US" w:eastAsia="en-US" w:bidi="en-US"/>
                            </w:rPr>
                            <w:t>nokdaun</w:t>
                          </w:r>
                          <w:proofErr w:type="spellEnd"/>
                          <w:r>
                            <w:rPr>
                              <w:lang w:val="en-US" w:eastAsia="en-US" w:bidi="en-US"/>
                            </w:rPr>
                            <w:tab/>
                          </w:r>
                          <w:r>
                            <w:rPr>
                              <w:sz w:val="19"/>
                              <w:szCs w:val="19"/>
                              <w:lang w:val="en-US" w:eastAsia="en-US" w:bidi="en-US"/>
                            </w:rPr>
                            <w:t>114</w:t>
                          </w:r>
                        </w:p>
                      </w:txbxContent>
                    </wps:txbx>
                    <wps:bodyPr lIns="0" tIns="0" rIns="0" bIns="0">
                      <a:spAutoFit/>
                    </wps:bodyPr>
                  </wps:wsp>
                </a:graphicData>
              </a:graphic>
            </wp:anchor>
          </w:drawing>
        </mc:Choice>
        <mc:Fallback>
          <w:pict>
            <v:shapetype w14:anchorId="1E6FEBD6" id="_x0000_t202" coordsize="21600,21600" o:spt="202" path="m,l,21600r21600,l21600,xe">
              <v:stroke joinstyle="miter"/>
              <v:path gradientshapeok="t" o:connecttype="rect"/>
            </v:shapetype>
            <v:shape id="Shape 266" o:spid="_x0000_s1115" type="#_x0000_t202" style="position:absolute;margin-left:27.7pt;margin-top:32.75pt;width:317.85pt;height:8.2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P3NgQEAAPwCAAAOAAAAZHJzL2Uyb0RvYy54bWysUttOwzAMfUfiH6K8s3YwxqjWIRACISFA&#10;Aj4gS5M1UhNHcVi7v8cJuyB4Q7w4ju0cHx9nfjXYjq1VQAOu5uNRyZlyEhrjVjV/f7s7mXGGUbhG&#10;dOBUzTcK+dXi+Gje+0qdQgtdowIjEIdV72vexuirokDZKitwBF45SmoIVkS6hlXRBNETuu2K07Kc&#10;Fj2ExgeQCpGit19Jvsj4WisZn7VGFVlXc+IWsw3ZLpMtFnNRrYLwrZFbGuIPLKwwjpruoW5FFOwj&#10;mF9Q1sgACDqOJNgCtDZS5RlomnH5Y5rXVniVZyFx0O9lwv+DlU/rV/8SWBxuYKAFJkF6jxVSMM0z&#10;6GDTSUwZ5UnCzV42NUQmKTgpz6bTy3POJOXG5WQ8yboWh9c+YLxXYFlyah5oLVktsX7ESB2pdFeS&#10;mjm4M12X4gcqyYvDcmCmqfnsYsdzCc2G6HcPjkRJC945Yecst04CRn/9EQk890yIX8+3jUjiTGX7&#10;HdIOv99z1eHTLj4BAAD//wMAUEsDBBQABgAIAAAAIQB7gvyz3AAAAAgBAAAPAAAAZHJzL2Rvd25y&#10;ZXYueG1sTI8xT8MwEIV3JP6DdUgsiDquSNSEOBVCsLBRWNjc+Egi7HMUu0nor+eYYDy9p+99V+9X&#10;78SMUxwCaVCbDARSG+xAnYb3t+fbHYiYDFnjAqGGb4ywby4valPZsNArzofUCYZQrIyGPqWxkjK2&#10;PXoTN2FE4uwzTN4kPqdO2sksDPdObrOskN4MxAu9GfGxx/brcPIaivVpvHkpcbucWzfTx1mphErr&#10;66v14R5EwjX9leFXn9WhYadjOJGNwmnI8ztuMivPQXBelEqBOGrYqRJkU8v/DzQ/AAAA//8DAFBL&#10;AQItABQABgAIAAAAIQC2gziS/gAAAOEBAAATAAAAAAAAAAAAAAAAAAAAAABbQ29udGVudF9UeXBl&#10;c10ueG1sUEsBAi0AFAAGAAgAAAAhADj9If/WAAAAlAEAAAsAAAAAAAAAAAAAAAAALwEAAF9yZWxz&#10;Ly5yZWxzUEsBAi0AFAAGAAgAAAAhANEU/c2BAQAA/AIAAA4AAAAAAAAAAAAAAAAALgIAAGRycy9l&#10;Mm9Eb2MueG1sUEsBAi0AFAAGAAgAAAAhAHuC/LPcAAAACAEAAA8AAAAAAAAAAAAAAAAA2wMAAGRy&#10;cy9kb3ducmV2LnhtbFBLBQYAAAAABAAEAPMAAADkBAAAAAA=&#10;" filled="f" stroked="f">
              <v:textbox style="mso-fit-shape-to-text:t" inset="0,0,0,0">
                <w:txbxContent>
                  <w:p w14:paraId="151558B2" w14:textId="77777777" w:rsidR="00C53112" w:rsidRDefault="00000000">
                    <w:pPr>
                      <w:pStyle w:val="Headerorfooter10"/>
                      <w:shd w:val="clear" w:color="auto" w:fill="auto"/>
                      <w:tabs>
                        <w:tab w:val="right" w:pos="6357"/>
                      </w:tabs>
                      <w:rPr>
                        <w:sz w:val="19"/>
                        <w:szCs w:val="19"/>
                      </w:rPr>
                    </w:pPr>
                    <w:proofErr w:type="spellStart"/>
                    <w:r>
                      <w:rPr>
                        <w:lang w:val="en-US" w:eastAsia="en-US" w:bidi="en-US"/>
                      </w:rPr>
                      <w:t>nokdaun</w:t>
                    </w:r>
                    <w:proofErr w:type="spellEnd"/>
                    <w:r>
                      <w:rPr>
                        <w:lang w:val="en-US" w:eastAsia="en-US" w:bidi="en-US"/>
                      </w:rPr>
                      <w:tab/>
                    </w:r>
                    <w:r>
                      <w:rPr>
                        <w:sz w:val="19"/>
                        <w:szCs w:val="19"/>
                        <w:lang w:val="en-US" w:eastAsia="en-US" w:bidi="en-US"/>
                      </w:rPr>
                      <w:t>114</w:t>
                    </w:r>
                  </w:p>
                </w:txbxContent>
              </v:textbox>
              <w10:wrap anchorx="page" anchory="page"/>
            </v:shape>
          </w:pict>
        </mc:Fallback>
      </mc:AlternateContent>
    </w:r>
    <w:r>
      <w:rPr>
        <w:noProof/>
      </w:rPr>
      <mc:AlternateContent>
        <mc:Choice Requires="wps">
          <w:drawing>
            <wp:anchor distT="0" distB="0" distL="114300" distR="114300" simplePos="0" relativeHeight="251572224" behindDoc="1" locked="0" layoutInCell="1" allowOverlap="1" wp14:anchorId="7CFAB2BC" wp14:editId="38A7C92A">
              <wp:simplePos x="0" y="0"/>
              <wp:positionH relativeFrom="page">
                <wp:posOffset>346075</wp:posOffset>
              </wp:positionH>
              <wp:positionV relativeFrom="page">
                <wp:posOffset>554990</wp:posOffset>
              </wp:positionV>
              <wp:extent cx="4046220" cy="0"/>
              <wp:effectExtent l="0" t="0" r="0" b="0"/>
              <wp:wrapNone/>
              <wp:docPr id="268" name="Shape 268"/>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7.25pt;margin-top:43.700000000000003pt;width:318.60000000000002pt;height:0;z-index:-251658240;mso-position-horizontal-relative:page;mso-position-vertical-relative:page">
              <v:stroke weight="1.pt"/>
            </v:shape>
          </w:pict>
        </mc:Fallback>
      </mc:AlternateConten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320E4" w14:textId="77777777" w:rsidR="00C53112" w:rsidRDefault="00000000">
    <w:pPr>
      <w:spacing w:line="1" w:lineRule="exact"/>
    </w:pPr>
    <w:r>
      <w:rPr>
        <w:noProof/>
      </w:rPr>
      <mc:AlternateContent>
        <mc:Choice Requires="wps">
          <w:drawing>
            <wp:anchor distT="0" distB="0" distL="0" distR="0" simplePos="0" relativeHeight="251748352" behindDoc="1" locked="0" layoutInCell="1" allowOverlap="1" wp14:anchorId="17DD1545" wp14:editId="1785B6B6">
              <wp:simplePos x="0" y="0"/>
              <wp:positionH relativeFrom="page">
                <wp:posOffset>349885</wp:posOffset>
              </wp:positionH>
              <wp:positionV relativeFrom="page">
                <wp:posOffset>354330</wp:posOffset>
              </wp:positionV>
              <wp:extent cx="4014470" cy="106680"/>
              <wp:effectExtent l="0" t="0" r="0" b="0"/>
              <wp:wrapNone/>
              <wp:docPr id="269" name="Shape 269"/>
              <wp:cNvGraphicFramePr/>
              <a:graphic xmlns:a="http://schemas.openxmlformats.org/drawingml/2006/main">
                <a:graphicData uri="http://schemas.microsoft.com/office/word/2010/wordprocessingShape">
                  <wps:wsp>
                    <wps:cNvSpPr txBox="1"/>
                    <wps:spPr>
                      <a:xfrm>
                        <a:off x="0" y="0"/>
                        <a:ext cx="4014470" cy="106680"/>
                      </a:xfrm>
                      <a:prstGeom prst="rect">
                        <a:avLst/>
                      </a:prstGeom>
                      <a:noFill/>
                    </wps:spPr>
                    <wps:txbx>
                      <w:txbxContent>
                        <w:p w14:paraId="49B31F3B" w14:textId="77777777" w:rsidR="00C53112" w:rsidRDefault="00000000">
                          <w:pPr>
                            <w:pStyle w:val="Headerorfooter10"/>
                            <w:shd w:val="clear" w:color="auto" w:fill="auto"/>
                            <w:tabs>
                              <w:tab w:val="right" w:pos="6322"/>
                            </w:tabs>
                          </w:pPr>
                          <w:r>
                            <w:rPr>
                              <w:lang w:val="en-US" w:eastAsia="en-US" w:bidi="en-US"/>
                            </w:rPr>
                            <w:t>113</w:t>
                          </w:r>
                          <w:r>
                            <w:rPr>
                              <w:lang w:val="en-US" w:eastAsia="en-US" w:bidi="en-US"/>
                            </w:rPr>
                            <w:tab/>
                          </w:r>
                          <w:r>
                            <w:t>nokaut</w:t>
                          </w:r>
                        </w:p>
                      </w:txbxContent>
                    </wps:txbx>
                    <wps:bodyPr lIns="0" tIns="0" rIns="0" bIns="0">
                      <a:spAutoFit/>
                    </wps:bodyPr>
                  </wps:wsp>
                </a:graphicData>
              </a:graphic>
            </wp:anchor>
          </w:drawing>
        </mc:Choice>
        <mc:Fallback>
          <w:pict>
            <v:shapetype w14:anchorId="17DD1545" id="_x0000_t202" coordsize="21600,21600" o:spt="202" path="m,l,21600r21600,l21600,xe">
              <v:stroke joinstyle="miter"/>
              <v:path gradientshapeok="t" o:connecttype="rect"/>
            </v:shapetype>
            <v:shape id="Shape 269" o:spid="_x0000_s1116" type="#_x0000_t202" style="position:absolute;margin-left:27.55pt;margin-top:27.9pt;width:316.1pt;height:8.4pt;z-index:-2515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1JLgAEAAPwCAAAOAAAAZHJzL2Uyb0RvYy54bWysUttKAzEQfRf8h5B3u9tSalm6LUpRBFFB&#10;/YA0m3QDm0zIxO72753EXkTfxJfJZGZy5syZLFaD7dhOBTTgaj4elZwpJ6Exblvz97e7qzlnGIVr&#10;RAdO1XyvkK+WlxeL3ldqAi10jQqMQBxWva95G6OvigJlq6zAEXjlKKkhWBHpGrZFE0RP6LYrJmU5&#10;K3oIjQ8gFSJF119Jvsz4WisZn7VGFVlXc+IWsw3ZbpItlgtRbYPwrZEHGuIPLKwwjpqeoNYiCvYR&#10;zC8oa2QABB1HEmwBWhup8gw0zbj8Mc1rK7zKs5A46E8y4f/Byqfdq38JLA63MNACkyC9xwopmOYZ&#10;dLDpJKaM8iTh/iSbGiKTFJyW4+n0mlKScuNyNptnXYvzax8w3iuwLDk1D7SWrJbYPWKkjlR6LEnN&#10;HNyZrkvxM5XkxWEzMNPUfD4/8txAsyf63YMjUdKCj044OpuDk4DR33xEAs89E+LX80MjkjhTOXyH&#10;tMPv91x1/rTLTwAAAP//AwBQSwMEFAAGAAgAAAAhABjTnLrdAAAACAEAAA8AAABkcnMvZG93bnJl&#10;di54bWxMj8FOwzAQRO9I/IO1SFwQdRzUtIQ4FUJw4Ubhws2NlyTCXkexm4R+PdsTnFajGc2+qXaL&#10;d2LCMfaBNKhVBgKpCbanVsPH+8vtFkRMhqxxgVDDD0bY1ZcXlSltmOkNp31qBZdQLI2GLqWhlDI2&#10;HXoTV2FAYu8rjN4klmMr7WhmLvdO5llWSG964g+dGfCpw+Z7f/QaiuV5uHm9x3w+NW6iz5NSCZXW&#10;11fL4wOIhEv6C8MZn9GhZqZDOJKNwmlYrxUnz5cXsF9sN3cgDho2eQGyruT/AfUvAAAA//8DAFBL&#10;AQItABQABgAIAAAAIQC2gziS/gAAAOEBAAATAAAAAAAAAAAAAAAAAAAAAABbQ29udGVudF9UeXBl&#10;c10ueG1sUEsBAi0AFAAGAAgAAAAhADj9If/WAAAAlAEAAAsAAAAAAAAAAAAAAAAALwEAAF9yZWxz&#10;Ly5yZWxzUEsBAi0AFAAGAAgAAAAhAGBLUkuAAQAA/AIAAA4AAAAAAAAAAAAAAAAALgIAAGRycy9l&#10;Mm9Eb2MueG1sUEsBAi0AFAAGAAgAAAAhABjTnLrdAAAACAEAAA8AAAAAAAAAAAAAAAAA2gMAAGRy&#10;cy9kb3ducmV2LnhtbFBLBQYAAAAABAAEAPMAAADkBAAAAAA=&#10;" filled="f" stroked="f">
              <v:textbox style="mso-fit-shape-to-text:t" inset="0,0,0,0">
                <w:txbxContent>
                  <w:p w14:paraId="49B31F3B" w14:textId="77777777" w:rsidR="00C53112" w:rsidRDefault="00000000">
                    <w:pPr>
                      <w:pStyle w:val="Headerorfooter10"/>
                      <w:shd w:val="clear" w:color="auto" w:fill="auto"/>
                      <w:tabs>
                        <w:tab w:val="right" w:pos="6322"/>
                      </w:tabs>
                    </w:pPr>
                    <w:r>
                      <w:rPr>
                        <w:lang w:val="en-US" w:eastAsia="en-US" w:bidi="en-US"/>
                      </w:rPr>
                      <w:t>113</w:t>
                    </w:r>
                    <w:r>
                      <w:rPr>
                        <w:lang w:val="en-US" w:eastAsia="en-US" w:bidi="en-US"/>
                      </w:rPr>
                      <w:tab/>
                    </w:r>
                    <w:r>
                      <w:t>nokaut</w:t>
                    </w:r>
                  </w:p>
                </w:txbxContent>
              </v:textbox>
              <w10:wrap anchorx="page" anchory="page"/>
            </v:shape>
          </w:pict>
        </mc:Fallback>
      </mc:AlternateContent>
    </w:r>
    <w:r>
      <w:rPr>
        <w:noProof/>
      </w:rPr>
      <mc:AlternateContent>
        <mc:Choice Requires="wps">
          <w:drawing>
            <wp:anchor distT="0" distB="0" distL="114300" distR="114300" simplePos="0" relativeHeight="251573248" behindDoc="1" locked="0" layoutInCell="1" allowOverlap="1" wp14:anchorId="7FBF11E5" wp14:editId="601E7DB8">
              <wp:simplePos x="0" y="0"/>
              <wp:positionH relativeFrom="page">
                <wp:posOffset>328295</wp:posOffset>
              </wp:positionH>
              <wp:positionV relativeFrom="page">
                <wp:posOffset>495935</wp:posOffset>
              </wp:positionV>
              <wp:extent cx="4038600" cy="0"/>
              <wp:effectExtent l="0" t="0" r="0" b="0"/>
              <wp:wrapNone/>
              <wp:docPr id="271" name="Shape 271"/>
              <wp:cNvGraphicFramePr/>
              <a:graphic xmlns:a="http://schemas.openxmlformats.org/drawingml/2006/main">
                <a:graphicData uri="http://schemas.microsoft.com/office/word/2010/wordprocessingShape">
                  <wps:wsp>
                    <wps:cNvCnPr/>
                    <wps:spPr>
                      <a:xfrm>
                        <a:off x="0" y="0"/>
                        <a:ext cx="4038600" cy="0"/>
                      </a:xfrm>
                      <a:prstGeom prst="straightConnector1">
                        <a:avLst/>
                      </a:prstGeom>
                      <a:ln w="12700">
                        <a:solidFill/>
                      </a:ln>
                    </wps:spPr>
                    <wps:bodyPr/>
                  </wps:wsp>
                </a:graphicData>
              </a:graphic>
            </wp:anchor>
          </w:drawing>
        </mc:Choice>
        <mc:Fallback>
          <w:pict>
            <v:shape o:spt="32" o:oned="true" path="m,l21600,21600e" style="position:absolute;margin-left:25.850000000000001pt;margin-top:39.049999999999997pt;width:318.pt;height:0;z-index:-251658240;mso-position-horizontal-relative:page;mso-position-vertical-relative:page">
              <v:stroke weight="1.pt"/>
            </v:shape>
          </w:pict>
        </mc:Fallback>
      </mc:AlternateConten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A5364" w14:textId="77777777" w:rsidR="00C53112" w:rsidRDefault="00000000">
    <w:pPr>
      <w:spacing w:line="1" w:lineRule="exact"/>
    </w:pPr>
    <w:r>
      <w:rPr>
        <w:noProof/>
      </w:rPr>
      <mc:AlternateContent>
        <mc:Choice Requires="wps">
          <w:drawing>
            <wp:anchor distT="0" distB="0" distL="0" distR="0" simplePos="0" relativeHeight="251749376" behindDoc="1" locked="0" layoutInCell="1" allowOverlap="1" wp14:anchorId="0CC9DBAE" wp14:editId="36FD61E7">
              <wp:simplePos x="0" y="0"/>
              <wp:positionH relativeFrom="page">
                <wp:posOffset>426085</wp:posOffset>
              </wp:positionH>
              <wp:positionV relativeFrom="page">
                <wp:posOffset>370205</wp:posOffset>
              </wp:positionV>
              <wp:extent cx="4021455" cy="100965"/>
              <wp:effectExtent l="0" t="0" r="0" b="0"/>
              <wp:wrapNone/>
              <wp:docPr id="272" name="Shape 272"/>
              <wp:cNvGraphicFramePr/>
              <a:graphic xmlns:a="http://schemas.openxmlformats.org/drawingml/2006/main">
                <a:graphicData uri="http://schemas.microsoft.com/office/word/2010/wordprocessingShape">
                  <wps:wsp>
                    <wps:cNvSpPr txBox="1"/>
                    <wps:spPr>
                      <a:xfrm>
                        <a:off x="0" y="0"/>
                        <a:ext cx="4021455" cy="100965"/>
                      </a:xfrm>
                      <a:prstGeom prst="rect">
                        <a:avLst/>
                      </a:prstGeom>
                      <a:noFill/>
                    </wps:spPr>
                    <wps:txbx>
                      <w:txbxContent>
                        <w:p w14:paraId="675A6C60" w14:textId="77777777" w:rsidR="00C53112" w:rsidRDefault="00000000">
                          <w:pPr>
                            <w:pStyle w:val="Headerorfooter10"/>
                            <w:shd w:val="clear" w:color="auto" w:fill="auto"/>
                            <w:tabs>
                              <w:tab w:val="right" w:pos="6333"/>
                            </w:tabs>
                          </w:pPr>
                          <w:r>
                            <w:rPr>
                              <w:sz w:val="19"/>
                              <w:szCs w:val="19"/>
                              <w:lang w:val="en-US" w:eastAsia="en-US" w:bidi="en-US"/>
                            </w:rPr>
                            <w:t>115</w:t>
                          </w:r>
                          <w:r>
                            <w:rPr>
                              <w:sz w:val="19"/>
                              <w:szCs w:val="19"/>
                              <w:lang w:val="en-US" w:eastAsia="en-US" w:bidi="en-US"/>
                            </w:rPr>
                            <w:tab/>
                          </w:r>
                          <w:r>
                            <w:t>nužan</w:t>
                          </w:r>
                        </w:p>
                      </w:txbxContent>
                    </wps:txbx>
                    <wps:bodyPr lIns="0" tIns="0" rIns="0" bIns="0">
                      <a:spAutoFit/>
                    </wps:bodyPr>
                  </wps:wsp>
                </a:graphicData>
              </a:graphic>
            </wp:anchor>
          </w:drawing>
        </mc:Choice>
        <mc:Fallback>
          <w:pict>
            <v:shapetype w14:anchorId="0CC9DBAE" id="_x0000_t202" coordsize="21600,21600" o:spt="202" path="m,l,21600r21600,l21600,xe">
              <v:stroke joinstyle="miter"/>
              <v:path gradientshapeok="t" o:connecttype="rect"/>
            </v:shapetype>
            <v:shape id="Shape 272" o:spid="_x0000_s1117" type="#_x0000_t202" style="position:absolute;margin-left:33.55pt;margin-top:29.15pt;width:316.65pt;height:7.9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5GgAEAAPwCAAAOAAAAZHJzL2Uyb0RvYy54bWysUttOwzAMfUfiH6K8s3YTQ1CtQ6BpCAkB&#10;EvABWZqskZo4isPa/T1OdkPwhnhxHNs5Pj7O7HawHduogAZczcejkjPlJDTGrWv+8b68uOYMo3CN&#10;6MCpmm8V8tv5+dms95WaQAtdowIjEIdV72vexuirokDZKitwBF45SmoIVkS6hnXRBNETuu2KSVle&#10;FT2ExgeQCpGii12SzzO+1krGF61RRdbVnLjFbEO2q2SL+UxU6yB8a+SehvgDCyuMo6ZHqIWIgn0G&#10;8wvKGhkAQceRBFuA1kaqPANNMy5/TPPWCq/yLCQO+qNM+H+w8nnz5l8Di8M9DLTAJEjvsUIKpnkG&#10;HWw6iSmjPEm4PcqmhsgkBS/LyfhyOuVMUm5cljdX0wRTnF77gPFBgWXJqXmgtWS1xOYJ4670UJKa&#10;OViarkvxE5XkxWE1MNPU/PrmwHMFzZbod4+OREkLPjjh4Kz2TgJGf/cZCTz3TIi75/tGJHFmvf8O&#10;aYff77nq9GnnXwAAAP//AwBQSwMEFAAGAAgAAAAhADIM9andAAAACAEAAA8AAABkcnMvZG93bnJl&#10;di54bWxMj8FOwzAMhu9IvENkJC5oS1rGNkrTCSG4cGNw2S1rTFuROFWTtWVPjznBzdb/6/Pncjd7&#10;J0YcYhdIQ7ZUIJDqYDtqNHy8vyy2IGIyZI0LhBq+McKuurwoTWHDRG847lMjGEKxMBralPpCyli3&#10;6E1chh6Js88weJN4HRppBzMx3DuZK7WW3nTEF1rT41OL9df+5DWs5+f+5vUe8+lcu5EO5yxLmGl9&#10;fTU/PoBIOKe/MvzqszpU7HQMJ7JROGZsMm5quNveguB8o9QKxJGHVQ6yKuX/B6ofAAAA//8DAFBL&#10;AQItABQABgAIAAAAIQC2gziS/gAAAOEBAAATAAAAAAAAAAAAAAAAAAAAAABbQ29udGVudF9UeXBl&#10;c10ueG1sUEsBAi0AFAAGAAgAAAAhADj9If/WAAAAlAEAAAsAAAAAAAAAAAAAAAAALwEAAF9yZWxz&#10;Ly5yZWxzUEsBAi0AFAAGAAgAAAAhAMiEfkaAAQAA/AIAAA4AAAAAAAAAAAAAAAAALgIAAGRycy9l&#10;Mm9Eb2MueG1sUEsBAi0AFAAGAAgAAAAhADIM9andAAAACAEAAA8AAAAAAAAAAAAAAAAA2gMAAGRy&#10;cy9kb3ducmV2LnhtbFBLBQYAAAAABAAEAPMAAADkBAAAAAA=&#10;" filled="f" stroked="f">
              <v:textbox style="mso-fit-shape-to-text:t" inset="0,0,0,0">
                <w:txbxContent>
                  <w:p w14:paraId="675A6C60" w14:textId="77777777" w:rsidR="00C53112" w:rsidRDefault="00000000">
                    <w:pPr>
                      <w:pStyle w:val="Headerorfooter10"/>
                      <w:shd w:val="clear" w:color="auto" w:fill="auto"/>
                      <w:tabs>
                        <w:tab w:val="right" w:pos="6333"/>
                      </w:tabs>
                    </w:pPr>
                    <w:r>
                      <w:rPr>
                        <w:sz w:val="19"/>
                        <w:szCs w:val="19"/>
                        <w:lang w:val="en-US" w:eastAsia="en-US" w:bidi="en-US"/>
                      </w:rPr>
                      <w:t>115</w:t>
                    </w:r>
                    <w:r>
                      <w:rPr>
                        <w:sz w:val="19"/>
                        <w:szCs w:val="19"/>
                        <w:lang w:val="en-US" w:eastAsia="en-US" w:bidi="en-US"/>
                      </w:rPr>
                      <w:tab/>
                    </w:r>
                    <w:r>
                      <w:t>nužan</w:t>
                    </w:r>
                  </w:p>
                </w:txbxContent>
              </v:textbox>
              <w10:wrap anchorx="page" anchory="page"/>
            </v:shape>
          </w:pict>
        </mc:Fallback>
      </mc:AlternateContent>
    </w:r>
    <w:r>
      <w:rPr>
        <w:noProof/>
      </w:rPr>
      <mc:AlternateContent>
        <mc:Choice Requires="wps">
          <w:drawing>
            <wp:anchor distT="0" distB="0" distL="114300" distR="114300" simplePos="0" relativeHeight="251574272" behindDoc="1" locked="0" layoutInCell="1" allowOverlap="1" wp14:anchorId="31A19D88" wp14:editId="2025303E">
              <wp:simplePos x="0" y="0"/>
              <wp:positionH relativeFrom="page">
                <wp:posOffset>404495</wp:posOffset>
              </wp:positionH>
              <wp:positionV relativeFrom="page">
                <wp:posOffset>506095</wp:posOffset>
              </wp:positionV>
              <wp:extent cx="4049395" cy="0"/>
              <wp:effectExtent l="0" t="0" r="0" b="0"/>
              <wp:wrapNone/>
              <wp:docPr id="274" name="Shape 274"/>
              <wp:cNvGraphicFramePr/>
              <a:graphic xmlns:a="http://schemas.openxmlformats.org/drawingml/2006/main">
                <a:graphicData uri="http://schemas.microsoft.com/office/word/2010/wordprocessingShape">
                  <wps:wsp>
                    <wps:cNvCnPr/>
                    <wps:spPr>
                      <a:xfrm>
                        <a:off x="0" y="0"/>
                        <a:ext cx="4049395" cy="0"/>
                      </a:xfrm>
                      <a:prstGeom prst="straightConnector1">
                        <a:avLst/>
                      </a:prstGeom>
                      <a:ln w="12700">
                        <a:solidFill/>
                      </a:ln>
                    </wps:spPr>
                    <wps:bodyPr/>
                  </wps:wsp>
                </a:graphicData>
              </a:graphic>
            </wp:anchor>
          </w:drawing>
        </mc:Choice>
        <mc:Fallback>
          <w:pict>
            <v:shape o:spt="32" o:oned="true" path="m,l21600,21600e" style="position:absolute;margin-left:31.850000000000001pt;margin-top:39.850000000000001pt;width:318.85000000000002pt;height:0;z-index:-251658240;mso-position-horizontal-relative:page;mso-position-vertical-relative:page">
              <v:stroke weight="1.pt"/>
            </v:shape>
          </w:pict>
        </mc:Fallback>
      </mc:AlternateConten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5D106" w14:textId="77777777" w:rsidR="00C53112" w:rsidRDefault="00C53112"/>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A8B99" w14:textId="77777777" w:rsidR="00C53112" w:rsidRDefault="00000000">
    <w:pPr>
      <w:spacing w:line="1" w:lineRule="exact"/>
    </w:pPr>
    <w:r>
      <w:rPr>
        <w:noProof/>
      </w:rPr>
      <mc:AlternateContent>
        <mc:Choice Requires="wps">
          <w:drawing>
            <wp:anchor distT="0" distB="0" distL="0" distR="0" simplePos="0" relativeHeight="251750400" behindDoc="1" locked="0" layoutInCell="1" allowOverlap="1" wp14:anchorId="4DB87917" wp14:editId="390A3488">
              <wp:simplePos x="0" y="0"/>
              <wp:positionH relativeFrom="page">
                <wp:posOffset>391795</wp:posOffset>
              </wp:positionH>
              <wp:positionV relativeFrom="page">
                <wp:posOffset>302895</wp:posOffset>
              </wp:positionV>
              <wp:extent cx="4021455" cy="104140"/>
              <wp:effectExtent l="0" t="0" r="0" b="0"/>
              <wp:wrapNone/>
              <wp:docPr id="275" name="Shape 275"/>
              <wp:cNvGraphicFramePr/>
              <a:graphic xmlns:a="http://schemas.openxmlformats.org/drawingml/2006/main">
                <a:graphicData uri="http://schemas.microsoft.com/office/word/2010/wordprocessingShape">
                  <wps:wsp>
                    <wps:cNvSpPr txBox="1"/>
                    <wps:spPr>
                      <a:xfrm>
                        <a:off x="0" y="0"/>
                        <a:ext cx="4021455" cy="104140"/>
                      </a:xfrm>
                      <a:prstGeom prst="rect">
                        <a:avLst/>
                      </a:prstGeom>
                      <a:noFill/>
                    </wps:spPr>
                    <wps:txbx>
                      <w:txbxContent>
                        <w:p w14:paraId="7D05BB40" w14:textId="77777777" w:rsidR="00C53112" w:rsidRDefault="00000000">
                          <w:pPr>
                            <w:pStyle w:val="Headerorfooter10"/>
                            <w:shd w:val="clear" w:color="auto" w:fill="auto"/>
                            <w:tabs>
                              <w:tab w:val="right" w:pos="6333"/>
                            </w:tabs>
                          </w:pPr>
                          <w:r>
                            <w:rPr>
                              <w:lang w:val="en-US" w:eastAsia="en-US" w:bidi="en-US"/>
                            </w:rPr>
                            <w:t>119</w:t>
                          </w:r>
                          <w:r>
                            <w:rPr>
                              <w:lang w:val="en-US" w:eastAsia="en-US" w:bidi="en-US"/>
                            </w:rPr>
                            <w:tab/>
                          </w:r>
                          <w:r>
                            <w:t>od kada</w:t>
                          </w:r>
                        </w:p>
                      </w:txbxContent>
                    </wps:txbx>
                    <wps:bodyPr lIns="0" tIns="0" rIns="0" bIns="0">
                      <a:spAutoFit/>
                    </wps:bodyPr>
                  </wps:wsp>
                </a:graphicData>
              </a:graphic>
            </wp:anchor>
          </w:drawing>
        </mc:Choice>
        <mc:Fallback>
          <w:pict>
            <v:shapetype w14:anchorId="4DB87917" id="_x0000_t202" coordsize="21600,21600" o:spt="202" path="m,l,21600r21600,l21600,xe">
              <v:stroke joinstyle="miter"/>
              <v:path gradientshapeok="t" o:connecttype="rect"/>
            </v:shapetype>
            <v:shape id="Shape 275" o:spid="_x0000_s1118" type="#_x0000_t202" style="position:absolute;margin-left:30.85pt;margin-top:23.85pt;width:316.65pt;height:8.2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q2+fwEAAPwCAAAOAAAAZHJzL2Uyb0RvYy54bWysUttOwzAMfUfiH6K8s7bTQFCtm0AIhIQA&#10;CfiALE3WSE0cxWHt/h4n7ILgDfHiOLZzfHyc+XK0PduogAZcw6tJyZlyElrj1g1/f7s7u+QMo3Ct&#10;6MGphm8V8uXi9GQ++FpNoYO+VYERiMN68A3vYvR1UaDslBU4Aa8cJTUEKyJdw7pogxgI3fbFtCwv&#10;igFC6wNIhUjR268kX2R8rZWMz1qjiqxvOHGL2YZsV8kWi7mo10H4zsgdDfEHFlYYR00PULciCvYR&#10;zC8oa2QABB0nEmwBWhup8gw0TVX+mOa1E17lWUgc9AeZ8P9g5dPm1b8EFscbGGmBSZDBY40UTPOM&#10;Oth0ElNGeZJwe5BNjZFJCs7KaTU7P+dMUq4qZ9Us61ocX/uA8V6BZclpeKC1ZLXE5hEjdaTSfUlq&#10;5uDO9H2KH6kkL46rkZm24Ve5QQqtoN0S/f7BkShpwXsn7J3VzknA6K8/IoHnnsfnu0Ykcaay+w5p&#10;h9/vuer4aRefAAAA//8DAFBLAwQUAAYACAAAACEAFZnL3NwAAAAIAQAADwAAAGRycy9kb3ducmV2&#10;LnhtbEyPMU/DMBCFdyT+g3VILIg6rkrahjgVQrCwUVjY3PiaRNjnKHaT0F/PMdHp7vSe3n2v3M3e&#10;iRGH2AXSoBYZCKQ62I4aDZ8fr/cbEDEZssYFQg0/GGFXXV+VprBhoncc96kRHEKxMBralPpCyli3&#10;6E1chB6JtWMYvEl8Do20g5k43Du5zLJcetMRf2hNj88t1t/7k9eQzy/93dsWl9O5diN9nZVKqLS+&#10;vZmfHkEknNO/Gf7wGR0qZjqEE9koHGeoNTs1rNY8Wc+3D9ztwMtKgaxKeVmg+gUAAP//AwBQSwEC&#10;LQAUAAYACAAAACEAtoM4kv4AAADhAQAAEwAAAAAAAAAAAAAAAAAAAAAAW0NvbnRlbnRfVHlwZXNd&#10;LnhtbFBLAQItABQABgAIAAAAIQA4/SH/1gAAAJQBAAALAAAAAAAAAAAAAAAAAC8BAABfcmVscy8u&#10;cmVsc1BLAQItABQABgAIAAAAIQCCCq2+fwEAAPwCAAAOAAAAAAAAAAAAAAAAAC4CAABkcnMvZTJv&#10;RG9jLnhtbFBLAQItABQABgAIAAAAIQAVmcvc3AAAAAgBAAAPAAAAAAAAAAAAAAAAANkDAABkcnMv&#10;ZG93bnJldi54bWxQSwUGAAAAAAQABADzAAAA4gQAAAAA&#10;" filled="f" stroked="f">
              <v:textbox style="mso-fit-shape-to-text:t" inset="0,0,0,0">
                <w:txbxContent>
                  <w:p w14:paraId="7D05BB40" w14:textId="77777777" w:rsidR="00C53112" w:rsidRDefault="00000000">
                    <w:pPr>
                      <w:pStyle w:val="Headerorfooter10"/>
                      <w:shd w:val="clear" w:color="auto" w:fill="auto"/>
                      <w:tabs>
                        <w:tab w:val="right" w:pos="6333"/>
                      </w:tabs>
                    </w:pPr>
                    <w:r>
                      <w:rPr>
                        <w:lang w:val="en-US" w:eastAsia="en-US" w:bidi="en-US"/>
                      </w:rPr>
                      <w:t>119</w:t>
                    </w:r>
                    <w:r>
                      <w:rPr>
                        <w:lang w:val="en-US" w:eastAsia="en-US" w:bidi="en-US"/>
                      </w:rPr>
                      <w:tab/>
                    </w:r>
                    <w:r>
                      <w:t>od kada</w:t>
                    </w:r>
                  </w:p>
                </w:txbxContent>
              </v:textbox>
              <w10:wrap anchorx="page" anchory="page"/>
            </v:shape>
          </w:pict>
        </mc:Fallback>
      </mc:AlternateContent>
    </w:r>
    <w:r>
      <w:rPr>
        <w:noProof/>
      </w:rPr>
      <mc:AlternateContent>
        <mc:Choice Requires="wps">
          <w:drawing>
            <wp:anchor distT="0" distB="0" distL="114300" distR="114300" simplePos="0" relativeHeight="251575296" behindDoc="1" locked="0" layoutInCell="1" allowOverlap="1" wp14:anchorId="578E22B1" wp14:editId="02D5BF9D">
              <wp:simplePos x="0" y="0"/>
              <wp:positionH relativeFrom="page">
                <wp:posOffset>370205</wp:posOffset>
              </wp:positionH>
              <wp:positionV relativeFrom="page">
                <wp:posOffset>443230</wp:posOffset>
              </wp:positionV>
              <wp:extent cx="4046220" cy="0"/>
              <wp:effectExtent l="0" t="0" r="0" b="0"/>
              <wp:wrapNone/>
              <wp:docPr id="277" name="Shape 277"/>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9.149999999999999pt;margin-top:34.899999999999999pt;width:318.60000000000002pt;height:0;z-index:-251658240;mso-position-horizontal-relative:page;mso-position-vertical-relative:page">
              <v:stroke weight="1.pt"/>
            </v:shape>
          </w:pict>
        </mc:Fallback>
      </mc:AlternateConten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B50CB" w14:textId="77777777" w:rsidR="00C53112" w:rsidRDefault="00000000">
    <w:pPr>
      <w:spacing w:line="1" w:lineRule="exact"/>
    </w:pPr>
    <w:r>
      <w:rPr>
        <w:noProof/>
      </w:rPr>
      <mc:AlternateContent>
        <mc:Choice Requires="wps">
          <w:drawing>
            <wp:anchor distT="0" distB="0" distL="0" distR="0" simplePos="0" relativeHeight="251751424" behindDoc="1" locked="0" layoutInCell="1" allowOverlap="1" wp14:anchorId="5D249F4F" wp14:editId="61007929">
              <wp:simplePos x="0" y="0"/>
              <wp:positionH relativeFrom="page">
                <wp:posOffset>393065</wp:posOffset>
              </wp:positionH>
              <wp:positionV relativeFrom="page">
                <wp:posOffset>324485</wp:posOffset>
              </wp:positionV>
              <wp:extent cx="4033520" cy="94615"/>
              <wp:effectExtent l="0" t="0" r="0" b="0"/>
              <wp:wrapNone/>
              <wp:docPr id="278" name="Shape 278"/>
              <wp:cNvGraphicFramePr/>
              <a:graphic xmlns:a="http://schemas.openxmlformats.org/drawingml/2006/main">
                <a:graphicData uri="http://schemas.microsoft.com/office/word/2010/wordprocessingShape">
                  <wps:wsp>
                    <wps:cNvSpPr txBox="1"/>
                    <wps:spPr>
                      <a:xfrm>
                        <a:off x="0" y="0"/>
                        <a:ext cx="4033520" cy="94615"/>
                      </a:xfrm>
                      <a:prstGeom prst="rect">
                        <a:avLst/>
                      </a:prstGeom>
                      <a:noFill/>
                    </wps:spPr>
                    <wps:txbx>
                      <w:txbxContent>
                        <w:p w14:paraId="3440B96D" w14:textId="77777777" w:rsidR="00C53112" w:rsidRDefault="00000000">
                          <w:pPr>
                            <w:pStyle w:val="Headerorfooter10"/>
                            <w:shd w:val="clear" w:color="auto" w:fill="auto"/>
                            <w:tabs>
                              <w:tab w:val="right" w:pos="6352"/>
                            </w:tabs>
                          </w:pPr>
                          <w:proofErr w:type="spellStart"/>
                          <w:r>
                            <w:rPr>
                              <w:lang w:val="en-US" w:eastAsia="en-US" w:bidi="en-US"/>
                            </w:rPr>
                            <w:t>oa</w:t>
                          </w:r>
                          <w:proofErr w:type="spellEnd"/>
                          <w:r>
                            <w:rPr>
                              <w:lang w:val="en-US" w:eastAsia="en-US" w:bidi="en-US"/>
                            </w:rPr>
                            <w:tab/>
                            <w:t>118</w:t>
                          </w:r>
                        </w:p>
                      </w:txbxContent>
                    </wps:txbx>
                    <wps:bodyPr lIns="0" tIns="0" rIns="0" bIns="0">
                      <a:spAutoFit/>
                    </wps:bodyPr>
                  </wps:wsp>
                </a:graphicData>
              </a:graphic>
            </wp:anchor>
          </w:drawing>
        </mc:Choice>
        <mc:Fallback>
          <w:pict>
            <v:shapetype w14:anchorId="5D249F4F" id="_x0000_t202" coordsize="21600,21600" o:spt="202" path="m,l,21600r21600,l21600,xe">
              <v:stroke joinstyle="miter"/>
              <v:path gradientshapeok="t" o:connecttype="rect"/>
            </v:shapetype>
            <v:shape id="Shape 278" o:spid="_x0000_s1119" type="#_x0000_t202" style="position:absolute;margin-left:30.95pt;margin-top:25.55pt;width:317.6pt;height:7.45pt;z-index:-25156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x/efQEAAPsCAAAOAAAAZHJzL2Uyb0RvYy54bWysUttOwzAMfUfiH6K8s3YbIKjWIdAEQkKA&#10;BHxAliZrpCaO4rB2f4+T3RC8IV4cx3aOj48zuxlsx9YqoAFX8/Go5Ew5CY1xq5p/vN+fXXGGUbhG&#10;dOBUzTcK+c389GTW+0pNoIWuUYERiMOq9zVvY/RVUaBslRU4Aq8cJTUEKyJdw6pogugJ3XbFpCwv&#10;ix5C4wNIhUjRxTbJ5xlfayXji9aoIutqTtxitiHbZbLFfCaqVRC+NXJHQ/yBhRXGUdMD1EJEwT6D&#10;+QVljQyAoONIgi1AayNVnoGmGZc/pnlrhVd5FhIH/UEm/D9Y+bx+86+BxeEOBlpgEqT3WCEF0zyD&#10;DjadxJRRniTcHGRTQ2SSgufldHoxoZSk3PX55fgioRTHxz5gfFBgWXJqHmgrWSyxfsK4Ld2XpF4O&#10;7k3XpfiRSfLisByYaajHgeYSmg2x7x4daZL2u3fC3lnunASM/vYzEnjumRC3z3eNSOHMevcb0gq/&#10;33PV8c/OvwAAAP//AwBQSwMEFAAGAAgAAAAhAHmuSirbAAAACAEAAA8AAABkcnMvZG93bnJldi54&#10;bWxMj8FOwzAQRO9I/IO1lXpB1HElAglxKoTgwo3ChZsbL0lUex3FbpL261lOcJvVjN7OVLvFOzHh&#10;GPtAGtQmA4HUBNtTq+Hz4/X2AURMhqxxgVDDGSPs6uurypQ2zPSO0z61giEUS6OhS2kopYxNh97E&#10;TRiQ2PsOozeJz7GVdjQzw72T2yzLpTc98YfODPjcYXPcn7yGfHkZbt4K3M6Xxk30dVEqodJ6vVqe&#10;HkEkXNJfGH7rc3WoudMhnMhG4ZihCk5quFMKBPt5cc/iwCLPQNaV/D+g/gEAAP//AwBQSwECLQAU&#10;AAYACAAAACEAtoM4kv4AAADhAQAAEwAAAAAAAAAAAAAAAAAAAAAAW0NvbnRlbnRfVHlwZXNdLnht&#10;bFBLAQItABQABgAIAAAAIQA4/SH/1gAAAJQBAAALAAAAAAAAAAAAAAAAAC8BAABfcmVscy8ucmVs&#10;c1BLAQItABQABgAIAAAAIQBM1x/efQEAAPsCAAAOAAAAAAAAAAAAAAAAAC4CAABkcnMvZTJvRG9j&#10;LnhtbFBLAQItABQABgAIAAAAIQB5rkoq2wAAAAgBAAAPAAAAAAAAAAAAAAAAANcDAABkcnMvZG93&#10;bnJldi54bWxQSwUGAAAAAAQABADzAAAA3wQAAAAA&#10;" filled="f" stroked="f">
              <v:textbox style="mso-fit-shape-to-text:t" inset="0,0,0,0">
                <w:txbxContent>
                  <w:p w14:paraId="3440B96D" w14:textId="77777777" w:rsidR="00C53112" w:rsidRDefault="00000000">
                    <w:pPr>
                      <w:pStyle w:val="Headerorfooter10"/>
                      <w:shd w:val="clear" w:color="auto" w:fill="auto"/>
                      <w:tabs>
                        <w:tab w:val="right" w:pos="6352"/>
                      </w:tabs>
                    </w:pPr>
                    <w:proofErr w:type="spellStart"/>
                    <w:r>
                      <w:rPr>
                        <w:lang w:val="en-US" w:eastAsia="en-US" w:bidi="en-US"/>
                      </w:rPr>
                      <w:t>oa</w:t>
                    </w:r>
                    <w:proofErr w:type="spellEnd"/>
                    <w:r>
                      <w:rPr>
                        <w:lang w:val="en-US" w:eastAsia="en-US" w:bidi="en-US"/>
                      </w:rPr>
                      <w:tab/>
                      <w:t>118</w:t>
                    </w:r>
                  </w:p>
                </w:txbxContent>
              </v:textbox>
              <w10:wrap anchorx="page" anchory="page"/>
            </v:shape>
          </w:pict>
        </mc:Fallback>
      </mc:AlternateContent>
    </w:r>
    <w:r>
      <w:rPr>
        <w:noProof/>
      </w:rPr>
      <mc:AlternateContent>
        <mc:Choice Requires="wps">
          <w:drawing>
            <wp:anchor distT="0" distB="0" distL="114300" distR="114300" simplePos="0" relativeHeight="251576320" behindDoc="1" locked="0" layoutInCell="1" allowOverlap="1" wp14:anchorId="6A34F41B" wp14:editId="0C85A453">
              <wp:simplePos x="0" y="0"/>
              <wp:positionH relativeFrom="page">
                <wp:posOffset>387350</wp:posOffset>
              </wp:positionH>
              <wp:positionV relativeFrom="page">
                <wp:posOffset>454025</wp:posOffset>
              </wp:positionV>
              <wp:extent cx="4046220" cy="0"/>
              <wp:effectExtent l="0" t="0" r="0" b="0"/>
              <wp:wrapNone/>
              <wp:docPr id="280" name="Shape 280"/>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30.5pt;margin-top:35.75pt;width:318.60000000000002pt;height:0;z-index:-251658240;mso-position-horizontal-relative:page;mso-position-vertical-relative:page">
              <v:stroke weight="1.pt"/>
            </v:shape>
          </w:pict>
        </mc:Fallback>
      </mc:AlternateConten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EE695" w14:textId="77777777" w:rsidR="00C53112" w:rsidRDefault="00000000">
    <w:pPr>
      <w:spacing w:line="1" w:lineRule="exact"/>
    </w:pPr>
    <w:r>
      <w:rPr>
        <w:noProof/>
      </w:rPr>
      <mc:AlternateContent>
        <mc:Choice Requires="wps">
          <w:drawing>
            <wp:anchor distT="0" distB="0" distL="0" distR="0" simplePos="0" relativeHeight="251752448" behindDoc="1" locked="0" layoutInCell="1" allowOverlap="1" wp14:anchorId="7DFDC8EF" wp14:editId="0C126F4A">
              <wp:simplePos x="0" y="0"/>
              <wp:positionH relativeFrom="page">
                <wp:posOffset>398780</wp:posOffset>
              </wp:positionH>
              <wp:positionV relativeFrom="page">
                <wp:posOffset>299720</wp:posOffset>
              </wp:positionV>
              <wp:extent cx="4029075" cy="107315"/>
              <wp:effectExtent l="0" t="0" r="0" b="0"/>
              <wp:wrapNone/>
              <wp:docPr id="281" name="Shape 281"/>
              <wp:cNvGraphicFramePr/>
              <a:graphic xmlns:a="http://schemas.openxmlformats.org/drawingml/2006/main">
                <a:graphicData uri="http://schemas.microsoft.com/office/word/2010/wordprocessingShape">
                  <wps:wsp>
                    <wps:cNvSpPr txBox="1"/>
                    <wps:spPr>
                      <a:xfrm>
                        <a:off x="0" y="0"/>
                        <a:ext cx="4029075" cy="107315"/>
                      </a:xfrm>
                      <a:prstGeom prst="rect">
                        <a:avLst/>
                      </a:prstGeom>
                      <a:noFill/>
                    </wps:spPr>
                    <wps:txbx>
                      <w:txbxContent>
                        <w:p w14:paraId="1E7CE0DB" w14:textId="77777777" w:rsidR="00C53112" w:rsidRDefault="00000000">
                          <w:pPr>
                            <w:pStyle w:val="Headerorfooter10"/>
                            <w:shd w:val="clear" w:color="auto" w:fill="auto"/>
                            <w:tabs>
                              <w:tab w:val="right" w:pos="6345"/>
                            </w:tabs>
                          </w:pPr>
                          <w:r>
                            <w:t>od lane</w:t>
                          </w:r>
                          <w:r>
                            <w:tab/>
                            <w:t>120</w:t>
                          </w:r>
                        </w:p>
                      </w:txbxContent>
                    </wps:txbx>
                    <wps:bodyPr lIns="0" tIns="0" rIns="0" bIns="0">
                      <a:spAutoFit/>
                    </wps:bodyPr>
                  </wps:wsp>
                </a:graphicData>
              </a:graphic>
            </wp:anchor>
          </w:drawing>
        </mc:Choice>
        <mc:Fallback>
          <w:pict>
            <v:shapetype w14:anchorId="7DFDC8EF" id="_x0000_t202" coordsize="21600,21600" o:spt="202" path="m,l,21600r21600,l21600,xe">
              <v:stroke joinstyle="miter"/>
              <v:path gradientshapeok="t" o:connecttype="rect"/>
            </v:shapetype>
            <v:shape id="Shape 281" o:spid="_x0000_s1120" type="#_x0000_t202" style="position:absolute;margin-left:31.4pt;margin-top:23.6pt;width:317.25pt;height:8.45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zEWfwEAAPwCAAAOAAAAZHJzL2Uyb0RvYy54bWysUttOwzAMfUfiH6K8s3bjumodAiEQEgIk&#10;4AOyNFkjNXEUh7X7e5zshuAN8eI4tnN8fJzZ9WA7tlIBDbiaj0clZ8pJaIxb1vzj/f7kijOMwjWi&#10;A6dqvlbIr+fHR7PeV2oCLXSNCoxAHFa9r3kbo6+KAmWrrMAReOUoqSFYEekalkUTRE/otismZXlR&#10;9BAaH0AqRIrebZJ8nvG1VjK+aI0qsq7mxC1mG7JdJFvMZ6JaBuFbI7c0xB9YWGEcNd1D3Yko2Gcw&#10;v6CskQEQdBxJsAVobaTKM9A04/LHNG+t8CrPQuKg38uE/wcrn1dv/jWwONzCQAtMgvQeK6RgmmfQ&#10;waaTmDLKk4TrvWxqiExS8KycTMvLc84k5cbl5en4PMEUh9c+YHxQYFlyah5oLVktsXrCuCndlaRm&#10;Du5N16X4gUry4rAYmGlqPp3seC6gWRP97tGRKGnBOyfsnMXWScDobz4jgeeeCXHzfNuIJM6st98h&#10;7fD7PVcdPu38CwAA//8DAFBLAwQUAAYACAAAACEABNA3otwAAAAIAQAADwAAAGRycy9kb3ducmV2&#10;LnhtbEyPwU7DMAyG70i8Q2QkLoilKVPHStMJIbhwY3DhljWmrUicqsnasqfHnNjN1v/r8+dqt3gn&#10;JhxjH0iDWmUgkJpge2o1fLy/3N6DiMmQNS4QavjBCLv68qIypQ0zveG0T61gCMXSaOhSGkopY9Oh&#10;N3EVBiTOvsLoTeJ1bKUdzcxw72SeZYX0pie+0JkBnzpsvvdHr6FYnoeb1y3m86lxE32elEqotL6+&#10;Wh4fQCRc0n8Z/vRZHWp2OoQj2SgcM3I2TxrWmxwE58V2cwfiwMNagawref5A/QsAAP//AwBQSwEC&#10;LQAUAAYACAAAACEAtoM4kv4AAADhAQAAEwAAAAAAAAAAAAAAAAAAAAAAW0NvbnRlbnRfVHlwZXNd&#10;LnhtbFBLAQItABQABgAIAAAAIQA4/SH/1gAAAJQBAAALAAAAAAAAAAAAAAAAAC8BAABfcmVscy8u&#10;cmVsc1BLAQItABQABgAIAAAAIQBHSzEWfwEAAPwCAAAOAAAAAAAAAAAAAAAAAC4CAABkcnMvZTJv&#10;RG9jLnhtbFBLAQItABQABgAIAAAAIQAE0Dei3AAAAAgBAAAPAAAAAAAAAAAAAAAAANkDAABkcnMv&#10;ZG93bnJldi54bWxQSwUGAAAAAAQABADzAAAA4gQAAAAA&#10;" filled="f" stroked="f">
              <v:textbox style="mso-fit-shape-to-text:t" inset="0,0,0,0">
                <w:txbxContent>
                  <w:p w14:paraId="1E7CE0DB" w14:textId="77777777" w:rsidR="00C53112" w:rsidRDefault="00000000">
                    <w:pPr>
                      <w:pStyle w:val="Headerorfooter10"/>
                      <w:shd w:val="clear" w:color="auto" w:fill="auto"/>
                      <w:tabs>
                        <w:tab w:val="right" w:pos="6345"/>
                      </w:tabs>
                    </w:pPr>
                    <w:r>
                      <w:t>od lane</w:t>
                    </w:r>
                    <w:r>
                      <w:tab/>
                      <w:t>120</w:t>
                    </w:r>
                  </w:p>
                </w:txbxContent>
              </v:textbox>
              <w10:wrap anchorx="page" anchory="page"/>
            </v:shape>
          </w:pict>
        </mc:Fallback>
      </mc:AlternateContent>
    </w:r>
    <w:r>
      <w:rPr>
        <w:noProof/>
      </w:rPr>
      <mc:AlternateContent>
        <mc:Choice Requires="wps">
          <w:drawing>
            <wp:anchor distT="0" distB="0" distL="114300" distR="114300" simplePos="0" relativeHeight="251577344" behindDoc="1" locked="0" layoutInCell="1" allowOverlap="1" wp14:anchorId="3A44241A" wp14:editId="6329D874">
              <wp:simplePos x="0" y="0"/>
              <wp:positionH relativeFrom="page">
                <wp:posOffset>392430</wp:posOffset>
              </wp:positionH>
              <wp:positionV relativeFrom="page">
                <wp:posOffset>439420</wp:posOffset>
              </wp:positionV>
              <wp:extent cx="4041140" cy="0"/>
              <wp:effectExtent l="0" t="0" r="0" b="0"/>
              <wp:wrapNone/>
              <wp:docPr id="283" name="Shape 283"/>
              <wp:cNvGraphicFramePr/>
              <a:graphic xmlns:a="http://schemas.openxmlformats.org/drawingml/2006/main">
                <a:graphicData uri="http://schemas.microsoft.com/office/word/2010/wordprocessingShape">
                  <wps:wsp>
                    <wps:cNvCnPr/>
                    <wps:spPr>
                      <a:xfrm>
                        <a:off x="0" y="0"/>
                        <a:ext cx="4041140" cy="0"/>
                      </a:xfrm>
                      <a:prstGeom prst="straightConnector1">
                        <a:avLst/>
                      </a:prstGeom>
                      <a:ln w="12700">
                        <a:solidFill/>
                      </a:ln>
                    </wps:spPr>
                    <wps:bodyPr/>
                  </wps:wsp>
                </a:graphicData>
              </a:graphic>
            </wp:anchor>
          </w:drawing>
        </mc:Choice>
        <mc:Fallback>
          <w:pict>
            <v:shape o:spt="32" o:oned="true" path="m,l21600,21600e" style="position:absolute;margin-left:30.899999999999999pt;margin-top:34.600000000000001pt;width:318.19999999999999pt;height:0;z-index:-251658240;mso-position-horizontal-relative:page;mso-position-vertical-relative:page">
              <v:stroke weight="1.pt"/>
            </v:shape>
          </w:pict>
        </mc:Fallback>
      </mc:AlternateConten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FD81" w14:textId="77777777" w:rsidR="00C53112" w:rsidRDefault="00000000">
    <w:pPr>
      <w:spacing w:line="1" w:lineRule="exact"/>
    </w:pPr>
    <w:r>
      <w:rPr>
        <w:noProof/>
      </w:rPr>
      <mc:AlternateContent>
        <mc:Choice Requires="wps">
          <w:drawing>
            <wp:anchor distT="0" distB="0" distL="0" distR="0" simplePos="0" relativeHeight="251753472" behindDoc="1" locked="0" layoutInCell="1" allowOverlap="1" wp14:anchorId="5761C044" wp14:editId="5C19E0A5">
              <wp:simplePos x="0" y="0"/>
              <wp:positionH relativeFrom="page">
                <wp:posOffset>376555</wp:posOffset>
              </wp:positionH>
              <wp:positionV relativeFrom="page">
                <wp:posOffset>244475</wp:posOffset>
              </wp:positionV>
              <wp:extent cx="4025900" cy="98425"/>
              <wp:effectExtent l="0" t="0" r="0" b="0"/>
              <wp:wrapNone/>
              <wp:docPr id="284" name="Shape 284"/>
              <wp:cNvGraphicFramePr/>
              <a:graphic xmlns:a="http://schemas.openxmlformats.org/drawingml/2006/main">
                <a:graphicData uri="http://schemas.microsoft.com/office/word/2010/wordprocessingShape">
                  <wps:wsp>
                    <wps:cNvSpPr txBox="1"/>
                    <wps:spPr>
                      <a:xfrm>
                        <a:off x="0" y="0"/>
                        <a:ext cx="4025900" cy="98425"/>
                      </a:xfrm>
                      <a:prstGeom prst="rect">
                        <a:avLst/>
                      </a:prstGeom>
                      <a:noFill/>
                    </wps:spPr>
                    <wps:txbx>
                      <w:txbxContent>
                        <w:p w14:paraId="7FC3E4CA" w14:textId="77777777" w:rsidR="00C53112" w:rsidRDefault="00000000">
                          <w:pPr>
                            <w:pStyle w:val="Headerorfooter10"/>
                            <w:shd w:val="clear" w:color="auto" w:fill="auto"/>
                            <w:tabs>
                              <w:tab w:val="right" w:pos="6340"/>
                            </w:tabs>
                          </w:pPr>
                          <w:r>
                            <w:rPr>
                              <w:lang w:val="en-US" w:eastAsia="en-US" w:bidi="en-US"/>
                            </w:rPr>
                            <w:t>121</w:t>
                          </w:r>
                          <w:r>
                            <w:rPr>
                              <w:lang w:val="en-US" w:eastAsia="en-US" w:bidi="en-US"/>
                            </w:rPr>
                            <w:tab/>
                          </w:r>
                          <w:r>
                            <w:t>oko</w:t>
                          </w:r>
                        </w:p>
                      </w:txbxContent>
                    </wps:txbx>
                    <wps:bodyPr lIns="0" tIns="0" rIns="0" bIns="0">
                      <a:spAutoFit/>
                    </wps:bodyPr>
                  </wps:wsp>
                </a:graphicData>
              </a:graphic>
            </wp:anchor>
          </w:drawing>
        </mc:Choice>
        <mc:Fallback>
          <w:pict>
            <v:shapetype w14:anchorId="5761C044" id="_x0000_t202" coordsize="21600,21600" o:spt="202" path="m,l,21600r21600,l21600,xe">
              <v:stroke joinstyle="miter"/>
              <v:path gradientshapeok="t" o:connecttype="rect"/>
            </v:shapetype>
            <v:shape id="Shape 284" o:spid="_x0000_s1121" type="#_x0000_t202" style="position:absolute;margin-left:29.65pt;margin-top:19.25pt;width:317pt;height:7.75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3RmfgEAAPsCAAAOAAAAZHJzL2Uyb0RvYy54bWysUttOwzAMfUfiH6K8s5ZxEVTrEGgaQkKA&#10;NPiALE3WSE0cxWHt/h4nuyF4Q7w4ju0cHx9ncjfYjq1VQAOu5uejkjPlJDTGrWr+8T4/u+EMo3CN&#10;6MCpmm8U8rvp6cmk95UaQwtdowIjEIdV72vexuirokDZKitwBF45SmoIVkS6hlXRBNETuu2KcVle&#10;Fz2ExgeQCpGis22STzO+1krGV61RRdbVnLjFbEO2y2SL6URUqyB8a+SOhvgDCyuMo6YHqJmIgn0G&#10;8wvKGhkAQceRBFuA1kaqPANNc17+mGbRCq/yLCQO+oNM+H+w8mW98G+BxeEBBlpgEqT3WCEF0zyD&#10;DjadxJRRniTcHGRTQ2SSgpfl+Oq2pJSk3O3N5fgqoRTHxz5gfFRgWXJqHmgrWSyxfsa4Ld2XpF4O&#10;5qbrUvzIJHlxWA7MNNTjYk9zCc2G2HdPjjRJ+907Ye8sd04CRn//GQk890yI2+e7RqRwZr37DWmF&#10;3++56vhnp18AAAD//wMAUEsDBBQABgAIAAAAIQBfMl/93AAAAAgBAAAPAAAAZHJzL2Rvd25yZXYu&#10;eG1sTI/BTsMwDIbvSLxDZCQuaEu7smotTSeE4MKNwYVb1nhtReJUTdaWPT3mBEf7+/X7c7VfnBUT&#10;jqH3pCBdJyCQGm96ahV8vL+sdiBC1GS09YQKvjHAvr6+qnRp/ExvOB1iK7iEQqkVdDEOpZSh6dDp&#10;sPYDErOTH52OPI6tNKOeudxZuUmSXDrdE1/o9IBPHTZfh7NTkC/Pw91rgZv50tiJPi9pGjFV6vZm&#10;eXwAEXGJf2H41Wd1qNnp6M9kgrAKtkXGSQXZbguCeV5kvDgyuE9A1pX8/0D9AwAA//8DAFBLAQIt&#10;ABQABgAIAAAAIQC2gziS/gAAAOEBAAATAAAAAAAAAAAAAAAAAAAAAABbQ29udGVudF9UeXBlc10u&#10;eG1sUEsBAi0AFAAGAAgAAAAhADj9If/WAAAAlAEAAAsAAAAAAAAAAAAAAAAALwEAAF9yZWxzLy5y&#10;ZWxzUEsBAi0AFAAGAAgAAAAhAByndGZ+AQAA+wIAAA4AAAAAAAAAAAAAAAAALgIAAGRycy9lMm9E&#10;b2MueG1sUEsBAi0AFAAGAAgAAAAhAF8yX/3cAAAACAEAAA8AAAAAAAAAAAAAAAAA2AMAAGRycy9k&#10;b3ducmV2LnhtbFBLBQYAAAAABAAEAPMAAADhBAAAAAA=&#10;" filled="f" stroked="f">
              <v:textbox style="mso-fit-shape-to-text:t" inset="0,0,0,0">
                <w:txbxContent>
                  <w:p w14:paraId="7FC3E4CA" w14:textId="77777777" w:rsidR="00C53112" w:rsidRDefault="00000000">
                    <w:pPr>
                      <w:pStyle w:val="Headerorfooter10"/>
                      <w:shd w:val="clear" w:color="auto" w:fill="auto"/>
                      <w:tabs>
                        <w:tab w:val="right" w:pos="6340"/>
                      </w:tabs>
                    </w:pPr>
                    <w:r>
                      <w:rPr>
                        <w:lang w:val="en-US" w:eastAsia="en-US" w:bidi="en-US"/>
                      </w:rPr>
                      <w:t>121</w:t>
                    </w:r>
                    <w:r>
                      <w:rPr>
                        <w:lang w:val="en-US" w:eastAsia="en-US" w:bidi="en-US"/>
                      </w:rPr>
                      <w:tab/>
                    </w:r>
                    <w:r>
                      <w:t>oko</w:t>
                    </w:r>
                  </w:p>
                </w:txbxContent>
              </v:textbox>
              <w10:wrap anchorx="page" anchory="page"/>
            </v:shape>
          </w:pict>
        </mc:Fallback>
      </mc:AlternateContent>
    </w:r>
    <w:r>
      <w:rPr>
        <w:noProof/>
      </w:rPr>
      <mc:AlternateContent>
        <mc:Choice Requires="wps">
          <w:drawing>
            <wp:anchor distT="0" distB="0" distL="114300" distR="114300" simplePos="0" relativeHeight="251578368" behindDoc="1" locked="0" layoutInCell="1" allowOverlap="1" wp14:anchorId="67CC0204" wp14:editId="187638C2">
              <wp:simplePos x="0" y="0"/>
              <wp:positionH relativeFrom="page">
                <wp:posOffset>358140</wp:posOffset>
              </wp:positionH>
              <wp:positionV relativeFrom="page">
                <wp:posOffset>381000</wp:posOffset>
              </wp:positionV>
              <wp:extent cx="4050030" cy="0"/>
              <wp:effectExtent l="0" t="0" r="0" b="0"/>
              <wp:wrapNone/>
              <wp:docPr id="286" name="Shape 286"/>
              <wp:cNvGraphicFramePr/>
              <a:graphic xmlns:a="http://schemas.openxmlformats.org/drawingml/2006/main">
                <a:graphicData uri="http://schemas.microsoft.com/office/word/2010/wordprocessingShape">
                  <wps:wsp>
                    <wps:cNvCnPr/>
                    <wps:spPr>
                      <a:xfrm>
                        <a:off x="0" y="0"/>
                        <a:ext cx="4050030" cy="0"/>
                      </a:xfrm>
                      <a:prstGeom prst="straightConnector1">
                        <a:avLst/>
                      </a:prstGeom>
                      <a:ln w="12700">
                        <a:solidFill/>
                      </a:ln>
                    </wps:spPr>
                    <wps:bodyPr/>
                  </wps:wsp>
                </a:graphicData>
              </a:graphic>
            </wp:anchor>
          </w:drawing>
        </mc:Choice>
        <mc:Fallback>
          <w:pict>
            <v:shape o:spt="32" o:oned="true" path="m,l21600,21600e" style="position:absolute;margin-left:28.199999999999999pt;margin-top:30.pt;width:318.89999999999998pt;height:0;z-index:-251658240;mso-position-horizontal-relative:page;mso-position-vertical-relative:page">
              <v:stroke weight="1.pt"/>
            </v:shape>
          </w:pict>
        </mc:Fallback>
      </mc:AlternateConten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84E69" w14:textId="77777777" w:rsidR="00C53112" w:rsidRDefault="00000000">
    <w:pPr>
      <w:spacing w:line="1" w:lineRule="exact"/>
    </w:pPr>
    <w:r>
      <w:rPr>
        <w:noProof/>
      </w:rPr>
      <mc:AlternateContent>
        <mc:Choice Requires="wps">
          <w:drawing>
            <wp:anchor distT="0" distB="0" distL="0" distR="0" simplePos="0" relativeHeight="251754496" behindDoc="1" locked="0" layoutInCell="1" allowOverlap="1" wp14:anchorId="0A6C3422" wp14:editId="7418C507">
              <wp:simplePos x="0" y="0"/>
              <wp:positionH relativeFrom="page">
                <wp:posOffset>405765</wp:posOffset>
              </wp:positionH>
              <wp:positionV relativeFrom="page">
                <wp:posOffset>317500</wp:posOffset>
              </wp:positionV>
              <wp:extent cx="4015105" cy="94615"/>
              <wp:effectExtent l="0" t="0" r="0" b="0"/>
              <wp:wrapNone/>
              <wp:docPr id="287" name="Shape 287"/>
              <wp:cNvGraphicFramePr/>
              <a:graphic xmlns:a="http://schemas.openxmlformats.org/drawingml/2006/main">
                <a:graphicData uri="http://schemas.microsoft.com/office/word/2010/wordprocessingShape">
                  <wps:wsp>
                    <wps:cNvSpPr txBox="1"/>
                    <wps:spPr>
                      <a:xfrm>
                        <a:off x="0" y="0"/>
                        <a:ext cx="4015105" cy="94615"/>
                      </a:xfrm>
                      <a:prstGeom prst="rect">
                        <a:avLst/>
                      </a:prstGeom>
                      <a:noFill/>
                    </wps:spPr>
                    <wps:txbx>
                      <w:txbxContent>
                        <w:p w14:paraId="70D9D112" w14:textId="77777777" w:rsidR="00C53112" w:rsidRDefault="00000000">
                          <w:pPr>
                            <w:pStyle w:val="Headerorfooter10"/>
                            <w:shd w:val="clear" w:color="auto" w:fill="auto"/>
                            <w:tabs>
                              <w:tab w:val="right" w:pos="6323"/>
                            </w:tabs>
                          </w:pPr>
                          <w:r>
                            <w:rPr>
                              <w:lang w:val="en-US" w:eastAsia="en-US" w:bidi="en-US"/>
                            </w:rPr>
                            <w:t>123</w:t>
                          </w:r>
                          <w:r>
                            <w:rPr>
                              <w:lang w:val="en-US" w:eastAsia="en-US" w:bidi="en-US"/>
                            </w:rPr>
                            <w:tab/>
                            <w:t>Oskar</w:t>
                          </w:r>
                        </w:p>
                      </w:txbxContent>
                    </wps:txbx>
                    <wps:bodyPr lIns="0" tIns="0" rIns="0" bIns="0">
                      <a:spAutoFit/>
                    </wps:bodyPr>
                  </wps:wsp>
                </a:graphicData>
              </a:graphic>
            </wp:anchor>
          </w:drawing>
        </mc:Choice>
        <mc:Fallback>
          <w:pict>
            <v:shapetype w14:anchorId="0A6C3422" id="_x0000_t202" coordsize="21600,21600" o:spt="202" path="m,l,21600r21600,l21600,xe">
              <v:stroke joinstyle="miter"/>
              <v:path gradientshapeok="t" o:connecttype="rect"/>
            </v:shapetype>
            <v:shape id="Shape 287" o:spid="_x0000_s1122" type="#_x0000_t202" style="position:absolute;margin-left:31.95pt;margin-top:25pt;width:316.15pt;height:7.45pt;z-index:-25156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jSffQEAAPsCAAAOAAAAZHJzL2Uyb0RvYy54bWysUttOwzAMfUfiH6K8s7aIIajWTSAEQkKA&#10;BHxAliZrpCaO4rB2f4+T3RC8IV4cx3aOj48zW4y2Z2sV0IBreDUpOVNOQmvcquEf7/dnV5xhFK4V&#10;PTjV8I1CvpifnswGX6tz6KBvVWAE4rAefMO7GH1dFCg7ZQVOwCtHSQ3BikjXsCraIAZCt31xXpaX&#10;xQCh9QGkQqTo3TbJ5xlfayXji9aoIusbTtxitiHbZbLFfCbqVRC+M3JHQ/yBhRXGUdMD1J2Ign0G&#10;8wvKGhkAQceJBFuA1kaqPANNU5U/pnnrhFd5FhIH/UEm/D9Y+bx+86+BxfEWRlpgEmTwWCMF0zyj&#10;DjadxJRRniTcHGRTY2SSghdlNa3KKWeSctcXl9U0oRTHxz5gfFBgWXIaHmgrWSyxfsK4Ld2XpF4O&#10;7k3fp/iRSfLiuByZaVOPPc0ltBti3z860iTtd++EvbPcOQkY/c1nJPDcMyFun+8akcKZ9e43pBV+&#10;v+eq45+dfwEAAP//AwBQSwMEFAAGAAgAAAAhAKUAOwXcAAAACAEAAA8AAABkcnMvZG93bnJldi54&#10;bWxMj8FOwzAQRO9I/QdrK3FB1EmAiIQ4VYXgwo3ChZsbL0lUex3FbhL69SwnetvRjN7OVNvFWTHh&#10;GHpPCtJNAgKp8aanVsHnx+vtI4gQNRltPaGCHwywrVdXlS6Nn+kdp31sBUMolFpBF+NQShmaDp0O&#10;Gz8gsfftR6cjy7GVZtQzw52VWZLk0ume+EOnB3zusDnuT05BvrwMN28FZvO5sRN9ndM0YqrU9XrZ&#10;PYGIuMT/MPzV5+pQc6eDP5EJwjLjruCkgoeEJ7GfF3kG4sDHfQGyruTlgPoXAAD//wMAUEsBAi0A&#10;FAAGAAgAAAAhALaDOJL+AAAA4QEAABMAAAAAAAAAAAAAAAAAAAAAAFtDb250ZW50X1R5cGVzXS54&#10;bWxQSwECLQAUAAYACAAAACEAOP0h/9YAAACUAQAACwAAAAAAAAAAAAAAAAAvAQAAX3JlbHMvLnJl&#10;bHNQSwECLQAUAAYACAAAACEA+6I0n30BAAD7AgAADgAAAAAAAAAAAAAAAAAuAgAAZHJzL2Uyb0Rv&#10;Yy54bWxQSwECLQAUAAYACAAAACEApQA7BdwAAAAIAQAADwAAAAAAAAAAAAAAAADXAwAAZHJzL2Rv&#10;d25yZXYueG1sUEsFBgAAAAAEAAQA8wAAAOAEAAAAAA==&#10;" filled="f" stroked="f">
              <v:textbox style="mso-fit-shape-to-text:t" inset="0,0,0,0">
                <w:txbxContent>
                  <w:p w14:paraId="70D9D112" w14:textId="77777777" w:rsidR="00C53112" w:rsidRDefault="00000000">
                    <w:pPr>
                      <w:pStyle w:val="Headerorfooter10"/>
                      <w:shd w:val="clear" w:color="auto" w:fill="auto"/>
                      <w:tabs>
                        <w:tab w:val="right" w:pos="6323"/>
                      </w:tabs>
                    </w:pPr>
                    <w:r>
                      <w:rPr>
                        <w:lang w:val="en-US" w:eastAsia="en-US" w:bidi="en-US"/>
                      </w:rPr>
                      <w:t>123</w:t>
                    </w:r>
                    <w:r>
                      <w:rPr>
                        <w:lang w:val="en-US" w:eastAsia="en-US" w:bidi="en-US"/>
                      </w:rPr>
                      <w:tab/>
                      <w:t>Oskar</w:t>
                    </w:r>
                  </w:p>
                </w:txbxContent>
              </v:textbox>
              <w10:wrap anchorx="page" anchory="page"/>
            </v:shape>
          </w:pict>
        </mc:Fallback>
      </mc:AlternateContent>
    </w:r>
    <w:r>
      <w:rPr>
        <w:noProof/>
      </w:rPr>
      <mc:AlternateContent>
        <mc:Choice Requires="wps">
          <w:drawing>
            <wp:anchor distT="0" distB="0" distL="114300" distR="114300" simplePos="0" relativeHeight="251579392" behindDoc="1" locked="0" layoutInCell="1" allowOverlap="1" wp14:anchorId="754BA516" wp14:editId="72092D75">
              <wp:simplePos x="0" y="0"/>
              <wp:positionH relativeFrom="page">
                <wp:posOffset>387350</wp:posOffset>
              </wp:positionH>
              <wp:positionV relativeFrom="page">
                <wp:posOffset>456565</wp:posOffset>
              </wp:positionV>
              <wp:extent cx="4030980" cy="0"/>
              <wp:effectExtent l="0" t="0" r="0" b="0"/>
              <wp:wrapNone/>
              <wp:docPr id="289" name="Shape 289"/>
              <wp:cNvGraphicFramePr/>
              <a:graphic xmlns:a="http://schemas.openxmlformats.org/drawingml/2006/main">
                <a:graphicData uri="http://schemas.microsoft.com/office/word/2010/wordprocessingShape">
                  <wps:wsp>
                    <wps:cNvCnPr/>
                    <wps:spPr>
                      <a:xfrm>
                        <a:off x="0" y="0"/>
                        <a:ext cx="4030980" cy="0"/>
                      </a:xfrm>
                      <a:prstGeom prst="straightConnector1">
                        <a:avLst/>
                      </a:prstGeom>
                      <a:ln w="12700">
                        <a:solidFill/>
                      </a:ln>
                    </wps:spPr>
                    <wps:bodyPr/>
                  </wps:wsp>
                </a:graphicData>
              </a:graphic>
            </wp:anchor>
          </w:drawing>
        </mc:Choice>
        <mc:Fallback>
          <w:pict>
            <v:shape o:spt="32" o:oned="true" path="m,l21600,21600e" style="position:absolute;margin-left:30.5pt;margin-top:35.950000000000003pt;width:317.39999999999998pt;height:0;z-index:-251658240;mso-position-horizontal-relative:page;mso-position-vertical-relative:page">
              <v:stroke weight="1.pt"/>
            </v:shape>
          </w:pict>
        </mc:Fallback>
      </mc:AlternateConten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E3EF0" w14:textId="77777777" w:rsidR="00C53112" w:rsidRDefault="00000000">
    <w:pPr>
      <w:spacing w:line="1" w:lineRule="exact"/>
    </w:pPr>
    <w:r>
      <w:rPr>
        <w:noProof/>
      </w:rPr>
      <mc:AlternateContent>
        <mc:Choice Requires="wps">
          <w:drawing>
            <wp:anchor distT="0" distB="0" distL="0" distR="0" simplePos="0" relativeHeight="251755520" behindDoc="1" locked="0" layoutInCell="1" allowOverlap="1" wp14:anchorId="6521D411" wp14:editId="5DD18609">
              <wp:simplePos x="0" y="0"/>
              <wp:positionH relativeFrom="page">
                <wp:posOffset>401320</wp:posOffset>
              </wp:positionH>
              <wp:positionV relativeFrom="page">
                <wp:posOffset>311150</wp:posOffset>
              </wp:positionV>
              <wp:extent cx="4021455" cy="100965"/>
              <wp:effectExtent l="0" t="0" r="0" b="0"/>
              <wp:wrapNone/>
              <wp:docPr id="290" name="Shape 290"/>
              <wp:cNvGraphicFramePr/>
              <a:graphic xmlns:a="http://schemas.openxmlformats.org/drawingml/2006/main">
                <a:graphicData uri="http://schemas.microsoft.com/office/word/2010/wordprocessingShape">
                  <wps:wsp>
                    <wps:cNvSpPr txBox="1"/>
                    <wps:spPr>
                      <a:xfrm>
                        <a:off x="0" y="0"/>
                        <a:ext cx="4021455" cy="100965"/>
                      </a:xfrm>
                      <a:prstGeom prst="rect">
                        <a:avLst/>
                      </a:prstGeom>
                      <a:noFill/>
                    </wps:spPr>
                    <wps:txbx>
                      <w:txbxContent>
                        <w:p w14:paraId="190362BE" w14:textId="77777777" w:rsidR="00C53112" w:rsidRDefault="00000000">
                          <w:pPr>
                            <w:pStyle w:val="Headerorfooter10"/>
                            <w:shd w:val="clear" w:color="auto" w:fill="auto"/>
                            <w:tabs>
                              <w:tab w:val="right" w:pos="6333"/>
                            </w:tabs>
                          </w:pPr>
                          <w:r>
                            <w:t>okraćati</w:t>
                          </w:r>
                          <w:r>
                            <w:tab/>
                            <w:t>122</w:t>
                          </w:r>
                        </w:p>
                      </w:txbxContent>
                    </wps:txbx>
                    <wps:bodyPr lIns="0" tIns="0" rIns="0" bIns="0">
                      <a:spAutoFit/>
                    </wps:bodyPr>
                  </wps:wsp>
                </a:graphicData>
              </a:graphic>
            </wp:anchor>
          </w:drawing>
        </mc:Choice>
        <mc:Fallback>
          <w:pict>
            <v:shapetype w14:anchorId="6521D411" id="_x0000_t202" coordsize="21600,21600" o:spt="202" path="m,l,21600r21600,l21600,xe">
              <v:stroke joinstyle="miter"/>
              <v:path gradientshapeok="t" o:connecttype="rect"/>
            </v:shapetype>
            <v:shape id="Shape 290" o:spid="_x0000_s1123" type="#_x0000_t202" style="position:absolute;margin-left:31.6pt;margin-top:24.5pt;width:316.65pt;height:7.95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5kofwEAAPwCAAAOAAAAZHJzL2Uyb0RvYy54bWysUttOwzAMfUfiH6K8s3YTQ1Ctm0BoCAkB&#10;EvABWZqskZo4irO1+3ucsAuCN8SL49jO8fFxZovBdmyrAhpwNR+PSs6Uk9AYt675x/vy4pozjMI1&#10;ogOnar5TyBfz87NZ7ys1gRa6RgVGIA6r3te8jdFXRYGyVVbgCLxylNQQrIh0DeuiCaIndNsVk7K8&#10;KnoIjQ8gFSJF77+SfJ7xtVYyvmiNKrKu5sQtZhuyXSVbzGeiWgfhWyP3NMQfWFhhHDU9Qt2LKNgm&#10;mF9Q1sgACDqOJNgCtDZS5RlomnH5Y5q3VniVZyFx0B9lwv+Dlc/bN/8aWBzuYKAFJkF6jxVSMM0z&#10;6GDTSUwZ5UnC3VE2NUQmKXhZTsaX0ylnknLjsry5miaY4vTaB4wPCixLTs0DrSWrJbZPGL9KDyWp&#10;mYOl6boUP1FJXhxWAzNNzW9ygxRaQbMj+t2jI1HSgg9OODirvZOA0d9uIoHnnqfn+0YkcWa9/w5p&#10;h9/vuer0aeefAAAA//8DAFBLAwQUAAYACAAAACEAV4x48t0AAAAIAQAADwAAAGRycy9kb3ducmV2&#10;LnhtbEyPwU7DMBBE70j9B2srcUHUSSgRCXGqqoILNwoXbm68JBH2OordJPTrWU5w29GM3s5Uu8VZ&#10;MeEYek8K0k0CAqnxpqdWwfvb8+0DiBA1GW09oYJvDLCrV1eVLo2f6RWnY2wFQyiUWkEX41BKGZoO&#10;nQ4bPyCx9+lHpyPLsZVm1DPDnZVZkuTS6Z74Q6cHPHTYfB3PTkG+PA03LwVm86WxE31c0jRiqtT1&#10;etk/goi4xL8w/Nbn6lBzp5M/kwnCMuMu46SCbcGT2M+L/B7EiY9tAbKu5P8B9Q8AAAD//wMAUEsB&#10;Ai0AFAAGAAgAAAAhALaDOJL+AAAA4QEAABMAAAAAAAAAAAAAAAAAAAAAAFtDb250ZW50X1R5cGVz&#10;XS54bWxQSwECLQAUAAYACAAAACEAOP0h/9YAAACUAQAACwAAAAAAAAAAAAAAAAAvAQAAX3JlbHMv&#10;LnJlbHNQSwECLQAUAAYACAAAACEA1cOZKH8BAAD8AgAADgAAAAAAAAAAAAAAAAAuAgAAZHJzL2Uy&#10;b0RvYy54bWxQSwECLQAUAAYACAAAACEAV4x48t0AAAAIAQAADwAAAAAAAAAAAAAAAADZAwAAZHJz&#10;L2Rvd25yZXYueG1sUEsFBgAAAAAEAAQA8wAAAOMEAAAAAA==&#10;" filled="f" stroked="f">
              <v:textbox style="mso-fit-shape-to-text:t" inset="0,0,0,0">
                <w:txbxContent>
                  <w:p w14:paraId="190362BE" w14:textId="77777777" w:rsidR="00C53112" w:rsidRDefault="00000000">
                    <w:pPr>
                      <w:pStyle w:val="Headerorfooter10"/>
                      <w:shd w:val="clear" w:color="auto" w:fill="auto"/>
                      <w:tabs>
                        <w:tab w:val="right" w:pos="6333"/>
                      </w:tabs>
                    </w:pPr>
                    <w:r>
                      <w:t>okraćati</w:t>
                    </w:r>
                    <w:r>
                      <w:tab/>
                      <w:t>122</w:t>
                    </w:r>
                  </w:p>
                </w:txbxContent>
              </v:textbox>
              <w10:wrap anchorx="page" anchory="page"/>
            </v:shape>
          </w:pict>
        </mc:Fallback>
      </mc:AlternateContent>
    </w:r>
    <w:r>
      <w:rPr>
        <w:noProof/>
      </w:rPr>
      <mc:AlternateContent>
        <mc:Choice Requires="wps">
          <w:drawing>
            <wp:anchor distT="0" distB="0" distL="114300" distR="114300" simplePos="0" relativeHeight="251580416" behindDoc="1" locked="0" layoutInCell="1" allowOverlap="1" wp14:anchorId="4A0FFCC2" wp14:editId="6260711F">
              <wp:simplePos x="0" y="0"/>
              <wp:positionH relativeFrom="page">
                <wp:posOffset>394970</wp:posOffset>
              </wp:positionH>
              <wp:positionV relativeFrom="page">
                <wp:posOffset>448310</wp:posOffset>
              </wp:positionV>
              <wp:extent cx="4036695" cy="0"/>
              <wp:effectExtent l="0" t="0" r="0" b="0"/>
              <wp:wrapNone/>
              <wp:docPr id="292" name="Shape 292"/>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31.100000000000001pt;margin-top:35.299999999999997pt;width:317.85000000000002pt;height:0;z-index:-251658240;mso-position-horizontal-relative:page;mso-position-vertical-relative:page">
              <v:stroke weight="1.pt"/>
            </v:shape>
          </w:pict>
        </mc:Fallback>
      </mc:AlternateConten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7CB10" w14:textId="77777777" w:rsidR="00C53112" w:rsidRDefault="00000000">
    <w:pPr>
      <w:spacing w:line="1" w:lineRule="exact"/>
    </w:pPr>
    <w:r>
      <w:rPr>
        <w:noProof/>
      </w:rPr>
      <mc:AlternateContent>
        <mc:Choice Requires="wps">
          <w:drawing>
            <wp:anchor distT="0" distB="0" distL="0" distR="0" simplePos="0" relativeHeight="251756544" behindDoc="1" locked="0" layoutInCell="1" allowOverlap="1" wp14:anchorId="28E09984" wp14:editId="4B6E1BF8">
              <wp:simplePos x="0" y="0"/>
              <wp:positionH relativeFrom="page">
                <wp:posOffset>408940</wp:posOffset>
              </wp:positionH>
              <wp:positionV relativeFrom="page">
                <wp:posOffset>316865</wp:posOffset>
              </wp:positionV>
              <wp:extent cx="4006215" cy="94615"/>
              <wp:effectExtent l="0" t="0" r="0" b="0"/>
              <wp:wrapNone/>
              <wp:docPr id="293" name="Shape 293"/>
              <wp:cNvGraphicFramePr/>
              <a:graphic xmlns:a="http://schemas.openxmlformats.org/drawingml/2006/main">
                <a:graphicData uri="http://schemas.microsoft.com/office/word/2010/wordprocessingShape">
                  <wps:wsp>
                    <wps:cNvSpPr txBox="1"/>
                    <wps:spPr>
                      <a:xfrm>
                        <a:off x="0" y="0"/>
                        <a:ext cx="4006215" cy="94615"/>
                      </a:xfrm>
                      <a:prstGeom prst="rect">
                        <a:avLst/>
                      </a:prstGeom>
                      <a:noFill/>
                    </wps:spPr>
                    <wps:txbx>
                      <w:txbxContent>
                        <w:p w14:paraId="58485B08" w14:textId="77777777" w:rsidR="00C53112" w:rsidRDefault="00000000">
                          <w:pPr>
                            <w:pStyle w:val="Headerorfooter10"/>
                            <w:shd w:val="clear" w:color="auto" w:fill="auto"/>
                            <w:tabs>
                              <w:tab w:val="right" w:pos="6309"/>
                            </w:tabs>
                          </w:pPr>
                          <w:r>
                            <w:rPr>
                              <w:lang w:val="en-US" w:eastAsia="en-US" w:bidi="en-US"/>
                            </w:rPr>
                            <w:t>125</w:t>
                          </w:r>
                          <w:r>
                            <w:rPr>
                              <w:lang w:val="en-US" w:eastAsia="en-US" w:bidi="en-US"/>
                            </w:rPr>
                            <w:tab/>
                          </w:r>
                          <w:r>
                            <w:t>ovaj</w:t>
                          </w:r>
                        </w:p>
                      </w:txbxContent>
                    </wps:txbx>
                    <wps:bodyPr lIns="0" tIns="0" rIns="0" bIns="0">
                      <a:spAutoFit/>
                    </wps:bodyPr>
                  </wps:wsp>
                </a:graphicData>
              </a:graphic>
            </wp:anchor>
          </w:drawing>
        </mc:Choice>
        <mc:Fallback>
          <w:pict>
            <v:shapetype w14:anchorId="28E09984" id="_x0000_t202" coordsize="21600,21600" o:spt="202" path="m,l,21600r21600,l21600,xe">
              <v:stroke joinstyle="miter"/>
              <v:path gradientshapeok="t" o:connecttype="rect"/>
            </v:shapetype>
            <v:shape id="Shape 293" o:spid="_x0000_s1124" type="#_x0000_t202" style="position:absolute;margin-left:32.2pt;margin-top:24.95pt;width:315.45pt;height:7.45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SJfQEAAPsCAAAOAAAAZHJzL2Uyb0RvYy54bWysUttKAzEQfRf8h5B3u23Roku3opSKICpU&#10;PyDNJt3AJhMyaXf7907Sm+ib+DKZzEzOnDmT6X1vW7ZVAQ24io8GQ86Uk1Abt67458fi6pYzjMLV&#10;ogWnKr5TyO9nlxfTzpdqDA20tQqMQByWna94E6MviwJlo6zAAXjlKKkhWBHpGtZFHURH6LYtxsPh&#10;pOgg1D6AVIgUne+TfJbxtVYyvmmNKrK24sQtZhuyXSVbzKaiXAfhGyMPNMQfWFhhHDU9Qc1FFGwT&#10;zC8oa2QABB0HEmwBWhup8gw0zWj4Y5plI7zKs5A46E8y4f/Bytft0r8HFvtH6GmBSZDOY4kUTPP0&#10;Oth0ElNGeZJwd5JN9ZFJCl7THsajG84k5e6uJ+QSSnF+7APGJwWWJafigbaSxRLbF4z70mNJ6uVg&#10;Ydo2xc9Mkhf7Vc9MTT0mR5orqHfEvn12pEna79EJR2d1cBIw+odNJPDcMyHunx8akcKZ9eE3pBV+&#10;v+eq85+dfQEAAP//AwBQSwMEFAAGAAgAAAAhAH53PV7cAAAACAEAAA8AAABkcnMvZG93bnJldi54&#10;bWxMjzFPwzAQhXck/oN1SCyIOikhatI4FUKwsFFY2Nz4mkTY5yh2k9Bfz3WC8fQ9fe9dtVucFROO&#10;ofekIF0lIJAab3pqFXx+vN5vQISoyWjrCRX8YIBdfX1V6dL4md5x2sdWsIRCqRV0MQ6llKHp0Omw&#10;8gMSs6MfnY58jq00o55Z7qxcJ0kune6JGzo94HOHzff+5BTky8tw91bgej43dqKvc5pGTJW6vVme&#10;tiAiLvEvDJf5PB1q3nTwJzJBWHZkGScVZEUBgnlePD6AOFzABmRdyf8P1L8AAAD//wMAUEsBAi0A&#10;FAAGAAgAAAAhALaDOJL+AAAA4QEAABMAAAAAAAAAAAAAAAAAAAAAAFtDb250ZW50X1R5cGVzXS54&#10;bWxQSwECLQAUAAYACAAAACEAOP0h/9YAAACUAQAACwAAAAAAAAAAAAAAAAAvAQAAX3JlbHMvLnJl&#10;bHNQSwECLQAUAAYACAAAACEAEjHUiX0BAAD7AgAADgAAAAAAAAAAAAAAAAAuAgAAZHJzL2Uyb0Rv&#10;Yy54bWxQSwECLQAUAAYACAAAACEAfnc9XtwAAAAIAQAADwAAAAAAAAAAAAAAAADXAwAAZHJzL2Rv&#10;d25yZXYueG1sUEsFBgAAAAAEAAQA8wAAAOAEAAAAAA==&#10;" filled="f" stroked="f">
              <v:textbox style="mso-fit-shape-to-text:t" inset="0,0,0,0">
                <w:txbxContent>
                  <w:p w14:paraId="58485B08" w14:textId="77777777" w:rsidR="00C53112" w:rsidRDefault="00000000">
                    <w:pPr>
                      <w:pStyle w:val="Headerorfooter10"/>
                      <w:shd w:val="clear" w:color="auto" w:fill="auto"/>
                      <w:tabs>
                        <w:tab w:val="right" w:pos="6309"/>
                      </w:tabs>
                    </w:pPr>
                    <w:r>
                      <w:rPr>
                        <w:lang w:val="en-US" w:eastAsia="en-US" w:bidi="en-US"/>
                      </w:rPr>
                      <w:t>125</w:t>
                    </w:r>
                    <w:r>
                      <w:rPr>
                        <w:lang w:val="en-US" w:eastAsia="en-US" w:bidi="en-US"/>
                      </w:rPr>
                      <w:tab/>
                    </w:r>
                    <w:r>
                      <w:t>ovaj</w:t>
                    </w:r>
                  </w:p>
                </w:txbxContent>
              </v:textbox>
              <w10:wrap anchorx="page" anchory="page"/>
            </v:shape>
          </w:pict>
        </mc:Fallback>
      </mc:AlternateContent>
    </w:r>
    <w:r>
      <w:rPr>
        <w:noProof/>
      </w:rPr>
      <mc:AlternateContent>
        <mc:Choice Requires="wps">
          <w:drawing>
            <wp:anchor distT="0" distB="0" distL="114300" distR="114300" simplePos="0" relativeHeight="251581440" behindDoc="1" locked="0" layoutInCell="1" allowOverlap="1" wp14:anchorId="5A33C9B7" wp14:editId="0FCE5C68">
              <wp:simplePos x="0" y="0"/>
              <wp:positionH relativeFrom="page">
                <wp:posOffset>384175</wp:posOffset>
              </wp:positionH>
              <wp:positionV relativeFrom="page">
                <wp:posOffset>451485</wp:posOffset>
              </wp:positionV>
              <wp:extent cx="4039870" cy="0"/>
              <wp:effectExtent l="0" t="0" r="0" b="0"/>
              <wp:wrapNone/>
              <wp:docPr id="295" name="Shape 295"/>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0.25pt;margin-top:35.549999999999997pt;width:318.10000000000002pt;height:0;z-index:-251658240;mso-position-horizontal-relative:page;mso-position-vertical-relative:page">
              <v:stroke weight="1.pt"/>
            </v:shape>
          </w:pict>
        </mc:Fallback>
      </mc:AlternateConten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2AC1" w14:textId="77777777" w:rsidR="00C53112" w:rsidRDefault="00000000">
    <w:pPr>
      <w:spacing w:line="1" w:lineRule="exact"/>
    </w:pPr>
    <w:r>
      <w:rPr>
        <w:noProof/>
      </w:rPr>
      <mc:AlternateContent>
        <mc:Choice Requires="wps">
          <w:drawing>
            <wp:anchor distT="0" distB="0" distL="0" distR="0" simplePos="0" relativeHeight="251757568" behindDoc="1" locked="0" layoutInCell="1" allowOverlap="1" wp14:anchorId="7ABBBCF9" wp14:editId="0F4D8955">
              <wp:simplePos x="0" y="0"/>
              <wp:positionH relativeFrom="page">
                <wp:posOffset>393700</wp:posOffset>
              </wp:positionH>
              <wp:positionV relativeFrom="page">
                <wp:posOffset>323215</wp:posOffset>
              </wp:positionV>
              <wp:extent cx="4033520" cy="104140"/>
              <wp:effectExtent l="0" t="0" r="0" b="0"/>
              <wp:wrapNone/>
              <wp:docPr id="296" name="Shape 296"/>
              <wp:cNvGraphicFramePr/>
              <a:graphic xmlns:a="http://schemas.openxmlformats.org/drawingml/2006/main">
                <a:graphicData uri="http://schemas.microsoft.com/office/word/2010/wordprocessingShape">
                  <wps:wsp>
                    <wps:cNvSpPr txBox="1"/>
                    <wps:spPr>
                      <a:xfrm>
                        <a:off x="0" y="0"/>
                        <a:ext cx="4033520" cy="104140"/>
                      </a:xfrm>
                      <a:prstGeom prst="rect">
                        <a:avLst/>
                      </a:prstGeom>
                      <a:noFill/>
                    </wps:spPr>
                    <wps:txbx>
                      <w:txbxContent>
                        <w:p w14:paraId="268E7A1D" w14:textId="77777777" w:rsidR="00C53112" w:rsidRDefault="00000000">
                          <w:pPr>
                            <w:pStyle w:val="Headerorfooter10"/>
                            <w:shd w:val="clear" w:color="auto" w:fill="auto"/>
                            <w:tabs>
                              <w:tab w:val="right" w:pos="6352"/>
                            </w:tabs>
                          </w:pPr>
                          <w:r>
                            <w:t>oskudcvati</w:t>
                          </w:r>
                          <w:r>
                            <w:tab/>
                          </w:r>
                          <w:r>
                            <w:t>124</w:t>
                          </w:r>
                        </w:p>
                      </w:txbxContent>
                    </wps:txbx>
                    <wps:bodyPr lIns="0" tIns="0" rIns="0" bIns="0">
                      <a:spAutoFit/>
                    </wps:bodyPr>
                  </wps:wsp>
                </a:graphicData>
              </a:graphic>
            </wp:anchor>
          </w:drawing>
        </mc:Choice>
        <mc:Fallback>
          <w:pict>
            <v:shapetype w14:anchorId="7ABBBCF9" id="_x0000_t202" coordsize="21600,21600" o:spt="202" path="m,l,21600r21600,l21600,xe">
              <v:stroke joinstyle="miter"/>
              <v:path gradientshapeok="t" o:connecttype="rect"/>
            </v:shapetype>
            <v:shape id="Shape 296" o:spid="_x0000_s1125" type="#_x0000_t202" style="position:absolute;margin-left:31pt;margin-top:25.45pt;width:317.6pt;height:8.2pt;z-index:-25155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HXCgAEAAPwCAAAOAAAAZHJzL2Uyb0RvYy54bWysUttOwzAMfUfiH6K8s3Zj3Kp1EwiBkBAg&#10;AR+QpckaqYmjOKzd3+OEXRC8IV4cx3aOj48zWwy2Y2sV0ICr+XhUcqachMa4Vc3f3+5OLjnDKFwj&#10;OnCq5huFfDE/Ppr1vlITaKFrVGAE4rDqfc3bGH1VFChbZQWOwCtHSQ3BikjXsCqaIHpCt10xKcvz&#10;oofQ+ABSIVL09ivJ5xlfayXjs9aoIutqTtxitiHbZbLFfCaqVRC+NXJLQ/yBhRXGUdM91K2Ign0E&#10;8wvKGhkAQceRBFuA1kaqPANNMy5/TPPaCq/yLCQO+r1M+H+w8mn96l8Ci8MNDLTAJEjvsUIKpnkG&#10;HWw6iSmjPEm42cumhsgkBafl6enZhFKScuNyOp5mXYvDax8w3iuwLDk1D7SWrJZYP2KkjlS6K0nN&#10;HNyZrkvxA5XkxWE5MNPU/Opix3MJzYbodw+OREkL3jlh5yy3TgJGf/0RCTz3TIhfz7eNSOJMZfsd&#10;0g6/33PV4dPOPwEAAP//AwBQSwMEFAAGAAgAAAAhAMIbbDDdAAAACAEAAA8AAABkcnMvZG93bnJl&#10;di54bWxMj8FOwzAMhu9IvEPkSVwQS1tER0vTCaFx4cbgwi1rTFstcaoma7s9PeYEN1u/9fn7q+3i&#10;rJhwDL0nBek6AYHUeNNTq+Dz4/XuEUSImoy2nlDBGQNs6+urSpfGz/SO0z62giEUSq2gi3EopQxN&#10;h06HtR+QOPv2o9OR17GVZtQzw52VWZLk0ume+EOnB3zpsDnuT05BvuyG27cCs/nS2Im+LmkaMVXq&#10;ZrU8P4GIuMS/Y/jVZ3Wo2engT2SCsMzIuEpU8JAUIDjPi00G4sDD5h5kXcn/BeofAAAA//8DAFBL&#10;AQItABQABgAIAAAAIQC2gziS/gAAAOEBAAATAAAAAAAAAAAAAAAAAAAAAABbQ29udGVudF9UeXBl&#10;c10ueG1sUEsBAi0AFAAGAAgAAAAhADj9If/WAAAAlAEAAAsAAAAAAAAAAAAAAAAALwEAAF9yZWxz&#10;Ly5yZWxzUEsBAi0AFAAGAAgAAAAhALNcdcKAAQAA/AIAAA4AAAAAAAAAAAAAAAAALgIAAGRycy9l&#10;Mm9Eb2MueG1sUEsBAi0AFAAGAAgAAAAhAMIbbDDdAAAACAEAAA8AAAAAAAAAAAAAAAAA2gMAAGRy&#10;cy9kb3ducmV2LnhtbFBLBQYAAAAABAAEAPMAAADkBAAAAAA=&#10;" filled="f" stroked="f">
              <v:textbox style="mso-fit-shape-to-text:t" inset="0,0,0,0">
                <w:txbxContent>
                  <w:p w14:paraId="268E7A1D" w14:textId="77777777" w:rsidR="00C53112" w:rsidRDefault="00000000">
                    <w:pPr>
                      <w:pStyle w:val="Headerorfooter10"/>
                      <w:shd w:val="clear" w:color="auto" w:fill="auto"/>
                      <w:tabs>
                        <w:tab w:val="right" w:pos="6352"/>
                      </w:tabs>
                    </w:pPr>
                    <w:r>
                      <w:t>oskudcvati</w:t>
                    </w:r>
                    <w:r>
                      <w:tab/>
                    </w:r>
                    <w:r>
                      <w:t>124</w:t>
                    </w:r>
                  </w:p>
                </w:txbxContent>
              </v:textbox>
              <w10:wrap anchorx="page" anchory="page"/>
            </v:shape>
          </w:pict>
        </mc:Fallback>
      </mc:AlternateContent>
    </w:r>
    <w:r>
      <w:rPr>
        <w:noProof/>
      </w:rPr>
      <mc:AlternateContent>
        <mc:Choice Requires="wps">
          <w:drawing>
            <wp:anchor distT="0" distB="0" distL="114300" distR="114300" simplePos="0" relativeHeight="251582464" behindDoc="1" locked="0" layoutInCell="1" allowOverlap="1" wp14:anchorId="2C9A3282" wp14:editId="32907AA5">
              <wp:simplePos x="0" y="0"/>
              <wp:positionH relativeFrom="page">
                <wp:posOffset>390525</wp:posOffset>
              </wp:positionH>
              <wp:positionV relativeFrom="page">
                <wp:posOffset>463550</wp:posOffset>
              </wp:positionV>
              <wp:extent cx="4039870" cy="0"/>
              <wp:effectExtent l="0" t="0" r="0" b="0"/>
              <wp:wrapNone/>
              <wp:docPr id="298" name="Shape 298"/>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30.75pt;margin-top:36.5pt;width:318.10000000000002pt;height:0;z-index:-251658240;mso-position-horizontal-relative:page;mso-position-vertical-relative:page">
              <v:stroke weight="1.pt"/>
            </v:shape>
          </w:pict>
        </mc:Fallback>
      </mc:AlternateConten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49966" w14:textId="77777777" w:rsidR="00C53112" w:rsidRDefault="00000000">
    <w:pPr>
      <w:spacing w:line="1" w:lineRule="exact"/>
    </w:pPr>
    <w:r>
      <w:rPr>
        <w:noProof/>
      </w:rPr>
      <mc:AlternateContent>
        <mc:Choice Requires="wps">
          <w:drawing>
            <wp:anchor distT="0" distB="0" distL="0" distR="0" simplePos="0" relativeHeight="251758592" behindDoc="1" locked="0" layoutInCell="1" allowOverlap="1" wp14:anchorId="6BBDE87A" wp14:editId="6F8C76AB">
              <wp:simplePos x="0" y="0"/>
              <wp:positionH relativeFrom="page">
                <wp:posOffset>406400</wp:posOffset>
              </wp:positionH>
              <wp:positionV relativeFrom="page">
                <wp:posOffset>320675</wp:posOffset>
              </wp:positionV>
              <wp:extent cx="4004945" cy="91440"/>
              <wp:effectExtent l="0" t="0" r="0" b="0"/>
              <wp:wrapNone/>
              <wp:docPr id="299" name="Shape 299"/>
              <wp:cNvGraphicFramePr/>
              <a:graphic xmlns:a="http://schemas.openxmlformats.org/drawingml/2006/main">
                <a:graphicData uri="http://schemas.microsoft.com/office/word/2010/wordprocessingShape">
                  <wps:wsp>
                    <wps:cNvSpPr txBox="1"/>
                    <wps:spPr>
                      <a:xfrm>
                        <a:off x="0" y="0"/>
                        <a:ext cx="4004945" cy="91440"/>
                      </a:xfrm>
                      <a:prstGeom prst="rect">
                        <a:avLst/>
                      </a:prstGeom>
                      <a:noFill/>
                    </wps:spPr>
                    <wps:txbx>
                      <w:txbxContent>
                        <w:p w14:paraId="743B67A8" w14:textId="77777777" w:rsidR="00C53112" w:rsidRDefault="00000000">
                          <w:pPr>
                            <w:pStyle w:val="Headerorfooter10"/>
                            <w:shd w:val="clear" w:color="auto" w:fill="auto"/>
                            <w:tabs>
                              <w:tab w:val="right" w:pos="6307"/>
                            </w:tabs>
                          </w:pPr>
                          <w:r>
                            <w:rPr>
                              <w:lang w:val="en-US" w:eastAsia="en-US" w:bidi="en-US"/>
                            </w:rPr>
                            <w:t>127</w:t>
                          </w:r>
                          <w:r>
                            <w:rPr>
                              <w:lang w:val="en-US" w:eastAsia="en-US" w:bidi="en-US"/>
                            </w:rPr>
                            <w:tab/>
                          </w:r>
                          <w:r>
                            <w:t>oživeti</w:t>
                          </w:r>
                        </w:p>
                      </w:txbxContent>
                    </wps:txbx>
                    <wps:bodyPr lIns="0" tIns="0" rIns="0" bIns="0">
                      <a:spAutoFit/>
                    </wps:bodyPr>
                  </wps:wsp>
                </a:graphicData>
              </a:graphic>
            </wp:anchor>
          </w:drawing>
        </mc:Choice>
        <mc:Fallback>
          <w:pict>
            <v:shapetype w14:anchorId="6BBDE87A" id="_x0000_t202" coordsize="21600,21600" o:spt="202" path="m,l,21600r21600,l21600,xe">
              <v:stroke joinstyle="miter"/>
              <v:path gradientshapeok="t" o:connecttype="rect"/>
            </v:shapetype>
            <v:shape id="Shape 299" o:spid="_x0000_s1126" type="#_x0000_t202" style="position:absolute;margin-left:32pt;margin-top:25.25pt;width:315.35pt;height:7.2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btjfwEAAPsCAAAOAAAAZHJzL2Uyb0RvYy54bWysUttOwzAMfUfiH6K8s3aoIKjWIdA0hIQA&#10;CfiALE3WSE0cxWHt/h4n7ILgDfHiOLZzfHyc2c1oe7ZRAQ24hk8nJWfKSWiNWzf8/W15dsUZRuFa&#10;0YNTDd8q5Dfz05PZ4Gt1Dh30rQqMQBzWg294F6OviwJlp6zACXjlKKkhWBHpGtZFG8RA6LYvzsvy&#10;shggtD6AVIgUXXwl+Tzja61kfNYaVWR9w4lbzDZku0q2mM9EvQ7Cd0buaIg/sLDCOGp6gFqIKNhH&#10;ML+grJEBEHScSLAFaG2kyjPQNNPyxzSvnfAqz0LioD/IhP8HK582r/4lsDjewUgLTIIMHmukYJpn&#10;1MGmk5gyypOE24NsaoxMUrAqy+q6uuBMUu56WlVZ1uL42AeM9wosS07DA20liyU2jxipIZXuS1Iv&#10;B0vT9yl+ZJK8OK5GZlrqcbWnuYJ2S+z7B0eapP3unbB3VjsnAaO//YgEnnsmxK/nu0akcKay+w1p&#10;hd/vuer4Z+efAAAA//8DAFBLAwQUAAYACAAAACEAzC6l2NwAAAAIAQAADwAAAGRycy9kb3ducmV2&#10;LnhtbEyPMU/DMBCFdyT+g3VILIg6qdpAQpwKIVi6Ubp0c+MjibDPUewmob++1wnG03f63nvlZnZW&#10;jDiEzpOCdJGAQKq96ahRsP/6eHwGEaImo60nVPCLATbV7U2pC+Mn+sRxFxvBEgqFVtDG2BdShrpF&#10;p8PC90jMvv3gdORzaKQZ9MRyZ+UySTLpdEec0Ooe31qsf3YnpyCb3/uHbY7L6VzbkQ7nNI2YKnV/&#10;N7++gIg4x79nuNbn6lBxp6M/kQnCsmPFU6KCdbIGwTzLV08gjleQg6xK+X9AdQEAAP//AwBQSwEC&#10;LQAUAAYACAAAACEAtoM4kv4AAADhAQAAEwAAAAAAAAAAAAAAAAAAAAAAW0NvbnRlbnRfVHlwZXNd&#10;LnhtbFBLAQItABQABgAIAAAAIQA4/SH/1gAAAJQBAAALAAAAAAAAAAAAAAAAAC8BAABfcmVscy8u&#10;cmVsc1BLAQItABQABgAIAAAAIQBwPbtjfwEAAPsCAAAOAAAAAAAAAAAAAAAAAC4CAABkcnMvZTJv&#10;RG9jLnhtbFBLAQItABQABgAIAAAAIQDMLqXY3AAAAAgBAAAPAAAAAAAAAAAAAAAAANkDAABkcnMv&#10;ZG93bnJldi54bWxQSwUGAAAAAAQABADzAAAA4gQAAAAA&#10;" filled="f" stroked="f">
              <v:textbox style="mso-fit-shape-to-text:t" inset="0,0,0,0">
                <w:txbxContent>
                  <w:p w14:paraId="743B67A8" w14:textId="77777777" w:rsidR="00C53112" w:rsidRDefault="00000000">
                    <w:pPr>
                      <w:pStyle w:val="Headerorfooter10"/>
                      <w:shd w:val="clear" w:color="auto" w:fill="auto"/>
                      <w:tabs>
                        <w:tab w:val="right" w:pos="6307"/>
                      </w:tabs>
                    </w:pPr>
                    <w:r>
                      <w:rPr>
                        <w:lang w:val="en-US" w:eastAsia="en-US" w:bidi="en-US"/>
                      </w:rPr>
                      <w:t>127</w:t>
                    </w:r>
                    <w:r>
                      <w:rPr>
                        <w:lang w:val="en-US" w:eastAsia="en-US" w:bidi="en-US"/>
                      </w:rPr>
                      <w:tab/>
                    </w:r>
                    <w:r>
                      <w:t>oživeti</w:t>
                    </w:r>
                  </w:p>
                </w:txbxContent>
              </v:textbox>
              <w10:wrap anchorx="page" anchory="page"/>
            </v:shape>
          </w:pict>
        </mc:Fallback>
      </mc:AlternateContent>
    </w:r>
    <w:r>
      <w:rPr>
        <w:noProof/>
      </w:rPr>
      <mc:AlternateContent>
        <mc:Choice Requires="wps">
          <w:drawing>
            <wp:anchor distT="0" distB="0" distL="114300" distR="114300" simplePos="0" relativeHeight="251583488" behindDoc="1" locked="0" layoutInCell="1" allowOverlap="1" wp14:anchorId="7AB1831E" wp14:editId="06FFFFA0">
              <wp:simplePos x="0" y="0"/>
              <wp:positionH relativeFrom="page">
                <wp:posOffset>387985</wp:posOffset>
              </wp:positionH>
              <wp:positionV relativeFrom="page">
                <wp:posOffset>456565</wp:posOffset>
              </wp:positionV>
              <wp:extent cx="4035425" cy="0"/>
              <wp:effectExtent l="0" t="0" r="0" b="0"/>
              <wp:wrapNone/>
              <wp:docPr id="301" name="Shape 301"/>
              <wp:cNvGraphicFramePr/>
              <a:graphic xmlns:a="http://schemas.openxmlformats.org/drawingml/2006/main">
                <a:graphicData uri="http://schemas.microsoft.com/office/word/2010/wordprocessingShape">
                  <wps:wsp>
                    <wps:cNvCnPr/>
                    <wps:spPr>
                      <a:xfrm>
                        <a:off x="0" y="0"/>
                        <a:ext cx="4035425" cy="0"/>
                      </a:xfrm>
                      <a:prstGeom prst="straightConnector1">
                        <a:avLst/>
                      </a:prstGeom>
                      <a:ln w="12700">
                        <a:solidFill/>
                      </a:ln>
                    </wps:spPr>
                    <wps:bodyPr/>
                  </wps:wsp>
                </a:graphicData>
              </a:graphic>
            </wp:anchor>
          </w:drawing>
        </mc:Choice>
        <mc:Fallback>
          <w:pict>
            <v:shape o:spt="32" o:oned="true" path="m,l21600,21600e" style="position:absolute;margin-left:30.550000000000001pt;margin-top:35.950000000000003pt;width:317.75pt;height:0;z-index:-251658240;mso-position-horizontal-relative:page;mso-position-vertical-relative:page">
              <v:stroke weight="1.pt"/>
            </v:shape>
          </w:pict>
        </mc:Fallback>
      </mc:AlternateConten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44298" w14:textId="77777777" w:rsidR="00C53112" w:rsidRDefault="00000000">
    <w:pPr>
      <w:spacing w:line="1" w:lineRule="exact"/>
    </w:pPr>
    <w:r>
      <w:rPr>
        <w:noProof/>
      </w:rPr>
      <mc:AlternateContent>
        <mc:Choice Requires="wps">
          <w:drawing>
            <wp:anchor distT="0" distB="0" distL="0" distR="0" simplePos="0" relativeHeight="251759616" behindDoc="1" locked="0" layoutInCell="1" allowOverlap="1" wp14:anchorId="25FE5BFE" wp14:editId="2A1BE1F6">
              <wp:simplePos x="0" y="0"/>
              <wp:positionH relativeFrom="page">
                <wp:posOffset>403225</wp:posOffset>
              </wp:positionH>
              <wp:positionV relativeFrom="page">
                <wp:posOffset>334645</wp:posOffset>
              </wp:positionV>
              <wp:extent cx="4020185" cy="94615"/>
              <wp:effectExtent l="0" t="0" r="0" b="0"/>
              <wp:wrapNone/>
              <wp:docPr id="302" name="Shape 302"/>
              <wp:cNvGraphicFramePr/>
              <a:graphic xmlns:a="http://schemas.openxmlformats.org/drawingml/2006/main">
                <a:graphicData uri="http://schemas.microsoft.com/office/word/2010/wordprocessingShape">
                  <wps:wsp>
                    <wps:cNvSpPr txBox="1"/>
                    <wps:spPr>
                      <a:xfrm>
                        <a:off x="0" y="0"/>
                        <a:ext cx="4020185" cy="94615"/>
                      </a:xfrm>
                      <a:prstGeom prst="rect">
                        <a:avLst/>
                      </a:prstGeom>
                      <a:noFill/>
                    </wps:spPr>
                    <wps:txbx>
                      <w:txbxContent>
                        <w:p w14:paraId="15ECEE9A" w14:textId="77777777" w:rsidR="00C53112" w:rsidRDefault="00000000">
                          <w:pPr>
                            <w:pStyle w:val="Headerorfooter10"/>
                            <w:shd w:val="clear" w:color="auto" w:fill="auto"/>
                            <w:tabs>
                              <w:tab w:val="right" w:pos="6331"/>
                            </w:tabs>
                          </w:pPr>
                          <w:proofErr w:type="spellStart"/>
                          <w:r>
                            <w:rPr>
                              <w:lang w:val="en-US" w:eastAsia="en-US" w:bidi="en-US"/>
                            </w:rPr>
                            <w:t>ovamo-onamo</w:t>
                          </w:r>
                          <w:proofErr w:type="spellEnd"/>
                          <w:r>
                            <w:rPr>
                              <w:lang w:val="en-US" w:eastAsia="en-US" w:bidi="en-US"/>
                            </w:rPr>
                            <w:tab/>
                            <w:t>126</w:t>
                          </w:r>
                        </w:p>
                      </w:txbxContent>
                    </wps:txbx>
                    <wps:bodyPr lIns="0" tIns="0" rIns="0" bIns="0">
                      <a:spAutoFit/>
                    </wps:bodyPr>
                  </wps:wsp>
                </a:graphicData>
              </a:graphic>
            </wp:anchor>
          </w:drawing>
        </mc:Choice>
        <mc:Fallback>
          <w:pict>
            <v:shapetype w14:anchorId="25FE5BFE" id="_x0000_t202" coordsize="21600,21600" o:spt="202" path="m,l,21600r21600,l21600,xe">
              <v:stroke joinstyle="miter"/>
              <v:path gradientshapeok="t" o:connecttype="rect"/>
            </v:shapetype>
            <v:shape id="Shape 302" o:spid="_x0000_s1127" type="#_x0000_t202" style="position:absolute;margin-left:31.75pt;margin-top:26.35pt;width:316.55pt;height:7.4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5eWfgEAAPsCAAAOAAAAZHJzL2Uyb0RvYy54bWysUttOwzAMfUfiH6K8s3aITVCtQyA0hIQA&#10;CfiALE3WSE0cxdna/T1OdkPwhnhxHNs5Pj7O7HawHduogAZczcejkjPlJDTGrWr++bG4uOYMo3CN&#10;6MCpmm8V8tv5+dms95W6hBa6RgVGIA6r3te8jdFXRYGyVVbgCLxylNQQrIh0DauiCaIndNsVl2U5&#10;LXoIjQ8gFSJFH3ZJPs/4WisZX7VGFVlXc+IWsw3ZLpMt5jNRrYLwrZF7GuIPLKwwjpoeoR5EFGwd&#10;zC8oa2QABB1HEmwBWhup8gw0zbj8Mc17K7zKs5A46I8y4f/BypfNu38LLA73MNACkyC9xwopmOYZ&#10;dLDpJKaM8iTh9iibGiKTFLwqifv1hDNJuZur6XiSUIrTYx8wPiqwLDk1D7SVLJbYPGPclR5KUi8H&#10;C9N1KX5ikrw4LAdmGupxc6C5hGZL7LsnR5qk/R6ccHCWeycBo79bRwLPPRPi7vm+ESmcWe9/Q1rh&#10;93uuOv3Z+RcAAAD//wMAUEsDBBQABgAIAAAAIQArn/0s3AAAAAgBAAAPAAAAZHJzL2Rvd25yZXYu&#10;eG1sTI/BTsMwDIbvSLxDZCQuiKUtWsZK0wkhuHBjcOGWNaatSJyqydqyp8ec2M3W/+vz52q3eCcm&#10;HGMfSEO+ykAgNcH21Gr4eH+5vQcRkyFrXCDU8IMRdvXlRWVKG2Z6w2mfWsEQiqXR0KU0lFLGpkNv&#10;4ioMSJx9hdGbxOvYSjuameHeySLLlPSmJ77QmQGfOmy+90evQS3Pw83rFov51LiJPk95njDX+vpq&#10;eXwAkXBJ/2X402d1qNnpEI5ko3DMuFtzU8O62IDgXG2VAnHgYaNA1pU8f6D+BQAA//8DAFBLAQIt&#10;ABQABgAIAAAAIQC2gziS/gAAAOEBAAATAAAAAAAAAAAAAAAAAAAAAABbQ29udGVudF9UeXBlc10u&#10;eG1sUEsBAi0AFAAGAAgAAAAhADj9If/WAAAAlAEAAAsAAAAAAAAAAAAAAAAALwEAAF9yZWxzLy5y&#10;ZWxzUEsBAi0AFAAGAAgAAAAhAHGzl5Z+AQAA+wIAAA4AAAAAAAAAAAAAAAAALgIAAGRycy9lMm9E&#10;b2MueG1sUEsBAi0AFAAGAAgAAAAhACuf/SzcAAAACAEAAA8AAAAAAAAAAAAAAAAA2AMAAGRycy9k&#10;b3ducmV2LnhtbFBLBQYAAAAABAAEAPMAAADhBAAAAAA=&#10;" filled="f" stroked="f">
              <v:textbox style="mso-fit-shape-to-text:t" inset="0,0,0,0">
                <w:txbxContent>
                  <w:p w14:paraId="15ECEE9A" w14:textId="77777777" w:rsidR="00C53112" w:rsidRDefault="00000000">
                    <w:pPr>
                      <w:pStyle w:val="Headerorfooter10"/>
                      <w:shd w:val="clear" w:color="auto" w:fill="auto"/>
                      <w:tabs>
                        <w:tab w:val="right" w:pos="6331"/>
                      </w:tabs>
                    </w:pPr>
                    <w:proofErr w:type="spellStart"/>
                    <w:r>
                      <w:rPr>
                        <w:lang w:val="en-US" w:eastAsia="en-US" w:bidi="en-US"/>
                      </w:rPr>
                      <w:t>ovamo-onamo</w:t>
                    </w:r>
                    <w:proofErr w:type="spellEnd"/>
                    <w:r>
                      <w:rPr>
                        <w:lang w:val="en-US" w:eastAsia="en-US" w:bidi="en-US"/>
                      </w:rPr>
                      <w:tab/>
                      <w:t>126</w:t>
                    </w:r>
                  </w:p>
                </w:txbxContent>
              </v:textbox>
              <w10:wrap anchorx="page" anchory="page"/>
            </v:shape>
          </w:pict>
        </mc:Fallback>
      </mc:AlternateContent>
    </w:r>
    <w:r>
      <w:rPr>
        <w:noProof/>
      </w:rPr>
      <mc:AlternateContent>
        <mc:Choice Requires="wps">
          <w:drawing>
            <wp:anchor distT="0" distB="0" distL="114300" distR="114300" simplePos="0" relativeHeight="251584512" behindDoc="1" locked="0" layoutInCell="1" allowOverlap="1" wp14:anchorId="0AB8672C" wp14:editId="5F5ABD6D">
              <wp:simplePos x="0" y="0"/>
              <wp:positionH relativeFrom="page">
                <wp:posOffset>396875</wp:posOffset>
              </wp:positionH>
              <wp:positionV relativeFrom="page">
                <wp:posOffset>465455</wp:posOffset>
              </wp:positionV>
              <wp:extent cx="4032250" cy="0"/>
              <wp:effectExtent l="0" t="0" r="0" b="0"/>
              <wp:wrapNone/>
              <wp:docPr id="304" name="Shape 304"/>
              <wp:cNvGraphicFramePr/>
              <a:graphic xmlns:a="http://schemas.openxmlformats.org/drawingml/2006/main">
                <a:graphicData uri="http://schemas.microsoft.com/office/word/2010/wordprocessingShape">
                  <wps:wsp>
                    <wps:cNvCnPr/>
                    <wps:spPr>
                      <a:xfrm>
                        <a:off x="0" y="0"/>
                        <a:ext cx="4032250" cy="0"/>
                      </a:xfrm>
                      <a:prstGeom prst="straightConnector1">
                        <a:avLst/>
                      </a:prstGeom>
                      <a:ln w="12700">
                        <a:solidFill/>
                      </a:ln>
                    </wps:spPr>
                    <wps:bodyPr/>
                  </wps:wsp>
                </a:graphicData>
              </a:graphic>
            </wp:anchor>
          </w:drawing>
        </mc:Choice>
        <mc:Fallback>
          <w:pict>
            <v:shape o:spt="32" o:oned="true" path="m,l21600,21600e" style="position:absolute;margin-left:31.25pt;margin-top:36.649999999999999pt;width:317.5pt;height:0;z-index:-251658240;mso-position-horizontal-relative:page;mso-position-vertical-relative:page">
              <v:stroke weight="1.pt"/>
            </v:shape>
          </w:pict>
        </mc:Fallback>
      </mc:AlternateConten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2C17C" w14:textId="77777777" w:rsidR="00C53112" w:rsidRDefault="00000000">
    <w:pPr>
      <w:spacing w:line="1" w:lineRule="exact"/>
    </w:pPr>
    <w:r>
      <w:rPr>
        <w:noProof/>
      </w:rPr>
      <mc:AlternateContent>
        <mc:Choice Requires="wps">
          <w:drawing>
            <wp:anchor distT="0" distB="0" distL="0" distR="0" simplePos="0" relativeHeight="251760640" behindDoc="1" locked="0" layoutInCell="1" allowOverlap="1" wp14:anchorId="3721F283" wp14:editId="2C61655B">
              <wp:simplePos x="0" y="0"/>
              <wp:positionH relativeFrom="page">
                <wp:posOffset>374650</wp:posOffset>
              </wp:positionH>
              <wp:positionV relativeFrom="page">
                <wp:posOffset>315595</wp:posOffset>
              </wp:positionV>
              <wp:extent cx="4027805" cy="97790"/>
              <wp:effectExtent l="0" t="0" r="0" b="0"/>
              <wp:wrapNone/>
              <wp:docPr id="305" name="Shape 305"/>
              <wp:cNvGraphicFramePr/>
              <a:graphic xmlns:a="http://schemas.openxmlformats.org/drawingml/2006/main">
                <a:graphicData uri="http://schemas.microsoft.com/office/word/2010/wordprocessingShape">
                  <wps:wsp>
                    <wps:cNvSpPr txBox="1"/>
                    <wps:spPr>
                      <a:xfrm>
                        <a:off x="0" y="0"/>
                        <a:ext cx="4027805" cy="97790"/>
                      </a:xfrm>
                      <a:prstGeom prst="rect">
                        <a:avLst/>
                      </a:prstGeom>
                      <a:noFill/>
                    </wps:spPr>
                    <wps:txbx>
                      <w:txbxContent>
                        <w:p w14:paraId="7EE6E16C" w14:textId="77777777" w:rsidR="00C53112" w:rsidRDefault="00000000">
                          <w:pPr>
                            <w:pStyle w:val="Headerorfooter10"/>
                            <w:shd w:val="clear" w:color="auto" w:fill="auto"/>
                            <w:tabs>
                              <w:tab w:val="right" w:pos="6343"/>
                            </w:tabs>
                          </w:pPr>
                          <w:r>
                            <w:rPr>
                              <w:lang w:val="en-US" w:eastAsia="en-US" w:bidi="en-US"/>
                            </w:rPr>
                            <w:t>129</w:t>
                          </w:r>
                          <w:r>
                            <w:rPr>
                              <w:lang w:val="en-US" w:eastAsia="en-US" w:bidi="en-US"/>
                            </w:rPr>
                            <w:tab/>
                          </w:r>
                          <w:r>
                            <w:t>Petar</w:t>
                          </w:r>
                        </w:p>
                      </w:txbxContent>
                    </wps:txbx>
                    <wps:bodyPr lIns="0" tIns="0" rIns="0" bIns="0">
                      <a:spAutoFit/>
                    </wps:bodyPr>
                  </wps:wsp>
                </a:graphicData>
              </a:graphic>
            </wp:anchor>
          </w:drawing>
        </mc:Choice>
        <mc:Fallback>
          <w:pict>
            <v:shapetype w14:anchorId="3721F283" id="_x0000_t202" coordsize="21600,21600" o:spt="202" path="m,l,21600r21600,l21600,xe">
              <v:stroke joinstyle="miter"/>
              <v:path gradientshapeok="t" o:connecttype="rect"/>
            </v:shapetype>
            <v:shape id="Shape 305" o:spid="_x0000_s1128" type="#_x0000_t202" style="position:absolute;margin-left:29.5pt;margin-top:24.85pt;width:317.15pt;height:7.7pt;z-index:-25155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fnfwEAAPwCAAAOAAAAZHJzL2Uyb0RvYy54bWysUttOwzAMfUfiH6K8s5YJGFTrEGgaQkKA&#10;NPiALE3WSE0cxWHt/h4n7ILgDfHiOLZzfHyc6e1gO7ZRAQ24mp+PSs6Uk9AYt675+9vi7JozjMI1&#10;ogOnar5VyG9npyfT3ldqDC10jQqMQBxWva95G6OvigJlq6zAEXjlKKkhWBHpGtZFE0RP6LYrxmV5&#10;VfQQGh9AKkSKzr+SfJbxtVYyvmiNKrKu5sQtZhuyXSVbzKaiWgfhWyN3NMQfWFhhHDU9QM1FFOwj&#10;mF9Q1sgACDqOJNgCtDZS5RlomvPyxzTLVniVZyFx0B9kwv+Dlc+bpX8NLA73MNACkyC9xwopmOYZ&#10;dLDpJKaM8iTh9iCbGiKTFLwox5Pr8pIzSbmbyeQmy1ocH/uA8UGBZcmpeaCtZLHE5gkjNaTSfUnq&#10;5WBhui7Fj0ySF4fVwExDLMvcIcVW0GyJfvfoSJS04L0T9s5q5yRk9HcfkdBz0+PzXSeSOHPZfYe0&#10;w+/3XHX8tLNPAAAA//8DAFBLAwQUAAYACAAAACEAXAaELd0AAAAIAQAADwAAAGRycy9kb3ducmV2&#10;LnhtbEyPwU7DMBBE70j8g7VIXBB13NJAQpwKIbhwo3Dh5sZLEmGvo9hNQr+e5QS3Wc1q5k21W7wT&#10;E46xD6RBrTIQSE2wPbUa3t+er+9AxGTIGhcINXxjhF19flaZ0oaZXnHap1ZwCMXSaOhSGkopY9Oh&#10;N3EVBiT2PsPoTeJzbKUdzczh3sl1luXSm564oTMDPnbYfO2PXkO+PA1XLwWu51PjJvo4KZVQaX15&#10;sTzcg0i4pL9n+MVndKiZ6RCOZKNwGrYFT0kabopbEOznxWYD4sBiq0DWlfw/oP4BAAD//wMAUEsB&#10;Ai0AFAAGAAgAAAAhALaDOJL+AAAA4QEAABMAAAAAAAAAAAAAAAAAAAAAAFtDb250ZW50X1R5cGVz&#10;XS54bWxQSwECLQAUAAYACAAAACEAOP0h/9YAAACUAQAACwAAAAAAAAAAAAAAAAAvAQAAX3JlbHMv&#10;LnJlbHNQSwECLQAUAAYACAAAACEAJfyn538BAAD8AgAADgAAAAAAAAAAAAAAAAAuAgAAZHJzL2Uy&#10;b0RvYy54bWxQSwECLQAUAAYACAAAACEAXAaELd0AAAAIAQAADwAAAAAAAAAAAAAAAADZAwAAZHJz&#10;L2Rvd25yZXYueG1sUEsFBgAAAAAEAAQA8wAAAOMEAAAAAA==&#10;" filled="f" stroked="f">
              <v:textbox style="mso-fit-shape-to-text:t" inset="0,0,0,0">
                <w:txbxContent>
                  <w:p w14:paraId="7EE6E16C" w14:textId="77777777" w:rsidR="00C53112" w:rsidRDefault="00000000">
                    <w:pPr>
                      <w:pStyle w:val="Headerorfooter10"/>
                      <w:shd w:val="clear" w:color="auto" w:fill="auto"/>
                      <w:tabs>
                        <w:tab w:val="right" w:pos="6343"/>
                      </w:tabs>
                    </w:pPr>
                    <w:r>
                      <w:rPr>
                        <w:lang w:val="en-US" w:eastAsia="en-US" w:bidi="en-US"/>
                      </w:rPr>
                      <w:t>129</w:t>
                    </w:r>
                    <w:r>
                      <w:rPr>
                        <w:lang w:val="en-US" w:eastAsia="en-US" w:bidi="en-US"/>
                      </w:rPr>
                      <w:tab/>
                    </w:r>
                    <w:r>
                      <w:t>Petar</w:t>
                    </w:r>
                  </w:p>
                </w:txbxContent>
              </v:textbox>
              <w10:wrap anchorx="page" anchory="page"/>
            </v:shape>
          </w:pict>
        </mc:Fallback>
      </mc:AlternateContent>
    </w:r>
    <w:r>
      <w:rPr>
        <w:noProof/>
      </w:rPr>
      <mc:AlternateContent>
        <mc:Choice Requires="wps">
          <w:drawing>
            <wp:anchor distT="0" distB="0" distL="114300" distR="114300" simplePos="0" relativeHeight="251585536" behindDoc="1" locked="0" layoutInCell="1" allowOverlap="1" wp14:anchorId="2F7A1EC3" wp14:editId="7AFAFC59">
              <wp:simplePos x="0" y="0"/>
              <wp:positionH relativeFrom="page">
                <wp:posOffset>356235</wp:posOffset>
              </wp:positionH>
              <wp:positionV relativeFrom="page">
                <wp:posOffset>451485</wp:posOffset>
              </wp:positionV>
              <wp:extent cx="4046220" cy="0"/>
              <wp:effectExtent l="0" t="0" r="0" b="0"/>
              <wp:wrapNone/>
              <wp:docPr id="307" name="Shape 307"/>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8.050000000000001pt;margin-top:35.549999999999997pt;width:318.60000000000002pt;height:0;z-index:-251658240;mso-position-horizontal-relative:page;mso-position-vertical-relative:page">
              <v:stroke weight="1.pt"/>
            </v:shape>
          </w:pict>
        </mc:Fallback>
      </mc:AlternateConten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F26A8" w14:textId="77777777" w:rsidR="00C53112" w:rsidRDefault="00C53112">
    <w:pPr>
      <w:spacing w:line="1" w:lineRule="exact"/>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281EB" w14:textId="77777777" w:rsidR="00C53112" w:rsidRDefault="00000000">
    <w:pPr>
      <w:spacing w:line="1" w:lineRule="exact"/>
    </w:pPr>
    <w:r>
      <w:rPr>
        <w:noProof/>
      </w:rPr>
      <mc:AlternateContent>
        <mc:Choice Requires="wps">
          <w:drawing>
            <wp:anchor distT="0" distB="0" distL="0" distR="0" simplePos="0" relativeHeight="251761664" behindDoc="1" locked="0" layoutInCell="1" allowOverlap="1" wp14:anchorId="09AFD68D" wp14:editId="39C68836">
              <wp:simplePos x="0" y="0"/>
              <wp:positionH relativeFrom="page">
                <wp:posOffset>382905</wp:posOffset>
              </wp:positionH>
              <wp:positionV relativeFrom="page">
                <wp:posOffset>309880</wp:posOffset>
              </wp:positionV>
              <wp:extent cx="4008120" cy="103505"/>
              <wp:effectExtent l="0" t="0" r="0" b="0"/>
              <wp:wrapNone/>
              <wp:docPr id="308" name="Shape 308"/>
              <wp:cNvGraphicFramePr/>
              <a:graphic xmlns:a="http://schemas.openxmlformats.org/drawingml/2006/main">
                <a:graphicData uri="http://schemas.microsoft.com/office/word/2010/wordprocessingShape">
                  <wps:wsp>
                    <wps:cNvSpPr txBox="1"/>
                    <wps:spPr>
                      <a:xfrm>
                        <a:off x="0" y="0"/>
                        <a:ext cx="4008120" cy="103505"/>
                      </a:xfrm>
                      <a:prstGeom prst="rect">
                        <a:avLst/>
                      </a:prstGeom>
                      <a:noFill/>
                    </wps:spPr>
                    <wps:txbx>
                      <w:txbxContent>
                        <w:p w14:paraId="422EDE53" w14:textId="77777777" w:rsidR="00C53112" w:rsidRDefault="00000000">
                          <w:pPr>
                            <w:pStyle w:val="Headerorfooter10"/>
                            <w:shd w:val="clear" w:color="auto" w:fill="auto"/>
                            <w:tabs>
                              <w:tab w:val="right" w:pos="6312"/>
                            </w:tabs>
                          </w:pPr>
                          <w:r>
                            <w:rPr>
                              <w:lang w:val="en-US" w:eastAsia="en-US" w:bidi="en-US"/>
                            </w:rPr>
                            <w:t>131</w:t>
                          </w:r>
                          <w:r>
                            <w:rPr>
                              <w:lang w:val="en-US" w:eastAsia="en-US" w:bidi="en-US"/>
                            </w:rPr>
                            <w:tab/>
                          </w:r>
                          <w:proofErr w:type="spellStart"/>
                          <w:r>
                            <w:rPr>
                              <w:lang w:val="en-US" w:eastAsia="en-US" w:bidi="en-US"/>
                            </w:rPr>
                            <w:t>Pljcvlja</w:t>
                          </w:r>
                          <w:proofErr w:type="spellEnd"/>
                        </w:p>
                      </w:txbxContent>
                    </wps:txbx>
                    <wps:bodyPr lIns="0" tIns="0" rIns="0" bIns="0">
                      <a:spAutoFit/>
                    </wps:bodyPr>
                  </wps:wsp>
                </a:graphicData>
              </a:graphic>
            </wp:anchor>
          </w:drawing>
        </mc:Choice>
        <mc:Fallback>
          <w:pict>
            <v:shapetype w14:anchorId="09AFD68D" id="_x0000_t202" coordsize="21600,21600" o:spt="202" path="m,l,21600r21600,l21600,xe">
              <v:stroke joinstyle="miter"/>
              <v:path gradientshapeok="t" o:connecttype="rect"/>
            </v:shapetype>
            <v:shape id="Shape 308" o:spid="_x0000_s1129" type="#_x0000_t202" style="position:absolute;margin-left:30.15pt;margin-top:24.4pt;width:315.6pt;height:8.15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ScfQEAAP0CAAAOAAAAZHJzL2Uyb0RvYy54bWysUttOwzAMfUfiH6K8s3bjIlStm0DTEBIC&#10;JOADsjRZIzVxFIe1+3uc7IbgDfHiOLZzfHyc6XywHduogAZczcejkjPlJDTGrWv+8b68uOUMo3CN&#10;6MCpmm8V8vns/Gza+0pNoIWuUYERiMOq9zVvY/RVUaBslRU4Aq8cJTUEKyJdw7pogugJ3XbFpCxv&#10;ih5C4wNIhUjRxS7JZxlfayXji9aoIutqTtxitiHbVbLFbCqqdRC+NXJPQ/yBhRXGUdMj1EJEwT6D&#10;+QVljQyAoONIgi1AayNVnoGmGZc/pnlrhVd5FhIH/VEm/D9Y+bx586+BxeEeBlpgEqT3WCEF0zyD&#10;DjadxJRRniTcHmVTQ2SSgldleTueUEpSblxeXpfXCaY4vfYB44MCy5JT80BryWqJzRPGXemhJDVz&#10;sDRdl+InKsmLw2pgpklNjkRX0GyJf/foSJW04YMTDs5q7yRk9HefkdBz0wS5e77vRBpn2vv/kJb4&#10;/Z6rTr929gUAAP//AwBQSwMEFAAGAAgAAAAhAAG5BH/cAAAACAEAAA8AAABkcnMvZG93bnJldi54&#10;bWxMj8FOwzAQRO9I/IO1SFwQdVxo1KZxKoTgwo3ChZsbb5MIex3FbhL69SwnetvRjN7OlLvZOzHi&#10;ELtAGtQiA4FUB9tRo+Hz4/V+DSImQ9a4QKjhByPsquur0hQ2TPSO4z41giEUC6OhTakvpIx1i97E&#10;ReiR2DuGwZvEcmikHczEcO/kMsty6U1H/KE1PT63WH/vT15DPr/0d28bXE7n2o30dVYqodL69mZ+&#10;2oJIOKf/MPzV5+pQcadDOJGNwjEje+Ckhsc1L2A/36gViAMfKwWyKuXlgOoXAAD//wMAUEsBAi0A&#10;FAAGAAgAAAAhALaDOJL+AAAA4QEAABMAAAAAAAAAAAAAAAAAAAAAAFtDb250ZW50X1R5cGVzXS54&#10;bWxQSwECLQAUAAYACAAAACEAOP0h/9YAAACUAQAACwAAAAAAAAAAAAAAAAAvAQAAX3JlbHMvLnJl&#10;bHNQSwECLQAUAAYACAAAACEA4Gf0nH0BAAD9AgAADgAAAAAAAAAAAAAAAAAuAgAAZHJzL2Uyb0Rv&#10;Yy54bWxQSwECLQAUAAYACAAAACEAAbkEf9wAAAAIAQAADwAAAAAAAAAAAAAAAADXAwAAZHJzL2Rv&#10;d25yZXYueG1sUEsFBgAAAAAEAAQA8wAAAOAEAAAAAA==&#10;" filled="f" stroked="f">
              <v:textbox style="mso-fit-shape-to-text:t" inset="0,0,0,0">
                <w:txbxContent>
                  <w:p w14:paraId="422EDE53" w14:textId="77777777" w:rsidR="00C53112" w:rsidRDefault="00000000">
                    <w:pPr>
                      <w:pStyle w:val="Headerorfooter10"/>
                      <w:shd w:val="clear" w:color="auto" w:fill="auto"/>
                      <w:tabs>
                        <w:tab w:val="right" w:pos="6312"/>
                      </w:tabs>
                    </w:pPr>
                    <w:r>
                      <w:rPr>
                        <w:lang w:val="en-US" w:eastAsia="en-US" w:bidi="en-US"/>
                      </w:rPr>
                      <w:t>131</w:t>
                    </w:r>
                    <w:r>
                      <w:rPr>
                        <w:lang w:val="en-US" w:eastAsia="en-US" w:bidi="en-US"/>
                      </w:rPr>
                      <w:tab/>
                    </w:r>
                    <w:proofErr w:type="spellStart"/>
                    <w:r>
                      <w:rPr>
                        <w:lang w:val="en-US" w:eastAsia="en-US" w:bidi="en-US"/>
                      </w:rPr>
                      <w:t>Pljcvlja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586560" behindDoc="1" locked="0" layoutInCell="1" allowOverlap="1" wp14:anchorId="106440CF" wp14:editId="7116F9B9">
              <wp:simplePos x="0" y="0"/>
              <wp:positionH relativeFrom="page">
                <wp:posOffset>358775</wp:posOffset>
              </wp:positionH>
              <wp:positionV relativeFrom="page">
                <wp:posOffset>446405</wp:posOffset>
              </wp:positionV>
              <wp:extent cx="4035425" cy="0"/>
              <wp:effectExtent l="0" t="0" r="0" b="0"/>
              <wp:wrapNone/>
              <wp:docPr id="310" name="Shape 310"/>
              <wp:cNvGraphicFramePr/>
              <a:graphic xmlns:a="http://schemas.openxmlformats.org/drawingml/2006/main">
                <a:graphicData uri="http://schemas.microsoft.com/office/word/2010/wordprocessingShape">
                  <wps:wsp>
                    <wps:cNvCnPr/>
                    <wps:spPr>
                      <a:xfrm>
                        <a:off x="0" y="0"/>
                        <a:ext cx="4035425" cy="0"/>
                      </a:xfrm>
                      <a:prstGeom prst="straightConnector1">
                        <a:avLst/>
                      </a:prstGeom>
                      <a:ln w="12700">
                        <a:solidFill/>
                      </a:ln>
                    </wps:spPr>
                    <wps:bodyPr/>
                  </wps:wsp>
                </a:graphicData>
              </a:graphic>
            </wp:anchor>
          </w:drawing>
        </mc:Choice>
        <mc:Fallback>
          <w:pict>
            <v:shape o:spt="32" o:oned="true" path="m,l21600,21600e" style="position:absolute;margin-left:28.25pt;margin-top:35.149999999999999pt;width:317.75pt;height:0;z-index:-251658240;mso-position-horizontal-relative:page;mso-position-vertical-relative:page">
              <v:stroke weight="1.pt"/>
            </v:shape>
          </w:pict>
        </mc:Fallback>
      </mc:AlternateConten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217D9" w14:textId="77777777" w:rsidR="00C53112" w:rsidRDefault="00000000">
    <w:pPr>
      <w:spacing w:line="1" w:lineRule="exact"/>
    </w:pPr>
    <w:r>
      <w:rPr>
        <w:noProof/>
      </w:rPr>
      <mc:AlternateContent>
        <mc:Choice Requires="wps">
          <w:drawing>
            <wp:anchor distT="0" distB="0" distL="0" distR="0" simplePos="0" relativeHeight="251762688" behindDoc="1" locked="0" layoutInCell="1" allowOverlap="1" wp14:anchorId="197714B6" wp14:editId="0862502E">
              <wp:simplePos x="0" y="0"/>
              <wp:positionH relativeFrom="page">
                <wp:posOffset>389255</wp:posOffset>
              </wp:positionH>
              <wp:positionV relativeFrom="page">
                <wp:posOffset>309880</wp:posOffset>
              </wp:positionV>
              <wp:extent cx="4023360" cy="103505"/>
              <wp:effectExtent l="0" t="0" r="0" b="0"/>
              <wp:wrapNone/>
              <wp:docPr id="311" name="Shape 311"/>
              <wp:cNvGraphicFramePr/>
              <a:graphic xmlns:a="http://schemas.openxmlformats.org/drawingml/2006/main">
                <a:graphicData uri="http://schemas.microsoft.com/office/word/2010/wordprocessingShape">
                  <wps:wsp>
                    <wps:cNvSpPr txBox="1"/>
                    <wps:spPr>
                      <a:xfrm>
                        <a:off x="0" y="0"/>
                        <a:ext cx="4023360" cy="103505"/>
                      </a:xfrm>
                      <a:prstGeom prst="rect">
                        <a:avLst/>
                      </a:prstGeom>
                      <a:noFill/>
                    </wps:spPr>
                    <wps:txbx>
                      <w:txbxContent>
                        <w:p w14:paraId="6871A35B" w14:textId="77777777" w:rsidR="00C53112" w:rsidRDefault="00000000">
                          <w:pPr>
                            <w:pStyle w:val="Headerorfooter10"/>
                            <w:shd w:val="clear" w:color="auto" w:fill="auto"/>
                            <w:tabs>
                              <w:tab w:val="right" w:pos="6336"/>
                            </w:tabs>
                          </w:pPr>
                          <w:r>
                            <w:t xml:space="preserve">Petar </w:t>
                          </w:r>
                          <w:proofErr w:type="spellStart"/>
                          <w:r>
                            <w:rPr>
                              <w:lang w:val="en-US" w:eastAsia="en-US" w:bidi="en-US"/>
                            </w:rPr>
                            <w:t>Veliki</w:t>
                          </w:r>
                          <w:proofErr w:type="spellEnd"/>
                          <w:r>
                            <w:rPr>
                              <w:lang w:val="en-US" w:eastAsia="en-US" w:bidi="en-US"/>
                            </w:rPr>
                            <w:tab/>
                          </w:r>
                          <w:r>
                            <w:t>130</w:t>
                          </w:r>
                        </w:p>
                      </w:txbxContent>
                    </wps:txbx>
                    <wps:bodyPr lIns="0" tIns="0" rIns="0" bIns="0">
                      <a:spAutoFit/>
                    </wps:bodyPr>
                  </wps:wsp>
                </a:graphicData>
              </a:graphic>
            </wp:anchor>
          </w:drawing>
        </mc:Choice>
        <mc:Fallback>
          <w:pict>
            <v:shapetype w14:anchorId="197714B6" id="_x0000_t202" coordsize="21600,21600" o:spt="202" path="m,l,21600r21600,l21600,xe">
              <v:stroke joinstyle="miter"/>
              <v:path gradientshapeok="t" o:connecttype="rect"/>
            </v:shapetype>
            <v:shape id="Shape 311" o:spid="_x0000_s1130" type="#_x0000_t202" style="position:absolute;margin-left:30.65pt;margin-top:24.4pt;width:316.8pt;height:8.1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d+fgEAAP0CAAAOAAAAZHJzL2Uyb0RvYy54bWysUttOwzAMfUfiH6K8s3YbIFStQyA0hIQA&#10;CfiALE3WSE0cxdna/T1OdkPwhnhxHNs5Pj7O7HawHduogAZczcejkjPlJDTGrWr++bG4uOEMo3CN&#10;6MCpmm8V8tv5+dms95WaQAtdowIjEIdV72vexuirokDZKitwBF45SmoIVkS6hlXRBNETuu2KSVle&#10;Fz2ExgeQCpGiD7skn2d8rZWMr1qjiqyrOXGL2YZsl8kW85moVkH41sg9DfEHFlYYR02PUA8iCrYO&#10;5heUNTIAgo4jCbYArY1UeQaaZlz+mOa9FV7lWUgc9EeZ8P9g5cvm3b8FFod7GGiBSZDeY4UUTPMM&#10;Oth0ElNGeZJwe5RNDZFJCl6Wk+n0mlKScuNyelVeJZji9NoHjI8KLEtOzQOtJaslNs8Yd6WHktTM&#10;wcJ0XYqfqCQvDsuBmSY1mRyILqHZEv/uyZEqacMHJxyc5d5JyOjv1pHQc9MEuXu+70QaZ9r7/5CW&#10;+P2eq06/dv4FAAD//wMAUEsDBBQABgAIAAAAIQDrJTN43AAAAAgBAAAPAAAAZHJzL2Rvd25yZXYu&#10;eG1sTI/BTsMwEETvSPyDtUhcEHVcStSEOBVCcOFG4cLNjZckwl5HsZuEfj3Lid52NKO3M9Vu8U5M&#10;OMY+kAa1ykAgNcH21Gr4eH+53YKIyZA1LhBq+MEIu/ryojKlDTO94bRPrWAIxdJo6FIaSilj06E3&#10;cRUGJPa+wuhNYjm20o5mZrh3cp1lufSmJ/7QmQGfOmy+90evIV+eh5vXAtfzqXETfZ6USqi0vr5a&#10;Hh9AJFzSfxj+6nN1qLnTIRzJRuGYoe44qWGz5QXs58WmAHHg416BrCt5PqD+BQAA//8DAFBLAQIt&#10;ABQABgAIAAAAIQC2gziS/gAAAOEBAAATAAAAAAAAAAAAAAAAAAAAAABbQ29udGVudF9UeXBlc10u&#10;eG1sUEsBAi0AFAAGAAgAAAAhADj9If/WAAAAlAEAAAsAAAAAAAAAAAAAAAAALwEAAF9yZWxzLy5y&#10;ZWxzUEsBAi0AFAAGAAgAAAAhAL4WZ35+AQAA/QIAAA4AAAAAAAAAAAAAAAAALgIAAGRycy9lMm9E&#10;b2MueG1sUEsBAi0AFAAGAAgAAAAhAOslM3jcAAAACAEAAA8AAAAAAAAAAAAAAAAA2AMAAGRycy9k&#10;b3ducmV2LnhtbFBLBQYAAAAABAAEAPMAAADhBAAAAAA=&#10;" filled="f" stroked="f">
              <v:textbox style="mso-fit-shape-to-text:t" inset="0,0,0,0">
                <w:txbxContent>
                  <w:p w14:paraId="6871A35B" w14:textId="77777777" w:rsidR="00C53112" w:rsidRDefault="00000000">
                    <w:pPr>
                      <w:pStyle w:val="Headerorfooter10"/>
                      <w:shd w:val="clear" w:color="auto" w:fill="auto"/>
                      <w:tabs>
                        <w:tab w:val="right" w:pos="6336"/>
                      </w:tabs>
                    </w:pPr>
                    <w:r>
                      <w:t xml:space="preserve">Petar </w:t>
                    </w:r>
                    <w:proofErr w:type="spellStart"/>
                    <w:r>
                      <w:rPr>
                        <w:lang w:val="en-US" w:eastAsia="en-US" w:bidi="en-US"/>
                      </w:rPr>
                      <w:t>Veliki</w:t>
                    </w:r>
                    <w:proofErr w:type="spellEnd"/>
                    <w:r>
                      <w:rPr>
                        <w:lang w:val="en-US" w:eastAsia="en-US" w:bidi="en-US"/>
                      </w:rPr>
                      <w:tab/>
                    </w:r>
                    <w:r>
                      <w:t>130</w:t>
                    </w:r>
                  </w:p>
                </w:txbxContent>
              </v:textbox>
              <w10:wrap anchorx="page" anchory="page"/>
            </v:shape>
          </w:pict>
        </mc:Fallback>
      </mc:AlternateContent>
    </w:r>
    <w:r>
      <w:rPr>
        <w:noProof/>
      </w:rPr>
      <mc:AlternateContent>
        <mc:Choice Requires="wps">
          <w:drawing>
            <wp:anchor distT="0" distB="0" distL="114300" distR="114300" simplePos="0" relativeHeight="251587584" behindDoc="1" locked="0" layoutInCell="1" allowOverlap="1" wp14:anchorId="3EAAA1D1" wp14:editId="330EB61A">
              <wp:simplePos x="0" y="0"/>
              <wp:positionH relativeFrom="page">
                <wp:posOffset>380365</wp:posOffset>
              </wp:positionH>
              <wp:positionV relativeFrom="page">
                <wp:posOffset>449580</wp:posOffset>
              </wp:positionV>
              <wp:extent cx="4035425" cy="0"/>
              <wp:effectExtent l="0" t="0" r="0" b="0"/>
              <wp:wrapNone/>
              <wp:docPr id="313" name="Shape 313"/>
              <wp:cNvGraphicFramePr/>
              <a:graphic xmlns:a="http://schemas.openxmlformats.org/drawingml/2006/main">
                <a:graphicData uri="http://schemas.microsoft.com/office/word/2010/wordprocessingShape">
                  <wps:wsp>
                    <wps:cNvCnPr/>
                    <wps:spPr>
                      <a:xfrm>
                        <a:off x="0" y="0"/>
                        <a:ext cx="4035425" cy="0"/>
                      </a:xfrm>
                      <a:prstGeom prst="straightConnector1">
                        <a:avLst/>
                      </a:prstGeom>
                      <a:ln w="12700">
                        <a:solidFill/>
                      </a:ln>
                    </wps:spPr>
                    <wps:bodyPr/>
                  </wps:wsp>
                </a:graphicData>
              </a:graphic>
            </wp:anchor>
          </w:drawing>
        </mc:Choice>
        <mc:Fallback>
          <w:pict>
            <v:shape o:spt="32" o:oned="true" path="m,l21600,21600e" style="position:absolute;margin-left:29.949999999999999pt;margin-top:35.399999999999999pt;width:317.75pt;height:0;z-index:-251658240;mso-position-horizontal-relative:page;mso-position-vertical-relative:page">
              <v:stroke weight="1.pt"/>
            </v:shape>
          </w:pict>
        </mc:Fallback>
      </mc:AlternateConten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2805F" w14:textId="77777777" w:rsidR="00C53112" w:rsidRDefault="00000000">
    <w:pPr>
      <w:spacing w:line="1" w:lineRule="exact"/>
    </w:pPr>
    <w:r>
      <w:rPr>
        <w:noProof/>
      </w:rPr>
      <mc:AlternateContent>
        <mc:Choice Requires="wps">
          <w:drawing>
            <wp:anchor distT="0" distB="0" distL="0" distR="0" simplePos="0" relativeHeight="251763712" behindDoc="1" locked="0" layoutInCell="1" allowOverlap="1" wp14:anchorId="566CE1DB" wp14:editId="2A21634E">
              <wp:simplePos x="0" y="0"/>
              <wp:positionH relativeFrom="page">
                <wp:posOffset>379730</wp:posOffset>
              </wp:positionH>
              <wp:positionV relativeFrom="page">
                <wp:posOffset>321310</wp:posOffset>
              </wp:positionV>
              <wp:extent cx="4015105" cy="104140"/>
              <wp:effectExtent l="0" t="0" r="0" b="0"/>
              <wp:wrapNone/>
              <wp:docPr id="314" name="Shape 314"/>
              <wp:cNvGraphicFramePr/>
              <a:graphic xmlns:a="http://schemas.openxmlformats.org/drawingml/2006/main">
                <a:graphicData uri="http://schemas.microsoft.com/office/word/2010/wordprocessingShape">
                  <wps:wsp>
                    <wps:cNvSpPr txBox="1"/>
                    <wps:spPr>
                      <a:xfrm>
                        <a:off x="0" y="0"/>
                        <a:ext cx="4015105" cy="104140"/>
                      </a:xfrm>
                      <a:prstGeom prst="rect">
                        <a:avLst/>
                      </a:prstGeom>
                      <a:noFill/>
                    </wps:spPr>
                    <wps:txbx>
                      <w:txbxContent>
                        <w:p w14:paraId="67F3F723" w14:textId="77777777" w:rsidR="00C53112" w:rsidRDefault="00000000">
                          <w:pPr>
                            <w:pStyle w:val="Headerorfooter10"/>
                            <w:shd w:val="clear" w:color="auto" w:fill="auto"/>
                            <w:tabs>
                              <w:tab w:val="right" w:pos="6323"/>
                            </w:tabs>
                          </w:pPr>
                          <w:r>
                            <w:rPr>
                              <w:lang w:val="en-US" w:eastAsia="en-US" w:bidi="en-US"/>
                            </w:rPr>
                            <w:t>133</w:t>
                          </w:r>
                          <w:r>
                            <w:rPr>
                              <w:lang w:val="en-US" w:eastAsia="en-US" w:bidi="en-US"/>
                            </w:rPr>
                            <w:tab/>
                          </w:r>
                          <w:r>
                            <w:t>podvući</w:t>
                          </w:r>
                        </w:p>
                      </w:txbxContent>
                    </wps:txbx>
                    <wps:bodyPr lIns="0" tIns="0" rIns="0" bIns="0">
                      <a:spAutoFit/>
                    </wps:bodyPr>
                  </wps:wsp>
                </a:graphicData>
              </a:graphic>
            </wp:anchor>
          </w:drawing>
        </mc:Choice>
        <mc:Fallback>
          <w:pict>
            <v:shapetype w14:anchorId="566CE1DB" id="_x0000_t202" coordsize="21600,21600" o:spt="202" path="m,l,21600r21600,l21600,xe">
              <v:stroke joinstyle="miter"/>
              <v:path gradientshapeok="t" o:connecttype="rect"/>
            </v:shapetype>
            <v:shape id="Shape 314" o:spid="_x0000_s1131" type="#_x0000_t202" style="position:absolute;margin-left:29.9pt;margin-top:25.3pt;width:316.15pt;height:8.2pt;z-index:-251552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6tSfwEAAP0CAAAOAAAAZHJzL2Uyb0RvYy54bWysUttOwzAMfUfiH6K8s7YwEKrWIdA0hIQA&#10;CfiALE3WSE0cxWHt/h4n7ILgDfHiOLZzfHyc2c1oe7ZRAQ24hleTkjPlJLTGrRv+/rY8u+YMo3Ct&#10;6MGphm8V8pv56cls8LU6hw76VgVGIA7rwTe8i9HXRYGyU1bgBLxylNQQrIh0DeuiDWIgdNsX52V5&#10;VQwQWh9AKkSKLr6SfJ7xtVYyPmuNKrK+4cQtZhuyXSVbzGeiXgfhOyN3NMQfWFhhHDU9QC1EFOwj&#10;mF9Q1sgACDpOJNgCtDZS5Rlomqr8Mc1rJ7zKs5A46A8y4f/ByqfNq38JLI53MNICkyCDxxopmOYZ&#10;dbDpJKaM8iTh9iCbGiOTFJyW1WVVXnImKVeV02qadS2Or33AeK/AsuQ0PNBaslpi84iROlLpviQ1&#10;c7A0fZ/iRyrJi+NqZKZNTS72RFfQbol//+BIlbThvRP2zmrnJGT0tx+R0HPTBPn1fNeJNM5cdv8h&#10;LfH7PVcdf+38EwAA//8DAFBLAwQUAAYACAAAACEAUG2bItwAAAAIAQAADwAAAGRycy9kb3ducmV2&#10;LnhtbEyPMU/EMAyFdyT+Q2QkFsQlrUShvaYnhGBh42BhyzW+tiJxqibXlvv1mAkmP+tZ732ud6t3&#10;YsYpDoE0ZBsFAqkNdqBOw8f7y+0DiJgMWeMCoYZvjLBrLi9qU9mw0BvO+9QJDqFYGQ19SmMlZWx7&#10;9CZuwojE3jFM3iRep07aySwc7p3MlSqkNwNxQ29GfOqx/dqfvIZifR5vXkvMl3PrZvo8Z1nCTOvr&#10;q/VxCyLhmv6O4Ref0aFhpkM4kY3CabgrmTzxVAUI9osyz0AcWNwrkE0t/z/Q/AAAAP//AwBQSwEC&#10;LQAUAAYACAAAACEAtoM4kv4AAADhAQAAEwAAAAAAAAAAAAAAAAAAAAAAW0NvbnRlbnRfVHlwZXNd&#10;LnhtbFBLAQItABQABgAIAAAAIQA4/SH/1gAAAJQBAAALAAAAAAAAAAAAAAAAAC8BAABfcmVscy8u&#10;cmVsc1BLAQItABQABgAIAAAAIQAuZ6tSfwEAAP0CAAAOAAAAAAAAAAAAAAAAAC4CAABkcnMvZTJv&#10;RG9jLnhtbFBLAQItABQABgAIAAAAIQBQbZsi3AAAAAgBAAAPAAAAAAAAAAAAAAAAANkDAABkcnMv&#10;ZG93bnJldi54bWxQSwUGAAAAAAQABADzAAAA4gQAAAAA&#10;" filled="f" stroked="f">
              <v:textbox style="mso-fit-shape-to-text:t" inset="0,0,0,0">
                <w:txbxContent>
                  <w:p w14:paraId="67F3F723" w14:textId="77777777" w:rsidR="00C53112" w:rsidRDefault="00000000">
                    <w:pPr>
                      <w:pStyle w:val="Headerorfooter10"/>
                      <w:shd w:val="clear" w:color="auto" w:fill="auto"/>
                      <w:tabs>
                        <w:tab w:val="right" w:pos="6323"/>
                      </w:tabs>
                    </w:pPr>
                    <w:r>
                      <w:rPr>
                        <w:lang w:val="en-US" w:eastAsia="en-US" w:bidi="en-US"/>
                      </w:rPr>
                      <w:t>133</w:t>
                    </w:r>
                    <w:r>
                      <w:rPr>
                        <w:lang w:val="en-US" w:eastAsia="en-US" w:bidi="en-US"/>
                      </w:rPr>
                      <w:tab/>
                    </w:r>
                    <w:r>
                      <w:t>podvući</w:t>
                    </w:r>
                  </w:p>
                </w:txbxContent>
              </v:textbox>
              <w10:wrap anchorx="page" anchory="page"/>
            </v:shape>
          </w:pict>
        </mc:Fallback>
      </mc:AlternateContent>
    </w:r>
    <w:r>
      <w:rPr>
        <w:noProof/>
      </w:rPr>
      <mc:AlternateContent>
        <mc:Choice Requires="wps">
          <w:drawing>
            <wp:anchor distT="0" distB="0" distL="114300" distR="114300" simplePos="0" relativeHeight="251588608" behindDoc="1" locked="0" layoutInCell="1" allowOverlap="1" wp14:anchorId="5DEB6B85" wp14:editId="2B88B265">
              <wp:simplePos x="0" y="0"/>
              <wp:positionH relativeFrom="page">
                <wp:posOffset>358140</wp:posOffset>
              </wp:positionH>
              <wp:positionV relativeFrom="page">
                <wp:posOffset>461645</wp:posOffset>
              </wp:positionV>
              <wp:extent cx="4046220" cy="0"/>
              <wp:effectExtent l="0" t="0" r="0" b="0"/>
              <wp:wrapNone/>
              <wp:docPr id="316" name="Shape 316"/>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8.199999999999999pt;margin-top:36.350000000000001pt;width:318.60000000000002pt;height:0;z-index:-251658240;mso-position-horizontal-relative:page;mso-position-vertical-relative:page">
              <v:stroke weight="1.pt"/>
            </v:shape>
          </w:pict>
        </mc:Fallback>
      </mc:AlternateConten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42BA9" w14:textId="77777777" w:rsidR="00C53112" w:rsidRDefault="00000000">
    <w:pPr>
      <w:spacing w:line="1" w:lineRule="exact"/>
    </w:pPr>
    <w:r>
      <w:rPr>
        <w:noProof/>
      </w:rPr>
      <mc:AlternateContent>
        <mc:Choice Requires="wps">
          <w:drawing>
            <wp:anchor distT="0" distB="0" distL="0" distR="0" simplePos="0" relativeHeight="251764736" behindDoc="1" locked="0" layoutInCell="1" allowOverlap="1" wp14:anchorId="3630A7CE" wp14:editId="03A25EE2">
              <wp:simplePos x="0" y="0"/>
              <wp:positionH relativeFrom="page">
                <wp:posOffset>377825</wp:posOffset>
              </wp:positionH>
              <wp:positionV relativeFrom="page">
                <wp:posOffset>321310</wp:posOffset>
              </wp:positionV>
              <wp:extent cx="4033520" cy="104140"/>
              <wp:effectExtent l="0" t="0" r="0" b="0"/>
              <wp:wrapNone/>
              <wp:docPr id="317" name="Shape 317"/>
              <wp:cNvGraphicFramePr/>
              <a:graphic xmlns:a="http://schemas.openxmlformats.org/drawingml/2006/main">
                <a:graphicData uri="http://schemas.microsoft.com/office/word/2010/wordprocessingShape">
                  <wps:wsp>
                    <wps:cNvSpPr txBox="1"/>
                    <wps:spPr>
                      <a:xfrm>
                        <a:off x="0" y="0"/>
                        <a:ext cx="4033520" cy="104140"/>
                      </a:xfrm>
                      <a:prstGeom prst="rect">
                        <a:avLst/>
                      </a:prstGeom>
                      <a:noFill/>
                    </wps:spPr>
                    <wps:txbx>
                      <w:txbxContent>
                        <w:p w14:paraId="2607366E" w14:textId="77777777" w:rsidR="00C53112" w:rsidRDefault="00000000">
                          <w:pPr>
                            <w:pStyle w:val="Headerorfooter10"/>
                            <w:shd w:val="clear" w:color="auto" w:fill="auto"/>
                            <w:tabs>
                              <w:tab w:val="right" w:pos="6352"/>
                            </w:tabs>
                          </w:pPr>
                          <w:r>
                            <w:t>pljuska</w:t>
                          </w:r>
                          <w:r>
                            <w:tab/>
                          </w:r>
                          <w:r>
                            <w:t>132</w:t>
                          </w:r>
                        </w:p>
                      </w:txbxContent>
                    </wps:txbx>
                    <wps:bodyPr lIns="0" tIns="0" rIns="0" bIns="0">
                      <a:spAutoFit/>
                    </wps:bodyPr>
                  </wps:wsp>
                </a:graphicData>
              </a:graphic>
            </wp:anchor>
          </w:drawing>
        </mc:Choice>
        <mc:Fallback>
          <w:pict>
            <v:shapetype w14:anchorId="3630A7CE" id="_x0000_t202" coordsize="21600,21600" o:spt="202" path="m,l,21600r21600,l21600,xe">
              <v:stroke joinstyle="miter"/>
              <v:path gradientshapeok="t" o:connecttype="rect"/>
            </v:shapetype>
            <v:shape id="Shape 317" o:spid="_x0000_s1132" type="#_x0000_t202" style="position:absolute;margin-left:29.75pt;margin-top:25.3pt;width:317.6pt;height:8.2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LDUfgEAAP0CAAAOAAAAZHJzL2Uyb0RvYy54bWysUttOwzAMfUfiH6K8s3ZjIFStm0BoCAkB&#10;EvABWZqskZo4irO1+3ucsAuCN8SL49jO8fFxZovBdmyrAhpwNR+PSs6Uk9AYt675x/vy4oYzjMI1&#10;ogOnar5TyBfz87NZ7ys1gRa6RgVGIA6r3te8jdFXRYGyVVbgCLxylNQQrIh0DeuiCaIndNsVk7K8&#10;LnoIjQ8gFSJF77+SfJ7xtVYyvmiNKrKu5sQtZhuyXSVbzGeiWgfhWyP3NMQfWFhhHDU9Qt2LKNgm&#10;mF9Q1sgACDqOJNgCtDZS5RlomnH5Y5q3VniVZyFx0B9lwv+Dlc/bN/8aWBzuYKAFJkF6jxVSMM0z&#10;6GDTSUwZ5UnC3VE2NUQmKTgtLy+vJpSSlBuX0/E061qcXvuA8UGBZcmpeaC1ZLXE9gkjdaTSQ0lq&#10;5mBpui7FT1SSF4fVwEyTmxyIrqDZEf/u0ZEqacMHJxyc1d5JyOhvN5HQc9ME+fV834k0zlz2/yEt&#10;8fs9V51+7fwTAAD//wMAUEsDBBQABgAIAAAAIQBiIsaT3QAAAAgBAAAPAAAAZHJzL2Rvd25yZXYu&#10;eG1sTI8xT8MwEIV3JP6DdUgsiNqpaEpCnAohWNgoLGxufCQR9jmK3ST013NMdLo7vad336t2i3di&#10;wjH2gTRkKwUCqQm2p1bDx/vL7T2ImAxZ4wKhhh+MsKsvLypT2jDTG0771AoOoVgaDV1KQyllbDr0&#10;Jq7CgMTaVxi9SXyOrbSjmTncO7lWKpfe9MQfOjPgU4fN9/7oNeTL83DzWuB6PjVuos9TliXMtL6+&#10;Wh4fQCRc0r8Z/vAZHWpmOoQj2Sichk2xYSdPlYNgPS/utiAOvGwVyLqS5wXqXwAAAP//AwBQSwEC&#10;LQAUAAYACAAAACEAtoM4kv4AAADhAQAAEwAAAAAAAAAAAAAAAAAAAAAAW0NvbnRlbnRfVHlwZXNd&#10;LnhtbFBLAQItABQABgAIAAAAIQA4/SH/1gAAAJQBAAALAAAAAAAAAAAAAAAAAC8BAABfcmVscy8u&#10;cmVsc1BLAQItABQABgAIAAAAIQA03LDUfgEAAP0CAAAOAAAAAAAAAAAAAAAAAC4CAABkcnMvZTJv&#10;RG9jLnhtbFBLAQItABQABgAIAAAAIQBiIsaT3QAAAAgBAAAPAAAAAAAAAAAAAAAAANgDAABkcnMv&#10;ZG93bnJldi54bWxQSwUGAAAAAAQABADzAAAA4gQAAAAA&#10;" filled="f" stroked="f">
              <v:textbox style="mso-fit-shape-to-text:t" inset="0,0,0,0">
                <w:txbxContent>
                  <w:p w14:paraId="2607366E" w14:textId="77777777" w:rsidR="00C53112" w:rsidRDefault="00000000">
                    <w:pPr>
                      <w:pStyle w:val="Headerorfooter10"/>
                      <w:shd w:val="clear" w:color="auto" w:fill="auto"/>
                      <w:tabs>
                        <w:tab w:val="right" w:pos="6352"/>
                      </w:tabs>
                    </w:pPr>
                    <w:r>
                      <w:t>pljuska</w:t>
                    </w:r>
                    <w:r>
                      <w:tab/>
                    </w:r>
                    <w:r>
                      <w:t>132</w:t>
                    </w:r>
                  </w:p>
                </w:txbxContent>
              </v:textbox>
              <w10:wrap anchorx="page" anchory="page"/>
            </v:shape>
          </w:pict>
        </mc:Fallback>
      </mc:AlternateContent>
    </w:r>
    <w:r>
      <w:rPr>
        <w:noProof/>
      </w:rPr>
      <mc:AlternateContent>
        <mc:Choice Requires="wps">
          <w:drawing>
            <wp:anchor distT="0" distB="0" distL="114300" distR="114300" simplePos="0" relativeHeight="251589632" behindDoc="1" locked="0" layoutInCell="1" allowOverlap="1" wp14:anchorId="071EBDCD" wp14:editId="41640FB4">
              <wp:simplePos x="0" y="0"/>
              <wp:positionH relativeFrom="page">
                <wp:posOffset>372110</wp:posOffset>
              </wp:positionH>
              <wp:positionV relativeFrom="page">
                <wp:posOffset>461645</wp:posOffset>
              </wp:positionV>
              <wp:extent cx="4048760" cy="0"/>
              <wp:effectExtent l="0" t="0" r="0" b="0"/>
              <wp:wrapNone/>
              <wp:docPr id="319" name="Shape 319"/>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9.300000000000001pt;margin-top:36.350000000000001pt;width:318.80000000000001pt;height:0;z-index:-251658240;mso-position-horizontal-relative:page;mso-position-vertical-relative:page">
              <v:stroke weight="1.pt"/>
            </v:shape>
          </w:pict>
        </mc:Fallback>
      </mc:AlternateConten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EFAA5D" w14:textId="77777777" w:rsidR="00C53112" w:rsidRDefault="00000000">
    <w:pPr>
      <w:spacing w:line="1" w:lineRule="exact"/>
    </w:pPr>
    <w:r>
      <w:rPr>
        <w:noProof/>
      </w:rPr>
      <mc:AlternateContent>
        <mc:Choice Requires="wps">
          <w:drawing>
            <wp:anchor distT="0" distB="0" distL="0" distR="0" simplePos="0" relativeHeight="251765760" behindDoc="1" locked="0" layoutInCell="1" allowOverlap="1" wp14:anchorId="36BB4901" wp14:editId="49EC7252">
              <wp:simplePos x="0" y="0"/>
              <wp:positionH relativeFrom="page">
                <wp:posOffset>394970</wp:posOffset>
              </wp:positionH>
              <wp:positionV relativeFrom="page">
                <wp:posOffset>361315</wp:posOffset>
              </wp:positionV>
              <wp:extent cx="4024630" cy="94615"/>
              <wp:effectExtent l="0" t="0" r="0" b="0"/>
              <wp:wrapNone/>
              <wp:docPr id="320" name="Shape 320"/>
              <wp:cNvGraphicFramePr/>
              <a:graphic xmlns:a="http://schemas.openxmlformats.org/drawingml/2006/main">
                <a:graphicData uri="http://schemas.microsoft.com/office/word/2010/wordprocessingShape">
                  <wps:wsp>
                    <wps:cNvSpPr txBox="1"/>
                    <wps:spPr>
                      <a:xfrm>
                        <a:off x="0" y="0"/>
                        <a:ext cx="4024630" cy="94615"/>
                      </a:xfrm>
                      <a:prstGeom prst="rect">
                        <a:avLst/>
                      </a:prstGeom>
                      <a:noFill/>
                    </wps:spPr>
                    <wps:txbx>
                      <w:txbxContent>
                        <w:p w14:paraId="46F61CC9" w14:textId="77777777" w:rsidR="00C53112" w:rsidRDefault="00000000">
                          <w:pPr>
                            <w:pStyle w:val="Headerorfooter10"/>
                            <w:shd w:val="clear" w:color="auto" w:fill="auto"/>
                            <w:tabs>
                              <w:tab w:val="right" w:pos="6338"/>
                            </w:tabs>
                          </w:pPr>
                          <w:r>
                            <w:rPr>
                              <w:lang w:val="en-US" w:eastAsia="en-US" w:bidi="en-US"/>
                            </w:rPr>
                            <w:t>135</w:t>
                          </w:r>
                          <w:r>
                            <w:rPr>
                              <w:lang w:val="en-US" w:eastAsia="en-US" w:bidi="en-US"/>
                            </w:rPr>
                            <w:tab/>
                          </w:r>
                          <w:proofErr w:type="spellStart"/>
                          <w:r>
                            <w:rPr>
                              <w:lang w:val="en-US" w:eastAsia="en-US" w:bidi="en-US"/>
                            </w:rPr>
                            <w:t>poncti</w:t>
                          </w:r>
                          <w:proofErr w:type="spellEnd"/>
                        </w:p>
                      </w:txbxContent>
                    </wps:txbx>
                    <wps:bodyPr lIns="0" tIns="0" rIns="0" bIns="0">
                      <a:spAutoFit/>
                    </wps:bodyPr>
                  </wps:wsp>
                </a:graphicData>
              </a:graphic>
            </wp:anchor>
          </w:drawing>
        </mc:Choice>
        <mc:Fallback>
          <w:pict>
            <v:shapetype w14:anchorId="36BB4901" id="_x0000_t202" coordsize="21600,21600" o:spt="202" path="m,l,21600r21600,l21600,xe">
              <v:stroke joinstyle="miter"/>
              <v:path gradientshapeok="t" o:connecttype="rect"/>
            </v:shapetype>
            <v:shape id="Shape 320" o:spid="_x0000_s1133" type="#_x0000_t202" style="position:absolute;margin-left:31.1pt;margin-top:28.45pt;width:316.9pt;height:7.45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WO1fQEAAPwCAAAOAAAAZHJzL2Uyb0RvYy54bWysUttOwzAMfUfiH6K8s3ZjTFCtQyAEQkKA&#10;NPiALE3WSE0cxWHt/h4n7ILgDfHiOLZzfHyc+fVgO7ZRAQ24mo9HJWfKSWiMW9f8/e3+7JIzjMI1&#10;ogOnar5VyK8Xpyfz3ldqAi10jQqMQBxWva95G6OvigJlq6zAEXjlKKkhWBHpGtZFE0RP6LYrJmU5&#10;K3oIjQ8gFSJF776SfJHxtVYyvmiNKrKu5sQtZhuyXSVbLOaiWgfhWyN3NMQfWFhhHDU9QN2JKNhH&#10;ML+grJEBEHQcSbAFaG2kyjPQNOPyxzTLVniVZyFx0B9kwv+Dlc+bpX8NLA63MNACkyC9xwopmOYZ&#10;dLDpJKaM8iTh9iCbGiKTFJyWk+nsnFKSclfT2fgioRTHxz5gfFBgWXJqHmgrWSyxecL4VbovSb0c&#10;3JuuS/Ejk+TFYTUw0xDLMndIsRU0W6LfPToSJS1474S9s9o5CRn9zUck9Nz0+HzXiSTOtHffIe3w&#10;+z1XHT/t4hMAAP//AwBQSwMEFAAGAAgAAAAhAD5bXb3cAAAACAEAAA8AAABkcnMvZG93bnJldi54&#10;bWxMjzFPwzAQhXck/oN1SCyIOo5EaEKcCiFY2GhZ2Nz4SCLscxS7Seiv55hgPL2n775X71bvxIxT&#10;HAJpUJsMBFIb7ECdhvfDy+0WREyGrHGBUMM3Rtg1lxe1qWxY6A3nfeoEQyhWRkOf0lhJGdsevYmb&#10;MCJx9hkmbxKfUyftZBaGeyfzLCukNwPxh96M+NRj+7U/eQ3F+jzevJaYL+fWzfRxViqh0vr6an18&#10;AJFwTX9l+NVndWjY6RhOZKNwzMhzbmq4K0oQnBdlwduOGu7VFmRTy/8Dmh8AAAD//wMAUEsBAi0A&#10;FAAGAAgAAAAhALaDOJL+AAAA4QEAABMAAAAAAAAAAAAAAAAAAAAAAFtDb250ZW50X1R5cGVzXS54&#10;bWxQSwECLQAUAAYACAAAACEAOP0h/9YAAACUAQAACwAAAAAAAAAAAAAAAAAvAQAAX3JlbHMvLnJl&#10;bHNQSwECLQAUAAYACAAAACEA5V1jtX0BAAD8AgAADgAAAAAAAAAAAAAAAAAuAgAAZHJzL2Uyb0Rv&#10;Yy54bWxQSwECLQAUAAYACAAAACEAPltdvdwAAAAIAQAADwAAAAAAAAAAAAAAAADXAwAAZHJzL2Rv&#10;d25yZXYueG1sUEsFBgAAAAAEAAQA8wAAAOAEAAAAAA==&#10;" filled="f" stroked="f">
              <v:textbox style="mso-fit-shape-to-text:t" inset="0,0,0,0">
                <w:txbxContent>
                  <w:p w14:paraId="46F61CC9" w14:textId="77777777" w:rsidR="00C53112" w:rsidRDefault="00000000">
                    <w:pPr>
                      <w:pStyle w:val="Headerorfooter10"/>
                      <w:shd w:val="clear" w:color="auto" w:fill="auto"/>
                      <w:tabs>
                        <w:tab w:val="right" w:pos="6338"/>
                      </w:tabs>
                    </w:pPr>
                    <w:r>
                      <w:rPr>
                        <w:lang w:val="en-US" w:eastAsia="en-US" w:bidi="en-US"/>
                      </w:rPr>
                      <w:t>135</w:t>
                    </w:r>
                    <w:r>
                      <w:rPr>
                        <w:lang w:val="en-US" w:eastAsia="en-US" w:bidi="en-US"/>
                      </w:rPr>
                      <w:tab/>
                    </w:r>
                    <w:proofErr w:type="spellStart"/>
                    <w:r>
                      <w:rPr>
                        <w:lang w:val="en-US" w:eastAsia="en-US" w:bidi="en-US"/>
                      </w:rPr>
                      <w:t>poncti</w:t>
                    </w:r>
                    <w:proofErr w:type="spellEnd"/>
                  </w:p>
                </w:txbxContent>
              </v:textbox>
              <w10:wrap anchorx="page" anchory="page"/>
            </v:shape>
          </w:pict>
        </mc:Fallback>
      </mc:AlternateContent>
    </w:r>
    <w:r>
      <w:rPr>
        <w:noProof/>
      </w:rPr>
      <mc:AlternateContent>
        <mc:Choice Requires="wps">
          <w:drawing>
            <wp:anchor distT="0" distB="0" distL="114300" distR="114300" simplePos="0" relativeHeight="251590656" behindDoc="1" locked="0" layoutInCell="1" allowOverlap="1" wp14:anchorId="0EEA8E28" wp14:editId="575C4A41">
              <wp:simplePos x="0" y="0"/>
              <wp:positionH relativeFrom="page">
                <wp:posOffset>367030</wp:posOffset>
              </wp:positionH>
              <wp:positionV relativeFrom="page">
                <wp:posOffset>497205</wp:posOffset>
              </wp:positionV>
              <wp:extent cx="4058285" cy="0"/>
              <wp:effectExtent l="0" t="0" r="0" b="0"/>
              <wp:wrapNone/>
              <wp:docPr id="322" name="Shape 322"/>
              <wp:cNvGraphicFramePr/>
              <a:graphic xmlns:a="http://schemas.openxmlformats.org/drawingml/2006/main">
                <a:graphicData uri="http://schemas.microsoft.com/office/word/2010/wordprocessingShape">
                  <wps:wsp>
                    <wps:cNvCnPr/>
                    <wps:spPr>
                      <a:xfrm>
                        <a:off x="0" y="0"/>
                        <a:ext cx="4058285" cy="0"/>
                      </a:xfrm>
                      <a:prstGeom prst="straightConnector1">
                        <a:avLst/>
                      </a:prstGeom>
                      <a:ln w="12700">
                        <a:solidFill/>
                      </a:ln>
                    </wps:spPr>
                    <wps:bodyPr/>
                  </wps:wsp>
                </a:graphicData>
              </a:graphic>
            </wp:anchor>
          </w:drawing>
        </mc:Choice>
        <mc:Fallback>
          <w:pict>
            <v:shape o:spt="32" o:oned="true" path="m,l21600,21600e" style="position:absolute;margin-left:28.899999999999999pt;margin-top:39.149999999999999pt;width:319.55000000000001pt;height:0;z-index:-251658240;mso-position-horizontal-relative:page;mso-position-vertical-relative:page">
              <v:stroke weight="1.pt"/>
            </v:shape>
          </w:pict>
        </mc:Fallback>
      </mc:AlternateConten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248BA" w14:textId="77777777" w:rsidR="00C53112" w:rsidRDefault="00000000">
    <w:pPr>
      <w:spacing w:line="1" w:lineRule="exact"/>
    </w:pPr>
    <w:r>
      <w:rPr>
        <w:noProof/>
      </w:rPr>
      <mc:AlternateContent>
        <mc:Choice Requires="wps">
          <w:drawing>
            <wp:anchor distT="0" distB="0" distL="0" distR="0" simplePos="0" relativeHeight="251766784" behindDoc="1" locked="0" layoutInCell="1" allowOverlap="1" wp14:anchorId="0A998286" wp14:editId="3E30F92A">
              <wp:simplePos x="0" y="0"/>
              <wp:positionH relativeFrom="page">
                <wp:posOffset>379730</wp:posOffset>
              </wp:positionH>
              <wp:positionV relativeFrom="page">
                <wp:posOffset>318135</wp:posOffset>
              </wp:positionV>
              <wp:extent cx="4024630" cy="94615"/>
              <wp:effectExtent l="0" t="0" r="0" b="0"/>
              <wp:wrapNone/>
              <wp:docPr id="323" name="Shape 323"/>
              <wp:cNvGraphicFramePr/>
              <a:graphic xmlns:a="http://schemas.openxmlformats.org/drawingml/2006/main">
                <a:graphicData uri="http://schemas.microsoft.com/office/word/2010/wordprocessingShape">
                  <wps:wsp>
                    <wps:cNvSpPr txBox="1"/>
                    <wps:spPr>
                      <a:xfrm>
                        <a:off x="0" y="0"/>
                        <a:ext cx="4024630" cy="94615"/>
                      </a:xfrm>
                      <a:prstGeom prst="rect">
                        <a:avLst/>
                      </a:prstGeom>
                      <a:noFill/>
                    </wps:spPr>
                    <wps:txbx>
                      <w:txbxContent>
                        <w:p w14:paraId="2687F45B" w14:textId="77777777" w:rsidR="00C53112" w:rsidRDefault="00000000">
                          <w:pPr>
                            <w:pStyle w:val="Headerorfooter10"/>
                            <w:shd w:val="clear" w:color="auto" w:fill="auto"/>
                            <w:tabs>
                              <w:tab w:val="right" w:pos="6338"/>
                            </w:tabs>
                          </w:pPr>
                          <w:proofErr w:type="spellStart"/>
                          <w:r>
                            <w:rPr>
                              <w:lang w:val="en-US" w:eastAsia="en-US" w:bidi="en-US"/>
                            </w:rPr>
                            <w:t>pocnta</w:t>
                          </w:r>
                          <w:proofErr w:type="spellEnd"/>
                          <w:r>
                            <w:rPr>
                              <w:lang w:val="en-US" w:eastAsia="en-US" w:bidi="en-US"/>
                            </w:rPr>
                            <w:tab/>
                            <w:t>134</w:t>
                          </w:r>
                        </w:p>
                      </w:txbxContent>
                    </wps:txbx>
                    <wps:bodyPr lIns="0" tIns="0" rIns="0" bIns="0">
                      <a:spAutoFit/>
                    </wps:bodyPr>
                  </wps:wsp>
                </a:graphicData>
              </a:graphic>
            </wp:anchor>
          </w:drawing>
        </mc:Choice>
        <mc:Fallback>
          <w:pict>
            <v:shapetype w14:anchorId="0A998286" id="_x0000_t202" coordsize="21600,21600" o:spt="202" path="m,l,21600r21600,l21600,xe">
              <v:stroke joinstyle="miter"/>
              <v:path gradientshapeok="t" o:connecttype="rect"/>
            </v:shapetype>
            <v:shape id="Shape 323" o:spid="_x0000_s1134" type="#_x0000_t202" style="position:absolute;margin-left:29.9pt;margin-top:25.05pt;width:316.9pt;height:7.45pt;z-index:-251549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wyfgEAAPwCAAAOAAAAZHJzL2Uyb0RvYy54bWysUttOwzAMfUfiH6K8s3ZjTFCtQyAEQkKA&#10;BHxAliZrpCaO4rB2f4+T3RC8IV4cx3aOj48zvx5sx9YqoAFX8/Go5Ew5CY1xq5p/vN+fXXKGUbhG&#10;dOBUzTcK+fXi9GTe+0pNoIWuUYERiMOq9zVvY/RVUaBslRU4Aq8cJTUEKyJdw6pogugJ3XbFpCxn&#10;RQ+h8QGkQqTo3TbJFxlfayXji9aoIutqTtxitiHbZbLFYi6qVRC+NXJHQ/yBhRXGUdMD1J2Ign0G&#10;8wvKGhkAQceRBFuA1kaqPANNMy5/TPPWCq/yLCQO+oNM+H+w8nn95l8Di8MtDLTAJEjvsUIKpnkG&#10;HWw6iSmjPEm4OcimhsgkBaflZDo7p5Sk3NV0Nr5IKMXxsQ8YHxRYlpyaB9pKFkusnzBuS/clqZeD&#10;e9N1KX5kkrw4LAdmGmJZzvY8l9BsiH736EiUtOC9E/bOcuckZPQ3n5HQc9MEuX2+60QSZ9q775B2&#10;+P2eq46fdvEFAAD//wMAUEsDBBQABgAIAAAAIQAug4Vn3AAAAAgBAAAPAAAAZHJzL2Rvd25yZXYu&#10;eG1sTI8xT8MwEIV3JP6DdUgsiNopakTSOBVCsLDRsrC58TWJsM9R7Cahv55jgune6Z3e+67aLd6J&#10;CcfYB9KQrRQIpCbYnloNH4fX+0cQMRmyxgVCDd8YYVdfX1WmtGGmd5z2qRUcQrE0GrqUhlLK2HTo&#10;TVyFAYm9Uxi9SbyOrbSjmTncO7lWKpfe9MQNnRnwucPma3/2GvLlZbh7K3A9Xxo30eclyxJmWt/e&#10;LE9bEAmX9HcMv/iMDjUzHcOZbBROw6Zg8sRTZSDYz4uHHMSRxUaBrCv5/4H6BwAA//8DAFBLAQIt&#10;ABQABgAIAAAAIQC2gziS/gAAAOEBAAATAAAAAAAAAAAAAAAAAAAAAABbQ29udGVudF9UeXBlc10u&#10;eG1sUEsBAi0AFAAGAAgAAAAhADj9If/WAAAAlAEAAAsAAAAAAAAAAAAAAAAALwEAAF9yZWxzLy5y&#10;ZWxzUEsBAi0AFAAGAAgAAAAhANXTzDJ+AQAA/AIAAA4AAAAAAAAAAAAAAAAALgIAAGRycy9lMm9E&#10;b2MueG1sUEsBAi0AFAAGAAgAAAAhAC6DhWfcAAAACAEAAA8AAAAAAAAAAAAAAAAA2AMAAGRycy9k&#10;b3ducmV2LnhtbFBLBQYAAAAABAAEAPMAAADhBAAAAAA=&#10;" filled="f" stroked="f">
              <v:textbox style="mso-fit-shape-to-text:t" inset="0,0,0,0">
                <w:txbxContent>
                  <w:p w14:paraId="2687F45B" w14:textId="77777777" w:rsidR="00C53112" w:rsidRDefault="00000000">
                    <w:pPr>
                      <w:pStyle w:val="Headerorfooter10"/>
                      <w:shd w:val="clear" w:color="auto" w:fill="auto"/>
                      <w:tabs>
                        <w:tab w:val="right" w:pos="6338"/>
                      </w:tabs>
                    </w:pPr>
                    <w:proofErr w:type="spellStart"/>
                    <w:r>
                      <w:rPr>
                        <w:lang w:val="en-US" w:eastAsia="en-US" w:bidi="en-US"/>
                      </w:rPr>
                      <w:t>pocnta</w:t>
                    </w:r>
                    <w:proofErr w:type="spellEnd"/>
                    <w:r>
                      <w:rPr>
                        <w:lang w:val="en-US" w:eastAsia="en-US" w:bidi="en-US"/>
                      </w:rPr>
                      <w:tab/>
                      <w:t>134</w:t>
                    </w:r>
                  </w:p>
                </w:txbxContent>
              </v:textbox>
              <w10:wrap anchorx="page" anchory="page"/>
            </v:shape>
          </w:pict>
        </mc:Fallback>
      </mc:AlternateContent>
    </w:r>
    <w:r>
      <w:rPr>
        <w:noProof/>
      </w:rPr>
      <mc:AlternateContent>
        <mc:Choice Requires="wps">
          <w:drawing>
            <wp:anchor distT="0" distB="0" distL="114300" distR="114300" simplePos="0" relativeHeight="251591680" behindDoc="1" locked="0" layoutInCell="1" allowOverlap="1" wp14:anchorId="77D399B8" wp14:editId="0BBD2367">
              <wp:simplePos x="0" y="0"/>
              <wp:positionH relativeFrom="page">
                <wp:posOffset>373380</wp:posOffset>
              </wp:positionH>
              <wp:positionV relativeFrom="page">
                <wp:posOffset>454660</wp:posOffset>
              </wp:positionV>
              <wp:extent cx="4036695" cy="0"/>
              <wp:effectExtent l="0" t="0" r="0" b="0"/>
              <wp:wrapNone/>
              <wp:docPr id="325" name="Shape 325"/>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9.399999999999999pt;margin-top:35.799999999999997pt;width:317.85000000000002pt;height:0;z-index:-251658240;mso-position-horizontal-relative:page;mso-position-vertical-relative:page">
              <v:stroke weight="1.pt"/>
            </v:shape>
          </w:pict>
        </mc:Fallback>
      </mc:AlternateConten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ECF8F7" w14:textId="77777777" w:rsidR="00C53112" w:rsidRDefault="00000000">
    <w:pPr>
      <w:spacing w:line="1" w:lineRule="exact"/>
    </w:pPr>
    <w:r>
      <w:rPr>
        <w:noProof/>
      </w:rPr>
      <mc:AlternateContent>
        <mc:Choice Requires="wps">
          <w:drawing>
            <wp:anchor distT="0" distB="0" distL="0" distR="0" simplePos="0" relativeHeight="251767808" behindDoc="1" locked="0" layoutInCell="1" allowOverlap="1" wp14:anchorId="7203EE1F" wp14:editId="1BD314F3">
              <wp:simplePos x="0" y="0"/>
              <wp:positionH relativeFrom="page">
                <wp:posOffset>379730</wp:posOffset>
              </wp:positionH>
              <wp:positionV relativeFrom="page">
                <wp:posOffset>315595</wp:posOffset>
              </wp:positionV>
              <wp:extent cx="4018280" cy="97790"/>
              <wp:effectExtent l="0" t="0" r="0" b="0"/>
              <wp:wrapNone/>
              <wp:docPr id="326" name="Shape 326"/>
              <wp:cNvGraphicFramePr/>
              <a:graphic xmlns:a="http://schemas.openxmlformats.org/drawingml/2006/main">
                <a:graphicData uri="http://schemas.microsoft.com/office/word/2010/wordprocessingShape">
                  <wps:wsp>
                    <wps:cNvSpPr txBox="1"/>
                    <wps:spPr>
                      <a:xfrm>
                        <a:off x="0" y="0"/>
                        <a:ext cx="4018280" cy="97790"/>
                      </a:xfrm>
                      <a:prstGeom prst="rect">
                        <a:avLst/>
                      </a:prstGeom>
                      <a:noFill/>
                    </wps:spPr>
                    <wps:txbx>
                      <w:txbxContent>
                        <w:p w14:paraId="0D7DB037" w14:textId="77777777" w:rsidR="00C53112" w:rsidRDefault="00000000">
                          <w:pPr>
                            <w:pStyle w:val="Headerorfooter10"/>
                            <w:shd w:val="clear" w:color="auto" w:fill="auto"/>
                            <w:tabs>
                              <w:tab w:val="right" w:pos="6328"/>
                            </w:tabs>
                          </w:pPr>
                          <w:r>
                            <w:rPr>
                              <w:lang w:val="en-US" w:eastAsia="en-US" w:bidi="en-US"/>
                            </w:rPr>
                            <w:t>137</w:t>
                          </w:r>
                          <w:r>
                            <w:rPr>
                              <w:lang w:val="en-US" w:eastAsia="en-US" w:bidi="en-US"/>
                            </w:rPr>
                            <w:tab/>
                          </w:r>
                          <w:proofErr w:type="spellStart"/>
                          <w:r>
                            <w:rPr>
                              <w:lang w:val="en-US" w:eastAsia="en-US" w:bidi="en-US"/>
                            </w:rPr>
                            <w:t>postskriptum</w:t>
                          </w:r>
                          <w:proofErr w:type="spellEnd"/>
                        </w:p>
                      </w:txbxContent>
                    </wps:txbx>
                    <wps:bodyPr lIns="0" tIns="0" rIns="0" bIns="0">
                      <a:spAutoFit/>
                    </wps:bodyPr>
                  </wps:wsp>
                </a:graphicData>
              </a:graphic>
            </wp:anchor>
          </w:drawing>
        </mc:Choice>
        <mc:Fallback>
          <w:pict>
            <v:shapetype w14:anchorId="7203EE1F" id="_x0000_t202" coordsize="21600,21600" o:spt="202" path="m,l,21600r21600,l21600,xe">
              <v:stroke joinstyle="miter"/>
              <v:path gradientshapeok="t" o:connecttype="rect"/>
            </v:shapetype>
            <v:shape id="Shape 326" o:spid="_x0000_s1135" type="#_x0000_t202" style="position:absolute;margin-left:29.9pt;margin-top:24.85pt;width:316.4pt;height:7.7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YxrfwEAAPwCAAAOAAAAZHJzL2Uyb0RvYy54bWysUttOwzAMfUfiH6K8s3YTYqNah0BoCAkB&#10;EvABWZqskZo4irO1+3ucsAuCN8SL49jO8fFx5jeD7dhWBTTgaj4elZwpJ6Exbl3zj/flxYwzjMI1&#10;ogOnar5TyG8W52fz3ldqAi10jQqMQBxWva95G6OvigJlq6zAEXjlKKkhWBHpGtZFE0RP6LYrJmV5&#10;VfQQGh9AKkSK3n8l+SLja61kfNEaVWRdzYlbzDZku0q2WMxFtQ7Ct0buaYg/sLDCOGp6hLoXUbBN&#10;ML+grJEBEHQcSbAFaG2kyjPQNOPyxzRvrfAqz0LioD/KhP8HK5+3b/41sDjcwUALTIL0HiukYJpn&#10;0MGmk5gyypOEu6NsaohMUvCyHM8mM0pJyl1Pp9dZ1uL02AeMDwosS07NA20liyW2TxipIZUeSlIv&#10;B0vTdSl+YpK8OKwGZhpiWU4PPFfQ7Ih+9+hIlLTggxMOzmrvJGT0t5tI6Llpgvx6vu9EEmcu+++Q&#10;dvj9nqtOn3bxCQAA//8DAFBLAwQUAAYACAAAACEAFE7MqdwAAAAIAQAADwAAAGRycy9kb3ducmV2&#10;LnhtbEyPsU7EMBBEeyT+wVokGsQ5jrhAQpwTQtDQcdDQ+eIlibDXUexLwn09SwXdjmY087berd6J&#10;Gac4BNKgNhkIpDbYgToN72/P13cgYjJkjQuEGr4xwq45P6tNZcNCrzjvUye4hGJlNPQpjZWUse3R&#10;m7gJIxJ7n2HyJrGcOmkns3C5dzLPskJ6MxAv9GbExx7br/3RayjWp/HqpcR8ObVupo+TUgmV1pcX&#10;68M9iIRr+gvDLz6jQ8NMh3AkG4XTsC2ZPGm4KW9BsF+UeQHiwMdWgWxq+f+B5gcAAP//AwBQSwEC&#10;LQAUAAYACAAAACEAtoM4kv4AAADhAQAAEwAAAAAAAAAAAAAAAAAAAAAAW0NvbnRlbnRfVHlwZXNd&#10;LnhtbFBLAQItABQABgAIAAAAIQA4/SH/1gAAAJQBAAALAAAAAAAAAAAAAAAAAC8BAABfcmVscy8u&#10;cmVsc1BLAQItABQABgAIAAAAIQAiVYxrfwEAAPwCAAAOAAAAAAAAAAAAAAAAAC4CAABkcnMvZTJv&#10;RG9jLnhtbFBLAQItABQABgAIAAAAIQAUTsyp3AAAAAgBAAAPAAAAAAAAAAAAAAAAANkDAABkcnMv&#10;ZG93bnJldi54bWxQSwUGAAAAAAQABADzAAAA4gQAAAAA&#10;" filled="f" stroked="f">
              <v:textbox style="mso-fit-shape-to-text:t" inset="0,0,0,0">
                <w:txbxContent>
                  <w:p w14:paraId="0D7DB037" w14:textId="77777777" w:rsidR="00C53112" w:rsidRDefault="00000000">
                    <w:pPr>
                      <w:pStyle w:val="Headerorfooter10"/>
                      <w:shd w:val="clear" w:color="auto" w:fill="auto"/>
                      <w:tabs>
                        <w:tab w:val="right" w:pos="6328"/>
                      </w:tabs>
                    </w:pPr>
                    <w:r>
                      <w:rPr>
                        <w:lang w:val="en-US" w:eastAsia="en-US" w:bidi="en-US"/>
                      </w:rPr>
                      <w:t>137</w:t>
                    </w:r>
                    <w:r>
                      <w:rPr>
                        <w:lang w:val="en-US" w:eastAsia="en-US" w:bidi="en-US"/>
                      </w:rPr>
                      <w:tab/>
                    </w:r>
                    <w:proofErr w:type="spellStart"/>
                    <w:r>
                      <w:rPr>
                        <w:lang w:val="en-US" w:eastAsia="en-US" w:bidi="en-US"/>
                      </w:rPr>
                      <w:t>postskriptum</w:t>
                    </w:r>
                    <w:proofErr w:type="spellEnd"/>
                  </w:p>
                </w:txbxContent>
              </v:textbox>
              <w10:wrap anchorx="page" anchory="page"/>
            </v:shape>
          </w:pict>
        </mc:Fallback>
      </mc:AlternateContent>
    </w:r>
    <w:r>
      <w:rPr>
        <w:noProof/>
      </w:rPr>
      <mc:AlternateContent>
        <mc:Choice Requires="wps">
          <w:drawing>
            <wp:anchor distT="0" distB="0" distL="114300" distR="114300" simplePos="0" relativeHeight="251592704" behindDoc="1" locked="0" layoutInCell="1" allowOverlap="1" wp14:anchorId="0BD76128" wp14:editId="60B6FBD1">
              <wp:simplePos x="0" y="0"/>
              <wp:positionH relativeFrom="page">
                <wp:posOffset>361315</wp:posOffset>
              </wp:positionH>
              <wp:positionV relativeFrom="page">
                <wp:posOffset>451485</wp:posOffset>
              </wp:positionV>
              <wp:extent cx="4039870" cy="0"/>
              <wp:effectExtent l="0" t="0" r="0" b="0"/>
              <wp:wrapNone/>
              <wp:docPr id="328" name="Shape 328"/>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8.449999999999999pt;margin-top:35.549999999999997pt;width:318.10000000000002pt;height:0;z-index:-251658240;mso-position-horizontal-relative:page;mso-position-vertical-relative:page">
              <v:stroke weight="1.pt"/>
            </v:shape>
          </w:pict>
        </mc:Fallback>
      </mc:AlternateConten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5E6B5" w14:textId="77777777" w:rsidR="00C53112" w:rsidRDefault="00000000">
    <w:pPr>
      <w:spacing w:line="1" w:lineRule="exact"/>
    </w:pPr>
    <w:r>
      <w:rPr>
        <w:noProof/>
      </w:rPr>
      <mc:AlternateContent>
        <mc:Choice Requires="wps">
          <w:drawing>
            <wp:anchor distT="0" distB="0" distL="0" distR="0" simplePos="0" relativeHeight="251768832" behindDoc="1" locked="0" layoutInCell="1" allowOverlap="1" wp14:anchorId="66E77B48" wp14:editId="59716ABF">
              <wp:simplePos x="0" y="0"/>
              <wp:positionH relativeFrom="page">
                <wp:posOffset>376555</wp:posOffset>
              </wp:positionH>
              <wp:positionV relativeFrom="page">
                <wp:posOffset>306070</wp:posOffset>
              </wp:positionV>
              <wp:extent cx="4046220" cy="107315"/>
              <wp:effectExtent l="0" t="0" r="0" b="0"/>
              <wp:wrapNone/>
              <wp:docPr id="329" name="Shape 329"/>
              <wp:cNvGraphicFramePr/>
              <a:graphic xmlns:a="http://schemas.openxmlformats.org/drawingml/2006/main">
                <a:graphicData uri="http://schemas.microsoft.com/office/word/2010/wordprocessingShape">
                  <wps:wsp>
                    <wps:cNvSpPr txBox="1"/>
                    <wps:spPr>
                      <a:xfrm>
                        <a:off x="0" y="0"/>
                        <a:ext cx="4046220" cy="107315"/>
                      </a:xfrm>
                      <a:prstGeom prst="rect">
                        <a:avLst/>
                      </a:prstGeom>
                      <a:noFill/>
                    </wps:spPr>
                    <wps:txbx>
                      <w:txbxContent>
                        <w:p w14:paraId="3EE8A525" w14:textId="77777777" w:rsidR="00C53112" w:rsidRDefault="00000000">
                          <w:pPr>
                            <w:pStyle w:val="Headerorfooter10"/>
                            <w:shd w:val="clear" w:color="auto" w:fill="auto"/>
                            <w:tabs>
                              <w:tab w:val="right" w:pos="6372"/>
                            </w:tabs>
                          </w:pPr>
                          <w:r>
                            <w:t>poništavač</w:t>
                          </w:r>
                          <w:r>
                            <w:tab/>
                            <w:t>136</w:t>
                          </w:r>
                        </w:p>
                      </w:txbxContent>
                    </wps:txbx>
                    <wps:bodyPr lIns="0" tIns="0" rIns="0" bIns="0">
                      <a:spAutoFit/>
                    </wps:bodyPr>
                  </wps:wsp>
                </a:graphicData>
              </a:graphic>
            </wp:anchor>
          </w:drawing>
        </mc:Choice>
        <mc:Fallback>
          <w:pict>
            <v:shapetype w14:anchorId="66E77B48" id="_x0000_t202" coordsize="21600,21600" o:spt="202" path="m,l,21600r21600,l21600,xe">
              <v:stroke joinstyle="miter"/>
              <v:path gradientshapeok="t" o:connecttype="rect"/>
            </v:shapetype>
            <v:shape id="Shape 329" o:spid="_x0000_s1136" type="#_x0000_t202" style="position:absolute;margin-left:29.65pt;margin-top:24.1pt;width:318.6pt;height:8.45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TdcfgEAAP0CAAAOAAAAZHJzL2Uyb0RvYy54bWysUttOwzAMfUfiH6K8s3bjqmodAk1DSAiQ&#10;gA/I0mSN1MRRHNbu73GyG4I3xIvj2M7x8XGmt4Pt2FoFNOBqPh6VnCknoTFuVfOP98XZDWcYhWtE&#10;B07VfKOQ385OT6a9r9QEWugaFRiBOKx6X/M2Rl8VBcpWWYEj8MpRUkOwItI1rIomiJ7QbVdMyvKq&#10;6CE0PoBUiBSdb5N8lvG1VjK+aI0qsq7mxC1mG7JdJlvMpqJaBeFbI3c0xB9YWGEcNT1AzUUU7DOY&#10;X1DWyAAIOo4k2AK0NlLlGWiacfljmrdWeJVnIXHQH2TC/4OVz+s3/xpYHO5hoAUmQXqPFVIwzTPo&#10;YNNJTBnlScLNQTY1RCYpeFFeXE0mlJKUG5fX5+PLBFMcX/uA8UGBZcmpeaC1ZLXE+gnjtnRfkpo5&#10;WJiuS/EjleTFYTkw06QmN3uiS2g2xL97dKRK2vDeCXtnuXMSMvq7z0jouWmC3D7fdSKNM+3df0hL&#10;/H7PVcdfO/sCAAD//wMAUEsDBBQABgAIAAAAIQBJgRfF3QAAAAgBAAAPAAAAZHJzL2Rvd25yZXYu&#10;eG1sTI9BT4QwEIXvJv6HZky8GLeAQhakbIzRizdXL966dARiOyW0C7i/3vHk3t7kvbz3Tb1bnRUz&#10;TmHwpCDdJCCQWm8G6hR8vL/cbkGEqMlo6wkV/GCAXXN5UevK+IXecN7HTnAJhUor6GMcKylD26PT&#10;YeNHJPa+/OR05HPqpJn0wuXOyixJCun0QLzQ6xGfemy/90enoFifx5vXErPl1NqZPk9pGjFV6vpq&#10;fXwAEXGN/2H4w2d0aJjp4I9kgrAK8vKOkwrutxkI9ouyyEEcWOQpyKaW5w80vwAAAP//AwBQSwEC&#10;LQAUAAYACAAAACEAtoM4kv4AAADhAQAAEwAAAAAAAAAAAAAAAAAAAAAAW0NvbnRlbnRfVHlwZXNd&#10;LnhtbFBLAQItABQABgAIAAAAIQA4/SH/1gAAAJQBAAALAAAAAAAAAAAAAAAAAC8BAABfcmVscy8u&#10;cmVsc1BLAQItABQABgAIAAAAIQB2NTdcfgEAAP0CAAAOAAAAAAAAAAAAAAAAAC4CAABkcnMvZTJv&#10;RG9jLnhtbFBLAQItABQABgAIAAAAIQBJgRfF3QAAAAgBAAAPAAAAAAAAAAAAAAAAANgDAABkcnMv&#10;ZG93bnJldi54bWxQSwUGAAAAAAQABADzAAAA4gQAAAAA&#10;" filled="f" stroked="f">
              <v:textbox style="mso-fit-shape-to-text:t" inset="0,0,0,0">
                <w:txbxContent>
                  <w:p w14:paraId="3EE8A525" w14:textId="77777777" w:rsidR="00C53112" w:rsidRDefault="00000000">
                    <w:pPr>
                      <w:pStyle w:val="Headerorfooter10"/>
                      <w:shd w:val="clear" w:color="auto" w:fill="auto"/>
                      <w:tabs>
                        <w:tab w:val="right" w:pos="6372"/>
                      </w:tabs>
                    </w:pPr>
                    <w:r>
                      <w:t>poništavač</w:t>
                    </w:r>
                    <w:r>
                      <w:tab/>
                      <w:t>136</w:t>
                    </w:r>
                  </w:p>
                </w:txbxContent>
              </v:textbox>
              <w10:wrap anchorx="page" anchory="page"/>
            </v:shape>
          </w:pict>
        </mc:Fallback>
      </mc:AlternateContent>
    </w:r>
    <w:r>
      <w:rPr>
        <w:noProof/>
      </w:rPr>
      <mc:AlternateContent>
        <mc:Choice Requires="wps">
          <w:drawing>
            <wp:anchor distT="0" distB="0" distL="114300" distR="114300" simplePos="0" relativeHeight="251593728" behindDoc="1" locked="0" layoutInCell="1" allowOverlap="1" wp14:anchorId="6F19094F" wp14:editId="2E87196E">
              <wp:simplePos x="0" y="0"/>
              <wp:positionH relativeFrom="page">
                <wp:posOffset>370205</wp:posOffset>
              </wp:positionH>
              <wp:positionV relativeFrom="page">
                <wp:posOffset>446405</wp:posOffset>
              </wp:positionV>
              <wp:extent cx="4058285" cy="0"/>
              <wp:effectExtent l="0" t="0" r="0" b="0"/>
              <wp:wrapNone/>
              <wp:docPr id="331" name="Shape 331"/>
              <wp:cNvGraphicFramePr/>
              <a:graphic xmlns:a="http://schemas.openxmlformats.org/drawingml/2006/main">
                <a:graphicData uri="http://schemas.microsoft.com/office/word/2010/wordprocessingShape">
                  <wps:wsp>
                    <wps:cNvCnPr/>
                    <wps:spPr>
                      <a:xfrm>
                        <a:off x="0" y="0"/>
                        <a:ext cx="4058285" cy="0"/>
                      </a:xfrm>
                      <a:prstGeom prst="straightConnector1">
                        <a:avLst/>
                      </a:prstGeom>
                      <a:ln w="12700">
                        <a:solidFill/>
                      </a:ln>
                    </wps:spPr>
                    <wps:bodyPr/>
                  </wps:wsp>
                </a:graphicData>
              </a:graphic>
            </wp:anchor>
          </w:drawing>
        </mc:Choice>
        <mc:Fallback>
          <w:pict>
            <v:shape o:spt="32" o:oned="true" path="m,l21600,21600e" style="position:absolute;margin-left:29.149999999999999pt;margin-top:35.149999999999999pt;width:319.55000000000001pt;height:0;z-index:-251658240;mso-position-horizontal-relative:page;mso-position-vertical-relative:page">
              <v:stroke weight="1.pt"/>
            </v:shape>
          </w:pict>
        </mc:Fallback>
      </mc:AlternateContent>
    </w: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63A31" w14:textId="77777777" w:rsidR="00C53112" w:rsidRDefault="00000000">
    <w:pPr>
      <w:spacing w:line="1" w:lineRule="exact"/>
    </w:pPr>
    <w:r>
      <w:rPr>
        <w:noProof/>
      </w:rPr>
      <mc:AlternateContent>
        <mc:Choice Requires="wps">
          <w:drawing>
            <wp:anchor distT="0" distB="0" distL="0" distR="0" simplePos="0" relativeHeight="251769856" behindDoc="1" locked="0" layoutInCell="1" allowOverlap="1" wp14:anchorId="0FE76303" wp14:editId="3ACE1998">
              <wp:simplePos x="0" y="0"/>
              <wp:positionH relativeFrom="page">
                <wp:posOffset>390525</wp:posOffset>
              </wp:positionH>
              <wp:positionV relativeFrom="page">
                <wp:posOffset>314960</wp:posOffset>
              </wp:positionV>
              <wp:extent cx="4014470" cy="100330"/>
              <wp:effectExtent l="0" t="0" r="0" b="0"/>
              <wp:wrapNone/>
              <wp:docPr id="332" name="Shape 332"/>
              <wp:cNvGraphicFramePr/>
              <a:graphic xmlns:a="http://schemas.openxmlformats.org/drawingml/2006/main">
                <a:graphicData uri="http://schemas.microsoft.com/office/word/2010/wordprocessingShape">
                  <wps:wsp>
                    <wps:cNvSpPr txBox="1"/>
                    <wps:spPr>
                      <a:xfrm>
                        <a:off x="0" y="0"/>
                        <a:ext cx="4014470" cy="100330"/>
                      </a:xfrm>
                      <a:prstGeom prst="rect">
                        <a:avLst/>
                      </a:prstGeom>
                      <a:noFill/>
                    </wps:spPr>
                    <wps:txbx>
                      <w:txbxContent>
                        <w:p w14:paraId="6AE334FC" w14:textId="77777777" w:rsidR="00C53112" w:rsidRDefault="00000000">
                          <w:pPr>
                            <w:pStyle w:val="Headerorfooter10"/>
                            <w:shd w:val="clear" w:color="auto" w:fill="auto"/>
                            <w:tabs>
                              <w:tab w:val="right" w:pos="6322"/>
                            </w:tabs>
                          </w:pPr>
                          <w:r>
                            <w:rPr>
                              <w:lang w:val="en-US" w:eastAsia="en-US" w:bidi="en-US"/>
                            </w:rPr>
                            <w:t>139</w:t>
                          </w:r>
                          <w:r>
                            <w:rPr>
                              <w:lang w:val="en-US" w:eastAsia="en-US" w:bidi="en-US"/>
                            </w:rPr>
                            <w:tab/>
                          </w:r>
                          <w:r>
                            <w:t>pravobranilaštvo</w:t>
                          </w:r>
                        </w:p>
                      </w:txbxContent>
                    </wps:txbx>
                    <wps:bodyPr lIns="0" tIns="0" rIns="0" bIns="0">
                      <a:spAutoFit/>
                    </wps:bodyPr>
                  </wps:wsp>
                </a:graphicData>
              </a:graphic>
            </wp:anchor>
          </w:drawing>
        </mc:Choice>
        <mc:Fallback>
          <w:pict>
            <v:shapetype w14:anchorId="0FE76303" id="_x0000_t202" coordsize="21600,21600" o:spt="202" path="m,l,21600r21600,l21600,xe">
              <v:stroke joinstyle="miter"/>
              <v:path gradientshapeok="t" o:connecttype="rect"/>
            </v:shapetype>
            <v:shape id="Shape 332" o:spid="_x0000_s1137" type="#_x0000_t202" style="position:absolute;margin-left:30.75pt;margin-top:24.8pt;width:316.1pt;height:7.9pt;z-index:-25154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Y8fwEAAP0CAAAOAAAAZHJzL2Uyb0RvYy54bWysUttOwzAMfUfiH6K8s3Zj4lKtm0AIhIQA&#10;afABWZqskZo4isPa/T1O2AXBG+LFcWzn+Pg4s8VgO7ZRAQ24mo9HJWfKSWiMW9f8/e3+7IozjMI1&#10;ogOnar5VyBfz05NZ7ys1gRa6RgVGIA6r3te8jdFXRYGyVVbgCLxylNQQrIh0DeuiCaIndNsVk7K8&#10;KHoIjQ8gFSJF776SfJ7xtVYyvmiNKrKu5sQtZhuyXSVbzGeiWgfhWyN3NMQfWFhhHDU9QN2JKNhH&#10;ML+grJEBEHQcSbAFaG2kyjPQNOPyxzTLVniVZyFx0B9kwv+Dlc+bpX8NLA63MNACkyC9xwopmOYZ&#10;dLDpJKaM8iTh9iCbGiKTFJyW4+n0klKScuOyPD/PuhbH1z5gfFBgWXJqHmgtWS2xecJIHal0X5Ka&#10;Obg3XZfiRyrJi8NqYKZJTa73RFfQbIl/9+hIlbThvRP2zmrnJGT0Nx+R0HPTBPn1fNeJNM5cdv8h&#10;LfH7PVcdf+38EwAA//8DAFBLAwQUAAYACAAAACEAzhAL+dwAAAAIAQAADwAAAGRycy9kb3ducmV2&#10;LnhtbEyPwU7DMAyG70i8Q2QkLoilGVuhpemEEFy4MbhwyxrTViRO1WRt2dNjTnCz9f/6/LnaLd6J&#10;CcfYB9KgVhkIpCbYnloN72/P13cgYjJkjQuEGr4xwq4+P6tMacNMrzjtUysYQrE0GrqUhlLK2HTo&#10;TVyFAYmzzzB6k3gdW2lHMzPcO7nOslx60xNf6MyAjx02X/uj15AvT8PVS4Hr+dS4iT5OSiVUWl9e&#10;LA/3IBIu6a8Mv/qsDjU7HcKRbBSOGWrLTQ2bIgfBeV7c3II48LDdgKwr+f+B+gcAAP//AwBQSwEC&#10;LQAUAAYACAAAACEAtoM4kv4AAADhAQAAEwAAAAAAAAAAAAAAAAAAAAAAW0NvbnRlbnRfVHlwZXNd&#10;LnhtbFBLAQItABQABgAIAAAAIQA4/SH/1gAAAJQBAAALAAAAAAAAAAAAAAAAAC8BAABfcmVscy8u&#10;cmVsc1BLAQItABQABgAIAAAAIQD/L3Y8fwEAAP0CAAAOAAAAAAAAAAAAAAAAAC4CAABkcnMvZTJv&#10;RG9jLnhtbFBLAQItABQABgAIAAAAIQDOEAv53AAAAAgBAAAPAAAAAAAAAAAAAAAAANkDAABkcnMv&#10;ZG93bnJldi54bWxQSwUGAAAAAAQABADzAAAA4gQAAAAA&#10;" filled="f" stroked="f">
              <v:textbox style="mso-fit-shape-to-text:t" inset="0,0,0,0">
                <w:txbxContent>
                  <w:p w14:paraId="6AE334FC" w14:textId="77777777" w:rsidR="00C53112" w:rsidRDefault="00000000">
                    <w:pPr>
                      <w:pStyle w:val="Headerorfooter10"/>
                      <w:shd w:val="clear" w:color="auto" w:fill="auto"/>
                      <w:tabs>
                        <w:tab w:val="right" w:pos="6322"/>
                      </w:tabs>
                    </w:pPr>
                    <w:r>
                      <w:rPr>
                        <w:lang w:val="en-US" w:eastAsia="en-US" w:bidi="en-US"/>
                      </w:rPr>
                      <w:t>139</w:t>
                    </w:r>
                    <w:r>
                      <w:rPr>
                        <w:lang w:val="en-US" w:eastAsia="en-US" w:bidi="en-US"/>
                      </w:rPr>
                      <w:tab/>
                    </w:r>
                    <w:r>
                      <w:t>pravobranilaštvo</w:t>
                    </w:r>
                  </w:p>
                </w:txbxContent>
              </v:textbox>
              <w10:wrap anchorx="page" anchory="page"/>
            </v:shape>
          </w:pict>
        </mc:Fallback>
      </mc:AlternateContent>
    </w:r>
    <w:r>
      <w:rPr>
        <w:noProof/>
      </w:rPr>
      <mc:AlternateContent>
        <mc:Choice Requires="wps">
          <w:drawing>
            <wp:anchor distT="0" distB="0" distL="114300" distR="114300" simplePos="0" relativeHeight="251594752" behindDoc="1" locked="0" layoutInCell="1" allowOverlap="1" wp14:anchorId="0FB8BC35" wp14:editId="3D18E484">
              <wp:simplePos x="0" y="0"/>
              <wp:positionH relativeFrom="page">
                <wp:posOffset>369570</wp:posOffset>
              </wp:positionH>
              <wp:positionV relativeFrom="page">
                <wp:posOffset>454660</wp:posOffset>
              </wp:positionV>
              <wp:extent cx="4041775" cy="0"/>
              <wp:effectExtent l="0" t="0" r="0" b="0"/>
              <wp:wrapNone/>
              <wp:docPr id="334" name="Shape 334"/>
              <wp:cNvGraphicFramePr/>
              <a:graphic xmlns:a="http://schemas.openxmlformats.org/drawingml/2006/main">
                <a:graphicData uri="http://schemas.microsoft.com/office/word/2010/wordprocessingShape">
                  <wps:wsp>
                    <wps:cNvCnPr/>
                    <wps:spPr>
                      <a:xfrm>
                        <a:off x="0" y="0"/>
                        <a:ext cx="4041775" cy="0"/>
                      </a:xfrm>
                      <a:prstGeom prst="straightConnector1">
                        <a:avLst/>
                      </a:prstGeom>
                      <a:ln w="12700">
                        <a:solidFill/>
                      </a:ln>
                    </wps:spPr>
                    <wps:bodyPr/>
                  </wps:wsp>
                </a:graphicData>
              </a:graphic>
            </wp:anchor>
          </w:drawing>
        </mc:Choice>
        <mc:Fallback>
          <w:pict>
            <v:shape o:spt="32" o:oned="true" path="m,l21600,21600e" style="position:absolute;margin-left:29.100000000000001pt;margin-top:35.799999999999997pt;width:318.25pt;height:0;z-index:-251658240;mso-position-horizontal-relative:page;mso-position-vertical-relative:page">
              <v:stroke weight="1.pt"/>
            </v:shape>
          </w:pict>
        </mc:Fallback>
      </mc:AlternateConten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500A6" w14:textId="77777777" w:rsidR="00C53112" w:rsidRDefault="00000000">
    <w:pPr>
      <w:spacing w:line="1" w:lineRule="exact"/>
    </w:pPr>
    <w:r>
      <w:rPr>
        <w:noProof/>
      </w:rPr>
      <mc:AlternateContent>
        <mc:Choice Requires="wps">
          <w:drawing>
            <wp:anchor distT="0" distB="0" distL="0" distR="0" simplePos="0" relativeHeight="251770880" behindDoc="1" locked="0" layoutInCell="1" allowOverlap="1" wp14:anchorId="7F037CAF" wp14:editId="43D33285">
              <wp:simplePos x="0" y="0"/>
              <wp:positionH relativeFrom="page">
                <wp:posOffset>382905</wp:posOffset>
              </wp:positionH>
              <wp:positionV relativeFrom="page">
                <wp:posOffset>306705</wp:posOffset>
              </wp:positionV>
              <wp:extent cx="4029710" cy="106680"/>
              <wp:effectExtent l="0" t="0" r="0" b="0"/>
              <wp:wrapNone/>
              <wp:docPr id="335" name="Shape 335"/>
              <wp:cNvGraphicFramePr/>
              <a:graphic xmlns:a="http://schemas.openxmlformats.org/drawingml/2006/main">
                <a:graphicData uri="http://schemas.microsoft.com/office/word/2010/wordprocessingShape">
                  <wps:wsp>
                    <wps:cNvSpPr txBox="1"/>
                    <wps:spPr>
                      <a:xfrm>
                        <a:off x="0" y="0"/>
                        <a:ext cx="4029710" cy="106680"/>
                      </a:xfrm>
                      <a:prstGeom prst="rect">
                        <a:avLst/>
                      </a:prstGeom>
                      <a:noFill/>
                    </wps:spPr>
                    <wps:txbx>
                      <w:txbxContent>
                        <w:p w14:paraId="78B9607F" w14:textId="77777777" w:rsidR="00C53112" w:rsidRDefault="00000000">
                          <w:pPr>
                            <w:pStyle w:val="Headerorfooter10"/>
                            <w:shd w:val="clear" w:color="auto" w:fill="auto"/>
                            <w:tabs>
                              <w:tab w:val="right" w:pos="6346"/>
                            </w:tabs>
                          </w:pPr>
                          <w:r>
                            <w:t>pošiljalac</w:t>
                          </w:r>
                          <w:r>
                            <w:tab/>
                          </w:r>
                          <w:r>
                            <w:t>138</w:t>
                          </w:r>
                        </w:p>
                      </w:txbxContent>
                    </wps:txbx>
                    <wps:bodyPr lIns="0" tIns="0" rIns="0" bIns="0">
                      <a:spAutoFit/>
                    </wps:bodyPr>
                  </wps:wsp>
                </a:graphicData>
              </a:graphic>
            </wp:anchor>
          </w:drawing>
        </mc:Choice>
        <mc:Fallback>
          <w:pict>
            <v:shapetype w14:anchorId="7F037CAF" id="_x0000_t202" coordsize="21600,21600" o:spt="202" path="m,l,21600r21600,l21600,xe">
              <v:stroke joinstyle="miter"/>
              <v:path gradientshapeok="t" o:connecttype="rect"/>
            </v:shapetype>
            <v:shape id="Shape 335" o:spid="_x0000_s1138" type="#_x0000_t202" style="position:absolute;margin-left:30.15pt;margin-top:24.15pt;width:317.3pt;height:8.4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5xhfwEAAP0CAAAOAAAAZHJzL2Uyb0RvYy54bWysUsFOAyEQvZv4D4S73W1jqm66bTRGY2LU&#10;RP0AykKXZGEIg93t3zvgtjV6M15gmIH33rxhsRpsx7YqoAFX8+mk5Ew5CY1xm5q/v92dXXKGUbhG&#10;dOBUzXcK+Wp5erLofaVm0ELXqMAIxGHV+5q3MfqqKFC2ygqcgFeOihqCFZGOYVM0QfSEbrtiVpbz&#10;oofQ+ABSIVL29qvIlxlfayXjs9aoIutqTtpiXkNe12ktlgtRbYLwrZGjDPEHFVYYR6QHqFsRBfsI&#10;5heUNTIAgo4TCbYArY1UuQfqZlr+6Oa1FV7lXsgc9Aeb8P9g5dP21b8EFocbGGiAyZDeY4WUTP0M&#10;Oti0k1JGdbJwd7BNDZFJSp6Xs6uLKZUk1ablfH6ZfS2Or33AeK/AshTUPNBYslti+4iRGOnq/koi&#10;c3Bnui7lj1JSFIf1wExDJMQ2Cl1DsyP93YMjV9KE90HYB+sxSMjorz8ioWfSBPn1fGQij7OW8T+k&#10;IX4/51vHX7v8BAAA//8DAFBLAwQUAAYACAAAACEAd8flz9wAAAAIAQAADwAAAGRycy9kb3ducmV2&#10;LnhtbEyPMU/DMBCFdyT+g3VILIg6LiVqQpwKIVjYKCxsbnwkEfY5it0k9NdzTHS6O72nd9+rdot3&#10;YsIx9oE0qFUGAqkJtqdWw8f7y+0WREyGrHGBUMMPRtjVlxeVKW2Y6Q2nfWoFh1AsjYYupaGUMjYd&#10;ehNXYUBi7SuM3iQ+x1ba0cwc7p1cZ1kuvemJP3RmwKcOm+/90WvIl+fh5rXA9Xxq3ESfJ6USKq2v&#10;r5bHBxAJl/Rvhj98RoeamQ7hSDYKxxnZHTs1bLY8Wc+LTQHiwMu9AllX8rxA/QsAAP//AwBQSwEC&#10;LQAUAAYACAAAACEAtoM4kv4AAADhAQAAEwAAAAAAAAAAAAAAAAAAAAAAW0NvbnRlbnRfVHlwZXNd&#10;LnhtbFBLAQItABQABgAIAAAAIQA4/SH/1gAAAJQBAAALAAAAAAAAAAAAAAAAAC8BAABfcmVscy8u&#10;cmVsc1BLAQItABQABgAIAAAAIQAzV5xhfwEAAP0CAAAOAAAAAAAAAAAAAAAAAC4CAABkcnMvZTJv&#10;RG9jLnhtbFBLAQItABQABgAIAAAAIQB3x+XP3AAAAAgBAAAPAAAAAAAAAAAAAAAAANkDAABkcnMv&#10;ZG93bnJldi54bWxQSwUGAAAAAAQABADzAAAA4gQAAAAA&#10;" filled="f" stroked="f">
              <v:textbox style="mso-fit-shape-to-text:t" inset="0,0,0,0">
                <w:txbxContent>
                  <w:p w14:paraId="78B9607F" w14:textId="77777777" w:rsidR="00C53112" w:rsidRDefault="00000000">
                    <w:pPr>
                      <w:pStyle w:val="Headerorfooter10"/>
                      <w:shd w:val="clear" w:color="auto" w:fill="auto"/>
                      <w:tabs>
                        <w:tab w:val="right" w:pos="6346"/>
                      </w:tabs>
                    </w:pPr>
                    <w:r>
                      <w:t>pošiljalac</w:t>
                    </w:r>
                    <w:r>
                      <w:tab/>
                    </w:r>
                    <w:r>
                      <w:t>138</w:t>
                    </w:r>
                  </w:p>
                </w:txbxContent>
              </v:textbox>
              <w10:wrap anchorx="page" anchory="page"/>
            </v:shape>
          </w:pict>
        </mc:Fallback>
      </mc:AlternateContent>
    </w:r>
    <w:r>
      <w:rPr>
        <w:noProof/>
      </w:rPr>
      <mc:AlternateContent>
        <mc:Choice Requires="wps">
          <w:drawing>
            <wp:anchor distT="0" distB="0" distL="114300" distR="114300" simplePos="0" relativeHeight="251595776" behindDoc="1" locked="0" layoutInCell="1" allowOverlap="1" wp14:anchorId="1845F65B" wp14:editId="4F08B2F6">
              <wp:simplePos x="0" y="0"/>
              <wp:positionH relativeFrom="page">
                <wp:posOffset>380365</wp:posOffset>
              </wp:positionH>
              <wp:positionV relativeFrom="page">
                <wp:posOffset>448310</wp:posOffset>
              </wp:positionV>
              <wp:extent cx="4041775" cy="0"/>
              <wp:effectExtent l="0" t="0" r="0" b="0"/>
              <wp:wrapNone/>
              <wp:docPr id="337" name="Shape 337"/>
              <wp:cNvGraphicFramePr/>
              <a:graphic xmlns:a="http://schemas.openxmlformats.org/drawingml/2006/main">
                <a:graphicData uri="http://schemas.microsoft.com/office/word/2010/wordprocessingShape">
                  <wps:wsp>
                    <wps:cNvCnPr/>
                    <wps:spPr>
                      <a:xfrm>
                        <a:off x="0" y="0"/>
                        <a:ext cx="4041775" cy="0"/>
                      </a:xfrm>
                      <a:prstGeom prst="straightConnector1">
                        <a:avLst/>
                      </a:prstGeom>
                      <a:ln w="12700">
                        <a:solidFill/>
                      </a:ln>
                    </wps:spPr>
                    <wps:bodyPr/>
                  </wps:wsp>
                </a:graphicData>
              </a:graphic>
            </wp:anchor>
          </w:drawing>
        </mc:Choice>
        <mc:Fallback>
          <w:pict>
            <v:shape o:spt="32" o:oned="true" path="m,l21600,21600e" style="position:absolute;margin-left:29.949999999999999pt;margin-top:35.299999999999997pt;width:318.25pt;height:0;z-index:-251658240;mso-position-horizontal-relative:page;mso-position-vertical-relative:page">
              <v:stroke weight="1.pt"/>
            </v:shape>
          </w:pict>
        </mc:Fallback>
      </mc:AlternateConten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F06E8" w14:textId="77777777" w:rsidR="00C53112" w:rsidRDefault="00000000">
    <w:pPr>
      <w:spacing w:line="1" w:lineRule="exact"/>
    </w:pPr>
    <w:r>
      <w:rPr>
        <w:noProof/>
      </w:rPr>
      <mc:AlternateContent>
        <mc:Choice Requires="wps">
          <w:drawing>
            <wp:anchor distT="0" distB="0" distL="0" distR="0" simplePos="0" relativeHeight="251771904" behindDoc="1" locked="0" layoutInCell="1" allowOverlap="1" wp14:anchorId="1BC66029" wp14:editId="2463C1BD">
              <wp:simplePos x="0" y="0"/>
              <wp:positionH relativeFrom="page">
                <wp:posOffset>393065</wp:posOffset>
              </wp:positionH>
              <wp:positionV relativeFrom="page">
                <wp:posOffset>315595</wp:posOffset>
              </wp:positionV>
              <wp:extent cx="4024630" cy="97790"/>
              <wp:effectExtent l="0" t="0" r="0" b="0"/>
              <wp:wrapNone/>
              <wp:docPr id="338" name="Shape 338"/>
              <wp:cNvGraphicFramePr/>
              <a:graphic xmlns:a="http://schemas.openxmlformats.org/drawingml/2006/main">
                <a:graphicData uri="http://schemas.microsoft.com/office/word/2010/wordprocessingShape">
                  <wps:wsp>
                    <wps:cNvSpPr txBox="1"/>
                    <wps:spPr>
                      <a:xfrm>
                        <a:off x="0" y="0"/>
                        <a:ext cx="4024630" cy="97790"/>
                      </a:xfrm>
                      <a:prstGeom prst="rect">
                        <a:avLst/>
                      </a:prstGeom>
                      <a:noFill/>
                    </wps:spPr>
                    <wps:txbx>
                      <w:txbxContent>
                        <w:p w14:paraId="7CE03D58" w14:textId="77777777" w:rsidR="00C53112" w:rsidRDefault="00000000">
                          <w:pPr>
                            <w:pStyle w:val="Headerorfooter10"/>
                            <w:shd w:val="clear" w:color="auto" w:fill="auto"/>
                            <w:tabs>
                              <w:tab w:val="right" w:pos="6338"/>
                            </w:tabs>
                          </w:pPr>
                          <w:r>
                            <w:rPr>
                              <w:lang w:val="en-US" w:eastAsia="en-US" w:bidi="en-US"/>
                            </w:rPr>
                            <w:t>141</w:t>
                          </w:r>
                          <w:r>
                            <w:rPr>
                              <w:lang w:val="en-US" w:eastAsia="en-US" w:bidi="en-US"/>
                            </w:rPr>
                            <w:tab/>
                          </w:r>
                          <w:r>
                            <w:t>prckršilac</w:t>
                          </w:r>
                        </w:p>
                      </w:txbxContent>
                    </wps:txbx>
                    <wps:bodyPr lIns="0" tIns="0" rIns="0" bIns="0">
                      <a:spAutoFit/>
                    </wps:bodyPr>
                  </wps:wsp>
                </a:graphicData>
              </a:graphic>
            </wp:anchor>
          </w:drawing>
        </mc:Choice>
        <mc:Fallback>
          <w:pict>
            <v:shapetype w14:anchorId="1BC66029" id="_x0000_t202" coordsize="21600,21600" o:spt="202" path="m,l,21600r21600,l21600,xe">
              <v:stroke joinstyle="miter"/>
              <v:path gradientshapeok="t" o:connecttype="rect"/>
            </v:shapetype>
            <v:shape id="Shape 338" o:spid="_x0000_s1139" type="#_x0000_t202" style="position:absolute;margin-left:30.95pt;margin-top:24.85pt;width:316.9pt;height:7.7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F8PfwEAAPwCAAAOAAAAZHJzL2Uyb0RvYy54bWysUttOwzAMfUfiH6K8s3Zj4lKtQyA0hIQA&#10;afABWZqskZo4isPa/T1O2AXBG+LFcWzn+Pg4s5vBdmyjAhpwNR+PSs6Uk9AYt675+9vi7IozjMI1&#10;ogOnar5VyG/mpyez3ldqAi10jQqMQBxWva95G6OvigJlq6zAEXjlKKkhWBHpGtZFE0RP6LYrJmV5&#10;UfQQGh9AKkSK3n8l+Tzja61kfNEaVWRdzYlbzDZku0q2mM9EtQ7Ct0buaIg/sLDCOGp6gLoXUbCP&#10;YH5BWSMDIOg4kmAL0NpIlWegacblj2mWrfAqz0LioD/IhP8HK583S/8aWBzuYKAFJkF6jxVSMM0z&#10;6GDTSUwZ5UnC7UE2NUQmKTgtJ9OLc0pJyl1fXl5nWYvjYx8wPiiwLDk1D7SVLJbYPGGkhlS6L0m9&#10;HCxM16X4kUny4rAamGmI5fjAcwXNluh3j45ESQveO2HvrHZOQkZ/+xEJPTdNkF/Pd51I4sxl9x3S&#10;Dr/fc9Xx084/AQAA//8DAFBLAwQUAAYACAAAACEAdmPdddwAAAAIAQAADwAAAGRycy9kb3ducmV2&#10;LnhtbEyPwU7DMBBE70j8g7VIXBB1XNFAQpwKIbj0RuHCzY2XJMJeR7GbhH492xPcZjWjtzPVdvFO&#10;TDjGPpAGtcpAIDXB9tRq+Hh/vX0AEZMha1wg1PCDEbb15UVlShtmesNpn1rBEIql0dClNJRSxqZD&#10;b+IqDEjsfYXRm8Tn2Eo7mpnh3sl1luXSm574Q2cGfO6w+d4fvYZ8eRludgWu51PjJvo8KZVQaX19&#10;tTw9gki4pL8wnOtzdai50yEcyUbhmKEKTmq4K+5BsJ8XGxYHFhsFsq7k/wH1LwAAAP//AwBQSwEC&#10;LQAUAAYACAAAACEAtoM4kv4AAADhAQAAEwAAAAAAAAAAAAAAAAAAAAAAW0NvbnRlbnRfVHlwZXNd&#10;LnhtbFBLAQItABQABgAIAAAAIQA4/SH/1gAAAJQBAAALAAAAAAAAAAAAAAAAAC8BAABfcmVscy8u&#10;cmVsc1BLAQItABQABgAIAAAAIQAVWF8PfwEAAPwCAAAOAAAAAAAAAAAAAAAAAC4CAABkcnMvZTJv&#10;RG9jLnhtbFBLAQItABQABgAIAAAAIQB2Y9113AAAAAgBAAAPAAAAAAAAAAAAAAAAANkDAABkcnMv&#10;ZG93bnJldi54bWxQSwUGAAAAAAQABADzAAAA4gQAAAAA&#10;" filled="f" stroked="f">
              <v:textbox style="mso-fit-shape-to-text:t" inset="0,0,0,0">
                <w:txbxContent>
                  <w:p w14:paraId="7CE03D58" w14:textId="77777777" w:rsidR="00C53112" w:rsidRDefault="00000000">
                    <w:pPr>
                      <w:pStyle w:val="Headerorfooter10"/>
                      <w:shd w:val="clear" w:color="auto" w:fill="auto"/>
                      <w:tabs>
                        <w:tab w:val="right" w:pos="6338"/>
                      </w:tabs>
                    </w:pPr>
                    <w:r>
                      <w:rPr>
                        <w:lang w:val="en-US" w:eastAsia="en-US" w:bidi="en-US"/>
                      </w:rPr>
                      <w:t>141</w:t>
                    </w:r>
                    <w:r>
                      <w:rPr>
                        <w:lang w:val="en-US" w:eastAsia="en-US" w:bidi="en-US"/>
                      </w:rPr>
                      <w:tab/>
                    </w:r>
                    <w:r>
                      <w:t>prckršilac</w:t>
                    </w:r>
                  </w:p>
                </w:txbxContent>
              </v:textbox>
              <w10:wrap anchorx="page" anchory="page"/>
            </v:shape>
          </w:pict>
        </mc:Fallback>
      </mc:AlternateContent>
    </w:r>
    <w:r>
      <w:rPr>
        <w:noProof/>
      </w:rPr>
      <mc:AlternateContent>
        <mc:Choice Requires="wps">
          <w:drawing>
            <wp:anchor distT="0" distB="0" distL="114300" distR="114300" simplePos="0" relativeHeight="251596800" behindDoc="1" locked="0" layoutInCell="1" allowOverlap="1" wp14:anchorId="220C3605" wp14:editId="498126CC">
              <wp:simplePos x="0" y="0"/>
              <wp:positionH relativeFrom="page">
                <wp:posOffset>368935</wp:posOffset>
              </wp:positionH>
              <wp:positionV relativeFrom="page">
                <wp:posOffset>452755</wp:posOffset>
              </wp:positionV>
              <wp:extent cx="4055110" cy="0"/>
              <wp:effectExtent l="0" t="0" r="0" b="0"/>
              <wp:wrapNone/>
              <wp:docPr id="340" name="Shape 340"/>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9.050000000000001pt;margin-top:35.649999999999999pt;width:319.30000000000001pt;height:0;z-index:-251658240;mso-position-horizontal-relative:page;mso-position-vertical-relative:page">
              <v:stroke weight="1.pt"/>
            </v:shape>
          </w:pict>
        </mc:Fallback>
      </mc:AlternateConten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12117" w14:textId="77777777" w:rsidR="00C53112" w:rsidRDefault="00000000">
    <w:pPr>
      <w:spacing w:line="1" w:lineRule="exact"/>
    </w:pPr>
    <w:r>
      <w:rPr>
        <w:noProof/>
      </w:rPr>
      <mc:AlternateContent>
        <mc:Choice Requires="wps">
          <w:drawing>
            <wp:anchor distT="0" distB="0" distL="0" distR="0" simplePos="0" relativeHeight="251772928" behindDoc="1" locked="0" layoutInCell="1" allowOverlap="1" wp14:anchorId="7ABA36CC" wp14:editId="54D53661">
              <wp:simplePos x="0" y="0"/>
              <wp:positionH relativeFrom="page">
                <wp:posOffset>372110</wp:posOffset>
              </wp:positionH>
              <wp:positionV relativeFrom="page">
                <wp:posOffset>318770</wp:posOffset>
              </wp:positionV>
              <wp:extent cx="4043045" cy="94615"/>
              <wp:effectExtent l="0" t="0" r="0" b="0"/>
              <wp:wrapNone/>
              <wp:docPr id="341" name="Shape 341"/>
              <wp:cNvGraphicFramePr/>
              <a:graphic xmlns:a="http://schemas.openxmlformats.org/drawingml/2006/main">
                <a:graphicData uri="http://schemas.microsoft.com/office/word/2010/wordprocessingShape">
                  <wps:wsp>
                    <wps:cNvSpPr txBox="1"/>
                    <wps:spPr>
                      <a:xfrm>
                        <a:off x="0" y="0"/>
                        <a:ext cx="4043045" cy="94615"/>
                      </a:xfrm>
                      <a:prstGeom prst="rect">
                        <a:avLst/>
                      </a:prstGeom>
                      <a:noFill/>
                    </wps:spPr>
                    <wps:txbx>
                      <w:txbxContent>
                        <w:p w14:paraId="74902A8E" w14:textId="77777777" w:rsidR="00C53112" w:rsidRDefault="00000000">
                          <w:pPr>
                            <w:pStyle w:val="Headerorfooter10"/>
                            <w:shd w:val="clear" w:color="auto" w:fill="auto"/>
                            <w:tabs>
                              <w:tab w:val="right" w:pos="6367"/>
                            </w:tabs>
                          </w:pPr>
                          <w:r>
                            <w:t>PRAZNICI</w:t>
                          </w:r>
                          <w:r>
                            <w:tab/>
                          </w:r>
                          <w:r>
                            <w:t>140</w:t>
                          </w:r>
                        </w:p>
                      </w:txbxContent>
                    </wps:txbx>
                    <wps:bodyPr lIns="0" tIns="0" rIns="0" bIns="0">
                      <a:spAutoFit/>
                    </wps:bodyPr>
                  </wps:wsp>
                </a:graphicData>
              </a:graphic>
            </wp:anchor>
          </w:drawing>
        </mc:Choice>
        <mc:Fallback>
          <w:pict>
            <v:shapetype w14:anchorId="7ABA36CC" id="_x0000_t202" coordsize="21600,21600" o:spt="202" path="m,l,21600r21600,l21600,xe">
              <v:stroke joinstyle="miter"/>
              <v:path gradientshapeok="t" o:connecttype="rect"/>
            </v:shapetype>
            <v:shape id="Shape 341" o:spid="_x0000_s1140" type="#_x0000_t202" style="position:absolute;margin-left:29.3pt;margin-top:25.1pt;width:318.35pt;height:7.45pt;z-index:-25154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ZDzfwEAAPwCAAAOAAAAZHJzL2Uyb0RvYy54bWysUttOwzAMfUfiH6K8s3ZjIK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tNyel5OLziTlLueXo4vEkpxfOwDxkcFliWn5oG2ksUS62eM29J9Serl&#10;4MF0XYofmSQvDsuBmYZYjid7nktoNkS/e3IkSlrw3gl7Z7lzEjL6289I6Llpgtw+33UiiTPt3XdI&#10;O/x+z1XHTzv/AgAA//8DAFBLAwQUAAYACAAAACEAk3qgC9wAAAAIAQAADwAAAGRycy9kb3ducmV2&#10;LnhtbEyPMU/EMAyFdyT+Q2QkFsSlKWp1V5qeEIKFjYOFLdeYtiJxqibXlvv1mAkm23pPz9+r96t3&#10;YsYpDoE0qE0GAqkNdqBOw/vb8+0WREyGrHGBUMM3Rtg3lxe1qWxY6BXnQ+oEh1CsjIY+pbGSMrY9&#10;ehM3YURi7TNM3iQ+p07aySwc7p3Ms6yU3gzEH3oz4mOP7dfh5DWU69N487LDfDm3bqaPs1IJldbX&#10;V+vDPYiEa/ozwy8+o0PDTMdwIhuF01BsS3byzHIQrJe74g7EkZdCgWxq+b9A8wMAAP//AwBQSwEC&#10;LQAUAAYACAAAACEAtoM4kv4AAADhAQAAEwAAAAAAAAAAAAAAAAAAAAAAW0NvbnRlbnRfVHlwZXNd&#10;LnhtbFBLAQItABQABgAIAAAAIQA4/SH/1gAAAJQBAAALAAAAAAAAAAAAAAAAAC8BAABfcmVscy8u&#10;cmVsc1BLAQItABQABgAIAAAAIQDbhZDzfwEAAPwCAAAOAAAAAAAAAAAAAAAAAC4CAABkcnMvZTJv&#10;RG9jLnhtbFBLAQItABQABgAIAAAAIQCTeqAL3AAAAAgBAAAPAAAAAAAAAAAAAAAAANkDAABkcnMv&#10;ZG93bnJldi54bWxQSwUGAAAAAAQABADzAAAA4gQAAAAA&#10;" filled="f" stroked="f">
              <v:textbox style="mso-fit-shape-to-text:t" inset="0,0,0,0">
                <w:txbxContent>
                  <w:p w14:paraId="74902A8E" w14:textId="77777777" w:rsidR="00C53112" w:rsidRDefault="00000000">
                    <w:pPr>
                      <w:pStyle w:val="Headerorfooter10"/>
                      <w:shd w:val="clear" w:color="auto" w:fill="auto"/>
                      <w:tabs>
                        <w:tab w:val="right" w:pos="6367"/>
                      </w:tabs>
                    </w:pPr>
                    <w:r>
                      <w:t>PRAZNICI</w:t>
                    </w:r>
                    <w:r>
                      <w:tab/>
                    </w:r>
                    <w:r>
                      <w:t>140</w:t>
                    </w:r>
                  </w:p>
                </w:txbxContent>
              </v:textbox>
              <w10:wrap anchorx="page" anchory="page"/>
            </v:shape>
          </w:pict>
        </mc:Fallback>
      </mc:AlternateContent>
    </w:r>
    <w:r>
      <w:rPr>
        <w:noProof/>
      </w:rPr>
      <mc:AlternateContent>
        <mc:Choice Requires="wps">
          <w:drawing>
            <wp:anchor distT="0" distB="0" distL="114300" distR="114300" simplePos="0" relativeHeight="251597824" behindDoc="1" locked="0" layoutInCell="1" allowOverlap="1" wp14:anchorId="12941443" wp14:editId="55DA0CD4">
              <wp:simplePos x="0" y="0"/>
              <wp:positionH relativeFrom="page">
                <wp:posOffset>365760</wp:posOffset>
              </wp:positionH>
              <wp:positionV relativeFrom="page">
                <wp:posOffset>451485</wp:posOffset>
              </wp:positionV>
              <wp:extent cx="4055110" cy="0"/>
              <wp:effectExtent l="0" t="0" r="0" b="0"/>
              <wp:wrapNone/>
              <wp:docPr id="343" name="Shape 343"/>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8.800000000000001pt;margin-top:35.549999999999997pt;width:319.30000000000001pt;height:0;z-index:-251658240;mso-position-horizontal-relative:page;mso-position-vertical-relative:page">
              <v:stroke weight="1.pt"/>
            </v:shape>
          </w:pict>
        </mc:Fallback>
      </mc:AlternateConten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5C85E" w14:textId="77777777" w:rsidR="00C53112" w:rsidRDefault="00000000">
    <w:pPr>
      <w:spacing w:line="1" w:lineRule="exact"/>
    </w:pPr>
    <w:r>
      <w:rPr>
        <w:noProof/>
      </w:rPr>
      <mc:AlternateContent>
        <mc:Choice Requires="wps">
          <w:drawing>
            <wp:anchor distT="0" distB="0" distL="0" distR="0" simplePos="0" relativeHeight="251773952" behindDoc="1" locked="0" layoutInCell="1" allowOverlap="1" wp14:anchorId="292B0D97" wp14:editId="73B514E5">
              <wp:simplePos x="0" y="0"/>
              <wp:positionH relativeFrom="page">
                <wp:posOffset>381000</wp:posOffset>
              </wp:positionH>
              <wp:positionV relativeFrom="page">
                <wp:posOffset>339725</wp:posOffset>
              </wp:positionV>
              <wp:extent cx="4039870" cy="97790"/>
              <wp:effectExtent l="0" t="0" r="0" b="0"/>
              <wp:wrapNone/>
              <wp:docPr id="344" name="Shape 344"/>
              <wp:cNvGraphicFramePr/>
              <a:graphic xmlns:a="http://schemas.openxmlformats.org/drawingml/2006/main">
                <a:graphicData uri="http://schemas.microsoft.com/office/word/2010/wordprocessingShape">
                  <wps:wsp>
                    <wps:cNvSpPr txBox="1"/>
                    <wps:spPr>
                      <a:xfrm>
                        <a:off x="0" y="0"/>
                        <a:ext cx="4039870" cy="97790"/>
                      </a:xfrm>
                      <a:prstGeom prst="rect">
                        <a:avLst/>
                      </a:prstGeom>
                      <a:noFill/>
                    </wps:spPr>
                    <wps:txbx>
                      <w:txbxContent>
                        <w:p w14:paraId="53FAA321" w14:textId="77777777" w:rsidR="00C53112" w:rsidRDefault="00000000">
                          <w:pPr>
                            <w:pStyle w:val="Headerorfooter10"/>
                            <w:shd w:val="clear" w:color="auto" w:fill="auto"/>
                            <w:tabs>
                              <w:tab w:val="right" w:pos="6362"/>
                            </w:tabs>
                          </w:pPr>
                          <w:r>
                            <w:rPr>
                              <w:lang w:val="en-US" w:eastAsia="en-US" w:bidi="en-US"/>
                            </w:rPr>
                            <w:t>143</w:t>
                          </w:r>
                          <w:r>
                            <w:rPr>
                              <w:lang w:val="en-US" w:eastAsia="en-US" w:bidi="en-US"/>
                            </w:rPr>
                            <w:tab/>
                          </w:r>
                          <w:r>
                            <w:t>prisutan</w:t>
                          </w:r>
                        </w:p>
                      </w:txbxContent>
                    </wps:txbx>
                    <wps:bodyPr lIns="0" tIns="0" rIns="0" bIns="0">
                      <a:spAutoFit/>
                    </wps:bodyPr>
                  </wps:wsp>
                </a:graphicData>
              </a:graphic>
            </wp:anchor>
          </w:drawing>
        </mc:Choice>
        <mc:Fallback>
          <w:pict>
            <v:shapetype w14:anchorId="292B0D97" id="_x0000_t202" coordsize="21600,21600" o:spt="202" path="m,l,21600r21600,l21600,xe">
              <v:stroke joinstyle="miter"/>
              <v:path gradientshapeok="t" o:connecttype="rect"/>
            </v:shapetype>
            <v:shape id="Shape 344" o:spid="_x0000_s1141" type="#_x0000_t202" style="position:absolute;margin-left:30pt;margin-top:26.75pt;width:318.1pt;height:7.7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YAgAEAAPwCAAAOAAAAZHJzL2Uyb0RvYy54bWysUttOwzAMfUfiH6K8s3YbYqxah0AIhIQA&#10;CfiALE3WSE0cxWHt/h4n7ILgDfHiOLZzfHycxdVgO7ZRAQ24mo9HJWfKSWiMW9f8/e3u7JIzjMI1&#10;ogOnar5VyK+WpyeL3ldqAi10jQqMQBxWva95G6OvigJlq6zAEXjlKKkhWBHpGtZFE0RP6LYrJmV5&#10;UfQQGh9AKkSK3n4l+TLja61kfNYaVWRdzYlbzDZku0q2WC5EtQ7Ct0buaIg/sLDCOGp6gLoVUbCP&#10;YH5BWSMDIOg4kmAL0NpIlWegacblj2leW+FVnoXEQX+QCf8PVj5tXv1LYHG4gYEWmATpPVZIwTTP&#10;oINNJzFllCcJtwfZ1BCZpOB5OZ1fziglKTefzeZZ1uL42AeM9wosS07NA20liyU2jxipIZXuS1Iv&#10;B3em61L8yCR5cVgNzDTEcjzd81xBsyX63YMjUdKC907YO6udk5DRX39EQs9NE+TX810nkjhz2X2H&#10;tMPv91x1/LTLTwAAAP//AwBQSwMEFAAGAAgAAAAhAIoNn77dAAAACAEAAA8AAABkcnMvZG93bnJl&#10;di54bWxMj8FOwzAMhu9Ie4fIk7gglrZo1VqaThOCCzcGF25ZY9pqiVM1WVv29JgT3Gz91ufvr/aL&#10;s2LCMfSeFKSbBARS401PrYKP95f7HYgQNRltPaGCbwywr1c3lS6Nn+kNp2NsBUMolFpBF+NQShma&#10;Dp0OGz8gcfblR6cjr2MrzahnhjsrsyTJpdM98YdOD/jUYXM+XpyCfHke7l4LzOZrYyf6vKZpxFSp&#10;2/VyeAQRcYl/x/Crz+pQs9PJX8gEYZmRcJWoYPuwBcF5XuQZiBMPuwJkXcn/BeofAAAA//8DAFBL&#10;AQItABQABgAIAAAAIQC2gziS/gAAAOEBAAATAAAAAAAAAAAAAAAAAAAAAABbQ29udGVudF9UeXBl&#10;c10ueG1sUEsBAi0AFAAGAAgAAAAhADj9If/WAAAAlAEAAAsAAAAAAAAAAAAAAAAALwEAAF9yZWxz&#10;Ly5yZWxzUEsBAi0AFAAGAAgAAAAhACuQ5gCAAQAA/AIAAA4AAAAAAAAAAAAAAAAALgIAAGRycy9l&#10;Mm9Eb2MueG1sUEsBAi0AFAAGAAgAAAAhAIoNn77dAAAACAEAAA8AAAAAAAAAAAAAAAAA2gMAAGRy&#10;cy9kb3ducmV2LnhtbFBLBQYAAAAABAAEAPMAAADkBAAAAAA=&#10;" filled="f" stroked="f">
              <v:textbox style="mso-fit-shape-to-text:t" inset="0,0,0,0">
                <w:txbxContent>
                  <w:p w14:paraId="53FAA321" w14:textId="77777777" w:rsidR="00C53112" w:rsidRDefault="00000000">
                    <w:pPr>
                      <w:pStyle w:val="Headerorfooter10"/>
                      <w:shd w:val="clear" w:color="auto" w:fill="auto"/>
                      <w:tabs>
                        <w:tab w:val="right" w:pos="6362"/>
                      </w:tabs>
                    </w:pPr>
                    <w:r>
                      <w:rPr>
                        <w:lang w:val="en-US" w:eastAsia="en-US" w:bidi="en-US"/>
                      </w:rPr>
                      <w:t>143</w:t>
                    </w:r>
                    <w:r>
                      <w:rPr>
                        <w:lang w:val="en-US" w:eastAsia="en-US" w:bidi="en-US"/>
                      </w:rPr>
                      <w:tab/>
                    </w:r>
                    <w:r>
                      <w:t>prisutan</w:t>
                    </w:r>
                  </w:p>
                </w:txbxContent>
              </v:textbox>
              <w10:wrap anchorx="page" anchory="page"/>
            </v:shape>
          </w:pict>
        </mc:Fallback>
      </mc:AlternateContent>
    </w:r>
    <w:r>
      <w:rPr>
        <w:noProof/>
      </w:rPr>
      <mc:AlternateContent>
        <mc:Choice Requires="wps">
          <w:drawing>
            <wp:anchor distT="0" distB="0" distL="114300" distR="114300" simplePos="0" relativeHeight="251598848" behindDoc="1" locked="0" layoutInCell="1" allowOverlap="1" wp14:anchorId="04EF9A7E" wp14:editId="77068CA4">
              <wp:simplePos x="0" y="0"/>
              <wp:positionH relativeFrom="page">
                <wp:posOffset>359410</wp:posOffset>
              </wp:positionH>
              <wp:positionV relativeFrom="page">
                <wp:posOffset>476885</wp:posOffset>
              </wp:positionV>
              <wp:extent cx="4064635" cy="0"/>
              <wp:effectExtent l="0" t="0" r="0" b="0"/>
              <wp:wrapNone/>
              <wp:docPr id="346" name="Shape 346"/>
              <wp:cNvGraphicFramePr/>
              <a:graphic xmlns:a="http://schemas.openxmlformats.org/drawingml/2006/main">
                <a:graphicData uri="http://schemas.microsoft.com/office/word/2010/wordprocessingShape">
                  <wps:wsp>
                    <wps:cNvCnPr/>
                    <wps:spPr>
                      <a:xfrm>
                        <a:off x="0" y="0"/>
                        <a:ext cx="4064635" cy="0"/>
                      </a:xfrm>
                      <a:prstGeom prst="straightConnector1">
                        <a:avLst/>
                      </a:prstGeom>
                      <a:ln w="12700">
                        <a:solidFill/>
                      </a:ln>
                    </wps:spPr>
                    <wps:bodyPr/>
                  </wps:wsp>
                </a:graphicData>
              </a:graphic>
            </wp:anchor>
          </w:drawing>
        </mc:Choice>
        <mc:Fallback>
          <w:pict>
            <v:shape o:spt="32" o:oned="true" path="m,l21600,21600e" style="position:absolute;margin-left:28.300000000000001pt;margin-top:37.549999999999997pt;width:320.05000000000001pt;height:0;z-index:-251658240;mso-position-horizontal-relative:page;mso-position-vertical-relative:page">
              <v:stroke weight="1.pt"/>
            </v:shape>
          </w:pict>
        </mc:Fallback>
      </mc:AlternateConten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B6AF5" w14:textId="77777777" w:rsidR="00C53112" w:rsidRDefault="00000000">
    <w:pPr>
      <w:spacing w:line="1" w:lineRule="exact"/>
    </w:pPr>
    <w:r>
      <w:rPr>
        <w:noProof/>
      </w:rPr>
      <mc:AlternateContent>
        <mc:Choice Requires="wps">
          <w:drawing>
            <wp:anchor distT="0" distB="0" distL="0" distR="0" simplePos="0" relativeHeight="251774976" behindDoc="1" locked="0" layoutInCell="1" allowOverlap="1" wp14:anchorId="514E6A9C" wp14:editId="485CC667">
              <wp:simplePos x="0" y="0"/>
              <wp:positionH relativeFrom="page">
                <wp:posOffset>376555</wp:posOffset>
              </wp:positionH>
              <wp:positionV relativeFrom="page">
                <wp:posOffset>309245</wp:posOffset>
              </wp:positionV>
              <wp:extent cx="4030980" cy="104140"/>
              <wp:effectExtent l="0" t="0" r="0" b="0"/>
              <wp:wrapNone/>
              <wp:docPr id="347" name="Shape 347"/>
              <wp:cNvGraphicFramePr/>
              <a:graphic xmlns:a="http://schemas.openxmlformats.org/drawingml/2006/main">
                <a:graphicData uri="http://schemas.microsoft.com/office/word/2010/wordprocessingShape">
                  <wps:wsp>
                    <wps:cNvSpPr txBox="1"/>
                    <wps:spPr>
                      <a:xfrm>
                        <a:off x="0" y="0"/>
                        <a:ext cx="4030980" cy="104140"/>
                      </a:xfrm>
                      <a:prstGeom prst="rect">
                        <a:avLst/>
                      </a:prstGeom>
                      <a:noFill/>
                    </wps:spPr>
                    <wps:txbx>
                      <w:txbxContent>
                        <w:p w14:paraId="2FD7434C" w14:textId="77777777" w:rsidR="00C53112" w:rsidRDefault="00000000">
                          <w:pPr>
                            <w:pStyle w:val="Headerorfooter10"/>
                            <w:shd w:val="clear" w:color="auto" w:fill="auto"/>
                            <w:tabs>
                              <w:tab w:val="right" w:pos="6348"/>
                            </w:tabs>
                          </w:pPr>
                          <w:proofErr w:type="spellStart"/>
                          <w:r>
                            <w:rPr>
                              <w:lang w:val="en-US" w:eastAsia="en-US" w:bidi="en-US"/>
                            </w:rPr>
                            <w:t>prclctali</w:t>
                          </w:r>
                          <w:proofErr w:type="spellEnd"/>
                          <w:r>
                            <w:rPr>
                              <w:lang w:val="en-US" w:eastAsia="en-US" w:bidi="en-US"/>
                            </w:rPr>
                            <w:tab/>
                            <w:t>142</w:t>
                          </w:r>
                        </w:p>
                      </w:txbxContent>
                    </wps:txbx>
                    <wps:bodyPr lIns="0" tIns="0" rIns="0" bIns="0">
                      <a:spAutoFit/>
                    </wps:bodyPr>
                  </wps:wsp>
                </a:graphicData>
              </a:graphic>
            </wp:anchor>
          </w:drawing>
        </mc:Choice>
        <mc:Fallback>
          <w:pict>
            <v:shapetype w14:anchorId="514E6A9C" id="_x0000_t202" coordsize="21600,21600" o:spt="202" path="m,l,21600r21600,l21600,xe">
              <v:stroke joinstyle="miter"/>
              <v:path gradientshapeok="t" o:connecttype="rect"/>
            </v:shapetype>
            <v:shape id="Shape 347" o:spid="_x0000_s1142" type="#_x0000_t202" style="position:absolute;margin-left:29.65pt;margin-top:24.35pt;width:317.4pt;height:8.2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fKbgAEAAP0CAAAOAAAAZHJzL2Uyb0RvYy54bWysUttOwzAMfUfiH6K8s7YwIajWIdA0hIQA&#10;CfiALE3WSE0cxWHt/h4n7ILgDfHiOLZzfHyc2c1oe7ZRAQ24hleTkjPlJLTGrRv+/rY8u+IMo3Ct&#10;6MGphm8V8pv56cls8LU6hw76VgVGIA7rwTe8i9HXRYGyU1bgBLxylNQQrIh0DeuiDWIgdNsX52V5&#10;WQwQWh9AKkSKLr6SfJ7xtVYyPmuNKrK+4cQtZhuyXSVbzGeiXgfhOyN3NMQfWFhhHDU9QC1EFOwj&#10;mF9Q1sgACDpOJNgCtDZS5Rlomqr8Mc1rJ7zKs5A46A8y4f/ByqfNq38JLI53MNICkyCDxxopmOYZ&#10;dbDpJKaM8iTh9iCbGiOTFJyWF+X1FaUk5apyWk2zrsXxtQ8Y7xVYlpyGB1pLVktsHjFSRyrdl6Rm&#10;Dpam71P8SCV5cVyNzLTUpJruia6g3RL//sGRKmnDeyfsndXOScjobz8ioeemCfLr+a4TaZy57P5D&#10;WuL3e646/tr5JwAAAP//AwBQSwMEFAAGAAgAAAAhADScHQreAAAACAEAAA8AAABkcnMvZG93bnJl&#10;di54bWxMj8FOwzAQRO9I/IO1SFwQdVzatAlxKoTgwo3CpTc3XpKIeB3FbhL69SwnepvVjGbeFrvZ&#10;dWLEIbSeNKhFAgKp8ralWsPnx+v9FkSIhqzpPKGGHwywK6+vCpNbP9E7jvtYCy6hkBsNTYx9LmWo&#10;GnQmLHyPxN6XH5yJfA61tIOZuNx1cpkkqXSmJV5oTI/PDVbf+5PTkM4v/d1bhsvpXHUjHc5KRVRa&#10;397MT48gIs7xPwx/+IwOJTMd/YlsEJ2GdfbASQ2r7QYE+2m2UiCOLNYKZFnIywfKXwAAAP//AwBQ&#10;SwECLQAUAAYACAAAACEAtoM4kv4AAADhAQAAEwAAAAAAAAAAAAAAAAAAAAAAW0NvbnRlbnRfVHlw&#10;ZXNdLnhtbFBLAQItABQABgAIAAAAIQA4/SH/1gAAAJQBAAALAAAAAAAAAAAAAAAAAC8BAABfcmVs&#10;cy8ucmVsc1BLAQItABQABgAIAAAAIQBQ7fKbgAEAAP0CAAAOAAAAAAAAAAAAAAAAAC4CAABkcnMv&#10;ZTJvRG9jLnhtbFBLAQItABQABgAIAAAAIQA0nB0K3gAAAAgBAAAPAAAAAAAAAAAAAAAAANoDAABk&#10;cnMvZG93bnJldi54bWxQSwUGAAAAAAQABADzAAAA5QQAAAAA&#10;" filled="f" stroked="f">
              <v:textbox style="mso-fit-shape-to-text:t" inset="0,0,0,0">
                <w:txbxContent>
                  <w:p w14:paraId="2FD7434C" w14:textId="77777777" w:rsidR="00C53112" w:rsidRDefault="00000000">
                    <w:pPr>
                      <w:pStyle w:val="Headerorfooter10"/>
                      <w:shd w:val="clear" w:color="auto" w:fill="auto"/>
                      <w:tabs>
                        <w:tab w:val="right" w:pos="6348"/>
                      </w:tabs>
                    </w:pPr>
                    <w:proofErr w:type="spellStart"/>
                    <w:r>
                      <w:rPr>
                        <w:lang w:val="en-US" w:eastAsia="en-US" w:bidi="en-US"/>
                      </w:rPr>
                      <w:t>prclctali</w:t>
                    </w:r>
                    <w:proofErr w:type="spellEnd"/>
                    <w:r>
                      <w:rPr>
                        <w:lang w:val="en-US" w:eastAsia="en-US" w:bidi="en-US"/>
                      </w:rPr>
                      <w:tab/>
                      <w:t>142</w:t>
                    </w:r>
                  </w:p>
                </w:txbxContent>
              </v:textbox>
              <w10:wrap anchorx="page" anchory="page"/>
            </v:shape>
          </w:pict>
        </mc:Fallback>
      </mc:AlternateContent>
    </w:r>
    <w:r>
      <w:rPr>
        <w:noProof/>
      </w:rPr>
      <mc:AlternateContent>
        <mc:Choice Requires="wps">
          <w:drawing>
            <wp:anchor distT="0" distB="0" distL="114300" distR="114300" simplePos="0" relativeHeight="251599872" behindDoc="1" locked="0" layoutInCell="1" allowOverlap="1" wp14:anchorId="2A342E31" wp14:editId="2EDCE04C">
              <wp:simplePos x="0" y="0"/>
              <wp:positionH relativeFrom="page">
                <wp:posOffset>376555</wp:posOffset>
              </wp:positionH>
              <wp:positionV relativeFrom="page">
                <wp:posOffset>449580</wp:posOffset>
              </wp:positionV>
              <wp:extent cx="4036695" cy="0"/>
              <wp:effectExtent l="0" t="0" r="0" b="0"/>
              <wp:wrapNone/>
              <wp:docPr id="349" name="Shape 349"/>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9.649999999999999pt;margin-top:35.399999999999999pt;width:317.85000000000002pt;height:0;z-index:-251658240;mso-position-horizontal-relative:page;mso-position-vertical-relative:page">
              <v:stroke weight="1.pt"/>
            </v:shape>
          </w:pict>
        </mc:Fallback>
      </mc:AlternateConten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0D94A" w14:textId="77777777" w:rsidR="00C53112" w:rsidRDefault="00000000">
    <w:pPr>
      <w:spacing w:line="1" w:lineRule="exact"/>
    </w:pPr>
    <w:r>
      <w:rPr>
        <w:noProof/>
      </w:rPr>
      <mc:AlternateContent>
        <mc:Choice Requires="wps">
          <w:drawing>
            <wp:anchor distT="0" distB="0" distL="0" distR="0" simplePos="0" relativeHeight="251776000" behindDoc="1" locked="0" layoutInCell="1" allowOverlap="1" wp14:anchorId="6A959CEC" wp14:editId="08B1F75C">
              <wp:simplePos x="0" y="0"/>
              <wp:positionH relativeFrom="page">
                <wp:posOffset>390525</wp:posOffset>
              </wp:positionH>
              <wp:positionV relativeFrom="page">
                <wp:posOffset>342265</wp:posOffset>
              </wp:positionV>
              <wp:extent cx="4029710" cy="97790"/>
              <wp:effectExtent l="0" t="0" r="0" b="0"/>
              <wp:wrapNone/>
              <wp:docPr id="350" name="Shape 350"/>
              <wp:cNvGraphicFramePr/>
              <a:graphic xmlns:a="http://schemas.openxmlformats.org/drawingml/2006/main">
                <a:graphicData uri="http://schemas.microsoft.com/office/word/2010/wordprocessingShape">
                  <wps:wsp>
                    <wps:cNvSpPr txBox="1"/>
                    <wps:spPr>
                      <a:xfrm>
                        <a:off x="0" y="0"/>
                        <a:ext cx="4029710" cy="97790"/>
                      </a:xfrm>
                      <a:prstGeom prst="rect">
                        <a:avLst/>
                      </a:prstGeom>
                      <a:noFill/>
                    </wps:spPr>
                    <wps:txbx>
                      <w:txbxContent>
                        <w:p w14:paraId="0155E0EA" w14:textId="77777777" w:rsidR="00C53112" w:rsidRDefault="00000000">
                          <w:pPr>
                            <w:pStyle w:val="Headerorfooter10"/>
                            <w:shd w:val="clear" w:color="auto" w:fill="auto"/>
                            <w:tabs>
                              <w:tab w:val="right" w:pos="6346"/>
                            </w:tabs>
                          </w:pPr>
                          <w:r>
                            <w:rPr>
                              <w:lang w:val="en-US" w:eastAsia="en-US" w:bidi="en-US"/>
                            </w:rPr>
                            <w:t>145</w:t>
                          </w:r>
                          <w:r>
                            <w:rPr>
                              <w:lang w:val="en-US" w:eastAsia="en-US" w:bidi="en-US"/>
                            </w:rPr>
                            <w:tab/>
                          </w:r>
                          <w:r>
                            <w:t>provreti</w:t>
                          </w:r>
                        </w:p>
                      </w:txbxContent>
                    </wps:txbx>
                    <wps:bodyPr lIns="0" tIns="0" rIns="0" bIns="0">
                      <a:spAutoFit/>
                    </wps:bodyPr>
                  </wps:wsp>
                </a:graphicData>
              </a:graphic>
            </wp:anchor>
          </w:drawing>
        </mc:Choice>
        <mc:Fallback>
          <w:pict>
            <v:shapetype w14:anchorId="6A959CEC" id="_x0000_t202" coordsize="21600,21600" o:spt="202" path="m,l,21600r21600,l21600,xe">
              <v:stroke joinstyle="miter"/>
              <v:path gradientshapeok="t" o:connecttype="rect"/>
            </v:shapetype>
            <v:shape id="Shape 350" o:spid="_x0000_s1143" type="#_x0000_t202" style="position:absolute;margin-left:30.75pt;margin-top:26.95pt;width:317.3pt;height:7.7pt;z-index:-25154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u+fwEAAPwCAAAOAAAAZHJzL2Uyb0RvYy54bWysUttOwzAMfUfiH6K8s3YTMFatQyAEQkKA&#10;NPiALE3WSE0cxWHt/h4n7ILgDfHiOLZzfHyc+fVgO7ZRAQ24mo9HJWfKSWiMW9f8/e3+7IozjMI1&#10;ogOnar5VyK8Xpyfz3ldqAi10jQqMQBxWva95G6OvigJlq6zAEXjlKKkhWBHpGtZFE0RP6LYrJmV5&#10;WfQQGh9AKkSK3n0l+SLja61kfNEaVWRdzYlbzDZku0q2WMxFtQ7Ct0buaIg/sLDCOGp6gLoTUbCP&#10;YH5BWSMDIOg4kmAL0NpIlWegacblj2mWrfAqz0LioD/IhP8HK583S/8aWBxuYaAFJkF6jxVSMM0z&#10;6GDTSUwZ5UnC7UE2NUQmKXheTmbTMaUk5WbT6SzLWhwf+4DxQYFlyal5oK1kscTmCSM1pNJ9Serl&#10;4N50XYofmSQvDquBmYZYji/2PFfQbIl+9+hIlLTgvRP2zmrnJGT0Nx+R0HPTBPn1fNeJJM5cdt8h&#10;7fD7PVcdP+3iEwAA//8DAFBLAwQUAAYACAAAACEAZBiXfNwAAAAIAQAADwAAAGRycy9kb3ducmV2&#10;LnhtbEyPwU7DMAyG70i8Q2QkLoil2bSKlqYTQnDhxsaFW9aYtiJxqiZry54e7wQ3W/+vz5+r3eKd&#10;mHCMfSANapWBQGqC7anV8HF4vX8AEZMha1wg1PCDEXb19VVlShtmesdpn1rBEIql0dClNJRSxqZD&#10;b+IqDEicfYXRm8Tr2Eo7mpnh3sl1luXSm574QmcGfO6w+d6fvIZ8eRnu3gpcz+fGTfR5Viqh0vr2&#10;Znl6BJFwSX9luOizOtTsdAwnslE4ZqgtNzVsNwUIzvMiVyCOl2EDsq7k/wfqXwAAAP//AwBQSwEC&#10;LQAUAAYACAAAACEAtoM4kv4AAADhAQAAEwAAAAAAAAAAAAAAAAAAAAAAW0NvbnRlbnRfVHlwZXNd&#10;LnhtbFBLAQItABQABgAIAAAAIQA4/SH/1gAAAJQBAAALAAAAAAAAAAAAAAAAAC8BAABfcmVscy8u&#10;cmVsc1BLAQItABQABgAIAAAAIQBES/u+fwEAAPwCAAAOAAAAAAAAAAAAAAAAAC4CAABkcnMvZTJv&#10;RG9jLnhtbFBLAQItABQABgAIAAAAIQBkGJd83AAAAAgBAAAPAAAAAAAAAAAAAAAAANkDAABkcnMv&#10;ZG93bnJldi54bWxQSwUGAAAAAAQABADzAAAA4gQAAAAA&#10;" filled="f" stroked="f">
              <v:textbox style="mso-fit-shape-to-text:t" inset="0,0,0,0">
                <w:txbxContent>
                  <w:p w14:paraId="0155E0EA" w14:textId="77777777" w:rsidR="00C53112" w:rsidRDefault="00000000">
                    <w:pPr>
                      <w:pStyle w:val="Headerorfooter10"/>
                      <w:shd w:val="clear" w:color="auto" w:fill="auto"/>
                      <w:tabs>
                        <w:tab w:val="right" w:pos="6346"/>
                      </w:tabs>
                    </w:pPr>
                    <w:r>
                      <w:rPr>
                        <w:lang w:val="en-US" w:eastAsia="en-US" w:bidi="en-US"/>
                      </w:rPr>
                      <w:t>145</w:t>
                    </w:r>
                    <w:r>
                      <w:rPr>
                        <w:lang w:val="en-US" w:eastAsia="en-US" w:bidi="en-US"/>
                      </w:rPr>
                      <w:tab/>
                    </w:r>
                    <w:r>
                      <w:t>provreti</w:t>
                    </w:r>
                  </w:p>
                </w:txbxContent>
              </v:textbox>
              <w10:wrap anchorx="page" anchory="page"/>
            </v:shape>
          </w:pict>
        </mc:Fallback>
      </mc:AlternateContent>
    </w:r>
    <w:r>
      <w:rPr>
        <w:noProof/>
      </w:rPr>
      <mc:AlternateContent>
        <mc:Choice Requires="wps">
          <w:drawing>
            <wp:anchor distT="0" distB="0" distL="114300" distR="114300" simplePos="0" relativeHeight="251600896" behindDoc="1" locked="0" layoutInCell="1" allowOverlap="1" wp14:anchorId="2E6B2DEF" wp14:editId="60CDF56D">
              <wp:simplePos x="0" y="0"/>
              <wp:positionH relativeFrom="page">
                <wp:posOffset>366395</wp:posOffset>
              </wp:positionH>
              <wp:positionV relativeFrom="page">
                <wp:posOffset>480695</wp:posOffset>
              </wp:positionV>
              <wp:extent cx="4057015" cy="0"/>
              <wp:effectExtent l="0" t="0" r="0" b="0"/>
              <wp:wrapNone/>
              <wp:docPr id="352" name="Shape 352"/>
              <wp:cNvGraphicFramePr/>
              <a:graphic xmlns:a="http://schemas.openxmlformats.org/drawingml/2006/main">
                <a:graphicData uri="http://schemas.microsoft.com/office/word/2010/wordprocessingShape">
                  <wps:wsp>
                    <wps:cNvCnPr/>
                    <wps:spPr>
                      <a:xfrm>
                        <a:off x="0" y="0"/>
                        <a:ext cx="4057015" cy="0"/>
                      </a:xfrm>
                      <a:prstGeom prst="straightConnector1">
                        <a:avLst/>
                      </a:prstGeom>
                      <a:ln w="12700">
                        <a:solidFill/>
                      </a:ln>
                    </wps:spPr>
                    <wps:bodyPr/>
                  </wps:wsp>
                </a:graphicData>
              </a:graphic>
            </wp:anchor>
          </w:drawing>
        </mc:Choice>
        <mc:Fallback>
          <w:pict>
            <v:shape o:spt="32" o:oned="true" path="m,l21600,21600e" style="position:absolute;margin-left:28.850000000000001pt;margin-top:37.850000000000001pt;width:319.44999999999999pt;height:0;z-index:-251658240;mso-position-horizontal-relative:page;mso-position-vertical-relative:page">
              <v:stroke weight="1.pt"/>
            </v:shape>
          </w:pict>
        </mc:Fallback>
      </mc:AlternateConten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4ED65" w14:textId="77777777" w:rsidR="00C53112" w:rsidRDefault="00000000">
    <w:pPr>
      <w:spacing w:line="1" w:lineRule="exact"/>
    </w:pPr>
    <w:r>
      <w:rPr>
        <w:noProof/>
      </w:rPr>
      <mc:AlternateContent>
        <mc:Choice Requires="wps">
          <w:drawing>
            <wp:anchor distT="0" distB="0" distL="0" distR="0" simplePos="0" relativeHeight="251777024" behindDoc="1" locked="0" layoutInCell="1" allowOverlap="1" wp14:anchorId="584D3B00" wp14:editId="25DD5820">
              <wp:simplePos x="0" y="0"/>
              <wp:positionH relativeFrom="page">
                <wp:posOffset>384810</wp:posOffset>
              </wp:positionH>
              <wp:positionV relativeFrom="page">
                <wp:posOffset>312420</wp:posOffset>
              </wp:positionV>
              <wp:extent cx="4017010" cy="100330"/>
              <wp:effectExtent l="0" t="0" r="0" b="0"/>
              <wp:wrapNone/>
              <wp:docPr id="353" name="Shape 353"/>
              <wp:cNvGraphicFramePr/>
              <a:graphic xmlns:a="http://schemas.openxmlformats.org/drawingml/2006/main">
                <a:graphicData uri="http://schemas.microsoft.com/office/word/2010/wordprocessingShape">
                  <wps:wsp>
                    <wps:cNvSpPr txBox="1"/>
                    <wps:spPr>
                      <a:xfrm>
                        <a:off x="0" y="0"/>
                        <a:ext cx="4017010" cy="100330"/>
                      </a:xfrm>
                      <a:prstGeom prst="rect">
                        <a:avLst/>
                      </a:prstGeom>
                      <a:noFill/>
                    </wps:spPr>
                    <wps:txbx>
                      <w:txbxContent>
                        <w:p w14:paraId="27BFDF4E" w14:textId="77777777" w:rsidR="00C53112" w:rsidRDefault="00000000">
                          <w:pPr>
                            <w:pStyle w:val="Headerorfooter10"/>
                            <w:shd w:val="clear" w:color="auto" w:fill="auto"/>
                            <w:tabs>
                              <w:tab w:val="right" w:pos="6326"/>
                            </w:tabs>
                          </w:pPr>
                          <w:r>
                            <w:rPr>
                              <w:lang w:val="en-US" w:eastAsia="en-US" w:bidi="en-US"/>
                            </w:rPr>
                            <w:t>PRISVOJNI PRIDEVI</w:t>
                          </w:r>
                          <w:r>
                            <w:rPr>
                              <w:lang w:val="en-US" w:eastAsia="en-US" w:bidi="en-US"/>
                            </w:rPr>
                            <w:tab/>
                            <w:t>144</w:t>
                          </w:r>
                        </w:p>
                      </w:txbxContent>
                    </wps:txbx>
                    <wps:bodyPr lIns="0" tIns="0" rIns="0" bIns="0">
                      <a:spAutoFit/>
                    </wps:bodyPr>
                  </wps:wsp>
                </a:graphicData>
              </a:graphic>
            </wp:anchor>
          </w:drawing>
        </mc:Choice>
        <mc:Fallback>
          <w:pict>
            <v:shapetype w14:anchorId="584D3B00" id="_x0000_t202" coordsize="21600,21600" o:spt="202" path="m,l,21600r21600,l21600,xe">
              <v:stroke joinstyle="miter"/>
              <v:path gradientshapeok="t" o:connecttype="rect"/>
            </v:shapetype>
            <v:shape id="Shape 353" o:spid="_x0000_s1144" type="#_x0000_t202" style="position:absolute;margin-left:30.3pt;margin-top:24.6pt;width:316.3pt;height:7.9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Ci6fwEAAP0CAAAOAAAAZHJzL2Uyb0RvYy54bWysUttOwzAMfUfiH6K8s7aAAFXrJtA0hIQA&#10;CfiALE3WSE0cxWHt/h4n7ILgDfHiOLZzfHyc6Xy0PduogAZcw6tJyZlyElrj1g1/f1ue3XCGUbhW&#10;9OBUw7cK+Xx2ejIdfK3OoYO+VYERiMN68A3vYvR1UaDslBU4Aa8cJTUEKyJdw7pogxgI3fbFeVle&#10;FQOE1geQCpGii68kn2V8rZWMz1qjiqxvOHGL2YZsV8kWs6mo10H4zsgdDfEHFlYYR00PUAsRBfsI&#10;5heUNTIAgo4TCbYArY1UeQaapip/TPPaCa/yLCQO+oNM+H+w8mnz6l8Ci+MdjLTAJMjgsUYKpnlG&#10;HWw6iSmjPEm4PcimxsgkBS/L6prIcyYpV5XlxUXWtTi+9gHjvQLLktPwQGvJaonNI0bqSKX7ktTM&#10;wdL0fYofqSQvjquRmZaaVFd7oitot8S/f3CkStrw3gl7Z7VzEjL6249I6Llpgvx6vutEGmcuu/+Q&#10;lvj9nquOv3b2CQAA//8DAFBLAwQUAAYACAAAACEAVVUQ+tsAAAAIAQAADwAAAGRycy9kb3ducmV2&#10;LnhtbEyPsU7EMBBEeyT+wVokGsTZCRCREOeEEDR0HDR0vnhJIux1FPuScF/PUnHdrGb0dqbert6J&#10;Gac4BNKQbRQIpDbYgToNH+8v1/cgYjJkjQuEGn4wwrY5P6tNZcNCbzjvUicYQrEyGvqUxkrK2Pbo&#10;TdyEEYm9rzB5k/icOmknszDcO5krVUhvBuIPvRnxqcf2e3fwGor1ebx6LTFfjq2b6fOYZQkzrS8v&#10;1scHEAnX9B+Gv/pcHRrutA8HslE4ZqiCkxpuyxwE+0V5w2LP4k6BbGp5OqD5BQAA//8DAFBLAQIt&#10;ABQABgAIAAAAIQC2gziS/gAAAOEBAAATAAAAAAAAAAAAAAAAAAAAAABbQ29udGVudF9UeXBlc10u&#10;eG1sUEsBAi0AFAAGAAgAAAAhADj9If/WAAAAlAEAAAsAAAAAAAAAAAAAAAAALwEAAF9yZWxzLy5y&#10;ZWxzUEsBAi0AFAAGAAgAAAAhAIJ8KLp/AQAA/QIAAA4AAAAAAAAAAAAAAAAALgIAAGRycy9lMm9E&#10;b2MueG1sUEsBAi0AFAAGAAgAAAAhAFVVEPrbAAAACAEAAA8AAAAAAAAAAAAAAAAA2QMAAGRycy9k&#10;b3ducmV2LnhtbFBLBQYAAAAABAAEAPMAAADhBAAAAAA=&#10;" filled="f" stroked="f">
              <v:textbox style="mso-fit-shape-to-text:t" inset="0,0,0,0">
                <w:txbxContent>
                  <w:p w14:paraId="27BFDF4E" w14:textId="77777777" w:rsidR="00C53112" w:rsidRDefault="00000000">
                    <w:pPr>
                      <w:pStyle w:val="Headerorfooter10"/>
                      <w:shd w:val="clear" w:color="auto" w:fill="auto"/>
                      <w:tabs>
                        <w:tab w:val="right" w:pos="6326"/>
                      </w:tabs>
                    </w:pPr>
                    <w:r>
                      <w:rPr>
                        <w:lang w:val="en-US" w:eastAsia="en-US" w:bidi="en-US"/>
                      </w:rPr>
                      <w:t>PRISVOJNI PRIDEVI</w:t>
                    </w:r>
                    <w:r>
                      <w:rPr>
                        <w:lang w:val="en-US" w:eastAsia="en-US" w:bidi="en-US"/>
                      </w:rPr>
                      <w:tab/>
                      <w:t>144</w:t>
                    </w:r>
                  </w:p>
                </w:txbxContent>
              </v:textbox>
              <w10:wrap anchorx="page" anchory="page"/>
            </v:shape>
          </w:pict>
        </mc:Fallback>
      </mc:AlternateContent>
    </w:r>
    <w:r>
      <w:rPr>
        <w:noProof/>
      </w:rPr>
      <mc:AlternateContent>
        <mc:Choice Requires="wps">
          <w:drawing>
            <wp:anchor distT="0" distB="0" distL="114300" distR="114300" simplePos="0" relativeHeight="251601920" behindDoc="1" locked="0" layoutInCell="1" allowOverlap="1" wp14:anchorId="378A9765" wp14:editId="5ADEDA60">
              <wp:simplePos x="0" y="0"/>
              <wp:positionH relativeFrom="page">
                <wp:posOffset>378460</wp:posOffset>
              </wp:positionH>
              <wp:positionV relativeFrom="page">
                <wp:posOffset>451485</wp:posOffset>
              </wp:positionV>
              <wp:extent cx="4029710" cy="0"/>
              <wp:effectExtent l="0" t="0" r="0" b="0"/>
              <wp:wrapNone/>
              <wp:docPr id="355" name="Shape 355"/>
              <wp:cNvGraphicFramePr/>
              <a:graphic xmlns:a="http://schemas.openxmlformats.org/drawingml/2006/main">
                <a:graphicData uri="http://schemas.microsoft.com/office/word/2010/wordprocessingShape">
                  <wps:wsp>
                    <wps:cNvCnPr/>
                    <wps:spPr>
                      <a:xfrm>
                        <a:off x="0" y="0"/>
                        <a:ext cx="4029710" cy="0"/>
                      </a:xfrm>
                      <a:prstGeom prst="straightConnector1">
                        <a:avLst/>
                      </a:prstGeom>
                      <a:ln w="12700">
                        <a:solidFill/>
                      </a:ln>
                    </wps:spPr>
                    <wps:bodyPr/>
                  </wps:wsp>
                </a:graphicData>
              </a:graphic>
            </wp:anchor>
          </w:drawing>
        </mc:Choice>
        <mc:Fallback>
          <w:pict>
            <v:shape o:spt="32" o:oned="true" path="m,l21600,21600e" style="position:absolute;margin-left:29.800000000000001pt;margin-top:35.549999999999997pt;width:317.30000000000001pt;height:0;z-index:-251658240;mso-position-horizontal-relative:page;mso-position-vertical-relative:page">
              <v:stroke weight="1.pt"/>
            </v:shape>
          </w:pict>
        </mc:Fallback>
      </mc:AlternateConten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7D31A" w14:textId="77777777" w:rsidR="00C53112" w:rsidRDefault="00000000">
    <w:pPr>
      <w:spacing w:line="1" w:lineRule="exact"/>
    </w:pPr>
    <w:r>
      <w:rPr>
        <w:noProof/>
      </w:rPr>
      <mc:AlternateContent>
        <mc:Choice Requires="wps">
          <w:drawing>
            <wp:anchor distT="0" distB="0" distL="0" distR="0" simplePos="0" relativeHeight="251778048" behindDoc="1" locked="0" layoutInCell="1" allowOverlap="1" wp14:anchorId="326C892A" wp14:editId="08D6E681">
              <wp:simplePos x="0" y="0"/>
              <wp:positionH relativeFrom="page">
                <wp:posOffset>391795</wp:posOffset>
              </wp:positionH>
              <wp:positionV relativeFrom="page">
                <wp:posOffset>389255</wp:posOffset>
              </wp:positionV>
              <wp:extent cx="4021455" cy="104140"/>
              <wp:effectExtent l="0" t="0" r="0" b="0"/>
              <wp:wrapNone/>
              <wp:docPr id="356" name="Shape 356"/>
              <wp:cNvGraphicFramePr/>
              <a:graphic xmlns:a="http://schemas.openxmlformats.org/drawingml/2006/main">
                <a:graphicData uri="http://schemas.microsoft.com/office/word/2010/wordprocessingShape">
                  <wps:wsp>
                    <wps:cNvSpPr txBox="1"/>
                    <wps:spPr>
                      <a:xfrm>
                        <a:off x="0" y="0"/>
                        <a:ext cx="4021455" cy="104140"/>
                      </a:xfrm>
                      <a:prstGeom prst="rect">
                        <a:avLst/>
                      </a:prstGeom>
                      <a:noFill/>
                    </wps:spPr>
                    <wps:txbx>
                      <w:txbxContent>
                        <w:p w14:paraId="52F70939" w14:textId="77777777" w:rsidR="00C53112" w:rsidRDefault="00000000">
                          <w:pPr>
                            <w:pStyle w:val="Headerorfooter10"/>
                            <w:shd w:val="clear" w:color="auto" w:fill="auto"/>
                            <w:tabs>
                              <w:tab w:val="right" w:pos="6333"/>
                            </w:tabs>
                          </w:pPr>
                          <w:r>
                            <w:t>prozrcti</w:t>
                          </w:r>
                          <w:r>
                            <w:tab/>
                            <w:t>146</w:t>
                          </w:r>
                        </w:p>
                      </w:txbxContent>
                    </wps:txbx>
                    <wps:bodyPr lIns="0" tIns="0" rIns="0" bIns="0">
                      <a:spAutoFit/>
                    </wps:bodyPr>
                  </wps:wsp>
                </a:graphicData>
              </a:graphic>
            </wp:anchor>
          </w:drawing>
        </mc:Choice>
        <mc:Fallback>
          <w:pict>
            <v:shapetype w14:anchorId="326C892A" id="_x0000_t202" coordsize="21600,21600" o:spt="202" path="m,l,21600r21600,l21600,xe">
              <v:stroke joinstyle="miter"/>
              <v:path gradientshapeok="t" o:connecttype="rect"/>
            </v:shapetype>
            <v:shape id="Shape 356" o:spid="_x0000_s1145" type="#_x0000_t202" style="position:absolute;margin-left:30.85pt;margin-top:30.65pt;width:316.65pt;height:8.2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ABOgAEAAP0CAAAOAAAAZHJzL2Uyb0RvYy54bWysUttOwzAMfUfiH6K8s7bTuKhaN4EQCAkB&#10;EvABWZqskZo4isPa/T1O2AXBG+LFcWzn+Pg48+Voe7ZRAQ24hleTkjPlJLTGrRv+/nZ3dsUZRuFa&#10;0YNTDd8q5MvF6cl88LWaQgd9qwIjEIf14BvexejrokDZKStwAl45SmoIVkS6hnXRBjEQuu2LaVle&#10;FAOE1geQCpGit19Jvsj4WisZn7VGFVnfcOIWsw3ZrpItFnNRr4PwnZE7GuIPLKwwjpoeoG5FFOwj&#10;mF9Q1sgACDpOJNgCtDZS5Rlomqr8Mc1rJ7zKs5A46A8y4f/ByqfNq38JLI43MNICkyCDxxopmOYZ&#10;dbDpJKaM8iTh9iCbGiOTFJyV02p2fs6ZpFxVzqpZ1rU4vvYB470Cy5LT8EBryWqJzSNG6kil+5LU&#10;zMGd6fsUP1JJXhxXIzMtNaku90RX0G6Jf//gSJW04b0T9s5q5yRk9NcfkdBz0wT59XzXiTTOXHb/&#10;IS3x+z1XHX/t4hMAAP//AwBQSwMEFAAGAAgAAAAhAICHlj3cAAAACAEAAA8AAABkcnMvZG93bnJl&#10;di54bWxMj8FOwzAQRO9I/IO1SFwQdVxEQkOcCiG4cKNw4ebGSxJhr6PYTUK/nu2JnlajGb2dqbaL&#10;d2LCMfaBNKhVBgKpCbanVsPnx+vtA4iYDFnjAqGGX4ywrS8vKlPaMNM7TrvUCoZQLI2GLqWhlDI2&#10;HXoTV2FAYu87jN4klmMr7Whmhnsn11mWS2964g+dGfC5w+Znd/Aa8uVluHnb4Ho+Nm6ir6NSCZXW&#10;11fL0yOIhEv6D8OpPleHmjvtw4FsFI4ZquDk6d6BYD/f3PO2vYaiKEDWlTwfUP8BAAD//wMAUEsB&#10;Ai0AFAAGAAgAAAAhALaDOJL+AAAA4QEAABMAAAAAAAAAAAAAAAAAAAAAAFtDb250ZW50X1R5cGVz&#10;XS54bWxQSwECLQAUAAYACAAAACEAOP0h/9YAAACUAQAACwAAAAAAAAAAAAAAAAAvAQAAX3JlbHMv&#10;LnJlbHNQSwECLQAUAAYACAAAACEALLQAToABAAD9AgAADgAAAAAAAAAAAAAAAAAuAgAAZHJzL2Uy&#10;b0RvYy54bWxQSwECLQAUAAYACAAAACEAgIeWPdwAAAAIAQAADwAAAAAAAAAAAAAAAADaAwAAZHJz&#10;L2Rvd25yZXYueG1sUEsFBgAAAAAEAAQA8wAAAOMEAAAAAA==&#10;" filled="f" stroked="f">
              <v:textbox style="mso-fit-shape-to-text:t" inset="0,0,0,0">
                <w:txbxContent>
                  <w:p w14:paraId="52F70939" w14:textId="77777777" w:rsidR="00C53112" w:rsidRDefault="00000000">
                    <w:pPr>
                      <w:pStyle w:val="Headerorfooter10"/>
                      <w:shd w:val="clear" w:color="auto" w:fill="auto"/>
                      <w:tabs>
                        <w:tab w:val="right" w:pos="6333"/>
                      </w:tabs>
                    </w:pPr>
                    <w:r>
                      <w:t>prozrcti</w:t>
                    </w:r>
                    <w:r>
                      <w:tab/>
                      <w:t>146</w:t>
                    </w:r>
                  </w:p>
                </w:txbxContent>
              </v:textbox>
              <w10:wrap anchorx="page" anchory="page"/>
            </v:shape>
          </w:pict>
        </mc:Fallback>
      </mc:AlternateContent>
    </w:r>
    <w:r>
      <w:rPr>
        <w:noProof/>
      </w:rPr>
      <mc:AlternateContent>
        <mc:Choice Requires="wps">
          <w:drawing>
            <wp:anchor distT="0" distB="0" distL="114300" distR="114300" simplePos="0" relativeHeight="251602944" behindDoc="1" locked="0" layoutInCell="1" allowOverlap="1" wp14:anchorId="375598F6" wp14:editId="69D9F4C0">
              <wp:simplePos x="0" y="0"/>
              <wp:positionH relativeFrom="page">
                <wp:posOffset>388620</wp:posOffset>
              </wp:positionH>
              <wp:positionV relativeFrom="page">
                <wp:posOffset>526415</wp:posOffset>
              </wp:positionV>
              <wp:extent cx="4030980" cy="0"/>
              <wp:effectExtent l="0" t="0" r="0" b="0"/>
              <wp:wrapNone/>
              <wp:docPr id="358" name="Shape 358"/>
              <wp:cNvGraphicFramePr/>
              <a:graphic xmlns:a="http://schemas.openxmlformats.org/drawingml/2006/main">
                <a:graphicData uri="http://schemas.microsoft.com/office/word/2010/wordprocessingShape">
                  <wps:wsp>
                    <wps:cNvCnPr/>
                    <wps:spPr>
                      <a:xfrm>
                        <a:off x="0" y="0"/>
                        <a:ext cx="4030980" cy="0"/>
                      </a:xfrm>
                      <a:prstGeom prst="straightConnector1">
                        <a:avLst/>
                      </a:prstGeom>
                      <a:ln w="12700">
                        <a:solidFill/>
                      </a:ln>
                    </wps:spPr>
                    <wps:bodyPr/>
                  </wps:wsp>
                </a:graphicData>
              </a:graphic>
            </wp:anchor>
          </w:drawing>
        </mc:Choice>
        <mc:Fallback>
          <w:pict>
            <v:shape o:spt="32" o:oned="true" path="m,l21600,21600e" style="position:absolute;margin-left:30.600000000000001pt;margin-top:41.450000000000003pt;width:317.39999999999998pt;height:0;z-index:-251658240;mso-position-horizontal-relative:page;mso-position-vertical-relative:page">
              <v:stroke weight="1.pt"/>
            </v:shape>
          </w:pict>
        </mc:Fallback>
      </mc:AlternateConten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FCAF7" w14:textId="77777777" w:rsidR="00C53112" w:rsidRDefault="00000000">
    <w:pPr>
      <w:spacing w:line="1" w:lineRule="exact"/>
    </w:pPr>
    <w:r>
      <w:rPr>
        <w:noProof/>
      </w:rPr>
      <mc:AlternateContent>
        <mc:Choice Requires="wps">
          <w:drawing>
            <wp:anchor distT="0" distB="0" distL="0" distR="0" simplePos="0" relativeHeight="251779072" behindDoc="1" locked="0" layoutInCell="1" allowOverlap="1" wp14:anchorId="698F4C5A" wp14:editId="39711A66">
              <wp:simplePos x="0" y="0"/>
              <wp:positionH relativeFrom="page">
                <wp:posOffset>381635</wp:posOffset>
              </wp:positionH>
              <wp:positionV relativeFrom="page">
                <wp:posOffset>360045</wp:posOffset>
              </wp:positionV>
              <wp:extent cx="4021455" cy="104140"/>
              <wp:effectExtent l="0" t="0" r="0" b="0"/>
              <wp:wrapNone/>
              <wp:docPr id="359" name="Shape 359"/>
              <wp:cNvGraphicFramePr/>
              <a:graphic xmlns:a="http://schemas.openxmlformats.org/drawingml/2006/main">
                <a:graphicData uri="http://schemas.microsoft.com/office/word/2010/wordprocessingShape">
                  <wps:wsp>
                    <wps:cNvSpPr txBox="1"/>
                    <wps:spPr>
                      <a:xfrm>
                        <a:off x="0" y="0"/>
                        <a:ext cx="4021455" cy="104140"/>
                      </a:xfrm>
                      <a:prstGeom prst="rect">
                        <a:avLst/>
                      </a:prstGeom>
                      <a:noFill/>
                    </wps:spPr>
                    <wps:txbx>
                      <w:txbxContent>
                        <w:p w14:paraId="59D622FD" w14:textId="77777777" w:rsidR="00C53112" w:rsidRDefault="00000000">
                          <w:pPr>
                            <w:pStyle w:val="Headerorfooter10"/>
                            <w:shd w:val="clear" w:color="auto" w:fill="auto"/>
                            <w:tabs>
                              <w:tab w:val="right" w:pos="6333"/>
                            </w:tabs>
                          </w:pPr>
                          <w:r>
                            <w:t xml:space="preserve">Kadio </w:t>
                          </w:r>
                          <w:r>
                            <w:t>Beograd</w:t>
                          </w:r>
                          <w:r>
                            <w:tab/>
                            <w:t>148</w:t>
                          </w:r>
                        </w:p>
                      </w:txbxContent>
                    </wps:txbx>
                    <wps:bodyPr lIns="0" tIns="0" rIns="0" bIns="0">
                      <a:spAutoFit/>
                    </wps:bodyPr>
                  </wps:wsp>
                </a:graphicData>
              </a:graphic>
            </wp:anchor>
          </w:drawing>
        </mc:Choice>
        <mc:Fallback>
          <w:pict>
            <v:shapetype w14:anchorId="698F4C5A" id="_x0000_t202" coordsize="21600,21600" o:spt="202" path="m,l,21600r21600,l21600,xe">
              <v:stroke joinstyle="miter"/>
              <v:path gradientshapeok="t" o:connecttype="rect"/>
            </v:shapetype>
            <v:shape id="Shape 359" o:spid="_x0000_s1146" type="#_x0000_t202" style="position:absolute;margin-left:30.05pt;margin-top:28.35pt;width:316.65pt;height:8.2pt;z-index:-25153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IK6gAEAAP0CAAAOAAAAZHJzL2Uyb0RvYy54bWysUttOwzAMfUfiH6K8s7bTQKhah0BoCAkB&#10;EvABWZqskZo4irO1+3ucsAuCN8SL49jO8fFx5jej7dlWBTTgGl5NSs6Uk9Aat274x/vy4pozjMK1&#10;ogenGr5TyG8W52fzwddqCh30rQqMQBzWg294F6OviwJlp6zACXjlKKkhWBHpGtZFG8RA6LYvpmV5&#10;VQwQWh9AKkSK3n8l+SLja61kfNEaVWR9w4lbzDZku0q2WMxFvQ7Cd0buaYg/sLDCOGp6hLoXUbBN&#10;ML+grJEBEHScSLAFaG2kyjPQNFX5Y5q3TniVZyFx0B9lwv+Dlc/bN/8aWBzvYKQFJkEGjzVSMM0z&#10;6mDTSUwZ5UnC3VE2NUYmKTgrp9Xs8pIzSbmqnFWzrGtxeu0DxgcFliWn4YHWktUS2yeM1JFKDyWp&#10;mYOl6fsUP1FJXhxXIzMtNamuD0RX0O6If//oSJW04YMTDs5q7yRk9LebSOi5aYL8er7vRBpnLvv/&#10;kJb4/Z6rTr928QkAAP//AwBQSwMEFAAGAAgAAAAhAO6KtpTdAAAACAEAAA8AAABkcnMvZG93bnJl&#10;di54bWxMjzFPwzAQhXck/oN1SCyoddxCSkOcCiFY2Cgs3dz4SCLscxS7Seiv55hgPL2n731X7mbv&#10;xIhD7AJpUMsMBFIdbEeNho/3l8U9iJgMWeMCoYZvjLCrLi9KU9gw0RuO+9QIhlAsjIY2pb6QMtYt&#10;ehOXoUfi7DMM3iQ+h0bawUwM906usiyX3nTEC63p8anF+mt/8hry+bm/ed3iajrXbqTDWamESuvr&#10;q/nxAUTCOf2V4Vef1aFip2M4kY3CMSNT3NRwl29AcJ5v17cgjho2awWyKuX/B6ofAAAA//8DAFBL&#10;AQItABQABgAIAAAAIQC2gziS/gAAAOEBAAATAAAAAAAAAAAAAAAAAAAAAABbQ29udGVudF9UeXBl&#10;c10ueG1sUEsBAi0AFAAGAAgAAAAhADj9If/WAAAAlAEAAAsAAAAAAAAAAAAAAAAALwEAAF9yZWxz&#10;Ly5yZWxzUEsBAi0AFAAGAAgAAAAhAB8IgrqAAQAA/QIAAA4AAAAAAAAAAAAAAAAALgIAAGRycy9l&#10;Mm9Eb2MueG1sUEsBAi0AFAAGAAgAAAAhAO6KtpTdAAAACAEAAA8AAAAAAAAAAAAAAAAA2gMAAGRy&#10;cy9kb3ducmV2LnhtbFBLBQYAAAAABAAEAPMAAADkBAAAAAA=&#10;" filled="f" stroked="f">
              <v:textbox style="mso-fit-shape-to-text:t" inset="0,0,0,0">
                <w:txbxContent>
                  <w:p w14:paraId="59D622FD" w14:textId="77777777" w:rsidR="00C53112" w:rsidRDefault="00000000">
                    <w:pPr>
                      <w:pStyle w:val="Headerorfooter10"/>
                      <w:shd w:val="clear" w:color="auto" w:fill="auto"/>
                      <w:tabs>
                        <w:tab w:val="right" w:pos="6333"/>
                      </w:tabs>
                    </w:pPr>
                    <w:r>
                      <w:t xml:space="preserve">Kadio </w:t>
                    </w:r>
                    <w:r>
                      <w:t>Beograd</w:t>
                    </w:r>
                    <w:r>
                      <w:tab/>
                      <w:t>148</w:t>
                    </w:r>
                  </w:p>
                </w:txbxContent>
              </v:textbox>
              <w10:wrap anchorx="page" anchory="page"/>
            </v:shape>
          </w:pict>
        </mc:Fallback>
      </mc:AlternateContent>
    </w:r>
    <w:r>
      <w:rPr>
        <w:noProof/>
      </w:rPr>
      <mc:AlternateContent>
        <mc:Choice Requires="wps">
          <w:drawing>
            <wp:anchor distT="0" distB="0" distL="114300" distR="114300" simplePos="0" relativeHeight="251603968" behindDoc="1" locked="0" layoutInCell="1" allowOverlap="1" wp14:anchorId="430E7EA4" wp14:editId="1E1D2D47">
              <wp:simplePos x="0" y="0"/>
              <wp:positionH relativeFrom="page">
                <wp:posOffset>369570</wp:posOffset>
              </wp:positionH>
              <wp:positionV relativeFrom="page">
                <wp:posOffset>497840</wp:posOffset>
              </wp:positionV>
              <wp:extent cx="4039870" cy="0"/>
              <wp:effectExtent l="0" t="0" r="0" b="0"/>
              <wp:wrapNone/>
              <wp:docPr id="361" name="Shape 361"/>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9.100000000000001pt;margin-top:39.200000000000003pt;width:318.10000000000002pt;height:0;z-index:-251658240;mso-position-horizontal-relative:page;mso-position-vertical-relative:page">
              <v:stroke weight="1.pt"/>
            </v:shape>
          </w:pict>
        </mc:Fallback>
      </mc:AlternateConten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0690E" w14:textId="77777777" w:rsidR="00C53112" w:rsidRDefault="00C53112">
    <w:pPr>
      <w:spacing w:line="1" w:lineRule="exact"/>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FF52B" w14:textId="77777777" w:rsidR="00C53112" w:rsidRDefault="00000000">
    <w:pPr>
      <w:spacing w:line="1" w:lineRule="exact"/>
    </w:pPr>
    <w:r>
      <w:rPr>
        <w:noProof/>
      </w:rPr>
      <mc:AlternateContent>
        <mc:Choice Requires="wps">
          <w:drawing>
            <wp:anchor distT="0" distB="0" distL="0" distR="0" simplePos="0" relativeHeight="251780096" behindDoc="1" locked="0" layoutInCell="1" allowOverlap="1" wp14:anchorId="605EAC25" wp14:editId="2AFEFFDA">
              <wp:simplePos x="0" y="0"/>
              <wp:positionH relativeFrom="page">
                <wp:posOffset>380365</wp:posOffset>
              </wp:positionH>
              <wp:positionV relativeFrom="page">
                <wp:posOffset>368300</wp:posOffset>
              </wp:positionV>
              <wp:extent cx="4027805" cy="109855"/>
              <wp:effectExtent l="0" t="0" r="0" b="0"/>
              <wp:wrapNone/>
              <wp:docPr id="362" name="Shape 362"/>
              <wp:cNvGraphicFramePr/>
              <a:graphic xmlns:a="http://schemas.openxmlformats.org/drawingml/2006/main">
                <a:graphicData uri="http://schemas.microsoft.com/office/word/2010/wordprocessingShape">
                  <wps:wsp>
                    <wps:cNvSpPr txBox="1"/>
                    <wps:spPr>
                      <a:xfrm>
                        <a:off x="0" y="0"/>
                        <a:ext cx="4027805" cy="109855"/>
                      </a:xfrm>
                      <a:prstGeom prst="rect">
                        <a:avLst/>
                      </a:prstGeom>
                      <a:noFill/>
                    </wps:spPr>
                    <wps:txbx>
                      <w:txbxContent>
                        <w:p w14:paraId="06989FF7" w14:textId="77777777" w:rsidR="00C53112" w:rsidRDefault="00000000">
                          <w:pPr>
                            <w:pStyle w:val="Headerorfooter10"/>
                            <w:shd w:val="clear" w:color="auto" w:fill="auto"/>
                            <w:tabs>
                              <w:tab w:val="right" w:pos="6343"/>
                            </w:tabs>
                          </w:pPr>
                          <w:r>
                            <w:t>razdvojiti</w:t>
                          </w:r>
                          <w:r>
                            <w:tab/>
                          </w:r>
                          <w:r>
                            <w:t>150</w:t>
                          </w:r>
                        </w:p>
                      </w:txbxContent>
                    </wps:txbx>
                    <wps:bodyPr lIns="0" tIns="0" rIns="0" bIns="0">
                      <a:spAutoFit/>
                    </wps:bodyPr>
                  </wps:wsp>
                </a:graphicData>
              </a:graphic>
            </wp:anchor>
          </w:drawing>
        </mc:Choice>
        <mc:Fallback>
          <w:pict>
            <v:shapetype w14:anchorId="605EAC25" id="_x0000_t202" coordsize="21600,21600" o:spt="202" path="m,l,21600r21600,l21600,xe">
              <v:stroke joinstyle="miter"/>
              <v:path gradientshapeok="t" o:connecttype="rect"/>
            </v:shapetype>
            <v:shape id="Shape 362" o:spid="_x0000_s1147" type="#_x0000_t202" style="position:absolute;margin-left:29.95pt;margin-top:29pt;width:317.15pt;height:8.65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rQEgAEAAP0CAAAOAAAAZHJzL2Uyb0RvYy54bWysUttOwzAMfUfiH6K8s3YTg1GtQyAEQkKA&#10;BHxAliZrpCaO4rB2f4+T3RC8IV4cx3aOj48zvx5sx9YqoAFX8/Go5Ew5CY1xq5p/vN+fzTjDKFwj&#10;OnCq5huF/HpxejLvfaUm0ELXqMAIxGHV+5q3MfqqKFC2ygocgVeOkhqCFZGuYVU0QfSEbrtiUpYX&#10;RQ+h8QGkQqTo3TbJFxlfayXji9aoIutqTtxitiHbZbLFYi6qVRC+NXJHQ/yBhRXGUdMD1J2Ign0G&#10;8wvKGhkAQceRBFuA1kaqPANNMy5/TPPWCq/yLCQO+oNM+H+w8nn95l8Di8MtDLTAJEjvsUIKpnkG&#10;HWw6iSmjPEm4OcimhsgkBc/LyeWsnHImKTcur2bTaYIpjq99wPigwLLk1DzQWrJaYv2EcVu6L0nN&#10;HNybrkvxI5XkxWE5MNNQk/HVnugSmg3x7x4dqZI2vHfC3lnunISM/uYzEnpumiC3z3edSONMe/cf&#10;0hK/33PV8dcuvgAAAP//AwBQSwMEFAAGAAgAAAAhAIZfv13dAAAACAEAAA8AAABkcnMvZG93bnJl&#10;di54bWxMj8FOwzAQRO9I/IO1SFxQ6yTQ0IQ4FUJw4Ubh0psbL0mEvY5iNwn9epYTnFajGc2+qXaL&#10;s2LCMfSeFKTrBARS401PrYKP95fVFkSImoy2nlDBNwbY1ZcXlS6Nn+kNp31sBZdQKLWCLsahlDI0&#10;HTod1n5AYu/Tj05HlmMrzahnLndWZkmSS6d74g+dHvCpw+Zrf3IK8uV5uHktMJvPjZ3ocE7TiKlS&#10;11fL4wOIiEv8C8MvPqNDzUxHfyIThFWwKQpO8t3yJPbz4i4DcVRwv7kFWVfy/4D6BwAA//8DAFBL&#10;AQItABQABgAIAAAAIQC2gziS/gAAAOEBAAATAAAAAAAAAAAAAAAAAAAAAABbQ29udGVudF9UeXBl&#10;c10ueG1sUEsBAi0AFAAGAAgAAAAhADj9If/WAAAAlAEAAAsAAAAAAAAAAAAAAAAALwEAAF9yZWxz&#10;Ly5yZWxzUEsBAi0AFAAGAAgAAAAhAJtqtASAAQAA/QIAAA4AAAAAAAAAAAAAAAAALgIAAGRycy9l&#10;Mm9Eb2MueG1sUEsBAi0AFAAGAAgAAAAhAIZfv13dAAAACAEAAA8AAAAAAAAAAAAAAAAA2gMAAGRy&#10;cy9kb3ducmV2LnhtbFBLBQYAAAAABAAEAPMAAADkBAAAAAA=&#10;" filled="f" stroked="f">
              <v:textbox style="mso-fit-shape-to-text:t" inset="0,0,0,0">
                <w:txbxContent>
                  <w:p w14:paraId="06989FF7" w14:textId="77777777" w:rsidR="00C53112" w:rsidRDefault="00000000">
                    <w:pPr>
                      <w:pStyle w:val="Headerorfooter10"/>
                      <w:shd w:val="clear" w:color="auto" w:fill="auto"/>
                      <w:tabs>
                        <w:tab w:val="right" w:pos="6343"/>
                      </w:tabs>
                    </w:pPr>
                    <w:r>
                      <w:t>razdvojiti</w:t>
                    </w:r>
                    <w:r>
                      <w:tab/>
                    </w:r>
                    <w:r>
                      <w:t>150</w:t>
                    </w:r>
                  </w:p>
                </w:txbxContent>
              </v:textbox>
              <w10:wrap anchorx="page" anchory="page"/>
            </v:shape>
          </w:pict>
        </mc:Fallback>
      </mc:AlternateContent>
    </w:r>
    <w:r>
      <w:rPr>
        <w:noProof/>
      </w:rPr>
      <mc:AlternateContent>
        <mc:Choice Requires="wps">
          <w:drawing>
            <wp:anchor distT="0" distB="0" distL="114300" distR="114300" simplePos="0" relativeHeight="251604992" behindDoc="1" locked="0" layoutInCell="1" allowOverlap="1" wp14:anchorId="13AA2411" wp14:editId="013659CD">
              <wp:simplePos x="0" y="0"/>
              <wp:positionH relativeFrom="page">
                <wp:posOffset>374015</wp:posOffset>
              </wp:positionH>
              <wp:positionV relativeFrom="page">
                <wp:posOffset>510540</wp:posOffset>
              </wp:positionV>
              <wp:extent cx="4036695" cy="0"/>
              <wp:effectExtent l="0" t="0" r="0" b="0"/>
              <wp:wrapNone/>
              <wp:docPr id="364" name="Shape 364"/>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9.449999999999999pt;margin-top:40.200000000000003pt;width:317.85000000000002pt;height:0;z-index:-251658240;mso-position-horizontal-relative:page;mso-position-vertical-relative:page">
              <v:stroke weight="1.pt"/>
            </v:shape>
          </w:pict>
        </mc:Fallback>
      </mc:AlternateConten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A3455" w14:textId="77777777" w:rsidR="00C53112" w:rsidRDefault="00000000">
    <w:pPr>
      <w:spacing w:line="1" w:lineRule="exact"/>
    </w:pPr>
    <w:r>
      <w:rPr>
        <w:noProof/>
      </w:rPr>
      <mc:AlternateContent>
        <mc:Choice Requires="wps">
          <w:drawing>
            <wp:anchor distT="0" distB="0" distL="0" distR="0" simplePos="0" relativeHeight="251781120" behindDoc="1" locked="0" layoutInCell="1" allowOverlap="1" wp14:anchorId="1D1FB4BD" wp14:editId="64657107">
              <wp:simplePos x="0" y="0"/>
              <wp:positionH relativeFrom="page">
                <wp:posOffset>313055</wp:posOffset>
              </wp:positionH>
              <wp:positionV relativeFrom="page">
                <wp:posOffset>360680</wp:posOffset>
              </wp:positionV>
              <wp:extent cx="4036695" cy="104140"/>
              <wp:effectExtent l="0" t="0" r="0" b="0"/>
              <wp:wrapNone/>
              <wp:docPr id="365" name="Shape 365"/>
              <wp:cNvGraphicFramePr/>
              <a:graphic xmlns:a="http://schemas.openxmlformats.org/drawingml/2006/main">
                <a:graphicData uri="http://schemas.microsoft.com/office/word/2010/wordprocessingShape">
                  <wps:wsp>
                    <wps:cNvSpPr txBox="1"/>
                    <wps:spPr>
                      <a:xfrm>
                        <a:off x="0" y="0"/>
                        <a:ext cx="4036695" cy="104140"/>
                      </a:xfrm>
                      <a:prstGeom prst="rect">
                        <a:avLst/>
                      </a:prstGeom>
                      <a:noFill/>
                    </wps:spPr>
                    <wps:txbx>
                      <w:txbxContent>
                        <w:p w14:paraId="59AB733E" w14:textId="77777777" w:rsidR="00C53112" w:rsidRDefault="00000000">
                          <w:pPr>
                            <w:pStyle w:val="Headerorfooter10"/>
                            <w:shd w:val="clear" w:color="auto" w:fill="auto"/>
                            <w:tabs>
                              <w:tab w:val="right" w:pos="6357"/>
                            </w:tabs>
                          </w:pPr>
                          <w:r>
                            <w:rPr>
                              <w:lang w:val="en-US" w:eastAsia="en-US" w:bidi="en-US"/>
                            </w:rPr>
                            <w:t>149</w:t>
                          </w:r>
                          <w:r>
                            <w:rPr>
                              <w:lang w:val="en-US" w:eastAsia="en-US" w:bidi="en-US"/>
                            </w:rPr>
                            <w:tab/>
                          </w:r>
                          <w:r>
                            <w:t>RAZDOBLJA</w:t>
                          </w:r>
                        </w:p>
                      </w:txbxContent>
                    </wps:txbx>
                    <wps:bodyPr lIns="0" tIns="0" rIns="0" bIns="0">
                      <a:spAutoFit/>
                    </wps:bodyPr>
                  </wps:wsp>
                </a:graphicData>
              </a:graphic>
            </wp:anchor>
          </w:drawing>
        </mc:Choice>
        <mc:Fallback>
          <w:pict>
            <v:shapetype w14:anchorId="1D1FB4BD" id="_x0000_t202" coordsize="21600,21600" o:spt="202" path="m,l,21600r21600,l21600,xe">
              <v:stroke joinstyle="miter"/>
              <v:path gradientshapeok="t" o:connecttype="rect"/>
            </v:shapetype>
            <v:shape id="Shape 365" o:spid="_x0000_s1148" type="#_x0000_t202" style="position:absolute;margin-left:24.65pt;margin-top:28.4pt;width:317.85pt;height:8.2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2GYfwEAAP0CAAAOAAAAZHJzL2Uyb0RvYy54bWysUttOAyEQfTfxHwjvdre1Nrrp1miMxsSo&#10;SfUDKAtdkoUhDHa3f++AvRh9M77AMAPnnDnD/HqwHduogAZczcejkjPlJDTGrWv+/nZ/dskZRuEa&#10;0YFTNd8q5NeL05N57ys1gRa6RgVGIA6r3te8jdFXRYGyVVbgCLxyVNQQrIh0DOuiCaIndNsVk7Kc&#10;FT2ExgeQCpGyd19Fvsj4WisZX7RGFVlXc9IW8xryukprsZiLah2Eb43cyRB/UGGFcUR6gLoTUbCP&#10;YH5BWSMDIOg4kmAL0NpIlXugbsblj26WrfAq90LmoD/YhP8HK583S/8aWBxuYaABJkN6jxVSMvUz&#10;6GDTTkoZ1cnC7cE2NUQmKTktz2ezqwvOJNXG5XQ8zb4Wx9c+YHxQYFkKah5oLNktsXnCSIx0dX8l&#10;kTm4N12X8kcpKYrDamCmIZJJZki5FTRb0t89OnIlTXgfhH2w2gUJGf3NRyT0THp8vmMij7OW3X9I&#10;Q/x+zreOv3bxCQAA//8DAFBLAwQUAAYACAAAACEAJhy5CN0AAAAIAQAADwAAAGRycy9kb3ducmV2&#10;LnhtbEyPMU/DMBCFdyT+g3VILIg6SWnahjgVQrCwUVi6ufGRRNjnKHaT0F/PMdHx9J7efV+5m50V&#10;Iw6h86QgXSQgkGpvOmoUfH683m9AhKjJaOsJFfxggF11fVXqwviJ3nHcx0bwCIVCK2hj7AspQ92i&#10;02HheyTOvvzgdORzaKQZ9MTjzsosSXLpdEf8odU9PrdYf+9PTkE+v/R3b1vMpnNtRzqc0zRiqtTt&#10;zfz0CCLiHP/L8IfP6FAx09GfyARhFTxsl9xUsMrZgPN8s2K3o4L1MgNZlfJSoPoFAAD//wMAUEsB&#10;Ai0AFAAGAAgAAAAhALaDOJL+AAAA4QEAABMAAAAAAAAAAAAAAAAAAAAAAFtDb250ZW50X1R5cGVz&#10;XS54bWxQSwECLQAUAAYACAAAACEAOP0h/9YAAACUAQAACwAAAAAAAAAAAAAAAAAvAQAAX3JlbHMv&#10;LnJlbHNQSwECLQAUAAYACAAAACEAI6dhmH8BAAD9AgAADgAAAAAAAAAAAAAAAAAuAgAAZHJzL2Uy&#10;b0RvYy54bWxQSwECLQAUAAYACAAAACEAJhy5CN0AAAAIAQAADwAAAAAAAAAAAAAAAADZAwAAZHJz&#10;L2Rvd25yZXYueG1sUEsFBgAAAAAEAAQA8wAAAOMEAAAAAA==&#10;" filled="f" stroked="f">
              <v:textbox style="mso-fit-shape-to-text:t" inset="0,0,0,0">
                <w:txbxContent>
                  <w:p w14:paraId="59AB733E" w14:textId="77777777" w:rsidR="00C53112" w:rsidRDefault="00000000">
                    <w:pPr>
                      <w:pStyle w:val="Headerorfooter10"/>
                      <w:shd w:val="clear" w:color="auto" w:fill="auto"/>
                      <w:tabs>
                        <w:tab w:val="right" w:pos="6357"/>
                      </w:tabs>
                    </w:pPr>
                    <w:r>
                      <w:rPr>
                        <w:lang w:val="en-US" w:eastAsia="en-US" w:bidi="en-US"/>
                      </w:rPr>
                      <w:t>149</w:t>
                    </w:r>
                    <w:r>
                      <w:rPr>
                        <w:lang w:val="en-US" w:eastAsia="en-US" w:bidi="en-US"/>
                      </w:rPr>
                      <w:tab/>
                    </w:r>
                    <w:r>
                      <w:t>RAZDOBLJA</w:t>
                    </w:r>
                  </w:p>
                </w:txbxContent>
              </v:textbox>
              <w10:wrap anchorx="page" anchory="page"/>
            </v:shape>
          </w:pict>
        </mc:Fallback>
      </mc:AlternateContent>
    </w:r>
    <w:r>
      <w:rPr>
        <w:noProof/>
      </w:rPr>
      <mc:AlternateContent>
        <mc:Choice Requires="wps">
          <w:drawing>
            <wp:anchor distT="0" distB="0" distL="114300" distR="114300" simplePos="0" relativeHeight="251606016" behindDoc="1" locked="0" layoutInCell="1" allowOverlap="1" wp14:anchorId="22AE11FE" wp14:editId="0AF50369">
              <wp:simplePos x="0" y="0"/>
              <wp:positionH relativeFrom="page">
                <wp:posOffset>291465</wp:posOffset>
              </wp:positionH>
              <wp:positionV relativeFrom="page">
                <wp:posOffset>499745</wp:posOffset>
              </wp:positionV>
              <wp:extent cx="4064635" cy="0"/>
              <wp:effectExtent l="0" t="0" r="0" b="0"/>
              <wp:wrapNone/>
              <wp:docPr id="367" name="Shape 367"/>
              <wp:cNvGraphicFramePr/>
              <a:graphic xmlns:a="http://schemas.openxmlformats.org/drawingml/2006/main">
                <a:graphicData uri="http://schemas.microsoft.com/office/word/2010/wordprocessingShape">
                  <wps:wsp>
                    <wps:cNvCnPr/>
                    <wps:spPr>
                      <a:xfrm>
                        <a:off x="0" y="0"/>
                        <a:ext cx="4064635" cy="0"/>
                      </a:xfrm>
                      <a:prstGeom prst="straightConnector1">
                        <a:avLst/>
                      </a:prstGeom>
                      <a:ln w="12700">
                        <a:solidFill/>
                      </a:ln>
                    </wps:spPr>
                    <wps:bodyPr/>
                  </wps:wsp>
                </a:graphicData>
              </a:graphic>
            </wp:anchor>
          </w:drawing>
        </mc:Choice>
        <mc:Fallback>
          <w:pict>
            <v:shape o:spt="32" o:oned="true" path="m,l21600,21600e" style="position:absolute;margin-left:22.949999999999999pt;margin-top:39.350000000000001pt;width:320.05000000000001pt;height:0;z-index:-251658240;mso-position-horizontal-relative:page;mso-position-vertical-relative:page">
              <v:stroke weight="1.pt"/>
            </v:shape>
          </w:pict>
        </mc:Fallback>
      </mc:AlternateConten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4449A" w14:textId="77777777" w:rsidR="00C53112" w:rsidRDefault="00000000">
    <w:pPr>
      <w:spacing w:line="1" w:lineRule="exact"/>
    </w:pPr>
    <w:r>
      <w:rPr>
        <w:noProof/>
      </w:rPr>
      <mc:AlternateContent>
        <mc:Choice Requires="wps">
          <w:drawing>
            <wp:anchor distT="0" distB="0" distL="0" distR="0" simplePos="0" relativeHeight="251782144" behindDoc="1" locked="0" layoutInCell="1" allowOverlap="1" wp14:anchorId="74908738" wp14:editId="67A05266">
              <wp:simplePos x="0" y="0"/>
              <wp:positionH relativeFrom="page">
                <wp:posOffset>372110</wp:posOffset>
              </wp:positionH>
              <wp:positionV relativeFrom="page">
                <wp:posOffset>363220</wp:posOffset>
              </wp:positionV>
              <wp:extent cx="4029075" cy="100965"/>
              <wp:effectExtent l="0" t="0" r="0" b="0"/>
              <wp:wrapNone/>
              <wp:docPr id="368" name="Shape 368"/>
              <wp:cNvGraphicFramePr/>
              <a:graphic xmlns:a="http://schemas.openxmlformats.org/drawingml/2006/main">
                <a:graphicData uri="http://schemas.microsoft.com/office/word/2010/wordprocessingShape">
                  <wps:wsp>
                    <wps:cNvSpPr txBox="1"/>
                    <wps:spPr>
                      <a:xfrm>
                        <a:off x="0" y="0"/>
                        <a:ext cx="4029075" cy="100965"/>
                      </a:xfrm>
                      <a:prstGeom prst="rect">
                        <a:avLst/>
                      </a:prstGeom>
                      <a:noFill/>
                    </wps:spPr>
                    <wps:txbx>
                      <w:txbxContent>
                        <w:p w14:paraId="07691946" w14:textId="77777777" w:rsidR="00C53112" w:rsidRDefault="00000000">
                          <w:pPr>
                            <w:pStyle w:val="Headerorfooter10"/>
                            <w:shd w:val="clear" w:color="auto" w:fill="auto"/>
                            <w:tabs>
                              <w:tab w:val="right" w:pos="6345"/>
                            </w:tabs>
                          </w:pPr>
                          <w:r>
                            <w:t>Rinašila</w:t>
                          </w:r>
                          <w:r>
                            <w:tab/>
                          </w:r>
                          <w:r>
                            <w:t>152</w:t>
                          </w:r>
                        </w:p>
                      </w:txbxContent>
                    </wps:txbx>
                    <wps:bodyPr lIns="0" tIns="0" rIns="0" bIns="0">
                      <a:spAutoFit/>
                    </wps:bodyPr>
                  </wps:wsp>
                </a:graphicData>
              </a:graphic>
            </wp:anchor>
          </w:drawing>
        </mc:Choice>
        <mc:Fallback>
          <w:pict>
            <v:shapetype w14:anchorId="74908738" id="_x0000_t202" coordsize="21600,21600" o:spt="202" path="m,l,21600r21600,l21600,xe">
              <v:stroke joinstyle="miter"/>
              <v:path gradientshapeok="t" o:connecttype="rect"/>
            </v:shapetype>
            <v:shape id="Shape 368" o:spid="_x0000_s1149" type="#_x0000_t202" style="position:absolute;margin-left:29.3pt;margin-top:28.6pt;width:317.25pt;height:7.95pt;z-index:-2515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gVifwEAAP0CAAAOAAAAZHJzL2Uyb0RvYy54bWysUttOwzAMfUfiH6K8s3YT12odAk1DSAiQ&#10;gA/I0mSN1MRRHNbu73GyG4I3xIvj2M7x8XGmt4Pt2FoFNOBqPh6VnCknoTFuVfOP98XZNWcYhWtE&#10;B07VfKOQ385OT6a9r9QEWugaFRiBOKx6X/M2Rl8VBcpWWYEj8MpRUkOwItI1rIomiJ7QbVdMyvKy&#10;6CE0PoBUiBSdb5N8lvG1VjK+aI0qsq7mxC1mG7JdJlvMpqJaBeFbI3c0xB9YWGEcNT1AzUUU7DOY&#10;X1DWyAAIOo4k2AK0NlLlGWiacfljmrdWeJVnIXHQH2TC/4OVz+s3/xpYHO5hoAUmQXqPFVIwzTPo&#10;YNNJTBnlScLNQTY1RCYpeF5ObsqrC84k5cZleXN5kWCK42sfMD4osCw5NQ+0lqyWWD9h3JbuS1Iz&#10;BwvTdSl+pJK8OCwHZhpqMjkQXUKzIf7doyNV0ob3Ttg7y52TkNHffUZCz00T5Pb5rhNpnGnv/kNa&#10;4vd7rjr+2tkXAAAA//8DAFBLAwQUAAYACAAAACEAyzXP/NwAAAAIAQAADwAAAGRycy9kb3ducmV2&#10;LnhtbEyPwU7DMBBE70j8g7VIXBB1HETahjgVQnDhRuHCzY2XJMJeR7GbhH49y4meRqsZzb6pdot3&#10;YsIx9oE0qFUGAqkJtqdWw8f7y+0GREyGrHGBUMMPRtjVlxeVKW2Y6Q2nfWoFl1AsjYYupaGUMjYd&#10;ehNXYUBi7yuM3iQ+x1ba0cxc7p3Ms6yQ3vTEHzoz4FOHzff+6DUUy/Nw87rFfD41bqLPk1IJldbX&#10;V8vjA4iES/oPwx8+o0PNTIdwJBuF03C/KTjJus5BsF9s7xSIg4Y1q6wreT6g/gUAAP//AwBQSwEC&#10;LQAUAAYACAAAACEAtoM4kv4AAADhAQAAEwAAAAAAAAAAAAAAAAAAAAAAW0NvbnRlbnRfVHlwZXNd&#10;LnhtbFBLAQItABQABgAIAAAAIQA4/SH/1gAAAJQBAAALAAAAAAAAAAAAAAAAAC8BAABfcmVscy8u&#10;cmVsc1BLAQItABQABgAIAAAAIQDdOgVifwEAAP0CAAAOAAAAAAAAAAAAAAAAAC4CAABkcnMvZTJv&#10;RG9jLnhtbFBLAQItABQABgAIAAAAIQDLNc/83AAAAAgBAAAPAAAAAAAAAAAAAAAAANkDAABkcnMv&#10;ZG93bnJldi54bWxQSwUGAAAAAAQABADzAAAA4gQAAAAA&#10;" filled="f" stroked="f">
              <v:textbox style="mso-fit-shape-to-text:t" inset="0,0,0,0">
                <w:txbxContent>
                  <w:p w14:paraId="07691946" w14:textId="77777777" w:rsidR="00C53112" w:rsidRDefault="00000000">
                    <w:pPr>
                      <w:pStyle w:val="Headerorfooter10"/>
                      <w:shd w:val="clear" w:color="auto" w:fill="auto"/>
                      <w:tabs>
                        <w:tab w:val="right" w:pos="6345"/>
                      </w:tabs>
                    </w:pPr>
                    <w:r>
                      <w:t>Rinašila</w:t>
                    </w:r>
                    <w:r>
                      <w:tab/>
                    </w:r>
                    <w:r>
                      <w:t>152</w:t>
                    </w:r>
                  </w:p>
                </w:txbxContent>
              </v:textbox>
              <w10:wrap anchorx="page" anchory="page"/>
            </v:shape>
          </w:pict>
        </mc:Fallback>
      </mc:AlternateContent>
    </w:r>
    <w:r>
      <w:rPr>
        <w:noProof/>
      </w:rPr>
      <mc:AlternateContent>
        <mc:Choice Requires="wps">
          <w:drawing>
            <wp:anchor distT="0" distB="0" distL="114300" distR="114300" simplePos="0" relativeHeight="251607040" behindDoc="1" locked="0" layoutInCell="1" allowOverlap="1" wp14:anchorId="0C85F1FE" wp14:editId="09A15613">
              <wp:simplePos x="0" y="0"/>
              <wp:positionH relativeFrom="page">
                <wp:posOffset>362585</wp:posOffset>
              </wp:positionH>
              <wp:positionV relativeFrom="page">
                <wp:posOffset>499745</wp:posOffset>
              </wp:positionV>
              <wp:extent cx="4044315" cy="0"/>
              <wp:effectExtent l="0" t="0" r="0" b="0"/>
              <wp:wrapNone/>
              <wp:docPr id="370" name="Shape 370"/>
              <wp:cNvGraphicFramePr/>
              <a:graphic xmlns:a="http://schemas.openxmlformats.org/drawingml/2006/main">
                <a:graphicData uri="http://schemas.microsoft.com/office/word/2010/wordprocessingShape">
                  <wps:wsp>
                    <wps:cNvCnPr/>
                    <wps:spPr>
                      <a:xfrm>
                        <a:off x="0" y="0"/>
                        <a:ext cx="4044315" cy="0"/>
                      </a:xfrm>
                      <a:prstGeom prst="straightConnector1">
                        <a:avLst/>
                      </a:prstGeom>
                      <a:ln w="12700">
                        <a:solidFill/>
                      </a:ln>
                    </wps:spPr>
                    <wps:bodyPr/>
                  </wps:wsp>
                </a:graphicData>
              </a:graphic>
            </wp:anchor>
          </w:drawing>
        </mc:Choice>
        <mc:Fallback>
          <w:pict>
            <v:shape o:spt="32" o:oned="true" path="m,l21600,21600e" style="position:absolute;margin-left:28.550000000000001pt;margin-top:39.350000000000001pt;width:318.44999999999999pt;height:0;z-index:-251658240;mso-position-horizontal-relative:page;mso-position-vertical-relative:page">
              <v:stroke weight="1.pt"/>
            </v:shape>
          </w:pict>
        </mc:Fallback>
      </mc:AlternateConten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64F76" w14:textId="77777777" w:rsidR="00C53112" w:rsidRDefault="00000000">
    <w:pPr>
      <w:spacing w:line="1" w:lineRule="exact"/>
    </w:pPr>
    <w:r>
      <w:rPr>
        <w:noProof/>
      </w:rPr>
      <mc:AlternateContent>
        <mc:Choice Requires="wps">
          <w:drawing>
            <wp:anchor distT="0" distB="0" distL="0" distR="0" simplePos="0" relativeHeight="251783168" behindDoc="1" locked="0" layoutInCell="1" allowOverlap="1" wp14:anchorId="0D6FBE3E" wp14:editId="12E211DD">
              <wp:simplePos x="0" y="0"/>
              <wp:positionH relativeFrom="page">
                <wp:posOffset>374015</wp:posOffset>
              </wp:positionH>
              <wp:positionV relativeFrom="page">
                <wp:posOffset>357505</wp:posOffset>
              </wp:positionV>
              <wp:extent cx="4027805" cy="107315"/>
              <wp:effectExtent l="0" t="0" r="0" b="0"/>
              <wp:wrapNone/>
              <wp:docPr id="371" name="Shape 371"/>
              <wp:cNvGraphicFramePr/>
              <a:graphic xmlns:a="http://schemas.openxmlformats.org/drawingml/2006/main">
                <a:graphicData uri="http://schemas.microsoft.com/office/word/2010/wordprocessingShape">
                  <wps:wsp>
                    <wps:cNvSpPr txBox="1"/>
                    <wps:spPr>
                      <a:xfrm>
                        <a:off x="0" y="0"/>
                        <a:ext cx="4027805" cy="107315"/>
                      </a:xfrm>
                      <a:prstGeom prst="rect">
                        <a:avLst/>
                      </a:prstGeom>
                      <a:noFill/>
                    </wps:spPr>
                    <wps:txbx>
                      <w:txbxContent>
                        <w:p w14:paraId="763C69DA" w14:textId="77777777" w:rsidR="00C53112" w:rsidRDefault="00000000">
                          <w:pPr>
                            <w:pStyle w:val="Headerorfooter10"/>
                            <w:shd w:val="clear" w:color="auto" w:fill="auto"/>
                            <w:tabs>
                              <w:tab w:val="right" w:pos="6343"/>
                            </w:tabs>
                          </w:pPr>
                          <w:r>
                            <w:rPr>
                              <w:lang w:val="en-US" w:eastAsia="en-US" w:bidi="en-US"/>
                            </w:rPr>
                            <w:t>151</w:t>
                          </w:r>
                          <w:r>
                            <w:rPr>
                              <w:lang w:val="en-US" w:eastAsia="en-US" w:bidi="en-US"/>
                            </w:rPr>
                            <w:tab/>
                          </w:r>
                          <w:r>
                            <w:t>Rijeka</w:t>
                          </w:r>
                        </w:p>
                      </w:txbxContent>
                    </wps:txbx>
                    <wps:bodyPr lIns="0" tIns="0" rIns="0" bIns="0">
                      <a:spAutoFit/>
                    </wps:bodyPr>
                  </wps:wsp>
                </a:graphicData>
              </a:graphic>
            </wp:anchor>
          </w:drawing>
        </mc:Choice>
        <mc:Fallback>
          <w:pict>
            <v:shapetype w14:anchorId="0D6FBE3E" id="_x0000_t202" coordsize="21600,21600" o:spt="202" path="m,l,21600r21600,l21600,xe">
              <v:stroke joinstyle="miter"/>
              <v:path gradientshapeok="t" o:connecttype="rect"/>
            </v:shapetype>
            <v:shape id="Shape 371" o:spid="_x0000_s1150" type="#_x0000_t202" style="position:absolute;margin-left:29.45pt;margin-top:28.15pt;width:317.15pt;height:8.45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xIffwEAAP0CAAAOAAAAZHJzL2Uyb0RvYy54bWysUttOwzAMfUfiH6K8s3blqmodAiEQEgIk&#10;4AOyNFkjNXEUh7X7e5zshuAN8eI4tnN8fJzZ9Wh7tlIBDbiGTyclZ8pJaI1bNvzj/f7kijOMwrWi&#10;B6cavlbIr+fHR7PB16qCDvpWBUYgDuvBN7yL0ddFgbJTVuAEvHKU1BCsiHQNy6INYiB02xdVWV4U&#10;A4TWB5AKkaJ3mySfZ3ytlYwvWqOKrG84cYvZhmwXyRbzmaiXQfjOyC0N8QcWVhhHTfdQdyIK9hnM&#10;LyhrZAAEHScSbAFaG6nyDDTNtPwxzVsnvMqzkDjo9zLh/8HK59Wbfw0sjrcw0gKTIIPHGimY5hl1&#10;sOkkpozyJOF6L5saI5MUPCury6vynDNJuWl5eTo9TzDF4bUPGB8UWJachgdaS1ZLrJ4wbkp3JamZ&#10;g3vT9yl+oJK8OC5GZlpqUlU7ogto18S/f3SkStrwzgk7Z7F1EjL6m89I6Llpgtw833YijTPt7X9I&#10;S/x+z1WHXzv/AgAA//8DAFBLAwQUAAYACAAAACEAVDFlpd0AAAAIAQAADwAAAGRycy9kb3ducmV2&#10;LnhtbEyPwU7DMBBE70j8g7VIXFDrJBWhCXEqhODCjcKFmxtvkwh7HcVuEvr1LCd6Gq1mNPum2i3O&#10;ignH0HtSkK4TEEiNNz21Cj4/XldbECFqMtp6QgU/GGBXX19VujR+pnec9rEVXEKh1Aq6GIdSytB0&#10;6HRY+wGJvaMfnY58jq00o5653FmZJUkune6JP3R6wOcOm+/9ySnIl5fh7q3AbD43dqKvc5pGTJW6&#10;vVmeHkFEXOJ/GP7wGR1qZjr4E5kgrIL7bcFJ1nwDgv282GQgDgoeWGVdycsB9S8AAAD//wMAUEsB&#10;Ai0AFAAGAAgAAAAhALaDOJL+AAAA4QEAABMAAAAAAAAAAAAAAAAAAAAAAFtDb250ZW50X1R5cGVz&#10;XS54bWxQSwECLQAUAAYACAAAACEAOP0h/9YAAACUAQAACwAAAAAAAAAAAAAAAAAvAQAAX3JlbHMv&#10;LnJlbHNQSwECLQAUAAYACAAAACEAu7sSH38BAAD9AgAADgAAAAAAAAAAAAAAAAAuAgAAZHJzL2Uy&#10;b0RvYy54bWxQSwECLQAUAAYACAAAACEAVDFlpd0AAAAIAQAADwAAAAAAAAAAAAAAAADZAwAAZHJz&#10;L2Rvd25yZXYueG1sUEsFBgAAAAAEAAQA8wAAAOMEAAAAAA==&#10;" filled="f" stroked="f">
              <v:textbox style="mso-fit-shape-to-text:t" inset="0,0,0,0">
                <w:txbxContent>
                  <w:p w14:paraId="763C69DA" w14:textId="77777777" w:rsidR="00C53112" w:rsidRDefault="00000000">
                    <w:pPr>
                      <w:pStyle w:val="Headerorfooter10"/>
                      <w:shd w:val="clear" w:color="auto" w:fill="auto"/>
                      <w:tabs>
                        <w:tab w:val="right" w:pos="6343"/>
                      </w:tabs>
                    </w:pPr>
                    <w:r>
                      <w:rPr>
                        <w:lang w:val="en-US" w:eastAsia="en-US" w:bidi="en-US"/>
                      </w:rPr>
                      <w:t>151</w:t>
                    </w:r>
                    <w:r>
                      <w:rPr>
                        <w:lang w:val="en-US" w:eastAsia="en-US" w:bidi="en-US"/>
                      </w:rPr>
                      <w:tab/>
                    </w:r>
                    <w:r>
                      <w:t>Rijeka</w:t>
                    </w:r>
                  </w:p>
                </w:txbxContent>
              </v:textbox>
              <w10:wrap anchorx="page" anchory="page"/>
            </v:shape>
          </w:pict>
        </mc:Fallback>
      </mc:AlternateContent>
    </w:r>
    <w:r>
      <w:rPr>
        <w:noProof/>
      </w:rPr>
      <mc:AlternateContent>
        <mc:Choice Requires="wps">
          <w:drawing>
            <wp:anchor distT="0" distB="0" distL="114300" distR="114300" simplePos="0" relativeHeight="251608064" behindDoc="1" locked="0" layoutInCell="1" allowOverlap="1" wp14:anchorId="05D40DC0" wp14:editId="332036A6">
              <wp:simplePos x="0" y="0"/>
              <wp:positionH relativeFrom="page">
                <wp:posOffset>349885</wp:posOffset>
              </wp:positionH>
              <wp:positionV relativeFrom="page">
                <wp:posOffset>496570</wp:posOffset>
              </wp:positionV>
              <wp:extent cx="4055110" cy="0"/>
              <wp:effectExtent l="0" t="0" r="0" b="0"/>
              <wp:wrapNone/>
              <wp:docPr id="373" name="Shape 373"/>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7.550000000000001pt;margin-top:39.100000000000001pt;width:319.30000000000001pt;height:0;z-index:-251658240;mso-position-horizontal-relative:page;mso-position-vertical-relative:page">
              <v:stroke weight="1.pt"/>
            </v:shape>
          </w:pict>
        </mc:Fallback>
      </mc:AlternateConten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B933C" w14:textId="77777777" w:rsidR="00C53112" w:rsidRDefault="00000000">
    <w:pPr>
      <w:spacing w:line="1" w:lineRule="exact"/>
    </w:pPr>
    <w:r>
      <w:rPr>
        <w:noProof/>
      </w:rPr>
      <mc:AlternateContent>
        <mc:Choice Requires="wps">
          <w:drawing>
            <wp:anchor distT="0" distB="0" distL="0" distR="0" simplePos="0" relativeHeight="251784192" behindDoc="1" locked="0" layoutInCell="1" allowOverlap="1" wp14:anchorId="75DD451C" wp14:editId="44B135F6">
              <wp:simplePos x="0" y="0"/>
              <wp:positionH relativeFrom="page">
                <wp:posOffset>365760</wp:posOffset>
              </wp:positionH>
              <wp:positionV relativeFrom="page">
                <wp:posOffset>368935</wp:posOffset>
              </wp:positionV>
              <wp:extent cx="177800" cy="95250"/>
              <wp:effectExtent l="0" t="0" r="0" b="0"/>
              <wp:wrapNone/>
              <wp:docPr id="374" name="Shape 374"/>
              <wp:cNvGraphicFramePr/>
              <a:graphic xmlns:a="http://schemas.openxmlformats.org/drawingml/2006/main">
                <a:graphicData uri="http://schemas.microsoft.com/office/word/2010/wordprocessingShape">
                  <wps:wsp>
                    <wps:cNvSpPr txBox="1"/>
                    <wps:spPr>
                      <a:xfrm>
                        <a:off x="0" y="0"/>
                        <a:ext cx="177800" cy="95250"/>
                      </a:xfrm>
                      <a:prstGeom prst="rect">
                        <a:avLst/>
                      </a:prstGeom>
                      <a:noFill/>
                    </wps:spPr>
                    <wps:txbx>
                      <w:txbxContent>
                        <w:p w14:paraId="06FD56E8" w14:textId="77777777" w:rsidR="00C53112" w:rsidRDefault="00000000">
                          <w:pPr>
                            <w:pStyle w:val="Headerorfooter10"/>
                            <w:shd w:val="clear" w:color="auto" w:fill="auto"/>
                          </w:pPr>
                          <w:r>
                            <w:rPr>
                              <w:lang w:val="en-US" w:eastAsia="en-US" w:bidi="en-US"/>
                            </w:rPr>
                            <w:t>153</w:t>
                          </w:r>
                        </w:p>
                      </w:txbxContent>
                    </wps:txbx>
                    <wps:bodyPr wrap="none" lIns="0" tIns="0" rIns="0" bIns="0">
                      <a:spAutoFit/>
                    </wps:bodyPr>
                  </wps:wsp>
                </a:graphicData>
              </a:graphic>
            </wp:anchor>
          </w:drawing>
        </mc:Choice>
        <mc:Fallback>
          <w:pict>
            <v:shapetype w14:anchorId="75DD451C" id="_x0000_t202" coordsize="21600,21600" o:spt="202" path="m,l,21600r21600,l21600,xe">
              <v:stroke joinstyle="miter"/>
              <v:path gradientshapeok="t" o:connecttype="rect"/>
            </v:shapetype>
            <v:shape id="Shape 374" o:spid="_x0000_s1151" type="#_x0000_t202" style="position:absolute;margin-left:28.8pt;margin-top:29.05pt;width:14pt;height:7.5pt;z-index:-2515322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xhgEAAAcDAAAOAAAAZHJzL2Uyb0RvYy54bWysUttOAyEQfTfxHwjvdteaetl0azSmxsSo&#10;ifoBlIUuycIQBrvbv3fAbWv0zfgyDAycc+YM8+vBdmyjAhpwNT+dlJwpJ6Exbl3z97flySVnGIVr&#10;RAdO1XyrkF8vjo/mva/UFFroGhUYgTisel/zNkZfFQXKVlmBE/DKUVFDsCLSNqyLJoie0G1XTMvy&#10;vOghND6AVIh0evdV5IuMr7WS8VlrVJF1NSdtMceQ4yrFYjEX1ToI3xo5yhB/UGGFcUS6h7oTUbCP&#10;YH5BWSMDIOg4kWAL0NpIlXugbk7LH928tsKr3AuZg35vE/4frHzavPqXwOJwCwMNMBnSe6yQDlM/&#10;gw42raSUUZ0s3O5tU0NkMj26uLgsqSKpdDWbzrKrxeGtDxjvFViWkpoHGkr2SmweMRIfXd1dSVQO&#10;lqbr0vlBSMrisBqYaYhveraTuYJmS+p7GmDNHf0wzroHR/6kWe+SsEtWY5JY0N98RGLKAhL8F9TI&#10;Sm5nXePPSOP8vs+3Dv938QkAAP//AwBQSwMEFAAGAAgAAAAhABZIM3XZAAAABwEAAA8AAABkcnMv&#10;ZG93bnJldi54bWxMjsFOwzAQRO9I/IO1SNyoE1DbKMSpUCUu3CioEjc33sYR9jqy3TT5e5YTnFaj&#10;Gb19zW72TkwY0xBIQbkqQCB1wQzUK/j8eH2oQKSsyWgXCBUsmGDX3t40ujbhSu84HXIvGEKp1gps&#10;zmMtZeosep1WYUTi7hyi15lj7KWJ+spw7+RjUWyk1wPxB6tH3Fvsvg8Xr2A7HwOOCff4dZ66aIel&#10;cm+LUvd388sziIxz/hvDrz6rQ8tOp3Ahk4RTsN5ueMm3KkFwX605n5j9VIJsG/nfv/0BAAD//wMA&#10;UEsBAi0AFAAGAAgAAAAhALaDOJL+AAAA4QEAABMAAAAAAAAAAAAAAAAAAAAAAFtDb250ZW50X1R5&#10;cGVzXS54bWxQSwECLQAUAAYACAAAACEAOP0h/9YAAACUAQAACwAAAAAAAAAAAAAAAAAvAQAAX3Jl&#10;bHMvLnJlbHNQSwECLQAUAAYACAAAACEAsSrP8YYBAAAHAwAADgAAAAAAAAAAAAAAAAAuAgAAZHJz&#10;L2Uyb0RvYy54bWxQSwECLQAUAAYACAAAACEAFkgzddkAAAAHAQAADwAAAAAAAAAAAAAAAADgAwAA&#10;ZHJzL2Rvd25yZXYueG1sUEsFBgAAAAAEAAQA8wAAAOYEAAAAAA==&#10;" filled="f" stroked="f">
              <v:textbox style="mso-fit-shape-to-text:t" inset="0,0,0,0">
                <w:txbxContent>
                  <w:p w14:paraId="06FD56E8" w14:textId="77777777" w:rsidR="00C53112" w:rsidRDefault="00000000">
                    <w:pPr>
                      <w:pStyle w:val="Headerorfooter10"/>
                      <w:shd w:val="clear" w:color="auto" w:fill="auto"/>
                    </w:pPr>
                    <w:r>
                      <w:rPr>
                        <w:lang w:val="en-US" w:eastAsia="en-US" w:bidi="en-US"/>
                      </w:rPr>
                      <w:t>153</w:t>
                    </w:r>
                  </w:p>
                </w:txbxContent>
              </v:textbox>
              <w10:wrap anchorx="page" anchory="page"/>
            </v:shape>
          </w:pict>
        </mc:Fallback>
      </mc:AlternateContent>
    </w:r>
    <w:r>
      <w:rPr>
        <w:noProof/>
      </w:rPr>
      <mc:AlternateContent>
        <mc:Choice Requires="wps">
          <w:drawing>
            <wp:anchor distT="0" distB="0" distL="114300" distR="114300" simplePos="0" relativeHeight="251609088" behindDoc="1" locked="0" layoutInCell="1" allowOverlap="1" wp14:anchorId="5D7002B2" wp14:editId="2D2448D2">
              <wp:simplePos x="0" y="0"/>
              <wp:positionH relativeFrom="page">
                <wp:posOffset>340995</wp:posOffset>
              </wp:positionH>
              <wp:positionV relativeFrom="page">
                <wp:posOffset>499745</wp:posOffset>
              </wp:positionV>
              <wp:extent cx="4059555" cy="0"/>
              <wp:effectExtent l="0" t="0" r="0" b="0"/>
              <wp:wrapNone/>
              <wp:docPr id="376" name="Shape 376"/>
              <wp:cNvGraphicFramePr/>
              <a:graphic xmlns:a="http://schemas.openxmlformats.org/drawingml/2006/main">
                <a:graphicData uri="http://schemas.microsoft.com/office/word/2010/wordprocessingShape">
                  <wps:wsp>
                    <wps:cNvCnPr/>
                    <wps:spPr>
                      <a:xfrm>
                        <a:off x="0" y="0"/>
                        <a:ext cx="4059555" cy="0"/>
                      </a:xfrm>
                      <a:prstGeom prst="straightConnector1">
                        <a:avLst/>
                      </a:prstGeom>
                      <a:ln w="12700">
                        <a:solidFill/>
                      </a:ln>
                    </wps:spPr>
                    <wps:bodyPr/>
                  </wps:wsp>
                </a:graphicData>
              </a:graphic>
            </wp:anchor>
          </w:drawing>
        </mc:Choice>
        <mc:Fallback>
          <w:pict>
            <v:shape o:spt="32" o:oned="true" path="m,l21600,21600e" style="position:absolute;margin-left:26.850000000000001pt;margin-top:39.350000000000001pt;width:319.64999999999998pt;height:0;z-index:-251658240;mso-position-horizontal-relative:page;mso-position-vertical-relative:page">
              <v:stroke weight="1.pt"/>
            </v:shape>
          </w:pict>
        </mc:Fallback>
      </mc:AlternateConten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9C2D2" w14:textId="77777777" w:rsidR="00C53112" w:rsidRDefault="00000000">
    <w:pPr>
      <w:spacing w:line="1" w:lineRule="exact"/>
    </w:pPr>
    <w:r>
      <w:rPr>
        <w:noProof/>
      </w:rPr>
      <mc:AlternateContent>
        <mc:Choice Requires="wps">
          <w:drawing>
            <wp:anchor distT="0" distB="0" distL="0" distR="0" simplePos="0" relativeHeight="251785216" behindDoc="1" locked="0" layoutInCell="1" allowOverlap="1" wp14:anchorId="640A782E" wp14:editId="00B15907">
              <wp:simplePos x="0" y="0"/>
              <wp:positionH relativeFrom="page">
                <wp:posOffset>354330</wp:posOffset>
              </wp:positionH>
              <wp:positionV relativeFrom="page">
                <wp:posOffset>362585</wp:posOffset>
              </wp:positionV>
              <wp:extent cx="4039870" cy="104140"/>
              <wp:effectExtent l="0" t="0" r="0" b="0"/>
              <wp:wrapNone/>
              <wp:docPr id="377" name="Shape 377"/>
              <wp:cNvGraphicFramePr/>
              <a:graphic xmlns:a="http://schemas.openxmlformats.org/drawingml/2006/main">
                <a:graphicData uri="http://schemas.microsoft.com/office/word/2010/wordprocessingShape">
                  <wps:wsp>
                    <wps:cNvSpPr txBox="1"/>
                    <wps:spPr>
                      <a:xfrm>
                        <a:off x="0" y="0"/>
                        <a:ext cx="4039870" cy="104140"/>
                      </a:xfrm>
                      <a:prstGeom prst="rect">
                        <a:avLst/>
                      </a:prstGeom>
                      <a:noFill/>
                    </wps:spPr>
                    <wps:txbx>
                      <w:txbxContent>
                        <w:p w14:paraId="386FAE84" w14:textId="77777777" w:rsidR="00C53112" w:rsidRDefault="00000000">
                          <w:pPr>
                            <w:pStyle w:val="Headerorfooter10"/>
                            <w:shd w:val="clear" w:color="auto" w:fill="auto"/>
                            <w:tabs>
                              <w:tab w:val="right" w:pos="6362"/>
                            </w:tabs>
                          </w:pPr>
                          <w:r>
                            <w:rPr>
                              <w:lang w:val="en-US" w:eastAsia="en-US" w:bidi="en-US"/>
                            </w:rPr>
                            <w:t>155</w:t>
                          </w:r>
                          <w:r>
                            <w:rPr>
                              <w:lang w:val="en-US" w:eastAsia="en-US" w:bidi="en-US"/>
                            </w:rPr>
                            <w:tab/>
                            <w:t>s(a)+INSTRUMENTAL</w:t>
                          </w:r>
                        </w:p>
                      </w:txbxContent>
                    </wps:txbx>
                    <wps:bodyPr lIns="0" tIns="0" rIns="0" bIns="0">
                      <a:spAutoFit/>
                    </wps:bodyPr>
                  </wps:wsp>
                </a:graphicData>
              </a:graphic>
            </wp:anchor>
          </w:drawing>
        </mc:Choice>
        <mc:Fallback>
          <w:pict>
            <v:shapetype w14:anchorId="640A782E" id="_x0000_t202" coordsize="21600,21600" o:spt="202" path="m,l,21600r21600,l21600,xe">
              <v:stroke joinstyle="miter"/>
              <v:path gradientshapeok="t" o:connecttype="rect"/>
            </v:shapetype>
            <v:shape id="Shape 377" o:spid="_x0000_s1152" type="#_x0000_t202" style="position:absolute;margin-left:27.9pt;margin-top:28.55pt;width:318.1pt;height:8.2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xJhgAEAAP0CAAAOAAAAZHJzL2Uyb0RvYy54bWysUttOwzAMfUfiH6K8s3Zj4lKtQ6BpCAkB&#10;EvABWZqskZo4isPa/T1O2AXBG+LFcWzn+Pg4s5vBdmyjAhpwNR+PSs6Uk9AYt675+9vy7IozjMI1&#10;ogOnar5VyG/mpyez3ldqAi10jQqMQBxWva95G6OvigJlq6zAEXjlKKkhWBHpGtZFE0RP6LYrJmV5&#10;UfQQGh9AKkSKLr6SfJ7xtVYyPmuNKrKu5sQtZhuyXSVbzGeiWgfhWyN3NMQfWFhhHDU9QC1EFOwj&#10;mF9Q1sgACDqOJNgCtDZS5RlomnH5Y5rXVniVZyFx0B9kwv+DlU+bV/8SWBzuYKAFJkF6jxVSMM0z&#10;6GDTSUwZ5UnC7UE2NUQmKTgtz6+vLiklKTcup+Np1rU4vvYB470Cy5JT80BryWqJzSNG6kil+5LU&#10;zMHSdF2KH6kkLw6rgZmGmkyme6IraLbEv3twpEra8N4Je2e1cxIy+tuPSOi5aYL8er7rRBpnLrv/&#10;kJb4/Z6rjr92/gkAAP//AwBQSwMEFAAGAAgAAAAhAI4jBTTdAAAACAEAAA8AAABkcnMvZG93bnJl&#10;di54bWxMj8FOwzAQRO9I/IO1SFwQdRKUtA1xKoTgwo3ChZsbb5MIex3FbhL69SwnehqtZjXzptot&#10;zooJx9B7UpCuEhBIjTc9tQo+P17vNyBC1GS09YQKfjDArr6+qnRp/EzvOO1jKziEQqkVdDEOpZSh&#10;6dDpsPIDEntHPzod+RxbaUY9c7izMkuSQjrdEzd0esDnDpvv/ckpKJaX4e5ti9l8buxEX+c0jZgq&#10;dXuzPD2CiLjE/2f4w2d0qJnp4E9kgrAK8pzJI+s6BcF+sc1420HB+iEHWVfyckD9CwAA//8DAFBL&#10;AQItABQABgAIAAAAIQC2gziS/gAAAOEBAAATAAAAAAAAAAAAAAAAAAAAAABbQ29udGVudF9UeXBl&#10;c10ueG1sUEsBAi0AFAAGAAgAAAAhADj9If/WAAAAlAEAAAsAAAAAAAAAAAAAAAAALwEAAF9yZWxz&#10;Ly5yZWxzUEsBAi0AFAAGAAgAAAAhAI2/EmGAAQAA/QIAAA4AAAAAAAAAAAAAAAAALgIAAGRycy9l&#10;Mm9Eb2MueG1sUEsBAi0AFAAGAAgAAAAhAI4jBTTdAAAACAEAAA8AAAAAAAAAAAAAAAAA2gMAAGRy&#10;cy9kb3ducmV2LnhtbFBLBQYAAAAABAAEAPMAAADkBAAAAAA=&#10;" filled="f" stroked="f">
              <v:textbox style="mso-fit-shape-to-text:t" inset="0,0,0,0">
                <w:txbxContent>
                  <w:p w14:paraId="386FAE84" w14:textId="77777777" w:rsidR="00C53112" w:rsidRDefault="00000000">
                    <w:pPr>
                      <w:pStyle w:val="Headerorfooter10"/>
                      <w:shd w:val="clear" w:color="auto" w:fill="auto"/>
                      <w:tabs>
                        <w:tab w:val="right" w:pos="6362"/>
                      </w:tabs>
                    </w:pPr>
                    <w:r>
                      <w:rPr>
                        <w:lang w:val="en-US" w:eastAsia="en-US" w:bidi="en-US"/>
                      </w:rPr>
                      <w:t>155</w:t>
                    </w:r>
                    <w:r>
                      <w:rPr>
                        <w:lang w:val="en-US" w:eastAsia="en-US" w:bidi="en-US"/>
                      </w:rPr>
                      <w:tab/>
                      <w:t>s(a)+INSTRUMENTAL</w:t>
                    </w:r>
                  </w:p>
                </w:txbxContent>
              </v:textbox>
              <w10:wrap anchorx="page" anchory="page"/>
            </v:shape>
          </w:pict>
        </mc:Fallback>
      </mc:AlternateContent>
    </w:r>
    <w:r>
      <w:rPr>
        <w:noProof/>
      </w:rPr>
      <mc:AlternateContent>
        <mc:Choice Requires="wps">
          <w:drawing>
            <wp:anchor distT="0" distB="0" distL="114300" distR="114300" simplePos="0" relativeHeight="251610112" behindDoc="1" locked="0" layoutInCell="1" allowOverlap="1" wp14:anchorId="2EB10CA1" wp14:editId="593E40F9">
              <wp:simplePos x="0" y="0"/>
              <wp:positionH relativeFrom="page">
                <wp:posOffset>332740</wp:posOffset>
              </wp:positionH>
              <wp:positionV relativeFrom="page">
                <wp:posOffset>501650</wp:posOffset>
              </wp:positionV>
              <wp:extent cx="4067175" cy="0"/>
              <wp:effectExtent l="0" t="0" r="0" b="0"/>
              <wp:wrapNone/>
              <wp:docPr id="379" name="Shape 379"/>
              <wp:cNvGraphicFramePr/>
              <a:graphic xmlns:a="http://schemas.openxmlformats.org/drawingml/2006/main">
                <a:graphicData uri="http://schemas.microsoft.com/office/word/2010/wordprocessingShape">
                  <wps:wsp>
                    <wps:cNvCnPr/>
                    <wps:spPr>
                      <a:xfrm>
                        <a:off x="0" y="0"/>
                        <a:ext cx="4067175" cy="0"/>
                      </a:xfrm>
                      <a:prstGeom prst="straightConnector1">
                        <a:avLst/>
                      </a:prstGeom>
                      <a:ln w="12700">
                        <a:solidFill/>
                      </a:ln>
                    </wps:spPr>
                    <wps:bodyPr/>
                  </wps:wsp>
                </a:graphicData>
              </a:graphic>
            </wp:anchor>
          </w:drawing>
        </mc:Choice>
        <mc:Fallback>
          <w:pict>
            <v:shape o:spt="32" o:oned="true" path="m,l21600,21600e" style="position:absolute;margin-left:26.199999999999999pt;margin-top:39.5pt;width:320.25pt;height:0;z-index:-251658240;mso-position-horizontal-relative:page;mso-position-vertical-relative:page">
              <v:stroke weight="1.pt"/>
            </v:shape>
          </w:pict>
        </mc:Fallback>
      </mc:AlternateConten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7D007" w14:textId="77777777" w:rsidR="00C53112" w:rsidRDefault="00C53112">
    <w:pPr>
      <w:spacing w:line="1" w:lineRule="exact"/>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FD468" w14:textId="77777777" w:rsidR="00C53112" w:rsidRDefault="00000000">
    <w:pPr>
      <w:spacing w:line="1" w:lineRule="exact"/>
    </w:pPr>
    <w:r>
      <w:rPr>
        <w:noProof/>
      </w:rPr>
      <mc:AlternateContent>
        <mc:Choice Requires="wps">
          <w:drawing>
            <wp:anchor distT="0" distB="0" distL="0" distR="0" simplePos="0" relativeHeight="251786240" behindDoc="1" locked="0" layoutInCell="1" allowOverlap="1" wp14:anchorId="444F768C" wp14:editId="3783B22D">
              <wp:simplePos x="0" y="0"/>
              <wp:positionH relativeFrom="page">
                <wp:posOffset>377190</wp:posOffset>
              </wp:positionH>
              <wp:positionV relativeFrom="page">
                <wp:posOffset>316865</wp:posOffset>
              </wp:positionV>
              <wp:extent cx="4021455" cy="94615"/>
              <wp:effectExtent l="0" t="0" r="0" b="0"/>
              <wp:wrapNone/>
              <wp:docPr id="380" name="Shape 380"/>
              <wp:cNvGraphicFramePr/>
              <a:graphic xmlns:a="http://schemas.openxmlformats.org/drawingml/2006/main">
                <a:graphicData uri="http://schemas.microsoft.com/office/word/2010/wordprocessingShape">
                  <wps:wsp>
                    <wps:cNvSpPr txBox="1"/>
                    <wps:spPr>
                      <a:xfrm>
                        <a:off x="0" y="0"/>
                        <a:ext cx="4021455" cy="94615"/>
                      </a:xfrm>
                      <a:prstGeom prst="rect">
                        <a:avLst/>
                      </a:prstGeom>
                      <a:noFill/>
                    </wps:spPr>
                    <wps:txbx>
                      <w:txbxContent>
                        <w:p w14:paraId="64282BDF" w14:textId="77777777" w:rsidR="00C53112" w:rsidRDefault="00000000">
                          <w:pPr>
                            <w:pStyle w:val="Headerorfooter10"/>
                            <w:shd w:val="clear" w:color="auto" w:fill="auto"/>
                            <w:tabs>
                              <w:tab w:val="right" w:pos="6333"/>
                            </w:tabs>
                          </w:pPr>
                          <w:r>
                            <w:rPr>
                              <w:lang w:val="en-US" w:eastAsia="en-US" w:bidi="en-US"/>
                            </w:rPr>
                            <w:t>157</w:t>
                          </w:r>
                          <w:r>
                            <w:rPr>
                              <w:lang w:val="en-US" w:eastAsia="en-US" w:bidi="en-US"/>
                            </w:rPr>
                            <w:tab/>
                            <w:t>SC</w:t>
                          </w:r>
                        </w:p>
                      </w:txbxContent>
                    </wps:txbx>
                    <wps:bodyPr lIns="0" tIns="0" rIns="0" bIns="0">
                      <a:spAutoFit/>
                    </wps:bodyPr>
                  </wps:wsp>
                </a:graphicData>
              </a:graphic>
            </wp:anchor>
          </w:drawing>
        </mc:Choice>
        <mc:Fallback>
          <w:pict>
            <v:shapetype w14:anchorId="444F768C" id="_x0000_t202" coordsize="21600,21600" o:spt="202" path="m,l,21600r21600,l21600,xe">
              <v:stroke joinstyle="miter"/>
              <v:path gradientshapeok="t" o:connecttype="rect"/>
            </v:shapetype>
            <v:shape id="Shape 380" o:spid="_x0000_s1153" type="#_x0000_t202" style="position:absolute;margin-left:29.7pt;margin-top:24.95pt;width:316.65pt;height:7.45pt;z-index:-2515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XEmfgEAAPwCAAAOAAAAZHJzL2Uyb0RvYy54bWysUttOwzAMfUfiH6K8s3bThqBah0BoCAkB&#10;EvABWZqskZo4irO1+3ucsAuCN8SL49jO8fFx5jeD7dhWBTTgaj4elZwpJ6Exbl3zj/flxRVnGIVr&#10;RAdO1XynkN8szs/mva/UBFroGhUYgTisel/zNkZfFQXKVlmBI/DKUVJDsCLSNayLJoie0G1XTMry&#10;sughND6AVIgUvf9K8kXG11rJ+KI1qsi6mhO3mG3IdpVssZiLah2Eb43c0xB/YGGFcdT0CHUvomCb&#10;YH5BWSMDIOg4kmAL0NpIlWegacblj2neWuFVnoXEQX+UCf8PVj5v3/xrYHG4g4EWmATpPVZIwTTP&#10;oINNJzFllCcJd0fZ1BCZpOC0nIynsxlnknLX08vxLKEUp8c+YHxQYFlyah5oK1kssX3C+FV6KEm9&#10;HCxN16X4iUny4rAamGmI5SR3SLEVNDui3z06EiUt+OCEg7PaOwkZ/e0mEnpuenq+70QSZ9r775B2&#10;+P2eq06fdvEJAAD//wMAUEsDBBQABgAIAAAAIQDFkZTn3QAAAAgBAAAPAAAAZHJzL2Rvd25yZXYu&#10;eG1sTI9BT4QwEIXvJv6HZky8GLdAELdI2RijF2+uXrx16QhEOiW0C7i/3vHk3t7kvbz3TbVb3SBm&#10;nELvSUO6SUAgNd721Gr4eH+53YII0ZA1gyfU8IMBdvXlRWVK6xd6w3kfW8ElFEqjoYtxLKUMTYfO&#10;hI0fkdj78pMzkc+plXYyC5e7QWZJUkhneuKFzoz41GHzvT86DcX6PN68KsyWUzPM9HlK04ip1tdX&#10;6+MDiIhr/A/DHz6jQ81MB38kG8Sg4U7lnNSQKwWC/UJl9yAOLPItyLqS5w/UvwAAAP//AwBQSwEC&#10;LQAUAAYACAAAACEAtoM4kv4AAADhAQAAEwAAAAAAAAAAAAAAAAAAAAAAW0NvbnRlbnRfVHlwZXNd&#10;LnhtbFBLAQItABQABgAIAAAAIQA4/SH/1gAAAJQBAAALAAAAAAAAAAAAAAAAAC8BAABfcmVscy8u&#10;cmVsc1BLAQItABQABgAIAAAAIQBawXEmfgEAAPwCAAAOAAAAAAAAAAAAAAAAAC4CAABkcnMvZTJv&#10;RG9jLnhtbFBLAQItABQABgAIAAAAIQDFkZTn3QAAAAgBAAAPAAAAAAAAAAAAAAAAANgDAABkcnMv&#10;ZG93bnJldi54bWxQSwUGAAAAAAQABADzAAAA4gQAAAAA&#10;" filled="f" stroked="f">
              <v:textbox style="mso-fit-shape-to-text:t" inset="0,0,0,0">
                <w:txbxContent>
                  <w:p w14:paraId="64282BDF" w14:textId="77777777" w:rsidR="00C53112" w:rsidRDefault="00000000">
                    <w:pPr>
                      <w:pStyle w:val="Headerorfooter10"/>
                      <w:shd w:val="clear" w:color="auto" w:fill="auto"/>
                      <w:tabs>
                        <w:tab w:val="right" w:pos="6333"/>
                      </w:tabs>
                    </w:pPr>
                    <w:r>
                      <w:rPr>
                        <w:lang w:val="en-US" w:eastAsia="en-US" w:bidi="en-US"/>
                      </w:rPr>
                      <w:t>157</w:t>
                    </w:r>
                    <w:r>
                      <w:rPr>
                        <w:lang w:val="en-US" w:eastAsia="en-US" w:bidi="en-US"/>
                      </w:rPr>
                      <w:tab/>
                      <w:t>SC</w:t>
                    </w:r>
                  </w:p>
                </w:txbxContent>
              </v:textbox>
              <w10:wrap anchorx="page" anchory="page"/>
            </v:shape>
          </w:pict>
        </mc:Fallback>
      </mc:AlternateContent>
    </w:r>
    <w:r>
      <w:rPr>
        <w:noProof/>
      </w:rPr>
      <mc:AlternateContent>
        <mc:Choice Requires="wps">
          <w:drawing>
            <wp:anchor distT="0" distB="0" distL="114300" distR="114300" simplePos="0" relativeHeight="251611136" behindDoc="1" locked="0" layoutInCell="1" allowOverlap="1" wp14:anchorId="52572F9B" wp14:editId="75CA1D2E">
              <wp:simplePos x="0" y="0"/>
              <wp:positionH relativeFrom="page">
                <wp:posOffset>356235</wp:posOffset>
              </wp:positionH>
              <wp:positionV relativeFrom="page">
                <wp:posOffset>450850</wp:posOffset>
              </wp:positionV>
              <wp:extent cx="4046220" cy="0"/>
              <wp:effectExtent l="0" t="0" r="0" b="0"/>
              <wp:wrapNone/>
              <wp:docPr id="382" name="Shape 382"/>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8.050000000000001pt;margin-top:35.5pt;width:318.60000000000002pt;height:0;z-index:-251658240;mso-position-horizontal-relative:page;mso-position-vertical-relative:page">
              <v:stroke weight="1.pt"/>
            </v:shape>
          </w:pict>
        </mc:Fallback>
      </mc:AlternateConten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06CA0" w14:textId="77777777" w:rsidR="00C53112" w:rsidRDefault="00000000">
    <w:pPr>
      <w:spacing w:line="1" w:lineRule="exact"/>
    </w:pPr>
    <w:r>
      <w:rPr>
        <w:noProof/>
      </w:rPr>
      <mc:AlternateContent>
        <mc:Choice Requires="wps">
          <w:drawing>
            <wp:anchor distT="0" distB="0" distL="0" distR="0" simplePos="0" relativeHeight="251787264" behindDoc="1" locked="0" layoutInCell="1" allowOverlap="1" wp14:anchorId="65CE5FAD" wp14:editId="39395454">
              <wp:simplePos x="0" y="0"/>
              <wp:positionH relativeFrom="page">
                <wp:posOffset>363220</wp:posOffset>
              </wp:positionH>
              <wp:positionV relativeFrom="page">
                <wp:posOffset>347345</wp:posOffset>
              </wp:positionV>
              <wp:extent cx="4027805" cy="104140"/>
              <wp:effectExtent l="0" t="0" r="0" b="0"/>
              <wp:wrapNone/>
              <wp:docPr id="383" name="Shape 383"/>
              <wp:cNvGraphicFramePr/>
              <a:graphic xmlns:a="http://schemas.openxmlformats.org/drawingml/2006/main">
                <a:graphicData uri="http://schemas.microsoft.com/office/word/2010/wordprocessingShape">
                  <wps:wsp>
                    <wps:cNvSpPr txBox="1"/>
                    <wps:spPr>
                      <a:xfrm>
                        <a:off x="0" y="0"/>
                        <a:ext cx="4027805" cy="104140"/>
                      </a:xfrm>
                      <a:prstGeom prst="rect">
                        <a:avLst/>
                      </a:prstGeom>
                      <a:noFill/>
                    </wps:spPr>
                    <wps:txbx>
                      <w:txbxContent>
                        <w:p w14:paraId="3CA16E3C" w14:textId="77777777" w:rsidR="00C53112" w:rsidRDefault="00000000">
                          <w:pPr>
                            <w:pStyle w:val="Headerorfooter10"/>
                            <w:shd w:val="clear" w:color="auto" w:fill="auto"/>
                            <w:tabs>
                              <w:tab w:val="right" w:pos="6343"/>
                            </w:tabs>
                          </w:pPr>
                          <w:proofErr w:type="spellStart"/>
                          <w:r>
                            <w:rPr>
                              <w:lang w:val="en-US" w:eastAsia="en-US" w:bidi="en-US"/>
                            </w:rPr>
                            <w:t>sabili</w:t>
                          </w:r>
                          <w:proofErr w:type="spellEnd"/>
                          <w:r>
                            <w:rPr>
                              <w:lang w:val="en-US" w:eastAsia="en-US" w:bidi="en-US"/>
                            </w:rPr>
                            <w:tab/>
                            <w:t>156</w:t>
                          </w:r>
                        </w:p>
                      </w:txbxContent>
                    </wps:txbx>
                    <wps:bodyPr lIns="0" tIns="0" rIns="0" bIns="0">
                      <a:spAutoFit/>
                    </wps:bodyPr>
                  </wps:wsp>
                </a:graphicData>
              </a:graphic>
            </wp:anchor>
          </w:drawing>
        </mc:Choice>
        <mc:Fallback>
          <w:pict>
            <v:shapetype w14:anchorId="65CE5FAD" id="_x0000_t202" coordsize="21600,21600" o:spt="202" path="m,l,21600r21600,l21600,xe">
              <v:stroke joinstyle="miter"/>
              <v:path gradientshapeok="t" o:connecttype="rect"/>
            </v:shapetype>
            <v:shape id="Shape 383" o:spid="_x0000_s1154" type="#_x0000_t202" style="position:absolute;margin-left:28.6pt;margin-top:27.35pt;width:317.15pt;height:8.2pt;z-index:-2515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8uggQEAAP0CAAAOAAAAZHJzL2Uyb0RvYy54bWysUttOwzAMfUfiH6K8s3bTuKhaN4GmISQE&#10;SMAHZGmyRmriKA5r9/c4YRcEb4gXx7Gd4+PjzBaD7dhWBTTgaj4elZwpJ6ExblPz97fVxQ1nGIVr&#10;RAdO1XynkC/m52ez3ldqAi10jQqMQBxWva95G6OvigJlq6zAEXjlKKkhWBHpGjZFE0RP6LYrJmV5&#10;VfQQGh9AKkSKLr+SfJ7xtVYyPmuNKrKu5sQtZhuyXSdbzGei2gThWyP3NMQfWFhhHDU9Qi1FFOwj&#10;mF9Q1sgACDqOJNgCtDZS5RlomnH5Y5rXVniVZyFx0B9lwv+DlU/bV/8SWBzuYKAFJkF6jxVSMM0z&#10;6GDTSUwZ5UnC3VE2NUQmKTgtJ9c35SVnknLjcjqeZl2L02sfMN4rsCw5NQ+0lqyW2D5ipI5UeihJ&#10;zRysTNel+IlK8uKwHphpqMnk6kB0Dc2O+HcPjlRJGz444eCs905CRn/7EQk9N02QX8/3nUjjzGX/&#10;H9ISv99z1enXzj8BAAD//wMAUEsDBBQABgAIAAAAIQATBCzL3QAAAAgBAAAPAAAAZHJzL2Rvd25y&#10;ZXYueG1sTI/BTsMwEETvSPyDtUhcEHUc0aQNcSqE4MKNwoWbG2+TiHgdxW4S+vUsJ3oarWY087bc&#10;La4XE46h86RBrRIQSLW3HTUaPj9e7zcgQjRkTe8JNfxggF11fVWawvqZ3nHax0ZwCYXCaGhjHAop&#10;Q92iM2HlByT2jn50JvI5NtKOZuZy18s0STLpTEe80JoBn1usv/cnpyFbXoa7ty2m87nuJ/o6KxVR&#10;aX17szw9goi4xP8w/OEzOlTMdPAnskH0GtZ5yknWhxwE+9lWrUEcNORKgaxKeflA9QsAAP//AwBQ&#10;SwECLQAUAAYACAAAACEAtoM4kv4AAADhAQAAEwAAAAAAAAAAAAAAAAAAAAAAW0NvbnRlbnRfVHlw&#10;ZXNdLnhtbFBLAQItABQABgAIAAAAIQA4/SH/1gAAAJQBAAALAAAAAAAAAAAAAAAAAC8BAABfcmVs&#10;cy8ucmVsc1BLAQItABQABgAIAAAAIQDyT8uggQEAAP0CAAAOAAAAAAAAAAAAAAAAAC4CAABkcnMv&#10;ZTJvRG9jLnhtbFBLAQItABQABgAIAAAAIQATBCzL3QAAAAgBAAAPAAAAAAAAAAAAAAAAANsDAABk&#10;cnMvZG93bnJldi54bWxQSwUGAAAAAAQABADzAAAA5QQAAAAA&#10;" filled="f" stroked="f">
              <v:textbox style="mso-fit-shape-to-text:t" inset="0,0,0,0">
                <w:txbxContent>
                  <w:p w14:paraId="3CA16E3C" w14:textId="77777777" w:rsidR="00C53112" w:rsidRDefault="00000000">
                    <w:pPr>
                      <w:pStyle w:val="Headerorfooter10"/>
                      <w:shd w:val="clear" w:color="auto" w:fill="auto"/>
                      <w:tabs>
                        <w:tab w:val="right" w:pos="6343"/>
                      </w:tabs>
                    </w:pPr>
                    <w:proofErr w:type="spellStart"/>
                    <w:r>
                      <w:rPr>
                        <w:lang w:val="en-US" w:eastAsia="en-US" w:bidi="en-US"/>
                      </w:rPr>
                      <w:t>sabili</w:t>
                    </w:r>
                    <w:proofErr w:type="spellEnd"/>
                    <w:r>
                      <w:rPr>
                        <w:lang w:val="en-US" w:eastAsia="en-US" w:bidi="en-US"/>
                      </w:rPr>
                      <w:tab/>
                      <w:t>156</w:t>
                    </w:r>
                  </w:p>
                </w:txbxContent>
              </v:textbox>
              <w10:wrap anchorx="page" anchory="page"/>
            </v:shape>
          </w:pict>
        </mc:Fallback>
      </mc:AlternateContent>
    </w:r>
    <w:r>
      <w:rPr>
        <w:noProof/>
      </w:rPr>
      <mc:AlternateContent>
        <mc:Choice Requires="wps">
          <w:drawing>
            <wp:anchor distT="0" distB="0" distL="114300" distR="114300" simplePos="0" relativeHeight="251612160" behindDoc="1" locked="0" layoutInCell="1" allowOverlap="1" wp14:anchorId="6764E43E" wp14:editId="2495148A">
              <wp:simplePos x="0" y="0"/>
              <wp:positionH relativeFrom="page">
                <wp:posOffset>357505</wp:posOffset>
              </wp:positionH>
              <wp:positionV relativeFrom="page">
                <wp:posOffset>486410</wp:posOffset>
              </wp:positionV>
              <wp:extent cx="4039870" cy="0"/>
              <wp:effectExtent l="0" t="0" r="0" b="0"/>
              <wp:wrapNone/>
              <wp:docPr id="385" name="Shape 385"/>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8.149999999999999pt;margin-top:38.299999999999997pt;width:318.10000000000002pt;height:0;z-index:-251658240;mso-position-horizontal-relative:page;mso-position-vertical-relative:page">
              <v:stroke weight="1.pt"/>
            </v:shape>
          </w:pict>
        </mc:Fallback>
      </mc:AlternateConten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DE3C3" w14:textId="77777777" w:rsidR="00C53112" w:rsidRDefault="00000000">
    <w:pPr>
      <w:spacing w:line="1" w:lineRule="exact"/>
    </w:pPr>
    <w:r>
      <w:rPr>
        <w:noProof/>
      </w:rPr>
      <mc:AlternateContent>
        <mc:Choice Requires="wps">
          <w:drawing>
            <wp:anchor distT="0" distB="0" distL="0" distR="0" simplePos="0" relativeHeight="251788288" behindDoc="1" locked="0" layoutInCell="1" allowOverlap="1" wp14:anchorId="0641A8D6" wp14:editId="1FF6BDC9">
              <wp:simplePos x="0" y="0"/>
              <wp:positionH relativeFrom="page">
                <wp:posOffset>368300</wp:posOffset>
              </wp:positionH>
              <wp:positionV relativeFrom="page">
                <wp:posOffset>304165</wp:posOffset>
              </wp:positionV>
              <wp:extent cx="4033520" cy="100965"/>
              <wp:effectExtent l="0" t="0" r="0" b="0"/>
              <wp:wrapNone/>
              <wp:docPr id="386" name="Shape 386"/>
              <wp:cNvGraphicFramePr/>
              <a:graphic xmlns:a="http://schemas.openxmlformats.org/drawingml/2006/main">
                <a:graphicData uri="http://schemas.microsoft.com/office/word/2010/wordprocessingShape">
                  <wps:wsp>
                    <wps:cNvSpPr txBox="1"/>
                    <wps:spPr>
                      <a:xfrm>
                        <a:off x="0" y="0"/>
                        <a:ext cx="4033520" cy="100965"/>
                      </a:xfrm>
                      <a:prstGeom prst="rect">
                        <a:avLst/>
                      </a:prstGeom>
                      <a:noFill/>
                    </wps:spPr>
                    <wps:txbx>
                      <w:txbxContent>
                        <w:p w14:paraId="096709BD" w14:textId="77777777" w:rsidR="00C53112" w:rsidRDefault="00000000">
                          <w:pPr>
                            <w:pStyle w:val="Headerorfooter10"/>
                            <w:shd w:val="clear" w:color="auto" w:fill="auto"/>
                            <w:tabs>
                              <w:tab w:val="right" w:pos="6352"/>
                            </w:tabs>
                          </w:pPr>
                          <w:r>
                            <w:rPr>
                              <w:lang w:val="en-US" w:eastAsia="en-US" w:bidi="en-US"/>
                            </w:rPr>
                            <w:t>159</w:t>
                          </w:r>
                          <w:r>
                            <w:rPr>
                              <w:lang w:val="en-US" w:eastAsia="en-US" w:bidi="en-US"/>
                            </w:rPr>
                            <w:tab/>
                          </w:r>
                          <w:r>
                            <w:t>sintagma</w:t>
                          </w:r>
                        </w:p>
                      </w:txbxContent>
                    </wps:txbx>
                    <wps:bodyPr lIns="0" tIns="0" rIns="0" bIns="0">
                      <a:spAutoFit/>
                    </wps:bodyPr>
                  </wps:wsp>
                </a:graphicData>
              </a:graphic>
            </wp:anchor>
          </w:drawing>
        </mc:Choice>
        <mc:Fallback>
          <w:pict>
            <v:shapetype w14:anchorId="0641A8D6" id="_x0000_t202" coordsize="21600,21600" o:spt="202" path="m,l,21600r21600,l21600,xe">
              <v:stroke joinstyle="miter"/>
              <v:path gradientshapeok="t" o:connecttype="rect"/>
            </v:shapetype>
            <v:shape id="Shape 386" o:spid="_x0000_s1155" type="#_x0000_t202" style="position:absolute;margin-left:29pt;margin-top:23.95pt;width:317.6pt;height:7.95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fH3fwEAAP0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z8rT0/MJpSTlxmV5fXGeYIrDax8wPiiwLDk1D7SWrJZYPWHclO5KUjMH&#10;96brUvxAJXlxWAzMNNRkcrkjuoBmTfy7R0eqpA3vnLBzFlsnIaO/+YyEnpsmyM3zbSfSONPe/oe0&#10;xO/3XHX4tbMvAAAA//8DAFBLAwQUAAYACAAAACEANaD6a90AAAAIAQAADwAAAGRycy9kb3ducmV2&#10;LnhtbEyPQU+EMBCF7yb+h2ZMvBi3wCoCUjbG6MWbqxdvXToCsZ0S2gXcX+940tubvMl736t3q7Ni&#10;xikMnhSkmwQEUuvNQJ2C97fn6wJEiJqMtp5QwTcG2DXnZ7WujF/oFed97ASHUKi0gj7GsZIytD06&#10;HTZ+RGLv009ORz6nTppJLxzurMySJJdOD8QNvR7xscf2a390CvL1abx6KTFbTq2d6eOUphFTpS4v&#10;1od7EBHX+PcMv/iMDg0zHfyRTBBWwW3BU6KCm7sSBPt5uc1AHFhsC5BNLf8PaH4AAAD//wMAUEsB&#10;Ai0AFAAGAAgAAAAhALaDOJL+AAAA4QEAABMAAAAAAAAAAAAAAAAAAAAAAFtDb250ZW50X1R5cGVz&#10;XS54bWxQSwECLQAUAAYACAAAACEAOP0h/9YAAACUAQAACwAAAAAAAAAAAAAAAAAvAQAAX3JlbHMv&#10;LnJlbHNQSwECLQAUAAYACAAAACEAwOnx938BAAD9AgAADgAAAAAAAAAAAAAAAAAuAgAAZHJzL2Uy&#10;b0RvYy54bWxQSwECLQAUAAYACAAAACEANaD6a90AAAAIAQAADwAAAAAAAAAAAAAAAADZAwAAZHJz&#10;L2Rvd25yZXYueG1sUEsFBgAAAAAEAAQA8wAAAOMEAAAAAA==&#10;" filled="f" stroked="f">
              <v:textbox style="mso-fit-shape-to-text:t" inset="0,0,0,0">
                <w:txbxContent>
                  <w:p w14:paraId="096709BD" w14:textId="77777777" w:rsidR="00C53112" w:rsidRDefault="00000000">
                    <w:pPr>
                      <w:pStyle w:val="Headerorfooter10"/>
                      <w:shd w:val="clear" w:color="auto" w:fill="auto"/>
                      <w:tabs>
                        <w:tab w:val="right" w:pos="6352"/>
                      </w:tabs>
                    </w:pPr>
                    <w:r>
                      <w:rPr>
                        <w:lang w:val="en-US" w:eastAsia="en-US" w:bidi="en-US"/>
                      </w:rPr>
                      <w:t>159</w:t>
                    </w:r>
                    <w:r>
                      <w:rPr>
                        <w:lang w:val="en-US" w:eastAsia="en-US" w:bidi="en-US"/>
                      </w:rPr>
                      <w:tab/>
                    </w:r>
                    <w:r>
                      <w:t>sintagma</w:t>
                    </w:r>
                  </w:p>
                </w:txbxContent>
              </v:textbox>
              <w10:wrap anchorx="page" anchory="page"/>
            </v:shape>
          </w:pict>
        </mc:Fallback>
      </mc:AlternateContent>
    </w:r>
    <w:r>
      <w:rPr>
        <w:noProof/>
      </w:rPr>
      <mc:AlternateContent>
        <mc:Choice Requires="wps">
          <w:drawing>
            <wp:anchor distT="0" distB="0" distL="114300" distR="114300" simplePos="0" relativeHeight="251613184" behindDoc="1" locked="0" layoutInCell="1" allowOverlap="1" wp14:anchorId="57DB89A8" wp14:editId="1C3CD05E">
              <wp:simplePos x="0" y="0"/>
              <wp:positionH relativeFrom="page">
                <wp:posOffset>343535</wp:posOffset>
              </wp:positionH>
              <wp:positionV relativeFrom="page">
                <wp:posOffset>443230</wp:posOffset>
              </wp:positionV>
              <wp:extent cx="4061460" cy="0"/>
              <wp:effectExtent l="0" t="0" r="0" b="0"/>
              <wp:wrapNone/>
              <wp:docPr id="388" name="Shape 388"/>
              <wp:cNvGraphicFramePr/>
              <a:graphic xmlns:a="http://schemas.openxmlformats.org/drawingml/2006/main">
                <a:graphicData uri="http://schemas.microsoft.com/office/word/2010/wordprocessingShape">
                  <wps:wsp>
                    <wps:cNvCnPr/>
                    <wps:spPr>
                      <a:xfrm>
                        <a:off x="0" y="0"/>
                        <a:ext cx="4061460" cy="0"/>
                      </a:xfrm>
                      <a:prstGeom prst="straightConnector1">
                        <a:avLst/>
                      </a:prstGeom>
                      <a:ln w="12700">
                        <a:solidFill/>
                      </a:ln>
                    </wps:spPr>
                    <wps:bodyPr/>
                  </wps:wsp>
                </a:graphicData>
              </a:graphic>
            </wp:anchor>
          </w:drawing>
        </mc:Choice>
        <mc:Fallback>
          <w:pict>
            <v:shape o:spt="32" o:oned="true" path="m,l21600,21600e" style="position:absolute;margin-left:27.050000000000001pt;margin-top:34.899999999999999pt;width:319.80000000000001pt;height:0;z-index:-251658240;mso-position-horizontal-relative:page;mso-position-vertical-relative:page">
              <v:stroke weight="1.pt"/>
            </v:shape>
          </w:pict>
        </mc:Fallback>
      </mc:AlternateConten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BB65A" w14:textId="77777777" w:rsidR="00C53112" w:rsidRDefault="00000000">
    <w:pPr>
      <w:spacing w:line="1" w:lineRule="exact"/>
    </w:pPr>
    <w:r>
      <w:rPr>
        <w:noProof/>
      </w:rPr>
      <mc:AlternateContent>
        <mc:Choice Requires="wps">
          <w:drawing>
            <wp:anchor distT="0" distB="0" distL="0" distR="0" simplePos="0" relativeHeight="251789312" behindDoc="1" locked="0" layoutInCell="1" allowOverlap="1" wp14:anchorId="641273EC" wp14:editId="32F61368">
              <wp:simplePos x="0" y="0"/>
              <wp:positionH relativeFrom="page">
                <wp:posOffset>345440</wp:posOffset>
              </wp:positionH>
              <wp:positionV relativeFrom="page">
                <wp:posOffset>374650</wp:posOffset>
              </wp:positionV>
              <wp:extent cx="4024630" cy="97790"/>
              <wp:effectExtent l="0" t="0" r="0" b="0"/>
              <wp:wrapNone/>
              <wp:docPr id="389" name="Shape 389"/>
              <wp:cNvGraphicFramePr/>
              <a:graphic xmlns:a="http://schemas.openxmlformats.org/drawingml/2006/main">
                <a:graphicData uri="http://schemas.microsoft.com/office/word/2010/wordprocessingShape">
                  <wps:wsp>
                    <wps:cNvSpPr txBox="1"/>
                    <wps:spPr>
                      <a:xfrm>
                        <a:off x="0" y="0"/>
                        <a:ext cx="4024630" cy="97790"/>
                      </a:xfrm>
                      <a:prstGeom prst="rect">
                        <a:avLst/>
                      </a:prstGeom>
                      <a:noFill/>
                    </wps:spPr>
                    <wps:txbx>
                      <w:txbxContent>
                        <w:p w14:paraId="39545BCD" w14:textId="77777777" w:rsidR="00C53112" w:rsidRDefault="00000000">
                          <w:pPr>
                            <w:pStyle w:val="Headerorfooter10"/>
                            <w:shd w:val="clear" w:color="auto" w:fill="auto"/>
                            <w:tabs>
                              <w:tab w:val="right" w:pos="6338"/>
                            </w:tabs>
                          </w:pPr>
                          <w:r>
                            <w:rPr>
                              <w:lang w:val="en-US" w:eastAsia="en-US" w:bidi="en-US"/>
                            </w:rPr>
                            <w:t>Scan</w:t>
                          </w:r>
                          <w:r>
                            <w:rPr>
                              <w:lang w:val="en-US" w:eastAsia="en-US" w:bidi="en-US"/>
                            </w:rPr>
                            <w:tab/>
                            <w:t>158</w:t>
                          </w:r>
                        </w:p>
                      </w:txbxContent>
                    </wps:txbx>
                    <wps:bodyPr lIns="0" tIns="0" rIns="0" bIns="0">
                      <a:spAutoFit/>
                    </wps:bodyPr>
                  </wps:wsp>
                </a:graphicData>
              </a:graphic>
            </wp:anchor>
          </w:drawing>
        </mc:Choice>
        <mc:Fallback>
          <w:pict>
            <v:shapetype w14:anchorId="641273EC" id="_x0000_t202" coordsize="21600,21600" o:spt="202" path="m,l,21600r21600,l21600,xe">
              <v:stroke joinstyle="miter"/>
              <v:path gradientshapeok="t" o:connecttype="rect"/>
            </v:shapetype>
            <v:shape id="Shape 389" o:spid="_x0000_s1156" type="#_x0000_t202" style="position:absolute;margin-left:27.2pt;margin-top:29.5pt;width:316.9pt;height:7.7pt;z-index:-25152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0JgAEAAPwCAAAOAAAAZHJzL2Uyb0RvYy54bWysUttOwzAMfUfiH6K8s5YxwVatQyA0hIQA&#10;CfiALE3WSE0cxWHt/h4n7ILgDfHiOLZzfHyc+fVgO7ZRAQ24mp+PSs6Uk9AYt675+9vybMoZRuEa&#10;0YFTNd8q5NeL05N57ys1hha6RgVGIA6r3te8jdFXRYGyVVbgCLxylNQQrIh0DeuiCaIndNsV47K8&#10;LHoIjQ8gFSJF776SfJHxtVYyPmuNKrKu5sQtZhuyXSVbLOaiWgfhWyN3NMQfWFhhHDU9QN2JKNhH&#10;ML+grJEBEHQcSbAFaG2kyjPQNOflj2leW+FVnoXEQX+QCf8PVj5tXv1LYHG4hYEWmATpPVZIwTTP&#10;oINNJzFllCcJtwfZ1BCZpOCkHE8uLyglKTe7upplWYvjYx8w3iuwLDk1D7SVLJbYPGKkhlS6L0m9&#10;HCxN16X4kUny4rAamGmI5Xi657mCZkv0uwdHoqQF752wd1Y7JyGjv/mIhJ6bJsiv57tOJHHmsvsO&#10;aYff77nq+GkXnwAAAP//AwBQSwMEFAAGAAgAAAAhAI/zas7dAAAACAEAAA8AAABkcnMvZG93bnJl&#10;di54bWxMj8FOwzAQRO9I/IO1SFxQ6yQqIQ1xKoTgwo3ChZsbb5MIex3FbhL69SwnelqN3mh2ptot&#10;zooJx9B7UpCuExBIjTc9tQo+P15XBYgQNRltPaGCHwywq6+vKl0aP9M7TvvYCg6hUGoFXYxDKWVo&#10;OnQ6rP2AxOzoR6cjy7GVZtQzhzsrsyTJpdM98YdOD/jcYfO9PzkF+fIy3L1tMZvPjZ3o65ymEVOl&#10;bm+Wp0cQEZf4b4a/+lwdau508CcyQVgF95sNO/lueRLzvCgyEAcFDwxkXcnLAfUvAAAA//8DAFBL&#10;AQItABQABgAIAAAAIQC2gziS/gAAAOEBAAATAAAAAAAAAAAAAAAAAAAAAABbQ29udGVudF9UeXBl&#10;c10ueG1sUEsBAi0AFAAGAAgAAAAhADj9If/WAAAAlAEAAAsAAAAAAAAAAAAAAAAALwEAAF9yZWxz&#10;Ly5yZWxzUEsBAi0AFAAGAAgAAAAhACVhrQmAAQAA/AIAAA4AAAAAAAAAAAAAAAAALgIAAGRycy9l&#10;Mm9Eb2MueG1sUEsBAi0AFAAGAAgAAAAhAI/zas7dAAAACAEAAA8AAAAAAAAAAAAAAAAA2gMAAGRy&#10;cy9kb3ducmV2LnhtbFBLBQYAAAAABAAEAPMAAADkBAAAAAA=&#10;" filled="f" stroked="f">
              <v:textbox style="mso-fit-shape-to-text:t" inset="0,0,0,0">
                <w:txbxContent>
                  <w:p w14:paraId="39545BCD" w14:textId="77777777" w:rsidR="00C53112" w:rsidRDefault="00000000">
                    <w:pPr>
                      <w:pStyle w:val="Headerorfooter10"/>
                      <w:shd w:val="clear" w:color="auto" w:fill="auto"/>
                      <w:tabs>
                        <w:tab w:val="right" w:pos="6338"/>
                      </w:tabs>
                    </w:pPr>
                    <w:r>
                      <w:rPr>
                        <w:lang w:val="en-US" w:eastAsia="en-US" w:bidi="en-US"/>
                      </w:rPr>
                      <w:t>Scan</w:t>
                    </w:r>
                    <w:r>
                      <w:rPr>
                        <w:lang w:val="en-US" w:eastAsia="en-US" w:bidi="en-US"/>
                      </w:rPr>
                      <w:tab/>
                      <w:t>158</w:t>
                    </w:r>
                  </w:p>
                </w:txbxContent>
              </v:textbox>
              <w10:wrap anchorx="page" anchory="page"/>
            </v:shape>
          </w:pict>
        </mc:Fallback>
      </mc:AlternateContent>
    </w:r>
    <w:r>
      <w:rPr>
        <w:noProof/>
      </w:rPr>
      <mc:AlternateContent>
        <mc:Choice Requires="wps">
          <w:drawing>
            <wp:anchor distT="0" distB="0" distL="114300" distR="114300" simplePos="0" relativeHeight="251614208" behindDoc="1" locked="0" layoutInCell="1" allowOverlap="1" wp14:anchorId="25533B20" wp14:editId="050FF2E6">
              <wp:simplePos x="0" y="0"/>
              <wp:positionH relativeFrom="page">
                <wp:posOffset>335915</wp:posOffset>
              </wp:positionH>
              <wp:positionV relativeFrom="page">
                <wp:posOffset>509270</wp:posOffset>
              </wp:positionV>
              <wp:extent cx="4043045" cy="0"/>
              <wp:effectExtent l="0" t="0" r="0" b="0"/>
              <wp:wrapNone/>
              <wp:docPr id="391" name="Shape 391"/>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6.449999999999999pt;margin-top:40.100000000000001pt;width:318.35000000000002pt;height:0;z-index:-251658240;mso-position-horizontal-relative:page;mso-position-vertical-relative:page">
              <v:stroke weight="1.pt"/>
            </v:shape>
          </w:pict>
        </mc:Fallback>
      </mc:AlternateContent>
    </w: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041B1" w14:textId="77777777" w:rsidR="00C53112" w:rsidRDefault="00000000">
    <w:pPr>
      <w:spacing w:line="1" w:lineRule="exact"/>
    </w:pPr>
    <w:r>
      <w:rPr>
        <w:noProof/>
      </w:rPr>
      <mc:AlternateContent>
        <mc:Choice Requires="wps">
          <w:drawing>
            <wp:anchor distT="0" distB="0" distL="0" distR="0" simplePos="0" relativeHeight="251790336" behindDoc="1" locked="0" layoutInCell="1" allowOverlap="1" wp14:anchorId="4FE624D7" wp14:editId="4B202A4A">
              <wp:simplePos x="0" y="0"/>
              <wp:positionH relativeFrom="page">
                <wp:posOffset>357505</wp:posOffset>
              </wp:positionH>
              <wp:positionV relativeFrom="page">
                <wp:posOffset>391160</wp:posOffset>
              </wp:positionV>
              <wp:extent cx="4043045" cy="97790"/>
              <wp:effectExtent l="0" t="0" r="0" b="0"/>
              <wp:wrapNone/>
              <wp:docPr id="392" name="Shape 392"/>
              <wp:cNvGraphicFramePr/>
              <a:graphic xmlns:a="http://schemas.openxmlformats.org/drawingml/2006/main">
                <a:graphicData uri="http://schemas.microsoft.com/office/word/2010/wordprocessingShape">
                  <wps:wsp>
                    <wps:cNvSpPr txBox="1"/>
                    <wps:spPr>
                      <a:xfrm>
                        <a:off x="0" y="0"/>
                        <a:ext cx="4043045" cy="97790"/>
                      </a:xfrm>
                      <a:prstGeom prst="rect">
                        <a:avLst/>
                      </a:prstGeom>
                      <a:noFill/>
                    </wps:spPr>
                    <wps:txbx>
                      <w:txbxContent>
                        <w:p w14:paraId="22BDF7D2" w14:textId="77777777" w:rsidR="00C53112" w:rsidRDefault="00000000">
                          <w:pPr>
                            <w:pStyle w:val="Headerorfooter10"/>
                            <w:shd w:val="clear" w:color="auto" w:fill="auto"/>
                            <w:tabs>
                              <w:tab w:val="right" w:pos="6367"/>
                            </w:tabs>
                          </w:pPr>
                          <w:r>
                            <w:rPr>
                              <w:lang w:val="en-US" w:eastAsia="en-US" w:bidi="en-US"/>
                            </w:rPr>
                            <w:t>161</w:t>
                          </w:r>
                          <w:r>
                            <w:rPr>
                              <w:lang w:val="en-US" w:eastAsia="en-US" w:bidi="en-US"/>
                            </w:rPr>
                            <w:tab/>
                          </w:r>
                          <w:proofErr w:type="spellStart"/>
                          <w:r>
                            <w:rPr>
                              <w:lang w:val="en-US" w:eastAsia="en-US" w:bidi="en-US"/>
                            </w:rPr>
                            <w:t>skripta</w:t>
                          </w:r>
                          <w:proofErr w:type="spellEnd"/>
                        </w:p>
                      </w:txbxContent>
                    </wps:txbx>
                    <wps:bodyPr lIns="0" tIns="0" rIns="0" bIns="0">
                      <a:spAutoFit/>
                    </wps:bodyPr>
                  </wps:wsp>
                </a:graphicData>
              </a:graphic>
            </wp:anchor>
          </w:drawing>
        </mc:Choice>
        <mc:Fallback>
          <w:pict>
            <v:shapetype w14:anchorId="4FE624D7" id="_x0000_t202" coordsize="21600,21600" o:spt="202" path="m,l,21600r21600,l21600,xe">
              <v:stroke joinstyle="miter"/>
              <v:path gradientshapeok="t" o:connecttype="rect"/>
            </v:shapetype>
            <v:shape id="Shape 392" o:spid="_x0000_s1157" type="#_x0000_t202" style="position:absolute;margin-left:28.15pt;margin-top:30.8pt;width:318.35pt;height:7.7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rqGgAEAAPwCAAAOAAAAZHJzL2Uyb0RvYy54bWysUttOwzAMfUfiH6K8s3ZjXFatQyAEQkKA&#10;BHxAliZrpCaO4rB2f48TdkHwhnhxHNs5Pj7O/GqwHVurgAZczcejkjPlJDTGrWr+/nZ3cskZRuEa&#10;0YFTNd8o5FeL46N57ys1gRa6RgVGIA6r3te8jdFXRYGyVVbgCLxylNQQrIh0DauiCaIndNsVk7I8&#10;L3oIjQ8gFSJFb7+SfJHxtVYyPmuNKrKu5sQtZhuyXSZbLOaiWgXhWyO3NMQfWFhhHDXdQ92KKNhH&#10;ML+grJEBEHQcSbAFaG2kyjPQNOPyxzSvrfAqz0LioN/LhP8HK5/Wr/4lsDjcwEALTIL0HiukYJpn&#10;0MGmk5gyypOEm71saohMUnBaTk/L6RlnknKzi4tZlrU4PPYB470Cy5JT80BbyWKJ9SNGakilu5LU&#10;y8Gd6boUPzBJXhyWAzMNsZzMdjyX0GyIfvfgSJS04J0Tds5y6yRk9NcfkdBz0wT59XzbiSTOXLbf&#10;Ie3w+z1XHT7t4hMAAP//AwBQSwMEFAAGAAgAAAAhANwWzivcAAAACAEAAA8AAABkcnMvZG93bnJl&#10;di54bWxMjzFPwzAQhXck/oN1SCyIOmmF24Y4FUKwsFFY2Nz4mkTY5yh2k9BfzzHR8fSevvteuZu9&#10;EyMOsQukIV9kIJDqYDtqNHx+vN5vQMRkyBoXCDX8YIRddX1VmsKGid5x3KdGMIRiYTS0KfWFlLFu&#10;0Zu4CD0SZ8cweJP4HBppBzMx3Du5zDIlvemIP7Smx+cW6+/9yWtQ80t/97bF5XSu3Uhf5zxPmGt9&#10;ezM/PYJIOKf/MvzpszpU7HQIJ7JROA0PasVNZuUKBOdqu+JtBw3rdQayKuXlgOoXAAD//wMAUEsB&#10;Ai0AFAAGAAgAAAAhALaDOJL+AAAA4QEAABMAAAAAAAAAAAAAAAAAAAAAAFtDb250ZW50X1R5cGVz&#10;XS54bWxQSwECLQAUAAYACAAAACEAOP0h/9YAAACUAQAACwAAAAAAAAAAAAAAAAAvAQAAX3JlbHMv&#10;LnJlbHNQSwECLQAUAAYACAAAACEAJNa6hoABAAD8AgAADgAAAAAAAAAAAAAAAAAuAgAAZHJzL2Uy&#10;b0RvYy54bWxQSwECLQAUAAYACAAAACEA3BbOK9wAAAAIAQAADwAAAAAAAAAAAAAAAADaAwAAZHJz&#10;L2Rvd25yZXYueG1sUEsFBgAAAAAEAAQA8wAAAOMEAAAAAA==&#10;" filled="f" stroked="f">
              <v:textbox style="mso-fit-shape-to-text:t" inset="0,0,0,0">
                <w:txbxContent>
                  <w:p w14:paraId="22BDF7D2" w14:textId="77777777" w:rsidR="00C53112" w:rsidRDefault="00000000">
                    <w:pPr>
                      <w:pStyle w:val="Headerorfooter10"/>
                      <w:shd w:val="clear" w:color="auto" w:fill="auto"/>
                      <w:tabs>
                        <w:tab w:val="right" w:pos="6367"/>
                      </w:tabs>
                    </w:pPr>
                    <w:r>
                      <w:rPr>
                        <w:lang w:val="en-US" w:eastAsia="en-US" w:bidi="en-US"/>
                      </w:rPr>
                      <w:t>161</w:t>
                    </w:r>
                    <w:r>
                      <w:rPr>
                        <w:lang w:val="en-US" w:eastAsia="en-US" w:bidi="en-US"/>
                      </w:rPr>
                      <w:tab/>
                    </w:r>
                    <w:proofErr w:type="spellStart"/>
                    <w:r>
                      <w:rPr>
                        <w:lang w:val="en-US" w:eastAsia="en-US" w:bidi="en-US"/>
                      </w:rPr>
                      <w:t>skripta</w:t>
                    </w:r>
                    <w:proofErr w:type="spellEnd"/>
                  </w:p>
                </w:txbxContent>
              </v:textbox>
              <w10:wrap anchorx="page" anchory="page"/>
            </v:shape>
          </w:pict>
        </mc:Fallback>
      </mc:AlternateContent>
    </w:r>
    <w:r>
      <w:rPr>
        <w:noProof/>
      </w:rPr>
      <mc:AlternateContent>
        <mc:Choice Requires="wps">
          <w:drawing>
            <wp:anchor distT="0" distB="0" distL="114300" distR="114300" simplePos="0" relativeHeight="251615232" behindDoc="1" locked="0" layoutInCell="1" allowOverlap="1" wp14:anchorId="2C033F16" wp14:editId="1397FF8B">
              <wp:simplePos x="0" y="0"/>
              <wp:positionH relativeFrom="page">
                <wp:posOffset>335915</wp:posOffset>
              </wp:positionH>
              <wp:positionV relativeFrom="page">
                <wp:posOffset>525145</wp:posOffset>
              </wp:positionV>
              <wp:extent cx="4067175" cy="0"/>
              <wp:effectExtent l="0" t="0" r="0" b="0"/>
              <wp:wrapNone/>
              <wp:docPr id="394" name="Shape 394"/>
              <wp:cNvGraphicFramePr/>
              <a:graphic xmlns:a="http://schemas.openxmlformats.org/drawingml/2006/main">
                <a:graphicData uri="http://schemas.microsoft.com/office/word/2010/wordprocessingShape">
                  <wps:wsp>
                    <wps:cNvCnPr/>
                    <wps:spPr>
                      <a:xfrm>
                        <a:off x="0" y="0"/>
                        <a:ext cx="4067175" cy="0"/>
                      </a:xfrm>
                      <a:prstGeom prst="straightConnector1">
                        <a:avLst/>
                      </a:prstGeom>
                      <a:ln w="12700">
                        <a:solidFill/>
                      </a:ln>
                    </wps:spPr>
                    <wps:bodyPr/>
                  </wps:wsp>
                </a:graphicData>
              </a:graphic>
            </wp:anchor>
          </w:drawing>
        </mc:Choice>
        <mc:Fallback>
          <w:pict>
            <v:shape o:spt="32" o:oned="true" path="m,l21600,21600e" style="position:absolute;margin-left:26.449999999999999pt;margin-top:41.350000000000001pt;width:320.25pt;height:0;z-index:-251658240;mso-position-horizontal-relative:page;mso-position-vertical-relative:page">
              <v:stroke weight="1.pt"/>
            </v:shape>
          </w:pict>
        </mc:Fallback>
      </mc:AlternateConten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F104B" w14:textId="77777777" w:rsidR="00C53112" w:rsidRDefault="00000000">
    <w:pPr>
      <w:spacing w:line="1" w:lineRule="exact"/>
    </w:pPr>
    <w:r>
      <w:rPr>
        <w:noProof/>
      </w:rPr>
      <mc:AlternateContent>
        <mc:Choice Requires="wps">
          <w:drawing>
            <wp:anchor distT="0" distB="0" distL="0" distR="0" simplePos="0" relativeHeight="251791360" behindDoc="1" locked="0" layoutInCell="1" allowOverlap="1" wp14:anchorId="49333516" wp14:editId="4C8872AB">
              <wp:simplePos x="0" y="0"/>
              <wp:positionH relativeFrom="page">
                <wp:posOffset>360680</wp:posOffset>
              </wp:positionH>
              <wp:positionV relativeFrom="page">
                <wp:posOffset>384810</wp:posOffset>
              </wp:positionV>
              <wp:extent cx="4030980" cy="104140"/>
              <wp:effectExtent l="0" t="0" r="0" b="0"/>
              <wp:wrapNone/>
              <wp:docPr id="395" name="Shape 395"/>
              <wp:cNvGraphicFramePr/>
              <a:graphic xmlns:a="http://schemas.openxmlformats.org/drawingml/2006/main">
                <a:graphicData uri="http://schemas.microsoft.com/office/word/2010/wordprocessingShape">
                  <wps:wsp>
                    <wps:cNvSpPr txBox="1"/>
                    <wps:spPr>
                      <a:xfrm>
                        <a:off x="0" y="0"/>
                        <a:ext cx="4030980" cy="104140"/>
                      </a:xfrm>
                      <a:prstGeom prst="rect">
                        <a:avLst/>
                      </a:prstGeom>
                      <a:noFill/>
                    </wps:spPr>
                    <wps:txbx>
                      <w:txbxContent>
                        <w:p w14:paraId="5AA92163" w14:textId="77777777" w:rsidR="00C53112" w:rsidRDefault="00000000">
                          <w:pPr>
                            <w:pStyle w:val="Headerorfooter10"/>
                            <w:shd w:val="clear" w:color="auto" w:fill="auto"/>
                            <w:tabs>
                              <w:tab w:val="right" w:pos="6348"/>
                            </w:tabs>
                          </w:pPr>
                          <w:r>
                            <w:t>sintaksički</w:t>
                          </w:r>
                          <w:r>
                            <w:tab/>
                            <w:t>160</w:t>
                          </w:r>
                        </w:p>
                      </w:txbxContent>
                    </wps:txbx>
                    <wps:bodyPr lIns="0" tIns="0" rIns="0" bIns="0">
                      <a:spAutoFit/>
                    </wps:bodyPr>
                  </wps:wsp>
                </a:graphicData>
              </a:graphic>
            </wp:anchor>
          </w:drawing>
        </mc:Choice>
        <mc:Fallback>
          <w:pict>
            <v:shapetype w14:anchorId="49333516" id="_x0000_t202" coordsize="21600,21600" o:spt="202" path="m,l,21600r21600,l21600,xe">
              <v:stroke joinstyle="miter"/>
              <v:path gradientshapeok="t" o:connecttype="rect"/>
            </v:shapetype>
            <v:shape id="Shape 395" o:spid="_x0000_s1158" type="#_x0000_t202" style="position:absolute;margin-left:28.4pt;margin-top:30.3pt;width:317.4pt;height:8.2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YKOfgEAAP0CAAAOAAAAZHJzL2Uyb0RvYy54bWysUttKAzEQfRf8h5B3u9tapC7dFkUUQVSo&#10;fkCaTbqBTSZkYnf7905iL6Jv4ksymUnOOXMm8+VgO7ZVAQ24mo9HJWfKSWiM29T8/e3+YsYZRuEa&#10;0YFTNd8p5MvF+dm895WaQAtdowIjEIdV72vexuirokDZKitwBF45KmoIVkQ6hk3RBNETuu2KSVle&#10;FT2ExgeQCpGyd19Fvsj4WisZX7RGFVlXc9IW8xryuk5rsZiLahOEb43cyxB/UGGFcUR6hLoTUbCP&#10;YH5BWSMDIOg4kmAL0NpIlXugbsblj25WrfAq90LmoD/ahP8HK5+3K/8aWBxuYaABJkN6jxVSMvUz&#10;6GDTTkoZ1cnC3dE2NUQmKTktL8vrGZUk1cbldDzNvhan1z5gfFBgWQpqHmgs2S2xfcJIjHT1cCWR&#10;Obg3XZfyJykpisN6YKYhksvMkHJraHakv3t05Eqa8CEIh2C9DxIy+puPSOiZ9PR8z0QeZy37/5CG&#10;+P2cb51+7eITAAD//wMAUEsDBBQABgAIAAAAIQDJK0Tg3AAAAAgBAAAPAAAAZHJzL2Rvd25yZXYu&#10;eG1sTI/BTsMwDIbvSLxDZCQuiCWdRMZK0wkhuHBj48Ita0xbkThVk7VlT485wc3W/+vz52q3BC8m&#10;HFMfyUCxUiCQmuh6ag28H15u70GkbMlZHwkNfGOCXX15UdnSxZnecNrnVjCEUmkNdDkPpZSp6TDY&#10;tIoDEmefcQw28zq20o12Znjwcq2UlsH2xBc6O+BTh83X/hQM6OV5uHnd4no+N36ij3NRZCyMub5a&#10;Hh9AZFzyXxl+9VkdanY6xhO5JLyBO83mmVlKg+BcbwsejgY2GwWyruT/B+ofAAAA//8DAFBLAQIt&#10;ABQABgAIAAAAIQC2gziS/gAAAOEBAAATAAAAAAAAAAAAAAAAAAAAAABbQ29udGVudF9UeXBlc10u&#10;eG1sUEsBAi0AFAAGAAgAAAAhADj9If/WAAAAlAEAAAsAAAAAAAAAAAAAAAAALwEAAF9yZWxzLy5y&#10;ZWxzUEsBAi0AFAAGAAgAAAAhAG3pgo5+AQAA/QIAAA4AAAAAAAAAAAAAAAAALgIAAGRycy9lMm9E&#10;b2MueG1sUEsBAi0AFAAGAAgAAAAhAMkrRODcAAAACAEAAA8AAAAAAAAAAAAAAAAA2AMAAGRycy9k&#10;b3ducmV2LnhtbFBLBQYAAAAABAAEAPMAAADhBAAAAAA=&#10;" filled="f" stroked="f">
              <v:textbox style="mso-fit-shape-to-text:t" inset="0,0,0,0">
                <w:txbxContent>
                  <w:p w14:paraId="5AA92163" w14:textId="77777777" w:rsidR="00C53112" w:rsidRDefault="00000000">
                    <w:pPr>
                      <w:pStyle w:val="Headerorfooter10"/>
                      <w:shd w:val="clear" w:color="auto" w:fill="auto"/>
                      <w:tabs>
                        <w:tab w:val="right" w:pos="6348"/>
                      </w:tabs>
                    </w:pPr>
                    <w:r>
                      <w:t>sintaksički</w:t>
                    </w:r>
                    <w:r>
                      <w:tab/>
                      <w:t>160</w:t>
                    </w:r>
                  </w:p>
                </w:txbxContent>
              </v:textbox>
              <w10:wrap anchorx="page" anchory="page"/>
            </v:shape>
          </w:pict>
        </mc:Fallback>
      </mc:AlternateContent>
    </w:r>
    <w:r>
      <w:rPr>
        <w:noProof/>
      </w:rPr>
      <mc:AlternateContent>
        <mc:Choice Requires="wps">
          <w:drawing>
            <wp:anchor distT="0" distB="0" distL="114300" distR="114300" simplePos="0" relativeHeight="251616256" behindDoc="1" locked="0" layoutInCell="1" allowOverlap="1" wp14:anchorId="29A3F69E" wp14:editId="1238E5D7">
              <wp:simplePos x="0" y="0"/>
              <wp:positionH relativeFrom="page">
                <wp:posOffset>357505</wp:posOffset>
              </wp:positionH>
              <wp:positionV relativeFrom="page">
                <wp:posOffset>525145</wp:posOffset>
              </wp:positionV>
              <wp:extent cx="4039870" cy="0"/>
              <wp:effectExtent l="0" t="0" r="0" b="0"/>
              <wp:wrapNone/>
              <wp:docPr id="397" name="Shape 397"/>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8.149999999999999pt;margin-top:41.350000000000001pt;width:318.10000000000002pt;height:0;z-index:-251658240;mso-position-horizontal-relative:page;mso-position-vertical-relative:page">
              <v:stroke weight="1.pt"/>
            </v:shape>
          </w:pict>
        </mc:Fallback>
      </mc:AlternateConten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02796" w14:textId="77777777" w:rsidR="00C53112" w:rsidRDefault="00000000">
    <w:pPr>
      <w:spacing w:line="1" w:lineRule="exact"/>
    </w:pPr>
    <w:r>
      <w:rPr>
        <w:noProof/>
      </w:rPr>
      <mc:AlternateContent>
        <mc:Choice Requires="wps">
          <w:drawing>
            <wp:anchor distT="0" distB="0" distL="0" distR="0" simplePos="0" relativeHeight="251792384" behindDoc="1" locked="0" layoutInCell="1" allowOverlap="1" wp14:anchorId="2BD625CD" wp14:editId="5174E1E5">
              <wp:simplePos x="0" y="0"/>
              <wp:positionH relativeFrom="page">
                <wp:posOffset>358775</wp:posOffset>
              </wp:positionH>
              <wp:positionV relativeFrom="page">
                <wp:posOffset>356235</wp:posOffset>
              </wp:positionV>
              <wp:extent cx="4033520" cy="100965"/>
              <wp:effectExtent l="0" t="0" r="0" b="0"/>
              <wp:wrapNone/>
              <wp:docPr id="398" name="Shape 398"/>
              <wp:cNvGraphicFramePr/>
              <a:graphic xmlns:a="http://schemas.openxmlformats.org/drawingml/2006/main">
                <a:graphicData uri="http://schemas.microsoft.com/office/word/2010/wordprocessingShape">
                  <wps:wsp>
                    <wps:cNvSpPr txBox="1"/>
                    <wps:spPr>
                      <a:xfrm>
                        <a:off x="0" y="0"/>
                        <a:ext cx="4033520" cy="100965"/>
                      </a:xfrm>
                      <a:prstGeom prst="rect">
                        <a:avLst/>
                      </a:prstGeom>
                      <a:noFill/>
                    </wps:spPr>
                    <wps:txbx>
                      <w:txbxContent>
                        <w:p w14:paraId="3E3C0B67" w14:textId="77777777" w:rsidR="00C53112" w:rsidRDefault="00000000">
                          <w:pPr>
                            <w:pStyle w:val="Headerorfooter10"/>
                            <w:shd w:val="clear" w:color="auto" w:fill="auto"/>
                            <w:tabs>
                              <w:tab w:val="right" w:pos="6352"/>
                            </w:tabs>
                          </w:pPr>
                          <w:r>
                            <w:rPr>
                              <w:lang w:val="en-US" w:eastAsia="en-US" w:bidi="en-US"/>
                            </w:rPr>
                            <w:t>163</w:t>
                          </w:r>
                          <w:r>
                            <w:rPr>
                              <w:lang w:val="en-US" w:eastAsia="en-US" w:bidi="en-US"/>
                            </w:rPr>
                            <w:tab/>
                          </w:r>
                          <w:r>
                            <w:t>s obzirom na</w:t>
                          </w:r>
                        </w:p>
                      </w:txbxContent>
                    </wps:txbx>
                    <wps:bodyPr lIns="0" tIns="0" rIns="0" bIns="0">
                      <a:spAutoFit/>
                    </wps:bodyPr>
                  </wps:wsp>
                </a:graphicData>
              </a:graphic>
            </wp:anchor>
          </w:drawing>
        </mc:Choice>
        <mc:Fallback>
          <w:pict>
            <v:shapetype w14:anchorId="2BD625CD" id="_x0000_t202" coordsize="21600,21600" o:spt="202" path="m,l,21600r21600,l21600,xe">
              <v:stroke joinstyle="miter"/>
              <v:path gradientshapeok="t" o:connecttype="rect"/>
            </v:shapetype>
            <v:shape id="Shape 398" o:spid="_x0000_s1159" type="#_x0000_t202" style="position:absolute;margin-left:28.25pt;margin-top:28.05pt;width:317.6pt;height:7.95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U+fgEAAP0CAAAOAAAAZHJzL2Uyb0RvYy54bWysUttOwzAMfUfiH6K8s3YbIK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ufldHoxoZSk3Lgsry8vEkxxfO0DxkcFliWn5oHWktUS62eM29J9SWrm&#10;4MF0XYofqSQvDsuBmYaaTA9El9BsiH/35EiVtOG9E/bOcuckZPS3n5HQc9MEuX2+60QaZ9q7/5CW&#10;+P2eq46/dv4FAAD//wMAUEsDBBQABgAIAAAAIQDioWAI3QAAAAgBAAAPAAAAZHJzL2Rvd25yZXYu&#10;eG1sTI/BTsMwEETvSPyDtUhcEHUcqSkNcSqE4MKNlgu3bbwkEfY6it0k9OtxT3AarWY087baLc6K&#10;icbQe9agVhkI4sabnlsNH4fX+wcQISIbtJ5Jww8F2NXXVxWWxs/8TtM+tiKVcChRQxfjUEoZmo4c&#10;hpUfiJP35UeHMZ1jK82Icyp3VuZZVkiHPaeFDgd67qj53p+chmJ5Ge7etpTP58ZO/HlWKpLS+vZm&#10;eXoEEWmJf2G44Cd0qBPT0Z/YBGE1rIt1Sl5UgUh+sVUbEEcNmzwDWVfy/wP1LwAAAP//AwBQSwEC&#10;LQAUAAYACAAAACEAtoM4kv4AAADhAQAAEwAAAAAAAAAAAAAAAAAAAAAAW0NvbnRlbnRfVHlwZXNd&#10;LnhtbFBLAQItABQABgAIAAAAIQA4/SH/1gAAAJQBAAALAAAAAAAAAAAAAAAAAC8BAABfcmVscy8u&#10;cmVsc1BLAQItABQABgAIAAAAIQD/hhU+fgEAAP0CAAAOAAAAAAAAAAAAAAAAAC4CAABkcnMvZTJv&#10;RG9jLnhtbFBLAQItABQABgAIAAAAIQDioWAI3QAAAAgBAAAPAAAAAAAAAAAAAAAAANgDAABkcnMv&#10;ZG93bnJldi54bWxQSwUGAAAAAAQABADzAAAA4gQAAAAA&#10;" filled="f" stroked="f">
              <v:textbox style="mso-fit-shape-to-text:t" inset="0,0,0,0">
                <w:txbxContent>
                  <w:p w14:paraId="3E3C0B67" w14:textId="77777777" w:rsidR="00C53112" w:rsidRDefault="00000000">
                    <w:pPr>
                      <w:pStyle w:val="Headerorfooter10"/>
                      <w:shd w:val="clear" w:color="auto" w:fill="auto"/>
                      <w:tabs>
                        <w:tab w:val="right" w:pos="6352"/>
                      </w:tabs>
                    </w:pPr>
                    <w:r>
                      <w:rPr>
                        <w:lang w:val="en-US" w:eastAsia="en-US" w:bidi="en-US"/>
                      </w:rPr>
                      <w:t>163</w:t>
                    </w:r>
                    <w:r>
                      <w:rPr>
                        <w:lang w:val="en-US" w:eastAsia="en-US" w:bidi="en-US"/>
                      </w:rPr>
                      <w:tab/>
                    </w:r>
                    <w:r>
                      <w:t>s obzirom na</w:t>
                    </w:r>
                  </w:p>
                </w:txbxContent>
              </v:textbox>
              <w10:wrap anchorx="page" anchory="page"/>
            </v:shape>
          </w:pict>
        </mc:Fallback>
      </mc:AlternateContent>
    </w:r>
    <w:r>
      <w:rPr>
        <w:noProof/>
      </w:rPr>
      <mc:AlternateContent>
        <mc:Choice Requires="wps">
          <w:drawing>
            <wp:anchor distT="0" distB="0" distL="114300" distR="114300" simplePos="0" relativeHeight="251617280" behindDoc="1" locked="0" layoutInCell="1" allowOverlap="1" wp14:anchorId="0C0ADF6B" wp14:editId="1829BB74">
              <wp:simplePos x="0" y="0"/>
              <wp:positionH relativeFrom="page">
                <wp:posOffset>337820</wp:posOffset>
              </wp:positionH>
              <wp:positionV relativeFrom="page">
                <wp:posOffset>495300</wp:posOffset>
              </wp:positionV>
              <wp:extent cx="4058285" cy="0"/>
              <wp:effectExtent l="0" t="0" r="0" b="0"/>
              <wp:wrapNone/>
              <wp:docPr id="400" name="Shape 400"/>
              <wp:cNvGraphicFramePr/>
              <a:graphic xmlns:a="http://schemas.openxmlformats.org/drawingml/2006/main">
                <a:graphicData uri="http://schemas.microsoft.com/office/word/2010/wordprocessingShape">
                  <wps:wsp>
                    <wps:cNvCnPr/>
                    <wps:spPr>
                      <a:xfrm>
                        <a:off x="0" y="0"/>
                        <a:ext cx="4058285" cy="0"/>
                      </a:xfrm>
                      <a:prstGeom prst="straightConnector1">
                        <a:avLst/>
                      </a:prstGeom>
                      <a:ln w="12700">
                        <a:solidFill/>
                      </a:ln>
                    </wps:spPr>
                    <wps:bodyPr/>
                  </wps:wsp>
                </a:graphicData>
              </a:graphic>
            </wp:anchor>
          </w:drawing>
        </mc:Choice>
        <mc:Fallback>
          <w:pict>
            <v:shape o:spt="32" o:oned="true" path="m,l21600,21600e" style="position:absolute;margin-left:26.600000000000001pt;margin-top:39.pt;width:319.55000000000001pt;height:0;z-index:-251658240;mso-position-horizontal-relative:page;mso-position-vertical-relative:page">
              <v:stroke weight="1.pt"/>
            </v:shape>
          </w:pict>
        </mc:Fallback>
      </mc:AlternateConten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EFA46" w14:textId="77777777" w:rsidR="00C53112" w:rsidRDefault="00000000">
    <w:pPr>
      <w:spacing w:line="1" w:lineRule="exact"/>
    </w:pPr>
    <w:r>
      <w:rPr>
        <w:noProof/>
      </w:rPr>
      <mc:AlternateContent>
        <mc:Choice Requires="wps">
          <w:drawing>
            <wp:anchor distT="0" distB="0" distL="0" distR="0" simplePos="0" relativeHeight="251793408" behindDoc="1" locked="0" layoutInCell="1" allowOverlap="1" wp14:anchorId="140911BB" wp14:editId="3AF9FC70">
              <wp:simplePos x="0" y="0"/>
              <wp:positionH relativeFrom="page">
                <wp:posOffset>358775</wp:posOffset>
              </wp:positionH>
              <wp:positionV relativeFrom="page">
                <wp:posOffset>359410</wp:posOffset>
              </wp:positionV>
              <wp:extent cx="4027805" cy="100965"/>
              <wp:effectExtent l="0" t="0" r="0" b="0"/>
              <wp:wrapNone/>
              <wp:docPr id="401" name="Shape 401"/>
              <wp:cNvGraphicFramePr/>
              <a:graphic xmlns:a="http://schemas.openxmlformats.org/drawingml/2006/main">
                <a:graphicData uri="http://schemas.microsoft.com/office/word/2010/wordprocessingShape">
                  <wps:wsp>
                    <wps:cNvSpPr txBox="1"/>
                    <wps:spPr>
                      <a:xfrm>
                        <a:off x="0" y="0"/>
                        <a:ext cx="4027805" cy="100965"/>
                      </a:xfrm>
                      <a:prstGeom prst="rect">
                        <a:avLst/>
                      </a:prstGeom>
                      <a:noFill/>
                    </wps:spPr>
                    <wps:txbx>
                      <w:txbxContent>
                        <w:p w14:paraId="0A85BF89" w14:textId="77777777" w:rsidR="00C53112" w:rsidRDefault="00000000">
                          <w:pPr>
                            <w:pStyle w:val="Headerorfooter10"/>
                            <w:shd w:val="clear" w:color="auto" w:fill="auto"/>
                            <w:tabs>
                              <w:tab w:val="right" w:pos="6343"/>
                            </w:tabs>
                            <w:rPr>
                              <w:sz w:val="19"/>
                              <w:szCs w:val="19"/>
                            </w:rPr>
                          </w:pPr>
                          <w:proofErr w:type="spellStart"/>
                          <w:r>
                            <w:rPr>
                              <w:lang w:val="en-US" w:eastAsia="en-US" w:bidi="en-US"/>
                            </w:rPr>
                            <w:t>skroz-naskroz</w:t>
                          </w:r>
                          <w:proofErr w:type="spellEnd"/>
                          <w:r>
                            <w:rPr>
                              <w:lang w:val="en-US" w:eastAsia="en-US" w:bidi="en-US"/>
                            </w:rPr>
                            <w:tab/>
                          </w:r>
                          <w:r>
                            <w:rPr>
                              <w:sz w:val="19"/>
                              <w:szCs w:val="19"/>
                              <w:lang w:val="en-US" w:eastAsia="en-US" w:bidi="en-US"/>
                            </w:rPr>
                            <w:t>162</w:t>
                          </w:r>
                        </w:p>
                      </w:txbxContent>
                    </wps:txbx>
                    <wps:bodyPr lIns="0" tIns="0" rIns="0" bIns="0">
                      <a:spAutoFit/>
                    </wps:bodyPr>
                  </wps:wsp>
                </a:graphicData>
              </a:graphic>
            </wp:anchor>
          </w:drawing>
        </mc:Choice>
        <mc:Fallback>
          <w:pict>
            <v:shapetype w14:anchorId="140911BB" id="_x0000_t202" coordsize="21600,21600" o:spt="202" path="m,l,21600r21600,l21600,xe">
              <v:stroke joinstyle="miter"/>
              <v:path gradientshapeok="t" o:connecttype="rect"/>
            </v:shapetype>
            <v:shape id="Shape 401" o:spid="_x0000_s1160" type="#_x0000_t202" style="position:absolute;margin-left:28.25pt;margin-top:28.3pt;width:317.15pt;height:7.95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8MgAEAAP0CAAAOAAAAZHJzL2Uyb0RvYy54bWysUttOwzAMfUfiH6K8s3bjNqp1CIRASAiQ&#10;gA/I0mSN1MRRHNbu73GyG4I3xIvj2M7x8XFm14Pt2EoFNOBqPh6VnCknoTFuWfOP9/uTKWcYhWtE&#10;B07VfK2QX8+Pj2a9r9QEWugaFRiBOKx6X/M2Rl8VBcpWWYEj8MpRUkOwItI1LIsmiJ7QbVdMyvKi&#10;6CE0PoBUiBS92yT5PONrrWR80RpVZF3NiVvMNmS7SLaYz0S1DMK3Rm5piD+wsMI4arqHuhNRsM9g&#10;fkFZIwMg6DiSYAvQ2kiVZ6BpxuWPad5a4VWehcRBv5cJ/w9WPq/e/GtgcbiFgRaYBOk9VkjBNM+g&#10;g00nMWWUJwnXe9nUEJmk4Fk5uZyW55xJyo3L8uriPMEUh9c+YHxQYFlyah5oLVktsXrCuCndlaRm&#10;Du5N16X4gUry4rAYmGmoyelkR3QBzZr4d4+OVEkb3jlh5yy2TkJGf/MZCT03TZCb59tOpHGmvf0P&#10;aYnf77nq8GvnXwAAAP//AwBQSwMEFAAGAAgAAAAhACBiuHvcAAAACAEAAA8AAABkcnMvZG93bnJl&#10;di54bWxMj7FOxDAQRHsk/sFaJBrEOYkUw4U4J4SgoeOgofPFSxJhr6PYl4T7evYqqFajGc2+qXer&#10;d2LGKQ6BNOSbDARSG+xAnYaP95fbexAxGbLGBUINPxhh11xe1KayYaE3nPepE1xCsTIa+pTGSsrY&#10;9uhN3IQRib2vMHmTWE6dtJNZuNw7WWSZkt4MxB96M+JTj+33/ug1qPV5vHndYrGcWjfT5ynPE+Za&#10;X1+tjw8gEq7pLwxnfEaHhpkO4Ug2CqehVCUnz1eBYF9tM55y0HBXlCCbWv4f0PwCAAD//wMAUEsB&#10;Ai0AFAAGAAgAAAAhALaDOJL+AAAA4QEAABMAAAAAAAAAAAAAAAAAAAAAAFtDb250ZW50X1R5cGVz&#10;XS54bWxQSwECLQAUAAYACAAAACEAOP0h/9YAAACUAQAACwAAAAAAAAAAAAAAAAAvAQAAX3JlbHMv&#10;LnJlbHNQSwECLQAUAAYACAAAACEAFYWfDIABAAD9AgAADgAAAAAAAAAAAAAAAAAuAgAAZHJzL2Uy&#10;b0RvYy54bWxQSwECLQAUAAYACAAAACEAIGK4e9wAAAAIAQAADwAAAAAAAAAAAAAAAADaAwAAZHJz&#10;L2Rvd25yZXYueG1sUEsFBgAAAAAEAAQA8wAAAOMEAAAAAA==&#10;" filled="f" stroked="f">
              <v:textbox style="mso-fit-shape-to-text:t" inset="0,0,0,0">
                <w:txbxContent>
                  <w:p w14:paraId="0A85BF89" w14:textId="77777777" w:rsidR="00C53112" w:rsidRDefault="00000000">
                    <w:pPr>
                      <w:pStyle w:val="Headerorfooter10"/>
                      <w:shd w:val="clear" w:color="auto" w:fill="auto"/>
                      <w:tabs>
                        <w:tab w:val="right" w:pos="6343"/>
                      </w:tabs>
                      <w:rPr>
                        <w:sz w:val="19"/>
                        <w:szCs w:val="19"/>
                      </w:rPr>
                    </w:pPr>
                    <w:proofErr w:type="spellStart"/>
                    <w:r>
                      <w:rPr>
                        <w:lang w:val="en-US" w:eastAsia="en-US" w:bidi="en-US"/>
                      </w:rPr>
                      <w:t>skroz-naskroz</w:t>
                    </w:r>
                    <w:proofErr w:type="spellEnd"/>
                    <w:r>
                      <w:rPr>
                        <w:lang w:val="en-US" w:eastAsia="en-US" w:bidi="en-US"/>
                      </w:rPr>
                      <w:tab/>
                    </w:r>
                    <w:r>
                      <w:rPr>
                        <w:sz w:val="19"/>
                        <w:szCs w:val="19"/>
                        <w:lang w:val="en-US" w:eastAsia="en-US" w:bidi="en-US"/>
                      </w:rPr>
                      <w:t>162</w:t>
                    </w:r>
                  </w:p>
                </w:txbxContent>
              </v:textbox>
              <w10:wrap anchorx="page" anchory="page"/>
            </v:shape>
          </w:pict>
        </mc:Fallback>
      </mc:AlternateContent>
    </w:r>
    <w:r>
      <w:rPr>
        <w:noProof/>
      </w:rPr>
      <mc:AlternateContent>
        <mc:Choice Requires="wps">
          <w:drawing>
            <wp:anchor distT="0" distB="0" distL="114300" distR="114300" simplePos="0" relativeHeight="251618304" behindDoc="1" locked="0" layoutInCell="1" allowOverlap="1" wp14:anchorId="235635CC" wp14:editId="3D5A962C">
              <wp:simplePos x="0" y="0"/>
              <wp:positionH relativeFrom="page">
                <wp:posOffset>356235</wp:posOffset>
              </wp:positionH>
              <wp:positionV relativeFrom="page">
                <wp:posOffset>498475</wp:posOffset>
              </wp:positionV>
              <wp:extent cx="4036695" cy="0"/>
              <wp:effectExtent l="0" t="0" r="0" b="0"/>
              <wp:wrapNone/>
              <wp:docPr id="403" name="Shape 403"/>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8.050000000000001pt;margin-top:39.25pt;width:317.85000000000002pt;height:0;z-index:-251658240;mso-position-horizontal-relative:page;mso-position-vertical-relative:page">
              <v:stroke weight="1.pt"/>
            </v:shape>
          </w:pict>
        </mc:Fallback>
      </mc:AlternateConten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F80CF" w14:textId="77777777" w:rsidR="00C53112" w:rsidRDefault="00000000">
    <w:pPr>
      <w:spacing w:line="1" w:lineRule="exact"/>
    </w:pPr>
    <w:r>
      <w:rPr>
        <w:noProof/>
      </w:rPr>
      <mc:AlternateContent>
        <mc:Choice Requires="wps">
          <w:drawing>
            <wp:anchor distT="0" distB="0" distL="0" distR="0" simplePos="0" relativeHeight="251794432" behindDoc="1" locked="0" layoutInCell="1" allowOverlap="1" wp14:anchorId="573FDF43" wp14:editId="4864FFE8">
              <wp:simplePos x="0" y="0"/>
              <wp:positionH relativeFrom="page">
                <wp:posOffset>368300</wp:posOffset>
              </wp:positionH>
              <wp:positionV relativeFrom="page">
                <wp:posOffset>307340</wp:posOffset>
              </wp:positionV>
              <wp:extent cx="4033520" cy="97790"/>
              <wp:effectExtent l="0" t="0" r="0" b="0"/>
              <wp:wrapNone/>
              <wp:docPr id="404" name="Shape 404"/>
              <wp:cNvGraphicFramePr/>
              <a:graphic xmlns:a="http://schemas.openxmlformats.org/drawingml/2006/main">
                <a:graphicData uri="http://schemas.microsoft.com/office/word/2010/wordprocessingShape">
                  <wps:wsp>
                    <wps:cNvSpPr txBox="1"/>
                    <wps:spPr>
                      <a:xfrm>
                        <a:off x="0" y="0"/>
                        <a:ext cx="4033520" cy="97790"/>
                      </a:xfrm>
                      <a:prstGeom prst="rect">
                        <a:avLst/>
                      </a:prstGeom>
                      <a:noFill/>
                    </wps:spPr>
                    <wps:txbx>
                      <w:txbxContent>
                        <w:p w14:paraId="67B41FC3" w14:textId="77777777" w:rsidR="00C53112" w:rsidRDefault="00000000">
                          <w:pPr>
                            <w:pStyle w:val="Headerorfooter10"/>
                            <w:shd w:val="clear" w:color="auto" w:fill="auto"/>
                            <w:tabs>
                              <w:tab w:val="right" w:pos="6352"/>
                            </w:tabs>
                          </w:pPr>
                          <w:r>
                            <w:rPr>
                              <w:lang w:val="en-US" w:eastAsia="en-US" w:bidi="en-US"/>
                            </w:rPr>
                            <w:t>165</w:t>
                          </w:r>
                          <w:r>
                            <w:rPr>
                              <w:lang w:val="en-US" w:eastAsia="en-US" w:bidi="en-US"/>
                            </w:rPr>
                            <w:tab/>
                          </w:r>
                          <w:r>
                            <w:t>srpsko hrvatski</w:t>
                          </w:r>
                        </w:p>
                      </w:txbxContent>
                    </wps:txbx>
                    <wps:bodyPr lIns="0" tIns="0" rIns="0" bIns="0">
                      <a:spAutoFit/>
                    </wps:bodyPr>
                  </wps:wsp>
                </a:graphicData>
              </a:graphic>
            </wp:anchor>
          </w:drawing>
        </mc:Choice>
        <mc:Fallback>
          <w:pict>
            <v:shapetype w14:anchorId="573FDF43" id="_x0000_t202" coordsize="21600,21600" o:spt="202" path="m,l,21600r21600,l21600,xe">
              <v:stroke joinstyle="miter"/>
              <v:path gradientshapeok="t" o:connecttype="rect"/>
            </v:shapetype>
            <v:shape id="Shape 404" o:spid="_x0000_s1161" type="#_x0000_t202" style="position:absolute;margin-left:29pt;margin-top:24.2pt;width:317.6pt;height:7.7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hSzfwEAAPwCAAAOAAAAZHJzL2Uyb0RvYy54bWysUttOwzAMfUfiH6K8s5aNa7VuAiEQEgKk&#10;wQdkabJGauIoDmv39zhhFwRviBfHsZ3j4+NM54Pt2FoFNOBqfjoqOVNOQmPcqubvb/cnV5xhFK4R&#10;HThV841CPp8dH017X6kxtNA1KjACcVj1vuZtjL4qCpStsgJH4JWjpIZgRaRrWBVNED2h264Yl+VF&#10;0UNofACpECl695Xks4yvtZLxRWtUkXU1J24x25DtMtliNhXVKgjfGrmlIf7AwgrjqOke6k5EwT6C&#10;+QVljQyAoONIgi1AayNVnoGmOS1/TLNohVd5FhIH/V4m/D9Y+bxe+NfA4nALAy0wCdJ7rJCCaZ5B&#10;B5tOYsooTxJu9rKpITJJwbNyMjkfU0pS7vry8jrLWhwe+4DxQYFlyal5oK1kscT6CSM1pNJdSerl&#10;4N50XYofmCQvDsuBmYZYTiY7nktoNkS/e3QkSlrwzgk7Z7l1EjL6m49I6Llpgvx6vu1EEmcu2++Q&#10;dvj9nqsOn3b2CQAA//8DAFBLAwQUAAYACAAAACEAuFnuXt4AAAAIAQAADwAAAGRycy9kb3ducmV2&#10;LnhtbEyPwU7DMBBE70j8g7VIXBB1kpYoTeNUCMGFG4ULNzfeJhH2OordJPTrWU5wm9WsZt5U+8VZ&#10;MeEYek8K0lUCAqnxpqdWwcf7y30BIkRNRltPqOAbA+zr66tKl8bP9IbTIbaCQyiUWkEX41BKGZoO&#10;nQ4rPyCxd/Kj05HPsZVm1DOHOyuzJMml0z1xQ6cHfOqw+TqcnYJ8eR7uXreYzZfGTvR5SdOIqVK3&#10;N8vjDkTEJf49wy8+o0PNTEd/JhOEVfBQ8JSoYFNsQLCfb9cZiCOLdQGyruT/AfUPAAAA//8DAFBL&#10;AQItABQABgAIAAAAIQC2gziS/gAAAOEBAAATAAAAAAAAAAAAAAAAAAAAAABbQ29udGVudF9UeXBl&#10;c10ueG1sUEsBAi0AFAAGAAgAAAAhADj9If/WAAAAlAEAAAsAAAAAAAAAAAAAAAAALwEAAF9yZWxz&#10;Ly5yZWxzUEsBAi0AFAAGAAgAAAAhAIoGFLN/AQAA/AIAAA4AAAAAAAAAAAAAAAAALgIAAGRycy9l&#10;Mm9Eb2MueG1sUEsBAi0AFAAGAAgAAAAhALhZ7l7eAAAACAEAAA8AAAAAAAAAAAAAAAAA2QMAAGRy&#10;cy9kb3ducmV2LnhtbFBLBQYAAAAABAAEAPMAAADkBAAAAAA=&#10;" filled="f" stroked="f">
              <v:textbox style="mso-fit-shape-to-text:t" inset="0,0,0,0">
                <w:txbxContent>
                  <w:p w14:paraId="67B41FC3" w14:textId="77777777" w:rsidR="00C53112" w:rsidRDefault="00000000">
                    <w:pPr>
                      <w:pStyle w:val="Headerorfooter10"/>
                      <w:shd w:val="clear" w:color="auto" w:fill="auto"/>
                      <w:tabs>
                        <w:tab w:val="right" w:pos="6352"/>
                      </w:tabs>
                    </w:pPr>
                    <w:r>
                      <w:rPr>
                        <w:lang w:val="en-US" w:eastAsia="en-US" w:bidi="en-US"/>
                      </w:rPr>
                      <w:t>165</w:t>
                    </w:r>
                    <w:r>
                      <w:rPr>
                        <w:lang w:val="en-US" w:eastAsia="en-US" w:bidi="en-US"/>
                      </w:rPr>
                      <w:tab/>
                    </w:r>
                    <w:r>
                      <w:t>srpsko hrvatski</w:t>
                    </w:r>
                  </w:p>
                </w:txbxContent>
              </v:textbox>
              <w10:wrap anchorx="page" anchory="page"/>
            </v:shape>
          </w:pict>
        </mc:Fallback>
      </mc:AlternateContent>
    </w:r>
    <w:r>
      <w:rPr>
        <w:noProof/>
      </w:rPr>
      <mc:AlternateContent>
        <mc:Choice Requires="wps">
          <w:drawing>
            <wp:anchor distT="0" distB="0" distL="114300" distR="114300" simplePos="0" relativeHeight="251619328" behindDoc="1" locked="0" layoutInCell="1" allowOverlap="1" wp14:anchorId="65BA36B4" wp14:editId="33D185E9">
              <wp:simplePos x="0" y="0"/>
              <wp:positionH relativeFrom="page">
                <wp:posOffset>349885</wp:posOffset>
              </wp:positionH>
              <wp:positionV relativeFrom="page">
                <wp:posOffset>445135</wp:posOffset>
              </wp:positionV>
              <wp:extent cx="4058285" cy="0"/>
              <wp:effectExtent l="0" t="0" r="0" b="0"/>
              <wp:wrapNone/>
              <wp:docPr id="406" name="Shape 406"/>
              <wp:cNvGraphicFramePr/>
              <a:graphic xmlns:a="http://schemas.openxmlformats.org/drawingml/2006/main">
                <a:graphicData uri="http://schemas.microsoft.com/office/word/2010/wordprocessingShape">
                  <wps:wsp>
                    <wps:cNvCnPr/>
                    <wps:spPr>
                      <a:xfrm>
                        <a:off x="0" y="0"/>
                        <a:ext cx="4058285" cy="0"/>
                      </a:xfrm>
                      <a:prstGeom prst="straightConnector1">
                        <a:avLst/>
                      </a:prstGeom>
                      <a:ln w="12700">
                        <a:solidFill/>
                      </a:ln>
                    </wps:spPr>
                    <wps:bodyPr/>
                  </wps:wsp>
                </a:graphicData>
              </a:graphic>
            </wp:anchor>
          </w:drawing>
        </mc:Choice>
        <mc:Fallback>
          <w:pict>
            <v:shape o:spt="32" o:oned="true" path="m,l21600,21600e" style="position:absolute;margin-left:27.550000000000001pt;margin-top:35.049999999999997pt;width:319.55000000000001pt;height:0;z-index:-251658240;mso-position-horizontal-relative:page;mso-position-vertical-relative:page">
              <v:stroke weight="1.pt"/>
            </v:shape>
          </w:pict>
        </mc:Fallback>
      </mc:AlternateContent>
    </w: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E4639" w14:textId="77777777" w:rsidR="00C53112" w:rsidRDefault="00000000">
    <w:pPr>
      <w:spacing w:line="1" w:lineRule="exact"/>
    </w:pPr>
    <w:r>
      <w:rPr>
        <w:noProof/>
      </w:rPr>
      <mc:AlternateContent>
        <mc:Choice Requires="wps">
          <w:drawing>
            <wp:anchor distT="0" distB="0" distL="0" distR="0" simplePos="0" relativeHeight="251795456" behindDoc="1" locked="0" layoutInCell="1" allowOverlap="1" wp14:anchorId="080B126A" wp14:editId="2BCE2D06">
              <wp:simplePos x="0" y="0"/>
              <wp:positionH relativeFrom="page">
                <wp:posOffset>360680</wp:posOffset>
              </wp:positionH>
              <wp:positionV relativeFrom="page">
                <wp:posOffset>384175</wp:posOffset>
              </wp:positionV>
              <wp:extent cx="4030345" cy="94615"/>
              <wp:effectExtent l="0" t="0" r="0" b="0"/>
              <wp:wrapNone/>
              <wp:docPr id="407" name="Shape 407"/>
              <wp:cNvGraphicFramePr/>
              <a:graphic xmlns:a="http://schemas.openxmlformats.org/drawingml/2006/main">
                <a:graphicData uri="http://schemas.microsoft.com/office/word/2010/wordprocessingShape">
                  <wps:wsp>
                    <wps:cNvSpPr txBox="1"/>
                    <wps:spPr>
                      <a:xfrm>
                        <a:off x="0" y="0"/>
                        <a:ext cx="4030345" cy="94615"/>
                      </a:xfrm>
                      <a:prstGeom prst="rect">
                        <a:avLst/>
                      </a:prstGeom>
                      <a:noFill/>
                    </wps:spPr>
                    <wps:txbx>
                      <w:txbxContent>
                        <w:p w14:paraId="4458D89E" w14:textId="77777777" w:rsidR="00C53112" w:rsidRDefault="00000000">
                          <w:pPr>
                            <w:pStyle w:val="Headerorfooter10"/>
                            <w:shd w:val="clear" w:color="auto" w:fill="auto"/>
                            <w:tabs>
                              <w:tab w:val="right" w:pos="6347"/>
                            </w:tabs>
                          </w:pPr>
                          <w:r>
                            <w:rPr>
                              <w:lang w:val="en-US" w:eastAsia="en-US" w:bidi="en-US"/>
                            </w:rPr>
                            <w:t>socio-</w:t>
                          </w:r>
                          <w:r>
                            <w:rPr>
                              <w:lang w:val="en-US" w:eastAsia="en-US" w:bidi="en-US"/>
                            </w:rPr>
                            <w:tab/>
                            <w:t>164</w:t>
                          </w:r>
                        </w:p>
                      </w:txbxContent>
                    </wps:txbx>
                    <wps:bodyPr lIns="0" tIns="0" rIns="0" bIns="0">
                      <a:spAutoFit/>
                    </wps:bodyPr>
                  </wps:wsp>
                </a:graphicData>
              </a:graphic>
            </wp:anchor>
          </w:drawing>
        </mc:Choice>
        <mc:Fallback>
          <w:pict>
            <v:shapetype w14:anchorId="080B126A" id="_x0000_t202" coordsize="21600,21600" o:spt="202" path="m,l,21600r21600,l21600,xe">
              <v:stroke joinstyle="miter"/>
              <v:path gradientshapeok="t" o:connecttype="rect"/>
            </v:shapetype>
            <v:shape id="Shape 407" o:spid="_x0000_s1162" type="#_x0000_t202" style="position:absolute;margin-left:28.4pt;margin-top:30.25pt;width:317.35pt;height:7.45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94VfwEAAPwCAAAOAAAAZHJzL2Uyb0RvYy54bWysUttOwzAMfUfiH6K8s3ZsIKjWIRACISFA&#10;GnxAliZrpCaO4rB2f4+T3RC8IV4cx3aOj48zuxlsx9YqoAFX8/Go5Ew5CY1xq5p/vD+cXXGGUbhG&#10;dOBUzTcK+c389GTW+0qdQwtdowIjEIdV72vexuirokDZKitwBF45SmoIVkS6hlXRBNETuu2K87K8&#10;LHoIjQ8gFSJF77dJPs/4WisZX7VGFVlXc+IWsw3ZLpMt5jNRrYLwrZE7GuIPLKwwjpoeoO5FFOwz&#10;mF9Q1sgACDqOJNgCtDZS5RlomnH5Y5pFK7zKs5A46A8y4f/Bypf1wr8FFoc7GGiBSZDeY4UUTPMM&#10;Oth0ElNGeZJwc5BNDZFJCk7LSTmZXnAmKXc9vRxfJJTi+NgHjI8KLEtOzQNtJYsl1s8Yt6X7ktTL&#10;wYPpuhQ/MkleHJYDMw2xnEz3PJfQbIh+9+RIlLTgvRP2znLnJGT0t5+R0HPTBLl9vutEEmfau++Q&#10;dvj9nquOn3b+BQAA//8DAFBLAwQUAAYACAAAACEAmgaWFNwAAAAIAQAADwAAAGRycy9kb3ducmV2&#10;LnhtbEyPwU7DMAyG70i8Q2QkLoilmWhhpemEEFx2Y3DhljWmrUicqsnasqfHO8HN1v/r8+dqu3gn&#10;JhxjH0iDWmUgkJpge2o1fLy/3j6AiMmQNS4QavjBCNv68qIypQ0zveG0T61gCMXSaOhSGkopY9Oh&#10;N3EVBiTOvsLoTeJ1bKUdzcxw7+Q6ywrpTU98oTMDPnfYfO+PXkOxvAw3uw2u51PjJvo8KZVQaX19&#10;tTw9gki4pL8ynPVZHWp2OoQj2Sichrxg88SsLAfBebFRPBw03Od3IOtK/n+g/gUAAP//AwBQSwEC&#10;LQAUAAYACAAAACEAtoM4kv4AAADhAQAAEwAAAAAAAAAAAAAAAAAAAAAAW0NvbnRlbnRfVHlwZXNd&#10;LnhtbFBLAQItABQABgAIAAAAIQA4/SH/1gAAAJQBAAALAAAAAAAAAAAAAAAAAC8BAABfcmVscy8u&#10;cmVsc1BLAQItABQABgAIAAAAIQAZQ94VfwEAAPwCAAAOAAAAAAAAAAAAAAAAAC4CAABkcnMvZTJv&#10;RG9jLnhtbFBLAQItABQABgAIAAAAIQCaBpYU3AAAAAgBAAAPAAAAAAAAAAAAAAAAANkDAABkcnMv&#10;ZG93bnJldi54bWxQSwUGAAAAAAQABADzAAAA4gQAAAAA&#10;" filled="f" stroked="f">
              <v:textbox style="mso-fit-shape-to-text:t" inset="0,0,0,0">
                <w:txbxContent>
                  <w:p w14:paraId="4458D89E" w14:textId="77777777" w:rsidR="00C53112" w:rsidRDefault="00000000">
                    <w:pPr>
                      <w:pStyle w:val="Headerorfooter10"/>
                      <w:shd w:val="clear" w:color="auto" w:fill="auto"/>
                      <w:tabs>
                        <w:tab w:val="right" w:pos="6347"/>
                      </w:tabs>
                    </w:pPr>
                    <w:r>
                      <w:rPr>
                        <w:lang w:val="en-US" w:eastAsia="en-US" w:bidi="en-US"/>
                      </w:rPr>
                      <w:t>socio-</w:t>
                    </w:r>
                    <w:r>
                      <w:rPr>
                        <w:lang w:val="en-US" w:eastAsia="en-US" w:bidi="en-US"/>
                      </w:rPr>
                      <w:tab/>
                      <w:t>164</w:t>
                    </w:r>
                  </w:p>
                </w:txbxContent>
              </v:textbox>
              <w10:wrap anchorx="page" anchory="page"/>
            </v:shape>
          </w:pict>
        </mc:Fallback>
      </mc:AlternateContent>
    </w:r>
    <w:r>
      <w:rPr>
        <w:noProof/>
      </w:rPr>
      <mc:AlternateContent>
        <mc:Choice Requires="wps">
          <w:drawing>
            <wp:anchor distT="0" distB="0" distL="114300" distR="114300" simplePos="0" relativeHeight="251620352" behindDoc="1" locked="0" layoutInCell="1" allowOverlap="1" wp14:anchorId="1FA201B8" wp14:editId="2528AEB6">
              <wp:simplePos x="0" y="0"/>
              <wp:positionH relativeFrom="page">
                <wp:posOffset>357505</wp:posOffset>
              </wp:positionH>
              <wp:positionV relativeFrom="page">
                <wp:posOffset>518160</wp:posOffset>
              </wp:positionV>
              <wp:extent cx="4033520" cy="0"/>
              <wp:effectExtent l="0" t="0" r="0" b="0"/>
              <wp:wrapNone/>
              <wp:docPr id="409" name="Shape 409"/>
              <wp:cNvGraphicFramePr/>
              <a:graphic xmlns:a="http://schemas.openxmlformats.org/drawingml/2006/main">
                <a:graphicData uri="http://schemas.microsoft.com/office/word/2010/wordprocessingShape">
                  <wps:wsp>
                    <wps:cNvCnPr/>
                    <wps:spPr>
                      <a:xfrm>
                        <a:off x="0" y="0"/>
                        <a:ext cx="4033520" cy="0"/>
                      </a:xfrm>
                      <a:prstGeom prst="straightConnector1">
                        <a:avLst/>
                      </a:prstGeom>
                      <a:ln w="12700">
                        <a:solidFill/>
                      </a:ln>
                    </wps:spPr>
                    <wps:bodyPr/>
                  </wps:wsp>
                </a:graphicData>
              </a:graphic>
            </wp:anchor>
          </w:drawing>
        </mc:Choice>
        <mc:Fallback>
          <w:pict>
            <v:shape o:spt="32" o:oned="true" path="m,l21600,21600e" style="position:absolute;margin-left:28.149999999999999pt;margin-top:40.799999999999997pt;width:317.60000000000002pt;height:0;z-index:-251658240;mso-position-horizontal-relative:page;mso-position-vertical-relative:page">
              <v:stroke weight="1.pt"/>
            </v:shape>
          </w:pict>
        </mc:Fallback>
      </mc:AlternateConten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CF886" w14:textId="77777777" w:rsidR="00C53112" w:rsidRDefault="00000000">
    <w:pPr>
      <w:spacing w:line="1" w:lineRule="exact"/>
    </w:pPr>
    <w:r>
      <w:rPr>
        <w:noProof/>
      </w:rPr>
      <mc:AlternateContent>
        <mc:Choice Requires="wps">
          <w:drawing>
            <wp:anchor distT="0" distB="0" distL="0" distR="0" simplePos="0" relativeHeight="251796480" behindDoc="1" locked="0" layoutInCell="1" allowOverlap="1" wp14:anchorId="24C33ECE" wp14:editId="714D31A2">
              <wp:simplePos x="0" y="0"/>
              <wp:positionH relativeFrom="page">
                <wp:posOffset>369570</wp:posOffset>
              </wp:positionH>
              <wp:positionV relativeFrom="page">
                <wp:posOffset>359410</wp:posOffset>
              </wp:positionV>
              <wp:extent cx="4033520" cy="104140"/>
              <wp:effectExtent l="0" t="0" r="0" b="0"/>
              <wp:wrapNone/>
              <wp:docPr id="410" name="Shape 410"/>
              <wp:cNvGraphicFramePr/>
              <a:graphic xmlns:a="http://schemas.openxmlformats.org/drawingml/2006/main">
                <a:graphicData uri="http://schemas.microsoft.com/office/word/2010/wordprocessingShape">
                  <wps:wsp>
                    <wps:cNvSpPr txBox="1"/>
                    <wps:spPr>
                      <a:xfrm>
                        <a:off x="0" y="0"/>
                        <a:ext cx="4033520" cy="104140"/>
                      </a:xfrm>
                      <a:prstGeom prst="rect">
                        <a:avLst/>
                      </a:prstGeom>
                      <a:noFill/>
                    </wps:spPr>
                    <wps:txbx>
                      <w:txbxContent>
                        <w:p w14:paraId="4EDD7EF7" w14:textId="77777777" w:rsidR="00C53112" w:rsidRDefault="00000000">
                          <w:pPr>
                            <w:pStyle w:val="Headerorfooter10"/>
                            <w:shd w:val="clear" w:color="auto" w:fill="auto"/>
                            <w:tabs>
                              <w:tab w:val="right" w:pos="6352"/>
                            </w:tabs>
                          </w:pPr>
                          <w:r>
                            <w:rPr>
                              <w:lang w:val="en-US" w:eastAsia="en-US" w:bidi="en-US"/>
                            </w:rPr>
                            <w:t>167</w:t>
                          </w:r>
                          <w:r>
                            <w:rPr>
                              <w:lang w:val="en-US" w:eastAsia="en-US" w:bidi="en-US"/>
                            </w:rPr>
                            <w:tab/>
                            <w:t>strict</w:t>
                          </w:r>
                        </w:p>
                      </w:txbxContent>
                    </wps:txbx>
                    <wps:bodyPr lIns="0" tIns="0" rIns="0" bIns="0">
                      <a:spAutoFit/>
                    </wps:bodyPr>
                  </wps:wsp>
                </a:graphicData>
              </a:graphic>
            </wp:anchor>
          </w:drawing>
        </mc:Choice>
        <mc:Fallback>
          <w:pict>
            <v:shapetype w14:anchorId="24C33ECE" id="_x0000_t202" coordsize="21600,21600" o:spt="202" path="m,l,21600r21600,l21600,xe">
              <v:stroke joinstyle="miter"/>
              <v:path gradientshapeok="t" o:connecttype="rect"/>
            </v:shapetype>
            <v:shape id="Shape 410" o:spid="_x0000_s1163" type="#_x0000_t202" style="position:absolute;margin-left:29.1pt;margin-top:28.3pt;width:317.6pt;height:8.2pt;z-index:-25152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uPgAEAAP0CAAAOAAAAZHJzL2Uyb0RvYy54bWysUttOwzAMfUfiH6K8s3YXEKrWIRAaQkKA&#10;BHxAliZrpCaO4mzt/h4n7ILgDfHiOLZzfHyc+c1gO7ZVAQ24mo9HJWfKSWiMW9f84315cc0ZRuEa&#10;0YFTNd8p5DeL87N57ys1gRa6RgVGIA6r3te8jdFXRYGyVVbgCLxylNQQrIh0DeuiCaIndNsVk7K8&#10;KnoIjQ8gFSJF77+SfJHxtVYyvmiNKrKu5sQtZhuyXSVbLOaiWgfhWyP3NMQfWFhhHDU9Qt2LKNgm&#10;mF9Q1sgACDqOJNgCtDZS5RlomnH5Y5q3VniVZyFx0B9lwv+Dlc/bN/8aWBzuYKAFJkF6jxVSMM0z&#10;6GDTSUwZ5UnC3VE2NUQmKTgrp9PLCaUk5cblbDzLuhan1z5gfFBgWXJqHmgtWS2xfcJIHan0UJKa&#10;OViarkvxE5XkxWE1MNNQk+nlgegKmh3x7x4dqZI2fHDCwVntnYSM/nYTCT03TZBfz/edSOPMZf8f&#10;0hK/33PV6dcuPgEAAP//AwBQSwMEFAAGAAgAAAAhAJdr4DTdAAAACAEAAA8AAABkcnMvZG93bnJl&#10;di54bWxMj8FOwzAQRO9I/IO1SFwQdZKCaUOcCiG4cKNw4ebGSxJhr6PYTUK/nuUEp9FqRjNvq93i&#10;nZhwjH0gDfkqA4HUBNtTq+H97fl6AyImQ9a4QKjhGyPs6vOzypQ2zPSK0z61gksolkZDl9JQShmb&#10;Dr2JqzAgsfcZRm8Sn2Mr7WhmLvdOFlmmpDc98UJnBnzssPnaH70GtTwNVy9bLOZT4yb6OOV5wlzr&#10;y4vl4R5EwiX9heEXn9GhZqZDOJKNwmm43RScZFUKBPtqu74BcdBwt85A1pX8/0D9AwAA//8DAFBL&#10;AQItABQABgAIAAAAIQC2gziS/gAAAOEBAAATAAAAAAAAAAAAAAAAAAAAAABbQ29udGVudF9UeXBl&#10;c10ueG1sUEsBAi0AFAAGAAgAAAAhADj9If/WAAAAlAEAAAsAAAAAAAAAAAAAAAAALwEAAF9yZWxz&#10;Ly5yZWxzUEsBAi0AFAAGAAgAAAAhAAY5i4+AAQAA/QIAAA4AAAAAAAAAAAAAAAAALgIAAGRycy9l&#10;Mm9Eb2MueG1sUEsBAi0AFAAGAAgAAAAhAJdr4DTdAAAACAEAAA8AAAAAAAAAAAAAAAAA2gMAAGRy&#10;cy9kb3ducmV2LnhtbFBLBQYAAAAABAAEAPMAAADkBAAAAAA=&#10;" filled="f" stroked="f">
              <v:textbox style="mso-fit-shape-to-text:t" inset="0,0,0,0">
                <w:txbxContent>
                  <w:p w14:paraId="4EDD7EF7" w14:textId="77777777" w:rsidR="00C53112" w:rsidRDefault="00000000">
                    <w:pPr>
                      <w:pStyle w:val="Headerorfooter10"/>
                      <w:shd w:val="clear" w:color="auto" w:fill="auto"/>
                      <w:tabs>
                        <w:tab w:val="right" w:pos="6352"/>
                      </w:tabs>
                    </w:pPr>
                    <w:r>
                      <w:rPr>
                        <w:lang w:val="en-US" w:eastAsia="en-US" w:bidi="en-US"/>
                      </w:rPr>
                      <w:t>167</w:t>
                    </w:r>
                    <w:r>
                      <w:rPr>
                        <w:lang w:val="en-US" w:eastAsia="en-US" w:bidi="en-US"/>
                      </w:rPr>
                      <w:tab/>
                      <w:t>strict</w:t>
                    </w:r>
                  </w:p>
                </w:txbxContent>
              </v:textbox>
              <w10:wrap anchorx="page" anchory="page"/>
            </v:shape>
          </w:pict>
        </mc:Fallback>
      </mc:AlternateContent>
    </w:r>
    <w:r>
      <w:rPr>
        <w:noProof/>
      </w:rPr>
      <mc:AlternateContent>
        <mc:Choice Requires="wps">
          <w:drawing>
            <wp:anchor distT="0" distB="0" distL="114300" distR="114300" simplePos="0" relativeHeight="251621376" behindDoc="1" locked="0" layoutInCell="1" allowOverlap="1" wp14:anchorId="39761B06" wp14:editId="02F782BC">
              <wp:simplePos x="0" y="0"/>
              <wp:positionH relativeFrom="page">
                <wp:posOffset>345440</wp:posOffset>
              </wp:positionH>
              <wp:positionV relativeFrom="page">
                <wp:posOffset>498475</wp:posOffset>
              </wp:positionV>
              <wp:extent cx="4064000" cy="0"/>
              <wp:effectExtent l="0" t="0" r="0" b="0"/>
              <wp:wrapNone/>
              <wp:docPr id="412" name="Shape 412"/>
              <wp:cNvGraphicFramePr/>
              <a:graphic xmlns:a="http://schemas.openxmlformats.org/drawingml/2006/main">
                <a:graphicData uri="http://schemas.microsoft.com/office/word/2010/wordprocessingShape">
                  <wps:wsp>
                    <wps:cNvCnPr/>
                    <wps:spPr>
                      <a:xfrm>
                        <a:off x="0" y="0"/>
                        <a:ext cx="4064000" cy="0"/>
                      </a:xfrm>
                      <a:prstGeom prst="straightConnector1">
                        <a:avLst/>
                      </a:prstGeom>
                      <a:ln w="12700">
                        <a:solidFill/>
                      </a:ln>
                    </wps:spPr>
                    <wps:bodyPr/>
                  </wps:wsp>
                </a:graphicData>
              </a:graphic>
            </wp:anchor>
          </w:drawing>
        </mc:Choice>
        <mc:Fallback>
          <w:pict>
            <v:shape o:spt="32" o:oned="true" path="m,l21600,21600e" style="position:absolute;margin-left:27.199999999999999pt;margin-top:39.25pt;width:320.pt;height:0;z-index:-251658240;mso-position-horizontal-relative:page;mso-position-vertical-relative:page">
              <v:stroke weight="1.pt"/>
            </v:shape>
          </w:pict>
        </mc:Fallback>
      </mc:AlternateConten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92730" w14:textId="77777777" w:rsidR="00C53112" w:rsidRDefault="00000000">
    <w:pPr>
      <w:spacing w:line="1" w:lineRule="exact"/>
    </w:pPr>
    <w:r>
      <w:rPr>
        <w:noProof/>
      </w:rPr>
      <mc:AlternateContent>
        <mc:Choice Requires="wps">
          <w:drawing>
            <wp:anchor distT="0" distB="0" distL="0" distR="0" simplePos="0" relativeHeight="251797504" behindDoc="1" locked="0" layoutInCell="1" allowOverlap="1" wp14:anchorId="6C5F19B2" wp14:editId="1769B2BC">
              <wp:simplePos x="0" y="0"/>
              <wp:positionH relativeFrom="page">
                <wp:posOffset>363855</wp:posOffset>
              </wp:positionH>
              <wp:positionV relativeFrom="page">
                <wp:posOffset>390525</wp:posOffset>
              </wp:positionV>
              <wp:extent cx="4024630" cy="97790"/>
              <wp:effectExtent l="0" t="0" r="0" b="0"/>
              <wp:wrapNone/>
              <wp:docPr id="413" name="Shape 413"/>
              <wp:cNvGraphicFramePr/>
              <a:graphic xmlns:a="http://schemas.openxmlformats.org/drawingml/2006/main">
                <a:graphicData uri="http://schemas.microsoft.com/office/word/2010/wordprocessingShape">
                  <wps:wsp>
                    <wps:cNvSpPr txBox="1"/>
                    <wps:spPr>
                      <a:xfrm>
                        <a:off x="0" y="0"/>
                        <a:ext cx="4024630" cy="97790"/>
                      </a:xfrm>
                      <a:prstGeom prst="rect">
                        <a:avLst/>
                      </a:prstGeom>
                      <a:noFill/>
                    </wps:spPr>
                    <wps:txbx>
                      <w:txbxContent>
                        <w:p w14:paraId="59E18858" w14:textId="77777777" w:rsidR="00C53112" w:rsidRDefault="00000000">
                          <w:pPr>
                            <w:pStyle w:val="Headerorfooter10"/>
                            <w:shd w:val="clear" w:color="auto" w:fill="auto"/>
                            <w:tabs>
                              <w:tab w:val="right" w:pos="6338"/>
                            </w:tabs>
                          </w:pPr>
                          <w:r>
                            <w:t>srpstvo</w:t>
                          </w:r>
                          <w:r>
                            <w:tab/>
                            <w:t>166</w:t>
                          </w:r>
                        </w:p>
                      </w:txbxContent>
                    </wps:txbx>
                    <wps:bodyPr lIns="0" tIns="0" rIns="0" bIns="0">
                      <a:spAutoFit/>
                    </wps:bodyPr>
                  </wps:wsp>
                </a:graphicData>
              </a:graphic>
            </wp:anchor>
          </w:drawing>
        </mc:Choice>
        <mc:Fallback>
          <w:pict>
            <v:shapetype w14:anchorId="6C5F19B2" id="_x0000_t202" coordsize="21600,21600" o:spt="202" path="m,l,21600r21600,l21600,xe">
              <v:stroke joinstyle="miter"/>
              <v:path gradientshapeok="t" o:connecttype="rect"/>
            </v:shapetype>
            <v:shape id="Shape 413" o:spid="_x0000_s1164" type="#_x0000_t202" style="position:absolute;margin-left:28.65pt;margin-top:30.75pt;width:316.9pt;height:7.7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oCdgAEAAPwCAAAOAAAAZHJzL2Uyb0RvYy54bWysUttOwzAMfUfiH6K8s5YNDajWIdAEQkKA&#10;NPiALE3WSE0cxWHt/h4n7ILgDfHiOLZzfHyc2c1gO7ZRAQ24mp+PSs6Uk9AYt675+9v92RVnGIVr&#10;RAdO1XyrkN/MT09mva/UGFroGhUYgTisel/zNkZfFQXKVlmBI/DKUVJDsCLSNayLJoie0G1XjMty&#10;WvQQGh9AKkSKLr6SfJ7xtVYyvmiNKrKu5sQtZhuyXSVbzGeiWgfhWyN3NMQfWFhhHDU9QC1EFOwj&#10;mF9Q1sgACDqOJNgCtDZS5RlomvPyxzTLVniVZyFx0B9kwv+Dlc+bpX8NLA53MNACkyC9xwopmOYZ&#10;dLDpJKaM8iTh9iCbGiKTFLwoxxfTCaUk5a4vL6+zrMXxsQ8YHxRYlpyaB9pKFktsnjBSQyrdl6Re&#10;Du5N16X4kUny4rAamGmI5WS657mCZkv0u0dHoqQF752wd1Y7JyGjv/2IhJ6bJsiv57tOJHHmsvsO&#10;aYff77nq+GnnnwAAAP//AwBQSwMEFAAGAAgAAAAhAI4CezrcAAAACAEAAA8AAABkcnMvZG93bnJl&#10;di54bWxMjzFPwzAQhXck/oN1SCyIOi5qSkKcCiFY2CgsbG58JBH2OYrdJPTXc0x0PL2n731X7Rbv&#10;xIRj7ANpUKsMBFITbE+tho/3l9t7EDEZssYFQg0/GGFXX15UprRhpjec9qkVDKFYGg1dSkMpZWw6&#10;9CauwoDE2VcYvUl8jq20o5kZ7p1cZ1kuvemJFzoz4FOHzff+6DXky/Nw81rgej41bqLPk1IJldbX&#10;V8vjA4iES/ovw58+q0PNTodwJBuF07DZ3nGTWWoDgvO8UArEQcM2L0DWlTx/oP4FAAD//wMAUEsB&#10;Ai0AFAAGAAgAAAAhALaDOJL+AAAA4QEAABMAAAAAAAAAAAAAAAAAAAAAAFtDb250ZW50X1R5cGVz&#10;XS54bWxQSwECLQAUAAYACAAAACEAOP0h/9YAAACUAQAACwAAAAAAAAAAAAAAAAAvAQAAX3JlbHMv&#10;LnJlbHNQSwECLQAUAAYACAAAACEAGNKAnYABAAD8AgAADgAAAAAAAAAAAAAAAAAuAgAAZHJzL2Uy&#10;b0RvYy54bWxQSwECLQAUAAYACAAAACEAjgJ7OtwAAAAIAQAADwAAAAAAAAAAAAAAAADaAwAAZHJz&#10;L2Rvd25yZXYueG1sUEsFBgAAAAAEAAQA8wAAAOMEAAAAAA==&#10;" filled="f" stroked="f">
              <v:textbox style="mso-fit-shape-to-text:t" inset="0,0,0,0">
                <w:txbxContent>
                  <w:p w14:paraId="59E18858" w14:textId="77777777" w:rsidR="00C53112" w:rsidRDefault="00000000">
                    <w:pPr>
                      <w:pStyle w:val="Headerorfooter10"/>
                      <w:shd w:val="clear" w:color="auto" w:fill="auto"/>
                      <w:tabs>
                        <w:tab w:val="right" w:pos="6338"/>
                      </w:tabs>
                    </w:pPr>
                    <w:r>
                      <w:t>srpstvo</w:t>
                    </w:r>
                    <w:r>
                      <w:tab/>
                      <w:t>166</w:t>
                    </w:r>
                  </w:p>
                </w:txbxContent>
              </v:textbox>
              <w10:wrap anchorx="page" anchory="page"/>
            </v:shape>
          </w:pict>
        </mc:Fallback>
      </mc:AlternateContent>
    </w:r>
    <w:r>
      <w:rPr>
        <w:noProof/>
      </w:rPr>
      <mc:AlternateContent>
        <mc:Choice Requires="wps">
          <w:drawing>
            <wp:anchor distT="0" distB="0" distL="114300" distR="114300" simplePos="0" relativeHeight="251622400" behindDoc="1" locked="0" layoutInCell="1" allowOverlap="1" wp14:anchorId="4CFAA472" wp14:editId="46839490">
              <wp:simplePos x="0" y="0"/>
              <wp:positionH relativeFrom="page">
                <wp:posOffset>360680</wp:posOffset>
              </wp:positionH>
              <wp:positionV relativeFrom="page">
                <wp:posOffset>525145</wp:posOffset>
              </wp:positionV>
              <wp:extent cx="4036695" cy="0"/>
              <wp:effectExtent l="0" t="0" r="0" b="0"/>
              <wp:wrapNone/>
              <wp:docPr id="415" name="Shape 415"/>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8.399999999999999pt;margin-top:41.350000000000001pt;width:317.85000000000002pt;height:0;z-index:-251658240;mso-position-horizontal-relative:page;mso-position-vertical-relative:page">
              <v:stroke weight="1.pt"/>
            </v:shape>
          </w:pict>
        </mc:Fallback>
      </mc:AlternateConten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95D5B" w14:textId="77777777" w:rsidR="00C53112" w:rsidRDefault="00000000">
    <w:pPr>
      <w:spacing w:line="1" w:lineRule="exact"/>
    </w:pPr>
    <w:r>
      <w:rPr>
        <w:noProof/>
      </w:rPr>
      <mc:AlternateContent>
        <mc:Choice Requires="wps">
          <w:drawing>
            <wp:anchor distT="0" distB="0" distL="0" distR="0" simplePos="0" relativeHeight="251798528" behindDoc="1" locked="0" layoutInCell="1" allowOverlap="1" wp14:anchorId="40E72869" wp14:editId="7F0624A6">
              <wp:simplePos x="0" y="0"/>
              <wp:positionH relativeFrom="page">
                <wp:posOffset>368300</wp:posOffset>
              </wp:positionH>
              <wp:positionV relativeFrom="page">
                <wp:posOffset>307340</wp:posOffset>
              </wp:positionV>
              <wp:extent cx="4027805" cy="97790"/>
              <wp:effectExtent l="0" t="0" r="0" b="0"/>
              <wp:wrapNone/>
              <wp:docPr id="416" name="Shape 416"/>
              <wp:cNvGraphicFramePr/>
              <a:graphic xmlns:a="http://schemas.openxmlformats.org/drawingml/2006/main">
                <a:graphicData uri="http://schemas.microsoft.com/office/word/2010/wordprocessingShape">
                  <wps:wsp>
                    <wps:cNvSpPr txBox="1"/>
                    <wps:spPr>
                      <a:xfrm>
                        <a:off x="0" y="0"/>
                        <a:ext cx="4027805" cy="97790"/>
                      </a:xfrm>
                      <a:prstGeom prst="rect">
                        <a:avLst/>
                      </a:prstGeom>
                      <a:noFill/>
                    </wps:spPr>
                    <wps:txbx>
                      <w:txbxContent>
                        <w:p w14:paraId="5E0551C4" w14:textId="77777777" w:rsidR="00C53112" w:rsidRDefault="00000000">
                          <w:pPr>
                            <w:pStyle w:val="Headerorfooter10"/>
                            <w:shd w:val="clear" w:color="auto" w:fill="auto"/>
                            <w:tabs>
                              <w:tab w:val="right" w:pos="6343"/>
                            </w:tabs>
                          </w:pPr>
                          <w:r>
                            <w:rPr>
                              <w:lang w:val="en-US" w:eastAsia="en-US" w:bidi="en-US"/>
                            </w:rPr>
                            <w:t>169</w:t>
                          </w:r>
                          <w:r>
                            <w:rPr>
                              <w:lang w:val="en-US" w:eastAsia="en-US" w:bidi="en-US"/>
                            </w:rPr>
                            <w:tab/>
                          </w:r>
                          <w:r>
                            <w:t>svcčcra</w:t>
                          </w:r>
                        </w:p>
                      </w:txbxContent>
                    </wps:txbx>
                    <wps:bodyPr lIns="0" tIns="0" rIns="0" bIns="0">
                      <a:spAutoFit/>
                    </wps:bodyPr>
                  </wps:wsp>
                </a:graphicData>
              </a:graphic>
            </wp:anchor>
          </w:drawing>
        </mc:Choice>
        <mc:Fallback>
          <w:pict>
            <v:shapetype w14:anchorId="40E72869" id="_x0000_t202" coordsize="21600,21600" o:spt="202" path="m,l,21600r21600,l21600,xe">
              <v:stroke joinstyle="miter"/>
              <v:path gradientshapeok="t" o:connecttype="rect"/>
            </v:shapetype>
            <v:shape id="Shape 416" o:spid="_x0000_s1165" type="#_x0000_t202" style="position:absolute;margin-left:29pt;margin-top:24.2pt;width:317.15pt;height:7.7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7JogAEAAPwCAAAOAAAAZHJzL2Uyb0RvYy54bWysUttOwzAMfUfiH6K8s5ZxGVTrEGgCISFA&#10;GnxAliZrpCaO4rB2f48TdkHwhnhxHNs5Pj7O9GawHVurgAZczU9HJWfKSWiMW9X8/e3+5IozjMI1&#10;ogOnar5RyG9mx0fT3ldqDC10jQqMQBxWva95G6OvigJlq6zAEXjlKKkhWBHpGlZFE0RP6LYrxmV5&#10;WfQQGh9AKkSKzr+SfJbxtVYyvmiNKrKu5sQtZhuyXSZbzKaiWgXhWyO3NMQfWFhhHDXdQ81FFOwj&#10;mF9Q1sgACDqOJNgCtDZS5RlomtPyxzSLVniVZyFx0O9lwv+Dlc/rhX8NLA53MNACkyC9xwopmOYZ&#10;dLDpJKaM8iThZi+bGiKTFDwvx5Or8oIzSbnryeQ6y1ocHvuA8UGBZcmpeaCtZLHE+gkjNaTSXUnq&#10;5eDedF2KH5gkLw7LgZmGWJ5NdjyX0GyIfvfoSJS04J0Tds5y6yRk9LcfkdBz0wT59XzbiSTOXLbf&#10;Ie3w+z1XHT7t7BMAAP//AwBQSwMEFAAGAAgAAAAhAOS/1zHeAAAACAEAAA8AAABkcnMvZG93bnJl&#10;di54bWxMj8FOwzAQRO9I/IO1SFwQdZKWKE3jVAjBhRuFCzc33iYR9jqK3ST061lOcJvVrGbeVPvF&#10;WTHhGHpPCtJVAgKp8aanVsHH+8t9ASJETUZbT6jgGwPs6+urSpfGz/SG0yG2gkMolFpBF+NQShma&#10;Dp0OKz8gsXfyo9ORz7GVZtQzhzsrsyTJpdM9cUOnB3zqsPk6nJ2CfHke7l63mM2Xxk70eUnTiKlS&#10;tzfL4w5ExCX+PcMvPqNDzUxHfyYThFXwUPCUqGBTbECwn2+zNYgji3UBsq7k/wH1DwAAAP//AwBQ&#10;SwECLQAUAAYACAAAACEAtoM4kv4AAADhAQAAEwAAAAAAAAAAAAAAAAAAAAAAW0NvbnRlbnRfVHlw&#10;ZXNdLnhtbFBLAQItABQABgAIAAAAIQA4/SH/1gAAAJQBAAALAAAAAAAAAAAAAAAAAC8BAABfcmVs&#10;cy8ucmVsc1BLAQItABQABgAIAAAAIQA2A7JogAEAAPwCAAAOAAAAAAAAAAAAAAAAAC4CAABkcnMv&#10;ZTJvRG9jLnhtbFBLAQItABQABgAIAAAAIQDkv9cx3gAAAAgBAAAPAAAAAAAAAAAAAAAAANoDAABk&#10;cnMvZG93bnJldi54bWxQSwUGAAAAAAQABADzAAAA5QQAAAAA&#10;" filled="f" stroked="f">
              <v:textbox style="mso-fit-shape-to-text:t" inset="0,0,0,0">
                <w:txbxContent>
                  <w:p w14:paraId="5E0551C4" w14:textId="77777777" w:rsidR="00C53112" w:rsidRDefault="00000000">
                    <w:pPr>
                      <w:pStyle w:val="Headerorfooter10"/>
                      <w:shd w:val="clear" w:color="auto" w:fill="auto"/>
                      <w:tabs>
                        <w:tab w:val="right" w:pos="6343"/>
                      </w:tabs>
                    </w:pPr>
                    <w:r>
                      <w:rPr>
                        <w:lang w:val="en-US" w:eastAsia="en-US" w:bidi="en-US"/>
                      </w:rPr>
                      <w:t>169</w:t>
                    </w:r>
                    <w:r>
                      <w:rPr>
                        <w:lang w:val="en-US" w:eastAsia="en-US" w:bidi="en-US"/>
                      </w:rPr>
                      <w:tab/>
                    </w:r>
                    <w:r>
                      <w:t>svcčcra</w:t>
                    </w:r>
                  </w:p>
                </w:txbxContent>
              </v:textbox>
              <w10:wrap anchorx="page" anchory="page"/>
            </v:shape>
          </w:pict>
        </mc:Fallback>
      </mc:AlternateContent>
    </w:r>
    <w:r>
      <w:rPr>
        <w:noProof/>
      </w:rPr>
      <mc:AlternateContent>
        <mc:Choice Requires="wps">
          <w:drawing>
            <wp:anchor distT="0" distB="0" distL="114300" distR="114300" simplePos="0" relativeHeight="251623424" behindDoc="1" locked="0" layoutInCell="1" allowOverlap="1" wp14:anchorId="29B8F2B6" wp14:editId="3743F414">
              <wp:simplePos x="0" y="0"/>
              <wp:positionH relativeFrom="page">
                <wp:posOffset>343535</wp:posOffset>
              </wp:positionH>
              <wp:positionV relativeFrom="page">
                <wp:posOffset>441960</wp:posOffset>
              </wp:positionV>
              <wp:extent cx="4058285" cy="0"/>
              <wp:effectExtent l="0" t="0" r="0" b="0"/>
              <wp:wrapNone/>
              <wp:docPr id="418" name="Shape 418"/>
              <wp:cNvGraphicFramePr/>
              <a:graphic xmlns:a="http://schemas.openxmlformats.org/drawingml/2006/main">
                <a:graphicData uri="http://schemas.microsoft.com/office/word/2010/wordprocessingShape">
                  <wps:wsp>
                    <wps:cNvCnPr/>
                    <wps:spPr>
                      <a:xfrm>
                        <a:off x="0" y="0"/>
                        <a:ext cx="4058285" cy="0"/>
                      </a:xfrm>
                      <a:prstGeom prst="straightConnector1">
                        <a:avLst/>
                      </a:prstGeom>
                      <a:ln w="12700">
                        <a:solidFill/>
                      </a:ln>
                    </wps:spPr>
                    <wps:bodyPr/>
                  </wps:wsp>
                </a:graphicData>
              </a:graphic>
            </wp:anchor>
          </w:drawing>
        </mc:Choice>
        <mc:Fallback>
          <w:pict>
            <v:shape o:spt="32" o:oned="true" path="m,l21600,21600e" style="position:absolute;margin-left:27.050000000000001pt;margin-top:34.799999999999997pt;width:319.55000000000001pt;height:0;z-index:-251658240;mso-position-horizontal-relative:page;mso-position-vertical-relative:page">
              <v:stroke weight="1.pt"/>
            </v:shape>
          </w:pict>
        </mc:Fallback>
      </mc:AlternateConten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18E04" w14:textId="77777777" w:rsidR="00C53112" w:rsidRDefault="00000000">
    <w:pPr>
      <w:spacing w:line="1" w:lineRule="exact"/>
    </w:pPr>
    <w:r>
      <w:rPr>
        <w:noProof/>
      </w:rPr>
      <mc:AlternateContent>
        <mc:Choice Requires="wps">
          <w:drawing>
            <wp:anchor distT="0" distB="0" distL="0" distR="0" simplePos="0" relativeHeight="251799552" behindDoc="1" locked="0" layoutInCell="1" allowOverlap="1" wp14:anchorId="44F77370" wp14:editId="64147729">
              <wp:simplePos x="0" y="0"/>
              <wp:positionH relativeFrom="page">
                <wp:posOffset>363855</wp:posOffset>
              </wp:positionH>
              <wp:positionV relativeFrom="page">
                <wp:posOffset>307340</wp:posOffset>
              </wp:positionV>
              <wp:extent cx="4024630" cy="97790"/>
              <wp:effectExtent l="0" t="0" r="0" b="0"/>
              <wp:wrapNone/>
              <wp:docPr id="419" name="Shape 419"/>
              <wp:cNvGraphicFramePr/>
              <a:graphic xmlns:a="http://schemas.openxmlformats.org/drawingml/2006/main">
                <a:graphicData uri="http://schemas.microsoft.com/office/word/2010/wordprocessingShape">
                  <wps:wsp>
                    <wps:cNvSpPr txBox="1"/>
                    <wps:spPr>
                      <a:xfrm>
                        <a:off x="0" y="0"/>
                        <a:ext cx="4024630" cy="97790"/>
                      </a:xfrm>
                      <a:prstGeom prst="rect">
                        <a:avLst/>
                      </a:prstGeom>
                      <a:noFill/>
                    </wps:spPr>
                    <wps:txbx>
                      <w:txbxContent>
                        <w:p w14:paraId="6B8A0907" w14:textId="77777777" w:rsidR="00C53112" w:rsidRDefault="00000000">
                          <w:pPr>
                            <w:pStyle w:val="Headerorfooter10"/>
                            <w:shd w:val="clear" w:color="auto" w:fill="auto"/>
                            <w:tabs>
                              <w:tab w:val="right" w:pos="6338"/>
                            </w:tabs>
                          </w:pPr>
                          <w:r>
                            <w:t>striptiz</w:t>
                          </w:r>
                          <w:r>
                            <w:tab/>
                          </w:r>
                          <w:r>
                            <w:t>168</w:t>
                          </w:r>
                        </w:p>
                      </w:txbxContent>
                    </wps:txbx>
                    <wps:bodyPr lIns="0" tIns="0" rIns="0" bIns="0">
                      <a:spAutoFit/>
                    </wps:bodyPr>
                  </wps:wsp>
                </a:graphicData>
              </a:graphic>
            </wp:anchor>
          </w:drawing>
        </mc:Choice>
        <mc:Fallback>
          <w:pict>
            <v:shapetype w14:anchorId="44F77370" id="_x0000_t202" coordsize="21600,21600" o:spt="202" path="m,l,21600r21600,l21600,xe">
              <v:stroke joinstyle="miter"/>
              <v:path gradientshapeok="t" o:connecttype="rect"/>
            </v:shapetype>
            <v:shape id="Shape 419" o:spid="_x0000_s1166" type="#_x0000_t202" style="position:absolute;margin-left:28.65pt;margin-top:24.2pt;width:316.9pt;height:7.7pt;z-index:-25151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GcUgAEAAPwCAAAOAAAAZHJzL2Uyb0RvYy54bWysUttOwzAMfUfiH6K8s5aBNqjWIdA0hIQA&#10;CfiALE3WSE0cxWHt/h4n7ILgDfHiOLZzfHyc2c1gO7ZRAQ24mp+PSs6Uk9AYt675+9vy7IozjMI1&#10;ogOnar5VyG/mpyez3ldqDC10jQqMQBxWva95G6OvigJlq6zAEXjlKKkhWBHpGtZFE0RP6LYrxmU5&#10;KXoIjQ8gFSJFF19JPs/4WisZn7VGFVlXc+IWsw3ZrpIt5jNRrYPwrZE7GuIPLKwwjpoeoBYiCvYR&#10;zC8oa2QABB1HEmwBWhup8gw0zXn5Y5rXVniVZyFx0B9kwv+DlU+bV/8SWBzuYKAFJkF6jxVSMM0z&#10;6GDTSUwZ5UnC7UE2NUQmKXhZji8nF5SSlLueTq+zrMXxsQ8Y7xVYlpyaB9pKFktsHjFSQyrdl6Re&#10;Dpam61L8yCR5cVgNzDTE8uJqz3MFzZbodw+OREkL3jth76x2TkJGf/sRCT03TZBfz3edSOLMZfcd&#10;0g6/33PV8dPOPwEAAP//AwBQSwMEFAAGAAgAAAAhACZCj1DeAAAACAEAAA8AAABkcnMvZG93bnJl&#10;di54bWxMj8FOwzAQRO9I/IO1SFwQddyWNA1xKoTgwq2FS29uvCQR8TqK3ST061lOcJvVjGbeFrvZ&#10;dWLEIbSeNKhFAgKp8ralWsPH++t9BiJEQ9Z0nlDDNwbYlddXhcmtn2iP4yHWgkso5EZDE2OfSxmq&#10;Bp0JC98jsffpB2cin0Mt7WAmLnedXCZJKp1piRca0+Nzg9XX4ew0pPNLf/e2xeV0qbqRjhelIiqt&#10;b2/mp0cQEef4F4ZffEaHkplO/kw2iE7Dw2bFSQ3rbA2C/XSrFIgTi1UGsizk/wfKHwAAAP//AwBQ&#10;SwECLQAUAAYACAAAACEAtoM4kv4AAADhAQAAEwAAAAAAAAAAAAAAAAAAAAAAW0NvbnRlbnRfVHlw&#10;ZXNdLnhtbFBLAQItABQABgAIAAAAIQA4/SH/1gAAAJQBAAALAAAAAAAAAAAAAAAAAC8BAABfcmVs&#10;cy8ucmVsc1BLAQItABQABgAIAAAAIQA7FGcUgAEAAPwCAAAOAAAAAAAAAAAAAAAAAC4CAABkcnMv&#10;ZTJvRG9jLnhtbFBLAQItABQABgAIAAAAIQAmQo9Q3gAAAAgBAAAPAAAAAAAAAAAAAAAAANoDAABk&#10;cnMvZG93bnJldi54bWxQSwUGAAAAAAQABADzAAAA5QQAAAAA&#10;" filled="f" stroked="f">
              <v:textbox style="mso-fit-shape-to-text:t" inset="0,0,0,0">
                <w:txbxContent>
                  <w:p w14:paraId="6B8A0907" w14:textId="77777777" w:rsidR="00C53112" w:rsidRDefault="00000000">
                    <w:pPr>
                      <w:pStyle w:val="Headerorfooter10"/>
                      <w:shd w:val="clear" w:color="auto" w:fill="auto"/>
                      <w:tabs>
                        <w:tab w:val="right" w:pos="6338"/>
                      </w:tabs>
                    </w:pPr>
                    <w:r>
                      <w:t>striptiz</w:t>
                    </w:r>
                    <w:r>
                      <w:tab/>
                    </w:r>
                    <w:r>
                      <w:t>168</w:t>
                    </w:r>
                  </w:p>
                </w:txbxContent>
              </v:textbox>
              <w10:wrap anchorx="page" anchory="page"/>
            </v:shape>
          </w:pict>
        </mc:Fallback>
      </mc:AlternateContent>
    </w:r>
    <w:r>
      <w:rPr>
        <w:noProof/>
      </w:rPr>
      <mc:AlternateContent>
        <mc:Choice Requires="wps">
          <w:drawing>
            <wp:anchor distT="0" distB="0" distL="114300" distR="114300" simplePos="0" relativeHeight="251624448" behindDoc="1" locked="0" layoutInCell="1" allowOverlap="1" wp14:anchorId="002C5A2F" wp14:editId="408C5AF9">
              <wp:simplePos x="0" y="0"/>
              <wp:positionH relativeFrom="page">
                <wp:posOffset>360680</wp:posOffset>
              </wp:positionH>
              <wp:positionV relativeFrom="page">
                <wp:posOffset>443865</wp:posOffset>
              </wp:positionV>
              <wp:extent cx="4036695" cy="0"/>
              <wp:effectExtent l="0" t="0" r="0" b="0"/>
              <wp:wrapNone/>
              <wp:docPr id="421" name="Shape 421"/>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8.399999999999999pt;margin-top:34.950000000000003pt;width:317.85000000000002pt;height:0;z-index:-251658240;mso-position-horizontal-relative:page;mso-position-vertical-relative:page">
              <v:stroke weight="1.pt"/>
            </v:shape>
          </w:pict>
        </mc:Fallback>
      </mc:AlternateConten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B5A11" w14:textId="77777777" w:rsidR="00C53112" w:rsidRDefault="00000000">
    <w:pPr>
      <w:spacing w:line="1" w:lineRule="exact"/>
    </w:pPr>
    <w:r>
      <w:rPr>
        <w:noProof/>
      </w:rPr>
      <mc:AlternateContent>
        <mc:Choice Requires="wps">
          <w:drawing>
            <wp:anchor distT="0" distB="0" distL="0" distR="0" simplePos="0" relativeHeight="251800576" behindDoc="1" locked="0" layoutInCell="1" allowOverlap="1" wp14:anchorId="638AC824" wp14:editId="5E2CF274">
              <wp:simplePos x="0" y="0"/>
              <wp:positionH relativeFrom="page">
                <wp:posOffset>372745</wp:posOffset>
              </wp:positionH>
              <wp:positionV relativeFrom="page">
                <wp:posOffset>307340</wp:posOffset>
              </wp:positionV>
              <wp:extent cx="4033520" cy="97790"/>
              <wp:effectExtent l="0" t="0" r="0" b="0"/>
              <wp:wrapNone/>
              <wp:docPr id="422" name="Shape 422"/>
              <wp:cNvGraphicFramePr/>
              <a:graphic xmlns:a="http://schemas.openxmlformats.org/drawingml/2006/main">
                <a:graphicData uri="http://schemas.microsoft.com/office/word/2010/wordprocessingShape">
                  <wps:wsp>
                    <wps:cNvSpPr txBox="1"/>
                    <wps:spPr>
                      <a:xfrm>
                        <a:off x="0" y="0"/>
                        <a:ext cx="4033520" cy="97790"/>
                      </a:xfrm>
                      <a:prstGeom prst="rect">
                        <a:avLst/>
                      </a:prstGeom>
                      <a:noFill/>
                    </wps:spPr>
                    <wps:txbx>
                      <w:txbxContent>
                        <w:p w14:paraId="12CFEC9F" w14:textId="77777777" w:rsidR="00C53112" w:rsidRDefault="00000000">
                          <w:pPr>
                            <w:pStyle w:val="Headerorfooter10"/>
                            <w:shd w:val="clear" w:color="auto" w:fill="auto"/>
                            <w:tabs>
                              <w:tab w:val="right" w:pos="6352"/>
                            </w:tabs>
                          </w:pPr>
                          <w:r>
                            <w:rPr>
                              <w:lang w:val="en-US" w:eastAsia="en-US" w:bidi="en-US"/>
                            </w:rPr>
                            <w:t>171</w:t>
                          </w:r>
                          <w:r>
                            <w:rPr>
                              <w:lang w:val="en-US" w:eastAsia="en-US" w:bidi="en-US"/>
                            </w:rPr>
                            <w:tab/>
                          </w:r>
                          <w:r>
                            <w:t>svršetak</w:t>
                          </w:r>
                        </w:p>
                      </w:txbxContent>
                    </wps:txbx>
                    <wps:bodyPr lIns="0" tIns="0" rIns="0" bIns="0">
                      <a:spAutoFit/>
                    </wps:bodyPr>
                  </wps:wsp>
                </a:graphicData>
              </a:graphic>
            </wp:anchor>
          </w:drawing>
        </mc:Choice>
        <mc:Fallback>
          <w:pict>
            <v:shapetype w14:anchorId="638AC824" id="_x0000_t202" coordsize="21600,21600" o:spt="202" path="m,l,21600r21600,l21600,xe">
              <v:stroke joinstyle="miter"/>
              <v:path gradientshapeok="t" o:connecttype="rect"/>
            </v:shapetype>
            <v:shape id="Shape 422" o:spid="_x0000_s1167" type="#_x0000_t202" style="position:absolute;margin-left:29.35pt;margin-top:24.2pt;width:317.6pt;height:7.7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hcUgAEAAPwCAAAOAAAAZHJzL2Uyb0RvYy54bWysUttOwzAMfUfiH6K8s3Ybt1XrEAiBkBAg&#10;AR+QpckaqYmjOKzd3+OEXRC8IV4cx3aOj48zvxpsx9YqoAFX8/Go5Ew5CY1xq5q/v92dXHKGUbhG&#10;dOBUzTcK+dXi+Gje+0pNoIWuUYERiMOq9zVvY/RVUaBslRU4Aq8cJTUEKyJdw6pogugJ3XbFpCzP&#10;ix5C4wNIhUjR268kX2R8rZWMz1qjiqyrOXGL2YZsl8kWi7moVkH41sgtDfEHFlYYR033ULciCvYR&#10;zC8oa2QABB1HEmwBWhup8gw0zbj8Mc1rK7zKs5A46Pcy4f/Byqf1q38JLA43MNACkyC9xwopmOYZ&#10;dLDpJKaM8iThZi+bGiKTFDwtp9OzCaUk5WYXF7Msa3F47APGewWWJafmgbaSxRLrR4zUkEp3JamX&#10;gzvTdSl+YJK8OCwHZhpiOZ3teC6h2RD97sGRKGnBOyfsnOXWScjorz8ioeemCfLr+bYTSZy5bL9D&#10;2uH3e646fNrFJwAAAP//AwBQSwMEFAAGAAgAAAAhAN8LIPneAAAACAEAAA8AAABkcnMvZG93bnJl&#10;di54bWxMj8FOwzAQRO9I/IO1SFwQddKWkIQ4FUJw4dbChZsbL0mEvY5iNwn9epYT3GY1o5m31W5x&#10;Vkw4ht6TgnSVgEBqvOmpVfD+9nKbgwhRk9HWEyr4xgC7+vKi0qXxM+1xOsRWcAmFUivoYhxKKUPT&#10;odNh5Qck9j796HTkc2ylGfXM5c7KdZJk0umeeKHTAz512HwdTk5BtjwPN68FrudzYyf6OKdpxFSp&#10;66vl8QFExCX+heEXn9GhZqajP5EJwiq4y+85qWCbb0GwnxWbAsSRxSYHWVfy/wP1DwAAAP//AwBQ&#10;SwECLQAUAAYACAAAACEAtoM4kv4AAADhAQAAEwAAAAAAAAAAAAAAAAAAAAAAW0NvbnRlbnRfVHlw&#10;ZXNdLnhtbFBLAQItABQABgAIAAAAIQA4/SH/1gAAAJQBAAALAAAAAAAAAAAAAAAAAC8BAABfcmVs&#10;cy8ucmVsc1BLAQItABQABgAIAAAAIQCoLhcUgAEAAPwCAAAOAAAAAAAAAAAAAAAAAC4CAABkcnMv&#10;ZTJvRG9jLnhtbFBLAQItABQABgAIAAAAIQDfCyD53gAAAAgBAAAPAAAAAAAAAAAAAAAAANoDAABk&#10;cnMvZG93bnJldi54bWxQSwUGAAAAAAQABADzAAAA5QQAAAAA&#10;" filled="f" stroked="f">
              <v:textbox style="mso-fit-shape-to-text:t" inset="0,0,0,0">
                <w:txbxContent>
                  <w:p w14:paraId="12CFEC9F" w14:textId="77777777" w:rsidR="00C53112" w:rsidRDefault="00000000">
                    <w:pPr>
                      <w:pStyle w:val="Headerorfooter10"/>
                      <w:shd w:val="clear" w:color="auto" w:fill="auto"/>
                      <w:tabs>
                        <w:tab w:val="right" w:pos="6352"/>
                      </w:tabs>
                    </w:pPr>
                    <w:r>
                      <w:rPr>
                        <w:lang w:val="en-US" w:eastAsia="en-US" w:bidi="en-US"/>
                      </w:rPr>
                      <w:t>171</w:t>
                    </w:r>
                    <w:r>
                      <w:rPr>
                        <w:lang w:val="en-US" w:eastAsia="en-US" w:bidi="en-US"/>
                      </w:rPr>
                      <w:tab/>
                    </w:r>
                    <w:r>
                      <w:t>svršetak</w:t>
                    </w:r>
                  </w:p>
                </w:txbxContent>
              </v:textbox>
              <w10:wrap anchorx="page" anchory="page"/>
            </v:shape>
          </w:pict>
        </mc:Fallback>
      </mc:AlternateContent>
    </w:r>
    <w:r>
      <w:rPr>
        <w:noProof/>
      </w:rPr>
      <mc:AlternateContent>
        <mc:Choice Requires="wps">
          <w:drawing>
            <wp:anchor distT="0" distB="0" distL="114300" distR="114300" simplePos="0" relativeHeight="251625472" behindDoc="1" locked="0" layoutInCell="1" allowOverlap="1" wp14:anchorId="7D5E4320" wp14:editId="24420D8D">
              <wp:simplePos x="0" y="0"/>
              <wp:positionH relativeFrom="page">
                <wp:posOffset>348615</wp:posOffset>
              </wp:positionH>
              <wp:positionV relativeFrom="page">
                <wp:posOffset>445135</wp:posOffset>
              </wp:positionV>
              <wp:extent cx="4061460" cy="0"/>
              <wp:effectExtent l="0" t="0" r="0" b="0"/>
              <wp:wrapNone/>
              <wp:docPr id="424" name="Shape 424"/>
              <wp:cNvGraphicFramePr/>
              <a:graphic xmlns:a="http://schemas.openxmlformats.org/drawingml/2006/main">
                <a:graphicData uri="http://schemas.microsoft.com/office/word/2010/wordprocessingShape">
                  <wps:wsp>
                    <wps:cNvCnPr/>
                    <wps:spPr>
                      <a:xfrm>
                        <a:off x="0" y="0"/>
                        <a:ext cx="4061460" cy="0"/>
                      </a:xfrm>
                      <a:prstGeom prst="straightConnector1">
                        <a:avLst/>
                      </a:prstGeom>
                      <a:ln w="12700">
                        <a:solidFill/>
                      </a:ln>
                    </wps:spPr>
                    <wps:bodyPr/>
                  </wps:wsp>
                </a:graphicData>
              </a:graphic>
            </wp:anchor>
          </w:drawing>
        </mc:Choice>
        <mc:Fallback>
          <w:pict>
            <v:shape o:spt="32" o:oned="true" path="m,l21600,21600e" style="position:absolute;margin-left:27.449999999999999pt;margin-top:35.049999999999997pt;width:319.80000000000001pt;height:0;z-index:-251658240;mso-position-horizontal-relative:page;mso-position-vertical-relative:page">
              <v:stroke weight="1.pt"/>
            </v:shape>
          </w:pict>
        </mc:Fallback>
      </mc:AlternateConten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9666" w14:textId="77777777" w:rsidR="00C53112" w:rsidRDefault="00000000">
    <w:pPr>
      <w:spacing w:line="1" w:lineRule="exact"/>
    </w:pPr>
    <w:r>
      <w:rPr>
        <w:noProof/>
      </w:rPr>
      <mc:AlternateContent>
        <mc:Choice Requires="wps">
          <w:drawing>
            <wp:anchor distT="0" distB="0" distL="0" distR="0" simplePos="0" relativeHeight="251801600" behindDoc="1" locked="0" layoutInCell="1" allowOverlap="1" wp14:anchorId="150E957E" wp14:editId="6B89D03F">
              <wp:simplePos x="0" y="0"/>
              <wp:positionH relativeFrom="page">
                <wp:posOffset>363855</wp:posOffset>
              </wp:positionH>
              <wp:positionV relativeFrom="page">
                <wp:posOffset>313690</wp:posOffset>
              </wp:positionV>
              <wp:extent cx="4030980" cy="91440"/>
              <wp:effectExtent l="0" t="0" r="0" b="0"/>
              <wp:wrapNone/>
              <wp:docPr id="425" name="Shape 425"/>
              <wp:cNvGraphicFramePr/>
              <a:graphic xmlns:a="http://schemas.openxmlformats.org/drawingml/2006/main">
                <a:graphicData uri="http://schemas.microsoft.com/office/word/2010/wordprocessingShape">
                  <wps:wsp>
                    <wps:cNvSpPr txBox="1"/>
                    <wps:spPr>
                      <a:xfrm>
                        <a:off x="0" y="0"/>
                        <a:ext cx="4030980" cy="91440"/>
                      </a:xfrm>
                      <a:prstGeom prst="rect">
                        <a:avLst/>
                      </a:prstGeom>
                      <a:noFill/>
                    </wps:spPr>
                    <wps:txbx>
                      <w:txbxContent>
                        <w:p w14:paraId="3F095F83" w14:textId="77777777" w:rsidR="00C53112" w:rsidRDefault="00000000">
                          <w:pPr>
                            <w:pStyle w:val="Headerorfooter10"/>
                            <w:shd w:val="clear" w:color="auto" w:fill="auto"/>
                            <w:tabs>
                              <w:tab w:val="right" w:pos="6348"/>
                            </w:tabs>
                          </w:pPr>
                          <w:r>
                            <w:t>svejednako</w:t>
                          </w:r>
                          <w:r>
                            <w:tab/>
                          </w:r>
                          <w:r>
                            <w:t>170</w:t>
                          </w:r>
                        </w:p>
                      </w:txbxContent>
                    </wps:txbx>
                    <wps:bodyPr lIns="0" tIns="0" rIns="0" bIns="0">
                      <a:spAutoFit/>
                    </wps:bodyPr>
                  </wps:wsp>
                </a:graphicData>
              </a:graphic>
            </wp:anchor>
          </w:drawing>
        </mc:Choice>
        <mc:Fallback>
          <w:pict>
            <v:shapetype w14:anchorId="150E957E" id="_x0000_t202" coordsize="21600,21600" o:spt="202" path="m,l,21600r21600,l21600,xe">
              <v:stroke joinstyle="miter"/>
              <v:path gradientshapeok="t" o:connecttype="rect"/>
            </v:shapetype>
            <v:shape id="Shape 425" o:spid="_x0000_s1168" type="#_x0000_t202" style="position:absolute;margin-left:28.65pt;margin-top:24.7pt;width:317.4pt;height:7.2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vhfQEAAPwCAAAOAAAAZHJzL2Uyb0RvYy54bWysUttOwzAMfUfiH6K8s3YwIVatQ6BpCAkB&#10;EvABWZqskZo4isPa/T1OdkPwhnhxHNs5Pj7O7HawHduogAZczcejkjPlJDTGrWv+8b68uOEMo3CN&#10;6MCpmm8V8tv5+dms95W6hBa6RgVGIA6r3te8jdFXRYGyVVbgCLxylNQQrIh0DeuiCaIndNsVl2V5&#10;XfQQGh9AKkSKLnZJPs/4WisZX7RGFVlXc+IWsw3ZrpIt5jNRrYPwrZF7GuIPLKwwjpoeoRYiCvYZ&#10;zC8oa2QABB1HEmwBWhup8gw0zbj8Mc1bK7zKs5A46I8y4f/ByufNm38NLA73MNACkyC9xwopmOYZ&#10;dLDpJKaM8iTh9iibGiKTFJyUV+X0hlKSctPxZJJlLU6PfcD4oMCy5NQ80FayWGLzhJEaUumhJPVy&#10;sDRdl+InJsmLw2pgpiGWuw4ptoJmS/S7R0eipAUfnHBwVnsnIaO/+4yEnpuenu87kcSZy/47pB1+&#10;v+eq06edfwEAAP//AwBQSwMEFAAGAAgAAAAhAB5SodLeAAAACAEAAA8AAABkcnMvZG93bnJldi54&#10;bWxMj8FOwzAQRO9I/IO1SFwQdZKW0IQ4FUJw4dbChZsbL0mEvY5iNwn9epYT3GY1o5m31W5xVkw4&#10;ht6TgnSVgEBqvOmpVfD+9nK7BRGiJqOtJ1TwjQF29eVFpUvjZ9rjdIit4BIKpVbQxTiUUoamQ6fD&#10;yg9I7H360enI59hKM+qZy52VWZLk0umeeKHTAz512HwdTk5BvjwPN68FZvO5sRN9nNM0YqrU9dXy&#10;+AAi4hL/wvCLz+hQM9PRn8gEYRXc3a85qWBTbECwnxdZCuLIYr0FWVfy/wP1DwAAAP//AwBQSwEC&#10;LQAUAAYACAAAACEAtoM4kv4AAADhAQAAEwAAAAAAAAAAAAAAAAAAAAAAW0NvbnRlbnRfVHlwZXNd&#10;LnhtbFBLAQItABQABgAIAAAAIQA4/SH/1gAAAJQBAAALAAAAAAAAAAAAAAAAAC8BAABfcmVscy8u&#10;cmVsc1BLAQItABQABgAIAAAAIQCpzNvhfQEAAPwCAAAOAAAAAAAAAAAAAAAAAC4CAABkcnMvZTJv&#10;RG9jLnhtbFBLAQItABQABgAIAAAAIQAeUqHS3gAAAAgBAAAPAAAAAAAAAAAAAAAAANcDAABkcnMv&#10;ZG93bnJldi54bWxQSwUGAAAAAAQABADzAAAA4gQAAAAA&#10;" filled="f" stroked="f">
              <v:textbox style="mso-fit-shape-to-text:t" inset="0,0,0,0">
                <w:txbxContent>
                  <w:p w14:paraId="3F095F83" w14:textId="77777777" w:rsidR="00C53112" w:rsidRDefault="00000000">
                    <w:pPr>
                      <w:pStyle w:val="Headerorfooter10"/>
                      <w:shd w:val="clear" w:color="auto" w:fill="auto"/>
                      <w:tabs>
                        <w:tab w:val="right" w:pos="6348"/>
                      </w:tabs>
                    </w:pPr>
                    <w:r>
                      <w:t>svejednako</w:t>
                    </w:r>
                    <w:r>
                      <w:tab/>
                    </w:r>
                    <w:r>
                      <w:t>170</w:t>
                    </w:r>
                  </w:p>
                </w:txbxContent>
              </v:textbox>
              <w10:wrap anchorx="page" anchory="page"/>
            </v:shape>
          </w:pict>
        </mc:Fallback>
      </mc:AlternateContent>
    </w:r>
    <w:r>
      <w:rPr>
        <w:noProof/>
      </w:rPr>
      <mc:AlternateContent>
        <mc:Choice Requires="wps">
          <w:drawing>
            <wp:anchor distT="0" distB="0" distL="114300" distR="114300" simplePos="0" relativeHeight="251626496" behindDoc="1" locked="0" layoutInCell="1" allowOverlap="1" wp14:anchorId="2106FA0C" wp14:editId="23B36D43">
              <wp:simplePos x="0" y="0"/>
              <wp:positionH relativeFrom="page">
                <wp:posOffset>357505</wp:posOffset>
              </wp:positionH>
              <wp:positionV relativeFrom="page">
                <wp:posOffset>447675</wp:posOffset>
              </wp:positionV>
              <wp:extent cx="4039870" cy="0"/>
              <wp:effectExtent l="0" t="0" r="0" b="0"/>
              <wp:wrapNone/>
              <wp:docPr id="427" name="Shape 427"/>
              <wp:cNvGraphicFramePr/>
              <a:graphic xmlns:a="http://schemas.openxmlformats.org/drawingml/2006/main">
                <a:graphicData uri="http://schemas.microsoft.com/office/word/2010/wordprocessingShape">
                  <wps:wsp>
                    <wps:cNvCnPr/>
                    <wps:spPr>
                      <a:xfrm>
                        <a:off x="0" y="0"/>
                        <a:ext cx="4039870" cy="0"/>
                      </a:xfrm>
                      <a:prstGeom prst="straightConnector1">
                        <a:avLst/>
                      </a:prstGeom>
                      <a:ln w="12700">
                        <a:solidFill/>
                      </a:ln>
                    </wps:spPr>
                    <wps:bodyPr/>
                  </wps:wsp>
                </a:graphicData>
              </a:graphic>
            </wp:anchor>
          </w:drawing>
        </mc:Choice>
        <mc:Fallback>
          <w:pict>
            <v:shape o:spt="32" o:oned="true" path="m,l21600,21600e" style="position:absolute;margin-left:28.149999999999999pt;margin-top:35.25pt;width:318.10000000000002pt;height:0;z-index:-251658240;mso-position-horizontal-relative:page;mso-position-vertical-relative:page">
              <v:stroke weight="1.pt"/>
            </v:shape>
          </w:pict>
        </mc:Fallback>
      </mc:AlternateConten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15DD2" w14:textId="77777777" w:rsidR="00C53112" w:rsidRDefault="00C53112"/>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A7FFC" w14:textId="77777777" w:rsidR="00C53112" w:rsidRDefault="00000000">
    <w:pPr>
      <w:spacing w:line="1" w:lineRule="exact"/>
    </w:pPr>
    <w:r>
      <w:rPr>
        <w:noProof/>
      </w:rPr>
      <mc:AlternateContent>
        <mc:Choice Requires="wps">
          <w:drawing>
            <wp:anchor distT="0" distB="0" distL="0" distR="0" simplePos="0" relativeHeight="251802624" behindDoc="1" locked="0" layoutInCell="1" allowOverlap="1" wp14:anchorId="35736115" wp14:editId="26602FE2">
              <wp:simplePos x="0" y="0"/>
              <wp:positionH relativeFrom="page">
                <wp:posOffset>380365</wp:posOffset>
              </wp:positionH>
              <wp:positionV relativeFrom="page">
                <wp:posOffset>398145</wp:posOffset>
              </wp:positionV>
              <wp:extent cx="4034790" cy="98425"/>
              <wp:effectExtent l="0" t="0" r="0" b="0"/>
              <wp:wrapNone/>
              <wp:docPr id="428" name="Shape 428"/>
              <wp:cNvGraphicFramePr/>
              <a:graphic xmlns:a="http://schemas.openxmlformats.org/drawingml/2006/main">
                <a:graphicData uri="http://schemas.microsoft.com/office/word/2010/wordprocessingShape">
                  <wps:wsp>
                    <wps:cNvSpPr txBox="1"/>
                    <wps:spPr>
                      <a:xfrm>
                        <a:off x="0" y="0"/>
                        <a:ext cx="4034790" cy="98425"/>
                      </a:xfrm>
                      <a:prstGeom prst="rect">
                        <a:avLst/>
                      </a:prstGeom>
                      <a:noFill/>
                    </wps:spPr>
                    <wps:txbx>
                      <w:txbxContent>
                        <w:p w14:paraId="123A78AE" w14:textId="77777777" w:rsidR="00C53112" w:rsidRDefault="00000000">
                          <w:pPr>
                            <w:pStyle w:val="Headerorfooter10"/>
                            <w:shd w:val="clear" w:color="auto" w:fill="auto"/>
                            <w:tabs>
                              <w:tab w:val="right" w:pos="6354"/>
                            </w:tabs>
                          </w:pPr>
                          <w:r>
                            <w:t>šljuka</w:t>
                          </w:r>
                          <w:r>
                            <w:tab/>
                          </w:r>
                          <w:r>
                            <w:t>174</w:t>
                          </w:r>
                        </w:p>
                      </w:txbxContent>
                    </wps:txbx>
                    <wps:bodyPr lIns="0" tIns="0" rIns="0" bIns="0">
                      <a:spAutoFit/>
                    </wps:bodyPr>
                  </wps:wsp>
                </a:graphicData>
              </a:graphic>
            </wp:anchor>
          </w:drawing>
        </mc:Choice>
        <mc:Fallback>
          <w:pict>
            <v:shapetype w14:anchorId="35736115" id="_x0000_t202" coordsize="21600,21600" o:spt="202" path="m,l,21600r21600,l21600,xe">
              <v:stroke joinstyle="miter"/>
              <v:path gradientshapeok="t" o:connecttype="rect"/>
            </v:shapetype>
            <v:shape id="Shape 428" o:spid="_x0000_s1169" type="#_x0000_t202" style="position:absolute;margin-left:29.95pt;margin-top:31.35pt;width:317.7pt;height:7.75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fwmfgEAAPwCAAAOAAAAZHJzL2Uyb0RvYy54bWysUttOwzAMfUfiH6K8s5YxYFTrEAiBkBAg&#10;AR+QpckaqYmjOKzd3+NkNwRviBfHsZ3j4+PMrgfbsZUKaMDV/HRUcqachMa4Zc0/3u9PppxhFK4R&#10;HThV87VCfj0/Ppr1vlJjaKFrVGAE4rDqfc3bGH1VFChbZQWOwCtHSQ3BikjXsCyaIHpCt10xLsuL&#10;oofQ+ABSIVL0bpPk84yvtZLxRWtUkXU1J24x25DtItliPhPVMgjfGrmlIf7AwgrjqOke6k5EwT6D&#10;+QVljQyAoONIgi1AayNVnoGmOS1/TPPWCq/yLCQO+r1M+H+w8nn15l8Di8MtDLTAJEjvsUIKpnkG&#10;HWw6iSmjPEm43sumhsgkBSfl2eTyilKSclfTyfg8oRSHxz5gfFBgWXJqHmgrWSyxesK4Kd2VpF4O&#10;7k3XpfiBSfLisBiYaYjlZM9zAc2a6HePjkRJC945Yecstk5CRn/zGQk9N02Qm+fbTiRxpr39DmmH&#10;3++56vBp518AAAD//wMAUEsDBBQABgAIAAAAIQAgmVpE3QAAAAgBAAAPAAAAZHJzL2Rvd25yZXYu&#10;eG1sTI8xT8MwEIV3JP6DdUgsqHUS1LQJcSqEYGGjsLC58TWJsM9R7Cahv55jgvH0nr73XbVfnBUT&#10;jqH3pCBdJyCQGm96ahV8vL+sdiBC1GS09YQKvjHAvr6+qnRp/ExvOB1iKxhCodQKuhiHUsrQdOh0&#10;WPsBibOTH52OfI6tNKOeGe6szJIkl073xAudHvCpw+brcHYK8uV5uHstMJsvjZ3o85KmEVOlbm+W&#10;xwcQEZf4V4ZffVaHmp2O/kwmCKtgUxTcZFa2BcF5XmzuQRwVbHcZyLqS/x+ofwAAAP//AwBQSwEC&#10;LQAUAAYACAAAACEAtoM4kv4AAADhAQAAEwAAAAAAAAAAAAAAAAAAAAAAW0NvbnRlbnRfVHlwZXNd&#10;LnhtbFBLAQItABQABgAIAAAAIQA4/SH/1gAAAJQBAAALAAAAAAAAAAAAAAAAAC8BAABfcmVscy8u&#10;cmVsc1BLAQItABQABgAIAAAAIQBmIfwmfgEAAPwCAAAOAAAAAAAAAAAAAAAAAC4CAABkcnMvZTJv&#10;RG9jLnhtbFBLAQItABQABgAIAAAAIQAgmVpE3QAAAAgBAAAPAAAAAAAAAAAAAAAAANgDAABkcnMv&#10;ZG93bnJldi54bWxQSwUGAAAAAAQABADzAAAA4gQAAAAA&#10;" filled="f" stroked="f">
              <v:textbox style="mso-fit-shape-to-text:t" inset="0,0,0,0">
                <w:txbxContent>
                  <w:p w14:paraId="123A78AE" w14:textId="77777777" w:rsidR="00C53112" w:rsidRDefault="00000000">
                    <w:pPr>
                      <w:pStyle w:val="Headerorfooter10"/>
                      <w:shd w:val="clear" w:color="auto" w:fill="auto"/>
                      <w:tabs>
                        <w:tab w:val="right" w:pos="6354"/>
                      </w:tabs>
                    </w:pPr>
                    <w:r>
                      <w:t>šljuka</w:t>
                    </w:r>
                    <w:r>
                      <w:tab/>
                    </w:r>
                    <w:r>
                      <w:t>174</w:t>
                    </w:r>
                  </w:p>
                </w:txbxContent>
              </v:textbox>
              <w10:wrap anchorx="page" anchory="page"/>
            </v:shape>
          </w:pict>
        </mc:Fallback>
      </mc:AlternateContent>
    </w:r>
    <w:r>
      <w:rPr>
        <w:noProof/>
      </w:rPr>
      <mc:AlternateContent>
        <mc:Choice Requires="wps">
          <w:drawing>
            <wp:anchor distT="0" distB="0" distL="114300" distR="114300" simplePos="0" relativeHeight="251627520" behindDoc="1" locked="0" layoutInCell="1" allowOverlap="1" wp14:anchorId="5319AEFE" wp14:editId="1B5B2177">
              <wp:simplePos x="0" y="0"/>
              <wp:positionH relativeFrom="page">
                <wp:posOffset>374015</wp:posOffset>
              </wp:positionH>
              <wp:positionV relativeFrom="page">
                <wp:posOffset>537845</wp:posOffset>
              </wp:positionV>
              <wp:extent cx="4047490" cy="0"/>
              <wp:effectExtent l="0" t="0" r="0" b="0"/>
              <wp:wrapNone/>
              <wp:docPr id="430" name="Shape 430"/>
              <wp:cNvGraphicFramePr/>
              <a:graphic xmlns:a="http://schemas.openxmlformats.org/drawingml/2006/main">
                <a:graphicData uri="http://schemas.microsoft.com/office/word/2010/wordprocessingShape">
                  <wps:wsp>
                    <wps:cNvCnPr/>
                    <wps:spPr>
                      <a:xfrm>
                        <a:off x="0" y="0"/>
                        <a:ext cx="4047490" cy="0"/>
                      </a:xfrm>
                      <a:prstGeom prst="straightConnector1">
                        <a:avLst/>
                      </a:prstGeom>
                      <a:ln w="12700">
                        <a:solidFill/>
                      </a:ln>
                    </wps:spPr>
                    <wps:bodyPr/>
                  </wps:wsp>
                </a:graphicData>
              </a:graphic>
            </wp:anchor>
          </w:drawing>
        </mc:Choice>
        <mc:Fallback>
          <w:pict>
            <v:shape o:spt="32" o:oned="true" path="m,l21600,21600e" style="position:absolute;margin-left:29.449999999999999pt;margin-top:42.350000000000001pt;width:318.69999999999999pt;height:0;z-index:-251658240;mso-position-horizontal-relative:page;mso-position-vertical-relative:page">
              <v:stroke weight="1.pt"/>
            </v:shape>
          </w:pict>
        </mc:Fallback>
      </mc:AlternateConten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B465C" w14:textId="77777777" w:rsidR="00C53112" w:rsidRDefault="00000000">
    <w:pPr>
      <w:spacing w:line="1" w:lineRule="exact"/>
    </w:pPr>
    <w:r>
      <w:rPr>
        <w:noProof/>
      </w:rPr>
      <mc:AlternateContent>
        <mc:Choice Requires="wps">
          <w:drawing>
            <wp:anchor distT="0" distB="0" distL="0" distR="0" simplePos="0" relativeHeight="251803648" behindDoc="1" locked="0" layoutInCell="1" allowOverlap="1" wp14:anchorId="121F87E2" wp14:editId="5EAC9EAC">
              <wp:simplePos x="0" y="0"/>
              <wp:positionH relativeFrom="page">
                <wp:posOffset>377825</wp:posOffset>
              </wp:positionH>
              <wp:positionV relativeFrom="page">
                <wp:posOffset>369570</wp:posOffset>
              </wp:positionV>
              <wp:extent cx="4051935" cy="104140"/>
              <wp:effectExtent l="0" t="0" r="0" b="0"/>
              <wp:wrapNone/>
              <wp:docPr id="431" name="Shape 431"/>
              <wp:cNvGraphicFramePr/>
              <a:graphic xmlns:a="http://schemas.openxmlformats.org/drawingml/2006/main">
                <a:graphicData uri="http://schemas.microsoft.com/office/word/2010/wordprocessingShape">
                  <wps:wsp>
                    <wps:cNvSpPr txBox="1"/>
                    <wps:spPr>
                      <a:xfrm>
                        <a:off x="0" y="0"/>
                        <a:ext cx="4051935" cy="104140"/>
                      </a:xfrm>
                      <a:prstGeom prst="rect">
                        <a:avLst/>
                      </a:prstGeom>
                      <a:noFill/>
                    </wps:spPr>
                    <wps:txbx>
                      <w:txbxContent>
                        <w:p w14:paraId="3D26EBD7" w14:textId="77777777" w:rsidR="00C53112" w:rsidRDefault="00000000">
                          <w:pPr>
                            <w:pStyle w:val="Headerorfooter10"/>
                            <w:shd w:val="clear" w:color="auto" w:fill="auto"/>
                            <w:tabs>
                              <w:tab w:val="right" w:pos="6381"/>
                            </w:tabs>
                          </w:pPr>
                          <w:r>
                            <w:rPr>
                              <w:lang w:val="en-US" w:eastAsia="en-US" w:bidi="en-US"/>
                            </w:rPr>
                            <w:t>173</w:t>
                          </w:r>
                          <w:r>
                            <w:rPr>
                              <w:lang w:val="en-US" w:eastAsia="en-US" w:bidi="en-US"/>
                            </w:rPr>
                            <w:tab/>
                          </w:r>
                          <w:r>
                            <w:t>šljaka</w:t>
                          </w:r>
                        </w:p>
                      </w:txbxContent>
                    </wps:txbx>
                    <wps:bodyPr lIns="0" tIns="0" rIns="0" bIns="0">
                      <a:spAutoFit/>
                    </wps:bodyPr>
                  </wps:wsp>
                </a:graphicData>
              </a:graphic>
            </wp:anchor>
          </w:drawing>
        </mc:Choice>
        <mc:Fallback>
          <w:pict>
            <v:shapetype w14:anchorId="121F87E2" id="_x0000_t202" coordsize="21600,21600" o:spt="202" path="m,l,21600r21600,l21600,xe">
              <v:stroke joinstyle="miter"/>
              <v:path gradientshapeok="t" o:connecttype="rect"/>
            </v:shapetype>
            <v:shape id="Shape 431" o:spid="_x0000_s1170" type="#_x0000_t202" style="position:absolute;margin-left:29.75pt;margin-top:29.1pt;width:319.05pt;height:8.2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0KkgQEAAP0CAAAOAAAAZHJzL2Uyb0RvYy54bWysUttOwzAMfUfiH6K8s7ZjIKjWIRACISFA&#10;Aj4gS5M1UhNHcVi7v8cJuyB4Q7w4ju0cHx9nfjXanq1VQAOu4dWk5Ew5Ca1xq4a/v92dXHCGUbhW&#10;9OBUwzcK+dXi+Gg++FpNoYO+VYERiMN68A3vYvR1UaDslBU4Aa8cJTUEKyJdw6pogxgI3fbFtCzP&#10;iwFC6wNIhUjR268kX2R8rZWMz1qjiqxvOHGL2YZsl8kWi7moV0H4zsgtDfEHFlYYR033ULciCvYR&#10;zC8oa2QABB0nEmwBWhup8gw0TVX+mOa1E17lWUgc9HuZ8P9g5dP61b8EFscbGGmBSZDBY40UTPOM&#10;Oth0ElNGeZJws5dNjZFJCs7Ks+ry9IwzSbmqnFWzrGtxeO0DxnsFliWn4YHWktUS60eM1JFKdyWp&#10;mYM70/cpfqCSvDguR2ZaajKb7oguod0Q//7BkSppwzsn7Jzl1knI6K8/IqHnpgny6/m2E2mcuWz/&#10;Q1ri93uuOvzaxScAAAD//wMAUEsDBBQABgAIAAAAIQCqDs223gAAAAgBAAAPAAAAZHJzL2Rvd25y&#10;ZXYueG1sTI/BTsMwEETvSPyDtUhcUOskom4T4lQIwYUbhQs3N94mEfE6it0k9OtZTnAarWY087bc&#10;L64XE46h86QhXScgkGpvO2o0fLy/rHYgQjRkTe8JNXxjgH11fVWawvqZ3nA6xEZwCYXCaGhjHAop&#10;Q92iM2HtByT2Tn50JvI5NtKOZuZy18ssSZR0piNeaM2ATy3WX4ez06CW5+HuNcdsvtT9RJ+XNI2Y&#10;an17szw+gIi4xL8w/OIzOlTMdPRnskH0Gjb5hpOsuwwE+yrfKhBHDdt7BbIq5f8Hqh8AAAD//wMA&#10;UEsBAi0AFAAGAAgAAAAhALaDOJL+AAAA4QEAABMAAAAAAAAAAAAAAAAAAAAAAFtDb250ZW50X1R5&#10;cGVzXS54bWxQSwECLQAUAAYACAAAACEAOP0h/9YAAACUAQAACwAAAAAAAAAAAAAAAAAvAQAAX3Jl&#10;bHMvLnJlbHNQSwECLQAUAAYACAAAACEAoY9CpIEBAAD9AgAADgAAAAAAAAAAAAAAAAAuAgAAZHJz&#10;L2Uyb0RvYy54bWxQSwECLQAUAAYACAAAACEAqg7Ntt4AAAAIAQAADwAAAAAAAAAAAAAAAADbAwAA&#10;ZHJzL2Rvd25yZXYueG1sUEsFBgAAAAAEAAQA8wAAAOYEAAAAAA==&#10;" filled="f" stroked="f">
              <v:textbox style="mso-fit-shape-to-text:t" inset="0,0,0,0">
                <w:txbxContent>
                  <w:p w14:paraId="3D26EBD7" w14:textId="77777777" w:rsidR="00C53112" w:rsidRDefault="00000000">
                    <w:pPr>
                      <w:pStyle w:val="Headerorfooter10"/>
                      <w:shd w:val="clear" w:color="auto" w:fill="auto"/>
                      <w:tabs>
                        <w:tab w:val="right" w:pos="6381"/>
                      </w:tabs>
                    </w:pPr>
                    <w:r>
                      <w:rPr>
                        <w:lang w:val="en-US" w:eastAsia="en-US" w:bidi="en-US"/>
                      </w:rPr>
                      <w:t>173</w:t>
                    </w:r>
                    <w:r>
                      <w:rPr>
                        <w:lang w:val="en-US" w:eastAsia="en-US" w:bidi="en-US"/>
                      </w:rPr>
                      <w:tab/>
                    </w:r>
                    <w:r>
                      <w:t>šljaka</w:t>
                    </w:r>
                  </w:p>
                </w:txbxContent>
              </v:textbox>
              <w10:wrap anchorx="page" anchory="page"/>
            </v:shape>
          </w:pict>
        </mc:Fallback>
      </mc:AlternateContent>
    </w:r>
    <w:r>
      <w:rPr>
        <w:noProof/>
      </w:rPr>
      <mc:AlternateContent>
        <mc:Choice Requires="wps">
          <w:drawing>
            <wp:anchor distT="0" distB="0" distL="114300" distR="114300" simplePos="0" relativeHeight="251628544" behindDoc="1" locked="0" layoutInCell="1" allowOverlap="1" wp14:anchorId="1F5027D2" wp14:editId="61145604">
              <wp:simplePos x="0" y="0"/>
              <wp:positionH relativeFrom="page">
                <wp:posOffset>359410</wp:posOffset>
              </wp:positionH>
              <wp:positionV relativeFrom="page">
                <wp:posOffset>507365</wp:posOffset>
              </wp:positionV>
              <wp:extent cx="4070350" cy="0"/>
              <wp:effectExtent l="0" t="0" r="0" b="0"/>
              <wp:wrapNone/>
              <wp:docPr id="433" name="Shape 433"/>
              <wp:cNvGraphicFramePr/>
              <a:graphic xmlns:a="http://schemas.openxmlformats.org/drawingml/2006/main">
                <a:graphicData uri="http://schemas.microsoft.com/office/word/2010/wordprocessingShape">
                  <wps:wsp>
                    <wps:cNvCnPr/>
                    <wps:spPr>
                      <a:xfrm>
                        <a:off x="0" y="0"/>
                        <a:ext cx="4070350" cy="0"/>
                      </a:xfrm>
                      <a:prstGeom prst="straightConnector1">
                        <a:avLst/>
                      </a:prstGeom>
                      <a:ln w="12700">
                        <a:solidFill/>
                      </a:ln>
                    </wps:spPr>
                    <wps:bodyPr/>
                  </wps:wsp>
                </a:graphicData>
              </a:graphic>
            </wp:anchor>
          </w:drawing>
        </mc:Choice>
        <mc:Fallback>
          <w:pict>
            <v:shape o:spt="32" o:oned="true" path="m,l21600,21600e" style="position:absolute;margin-left:28.300000000000001pt;margin-top:39.950000000000003pt;width:320.5pt;height:0;z-index:-251658240;mso-position-horizontal-relative:page;mso-position-vertical-relative:page">
              <v:stroke weight="1.pt"/>
            </v:shape>
          </w:pict>
        </mc:Fallback>
      </mc:AlternateConten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F6331" w14:textId="77777777" w:rsidR="00C53112" w:rsidRDefault="00000000">
    <w:pPr>
      <w:spacing w:line="1" w:lineRule="exact"/>
    </w:pPr>
    <w:r>
      <w:rPr>
        <w:noProof/>
      </w:rPr>
      <mc:AlternateContent>
        <mc:Choice Requires="wps">
          <w:drawing>
            <wp:anchor distT="0" distB="0" distL="0" distR="0" simplePos="0" relativeHeight="251804672" behindDoc="1" locked="0" layoutInCell="1" allowOverlap="1" wp14:anchorId="6434B02B" wp14:editId="54573DDB">
              <wp:simplePos x="0" y="0"/>
              <wp:positionH relativeFrom="page">
                <wp:posOffset>384810</wp:posOffset>
              </wp:positionH>
              <wp:positionV relativeFrom="page">
                <wp:posOffset>394970</wp:posOffset>
              </wp:positionV>
              <wp:extent cx="4044315" cy="104140"/>
              <wp:effectExtent l="0" t="0" r="0" b="0"/>
              <wp:wrapNone/>
              <wp:docPr id="434" name="Shape 434"/>
              <wp:cNvGraphicFramePr/>
              <a:graphic xmlns:a="http://schemas.openxmlformats.org/drawingml/2006/main">
                <a:graphicData uri="http://schemas.microsoft.com/office/word/2010/wordprocessingShape">
                  <wps:wsp>
                    <wps:cNvSpPr txBox="1"/>
                    <wps:spPr>
                      <a:xfrm>
                        <a:off x="0" y="0"/>
                        <a:ext cx="4044315" cy="104140"/>
                      </a:xfrm>
                      <a:prstGeom prst="rect">
                        <a:avLst/>
                      </a:prstGeom>
                      <a:noFill/>
                    </wps:spPr>
                    <wps:txbx>
                      <w:txbxContent>
                        <w:p w14:paraId="405D177D" w14:textId="77777777" w:rsidR="00C53112" w:rsidRDefault="00000000">
                          <w:pPr>
                            <w:pStyle w:val="Headerorfooter10"/>
                            <w:shd w:val="clear" w:color="auto" w:fill="auto"/>
                            <w:tabs>
                              <w:tab w:val="right" w:pos="6369"/>
                            </w:tabs>
                          </w:pPr>
                          <w:r>
                            <w:rPr>
                              <w:lang w:val="en-US" w:eastAsia="en-US" w:bidi="en-US"/>
                            </w:rPr>
                            <w:t>175</w:t>
                          </w:r>
                          <w:r>
                            <w:rPr>
                              <w:lang w:val="en-US" w:eastAsia="en-US" w:bidi="en-US"/>
                            </w:rPr>
                            <w:tab/>
                          </w:r>
                          <w:r>
                            <w:t>Šut</w:t>
                          </w:r>
                        </w:p>
                      </w:txbxContent>
                    </wps:txbx>
                    <wps:bodyPr lIns="0" tIns="0" rIns="0" bIns="0">
                      <a:spAutoFit/>
                    </wps:bodyPr>
                  </wps:wsp>
                </a:graphicData>
              </a:graphic>
            </wp:anchor>
          </w:drawing>
        </mc:Choice>
        <mc:Fallback>
          <w:pict>
            <v:shapetype w14:anchorId="6434B02B" id="_x0000_t202" coordsize="21600,21600" o:spt="202" path="m,l,21600r21600,l21600,xe">
              <v:stroke joinstyle="miter"/>
              <v:path gradientshapeok="t" o:connecttype="rect"/>
            </v:shapetype>
            <v:shape id="Shape 434" o:spid="_x0000_s1171" type="#_x0000_t202" style="position:absolute;margin-left:30.3pt;margin-top:31.1pt;width:318.45pt;height:8.2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CacgAEAAP0CAAAOAAAAZHJzL2Uyb0RvYy54bWysUttKxDAQfRf8h5B3t61WkbJdUUQRRAX1&#10;A7Jpsg00mZCJ2+7fO4l7EX0TXyaTmcmZM2cyv5rswNYqoAHX8mpWcqachM64Vcvf3+5OLjnDKFwn&#10;BnCq5RuF/GpxfDQffaNOoYehU4ERiMNm9C3vY/RNUaDslRU4A68cJTUEKyJdw6roghgJ3Q7FaVle&#10;FCOEzgeQCpGit19Jvsj4WisZn7VGFdnQcuIWsw3ZLpMtFnPRrILwvZFbGuIPLKwwjpruoW5FFOwj&#10;mF9Q1sgACDrOJNgCtDZS5Rlomqr8Mc1rL7zKs5A46Pcy4f/Byqf1q38JLE43MNECkyCjxwYpmOaZ&#10;dLDpJKaM8iThZi+bmiKTFKzLuj6rzjmTlKvKuqqzrsXhtQ8Y7xVYlpyWB1pLVkusHzFSRyrdlaRm&#10;Du7MMKT4gUry4rScmOmoSX22I7qEbkP8hwdHqqQN75ywc5ZbJyGjv/6IhJ6bJsiv59tOpHHmsv0P&#10;aYnf77nq8GsXnwAAAP//AwBQSwMEFAAGAAgAAAAhABwG4tzcAAAACAEAAA8AAABkcnMvZG93bnJl&#10;di54bWxMj8FOwzAMhu9IvENkJC6Ipa1EtnVNJ4Tgwo3BhVvWeG1F4lRN1pY9PeYEJ8v6f33+XO0X&#10;78SEY+wDachXGQikJtieWg0f7y/3GxAxGbLGBUIN3xhhX19fVaa0YaY3nA6pFQyhWBoNXUpDKWVs&#10;OvQmrsKAxNkpjN4kXsdW2tHMDPdOFlmmpDc98YXODPjUYfN1OHsNanke7l63WMyXxk30ecnzhLnW&#10;tzfL4w5EwiX9leFXn9WhZqdjOJONwjEjU9zkWRQgOFfb9QOIo4b1RoGsK/n/gfoHAAD//wMAUEsB&#10;Ai0AFAAGAAgAAAAhALaDOJL+AAAA4QEAABMAAAAAAAAAAAAAAAAAAAAAAFtDb250ZW50X1R5cGVz&#10;XS54bWxQSwECLQAUAAYACAAAACEAOP0h/9YAAACUAQAACwAAAAAAAAAAAAAAAAAvAQAAX3JlbHMv&#10;LnJlbHNQSwECLQAUAAYACAAAACEAorQmnIABAAD9AgAADgAAAAAAAAAAAAAAAAAuAgAAZHJzL2Uy&#10;b0RvYy54bWxQSwECLQAUAAYACAAAACEAHAbi3NwAAAAIAQAADwAAAAAAAAAAAAAAAADaAwAAZHJz&#10;L2Rvd25yZXYueG1sUEsFBgAAAAAEAAQA8wAAAOMEAAAAAA==&#10;" filled="f" stroked="f">
              <v:textbox style="mso-fit-shape-to-text:t" inset="0,0,0,0">
                <w:txbxContent>
                  <w:p w14:paraId="405D177D" w14:textId="77777777" w:rsidR="00C53112" w:rsidRDefault="00000000">
                    <w:pPr>
                      <w:pStyle w:val="Headerorfooter10"/>
                      <w:shd w:val="clear" w:color="auto" w:fill="auto"/>
                      <w:tabs>
                        <w:tab w:val="right" w:pos="6369"/>
                      </w:tabs>
                    </w:pPr>
                    <w:r>
                      <w:rPr>
                        <w:lang w:val="en-US" w:eastAsia="en-US" w:bidi="en-US"/>
                      </w:rPr>
                      <w:t>175</w:t>
                    </w:r>
                    <w:r>
                      <w:rPr>
                        <w:lang w:val="en-US" w:eastAsia="en-US" w:bidi="en-US"/>
                      </w:rPr>
                      <w:tab/>
                    </w:r>
                    <w:r>
                      <w:t>Šut</w:t>
                    </w:r>
                  </w:p>
                </w:txbxContent>
              </v:textbox>
              <w10:wrap anchorx="page" anchory="page"/>
            </v:shape>
          </w:pict>
        </mc:Fallback>
      </mc:AlternateContent>
    </w:r>
    <w:r>
      <w:rPr>
        <w:noProof/>
      </w:rPr>
      <mc:AlternateContent>
        <mc:Choice Requires="wps">
          <w:drawing>
            <wp:anchor distT="0" distB="0" distL="114300" distR="114300" simplePos="0" relativeHeight="251629568" behindDoc="1" locked="0" layoutInCell="1" allowOverlap="1" wp14:anchorId="31ECEB67" wp14:editId="690F9705">
              <wp:simplePos x="0" y="0"/>
              <wp:positionH relativeFrom="page">
                <wp:posOffset>363220</wp:posOffset>
              </wp:positionH>
              <wp:positionV relativeFrom="page">
                <wp:posOffset>534670</wp:posOffset>
              </wp:positionV>
              <wp:extent cx="4065905" cy="0"/>
              <wp:effectExtent l="0" t="0" r="0" b="0"/>
              <wp:wrapNone/>
              <wp:docPr id="436" name="Shape 436"/>
              <wp:cNvGraphicFramePr/>
              <a:graphic xmlns:a="http://schemas.openxmlformats.org/drawingml/2006/main">
                <a:graphicData uri="http://schemas.microsoft.com/office/word/2010/wordprocessingShape">
                  <wps:wsp>
                    <wps:cNvCnPr/>
                    <wps:spPr>
                      <a:xfrm>
                        <a:off x="0" y="0"/>
                        <a:ext cx="4065905" cy="0"/>
                      </a:xfrm>
                      <a:prstGeom prst="straightConnector1">
                        <a:avLst/>
                      </a:prstGeom>
                      <a:ln w="12700">
                        <a:solidFill/>
                      </a:ln>
                    </wps:spPr>
                    <wps:bodyPr/>
                  </wps:wsp>
                </a:graphicData>
              </a:graphic>
            </wp:anchor>
          </w:drawing>
        </mc:Choice>
        <mc:Fallback>
          <w:pict>
            <v:shape o:spt="32" o:oned="true" path="m,l21600,21600e" style="position:absolute;margin-left:28.600000000000001pt;margin-top:42.100000000000001pt;width:320.14999999999998pt;height:0;z-index:-251658240;mso-position-horizontal-relative:page;mso-position-vertical-relative:page">
              <v:stroke weight="1.pt"/>
            </v:shape>
          </w:pict>
        </mc:Fallback>
      </mc:AlternateConten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2E2E8" w14:textId="77777777" w:rsidR="00C53112" w:rsidRDefault="00000000">
    <w:pPr>
      <w:spacing w:line="1" w:lineRule="exact"/>
    </w:pPr>
    <w:r>
      <w:rPr>
        <w:noProof/>
      </w:rPr>
      <mc:AlternateContent>
        <mc:Choice Requires="wps">
          <w:drawing>
            <wp:anchor distT="0" distB="0" distL="0" distR="0" simplePos="0" relativeHeight="251805696" behindDoc="1" locked="0" layoutInCell="1" allowOverlap="1" wp14:anchorId="16219B65" wp14:editId="22533FD8">
              <wp:simplePos x="0" y="0"/>
              <wp:positionH relativeFrom="page">
                <wp:posOffset>329565</wp:posOffset>
              </wp:positionH>
              <wp:positionV relativeFrom="page">
                <wp:posOffset>379730</wp:posOffset>
              </wp:positionV>
              <wp:extent cx="4046220" cy="104140"/>
              <wp:effectExtent l="0" t="0" r="0" b="0"/>
              <wp:wrapNone/>
              <wp:docPr id="437" name="Shape 437"/>
              <wp:cNvGraphicFramePr/>
              <a:graphic xmlns:a="http://schemas.openxmlformats.org/drawingml/2006/main">
                <a:graphicData uri="http://schemas.microsoft.com/office/word/2010/wordprocessingShape">
                  <wps:wsp>
                    <wps:cNvSpPr txBox="1"/>
                    <wps:spPr>
                      <a:xfrm>
                        <a:off x="0" y="0"/>
                        <a:ext cx="4046220" cy="104140"/>
                      </a:xfrm>
                      <a:prstGeom prst="rect">
                        <a:avLst/>
                      </a:prstGeom>
                      <a:noFill/>
                    </wps:spPr>
                    <wps:txbx>
                      <w:txbxContent>
                        <w:p w14:paraId="135AA66E" w14:textId="77777777" w:rsidR="00C53112" w:rsidRDefault="00000000">
                          <w:pPr>
                            <w:pStyle w:val="Headerorfooter10"/>
                            <w:shd w:val="clear" w:color="auto" w:fill="auto"/>
                            <w:tabs>
                              <w:tab w:val="right" w:pos="6372"/>
                            </w:tabs>
                          </w:pPr>
                          <w:r>
                            <w:rPr>
                              <w:sz w:val="19"/>
                              <w:szCs w:val="19"/>
                              <w:lang w:val="en-US" w:eastAsia="en-US" w:bidi="en-US"/>
                            </w:rPr>
                            <w:t>177</w:t>
                          </w:r>
                          <w:r>
                            <w:rPr>
                              <w:sz w:val="19"/>
                              <w:szCs w:val="19"/>
                              <w:lang w:val="en-US" w:eastAsia="en-US" w:bidi="en-US"/>
                            </w:rPr>
                            <w:tab/>
                          </w:r>
                          <w:proofErr w:type="spellStart"/>
                          <w:r>
                            <w:rPr>
                              <w:lang w:val="en-US" w:eastAsia="en-US" w:bidi="en-US"/>
                            </w:rPr>
                            <w:t>Taunzcnd</w:t>
                          </w:r>
                          <w:proofErr w:type="spellEnd"/>
                        </w:p>
                      </w:txbxContent>
                    </wps:txbx>
                    <wps:bodyPr lIns="0" tIns="0" rIns="0" bIns="0">
                      <a:spAutoFit/>
                    </wps:bodyPr>
                  </wps:wsp>
                </a:graphicData>
              </a:graphic>
            </wp:anchor>
          </w:drawing>
        </mc:Choice>
        <mc:Fallback>
          <w:pict>
            <v:shapetype w14:anchorId="16219B65" id="_x0000_t202" coordsize="21600,21600" o:spt="202" path="m,l,21600r21600,l21600,xe">
              <v:stroke joinstyle="miter"/>
              <v:path gradientshapeok="t" o:connecttype="rect"/>
            </v:shapetype>
            <v:shape id="Shape 437" o:spid="_x0000_s1172" type="#_x0000_t202" style="position:absolute;margin-left:25.95pt;margin-top:29.9pt;width:318.6pt;height:8.2pt;z-index:-25151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Q7JfwEAAP0CAAAOAAAAZHJzL2Uyb0RvYy54bWysUttKAzEQfRf8h5B3u9uyFFm6LYoogqig&#10;fkCaTbqBTSZk0u72753EXkTfxJfJZGZy5syZLFaj7dlOBTTgGj6dlJwpJ6E1btPwj/f7q2vOMArX&#10;ih6cavheIV8tLy8Wg6/VDDroWxUYgTisB9/wLkZfFwXKTlmBE/DKUVJDsCLSNWyKNoiB0G1fzMpy&#10;XgwQWh9AKkSK3n0l+TLja61kfNEaVWR9w4lbzDZku062WC5EvQnCd0YeaIg/sLDCOGp6groTUbBt&#10;ML+grJEBEHScSLAFaG2kyjPQNNPyxzRvnfAqz0LioD/JhP8HK593b/41sDjewkgLTIIMHmukYJpn&#10;1MGmk5gyypOE+5NsaoxMUrAqq/lsRilJuWlZTausa3F+7QPGBwWWJafhgdaS1RK7J4zUkUqPJamZ&#10;g3vT9yl+ppK8OK5HZlpqUlVHomto98S/f3SkStrw0QlHZ31wEjL6m20k9Nw0QX49P3QijTOXw39I&#10;S/x+z1XnX7v8BAAA//8DAFBLAwQUAAYACAAAACEA5HAcE9wAAAAIAQAADwAAAGRycy9kb3ducmV2&#10;LnhtbEyPsU7EMBBEeyT+wVokGsQ5jkS4hDgnhKCh446GzhcvSYS9jmJfEu7rWSqoVqMZzb6pd6t3&#10;YsYpDoE0qE0GAqkNdqBOw/vh5XYLIiZD1rhAqOEbI+yay4vaVDYs9IbzPnWCSyhWRkOf0lhJGdse&#10;vYmbMCKx9xkmbxLLqZN2MguXeyfzLCukNwPxh96M+NRj+7U/eQ3F+jzevJaYL+fWzfRxViqh0vr6&#10;an18AJFwTX9h+MVndGiY6RhOZKNwGu5UyUm+JS9gv9iWCsRRw32Rg2xq+X9A8wMAAP//AwBQSwEC&#10;LQAUAAYACAAAACEAtoM4kv4AAADhAQAAEwAAAAAAAAAAAAAAAAAAAAAAW0NvbnRlbnRfVHlwZXNd&#10;LnhtbFBLAQItABQABgAIAAAAIQA4/SH/1gAAAJQBAAALAAAAAAAAAAAAAAAAAC8BAABfcmVscy8u&#10;cmVsc1BLAQItABQABgAIAAAAIQBFyQ7JfwEAAP0CAAAOAAAAAAAAAAAAAAAAAC4CAABkcnMvZTJv&#10;RG9jLnhtbFBLAQItABQABgAIAAAAIQDkcBwT3AAAAAgBAAAPAAAAAAAAAAAAAAAAANkDAABkcnMv&#10;ZG93bnJldi54bWxQSwUGAAAAAAQABADzAAAA4gQAAAAA&#10;" filled="f" stroked="f">
              <v:textbox style="mso-fit-shape-to-text:t" inset="0,0,0,0">
                <w:txbxContent>
                  <w:p w14:paraId="135AA66E" w14:textId="77777777" w:rsidR="00C53112" w:rsidRDefault="00000000">
                    <w:pPr>
                      <w:pStyle w:val="Headerorfooter10"/>
                      <w:shd w:val="clear" w:color="auto" w:fill="auto"/>
                      <w:tabs>
                        <w:tab w:val="right" w:pos="6372"/>
                      </w:tabs>
                    </w:pPr>
                    <w:r>
                      <w:rPr>
                        <w:sz w:val="19"/>
                        <w:szCs w:val="19"/>
                        <w:lang w:val="en-US" w:eastAsia="en-US" w:bidi="en-US"/>
                      </w:rPr>
                      <w:t>177</w:t>
                    </w:r>
                    <w:r>
                      <w:rPr>
                        <w:sz w:val="19"/>
                        <w:szCs w:val="19"/>
                        <w:lang w:val="en-US" w:eastAsia="en-US" w:bidi="en-US"/>
                      </w:rPr>
                      <w:tab/>
                    </w:r>
                    <w:proofErr w:type="spellStart"/>
                    <w:r>
                      <w:rPr>
                        <w:lang w:val="en-US" w:eastAsia="en-US" w:bidi="en-US"/>
                      </w:rPr>
                      <w:t>Taunzcnd</w:t>
                    </w:r>
                    <w:proofErr w:type="spellEnd"/>
                  </w:p>
                </w:txbxContent>
              </v:textbox>
              <w10:wrap anchorx="page" anchory="page"/>
            </v:shape>
          </w:pict>
        </mc:Fallback>
      </mc:AlternateContent>
    </w:r>
    <w:r>
      <w:rPr>
        <w:noProof/>
      </w:rPr>
      <mc:AlternateContent>
        <mc:Choice Requires="wps">
          <w:drawing>
            <wp:anchor distT="0" distB="0" distL="114300" distR="114300" simplePos="0" relativeHeight="251630592" behindDoc="1" locked="0" layoutInCell="1" allowOverlap="1" wp14:anchorId="6EC50640" wp14:editId="178DBBB7">
              <wp:simplePos x="0" y="0"/>
              <wp:positionH relativeFrom="page">
                <wp:posOffset>304800</wp:posOffset>
              </wp:positionH>
              <wp:positionV relativeFrom="page">
                <wp:posOffset>520065</wp:posOffset>
              </wp:positionV>
              <wp:extent cx="4073525" cy="0"/>
              <wp:effectExtent l="0" t="0" r="0" b="0"/>
              <wp:wrapNone/>
              <wp:docPr id="439" name="Shape 439"/>
              <wp:cNvGraphicFramePr/>
              <a:graphic xmlns:a="http://schemas.openxmlformats.org/drawingml/2006/main">
                <a:graphicData uri="http://schemas.microsoft.com/office/word/2010/wordprocessingShape">
                  <wps:wsp>
                    <wps:cNvCnPr/>
                    <wps:spPr>
                      <a:xfrm>
                        <a:off x="0" y="0"/>
                        <a:ext cx="4073525" cy="0"/>
                      </a:xfrm>
                      <a:prstGeom prst="straightConnector1">
                        <a:avLst/>
                      </a:prstGeom>
                      <a:ln w="12700">
                        <a:solidFill/>
                      </a:ln>
                    </wps:spPr>
                    <wps:bodyPr/>
                  </wps:wsp>
                </a:graphicData>
              </a:graphic>
            </wp:anchor>
          </w:drawing>
        </mc:Choice>
        <mc:Fallback>
          <w:pict>
            <v:shape o:spt="32" o:oned="true" path="m,l21600,21600e" style="position:absolute;margin-left:24.pt;margin-top:40.950000000000003pt;width:320.75pt;height:0;z-index:-251658240;mso-position-horizontal-relative:page;mso-position-vertical-relative:page">
              <v:stroke weight="1.pt"/>
            </v:shape>
          </w:pict>
        </mc:Fallback>
      </mc:AlternateConten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43707" w14:textId="77777777" w:rsidR="00C53112" w:rsidRDefault="00C53112">
    <w:pPr>
      <w:spacing w:line="1" w:lineRule="exact"/>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FED5A" w14:textId="77777777" w:rsidR="00C53112" w:rsidRDefault="00000000">
    <w:pPr>
      <w:spacing w:line="1" w:lineRule="exact"/>
    </w:pPr>
    <w:r>
      <w:rPr>
        <w:noProof/>
      </w:rPr>
      <mc:AlternateContent>
        <mc:Choice Requires="wps">
          <w:drawing>
            <wp:anchor distT="0" distB="0" distL="0" distR="0" simplePos="0" relativeHeight="251806720" behindDoc="1" locked="0" layoutInCell="1" allowOverlap="1" wp14:anchorId="336715B3" wp14:editId="14B8530A">
              <wp:simplePos x="0" y="0"/>
              <wp:positionH relativeFrom="page">
                <wp:posOffset>338455</wp:posOffset>
              </wp:positionH>
              <wp:positionV relativeFrom="page">
                <wp:posOffset>374015</wp:posOffset>
              </wp:positionV>
              <wp:extent cx="4027805" cy="109855"/>
              <wp:effectExtent l="0" t="0" r="0" b="0"/>
              <wp:wrapNone/>
              <wp:docPr id="440" name="Shape 440"/>
              <wp:cNvGraphicFramePr/>
              <a:graphic xmlns:a="http://schemas.openxmlformats.org/drawingml/2006/main">
                <a:graphicData uri="http://schemas.microsoft.com/office/word/2010/wordprocessingShape">
                  <wps:wsp>
                    <wps:cNvSpPr txBox="1"/>
                    <wps:spPr>
                      <a:xfrm>
                        <a:off x="0" y="0"/>
                        <a:ext cx="4027805" cy="109855"/>
                      </a:xfrm>
                      <a:prstGeom prst="rect">
                        <a:avLst/>
                      </a:prstGeom>
                      <a:noFill/>
                    </wps:spPr>
                    <wps:txbx>
                      <w:txbxContent>
                        <w:p w14:paraId="4606B9D8" w14:textId="77777777" w:rsidR="00C53112" w:rsidRDefault="00000000">
                          <w:pPr>
                            <w:pStyle w:val="Headerorfooter10"/>
                            <w:shd w:val="clear" w:color="auto" w:fill="auto"/>
                            <w:tabs>
                              <w:tab w:val="right" w:pos="6343"/>
                            </w:tabs>
                          </w:pPr>
                          <w:r>
                            <w:rPr>
                              <w:rFonts w:ascii="Arial" w:eastAsia="Arial" w:hAnsi="Arial" w:cs="Arial"/>
                              <w:i/>
                              <w:iCs/>
                              <w:sz w:val="18"/>
                              <w:szCs w:val="18"/>
                              <w:lang w:val="en-US" w:eastAsia="en-US" w:bidi="en-US"/>
                            </w:rPr>
                            <w:t>\19</w:t>
                          </w:r>
                          <w:r>
                            <w:rPr>
                              <w:rFonts w:ascii="Arial" w:eastAsia="Arial" w:hAnsi="Arial" w:cs="Arial"/>
                              <w:i/>
                              <w:iCs/>
                              <w:sz w:val="18"/>
                              <w:szCs w:val="18"/>
                              <w:lang w:val="en-US" w:eastAsia="en-US" w:bidi="en-US"/>
                            </w:rPr>
                            <w:tab/>
                          </w:r>
                          <w:r>
                            <w:t>tolerantan</w:t>
                          </w:r>
                        </w:p>
                      </w:txbxContent>
                    </wps:txbx>
                    <wps:bodyPr lIns="0" tIns="0" rIns="0" bIns="0">
                      <a:spAutoFit/>
                    </wps:bodyPr>
                  </wps:wsp>
                </a:graphicData>
              </a:graphic>
            </wp:anchor>
          </w:drawing>
        </mc:Choice>
        <mc:Fallback>
          <w:pict>
            <v:shapetype w14:anchorId="336715B3" id="_x0000_t202" coordsize="21600,21600" o:spt="202" path="m,l,21600r21600,l21600,xe">
              <v:stroke joinstyle="miter"/>
              <v:path gradientshapeok="t" o:connecttype="rect"/>
            </v:shapetype>
            <v:shape id="Shape 440" o:spid="_x0000_s1173" type="#_x0000_t202" style="position:absolute;margin-left:26.65pt;margin-top:29.45pt;width:317.15pt;height:8.65pt;z-index:-25150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fwEAAP0CAAAOAAAAZHJzL2Uyb0RvYy54bWysUttOwzAMfUfiH6K8s3YTg1GtQyAEQkKA&#10;NPiALE3WSE0cxWHt/h4n7ILgDfHiOLZzfHyc+fVgO7ZRAQ24mo9HJWfKSWiMW9f8/e3+bMYZRuEa&#10;0YFTNd8q5NeL05N57ys1gRa6RgVGIA6r3te8jdFXRYGyVVbgCLxylNQQrIh0DeuiCaIndNsVk7K8&#10;KHoIjQ8gFSJF776SfJHxtVYyvmiNKrKu5sQtZhuyXSVbLOaiWgfhWyN3NMQfWFhhHDU9QN2JKNhH&#10;ML+grJEBEHQcSbAFaG2kyjPQNOPyxzTLVniVZyFx0B9kwv+Dlc+bpX8NLA63MNACkyC9xwopmOYZ&#10;dLDpJKaM8iTh9iCbGiKTFDwvJ5ezcsqZpNy4vJpNpwmmOL72AeODAsuSU/NAa8lqic0Txq/SfUlq&#10;5uDedF2KH6kkLw6rgZmGmpznDim2gmZL/LtHR6qkDe+dsHdWOycho7/5iISemx6f7zqRxpn27j+k&#10;JX6/56rjr118AgAA//8DAFBLAwQUAAYACAAAACEAAvBnnt4AAAAIAQAADwAAAGRycy9kb3ducmV2&#10;LnhtbEyPwU7DMBBE70j8g7VIXFDrJBVuGuJUCMGFG4ULNzfeJhHxOordJPTrWU5wGq1mNPO23C+u&#10;FxOOofOkIV0nIJBqbztqNHy8v6xyECEasqb3hBq+McC+ur4qTWH9TG84HWIjuIRCYTS0MQ6FlKFu&#10;0Zmw9gMSeyc/OhP5HBtpRzNzuetlliRKOtMRL7RmwKcW66/D2WlQy/Nw97rDbL7U/USflzSNmGp9&#10;e7M8PoCIuMS/MPziMzpUzHT0Z7JB9BruNxtOsuY7EOyrfKtAHDVsVQayKuX/B6ofAAAA//8DAFBL&#10;AQItABQABgAIAAAAIQC2gziS/gAAAOEBAAATAAAAAAAAAAAAAAAAAAAAAABbQ29udGVudF9UeXBl&#10;c10ueG1sUEsBAi0AFAAGAAgAAAAhADj9If/WAAAAlAEAAAsAAAAAAAAAAAAAAAAALwEAAF9yZWxz&#10;Ly5yZWxzUEsBAi0AFAAGAAgAAAAhAP75eh1/AQAA/QIAAA4AAAAAAAAAAAAAAAAALgIAAGRycy9l&#10;Mm9Eb2MueG1sUEsBAi0AFAAGAAgAAAAhAALwZ57eAAAACAEAAA8AAAAAAAAAAAAAAAAA2QMAAGRy&#10;cy9kb3ducmV2LnhtbFBLBQYAAAAABAAEAPMAAADkBAAAAAA=&#10;" filled="f" stroked="f">
              <v:textbox style="mso-fit-shape-to-text:t" inset="0,0,0,0">
                <w:txbxContent>
                  <w:p w14:paraId="4606B9D8" w14:textId="77777777" w:rsidR="00C53112" w:rsidRDefault="00000000">
                    <w:pPr>
                      <w:pStyle w:val="Headerorfooter10"/>
                      <w:shd w:val="clear" w:color="auto" w:fill="auto"/>
                      <w:tabs>
                        <w:tab w:val="right" w:pos="6343"/>
                      </w:tabs>
                    </w:pPr>
                    <w:r>
                      <w:rPr>
                        <w:rFonts w:ascii="Arial" w:eastAsia="Arial" w:hAnsi="Arial" w:cs="Arial"/>
                        <w:i/>
                        <w:iCs/>
                        <w:sz w:val="18"/>
                        <w:szCs w:val="18"/>
                        <w:lang w:val="en-US" w:eastAsia="en-US" w:bidi="en-US"/>
                      </w:rPr>
                      <w:t>\19</w:t>
                    </w:r>
                    <w:r>
                      <w:rPr>
                        <w:rFonts w:ascii="Arial" w:eastAsia="Arial" w:hAnsi="Arial" w:cs="Arial"/>
                        <w:i/>
                        <w:iCs/>
                        <w:sz w:val="18"/>
                        <w:szCs w:val="18"/>
                        <w:lang w:val="en-US" w:eastAsia="en-US" w:bidi="en-US"/>
                      </w:rPr>
                      <w:tab/>
                    </w:r>
                    <w:r>
                      <w:t>tolerantan</w:t>
                    </w:r>
                  </w:p>
                </w:txbxContent>
              </v:textbox>
              <w10:wrap anchorx="page" anchory="page"/>
            </v:shape>
          </w:pict>
        </mc:Fallback>
      </mc:AlternateContent>
    </w:r>
    <w:r>
      <w:rPr>
        <w:noProof/>
      </w:rPr>
      <mc:AlternateContent>
        <mc:Choice Requires="wps">
          <w:drawing>
            <wp:anchor distT="0" distB="0" distL="114300" distR="114300" simplePos="0" relativeHeight="251631616" behindDoc="1" locked="0" layoutInCell="1" allowOverlap="1" wp14:anchorId="7E566665" wp14:editId="53A320A2">
              <wp:simplePos x="0" y="0"/>
              <wp:positionH relativeFrom="page">
                <wp:posOffset>311150</wp:posOffset>
              </wp:positionH>
              <wp:positionV relativeFrom="page">
                <wp:posOffset>513080</wp:posOffset>
              </wp:positionV>
              <wp:extent cx="4061460" cy="0"/>
              <wp:effectExtent l="0" t="0" r="0" b="0"/>
              <wp:wrapNone/>
              <wp:docPr id="442" name="Shape 442"/>
              <wp:cNvGraphicFramePr/>
              <a:graphic xmlns:a="http://schemas.openxmlformats.org/drawingml/2006/main">
                <a:graphicData uri="http://schemas.microsoft.com/office/word/2010/wordprocessingShape">
                  <wps:wsp>
                    <wps:cNvCnPr/>
                    <wps:spPr>
                      <a:xfrm>
                        <a:off x="0" y="0"/>
                        <a:ext cx="4061460" cy="0"/>
                      </a:xfrm>
                      <a:prstGeom prst="straightConnector1">
                        <a:avLst/>
                      </a:prstGeom>
                      <a:ln w="12700">
                        <a:solidFill/>
                      </a:ln>
                    </wps:spPr>
                    <wps:bodyPr/>
                  </wps:wsp>
                </a:graphicData>
              </a:graphic>
            </wp:anchor>
          </w:drawing>
        </mc:Choice>
        <mc:Fallback>
          <w:pict>
            <v:shape o:spt="32" o:oned="true" path="m,l21600,21600e" style="position:absolute;margin-left:24.5pt;margin-top:40.399999999999999pt;width:319.80000000000001pt;height:0;z-index:-251658240;mso-position-horizontal-relative:page;mso-position-vertical-relative:page">
              <v:stroke weight="1.pt"/>
            </v:shape>
          </w:pict>
        </mc:Fallback>
      </mc:AlternateConten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528B6" w14:textId="77777777" w:rsidR="00C53112" w:rsidRDefault="00000000">
    <w:pPr>
      <w:spacing w:line="1" w:lineRule="exact"/>
    </w:pPr>
    <w:r>
      <w:rPr>
        <w:noProof/>
      </w:rPr>
      <mc:AlternateContent>
        <mc:Choice Requires="wps">
          <w:drawing>
            <wp:anchor distT="0" distB="0" distL="0" distR="0" simplePos="0" relativeHeight="251807744" behindDoc="1" locked="0" layoutInCell="1" allowOverlap="1" wp14:anchorId="3427CF14" wp14:editId="763FFF24">
              <wp:simplePos x="0" y="0"/>
              <wp:positionH relativeFrom="page">
                <wp:posOffset>343535</wp:posOffset>
              </wp:positionH>
              <wp:positionV relativeFrom="page">
                <wp:posOffset>386080</wp:posOffset>
              </wp:positionV>
              <wp:extent cx="4018280" cy="97790"/>
              <wp:effectExtent l="0" t="0" r="0" b="0"/>
              <wp:wrapNone/>
              <wp:docPr id="443" name="Shape 443"/>
              <wp:cNvGraphicFramePr/>
              <a:graphic xmlns:a="http://schemas.openxmlformats.org/drawingml/2006/main">
                <a:graphicData uri="http://schemas.microsoft.com/office/word/2010/wordprocessingShape">
                  <wps:wsp>
                    <wps:cNvSpPr txBox="1"/>
                    <wps:spPr>
                      <a:xfrm>
                        <a:off x="0" y="0"/>
                        <a:ext cx="4018280" cy="97790"/>
                      </a:xfrm>
                      <a:prstGeom prst="rect">
                        <a:avLst/>
                      </a:prstGeom>
                      <a:noFill/>
                    </wps:spPr>
                    <wps:txbx>
                      <w:txbxContent>
                        <w:p w14:paraId="2C9ABFE1" w14:textId="77777777" w:rsidR="00C53112" w:rsidRDefault="00000000">
                          <w:pPr>
                            <w:pStyle w:val="Headerorfooter10"/>
                            <w:shd w:val="clear" w:color="auto" w:fill="auto"/>
                            <w:tabs>
                              <w:tab w:val="right" w:pos="6328"/>
                            </w:tabs>
                          </w:pPr>
                          <w:proofErr w:type="spellStart"/>
                          <w:r>
                            <w:rPr>
                              <w:lang w:val="en-US" w:eastAsia="en-US" w:bidi="en-US"/>
                            </w:rPr>
                            <w:t>tchno</w:t>
                          </w:r>
                          <w:proofErr w:type="spellEnd"/>
                          <w:r>
                            <w:rPr>
                              <w:lang w:val="en-US" w:eastAsia="en-US" w:bidi="en-US"/>
                            </w:rPr>
                            <w:t>-</w:t>
                          </w:r>
                          <w:r>
                            <w:rPr>
                              <w:lang w:val="en-US" w:eastAsia="en-US" w:bidi="en-US"/>
                            </w:rPr>
                            <w:tab/>
                            <w:t>178</w:t>
                          </w:r>
                        </w:p>
                      </w:txbxContent>
                    </wps:txbx>
                    <wps:bodyPr lIns="0" tIns="0" rIns="0" bIns="0">
                      <a:spAutoFit/>
                    </wps:bodyPr>
                  </wps:wsp>
                </a:graphicData>
              </a:graphic>
            </wp:anchor>
          </w:drawing>
        </mc:Choice>
        <mc:Fallback>
          <w:pict>
            <v:shapetype w14:anchorId="3427CF14" id="_x0000_t202" coordsize="21600,21600" o:spt="202" path="m,l,21600r21600,l21600,xe">
              <v:stroke joinstyle="miter"/>
              <v:path gradientshapeok="t" o:connecttype="rect"/>
            </v:shapetype>
            <v:shape id="Shape 443" o:spid="_x0000_s1174" type="#_x0000_t202" style="position:absolute;margin-left:27.05pt;margin-top:30.4pt;width:316.4pt;height:7.7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BhgAEAAPwCAAAOAAAAZHJzL2Uyb0RvYy54bWysUttOwzAMfUfiH6K8s3YTglGtm0BoCAkB&#10;EvABWZqskZo4irO1+3ucsAuCN8SL49jO8fFxZovBdmyrAhpwNR+PSs6Uk9AYt675x/vyYsoZRuEa&#10;0YFTNd8p5Iv5+dms95WaQAtdowIjEIdV72vexuirokDZKitwBF45SmoIVkS6hnXRBNETuu2KSVle&#10;FT2ExgeQCpGi919JPs/4WisZX7RGFVlXc+IWsw3ZrpIt5jNRrYPwrZF7GuIPLKwwjpoeoe5FFGwT&#10;zC8oa2QABB1HEmwBWhup8gw0zbj8Mc1bK7zKs5A46I8y4f/Byuftm38NLA53MNACkyC9xwopmOYZ&#10;dLDpJKaM8iTh7iibGiKTFLwsx9PJlFKScjfX1zdZ1uL02AeMDwosS07NA20liyW2TxipIZUeSlIv&#10;B0vTdSl+YpK8OKwGZhpieXl14LmCZkf0u0dHoqQFH5xwcFZ7JyGjv91EQs9NE+TX830nkjhz2X+H&#10;tMPv91x1+rTzTwAAAP//AwBQSwMEFAAGAAgAAAAhAD1B6wPcAAAACAEAAA8AAABkcnMvZG93bnJl&#10;di54bWxMjzFPwzAQhXck/oN1SCyodRKB24Y4FUKwsFFY2Nz4SCLscxS7Seiv55hgPL2n775X7Rfv&#10;xIRj7ANpyNcZCKQm2J5aDe9vz6stiJgMWeMCoYZvjLCvLy8qU9ow0ytOh9QKhlAsjYYupaGUMjYd&#10;ehPXYUDi7DOM3iQ+x1ba0cwM904WWaakNz3xh84M+Nhh83U4eQ1qeRpuXnZYzOfGTfRxzvOEudbX&#10;V8vDPYiES/orw68+q0PNTsdwIhuF03B3m3OTWRkv4Fxt1Q7EUcNGFSDrSv4fUP8AAAD//wMAUEsB&#10;Ai0AFAAGAAgAAAAhALaDOJL+AAAA4QEAABMAAAAAAAAAAAAAAAAAAAAAAFtDb250ZW50X1R5cGVz&#10;XS54bWxQSwECLQAUAAYACAAAACEAOP0h/9YAAACUAQAACwAAAAAAAAAAAAAAAAAvAQAAX3JlbHMv&#10;LnJlbHNQSwECLQAUAAYACAAAACEASvvAYYABAAD8AgAADgAAAAAAAAAAAAAAAAAuAgAAZHJzL2Uy&#10;b0RvYy54bWxQSwECLQAUAAYACAAAACEAPUHrA9wAAAAIAQAADwAAAAAAAAAAAAAAAADaAwAAZHJz&#10;L2Rvd25yZXYueG1sUEsFBgAAAAAEAAQA8wAAAOMEAAAAAA==&#10;" filled="f" stroked="f">
              <v:textbox style="mso-fit-shape-to-text:t" inset="0,0,0,0">
                <w:txbxContent>
                  <w:p w14:paraId="2C9ABFE1" w14:textId="77777777" w:rsidR="00C53112" w:rsidRDefault="00000000">
                    <w:pPr>
                      <w:pStyle w:val="Headerorfooter10"/>
                      <w:shd w:val="clear" w:color="auto" w:fill="auto"/>
                      <w:tabs>
                        <w:tab w:val="right" w:pos="6328"/>
                      </w:tabs>
                    </w:pPr>
                    <w:proofErr w:type="spellStart"/>
                    <w:r>
                      <w:rPr>
                        <w:lang w:val="en-US" w:eastAsia="en-US" w:bidi="en-US"/>
                      </w:rPr>
                      <w:t>tchno</w:t>
                    </w:r>
                    <w:proofErr w:type="spellEnd"/>
                    <w:r>
                      <w:rPr>
                        <w:lang w:val="en-US" w:eastAsia="en-US" w:bidi="en-US"/>
                      </w:rPr>
                      <w:t>-</w:t>
                    </w:r>
                    <w:r>
                      <w:rPr>
                        <w:lang w:val="en-US" w:eastAsia="en-US" w:bidi="en-US"/>
                      </w:rPr>
                      <w:tab/>
                      <w:t>178</w:t>
                    </w:r>
                  </w:p>
                </w:txbxContent>
              </v:textbox>
              <w10:wrap anchorx="page" anchory="page"/>
            </v:shape>
          </w:pict>
        </mc:Fallback>
      </mc:AlternateContent>
    </w:r>
    <w:r>
      <w:rPr>
        <w:noProof/>
      </w:rPr>
      <mc:AlternateContent>
        <mc:Choice Requires="wps">
          <w:drawing>
            <wp:anchor distT="0" distB="0" distL="114300" distR="114300" simplePos="0" relativeHeight="251632640" behindDoc="1" locked="0" layoutInCell="1" allowOverlap="1" wp14:anchorId="102BEFDB" wp14:editId="009D6E11">
              <wp:simplePos x="0" y="0"/>
              <wp:positionH relativeFrom="page">
                <wp:posOffset>334010</wp:posOffset>
              </wp:positionH>
              <wp:positionV relativeFrom="page">
                <wp:posOffset>520700</wp:posOffset>
              </wp:positionV>
              <wp:extent cx="4036695" cy="0"/>
              <wp:effectExtent l="0" t="0" r="0" b="0"/>
              <wp:wrapNone/>
              <wp:docPr id="445" name="Shape 445"/>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6.300000000000001pt;margin-top:41.pt;width:317.85000000000002pt;height:0;z-index:-251658240;mso-position-horizontal-relative:page;mso-position-vertical-relative:page">
              <v:stroke weight="1.pt"/>
            </v:shape>
          </w:pict>
        </mc:Fallback>
      </mc:AlternateConten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1AEF0" w14:textId="77777777" w:rsidR="00C53112" w:rsidRDefault="00000000">
    <w:pPr>
      <w:spacing w:line="1" w:lineRule="exact"/>
    </w:pPr>
    <w:r>
      <w:rPr>
        <w:noProof/>
      </w:rPr>
      <mc:AlternateContent>
        <mc:Choice Requires="wps">
          <w:drawing>
            <wp:anchor distT="0" distB="0" distL="0" distR="0" simplePos="0" relativeHeight="251808768" behindDoc="1" locked="0" layoutInCell="1" allowOverlap="1" wp14:anchorId="32943CEC" wp14:editId="7BF1ECCB">
              <wp:simplePos x="0" y="0"/>
              <wp:positionH relativeFrom="page">
                <wp:posOffset>352425</wp:posOffset>
              </wp:positionH>
              <wp:positionV relativeFrom="page">
                <wp:posOffset>426085</wp:posOffset>
              </wp:positionV>
              <wp:extent cx="4033520" cy="97790"/>
              <wp:effectExtent l="0" t="0" r="0" b="0"/>
              <wp:wrapNone/>
              <wp:docPr id="446" name="Shape 446"/>
              <wp:cNvGraphicFramePr/>
              <a:graphic xmlns:a="http://schemas.openxmlformats.org/drawingml/2006/main">
                <a:graphicData uri="http://schemas.microsoft.com/office/word/2010/wordprocessingShape">
                  <wps:wsp>
                    <wps:cNvSpPr txBox="1"/>
                    <wps:spPr>
                      <a:xfrm>
                        <a:off x="0" y="0"/>
                        <a:ext cx="4033520" cy="97790"/>
                      </a:xfrm>
                      <a:prstGeom prst="rect">
                        <a:avLst/>
                      </a:prstGeom>
                      <a:noFill/>
                    </wps:spPr>
                    <wps:txbx>
                      <w:txbxContent>
                        <w:p w14:paraId="254B3AA9" w14:textId="77777777" w:rsidR="00C53112" w:rsidRDefault="00000000">
                          <w:pPr>
                            <w:pStyle w:val="Headerorfooter10"/>
                            <w:shd w:val="clear" w:color="auto" w:fill="auto"/>
                            <w:tabs>
                              <w:tab w:val="right" w:pos="6352"/>
                            </w:tabs>
                          </w:pPr>
                          <w:r>
                            <w:rPr>
                              <w:lang w:val="en-US" w:eastAsia="en-US" w:bidi="en-US"/>
                            </w:rPr>
                            <w:t>181</w:t>
                          </w:r>
                          <w:r>
                            <w:rPr>
                              <w:lang w:val="en-US" w:eastAsia="en-US" w:bidi="en-US"/>
                            </w:rPr>
                            <w:tab/>
                            <w:t>TRPNIPRIDEV</w:t>
                          </w:r>
                        </w:p>
                      </w:txbxContent>
                    </wps:txbx>
                    <wps:bodyPr lIns="0" tIns="0" rIns="0" bIns="0">
                      <a:spAutoFit/>
                    </wps:bodyPr>
                  </wps:wsp>
                </a:graphicData>
              </a:graphic>
            </wp:anchor>
          </w:drawing>
        </mc:Choice>
        <mc:Fallback>
          <w:pict>
            <v:shapetype w14:anchorId="32943CEC" id="_x0000_t202" coordsize="21600,21600" o:spt="202" path="m,l,21600r21600,l21600,xe">
              <v:stroke joinstyle="miter"/>
              <v:path gradientshapeok="t" o:connecttype="rect"/>
            </v:shapetype>
            <v:shape id="Shape 446" o:spid="_x0000_s1175" type="#_x0000_t202" style="position:absolute;margin-left:27.75pt;margin-top:33.55pt;width:317.6pt;height:7.7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4fMgAEAAPwCAAAOAAAAZHJzL2Uyb0RvYy54bWysUttOwzAMfUfiH6K8s5YNGFTrJhACISFA&#10;Aj4gS5M1UhNHcVi7v8cJuyB4Q7w4ju0cHx9nthhsx9YqoAFX89NRyZlyEhrjVjV/f7s7ueQMo3CN&#10;6MCpmm8U8sX8+GjW+0qNoYWuUYERiMOq9zVvY/RVUaBslRU4Aq8cJTUEKyJdw6pogugJ3XbFuCwv&#10;ih5C4wNIhUjR268kn2d8rZWMz1qjiqyrOXGL2YZsl8kW85moVkH41sgtDfEHFlYYR033ULciCvYR&#10;zC8oa2QABB1HEmwBWhup8gw0zWn5Y5rXVniVZyFx0O9lwv+DlU/rV/8SWBxuYKAFJkF6jxVSMM0z&#10;6GDTSUwZ5UnCzV42NUQmKXhWTibnY0pJyl1Np1dZ1uLw2AeM9wosS07NA20liyXWjxipIZXuSlIv&#10;B3em61L8wCR5cVgOzDTE8my647mEZkP0uwdHoqQF75ywc5ZbJyGjv/6IhJ6bJsiv59tOJHHmsv0O&#10;aYff77nq8GnnnwAAAP//AwBQSwMEFAAGAAgAAAAhAIY3mYndAAAACAEAAA8AAABkcnMvZG93bnJl&#10;di54bWxMjzFPwzAQhXck/oN1SCyIOo6UtE3jVAjBwkbLwubGRxI1Pkexm4T+eo4JxtN7+t535X5x&#10;vZhwDJ0nDWqVgECqve2o0fBxfH3cgAjRkDW9J9TwjQH21e1NaQrrZ3rH6RAbwRAKhdHQxjgUUoa6&#10;RWfCyg9InH350ZnI59hIO5qZ4a6XaZLk0pmOeKE1Az63WJ8PF6chX16Gh7ctpvO17if6vCoVUWl9&#10;f7c87UBEXOJfGX71WR0qdjr5C9kgeg1ZlnGTWWsFgvN8m6xBnDRs0gxkVcr/D1Q/AAAA//8DAFBL&#10;AQItABQABgAIAAAAIQC2gziS/gAAAOEBAAATAAAAAAAAAAAAAAAAAAAAAABbQ29udGVudF9UeXBl&#10;c10ueG1sUEsBAi0AFAAGAAgAAAAhADj9If/WAAAAlAEAAAsAAAAAAAAAAAAAAAAALwEAAF9yZWxz&#10;Ly5yZWxzUEsBAi0AFAAGAAgAAAAhANGjh8yAAQAA/AIAAA4AAAAAAAAAAAAAAAAALgIAAGRycy9l&#10;Mm9Eb2MueG1sUEsBAi0AFAAGAAgAAAAhAIY3mYndAAAACAEAAA8AAAAAAAAAAAAAAAAA2gMAAGRy&#10;cy9kb3ducmV2LnhtbFBLBQYAAAAABAAEAPMAAADkBAAAAAA=&#10;" filled="f" stroked="f">
              <v:textbox style="mso-fit-shape-to-text:t" inset="0,0,0,0">
                <w:txbxContent>
                  <w:p w14:paraId="254B3AA9" w14:textId="77777777" w:rsidR="00C53112" w:rsidRDefault="00000000">
                    <w:pPr>
                      <w:pStyle w:val="Headerorfooter10"/>
                      <w:shd w:val="clear" w:color="auto" w:fill="auto"/>
                      <w:tabs>
                        <w:tab w:val="right" w:pos="6352"/>
                      </w:tabs>
                    </w:pPr>
                    <w:r>
                      <w:rPr>
                        <w:lang w:val="en-US" w:eastAsia="en-US" w:bidi="en-US"/>
                      </w:rPr>
                      <w:t>181</w:t>
                    </w:r>
                    <w:r>
                      <w:rPr>
                        <w:lang w:val="en-US" w:eastAsia="en-US" w:bidi="en-US"/>
                      </w:rPr>
                      <w:tab/>
                      <w:t>TRPNIPRIDEV</w:t>
                    </w:r>
                  </w:p>
                </w:txbxContent>
              </v:textbox>
              <w10:wrap anchorx="page" anchory="page"/>
            </v:shape>
          </w:pict>
        </mc:Fallback>
      </mc:AlternateContent>
    </w:r>
    <w:r>
      <w:rPr>
        <w:noProof/>
      </w:rPr>
      <mc:AlternateContent>
        <mc:Choice Requires="wps">
          <w:drawing>
            <wp:anchor distT="0" distB="0" distL="114300" distR="114300" simplePos="0" relativeHeight="251633664" behindDoc="1" locked="0" layoutInCell="1" allowOverlap="1" wp14:anchorId="0B1622E5" wp14:editId="6B455FB7">
              <wp:simplePos x="0" y="0"/>
              <wp:positionH relativeFrom="page">
                <wp:posOffset>325120</wp:posOffset>
              </wp:positionH>
              <wp:positionV relativeFrom="page">
                <wp:posOffset>563245</wp:posOffset>
              </wp:positionV>
              <wp:extent cx="4064000" cy="0"/>
              <wp:effectExtent l="0" t="0" r="0" b="0"/>
              <wp:wrapNone/>
              <wp:docPr id="448" name="Shape 448"/>
              <wp:cNvGraphicFramePr/>
              <a:graphic xmlns:a="http://schemas.openxmlformats.org/drawingml/2006/main">
                <a:graphicData uri="http://schemas.microsoft.com/office/word/2010/wordprocessingShape">
                  <wps:wsp>
                    <wps:cNvCnPr/>
                    <wps:spPr>
                      <a:xfrm>
                        <a:off x="0" y="0"/>
                        <a:ext cx="4064000" cy="0"/>
                      </a:xfrm>
                      <a:prstGeom prst="straightConnector1">
                        <a:avLst/>
                      </a:prstGeom>
                      <a:ln w="12700">
                        <a:solidFill/>
                      </a:ln>
                    </wps:spPr>
                    <wps:bodyPr/>
                  </wps:wsp>
                </a:graphicData>
              </a:graphic>
            </wp:anchor>
          </w:drawing>
        </mc:Choice>
        <mc:Fallback>
          <w:pict>
            <v:shape o:spt="32" o:oned="true" path="m,l21600,21600e" style="position:absolute;margin-left:25.600000000000001pt;margin-top:44.350000000000001pt;width:320.pt;height:0;z-index:-251658240;mso-position-horizontal-relative:page;mso-position-vertical-relative:page">
              <v:stroke weight="1.pt"/>
            </v:shape>
          </w:pict>
        </mc:Fallback>
      </mc:AlternateConten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1AF9F" w14:textId="77777777" w:rsidR="00C53112" w:rsidRDefault="00000000">
    <w:pPr>
      <w:spacing w:line="1" w:lineRule="exact"/>
    </w:pPr>
    <w:r>
      <w:rPr>
        <w:noProof/>
      </w:rPr>
      <mc:AlternateContent>
        <mc:Choice Requires="wps">
          <w:drawing>
            <wp:anchor distT="0" distB="0" distL="0" distR="0" simplePos="0" relativeHeight="251809792" behindDoc="1" locked="0" layoutInCell="1" allowOverlap="1" wp14:anchorId="5F75D5FB" wp14:editId="469EEA9B">
              <wp:simplePos x="0" y="0"/>
              <wp:positionH relativeFrom="page">
                <wp:posOffset>338455</wp:posOffset>
              </wp:positionH>
              <wp:positionV relativeFrom="page">
                <wp:posOffset>386080</wp:posOffset>
              </wp:positionV>
              <wp:extent cx="4030980" cy="97790"/>
              <wp:effectExtent l="0" t="0" r="0" b="0"/>
              <wp:wrapNone/>
              <wp:docPr id="449" name="Shape 449"/>
              <wp:cNvGraphicFramePr/>
              <a:graphic xmlns:a="http://schemas.openxmlformats.org/drawingml/2006/main">
                <a:graphicData uri="http://schemas.microsoft.com/office/word/2010/wordprocessingShape">
                  <wps:wsp>
                    <wps:cNvSpPr txBox="1"/>
                    <wps:spPr>
                      <a:xfrm>
                        <a:off x="0" y="0"/>
                        <a:ext cx="4030980" cy="97790"/>
                      </a:xfrm>
                      <a:prstGeom prst="rect">
                        <a:avLst/>
                      </a:prstGeom>
                      <a:noFill/>
                    </wps:spPr>
                    <wps:txbx>
                      <w:txbxContent>
                        <w:p w14:paraId="39B2DBE9" w14:textId="77777777" w:rsidR="00C53112" w:rsidRDefault="00000000">
                          <w:pPr>
                            <w:pStyle w:val="Headerorfooter10"/>
                            <w:shd w:val="clear" w:color="auto" w:fill="auto"/>
                            <w:tabs>
                              <w:tab w:val="right" w:pos="6348"/>
                            </w:tabs>
                          </w:pPr>
                          <w:r>
                            <w:t>toljaga</w:t>
                          </w:r>
                          <w:r>
                            <w:tab/>
                            <w:t>180</w:t>
                          </w:r>
                        </w:p>
                      </w:txbxContent>
                    </wps:txbx>
                    <wps:bodyPr lIns="0" tIns="0" rIns="0" bIns="0">
                      <a:spAutoFit/>
                    </wps:bodyPr>
                  </wps:wsp>
                </a:graphicData>
              </a:graphic>
            </wp:anchor>
          </w:drawing>
        </mc:Choice>
        <mc:Fallback>
          <w:pict>
            <v:shapetype w14:anchorId="5F75D5FB" id="_x0000_t202" coordsize="21600,21600" o:spt="202" path="m,l,21600r21600,l21600,xe">
              <v:stroke joinstyle="miter"/>
              <v:path gradientshapeok="t" o:connecttype="rect"/>
            </v:shapetype>
            <v:shape id="Shape 449" o:spid="_x0000_s1176" type="#_x0000_t202" style="position:absolute;margin-left:26.65pt;margin-top:30.4pt;width:317.4pt;height:7.7pt;z-index:-25150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6PYgAEAAPwCAAAOAAAAZHJzL2Uyb0RvYy54bWysUttOwzAMfUfiH6K8sxaYYKvWIRAaQkKA&#10;NPiALE3WSE0cxWHt/h4n7ILgDfHiOLZzfHyc2c1gO7ZRAQ24mp+PSs6Uk9AYt675+9vibMIZRuEa&#10;0YFTNd8q5Dfz05NZ7yt1AS10jQqMQBxWva95G6OvigJlq6zAEXjlKKkhWBHpGtZFE0RP6LYrLsry&#10;qughND6AVIgUvf9K8nnG11rJ+KI1qsi6mhO3mG3IdpVsMZ+Jah2Eb43c0RB/YGGFcdT0AHUvomAf&#10;wfyCskYGQNBxJMEWoLWRKs9A05yXP6ZZtsKrPAuJg/4gE/4frHzeLP1rYHG4g4EWmATpPVZIwTTP&#10;oINNJzFllCcJtwfZ1BCZpOC4vCynE0pJyk2vr6dZ1uL42AeMDwosS07NA20liyU2TxipIZXuS1Iv&#10;BwvTdSl+ZJK8OKwGZhpiOZ7sea6g2RL97tGRKGnBeyfsndXOScjobz8ioeemCfLr+a4TSZy57L5D&#10;2uH3e646ftr5JwAAAP//AwBQSwMEFAAGAAgAAAAhALPUKkHcAAAACAEAAA8AAABkcnMvZG93bnJl&#10;di54bWxMj0FPhDAQhe8m/odmTLwYt5SNiEjZGKMXb65evHXpCMR2SmgXcH+940mPk/fyzffq3eqd&#10;mHGKQyANapOBQGqDHajT8P72fF2CiMmQNS4QavjGCLvm/Kw2lQ0LveK8T51gCMXKaOhTGispY9uj&#10;N3ETRiTOPsPkTeJz6qSdzMJw72SeZYX0ZiD+0JsRH3tsv/ZHr6FYn8arlzvMl1PrZvo4KZVQaX15&#10;sT7cg0i4pr8y/OqzOjTsdAhHslE4DTfbLTeZlfECzouyVCAOGm6LHGRTy/8Dmh8AAAD//wMAUEsB&#10;Ai0AFAAGAAgAAAAhALaDOJL+AAAA4QEAABMAAAAAAAAAAAAAAAAAAAAAAFtDb250ZW50X1R5cGVz&#10;XS54bWxQSwECLQAUAAYACAAAACEAOP0h/9YAAACUAQAACwAAAAAAAAAAAAAAAAAvAQAAX3JlbHMv&#10;LnJlbHNQSwECLQAUAAYACAAAACEAUVOj2IABAAD8AgAADgAAAAAAAAAAAAAAAAAuAgAAZHJzL2Uy&#10;b0RvYy54bWxQSwECLQAUAAYACAAAACEAs9QqQdwAAAAIAQAADwAAAAAAAAAAAAAAAADaAwAAZHJz&#10;L2Rvd25yZXYueG1sUEsFBgAAAAAEAAQA8wAAAOMEAAAAAA==&#10;" filled="f" stroked="f">
              <v:textbox style="mso-fit-shape-to-text:t" inset="0,0,0,0">
                <w:txbxContent>
                  <w:p w14:paraId="39B2DBE9" w14:textId="77777777" w:rsidR="00C53112" w:rsidRDefault="00000000">
                    <w:pPr>
                      <w:pStyle w:val="Headerorfooter10"/>
                      <w:shd w:val="clear" w:color="auto" w:fill="auto"/>
                      <w:tabs>
                        <w:tab w:val="right" w:pos="6348"/>
                      </w:tabs>
                    </w:pPr>
                    <w:r>
                      <w:t>toljaga</w:t>
                    </w:r>
                    <w:r>
                      <w:tab/>
                      <w:t>180</w:t>
                    </w:r>
                  </w:p>
                </w:txbxContent>
              </v:textbox>
              <w10:wrap anchorx="page" anchory="page"/>
            </v:shape>
          </w:pict>
        </mc:Fallback>
      </mc:AlternateContent>
    </w:r>
    <w:r>
      <w:rPr>
        <w:noProof/>
      </w:rPr>
      <mc:AlternateContent>
        <mc:Choice Requires="wps">
          <w:drawing>
            <wp:anchor distT="0" distB="0" distL="114300" distR="114300" simplePos="0" relativeHeight="251634688" behindDoc="1" locked="0" layoutInCell="1" allowOverlap="1" wp14:anchorId="599B0FC7" wp14:editId="2CB92C79">
              <wp:simplePos x="0" y="0"/>
              <wp:positionH relativeFrom="page">
                <wp:posOffset>329565</wp:posOffset>
              </wp:positionH>
              <wp:positionV relativeFrom="page">
                <wp:posOffset>521970</wp:posOffset>
              </wp:positionV>
              <wp:extent cx="4043045" cy="0"/>
              <wp:effectExtent l="0" t="0" r="0" b="0"/>
              <wp:wrapNone/>
              <wp:docPr id="451" name="Shape 451"/>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5.949999999999999pt;margin-top:41.100000000000001pt;width:318.35000000000002pt;height:0;z-index:-251658240;mso-position-horizontal-relative:page;mso-position-vertical-relative:page">
              <v:stroke weight="1.pt"/>
            </v:shape>
          </w:pict>
        </mc:Fallback>
      </mc:AlternateConten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EAA76" w14:textId="77777777" w:rsidR="00C53112" w:rsidRDefault="00C53112">
    <w:pPr>
      <w:spacing w:line="1" w:lineRule="exact"/>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9B55D" w14:textId="77777777" w:rsidR="00C53112" w:rsidRDefault="00000000">
    <w:pPr>
      <w:spacing w:line="1" w:lineRule="exact"/>
    </w:pPr>
    <w:r>
      <w:rPr>
        <w:noProof/>
      </w:rPr>
      <mc:AlternateContent>
        <mc:Choice Requires="wps">
          <w:drawing>
            <wp:anchor distT="0" distB="0" distL="0" distR="0" simplePos="0" relativeHeight="251810816" behindDoc="1" locked="0" layoutInCell="1" allowOverlap="1" wp14:anchorId="56EBD601" wp14:editId="307DB91C">
              <wp:simplePos x="0" y="0"/>
              <wp:positionH relativeFrom="page">
                <wp:posOffset>343535</wp:posOffset>
              </wp:positionH>
              <wp:positionV relativeFrom="page">
                <wp:posOffset>401320</wp:posOffset>
              </wp:positionV>
              <wp:extent cx="4018280" cy="104140"/>
              <wp:effectExtent l="0" t="0" r="0" b="0"/>
              <wp:wrapNone/>
              <wp:docPr id="452" name="Shape 452"/>
              <wp:cNvGraphicFramePr/>
              <a:graphic xmlns:a="http://schemas.openxmlformats.org/drawingml/2006/main">
                <a:graphicData uri="http://schemas.microsoft.com/office/word/2010/wordprocessingShape">
                  <wps:wsp>
                    <wps:cNvSpPr txBox="1"/>
                    <wps:spPr>
                      <a:xfrm>
                        <a:off x="0" y="0"/>
                        <a:ext cx="4018280" cy="104140"/>
                      </a:xfrm>
                      <a:prstGeom prst="rect">
                        <a:avLst/>
                      </a:prstGeom>
                      <a:noFill/>
                    </wps:spPr>
                    <wps:txbx>
                      <w:txbxContent>
                        <w:p w14:paraId="4FB478F8" w14:textId="77777777" w:rsidR="00C53112" w:rsidRDefault="00000000">
                          <w:pPr>
                            <w:pStyle w:val="Headerorfooter10"/>
                            <w:shd w:val="clear" w:color="auto" w:fill="auto"/>
                            <w:tabs>
                              <w:tab w:val="right" w:pos="6328"/>
                            </w:tabs>
                          </w:pPr>
                          <w:r>
                            <w:t>Irščak</w:t>
                          </w:r>
                          <w:r>
                            <w:tab/>
                          </w:r>
                          <w:r>
                            <w:t>182</w:t>
                          </w:r>
                        </w:p>
                      </w:txbxContent>
                    </wps:txbx>
                    <wps:bodyPr lIns="0" tIns="0" rIns="0" bIns="0">
                      <a:spAutoFit/>
                    </wps:bodyPr>
                  </wps:wsp>
                </a:graphicData>
              </a:graphic>
            </wp:anchor>
          </w:drawing>
        </mc:Choice>
        <mc:Fallback>
          <w:pict>
            <v:shapetype w14:anchorId="56EBD601" id="_x0000_t202" coordsize="21600,21600" o:spt="202" path="m,l,21600r21600,l21600,xe">
              <v:stroke joinstyle="miter"/>
              <v:path gradientshapeok="t" o:connecttype="rect"/>
            </v:shapetype>
            <v:shape id="Shape 452" o:spid="_x0000_s1177" type="#_x0000_t202" style="position:absolute;margin-left:27.05pt;margin-top:31.6pt;width:316.4pt;height:8.2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GvXgAEAAP0CAAAOAAAAZHJzL2Uyb0RvYy54bWysUttOwzAMfUfiH6K8s7bThEa1bgIhEBIC&#10;JOADsjRZIzVxFIe1+3ucsAuCN8SL49jO8fFxFqvR9myrAhpwDa8mJWfKSWiN2zT8/e3uYs4ZRuFa&#10;0YNTDd8p5Kvl+dli8LWaQgd9qwIjEIf14BvexejrokDZKStwAl45SmoIVkS6hk3RBjEQuu2LaVle&#10;FgOE1geQCpGit19Jvsz4WisZn7VGFVnfcOIWsw3ZrpMtlgtRb4LwnZF7GuIPLKwwjpoeoW5FFOwj&#10;mF9Q1sgACDpOJNgCtDZS5Rlomqr8Mc1rJ7zKs5A46I8y4f/Byqftq38JLI43MNICkyCDxxopmOYZ&#10;dbDpJKaM8iTh7iibGiOTFJyV1Xw6p5SkXFXOqlnWtTi99gHjvQLLktPwQGvJaontI0bqSKWHktTM&#10;wZ3p+xQ/UUleHNcjMy01mV0diK6h3RH//sGRKmnDByccnPXeScjorz8ioeemCfLr+b4TaZy57P9D&#10;WuL3e646/drlJwAAAP//AwBQSwMEFAAGAAgAAAAhANsdTU3dAAAACAEAAA8AAABkcnMvZG93bnJl&#10;di54bWxMjzFPwzAQhXck/oN1SCyIOg7gNiFOhRAsbC0s3dz4SCLscxS7Seivx0wwnt7T976rtouz&#10;bMIx9J4UiFUGDKnxpqdWwcf76+0GWIiajLaeUME3BtjWlxeVLo2faYfTPrYsQSiUWkEX41ByHpoO&#10;nQ4rPyCl7NOPTsd0ji03o54T3FmeZ5nkTveUFjo94HOHzdf+5BTI5WW4eSswn8+NnehwFiKiUOr6&#10;anl6BBZxiX9l+NVP6lAnp6M/kQnMKni4F6mZWHc5sJTLjSyAHRWsCwm8rvj/B+ofAAAA//8DAFBL&#10;AQItABQABgAIAAAAIQC2gziS/gAAAOEBAAATAAAAAAAAAAAAAAAAAAAAAABbQ29udGVudF9UeXBl&#10;c10ueG1sUEsBAi0AFAAGAAgAAAAhADj9If/WAAAAlAEAAAsAAAAAAAAAAAAAAAAALwEAAF9yZWxz&#10;Ly5yZWxzUEsBAi0AFAAGAAgAAAAhANU4a9eAAQAA/QIAAA4AAAAAAAAAAAAAAAAALgIAAGRycy9l&#10;Mm9Eb2MueG1sUEsBAi0AFAAGAAgAAAAhANsdTU3dAAAACAEAAA8AAAAAAAAAAAAAAAAA2gMAAGRy&#10;cy9kb3ducmV2LnhtbFBLBQYAAAAABAAEAPMAAADkBAAAAAA=&#10;" filled="f" stroked="f">
              <v:textbox style="mso-fit-shape-to-text:t" inset="0,0,0,0">
                <w:txbxContent>
                  <w:p w14:paraId="4FB478F8" w14:textId="77777777" w:rsidR="00C53112" w:rsidRDefault="00000000">
                    <w:pPr>
                      <w:pStyle w:val="Headerorfooter10"/>
                      <w:shd w:val="clear" w:color="auto" w:fill="auto"/>
                      <w:tabs>
                        <w:tab w:val="right" w:pos="6328"/>
                      </w:tabs>
                    </w:pPr>
                    <w:r>
                      <w:t>Irščak</w:t>
                    </w:r>
                    <w:r>
                      <w:tab/>
                    </w:r>
                    <w:r>
                      <w:t>182</w:t>
                    </w:r>
                  </w:p>
                </w:txbxContent>
              </v:textbox>
              <w10:wrap anchorx="page" anchory="page"/>
            </v:shape>
          </w:pict>
        </mc:Fallback>
      </mc:AlternateContent>
    </w:r>
    <w:r>
      <w:rPr>
        <w:noProof/>
      </w:rPr>
      <mc:AlternateContent>
        <mc:Choice Requires="wps">
          <w:drawing>
            <wp:anchor distT="0" distB="0" distL="114300" distR="114300" simplePos="0" relativeHeight="251635712" behindDoc="1" locked="0" layoutInCell="1" allowOverlap="1" wp14:anchorId="62332B5B" wp14:editId="60132723">
              <wp:simplePos x="0" y="0"/>
              <wp:positionH relativeFrom="page">
                <wp:posOffset>337185</wp:posOffset>
              </wp:positionH>
              <wp:positionV relativeFrom="page">
                <wp:posOffset>540385</wp:posOffset>
              </wp:positionV>
              <wp:extent cx="4030980" cy="0"/>
              <wp:effectExtent l="0" t="0" r="0" b="0"/>
              <wp:wrapNone/>
              <wp:docPr id="454" name="Shape 454"/>
              <wp:cNvGraphicFramePr/>
              <a:graphic xmlns:a="http://schemas.openxmlformats.org/drawingml/2006/main">
                <a:graphicData uri="http://schemas.microsoft.com/office/word/2010/wordprocessingShape">
                  <wps:wsp>
                    <wps:cNvCnPr/>
                    <wps:spPr>
                      <a:xfrm>
                        <a:off x="0" y="0"/>
                        <a:ext cx="4030980" cy="0"/>
                      </a:xfrm>
                      <a:prstGeom prst="straightConnector1">
                        <a:avLst/>
                      </a:prstGeom>
                      <a:ln w="12700">
                        <a:solidFill/>
                      </a:ln>
                    </wps:spPr>
                    <wps:bodyPr/>
                  </wps:wsp>
                </a:graphicData>
              </a:graphic>
            </wp:anchor>
          </w:drawing>
        </mc:Choice>
        <mc:Fallback>
          <w:pict>
            <v:shape o:spt="32" o:oned="true" path="m,l21600,21600e" style="position:absolute;margin-left:26.550000000000001pt;margin-top:42.549999999999997pt;width:317.39999999999998pt;height:0;z-index:-251658240;mso-position-horizontal-relative:page;mso-position-vertical-relative:page">
              <v:stroke weight="1.pt"/>
            </v:shape>
          </w:pict>
        </mc:Fallback>
      </mc:AlternateConten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6618" w14:textId="77777777" w:rsidR="00C53112" w:rsidRDefault="00000000">
    <w:pPr>
      <w:spacing w:line="1" w:lineRule="exact"/>
    </w:pPr>
    <w:r>
      <w:rPr>
        <w:noProof/>
      </w:rPr>
      <mc:AlternateContent>
        <mc:Choice Requires="wps">
          <w:drawing>
            <wp:anchor distT="0" distB="0" distL="0" distR="0" simplePos="0" relativeHeight="251811840" behindDoc="1" locked="0" layoutInCell="1" allowOverlap="1" wp14:anchorId="59D144D4" wp14:editId="4C4A4E0F">
              <wp:simplePos x="0" y="0"/>
              <wp:positionH relativeFrom="page">
                <wp:posOffset>365760</wp:posOffset>
              </wp:positionH>
              <wp:positionV relativeFrom="page">
                <wp:posOffset>361950</wp:posOffset>
              </wp:positionV>
              <wp:extent cx="4024630" cy="100965"/>
              <wp:effectExtent l="0" t="0" r="0" b="0"/>
              <wp:wrapNone/>
              <wp:docPr id="455" name="Shape 455"/>
              <wp:cNvGraphicFramePr/>
              <a:graphic xmlns:a="http://schemas.openxmlformats.org/drawingml/2006/main">
                <a:graphicData uri="http://schemas.microsoft.com/office/word/2010/wordprocessingShape">
                  <wps:wsp>
                    <wps:cNvSpPr txBox="1"/>
                    <wps:spPr>
                      <a:xfrm>
                        <a:off x="0" y="0"/>
                        <a:ext cx="4024630" cy="100965"/>
                      </a:xfrm>
                      <a:prstGeom prst="rect">
                        <a:avLst/>
                      </a:prstGeom>
                      <a:noFill/>
                    </wps:spPr>
                    <wps:txbx>
                      <w:txbxContent>
                        <w:p w14:paraId="44037B62" w14:textId="77777777" w:rsidR="00C53112" w:rsidRDefault="00000000">
                          <w:pPr>
                            <w:pStyle w:val="Headerorfooter10"/>
                            <w:shd w:val="clear" w:color="auto" w:fill="auto"/>
                            <w:tabs>
                              <w:tab w:val="right" w:pos="6338"/>
                            </w:tabs>
                          </w:pPr>
                          <w:r>
                            <w:rPr>
                              <w:lang w:val="en-US" w:eastAsia="en-US" w:bidi="en-US"/>
                            </w:rPr>
                            <w:t>1X5</w:t>
                          </w:r>
                          <w:r>
                            <w:rPr>
                              <w:lang w:val="en-US" w:eastAsia="en-US" w:bidi="en-US"/>
                            </w:rPr>
                            <w:tab/>
                            <w:t>Unita</w:t>
                          </w:r>
                        </w:p>
                      </w:txbxContent>
                    </wps:txbx>
                    <wps:bodyPr lIns="0" tIns="0" rIns="0" bIns="0">
                      <a:spAutoFit/>
                    </wps:bodyPr>
                  </wps:wsp>
                </a:graphicData>
              </a:graphic>
            </wp:anchor>
          </w:drawing>
        </mc:Choice>
        <mc:Fallback>
          <w:pict>
            <v:shapetype w14:anchorId="59D144D4" id="_x0000_t202" coordsize="21600,21600" o:spt="202" path="m,l,21600r21600,l21600,xe">
              <v:stroke joinstyle="miter"/>
              <v:path gradientshapeok="t" o:connecttype="rect"/>
            </v:shapetype>
            <v:shape id="Shape 455" o:spid="_x0000_s1178" type="#_x0000_t202" style="position:absolute;margin-left:28.8pt;margin-top:28.5pt;width:316.9pt;height:7.95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QF7fwEAAP0CAAAOAAAAZHJzL2Uyb0RvYy54bWysUttOwzAMfUfiH6K8s3YDJqjWIdA0hIQA&#10;CfiALE3WSE0cxWHt/h4n7ILgDfHiOLZzfHyc2c1gO7ZRAQ24mo9HJWfKSWiMW9f8/W15dsUZRuEa&#10;0YFTNd8q5Dfz05NZ7ys1gRa6RgVGIA6r3te8jdFXRYGyVVbgCLxylNQQrIh0DeuiCaIndNsVk7Kc&#10;Fj2ExgeQCpGii68kn2d8rZWMz1qjiqyrOXGL2YZsV8kW85mo1kH41sgdDfEHFlYYR00PUAsRBfsI&#10;5heUNTIAgo4jCbYArY1UeQaaZlz+mOa1FV7lWUgc9AeZ8P9g5dPm1b8EFoc7GGiBSZDeY4UUTPMM&#10;Oth0ElNGeZJwe5BNDZFJCl6Uk4vpOaUk5cZleT29TDDF8bUPGO8VWJacmgdaS1ZLbB4xfpXuS1Iz&#10;B0vTdSl+pJK8OKwGZhpqcpk3l2IraLbEv3twpEra8N4Je2e1cxIy+tuPSOi56fH5rhNpnGnv/kNa&#10;4vd7rjr+2vknAAAA//8DAFBLAwQUAAYACAAAACEAnLLZrd0AAAAIAQAADwAAAGRycy9kb3ducmV2&#10;LnhtbEyPwU7DMBBE70j8g7VIXBB1EkHahDgVQnDhRuHCzY23SYS9jmI3Cf16tid6Wo1mNPum2i7O&#10;ignH0HtSkK4SEEiNNz21Cr4+3+43IELUZLT1hAp+McC2vr6qdGn8TB847WIruIRCqRV0MQ6llKHp&#10;0Omw8gMSewc/Oh1Zjq00o5653FmZJUkune6JP3R6wJcOm5/d0SnIl9fh7r3AbD41dqLvU5pGTJW6&#10;vVmen0BEXOJ/GM74jA41M+39kUwQVsHjOufk+fIk9vMifQCxV7DOCpB1JS8H1H8AAAD//wMAUEsB&#10;Ai0AFAAGAAgAAAAhALaDOJL+AAAA4QEAABMAAAAAAAAAAAAAAAAAAAAAAFtDb250ZW50X1R5cGVz&#10;XS54bWxQSwECLQAUAAYACAAAACEAOP0h/9YAAACUAQAACwAAAAAAAAAAAAAAAAAvAQAAX3JlbHMv&#10;LnJlbHNQSwECLQAUAAYACAAAACEAcQUBe38BAAD9AgAADgAAAAAAAAAAAAAAAAAuAgAAZHJzL2Uy&#10;b0RvYy54bWxQSwECLQAUAAYACAAAACEAnLLZrd0AAAAIAQAADwAAAAAAAAAAAAAAAADZAwAAZHJz&#10;L2Rvd25yZXYueG1sUEsFBgAAAAAEAAQA8wAAAOMEAAAAAA==&#10;" filled="f" stroked="f">
              <v:textbox style="mso-fit-shape-to-text:t" inset="0,0,0,0">
                <w:txbxContent>
                  <w:p w14:paraId="44037B62" w14:textId="77777777" w:rsidR="00C53112" w:rsidRDefault="00000000">
                    <w:pPr>
                      <w:pStyle w:val="Headerorfooter10"/>
                      <w:shd w:val="clear" w:color="auto" w:fill="auto"/>
                      <w:tabs>
                        <w:tab w:val="right" w:pos="6338"/>
                      </w:tabs>
                    </w:pPr>
                    <w:r>
                      <w:rPr>
                        <w:lang w:val="en-US" w:eastAsia="en-US" w:bidi="en-US"/>
                      </w:rPr>
                      <w:t>1X5</w:t>
                    </w:r>
                    <w:r>
                      <w:rPr>
                        <w:lang w:val="en-US" w:eastAsia="en-US" w:bidi="en-US"/>
                      </w:rPr>
                      <w:tab/>
                      <w:t>Unita</w:t>
                    </w:r>
                  </w:p>
                </w:txbxContent>
              </v:textbox>
              <w10:wrap anchorx="page" anchory="page"/>
            </v:shape>
          </w:pict>
        </mc:Fallback>
      </mc:AlternateContent>
    </w:r>
    <w:r>
      <w:rPr>
        <w:noProof/>
      </w:rPr>
      <mc:AlternateContent>
        <mc:Choice Requires="wps">
          <w:drawing>
            <wp:anchor distT="0" distB="0" distL="114300" distR="114300" simplePos="0" relativeHeight="251636736" behindDoc="1" locked="0" layoutInCell="1" allowOverlap="1" wp14:anchorId="59A17582" wp14:editId="2225D0D3">
              <wp:simplePos x="0" y="0"/>
              <wp:positionH relativeFrom="page">
                <wp:posOffset>340995</wp:posOffset>
              </wp:positionH>
              <wp:positionV relativeFrom="page">
                <wp:posOffset>497840</wp:posOffset>
              </wp:positionV>
              <wp:extent cx="4051935" cy="0"/>
              <wp:effectExtent l="0" t="0" r="0" b="0"/>
              <wp:wrapNone/>
              <wp:docPr id="457" name="Shape 457"/>
              <wp:cNvGraphicFramePr/>
              <a:graphic xmlns:a="http://schemas.openxmlformats.org/drawingml/2006/main">
                <a:graphicData uri="http://schemas.microsoft.com/office/word/2010/wordprocessingShape">
                  <wps:wsp>
                    <wps:cNvCnPr/>
                    <wps:spPr>
                      <a:xfrm>
                        <a:off x="0" y="0"/>
                        <a:ext cx="4051935" cy="0"/>
                      </a:xfrm>
                      <a:prstGeom prst="straightConnector1">
                        <a:avLst/>
                      </a:prstGeom>
                      <a:ln w="12700">
                        <a:solidFill/>
                      </a:ln>
                    </wps:spPr>
                    <wps:bodyPr/>
                  </wps:wsp>
                </a:graphicData>
              </a:graphic>
            </wp:anchor>
          </w:drawing>
        </mc:Choice>
        <mc:Fallback>
          <w:pict>
            <v:shape o:spt="32" o:oned="true" path="m,l21600,21600e" style="position:absolute;margin-left:26.850000000000001pt;margin-top:39.200000000000003pt;width:319.05000000000001pt;height:0;z-index:-251658240;mso-position-horizontal-relative:page;mso-position-vertical-relative:page">
              <v:stroke weight="1.pt"/>
            </v:shape>
          </w:pict>
        </mc:Fallback>
      </mc:AlternateConten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C1EFA" w14:textId="77777777" w:rsidR="00C53112" w:rsidRDefault="00000000">
    <w:pPr>
      <w:spacing w:line="1" w:lineRule="exact"/>
    </w:pPr>
    <w:r>
      <w:rPr>
        <w:noProof/>
      </w:rPr>
      <mc:AlternateContent>
        <mc:Choice Requires="wps">
          <w:drawing>
            <wp:anchor distT="0" distB="0" distL="0" distR="0" simplePos="0" relativeHeight="251812864" behindDoc="1" locked="0" layoutInCell="1" allowOverlap="1" wp14:anchorId="1FC8E4E7" wp14:editId="790238DF">
              <wp:simplePos x="0" y="0"/>
              <wp:positionH relativeFrom="page">
                <wp:posOffset>350520</wp:posOffset>
              </wp:positionH>
              <wp:positionV relativeFrom="page">
                <wp:posOffset>361950</wp:posOffset>
              </wp:positionV>
              <wp:extent cx="4030345" cy="100965"/>
              <wp:effectExtent l="0" t="0" r="0" b="0"/>
              <wp:wrapNone/>
              <wp:docPr id="458" name="Shape 458"/>
              <wp:cNvGraphicFramePr/>
              <a:graphic xmlns:a="http://schemas.openxmlformats.org/drawingml/2006/main">
                <a:graphicData uri="http://schemas.microsoft.com/office/word/2010/wordprocessingShape">
                  <wps:wsp>
                    <wps:cNvSpPr txBox="1"/>
                    <wps:spPr>
                      <a:xfrm>
                        <a:off x="0" y="0"/>
                        <a:ext cx="4030345" cy="100965"/>
                      </a:xfrm>
                      <a:prstGeom prst="rect">
                        <a:avLst/>
                      </a:prstGeom>
                      <a:noFill/>
                    </wps:spPr>
                    <wps:txbx>
                      <w:txbxContent>
                        <w:p w14:paraId="45CE91F1" w14:textId="77777777" w:rsidR="00C53112" w:rsidRDefault="00000000">
                          <w:pPr>
                            <w:pStyle w:val="Headerorfooter10"/>
                            <w:shd w:val="clear" w:color="auto" w:fill="auto"/>
                            <w:tabs>
                              <w:tab w:val="right" w:pos="6347"/>
                            </w:tabs>
                          </w:pPr>
                          <w:r>
                            <w:t>uglas</w:t>
                          </w:r>
                          <w:r>
                            <w:tab/>
                            <w:t>184</w:t>
                          </w:r>
                        </w:p>
                      </w:txbxContent>
                    </wps:txbx>
                    <wps:bodyPr lIns="0" tIns="0" rIns="0" bIns="0">
                      <a:spAutoFit/>
                    </wps:bodyPr>
                  </wps:wsp>
                </a:graphicData>
              </a:graphic>
            </wp:anchor>
          </w:drawing>
        </mc:Choice>
        <mc:Fallback>
          <w:pict>
            <v:shapetype w14:anchorId="1FC8E4E7" id="_x0000_t202" coordsize="21600,21600" o:spt="202" path="m,l,21600r21600,l21600,xe">
              <v:stroke joinstyle="miter"/>
              <v:path gradientshapeok="t" o:connecttype="rect"/>
            </v:shapetype>
            <v:shape id="Shape 458" o:spid="_x0000_s1179" type="#_x0000_t202" style="position:absolute;margin-left:27.6pt;margin-top:28.5pt;width:317.35pt;height:7.95pt;z-index:-2515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kN6fwEAAP0CAAAOAAAAZHJzL2Uyb0RvYy54bWysUttOwzAMfUfiH6K8s3YbQ1CtQyAEQkKA&#10;BHxAliZrpCaO4rB2f4+T3RC8IV4cx3aOj48zvx5sx9YqoAFX8/Go5Ew5CY1xq5p/vN+fXXKGUbhG&#10;dOBUzTcK+fXi9GTe+0pNoIWuUYERiMOq9zVvY/RVUaBslRU4Aq8cJTUEKyJdw6pogugJ3XbFpCwv&#10;ih5C4wNIhUjRu22SLzK+1krGF61RRdbVnLjFbEO2y2SLxVxUqyB8a+SOhvgDCyuMo6YHqDsRBfsM&#10;5heUNTIAgo4jCbYArY1UeQaaZlz+mOatFV7lWUgc9AeZ8P9g5fP6zb8GFodbGGiBSZDeY4UUTPMM&#10;Oth0ElNGeZJwc5BNDZFJCp6X03J6PuNMUm5cllcXswRTHF/7gPFBgWXJqXmgtWS1xPoJ47Z0X5Ka&#10;Obg3XZfiRyrJi8NyYKahJrMD0SU0G+LfPTpSJW1474S9s9w5CRn9zWck9Nw0QW6f7zqRxpn27j+k&#10;JX6/56rjr118AQAA//8DAFBLAwQUAAYACAAAACEAj5LDOt0AAAAIAQAADwAAAGRycy9kb3ducmV2&#10;LnhtbEyPwU7DMBBE70j8g7VIXBB1Eqlpk8apEIILN1ou3Nx4SaLa6yh2k9CvZznBaTWa0eybar84&#10;KyYcQ+9JQbpKQCA13vTUKvg4vj5uQYSoyWjrCRV8Y4B9fXtT6dL4md5xOsRWcAmFUivoYhxKKUPT&#10;odNh5Qck9r786HRkObbSjHrmcmdlliS5dLon/tDpAZ87bM6Hi1OQLy/Dw1uB2Xxt7ESf1zSNmCp1&#10;f7c87UBEXOJfGH7xGR1qZjr5C5kgrIL1OuMk3w1PYj/fFgWIk4JNVoCsK/l/QP0DAAD//wMAUEsB&#10;Ai0AFAAGAAgAAAAhALaDOJL+AAAA4QEAABMAAAAAAAAAAAAAAAAAAAAAAFtDb250ZW50X1R5cGVz&#10;XS54bWxQSwECLQAUAAYACAAAACEAOP0h/9YAAACUAQAACwAAAAAAAAAAAAAAAAAvAQAAX3JlbHMv&#10;LnJlbHNQSwECLQAUAAYACAAAACEALRZDen8BAAD9AgAADgAAAAAAAAAAAAAAAAAuAgAAZHJzL2Uy&#10;b0RvYy54bWxQSwECLQAUAAYACAAAACEAj5LDOt0AAAAIAQAADwAAAAAAAAAAAAAAAADZAwAAZHJz&#10;L2Rvd25yZXYueG1sUEsFBgAAAAAEAAQA8wAAAOMEAAAAAA==&#10;" filled="f" stroked="f">
              <v:textbox style="mso-fit-shape-to-text:t" inset="0,0,0,0">
                <w:txbxContent>
                  <w:p w14:paraId="45CE91F1" w14:textId="77777777" w:rsidR="00C53112" w:rsidRDefault="00000000">
                    <w:pPr>
                      <w:pStyle w:val="Headerorfooter10"/>
                      <w:shd w:val="clear" w:color="auto" w:fill="auto"/>
                      <w:tabs>
                        <w:tab w:val="right" w:pos="6347"/>
                      </w:tabs>
                    </w:pPr>
                    <w:r>
                      <w:t>uglas</w:t>
                    </w:r>
                    <w:r>
                      <w:tab/>
                      <w:t>184</w:t>
                    </w:r>
                  </w:p>
                </w:txbxContent>
              </v:textbox>
              <w10:wrap anchorx="page" anchory="page"/>
            </v:shape>
          </w:pict>
        </mc:Fallback>
      </mc:AlternateContent>
    </w:r>
    <w:r>
      <w:rPr>
        <w:noProof/>
      </w:rPr>
      <mc:AlternateContent>
        <mc:Choice Requires="wps">
          <w:drawing>
            <wp:anchor distT="0" distB="0" distL="114300" distR="114300" simplePos="0" relativeHeight="251637760" behindDoc="1" locked="0" layoutInCell="1" allowOverlap="1" wp14:anchorId="654CC3BD" wp14:editId="4CFE05E5">
              <wp:simplePos x="0" y="0"/>
              <wp:positionH relativeFrom="page">
                <wp:posOffset>347345</wp:posOffset>
              </wp:positionH>
              <wp:positionV relativeFrom="page">
                <wp:posOffset>501015</wp:posOffset>
              </wp:positionV>
              <wp:extent cx="4036695" cy="0"/>
              <wp:effectExtent l="0" t="0" r="0" b="0"/>
              <wp:wrapNone/>
              <wp:docPr id="460" name="Shape 460"/>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7.350000000000001pt;margin-top:39.450000000000003pt;width:317.85000000000002pt;height:0;z-index:-251658240;mso-position-horizontal-relative:page;mso-position-vertical-relative:page">
              <v:stroke weight="1.pt"/>
            </v:shape>
          </w:pict>
        </mc:Fallback>
      </mc:AlternateConten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1E747" w14:textId="77777777" w:rsidR="00C53112" w:rsidRDefault="00000000">
    <w:pPr>
      <w:spacing w:line="1" w:lineRule="exact"/>
    </w:pPr>
    <w:r>
      <w:rPr>
        <w:noProof/>
      </w:rPr>
      <mc:AlternateContent>
        <mc:Choice Requires="wps">
          <w:drawing>
            <wp:anchor distT="0" distB="0" distL="0" distR="0" simplePos="0" relativeHeight="251813888" behindDoc="1" locked="0" layoutInCell="1" allowOverlap="1" wp14:anchorId="48351309" wp14:editId="372808E0">
              <wp:simplePos x="0" y="0"/>
              <wp:positionH relativeFrom="page">
                <wp:posOffset>360680</wp:posOffset>
              </wp:positionH>
              <wp:positionV relativeFrom="page">
                <wp:posOffset>367665</wp:posOffset>
              </wp:positionV>
              <wp:extent cx="4034790" cy="95250"/>
              <wp:effectExtent l="0" t="0" r="0" b="0"/>
              <wp:wrapNone/>
              <wp:docPr id="461" name="Shape 461"/>
              <wp:cNvGraphicFramePr/>
              <a:graphic xmlns:a="http://schemas.openxmlformats.org/drawingml/2006/main">
                <a:graphicData uri="http://schemas.microsoft.com/office/word/2010/wordprocessingShape">
                  <wps:wsp>
                    <wps:cNvSpPr txBox="1"/>
                    <wps:spPr>
                      <a:xfrm>
                        <a:off x="0" y="0"/>
                        <a:ext cx="4034790" cy="95250"/>
                      </a:xfrm>
                      <a:prstGeom prst="rect">
                        <a:avLst/>
                      </a:prstGeom>
                      <a:noFill/>
                    </wps:spPr>
                    <wps:txbx>
                      <w:txbxContent>
                        <w:p w14:paraId="3F6D8645" w14:textId="77777777" w:rsidR="00C53112" w:rsidRDefault="00000000">
                          <w:pPr>
                            <w:pStyle w:val="Headerorfooter10"/>
                            <w:shd w:val="clear" w:color="auto" w:fill="auto"/>
                            <w:tabs>
                              <w:tab w:val="right" w:pos="6354"/>
                            </w:tabs>
                          </w:pPr>
                          <w:r>
                            <w:rPr>
                              <w:lang w:val="en-US" w:eastAsia="en-US" w:bidi="en-US"/>
                            </w:rPr>
                            <w:t>187</w:t>
                          </w:r>
                          <w:r>
                            <w:rPr>
                              <w:lang w:val="en-US" w:eastAsia="en-US" w:bidi="en-US"/>
                            </w:rPr>
                            <w:tab/>
                          </w:r>
                          <w:r>
                            <w:t>uspeli</w:t>
                          </w:r>
                        </w:p>
                      </w:txbxContent>
                    </wps:txbx>
                    <wps:bodyPr lIns="0" tIns="0" rIns="0" bIns="0">
                      <a:spAutoFit/>
                    </wps:bodyPr>
                  </wps:wsp>
                </a:graphicData>
              </a:graphic>
            </wp:anchor>
          </w:drawing>
        </mc:Choice>
        <mc:Fallback>
          <w:pict>
            <v:shapetype w14:anchorId="48351309" id="_x0000_t202" coordsize="21600,21600" o:spt="202" path="m,l,21600r21600,l21600,xe">
              <v:stroke joinstyle="miter"/>
              <v:path gradientshapeok="t" o:connecttype="rect"/>
            </v:shapetype>
            <v:shape id="Shape 461" o:spid="_x0000_s1180" type="#_x0000_t202" style="position:absolute;margin-left:28.4pt;margin-top:28.95pt;width:317.7pt;height:7.5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g31gAEAAPwCAAAOAAAAZHJzL2Uyb0RvYy54bWysUttOwzAMfUfiH6K8s5axcanWTSAEQkKA&#10;BHxAliZrpCaO4rB2f48TdkHwhnhxHNs5Pj7ObDHYjq1VQAOu5qejkjPlJDTGrWr+/nZ3cskZRuEa&#10;0YFTNd8o5Iv58dGs95UaQwtdowIjEIdV72vexuirokDZKitwBF45SmoIVkS6hlXRBNETuu2KcVme&#10;Fz2ExgeQCpGit19JPs/4WisZn7VGFVlXc+IWsw3ZLpMt5jNRrYLwrZFbGuIPLKwwjpruoW5FFOwj&#10;mF9Q1sgACDqOJNgCtDZS5RlomtPyxzSvrfAqz0LioN/LhP8HK5/Wr/4lsDjcwEALTIL0HiukYJpn&#10;0MGmk5gyypOEm71saohMUnBSnk0uriglKXc1HU+zrMXhsQ8Y7xVYlpyaB9pKFkusHzFSQyrdlaRe&#10;Du5M16X4gUny4rAcmGmI5XS847mEZkP0uwdHoqQF75ywc5ZbJyGjv/6IhJ6bJsiv59tOJHHmsv0O&#10;aYff77nq8GnnnwAAAP//AwBQSwMEFAAGAAgAAAAhAJbx2CPdAAAACAEAAA8AAABkcnMvZG93bnJl&#10;di54bWxMj7FOxDAQRHsk/sFaJBrEObFEjoQ4J4SgoeOOhs4XL0mEvY5iXxLu61kqqFajGc28rXer&#10;d2LGKQ6BNOSbDARSG+xAnYb3w8vtPYiYDFnjAqGGb4yway4valPZsNAbzvvUCS6hWBkNfUpjJWVs&#10;e/QmbsKIxN5nmLxJLKdO2sksXO6dVFlWSG8G4oXejPjUY/u1P3kNxfo83ryWqJZz62b6OOd5wlzr&#10;66v18QFEwjX9heEXn9GhYaZjOJGNwmm4K5g88d2WINgvSqVAHDVsVQmyqeX/B5ofAAAA//8DAFBL&#10;AQItABQABgAIAAAAIQC2gziS/gAAAOEBAAATAAAAAAAAAAAAAAAAAAAAAABbQ29udGVudF9UeXBl&#10;c10ueG1sUEsBAi0AFAAGAAgAAAAhADj9If/WAAAAlAEAAAsAAAAAAAAAAAAAAAAALwEAAF9yZWxz&#10;Ly5yZWxzUEsBAi0AFAAGAAgAAAAhAOLeDfWAAQAA/AIAAA4AAAAAAAAAAAAAAAAALgIAAGRycy9l&#10;Mm9Eb2MueG1sUEsBAi0AFAAGAAgAAAAhAJbx2CPdAAAACAEAAA8AAAAAAAAAAAAAAAAA2gMAAGRy&#10;cy9kb3ducmV2LnhtbFBLBQYAAAAABAAEAPMAAADkBAAAAAA=&#10;" filled="f" stroked="f">
              <v:textbox style="mso-fit-shape-to-text:t" inset="0,0,0,0">
                <w:txbxContent>
                  <w:p w14:paraId="3F6D8645" w14:textId="77777777" w:rsidR="00C53112" w:rsidRDefault="00000000">
                    <w:pPr>
                      <w:pStyle w:val="Headerorfooter10"/>
                      <w:shd w:val="clear" w:color="auto" w:fill="auto"/>
                      <w:tabs>
                        <w:tab w:val="right" w:pos="6354"/>
                      </w:tabs>
                    </w:pPr>
                    <w:r>
                      <w:rPr>
                        <w:lang w:val="en-US" w:eastAsia="en-US" w:bidi="en-US"/>
                      </w:rPr>
                      <w:t>187</w:t>
                    </w:r>
                    <w:r>
                      <w:rPr>
                        <w:lang w:val="en-US" w:eastAsia="en-US" w:bidi="en-US"/>
                      </w:rPr>
                      <w:tab/>
                    </w:r>
                    <w:r>
                      <w:t>uspeli</w:t>
                    </w:r>
                  </w:p>
                </w:txbxContent>
              </v:textbox>
              <w10:wrap anchorx="page" anchory="page"/>
            </v:shape>
          </w:pict>
        </mc:Fallback>
      </mc:AlternateContent>
    </w:r>
    <w:r>
      <w:rPr>
        <w:noProof/>
      </w:rPr>
      <mc:AlternateContent>
        <mc:Choice Requires="wps">
          <w:drawing>
            <wp:anchor distT="0" distB="0" distL="114300" distR="114300" simplePos="0" relativeHeight="251638784" behindDoc="1" locked="0" layoutInCell="1" allowOverlap="1" wp14:anchorId="15E95397" wp14:editId="33389602">
              <wp:simplePos x="0" y="0"/>
              <wp:positionH relativeFrom="page">
                <wp:posOffset>335915</wp:posOffset>
              </wp:positionH>
              <wp:positionV relativeFrom="page">
                <wp:posOffset>504190</wp:posOffset>
              </wp:positionV>
              <wp:extent cx="4069080" cy="0"/>
              <wp:effectExtent l="0" t="0" r="0" b="0"/>
              <wp:wrapNone/>
              <wp:docPr id="463" name="Shape 463"/>
              <wp:cNvGraphicFramePr/>
              <a:graphic xmlns:a="http://schemas.openxmlformats.org/drawingml/2006/main">
                <a:graphicData uri="http://schemas.microsoft.com/office/word/2010/wordprocessingShape">
                  <wps:wsp>
                    <wps:cNvCnPr/>
                    <wps:spPr>
                      <a:xfrm>
                        <a:off x="0" y="0"/>
                        <a:ext cx="4069080" cy="0"/>
                      </a:xfrm>
                      <a:prstGeom prst="straightConnector1">
                        <a:avLst/>
                      </a:prstGeom>
                      <a:ln w="12700">
                        <a:solidFill/>
                      </a:ln>
                    </wps:spPr>
                    <wps:bodyPr/>
                  </wps:wsp>
                </a:graphicData>
              </a:graphic>
            </wp:anchor>
          </w:drawing>
        </mc:Choice>
        <mc:Fallback>
          <w:pict>
            <v:shape o:spt="32" o:oned="true" path="m,l21600,21600e" style="position:absolute;margin-left:26.449999999999999pt;margin-top:39.700000000000003pt;width:320.39999999999998pt;height:0;z-index:-251658240;mso-position-horizontal-relative:page;mso-position-vertical-relative:page">
              <v:stroke weight="1.pt"/>
            </v:shape>
          </w:pict>
        </mc:Fallback>
      </mc:AlternateConten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69C20" w14:textId="77777777" w:rsidR="00C53112" w:rsidRDefault="00000000">
    <w:pPr>
      <w:spacing w:line="1" w:lineRule="exact"/>
    </w:pPr>
    <w:r>
      <w:rPr>
        <w:noProof/>
      </w:rPr>
      <mc:AlternateContent>
        <mc:Choice Requires="wps">
          <w:drawing>
            <wp:anchor distT="0" distB="0" distL="0" distR="0" simplePos="0" relativeHeight="251814912" behindDoc="1" locked="0" layoutInCell="1" allowOverlap="1" wp14:anchorId="1CDF8F83" wp14:editId="479164B0">
              <wp:simplePos x="0" y="0"/>
              <wp:positionH relativeFrom="page">
                <wp:posOffset>352425</wp:posOffset>
              </wp:positionH>
              <wp:positionV relativeFrom="page">
                <wp:posOffset>364490</wp:posOffset>
              </wp:positionV>
              <wp:extent cx="4034790" cy="98425"/>
              <wp:effectExtent l="0" t="0" r="0" b="0"/>
              <wp:wrapNone/>
              <wp:docPr id="464" name="Shape 464"/>
              <wp:cNvGraphicFramePr/>
              <a:graphic xmlns:a="http://schemas.openxmlformats.org/drawingml/2006/main">
                <a:graphicData uri="http://schemas.microsoft.com/office/word/2010/wordprocessingShape">
                  <wps:wsp>
                    <wps:cNvSpPr txBox="1"/>
                    <wps:spPr>
                      <a:xfrm>
                        <a:off x="0" y="0"/>
                        <a:ext cx="4034790" cy="98425"/>
                      </a:xfrm>
                      <a:prstGeom prst="rect">
                        <a:avLst/>
                      </a:prstGeom>
                      <a:noFill/>
                    </wps:spPr>
                    <wps:txbx>
                      <w:txbxContent>
                        <w:p w14:paraId="03F93ADE" w14:textId="77777777" w:rsidR="00C53112" w:rsidRDefault="00000000">
                          <w:pPr>
                            <w:pStyle w:val="Headerorfooter10"/>
                            <w:shd w:val="clear" w:color="auto" w:fill="auto"/>
                            <w:tabs>
                              <w:tab w:val="right" w:pos="6354"/>
                            </w:tabs>
                          </w:pPr>
                          <w:r>
                            <w:t>univerzitet</w:t>
                          </w:r>
                          <w:r>
                            <w:tab/>
                          </w:r>
                          <w:r>
                            <w:t>186</w:t>
                          </w:r>
                        </w:p>
                      </w:txbxContent>
                    </wps:txbx>
                    <wps:bodyPr lIns="0" tIns="0" rIns="0" bIns="0">
                      <a:spAutoFit/>
                    </wps:bodyPr>
                  </wps:wsp>
                </a:graphicData>
              </a:graphic>
            </wp:anchor>
          </w:drawing>
        </mc:Choice>
        <mc:Fallback>
          <w:pict>
            <v:shapetype w14:anchorId="1CDF8F83" id="_x0000_t202" coordsize="21600,21600" o:spt="202" path="m,l,21600r21600,l21600,xe">
              <v:stroke joinstyle="miter"/>
              <v:path gradientshapeok="t" o:connecttype="rect"/>
            </v:shapetype>
            <v:shape id="Shape 464" o:spid="_x0000_s1181" type="#_x0000_t202" style="position:absolute;margin-left:27.75pt;margin-top:28.7pt;width:317.7pt;height:7.75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PzBfwEAAPwCAAAOAAAAZHJzL2Uyb0RvYy54bWysUttOwzAMfUfiH6K8s5YxYFTrEAiBkBAg&#10;AR+QpckaqYmjOKzd3+NkNwRviBfHsZ3j4+PMrgfbsZUKaMDV/HRUcqachMa4Zc0/3u9PppxhFK4R&#10;HThV87VCfj0/Ppr1vlJjaKFrVGAE4rDqfc3bGH1VFChbZQWOwCtHSQ3BikjXsCyaIHpCt10xLsuL&#10;oofQ+ABSIVL0bpPk84yvtZLxRWtUkXU1J24x25DtItliPhPVMgjfGrmlIf7AwgrjqOke6k5EwT6D&#10;+QVljQyAoONIgi1AayNVnoGmOS1/TPPWCq/yLCQO+r1M+H+w8nn15l8Di8MtDLTAJEjvsUIKpnkG&#10;HWw6iSmjPEm43sumhsgkBSfl2eTyilKSclfTyfg8oRSHxz5gfFBgWXJqHmgrWSyxesK4Kd2VpF4O&#10;7k3XpfiBSfLisBiYaYjl+dmO5wKaNdHvHh2Jkha8c8LOWWydhIz+5jMSem6aIDfPt51I4kx7+x3S&#10;Dr/fc9Xh086/AAAA//8DAFBLAwQUAAYACAAAACEA569Wu90AAAAIAQAADwAAAGRycy9kb3ducmV2&#10;LnhtbEyPQU+EMBCF7yb+h2ZMvBi3QIQVpGyM0Ys3Vy/eunQEYjsltAu4v97x5J5eJu/lvW/q3eqs&#10;mHEKgycF6SYBgdR6M1Cn4OP95fYeRIiajLaeUMEPBtg1lxe1roxf6A3nfewEl1CotII+xrGSMrQ9&#10;Oh02fkRi78tPTkc+p06aSS9c7qzMkqSQTg/EC70e8anH9nt/dAqK9Xm8eS0xW06tnenzlKYRU6Wu&#10;r9bHBxAR1/gfhj98RoeGmQ7+SCYIqyDPc06ybu9AsF+USQnioGCblSCbWp4/0PwCAAD//wMAUEsB&#10;Ai0AFAAGAAgAAAAhALaDOJL+AAAA4QEAABMAAAAAAAAAAAAAAAAAAAAAAFtDb250ZW50X1R5cGVz&#10;XS54bWxQSwECLQAUAAYACAAAACEAOP0h/9YAAACUAQAACwAAAAAAAAAAAAAAAAAvAQAAX3JlbHMv&#10;LnJlbHNQSwECLQAUAAYACAAAACEAWKD8wX8BAAD8AgAADgAAAAAAAAAAAAAAAAAuAgAAZHJzL2Uy&#10;b0RvYy54bWxQSwECLQAUAAYACAAAACEA569Wu90AAAAIAQAADwAAAAAAAAAAAAAAAADZAwAAZHJz&#10;L2Rvd25yZXYueG1sUEsFBgAAAAAEAAQA8wAAAOMEAAAAAA==&#10;" filled="f" stroked="f">
              <v:textbox style="mso-fit-shape-to-text:t" inset="0,0,0,0">
                <w:txbxContent>
                  <w:p w14:paraId="03F93ADE" w14:textId="77777777" w:rsidR="00C53112" w:rsidRDefault="00000000">
                    <w:pPr>
                      <w:pStyle w:val="Headerorfooter10"/>
                      <w:shd w:val="clear" w:color="auto" w:fill="auto"/>
                      <w:tabs>
                        <w:tab w:val="right" w:pos="6354"/>
                      </w:tabs>
                    </w:pPr>
                    <w:r>
                      <w:t>univerzitet</w:t>
                    </w:r>
                    <w:r>
                      <w:tab/>
                    </w:r>
                    <w:r>
                      <w:t>186</w:t>
                    </w:r>
                  </w:p>
                </w:txbxContent>
              </v:textbox>
              <w10:wrap anchorx="page" anchory="page"/>
            </v:shape>
          </w:pict>
        </mc:Fallback>
      </mc:AlternateContent>
    </w:r>
    <w:r>
      <w:rPr>
        <w:noProof/>
      </w:rPr>
      <mc:AlternateContent>
        <mc:Choice Requires="wps">
          <w:drawing>
            <wp:anchor distT="0" distB="0" distL="114300" distR="114300" simplePos="0" relativeHeight="251639808" behindDoc="1" locked="0" layoutInCell="1" allowOverlap="1" wp14:anchorId="2FD09472" wp14:editId="6FDBB174">
              <wp:simplePos x="0" y="0"/>
              <wp:positionH relativeFrom="page">
                <wp:posOffset>346710</wp:posOffset>
              </wp:positionH>
              <wp:positionV relativeFrom="page">
                <wp:posOffset>501015</wp:posOffset>
              </wp:positionV>
              <wp:extent cx="4050030" cy="0"/>
              <wp:effectExtent l="0" t="0" r="0" b="0"/>
              <wp:wrapNone/>
              <wp:docPr id="466" name="Shape 466"/>
              <wp:cNvGraphicFramePr/>
              <a:graphic xmlns:a="http://schemas.openxmlformats.org/drawingml/2006/main">
                <a:graphicData uri="http://schemas.microsoft.com/office/word/2010/wordprocessingShape">
                  <wps:wsp>
                    <wps:cNvCnPr/>
                    <wps:spPr>
                      <a:xfrm>
                        <a:off x="0" y="0"/>
                        <a:ext cx="4050030" cy="0"/>
                      </a:xfrm>
                      <a:prstGeom prst="straightConnector1">
                        <a:avLst/>
                      </a:prstGeom>
                      <a:ln w="12700">
                        <a:solidFill/>
                      </a:ln>
                    </wps:spPr>
                    <wps:bodyPr/>
                  </wps:wsp>
                </a:graphicData>
              </a:graphic>
            </wp:anchor>
          </w:drawing>
        </mc:Choice>
        <mc:Fallback>
          <w:pict>
            <v:shape o:spt="32" o:oned="true" path="m,l21600,21600e" style="position:absolute;margin-left:27.300000000000001pt;margin-top:39.450000000000003pt;width:318.89999999999998pt;height:0;z-index:-251658240;mso-position-horizontal-relative:page;mso-position-vertical-relative:page">
              <v:stroke weight="1.pt"/>
            </v:shape>
          </w:pict>
        </mc:Fallback>
      </mc:AlternateConten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07DAA" w14:textId="77777777" w:rsidR="00C53112" w:rsidRDefault="00000000">
    <w:pPr>
      <w:spacing w:line="1" w:lineRule="exact"/>
    </w:pPr>
    <w:r>
      <w:rPr>
        <w:noProof/>
      </w:rPr>
      <mc:AlternateContent>
        <mc:Choice Requires="wps">
          <w:drawing>
            <wp:anchor distT="0" distB="0" distL="0" distR="0" simplePos="0" relativeHeight="251815936" behindDoc="1" locked="0" layoutInCell="1" allowOverlap="1" wp14:anchorId="5A339963" wp14:editId="08905AB0">
              <wp:simplePos x="0" y="0"/>
              <wp:positionH relativeFrom="page">
                <wp:posOffset>368300</wp:posOffset>
              </wp:positionH>
              <wp:positionV relativeFrom="page">
                <wp:posOffset>364490</wp:posOffset>
              </wp:positionV>
              <wp:extent cx="4029075" cy="98425"/>
              <wp:effectExtent l="0" t="0" r="0" b="0"/>
              <wp:wrapNone/>
              <wp:docPr id="467" name="Shape 467"/>
              <wp:cNvGraphicFramePr/>
              <a:graphic xmlns:a="http://schemas.openxmlformats.org/drawingml/2006/main">
                <a:graphicData uri="http://schemas.microsoft.com/office/word/2010/wordprocessingShape">
                  <wps:wsp>
                    <wps:cNvSpPr txBox="1"/>
                    <wps:spPr>
                      <a:xfrm>
                        <a:off x="0" y="0"/>
                        <a:ext cx="4029075" cy="98425"/>
                      </a:xfrm>
                      <a:prstGeom prst="rect">
                        <a:avLst/>
                      </a:prstGeom>
                      <a:noFill/>
                    </wps:spPr>
                    <wps:txbx>
                      <w:txbxContent>
                        <w:p w14:paraId="3023F5AC" w14:textId="77777777" w:rsidR="00C53112" w:rsidRDefault="00000000">
                          <w:pPr>
                            <w:pStyle w:val="Headerorfooter10"/>
                            <w:shd w:val="clear" w:color="auto" w:fill="auto"/>
                            <w:tabs>
                              <w:tab w:val="right" w:pos="6345"/>
                            </w:tabs>
                          </w:pPr>
                          <w:r>
                            <w:rPr>
                              <w:lang w:val="en-US" w:eastAsia="en-US" w:bidi="en-US"/>
                            </w:rPr>
                            <w:t>189</w:t>
                          </w:r>
                          <w:r>
                            <w:rPr>
                              <w:lang w:val="en-US" w:eastAsia="en-US" w:bidi="en-US"/>
                            </w:rPr>
                            <w:tab/>
                          </w:r>
                          <w:r>
                            <w:t>užlcbiti</w:t>
                          </w:r>
                        </w:p>
                      </w:txbxContent>
                    </wps:txbx>
                    <wps:bodyPr lIns="0" tIns="0" rIns="0" bIns="0">
                      <a:spAutoFit/>
                    </wps:bodyPr>
                  </wps:wsp>
                </a:graphicData>
              </a:graphic>
            </wp:anchor>
          </w:drawing>
        </mc:Choice>
        <mc:Fallback>
          <w:pict>
            <v:shapetype w14:anchorId="5A339963" id="_x0000_t202" coordsize="21600,21600" o:spt="202" path="m,l,21600r21600,l21600,xe">
              <v:stroke joinstyle="miter"/>
              <v:path gradientshapeok="t" o:connecttype="rect"/>
            </v:shapetype>
            <v:shape id="Shape 467" o:spid="_x0000_s1182" type="#_x0000_t202" style="position:absolute;margin-left:29pt;margin-top:28.7pt;width:317.25pt;height:7.75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dmfwEAAPwCAAAOAAAAZHJzL2Uyb0RvYy54bWysUttOwzAMfUfiH6K8s5Zp41KtQyAEQkKA&#10;NPiALE3WSE0cxWHt/h4nuyF4Q7w4ju0cHx9ndjPYjq1VQAOu5uejkjPlJDTGrWr+8f5wdsUZRuEa&#10;0YFTNd8o5Dfz05NZ7ys1hha6RgVGIA6r3te8jdFXRYGyVVbgCLxylNQQrIh0DauiCaIndNsV47K8&#10;KHoIjQ8gFSJF77dJPs/4WisZX7VGFVlXc+IWsw3ZLpMt5jNRrYLwrZE7GuIPLKwwjpoeoO5FFOwz&#10;mF9Q1sgACDqOJNgCtDZS5RlomvPyxzSLVniVZyFx0B9kwv+DlS/rhX8LLA53MNACkyC9xwopmOYZ&#10;dLDpJKaM8iTh5iCbGiKTFJyU4+vycsqZpNz11WQ8TSjF8bEPGB8VWJacmgfaShZLrJ8xbkv3JamX&#10;gwfTdSl+ZJK8OCwHZhpiOZ3seS6h2RD97smRKGnBeyfsneXOScjobz8joeemCXL7fNeJJM60d98h&#10;7fD7PVcdP+38CwAA//8DAFBLAwQUAAYACAAAACEA4OPNxd4AAAAIAQAADwAAAGRycy9kb3ducmV2&#10;LnhtbEyPwU7DMBBE70j8g7VIXFDrJKJpE+JUCMGFG4ULNzfeJhH2OordJPTrWU5wGq1mNfOm2i/O&#10;ignH0HtSkK4TEEiNNz21Cj7eX1Y7ECFqMtp6QgXfGGBfX19VujR+pjecDrEVHEKh1Aq6GIdSytB0&#10;6HRY+wGJvZMfnY58jq00o5453FmZJUkune6JGzo94FOHzdfh7BTky/Nw91pgNl8aO9HnJU0jpkrd&#10;3iyPDyAiLvHvGX7xGR1qZjr6M5kgrILNjqdE1u09CPbzItuAOCrYZgXIupL/B9Q/AAAA//8DAFBL&#10;AQItABQABgAIAAAAIQC2gziS/gAAAOEBAAATAAAAAAAAAAAAAAAAAAAAAABbQ29udGVudF9UeXBl&#10;c10ueG1sUEsBAi0AFAAGAAgAAAAhADj9If/WAAAAlAEAAAsAAAAAAAAAAAAAAAAALwEAAF9yZWxz&#10;Ly5yZWxzUEsBAi0AFAAGAAgAAAAhAI+f52Z/AQAA/AIAAA4AAAAAAAAAAAAAAAAALgIAAGRycy9l&#10;Mm9Eb2MueG1sUEsBAi0AFAAGAAgAAAAhAODjzcXeAAAACAEAAA8AAAAAAAAAAAAAAAAA2QMAAGRy&#10;cy9kb3ducmV2LnhtbFBLBQYAAAAABAAEAPMAAADkBAAAAAA=&#10;" filled="f" stroked="f">
              <v:textbox style="mso-fit-shape-to-text:t" inset="0,0,0,0">
                <w:txbxContent>
                  <w:p w14:paraId="3023F5AC" w14:textId="77777777" w:rsidR="00C53112" w:rsidRDefault="00000000">
                    <w:pPr>
                      <w:pStyle w:val="Headerorfooter10"/>
                      <w:shd w:val="clear" w:color="auto" w:fill="auto"/>
                      <w:tabs>
                        <w:tab w:val="right" w:pos="6345"/>
                      </w:tabs>
                    </w:pPr>
                    <w:r>
                      <w:rPr>
                        <w:lang w:val="en-US" w:eastAsia="en-US" w:bidi="en-US"/>
                      </w:rPr>
                      <w:t>189</w:t>
                    </w:r>
                    <w:r>
                      <w:rPr>
                        <w:lang w:val="en-US" w:eastAsia="en-US" w:bidi="en-US"/>
                      </w:rPr>
                      <w:tab/>
                    </w:r>
                    <w:r>
                      <w:t>užlcbiti</w:t>
                    </w:r>
                  </w:p>
                </w:txbxContent>
              </v:textbox>
              <w10:wrap anchorx="page" anchory="page"/>
            </v:shape>
          </w:pict>
        </mc:Fallback>
      </mc:AlternateContent>
    </w:r>
    <w:r>
      <w:rPr>
        <w:noProof/>
      </w:rPr>
      <mc:AlternateContent>
        <mc:Choice Requires="wps">
          <w:drawing>
            <wp:anchor distT="0" distB="0" distL="114300" distR="114300" simplePos="0" relativeHeight="251640832" behindDoc="1" locked="0" layoutInCell="1" allowOverlap="1" wp14:anchorId="24F3BEBF" wp14:editId="35E970B1">
              <wp:simplePos x="0" y="0"/>
              <wp:positionH relativeFrom="page">
                <wp:posOffset>343535</wp:posOffset>
              </wp:positionH>
              <wp:positionV relativeFrom="page">
                <wp:posOffset>501015</wp:posOffset>
              </wp:positionV>
              <wp:extent cx="4062730" cy="0"/>
              <wp:effectExtent l="0" t="0" r="0" b="0"/>
              <wp:wrapNone/>
              <wp:docPr id="469" name="Shape 469"/>
              <wp:cNvGraphicFramePr/>
              <a:graphic xmlns:a="http://schemas.openxmlformats.org/drawingml/2006/main">
                <a:graphicData uri="http://schemas.microsoft.com/office/word/2010/wordprocessingShape">
                  <wps:wsp>
                    <wps:cNvCnPr/>
                    <wps:spPr>
                      <a:xfrm>
                        <a:off x="0" y="0"/>
                        <a:ext cx="4062730" cy="0"/>
                      </a:xfrm>
                      <a:prstGeom prst="straightConnector1">
                        <a:avLst/>
                      </a:prstGeom>
                      <a:ln w="12700">
                        <a:solidFill/>
                      </a:ln>
                    </wps:spPr>
                    <wps:bodyPr/>
                  </wps:wsp>
                </a:graphicData>
              </a:graphic>
            </wp:anchor>
          </w:drawing>
        </mc:Choice>
        <mc:Fallback>
          <w:pict>
            <v:shape o:spt="32" o:oned="true" path="m,l21600,21600e" style="position:absolute;margin-left:27.050000000000001pt;margin-top:39.450000000000003pt;width:319.89999999999998pt;height:0;z-index:-251658240;mso-position-horizontal-relative:page;mso-position-vertical-relative:page">
              <v:stroke weight="1.pt"/>
            </v:shape>
          </w:pict>
        </mc:Fallback>
      </mc:AlternateConten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46D8C" w14:textId="77777777" w:rsidR="00C53112" w:rsidRDefault="00000000">
    <w:pPr>
      <w:spacing w:line="1" w:lineRule="exact"/>
    </w:pPr>
    <w:r>
      <w:rPr>
        <w:noProof/>
      </w:rPr>
      <mc:AlternateContent>
        <mc:Choice Requires="wps">
          <w:drawing>
            <wp:anchor distT="0" distB="0" distL="0" distR="0" simplePos="0" relativeHeight="251816960" behindDoc="1" locked="0" layoutInCell="1" allowOverlap="1" wp14:anchorId="5794FED5" wp14:editId="0A0104A1">
              <wp:simplePos x="0" y="0"/>
              <wp:positionH relativeFrom="page">
                <wp:posOffset>347980</wp:posOffset>
              </wp:positionH>
              <wp:positionV relativeFrom="page">
                <wp:posOffset>367665</wp:posOffset>
              </wp:positionV>
              <wp:extent cx="4034790" cy="95250"/>
              <wp:effectExtent l="0" t="0" r="0" b="0"/>
              <wp:wrapNone/>
              <wp:docPr id="470" name="Shape 470"/>
              <wp:cNvGraphicFramePr/>
              <a:graphic xmlns:a="http://schemas.openxmlformats.org/drawingml/2006/main">
                <a:graphicData uri="http://schemas.microsoft.com/office/word/2010/wordprocessingShape">
                  <wps:wsp>
                    <wps:cNvSpPr txBox="1"/>
                    <wps:spPr>
                      <a:xfrm>
                        <a:off x="0" y="0"/>
                        <a:ext cx="4034790" cy="95250"/>
                      </a:xfrm>
                      <a:prstGeom prst="rect">
                        <a:avLst/>
                      </a:prstGeom>
                      <a:noFill/>
                    </wps:spPr>
                    <wps:txbx>
                      <w:txbxContent>
                        <w:p w14:paraId="54883B25" w14:textId="77777777" w:rsidR="00C53112" w:rsidRDefault="00000000">
                          <w:pPr>
                            <w:pStyle w:val="Headerorfooter10"/>
                            <w:shd w:val="clear" w:color="auto" w:fill="auto"/>
                            <w:tabs>
                              <w:tab w:val="right" w:pos="6354"/>
                            </w:tabs>
                          </w:pPr>
                          <w:r>
                            <w:t>usput</w:t>
                          </w:r>
                          <w:r>
                            <w:tab/>
                          </w:r>
                          <w:r>
                            <w:t>188</w:t>
                          </w:r>
                        </w:p>
                      </w:txbxContent>
                    </wps:txbx>
                    <wps:bodyPr lIns="0" tIns="0" rIns="0" bIns="0">
                      <a:spAutoFit/>
                    </wps:bodyPr>
                  </wps:wsp>
                </a:graphicData>
              </a:graphic>
            </wp:anchor>
          </w:drawing>
        </mc:Choice>
        <mc:Fallback>
          <w:pict>
            <v:shapetype w14:anchorId="5794FED5" id="_x0000_t202" coordsize="21600,21600" o:spt="202" path="m,l,21600r21600,l21600,xe">
              <v:stroke joinstyle="miter"/>
              <v:path gradientshapeok="t" o:connecttype="rect"/>
            </v:shapetype>
            <v:shape id="Shape 470" o:spid="_x0000_s1183" type="#_x0000_t202" style="position:absolute;margin-left:27.4pt;margin-top:28.95pt;width:317.7pt;height:7.5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ZcgAEAAPwCAAAOAAAAZHJzL2Uyb0RvYy54bWysUttOwzAMfUfiH6K8s5axcanWTSAEQkKA&#10;BHxAliZrpCaO4rB2f48TdkHwhnhxHNs5Pj7ObDHYjq1VQAOu5qejkjPlJDTGrWr+/nZ3cskZRuEa&#10;0YFTNd8o5Iv58dGs95UaQwtdowIjEIdV72vexuirokDZKitwBF45SmoIVkS6hlXRBNETuu2KcVme&#10;Fz2ExgeQCpGit19JPs/4WisZn7VGFVlXc+IWsw3ZLpMt5jNRrYLwrZFbGuIPLKwwjpruoW5FFOwj&#10;mF9Q1sgACDqOJNgCtDZS5RlomtPyxzSvrfAqz0LioN/LhP8HK5/Wr/4lsDjcwEALTIL0HiukYJpn&#10;0MGmk5gyypOEm71saohMUnBSnk0uriglKXc1HU+zrMXhsQ8Y7xVYlpyaB9pKFkusHzFSQyrdlaRe&#10;Du5M16X4gUny4rAcmGmI5XS647mEZkP0uwdHoqQF75ywc5ZbJyGjv/6IhJ6bJsiv59tOJHHmsv0O&#10;aYff77nq8GnnnwAAAP//AwBQSwMEFAAGAAgAAAAhAHVd7rzdAAAACAEAAA8AAABkcnMvZG93bnJl&#10;di54bWxMj8FOwzAQRO9I/Qdrkbgg6iSClIQ4VYXgwo3SS29uvCQR9jqK3ST061lOcFqNZjTzttou&#10;zooJx9B7UpCuExBIjTc9tQoOH693jyBC1GS09YQKvjHAtl5dVbo0fqZ3nPaxFVxCodQKuhiHUsrQ&#10;dOh0WPsBib1PPzodWY6tNKOeudxZmSVJLp3uiRc6PeBzh83X/uwU5MvLcPtWYDZfGjvR8ZKmEVOl&#10;bq6X3ROIiEv8C8MvPqNDzUwnfyYThFXwcM/kke+mAMF+XiQZiJOCTVaArCv5/4H6BwAA//8DAFBL&#10;AQItABQABgAIAAAAIQC2gziS/gAAAOEBAAATAAAAAAAAAAAAAAAAAAAAAABbQ29udGVudF9UeXBl&#10;c10ueG1sUEsBAi0AFAAGAAgAAAAhADj9If/WAAAAlAEAAAsAAAAAAAAAAAAAAAAALwEAAF9yZWxz&#10;Ly5yZWxzUEsBAi0AFAAGAAgAAAAhANO+RlyAAQAA/AIAAA4AAAAAAAAAAAAAAAAALgIAAGRycy9l&#10;Mm9Eb2MueG1sUEsBAi0AFAAGAAgAAAAhAHVd7rzdAAAACAEAAA8AAAAAAAAAAAAAAAAA2gMAAGRy&#10;cy9kb3ducmV2LnhtbFBLBQYAAAAABAAEAPMAAADkBAAAAAA=&#10;" filled="f" stroked="f">
              <v:textbox style="mso-fit-shape-to-text:t" inset="0,0,0,0">
                <w:txbxContent>
                  <w:p w14:paraId="54883B25" w14:textId="77777777" w:rsidR="00C53112" w:rsidRDefault="00000000">
                    <w:pPr>
                      <w:pStyle w:val="Headerorfooter10"/>
                      <w:shd w:val="clear" w:color="auto" w:fill="auto"/>
                      <w:tabs>
                        <w:tab w:val="right" w:pos="6354"/>
                      </w:tabs>
                    </w:pPr>
                    <w:r>
                      <w:t>usput</w:t>
                    </w:r>
                    <w:r>
                      <w:tab/>
                    </w:r>
                    <w:r>
                      <w:t>188</w:t>
                    </w:r>
                  </w:p>
                </w:txbxContent>
              </v:textbox>
              <w10:wrap anchorx="page" anchory="page"/>
            </v:shape>
          </w:pict>
        </mc:Fallback>
      </mc:AlternateContent>
    </w:r>
    <w:r>
      <w:rPr>
        <w:noProof/>
      </w:rPr>
      <mc:AlternateContent>
        <mc:Choice Requires="wps">
          <w:drawing>
            <wp:anchor distT="0" distB="0" distL="114300" distR="114300" simplePos="0" relativeHeight="251641856" behindDoc="1" locked="0" layoutInCell="1" allowOverlap="1" wp14:anchorId="641B4065" wp14:editId="04824D78">
              <wp:simplePos x="0" y="0"/>
              <wp:positionH relativeFrom="page">
                <wp:posOffset>344805</wp:posOffset>
              </wp:positionH>
              <wp:positionV relativeFrom="page">
                <wp:posOffset>501015</wp:posOffset>
              </wp:positionV>
              <wp:extent cx="4044315" cy="0"/>
              <wp:effectExtent l="0" t="0" r="0" b="0"/>
              <wp:wrapNone/>
              <wp:docPr id="472" name="Shape 472"/>
              <wp:cNvGraphicFramePr/>
              <a:graphic xmlns:a="http://schemas.openxmlformats.org/drawingml/2006/main">
                <a:graphicData uri="http://schemas.microsoft.com/office/word/2010/wordprocessingShape">
                  <wps:wsp>
                    <wps:cNvCnPr/>
                    <wps:spPr>
                      <a:xfrm>
                        <a:off x="0" y="0"/>
                        <a:ext cx="4044315" cy="0"/>
                      </a:xfrm>
                      <a:prstGeom prst="straightConnector1">
                        <a:avLst/>
                      </a:prstGeom>
                      <a:ln w="12700">
                        <a:solidFill/>
                      </a:ln>
                    </wps:spPr>
                    <wps:bodyPr/>
                  </wps:wsp>
                </a:graphicData>
              </a:graphic>
            </wp:anchor>
          </w:drawing>
        </mc:Choice>
        <mc:Fallback>
          <w:pict>
            <v:shape o:spt="32" o:oned="true" path="m,l21600,21600e" style="position:absolute;margin-left:27.149999999999999pt;margin-top:39.450000000000003pt;width:318.44999999999999pt;height:0;z-index:-251658240;mso-position-horizontal-relative:page;mso-position-vertical-relative:page">
              <v:stroke weight="1.pt"/>
            </v:shape>
          </w:pict>
        </mc:Fallback>
      </mc:AlternateConten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CD0C9" w14:textId="77777777" w:rsidR="00C53112" w:rsidRDefault="00000000">
    <w:pPr>
      <w:spacing w:line="1" w:lineRule="exact"/>
    </w:pPr>
    <w:r>
      <w:rPr>
        <w:noProof/>
      </w:rPr>
      <mc:AlternateContent>
        <mc:Choice Requires="wps">
          <w:drawing>
            <wp:anchor distT="0" distB="0" distL="0" distR="0" simplePos="0" relativeHeight="251817984" behindDoc="1" locked="0" layoutInCell="1" allowOverlap="1" wp14:anchorId="15E2A1DA" wp14:editId="3267F6F2">
              <wp:simplePos x="0" y="0"/>
              <wp:positionH relativeFrom="page">
                <wp:posOffset>374650</wp:posOffset>
              </wp:positionH>
              <wp:positionV relativeFrom="page">
                <wp:posOffset>331470</wp:posOffset>
              </wp:positionV>
              <wp:extent cx="4033520" cy="104140"/>
              <wp:effectExtent l="0" t="0" r="0" b="0"/>
              <wp:wrapNone/>
              <wp:docPr id="473" name="Shape 473"/>
              <wp:cNvGraphicFramePr/>
              <a:graphic xmlns:a="http://schemas.openxmlformats.org/drawingml/2006/main">
                <a:graphicData uri="http://schemas.microsoft.com/office/word/2010/wordprocessingShape">
                  <wps:wsp>
                    <wps:cNvSpPr txBox="1"/>
                    <wps:spPr>
                      <a:xfrm>
                        <a:off x="0" y="0"/>
                        <a:ext cx="4033520" cy="104140"/>
                      </a:xfrm>
                      <a:prstGeom prst="rect">
                        <a:avLst/>
                      </a:prstGeom>
                      <a:noFill/>
                    </wps:spPr>
                    <wps:txbx>
                      <w:txbxContent>
                        <w:p w14:paraId="26407DB0" w14:textId="77777777" w:rsidR="00C53112" w:rsidRDefault="00000000">
                          <w:pPr>
                            <w:pStyle w:val="Headerorfooter10"/>
                            <w:shd w:val="clear" w:color="auto" w:fill="auto"/>
                            <w:tabs>
                              <w:tab w:val="right" w:pos="6352"/>
                            </w:tabs>
                          </w:pPr>
                          <w:r>
                            <w:rPr>
                              <w:lang w:val="en-US" w:eastAsia="en-US" w:bidi="en-US"/>
                            </w:rPr>
                            <w:t>191</w:t>
                          </w:r>
                          <w:r>
                            <w:rPr>
                              <w:lang w:val="en-US" w:eastAsia="en-US" w:bidi="en-US"/>
                            </w:rPr>
                            <w:tab/>
                          </w:r>
                          <w:r>
                            <w:t>veresija</w:t>
                          </w:r>
                        </w:p>
                      </w:txbxContent>
                    </wps:txbx>
                    <wps:bodyPr lIns="0" tIns="0" rIns="0" bIns="0">
                      <a:spAutoFit/>
                    </wps:bodyPr>
                  </wps:wsp>
                </a:graphicData>
              </a:graphic>
            </wp:anchor>
          </w:drawing>
        </mc:Choice>
        <mc:Fallback>
          <w:pict>
            <v:shapetype w14:anchorId="15E2A1DA" id="_x0000_t202" coordsize="21600,21600" o:spt="202" path="m,l,21600r21600,l21600,xe">
              <v:stroke joinstyle="miter"/>
              <v:path gradientshapeok="t" o:connecttype="rect"/>
            </v:shapetype>
            <v:shape id="Shape 473" o:spid="_x0000_s1184" type="#_x0000_t202" style="position:absolute;margin-left:29.5pt;margin-top:26.1pt;width:317.6pt;height:8.2pt;z-index:-2514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ZlEgAEAAP0CAAAOAAAAZHJzL2Uyb0RvYy54bWysUttOwzAMfUfiH6K8s3ZjIFStm0BoCAkB&#10;EvABWZqskZo4irO1+3ucsAuCN8SL49jO8fFxZovBdmyrAhpwNR+PSs6Uk9AYt675x/vy4oYzjMI1&#10;ogOnar5TyBfz87NZ7ys1gRa6RgVGIA6r3te8jdFXRYGyVVbgCLxylNQQrIh0DeuiCaIndNsVk7K8&#10;LnoIjQ8gFSJF77+SfJ7xtVYyvmiNKrKu5sQtZhuyXSVbzGeiWgfhWyP3NMQfWFhhHDU9Qt2LKNgm&#10;mF9Q1sgACDqOJNgCtDZS5RlomnH5Y5q3VniVZyFx0B9lwv+Dlc/bN/8aWBzuYKAFJkF6jxVSMM0z&#10;6GDTSUwZ5UnC3VE2NUQmKTgtLy+vJpSSlBuX0/E061qcXvuA8UGBZcmpeaC1ZLXE9gkjdaTSQ0lq&#10;5mBpui7FT1SSF4fVwExDTa6uD0RX0OyIf/foSJW04YMTDs5q7yRk9LebSOi5aYL8er7vRBpnLvv/&#10;kJb4/Z6rTr92/gkAAP//AwBQSwMEFAAGAAgAAAAhAFaAAR3cAAAACAEAAA8AAABkcnMvZG93bnJl&#10;di54bWxMjzFPwzAQhXck/oN1SCyIOokgakKcqqrowkbLwubGRxJhn6PYTdL+eo4Jpnund3r3vWqz&#10;OCsmHEPvSUG6SkAgNd701Cr4OO4f1yBC1GS09YQKLhhgU9/eVLo0fqZ3nA6xFRxCodQKuhiHUsrQ&#10;dOh0WPkBib0vPzodeR1baUY9c7izMkuSXDrdE3/o9IC7Dpvvw9kpyJfX4eGtwGy+Nnaiz2uaRkyV&#10;ur9bti8gIi7x7xh+8RkdamY6+TOZIKyC54KrRJ5ZBoL9vHhicWKxzkHWlfxfoP4BAAD//wMAUEsB&#10;Ai0AFAAGAAgAAAAhALaDOJL+AAAA4QEAABMAAAAAAAAAAAAAAAAAAAAAAFtDb250ZW50X1R5cGVz&#10;XS54bWxQSwECLQAUAAYACAAAACEAOP0h/9YAAACUAQAACwAAAAAAAAAAAAAAAAAvAQAAX3JlbHMv&#10;LnJlbHNQSwECLQAUAAYACAAAACEAcomZRIABAAD9AgAADgAAAAAAAAAAAAAAAAAuAgAAZHJzL2Uy&#10;b0RvYy54bWxQSwECLQAUAAYACAAAACEAVoABHdwAAAAIAQAADwAAAAAAAAAAAAAAAADaAwAAZHJz&#10;L2Rvd25yZXYueG1sUEsFBgAAAAAEAAQA8wAAAOMEAAAAAA==&#10;" filled="f" stroked="f">
              <v:textbox style="mso-fit-shape-to-text:t" inset="0,0,0,0">
                <w:txbxContent>
                  <w:p w14:paraId="26407DB0" w14:textId="77777777" w:rsidR="00C53112" w:rsidRDefault="00000000">
                    <w:pPr>
                      <w:pStyle w:val="Headerorfooter10"/>
                      <w:shd w:val="clear" w:color="auto" w:fill="auto"/>
                      <w:tabs>
                        <w:tab w:val="right" w:pos="6352"/>
                      </w:tabs>
                    </w:pPr>
                    <w:r>
                      <w:rPr>
                        <w:lang w:val="en-US" w:eastAsia="en-US" w:bidi="en-US"/>
                      </w:rPr>
                      <w:t>191</w:t>
                    </w:r>
                    <w:r>
                      <w:rPr>
                        <w:lang w:val="en-US" w:eastAsia="en-US" w:bidi="en-US"/>
                      </w:rPr>
                      <w:tab/>
                    </w:r>
                    <w:r>
                      <w:t>veresija</w:t>
                    </w:r>
                  </w:p>
                </w:txbxContent>
              </v:textbox>
              <w10:wrap anchorx="page" anchory="page"/>
            </v:shape>
          </w:pict>
        </mc:Fallback>
      </mc:AlternateContent>
    </w:r>
    <w:r>
      <w:rPr>
        <w:noProof/>
      </w:rPr>
      <mc:AlternateContent>
        <mc:Choice Requires="wps">
          <w:drawing>
            <wp:anchor distT="0" distB="0" distL="114300" distR="114300" simplePos="0" relativeHeight="251642880" behindDoc="1" locked="0" layoutInCell="1" allowOverlap="1" wp14:anchorId="59797815" wp14:editId="24009320">
              <wp:simplePos x="0" y="0"/>
              <wp:positionH relativeFrom="page">
                <wp:posOffset>349885</wp:posOffset>
              </wp:positionH>
              <wp:positionV relativeFrom="page">
                <wp:posOffset>470535</wp:posOffset>
              </wp:positionV>
              <wp:extent cx="4061460" cy="0"/>
              <wp:effectExtent l="0" t="0" r="0" b="0"/>
              <wp:wrapNone/>
              <wp:docPr id="475" name="Shape 475"/>
              <wp:cNvGraphicFramePr/>
              <a:graphic xmlns:a="http://schemas.openxmlformats.org/drawingml/2006/main">
                <a:graphicData uri="http://schemas.microsoft.com/office/word/2010/wordprocessingShape">
                  <wps:wsp>
                    <wps:cNvCnPr/>
                    <wps:spPr>
                      <a:xfrm>
                        <a:off x="0" y="0"/>
                        <a:ext cx="4061460" cy="0"/>
                      </a:xfrm>
                      <a:prstGeom prst="straightConnector1">
                        <a:avLst/>
                      </a:prstGeom>
                      <a:ln w="12700">
                        <a:solidFill/>
                      </a:ln>
                    </wps:spPr>
                    <wps:bodyPr/>
                  </wps:wsp>
                </a:graphicData>
              </a:graphic>
            </wp:anchor>
          </w:drawing>
        </mc:Choice>
        <mc:Fallback>
          <w:pict>
            <v:shape o:spt="32" o:oned="true" path="m,l21600,21600e" style="position:absolute;margin-left:27.550000000000001pt;margin-top:37.049999999999997pt;width:319.80000000000001pt;height:0;z-index:-251658240;mso-position-horizontal-relative:page;mso-position-vertical-relative:page">
              <v:stroke weight="1.pt"/>
            </v:shape>
          </w:pict>
        </mc:Fallback>
      </mc:AlternateConten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37800" w14:textId="77777777" w:rsidR="00C53112" w:rsidRDefault="00C53112">
    <w:pPr>
      <w:spacing w:line="1" w:lineRule="exact"/>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0BBAD" w14:textId="77777777" w:rsidR="00C53112" w:rsidRDefault="00000000">
    <w:pPr>
      <w:spacing w:line="1" w:lineRule="exact"/>
    </w:pPr>
    <w:r>
      <w:rPr>
        <w:noProof/>
      </w:rPr>
      <mc:AlternateContent>
        <mc:Choice Requires="wps">
          <w:drawing>
            <wp:anchor distT="0" distB="0" distL="0" distR="0" simplePos="0" relativeHeight="251819008" behindDoc="1" locked="0" layoutInCell="1" allowOverlap="1" wp14:anchorId="4518EFC4" wp14:editId="68B3146F">
              <wp:simplePos x="0" y="0"/>
              <wp:positionH relativeFrom="page">
                <wp:posOffset>373380</wp:posOffset>
              </wp:positionH>
              <wp:positionV relativeFrom="page">
                <wp:posOffset>346710</wp:posOffset>
              </wp:positionV>
              <wp:extent cx="4039870" cy="100965"/>
              <wp:effectExtent l="0" t="0" r="0" b="0"/>
              <wp:wrapNone/>
              <wp:docPr id="476" name="Shape 476"/>
              <wp:cNvGraphicFramePr/>
              <a:graphic xmlns:a="http://schemas.openxmlformats.org/drawingml/2006/main">
                <a:graphicData uri="http://schemas.microsoft.com/office/word/2010/wordprocessingShape">
                  <wps:wsp>
                    <wps:cNvSpPr txBox="1"/>
                    <wps:spPr>
                      <a:xfrm>
                        <a:off x="0" y="0"/>
                        <a:ext cx="4039870" cy="100965"/>
                      </a:xfrm>
                      <a:prstGeom prst="rect">
                        <a:avLst/>
                      </a:prstGeom>
                      <a:noFill/>
                    </wps:spPr>
                    <wps:txbx>
                      <w:txbxContent>
                        <w:p w14:paraId="30A9568A" w14:textId="77777777" w:rsidR="00C53112" w:rsidRDefault="00000000">
                          <w:pPr>
                            <w:pStyle w:val="Headerorfooter10"/>
                            <w:shd w:val="clear" w:color="auto" w:fill="auto"/>
                            <w:tabs>
                              <w:tab w:val="right" w:pos="6362"/>
                            </w:tabs>
                          </w:pPr>
                          <w:r>
                            <w:rPr>
                              <w:lang w:val="en-US" w:eastAsia="en-US" w:bidi="en-US"/>
                            </w:rPr>
                            <w:t>193</w:t>
                          </w:r>
                          <w:r>
                            <w:rPr>
                              <w:lang w:val="en-US" w:eastAsia="en-US" w:bidi="en-US"/>
                            </w:rPr>
                            <w:tab/>
                            <w:t>VOKATIV</w:t>
                          </w:r>
                        </w:p>
                      </w:txbxContent>
                    </wps:txbx>
                    <wps:bodyPr lIns="0" tIns="0" rIns="0" bIns="0">
                      <a:spAutoFit/>
                    </wps:bodyPr>
                  </wps:wsp>
                </a:graphicData>
              </a:graphic>
            </wp:anchor>
          </w:drawing>
        </mc:Choice>
        <mc:Fallback>
          <w:pict>
            <v:shapetype w14:anchorId="4518EFC4" id="_x0000_t202" coordsize="21600,21600" o:spt="202" path="m,l,21600r21600,l21600,xe">
              <v:stroke joinstyle="miter"/>
              <v:path gradientshapeok="t" o:connecttype="rect"/>
            </v:shapetype>
            <v:shape id="Shape 476" o:spid="_x0000_s1185" type="#_x0000_t202" style="position:absolute;margin-left:29.4pt;margin-top:27.3pt;width:318.1pt;height:7.95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7AofwEAAP0CAAAOAAAAZHJzL2Uyb0RvYy54bWysUttOwzAMfUfiH6K8s3bjXq2bQAiEhAAJ&#10;+IAsTdZITRzFYe3+Hie7IXhDvDiO7RwfH2c6H2zHViqgAVfz8ajkTDkJjXHLmn+8359ccYZRuEZ0&#10;4FTN1wr5fHZ8NO19pSbQQteowAjEYdX7mrcx+qooULbKChyBV46SGoIVka5hWTRB9IRuu2JSlhdF&#10;D6HxAaRCpOjdJslnGV9rJeOL1qgi62pO3GK2IdtFssVsKqplEL41cktD/IGFFcZR0z3UnYiCfQbz&#10;C8oaGQBBx5EEW4DWRqo8A00zLn9M89YKr/IsJA76vUz4f7DyefXmXwOLwy0MtMAkSO+xQgqmeQYd&#10;bDqJKaM8Sbjey6aGyCQFz8rT66tLSknKjcvy+uI8wRSH1z5gfFBgWXJqHmgtWS2xesK4Kd2VpGYO&#10;7k3XpfiBSvLisBiYaajJ+eWO6AKaNfHvHh2pkja8c8LOWWydhIz+5jMSem6aIDfPt51I40x7+x/S&#10;Er/fc9Xh186+AAAA//8DAFBLAwQUAAYACAAAACEABlPPxd4AAAAIAQAADwAAAGRycy9kb3ducmV2&#10;LnhtbEyPwU7DMBBE70j8g7VIXBB1UpG0TeNUCMGFG4VLb268JFHtdRS7SejXs5zoabSa1cybcjc7&#10;K0YcQudJQbpIQCDV3nTUKPj6fHtcgwhRk9HWEyr4wQC76vam1IXxE33guI+N4BAKhVbQxtgXUoa6&#10;RafDwvdI7H37wenI59BIM+iJw52VyyTJpdMdcUOre3xpsT7tz05BPr/2D+8bXE6X2o50uKRpxFSp&#10;+7v5eQsi4hz/n+EPn9GhYqajP5MJwirI1kweWZ9yEOznm4y3HRWskgxkVcrrAdUvAAAA//8DAFBL&#10;AQItABQABgAIAAAAIQC2gziS/gAAAOEBAAATAAAAAAAAAAAAAAAAAAAAAABbQ29udGVudF9UeXBl&#10;c10ueG1sUEsBAi0AFAAGAAgAAAAhADj9If/WAAAAlAEAAAsAAAAAAAAAAAAAAAAALwEAAF9yZWxz&#10;Ly5yZWxzUEsBAi0AFAAGAAgAAAAhAB8rsCh/AQAA/QIAAA4AAAAAAAAAAAAAAAAALgIAAGRycy9l&#10;Mm9Eb2MueG1sUEsBAi0AFAAGAAgAAAAhAAZTz8XeAAAACAEAAA8AAAAAAAAAAAAAAAAA2QMAAGRy&#10;cy9kb3ducmV2LnhtbFBLBQYAAAAABAAEAPMAAADkBAAAAAA=&#10;" filled="f" stroked="f">
              <v:textbox style="mso-fit-shape-to-text:t" inset="0,0,0,0">
                <w:txbxContent>
                  <w:p w14:paraId="30A9568A" w14:textId="77777777" w:rsidR="00C53112" w:rsidRDefault="00000000">
                    <w:pPr>
                      <w:pStyle w:val="Headerorfooter10"/>
                      <w:shd w:val="clear" w:color="auto" w:fill="auto"/>
                      <w:tabs>
                        <w:tab w:val="right" w:pos="6362"/>
                      </w:tabs>
                    </w:pPr>
                    <w:r>
                      <w:rPr>
                        <w:lang w:val="en-US" w:eastAsia="en-US" w:bidi="en-US"/>
                      </w:rPr>
                      <w:t>193</w:t>
                    </w:r>
                    <w:r>
                      <w:rPr>
                        <w:lang w:val="en-US" w:eastAsia="en-US" w:bidi="en-US"/>
                      </w:rPr>
                      <w:tab/>
                      <w:t>VOKATIV</w:t>
                    </w:r>
                  </w:p>
                </w:txbxContent>
              </v:textbox>
              <w10:wrap anchorx="page" anchory="page"/>
            </v:shape>
          </w:pict>
        </mc:Fallback>
      </mc:AlternateContent>
    </w:r>
    <w:r>
      <w:rPr>
        <w:noProof/>
      </w:rPr>
      <mc:AlternateContent>
        <mc:Choice Requires="wps">
          <w:drawing>
            <wp:anchor distT="0" distB="0" distL="114300" distR="114300" simplePos="0" relativeHeight="251643904" behindDoc="1" locked="0" layoutInCell="1" allowOverlap="1" wp14:anchorId="3923C52F" wp14:editId="2C507444">
              <wp:simplePos x="0" y="0"/>
              <wp:positionH relativeFrom="page">
                <wp:posOffset>345440</wp:posOffset>
              </wp:positionH>
              <wp:positionV relativeFrom="page">
                <wp:posOffset>482600</wp:posOffset>
              </wp:positionV>
              <wp:extent cx="4070350" cy="0"/>
              <wp:effectExtent l="0" t="0" r="0" b="0"/>
              <wp:wrapNone/>
              <wp:docPr id="478" name="Shape 478"/>
              <wp:cNvGraphicFramePr/>
              <a:graphic xmlns:a="http://schemas.openxmlformats.org/drawingml/2006/main">
                <a:graphicData uri="http://schemas.microsoft.com/office/word/2010/wordprocessingShape">
                  <wps:wsp>
                    <wps:cNvCnPr/>
                    <wps:spPr>
                      <a:xfrm>
                        <a:off x="0" y="0"/>
                        <a:ext cx="4070350" cy="0"/>
                      </a:xfrm>
                      <a:prstGeom prst="straightConnector1">
                        <a:avLst/>
                      </a:prstGeom>
                      <a:ln w="12700">
                        <a:solidFill/>
                      </a:ln>
                    </wps:spPr>
                    <wps:bodyPr/>
                  </wps:wsp>
                </a:graphicData>
              </a:graphic>
            </wp:anchor>
          </w:drawing>
        </mc:Choice>
        <mc:Fallback>
          <w:pict>
            <v:shape o:spt="32" o:oned="true" path="m,l21600,21600e" style="position:absolute;margin-left:27.199999999999999pt;margin-top:38.pt;width:320.5pt;height:0;z-index:-251658240;mso-position-horizontal-relative:page;mso-position-vertical-relative:page">
              <v:stroke weight="1.pt"/>
            </v:shape>
          </w:pict>
        </mc:Fallback>
      </mc:AlternateConten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A9976" w14:textId="77777777" w:rsidR="00C53112" w:rsidRDefault="00000000">
    <w:pPr>
      <w:spacing w:line="1" w:lineRule="exact"/>
    </w:pPr>
    <w:r>
      <w:rPr>
        <w:noProof/>
      </w:rPr>
      <mc:AlternateContent>
        <mc:Choice Requires="wps">
          <w:drawing>
            <wp:anchor distT="0" distB="0" distL="0" distR="0" simplePos="0" relativeHeight="251820032" behindDoc="1" locked="0" layoutInCell="1" allowOverlap="1" wp14:anchorId="25892687" wp14:editId="1997CA02">
              <wp:simplePos x="0" y="0"/>
              <wp:positionH relativeFrom="page">
                <wp:posOffset>368300</wp:posOffset>
              </wp:positionH>
              <wp:positionV relativeFrom="page">
                <wp:posOffset>334645</wp:posOffset>
              </wp:positionV>
              <wp:extent cx="4033520" cy="100965"/>
              <wp:effectExtent l="0" t="0" r="0" b="0"/>
              <wp:wrapNone/>
              <wp:docPr id="479" name="Shape 479"/>
              <wp:cNvGraphicFramePr/>
              <a:graphic xmlns:a="http://schemas.openxmlformats.org/drawingml/2006/main">
                <a:graphicData uri="http://schemas.microsoft.com/office/word/2010/wordprocessingShape">
                  <wps:wsp>
                    <wps:cNvSpPr txBox="1"/>
                    <wps:spPr>
                      <a:xfrm>
                        <a:off x="0" y="0"/>
                        <a:ext cx="4033520" cy="100965"/>
                      </a:xfrm>
                      <a:prstGeom prst="rect">
                        <a:avLst/>
                      </a:prstGeom>
                      <a:noFill/>
                    </wps:spPr>
                    <wps:txbx>
                      <w:txbxContent>
                        <w:p w14:paraId="50675AF6" w14:textId="77777777" w:rsidR="00C53112" w:rsidRDefault="00000000">
                          <w:pPr>
                            <w:pStyle w:val="Headerorfooter10"/>
                            <w:shd w:val="clear" w:color="auto" w:fill="auto"/>
                            <w:tabs>
                              <w:tab w:val="right" w:pos="6352"/>
                            </w:tabs>
                          </w:pPr>
                          <w:r>
                            <w:t>Vcrsačc</w:t>
                          </w:r>
                          <w:r>
                            <w:tab/>
                            <w:t>192</w:t>
                          </w:r>
                        </w:p>
                      </w:txbxContent>
                    </wps:txbx>
                    <wps:bodyPr lIns="0" tIns="0" rIns="0" bIns="0">
                      <a:spAutoFit/>
                    </wps:bodyPr>
                  </wps:wsp>
                </a:graphicData>
              </a:graphic>
            </wp:anchor>
          </w:drawing>
        </mc:Choice>
        <mc:Fallback>
          <w:pict>
            <v:shapetype w14:anchorId="25892687" id="_x0000_t202" coordsize="21600,21600" o:spt="202" path="m,l,21600r21600,l21600,xe">
              <v:stroke joinstyle="miter"/>
              <v:path gradientshapeok="t" o:connecttype="rect"/>
            </v:shapetype>
            <v:shape id="Shape 479" o:spid="_x0000_s1186" type="#_x0000_t202" style="position:absolute;margin-left:29pt;margin-top:26.35pt;width:317.6pt;height:7.95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gRSfwEAAP0CAAAOAAAAZHJzL2Uyb0RvYy54bWysUttOwzAMfUfiH6K8s3aDIajWIRACISFA&#10;GnxAliZrpCaO4rB2f4+T3RC8IV4cx3aOj48zuxlsx9YqoAFX8/Go5Ew5CY1xq5p/vD+cXXGGUbhG&#10;dOBUzTcK+c389GTW+0pNoIWuUYERiMOq9zVvY/RVUaBslRU4Aq8cJTUEKyJdw6pogugJ3XbFpCwv&#10;ix5C4wNIhUjR+22SzzO+1krGV61RRdbVnLjFbEO2y2SL+UxUqyB8a+SOhvgDCyuMo6YHqHsRBfsM&#10;5heUNTIAgo4jCbYArY1UeQaaZlz+mGbRCq/yLCQO+oNM+H+w8mW98G+BxeEOBlpgEqT3WCEF0zyD&#10;DjadxJRRniTcHGRTQ2SSghfl+fl0QilJuXFZXl9OE0xxfO0DxkcFliWn5oHWktUS62eM29J9SWrm&#10;4MF0XYofqSQvDsuBmYaaTK/2RJfQbIh/9+RIlbThvRP2znLnJGT0t5+R0HPTBLl9vutEGmfau/+Q&#10;lvj9nquOv3b+BQAA//8DAFBLAwQUAAYACAAAACEAS9e+F90AAAAIAQAADwAAAGRycy9kb3ducmV2&#10;LnhtbEyPMU/DMBCFdyT+g3WVWBB1EkRIQ5wKobKwUVjY3PhIotrnKHaTtL+eY4Lp7vSe3n2v2i7O&#10;ignH0HtSkK4TEEiNNz21Cj4/Xu8KECFqMtp6QgVnDLCtr68qXRo/0ztO+9gKDqFQagVdjEMpZWg6&#10;dDqs/YDE2rcfnY58jq00o5453FmZJUkune6JP3R6wJcOm+P+5BTky264fdtgNl8aO9HXJU0jpkrd&#10;rJbnJxARl/hnhl98RoeamQ7+RCYIq+Ch4CqRZ/YIgvV8c5+BOPBS5CDrSv4vUP8AAAD//wMAUEsB&#10;Ai0AFAAGAAgAAAAhALaDOJL+AAAA4QEAABMAAAAAAAAAAAAAAAAAAAAAAFtDb250ZW50X1R5cGVz&#10;XS54bWxQSwECLQAUAAYACAAAACEAOP0h/9YAAACUAQAACwAAAAAAAAAAAAAAAAAvAQAAX3JlbHMv&#10;LnJlbHNQSwECLQAUAAYACAAAACEAqR4EUn8BAAD9AgAADgAAAAAAAAAAAAAAAAAuAgAAZHJzL2Uy&#10;b0RvYy54bWxQSwECLQAUAAYACAAAACEAS9e+F90AAAAIAQAADwAAAAAAAAAAAAAAAADZAwAAZHJz&#10;L2Rvd25yZXYueG1sUEsFBgAAAAAEAAQA8wAAAOMEAAAAAA==&#10;" filled="f" stroked="f">
              <v:textbox style="mso-fit-shape-to-text:t" inset="0,0,0,0">
                <w:txbxContent>
                  <w:p w14:paraId="50675AF6" w14:textId="77777777" w:rsidR="00C53112" w:rsidRDefault="00000000">
                    <w:pPr>
                      <w:pStyle w:val="Headerorfooter10"/>
                      <w:shd w:val="clear" w:color="auto" w:fill="auto"/>
                      <w:tabs>
                        <w:tab w:val="right" w:pos="6352"/>
                      </w:tabs>
                    </w:pPr>
                    <w:r>
                      <w:t>Vcrsačc</w:t>
                    </w:r>
                    <w:r>
                      <w:tab/>
                      <w:t>192</w:t>
                    </w:r>
                  </w:p>
                </w:txbxContent>
              </v:textbox>
              <w10:wrap anchorx="page" anchory="page"/>
            </v:shape>
          </w:pict>
        </mc:Fallback>
      </mc:AlternateContent>
    </w:r>
    <w:r>
      <w:rPr>
        <w:noProof/>
      </w:rPr>
      <mc:AlternateContent>
        <mc:Choice Requires="wps">
          <w:drawing>
            <wp:anchor distT="0" distB="0" distL="114300" distR="114300" simplePos="0" relativeHeight="251644928" behindDoc="1" locked="0" layoutInCell="1" allowOverlap="1" wp14:anchorId="6F2D74B5" wp14:editId="3DE3369F">
              <wp:simplePos x="0" y="0"/>
              <wp:positionH relativeFrom="page">
                <wp:posOffset>365125</wp:posOffset>
              </wp:positionH>
              <wp:positionV relativeFrom="page">
                <wp:posOffset>470535</wp:posOffset>
              </wp:positionV>
              <wp:extent cx="4043045" cy="0"/>
              <wp:effectExtent l="0" t="0" r="0" b="0"/>
              <wp:wrapNone/>
              <wp:docPr id="481" name="Shape 481"/>
              <wp:cNvGraphicFramePr/>
              <a:graphic xmlns:a="http://schemas.openxmlformats.org/drawingml/2006/main">
                <a:graphicData uri="http://schemas.microsoft.com/office/word/2010/wordprocessingShape">
                  <wps:wsp>
                    <wps:cNvCnPr/>
                    <wps:spPr>
                      <a:xfrm>
                        <a:off x="0" y="0"/>
                        <a:ext cx="4043045" cy="0"/>
                      </a:xfrm>
                      <a:prstGeom prst="straightConnector1">
                        <a:avLst/>
                      </a:prstGeom>
                      <a:ln w="12700">
                        <a:solidFill/>
                      </a:ln>
                    </wps:spPr>
                    <wps:bodyPr/>
                  </wps:wsp>
                </a:graphicData>
              </a:graphic>
            </wp:anchor>
          </w:drawing>
        </mc:Choice>
        <mc:Fallback>
          <w:pict>
            <v:shape o:spt="32" o:oned="true" path="m,l21600,21600e" style="position:absolute;margin-left:28.75pt;margin-top:37.049999999999997pt;width:318.35000000000002pt;height:0;z-index:-251658240;mso-position-horizontal-relative:page;mso-position-vertical-relative:page">
              <v:stroke weight="1.pt"/>
            </v:shape>
          </w:pict>
        </mc:Fallback>
      </mc:AlternateConten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1AD4B" w14:textId="77777777" w:rsidR="00C53112" w:rsidRDefault="00000000">
    <w:pPr>
      <w:spacing w:line="1" w:lineRule="exact"/>
    </w:pPr>
    <w:r>
      <w:rPr>
        <w:noProof/>
      </w:rPr>
      <mc:AlternateContent>
        <mc:Choice Requires="wps">
          <w:drawing>
            <wp:anchor distT="0" distB="0" distL="0" distR="0" simplePos="0" relativeHeight="251821056" behindDoc="1" locked="0" layoutInCell="1" allowOverlap="1" wp14:anchorId="50B336C5" wp14:editId="06490893">
              <wp:simplePos x="0" y="0"/>
              <wp:positionH relativeFrom="page">
                <wp:posOffset>374650</wp:posOffset>
              </wp:positionH>
              <wp:positionV relativeFrom="page">
                <wp:posOffset>334645</wp:posOffset>
              </wp:positionV>
              <wp:extent cx="4027805" cy="100965"/>
              <wp:effectExtent l="0" t="0" r="0" b="0"/>
              <wp:wrapNone/>
              <wp:docPr id="482" name="Shape 482"/>
              <wp:cNvGraphicFramePr/>
              <a:graphic xmlns:a="http://schemas.openxmlformats.org/drawingml/2006/main">
                <a:graphicData uri="http://schemas.microsoft.com/office/word/2010/wordprocessingShape">
                  <wps:wsp>
                    <wps:cNvSpPr txBox="1"/>
                    <wps:spPr>
                      <a:xfrm>
                        <a:off x="0" y="0"/>
                        <a:ext cx="4027805" cy="100965"/>
                      </a:xfrm>
                      <a:prstGeom prst="rect">
                        <a:avLst/>
                      </a:prstGeom>
                      <a:noFill/>
                    </wps:spPr>
                    <wps:txbx>
                      <w:txbxContent>
                        <w:p w14:paraId="7258E2C0" w14:textId="77777777" w:rsidR="00C53112" w:rsidRDefault="00000000">
                          <w:pPr>
                            <w:pStyle w:val="Headerorfooter10"/>
                            <w:shd w:val="clear" w:color="auto" w:fill="auto"/>
                            <w:tabs>
                              <w:tab w:val="right" w:pos="6343"/>
                            </w:tabs>
                          </w:pPr>
                          <w:r>
                            <w:rPr>
                              <w:lang w:val="en-US" w:eastAsia="en-US" w:bidi="en-US"/>
                            </w:rPr>
                            <w:t>195</w:t>
                          </w:r>
                          <w:r>
                            <w:rPr>
                              <w:lang w:val="en-US" w:eastAsia="en-US" w:bidi="en-US"/>
                            </w:rPr>
                            <w:tab/>
                          </w:r>
                          <w:proofErr w:type="spellStart"/>
                          <w:r>
                            <w:rPr>
                              <w:lang w:val="en-US" w:eastAsia="en-US" w:bidi="en-US"/>
                            </w:rPr>
                            <w:t>Vustcr</w:t>
                          </w:r>
                          <w:proofErr w:type="spellEnd"/>
                        </w:p>
                      </w:txbxContent>
                    </wps:txbx>
                    <wps:bodyPr lIns="0" tIns="0" rIns="0" bIns="0">
                      <a:spAutoFit/>
                    </wps:bodyPr>
                  </wps:wsp>
                </a:graphicData>
              </a:graphic>
            </wp:anchor>
          </w:drawing>
        </mc:Choice>
        <mc:Fallback>
          <w:pict>
            <v:shapetype w14:anchorId="50B336C5" id="_x0000_t202" coordsize="21600,21600" o:spt="202" path="m,l,21600r21600,l21600,xe">
              <v:stroke joinstyle="miter"/>
              <v:path gradientshapeok="t" o:connecttype="rect"/>
            </v:shapetype>
            <v:shape id="Shape 482" o:spid="_x0000_s1187" type="#_x0000_t202" style="position:absolute;margin-left:29.5pt;margin-top:26.35pt;width:317.15pt;height:7.95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USagAEAAP0CAAAOAAAAZHJzL2Uyb0RvYy54bWysUttOwzAMfUfiH6K8s3YT41KtQyAEQkKA&#10;NPiALE3WSE0cxWHt/h4nuyF4Q7w4ju0cHx9ndjPYjq1VQAOu5uNRyZlyEhrjVjX/eH84u+IMo3CN&#10;6MCpmm8U8pv56cms95WaQAtdowIjEIdV72vexuirokDZKitwBF45SmoIVkS6hlXRBNETuu2KSVle&#10;FD2ExgeQCpGi99skn2d8rZWMr1qjiqyrOXGL2YZsl8kW85moVkH41sgdDfEHFlYYR00PUPciCvYZ&#10;zC8oa2QABB1HEmwBWhup8gw0zbj8Mc2iFV7lWUgc9AeZ8P9g5ct64d8Ci8MdDLTAJEjvsUIKpnkG&#10;HWw6iSmjPEm4OcimhsgkBc/LyeVVOeVMUm5cltcX0wRTHF/7gPFRgWXJqXmgtWS1xPoZ47Z0X5Ka&#10;OXgwXZfiRyrJi8NyYKahJtPrPdElNBvi3z05UiVteO+EvbPcOQkZ/e1nJPTcNEFun+86kcaZ9u4/&#10;pCV+v+eq46+dfwEAAP//AwBQSwMEFAAGAAgAAAAhAEbkpNrdAAAACAEAAA8AAABkcnMvZG93bnJl&#10;di54bWxMjzFPwzAQhXck/oN1SCyodZKK0IQ4FUKwsFFY2Nz4mkTY5yh2k9BfzzHR6e70nt59r9ot&#10;zooJx9B7UpCuExBIjTc9tQo+P15XWxAhajLaekIFPxhgV19fVbo0fqZ3nPaxFRxCodQKuhiHUsrQ&#10;dOh0WPsBibWjH52OfI6tNKOeOdxZmSVJLp3uiT90esDnDpvv/ckpyJeX4e6twGw+N3air3OaRkyV&#10;ur1Znh5BRFzivxn+8BkdamY6+BOZIKyC+4KrRJ7ZAwjW82KzAXHgZZuDrCt5WaD+BQAA//8DAFBL&#10;AQItABQABgAIAAAAIQC2gziS/gAAAOEBAAATAAAAAAAAAAAAAAAAAAAAAABbQ29udGVudF9UeXBl&#10;c10ueG1sUEsBAi0AFAAGAAgAAAAhADj9If/WAAAAlAEAAAsAAAAAAAAAAAAAAAAALwEAAF9yZWxz&#10;Ly5yZWxzUEsBAi0AFAAGAAgAAAAhAGPpRJqAAQAA/QIAAA4AAAAAAAAAAAAAAAAALgIAAGRycy9l&#10;Mm9Eb2MueG1sUEsBAi0AFAAGAAgAAAAhAEbkpNrdAAAACAEAAA8AAAAAAAAAAAAAAAAA2gMAAGRy&#10;cy9kb3ducmV2LnhtbFBLBQYAAAAABAAEAPMAAADkBAAAAAA=&#10;" filled="f" stroked="f">
              <v:textbox style="mso-fit-shape-to-text:t" inset="0,0,0,0">
                <w:txbxContent>
                  <w:p w14:paraId="7258E2C0" w14:textId="77777777" w:rsidR="00C53112" w:rsidRDefault="00000000">
                    <w:pPr>
                      <w:pStyle w:val="Headerorfooter10"/>
                      <w:shd w:val="clear" w:color="auto" w:fill="auto"/>
                      <w:tabs>
                        <w:tab w:val="right" w:pos="6343"/>
                      </w:tabs>
                    </w:pPr>
                    <w:r>
                      <w:rPr>
                        <w:lang w:val="en-US" w:eastAsia="en-US" w:bidi="en-US"/>
                      </w:rPr>
                      <w:t>195</w:t>
                    </w:r>
                    <w:r>
                      <w:rPr>
                        <w:lang w:val="en-US" w:eastAsia="en-US" w:bidi="en-US"/>
                      </w:rPr>
                      <w:tab/>
                    </w:r>
                    <w:proofErr w:type="spellStart"/>
                    <w:r>
                      <w:rPr>
                        <w:lang w:val="en-US" w:eastAsia="en-US" w:bidi="en-US"/>
                      </w:rPr>
                      <w:t>Vustcr</w:t>
                    </w:r>
                    <w:proofErr w:type="spellEnd"/>
                  </w:p>
                </w:txbxContent>
              </v:textbox>
              <w10:wrap anchorx="page" anchory="page"/>
            </v:shape>
          </w:pict>
        </mc:Fallback>
      </mc:AlternateContent>
    </w:r>
    <w:r>
      <w:rPr>
        <w:noProof/>
      </w:rPr>
      <mc:AlternateContent>
        <mc:Choice Requires="wps">
          <w:drawing>
            <wp:anchor distT="0" distB="0" distL="114300" distR="114300" simplePos="0" relativeHeight="251645952" behindDoc="1" locked="0" layoutInCell="1" allowOverlap="1" wp14:anchorId="3ADA9D2F" wp14:editId="6FCCED3C">
              <wp:simplePos x="0" y="0"/>
              <wp:positionH relativeFrom="page">
                <wp:posOffset>349885</wp:posOffset>
              </wp:positionH>
              <wp:positionV relativeFrom="page">
                <wp:posOffset>468630</wp:posOffset>
              </wp:positionV>
              <wp:extent cx="4055110" cy="0"/>
              <wp:effectExtent l="0" t="0" r="0" b="0"/>
              <wp:wrapNone/>
              <wp:docPr id="484" name="Shape 484"/>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7.550000000000001pt;margin-top:36.899999999999999pt;width:319.30000000000001pt;height:0;z-index:-251658240;mso-position-horizontal-relative:page;mso-position-vertical-relative:page">
              <v:stroke weight="1.pt"/>
            </v:shape>
          </w:pict>
        </mc:Fallback>
      </mc:AlternateConten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18EE6" w14:textId="77777777" w:rsidR="00C53112" w:rsidRDefault="00000000">
    <w:pPr>
      <w:spacing w:line="1" w:lineRule="exact"/>
    </w:pPr>
    <w:r>
      <w:rPr>
        <w:noProof/>
      </w:rPr>
      <mc:AlternateContent>
        <mc:Choice Requires="wps">
          <w:drawing>
            <wp:anchor distT="0" distB="0" distL="0" distR="0" simplePos="0" relativeHeight="251822080" behindDoc="1" locked="0" layoutInCell="1" allowOverlap="1" wp14:anchorId="23B61CD8" wp14:editId="1C7D62A9">
              <wp:simplePos x="0" y="0"/>
              <wp:positionH relativeFrom="page">
                <wp:posOffset>314960</wp:posOffset>
              </wp:positionH>
              <wp:positionV relativeFrom="page">
                <wp:posOffset>337185</wp:posOffset>
              </wp:positionV>
              <wp:extent cx="4024630" cy="97790"/>
              <wp:effectExtent l="0" t="0" r="0" b="0"/>
              <wp:wrapNone/>
              <wp:docPr id="485" name="Shape 485"/>
              <wp:cNvGraphicFramePr/>
              <a:graphic xmlns:a="http://schemas.openxmlformats.org/drawingml/2006/main">
                <a:graphicData uri="http://schemas.microsoft.com/office/word/2010/wordprocessingShape">
                  <wps:wsp>
                    <wps:cNvSpPr txBox="1"/>
                    <wps:spPr>
                      <a:xfrm>
                        <a:off x="0" y="0"/>
                        <a:ext cx="4024630" cy="97790"/>
                      </a:xfrm>
                      <a:prstGeom prst="rect">
                        <a:avLst/>
                      </a:prstGeom>
                      <a:noFill/>
                    </wps:spPr>
                    <wps:txbx>
                      <w:txbxContent>
                        <w:p w14:paraId="2F7939D2" w14:textId="77777777" w:rsidR="00C53112" w:rsidRDefault="00000000">
                          <w:pPr>
                            <w:pStyle w:val="Headerorfooter10"/>
                            <w:shd w:val="clear" w:color="auto" w:fill="auto"/>
                            <w:tabs>
                              <w:tab w:val="right" w:pos="6338"/>
                            </w:tabs>
                            <w:rPr>
                              <w:sz w:val="19"/>
                              <w:szCs w:val="19"/>
                            </w:rPr>
                          </w:pPr>
                          <w:proofErr w:type="spellStart"/>
                          <w:r>
                            <w:rPr>
                              <w:lang w:val="en-US" w:eastAsia="en-US" w:bidi="en-US"/>
                            </w:rPr>
                            <w:t>voki-iok</w:t>
                          </w:r>
                          <w:proofErr w:type="spellEnd"/>
                          <w:r>
                            <w:rPr>
                              <w:lang w:val="en-US" w:eastAsia="en-US" w:bidi="en-US"/>
                            </w:rPr>
                            <w:t xml:space="preserve"> </w:t>
                          </w:r>
                          <w:r>
                            <w:t>i</w:t>
                          </w:r>
                          <w:r>
                            <w:tab/>
                          </w:r>
                          <w:r>
                            <w:rPr>
                              <w:sz w:val="19"/>
                              <w:szCs w:val="19"/>
                            </w:rPr>
                            <w:t>194</w:t>
                          </w:r>
                        </w:p>
                      </w:txbxContent>
                    </wps:txbx>
                    <wps:bodyPr lIns="0" tIns="0" rIns="0" bIns="0">
                      <a:spAutoFit/>
                    </wps:bodyPr>
                  </wps:wsp>
                </a:graphicData>
              </a:graphic>
            </wp:anchor>
          </w:drawing>
        </mc:Choice>
        <mc:Fallback>
          <w:pict>
            <v:shapetype w14:anchorId="23B61CD8" id="_x0000_t202" coordsize="21600,21600" o:spt="202" path="m,l,21600r21600,l21600,xe">
              <v:stroke joinstyle="miter"/>
              <v:path gradientshapeok="t" o:connecttype="rect"/>
            </v:shapetype>
            <v:shape id="Shape 485" o:spid="_x0000_s1188" type="#_x0000_t202" style="position:absolute;margin-left:24.8pt;margin-top:26.55pt;width:316.9pt;height:7.7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U0jfgEAAPwCAAAOAAAAZHJzL2Uyb0RvYy54bWysUttOwzAMfUfiH6K8s5aBBlTrEGgaQkKA&#10;NPiALE3WSE0cxWHt/h4n7ILgDfHiOLZzfHyc6e1gO7ZRAQ24mp+PSs6Uk9AYt675+9vi7JozjMI1&#10;ogOnar5VyG9npyfT3ldqDC10jQqMQBxWva95G6OvigJlq6zAEXjlKKkhWBHpGtZFE0RP6LYrxmU5&#10;KXoIjQ8gFSJF519JPsv4WisZX7RGFVlXc+IWsw3ZrpItZlNRrYPwrZE7GuIPLKwwjpoeoOYiCvYR&#10;zC8oa2QABB1HEmwBWhup8gw0zXn5Y5plK7zKs5A46A8y4f/ByufN0r8GFod7GGiBSZDeY4UUTPMM&#10;Oth0ElNGeZJwe5BNDZFJCl6W48vJBaUk5W6urm6yrMXxsQ8YHxRYlpyaB9pKFktsnjBSQyrdl6Re&#10;Dham61L8yCR5cVgNzDTEcpI7pNgKmi3R7x4diZIWvHfC3lntnISM/u4jEnpueny+60QSZy6775B2&#10;+P2eq46fdvYJAAD//wMAUEsDBBQABgAIAAAAIQBxFykC3QAAAAgBAAAPAAAAZHJzL2Rvd25yZXYu&#10;eG1sTI/NTsMwEITvSLyDtUhcEHXcn6gNcSqE4MKNwoXbNl6SCHsdxW4S+vS4J7jNakYz35b72Vkx&#10;0hA6zxrUIgNBXHvTcaPh4/3lfgsiRGSD1jNp+KEA++r6qsTC+InfaDzERqQSDgVqaGPsCylD3ZLD&#10;sPA9cfK+/OAwpnNopBlwSuXOymWW5dJhx2mhxZ6eWqq/DyenIZ+f+7vXHS2nc21H/jwrFUlpfXsz&#10;Pz6AiDTHvzBc8BM6VInp6E9sgrAa1rs8JTVsVgpE8vPtag3ieBEbkFUp/z9Q/QIAAP//AwBQSwEC&#10;LQAUAAYACAAAACEAtoM4kv4AAADhAQAAEwAAAAAAAAAAAAAAAAAAAAAAW0NvbnRlbnRfVHlwZXNd&#10;LnhtbFBLAQItABQABgAIAAAAIQA4/SH/1gAAAJQBAAALAAAAAAAAAAAAAAAAAC8BAABfcmVscy8u&#10;cmVsc1BLAQItABQABgAIAAAAIQBfaU0jfgEAAPwCAAAOAAAAAAAAAAAAAAAAAC4CAABkcnMvZTJv&#10;RG9jLnhtbFBLAQItABQABgAIAAAAIQBxFykC3QAAAAgBAAAPAAAAAAAAAAAAAAAAANgDAABkcnMv&#10;ZG93bnJldi54bWxQSwUGAAAAAAQABADzAAAA4gQAAAAA&#10;" filled="f" stroked="f">
              <v:textbox style="mso-fit-shape-to-text:t" inset="0,0,0,0">
                <w:txbxContent>
                  <w:p w14:paraId="2F7939D2" w14:textId="77777777" w:rsidR="00C53112" w:rsidRDefault="00000000">
                    <w:pPr>
                      <w:pStyle w:val="Headerorfooter10"/>
                      <w:shd w:val="clear" w:color="auto" w:fill="auto"/>
                      <w:tabs>
                        <w:tab w:val="right" w:pos="6338"/>
                      </w:tabs>
                      <w:rPr>
                        <w:sz w:val="19"/>
                        <w:szCs w:val="19"/>
                      </w:rPr>
                    </w:pPr>
                    <w:proofErr w:type="spellStart"/>
                    <w:r>
                      <w:rPr>
                        <w:lang w:val="en-US" w:eastAsia="en-US" w:bidi="en-US"/>
                      </w:rPr>
                      <w:t>voki-iok</w:t>
                    </w:r>
                    <w:proofErr w:type="spellEnd"/>
                    <w:r>
                      <w:rPr>
                        <w:lang w:val="en-US" w:eastAsia="en-US" w:bidi="en-US"/>
                      </w:rPr>
                      <w:t xml:space="preserve"> </w:t>
                    </w:r>
                    <w:r>
                      <w:t>i</w:t>
                    </w:r>
                    <w:r>
                      <w:tab/>
                    </w:r>
                    <w:r>
                      <w:rPr>
                        <w:sz w:val="19"/>
                        <w:szCs w:val="19"/>
                      </w:rPr>
                      <w:t>194</w:t>
                    </w:r>
                  </w:p>
                </w:txbxContent>
              </v:textbox>
              <w10:wrap anchorx="page" anchory="page"/>
            </v:shape>
          </w:pict>
        </mc:Fallback>
      </mc:AlternateContent>
    </w:r>
    <w:r>
      <w:rPr>
        <w:noProof/>
      </w:rPr>
      <mc:AlternateContent>
        <mc:Choice Requires="wps">
          <w:drawing>
            <wp:anchor distT="0" distB="0" distL="114300" distR="114300" simplePos="0" relativeHeight="251646976" behindDoc="1" locked="0" layoutInCell="1" allowOverlap="1" wp14:anchorId="113EBF38" wp14:editId="2F3A884F">
              <wp:simplePos x="0" y="0"/>
              <wp:positionH relativeFrom="page">
                <wp:posOffset>308610</wp:posOffset>
              </wp:positionH>
              <wp:positionV relativeFrom="page">
                <wp:posOffset>474980</wp:posOffset>
              </wp:positionV>
              <wp:extent cx="4033520" cy="0"/>
              <wp:effectExtent l="0" t="0" r="0" b="0"/>
              <wp:wrapNone/>
              <wp:docPr id="487" name="Shape 487"/>
              <wp:cNvGraphicFramePr/>
              <a:graphic xmlns:a="http://schemas.openxmlformats.org/drawingml/2006/main">
                <a:graphicData uri="http://schemas.microsoft.com/office/word/2010/wordprocessingShape">
                  <wps:wsp>
                    <wps:cNvCnPr/>
                    <wps:spPr>
                      <a:xfrm>
                        <a:off x="0" y="0"/>
                        <a:ext cx="4033520" cy="0"/>
                      </a:xfrm>
                      <a:prstGeom prst="straightConnector1">
                        <a:avLst/>
                      </a:prstGeom>
                      <a:ln w="12700">
                        <a:solidFill/>
                      </a:ln>
                    </wps:spPr>
                    <wps:bodyPr/>
                  </wps:wsp>
                </a:graphicData>
              </a:graphic>
            </wp:anchor>
          </w:drawing>
        </mc:Choice>
        <mc:Fallback>
          <w:pict>
            <v:shape o:spt="32" o:oned="true" path="m,l21600,21600e" style="position:absolute;margin-left:24.300000000000001pt;margin-top:37.399999999999999pt;width:317.60000000000002pt;height:0;z-index:-251658240;mso-position-horizontal-relative:page;mso-position-vertical-relative:page">
              <v:stroke weight="1.pt"/>
            </v:shape>
          </w:pict>
        </mc:Fallback>
      </mc:AlternateConten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D97EB" w14:textId="77777777" w:rsidR="00C53112" w:rsidRDefault="00000000">
    <w:pPr>
      <w:spacing w:line="1" w:lineRule="exact"/>
    </w:pPr>
    <w:r>
      <w:rPr>
        <w:noProof/>
      </w:rPr>
      <mc:AlternateContent>
        <mc:Choice Requires="wps">
          <w:drawing>
            <wp:anchor distT="0" distB="0" distL="0" distR="0" simplePos="0" relativeHeight="251823104" behindDoc="1" locked="0" layoutInCell="1" allowOverlap="1" wp14:anchorId="738C04AE" wp14:editId="5D9C7A13">
              <wp:simplePos x="0" y="0"/>
              <wp:positionH relativeFrom="page">
                <wp:posOffset>361950</wp:posOffset>
              </wp:positionH>
              <wp:positionV relativeFrom="page">
                <wp:posOffset>342900</wp:posOffset>
              </wp:positionV>
              <wp:extent cx="4024630" cy="100965"/>
              <wp:effectExtent l="0" t="0" r="0" b="0"/>
              <wp:wrapNone/>
              <wp:docPr id="488" name="Shape 488"/>
              <wp:cNvGraphicFramePr/>
              <a:graphic xmlns:a="http://schemas.openxmlformats.org/drawingml/2006/main">
                <a:graphicData uri="http://schemas.microsoft.com/office/word/2010/wordprocessingShape">
                  <wps:wsp>
                    <wps:cNvSpPr txBox="1"/>
                    <wps:spPr>
                      <a:xfrm>
                        <a:off x="0" y="0"/>
                        <a:ext cx="4024630" cy="100965"/>
                      </a:xfrm>
                      <a:prstGeom prst="rect">
                        <a:avLst/>
                      </a:prstGeom>
                      <a:noFill/>
                    </wps:spPr>
                    <wps:txbx>
                      <w:txbxContent>
                        <w:p w14:paraId="5B6C2538" w14:textId="77777777" w:rsidR="00C53112" w:rsidRDefault="00000000">
                          <w:pPr>
                            <w:pStyle w:val="Headerorfooter10"/>
                            <w:shd w:val="clear" w:color="auto" w:fill="auto"/>
                            <w:tabs>
                              <w:tab w:val="right" w:pos="6338"/>
                            </w:tabs>
                          </w:pPr>
                          <w:r>
                            <w:rPr>
                              <w:lang w:val="en-US" w:eastAsia="en-US" w:bidi="en-US"/>
                            </w:rPr>
                            <w:t>197</w:t>
                          </w:r>
                          <w:r>
                            <w:rPr>
                              <w:lang w:val="en-US" w:eastAsia="en-US" w:bidi="en-US"/>
                            </w:rPr>
                            <w:tab/>
                          </w:r>
                          <w:r>
                            <w:t>ZAGRADA</w:t>
                          </w:r>
                        </w:p>
                      </w:txbxContent>
                    </wps:txbx>
                    <wps:bodyPr lIns="0" tIns="0" rIns="0" bIns="0">
                      <a:spAutoFit/>
                    </wps:bodyPr>
                  </wps:wsp>
                </a:graphicData>
              </a:graphic>
            </wp:anchor>
          </w:drawing>
        </mc:Choice>
        <mc:Fallback>
          <w:pict>
            <v:shapetype w14:anchorId="738C04AE" id="_x0000_t202" coordsize="21600,21600" o:spt="202" path="m,l,21600r21600,l21600,xe">
              <v:stroke joinstyle="miter"/>
              <v:path gradientshapeok="t" o:connecttype="rect"/>
            </v:shapetype>
            <v:shape id="Shape 488" o:spid="_x0000_s1189" type="#_x0000_t202" style="position:absolute;margin-left:28.5pt;margin-top:27pt;width:316.9pt;height:7.95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DogfgEAAP0CAAAOAAAAZHJzL2Uyb0RvYy54bWysUttOwzAMfUfiH6K8s3YDJqjWIRACISFA&#10;GnxAliZrpCaO4rB2f4+T3RC8IV4cx3aOj48zuxlsx9YqoAFX8/Go5Ew5CY1xq5p/vD+cXXGGUbhG&#10;dOBUzTcK+c389GTW+0pNoIWuUYERiMOq9zVvY/RVUaBslRU4Aq8cJTUEKyJdw6pogugJ3XbFpCyn&#10;RQ+h8QGkQqTo/TbJ5xlfayXjq9aoIutqTtxitiHbZbLFfCaqVRC+NXJHQ/yBhRXGUdMD1L2Ign0G&#10;8wvKGhkAQceRBFuA1kaqPANNMy5/TLNohVd5FhIH/UEm/D9Y+bJe+LfA4nAHAy0wCdJ7rJCCaZ5B&#10;B5tOYsooTxJuDrKpITJJwYtycjE9p5Sk3Lgsr6eXCaY4vvYB46MCy5JT80BryWqJ9TPGbem+JDVz&#10;8GC6LsWPVJIXh+XATENNpgeiS2g2xL97cqRK2vDeCXtnuXMSMvrbz0jouWmC3D7fdSKNM+3df0hL&#10;/H7PVcdfO/8CAAD//wMAUEsDBBQABgAIAAAAIQCERJYE3AAAAAgBAAAPAAAAZHJzL2Rvd25yZXYu&#10;eG1sTI8xT8MwEIV3pP4H6yqxIOqkgkBCnKqqYOlGYWFz4yOJsM9R7Cahv57rVKZ3p3d6971yMzsr&#10;RhxC50lBukpAINXedNQo+Px4u38GEaImo60nVPCLATbV4qbUhfETveN4iI3gEAqFVtDG2BdShrpF&#10;p8PK90jsffvB6cjr0Egz6InDnZXrJMmk0x3xh1b3uGux/jmcnIJsfu3v9jmup3NtR/o6p2nEVKnb&#10;5bx9ARFxjtdjuOAzOlTMdPQnMkFYBY9PXCWyPrCyn+UJVzlehhxkVcr/Bao/AAAA//8DAFBLAQIt&#10;ABQABgAIAAAAIQC2gziS/gAAAOEBAAATAAAAAAAAAAAAAAAAAAAAAABbQ29udGVudF9UeXBlc10u&#10;eG1sUEsBAi0AFAAGAAgAAAAhADj9If/WAAAAlAEAAAsAAAAAAAAAAAAAAAAALwEAAF9yZWxzLy5y&#10;ZWxzUEsBAi0AFAAGAAgAAAAhAEPgOiB+AQAA/QIAAA4AAAAAAAAAAAAAAAAALgIAAGRycy9lMm9E&#10;b2MueG1sUEsBAi0AFAAGAAgAAAAhAIRElgTcAAAACAEAAA8AAAAAAAAAAAAAAAAA2AMAAGRycy9k&#10;b3ducmV2LnhtbFBLBQYAAAAABAAEAPMAAADhBAAAAAA=&#10;" filled="f" stroked="f">
              <v:textbox style="mso-fit-shape-to-text:t" inset="0,0,0,0">
                <w:txbxContent>
                  <w:p w14:paraId="5B6C2538" w14:textId="77777777" w:rsidR="00C53112" w:rsidRDefault="00000000">
                    <w:pPr>
                      <w:pStyle w:val="Headerorfooter10"/>
                      <w:shd w:val="clear" w:color="auto" w:fill="auto"/>
                      <w:tabs>
                        <w:tab w:val="right" w:pos="6338"/>
                      </w:tabs>
                    </w:pPr>
                    <w:r>
                      <w:rPr>
                        <w:lang w:val="en-US" w:eastAsia="en-US" w:bidi="en-US"/>
                      </w:rPr>
                      <w:t>197</w:t>
                    </w:r>
                    <w:r>
                      <w:rPr>
                        <w:lang w:val="en-US" w:eastAsia="en-US" w:bidi="en-US"/>
                      </w:rPr>
                      <w:tab/>
                    </w:r>
                    <w:r>
                      <w:t>ZAGRADA</w:t>
                    </w:r>
                  </w:p>
                </w:txbxContent>
              </v:textbox>
              <w10:wrap anchorx="page" anchory="page"/>
            </v:shape>
          </w:pict>
        </mc:Fallback>
      </mc:AlternateContent>
    </w:r>
    <w:r>
      <w:rPr>
        <w:noProof/>
      </w:rPr>
      <mc:AlternateContent>
        <mc:Choice Requires="wps">
          <w:drawing>
            <wp:anchor distT="0" distB="0" distL="114300" distR="114300" simplePos="0" relativeHeight="251648000" behindDoc="1" locked="0" layoutInCell="1" allowOverlap="1" wp14:anchorId="57041646" wp14:editId="52D7606F">
              <wp:simplePos x="0" y="0"/>
              <wp:positionH relativeFrom="page">
                <wp:posOffset>334645</wp:posOffset>
              </wp:positionH>
              <wp:positionV relativeFrom="page">
                <wp:posOffset>480060</wp:posOffset>
              </wp:positionV>
              <wp:extent cx="4058285" cy="0"/>
              <wp:effectExtent l="0" t="0" r="0" b="0"/>
              <wp:wrapNone/>
              <wp:docPr id="490" name="Shape 490"/>
              <wp:cNvGraphicFramePr/>
              <a:graphic xmlns:a="http://schemas.openxmlformats.org/drawingml/2006/main">
                <a:graphicData uri="http://schemas.microsoft.com/office/word/2010/wordprocessingShape">
                  <wps:wsp>
                    <wps:cNvCnPr/>
                    <wps:spPr>
                      <a:xfrm>
                        <a:off x="0" y="0"/>
                        <a:ext cx="4058285" cy="0"/>
                      </a:xfrm>
                      <a:prstGeom prst="straightConnector1">
                        <a:avLst/>
                      </a:prstGeom>
                      <a:ln w="12700">
                        <a:solidFill/>
                      </a:ln>
                    </wps:spPr>
                    <wps:bodyPr/>
                  </wps:wsp>
                </a:graphicData>
              </a:graphic>
            </wp:anchor>
          </w:drawing>
        </mc:Choice>
        <mc:Fallback>
          <w:pict>
            <v:shape o:spt="32" o:oned="true" path="m,l21600,21600e" style="position:absolute;margin-left:26.350000000000001pt;margin-top:37.799999999999997pt;width:319.55000000000001pt;height:0;z-index:-251658240;mso-position-horizontal-relative:page;mso-position-vertical-relative:page">
              <v:stroke weight="1.pt"/>
            </v:shape>
          </w:pict>
        </mc:Fallback>
      </mc:AlternateConten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2366B" w14:textId="77777777" w:rsidR="00C53112" w:rsidRDefault="00C53112">
    <w:pPr>
      <w:spacing w:line="1" w:lineRule="exact"/>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30FFA" w14:textId="77777777" w:rsidR="00C53112" w:rsidRDefault="00000000">
    <w:pPr>
      <w:spacing w:line="1" w:lineRule="exact"/>
    </w:pPr>
    <w:r>
      <w:rPr>
        <w:noProof/>
      </w:rPr>
      <mc:AlternateContent>
        <mc:Choice Requires="wps">
          <w:drawing>
            <wp:anchor distT="0" distB="0" distL="0" distR="0" simplePos="0" relativeHeight="251824128" behindDoc="1" locked="0" layoutInCell="1" allowOverlap="1" wp14:anchorId="2B9B5678" wp14:editId="015112C3">
              <wp:simplePos x="0" y="0"/>
              <wp:positionH relativeFrom="page">
                <wp:posOffset>350520</wp:posOffset>
              </wp:positionH>
              <wp:positionV relativeFrom="page">
                <wp:posOffset>336550</wp:posOffset>
              </wp:positionV>
              <wp:extent cx="4041140" cy="107315"/>
              <wp:effectExtent l="0" t="0" r="0" b="0"/>
              <wp:wrapNone/>
              <wp:docPr id="491" name="Shape 491"/>
              <wp:cNvGraphicFramePr/>
              <a:graphic xmlns:a="http://schemas.openxmlformats.org/drawingml/2006/main">
                <a:graphicData uri="http://schemas.microsoft.com/office/word/2010/wordprocessingShape">
                  <wps:wsp>
                    <wps:cNvSpPr txBox="1"/>
                    <wps:spPr>
                      <a:xfrm>
                        <a:off x="0" y="0"/>
                        <a:ext cx="4041140" cy="107315"/>
                      </a:xfrm>
                      <a:prstGeom prst="rect">
                        <a:avLst/>
                      </a:prstGeom>
                      <a:noFill/>
                    </wps:spPr>
                    <wps:txbx>
                      <w:txbxContent>
                        <w:p w14:paraId="5411060C" w14:textId="77777777" w:rsidR="00C53112" w:rsidRDefault="00000000">
                          <w:pPr>
                            <w:pStyle w:val="Headerorfooter10"/>
                            <w:shd w:val="clear" w:color="auto" w:fill="auto"/>
                            <w:tabs>
                              <w:tab w:val="right" w:pos="6364"/>
                            </w:tabs>
                          </w:pPr>
                          <w:r>
                            <w:rPr>
                              <w:lang w:val="en-US" w:eastAsia="en-US" w:bidi="en-US"/>
                            </w:rPr>
                            <w:t>199</w:t>
                          </w:r>
                          <w:r>
                            <w:rPr>
                              <w:lang w:val="en-US" w:eastAsia="en-US" w:bidi="en-US"/>
                            </w:rPr>
                            <w:tab/>
                          </w:r>
                          <w:r>
                            <w:t>zapadna</w:t>
                          </w:r>
                        </w:p>
                      </w:txbxContent>
                    </wps:txbx>
                    <wps:bodyPr lIns="0" tIns="0" rIns="0" bIns="0">
                      <a:spAutoFit/>
                    </wps:bodyPr>
                  </wps:wsp>
                </a:graphicData>
              </a:graphic>
            </wp:anchor>
          </w:drawing>
        </mc:Choice>
        <mc:Fallback>
          <w:pict>
            <v:shapetype w14:anchorId="2B9B5678" id="_x0000_t202" coordsize="21600,21600" o:spt="202" path="m,l,21600r21600,l21600,xe">
              <v:stroke joinstyle="miter"/>
              <v:path gradientshapeok="t" o:connecttype="rect"/>
            </v:shapetype>
            <v:shape id="Shape 491" o:spid="_x0000_s1190" type="#_x0000_t202" style="position:absolute;margin-left:27.6pt;margin-top:26.5pt;width:318.2pt;height:8.45pt;z-index:-2514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oySgwEAAP0CAAAOAAAAZHJzL2Uyb0RvYy54bWysUsFu2zAMvQ/oPwi6N7azrCuMOEGHIMOA&#10;YRvQ9gMUWYoFWKIgKrHz96MUJxnWW9ELRZHU4+OjluvR9uyoAhpwDa9mJWfKSWiN2zf89WV7/8gZ&#10;RuFa0YNTDT8p5OvV3afl4Gs1hw76VgVGIA7rwTe8i9HXRYGyU1bgDLxylNQQrIh0DfuiDWIgdNsX&#10;87J8KAYIrQ8gFSJFN+ckX2V8rZWMv7VGFVnfcOIWsw3Z7pItVktR74PwnZETDfEOFlYYR02vUBsR&#10;BTsE8wbKGhkAQceZBFuA1kaqPANNU5X/TfPcCa/yLCQO+qtM+HGw8tfx2f8JLI7fYKQFJkEGjzVS&#10;MM0z6mDTSUwZ5UnC01U2NUYmKbgoF1W1oJSkXFV+/Vx9STDF7bUPGL8rsCw5DQ+0lqyWOP7EeC69&#10;lKRmDram71P8RiV5cdyNzLTU5GF+IbqD9kT8+x+OVEkbvjjh4uwmJyGjfzpEQs9NE+T5+dSJNM60&#10;p/+QlvjvPVfdfu3qLwAAAP//AwBQSwMEFAAGAAgAAAAhABZ9x4fcAAAACAEAAA8AAABkcnMvZG93&#10;bnJldi54bWxMjzFPxDAMhXck/kNkJBbEpSm6ipamJ4RgYeNgYcs1pq1InKrJteV+Pb4JJtt6T8/f&#10;q3erd2LGKQ6BNKhNBgKpDXagTsPH+8vtPYiYDFnjAqGGH4yway4valPZsNAbzvvUCQ6hWBkNfUpj&#10;JWVse/QmbsKIxNpXmLxJfE6dtJNZONw7mWdZIb0ZiD/0ZsSnHtvv/dFrKNbn8ea1xHw5tW6mz5NS&#10;CZXW11fr4wOIhGv6M8MZn9GhYaZDOJKNwmnYbnN28rzjSqwXpSpAHM5LCbKp5f8CzS8AAAD//wMA&#10;UEsBAi0AFAAGAAgAAAAhALaDOJL+AAAA4QEAABMAAAAAAAAAAAAAAAAAAAAAAFtDb250ZW50X1R5&#10;cGVzXS54bWxQSwECLQAUAAYACAAAACEAOP0h/9YAAACUAQAACwAAAAAAAAAAAAAAAAAvAQAAX3Jl&#10;bHMvLnJlbHNQSwECLQAUAAYACAAAACEA+NaMkoMBAAD9AgAADgAAAAAAAAAAAAAAAAAuAgAAZHJz&#10;L2Uyb0RvYy54bWxQSwECLQAUAAYACAAAACEAFn3Hh9wAAAAIAQAADwAAAAAAAAAAAAAAAADdAwAA&#10;ZHJzL2Rvd25yZXYueG1sUEsFBgAAAAAEAAQA8wAAAOYEAAAAAA==&#10;" filled="f" stroked="f">
              <v:textbox style="mso-fit-shape-to-text:t" inset="0,0,0,0">
                <w:txbxContent>
                  <w:p w14:paraId="5411060C" w14:textId="77777777" w:rsidR="00C53112" w:rsidRDefault="00000000">
                    <w:pPr>
                      <w:pStyle w:val="Headerorfooter10"/>
                      <w:shd w:val="clear" w:color="auto" w:fill="auto"/>
                      <w:tabs>
                        <w:tab w:val="right" w:pos="6364"/>
                      </w:tabs>
                    </w:pPr>
                    <w:r>
                      <w:rPr>
                        <w:lang w:val="en-US" w:eastAsia="en-US" w:bidi="en-US"/>
                      </w:rPr>
                      <w:t>199</w:t>
                    </w:r>
                    <w:r>
                      <w:rPr>
                        <w:lang w:val="en-US" w:eastAsia="en-US" w:bidi="en-US"/>
                      </w:rPr>
                      <w:tab/>
                    </w:r>
                    <w:r>
                      <w:t>zapadna</w:t>
                    </w:r>
                  </w:p>
                </w:txbxContent>
              </v:textbox>
              <w10:wrap anchorx="page" anchory="page"/>
            </v:shape>
          </w:pict>
        </mc:Fallback>
      </mc:AlternateContent>
    </w:r>
    <w:r>
      <w:rPr>
        <w:noProof/>
      </w:rPr>
      <mc:AlternateContent>
        <mc:Choice Requires="wps">
          <w:drawing>
            <wp:anchor distT="0" distB="0" distL="114300" distR="114300" simplePos="0" relativeHeight="251649024" behindDoc="1" locked="0" layoutInCell="1" allowOverlap="1" wp14:anchorId="1E497C2A" wp14:editId="042D0904">
              <wp:simplePos x="0" y="0"/>
              <wp:positionH relativeFrom="page">
                <wp:posOffset>325755</wp:posOffset>
              </wp:positionH>
              <wp:positionV relativeFrom="page">
                <wp:posOffset>476885</wp:posOffset>
              </wp:positionV>
              <wp:extent cx="4071620" cy="0"/>
              <wp:effectExtent l="0" t="0" r="0" b="0"/>
              <wp:wrapNone/>
              <wp:docPr id="493" name="Shape 493"/>
              <wp:cNvGraphicFramePr/>
              <a:graphic xmlns:a="http://schemas.openxmlformats.org/drawingml/2006/main">
                <a:graphicData uri="http://schemas.microsoft.com/office/word/2010/wordprocessingShape">
                  <wps:wsp>
                    <wps:cNvCnPr/>
                    <wps:spPr>
                      <a:xfrm>
                        <a:off x="0" y="0"/>
                        <a:ext cx="4071620" cy="0"/>
                      </a:xfrm>
                      <a:prstGeom prst="straightConnector1">
                        <a:avLst/>
                      </a:prstGeom>
                      <a:ln w="12700">
                        <a:solidFill/>
                      </a:ln>
                    </wps:spPr>
                    <wps:bodyPr/>
                  </wps:wsp>
                </a:graphicData>
              </a:graphic>
            </wp:anchor>
          </w:drawing>
        </mc:Choice>
        <mc:Fallback>
          <w:pict>
            <v:shape o:spt="32" o:oned="true" path="m,l21600,21600e" style="position:absolute;margin-left:25.649999999999999pt;margin-top:37.549999999999997pt;width:320.60000000000002pt;height:0;z-index:-251658240;mso-position-horizontal-relative:page;mso-position-vertical-relative:page">
              <v:stroke weight="1.pt"/>
            </v:shape>
          </w:pict>
        </mc:Fallback>
      </mc:AlternateConten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7593D" w14:textId="77777777" w:rsidR="00C53112" w:rsidRDefault="00000000">
    <w:pPr>
      <w:spacing w:line="1" w:lineRule="exact"/>
    </w:pPr>
    <w:r>
      <w:rPr>
        <w:noProof/>
      </w:rPr>
      <mc:AlternateContent>
        <mc:Choice Requires="wps">
          <w:drawing>
            <wp:anchor distT="0" distB="0" distL="0" distR="0" simplePos="0" relativeHeight="251825152" behindDoc="1" locked="0" layoutInCell="1" allowOverlap="1" wp14:anchorId="4EBF8E72" wp14:editId="25C87F26">
              <wp:simplePos x="0" y="0"/>
              <wp:positionH relativeFrom="page">
                <wp:posOffset>350520</wp:posOffset>
              </wp:positionH>
              <wp:positionV relativeFrom="page">
                <wp:posOffset>348615</wp:posOffset>
              </wp:positionV>
              <wp:extent cx="4032250" cy="95250"/>
              <wp:effectExtent l="0" t="0" r="0" b="0"/>
              <wp:wrapNone/>
              <wp:docPr id="494" name="Shape 494"/>
              <wp:cNvGraphicFramePr/>
              <a:graphic xmlns:a="http://schemas.openxmlformats.org/drawingml/2006/main">
                <a:graphicData uri="http://schemas.microsoft.com/office/word/2010/wordprocessingShape">
                  <wps:wsp>
                    <wps:cNvSpPr txBox="1"/>
                    <wps:spPr>
                      <a:xfrm>
                        <a:off x="0" y="0"/>
                        <a:ext cx="4032250" cy="95250"/>
                      </a:xfrm>
                      <a:prstGeom prst="rect">
                        <a:avLst/>
                      </a:prstGeom>
                      <a:noFill/>
                    </wps:spPr>
                    <wps:txbx>
                      <w:txbxContent>
                        <w:p w14:paraId="2871DEBA" w14:textId="77777777" w:rsidR="00C53112" w:rsidRDefault="00000000">
                          <w:pPr>
                            <w:pStyle w:val="Headerorfooter10"/>
                            <w:shd w:val="clear" w:color="auto" w:fill="auto"/>
                            <w:tabs>
                              <w:tab w:val="right" w:pos="6350"/>
                            </w:tabs>
                          </w:pPr>
                          <w:proofErr w:type="spellStart"/>
                          <w:r>
                            <w:rPr>
                              <w:lang w:val="en-US" w:eastAsia="en-US" w:bidi="en-US"/>
                            </w:rPr>
                            <w:t>zagrcbati</w:t>
                          </w:r>
                          <w:proofErr w:type="spellEnd"/>
                          <w:r>
                            <w:rPr>
                              <w:lang w:val="en-US" w:eastAsia="en-US" w:bidi="en-US"/>
                            </w:rPr>
                            <w:tab/>
                            <w:t>198</w:t>
                          </w:r>
                        </w:p>
                      </w:txbxContent>
                    </wps:txbx>
                    <wps:bodyPr lIns="0" tIns="0" rIns="0" bIns="0">
                      <a:spAutoFit/>
                    </wps:bodyPr>
                  </wps:wsp>
                </a:graphicData>
              </a:graphic>
            </wp:anchor>
          </w:drawing>
        </mc:Choice>
        <mc:Fallback>
          <w:pict>
            <v:shapetype w14:anchorId="4EBF8E72" id="_x0000_t202" coordsize="21600,21600" o:spt="202" path="m,l,21600r21600,l21600,xe">
              <v:stroke joinstyle="miter"/>
              <v:path gradientshapeok="t" o:connecttype="rect"/>
            </v:shapetype>
            <v:shape id="Shape 494" o:spid="_x0000_s1191" type="#_x0000_t202" style="position:absolute;margin-left:27.6pt;margin-top:27.45pt;width:317.5pt;height:7.5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fQyfQEAAPwCAAAOAAAAZHJzL2Uyb0RvYy54bWysUttOwzAMfUfiH6K8s5YNEFTrEGgCISFA&#10;GnxAliZrpCaO4rB2f4+T3RC8IV4cx3aOj48zvR1sx9YqoAFX8/NRyZlyEhrjVjX/eH84u+YMo3CN&#10;6MCpmm8U8tvZ6cm095UaQwtdowIjEIdV72vexuirokDZKitwBF45SmoIVkS6hlXRBNETuu2KcVle&#10;FT2ExgeQCpGi822SzzK+1krGV61RRdbVnLjFbEO2y2SL2VRUqyB8a+SOhvgDCyuMo6YHqLmIgn0G&#10;8wvKGhkAQceRBFuA1kaqPANNc17+mGbRCq/yLCQO+oNM+H+w8mW98G+BxeEeBlpgEqT3WCEF0zyD&#10;DjadxJRRniTcHGRTQ2SSghflZDy+pJSk3M1lcgmlOD72AeOjAsuSU/NAW8liifUzxm3pviT1cvBg&#10;ui7Fj0ySF4flwExDLK8me55LaDZEv3tyJEpa8N4Je2e5cxIy+rvPSOi5aYLcPt91Iokz7d13SDv8&#10;fs9Vx087+wIAAP//AwBQSwMEFAAGAAgAAAAhACrn0TbcAAAACAEAAA8AAABkcnMvZG93bnJldi54&#10;bWxMjz9PwzAQxXckvoN1SCyIOoloREKcqqpgYaOwsLnxkUTY5yh2k9BPz3Vqp/vznt79rtoszooJ&#10;x9B7UpCuEhBIjTc9tQq+Pt8en0GEqMlo6wkV/GGATX17U+nS+Jk+cNrHVnAIhVIr6GIcSilD06HT&#10;YeUHJNZ+/Oh05HFspRn1zOHOyixJcul0T3yh0wPuOmx+90enIF9eh4f3ArP51NiJvk9pGjFV6v5u&#10;2b6AiLjEixnO+IwONTMd/JFMEFbBep2xk+tTAYL1vEh4cTg3Bci6ktcP1P8AAAD//wMAUEsBAi0A&#10;FAAGAAgAAAAhALaDOJL+AAAA4QEAABMAAAAAAAAAAAAAAAAAAAAAAFtDb250ZW50X1R5cGVzXS54&#10;bWxQSwECLQAUAAYACAAAACEAOP0h/9YAAACUAQAACwAAAAAAAAAAAAAAAAAvAQAAX3JlbHMvLnJl&#10;bHNQSwECLQAUAAYACAAAACEAxzH0Mn0BAAD8AgAADgAAAAAAAAAAAAAAAAAuAgAAZHJzL2Uyb0Rv&#10;Yy54bWxQSwECLQAUAAYACAAAACEAKufRNtwAAAAIAQAADwAAAAAAAAAAAAAAAADXAwAAZHJzL2Rv&#10;d25yZXYueG1sUEsFBgAAAAAEAAQA8wAAAOAEAAAAAA==&#10;" filled="f" stroked="f">
              <v:textbox style="mso-fit-shape-to-text:t" inset="0,0,0,0">
                <w:txbxContent>
                  <w:p w14:paraId="2871DEBA" w14:textId="77777777" w:rsidR="00C53112" w:rsidRDefault="00000000">
                    <w:pPr>
                      <w:pStyle w:val="Headerorfooter10"/>
                      <w:shd w:val="clear" w:color="auto" w:fill="auto"/>
                      <w:tabs>
                        <w:tab w:val="right" w:pos="6350"/>
                      </w:tabs>
                    </w:pPr>
                    <w:proofErr w:type="spellStart"/>
                    <w:r>
                      <w:rPr>
                        <w:lang w:val="en-US" w:eastAsia="en-US" w:bidi="en-US"/>
                      </w:rPr>
                      <w:t>zagrcbati</w:t>
                    </w:r>
                    <w:proofErr w:type="spellEnd"/>
                    <w:r>
                      <w:rPr>
                        <w:lang w:val="en-US" w:eastAsia="en-US" w:bidi="en-US"/>
                      </w:rPr>
                      <w:tab/>
                      <w:t>198</w:t>
                    </w:r>
                  </w:p>
                </w:txbxContent>
              </v:textbox>
              <w10:wrap anchorx="page" anchory="page"/>
            </v:shape>
          </w:pict>
        </mc:Fallback>
      </mc:AlternateContent>
    </w:r>
    <w:r>
      <w:rPr>
        <w:noProof/>
      </w:rPr>
      <mc:AlternateContent>
        <mc:Choice Requires="wps">
          <w:drawing>
            <wp:anchor distT="0" distB="0" distL="114300" distR="114300" simplePos="0" relativeHeight="251650048" behindDoc="1" locked="0" layoutInCell="1" allowOverlap="1" wp14:anchorId="17C29ACA" wp14:editId="1FB903E3">
              <wp:simplePos x="0" y="0"/>
              <wp:positionH relativeFrom="page">
                <wp:posOffset>344170</wp:posOffset>
              </wp:positionH>
              <wp:positionV relativeFrom="page">
                <wp:posOffset>483235</wp:posOffset>
              </wp:positionV>
              <wp:extent cx="4044315" cy="0"/>
              <wp:effectExtent l="0" t="0" r="0" b="0"/>
              <wp:wrapNone/>
              <wp:docPr id="496" name="Shape 496"/>
              <wp:cNvGraphicFramePr/>
              <a:graphic xmlns:a="http://schemas.openxmlformats.org/drawingml/2006/main">
                <a:graphicData uri="http://schemas.microsoft.com/office/word/2010/wordprocessingShape">
                  <wps:wsp>
                    <wps:cNvCnPr/>
                    <wps:spPr>
                      <a:xfrm>
                        <a:off x="0" y="0"/>
                        <a:ext cx="4044315" cy="0"/>
                      </a:xfrm>
                      <a:prstGeom prst="straightConnector1">
                        <a:avLst/>
                      </a:prstGeom>
                      <a:ln w="12700">
                        <a:solidFill/>
                      </a:ln>
                    </wps:spPr>
                    <wps:bodyPr/>
                  </wps:wsp>
                </a:graphicData>
              </a:graphic>
            </wp:anchor>
          </w:drawing>
        </mc:Choice>
        <mc:Fallback>
          <w:pict>
            <v:shape o:spt="32" o:oned="true" path="m,l21600,21600e" style="position:absolute;margin-left:27.100000000000001pt;margin-top:38.049999999999997pt;width:318.44999999999999pt;height:0;z-index:-251658240;mso-position-horizontal-relative:page;mso-position-vertical-relative:page">
              <v:stroke weight="1.pt"/>
            </v:shape>
          </w:pict>
        </mc:Fallback>
      </mc:AlternateContent>
    </w: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FE5FF" w14:textId="77777777" w:rsidR="00C53112" w:rsidRDefault="00000000">
    <w:pPr>
      <w:spacing w:line="1" w:lineRule="exact"/>
    </w:pPr>
    <w:r>
      <w:rPr>
        <w:noProof/>
      </w:rPr>
      <mc:AlternateContent>
        <mc:Choice Requires="wps">
          <w:drawing>
            <wp:anchor distT="0" distB="0" distL="0" distR="0" simplePos="0" relativeHeight="251826176" behindDoc="1" locked="0" layoutInCell="1" allowOverlap="1" wp14:anchorId="17D6E067" wp14:editId="296B8717">
              <wp:simplePos x="0" y="0"/>
              <wp:positionH relativeFrom="page">
                <wp:posOffset>339090</wp:posOffset>
              </wp:positionH>
              <wp:positionV relativeFrom="page">
                <wp:posOffset>342900</wp:posOffset>
              </wp:positionV>
              <wp:extent cx="4048760" cy="100965"/>
              <wp:effectExtent l="0" t="0" r="0" b="0"/>
              <wp:wrapNone/>
              <wp:docPr id="497" name="Shape 497"/>
              <wp:cNvGraphicFramePr/>
              <a:graphic xmlns:a="http://schemas.openxmlformats.org/drawingml/2006/main">
                <a:graphicData uri="http://schemas.microsoft.com/office/word/2010/wordprocessingShape">
                  <wps:wsp>
                    <wps:cNvSpPr txBox="1"/>
                    <wps:spPr>
                      <a:xfrm>
                        <a:off x="0" y="0"/>
                        <a:ext cx="4048760" cy="100965"/>
                      </a:xfrm>
                      <a:prstGeom prst="rect">
                        <a:avLst/>
                      </a:prstGeom>
                      <a:noFill/>
                    </wps:spPr>
                    <wps:txbx>
                      <w:txbxContent>
                        <w:p w14:paraId="7738417F" w14:textId="77777777" w:rsidR="00C53112" w:rsidRDefault="00000000">
                          <w:pPr>
                            <w:pStyle w:val="Headerorfooter10"/>
                            <w:shd w:val="clear" w:color="auto" w:fill="auto"/>
                            <w:tabs>
                              <w:tab w:val="right" w:pos="6376"/>
                            </w:tabs>
                          </w:pPr>
                          <w:r>
                            <w:rPr>
                              <w:sz w:val="19"/>
                              <w:szCs w:val="19"/>
                              <w:lang w:val="en-US" w:eastAsia="en-US" w:bidi="en-US"/>
                            </w:rPr>
                            <w:t>201</w:t>
                          </w:r>
                          <w:r>
                            <w:rPr>
                              <w:sz w:val="19"/>
                              <w:szCs w:val="19"/>
                              <w:lang w:val="en-US" w:eastAsia="en-US" w:bidi="en-US"/>
                            </w:rPr>
                            <w:tab/>
                          </w:r>
                          <w:r>
                            <w:t>ZAREZ ISPRED „NEGO”</w:t>
                          </w:r>
                        </w:p>
                      </w:txbxContent>
                    </wps:txbx>
                    <wps:bodyPr lIns="0" tIns="0" rIns="0" bIns="0">
                      <a:spAutoFit/>
                    </wps:bodyPr>
                  </wps:wsp>
                </a:graphicData>
              </a:graphic>
            </wp:anchor>
          </w:drawing>
        </mc:Choice>
        <mc:Fallback>
          <w:pict>
            <v:shapetype w14:anchorId="17D6E067" id="_x0000_t202" coordsize="21600,21600" o:spt="202" path="m,l,21600r21600,l21600,xe">
              <v:stroke joinstyle="miter"/>
              <v:path gradientshapeok="t" o:connecttype="rect"/>
            </v:shapetype>
            <v:shape id="Shape 497" o:spid="_x0000_s1192" type="#_x0000_t202" style="position:absolute;margin-left:26.7pt;margin-top:27pt;width:318.8pt;height:7.95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JpfwEAAP0CAAAOAAAAZHJzL2Uyb0RvYy54bWysUttOwzAMfUfiH6K8s3ZoDKjWIRACISFA&#10;GnxAliZrpCaO4rB2f4+T3RC8IV4cx3aOj48zuxlsx9YqoAFX8/Go5Ew5CY1xq5p/vD+cXXGGUbhG&#10;dOBUzTcK+c389GTW+0qdQwtdowIjEIdV72vexuirokDZKitwBF45SmoIVkS6hlXRBNETuu2K87Kc&#10;Fj2ExgeQCpGi99skn2d8rZWMr1qjiqyrOXGL2YZsl8kW85moVkH41sgdDfEHFlYYR00PUPciCvYZ&#10;zC8oa2QABB1HEmwBWhup8gw0zbj8Mc2iFV7lWUgc9AeZ8P9g5ct64d8Ci8MdDLTAJEjvsUIKpnkG&#10;HWw6iSmjPEm4OcimhsgkBSfl5OpySilJuXFZXk8vEkxxfO0DxkcFliWn5oHWktUS62eM29J9SWrm&#10;4MF0XYofqSQvDsuBmYaaTCd7oktoNsS/e3KkStrw3gl7Z7lzEjL6289I6Llpgtw+33UijTPt3X9I&#10;S/x+z1XHXzv/AgAA//8DAFBLAwQUAAYACAAAACEAaCXKjNoAAAAIAQAADwAAAGRycy9kb3ducmV2&#10;LnhtbExPPU/DMBDdkfgP1iGxIOq4lIiEOBVCsLBRWNjc+Egi7HMUu0nor+c60ene6T29j2q7eCcm&#10;HGMfSINaZSCQmmB7ajV8frzePoCIyZA1LhBq+MUI2/ryojKlDTO947RLrWATiqXR0KU0lFLGpkNv&#10;4ioMSMx9h9GbxO/YSjuamc29k+ssy6U3PXFCZwZ87rD52R28hnx5GW7eClzPx8ZN9HVUKqHS+vpq&#10;eXoEkXBJ/2I41efqUHOnfTiQjcJpuL/bsJLvhicxnxeKwf4ECpB1Jc8H1H8AAAD//wMAUEsBAi0A&#10;FAAGAAgAAAAhALaDOJL+AAAA4QEAABMAAAAAAAAAAAAAAAAAAAAAAFtDb250ZW50X1R5cGVzXS54&#10;bWxQSwECLQAUAAYACAAAACEAOP0h/9YAAACUAQAACwAAAAAAAAAAAAAAAAAvAQAAX3JlbHMvLnJl&#10;bHNQSwECLQAUAAYACAAAACEA2PkCaX8BAAD9AgAADgAAAAAAAAAAAAAAAAAuAgAAZHJzL2Uyb0Rv&#10;Yy54bWxQSwECLQAUAAYACAAAACEAaCXKjNoAAAAIAQAADwAAAAAAAAAAAAAAAADZAwAAZHJzL2Rv&#10;d25yZXYueG1sUEsFBgAAAAAEAAQA8wAAAOAEAAAAAA==&#10;" filled="f" stroked="f">
              <v:textbox style="mso-fit-shape-to-text:t" inset="0,0,0,0">
                <w:txbxContent>
                  <w:p w14:paraId="7738417F" w14:textId="77777777" w:rsidR="00C53112" w:rsidRDefault="00000000">
                    <w:pPr>
                      <w:pStyle w:val="Headerorfooter10"/>
                      <w:shd w:val="clear" w:color="auto" w:fill="auto"/>
                      <w:tabs>
                        <w:tab w:val="right" w:pos="6376"/>
                      </w:tabs>
                    </w:pPr>
                    <w:r>
                      <w:rPr>
                        <w:sz w:val="19"/>
                        <w:szCs w:val="19"/>
                        <w:lang w:val="en-US" w:eastAsia="en-US" w:bidi="en-US"/>
                      </w:rPr>
                      <w:t>201</w:t>
                    </w:r>
                    <w:r>
                      <w:rPr>
                        <w:sz w:val="19"/>
                        <w:szCs w:val="19"/>
                        <w:lang w:val="en-US" w:eastAsia="en-US" w:bidi="en-US"/>
                      </w:rPr>
                      <w:tab/>
                    </w:r>
                    <w:r>
                      <w:t>ZAREZ ISPRED „NEGO”</w:t>
                    </w:r>
                  </w:p>
                </w:txbxContent>
              </v:textbox>
              <w10:wrap anchorx="page" anchory="page"/>
            </v:shape>
          </w:pict>
        </mc:Fallback>
      </mc:AlternateContent>
    </w:r>
    <w:r>
      <w:rPr>
        <w:noProof/>
      </w:rPr>
      <mc:AlternateContent>
        <mc:Choice Requires="wps">
          <w:drawing>
            <wp:anchor distT="0" distB="0" distL="114300" distR="114300" simplePos="0" relativeHeight="251651072" behindDoc="1" locked="0" layoutInCell="1" allowOverlap="1" wp14:anchorId="1D2A55A0" wp14:editId="7C238D8C">
              <wp:simplePos x="0" y="0"/>
              <wp:positionH relativeFrom="page">
                <wp:posOffset>335915</wp:posOffset>
              </wp:positionH>
              <wp:positionV relativeFrom="page">
                <wp:posOffset>481965</wp:posOffset>
              </wp:positionV>
              <wp:extent cx="4055110" cy="0"/>
              <wp:effectExtent l="0" t="0" r="0" b="0"/>
              <wp:wrapNone/>
              <wp:docPr id="499" name="Shape 499"/>
              <wp:cNvGraphicFramePr/>
              <a:graphic xmlns:a="http://schemas.openxmlformats.org/drawingml/2006/main">
                <a:graphicData uri="http://schemas.microsoft.com/office/word/2010/wordprocessingShape">
                  <wps:wsp>
                    <wps:cNvCnPr/>
                    <wps:spPr>
                      <a:xfrm>
                        <a:off x="0" y="0"/>
                        <a:ext cx="4055110" cy="0"/>
                      </a:xfrm>
                      <a:prstGeom prst="straightConnector1">
                        <a:avLst/>
                      </a:prstGeom>
                      <a:ln w="12700">
                        <a:solidFill/>
                      </a:ln>
                    </wps:spPr>
                    <wps:bodyPr/>
                  </wps:wsp>
                </a:graphicData>
              </a:graphic>
            </wp:anchor>
          </w:drawing>
        </mc:Choice>
        <mc:Fallback>
          <w:pict>
            <v:shape o:spt="32" o:oned="true" path="m,l21600,21600e" style="position:absolute;margin-left:26.449999999999999pt;margin-top:37.950000000000003pt;width:319.30000000000001pt;height:0;z-index:-251658240;mso-position-horizontal-relative:page;mso-position-vertical-relative:page">
              <v:stroke weight="1.pt"/>
            </v:shape>
          </w:pict>
        </mc:Fallback>
      </mc:AlternateContent>
    </w: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595B8" w14:textId="77777777" w:rsidR="00C53112" w:rsidRDefault="00000000">
    <w:pPr>
      <w:spacing w:line="1" w:lineRule="exact"/>
    </w:pPr>
    <w:r>
      <w:rPr>
        <w:noProof/>
      </w:rPr>
      <mc:AlternateContent>
        <mc:Choice Requires="wps">
          <w:drawing>
            <wp:anchor distT="0" distB="0" distL="0" distR="0" simplePos="0" relativeHeight="251827200" behindDoc="1" locked="0" layoutInCell="1" allowOverlap="1" wp14:anchorId="7AFA3D6D" wp14:editId="6D136B51">
              <wp:simplePos x="0" y="0"/>
              <wp:positionH relativeFrom="page">
                <wp:posOffset>354330</wp:posOffset>
              </wp:positionH>
              <wp:positionV relativeFrom="page">
                <wp:posOffset>342900</wp:posOffset>
              </wp:positionV>
              <wp:extent cx="4021455" cy="100965"/>
              <wp:effectExtent l="0" t="0" r="0" b="0"/>
              <wp:wrapNone/>
              <wp:docPr id="500" name="Shape 500"/>
              <wp:cNvGraphicFramePr/>
              <a:graphic xmlns:a="http://schemas.openxmlformats.org/drawingml/2006/main">
                <a:graphicData uri="http://schemas.microsoft.com/office/word/2010/wordprocessingShape">
                  <wps:wsp>
                    <wps:cNvSpPr txBox="1"/>
                    <wps:spPr>
                      <a:xfrm>
                        <a:off x="0" y="0"/>
                        <a:ext cx="4021455" cy="100965"/>
                      </a:xfrm>
                      <a:prstGeom prst="rect">
                        <a:avLst/>
                      </a:prstGeom>
                      <a:noFill/>
                    </wps:spPr>
                    <wps:txbx>
                      <w:txbxContent>
                        <w:p w14:paraId="5831B67E" w14:textId="77777777" w:rsidR="00C53112" w:rsidRDefault="00000000">
                          <w:pPr>
                            <w:pStyle w:val="Headerorfooter10"/>
                            <w:shd w:val="clear" w:color="auto" w:fill="auto"/>
                            <w:tabs>
                              <w:tab w:val="right" w:pos="6333"/>
                            </w:tabs>
                          </w:pPr>
                          <w:proofErr w:type="spellStart"/>
                          <w:r>
                            <w:rPr>
                              <w:lang w:val="en-US" w:eastAsia="en-US" w:bidi="en-US"/>
                            </w:rPr>
                            <w:t>zapaljcnjc</w:t>
                          </w:r>
                          <w:proofErr w:type="spellEnd"/>
                          <w:r>
                            <w:rPr>
                              <w:lang w:val="en-US" w:eastAsia="en-US" w:bidi="en-US"/>
                            </w:rPr>
                            <w:tab/>
                            <w:t>200</w:t>
                          </w:r>
                        </w:p>
                      </w:txbxContent>
                    </wps:txbx>
                    <wps:bodyPr lIns="0" tIns="0" rIns="0" bIns="0">
                      <a:spAutoFit/>
                    </wps:bodyPr>
                  </wps:wsp>
                </a:graphicData>
              </a:graphic>
            </wp:anchor>
          </w:drawing>
        </mc:Choice>
        <mc:Fallback>
          <w:pict>
            <v:shapetype w14:anchorId="7AFA3D6D" id="_x0000_t202" coordsize="21600,21600" o:spt="202" path="m,l,21600r21600,l21600,xe">
              <v:stroke joinstyle="miter"/>
              <v:path gradientshapeok="t" o:connecttype="rect"/>
            </v:shapetype>
            <v:shape id="Shape 500" o:spid="_x0000_s1193" type="#_x0000_t202" style="position:absolute;margin-left:27.9pt;margin-top:27pt;width:316.65pt;height:7.95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sd6fgEAAP0CAAAOAAAAZHJzL2Uyb0RvYy54bWysUttOwzAMfUfiH6K8s3YTQ1CtQ6BpCAkB&#10;EvABWZqskZo4isPa/T1OdkPwhnhxHNs5Pj7O7HawHduogAZczcejkjPlJDTGrWv+8b68uOYMo3CN&#10;6MCpmm8V8tv5+dms95WaQAtdowIjEIdV72vexuirokDZKitwBF45SmoIVkS6hnXRBNETuu2KSVle&#10;FT2ExgeQCpGii12SzzO+1krGF61RRdbVnLjFbEO2q2SL+UxU6yB8a+SehvgDCyuMo6ZHqIWIgn0G&#10;8wvKGhkAQceRBFuA1kaqPANNMy5/TPPWCq/yLCQO+qNM+H+w8nnz5l8Di8M9DLTAJEjvsUIKpnkG&#10;HWw6iSmjPEm4PcqmhsgkBS/LyfhyOuVMUm5cljdX0wRTnF77gPFBgWXJqXmgtWS1xOYJ4670UJKa&#10;OViarkvxE5XkxWE1MNNQk12HFFtBsyX+3aMjVdKGD044OKu9k5DR331GQs9NT8/3nUjjTHv/H9IS&#10;v99z1enXzr8AAAD//wMAUEsDBBQABgAIAAAAIQAW1ujR3AAAAAgBAAAPAAAAZHJzL2Rvd25yZXYu&#10;eG1sTI8xT8MwEIV3JP6DdUgsiDquaNSkcSqEYGGjsLC58TWJsM9R7Cahv55jgunu9J7efa/aL96J&#10;CcfYB9KgVhkIpCbYnloNH+8v91sQMRmyxgVCDd8YYV9fX1WmtGGmN5wOqRUcQrE0GrqUhlLK2HTo&#10;TVyFAYm1Uxi9SXyOrbSjmTncO7nOslx60xN/6MyATx02X4ez15Avz8Pda4Hr+dK4iT4vSiVUWt/e&#10;LI87EAmX9GeGX3xGh5qZjuFMNgqnYbNh8sTzgSuxnm8LBeLIS1GArCv5v0D9AwAA//8DAFBLAQIt&#10;ABQABgAIAAAAIQC2gziS/gAAAOEBAAATAAAAAAAAAAAAAAAAAAAAAABbQ29udGVudF9UeXBlc10u&#10;eG1sUEsBAi0AFAAGAAgAAAAhADj9If/WAAAAlAEAAAsAAAAAAAAAAAAAAAAALwEAAF9yZWxzLy5y&#10;ZWxzUEsBAi0AFAAGAAgAAAAhAK5ax3p+AQAA/QIAAA4AAAAAAAAAAAAAAAAALgIAAGRycy9lMm9E&#10;b2MueG1sUEsBAi0AFAAGAAgAAAAhABbW6NHcAAAACAEAAA8AAAAAAAAAAAAAAAAA2AMAAGRycy9k&#10;b3ducmV2LnhtbFBLBQYAAAAABAAEAPMAAADhBAAAAAA=&#10;" filled="f" stroked="f">
              <v:textbox style="mso-fit-shape-to-text:t" inset="0,0,0,0">
                <w:txbxContent>
                  <w:p w14:paraId="5831B67E" w14:textId="77777777" w:rsidR="00C53112" w:rsidRDefault="00000000">
                    <w:pPr>
                      <w:pStyle w:val="Headerorfooter10"/>
                      <w:shd w:val="clear" w:color="auto" w:fill="auto"/>
                      <w:tabs>
                        <w:tab w:val="right" w:pos="6333"/>
                      </w:tabs>
                    </w:pPr>
                    <w:proofErr w:type="spellStart"/>
                    <w:r>
                      <w:rPr>
                        <w:lang w:val="en-US" w:eastAsia="en-US" w:bidi="en-US"/>
                      </w:rPr>
                      <w:t>zapaljcnjc</w:t>
                    </w:r>
                    <w:proofErr w:type="spellEnd"/>
                    <w:r>
                      <w:rPr>
                        <w:lang w:val="en-US" w:eastAsia="en-US" w:bidi="en-US"/>
                      </w:rPr>
                      <w:tab/>
                      <w:t>200</w:t>
                    </w:r>
                  </w:p>
                </w:txbxContent>
              </v:textbox>
              <w10:wrap anchorx="page" anchory="page"/>
            </v:shape>
          </w:pict>
        </mc:Fallback>
      </mc:AlternateContent>
    </w:r>
    <w:r>
      <w:rPr>
        <w:noProof/>
      </w:rPr>
      <mc:AlternateContent>
        <mc:Choice Requires="wps">
          <w:drawing>
            <wp:anchor distT="0" distB="0" distL="114300" distR="114300" simplePos="0" relativeHeight="251652096" behindDoc="1" locked="0" layoutInCell="1" allowOverlap="1" wp14:anchorId="1D08F1D9" wp14:editId="7B32C933">
              <wp:simplePos x="0" y="0"/>
              <wp:positionH relativeFrom="page">
                <wp:posOffset>347980</wp:posOffset>
              </wp:positionH>
              <wp:positionV relativeFrom="page">
                <wp:posOffset>480060</wp:posOffset>
              </wp:positionV>
              <wp:extent cx="4036695" cy="0"/>
              <wp:effectExtent l="0" t="0" r="0" b="0"/>
              <wp:wrapNone/>
              <wp:docPr id="502" name="Shape 502"/>
              <wp:cNvGraphicFramePr/>
              <a:graphic xmlns:a="http://schemas.openxmlformats.org/drawingml/2006/main">
                <a:graphicData uri="http://schemas.microsoft.com/office/word/2010/wordprocessingShape">
                  <wps:wsp>
                    <wps:cNvCnPr/>
                    <wps:spPr>
                      <a:xfrm>
                        <a:off x="0" y="0"/>
                        <a:ext cx="4036695" cy="0"/>
                      </a:xfrm>
                      <a:prstGeom prst="straightConnector1">
                        <a:avLst/>
                      </a:prstGeom>
                      <a:ln w="12700">
                        <a:solidFill/>
                      </a:ln>
                    </wps:spPr>
                    <wps:bodyPr/>
                  </wps:wsp>
                </a:graphicData>
              </a:graphic>
            </wp:anchor>
          </w:drawing>
        </mc:Choice>
        <mc:Fallback>
          <w:pict>
            <v:shape o:spt="32" o:oned="true" path="m,l21600,21600e" style="position:absolute;margin-left:27.399999999999999pt;margin-top:37.799999999999997pt;width:317.85000000000002pt;height:0;z-index:-251658240;mso-position-horizontal-relative:page;mso-position-vertical-relative:page">
              <v:stroke weight="1.pt"/>
            </v:shape>
          </w:pict>
        </mc:Fallback>
      </mc:AlternateContent>
    </w: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2E0A4" w14:textId="77777777" w:rsidR="00C53112" w:rsidRDefault="00000000">
    <w:pPr>
      <w:spacing w:line="1" w:lineRule="exact"/>
    </w:pPr>
    <w:r>
      <w:rPr>
        <w:noProof/>
      </w:rPr>
      <mc:AlternateContent>
        <mc:Choice Requires="wps">
          <w:drawing>
            <wp:anchor distT="0" distB="0" distL="0" distR="0" simplePos="0" relativeHeight="251828224" behindDoc="1" locked="0" layoutInCell="1" allowOverlap="1" wp14:anchorId="665DB2A5" wp14:editId="339B4D5E">
              <wp:simplePos x="0" y="0"/>
              <wp:positionH relativeFrom="page">
                <wp:posOffset>351155</wp:posOffset>
              </wp:positionH>
              <wp:positionV relativeFrom="page">
                <wp:posOffset>346075</wp:posOffset>
              </wp:positionV>
              <wp:extent cx="4036695" cy="97790"/>
              <wp:effectExtent l="0" t="0" r="0" b="0"/>
              <wp:wrapNone/>
              <wp:docPr id="503" name="Shape 503"/>
              <wp:cNvGraphicFramePr/>
              <a:graphic xmlns:a="http://schemas.openxmlformats.org/drawingml/2006/main">
                <a:graphicData uri="http://schemas.microsoft.com/office/word/2010/wordprocessingShape">
                  <wps:wsp>
                    <wps:cNvSpPr txBox="1"/>
                    <wps:spPr>
                      <a:xfrm>
                        <a:off x="0" y="0"/>
                        <a:ext cx="4036695" cy="97790"/>
                      </a:xfrm>
                      <a:prstGeom prst="rect">
                        <a:avLst/>
                      </a:prstGeom>
                      <a:noFill/>
                    </wps:spPr>
                    <wps:txbx>
                      <w:txbxContent>
                        <w:p w14:paraId="6A8DAE47" w14:textId="77777777" w:rsidR="00C53112" w:rsidRDefault="00000000">
                          <w:pPr>
                            <w:pStyle w:val="Headerorfooter10"/>
                            <w:shd w:val="clear" w:color="auto" w:fill="auto"/>
                            <w:tabs>
                              <w:tab w:val="right" w:pos="6357"/>
                            </w:tabs>
                          </w:pPr>
                          <w:r>
                            <w:rPr>
                              <w:lang w:val="en-US" w:eastAsia="en-US" w:bidi="en-US"/>
                            </w:rPr>
                            <w:t>203</w:t>
                          </w:r>
                          <w:r>
                            <w:rPr>
                              <w:lang w:val="en-US" w:eastAsia="en-US" w:bidi="en-US"/>
                            </w:rPr>
                            <w:tab/>
                          </w:r>
                          <w:r>
                            <w:t>ZNACI ZODIJAKA</w:t>
                          </w:r>
                        </w:p>
                      </w:txbxContent>
                    </wps:txbx>
                    <wps:bodyPr lIns="0" tIns="0" rIns="0" bIns="0">
                      <a:spAutoFit/>
                    </wps:bodyPr>
                  </wps:wsp>
                </a:graphicData>
              </a:graphic>
            </wp:anchor>
          </w:drawing>
        </mc:Choice>
        <mc:Fallback>
          <w:pict>
            <v:shapetype w14:anchorId="665DB2A5" id="_x0000_t202" coordsize="21600,21600" o:spt="202" path="m,l,21600r21600,l21600,xe">
              <v:stroke joinstyle="miter"/>
              <v:path gradientshapeok="t" o:connecttype="rect"/>
            </v:shapetype>
            <v:shape id="Shape 503" o:spid="_x0000_s1194" type="#_x0000_t202" style="position:absolute;margin-left:27.65pt;margin-top:27.25pt;width:317.85pt;height:7.7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jSYgAEAAPwCAAAOAAAAZHJzL2Uyb0RvYy54bWysUttOwzAMfUfiH6K8s5ZbYdU6BEIgJARI&#10;wAdkabJGauIoDmv39zhhFwRviBfHsZ3j4+PMrkbbs5UKaMA1/HhScqachNa4ZcPf3+6OLjnDKFwr&#10;enCq4WuF/Gp+eDAbfK1OoIO+VYERiMN68A3vYvR1UaDslBU4Aa8cJTUEKyJdw7JogxgI3fbFSVlW&#10;xQCh9QGkQqTo7VeSzzO+1krGZ61RRdY3nLjFbEO2i2SL+UzUyyB8Z+SGhvgDCyuMo6Y7qFsRBfsI&#10;5heUNTIAgo4TCbYArY1UeQaa5rj8Mc1rJ7zKs5A46Hcy4f/ByqfVq38JLI43MNICkyCDxxopmOYZ&#10;dbDpJKaM8iTheiebGiOTFDwrT6tqes6ZpNz04mKaZS32j33AeK/AsuQ0PNBWslhi9YiRGlLptiT1&#10;cnBn+j7F90ySF8fFyExLLKtqy3MB7Zro9w+OREkL3jph6yw2TkJGf/0RCT03TZBfzzedSOLMZfMd&#10;0g6/33PV/tPOPwEAAP//AwBQSwMEFAAGAAgAAAAhAG79pIjcAAAACAEAAA8AAABkcnMvZG93bnJl&#10;di54bWxMjzFPwzAQhXck/oN1SCyIOi4kakKcCiFY2CgsbG5yTSLscxS7Seiv5zrR6e70nt59r9wu&#10;zooJx9B70qBWCQik2jc9tRq+Pt/uNyBCNNQY6wk1/GKAbXV9VZqi8TN94LSLreAQCoXR0MU4FFKG&#10;ukNnwsoPSKwd/OhM5HNsZTOamcOdleskyaQzPfGHzgz40mH9szs6DdnyOty957ieT7Wd6PukVESl&#10;9e3N8vwEIuIS/81wxmd0qJhp74/UBGE1pOkDO3k+piBYz3LF3fbnJQdZlfKyQPUHAAD//wMAUEsB&#10;Ai0AFAAGAAgAAAAhALaDOJL+AAAA4QEAABMAAAAAAAAAAAAAAAAAAAAAAFtDb250ZW50X1R5cGVz&#10;XS54bWxQSwECLQAUAAYACAAAACEAOP0h/9YAAACUAQAACwAAAAAAAAAAAAAAAAAvAQAAX3JlbHMv&#10;LnJlbHNQSwECLQAUAAYACAAAACEAgQ40mIABAAD8AgAADgAAAAAAAAAAAAAAAAAuAgAAZHJzL2Uy&#10;b0RvYy54bWxQSwECLQAUAAYACAAAACEAbv2kiNwAAAAIAQAADwAAAAAAAAAAAAAAAADaAwAAZHJz&#10;L2Rvd25yZXYueG1sUEsFBgAAAAAEAAQA8wAAAOMEAAAAAA==&#10;" filled="f" stroked="f">
              <v:textbox style="mso-fit-shape-to-text:t" inset="0,0,0,0">
                <w:txbxContent>
                  <w:p w14:paraId="6A8DAE47" w14:textId="77777777" w:rsidR="00C53112" w:rsidRDefault="00000000">
                    <w:pPr>
                      <w:pStyle w:val="Headerorfooter10"/>
                      <w:shd w:val="clear" w:color="auto" w:fill="auto"/>
                      <w:tabs>
                        <w:tab w:val="right" w:pos="6357"/>
                      </w:tabs>
                    </w:pPr>
                    <w:r>
                      <w:rPr>
                        <w:lang w:val="en-US" w:eastAsia="en-US" w:bidi="en-US"/>
                      </w:rPr>
                      <w:t>203</w:t>
                    </w:r>
                    <w:r>
                      <w:rPr>
                        <w:lang w:val="en-US" w:eastAsia="en-US" w:bidi="en-US"/>
                      </w:rPr>
                      <w:tab/>
                    </w:r>
                    <w:r>
                      <w:t>ZNACI ZODIJAKA</w:t>
                    </w:r>
                  </w:p>
                </w:txbxContent>
              </v:textbox>
              <w10:wrap anchorx="page" anchory="page"/>
            </v:shape>
          </w:pict>
        </mc:Fallback>
      </mc:AlternateContent>
    </w:r>
    <w:r>
      <w:rPr>
        <w:noProof/>
      </w:rPr>
      <mc:AlternateContent>
        <mc:Choice Requires="wps">
          <w:drawing>
            <wp:anchor distT="0" distB="0" distL="114300" distR="114300" simplePos="0" relativeHeight="251653120" behindDoc="1" locked="0" layoutInCell="1" allowOverlap="1" wp14:anchorId="67F3D86D" wp14:editId="10C2C02B">
              <wp:simplePos x="0" y="0"/>
              <wp:positionH relativeFrom="page">
                <wp:posOffset>344805</wp:posOffset>
              </wp:positionH>
              <wp:positionV relativeFrom="page">
                <wp:posOffset>483235</wp:posOffset>
              </wp:positionV>
              <wp:extent cx="4048760" cy="0"/>
              <wp:effectExtent l="0" t="0" r="0" b="0"/>
              <wp:wrapNone/>
              <wp:docPr id="505" name="Shape 505"/>
              <wp:cNvGraphicFramePr/>
              <a:graphic xmlns:a="http://schemas.openxmlformats.org/drawingml/2006/main">
                <a:graphicData uri="http://schemas.microsoft.com/office/word/2010/wordprocessingShape">
                  <wps:wsp>
                    <wps:cNvCnPr/>
                    <wps:spPr>
                      <a:xfrm>
                        <a:off x="0" y="0"/>
                        <a:ext cx="4048760" cy="0"/>
                      </a:xfrm>
                      <a:prstGeom prst="straightConnector1">
                        <a:avLst/>
                      </a:prstGeom>
                      <a:ln w="12700">
                        <a:solidFill/>
                      </a:ln>
                    </wps:spPr>
                    <wps:bodyPr/>
                  </wps:wsp>
                </a:graphicData>
              </a:graphic>
            </wp:anchor>
          </w:drawing>
        </mc:Choice>
        <mc:Fallback>
          <w:pict>
            <v:shape o:spt="32" o:oned="true" path="m,l21600,21600e" style="position:absolute;margin-left:27.149999999999999pt;margin-top:38.049999999999997pt;width:318.80000000000001pt;height:0;z-index:-251658240;mso-position-horizontal-relative:page;mso-position-vertical-relative:page">
              <v:stroke weight="1.pt"/>
            </v:shape>
          </w:pict>
        </mc:Fallback>
      </mc:AlternateContent>
    </w: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B4932" w14:textId="77777777" w:rsidR="00C53112" w:rsidRDefault="00000000">
    <w:pPr>
      <w:spacing w:line="1" w:lineRule="exact"/>
    </w:pPr>
    <w:r>
      <w:rPr>
        <w:noProof/>
      </w:rPr>
      <mc:AlternateContent>
        <mc:Choice Requires="wps">
          <w:drawing>
            <wp:anchor distT="0" distB="0" distL="0" distR="0" simplePos="0" relativeHeight="251829248" behindDoc="1" locked="0" layoutInCell="1" allowOverlap="1" wp14:anchorId="1A52DAAF" wp14:editId="779C33BA">
              <wp:simplePos x="0" y="0"/>
              <wp:positionH relativeFrom="page">
                <wp:posOffset>352425</wp:posOffset>
              </wp:positionH>
              <wp:positionV relativeFrom="page">
                <wp:posOffset>348615</wp:posOffset>
              </wp:positionV>
              <wp:extent cx="4024630" cy="94615"/>
              <wp:effectExtent l="0" t="0" r="0" b="0"/>
              <wp:wrapNone/>
              <wp:docPr id="506" name="Shape 506"/>
              <wp:cNvGraphicFramePr/>
              <a:graphic xmlns:a="http://schemas.openxmlformats.org/drawingml/2006/main">
                <a:graphicData uri="http://schemas.microsoft.com/office/word/2010/wordprocessingShape">
                  <wps:wsp>
                    <wps:cNvSpPr txBox="1"/>
                    <wps:spPr>
                      <a:xfrm>
                        <a:off x="0" y="0"/>
                        <a:ext cx="4024630" cy="94615"/>
                      </a:xfrm>
                      <a:prstGeom prst="rect">
                        <a:avLst/>
                      </a:prstGeom>
                      <a:noFill/>
                    </wps:spPr>
                    <wps:txbx>
                      <w:txbxContent>
                        <w:p w14:paraId="090544F1" w14:textId="77777777" w:rsidR="00C53112" w:rsidRDefault="00000000">
                          <w:pPr>
                            <w:pStyle w:val="Headerorfooter10"/>
                            <w:shd w:val="clear" w:color="auto" w:fill="auto"/>
                            <w:tabs>
                              <w:tab w:val="right" w:pos="6338"/>
                            </w:tabs>
                          </w:pPr>
                          <w:proofErr w:type="spellStart"/>
                          <w:r>
                            <w:rPr>
                              <w:lang w:val="en-US" w:eastAsia="en-US" w:bidi="en-US"/>
                            </w:rPr>
                            <w:t>zarzati</w:t>
                          </w:r>
                          <w:proofErr w:type="spellEnd"/>
                          <w:r>
                            <w:rPr>
                              <w:lang w:val="en-US" w:eastAsia="en-US" w:bidi="en-US"/>
                            </w:rPr>
                            <w:tab/>
                            <w:t>202</w:t>
                          </w:r>
                        </w:p>
                      </w:txbxContent>
                    </wps:txbx>
                    <wps:bodyPr lIns="0" tIns="0" rIns="0" bIns="0">
                      <a:spAutoFit/>
                    </wps:bodyPr>
                  </wps:wsp>
                </a:graphicData>
              </a:graphic>
            </wp:anchor>
          </w:drawing>
        </mc:Choice>
        <mc:Fallback>
          <w:pict>
            <v:shapetype w14:anchorId="1A52DAAF" id="_x0000_t202" coordsize="21600,21600" o:spt="202" path="m,l,21600r21600,l21600,xe">
              <v:stroke joinstyle="miter"/>
              <v:path gradientshapeok="t" o:connecttype="rect"/>
            </v:shapetype>
            <v:shape id="Shape 506" o:spid="_x0000_s1195" type="#_x0000_t202" style="position:absolute;margin-left:27.75pt;margin-top:27.45pt;width:316.9pt;height:7.45pt;z-index:-25148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QDggEAAPwCAAAOAAAAZHJzL2Uyb0RvYy54bWysUsGOGjEMvVfaf4hyX2aglHZHDKgVoqq0&#10;alei+wEhkzCRJnEUB2b4+zqBgVX3VvXiOLbz/Pyc5XqwHTupgAZczaeTkjPlJDTGHWr++nv7+IUz&#10;jMI1ogOnan5WyNerhw/L3ldqBi10jQqMQBxWva95G6OvigJlq6zACXjlKKkhWBHpGg5FE0RP6LYr&#10;ZmW5KHoIjQ8gFSJFN5ckX2V8rZWMv7RGFVlXc+IWsw3Z7pMtVktRHYLwrZFXGuIfWFhhHDW9QW1E&#10;FOwYzDsoa2QABB0nEmwBWhup8gw0zbT8a5pdK7zKs5A46G8y4f+DlT9PO/8SWBy+wUALTIL0Hiuk&#10;YJpn0MGmk5gyypOE55tsaohMUnBezuaLj5SSlHuaL6afEkpxf+wDxu8KLEtOzQNtJYslTs8YL6Vj&#10;SerlYGu6LsXvTJIXh/3ATEMsF59HnntozkS/++FIlLTg0Qmjs786CRn912Mk9Nw0QV6eXzuRxJn2&#10;9TukHb6956r7p139AQAA//8DAFBLAwQUAAYACAAAACEAzBl6Nt0AAAAIAQAADwAAAGRycy9kb3du&#10;cmV2LnhtbEyPQU+EMBCF7yb+h2ZMvBi3sAoBpGyM0Ys3Vy/eunQEYjsltAu4v97x5J5mJu/lzffq&#10;3eqsmHEKgycF6SYBgdR6M1Cn4OP95bYAEaImo60nVPCDAXbN5UWtK+MXesN5HzvBIRQqraCPcayk&#10;DG2PToeNH5FY+/KT05HPqZNm0guHOyu3SZJLpwfiD70e8anH9nt/dAry9Xm8eS1xu5xaO9PnKU0j&#10;pkpdX62PDyAirvHfDH/4jA4NMx38kUwQVkGWZezkeV+CYD0vyjsQB17KAmRTy/MCzS8AAAD//wMA&#10;UEsBAi0AFAAGAAgAAAAhALaDOJL+AAAA4QEAABMAAAAAAAAAAAAAAAAAAAAAAFtDb250ZW50X1R5&#10;cGVzXS54bWxQSwECLQAUAAYACAAAACEAOP0h/9YAAACUAQAACwAAAAAAAAAAAAAAAAAvAQAAX3Jl&#10;bHMvLnJlbHNQSwECLQAUAAYACAAAACEAgZcUA4IBAAD8AgAADgAAAAAAAAAAAAAAAAAuAgAAZHJz&#10;L2Uyb0RvYy54bWxQSwECLQAUAAYACAAAACEAzBl6Nt0AAAAIAQAADwAAAAAAAAAAAAAAAADcAwAA&#10;ZHJzL2Rvd25yZXYueG1sUEsFBgAAAAAEAAQA8wAAAOYEAAAAAA==&#10;" filled="f" stroked="f">
              <v:textbox style="mso-fit-shape-to-text:t" inset="0,0,0,0">
                <w:txbxContent>
                  <w:p w14:paraId="090544F1" w14:textId="77777777" w:rsidR="00C53112" w:rsidRDefault="00000000">
                    <w:pPr>
                      <w:pStyle w:val="Headerorfooter10"/>
                      <w:shd w:val="clear" w:color="auto" w:fill="auto"/>
                      <w:tabs>
                        <w:tab w:val="right" w:pos="6338"/>
                      </w:tabs>
                    </w:pPr>
                    <w:proofErr w:type="spellStart"/>
                    <w:r>
                      <w:rPr>
                        <w:lang w:val="en-US" w:eastAsia="en-US" w:bidi="en-US"/>
                      </w:rPr>
                      <w:t>zarzati</w:t>
                    </w:r>
                    <w:proofErr w:type="spellEnd"/>
                    <w:r>
                      <w:rPr>
                        <w:lang w:val="en-US" w:eastAsia="en-US" w:bidi="en-US"/>
                      </w:rPr>
                      <w:tab/>
                      <w:t>202</w:t>
                    </w:r>
                  </w:p>
                </w:txbxContent>
              </v:textbox>
              <w10:wrap anchorx="page" anchory="page"/>
            </v:shape>
          </w:pict>
        </mc:Fallback>
      </mc:AlternateContent>
    </w:r>
    <w:r>
      <w:rPr>
        <w:noProof/>
      </w:rPr>
      <mc:AlternateContent>
        <mc:Choice Requires="wps">
          <w:drawing>
            <wp:anchor distT="0" distB="0" distL="114300" distR="114300" simplePos="0" relativeHeight="251654144" behindDoc="1" locked="0" layoutInCell="1" allowOverlap="1" wp14:anchorId="3E7963B3" wp14:editId="51F2B10E">
              <wp:simplePos x="0" y="0"/>
              <wp:positionH relativeFrom="page">
                <wp:posOffset>349885</wp:posOffset>
              </wp:positionH>
              <wp:positionV relativeFrom="page">
                <wp:posOffset>485140</wp:posOffset>
              </wp:positionV>
              <wp:extent cx="4033520" cy="0"/>
              <wp:effectExtent l="0" t="0" r="0" b="0"/>
              <wp:wrapNone/>
              <wp:docPr id="508" name="Shape 508"/>
              <wp:cNvGraphicFramePr/>
              <a:graphic xmlns:a="http://schemas.openxmlformats.org/drawingml/2006/main">
                <a:graphicData uri="http://schemas.microsoft.com/office/word/2010/wordprocessingShape">
                  <wps:wsp>
                    <wps:cNvCnPr/>
                    <wps:spPr>
                      <a:xfrm>
                        <a:off x="0" y="0"/>
                        <a:ext cx="4033520" cy="0"/>
                      </a:xfrm>
                      <a:prstGeom prst="straightConnector1">
                        <a:avLst/>
                      </a:prstGeom>
                      <a:ln w="12700">
                        <a:solidFill/>
                      </a:ln>
                    </wps:spPr>
                    <wps:bodyPr/>
                  </wps:wsp>
                </a:graphicData>
              </a:graphic>
            </wp:anchor>
          </w:drawing>
        </mc:Choice>
        <mc:Fallback>
          <w:pict>
            <v:shape o:spt="32" o:oned="true" path="m,l21600,21600e" style="position:absolute;margin-left:27.550000000000001pt;margin-top:38.200000000000003pt;width:317.60000000000002pt;height:0;z-index:-251658240;mso-position-horizontal-relative:page;mso-position-vertical-relative:page">
              <v:stroke weight="1.pt"/>
            </v:shape>
          </w:pict>
        </mc:Fallback>
      </mc:AlternateContent>
    </w: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6E6EA" w14:textId="77777777" w:rsidR="00C53112" w:rsidRDefault="00000000">
    <w:pPr>
      <w:spacing w:line="1" w:lineRule="exact"/>
    </w:pPr>
    <w:r>
      <w:rPr>
        <w:noProof/>
      </w:rPr>
      <mc:AlternateContent>
        <mc:Choice Requires="wps">
          <w:drawing>
            <wp:anchor distT="0" distB="0" distL="0" distR="0" simplePos="0" relativeHeight="251830272" behindDoc="1" locked="0" layoutInCell="1" allowOverlap="1" wp14:anchorId="667F368F" wp14:editId="395CE8F0">
              <wp:simplePos x="0" y="0"/>
              <wp:positionH relativeFrom="page">
                <wp:posOffset>349885</wp:posOffset>
              </wp:positionH>
              <wp:positionV relativeFrom="page">
                <wp:posOffset>339725</wp:posOffset>
              </wp:positionV>
              <wp:extent cx="4033520" cy="104140"/>
              <wp:effectExtent l="0" t="0" r="0" b="0"/>
              <wp:wrapNone/>
              <wp:docPr id="509" name="Shape 509"/>
              <wp:cNvGraphicFramePr/>
              <a:graphic xmlns:a="http://schemas.openxmlformats.org/drawingml/2006/main">
                <a:graphicData uri="http://schemas.microsoft.com/office/word/2010/wordprocessingShape">
                  <wps:wsp>
                    <wps:cNvSpPr txBox="1"/>
                    <wps:spPr>
                      <a:xfrm>
                        <a:off x="0" y="0"/>
                        <a:ext cx="4033520" cy="104140"/>
                      </a:xfrm>
                      <a:prstGeom prst="rect">
                        <a:avLst/>
                      </a:prstGeom>
                      <a:noFill/>
                    </wps:spPr>
                    <wps:txbx>
                      <w:txbxContent>
                        <w:p w14:paraId="7106399D" w14:textId="77777777" w:rsidR="00C53112" w:rsidRDefault="00000000">
                          <w:pPr>
                            <w:pStyle w:val="Headerorfooter10"/>
                            <w:shd w:val="clear" w:color="auto" w:fill="auto"/>
                            <w:tabs>
                              <w:tab w:val="right" w:pos="6352"/>
                            </w:tabs>
                          </w:pPr>
                          <w:r>
                            <w:t>značajan</w:t>
                          </w:r>
                          <w:r>
                            <w:tab/>
                            <w:t>204</w:t>
                          </w:r>
                        </w:p>
                      </w:txbxContent>
                    </wps:txbx>
                    <wps:bodyPr lIns="0" tIns="0" rIns="0" bIns="0">
                      <a:spAutoFit/>
                    </wps:bodyPr>
                  </wps:wsp>
                </a:graphicData>
              </a:graphic>
            </wp:anchor>
          </w:drawing>
        </mc:Choice>
        <mc:Fallback>
          <w:pict>
            <v:shapetype w14:anchorId="667F368F" id="_x0000_t202" coordsize="21600,21600" o:spt="202" path="m,l,21600r21600,l21600,xe">
              <v:stroke joinstyle="miter"/>
              <v:path gradientshapeok="t" o:connecttype="rect"/>
            </v:shapetype>
            <v:shape id="Shape 509" o:spid="_x0000_s1196" type="#_x0000_t202" style="position:absolute;margin-left:27.55pt;margin-top:26.75pt;width:317.6pt;height:8.2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CDrgAEAAP0CAAAOAAAAZHJzL2Uyb0RvYy54bWysUttOwzAMfUfiH6K8s3ZjIFStm0BoCAkB&#10;EvABWZqskZo4irO1+3ucsAuCN8SL49jO8fFxZovBdmyrAhpwNR+PSs6Uk9AYt675x/vy4oYzjMI1&#10;ogOnar5TyBfz87NZ7ys1gRa6RgVGIA6r3te8jdFXRYGyVVbgCLxylNQQrIh0DeuiCaIndNsVk7K8&#10;LnoIjQ8gFSJF77+SfJ7xtVYyvmiNKrKu5sQtZhuyXSVbzGeiWgfhWyP3NMQfWFhhHDU9Qt2LKNgm&#10;mF9Q1sgACDqOJNgCtDZS5RlomnH5Y5q3VniVZyFx0B9lwv+Dlc/bN/8aWBzuYKAFJkF6jxVSMM0z&#10;6GDTSUwZ5UnC3VE2NUQmKTgtLy+vJpSSlBuX0/E061qcXvuA8UGBZcmpeaC1ZLXE9gkjdaTSQ0lq&#10;5mBpui7FT1SSF4fVwExDTa5vDkRX0OyIf/foSJW04YMTDs5q7yRk9LebSOi5aYL8er7vRBpnLvv/&#10;kJb4/Z6rTr92/gkAAP//AwBQSwMEFAAGAAgAAAAhAKs051rdAAAACAEAAA8AAABkcnMvZG93bnJl&#10;di54bWxMjzFPwzAQhXck/oN1SCyIOmmViKRxKoRgYaNlYXPjaxJhn6PYTUJ/PdcJprvTe3r3vWq3&#10;OCsmHEPvSUG6SkAgNd701Cr4PLw9PoEIUZPR1hMq+MEAu/r2ptKl8TN94LSPreAQCqVW0MU4lFKG&#10;pkOnw8oPSKyd/Oh05HNspRn1zOHOynWS5NLpnvhDpwd86bD53p+dgnx5HR7eC1zPl8ZO9HVJ04ip&#10;Uvd3y/MWRMQl/pnhis/oUDPT0Z/JBGEVZFnKTp6bDATreZFsQByvSwGyruT/AvUvAAAA//8DAFBL&#10;AQItABQABgAIAAAAIQC2gziS/gAAAOEBAAATAAAAAAAAAAAAAAAAAAAAAABbQ29udGVudF9UeXBl&#10;c10ueG1sUEsBAi0AFAAGAAgAAAAhADj9If/WAAAAlAEAAAsAAAAAAAAAAAAAAAAALwEAAF9yZWxz&#10;Ly5yZWxzUEsBAi0AFAAGAAgAAAAhAHPQIOuAAQAA/QIAAA4AAAAAAAAAAAAAAAAALgIAAGRycy9l&#10;Mm9Eb2MueG1sUEsBAi0AFAAGAAgAAAAhAKs051rdAAAACAEAAA8AAAAAAAAAAAAAAAAA2gMAAGRy&#10;cy9kb3ducmV2LnhtbFBLBQYAAAAABAAEAPMAAADkBAAAAAA=&#10;" filled="f" stroked="f">
              <v:textbox style="mso-fit-shape-to-text:t" inset="0,0,0,0">
                <w:txbxContent>
                  <w:p w14:paraId="7106399D" w14:textId="77777777" w:rsidR="00C53112" w:rsidRDefault="00000000">
                    <w:pPr>
                      <w:pStyle w:val="Headerorfooter10"/>
                      <w:shd w:val="clear" w:color="auto" w:fill="auto"/>
                      <w:tabs>
                        <w:tab w:val="right" w:pos="6352"/>
                      </w:tabs>
                    </w:pPr>
                    <w:r>
                      <w:t>značajan</w:t>
                    </w:r>
                    <w:r>
                      <w:tab/>
                      <w:t>204</w:t>
                    </w:r>
                  </w:p>
                </w:txbxContent>
              </v:textbox>
              <w10:wrap anchorx="page" anchory="page"/>
            </v:shape>
          </w:pict>
        </mc:Fallback>
      </mc:AlternateContent>
    </w:r>
    <w:r>
      <w:rPr>
        <w:noProof/>
      </w:rPr>
      <mc:AlternateContent>
        <mc:Choice Requires="wps">
          <w:drawing>
            <wp:anchor distT="0" distB="0" distL="114300" distR="114300" simplePos="0" relativeHeight="251655168" behindDoc="1" locked="0" layoutInCell="1" allowOverlap="1" wp14:anchorId="3C6102A0" wp14:editId="70AE79E1">
              <wp:simplePos x="0" y="0"/>
              <wp:positionH relativeFrom="page">
                <wp:posOffset>343535</wp:posOffset>
              </wp:positionH>
              <wp:positionV relativeFrom="page">
                <wp:posOffset>478790</wp:posOffset>
              </wp:positionV>
              <wp:extent cx="4046220" cy="0"/>
              <wp:effectExtent l="0" t="0" r="0" b="0"/>
              <wp:wrapNone/>
              <wp:docPr id="511" name="Shape 511"/>
              <wp:cNvGraphicFramePr/>
              <a:graphic xmlns:a="http://schemas.openxmlformats.org/drawingml/2006/main">
                <a:graphicData uri="http://schemas.microsoft.com/office/word/2010/wordprocessingShape">
                  <wps:wsp>
                    <wps:cNvCnPr/>
                    <wps:spPr>
                      <a:xfrm>
                        <a:off x="0" y="0"/>
                        <a:ext cx="4046220" cy="0"/>
                      </a:xfrm>
                      <a:prstGeom prst="straightConnector1">
                        <a:avLst/>
                      </a:prstGeom>
                      <a:ln w="12700">
                        <a:solidFill/>
                      </a:ln>
                    </wps:spPr>
                    <wps:bodyPr/>
                  </wps:wsp>
                </a:graphicData>
              </a:graphic>
            </wp:anchor>
          </w:drawing>
        </mc:Choice>
        <mc:Fallback>
          <w:pict>
            <v:shape o:spt="32" o:oned="true" path="m,l21600,21600e" style="position:absolute;margin-left:27.050000000000001pt;margin-top:37.700000000000003pt;width:318.60000000000002pt;height:0;z-index:-251658240;mso-position-horizontal-relative:page;mso-position-vertical-relative:page">
              <v:stroke weight="1.pt"/>
            </v:shape>
          </w:pict>
        </mc:Fallback>
      </mc:AlternateContent>
    </w: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9D93" w14:textId="77777777" w:rsidR="00C53112" w:rsidRDefault="00000000">
    <w:pPr>
      <w:spacing w:line="1" w:lineRule="exact"/>
    </w:pPr>
    <w:r>
      <w:rPr>
        <w:noProof/>
      </w:rPr>
      <mc:AlternateContent>
        <mc:Choice Requires="wps">
          <w:drawing>
            <wp:anchor distT="0" distB="0" distL="0" distR="0" simplePos="0" relativeHeight="251831296" behindDoc="1" locked="0" layoutInCell="1" allowOverlap="1" wp14:anchorId="7086B10F" wp14:editId="7A438442">
              <wp:simplePos x="0" y="0"/>
              <wp:positionH relativeFrom="page">
                <wp:posOffset>360680</wp:posOffset>
              </wp:positionH>
              <wp:positionV relativeFrom="page">
                <wp:posOffset>358775</wp:posOffset>
              </wp:positionV>
              <wp:extent cx="4023360" cy="115570"/>
              <wp:effectExtent l="0" t="0" r="0" b="0"/>
              <wp:wrapNone/>
              <wp:docPr id="512" name="Shape 512"/>
              <wp:cNvGraphicFramePr/>
              <a:graphic xmlns:a="http://schemas.openxmlformats.org/drawingml/2006/main">
                <a:graphicData uri="http://schemas.microsoft.com/office/word/2010/wordprocessingShape">
                  <wps:wsp>
                    <wps:cNvSpPr txBox="1"/>
                    <wps:spPr>
                      <a:xfrm>
                        <a:off x="0" y="0"/>
                        <a:ext cx="4023360" cy="115570"/>
                      </a:xfrm>
                      <a:prstGeom prst="rect">
                        <a:avLst/>
                      </a:prstGeom>
                      <a:noFill/>
                    </wps:spPr>
                    <wps:txbx>
                      <w:txbxContent>
                        <w:p w14:paraId="40A49E99" w14:textId="77777777" w:rsidR="00C53112" w:rsidRDefault="00000000">
                          <w:pPr>
                            <w:pStyle w:val="Headerorfooter10"/>
                            <w:shd w:val="clear" w:color="auto" w:fill="auto"/>
                            <w:tabs>
                              <w:tab w:val="right" w:pos="6336"/>
                            </w:tabs>
                          </w:pPr>
                          <w:r>
                            <w:t xml:space="preserve">ŽENSKA </w:t>
                          </w:r>
                          <w:r>
                            <w:t>PREZIMENA</w:t>
                          </w:r>
                          <w:r>
                            <w:tab/>
                            <w:t>206</w:t>
                          </w:r>
                        </w:p>
                      </w:txbxContent>
                    </wps:txbx>
                    <wps:bodyPr lIns="0" tIns="0" rIns="0" bIns="0">
                      <a:spAutoFit/>
                    </wps:bodyPr>
                  </wps:wsp>
                </a:graphicData>
              </a:graphic>
            </wp:anchor>
          </w:drawing>
        </mc:Choice>
        <mc:Fallback>
          <w:pict>
            <v:shapetype w14:anchorId="7086B10F" id="_x0000_t202" coordsize="21600,21600" o:spt="202" path="m,l,21600r21600,l21600,xe">
              <v:stroke joinstyle="miter"/>
              <v:path gradientshapeok="t" o:connecttype="rect"/>
            </v:shapetype>
            <v:shape id="Shape 512" o:spid="_x0000_s1197" type="#_x0000_t202" style="position:absolute;margin-left:28.4pt;margin-top:28.25pt;width:316.8pt;height:9.1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5CYgQEAAP0CAAAOAAAAZHJzL2Uyb0RvYy54bWysUttOwzAMfUfiH6K8s3YDBlTrJhACISFA&#10;Aj4gS5M1UhNHcVi7v8cJuyB4Q7w4ju0cHx9nthhsx9YqoAFX8/Go5Ew5CY1xq5q/v92dXHKGUbhG&#10;dOBUzTcK+WJ+fDTrfaUm0ELXqMAIxGHV+5q3MfqqKFC2ygocgVeOkhqCFZGuYVU0QfSEbrtiUpbT&#10;oofQ+ABSIVL09ivJ5xlfayXjs9aoIutqTtxitiHbZbLFfCaqVRC+NXJLQ/yBhRXGUdM91K2Ign0E&#10;8wvKGhkAQceRBFuA1kaqPANNMy5/TPPaCq/yLCQO+r1M+H+w8mn96l8Ci8MNDLTAJEjvsUIKpnkG&#10;HWw6iSmjPEm42cumhsgkBc/KyenplFKScuPx+flF1rU4vPYB470Cy5JT80BryWqJ9SNG6kilu5LU&#10;zMGd6boUP1BJXhyWAzMNNZle7YguodkQ/+7BkSppwzsn7Jzl1knI6K8/IqHnpgny6/m2E2mcuWz/&#10;Q1ri93uuOvza+ScAAAD//wMAUEsDBBQABgAIAAAAIQCOI7RE3gAAAAgBAAAPAAAAZHJzL2Rvd25y&#10;ZXYueG1sTI/BTsMwEETvSPyDtUi9IOqkalMa4lQItRduFC7c3HhJIux1FG+TtF+Pe6Kn1WhGM2+L&#10;7eSsGLAPrScF6TwBgVR501Kt4Otz//QMIrAmo60nVHDGANvy/q7QufEjfeBw4FrEEgq5VtAwd7mU&#10;oWrQ6TD3HVL0fnzvNEfZ19L0eozlzspFkmTS6ZbiQqM7fGuw+j2cnIJs2nWP7xtcjJfKDvR9SVPG&#10;VKnZw/T6AoJx4v8wXPEjOpSR6ehPZIKwClZZJOfrXYGIfrZJliCOCtbLNciykLcPlH8AAAD//wMA&#10;UEsBAi0AFAAGAAgAAAAhALaDOJL+AAAA4QEAABMAAAAAAAAAAAAAAAAAAAAAAFtDb250ZW50X1R5&#10;cGVzXS54bWxQSwECLQAUAAYACAAAACEAOP0h/9YAAACUAQAACwAAAAAAAAAAAAAAAAAvAQAAX3Jl&#10;bHMvLnJlbHNQSwECLQAUAAYACAAAACEAs7eQmIEBAAD9AgAADgAAAAAAAAAAAAAAAAAuAgAAZHJz&#10;L2Uyb0RvYy54bWxQSwECLQAUAAYACAAAACEAjiO0RN4AAAAIAQAADwAAAAAAAAAAAAAAAADbAwAA&#10;ZHJzL2Rvd25yZXYueG1sUEsFBgAAAAAEAAQA8wAAAOYEAAAAAA==&#10;" filled="f" stroked="f">
              <v:textbox style="mso-fit-shape-to-text:t" inset="0,0,0,0">
                <w:txbxContent>
                  <w:p w14:paraId="40A49E99" w14:textId="77777777" w:rsidR="00C53112" w:rsidRDefault="00000000">
                    <w:pPr>
                      <w:pStyle w:val="Headerorfooter10"/>
                      <w:shd w:val="clear" w:color="auto" w:fill="auto"/>
                      <w:tabs>
                        <w:tab w:val="right" w:pos="6336"/>
                      </w:tabs>
                    </w:pPr>
                    <w:r>
                      <w:t xml:space="preserve">ŽENSKA </w:t>
                    </w:r>
                    <w:r>
                      <w:t>PREZIMENA</w:t>
                    </w:r>
                    <w:r>
                      <w:tab/>
                      <w:t>206</w:t>
                    </w:r>
                  </w:p>
                </w:txbxContent>
              </v:textbox>
              <w10:wrap anchorx="page" anchory="page"/>
            </v:shape>
          </w:pict>
        </mc:Fallback>
      </mc:AlternateContent>
    </w:r>
    <w:r>
      <w:rPr>
        <w:noProof/>
      </w:rPr>
      <mc:AlternateContent>
        <mc:Choice Requires="wps">
          <w:drawing>
            <wp:anchor distT="0" distB="0" distL="114300" distR="114300" simplePos="0" relativeHeight="251656192" behindDoc="1" locked="0" layoutInCell="1" allowOverlap="1" wp14:anchorId="0B35C2E7" wp14:editId="2882D330">
              <wp:simplePos x="0" y="0"/>
              <wp:positionH relativeFrom="page">
                <wp:posOffset>360680</wp:posOffset>
              </wp:positionH>
              <wp:positionV relativeFrom="page">
                <wp:posOffset>510540</wp:posOffset>
              </wp:positionV>
              <wp:extent cx="4029710" cy="0"/>
              <wp:effectExtent l="0" t="0" r="0" b="0"/>
              <wp:wrapNone/>
              <wp:docPr id="514" name="Shape 514"/>
              <wp:cNvGraphicFramePr/>
              <a:graphic xmlns:a="http://schemas.openxmlformats.org/drawingml/2006/main">
                <a:graphicData uri="http://schemas.microsoft.com/office/word/2010/wordprocessingShape">
                  <wps:wsp>
                    <wps:cNvCnPr/>
                    <wps:spPr>
                      <a:xfrm>
                        <a:off x="0" y="0"/>
                        <a:ext cx="4029710" cy="0"/>
                      </a:xfrm>
                      <a:prstGeom prst="straightConnector1">
                        <a:avLst/>
                      </a:prstGeom>
                      <a:ln w="12700">
                        <a:solidFill/>
                      </a:ln>
                    </wps:spPr>
                    <wps:bodyPr/>
                  </wps:wsp>
                </a:graphicData>
              </a:graphic>
            </wp:anchor>
          </w:drawing>
        </mc:Choice>
        <mc:Fallback>
          <w:pict>
            <v:shape o:spt="32" o:oned="true" path="m,l21600,21600e" style="position:absolute;margin-left:28.399999999999999pt;margin-top:40.200000000000003pt;width:317.30000000000001pt;height:0;z-index:-251658240;mso-position-horizontal-relative:page;mso-position-vertical-relative:page">
              <v:stroke weight="1.pt"/>
            </v:shape>
          </w:pict>
        </mc:Fallback>
      </mc:AlternateContent>
    </w: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B161A" w14:textId="77777777" w:rsidR="00C53112" w:rsidRDefault="00C53112">
    <w:pPr>
      <w:spacing w:line="1" w:lineRule="exact"/>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979D8" w14:textId="77777777" w:rsidR="00C53112" w:rsidRDefault="00000000">
    <w:pPr>
      <w:spacing w:line="1" w:lineRule="exact"/>
    </w:pPr>
    <w:r>
      <w:rPr>
        <w:noProof/>
      </w:rPr>
      <mc:AlternateContent>
        <mc:Choice Requires="wps">
          <w:drawing>
            <wp:anchor distT="0" distB="0" distL="0" distR="0" simplePos="0" relativeHeight="251832320" behindDoc="1" locked="0" layoutInCell="1" allowOverlap="1" wp14:anchorId="3DECA5EA" wp14:editId="3AA5D4CE">
              <wp:simplePos x="0" y="0"/>
              <wp:positionH relativeFrom="page">
                <wp:posOffset>502920</wp:posOffset>
              </wp:positionH>
              <wp:positionV relativeFrom="page">
                <wp:posOffset>343535</wp:posOffset>
              </wp:positionV>
              <wp:extent cx="4041775" cy="103505"/>
              <wp:effectExtent l="0" t="0" r="0" b="0"/>
              <wp:wrapNone/>
              <wp:docPr id="515" name="Shape 515"/>
              <wp:cNvGraphicFramePr/>
              <a:graphic xmlns:a="http://schemas.openxmlformats.org/drawingml/2006/main">
                <a:graphicData uri="http://schemas.microsoft.com/office/word/2010/wordprocessingShape">
                  <wps:wsp>
                    <wps:cNvSpPr txBox="1"/>
                    <wps:spPr>
                      <a:xfrm>
                        <a:off x="0" y="0"/>
                        <a:ext cx="4041775" cy="103505"/>
                      </a:xfrm>
                      <a:prstGeom prst="rect">
                        <a:avLst/>
                      </a:prstGeom>
                      <a:noFill/>
                    </wps:spPr>
                    <wps:txbx>
                      <w:txbxContent>
                        <w:p w14:paraId="7449E5DC" w14:textId="77777777" w:rsidR="00C53112" w:rsidRDefault="00000000">
                          <w:pPr>
                            <w:pStyle w:val="Headerorfooter10"/>
                            <w:shd w:val="clear" w:color="auto" w:fill="auto"/>
                            <w:tabs>
                              <w:tab w:val="right" w:pos="6365"/>
                            </w:tabs>
                          </w:pPr>
                          <w:r>
                            <w:rPr>
                              <w:lang w:val="en-US" w:eastAsia="en-US" w:bidi="en-US"/>
                            </w:rPr>
                            <w:t>207</w:t>
                          </w:r>
                          <w:r>
                            <w:rPr>
                              <w:lang w:val="en-US" w:eastAsia="en-US" w:bidi="en-US"/>
                            </w:rPr>
                            <w:tab/>
                          </w:r>
                          <w:r>
                            <w:t>žvakati</w:t>
                          </w:r>
                        </w:p>
                      </w:txbxContent>
                    </wps:txbx>
                    <wps:bodyPr lIns="0" tIns="0" rIns="0" bIns="0">
                      <a:spAutoFit/>
                    </wps:bodyPr>
                  </wps:wsp>
                </a:graphicData>
              </a:graphic>
            </wp:anchor>
          </w:drawing>
        </mc:Choice>
        <mc:Fallback>
          <w:pict>
            <v:shapetype w14:anchorId="3DECA5EA" id="_x0000_t202" coordsize="21600,21600" o:spt="202" path="m,l,21600r21600,l21600,xe">
              <v:stroke joinstyle="miter"/>
              <v:path gradientshapeok="t" o:connecttype="rect"/>
            </v:shapetype>
            <v:shape id="Shape 515" o:spid="_x0000_s1198" type="#_x0000_t202" style="position:absolute;margin-left:39.6pt;margin-top:27.05pt;width:318.25pt;height:8.15pt;z-index:-25148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9zjfwEAAP0CAAAOAAAAZHJzL2Uyb0RvYy54bWysUttOwzAMfUfiH6K8s3aDMVStQ6AJhIQA&#10;CfiALE3WSE0cxWHt/h4n7ILgDfHiOLZzfHyc+fVgO7ZRAQ24mo9HJWfKSWiMW9f8/e3u7IozjMI1&#10;ogOnar5VyK8Xpyfz3ldqAi10jQqMQBxWva95G6OvigJlq6zAEXjlKKkhWBHpGtZFE0RP6LYrJmV5&#10;WfQQGh9AKkSKLr+SfJHxtVYyPmuNKrKu5sQtZhuyXSVbLOaiWgfhWyN3NMQfWFhhHDU9QC1FFOwj&#10;mF9Q1sgACDqOJNgCtDZS5RlomnH5Y5rXVniVZyFx0B9kwv+DlU+bV/8SWBxuYaAFJkF6jxVSMM0z&#10;6GDTSUwZ5UnC7UE2NUQmKXhRXoxnsylnknLj8nxaThNMcXztA8Z7BZYlp+aB1pLVEptHjF+l+5LU&#10;zMGd6boUP1JJXhxWAzMNNZnlzaXYCpot8e8eHKmSNrx3wt5Z7ZyEjP7mIxJ6bnp8vutEGmfau/+Q&#10;lvj9nquOv3bxCQAA//8DAFBLAwQUAAYACAAAACEA5DqRjN0AAAAIAQAADwAAAGRycy9kb3ducmV2&#10;LnhtbEyPwU7DMBBE70j8g7VIXBB1HLUNDXEqhODCjcKFmxsvSYS9jmI3Cf16lhPcZjWjmbfVfvFO&#10;TDjGPpAGtcpAIDXB9tRqeH97vr0DEZMha1wg1PCNEfb15UVlShtmesXpkFrBJRRLo6FLaSiljE2H&#10;3sRVGJDY+wyjN4nPsZV2NDOXeyfzLNtKb3rihc4M+Nhh83U4eQ3b5Wm4edlhPp8bN9HHWamESuvr&#10;q+XhHkTCJf2F4Ref0aFmpmM4kY3CaSh2OSc1bNYKBPuF2hQgjiyyNci6kv8fqH8AAAD//wMAUEsB&#10;Ai0AFAAGAAgAAAAhALaDOJL+AAAA4QEAABMAAAAAAAAAAAAAAAAAAAAAAFtDb250ZW50X1R5cGVz&#10;XS54bWxQSwECLQAUAAYACAAAACEAOP0h/9YAAACUAQAACwAAAAAAAAAAAAAAAAAvAQAAX3JlbHMv&#10;LnJlbHNQSwECLQAUAAYACAAAACEAqRPc438BAAD9AgAADgAAAAAAAAAAAAAAAAAuAgAAZHJzL2Uy&#10;b0RvYy54bWxQSwECLQAUAAYACAAAACEA5DqRjN0AAAAIAQAADwAAAAAAAAAAAAAAAADZAwAAZHJz&#10;L2Rvd25yZXYueG1sUEsFBgAAAAAEAAQA8wAAAOMEAAAAAA==&#10;" filled="f" stroked="f">
              <v:textbox style="mso-fit-shape-to-text:t" inset="0,0,0,0">
                <w:txbxContent>
                  <w:p w14:paraId="7449E5DC" w14:textId="77777777" w:rsidR="00C53112" w:rsidRDefault="00000000">
                    <w:pPr>
                      <w:pStyle w:val="Headerorfooter10"/>
                      <w:shd w:val="clear" w:color="auto" w:fill="auto"/>
                      <w:tabs>
                        <w:tab w:val="right" w:pos="6365"/>
                      </w:tabs>
                    </w:pPr>
                    <w:r>
                      <w:rPr>
                        <w:lang w:val="en-US" w:eastAsia="en-US" w:bidi="en-US"/>
                      </w:rPr>
                      <w:t>207</w:t>
                    </w:r>
                    <w:r>
                      <w:rPr>
                        <w:lang w:val="en-US" w:eastAsia="en-US" w:bidi="en-US"/>
                      </w:rPr>
                      <w:tab/>
                    </w:r>
                    <w:r>
                      <w:t>žvakati</w:t>
                    </w:r>
                  </w:p>
                </w:txbxContent>
              </v:textbox>
              <w10:wrap anchorx="page" anchory="page"/>
            </v:shape>
          </w:pict>
        </mc:Fallback>
      </mc:AlternateContent>
    </w:r>
    <w:r>
      <w:rPr>
        <w:noProof/>
      </w:rPr>
      <mc:AlternateContent>
        <mc:Choice Requires="wps">
          <w:drawing>
            <wp:anchor distT="0" distB="0" distL="114300" distR="114300" simplePos="0" relativeHeight="251657216" behindDoc="1" locked="0" layoutInCell="1" allowOverlap="1" wp14:anchorId="06E1B1AA" wp14:editId="1B697D88">
              <wp:simplePos x="0" y="0"/>
              <wp:positionH relativeFrom="page">
                <wp:posOffset>496570</wp:posOffset>
              </wp:positionH>
              <wp:positionV relativeFrom="page">
                <wp:posOffset>483235</wp:posOffset>
              </wp:positionV>
              <wp:extent cx="4053840" cy="0"/>
              <wp:effectExtent l="0" t="0" r="0" b="0"/>
              <wp:wrapNone/>
              <wp:docPr id="517" name="Shape 517"/>
              <wp:cNvGraphicFramePr/>
              <a:graphic xmlns:a="http://schemas.openxmlformats.org/drawingml/2006/main">
                <a:graphicData uri="http://schemas.microsoft.com/office/word/2010/wordprocessingShape">
                  <wps:wsp>
                    <wps:cNvCnPr/>
                    <wps:spPr>
                      <a:xfrm>
                        <a:off x="0" y="0"/>
                        <a:ext cx="4053840" cy="0"/>
                      </a:xfrm>
                      <a:prstGeom prst="straightConnector1">
                        <a:avLst/>
                      </a:prstGeom>
                      <a:ln w="12700">
                        <a:solidFill/>
                      </a:ln>
                    </wps:spPr>
                    <wps:bodyPr/>
                  </wps:wsp>
                </a:graphicData>
              </a:graphic>
            </wp:anchor>
          </w:drawing>
        </mc:Choice>
        <mc:Fallback>
          <w:pict>
            <v:shape o:spt="32" o:oned="true" path="m,l21600,21600e" style="position:absolute;margin-left:39.100000000000001pt;margin-top:38.049999999999997pt;width:319.19999999999999pt;height:0;z-index:-251658240;mso-position-horizontal-relative:page;mso-position-vertical-relative:page">
              <v:stroke weight="1.pt"/>
            </v:shape>
          </w:pict>
        </mc:Fallback>
      </mc:AlternateContent>
    </w:r>
  </w:p>
</w:hdr>
</file>

<file path=word/header1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50592" w14:textId="77777777" w:rsidR="00C53112" w:rsidRDefault="00C531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E30B0"/>
    <w:multiLevelType w:val="multilevel"/>
    <w:tmpl w:val="14A2FFF4"/>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1241D2"/>
    <w:multiLevelType w:val="multilevel"/>
    <w:tmpl w:val="C370274C"/>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D72AFE"/>
    <w:multiLevelType w:val="multilevel"/>
    <w:tmpl w:val="15ACF0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lang w:val="hr-HR" w:eastAsia="hr-HR" w:bidi="hr-H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DCA4867"/>
    <w:multiLevelType w:val="multilevel"/>
    <w:tmpl w:val="DC66EA9C"/>
    <w:lvl w:ilvl="0">
      <w:start w:val="1"/>
      <w:numFmt w:val="upperRoman"/>
      <w:lvlText w:val="%1"/>
      <w:lvlJc w:val="left"/>
      <w:rPr>
        <w:rFonts w:ascii="Times New Roman" w:eastAsia="Times New Roman" w:hAnsi="Times New Roman" w:cs="Times New Roman"/>
        <w:b w:val="0"/>
        <w:bCs w:val="0"/>
        <w:i w:val="0"/>
        <w:iCs w:val="0"/>
        <w:smallCaps w:val="0"/>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6252BD3"/>
    <w:multiLevelType w:val="multilevel"/>
    <w:tmpl w:val="F0FCBE48"/>
    <w:lvl w:ilvl="0">
      <w:start w:val="1"/>
      <w:numFmt w:val="bullet"/>
      <w:lvlText w:val="*"/>
      <w:lvlJc w:val="left"/>
      <w:rPr>
        <w:rFonts w:ascii="Times New Roman" w:eastAsia="Times New Roman" w:hAnsi="Times New Roman" w:cs="Times New Roman"/>
        <w:b w:val="0"/>
        <w:bCs w:val="0"/>
        <w:i w:val="0"/>
        <w:iCs w:val="0"/>
        <w:smallCaps w:val="0"/>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95C0E22"/>
    <w:multiLevelType w:val="multilevel"/>
    <w:tmpl w:val="A2924116"/>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961156C"/>
    <w:multiLevelType w:val="multilevel"/>
    <w:tmpl w:val="EC122222"/>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15009B5"/>
    <w:multiLevelType w:val="multilevel"/>
    <w:tmpl w:val="441C6100"/>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25D44F1"/>
    <w:multiLevelType w:val="multilevel"/>
    <w:tmpl w:val="2D8E10FA"/>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52803FD"/>
    <w:multiLevelType w:val="multilevel"/>
    <w:tmpl w:val="5AC49BD4"/>
    <w:lvl w:ilvl="0">
      <w:start w:val="7"/>
      <w:numFmt w:val="lowerLetter"/>
      <w:lvlText w:val="%1)"/>
      <w:lvlJc w:val="left"/>
      <w:rPr>
        <w:rFonts w:ascii="Times New Roman" w:eastAsia="Times New Roman" w:hAnsi="Times New Roman" w:cs="Times New Roman"/>
        <w:b/>
        <w:bCs/>
        <w:i w:val="0"/>
        <w:iCs w:val="0"/>
        <w:smallCaps w:val="0"/>
        <w:strike w:val="0"/>
        <w:color w:val="0D0D0F"/>
        <w:spacing w:val="0"/>
        <w:w w:val="100"/>
        <w:position w:val="0"/>
        <w:sz w:val="19"/>
        <w:szCs w:val="19"/>
        <w:u w:val="singl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BB70827"/>
    <w:multiLevelType w:val="multilevel"/>
    <w:tmpl w:val="BC0EE5A0"/>
    <w:lvl w:ilvl="0">
      <w:start w:val="1"/>
      <w:numFmt w:val="bullet"/>
      <w:lvlText w:val="-"/>
      <w:lvlJc w:val="left"/>
      <w:rPr>
        <w:rFonts w:ascii="Times New Roman" w:eastAsia="Times New Roman" w:hAnsi="Times New Roman" w:cs="Times New Roman"/>
        <w:b w:val="0"/>
        <w:bCs w:val="0"/>
        <w:i w:val="0"/>
        <w:iCs w:val="0"/>
        <w:smallCaps w:val="0"/>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E7638E5"/>
    <w:multiLevelType w:val="multilevel"/>
    <w:tmpl w:val="C6FEB24A"/>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F4546F9"/>
    <w:multiLevelType w:val="multilevel"/>
    <w:tmpl w:val="EE2A7644"/>
    <w:lvl w:ilvl="0">
      <w:start w:val="1"/>
      <w:numFmt w:val="lowerLetter"/>
      <w:lvlText w:val="%1)"/>
      <w:lvlJc w:val="left"/>
      <w:rPr>
        <w:rFonts w:ascii="Times New Roman" w:eastAsia="Times New Roman" w:hAnsi="Times New Roman" w:cs="Times New Roman"/>
        <w:b w:val="0"/>
        <w:bCs w:val="0"/>
        <w:i w:val="0"/>
        <w:iCs w:val="0"/>
        <w:smallCaps/>
        <w:strike w:val="0"/>
        <w:color w:val="0D0D0F"/>
        <w:spacing w:val="0"/>
        <w:w w:val="100"/>
        <w:position w:val="0"/>
        <w:sz w:val="19"/>
        <w:szCs w:val="19"/>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57751658">
    <w:abstractNumId w:val="2"/>
  </w:num>
  <w:num w:numId="2" w16cid:durableId="1685548320">
    <w:abstractNumId w:val="12"/>
  </w:num>
  <w:num w:numId="3" w16cid:durableId="1791779659">
    <w:abstractNumId w:val="1"/>
  </w:num>
  <w:num w:numId="4" w16cid:durableId="593705099">
    <w:abstractNumId w:val="6"/>
  </w:num>
  <w:num w:numId="5" w16cid:durableId="62601576">
    <w:abstractNumId w:val="10"/>
  </w:num>
  <w:num w:numId="6" w16cid:durableId="1505516862">
    <w:abstractNumId w:val="8"/>
  </w:num>
  <w:num w:numId="7" w16cid:durableId="2021930287">
    <w:abstractNumId w:val="5"/>
  </w:num>
  <w:num w:numId="8" w16cid:durableId="1178349619">
    <w:abstractNumId w:val="9"/>
  </w:num>
  <w:num w:numId="9" w16cid:durableId="433866143">
    <w:abstractNumId w:val="3"/>
  </w:num>
  <w:num w:numId="10" w16cid:durableId="1139109818">
    <w:abstractNumId w:val="7"/>
  </w:num>
  <w:num w:numId="11" w16cid:durableId="249394970">
    <w:abstractNumId w:val="0"/>
  </w:num>
  <w:num w:numId="12" w16cid:durableId="860362033">
    <w:abstractNumId w:val="11"/>
  </w:num>
  <w:num w:numId="13" w16cid:durableId="551116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112"/>
    <w:rsid w:val="00050934"/>
    <w:rsid w:val="00100D1E"/>
    <w:rsid w:val="00105844"/>
    <w:rsid w:val="00116EDA"/>
    <w:rsid w:val="00167061"/>
    <w:rsid w:val="001B709E"/>
    <w:rsid w:val="001D0636"/>
    <w:rsid w:val="001D4CB9"/>
    <w:rsid w:val="00243ABA"/>
    <w:rsid w:val="00284A24"/>
    <w:rsid w:val="002938BE"/>
    <w:rsid w:val="002B38C7"/>
    <w:rsid w:val="003570F3"/>
    <w:rsid w:val="003D3B5E"/>
    <w:rsid w:val="004025BA"/>
    <w:rsid w:val="0040759E"/>
    <w:rsid w:val="00436DAD"/>
    <w:rsid w:val="00441CF1"/>
    <w:rsid w:val="00444496"/>
    <w:rsid w:val="004C13EB"/>
    <w:rsid w:val="0050042B"/>
    <w:rsid w:val="0054777A"/>
    <w:rsid w:val="005E477B"/>
    <w:rsid w:val="005F516D"/>
    <w:rsid w:val="00624165"/>
    <w:rsid w:val="006A77B4"/>
    <w:rsid w:val="006B21EC"/>
    <w:rsid w:val="006C634F"/>
    <w:rsid w:val="00723110"/>
    <w:rsid w:val="0072528E"/>
    <w:rsid w:val="007662F4"/>
    <w:rsid w:val="007C4C0E"/>
    <w:rsid w:val="00810A78"/>
    <w:rsid w:val="00847818"/>
    <w:rsid w:val="008C1D37"/>
    <w:rsid w:val="00933138"/>
    <w:rsid w:val="00971816"/>
    <w:rsid w:val="009C70B4"/>
    <w:rsid w:val="00A64D44"/>
    <w:rsid w:val="00A87457"/>
    <w:rsid w:val="00AD53A3"/>
    <w:rsid w:val="00B1648F"/>
    <w:rsid w:val="00B21F40"/>
    <w:rsid w:val="00BF37ED"/>
    <w:rsid w:val="00C26532"/>
    <w:rsid w:val="00C36A55"/>
    <w:rsid w:val="00C53112"/>
    <w:rsid w:val="00CD5DCD"/>
    <w:rsid w:val="00D05244"/>
    <w:rsid w:val="00DC33CE"/>
    <w:rsid w:val="00DC60CA"/>
    <w:rsid w:val="00E272F7"/>
    <w:rsid w:val="00E64FDD"/>
    <w:rsid w:val="00E83321"/>
    <w:rsid w:val="00ED1B0C"/>
    <w:rsid w:val="00F43BDC"/>
    <w:rsid w:val="00F51865"/>
    <w:rsid w:val="00FD493A"/>
    <w:rsid w:val="00FD5600"/>
    <w:rsid w:val="00FF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4D47D"/>
  <w15:docId w15:val="{60294E95-34E3-4DFA-8B38-7DAC5D7A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r-HR" w:eastAsia="hr-HR" w:bidi="hr-H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1">
    <w:name w:val="Heading #2|1_"/>
    <w:basedOn w:val="DefaultParagraphFont"/>
    <w:link w:val="Heading210"/>
    <w:rPr>
      <w:b w:val="0"/>
      <w:bCs w:val="0"/>
      <w:i w:val="0"/>
      <w:iCs w:val="0"/>
      <w:smallCaps w:val="0"/>
      <w:strike w:val="0"/>
      <w:sz w:val="34"/>
      <w:szCs w:val="34"/>
      <w:u w:val="none"/>
    </w:rPr>
  </w:style>
  <w:style w:type="character" w:customStyle="1" w:styleId="Heading11">
    <w:name w:val="Heading #1|1_"/>
    <w:basedOn w:val="DefaultParagraphFont"/>
    <w:link w:val="Heading110"/>
    <w:rPr>
      <w:b w:val="0"/>
      <w:bCs w:val="0"/>
      <w:i w:val="0"/>
      <w:iCs w:val="0"/>
      <w:smallCaps w:val="0"/>
      <w:strike w:val="0"/>
      <w:sz w:val="58"/>
      <w:szCs w:val="58"/>
      <w:u w:val="none"/>
    </w:rPr>
  </w:style>
  <w:style w:type="character" w:customStyle="1" w:styleId="Bodytext3">
    <w:name w:val="Body text|3_"/>
    <w:basedOn w:val="DefaultParagraphFont"/>
    <w:link w:val="Bodytext30"/>
    <w:rPr>
      <w:b w:val="0"/>
      <w:bCs w:val="0"/>
      <w:i w:val="0"/>
      <w:iCs w:val="0"/>
      <w:smallCaps w:val="0"/>
      <w:strike w:val="0"/>
      <w:u w:val="none"/>
    </w:rPr>
  </w:style>
  <w:style w:type="character" w:customStyle="1" w:styleId="Bodytext1">
    <w:name w:val="Body text|1_"/>
    <w:basedOn w:val="DefaultParagraphFont"/>
    <w:link w:val="Bodytext10"/>
    <w:rPr>
      <w:b w:val="0"/>
      <w:bCs w:val="0"/>
      <w:i w:val="0"/>
      <w:iCs w:val="0"/>
      <w:smallCaps w:val="0"/>
      <w:strike w:val="0"/>
      <w:sz w:val="19"/>
      <w:szCs w:val="19"/>
      <w:u w:val="none"/>
    </w:rPr>
  </w:style>
  <w:style w:type="character" w:customStyle="1" w:styleId="Bodytext4">
    <w:name w:val="Body text|4_"/>
    <w:basedOn w:val="DefaultParagraphFont"/>
    <w:link w:val="Bodytext40"/>
    <w:rPr>
      <w:b w:val="0"/>
      <w:bCs w:val="0"/>
      <w:i w:val="0"/>
      <w:iCs w:val="0"/>
      <w:smallCaps w:val="0"/>
      <w:strike w:val="0"/>
      <w:sz w:val="34"/>
      <w:szCs w:val="34"/>
      <w:u w:val="none"/>
    </w:rPr>
  </w:style>
  <w:style w:type="character" w:customStyle="1" w:styleId="Headerorfooter2">
    <w:name w:val="Header or footer|2_"/>
    <w:basedOn w:val="DefaultParagraphFont"/>
    <w:link w:val="Headerorfooter20"/>
    <w:rPr>
      <w:b w:val="0"/>
      <w:bCs w:val="0"/>
      <w:i w:val="0"/>
      <w:iCs w:val="0"/>
      <w:smallCaps w:val="0"/>
      <w:strike w:val="0"/>
      <w:sz w:val="20"/>
      <w:szCs w:val="20"/>
      <w:u w:val="none"/>
    </w:rPr>
  </w:style>
  <w:style w:type="character" w:customStyle="1" w:styleId="Headerorfooter1">
    <w:name w:val="Header or footer|1_"/>
    <w:basedOn w:val="DefaultParagraphFont"/>
    <w:link w:val="Headerorfooter10"/>
    <w:rPr>
      <w:b w:val="0"/>
      <w:bCs w:val="0"/>
      <w:i w:val="0"/>
      <w:iCs w:val="0"/>
      <w:smallCaps w:val="0"/>
      <w:strike w:val="0"/>
      <w:sz w:val="15"/>
      <w:szCs w:val="15"/>
      <w:u w:val="none"/>
    </w:rPr>
  </w:style>
  <w:style w:type="character" w:customStyle="1" w:styleId="Bodytext2">
    <w:name w:val="Body text|2_"/>
    <w:basedOn w:val="DefaultParagraphFont"/>
    <w:link w:val="Bodytext20"/>
    <w:rPr>
      <w:rFonts w:ascii="Verdana" w:eastAsia="Verdana" w:hAnsi="Verdana" w:cs="Verdana"/>
      <w:b/>
      <w:bCs/>
      <w:i w:val="0"/>
      <w:iCs w:val="0"/>
      <w:smallCaps w:val="0"/>
      <w:strike w:val="0"/>
      <w:color w:val="0D0D0F"/>
      <w:sz w:val="32"/>
      <w:szCs w:val="32"/>
      <w:u w:val="single"/>
      <w:lang w:val="en-US" w:eastAsia="en-US" w:bidi="en-US"/>
    </w:rPr>
  </w:style>
  <w:style w:type="character" w:customStyle="1" w:styleId="Heading31">
    <w:name w:val="Heading #3|1_"/>
    <w:basedOn w:val="DefaultParagraphFont"/>
    <w:link w:val="Heading310"/>
    <w:rPr>
      <w:b/>
      <w:bCs/>
      <w:i w:val="0"/>
      <w:iCs w:val="0"/>
      <w:smallCaps w:val="0"/>
      <w:strike w:val="0"/>
      <w:color w:val="0D0D0F"/>
      <w:sz w:val="19"/>
      <w:szCs w:val="19"/>
      <w:u w:val="single"/>
      <w:lang w:val="en-US" w:eastAsia="en-US" w:bidi="en-US"/>
    </w:rPr>
  </w:style>
  <w:style w:type="paragraph" w:customStyle="1" w:styleId="Heading210">
    <w:name w:val="Heading #2|1"/>
    <w:basedOn w:val="Normal"/>
    <w:link w:val="Heading21"/>
    <w:pPr>
      <w:shd w:val="clear" w:color="auto" w:fill="FFFFFF"/>
      <w:spacing w:after="260"/>
      <w:ind w:left="100" w:right="230"/>
      <w:outlineLvl w:val="1"/>
    </w:pPr>
    <w:rPr>
      <w:sz w:val="34"/>
      <w:szCs w:val="34"/>
    </w:rPr>
  </w:style>
  <w:style w:type="paragraph" w:customStyle="1" w:styleId="Heading110">
    <w:name w:val="Heading #1|1"/>
    <w:basedOn w:val="Normal"/>
    <w:link w:val="Heading11"/>
    <w:pPr>
      <w:shd w:val="clear" w:color="auto" w:fill="FFFFFF"/>
      <w:spacing w:after="40"/>
      <w:ind w:left="200"/>
      <w:jc w:val="center"/>
      <w:outlineLvl w:val="0"/>
    </w:pPr>
    <w:rPr>
      <w:sz w:val="58"/>
      <w:szCs w:val="58"/>
    </w:rPr>
  </w:style>
  <w:style w:type="paragraph" w:customStyle="1" w:styleId="Bodytext30">
    <w:name w:val="Body text|3"/>
    <w:basedOn w:val="Normal"/>
    <w:link w:val="Bodytext3"/>
    <w:pPr>
      <w:shd w:val="clear" w:color="auto" w:fill="FFFFFF"/>
      <w:spacing w:after="260"/>
      <w:ind w:left="200"/>
      <w:jc w:val="center"/>
    </w:pPr>
  </w:style>
  <w:style w:type="paragraph" w:customStyle="1" w:styleId="Bodytext10">
    <w:name w:val="Body text|1"/>
    <w:basedOn w:val="Normal"/>
    <w:link w:val="Bodytext1"/>
    <w:pPr>
      <w:shd w:val="clear" w:color="auto" w:fill="FFFFFF"/>
      <w:spacing w:after="80" w:line="276" w:lineRule="auto"/>
    </w:pPr>
    <w:rPr>
      <w:sz w:val="19"/>
      <w:szCs w:val="19"/>
    </w:rPr>
  </w:style>
  <w:style w:type="paragraph" w:customStyle="1" w:styleId="Bodytext40">
    <w:name w:val="Body text|4"/>
    <w:basedOn w:val="Normal"/>
    <w:link w:val="Bodytext4"/>
    <w:pPr>
      <w:shd w:val="clear" w:color="auto" w:fill="FFFFFF"/>
    </w:pPr>
    <w:rPr>
      <w:sz w:val="34"/>
      <w:szCs w:val="34"/>
    </w:rPr>
  </w:style>
  <w:style w:type="paragraph" w:customStyle="1" w:styleId="Headerorfooter20">
    <w:name w:val="Header or footer|2"/>
    <w:basedOn w:val="Normal"/>
    <w:link w:val="Headerorfooter2"/>
    <w:pPr>
      <w:shd w:val="clear" w:color="auto" w:fill="FFFFFF"/>
    </w:pPr>
    <w:rPr>
      <w:sz w:val="20"/>
      <w:szCs w:val="20"/>
    </w:rPr>
  </w:style>
  <w:style w:type="paragraph" w:customStyle="1" w:styleId="Headerorfooter10">
    <w:name w:val="Header or footer|1"/>
    <w:basedOn w:val="Normal"/>
    <w:link w:val="Headerorfooter1"/>
    <w:pPr>
      <w:shd w:val="clear" w:color="auto" w:fill="FFFFFF"/>
    </w:pPr>
    <w:rPr>
      <w:sz w:val="15"/>
      <w:szCs w:val="15"/>
    </w:rPr>
  </w:style>
  <w:style w:type="paragraph" w:customStyle="1" w:styleId="Bodytext20">
    <w:name w:val="Body text|2"/>
    <w:basedOn w:val="Normal"/>
    <w:link w:val="Bodytext2"/>
    <w:pPr>
      <w:shd w:val="clear" w:color="auto" w:fill="FFFFFF"/>
      <w:spacing w:after="360"/>
      <w:jc w:val="center"/>
    </w:pPr>
    <w:rPr>
      <w:rFonts w:ascii="Verdana" w:eastAsia="Verdana" w:hAnsi="Verdana" w:cs="Verdana"/>
      <w:b/>
      <w:bCs/>
      <w:color w:val="0D0D0F"/>
      <w:sz w:val="32"/>
      <w:szCs w:val="32"/>
      <w:u w:val="single"/>
      <w:lang w:val="en-US" w:eastAsia="en-US" w:bidi="en-US"/>
    </w:rPr>
  </w:style>
  <w:style w:type="paragraph" w:customStyle="1" w:styleId="Heading310">
    <w:name w:val="Heading #3|1"/>
    <w:basedOn w:val="Normal"/>
    <w:link w:val="Heading31"/>
    <w:pPr>
      <w:shd w:val="clear" w:color="auto" w:fill="FFFFFF"/>
      <w:spacing w:after="100"/>
      <w:outlineLvl w:val="2"/>
    </w:pPr>
    <w:rPr>
      <w:b/>
      <w:bCs/>
      <w:color w:val="0D0D0F"/>
      <w:sz w:val="19"/>
      <w:szCs w:val="19"/>
      <w:u w:val="single"/>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111.xml"/><Relationship Id="rId21" Type="http://schemas.openxmlformats.org/officeDocument/2006/relationships/header" Target="header15.xml"/><Relationship Id="rId42" Type="http://schemas.openxmlformats.org/officeDocument/2006/relationships/header" Target="header36.xml"/><Relationship Id="rId63" Type="http://schemas.openxmlformats.org/officeDocument/2006/relationships/header" Target="header57.xml"/><Relationship Id="rId84" Type="http://schemas.openxmlformats.org/officeDocument/2006/relationships/header" Target="header78.xml"/><Relationship Id="rId138" Type="http://schemas.openxmlformats.org/officeDocument/2006/relationships/header" Target="header132.xml"/><Relationship Id="rId159" Type="http://schemas.openxmlformats.org/officeDocument/2006/relationships/header" Target="header153.xml"/><Relationship Id="rId170" Type="http://schemas.openxmlformats.org/officeDocument/2006/relationships/header" Target="header164.xml"/><Relationship Id="rId191" Type="http://schemas.openxmlformats.org/officeDocument/2006/relationships/header" Target="header185.xml"/><Relationship Id="rId205" Type="http://schemas.openxmlformats.org/officeDocument/2006/relationships/theme" Target="theme/theme1.xml"/><Relationship Id="rId16" Type="http://schemas.openxmlformats.org/officeDocument/2006/relationships/header" Target="header10.xml"/><Relationship Id="rId107" Type="http://schemas.openxmlformats.org/officeDocument/2006/relationships/header" Target="header101.xml"/><Relationship Id="rId11" Type="http://schemas.openxmlformats.org/officeDocument/2006/relationships/header" Target="header5.xml"/><Relationship Id="rId32" Type="http://schemas.openxmlformats.org/officeDocument/2006/relationships/header" Target="header26.xml"/><Relationship Id="rId37" Type="http://schemas.openxmlformats.org/officeDocument/2006/relationships/header" Target="header31.xml"/><Relationship Id="rId53" Type="http://schemas.openxmlformats.org/officeDocument/2006/relationships/header" Target="header47.xml"/><Relationship Id="rId58" Type="http://schemas.openxmlformats.org/officeDocument/2006/relationships/header" Target="header52.xml"/><Relationship Id="rId74" Type="http://schemas.openxmlformats.org/officeDocument/2006/relationships/header" Target="header68.xml"/><Relationship Id="rId79" Type="http://schemas.openxmlformats.org/officeDocument/2006/relationships/header" Target="header73.xml"/><Relationship Id="rId102" Type="http://schemas.openxmlformats.org/officeDocument/2006/relationships/header" Target="header96.xml"/><Relationship Id="rId123" Type="http://schemas.openxmlformats.org/officeDocument/2006/relationships/header" Target="header117.xml"/><Relationship Id="rId128" Type="http://schemas.openxmlformats.org/officeDocument/2006/relationships/header" Target="header122.xml"/><Relationship Id="rId144" Type="http://schemas.openxmlformats.org/officeDocument/2006/relationships/header" Target="header138.xml"/><Relationship Id="rId149" Type="http://schemas.openxmlformats.org/officeDocument/2006/relationships/header" Target="header143.xml"/><Relationship Id="rId5" Type="http://schemas.openxmlformats.org/officeDocument/2006/relationships/footnotes" Target="footnotes.xml"/><Relationship Id="rId90" Type="http://schemas.openxmlformats.org/officeDocument/2006/relationships/header" Target="header84.xml"/><Relationship Id="rId95" Type="http://schemas.openxmlformats.org/officeDocument/2006/relationships/header" Target="header89.xml"/><Relationship Id="rId160" Type="http://schemas.openxmlformats.org/officeDocument/2006/relationships/header" Target="header154.xml"/><Relationship Id="rId165" Type="http://schemas.openxmlformats.org/officeDocument/2006/relationships/header" Target="header159.xml"/><Relationship Id="rId181" Type="http://schemas.openxmlformats.org/officeDocument/2006/relationships/header" Target="header175.xml"/><Relationship Id="rId186" Type="http://schemas.openxmlformats.org/officeDocument/2006/relationships/header" Target="header180.xml"/><Relationship Id="rId22" Type="http://schemas.openxmlformats.org/officeDocument/2006/relationships/header" Target="header16.xml"/><Relationship Id="rId27" Type="http://schemas.openxmlformats.org/officeDocument/2006/relationships/header" Target="header21.xml"/><Relationship Id="rId43" Type="http://schemas.openxmlformats.org/officeDocument/2006/relationships/header" Target="header37.xml"/><Relationship Id="rId48" Type="http://schemas.openxmlformats.org/officeDocument/2006/relationships/header" Target="header42.xml"/><Relationship Id="rId64" Type="http://schemas.openxmlformats.org/officeDocument/2006/relationships/header" Target="header58.xml"/><Relationship Id="rId69" Type="http://schemas.openxmlformats.org/officeDocument/2006/relationships/header" Target="header63.xml"/><Relationship Id="rId113" Type="http://schemas.openxmlformats.org/officeDocument/2006/relationships/header" Target="header107.xml"/><Relationship Id="rId118" Type="http://schemas.openxmlformats.org/officeDocument/2006/relationships/header" Target="header112.xml"/><Relationship Id="rId134" Type="http://schemas.openxmlformats.org/officeDocument/2006/relationships/header" Target="header128.xml"/><Relationship Id="rId139" Type="http://schemas.openxmlformats.org/officeDocument/2006/relationships/header" Target="header133.xml"/><Relationship Id="rId80" Type="http://schemas.openxmlformats.org/officeDocument/2006/relationships/header" Target="header74.xml"/><Relationship Id="rId85" Type="http://schemas.openxmlformats.org/officeDocument/2006/relationships/header" Target="header79.xml"/><Relationship Id="rId150" Type="http://schemas.openxmlformats.org/officeDocument/2006/relationships/header" Target="header144.xml"/><Relationship Id="rId155" Type="http://schemas.openxmlformats.org/officeDocument/2006/relationships/header" Target="header149.xml"/><Relationship Id="rId171" Type="http://schemas.openxmlformats.org/officeDocument/2006/relationships/header" Target="header165.xml"/><Relationship Id="rId176" Type="http://schemas.openxmlformats.org/officeDocument/2006/relationships/header" Target="header170.xml"/><Relationship Id="rId192" Type="http://schemas.openxmlformats.org/officeDocument/2006/relationships/header" Target="header186.xml"/><Relationship Id="rId197" Type="http://schemas.openxmlformats.org/officeDocument/2006/relationships/header" Target="header191.xml"/><Relationship Id="rId201" Type="http://schemas.openxmlformats.org/officeDocument/2006/relationships/header" Target="header195.xml"/><Relationship Id="rId12" Type="http://schemas.openxmlformats.org/officeDocument/2006/relationships/header" Target="header6.xml"/><Relationship Id="rId17" Type="http://schemas.openxmlformats.org/officeDocument/2006/relationships/header" Target="header11.xml"/><Relationship Id="rId33" Type="http://schemas.openxmlformats.org/officeDocument/2006/relationships/header" Target="header27.xml"/><Relationship Id="rId38" Type="http://schemas.openxmlformats.org/officeDocument/2006/relationships/header" Target="header32.xml"/><Relationship Id="rId59" Type="http://schemas.openxmlformats.org/officeDocument/2006/relationships/header" Target="header53.xml"/><Relationship Id="rId103" Type="http://schemas.openxmlformats.org/officeDocument/2006/relationships/header" Target="header97.xml"/><Relationship Id="rId108" Type="http://schemas.openxmlformats.org/officeDocument/2006/relationships/header" Target="header102.xml"/><Relationship Id="rId124" Type="http://schemas.openxmlformats.org/officeDocument/2006/relationships/header" Target="header118.xml"/><Relationship Id="rId129" Type="http://schemas.openxmlformats.org/officeDocument/2006/relationships/header" Target="header123.xml"/><Relationship Id="rId54" Type="http://schemas.openxmlformats.org/officeDocument/2006/relationships/header" Target="header48.xml"/><Relationship Id="rId70" Type="http://schemas.openxmlformats.org/officeDocument/2006/relationships/header" Target="header64.xml"/><Relationship Id="rId75" Type="http://schemas.openxmlformats.org/officeDocument/2006/relationships/header" Target="header69.xml"/><Relationship Id="rId91" Type="http://schemas.openxmlformats.org/officeDocument/2006/relationships/header" Target="header85.xml"/><Relationship Id="rId96" Type="http://schemas.openxmlformats.org/officeDocument/2006/relationships/header" Target="header90.xml"/><Relationship Id="rId140" Type="http://schemas.openxmlformats.org/officeDocument/2006/relationships/header" Target="header134.xml"/><Relationship Id="rId145" Type="http://schemas.openxmlformats.org/officeDocument/2006/relationships/header" Target="header139.xml"/><Relationship Id="rId161" Type="http://schemas.openxmlformats.org/officeDocument/2006/relationships/header" Target="header155.xml"/><Relationship Id="rId166" Type="http://schemas.openxmlformats.org/officeDocument/2006/relationships/header" Target="header160.xml"/><Relationship Id="rId182" Type="http://schemas.openxmlformats.org/officeDocument/2006/relationships/header" Target="header176.xml"/><Relationship Id="rId187" Type="http://schemas.openxmlformats.org/officeDocument/2006/relationships/header" Target="header18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17.xml"/><Relationship Id="rId28" Type="http://schemas.openxmlformats.org/officeDocument/2006/relationships/header" Target="header22.xml"/><Relationship Id="rId49" Type="http://schemas.openxmlformats.org/officeDocument/2006/relationships/header" Target="header43.xml"/><Relationship Id="rId114" Type="http://schemas.openxmlformats.org/officeDocument/2006/relationships/header" Target="header108.xml"/><Relationship Id="rId119" Type="http://schemas.openxmlformats.org/officeDocument/2006/relationships/header" Target="header113.xml"/><Relationship Id="rId44" Type="http://schemas.openxmlformats.org/officeDocument/2006/relationships/header" Target="header38.xml"/><Relationship Id="rId60" Type="http://schemas.openxmlformats.org/officeDocument/2006/relationships/header" Target="header54.xml"/><Relationship Id="rId65" Type="http://schemas.openxmlformats.org/officeDocument/2006/relationships/header" Target="header59.xml"/><Relationship Id="rId81" Type="http://schemas.openxmlformats.org/officeDocument/2006/relationships/header" Target="header75.xml"/><Relationship Id="rId86" Type="http://schemas.openxmlformats.org/officeDocument/2006/relationships/header" Target="header80.xml"/><Relationship Id="rId130" Type="http://schemas.openxmlformats.org/officeDocument/2006/relationships/header" Target="header124.xml"/><Relationship Id="rId135" Type="http://schemas.openxmlformats.org/officeDocument/2006/relationships/header" Target="header129.xml"/><Relationship Id="rId151" Type="http://schemas.openxmlformats.org/officeDocument/2006/relationships/header" Target="header145.xml"/><Relationship Id="rId156" Type="http://schemas.openxmlformats.org/officeDocument/2006/relationships/header" Target="header150.xml"/><Relationship Id="rId177" Type="http://schemas.openxmlformats.org/officeDocument/2006/relationships/header" Target="header171.xml"/><Relationship Id="rId198" Type="http://schemas.openxmlformats.org/officeDocument/2006/relationships/header" Target="header192.xml"/><Relationship Id="rId172" Type="http://schemas.openxmlformats.org/officeDocument/2006/relationships/header" Target="header166.xml"/><Relationship Id="rId193" Type="http://schemas.openxmlformats.org/officeDocument/2006/relationships/header" Target="header187.xml"/><Relationship Id="rId202" Type="http://schemas.openxmlformats.org/officeDocument/2006/relationships/header" Target="header196.xml"/><Relationship Id="rId13" Type="http://schemas.openxmlformats.org/officeDocument/2006/relationships/header" Target="header7.xml"/><Relationship Id="rId18" Type="http://schemas.openxmlformats.org/officeDocument/2006/relationships/header" Target="header12.xml"/><Relationship Id="rId39" Type="http://schemas.openxmlformats.org/officeDocument/2006/relationships/header" Target="header33.xml"/><Relationship Id="rId109" Type="http://schemas.openxmlformats.org/officeDocument/2006/relationships/header" Target="header103.xml"/><Relationship Id="rId34" Type="http://schemas.openxmlformats.org/officeDocument/2006/relationships/header" Target="header28.xml"/><Relationship Id="rId50" Type="http://schemas.openxmlformats.org/officeDocument/2006/relationships/header" Target="header44.xml"/><Relationship Id="rId55" Type="http://schemas.openxmlformats.org/officeDocument/2006/relationships/header" Target="header49.xml"/><Relationship Id="rId76" Type="http://schemas.openxmlformats.org/officeDocument/2006/relationships/header" Target="header70.xml"/><Relationship Id="rId97" Type="http://schemas.openxmlformats.org/officeDocument/2006/relationships/header" Target="header91.xml"/><Relationship Id="rId104" Type="http://schemas.openxmlformats.org/officeDocument/2006/relationships/header" Target="header98.xml"/><Relationship Id="rId120" Type="http://schemas.openxmlformats.org/officeDocument/2006/relationships/header" Target="header114.xml"/><Relationship Id="rId125" Type="http://schemas.openxmlformats.org/officeDocument/2006/relationships/header" Target="header119.xml"/><Relationship Id="rId141" Type="http://schemas.openxmlformats.org/officeDocument/2006/relationships/header" Target="header135.xml"/><Relationship Id="rId146" Type="http://schemas.openxmlformats.org/officeDocument/2006/relationships/header" Target="header140.xml"/><Relationship Id="rId167" Type="http://schemas.openxmlformats.org/officeDocument/2006/relationships/header" Target="header161.xml"/><Relationship Id="rId188" Type="http://schemas.openxmlformats.org/officeDocument/2006/relationships/header" Target="header182.xml"/><Relationship Id="rId7" Type="http://schemas.openxmlformats.org/officeDocument/2006/relationships/header" Target="header1.xml"/><Relationship Id="rId71" Type="http://schemas.openxmlformats.org/officeDocument/2006/relationships/header" Target="header65.xml"/><Relationship Id="rId92" Type="http://schemas.openxmlformats.org/officeDocument/2006/relationships/header" Target="header86.xml"/><Relationship Id="rId162" Type="http://schemas.openxmlformats.org/officeDocument/2006/relationships/header" Target="header156.xml"/><Relationship Id="rId183" Type="http://schemas.openxmlformats.org/officeDocument/2006/relationships/header" Target="header177.xml"/><Relationship Id="rId2" Type="http://schemas.openxmlformats.org/officeDocument/2006/relationships/styles" Target="styles.xml"/><Relationship Id="rId29" Type="http://schemas.openxmlformats.org/officeDocument/2006/relationships/header" Target="header23.xml"/><Relationship Id="rId24" Type="http://schemas.openxmlformats.org/officeDocument/2006/relationships/header" Target="header18.xml"/><Relationship Id="rId40" Type="http://schemas.openxmlformats.org/officeDocument/2006/relationships/header" Target="header34.xml"/><Relationship Id="rId45" Type="http://schemas.openxmlformats.org/officeDocument/2006/relationships/header" Target="header39.xml"/><Relationship Id="rId66" Type="http://schemas.openxmlformats.org/officeDocument/2006/relationships/header" Target="header60.xml"/><Relationship Id="rId87" Type="http://schemas.openxmlformats.org/officeDocument/2006/relationships/header" Target="header81.xml"/><Relationship Id="rId110" Type="http://schemas.openxmlformats.org/officeDocument/2006/relationships/header" Target="header104.xml"/><Relationship Id="rId115" Type="http://schemas.openxmlformats.org/officeDocument/2006/relationships/header" Target="header109.xml"/><Relationship Id="rId131" Type="http://schemas.openxmlformats.org/officeDocument/2006/relationships/header" Target="header125.xml"/><Relationship Id="rId136" Type="http://schemas.openxmlformats.org/officeDocument/2006/relationships/header" Target="header130.xml"/><Relationship Id="rId157" Type="http://schemas.openxmlformats.org/officeDocument/2006/relationships/header" Target="header151.xml"/><Relationship Id="rId178" Type="http://schemas.openxmlformats.org/officeDocument/2006/relationships/header" Target="header172.xml"/><Relationship Id="rId61" Type="http://schemas.openxmlformats.org/officeDocument/2006/relationships/header" Target="header55.xml"/><Relationship Id="rId82" Type="http://schemas.openxmlformats.org/officeDocument/2006/relationships/header" Target="header76.xml"/><Relationship Id="rId152" Type="http://schemas.openxmlformats.org/officeDocument/2006/relationships/header" Target="header146.xml"/><Relationship Id="rId173" Type="http://schemas.openxmlformats.org/officeDocument/2006/relationships/header" Target="header167.xml"/><Relationship Id="rId194" Type="http://schemas.openxmlformats.org/officeDocument/2006/relationships/header" Target="header188.xml"/><Relationship Id="rId199" Type="http://schemas.openxmlformats.org/officeDocument/2006/relationships/header" Target="header193.xml"/><Relationship Id="rId203" Type="http://schemas.openxmlformats.org/officeDocument/2006/relationships/header" Target="header197.xml"/><Relationship Id="rId19" Type="http://schemas.openxmlformats.org/officeDocument/2006/relationships/header" Target="header13.xml"/><Relationship Id="rId14" Type="http://schemas.openxmlformats.org/officeDocument/2006/relationships/header" Target="header8.xml"/><Relationship Id="rId30" Type="http://schemas.openxmlformats.org/officeDocument/2006/relationships/header" Target="header24.xml"/><Relationship Id="rId35" Type="http://schemas.openxmlformats.org/officeDocument/2006/relationships/header" Target="header29.xml"/><Relationship Id="rId56" Type="http://schemas.openxmlformats.org/officeDocument/2006/relationships/header" Target="header50.xml"/><Relationship Id="rId77" Type="http://schemas.openxmlformats.org/officeDocument/2006/relationships/header" Target="header71.xml"/><Relationship Id="rId100" Type="http://schemas.openxmlformats.org/officeDocument/2006/relationships/header" Target="header94.xml"/><Relationship Id="rId105" Type="http://schemas.openxmlformats.org/officeDocument/2006/relationships/header" Target="header99.xml"/><Relationship Id="rId126" Type="http://schemas.openxmlformats.org/officeDocument/2006/relationships/header" Target="header120.xml"/><Relationship Id="rId147" Type="http://schemas.openxmlformats.org/officeDocument/2006/relationships/header" Target="header141.xml"/><Relationship Id="rId168" Type="http://schemas.openxmlformats.org/officeDocument/2006/relationships/header" Target="header162.xml"/><Relationship Id="rId8" Type="http://schemas.openxmlformats.org/officeDocument/2006/relationships/header" Target="header2.xml"/><Relationship Id="rId51" Type="http://schemas.openxmlformats.org/officeDocument/2006/relationships/header" Target="header45.xml"/><Relationship Id="rId72" Type="http://schemas.openxmlformats.org/officeDocument/2006/relationships/header" Target="header66.xml"/><Relationship Id="rId93" Type="http://schemas.openxmlformats.org/officeDocument/2006/relationships/header" Target="header87.xml"/><Relationship Id="rId98" Type="http://schemas.openxmlformats.org/officeDocument/2006/relationships/header" Target="header92.xml"/><Relationship Id="rId121" Type="http://schemas.openxmlformats.org/officeDocument/2006/relationships/header" Target="header115.xml"/><Relationship Id="rId142" Type="http://schemas.openxmlformats.org/officeDocument/2006/relationships/header" Target="header136.xml"/><Relationship Id="rId163" Type="http://schemas.openxmlformats.org/officeDocument/2006/relationships/header" Target="header157.xml"/><Relationship Id="rId184" Type="http://schemas.openxmlformats.org/officeDocument/2006/relationships/header" Target="header178.xml"/><Relationship Id="rId189" Type="http://schemas.openxmlformats.org/officeDocument/2006/relationships/header" Target="header183.xml"/><Relationship Id="rId3" Type="http://schemas.openxmlformats.org/officeDocument/2006/relationships/settings" Target="settings.xml"/><Relationship Id="rId25" Type="http://schemas.openxmlformats.org/officeDocument/2006/relationships/header" Target="header19.xml"/><Relationship Id="rId46" Type="http://schemas.openxmlformats.org/officeDocument/2006/relationships/header" Target="header40.xml"/><Relationship Id="rId67" Type="http://schemas.openxmlformats.org/officeDocument/2006/relationships/header" Target="header61.xml"/><Relationship Id="rId116" Type="http://schemas.openxmlformats.org/officeDocument/2006/relationships/header" Target="header110.xml"/><Relationship Id="rId137" Type="http://schemas.openxmlformats.org/officeDocument/2006/relationships/header" Target="header131.xml"/><Relationship Id="rId158" Type="http://schemas.openxmlformats.org/officeDocument/2006/relationships/header" Target="header152.xml"/><Relationship Id="rId20" Type="http://schemas.openxmlformats.org/officeDocument/2006/relationships/header" Target="header14.xml"/><Relationship Id="rId41" Type="http://schemas.openxmlformats.org/officeDocument/2006/relationships/header" Target="header35.xml"/><Relationship Id="rId62" Type="http://schemas.openxmlformats.org/officeDocument/2006/relationships/header" Target="header56.xml"/><Relationship Id="rId83" Type="http://schemas.openxmlformats.org/officeDocument/2006/relationships/header" Target="header77.xml"/><Relationship Id="rId88" Type="http://schemas.openxmlformats.org/officeDocument/2006/relationships/header" Target="header82.xml"/><Relationship Id="rId111" Type="http://schemas.openxmlformats.org/officeDocument/2006/relationships/header" Target="header105.xml"/><Relationship Id="rId132" Type="http://schemas.openxmlformats.org/officeDocument/2006/relationships/header" Target="header126.xml"/><Relationship Id="rId153" Type="http://schemas.openxmlformats.org/officeDocument/2006/relationships/header" Target="header147.xml"/><Relationship Id="rId174" Type="http://schemas.openxmlformats.org/officeDocument/2006/relationships/header" Target="header168.xml"/><Relationship Id="rId179" Type="http://schemas.openxmlformats.org/officeDocument/2006/relationships/header" Target="header173.xml"/><Relationship Id="rId195" Type="http://schemas.openxmlformats.org/officeDocument/2006/relationships/header" Target="header189.xml"/><Relationship Id="rId190" Type="http://schemas.openxmlformats.org/officeDocument/2006/relationships/header" Target="header184.xml"/><Relationship Id="rId204" Type="http://schemas.openxmlformats.org/officeDocument/2006/relationships/fontTable" Target="fontTable.xml"/><Relationship Id="rId15" Type="http://schemas.openxmlformats.org/officeDocument/2006/relationships/header" Target="header9.xml"/><Relationship Id="rId36" Type="http://schemas.openxmlformats.org/officeDocument/2006/relationships/header" Target="header30.xml"/><Relationship Id="rId57" Type="http://schemas.openxmlformats.org/officeDocument/2006/relationships/header" Target="header51.xml"/><Relationship Id="rId106" Type="http://schemas.openxmlformats.org/officeDocument/2006/relationships/header" Target="header100.xml"/><Relationship Id="rId127" Type="http://schemas.openxmlformats.org/officeDocument/2006/relationships/header" Target="header121.xml"/><Relationship Id="rId10" Type="http://schemas.openxmlformats.org/officeDocument/2006/relationships/header" Target="header4.xml"/><Relationship Id="rId31" Type="http://schemas.openxmlformats.org/officeDocument/2006/relationships/header" Target="header25.xml"/><Relationship Id="rId52" Type="http://schemas.openxmlformats.org/officeDocument/2006/relationships/header" Target="header46.xml"/><Relationship Id="rId73" Type="http://schemas.openxmlformats.org/officeDocument/2006/relationships/header" Target="header67.xml"/><Relationship Id="rId78" Type="http://schemas.openxmlformats.org/officeDocument/2006/relationships/header" Target="header72.xml"/><Relationship Id="rId94" Type="http://schemas.openxmlformats.org/officeDocument/2006/relationships/header" Target="header88.xml"/><Relationship Id="rId99" Type="http://schemas.openxmlformats.org/officeDocument/2006/relationships/header" Target="header93.xml"/><Relationship Id="rId101" Type="http://schemas.openxmlformats.org/officeDocument/2006/relationships/header" Target="header95.xml"/><Relationship Id="rId122" Type="http://schemas.openxmlformats.org/officeDocument/2006/relationships/header" Target="header116.xml"/><Relationship Id="rId143" Type="http://schemas.openxmlformats.org/officeDocument/2006/relationships/header" Target="header137.xml"/><Relationship Id="rId148" Type="http://schemas.openxmlformats.org/officeDocument/2006/relationships/header" Target="header142.xml"/><Relationship Id="rId164" Type="http://schemas.openxmlformats.org/officeDocument/2006/relationships/header" Target="header158.xml"/><Relationship Id="rId169" Type="http://schemas.openxmlformats.org/officeDocument/2006/relationships/header" Target="header163.xml"/><Relationship Id="rId185" Type="http://schemas.openxmlformats.org/officeDocument/2006/relationships/header" Target="header179.xml"/><Relationship Id="rId4" Type="http://schemas.openxmlformats.org/officeDocument/2006/relationships/webSettings" Target="webSettings.xml"/><Relationship Id="rId9" Type="http://schemas.openxmlformats.org/officeDocument/2006/relationships/header" Target="header3.xml"/><Relationship Id="rId180" Type="http://schemas.openxmlformats.org/officeDocument/2006/relationships/header" Target="header174.xml"/><Relationship Id="rId26" Type="http://schemas.openxmlformats.org/officeDocument/2006/relationships/header" Target="header20.xml"/><Relationship Id="rId47" Type="http://schemas.openxmlformats.org/officeDocument/2006/relationships/header" Target="header41.xml"/><Relationship Id="rId68" Type="http://schemas.openxmlformats.org/officeDocument/2006/relationships/header" Target="header62.xml"/><Relationship Id="rId89" Type="http://schemas.openxmlformats.org/officeDocument/2006/relationships/header" Target="header83.xml"/><Relationship Id="rId112" Type="http://schemas.openxmlformats.org/officeDocument/2006/relationships/header" Target="header106.xml"/><Relationship Id="rId133" Type="http://schemas.openxmlformats.org/officeDocument/2006/relationships/header" Target="header127.xml"/><Relationship Id="rId154" Type="http://schemas.openxmlformats.org/officeDocument/2006/relationships/header" Target="header148.xml"/><Relationship Id="rId175" Type="http://schemas.openxmlformats.org/officeDocument/2006/relationships/header" Target="header169.xml"/><Relationship Id="rId196" Type="http://schemas.openxmlformats.org/officeDocument/2006/relationships/header" Target="header190.xml"/><Relationship Id="rId200" Type="http://schemas.openxmlformats.org/officeDocument/2006/relationships/header" Target="header19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209</Pages>
  <Words>56176</Words>
  <Characters>320205</Characters>
  <Application>Microsoft Office Word</Application>
  <DocSecurity>0</DocSecurity>
  <Lines>2668</Lines>
  <Paragraphs>751</Paragraphs>
  <ScaleCrop>false</ScaleCrop>
  <Company/>
  <LinksUpToDate>false</LinksUpToDate>
  <CharactersWithSpaces>375630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55</cp:revision>
  <dcterms:created xsi:type="dcterms:W3CDTF">2023-09-19T20:13:00Z</dcterms:created>
  <dcterms:modified xsi:type="dcterms:W3CDTF">2023-09-20T00:12:00Z</dcterms:modified>
</cp:coreProperties>
</file>