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Manual de Usuario</w:t>
      </w:r>
    </w:p>
    <w:p>
      <w:pPr>
        <w:pStyle w:val="Normal"/>
      </w:pPr>
      <w:r>
        <w:t>Portal Contable - Contabilidad Talleres</w:t>
      </w:r>
    </w:p>
    <w:p>
      <w:pPr>
        <w:pStyle w:val="Normal"/>
      </w:pPr>
      <w:r>
        <w:t>Version del manual: 2026-03-31 Documento para uso interno del area contable</w:t>
      </w:r>
    </w:p>
    <w:p>
      <w:r>
        <w:br w:type="page"/>
      </w:r>
    </w:p>
    <w:p>
      <w:pPr>
        <w:pStyle w:val="Heading2"/>
      </w:pPr>
      <w:r>
        <w:t>1. Objetivo del manual</w:t>
      </w:r>
    </w:p>
    <w:p>
      <w:pPr>
        <w:pStyle w:val="Normal"/>
      </w:pPr>
      <w:r>
        <w:t>Este manual explica como ingresar al portal, elegir la ventana correcta, cargar archivos, descargar resultados y resolver las validaciones mas comunes del sistema.</w:t>
      </w:r>
    </w:p>
    <w:p>
      <w:pPr>
        <w:pStyle w:val="Normal"/>
      </w:pPr>
      <w:r>
        <w:t xml:space="preserve">El documento corresponde al flujo actual del portal operativo de </w:t>
      </w:r>
      <w:r>
        <w:rPr>
          <w:b/>
        </w:rPr>
        <w:t>Contabilidad Talleres</w:t>
      </w:r>
      <w:r>
        <w:t xml:space="preserve"> y cubre los tres frentes de trabajo disponibles:</w:t>
      </w:r>
    </w:p>
    <w:p>
      <w:pPr>
        <w:pStyle w:val="BulletList"/>
      </w:pPr>
      <w:r>
        <w:t xml:space="preserve">- </w:t>
      </w:r>
      <w:r>
        <w:rPr>
          <w:b/>
        </w:rPr>
        <w:t>Libro Compras ACLT</w:t>
      </w:r>
    </w:p>
    <w:p>
      <w:pPr>
        <w:pStyle w:val="BulletList"/>
      </w:pPr>
      <w:r>
        <w:t xml:space="preserve">- </w:t>
      </w:r>
      <w:r>
        <w:rPr>
          <w:b/>
        </w:rPr>
        <w:t>Conciliacion Servicios por Marca</w:t>
      </w:r>
    </w:p>
    <w:p>
      <w:pPr>
        <w:pStyle w:val="BulletList"/>
      </w:pPr>
      <w:r>
        <w:t xml:space="preserve">- </w:t>
      </w:r>
      <w:r>
        <w:rPr>
          <w:b/>
        </w:rPr>
        <w:t>Facturacion Repuestos TYTSERV</w:t>
      </w:r>
    </w:p>
    <w:p>
      <w:pPr>
        <w:pStyle w:val="Heading2"/>
      </w:pPr>
      <w:r>
        <w:t>2. Acceso al sistema</w:t>
      </w:r>
    </w:p>
    <w:p>
      <w:pPr>
        <w:pStyle w:val="Normal"/>
      </w:pPr>
      <w:r>
        <w:t>Para ingresar al sistema:</w:t>
      </w:r>
    </w:p>
    <w:p>
      <w:pPr>
        <w:pStyle w:val="NumberList"/>
      </w:pPr>
      <w:r>
        <w:t>1. Abra un navegador web.</w:t>
      </w:r>
    </w:p>
    <w:p>
      <w:pPr>
        <w:pStyle w:val="NumberList"/>
      </w:pPr>
      <w:r>
        <w:t xml:space="preserve">2. Ingrese a la ruta interna del portal: </w:t>
      </w:r>
      <w:r>
        <w:rPr>
          <w:b/>
        </w:rPr>
        <w:t>/SOFTWARECONTABILIDAD/</w:t>
      </w:r>
      <w:r>
        <w:t>.</w:t>
      </w:r>
    </w:p>
    <w:p>
      <w:pPr>
        <w:pStyle w:val="NumberList"/>
      </w:pPr>
      <w:r>
        <w:t xml:space="preserve">3. Si el acceso es por red local, use la IP o el nombre del servidor seguido de </w:t>
      </w:r>
      <w:r>
        <w:rPr>
          <w:b/>
        </w:rPr>
        <w:t>/SOFTWARECONTABILIDAD/</w:t>
      </w:r>
      <w:r>
        <w:t>.</w:t>
      </w:r>
    </w:p>
    <w:p>
      <w:pPr>
        <w:pStyle w:val="NumberList"/>
      </w:pPr>
      <w:r>
        <w:t xml:space="preserve">4. En la portada, haga clic en </w:t>
      </w:r>
      <w:r>
        <w:rPr>
          <w:b/>
        </w:rPr>
        <w:t>Entrar a Contabilidad Talleres</w:t>
      </w:r>
      <w:r>
        <w:t>.</w:t>
      </w:r>
    </w:p>
    <w:p>
      <w:pPr>
        <w:pStyle w:val="Normal"/>
      </w:pPr>
      <w:r>
        <w:t>Importante:</w:t>
      </w:r>
    </w:p>
    <w:p>
      <w:pPr>
        <w:pStyle w:val="BulletList"/>
      </w:pPr>
      <w:r>
        <w:t xml:space="preserve">- El usuario no necesita entrar manualmente a </w:t>
      </w:r>
      <w:r>
        <w:rPr>
          <w:b/>
        </w:rPr>
        <w:t>laravel_app/public</w:t>
      </w:r>
      <w:r>
        <w:t>.</w:t>
      </w:r>
    </w:p>
    <w:p>
      <w:pPr>
        <w:pStyle w:val="BulletList"/>
      </w:pPr>
      <w:r>
        <w:t>- El portal se usa desde una sola entrada web.</w:t>
      </w:r>
    </w:p>
    <w:p>
      <w:pPr>
        <w:pStyle w:val="BulletList"/>
      </w:pPr>
      <w:r>
        <w:t xml:space="preserve">- Se recomienda tener </w:t>
      </w:r>
      <w:r>
        <w:rPr>
          <w:b/>
        </w:rPr>
        <w:t>Microsoft Excel</w:t>
      </w:r>
      <w:r>
        <w:t xml:space="preserve"> disponible para revisar los archivos descargados.</w:t>
      </w:r>
    </w:p>
    <w:p>
      <w:pPr>
        <w:pStyle w:val="Heading2"/>
      </w:pPr>
      <w:r>
        <w:t>3. Estructura general del portal</w:t>
      </w:r>
    </w:p>
    <w:p>
      <w:pPr>
        <w:pStyle w:val="Normal"/>
      </w:pPr>
      <w:r>
        <w:t>El sistema esta organizado en tres niveles:</w:t>
      </w:r>
    </w:p>
    <w:p>
      <w:pPr>
        <w:pStyle w:val="NumberList"/>
      </w:pPr>
      <w:r>
        <w:t xml:space="preserve">1. </w:t>
      </w:r>
      <w:r>
        <w:rPr>
          <w:b/>
        </w:rPr>
        <w:t>Inicio</w:t>
      </w:r>
      <w:r>
        <w:t>: portada principal del portal.</w:t>
      </w:r>
    </w:p>
    <w:p>
      <w:pPr>
        <w:pStyle w:val="NumberList"/>
      </w:pPr>
      <w:r>
        <w:t xml:space="preserve">2. </w:t>
      </w:r>
      <w:r>
        <w:rPr>
          <w:b/>
        </w:rPr>
        <w:t>Area Contabilidad Talleres</w:t>
      </w:r>
      <w:r>
        <w:t>: punto de entrada a las ventanas operativas.</w:t>
      </w:r>
    </w:p>
    <w:p>
      <w:pPr>
        <w:pStyle w:val="NumberList"/>
      </w:pPr>
      <w:r>
        <w:t xml:space="preserve">3. </w:t>
      </w:r>
      <w:r>
        <w:rPr>
          <w:b/>
        </w:rPr>
        <w:t>Ventanas y procesos</w:t>
      </w:r>
      <w:r>
        <w:t>: pantallas especificas para cada tarea.</w:t>
      </w:r>
    </w:p>
    <w:p>
      <w:pPr>
        <w:pStyle w:val="Normal"/>
      </w:pPr>
      <w:r>
        <w:t>Las ventanas disponibles son:</w:t>
      </w:r>
    </w:p>
    <w:p>
      <w:pPr>
        <w:pStyle w:val="BulletList"/>
      </w:pPr>
      <w:r>
        <w:t xml:space="preserve">- </w:t>
      </w:r>
      <w:r>
        <w:rPr>
          <w:b/>
        </w:rPr>
        <w:t>Libro Compras ACLT</w:t>
      </w:r>
    </w:p>
    <w:p>
      <w:pPr>
        <w:pStyle w:val="BulletList"/>
      </w:pPr>
      <w:r>
        <w:t xml:space="preserve">- </w:t>
      </w:r>
      <w:r>
        <w:rPr>
          <w:b/>
        </w:rPr>
        <w:t>Conciliacion Servicios por Marca</w:t>
      </w:r>
    </w:p>
    <w:p>
      <w:pPr>
        <w:pStyle w:val="BulletList"/>
      </w:pPr>
      <w:r>
        <w:t xml:space="preserve">- </w:t>
      </w:r>
      <w:r>
        <w:rPr>
          <w:b/>
        </w:rPr>
        <w:t>Facturacion Repuestos TYTSERV</w:t>
      </w:r>
    </w:p>
    <w:p>
      <w:pPr>
        <w:pStyle w:val="Normal"/>
      </w:pPr>
      <w:r>
        <w:t>En cada proceso el flujo base es el mismo:</w:t>
      </w:r>
    </w:p>
    <w:p>
      <w:pPr>
        <w:pStyle w:val="NumberList"/>
      </w:pPr>
      <w:r>
        <w:t>1. Entrar a la pantalla correcta.</w:t>
      </w:r>
    </w:p>
    <w:p>
      <w:pPr>
        <w:pStyle w:val="NumberList"/>
      </w:pPr>
      <w:r>
        <w:t>2. Cargar los archivos requeridos.</w:t>
      </w:r>
    </w:p>
    <w:p>
      <w:pPr>
        <w:pStyle w:val="NumberList"/>
      </w:pPr>
      <w:r>
        <w:t>3. Ejecutar el proceso.</w:t>
      </w:r>
    </w:p>
    <w:p>
      <w:pPr>
        <w:pStyle w:val="NumberList"/>
      </w:pPr>
      <w:r>
        <w:t>4. Descargar el resultado.</w:t>
      </w:r>
    </w:p>
    <w:p>
      <w:pPr>
        <w:pStyle w:val="NumberList"/>
      </w:pPr>
      <w:r>
        <w:t>5. Revisar el historial reciente.</w:t>
      </w:r>
    </w:p>
    <w:p>
      <w:pPr>
        <w:pStyle w:val="Heading2"/>
      </w:pPr>
      <w:r>
        <w:t>4. Recomendaciones antes de procesar</w:t>
      </w:r>
    </w:p>
    <w:p>
      <w:pPr>
        <w:pStyle w:val="Normal"/>
      </w:pPr>
      <w:r>
        <w:t>Antes de iniciar cualquier carga:</w:t>
      </w:r>
    </w:p>
    <w:p>
      <w:pPr>
        <w:pStyle w:val="BulletList"/>
      </w:pPr>
      <w:r>
        <w:t>- Tenga listos todos los archivos del mes o del corte que va a procesar.</w:t>
      </w:r>
    </w:p>
    <w:p>
      <w:pPr>
        <w:pStyle w:val="BulletList"/>
      </w:pPr>
      <w:r>
        <w:t>- Verifique que el archivo corresponda al proceso correcto.</w:t>
      </w:r>
    </w:p>
    <w:p>
      <w:pPr>
        <w:pStyle w:val="BulletList"/>
      </w:pPr>
      <w:r>
        <w:t>- No mezcle archivos de marcas o acciones distintas.</w:t>
      </w:r>
    </w:p>
    <w:p>
      <w:pPr>
        <w:pStyle w:val="BulletList"/>
      </w:pPr>
      <w:r>
        <w:t>- Descargue el resultado apenas termine la ejecucion.</w:t>
      </w:r>
    </w:p>
    <w:p>
      <w:pPr>
        <w:pStyle w:val="BulletList"/>
      </w:pPr>
      <w:r>
        <w:t>- Guarde una copia local del archivo final si necesita conservarlo mas tiempo.</w:t>
      </w:r>
    </w:p>
    <w:p>
      <w:pPr>
        <w:pStyle w:val="Normal"/>
      </w:pPr>
      <w:r>
        <w:t>Nota operativa:</w:t>
      </w:r>
    </w:p>
    <w:p>
      <w:pPr>
        <w:pStyle w:val="BulletList"/>
      </w:pPr>
      <w:r>
        <w:t>- El historial del portal muestra solo archivos recientes.</w:t>
      </w:r>
    </w:p>
    <w:p>
      <w:pPr>
        <w:pStyle w:val="BulletList"/>
      </w:pPr>
      <w:r>
        <w:t>- No conviene usar el historial como archivo permanente.</w:t>
      </w:r>
    </w:p>
    <w:p>
      <w:pPr>
        <w:pStyle w:val="Heading2"/>
      </w:pPr>
      <w:r>
        <w:t>5. Ventana: Libro Compras ACLT</w:t>
      </w:r>
    </w:p>
    <w:p>
      <w:pPr>
        <w:pStyle w:val="Normal"/>
      </w:pPr>
      <w:r>
        <w:t>Esta ventana contiene cinco procesos:</w:t>
      </w:r>
    </w:p>
    <w:p>
      <w:pPr>
        <w:pStyle w:val="NumberList"/>
      </w:pPr>
      <w:r>
        <w:t xml:space="preserve">1. </w:t>
      </w:r>
      <w:r>
        <w:rPr>
          <w:b/>
        </w:rPr>
        <w:t>Accion 1 - Libro Compras Proveedores</w:t>
      </w:r>
    </w:p>
    <w:p>
      <w:pPr>
        <w:pStyle w:val="NumberList"/>
      </w:pPr>
      <w:r>
        <w:t xml:space="preserve">2. </w:t>
      </w:r>
      <w:r>
        <w:rPr>
          <w:b/>
        </w:rPr>
        <w:t>Accion 2 - Retenciones Proveedores</w:t>
      </w:r>
    </w:p>
    <w:p>
      <w:pPr>
        <w:pStyle w:val="NumberList"/>
      </w:pPr>
      <w:r>
        <w:t xml:space="preserve">3. </w:t>
      </w:r>
      <w:r>
        <w:rPr>
          <w:b/>
        </w:rPr>
        <w:t>Accion 3 - Mayor Retenciones</w:t>
      </w:r>
    </w:p>
    <w:p>
      <w:pPr>
        <w:pStyle w:val="NumberList"/>
      </w:pPr>
      <w:r>
        <w:t xml:space="preserve">4. </w:t>
      </w:r>
      <w:r>
        <w:rPr>
          <w:b/>
        </w:rPr>
        <w:t>Accion 4 - Mayor IVA</w:t>
      </w:r>
    </w:p>
    <w:p>
      <w:pPr>
        <w:pStyle w:val="NumberList"/>
      </w:pPr>
      <w:r>
        <w:t xml:space="preserve">5. </w:t>
      </w:r>
      <w:r>
        <w:rPr>
          <w:b/>
        </w:rPr>
        <w:t>Consolidado de Acciones</w:t>
      </w:r>
    </w:p>
    <w:p>
      <w:pPr>
        <w:pStyle w:val="Heading3"/>
      </w:pPr>
      <w:r>
        <w:t>5.1 Accion 1 - Libro Compras Proveedores</w:t>
      </w:r>
    </w:p>
    <w:p>
      <w:pPr>
        <w:pStyle w:val="Normal"/>
      </w:pPr>
      <w:r>
        <w:t>Resumen del proceso:</w:t>
      </w:r>
    </w:p>
    <w:p>
      <w:pPr>
        <w:pStyle w:val="BulletList"/>
      </w:pPr>
      <w:r>
        <w:t xml:space="preserve">- Archivo requerido: </w:t>
      </w:r>
      <w:r>
        <w:rPr>
          <w:b/>
        </w:rPr>
        <w:t>1 PDF</w:t>
      </w:r>
    </w:p>
    <w:p>
      <w:pPr>
        <w:pStyle w:val="BulletList"/>
      </w:pPr>
      <w:r>
        <w:t xml:space="preserve">- Ejemplo de nombre: </w:t>
      </w:r>
      <w:r>
        <w:rPr>
          <w:b/>
        </w:rPr>
        <w:t>CXPREP_docproveedor</w:t>
      </w:r>
    </w:p>
    <w:p>
      <w:pPr>
        <w:pStyle w:val="BulletList"/>
      </w:pPr>
      <w:r>
        <w:t xml:space="preserve">- Resultado: </w:t>
      </w:r>
      <w:r>
        <w:rPr>
          <w:b/>
        </w:rPr>
        <w:t>Excel</w:t>
      </w:r>
    </w:p>
    <w:p>
      <w:pPr>
        <w:pStyle w:val="BulletList"/>
      </w:pPr>
      <w:r>
        <w:t xml:space="preserve">- Historial visible: </w:t>
      </w:r>
      <w:r>
        <w:rPr>
          <w:b/>
        </w:rPr>
        <w:t>ultimas 3 salidas</w:t>
      </w:r>
    </w:p>
    <w:p>
      <w:pPr>
        <w:pStyle w:val="Normal"/>
      </w:pPr>
      <w:r>
        <w:t>Pasos de uso:</w:t>
      </w:r>
    </w:p>
    <w:p>
      <w:pPr>
        <w:pStyle w:val="NumberList"/>
      </w:pPr>
      <w:r>
        <w:t xml:space="preserve">1. Abra </w:t>
      </w:r>
      <w:r>
        <w:rPr>
          <w:b/>
        </w:rPr>
        <w:t>Libro Compras ACLT</w:t>
      </w:r>
      <w:r>
        <w:t>.</w:t>
      </w:r>
    </w:p>
    <w:p>
      <w:pPr>
        <w:pStyle w:val="NumberList"/>
      </w:pPr>
      <w:r>
        <w:t xml:space="preserve">2. Ingrese a </w:t>
      </w:r>
      <w:r>
        <w:rPr>
          <w:b/>
        </w:rPr>
        <w:t>Accion 1 - Libro Compras Proveedores</w:t>
      </w:r>
      <w:r>
        <w:t>.</w:t>
      </w:r>
    </w:p>
    <w:p>
      <w:pPr>
        <w:pStyle w:val="NumberList"/>
      </w:pPr>
      <w:r>
        <w:t>3. Haga clic en el campo de carga.</w:t>
      </w:r>
    </w:p>
    <w:p>
      <w:pPr>
        <w:pStyle w:val="NumberList"/>
      </w:pPr>
      <w:r>
        <w:t>4. Seleccione el archivo PDF del proveedor.</w:t>
      </w:r>
    </w:p>
    <w:p>
      <w:pPr>
        <w:pStyle w:val="NumberList"/>
      </w:pPr>
      <w:r>
        <w:t xml:space="preserve">5. Pulse </w:t>
      </w:r>
      <w:r>
        <w:rPr>
          <w:b/>
        </w:rPr>
        <w:t>Procesar archivo</w:t>
      </w:r>
      <w:r>
        <w:t>.</w:t>
      </w:r>
    </w:p>
    <w:p>
      <w:pPr>
        <w:pStyle w:val="NumberList"/>
      </w:pPr>
      <w:r>
        <w:t xml:space="preserve">6. Espere a que aparezca la seccion </w:t>
      </w:r>
      <w:r>
        <w:rPr>
          <w:b/>
        </w:rPr>
        <w:t>Salida generada</w:t>
      </w:r>
      <w:r>
        <w:t>.</w:t>
      </w:r>
    </w:p>
    <w:p>
      <w:pPr>
        <w:pStyle w:val="NumberList"/>
      </w:pPr>
      <w:r>
        <w:t xml:space="preserve">7. Haga clic en </w:t>
      </w:r>
      <w:r>
        <w:rPr>
          <w:b/>
        </w:rPr>
        <w:t>Descargar Excel</w:t>
      </w:r>
      <w:r>
        <w:t>.</w:t>
      </w:r>
    </w:p>
    <w:p>
      <w:pPr>
        <w:pStyle w:val="Normal"/>
      </w:pPr>
      <w:r>
        <w:t>Consideraciones:</w:t>
      </w:r>
    </w:p>
    <w:p>
      <w:pPr>
        <w:pStyle w:val="BulletList"/>
      </w:pPr>
      <w:r>
        <w:t xml:space="preserve">- Solo se acepta formato </w:t>
      </w:r>
      <w:r>
        <w:rPr>
          <w:b/>
        </w:rPr>
        <w:t>PDF</w:t>
      </w:r>
      <w:r>
        <w:t>.</w:t>
      </w:r>
    </w:p>
    <w:p>
      <w:pPr>
        <w:pStyle w:val="BulletList"/>
      </w:pPr>
      <w:r>
        <w:t>- Si intenta subir otro formato, el sistema mostrara un error de formato no permitido.</w:t>
      </w:r>
    </w:p>
    <w:p>
      <w:pPr>
        <w:pStyle w:val="Heading3"/>
      </w:pPr>
      <w:r>
        <w:t>5.2 Accion 2 - Retenciones Proveedores</w:t>
      </w:r>
    </w:p>
    <w:p>
      <w:pPr>
        <w:pStyle w:val="Normal"/>
      </w:pPr>
      <w:r>
        <w:t>Resumen del proceso:</w:t>
      </w:r>
    </w:p>
    <w:p>
      <w:pPr>
        <w:pStyle w:val="BulletList"/>
      </w:pPr>
      <w:r>
        <w:t xml:space="preserve">- Archivo requerido: </w:t>
      </w:r>
      <w:r>
        <w:rPr>
          <w:b/>
        </w:rPr>
        <w:t>1 TXT</w:t>
      </w:r>
    </w:p>
    <w:p>
      <w:pPr>
        <w:pStyle w:val="BulletList"/>
      </w:pPr>
      <w:r>
        <w:t xml:space="preserve">- Ejemplo de nombre: </w:t>
      </w:r>
      <w:r>
        <w:rPr>
          <w:b/>
        </w:rPr>
        <w:t>CXPREP_RET_GENERALACCION2</w:t>
      </w:r>
    </w:p>
    <w:p>
      <w:pPr>
        <w:pStyle w:val="BulletList"/>
      </w:pPr>
      <w:r>
        <w:t xml:space="preserve">- Resultado: </w:t>
      </w:r>
      <w:r>
        <w:rPr>
          <w:b/>
        </w:rPr>
        <w:t>Excel RET PROV</w:t>
      </w:r>
    </w:p>
    <w:p>
      <w:pPr>
        <w:pStyle w:val="BulletList"/>
      </w:pPr>
      <w:r>
        <w:t xml:space="preserve">- Historial visible: </w:t>
      </w:r>
      <w:r>
        <w:rPr>
          <w:b/>
        </w:rPr>
        <w:t>ultimas 3 salidas</w:t>
      </w:r>
    </w:p>
    <w:p>
      <w:pPr>
        <w:pStyle w:val="Normal"/>
      </w:pPr>
      <w:r>
        <w:t>Pasos de uso:</w:t>
      </w:r>
    </w:p>
    <w:p>
      <w:pPr>
        <w:pStyle w:val="NumberList"/>
      </w:pPr>
      <w:r>
        <w:t xml:space="preserve">1. Abra </w:t>
      </w:r>
      <w:r>
        <w:rPr>
          <w:b/>
        </w:rPr>
        <w:t>Accion 2 - Retenciones Proveedores</w:t>
      </w:r>
      <w:r>
        <w:t>.</w:t>
      </w:r>
    </w:p>
    <w:p>
      <w:pPr>
        <w:pStyle w:val="NumberList"/>
      </w:pPr>
      <w:r>
        <w:t>2. Cargue el archivo TXT de retenciones.</w:t>
      </w:r>
    </w:p>
    <w:p>
      <w:pPr>
        <w:pStyle w:val="NumberList"/>
      </w:pPr>
      <w:r>
        <w:t xml:space="preserve">3. Pulse </w:t>
      </w:r>
      <w:r>
        <w:rPr>
          <w:b/>
        </w:rPr>
        <w:t>Procesar archivo</w:t>
      </w:r>
      <w:r>
        <w:t>.</w:t>
      </w:r>
    </w:p>
    <w:p>
      <w:pPr>
        <w:pStyle w:val="NumberList"/>
      </w:pPr>
      <w:r>
        <w:t>4. Espere la generacion del resultado.</w:t>
      </w:r>
    </w:p>
    <w:p>
      <w:pPr>
        <w:pStyle w:val="NumberList"/>
      </w:pPr>
      <w:r>
        <w:t>5. Descargue el Excel generado desde la misma pantalla.</w:t>
      </w:r>
    </w:p>
    <w:p>
      <w:pPr>
        <w:pStyle w:val="Normal"/>
      </w:pPr>
      <w:r>
        <w:t>Consideraciones:</w:t>
      </w:r>
    </w:p>
    <w:p>
      <w:pPr>
        <w:pStyle w:val="BulletList"/>
      </w:pPr>
      <w:r>
        <w:t xml:space="preserve">- Solo se acepta formato </w:t>
      </w:r>
      <w:r>
        <w:rPr>
          <w:b/>
        </w:rPr>
        <w:t>TXT</w:t>
      </w:r>
      <w:r>
        <w:t>.</w:t>
      </w:r>
    </w:p>
    <w:p>
      <w:pPr>
        <w:pStyle w:val="BulletList"/>
      </w:pPr>
      <w:r>
        <w:t xml:space="preserve">- El resultado suele identificarse con sufijo </w:t>
      </w:r>
      <w:r>
        <w:rPr>
          <w:b/>
        </w:rPr>
        <w:t>_accion2.xlsx</w:t>
      </w:r>
      <w:r>
        <w:t>.</w:t>
      </w:r>
    </w:p>
    <w:p>
      <w:pPr>
        <w:pStyle w:val="Heading3"/>
      </w:pPr>
      <w:r>
        <w:t>5.3 Accion 3 - Mayor Retenciones</w:t>
      </w:r>
    </w:p>
    <w:p>
      <w:pPr>
        <w:pStyle w:val="Normal"/>
      </w:pPr>
      <w:r>
        <w:t>Resumen del proceso:</w:t>
      </w:r>
    </w:p>
    <w:p>
      <w:pPr>
        <w:pStyle w:val="BulletList"/>
      </w:pPr>
      <w:r>
        <w:t xml:space="preserve">- Archivo requerido: </w:t>
      </w:r>
      <w:r>
        <w:rPr>
          <w:b/>
        </w:rPr>
        <w:t>uno o varios TXT</w:t>
      </w:r>
      <w:r>
        <w:t xml:space="preserve"> o </w:t>
      </w:r>
      <w:r>
        <w:rPr>
          <w:b/>
        </w:rPr>
        <w:t>un PDF</w:t>
      </w:r>
    </w:p>
    <w:p>
      <w:pPr>
        <w:pStyle w:val="BulletList"/>
      </w:pPr>
      <w:r>
        <w:t xml:space="preserve">- Ejemplo de nombre: </w:t>
      </w:r>
      <w:r>
        <w:rPr>
          <w:b/>
        </w:rPr>
        <w:t>CON_MAYORGEN2ACCION3</w:t>
      </w:r>
    </w:p>
    <w:p>
      <w:pPr>
        <w:pStyle w:val="BulletList"/>
      </w:pPr>
      <w:r>
        <w:t xml:space="preserve">- Resultado: </w:t>
      </w:r>
      <w:r>
        <w:rPr>
          <w:b/>
        </w:rPr>
        <w:t>Excel MAYOR RET</w:t>
      </w:r>
    </w:p>
    <w:p>
      <w:pPr>
        <w:pStyle w:val="BulletList"/>
      </w:pPr>
      <w:r>
        <w:t xml:space="preserve">- Historial visible: </w:t>
      </w:r>
      <w:r>
        <w:rPr>
          <w:b/>
        </w:rPr>
        <w:t>ultimas 3 salidas</w:t>
      </w:r>
    </w:p>
    <w:p>
      <w:pPr>
        <w:pStyle w:val="Normal"/>
      </w:pPr>
      <w:r>
        <w:t>Pasos de uso:</w:t>
      </w:r>
    </w:p>
    <w:p>
      <w:pPr>
        <w:pStyle w:val="NumberList"/>
      </w:pPr>
      <w:r>
        <w:t xml:space="preserve">1. Abra </w:t>
      </w:r>
      <w:r>
        <w:rPr>
          <w:b/>
        </w:rPr>
        <w:t>Accion 3 - Mayor Retenciones</w:t>
      </w:r>
      <w:r>
        <w:t>.</w:t>
      </w:r>
    </w:p>
    <w:p>
      <w:pPr>
        <w:pStyle w:val="NumberList"/>
      </w:pPr>
      <w:r>
        <w:t>2. Cargue uno o varios archivos TXT del mayor general, o un PDF del mismo reporte.</w:t>
      </w:r>
    </w:p>
    <w:p>
      <w:pPr>
        <w:pStyle w:val="NumberList"/>
      </w:pPr>
      <w:r>
        <w:t>3. Si va a cargar varios archivos, seleccione todos en la misma carga.</w:t>
      </w:r>
    </w:p>
    <w:p>
      <w:pPr>
        <w:pStyle w:val="NumberList"/>
      </w:pPr>
      <w:r>
        <w:t xml:space="preserve">4. Pulse </w:t>
      </w:r>
      <w:r>
        <w:rPr>
          <w:b/>
        </w:rPr>
        <w:t>Procesar archivo</w:t>
      </w:r>
      <w:r>
        <w:t>.</w:t>
      </w:r>
    </w:p>
    <w:p>
      <w:pPr>
        <w:pStyle w:val="NumberList"/>
      </w:pPr>
      <w:r>
        <w:t>5. Espere a que aparezca el resultado.</w:t>
      </w:r>
    </w:p>
    <w:p>
      <w:pPr>
        <w:pStyle w:val="NumberList"/>
      </w:pPr>
      <w:r>
        <w:t>6. Descargue el Excel consolidado.</w:t>
      </w:r>
    </w:p>
    <w:p>
      <w:pPr>
        <w:pStyle w:val="Normal"/>
      </w:pPr>
      <w:r>
        <w:t>Consideraciones:</w:t>
      </w:r>
    </w:p>
    <w:p>
      <w:pPr>
        <w:pStyle w:val="BulletList"/>
      </w:pPr>
      <w:r>
        <w:t xml:space="preserve">- Esta accion permite </w:t>
      </w:r>
      <w:r>
        <w:rPr>
          <w:b/>
        </w:rPr>
        <w:t>carga multiple</w:t>
      </w:r>
      <w:r>
        <w:t>.</w:t>
      </w:r>
    </w:p>
    <w:p>
      <w:pPr>
        <w:pStyle w:val="BulletList"/>
      </w:pPr>
      <w:r>
        <w:t>- Si sube varios TXT, el sistema genera una sola salida consolidada.</w:t>
      </w:r>
    </w:p>
    <w:p>
      <w:pPr>
        <w:pStyle w:val="BulletList"/>
      </w:pPr>
      <w:r>
        <w:t xml:space="preserve">- El resultado suele identificarse con sufijo </w:t>
      </w:r>
      <w:r>
        <w:rPr>
          <w:b/>
        </w:rPr>
        <w:t>_accion3.xlsx</w:t>
      </w:r>
      <w:r>
        <w:t>.</w:t>
      </w:r>
    </w:p>
    <w:p>
      <w:pPr>
        <w:pStyle w:val="Heading3"/>
      </w:pPr>
      <w:r>
        <w:t>5.4 Accion 4 - Mayor IVA</w:t>
      </w:r>
    </w:p>
    <w:p>
      <w:pPr>
        <w:pStyle w:val="Normal"/>
      </w:pPr>
      <w:r>
        <w:t>Resumen del proceso:</w:t>
      </w:r>
    </w:p>
    <w:p>
      <w:pPr>
        <w:pStyle w:val="BulletList"/>
      </w:pPr>
      <w:r>
        <w:t xml:space="preserve">- Archivo requerido: </w:t>
      </w:r>
      <w:r>
        <w:rPr>
          <w:b/>
        </w:rPr>
        <w:t>1 TXT</w:t>
      </w:r>
    </w:p>
    <w:p>
      <w:pPr>
        <w:pStyle w:val="BulletList"/>
      </w:pPr>
      <w:r>
        <w:t xml:space="preserve">- Ejemplo de nombre: </w:t>
      </w:r>
      <w:r>
        <w:rPr>
          <w:b/>
        </w:rPr>
        <w:t>CON_MAYORGEN2IVAACCION4</w:t>
      </w:r>
    </w:p>
    <w:p>
      <w:pPr>
        <w:pStyle w:val="BulletList"/>
      </w:pPr>
      <w:r>
        <w:t xml:space="preserve">- Resultado: </w:t>
      </w:r>
      <w:r>
        <w:rPr>
          <w:b/>
        </w:rPr>
        <w:t>Excel MAYOR IVA</w:t>
      </w:r>
    </w:p>
    <w:p>
      <w:pPr>
        <w:pStyle w:val="BulletList"/>
      </w:pPr>
      <w:r>
        <w:t xml:space="preserve">- Historial visible: </w:t>
      </w:r>
      <w:r>
        <w:rPr>
          <w:b/>
        </w:rPr>
        <w:t>ultimas 3 salidas</w:t>
      </w:r>
    </w:p>
    <w:p>
      <w:pPr>
        <w:pStyle w:val="Normal"/>
      </w:pPr>
      <w:r>
        <w:t>Pasos de uso:</w:t>
      </w:r>
    </w:p>
    <w:p>
      <w:pPr>
        <w:pStyle w:val="NumberList"/>
      </w:pPr>
      <w:r>
        <w:t xml:space="preserve">1. Abra </w:t>
      </w:r>
      <w:r>
        <w:rPr>
          <w:b/>
        </w:rPr>
        <w:t>Accion 4 - Mayor IVA</w:t>
      </w:r>
      <w:r>
        <w:t>.</w:t>
      </w:r>
    </w:p>
    <w:p>
      <w:pPr>
        <w:pStyle w:val="NumberList"/>
      </w:pPr>
      <w:r>
        <w:t>2. Cargue el archivo TXT correspondiente.</w:t>
      </w:r>
    </w:p>
    <w:p>
      <w:pPr>
        <w:pStyle w:val="NumberList"/>
      </w:pPr>
      <w:r>
        <w:t xml:space="preserve">3. Pulse </w:t>
      </w:r>
      <w:r>
        <w:rPr>
          <w:b/>
        </w:rPr>
        <w:t>Procesar archivo</w:t>
      </w:r>
      <w:r>
        <w:t>.</w:t>
      </w:r>
    </w:p>
    <w:p>
      <w:pPr>
        <w:pStyle w:val="NumberList"/>
      </w:pPr>
      <w:r>
        <w:t>4. Espere la generacion del Excel.</w:t>
      </w:r>
    </w:p>
    <w:p>
      <w:pPr>
        <w:pStyle w:val="NumberList"/>
      </w:pPr>
      <w:r>
        <w:t>5. Descargue el archivo final.</w:t>
      </w:r>
    </w:p>
    <w:p>
      <w:pPr>
        <w:pStyle w:val="Normal"/>
      </w:pPr>
      <w:r>
        <w:t>Consideraciones:</w:t>
      </w:r>
    </w:p>
    <w:p>
      <w:pPr>
        <w:pStyle w:val="BulletList"/>
      </w:pPr>
      <w:r>
        <w:t xml:space="preserve">- Solo acepta formato </w:t>
      </w:r>
      <w:r>
        <w:rPr>
          <w:b/>
        </w:rPr>
        <w:t>TXT</w:t>
      </w:r>
      <w:r>
        <w:t>.</w:t>
      </w:r>
    </w:p>
    <w:p>
      <w:pPr>
        <w:pStyle w:val="BulletList"/>
      </w:pPr>
      <w:r>
        <w:t xml:space="preserve">- El resultado suele identificarse con sufijo </w:t>
      </w:r>
      <w:r>
        <w:rPr>
          <w:b/>
        </w:rPr>
        <w:t>_accion4.xlsx</w:t>
      </w:r>
      <w:r>
        <w:t>.</w:t>
      </w:r>
    </w:p>
    <w:p>
      <w:pPr>
        <w:pStyle w:val="Heading3"/>
      </w:pPr>
      <w:r>
        <w:t>5.5 Consolidado de Acciones</w:t>
      </w:r>
    </w:p>
    <w:p>
      <w:pPr>
        <w:pStyle w:val="Normal"/>
      </w:pPr>
      <w:r>
        <w:t>Este proceso genera un solo archivo usando las ultimas salidas disponibles de las acciones 1, 2, 3 y 4.</w:t>
      </w:r>
    </w:p>
    <w:p>
      <w:pPr>
        <w:pStyle w:val="Normal"/>
      </w:pPr>
      <w:r>
        <w:t>Resumen del proceso:</w:t>
      </w:r>
    </w:p>
    <w:p>
      <w:pPr>
        <w:pStyle w:val="BulletList"/>
      </w:pPr>
      <w:r>
        <w:t>- No requiere carga manual de archivos.</w:t>
      </w:r>
    </w:p>
    <w:p>
      <w:pPr>
        <w:pStyle w:val="BulletList"/>
      </w:pPr>
      <w:r>
        <w:t>- Requiere que las acciones 1, 2, 3 y 4 ya tengan salida reciente.</w:t>
      </w:r>
    </w:p>
    <w:p>
      <w:pPr>
        <w:pStyle w:val="BulletList"/>
      </w:pPr>
      <w:r>
        <w:t xml:space="preserve">- Resultado: </w:t>
      </w:r>
      <w:r>
        <w:rPr>
          <w:b/>
        </w:rPr>
        <w:t>1 Excel consolidado</w:t>
      </w:r>
    </w:p>
    <w:p>
      <w:pPr>
        <w:pStyle w:val="BulletList"/>
      </w:pPr>
      <w:r>
        <w:t xml:space="preserve">- Historial visible: </w:t>
      </w:r>
      <w:r>
        <w:rPr>
          <w:b/>
        </w:rPr>
        <w:t>ultimos 3 consolidados</w:t>
      </w:r>
    </w:p>
    <w:p>
      <w:pPr>
        <w:pStyle w:val="Normal"/>
      </w:pPr>
      <w:r>
        <w:t>Pasos de uso:</w:t>
      </w:r>
    </w:p>
    <w:p>
      <w:pPr>
        <w:pStyle w:val="NumberList"/>
      </w:pPr>
      <w:r>
        <w:t xml:space="preserve">1. Verifique que ya existan resultados recientes de </w:t>
      </w:r>
      <w:r>
        <w:rPr>
          <w:b/>
        </w:rPr>
        <w:t>Accion 1</w:t>
      </w:r>
      <w:r>
        <w:t xml:space="preserve">, </w:t>
      </w:r>
      <w:r>
        <w:rPr>
          <w:b/>
        </w:rPr>
        <w:t>Accion 2</w:t>
      </w:r>
      <w:r>
        <w:t xml:space="preserve">, </w:t>
      </w:r>
      <w:r>
        <w:rPr>
          <w:b/>
        </w:rPr>
        <w:t>Accion 3</w:t>
      </w:r>
      <w:r>
        <w:t xml:space="preserve"> y </w:t>
      </w:r>
      <w:r>
        <w:rPr>
          <w:b/>
        </w:rPr>
        <w:t>Accion 4</w:t>
      </w:r>
      <w:r>
        <w:t>.</w:t>
      </w:r>
    </w:p>
    <w:p>
      <w:pPr>
        <w:pStyle w:val="NumberList"/>
      </w:pPr>
      <w:r>
        <w:t xml:space="preserve">2. Abra </w:t>
      </w:r>
      <w:r>
        <w:rPr>
          <w:b/>
        </w:rPr>
        <w:t>Consolidado de Acciones</w:t>
      </w:r>
      <w:r>
        <w:t>.</w:t>
      </w:r>
    </w:p>
    <w:p>
      <w:pPr>
        <w:pStyle w:val="NumberList"/>
      </w:pPr>
      <w:r>
        <w:t>3. Revise la seccion que muestra la cobertura por proceso.</w:t>
      </w:r>
    </w:p>
    <w:p>
      <w:pPr>
        <w:pStyle w:val="NumberList"/>
      </w:pPr>
      <w:r>
        <w:t xml:space="preserve">4. Pulse </w:t>
      </w:r>
      <w:r>
        <w:rPr>
          <w:b/>
        </w:rPr>
        <w:t>Construir consolidado</w:t>
      </w:r>
      <w:r>
        <w:t>.</w:t>
      </w:r>
    </w:p>
    <w:p>
      <w:pPr>
        <w:pStyle w:val="NumberList"/>
      </w:pPr>
      <w:r>
        <w:t>5. Espere la generacion del archivo final.</w:t>
      </w:r>
    </w:p>
    <w:p>
      <w:pPr>
        <w:pStyle w:val="NumberList"/>
      </w:pPr>
      <w:r>
        <w:t>6. Descargue el consolidado desde la misma pantalla.</w:t>
      </w:r>
    </w:p>
    <w:p>
      <w:pPr>
        <w:pStyle w:val="Normal"/>
      </w:pPr>
      <w:r>
        <w:t>Consideraciones:</w:t>
      </w:r>
    </w:p>
    <w:p>
      <w:pPr>
        <w:pStyle w:val="BulletList"/>
      </w:pPr>
      <w:r>
        <w:t>- Si falta una salida previa, el sistema no podra construir el consolidado.</w:t>
      </w:r>
    </w:p>
    <w:p>
      <w:pPr>
        <w:pStyle w:val="BulletList"/>
      </w:pPr>
      <w:r>
        <w:t xml:space="preserve">- El archivo generado suele identificarse como </w:t>
      </w:r>
      <w:r>
        <w:rPr>
          <w:b/>
        </w:rPr>
        <w:t>acciones_resumen_...xlsx</w:t>
      </w:r>
      <w:r>
        <w:t>.</w:t>
      </w:r>
    </w:p>
    <w:p>
      <w:pPr>
        <w:pStyle w:val="Heading2"/>
      </w:pPr>
      <w:r>
        <w:t>6. Ventana: Conciliacion Servicios por Marca</w:t>
      </w:r>
    </w:p>
    <w:p>
      <w:pPr>
        <w:pStyle w:val="Normal"/>
      </w:pPr>
      <w:r>
        <w:t>Esta ventana procesa informacion de cuatro marcas:</w:t>
      </w:r>
    </w:p>
    <w:p>
      <w:pPr>
        <w:pStyle w:val="BulletList"/>
      </w:pPr>
      <w:r>
        <w:t xml:space="preserve">- </w:t>
      </w:r>
      <w:r>
        <w:rPr>
          <w:b/>
        </w:rPr>
        <w:t>CHANGAN</w:t>
      </w:r>
    </w:p>
    <w:p>
      <w:pPr>
        <w:pStyle w:val="BulletList"/>
      </w:pPr>
      <w:r>
        <w:t xml:space="preserve">- </w:t>
      </w:r>
      <w:r>
        <w:rPr>
          <w:b/>
        </w:rPr>
        <w:t>PEUGEOT</w:t>
      </w:r>
    </w:p>
    <w:p>
      <w:pPr>
        <w:pStyle w:val="BulletList"/>
      </w:pPr>
      <w:r>
        <w:t xml:space="preserve">- </w:t>
      </w:r>
      <w:r>
        <w:rPr>
          <w:b/>
        </w:rPr>
        <w:t>SUZUKI</w:t>
      </w:r>
    </w:p>
    <w:p>
      <w:pPr>
        <w:pStyle w:val="BulletList"/>
      </w:pPr>
      <w:r>
        <w:t xml:space="preserve">- </w:t>
      </w:r>
      <w:r>
        <w:rPr>
          <w:b/>
        </w:rPr>
        <w:t>MATRIZ</w:t>
      </w:r>
    </w:p>
    <w:p>
      <w:pPr>
        <w:pStyle w:val="Normal"/>
      </w:pPr>
      <w:r>
        <w:t>El resultado final es:</w:t>
      </w:r>
    </w:p>
    <w:p>
      <w:pPr>
        <w:pStyle w:val="BulletList"/>
      </w:pPr>
      <w:r>
        <w:t xml:space="preserve">- </w:t>
      </w:r>
      <w:r>
        <w:rPr>
          <w:b/>
        </w:rPr>
        <w:t>1 archivo .xls por marca procesada</w:t>
      </w:r>
    </w:p>
    <w:p>
      <w:pPr>
        <w:pStyle w:val="Heading3"/>
      </w:pPr>
      <w:r>
        <w:t>6.1 Archivos requeridos</w:t>
      </w:r>
    </w:p>
    <w:p>
      <w:pPr>
        <w:pStyle w:val="Normal"/>
      </w:pPr>
      <w:r>
        <w:t>Archivos comunes obligatorios para cualquier ejecucion:</w:t>
      </w:r>
    </w:p>
    <w:p>
      <w:pPr>
        <w:pStyle w:val="BulletList"/>
      </w:pPr>
      <w:r>
        <w:t xml:space="preserve">- </w:t>
      </w:r>
      <w:r>
        <w:rPr>
          <w:b/>
        </w:rPr>
        <w:t>PX</w:t>
      </w:r>
    </w:p>
    <w:p>
      <w:pPr>
        <w:pStyle w:val="Normal"/>
      </w:pPr>
      <w:r>
        <w:t xml:space="preserve">Ejemplo: </w:t>
      </w:r>
      <w:r>
        <w:rPr>
          <w:b/>
        </w:rPr>
        <w:t>detalle-vtas-xliquidar</w:t>
      </w:r>
    </w:p>
    <w:p>
      <w:pPr>
        <w:pStyle w:val="BulletList"/>
      </w:pPr>
      <w:r>
        <w:t xml:space="preserve">- </w:t>
      </w:r>
      <w:r>
        <w:rPr>
          <w:b/>
        </w:rPr>
        <w:t>REP VENTAS</w:t>
      </w:r>
    </w:p>
    <w:p>
      <w:pPr>
        <w:pStyle w:val="Normal"/>
      </w:pPr>
      <w:r>
        <w:t xml:space="preserve">Ejemplo: </w:t>
      </w:r>
      <w:r>
        <w:rPr>
          <w:b/>
        </w:rPr>
        <w:t>RepFacturacionServContabilidad</w:t>
      </w:r>
    </w:p>
    <w:p>
      <w:pPr>
        <w:pStyle w:val="Normal"/>
      </w:pPr>
      <w:r>
        <w:t>Archivos TXT por marca:</w:t>
      </w:r>
    </w:p>
    <w:p>
      <w:pPr>
        <w:pStyle w:val="BulletList"/>
      </w:pPr>
      <w:r>
        <w:t xml:space="preserve">- </w:t>
      </w:r>
      <w:r>
        <w:rPr>
          <w:b/>
        </w:rPr>
        <w:t>CHANGAN</w:t>
      </w:r>
    </w:p>
    <w:p>
      <w:pPr>
        <w:pStyle w:val="BulletList"/>
      </w:pPr>
      <w:r>
        <w:t xml:space="preserve">- REP FACTURACION: </w:t>
      </w:r>
      <w:r>
        <w:rPr>
          <w:b/>
        </w:rPr>
        <w:t>SERREP_FACTURAS_NAFCHAN</w:t>
      </w:r>
    </w:p>
    <w:p>
      <w:pPr>
        <w:pStyle w:val="BulletList"/>
      </w:pPr>
      <w:r>
        <w:t xml:space="preserve">- NOTA DE CREDITO: </w:t>
      </w:r>
      <w:r>
        <w:rPr>
          <w:b/>
        </w:rPr>
        <w:t>SERREP_NOTACRED_NAFCHAN</w:t>
      </w:r>
    </w:p>
    <w:p>
      <w:pPr>
        <w:pStyle w:val="BulletList"/>
      </w:pPr>
      <w:r>
        <w:t xml:space="preserve">- MAYOR VENTAS: </w:t>
      </w:r>
      <w:r>
        <w:rPr>
          <w:b/>
        </w:rPr>
        <w:t>CON_MAYORGEN2CHAN</w:t>
      </w:r>
    </w:p>
    <w:p>
      <w:pPr>
        <w:pStyle w:val="BulletList"/>
      </w:pPr>
      <w:r>
        <w:t xml:space="preserve">- </w:t>
      </w:r>
      <w:r>
        <w:rPr>
          <w:b/>
        </w:rPr>
        <w:t>PEUGEOT</w:t>
      </w:r>
    </w:p>
    <w:p>
      <w:pPr>
        <w:pStyle w:val="BulletList"/>
      </w:pPr>
      <w:r>
        <w:t xml:space="preserve">- REP FACTURACION: </w:t>
      </w:r>
      <w:r>
        <w:rPr>
          <w:b/>
        </w:rPr>
        <w:t>SERREP_FACTURAS_NAFPEU</w:t>
      </w:r>
    </w:p>
    <w:p>
      <w:pPr>
        <w:pStyle w:val="BulletList"/>
      </w:pPr>
      <w:r>
        <w:t xml:space="preserve">- NOTA DE CREDITO: </w:t>
      </w:r>
      <w:r>
        <w:rPr>
          <w:b/>
        </w:rPr>
        <w:t>SERREP_NOTACRED_NAFPEU</w:t>
      </w:r>
    </w:p>
    <w:p>
      <w:pPr>
        <w:pStyle w:val="BulletList"/>
      </w:pPr>
      <w:r>
        <w:t xml:space="preserve">- MAYOR VENTAS: </w:t>
      </w:r>
      <w:r>
        <w:rPr>
          <w:b/>
        </w:rPr>
        <w:t>CON_MAYORGEN2PEU</w:t>
      </w:r>
    </w:p>
    <w:p>
      <w:pPr>
        <w:pStyle w:val="BulletList"/>
      </w:pPr>
      <w:r>
        <w:t xml:space="preserve">- </w:t>
      </w:r>
      <w:r>
        <w:rPr>
          <w:b/>
        </w:rPr>
        <w:t>SUZUKI</w:t>
      </w:r>
    </w:p>
    <w:p>
      <w:pPr>
        <w:pStyle w:val="BulletList"/>
      </w:pPr>
      <w:r>
        <w:t xml:space="preserve">- REP FACTURACION: </w:t>
      </w:r>
      <w:r>
        <w:rPr>
          <w:b/>
        </w:rPr>
        <w:t>SERREP_FACTURAS_NAFSUZAMBYRIO</w:t>
      </w:r>
    </w:p>
    <w:p>
      <w:pPr>
        <w:pStyle w:val="BulletList"/>
      </w:pPr>
      <w:r>
        <w:t xml:space="preserve">- NOTA DE CREDITO: </w:t>
      </w:r>
      <w:r>
        <w:rPr>
          <w:b/>
        </w:rPr>
        <w:t>SERREP_NOTACRED_NAFSUZAMBYRI</w:t>
      </w:r>
    </w:p>
    <w:p>
      <w:pPr>
        <w:pStyle w:val="BulletList"/>
      </w:pPr>
      <w:r>
        <w:t xml:space="preserve">- MAYOR VENTAS: </w:t>
      </w:r>
      <w:r>
        <w:rPr>
          <w:b/>
        </w:rPr>
        <w:t>CON_MAYORGEN2SUZ</w:t>
      </w:r>
    </w:p>
    <w:p>
      <w:pPr>
        <w:pStyle w:val="BulletList"/>
      </w:pPr>
      <w:r>
        <w:t xml:space="preserve">- </w:t>
      </w:r>
      <w:r>
        <w:rPr>
          <w:b/>
        </w:rPr>
        <w:t>MATRIZ</w:t>
      </w:r>
    </w:p>
    <w:p>
      <w:pPr>
        <w:pStyle w:val="BulletList"/>
      </w:pPr>
      <w:r>
        <w:t xml:space="preserve">- REP FACTURACION: </w:t>
      </w:r>
      <w:r>
        <w:rPr>
          <w:b/>
        </w:rPr>
        <w:t>SERREP_FACTURAS_NAFTOY</w:t>
      </w:r>
    </w:p>
    <w:p>
      <w:pPr>
        <w:pStyle w:val="BulletList"/>
      </w:pPr>
      <w:r>
        <w:t xml:space="preserve">- NOTA DE CREDITO: </w:t>
      </w:r>
      <w:r>
        <w:rPr>
          <w:b/>
        </w:rPr>
        <w:t>SERREP_NOTACRED_NAFTOY</w:t>
      </w:r>
    </w:p>
    <w:p>
      <w:pPr>
        <w:pStyle w:val="BulletList"/>
      </w:pPr>
      <w:r>
        <w:t xml:space="preserve">- MAYOR VENTAS: </w:t>
      </w:r>
      <w:r>
        <w:rPr>
          <w:b/>
        </w:rPr>
        <w:t>CON_MAYORGEN2TOY</w:t>
      </w:r>
    </w:p>
    <w:p>
      <w:pPr>
        <w:pStyle w:val="Normal"/>
      </w:pPr>
      <w:r>
        <w:t>Formatos aceptados:</w:t>
      </w:r>
    </w:p>
    <w:p>
      <w:pPr>
        <w:pStyle w:val="BulletList"/>
      </w:pPr>
      <w:r>
        <w:t xml:space="preserve">- </w:t>
      </w:r>
      <w:r>
        <w:rPr>
          <w:b/>
        </w:rPr>
        <w:t>PX</w:t>
      </w:r>
      <w:r>
        <w:t xml:space="preserve"> y </w:t>
      </w:r>
      <w:r>
        <w:rPr>
          <w:b/>
        </w:rPr>
        <w:t>REP VENTAS</w:t>
      </w:r>
      <w:r>
        <w:t xml:space="preserve">: </w:t>
      </w:r>
      <w:r>
        <w:rPr>
          <w:b/>
        </w:rPr>
        <w:t>.xls</w:t>
      </w:r>
      <w:r>
        <w:t xml:space="preserve"> o </w:t>
      </w:r>
      <w:r>
        <w:rPr>
          <w:b/>
        </w:rPr>
        <w:t>.xlsx</w:t>
      </w:r>
    </w:p>
    <w:p>
      <w:pPr>
        <w:pStyle w:val="BulletList"/>
      </w:pPr>
      <w:r>
        <w:t xml:space="preserve">- Archivos por marca: </w:t>
      </w:r>
      <w:r>
        <w:rPr>
          <w:b/>
        </w:rPr>
        <w:t>.txt</w:t>
      </w:r>
    </w:p>
    <w:p>
      <w:pPr>
        <w:pStyle w:val="Heading3"/>
      </w:pPr>
      <w:r>
        <w:t>6.2 Procesar todas las marcas</w:t>
      </w:r>
    </w:p>
    <w:p>
      <w:pPr>
        <w:pStyle w:val="Normal"/>
      </w:pPr>
      <w:r>
        <w:t>Use este flujo cuando va a generar los cuatro resultados del mes.</w:t>
      </w:r>
    </w:p>
    <w:p>
      <w:pPr>
        <w:pStyle w:val="Normal"/>
      </w:pPr>
      <w:r>
        <w:t>Pasos de uso:</w:t>
      </w:r>
    </w:p>
    <w:p>
      <w:pPr>
        <w:pStyle w:val="NumberList"/>
      </w:pPr>
      <w:r>
        <w:t xml:space="preserve">1. Abra </w:t>
      </w:r>
      <w:r>
        <w:rPr>
          <w:b/>
        </w:rPr>
        <w:t>Conciliacion Servicios por Marca</w:t>
      </w:r>
      <w:r>
        <w:t>.</w:t>
      </w:r>
    </w:p>
    <w:p>
      <w:pPr>
        <w:pStyle w:val="NumberList"/>
      </w:pPr>
      <w:r>
        <w:t xml:space="preserve">2. En </w:t>
      </w:r>
      <w:r>
        <w:rPr>
          <w:b/>
        </w:rPr>
        <w:t>Marca a procesar</w:t>
      </w:r>
      <w:r>
        <w:t xml:space="preserve">, deje seleccionada la opcion </w:t>
      </w:r>
      <w:r>
        <w:rPr>
          <w:b/>
        </w:rPr>
        <w:t>Todas las marcas</w:t>
      </w:r>
      <w:r>
        <w:t>.</w:t>
      </w:r>
    </w:p>
    <w:p>
      <w:pPr>
        <w:pStyle w:val="NumberList"/>
      </w:pPr>
      <w:r>
        <w:t>3. Cargue los 2 Excel comunes.</w:t>
      </w:r>
    </w:p>
    <w:p>
      <w:pPr>
        <w:pStyle w:val="NumberList"/>
      </w:pPr>
      <w:r>
        <w:t>4. Cargue los 12 TXT de las cuatro marcas.</w:t>
      </w:r>
    </w:p>
    <w:p>
      <w:pPr>
        <w:pStyle w:val="NumberList"/>
      </w:pPr>
      <w:r>
        <w:t xml:space="preserve">5. Pulse </w:t>
      </w:r>
      <w:r>
        <w:rPr>
          <w:b/>
        </w:rPr>
        <w:t>Procesar y generar plantillas</w:t>
      </w:r>
      <w:r>
        <w:t>.</w:t>
      </w:r>
    </w:p>
    <w:p>
      <w:pPr>
        <w:pStyle w:val="NumberList"/>
      </w:pPr>
      <w:r>
        <w:t>6. Deje la pagina abierta mientras el sistema procesa.</w:t>
      </w:r>
    </w:p>
    <w:p>
      <w:pPr>
        <w:pStyle w:val="NumberList"/>
      </w:pPr>
      <w:r>
        <w:t>7. Espere a que la pantalla se actualice automaticamente.</w:t>
      </w:r>
    </w:p>
    <w:p>
      <w:pPr>
        <w:pStyle w:val="NumberList"/>
      </w:pPr>
      <w:r>
        <w:t>8. Descargue cada archivo generado desde la seccion de resultados.</w:t>
      </w:r>
    </w:p>
    <w:p>
      <w:pPr>
        <w:pStyle w:val="Heading3"/>
      </w:pPr>
      <w:r>
        <w:t>6.3 Procesar una sola marca</w:t>
      </w:r>
    </w:p>
    <w:p>
      <w:pPr>
        <w:pStyle w:val="Normal"/>
      </w:pPr>
      <w:r>
        <w:t>Use este flujo cuando solo necesita una marca.</w:t>
      </w:r>
    </w:p>
    <w:p>
      <w:pPr>
        <w:pStyle w:val="Normal"/>
      </w:pPr>
      <w:r>
        <w:t>Pasos de uso:</w:t>
      </w:r>
    </w:p>
    <w:p>
      <w:pPr>
        <w:pStyle w:val="NumberList"/>
      </w:pPr>
      <w:r>
        <w:t xml:space="preserve">1. Abra </w:t>
      </w:r>
      <w:r>
        <w:rPr>
          <w:b/>
        </w:rPr>
        <w:t>Conciliacion Servicios por Marca</w:t>
      </w:r>
      <w:r>
        <w:t>.</w:t>
      </w:r>
    </w:p>
    <w:p>
      <w:pPr>
        <w:pStyle w:val="NumberList"/>
      </w:pPr>
      <w:r>
        <w:t xml:space="preserve">2. En </w:t>
      </w:r>
      <w:r>
        <w:rPr>
          <w:b/>
        </w:rPr>
        <w:t>Marca a procesar</w:t>
      </w:r>
      <w:r>
        <w:t>, seleccione la marca requerida.</w:t>
      </w:r>
    </w:p>
    <w:p>
      <w:pPr>
        <w:pStyle w:val="NumberList"/>
      </w:pPr>
      <w:r>
        <w:t>3. Cargue los 2 Excel comunes.</w:t>
      </w:r>
    </w:p>
    <w:p>
      <w:pPr>
        <w:pStyle w:val="NumberList"/>
      </w:pPr>
      <w:r>
        <w:t>4. Cargue solamente los 3 TXT de la marca seleccionada.</w:t>
      </w:r>
    </w:p>
    <w:p>
      <w:pPr>
        <w:pStyle w:val="NumberList"/>
      </w:pPr>
      <w:r>
        <w:t xml:space="preserve">5. Pulse </w:t>
      </w:r>
      <w:r>
        <w:rPr>
          <w:b/>
        </w:rPr>
        <w:t>Procesar y generar plantillas</w:t>
      </w:r>
      <w:r>
        <w:t>.</w:t>
      </w:r>
    </w:p>
    <w:p>
      <w:pPr>
        <w:pStyle w:val="NumberList"/>
      </w:pPr>
      <w:r>
        <w:t>6. Espere el fin del proceso y descargue la salida.</w:t>
      </w:r>
    </w:p>
    <w:p>
      <w:pPr>
        <w:pStyle w:val="Normal"/>
      </w:pPr>
      <w:r>
        <w:t>Importante:</w:t>
      </w:r>
    </w:p>
    <w:p>
      <w:pPr>
        <w:pStyle w:val="BulletList"/>
      </w:pPr>
      <w:r>
        <w:t xml:space="preserve">- Aunque procese una sola marca, los </w:t>
      </w:r>
      <w:r>
        <w:rPr>
          <w:b/>
        </w:rPr>
        <w:t>2 Excel comunes</w:t>
      </w:r>
      <w:r>
        <w:t xml:space="preserve"> siguen siendo obligatorios.</w:t>
      </w:r>
    </w:p>
    <w:p>
      <w:pPr>
        <w:pStyle w:val="BulletList"/>
      </w:pPr>
      <w:r>
        <w:t>- El sistema ajusta automaticamente que TXT son obligatorios segun la marca elegida.</w:t>
      </w:r>
    </w:p>
    <w:p>
      <w:pPr>
        <w:pStyle w:val="Heading3"/>
      </w:pPr>
      <w:r>
        <w:t>6.4 Estado del proceso</w:t>
      </w:r>
    </w:p>
    <w:p>
      <w:pPr>
        <w:pStyle w:val="Normal"/>
      </w:pPr>
      <w:r>
        <w:t>Durante la ejecucion la pantalla puede mostrar:</w:t>
      </w:r>
    </w:p>
    <w:p>
      <w:pPr>
        <w:pStyle w:val="BulletList"/>
      </w:pPr>
      <w:r>
        <w:t xml:space="preserve">- </w:t>
      </w:r>
      <w:r>
        <w:rPr>
          <w:b/>
        </w:rPr>
        <w:t>Preparando archivos</w:t>
      </w:r>
    </w:p>
    <w:p>
      <w:pPr>
        <w:pStyle w:val="BulletList"/>
      </w:pPr>
      <w:r>
        <w:t xml:space="preserve">- </w:t>
      </w:r>
      <w:r>
        <w:rPr>
          <w:b/>
        </w:rPr>
        <w:t>Procesando</w:t>
      </w:r>
    </w:p>
    <w:p>
      <w:pPr>
        <w:pStyle w:val="BulletList"/>
      </w:pPr>
      <w:r>
        <w:t xml:space="preserve">- </w:t>
      </w:r>
      <w:r>
        <w:rPr>
          <w:b/>
        </w:rPr>
        <w:t>Deteniendo</w:t>
      </w:r>
    </w:p>
    <w:p>
      <w:pPr>
        <w:pStyle w:val="BulletList"/>
      </w:pPr>
      <w:r>
        <w:t xml:space="preserve">- </w:t>
      </w:r>
      <w:r>
        <w:rPr>
          <w:b/>
        </w:rPr>
        <w:t>Terminado</w:t>
      </w:r>
    </w:p>
    <w:p>
      <w:pPr>
        <w:pStyle w:val="BulletList"/>
      </w:pPr>
      <w:r>
        <w:t xml:space="preserve">- </w:t>
      </w:r>
      <w:r>
        <w:rPr>
          <w:b/>
        </w:rPr>
        <w:t>Con error</w:t>
      </w:r>
    </w:p>
    <w:p>
      <w:pPr>
        <w:pStyle w:val="Normal"/>
      </w:pPr>
      <w:r>
        <w:t>Comportamiento operativo:</w:t>
      </w:r>
    </w:p>
    <w:p>
      <w:pPr>
        <w:pStyle w:val="BulletList"/>
      </w:pPr>
      <w:r>
        <w:t xml:space="preserve">- Solo puede existir </w:t>
      </w:r>
      <w:r>
        <w:rPr>
          <w:b/>
        </w:rPr>
        <w:t>un proceso activo</w:t>
      </w:r>
      <w:r>
        <w:t xml:space="preserve"> a la vez en esta ventana.</w:t>
      </w:r>
    </w:p>
    <w:p>
      <w:pPr>
        <w:pStyle w:val="BulletList"/>
      </w:pPr>
      <w:r>
        <w:t>- La pagina consulta el estado automaticamente cada pocos segundos.</w:t>
      </w:r>
    </w:p>
    <w:p>
      <w:pPr>
        <w:pStyle w:val="BulletList"/>
      </w:pPr>
      <w:r>
        <w:t xml:space="preserve">- Existe un boton </w:t>
      </w:r>
      <w:r>
        <w:rPr>
          <w:b/>
        </w:rPr>
        <w:t>Detener proceso activo</w:t>
      </w:r>
      <w:r>
        <w:t xml:space="preserve"> para pedir una detencion ordenada.</w:t>
      </w:r>
    </w:p>
    <w:p>
      <w:pPr>
        <w:pStyle w:val="BulletList"/>
      </w:pPr>
      <w:r>
        <w:t>- Si se detiene un proceso, la siguiente ejecucion debe iniciarse de nuevo.</w:t>
      </w:r>
    </w:p>
    <w:p>
      <w:pPr>
        <w:pStyle w:val="Heading3"/>
      </w:pPr>
      <w:r>
        <w:t>6.5 Validaciones importantes</w:t>
      </w:r>
    </w:p>
    <w:p>
      <w:pPr>
        <w:pStyle w:val="Normal"/>
      </w:pPr>
      <w:r>
        <w:t>El sistema valida lo siguiente:</w:t>
      </w:r>
    </w:p>
    <w:p>
      <w:pPr>
        <w:pStyle w:val="BulletList"/>
      </w:pPr>
      <w:r>
        <w:t>- Que se carguen todos los archivos obligatorios.</w:t>
      </w:r>
    </w:p>
    <w:p>
      <w:pPr>
        <w:pStyle w:val="BulletList"/>
      </w:pPr>
      <w:r>
        <w:t>- Que el formato del archivo sea correcto.</w:t>
      </w:r>
    </w:p>
    <w:p>
      <w:pPr>
        <w:pStyle w:val="BulletList"/>
      </w:pPr>
      <w:r>
        <w:t xml:space="preserve">- Que el archivo </w:t>
      </w:r>
      <w:r>
        <w:rPr>
          <w:b/>
        </w:rPr>
        <w:t>MAYOR VENTAS</w:t>
      </w:r>
      <w:r>
        <w:t xml:space="preserve"> corresponda a la marca seleccionada.</w:t>
      </w:r>
    </w:p>
    <w:p>
      <w:pPr>
        <w:pStyle w:val="Normal"/>
      </w:pPr>
      <w:r>
        <w:t>Observacion clave:</w:t>
      </w:r>
    </w:p>
    <w:p>
      <w:pPr>
        <w:pStyle w:val="BulletList"/>
      </w:pPr>
      <w:r>
        <w:t xml:space="preserve">- El TXT de </w:t>
      </w:r>
      <w:r>
        <w:rPr>
          <w:b/>
        </w:rPr>
        <w:t>MAYOR VENTAS</w:t>
      </w:r>
      <w:r>
        <w:t xml:space="preserve"> debe incluir cuentas </w:t>
      </w:r>
      <w:r>
        <w:rPr>
          <w:b/>
        </w:rPr>
        <w:t>04.01.01.xx.xxxx</w:t>
      </w:r>
      <w:r>
        <w:t>.</w:t>
      </w:r>
    </w:p>
    <w:p>
      <w:pPr>
        <w:pStyle w:val="BulletList"/>
      </w:pPr>
      <w:r>
        <w:t>- Si el archivo no corresponde a la marca o no contiene el patron esperado, el sistema mostrara un error y no continuara.</w:t>
      </w:r>
    </w:p>
    <w:p>
      <w:pPr>
        <w:pStyle w:val="Heading3"/>
      </w:pPr>
      <w:r>
        <w:t>6.6 Resultados e historial</w:t>
      </w:r>
    </w:p>
    <w:p>
      <w:pPr>
        <w:pStyle w:val="Normal"/>
      </w:pPr>
      <w:r>
        <w:t>Despues del proceso:</w:t>
      </w:r>
    </w:p>
    <w:p>
      <w:pPr>
        <w:pStyle w:val="BulletList"/>
      </w:pPr>
      <w:r>
        <w:t xml:space="preserve">- Se genera </w:t>
      </w:r>
      <w:r>
        <w:rPr>
          <w:b/>
        </w:rPr>
        <w:t>1 archivo .xls por marca procesada</w:t>
      </w:r>
      <w:r>
        <w:t>.</w:t>
      </w:r>
    </w:p>
    <w:p>
      <w:pPr>
        <w:pStyle w:val="BulletList"/>
      </w:pPr>
      <w:r>
        <w:t>- Los nombres de salida suelen iniciar con:</w:t>
      </w:r>
    </w:p>
    <w:p>
      <w:pPr>
        <w:pStyle w:val="BulletList"/>
      </w:pPr>
      <w:r>
        <w:t xml:space="preserve">- </w:t>
      </w:r>
      <w:r>
        <w:rPr>
          <w:b/>
        </w:rPr>
        <w:t>servicios_changan_</w:t>
      </w:r>
    </w:p>
    <w:p>
      <w:pPr>
        <w:pStyle w:val="BulletList"/>
      </w:pPr>
      <w:r>
        <w:t xml:space="preserve">- </w:t>
      </w:r>
      <w:r>
        <w:rPr>
          <w:b/>
        </w:rPr>
        <w:t>servicios_peug_</w:t>
      </w:r>
    </w:p>
    <w:p>
      <w:pPr>
        <w:pStyle w:val="BulletList"/>
      </w:pPr>
      <w:r>
        <w:t xml:space="preserve">- </w:t>
      </w:r>
      <w:r>
        <w:rPr>
          <w:b/>
        </w:rPr>
        <w:t>servicios_szk_</w:t>
      </w:r>
    </w:p>
    <w:p>
      <w:pPr>
        <w:pStyle w:val="BulletList"/>
      </w:pPr>
      <w:r>
        <w:t xml:space="preserve">- </w:t>
      </w:r>
      <w:r>
        <w:rPr>
          <w:b/>
        </w:rPr>
        <w:t>servicios_tyt_</w:t>
      </w:r>
    </w:p>
    <w:p>
      <w:pPr>
        <w:pStyle w:val="BulletList"/>
      </w:pPr>
      <w:r>
        <w:t>- El historial muestra el archivo mas reciente disponible por marca.</w:t>
      </w:r>
    </w:p>
    <w:p>
      <w:pPr>
        <w:pStyle w:val="Normal"/>
      </w:pPr>
      <w:r>
        <w:t>Recomendacion:</w:t>
      </w:r>
    </w:p>
    <w:p>
      <w:pPr>
        <w:pStyle w:val="BulletList"/>
      </w:pPr>
      <w:r>
        <w:t>- Descargue cada resultado apenas finalice.</w:t>
      </w:r>
    </w:p>
    <w:p>
      <w:pPr>
        <w:pStyle w:val="BulletList"/>
      </w:pPr>
      <w:r>
        <w:t>- No deje el historial como unico respaldo del trabajo terminado.</w:t>
      </w:r>
    </w:p>
    <w:p>
      <w:pPr>
        <w:pStyle w:val="Heading2"/>
      </w:pPr>
      <w:r>
        <w:t>7. Ventana: Facturacion Repuestos TYTSERV</w:t>
      </w:r>
    </w:p>
    <w:p>
      <w:pPr>
        <w:pStyle w:val="Normal"/>
      </w:pPr>
      <w:r>
        <w:t>Esta ventana genera un solo libro final mensual a partir de ventas y devoluciones de cuatro marcas.</w:t>
      </w:r>
    </w:p>
    <w:p>
      <w:pPr>
        <w:pStyle w:val="Normal"/>
      </w:pPr>
      <w:r>
        <w:t>Resultado esperado:</w:t>
      </w:r>
    </w:p>
    <w:p>
      <w:pPr>
        <w:pStyle w:val="BulletList"/>
      </w:pPr>
      <w:r>
        <w:t xml:space="preserve">- </w:t>
      </w:r>
      <w:r>
        <w:rPr>
          <w:b/>
        </w:rPr>
        <w:t>1 archivo Excel final</w:t>
      </w:r>
    </w:p>
    <w:p>
      <w:pPr>
        <w:pStyle w:val="Heading3"/>
      </w:pPr>
      <w:r>
        <w:t>7.1 Archivos requeridos</w:t>
      </w:r>
    </w:p>
    <w:p>
      <w:pPr>
        <w:pStyle w:val="Normal"/>
      </w:pPr>
      <w:r>
        <w:t xml:space="preserve">Debe cargar </w:t>
      </w:r>
      <w:r>
        <w:rPr>
          <w:b/>
        </w:rPr>
        <w:t>8 Excel</w:t>
      </w:r>
      <w:r>
        <w:t xml:space="preserve"> en total:</w:t>
      </w:r>
    </w:p>
    <w:p>
      <w:pPr>
        <w:pStyle w:val="BulletList"/>
      </w:pPr>
      <w:r>
        <w:t xml:space="preserve">- </w:t>
      </w:r>
      <w:r>
        <w:rPr>
          <w:b/>
        </w:rPr>
        <w:t>MATRIZ - Ventas</w:t>
      </w:r>
    </w:p>
    <w:p>
      <w:pPr>
        <w:pStyle w:val="BulletList"/>
      </w:pPr>
      <w:r>
        <w:t xml:space="preserve">- </w:t>
      </w:r>
      <w:r>
        <w:rPr>
          <w:b/>
        </w:rPr>
        <w:t>MATRIZ - Devoluciones</w:t>
      </w:r>
    </w:p>
    <w:p>
      <w:pPr>
        <w:pStyle w:val="BulletList"/>
      </w:pPr>
      <w:r>
        <w:t xml:space="preserve">- </w:t>
      </w:r>
      <w:r>
        <w:rPr>
          <w:b/>
        </w:rPr>
        <w:t>PEUGEOT - Ventas</w:t>
      </w:r>
    </w:p>
    <w:p>
      <w:pPr>
        <w:pStyle w:val="BulletList"/>
      </w:pPr>
      <w:r>
        <w:t xml:space="preserve">- </w:t>
      </w:r>
      <w:r>
        <w:rPr>
          <w:b/>
        </w:rPr>
        <w:t>PEUGEOT - Devoluciones</w:t>
      </w:r>
    </w:p>
    <w:p>
      <w:pPr>
        <w:pStyle w:val="BulletList"/>
      </w:pPr>
      <w:r>
        <w:t xml:space="preserve">- </w:t>
      </w:r>
      <w:r>
        <w:rPr>
          <w:b/>
        </w:rPr>
        <w:t>CHANGAN - Ventas</w:t>
      </w:r>
    </w:p>
    <w:p>
      <w:pPr>
        <w:pStyle w:val="BulletList"/>
      </w:pPr>
      <w:r>
        <w:t xml:space="preserve">- </w:t>
      </w:r>
      <w:r>
        <w:rPr>
          <w:b/>
        </w:rPr>
        <w:t>CHANGAN - Devoluciones</w:t>
      </w:r>
    </w:p>
    <w:p>
      <w:pPr>
        <w:pStyle w:val="BulletList"/>
      </w:pPr>
      <w:r>
        <w:t xml:space="preserve">- </w:t>
      </w:r>
      <w:r>
        <w:rPr>
          <w:b/>
        </w:rPr>
        <w:t>SUZUKI - Ventas</w:t>
      </w:r>
    </w:p>
    <w:p>
      <w:pPr>
        <w:pStyle w:val="BulletList"/>
      </w:pPr>
      <w:r>
        <w:t xml:space="preserve">- </w:t>
      </w:r>
      <w:r>
        <w:rPr>
          <w:b/>
        </w:rPr>
        <w:t>SUZUKI - Devoluciones</w:t>
      </w:r>
    </w:p>
    <w:p>
      <w:pPr>
        <w:pStyle w:val="Normal"/>
      </w:pPr>
      <w:r>
        <w:t>Formatos aceptados:</w:t>
      </w:r>
    </w:p>
    <w:p>
      <w:pPr>
        <w:pStyle w:val="BulletList"/>
      </w:pPr>
      <w:r>
        <w:t xml:space="preserve">- </w:t>
      </w:r>
      <w:r>
        <w:rPr>
          <w:b/>
        </w:rPr>
        <w:t>.xls</w:t>
      </w:r>
    </w:p>
    <w:p>
      <w:pPr>
        <w:pStyle w:val="BulletList"/>
      </w:pPr>
      <w:r>
        <w:t xml:space="preserve">- </w:t>
      </w:r>
      <w:r>
        <w:rPr>
          <w:b/>
        </w:rPr>
        <w:t>.xlsx</w:t>
      </w:r>
    </w:p>
    <w:p>
      <w:pPr>
        <w:pStyle w:val="Normal"/>
      </w:pPr>
      <w:r>
        <w:t>Ejemplos de origen:</w:t>
      </w:r>
    </w:p>
    <w:p>
      <w:pPr>
        <w:pStyle w:val="BulletList"/>
      </w:pPr>
      <w:r>
        <w:t xml:space="preserve">- Ventas: </w:t>
      </w:r>
      <w:r>
        <w:rPr>
          <w:b/>
        </w:rPr>
        <w:t>RepLibroVentasGeneral</w:t>
      </w:r>
    </w:p>
    <w:p>
      <w:pPr>
        <w:pStyle w:val="BulletList"/>
      </w:pPr>
      <w:r>
        <w:t xml:space="preserve">- Devoluciones: </w:t>
      </w:r>
      <w:r>
        <w:rPr>
          <w:b/>
        </w:rPr>
        <w:t>RepLibroDevolucionesGeneral</w:t>
      </w:r>
    </w:p>
    <w:p>
      <w:pPr>
        <w:pStyle w:val="Heading3"/>
      </w:pPr>
      <w:r>
        <w:t>7.2 Pasos de uso</w:t>
      </w:r>
    </w:p>
    <w:p>
      <w:pPr>
        <w:pStyle w:val="NumberList"/>
      </w:pPr>
      <w:r>
        <w:t xml:space="preserve">1. Abra </w:t>
      </w:r>
      <w:r>
        <w:rPr>
          <w:b/>
        </w:rPr>
        <w:t>Facturacion Repuestos TYTSERV</w:t>
      </w:r>
      <w:r>
        <w:t>.</w:t>
      </w:r>
    </w:p>
    <w:p>
      <w:pPr>
        <w:pStyle w:val="NumberList"/>
      </w:pPr>
      <w:r>
        <w:t xml:space="preserve">2. Ingrese al proceso </w:t>
      </w:r>
      <w:r>
        <w:rPr>
          <w:b/>
        </w:rPr>
        <w:t>Repuestos TYTSERV</w:t>
      </w:r>
      <w:r>
        <w:t>.</w:t>
      </w:r>
    </w:p>
    <w:p>
      <w:pPr>
        <w:pStyle w:val="NumberList"/>
      </w:pPr>
      <w:r>
        <w:t>3. Cargue los 8 Excel del mes.</w:t>
      </w:r>
    </w:p>
    <w:p>
      <w:pPr>
        <w:pStyle w:val="NumberList"/>
      </w:pPr>
      <w:r>
        <w:t xml:space="preserve">4. Pulse </w:t>
      </w:r>
      <w:r>
        <w:rPr>
          <w:b/>
        </w:rPr>
        <w:t>Procesar y generar reporte</w:t>
      </w:r>
      <w:r>
        <w:t>.</w:t>
      </w:r>
    </w:p>
    <w:p>
      <w:pPr>
        <w:pStyle w:val="NumberList"/>
      </w:pPr>
      <w:r>
        <w:t xml:space="preserve">5. Espere a que aparezca la seccion </w:t>
      </w:r>
      <w:r>
        <w:rPr>
          <w:b/>
        </w:rPr>
        <w:t>Archivo listo</w:t>
      </w:r>
      <w:r>
        <w:t>.</w:t>
      </w:r>
    </w:p>
    <w:p>
      <w:pPr>
        <w:pStyle w:val="NumberList"/>
      </w:pPr>
      <w:r>
        <w:t>6. Descargue el archivo final desde la misma pantalla.</w:t>
      </w:r>
    </w:p>
    <w:p>
      <w:pPr>
        <w:pStyle w:val="Heading3"/>
      </w:pPr>
      <w:r>
        <w:t>7.3 Consideraciones operativas</w:t>
      </w:r>
    </w:p>
    <w:p>
      <w:pPr>
        <w:pStyle w:val="BulletList"/>
      </w:pPr>
      <w:r>
        <w:t>- El sistema requiere los 8 archivos para ejecutar el proceso completo.</w:t>
      </w:r>
    </w:p>
    <w:p>
      <w:pPr>
        <w:pStyle w:val="BulletList"/>
      </w:pPr>
      <w:r>
        <w:t>- Si el origen exporta devoluciones vacias como un archivo Excel sin hojas, el sistema tambien puede aceptarlo.</w:t>
      </w:r>
    </w:p>
    <w:p>
      <w:pPr>
        <w:pStyle w:val="BulletList"/>
      </w:pPr>
      <w:r>
        <w:t>- La pantalla puede mostrar un resumen de filas procesadas por marca.</w:t>
      </w:r>
    </w:p>
    <w:p>
      <w:pPr>
        <w:pStyle w:val="BulletList"/>
      </w:pPr>
      <w:r>
        <w:t>- La pantalla puede mostrar verificaciones internas del libro final.</w:t>
      </w:r>
    </w:p>
    <w:p>
      <w:pPr>
        <w:pStyle w:val="Heading3"/>
      </w:pPr>
      <w:r>
        <w:t>7.4 Historial</w:t>
      </w:r>
    </w:p>
    <w:p>
      <w:pPr>
        <w:pStyle w:val="Normal"/>
      </w:pPr>
      <w:r>
        <w:t>El historial de esta ventana muestra los reportes mas recientes del modulo.</w:t>
      </w:r>
    </w:p>
    <w:p>
      <w:pPr>
        <w:pStyle w:val="Normal"/>
      </w:pPr>
      <w:r>
        <w:t>Identificacion de salida:</w:t>
      </w:r>
    </w:p>
    <w:p>
      <w:pPr>
        <w:pStyle w:val="BulletList"/>
      </w:pPr>
      <w:r>
        <w:t xml:space="preserve">- El archivo final suele comenzar con </w:t>
      </w:r>
      <w:r>
        <w:rPr>
          <w:b/>
        </w:rPr>
        <w:t>repuestos_tytserv_</w:t>
      </w:r>
      <w:r>
        <w:t xml:space="preserve"> y terminar en </w:t>
      </w:r>
      <w:r>
        <w:rPr>
          <w:b/>
        </w:rPr>
        <w:t>.xlsx</w:t>
      </w:r>
      <w:r>
        <w:t>.</w:t>
      </w:r>
    </w:p>
    <w:p>
      <w:pPr>
        <w:pStyle w:val="Heading2"/>
      </w:pPr>
      <w:r>
        <w:t>8. Descargas e historial</w:t>
      </w:r>
    </w:p>
    <w:p>
      <w:pPr>
        <w:pStyle w:val="Normal"/>
      </w:pPr>
      <w:r>
        <w:t>En todas las ventanas:</w:t>
      </w:r>
    </w:p>
    <w:p>
      <w:pPr>
        <w:pStyle w:val="BulletList"/>
      </w:pPr>
      <w:r>
        <w:t>- El resultado puede descargarse desde el boton de descarga de la misma pantalla.</w:t>
      </w:r>
    </w:p>
    <w:p>
      <w:pPr>
        <w:pStyle w:val="BulletList"/>
      </w:pPr>
      <w:r>
        <w:t>- Tambien existe un historial reciente para volver a descargar archivos recientes.</w:t>
      </w:r>
    </w:p>
    <w:p>
      <w:pPr>
        <w:pStyle w:val="Normal"/>
      </w:pPr>
      <w:r>
        <w:t>Buenas practicas con los resultados:</w:t>
      </w:r>
    </w:p>
    <w:p>
      <w:pPr>
        <w:pStyle w:val="NumberList"/>
      </w:pPr>
      <w:r>
        <w:t>1. Descargue el archivo apenas este disponible.</w:t>
      </w:r>
    </w:p>
    <w:p>
      <w:pPr>
        <w:pStyle w:val="NumberList"/>
      </w:pPr>
      <w:r>
        <w:t>2. Revise que el nombre corresponda al proceso correcto.</w:t>
      </w:r>
    </w:p>
    <w:p>
      <w:pPr>
        <w:pStyle w:val="NumberList"/>
      </w:pPr>
      <w:r>
        <w:t>3. Abra el archivo en Excel y haga una validacion rapida.</w:t>
      </w:r>
    </w:p>
    <w:p>
      <w:pPr>
        <w:pStyle w:val="NumberList"/>
      </w:pPr>
      <w:r>
        <w:t>4. Guarde una copia en la ubicacion interna definida por su equipo.</w:t>
      </w:r>
    </w:p>
    <w:p>
      <w:pPr>
        <w:pStyle w:val="Heading2"/>
      </w:pPr>
      <w:r>
        <w:t>9. Mensajes comunes y como resolverlos</w:t>
      </w:r>
    </w:p>
    <w:p>
      <w:pPr>
        <w:pStyle w:val="Heading3"/>
      </w:pPr>
      <w:r>
        <w:t>9.1 Formato no permitido</w:t>
      </w:r>
    </w:p>
    <w:p>
      <w:pPr>
        <w:pStyle w:val="Normal"/>
      </w:pPr>
      <w:r>
        <w:t>Posible causa:</w:t>
      </w:r>
    </w:p>
    <w:p>
      <w:pPr>
        <w:pStyle w:val="BulletList"/>
      </w:pPr>
      <w:r>
        <w:t>- Se intento cargar un archivo con extension distinta a la permitida.</w:t>
      </w:r>
    </w:p>
    <w:p>
      <w:pPr>
        <w:pStyle w:val="Normal"/>
      </w:pPr>
      <w:r>
        <w:t>Accion recomendada:</w:t>
      </w:r>
    </w:p>
    <w:p>
      <w:pPr>
        <w:pStyle w:val="BulletList"/>
      </w:pPr>
      <w:r>
        <w:t xml:space="preserve">- Revise si el proceso pide </w:t>
      </w:r>
      <w:r>
        <w:rPr>
          <w:b/>
        </w:rPr>
        <w:t>PDF</w:t>
      </w:r>
      <w:r>
        <w:t xml:space="preserve">, </w:t>
      </w:r>
      <w:r>
        <w:rPr>
          <w:b/>
        </w:rPr>
        <w:t>TXT</w:t>
      </w:r>
      <w:r>
        <w:t xml:space="preserve">, </w:t>
      </w:r>
      <w:r>
        <w:rPr>
          <w:b/>
        </w:rPr>
        <w:t>XLS</w:t>
      </w:r>
      <w:r>
        <w:t xml:space="preserve"> o </w:t>
      </w:r>
      <w:r>
        <w:rPr>
          <w:b/>
        </w:rPr>
        <w:t>XLSX</w:t>
      </w:r>
      <w:r>
        <w:t>.</w:t>
      </w:r>
    </w:p>
    <w:p>
      <w:pPr>
        <w:pStyle w:val="BulletList"/>
      </w:pPr>
      <w:r>
        <w:t>- Vuelva a cargar el archivo correcto.</w:t>
      </w:r>
    </w:p>
    <w:p>
      <w:pPr>
        <w:pStyle w:val="Heading3"/>
      </w:pPr>
      <w:r>
        <w:t>9.2 No se recibieron archivos para ejecutar la accion</w:t>
      </w:r>
    </w:p>
    <w:p>
      <w:pPr>
        <w:pStyle w:val="Normal"/>
      </w:pPr>
      <w:r>
        <w:t>Posible causa:</w:t>
      </w:r>
    </w:p>
    <w:p>
      <w:pPr>
        <w:pStyle w:val="BulletList"/>
      </w:pPr>
      <w:r>
        <w:t>- El archivo no fue seleccionado antes de presionar el boton.</w:t>
      </w:r>
    </w:p>
    <w:p>
      <w:pPr>
        <w:pStyle w:val="Normal"/>
      </w:pPr>
      <w:r>
        <w:t>Accion recomendada:</w:t>
      </w:r>
    </w:p>
    <w:p>
      <w:pPr>
        <w:pStyle w:val="BulletList"/>
      </w:pPr>
      <w:r>
        <w:t>- Seleccione el archivo requerido y repita la ejecucion.</w:t>
      </w:r>
    </w:p>
    <w:p>
      <w:pPr>
        <w:pStyle w:val="Heading3"/>
      </w:pPr>
      <w:r>
        <w:t>9.3 Faltan archivos generados para el consolidado</w:t>
      </w:r>
    </w:p>
    <w:p>
      <w:pPr>
        <w:pStyle w:val="Normal"/>
      </w:pPr>
      <w:r>
        <w:t>Posible causa:</w:t>
      </w:r>
    </w:p>
    <w:p>
      <w:pPr>
        <w:pStyle w:val="BulletList"/>
      </w:pPr>
      <w:r>
        <w:t>- Falta al menos una salida previa de las acciones 1, 2, 3 o 4.</w:t>
      </w:r>
    </w:p>
    <w:p>
      <w:pPr>
        <w:pStyle w:val="Normal"/>
      </w:pPr>
      <w:r>
        <w:t>Accion recomendada:</w:t>
      </w:r>
    </w:p>
    <w:p>
      <w:pPr>
        <w:pStyle w:val="BulletList"/>
      </w:pPr>
      <w:r>
        <w:t>- Genere primero la accion faltante y luego vuelva a construir el consolidado.</w:t>
      </w:r>
    </w:p>
    <w:p>
      <w:pPr>
        <w:pStyle w:val="Heading3"/>
      </w:pPr>
      <w:r>
        <w:t>9.4 Ya existe un proceso en ejecucion o cierre</w:t>
      </w:r>
    </w:p>
    <w:p>
      <w:pPr>
        <w:pStyle w:val="Normal"/>
      </w:pPr>
      <w:r>
        <w:t>Posible causa:</w:t>
      </w:r>
    </w:p>
    <w:p>
      <w:pPr>
        <w:pStyle w:val="BulletList"/>
      </w:pPr>
      <w:r>
        <w:t xml:space="preserve">- En </w:t>
      </w:r>
      <w:r>
        <w:rPr>
          <w:b/>
        </w:rPr>
        <w:t>Servicios por Marca</w:t>
      </w:r>
      <w:r>
        <w:t xml:space="preserve"> ya hay un proceso activo, en cola o deteniendose.</w:t>
      </w:r>
    </w:p>
    <w:p>
      <w:pPr>
        <w:pStyle w:val="Normal"/>
      </w:pPr>
      <w:r>
        <w:t>Accion recomendada:</w:t>
      </w:r>
    </w:p>
    <w:p>
      <w:pPr>
        <w:pStyle w:val="BulletList"/>
      </w:pPr>
      <w:r>
        <w:t>- Espere a que termine.</w:t>
      </w:r>
    </w:p>
    <w:p>
      <w:pPr>
        <w:pStyle w:val="BulletList"/>
      </w:pPr>
      <w:r>
        <w:t xml:space="preserve">- Si corresponde, use </w:t>
      </w:r>
      <w:r>
        <w:rPr>
          <w:b/>
        </w:rPr>
        <w:t>Detener proceso activo</w:t>
      </w:r>
      <w:r>
        <w:t xml:space="preserve"> y luego vuelva a intentar.</w:t>
      </w:r>
    </w:p>
    <w:p>
      <w:pPr>
        <w:pStyle w:val="Heading3"/>
      </w:pPr>
      <w:r>
        <w:t>9.5 Falta el archivo de una marca o de un campo obligatorio</w:t>
      </w:r>
    </w:p>
    <w:p>
      <w:pPr>
        <w:pStyle w:val="Normal"/>
      </w:pPr>
      <w:r>
        <w:t>Posible causa:</w:t>
      </w:r>
    </w:p>
    <w:p>
      <w:pPr>
        <w:pStyle w:val="BulletList"/>
      </w:pPr>
      <w:r>
        <w:t>- No se cargaron todos los insumos requeridos.</w:t>
      </w:r>
    </w:p>
    <w:p>
      <w:pPr>
        <w:pStyle w:val="Normal"/>
      </w:pPr>
      <w:r>
        <w:t>Accion recomendada:</w:t>
      </w:r>
    </w:p>
    <w:p>
      <w:pPr>
        <w:pStyle w:val="BulletList"/>
      </w:pPr>
      <w:r>
        <w:t>- Revise la pantalla y cargue cada archivo solicitado antes de procesar.</w:t>
      </w:r>
    </w:p>
    <w:p>
      <w:pPr>
        <w:pStyle w:val="Heading3"/>
      </w:pPr>
      <w:r>
        <w:t>9.6 El archivo de MAYOR VENTAS no corresponde a la marca seleccionada</w:t>
      </w:r>
    </w:p>
    <w:p>
      <w:pPr>
        <w:pStyle w:val="Normal"/>
      </w:pPr>
      <w:r>
        <w:t>Posible causa:</w:t>
      </w:r>
    </w:p>
    <w:p>
      <w:pPr>
        <w:pStyle w:val="BulletList"/>
      </w:pPr>
      <w:r>
        <w:t>- El TXT pertenece a otra marca o no contiene las cuentas esperadas.</w:t>
      </w:r>
    </w:p>
    <w:p>
      <w:pPr>
        <w:pStyle w:val="Normal"/>
      </w:pPr>
      <w:r>
        <w:t>Accion recomendada:</w:t>
      </w:r>
    </w:p>
    <w:p>
      <w:pPr>
        <w:pStyle w:val="BulletList"/>
      </w:pPr>
      <w:r>
        <w:t>- Revise la marca elegida.</w:t>
      </w:r>
    </w:p>
    <w:p>
      <w:pPr>
        <w:pStyle w:val="BulletList"/>
      </w:pPr>
      <w:r>
        <w:t>- Verifique el origen del TXT.</w:t>
      </w:r>
    </w:p>
    <w:p>
      <w:pPr>
        <w:pStyle w:val="BulletList"/>
      </w:pPr>
      <w:r>
        <w:t>- Cargue nuevamente el archivo correcto.</w:t>
      </w:r>
    </w:p>
    <w:p>
      <w:pPr>
        <w:pStyle w:val="Heading3"/>
      </w:pPr>
      <w:r>
        <w:t>9.7 El proceso termino sin generar el archivo de salida</w:t>
      </w:r>
    </w:p>
    <w:p>
      <w:pPr>
        <w:pStyle w:val="Normal"/>
      </w:pPr>
      <w:r>
        <w:t>Posible causa:</w:t>
      </w:r>
    </w:p>
    <w:p>
      <w:pPr>
        <w:pStyle w:val="BulletList"/>
      </w:pPr>
      <w:r>
        <w:t>- Hubo un fallo interno durante la generacion.</w:t>
      </w:r>
    </w:p>
    <w:p>
      <w:pPr>
        <w:pStyle w:val="Normal"/>
      </w:pPr>
      <w:r>
        <w:t>Accion recomendada:</w:t>
      </w:r>
    </w:p>
    <w:p>
      <w:pPr>
        <w:pStyle w:val="BulletList"/>
      </w:pPr>
      <w:r>
        <w:t>- Repita la ejecucion con los mismos archivos una sola vez.</w:t>
      </w:r>
    </w:p>
    <w:p>
      <w:pPr>
        <w:pStyle w:val="BulletList"/>
      </w:pPr>
      <w:r>
        <w:t>- Si el error persiste, reporte el caso a soporte interno con el nombre del modulo y el mensaje mostrado.</w:t>
      </w:r>
    </w:p>
    <w:p>
      <w:pPr>
        <w:pStyle w:val="Heading2"/>
      </w:pPr>
      <w:r>
        <w:t>10. Buenas practicas de uso</w:t>
      </w:r>
    </w:p>
    <w:p>
      <w:pPr>
        <w:pStyle w:val="BulletList"/>
      </w:pPr>
      <w:r>
        <w:t>- Procese un solo juego de archivos por ejecucion.</w:t>
      </w:r>
    </w:p>
    <w:p>
      <w:pPr>
        <w:pStyle w:val="BulletList"/>
      </w:pPr>
      <w:r>
        <w:t>- No mezcle archivos de diferentes meses si el procedimiento no lo exige.</w:t>
      </w:r>
    </w:p>
    <w:p>
      <w:pPr>
        <w:pStyle w:val="BulletList"/>
      </w:pPr>
      <w:r>
        <w:t>- Revise el nombre de cada archivo antes de subirlo.</w:t>
      </w:r>
    </w:p>
    <w:p>
      <w:pPr>
        <w:pStyle w:val="BulletList"/>
      </w:pPr>
      <w:r>
        <w:t xml:space="preserve">- En </w:t>
      </w:r>
      <w:r>
        <w:rPr>
          <w:b/>
        </w:rPr>
        <w:t>Servicios por Marca</w:t>
      </w:r>
      <w:r>
        <w:t>, deje la pagina abierta hasta que finalice.</w:t>
      </w:r>
    </w:p>
    <w:p>
      <w:pPr>
        <w:pStyle w:val="BulletList"/>
      </w:pPr>
      <w:r>
        <w:t>- Descargue y guarde los resultados al terminar.</w:t>
      </w:r>
    </w:p>
    <w:p>
      <w:pPr>
        <w:pStyle w:val="BulletList"/>
      </w:pPr>
      <w:r>
        <w:t>- Si detecta un error repetitivo, documente el mensaje exacto.</w:t>
      </w:r>
    </w:p>
    <w:p>
      <w:pPr>
        <w:pStyle w:val="Heading2"/>
      </w:pPr>
      <w:r>
        <w:t>11. Que informacion enviar a soporte interno</w:t>
      </w:r>
    </w:p>
    <w:p>
      <w:pPr>
        <w:pStyle w:val="Normal"/>
      </w:pPr>
      <w:r>
        <w:t>Si necesita reportar una incidencia, envie como minimo:</w:t>
      </w:r>
    </w:p>
    <w:p>
      <w:pPr>
        <w:pStyle w:val="BulletList"/>
      </w:pPr>
      <w:r>
        <w:t>- Nombre de la ventana</w:t>
      </w:r>
    </w:p>
    <w:p>
      <w:pPr>
        <w:pStyle w:val="BulletList"/>
      </w:pPr>
      <w:r>
        <w:t>- Nombre del proceso</w:t>
      </w:r>
    </w:p>
    <w:p>
      <w:pPr>
        <w:pStyle w:val="BulletList"/>
      </w:pPr>
      <w:r>
        <w:t>- Fecha y hora aproximada</w:t>
      </w:r>
    </w:p>
    <w:p>
      <w:pPr>
        <w:pStyle w:val="BulletList"/>
      </w:pPr>
      <w:r>
        <w:t>- Nombre del archivo cargado</w:t>
      </w:r>
    </w:p>
    <w:p>
      <w:pPr>
        <w:pStyle w:val="BulletList"/>
      </w:pPr>
      <w:r>
        <w:t>- Captura del mensaje de error</w:t>
      </w:r>
    </w:p>
    <w:p>
      <w:pPr>
        <w:pStyle w:val="BulletList"/>
      </w:pPr>
      <w:r>
        <w:t>- Indique si el problema ocurrio en la primera o segunda ejecucion</w:t>
      </w:r>
    </w:p>
    <w:p>
      <w:pPr>
        <w:pStyle w:val="Heading2"/>
      </w:pPr>
      <w:r>
        <w:t>12. Cierre</w:t>
      </w:r>
    </w:p>
    <w:p>
      <w:pPr>
        <w:pStyle w:val="Normal"/>
      </w:pPr>
      <w:r>
        <w:t>El portal esta pensado para que el usuario siempre haga tres cosas con claridad:</w:t>
      </w:r>
    </w:p>
    <w:p>
      <w:pPr>
        <w:pStyle w:val="NumberList"/>
      </w:pPr>
      <w:r>
        <w:t>1. Entrar a la pantalla correcta.</w:t>
      </w:r>
    </w:p>
    <w:p>
      <w:pPr>
        <w:pStyle w:val="NumberList"/>
      </w:pPr>
      <w:r>
        <w:t>2. Cargar el archivo correcto.</w:t>
      </w:r>
    </w:p>
    <w:p>
      <w:pPr>
        <w:pStyle w:val="NumberList"/>
      </w:pPr>
      <w:r>
        <w:t>3. Descargar el resultado correcto.</w:t>
      </w:r>
    </w:p>
    <w:p>
      <w:pPr>
        <w:pStyle w:val="Normal"/>
      </w:pPr>
      <w:r>
        <w:t>Si se respeta esa secuencia, el trabajo diario del area contable se vuelve mas rapido, mas ordenado y con menos errores de operacion.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EC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0" w:after="220"/>
    </w:pPr>
    <w:rPr>
      <w:b/>
      <w:color w:val="1F1F1F"/>
      <w:sz w:val="34"/>
      <w:szCs w:val="34"/>
    </w:rPr>
  </w:style>
  <w:style w:type="paragraph" w:styleId="Subtitle">
    <w:name w:val="Subtitle"/>
    <w:basedOn w:val="Normal"/>
    <w:qFormat/>
    <w:pPr>
      <w:jc w:val="center"/>
      <w:spacing w:before="0" w:after="160"/>
    </w:pPr>
    <w:rPr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color w:val="0E4F7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b/>
      <w:color w:val="0E4F7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b/>
      <w:color w:val="0E4F7A"/>
      <w:sz w:val="22"/>
      <w:szCs w:val="22"/>
    </w:rPr>
  </w:style>
  <w:style w:type="paragraph" w:styleId="BulletList">
    <w:name w:val="Bullet List"/>
    <w:basedOn w:val="Normal"/>
    <w:pPr>
      <w:ind w:left="540" w:hanging="220"/>
      <w:spacing w:after="100"/>
    </w:pPr>
  </w:style>
  <w:style w:type="paragraph" w:styleId="NumberList">
    <w:name w:val="Number List"/>
    <w:basedOn w:val="Normal"/>
    <w:pPr>
      <w:ind w:left="540" w:hanging="220"/>
      <w:spacing w:after="10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Automotores Carlos Larrea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Manual de usuario</dc:subject>
  <dc:creator>Codex</dc:creator>
  <cp:lastModifiedBy>Codex</cp:lastModifiedBy>
  <dcterms:created xsi:type="dcterms:W3CDTF">2026-03-31T16:45:17Z</dcterms:created>
  <dcterms:modified xsi:type="dcterms:W3CDTF">2026-03-31T16:45:17Z</dcterms:modified>
</cp:coreProperties>
</file>