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EDAF8" w14:textId="2884C23A" w:rsidR="00D55E1A" w:rsidRPr="00A02E2E" w:rsidRDefault="00000000">
      <w:pPr>
        <w:spacing w:after="0" w:line="240" w:lineRule="auto"/>
        <w:jc w:val="center"/>
        <w:rPr>
          <w:rFonts w:ascii="Times New Roman" w:eastAsia="Times New Roman" w:hAnsi="Times New Roman" w:cs="Times New Roman"/>
          <w:sz w:val="24"/>
          <w:szCs w:val="24"/>
          <w:shd w:val="clear" w:color="auto" w:fill="FF9900"/>
        </w:rPr>
      </w:pPr>
      <w:r w:rsidRPr="00A02E2E">
        <w:rPr>
          <w:rFonts w:ascii="Times New Roman" w:eastAsia="Times New Roman" w:hAnsi="Times New Roman" w:cs="Times New Roman"/>
          <w:b/>
          <w:bCs/>
          <w:sz w:val="24"/>
          <w:szCs w:val="24"/>
        </w:rPr>
        <w:t>ПРОТОКОЛЬНЕ РІШЕННЯ № </w:t>
      </w:r>
      <w:r w:rsidR="001646A3" w:rsidRPr="00A02E2E">
        <w:rPr>
          <w:rFonts w:ascii="Times New Roman" w:eastAsia="Times New Roman" w:hAnsi="Times New Roman" w:cs="Times New Roman"/>
          <w:b/>
          <w:bCs/>
          <w:sz w:val="24"/>
          <w:szCs w:val="24"/>
        </w:rPr>
        <w:t xml:space="preserve">{{ </w:t>
      </w:r>
      <w:proofErr w:type="spellStart"/>
      <w:r w:rsidR="001646A3" w:rsidRPr="00A02E2E">
        <w:rPr>
          <w:rFonts w:ascii="Times New Roman" w:eastAsia="Times New Roman" w:hAnsi="Times New Roman" w:cs="Times New Roman"/>
          <w:b/>
          <w:bCs/>
          <w:sz w:val="24"/>
          <w:szCs w:val="24"/>
        </w:rPr>
        <w:t>protocol_number</w:t>
      </w:r>
      <w:proofErr w:type="spellEnd"/>
      <w:r w:rsidR="001646A3" w:rsidRPr="00A02E2E">
        <w:rPr>
          <w:rFonts w:ascii="Times New Roman" w:eastAsia="Times New Roman" w:hAnsi="Times New Roman" w:cs="Times New Roman"/>
          <w:b/>
          <w:bCs/>
          <w:sz w:val="24"/>
          <w:szCs w:val="24"/>
        </w:rPr>
        <w:t xml:space="preserve"> }}</w:t>
      </w:r>
    </w:p>
    <w:p w14:paraId="7C333CE6" w14:textId="77777777" w:rsidR="00D55E1A" w:rsidRPr="00A02E2E" w:rsidRDefault="00000000">
      <w:pPr>
        <w:spacing w:after="0" w:line="240" w:lineRule="auto"/>
        <w:jc w:val="center"/>
        <w:rPr>
          <w:rFonts w:ascii="Times New Roman" w:eastAsia="Times New Roman" w:hAnsi="Times New Roman" w:cs="Times New Roman"/>
          <w:sz w:val="24"/>
          <w:szCs w:val="24"/>
        </w:rPr>
      </w:pPr>
      <w:r w:rsidRPr="00A02E2E">
        <w:rPr>
          <w:rFonts w:ascii="Times New Roman" w:eastAsia="Times New Roman" w:hAnsi="Times New Roman" w:cs="Times New Roman"/>
          <w:sz w:val="24"/>
          <w:szCs w:val="24"/>
        </w:rPr>
        <w:t>Уповноваженої особи Державної установи «Професійні закупівлі»</w:t>
      </w:r>
    </w:p>
    <w:p w14:paraId="54B43778" w14:textId="5BB770A8" w:rsidR="00D55E1A" w:rsidRPr="00A02E2E" w:rsidRDefault="00000000">
      <w:pPr>
        <w:spacing w:after="0" w:line="240" w:lineRule="auto"/>
        <w:jc w:val="center"/>
        <w:rPr>
          <w:rFonts w:ascii="Times New Roman" w:eastAsia="Times New Roman" w:hAnsi="Times New Roman" w:cs="Times New Roman"/>
          <w:b/>
          <w:bCs/>
          <w:sz w:val="24"/>
          <w:szCs w:val="24"/>
        </w:rPr>
      </w:pPr>
      <w:r w:rsidRPr="00A02E2E">
        <w:rPr>
          <w:rFonts w:ascii="Times New Roman" w:eastAsia="Times New Roman" w:hAnsi="Times New Roman" w:cs="Times New Roman"/>
          <w:b/>
          <w:bCs/>
          <w:sz w:val="24"/>
          <w:szCs w:val="24"/>
        </w:rPr>
        <w:t xml:space="preserve">за результатами розгляду звернення № </w:t>
      </w:r>
      <w:r w:rsidR="001646A3" w:rsidRPr="00A02E2E">
        <w:rPr>
          <w:rFonts w:ascii="Times New Roman" w:eastAsia="Times New Roman" w:hAnsi="Times New Roman" w:cs="Times New Roman"/>
          <w:b/>
          <w:bCs/>
          <w:sz w:val="24"/>
          <w:szCs w:val="24"/>
        </w:rPr>
        <w:t xml:space="preserve">{{ </w:t>
      </w:r>
      <w:proofErr w:type="spellStart"/>
      <w:r w:rsidR="001646A3" w:rsidRPr="00A02E2E">
        <w:rPr>
          <w:rFonts w:ascii="Times New Roman" w:eastAsia="Times New Roman" w:hAnsi="Times New Roman" w:cs="Times New Roman"/>
          <w:b/>
          <w:bCs/>
          <w:sz w:val="24"/>
          <w:szCs w:val="24"/>
        </w:rPr>
        <w:t>report_id</w:t>
      </w:r>
      <w:proofErr w:type="spellEnd"/>
      <w:r w:rsidR="001646A3" w:rsidRPr="00A02E2E">
        <w:rPr>
          <w:rFonts w:ascii="Times New Roman" w:eastAsia="Times New Roman" w:hAnsi="Times New Roman" w:cs="Times New Roman"/>
          <w:b/>
          <w:bCs/>
          <w:sz w:val="24"/>
          <w:szCs w:val="24"/>
        </w:rPr>
        <w:t xml:space="preserve"> }}</w:t>
      </w:r>
    </w:p>
    <w:p w14:paraId="20C0D06F" w14:textId="57A6E7EB" w:rsidR="00D55E1A" w:rsidRPr="00A02E2E" w:rsidRDefault="00000000">
      <w:pPr>
        <w:spacing w:after="0" w:line="240" w:lineRule="auto"/>
        <w:jc w:val="center"/>
        <w:rPr>
          <w:rFonts w:ascii="Times New Roman" w:eastAsia="Times New Roman" w:hAnsi="Times New Roman" w:cs="Times New Roman"/>
          <w:sz w:val="24"/>
          <w:szCs w:val="24"/>
        </w:rPr>
      </w:pPr>
      <w:r w:rsidRPr="00A02E2E">
        <w:rPr>
          <w:rFonts w:ascii="Times New Roman" w:eastAsia="Times New Roman" w:hAnsi="Times New Roman" w:cs="Times New Roman"/>
          <w:b/>
          <w:bCs/>
          <w:sz w:val="24"/>
          <w:szCs w:val="24"/>
        </w:rPr>
        <w:t xml:space="preserve">(закупівля {{ </w:t>
      </w:r>
      <w:proofErr w:type="spellStart"/>
      <w:r w:rsidR="001646A3" w:rsidRPr="00A02E2E">
        <w:rPr>
          <w:rFonts w:ascii="Times New Roman" w:eastAsia="Times New Roman" w:hAnsi="Times New Roman" w:cs="Times New Roman"/>
          <w:b/>
          <w:bCs/>
          <w:sz w:val="24"/>
          <w:szCs w:val="24"/>
        </w:rPr>
        <w:t>procurement_id</w:t>
      </w:r>
      <w:proofErr w:type="spellEnd"/>
      <w:r w:rsidRPr="00A02E2E">
        <w:rPr>
          <w:rFonts w:ascii="Times New Roman" w:eastAsia="Times New Roman" w:hAnsi="Times New Roman" w:cs="Times New Roman"/>
          <w:b/>
          <w:bCs/>
          <w:sz w:val="24"/>
          <w:szCs w:val="24"/>
        </w:rPr>
        <w:t xml:space="preserve"> }})</w:t>
      </w:r>
    </w:p>
    <w:tbl>
      <w:tblPr>
        <w:tblStyle w:val="a5"/>
        <w:tblW w:w="9922" w:type="dxa"/>
        <w:jc w:val="center"/>
        <w:tblInd w:w="0" w:type="dxa"/>
        <w:tblLayout w:type="fixed"/>
        <w:tblLook w:val="0600" w:firstRow="0" w:lastRow="0" w:firstColumn="0" w:lastColumn="0" w:noHBand="1" w:noVBand="1"/>
      </w:tblPr>
      <w:tblGrid>
        <w:gridCol w:w="4961"/>
        <w:gridCol w:w="4961"/>
      </w:tblGrid>
      <w:tr w:rsidR="00D55E1A" w:rsidRPr="00A02E2E" w14:paraId="1C4505C5" w14:textId="77777777">
        <w:trPr>
          <w:trHeight w:val="500"/>
          <w:jc w:val="center"/>
        </w:trPr>
        <w:tc>
          <w:tcPr>
            <w:tcW w:w="4961" w:type="dxa"/>
            <w:tcMar>
              <w:top w:w="100" w:type="dxa"/>
              <w:left w:w="100" w:type="dxa"/>
              <w:bottom w:w="100" w:type="dxa"/>
              <w:right w:w="100" w:type="dxa"/>
            </w:tcMar>
          </w:tcPr>
          <w:p w14:paraId="20090400" w14:textId="49B1032F" w:rsidR="00D55E1A" w:rsidRPr="00A02E2E" w:rsidRDefault="00000000">
            <w:pPr>
              <w:spacing w:after="0" w:line="240" w:lineRule="auto"/>
              <w:rPr>
                <w:rFonts w:ascii="Times New Roman" w:eastAsia="Times New Roman" w:hAnsi="Times New Roman" w:cs="Times New Roman"/>
                <w:sz w:val="24"/>
                <w:szCs w:val="24"/>
              </w:rPr>
            </w:pPr>
            <w:r w:rsidRPr="00A02E2E">
              <w:rPr>
                <w:rFonts w:ascii="Times New Roman" w:eastAsia="Times New Roman" w:hAnsi="Times New Roman" w:cs="Times New Roman"/>
                <w:sz w:val="24"/>
                <w:szCs w:val="24"/>
              </w:rPr>
              <w:t>{{</w:t>
            </w:r>
            <w:proofErr w:type="spellStart"/>
            <w:r w:rsidR="00AC6262" w:rsidRPr="00A02E2E">
              <w:rPr>
                <w:rFonts w:ascii="Times New Roman" w:eastAsia="Times New Roman" w:hAnsi="Times New Roman" w:cs="Times New Roman"/>
                <w:sz w:val="24"/>
                <w:szCs w:val="24"/>
              </w:rPr>
              <w:t>protocol_date</w:t>
            </w:r>
            <w:proofErr w:type="spellEnd"/>
            <w:r w:rsidRPr="00A02E2E">
              <w:rPr>
                <w:rFonts w:ascii="Times New Roman" w:eastAsia="Times New Roman" w:hAnsi="Times New Roman" w:cs="Times New Roman"/>
                <w:sz w:val="24"/>
                <w:szCs w:val="24"/>
              </w:rPr>
              <w:t>}}</w:t>
            </w:r>
          </w:p>
        </w:tc>
        <w:tc>
          <w:tcPr>
            <w:tcW w:w="4961" w:type="dxa"/>
            <w:tcMar>
              <w:top w:w="100" w:type="dxa"/>
              <w:left w:w="100" w:type="dxa"/>
              <w:bottom w:w="100" w:type="dxa"/>
              <w:right w:w="100" w:type="dxa"/>
            </w:tcMar>
          </w:tcPr>
          <w:p w14:paraId="14EB2707" w14:textId="77777777" w:rsidR="00D55E1A" w:rsidRPr="00A02E2E" w:rsidRDefault="00000000">
            <w:pPr>
              <w:spacing w:after="0" w:line="240" w:lineRule="auto"/>
              <w:jc w:val="right"/>
              <w:rPr>
                <w:rFonts w:ascii="Times New Roman" w:eastAsia="Times New Roman" w:hAnsi="Times New Roman" w:cs="Times New Roman"/>
                <w:sz w:val="24"/>
                <w:szCs w:val="24"/>
              </w:rPr>
            </w:pPr>
            <w:r w:rsidRPr="00A02E2E">
              <w:rPr>
                <w:rFonts w:ascii="Times New Roman" w:eastAsia="Times New Roman" w:hAnsi="Times New Roman" w:cs="Times New Roman"/>
                <w:sz w:val="24"/>
                <w:szCs w:val="24"/>
              </w:rPr>
              <w:t>Київ</w:t>
            </w:r>
          </w:p>
        </w:tc>
      </w:tr>
    </w:tbl>
    <w:p w14:paraId="1EFB2252" w14:textId="77777777" w:rsidR="00D55E1A" w:rsidRPr="00A02E2E" w:rsidRDefault="00000000">
      <w:pPr>
        <w:spacing w:before="200" w:after="0" w:line="240" w:lineRule="auto"/>
        <w:ind w:firstLine="570"/>
        <w:jc w:val="both"/>
        <w:rPr>
          <w:rFonts w:ascii="Times New Roman" w:eastAsia="Times New Roman" w:hAnsi="Times New Roman" w:cs="Times New Roman"/>
          <w:b/>
          <w:bCs/>
          <w:sz w:val="24"/>
          <w:szCs w:val="24"/>
        </w:rPr>
      </w:pPr>
      <w:r w:rsidRPr="00A02E2E">
        <w:rPr>
          <w:rFonts w:ascii="Times New Roman" w:eastAsia="Times New Roman" w:hAnsi="Times New Roman" w:cs="Times New Roman"/>
          <w:b/>
          <w:bCs/>
          <w:sz w:val="24"/>
          <w:szCs w:val="24"/>
        </w:rPr>
        <w:t>ПОРЯДОК ДЕННИЙ:</w:t>
      </w:r>
    </w:p>
    <w:p w14:paraId="23606FC5" w14:textId="0C3714E5" w:rsidR="00D55E1A" w:rsidRPr="00A02E2E" w:rsidRDefault="00000000">
      <w:pPr>
        <w:spacing w:after="0" w:line="240" w:lineRule="auto"/>
        <w:ind w:firstLine="570"/>
        <w:jc w:val="both"/>
        <w:rPr>
          <w:rFonts w:ascii="Times New Roman" w:eastAsia="Times New Roman" w:hAnsi="Times New Roman" w:cs="Times New Roman"/>
          <w:b/>
          <w:bCs/>
          <w:sz w:val="24"/>
          <w:szCs w:val="24"/>
        </w:rPr>
      </w:pPr>
      <w:r w:rsidRPr="00A02E2E">
        <w:rPr>
          <w:rFonts w:ascii="Times New Roman" w:eastAsia="Times New Roman" w:hAnsi="Times New Roman" w:cs="Times New Roman"/>
          <w:sz w:val="24"/>
          <w:szCs w:val="24"/>
        </w:rPr>
        <w:t xml:space="preserve">Розгляд звернення </w:t>
      </w:r>
      <w:r w:rsidR="001646A3" w:rsidRPr="00A02E2E">
        <w:rPr>
          <w:rFonts w:ascii="Times New Roman" w:eastAsia="Times New Roman" w:hAnsi="Times New Roman" w:cs="Times New Roman"/>
          <w:sz w:val="24"/>
          <w:szCs w:val="24"/>
        </w:rPr>
        <w:t xml:space="preserve">{{ </w:t>
      </w:r>
      <w:proofErr w:type="spellStart"/>
      <w:r w:rsidR="001646A3" w:rsidRPr="00A02E2E">
        <w:rPr>
          <w:rFonts w:ascii="Times New Roman" w:eastAsia="Times New Roman" w:hAnsi="Times New Roman" w:cs="Times New Roman"/>
          <w:sz w:val="24"/>
          <w:szCs w:val="24"/>
        </w:rPr>
        <w:t>report_id</w:t>
      </w:r>
      <w:proofErr w:type="spellEnd"/>
      <w:r w:rsidR="001646A3" w:rsidRPr="00A02E2E">
        <w:rPr>
          <w:rFonts w:ascii="Times New Roman" w:eastAsia="Times New Roman" w:hAnsi="Times New Roman" w:cs="Times New Roman"/>
          <w:sz w:val="24"/>
          <w:szCs w:val="24"/>
        </w:rPr>
        <w:t xml:space="preserve"> }}</w:t>
      </w:r>
      <w:r w:rsidRPr="00A02E2E">
        <w:rPr>
          <w:rFonts w:ascii="Times New Roman" w:eastAsia="Times New Roman" w:hAnsi="Times New Roman" w:cs="Times New Roman"/>
          <w:sz w:val="24"/>
          <w:szCs w:val="24"/>
        </w:rPr>
        <w:t xml:space="preserve"> від Замовника – </w:t>
      </w:r>
      <w:r w:rsidR="001646A3" w:rsidRPr="00A02E2E">
        <w:rPr>
          <w:rFonts w:ascii="Times New Roman" w:eastAsia="Times New Roman" w:hAnsi="Times New Roman" w:cs="Times New Roman"/>
          <w:sz w:val="24"/>
          <w:szCs w:val="24"/>
        </w:rPr>
        <w:t xml:space="preserve">{{ </w:t>
      </w:r>
      <w:proofErr w:type="spellStart"/>
      <w:r w:rsidR="001646A3" w:rsidRPr="00A02E2E">
        <w:rPr>
          <w:rFonts w:ascii="Times New Roman" w:eastAsia="Times New Roman" w:hAnsi="Times New Roman" w:cs="Times New Roman"/>
          <w:sz w:val="24"/>
          <w:szCs w:val="24"/>
        </w:rPr>
        <w:t>customer_name_genitive</w:t>
      </w:r>
      <w:proofErr w:type="spellEnd"/>
      <w:r w:rsidR="001646A3" w:rsidRPr="00A02E2E">
        <w:rPr>
          <w:rFonts w:ascii="Times New Roman" w:eastAsia="Times New Roman" w:hAnsi="Times New Roman" w:cs="Times New Roman"/>
          <w:sz w:val="24"/>
          <w:szCs w:val="24"/>
        </w:rPr>
        <w:t xml:space="preserve"> }}</w:t>
      </w:r>
      <w:r w:rsidRPr="00A02E2E">
        <w:rPr>
          <w:rFonts w:ascii="Times New Roman" w:eastAsia="Times New Roman" w:hAnsi="Times New Roman" w:cs="Times New Roman"/>
          <w:sz w:val="24"/>
          <w:szCs w:val="24"/>
        </w:rPr>
        <w:t xml:space="preserve"> (код ЄДРПОУ: </w:t>
      </w:r>
      <w:r w:rsidR="001646A3" w:rsidRPr="00A02E2E">
        <w:rPr>
          <w:rFonts w:ascii="Times New Roman" w:eastAsia="Times New Roman" w:hAnsi="Times New Roman" w:cs="Times New Roman"/>
          <w:sz w:val="24"/>
          <w:szCs w:val="24"/>
        </w:rPr>
        <w:t xml:space="preserve">{{ </w:t>
      </w:r>
      <w:proofErr w:type="spellStart"/>
      <w:r w:rsidR="001646A3" w:rsidRPr="00A02E2E">
        <w:rPr>
          <w:rFonts w:ascii="Times New Roman" w:eastAsia="Times New Roman" w:hAnsi="Times New Roman" w:cs="Times New Roman"/>
          <w:sz w:val="24"/>
          <w:szCs w:val="24"/>
        </w:rPr>
        <w:t>customer_code</w:t>
      </w:r>
      <w:proofErr w:type="spellEnd"/>
      <w:r w:rsidR="001646A3" w:rsidRPr="00A02E2E">
        <w:rPr>
          <w:rFonts w:ascii="Times New Roman" w:eastAsia="Times New Roman" w:hAnsi="Times New Roman" w:cs="Times New Roman"/>
          <w:sz w:val="24"/>
          <w:szCs w:val="24"/>
        </w:rPr>
        <w:t xml:space="preserve"> }}</w:t>
      </w:r>
      <w:r w:rsidRPr="00A02E2E">
        <w:rPr>
          <w:rFonts w:ascii="Times New Roman" w:eastAsia="Times New Roman" w:hAnsi="Times New Roman" w:cs="Times New Roman"/>
          <w:sz w:val="24"/>
          <w:szCs w:val="24"/>
        </w:rPr>
        <w:t>), стосовно закупівлі {{</w:t>
      </w:r>
      <w:proofErr w:type="spellStart"/>
      <w:r w:rsidR="001646A3" w:rsidRPr="00A02E2E">
        <w:rPr>
          <w:rFonts w:ascii="Times New Roman" w:eastAsia="Times New Roman" w:hAnsi="Times New Roman" w:cs="Times New Roman"/>
          <w:sz w:val="24"/>
          <w:szCs w:val="24"/>
        </w:rPr>
        <w:t>procurement_id</w:t>
      </w:r>
      <w:proofErr w:type="spellEnd"/>
      <w:r w:rsidRPr="00A02E2E">
        <w:rPr>
          <w:rFonts w:ascii="Times New Roman" w:eastAsia="Times New Roman" w:hAnsi="Times New Roman" w:cs="Times New Roman"/>
          <w:sz w:val="24"/>
          <w:szCs w:val="24"/>
        </w:rPr>
        <w:t>}} (предмет закупівлі: ДК</w:t>
      </w:r>
      <w:r w:rsidRPr="00A02E2E">
        <w:rPr>
          <w:rFonts w:ascii="Times New Roman" w:eastAsia="Times New Roman" w:hAnsi="Times New Roman" w:cs="Times New Roman"/>
          <w:sz w:val="25"/>
          <w:szCs w:val="25"/>
        </w:rPr>
        <w:t> </w:t>
      </w:r>
      <w:r w:rsidRPr="00A02E2E">
        <w:rPr>
          <w:rFonts w:ascii="Times New Roman" w:eastAsia="Times New Roman" w:hAnsi="Times New Roman" w:cs="Times New Roman"/>
          <w:sz w:val="24"/>
          <w:szCs w:val="24"/>
        </w:rPr>
        <w:t xml:space="preserve">021:2015: </w:t>
      </w:r>
      <w:r w:rsidR="001646A3" w:rsidRPr="00A02E2E">
        <w:rPr>
          <w:rFonts w:ascii="Times New Roman" w:eastAsia="Times New Roman" w:hAnsi="Times New Roman" w:cs="Times New Roman"/>
          <w:sz w:val="24"/>
          <w:szCs w:val="24"/>
        </w:rPr>
        <w:t xml:space="preserve">{{ </w:t>
      </w:r>
      <w:proofErr w:type="spellStart"/>
      <w:r w:rsidR="001646A3" w:rsidRPr="00A02E2E">
        <w:rPr>
          <w:rFonts w:ascii="Times New Roman" w:eastAsia="Times New Roman" w:hAnsi="Times New Roman" w:cs="Times New Roman"/>
          <w:sz w:val="24"/>
          <w:szCs w:val="24"/>
        </w:rPr>
        <w:t>cpv_category</w:t>
      </w:r>
      <w:proofErr w:type="spellEnd"/>
      <w:r w:rsidR="001646A3" w:rsidRPr="00A02E2E">
        <w:rPr>
          <w:rFonts w:ascii="Times New Roman" w:eastAsia="Times New Roman" w:hAnsi="Times New Roman" w:cs="Times New Roman"/>
          <w:sz w:val="24"/>
          <w:szCs w:val="24"/>
        </w:rPr>
        <w:t xml:space="preserve"> }}</w:t>
      </w:r>
      <w:r w:rsidRPr="00A02E2E">
        <w:rPr>
          <w:rFonts w:ascii="Times New Roman" w:eastAsia="Times New Roman" w:hAnsi="Times New Roman" w:cs="Times New Roman"/>
          <w:sz w:val="24"/>
          <w:szCs w:val="24"/>
        </w:rPr>
        <w:t>).</w:t>
      </w:r>
    </w:p>
    <w:p w14:paraId="45AC9316" w14:textId="77777777" w:rsidR="00D55E1A" w:rsidRPr="00A02E2E" w:rsidRDefault="00000000">
      <w:pPr>
        <w:spacing w:before="200" w:after="0" w:line="240" w:lineRule="auto"/>
        <w:ind w:firstLine="570"/>
        <w:jc w:val="both"/>
        <w:rPr>
          <w:rFonts w:ascii="Times New Roman" w:eastAsia="Times New Roman" w:hAnsi="Times New Roman" w:cs="Times New Roman"/>
          <w:b/>
          <w:bCs/>
          <w:sz w:val="24"/>
          <w:szCs w:val="24"/>
        </w:rPr>
      </w:pPr>
      <w:r w:rsidRPr="00A02E2E">
        <w:rPr>
          <w:rFonts w:ascii="Times New Roman" w:eastAsia="Times New Roman" w:hAnsi="Times New Roman" w:cs="Times New Roman"/>
          <w:b/>
          <w:bCs/>
          <w:sz w:val="24"/>
          <w:szCs w:val="24"/>
        </w:rPr>
        <w:t>ВСТАНОВЛЕНО НАСТУПНЕ:</w:t>
      </w:r>
    </w:p>
    <w:p w14:paraId="08938784" w14:textId="4F33BA94" w:rsidR="00D55E1A" w:rsidRPr="00A02E2E" w:rsidRDefault="00000000">
      <w:pPr>
        <w:spacing w:after="0" w:line="240" w:lineRule="auto"/>
        <w:ind w:firstLine="570"/>
        <w:jc w:val="both"/>
        <w:rPr>
          <w:rFonts w:ascii="Times New Roman" w:eastAsia="Times New Roman" w:hAnsi="Times New Roman" w:cs="Times New Roman"/>
          <w:sz w:val="24"/>
          <w:szCs w:val="24"/>
        </w:rPr>
      </w:pPr>
      <w:r w:rsidRPr="00A02E2E">
        <w:rPr>
          <w:rFonts w:ascii="Times New Roman" w:eastAsia="Times New Roman" w:hAnsi="Times New Roman" w:cs="Times New Roman"/>
          <w:sz w:val="24"/>
          <w:szCs w:val="24"/>
        </w:rPr>
        <w:t xml:space="preserve">Замовник закупівлі {{ </w:t>
      </w:r>
      <w:proofErr w:type="spellStart"/>
      <w:r w:rsidR="001646A3" w:rsidRPr="00A02E2E">
        <w:rPr>
          <w:rFonts w:ascii="Times New Roman" w:eastAsia="Times New Roman" w:hAnsi="Times New Roman" w:cs="Times New Roman"/>
          <w:sz w:val="24"/>
          <w:szCs w:val="24"/>
        </w:rPr>
        <w:t>procurement_id</w:t>
      </w:r>
      <w:proofErr w:type="spellEnd"/>
      <w:r w:rsidRPr="00A02E2E">
        <w:rPr>
          <w:rFonts w:ascii="Times New Roman" w:eastAsia="Times New Roman" w:hAnsi="Times New Roman" w:cs="Times New Roman"/>
          <w:sz w:val="24"/>
          <w:szCs w:val="24"/>
        </w:rPr>
        <w:t xml:space="preserve"> }} (далі – Закупівля) – </w:t>
      </w:r>
      <w:r w:rsidR="001646A3" w:rsidRPr="00A02E2E">
        <w:rPr>
          <w:rFonts w:ascii="Times New Roman" w:eastAsia="Times New Roman" w:hAnsi="Times New Roman" w:cs="Times New Roman"/>
          <w:sz w:val="24"/>
          <w:szCs w:val="24"/>
        </w:rPr>
        <w:t xml:space="preserve">{{ </w:t>
      </w:r>
      <w:proofErr w:type="spellStart"/>
      <w:r w:rsidR="001646A3" w:rsidRPr="00A02E2E">
        <w:rPr>
          <w:rFonts w:ascii="Times New Roman" w:eastAsia="Times New Roman" w:hAnsi="Times New Roman" w:cs="Times New Roman"/>
          <w:sz w:val="24"/>
          <w:szCs w:val="24"/>
        </w:rPr>
        <w:t>customer_name</w:t>
      </w:r>
      <w:proofErr w:type="spellEnd"/>
      <w:r w:rsidR="001646A3" w:rsidRPr="00A02E2E">
        <w:rPr>
          <w:rFonts w:ascii="Times New Roman" w:eastAsia="Times New Roman" w:hAnsi="Times New Roman" w:cs="Times New Roman"/>
          <w:sz w:val="24"/>
          <w:szCs w:val="24"/>
        </w:rPr>
        <w:t xml:space="preserve"> }}</w:t>
      </w:r>
      <w:r w:rsidRPr="00A02E2E">
        <w:rPr>
          <w:rFonts w:ascii="Times New Roman" w:eastAsia="Times New Roman" w:hAnsi="Times New Roman" w:cs="Times New Roman"/>
          <w:sz w:val="24"/>
          <w:szCs w:val="24"/>
        </w:rPr>
        <w:t xml:space="preserve"> (код ЄДРПОУ: </w:t>
      </w:r>
      <w:r w:rsidR="001646A3" w:rsidRPr="00A02E2E">
        <w:rPr>
          <w:rFonts w:ascii="Times New Roman" w:eastAsia="Times New Roman" w:hAnsi="Times New Roman" w:cs="Times New Roman"/>
          <w:sz w:val="24"/>
          <w:szCs w:val="24"/>
        </w:rPr>
        <w:t xml:space="preserve">{{ </w:t>
      </w:r>
      <w:proofErr w:type="spellStart"/>
      <w:r w:rsidR="001646A3" w:rsidRPr="00A02E2E">
        <w:rPr>
          <w:rFonts w:ascii="Times New Roman" w:eastAsia="Times New Roman" w:hAnsi="Times New Roman" w:cs="Times New Roman"/>
          <w:sz w:val="24"/>
          <w:szCs w:val="24"/>
        </w:rPr>
        <w:t>customer_code</w:t>
      </w:r>
      <w:proofErr w:type="spellEnd"/>
      <w:r w:rsidR="001646A3" w:rsidRPr="00A02E2E">
        <w:rPr>
          <w:rFonts w:ascii="Times New Roman" w:eastAsia="Times New Roman" w:hAnsi="Times New Roman" w:cs="Times New Roman"/>
          <w:sz w:val="24"/>
          <w:szCs w:val="24"/>
        </w:rPr>
        <w:t xml:space="preserve"> }}</w:t>
      </w:r>
      <w:r w:rsidRPr="00A02E2E">
        <w:rPr>
          <w:rFonts w:ascii="Times New Roman" w:eastAsia="Times New Roman" w:hAnsi="Times New Roman" w:cs="Times New Roman"/>
          <w:sz w:val="24"/>
          <w:szCs w:val="24"/>
        </w:rPr>
        <w:t xml:space="preserve">, далі – Замовник) </w:t>
      </w:r>
      <w:r w:rsidR="001646A3" w:rsidRPr="00A02E2E">
        <w:rPr>
          <w:rFonts w:ascii="Times New Roman" w:eastAsia="Times New Roman" w:hAnsi="Times New Roman" w:cs="Times New Roman"/>
          <w:sz w:val="24"/>
          <w:szCs w:val="24"/>
        </w:rPr>
        <w:t xml:space="preserve">{{ </w:t>
      </w:r>
      <w:proofErr w:type="spellStart"/>
      <w:r w:rsidR="001646A3" w:rsidRPr="00A02E2E">
        <w:rPr>
          <w:rFonts w:ascii="Times New Roman" w:eastAsia="Times New Roman" w:hAnsi="Times New Roman" w:cs="Times New Roman"/>
          <w:sz w:val="24"/>
          <w:szCs w:val="24"/>
        </w:rPr>
        <w:t>procurement_date</w:t>
      </w:r>
      <w:proofErr w:type="spellEnd"/>
      <w:r w:rsidR="001646A3" w:rsidRPr="00A02E2E">
        <w:rPr>
          <w:rFonts w:ascii="Times New Roman" w:eastAsia="Times New Roman" w:hAnsi="Times New Roman" w:cs="Times New Roman"/>
          <w:sz w:val="24"/>
          <w:szCs w:val="24"/>
        </w:rPr>
        <w:t xml:space="preserve"> }}</w:t>
      </w:r>
      <w:r w:rsidRPr="00A02E2E">
        <w:rPr>
          <w:rFonts w:ascii="Times New Roman" w:eastAsia="Times New Roman" w:hAnsi="Times New Roman" w:cs="Times New Roman"/>
          <w:sz w:val="24"/>
          <w:szCs w:val="24"/>
        </w:rPr>
        <w:t xml:space="preserve"> оголосив запит (ціни) пропозицій на предмет закупівлі: ДК</w:t>
      </w:r>
      <w:r w:rsidRPr="00A02E2E">
        <w:rPr>
          <w:rFonts w:ascii="Times New Roman" w:eastAsia="Times New Roman" w:hAnsi="Times New Roman" w:cs="Times New Roman"/>
          <w:sz w:val="25"/>
          <w:szCs w:val="25"/>
        </w:rPr>
        <w:t> </w:t>
      </w:r>
      <w:r w:rsidRPr="00A02E2E">
        <w:rPr>
          <w:rFonts w:ascii="Times New Roman" w:eastAsia="Times New Roman" w:hAnsi="Times New Roman" w:cs="Times New Roman"/>
          <w:sz w:val="24"/>
          <w:szCs w:val="24"/>
        </w:rPr>
        <w:t>021:2015:</w:t>
      </w:r>
      <w:r w:rsidR="001646A3" w:rsidRPr="00A02E2E">
        <w:rPr>
          <w:rFonts w:ascii="Times New Roman" w:eastAsia="Times New Roman" w:hAnsi="Times New Roman" w:cs="Times New Roman"/>
          <w:sz w:val="24"/>
          <w:szCs w:val="24"/>
        </w:rPr>
        <w:t xml:space="preserve"> {{ </w:t>
      </w:r>
      <w:proofErr w:type="spellStart"/>
      <w:r w:rsidR="001646A3" w:rsidRPr="00A02E2E">
        <w:rPr>
          <w:rFonts w:ascii="Times New Roman" w:eastAsia="Times New Roman" w:hAnsi="Times New Roman" w:cs="Times New Roman"/>
          <w:sz w:val="24"/>
          <w:szCs w:val="24"/>
        </w:rPr>
        <w:t>cpv_category</w:t>
      </w:r>
      <w:proofErr w:type="spellEnd"/>
      <w:r w:rsidR="001646A3" w:rsidRPr="00A02E2E">
        <w:rPr>
          <w:rFonts w:ascii="Times New Roman" w:eastAsia="Times New Roman" w:hAnsi="Times New Roman" w:cs="Times New Roman"/>
          <w:sz w:val="24"/>
          <w:szCs w:val="24"/>
        </w:rPr>
        <w:t xml:space="preserve"> }}</w:t>
      </w:r>
      <w:r w:rsidRPr="00A02E2E">
        <w:rPr>
          <w:rFonts w:ascii="Times New Roman" w:eastAsia="Times New Roman" w:hAnsi="Times New Roman" w:cs="Times New Roman"/>
          <w:sz w:val="24"/>
          <w:szCs w:val="24"/>
        </w:rPr>
        <w:t>.</w:t>
      </w:r>
    </w:p>
    <w:p w14:paraId="1EC2823C" w14:textId="4875054D" w:rsidR="00D55E1A" w:rsidRPr="00A02E2E" w:rsidRDefault="00000000">
      <w:pPr>
        <w:spacing w:after="0" w:line="240" w:lineRule="auto"/>
        <w:ind w:firstLine="570"/>
        <w:jc w:val="both"/>
        <w:rPr>
          <w:rFonts w:ascii="Times New Roman" w:eastAsia="Times New Roman" w:hAnsi="Times New Roman" w:cs="Times New Roman"/>
          <w:sz w:val="24"/>
          <w:szCs w:val="24"/>
        </w:rPr>
      </w:pPr>
      <w:r w:rsidRPr="00A02E2E">
        <w:rPr>
          <w:rFonts w:ascii="Times New Roman" w:eastAsia="Times New Roman" w:hAnsi="Times New Roman" w:cs="Times New Roman"/>
          <w:sz w:val="24"/>
          <w:szCs w:val="24"/>
        </w:rPr>
        <w:t xml:space="preserve">Замовник стверджує, що учасник Закупівлі – </w:t>
      </w:r>
      <w:r w:rsidR="001646A3" w:rsidRPr="00A02E2E">
        <w:rPr>
          <w:rFonts w:ascii="Times New Roman" w:eastAsia="Times New Roman" w:hAnsi="Times New Roman" w:cs="Times New Roman"/>
          <w:sz w:val="24"/>
          <w:szCs w:val="24"/>
        </w:rPr>
        <w:t xml:space="preserve">{{ </w:t>
      </w:r>
      <w:proofErr w:type="spellStart"/>
      <w:r w:rsidR="001646A3" w:rsidRPr="00A02E2E">
        <w:rPr>
          <w:rFonts w:ascii="Times New Roman" w:eastAsia="Times New Roman" w:hAnsi="Times New Roman" w:cs="Times New Roman"/>
          <w:sz w:val="24"/>
          <w:szCs w:val="24"/>
        </w:rPr>
        <w:t>supplier_name</w:t>
      </w:r>
      <w:proofErr w:type="spellEnd"/>
      <w:r w:rsidR="001646A3" w:rsidRPr="00A02E2E">
        <w:rPr>
          <w:rFonts w:ascii="Times New Roman" w:eastAsia="Times New Roman" w:hAnsi="Times New Roman" w:cs="Times New Roman"/>
          <w:sz w:val="24"/>
          <w:szCs w:val="24"/>
        </w:rPr>
        <w:t xml:space="preserve"> }}</w:t>
      </w:r>
      <w:r w:rsidRPr="00A02E2E">
        <w:rPr>
          <w:rFonts w:ascii="Times New Roman" w:eastAsia="Times New Roman" w:hAnsi="Times New Roman" w:cs="Times New Roman"/>
          <w:sz w:val="24"/>
          <w:szCs w:val="24"/>
        </w:rPr>
        <w:t xml:space="preserve"> </w:t>
      </w:r>
      <w:r w:rsidR="001646A3" w:rsidRPr="00A02E2E">
        <w:rPr>
          <w:rFonts w:ascii="Times New Roman" w:eastAsia="Times New Roman" w:hAnsi="Times New Roman" w:cs="Times New Roman"/>
          <w:sz w:val="24"/>
          <w:szCs w:val="24"/>
        </w:rPr>
        <w:t xml:space="preserve">({{ </w:t>
      </w:r>
      <w:proofErr w:type="spellStart"/>
      <w:r w:rsidR="001646A3" w:rsidRPr="00A02E2E">
        <w:rPr>
          <w:rFonts w:ascii="Times New Roman" w:eastAsia="Times New Roman" w:hAnsi="Times New Roman" w:cs="Times New Roman"/>
          <w:sz w:val="24"/>
          <w:szCs w:val="24"/>
        </w:rPr>
        <w:t>supplier_code_label</w:t>
      </w:r>
      <w:proofErr w:type="spellEnd"/>
      <w:r w:rsidR="001646A3" w:rsidRPr="00A02E2E">
        <w:rPr>
          <w:rFonts w:ascii="Times New Roman" w:eastAsia="Times New Roman" w:hAnsi="Times New Roman" w:cs="Times New Roman"/>
          <w:sz w:val="24"/>
          <w:szCs w:val="24"/>
        </w:rPr>
        <w:t xml:space="preserve"> }}</w:t>
      </w:r>
      <w:r w:rsidRPr="00A02E2E">
        <w:rPr>
          <w:rFonts w:ascii="Times New Roman" w:eastAsia="Times New Roman" w:hAnsi="Times New Roman" w:cs="Times New Roman"/>
          <w:sz w:val="24"/>
          <w:szCs w:val="24"/>
        </w:rPr>
        <w:t xml:space="preserve">: </w:t>
      </w:r>
      <w:r w:rsidR="001646A3" w:rsidRPr="00A02E2E">
        <w:rPr>
          <w:rFonts w:ascii="Times New Roman" w:eastAsia="Times New Roman" w:hAnsi="Times New Roman" w:cs="Times New Roman"/>
          <w:sz w:val="24"/>
          <w:szCs w:val="24"/>
        </w:rPr>
        <w:t xml:space="preserve">{{ </w:t>
      </w:r>
      <w:proofErr w:type="spellStart"/>
      <w:r w:rsidR="001646A3" w:rsidRPr="00A02E2E">
        <w:rPr>
          <w:rFonts w:ascii="Times New Roman" w:eastAsia="Times New Roman" w:hAnsi="Times New Roman" w:cs="Times New Roman"/>
          <w:sz w:val="24"/>
          <w:szCs w:val="24"/>
        </w:rPr>
        <w:t>supplier_code</w:t>
      </w:r>
      <w:proofErr w:type="spellEnd"/>
      <w:r w:rsidR="001646A3" w:rsidRPr="00A02E2E">
        <w:rPr>
          <w:rFonts w:ascii="Times New Roman" w:eastAsia="Times New Roman" w:hAnsi="Times New Roman" w:cs="Times New Roman"/>
          <w:sz w:val="24"/>
          <w:szCs w:val="24"/>
        </w:rPr>
        <w:t xml:space="preserve"> }}</w:t>
      </w:r>
      <w:r w:rsidRPr="00A02E2E">
        <w:rPr>
          <w:rFonts w:ascii="Times New Roman" w:eastAsia="Times New Roman" w:hAnsi="Times New Roman" w:cs="Times New Roman"/>
          <w:sz w:val="24"/>
          <w:szCs w:val="24"/>
        </w:rPr>
        <w:t>, далі – Постачальник), допустив наступне порушення:</w:t>
      </w:r>
    </w:p>
    <w:p w14:paraId="270B02E0" w14:textId="77777777" w:rsidR="00D55E1A" w:rsidRPr="00A02E2E" w:rsidRDefault="00D55E1A">
      <w:pPr>
        <w:spacing w:after="0" w:line="240" w:lineRule="auto"/>
        <w:jc w:val="both"/>
        <w:rPr>
          <w:rFonts w:ascii="Times New Roman" w:eastAsia="Times New Roman" w:hAnsi="Times New Roman" w:cs="Times New Roman"/>
          <w:sz w:val="24"/>
          <w:szCs w:val="24"/>
        </w:rPr>
      </w:pPr>
    </w:p>
    <w:tbl>
      <w:tblPr>
        <w:tblStyle w:val="a6"/>
        <w:tblW w:w="99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7575"/>
      </w:tblGrid>
      <w:tr w:rsidR="00D55E1A" w:rsidRPr="00A02E2E" w14:paraId="62CB33D6" w14:textId="77777777">
        <w:tc>
          <w:tcPr>
            <w:tcW w:w="2355" w:type="dxa"/>
            <w:tcBorders>
              <w:bottom w:val="nil"/>
              <w:right w:val="nil"/>
            </w:tcBorders>
            <w:tcMar>
              <w:top w:w="100" w:type="dxa"/>
              <w:left w:w="100" w:type="dxa"/>
              <w:bottom w:w="100" w:type="dxa"/>
              <w:right w:w="100" w:type="dxa"/>
            </w:tcMar>
          </w:tcPr>
          <w:p w14:paraId="6C7A255D" w14:textId="77777777" w:rsidR="00D55E1A" w:rsidRPr="00A02E2E" w:rsidRDefault="00000000">
            <w:pPr>
              <w:spacing w:after="0" w:line="240" w:lineRule="auto"/>
              <w:jc w:val="both"/>
              <w:rPr>
                <w:rFonts w:ascii="Times New Roman" w:eastAsia="Times New Roman" w:hAnsi="Times New Roman" w:cs="Times New Roman"/>
                <w:b/>
                <w:bCs/>
                <w:sz w:val="20"/>
                <w:szCs w:val="20"/>
              </w:rPr>
            </w:pPr>
            <w:r w:rsidRPr="00A02E2E">
              <w:rPr>
                <w:rFonts w:ascii="Times New Roman" w:eastAsia="Times New Roman" w:hAnsi="Times New Roman" w:cs="Times New Roman"/>
                <w:b/>
                <w:bCs/>
                <w:sz w:val="20"/>
                <w:szCs w:val="20"/>
              </w:rPr>
              <w:t xml:space="preserve">Причина звернення: </w:t>
            </w:r>
          </w:p>
        </w:tc>
        <w:tc>
          <w:tcPr>
            <w:tcW w:w="7575" w:type="dxa"/>
            <w:tcBorders>
              <w:left w:val="nil"/>
              <w:bottom w:val="nil"/>
            </w:tcBorders>
            <w:tcMar>
              <w:top w:w="100" w:type="dxa"/>
              <w:left w:w="100" w:type="dxa"/>
              <w:bottom w:w="100" w:type="dxa"/>
              <w:right w:w="100" w:type="dxa"/>
            </w:tcMar>
          </w:tcPr>
          <w:p w14:paraId="6F31EC00" w14:textId="77777777" w:rsidR="00D55E1A" w:rsidRPr="00A02E2E" w:rsidRDefault="001646A3">
            <w:pPr>
              <w:spacing w:after="0" w:line="240" w:lineRule="auto"/>
              <w:jc w:val="both"/>
              <w:rPr>
                <w:rFonts w:ascii="Times New Roman" w:eastAsia="Times New Roman" w:hAnsi="Times New Roman" w:cs="Times New Roman"/>
                <w:b/>
                <w:bCs/>
                <w:sz w:val="20"/>
                <w:szCs w:val="20"/>
              </w:rPr>
            </w:pPr>
            <w:r w:rsidRPr="00A02E2E">
              <w:rPr>
                <w:rFonts w:ascii="Times New Roman" w:eastAsia="Times New Roman" w:hAnsi="Times New Roman" w:cs="Times New Roman"/>
                <w:b/>
                <w:bCs/>
                <w:sz w:val="20"/>
                <w:szCs w:val="20"/>
              </w:rPr>
              <w:t xml:space="preserve">{{ </w:t>
            </w:r>
            <w:proofErr w:type="spellStart"/>
            <w:r w:rsidRPr="00A02E2E">
              <w:rPr>
                <w:rFonts w:ascii="Times New Roman" w:eastAsia="Times New Roman" w:hAnsi="Times New Roman" w:cs="Times New Roman"/>
                <w:b/>
                <w:bCs/>
                <w:sz w:val="20"/>
                <w:szCs w:val="20"/>
              </w:rPr>
              <w:t>reason_label</w:t>
            </w:r>
            <w:proofErr w:type="spellEnd"/>
            <w:r w:rsidRPr="00A02E2E">
              <w:rPr>
                <w:rFonts w:ascii="Times New Roman" w:eastAsia="Times New Roman" w:hAnsi="Times New Roman" w:cs="Times New Roman"/>
                <w:b/>
                <w:bCs/>
                <w:sz w:val="20"/>
                <w:szCs w:val="20"/>
              </w:rPr>
              <w:t xml:space="preserve"> }}</w:t>
            </w:r>
          </w:p>
          <w:p w14:paraId="24F84065" w14:textId="46DBF8FF" w:rsidR="001646A3" w:rsidRPr="00A02E2E" w:rsidRDefault="00EF21A7">
            <w:pPr>
              <w:spacing w:after="0" w:line="240" w:lineRule="auto"/>
              <w:jc w:val="both"/>
              <w:rPr>
                <w:rFonts w:ascii="Times New Roman" w:eastAsia="Times New Roman" w:hAnsi="Times New Roman" w:cs="Times New Roman"/>
                <w:sz w:val="20"/>
                <w:szCs w:val="20"/>
              </w:rPr>
            </w:pPr>
            <w:r w:rsidRPr="00A02E2E">
              <w:rPr>
                <w:rFonts w:ascii="Times New Roman" w:eastAsia="Times New Roman" w:hAnsi="Times New Roman" w:cs="Times New Roman"/>
                <w:sz w:val="20"/>
                <w:szCs w:val="20"/>
              </w:rPr>
              <w:t xml:space="preserve">{{ </w:t>
            </w:r>
            <w:proofErr w:type="spellStart"/>
            <w:r w:rsidRPr="00A02E2E">
              <w:rPr>
                <w:rFonts w:ascii="Times New Roman" w:eastAsia="Times New Roman" w:hAnsi="Times New Roman" w:cs="Times New Roman"/>
                <w:sz w:val="20"/>
                <w:szCs w:val="20"/>
              </w:rPr>
              <w:t>reason_text</w:t>
            </w:r>
            <w:proofErr w:type="spellEnd"/>
            <w:r w:rsidRPr="00A02E2E">
              <w:rPr>
                <w:rFonts w:ascii="Times New Roman" w:eastAsia="Times New Roman" w:hAnsi="Times New Roman" w:cs="Times New Roman"/>
                <w:sz w:val="20"/>
                <w:szCs w:val="20"/>
              </w:rPr>
              <w:t xml:space="preserve"> }}</w:t>
            </w:r>
          </w:p>
        </w:tc>
      </w:tr>
      <w:tr w:rsidR="00D55E1A" w:rsidRPr="00A02E2E" w14:paraId="4CA78056" w14:textId="77777777">
        <w:trPr>
          <w:trHeight w:val="440"/>
        </w:trPr>
        <w:tc>
          <w:tcPr>
            <w:tcW w:w="9930" w:type="dxa"/>
            <w:gridSpan w:val="2"/>
            <w:tcBorders>
              <w:top w:val="nil"/>
            </w:tcBorders>
            <w:tcMar>
              <w:top w:w="100" w:type="dxa"/>
              <w:left w:w="100" w:type="dxa"/>
              <w:bottom w:w="100" w:type="dxa"/>
              <w:right w:w="100" w:type="dxa"/>
            </w:tcMar>
          </w:tcPr>
          <w:p w14:paraId="28908E15" w14:textId="267781BE" w:rsidR="00D55E1A" w:rsidRPr="00A02E2E" w:rsidRDefault="00000000">
            <w:pPr>
              <w:spacing w:after="0" w:line="240" w:lineRule="auto"/>
              <w:jc w:val="both"/>
              <w:rPr>
                <w:rFonts w:ascii="Times New Roman" w:eastAsia="Times New Roman" w:hAnsi="Times New Roman" w:cs="Times New Roman"/>
                <w:i/>
                <w:iCs/>
                <w:sz w:val="20"/>
                <w:szCs w:val="20"/>
              </w:rPr>
            </w:pPr>
            <w:r w:rsidRPr="00A02E2E">
              <w:rPr>
                <w:rFonts w:ascii="Times New Roman" w:eastAsia="Times New Roman" w:hAnsi="Times New Roman" w:cs="Times New Roman"/>
                <w:i/>
                <w:iCs/>
                <w:sz w:val="20"/>
                <w:szCs w:val="20"/>
              </w:rPr>
              <w:t>«</w:t>
            </w:r>
            <w:r w:rsidR="00EF21A7" w:rsidRPr="00A02E2E">
              <w:rPr>
                <w:rFonts w:ascii="Times New Roman" w:eastAsia="Times New Roman" w:hAnsi="Times New Roman" w:cs="Times New Roman"/>
                <w:i/>
                <w:iCs/>
                <w:sz w:val="20"/>
                <w:szCs w:val="20"/>
              </w:rPr>
              <w:t>{{violation_description }}</w:t>
            </w:r>
            <w:r w:rsidRPr="00A02E2E">
              <w:rPr>
                <w:rFonts w:ascii="Times New Roman" w:eastAsia="Times New Roman" w:hAnsi="Times New Roman" w:cs="Times New Roman"/>
                <w:i/>
                <w:iCs/>
                <w:sz w:val="20"/>
                <w:szCs w:val="20"/>
              </w:rPr>
              <w:t>»</w:t>
            </w:r>
          </w:p>
        </w:tc>
      </w:tr>
      <w:tr w:rsidR="00D55E1A" w:rsidRPr="00A02E2E" w14:paraId="0DD17437" w14:textId="77777777">
        <w:trPr>
          <w:trHeight w:val="440"/>
        </w:trPr>
        <w:tc>
          <w:tcPr>
            <w:tcW w:w="2355" w:type="dxa"/>
            <w:tcMar>
              <w:top w:w="100" w:type="dxa"/>
              <w:left w:w="100" w:type="dxa"/>
              <w:bottom w:w="100" w:type="dxa"/>
              <w:right w:w="100" w:type="dxa"/>
            </w:tcMar>
          </w:tcPr>
          <w:p w14:paraId="50F352BC" w14:textId="77777777" w:rsidR="00D55E1A" w:rsidRPr="00A02E2E" w:rsidRDefault="00000000">
            <w:pPr>
              <w:spacing w:after="0" w:line="240" w:lineRule="auto"/>
              <w:jc w:val="both"/>
              <w:rPr>
                <w:rFonts w:ascii="Times New Roman" w:eastAsia="Times New Roman" w:hAnsi="Times New Roman" w:cs="Times New Roman"/>
                <w:b/>
                <w:bCs/>
                <w:sz w:val="20"/>
                <w:szCs w:val="20"/>
              </w:rPr>
            </w:pPr>
            <w:r w:rsidRPr="00A02E2E">
              <w:rPr>
                <w:rFonts w:ascii="Times New Roman" w:eastAsia="Times New Roman" w:hAnsi="Times New Roman" w:cs="Times New Roman"/>
                <w:b/>
                <w:bCs/>
                <w:sz w:val="20"/>
                <w:szCs w:val="20"/>
              </w:rPr>
              <w:t>Документи подані автором</w:t>
            </w:r>
          </w:p>
        </w:tc>
        <w:tc>
          <w:tcPr>
            <w:tcW w:w="7575" w:type="dxa"/>
            <w:tcMar>
              <w:top w:w="100" w:type="dxa"/>
              <w:left w:w="100" w:type="dxa"/>
              <w:bottom w:w="100" w:type="dxa"/>
              <w:right w:w="100" w:type="dxa"/>
            </w:tcMar>
          </w:tcPr>
          <w:p w14:paraId="21B9DAEE" w14:textId="77777777" w:rsidR="00D55E1A" w:rsidRPr="00A02E2E" w:rsidRDefault="00000000">
            <w:pPr>
              <w:spacing w:after="0" w:line="240" w:lineRule="auto"/>
              <w:jc w:val="both"/>
              <w:rPr>
                <w:rFonts w:ascii="Times New Roman" w:eastAsia="Times New Roman" w:hAnsi="Times New Roman" w:cs="Times New Roman"/>
                <w:i/>
                <w:iCs/>
                <w:sz w:val="20"/>
                <w:szCs w:val="20"/>
              </w:rPr>
            </w:pPr>
            <w:r w:rsidRPr="00A02E2E">
              <w:rPr>
                <w:rFonts w:ascii="Times New Roman" w:eastAsia="Times New Roman" w:hAnsi="Times New Roman" w:cs="Times New Roman"/>
                <w:i/>
                <w:iCs/>
                <w:sz w:val="20"/>
                <w:szCs w:val="20"/>
              </w:rPr>
              <w:t xml:space="preserve">До звернення Замовником додано файл, який </w:t>
            </w:r>
            <w:r w:rsidRPr="00A02E2E">
              <w:rPr>
                <w:rFonts w:ascii="Times New Roman" w:eastAsia="Times New Roman" w:hAnsi="Times New Roman" w:cs="Times New Roman"/>
                <w:b/>
                <w:bCs/>
                <w:i/>
                <w:iCs/>
                <w:sz w:val="20"/>
                <w:szCs w:val="20"/>
              </w:rPr>
              <w:t>є технічно пошкодженим та має нульовий розмір (0 байт)</w:t>
            </w:r>
            <w:r w:rsidRPr="00A02E2E">
              <w:rPr>
                <w:rFonts w:ascii="Times New Roman" w:eastAsia="Times New Roman" w:hAnsi="Times New Roman" w:cs="Times New Roman"/>
                <w:i/>
                <w:iCs/>
                <w:sz w:val="20"/>
                <w:szCs w:val="20"/>
              </w:rPr>
              <w:t>, що унеможливлює ознайомлення з його змістом:</w:t>
            </w:r>
          </w:p>
          <w:p w14:paraId="72108DC3" w14:textId="77777777" w:rsidR="00D55E1A" w:rsidRPr="00A02E2E" w:rsidRDefault="00D55E1A">
            <w:pPr>
              <w:spacing w:after="0" w:line="240" w:lineRule="auto"/>
              <w:jc w:val="both"/>
              <w:rPr>
                <w:rFonts w:ascii="Times New Roman" w:eastAsia="Times New Roman" w:hAnsi="Times New Roman" w:cs="Times New Roman"/>
                <w:i/>
                <w:iCs/>
                <w:sz w:val="20"/>
                <w:szCs w:val="20"/>
              </w:rPr>
            </w:pPr>
          </w:p>
          <w:p w14:paraId="001B5F9D" w14:textId="77777777" w:rsidR="00D55E1A" w:rsidRPr="00A02E2E" w:rsidRDefault="00000000">
            <w:pPr>
              <w:spacing w:after="0" w:line="240" w:lineRule="auto"/>
              <w:jc w:val="both"/>
              <w:rPr>
                <w:rFonts w:ascii="Times New Roman" w:eastAsia="Times New Roman" w:hAnsi="Times New Roman" w:cs="Times New Roman"/>
                <w:i/>
                <w:iCs/>
                <w:sz w:val="20"/>
                <w:szCs w:val="20"/>
              </w:rPr>
            </w:pPr>
            <w:r w:rsidRPr="00A02E2E">
              <w:rPr>
                <w:rFonts w:ascii="Times New Roman" w:eastAsia="Times New Roman" w:hAnsi="Times New Roman" w:cs="Times New Roman"/>
                <w:i/>
                <w:iCs/>
                <w:sz w:val="20"/>
                <w:szCs w:val="20"/>
              </w:rPr>
              <w:t xml:space="preserve">До звернення Замовником додані файли, які </w:t>
            </w:r>
            <w:r w:rsidRPr="00A02E2E">
              <w:rPr>
                <w:rFonts w:ascii="Times New Roman" w:eastAsia="Times New Roman" w:hAnsi="Times New Roman" w:cs="Times New Roman"/>
                <w:b/>
                <w:bCs/>
                <w:i/>
                <w:iCs/>
                <w:sz w:val="20"/>
                <w:szCs w:val="20"/>
              </w:rPr>
              <w:t>є технічно пошкодженими та мають нульовий розмір (0 байт)</w:t>
            </w:r>
            <w:r w:rsidRPr="00A02E2E">
              <w:rPr>
                <w:rFonts w:ascii="Times New Roman" w:eastAsia="Times New Roman" w:hAnsi="Times New Roman" w:cs="Times New Roman"/>
                <w:i/>
                <w:iCs/>
                <w:sz w:val="20"/>
                <w:szCs w:val="20"/>
              </w:rPr>
              <w:t>, що унеможливлює ознайомлення з їх змістом:</w:t>
            </w:r>
          </w:p>
          <w:p w14:paraId="352FC18F" w14:textId="77777777" w:rsidR="00D55E1A" w:rsidRPr="00A02E2E" w:rsidRDefault="00D55E1A">
            <w:pPr>
              <w:spacing w:after="0" w:line="240" w:lineRule="auto"/>
              <w:jc w:val="both"/>
              <w:rPr>
                <w:rFonts w:ascii="Times New Roman" w:eastAsia="Times New Roman" w:hAnsi="Times New Roman" w:cs="Times New Roman"/>
                <w:i/>
                <w:iCs/>
                <w:sz w:val="20"/>
                <w:szCs w:val="20"/>
                <w:shd w:val="clear" w:color="auto" w:fill="FF9900"/>
              </w:rPr>
            </w:pPr>
          </w:p>
          <w:p w14:paraId="04215549" w14:textId="5E54174A" w:rsidR="00D55E1A" w:rsidRPr="00A02E2E" w:rsidRDefault="00EF21A7">
            <w:pPr>
              <w:spacing w:after="0" w:line="240" w:lineRule="auto"/>
              <w:jc w:val="both"/>
              <w:rPr>
                <w:rFonts w:ascii="Times New Roman" w:eastAsia="Times New Roman" w:hAnsi="Times New Roman" w:cs="Times New Roman"/>
                <w:i/>
                <w:iCs/>
                <w:sz w:val="20"/>
                <w:szCs w:val="20"/>
                <w:shd w:val="clear" w:color="auto" w:fill="FF9900"/>
              </w:rPr>
            </w:pPr>
            <w:r w:rsidRPr="00A02E2E">
              <w:rPr>
                <w:rFonts w:ascii="Times New Roman" w:eastAsia="Times New Roman" w:hAnsi="Times New Roman" w:cs="Times New Roman"/>
                <w:i/>
                <w:iCs/>
                <w:sz w:val="20"/>
                <w:szCs w:val="20"/>
              </w:rPr>
              <w:t xml:space="preserve">{{ </w:t>
            </w:r>
            <w:proofErr w:type="spellStart"/>
            <w:r w:rsidRPr="00A02E2E">
              <w:rPr>
                <w:rFonts w:ascii="Times New Roman" w:eastAsia="Times New Roman" w:hAnsi="Times New Roman" w:cs="Times New Roman"/>
                <w:i/>
                <w:iCs/>
                <w:sz w:val="20"/>
                <w:szCs w:val="20"/>
              </w:rPr>
              <w:t>customer_documents</w:t>
            </w:r>
            <w:proofErr w:type="spellEnd"/>
            <w:r w:rsidRPr="00A02E2E">
              <w:rPr>
                <w:rFonts w:ascii="Times New Roman" w:eastAsia="Times New Roman" w:hAnsi="Times New Roman" w:cs="Times New Roman"/>
                <w:i/>
                <w:iCs/>
                <w:sz w:val="20"/>
                <w:szCs w:val="20"/>
              </w:rPr>
              <w:t xml:space="preserve"> }}</w:t>
            </w:r>
          </w:p>
        </w:tc>
      </w:tr>
      <w:tr w:rsidR="00D55E1A" w:rsidRPr="00A02E2E" w14:paraId="7A92DF28" w14:textId="77777777">
        <w:trPr>
          <w:trHeight w:val="440"/>
        </w:trPr>
        <w:tc>
          <w:tcPr>
            <w:tcW w:w="2355" w:type="dxa"/>
            <w:tcMar>
              <w:top w:w="100" w:type="dxa"/>
              <w:left w:w="100" w:type="dxa"/>
              <w:bottom w:w="100" w:type="dxa"/>
              <w:right w:w="100" w:type="dxa"/>
            </w:tcMar>
          </w:tcPr>
          <w:p w14:paraId="37641947" w14:textId="77777777" w:rsidR="00D55E1A" w:rsidRPr="00A02E2E" w:rsidRDefault="00000000">
            <w:pPr>
              <w:spacing w:after="0" w:line="240" w:lineRule="auto"/>
              <w:jc w:val="both"/>
              <w:rPr>
                <w:rFonts w:ascii="Times New Roman" w:eastAsia="Times New Roman" w:hAnsi="Times New Roman" w:cs="Times New Roman"/>
                <w:b/>
                <w:bCs/>
                <w:sz w:val="20"/>
                <w:szCs w:val="20"/>
              </w:rPr>
            </w:pPr>
            <w:r w:rsidRPr="00A02E2E">
              <w:rPr>
                <w:rFonts w:ascii="Times New Roman" w:eastAsia="Times New Roman" w:hAnsi="Times New Roman" w:cs="Times New Roman"/>
                <w:b/>
                <w:bCs/>
                <w:sz w:val="20"/>
                <w:szCs w:val="20"/>
              </w:rPr>
              <w:t>Період надання пояснень учасником</w:t>
            </w:r>
          </w:p>
        </w:tc>
        <w:tc>
          <w:tcPr>
            <w:tcW w:w="7575" w:type="dxa"/>
            <w:tcMar>
              <w:top w:w="100" w:type="dxa"/>
              <w:left w:w="100" w:type="dxa"/>
              <w:bottom w:w="100" w:type="dxa"/>
              <w:right w:w="100" w:type="dxa"/>
            </w:tcMar>
          </w:tcPr>
          <w:p w14:paraId="162A9495" w14:textId="211B63CF" w:rsidR="00D55E1A" w:rsidRPr="00A02E2E" w:rsidRDefault="00000000">
            <w:pPr>
              <w:spacing w:after="0" w:line="240" w:lineRule="auto"/>
              <w:jc w:val="both"/>
              <w:rPr>
                <w:rFonts w:ascii="Times New Roman" w:eastAsia="Times New Roman" w:hAnsi="Times New Roman" w:cs="Times New Roman"/>
                <w:i/>
                <w:iCs/>
                <w:sz w:val="20"/>
                <w:szCs w:val="20"/>
              </w:rPr>
            </w:pPr>
            <w:r w:rsidRPr="00A02E2E">
              <w:rPr>
                <w:rFonts w:ascii="Times New Roman" w:eastAsia="Times New Roman" w:hAnsi="Times New Roman" w:cs="Times New Roman"/>
                <w:i/>
                <w:iCs/>
                <w:sz w:val="20"/>
                <w:szCs w:val="20"/>
              </w:rPr>
              <w:t xml:space="preserve">до </w:t>
            </w:r>
            <w:r w:rsidR="00EF21A7" w:rsidRPr="00A02E2E">
              <w:rPr>
                <w:rFonts w:ascii="Times New Roman" w:eastAsia="Times New Roman" w:hAnsi="Times New Roman" w:cs="Times New Roman"/>
                <w:i/>
                <w:iCs/>
                <w:sz w:val="20"/>
                <w:szCs w:val="20"/>
              </w:rPr>
              <w:t xml:space="preserve">{{ </w:t>
            </w:r>
            <w:proofErr w:type="spellStart"/>
            <w:r w:rsidR="00EF21A7" w:rsidRPr="00A02E2E">
              <w:rPr>
                <w:rFonts w:ascii="Times New Roman" w:eastAsia="Times New Roman" w:hAnsi="Times New Roman" w:cs="Times New Roman"/>
                <w:i/>
                <w:iCs/>
                <w:sz w:val="20"/>
                <w:szCs w:val="20"/>
              </w:rPr>
              <w:t>supplier_deadline</w:t>
            </w:r>
            <w:proofErr w:type="spellEnd"/>
            <w:r w:rsidR="00EF21A7" w:rsidRPr="00A02E2E">
              <w:rPr>
                <w:rFonts w:ascii="Times New Roman" w:eastAsia="Times New Roman" w:hAnsi="Times New Roman" w:cs="Times New Roman"/>
                <w:i/>
                <w:iCs/>
                <w:sz w:val="20"/>
                <w:szCs w:val="20"/>
              </w:rPr>
              <w:t xml:space="preserve"> }}</w:t>
            </w:r>
          </w:p>
        </w:tc>
      </w:tr>
    </w:tbl>
    <w:p w14:paraId="6F880939" w14:textId="77777777" w:rsidR="00D55E1A" w:rsidRPr="00A02E2E"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tabs>
          <w:tab w:val="left" w:pos="993"/>
        </w:tabs>
        <w:spacing w:before="200" w:after="0" w:line="240" w:lineRule="auto"/>
        <w:ind w:firstLine="566"/>
        <w:jc w:val="both"/>
        <w:rPr>
          <w:rFonts w:ascii="Times New Roman" w:eastAsia="Times New Roman" w:hAnsi="Times New Roman" w:cs="Times New Roman"/>
          <w:sz w:val="24"/>
          <w:szCs w:val="24"/>
        </w:rPr>
      </w:pPr>
      <w:r w:rsidRPr="00A02E2E">
        <w:rPr>
          <w:rFonts w:ascii="Times New Roman" w:eastAsia="Times New Roman" w:hAnsi="Times New Roman" w:cs="Times New Roman"/>
          <w:sz w:val="24"/>
          <w:szCs w:val="24"/>
        </w:rPr>
        <w:t>Відповідно до чинних умов п. 49 Порядку формування та використання електронного каталогу, затвердженого постановою Кабінету Міністрів України від 14.09.2020 № 822, (далі – Порядок № 822), замовник може подати адміністратору, який здійснив кваліфікацію постачальника до електронного каталогу, звернення про порушення такого постачальника, якщо постачальник:</w:t>
      </w:r>
    </w:p>
    <w:p w14:paraId="50D6CE1C" w14:textId="77777777" w:rsidR="00D55E1A" w:rsidRPr="00A02E2E"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tabs>
          <w:tab w:val="left" w:pos="993"/>
        </w:tabs>
        <w:spacing w:after="0" w:line="240" w:lineRule="auto"/>
        <w:ind w:firstLine="566"/>
        <w:jc w:val="both"/>
        <w:rPr>
          <w:rFonts w:ascii="Times New Roman" w:eastAsia="Times New Roman" w:hAnsi="Times New Roman" w:cs="Times New Roman"/>
          <w:sz w:val="24"/>
          <w:szCs w:val="24"/>
        </w:rPr>
      </w:pPr>
      <w:r w:rsidRPr="00A02E2E">
        <w:rPr>
          <w:rFonts w:ascii="Times New Roman" w:eastAsia="Times New Roman" w:hAnsi="Times New Roman" w:cs="Times New Roman"/>
          <w:sz w:val="24"/>
          <w:szCs w:val="24"/>
        </w:rPr>
        <w:t xml:space="preserve">1) </w:t>
      </w:r>
      <w:r w:rsidRPr="00A02E2E">
        <w:rPr>
          <w:rFonts w:ascii="Times New Roman" w:eastAsia="Times New Roman" w:hAnsi="Times New Roman" w:cs="Times New Roman"/>
          <w:b/>
          <w:bCs/>
          <w:sz w:val="24"/>
          <w:szCs w:val="24"/>
        </w:rPr>
        <w:t>не підписав договір</w:t>
      </w:r>
      <w:r w:rsidRPr="00A02E2E">
        <w:rPr>
          <w:rFonts w:ascii="Times New Roman" w:eastAsia="Times New Roman" w:hAnsi="Times New Roman" w:cs="Times New Roman"/>
          <w:sz w:val="24"/>
          <w:szCs w:val="24"/>
        </w:rPr>
        <w:t xml:space="preserve"> на умовах, визначених замовником у запиті пропозицій постачальників шляхом заповнення електронних форм з окремими полями та у </w:t>
      </w:r>
      <w:proofErr w:type="spellStart"/>
      <w:r w:rsidRPr="00A02E2E">
        <w:rPr>
          <w:rFonts w:ascii="Times New Roman" w:eastAsia="Times New Roman" w:hAnsi="Times New Roman" w:cs="Times New Roman"/>
          <w:sz w:val="24"/>
          <w:szCs w:val="24"/>
        </w:rPr>
        <w:t>проекті</w:t>
      </w:r>
      <w:proofErr w:type="spellEnd"/>
      <w:r w:rsidRPr="00A02E2E">
        <w:rPr>
          <w:rFonts w:ascii="Times New Roman" w:eastAsia="Times New Roman" w:hAnsi="Times New Roman" w:cs="Times New Roman"/>
          <w:sz w:val="24"/>
          <w:szCs w:val="24"/>
        </w:rPr>
        <w:t xml:space="preserve"> договору, що є складовою частиною запиту пропозицій постачальників, </w:t>
      </w:r>
      <w:r w:rsidRPr="00A02E2E">
        <w:rPr>
          <w:rFonts w:ascii="Times New Roman" w:eastAsia="Times New Roman" w:hAnsi="Times New Roman" w:cs="Times New Roman"/>
          <w:b/>
          <w:bCs/>
          <w:sz w:val="24"/>
          <w:szCs w:val="24"/>
        </w:rPr>
        <w:t>та/або не надав забезпечення виконання</w:t>
      </w:r>
      <w:r w:rsidRPr="00A02E2E">
        <w:rPr>
          <w:rFonts w:ascii="Times New Roman" w:eastAsia="Times New Roman" w:hAnsi="Times New Roman" w:cs="Times New Roman"/>
          <w:sz w:val="24"/>
          <w:szCs w:val="24"/>
        </w:rPr>
        <w:t xml:space="preserve"> договору</w:t>
      </w:r>
      <w:r w:rsidRPr="00A02E2E">
        <w:rPr>
          <w:rFonts w:ascii="Times New Roman" w:eastAsia="Times New Roman" w:hAnsi="Times New Roman" w:cs="Times New Roman"/>
          <w:b/>
          <w:bCs/>
          <w:sz w:val="24"/>
          <w:szCs w:val="24"/>
        </w:rPr>
        <w:t xml:space="preserve"> у строк, передбачений пунктом 66 цього Порядку</w:t>
      </w:r>
      <w:r w:rsidRPr="00A02E2E">
        <w:rPr>
          <w:rFonts w:ascii="Times New Roman" w:eastAsia="Times New Roman" w:hAnsi="Times New Roman" w:cs="Times New Roman"/>
          <w:sz w:val="24"/>
          <w:szCs w:val="24"/>
        </w:rPr>
        <w:t>;</w:t>
      </w:r>
    </w:p>
    <w:p w14:paraId="5BADF27E" w14:textId="77777777" w:rsidR="00D55E1A" w:rsidRPr="00A02E2E"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tabs>
          <w:tab w:val="left" w:pos="993"/>
        </w:tabs>
        <w:spacing w:after="0" w:line="240" w:lineRule="auto"/>
        <w:ind w:firstLine="566"/>
        <w:jc w:val="both"/>
        <w:rPr>
          <w:rFonts w:ascii="Times New Roman" w:eastAsia="Times New Roman" w:hAnsi="Times New Roman" w:cs="Times New Roman"/>
          <w:sz w:val="24"/>
          <w:szCs w:val="24"/>
        </w:rPr>
      </w:pPr>
      <w:r w:rsidRPr="00A02E2E">
        <w:rPr>
          <w:rFonts w:ascii="Times New Roman" w:eastAsia="Times New Roman" w:hAnsi="Times New Roman" w:cs="Times New Roman"/>
          <w:sz w:val="24"/>
          <w:szCs w:val="24"/>
        </w:rPr>
        <w:t xml:space="preserve">2) </w:t>
      </w:r>
      <w:r w:rsidRPr="00A02E2E">
        <w:rPr>
          <w:rFonts w:ascii="Times New Roman" w:eastAsia="Times New Roman" w:hAnsi="Times New Roman" w:cs="Times New Roman"/>
          <w:b/>
          <w:bCs/>
          <w:sz w:val="24"/>
          <w:szCs w:val="24"/>
        </w:rPr>
        <w:t>письмово відмовився від укладення договору</w:t>
      </w:r>
      <w:r w:rsidRPr="00A02E2E">
        <w:rPr>
          <w:rFonts w:ascii="Times New Roman" w:eastAsia="Times New Roman" w:hAnsi="Times New Roman" w:cs="Times New Roman"/>
          <w:sz w:val="24"/>
          <w:szCs w:val="24"/>
        </w:rPr>
        <w:t xml:space="preserve"> на умовах, визначених замовником у запиті пропозицій постачальників шляхом заповнення електронних форм з окремими полями та у </w:t>
      </w:r>
      <w:proofErr w:type="spellStart"/>
      <w:r w:rsidRPr="00A02E2E">
        <w:rPr>
          <w:rFonts w:ascii="Times New Roman" w:eastAsia="Times New Roman" w:hAnsi="Times New Roman" w:cs="Times New Roman"/>
          <w:sz w:val="24"/>
          <w:szCs w:val="24"/>
        </w:rPr>
        <w:t>проекті</w:t>
      </w:r>
      <w:proofErr w:type="spellEnd"/>
      <w:r w:rsidRPr="00A02E2E">
        <w:rPr>
          <w:rFonts w:ascii="Times New Roman" w:eastAsia="Times New Roman" w:hAnsi="Times New Roman" w:cs="Times New Roman"/>
          <w:sz w:val="24"/>
          <w:szCs w:val="24"/>
        </w:rPr>
        <w:t xml:space="preserve"> договору, що є складовою частиною запиту пропозицій постачальників, </w:t>
      </w:r>
      <w:r w:rsidRPr="00A02E2E">
        <w:rPr>
          <w:rFonts w:ascii="Times New Roman" w:eastAsia="Times New Roman" w:hAnsi="Times New Roman" w:cs="Times New Roman"/>
          <w:b/>
          <w:bCs/>
          <w:sz w:val="24"/>
          <w:szCs w:val="24"/>
        </w:rPr>
        <w:t>після закінчення трьох календарних днів</w:t>
      </w:r>
      <w:r w:rsidRPr="00A02E2E">
        <w:rPr>
          <w:rFonts w:ascii="Times New Roman" w:eastAsia="Times New Roman" w:hAnsi="Times New Roman" w:cs="Times New Roman"/>
          <w:sz w:val="24"/>
          <w:szCs w:val="24"/>
        </w:rPr>
        <w:t xml:space="preserve"> з дня оприлюднення в електронній системі закупівель повідомлення про намір укласти договір;</w:t>
      </w:r>
    </w:p>
    <w:p w14:paraId="3B3CC250" w14:textId="77777777" w:rsidR="00D55E1A" w:rsidRPr="00A02E2E"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tabs>
          <w:tab w:val="left" w:pos="993"/>
        </w:tabs>
        <w:spacing w:after="0" w:line="240" w:lineRule="auto"/>
        <w:ind w:firstLine="566"/>
        <w:jc w:val="both"/>
        <w:rPr>
          <w:rFonts w:ascii="Times New Roman" w:eastAsia="Times New Roman" w:hAnsi="Times New Roman" w:cs="Times New Roman"/>
          <w:sz w:val="24"/>
          <w:szCs w:val="24"/>
        </w:rPr>
      </w:pPr>
      <w:r w:rsidRPr="00A02E2E">
        <w:rPr>
          <w:rFonts w:ascii="Times New Roman" w:eastAsia="Times New Roman" w:hAnsi="Times New Roman" w:cs="Times New Roman"/>
          <w:sz w:val="24"/>
          <w:szCs w:val="24"/>
        </w:rPr>
        <w:t xml:space="preserve">3) не виконав свої зобов’язання за раніше укладеним договором з цим самим замовником, що призвело до дострокового розірвання договору і застосування санкцій у вигляді штрафів </w:t>
      </w:r>
      <w:r w:rsidRPr="00A02E2E">
        <w:rPr>
          <w:rFonts w:ascii="Times New Roman" w:eastAsia="Times New Roman" w:hAnsi="Times New Roman" w:cs="Times New Roman"/>
          <w:sz w:val="24"/>
          <w:szCs w:val="24"/>
        </w:rPr>
        <w:lastRenderedPageBreak/>
        <w:t xml:space="preserve">та/або відшкодування збитків протягом трьох років з дати дострокового розірвання такого договору, </w:t>
      </w:r>
      <w:r w:rsidRPr="00A02E2E">
        <w:rPr>
          <w:rFonts w:ascii="Times New Roman" w:eastAsia="Times New Roman" w:hAnsi="Times New Roman" w:cs="Times New Roman"/>
          <w:b/>
          <w:bCs/>
          <w:sz w:val="24"/>
          <w:szCs w:val="24"/>
        </w:rPr>
        <w:t>що підтверджується рішенням суду, що набрало законної сили</w:t>
      </w:r>
      <w:r w:rsidRPr="00A02E2E">
        <w:rPr>
          <w:rFonts w:ascii="Times New Roman" w:eastAsia="Times New Roman" w:hAnsi="Times New Roman" w:cs="Times New Roman"/>
          <w:sz w:val="24"/>
          <w:szCs w:val="24"/>
        </w:rPr>
        <w:t>.</w:t>
      </w:r>
    </w:p>
    <w:p w14:paraId="24F7382D" w14:textId="77777777" w:rsidR="00D55E1A" w:rsidRPr="00A02E2E"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tabs>
          <w:tab w:val="left" w:pos="993"/>
        </w:tabs>
        <w:spacing w:after="0" w:line="240" w:lineRule="auto"/>
        <w:ind w:firstLine="566"/>
        <w:jc w:val="both"/>
        <w:rPr>
          <w:rFonts w:ascii="Times New Roman" w:eastAsia="Times New Roman" w:hAnsi="Times New Roman" w:cs="Times New Roman"/>
          <w:sz w:val="24"/>
          <w:szCs w:val="24"/>
        </w:rPr>
      </w:pPr>
      <w:r w:rsidRPr="00A02E2E">
        <w:rPr>
          <w:rFonts w:ascii="Times New Roman" w:eastAsia="Times New Roman" w:hAnsi="Times New Roman" w:cs="Times New Roman"/>
          <w:sz w:val="24"/>
          <w:szCs w:val="24"/>
        </w:rPr>
        <w:t>Звернення про порушення постачальника подається замовником в електронній формі шляхом заповнення електронних форм з окремими полями та завантаження необхідних документів, що підтверджують наявність такого порушення, в електронній системі закупівель. У день подання такого звернення електронна система закупівель автоматично надсилає повідомлення адміністратору, який здійснив кваліфікацію постачальника до електронного каталогу, та постачальнику, щодо якого подано звернення про порушення.</w:t>
      </w:r>
    </w:p>
    <w:p w14:paraId="3B32EA45" w14:textId="77777777" w:rsidR="00D55E1A" w:rsidRPr="00A02E2E"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tabs>
          <w:tab w:val="left" w:pos="993"/>
        </w:tabs>
        <w:spacing w:after="0" w:line="240" w:lineRule="auto"/>
        <w:ind w:firstLine="566"/>
        <w:jc w:val="both"/>
        <w:rPr>
          <w:rFonts w:ascii="Times New Roman" w:eastAsia="Times New Roman" w:hAnsi="Times New Roman" w:cs="Times New Roman"/>
          <w:sz w:val="24"/>
          <w:szCs w:val="24"/>
        </w:rPr>
      </w:pPr>
      <w:r w:rsidRPr="00A02E2E">
        <w:rPr>
          <w:rFonts w:ascii="Times New Roman" w:eastAsia="Times New Roman" w:hAnsi="Times New Roman" w:cs="Times New Roman"/>
          <w:b/>
          <w:bCs/>
          <w:sz w:val="24"/>
          <w:szCs w:val="24"/>
        </w:rPr>
        <w:t>Постачальник має право подати</w:t>
      </w:r>
      <w:r w:rsidRPr="00A02E2E">
        <w:rPr>
          <w:rFonts w:ascii="Times New Roman" w:eastAsia="Times New Roman" w:hAnsi="Times New Roman" w:cs="Times New Roman"/>
          <w:sz w:val="24"/>
          <w:szCs w:val="24"/>
        </w:rPr>
        <w:t xml:space="preserve"> через електронну систему закупівель документи, що спростовують інформацію щодо наявності порушення, </w:t>
      </w:r>
      <w:r w:rsidRPr="00A02E2E">
        <w:rPr>
          <w:rFonts w:ascii="Times New Roman" w:eastAsia="Times New Roman" w:hAnsi="Times New Roman" w:cs="Times New Roman"/>
          <w:b/>
          <w:bCs/>
          <w:sz w:val="24"/>
          <w:szCs w:val="24"/>
        </w:rPr>
        <w:t>протягом трьох робочих днів</w:t>
      </w:r>
      <w:r w:rsidRPr="00A02E2E">
        <w:rPr>
          <w:rFonts w:ascii="Times New Roman" w:eastAsia="Times New Roman" w:hAnsi="Times New Roman" w:cs="Times New Roman"/>
          <w:sz w:val="24"/>
          <w:szCs w:val="24"/>
        </w:rPr>
        <w:t xml:space="preserve"> з дня отримання в електронній системі закупівель повідомлення про подання щодо такого постачальника звернення про порушення.</w:t>
      </w:r>
    </w:p>
    <w:p w14:paraId="2B521D54" w14:textId="77777777" w:rsidR="00D55E1A" w:rsidRPr="00A02E2E"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tabs>
          <w:tab w:val="left" w:pos="993"/>
        </w:tabs>
        <w:spacing w:after="0" w:line="240" w:lineRule="auto"/>
        <w:ind w:firstLine="566"/>
        <w:jc w:val="both"/>
        <w:rPr>
          <w:rFonts w:ascii="Times New Roman" w:eastAsia="Times New Roman" w:hAnsi="Times New Roman" w:cs="Times New Roman"/>
          <w:sz w:val="24"/>
          <w:szCs w:val="24"/>
        </w:rPr>
      </w:pPr>
      <w:r w:rsidRPr="00A02E2E">
        <w:rPr>
          <w:rFonts w:ascii="Times New Roman" w:eastAsia="Times New Roman" w:hAnsi="Times New Roman" w:cs="Times New Roman"/>
          <w:sz w:val="24"/>
          <w:szCs w:val="24"/>
        </w:rPr>
        <w:t xml:space="preserve">Пунктом 66 Порядку № 822 встановлено строк на укладення договору з переможцем відбору – </w:t>
      </w:r>
      <w:r w:rsidRPr="00A02E2E">
        <w:rPr>
          <w:rFonts w:ascii="Times New Roman" w:eastAsia="Times New Roman" w:hAnsi="Times New Roman" w:cs="Times New Roman"/>
          <w:sz w:val="24"/>
          <w:szCs w:val="24"/>
          <w:u w:val="single"/>
        </w:rPr>
        <w:t>не пізніше ніж через п’ять календарних днів з дня оприлюднення повідомлення про намір укласти договір</w:t>
      </w:r>
      <w:r w:rsidRPr="00A02E2E">
        <w:rPr>
          <w:rFonts w:ascii="Times New Roman" w:eastAsia="Times New Roman" w:hAnsi="Times New Roman" w:cs="Times New Roman"/>
          <w:sz w:val="24"/>
          <w:szCs w:val="24"/>
        </w:rPr>
        <w:t xml:space="preserve">. У разі обґрунтованої потреби строк для укладення договору може бути продовжений до 10 календарних днів. При цьому договір між замовником та переможцем відбору укладається відповідно до вимог законодавства. Умови договору не можуть відрізнятися від умов, визначених замовником у запиті пропозицій постачальників шляхом заповнення електронних форм з окремими полями та у </w:t>
      </w:r>
      <w:proofErr w:type="spellStart"/>
      <w:r w:rsidRPr="00A02E2E">
        <w:rPr>
          <w:rFonts w:ascii="Times New Roman" w:eastAsia="Times New Roman" w:hAnsi="Times New Roman" w:cs="Times New Roman"/>
          <w:sz w:val="24"/>
          <w:szCs w:val="24"/>
        </w:rPr>
        <w:t>проекті</w:t>
      </w:r>
      <w:proofErr w:type="spellEnd"/>
      <w:r w:rsidRPr="00A02E2E">
        <w:rPr>
          <w:rFonts w:ascii="Times New Roman" w:eastAsia="Times New Roman" w:hAnsi="Times New Roman" w:cs="Times New Roman"/>
          <w:sz w:val="24"/>
          <w:szCs w:val="24"/>
        </w:rPr>
        <w:t xml:space="preserve"> договору, що є складовою частиною запиту пропозицій постачальників, та/або пропозиції переможця відбору, крім випадку зменшення ціни договору без зміни обсягу або перерахунку ціни та обсягів товарів у бік зменшення за умови необхідності приведення обсягів товарів до кратності упаковки, або приведення умов договору у відповідність з умовами, визначеними у запиті пропозицій постачальників шляхом заповнення електронних форм з окремими полями в електронній системі закупівель, якщо такі умови відрізняються у </w:t>
      </w:r>
      <w:proofErr w:type="spellStart"/>
      <w:r w:rsidRPr="00A02E2E">
        <w:rPr>
          <w:rFonts w:ascii="Times New Roman" w:eastAsia="Times New Roman" w:hAnsi="Times New Roman" w:cs="Times New Roman"/>
          <w:sz w:val="24"/>
          <w:szCs w:val="24"/>
        </w:rPr>
        <w:t>проекті</w:t>
      </w:r>
      <w:proofErr w:type="spellEnd"/>
      <w:r w:rsidRPr="00A02E2E">
        <w:rPr>
          <w:rFonts w:ascii="Times New Roman" w:eastAsia="Times New Roman" w:hAnsi="Times New Roman" w:cs="Times New Roman"/>
          <w:sz w:val="24"/>
          <w:szCs w:val="24"/>
        </w:rPr>
        <w:t xml:space="preserve"> договору. Договір може містити вимоги щодо забезпечення його виконання.</w:t>
      </w:r>
    </w:p>
    <w:p w14:paraId="083BE534" w14:textId="77777777" w:rsidR="00D55E1A" w:rsidRPr="00A02E2E"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tabs>
          <w:tab w:val="left" w:pos="993"/>
        </w:tabs>
        <w:spacing w:after="0" w:line="240" w:lineRule="auto"/>
        <w:ind w:firstLine="566"/>
        <w:jc w:val="both"/>
        <w:rPr>
          <w:rFonts w:ascii="Times New Roman" w:eastAsia="Times New Roman" w:hAnsi="Times New Roman" w:cs="Times New Roman"/>
          <w:sz w:val="24"/>
          <w:szCs w:val="24"/>
        </w:rPr>
      </w:pPr>
      <w:r w:rsidRPr="00A02E2E">
        <w:rPr>
          <w:rFonts w:ascii="Times New Roman" w:eastAsia="Times New Roman" w:hAnsi="Times New Roman" w:cs="Times New Roman"/>
          <w:sz w:val="24"/>
          <w:szCs w:val="24"/>
          <w:u w:val="single"/>
        </w:rPr>
        <w:t>За нормами п. 64 Порядку № 822 замовник відхиляє пропозицію переможця відбору, якщо постачальник:</w:t>
      </w:r>
      <w:r w:rsidRPr="00A02E2E">
        <w:rPr>
          <w:rFonts w:ascii="Times New Roman" w:eastAsia="Times New Roman" w:hAnsi="Times New Roman" w:cs="Times New Roman"/>
          <w:sz w:val="24"/>
          <w:szCs w:val="24"/>
        </w:rPr>
        <w:t xml:space="preserve"> 1) не підписав договір на умовах, визначених замовником у запиті пропозицій постачальників, шляхом заповнення електронних форм з окремими полями, та у </w:t>
      </w:r>
      <w:proofErr w:type="spellStart"/>
      <w:r w:rsidRPr="00A02E2E">
        <w:rPr>
          <w:rFonts w:ascii="Times New Roman" w:eastAsia="Times New Roman" w:hAnsi="Times New Roman" w:cs="Times New Roman"/>
          <w:sz w:val="24"/>
          <w:szCs w:val="24"/>
        </w:rPr>
        <w:t>проекті</w:t>
      </w:r>
      <w:proofErr w:type="spellEnd"/>
      <w:r w:rsidRPr="00A02E2E">
        <w:rPr>
          <w:rFonts w:ascii="Times New Roman" w:eastAsia="Times New Roman" w:hAnsi="Times New Roman" w:cs="Times New Roman"/>
          <w:sz w:val="24"/>
          <w:szCs w:val="24"/>
        </w:rPr>
        <w:t xml:space="preserve"> договору, що є складовою частиною запиту пропозицій постачальників у строк, визначений пунктом 66 цього Порядку; 2) не надав забезпечення виконання договору у строк, визначений пунктом 66 цього Порядку; 3) письмово відмовився від укладення договору на умовах, визначених замовником у запиті пропозицій постачальників, шляхом заповнення електронних форм з окремими полями, та у </w:t>
      </w:r>
      <w:proofErr w:type="spellStart"/>
      <w:r w:rsidRPr="00A02E2E">
        <w:rPr>
          <w:rFonts w:ascii="Times New Roman" w:eastAsia="Times New Roman" w:hAnsi="Times New Roman" w:cs="Times New Roman"/>
          <w:sz w:val="24"/>
          <w:szCs w:val="24"/>
        </w:rPr>
        <w:t>проекті</w:t>
      </w:r>
      <w:proofErr w:type="spellEnd"/>
      <w:r w:rsidRPr="00A02E2E">
        <w:rPr>
          <w:rFonts w:ascii="Times New Roman" w:eastAsia="Times New Roman" w:hAnsi="Times New Roman" w:cs="Times New Roman"/>
          <w:sz w:val="24"/>
          <w:szCs w:val="24"/>
        </w:rPr>
        <w:t xml:space="preserve"> договору, що є складовою частиною запиту пропозицій постачальників.</w:t>
      </w:r>
    </w:p>
    <w:p>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firstLine="566"/>
        <w:jc w:val="both"/>
        <w:rPr>
          <w:rFonts w:ascii="Times New Roman" w:eastAsia="Times New Roman" w:hAnsi="Times New Roman" w:cs="Times New Roman"/>
          <w:sz w:val="24"/>
          <w:szCs w:val="24"/>
        </w:rPr>
      </w:pPr>
      <w:r>
        <w:rPr>
          <w:rFonts w:ascii="Times New Roman" w:hAnsi="Times New Roman" w:eastAsia="Times New Roman" w:cs="Times New Roman"/>
          <w:sz w:val="24"/>
          <w:szCs w:val="24"/>
          <w:lang w:val="uk-UA"/>
        </w:rPr>
        <w:t>{{#if decision.civil_code_basis == "applicable"}}</w:t>
      </w:r>
    </w:p>
    <w:p>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firstLine="566"/>
        <w:jc w:val="both"/>
        <w:rPr>
          <w:rFonts w:ascii="Times New Roman" w:eastAsia="Times New Roman" w:hAnsi="Times New Roman" w:cs="Times New Roman"/>
          <w:sz w:val="24"/>
          <w:szCs w:val="24"/>
        </w:rPr>
      </w:pPr>
      <w:r>
        <w:rPr>
          <w:rFonts w:ascii="Times New Roman" w:hAnsi="Times New Roman" w:eastAsia="Times New Roman" w:cs="Times New Roman"/>
          <w:sz w:val="24"/>
          <w:szCs w:val="24"/>
          <w:lang w:val="uk-UA"/>
        </w:rPr>
        <w:t>Відповідно до роз’яснень Міністерства економіки України, що опубліковані за посиланнями:</w:t>
      </w:r>
    </w:p>
    <w:p>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left="720"/>
        <w:jc w:val="left"/>
        <w:rPr>
          <w:rFonts w:ascii="Times New Roman" w:eastAsia="Times New Roman" w:hAnsi="Times New Roman" w:cs="Times New Roman"/>
          <w:sz w:val="24"/>
          <w:szCs w:val="24"/>
        </w:rPr>
      </w:pPr>
      <w:hyperlink r:id="rId7" w:history="1">
        <w:r>
          <w:rPr>
            <w:rFonts w:ascii="Times New Roman" w:hAnsi="Times New Roman" w:eastAsia="Times New Roman" w:cs="Times New Roman"/>
            <w:sz w:val="24"/>
            <w:szCs w:val="24"/>
            <w:lang w:val="uk-UA"/>
            <w:color w:val="0563C1"/>
            <w:u w:val="single"/>
          </w:rPr>
          <w:t>https://www.me.gov.ua/InfoRez/Details?id=3d8b5293-1542-45e7-8cab-60768b9ecc09&amp;lang=uk-UA</w:t>
        </w:r>
      </w:hyperlink>
    </w:p>
    <w:p>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left="720"/>
        <w:jc w:val="left"/>
        <w:rPr>
          <w:rFonts w:ascii="Times New Roman" w:eastAsia="Times New Roman" w:hAnsi="Times New Roman" w:cs="Times New Roman"/>
          <w:sz w:val="24"/>
          <w:szCs w:val="24"/>
        </w:rPr>
      </w:pPr>
      <w:hyperlink r:id="rId8" w:history="1">
        <w:r>
          <w:rPr>
            <w:rFonts w:ascii="Times New Roman" w:hAnsi="Times New Roman" w:eastAsia="Times New Roman" w:cs="Times New Roman"/>
            <w:sz w:val="24"/>
            <w:szCs w:val="24"/>
            <w:lang w:val="uk-UA"/>
            <w:color w:val="0563C1"/>
            <w:u w:val="single"/>
          </w:rPr>
          <w:t>https://me.gov.ua/InfoRez/Details?id=1c50d66b-a34f-4b83-8ae3-e1fdea208d80&amp;lang=uk-UA</w:t>
        </w:r>
      </w:hyperlink>
    </w:p>
    <w:p>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left="720"/>
        <w:jc w:val="left"/>
        <w:rPr>
          <w:rFonts w:ascii="Times New Roman" w:eastAsia="Times New Roman" w:hAnsi="Times New Roman" w:cs="Times New Roman"/>
          <w:sz w:val="24"/>
          <w:szCs w:val="24"/>
        </w:rPr>
      </w:pPr>
      <w:hyperlink r:id="rId9" w:history="1">
        <w:r>
          <w:rPr>
            <w:rFonts w:ascii="Times New Roman" w:hAnsi="Times New Roman" w:eastAsia="Times New Roman" w:cs="Times New Roman"/>
            <w:sz w:val="24"/>
            <w:szCs w:val="24"/>
            <w:lang w:val="uk-UA"/>
            <w:color w:val="0563C1"/>
            <w:u w:val="single"/>
          </w:rPr>
          <w:t>https://me.gov.ua/InfoRez/Details?id=011d5df6-768e-46e9-9f66-86a71737584d&amp;lang=uk-UA</w:t>
        </w:r>
      </w:hyperlink>
    </w:p>
    <w:p>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firstLine="566"/>
        <w:jc w:val="both"/>
        <w:rPr>
          <w:rFonts w:ascii="Times New Roman" w:eastAsia="Times New Roman" w:hAnsi="Times New Roman" w:cs="Times New Roman"/>
          <w:sz w:val="24"/>
          <w:szCs w:val="24"/>
        </w:rPr>
      </w:pPr>
      <w:r>
        <w:rPr>
          <w:rFonts w:ascii="Times New Roman" w:hAnsi="Times New Roman" w:eastAsia="Times New Roman" w:cs="Times New Roman"/>
          <w:sz w:val="24"/>
          <w:szCs w:val="24"/>
          <w:lang w:val="uk-UA"/>
        </w:rPr>
        <w:t>Закон України «Про публічні закупівлі» (далі – Закон) визначає правові та економічні засади здійснення закупівель товарів, робіт і послуг для забезпечення потреб держави, територіальних громад та об’єднаних територіальних громад.</w:t>
      </w:r>
    </w:p>
    <w:p>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firstLine="566"/>
        <w:jc w:val="both"/>
        <w:rPr>
          <w:rFonts w:ascii="Times New Roman" w:eastAsia="Times New Roman" w:hAnsi="Times New Roman" w:cs="Times New Roman"/>
          <w:sz w:val="24"/>
          <w:szCs w:val="24"/>
        </w:rPr>
      </w:pPr>
      <w:r>
        <w:rPr>
          <w:rFonts w:ascii="Times New Roman" w:hAnsi="Times New Roman" w:eastAsia="Times New Roman" w:cs="Times New Roman"/>
          <w:sz w:val="24"/>
          <w:szCs w:val="24"/>
          <w:lang w:val="uk-UA"/>
        </w:rPr>
        <w:t>Відповідно до ч. 1 ст. 253 Цивільного кодексу України перебіг строку починається з наступного дня після відповідної календарної дати або настання події, з якою пов’язано його початок.</w:t>
      </w:r>
    </w:p>
    <w:p>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firstLine="566"/>
        <w:jc w:val="both"/>
        <w:rPr>
          <w:rFonts w:ascii="Times New Roman" w:eastAsia="Times New Roman" w:hAnsi="Times New Roman" w:cs="Times New Roman"/>
          <w:sz w:val="24"/>
          <w:szCs w:val="24"/>
        </w:rPr>
      </w:pPr>
      <w:r>
        <w:rPr>
          <w:rFonts w:ascii="Times New Roman" w:hAnsi="Times New Roman" w:eastAsia="Times New Roman" w:cs="Times New Roman"/>
          <w:sz w:val="24"/>
          <w:szCs w:val="24"/>
          <w:lang w:val="uk-UA"/>
        </w:rPr>
        <w:t>За змістом ч. 5 ст. 254 Цивільного кодексу України якщо останній день строку припадає на вихідний, святковий або інший неробочий день, що визначений відповідно до закону у місці вчинення певної дії, днем закінчення строку є перший за ним робочий день.</w:t>
      </w:r>
    </w:p>
    <w:p>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firstLine="566"/>
        <w:jc w:val="both"/>
        <w:rPr>
          <w:rFonts w:ascii="Times New Roman" w:eastAsia="Times New Roman" w:hAnsi="Times New Roman" w:cs="Times New Roman"/>
          <w:sz w:val="24"/>
          <w:szCs w:val="24"/>
        </w:rPr>
      </w:pPr>
      <w:r>
        <w:rPr>
          <w:rFonts w:ascii="Times New Roman" w:hAnsi="Times New Roman" w:eastAsia="Times New Roman" w:cs="Times New Roman"/>
          <w:sz w:val="24"/>
          <w:szCs w:val="24"/>
          <w:lang w:val="uk-UA"/>
        </w:rPr>
        <w:t>Частиною 1 ст. 255 Цивільного кодексу України встановлено, якщо строк встановлено для вчинення дії, вона може бути вчинена до закінчення останнього дня строку.</w:t>
      </w:r>
    </w:p>
    <w:p>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firstLine="566"/>
        <w:jc w:val="both"/>
        <w:rPr>
          <w:rFonts w:ascii="Times New Roman" w:eastAsia="Times New Roman" w:hAnsi="Times New Roman" w:cs="Times New Roman"/>
          <w:sz w:val="24"/>
          <w:szCs w:val="24"/>
        </w:rPr>
      </w:pPr>
      <w:r>
        <w:rPr>
          <w:rFonts w:ascii="Times New Roman" w:hAnsi="Times New Roman" w:eastAsia="Times New Roman" w:cs="Times New Roman"/>
          <w:sz w:val="24"/>
          <w:szCs w:val="24"/>
          <w:lang w:val="uk-UA"/>
        </w:rPr>
        <w:t>{{/if}}</w:t>
      </w:r>
    </w:p>
    <w:p w14:paraId="05EB3FBD" w14:textId="77777777" w:rsidR="00D55E1A" w:rsidRPr="00A02E2E" w:rsidRDefault="00000000">
      <w:pPr>
        <w:spacing w:after="200" w:line="240" w:lineRule="auto"/>
        <w:ind w:firstLine="570"/>
        <w:jc w:val="both"/>
        <w:rPr>
          <w:rFonts w:ascii="Times New Roman" w:eastAsia="Times New Roman" w:hAnsi="Times New Roman" w:cs="Times New Roman"/>
          <w:b/>
          <w:bCs/>
          <w:i/>
          <w:iCs/>
          <w:sz w:val="24"/>
          <w:szCs w:val="24"/>
        </w:rPr>
      </w:pPr>
      <w:r w:rsidRPr="00A02E2E">
        <w:rPr>
          <w:rFonts w:ascii="Times New Roman" w:eastAsia="Times New Roman" w:hAnsi="Times New Roman" w:cs="Times New Roman"/>
          <w:b/>
          <w:bCs/>
          <w:i/>
          <w:iCs/>
          <w:sz w:val="24"/>
          <w:szCs w:val="24"/>
        </w:rPr>
        <w:t>За результатами розгляду встановлено:</w:t>
      </w:r>
    </w:p>
    <w:tbl>
      <w:tblPr>
        <w:tblStyle w:val="a7"/>
        <w:tblW w:w="993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225"/>
        <w:gridCol w:w="4380"/>
      </w:tblGrid>
      <w:tr w:rsidR="00D55E1A" w:rsidRPr="00A02E2E" w14:paraId="0B66546C" w14:textId="77777777">
        <w:trPr>
          <w:trHeight w:val="400"/>
        </w:trPr>
        <w:tc>
          <w:tcPr>
            <w:tcW w:w="5550" w:type="dxa"/>
            <w:gridSpan w:val="2"/>
            <w:tcMar>
              <w:top w:w="100" w:type="dxa"/>
              <w:left w:w="100" w:type="dxa"/>
              <w:bottom w:w="100" w:type="dxa"/>
              <w:right w:w="100" w:type="dxa"/>
            </w:tcMar>
          </w:tcPr>
          <w:p w14:paraId="2CF8EBD6" w14:textId="77777777" w:rsidR="00D55E1A" w:rsidRPr="00A02E2E" w:rsidRDefault="00000000">
            <w:pPr>
              <w:spacing w:after="0" w:line="240" w:lineRule="auto"/>
              <w:rPr>
                <w:rFonts w:ascii="Times New Roman" w:eastAsia="Times New Roman" w:hAnsi="Times New Roman" w:cs="Times New Roman"/>
                <w:b/>
                <w:bCs/>
              </w:rPr>
            </w:pPr>
            <w:r w:rsidRPr="00A02E2E">
              <w:rPr>
                <w:rFonts w:ascii="Times New Roman" w:eastAsia="Times New Roman" w:hAnsi="Times New Roman" w:cs="Times New Roman"/>
                <w:b/>
                <w:bCs/>
              </w:rPr>
              <w:t>Дата визначення Постачальника переможцем/оприлюднення повідомлення про намір укласти договір</w:t>
            </w:r>
          </w:p>
        </w:tc>
        <w:tc>
          <w:tcPr>
            <w:tcW w:w="4380" w:type="dxa"/>
            <w:tcMar>
              <w:top w:w="100" w:type="dxa"/>
              <w:left w:w="100" w:type="dxa"/>
              <w:bottom w:w="100" w:type="dxa"/>
              <w:right w:w="100" w:type="dxa"/>
            </w:tcMar>
          </w:tcPr>
          <w:p w14:paraId="647C30BB" w14:textId="705CBCF4" w:rsidR="00D55E1A" w:rsidRPr="00A02E2E" w:rsidRDefault="00EF21A7">
            <w:pPr>
              <w:spacing w:after="0" w:line="240" w:lineRule="auto"/>
              <w:ind w:left="141"/>
              <w:rPr>
                <w:rFonts w:ascii="Times New Roman" w:eastAsia="Times New Roman" w:hAnsi="Times New Roman" w:cs="Times New Roman"/>
                <w:i/>
                <w:iCs/>
              </w:rPr>
            </w:pPr>
            <w:r w:rsidRPr="00A02E2E">
              <w:rPr>
                <w:rFonts w:ascii="Times New Roman" w:eastAsia="Times New Roman" w:hAnsi="Times New Roman" w:cs="Times New Roman"/>
              </w:rPr>
              <w:t xml:space="preserve">{{ </w:t>
            </w:r>
            <w:proofErr w:type="spellStart"/>
            <w:r w:rsidRPr="00A02E2E">
              <w:rPr>
                <w:rFonts w:ascii="Times New Roman" w:eastAsia="Times New Roman" w:hAnsi="Times New Roman" w:cs="Times New Roman"/>
              </w:rPr>
              <w:t>winner_date</w:t>
            </w:r>
            <w:proofErr w:type="spellEnd"/>
            <w:r w:rsidRPr="00A02E2E">
              <w:rPr>
                <w:rFonts w:ascii="Times New Roman" w:eastAsia="Times New Roman" w:hAnsi="Times New Roman" w:cs="Times New Roman"/>
              </w:rPr>
              <w:t xml:space="preserve"> }}</w:t>
            </w:r>
          </w:p>
        </w:tc>
      </w:tr>
      <w:tr w:rsidR="00D55E1A" w:rsidRPr="00A02E2E" w14:paraId="522CE71D" w14:textId="77777777">
        <w:trPr>
          <w:trHeight w:val="400"/>
        </w:trPr>
        <w:tc>
          <w:tcPr>
            <w:tcW w:w="5550" w:type="dxa"/>
            <w:gridSpan w:val="2"/>
            <w:tcMar>
              <w:top w:w="100" w:type="dxa"/>
              <w:left w:w="100" w:type="dxa"/>
              <w:bottom w:w="100" w:type="dxa"/>
              <w:right w:w="100" w:type="dxa"/>
            </w:tcMar>
          </w:tcPr>
          <w:p w14:paraId="6FC16895" w14:textId="77777777" w:rsidR="00D55E1A" w:rsidRPr="00A02E2E" w:rsidRDefault="00000000">
            <w:pPr>
              <w:spacing w:after="0" w:line="240" w:lineRule="auto"/>
              <w:rPr>
                <w:rFonts w:ascii="Times New Roman" w:eastAsia="Times New Roman" w:hAnsi="Times New Roman" w:cs="Times New Roman"/>
                <w:b/>
                <w:bCs/>
              </w:rPr>
            </w:pPr>
            <w:r w:rsidRPr="00A02E2E">
              <w:rPr>
                <w:rFonts w:ascii="Times New Roman" w:eastAsia="Times New Roman" w:hAnsi="Times New Roman" w:cs="Times New Roman"/>
                <w:b/>
                <w:bCs/>
              </w:rPr>
              <w:t>Інформація щодо укладеного договору</w:t>
            </w:r>
          </w:p>
        </w:tc>
        <w:tc>
          <w:tcPr>
            <w:tcW w:w="4380" w:type="dxa"/>
            <w:tcMar>
              <w:top w:w="100" w:type="dxa"/>
              <w:left w:w="100" w:type="dxa"/>
              <w:bottom w:w="100" w:type="dxa"/>
              <w:right w:w="100" w:type="dxa"/>
            </w:tcMar>
          </w:tcPr>
          <w:p w14:paraId="69D6028E" w14:textId="4CE55403" w:rsidR="00D55E1A" w:rsidRPr="00A02E2E" w:rsidRDefault="00000000">
            <w:pPr>
              <w:spacing w:after="0" w:line="240" w:lineRule="auto"/>
              <w:ind w:left="283" w:right="120"/>
              <w:jc w:val="both"/>
              <w:rPr>
                <w:rFonts w:ascii="Times New Roman" w:eastAsia="Times New Roman" w:hAnsi="Times New Roman" w:cs="Times New Roman"/>
              </w:rPr>
            </w:pPr>
            <w:r w:rsidRPr="00A02E2E">
              <w:rPr>
                <w:rFonts w:ascii="Times New Roman" w:eastAsia="Times New Roman" w:hAnsi="Times New Roman" w:cs="Times New Roman"/>
              </w:rPr>
              <w:t xml:space="preserve">Укладено договір від {{ </w:t>
            </w:r>
            <w:proofErr w:type="spellStart"/>
            <w:r w:rsidR="00EF21A7" w:rsidRPr="00A02E2E">
              <w:rPr>
                <w:rFonts w:ascii="Times New Roman" w:eastAsia="Times New Roman" w:hAnsi="Times New Roman" w:cs="Times New Roman"/>
              </w:rPr>
              <w:t>contract_date</w:t>
            </w:r>
            <w:proofErr w:type="spellEnd"/>
            <w:r w:rsidRPr="00A02E2E">
              <w:rPr>
                <w:rFonts w:ascii="Times New Roman" w:eastAsia="Times New Roman" w:hAnsi="Times New Roman" w:cs="Times New Roman"/>
              </w:rPr>
              <w:t xml:space="preserve">}} № {{ </w:t>
            </w:r>
            <w:proofErr w:type="spellStart"/>
            <w:r w:rsidR="00EF21A7" w:rsidRPr="00A02E2E">
              <w:rPr>
                <w:rFonts w:ascii="Times New Roman" w:eastAsia="Times New Roman" w:hAnsi="Times New Roman" w:cs="Times New Roman"/>
              </w:rPr>
              <w:t>contract_number</w:t>
            </w:r>
            <w:proofErr w:type="spellEnd"/>
            <w:r w:rsidRPr="00A02E2E">
              <w:rPr>
                <w:rFonts w:ascii="Times New Roman" w:eastAsia="Times New Roman" w:hAnsi="Times New Roman" w:cs="Times New Roman"/>
              </w:rPr>
              <w:t>}}</w:t>
            </w:r>
          </w:p>
        </w:tc>
      </w:tr>
      <w:tr w:rsidR="00D55E1A" w:rsidRPr="00A02E2E" w14:paraId="75D28C5C" w14:textId="77777777">
        <w:trPr>
          <w:trHeight w:val="400"/>
        </w:trPr>
        <w:tc>
          <w:tcPr>
            <w:tcW w:w="5550" w:type="dxa"/>
            <w:gridSpan w:val="2"/>
            <w:tcMar>
              <w:top w:w="100" w:type="dxa"/>
              <w:left w:w="100" w:type="dxa"/>
              <w:bottom w:w="100" w:type="dxa"/>
              <w:right w:w="100" w:type="dxa"/>
            </w:tcMar>
          </w:tcPr>
          <w:p w14:paraId="1FAB2219" w14:textId="77777777" w:rsidR="00D55E1A" w:rsidRPr="00A02E2E" w:rsidRDefault="00000000">
            <w:pPr>
              <w:spacing w:after="0" w:line="240" w:lineRule="auto"/>
              <w:rPr>
                <w:rFonts w:ascii="Times New Roman" w:eastAsia="Times New Roman" w:hAnsi="Times New Roman" w:cs="Times New Roman"/>
                <w:b/>
                <w:bCs/>
              </w:rPr>
            </w:pPr>
            <w:r w:rsidRPr="00A02E2E">
              <w:rPr>
                <w:rFonts w:ascii="Times New Roman" w:eastAsia="Times New Roman" w:hAnsi="Times New Roman" w:cs="Times New Roman"/>
                <w:b/>
                <w:bCs/>
              </w:rPr>
              <w:t>Відповідь постачальника на звернення:</w:t>
            </w:r>
          </w:p>
        </w:tc>
        <w:tc>
          <w:tcPr>
            <w:tcW w:w="4380" w:type="dxa"/>
            <w:tcMar>
              <w:top w:w="100" w:type="dxa"/>
              <w:left w:w="100" w:type="dxa"/>
              <w:bottom w:w="100" w:type="dxa"/>
              <w:right w:w="100" w:type="dxa"/>
            </w:tcMar>
          </w:tcPr>
          <w:p w14:paraId="0347D567" w14:textId="690FBBB5" w:rsidR="00D55E1A" w:rsidRPr="00A02E2E" w:rsidRDefault="00EF21A7">
            <w:pPr>
              <w:spacing w:after="0" w:line="256" w:lineRule="auto"/>
              <w:ind w:left="283" w:right="120"/>
              <w:jc w:val="both"/>
              <w:rPr>
                <w:rFonts w:ascii="Times New Roman" w:eastAsia="Times New Roman" w:hAnsi="Times New Roman" w:cs="Times New Roman"/>
                <w:i/>
                <w:iCs/>
              </w:rPr>
            </w:pPr>
            <w:r w:rsidRPr="00A02E2E">
              <w:rPr>
                <w:rFonts w:ascii="Times New Roman" w:eastAsia="Times New Roman" w:hAnsi="Times New Roman" w:cs="Times New Roman"/>
                <w:i/>
                <w:iCs/>
              </w:rPr>
              <w:t xml:space="preserve">{{ </w:t>
            </w:r>
            <w:proofErr w:type="spellStart"/>
            <w:r w:rsidRPr="00A02E2E">
              <w:rPr>
                <w:rFonts w:ascii="Times New Roman" w:eastAsia="Times New Roman" w:hAnsi="Times New Roman" w:cs="Times New Roman"/>
                <w:i/>
                <w:iCs/>
              </w:rPr>
              <w:t>supplier_response</w:t>
            </w:r>
            <w:proofErr w:type="spellEnd"/>
            <w:r w:rsidRPr="00A02E2E">
              <w:rPr>
                <w:rFonts w:ascii="Times New Roman" w:eastAsia="Times New Roman" w:hAnsi="Times New Roman" w:cs="Times New Roman"/>
                <w:i/>
                <w:iCs/>
              </w:rPr>
              <w:t xml:space="preserve"> }}</w:t>
            </w:r>
          </w:p>
        </w:tc>
      </w:tr>
      <w:tr w:rsidR="00D55E1A" w:rsidRPr="00A02E2E" w14:paraId="04359649" w14:textId="77777777">
        <w:trPr>
          <w:trHeight w:val="400"/>
        </w:trPr>
        <w:tc>
          <w:tcPr>
            <w:tcW w:w="5550" w:type="dxa"/>
            <w:gridSpan w:val="2"/>
            <w:tcMar>
              <w:top w:w="100" w:type="dxa"/>
              <w:left w:w="100" w:type="dxa"/>
              <w:bottom w:w="100" w:type="dxa"/>
              <w:right w:w="100" w:type="dxa"/>
            </w:tcMar>
          </w:tcPr>
          <w:p w14:paraId="295F8B41" w14:textId="77777777" w:rsidR="00D55E1A" w:rsidRPr="00A02E2E" w:rsidRDefault="00000000">
            <w:pPr>
              <w:spacing w:after="0" w:line="240" w:lineRule="auto"/>
              <w:rPr>
                <w:rFonts w:ascii="Times New Roman" w:eastAsia="Times New Roman" w:hAnsi="Times New Roman" w:cs="Times New Roman"/>
                <w:b/>
                <w:bCs/>
              </w:rPr>
            </w:pPr>
            <w:r w:rsidRPr="00A02E2E">
              <w:rPr>
                <w:rFonts w:ascii="Times New Roman" w:eastAsia="Times New Roman" w:hAnsi="Times New Roman" w:cs="Times New Roman"/>
                <w:b/>
                <w:bCs/>
              </w:rPr>
              <w:t>Документи подані постачальником:</w:t>
            </w:r>
          </w:p>
        </w:tc>
        <w:tc>
          <w:tcPr>
            <w:tcW w:w="4380" w:type="dxa"/>
            <w:tcMar>
              <w:top w:w="100" w:type="dxa"/>
              <w:left w:w="100" w:type="dxa"/>
              <w:bottom w:w="100" w:type="dxa"/>
              <w:right w:w="100" w:type="dxa"/>
            </w:tcMar>
          </w:tcPr>
          <w:p w14:paraId="516E0152" w14:textId="28461B12" w:rsidR="00D55E1A" w:rsidRPr="00A02E2E" w:rsidRDefault="00EF21A7">
            <w:pPr>
              <w:spacing w:after="0" w:line="256" w:lineRule="auto"/>
              <w:ind w:left="283" w:right="120"/>
              <w:jc w:val="both"/>
              <w:rPr>
                <w:rFonts w:ascii="Times New Roman" w:eastAsia="Times New Roman" w:hAnsi="Times New Roman" w:cs="Times New Roman"/>
                <w:i/>
                <w:iCs/>
              </w:rPr>
            </w:pPr>
            <w:r w:rsidRPr="00A02E2E">
              <w:rPr>
                <w:rFonts w:ascii="Times New Roman" w:eastAsia="Times New Roman" w:hAnsi="Times New Roman" w:cs="Times New Roman"/>
                <w:i/>
                <w:iCs/>
              </w:rPr>
              <w:t xml:space="preserve">{{ </w:t>
            </w:r>
            <w:proofErr w:type="spellStart"/>
            <w:r w:rsidRPr="00A02E2E">
              <w:rPr>
                <w:rFonts w:ascii="Times New Roman" w:eastAsia="Times New Roman" w:hAnsi="Times New Roman" w:cs="Times New Roman"/>
                <w:i/>
                <w:iCs/>
              </w:rPr>
              <w:t>supplier_documents</w:t>
            </w:r>
            <w:proofErr w:type="spellEnd"/>
            <w:r w:rsidRPr="00A02E2E">
              <w:rPr>
                <w:rFonts w:ascii="Times New Roman" w:eastAsia="Times New Roman" w:hAnsi="Times New Roman" w:cs="Times New Roman"/>
                <w:i/>
                <w:iCs/>
              </w:rPr>
              <w:t xml:space="preserve"> }}</w:t>
            </w:r>
          </w:p>
        </w:tc>
      </w:tr>
      <w:tr w:rsidR="00D55E1A" w:rsidRPr="00A02E2E" w14:paraId="1FA1601C" w14:textId="77777777">
        <w:trPr>
          <w:cantSplit/>
          <w:trHeight w:val="400"/>
        </w:trPr>
        <w:tc>
          <w:tcPr>
            <w:tcW w:w="2325" w:type="dxa"/>
            <w:tcMar>
              <w:top w:w="100" w:type="dxa"/>
              <w:left w:w="100" w:type="dxa"/>
              <w:bottom w:w="100" w:type="dxa"/>
              <w:right w:w="100" w:type="dxa"/>
            </w:tcMar>
          </w:tcPr>
          <w:p w14:paraId="16D32CCA" w14:textId="77777777" w:rsidR="00D55E1A" w:rsidRPr="00A02E2E" w:rsidRDefault="00000000">
            <w:pPr>
              <w:spacing w:after="0" w:line="240" w:lineRule="auto"/>
              <w:rPr>
                <w:rFonts w:ascii="Times New Roman" w:eastAsia="Times New Roman" w:hAnsi="Times New Roman" w:cs="Times New Roman"/>
                <w:b/>
                <w:bCs/>
              </w:rPr>
            </w:pPr>
            <w:r w:rsidRPr="00A02E2E">
              <w:rPr>
                <w:rFonts w:ascii="Times New Roman" w:eastAsia="Times New Roman" w:hAnsi="Times New Roman" w:cs="Times New Roman"/>
                <w:b/>
                <w:bCs/>
              </w:rPr>
              <w:t>Обґрунтування рішення:</w:t>
            </w:r>
          </w:p>
        </w:tc>
        <w:tc>
          <w:tcPr>
            <w:tcW w:w="7605" w:type="dxa"/>
            <w:gridSpan w:val="2"/>
            <w:tcMar>
              <w:top w:w="100" w:type="dxa"/>
              <w:left w:w="100" w:type="dxa"/>
              <w:bottom w:w="100" w:type="dxa"/>
              <w:right w:w="100" w:type="dxa"/>
            </w:tcMar>
          </w:tcPr>
          <w:p w14:paraId="1739CE05" w14:textId="6D6684B0" w:rsidR="00D55E1A" w:rsidRPr="00A02E2E" w:rsidRDefault="00EF21A7">
            <w:pPr>
              <w:spacing w:after="80" w:line="240" w:lineRule="auto"/>
              <w:ind w:firstLine="420"/>
              <w:jc w:val="both"/>
              <w:rPr>
                <w:rFonts w:ascii="Times New Roman" w:eastAsia="Times New Roman" w:hAnsi="Times New Roman" w:cs="Times New Roman"/>
              </w:rPr>
            </w:pPr>
            <w:r w:rsidRPr="00A02E2E">
              <w:rPr>
                <w:rFonts w:ascii="Times New Roman" w:eastAsia="Times New Roman" w:hAnsi="Times New Roman" w:cs="Times New Roman"/>
              </w:rPr>
              <w:t xml:space="preserve">{{ </w:t>
            </w:r>
            <w:proofErr w:type="spellStart"/>
            <w:r w:rsidRPr="00A02E2E">
              <w:rPr>
                <w:rFonts w:ascii="Times New Roman" w:eastAsia="Times New Roman" w:hAnsi="Times New Roman" w:cs="Times New Roman"/>
              </w:rPr>
              <w:t>decision_justification</w:t>
            </w:r>
            <w:proofErr w:type="spellEnd"/>
            <w:r w:rsidRPr="00A02E2E">
              <w:rPr>
                <w:rFonts w:ascii="Times New Roman" w:eastAsia="Times New Roman" w:hAnsi="Times New Roman" w:cs="Times New Roman"/>
              </w:rPr>
              <w:t xml:space="preserve"> }}</w:t>
            </w:r>
          </w:p>
        </w:tc>
      </w:tr>
    </w:tbl>
    <w:p w14:paraId="0CF0DC8B" w14:textId="77777777" w:rsidR="00D55E1A" w:rsidRPr="00A02E2E" w:rsidRDefault="00000000">
      <w:pPr>
        <w:tabs>
          <w:tab w:val="left" w:pos="993"/>
        </w:tabs>
        <w:spacing w:after="0" w:line="240" w:lineRule="auto"/>
        <w:ind w:firstLine="566"/>
        <w:jc w:val="both"/>
        <w:rPr>
          <w:rFonts w:ascii="Times New Roman" w:eastAsia="Times New Roman" w:hAnsi="Times New Roman" w:cs="Times New Roman"/>
          <w:sz w:val="24"/>
          <w:szCs w:val="24"/>
        </w:rPr>
      </w:pPr>
      <w:r w:rsidRPr="00A02E2E">
        <w:rPr>
          <w:rFonts w:ascii="Times New Roman" w:eastAsia="Times New Roman" w:hAnsi="Times New Roman" w:cs="Times New Roman"/>
          <w:sz w:val="24"/>
          <w:szCs w:val="24"/>
        </w:rPr>
        <w:lastRenderedPageBreak/>
        <w:t xml:space="preserve">З огляду на викладене вище, </w:t>
      </w:r>
    </w:p>
    <w:p w14:paraId="0F496B79" w14:textId="77777777" w:rsidR="00D55E1A" w:rsidRPr="00A02E2E" w:rsidRDefault="00000000">
      <w:pPr>
        <w:spacing w:before="200" w:after="0" w:line="240" w:lineRule="auto"/>
        <w:ind w:firstLine="570"/>
        <w:jc w:val="both"/>
        <w:rPr>
          <w:rFonts w:ascii="Times New Roman" w:eastAsia="Times New Roman" w:hAnsi="Times New Roman" w:cs="Times New Roman"/>
          <w:sz w:val="24"/>
          <w:szCs w:val="24"/>
        </w:rPr>
      </w:pPr>
      <w:r w:rsidRPr="00A02E2E">
        <w:rPr>
          <w:rFonts w:ascii="Times New Roman" w:eastAsia="Times New Roman" w:hAnsi="Times New Roman" w:cs="Times New Roman"/>
          <w:b/>
          <w:bCs/>
          <w:sz w:val="24"/>
          <w:szCs w:val="24"/>
        </w:rPr>
        <w:t>ВИРІШИЛА:</w:t>
      </w:r>
    </w:p>
    <w:p w14:paraId="0EACA7D0" w14:textId="00D62842" w:rsidR="00D55E1A" w:rsidRPr="00A02E2E" w:rsidRDefault="00000000">
      <w:pPr>
        <w:numPr>
          <w:ilvl w:val="0"/>
          <w:numId w:val="1"/>
        </w:numPr>
        <w:pBdr>
          <w:top w:val="nil"/>
          <w:left w:val="nil"/>
          <w:bottom w:val="nil"/>
          <w:right w:val="nil"/>
          <w:between w:val="nil"/>
        </w:pBdr>
        <w:tabs>
          <w:tab w:val="left" w:pos="993"/>
        </w:tabs>
        <w:spacing w:after="0" w:line="240" w:lineRule="auto"/>
        <w:ind w:left="0" w:firstLine="570"/>
        <w:jc w:val="both"/>
        <w:rPr>
          <w:rFonts w:ascii="Times New Roman" w:eastAsia="Times New Roman" w:hAnsi="Times New Roman" w:cs="Times New Roman"/>
          <w:sz w:val="24"/>
          <w:szCs w:val="24"/>
        </w:rPr>
      </w:pPr>
      <w:r w:rsidRPr="00A02E2E">
        <w:rPr>
          <w:rFonts w:ascii="Times New Roman" w:eastAsia="Times New Roman" w:hAnsi="Times New Roman" w:cs="Times New Roman"/>
          <w:sz w:val="24"/>
          <w:szCs w:val="24"/>
        </w:rPr>
        <w:t xml:space="preserve">За результатом розгляду звернення </w:t>
      </w:r>
      <w:r w:rsidR="001646A3" w:rsidRPr="00A02E2E">
        <w:rPr>
          <w:rFonts w:ascii="Times New Roman" w:eastAsia="Times New Roman" w:hAnsi="Times New Roman" w:cs="Times New Roman"/>
          <w:sz w:val="24"/>
          <w:szCs w:val="24"/>
        </w:rPr>
        <w:t xml:space="preserve">{{ </w:t>
      </w:r>
      <w:proofErr w:type="spellStart"/>
      <w:r w:rsidR="001646A3" w:rsidRPr="00A02E2E">
        <w:rPr>
          <w:rFonts w:ascii="Times New Roman" w:eastAsia="Times New Roman" w:hAnsi="Times New Roman" w:cs="Times New Roman"/>
          <w:sz w:val="24"/>
          <w:szCs w:val="24"/>
        </w:rPr>
        <w:t>report_id</w:t>
      </w:r>
      <w:proofErr w:type="spellEnd"/>
      <w:r w:rsidR="001646A3" w:rsidRPr="00A02E2E">
        <w:rPr>
          <w:rFonts w:ascii="Times New Roman" w:eastAsia="Times New Roman" w:hAnsi="Times New Roman" w:cs="Times New Roman"/>
          <w:sz w:val="24"/>
          <w:szCs w:val="24"/>
        </w:rPr>
        <w:t xml:space="preserve"> }}</w:t>
      </w:r>
      <w:r w:rsidRPr="00A02E2E">
        <w:rPr>
          <w:rFonts w:ascii="Times New Roman" w:eastAsia="Times New Roman" w:hAnsi="Times New Roman" w:cs="Times New Roman"/>
          <w:sz w:val="24"/>
          <w:szCs w:val="24"/>
        </w:rPr>
        <w:t xml:space="preserve"> </w:t>
      </w:r>
      <w:r w:rsidR="001646A3" w:rsidRPr="00A02E2E">
        <w:rPr>
          <w:rFonts w:ascii="Times New Roman" w:eastAsia="Times New Roman" w:hAnsi="Times New Roman" w:cs="Times New Roman"/>
          <w:sz w:val="24"/>
          <w:szCs w:val="24"/>
        </w:rPr>
        <w:t xml:space="preserve">{{ </w:t>
      </w:r>
      <w:proofErr w:type="spellStart"/>
      <w:r w:rsidR="001646A3" w:rsidRPr="00A02E2E">
        <w:rPr>
          <w:rFonts w:ascii="Times New Roman" w:eastAsia="Times New Roman" w:hAnsi="Times New Roman" w:cs="Times New Roman"/>
          <w:sz w:val="24"/>
          <w:szCs w:val="24"/>
        </w:rPr>
        <w:t>customer_name_genitive</w:t>
      </w:r>
      <w:proofErr w:type="spellEnd"/>
      <w:r w:rsidR="001646A3" w:rsidRPr="00A02E2E">
        <w:rPr>
          <w:rFonts w:ascii="Times New Roman" w:eastAsia="Times New Roman" w:hAnsi="Times New Roman" w:cs="Times New Roman"/>
          <w:sz w:val="24"/>
          <w:szCs w:val="24"/>
        </w:rPr>
        <w:t xml:space="preserve"> }}</w:t>
      </w:r>
      <w:r w:rsidRPr="00A02E2E">
        <w:rPr>
          <w:rFonts w:ascii="Times New Roman" w:eastAsia="Times New Roman" w:hAnsi="Times New Roman" w:cs="Times New Roman"/>
          <w:sz w:val="24"/>
          <w:szCs w:val="24"/>
        </w:rPr>
        <w:t xml:space="preserve"> (код ЄДРПОУ: </w:t>
      </w:r>
      <w:r w:rsidR="001646A3" w:rsidRPr="00A02E2E">
        <w:rPr>
          <w:rFonts w:ascii="Times New Roman" w:eastAsia="Times New Roman" w:hAnsi="Times New Roman" w:cs="Times New Roman"/>
          <w:sz w:val="24"/>
          <w:szCs w:val="24"/>
        </w:rPr>
        <w:t xml:space="preserve">{{ </w:t>
      </w:r>
      <w:proofErr w:type="spellStart"/>
      <w:r w:rsidR="001646A3" w:rsidRPr="00A02E2E">
        <w:rPr>
          <w:rFonts w:ascii="Times New Roman" w:eastAsia="Times New Roman" w:hAnsi="Times New Roman" w:cs="Times New Roman"/>
          <w:sz w:val="24"/>
          <w:szCs w:val="24"/>
        </w:rPr>
        <w:t>customer_code</w:t>
      </w:r>
      <w:proofErr w:type="spellEnd"/>
      <w:r w:rsidR="001646A3" w:rsidRPr="00A02E2E">
        <w:rPr>
          <w:rFonts w:ascii="Times New Roman" w:eastAsia="Times New Roman" w:hAnsi="Times New Roman" w:cs="Times New Roman"/>
          <w:sz w:val="24"/>
          <w:szCs w:val="24"/>
        </w:rPr>
        <w:t xml:space="preserve"> }}</w:t>
      </w:r>
      <w:r w:rsidRPr="00A02E2E">
        <w:rPr>
          <w:rFonts w:ascii="Times New Roman" w:eastAsia="Times New Roman" w:hAnsi="Times New Roman" w:cs="Times New Roman"/>
          <w:sz w:val="24"/>
          <w:szCs w:val="24"/>
        </w:rPr>
        <w:t xml:space="preserve">) щодо порушення, передбаченого </w:t>
      </w:r>
      <w:r w:rsidR="00EF21A7" w:rsidRPr="00A02E2E">
        <w:rPr>
          <w:rFonts w:ascii="Times New Roman" w:eastAsia="Times New Roman" w:hAnsi="Times New Roman" w:cs="Times New Roman"/>
          <w:b/>
          <w:bCs/>
          <w:sz w:val="24"/>
          <w:szCs w:val="24"/>
        </w:rPr>
        <w:t>{{ p49_reference }}</w:t>
      </w:r>
      <w:r w:rsidRPr="00A02E2E">
        <w:rPr>
          <w:rFonts w:ascii="Times New Roman" w:eastAsia="Times New Roman" w:hAnsi="Times New Roman" w:cs="Times New Roman"/>
          <w:sz w:val="24"/>
          <w:szCs w:val="24"/>
          <w:shd w:val="clear" w:color="auto" w:fill="FF9900"/>
        </w:rPr>
        <w:t xml:space="preserve"> </w:t>
      </w:r>
      <w:r w:rsidRPr="00A02E2E">
        <w:rPr>
          <w:rFonts w:ascii="Times New Roman" w:eastAsia="Times New Roman" w:hAnsi="Times New Roman" w:cs="Times New Roman"/>
          <w:sz w:val="24"/>
          <w:szCs w:val="24"/>
        </w:rPr>
        <w:t>Порядку</w:t>
      </w:r>
      <w:r w:rsidRPr="00A02E2E">
        <w:rPr>
          <w:rFonts w:ascii="Times New Roman" w:eastAsia="Times New Roman" w:hAnsi="Times New Roman" w:cs="Times New Roman"/>
          <w:b/>
          <w:bCs/>
          <w:sz w:val="24"/>
          <w:szCs w:val="24"/>
        </w:rPr>
        <w:t> </w:t>
      </w:r>
      <w:r w:rsidRPr="00A02E2E">
        <w:rPr>
          <w:rFonts w:ascii="Times New Roman" w:eastAsia="Times New Roman" w:hAnsi="Times New Roman" w:cs="Times New Roman"/>
          <w:sz w:val="24"/>
          <w:szCs w:val="24"/>
        </w:rPr>
        <w:t>№</w:t>
      </w:r>
      <w:r w:rsidRPr="00A02E2E">
        <w:rPr>
          <w:rFonts w:ascii="Times New Roman" w:eastAsia="Times New Roman" w:hAnsi="Times New Roman" w:cs="Times New Roman"/>
          <w:b/>
          <w:bCs/>
          <w:sz w:val="24"/>
          <w:szCs w:val="24"/>
        </w:rPr>
        <w:t> </w:t>
      </w:r>
      <w:r w:rsidRPr="00A02E2E">
        <w:rPr>
          <w:rFonts w:ascii="Times New Roman" w:eastAsia="Times New Roman" w:hAnsi="Times New Roman" w:cs="Times New Roman"/>
          <w:sz w:val="24"/>
          <w:szCs w:val="24"/>
        </w:rPr>
        <w:t xml:space="preserve">822, з боку Постачальника – </w:t>
      </w:r>
      <w:r w:rsidR="00EF21A7" w:rsidRPr="00A02E2E">
        <w:rPr>
          <w:rFonts w:ascii="Times New Roman" w:eastAsia="Times New Roman" w:hAnsi="Times New Roman" w:cs="Times New Roman"/>
          <w:sz w:val="24"/>
          <w:szCs w:val="24"/>
        </w:rPr>
        <w:t xml:space="preserve">{{ </w:t>
      </w:r>
      <w:proofErr w:type="spellStart"/>
      <w:r w:rsidR="00EF21A7" w:rsidRPr="00A02E2E">
        <w:rPr>
          <w:rFonts w:ascii="Times New Roman" w:eastAsia="Times New Roman" w:hAnsi="Times New Roman" w:cs="Times New Roman"/>
          <w:sz w:val="24"/>
          <w:szCs w:val="24"/>
        </w:rPr>
        <w:t>supplier_name_genitive</w:t>
      </w:r>
      <w:proofErr w:type="spellEnd"/>
      <w:r w:rsidR="00EF21A7" w:rsidRPr="00A02E2E">
        <w:rPr>
          <w:rFonts w:ascii="Times New Roman" w:eastAsia="Times New Roman" w:hAnsi="Times New Roman" w:cs="Times New Roman"/>
          <w:sz w:val="24"/>
          <w:szCs w:val="24"/>
        </w:rPr>
        <w:t xml:space="preserve"> }}</w:t>
      </w:r>
      <w:r w:rsidRPr="00A02E2E">
        <w:rPr>
          <w:rFonts w:ascii="Times New Roman" w:eastAsia="Times New Roman" w:hAnsi="Times New Roman" w:cs="Times New Roman"/>
          <w:sz w:val="24"/>
          <w:szCs w:val="24"/>
        </w:rPr>
        <w:t xml:space="preserve"> (</w:t>
      </w:r>
      <w:r w:rsidR="001646A3" w:rsidRPr="00A02E2E">
        <w:rPr>
          <w:rFonts w:ascii="Times New Roman" w:eastAsia="Times New Roman" w:hAnsi="Times New Roman" w:cs="Times New Roman"/>
          <w:sz w:val="24"/>
          <w:szCs w:val="24"/>
        </w:rPr>
        <w:t xml:space="preserve">{{ </w:t>
      </w:r>
      <w:proofErr w:type="spellStart"/>
      <w:r w:rsidR="001646A3" w:rsidRPr="00A02E2E">
        <w:rPr>
          <w:rFonts w:ascii="Times New Roman" w:eastAsia="Times New Roman" w:hAnsi="Times New Roman" w:cs="Times New Roman"/>
          <w:sz w:val="24"/>
          <w:szCs w:val="24"/>
        </w:rPr>
        <w:t>supplier_code_label</w:t>
      </w:r>
      <w:proofErr w:type="spellEnd"/>
      <w:r w:rsidR="001646A3" w:rsidRPr="00A02E2E">
        <w:rPr>
          <w:rFonts w:ascii="Times New Roman" w:eastAsia="Times New Roman" w:hAnsi="Times New Roman" w:cs="Times New Roman"/>
          <w:sz w:val="24"/>
          <w:szCs w:val="24"/>
        </w:rPr>
        <w:t xml:space="preserve"> }}</w:t>
      </w:r>
      <w:r w:rsidRPr="00A02E2E">
        <w:rPr>
          <w:rFonts w:ascii="Times New Roman" w:eastAsia="Times New Roman" w:hAnsi="Times New Roman" w:cs="Times New Roman"/>
          <w:sz w:val="24"/>
          <w:szCs w:val="24"/>
        </w:rPr>
        <w:t xml:space="preserve">: </w:t>
      </w:r>
      <w:r w:rsidR="001646A3" w:rsidRPr="00A02E2E">
        <w:rPr>
          <w:rFonts w:ascii="Times New Roman" w:eastAsia="Times New Roman" w:hAnsi="Times New Roman" w:cs="Times New Roman"/>
          <w:sz w:val="24"/>
          <w:szCs w:val="24"/>
        </w:rPr>
        <w:t xml:space="preserve">{{ </w:t>
      </w:r>
      <w:proofErr w:type="spellStart"/>
      <w:r w:rsidR="001646A3" w:rsidRPr="00A02E2E">
        <w:rPr>
          <w:rFonts w:ascii="Times New Roman" w:eastAsia="Times New Roman" w:hAnsi="Times New Roman" w:cs="Times New Roman"/>
          <w:sz w:val="24"/>
          <w:szCs w:val="24"/>
        </w:rPr>
        <w:t>supplier_code</w:t>
      </w:r>
      <w:proofErr w:type="spellEnd"/>
      <w:r w:rsidR="001646A3" w:rsidRPr="00A02E2E">
        <w:rPr>
          <w:rFonts w:ascii="Times New Roman" w:eastAsia="Times New Roman" w:hAnsi="Times New Roman" w:cs="Times New Roman"/>
          <w:sz w:val="24"/>
          <w:szCs w:val="24"/>
        </w:rPr>
        <w:t xml:space="preserve"> }}</w:t>
      </w:r>
      <w:r w:rsidRPr="00A02E2E">
        <w:rPr>
          <w:rFonts w:ascii="Times New Roman" w:eastAsia="Times New Roman" w:hAnsi="Times New Roman" w:cs="Times New Roman"/>
          <w:sz w:val="24"/>
          <w:szCs w:val="24"/>
        </w:rPr>
        <w:t xml:space="preserve">) в закупівлі {{ </w:t>
      </w:r>
      <w:proofErr w:type="spellStart"/>
      <w:r w:rsidR="001646A3" w:rsidRPr="00A02E2E">
        <w:rPr>
          <w:rFonts w:ascii="Times New Roman" w:eastAsia="Times New Roman" w:hAnsi="Times New Roman" w:cs="Times New Roman"/>
          <w:sz w:val="24"/>
          <w:szCs w:val="24"/>
        </w:rPr>
        <w:t>procurement_id</w:t>
      </w:r>
      <w:proofErr w:type="spellEnd"/>
      <w:r w:rsidRPr="00A02E2E">
        <w:rPr>
          <w:rFonts w:ascii="Times New Roman" w:eastAsia="Times New Roman" w:hAnsi="Times New Roman" w:cs="Times New Roman"/>
          <w:sz w:val="24"/>
          <w:szCs w:val="24"/>
        </w:rPr>
        <w:t xml:space="preserve"> }} – </w:t>
      </w:r>
      <w:r w:rsidRPr="00A02E2E">
        <w:rPr>
          <w:rFonts w:ascii="Times New Roman" w:eastAsia="Times New Roman" w:hAnsi="Times New Roman" w:cs="Times New Roman"/>
          <w:b/>
          <w:bCs/>
          <w:sz w:val="24"/>
          <w:szCs w:val="24"/>
        </w:rPr>
        <w:t>прийняти рішення про відмову в задоволенні звернення</w:t>
      </w:r>
      <w:r w:rsidRPr="00A02E2E">
        <w:rPr>
          <w:rFonts w:ascii="Times New Roman" w:eastAsia="Times New Roman" w:hAnsi="Times New Roman" w:cs="Times New Roman"/>
          <w:sz w:val="24"/>
          <w:szCs w:val="24"/>
        </w:rPr>
        <w:t>.</w:t>
      </w:r>
    </w:p>
    <w:p w14:paraId="10AE7DCA" w14:textId="34EDDDE1" w:rsidR="00D55E1A" w:rsidRPr="00A02E2E" w:rsidRDefault="00000000">
      <w:pPr>
        <w:numPr>
          <w:ilvl w:val="0"/>
          <w:numId w:val="1"/>
        </w:numPr>
        <w:pBdr>
          <w:top w:val="nil"/>
          <w:left w:val="nil"/>
          <w:bottom w:val="nil"/>
          <w:right w:val="nil"/>
          <w:between w:val="nil"/>
        </w:pBdr>
        <w:tabs>
          <w:tab w:val="left" w:pos="993"/>
        </w:tabs>
        <w:spacing w:after="0" w:line="240" w:lineRule="auto"/>
        <w:ind w:left="0" w:firstLine="570"/>
        <w:jc w:val="both"/>
        <w:rPr>
          <w:rFonts w:ascii="Times New Roman" w:eastAsia="Times New Roman" w:hAnsi="Times New Roman" w:cs="Times New Roman"/>
          <w:sz w:val="24"/>
          <w:szCs w:val="24"/>
        </w:rPr>
      </w:pPr>
      <w:r w:rsidRPr="00A02E2E">
        <w:rPr>
          <w:rFonts w:ascii="Times New Roman" w:eastAsia="Times New Roman" w:hAnsi="Times New Roman" w:cs="Times New Roman"/>
          <w:sz w:val="24"/>
          <w:szCs w:val="24"/>
        </w:rPr>
        <w:t>Відповідно до вимог п.</w:t>
      </w:r>
      <w:r w:rsidRPr="00A02E2E">
        <w:rPr>
          <w:rFonts w:ascii="Times New Roman" w:eastAsia="Times New Roman" w:hAnsi="Times New Roman" w:cs="Times New Roman"/>
          <w:b/>
          <w:bCs/>
          <w:sz w:val="24"/>
          <w:szCs w:val="24"/>
        </w:rPr>
        <w:t> </w:t>
      </w:r>
      <w:r w:rsidRPr="00A02E2E">
        <w:rPr>
          <w:rFonts w:ascii="Times New Roman" w:eastAsia="Times New Roman" w:hAnsi="Times New Roman" w:cs="Times New Roman"/>
          <w:sz w:val="24"/>
          <w:szCs w:val="24"/>
        </w:rPr>
        <w:t>51 Порядку</w:t>
      </w:r>
      <w:r w:rsidRPr="00A02E2E">
        <w:rPr>
          <w:rFonts w:ascii="Times New Roman" w:eastAsia="Times New Roman" w:hAnsi="Times New Roman" w:cs="Times New Roman"/>
          <w:b/>
          <w:bCs/>
          <w:sz w:val="24"/>
          <w:szCs w:val="24"/>
        </w:rPr>
        <w:t> </w:t>
      </w:r>
      <w:r w:rsidRPr="00A02E2E">
        <w:rPr>
          <w:rFonts w:ascii="Times New Roman" w:eastAsia="Times New Roman" w:hAnsi="Times New Roman" w:cs="Times New Roman"/>
          <w:sz w:val="24"/>
          <w:szCs w:val="24"/>
        </w:rPr>
        <w:t>№</w:t>
      </w:r>
      <w:r w:rsidRPr="00A02E2E">
        <w:rPr>
          <w:rFonts w:ascii="Times New Roman" w:eastAsia="Times New Roman" w:hAnsi="Times New Roman" w:cs="Times New Roman"/>
          <w:b/>
          <w:bCs/>
          <w:sz w:val="24"/>
          <w:szCs w:val="24"/>
        </w:rPr>
        <w:t> </w:t>
      </w:r>
      <w:r w:rsidRPr="00A02E2E">
        <w:rPr>
          <w:rFonts w:ascii="Times New Roman" w:eastAsia="Times New Roman" w:hAnsi="Times New Roman" w:cs="Times New Roman"/>
          <w:sz w:val="24"/>
          <w:szCs w:val="24"/>
        </w:rPr>
        <w:t xml:space="preserve">822, повідомити Замовника – </w:t>
      </w:r>
      <w:r w:rsidR="00EF21A7" w:rsidRPr="00A02E2E">
        <w:rPr>
          <w:rFonts w:ascii="Times New Roman" w:eastAsia="Times New Roman" w:hAnsi="Times New Roman" w:cs="Times New Roman"/>
          <w:sz w:val="24"/>
          <w:szCs w:val="24"/>
        </w:rPr>
        <w:t xml:space="preserve">{{ </w:t>
      </w:r>
      <w:proofErr w:type="spellStart"/>
      <w:r w:rsidR="00EF21A7" w:rsidRPr="00A02E2E">
        <w:rPr>
          <w:rFonts w:ascii="Times New Roman" w:eastAsia="Times New Roman" w:hAnsi="Times New Roman" w:cs="Times New Roman"/>
          <w:sz w:val="24"/>
          <w:szCs w:val="24"/>
        </w:rPr>
        <w:t>customer_name_accusative</w:t>
      </w:r>
      <w:proofErr w:type="spellEnd"/>
      <w:r w:rsidR="00EF21A7" w:rsidRPr="00A02E2E">
        <w:rPr>
          <w:rFonts w:ascii="Times New Roman" w:eastAsia="Times New Roman" w:hAnsi="Times New Roman" w:cs="Times New Roman"/>
          <w:sz w:val="24"/>
          <w:szCs w:val="24"/>
        </w:rPr>
        <w:t xml:space="preserve"> }} </w:t>
      </w:r>
      <w:r w:rsidRPr="00A02E2E">
        <w:rPr>
          <w:rFonts w:ascii="Times New Roman" w:eastAsia="Times New Roman" w:hAnsi="Times New Roman" w:cs="Times New Roman"/>
          <w:sz w:val="24"/>
          <w:szCs w:val="24"/>
        </w:rPr>
        <w:t xml:space="preserve">(код ЄДРПОУ: </w:t>
      </w:r>
      <w:r w:rsidR="001646A3" w:rsidRPr="00A02E2E">
        <w:rPr>
          <w:rFonts w:ascii="Times New Roman" w:eastAsia="Times New Roman" w:hAnsi="Times New Roman" w:cs="Times New Roman"/>
          <w:sz w:val="24"/>
          <w:szCs w:val="24"/>
        </w:rPr>
        <w:t xml:space="preserve">{{ </w:t>
      </w:r>
      <w:proofErr w:type="spellStart"/>
      <w:r w:rsidR="001646A3" w:rsidRPr="00A02E2E">
        <w:rPr>
          <w:rFonts w:ascii="Times New Roman" w:eastAsia="Times New Roman" w:hAnsi="Times New Roman" w:cs="Times New Roman"/>
          <w:sz w:val="24"/>
          <w:szCs w:val="24"/>
        </w:rPr>
        <w:t>customer_code</w:t>
      </w:r>
      <w:proofErr w:type="spellEnd"/>
      <w:r w:rsidR="001646A3" w:rsidRPr="00A02E2E">
        <w:rPr>
          <w:rFonts w:ascii="Times New Roman" w:eastAsia="Times New Roman" w:hAnsi="Times New Roman" w:cs="Times New Roman"/>
          <w:sz w:val="24"/>
          <w:szCs w:val="24"/>
        </w:rPr>
        <w:t xml:space="preserve"> }}</w:t>
      </w:r>
      <w:r w:rsidRPr="00A02E2E">
        <w:rPr>
          <w:rFonts w:ascii="Times New Roman" w:eastAsia="Times New Roman" w:hAnsi="Times New Roman" w:cs="Times New Roman"/>
          <w:sz w:val="24"/>
          <w:szCs w:val="24"/>
        </w:rPr>
        <w:t xml:space="preserve">) та Постачальника – {{ </w:t>
      </w:r>
      <w:proofErr w:type="spellStart"/>
      <w:r w:rsidR="00EF21A7" w:rsidRPr="00A02E2E">
        <w:rPr>
          <w:rFonts w:ascii="Times New Roman" w:eastAsia="Times New Roman" w:hAnsi="Times New Roman" w:cs="Times New Roman"/>
          <w:sz w:val="24"/>
          <w:szCs w:val="24"/>
        </w:rPr>
        <w:t>supplier_name_accusative</w:t>
      </w:r>
      <w:proofErr w:type="spellEnd"/>
      <w:r w:rsidRPr="00A02E2E">
        <w:rPr>
          <w:rFonts w:ascii="Times New Roman" w:eastAsia="Times New Roman" w:hAnsi="Times New Roman" w:cs="Times New Roman"/>
          <w:sz w:val="24"/>
          <w:szCs w:val="24"/>
        </w:rPr>
        <w:t xml:space="preserve"> }} (</w:t>
      </w:r>
      <w:r w:rsidR="001646A3" w:rsidRPr="00A02E2E">
        <w:rPr>
          <w:rFonts w:ascii="Times New Roman" w:eastAsia="Times New Roman" w:hAnsi="Times New Roman" w:cs="Times New Roman"/>
          <w:sz w:val="24"/>
          <w:szCs w:val="24"/>
        </w:rPr>
        <w:t xml:space="preserve">{{ </w:t>
      </w:r>
      <w:proofErr w:type="spellStart"/>
      <w:r w:rsidR="001646A3" w:rsidRPr="00A02E2E">
        <w:rPr>
          <w:rFonts w:ascii="Times New Roman" w:eastAsia="Times New Roman" w:hAnsi="Times New Roman" w:cs="Times New Roman"/>
          <w:sz w:val="24"/>
          <w:szCs w:val="24"/>
        </w:rPr>
        <w:t>supplier_code_label</w:t>
      </w:r>
      <w:proofErr w:type="spellEnd"/>
      <w:r w:rsidR="001646A3" w:rsidRPr="00A02E2E">
        <w:rPr>
          <w:rFonts w:ascii="Times New Roman" w:eastAsia="Times New Roman" w:hAnsi="Times New Roman" w:cs="Times New Roman"/>
          <w:sz w:val="24"/>
          <w:szCs w:val="24"/>
        </w:rPr>
        <w:t xml:space="preserve"> }}</w:t>
      </w:r>
      <w:r w:rsidRPr="00A02E2E">
        <w:rPr>
          <w:rFonts w:ascii="Times New Roman" w:eastAsia="Times New Roman" w:hAnsi="Times New Roman" w:cs="Times New Roman"/>
          <w:sz w:val="24"/>
          <w:szCs w:val="24"/>
        </w:rPr>
        <w:t xml:space="preserve">: </w:t>
      </w:r>
      <w:r w:rsidR="001646A3" w:rsidRPr="00A02E2E">
        <w:rPr>
          <w:rFonts w:ascii="Times New Roman" w:eastAsia="Times New Roman" w:hAnsi="Times New Roman" w:cs="Times New Roman"/>
          <w:sz w:val="24"/>
          <w:szCs w:val="24"/>
        </w:rPr>
        <w:t xml:space="preserve">{{ </w:t>
      </w:r>
      <w:proofErr w:type="spellStart"/>
      <w:r w:rsidR="001646A3" w:rsidRPr="00A02E2E">
        <w:rPr>
          <w:rFonts w:ascii="Times New Roman" w:eastAsia="Times New Roman" w:hAnsi="Times New Roman" w:cs="Times New Roman"/>
          <w:sz w:val="24"/>
          <w:szCs w:val="24"/>
        </w:rPr>
        <w:t>supplier_code</w:t>
      </w:r>
      <w:proofErr w:type="spellEnd"/>
      <w:r w:rsidR="001646A3" w:rsidRPr="00A02E2E">
        <w:rPr>
          <w:rFonts w:ascii="Times New Roman" w:eastAsia="Times New Roman" w:hAnsi="Times New Roman" w:cs="Times New Roman"/>
          <w:sz w:val="24"/>
          <w:szCs w:val="24"/>
        </w:rPr>
        <w:t xml:space="preserve"> }}</w:t>
      </w:r>
      <w:r w:rsidRPr="00A02E2E">
        <w:rPr>
          <w:rFonts w:ascii="Times New Roman" w:eastAsia="Times New Roman" w:hAnsi="Times New Roman" w:cs="Times New Roman"/>
          <w:sz w:val="24"/>
          <w:szCs w:val="24"/>
        </w:rPr>
        <w:t xml:space="preserve">) про результати розгляду звернення шляхом оприлюднення відповідного рішення на </w:t>
      </w:r>
      <w:proofErr w:type="spellStart"/>
      <w:r w:rsidRPr="00A02E2E">
        <w:rPr>
          <w:rFonts w:ascii="Times New Roman" w:eastAsia="Times New Roman" w:hAnsi="Times New Roman" w:cs="Times New Roman"/>
          <w:sz w:val="24"/>
          <w:szCs w:val="24"/>
        </w:rPr>
        <w:t>вебпорталі</w:t>
      </w:r>
      <w:proofErr w:type="spellEnd"/>
      <w:r w:rsidRPr="00A02E2E">
        <w:rPr>
          <w:rFonts w:ascii="Times New Roman" w:eastAsia="Times New Roman" w:hAnsi="Times New Roman" w:cs="Times New Roman"/>
          <w:sz w:val="24"/>
          <w:szCs w:val="24"/>
        </w:rPr>
        <w:t xml:space="preserve"> Уповноваженого органу.</w:t>
      </w:r>
    </w:p>
    <w:p w14:paraId="111C7874" w14:textId="77777777" w:rsidR="00D55E1A" w:rsidRPr="00A02E2E" w:rsidRDefault="00D55E1A">
      <w:pPr>
        <w:pBdr>
          <w:top w:val="nil"/>
          <w:left w:val="nil"/>
          <w:bottom w:val="nil"/>
          <w:right w:val="nil"/>
          <w:between w:val="nil"/>
        </w:pBdr>
        <w:tabs>
          <w:tab w:val="left" w:pos="993"/>
        </w:tabs>
        <w:spacing w:after="0" w:line="240" w:lineRule="auto"/>
        <w:jc w:val="both"/>
        <w:rPr>
          <w:rFonts w:ascii="Times New Roman" w:eastAsia="Times New Roman" w:hAnsi="Times New Roman" w:cs="Times New Roman"/>
          <w:sz w:val="24"/>
          <w:szCs w:val="24"/>
        </w:rPr>
      </w:pPr>
    </w:p>
    <w:p w14:paraId="0C45AF9B" w14:textId="77777777" w:rsidR="00D55E1A" w:rsidRPr="00A02E2E" w:rsidRDefault="00D55E1A">
      <w:pPr>
        <w:spacing w:after="0" w:line="240" w:lineRule="auto"/>
        <w:rPr>
          <w:rFonts w:ascii="Times New Roman" w:eastAsia="Times New Roman" w:hAnsi="Times New Roman" w:cs="Times New Roman"/>
          <w:sz w:val="24"/>
          <w:szCs w:val="24"/>
        </w:rPr>
      </w:pPr>
    </w:p>
    <w:p w14:paraId="686E84A4" w14:textId="7F625258" w:rsidR="00D55E1A" w:rsidRDefault="00000000">
      <w:pPr>
        <w:spacing w:after="0" w:line="240" w:lineRule="auto"/>
        <w:rPr>
          <w:rFonts w:ascii="Times New Roman" w:eastAsia="Times New Roman" w:hAnsi="Times New Roman" w:cs="Times New Roman"/>
          <w:b/>
          <w:bCs/>
          <w:sz w:val="24"/>
          <w:szCs w:val="24"/>
          <w:shd w:val="clear" w:color="auto" w:fill="FF9900"/>
        </w:rPr>
      </w:pPr>
      <w:r w:rsidRPr="00A02E2E">
        <w:rPr>
          <w:rFonts w:ascii="Times New Roman" w:eastAsia="Times New Roman" w:hAnsi="Times New Roman" w:cs="Times New Roman"/>
          <w:b/>
          <w:bCs/>
          <w:sz w:val="24"/>
          <w:szCs w:val="24"/>
        </w:rPr>
        <w:t>Уповноважена особа</w:t>
      </w:r>
      <w:r w:rsidRPr="00A02E2E">
        <w:rPr>
          <w:rFonts w:ascii="Times New Roman" w:eastAsia="Times New Roman" w:hAnsi="Times New Roman" w:cs="Times New Roman"/>
          <w:b/>
          <w:bCs/>
          <w:sz w:val="24"/>
          <w:szCs w:val="24"/>
        </w:rPr>
        <w:tab/>
      </w:r>
      <w:r w:rsidRPr="00A02E2E">
        <w:rPr>
          <w:rFonts w:ascii="Times New Roman" w:eastAsia="Times New Roman" w:hAnsi="Times New Roman" w:cs="Times New Roman"/>
          <w:b/>
          <w:bCs/>
          <w:sz w:val="24"/>
          <w:szCs w:val="24"/>
        </w:rPr>
        <w:tab/>
      </w:r>
      <w:r w:rsidRPr="00A02E2E">
        <w:rPr>
          <w:rFonts w:ascii="Times New Roman" w:eastAsia="Times New Roman" w:hAnsi="Times New Roman" w:cs="Times New Roman"/>
          <w:b/>
          <w:bCs/>
          <w:sz w:val="24"/>
          <w:szCs w:val="24"/>
        </w:rPr>
        <w:tab/>
      </w:r>
      <w:r w:rsidRPr="00A02E2E">
        <w:rPr>
          <w:rFonts w:ascii="Times New Roman" w:eastAsia="Times New Roman" w:hAnsi="Times New Roman" w:cs="Times New Roman"/>
          <w:b/>
          <w:bCs/>
          <w:sz w:val="24"/>
          <w:szCs w:val="24"/>
        </w:rPr>
        <w:tab/>
      </w:r>
      <w:r w:rsidR="00EF21A7" w:rsidRPr="00A02E2E">
        <w:rPr>
          <w:rFonts w:ascii="Times New Roman" w:eastAsia="Times New Roman" w:hAnsi="Times New Roman" w:cs="Times New Roman"/>
          <w:b/>
          <w:bCs/>
          <w:sz w:val="24"/>
          <w:szCs w:val="24"/>
        </w:rPr>
        <w:t xml:space="preserve">{{ </w:t>
      </w:r>
      <w:proofErr w:type="spellStart"/>
      <w:r w:rsidR="00EF21A7" w:rsidRPr="00A02E2E">
        <w:rPr>
          <w:rFonts w:ascii="Times New Roman" w:eastAsia="Times New Roman" w:hAnsi="Times New Roman" w:cs="Times New Roman"/>
          <w:b/>
          <w:bCs/>
          <w:sz w:val="24"/>
          <w:szCs w:val="24"/>
        </w:rPr>
        <w:t>officer_name</w:t>
      </w:r>
      <w:proofErr w:type="spellEnd"/>
      <w:r w:rsidR="00EF21A7" w:rsidRPr="00A02E2E">
        <w:rPr>
          <w:rFonts w:ascii="Times New Roman" w:eastAsia="Times New Roman" w:hAnsi="Times New Roman" w:cs="Times New Roman"/>
          <w:b/>
          <w:bCs/>
          <w:sz w:val="24"/>
          <w:szCs w:val="24"/>
        </w:rPr>
        <w:t xml:space="preserve"> }}</w:t>
      </w:r>
    </w:p>
    <w:sectPr w:rsidR="00D55E1A">
      <w:pgSz w:w="12240" w:h="15840"/>
      <w:pgMar w:top="851" w:right="758" w:bottom="851" w:left="15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1DD19571-0F11-432D-A51F-753C973260CB}"/>
    <w:embedBold r:id="rId2" w:fontKey="{B16E3ACC-2E14-4375-ABFF-4D96E9B75437}"/>
  </w:font>
  <w:font w:name="Georgia">
    <w:panose1 w:val="02040502050405020303"/>
    <w:charset w:val="CC"/>
    <w:family w:val="roman"/>
    <w:pitch w:val="variable"/>
    <w:sig w:usb0="00000287" w:usb1="00000000" w:usb2="00000000" w:usb3="00000000" w:csb0="0000009F" w:csb1="00000000"/>
    <w:embedItalic r:id="rId3" w:fontKey="{F4522619-DD45-4757-AA56-20DAE0B4CABB}"/>
  </w:font>
  <w:font w:name="Cambria">
    <w:panose1 w:val="02040503050406030204"/>
    <w:charset w:val="CC"/>
    <w:family w:val="roman"/>
    <w:pitch w:val="variable"/>
    <w:sig w:usb0="E00006FF" w:usb1="420024FF" w:usb2="02000000" w:usb3="00000000" w:csb0="0000019F" w:csb1="00000000"/>
    <w:embedRegular r:id="rId4" w:fontKey="{0701FF3F-891C-4838-8B7F-F3833D579A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7592C"/>
    <w:multiLevelType w:val="multilevel"/>
    <w:tmpl w:val="5790B182"/>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37355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E1A"/>
    <w:rsid w:val="001646A3"/>
    <w:rsid w:val="0044519C"/>
    <w:rsid w:val="00587FA7"/>
    <w:rsid w:val="00A02E2E"/>
    <w:rsid w:val="00AC6262"/>
    <w:rsid w:val="00D55E1A"/>
    <w:rsid w:val="00EF21A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A2824"/>
  <w15:docId w15:val="{20DD6DA5-EA79-4F53-9894-2F90E86F4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yperlink" Target="https://www.me.gov.ua/InfoRez/Details?id=3d8b5293-1542-45e7-8cab-60768b9ecc09&amp;lang=uk-UA" TargetMode="External"/><Relationship Id="rId8" Type="http://schemas.openxmlformats.org/officeDocument/2006/relationships/hyperlink" Target="https://me.gov.ua/InfoRez/Details?id=1c50d66b-a34f-4b83-8ae3-e1fdea208d80&amp;lang=uk-UA" TargetMode="External"/><Relationship Id="rId9" Type="http://schemas.openxmlformats.org/officeDocument/2006/relationships/hyperlink" Target="https://me.gov.ua/InfoRez/Details?id=011d5df6-768e-46e9-9f66-86a71737584d&amp;lang=uk-U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4206</Words>
  <Characters>2398</Characters>
  <Application>Microsoft Office Word</Application>
  <DocSecurity>0</DocSecurity>
  <Lines>19</Lines>
  <Paragraphs>13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Світлана Намясенко</cp:lastModifiedBy>
  <cp:revision>3</cp:revision>
  <dcterms:created xsi:type="dcterms:W3CDTF">2026-09-07T19:13:00Z</dcterms:created>
  <dcterms:modified xsi:type="dcterms:W3CDTF">2026-09-11T06:42:00Z</dcterms:modified>
</cp:coreProperties>
</file>