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28D28" w14:textId="1D19BD37" w:rsidR="00280659" w:rsidRDefault="00000000">
      <w:pPr>
        <w:spacing w:after="0" w:line="240" w:lineRule="auto"/>
        <w:jc w:val="center"/>
        <w:rPr>
          <w:rFonts w:ascii="Times New Roman" w:eastAsia="Times New Roman" w:hAnsi="Times New Roman" w:cs="Times New Roman"/>
          <w:sz w:val="24"/>
          <w:szCs w:val="24"/>
          <w:shd w:val="clear" w:color="auto" w:fill="FF9900"/>
        </w:rPr>
      </w:pPr>
      <w:r>
        <w:rPr>
          <w:rFonts w:ascii="Times New Roman" w:eastAsia="Times New Roman" w:hAnsi="Times New Roman" w:cs="Times New Roman"/>
          <w:b/>
          <w:bCs/>
          <w:sz w:val="24"/>
          <w:szCs w:val="24"/>
        </w:rPr>
        <w:t>ПРОТОКОЛЬНЕ РІШЕННЯ № </w:t>
      </w:r>
      <w:r>
        <w:rPr>
          <w:rFonts w:ascii="Times New Roman" w:eastAsia="Times New Roman" w:hAnsi="Times New Roman" w:cs="Times New Roman"/>
          <w:b/>
          <w:bCs/>
          <w:sz w:val="24"/>
          <w:szCs w:val="24"/>
          <w:shd w:val="clear" w:color="auto" w:fill="FF9900"/>
        </w:rPr>
        <w:t xml:space="preserve">{{ </w:t>
      </w:r>
      <w:r w:rsidR="00AF2C47" w:rsidRPr="00AF2C47">
        <w:rPr>
          <w:rFonts w:ascii="Times New Roman" w:eastAsia="Times New Roman" w:hAnsi="Times New Roman" w:cs="Times New Roman"/>
          <w:b/>
          <w:bCs/>
          <w:sz w:val="24"/>
          <w:szCs w:val="24"/>
          <w:shd w:val="clear" w:color="auto" w:fill="FF9900"/>
        </w:rPr>
        <w:t>protocol_number</w:t>
      </w:r>
      <w:r>
        <w:rPr>
          <w:rFonts w:ascii="Times New Roman" w:eastAsia="Times New Roman" w:hAnsi="Times New Roman" w:cs="Times New Roman"/>
          <w:b/>
          <w:bCs/>
          <w:sz w:val="24"/>
          <w:szCs w:val="24"/>
          <w:shd w:val="clear" w:color="auto" w:fill="FF9900"/>
        </w:rPr>
        <w:t xml:space="preserve"> }}</w:t>
      </w:r>
    </w:p>
    <w:p w14:paraId="7D3E1C4E" w14:textId="77777777" w:rsidR="00280659"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Уповноваженої особи Державної установи «Професійні закупівлі»</w:t>
      </w:r>
    </w:p>
    <w:p w14:paraId="52D0E84D" w14:textId="0A867E99" w:rsidR="00280659" w:rsidRDefault="00000000">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за результатами розгляду звернення № {{</w:t>
      </w:r>
      <w:r w:rsidR="00AF2C47">
        <w:rPr>
          <w:rFonts w:ascii="Times New Roman" w:eastAsia="Times New Roman" w:hAnsi="Times New Roman" w:cs="Times New Roman"/>
          <w:b/>
          <w:bCs/>
          <w:sz w:val="24"/>
          <w:szCs w:val="24"/>
          <w:lang w:val="en-US"/>
        </w:rPr>
        <w:t xml:space="preserve"> </w:t>
      </w:r>
      <w:r w:rsidR="00AF2C47" w:rsidRPr="00AF2C47">
        <w:rPr>
          <w:rFonts w:ascii="Times New Roman" w:eastAsia="Times New Roman" w:hAnsi="Times New Roman" w:cs="Times New Roman"/>
          <w:b/>
          <w:bCs/>
          <w:sz w:val="24"/>
          <w:szCs w:val="24"/>
          <w:lang w:val="en-US"/>
        </w:rPr>
        <w:t>report_id</w:t>
      </w:r>
      <w:r w:rsidR="00AF2C47">
        <w:rPr>
          <w:rFonts w:ascii="Times New Roman" w:eastAsia="Times New Roman" w:hAnsi="Times New Roman" w:cs="Times New Roman"/>
          <w:b/>
          <w:bCs/>
          <w:sz w:val="24"/>
          <w:szCs w:val="24"/>
          <w:lang w:val="en-US"/>
        </w:rPr>
        <w:t xml:space="preserve"> </w:t>
      </w:r>
      <w:r>
        <w:rPr>
          <w:rFonts w:ascii="Times New Roman" w:eastAsia="Times New Roman" w:hAnsi="Times New Roman" w:cs="Times New Roman"/>
          <w:b/>
          <w:bCs/>
          <w:sz w:val="24"/>
          <w:szCs w:val="24"/>
        </w:rPr>
        <w:t>}}</w:t>
      </w:r>
    </w:p>
    <w:p w14:paraId="336CB780" w14:textId="3CD4E7FD" w:rsidR="00280659" w:rsidRDefault="00000000">
      <w:pPr>
        <w:spacing w:after="0" w:line="240" w:lineRule="auto"/>
        <w:jc w:val="center"/>
        <w:rPr>
          <w:rFonts w:ascii="Times New Roman" w:eastAsia="Times New Roman" w:hAnsi="Times New Roman" w:cs="Times New Roman"/>
          <w:sz w:val="24"/>
          <w:szCs w:val="24"/>
          <w:highlight w:val="yellow"/>
        </w:rPr>
      </w:pPr>
      <w:r>
        <w:rPr>
          <w:rFonts w:ascii="Times New Roman" w:eastAsia="Times New Roman" w:hAnsi="Times New Roman" w:cs="Times New Roman"/>
          <w:b/>
          <w:bCs/>
          <w:sz w:val="24"/>
          <w:szCs w:val="24"/>
        </w:rPr>
        <w:t xml:space="preserve">(закупівля </w:t>
      </w:r>
      <w:r w:rsidR="00AF2C47" w:rsidRPr="00AF2C47">
        <w:rPr>
          <w:rFonts w:ascii="Times New Roman" w:eastAsia="Times New Roman" w:hAnsi="Times New Roman" w:cs="Times New Roman"/>
          <w:b/>
          <w:bCs/>
          <w:sz w:val="24"/>
          <w:szCs w:val="24"/>
        </w:rPr>
        <w:t>{{ procurement_id }}</w:t>
      </w:r>
      <w:r>
        <w:rPr>
          <w:rFonts w:ascii="Times New Roman" w:eastAsia="Times New Roman" w:hAnsi="Times New Roman" w:cs="Times New Roman"/>
          <w:b/>
          <w:bCs/>
          <w:sz w:val="24"/>
          <w:szCs w:val="24"/>
        </w:rPr>
        <w:t>)</w:t>
      </w:r>
    </w:p>
    <w:tbl>
      <w:tblPr>
        <w:tblStyle w:val="a5"/>
        <w:tblW w:w="9922" w:type="dxa"/>
        <w:jc w:val="center"/>
        <w:tblInd w:w="0" w:type="dxa"/>
        <w:tblLayout w:type="fixed"/>
        <w:tblLook w:val="0600" w:firstRow="0" w:lastRow="0" w:firstColumn="0" w:lastColumn="0" w:noHBand="1" w:noVBand="1"/>
      </w:tblPr>
      <w:tblGrid>
        <w:gridCol w:w="4961"/>
        <w:gridCol w:w="4961"/>
      </w:tblGrid>
      <w:tr w:rsidR="00280659" w14:paraId="1C77F65F" w14:textId="77777777">
        <w:trPr>
          <w:jc w:val="center"/>
        </w:trPr>
        <w:tc>
          <w:tcPr>
            <w:tcW w:w="4961" w:type="dxa"/>
            <w:tcMar>
              <w:top w:w="100" w:type="dxa"/>
              <w:left w:w="100" w:type="dxa"/>
              <w:bottom w:w="100" w:type="dxa"/>
              <w:right w:w="100" w:type="dxa"/>
            </w:tcMar>
          </w:tcPr>
          <w:p w14:paraId="6CC8880F" w14:textId="149404D2" w:rsidR="00280659" w:rsidRDefault="00AF2C47">
            <w:pPr>
              <w:spacing w:after="0" w:line="240" w:lineRule="auto"/>
              <w:rPr>
                <w:rFonts w:ascii="Times New Roman" w:eastAsia="Times New Roman" w:hAnsi="Times New Roman" w:cs="Times New Roman"/>
                <w:sz w:val="24"/>
                <w:szCs w:val="24"/>
                <w:shd w:val="clear" w:color="auto" w:fill="FF9900"/>
              </w:rPr>
            </w:pPr>
            <w:r w:rsidRPr="00AF2C47">
              <w:rPr>
                <w:rFonts w:ascii="Times New Roman" w:eastAsia="Times New Roman" w:hAnsi="Times New Roman" w:cs="Times New Roman"/>
                <w:sz w:val="24"/>
                <w:szCs w:val="24"/>
                <w:shd w:val="clear" w:color="auto" w:fill="FF9900"/>
              </w:rPr>
              <w:t>{{ protocol_date }}</w:t>
            </w:r>
          </w:p>
        </w:tc>
        <w:tc>
          <w:tcPr>
            <w:tcW w:w="4961" w:type="dxa"/>
            <w:tcMar>
              <w:top w:w="100" w:type="dxa"/>
              <w:left w:w="100" w:type="dxa"/>
              <w:bottom w:w="100" w:type="dxa"/>
              <w:right w:w="100" w:type="dxa"/>
            </w:tcMar>
          </w:tcPr>
          <w:p w14:paraId="64188A21" w14:textId="77777777" w:rsidR="00280659" w:rsidRDefault="00000000">
            <w:pPr>
              <w:spacing w:after="0" w:line="240" w:lineRule="auto"/>
              <w:jc w:val="right"/>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Київ</w:t>
            </w:r>
          </w:p>
        </w:tc>
      </w:tr>
    </w:tbl>
    <w:p w14:paraId="413360F2" w14:textId="77777777" w:rsidR="00280659" w:rsidRDefault="00000000">
      <w:pPr>
        <w:spacing w:before="200" w:after="0" w:line="240" w:lineRule="auto"/>
        <w:ind w:firstLine="5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ПОРЯДОК ДЕННИЙ:</w:t>
      </w:r>
    </w:p>
    <w:p w14:paraId="6B1AF3DC" w14:textId="3DDCCB5F" w:rsidR="00280659" w:rsidRDefault="00000000">
      <w:pPr>
        <w:spacing w:after="0" w:line="240" w:lineRule="auto"/>
        <w:ind w:firstLine="57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Розгляд звернення </w:t>
      </w:r>
      <w:r w:rsidR="00AF2C47" w:rsidRPr="00AF2C47">
        <w:rPr>
          <w:rFonts w:ascii="Times New Roman" w:eastAsia="Times New Roman" w:hAnsi="Times New Roman" w:cs="Times New Roman"/>
          <w:sz w:val="24"/>
          <w:szCs w:val="24"/>
        </w:rPr>
        <w:t>{{ report_id }}</w:t>
      </w:r>
      <w:r>
        <w:rPr>
          <w:rFonts w:ascii="Times New Roman" w:eastAsia="Times New Roman" w:hAnsi="Times New Roman" w:cs="Times New Roman"/>
          <w:sz w:val="24"/>
          <w:szCs w:val="24"/>
        </w:rPr>
        <w:t xml:space="preserve"> від Замовника – {{ </w:t>
      </w:r>
      <w:r w:rsidR="001F2E31" w:rsidRPr="001F2E31">
        <w:rPr>
          <w:rFonts w:ascii="Times New Roman" w:eastAsia="Times New Roman" w:hAnsi="Times New Roman" w:cs="Times New Roman"/>
          <w:sz w:val="24"/>
          <w:szCs w:val="24"/>
        </w:rPr>
        <w:t>customer_name_genitive</w:t>
      </w:r>
      <w:r>
        <w:rPr>
          <w:rFonts w:ascii="Times New Roman" w:eastAsia="Times New Roman" w:hAnsi="Times New Roman" w:cs="Times New Roman"/>
          <w:sz w:val="24"/>
          <w:szCs w:val="24"/>
        </w:rPr>
        <w:t xml:space="preserve"> }} (код ЄДРПОУ: </w:t>
      </w:r>
      <w:r w:rsidR="001F2E31" w:rsidRPr="001F2E31">
        <w:rPr>
          <w:rFonts w:ascii="Times New Roman" w:eastAsia="Times New Roman" w:hAnsi="Times New Roman" w:cs="Times New Roman"/>
          <w:sz w:val="24"/>
          <w:szCs w:val="24"/>
        </w:rPr>
        <w:t>{{ customer_code }}</w:t>
      </w:r>
      <w:r>
        <w:rPr>
          <w:rFonts w:ascii="Times New Roman" w:eastAsia="Times New Roman" w:hAnsi="Times New Roman" w:cs="Times New Roman"/>
          <w:sz w:val="24"/>
          <w:szCs w:val="24"/>
        </w:rPr>
        <w:t xml:space="preserve">), стосовно закупівлі </w:t>
      </w:r>
      <w:r w:rsidR="00AF2C47" w:rsidRPr="00AF2C47">
        <w:rPr>
          <w:rFonts w:ascii="Times New Roman" w:eastAsia="Times New Roman" w:hAnsi="Times New Roman" w:cs="Times New Roman"/>
          <w:sz w:val="24"/>
          <w:szCs w:val="24"/>
        </w:rPr>
        <w:t>{{ procurement_id }}</w:t>
      </w:r>
      <w:r>
        <w:rPr>
          <w:rFonts w:ascii="Times New Roman" w:eastAsia="Times New Roman" w:hAnsi="Times New Roman" w:cs="Times New Roman"/>
          <w:sz w:val="24"/>
          <w:szCs w:val="24"/>
        </w:rPr>
        <w:t xml:space="preserve"> (предмет закупівлі: ДК</w:t>
      </w:r>
      <w:r>
        <w:rPr>
          <w:rFonts w:ascii="Times New Roman" w:eastAsia="Times New Roman" w:hAnsi="Times New Roman" w:cs="Times New Roman"/>
          <w:sz w:val="25"/>
          <w:szCs w:val="25"/>
        </w:rPr>
        <w:t> </w:t>
      </w:r>
      <w:r>
        <w:rPr>
          <w:rFonts w:ascii="Times New Roman" w:eastAsia="Times New Roman" w:hAnsi="Times New Roman" w:cs="Times New Roman"/>
          <w:sz w:val="24"/>
          <w:szCs w:val="24"/>
        </w:rPr>
        <w:t>021:2015:</w:t>
      </w:r>
      <w:r w:rsidR="001F2E31">
        <w:rPr>
          <w:rFonts w:ascii="Times New Roman" w:eastAsia="Times New Roman" w:hAnsi="Times New Roman" w:cs="Times New Roman"/>
          <w:sz w:val="24"/>
          <w:szCs w:val="24"/>
        </w:rPr>
        <w:t> </w:t>
      </w:r>
      <w:r w:rsidR="001F2E31" w:rsidRPr="001F2E31">
        <w:rPr>
          <w:rFonts w:ascii="Times New Roman" w:eastAsia="Times New Roman" w:hAnsi="Times New Roman" w:cs="Times New Roman"/>
          <w:sz w:val="24"/>
          <w:szCs w:val="24"/>
        </w:rPr>
        <w:t>{{ cpv_category }}</w:t>
      </w:r>
      <w:r>
        <w:rPr>
          <w:rFonts w:ascii="Times New Roman" w:eastAsia="Times New Roman" w:hAnsi="Times New Roman" w:cs="Times New Roman"/>
          <w:sz w:val="24"/>
          <w:szCs w:val="24"/>
        </w:rPr>
        <w:t>).</w:t>
      </w:r>
    </w:p>
    <w:p w14:paraId="040A37DC" w14:textId="77777777" w:rsidR="00280659" w:rsidRDefault="00000000">
      <w:pPr>
        <w:spacing w:before="200" w:after="0" w:line="240" w:lineRule="auto"/>
        <w:ind w:firstLine="5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ВСТАНОВЛЕНО НАСТУПНЕ:</w:t>
      </w:r>
    </w:p>
    <w:p w14:paraId="170DACFE" w14:textId="147A7F6E" w:rsidR="00280659" w:rsidRDefault="00000000">
      <w:pPr>
        <w:spacing w:after="0" w:line="24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Замовник закупівлі </w:t>
      </w:r>
      <w:r w:rsidR="00AF2C47" w:rsidRPr="00AF2C47">
        <w:rPr>
          <w:rFonts w:ascii="Times New Roman" w:eastAsia="Times New Roman" w:hAnsi="Times New Roman" w:cs="Times New Roman"/>
          <w:sz w:val="24"/>
          <w:szCs w:val="24"/>
        </w:rPr>
        <w:t>{{ procurement_id }}</w:t>
      </w:r>
      <w:r>
        <w:rPr>
          <w:rFonts w:ascii="Times New Roman" w:eastAsia="Times New Roman" w:hAnsi="Times New Roman" w:cs="Times New Roman"/>
          <w:sz w:val="24"/>
          <w:szCs w:val="24"/>
        </w:rPr>
        <w:t xml:space="preserve"> (далі – Закупівля) – </w:t>
      </w:r>
      <w:r w:rsidR="001F2E31" w:rsidRPr="001F2E31">
        <w:rPr>
          <w:rFonts w:ascii="Times New Roman" w:eastAsia="Times New Roman" w:hAnsi="Times New Roman" w:cs="Times New Roman"/>
          <w:sz w:val="24"/>
          <w:szCs w:val="24"/>
        </w:rPr>
        <w:t>{{ customer_name }}</w:t>
      </w:r>
      <w:r>
        <w:rPr>
          <w:rFonts w:ascii="Times New Roman" w:eastAsia="Times New Roman" w:hAnsi="Times New Roman" w:cs="Times New Roman"/>
          <w:sz w:val="24"/>
          <w:szCs w:val="24"/>
        </w:rPr>
        <w:t xml:space="preserve"> (код ЄДРПОУ: </w:t>
      </w:r>
      <w:r w:rsidR="001F2E31" w:rsidRPr="001F2E31">
        <w:rPr>
          <w:rFonts w:ascii="Times New Roman" w:eastAsia="Times New Roman" w:hAnsi="Times New Roman" w:cs="Times New Roman"/>
          <w:sz w:val="24"/>
          <w:szCs w:val="24"/>
        </w:rPr>
        <w:t>{{ customer_code }}</w:t>
      </w:r>
      <w:r>
        <w:rPr>
          <w:rFonts w:ascii="Times New Roman" w:eastAsia="Times New Roman" w:hAnsi="Times New Roman" w:cs="Times New Roman"/>
          <w:sz w:val="24"/>
          <w:szCs w:val="24"/>
        </w:rPr>
        <w:t xml:space="preserve">, далі – Замовник) </w:t>
      </w:r>
      <w:r w:rsidR="001F2E31" w:rsidRPr="001F2E31">
        <w:rPr>
          <w:rFonts w:ascii="Times New Roman" w:eastAsia="Times New Roman" w:hAnsi="Times New Roman" w:cs="Times New Roman"/>
          <w:sz w:val="24"/>
          <w:szCs w:val="24"/>
        </w:rPr>
        <w:t>{{ procurement_date }}</w:t>
      </w:r>
      <w:r>
        <w:rPr>
          <w:rFonts w:ascii="Times New Roman" w:eastAsia="Times New Roman" w:hAnsi="Times New Roman" w:cs="Times New Roman"/>
          <w:sz w:val="24"/>
          <w:szCs w:val="24"/>
        </w:rPr>
        <w:t xml:space="preserve"> оголосив запит (ціни) пропозицій на предмет закупівлі: ДК</w:t>
      </w:r>
      <w:r>
        <w:rPr>
          <w:rFonts w:ascii="Times New Roman" w:eastAsia="Times New Roman" w:hAnsi="Times New Roman" w:cs="Times New Roman"/>
          <w:sz w:val="25"/>
          <w:szCs w:val="25"/>
        </w:rPr>
        <w:t> </w:t>
      </w:r>
      <w:r>
        <w:rPr>
          <w:rFonts w:ascii="Times New Roman" w:eastAsia="Times New Roman" w:hAnsi="Times New Roman" w:cs="Times New Roman"/>
          <w:sz w:val="24"/>
          <w:szCs w:val="24"/>
        </w:rPr>
        <w:t>021:2015:</w:t>
      </w:r>
      <w:r w:rsidR="001F2E31">
        <w:rPr>
          <w:rFonts w:ascii="Times New Roman" w:eastAsia="Times New Roman" w:hAnsi="Times New Roman" w:cs="Times New Roman"/>
          <w:sz w:val="24"/>
          <w:szCs w:val="24"/>
        </w:rPr>
        <w:t> </w:t>
      </w:r>
      <w:r w:rsidR="001F2E31" w:rsidRPr="001F2E31">
        <w:rPr>
          <w:rFonts w:ascii="Times New Roman" w:eastAsia="Times New Roman" w:hAnsi="Times New Roman" w:cs="Times New Roman"/>
          <w:sz w:val="24"/>
          <w:szCs w:val="24"/>
        </w:rPr>
        <w:t>{{ cpv_category }}</w:t>
      </w:r>
      <w:r>
        <w:rPr>
          <w:rFonts w:ascii="Times New Roman" w:eastAsia="Times New Roman" w:hAnsi="Times New Roman" w:cs="Times New Roman"/>
          <w:sz w:val="24"/>
          <w:szCs w:val="24"/>
        </w:rPr>
        <w:t>.</w:t>
      </w:r>
    </w:p>
    <w:p w14:paraId="02B25D5A" w14:textId="2227F777" w:rsidR="00280659" w:rsidRDefault="00000000">
      <w:pPr>
        <w:spacing w:after="0" w:line="24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Замовник стверджує, що учасник Закупівлі – </w:t>
      </w:r>
      <w:r w:rsidR="001F2E31" w:rsidRPr="001F2E31">
        <w:rPr>
          <w:rFonts w:ascii="Times New Roman" w:eastAsia="Times New Roman" w:hAnsi="Times New Roman" w:cs="Times New Roman"/>
          <w:sz w:val="24"/>
          <w:szCs w:val="24"/>
        </w:rPr>
        <w:t>{{ supplier_name }}</w:t>
      </w:r>
      <w:r>
        <w:rPr>
          <w:rFonts w:ascii="Times New Roman" w:eastAsia="Times New Roman" w:hAnsi="Times New Roman" w:cs="Times New Roman"/>
          <w:sz w:val="24"/>
          <w:szCs w:val="24"/>
        </w:rPr>
        <w:t xml:space="preserve"> </w:t>
      </w:r>
      <w:r w:rsidR="001F2E31">
        <w:rPr>
          <w:rFonts w:ascii="Times New Roman" w:eastAsia="Times New Roman" w:hAnsi="Times New Roman" w:cs="Times New Roman"/>
          <w:sz w:val="24"/>
          <w:szCs w:val="24"/>
        </w:rPr>
        <w:t>(</w:t>
      </w:r>
      <w:r w:rsidR="001F2E31" w:rsidRPr="001F2E31">
        <w:rPr>
          <w:rFonts w:ascii="Times New Roman" w:eastAsia="Times New Roman" w:hAnsi="Times New Roman" w:cs="Times New Roman"/>
          <w:sz w:val="24"/>
          <w:szCs w:val="24"/>
        </w:rPr>
        <w:t>{{ supplier_code_label }}</w:t>
      </w:r>
      <w:r w:rsidR="001F2E31">
        <w:rPr>
          <w:rFonts w:ascii="Times New Roman" w:eastAsia="Times New Roman" w:hAnsi="Times New Roman" w:cs="Times New Roman"/>
          <w:sz w:val="24"/>
          <w:szCs w:val="24"/>
        </w:rPr>
        <w:t xml:space="preserve">: </w:t>
      </w:r>
      <w:r w:rsidR="001F2E31" w:rsidRPr="001F2E31">
        <w:rPr>
          <w:rFonts w:ascii="Times New Roman" w:eastAsia="Times New Roman" w:hAnsi="Times New Roman" w:cs="Times New Roman"/>
          <w:sz w:val="24"/>
          <w:szCs w:val="24"/>
        </w:rPr>
        <w:t>{{ supplier_code }}</w:t>
      </w:r>
      <w:r>
        <w:rPr>
          <w:rFonts w:ascii="Times New Roman" w:eastAsia="Times New Roman" w:hAnsi="Times New Roman" w:cs="Times New Roman"/>
          <w:sz w:val="24"/>
          <w:szCs w:val="24"/>
        </w:rPr>
        <w:t>, далі – Постачальник), допустив наступне порушення:</w:t>
      </w:r>
    </w:p>
    <w:p w14:paraId="0FB3E757" w14:textId="77777777" w:rsidR="00280659" w:rsidRDefault="00280659">
      <w:pPr>
        <w:spacing w:after="0" w:line="240" w:lineRule="auto"/>
        <w:jc w:val="both"/>
        <w:rPr>
          <w:rFonts w:ascii="Times New Roman" w:eastAsia="Times New Roman" w:hAnsi="Times New Roman" w:cs="Times New Roman"/>
          <w:sz w:val="24"/>
          <w:szCs w:val="24"/>
        </w:rPr>
      </w:pPr>
    </w:p>
    <w:tbl>
      <w:tblPr>
        <w:tblStyle w:val="a6"/>
        <w:tblW w:w="99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7575"/>
      </w:tblGrid>
      <w:tr w:rsidR="001F2E31" w14:paraId="0652CD07" w14:textId="77777777" w:rsidTr="00B25262">
        <w:tc>
          <w:tcPr>
            <w:tcW w:w="2355" w:type="dxa"/>
            <w:tcBorders>
              <w:bottom w:val="nil"/>
              <w:right w:val="nil"/>
            </w:tcBorders>
            <w:tcMar>
              <w:top w:w="100" w:type="dxa"/>
              <w:left w:w="100" w:type="dxa"/>
              <w:bottom w:w="100" w:type="dxa"/>
              <w:right w:w="100" w:type="dxa"/>
            </w:tcMar>
          </w:tcPr>
          <w:p w14:paraId="1C1ADC3B" w14:textId="77777777" w:rsidR="001F2E31" w:rsidRDefault="001F2E31" w:rsidP="00B25262">
            <w:pPr>
              <w:spacing w:after="0" w:line="24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Причина звернення: </w:t>
            </w:r>
          </w:p>
        </w:tc>
        <w:tc>
          <w:tcPr>
            <w:tcW w:w="7575" w:type="dxa"/>
            <w:tcBorders>
              <w:left w:val="nil"/>
              <w:bottom w:val="nil"/>
            </w:tcBorders>
            <w:tcMar>
              <w:top w:w="100" w:type="dxa"/>
              <w:left w:w="100" w:type="dxa"/>
              <w:bottom w:w="100" w:type="dxa"/>
              <w:right w:w="100" w:type="dxa"/>
            </w:tcMar>
          </w:tcPr>
          <w:p w14:paraId="4D7F8479" w14:textId="77777777" w:rsidR="001F2E31" w:rsidRPr="00EF21A7" w:rsidRDefault="001F2E31" w:rsidP="00B25262">
            <w:pPr>
              <w:spacing w:after="0" w:line="240" w:lineRule="auto"/>
              <w:jc w:val="both"/>
              <w:rPr>
                <w:rFonts w:ascii="Times New Roman" w:eastAsia="Times New Roman" w:hAnsi="Times New Roman" w:cs="Times New Roman"/>
                <w:b/>
                <w:bCs/>
                <w:sz w:val="20"/>
                <w:szCs w:val="20"/>
              </w:rPr>
            </w:pPr>
            <w:r w:rsidRPr="00EF21A7">
              <w:rPr>
                <w:rFonts w:ascii="Times New Roman" w:eastAsia="Times New Roman" w:hAnsi="Times New Roman" w:cs="Times New Roman"/>
                <w:b/>
                <w:bCs/>
                <w:sz w:val="20"/>
                <w:szCs w:val="20"/>
              </w:rPr>
              <w:t>{{ reason_label }}</w:t>
            </w:r>
          </w:p>
          <w:p w14:paraId="3009E2E9" w14:textId="77777777" w:rsidR="001F2E31" w:rsidRDefault="001F2E31" w:rsidP="00B25262">
            <w:pPr>
              <w:spacing w:after="0" w:line="240" w:lineRule="auto"/>
              <w:jc w:val="both"/>
              <w:rPr>
                <w:rFonts w:ascii="Times New Roman" w:eastAsia="Times New Roman" w:hAnsi="Times New Roman" w:cs="Times New Roman"/>
                <w:sz w:val="20"/>
                <w:szCs w:val="20"/>
              </w:rPr>
            </w:pPr>
            <w:r w:rsidRPr="00EF21A7">
              <w:rPr>
                <w:rFonts w:ascii="Times New Roman" w:eastAsia="Times New Roman" w:hAnsi="Times New Roman" w:cs="Times New Roman"/>
                <w:sz w:val="20"/>
                <w:szCs w:val="20"/>
              </w:rPr>
              <w:t>{{ reason_text }}</w:t>
            </w:r>
          </w:p>
        </w:tc>
      </w:tr>
      <w:tr w:rsidR="001F2E31" w14:paraId="079467B6" w14:textId="77777777" w:rsidTr="00B25262">
        <w:trPr>
          <w:trHeight w:val="440"/>
        </w:trPr>
        <w:tc>
          <w:tcPr>
            <w:tcW w:w="9930" w:type="dxa"/>
            <w:gridSpan w:val="2"/>
            <w:tcBorders>
              <w:top w:val="nil"/>
            </w:tcBorders>
            <w:tcMar>
              <w:top w:w="100" w:type="dxa"/>
              <w:left w:w="100" w:type="dxa"/>
              <w:bottom w:w="100" w:type="dxa"/>
              <w:right w:w="100" w:type="dxa"/>
            </w:tcMar>
          </w:tcPr>
          <w:p w14:paraId="31904ADA" w14:textId="77777777" w:rsidR="001F2E31" w:rsidRDefault="001F2E31" w:rsidP="00B25262">
            <w:pPr>
              <w:spacing w:after="0" w:line="240" w:lineRule="auto"/>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w:t>
            </w:r>
            <w:r w:rsidRPr="00EF21A7">
              <w:rPr>
                <w:rFonts w:ascii="Times New Roman" w:eastAsia="Times New Roman" w:hAnsi="Times New Roman" w:cs="Times New Roman"/>
                <w:i/>
                <w:iCs/>
                <w:sz w:val="20"/>
                <w:szCs w:val="20"/>
              </w:rPr>
              <w:t>{{violation_description }}</w:t>
            </w:r>
            <w:r>
              <w:rPr>
                <w:rFonts w:ascii="Times New Roman" w:eastAsia="Times New Roman" w:hAnsi="Times New Roman" w:cs="Times New Roman"/>
                <w:i/>
                <w:iCs/>
                <w:sz w:val="20"/>
                <w:szCs w:val="20"/>
              </w:rPr>
              <w:t>»</w:t>
            </w:r>
          </w:p>
        </w:tc>
      </w:tr>
      <w:tr w:rsidR="001F2E31" w14:paraId="5DF85C52" w14:textId="77777777" w:rsidTr="00B25262">
        <w:trPr>
          <w:trHeight w:val="440"/>
        </w:trPr>
        <w:tc>
          <w:tcPr>
            <w:tcW w:w="2355" w:type="dxa"/>
            <w:tcMar>
              <w:top w:w="100" w:type="dxa"/>
              <w:left w:w="100" w:type="dxa"/>
              <w:bottom w:w="100" w:type="dxa"/>
              <w:right w:w="100" w:type="dxa"/>
            </w:tcMar>
          </w:tcPr>
          <w:p w14:paraId="635B74C7" w14:textId="77777777" w:rsidR="001F2E31" w:rsidRDefault="001F2E31" w:rsidP="00B25262">
            <w:pPr>
              <w:spacing w:after="0" w:line="24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Документи подані автором</w:t>
            </w:r>
          </w:p>
        </w:tc>
        <w:tc>
          <w:tcPr>
            <w:tcW w:w="7575" w:type="dxa"/>
            <w:tcMar>
              <w:top w:w="100" w:type="dxa"/>
              <w:left w:w="100" w:type="dxa"/>
              <w:bottom w:w="100" w:type="dxa"/>
              <w:right w:w="100" w:type="dxa"/>
            </w:tcMar>
          </w:tcPr>
          <w:p w14:paraId="469BD0F5" w14:textId="77777777" w:rsidR="001F2E31" w:rsidRDefault="001F2E31" w:rsidP="00B25262">
            <w:pPr>
              <w:spacing w:after="0" w:line="240" w:lineRule="auto"/>
              <w:jc w:val="both"/>
              <w:rPr>
                <w:rFonts w:ascii="Times New Roman" w:eastAsia="Times New Roman" w:hAnsi="Times New Roman" w:cs="Times New Roman"/>
                <w:i/>
                <w:iCs/>
                <w:sz w:val="20"/>
                <w:szCs w:val="20"/>
                <w:highlight w:val="cyan"/>
              </w:rPr>
            </w:pPr>
            <w:r>
              <w:rPr>
                <w:rFonts w:ascii="Times New Roman" w:eastAsia="Times New Roman" w:hAnsi="Times New Roman" w:cs="Times New Roman"/>
                <w:i/>
                <w:iCs/>
                <w:sz w:val="20"/>
                <w:szCs w:val="20"/>
                <w:highlight w:val="cyan"/>
              </w:rPr>
              <w:t xml:space="preserve">До звернення Замовником додано файл, який </w:t>
            </w:r>
            <w:r>
              <w:rPr>
                <w:rFonts w:ascii="Times New Roman" w:eastAsia="Times New Roman" w:hAnsi="Times New Roman" w:cs="Times New Roman"/>
                <w:b/>
                <w:bCs/>
                <w:i/>
                <w:iCs/>
                <w:sz w:val="20"/>
                <w:szCs w:val="20"/>
                <w:highlight w:val="cyan"/>
              </w:rPr>
              <w:t>є технічно пошкодженим та має нульовий розмір (0 байт)</w:t>
            </w:r>
            <w:r>
              <w:rPr>
                <w:rFonts w:ascii="Times New Roman" w:eastAsia="Times New Roman" w:hAnsi="Times New Roman" w:cs="Times New Roman"/>
                <w:i/>
                <w:iCs/>
                <w:sz w:val="20"/>
                <w:szCs w:val="20"/>
                <w:highlight w:val="cyan"/>
              </w:rPr>
              <w:t>, що унеможливлює ознайомлення з його змістом:</w:t>
            </w:r>
          </w:p>
          <w:p w14:paraId="62AC1899" w14:textId="77777777" w:rsidR="001F2E31" w:rsidRDefault="001F2E31" w:rsidP="00B25262">
            <w:pPr>
              <w:spacing w:after="0" w:line="240" w:lineRule="auto"/>
              <w:jc w:val="both"/>
              <w:rPr>
                <w:rFonts w:ascii="Times New Roman" w:eastAsia="Times New Roman" w:hAnsi="Times New Roman" w:cs="Times New Roman"/>
                <w:i/>
                <w:iCs/>
                <w:sz w:val="20"/>
                <w:szCs w:val="20"/>
                <w:highlight w:val="cyan"/>
              </w:rPr>
            </w:pPr>
          </w:p>
          <w:p w14:paraId="7F389E5D" w14:textId="77777777" w:rsidR="001F2E31" w:rsidRDefault="001F2E31" w:rsidP="00B25262">
            <w:pPr>
              <w:spacing w:after="0" w:line="240" w:lineRule="auto"/>
              <w:jc w:val="both"/>
              <w:rPr>
                <w:rFonts w:ascii="Times New Roman" w:eastAsia="Times New Roman" w:hAnsi="Times New Roman" w:cs="Times New Roman"/>
                <w:i/>
                <w:iCs/>
                <w:sz w:val="20"/>
                <w:szCs w:val="20"/>
                <w:highlight w:val="cyan"/>
              </w:rPr>
            </w:pPr>
            <w:r>
              <w:rPr>
                <w:rFonts w:ascii="Times New Roman" w:eastAsia="Times New Roman" w:hAnsi="Times New Roman" w:cs="Times New Roman"/>
                <w:i/>
                <w:iCs/>
                <w:sz w:val="20"/>
                <w:szCs w:val="20"/>
                <w:highlight w:val="cyan"/>
              </w:rPr>
              <w:t xml:space="preserve">До звернення Замовником додані файли, які </w:t>
            </w:r>
            <w:r>
              <w:rPr>
                <w:rFonts w:ascii="Times New Roman" w:eastAsia="Times New Roman" w:hAnsi="Times New Roman" w:cs="Times New Roman"/>
                <w:b/>
                <w:bCs/>
                <w:i/>
                <w:iCs/>
                <w:sz w:val="20"/>
                <w:szCs w:val="20"/>
                <w:highlight w:val="cyan"/>
              </w:rPr>
              <w:t>є технічно пошкодженими та мають нульовий розмір (0 байт)</w:t>
            </w:r>
            <w:r>
              <w:rPr>
                <w:rFonts w:ascii="Times New Roman" w:eastAsia="Times New Roman" w:hAnsi="Times New Roman" w:cs="Times New Roman"/>
                <w:i/>
                <w:iCs/>
                <w:sz w:val="20"/>
                <w:szCs w:val="20"/>
                <w:highlight w:val="cyan"/>
              </w:rPr>
              <w:t>, що унеможливлює ознайомлення з їх змістом:</w:t>
            </w:r>
          </w:p>
          <w:p w14:paraId="3A204E7F" w14:textId="77777777" w:rsidR="001F2E31" w:rsidRDefault="001F2E31" w:rsidP="00B25262">
            <w:pPr>
              <w:spacing w:after="0" w:line="240" w:lineRule="auto"/>
              <w:jc w:val="both"/>
              <w:rPr>
                <w:rFonts w:ascii="Times New Roman" w:eastAsia="Times New Roman" w:hAnsi="Times New Roman" w:cs="Times New Roman"/>
                <w:i/>
                <w:iCs/>
                <w:sz w:val="20"/>
                <w:szCs w:val="20"/>
                <w:shd w:val="clear" w:color="auto" w:fill="FF9900"/>
              </w:rPr>
            </w:pPr>
          </w:p>
          <w:p w14:paraId="04702998" w14:textId="77777777" w:rsidR="001F2E31" w:rsidRDefault="001F2E31" w:rsidP="00B25262">
            <w:pPr>
              <w:spacing w:after="0" w:line="240" w:lineRule="auto"/>
              <w:jc w:val="both"/>
              <w:rPr>
                <w:rFonts w:ascii="Times New Roman" w:eastAsia="Times New Roman" w:hAnsi="Times New Roman" w:cs="Times New Roman"/>
                <w:i/>
                <w:iCs/>
                <w:sz w:val="20"/>
                <w:szCs w:val="20"/>
                <w:shd w:val="clear" w:color="auto" w:fill="FF9900"/>
              </w:rPr>
            </w:pPr>
            <w:r w:rsidRPr="00EF21A7">
              <w:rPr>
                <w:rFonts w:ascii="Times New Roman" w:eastAsia="Times New Roman" w:hAnsi="Times New Roman" w:cs="Times New Roman"/>
                <w:i/>
                <w:iCs/>
                <w:sz w:val="20"/>
                <w:szCs w:val="20"/>
                <w:shd w:val="clear" w:color="auto" w:fill="FF9900"/>
              </w:rPr>
              <w:t>{{ customer_documents }}</w:t>
            </w:r>
          </w:p>
        </w:tc>
      </w:tr>
      <w:tr w:rsidR="001F2E31" w14:paraId="5A1610F3" w14:textId="77777777" w:rsidTr="00B25262">
        <w:trPr>
          <w:trHeight w:val="440"/>
        </w:trPr>
        <w:tc>
          <w:tcPr>
            <w:tcW w:w="2355" w:type="dxa"/>
            <w:tcMar>
              <w:top w:w="100" w:type="dxa"/>
              <w:left w:w="100" w:type="dxa"/>
              <w:bottom w:w="100" w:type="dxa"/>
              <w:right w:w="100" w:type="dxa"/>
            </w:tcMar>
          </w:tcPr>
          <w:p w14:paraId="1BFAA728" w14:textId="77777777" w:rsidR="001F2E31" w:rsidRDefault="001F2E31" w:rsidP="00B25262">
            <w:pPr>
              <w:spacing w:after="0" w:line="24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Період надання пояснень учасником</w:t>
            </w:r>
          </w:p>
        </w:tc>
        <w:tc>
          <w:tcPr>
            <w:tcW w:w="7575" w:type="dxa"/>
            <w:tcMar>
              <w:top w:w="100" w:type="dxa"/>
              <w:left w:w="100" w:type="dxa"/>
              <w:bottom w:w="100" w:type="dxa"/>
              <w:right w:w="100" w:type="dxa"/>
            </w:tcMar>
          </w:tcPr>
          <w:p w14:paraId="79EB7C8C" w14:textId="77777777" w:rsidR="001F2E31" w:rsidRDefault="001F2E31" w:rsidP="00B25262">
            <w:pPr>
              <w:spacing w:after="0" w:line="240" w:lineRule="auto"/>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до </w:t>
            </w:r>
            <w:r w:rsidRPr="00EF21A7">
              <w:rPr>
                <w:rFonts w:ascii="Times New Roman" w:eastAsia="Times New Roman" w:hAnsi="Times New Roman" w:cs="Times New Roman"/>
                <w:i/>
                <w:iCs/>
                <w:sz w:val="20"/>
                <w:szCs w:val="20"/>
              </w:rPr>
              <w:t>{{ supplier_deadline }}</w:t>
            </w:r>
          </w:p>
        </w:tc>
      </w:tr>
    </w:tbl>
    <w:p w14:paraId="185B5849" w14:textId="77777777" w:rsidR="00280659"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before="200"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Відповідно до чинних умов п. 49 Порядку формування та використання електронного каталогу, затвердженого постановою Кабінету Міністрів України від 14.09.2020 № 822, (далі – Порядок № 822), замовник може подати адміністратору, який здійснив кваліфікацію постачальника до електронного каталогу, звернення про порушення такого постачальника, якщо постачальник:</w:t>
      </w:r>
    </w:p>
    <w:p w14:paraId="0356975B" w14:textId="77777777" w:rsidR="00280659"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sz w:val="24"/>
          <w:szCs w:val="24"/>
        </w:rPr>
        <w:t>не підписав договір</w:t>
      </w:r>
      <w:r>
        <w:rPr>
          <w:rFonts w:ascii="Times New Roman" w:eastAsia="Times New Roman" w:hAnsi="Times New Roman" w:cs="Times New Roman"/>
          <w:sz w:val="24"/>
          <w:szCs w:val="24"/>
        </w:rPr>
        <w:t xml:space="preserve">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w:t>
      </w:r>
      <w:r>
        <w:rPr>
          <w:rFonts w:ascii="Times New Roman" w:eastAsia="Times New Roman" w:hAnsi="Times New Roman" w:cs="Times New Roman"/>
          <w:b/>
          <w:bCs/>
          <w:sz w:val="24"/>
          <w:szCs w:val="24"/>
        </w:rPr>
        <w:t>та/або не надав забезпечення виконання</w:t>
      </w:r>
      <w:r>
        <w:rPr>
          <w:rFonts w:ascii="Times New Roman" w:eastAsia="Times New Roman" w:hAnsi="Times New Roman" w:cs="Times New Roman"/>
          <w:sz w:val="24"/>
          <w:szCs w:val="24"/>
        </w:rPr>
        <w:t xml:space="preserve"> договору</w:t>
      </w:r>
      <w:r>
        <w:rPr>
          <w:rFonts w:ascii="Times New Roman" w:eastAsia="Times New Roman" w:hAnsi="Times New Roman" w:cs="Times New Roman"/>
          <w:b/>
          <w:bCs/>
          <w:sz w:val="24"/>
          <w:szCs w:val="24"/>
        </w:rPr>
        <w:t xml:space="preserve"> у строк, передбачений пунктом 66 цього Порядку</w:t>
      </w:r>
      <w:r>
        <w:rPr>
          <w:rFonts w:ascii="Times New Roman" w:eastAsia="Times New Roman" w:hAnsi="Times New Roman" w:cs="Times New Roman"/>
          <w:sz w:val="24"/>
          <w:szCs w:val="24"/>
        </w:rPr>
        <w:t>;</w:t>
      </w:r>
    </w:p>
    <w:p w14:paraId="2BF91F54" w14:textId="77777777" w:rsidR="00280659"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bCs/>
          <w:sz w:val="24"/>
          <w:szCs w:val="24"/>
        </w:rPr>
        <w:t>письмово відмовився від укладення договору</w:t>
      </w:r>
      <w:r>
        <w:rPr>
          <w:rFonts w:ascii="Times New Roman" w:eastAsia="Times New Roman" w:hAnsi="Times New Roman" w:cs="Times New Roman"/>
          <w:sz w:val="24"/>
          <w:szCs w:val="24"/>
        </w:rPr>
        <w:t xml:space="preserve">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w:t>
      </w:r>
      <w:r>
        <w:rPr>
          <w:rFonts w:ascii="Times New Roman" w:eastAsia="Times New Roman" w:hAnsi="Times New Roman" w:cs="Times New Roman"/>
          <w:b/>
          <w:bCs/>
          <w:sz w:val="24"/>
          <w:szCs w:val="24"/>
        </w:rPr>
        <w:t>після закінчення трьох календарних днів</w:t>
      </w:r>
      <w:r>
        <w:rPr>
          <w:rFonts w:ascii="Times New Roman" w:eastAsia="Times New Roman" w:hAnsi="Times New Roman" w:cs="Times New Roman"/>
          <w:sz w:val="24"/>
          <w:szCs w:val="24"/>
        </w:rPr>
        <w:t xml:space="preserve"> з дня оприлюднення в електронній системі закупівель повідомлення про намір укласти договір;</w:t>
      </w:r>
    </w:p>
    <w:p w14:paraId="0F33A5DF" w14:textId="77777777" w:rsidR="00280659"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не виконав свої зобов’язання за раніше укладеним договором з цим самим замовником, що призвело до дострокового розірвання договору і застосування санкцій у вигляді штрафів та/або відшкодування збитків протягом трьох років з дати дострокового розірвання такого договору, що підтверджується рішенням суду, що набрало законної сили.</w:t>
      </w:r>
    </w:p>
    <w:p w14:paraId="4B6F1302" w14:textId="77777777" w:rsidR="00280659"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Звернення про порушення постачальника подається замовником в електронній формі шляхом заповнення електронних форм з окремими полями та завантаження необхідних документів, що підтверджують наявність такого порушення, в електронній системі закупівель. У день подання такого звернення електронна система закупівель автоматично надсилає повідомлення адміністратору, який здійснив кваліфікацію постачальника до електронного каталогу, та постачальнику, щодо якого подано звернення про порушення.</w:t>
      </w:r>
    </w:p>
    <w:p w14:paraId="7F391A00" w14:textId="77777777" w:rsidR="00280659"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Постачальник має право подати</w:t>
      </w:r>
      <w:r>
        <w:rPr>
          <w:rFonts w:ascii="Times New Roman" w:eastAsia="Times New Roman" w:hAnsi="Times New Roman" w:cs="Times New Roman"/>
          <w:sz w:val="24"/>
          <w:szCs w:val="24"/>
        </w:rPr>
        <w:t xml:space="preserve"> через електронну систему закупівель документи, що спростовують інформацію щодо наявності порушення, </w:t>
      </w:r>
      <w:r>
        <w:rPr>
          <w:rFonts w:ascii="Times New Roman" w:eastAsia="Times New Roman" w:hAnsi="Times New Roman" w:cs="Times New Roman"/>
          <w:b/>
          <w:bCs/>
          <w:sz w:val="24"/>
          <w:szCs w:val="24"/>
        </w:rPr>
        <w:t>протягом трьох робочих днів</w:t>
      </w:r>
      <w:r>
        <w:rPr>
          <w:rFonts w:ascii="Times New Roman" w:eastAsia="Times New Roman" w:hAnsi="Times New Roman" w:cs="Times New Roman"/>
          <w:sz w:val="24"/>
          <w:szCs w:val="24"/>
        </w:rPr>
        <w:t xml:space="preserve"> з дня отримання в електронній системі закупівель повідомлення про подання щодо такого постачальника звернення про порушення.</w:t>
      </w:r>
    </w:p>
    <w:p w14:paraId="4CA76FE1" w14:textId="77777777" w:rsidR="00280659"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Пунктом 66 Порядку № 822 встановлено строк на укладення договору з переможцем відбору – </w:t>
      </w:r>
      <w:r>
        <w:rPr>
          <w:rFonts w:ascii="Times New Roman" w:eastAsia="Times New Roman" w:hAnsi="Times New Roman" w:cs="Times New Roman"/>
          <w:sz w:val="24"/>
          <w:szCs w:val="24"/>
          <w:u w:val="single"/>
        </w:rPr>
        <w:t>не пізніше ніж через п’ять календарних днів з дня оприлюднення повідомлення про намір укласти договір</w:t>
      </w:r>
      <w:r>
        <w:rPr>
          <w:rFonts w:ascii="Times New Roman" w:eastAsia="Times New Roman" w:hAnsi="Times New Roman" w:cs="Times New Roman"/>
          <w:sz w:val="24"/>
          <w:szCs w:val="24"/>
        </w:rPr>
        <w:t>. У разі обґрунтованої потреби строк для укладення договору може бути продовжений до 10 календарних днів. При цьому договір між замовником та переможцем відбору укладається відповідно до вимог законодавства. Умови договору не можуть відрізнятися від умов,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та/або пропозиції переможця відбору, крім випадку зменшення ціни договору без зміни обсягу або перерахунку ціни та обсягів товарів у бік зменшення за умови необхідності приведення обсягів товарів до кратності упаковки, або приведення умов договору у відповідність з умовами, визначеними у запиті пропозицій постачальників шляхом заповнення електронних форм з окремими полями в електронній системі закупівель, якщо такі умови відрізняються у проекті договору. Договір може містити вимоги щодо забезпечення його виконання.</w:t>
      </w:r>
    </w:p>
    <w:p w14:paraId="4E7BEA92" w14:textId="77777777" w:rsidR="00280659"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За нормами п. 64 Порядку № 822 замовник відхиляє пропозицію переможця відбору, якщо постачальник:</w:t>
      </w:r>
      <w:r>
        <w:rPr>
          <w:rFonts w:ascii="Times New Roman" w:eastAsia="Times New Roman" w:hAnsi="Times New Roman" w:cs="Times New Roman"/>
          <w:sz w:val="24"/>
          <w:szCs w:val="24"/>
        </w:rPr>
        <w:t xml:space="preserve"> 1) не підписав договір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у строк, визначений пунктом 66 цього Порядку; 2) не надав забезпечення виконання договору у строк, визначений пунктом 66 цього Порядку; 3) письмово відмовився від укладення договору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w:t>
      </w:r>
    </w:p>
    <w:p w14:paraId="02E2C918" w14:textId="77777777" w:rsidR="00280659" w:rsidRDefault="00000000">
      <w:pPr>
        <w:spacing w:after="200" w:line="24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результатами розгляду встановлено:</w:t>
      </w:r>
    </w:p>
    <w:tbl>
      <w:tblPr>
        <w:tblStyle w:val="a7"/>
        <w:tblW w:w="9930" w:type="dxa"/>
        <w:tblInd w:w="-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3915"/>
        <w:gridCol w:w="3645"/>
      </w:tblGrid>
      <w:tr w:rsidR="00280659" w14:paraId="5B34DC0C" w14:textId="77777777">
        <w:trPr>
          <w:trHeight w:val="400"/>
        </w:trPr>
        <w:tc>
          <w:tcPr>
            <w:tcW w:w="6285" w:type="dxa"/>
            <w:gridSpan w:val="2"/>
            <w:tcMar>
              <w:top w:w="100" w:type="dxa"/>
              <w:left w:w="100" w:type="dxa"/>
              <w:bottom w:w="100" w:type="dxa"/>
              <w:right w:w="100" w:type="dxa"/>
            </w:tcMar>
          </w:tcPr>
          <w:p w14:paraId="51496054" w14:textId="77777777" w:rsidR="00280659"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Дата визначення Постачальника переможцем/оприлюднення повідомлення про намір укласти договір</w:t>
            </w:r>
          </w:p>
        </w:tc>
        <w:tc>
          <w:tcPr>
            <w:tcW w:w="3645" w:type="dxa"/>
            <w:tcMar>
              <w:top w:w="100" w:type="dxa"/>
              <w:left w:w="100" w:type="dxa"/>
              <w:bottom w:w="100" w:type="dxa"/>
              <w:right w:w="100" w:type="dxa"/>
            </w:tcMar>
          </w:tcPr>
          <w:p w14:paraId="070162B8" w14:textId="6E7065B7" w:rsidR="00280659" w:rsidRDefault="001B233A" w:rsidP="00A210E5">
            <w:pPr>
              <w:spacing w:after="0" w:line="240" w:lineRule="auto"/>
              <w:ind w:left="246" w:right="177" w:firstLine="283"/>
              <w:rPr>
                <w:rFonts w:ascii="Times New Roman" w:eastAsia="Times New Roman" w:hAnsi="Times New Roman" w:cs="Times New Roman"/>
                <w:i/>
                <w:iCs/>
              </w:rPr>
            </w:pPr>
            <w:r w:rsidRPr="001B233A">
              <w:rPr>
                <w:rFonts w:ascii="Times New Roman" w:eastAsia="Times New Roman" w:hAnsi="Times New Roman" w:cs="Times New Roman"/>
              </w:rPr>
              <w:t>{{ winner_date }}</w:t>
            </w:r>
          </w:p>
        </w:tc>
      </w:tr>
      <w:tr w:rsidR="00280659" w14:paraId="6D0DD1A4" w14:textId="77777777">
        <w:trPr>
          <w:trHeight w:val="400"/>
        </w:trPr>
        <w:tc>
          <w:tcPr>
            <w:tcW w:w="6285" w:type="dxa"/>
            <w:gridSpan w:val="2"/>
            <w:tcMar>
              <w:top w:w="100" w:type="dxa"/>
              <w:left w:w="100" w:type="dxa"/>
              <w:bottom w:w="100" w:type="dxa"/>
              <w:right w:w="100" w:type="dxa"/>
            </w:tcMar>
          </w:tcPr>
          <w:p w14:paraId="15EAA2D6" w14:textId="77777777" w:rsidR="00280659"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Дата відхилення пропозиції переможця</w:t>
            </w:r>
          </w:p>
        </w:tc>
        <w:tc>
          <w:tcPr>
            <w:tcW w:w="3645" w:type="dxa"/>
            <w:tcMar>
              <w:top w:w="100" w:type="dxa"/>
              <w:left w:w="100" w:type="dxa"/>
              <w:bottom w:w="100" w:type="dxa"/>
              <w:right w:w="100" w:type="dxa"/>
            </w:tcMar>
          </w:tcPr>
          <w:p w14:paraId="6575A37D" w14:textId="6BDE6383" w:rsidR="00280659" w:rsidRDefault="00000000" w:rsidP="00A210E5">
            <w:pPr>
              <w:spacing w:after="0" w:line="240" w:lineRule="auto"/>
              <w:ind w:left="246" w:right="177" w:firstLine="283"/>
              <w:rPr>
                <w:rFonts w:ascii="Times New Roman" w:eastAsia="Times New Roman" w:hAnsi="Times New Roman" w:cs="Times New Roman"/>
                <w:i/>
                <w:iCs/>
              </w:rPr>
            </w:pPr>
            <w:r>
              <w:rPr>
                <w:rFonts w:ascii="Times New Roman" w:eastAsia="Times New Roman" w:hAnsi="Times New Roman" w:cs="Times New Roman"/>
              </w:rPr>
              <w:t xml:space="preserve">{{ </w:t>
            </w:r>
            <w:r w:rsidR="001B233A" w:rsidRPr="001B233A">
              <w:rPr>
                <w:rFonts w:ascii="Times New Roman" w:eastAsia="Times New Roman" w:hAnsi="Times New Roman" w:cs="Times New Roman"/>
              </w:rPr>
              <w:t xml:space="preserve">rejection_date </w:t>
            </w:r>
            <w:r>
              <w:rPr>
                <w:rFonts w:ascii="Times New Roman" w:eastAsia="Times New Roman" w:hAnsi="Times New Roman" w:cs="Times New Roman"/>
              </w:rPr>
              <w:t xml:space="preserve"> }}</w:t>
            </w:r>
          </w:p>
        </w:tc>
      </w:tr>
      <w:tr w:rsidR="00280659" w14:paraId="05408732" w14:textId="77777777">
        <w:trPr>
          <w:cantSplit/>
          <w:trHeight w:val="400"/>
        </w:trPr>
        <w:tc>
          <w:tcPr>
            <w:tcW w:w="2370" w:type="dxa"/>
            <w:tcMar>
              <w:top w:w="100" w:type="dxa"/>
              <w:left w:w="100" w:type="dxa"/>
              <w:bottom w:w="100" w:type="dxa"/>
              <w:right w:w="100" w:type="dxa"/>
            </w:tcMar>
          </w:tcPr>
          <w:p w14:paraId="46307B9C" w14:textId="77777777" w:rsidR="00280659"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Підстави відхилення:</w:t>
            </w:r>
          </w:p>
        </w:tc>
        <w:tc>
          <w:tcPr>
            <w:tcW w:w="7560" w:type="dxa"/>
            <w:gridSpan w:val="2"/>
            <w:tcMar>
              <w:top w:w="100" w:type="dxa"/>
              <w:left w:w="100" w:type="dxa"/>
              <w:bottom w:w="100" w:type="dxa"/>
              <w:right w:w="100" w:type="dxa"/>
            </w:tcMar>
          </w:tcPr>
          <w:p w14:paraId="4D02F367" w14:textId="19CD3B02" w:rsidR="00280659" w:rsidRDefault="00000000" w:rsidP="00A210E5">
            <w:pPr>
              <w:spacing w:after="0" w:line="240" w:lineRule="auto"/>
              <w:ind w:left="246" w:right="177" w:firstLine="283"/>
              <w:jc w:val="both"/>
              <w:rPr>
                <w:rFonts w:ascii="Times New Roman" w:eastAsia="Times New Roman" w:hAnsi="Times New Roman" w:cs="Times New Roman"/>
                <w:i/>
                <w:iCs/>
              </w:rPr>
            </w:pPr>
            <w:r>
              <w:rPr>
                <w:rFonts w:ascii="Times New Roman" w:eastAsia="Times New Roman" w:hAnsi="Times New Roman" w:cs="Times New Roman"/>
                <w:i/>
                <w:iCs/>
              </w:rPr>
              <w:t xml:space="preserve">{{ </w:t>
            </w:r>
            <w:r w:rsidR="001B233A" w:rsidRPr="001B233A">
              <w:rPr>
                <w:rFonts w:ascii="Times New Roman" w:eastAsia="Times New Roman" w:hAnsi="Times New Roman" w:cs="Times New Roman"/>
                <w:i/>
                <w:iCs/>
              </w:rPr>
              <w:t xml:space="preserve">rejection_reason </w:t>
            </w:r>
            <w:r>
              <w:rPr>
                <w:rFonts w:ascii="Times New Roman" w:eastAsia="Times New Roman" w:hAnsi="Times New Roman" w:cs="Times New Roman"/>
                <w:i/>
                <w:iCs/>
              </w:rPr>
              <w:t>}}</w:t>
            </w:r>
          </w:p>
        </w:tc>
      </w:tr>
      <w:tr w:rsidR="00280659" w14:paraId="5077B45B" w14:textId="77777777">
        <w:trPr>
          <w:cantSplit/>
          <w:trHeight w:val="400"/>
        </w:trPr>
        <w:tc>
          <w:tcPr>
            <w:tcW w:w="2370" w:type="dxa"/>
            <w:tcMar>
              <w:top w:w="100" w:type="dxa"/>
              <w:left w:w="100" w:type="dxa"/>
              <w:bottom w:w="100" w:type="dxa"/>
              <w:right w:w="100" w:type="dxa"/>
            </w:tcMar>
          </w:tcPr>
          <w:p w14:paraId="178F354D" w14:textId="77777777" w:rsidR="00280659"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Підтвердження письмової відмови від підписання договору (у разі наявності)</w:t>
            </w:r>
          </w:p>
        </w:tc>
        <w:tc>
          <w:tcPr>
            <w:tcW w:w="7560" w:type="dxa"/>
            <w:gridSpan w:val="2"/>
            <w:tcMar>
              <w:top w:w="100" w:type="dxa"/>
              <w:left w:w="100" w:type="dxa"/>
              <w:bottom w:w="100" w:type="dxa"/>
              <w:right w:w="100" w:type="dxa"/>
            </w:tcMar>
          </w:tcPr>
          <w:p w14:paraId="6BFC7DEC" w14:textId="5E3592CE" w:rsidR="00280659" w:rsidRDefault="00A210E5" w:rsidP="00A210E5">
            <w:pPr>
              <w:spacing w:after="0" w:line="240" w:lineRule="auto"/>
              <w:ind w:left="246" w:right="177" w:firstLine="283"/>
              <w:jc w:val="both"/>
              <w:rPr>
                <w:rFonts w:ascii="Times New Roman" w:eastAsia="Times New Roman" w:hAnsi="Times New Roman" w:cs="Times New Roman"/>
                <w:i/>
                <w:iCs/>
                <w:highlight w:val="cyan"/>
              </w:rPr>
            </w:pPr>
            <w:r w:rsidRPr="00A210E5">
              <w:rPr>
                <w:rFonts w:ascii="Times New Roman" w:eastAsia="Times New Roman" w:hAnsi="Times New Roman" w:cs="Times New Roman"/>
                <w:highlight w:val="cyan"/>
              </w:rPr>
              <w:t>лист {{ supplier_short_name }} від {{ refusal_date }} Вих. № {{ refusal_outgoing_number }} ({{ refusal_document }})</w:t>
            </w:r>
          </w:p>
        </w:tc>
      </w:tr>
      <w:tr w:rsidR="00280659" w14:paraId="70A3F553" w14:textId="77777777">
        <w:trPr>
          <w:cantSplit/>
          <w:trHeight w:val="400"/>
        </w:trPr>
        <w:tc>
          <w:tcPr>
            <w:tcW w:w="2370" w:type="dxa"/>
            <w:tcMar>
              <w:top w:w="100" w:type="dxa"/>
              <w:left w:w="100" w:type="dxa"/>
              <w:bottom w:w="100" w:type="dxa"/>
              <w:right w:w="100" w:type="dxa"/>
            </w:tcMar>
          </w:tcPr>
          <w:p w14:paraId="1B4ED702" w14:textId="77777777" w:rsidR="00280659"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Відповідь постачальника на звернення:</w:t>
            </w:r>
          </w:p>
        </w:tc>
        <w:tc>
          <w:tcPr>
            <w:tcW w:w="7560" w:type="dxa"/>
            <w:gridSpan w:val="2"/>
            <w:tcMar>
              <w:top w:w="100" w:type="dxa"/>
              <w:left w:w="100" w:type="dxa"/>
              <w:bottom w:w="100" w:type="dxa"/>
              <w:right w:w="100" w:type="dxa"/>
            </w:tcMar>
          </w:tcPr>
          <w:p w14:paraId="701855E4" w14:textId="6E6BE9AF" w:rsidR="00280659" w:rsidRDefault="001B233A" w:rsidP="00A210E5">
            <w:pPr>
              <w:spacing w:after="0" w:line="240" w:lineRule="auto"/>
              <w:ind w:left="246" w:right="177" w:firstLine="283"/>
              <w:rPr>
                <w:rFonts w:ascii="Times New Roman" w:eastAsia="Times New Roman" w:hAnsi="Times New Roman" w:cs="Times New Roman"/>
                <w:i/>
                <w:iCs/>
              </w:rPr>
            </w:pPr>
            <w:r w:rsidRPr="001B233A">
              <w:rPr>
                <w:rFonts w:ascii="Times New Roman" w:eastAsia="Times New Roman" w:hAnsi="Times New Roman" w:cs="Times New Roman"/>
              </w:rPr>
              <w:t>{{ supplier_response }}</w:t>
            </w:r>
          </w:p>
        </w:tc>
      </w:tr>
      <w:tr w:rsidR="00280659" w14:paraId="7200DA50" w14:textId="77777777">
        <w:trPr>
          <w:cantSplit/>
          <w:trHeight w:val="400"/>
        </w:trPr>
        <w:tc>
          <w:tcPr>
            <w:tcW w:w="2370" w:type="dxa"/>
            <w:tcMar>
              <w:top w:w="100" w:type="dxa"/>
              <w:left w:w="100" w:type="dxa"/>
              <w:bottom w:w="100" w:type="dxa"/>
              <w:right w:w="100" w:type="dxa"/>
            </w:tcMar>
          </w:tcPr>
          <w:p w14:paraId="5D0767C3" w14:textId="77777777" w:rsidR="00280659"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lastRenderedPageBreak/>
              <w:t>Документи подані постачальником:</w:t>
            </w:r>
          </w:p>
        </w:tc>
        <w:tc>
          <w:tcPr>
            <w:tcW w:w="7560" w:type="dxa"/>
            <w:gridSpan w:val="2"/>
            <w:tcMar>
              <w:top w:w="100" w:type="dxa"/>
              <w:left w:w="100" w:type="dxa"/>
              <w:bottom w:w="100" w:type="dxa"/>
              <w:right w:w="100" w:type="dxa"/>
            </w:tcMar>
          </w:tcPr>
          <w:p w14:paraId="160FAA31" w14:textId="5AFE3A13" w:rsidR="00280659" w:rsidRDefault="001B233A" w:rsidP="00A210E5">
            <w:pPr>
              <w:spacing w:after="0" w:line="240" w:lineRule="auto"/>
              <w:ind w:left="246" w:right="177" w:firstLine="283"/>
              <w:jc w:val="both"/>
              <w:rPr>
                <w:rFonts w:ascii="Times New Roman" w:eastAsia="Times New Roman" w:hAnsi="Times New Roman" w:cs="Times New Roman"/>
                <w:i/>
                <w:iCs/>
              </w:rPr>
            </w:pPr>
            <w:r w:rsidRPr="001B233A">
              <w:rPr>
                <w:rFonts w:ascii="Times New Roman" w:eastAsia="Times New Roman" w:hAnsi="Times New Roman" w:cs="Times New Roman"/>
              </w:rPr>
              <w:t>{{ supplier_documents }}</w:t>
            </w:r>
          </w:p>
        </w:tc>
      </w:tr>
      <w:tr w:rsidR="00280659" w14:paraId="6111D78D" w14:textId="77777777">
        <w:trPr>
          <w:cantSplit/>
          <w:trHeight w:val="400"/>
        </w:trPr>
        <w:tc>
          <w:tcPr>
            <w:tcW w:w="2370" w:type="dxa"/>
            <w:tcMar>
              <w:top w:w="100" w:type="dxa"/>
              <w:left w:w="100" w:type="dxa"/>
              <w:bottom w:w="100" w:type="dxa"/>
              <w:right w:w="100" w:type="dxa"/>
            </w:tcMar>
          </w:tcPr>
          <w:p w14:paraId="25C42655" w14:textId="77777777" w:rsidR="00280659"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Обґрунтування рішення:</w:t>
            </w:r>
          </w:p>
        </w:tc>
        <w:tc>
          <w:tcPr>
            <w:tcW w:w="7560" w:type="dxa"/>
            <w:gridSpan w:val="2"/>
            <w:tcMar>
              <w:top w:w="100" w:type="dxa"/>
              <w:left w:w="100" w:type="dxa"/>
              <w:bottom w:w="100" w:type="dxa"/>
              <w:right w:w="100" w:type="dxa"/>
            </w:tcMar>
          </w:tcPr>
          <w:p w14:paraId="35D254F4" w14:textId="598C1D7B" w:rsidR="00280659" w:rsidRDefault="001B233A" w:rsidP="00A210E5">
            <w:pPr>
              <w:spacing w:after="0" w:line="240" w:lineRule="auto"/>
              <w:ind w:left="246" w:right="177" w:firstLine="283"/>
              <w:jc w:val="both"/>
              <w:rPr>
                <w:rFonts w:ascii="Times New Roman" w:eastAsia="Times New Roman" w:hAnsi="Times New Roman" w:cs="Times New Roman"/>
              </w:rPr>
            </w:pPr>
            <w:r w:rsidRPr="001B233A">
              <w:rPr>
                <w:rFonts w:ascii="Times New Roman" w:eastAsia="Times New Roman" w:hAnsi="Times New Roman" w:cs="Times New Roman"/>
              </w:rPr>
              <w:t>{{ decision_justification }}</w:t>
            </w:r>
          </w:p>
        </w:tc>
      </w:tr>
    </w:tbl>
    <w:p w14:paraId="04871DEF" w14:textId="77777777" w:rsidR="00280659" w:rsidRDefault="00000000">
      <w:pPr>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 огляду на викладене вище, </w:t>
      </w:r>
    </w:p>
    <w:p w14:paraId="4E9407E8" w14:textId="77777777" w:rsidR="00280659" w:rsidRDefault="00000000">
      <w:pPr>
        <w:spacing w:before="200" w:after="0" w:line="24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ВИРІШИЛА:</w:t>
      </w:r>
    </w:p>
    <w:p w14:paraId="20001DF5" w14:textId="5B626CBE" w:rsidR="00280659" w:rsidRDefault="00000000">
      <w:pPr>
        <w:numPr>
          <w:ilvl w:val="0"/>
          <w:numId w:val="1"/>
        </w:numPr>
        <w:pBdr>
          <w:top w:val="nil"/>
          <w:left w:val="nil"/>
          <w:bottom w:val="nil"/>
          <w:right w:val="nil"/>
          <w:between w:val="nil"/>
        </w:pBdr>
        <w:tabs>
          <w:tab w:val="left" w:pos="993"/>
        </w:tabs>
        <w:spacing w:after="0" w:line="240" w:lineRule="auto"/>
        <w:ind w:left="0"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 результатом розгляду звернення </w:t>
      </w:r>
      <w:r w:rsidR="00AF2C47" w:rsidRPr="00AF2C47">
        <w:rPr>
          <w:rFonts w:ascii="Times New Roman" w:eastAsia="Times New Roman" w:hAnsi="Times New Roman" w:cs="Times New Roman"/>
          <w:sz w:val="24"/>
          <w:szCs w:val="24"/>
        </w:rPr>
        <w:t>{{ report_id }}</w:t>
      </w:r>
      <w:r>
        <w:rPr>
          <w:rFonts w:ascii="Times New Roman" w:eastAsia="Times New Roman" w:hAnsi="Times New Roman" w:cs="Times New Roman"/>
          <w:sz w:val="24"/>
          <w:szCs w:val="24"/>
        </w:rPr>
        <w:t xml:space="preserve"> </w:t>
      </w:r>
      <w:r w:rsidR="00A210E5">
        <w:rPr>
          <w:rFonts w:ascii="Times New Roman" w:eastAsia="Times New Roman" w:hAnsi="Times New Roman" w:cs="Times New Roman"/>
          <w:sz w:val="24"/>
          <w:szCs w:val="24"/>
          <w:lang w:val="en-US"/>
        </w:rPr>
        <w:t xml:space="preserve">{{ </w:t>
      </w:r>
      <w:r w:rsidR="001F2E31" w:rsidRPr="001F2E31">
        <w:rPr>
          <w:rFonts w:ascii="Times New Roman" w:eastAsia="Times New Roman" w:hAnsi="Times New Roman" w:cs="Times New Roman"/>
          <w:sz w:val="24"/>
          <w:szCs w:val="24"/>
        </w:rPr>
        <w:t>customer_name_genitive</w:t>
      </w:r>
      <w:r w:rsidR="00A210E5">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 (код ЄДРПОУ: </w:t>
      </w:r>
      <w:r w:rsidR="001F2E31" w:rsidRPr="001F2E31">
        <w:rPr>
          <w:rFonts w:ascii="Times New Roman" w:eastAsia="Times New Roman" w:hAnsi="Times New Roman" w:cs="Times New Roman"/>
          <w:sz w:val="24"/>
          <w:szCs w:val="24"/>
        </w:rPr>
        <w:t>{{ customer_code }}</w:t>
      </w:r>
      <w:r>
        <w:rPr>
          <w:rFonts w:ascii="Times New Roman" w:eastAsia="Times New Roman" w:hAnsi="Times New Roman" w:cs="Times New Roman"/>
          <w:sz w:val="24"/>
          <w:szCs w:val="24"/>
        </w:rPr>
        <w:t xml:space="preserve">) стосовно закупівлі </w:t>
      </w:r>
      <w:r w:rsidR="00AF2C47" w:rsidRPr="00AF2C47">
        <w:rPr>
          <w:rFonts w:ascii="Times New Roman" w:eastAsia="Times New Roman" w:hAnsi="Times New Roman" w:cs="Times New Roman"/>
          <w:sz w:val="24"/>
          <w:szCs w:val="24"/>
        </w:rPr>
        <w:t>{{ procurement_id }}</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прийняти рішення</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про наявність порушення</w:t>
      </w:r>
      <w:r>
        <w:rPr>
          <w:rFonts w:ascii="Times New Roman" w:eastAsia="Times New Roman" w:hAnsi="Times New Roman" w:cs="Times New Roman"/>
          <w:sz w:val="24"/>
          <w:szCs w:val="24"/>
        </w:rPr>
        <w:t>, передбаченого</w:t>
      </w:r>
      <w:r>
        <w:rPr>
          <w:rFonts w:ascii="Times New Roman" w:eastAsia="Times New Roman" w:hAnsi="Times New Roman" w:cs="Times New Roman"/>
          <w:sz w:val="24"/>
          <w:szCs w:val="24"/>
          <w:shd w:val="clear" w:color="auto" w:fill="FF9900"/>
        </w:rPr>
        <w:t xml:space="preserve"> </w:t>
      </w:r>
      <w:r w:rsidR="001B233A" w:rsidRPr="001B233A">
        <w:rPr>
          <w:rFonts w:ascii="Times New Roman" w:eastAsia="Times New Roman" w:hAnsi="Times New Roman" w:cs="Times New Roman"/>
          <w:b/>
          <w:bCs/>
          <w:sz w:val="24"/>
          <w:szCs w:val="24"/>
          <w:shd w:val="clear" w:color="auto" w:fill="FF9900"/>
        </w:rPr>
        <w:t>{{ p49_reference }}</w:t>
      </w:r>
      <w:r>
        <w:rPr>
          <w:rFonts w:ascii="Times New Roman" w:eastAsia="Times New Roman" w:hAnsi="Times New Roman" w:cs="Times New Roman"/>
          <w:sz w:val="24"/>
          <w:szCs w:val="24"/>
          <w:shd w:val="clear" w:color="auto" w:fill="FF9900"/>
        </w:rPr>
        <w:t xml:space="preserve"> </w:t>
      </w:r>
      <w:r>
        <w:rPr>
          <w:rFonts w:ascii="Times New Roman" w:eastAsia="Times New Roman" w:hAnsi="Times New Roman" w:cs="Times New Roman"/>
          <w:sz w:val="24"/>
          <w:szCs w:val="24"/>
        </w:rPr>
        <w:t>Порядку</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822, з боку Постачальника</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 </w:t>
      </w:r>
      <w:r w:rsidR="001B233A" w:rsidRPr="001B233A">
        <w:rPr>
          <w:rFonts w:ascii="Times New Roman" w:eastAsia="Times New Roman" w:hAnsi="Times New Roman" w:cs="Times New Roman"/>
          <w:sz w:val="24"/>
          <w:szCs w:val="24"/>
        </w:rPr>
        <w:t>{{ supplier_name_genitive }}</w:t>
      </w:r>
      <w:r>
        <w:rPr>
          <w:rFonts w:ascii="Times New Roman" w:eastAsia="Times New Roman" w:hAnsi="Times New Roman" w:cs="Times New Roman"/>
          <w:sz w:val="24"/>
          <w:szCs w:val="24"/>
        </w:rPr>
        <w:t xml:space="preserve"> (</w:t>
      </w:r>
      <w:r w:rsidR="001F2E31" w:rsidRPr="001F2E31">
        <w:rPr>
          <w:rFonts w:ascii="Times New Roman" w:eastAsia="Times New Roman" w:hAnsi="Times New Roman" w:cs="Times New Roman"/>
          <w:sz w:val="24"/>
          <w:szCs w:val="24"/>
        </w:rPr>
        <w:t>{{ supplier_code_label }}</w:t>
      </w:r>
      <w:r>
        <w:rPr>
          <w:rFonts w:ascii="Times New Roman" w:eastAsia="Times New Roman" w:hAnsi="Times New Roman" w:cs="Times New Roman"/>
          <w:sz w:val="24"/>
          <w:szCs w:val="24"/>
        </w:rPr>
        <w:t xml:space="preserve">: </w:t>
      </w:r>
      <w:r w:rsidR="001F2E31" w:rsidRPr="001F2E31">
        <w:rPr>
          <w:rFonts w:ascii="Times New Roman" w:eastAsia="Times New Roman" w:hAnsi="Times New Roman" w:cs="Times New Roman"/>
          <w:sz w:val="24"/>
          <w:szCs w:val="24"/>
        </w:rPr>
        <w:t>{{ supplier_code }}</w:t>
      </w:r>
      <w:r>
        <w:rPr>
          <w:rFonts w:ascii="Times New Roman" w:eastAsia="Times New Roman" w:hAnsi="Times New Roman" w:cs="Times New Roman"/>
          <w:sz w:val="24"/>
          <w:szCs w:val="24"/>
        </w:rPr>
        <w:t>).</w:t>
      </w:r>
    </w:p>
    <w:p w14:paraId="3F8A0F34" w14:textId="487E1FF8" w:rsidR="00280659" w:rsidRDefault="00000000">
      <w:pPr>
        <w:numPr>
          <w:ilvl w:val="0"/>
          <w:numId w:val="1"/>
        </w:numPr>
        <w:pBdr>
          <w:top w:val="nil"/>
          <w:left w:val="nil"/>
          <w:bottom w:val="nil"/>
          <w:right w:val="nil"/>
          <w:between w:val="nil"/>
        </w:pBdr>
        <w:tabs>
          <w:tab w:val="left" w:pos="993"/>
        </w:tabs>
        <w:spacing w:after="0" w:line="240" w:lineRule="auto"/>
        <w:ind w:left="0"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Керуючись нормами Порядку №</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822, </w:t>
      </w:r>
      <w:r>
        <w:rPr>
          <w:rFonts w:ascii="Times New Roman" w:eastAsia="Times New Roman" w:hAnsi="Times New Roman" w:cs="Times New Roman"/>
          <w:b/>
          <w:bCs/>
          <w:sz w:val="24"/>
          <w:szCs w:val="24"/>
        </w:rPr>
        <w:t>оголосити «Попередження»</w:t>
      </w:r>
      <w:r>
        <w:rPr>
          <w:rFonts w:ascii="Times New Roman" w:eastAsia="Times New Roman" w:hAnsi="Times New Roman" w:cs="Times New Roman"/>
          <w:sz w:val="24"/>
          <w:szCs w:val="24"/>
        </w:rPr>
        <w:t xml:space="preserve"> Постачальнику</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 </w:t>
      </w:r>
      <w:r w:rsidR="00A210E5">
        <w:rPr>
          <w:rFonts w:ascii="Times New Roman" w:eastAsia="Times New Roman" w:hAnsi="Times New Roman" w:cs="Times New Roman"/>
          <w:sz w:val="24"/>
          <w:szCs w:val="24"/>
          <w:lang w:val="en-US"/>
        </w:rPr>
        <w:t xml:space="preserve">{{ </w:t>
      </w:r>
      <w:r w:rsidR="00A107C5" w:rsidRPr="00A107C5">
        <w:rPr>
          <w:rFonts w:ascii="Times New Roman" w:eastAsia="Times New Roman" w:hAnsi="Times New Roman" w:cs="Times New Roman"/>
          <w:sz w:val="24"/>
          <w:szCs w:val="24"/>
        </w:rPr>
        <w:t>supplier_name_dative</w:t>
      </w:r>
      <w:r w:rsidR="00A210E5">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 </w:t>
      </w:r>
      <w:r w:rsidR="001F2E31">
        <w:rPr>
          <w:rFonts w:ascii="Times New Roman" w:eastAsia="Times New Roman" w:hAnsi="Times New Roman" w:cs="Times New Roman"/>
          <w:sz w:val="24"/>
          <w:szCs w:val="24"/>
        </w:rPr>
        <w:t>(</w:t>
      </w:r>
      <w:r w:rsidR="001F2E31" w:rsidRPr="001F2E31">
        <w:rPr>
          <w:rFonts w:ascii="Times New Roman" w:eastAsia="Times New Roman" w:hAnsi="Times New Roman" w:cs="Times New Roman"/>
          <w:sz w:val="24"/>
          <w:szCs w:val="24"/>
        </w:rPr>
        <w:t>{{ supplier_code_label }}</w:t>
      </w:r>
      <w:r w:rsidR="001F2E31">
        <w:rPr>
          <w:rFonts w:ascii="Times New Roman" w:eastAsia="Times New Roman" w:hAnsi="Times New Roman" w:cs="Times New Roman"/>
          <w:sz w:val="24"/>
          <w:szCs w:val="24"/>
        </w:rPr>
        <w:t xml:space="preserve">: </w:t>
      </w:r>
      <w:r w:rsidR="001F2E31" w:rsidRPr="001F2E31">
        <w:rPr>
          <w:rFonts w:ascii="Times New Roman" w:eastAsia="Times New Roman" w:hAnsi="Times New Roman" w:cs="Times New Roman"/>
          <w:sz w:val="24"/>
          <w:szCs w:val="24"/>
        </w:rPr>
        <w:t>{{ supplier_code }}</w:t>
      </w:r>
      <w:r w:rsidR="001F2E31">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2E761782" w14:textId="0F049780" w:rsidR="00280659" w:rsidRDefault="00000000">
      <w:pPr>
        <w:numPr>
          <w:ilvl w:val="0"/>
          <w:numId w:val="1"/>
        </w:numPr>
        <w:pBdr>
          <w:top w:val="nil"/>
          <w:left w:val="nil"/>
          <w:bottom w:val="nil"/>
          <w:right w:val="nil"/>
          <w:between w:val="nil"/>
        </w:pBdr>
        <w:tabs>
          <w:tab w:val="left" w:pos="993"/>
        </w:tabs>
        <w:spacing w:after="0" w:line="240" w:lineRule="auto"/>
        <w:ind w:left="0"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Відповідно до вимог п.</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51 Порядку</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822 повідомити Замовника</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FF9900"/>
        </w:rPr>
        <w:t xml:space="preserve"> </w:t>
      </w:r>
      <w:r w:rsidR="001B233A" w:rsidRPr="001B233A">
        <w:rPr>
          <w:rFonts w:ascii="Times New Roman" w:eastAsia="Times New Roman" w:hAnsi="Times New Roman" w:cs="Times New Roman"/>
          <w:sz w:val="24"/>
          <w:szCs w:val="24"/>
          <w:shd w:val="clear" w:color="auto" w:fill="FF9900"/>
        </w:rPr>
        <w:t>{{ customer_name_accusative }}</w:t>
      </w:r>
      <w:r>
        <w:rPr>
          <w:rFonts w:ascii="Times New Roman" w:eastAsia="Times New Roman" w:hAnsi="Times New Roman" w:cs="Times New Roman"/>
          <w:sz w:val="24"/>
          <w:szCs w:val="24"/>
        </w:rPr>
        <w:t xml:space="preserve"> (код ЄДРПОУ: </w:t>
      </w:r>
      <w:r w:rsidR="001F2E31" w:rsidRPr="001F2E31">
        <w:rPr>
          <w:rFonts w:ascii="Times New Roman" w:eastAsia="Times New Roman" w:hAnsi="Times New Roman" w:cs="Times New Roman"/>
          <w:sz w:val="24"/>
          <w:szCs w:val="24"/>
        </w:rPr>
        <w:t>{{ customer_code }}</w:t>
      </w:r>
      <w:r>
        <w:rPr>
          <w:rFonts w:ascii="Times New Roman" w:eastAsia="Times New Roman" w:hAnsi="Times New Roman" w:cs="Times New Roman"/>
          <w:sz w:val="24"/>
          <w:szCs w:val="24"/>
        </w:rPr>
        <w:t>) та Постачальника</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 </w:t>
      </w:r>
      <w:r w:rsidR="001B233A" w:rsidRPr="001B233A">
        <w:rPr>
          <w:rFonts w:ascii="Times New Roman" w:eastAsia="Times New Roman" w:hAnsi="Times New Roman" w:cs="Times New Roman"/>
          <w:sz w:val="24"/>
          <w:szCs w:val="24"/>
        </w:rPr>
        <w:t>{{ supplier_name_accusative }}</w:t>
      </w:r>
      <w:r>
        <w:rPr>
          <w:rFonts w:ascii="Times New Roman" w:eastAsia="Times New Roman" w:hAnsi="Times New Roman" w:cs="Times New Roman"/>
          <w:sz w:val="24"/>
          <w:szCs w:val="24"/>
        </w:rPr>
        <w:t xml:space="preserve"> </w:t>
      </w:r>
      <w:r w:rsidR="001F2E31">
        <w:rPr>
          <w:rFonts w:ascii="Times New Roman" w:eastAsia="Times New Roman" w:hAnsi="Times New Roman" w:cs="Times New Roman"/>
          <w:sz w:val="24"/>
          <w:szCs w:val="24"/>
        </w:rPr>
        <w:t>(</w:t>
      </w:r>
      <w:r w:rsidR="001F2E31" w:rsidRPr="001F2E31">
        <w:rPr>
          <w:rFonts w:ascii="Times New Roman" w:eastAsia="Times New Roman" w:hAnsi="Times New Roman" w:cs="Times New Roman"/>
          <w:sz w:val="24"/>
          <w:szCs w:val="24"/>
        </w:rPr>
        <w:t>{{ supplier_code_label }}</w:t>
      </w:r>
      <w:r w:rsidR="001F2E31">
        <w:rPr>
          <w:rFonts w:ascii="Times New Roman" w:eastAsia="Times New Roman" w:hAnsi="Times New Roman" w:cs="Times New Roman"/>
          <w:sz w:val="24"/>
          <w:szCs w:val="24"/>
        </w:rPr>
        <w:t xml:space="preserve">: </w:t>
      </w:r>
      <w:r w:rsidR="001F2E31" w:rsidRPr="001F2E31">
        <w:rPr>
          <w:rFonts w:ascii="Times New Roman" w:eastAsia="Times New Roman" w:hAnsi="Times New Roman" w:cs="Times New Roman"/>
          <w:sz w:val="24"/>
          <w:szCs w:val="24"/>
        </w:rPr>
        <w:t>{{ supplier_code }}</w:t>
      </w:r>
      <w:r w:rsidR="001F2E3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про результати розгляду звернення шляхом оприлюднення відповідного рішення на вебпорталі Уповноваженого органу.</w:t>
      </w:r>
    </w:p>
    <w:p w14:paraId="037092FF" w14:textId="77777777" w:rsidR="00280659" w:rsidRDefault="00280659">
      <w:pPr>
        <w:pBdr>
          <w:top w:val="nil"/>
          <w:left w:val="nil"/>
          <w:bottom w:val="nil"/>
          <w:right w:val="nil"/>
          <w:between w:val="nil"/>
        </w:pBdr>
        <w:tabs>
          <w:tab w:val="left" w:pos="993"/>
        </w:tabs>
        <w:spacing w:after="0" w:line="240" w:lineRule="auto"/>
        <w:jc w:val="both"/>
        <w:rPr>
          <w:rFonts w:ascii="Times New Roman" w:eastAsia="Times New Roman" w:hAnsi="Times New Roman" w:cs="Times New Roman"/>
          <w:sz w:val="24"/>
          <w:szCs w:val="24"/>
        </w:rPr>
      </w:pPr>
    </w:p>
    <w:p w14:paraId="10C40007" w14:textId="77777777" w:rsidR="00280659" w:rsidRDefault="00280659">
      <w:pPr>
        <w:spacing w:after="0" w:line="240" w:lineRule="auto"/>
        <w:rPr>
          <w:rFonts w:ascii="Times New Roman" w:eastAsia="Times New Roman" w:hAnsi="Times New Roman" w:cs="Times New Roman"/>
          <w:sz w:val="24"/>
          <w:szCs w:val="24"/>
        </w:rPr>
      </w:pPr>
    </w:p>
    <w:p w14:paraId="4A41D9A5" w14:textId="0856CE4C" w:rsidR="00280659"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Уповноважена особа</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sidR="001B233A" w:rsidRPr="001B233A">
        <w:rPr>
          <w:rFonts w:ascii="Times New Roman" w:eastAsia="Times New Roman" w:hAnsi="Times New Roman" w:cs="Times New Roman"/>
          <w:b/>
          <w:bCs/>
          <w:sz w:val="24"/>
          <w:szCs w:val="24"/>
          <w:shd w:val="clear" w:color="auto" w:fill="FF9900"/>
        </w:rPr>
        <w:t>{{ officer_name }}</w:t>
      </w:r>
    </w:p>
    <w:sectPr w:rsidR="00280659">
      <w:pgSz w:w="12240" w:h="15840"/>
      <w:pgMar w:top="851" w:right="758" w:bottom="670" w:left="156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8385B63C-EA37-4865-A734-E167C75A6DCA}"/>
    <w:embedBold r:id="rId2" w:fontKey="{9FBA3CBA-9762-494E-888A-329E12E6DC29}"/>
  </w:font>
  <w:font w:name="Georgia">
    <w:panose1 w:val="02040502050405020303"/>
    <w:charset w:val="CC"/>
    <w:family w:val="roman"/>
    <w:pitch w:val="variable"/>
    <w:sig w:usb0="00000287" w:usb1="00000000" w:usb2="00000000" w:usb3="00000000" w:csb0="0000009F" w:csb1="00000000"/>
    <w:embedItalic r:id="rId3" w:fontKey="{D1578C4E-AB21-44B6-9C68-E872E2E145B6}"/>
  </w:font>
  <w:font w:name="Cambria">
    <w:panose1 w:val="02040503050406030204"/>
    <w:charset w:val="CC"/>
    <w:family w:val="roman"/>
    <w:pitch w:val="variable"/>
    <w:sig w:usb0="E00006FF" w:usb1="420024FF" w:usb2="02000000" w:usb3="00000000" w:csb0="0000019F" w:csb1="00000000"/>
    <w:embedRegular r:id="rId4" w:fontKey="{FBD462ED-A960-4E4B-BC1C-0052E0348D2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39574C"/>
    <w:multiLevelType w:val="multilevel"/>
    <w:tmpl w:val="D760169C"/>
    <w:lvl w:ilvl="0">
      <w:start w:val="1"/>
      <w:numFmt w:val="decimal"/>
      <w:lvlText w:val="%1."/>
      <w:lvlJc w:val="left"/>
      <w:pPr>
        <w:ind w:left="720" w:hanging="360"/>
      </w:pPr>
      <w:rPr>
        <w:rFonts w:ascii="Times New Roman" w:eastAsia="Times New Roman" w:hAnsi="Times New Roman" w:cs="Times New Roman"/>
        <w:b w:val="0"/>
        <w:bCs w:val="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04375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659"/>
    <w:rsid w:val="00186B6E"/>
    <w:rsid w:val="001B233A"/>
    <w:rsid w:val="001F2E31"/>
    <w:rsid w:val="00280659"/>
    <w:rsid w:val="004919E6"/>
    <w:rsid w:val="00A107C5"/>
    <w:rsid w:val="00A210E5"/>
    <w:rsid w:val="00AF2C47"/>
    <w:rsid w:val="00DF60F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48D90"/>
  <w15:docId w15:val="{AD95FE7A-810D-426A-AEF2-9852833AD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uk-UA"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3</Pages>
  <Words>4415</Words>
  <Characters>2518</Characters>
  <Application>Microsoft Office Word</Application>
  <DocSecurity>0</DocSecurity>
  <Lines>20</Lines>
  <Paragraphs>13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6920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Світлана Намясенко</cp:lastModifiedBy>
  <cp:revision>5</cp:revision>
  <dcterms:created xsi:type="dcterms:W3CDTF">2026-09-07T19:20:00Z</dcterms:created>
  <dcterms:modified xsi:type="dcterms:W3CDTF">2026-09-07T19:58:00Z</dcterms:modified>
</cp:coreProperties>
</file>