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НАЦІОНАЛЬНИЙ ТЕХНІЧНИЙ УНІВЕРСИТЕТ УКРАЇНИ </w:t>
      </w:r>
    </w:p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«КИЇВСЬКИЙ ПОЛІТЕХНІЧНИЙ ІНСТИТУТ»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 дисципліни </w:t>
      </w: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Схемотехніка аналогової та цифрової радіоелектронної апаратури</w:t>
      </w: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>на тему:</w:t>
      </w:r>
      <w:r w:rsidRPr="0078420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Акустичний </w:t>
      </w:r>
      <w:r w:rsidR="009E1D3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перемикач (АП)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</w:pP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2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 курсу групи ДК-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51</w:t>
      </w:r>
    </w:p>
    <w:p w:rsidR="00AB502F" w:rsidRPr="0078420C" w:rsidRDefault="00924A05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</w:t>
      </w:r>
      <w:r w:rsidR="00AB502F"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Радіоелектронні апарати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AB502F" w:rsidRPr="0078420C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Сорок</w:t>
      </w: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іна Д.А.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AB502F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ст. викл., к.т.н.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24A05" w:rsidRDefault="00924A05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4A0DC3" w:rsidRDefault="00AB502F" w:rsidP="004A0DC3">
      <w:pPr>
        <w:pStyle w:val="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Київ </w:t>
      </w:r>
      <w:r w:rsidR="006352C4">
        <w:rPr>
          <w:rFonts w:ascii="Calibri" w:eastAsia="Times New Roman" w:hAnsi="Calibri" w:cs="Calibri"/>
          <w:sz w:val="24"/>
          <w:szCs w:val="24"/>
          <w:highlight w:val="white"/>
        </w:rPr>
        <w:t>−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201</w:t>
      </w:r>
      <w:r w:rsidR="006352C4" w:rsidRPr="007744FD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рік</w:t>
      </w:r>
      <w:r w:rsidR="004A0DC3">
        <w:rPr>
          <w:rFonts w:ascii="Times New Roman" w:hAnsi="Times New Roman" w:cs="Times New Roman"/>
          <w:sz w:val="28"/>
          <w:szCs w:val="28"/>
        </w:rPr>
        <w:br w:type="page"/>
      </w:r>
    </w:p>
    <w:p w:rsidR="00924A05" w:rsidRDefault="00924A05" w:rsidP="00924A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027"/>
        <w:gridCol w:w="675"/>
      </w:tblGrid>
      <w:tr w:rsidR="00924A05" w:rsidTr="00924A05">
        <w:tc>
          <w:tcPr>
            <w:tcW w:w="9027" w:type="dxa"/>
          </w:tcPr>
          <w:p w:rsidR="00924A05" w:rsidRPr="00DA55C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Вступ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Pr="00DA55C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Зміст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3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Вибір та дослідження принципової схеми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АП__________________</w:t>
            </w:r>
            <w:r w:rsidRPr="008525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Розрахунок принципової схеми (характеристик</w:t>
            </w:r>
            <w:r w:rsidR="009E1D3B"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Моделювання </w:t>
            </w:r>
            <w:r w:rsidRPr="009E1D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роботи 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__________________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ru-RU"/>
              </w:rPr>
              <w:t>____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9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Розробка та дослідження </w:t>
            </w: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конструкції</w:t>
            </w:r>
            <w:r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Default="0078420C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Виснов</w:t>
            </w:r>
            <w:r w:rsidR="00924A05"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використаних джерел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8</w:t>
            </w:r>
          </w:p>
        </w:tc>
      </w:tr>
    </w:tbl>
    <w:p w:rsidR="00924A05" w:rsidRDefault="00924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AC3" w:rsidRDefault="0093646B" w:rsidP="00936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46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4A0DC3" w:rsidRPr="006352C4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52C4">
        <w:rPr>
          <w:rFonts w:ascii="Times New Roman" w:hAnsi="Times New Roman" w:cs="Times New Roman"/>
          <w:sz w:val="28"/>
          <w:szCs w:val="28"/>
        </w:rPr>
        <w:t>Метою даної курсової роботи є створення акустичного вимикача, який може видавати на виході різний рівень напруги, залежно від акустичного впливу на нього. Даний прилад може бути використаний як вимикач для різноманітних приладів, а також реєстратор звукових імпульсів.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646B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2C4">
        <w:rPr>
          <w:rFonts w:ascii="Times New Roman" w:hAnsi="Times New Roman" w:cs="Times New Roman"/>
          <w:sz w:val="28"/>
          <w:szCs w:val="28"/>
        </w:rPr>
        <w:t>Для вирішення даної задачі для початку було обрано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принципову</w:t>
      </w:r>
      <w:r w:rsidRPr="006352C4">
        <w:rPr>
          <w:rFonts w:ascii="Times New Roman" w:hAnsi="Times New Roman" w:cs="Times New Roman"/>
          <w:sz w:val="28"/>
          <w:szCs w:val="28"/>
        </w:rPr>
        <w:t xml:space="preserve"> схему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2C4">
        <w:rPr>
          <w:rFonts w:ascii="Times New Roman" w:hAnsi="Times New Roman" w:cs="Times New Roman"/>
          <w:sz w:val="28"/>
          <w:szCs w:val="28"/>
        </w:rPr>
        <w:t>[</w:t>
      </w:r>
      <w:r w:rsidRPr="006352C4">
        <w:rPr>
          <w:rFonts w:ascii="Times New Roman" w:hAnsi="Times New Roman" w:cs="Times New Roman"/>
          <w:sz w:val="28"/>
          <w:szCs w:val="28"/>
        </w:rPr>
        <w:t>1</w:t>
      </w:r>
      <w:r w:rsidR="006352C4">
        <w:rPr>
          <w:rFonts w:ascii="Times New Roman" w:hAnsi="Times New Roman" w:cs="Times New Roman"/>
          <w:sz w:val="28"/>
          <w:szCs w:val="28"/>
        </w:rPr>
        <w:t>]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та досліджено принцип її роботи. Наступним кроком було проведе</w:t>
      </w:r>
      <w:r w:rsidR="006352C4">
        <w:rPr>
          <w:rFonts w:ascii="Times New Roman" w:hAnsi="Times New Roman" w:cs="Times New Roman"/>
          <w:sz w:val="28"/>
          <w:szCs w:val="28"/>
        </w:rPr>
        <w:t xml:space="preserve">но </w:t>
      </w:r>
      <w:r w:rsidR="009E1D3B">
        <w:rPr>
          <w:rFonts w:ascii="Times New Roman" w:hAnsi="Times New Roman" w:cs="Times New Roman"/>
          <w:sz w:val="28"/>
          <w:szCs w:val="28"/>
        </w:rPr>
        <w:t>розрахунки</w:t>
      </w:r>
      <w:r w:rsidR="009E1D3B" w:rsidRPr="009E1D3B">
        <w:rPr>
          <w:rFonts w:ascii="Times New Roman" w:hAnsi="Times New Roman" w:cs="Times New Roman"/>
          <w:sz w:val="28"/>
          <w:szCs w:val="28"/>
        </w:rPr>
        <w:t xml:space="preserve"> п</w:t>
      </w:r>
      <w:r w:rsidR="009E1D3B">
        <w:rPr>
          <w:rFonts w:ascii="Times New Roman" w:hAnsi="Times New Roman" w:cs="Times New Roman"/>
          <w:sz w:val="28"/>
          <w:szCs w:val="28"/>
        </w:rPr>
        <w:t>ідсилюючого каскаду зі спільним емітером на біполярному транзисторі.</w:t>
      </w:r>
      <w:r w:rsidR="006352C4">
        <w:rPr>
          <w:rFonts w:ascii="Times New Roman" w:hAnsi="Times New Roman" w:cs="Times New Roman"/>
          <w:sz w:val="28"/>
          <w:szCs w:val="28"/>
        </w:rPr>
        <w:t xml:space="preserve"> 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Після цього в програмі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>ltspice була побудована принципова схема та проведена її сим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уляція, що дозволило перевірити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працездатність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перевірено правильність теоретичних розрахунків</w:t>
      </w:r>
      <w:r w:rsidR="00D1677C" w:rsidRPr="009E1D3B">
        <w:rPr>
          <w:rFonts w:ascii="Times New Roman" w:eastAsia="Times New Roman" w:hAnsi="Times New Roman" w:cs="Times New Roman"/>
          <w:sz w:val="28"/>
          <w:szCs w:val="28"/>
        </w:rPr>
        <w:t>. Кінцевим етапом було зібр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ано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на макетній платі</w:t>
      </w:r>
      <w:r w:rsidR="006352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нього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було знято певні данні,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що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були порівнянні з розрахунками та</w:t>
      </w:r>
      <w:r w:rsidR="008525D6" w:rsidRPr="00635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25D6" w:rsidRPr="009E1D3B">
        <w:rPr>
          <w:rFonts w:ascii="Times New Roman" w:eastAsia="Times New Roman" w:hAnsi="Times New Roman" w:cs="Times New Roman"/>
          <w:sz w:val="28"/>
          <w:szCs w:val="28"/>
        </w:rPr>
        <w:t>симуляці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ею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D167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D3B" w:rsidRPr="006352C4">
        <w:rPr>
          <w:rFonts w:ascii="Times New Roman" w:eastAsia="Times New Roman" w:hAnsi="Times New Roman" w:cs="Times New Roman"/>
          <w:sz w:val="28"/>
          <w:szCs w:val="28"/>
        </w:rPr>
        <w:t>ltspice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55C5" w:rsidRDefault="0093646B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52C4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:rsidR="00DA55C5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ННЯ ПРИНЦИПОВОЇ СХЕМИ АКУСТИЧНОГО ПЕРЕМИКАЧА</w:t>
      </w:r>
    </w:p>
    <w:p w:rsidR="00B30618" w:rsidRDefault="00B30618" w:rsidP="00B30618">
      <w:pPr>
        <w:pStyle w:val="a9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 w:rsidP="006352C4">
      <w:pPr>
        <w:pStyle w:val="a9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основи акустичного вимикача була обрана принципова схема нав</w:t>
      </w:r>
      <w:r w:rsidR="004D517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дена на 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ис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1.1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2"/>
      </w:tblGrid>
      <w:tr w:rsidR="00DA55C5" w:rsidTr="004D5178">
        <w:tc>
          <w:tcPr>
            <w:tcW w:w="10422" w:type="dxa"/>
          </w:tcPr>
          <w:p w:rsidR="00DA55C5" w:rsidRDefault="004D5178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551622" cy="1947648"/>
                  <wp:effectExtent l="19050" t="0" r="1078" b="0"/>
                  <wp:docPr id="1" name="Рисунок 0" descr="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p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29" cy="194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5C5" w:rsidTr="004D5178">
        <w:tc>
          <w:tcPr>
            <w:tcW w:w="10422" w:type="dxa"/>
          </w:tcPr>
          <w:p w:rsidR="00DA55C5" w:rsidRDefault="00DA55C5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Рис1.1</w:t>
            </w:r>
            <w:r w:rsidR="004D51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Принципова схема</w:t>
            </w:r>
            <w:r w:rsidR="006352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акустичного перемикача</w:t>
            </w:r>
          </w:p>
          <w:p w:rsidR="006352C4" w:rsidRDefault="006352C4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</w:tbl>
    <w:p w:rsidR="004A0DC3" w:rsidRPr="005311BF" w:rsidRDefault="004D517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даному випадку наведена спрощена схема, без параметричного стабілізатору напруги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[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1]</w:t>
      </w:r>
      <w:r w:rsidRPr="009E1D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даній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схемі використовується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мікросхема 74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HC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74.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Вона містить два незалежних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-триг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ери, як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 спрацьовують по фронту тактового сигналу на вході С. Низький рівень напруги (логічний «0») на вході установки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чи з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бросу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R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встановлюють виходи </w:t>
      </w:r>
      <w:r w:rsidR="00FD3FD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тригера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 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дпов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дний стан незалежно від стану інших входів (С та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:rsidR="004A0DC3" w:rsidRDefault="00B3061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наявності на вході установки та 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бросу логічної «1» необхідна попередня установка інформації по виходу </w:t>
      </w:r>
      <w:r w:rsidR="006352C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даних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відносно фронту тактового сигналу, а також відповідна витримка інформації після подачі фронту синхросигналу.</w:t>
      </w:r>
      <w:r w:rsidR="004A0DC3" w:rsidRPr="008525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Дані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істинності наведен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абл.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</w:p>
    <w:p w:rsidR="00FD3FD4" w:rsidRDefault="00FD3FD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даної мікросхеми наведені в табл.</w:t>
      </w:r>
      <w:r w:rsidR="00B67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B67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Повний список характеристик можна знайти за посиланням </w:t>
      </w:r>
      <w:r w:rsidRPr="00FD3FD4">
        <w:rPr>
          <w:rFonts w:ascii="Times New Roman" w:hAnsi="Times New Roman" w:cs="Times New Roman"/>
          <w:sz w:val="28"/>
          <w:szCs w:val="28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D3FD4">
        <w:rPr>
          <w:rFonts w:ascii="Times New Roman" w:hAnsi="Times New Roman" w:cs="Times New Roman"/>
          <w:sz w:val="28"/>
          <w:szCs w:val="28"/>
        </w:rPr>
        <w:t>].</w:t>
      </w:r>
    </w:p>
    <w:p w:rsidR="00FD3FD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3FD4" w:rsidRPr="006352C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7AC3" w:rsidRPr="00FD3FD4" w:rsidRDefault="00FD3FD4" w:rsidP="004A0DC3">
      <w:pPr>
        <w:pStyle w:val="a9"/>
        <w:spacing w:line="360" w:lineRule="auto"/>
        <w:ind w:left="0"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lastRenderedPageBreak/>
        <w:t>Таблиця 1.1</w:t>
      </w:r>
    </w:p>
    <w:p w:rsidR="00DC7AC3" w:rsidRPr="005130C1" w:rsidRDefault="00DC7AC3" w:rsidP="00DC7AC3">
      <w:pPr>
        <w:pStyle w:val="a9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Логічна таблиця 74НС74</w:t>
      </w:r>
    </w:p>
    <w:tbl>
      <w:tblPr>
        <w:tblW w:w="345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"/>
        <w:gridCol w:w="489"/>
        <w:gridCol w:w="489"/>
        <w:gridCol w:w="618"/>
        <w:gridCol w:w="489"/>
        <w:gridCol w:w="992"/>
      </w:tblGrid>
      <w:tr w:rsidR="00DC7AC3" w:rsidRPr="00DC7AC3" w:rsidTr="00DC7AC3">
        <w:trPr>
          <w:jc w:val="center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Входи</w:t>
            </w:r>
          </w:p>
        </w:tc>
        <w:tc>
          <w:tcPr>
            <w:tcW w:w="14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Виходи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</w:tr>
    </w:tbl>
    <w:p w:rsidR="00DC7AC3" w:rsidRDefault="00DC7AC3" w:rsidP="00B30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0618" w:rsidRPr="00FD3FD4" w:rsidRDefault="00FD3FD4" w:rsidP="00B30618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t>Таблиця 1.2</w:t>
      </w:r>
    </w:p>
    <w:p w:rsidR="00B30618" w:rsidRPr="005130C1" w:rsidRDefault="00B30618" w:rsidP="00B306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Основні параметри 74НС74</w:t>
      </w:r>
    </w:p>
    <w:tbl>
      <w:tblPr>
        <w:tblW w:w="6600" w:type="dxa"/>
        <w:jc w:val="center"/>
        <w:shd w:val="clear" w:color="auto" w:fill="37373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0"/>
        <w:gridCol w:w="2240"/>
      </w:tblGrid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Напруга живлення (Vcc)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+2..6В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Вхідний струм (0/1), не більше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Струм живлення (статичний), max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струм лог. "0/1", макс.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25мА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5130C1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Тактова ча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ота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36МГц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"0"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"1"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&gt;Uпит-0,1В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Робочий діапазон температур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-55..+125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o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74HC74AN</w:t>
            </w:r>
          </w:p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74HC74D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DIP-14</w:t>
            </w:r>
          </w:p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SO-14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Вітчизняний аналог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КР/КФ1564ТМ2</w:t>
            </w:r>
          </w:p>
        </w:tc>
      </w:tr>
    </w:tbl>
    <w:p w:rsidR="00A55D3B" w:rsidRDefault="00A55D3B" w:rsidP="00A55D3B">
      <w:pPr>
        <w:pStyle w:val="a9"/>
        <w:ind w:left="1080"/>
        <w:rPr>
          <w:rFonts w:ascii="Times New Roman" w:hAnsi="Times New Roman" w:cs="Times New Roman"/>
          <w:sz w:val="28"/>
          <w:szCs w:val="28"/>
        </w:rPr>
      </w:pPr>
    </w:p>
    <w:p w:rsidR="00FD3FD4" w:rsidRDefault="00A55D3B" w:rsidP="00FD3FD4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Принцип роботи схеми дуже простий. На вході присутній мікрофон, який реєструє зміни звуку у навколишньому середовищі. Він під’єднаний на вхід підсилюючого каскаду на транзисторі, який підсилює реєструючий звук, щоб мікросхема мала змогу його коректно сприймати. </w:t>
      </w:r>
      <w:r w:rsidR="009023CB">
        <w:rPr>
          <w:rFonts w:ascii="Times New Roman" w:hAnsi="Times New Roman" w:cs="Times New Roman"/>
          <w:sz w:val="28"/>
          <w:szCs w:val="28"/>
        </w:rPr>
        <w:t xml:space="preserve">Коли на вхід С мікросхеми приходить фронт сигналу, а на вході Д присутня логічна «1», виходи мікросхеми встановлюються відповідно до логічної таблиці </w:t>
      </w:r>
      <w:r w:rsidR="009023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023CB" w:rsidRPr="009023CB">
        <w:rPr>
          <w:rFonts w:ascii="Times New Roman" w:hAnsi="Times New Roman" w:cs="Times New Roman"/>
          <w:sz w:val="28"/>
          <w:szCs w:val="28"/>
        </w:rPr>
        <w:t xml:space="preserve">-«1», а </w:t>
      </w:r>
      <w:r w:rsidR="009023CB">
        <w:rPr>
          <w:rFonts w:ascii="Times New Roman" w:hAnsi="Times New Roman" w:cs="Times New Roman"/>
          <w:sz w:val="28"/>
          <w:szCs w:val="28"/>
        </w:rPr>
        <w:t>інвертований вихід відповідно «0», який за зворотнім зв’язком подається на вхід Д. Тепер при надходженні наступного фронту на вхід С</w:t>
      </w:r>
      <w:r w:rsidR="00F41DFC">
        <w:rPr>
          <w:rFonts w:ascii="Times New Roman" w:hAnsi="Times New Roman" w:cs="Times New Roman"/>
          <w:sz w:val="28"/>
          <w:szCs w:val="28"/>
        </w:rPr>
        <w:t>, на вході Д буде присутній логічний «0», в такому випадку на виході</w:t>
      </w:r>
      <w:r w:rsidR="00F41DFC" w:rsidRP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DF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41DFC">
        <w:rPr>
          <w:rFonts w:ascii="Times New Roman" w:hAnsi="Times New Roman" w:cs="Times New Roman"/>
          <w:sz w:val="28"/>
          <w:szCs w:val="28"/>
        </w:rPr>
        <w:t xml:space="preserve"> встановиться значення логічного «0»</w:t>
      </w:r>
      <w:r w:rsidR="00F41DFC">
        <w:rPr>
          <w:rFonts w:ascii="Times New Roman" w:hAnsi="Times New Roman" w:cs="Times New Roman"/>
          <w:sz w:val="28"/>
          <w:szCs w:val="28"/>
          <w:lang w:val="ru-RU"/>
        </w:rPr>
        <w:t>. В результаті відбувається зміна рівнів напруги «перемикання».</w:t>
      </w:r>
    </w:p>
    <w:p w:rsidR="00FD3FD4" w:rsidRDefault="00D1677C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23CB">
        <w:rPr>
          <w:rFonts w:ascii="Times New Roman" w:hAnsi="Times New Roman" w:cs="Times New Roman"/>
          <w:sz w:val="28"/>
          <w:szCs w:val="28"/>
        </w:rPr>
        <w:br w:type="page"/>
      </w:r>
      <w:r w:rsidR="00FD3FD4">
        <w:rPr>
          <w:rFonts w:ascii="Times New Roman" w:hAnsi="Times New Roman" w:cs="Times New Roman"/>
          <w:sz w:val="28"/>
          <w:szCs w:val="28"/>
        </w:rPr>
        <w:lastRenderedPageBreak/>
        <w:t>РОЗДІЛ 2</w:t>
      </w:r>
    </w:p>
    <w:p w:rsidR="00DC7AC3" w:rsidRPr="009E1D3B" w:rsidRDefault="00FD3FD4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РОЗРАХУНО</w:t>
      </w:r>
      <w:r w:rsidR="009E1D3B">
        <w:rPr>
          <w:rFonts w:ascii="Times New Roman" w:hAnsi="Times New Roman" w:cs="Times New Roman"/>
          <w:sz w:val="28"/>
          <w:szCs w:val="28"/>
        </w:rPr>
        <w:t>К ПРИНЦИПОВОЇ СХЕМИ АКУСТИЧНОГО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 xml:space="preserve"> ПЕРЕМИКАЧА</w:t>
      </w:r>
    </w:p>
    <w:p w:rsidR="005130C1" w:rsidRPr="005130C1" w:rsidRDefault="005130C1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Для попередньої перевірки працездатності схеми було проведено певні розрахунки характеристик, а саме робоча точка підсилюючого каскаду на транзисторі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432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Розрахунок відштовхувався від обрання напруги коллектор-емітер. 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Ми вирішили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опиратись на значен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3 В, так як це рівень напруги логічного «0» для мікросхеми 74НС74. Тому робоча точка виходу повинна знаходитись тр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охи нижче (нами обрано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1 В) заданного параметру, щоб при надходжені мінімального імпульсу та підсилення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525D6">
        <w:rPr>
          <w:rFonts w:ascii="Times New Roman" w:hAnsi="Times New Roman" w:cs="Times New Roman"/>
          <w:sz w:val="28"/>
          <w:szCs w:val="28"/>
        </w:rPr>
        <w:t xml:space="preserve">-тригер спрацьовував. 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>За 2 законом Кірхгофа напруга</w:t>
      </w:r>
      <w:r w:rsidR="00B6783F">
        <w:rPr>
          <w:rFonts w:ascii="Times New Roman" w:hAnsi="Times New Roman" w:cs="Times New Roman"/>
          <w:sz w:val="28"/>
          <w:szCs w:val="28"/>
        </w:rPr>
        <w:t>,</w:t>
      </w:r>
      <w:r w:rsidRPr="008525D6">
        <w:rPr>
          <w:rFonts w:ascii="Times New Roman" w:hAnsi="Times New Roman" w:cs="Times New Roman"/>
          <w:sz w:val="28"/>
          <w:szCs w:val="28"/>
        </w:rPr>
        <w:t xml:space="preserve"> яка виділиться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буде розраховуватися як:</w:t>
      </w:r>
    </w:p>
    <w:p w:rsidR="008525D6" w:rsidRPr="008525D6" w:rsidRDefault="0059700E" w:rsidP="00FD3FD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живлення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=5-1.1=3.9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 законом Ома можемо знайти струм через цей резистор </w:t>
      </w:r>
    </w:p>
    <w:p w:rsidR="008525D6" w:rsidRPr="008525D6" w:rsidRDefault="0059700E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3.9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=0.39 мА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За 1 законом Кірхгофа  </w:t>
      </w:r>
    </w:p>
    <w:p w:rsidR="008525D6" w:rsidRPr="008525D6" w:rsidRDefault="0059700E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Але струм </w:t>
      </w:r>
      <w:r w:rsidR="009E1D3B" w:rsidRPr="009E1D3B">
        <w:rPr>
          <w:rFonts w:ascii="Times New Roman" w:hAnsi="Times New Roman" w:cs="Times New Roman"/>
          <w:sz w:val="28"/>
          <w:szCs w:val="28"/>
        </w:rPr>
        <w:t>ба</w:t>
      </w:r>
      <w:r w:rsidR="009E1D3B" w:rsidRPr="009E1D3B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9E1D3B">
        <w:rPr>
          <w:rFonts w:ascii="Times New Roman" w:hAnsi="Times New Roman" w:cs="Times New Roman"/>
          <w:sz w:val="28"/>
          <w:szCs w:val="28"/>
        </w:rPr>
        <w:t>и</w:t>
      </w:r>
      <w:r w:rsidRPr="008525D6">
        <w:rPr>
          <w:rFonts w:ascii="Times New Roman" w:hAnsi="Times New Roman" w:cs="Times New Roman"/>
          <w:sz w:val="28"/>
          <w:szCs w:val="28"/>
        </w:rPr>
        <w:t xml:space="preserve"> достатньо малий дл</w:t>
      </w:r>
      <w:r w:rsidR="00FD3FD4">
        <w:rPr>
          <w:rFonts w:ascii="Times New Roman" w:hAnsi="Times New Roman" w:cs="Times New Roman"/>
          <w:sz w:val="28"/>
          <w:szCs w:val="28"/>
        </w:rPr>
        <w:t>я біполярного транзистору, щоб ни</w:t>
      </w:r>
      <w:r w:rsidRPr="008525D6">
        <w:rPr>
          <w:rFonts w:ascii="Times New Roman" w:hAnsi="Times New Roman" w:cs="Times New Roman"/>
          <w:sz w:val="28"/>
          <w:szCs w:val="28"/>
        </w:rPr>
        <w:t xml:space="preserve">м можна було знехтувати, тому можна стверджувати, що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к</m:t>
            </m:r>
          </m:sub>
        </m:sSub>
      </m:oMath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 документації на транзистор для отриманого значення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к було визначена напруга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бе=0.6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За 2 законом </w:t>
      </w:r>
      <w:r w:rsidRPr="008525D6">
        <w:rPr>
          <w:rFonts w:ascii="Times New Roman" w:hAnsi="Times New Roman" w:cs="Times New Roman"/>
          <w:sz w:val="28"/>
          <w:szCs w:val="28"/>
        </w:rPr>
        <w:t>Кірхгофа можемо стверджувати, що</w:t>
      </w:r>
    </w:p>
    <w:p w:rsidR="008525D6" w:rsidRPr="008525D6" w:rsidRDefault="0059700E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=1.1-0.6=0.5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>Ця напруга буде вид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лятися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1, тому за законом О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ма ми можемо знай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и значення струму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:rsidR="008525D6" w:rsidRPr="008525D6" w:rsidRDefault="0059700E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кб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0.5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=2.5 мкА 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знайдених значень струму можна розрахувати параметр транзистору β.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390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=156</m:t>
          </m:r>
        </m:oMath>
      </m:oMathPara>
    </w:p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Також можна розрахувати коефіцієнт підсилення </w:t>
      </w:r>
    </w:p>
    <w:p w:rsidR="009E3918" w:rsidRPr="009E3918" w:rsidRDefault="0059700E" w:rsidP="009E3918">
      <w:pPr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0,39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25</m:t>
            </m:r>
          </m:den>
        </m:f>
      </m:oMath>
      <w:r w:rsidR="009E3918" w:rsidRPr="002E1C1B">
        <w:rPr>
          <w:rFonts w:ascii="Times New Roman" w:hAnsi="Times New Roman" w:cs="Times New Roman"/>
          <w:i/>
          <w:sz w:val="28"/>
          <w:szCs w:val="28"/>
          <w:lang w:val="en-US"/>
        </w:rPr>
        <w:t>=0.</w:t>
      </w:r>
      <w:r w:rsidR="009E3918">
        <w:rPr>
          <w:rFonts w:ascii="Times New Roman" w:hAnsi="Times New Roman" w:cs="Times New Roman"/>
          <w:i/>
          <w:sz w:val="28"/>
          <w:szCs w:val="28"/>
        </w:rPr>
        <w:t>0</w:t>
      </w:r>
      <w:r w:rsidR="001F3DE5">
        <w:rPr>
          <w:rFonts w:ascii="Times New Roman" w:hAnsi="Times New Roman" w:cs="Times New Roman"/>
          <w:i/>
          <w:sz w:val="28"/>
          <w:szCs w:val="28"/>
        </w:rPr>
        <w:t>156</w:t>
      </w:r>
    </w:p>
    <w:p w:rsidR="009E3918" w:rsidRDefault="0059700E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:rsidR="00943285" w:rsidRPr="002F4D67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Вважаючи, що опір мікросхеми у ролі вихідного навантаження(</w:t>
      </w:r>
      <w:r>
        <w:rPr>
          <w:rFonts w:ascii="Times New Roman" w:hAnsi="Times New Roman" w:cs="Times New Roman"/>
          <w:sz w:val="28"/>
          <w:szCs w:val="28"/>
          <w:lang w:val="en-US"/>
        </w:rPr>
        <w:t>Rn</w:t>
      </w:r>
      <w:r>
        <w:rPr>
          <w:rFonts w:ascii="Times New Roman" w:hAnsi="Times New Roman" w:cs="Times New Roman"/>
          <w:sz w:val="28"/>
          <w:szCs w:val="28"/>
        </w:rPr>
        <w:t xml:space="preserve">) буде складати порядку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Ом, можна стверджувати, що опір </w:t>
      </w:r>
      <w:r w:rsidR="002F4D67">
        <w:rPr>
          <w:rFonts w:ascii="Times New Roman" w:hAnsi="Times New Roman" w:cs="Times New Roman"/>
          <w:sz w:val="28"/>
          <w:szCs w:val="28"/>
        </w:rPr>
        <w:t>параллельного</w:t>
      </w:r>
      <w:r w:rsidR="002F4D67" w:rsidRPr="002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з’єднання 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к буде рівним номіналу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к, а саме 10 кОм.</w:t>
      </w:r>
    </w:p>
    <w:p w:rsidR="00943285" w:rsidRPr="001F3DE5" w:rsidRDefault="0059700E" w:rsidP="0094328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0.0156</m:t>
        </m:r>
        <m:r>
          <w:rPr>
            <w:rFonts w:ascii="Times New Roman" w:hAnsi="Cambria Math" w:cs="Times New Roman"/>
            <w:sz w:val="28"/>
            <w:szCs w:val="28"/>
            <w:lang w:val="en-US"/>
          </w:rPr>
          <m:t>*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4</m:t>
            </m:r>
          </m:sup>
        </m:sSup>
      </m:oMath>
      <w:r w:rsidR="002F4D67">
        <w:rPr>
          <w:rFonts w:ascii="Times New Roman" w:hAnsi="Times New Roman" w:cs="Times New Roman"/>
          <w:i/>
          <w:sz w:val="28"/>
          <w:szCs w:val="28"/>
          <w:lang w:val="en-US"/>
        </w:rPr>
        <w:t>=-</w:t>
      </w:r>
      <w:r w:rsidR="001F3DE5">
        <w:rPr>
          <w:rFonts w:ascii="Times New Roman" w:hAnsi="Times New Roman" w:cs="Times New Roman"/>
          <w:i/>
          <w:sz w:val="28"/>
          <w:szCs w:val="28"/>
        </w:rPr>
        <w:t>156</w:t>
      </w:r>
    </w:p>
    <w:p w:rsidR="001F3DE5" w:rsidRPr="001F3DE5" w:rsidRDefault="001F3DE5" w:rsidP="0094328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43285" w:rsidRPr="00943285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3285" w:rsidRPr="00943285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5BA6" w:rsidRDefault="00DC7AC3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br w:type="page"/>
      </w:r>
      <w:r w:rsidR="00975BA6">
        <w:rPr>
          <w:rFonts w:ascii="Times New Roman" w:hAnsi="Times New Roman" w:cs="Times New Roman"/>
          <w:sz w:val="28"/>
          <w:szCs w:val="28"/>
        </w:rPr>
        <w:lastRenderedPageBreak/>
        <w:t>РОЗДІЛ 3</w:t>
      </w:r>
    </w:p>
    <w:p w:rsidR="00DC7AC3" w:rsidRPr="008525D6" w:rsidRDefault="00975BA6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МОДЕЛЮВАННЯ РОБОТИ АКУСТИЧНОГО ПЕРЕМИКАЧА</w:t>
      </w:r>
    </w:p>
    <w:p w:rsidR="00DC7AC3" w:rsidRDefault="00DC7AC3" w:rsidP="00975B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працездатності </w:t>
      </w:r>
      <w:r w:rsidR="00975BA6">
        <w:rPr>
          <w:rFonts w:ascii="Times New Roman" w:hAnsi="Times New Roman" w:cs="Times New Roman"/>
          <w:sz w:val="28"/>
          <w:szCs w:val="28"/>
        </w:rPr>
        <w:t>принципової схеми було проведен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8C6F2D">
        <w:rPr>
          <w:rFonts w:ascii="Times New Roman" w:hAnsi="Times New Roman" w:cs="Times New Roman"/>
          <w:sz w:val="28"/>
          <w:szCs w:val="28"/>
        </w:rPr>
        <w:t>симулювання</w:t>
      </w:r>
      <w:r>
        <w:rPr>
          <w:rFonts w:ascii="Times New Roman" w:hAnsi="Times New Roman" w:cs="Times New Roman"/>
          <w:sz w:val="28"/>
          <w:szCs w:val="28"/>
        </w:rPr>
        <w:t xml:space="preserve"> в програмі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DC7A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цього було побудовано схему, наведену на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ис. 3.1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DC7AC3" w:rsidTr="00DC7AC3">
        <w:tc>
          <w:tcPr>
            <w:tcW w:w="10422" w:type="dxa"/>
          </w:tcPr>
          <w:p w:rsidR="00DC7AC3" w:rsidRDefault="008525D6" w:rsidP="00DC7A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525D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77000" cy="3314700"/>
                  <wp:effectExtent l="1905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AC3" w:rsidTr="00DC7AC3">
        <w:tc>
          <w:tcPr>
            <w:tcW w:w="10422" w:type="dxa"/>
          </w:tcPr>
          <w:p w:rsidR="00DC7AC3" w:rsidRDefault="00DC7AC3" w:rsidP="008C6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Рис. 3.1 Схема для </w:t>
            </w:r>
            <w:r w:rsidR="008C6F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</w:p>
        </w:tc>
      </w:tr>
    </w:tbl>
    <w:p w:rsidR="004B47ED" w:rsidRDefault="004B47E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C6F2D" w:rsidRDefault="008C6F2D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данному випадку були внесені певні зміни до конструкції. Практична тестова модель показала, що схема занадто чутлива то зовнішніх збуджувачів, тому було прийняте рішення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додати схему для бороть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би з дрібяжіння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. Дане рішення суцільно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і в симуляції враховане не було. З підключенням цієї схеми симуляція припиняла свою роботу. Це пов'язано с тим, що записаний аудіофайл хлопків сприймався інакше, ніж реальний звук.</w:t>
      </w:r>
      <w:r w:rsidR="00A55D3B" w:rsidRPr="00A55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975BA6">
        <w:rPr>
          <w:rFonts w:ascii="Times New Roman" w:hAnsi="Times New Roman" w:cs="Times New Roman"/>
          <w:sz w:val="28"/>
          <w:szCs w:val="28"/>
        </w:rPr>
        <w:t>езультат симуляції наведено на р</w:t>
      </w:r>
      <w:r>
        <w:rPr>
          <w:rFonts w:ascii="Times New Roman" w:hAnsi="Times New Roman" w:cs="Times New Roman"/>
          <w:sz w:val="28"/>
          <w:szCs w:val="28"/>
        </w:rPr>
        <w:t>ис 3.2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C6F2D" w:rsidTr="008C6F2D"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480810" cy="2308682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08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F2D" w:rsidTr="008C6F2D">
        <w:trPr>
          <w:trHeight w:val="423"/>
        </w:trPr>
        <w:tc>
          <w:tcPr>
            <w:tcW w:w="10422" w:type="dxa"/>
          </w:tcPr>
          <w:p w:rsidR="008C6F2D" w:rsidRDefault="008C6F2D" w:rsidP="001321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3.2 Симуляція роботи спроектованої принципової схеми</w:t>
            </w:r>
          </w:p>
        </w:tc>
      </w:tr>
    </w:tbl>
    <w:p w:rsidR="008C6F2D" w:rsidRDefault="004B47ED" w:rsidP="001321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симуляції ми бачимо три графіки:</w:t>
      </w:r>
    </w:p>
    <w:p w:rsidR="004B47ED" w:rsidRDefault="004B47ED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Червоний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напруга, яка </w:t>
      </w:r>
      <w:r w:rsidR="00975BA6">
        <w:rPr>
          <w:rFonts w:ascii="Times New Roman" w:hAnsi="Times New Roman" w:cs="Times New Roman"/>
          <w:sz w:val="28"/>
          <w:szCs w:val="28"/>
        </w:rPr>
        <w:t>подається</w:t>
      </w:r>
      <w:r>
        <w:rPr>
          <w:rFonts w:ascii="Times New Roman" w:hAnsi="Times New Roman" w:cs="Times New Roman"/>
          <w:sz w:val="28"/>
          <w:szCs w:val="28"/>
        </w:rPr>
        <w:t xml:space="preserve"> з джерела. В </w:t>
      </w:r>
      <w:r w:rsidR="00975BA6">
        <w:rPr>
          <w:rFonts w:ascii="Times New Roman" w:hAnsi="Times New Roman" w:cs="Times New Roman"/>
          <w:sz w:val="28"/>
          <w:szCs w:val="28"/>
        </w:rPr>
        <w:t>даному</w:t>
      </w:r>
      <w:r>
        <w:rPr>
          <w:rFonts w:ascii="Times New Roman" w:hAnsi="Times New Roman" w:cs="Times New Roman"/>
          <w:sz w:val="28"/>
          <w:szCs w:val="28"/>
        </w:rPr>
        <w:t xml:space="preserve"> випадку це записаний звук хлопків</w:t>
      </w:r>
      <w:r w:rsidR="002A12E9">
        <w:rPr>
          <w:rFonts w:ascii="Times New Roman" w:hAnsi="Times New Roman" w:cs="Times New Roman"/>
          <w:sz w:val="28"/>
          <w:szCs w:val="28"/>
        </w:rPr>
        <w:t>.</w:t>
      </w:r>
    </w:p>
    <w:p w:rsidR="002A12E9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 на колекторі транзистору, який виконує роль підсилюючого каскаду зі спільним емітером.</w:t>
      </w:r>
    </w:p>
    <w:p w:rsidR="002A12E9" w:rsidRPr="00DD35F0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5F0">
        <w:rPr>
          <w:rFonts w:ascii="Times New Roman" w:hAnsi="Times New Roman" w:cs="Times New Roman"/>
          <w:sz w:val="28"/>
          <w:szCs w:val="28"/>
        </w:rPr>
        <w:t>Синій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 w:rsidRPr="00DD35F0">
        <w:rPr>
          <w:rFonts w:ascii="Times New Roman" w:hAnsi="Times New Roman" w:cs="Times New Roman"/>
          <w:sz w:val="28"/>
          <w:szCs w:val="28"/>
        </w:rPr>
        <w:t xml:space="preserve"> напруга на виході мікросхеми. </w:t>
      </w:r>
    </w:p>
    <w:p w:rsidR="008525D6" w:rsidRPr="00975BA6" w:rsidRDefault="00975BA6" w:rsidP="001321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44FD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2A12E9" w:rsidRPr="007744FD">
        <w:rPr>
          <w:rFonts w:ascii="Times New Roman" w:hAnsi="Times New Roman" w:cs="Times New Roman"/>
          <w:sz w:val="28"/>
          <w:szCs w:val="28"/>
        </w:rPr>
        <w:t>кожний новій імпульс спо</w:t>
      </w:r>
      <w:r w:rsidR="00132112" w:rsidRPr="007744FD">
        <w:rPr>
          <w:rFonts w:ascii="Times New Roman" w:hAnsi="Times New Roman" w:cs="Times New Roman"/>
          <w:sz w:val="28"/>
          <w:szCs w:val="28"/>
        </w:rPr>
        <w:t>чатку підсилюється, щоб сприйматися мікросхемою</w:t>
      </w:r>
      <w:r w:rsidR="002A12E9" w:rsidRPr="007744FD">
        <w:rPr>
          <w:rFonts w:ascii="Times New Roman" w:hAnsi="Times New Roman" w:cs="Times New Roman"/>
          <w:sz w:val="28"/>
          <w:szCs w:val="28"/>
        </w:rPr>
        <w:t>.</w:t>
      </w:r>
      <w:r w:rsidR="002A12E9">
        <w:rPr>
          <w:rFonts w:ascii="Times New Roman" w:hAnsi="Times New Roman" w:cs="Times New Roman"/>
          <w:sz w:val="28"/>
          <w:szCs w:val="28"/>
        </w:rPr>
        <w:t xml:space="preserve"> Остання в свою чергу реагує на підсилені імпульси та спрацьовує. Як результат на виході мікросхеми </w:t>
      </w:r>
      <w:r>
        <w:rPr>
          <w:rFonts w:ascii="Times New Roman" w:hAnsi="Times New Roman" w:cs="Times New Roman"/>
          <w:sz w:val="28"/>
          <w:szCs w:val="28"/>
        </w:rPr>
        <w:t>відбувається</w:t>
      </w:r>
      <w:r w:rsidR="002A12E9">
        <w:rPr>
          <w:rFonts w:ascii="Times New Roman" w:hAnsi="Times New Roman" w:cs="Times New Roman"/>
          <w:sz w:val="28"/>
          <w:szCs w:val="28"/>
        </w:rPr>
        <w:t xml:space="preserve"> зміна рівнів напруги від 0В низького рівня (логічний «0») до 5 В високого рівня (логічної «1»).</w:t>
      </w:r>
      <w:r w:rsidR="00132112">
        <w:rPr>
          <w:rFonts w:ascii="Times New Roman" w:hAnsi="Times New Roman" w:cs="Times New Roman"/>
          <w:sz w:val="28"/>
          <w:szCs w:val="28"/>
        </w:rPr>
        <w:t xml:space="preserve">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Перевірка розрахованих характеристик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Напруга та струм бази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відображено на р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3.3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400300"/>
                  <wp:effectExtent l="19050" t="0" r="0" b="0"/>
                  <wp:docPr id="20" name="Рисунок 6" descr="UbI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bIb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</w:tcBorders>
          </w:tcPr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3.3 Напруга та струм бази</w:t>
            </w:r>
          </w:p>
        </w:tc>
      </w:tr>
    </w:tbl>
    <w:p w:rsidR="008525D6" w:rsidRPr="008525D6" w:rsidRDefault="008525D6" w:rsidP="00132112">
      <w:pPr>
        <w:pStyle w:val="a9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Напру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га та струм коллектора показано на р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ис 3.4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384425"/>
                  <wp:effectExtent l="19050" t="0" r="0" b="0"/>
                  <wp:docPr id="21" name="Рисунок 11" descr="UkI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Ik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132112" w:rsidRDefault="00132112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3.4 Напруга та струм коллектора</w:t>
            </w:r>
          </w:p>
        </w:tc>
      </w:tr>
    </w:tbl>
    <w:p w:rsidR="008525D6" w:rsidRDefault="008525D6" w:rsidP="008525D6">
      <w:pPr>
        <w:pStyle w:val="a9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:rsidR="008525D6" w:rsidRDefault="008525D6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br w:type="page"/>
      </w:r>
    </w:p>
    <w:p w:rsidR="00132112" w:rsidRP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:rsid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ТА ДОСЛІДЖЕННЯ КОНТРУКЦІЇ АКУСТИЧОГО ПЕРЕМИКАЧА</w:t>
      </w:r>
    </w:p>
    <w:p w:rsidR="00CD3CEE" w:rsidRDefault="003D19EA" w:rsidP="009E14F4">
      <w:pPr>
        <w:pStyle w:val="a9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Щоб упевнития в корректній 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роботі присторую для початку бу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ла зібрана тестова модель на 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макетн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й плат</w:t>
      </w:r>
      <w:r w:rsidR="009E1D3B">
        <w:rPr>
          <w:rFonts w:ascii="Times New Roman" w:hAnsi="Times New Roman" w:cs="Times New Roman"/>
          <w:sz w:val="28"/>
          <w:szCs w:val="28"/>
        </w:rPr>
        <w:t>і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(див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 4.1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CD3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6460" cy="2314998"/>
                  <wp:effectExtent l="19050" t="0" r="0" b="0"/>
                  <wp:docPr id="3" name="Рисунок 2" descr="IMG_20170303_172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72546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03" cy="231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9329" cy="2317147"/>
                  <wp:effectExtent l="19050" t="0" r="0" b="0"/>
                  <wp:docPr id="5" name="Рисунок 4" descr="IMG_20170303_19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93005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232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 Тестова модель пристрою</w:t>
            </w:r>
          </w:p>
        </w:tc>
      </w:tr>
    </w:tbl>
    <w:p w:rsidR="003D19EA" w:rsidRDefault="003D19EA" w:rsidP="007744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Вона показала, що пристрій занадто чутливий. Це було підтверджено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AnalogDiscovery</w:t>
      </w:r>
      <w:r w:rsidRPr="003D19EA">
        <w:rPr>
          <w:rFonts w:ascii="Times New Roman" w:hAnsi="Times New Roman" w:cs="Times New Roman"/>
          <w:sz w:val="28"/>
          <w:szCs w:val="28"/>
        </w:rPr>
        <w:t>, знімаючи рі</w:t>
      </w:r>
      <w:r>
        <w:rPr>
          <w:rFonts w:ascii="Times New Roman" w:hAnsi="Times New Roman" w:cs="Times New Roman"/>
          <w:sz w:val="28"/>
          <w:szCs w:val="28"/>
        </w:rPr>
        <w:t xml:space="preserve">вень напруги на вході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D19E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тригеру (р</w:t>
      </w:r>
      <w:r>
        <w:rPr>
          <w:rFonts w:ascii="Times New Roman" w:hAnsi="Times New Roman" w:cs="Times New Roman"/>
          <w:sz w:val="28"/>
          <w:szCs w:val="28"/>
          <w:lang w:val="ru-RU"/>
        </w:rPr>
        <w:t>ис 4.2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3D19EA" w:rsidTr="007744FD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641725"/>
                  <wp:effectExtent l="19050" t="0" r="0" b="0"/>
                  <wp:docPr id="6" name="Рисунок 5" descr="b5h911BU0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h911BU0es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64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7744FD">
        <w:tc>
          <w:tcPr>
            <w:tcW w:w="10422" w:type="dxa"/>
          </w:tcPr>
          <w:p w:rsidR="003D19EA" w:rsidRDefault="003D19EA" w:rsidP="009E391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4.2 </w:t>
            </w:r>
            <w:r w:rsidR="009E391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Покази осцилографа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тестовою моделью за допомогою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AnalogDiscovery</w:t>
            </w:r>
          </w:p>
        </w:tc>
      </w:tr>
    </w:tbl>
    <w:p w:rsidR="003D19EA" w:rsidRDefault="003D19EA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були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виялен</w:t>
      </w:r>
      <w:r w:rsidR="00B00892">
        <w:rPr>
          <w:rFonts w:ascii="Times New Roman" w:hAnsi="Times New Roman" w:cs="Times New Roman"/>
          <w:sz w:val="28"/>
          <w:szCs w:val="28"/>
        </w:rPr>
        <w:t>і різкі не однократні перепади сигналу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 w:rsidR="00B00892">
        <w:rPr>
          <w:rFonts w:ascii="Times New Roman" w:hAnsi="Times New Roman" w:cs="Times New Roman"/>
          <w:sz w:val="28"/>
          <w:szCs w:val="28"/>
        </w:rPr>
        <w:t xml:space="preserve"> які призводили до хибних спрацьовувань тригеру. Ця проблема була вирішена за допомогою схеми для боротьби з </w:t>
      </w:r>
      <w:r w:rsidR="009E3918">
        <w:rPr>
          <w:rFonts w:ascii="Times New Roman" w:hAnsi="Times New Roman" w:cs="Times New Roman"/>
          <w:sz w:val="28"/>
          <w:szCs w:val="28"/>
        </w:rPr>
        <w:t>дрібяжінням</w:t>
      </w:r>
      <w:r w:rsidR="00B00892">
        <w:rPr>
          <w:rFonts w:ascii="Times New Roman" w:hAnsi="Times New Roman" w:cs="Times New Roman"/>
          <w:sz w:val="28"/>
          <w:szCs w:val="28"/>
        </w:rPr>
        <w:t xml:space="preserve"> від контактів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яка наведена на р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ис 4.3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924A05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04645" cy="2570480"/>
                  <wp:effectExtent l="19050" t="0" r="0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924A05">
        <w:tc>
          <w:tcPr>
            <w:tcW w:w="10422" w:type="dxa"/>
          </w:tcPr>
          <w:p w:rsidR="005311BF" w:rsidRDefault="005311BF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B00892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4.3 Схема для формування короткого імпульсу</w:t>
            </w:r>
          </w:p>
        </w:tc>
      </w:tr>
    </w:tbl>
    <w:p w:rsidR="00B00892" w:rsidRDefault="00B0089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стало перенесення вже справно працюючого приладу на макетну плату. Для цього у сервісі </w:t>
      </w:r>
      <w:r w:rsidRPr="00B00892">
        <w:rPr>
          <w:rFonts w:ascii="Times New Roman" w:hAnsi="Times New Roman" w:cs="Times New Roman"/>
          <w:sz w:val="28"/>
          <w:szCs w:val="28"/>
        </w:rPr>
        <w:t>Sprint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0892">
        <w:rPr>
          <w:rFonts w:ascii="Times New Roman" w:hAnsi="Times New Roman" w:cs="Times New Roman"/>
          <w:sz w:val="28"/>
          <w:szCs w:val="28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 xml:space="preserve">для початку було </w:t>
      </w:r>
      <w:r w:rsidR="007744FD">
        <w:rPr>
          <w:rFonts w:ascii="Times New Roman" w:hAnsi="Times New Roman" w:cs="Times New Roman"/>
          <w:sz w:val="28"/>
          <w:szCs w:val="28"/>
        </w:rPr>
        <w:t>розведено дану схему р</w:t>
      </w:r>
      <w:r>
        <w:rPr>
          <w:rFonts w:ascii="Times New Roman" w:hAnsi="Times New Roman" w:cs="Times New Roman"/>
          <w:sz w:val="28"/>
          <w:szCs w:val="28"/>
        </w:rPr>
        <w:t>ис 4.4.</w:t>
      </w:r>
    </w:p>
    <w:tbl>
      <w:tblPr>
        <w:tblStyle w:val="aa"/>
        <w:tblW w:w="0" w:type="auto"/>
        <w:tblLook w:val="04A0"/>
      </w:tblPr>
      <w:tblGrid>
        <w:gridCol w:w="10422"/>
      </w:tblGrid>
      <w:tr w:rsidR="00B00892" w:rsidTr="005311BF">
        <w:tc>
          <w:tcPr>
            <w:tcW w:w="10422" w:type="dxa"/>
            <w:tcBorders>
              <w:bottom w:val="single" w:sz="4" w:space="0" w:color="000000" w:themeColor="text1"/>
            </w:tcBorders>
          </w:tcPr>
          <w:p w:rsidR="00B00892" w:rsidRDefault="00B00892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343400" cy="2562225"/>
                  <wp:effectExtent l="19050" t="0" r="0" b="0"/>
                  <wp:docPr id="9" name="Рисунок 8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5311BF">
        <w:tc>
          <w:tcPr>
            <w:tcW w:w="10422" w:type="dxa"/>
            <w:tcBorders>
              <w:left w:val="nil"/>
              <w:bottom w:val="nil"/>
              <w:right w:val="nil"/>
            </w:tcBorders>
          </w:tcPr>
          <w:p w:rsidR="005311BF" w:rsidRDefault="005311BF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4.4 Розводка схеми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Pr="00DC7AC3" w:rsidRDefault="00F82A76" w:rsidP="007744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Після цього на основі побудови було зібрано та спаяно пристрій на макетній платі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4.5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F82A76" w:rsidTr="007744FD">
        <w:tc>
          <w:tcPr>
            <w:tcW w:w="10422" w:type="dxa"/>
          </w:tcPr>
          <w:p w:rsidR="00F82A76" w:rsidRDefault="00F82A76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928396" cy="2268747"/>
                  <wp:effectExtent l="19050" t="0" r="5304" b="0"/>
                  <wp:docPr id="10" name="Рисунок 9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1" cy="22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14263" cy="2264132"/>
                  <wp:effectExtent l="19050" t="0" r="0" b="0"/>
                  <wp:docPr id="11" name="Рисунок 1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64" cy="226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6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82A76" w:rsidRDefault="00F82A76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4.5 Зібраний прилад на макетній платі</w:t>
            </w:r>
          </w:p>
        </w:tc>
      </w:tr>
    </w:tbl>
    <w:p w:rsidR="00F82A76" w:rsidRDefault="00F82A76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даному етапі ще не приєднано мікрофон, та було додано світло діод. Це необхідно для зручності проведенн</w:t>
      </w:r>
      <w:r w:rsidR="005B1B12">
        <w:rPr>
          <w:rFonts w:ascii="Times New Roman" w:hAnsi="Times New Roman" w:cs="Times New Roman"/>
          <w:sz w:val="28"/>
          <w:szCs w:val="28"/>
        </w:rPr>
        <w:t>я подальших тестів з пристроєм</w:t>
      </w:r>
      <w:r w:rsidR="005B1B12" w:rsidRPr="004A0D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11BF" w:rsidRPr="00531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B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B1B12">
        <w:rPr>
          <w:rFonts w:ascii="Times New Roman" w:hAnsi="Times New Roman" w:cs="Times New Roman"/>
          <w:sz w:val="28"/>
          <w:szCs w:val="28"/>
        </w:rPr>
        <w:t>ісля необхідних перевірок було додано блок живлення для мережі 220В, та реле, для керування мережею 220В рис 4.6.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39810" cy="2355011"/>
                  <wp:effectExtent l="19050" t="0" r="3440" b="0"/>
                  <wp:docPr id="13" name="Рисунок 12" descr="QfzP1yScT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fzP1yScTyE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60" cy="2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29591" cy="2347345"/>
                  <wp:effectExtent l="19050" t="0" r="0" b="0"/>
                  <wp:docPr id="14" name="Рисунок 13" descr="iFXo8tglUh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Xo8tglUhU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58" cy="23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4.6 Реле та блок живлення для роботи з мережею 220 В</w:t>
            </w:r>
          </w:p>
        </w:tc>
      </w:tr>
    </w:tbl>
    <w:p w:rsidR="005B1B12" w:rsidRDefault="005B1B12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Останнім кроком в конструкції робочого прототипу стало приєднання запобіжників у цілях захищення пристрою від</w:t>
      </w:r>
      <w:r w:rsidR="007744FD">
        <w:rPr>
          <w:rFonts w:ascii="Times New Roman" w:hAnsi="Times New Roman" w:cs="Times New Roman"/>
          <w:sz w:val="28"/>
          <w:szCs w:val="28"/>
        </w:rPr>
        <w:t xml:space="preserve"> неочікуваних перепадів струму (див. р</w:t>
      </w:r>
      <w:r>
        <w:rPr>
          <w:rFonts w:ascii="Times New Roman" w:hAnsi="Times New Roman" w:cs="Times New Roman"/>
          <w:sz w:val="28"/>
          <w:szCs w:val="28"/>
        </w:rPr>
        <w:t>ис 4.7</w:t>
      </w:r>
      <w:r w:rsidR="007744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50362" cy="2437931"/>
                  <wp:effectExtent l="19050" t="0" r="7188" b="0"/>
                  <wp:docPr id="15" name="Рисунок 14" descr="TyUnzqSE47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UnzqSE47o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08" cy="244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4.7 Запобіжники для реле та БЖ</w:t>
            </w:r>
          </w:p>
        </w:tc>
      </w:tr>
    </w:tbl>
    <w:p w:rsidR="005B1B12" w:rsidRDefault="005B1B1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роботи було отримано акустичний перемикач, що живиться від мережі та здатен виконувати роль вимикача, що контролюється імпульсами звуку. Рис 4.8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6" name="Рисунок 15" descr="9XKq9tEYk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XKq9tEYkwo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37" cy="233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41E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7" name="Рисунок 16" descr="MtgEo2b4o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gEo2b4oYQ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30" cy="234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4.8 Остаточний вигляд пристрою з середини та зовні</w:t>
            </w:r>
          </w:p>
        </w:tc>
      </w:tr>
    </w:tbl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>Також було проведено певні виміри для перевірки розрахунків з розділу 2.</w:t>
      </w:r>
    </w:p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 xml:space="preserve">Напруга бази та колектора.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 w:rsidRPr="00BF5369">
        <w:rPr>
          <w:rFonts w:ascii="Times New Roman" w:hAnsi="Times New Roman" w:cs="Times New Roman"/>
          <w:sz w:val="28"/>
          <w:szCs w:val="28"/>
        </w:rPr>
        <w:t>ис 4.9</w:t>
      </w:r>
    </w:p>
    <w:p w:rsidR="00F52647" w:rsidRPr="00BF5369" w:rsidRDefault="00F5264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5369">
        <w:rPr>
          <w:rFonts w:ascii="Times New Roman" w:hAnsi="Times New Roman" w:cs="Times New Roman"/>
          <w:sz w:val="28"/>
          <w:szCs w:val="28"/>
          <w:lang w:val="en-US"/>
        </w:rPr>
        <w:t>Ube</w:t>
      </w:r>
      <w:r w:rsidRPr="00BF5369">
        <w:rPr>
          <w:rFonts w:ascii="Times New Roman" w:hAnsi="Times New Roman" w:cs="Times New Roman"/>
          <w:sz w:val="28"/>
          <w:szCs w:val="28"/>
          <w:lang w:val="ru-RU"/>
        </w:rPr>
        <w:t>=0.61</w:t>
      </w:r>
      <w:r w:rsidRPr="00BF5369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Uke</w:t>
      </w:r>
      <w:r w:rsidRPr="004A0DC3">
        <w:rPr>
          <w:rFonts w:ascii="Times New Roman" w:hAnsi="Times New Roman" w:cs="Times New Roman"/>
          <w:sz w:val="28"/>
          <w:szCs w:val="28"/>
          <w:lang w:val="ru-RU"/>
        </w:rPr>
        <w:t>=1.2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Покази амперметру становлять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F52647">
        <w:rPr>
          <w:rFonts w:ascii="Times New Roman" w:hAnsi="Times New Roman" w:cs="Times New Roman"/>
          <w:sz w:val="28"/>
          <w:szCs w:val="28"/>
          <w:lang w:val="ru-RU"/>
        </w:rPr>
        <w:t>=2</w:t>
      </w:r>
      <w:r>
        <w:rPr>
          <w:rFonts w:ascii="Times New Roman" w:hAnsi="Times New Roman" w:cs="Times New Roman"/>
          <w:sz w:val="28"/>
          <w:szCs w:val="28"/>
          <w:lang w:val="en-US"/>
        </w:rPr>
        <w:t>uA</w:t>
      </w:r>
    </w:p>
    <w:p w:rsidR="00F52647" w:rsidRPr="00F52647" w:rsidRDefault="00F52647" w:rsidP="00C94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Ik=0.4</w:t>
      </w:r>
      <w:r w:rsidR="009E39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C941E7" w:rsidTr="007744FD">
        <w:tc>
          <w:tcPr>
            <w:tcW w:w="10422" w:type="dxa"/>
          </w:tcPr>
          <w:p w:rsidR="00C941E7" w:rsidRDefault="00C941E7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66090" cy="3088482"/>
                  <wp:effectExtent l="19050" t="0" r="6110" b="0"/>
                  <wp:docPr id="19" name="Рисунок 17" descr="siniiUcgeltiiU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iiUcgeltiiUb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576" cy="309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E7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1E7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4.9 Напруга бази та колектора (робоча точка)</w:t>
            </w:r>
          </w:p>
        </w:tc>
      </w:tr>
    </w:tbl>
    <w:p w:rsidR="008525D6" w:rsidRDefault="008525D6" w:rsidP="0077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Підсилення</w:t>
      </w:r>
      <w:r w:rsidR="007744FD">
        <w:rPr>
          <w:rFonts w:ascii="Times New Roman" w:hAnsi="Times New Roman" w:cs="Times New Roman"/>
          <w:sz w:val="28"/>
          <w:szCs w:val="28"/>
        </w:rPr>
        <w:t xml:space="preserve"> сигналу можна спостерігати на р</w:t>
      </w:r>
      <w:r>
        <w:rPr>
          <w:rFonts w:ascii="Times New Roman" w:hAnsi="Times New Roman" w:cs="Times New Roman"/>
          <w:sz w:val="28"/>
          <w:szCs w:val="28"/>
        </w:rPr>
        <w:t>ис 4.10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525D6" w:rsidTr="007744FD">
        <w:tc>
          <w:tcPr>
            <w:tcW w:w="10422" w:type="dxa"/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242945"/>
                  <wp:effectExtent l="19050" t="0" r="0" b="0"/>
                  <wp:docPr id="22" name="Рисунок 21" descr="K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7744FD">
        <w:tc>
          <w:tcPr>
            <w:tcW w:w="10422" w:type="dxa"/>
          </w:tcPr>
          <w:p w:rsidR="007744FD" w:rsidRDefault="007744FD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25D6" w:rsidRDefault="008525D6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4.10 Підсилення сигналу каскадом</w:t>
            </w:r>
          </w:p>
        </w:tc>
      </w:tr>
    </w:tbl>
    <w:p w:rsidR="008525D6" w:rsidRDefault="008525D6" w:rsidP="00852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Коефіціент підсилення складає 5.1</w:t>
      </w:r>
    </w:p>
    <w:p w:rsidR="008525D6" w:rsidRDefault="008525D6" w:rsidP="00C941E7">
      <w:pPr>
        <w:rPr>
          <w:rFonts w:ascii="Times New Roman" w:hAnsi="Times New Roman" w:cs="Times New Roman"/>
          <w:sz w:val="28"/>
          <w:szCs w:val="28"/>
        </w:rPr>
      </w:pPr>
    </w:p>
    <w:p w:rsidR="00F82A76" w:rsidRDefault="00DC7AC3" w:rsidP="00515CA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br w:type="page"/>
      </w:r>
      <w:r w:rsidR="00F82A76" w:rsidRPr="009E3918">
        <w:rPr>
          <w:rFonts w:ascii="Times New Roman" w:hAnsi="Times New Roman" w:cs="Times New Roman"/>
          <w:sz w:val="28"/>
          <w:szCs w:val="28"/>
        </w:rPr>
        <w:lastRenderedPageBreak/>
        <w:t>ВИСНОВК</w:t>
      </w:r>
      <w:r w:rsidR="00515CA1" w:rsidRPr="009E3918">
        <w:rPr>
          <w:rFonts w:ascii="Times New Roman" w:hAnsi="Times New Roman" w:cs="Times New Roman"/>
          <w:sz w:val="28"/>
          <w:szCs w:val="28"/>
        </w:rPr>
        <w:t>И</w:t>
      </w:r>
    </w:p>
    <w:p w:rsidR="00F82A76" w:rsidRDefault="00F82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5CA1" w:rsidRDefault="00F82A76" w:rsidP="00515CA1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515CA1"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ВИКОРИСТАНИХ ДЖЕРЕЛ</w:t>
      </w:r>
    </w:p>
    <w:p w:rsidR="0093646B" w:rsidRPr="00924A05" w:rsidRDefault="0093646B" w:rsidP="00515C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E3F8A">
        <w:rPr>
          <w:rFonts w:ascii="Times New Roman" w:hAnsi="Times New Roman" w:cs="Times New Roman"/>
          <w:sz w:val="28"/>
          <w:szCs w:val="28"/>
        </w:rPr>
        <w:t xml:space="preserve"> Аку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E3F8A">
        <w:rPr>
          <w:rFonts w:ascii="Times New Roman" w:hAnsi="Times New Roman" w:cs="Times New Roman"/>
          <w:sz w:val="28"/>
          <w:szCs w:val="28"/>
        </w:rPr>
        <w:t>тический в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ыключатель</w:t>
      </w:r>
      <w:r w:rsidR="00515CA1">
        <w:rPr>
          <w:rFonts w:ascii="Times New Roman" w:hAnsi="Times New Roman" w:cs="Times New Roman"/>
          <w:sz w:val="28"/>
          <w:szCs w:val="28"/>
        </w:rPr>
        <w:t xml:space="preserve"> </w:t>
      </w:r>
      <w:r w:rsidR="001E3F8A">
        <w:rPr>
          <w:rFonts w:ascii="Times New Roman" w:hAnsi="Times New Roman" w:cs="Times New Roman"/>
          <w:sz w:val="28"/>
          <w:szCs w:val="28"/>
        </w:rPr>
        <w:t>[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1E3F8A">
        <w:rPr>
          <w:rFonts w:ascii="Calibri" w:hAnsi="Calibri" w:cs="Calibri"/>
          <w:sz w:val="28"/>
          <w:szCs w:val="28"/>
          <w:lang w:val="ru-RU"/>
        </w:rPr>
        <w:t>–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27" w:history="1">
        <w:r w:rsidR="00924A05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http://cxema.my1.ru/publ/razdel_skhem_dlja_nachinajushhikh_radioljubitelej/konstrukcii_prostoj_slozhnosti/akusticheskij_vykljuchatel_7/23-1-0-2958</w:t>
        </w:r>
      </w:hyperlink>
      <w:r w:rsidR="00924A05" w:rsidRPr="00924A05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r w:rsidR="00924A05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F4D67" w:rsidRPr="002F4D67" w:rsidRDefault="00A84D49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2. </w:t>
      </w:r>
      <w:r w:rsidR="002F4D67">
        <w:rPr>
          <w:rFonts w:ascii="Times New Roman" w:hAnsi="Times New Roman" w:cs="Times New Roman"/>
          <w:sz w:val="28"/>
          <w:szCs w:val="28"/>
        </w:rPr>
        <w:t>Документація на мікросхему 74НС74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28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assets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nexperia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documents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data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sheet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/74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74.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pdf</w:t>
        </w:r>
      </w:hyperlink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A84D49" w:rsidRDefault="00CD3CEE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>3.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 xml:space="preserve">Документація на 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транзистор 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F4D67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r w:rsidR="002F4D67" w:rsidRPr="00943285">
        <w:rPr>
          <w:rFonts w:ascii="Times New Roman" w:hAnsi="Times New Roman" w:cs="Times New Roman"/>
          <w:sz w:val="28"/>
          <w:szCs w:val="28"/>
        </w:rPr>
        <w:t>http://web.mit.edu/6.101/www/reference/2N2222A.pdf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F4D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4D67" w:rsidRDefault="00943285" w:rsidP="002F4D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943285"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Схема для боротьби з дрібяжінням сигналу</w:t>
      </w:r>
      <w:r w:rsidR="002F4D67" w:rsidRPr="00CD3CEE">
        <w:rPr>
          <w:rFonts w:ascii="Times New Roman" w:hAnsi="Times New Roman" w:cs="Times New Roman"/>
          <w:sz w:val="28"/>
          <w:szCs w:val="28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доступу: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9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junradio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nach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TTL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CHAPTER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3/3.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</w:hyperlink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F4D67" w:rsidRPr="002F4D67" w:rsidRDefault="002F4D67" w:rsidP="002F4D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3285" w:rsidRPr="00CD3CEE" w:rsidRDefault="00943285" w:rsidP="00943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285" w:rsidRPr="00943285" w:rsidRDefault="00943285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43285" w:rsidRPr="00943285" w:rsidSect="009E14F4">
      <w:headerReference w:type="default" r:id="rId30"/>
      <w:footerReference w:type="default" r:id="rId31"/>
      <w:headerReference w:type="first" r:id="rId32"/>
      <w:footerReference w:type="first" r:id="rId33"/>
      <w:pgSz w:w="11907" w:h="16839"/>
      <w:pgMar w:top="1134" w:right="567" w:bottom="1134" w:left="1134" w:header="0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2C23" w:rsidRDefault="00E02C23" w:rsidP="00D1677C">
      <w:pPr>
        <w:spacing w:after="0" w:line="240" w:lineRule="auto"/>
      </w:pPr>
      <w:r>
        <w:separator/>
      </w:r>
    </w:p>
  </w:endnote>
  <w:endnote w:type="continuationSeparator" w:id="1">
    <w:p w:rsidR="00E02C23" w:rsidRDefault="00E02C23" w:rsidP="00D1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918" w:rsidRDefault="009E3918">
    <w:pPr>
      <w:pStyle w:val="normal"/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9E3918" w:rsidRDefault="009E3918">
    <w:pPr>
      <w:pStyle w:val="normal"/>
      <w:tabs>
        <w:tab w:val="center" w:pos="4677"/>
        <w:tab w:val="right" w:pos="9355"/>
      </w:tabs>
      <w:spacing w:line="240" w:lineRule="auto"/>
      <w:ind w:right="360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9E3918" w:rsidRDefault="009E3918">
    <w:pPr>
      <w:pStyle w:val="normal"/>
      <w:tabs>
        <w:tab w:val="center" w:pos="4677"/>
        <w:tab w:val="right" w:pos="9355"/>
      </w:tabs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918" w:rsidRDefault="009E3918">
    <w:pPr>
      <w:pStyle w:val="a5"/>
      <w:jc w:val="right"/>
    </w:pPr>
  </w:p>
  <w:p w:rsidR="009E3918" w:rsidRDefault="009E391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2C23" w:rsidRDefault="00E02C23" w:rsidP="00D1677C">
      <w:pPr>
        <w:spacing w:after="0" w:line="240" w:lineRule="auto"/>
      </w:pPr>
      <w:r>
        <w:separator/>
      </w:r>
    </w:p>
  </w:footnote>
  <w:footnote w:type="continuationSeparator" w:id="1">
    <w:p w:rsidR="00E02C23" w:rsidRDefault="00E02C23" w:rsidP="00D1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918" w:rsidRDefault="009E3918">
    <w:pPr>
      <w:pStyle w:val="a3"/>
      <w:jc w:val="right"/>
    </w:pPr>
  </w:p>
  <w:p w:rsidR="009E3918" w:rsidRDefault="0059700E">
    <w:pPr>
      <w:pStyle w:val="a3"/>
      <w:jc w:val="right"/>
    </w:pPr>
    <w:sdt>
      <w:sdtPr>
        <w:id w:val="25468059"/>
        <w:docPartObj>
          <w:docPartGallery w:val="Page Numbers (Top of Page)"/>
          <w:docPartUnique/>
        </w:docPartObj>
      </w:sdtPr>
      <w:sdtContent>
        <w:fldSimple w:instr=" PAGE   \* MERGEFORMAT ">
          <w:r w:rsidR="00545AD2">
            <w:rPr>
              <w:noProof/>
            </w:rPr>
            <w:t>17</w:t>
          </w:r>
        </w:fldSimple>
      </w:sdtContent>
    </w:sdt>
  </w:p>
  <w:p w:rsidR="009E3918" w:rsidRDefault="009E3918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918" w:rsidRDefault="009E3918">
    <w:pPr>
      <w:pStyle w:val="a3"/>
      <w:jc w:val="right"/>
    </w:pPr>
  </w:p>
  <w:p w:rsidR="009E3918" w:rsidRDefault="009E3918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41208"/>
    <w:multiLevelType w:val="hybridMultilevel"/>
    <w:tmpl w:val="D05E3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86D99"/>
    <w:multiLevelType w:val="hybridMultilevel"/>
    <w:tmpl w:val="4564834A"/>
    <w:lvl w:ilvl="0" w:tplc="EAF2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5F5ABB"/>
    <w:multiLevelType w:val="hybridMultilevel"/>
    <w:tmpl w:val="1B82C3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A57AED"/>
    <w:multiLevelType w:val="hybridMultilevel"/>
    <w:tmpl w:val="6B7A94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3646B"/>
    <w:rsid w:val="00121146"/>
    <w:rsid w:val="00132112"/>
    <w:rsid w:val="001E3F8A"/>
    <w:rsid w:val="001F3DE5"/>
    <w:rsid w:val="002A12E9"/>
    <w:rsid w:val="002F4D67"/>
    <w:rsid w:val="00306363"/>
    <w:rsid w:val="003D19EA"/>
    <w:rsid w:val="004A0DC3"/>
    <w:rsid w:val="004B47ED"/>
    <w:rsid w:val="004D5178"/>
    <w:rsid w:val="004E177C"/>
    <w:rsid w:val="004F51CA"/>
    <w:rsid w:val="005130C1"/>
    <w:rsid w:val="00515CA1"/>
    <w:rsid w:val="00524C54"/>
    <w:rsid w:val="005311BF"/>
    <w:rsid w:val="00545AD2"/>
    <w:rsid w:val="0054626F"/>
    <w:rsid w:val="00583CC1"/>
    <w:rsid w:val="0059700E"/>
    <w:rsid w:val="005B1B12"/>
    <w:rsid w:val="006352C4"/>
    <w:rsid w:val="007744FD"/>
    <w:rsid w:val="0078420C"/>
    <w:rsid w:val="007F0F44"/>
    <w:rsid w:val="00810FE1"/>
    <w:rsid w:val="0083662F"/>
    <w:rsid w:val="008525D6"/>
    <w:rsid w:val="008C6F2D"/>
    <w:rsid w:val="009023CB"/>
    <w:rsid w:val="00924A05"/>
    <w:rsid w:val="0093646B"/>
    <w:rsid w:val="00943285"/>
    <w:rsid w:val="00975BA6"/>
    <w:rsid w:val="009E14F4"/>
    <w:rsid w:val="009E1D3B"/>
    <w:rsid w:val="009E3918"/>
    <w:rsid w:val="00A22699"/>
    <w:rsid w:val="00A55D3B"/>
    <w:rsid w:val="00A84D49"/>
    <w:rsid w:val="00AB502F"/>
    <w:rsid w:val="00B00892"/>
    <w:rsid w:val="00B30618"/>
    <w:rsid w:val="00B6783F"/>
    <w:rsid w:val="00BA35AD"/>
    <w:rsid w:val="00BE4F98"/>
    <w:rsid w:val="00BF5369"/>
    <w:rsid w:val="00C35B6C"/>
    <w:rsid w:val="00C941E7"/>
    <w:rsid w:val="00CD3CEE"/>
    <w:rsid w:val="00CD6AD5"/>
    <w:rsid w:val="00D1677C"/>
    <w:rsid w:val="00D25C3D"/>
    <w:rsid w:val="00DA55C5"/>
    <w:rsid w:val="00DC7AC3"/>
    <w:rsid w:val="00DD35F0"/>
    <w:rsid w:val="00E02C23"/>
    <w:rsid w:val="00E338BF"/>
    <w:rsid w:val="00E87A0A"/>
    <w:rsid w:val="00EB274A"/>
    <w:rsid w:val="00F17A22"/>
    <w:rsid w:val="00F25447"/>
    <w:rsid w:val="00F41DFC"/>
    <w:rsid w:val="00F52647"/>
    <w:rsid w:val="00F65BAA"/>
    <w:rsid w:val="00F82A76"/>
    <w:rsid w:val="00FD3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7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646B"/>
    <w:pPr>
      <w:spacing w:after="0"/>
    </w:pPr>
    <w:rPr>
      <w:rFonts w:ascii="Arial" w:eastAsia="Arial" w:hAnsi="Arial" w:cs="Arial"/>
      <w:color w:val="000000"/>
    </w:rPr>
  </w:style>
  <w:style w:type="paragraph" w:styleId="a3">
    <w:name w:val="header"/>
    <w:basedOn w:val="a"/>
    <w:link w:val="a4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1677C"/>
  </w:style>
  <w:style w:type="paragraph" w:styleId="a5">
    <w:name w:val="footer"/>
    <w:basedOn w:val="a"/>
    <w:link w:val="a6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1677C"/>
  </w:style>
  <w:style w:type="paragraph" w:styleId="a7">
    <w:name w:val="Balloon Text"/>
    <w:basedOn w:val="a"/>
    <w:link w:val="a8"/>
    <w:uiPriority w:val="99"/>
    <w:semiHidden/>
    <w:unhideWhenUsed/>
    <w:rsid w:val="00D1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1677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B502F"/>
    <w:pPr>
      <w:ind w:left="720"/>
      <w:contextualSpacing/>
    </w:pPr>
  </w:style>
  <w:style w:type="table" w:styleId="aa">
    <w:name w:val="Table Grid"/>
    <w:basedOn w:val="a1"/>
    <w:uiPriority w:val="59"/>
    <w:rsid w:val="00DA55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A8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84D49"/>
    <w:rPr>
      <w:b/>
      <w:bCs/>
    </w:rPr>
  </w:style>
  <w:style w:type="paragraph" w:styleId="ad">
    <w:name w:val="No Spacing"/>
    <w:uiPriority w:val="1"/>
    <w:qFormat/>
    <w:rsid w:val="00BF5369"/>
    <w:pPr>
      <w:spacing w:after="0" w:line="240" w:lineRule="auto"/>
    </w:pPr>
  </w:style>
  <w:style w:type="character" w:styleId="ae">
    <w:name w:val="Hyperlink"/>
    <w:basedOn w:val="a0"/>
    <w:uiPriority w:val="99"/>
    <w:unhideWhenUsed/>
    <w:rsid w:val="00924A05"/>
    <w:rPr>
      <w:color w:val="0000FF" w:themeColor="hyperlink"/>
      <w:u w:val="single"/>
    </w:rPr>
  </w:style>
  <w:style w:type="character" w:styleId="af">
    <w:name w:val="Placeholder Text"/>
    <w:basedOn w:val="a0"/>
    <w:uiPriority w:val="99"/>
    <w:semiHidden/>
    <w:rsid w:val="0094328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://www.junradio.com/nach/TTL/CHAPTER3/3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assets.nexperia.com/documents/data-sheet/74HC_HCT74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cxema.my1.ru/publ/razdel_skhem_dlja_nachinajushhikh_radioljubitelej/konstrukcii_prostoj_slozhnosti/akusticheskij_vykljuchatel_7/23-1-0-2958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BF41F-E9B4-4A4F-BC1D-46B8EB8D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18</Pages>
  <Words>7119</Words>
  <Characters>4059</Characters>
  <Application>Microsoft Office Word</Application>
  <DocSecurity>0</DocSecurity>
  <Lines>33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2017-05-25T11:12:00Z</dcterms:created>
  <dcterms:modified xsi:type="dcterms:W3CDTF">2017-05-25T16:36:00Z</dcterms:modified>
</cp:coreProperties>
</file>