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92432" w14:textId="77777777" w:rsidR="006B648C" w:rsidRDefault="006B648C"/>
    <w:p w14:paraId="0E768C18" w14:textId="32D76EF9" w:rsidR="00510114" w:rsidRPr="006B648C" w:rsidRDefault="006B648C">
      <w:pPr>
        <w:rPr>
          <w:b/>
          <w:bCs/>
        </w:rPr>
      </w:pPr>
      <w:r w:rsidRPr="006B648C">
        <w:rPr>
          <w:rFonts w:hint="eastAsia"/>
          <w:b/>
          <w:bCs/>
        </w:rPr>
        <w:t>Define the effectiveness:</w:t>
      </w:r>
    </w:p>
    <w:p w14:paraId="56791328" w14:textId="77780B93" w:rsidR="006B648C" w:rsidRDefault="006B648C">
      <w:r>
        <w:t>E</w:t>
      </w:r>
      <w:r>
        <w:rPr>
          <w:rFonts w:hint="eastAsia"/>
        </w:rPr>
        <w:t>ffectiveness=</w:t>
      </w:r>
      <w:r w:rsidRPr="006B648C">
        <w:t xml:space="preserve"> </w:t>
      </w:r>
      <w:r w:rsidRPr="006B648C">
        <w:rPr>
          <w:rFonts w:hint="eastAsia"/>
          <w:b/>
          <w:bCs/>
        </w:rPr>
        <w:t>A</w:t>
      </w:r>
      <m:oMath>
        <m:r>
          <m:rPr>
            <m:sty m:val="bi"/>
          </m:rPr>
          <w:rPr>
            <w:rFonts w:ascii="Cambria Math" w:hAnsi="Cambria Math"/>
          </w:rPr>
          <m:t>∙</m:t>
        </m:r>
      </m:oMath>
      <w:r w:rsidRPr="006B648C">
        <w:t>Lethality</w:t>
      </w:r>
      <w:r>
        <w:rPr>
          <w:rFonts w:hint="eastAsia"/>
        </w:rPr>
        <w:t>+</w:t>
      </w:r>
      <w:r w:rsidRPr="006B648C">
        <w:rPr>
          <w:rFonts w:hint="eastAsia"/>
          <w:b/>
          <w:bCs/>
        </w:rPr>
        <w:t>B</w:t>
      </w:r>
      <m:oMath>
        <m:r>
          <w:rPr>
            <w:rFonts w:ascii="Cambria Math" w:hAnsi="Cambria Math"/>
          </w:rPr>
          <m:t>∙</m:t>
        </m:r>
      </m:oMath>
      <w:r>
        <w:rPr>
          <w:rFonts w:hint="eastAsia"/>
        </w:rPr>
        <w:t>security (</w:t>
      </w:r>
      <w:r w:rsidRPr="006B648C">
        <w:rPr>
          <w:rFonts w:hint="eastAsia"/>
          <w:b/>
          <w:bCs/>
        </w:rPr>
        <w:t>A</w:t>
      </w:r>
      <w:r>
        <w:rPr>
          <w:rFonts w:hint="eastAsia"/>
        </w:rPr>
        <w:t xml:space="preserve"> and </w:t>
      </w:r>
      <w:r w:rsidRPr="006B648C">
        <w:rPr>
          <w:rFonts w:hint="eastAsia"/>
          <w:b/>
          <w:bCs/>
        </w:rPr>
        <w:t>B</w:t>
      </w:r>
      <w:r>
        <w:rPr>
          <w:rFonts w:hint="eastAsia"/>
        </w:rPr>
        <w:t xml:space="preserve"> are </w:t>
      </w:r>
      <w:r>
        <w:t>the</w:t>
      </w:r>
      <w:r>
        <w:rPr>
          <w:rFonts w:hint="eastAsia"/>
        </w:rPr>
        <w:t xml:space="preserve"> weights of lethality and security)</w:t>
      </w:r>
    </w:p>
    <w:p w14:paraId="4D35CF65" w14:textId="029B0E89" w:rsidR="006B648C" w:rsidRDefault="006B648C">
      <w:r>
        <w:t>O</w:t>
      </w:r>
      <w:r>
        <w:rPr>
          <w:rFonts w:hint="eastAsia"/>
        </w:rPr>
        <w:t>ur goal is finding out the way that can maximized the effectiveness</w:t>
      </w:r>
    </w:p>
    <w:p w14:paraId="2FDFA2F3" w14:textId="3EE5CE42" w:rsidR="000B0DAD" w:rsidRPr="000B0DAD" w:rsidRDefault="000B0DAD">
      <w:pPr>
        <w:rPr>
          <w:rFonts w:hint="eastAsia"/>
          <w:b/>
          <w:bCs/>
          <w:sz w:val="44"/>
          <w:szCs w:val="44"/>
        </w:rPr>
      </w:pPr>
      <w:r w:rsidRPr="000B0DAD">
        <w:rPr>
          <w:rFonts w:hint="eastAsia"/>
          <w:b/>
          <w:bCs/>
          <w:sz w:val="44"/>
          <w:szCs w:val="44"/>
        </w:rPr>
        <w:t>Lethality</w:t>
      </w:r>
      <w:r>
        <w:rPr>
          <w:rFonts w:hint="eastAsia"/>
          <w:b/>
          <w:bCs/>
          <w:sz w:val="44"/>
          <w:szCs w:val="44"/>
        </w:rPr>
        <w:t>:</w:t>
      </w:r>
    </w:p>
    <w:p w14:paraId="209886DD" w14:textId="0263B3AF" w:rsidR="006B648C" w:rsidRDefault="00035B8A">
      <w:pPr>
        <w:rPr>
          <w:b/>
          <w:bCs/>
        </w:rPr>
      </w:pPr>
      <w:r>
        <w:rPr>
          <w:rFonts w:hint="eastAsia"/>
          <w:b/>
          <w:bCs/>
        </w:rPr>
        <w:t>1.</w:t>
      </w:r>
      <w:r w:rsidRPr="00035B8A">
        <w:rPr>
          <w:b/>
          <w:bCs/>
        </w:rPr>
        <w:t>Effect of Weapon Shape</w:t>
      </w:r>
    </w:p>
    <w:p w14:paraId="5F053099" w14:textId="47A82B0A" w:rsidR="00035B8A" w:rsidRDefault="00035B8A">
      <w:r w:rsidRPr="00035B8A">
        <w:t>Air resistance: The flight path and range of the spear are affected by air drag, which can be modeled using Newton's drag equation</w:t>
      </w:r>
      <w:r>
        <w:rPr>
          <w:rFonts w:hint="eastAsia"/>
        </w:rPr>
        <w:t>:</w:t>
      </w:r>
    </w:p>
    <w:p w14:paraId="127912EE" w14:textId="6BE9B271" w:rsidR="00035B8A" w:rsidRDefault="00035B8A">
      <w:r>
        <w:rPr>
          <w:rFonts w:hint="eastAsia"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</m:oMath>
    </w:p>
    <w:p w14:paraId="3CF370C8" w14:textId="03C8832F" w:rsidR="00035B8A" w:rsidRPr="00035B8A" w:rsidRDefault="00035B8A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is the drag coefficient, 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 xml:space="preserve"> is the air density, </w:t>
      </w:r>
      <w:r w:rsidRPr="00035B8A">
        <w:rPr>
          <w:rFonts w:hint="eastAsia"/>
          <w:i/>
          <w:iCs/>
        </w:rPr>
        <w:t>A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 xml:space="preserve">is the cross section of the spear, </w:t>
      </w:r>
      <w:r w:rsidRPr="00035B8A">
        <w:rPr>
          <w:rFonts w:hint="eastAsia"/>
          <w:i/>
          <w:iCs/>
        </w:rPr>
        <w:t>v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>is the velocity of spear.</w:t>
      </w:r>
    </w:p>
    <w:p w14:paraId="75B4DFCD" w14:textId="14779D61" w:rsidR="006B648C" w:rsidRPr="006B648C" w:rsidRDefault="00035B8A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2.</w:t>
      </w:r>
      <w:r w:rsidR="006B648C" w:rsidRPr="006B648C">
        <w:rPr>
          <w:b/>
          <w:bCs/>
          <w:szCs w:val="22"/>
        </w:rPr>
        <w:t>Modeling Physical Impact</w:t>
      </w:r>
    </w:p>
    <w:p w14:paraId="60EB4D13" w14:textId="20041E4B" w:rsidR="006B648C" w:rsidRPr="006B648C" w:rsidRDefault="006B648C" w:rsidP="006B648C">
      <w:pPr>
        <w:widowControl/>
        <w:spacing w:before="100" w:beforeAutospacing="1" w:after="100" w:afterAutospacing="1" w:line="240" w:lineRule="auto"/>
        <w:rPr>
          <w:rFonts w:eastAsiaTheme="minorHAnsi" w:cs="宋体"/>
          <w:kern w:val="0"/>
          <w:szCs w:val="22"/>
          <w14:ligatures w14:val="none"/>
        </w:rPr>
      </w:pPr>
      <w:r w:rsidRPr="006B648C">
        <w:rPr>
          <w:rFonts w:eastAsiaTheme="minorHAnsi" w:cs="宋体"/>
          <w:b/>
          <w:bCs/>
          <w:kern w:val="0"/>
          <w:szCs w:val="22"/>
          <w14:ligatures w14:val="none"/>
        </w:rPr>
        <w:t>Thrown spear</w:t>
      </w:r>
      <w:r w:rsidRPr="006B648C">
        <w:rPr>
          <w:rFonts w:eastAsiaTheme="minorHAnsi" w:cs="宋体"/>
          <w:kern w:val="0"/>
          <w:szCs w:val="22"/>
          <w14:ligatures w14:val="none"/>
        </w:rPr>
        <w:t>: When humans throw a spear, the impact force depends on the spear’s velocity and mass. You can use the formulas for momentum and kinetic energy:</w:t>
      </w:r>
    </w:p>
    <w:p w14:paraId="0F6F0DCC" w14:textId="01119F43" w:rsidR="006B648C" w:rsidRPr="006B648C" w:rsidRDefault="006B648C" w:rsidP="006B648C">
      <w:pPr>
        <w:widowControl/>
        <w:spacing w:before="100" w:beforeAutospacing="1" w:after="100" w:afterAutospacing="1" w:line="240" w:lineRule="auto"/>
        <w:rPr>
          <w:rFonts w:asciiTheme="majorHAnsi" w:eastAsiaTheme="majorEastAsia" w:hAnsiTheme="majorHAnsi" w:cs="宋体"/>
          <w:kern w:val="0"/>
          <w:sz w:val="24"/>
          <w14:ligatures w14:val="none"/>
        </w:rPr>
      </w:pPr>
      <m:oMathPara>
        <m:oMath>
          <m:sSub>
            <m:sSubPr>
              <m:ctrlPr>
                <w:rPr>
                  <w:rFonts w:ascii="Cambria Math" w:eastAsiaTheme="majorHAnsi" w:hAnsi="Cambria Math" w:cs="宋体"/>
                  <w:i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Theme="majorHAnsi" w:hAnsi="Cambria Math" w:cs="宋体"/>
                  <w:kern w:val="0"/>
                  <w:sz w:val="24"/>
                  <w14:ligatures w14:val="none"/>
                </w:rPr>
                <m:t>E</m:t>
              </m:r>
            </m:e>
            <m:sub>
              <m:r>
                <w:rPr>
                  <w:rFonts w:ascii="Cambria Math" w:eastAsiaTheme="majorHAnsi" w:hAnsi="Cambria Math" w:cs="宋体"/>
                  <w:kern w:val="0"/>
                  <w:sz w:val="24"/>
                  <w14:ligatures w14:val="none"/>
                </w:rPr>
                <m:t>k</m:t>
              </m:r>
            </m:sub>
          </m:sSub>
          <m:r>
            <w:rPr>
              <w:rFonts w:ascii="Cambria Math" w:eastAsiaTheme="majorHAnsi" w:hAnsi="Cambria Math" w:cs="宋体"/>
              <w:kern w:val="0"/>
              <w:sz w:val="24"/>
              <w14:ligatures w14:val="none"/>
            </w:rPr>
            <m:t>=</m:t>
          </m:r>
          <m:f>
            <m:fPr>
              <m:ctrlPr>
                <w:rPr>
                  <w:rFonts w:ascii="Cambria Math" w:eastAsiaTheme="majorHAnsi" w:hAnsi="Cambria Math" w:cs="宋体"/>
                  <w:i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Theme="majorHAnsi" w:hAnsi="Cambria Math" w:cs="宋体"/>
                  <w:kern w:val="0"/>
                  <w:sz w:val="24"/>
                  <w14:ligatures w14:val="none"/>
                </w:rPr>
                <m:t>1</m:t>
              </m:r>
            </m:num>
            <m:den>
              <m:r>
                <w:rPr>
                  <w:rFonts w:ascii="Cambria Math" w:eastAsiaTheme="majorHAnsi" w:hAnsi="Cambria Math" w:cs="宋体"/>
                  <w:kern w:val="0"/>
                  <w:sz w:val="24"/>
                  <w14:ligatures w14:val="none"/>
                </w:rPr>
                <m:t>2</m:t>
              </m:r>
            </m:den>
          </m:f>
          <m:r>
            <w:rPr>
              <w:rFonts w:ascii="Cambria Math" w:eastAsiaTheme="majorHAnsi" w:hAnsi="Cambria Math" w:cs="宋体"/>
              <w:kern w:val="0"/>
              <w:sz w:val="24"/>
              <w14:ligatures w14:val="none"/>
            </w:rPr>
            <m:t>m</m:t>
          </m:r>
          <m:sSup>
            <m:sSupPr>
              <m:ctrlPr>
                <w:rPr>
                  <w:rFonts w:ascii="Cambria Math" w:eastAsiaTheme="majorHAnsi" w:hAnsi="Cambria Math" w:cs="宋体"/>
                  <w:i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Theme="majorHAnsi" w:hAnsi="Cambria Math" w:cs="宋体"/>
                  <w:kern w:val="0"/>
                  <w:sz w:val="24"/>
                  <w14:ligatures w14:val="none"/>
                </w:rPr>
                <m:t>v</m:t>
              </m:r>
            </m:e>
            <m:sup>
              <m:r>
                <w:rPr>
                  <w:rFonts w:ascii="Cambria Math" w:eastAsiaTheme="majorHAnsi" w:hAnsi="Cambria Math" w:cs="宋体"/>
                  <w:kern w:val="0"/>
                  <w:sz w:val="24"/>
                  <w14:ligatures w14:val="none"/>
                </w:rPr>
                <m:t>2</m:t>
              </m:r>
            </m:sup>
          </m:sSup>
        </m:oMath>
      </m:oMathPara>
    </w:p>
    <w:p w14:paraId="2A0C1857" w14:textId="37EDAF4F" w:rsidR="006B648C" w:rsidRPr="006B648C" w:rsidRDefault="006B648C" w:rsidP="006B648C">
      <w:pPr>
        <w:widowControl/>
        <w:spacing w:before="100" w:beforeAutospacing="1" w:after="100" w:afterAutospacing="1" w:line="240" w:lineRule="auto"/>
        <w:rPr>
          <w:rFonts w:asciiTheme="majorHAnsi" w:eastAsiaTheme="majorHAnsi" w:hAnsiTheme="majorHAnsi" w:cs="宋体" w:hint="eastAsia"/>
          <w:kern w:val="0"/>
          <w:sz w:val="24"/>
          <w14:ligatures w14:val="none"/>
        </w:rPr>
      </w:pPr>
      <w:r>
        <w:rPr>
          <w:rFonts w:asciiTheme="majorHAnsi" w:eastAsiaTheme="majorEastAsia" w:hAnsiTheme="majorHAnsi" w:cs="宋体" w:hint="eastAsia"/>
          <w:kern w:val="0"/>
          <w:sz w:val="24"/>
          <w14:ligatures w14:val="none"/>
        </w:rPr>
        <w:t xml:space="preserve">                             </w:t>
      </w:r>
      <m:oMath>
        <m:r>
          <w:rPr>
            <w:rFonts w:ascii="Cambria Math" w:eastAsiaTheme="majorEastAsia" w:hAnsi="Cambria Math" w:cs="宋体"/>
            <w:kern w:val="0"/>
            <w:sz w:val="24"/>
            <w14:ligatures w14:val="none"/>
          </w:rPr>
          <m:t xml:space="preserve"> P=mv</m:t>
        </m:r>
      </m:oMath>
    </w:p>
    <w:p w14:paraId="6A485B04" w14:textId="78FA1C5F" w:rsidR="006B648C" w:rsidRDefault="006B648C" w:rsidP="006B648C">
      <w:r>
        <w:t xml:space="preserve">Where </w:t>
      </w:r>
      <w:r>
        <w:rPr>
          <w:rFonts w:ascii="Cambria Math" w:hAnsi="Cambria Math" w:cs="Cambria Math"/>
        </w:rPr>
        <w:t>𝑚</w:t>
      </w:r>
      <w:r>
        <w:t xml:space="preserve"> is the mass of the spear, and </w:t>
      </w:r>
      <w:r>
        <w:rPr>
          <w:rFonts w:ascii="Cambria Math" w:hAnsi="Cambria Math" w:cs="Cambria Math"/>
        </w:rPr>
        <w:t>𝑣</w:t>
      </w:r>
      <w:r>
        <w:t xml:space="preserve"> is the throwing speed.</w:t>
      </w:r>
    </w:p>
    <w:p w14:paraId="1E994909" w14:textId="3779E85C" w:rsidR="00035B8A" w:rsidRDefault="00035B8A" w:rsidP="00035B8A">
      <w:pPr>
        <w:pStyle w:val="a8"/>
        <w:numPr>
          <w:ilvl w:val="0"/>
          <w:numId w:val="2"/>
        </w:numPr>
        <w:ind w:firstLineChars="0"/>
      </w:pPr>
      <w:r w:rsidRPr="00035B8A">
        <w:t>Horizontal Motion:</w:t>
      </w:r>
    </w:p>
    <w:p w14:paraId="53C13E25" w14:textId="27E64862" w:rsidR="00035B8A" w:rsidRPr="00035B8A" w:rsidRDefault="00035B8A" w:rsidP="00035B8A">
      <w:pPr>
        <w:pStyle w:val="a8"/>
        <w:ind w:left="360" w:firstLineChars="0" w:firstLine="0"/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12CA70E7" w14:textId="0E837886" w:rsidR="00035B8A" w:rsidRDefault="00035B8A" w:rsidP="00035B8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Vertical Motion:</w:t>
      </w:r>
    </w:p>
    <w:p w14:paraId="1BA9F47B" w14:textId="77777777" w:rsidR="000B0DAD" w:rsidRDefault="00035B8A" w:rsidP="00035B8A">
      <w:pPr>
        <w:pStyle w:val="a8"/>
        <w:ind w:left="360" w:firstLineChars="0" w:firstLine="0"/>
      </w:pPr>
      <w:r>
        <w:rPr>
          <w:rFonts w:hint="eastAsia"/>
        </w:rPr>
        <w:t xml:space="preserve">                            </w:t>
      </w:r>
      <m:oMath>
        <m:r>
          <w:rPr>
            <w:rFonts w:ascii="Cambria Math" w:hAnsi="Cambria Math"/>
            <w:szCs w:val="22"/>
          </w:rPr>
          <m:t>m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Cs w:val="22"/>
              </w:rPr>
              <m:t>dt</m:t>
            </m:r>
          </m:den>
        </m:f>
        <m:r>
          <w:rPr>
            <w:rFonts w:ascii="Cambria Math" w:hAnsi="Cambria Math"/>
            <w:szCs w:val="22"/>
          </w:rPr>
          <m:t>=-mg-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Cs w:val="22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d</m:t>
            </m:r>
          </m:sub>
        </m:sSub>
        <m:r>
          <w:rPr>
            <w:rFonts w:ascii="Cambria Math" w:hAnsi="Cambria Math"/>
            <w:szCs w:val="22"/>
          </w:rPr>
          <m:t>ρ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hAnsi="Cambria Math"/>
            <w:szCs w:val="22"/>
          </w:rPr>
          <m:t>A</m:t>
        </m:r>
      </m:oMath>
      <w:r>
        <w:rPr>
          <w:rFonts w:hint="eastAsia"/>
        </w:rPr>
        <w:t xml:space="preserve">     </w:t>
      </w:r>
    </w:p>
    <w:p w14:paraId="5176C4F3" w14:textId="6E469DF1" w:rsidR="00035B8A" w:rsidRDefault="000B0DAD" w:rsidP="000B0DAD">
      <w:pPr>
        <w:rPr>
          <w:rFonts w:hint="eastAsia"/>
        </w:rPr>
      </w:pPr>
      <w:r>
        <w:rPr>
          <w:rFonts w:hint="eastAsia"/>
        </w:rPr>
        <w:t>By using these two equations, we could find out the velocity of spear, and then, we could find out the momentum and energy of spear.</w:t>
      </w:r>
      <w:r w:rsidR="00035B8A">
        <w:rPr>
          <w:rFonts w:hint="eastAsia"/>
        </w:rPr>
        <w:t xml:space="preserve">                    </w:t>
      </w:r>
    </w:p>
    <w:p w14:paraId="05D3084D" w14:textId="535FBE65" w:rsidR="006B648C" w:rsidRPr="006B648C" w:rsidRDefault="006B648C" w:rsidP="006B648C">
      <w:pPr>
        <w:rPr>
          <w:rFonts w:hint="eastAsia"/>
        </w:rPr>
      </w:pPr>
      <w:r w:rsidRPr="006B648C">
        <w:rPr>
          <w:b/>
          <w:bCs/>
        </w:rPr>
        <w:t>Braced spear</w:t>
      </w:r>
      <w:r w:rsidRPr="006B648C">
        <w:t>: In the case of an animal charging into a braced spear, the impact is determined by the animal’s velocity and mass</w:t>
      </w:r>
    </w:p>
    <w:p w14:paraId="47635E52" w14:textId="3B04D85D" w:rsidR="006B648C" w:rsidRDefault="006B648C">
      <w:r>
        <w:rPr>
          <w:rFonts w:hint="eastAsia"/>
        </w:rPr>
        <w:lastRenderedPageBreak/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A5012C" w14:textId="797D4D84" w:rsidR="006B648C" w:rsidRDefault="006B648C">
      <w:r>
        <w:rPr>
          <w:rFonts w:hint="eastAsia"/>
        </w:rPr>
        <w:t xml:space="preserve">                                  </w:t>
      </w:r>
      <m:oMath>
        <m:r>
          <w:rPr>
            <w:rFonts w:ascii="Cambria Math" w:hAnsi="Cambria Math"/>
          </w:rPr>
          <m:t>P=Mu</m:t>
        </m:r>
      </m:oMath>
    </w:p>
    <w:p w14:paraId="2CBE60B6" w14:textId="2C1F80BE" w:rsidR="00035B8A" w:rsidRDefault="00035B8A" w:rsidP="00035B8A">
      <w:r>
        <w:t xml:space="preserve">Where </w:t>
      </w:r>
      <w:r>
        <w:rPr>
          <w:rFonts w:ascii="Cambria Math" w:hAnsi="Cambria Math" w:cs="Cambria Math"/>
        </w:rPr>
        <w:t>𝑀</w:t>
      </w:r>
      <w:r>
        <w:t xml:space="preserve"> is the mass of the animal, and </w:t>
      </w:r>
      <w:r>
        <w:rPr>
          <w:rFonts w:ascii="Cambria Math" w:hAnsi="Cambria Math" w:cs="Cambria Math"/>
        </w:rPr>
        <w:t>𝑢</w:t>
      </w:r>
      <w:r>
        <w:rPr>
          <w:rFonts w:hint="eastAsia"/>
        </w:rPr>
        <w:t xml:space="preserve"> </w:t>
      </w:r>
      <w:r>
        <w:t>is the speed of the animal</w:t>
      </w:r>
      <w:r>
        <w:rPr>
          <w:rFonts w:hint="eastAsia"/>
        </w:rPr>
        <w:t>.</w:t>
      </w:r>
    </w:p>
    <w:p w14:paraId="1F7319D4" w14:textId="2E512A39" w:rsidR="000B0DAD" w:rsidRDefault="000B0DAD" w:rsidP="000B0DAD">
      <w:pPr>
        <w:pStyle w:val="a8"/>
        <w:numPr>
          <w:ilvl w:val="0"/>
          <w:numId w:val="3"/>
        </w:numPr>
        <w:ind w:firstLineChars="0"/>
      </w:pPr>
      <w:r w:rsidRPr="000B0DAD">
        <w:t>Horizontal Motion:</w:t>
      </w:r>
    </w:p>
    <w:p w14:paraId="24BAD384" w14:textId="55681F5C" w:rsidR="000B0DAD" w:rsidRPr="000B0DAD" w:rsidRDefault="000B0DAD" w:rsidP="000B0DAD">
      <w:pPr>
        <w:pStyle w:val="a8"/>
        <w:ind w:left="420" w:firstLineChars="0" w:firstLine="0"/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=-f-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37CFF8CD" w14:textId="04B304C5" w:rsidR="000B0DAD" w:rsidRDefault="000B0DAD" w:rsidP="000B0DAD">
      <w:pPr>
        <w:pStyle w:val="a8"/>
        <w:ind w:left="420" w:firstLineChars="0" w:firstLine="0"/>
      </w:pPr>
      <w:proofErr w:type="gramStart"/>
      <w:r w:rsidRPr="000B0DAD">
        <w:rPr>
          <w:rFonts w:hint="eastAsia"/>
          <w:i/>
          <w:iCs/>
        </w:rPr>
        <w:t xml:space="preserve">f </w:t>
      </w:r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the friction due to the ground.</w:t>
      </w:r>
    </w:p>
    <w:p w14:paraId="133DDD9B" w14:textId="20EFEC27" w:rsidR="000B0DAD" w:rsidRDefault="000B0DAD" w:rsidP="000B0DAD">
      <w:pPr>
        <w:pStyle w:val="a8"/>
        <w:ind w:left="420" w:firstLineChars="0" w:firstLine="0"/>
      </w:pPr>
      <w:r>
        <w:t>T</w:t>
      </w:r>
      <w:r>
        <w:rPr>
          <w:rFonts w:hint="eastAsia"/>
        </w:rPr>
        <w:t>hen, we can calculate the momentum and energy of spear in the same way.</w:t>
      </w:r>
    </w:p>
    <w:p w14:paraId="43A1B0CB" w14:textId="77777777" w:rsidR="000B0DAD" w:rsidRDefault="000B0DAD" w:rsidP="000B0DAD"/>
    <w:p w14:paraId="1152DE37" w14:textId="151AC16E" w:rsidR="000B0DAD" w:rsidRDefault="000B0DAD" w:rsidP="000B0DAD">
      <w:pPr>
        <w:rPr>
          <w:b/>
          <w:bCs/>
          <w:sz w:val="44"/>
          <w:szCs w:val="44"/>
        </w:rPr>
      </w:pPr>
      <w:r w:rsidRPr="000B0DAD">
        <w:rPr>
          <w:rFonts w:hint="eastAsia"/>
          <w:b/>
          <w:bCs/>
          <w:sz w:val="44"/>
          <w:szCs w:val="44"/>
        </w:rPr>
        <w:t>Security</w:t>
      </w:r>
      <w:r>
        <w:rPr>
          <w:rFonts w:hint="eastAsia"/>
          <w:b/>
          <w:bCs/>
          <w:sz w:val="44"/>
          <w:szCs w:val="44"/>
        </w:rPr>
        <w:t>:</w:t>
      </w:r>
    </w:p>
    <w:p w14:paraId="58BE62FE" w14:textId="61092972" w:rsidR="000B0DAD" w:rsidRPr="000B0DAD" w:rsidRDefault="00647388" w:rsidP="00647388">
      <w:pPr>
        <w:rPr>
          <w:rFonts w:hint="eastAsia"/>
          <w:szCs w:val="22"/>
        </w:rPr>
      </w:pPr>
      <w:r w:rsidRPr="00647388">
        <w:rPr>
          <w:szCs w:val="22"/>
        </w:rPr>
        <w:t>Until now, I define it as the inverse proportional function. Because when you move away from the mammoth, the security will only slightly increase if you are already far from it</w:t>
      </w:r>
      <w:r>
        <w:rPr>
          <w:rFonts w:hint="eastAsia"/>
          <w:szCs w:val="22"/>
        </w:rPr>
        <w:t>. Just like the marginal benefit.</w:t>
      </w:r>
    </w:p>
    <w:sectPr w:rsidR="000B0DAD" w:rsidRPr="000B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F35E6" w14:textId="77777777" w:rsidR="001256C4" w:rsidRDefault="001256C4" w:rsidP="006B648C">
      <w:pPr>
        <w:spacing w:after="0" w:line="240" w:lineRule="auto"/>
      </w:pPr>
      <w:r>
        <w:separator/>
      </w:r>
    </w:p>
  </w:endnote>
  <w:endnote w:type="continuationSeparator" w:id="0">
    <w:p w14:paraId="259CF32C" w14:textId="77777777" w:rsidR="001256C4" w:rsidRDefault="001256C4" w:rsidP="006B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0694C" w14:textId="77777777" w:rsidR="001256C4" w:rsidRDefault="001256C4" w:rsidP="006B648C">
      <w:pPr>
        <w:spacing w:after="0" w:line="240" w:lineRule="auto"/>
      </w:pPr>
      <w:r>
        <w:separator/>
      </w:r>
    </w:p>
  </w:footnote>
  <w:footnote w:type="continuationSeparator" w:id="0">
    <w:p w14:paraId="5A0E1FC3" w14:textId="77777777" w:rsidR="001256C4" w:rsidRDefault="001256C4" w:rsidP="006B6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2C98"/>
    <w:multiLevelType w:val="hybridMultilevel"/>
    <w:tmpl w:val="EC7AACCA"/>
    <w:lvl w:ilvl="0" w:tplc="02CC9D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9355CB"/>
    <w:multiLevelType w:val="multilevel"/>
    <w:tmpl w:val="23D6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54306"/>
    <w:multiLevelType w:val="hybridMultilevel"/>
    <w:tmpl w:val="BFB8886A"/>
    <w:lvl w:ilvl="0" w:tplc="510227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1466519">
    <w:abstractNumId w:val="1"/>
  </w:num>
  <w:num w:numId="2" w16cid:durableId="1126661666">
    <w:abstractNumId w:val="2"/>
  </w:num>
  <w:num w:numId="3" w16cid:durableId="126106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14"/>
    <w:rsid w:val="00035B8A"/>
    <w:rsid w:val="000B0DAD"/>
    <w:rsid w:val="001256C4"/>
    <w:rsid w:val="003632A0"/>
    <w:rsid w:val="00510114"/>
    <w:rsid w:val="00647388"/>
    <w:rsid w:val="006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A3E09"/>
  <w15:chartTrackingRefBased/>
  <w15:docId w15:val="{57DFCF9F-871A-4964-B9CF-AE83AEC8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4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4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48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B648C"/>
    <w:rPr>
      <w:color w:val="666666"/>
    </w:rPr>
  </w:style>
  <w:style w:type="paragraph" w:styleId="a8">
    <w:name w:val="List Paragraph"/>
    <w:basedOn w:val="a"/>
    <w:uiPriority w:val="34"/>
    <w:qFormat/>
    <w:rsid w:val="00035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S</dc:creator>
  <cp:keywords/>
  <dc:description/>
  <cp:lastModifiedBy>YX S</cp:lastModifiedBy>
  <cp:revision>2</cp:revision>
  <dcterms:created xsi:type="dcterms:W3CDTF">2024-10-21T01:12:00Z</dcterms:created>
  <dcterms:modified xsi:type="dcterms:W3CDTF">2024-10-21T01:44:00Z</dcterms:modified>
</cp:coreProperties>
</file>