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8236B" w14:textId="01F372D4" w:rsidR="000A07C8" w:rsidRDefault="000A07C8">
      <w:bookmarkStart w:id="0" w:name="_Hlk126572636"/>
      <w:bookmarkEnd w:id="0"/>
    </w:p>
    <w:p w14:paraId="7388CFE8" w14:textId="77777777" w:rsidR="000A07C8" w:rsidRDefault="000A07C8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751"/>
        <w:gridCol w:w="222"/>
      </w:tblGrid>
      <w:tr w:rsidR="001A7847" w14:paraId="4D4BBE12" w14:textId="77777777" w:rsidTr="000A07C8"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4A98B9E4" w14:textId="20BC4A81" w:rsidR="001A7847" w:rsidRDefault="00CE3D8A" w:rsidP="000F4F17"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202C2E" w14:textId="77777777" w:rsidR="001A7847" w:rsidRDefault="001A7847" w:rsidP="000F4F17">
            <w:pPr>
              <w:rPr>
                <w:rFonts w:asciiTheme="majorHAnsi" w:eastAsiaTheme="majorEastAsia" w:hAnsiTheme="majorHAnsi" w:cstheme="majorBidi"/>
                <w:color w:val="323E4F" w:themeColor="text2" w:themeShade="BF"/>
                <w:spacing w:val="5"/>
                <w:kern w:val="28"/>
                <w:sz w:val="36"/>
                <w:szCs w:val="36"/>
              </w:rPr>
            </w:pPr>
          </w:p>
        </w:tc>
      </w:tr>
    </w:tbl>
    <w:p w14:paraId="18928190" w14:textId="30284F2E" w:rsidR="00CE3D8A" w:rsidRDefault="00CE3D8A" w:rsidP="001A7847">
      <w:pPr>
        <w:rPr>
          <w:rStyle w:val="lev"/>
          <w:color w:val="4472C4" w:themeColor="accent1"/>
          <w:sz w:val="36"/>
          <w:szCs w:val="36"/>
        </w:rPr>
      </w:pPr>
      <w:r>
        <w:rPr>
          <w:rStyle w:val="lev"/>
          <w:color w:val="4472C4" w:themeColor="accent1"/>
          <w:sz w:val="36"/>
          <w:szCs w:val="36"/>
        </w:rPr>
        <w:t>DOCUMENTATION</w:t>
      </w:r>
      <w:r w:rsidRPr="000A07C8">
        <w:rPr>
          <w:rStyle w:val="lev"/>
          <w:color w:val="4472C4" w:themeColor="accent1"/>
          <w:sz w:val="36"/>
          <w:szCs w:val="36"/>
        </w:rPr>
        <w:t> </w:t>
      </w:r>
      <w:r>
        <w:rPr>
          <w:rStyle w:val="lev"/>
          <w:color w:val="4472C4" w:themeColor="accent1"/>
          <w:sz w:val="36"/>
          <w:szCs w:val="36"/>
        </w:rPr>
        <w:t xml:space="preserve">Bureau Virtuel Pléiade : Configuration </w:t>
      </w:r>
      <w:r w:rsidR="009E759C">
        <w:rPr>
          <w:rStyle w:val="lev"/>
          <w:color w:val="4472C4" w:themeColor="accent1"/>
          <w:sz w:val="36"/>
          <w:szCs w:val="36"/>
        </w:rPr>
        <w:t>CAS / SAML</w:t>
      </w:r>
      <w:r w:rsidR="002F490C">
        <w:rPr>
          <w:rStyle w:val="lev"/>
          <w:color w:val="4472C4" w:themeColor="accent1"/>
          <w:sz w:val="36"/>
          <w:szCs w:val="36"/>
        </w:rPr>
        <w:t xml:space="preserve"> </w:t>
      </w:r>
    </w:p>
    <w:p w14:paraId="6DC79ED0" w14:textId="2550672A" w:rsidR="001A7847" w:rsidRDefault="000A07C8" w:rsidP="001A7847">
      <w:r>
        <w:rPr>
          <w:noProof/>
        </w:rPr>
        <w:drawing>
          <wp:anchor distT="0" distB="0" distL="114300" distR="114300" simplePos="0" relativeHeight="251658240" behindDoc="1" locked="0" layoutInCell="1" allowOverlap="1" wp14:anchorId="51EE280B" wp14:editId="76FD264E">
            <wp:simplePos x="0" y="0"/>
            <wp:positionH relativeFrom="column">
              <wp:posOffset>-381635</wp:posOffset>
            </wp:positionH>
            <wp:positionV relativeFrom="page">
              <wp:posOffset>274320</wp:posOffset>
            </wp:positionV>
            <wp:extent cx="2625090" cy="981075"/>
            <wp:effectExtent l="0" t="0" r="381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090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936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9"/>
        <w:gridCol w:w="4573"/>
      </w:tblGrid>
      <w:tr w:rsidR="001A7847" w14:paraId="4B51232D" w14:textId="77777777" w:rsidTr="00BC2AEF">
        <w:trPr>
          <w:trHeight w:val="913"/>
        </w:trPr>
        <w:tc>
          <w:tcPr>
            <w:tcW w:w="47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9FC1E1" w14:textId="1C3EE2A2" w:rsidR="001A7847" w:rsidRDefault="00BC2AEF" w:rsidP="000F4F17">
            <w:r>
              <w:rPr>
                <w:b/>
              </w:rPr>
              <w:br/>
            </w:r>
            <w:r w:rsidR="001A7847">
              <w:rPr>
                <w:b/>
              </w:rPr>
              <w:t>Rédaction</w:t>
            </w:r>
            <w:r w:rsidR="001A7847">
              <w:t xml:space="preserve"> : </w:t>
            </w:r>
          </w:p>
          <w:p w14:paraId="740BAE79" w14:textId="4ADDC3A2" w:rsidR="00BC2AEF" w:rsidRDefault="00306844" w:rsidP="00BC2AEF">
            <w:pPr>
              <w:tabs>
                <w:tab w:val="left" w:pos="426"/>
              </w:tabs>
            </w:pPr>
            <w:r>
              <w:t>Quentin MARCHAND</w:t>
            </w:r>
            <w:r w:rsidR="00BC2AEF">
              <w:t>, e-Collectivités</w:t>
            </w:r>
          </w:p>
          <w:p w14:paraId="6D137E4A" w14:textId="77777777" w:rsidR="001A7847" w:rsidRDefault="001A7847" w:rsidP="000F4F17"/>
        </w:tc>
        <w:tc>
          <w:tcPr>
            <w:tcW w:w="45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D43063" w14:textId="02F75974" w:rsidR="001A7847" w:rsidRDefault="001A7847" w:rsidP="000F4F17">
            <w:pPr>
              <w:tabs>
                <w:tab w:val="left" w:pos="426"/>
              </w:tabs>
            </w:pPr>
          </w:p>
        </w:tc>
      </w:tr>
      <w:tr w:rsidR="001A7847" w14:paraId="22CFE3C1" w14:textId="77777777" w:rsidTr="00BC2AEF">
        <w:trPr>
          <w:trHeight w:val="58"/>
        </w:trPr>
        <w:tc>
          <w:tcPr>
            <w:tcW w:w="478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02BF4DB1" w14:textId="77777777" w:rsidR="001A7847" w:rsidRDefault="001A7847" w:rsidP="000F4F17">
            <w:pPr>
              <w:rPr>
                <w:sz w:val="16"/>
                <w:szCs w:val="16"/>
              </w:rPr>
            </w:pPr>
          </w:p>
        </w:tc>
        <w:tc>
          <w:tcPr>
            <w:tcW w:w="457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001438B3" w14:textId="77777777" w:rsidR="001A7847" w:rsidRDefault="001A7847" w:rsidP="000F4F17"/>
        </w:tc>
      </w:tr>
      <w:tr w:rsidR="00BC2AEF" w14:paraId="57F7282E" w14:textId="77777777" w:rsidTr="00BC2AEF">
        <w:trPr>
          <w:trHeight w:val="183"/>
        </w:trPr>
        <w:tc>
          <w:tcPr>
            <w:tcW w:w="478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3555FB80" w14:textId="77777777" w:rsidR="00BC2AEF" w:rsidRDefault="00BC2AEF">
            <w:pPr>
              <w:rPr>
                <w:sz w:val="16"/>
                <w:szCs w:val="16"/>
              </w:rPr>
            </w:pPr>
          </w:p>
        </w:tc>
        <w:tc>
          <w:tcPr>
            <w:tcW w:w="457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3E9E3F82" w14:textId="77777777" w:rsidR="00BC2AEF" w:rsidRDefault="00BC2AEF"/>
        </w:tc>
      </w:tr>
    </w:tbl>
    <w:tbl>
      <w:tblPr>
        <w:tblW w:w="9346" w:type="dxa"/>
        <w:tblLayout w:type="fixed"/>
        <w:tblLook w:val="04A0" w:firstRow="1" w:lastRow="0" w:firstColumn="1" w:lastColumn="0" w:noHBand="0" w:noVBand="1"/>
      </w:tblPr>
      <w:tblGrid>
        <w:gridCol w:w="1754"/>
        <w:gridCol w:w="1678"/>
        <w:gridCol w:w="5914"/>
      </w:tblGrid>
      <w:tr w:rsidR="00BC2AEF" w14:paraId="0E25915A" w14:textId="77777777" w:rsidTr="00BC2AEF">
        <w:trPr>
          <w:trHeight w:val="630"/>
        </w:trPr>
        <w:tc>
          <w:tcPr>
            <w:tcW w:w="175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hideMark/>
          </w:tcPr>
          <w:p w14:paraId="3FCD5144" w14:textId="77777777" w:rsidR="00BC2AEF" w:rsidRPr="00BC2AEF" w:rsidRDefault="00BC2AEF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BC2AE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67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hideMark/>
          </w:tcPr>
          <w:p w14:paraId="42B36E67" w14:textId="77777777" w:rsidR="00BC2AEF" w:rsidRPr="00BC2AEF" w:rsidRDefault="00BC2AEF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BC2AE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591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hideMark/>
          </w:tcPr>
          <w:p w14:paraId="789F30F1" w14:textId="77777777" w:rsidR="00BC2AEF" w:rsidRPr="00BC2AEF" w:rsidRDefault="00BC2AEF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BC2AE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Objet de la mise à jour – agent ayant modifié le document</w:t>
            </w:r>
          </w:p>
        </w:tc>
      </w:tr>
      <w:tr w:rsidR="00BC2AEF" w14:paraId="3B1A622E" w14:textId="77777777" w:rsidTr="00BC2AEF">
        <w:trPr>
          <w:trHeight w:val="630"/>
        </w:trPr>
        <w:tc>
          <w:tcPr>
            <w:tcW w:w="175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hideMark/>
          </w:tcPr>
          <w:p w14:paraId="5245F0A7" w14:textId="77777777" w:rsidR="00BC2AEF" w:rsidRDefault="00BC2AEF">
            <w:pPr>
              <w:spacing w:line="25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67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hideMark/>
          </w:tcPr>
          <w:p w14:paraId="602E1108" w14:textId="7246BE2B" w:rsidR="00BC2AEF" w:rsidRDefault="00676762">
            <w:pPr>
              <w:spacing w:line="256" w:lineRule="auto"/>
              <w:jc w:val="center"/>
            </w:pPr>
            <w:r>
              <w:t>01/02/2023</w:t>
            </w:r>
          </w:p>
        </w:tc>
        <w:tc>
          <w:tcPr>
            <w:tcW w:w="591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hideMark/>
          </w:tcPr>
          <w:p w14:paraId="62503BFE" w14:textId="4910915A" w:rsidR="00BC2AEF" w:rsidRDefault="00BC2AEF">
            <w:pPr>
              <w:spacing w:line="25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Création du document – </w:t>
            </w:r>
            <w:r w:rsidR="00306844">
              <w:t>Quentin MARCHAND</w:t>
            </w:r>
          </w:p>
        </w:tc>
      </w:tr>
      <w:tr w:rsidR="00BC2AEF" w14:paraId="06DD45C4" w14:textId="77777777" w:rsidTr="00BC2AEF">
        <w:trPr>
          <w:trHeight w:val="630"/>
        </w:trPr>
        <w:tc>
          <w:tcPr>
            <w:tcW w:w="175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</w:tcPr>
          <w:p w14:paraId="7E354F8E" w14:textId="02E71D64" w:rsidR="00BC2AEF" w:rsidRDefault="00BC2AEF">
            <w:pPr>
              <w:spacing w:line="256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67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</w:tcPr>
          <w:p w14:paraId="5E39FA69" w14:textId="6AA62505" w:rsidR="00BC2AEF" w:rsidRDefault="00BC2AEF">
            <w:pPr>
              <w:spacing w:line="256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91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</w:tcPr>
          <w:p w14:paraId="714889D9" w14:textId="50DA8827" w:rsidR="00BC2AEF" w:rsidRDefault="00BC2AEF">
            <w:pPr>
              <w:spacing w:line="25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BC2AEF" w14:paraId="6E35CB3B" w14:textId="77777777" w:rsidTr="00BC2AEF">
        <w:trPr>
          <w:trHeight w:val="630"/>
        </w:trPr>
        <w:tc>
          <w:tcPr>
            <w:tcW w:w="175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</w:tcPr>
          <w:p w14:paraId="71CA3476" w14:textId="77777777" w:rsidR="00BC2AEF" w:rsidRDefault="00BC2AEF">
            <w:pPr>
              <w:spacing w:line="256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67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</w:tcPr>
          <w:p w14:paraId="754B7EE9" w14:textId="77777777" w:rsidR="00BC2AEF" w:rsidRDefault="00BC2AEF">
            <w:pPr>
              <w:spacing w:line="256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91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</w:tcPr>
          <w:p w14:paraId="6C50AE26" w14:textId="77777777" w:rsidR="00BC2AEF" w:rsidRDefault="00BC2AEF">
            <w:pPr>
              <w:spacing w:line="256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14:paraId="443F40C0" w14:textId="6AE5CF6E" w:rsidR="001A63CD" w:rsidRDefault="001A63CD" w:rsidP="001A63CD"/>
    <w:p w14:paraId="0D53A0A1" w14:textId="773F5F51" w:rsidR="001A63CD" w:rsidRPr="00216E2E" w:rsidRDefault="001A63CD" w:rsidP="001A5C63">
      <w:pPr>
        <w:pStyle w:val="Citationintense"/>
        <w:rPr>
          <w:rStyle w:val="lev"/>
        </w:rPr>
      </w:pPr>
      <w:r w:rsidRPr="00216E2E">
        <w:rPr>
          <w:rStyle w:val="lev"/>
        </w:rPr>
        <w:t xml:space="preserve">Cette documentation a pour but de permettre de faciliter la configuration de </w:t>
      </w:r>
      <w:proofErr w:type="spellStart"/>
      <w:proofErr w:type="gramStart"/>
      <w:r w:rsidRPr="00216E2E">
        <w:rPr>
          <w:rStyle w:val="lev"/>
        </w:rPr>
        <w:t>LemonLdap</w:t>
      </w:r>
      <w:proofErr w:type="spellEnd"/>
      <w:r w:rsidR="009E759C">
        <w:rPr>
          <w:rStyle w:val="lev"/>
        </w:rPr>
        <w:t xml:space="preserve"> </w:t>
      </w:r>
      <w:r w:rsidRPr="00216E2E">
        <w:rPr>
          <w:rStyle w:val="lev"/>
        </w:rPr>
        <w:t xml:space="preserve"> (</w:t>
      </w:r>
      <w:proofErr w:type="spellStart"/>
      <w:proofErr w:type="gramEnd"/>
      <w:r w:rsidRPr="00216E2E">
        <w:rPr>
          <w:rStyle w:val="lev"/>
        </w:rPr>
        <w:t>fusionIAM</w:t>
      </w:r>
      <w:proofErr w:type="spellEnd"/>
      <w:r w:rsidRPr="00216E2E">
        <w:rPr>
          <w:rStyle w:val="lev"/>
        </w:rPr>
        <w:t>)  avec Drupal</w:t>
      </w:r>
      <w:r w:rsidR="009E759C">
        <w:rPr>
          <w:rStyle w:val="lev"/>
        </w:rPr>
        <w:t xml:space="preserve"> en utilisant les protocoles CAS/SAML </w:t>
      </w:r>
      <w:r w:rsidRPr="00216E2E">
        <w:rPr>
          <w:rStyle w:val="lev"/>
        </w:rPr>
        <w:t>.</w:t>
      </w:r>
    </w:p>
    <w:p w14:paraId="35B028E1" w14:textId="43EDF4D6" w:rsidR="00BC2AEF" w:rsidRDefault="002F490C" w:rsidP="001A7847">
      <w:pPr>
        <w:pStyle w:val="Titre1"/>
      </w:pPr>
      <w:r>
        <w:t xml:space="preserve">Configuration côté </w:t>
      </w:r>
      <w:proofErr w:type="spellStart"/>
      <w:r>
        <w:t>LemonLDAP</w:t>
      </w:r>
      <w:proofErr w:type="spellEnd"/>
    </w:p>
    <w:p w14:paraId="1AD6882A" w14:textId="3332859B" w:rsidR="009B3A7E" w:rsidRDefault="009B3A7E" w:rsidP="009B3A7E"/>
    <w:p w14:paraId="0A2CC561" w14:textId="151623A2" w:rsidR="001C6F09" w:rsidRDefault="001C6F09" w:rsidP="001C6F09">
      <w:pPr>
        <w:pStyle w:val="Titre2"/>
        <w:ind w:left="1143"/>
        <w:rPr>
          <w:rStyle w:val="lev"/>
        </w:rPr>
      </w:pPr>
      <w:r w:rsidRPr="001A5C63">
        <w:rPr>
          <w:rStyle w:val="lev"/>
        </w:rPr>
        <w:t>CAS Configuration</w:t>
      </w:r>
    </w:p>
    <w:p w14:paraId="0D61B4A1" w14:textId="77777777" w:rsidR="001C6F09" w:rsidRPr="001C6F09" w:rsidRDefault="001C6F09" w:rsidP="001C6F09">
      <w:pPr>
        <w:pStyle w:val="Titre3"/>
        <w:numPr>
          <w:ilvl w:val="0"/>
          <w:numId w:val="0"/>
        </w:numPr>
        <w:ind w:left="720"/>
      </w:pPr>
    </w:p>
    <w:p w14:paraId="08DB66B6" w14:textId="77777777" w:rsidR="00216E2E" w:rsidRPr="00216E2E" w:rsidRDefault="00216E2E" w:rsidP="00216E2E"/>
    <w:p w14:paraId="4F999DEF" w14:textId="06616102" w:rsidR="00A705AF" w:rsidRPr="00A705AF" w:rsidRDefault="00781495" w:rsidP="00A705AF">
      <w:r>
        <w:rPr>
          <w:noProof/>
        </w:rPr>
        <w:drawing>
          <wp:inline distT="0" distB="0" distL="0" distR="0" wp14:anchorId="6CC0CC99" wp14:editId="77D1B46E">
            <wp:extent cx="5753100" cy="10191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73A9A1" wp14:editId="232F4707">
            <wp:extent cx="5753100" cy="8286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7499C" w14:textId="0F889AE4" w:rsidR="00915D0D" w:rsidRDefault="00A705AF" w:rsidP="00915D0D">
      <w:r>
        <w:rPr>
          <w:noProof/>
        </w:rPr>
        <w:lastRenderedPageBreak/>
        <w:drawing>
          <wp:inline distT="0" distB="0" distL="0" distR="0" wp14:anchorId="4AE3C1D2" wp14:editId="1E8F7ECA">
            <wp:extent cx="5753100" cy="30289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A371" w14:textId="609EFE00" w:rsidR="001C6F09" w:rsidRDefault="001C6F09" w:rsidP="001C6F09">
      <w:pPr>
        <w:pStyle w:val="Titre2"/>
        <w:ind w:left="1143"/>
        <w:rPr>
          <w:rStyle w:val="lev"/>
        </w:rPr>
      </w:pPr>
      <w:r>
        <w:rPr>
          <w:rStyle w:val="lev"/>
        </w:rPr>
        <w:t>SAML</w:t>
      </w:r>
      <w:r w:rsidRPr="001A5C63">
        <w:rPr>
          <w:rStyle w:val="lev"/>
        </w:rPr>
        <w:t xml:space="preserve"> Configuration</w:t>
      </w:r>
    </w:p>
    <w:p w14:paraId="47E34903" w14:textId="083FF08D" w:rsidR="001A5C63" w:rsidRDefault="001A5C63" w:rsidP="001A5C63">
      <w:pPr>
        <w:rPr>
          <w:rStyle w:val="lev"/>
        </w:rPr>
      </w:pPr>
    </w:p>
    <w:p w14:paraId="17FBF92A" w14:textId="230AC3B5" w:rsidR="001C6F09" w:rsidRDefault="00B02751" w:rsidP="001A5C63">
      <w:pPr>
        <w:rPr>
          <w:rStyle w:val="lev"/>
        </w:rPr>
      </w:pPr>
      <w:r>
        <w:rPr>
          <w:noProof/>
        </w:rPr>
        <w:drawing>
          <wp:inline distT="0" distB="0" distL="0" distR="0" wp14:anchorId="6F02C919" wp14:editId="77B07A08">
            <wp:extent cx="5754370" cy="1450340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1F82" w14:textId="7BABD41A" w:rsidR="001A5C63" w:rsidRDefault="001A5C63" w:rsidP="001A5C63">
      <w:pPr>
        <w:rPr>
          <w:rStyle w:val="lev"/>
        </w:rPr>
      </w:pPr>
      <w:r>
        <w:rPr>
          <w:rStyle w:val="lev"/>
          <w:noProof/>
        </w:rPr>
        <w:drawing>
          <wp:inline distT="0" distB="0" distL="0" distR="0" wp14:anchorId="18A22FBB" wp14:editId="163C133A">
            <wp:extent cx="5759450" cy="122301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4D0ED" w14:textId="683882D1" w:rsidR="005A5CC0" w:rsidRDefault="005A5CC0" w:rsidP="001A5C63">
      <w:pPr>
        <w:rPr>
          <w:rStyle w:val="lev"/>
        </w:rPr>
      </w:pPr>
    </w:p>
    <w:p w14:paraId="5AFF89A7" w14:textId="7BC2BB4B" w:rsidR="005A5CC0" w:rsidRPr="005A5CC0" w:rsidRDefault="005A5CC0" w:rsidP="005A5CC0">
      <w:pPr>
        <w:rPr>
          <w:rStyle w:val="lev"/>
          <w:b w:val="0"/>
          <w:bCs w:val="0"/>
          <w:sz w:val="24"/>
          <w:szCs w:val="24"/>
        </w:rPr>
      </w:pPr>
      <w:r w:rsidRPr="005A5CC0">
        <w:rPr>
          <w:rStyle w:val="lev"/>
          <w:b w:val="0"/>
          <w:bCs w:val="0"/>
          <w:sz w:val="24"/>
          <w:szCs w:val="24"/>
        </w:rPr>
        <w:t xml:space="preserve">Configuration </w:t>
      </w:r>
      <w:r w:rsidR="005A3D2C">
        <w:rPr>
          <w:rStyle w:val="lev"/>
          <w:b w:val="0"/>
          <w:bCs w:val="0"/>
          <w:sz w:val="24"/>
          <w:szCs w:val="24"/>
        </w:rPr>
        <w:t>à</w:t>
      </w:r>
      <w:r w:rsidRPr="005A5CC0">
        <w:rPr>
          <w:rStyle w:val="lev"/>
          <w:b w:val="0"/>
          <w:bCs w:val="0"/>
          <w:sz w:val="24"/>
          <w:szCs w:val="24"/>
        </w:rPr>
        <w:t xml:space="preserve"> l’aide d’une clé privé/publique </w:t>
      </w:r>
      <w:r>
        <w:rPr>
          <w:rStyle w:val="lev"/>
          <w:b w:val="0"/>
          <w:bCs w:val="0"/>
          <w:sz w:val="24"/>
          <w:szCs w:val="24"/>
        </w:rPr>
        <w:t>à</w:t>
      </w:r>
      <w:r w:rsidRPr="005A5CC0">
        <w:rPr>
          <w:rStyle w:val="lev"/>
          <w:b w:val="0"/>
          <w:bCs w:val="0"/>
          <w:sz w:val="24"/>
          <w:szCs w:val="24"/>
        </w:rPr>
        <w:t xml:space="preserve"> rentrer sur </w:t>
      </w:r>
      <w:proofErr w:type="spellStart"/>
      <w:r w:rsidRPr="005A5CC0">
        <w:rPr>
          <w:rStyle w:val="lev"/>
          <w:b w:val="0"/>
          <w:bCs w:val="0"/>
          <w:sz w:val="24"/>
          <w:szCs w:val="24"/>
        </w:rPr>
        <w:t>drupal</w:t>
      </w:r>
      <w:proofErr w:type="spellEnd"/>
      <w:r w:rsidRPr="005A5CC0">
        <w:rPr>
          <w:rStyle w:val="lev"/>
          <w:b w:val="0"/>
          <w:bCs w:val="0"/>
          <w:sz w:val="24"/>
          <w:szCs w:val="24"/>
        </w:rPr>
        <w:t xml:space="preserve"> par la suite </w:t>
      </w:r>
    </w:p>
    <w:p w14:paraId="51147146" w14:textId="0E9131E1" w:rsidR="001A5C63" w:rsidRDefault="001A5C63" w:rsidP="00915D0D"/>
    <w:p w14:paraId="0B0F345F" w14:textId="22E835C3" w:rsidR="001A7847" w:rsidRDefault="002F490C" w:rsidP="001A7847">
      <w:pPr>
        <w:pStyle w:val="Titre1"/>
      </w:pPr>
      <w:r>
        <w:t>Configuration côté Drupal</w:t>
      </w:r>
    </w:p>
    <w:p w14:paraId="41634E95" w14:textId="3B2292B4" w:rsidR="001C6F09" w:rsidRDefault="001C6F09" w:rsidP="001C6F09"/>
    <w:p w14:paraId="7BD1A9DA" w14:textId="5CC13951" w:rsidR="001C6F09" w:rsidRDefault="001C6F09" w:rsidP="001C6F09">
      <w:pPr>
        <w:pStyle w:val="Titre2"/>
        <w:ind w:left="1143"/>
        <w:rPr>
          <w:rStyle w:val="lev"/>
        </w:rPr>
      </w:pPr>
      <w:r w:rsidRPr="001A5C63">
        <w:rPr>
          <w:rStyle w:val="lev"/>
        </w:rPr>
        <w:lastRenderedPageBreak/>
        <w:t>CAS Configuration</w:t>
      </w:r>
    </w:p>
    <w:p w14:paraId="7BC0CB83" w14:textId="41BA4B22" w:rsidR="0080661B" w:rsidRDefault="0080661B" w:rsidP="0080661B">
      <w:pPr>
        <w:pStyle w:val="Titre3"/>
        <w:numPr>
          <w:ilvl w:val="0"/>
          <w:numId w:val="0"/>
        </w:numPr>
        <w:ind w:left="720" w:hanging="720"/>
      </w:pPr>
    </w:p>
    <w:p w14:paraId="22E12175" w14:textId="1224B1EE" w:rsidR="0080661B" w:rsidRPr="0080661B" w:rsidRDefault="0080661B" w:rsidP="0080661B">
      <w:r>
        <w:rPr>
          <w:noProof/>
        </w:rPr>
        <w:drawing>
          <wp:inline distT="0" distB="0" distL="0" distR="0" wp14:anchorId="24CAB8A7" wp14:editId="101A9332">
            <wp:extent cx="5410200" cy="7115175"/>
            <wp:effectExtent l="0" t="0" r="0" b="952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A1D7E" w14:textId="1F683F8B" w:rsidR="0080661B" w:rsidRPr="0080661B" w:rsidRDefault="0080661B" w:rsidP="0080661B">
      <w:r>
        <w:rPr>
          <w:noProof/>
        </w:rPr>
        <w:lastRenderedPageBreak/>
        <w:drawing>
          <wp:inline distT="0" distB="0" distL="0" distR="0" wp14:anchorId="7D5A8724" wp14:editId="14FF7381">
            <wp:extent cx="5753100" cy="2857500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28035" w14:textId="061DDC37" w:rsidR="001C6F09" w:rsidRDefault="001C6F09" w:rsidP="001C6F09">
      <w:pPr>
        <w:pStyle w:val="Titre2"/>
        <w:ind w:left="1143"/>
        <w:rPr>
          <w:rStyle w:val="lev"/>
        </w:rPr>
      </w:pPr>
      <w:r>
        <w:rPr>
          <w:rStyle w:val="lev"/>
        </w:rPr>
        <w:t>SAML</w:t>
      </w:r>
      <w:r w:rsidRPr="001A5C63">
        <w:rPr>
          <w:rStyle w:val="lev"/>
        </w:rPr>
        <w:t xml:space="preserve"> Configuration</w:t>
      </w:r>
    </w:p>
    <w:p w14:paraId="61E593B7" w14:textId="77777777" w:rsidR="001C6F09" w:rsidRPr="001C6F09" w:rsidRDefault="001C6F09" w:rsidP="001C6F09">
      <w:pPr>
        <w:pStyle w:val="Titre3"/>
        <w:numPr>
          <w:ilvl w:val="0"/>
          <w:numId w:val="0"/>
        </w:numPr>
        <w:ind w:left="720" w:hanging="720"/>
      </w:pPr>
    </w:p>
    <w:p w14:paraId="66E165B1" w14:textId="77CA5F6D" w:rsidR="001C6F09" w:rsidRDefault="0080661B" w:rsidP="001C6F09">
      <w:pPr>
        <w:rPr>
          <w:rStyle w:val="lev"/>
        </w:rPr>
      </w:pPr>
      <w:r>
        <w:rPr>
          <w:rStyle w:val="lev"/>
          <w:noProof/>
        </w:rPr>
        <w:drawing>
          <wp:inline distT="0" distB="0" distL="0" distR="0" wp14:anchorId="29BBBFED" wp14:editId="1CAE407E">
            <wp:extent cx="4568189" cy="2091193"/>
            <wp:effectExtent l="0" t="0" r="4445" b="4445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964" cy="209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711AD" w14:textId="77777777" w:rsidR="001C6F09" w:rsidRDefault="001C6F09" w:rsidP="001C6F09">
      <w:pPr>
        <w:rPr>
          <w:rStyle w:val="lev"/>
        </w:rPr>
      </w:pPr>
    </w:p>
    <w:p w14:paraId="5DBF5021" w14:textId="208284C0" w:rsidR="001C6F09" w:rsidRPr="001A5C63" w:rsidRDefault="00B23E93" w:rsidP="001C6F09">
      <w:pPr>
        <w:rPr>
          <w:rStyle w:val="lev"/>
        </w:rPr>
      </w:pPr>
      <w:r>
        <w:rPr>
          <w:noProof/>
        </w:rPr>
        <w:drawing>
          <wp:inline distT="0" distB="0" distL="0" distR="0" wp14:anchorId="4A2B905E" wp14:editId="7FF89CD4">
            <wp:extent cx="5747385" cy="3051810"/>
            <wp:effectExtent l="0" t="0" r="5715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695EE" w14:textId="77777777" w:rsidR="001C6F09" w:rsidRPr="001C6F09" w:rsidRDefault="001C6F09" w:rsidP="001C6F09"/>
    <w:p w14:paraId="7AC0915D" w14:textId="4BCA6953" w:rsidR="00381BBB" w:rsidRPr="00381BBB" w:rsidRDefault="00381BBB" w:rsidP="00381BBB"/>
    <w:p w14:paraId="6158E572" w14:textId="1126429E" w:rsidR="001A7847" w:rsidRDefault="001A7847" w:rsidP="001A7847"/>
    <w:p w14:paraId="19B9D34F" w14:textId="14B0BA76" w:rsidR="001E090B" w:rsidRDefault="001E090B" w:rsidP="00676762"/>
    <w:sectPr w:rsidR="001E09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3FD2"/>
    <w:multiLevelType w:val="hybridMultilevel"/>
    <w:tmpl w:val="9E824FE4"/>
    <w:lvl w:ilvl="0" w:tplc="5E1AA27A">
      <w:numFmt w:val="bullet"/>
      <w:lvlText w:val="-"/>
      <w:lvlJc w:val="left"/>
      <w:pPr>
        <w:ind w:left="720" w:hanging="360"/>
      </w:pPr>
      <w:rPr>
        <w:rFonts w:ascii="Futura Lt BT" w:eastAsiaTheme="minorHAnsi" w:hAnsi="Futura Lt B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83C67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1143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70E2F9F"/>
    <w:multiLevelType w:val="hybridMultilevel"/>
    <w:tmpl w:val="BDE814D0"/>
    <w:lvl w:ilvl="0" w:tplc="E48ED2BA">
      <w:start w:val="1"/>
      <w:numFmt w:val="bullet"/>
      <w:lvlText w:val="-"/>
      <w:lvlJc w:val="left"/>
      <w:pPr>
        <w:ind w:left="720" w:hanging="360"/>
      </w:pPr>
      <w:rPr>
        <w:rFonts w:ascii="Futura Lt BT" w:eastAsiaTheme="minorHAnsi" w:hAnsi="Futura Lt B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592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04370280">
    <w:abstractNumId w:val="0"/>
  </w:num>
  <w:num w:numId="3" w16cid:durableId="97219797">
    <w:abstractNumId w:val="2"/>
  </w:num>
  <w:num w:numId="4" w16cid:durableId="11204157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47964077">
    <w:abstractNumId w:val="1"/>
    <w:lvlOverride w:ilvl="0"/>
    <w:lvlOverride w:ilv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47"/>
    <w:rsid w:val="000A07C8"/>
    <w:rsid w:val="000E4698"/>
    <w:rsid w:val="0018139A"/>
    <w:rsid w:val="00184C40"/>
    <w:rsid w:val="001A5C63"/>
    <w:rsid w:val="001A63CD"/>
    <w:rsid w:val="001A7847"/>
    <w:rsid w:val="001C6F09"/>
    <w:rsid w:val="001E090B"/>
    <w:rsid w:val="00216E2E"/>
    <w:rsid w:val="002F490C"/>
    <w:rsid w:val="00306844"/>
    <w:rsid w:val="00381BBB"/>
    <w:rsid w:val="0039078B"/>
    <w:rsid w:val="0052513A"/>
    <w:rsid w:val="005A3D2C"/>
    <w:rsid w:val="005A5CC0"/>
    <w:rsid w:val="00676762"/>
    <w:rsid w:val="00701104"/>
    <w:rsid w:val="00781495"/>
    <w:rsid w:val="007A344D"/>
    <w:rsid w:val="0080661B"/>
    <w:rsid w:val="00915D0D"/>
    <w:rsid w:val="00963DD1"/>
    <w:rsid w:val="009B3A7E"/>
    <w:rsid w:val="009C16D5"/>
    <w:rsid w:val="009E759C"/>
    <w:rsid w:val="00A34FA1"/>
    <w:rsid w:val="00A705AF"/>
    <w:rsid w:val="00AA7D37"/>
    <w:rsid w:val="00B02751"/>
    <w:rsid w:val="00B23E93"/>
    <w:rsid w:val="00BC2AEF"/>
    <w:rsid w:val="00BE18A4"/>
    <w:rsid w:val="00C37F8B"/>
    <w:rsid w:val="00CE3D8A"/>
    <w:rsid w:val="00F1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8852F"/>
  <w15:chartTrackingRefBased/>
  <w15:docId w15:val="{EFCD2444-96FD-4576-994D-07061E82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847"/>
    <w:pPr>
      <w:spacing w:after="0" w:line="240" w:lineRule="auto"/>
    </w:pPr>
    <w:rPr>
      <w:rFonts w:ascii="Futura Lt BT" w:hAnsi="Futura Lt BT"/>
    </w:rPr>
  </w:style>
  <w:style w:type="paragraph" w:styleId="Titre1">
    <w:name w:val="heading 1"/>
    <w:basedOn w:val="Normal"/>
    <w:next w:val="Normal"/>
    <w:link w:val="Titre1Car"/>
    <w:uiPriority w:val="9"/>
    <w:qFormat/>
    <w:rsid w:val="001A7847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Titre3"/>
    <w:link w:val="Titre2Car"/>
    <w:uiPriority w:val="9"/>
    <w:unhideWhenUsed/>
    <w:qFormat/>
    <w:rsid w:val="001A7847"/>
    <w:pPr>
      <w:keepNext/>
      <w:keepLines/>
      <w:numPr>
        <w:ilvl w:val="1"/>
        <w:numId w:val="1"/>
      </w:numPr>
      <w:spacing w:before="200"/>
      <w:ind w:left="1001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A784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A784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784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784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784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784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784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784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A784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A784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rsid w:val="001A784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1A784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1A784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A78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A784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A78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1A7847"/>
    <w:pP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A784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1A7847"/>
    <w:pPr>
      <w:ind w:left="720"/>
      <w:contextualSpacing/>
    </w:pPr>
  </w:style>
  <w:style w:type="table" w:styleId="Grilledutableau">
    <w:name w:val="Table Grid"/>
    <w:basedOn w:val="TableauNormal"/>
    <w:uiPriority w:val="59"/>
    <w:rsid w:val="001A784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A7847"/>
    <w:rPr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5C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5C63"/>
    <w:rPr>
      <w:rFonts w:ascii="Futura Lt BT" w:hAnsi="Futura Lt BT"/>
      <w:i/>
      <w:iCs/>
      <w:color w:val="4472C4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5CC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A5CC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0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5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LECLERC - e-Collectivités</dc:creator>
  <cp:keywords/>
  <dc:description/>
  <cp:lastModifiedBy>Quentin MARCHAND  - e-Collectivités</cp:lastModifiedBy>
  <cp:revision>5</cp:revision>
  <dcterms:created xsi:type="dcterms:W3CDTF">2023-02-01T16:02:00Z</dcterms:created>
  <dcterms:modified xsi:type="dcterms:W3CDTF">2023-02-06T16:19:00Z</dcterms:modified>
</cp:coreProperties>
</file>