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BA9A7" w14:textId="658D5156" w:rsidR="00D648B5" w:rsidRPr="004A3575" w:rsidRDefault="00D648B5" w:rsidP="00D648B5">
      <w:pPr>
        <w:pStyle w:val="TOC2"/>
        <w:rPr>
          <w:rFonts w:cstheme="minorHAnsi"/>
          <w:sz w:val="24"/>
          <w:szCs w:val="24"/>
        </w:rPr>
      </w:pPr>
      <w:r w:rsidRPr="004A357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CEA38" wp14:editId="4BD35726">
                <wp:simplePos x="0" y="0"/>
                <wp:positionH relativeFrom="column">
                  <wp:posOffset>-955040</wp:posOffset>
                </wp:positionH>
                <wp:positionV relativeFrom="paragraph">
                  <wp:posOffset>2414650</wp:posOffset>
                </wp:positionV>
                <wp:extent cx="7630235" cy="1679575"/>
                <wp:effectExtent l="0" t="0" r="889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0235" cy="167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alpha val="8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46CA3" id="Rectangle 7" o:spid="_x0000_s1026" style="position:absolute;margin-left:-75.2pt;margin-top:190.15pt;width:600.8pt;height:1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" fillcolor="#2f5496 [2404]" stroked="f" strokeweight="1pt">
                <v:fill opacity="57568f"/>
              </v:rect>
            </w:pict>
          </mc:Fallback>
        </mc:AlternateContent>
      </w:r>
      <w:r w:rsidRPr="004A357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C84C2E" wp14:editId="5087A50A">
                <wp:simplePos x="0" y="0"/>
                <wp:positionH relativeFrom="margin">
                  <wp:align>left</wp:align>
                </wp:positionH>
                <wp:positionV relativeFrom="paragraph">
                  <wp:posOffset>2814955</wp:posOffset>
                </wp:positionV>
                <wp:extent cx="4346575" cy="335280"/>
                <wp:effectExtent l="0" t="0" r="0" b="0"/>
                <wp:wrapNone/>
                <wp:docPr id="1818480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6575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E676F" w14:textId="77777777" w:rsidR="004D5E3F" w:rsidRPr="00C0252F" w:rsidRDefault="004D5E3F" w:rsidP="00D648B5">
                            <w:pPr>
                              <w:pStyle w:val="Subtit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E-Invoice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84C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21.65pt;width:342.25pt;height:26.4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" filled="f" stroked="f">
                <v:textbox>
                  <w:txbxContent>
                    <w:p w14:paraId="0EFE676F" w14:textId="77777777" w:rsidR="004D5E3F" w:rsidRPr="00C0252F" w:rsidRDefault="004D5E3F" w:rsidP="00D648B5">
                      <w:pPr>
                        <w:pStyle w:val="Sub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E-Invoice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A357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077D2" wp14:editId="34F18736">
                <wp:simplePos x="0" y="0"/>
                <wp:positionH relativeFrom="column">
                  <wp:posOffset>-95250</wp:posOffset>
                </wp:positionH>
                <wp:positionV relativeFrom="paragraph">
                  <wp:posOffset>3094355</wp:posOffset>
                </wp:positionV>
                <wp:extent cx="6464300" cy="474980"/>
                <wp:effectExtent l="0" t="0" r="0" b="12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0" cy="474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66327" w14:textId="2966A85C" w:rsidR="004D5E3F" w:rsidRPr="00CC5D20" w:rsidRDefault="004D5E3F" w:rsidP="00D648B5">
                            <w:pPr>
                              <w:pStyle w:val="Title"/>
                              <w:pBdr>
                                <w:bottom w:val="none" w:sz="0" w:space="0" w:color="auto"/>
                              </w:pBdr>
                            </w:pPr>
                            <w:r>
                              <w:t>Solution Design Document (SDD) v1.0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077D2" id="_x0000_s1027" type="#_x0000_t202" style="position:absolute;left:0;text-align:left;margin-left:-7.5pt;margin-top:243.65pt;width:509pt;height:3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" filled="f" stroked="f">
                <v:textbox>
                  <w:txbxContent>
                    <w:p w14:paraId="41D66327" w14:textId="2966A85C" w:rsidR="004D5E3F" w:rsidRPr="00CC5D20" w:rsidRDefault="004D5E3F" w:rsidP="00D648B5">
                      <w:pPr>
                        <w:pStyle w:val="Title"/>
                        <w:pBdr>
                          <w:bottom w:val="none" w:sz="0" w:space="0" w:color="auto"/>
                        </w:pBdr>
                      </w:pPr>
                      <w:r>
                        <w:t>Solution Design Document (SDD) v1.0</w:t>
                      </w:r>
                    </w:p>
                  </w:txbxContent>
                </v:textbox>
              </v:shape>
            </w:pict>
          </mc:Fallback>
        </mc:AlternateContent>
      </w:r>
      <w:r w:rsidRPr="004A357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DCE6E1" wp14:editId="25920B6C">
                <wp:simplePos x="0" y="0"/>
                <wp:positionH relativeFrom="column">
                  <wp:posOffset>-97790</wp:posOffset>
                </wp:positionH>
                <wp:positionV relativeFrom="paragraph">
                  <wp:posOffset>3567920</wp:posOffset>
                </wp:positionV>
                <wp:extent cx="5114925" cy="140398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CE2C1" w14:textId="56D62024" w:rsidR="004D5E3F" w:rsidRPr="00C0252F" w:rsidRDefault="004D5E3F" w:rsidP="00D648B5">
                            <w:pPr>
                              <w:pStyle w:val="Subtit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PropertyGuru</w:t>
                            </w:r>
                            <w:r w:rsidRPr="003D74CB"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DCE6E1" id="_x0000_s1028" type="#_x0000_t202" style="position:absolute;left:0;text-align:left;margin-left:-7.7pt;margin-top:280.95pt;width:402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" filled="f" stroked="f">
                <v:textbox style="mso-fit-shape-to-text:t">
                  <w:txbxContent>
                    <w:p w14:paraId="0CBCE2C1" w14:textId="56D62024" w:rsidR="004D5E3F" w:rsidRPr="00C0252F" w:rsidRDefault="004D5E3F" w:rsidP="00D648B5">
                      <w:pPr>
                        <w:pStyle w:val="Sub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PropertyGuru</w:t>
                      </w:r>
                      <w:r w:rsidRPr="003D74CB"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4A3575">
        <w:rPr>
          <w:rFonts w:cstheme="minorHAns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kern w:val="2"/>
          <w:sz w:val="24"/>
          <w:szCs w:val="24"/>
          <w14:ligatures w14:val="standardContextual"/>
        </w:rPr>
        <w:id w:val="857553156"/>
        <w:docPartObj>
          <w:docPartGallery w:val="Table of Contents"/>
          <w:docPartUnique/>
        </w:docPartObj>
      </w:sdtPr>
      <w:sdtEndPr>
        <w:rPr>
          <w:b/>
          <w:bCs/>
          <w:noProof/>
          <w:kern w:val="0"/>
          <w14:ligatures w14:val="none"/>
        </w:rPr>
      </w:sdtEndPr>
      <w:sdtContent>
        <w:p w14:paraId="3576D955" w14:textId="77777777" w:rsidR="001006E4" w:rsidRPr="004A3575" w:rsidRDefault="001006E4" w:rsidP="001006E4">
          <w:pPr>
            <w:pStyle w:val="TOCHeading"/>
            <w:rPr>
              <w:rFonts w:asciiTheme="minorHAnsi" w:hAnsiTheme="minorHAnsi" w:cstheme="minorHAnsi"/>
              <w:sz w:val="24"/>
              <w:szCs w:val="24"/>
            </w:rPr>
          </w:pPr>
          <w:r w:rsidRPr="004A3575">
            <w:rPr>
              <w:rFonts w:asciiTheme="minorHAnsi" w:hAnsiTheme="minorHAnsi" w:cstheme="minorHAnsi"/>
              <w:sz w:val="24"/>
              <w:szCs w:val="24"/>
            </w:rPr>
            <w:t>Table of Contents</w:t>
          </w:r>
          <w:r>
            <w:rPr>
              <w:rFonts w:asciiTheme="minorHAnsi" w:hAnsiTheme="minorHAnsi" w:cstheme="minorHAnsi"/>
              <w:sz w:val="24"/>
              <w:szCs w:val="24"/>
            </w:rPr>
            <w:softHyphen/>
          </w:r>
          <w:r>
            <w:rPr>
              <w:rFonts w:asciiTheme="minorHAnsi" w:hAnsiTheme="minorHAnsi" w:cstheme="minorHAnsi"/>
              <w:sz w:val="24"/>
              <w:szCs w:val="24"/>
            </w:rPr>
            <w:softHyphen/>
          </w:r>
          <w:r>
            <w:rPr>
              <w:rFonts w:asciiTheme="minorHAnsi" w:hAnsiTheme="minorHAnsi" w:cstheme="minorHAnsi"/>
              <w:sz w:val="24"/>
              <w:szCs w:val="24"/>
            </w:rPr>
            <w:softHyphen/>
          </w:r>
          <w:r>
            <w:rPr>
              <w:rFonts w:asciiTheme="minorHAnsi" w:hAnsiTheme="minorHAnsi" w:cstheme="minorHAnsi"/>
              <w:sz w:val="24"/>
              <w:szCs w:val="24"/>
            </w:rPr>
            <w:softHyphen/>
          </w:r>
        </w:p>
        <w:p w14:paraId="1D0F40B8" w14:textId="627E6C0F" w:rsidR="000E06E5" w:rsidRDefault="001006E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r w:rsidRPr="004A3575">
            <w:rPr>
              <w:rFonts w:cstheme="minorHAnsi"/>
              <w:sz w:val="24"/>
              <w:szCs w:val="24"/>
            </w:rPr>
            <w:fldChar w:fldCharType="begin"/>
          </w:r>
          <w:r w:rsidRPr="004A3575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4A3575">
            <w:rPr>
              <w:rFonts w:cstheme="minorHAnsi"/>
              <w:sz w:val="24"/>
              <w:szCs w:val="24"/>
            </w:rPr>
            <w:fldChar w:fldCharType="separate"/>
          </w:r>
          <w:hyperlink w:anchor="_Toc178839096" w:history="1">
            <w:r w:rsidR="000E06E5" w:rsidRPr="00F947AB">
              <w:rPr>
                <w:rStyle w:val="Hyperlink"/>
                <w:rFonts w:cstheme="minorHAnsi"/>
                <w:noProof/>
              </w:rPr>
              <w:t>1.</w:t>
            </w:r>
            <w:r w:rsidR="000E06E5">
              <w:rPr>
                <w:rFonts w:eastAsiaTheme="minorEastAsia"/>
                <w:noProof/>
                <w:kern w:val="0"/>
                <w:lang w:eastAsia="en-IN"/>
                <w14:ligatures w14:val="none"/>
              </w:rPr>
              <w:tab/>
            </w:r>
            <w:r w:rsidR="000E06E5" w:rsidRPr="00F947AB">
              <w:rPr>
                <w:rStyle w:val="Hyperlink"/>
                <w:rFonts w:cstheme="minorHAnsi"/>
                <w:noProof/>
              </w:rPr>
              <w:t>Objective</w:t>
            </w:r>
            <w:r w:rsidR="000E06E5">
              <w:rPr>
                <w:noProof/>
                <w:webHidden/>
              </w:rPr>
              <w:tab/>
            </w:r>
            <w:r w:rsidR="000E06E5">
              <w:rPr>
                <w:noProof/>
                <w:webHidden/>
              </w:rPr>
              <w:fldChar w:fldCharType="begin"/>
            </w:r>
            <w:r w:rsidR="000E06E5">
              <w:rPr>
                <w:noProof/>
                <w:webHidden/>
              </w:rPr>
              <w:instrText xml:space="preserve"> PAGEREF _Toc178839096 \h </w:instrText>
            </w:r>
            <w:r w:rsidR="000E06E5">
              <w:rPr>
                <w:noProof/>
                <w:webHidden/>
              </w:rPr>
            </w:r>
            <w:r w:rsidR="000E06E5">
              <w:rPr>
                <w:noProof/>
                <w:webHidden/>
              </w:rPr>
              <w:fldChar w:fldCharType="separate"/>
            </w:r>
            <w:r w:rsidR="000E06E5">
              <w:rPr>
                <w:noProof/>
                <w:webHidden/>
              </w:rPr>
              <w:t>4</w:t>
            </w:r>
            <w:r w:rsidR="000E06E5">
              <w:rPr>
                <w:noProof/>
                <w:webHidden/>
              </w:rPr>
              <w:fldChar w:fldCharType="end"/>
            </w:r>
          </w:hyperlink>
        </w:p>
        <w:p w14:paraId="6D32983A" w14:textId="7514BB9C" w:rsidR="000E06E5" w:rsidRDefault="00330BF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78839097" w:history="1">
            <w:r w:rsidR="000E06E5" w:rsidRPr="00F947AB">
              <w:rPr>
                <w:rStyle w:val="Hyperlink"/>
                <w:rFonts w:cstheme="minorHAnsi"/>
                <w:noProof/>
              </w:rPr>
              <w:t>2.</w:t>
            </w:r>
            <w:r w:rsidR="000E06E5">
              <w:rPr>
                <w:rFonts w:eastAsiaTheme="minorEastAsia"/>
                <w:noProof/>
                <w:kern w:val="0"/>
                <w:lang w:eastAsia="en-IN"/>
                <w14:ligatures w14:val="none"/>
              </w:rPr>
              <w:tab/>
            </w:r>
            <w:r w:rsidR="000E06E5" w:rsidRPr="00F947AB">
              <w:rPr>
                <w:rStyle w:val="Hyperlink"/>
                <w:rFonts w:cstheme="minorHAnsi"/>
                <w:noProof/>
              </w:rPr>
              <w:t>Solution Design</w:t>
            </w:r>
            <w:r w:rsidR="000E06E5">
              <w:rPr>
                <w:noProof/>
                <w:webHidden/>
              </w:rPr>
              <w:tab/>
            </w:r>
            <w:r w:rsidR="000E06E5">
              <w:rPr>
                <w:noProof/>
                <w:webHidden/>
              </w:rPr>
              <w:fldChar w:fldCharType="begin"/>
            </w:r>
            <w:r w:rsidR="000E06E5">
              <w:rPr>
                <w:noProof/>
                <w:webHidden/>
              </w:rPr>
              <w:instrText xml:space="preserve"> PAGEREF _Toc178839097 \h </w:instrText>
            </w:r>
            <w:r w:rsidR="000E06E5">
              <w:rPr>
                <w:noProof/>
                <w:webHidden/>
              </w:rPr>
            </w:r>
            <w:r w:rsidR="000E06E5">
              <w:rPr>
                <w:noProof/>
                <w:webHidden/>
              </w:rPr>
              <w:fldChar w:fldCharType="separate"/>
            </w:r>
            <w:r w:rsidR="000E06E5">
              <w:rPr>
                <w:noProof/>
                <w:webHidden/>
              </w:rPr>
              <w:t>4</w:t>
            </w:r>
            <w:r w:rsidR="000E06E5">
              <w:rPr>
                <w:noProof/>
                <w:webHidden/>
              </w:rPr>
              <w:fldChar w:fldCharType="end"/>
            </w:r>
          </w:hyperlink>
        </w:p>
        <w:p w14:paraId="4906CA8D" w14:textId="39C0A287" w:rsidR="000E06E5" w:rsidRDefault="00330BFC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78839098" w:history="1">
            <w:r w:rsidR="000E06E5" w:rsidRPr="00F947AB">
              <w:rPr>
                <w:rStyle w:val="Hyperlink"/>
                <w:rFonts w:cstheme="minorHAnsi"/>
                <w:noProof/>
              </w:rPr>
              <w:t>2.1</w:t>
            </w:r>
            <w:r w:rsidR="000E06E5">
              <w:rPr>
                <w:rFonts w:eastAsiaTheme="minorEastAsia"/>
                <w:noProof/>
                <w:kern w:val="0"/>
                <w:lang w:eastAsia="en-IN"/>
                <w14:ligatures w14:val="none"/>
              </w:rPr>
              <w:tab/>
            </w:r>
            <w:r w:rsidR="000E06E5" w:rsidRPr="00F947AB">
              <w:rPr>
                <w:rStyle w:val="Hyperlink"/>
                <w:rFonts w:cstheme="minorHAnsi"/>
                <w:noProof/>
              </w:rPr>
              <w:t>Solution Overview</w:t>
            </w:r>
            <w:r w:rsidR="000E06E5">
              <w:rPr>
                <w:noProof/>
                <w:webHidden/>
              </w:rPr>
              <w:tab/>
            </w:r>
            <w:r w:rsidR="000E06E5">
              <w:rPr>
                <w:noProof/>
                <w:webHidden/>
              </w:rPr>
              <w:fldChar w:fldCharType="begin"/>
            </w:r>
            <w:r w:rsidR="000E06E5">
              <w:rPr>
                <w:noProof/>
                <w:webHidden/>
              </w:rPr>
              <w:instrText xml:space="preserve"> PAGEREF _Toc178839098 \h </w:instrText>
            </w:r>
            <w:r w:rsidR="000E06E5">
              <w:rPr>
                <w:noProof/>
                <w:webHidden/>
              </w:rPr>
            </w:r>
            <w:r w:rsidR="000E06E5">
              <w:rPr>
                <w:noProof/>
                <w:webHidden/>
              </w:rPr>
              <w:fldChar w:fldCharType="separate"/>
            </w:r>
            <w:r w:rsidR="000E06E5">
              <w:rPr>
                <w:noProof/>
                <w:webHidden/>
              </w:rPr>
              <w:t>4</w:t>
            </w:r>
            <w:r w:rsidR="000E06E5">
              <w:rPr>
                <w:noProof/>
                <w:webHidden/>
              </w:rPr>
              <w:fldChar w:fldCharType="end"/>
            </w:r>
          </w:hyperlink>
        </w:p>
        <w:p w14:paraId="24956934" w14:textId="08BF8C26" w:rsidR="000E06E5" w:rsidRDefault="00330BFC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78839099" w:history="1">
            <w:r w:rsidR="000E06E5" w:rsidRPr="00F947AB">
              <w:rPr>
                <w:rStyle w:val="Hyperlink"/>
                <w:rFonts w:cstheme="minorHAnsi"/>
                <w:noProof/>
              </w:rPr>
              <w:t>2.2</w:t>
            </w:r>
            <w:r w:rsidR="000E06E5">
              <w:rPr>
                <w:rFonts w:eastAsiaTheme="minorEastAsia"/>
                <w:noProof/>
                <w:kern w:val="0"/>
                <w:lang w:eastAsia="en-IN"/>
                <w14:ligatures w14:val="none"/>
              </w:rPr>
              <w:tab/>
            </w:r>
            <w:r w:rsidR="000E06E5" w:rsidRPr="00F947AB">
              <w:rPr>
                <w:rStyle w:val="Hyperlink"/>
                <w:rFonts w:cstheme="minorHAnsi"/>
                <w:noProof/>
              </w:rPr>
              <w:t>Configuration for E-Invoice</w:t>
            </w:r>
            <w:r w:rsidR="000E06E5">
              <w:rPr>
                <w:noProof/>
                <w:webHidden/>
              </w:rPr>
              <w:tab/>
            </w:r>
            <w:r w:rsidR="000E06E5">
              <w:rPr>
                <w:noProof/>
                <w:webHidden/>
              </w:rPr>
              <w:fldChar w:fldCharType="begin"/>
            </w:r>
            <w:r w:rsidR="000E06E5">
              <w:rPr>
                <w:noProof/>
                <w:webHidden/>
              </w:rPr>
              <w:instrText xml:space="preserve"> PAGEREF _Toc178839099 \h </w:instrText>
            </w:r>
            <w:r w:rsidR="000E06E5">
              <w:rPr>
                <w:noProof/>
                <w:webHidden/>
              </w:rPr>
            </w:r>
            <w:r w:rsidR="000E06E5">
              <w:rPr>
                <w:noProof/>
                <w:webHidden/>
              </w:rPr>
              <w:fldChar w:fldCharType="separate"/>
            </w:r>
            <w:r w:rsidR="000E06E5">
              <w:rPr>
                <w:noProof/>
                <w:webHidden/>
              </w:rPr>
              <w:t>4</w:t>
            </w:r>
            <w:r w:rsidR="000E06E5">
              <w:rPr>
                <w:noProof/>
                <w:webHidden/>
              </w:rPr>
              <w:fldChar w:fldCharType="end"/>
            </w:r>
          </w:hyperlink>
        </w:p>
        <w:p w14:paraId="12F1AB89" w14:textId="2230CC0E" w:rsidR="000E06E5" w:rsidRDefault="00330BFC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78839100" w:history="1">
            <w:r w:rsidR="000E06E5" w:rsidRPr="00F947AB">
              <w:rPr>
                <w:rStyle w:val="Hyperlink"/>
                <w:rFonts w:cstheme="minorHAnsi"/>
                <w:noProof/>
              </w:rPr>
              <w:t>2.2.1</w:t>
            </w:r>
            <w:r w:rsidR="000E06E5">
              <w:rPr>
                <w:rFonts w:eastAsiaTheme="minorEastAsia"/>
                <w:noProof/>
                <w:kern w:val="0"/>
                <w:lang w:eastAsia="en-IN"/>
                <w14:ligatures w14:val="none"/>
              </w:rPr>
              <w:tab/>
            </w:r>
            <w:r w:rsidR="000E06E5" w:rsidRPr="00F947AB">
              <w:rPr>
                <w:rStyle w:val="Hyperlink"/>
                <w:rFonts w:cstheme="minorHAnsi"/>
                <w:noProof/>
              </w:rPr>
              <w:t>Mapping Field Records</w:t>
            </w:r>
            <w:r w:rsidR="000E06E5">
              <w:rPr>
                <w:noProof/>
                <w:webHidden/>
              </w:rPr>
              <w:tab/>
            </w:r>
            <w:r w:rsidR="000E06E5">
              <w:rPr>
                <w:noProof/>
                <w:webHidden/>
              </w:rPr>
              <w:fldChar w:fldCharType="begin"/>
            </w:r>
            <w:r w:rsidR="000E06E5">
              <w:rPr>
                <w:noProof/>
                <w:webHidden/>
              </w:rPr>
              <w:instrText xml:space="preserve"> PAGEREF _Toc178839100 \h </w:instrText>
            </w:r>
            <w:r w:rsidR="000E06E5">
              <w:rPr>
                <w:noProof/>
                <w:webHidden/>
              </w:rPr>
            </w:r>
            <w:r w:rsidR="000E06E5">
              <w:rPr>
                <w:noProof/>
                <w:webHidden/>
              </w:rPr>
              <w:fldChar w:fldCharType="separate"/>
            </w:r>
            <w:r w:rsidR="000E06E5">
              <w:rPr>
                <w:noProof/>
                <w:webHidden/>
              </w:rPr>
              <w:t>4</w:t>
            </w:r>
            <w:r w:rsidR="000E06E5">
              <w:rPr>
                <w:noProof/>
                <w:webHidden/>
              </w:rPr>
              <w:fldChar w:fldCharType="end"/>
            </w:r>
          </w:hyperlink>
        </w:p>
        <w:p w14:paraId="5C4E70B9" w14:textId="3609BC08" w:rsidR="000E06E5" w:rsidRDefault="00330BFC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78839101" w:history="1">
            <w:r w:rsidR="000E06E5" w:rsidRPr="00F947AB">
              <w:rPr>
                <w:rStyle w:val="Hyperlink"/>
                <w:rFonts w:cstheme="minorHAnsi"/>
                <w:noProof/>
              </w:rPr>
              <w:t>2.2.2</w:t>
            </w:r>
            <w:r w:rsidR="000E06E5">
              <w:rPr>
                <w:rFonts w:eastAsiaTheme="minorEastAsia"/>
                <w:noProof/>
                <w:kern w:val="0"/>
                <w:lang w:eastAsia="en-IN"/>
                <w14:ligatures w14:val="none"/>
              </w:rPr>
              <w:tab/>
            </w:r>
            <w:r w:rsidR="000E06E5" w:rsidRPr="00F947AB">
              <w:rPr>
                <w:rStyle w:val="Hyperlink"/>
                <w:rFonts w:cstheme="minorHAnsi"/>
                <w:noProof/>
              </w:rPr>
              <w:t>Custom fields for tracking E-invoice Status</w:t>
            </w:r>
            <w:r w:rsidR="000E06E5">
              <w:rPr>
                <w:noProof/>
                <w:webHidden/>
              </w:rPr>
              <w:tab/>
            </w:r>
            <w:r w:rsidR="000E06E5">
              <w:rPr>
                <w:noProof/>
                <w:webHidden/>
              </w:rPr>
              <w:fldChar w:fldCharType="begin"/>
            </w:r>
            <w:r w:rsidR="000E06E5">
              <w:rPr>
                <w:noProof/>
                <w:webHidden/>
              </w:rPr>
              <w:instrText xml:space="preserve"> PAGEREF _Toc178839101 \h </w:instrText>
            </w:r>
            <w:r w:rsidR="000E06E5">
              <w:rPr>
                <w:noProof/>
                <w:webHidden/>
              </w:rPr>
            </w:r>
            <w:r w:rsidR="000E06E5">
              <w:rPr>
                <w:noProof/>
                <w:webHidden/>
              </w:rPr>
              <w:fldChar w:fldCharType="separate"/>
            </w:r>
            <w:r w:rsidR="000E06E5">
              <w:rPr>
                <w:noProof/>
                <w:webHidden/>
              </w:rPr>
              <w:t>6</w:t>
            </w:r>
            <w:r w:rsidR="000E06E5">
              <w:rPr>
                <w:noProof/>
                <w:webHidden/>
              </w:rPr>
              <w:fldChar w:fldCharType="end"/>
            </w:r>
          </w:hyperlink>
        </w:p>
        <w:p w14:paraId="48474DC3" w14:textId="24FAF7E0" w:rsidR="000E06E5" w:rsidRDefault="00330BFC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78839102" w:history="1">
            <w:r w:rsidR="000E06E5" w:rsidRPr="00F947AB">
              <w:rPr>
                <w:rStyle w:val="Hyperlink"/>
                <w:rFonts w:cstheme="minorHAnsi"/>
                <w:noProof/>
              </w:rPr>
              <w:t>2.2.3</w:t>
            </w:r>
            <w:r w:rsidR="000E06E5">
              <w:rPr>
                <w:rFonts w:eastAsiaTheme="minorEastAsia"/>
                <w:noProof/>
                <w:kern w:val="0"/>
                <w:lang w:eastAsia="en-IN"/>
                <w14:ligatures w14:val="none"/>
              </w:rPr>
              <w:tab/>
            </w:r>
            <w:r w:rsidR="000E06E5" w:rsidRPr="00F947AB">
              <w:rPr>
                <w:rStyle w:val="Hyperlink"/>
                <w:rFonts w:cstheme="minorHAnsi"/>
                <w:noProof/>
              </w:rPr>
              <w:t>E-Invoice Log</w:t>
            </w:r>
            <w:r w:rsidR="000E06E5">
              <w:rPr>
                <w:noProof/>
                <w:webHidden/>
              </w:rPr>
              <w:tab/>
            </w:r>
            <w:r w:rsidR="000E06E5">
              <w:rPr>
                <w:noProof/>
                <w:webHidden/>
              </w:rPr>
              <w:fldChar w:fldCharType="begin"/>
            </w:r>
            <w:r w:rsidR="000E06E5">
              <w:rPr>
                <w:noProof/>
                <w:webHidden/>
              </w:rPr>
              <w:instrText xml:space="preserve"> PAGEREF _Toc178839102 \h </w:instrText>
            </w:r>
            <w:r w:rsidR="000E06E5">
              <w:rPr>
                <w:noProof/>
                <w:webHidden/>
              </w:rPr>
            </w:r>
            <w:r w:rsidR="000E06E5">
              <w:rPr>
                <w:noProof/>
                <w:webHidden/>
              </w:rPr>
              <w:fldChar w:fldCharType="separate"/>
            </w:r>
            <w:r w:rsidR="000E06E5">
              <w:rPr>
                <w:noProof/>
                <w:webHidden/>
              </w:rPr>
              <w:t>7</w:t>
            </w:r>
            <w:r w:rsidR="000E06E5">
              <w:rPr>
                <w:noProof/>
                <w:webHidden/>
              </w:rPr>
              <w:fldChar w:fldCharType="end"/>
            </w:r>
          </w:hyperlink>
        </w:p>
        <w:p w14:paraId="727F0289" w14:textId="557089F4" w:rsidR="000E06E5" w:rsidRDefault="00330BFC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78839103" w:history="1">
            <w:r w:rsidR="000E06E5" w:rsidRPr="00F947AB">
              <w:rPr>
                <w:rStyle w:val="Hyperlink"/>
                <w:rFonts w:cstheme="minorHAnsi"/>
                <w:noProof/>
              </w:rPr>
              <w:t>2.2.4</w:t>
            </w:r>
            <w:r w:rsidR="000E06E5">
              <w:rPr>
                <w:rFonts w:eastAsiaTheme="minorEastAsia"/>
                <w:noProof/>
                <w:kern w:val="0"/>
                <w:lang w:eastAsia="en-IN"/>
                <w14:ligatures w14:val="none"/>
              </w:rPr>
              <w:tab/>
            </w:r>
            <w:r w:rsidR="000E06E5" w:rsidRPr="00F947AB">
              <w:rPr>
                <w:rStyle w:val="Hyperlink"/>
                <w:rFonts w:cstheme="minorHAnsi"/>
                <w:noProof/>
              </w:rPr>
              <w:t>E-Invoice  subtab</w:t>
            </w:r>
            <w:r w:rsidR="000E06E5">
              <w:rPr>
                <w:noProof/>
                <w:webHidden/>
              </w:rPr>
              <w:tab/>
            </w:r>
            <w:r w:rsidR="000E06E5">
              <w:rPr>
                <w:noProof/>
                <w:webHidden/>
              </w:rPr>
              <w:fldChar w:fldCharType="begin"/>
            </w:r>
            <w:r w:rsidR="000E06E5">
              <w:rPr>
                <w:noProof/>
                <w:webHidden/>
              </w:rPr>
              <w:instrText xml:space="preserve"> PAGEREF _Toc178839103 \h </w:instrText>
            </w:r>
            <w:r w:rsidR="000E06E5">
              <w:rPr>
                <w:noProof/>
                <w:webHidden/>
              </w:rPr>
            </w:r>
            <w:r w:rsidR="000E06E5">
              <w:rPr>
                <w:noProof/>
                <w:webHidden/>
              </w:rPr>
              <w:fldChar w:fldCharType="separate"/>
            </w:r>
            <w:r w:rsidR="000E06E5">
              <w:rPr>
                <w:noProof/>
                <w:webHidden/>
              </w:rPr>
              <w:t>8</w:t>
            </w:r>
            <w:r w:rsidR="000E06E5">
              <w:rPr>
                <w:noProof/>
                <w:webHidden/>
              </w:rPr>
              <w:fldChar w:fldCharType="end"/>
            </w:r>
          </w:hyperlink>
        </w:p>
        <w:p w14:paraId="0D9133AA" w14:textId="4D5456BE" w:rsidR="000E06E5" w:rsidRDefault="00330BFC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78839104" w:history="1">
            <w:r w:rsidR="000E06E5" w:rsidRPr="00F947AB">
              <w:rPr>
                <w:rStyle w:val="Hyperlink"/>
                <w:rFonts w:cstheme="minorHAnsi"/>
                <w:noProof/>
              </w:rPr>
              <w:t>2.3</w:t>
            </w:r>
            <w:r w:rsidR="000E06E5">
              <w:rPr>
                <w:rFonts w:eastAsiaTheme="minorEastAsia"/>
                <w:noProof/>
                <w:kern w:val="0"/>
                <w:lang w:eastAsia="en-IN"/>
                <w14:ligatures w14:val="none"/>
              </w:rPr>
              <w:tab/>
            </w:r>
            <w:r w:rsidR="000E06E5" w:rsidRPr="00F947AB">
              <w:rPr>
                <w:rStyle w:val="Hyperlink"/>
                <w:rFonts w:cstheme="minorHAnsi"/>
                <w:noProof/>
              </w:rPr>
              <w:t>Transactions</w:t>
            </w:r>
            <w:r w:rsidR="000E06E5">
              <w:rPr>
                <w:noProof/>
                <w:webHidden/>
              </w:rPr>
              <w:tab/>
            </w:r>
            <w:r w:rsidR="000E06E5">
              <w:rPr>
                <w:noProof/>
                <w:webHidden/>
              </w:rPr>
              <w:fldChar w:fldCharType="begin"/>
            </w:r>
            <w:r w:rsidR="000E06E5">
              <w:rPr>
                <w:noProof/>
                <w:webHidden/>
              </w:rPr>
              <w:instrText xml:space="preserve"> PAGEREF _Toc178839104 \h </w:instrText>
            </w:r>
            <w:r w:rsidR="000E06E5">
              <w:rPr>
                <w:noProof/>
                <w:webHidden/>
              </w:rPr>
            </w:r>
            <w:r w:rsidR="000E06E5">
              <w:rPr>
                <w:noProof/>
                <w:webHidden/>
              </w:rPr>
              <w:fldChar w:fldCharType="separate"/>
            </w:r>
            <w:r w:rsidR="000E06E5">
              <w:rPr>
                <w:noProof/>
                <w:webHidden/>
              </w:rPr>
              <w:t>8</w:t>
            </w:r>
            <w:r w:rsidR="000E06E5">
              <w:rPr>
                <w:noProof/>
                <w:webHidden/>
              </w:rPr>
              <w:fldChar w:fldCharType="end"/>
            </w:r>
          </w:hyperlink>
        </w:p>
        <w:p w14:paraId="1677B7D5" w14:textId="270A4909" w:rsidR="000E06E5" w:rsidRDefault="00330BFC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78839105" w:history="1">
            <w:r w:rsidR="000E06E5" w:rsidRPr="00F947AB">
              <w:rPr>
                <w:rStyle w:val="Hyperlink"/>
                <w:rFonts w:cstheme="minorHAnsi"/>
                <w:noProof/>
              </w:rPr>
              <w:t>2.3.1</w:t>
            </w:r>
            <w:r w:rsidR="000E06E5">
              <w:rPr>
                <w:rFonts w:eastAsiaTheme="minorEastAsia"/>
                <w:noProof/>
                <w:kern w:val="0"/>
                <w:lang w:eastAsia="en-IN"/>
                <w14:ligatures w14:val="none"/>
              </w:rPr>
              <w:tab/>
            </w:r>
            <w:r w:rsidR="000E06E5" w:rsidRPr="00F947AB">
              <w:rPr>
                <w:rStyle w:val="Hyperlink"/>
                <w:rFonts w:cstheme="minorHAnsi"/>
                <w:noProof/>
              </w:rPr>
              <w:t>Invoice Records (B2B transactions).</w:t>
            </w:r>
            <w:r w:rsidR="000E06E5">
              <w:rPr>
                <w:noProof/>
                <w:webHidden/>
              </w:rPr>
              <w:tab/>
            </w:r>
            <w:r w:rsidR="000E06E5">
              <w:rPr>
                <w:noProof/>
                <w:webHidden/>
              </w:rPr>
              <w:fldChar w:fldCharType="begin"/>
            </w:r>
            <w:r w:rsidR="000E06E5">
              <w:rPr>
                <w:noProof/>
                <w:webHidden/>
              </w:rPr>
              <w:instrText xml:space="preserve"> PAGEREF _Toc178839105 \h </w:instrText>
            </w:r>
            <w:r w:rsidR="000E06E5">
              <w:rPr>
                <w:noProof/>
                <w:webHidden/>
              </w:rPr>
            </w:r>
            <w:r w:rsidR="000E06E5">
              <w:rPr>
                <w:noProof/>
                <w:webHidden/>
              </w:rPr>
              <w:fldChar w:fldCharType="separate"/>
            </w:r>
            <w:r w:rsidR="000E06E5">
              <w:rPr>
                <w:noProof/>
                <w:webHidden/>
              </w:rPr>
              <w:t>8</w:t>
            </w:r>
            <w:r w:rsidR="000E06E5">
              <w:rPr>
                <w:noProof/>
                <w:webHidden/>
              </w:rPr>
              <w:fldChar w:fldCharType="end"/>
            </w:r>
          </w:hyperlink>
        </w:p>
        <w:p w14:paraId="47E02C20" w14:textId="56FF593C" w:rsidR="001006E4" w:rsidRPr="004A3575" w:rsidRDefault="001006E4" w:rsidP="001006E4">
          <w:pPr>
            <w:rPr>
              <w:rFonts w:cstheme="minorHAnsi"/>
              <w:sz w:val="24"/>
              <w:szCs w:val="24"/>
            </w:rPr>
          </w:pPr>
          <w:r w:rsidRPr="004A3575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5FD3800" w14:textId="7E09ACED" w:rsidR="00857DA4" w:rsidRDefault="00857DA4"/>
    <w:p w14:paraId="543BF01D" w14:textId="1A7777A8" w:rsidR="001006E4" w:rsidRDefault="001006E4"/>
    <w:p w14:paraId="743629D1" w14:textId="5CEF2332" w:rsidR="001006E4" w:rsidRDefault="001006E4"/>
    <w:p w14:paraId="5D262122" w14:textId="1AD20BBE" w:rsidR="001006E4" w:rsidRDefault="001006E4"/>
    <w:p w14:paraId="07192B34" w14:textId="6B9B1FB0" w:rsidR="001006E4" w:rsidRDefault="001006E4"/>
    <w:p w14:paraId="391B8CD0" w14:textId="70F5D45D" w:rsidR="001006E4" w:rsidRDefault="001006E4"/>
    <w:p w14:paraId="21E0D498" w14:textId="494898C5" w:rsidR="001006E4" w:rsidRDefault="001006E4"/>
    <w:p w14:paraId="01199756" w14:textId="4DCF6295" w:rsidR="001006E4" w:rsidRDefault="001006E4"/>
    <w:p w14:paraId="18E68BC6" w14:textId="5F8CF79E" w:rsidR="001006E4" w:rsidRDefault="001006E4"/>
    <w:p w14:paraId="6988AB98" w14:textId="77777777" w:rsidR="001006E4" w:rsidRDefault="001006E4" w:rsidP="001006E4">
      <w:pPr>
        <w:rPr>
          <w:rFonts w:cstheme="minorHAnsi"/>
          <w:sz w:val="24"/>
          <w:szCs w:val="24"/>
        </w:rPr>
      </w:pPr>
    </w:p>
    <w:p w14:paraId="1C05E7FF" w14:textId="77777777" w:rsidR="001006E4" w:rsidRDefault="001006E4" w:rsidP="001006E4">
      <w:pPr>
        <w:rPr>
          <w:rFonts w:cstheme="minorHAnsi"/>
          <w:sz w:val="24"/>
          <w:szCs w:val="24"/>
        </w:rPr>
      </w:pPr>
    </w:p>
    <w:p w14:paraId="453C545F" w14:textId="77777777" w:rsidR="001006E4" w:rsidRDefault="001006E4" w:rsidP="001006E4">
      <w:pPr>
        <w:rPr>
          <w:rFonts w:cstheme="minorHAnsi"/>
          <w:sz w:val="24"/>
          <w:szCs w:val="24"/>
        </w:rPr>
      </w:pPr>
    </w:p>
    <w:p w14:paraId="0E20E325" w14:textId="77777777" w:rsidR="001006E4" w:rsidRDefault="001006E4" w:rsidP="001006E4">
      <w:pPr>
        <w:rPr>
          <w:rFonts w:cstheme="minorHAnsi"/>
          <w:sz w:val="24"/>
          <w:szCs w:val="24"/>
        </w:rPr>
      </w:pPr>
    </w:p>
    <w:p w14:paraId="60C45D2E" w14:textId="77777777" w:rsidR="001006E4" w:rsidRDefault="001006E4" w:rsidP="001006E4">
      <w:pPr>
        <w:rPr>
          <w:rFonts w:cstheme="minorHAnsi"/>
          <w:sz w:val="24"/>
          <w:szCs w:val="24"/>
        </w:rPr>
      </w:pPr>
    </w:p>
    <w:p w14:paraId="3A71032E" w14:textId="5D449C8B" w:rsidR="001006E4" w:rsidRDefault="001006E4" w:rsidP="001006E4">
      <w:pPr>
        <w:rPr>
          <w:rFonts w:cstheme="minorHAnsi"/>
          <w:sz w:val="24"/>
          <w:szCs w:val="24"/>
        </w:rPr>
      </w:pPr>
    </w:p>
    <w:p w14:paraId="2C36699F" w14:textId="3E7ECC88" w:rsidR="00990A62" w:rsidRDefault="00990A62" w:rsidP="001006E4">
      <w:pPr>
        <w:rPr>
          <w:rFonts w:cstheme="minorHAnsi"/>
          <w:sz w:val="24"/>
          <w:szCs w:val="24"/>
        </w:rPr>
      </w:pPr>
    </w:p>
    <w:p w14:paraId="21795A18" w14:textId="478218A5" w:rsidR="00990A62" w:rsidRDefault="00990A62" w:rsidP="001006E4">
      <w:pPr>
        <w:rPr>
          <w:rFonts w:cstheme="minorHAnsi"/>
          <w:sz w:val="24"/>
          <w:szCs w:val="24"/>
        </w:rPr>
      </w:pPr>
    </w:p>
    <w:p w14:paraId="64F8482F" w14:textId="23F60F8A" w:rsidR="00990A62" w:rsidRDefault="00990A62" w:rsidP="001006E4">
      <w:pPr>
        <w:rPr>
          <w:rFonts w:cstheme="minorHAnsi"/>
          <w:sz w:val="24"/>
          <w:szCs w:val="24"/>
        </w:rPr>
      </w:pPr>
    </w:p>
    <w:p w14:paraId="31BEDA28" w14:textId="01C3ECC7" w:rsidR="00990A62" w:rsidRDefault="00990A62" w:rsidP="001006E4">
      <w:pPr>
        <w:rPr>
          <w:rFonts w:cstheme="minorHAnsi"/>
          <w:sz w:val="24"/>
          <w:szCs w:val="24"/>
        </w:rPr>
      </w:pPr>
    </w:p>
    <w:p w14:paraId="545F4344" w14:textId="65A471A7" w:rsidR="00990A62" w:rsidRDefault="00990A62" w:rsidP="001006E4">
      <w:pPr>
        <w:rPr>
          <w:rFonts w:cstheme="minorHAnsi"/>
          <w:sz w:val="24"/>
          <w:szCs w:val="24"/>
        </w:rPr>
      </w:pPr>
    </w:p>
    <w:p w14:paraId="70A8FE5D" w14:textId="1E3328CD" w:rsidR="00990A62" w:rsidRDefault="00990A62" w:rsidP="001006E4">
      <w:pPr>
        <w:rPr>
          <w:rFonts w:cstheme="minorHAnsi"/>
          <w:sz w:val="24"/>
          <w:szCs w:val="24"/>
        </w:rPr>
      </w:pPr>
    </w:p>
    <w:p w14:paraId="2BB1136B" w14:textId="4342CCA2" w:rsidR="00990A62" w:rsidRDefault="00990A62" w:rsidP="001006E4">
      <w:pPr>
        <w:rPr>
          <w:rFonts w:cstheme="minorHAnsi"/>
          <w:sz w:val="24"/>
          <w:szCs w:val="24"/>
        </w:rPr>
      </w:pPr>
    </w:p>
    <w:p w14:paraId="74B137BE" w14:textId="77777777" w:rsidR="00990A62" w:rsidRDefault="00990A62" w:rsidP="001006E4">
      <w:pPr>
        <w:rPr>
          <w:rFonts w:cstheme="minorHAnsi"/>
          <w:sz w:val="24"/>
          <w:szCs w:val="24"/>
        </w:rPr>
      </w:pPr>
    </w:p>
    <w:p w14:paraId="6FB64568" w14:textId="77777777" w:rsidR="001006E4" w:rsidRDefault="001006E4" w:rsidP="001006E4">
      <w:pPr>
        <w:rPr>
          <w:rFonts w:cstheme="minorHAnsi"/>
          <w:sz w:val="24"/>
          <w:szCs w:val="24"/>
        </w:rPr>
      </w:pPr>
    </w:p>
    <w:p w14:paraId="54276FB9" w14:textId="1C93DDF2" w:rsidR="001006E4" w:rsidRPr="004A3575" w:rsidRDefault="001006E4" w:rsidP="001006E4">
      <w:pPr>
        <w:rPr>
          <w:rFonts w:cstheme="minorHAnsi"/>
          <w:sz w:val="24"/>
          <w:szCs w:val="24"/>
        </w:rPr>
      </w:pPr>
      <w:r w:rsidRPr="004A3575">
        <w:rPr>
          <w:rFonts w:cstheme="minorHAnsi"/>
          <w:sz w:val="24"/>
          <w:szCs w:val="24"/>
        </w:rPr>
        <w:t>Project Information</w:t>
      </w:r>
    </w:p>
    <w:p w14:paraId="07F5FA48" w14:textId="77777777" w:rsidR="001006E4" w:rsidRPr="004A3575" w:rsidRDefault="001006E4" w:rsidP="001006E4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1"/>
        <w:gridCol w:w="4374"/>
      </w:tblGrid>
      <w:tr w:rsidR="001006E4" w:rsidRPr="004A3575" w14:paraId="4014B096" w14:textId="77777777" w:rsidTr="004D5E3F">
        <w:tc>
          <w:tcPr>
            <w:tcW w:w="4508" w:type="dxa"/>
          </w:tcPr>
          <w:p w14:paraId="028F491E" w14:textId="77777777" w:rsidR="001006E4" w:rsidRPr="004A3575" w:rsidRDefault="001006E4" w:rsidP="004D5E3F">
            <w:pPr>
              <w:rPr>
                <w:rFonts w:cstheme="minorHAnsi"/>
                <w:sz w:val="24"/>
                <w:szCs w:val="24"/>
              </w:rPr>
            </w:pPr>
            <w:r w:rsidRPr="004A3575">
              <w:rPr>
                <w:rFonts w:eastAsia="Arial" w:cstheme="minorHAnsi"/>
                <w:sz w:val="24"/>
                <w:szCs w:val="24"/>
              </w:rPr>
              <w:t>Customer Name</w:t>
            </w:r>
          </w:p>
        </w:tc>
        <w:tc>
          <w:tcPr>
            <w:tcW w:w="4508" w:type="dxa"/>
          </w:tcPr>
          <w:p w14:paraId="4DF4B6C6" w14:textId="515FD37E" w:rsidR="001006E4" w:rsidRPr="004A3575" w:rsidRDefault="001006E4" w:rsidP="004D5E3F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eastAsia="Verdana" w:cstheme="minorHAnsi"/>
                <w:sz w:val="24"/>
                <w:szCs w:val="24"/>
                <w:lang w:val="en-US"/>
              </w:rPr>
              <w:t>PropertyGuru</w:t>
            </w:r>
            <w:proofErr w:type="spellEnd"/>
            <w:r w:rsidRPr="004A3575">
              <w:rPr>
                <w:rFonts w:eastAsia="Verdana" w:cstheme="minorHAnsi"/>
                <w:sz w:val="24"/>
                <w:szCs w:val="24"/>
                <w:lang w:val="en-US"/>
              </w:rPr>
              <w:t>.</w:t>
            </w:r>
          </w:p>
        </w:tc>
      </w:tr>
      <w:tr w:rsidR="001006E4" w:rsidRPr="004A3575" w14:paraId="604FE5A1" w14:textId="77777777" w:rsidTr="004D5E3F">
        <w:tc>
          <w:tcPr>
            <w:tcW w:w="4508" w:type="dxa"/>
          </w:tcPr>
          <w:p w14:paraId="74C72F20" w14:textId="77777777" w:rsidR="001006E4" w:rsidRPr="004A3575" w:rsidRDefault="001006E4" w:rsidP="004D5E3F">
            <w:pPr>
              <w:rPr>
                <w:rFonts w:cstheme="minorHAnsi"/>
                <w:sz w:val="24"/>
                <w:szCs w:val="24"/>
              </w:rPr>
            </w:pPr>
            <w:r w:rsidRPr="004A3575">
              <w:rPr>
                <w:rFonts w:eastAsia="Arial" w:cstheme="minorHAnsi"/>
                <w:sz w:val="24"/>
                <w:szCs w:val="24"/>
              </w:rPr>
              <w:t>Implementation Name</w:t>
            </w:r>
          </w:p>
        </w:tc>
        <w:tc>
          <w:tcPr>
            <w:tcW w:w="4508" w:type="dxa"/>
          </w:tcPr>
          <w:p w14:paraId="1867C727" w14:textId="77777777" w:rsidR="001006E4" w:rsidRPr="004A3575" w:rsidRDefault="001006E4" w:rsidP="004D5E3F">
            <w:pPr>
              <w:rPr>
                <w:rFonts w:cstheme="minorHAnsi"/>
                <w:sz w:val="24"/>
                <w:szCs w:val="24"/>
              </w:rPr>
            </w:pPr>
            <w:r w:rsidRPr="004A3575">
              <w:rPr>
                <w:rFonts w:cstheme="minorHAnsi"/>
                <w:sz w:val="24"/>
                <w:szCs w:val="24"/>
              </w:rPr>
              <w:t>E-Invoice</w:t>
            </w:r>
          </w:p>
        </w:tc>
      </w:tr>
      <w:tr w:rsidR="001006E4" w:rsidRPr="004A3575" w14:paraId="510AFD73" w14:textId="77777777" w:rsidTr="004D5E3F">
        <w:tc>
          <w:tcPr>
            <w:tcW w:w="4508" w:type="dxa"/>
          </w:tcPr>
          <w:p w14:paraId="74292FBF" w14:textId="77777777" w:rsidR="001006E4" w:rsidRPr="004A3575" w:rsidRDefault="001006E4" w:rsidP="004D5E3F">
            <w:pPr>
              <w:rPr>
                <w:rFonts w:cstheme="minorHAnsi"/>
                <w:sz w:val="24"/>
                <w:szCs w:val="24"/>
              </w:rPr>
            </w:pPr>
            <w:r w:rsidRPr="004A3575">
              <w:rPr>
                <w:rFonts w:eastAsia="Arial" w:cstheme="minorHAnsi"/>
                <w:sz w:val="24"/>
                <w:szCs w:val="24"/>
              </w:rPr>
              <w:t>Document Name and Version</w:t>
            </w:r>
          </w:p>
        </w:tc>
        <w:tc>
          <w:tcPr>
            <w:tcW w:w="4508" w:type="dxa"/>
          </w:tcPr>
          <w:p w14:paraId="6B199F8E" w14:textId="3B8AD18B" w:rsidR="001006E4" w:rsidRPr="004A3575" w:rsidRDefault="001006E4" w:rsidP="004D5E3F">
            <w:pPr>
              <w:rPr>
                <w:rFonts w:cstheme="minorHAnsi"/>
                <w:sz w:val="24"/>
                <w:szCs w:val="24"/>
              </w:rPr>
            </w:pPr>
            <w:r w:rsidRPr="004A3575">
              <w:rPr>
                <w:rFonts w:cstheme="minorHAnsi"/>
                <w:sz w:val="24"/>
                <w:szCs w:val="24"/>
              </w:rPr>
              <w:t>Solution Document v1.</w:t>
            </w: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1006E4" w:rsidRPr="004A3575" w14:paraId="0B86E759" w14:textId="77777777" w:rsidTr="004D5E3F">
        <w:tc>
          <w:tcPr>
            <w:tcW w:w="4508" w:type="dxa"/>
          </w:tcPr>
          <w:p w14:paraId="2DAA1027" w14:textId="77777777" w:rsidR="001006E4" w:rsidRPr="004A3575" w:rsidRDefault="001006E4" w:rsidP="004D5E3F">
            <w:pPr>
              <w:rPr>
                <w:rFonts w:cstheme="minorHAnsi"/>
                <w:sz w:val="24"/>
                <w:szCs w:val="24"/>
              </w:rPr>
            </w:pPr>
            <w:r w:rsidRPr="004A3575">
              <w:rPr>
                <w:rFonts w:eastAsia="Arial" w:cstheme="minorHAnsi"/>
                <w:sz w:val="24"/>
                <w:szCs w:val="24"/>
              </w:rPr>
              <w:t>Document Owner</w:t>
            </w:r>
          </w:p>
        </w:tc>
        <w:tc>
          <w:tcPr>
            <w:tcW w:w="4508" w:type="dxa"/>
          </w:tcPr>
          <w:p w14:paraId="703A66CE" w14:textId="77777777" w:rsidR="001006E4" w:rsidRPr="004A3575" w:rsidRDefault="001006E4" w:rsidP="004D5E3F">
            <w:pPr>
              <w:rPr>
                <w:rFonts w:cstheme="minorHAnsi"/>
                <w:sz w:val="24"/>
                <w:szCs w:val="24"/>
              </w:rPr>
            </w:pPr>
            <w:r w:rsidRPr="004A3575">
              <w:rPr>
                <w:rFonts w:cstheme="minorHAnsi"/>
                <w:sz w:val="24"/>
                <w:szCs w:val="24"/>
              </w:rPr>
              <w:t>Devi Sri Prasad</w:t>
            </w:r>
          </w:p>
        </w:tc>
      </w:tr>
      <w:tr w:rsidR="001006E4" w:rsidRPr="004A3575" w14:paraId="43DC4747" w14:textId="77777777" w:rsidTr="004D5E3F">
        <w:tc>
          <w:tcPr>
            <w:tcW w:w="4508" w:type="dxa"/>
          </w:tcPr>
          <w:p w14:paraId="5165F435" w14:textId="77777777" w:rsidR="001006E4" w:rsidRPr="004A3575" w:rsidRDefault="001006E4" w:rsidP="004D5E3F">
            <w:pPr>
              <w:rPr>
                <w:rFonts w:cstheme="minorHAnsi"/>
                <w:sz w:val="24"/>
                <w:szCs w:val="24"/>
              </w:rPr>
            </w:pPr>
            <w:r w:rsidRPr="004A3575">
              <w:rPr>
                <w:rFonts w:eastAsia="Arial" w:cstheme="minorHAnsi"/>
                <w:sz w:val="24"/>
                <w:szCs w:val="24"/>
              </w:rPr>
              <w:t>Solution Architect</w:t>
            </w:r>
          </w:p>
        </w:tc>
        <w:tc>
          <w:tcPr>
            <w:tcW w:w="4508" w:type="dxa"/>
          </w:tcPr>
          <w:p w14:paraId="4F567BE8" w14:textId="77777777" w:rsidR="001006E4" w:rsidRPr="004A3575" w:rsidRDefault="001006E4" w:rsidP="004D5E3F">
            <w:pPr>
              <w:rPr>
                <w:rFonts w:cstheme="minorHAnsi"/>
                <w:sz w:val="24"/>
                <w:szCs w:val="24"/>
              </w:rPr>
            </w:pPr>
            <w:r w:rsidRPr="004A3575">
              <w:rPr>
                <w:rFonts w:cstheme="minorHAnsi"/>
                <w:sz w:val="24"/>
                <w:szCs w:val="24"/>
              </w:rPr>
              <w:t>Sudheer Reddy</w:t>
            </w:r>
          </w:p>
        </w:tc>
      </w:tr>
      <w:tr w:rsidR="001006E4" w:rsidRPr="004A3575" w14:paraId="49078577" w14:textId="77777777" w:rsidTr="004D5E3F">
        <w:tc>
          <w:tcPr>
            <w:tcW w:w="4508" w:type="dxa"/>
          </w:tcPr>
          <w:p w14:paraId="74A73A05" w14:textId="77777777" w:rsidR="001006E4" w:rsidRPr="004A3575" w:rsidRDefault="001006E4" w:rsidP="004D5E3F">
            <w:pPr>
              <w:rPr>
                <w:rFonts w:cstheme="minorHAnsi"/>
                <w:sz w:val="24"/>
                <w:szCs w:val="24"/>
              </w:rPr>
            </w:pPr>
            <w:r w:rsidRPr="004A3575">
              <w:rPr>
                <w:rFonts w:eastAsia="Arial" w:cstheme="minorHAnsi"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4E69B9BE" w14:textId="3B1458B7" w:rsidR="001006E4" w:rsidRPr="004A3575" w:rsidRDefault="001006E4" w:rsidP="004D5E3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006E4">
              <w:rPr>
                <w:rFonts w:cstheme="minorHAnsi"/>
                <w:sz w:val="24"/>
                <w:szCs w:val="24"/>
              </w:rPr>
              <w:t>Ruthvik</w:t>
            </w:r>
            <w:proofErr w:type="spellEnd"/>
            <w:r w:rsidRPr="001006E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006E4">
              <w:rPr>
                <w:rFonts w:cstheme="minorHAnsi"/>
                <w:sz w:val="24"/>
                <w:szCs w:val="24"/>
              </w:rPr>
              <w:t>Khedkar</w:t>
            </w:r>
            <w:proofErr w:type="spellEnd"/>
          </w:p>
        </w:tc>
      </w:tr>
      <w:tr w:rsidR="001006E4" w:rsidRPr="004A3575" w14:paraId="1314846E" w14:textId="77777777" w:rsidTr="004D5E3F">
        <w:tc>
          <w:tcPr>
            <w:tcW w:w="4508" w:type="dxa"/>
          </w:tcPr>
          <w:p w14:paraId="4097FF19" w14:textId="77777777" w:rsidR="001006E4" w:rsidRPr="004A3575" w:rsidRDefault="001006E4" w:rsidP="004D5E3F">
            <w:pPr>
              <w:rPr>
                <w:rFonts w:eastAsia="Arial" w:cstheme="minorHAnsi"/>
                <w:sz w:val="24"/>
                <w:szCs w:val="24"/>
              </w:rPr>
            </w:pPr>
            <w:r w:rsidRPr="004A3575">
              <w:rPr>
                <w:rFonts w:eastAsia="Arial" w:cstheme="minorHAnsi"/>
                <w:sz w:val="24"/>
                <w:szCs w:val="24"/>
              </w:rPr>
              <w:t>Document Revisions</w:t>
            </w:r>
          </w:p>
        </w:tc>
        <w:tc>
          <w:tcPr>
            <w:tcW w:w="4508" w:type="dxa"/>
          </w:tcPr>
          <w:p w14:paraId="222225E5" w14:textId="7CEE4E73" w:rsidR="001006E4" w:rsidRPr="004A3575" w:rsidRDefault="001006E4" w:rsidP="004D5E3F">
            <w:pPr>
              <w:rPr>
                <w:rFonts w:cstheme="minorHAnsi"/>
                <w:sz w:val="24"/>
                <w:szCs w:val="24"/>
              </w:rPr>
            </w:pPr>
            <w:r w:rsidRPr="004A3575">
              <w:rPr>
                <w:rFonts w:cstheme="minorHAnsi"/>
                <w:sz w:val="24"/>
                <w:szCs w:val="24"/>
              </w:rPr>
              <w:t>1.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="00990A62">
              <w:rPr>
                <w:rFonts w:cstheme="minorHAnsi"/>
                <w:sz w:val="24"/>
                <w:szCs w:val="24"/>
              </w:rPr>
              <w:softHyphen/>
            </w:r>
          </w:p>
        </w:tc>
      </w:tr>
    </w:tbl>
    <w:p w14:paraId="3E0451EF" w14:textId="4DB46C82" w:rsidR="001006E4" w:rsidRDefault="001006E4"/>
    <w:p w14:paraId="1DB39411" w14:textId="0D4405AE" w:rsidR="00990A62" w:rsidRDefault="00990A62"/>
    <w:p w14:paraId="059A8BDA" w14:textId="14F3E10C" w:rsidR="00990A62" w:rsidRDefault="00990A62"/>
    <w:p w14:paraId="6B0D3B56" w14:textId="75AA31FF" w:rsidR="00990A62" w:rsidRDefault="00990A62"/>
    <w:p w14:paraId="1D4D093C" w14:textId="2F68178B" w:rsidR="00990A62" w:rsidRDefault="00990A62"/>
    <w:p w14:paraId="475BF3AE" w14:textId="2DA03F4A" w:rsidR="00990A62" w:rsidRDefault="00990A62"/>
    <w:p w14:paraId="77A8D4FE" w14:textId="23000FAF" w:rsidR="00990A62" w:rsidRDefault="00990A62"/>
    <w:p w14:paraId="25777F2E" w14:textId="29068904" w:rsidR="00990A62" w:rsidRDefault="00990A62"/>
    <w:p w14:paraId="7AC31F6A" w14:textId="146C5D36" w:rsidR="00E45831" w:rsidRDefault="00E45831"/>
    <w:p w14:paraId="1C40A780" w14:textId="7766ACE4" w:rsidR="00E45831" w:rsidRDefault="00E45831"/>
    <w:p w14:paraId="3903AD66" w14:textId="71AC5FFD" w:rsidR="00E45831" w:rsidRDefault="00E45831"/>
    <w:p w14:paraId="7CEB6697" w14:textId="5FFFA378" w:rsidR="00E45831" w:rsidRDefault="00E45831"/>
    <w:p w14:paraId="6D2F2708" w14:textId="513C0A30" w:rsidR="00E45831" w:rsidRDefault="00E45831"/>
    <w:p w14:paraId="075FB705" w14:textId="7DFCFDA6" w:rsidR="00634546" w:rsidRDefault="00634546"/>
    <w:p w14:paraId="6D9BCA67" w14:textId="0CB0D06D" w:rsidR="00634546" w:rsidRDefault="00634546"/>
    <w:p w14:paraId="76389493" w14:textId="73A8C755" w:rsidR="00634546" w:rsidRDefault="00634546"/>
    <w:p w14:paraId="2CF3F281" w14:textId="25AB04A0" w:rsidR="00634546" w:rsidRDefault="00634546"/>
    <w:p w14:paraId="2CDD25B9" w14:textId="3AFCFB81" w:rsidR="00634546" w:rsidRDefault="00634546"/>
    <w:p w14:paraId="164960C7" w14:textId="18126EC3" w:rsidR="00634546" w:rsidRDefault="00634546"/>
    <w:p w14:paraId="162FF8B9" w14:textId="77777777" w:rsidR="00634546" w:rsidRDefault="00634546"/>
    <w:p w14:paraId="7E6F3033" w14:textId="314B41DD" w:rsidR="00E45831" w:rsidRDefault="00E45831"/>
    <w:p w14:paraId="2F2A7C66" w14:textId="77777777" w:rsidR="00E45831" w:rsidRDefault="00E45831"/>
    <w:p w14:paraId="69689FBD" w14:textId="77777777" w:rsidR="00E45831" w:rsidRPr="004A3575" w:rsidRDefault="00E45831" w:rsidP="00E45831">
      <w:pPr>
        <w:pStyle w:val="Heading1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0" w:name="_Toc178839096"/>
      <w:r w:rsidRPr="004A3575">
        <w:rPr>
          <w:rFonts w:asciiTheme="minorHAnsi" w:hAnsiTheme="minorHAnsi" w:cstheme="minorHAnsi"/>
          <w:sz w:val="24"/>
          <w:szCs w:val="24"/>
        </w:rPr>
        <w:t>Objective</w:t>
      </w:r>
      <w:bookmarkEnd w:id="0"/>
    </w:p>
    <w:p w14:paraId="6DC50FDE" w14:textId="77777777" w:rsidR="00E45831" w:rsidRPr="004A3575" w:rsidRDefault="00E45831" w:rsidP="00E45831">
      <w:pPr>
        <w:pStyle w:val="ListParagraph"/>
        <w:rPr>
          <w:rFonts w:cstheme="minorHAnsi"/>
          <w:sz w:val="24"/>
          <w:szCs w:val="24"/>
        </w:rPr>
      </w:pPr>
      <w:r w:rsidRPr="004A3575">
        <w:rPr>
          <w:rFonts w:cstheme="minorHAnsi"/>
          <w:sz w:val="24"/>
          <w:szCs w:val="24"/>
        </w:rPr>
        <w:t xml:space="preserve">To implement </w:t>
      </w:r>
      <w:r>
        <w:rPr>
          <w:rFonts w:cstheme="minorHAnsi"/>
          <w:sz w:val="24"/>
          <w:szCs w:val="24"/>
        </w:rPr>
        <w:t xml:space="preserve">the </w:t>
      </w:r>
      <w:r w:rsidRPr="004A3575">
        <w:rPr>
          <w:rFonts w:cstheme="minorHAnsi"/>
          <w:sz w:val="24"/>
          <w:szCs w:val="24"/>
        </w:rPr>
        <w:t>E-Invoice process in collaboration with Clear, to seamlessly continue with the below transactions:</w:t>
      </w:r>
    </w:p>
    <w:p w14:paraId="3BFE9B4E" w14:textId="77777777" w:rsidR="00E45831" w:rsidRPr="004A3575" w:rsidRDefault="00E45831" w:rsidP="00E4583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A3575">
        <w:rPr>
          <w:rFonts w:cstheme="minorHAnsi"/>
          <w:sz w:val="24"/>
          <w:szCs w:val="24"/>
        </w:rPr>
        <w:t>Invoice</w:t>
      </w:r>
    </w:p>
    <w:p w14:paraId="08741C26" w14:textId="11A545A6" w:rsidR="00E45831" w:rsidRDefault="00E45831" w:rsidP="00E4583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A3575">
        <w:rPr>
          <w:rFonts w:cstheme="minorHAnsi"/>
          <w:sz w:val="24"/>
          <w:szCs w:val="24"/>
        </w:rPr>
        <w:t>Credit Note</w:t>
      </w:r>
    </w:p>
    <w:p w14:paraId="0C6DB44B" w14:textId="36807BCC" w:rsidR="00E45831" w:rsidRDefault="00E45831" w:rsidP="00E4583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Bill</w:t>
      </w:r>
    </w:p>
    <w:p w14:paraId="7A19FFD2" w14:textId="4965886E" w:rsidR="00E45831" w:rsidRDefault="00E45831" w:rsidP="00E4583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Bill Credit</w:t>
      </w:r>
    </w:p>
    <w:p w14:paraId="572FB8C7" w14:textId="3AC5D6EB" w:rsidR="00634546" w:rsidRDefault="00634546" w:rsidP="00634546">
      <w:pPr>
        <w:rPr>
          <w:rFonts w:cstheme="minorHAnsi"/>
          <w:sz w:val="24"/>
          <w:szCs w:val="24"/>
        </w:rPr>
      </w:pPr>
    </w:p>
    <w:p w14:paraId="52D2C060" w14:textId="7A2AF5E4" w:rsidR="00634546" w:rsidRDefault="00634546" w:rsidP="00634546">
      <w:pPr>
        <w:rPr>
          <w:rFonts w:cstheme="minorHAnsi"/>
          <w:sz w:val="24"/>
          <w:szCs w:val="24"/>
        </w:rPr>
      </w:pPr>
    </w:p>
    <w:p w14:paraId="5D2835EB" w14:textId="6AA96F94" w:rsidR="00634546" w:rsidRDefault="00634546" w:rsidP="00634546">
      <w:pPr>
        <w:rPr>
          <w:rFonts w:cstheme="minorHAnsi"/>
          <w:sz w:val="24"/>
          <w:szCs w:val="24"/>
        </w:rPr>
      </w:pPr>
    </w:p>
    <w:p w14:paraId="012A8099" w14:textId="56941C69" w:rsidR="00634546" w:rsidRDefault="00634546" w:rsidP="00634546">
      <w:pPr>
        <w:rPr>
          <w:rFonts w:cstheme="minorHAnsi"/>
          <w:sz w:val="24"/>
          <w:szCs w:val="24"/>
        </w:rPr>
      </w:pPr>
    </w:p>
    <w:p w14:paraId="0B12D625" w14:textId="6CADFAE4" w:rsidR="00634546" w:rsidRDefault="00634546" w:rsidP="00634546">
      <w:pPr>
        <w:rPr>
          <w:rFonts w:cstheme="minorHAnsi"/>
          <w:sz w:val="24"/>
          <w:szCs w:val="24"/>
        </w:rPr>
      </w:pPr>
    </w:p>
    <w:p w14:paraId="697EF888" w14:textId="4711756A" w:rsidR="00634546" w:rsidRDefault="00634546" w:rsidP="00634546">
      <w:pPr>
        <w:rPr>
          <w:rFonts w:cstheme="minorHAnsi"/>
          <w:sz w:val="24"/>
          <w:szCs w:val="24"/>
        </w:rPr>
      </w:pPr>
    </w:p>
    <w:p w14:paraId="03D22E97" w14:textId="31520A7B" w:rsidR="00634546" w:rsidRDefault="00634546" w:rsidP="00634546">
      <w:pPr>
        <w:rPr>
          <w:rFonts w:cstheme="minorHAnsi"/>
          <w:sz w:val="24"/>
          <w:szCs w:val="24"/>
        </w:rPr>
      </w:pPr>
    </w:p>
    <w:p w14:paraId="3368F04B" w14:textId="5BD73E64" w:rsidR="00634546" w:rsidRDefault="00634546" w:rsidP="00634546">
      <w:pPr>
        <w:rPr>
          <w:rFonts w:cstheme="minorHAnsi"/>
          <w:sz w:val="24"/>
          <w:szCs w:val="24"/>
        </w:rPr>
      </w:pPr>
    </w:p>
    <w:p w14:paraId="6B8177AA" w14:textId="60D89FD4" w:rsidR="00634546" w:rsidRDefault="00634546" w:rsidP="00634546">
      <w:pPr>
        <w:rPr>
          <w:rFonts w:cstheme="minorHAnsi"/>
          <w:sz w:val="24"/>
          <w:szCs w:val="24"/>
        </w:rPr>
      </w:pPr>
    </w:p>
    <w:p w14:paraId="71787795" w14:textId="35907ABA" w:rsidR="00634546" w:rsidRDefault="00634546" w:rsidP="00634546">
      <w:pPr>
        <w:rPr>
          <w:rFonts w:cstheme="minorHAnsi"/>
          <w:sz w:val="24"/>
          <w:szCs w:val="24"/>
        </w:rPr>
      </w:pPr>
    </w:p>
    <w:p w14:paraId="5BD1ABB8" w14:textId="15B5A9A8" w:rsidR="00634546" w:rsidRDefault="00634546" w:rsidP="00634546">
      <w:pPr>
        <w:rPr>
          <w:rFonts w:cstheme="minorHAnsi"/>
          <w:sz w:val="24"/>
          <w:szCs w:val="24"/>
        </w:rPr>
      </w:pPr>
    </w:p>
    <w:p w14:paraId="753A5683" w14:textId="5A15E08A" w:rsidR="00634546" w:rsidRDefault="00634546" w:rsidP="00634546">
      <w:pPr>
        <w:rPr>
          <w:rFonts w:cstheme="minorHAnsi"/>
          <w:sz w:val="24"/>
          <w:szCs w:val="24"/>
        </w:rPr>
      </w:pPr>
    </w:p>
    <w:p w14:paraId="157905A8" w14:textId="77777777" w:rsidR="00D14DCB" w:rsidRPr="004A3575" w:rsidRDefault="00D14DCB" w:rsidP="00D14DCB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bookmarkStart w:id="1" w:name="_Toc10722720"/>
      <w:bookmarkStart w:id="2" w:name="_Toc178839097"/>
      <w:r w:rsidRPr="004A3575">
        <w:rPr>
          <w:rFonts w:asciiTheme="minorHAnsi" w:hAnsiTheme="minorHAnsi" w:cstheme="minorHAnsi"/>
          <w:sz w:val="24"/>
          <w:szCs w:val="24"/>
        </w:rPr>
        <w:t>Solution Design</w:t>
      </w:r>
      <w:bookmarkEnd w:id="1"/>
      <w:bookmarkEnd w:id="2"/>
    </w:p>
    <w:p w14:paraId="5EDAB567" w14:textId="77777777" w:rsidR="00D14DCB" w:rsidRPr="004A3575" w:rsidRDefault="00D14DCB" w:rsidP="00D14DCB">
      <w:pPr>
        <w:pStyle w:val="Heading1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bookmarkStart w:id="3" w:name="_Toc178839098"/>
      <w:r w:rsidRPr="004A3575">
        <w:rPr>
          <w:rFonts w:asciiTheme="minorHAnsi" w:hAnsiTheme="minorHAnsi" w:cstheme="minorHAnsi"/>
          <w:sz w:val="24"/>
          <w:szCs w:val="24"/>
        </w:rPr>
        <w:t>Solution Overview</w:t>
      </w:r>
      <w:bookmarkEnd w:id="3"/>
    </w:p>
    <w:p w14:paraId="076E132D" w14:textId="77777777" w:rsidR="00D14DCB" w:rsidRPr="004A3575" w:rsidRDefault="00D14DCB" w:rsidP="00D14DCB">
      <w:pPr>
        <w:rPr>
          <w:rFonts w:cstheme="minorHAnsi"/>
          <w:sz w:val="24"/>
          <w:szCs w:val="24"/>
        </w:rPr>
      </w:pPr>
    </w:p>
    <w:p w14:paraId="24E26843" w14:textId="77777777" w:rsidR="00D14DCB" w:rsidRPr="004A3575" w:rsidRDefault="00D14DCB" w:rsidP="00D14DCB">
      <w:pPr>
        <w:ind w:left="720"/>
        <w:rPr>
          <w:rFonts w:cstheme="minorHAnsi"/>
          <w:sz w:val="24"/>
          <w:szCs w:val="24"/>
        </w:rPr>
      </w:pPr>
      <w:r w:rsidRPr="004A3575">
        <w:rPr>
          <w:rFonts w:cstheme="minorHAnsi"/>
          <w:sz w:val="24"/>
          <w:szCs w:val="24"/>
        </w:rPr>
        <w:t>The below section covers various methods, rules, and configurations required to generate E-Invoice</w:t>
      </w:r>
    </w:p>
    <w:p w14:paraId="1CC68DAF" w14:textId="77777777" w:rsidR="00D14DCB" w:rsidRPr="004A3575" w:rsidRDefault="00D14DCB" w:rsidP="00D14DCB">
      <w:pPr>
        <w:pStyle w:val="Heading1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bookmarkStart w:id="4" w:name="_Toc178839099"/>
      <w:r w:rsidRPr="004A3575">
        <w:rPr>
          <w:rFonts w:asciiTheme="minorHAnsi" w:hAnsiTheme="minorHAnsi" w:cstheme="minorHAnsi"/>
          <w:sz w:val="24"/>
          <w:szCs w:val="24"/>
        </w:rPr>
        <w:t>Configuration for E-Invoice</w:t>
      </w:r>
      <w:bookmarkEnd w:id="4"/>
      <w:r w:rsidRPr="004A357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8364706" w14:textId="77777777" w:rsidR="00D14DCB" w:rsidRPr="004A3575" w:rsidRDefault="00D14DCB" w:rsidP="00D14DCB">
      <w:pPr>
        <w:pStyle w:val="Heading1"/>
        <w:numPr>
          <w:ilvl w:val="2"/>
          <w:numId w:val="3"/>
        </w:numPr>
        <w:rPr>
          <w:rFonts w:asciiTheme="minorHAnsi" w:hAnsiTheme="minorHAnsi" w:cstheme="minorHAnsi"/>
          <w:sz w:val="24"/>
          <w:szCs w:val="24"/>
        </w:rPr>
      </w:pPr>
      <w:bookmarkStart w:id="5" w:name="_Toc178839100"/>
      <w:r w:rsidRPr="004A3575">
        <w:rPr>
          <w:rFonts w:asciiTheme="minorHAnsi" w:hAnsiTheme="minorHAnsi" w:cstheme="minorHAnsi"/>
          <w:sz w:val="24"/>
          <w:szCs w:val="24"/>
        </w:rPr>
        <w:t>Mapping Field Records</w:t>
      </w:r>
      <w:bookmarkEnd w:id="5"/>
    </w:p>
    <w:p w14:paraId="254F597E" w14:textId="77777777" w:rsidR="00D14DCB" w:rsidRPr="004A3575" w:rsidRDefault="00D14DCB" w:rsidP="00D14DCB">
      <w:pPr>
        <w:rPr>
          <w:rFonts w:cstheme="minorHAnsi"/>
          <w:sz w:val="24"/>
          <w:szCs w:val="24"/>
        </w:rPr>
      </w:pPr>
    </w:p>
    <w:p w14:paraId="702905F8" w14:textId="77777777" w:rsidR="00D14DCB" w:rsidRPr="004A3575" w:rsidRDefault="00D14DCB" w:rsidP="00D14DCB">
      <w:pPr>
        <w:rPr>
          <w:rFonts w:cstheme="minorHAnsi"/>
          <w:sz w:val="24"/>
          <w:szCs w:val="24"/>
        </w:rPr>
      </w:pPr>
      <w:r w:rsidRPr="004A3575">
        <w:rPr>
          <w:rFonts w:cstheme="minorHAnsi"/>
          <w:sz w:val="24"/>
          <w:szCs w:val="24"/>
        </w:rPr>
        <w:t>The below screen/table enables to map the mapping fields between Clear and NetSuite. Using the below screen all the fields required for E-Invoicing for all the transaction types Cash Sale, Invoice, Credit Note and Advance payment etc must be entered.</w:t>
      </w:r>
    </w:p>
    <w:p w14:paraId="70D6FB12" w14:textId="77777777" w:rsidR="00D14DCB" w:rsidRPr="004A3575" w:rsidRDefault="00D14DCB" w:rsidP="00D14D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Custom Record Name: E-Invoice Config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4"/>
        <w:gridCol w:w="4040"/>
        <w:gridCol w:w="2361"/>
      </w:tblGrid>
      <w:tr w:rsidR="00D14DCB" w:rsidRPr="004A3575" w14:paraId="22FC41DB" w14:textId="77777777" w:rsidTr="004D5E3F">
        <w:tc>
          <w:tcPr>
            <w:tcW w:w="2488" w:type="dxa"/>
          </w:tcPr>
          <w:p w14:paraId="090AAA5E" w14:textId="77777777" w:rsidR="00D14DCB" w:rsidRPr="004A3575" w:rsidRDefault="00D14DCB" w:rsidP="004D5E3F">
            <w:pPr>
              <w:rPr>
                <w:rFonts w:cstheme="minorHAnsi"/>
                <w:sz w:val="24"/>
                <w:szCs w:val="24"/>
              </w:rPr>
            </w:pPr>
            <w:r w:rsidRPr="004A3575">
              <w:rPr>
                <w:rFonts w:cstheme="minorHAnsi"/>
                <w:sz w:val="24"/>
                <w:szCs w:val="24"/>
              </w:rPr>
              <w:t>Field Name</w:t>
            </w:r>
          </w:p>
        </w:tc>
        <w:tc>
          <w:tcPr>
            <w:tcW w:w="4040" w:type="dxa"/>
          </w:tcPr>
          <w:p w14:paraId="79368447" w14:textId="77777777" w:rsidR="00D14DCB" w:rsidRPr="004A3575" w:rsidRDefault="00D14DCB" w:rsidP="004D5E3F">
            <w:pPr>
              <w:rPr>
                <w:rFonts w:cstheme="minorHAnsi"/>
                <w:sz w:val="24"/>
                <w:szCs w:val="24"/>
              </w:rPr>
            </w:pPr>
            <w:r w:rsidRPr="004A3575">
              <w:rPr>
                <w:rFonts w:cstheme="minorHAnsi"/>
                <w:sz w:val="24"/>
                <w:szCs w:val="24"/>
              </w:rPr>
              <w:t>Field Id</w:t>
            </w:r>
          </w:p>
        </w:tc>
        <w:tc>
          <w:tcPr>
            <w:tcW w:w="2488" w:type="dxa"/>
          </w:tcPr>
          <w:p w14:paraId="3B7D9779" w14:textId="77777777" w:rsidR="00D14DCB" w:rsidRPr="004A3575" w:rsidRDefault="00D14DCB" w:rsidP="004D5E3F">
            <w:pPr>
              <w:rPr>
                <w:rFonts w:cstheme="minorHAnsi"/>
                <w:sz w:val="24"/>
                <w:szCs w:val="24"/>
              </w:rPr>
            </w:pPr>
            <w:r w:rsidRPr="004A3575">
              <w:rPr>
                <w:rFonts w:cstheme="minorHAnsi"/>
                <w:sz w:val="24"/>
                <w:szCs w:val="24"/>
              </w:rPr>
              <w:t>Description</w:t>
            </w:r>
          </w:p>
          <w:p w14:paraId="5C28C436" w14:textId="77777777" w:rsidR="00D14DCB" w:rsidRPr="004A3575" w:rsidRDefault="00D14DCB" w:rsidP="004D5E3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14DCB" w:rsidRPr="004A3575" w14:paraId="547FCF24" w14:textId="77777777" w:rsidTr="004D5E3F">
        <w:tc>
          <w:tcPr>
            <w:tcW w:w="2488" w:type="dxa"/>
          </w:tcPr>
          <w:p w14:paraId="42773A29" w14:textId="77777777" w:rsidR="00D14DCB" w:rsidRPr="004A3575" w:rsidRDefault="00D14DCB" w:rsidP="004D5E3F">
            <w:pPr>
              <w:rPr>
                <w:rFonts w:cstheme="minorHAnsi"/>
                <w:sz w:val="24"/>
                <w:szCs w:val="24"/>
              </w:rPr>
            </w:pPr>
            <w:r w:rsidRPr="004A3575">
              <w:rPr>
                <w:rFonts w:cstheme="minorHAnsi"/>
                <w:sz w:val="24"/>
                <w:szCs w:val="24"/>
              </w:rPr>
              <w:t>Transaction Type</w:t>
            </w:r>
          </w:p>
        </w:tc>
        <w:tc>
          <w:tcPr>
            <w:tcW w:w="4040" w:type="dxa"/>
          </w:tcPr>
          <w:p w14:paraId="72FF1B4C" w14:textId="77777777" w:rsidR="00D14DCB" w:rsidRPr="004A3575" w:rsidRDefault="00D14DCB" w:rsidP="004D5E3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A3575">
              <w:rPr>
                <w:rFonts w:cstheme="minorHAnsi"/>
                <w:sz w:val="24"/>
                <w:szCs w:val="24"/>
              </w:rPr>
              <w:t>custrecord_clear_fm_transaction_type</w:t>
            </w:r>
            <w:proofErr w:type="spellEnd"/>
          </w:p>
        </w:tc>
        <w:tc>
          <w:tcPr>
            <w:tcW w:w="2488" w:type="dxa"/>
          </w:tcPr>
          <w:p w14:paraId="3FC71BBC" w14:textId="77777777" w:rsidR="00D14DCB" w:rsidRPr="004A3575" w:rsidRDefault="00D14DCB" w:rsidP="004D5E3F">
            <w:pPr>
              <w:rPr>
                <w:rFonts w:cstheme="minorHAnsi"/>
                <w:sz w:val="24"/>
                <w:szCs w:val="24"/>
              </w:rPr>
            </w:pPr>
            <w:r w:rsidRPr="004A3575">
              <w:rPr>
                <w:rFonts w:cstheme="minorHAnsi"/>
                <w:sz w:val="24"/>
                <w:szCs w:val="24"/>
              </w:rPr>
              <w:t>Type of transaction for mapping</w:t>
            </w:r>
          </w:p>
        </w:tc>
      </w:tr>
      <w:tr w:rsidR="00D14DCB" w:rsidRPr="004A3575" w14:paraId="770F17C0" w14:textId="77777777" w:rsidTr="004D5E3F">
        <w:tc>
          <w:tcPr>
            <w:tcW w:w="2488" w:type="dxa"/>
          </w:tcPr>
          <w:p w14:paraId="463A7BBC" w14:textId="77777777" w:rsidR="00D14DCB" w:rsidRPr="004A3575" w:rsidRDefault="00D14DCB" w:rsidP="004D5E3F">
            <w:pPr>
              <w:rPr>
                <w:rFonts w:cstheme="minorHAnsi"/>
                <w:sz w:val="24"/>
                <w:szCs w:val="24"/>
              </w:rPr>
            </w:pPr>
            <w:r w:rsidRPr="004A3575">
              <w:rPr>
                <w:rFonts w:cstheme="minorHAnsi"/>
                <w:sz w:val="24"/>
                <w:szCs w:val="24"/>
              </w:rPr>
              <w:t>NetSuite Field Id</w:t>
            </w:r>
          </w:p>
        </w:tc>
        <w:tc>
          <w:tcPr>
            <w:tcW w:w="4040" w:type="dxa"/>
          </w:tcPr>
          <w:p w14:paraId="4CA9A51A" w14:textId="77777777" w:rsidR="00D14DCB" w:rsidRPr="004A3575" w:rsidRDefault="00D14DCB" w:rsidP="004D5E3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A3575">
              <w:rPr>
                <w:rFonts w:cstheme="minorHAnsi"/>
                <w:sz w:val="24"/>
                <w:szCs w:val="24"/>
              </w:rPr>
              <w:t>custrecord_clear_fm_ns_field_id</w:t>
            </w:r>
            <w:proofErr w:type="spellEnd"/>
          </w:p>
        </w:tc>
        <w:tc>
          <w:tcPr>
            <w:tcW w:w="2488" w:type="dxa"/>
          </w:tcPr>
          <w:p w14:paraId="232FAD11" w14:textId="77777777" w:rsidR="00D14DCB" w:rsidRPr="004A3575" w:rsidRDefault="00D14DCB" w:rsidP="004D5E3F">
            <w:pPr>
              <w:rPr>
                <w:rFonts w:cstheme="minorHAnsi"/>
                <w:sz w:val="24"/>
                <w:szCs w:val="24"/>
              </w:rPr>
            </w:pPr>
            <w:r w:rsidRPr="004A3575">
              <w:rPr>
                <w:rFonts w:cstheme="minorHAnsi"/>
                <w:sz w:val="24"/>
                <w:szCs w:val="24"/>
              </w:rPr>
              <w:t xml:space="preserve">NetSuite Transaction Field </w:t>
            </w:r>
            <w:proofErr w:type="spellStart"/>
            <w:r w:rsidRPr="004A3575">
              <w:rPr>
                <w:rFonts w:cstheme="minorHAnsi"/>
                <w:sz w:val="24"/>
                <w:szCs w:val="24"/>
              </w:rPr>
              <w:t>Internalid</w:t>
            </w:r>
            <w:proofErr w:type="spellEnd"/>
          </w:p>
        </w:tc>
      </w:tr>
      <w:tr w:rsidR="00D14DCB" w:rsidRPr="004A3575" w14:paraId="03F55B8B" w14:textId="77777777" w:rsidTr="004D5E3F">
        <w:tc>
          <w:tcPr>
            <w:tcW w:w="2488" w:type="dxa"/>
          </w:tcPr>
          <w:p w14:paraId="190F11E5" w14:textId="77777777" w:rsidR="00D14DCB" w:rsidRPr="004A3575" w:rsidRDefault="00D14DCB" w:rsidP="004D5E3F">
            <w:pPr>
              <w:rPr>
                <w:rFonts w:cstheme="minorHAnsi"/>
                <w:sz w:val="24"/>
                <w:szCs w:val="24"/>
              </w:rPr>
            </w:pPr>
            <w:r w:rsidRPr="004A3575">
              <w:rPr>
                <w:rFonts w:cstheme="minorHAnsi"/>
                <w:sz w:val="24"/>
                <w:szCs w:val="24"/>
              </w:rPr>
              <w:t>NetSuite Field Name</w:t>
            </w:r>
          </w:p>
        </w:tc>
        <w:tc>
          <w:tcPr>
            <w:tcW w:w="4040" w:type="dxa"/>
          </w:tcPr>
          <w:p w14:paraId="722E3C74" w14:textId="77777777" w:rsidR="00D14DCB" w:rsidRPr="004A3575" w:rsidRDefault="00D14DCB" w:rsidP="004D5E3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A3575">
              <w:rPr>
                <w:rFonts w:cstheme="minorHAnsi"/>
                <w:sz w:val="24"/>
                <w:szCs w:val="24"/>
              </w:rPr>
              <w:t>custrecord_clear_fm_ns_field_name</w:t>
            </w:r>
            <w:proofErr w:type="spellEnd"/>
          </w:p>
        </w:tc>
        <w:tc>
          <w:tcPr>
            <w:tcW w:w="2488" w:type="dxa"/>
          </w:tcPr>
          <w:p w14:paraId="72D22C2B" w14:textId="77777777" w:rsidR="00D14DCB" w:rsidRPr="004A3575" w:rsidRDefault="00D14DCB" w:rsidP="004D5E3F">
            <w:pPr>
              <w:rPr>
                <w:rFonts w:cstheme="minorHAnsi"/>
                <w:sz w:val="24"/>
                <w:szCs w:val="24"/>
              </w:rPr>
            </w:pPr>
            <w:r w:rsidRPr="004A3575">
              <w:rPr>
                <w:rFonts w:cstheme="minorHAnsi"/>
                <w:sz w:val="24"/>
                <w:szCs w:val="24"/>
              </w:rPr>
              <w:t>NetSuite Transaction record field name</w:t>
            </w:r>
          </w:p>
        </w:tc>
      </w:tr>
      <w:tr w:rsidR="00D14DCB" w:rsidRPr="004A3575" w14:paraId="38C7A6DF" w14:textId="77777777" w:rsidTr="004D5E3F">
        <w:tc>
          <w:tcPr>
            <w:tcW w:w="2488" w:type="dxa"/>
          </w:tcPr>
          <w:p w14:paraId="76C5A8F4" w14:textId="77777777" w:rsidR="00D14DCB" w:rsidRPr="004A3575" w:rsidRDefault="00D14DCB" w:rsidP="004D5E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Clear Object</w:t>
            </w:r>
          </w:p>
        </w:tc>
        <w:tc>
          <w:tcPr>
            <w:tcW w:w="4040" w:type="dxa"/>
          </w:tcPr>
          <w:p w14:paraId="17EF8118" w14:textId="77777777" w:rsidR="00D14DCB" w:rsidRPr="004A3575" w:rsidRDefault="00D14DCB" w:rsidP="004D5E3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B620E">
              <w:rPr>
                <w:rFonts w:cstheme="minorHAnsi"/>
                <w:sz w:val="24"/>
                <w:szCs w:val="24"/>
              </w:rPr>
              <w:t>custrecord_clear_</w:t>
            </w:r>
            <w:r>
              <w:rPr>
                <w:rFonts w:cstheme="minorHAnsi"/>
                <w:sz w:val="24"/>
                <w:szCs w:val="24"/>
              </w:rPr>
              <w:t>fm</w:t>
            </w:r>
            <w:r w:rsidRPr="006B620E">
              <w:rPr>
                <w:rFonts w:cstheme="minorHAnsi"/>
                <w:sz w:val="24"/>
                <w:szCs w:val="24"/>
              </w:rPr>
              <w:t>_clear_object</w:t>
            </w:r>
            <w:proofErr w:type="spellEnd"/>
          </w:p>
        </w:tc>
        <w:tc>
          <w:tcPr>
            <w:tcW w:w="2488" w:type="dxa"/>
          </w:tcPr>
          <w:p w14:paraId="5A383149" w14:textId="77777777" w:rsidR="00D14DCB" w:rsidRPr="004A3575" w:rsidRDefault="00D14DCB" w:rsidP="004D5E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Clear API filed object </w:t>
            </w:r>
          </w:p>
        </w:tc>
      </w:tr>
      <w:tr w:rsidR="00D14DCB" w:rsidRPr="004A3575" w14:paraId="5EBB0A30" w14:textId="77777777" w:rsidTr="004D5E3F">
        <w:tc>
          <w:tcPr>
            <w:tcW w:w="2488" w:type="dxa"/>
          </w:tcPr>
          <w:p w14:paraId="5E597B52" w14:textId="77777777" w:rsidR="00D14DCB" w:rsidRPr="004A3575" w:rsidRDefault="00D14DCB" w:rsidP="004D5E3F">
            <w:pPr>
              <w:rPr>
                <w:rFonts w:cstheme="minorHAnsi"/>
                <w:sz w:val="24"/>
                <w:szCs w:val="24"/>
              </w:rPr>
            </w:pPr>
            <w:r w:rsidRPr="004A3575">
              <w:rPr>
                <w:rFonts w:cstheme="minorHAnsi"/>
                <w:sz w:val="24"/>
                <w:szCs w:val="24"/>
              </w:rPr>
              <w:t>Clear Field Id</w:t>
            </w:r>
          </w:p>
        </w:tc>
        <w:tc>
          <w:tcPr>
            <w:tcW w:w="4040" w:type="dxa"/>
          </w:tcPr>
          <w:p w14:paraId="29DCEF7A" w14:textId="77777777" w:rsidR="00D14DCB" w:rsidRPr="004A3575" w:rsidRDefault="00D14DCB" w:rsidP="004D5E3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A3575">
              <w:rPr>
                <w:rFonts w:cstheme="minorHAnsi"/>
                <w:sz w:val="24"/>
                <w:szCs w:val="24"/>
              </w:rPr>
              <w:t>custrecord_clear_fm_clear_field_name</w:t>
            </w:r>
            <w:proofErr w:type="spellEnd"/>
          </w:p>
        </w:tc>
        <w:tc>
          <w:tcPr>
            <w:tcW w:w="2488" w:type="dxa"/>
          </w:tcPr>
          <w:p w14:paraId="1BDBEA5F" w14:textId="77777777" w:rsidR="00D14DCB" w:rsidRPr="004A3575" w:rsidRDefault="00D14DCB" w:rsidP="004D5E3F">
            <w:pPr>
              <w:rPr>
                <w:rFonts w:cstheme="minorHAnsi"/>
                <w:sz w:val="24"/>
                <w:szCs w:val="24"/>
              </w:rPr>
            </w:pPr>
            <w:r w:rsidRPr="004A3575">
              <w:rPr>
                <w:rFonts w:cstheme="minorHAnsi"/>
                <w:sz w:val="24"/>
                <w:szCs w:val="24"/>
              </w:rPr>
              <w:t>Clear API field ID</w:t>
            </w:r>
          </w:p>
        </w:tc>
      </w:tr>
      <w:tr w:rsidR="00D14DCB" w:rsidRPr="004A3575" w14:paraId="01606570" w14:textId="77777777" w:rsidTr="004D5E3F">
        <w:tc>
          <w:tcPr>
            <w:tcW w:w="2488" w:type="dxa"/>
          </w:tcPr>
          <w:p w14:paraId="4882BECF" w14:textId="77777777" w:rsidR="00D14DCB" w:rsidRPr="004A3575" w:rsidRDefault="00D14DCB" w:rsidP="004D5E3F">
            <w:pPr>
              <w:rPr>
                <w:rFonts w:cstheme="minorHAnsi"/>
                <w:sz w:val="24"/>
                <w:szCs w:val="24"/>
              </w:rPr>
            </w:pPr>
            <w:r w:rsidRPr="004A3575">
              <w:rPr>
                <w:rFonts w:cstheme="minorHAnsi"/>
                <w:sz w:val="24"/>
                <w:szCs w:val="24"/>
              </w:rPr>
              <w:t>Clear Field Name</w:t>
            </w:r>
          </w:p>
        </w:tc>
        <w:tc>
          <w:tcPr>
            <w:tcW w:w="4040" w:type="dxa"/>
          </w:tcPr>
          <w:p w14:paraId="5ADEF034" w14:textId="77777777" w:rsidR="00D14DCB" w:rsidRPr="004A3575" w:rsidRDefault="00D14DCB" w:rsidP="004D5E3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A3575">
              <w:rPr>
                <w:rFonts w:cstheme="minorHAnsi"/>
                <w:sz w:val="24"/>
                <w:szCs w:val="24"/>
              </w:rPr>
              <w:t>custrecord_clear_fm_clear_field_name</w:t>
            </w:r>
            <w:proofErr w:type="spellEnd"/>
          </w:p>
        </w:tc>
        <w:tc>
          <w:tcPr>
            <w:tcW w:w="2488" w:type="dxa"/>
          </w:tcPr>
          <w:p w14:paraId="35B1CF09" w14:textId="77777777" w:rsidR="00D14DCB" w:rsidRPr="004A3575" w:rsidRDefault="00D14DCB" w:rsidP="004D5E3F">
            <w:pPr>
              <w:rPr>
                <w:rFonts w:cstheme="minorHAnsi"/>
                <w:sz w:val="24"/>
                <w:szCs w:val="24"/>
              </w:rPr>
            </w:pPr>
            <w:r w:rsidRPr="004A3575">
              <w:rPr>
                <w:rFonts w:cstheme="minorHAnsi"/>
                <w:sz w:val="24"/>
                <w:szCs w:val="24"/>
              </w:rPr>
              <w:t>Clear API field Name</w:t>
            </w:r>
          </w:p>
        </w:tc>
      </w:tr>
      <w:tr w:rsidR="00D14DCB" w:rsidRPr="004A3575" w14:paraId="40AD2973" w14:textId="77777777" w:rsidTr="004D5E3F">
        <w:tc>
          <w:tcPr>
            <w:tcW w:w="2488" w:type="dxa"/>
          </w:tcPr>
          <w:p w14:paraId="6A203301" w14:textId="77777777" w:rsidR="00D14DCB" w:rsidRPr="004A3575" w:rsidRDefault="00D14DCB" w:rsidP="004D5E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Clear Object Type</w:t>
            </w:r>
          </w:p>
        </w:tc>
        <w:tc>
          <w:tcPr>
            <w:tcW w:w="4040" w:type="dxa"/>
          </w:tcPr>
          <w:p w14:paraId="7051ABD7" w14:textId="77777777" w:rsidR="00D14DCB" w:rsidRPr="004A3575" w:rsidRDefault="00D14DCB" w:rsidP="004D5E3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B620E">
              <w:rPr>
                <w:rFonts w:cstheme="minorHAnsi"/>
                <w:sz w:val="24"/>
                <w:szCs w:val="24"/>
              </w:rPr>
              <w:t>custrecord_clear_</w:t>
            </w:r>
            <w:r>
              <w:rPr>
                <w:rFonts w:cstheme="minorHAnsi"/>
                <w:sz w:val="24"/>
                <w:szCs w:val="24"/>
              </w:rPr>
              <w:t>fm</w:t>
            </w:r>
            <w:r w:rsidRPr="006B620E">
              <w:rPr>
                <w:rFonts w:cstheme="minorHAnsi"/>
                <w:sz w:val="24"/>
                <w:szCs w:val="24"/>
              </w:rPr>
              <w:t>_object_type</w:t>
            </w:r>
            <w:proofErr w:type="spellEnd"/>
          </w:p>
        </w:tc>
        <w:tc>
          <w:tcPr>
            <w:tcW w:w="2488" w:type="dxa"/>
          </w:tcPr>
          <w:p w14:paraId="083A53CA" w14:textId="77777777" w:rsidR="00D14DCB" w:rsidRPr="004A3575" w:rsidRDefault="00D14DCB" w:rsidP="004D5E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Clear API field type</w:t>
            </w:r>
          </w:p>
        </w:tc>
      </w:tr>
      <w:tr w:rsidR="00D14DCB" w:rsidRPr="004A3575" w14:paraId="6F688489" w14:textId="77777777" w:rsidTr="004D5E3F">
        <w:tc>
          <w:tcPr>
            <w:tcW w:w="2488" w:type="dxa"/>
          </w:tcPr>
          <w:p w14:paraId="4E1BFC0A" w14:textId="77777777" w:rsidR="00D14DCB" w:rsidRDefault="00D14DCB" w:rsidP="004D5E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NetSuite Field Type</w:t>
            </w:r>
          </w:p>
        </w:tc>
        <w:tc>
          <w:tcPr>
            <w:tcW w:w="4040" w:type="dxa"/>
          </w:tcPr>
          <w:p w14:paraId="22A0EE9D" w14:textId="77777777" w:rsidR="00D14DCB" w:rsidRPr="006B620E" w:rsidRDefault="00D14DCB" w:rsidP="004D5E3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B620E">
              <w:rPr>
                <w:rFonts w:cstheme="minorHAnsi"/>
                <w:sz w:val="24"/>
                <w:szCs w:val="24"/>
              </w:rPr>
              <w:t>custrecord_clear_fm_field_type</w:t>
            </w:r>
            <w:proofErr w:type="spellEnd"/>
          </w:p>
        </w:tc>
        <w:tc>
          <w:tcPr>
            <w:tcW w:w="2488" w:type="dxa"/>
          </w:tcPr>
          <w:p w14:paraId="12EED4DB" w14:textId="77777777" w:rsidR="00D14DCB" w:rsidRDefault="00D14DCB" w:rsidP="004D5E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Mapped </w:t>
            </w:r>
            <w:proofErr w:type="spellStart"/>
            <w:r>
              <w:rPr>
                <w:rFonts w:cstheme="minorHAnsi"/>
                <w:sz w:val="24"/>
                <w:szCs w:val="24"/>
              </w:rPr>
              <w:t>Netsuite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field type</w:t>
            </w:r>
          </w:p>
        </w:tc>
      </w:tr>
      <w:tr w:rsidR="00D14DCB" w:rsidRPr="004A3575" w14:paraId="704927AF" w14:textId="77777777" w:rsidTr="004D5E3F">
        <w:tc>
          <w:tcPr>
            <w:tcW w:w="2488" w:type="dxa"/>
          </w:tcPr>
          <w:p w14:paraId="17B177B4" w14:textId="77777777" w:rsidR="00D14DCB" w:rsidRDefault="00D14DCB" w:rsidP="004D5E3F">
            <w:pPr>
              <w:rPr>
                <w:rFonts w:cstheme="minorHAnsi"/>
                <w:sz w:val="24"/>
                <w:szCs w:val="24"/>
              </w:rPr>
            </w:pPr>
            <w:r w:rsidRPr="006B620E">
              <w:rPr>
                <w:rFonts w:cstheme="minorHAnsi"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>etSuite</w:t>
            </w:r>
            <w:r w:rsidRPr="006B620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Base</w:t>
            </w:r>
            <w:r w:rsidRPr="006B620E">
              <w:rPr>
                <w:rFonts w:cstheme="minorHAnsi"/>
                <w:sz w:val="24"/>
                <w:szCs w:val="24"/>
              </w:rPr>
              <w:t xml:space="preserve"> R</w:t>
            </w:r>
            <w:r>
              <w:rPr>
                <w:rFonts w:cstheme="minorHAnsi"/>
                <w:sz w:val="24"/>
                <w:szCs w:val="24"/>
              </w:rPr>
              <w:t>ecord</w:t>
            </w:r>
          </w:p>
        </w:tc>
        <w:tc>
          <w:tcPr>
            <w:tcW w:w="4040" w:type="dxa"/>
          </w:tcPr>
          <w:p w14:paraId="0E49F8A7" w14:textId="77777777" w:rsidR="00D14DCB" w:rsidRPr="006B620E" w:rsidRDefault="00D14DCB" w:rsidP="004D5E3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B620E">
              <w:rPr>
                <w:rFonts w:cstheme="minorHAnsi"/>
                <w:sz w:val="24"/>
                <w:szCs w:val="24"/>
              </w:rPr>
              <w:t>custrecord_clear_fm_base_record</w:t>
            </w:r>
            <w:proofErr w:type="spellEnd"/>
          </w:p>
        </w:tc>
        <w:tc>
          <w:tcPr>
            <w:tcW w:w="2488" w:type="dxa"/>
          </w:tcPr>
          <w:p w14:paraId="46D4E45A" w14:textId="77777777" w:rsidR="00D14DCB" w:rsidRDefault="00D14DCB" w:rsidP="004D5E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NetSuite base record to get value from for mapping to Clear API field (value of this field will be used when NetSuite Field Type is List/Record)</w:t>
            </w:r>
          </w:p>
        </w:tc>
      </w:tr>
      <w:tr w:rsidR="00D14DCB" w:rsidRPr="004A3575" w14:paraId="2DED2F86" w14:textId="77777777" w:rsidTr="004D5E3F">
        <w:tc>
          <w:tcPr>
            <w:tcW w:w="2488" w:type="dxa"/>
          </w:tcPr>
          <w:p w14:paraId="4184605B" w14:textId="77777777" w:rsidR="00D14DCB" w:rsidRPr="006B620E" w:rsidRDefault="00D14DCB" w:rsidP="004D5E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NetSuite Base Record Field</w:t>
            </w:r>
          </w:p>
        </w:tc>
        <w:tc>
          <w:tcPr>
            <w:tcW w:w="4040" w:type="dxa"/>
          </w:tcPr>
          <w:p w14:paraId="0E715F99" w14:textId="77777777" w:rsidR="00D14DCB" w:rsidRPr="006B620E" w:rsidRDefault="00D14DCB" w:rsidP="004D5E3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B620E">
              <w:rPr>
                <w:rFonts w:cstheme="minorHAnsi"/>
                <w:sz w:val="24"/>
                <w:szCs w:val="24"/>
              </w:rPr>
              <w:t>custrecord_clear_fm_base_field</w:t>
            </w:r>
            <w:proofErr w:type="spellEnd"/>
          </w:p>
        </w:tc>
        <w:tc>
          <w:tcPr>
            <w:tcW w:w="2488" w:type="dxa"/>
          </w:tcPr>
          <w:p w14:paraId="2E6D3092" w14:textId="77777777" w:rsidR="00D14DCB" w:rsidRDefault="00D14DCB" w:rsidP="004D5E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Field to map from base record</w:t>
            </w:r>
          </w:p>
        </w:tc>
      </w:tr>
    </w:tbl>
    <w:p w14:paraId="4AFF4D32" w14:textId="77777777" w:rsidR="00D14DCB" w:rsidRPr="004A3575" w:rsidRDefault="00D14DCB" w:rsidP="00D14DCB">
      <w:pPr>
        <w:rPr>
          <w:rFonts w:cstheme="minorHAnsi"/>
          <w:sz w:val="24"/>
          <w:szCs w:val="24"/>
        </w:rPr>
      </w:pPr>
    </w:p>
    <w:p w14:paraId="3F41593F" w14:textId="4A628165" w:rsidR="00D14DCB" w:rsidRPr="004A3575" w:rsidRDefault="00D14DCB" w:rsidP="00D14DCB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00AE1FF" wp14:editId="68BA6F2A">
            <wp:extent cx="5731510" cy="110172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96CF" w14:textId="77777777" w:rsidR="00D14DCB" w:rsidRPr="004A3575" w:rsidRDefault="00D14DCB" w:rsidP="00D14DCB">
      <w:pPr>
        <w:rPr>
          <w:rFonts w:cstheme="minorHAnsi"/>
          <w:sz w:val="24"/>
          <w:szCs w:val="24"/>
        </w:rPr>
      </w:pPr>
    </w:p>
    <w:p w14:paraId="0FEB63A3" w14:textId="50A097F7" w:rsidR="00D14DCB" w:rsidRDefault="00D14DCB" w:rsidP="00D14DCB">
      <w:pPr>
        <w:rPr>
          <w:rFonts w:cstheme="minorHAnsi"/>
          <w:sz w:val="24"/>
          <w:szCs w:val="24"/>
        </w:rPr>
      </w:pPr>
    </w:p>
    <w:p w14:paraId="3BF2B353" w14:textId="68D653C3" w:rsidR="000E06E5" w:rsidRDefault="000E06E5" w:rsidP="00D14DCB">
      <w:pPr>
        <w:rPr>
          <w:rFonts w:cstheme="minorHAnsi"/>
          <w:sz w:val="24"/>
          <w:szCs w:val="24"/>
        </w:rPr>
      </w:pPr>
    </w:p>
    <w:p w14:paraId="01584D2A" w14:textId="3394F842" w:rsidR="000E06E5" w:rsidRDefault="000E06E5" w:rsidP="00D14DCB">
      <w:pPr>
        <w:rPr>
          <w:rFonts w:cstheme="minorHAnsi"/>
          <w:sz w:val="24"/>
          <w:szCs w:val="24"/>
        </w:rPr>
      </w:pPr>
    </w:p>
    <w:p w14:paraId="7504D810" w14:textId="55E1CC38" w:rsidR="000E06E5" w:rsidRDefault="000E06E5" w:rsidP="00D14DCB">
      <w:pPr>
        <w:rPr>
          <w:rFonts w:cstheme="minorHAnsi"/>
          <w:sz w:val="24"/>
          <w:szCs w:val="24"/>
        </w:rPr>
      </w:pPr>
    </w:p>
    <w:p w14:paraId="52645FE0" w14:textId="6FBF04EA" w:rsidR="000E06E5" w:rsidRDefault="000E06E5" w:rsidP="00D14DCB">
      <w:pPr>
        <w:rPr>
          <w:rFonts w:cstheme="minorHAnsi"/>
          <w:sz w:val="24"/>
          <w:szCs w:val="24"/>
        </w:rPr>
      </w:pPr>
    </w:p>
    <w:p w14:paraId="0E2C7E78" w14:textId="5BFC8600" w:rsidR="000E06E5" w:rsidRDefault="000E06E5" w:rsidP="00D14DCB">
      <w:pPr>
        <w:rPr>
          <w:rFonts w:cstheme="minorHAnsi"/>
          <w:sz w:val="24"/>
          <w:szCs w:val="24"/>
        </w:rPr>
      </w:pPr>
    </w:p>
    <w:p w14:paraId="01ADA7FD" w14:textId="01C858DE" w:rsidR="000E06E5" w:rsidRDefault="000E06E5" w:rsidP="00D14DCB">
      <w:pPr>
        <w:rPr>
          <w:rFonts w:cstheme="minorHAnsi"/>
          <w:sz w:val="24"/>
          <w:szCs w:val="24"/>
        </w:rPr>
      </w:pPr>
    </w:p>
    <w:p w14:paraId="7E05F7B0" w14:textId="77777777" w:rsidR="000E06E5" w:rsidRPr="004A3575" w:rsidRDefault="000E06E5" w:rsidP="00D14DCB">
      <w:pPr>
        <w:rPr>
          <w:rFonts w:cstheme="minorHAnsi"/>
          <w:sz w:val="24"/>
          <w:szCs w:val="24"/>
        </w:rPr>
      </w:pPr>
    </w:p>
    <w:p w14:paraId="391390BF" w14:textId="77777777" w:rsidR="007D759C" w:rsidRPr="00102834" w:rsidRDefault="007D759C" w:rsidP="007D759C">
      <w:pPr>
        <w:rPr>
          <w:rFonts w:cstheme="minorHAnsi"/>
          <w:b/>
          <w:sz w:val="24"/>
          <w:szCs w:val="24"/>
        </w:rPr>
      </w:pPr>
      <w:r w:rsidRPr="00102834">
        <w:rPr>
          <w:rFonts w:cstheme="minorHAnsi"/>
          <w:b/>
          <w:sz w:val="24"/>
          <w:szCs w:val="24"/>
        </w:rPr>
        <w:lastRenderedPageBreak/>
        <w:t xml:space="preserve">E-Invoice </w:t>
      </w:r>
      <w:proofErr w:type="gramStart"/>
      <w:r w:rsidRPr="00102834">
        <w:rPr>
          <w:rFonts w:cstheme="minorHAnsi"/>
          <w:b/>
          <w:sz w:val="24"/>
          <w:szCs w:val="24"/>
        </w:rPr>
        <w:t>Status :</w:t>
      </w:r>
      <w:proofErr w:type="gramEnd"/>
    </w:p>
    <w:p w14:paraId="3EA4C781" w14:textId="77777777" w:rsidR="007D759C" w:rsidRPr="004A3575" w:rsidRDefault="007D759C" w:rsidP="007D759C">
      <w:pPr>
        <w:rPr>
          <w:rFonts w:cstheme="minorHAnsi"/>
          <w:sz w:val="24"/>
          <w:szCs w:val="24"/>
        </w:rPr>
      </w:pPr>
      <w:r w:rsidRPr="004A3575">
        <w:rPr>
          <w:rFonts w:cstheme="minorHAnsi"/>
          <w:sz w:val="24"/>
          <w:szCs w:val="24"/>
        </w:rPr>
        <w:t>This field is to know the current status of E-Invoice.</w:t>
      </w:r>
    </w:p>
    <w:p w14:paraId="52866AB7" w14:textId="77777777" w:rsidR="007D759C" w:rsidRPr="004A3575" w:rsidRDefault="007D759C" w:rsidP="007D759C">
      <w:pPr>
        <w:ind w:left="108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9B8D9EE" wp14:editId="138D4513">
            <wp:extent cx="2428875" cy="16097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B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9F9390" wp14:editId="2030FFDF">
            <wp:extent cx="2339788" cy="1541721"/>
            <wp:effectExtent l="0" t="0" r="381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536" cy="154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7"/>
        <w:gridCol w:w="4388"/>
      </w:tblGrid>
      <w:tr w:rsidR="004C640E" w:rsidRPr="004A3575" w14:paraId="6AEFEA3F" w14:textId="77777777" w:rsidTr="004D5E3F">
        <w:tc>
          <w:tcPr>
            <w:tcW w:w="4508" w:type="dxa"/>
          </w:tcPr>
          <w:p w14:paraId="61C3BDBF" w14:textId="77777777" w:rsidR="004C640E" w:rsidRPr="004A3575" w:rsidRDefault="004C640E" w:rsidP="004D5E3F">
            <w:pPr>
              <w:rPr>
                <w:rFonts w:cstheme="minorHAnsi"/>
                <w:sz w:val="24"/>
                <w:szCs w:val="24"/>
              </w:rPr>
            </w:pPr>
            <w:r w:rsidRPr="004A3575">
              <w:rPr>
                <w:rFonts w:cstheme="minorHAnsi"/>
                <w:sz w:val="24"/>
                <w:szCs w:val="24"/>
              </w:rPr>
              <w:t>L</w:t>
            </w:r>
            <w:r>
              <w:rPr>
                <w:rFonts w:cstheme="minorHAnsi"/>
                <w:sz w:val="24"/>
                <w:szCs w:val="24"/>
              </w:rPr>
              <w:t xml:space="preserve">ist </w:t>
            </w:r>
            <w:proofErr w:type="gramStart"/>
            <w:r>
              <w:rPr>
                <w:rFonts w:cstheme="minorHAnsi"/>
                <w:sz w:val="24"/>
                <w:szCs w:val="24"/>
              </w:rPr>
              <w:t>Of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Value</w:t>
            </w:r>
          </w:p>
        </w:tc>
        <w:tc>
          <w:tcPr>
            <w:tcW w:w="4508" w:type="dxa"/>
          </w:tcPr>
          <w:p w14:paraId="2D532CF1" w14:textId="77777777" w:rsidR="004C640E" w:rsidRPr="004A3575" w:rsidRDefault="004C640E" w:rsidP="004D5E3F">
            <w:pPr>
              <w:rPr>
                <w:rFonts w:cstheme="minorHAnsi"/>
                <w:sz w:val="24"/>
                <w:szCs w:val="24"/>
              </w:rPr>
            </w:pPr>
            <w:r w:rsidRPr="004A3575"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4C640E" w:rsidRPr="004A3575" w14:paraId="4F009C78" w14:textId="77777777" w:rsidTr="004D5E3F">
        <w:tc>
          <w:tcPr>
            <w:tcW w:w="4508" w:type="dxa"/>
          </w:tcPr>
          <w:p w14:paraId="10FA64C8" w14:textId="77777777" w:rsidR="004C640E" w:rsidRPr="004A3575" w:rsidRDefault="004C640E" w:rsidP="004D5E3F">
            <w:pPr>
              <w:rPr>
                <w:rFonts w:cstheme="minorHAnsi"/>
                <w:sz w:val="24"/>
                <w:szCs w:val="24"/>
              </w:rPr>
            </w:pPr>
            <w:r w:rsidRPr="004A3575">
              <w:rPr>
                <w:rFonts w:cstheme="minorHAnsi"/>
                <w:sz w:val="24"/>
                <w:szCs w:val="24"/>
              </w:rPr>
              <w:t>Open</w:t>
            </w:r>
          </w:p>
        </w:tc>
        <w:tc>
          <w:tcPr>
            <w:tcW w:w="4508" w:type="dxa"/>
          </w:tcPr>
          <w:p w14:paraId="70F903BA" w14:textId="6307D467" w:rsidR="004C640E" w:rsidRPr="004A3575" w:rsidRDefault="004C640E" w:rsidP="004D5E3F">
            <w:pPr>
              <w:rPr>
                <w:rFonts w:cstheme="minorHAnsi"/>
                <w:sz w:val="24"/>
                <w:szCs w:val="24"/>
              </w:rPr>
            </w:pPr>
            <w:r w:rsidRPr="004A3575">
              <w:rPr>
                <w:rFonts w:cstheme="minorHAnsi"/>
                <w:sz w:val="24"/>
                <w:szCs w:val="24"/>
              </w:rPr>
              <w:t xml:space="preserve">When </w:t>
            </w:r>
            <w:r>
              <w:rPr>
                <w:rFonts w:cstheme="minorHAnsi"/>
                <w:sz w:val="24"/>
                <w:szCs w:val="24"/>
              </w:rPr>
              <w:t xml:space="preserve">an </w:t>
            </w:r>
            <w:r w:rsidRPr="004A3575">
              <w:rPr>
                <w:rFonts w:cstheme="minorHAnsi"/>
                <w:sz w:val="24"/>
                <w:szCs w:val="24"/>
              </w:rPr>
              <w:t>Invoice</w:t>
            </w:r>
            <w:r>
              <w:rPr>
                <w:rFonts w:cstheme="minorHAnsi"/>
                <w:sz w:val="24"/>
                <w:szCs w:val="24"/>
              </w:rPr>
              <w:t xml:space="preserve"> /Credit Memo/Bill/Bill Credit</w:t>
            </w:r>
            <w:r w:rsidRPr="004A3575">
              <w:rPr>
                <w:rFonts w:cstheme="minorHAnsi"/>
                <w:sz w:val="24"/>
                <w:szCs w:val="24"/>
              </w:rPr>
              <w:t xml:space="preserve"> is created in NetSuite </w:t>
            </w:r>
          </w:p>
          <w:p w14:paraId="1C10E3D1" w14:textId="77777777" w:rsidR="004C640E" w:rsidRPr="004A3575" w:rsidRDefault="004C640E" w:rsidP="004D5E3F">
            <w:pPr>
              <w:rPr>
                <w:rFonts w:cstheme="minorHAnsi"/>
                <w:sz w:val="24"/>
                <w:szCs w:val="24"/>
              </w:rPr>
            </w:pPr>
            <w:r w:rsidRPr="004A3575">
              <w:rPr>
                <w:rFonts w:cstheme="minorHAnsi"/>
                <w:sz w:val="24"/>
                <w:szCs w:val="24"/>
              </w:rPr>
              <w:t>The default status is open</w:t>
            </w:r>
          </w:p>
        </w:tc>
      </w:tr>
      <w:tr w:rsidR="004C640E" w:rsidRPr="004A3575" w14:paraId="22DB3866" w14:textId="77777777" w:rsidTr="004D5E3F">
        <w:tc>
          <w:tcPr>
            <w:tcW w:w="4508" w:type="dxa"/>
          </w:tcPr>
          <w:p w14:paraId="657F95BD" w14:textId="1E7FD408" w:rsidR="004C640E" w:rsidRPr="004A3575" w:rsidRDefault="004C640E" w:rsidP="004D5E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Submitted</w:t>
            </w:r>
          </w:p>
        </w:tc>
        <w:tc>
          <w:tcPr>
            <w:tcW w:w="4508" w:type="dxa"/>
          </w:tcPr>
          <w:p w14:paraId="6AA04DF2" w14:textId="3FEA68A2" w:rsidR="004C640E" w:rsidRPr="004A3575" w:rsidRDefault="004C640E" w:rsidP="004D5E3F">
            <w:pPr>
              <w:rPr>
                <w:rFonts w:cstheme="minorHAnsi"/>
                <w:sz w:val="24"/>
                <w:szCs w:val="24"/>
              </w:rPr>
            </w:pPr>
            <w:r w:rsidRPr="004A3575">
              <w:rPr>
                <w:rFonts w:cstheme="minorHAnsi"/>
                <w:sz w:val="24"/>
                <w:szCs w:val="24"/>
              </w:rPr>
              <w:t xml:space="preserve">If the </w:t>
            </w:r>
            <w:r w:rsidR="00661944">
              <w:rPr>
                <w:rFonts w:cstheme="minorHAnsi"/>
                <w:sz w:val="24"/>
                <w:szCs w:val="24"/>
              </w:rPr>
              <w:t>Transaction record</w:t>
            </w:r>
            <w:r w:rsidRPr="004A3575">
              <w:rPr>
                <w:rFonts w:cstheme="minorHAnsi"/>
                <w:sz w:val="24"/>
                <w:szCs w:val="24"/>
              </w:rPr>
              <w:t xml:space="preserve"> </w:t>
            </w:r>
            <w:r w:rsidR="00661944">
              <w:rPr>
                <w:rFonts w:cstheme="minorHAnsi"/>
                <w:sz w:val="24"/>
                <w:szCs w:val="24"/>
              </w:rPr>
              <w:t>is Submitted to LHDN to generate an E-Invoice.</w:t>
            </w:r>
          </w:p>
        </w:tc>
      </w:tr>
      <w:tr w:rsidR="004C640E" w:rsidRPr="004A3575" w14:paraId="44272069" w14:textId="77777777" w:rsidTr="004D5E3F">
        <w:tc>
          <w:tcPr>
            <w:tcW w:w="4508" w:type="dxa"/>
          </w:tcPr>
          <w:p w14:paraId="4F0F61B8" w14:textId="5590D7E0" w:rsidR="004C640E" w:rsidRPr="004A3575" w:rsidRDefault="00661944" w:rsidP="004D5E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submitted</w:t>
            </w:r>
          </w:p>
        </w:tc>
        <w:tc>
          <w:tcPr>
            <w:tcW w:w="4508" w:type="dxa"/>
          </w:tcPr>
          <w:p w14:paraId="1C24A052" w14:textId="0A9F151D" w:rsidR="004C640E" w:rsidRPr="004A3575" w:rsidRDefault="00661944" w:rsidP="004D5E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any error occurs while Submitting transaction details to LHDN to generate an E-Invoice </w:t>
            </w:r>
          </w:p>
        </w:tc>
      </w:tr>
      <w:tr w:rsidR="004C640E" w:rsidRPr="004A3575" w14:paraId="135F1673" w14:textId="77777777" w:rsidTr="004D5E3F">
        <w:tc>
          <w:tcPr>
            <w:tcW w:w="4508" w:type="dxa"/>
          </w:tcPr>
          <w:p w14:paraId="2C1345F2" w14:textId="7271D24C" w:rsidR="004C640E" w:rsidRPr="004A3575" w:rsidRDefault="00661944" w:rsidP="004D5E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Valid</w:t>
            </w:r>
          </w:p>
        </w:tc>
        <w:tc>
          <w:tcPr>
            <w:tcW w:w="4508" w:type="dxa"/>
          </w:tcPr>
          <w:p w14:paraId="7A6F1AAB" w14:textId="678F18F1" w:rsidR="004C640E" w:rsidRPr="004A3575" w:rsidRDefault="00661944" w:rsidP="004D5E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the E-Invoice is successfully generated</w:t>
            </w:r>
          </w:p>
        </w:tc>
      </w:tr>
      <w:tr w:rsidR="004C640E" w:rsidRPr="004A3575" w14:paraId="0DB47E28" w14:textId="77777777" w:rsidTr="004D5E3F">
        <w:tc>
          <w:tcPr>
            <w:tcW w:w="4508" w:type="dxa"/>
          </w:tcPr>
          <w:p w14:paraId="41ECE4DC" w14:textId="5AC733DC" w:rsidR="004C640E" w:rsidRPr="004A3575" w:rsidRDefault="00661944" w:rsidP="004D5E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Failed </w:t>
            </w:r>
          </w:p>
        </w:tc>
        <w:tc>
          <w:tcPr>
            <w:tcW w:w="4508" w:type="dxa"/>
          </w:tcPr>
          <w:p w14:paraId="3814B6C5" w14:textId="2C3EDC8C" w:rsidR="004C640E" w:rsidRPr="004A3575" w:rsidRDefault="00661944" w:rsidP="004D5E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the E-Invoice generation fails from LHDN</w:t>
            </w:r>
          </w:p>
        </w:tc>
      </w:tr>
      <w:tr w:rsidR="004C640E" w:rsidRPr="004A3575" w14:paraId="7A6010A8" w14:textId="77777777" w:rsidTr="004D5E3F">
        <w:tc>
          <w:tcPr>
            <w:tcW w:w="4508" w:type="dxa"/>
          </w:tcPr>
          <w:p w14:paraId="60588F28" w14:textId="086B282D" w:rsidR="004C640E" w:rsidRPr="004A3575" w:rsidRDefault="00661944" w:rsidP="004D5E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Cancel</w:t>
            </w:r>
          </w:p>
        </w:tc>
        <w:tc>
          <w:tcPr>
            <w:tcW w:w="4508" w:type="dxa"/>
          </w:tcPr>
          <w:p w14:paraId="4078EE70" w14:textId="6AF2CFCF" w:rsidR="004C640E" w:rsidRPr="004A3575" w:rsidRDefault="004C640E" w:rsidP="004D5E3F">
            <w:pPr>
              <w:rPr>
                <w:rFonts w:cstheme="minorHAnsi"/>
                <w:sz w:val="24"/>
                <w:szCs w:val="24"/>
              </w:rPr>
            </w:pPr>
            <w:r w:rsidRPr="004A3575">
              <w:rPr>
                <w:rFonts w:cstheme="minorHAnsi"/>
                <w:sz w:val="24"/>
                <w:szCs w:val="24"/>
              </w:rPr>
              <w:t xml:space="preserve">If the E-Invoice </w:t>
            </w:r>
            <w:r w:rsidR="00661944">
              <w:rPr>
                <w:rFonts w:cstheme="minorHAnsi"/>
                <w:sz w:val="24"/>
                <w:szCs w:val="24"/>
              </w:rPr>
              <w:t>is Cancelled(B2B)</w:t>
            </w:r>
          </w:p>
        </w:tc>
      </w:tr>
      <w:tr w:rsidR="004C640E" w:rsidRPr="004A3575" w14:paraId="7E3228D0" w14:textId="77777777" w:rsidTr="004D5E3F">
        <w:tc>
          <w:tcPr>
            <w:tcW w:w="4508" w:type="dxa"/>
          </w:tcPr>
          <w:p w14:paraId="526BF24B" w14:textId="1EF7FF9B" w:rsidR="004C640E" w:rsidRDefault="00661944" w:rsidP="004D5E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Uploaded</w:t>
            </w:r>
          </w:p>
        </w:tc>
        <w:tc>
          <w:tcPr>
            <w:tcW w:w="4508" w:type="dxa"/>
          </w:tcPr>
          <w:p w14:paraId="123B0B6E" w14:textId="3E028217" w:rsidR="004C640E" w:rsidRPr="004A3575" w:rsidRDefault="00661944" w:rsidP="004D5E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the B2C transaction is uploaded in the </w:t>
            </w:r>
            <w:proofErr w:type="spellStart"/>
            <w:r>
              <w:rPr>
                <w:rFonts w:cstheme="minorHAnsi"/>
                <w:sz w:val="24"/>
                <w:szCs w:val="24"/>
              </w:rPr>
              <w:t>ClearTax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portal</w:t>
            </w:r>
          </w:p>
        </w:tc>
      </w:tr>
      <w:tr w:rsidR="004C640E" w:rsidRPr="004A3575" w14:paraId="10670474" w14:textId="77777777" w:rsidTr="004D5E3F">
        <w:tc>
          <w:tcPr>
            <w:tcW w:w="4508" w:type="dxa"/>
          </w:tcPr>
          <w:p w14:paraId="6554BA0F" w14:textId="68FC5AAA" w:rsidR="004C640E" w:rsidRDefault="00F22B5B" w:rsidP="004D5E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Uploaded</w:t>
            </w:r>
          </w:p>
        </w:tc>
        <w:tc>
          <w:tcPr>
            <w:tcW w:w="4508" w:type="dxa"/>
          </w:tcPr>
          <w:p w14:paraId="7E72AD15" w14:textId="43810B78" w:rsidR="004C640E" w:rsidRDefault="00F22B5B" w:rsidP="004D5E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the error occurs in uploading the B2C transaction to </w:t>
            </w:r>
            <w:proofErr w:type="spellStart"/>
            <w:r>
              <w:rPr>
                <w:rFonts w:cstheme="minorHAnsi"/>
                <w:sz w:val="24"/>
                <w:szCs w:val="24"/>
              </w:rPr>
              <w:t>ClearTax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portal</w:t>
            </w:r>
          </w:p>
        </w:tc>
      </w:tr>
      <w:tr w:rsidR="00487AEF" w:rsidRPr="004A3575" w14:paraId="24B60552" w14:textId="77777777" w:rsidTr="004D5E3F">
        <w:tc>
          <w:tcPr>
            <w:tcW w:w="4508" w:type="dxa"/>
          </w:tcPr>
          <w:p w14:paraId="7E2EA613" w14:textId="1DD5597E" w:rsidR="00487AEF" w:rsidRDefault="00487AEF" w:rsidP="004D5E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Deleted </w:t>
            </w:r>
          </w:p>
        </w:tc>
        <w:tc>
          <w:tcPr>
            <w:tcW w:w="4508" w:type="dxa"/>
          </w:tcPr>
          <w:p w14:paraId="5EA61665" w14:textId="46FCC097" w:rsidR="00487AEF" w:rsidRDefault="00487AEF" w:rsidP="004D5E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the B2C transaction is deleted in the </w:t>
            </w:r>
            <w:proofErr w:type="spellStart"/>
            <w:r>
              <w:rPr>
                <w:rFonts w:cstheme="minorHAnsi"/>
                <w:sz w:val="24"/>
                <w:szCs w:val="24"/>
              </w:rPr>
              <w:t>ClearTax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portal </w:t>
            </w:r>
          </w:p>
        </w:tc>
      </w:tr>
      <w:tr w:rsidR="00487AEF" w:rsidRPr="004A3575" w14:paraId="5CAC93B5" w14:textId="77777777" w:rsidTr="004D5E3F">
        <w:tc>
          <w:tcPr>
            <w:tcW w:w="4508" w:type="dxa"/>
          </w:tcPr>
          <w:p w14:paraId="50328917" w14:textId="6EB96877" w:rsidR="00487AEF" w:rsidRDefault="00487AEF" w:rsidP="004D5E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Initiated </w:t>
            </w:r>
          </w:p>
        </w:tc>
        <w:tc>
          <w:tcPr>
            <w:tcW w:w="4508" w:type="dxa"/>
          </w:tcPr>
          <w:p w14:paraId="3DC22906" w14:textId="504D14F8" w:rsidR="00487AEF" w:rsidRDefault="00487AEF" w:rsidP="004D5E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When the transaction details are sent to LHDN to submit </w:t>
            </w:r>
          </w:p>
        </w:tc>
      </w:tr>
    </w:tbl>
    <w:p w14:paraId="1453FF34" w14:textId="3E0CC0B1" w:rsidR="00634546" w:rsidRDefault="00634546" w:rsidP="00634546">
      <w:pPr>
        <w:rPr>
          <w:rFonts w:cstheme="minorHAnsi"/>
          <w:sz w:val="24"/>
          <w:szCs w:val="24"/>
        </w:rPr>
      </w:pPr>
    </w:p>
    <w:p w14:paraId="0A49119B" w14:textId="30352FD7" w:rsidR="007F1952" w:rsidRDefault="007F1952" w:rsidP="00634546">
      <w:pPr>
        <w:rPr>
          <w:rFonts w:cstheme="minorHAnsi"/>
          <w:sz w:val="24"/>
          <w:szCs w:val="24"/>
        </w:rPr>
      </w:pPr>
    </w:p>
    <w:p w14:paraId="75B561E2" w14:textId="5310C6D9" w:rsidR="000E06E5" w:rsidRDefault="000E06E5" w:rsidP="00634546">
      <w:pPr>
        <w:rPr>
          <w:rFonts w:cstheme="minorHAnsi"/>
          <w:sz w:val="24"/>
          <w:szCs w:val="24"/>
        </w:rPr>
      </w:pPr>
    </w:p>
    <w:p w14:paraId="45A95B82" w14:textId="77777777" w:rsidR="000E06E5" w:rsidRDefault="000E06E5" w:rsidP="00634546">
      <w:pPr>
        <w:rPr>
          <w:rFonts w:cstheme="minorHAnsi"/>
          <w:sz w:val="24"/>
          <w:szCs w:val="24"/>
        </w:rPr>
      </w:pPr>
    </w:p>
    <w:p w14:paraId="2BEA6450" w14:textId="5C74CEE0" w:rsidR="007F1952" w:rsidRPr="004A3575" w:rsidRDefault="007F1952" w:rsidP="007F1952">
      <w:pPr>
        <w:pStyle w:val="Heading1"/>
        <w:numPr>
          <w:ilvl w:val="2"/>
          <w:numId w:val="3"/>
        </w:numPr>
        <w:rPr>
          <w:rFonts w:asciiTheme="minorHAnsi" w:hAnsiTheme="minorHAnsi" w:cstheme="minorHAnsi"/>
          <w:sz w:val="24"/>
          <w:szCs w:val="24"/>
        </w:rPr>
      </w:pPr>
      <w:bookmarkStart w:id="6" w:name="_Toc178839101"/>
      <w:r w:rsidRPr="004A3575">
        <w:rPr>
          <w:rFonts w:asciiTheme="minorHAnsi" w:hAnsiTheme="minorHAnsi" w:cstheme="minorHAnsi"/>
          <w:sz w:val="24"/>
          <w:szCs w:val="24"/>
        </w:rPr>
        <w:t>Custom fields for tracking E-invoice Status</w:t>
      </w:r>
      <w:bookmarkEnd w:id="6"/>
    </w:p>
    <w:p w14:paraId="5A170A4E" w14:textId="77777777" w:rsidR="007F1952" w:rsidRDefault="007F1952" w:rsidP="007F1952">
      <w:pPr>
        <w:ind w:left="1080"/>
        <w:rPr>
          <w:rFonts w:cstheme="minorHAnsi"/>
          <w:sz w:val="24"/>
          <w:szCs w:val="24"/>
        </w:rPr>
      </w:pPr>
      <w:r w:rsidRPr="004A3575">
        <w:rPr>
          <w:rFonts w:cstheme="minorHAnsi"/>
          <w:sz w:val="24"/>
          <w:szCs w:val="24"/>
        </w:rPr>
        <w:t>Custom fields in transaction records to store Clear response details</w:t>
      </w:r>
    </w:p>
    <w:p w14:paraId="0C802A7B" w14:textId="77777777" w:rsidR="007F1952" w:rsidRDefault="007F1952" w:rsidP="00634546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80"/>
        <w:gridCol w:w="3376"/>
        <w:gridCol w:w="2019"/>
      </w:tblGrid>
      <w:tr w:rsidR="007F1952" w:rsidRPr="00AA6105" w14:paraId="3B716F6D" w14:textId="77777777" w:rsidTr="004D5E3F">
        <w:tc>
          <w:tcPr>
            <w:tcW w:w="2362" w:type="dxa"/>
          </w:tcPr>
          <w:p w14:paraId="72E37206" w14:textId="77777777" w:rsidR="007F1952" w:rsidRPr="008B4CB4" w:rsidRDefault="007F1952" w:rsidP="004D5E3F">
            <w:pPr>
              <w:rPr>
                <w:rFonts w:ascii="Arial Narrow" w:hAnsi="Arial Narrow" w:cstheme="minorHAnsi"/>
                <w:b/>
                <w:bCs/>
                <w:sz w:val="24"/>
                <w:szCs w:val="24"/>
              </w:rPr>
            </w:pPr>
            <w:r w:rsidRPr="008B4CB4">
              <w:rPr>
                <w:rFonts w:ascii="Arial Narrow" w:hAnsi="Arial Narrow" w:cstheme="minorHAnsi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3403" w:type="dxa"/>
          </w:tcPr>
          <w:p w14:paraId="1A9A326A" w14:textId="77777777" w:rsidR="007F1952" w:rsidRPr="008B4CB4" w:rsidRDefault="007F1952" w:rsidP="004D5E3F">
            <w:pPr>
              <w:rPr>
                <w:rFonts w:ascii="Arial Narrow" w:hAnsi="Arial Narrow" w:cstheme="minorHAnsi"/>
                <w:b/>
                <w:bCs/>
                <w:sz w:val="24"/>
                <w:szCs w:val="24"/>
              </w:rPr>
            </w:pPr>
            <w:r w:rsidRPr="008B4CB4">
              <w:rPr>
                <w:rFonts w:ascii="Arial Narrow" w:hAnsi="Arial Narrow" w:cstheme="minorHAnsi"/>
                <w:b/>
                <w:bCs/>
                <w:sz w:val="24"/>
                <w:szCs w:val="24"/>
              </w:rPr>
              <w:t>Field Id</w:t>
            </w:r>
          </w:p>
        </w:tc>
        <w:tc>
          <w:tcPr>
            <w:tcW w:w="2171" w:type="dxa"/>
          </w:tcPr>
          <w:p w14:paraId="288CC515" w14:textId="77777777" w:rsidR="007F1952" w:rsidRPr="008B4CB4" w:rsidRDefault="007F1952" w:rsidP="004D5E3F">
            <w:pPr>
              <w:rPr>
                <w:rFonts w:ascii="Arial Narrow" w:hAnsi="Arial Narrow" w:cstheme="minorHAnsi"/>
                <w:b/>
                <w:bCs/>
                <w:sz w:val="24"/>
                <w:szCs w:val="24"/>
              </w:rPr>
            </w:pPr>
            <w:r w:rsidRPr="008B4CB4">
              <w:rPr>
                <w:rFonts w:ascii="Arial Narrow" w:hAnsi="Arial Narrow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7F1952" w:rsidRPr="00AA6105" w14:paraId="5A526CF1" w14:textId="77777777" w:rsidTr="004D5E3F">
        <w:tc>
          <w:tcPr>
            <w:tcW w:w="2362" w:type="dxa"/>
          </w:tcPr>
          <w:p w14:paraId="3CFD925C" w14:textId="77777777" w:rsidR="007F1952" w:rsidRPr="00AA6105" w:rsidRDefault="007F1952" w:rsidP="004D5E3F">
            <w:pPr>
              <w:rPr>
                <w:rFonts w:ascii="Arial Narrow" w:hAnsi="Arial Narrow" w:cstheme="minorHAnsi"/>
                <w:sz w:val="24"/>
                <w:szCs w:val="24"/>
              </w:rPr>
            </w:pPr>
            <w:r w:rsidRPr="00AA6105">
              <w:rPr>
                <w:rFonts w:ascii="Arial Narrow" w:hAnsi="Arial Narrow" w:cstheme="minorHAnsi"/>
                <w:sz w:val="24"/>
                <w:szCs w:val="24"/>
              </w:rPr>
              <w:t>E-invoice Status</w:t>
            </w:r>
          </w:p>
        </w:tc>
        <w:tc>
          <w:tcPr>
            <w:tcW w:w="3403" w:type="dxa"/>
          </w:tcPr>
          <w:p w14:paraId="66E49FEC" w14:textId="77777777" w:rsidR="007F1952" w:rsidRPr="00AA6105" w:rsidRDefault="007F1952" w:rsidP="004D5E3F">
            <w:pPr>
              <w:rPr>
                <w:rFonts w:ascii="Arial Narrow" w:hAnsi="Arial Narrow" w:cstheme="minorHAnsi"/>
                <w:color w:val="666666"/>
                <w:sz w:val="24"/>
                <w:szCs w:val="24"/>
                <w:shd w:val="clear" w:color="auto" w:fill="FFFFFF"/>
              </w:rPr>
            </w:pPr>
            <w:proofErr w:type="spellStart"/>
            <w:r w:rsidRPr="00AA6105">
              <w:rPr>
                <w:rFonts w:ascii="Arial Narrow" w:hAnsi="Arial Narrow" w:cstheme="minorHAnsi"/>
                <w:color w:val="666666"/>
                <w:sz w:val="24"/>
                <w:szCs w:val="24"/>
                <w:shd w:val="clear" w:color="auto" w:fill="FFFFFF"/>
              </w:rPr>
              <w:t>custbody_es_clear_status</w:t>
            </w:r>
            <w:proofErr w:type="spellEnd"/>
          </w:p>
        </w:tc>
        <w:tc>
          <w:tcPr>
            <w:tcW w:w="2171" w:type="dxa"/>
          </w:tcPr>
          <w:p w14:paraId="6BD80C08" w14:textId="77777777" w:rsidR="007F1952" w:rsidRPr="00AA6105" w:rsidRDefault="007F1952" w:rsidP="004D5E3F">
            <w:pPr>
              <w:rPr>
                <w:rFonts w:ascii="Arial Narrow" w:hAnsi="Arial Narrow" w:cstheme="minorHAnsi"/>
                <w:sz w:val="24"/>
                <w:szCs w:val="24"/>
              </w:rPr>
            </w:pPr>
            <w:r w:rsidRPr="00AA6105">
              <w:rPr>
                <w:rFonts w:ascii="Arial Narrow" w:hAnsi="Arial Narrow" w:cstheme="minorHAnsi"/>
                <w:sz w:val="24"/>
                <w:szCs w:val="24"/>
              </w:rPr>
              <w:t>Stores the E-invoice status</w:t>
            </w:r>
          </w:p>
        </w:tc>
      </w:tr>
      <w:tr w:rsidR="007F1952" w:rsidRPr="00AA6105" w14:paraId="5B9C187F" w14:textId="77777777" w:rsidTr="004D5E3F">
        <w:tc>
          <w:tcPr>
            <w:tcW w:w="2362" w:type="dxa"/>
          </w:tcPr>
          <w:p w14:paraId="272A31E5" w14:textId="77777777" w:rsidR="007F1952" w:rsidRPr="00AA6105" w:rsidRDefault="007F1952" w:rsidP="004D5E3F">
            <w:pPr>
              <w:rPr>
                <w:rFonts w:ascii="Arial Narrow" w:hAnsi="Arial Narrow" w:cstheme="minorHAnsi"/>
                <w:sz w:val="24"/>
                <w:szCs w:val="24"/>
              </w:rPr>
            </w:pPr>
            <w:r w:rsidRPr="00AA6105">
              <w:rPr>
                <w:rFonts w:ascii="Arial Narrow" w:hAnsi="Arial Narrow" w:cstheme="minorHAnsi"/>
                <w:sz w:val="24"/>
                <w:szCs w:val="24"/>
              </w:rPr>
              <w:lastRenderedPageBreak/>
              <w:t>QR Code</w:t>
            </w:r>
          </w:p>
        </w:tc>
        <w:tc>
          <w:tcPr>
            <w:tcW w:w="3403" w:type="dxa"/>
          </w:tcPr>
          <w:p w14:paraId="18C8D797" w14:textId="77777777" w:rsidR="007F1952" w:rsidRPr="00AA6105" w:rsidRDefault="007F1952" w:rsidP="004D5E3F">
            <w:pPr>
              <w:rPr>
                <w:rFonts w:ascii="Arial Narrow" w:hAnsi="Arial Narrow" w:cstheme="minorHAnsi"/>
                <w:color w:val="666666"/>
                <w:sz w:val="24"/>
                <w:szCs w:val="24"/>
                <w:shd w:val="clear" w:color="auto" w:fill="FFFFFF"/>
              </w:rPr>
            </w:pPr>
            <w:proofErr w:type="spellStart"/>
            <w:r w:rsidRPr="00AA6105">
              <w:rPr>
                <w:rFonts w:ascii="Arial Narrow" w:hAnsi="Arial Narrow" w:cstheme="minorHAnsi"/>
                <w:color w:val="666666"/>
                <w:sz w:val="24"/>
                <w:szCs w:val="24"/>
                <w:shd w:val="clear" w:color="auto" w:fill="FFFFFF"/>
              </w:rPr>
              <w:t>custbody_es_clear_qr_code</w:t>
            </w:r>
            <w:proofErr w:type="spellEnd"/>
          </w:p>
        </w:tc>
        <w:tc>
          <w:tcPr>
            <w:tcW w:w="2171" w:type="dxa"/>
          </w:tcPr>
          <w:p w14:paraId="6C037493" w14:textId="77777777" w:rsidR="007F1952" w:rsidRPr="00AA6105" w:rsidRDefault="007F1952" w:rsidP="004D5E3F">
            <w:pPr>
              <w:rPr>
                <w:rFonts w:ascii="Arial Narrow" w:hAnsi="Arial Narrow" w:cstheme="minorHAnsi"/>
                <w:sz w:val="24"/>
                <w:szCs w:val="24"/>
              </w:rPr>
            </w:pPr>
            <w:r w:rsidRPr="00AA6105">
              <w:rPr>
                <w:rFonts w:ascii="Arial Narrow" w:hAnsi="Arial Narrow" w:cstheme="minorHAnsi"/>
                <w:sz w:val="24"/>
                <w:szCs w:val="24"/>
              </w:rPr>
              <w:t xml:space="preserve">Store the generated QR code </w:t>
            </w:r>
          </w:p>
        </w:tc>
      </w:tr>
      <w:tr w:rsidR="007F1952" w:rsidRPr="00AA6105" w14:paraId="6F08BE25" w14:textId="77777777" w:rsidTr="004D5E3F">
        <w:tc>
          <w:tcPr>
            <w:tcW w:w="2362" w:type="dxa"/>
          </w:tcPr>
          <w:p w14:paraId="0E64ABF6" w14:textId="77777777" w:rsidR="007F1952" w:rsidRPr="00AA6105" w:rsidRDefault="007F1952" w:rsidP="004D5E3F">
            <w:pPr>
              <w:rPr>
                <w:rFonts w:ascii="Arial Narrow" w:hAnsi="Arial Narrow" w:cstheme="minorHAnsi"/>
                <w:sz w:val="24"/>
                <w:szCs w:val="24"/>
              </w:rPr>
            </w:pPr>
            <w:r w:rsidRPr="00AA6105">
              <w:rPr>
                <w:rFonts w:ascii="Arial Narrow" w:hAnsi="Arial Narrow" w:cstheme="minorHAnsi"/>
                <w:sz w:val="24"/>
                <w:szCs w:val="24"/>
              </w:rPr>
              <w:t>UUID</w:t>
            </w:r>
          </w:p>
        </w:tc>
        <w:tc>
          <w:tcPr>
            <w:tcW w:w="3403" w:type="dxa"/>
          </w:tcPr>
          <w:p w14:paraId="4725BE74" w14:textId="77777777" w:rsidR="007F1952" w:rsidRPr="00AA6105" w:rsidRDefault="007F1952" w:rsidP="004D5E3F">
            <w:pPr>
              <w:rPr>
                <w:rFonts w:ascii="Arial Narrow" w:hAnsi="Arial Narrow" w:cstheme="minorHAnsi"/>
                <w:color w:val="666666"/>
                <w:sz w:val="24"/>
                <w:szCs w:val="24"/>
                <w:shd w:val="clear" w:color="auto" w:fill="FFFFFF"/>
              </w:rPr>
            </w:pPr>
            <w:proofErr w:type="spellStart"/>
            <w:r w:rsidRPr="00AA6105">
              <w:rPr>
                <w:rFonts w:ascii="Arial Narrow" w:hAnsi="Arial Narrow" w:cstheme="minorHAnsi"/>
                <w:color w:val="666666"/>
                <w:sz w:val="24"/>
                <w:szCs w:val="24"/>
                <w:shd w:val="clear" w:color="auto" w:fill="FFFFFF"/>
              </w:rPr>
              <w:t>custbody_es_clear_uuid</w:t>
            </w:r>
            <w:proofErr w:type="spellEnd"/>
          </w:p>
        </w:tc>
        <w:tc>
          <w:tcPr>
            <w:tcW w:w="2171" w:type="dxa"/>
          </w:tcPr>
          <w:p w14:paraId="0E0849ED" w14:textId="77777777" w:rsidR="007F1952" w:rsidRPr="00AA6105" w:rsidRDefault="007F1952" w:rsidP="004D5E3F">
            <w:pPr>
              <w:rPr>
                <w:rFonts w:ascii="Arial Narrow" w:hAnsi="Arial Narrow" w:cstheme="minorHAnsi"/>
                <w:sz w:val="24"/>
                <w:szCs w:val="24"/>
              </w:rPr>
            </w:pPr>
            <w:r w:rsidRPr="00AA6105">
              <w:rPr>
                <w:rFonts w:ascii="Arial Narrow" w:hAnsi="Arial Narrow" w:cstheme="minorHAnsi"/>
                <w:sz w:val="24"/>
                <w:szCs w:val="24"/>
              </w:rPr>
              <w:t>Store the E-Invoice UUID</w:t>
            </w:r>
          </w:p>
        </w:tc>
      </w:tr>
      <w:tr w:rsidR="007F1952" w:rsidRPr="00AA6105" w14:paraId="67AD7C59" w14:textId="77777777" w:rsidTr="004D5E3F">
        <w:tc>
          <w:tcPr>
            <w:tcW w:w="2362" w:type="dxa"/>
          </w:tcPr>
          <w:p w14:paraId="3D73825C" w14:textId="77777777" w:rsidR="007F1952" w:rsidRPr="00AA6105" w:rsidRDefault="007F1952" w:rsidP="004D5E3F">
            <w:pPr>
              <w:rPr>
                <w:rFonts w:ascii="Arial Narrow" w:hAnsi="Arial Narrow" w:cstheme="minorHAnsi"/>
                <w:sz w:val="24"/>
                <w:szCs w:val="24"/>
              </w:rPr>
            </w:pPr>
            <w:proofErr w:type="spellStart"/>
            <w:r w:rsidRPr="00AA6105">
              <w:rPr>
                <w:rFonts w:ascii="Arial Narrow" w:hAnsi="Arial Narrow" w:cstheme="minorHAnsi"/>
                <w:sz w:val="24"/>
                <w:szCs w:val="24"/>
              </w:rPr>
              <w:t>LongId</w:t>
            </w:r>
            <w:proofErr w:type="spellEnd"/>
          </w:p>
        </w:tc>
        <w:tc>
          <w:tcPr>
            <w:tcW w:w="3403" w:type="dxa"/>
          </w:tcPr>
          <w:p w14:paraId="135CD313" w14:textId="77777777" w:rsidR="007F1952" w:rsidRPr="00AA6105" w:rsidRDefault="007F1952" w:rsidP="004D5E3F">
            <w:pPr>
              <w:rPr>
                <w:rFonts w:ascii="Arial Narrow" w:hAnsi="Arial Narrow" w:cstheme="minorHAnsi"/>
                <w:color w:val="666666"/>
                <w:sz w:val="24"/>
                <w:szCs w:val="24"/>
                <w:shd w:val="clear" w:color="auto" w:fill="FFFFFF"/>
              </w:rPr>
            </w:pPr>
            <w:proofErr w:type="spellStart"/>
            <w:r w:rsidRPr="00AA6105">
              <w:rPr>
                <w:rFonts w:ascii="Arial Narrow" w:hAnsi="Arial Narrow" w:cstheme="minorHAnsi"/>
                <w:color w:val="666666"/>
                <w:sz w:val="24"/>
                <w:szCs w:val="24"/>
                <w:shd w:val="clear" w:color="auto" w:fill="FFFFFF"/>
              </w:rPr>
              <w:t>custbody_es_clear_longId</w:t>
            </w:r>
            <w:proofErr w:type="spellEnd"/>
          </w:p>
        </w:tc>
        <w:tc>
          <w:tcPr>
            <w:tcW w:w="2171" w:type="dxa"/>
          </w:tcPr>
          <w:p w14:paraId="6B1A3699" w14:textId="77777777" w:rsidR="007F1952" w:rsidRPr="00AA6105" w:rsidRDefault="007F1952" w:rsidP="004D5E3F">
            <w:pPr>
              <w:rPr>
                <w:rFonts w:ascii="Arial Narrow" w:hAnsi="Arial Narrow" w:cstheme="minorHAnsi"/>
                <w:sz w:val="24"/>
                <w:szCs w:val="24"/>
              </w:rPr>
            </w:pPr>
            <w:r w:rsidRPr="00AA6105">
              <w:rPr>
                <w:rFonts w:ascii="Arial Narrow" w:hAnsi="Arial Narrow" w:cstheme="minorHAnsi"/>
                <w:sz w:val="24"/>
                <w:szCs w:val="24"/>
              </w:rPr>
              <w:t xml:space="preserve">Store the E-Invoice </w:t>
            </w:r>
            <w:proofErr w:type="spellStart"/>
            <w:r w:rsidRPr="00AA6105">
              <w:rPr>
                <w:rFonts w:ascii="Arial Narrow" w:hAnsi="Arial Narrow" w:cstheme="minorHAnsi"/>
                <w:sz w:val="24"/>
                <w:szCs w:val="24"/>
              </w:rPr>
              <w:t>LongId</w:t>
            </w:r>
            <w:proofErr w:type="spellEnd"/>
          </w:p>
        </w:tc>
      </w:tr>
      <w:tr w:rsidR="007F1952" w:rsidRPr="00AA6105" w14:paraId="2AFEA426" w14:textId="77777777" w:rsidTr="004D5E3F">
        <w:tc>
          <w:tcPr>
            <w:tcW w:w="2362" w:type="dxa"/>
          </w:tcPr>
          <w:p w14:paraId="330899E3" w14:textId="77777777" w:rsidR="007F1952" w:rsidRPr="00AA6105" w:rsidRDefault="007F1952" w:rsidP="004D5E3F">
            <w:pPr>
              <w:rPr>
                <w:rFonts w:ascii="Arial Narrow" w:hAnsi="Arial Narrow" w:cstheme="minorHAnsi"/>
                <w:sz w:val="24"/>
                <w:szCs w:val="24"/>
              </w:rPr>
            </w:pPr>
            <w:proofErr w:type="spellStart"/>
            <w:r w:rsidRPr="00AA6105">
              <w:rPr>
                <w:rFonts w:ascii="Arial Narrow" w:hAnsi="Arial Narrow" w:cstheme="minorHAnsi"/>
                <w:sz w:val="24"/>
                <w:szCs w:val="24"/>
              </w:rPr>
              <w:t>DateTimeValidated</w:t>
            </w:r>
            <w:proofErr w:type="spellEnd"/>
          </w:p>
        </w:tc>
        <w:tc>
          <w:tcPr>
            <w:tcW w:w="3403" w:type="dxa"/>
          </w:tcPr>
          <w:p w14:paraId="6C046FDB" w14:textId="77777777" w:rsidR="007F1952" w:rsidRPr="00AA6105" w:rsidRDefault="007F1952" w:rsidP="004D5E3F">
            <w:pPr>
              <w:rPr>
                <w:rFonts w:ascii="Arial Narrow" w:hAnsi="Arial Narrow" w:cstheme="minorHAnsi"/>
                <w:color w:val="666666"/>
                <w:sz w:val="24"/>
                <w:szCs w:val="24"/>
                <w:shd w:val="clear" w:color="auto" w:fill="FFFFFF"/>
              </w:rPr>
            </w:pPr>
            <w:proofErr w:type="spellStart"/>
            <w:r w:rsidRPr="00AA6105">
              <w:rPr>
                <w:rFonts w:ascii="Arial Narrow" w:hAnsi="Arial Narrow" w:cstheme="minorHAnsi"/>
                <w:color w:val="666666"/>
                <w:sz w:val="24"/>
                <w:szCs w:val="24"/>
                <w:shd w:val="clear" w:color="auto" w:fill="FFFFFF"/>
              </w:rPr>
              <w:t>custbody_es_clear_date_time</w:t>
            </w:r>
            <w:proofErr w:type="spellEnd"/>
          </w:p>
        </w:tc>
        <w:tc>
          <w:tcPr>
            <w:tcW w:w="2171" w:type="dxa"/>
          </w:tcPr>
          <w:p w14:paraId="01440EF6" w14:textId="77777777" w:rsidR="007F1952" w:rsidRPr="00AA6105" w:rsidRDefault="007F1952" w:rsidP="004D5E3F">
            <w:pPr>
              <w:rPr>
                <w:rFonts w:ascii="Arial Narrow" w:hAnsi="Arial Narrow" w:cstheme="minorHAnsi"/>
                <w:sz w:val="24"/>
                <w:szCs w:val="24"/>
              </w:rPr>
            </w:pPr>
            <w:r w:rsidRPr="00AA6105">
              <w:rPr>
                <w:rFonts w:ascii="Arial Narrow" w:hAnsi="Arial Narrow" w:cstheme="minorHAnsi"/>
                <w:sz w:val="24"/>
                <w:szCs w:val="24"/>
              </w:rPr>
              <w:t xml:space="preserve">Store the E-Invoice Validated Date and time </w:t>
            </w:r>
          </w:p>
        </w:tc>
      </w:tr>
      <w:tr w:rsidR="007F1952" w:rsidRPr="00AA6105" w14:paraId="66F5A1EF" w14:textId="77777777" w:rsidTr="004D5E3F">
        <w:tc>
          <w:tcPr>
            <w:tcW w:w="2362" w:type="dxa"/>
          </w:tcPr>
          <w:p w14:paraId="05EC02CD" w14:textId="77777777" w:rsidR="007F1952" w:rsidRPr="00AA6105" w:rsidRDefault="007F1952" w:rsidP="004D5E3F">
            <w:pPr>
              <w:rPr>
                <w:rFonts w:ascii="Arial Narrow" w:hAnsi="Arial Narrow" w:cstheme="minorHAnsi"/>
                <w:sz w:val="24"/>
                <w:szCs w:val="24"/>
              </w:rPr>
            </w:pPr>
            <w:proofErr w:type="spellStart"/>
            <w:r w:rsidRPr="00AA6105">
              <w:rPr>
                <w:rFonts w:ascii="Arial Narrow" w:hAnsi="Arial Narrow" w:cstheme="minorHAnsi"/>
                <w:sz w:val="24"/>
                <w:szCs w:val="24"/>
              </w:rPr>
              <w:t>CancelDateTime</w:t>
            </w:r>
            <w:proofErr w:type="spellEnd"/>
          </w:p>
        </w:tc>
        <w:tc>
          <w:tcPr>
            <w:tcW w:w="3403" w:type="dxa"/>
          </w:tcPr>
          <w:p w14:paraId="4A342BE8" w14:textId="77777777" w:rsidR="007F1952" w:rsidRPr="00AA6105" w:rsidRDefault="007F1952" w:rsidP="004D5E3F">
            <w:pPr>
              <w:rPr>
                <w:rFonts w:ascii="Arial Narrow" w:hAnsi="Arial Narrow" w:cstheme="minorHAnsi"/>
                <w:color w:val="666666"/>
                <w:sz w:val="24"/>
                <w:szCs w:val="24"/>
                <w:shd w:val="clear" w:color="auto" w:fill="FFFFFF"/>
              </w:rPr>
            </w:pPr>
            <w:proofErr w:type="spellStart"/>
            <w:r w:rsidRPr="00AA6105">
              <w:rPr>
                <w:rFonts w:ascii="Arial Narrow" w:hAnsi="Arial Narrow" w:cstheme="minorHAnsi"/>
                <w:color w:val="666666"/>
                <w:sz w:val="24"/>
                <w:szCs w:val="24"/>
                <w:shd w:val="clear" w:color="auto" w:fill="FFFFFF"/>
              </w:rPr>
              <w:t>custbody_es_clear_cancel_date</w:t>
            </w:r>
            <w:proofErr w:type="spellEnd"/>
          </w:p>
        </w:tc>
        <w:tc>
          <w:tcPr>
            <w:tcW w:w="2171" w:type="dxa"/>
          </w:tcPr>
          <w:p w14:paraId="4E8532AB" w14:textId="77777777" w:rsidR="007F1952" w:rsidRPr="00AA6105" w:rsidRDefault="007F1952" w:rsidP="004D5E3F">
            <w:pPr>
              <w:rPr>
                <w:rFonts w:ascii="Arial Narrow" w:hAnsi="Arial Narrow" w:cstheme="minorHAnsi"/>
                <w:sz w:val="24"/>
                <w:szCs w:val="24"/>
              </w:rPr>
            </w:pPr>
            <w:r w:rsidRPr="00AA6105">
              <w:rPr>
                <w:rFonts w:ascii="Arial Narrow" w:hAnsi="Arial Narrow" w:cstheme="minorHAnsi"/>
                <w:sz w:val="24"/>
                <w:szCs w:val="24"/>
              </w:rPr>
              <w:t xml:space="preserve">E-Invoice </w:t>
            </w:r>
            <w:proofErr w:type="spellStart"/>
            <w:r w:rsidRPr="00AA6105">
              <w:rPr>
                <w:rFonts w:ascii="Arial Narrow" w:hAnsi="Arial Narrow" w:cstheme="minorHAnsi"/>
                <w:sz w:val="24"/>
                <w:szCs w:val="24"/>
              </w:rPr>
              <w:t>Cancle</w:t>
            </w:r>
            <w:proofErr w:type="spellEnd"/>
            <w:r w:rsidRPr="00AA6105">
              <w:rPr>
                <w:rFonts w:ascii="Arial Narrow" w:hAnsi="Arial Narrow" w:cstheme="minorHAnsi"/>
                <w:sz w:val="24"/>
                <w:szCs w:val="24"/>
              </w:rPr>
              <w:t xml:space="preserve"> Date and time</w:t>
            </w:r>
          </w:p>
        </w:tc>
      </w:tr>
      <w:tr w:rsidR="007F1952" w:rsidRPr="00AA6105" w14:paraId="34252D0E" w14:textId="77777777" w:rsidTr="004D5E3F">
        <w:tc>
          <w:tcPr>
            <w:tcW w:w="2362" w:type="dxa"/>
          </w:tcPr>
          <w:p w14:paraId="78524987" w14:textId="77777777" w:rsidR="007F1952" w:rsidRPr="00AA6105" w:rsidRDefault="007F1952" w:rsidP="004D5E3F">
            <w:pPr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Cancel Reason</w:t>
            </w:r>
          </w:p>
        </w:tc>
        <w:tc>
          <w:tcPr>
            <w:tcW w:w="3403" w:type="dxa"/>
          </w:tcPr>
          <w:p w14:paraId="07DBBBFA" w14:textId="77777777" w:rsidR="007F1952" w:rsidRPr="00AA6105" w:rsidRDefault="007F1952" w:rsidP="004D5E3F">
            <w:pPr>
              <w:rPr>
                <w:rFonts w:ascii="Arial Narrow" w:hAnsi="Arial Narrow" w:cstheme="minorHAnsi"/>
                <w:color w:val="666666"/>
                <w:sz w:val="24"/>
                <w:szCs w:val="24"/>
                <w:shd w:val="clear" w:color="auto" w:fill="FFFFFF"/>
              </w:rPr>
            </w:pPr>
            <w:proofErr w:type="spellStart"/>
            <w:r w:rsidRPr="00AA6105">
              <w:rPr>
                <w:rFonts w:ascii="Arial Narrow" w:hAnsi="Arial Narrow" w:cstheme="minorHAnsi"/>
                <w:color w:val="666666"/>
                <w:sz w:val="24"/>
                <w:szCs w:val="24"/>
                <w:shd w:val="clear" w:color="auto" w:fill="FFFFFF"/>
              </w:rPr>
              <w:t>custbody_es_clear_</w:t>
            </w:r>
            <w:r>
              <w:rPr>
                <w:rFonts w:ascii="Arial Narrow" w:hAnsi="Arial Narrow" w:cstheme="minorHAnsi"/>
                <w:color w:val="666666"/>
                <w:sz w:val="24"/>
                <w:szCs w:val="24"/>
                <w:shd w:val="clear" w:color="auto" w:fill="FFFFFF"/>
              </w:rPr>
              <w:t>cancel_reason</w:t>
            </w:r>
            <w:proofErr w:type="spellEnd"/>
          </w:p>
        </w:tc>
        <w:tc>
          <w:tcPr>
            <w:tcW w:w="2171" w:type="dxa"/>
          </w:tcPr>
          <w:p w14:paraId="13C72A15" w14:textId="77777777" w:rsidR="007F1952" w:rsidRPr="00AA6105" w:rsidRDefault="007F1952" w:rsidP="004D5E3F">
            <w:pPr>
              <w:rPr>
                <w:rFonts w:ascii="Arial Narrow" w:hAnsi="Arial Narrow" w:cstheme="minorHAnsi"/>
                <w:sz w:val="24"/>
                <w:szCs w:val="24"/>
              </w:rPr>
            </w:pPr>
            <w:r w:rsidRPr="00AA6105">
              <w:rPr>
                <w:rFonts w:ascii="Arial Narrow" w:hAnsi="Arial Narrow" w:cstheme="minorHAnsi"/>
                <w:sz w:val="24"/>
                <w:szCs w:val="24"/>
              </w:rPr>
              <w:t xml:space="preserve">E-Invoice </w:t>
            </w:r>
            <w:r>
              <w:rPr>
                <w:rFonts w:ascii="Arial Narrow" w:hAnsi="Arial Narrow" w:cstheme="minorHAnsi"/>
                <w:sz w:val="24"/>
                <w:szCs w:val="24"/>
              </w:rPr>
              <w:t>Cancel reason</w:t>
            </w:r>
          </w:p>
          <w:p w14:paraId="5AA62D50" w14:textId="77777777" w:rsidR="007F1952" w:rsidRPr="00AA6105" w:rsidRDefault="007F1952" w:rsidP="004D5E3F">
            <w:pPr>
              <w:rPr>
                <w:rFonts w:ascii="Arial Narrow" w:hAnsi="Arial Narrow" w:cstheme="minorHAnsi"/>
                <w:sz w:val="24"/>
                <w:szCs w:val="24"/>
              </w:rPr>
            </w:pPr>
          </w:p>
        </w:tc>
      </w:tr>
      <w:tr w:rsidR="007F1952" w:rsidRPr="00AA6105" w14:paraId="45766344" w14:textId="77777777" w:rsidTr="004D5E3F">
        <w:tc>
          <w:tcPr>
            <w:tcW w:w="2362" w:type="dxa"/>
          </w:tcPr>
          <w:p w14:paraId="113E4782" w14:textId="77777777" w:rsidR="007F1952" w:rsidRPr="00AA6105" w:rsidRDefault="007F1952" w:rsidP="004D5E3F">
            <w:pPr>
              <w:rPr>
                <w:rFonts w:ascii="Arial Narrow" w:hAnsi="Arial Narrow" w:cstheme="minorHAnsi"/>
                <w:sz w:val="24"/>
                <w:szCs w:val="24"/>
              </w:rPr>
            </w:pPr>
            <w:proofErr w:type="spellStart"/>
            <w:r w:rsidRPr="00AA6105">
              <w:rPr>
                <w:rFonts w:ascii="Arial Narrow" w:hAnsi="Arial Narrow" w:cstheme="minorHAnsi"/>
                <w:sz w:val="24"/>
                <w:szCs w:val="24"/>
              </w:rPr>
              <w:t>ErrorDetails</w:t>
            </w:r>
            <w:proofErr w:type="spellEnd"/>
          </w:p>
        </w:tc>
        <w:tc>
          <w:tcPr>
            <w:tcW w:w="3403" w:type="dxa"/>
          </w:tcPr>
          <w:p w14:paraId="1D49FC67" w14:textId="77777777" w:rsidR="007F1952" w:rsidRPr="00AA6105" w:rsidRDefault="007F1952" w:rsidP="004D5E3F">
            <w:pPr>
              <w:rPr>
                <w:rFonts w:ascii="Arial Narrow" w:hAnsi="Arial Narrow" w:cstheme="minorHAnsi"/>
                <w:color w:val="666666"/>
                <w:sz w:val="24"/>
                <w:szCs w:val="24"/>
                <w:shd w:val="clear" w:color="auto" w:fill="FFFFFF"/>
              </w:rPr>
            </w:pPr>
            <w:proofErr w:type="spellStart"/>
            <w:r w:rsidRPr="00AA6105">
              <w:rPr>
                <w:rFonts w:ascii="Arial Narrow" w:hAnsi="Arial Narrow" w:cstheme="minorHAnsi"/>
                <w:color w:val="666666"/>
                <w:sz w:val="24"/>
                <w:szCs w:val="24"/>
                <w:shd w:val="clear" w:color="auto" w:fill="FFFFFF"/>
              </w:rPr>
              <w:t>custbody_es_clear_error_details</w:t>
            </w:r>
            <w:proofErr w:type="spellEnd"/>
          </w:p>
        </w:tc>
        <w:tc>
          <w:tcPr>
            <w:tcW w:w="2171" w:type="dxa"/>
          </w:tcPr>
          <w:p w14:paraId="3A64BB68" w14:textId="77777777" w:rsidR="007F1952" w:rsidRPr="00AA6105" w:rsidRDefault="007F1952" w:rsidP="004D5E3F">
            <w:pPr>
              <w:rPr>
                <w:rFonts w:ascii="Arial Narrow" w:hAnsi="Arial Narrow" w:cstheme="minorHAnsi"/>
                <w:sz w:val="24"/>
                <w:szCs w:val="24"/>
              </w:rPr>
            </w:pPr>
            <w:r w:rsidRPr="00AA6105">
              <w:rPr>
                <w:rFonts w:ascii="Arial Narrow" w:hAnsi="Arial Narrow" w:cstheme="minorHAnsi"/>
                <w:sz w:val="24"/>
                <w:szCs w:val="24"/>
              </w:rPr>
              <w:t xml:space="preserve">Stores the error message in case of error in generating E-Invoice </w:t>
            </w:r>
          </w:p>
        </w:tc>
      </w:tr>
      <w:tr w:rsidR="007F1952" w:rsidRPr="00AA6105" w14:paraId="1C5DB063" w14:textId="77777777" w:rsidTr="004D5E3F">
        <w:tc>
          <w:tcPr>
            <w:tcW w:w="2362" w:type="dxa"/>
          </w:tcPr>
          <w:p w14:paraId="69CB036A" w14:textId="77777777" w:rsidR="007F1952" w:rsidRPr="00AA6105" w:rsidRDefault="007F1952" w:rsidP="004D5E3F">
            <w:pPr>
              <w:rPr>
                <w:rFonts w:ascii="Arial Narrow" w:hAnsi="Arial Narrow" w:cstheme="minorHAnsi"/>
                <w:sz w:val="24"/>
                <w:szCs w:val="24"/>
              </w:rPr>
            </w:pPr>
            <w:proofErr w:type="spellStart"/>
            <w:r w:rsidRPr="00AA6105">
              <w:rPr>
                <w:rFonts w:ascii="Arial Narrow" w:hAnsi="Arial Narrow" w:cstheme="minorHAnsi"/>
                <w:sz w:val="24"/>
                <w:szCs w:val="24"/>
              </w:rPr>
              <w:t>UniqueId</w:t>
            </w:r>
            <w:proofErr w:type="spellEnd"/>
          </w:p>
        </w:tc>
        <w:tc>
          <w:tcPr>
            <w:tcW w:w="3403" w:type="dxa"/>
          </w:tcPr>
          <w:p w14:paraId="2C4EDFF0" w14:textId="77777777" w:rsidR="007F1952" w:rsidRPr="00AA6105" w:rsidRDefault="007F1952" w:rsidP="004D5E3F">
            <w:pPr>
              <w:rPr>
                <w:rFonts w:ascii="Arial Narrow" w:hAnsi="Arial Narrow" w:cstheme="minorHAnsi"/>
                <w:color w:val="666666"/>
                <w:sz w:val="24"/>
                <w:szCs w:val="24"/>
                <w:shd w:val="clear" w:color="auto" w:fill="FFFFFF"/>
              </w:rPr>
            </w:pPr>
            <w:proofErr w:type="spellStart"/>
            <w:r w:rsidRPr="00AA6105">
              <w:rPr>
                <w:rFonts w:ascii="Arial Narrow" w:hAnsi="Arial Narrow" w:cstheme="minorHAnsi"/>
                <w:color w:val="666666"/>
                <w:sz w:val="24"/>
                <w:szCs w:val="24"/>
                <w:shd w:val="clear" w:color="auto" w:fill="FFFFFF"/>
              </w:rPr>
              <w:t>custbody_es_clear_unique</w:t>
            </w:r>
            <w:proofErr w:type="spellEnd"/>
            <w:r w:rsidRPr="00AA6105">
              <w:rPr>
                <w:rFonts w:ascii="Arial Narrow" w:hAnsi="Arial Narrow" w:cstheme="minorHAnsi"/>
                <w:color w:val="666666"/>
                <w:sz w:val="24"/>
                <w:szCs w:val="24"/>
                <w:shd w:val="clear" w:color="auto" w:fill="FFFFFF"/>
              </w:rPr>
              <w:t xml:space="preserve"> _id</w:t>
            </w:r>
          </w:p>
        </w:tc>
        <w:tc>
          <w:tcPr>
            <w:tcW w:w="2171" w:type="dxa"/>
          </w:tcPr>
          <w:p w14:paraId="68F1B946" w14:textId="77777777" w:rsidR="007F1952" w:rsidRPr="00AA6105" w:rsidRDefault="007F1952" w:rsidP="004D5E3F">
            <w:pPr>
              <w:rPr>
                <w:rFonts w:ascii="Arial Narrow" w:hAnsi="Arial Narrow" w:cstheme="minorHAnsi"/>
                <w:sz w:val="24"/>
                <w:szCs w:val="24"/>
              </w:rPr>
            </w:pPr>
            <w:r w:rsidRPr="00AA6105">
              <w:rPr>
                <w:rFonts w:ascii="Arial Narrow" w:hAnsi="Arial Narrow" w:cstheme="minorHAnsi"/>
                <w:sz w:val="24"/>
                <w:szCs w:val="24"/>
              </w:rPr>
              <w:t>E-Invoice Unique ID</w:t>
            </w:r>
          </w:p>
        </w:tc>
      </w:tr>
      <w:tr w:rsidR="007F1952" w:rsidRPr="00AA6105" w14:paraId="0A1915E4" w14:textId="77777777" w:rsidTr="004D5E3F">
        <w:tc>
          <w:tcPr>
            <w:tcW w:w="2362" w:type="dxa"/>
          </w:tcPr>
          <w:p w14:paraId="51448667" w14:textId="77777777" w:rsidR="007F1952" w:rsidRPr="00AA6105" w:rsidRDefault="007F1952" w:rsidP="004D5E3F">
            <w:pPr>
              <w:rPr>
                <w:rFonts w:ascii="Arial Narrow" w:hAnsi="Arial Narrow" w:cstheme="minorHAnsi"/>
                <w:sz w:val="24"/>
                <w:szCs w:val="24"/>
              </w:rPr>
            </w:pPr>
            <w:proofErr w:type="spellStart"/>
            <w:r w:rsidRPr="00AA6105">
              <w:rPr>
                <w:rFonts w:ascii="Arial Narrow" w:hAnsi="Arial Narrow" w:cstheme="minorHAnsi"/>
                <w:sz w:val="24"/>
                <w:szCs w:val="24"/>
              </w:rPr>
              <w:t>WarningDetails</w:t>
            </w:r>
            <w:proofErr w:type="spellEnd"/>
          </w:p>
        </w:tc>
        <w:tc>
          <w:tcPr>
            <w:tcW w:w="3403" w:type="dxa"/>
          </w:tcPr>
          <w:p w14:paraId="4CE4FF59" w14:textId="77777777" w:rsidR="007F1952" w:rsidRPr="00AA6105" w:rsidRDefault="007F1952" w:rsidP="004D5E3F">
            <w:pPr>
              <w:rPr>
                <w:rFonts w:ascii="Arial Narrow" w:hAnsi="Arial Narrow" w:cstheme="minorHAnsi"/>
                <w:color w:val="666666"/>
                <w:sz w:val="24"/>
                <w:szCs w:val="24"/>
                <w:shd w:val="clear" w:color="auto" w:fill="FFFFFF"/>
              </w:rPr>
            </w:pPr>
            <w:proofErr w:type="spellStart"/>
            <w:r w:rsidRPr="00AA6105">
              <w:rPr>
                <w:rFonts w:ascii="Arial Narrow" w:hAnsi="Arial Narrow" w:cstheme="minorHAnsi"/>
                <w:color w:val="666666"/>
                <w:sz w:val="24"/>
                <w:szCs w:val="24"/>
                <w:shd w:val="clear" w:color="auto" w:fill="FFFFFF"/>
              </w:rPr>
              <w:t>custbody_es_clear_warning</w:t>
            </w:r>
            <w:proofErr w:type="spellEnd"/>
          </w:p>
        </w:tc>
        <w:tc>
          <w:tcPr>
            <w:tcW w:w="2171" w:type="dxa"/>
          </w:tcPr>
          <w:p w14:paraId="0824E2AF" w14:textId="77777777" w:rsidR="007F1952" w:rsidRPr="00AA6105" w:rsidRDefault="007F1952" w:rsidP="004D5E3F">
            <w:pPr>
              <w:rPr>
                <w:rFonts w:ascii="Arial Narrow" w:hAnsi="Arial Narrow" w:cstheme="minorHAnsi"/>
                <w:sz w:val="24"/>
                <w:szCs w:val="24"/>
              </w:rPr>
            </w:pPr>
            <w:r w:rsidRPr="00AA6105">
              <w:rPr>
                <w:rFonts w:ascii="Arial Narrow" w:hAnsi="Arial Narrow" w:cstheme="minorHAnsi"/>
                <w:sz w:val="24"/>
                <w:szCs w:val="24"/>
              </w:rPr>
              <w:t xml:space="preserve">Stores the Warning message in case of </w:t>
            </w:r>
            <w:proofErr w:type="gramStart"/>
            <w:r w:rsidRPr="00AA6105">
              <w:rPr>
                <w:rFonts w:ascii="Arial Narrow" w:hAnsi="Arial Narrow" w:cstheme="minorHAnsi"/>
                <w:sz w:val="24"/>
                <w:szCs w:val="24"/>
              </w:rPr>
              <w:t>warnings  in</w:t>
            </w:r>
            <w:proofErr w:type="gramEnd"/>
            <w:r w:rsidRPr="00AA6105">
              <w:rPr>
                <w:rFonts w:ascii="Arial Narrow" w:hAnsi="Arial Narrow" w:cstheme="minorHAnsi"/>
                <w:sz w:val="24"/>
                <w:szCs w:val="24"/>
              </w:rPr>
              <w:t xml:space="preserve"> generating E-Invoice</w:t>
            </w:r>
          </w:p>
        </w:tc>
      </w:tr>
      <w:tr w:rsidR="007F1952" w:rsidRPr="00AA6105" w14:paraId="3122BE3F" w14:textId="77777777" w:rsidTr="004D5E3F">
        <w:tc>
          <w:tcPr>
            <w:tcW w:w="2362" w:type="dxa"/>
          </w:tcPr>
          <w:p w14:paraId="7F6975C9" w14:textId="77777777" w:rsidR="007F1952" w:rsidRPr="00AA6105" w:rsidRDefault="007F1952" w:rsidP="004D5E3F">
            <w:pPr>
              <w:rPr>
                <w:rFonts w:ascii="Arial Narrow" w:hAnsi="Arial Narrow" w:cstheme="minorHAnsi"/>
                <w:sz w:val="24"/>
                <w:szCs w:val="24"/>
              </w:rPr>
            </w:pPr>
            <w:r w:rsidRPr="00AA6105">
              <w:rPr>
                <w:rFonts w:ascii="Arial Narrow" w:hAnsi="Arial Narrow" w:cstheme="minorHAnsi"/>
                <w:sz w:val="24"/>
                <w:szCs w:val="24"/>
              </w:rPr>
              <w:t>PDF Status</w:t>
            </w:r>
          </w:p>
        </w:tc>
        <w:tc>
          <w:tcPr>
            <w:tcW w:w="3403" w:type="dxa"/>
          </w:tcPr>
          <w:p w14:paraId="0BD89570" w14:textId="77777777" w:rsidR="007F1952" w:rsidRPr="00AA6105" w:rsidRDefault="007F1952" w:rsidP="004D5E3F">
            <w:pPr>
              <w:rPr>
                <w:rFonts w:ascii="Arial Narrow" w:hAnsi="Arial Narrow" w:cstheme="minorHAnsi"/>
                <w:color w:val="666666"/>
                <w:sz w:val="24"/>
                <w:szCs w:val="24"/>
                <w:shd w:val="clear" w:color="auto" w:fill="FFFFFF"/>
              </w:rPr>
            </w:pPr>
            <w:proofErr w:type="spellStart"/>
            <w:r w:rsidRPr="00AA6105">
              <w:rPr>
                <w:rFonts w:ascii="Arial Narrow" w:hAnsi="Arial Narrow" w:cs="Helvetica"/>
                <w:color w:val="666666"/>
                <w:sz w:val="21"/>
                <w:szCs w:val="21"/>
                <w:shd w:val="clear" w:color="auto" w:fill="FFFFFF"/>
              </w:rPr>
              <w:t>custbody_clear_pdf_status</w:t>
            </w:r>
            <w:proofErr w:type="spellEnd"/>
          </w:p>
        </w:tc>
        <w:tc>
          <w:tcPr>
            <w:tcW w:w="2171" w:type="dxa"/>
          </w:tcPr>
          <w:p w14:paraId="0EE98F14" w14:textId="77777777" w:rsidR="007F1952" w:rsidRPr="00AA6105" w:rsidRDefault="007F1952" w:rsidP="004D5E3F">
            <w:pPr>
              <w:rPr>
                <w:rFonts w:ascii="Arial Narrow" w:hAnsi="Arial Narrow" w:cstheme="minorHAnsi"/>
                <w:sz w:val="24"/>
                <w:szCs w:val="24"/>
              </w:rPr>
            </w:pPr>
            <w:r w:rsidRPr="00AA6105">
              <w:rPr>
                <w:rFonts w:ascii="Arial Narrow" w:hAnsi="Arial Narrow" w:cstheme="minorHAnsi"/>
                <w:sz w:val="24"/>
                <w:szCs w:val="24"/>
              </w:rPr>
              <w:t>PDF generated status (Generated /Not Generated)</w:t>
            </w:r>
          </w:p>
        </w:tc>
      </w:tr>
      <w:tr w:rsidR="003F55F9" w:rsidRPr="00AA6105" w14:paraId="2E0A2FE5" w14:textId="77777777" w:rsidTr="004D5E3F">
        <w:tc>
          <w:tcPr>
            <w:tcW w:w="2362" w:type="dxa"/>
          </w:tcPr>
          <w:p w14:paraId="6659FD1D" w14:textId="2232D364" w:rsidR="003F55F9" w:rsidRPr="00AA6105" w:rsidRDefault="003F55F9" w:rsidP="004D5E3F">
            <w:pPr>
              <w:rPr>
                <w:rFonts w:ascii="Arial Narrow" w:hAnsi="Arial Narrow" w:cstheme="minorHAnsi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theme="minorHAnsi"/>
                <w:sz w:val="24"/>
                <w:szCs w:val="24"/>
              </w:rPr>
              <w:t>Delete</w:t>
            </w:r>
            <w:r w:rsidR="004D5E3F">
              <w:rPr>
                <w:rFonts w:ascii="Arial Narrow" w:hAnsi="Arial Narrow" w:cstheme="minorHAnsi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3403" w:type="dxa"/>
          </w:tcPr>
          <w:p w14:paraId="25501F0C" w14:textId="48305295" w:rsidR="003F55F9" w:rsidRPr="00AA6105" w:rsidRDefault="004F18DF" w:rsidP="004D5E3F">
            <w:pPr>
              <w:rPr>
                <w:rFonts w:ascii="Arial Narrow" w:hAnsi="Arial Narrow" w:cs="Helvetica"/>
                <w:color w:val="66666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 Narrow" w:hAnsi="Arial Narrow" w:cs="Helvetica"/>
                <w:color w:val="666666"/>
                <w:sz w:val="21"/>
                <w:szCs w:val="21"/>
                <w:shd w:val="clear" w:color="auto" w:fill="FFFFFF"/>
              </w:rPr>
              <w:t>Custbody_clear_delete_date</w:t>
            </w:r>
            <w:proofErr w:type="spellEnd"/>
          </w:p>
        </w:tc>
        <w:tc>
          <w:tcPr>
            <w:tcW w:w="2171" w:type="dxa"/>
          </w:tcPr>
          <w:p w14:paraId="0DC3DD37" w14:textId="08DE33EA" w:rsidR="003F55F9" w:rsidRPr="00AA6105" w:rsidRDefault="004F18DF" w:rsidP="004D5E3F">
            <w:pPr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Document deleted date</w:t>
            </w:r>
          </w:p>
        </w:tc>
      </w:tr>
      <w:tr w:rsidR="005D5A0C" w:rsidRPr="00AA6105" w14:paraId="042992FE" w14:textId="77777777" w:rsidTr="004D5E3F">
        <w:tc>
          <w:tcPr>
            <w:tcW w:w="2362" w:type="dxa"/>
          </w:tcPr>
          <w:p w14:paraId="22752DEA" w14:textId="5AFF79D3" w:rsidR="005D5A0C" w:rsidRDefault="005D5A0C" w:rsidP="004D5E3F">
            <w:pPr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 xml:space="preserve">E-Mail sent status </w:t>
            </w:r>
          </w:p>
        </w:tc>
        <w:tc>
          <w:tcPr>
            <w:tcW w:w="3403" w:type="dxa"/>
          </w:tcPr>
          <w:p w14:paraId="046F25E1" w14:textId="37F2FF57" w:rsidR="005D5A0C" w:rsidRDefault="005D5A0C" w:rsidP="004D5E3F">
            <w:pPr>
              <w:rPr>
                <w:rFonts w:ascii="Arial Narrow" w:hAnsi="Arial Narrow" w:cs="Helvetica"/>
                <w:color w:val="66666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 Narrow" w:hAnsi="Arial Narrow" w:cs="Helvetica"/>
                <w:color w:val="666666"/>
                <w:sz w:val="21"/>
                <w:szCs w:val="21"/>
                <w:shd w:val="clear" w:color="auto" w:fill="FFFFFF"/>
              </w:rPr>
              <w:t>Custbody_clear_email_status</w:t>
            </w:r>
            <w:proofErr w:type="spellEnd"/>
          </w:p>
        </w:tc>
        <w:tc>
          <w:tcPr>
            <w:tcW w:w="2171" w:type="dxa"/>
          </w:tcPr>
          <w:p w14:paraId="370CE13C" w14:textId="5599B346" w:rsidR="005D5A0C" w:rsidRDefault="005D5A0C" w:rsidP="004D5E3F">
            <w:pPr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 xml:space="preserve">This status tracks </w:t>
            </w:r>
            <w:proofErr w:type="spellStart"/>
            <w:r>
              <w:rPr>
                <w:rFonts w:ascii="Arial Narrow" w:hAnsi="Arial Narrow" w:cstheme="minorHAnsi"/>
                <w:sz w:val="24"/>
                <w:szCs w:val="24"/>
              </w:rPr>
              <w:t>wether</w:t>
            </w:r>
            <w:proofErr w:type="spellEnd"/>
            <w:r>
              <w:rPr>
                <w:rFonts w:ascii="Arial Narrow" w:hAnsi="Arial Narrow" w:cstheme="minorHAnsi"/>
                <w:sz w:val="24"/>
                <w:szCs w:val="24"/>
              </w:rPr>
              <w:t xml:space="preserve"> the email of E-Invoice PDF is sent to customer or not when the E-Invoice is generated </w:t>
            </w:r>
          </w:p>
        </w:tc>
      </w:tr>
    </w:tbl>
    <w:p w14:paraId="74CEEDC5" w14:textId="69DDB86F" w:rsidR="009A176B" w:rsidRDefault="009A176B" w:rsidP="00634546">
      <w:pPr>
        <w:rPr>
          <w:rFonts w:cstheme="minorHAnsi"/>
          <w:sz w:val="24"/>
          <w:szCs w:val="24"/>
        </w:rPr>
      </w:pPr>
    </w:p>
    <w:p w14:paraId="79F974AE" w14:textId="71FE28CD" w:rsidR="000F3F9B" w:rsidRDefault="000F3F9B" w:rsidP="00634546">
      <w:pPr>
        <w:rPr>
          <w:rFonts w:cstheme="minorHAnsi"/>
          <w:sz w:val="24"/>
          <w:szCs w:val="24"/>
        </w:rPr>
      </w:pPr>
    </w:p>
    <w:p w14:paraId="3E702866" w14:textId="6D2D8F52" w:rsidR="000F3F9B" w:rsidRDefault="000F3F9B" w:rsidP="00634546">
      <w:pPr>
        <w:rPr>
          <w:rFonts w:cstheme="minorHAnsi"/>
          <w:sz w:val="24"/>
          <w:szCs w:val="24"/>
        </w:rPr>
      </w:pPr>
    </w:p>
    <w:p w14:paraId="07E03354" w14:textId="0DA74630" w:rsidR="000F3F9B" w:rsidRDefault="000F3F9B" w:rsidP="00634546">
      <w:pPr>
        <w:rPr>
          <w:rFonts w:cstheme="minorHAnsi"/>
          <w:sz w:val="24"/>
          <w:szCs w:val="24"/>
        </w:rPr>
      </w:pPr>
    </w:p>
    <w:p w14:paraId="653C65F1" w14:textId="05B73DAD" w:rsidR="000F3F9B" w:rsidRDefault="000F3F9B" w:rsidP="00634546">
      <w:pPr>
        <w:rPr>
          <w:rFonts w:cstheme="minorHAnsi"/>
          <w:sz w:val="24"/>
          <w:szCs w:val="24"/>
        </w:rPr>
      </w:pPr>
    </w:p>
    <w:p w14:paraId="61C5D576" w14:textId="77777777" w:rsidR="000F3F9B" w:rsidRDefault="000F3F9B" w:rsidP="00634546">
      <w:pPr>
        <w:rPr>
          <w:rFonts w:cstheme="minorHAnsi"/>
          <w:sz w:val="24"/>
          <w:szCs w:val="24"/>
        </w:rPr>
      </w:pPr>
    </w:p>
    <w:p w14:paraId="75319353" w14:textId="6C902867" w:rsidR="00BA32D9" w:rsidRDefault="00BA32D9" w:rsidP="00BA32D9">
      <w:pPr>
        <w:pStyle w:val="Heading1"/>
        <w:numPr>
          <w:ilvl w:val="2"/>
          <w:numId w:val="3"/>
        </w:numPr>
        <w:rPr>
          <w:rFonts w:asciiTheme="minorHAnsi" w:hAnsiTheme="minorHAnsi" w:cstheme="minorHAnsi"/>
          <w:sz w:val="24"/>
          <w:szCs w:val="24"/>
        </w:rPr>
      </w:pPr>
      <w:bookmarkStart w:id="7" w:name="_Toc178839102"/>
      <w:r w:rsidRPr="004A3575">
        <w:rPr>
          <w:rFonts w:asciiTheme="minorHAnsi" w:hAnsiTheme="minorHAnsi" w:cstheme="minorHAnsi"/>
          <w:sz w:val="24"/>
          <w:szCs w:val="24"/>
        </w:rPr>
        <w:t>E-Invoice Log</w:t>
      </w:r>
      <w:bookmarkEnd w:id="7"/>
    </w:p>
    <w:p w14:paraId="09EDDDCD" w14:textId="65AC6A5A" w:rsidR="00BA32D9" w:rsidRDefault="005576A3" w:rsidP="00BA32D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="00BA32D9" w:rsidRPr="004A3575">
        <w:rPr>
          <w:rFonts w:cstheme="minorHAnsi"/>
          <w:sz w:val="24"/>
          <w:szCs w:val="24"/>
        </w:rPr>
        <w:t xml:space="preserve">E-Invoice log </w:t>
      </w:r>
      <w:r>
        <w:rPr>
          <w:rFonts w:cstheme="minorHAnsi"/>
          <w:sz w:val="24"/>
          <w:szCs w:val="24"/>
        </w:rPr>
        <w:t>stores</w:t>
      </w:r>
      <w:r w:rsidR="00BA32D9" w:rsidRPr="004A3575">
        <w:rPr>
          <w:rFonts w:cstheme="minorHAnsi"/>
          <w:sz w:val="24"/>
          <w:szCs w:val="24"/>
        </w:rPr>
        <w:t xml:space="preserve"> the status, request payload, response payload, transaction type, transaction number, </w:t>
      </w:r>
      <w:r>
        <w:rPr>
          <w:rFonts w:cstheme="minorHAnsi"/>
          <w:sz w:val="24"/>
          <w:szCs w:val="24"/>
        </w:rPr>
        <w:t xml:space="preserve">and </w:t>
      </w:r>
      <w:r w:rsidR="00BA32D9" w:rsidRPr="004A3575">
        <w:rPr>
          <w:rFonts w:cstheme="minorHAnsi"/>
          <w:sz w:val="24"/>
          <w:szCs w:val="24"/>
        </w:rPr>
        <w:t>error message. Every activity/communication between NetSuite and Clear gets tracked. This record helps to find out the trail of particular E-Invoice</w:t>
      </w:r>
    </w:p>
    <w:p w14:paraId="36A345B2" w14:textId="7952F436" w:rsidR="009A4DBD" w:rsidRDefault="00681F66" w:rsidP="00634546">
      <w:pPr>
        <w:rPr>
          <w:rFonts w:cstheme="minorHAnsi"/>
          <w:sz w:val="24"/>
          <w:szCs w:val="24"/>
        </w:rPr>
      </w:pPr>
      <w:r w:rsidRPr="004A357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3524A16" wp14:editId="0F097826">
            <wp:extent cx="5731510" cy="1370965"/>
            <wp:effectExtent l="19050" t="19050" r="21590" b="196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6FB479" w14:textId="1E6B85B6" w:rsidR="00681F66" w:rsidRDefault="00681F66" w:rsidP="00634546">
      <w:pPr>
        <w:rPr>
          <w:rFonts w:cstheme="minorHAnsi"/>
          <w:sz w:val="24"/>
          <w:szCs w:val="24"/>
        </w:rPr>
      </w:pPr>
    </w:p>
    <w:p w14:paraId="144BFA08" w14:textId="6A0E568F" w:rsidR="008603E5" w:rsidRPr="004A3575" w:rsidRDefault="008603E5" w:rsidP="008603E5">
      <w:pPr>
        <w:pStyle w:val="Heading1"/>
        <w:numPr>
          <w:ilvl w:val="2"/>
          <w:numId w:val="3"/>
        </w:numPr>
        <w:rPr>
          <w:rFonts w:asciiTheme="minorHAnsi" w:hAnsiTheme="minorHAnsi" w:cstheme="minorHAnsi"/>
          <w:sz w:val="24"/>
          <w:szCs w:val="24"/>
        </w:rPr>
      </w:pPr>
      <w:bookmarkStart w:id="8" w:name="_Toc178839103"/>
      <w:r w:rsidRPr="004A3575">
        <w:rPr>
          <w:rFonts w:asciiTheme="minorHAnsi" w:hAnsiTheme="minorHAnsi" w:cstheme="minorHAnsi"/>
          <w:sz w:val="24"/>
          <w:szCs w:val="24"/>
        </w:rPr>
        <w:t>E-</w:t>
      </w:r>
      <w:proofErr w:type="gramStart"/>
      <w:r w:rsidRPr="004A3575">
        <w:rPr>
          <w:rFonts w:asciiTheme="minorHAnsi" w:hAnsiTheme="minorHAnsi" w:cstheme="minorHAnsi"/>
          <w:sz w:val="24"/>
          <w:szCs w:val="24"/>
        </w:rPr>
        <w:t>Invoice  subtab</w:t>
      </w:r>
      <w:bookmarkEnd w:id="8"/>
      <w:proofErr w:type="gramEnd"/>
    </w:p>
    <w:p w14:paraId="41C3D0A9" w14:textId="4C69EFA8" w:rsidR="008603E5" w:rsidRDefault="008603E5" w:rsidP="008603E5">
      <w:pPr>
        <w:pStyle w:val="ListParagraph"/>
        <w:ind w:left="1440"/>
        <w:rPr>
          <w:rFonts w:cstheme="minorHAnsi"/>
          <w:sz w:val="24"/>
          <w:szCs w:val="24"/>
        </w:rPr>
      </w:pPr>
      <w:r w:rsidRPr="004A3575">
        <w:rPr>
          <w:rFonts w:cstheme="minorHAnsi"/>
          <w:sz w:val="24"/>
          <w:szCs w:val="24"/>
        </w:rPr>
        <w:t xml:space="preserve">In Transactions records new tab will be created “E-Invoice </w:t>
      </w:r>
      <w:proofErr w:type="gramStart"/>
      <w:r w:rsidRPr="004A3575">
        <w:rPr>
          <w:rFonts w:cstheme="minorHAnsi"/>
          <w:sz w:val="24"/>
          <w:szCs w:val="24"/>
        </w:rPr>
        <w:t>“ and</w:t>
      </w:r>
      <w:proofErr w:type="gramEnd"/>
      <w:r w:rsidRPr="004A3575">
        <w:rPr>
          <w:rFonts w:cstheme="minorHAnsi"/>
          <w:sz w:val="24"/>
          <w:szCs w:val="24"/>
        </w:rPr>
        <w:t xml:space="preserve"> keep track of all l the information related to E-Invoice along with </w:t>
      </w:r>
      <w:r>
        <w:rPr>
          <w:rFonts w:cstheme="minorHAnsi"/>
          <w:sz w:val="24"/>
          <w:szCs w:val="24"/>
        </w:rPr>
        <w:t xml:space="preserve">the </w:t>
      </w:r>
      <w:r w:rsidRPr="004A3575">
        <w:rPr>
          <w:rFonts w:cstheme="minorHAnsi"/>
          <w:sz w:val="24"/>
          <w:szCs w:val="24"/>
        </w:rPr>
        <w:t>E-Invoice log attached to it.</w:t>
      </w:r>
    </w:p>
    <w:p w14:paraId="171BE5F0" w14:textId="5DF5DD20" w:rsidR="004A7D2A" w:rsidRDefault="004A7D2A" w:rsidP="008603E5">
      <w:pPr>
        <w:pStyle w:val="ListParagraph"/>
        <w:ind w:left="1440"/>
        <w:rPr>
          <w:rFonts w:cstheme="minorHAnsi"/>
          <w:sz w:val="24"/>
          <w:szCs w:val="24"/>
        </w:rPr>
      </w:pPr>
    </w:p>
    <w:p w14:paraId="3C30ED91" w14:textId="35F0197E" w:rsidR="00716EB8" w:rsidRDefault="00716EB8" w:rsidP="008603E5">
      <w:pPr>
        <w:pStyle w:val="ListParagraph"/>
        <w:ind w:left="1440"/>
        <w:rPr>
          <w:rFonts w:cstheme="minorHAnsi"/>
          <w:sz w:val="24"/>
          <w:szCs w:val="24"/>
        </w:rPr>
      </w:pPr>
    </w:p>
    <w:p w14:paraId="570EC66C" w14:textId="294E5B2B" w:rsidR="00716EB8" w:rsidRDefault="00716EB8" w:rsidP="008603E5">
      <w:pPr>
        <w:pStyle w:val="ListParagraph"/>
        <w:ind w:left="1440"/>
        <w:rPr>
          <w:rFonts w:cstheme="minorHAnsi"/>
          <w:sz w:val="24"/>
          <w:szCs w:val="24"/>
        </w:rPr>
      </w:pPr>
    </w:p>
    <w:p w14:paraId="3E0C3F90" w14:textId="2A54B743" w:rsidR="00716EB8" w:rsidRDefault="00716EB8" w:rsidP="008603E5">
      <w:pPr>
        <w:pStyle w:val="ListParagraph"/>
        <w:ind w:left="1440"/>
        <w:rPr>
          <w:rFonts w:cstheme="minorHAnsi"/>
          <w:sz w:val="24"/>
          <w:szCs w:val="24"/>
        </w:rPr>
      </w:pPr>
    </w:p>
    <w:p w14:paraId="0F075D4F" w14:textId="2C24326E" w:rsidR="00716EB8" w:rsidRDefault="00716EB8" w:rsidP="008603E5">
      <w:pPr>
        <w:pStyle w:val="ListParagraph"/>
        <w:ind w:left="1440"/>
        <w:rPr>
          <w:rFonts w:cstheme="minorHAnsi"/>
          <w:sz w:val="24"/>
          <w:szCs w:val="24"/>
        </w:rPr>
      </w:pPr>
    </w:p>
    <w:p w14:paraId="03AF7D08" w14:textId="7C624B19" w:rsidR="00716EB8" w:rsidRDefault="00716EB8" w:rsidP="008603E5">
      <w:pPr>
        <w:pStyle w:val="ListParagraph"/>
        <w:ind w:left="1440"/>
        <w:rPr>
          <w:rFonts w:cstheme="minorHAnsi"/>
          <w:sz w:val="24"/>
          <w:szCs w:val="24"/>
        </w:rPr>
      </w:pPr>
    </w:p>
    <w:p w14:paraId="61E7FF68" w14:textId="0E8EC1DA" w:rsidR="00716EB8" w:rsidRDefault="00716EB8" w:rsidP="008603E5">
      <w:pPr>
        <w:pStyle w:val="ListParagraph"/>
        <w:ind w:left="1440"/>
        <w:rPr>
          <w:rFonts w:cstheme="minorHAnsi"/>
          <w:sz w:val="24"/>
          <w:szCs w:val="24"/>
        </w:rPr>
      </w:pPr>
    </w:p>
    <w:p w14:paraId="15AF863D" w14:textId="2B05328D" w:rsidR="00716EB8" w:rsidRDefault="00716EB8" w:rsidP="008603E5">
      <w:pPr>
        <w:pStyle w:val="ListParagraph"/>
        <w:ind w:left="1440"/>
        <w:rPr>
          <w:rFonts w:cstheme="minorHAnsi"/>
          <w:sz w:val="24"/>
          <w:szCs w:val="24"/>
        </w:rPr>
      </w:pPr>
    </w:p>
    <w:p w14:paraId="01711927" w14:textId="6ADE9D0B" w:rsidR="00716EB8" w:rsidRDefault="00716EB8" w:rsidP="008603E5">
      <w:pPr>
        <w:pStyle w:val="ListParagraph"/>
        <w:ind w:left="1440"/>
        <w:rPr>
          <w:rFonts w:cstheme="minorHAnsi"/>
          <w:sz w:val="24"/>
          <w:szCs w:val="24"/>
        </w:rPr>
      </w:pPr>
    </w:p>
    <w:p w14:paraId="793BB1D2" w14:textId="6A0E09BA" w:rsidR="00716EB8" w:rsidRDefault="00716EB8" w:rsidP="008603E5">
      <w:pPr>
        <w:pStyle w:val="ListParagraph"/>
        <w:ind w:left="1440"/>
        <w:rPr>
          <w:rFonts w:cstheme="minorHAnsi"/>
          <w:sz w:val="24"/>
          <w:szCs w:val="24"/>
        </w:rPr>
      </w:pPr>
    </w:p>
    <w:p w14:paraId="37980E5F" w14:textId="05F0F6D8" w:rsidR="00716EB8" w:rsidRDefault="00716EB8" w:rsidP="008603E5">
      <w:pPr>
        <w:pStyle w:val="ListParagraph"/>
        <w:ind w:left="1440"/>
        <w:rPr>
          <w:rFonts w:cstheme="minorHAnsi"/>
          <w:sz w:val="24"/>
          <w:szCs w:val="24"/>
        </w:rPr>
      </w:pPr>
    </w:p>
    <w:p w14:paraId="083A7305" w14:textId="4A7553A4" w:rsidR="00716EB8" w:rsidRDefault="00716EB8" w:rsidP="008603E5">
      <w:pPr>
        <w:pStyle w:val="ListParagraph"/>
        <w:ind w:left="1440"/>
        <w:rPr>
          <w:rFonts w:cstheme="minorHAnsi"/>
          <w:sz w:val="24"/>
          <w:szCs w:val="24"/>
        </w:rPr>
      </w:pPr>
    </w:p>
    <w:p w14:paraId="12168F66" w14:textId="4FC9BC1B" w:rsidR="00716EB8" w:rsidRDefault="00716EB8" w:rsidP="008603E5">
      <w:pPr>
        <w:pStyle w:val="ListParagraph"/>
        <w:ind w:left="1440"/>
        <w:rPr>
          <w:rFonts w:cstheme="minorHAnsi"/>
          <w:sz w:val="24"/>
          <w:szCs w:val="24"/>
        </w:rPr>
      </w:pPr>
    </w:p>
    <w:p w14:paraId="09422956" w14:textId="63CBAA55" w:rsidR="00716EB8" w:rsidRDefault="00716EB8" w:rsidP="008603E5">
      <w:pPr>
        <w:pStyle w:val="ListParagraph"/>
        <w:ind w:left="1440"/>
        <w:rPr>
          <w:rFonts w:cstheme="minorHAnsi"/>
          <w:sz w:val="24"/>
          <w:szCs w:val="24"/>
        </w:rPr>
      </w:pPr>
    </w:p>
    <w:p w14:paraId="17526802" w14:textId="4F6CC222" w:rsidR="00716EB8" w:rsidRDefault="00716EB8" w:rsidP="008603E5">
      <w:pPr>
        <w:pStyle w:val="ListParagraph"/>
        <w:ind w:left="1440"/>
        <w:rPr>
          <w:rFonts w:cstheme="minorHAnsi"/>
          <w:sz w:val="24"/>
          <w:szCs w:val="24"/>
        </w:rPr>
      </w:pPr>
    </w:p>
    <w:p w14:paraId="1A606F0A" w14:textId="244C8844" w:rsidR="00716EB8" w:rsidRDefault="00716EB8" w:rsidP="008603E5">
      <w:pPr>
        <w:pStyle w:val="ListParagraph"/>
        <w:ind w:left="1440"/>
        <w:rPr>
          <w:rFonts w:cstheme="minorHAnsi"/>
          <w:sz w:val="24"/>
          <w:szCs w:val="24"/>
        </w:rPr>
      </w:pPr>
    </w:p>
    <w:p w14:paraId="27145D30" w14:textId="53ABC687" w:rsidR="00716EB8" w:rsidRDefault="00716EB8" w:rsidP="008603E5">
      <w:pPr>
        <w:pStyle w:val="ListParagraph"/>
        <w:ind w:left="1440"/>
        <w:rPr>
          <w:rFonts w:cstheme="minorHAnsi"/>
          <w:sz w:val="24"/>
          <w:szCs w:val="24"/>
        </w:rPr>
      </w:pPr>
    </w:p>
    <w:p w14:paraId="7FEBFB03" w14:textId="5605D498" w:rsidR="00716EB8" w:rsidRDefault="00716EB8" w:rsidP="008603E5">
      <w:pPr>
        <w:pStyle w:val="ListParagraph"/>
        <w:ind w:left="1440"/>
        <w:rPr>
          <w:rFonts w:cstheme="minorHAnsi"/>
          <w:sz w:val="24"/>
          <w:szCs w:val="24"/>
        </w:rPr>
      </w:pPr>
    </w:p>
    <w:p w14:paraId="38B9AB5A" w14:textId="4F287DED" w:rsidR="00716EB8" w:rsidRDefault="00716EB8" w:rsidP="008603E5">
      <w:pPr>
        <w:pStyle w:val="ListParagraph"/>
        <w:ind w:left="1440"/>
        <w:rPr>
          <w:rFonts w:cstheme="minorHAnsi"/>
          <w:sz w:val="24"/>
          <w:szCs w:val="24"/>
        </w:rPr>
      </w:pPr>
    </w:p>
    <w:p w14:paraId="5F73C3F0" w14:textId="5ABF1640" w:rsidR="00716EB8" w:rsidRDefault="00716EB8" w:rsidP="008603E5">
      <w:pPr>
        <w:pStyle w:val="ListParagraph"/>
        <w:ind w:left="1440"/>
        <w:rPr>
          <w:rFonts w:cstheme="minorHAnsi"/>
          <w:sz w:val="24"/>
          <w:szCs w:val="24"/>
        </w:rPr>
      </w:pPr>
    </w:p>
    <w:p w14:paraId="6FC581BE" w14:textId="1D044169" w:rsidR="00716EB8" w:rsidRDefault="00716EB8" w:rsidP="008603E5">
      <w:pPr>
        <w:pStyle w:val="ListParagraph"/>
        <w:ind w:left="1440"/>
        <w:rPr>
          <w:rFonts w:cstheme="minorHAnsi"/>
          <w:sz w:val="24"/>
          <w:szCs w:val="24"/>
        </w:rPr>
      </w:pPr>
    </w:p>
    <w:p w14:paraId="474E2665" w14:textId="7E287874" w:rsidR="00716EB8" w:rsidRDefault="00716EB8" w:rsidP="008603E5">
      <w:pPr>
        <w:pStyle w:val="ListParagraph"/>
        <w:ind w:left="1440"/>
        <w:rPr>
          <w:rFonts w:cstheme="minorHAnsi"/>
          <w:sz w:val="24"/>
          <w:szCs w:val="24"/>
        </w:rPr>
      </w:pPr>
    </w:p>
    <w:p w14:paraId="71A1FC70" w14:textId="5A0044A3" w:rsidR="00716EB8" w:rsidRDefault="00716EB8" w:rsidP="008603E5">
      <w:pPr>
        <w:pStyle w:val="ListParagraph"/>
        <w:ind w:left="1440"/>
        <w:rPr>
          <w:rFonts w:cstheme="minorHAnsi"/>
          <w:sz w:val="24"/>
          <w:szCs w:val="24"/>
        </w:rPr>
      </w:pPr>
    </w:p>
    <w:p w14:paraId="575603F8" w14:textId="19E32A5F" w:rsidR="004234CD" w:rsidRDefault="004234CD" w:rsidP="008603E5">
      <w:pPr>
        <w:pStyle w:val="ListParagraph"/>
        <w:ind w:left="1440"/>
        <w:rPr>
          <w:rFonts w:cstheme="minorHAnsi"/>
          <w:sz w:val="24"/>
          <w:szCs w:val="24"/>
        </w:rPr>
      </w:pPr>
    </w:p>
    <w:p w14:paraId="3ADD39DB" w14:textId="3560C2D5" w:rsidR="004234CD" w:rsidRDefault="004234CD" w:rsidP="008603E5">
      <w:pPr>
        <w:pStyle w:val="ListParagraph"/>
        <w:ind w:left="1440"/>
        <w:rPr>
          <w:rFonts w:cstheme="minorHAnsi"/>
          <w:sz w:val="24"/>
          <w:szCs w:val="24"/>
        </w:rPr>
      </w:pPr>
    </w:p>
    <w:p w14:paraId="5C1F3EFE" w14:textId="3D704716" w:rsidR="004234CD" w:rsidRDefault="004234CD" w:rsidP="008603E5">
      <w:pPr>
        <w:pStyle w:val="ListParagraph"/>
        <w:ind w:left="1440"/>
        <w:rPr>
          <w:rFonts w:cstheme="minorHAnsi"/>
          <w:sz w:val="24"/>
          <w:szCs w:val="24"/>
        </w:rPr>
      </w:pPr>
    </w:p>
    <w:p w14:paraId="1763ED50" w14:textId="77777777" w:rsidR="004234CD" w:rsidRDefault="004234CD" w:rsidP="008603E5">
      <w:pPr>
        <w:pStyle w:val="ListParagraph"/>
        <w:ind w:left="1440"/>
        <w:rPr>
          <w:rFonts w:cstheme="minorHAnsi"/>
          <w:sz w:val="24"/>
          <w:szCs w:val="24"/>
        </w:rPr>
      </w:pPr>
    </w:p>
    <w:p w14:paraId="1FD86A12" w14:textId="77777777" w:rsidR="004A7D2A" w:rsidRPr="00E75507" w:rsidRDefault="004A7D2A" w:rsidP="004A7D2A">
      <w:pPr>
        <w:pStyle w:val="Heading1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bookmarkStart w:id="9" w:name="_Toc178839104"/>
      <w:r w:rsidRPr="00E75507">
        <w:rPr>
          <w:rFonts w:asciiTheme="minorHAnsi" w:hAnsiTheme="minorHAnsi" w:cstheme="minorHAnsi"/>
          <w:sz w:val="24"/>
          <w:szCs w:val="24"/>
        </w:rPr>
        <w:lastRenderedPageBreak/>
        <w:t>Transactions</w:t>
      </w:r>
      <w:bookmarkEnd w:id="9"/>
    </w:p>
    <w:p w14:paraId="4D35D85C" w14:textId="18178B58" w:rsidR="004A7D2A" w:rsidRDefault="00AC4C2D" w:rsidP="004A7D2A">
      <w:pPr>
        <w:pStyle w:val="Heading1"/>
        <w:numPr>
          <w:ilvl w:val="2"/>
          <w:numId w:val="3"/>
        </w:numPr>
        <w:ind w:left="1080"/>
        <w:rPr>
          <w:rFonts w:asciiTheme="minorHAnsi" w:hAnsiTheme="minorHAnsi" w:cstheme="minorHAnsi"/>
          <w:sz w:val="24"/>
          <w:szCs w:val="24"/>
        </w:rPr>
      </w:pPr>
      <w:bookmarkStart w:id="10" w:name="_Toc178839105"/>
      <w:r>
        <w:rPr>
          <w:rFonts w:asciiTheme="minorHAnsi" w:hAnsiTheme="minorHAnsi" w:cstheme="minorHAnsi"/>
          <w:sz w:val="24"/>
          <w:szCs w:val="24"/>
        </w:rPr>
        <w:t xml:space="preserve">Generating E-invoice </w:t>
      </w:r>
      <w:proofErr w:type="gramStart"/>
      <w:r>
        <w:rPr>
          <w:rFonts w:asciiTheme="minorHAnsi" w:hAnsiTheme="minorHAnsi" w:cstheme="minorHAnsi"/>
          <w:sz w:val="24"/>
          <w:szCs w:val="24"/>
        </w:rPr>
        <w:t xml:space="preserve">against </w:t>
      </w:r>
      <w:r w:rsidRPr="00AC4C2D">
        <w:rPr>
          <w:rFonts w:asciiTheme="minorHAnsi" w:hAnsiTheme="minorHAnsi" w:cstheme="minorHAnsi"/>
          <w:b/>
          <w:bCs/>
          <w:sz w:val="24"/>
          <w:szCs w:val="24"/>
        </w:rPr>
        <w:t> </w:t>
      </w:r>
      <w:r w:rsidRPr="00AC4C2D">
        <w:rPr>
          <w:rFonts w:asciiTheme="minorHAnsi" w:hAnsiTheme="minorHAnsi" w:cstheme="minorHAnsi"/>
          <w:sz w:val="24"/>
          <w:szCs w:val="24"/>
        </w:rPr>
        <w:t>B</w:t>
      </w:r>
      <w:proofErr w:type="gramEnd"/>
      <w:r w:rsidRPr="00AC4C2D">
        <w:rPr>
          <w:rFonts w:asciiTheme="minorHAnsi" w:hAnsiTheme="minorHAnsi" w:cstheme="minorHAnsi"/>
          <w:sz w:val="24"/>
          <w:szCs w:val="24"/>
        </w:rPr>
        <w:t>2B buyer (local) request e-invoice (PG, IPP, MPD only) </w:t>
      </w:r>
      <w:bookmarkEnd w:id="10"/>
    </w:p>
    <w:p w14:paraId="721FA59A" w14:textId="5A496C69" w:rsidR="00436355" w:rsidRPr="00716EB8" w:rsidRDefault="00EA1D03" w:rsidP="00716EB8">
      <w:pPr>
        <w:ind w:left="360"/>
        <w:rPr>
          <w:b/>
          <w:bCs/>
        </w:rPr>
      </w:pPr>
      <w:r>
        <w:rPr>
          <w:b/>
          <w:bCs/>
        </w:rPr>
        <w:t>Process Work</w:t>
      </w:r>
      <w:bookmarkStart w:id="11" w:name="_GoBack"/>
      <w:bookmarkEnd w:id="11"/>
      <w:r>
        <w:rPr>
          <w:b/>
          <w:bCs/>
        </w:rPr>
        <w:t xml:space="preserve">flow to generate E-Invoice </w:t>
      </w:r>
    </w:p>
    <w:p w14:paraId="0C9941D4" w14:textId="69FE5191" w:rsidR="00436355" w:rsidRDefault="00330BFC" w:rsidP="00681F66">
      <w:pPr>
        <w:ind w:left="-426" w:firstLine="426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C8C1F69" wp14:editId="19D56416">
            <wp:extent cx="5565775" cy="8503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voice B2B_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850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5901" w14:textId="77777777" w:rsidR="0024690F" w:rsidRPr="004A3575" w:rsidRDefault="0024690F" w:rsidP="0024690F">
      <w:pPr>
        <w:pStyle w:val="NormalWeb"/>
        <w:ind w:left="360"/>
        <w:rPr>
          <w:rFonts w:asciiTheme="minorHAnsi" w:hAnsiTheme="minorHAnsi" w:cstheme="minorHAnsi"/>
          <w:b/>
          <w:bCs/>
        </w:rPr>
      </w:pPr>
      <w:r w:rsidRPr="004A3575">
        <w:rPr>
          <w:rFonts w:asciiTheme="minorHAnsi" w:hAnsiTheme="minorHAnsi" w:cstheme="minorHAnsi"/>
          <w:b/>
          <w:bCs/>
        </w:rPr>
        <w:lastRenderedPageBreak/>
        <w:t>Process steps:</w:t>
      </w:r>
    </w:p>
    <w:p w14:paraId="15EFF214" w14:textId="6C7CB3A1" w:rsidR="009E6FA3" w:rsidRDefault="0024690F" w:rsidP="0024690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Getting all the eligible B2B Invoice record transaction details i.e., Invoice record status is approved, </w:t>
      </w:r>
      <w:r w:rsidRPr="0024690F">
        <w:rPr>
          <w:rFonts w:cstheme="minorHAnsi"/>
          <w:sz w:val="24"/>
          <w:szCs w:val="24"/>
        </w:rPr>
        <w:t xml:space="preserve">SF </w:t>
      </w:r>
      <w:proofErr w:type="spellStart"/>
      <w:r w:rsidRPr="0024690F">
        <w:rPr>
          <w:rFonts w:cstheme="minorHAnsi"/>
          <w:sz w:val="24"/>
          <w:szCs w:val="24"/>
        </w:rPr>
        <w:t>Txn</w:t>
      </w:r>
      <w:proofErr w:type="spellEnd"/>
      <w:r w:rsidRPr="0024690F">
        <w:rPr>
          <w:rFonts w:cstheme="minorHAnsi"/>
          <w:sz w:val="24"/>
          <w:szCs w:val="24"/>
        </w:rPr>
        <w:t xml:space="preserve"> Record Type</w:t>
      </w:r>
      <w:r>
        <w:rPr>
          <w:rFonts w:cstheme="minorHAnsi"/>
          <w:sz w:val="24"/>
          <w:szCs w:val="24"/>
        </w:rPr>
        <w:t xml:space="preserve"> is B2B and subsidiary is in Malaysia.</w:t>
      </w:r>
    </w:p>
    <w:p w14:paraId="28B16402" w14:textId="4F0696C9" w:rsidR="0024690F" w:rsidRDefault="0024690F" w:rsidP="0024690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Validating each invoice record details before sending details to </w:t>
      </w:r>
      <w:proofErr w:type="spellStart"/>
      <w:r>
        <w:rPr>
          <w:rFonts w:cstheme="minorHAnsi"/>
          <w:sz w:val="24"/>
          <w:szCs w:val="24"/>
        </w:rPr>
        <w:t>ClearTax</w:t>
      </w:r>
      <w:proofErr w:type="spellEnd"/>
      <w:r>
        <w:rPr>
          <w:rFonts w:cstheme="minorHAnsi"/>
          <w:sz w:val="24"/>
          <w:szCs w:val="24"/>
        </w:rPr>
        <w:t xml:space="preserve"> to generate an E-invoice.</w:t>
      </w:r>
    </w:p>
    <w:p w14:paraId="5F90030D" w14:textId="391470B3" w:rsidR="00971FD4" w:rsidRPr="00B12E2D" w:rsidRDefault="00B12E2D" w:rsidP="0024690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t xml:space="preserve">If validation fails, the reason is stored in the specific Invoice record and in the E-Invoice log records. Otherwise, the transaction details are sent to </w:t>
      </w:r>
      <w:proofErr w:type="spellStart"/>
      <w:r>
        <w:t>ClearTax</w:t>
      </w:r>
      <w:proofErr w:type="spellEnd"/>
      <w:r>
        <w:t xml:space="preserve"> via REST API, and at this stage, the E-Invoice status is set to 'Initiated'.</w:t>
      </w:r>
    </w:p>
    <w:p w14:paraId="6034645C" w14:textId="6E1A4A7E" w:rsidR="00B12E2D" w:rsidRPr="00931213" w:rsidRDefault="00931213" w:rsidP="0024690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>
        <w:t>ClearTax</w:t>
      </w:r>
      <w:proofErr w:type="spellEnd"/>
      <w:r>
        <w:t xml:space="preserve"> validates the received transaction details. If validation fails, </w:t>
      </w:r>
      <w:proofErr w:type="spellStart"/>
      <w:r>
        <w:t>ClearTax</w:t>
      </w:r>
      <w:proofErr w:type="spellEnd"/>
      <w:r>
        <w:t xml:space="preserve"> sends the failure reason to NetSuite, which is stored in the specific Invoice record. Otherwise, </w:t>
      </w:r>
      <w:proofErr w:type="spellStart"/>
      <w:r>
        <w:t>ClearTax</w:t>
      </w:r>
      <w:proofErr w:type="spellEnd"/>
      <w:r>
        <w:t xml:space="preserve"> submits the transaction details to LHDN. </w:t>
      </w:r>
    </w:p>
    <w:p w14:paraId="0CDB9C3C" w14:textId="5263BFDC" w:rsidR="002F1AE6" w:rsidRPr="00D058A2" w:rsidRDefault="00D058A2" w:rsidP="00D058A2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>
        <w:t>ClearTax</w:t>
      </w:r>
      <w:proofErr w:type="spellEnd"/>
      <w:r>
        <w:t xml:space="preserve"> sends the submission response from LHDN to NetSuite, where it is stored in the relevant transaction record. If the response indicates a failure, the reason for the failure is stored in the 'Error' field under the E-Invoice subtab. Otherwise, the UUID, Document </w:t>
      </w:r>
      <w:r w:rsidR="00E73565">
        <w:t>ID</w:t>
      </w:r>
      <w:r>
        <w:t>, and Unique ID are populated in the appropriate fields and the E-invoice status is set to “Submitted” in the E-Invoice subtab.</w:t>
      </w:r>
    </w:p>
    <w:p w14:paraId="0598AB9E" w14:textId="45825635" w:rsidR="00D058A2" w:rsidRPr="00A5449E" w:rsidRDefault="00A5449E" w:rsidP="00A5449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t>In NetSuite, a scheduler runs every 15 minutes in the background to retrieve all Invoice records where the E-Invoice status is 'Submitted' and the UUID is not empty, in order to check the status of E-Invoice generation.</w:t>
      </w:r>
    </w:p>
    <w:p w14:paraId="3431FFA7" w14:textId="21E04E74" w:rsidR="00A5449E" w:rsidRPr="005F736B" w:rsidRDefault="00A5449E" w:rsidP="00A5449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t xml:space="preserve">If the </w:t>
      </w:r>
      <w:r w:rsidR="00E73565">
        <w:t>E-invoice</w:t>
      </w:r>
      <w:r>
        <w:t xml:space="preserve"> generation is failed then the reason </w:t>
      </w:r>
      <w:r w:rsidR="00E73565">
        <w:t>for</w:t>
      </w:r>
      <w:r>
        <w:t xml:space="preserve"> failure is stored in the invoice record “Error” field</w:t>
      </w:r>
      <w:r w:rsidR="00A92B84">
        <w:t xml:space="preserve"> and </w:t>
      </w:r>
      <w:r w:rsidR="0092085C">
        <w:t>E-invoice</w:t>
      </w:r>
      <w:r w:rsidR="00A92B84">
        <w:t xml:space="preserve"> status is set to “Failed”</w:t>
      </w:r>
      <w:r>
        <w:t xml:space="preserve"> under the E-invoice subtab. Otherwise</w:t>
      </w:r>
      <w:r w:rsidR="00F20567">
        <w:t>,</w:t>
      </w:r>
      <w:r w:rsidR="00E73565">
        <w:t xml:space="preserve"> </w:t>
      </w:r>
      <w:r w:rsidR="00A92B84">
        <w:t xml:space="preserve">the </w:t>
      </w:r>
      <w:r w:rsidR="00E73565">
        <w:t>QR code</w:t>
      </w:r>
      <w:r w:rsidR="00A92B84">
        <w:t xml:space="preserve">, </w:t>
      </w:r>
      <w:proofErr w:type="spellStart"/>
      <w:r w:rsidR="00A92B84" w:rsidRPr="00A92B84">
        <w:t>DateTimeValidated</w:t>
      </w:r>
      <w:proofErr w:type="spellEnd"/>
      <w:r w:rsidR="00A92B84">
        <w:t>, and Long ID are populated in the appropriate fields by E-Invoice status is set to “Valid” in the E-Invoice subtab.</w:t>
      </w:r>
    </w:p>
    <w:p w14:paraId="352E883D" w14:textId="1D6710F8" w:rsidR="005F736B" w:rsidRDefault="005F736B" w:rsidP="005F736B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68F8945" wp14:editId="204A3E02">
            <wp:extent cx="5805377" cy="14884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9971" cy="151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DE77" w14:textId="4A19F2B5" w:rsidR="00B46954" w:rsidRPr="000F6807" w:rsidRDefault="00B46954" w:rsidP="00135326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t>If the E-Invoice is generated, an email will be sent to the customer, and the E-Invoice PDF will be downloaded into a NetSuite folder. The PDF will then be linked to the specific Invoice record, and the E-mail sent status and PDF status fields will be updated to 'Success'.</w:t>
      </w:r>
    </w:p>
    <w:p w14:paraId="6080F0EE" w14:textId="5BEDCEA1" w:rsidR="000F6807" w:rsidRPr="00B46954" w:rsidRDefault="000F6807" w:rsidP="000F6807">
      <w:pPr>
        <w:pStyle w:val="ListParagraph"/>
        <w:rPr>
          <w:rFonts w:cstheme="minorHAnsi"/>
          <w:sz w:val="24"/>
          <w:szCs w:val="24"/>
        </w:rPr>
      </w:pPr>
      <w:r>
        <w:t xml:space="preserve">Note: If any errors occurs in sending Email to customer </w:t>
      </w:r>
      <w:proofErr w:type="gramStart"/>
      <w:r>
        <w:t>or  E</w:t>
      </w:r>
      <w:proofErr w:type="gramEnd"/>
      <w:r>
        <w:t xml:space="preserve">-invoice PDF is not downloaded then the error response will store in the </w:t>
      </w:r>
    </w:p>
    <w:p w14:paraId="01EA2F15" w14:textId="17238E62" w:rsidR="005D5A0C" w:rsidRPr="00135326" w:rsidRDefault="005D5A0C" w:rsidP="00135326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button with labelled “Download E-invoice” will be provided to download E-Invoice PDF </w:t>
      </w:r>
      <w:r w:rsidR="000F6807">
        <w:rPr>
          <w:rFonts w:cstheme="minorHAnsi"/>
          <w:sz w:val="24"/>
          <w:szCs w:val="24"/>
        </w:rPr>
        <w:t xml:space="preserve">for </w:t>
      </w:r>
      <w:r>
        <w:rPr>
          <w:rFonts w:cstheme="minorHAnsi"/>
          <w:sz w:val="24"/>
          <w:szCs w:val="24"/>
        </w:rPr>
        <w:t>the particular Invoice record.</w:t>
      </w:r>
    </w:p>
    <w:sectPr w:rsidR="005D5A0C" w:rsidRPr="00135326" w:rsidSect="00716EB8">
      <w:pgSz w:w="11906" w:h="16838"/>
      <w:pgMar w:top="1440" w:right="1440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391F"/>
    <w:multiLevelType w:val="multilevel"/>
    <w:tmpl w:val="60FC2F9A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02803DC"/>
    <w:multiLevelType w:val="multilevel"/>
    <w:tmpl w:val="60FC2F9A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29B54BD0"/>
    <w:multiLevelType w:val="multilevel"/>
    <w:tmpl w:val="60FC2F9A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3434B73"/>
    <w:multiLevelType w:val="multilevel"/>
    <w:tmpl w:val="D696CE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7DD3492"/>
    <w:multiLevelType w:val="multilevel"/>
    <w:tmpl w:val="60FC2F9A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497B2FBD"/>
    <w:multiLevelType w:val="hybridMultilevel"/>
    <w:tmpl w:val="C2E66640"/>
    <w:lvl w:ilvl="0" w:tplc="B5645D1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B00F97"/>
    <w:multiLevelType w:val="hybridMultilevel"/>
    <w:tmpl w:val="9104D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8D"/>
    <w:rsid w:val="000828FC"/>
    <w:rsid w:val="000C16AF"/>
    <w:rsid w:val="000E06E5"/>
    <w:rsid w:val="000F3F9B"/>
    <w:rsid w:val="000F6807"/>
    <w:rsid w:val="001006E4"/>
    <w:rsid w:val="00135326"/>
    <w:rsid w:val="00156433"/>
    <w:rsid w:val="00161CC3"/>
    <w:rsid w:val="001B7F56"/>
    <w:rsid w:val="0024690F"/>
    <w:rsid w:val="00254D9D"/>
    <w:rsid w:val="0029587B"/>
    <w:rsid w:val="002F1AE6"/>
    <w:rsid w:val="00330BFC"/>
    <w:rsid w:val="003E583E"/>
    <w:rsid w:val="003F55F9"/>
    <w:rsid w:val="00414B30"/>
    <w:rsid w:val="004234CD"/>
    <w:rsid w:val="00436355"/>
    <w:rsid w:val="00487AEF"/>
    <w:rsid w:val="004A7D2A"/>
    <w:rsid w:val="004A7F61"/>
    <w:rsid w:val="004B3D2A"/>
    <w:rsid w:val="004C640E"/>
    <w:rsid w:val="004D5E3F"/>
    <w:rsid w:val="004F18DF"/>
    <w:rsid w:val="004F7448"/>
    <w:rsid w:val="005576A3"/>
    <w:rsid w:val="0057068D"/>
    <w:rsid w:val="005D308B"/>
    <w:rsid w:val="005D5A0C"/>
    <w:rsid w:val="005F736B"/>
    <w:rsid w:val="00634546"/>
    <w:rsid w:val="0064483F"/>
    <w:rsid w:val="00661944"/>
    <w:rsid w:val="00681F66"/>
    <w:rsid w:val="006B6D0B"/>
    <w:rsid w:val="00716EB8"/>
    <w:rsid w:val="007D759C"/>
    <w:rsid w:val="007F1952"/>
    <w:rsid w:val="00857DA4"/>
    <w:rsid w:val="008603E5"/>
    <w:rsid w:val="0092085C"/>
    <w:rsid w:val="00931213"/>
    <w:rsid w:val="00963964"/>
    <w:rsid w:val="00971FD4"/>
    <w:rsid w:val="00990A62"/>
    <w:rsid w:val="009A176B"/>
    <w:rsid w:val="009A3692"/>
    <w:rsid w:val="009A4DBD"/>
    <w:rsid w:val="009E6FA3"/>
    <w:rsid w:val="00A417A9"/>
    <w:rsid w:val="00A5449E"/>
    <w:rsid w:val="00A92B84"/>
    <w:rsid w:val="00AC4C2D"/>
    <w:rsid w:val="00AE0579"/>
    <w:rsid w:val="00B12E2D"/>
    <w:rsid w:val="00B46954"/>
    <w:rsid w:val="00BA32D9"/>
    <w:rsid w:val="00D058A2"/>
    <w:rsid w:val="00D14DCB"/>
    <w:rsid w:val="00D648B5"/>
    <w:rsid w:val="00D7291D"/>
    <w:rsid w:val="00E060E7"/>
    <w:rsid w:val="00E45831"/>
    <w:rsid w:val="00E73565"/>
    <w:rsid w:val="00EA1D03"/>
    <w:rsid w:val="00EF00EC"/>
    <w:rsid w:val="00F20567"/>
    <w:rsid w:val="00F2252A"/>
    <w:rsid w:val="00F22B5B"/>
    <w:rsid w:val="00FF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42AD47"/>
  <w15:chartTrackingRefBased/>
  <w15:docId w15:val="{D3964342-89DC-44D4-9FE6-EC194403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D648B5"/>
    <w:pPr>
      <w:spacing w:after="100"/>
      <w:ind w:left="220"/>
    </w:pPr>
    <w:rPr>
      <w:kern w:val="2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8B5"/>
    <w:pPr>
      <w:numPr>
        <w:ilvl w:val="1"/>
      </w:numPr>
      <w:spacing w:after="200" w:line="276" w:lineRule="auto"/>
    </w:pPr>
    <w:rPr>
      <w:rFonts w:ascii="Arial" w:eastAsiaTheme="majorEastAsia" w:hAnsi="Arial" w:cstheme="majorBidi"/>
      <w:iCs/>
      <w:color w:val="FFFFFF" w:themeColor="background1"/>
      <w:spacing w:val="15"/>
      <w:sz w:val="28"/>
      <w:szCs w:val="24"/>
      <w:lang w:val="en-PH"/>
    </w:rPr>
  </w:style>
  <w:style w:type="character" w:customStyle="1" w:styleId="SubtitleChar">
    <w:name w:val="Subtitle Char"/>
    <w:basedOn w:val="DefaultParagraphFont"/>
    <w:link w:val="Subtitle"/>
    <w:uiPriority w:val="11"/>
    <w:rsid w:val="00D648B5"/>
    <w:rPr>
      <w:rFonts w:ascii="Arial" w:eastAsiaTheme="majorEastAsia" w:hAnsi="Arial" w:cstheme="majorBidi"/>
      <w:iCs/>
      <w:color w:val="FFFFFF" w:themeColor="background1"/>
      <w:spacing w:val="15"/>
      <w:sz w:val="28"/>
      <w:szCs w:val="24"/>
      <w:lang w:val="en-PH"/>
    </w:rPr>
  </w:style>
  <w:style w:type="paragraph" w:styleId="Title">
    <w:name w:val="Title"/>
    <w:basedOn w:val="Normal"/>
    <w:next w:val="Normal"/>
    <w:link w:val="TitleChar"/>
    <w:uiPriority w:val="10"/>
    <w:qFormat/>
    <w:rsid w:val="00D648B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="Arial" w:eastAsiaTheme="majorEastAsia" w:hAnsi="Arial" w:cstheme="majorBidi"/>
      <w:color w:val="FFFFFF" w:themeColor="background1"/>
      <w:spacing w:val="5"/>
      <w:kern w:val="28"/>
      <w:sz w:val="44"/>
      <w:szCs w:val="52"/>
      <w:lang w:val="en-PH"/>
    </w:rPr>
  </w:style>
  <w:style w:type="character" w:customStyle="1" w:styleId="TitleChar">
    <w:name w:val="Title Char"/>
    <w:basedOn w:val="DefaultParagraphFont"/>
    <w:link w:val="Title"/>
    <w:uiPriority w:val="10"/>
    <w:rsid w:val="00D648B5"/>
    <w:rPr>
      <w:rFonts w:ascii="Arial" w:eastAsiaTheme="majorEastAsia" w:hAnsi="Arial" w:cstheme="majorBidi"/>
      <w:color w:val="FFFFFF" w:themeColor="background1"/>
      <w:spacing w:val="5"/>
      <w:kern w:val="28"/>
      <w:sz w:val="44"/>
      <w:szCs w:val="52"/>
      <w:lang w:val="en-PH"/>
    </w:rPr>
  </w:style>
  <w:style w:type="character" w:customStyle="1" w:styleId="Heading1Char">
    <w:name w:val="Heading 1 Char"/>
    <w:basedOn w:val="DefaultParagraphFont"/>
    <w:link w:val="Heading1"/>
    <w:uiPriority w:val="9"/>
    <w:rsid w:val="00100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06E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06E4"/>
    <w:pPr>
      <w:spacing w:after="100"/>
    </w:pPr>
    <w:rPr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1006E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006E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5831"/>
    <w:pPr>
      <w:ind w:left="720"/>
      <w:contextualSpacing/>
    </w:pPr>
    <w:rPr>
      <w:kern w:val="2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2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2D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246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11ED0-06F3-45A1-8E71-84BD248F1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2275</TotalTime>
  <Pages>11</Pages>
  <Words>1023</Words>
  <Characters>6052</Characters>
  <Application>Microsoft Office Word</Application>
  <DocSecurity>0</DocSecurity>
  <Lines>350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Devisriprasad G</dc:creator>
  <cp:keywords/>
  <dc:description/>
  <cp:lastModifiedBy>Devisriprasad G</cp:lastModifiedBy>
  <cp:revision>94</cp:revision>
  <dcterms:created xsi:type="dcterms:W3CDTF">2024-10-01T05:18:00Z</dcterms:created>
  <dcterms:modified xsi:type="dcterms:W3CDTF">2024-10-04T04:31:00Z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27c6331a-7c97-481a-8c42-eeb962a5ad73</vt:lpwstr>
  </property>
</Properties>
</file>