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0E17"/>
          <w:sz w:val="40"/>
        </w:rPr>
        <w:t>Team Charter Templates</w:t>
      </w:r>
    </w:p>
    <w:p>
      <w:r>
        <w:rPr>
          <w:color w:val="5B6676"/>
          <w:sz w:val="19"/>
        </w:rPr>
        <w:t>Standard, project, remote, leadership and cross-functional charters with a RACI sheet</w:t>
      </w:r>
    </w:p>
    <w:p>
      <w:r>
        <w:t>Five charters. Fill each section in one or two sentences; a charter longer than a page is not read.</w:t>
      </w:r>
    </w:p>
    <w:p>
      <w:pPr>
        <w:spacing w:before="200"/>
      </w:pPr>
      <w:r>
        <w:rPr>
          <w:b/>
          <w:color w:val="0B46E0"/>
          <w:sz w:val="26"/>
        </w:rPr>
        <w:t>Standard team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Members and roles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Goals and measures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Ways of working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Decision rights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Communication norms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Review cadence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Team lead: ____________________________________________    Date: ______________</w:t>
      </w:r>
    </w:p>
    <w:p>
      <w:r>
        <w:t>Sponsor: ____________________________________________    Date: ______________</w:t>
      </w:r>
    </w:p>
    <w:p>
      <w:pPr>
        <w:spacing w:before="200"/>
      </w:pPr>
      <w:r>
        <w:rPr>
          <w:b/>
          <w:color w:val="0B46E0"/>
          <w:sz w:val="26"/>
        </w:rPr>
        <w:t>Project team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Project 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Sponsor and stakeholders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Deliverables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Timeline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Roles (RACI)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Risks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Escalation path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Sign-off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Team lead: ____________________________________________    Date: ______________</w:t>
      </w:r>
    </w:p>
    <w:p>
      <w:r>
        <w:t>Sponsor: ____________________________________________    Date: ______________</w:t>
      </w:r>
    </w:p>
    <w:p>
      <w:pPr>
        <w:spacing w:before="200"/>
      </w:pPr>
      <w:r>
        <w:rPr>
          <w:b/>
          <w:color w:val="0B46E0"/>
          <w:sz w:val="26"/>
        </w:rPr>
        <w:t>Remote team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Core hours and time zones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Response-time expectations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Tools and channels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 rules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Documentation norms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Availability and leave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Review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Team lead: ____________________________________________    Date: ______________</w:t>
      </w:r>
    </w:p>
    <w:p>
      <w:r>
        <w:t>Sponsor: ____________________________________________    Date: ______________</w:t>
      </w:r>
    </w:p>
    <w:p>
      <w:pPr>
        <w:spacing w:before="200"/>
      </w:pPr>
      <w:r>
        <w:rPr>
          <w:b/>
          <w:color w:val="0B46E0"/>
          <w:sz w:val="26"/>
        </w:rPr>
        <w:t>Leadership team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Mandate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Decisions this team owns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Operating rhythm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Information flow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Conflict resolution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Success measures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Annual review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Team lead: ____________________________________________    Date: ______________</w:t>
      </w:r>
    </w:p>
    <w:p>
      <w:r>
        <w:t>Sponsor: ____________________________________________    Date: ______________</w:t>
      </w:r>
    </w:p>
    <w:p>
      <w:pPr>
        <w:spacing w:before="200"/>
      </w:pPr>
      <w:r>
        <w:rPr>
          <w:b/>
          <w:color w:val="0B46E0"/>
          <w:sz w:val="26"/>
        </w:rPr>
        <w:t>Cross-functional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Shared objective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Participating functions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Representatives and authority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Working agreements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Handoffs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Metrics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Governance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Sunset criteria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</w:tbl>
    <w:p/>
    <w:p/>
    <w:p>
      <w:r>
        <w:t>Team lead: ____________________________________________    Date: ______________</w:t>
      </w:r>
    </w:p>
    <w:p>
      <w:r>
        <w:t>Sponsor: ____________________________________________    Date: ______________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4A5"/>
        <w:sz w:val="16"/>
      </w:rPr>
      <w:t>Template from WorkIntel Hub (workintelhub.com). Free to use and adapt. Not legal advice.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