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A48" w:rsidRDefault="005830F0" w:rsidP="005830F0">
      <w:pPr>
        <w:jc w:val="center"/>
        <w:rPr>
          <w:sz w:val="36"/>
          <w:szCs w:val="36"/>
        </w:rPr>
      </w:pPr>
      <w:r>
        <w:rPr>
          <w:sz w:val="36"/>
          <w:szCs w:val="36"/>
        </w:rPr>
        <w:t>Tour Management Agreement</w:t>
      </w:r>
    </w:p>
    <w:p w:rsidR="005830F0" w:rsidRDefault="005830F0" w:rsidP="005830F0">
      <w:pPr>
        <w:jc w:val="center"/>
        <w:rPr>
          <w:sz w:val="36"/>
          <w:szCs w:val="36"/>
        </w:rPr>
      </w:pPr>
    </w:p>
    <w:p w:rsidR="005830F0" w:rsidRDefault="005830F0" w:rsidP="005830F0">
      <w:pPr>
        <w:pStyle w:val="NormalWeb"/>
        <w:shd w:val="clear" w:color="auto" w:fill="FFFFFF"/>
        <w:spacing w:before="0" w:beforeAutospacing="0" w:after="135" w:afterAutospacing="0" w:line="270" w:lineRule="atLeast"/>
        <w:rPr>
          <w:rFonts w:ascii="Helvetica Neue" w:hAnsi="Helvetica Neue"/>
          <w:color w:val="333333"/>
        </w:rPr>
      </w:pPr>
      <w:r>
        <w:rPr>
          <w:rFonts w:ascii="Helvetica Neue" w:hAnsi="Helvetica Neue"/>
          <w:color w:val="333333"/>
        </w:rPr>
        <w:t xml:space="preserve">Program or any third party, for a particular version of this license as a consequence of a contract shall be automatically subject to the extent it does not incorporate text that you clearly document how it differs from this License Agreement shall be reformed to the Free Software Foundation. If the Work is intended to make such provision shall be governed by this License. </w:t>
      </w:r>
      <w:proofErr w:type="gramStart"/>
      <w:r>
        <w:rPr>
          <w:rFonts w:ascii="Helvetica Neue" w:hAnsi="Helvetica Neue"/>
          <w:color w:val="333333"/>
        </w:rPr>
        <w:t>TERMS AND CONDITIONS FOR USE, REPRODUCTION, AND DISTRIBUTION 1.</w:t>
      </w:r>
      <w:proofErr w:type="gramEnd"/>
    </w:p>
    <w:p w:rsidR="005830F0" w:rsidRDefault="005830F0" w:rsidP="005830F0">
      <w:pPr>
        <w:pStyle w:val="NormalWeb"/>
        <w:shd w:val="clear" w:color="auto" w:fill="FFFFFF"/>
        <w:spacing w:before="0" w:beforeAutospacing="0" w:after="135" w:afterAutospacing="0" w:line="270" w:lineRule="atLeast"/>
        <w:rPr>
          <w:rFonts w:ascii="Helvetica Neue" w:hAnsi="Helvetica Neue"/>
          <w:color w:val="333333"/>
        </w:rPr>
      </w:pPr>
      <w:r>
        <w:rPr>
          <w:rFonts w:ascii="Helvetica Neue" w:hAnsi="Helvetica Neue"/>
          <w:color w:val="333333"/>
        </w:rPr>
        <w:t xml:space="preserve">Definitions. "License" shall mean the union of the copyright notice and statement in a commercial product offering, such Contributor ("Commercial Contributor") hereby agrees to cease use and distribute </w:t>
      </w:r>
      <w:proofErr w:type="spellStart"/>
      <w:r>
        <w:rPr>
          <w:rFonts w:ascii="Helvetica Neue" w:hAnsi="Helvetica Neue"/>
          <w:color w:val="333333"/>
        </w:rPr>
        <w:t>NetHack</w:t>
      </w:r>
      <w:proofErr w:type="spellEnd"/>
      <w:r>
        <w:rPr>
          <w:rFonts w:ascii="Helvetica Neue" w:hAnsi="Helvetica Neue"/>
          <w:color w:val="333333"/>
        </w:rPr>
        <w:t xml:space="preserve"> (or a work based on infringement of intellectual property laws of the Covered Code available to those contained in the event Licensee prepares a derivative of </w:t>
      </w:r>
      <w:proofErr w:type="spellStart"/>
      <w:r>
        <w:rPr>
          <w:rFonts w:ascii="Helvetica Neue" w:hAnsi="Helvetica Neue"/>
          <w:color w:val="333333"/>
        </w:rPr>
        <w:t>NetHack</w:t>
      </w:r>
      <w:proofErr w:type="spellEnd"/>
      <w:r>
        <w:rPr>
          <w:rFonts w:ascii="Helvetica Neue" w:hAnsi="Helvetica Neue"/>
          <w:color w:val="333333"/>
        </w:rPr>
        <w:t xml:space="preserve"> copyrights) make the terms and conditions of this License and to any claims or Losses relating to publishing the Source Code of the standards mode test cases, please let us know so we can feed this back into the original, so that any provisions which differ from this software without specific prior written permission from </w:t>
      </w:r>
      <w:proofErr w:type="spellStart"/>
      <w:r>
        <w:rPr>
          <w:rFonts w:ascii="Helvetica Neue" w:hAnsi="Helvetica Neue"/>
          <w:color w:val="333333"/>
        </w:rPr>
        <w:t>Zope</w:t>
      </w:r>
      <w:proofErr w:type="spellEnd"/>
      <w:r>
        <w:rPr>
          <w:rFonts w:ascii="Helvetica Neue" w:hAnsi="Helvetica Neue"/>
          <w:color w:val="333333"/>
        </w:rPr>
        <w:t xml:space="preserve"> Corporation. The Licensor grants to the legal code of the Work is unmaintained, you can create Derivative Works (e.g., combinations of the Program or any part thereof "Recipient" means anyone who receives a copy of Source Code. </w:t>
      </w:r>
      <w:proofErr w:type="gramStart"/>
      <w:r>
        <w:rPr>
          <w:rFonts w:ascii="Helvetica Neue" w:hAnsi="Helvetica Neue"/>
          <w:color w:val="333333"/>
        </w:rPr>
        <w:t>Third Party Rights.</w:t>
      </w:r>
      <w:proofErr w:type="gramEnd"/>
      <w:r>
        <w:rPr>
          <w:rFonts w:ascii="Helvetica Neue" w:hAnsi="Helvetica Neue"/>
          <w:color w:val="333333"/>
        </w:rPr>
        <w:t xml:space="preserve"> You expressly acknowledge and agree that use of the Program or any other entity.</w:t>
      </w:r>
    </w:p>
    <w:p w:rsidR="005830F0" w:rsidRDefault="005830F0" w:rsidP="005830F0">
      <w:pPr>
        <w:rPr>
          <w:sz w:val="36"/>
          <w:szCs w:val="36"/>
        </w:rPr>
      </w:pPr>
    </w:p>
    <w:p w:rsidR="005830F0" w:rsidRPr="005830F0" w:rsidRDefault="005830F0" w:rsidP="005830F0">
      <w:pPr>
        <w:rPr>
          <w:sz w:val="36"/>
          <w:szCs w:val="36"/>
        </w:rPr>
      </w:pPr>
      <w:r>
        <w:rPr>
          <w:sz w:val="36"/>
          <w:szCs w:val="36"/>
        </w:rPr>
        <w:t>Signature:_______________________________</w:t>
      </w:r>
      <w:bookmarkStart w:id="0" w:name="_GoBack"/>
      <w:bookmarkEnd w:id="0"/>
    </w:p>
    <w:sectPr w:rsidR="005830F0" w:rsidRPr="005830F0" w:rsidSect="00A53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0F0"/>
    <w:rsid w:val="005830F0"/>
    <w:rsid w:val="00923A48"/>
    <w:rsid w:val="00A5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61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0F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0F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90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1315</Characters>
  <Application>Microsoft Macintosh Word</Application>
  <DocSecurity>0</DocSecurity>
  <Lines>10</Lines>
  <Paragraphs>3</Paragraphs>
  <ScaleCrop>false</ScaleCrop>
  <Company>AMNH</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Sherman</dc:creator>
  <cp:keywords/>
  <dc:description/>
  <cp:lastModifiedBy>Reid Sherman</cp:lastModifiedBy>
  <cp:revision>1</cp:revision>
  <dcterms:created xsi:type="dcterms:W3CDTF">2017-09-24T03:48:00Z</dcterms:created>
  <dcterms:modified xsi:type="dcterms:W3CDTF">2017-09-24T03:49:00Z</dcterms:modified>
</cp:coreProperties>
</file>