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5B64" w:rsidRDefault="00677C10">
      <w:pPr>
        <w:rPr>
          <w:b/>
          <w:bCs/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Singleton</w:t>
      </w:r>
    </w:p>
    <w:p w:rsidR="008C2CE2" w:rsidRDefault="008C2CE2">
      <w:pPr>
        <w:rPr>
          <w:b/>
          <w:bCs/>
          <w:sz w:val="28"/>
          <w:szCs w:val="28"/>
        </w:rPr>
      </w:pPr>
    </w:p>
    <w:p w:rsidR="008C2CE2" w:rsidRDefault="008C2CE2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8C2CE2" w:rsidRDefault="008C2CE2" w:rsidP="008C2CE2">
      <w:pPr>
        <w:pStyle w:val="ListParagraph"/>
        <w:rPr>
          <w:b/>
          <w:bCs/>
          <w:sz w:val="28"/>
          <w:szCs w:val="28"/>
        </w:rPr>
      </w:pPr>
    </w:p>
    <w:p w:rsidR="008C2CE2" w:rsidRDefault="00EC44C4" w:rsidP="0005434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 singleton class has only one instance, accessible </w:t>
      </w:r>
      <w:r w:rsidR="004E6621">
        <w:rPr>
          <w:sz w:val="28"/>
          <w:szCs w:val="28"/>
        </w:rPr>
        <w:t xml:space="preserve">globally </w:t>
      </w:r>
      <w:r>
        <w:rPr>
          <w:sz w:val="28"/>
          <w:szCs w:val="28"/>
        </w:rPr>
        <w:t xml:space="preserve">through </w:t>
      </w:r>
      <w:r w:rsidR="004E6621">
        <w:rPr>
          <w:sz w:val="28"/>
          <w:szCs w:val="28"/>
        </w:rPr>
        <w:t>a single point (</w:t>
      </w:r>
      <w:r w:rsidR="003F6186">
        <w:rPr>
          <w:sz w:val="28"/>
          <w:szCs w:val="28"/>
        </w:rPr>
        <w:t>via a method/field</w:t>
      </w:r>
      <w:r w:rsidR="004E6621">
        <w:rPr>
          <w:sz w:val="28"/>
          <w:szCs w:val="28"/>
        </w:rPr>
        <w:t>).</w:t>
      </w:r>
    </w:p>
    <w:p w:rsidR="0092343B" w:rsidRDefault="0092343B" w:rsidP="0092343B">
      <w:pPr>
        <w:pStyle w:val="ListParagraph"/>
        <w:ind w:left="1440"/>
        <w:rPr>
          <w:sz w:val="28"/>
          <w:szCs w:val="28"/>
        </w:rPr>
      </w:pPr>
    </w:p>
    <w:p w:rsidR="0092343B" w:rsidRDefault="000A5D57" w:rsidP="0005434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Main problem this pattern solves is to ensure that only a single instance of this class exists.</w:t>
      </w:r>
    </w:p>
    <w:p w:rsidR="000A5D57" w:rsidRPr="000A5D57" w:rsidRDefault="000A5D57" w:rsidP="000A5D57">
      <w:pPr>
        <w:pStyle w:val="ListParagraph"/>
        <w:rPr>
          <w:sz w:val="28"/>
          <w:szCs w:val="28"/>
        </w:rPr>
      </w:pPr>
    </w:p>
    <w:p w:rsidR="000A5D57" w:rsidRPr="008C2CE2" w:rsidRDefault="00607E71" w:rsidP="0005434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Any state you add in your singleton becomes part of “global state” of your application.</w:t>
      </w:r>
    </w:p>
    <w:p w:rsidR="008C2CE2" w:rsidRDefault="008C2CE2" w:rsidP="008C2CE2">
      <w:pPr>
        <w:pStyle w:val="ListParagraph"/>
        <w:rPr>
          <w:b/>
          <w:bCs/>
          <w:sz w:val="28"/>
          <w:szCs w:val="28"/>
        </w:rPr>
      </w:pPr>
    </w:p>
    <w:p w:rsidR="008C2CE2" w:rsidRDefault="009E4BB0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UML:</w:t>
      </w:r>
    </w:p>
    <w:p w:rsidR="009E4BB0" w:rsidRDefault="009E4BB0" w:rsidP="009E4BB0">
      <w:pPr>
        <w:pStyle w:val="ListParagraph"/>
        <w:rPr>
          <w:b/>
          <w:bCs/>
          <w:sz w:val="28"/>
          <w:szCs w:val="28"/>
        </w:rPr>
      </w:pPr>
    </w:p>
    <w:p w:rsidR="009E4BB0" w:rsidRPr="00BA0700" w:rsidRDefault="008C0A95" w:rsidP="009E4BB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294894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7-11 at 12.05.2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B0" w:rsidRDefault="009E4BB0" w:rsidP="009E4BB0">
      <w:pPr>
        <w:pStyle w:val="ListParagraph"/>
        <w:rPr>
          <w:b/>
          <w:bCs/>
          <w:sz w:val="28"/>
          <w:szCs w:val="28"/>
        </w:rPr>
      </w:pPr>
    </w:p>
    <w:p w:rsidR="009E4BB0" w:rsidRDefault="00F86169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steps:</w:t>
      </w:r>
    </w:p>
    <w:p w:rsidR="00F86169" w:rsidRDefault="00F86169" w:rsidP="00F86169">
      <w:pPr>
        <w:pStyle w:val="ListParagraph"/>
        <w:rPr>
          <w:b/>
          <w:bCs/>
          <w:sz w:val="28"/>
          <w:szCs w:val="28"/>
        </w:rPr>
      </w:pPr>
    </w:p>
    <w:p w:rsidR="00DA38EA" w:rsidRPr="00394D49" w:rsidRDefault="000D4858" w:rsidP="002E28A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Controlling instance creation</w:t>
      </w:r>
    </w:p>
    <w:p w:rsidR="00394D49" w:rsidRPr="000D4858" w:rsidRDefault="00394D49" w:rsidP="00394D49">
      <w:pPr>
        <w:pStyle w:val="ListParagraph"/>
        <w:ind w:left="1440"/>
        <w:rPr>
          <w:b/>
          <w:bCs/>
          <w:sz w:val="28"/>
          <w:szCs w:val="28"/>
        </w:rPr>
      </w:pPr>
    </w:p>
    <w:p w:rsidR="000D4858" w:rsidRPr="00147F7D" w:rsidRDefault="00147F7D" w:rsidP="000D4858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Class constructor(s) must not be accessible globally.</w:t>
      </w:r>
    </w:p>
    <w:p w:rsidR="00147F7D" w:rsidRPr="00394D49" w:rsidRDefault="00147F7D" w:rsidP="000D4858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Subclassing</w:t>
      </w:r>
      <w:proofErr w:type="spellEnd"/>
      <w:r>
        <w:rPr>
          <w:sz w:val="28"/>
          <w:szCs w:val="28"/>
        </w:rPr>
        <w:t xml:space="preserve"> / inheritance must not be allowed.</w:t>
      </w:r>
    </w:p>
    <w:p w:rsidR="00394D49" w:rsidRPr="000D4858" w:rsidRDefault="00394D49" w:rsidP="00394D49">
      <w:pPr>
        <w:pStyle w:val="ListParagraph"/>
        <w:ind w:left="2160"/>
        <w:rPr>
          <w:b/>
          <w:bCs/>
          <w:sz w:val="28"/>
          <w:szCs w:val="28"/>
        </w:rPr>
      </w:pPr>
    </w:p>
    <w:p w:rsidR="000D4858" w:rsidRPr="009939B2" w:rsidRDefault="00394D49" w:rsidP="002E28A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Keeping track of instance</w:t>
      </w:r>
    </w:p>
    <w:p w:rsidR="009939B2" w:rsidRPr="00394D49" w:rsidRDefault="009939B2" w:rsidP="009939B2">
      <w:pPr>
        <w:pStyle w:val="ListParagraph"/>
        <w:ind w:left="1440"/>
        <w:rPr>
          <w:b/>
          <w:bCs/>
          <w:sz w:val="28"/>
          <w:szCs w:val="28"/>
        </w:rPr>
      </w:pPr>
    </w:p>
    <w:p w:rsidR="00394D49" w:rsidRPr="009939B2" w:rsidRDefault="00D163F5" w:rsidP="00394D49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Class itself a good place to track the instance.</w:t>
      </w:r>
    </w:p>
    <w:p w:rsidR="009939B2" w:rsidRPr="00394D49" w:rsidRDefault="009939B2" w:rsidP="009939B2">
      <w:pPr>
        <w:pStyle w:val="ListParagraph"/>
        <w:ind w:left="2160"/>
        <w:rPr>
          <w:b/>
          <w:bCs/>
          <w:sz w:val="28"/>
          <w:szCs w:val="28"/>
        </w:rPr>
      </w:pPr>
    </w:p>
    <w:p w:rsidR="00394D49" w:rsidRPr="00873B77" w:rsidRDefault="005708AE" w:rsidP="002E28A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Giving access to the singleton instance</w:t>
      </w:r>
    </w:p>
    <w:p w:rsidR="00873B77" w:rsidRPr="005B764B" w:rsidRDefault="00873B77" w:rsidP="00873B77">
      <w:pPr>
        <w:pStyle w:val="ListParagraph"/>
        <w:ind w:left="1440"/>
        <w:rPr>
          <w:b/>
          <w:bCs/>
          <w:sz w:val="28"/>
          <w:szCs w:val="28"/>
        </w:rPr>
      </w:pPr>
    </w:p>
    <w:p w:rsidR="005708AE" w:rsidRPr="00F84955" w:rsidRDefault="00F84955" w:rsidP="005708AE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 public static method is a good choice.</w:t>
      </w:r>
    </w:p>
    <w:p w:rsidR="00F84955" w:rsidRPr="00A24EAD" w:rsidRDefault="00F84955" w:rsidP="005708AE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Can expose instances as final public static field but it won’t work for all singleton instances.</w:t>
      </w:r>
    </w:p>
    <w:p w:rsidR="00A24EAD" w:rsidRPr="005708AE" w:rsidRDefault="00A24EAD" w:rsidP="00A24EAD">
      <w:pPr>
        <w:pStyle w:val="ListParagraph"/>
        <w:ind w:left="2160"/>
        <w:rPr>
          <w:b/>
          <w:bCs/>
          <w:sz w:val="28"/>
          <w:szCs w:val="28"/>
        </w:rPr>
      </w:pPr>
    </w:p>
    <w:p w:rsidR="005708AE" w:rsidRPr="00513D17" w:rsidRDefault="00A24EAD" w:rsidP="002E28A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Two options for implementing a singleton</w:t>
      </w:r>
    </w:p>
    <w:p w:rsidR="00513D17" w:rsidRPr="00A24EAD" w:rsidRDefault="00513D17" w:rsidP="00513D17">
      <w:pPr>
        <w:pStyle w:val="ListParagraph"/>
        <w:ind w:left="1440"/>
        <w:rPr>
          <w:b/>
          <w:bCs/>
          <w:sz w:val="28"/>
          <w:szCs w:val="28"/>
        </w:rPr>
      </w:pPr>
    </w:p>
    <w:p w:rsidR="00A24EAD" w:rsidRPr="00513D17" w:rsidRDefault="00CA2853" w:rsidP="00A24EAD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Early initialization – Eager Singleton</w:t>
      </w:r>
    </w:p>
    <w:p w:rsidR="00513D17" w:rsidRPr="00CA2853" w:rsidRDefault="00513D17" w:rsidP="00513D17">
      <w:pPr>
        <w:pStyle w:val="ListParagraph"/>
        <w:ind w:left="2160"/>
        <w:rPr>
          <w:b/>
          <w:bCs/>
          <w:sz w:val="28"/>
          <w:szCs w:val="28"/>
        </w:rPr>
      </w:pPr>
    </w:p>
    <w:p w:rsidR="00CA2853" w:rsidRPr="00513D17" w:rsidRDefault="00881309" w:rsidP="00CA2853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Create singleton as soon as the class is loaded.</w:t>
      </w:r>
    </w:p>
    <w:p w:rsidR="00513D17" w:rsidRPr="00CA2853" w:rsidRDefault="00513D17" w:rsidP="00513D17">
      <w:pPr>
        <w:pStyle w:val="ListParagraph"/>
        <w:ind w:left="2880"/>
        <w:rPr>
          <w:b/>
          <w:bCs/>
          <w:sz w:val="28"/>
          <w:szCs w:val="28"/>
        </w:rPr>
      </w:pPr>
    </w:p>
    <w:p w:rsidR="00CA2853" w:rsidRPr="004830A9" w:rsidRDefault="00CA2853" w:rsidP="00A24EAD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Lazy initialization – Lazy singleton</w:t>
      </w:r>
    </w:p>
    <w:p w:rsidR="004830A9" w:rsidRPr="00513D17" w:rsidRDefault="004830A9" w:rsidP="004830A9">
      <w:pPr>
        <w:pStyle w:val="ListParagraph"/>
        <w:ind w:left="2160"/>
        <w:rPr>
          <w:b/>
          <w:bCs/>
          <w:sz w:val="28"/>
          <w:szCs w:val="28"/>
        </w:rPr>
      </w:pPr>
    </w:p>
    <w:p w:rsidR="00A24EAD" w:rsidRPr="009A115A" w:rsidRDefault="00C128D0" w:rsidP="009A115A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Singleton is created when it is first requested.</w:t>
      </w:r>
    </w:p>
    <w:p w:rsidR="00F86169" w:rsidRDefault="00F86169" w:rsidP="00F86169">
      <w:pPr>
        <w:pStyle w:val="ListParagraph"/>
        <w:rPr>
          <w:b/>
          <w:bCs/>
          <w:sz w:val="28"/>
          <w:szCs w:val="28"/>
        </w:rPr>
      </w:pPr>
    </w:p>
    <w:p w:rsidR="00F86169" w:rsidRDefault="009A115A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 &amp; Design Consideration:</w:t>
      </w:r>
    </w:p>
    <w:p w:rsidR="009A115A" w:rsidRDefault="009A115A" w:rsidP="009A115A">
      <w:pPr>
        <w:pStyle w:val="ListParagraph"/>
        <w:rPr>
          <w:b/>
          <w:bCs/>
          <w:sz w:val="28"/>
          <w:szCs w:val="28"/>
        </w:rPr>
      </w:pPr>
    </w:p>
    <w:p w:rsidR="009A115A" w:rsidRPr="00AF2BE5" w:rsidRDefault="00E36C7E" w:rsidP="005B764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Early / Eager initialization is the simplest and preferred way. </w:t>
      </w:r>
      <w:r w:rsidR="00AF2BE5">
        <w:rPr>
          <w:sz w:val="28"/>
          <w:szCs w:val="28"/>
        </w:rPr>
        <w:t>Always try to use this approach first.</w:t>
      </w:r>
    </w:p>
    <w:p w:rsidR="00AF2BE5" w:rsidRPr="00AF2BE5" w:rsidRDefault="00AF2BE5" w:rsidP="00AF2BE5">
      <w:pPr>
        <w:pStyle w:val="ListParagraph"/>
        <w:ind w:left="1440"/>
        <w:rPr>
          <w:b/>
          <w:bCs/>
          <w:sz w:val="28"/>
          <w:szCs w:val="28"/>
        </w:rPr>
      </w:pPr>
    </w:p>
    <w:p w:rsidR="009A115A" w:rsidRPr="004B354F" w:rsidRDefault="00255DD4" w:rsidP="009A115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4B354F">
        <w:rPr>
          <w:sz w:val="28"/>
          <w:szCs w:val="28"/>
        </w:rPr>
        <w:t>The “classic” singleton pattern implementations double check locking and volatile field</w:t>
      </w:r>
      <w:r w:rsidR="004B354F" w:rsidRPr="004B354F">
        <w:rPr>
          <w:sz w:val="28"/>
          <w:szCs w:val="28"/>
        </w:rPr>
        <w:t>.</w:t>
      </w:r>
    </w:p>
    <w:p w:rsidR="004B354F" w:rsidRPr="004B354F" w:rsidRDefault="004B354F" w:rsidP="004B354F">
      <w:pPr>
        <w:pStyle w:val="ListParagraph"/>
        <w:rPr>
          <w:b/>
          <w:bCs/>
          <w:sz w:val="28"/>
          <w:szCs w:val="28"/>
        </w:rPr>
      </w:pPr>
    </w:p>
    <w:p w:rsidR="004B354F" w:rsidRPr="00CB32B4" w:rsidRDefault="00F4474B" w:rsidP="009A115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The lazy initialization holder idiom provides best of both worlds, you don’t deal with synchronization issues directly and is easy to implement.</w:t>
      </w:r>
    </w:p>
    <w:p w:rsidR="00CB32B4" w:rsidRPr="00CB32B4" w:rsidRDefault="00CB32B4" w:rsidP="00CB32B4">
      <w:pPr>
        <w:pStyle w:val="ListParagraph"/>
        <w:rPr>
          <w:b/>
          <w:bCs/>
          <w:sz w:val="28"/>
          <w:szCs w:val="28"/>
        </w:rPr>
      </w:pPr>
    </w:p>
    <w:p w:rsidR="00CB32B4" w:rsidRPr="00106BF9" w:rsidRDefault="00CB32B4" w:rsidP="009A115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You can also implement singleton using </w:t>
      </w:r>
      <w:proofErr w:type="spellStart"/>
      <w:r>
        <w:rPr>
          <w:sz w:val="28"/>
          <w:szCs w:val="28"/>
        </w:rPr>
        <w:t>enums</w:t>
      </w:r>
      <w:proofErr w:type="spellEnd"/>
      <w:r>
        <w:rPr>
          <w:sz w:val="28"/>
          <w:szCs w:val="28"/>
        </w:rPr>
        <w:t xml:space="preserve">. </w:t>
      </w:r>
      <w:r w:rsidR="00E751FE">
        <w:rPr>
          <w:sz w:val="28"/>
          <w:szCs w:val="28"/>
        </w:rPr>
        <w:t xml:space="preserve">However due to pre-conceptions about what an </w:t>
      </w:r>
      <w:proofErr w:type="spellStart"/>
      <w:r w:rsidR="00E751FE">
        <w:rPr>
          <w:sz w:val="28"/>
          <w:szCs w:val="28"/>
        </w:rPr>
        <w:t>enum</w:t>
      </w:r>
      <w:proofErr w:type="spellEnd"/>
      <w:r w:rsidR="00E751FE">
        <w:rPr>
          <w:sz w:val="28"/>
          <w:szCs w:val="28"/>
        </w:rPr>
        <w:t xml:space="preserve"> is, it may be a hard sell during code review especially if singleton has mutable field</w:t>
      </w:r>
      <w:r w:rsidR="0064706D">
        <w:rPr>
          <w:sz w:val="28"/>
          <w:szCs w:val="28"/>
        </w:rPr>
        <w:t>s.</w:t>
      </w:r>
    </w:p>
    <w:p w:rsidR="00106BF9" w:rsidRPr="00106BF9" w:rsidRDefault="00106BF9" w:rsidP="00106BF9">
      <w:pPr>
        <w:pStyle w:val="ListParagraph"/>
        <w:rPr>
          <w:b/>
          <w:bCs/>
          <w:sz w:val="28"/>
          <w:szCs w:val="28"/>
        </w:rPr>
      </w:pPr>
    </w:p>
    <w:p w:rsidR="00106BF9" w:rsidRPr="00173AC7" w:rsidRDefault="00106BF9" w:rsidP="009A115A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If the simple solution works then use it.</w:t>
      </w:r>
    </w:p>
    <w:p w:rsidR="00173AC7" w:rsidRPr="00173AC7" w:rsidRDefault="00173AC7" w:rsidP="00173AC7">
      <w:pPr>
        <w:pStyle w:val="ListParagraph"/>
        <w:rPr>
          <w:b/>
          <w:bCs/>
          <w:sz w:val="28"/>
          <w:szCs w:val="28"/>
        </w:rPr>
      </w:pPr>
    </w:p>
    <w:p w:rsidR="00173AC7" w:rsidRDefault="00173AC7" w:rsidP="00173AC7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Consideration:</w:t>
      </w:r>
    </w:p>
    <w:p w:rsidR="00173AC7" w:rsidRDefault="00173AC7" w:rsidP="00173AC7">
      <w:pPr>
        <w:ind w:left="1080"/>
        <w:rPr>
          <w:b/>
          <w:bCs/>
          <w:sz w:val="28"/>
          <w:szCs w:val="28"/>
        </w:rPr>
      </w:pPr>
    </w:p>
    <w:p w:rsidR="00173AC7" w:rsidRDefault="00173AC7" w:rsidP="000E4FE9">
      <w:pPr>
        <w:ind w:left="1440"/>
        <w:rPr>
          <w:sz w:val="28"/>
          <w:szCs w:val="28"/>
        </w:rPr>
      </w:pPr>
      <w:r>
        <w:rPr>
          <w:sz w:val="28"/>
          <w:szCs w:val="28"/>
        </w:rPr>
        <w:t>Singleton creation doesn’t need any parameters.</w:t>
      </w:r>
      <w:r w:rsidR="000E4FE9">
        <w:rPr>
          <w:sz w:val="28"/>
          <w:szCs w:val="28"/>
        </w:rPr>
        <w:t xml:space="preserve"> If you find yourself in need of </w:t>
      </w:r>
      <w:r w:rsidR="003B284B">
        <w:rPr>
          <w:sz w:val="28"/>
          <w:szCs w:val="28"/>
        </w:rPr>
        <w:t>support for constructor arguments</w:t>
      </w:r>
      <w:r w:rsidR="007132A2">
        <w:rPr>
          <w:sz w:val="28"/>
          <w:szCs w:val="28"/>
        </w:rPr>
        <w:t>, you need a simple factory or factory method pattern instead.</w:t>
      </w:r>
    </w:p>
    <w:p w:rsidR="007132A2" w:rsidRDefault="007132A2" w:rsidP="000E4FE9">
      <w:pPr>
        <w:ind w:left="1440"/>
        <w:rPr>
          <w:sz w:val="28"/>
          <w:szCs w:val="28"/>
        </w:rPr>
      </w:pPr>
    </w:p>
    <w:p w:rsidR="007132A2" w:rsidRDefault="007132A2" w:rsidP="000E4FE9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Make sure that your singletons are not carrying a lot of mutable global state.</w:t>
      </w:r>
    </w:p>
    <w:p w:rsidR="001723DA" w:rsidRPr="00173AC7" w:rsidRDefault="001723DA" w:rsidP="000E4FE9">
      <w:pPr>
        <w:ind w:left="1440"/>
        <w:rPr>
          <w:sz w:val="28"/>
          <w:szCs w:val="28"/>
        </w:rPr>
      </w:pPr>
    </w:p>
    <w:p w:rsidR="009A115A" w:rsidRDefault="001723DA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:rsidR="001723DA" w:rsidRDefault="001723DA" w:rsidP="001723DA">
      <w:pPr>
        <w:pStyle w:val="ListParagraph"/>
        <w:rPr>
          <w:b/>
          <w:bCs/>
          <w:sz w:val="28"/>
          <w:szCs w:val="28"/>
        </w:rPr>
      </w:pPr>
    </w:p>
    <w:p w:rsidR="001723DA" w:rsidRDefault="001723DA" w:rsidP="001723D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java.lang.Runtime</w:t>
      </w:r>
      <w:proofErr w:type="spellEnd"/>
      <w:r>
        <w:rPr>
          <w:sz w:val="28"/>
          <w:szCs w:val="28"/>
        </w:rPr>
        <w:t xml:space="preserve"> class is standard Java API is a singleton.</w:t>
      </w:r>
    </w:p>
    <w:p w:rsidR="00894620" w:rsidRDefault="00894620" w:rsidP="00894620">
      <w:pPr>
        <w:rPr>
          <w:sz w:val="28"/>
          <w:szCs w:val="28"/>
        </w:rPr>
      </w:pPr>
    </w:p>
    <w:p w:rsidR="00894620" w:rsidRDefault="00894620" w:rsidP="008946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719782" cy="1595120"/>
            <wp:effectExtent l="0" t="0" r="508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11 at 5.17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51" cy="15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0F" w:rsidRDefault="00AD540F" w:rsidP="00894620">
      <w:pPr>
        <w:rPr>
          <w:sz w:val="28"/>
          <w:szCs w:val="28"/>
        </w:rPr>
      </w:pPr>
    </w:p>
    <w:p w:rsidR="00AD540F" w:rsidRDefault="00AD540F" w:rsidP="0089462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Logging frameworks also makes use of Singleton pattern.</w:t>
      </w:r>
    </w:p>
    <w:p w:rsidR="00AD540F" w:rsidRDefault="00AD540F" w:rsidP="00894620">
      <w:pPr>
        <w:rPr>
          <w:sz w:val="28"/>
          <w:szCs w:val="28"/>
        </w:rPr>
      </w:pPr>
    </w:p>
    <w:p w:rsidR="00AD540F" w:rsidRPr="00894620" w:rsidRDefault="00AD540F" w:rsidP="00E70D1F">
      <w:pPr>
        <w:ind w:left="1440"/>
        <w:rPr>
          <w:sz w:val="28"/>
          <w:szCs w:val="28"/>
        </w:rPr>
      </w:pPr>
      <w:r>
        <w:rPr>
          <w:sz w:val="28"/>
          <w:szCs w:val="28"/>
        </w:rPr>
        <w:t>Spring framework treats all beans by default as Singleton</w:t>
      </w:r>
      <w:r w:rsidR="00E70D1F">
        <w:rPr>
          <w:sz w:val="28"/>
          <w:szCs w:val="28"/>
        </w:rPr>
        <w:t>. In spring we don’t</w:t>
      </w:r>
      <w:r w:rsidR="00E362C1">
        <w:rPr>
          <w:sz w:val="28"/>
          <w:szCs w:val="28"/>
        </w:rPr>
        <w:t xml:space="preserve"> have to make any changes to ensure single instance, </w:t>
      </w:r>
      <w:r w:rsidR="005C69C1">
        <w:rPr>
          <w:sz w:val="28"/>
          <w:szCs w:val="28"/>
        </w:rPr>
        <w:t>Spring handles that for us.</w:t>
      </w:r>
    </w:p>
    <w:p w:rsidR="001723DA" w:rsidRDefault="001723DA" w:rsidP="001723DA">
      <w:pPr>
        <w:pStyle w:val="ListParagraph"/>
        <w:rPr>
          <w:b/>
          <w:bCs/>
          <w:sz w:val="28"/>
          <w:szCs w:val="28"/>
        </w:rPr>
      </w:pPr>
    </w:p>
    <w:p w:rsidR="001723DA" w:rsidRDefault="003269FE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Comparison with Factory Method:</w:t>
      </w:r>
    </w:p>
    <w:p w:rsidR="003269FE" w:rsidRDefault="003269FE" w:rsidP="003269FE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7"/>
        <w:gridCol w:w="4163"/>
      </w:tblGrid>
      <w:tr w:rsidR="00C7634A" w:rsidTr="00C7634A">
        <w:tc>
          <w:tcPr>
            <w:tcW w:w="4505" w:type="dxa"/>
          </w:tcPr>
          <w:p w:rsidR="00C7634A" w:rsidRDefault="00C7634A" w:rsidP="003269FE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Singleton</w:t>
            </w:r>
          </w:p>
        </w:tc>
        <w:tc>
          <w:tcPr>
            <w:tcW w:w="4505" w:type="dxa"/>
          </w:tcPr>
          <w:p w:rsidR="00C7634A" w:rsidRDefault="00C7634A" w:rsidP="003269FE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Factory Method</w:t>
            </w:r>
          </w:p>
        </w:tc>
      </w:tr>
      <w:tr w:rsidR="00C7634A" w:rsidTr="00C7634A">
        <w:tc>
          <w:tcPr>
            <w:tcW w:w="4505" w:type="dxa"/>
          </w:tcPr>
          <w:p w:rsidR="00C7634A" w:rsidRPr="001C713D" w:rsidRDefault="001C713D" w:rsidP="003269F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 purpose or intent of singleton pattern is to ensure that only one instance of a class is ever created.</w:t>
            </w:r>
          </w:p>
        </w:tc>
        <w:tc>
          <w:tcPr>
            <w:tcW w:w="4505" w:type="dxa"/>
          </w:tcPr>
          <w:p w:rsidR="00C7634A" w:rsidRPr="001C713D" w:rsidRDefault="001C713D" w:rsidP="003269F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Factory Method is primarily used to isolate client code from object creation &amp; </w:t>
            </w:r>
            <w:r w:rsidR="00C71CED">
              <w:rPr>
                <w:sz w:val="28"/>
                <w:szCs w:val="28"/>
              </w:rPr>
              <w:t>delegate object creation to subclass.</w:t>
            </w:r>
          </w:p>
        </w:tc>
      </w:tr>
      <w:tr w:rsidR="00C71CED" w:rsidTr="00C7634A">
        <w:tc>
          <w:tcPr>
            <w:tcW w:w="4505" w:type="dxa"/>
          </w:tcPr>
          <w:p w:rsidR="00C71CED" w:rsidRDefault="00C71CED" w:rsidP="003269F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Singleton instance is created without any need of arguments from client code.</w:t>
            </w:r>
          </w:p>
        </w:tc>
        <w:tc>
          <w:tcPr>
            <w:tcW w:w="4505" w:type="dxa"/>
          </w:tcPr>
          <w:p w:rsidR="00C71CED" w:rsidRDefault="00514794" w:rsidP="003269FE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Factory method allows to parameterize the object creation.</w:t>
            </w:r>
          </w:p>
        </w:tc>
      </w:tr>
    </w:tbl>
    <w:p w:rsidR="003269FE" w:rsidRDefault="003269FE" w:rsidP="003269FE">
      <w:pPr>
        <w:pStyle w:val="ListParagraph"/>
        <w:rPr>
          <w:b/>
          <w:bCs/>
          <w:sz w:val="28"/>
          <w:szCs w:val="28"/>
        </w:rPr>
      </w:pPr>
    </w:p>
    <w:p w:rsidR="003269FE" w:rsidRDefault="003269FE" w:rsidP="003269FE">
      <w:pPr>
        <w:pStyle w:val="ListParagraph"/>
        <w:rPr>
          <w:b/>
          <w:bCs/>
          <w:sz w:val="28"/>
          <w:szCs w:val="28"/>
        </w:rPr>
      </w:pPr>
    </w:p>
    <w:p w:rsidR="003269FE" w:rsidRDefault="0004115E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Pitfalls:</w:t>
      </w:r>
    </w:p>
    <w:p w:rsidR="0004115E" w:rsidRDefault="0004115E" w:rsidP="0004115E">
      <w:pPr>
        <w:pStyle w:val="ListParagraph"/>
        <w:rPr>
          <w:b/>
          <w:bCs/>
          <w:sz w:val="28"/>
          <w:szCs w:val="28"/>
        </w:rPr>
      </w:pPr>
    </w:p>
    <w:p w:rsidR="0004115E" w:rsidRPr="00C74ED9" w:rsidRDefault="00BA1F78" w:rsidP="00BA1F7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Singleton pattern can deceive you about true dependencies! Since they are globally accessible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easy to miss dependencies.</w:t>
      </w:r>
    </w:p>
    <w:p w:rsidR="00C74ED9" w:rsidRPr="00BA1F78" w:rsidRDefault="00C74ED9" w:rsidP="00C74ED9">
      <w:pPr>
        <w:pStyle w:val="ListParagraph"/>
        <w:ind w:left="1440"/>
        <w:rPr>
          <w:b/>
          <w:bCs/>
          <w:sz w:val="28"/>
          <w:szCs w:val="28"/>
        </w:rPr>
      </w:pPr>
    </w:p>
    <w:p w:rsidR="00BA1F78" w:rsidRPr="00530826" w:rsidRDefault="003C371D" w:rsidP="00BA1F7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They are hard to unit test. You cannot easily mock the instance that is returned.</w:t>
      </w:r>
    </w:p>
    <w:p w:rsidR="00530826" w:rsidRPr="00530826" w:rsidRDefault="00530826" w:rsidP="00530826">
      <w:pPr>
        <w:pStyle w:val="ListParagraph"/>
        <w:rPr>
          <w:b/>
          <w:bCs/>
          <w:sz w:val="28"/>
          <w:szCs w:val="28"/>
        </w:rPr>
      </w:pPr>
    </w:p>
    <w:p w:rsidR="00530826" w:rsidRPr="005731C2" w:rsidRDefault="00530826" w:rsidP="00BA1F7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Most common way to implement singleton in Java is through static variable and they are held per class loader and not per JVM.</w:t>
      </w:r>
      <w:r w:rsidR="003D6C1A">
        <w:rPr>
          <w:sz w:val="28"/>
          <w:szCs w:val="28"/>
        </w:rPr>
        <w:t xml:space="preserve"> So they </w:t>
      </w:r>
      <w:r w:rsidR="00851888">
        <w:rPr>
          <w:sz w:val="28"/>
          <w:szCs w:val="28"/>
        </w:rPr>
        <w:t xml:space="preserve"> may not be truly Singleton in an OSGI or web application</w:t>
      </w:r>
      <w:r w:rsidR="0095769B">
        <w:rPr>
          <w:sz w:val="28"/>
          <w:szCs w:val="28"/>
        </w:rPr>
        <w:t>.</w:t>
      </w:r>
    </w:p>
    <w:p w:rsidR="005731C2" w:rsidRPr="005731C2" w:rsidRDefault="005731C2" w:rsidP="005731C2">
      <w:pPr>
        <w:pStyle w:val="ListParagraph"/>
        <w:rPr>
          <w:b/>
          <w:bCs/>
          <w:sz w:val="28"/>
          <w:szCs w:val="28"/>
        </w:rPr>
      </w:pPr>
    </w:p>
    <w:p w:rsidR="005731C2" w:rsidRDefault="00C11185" w:rsidP="00BA1F7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 Singleton carrying around a large mutable global state is a good indication of an abused Singleton pattern.</w:t>
      </w:r>
    </w:p>
    <w:p w:rsidR="0004115E" w:rsidRDefault="0004115E" w:rsidP="0004115E">
      <w:pPr>
        <w:pStyle w:val="ListParagraph"/>
        <w:rPr>
          <w:b/>
          <w:bCs/>
          <w:sz w:val="28"/>
          <w:szCs w:val="28"/>
        </w:rPr>
      </w:pPr>
    </w:p>
    <w:p w:rsidR="0004115E" w:rsidRDefault="00611A5E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Quiz:</w:t>
      </w:r>
    </w:p>
    <w:p w:rsidR="00611A5E" w:rsidRDefault="00611A5E" w:rsidP="00611A5E">
      <w:pPr>
        <w:pStyle w:val="ListParagraph"/>
        <w:rPr>
          <w:b/>
          <w:bCs/>
          <w:sz w:val="28"/>
          <w:szCs w:val="28"/>
        </w:rPr>
      </w:pPr>
    </w:p>
    <w:p w:rsidR="006075CC" w:rsidRDefault="006075CC" w:rsidP="00611A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4377055"/>
            <wp:effectExtent l="0" t="0" r="0" b="444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11 at 5.40.1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2" w:rsidRDefault="00B704E2" w:rsidP="00611A5E">
      <w:pPr>
        <w:pStyle w:val="ListParagraph"/>
        <w:rPr>
          <w:b/>
          <w:bCs/>
          <w:sz w:val="28"/>
          <w:szCs w:val="28"/>
        </w:rPr>
      </w:pPr>
    </w:p>
    <w:p w:rsidR="00B704E2" w:rsidRDefault="00B704E2" w:rsidP="00611A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4549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11 at 5.40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2" w:rsidRDefault="00B704E2" w:rsidP="00611A5E">
      <w:pPr>
        <w:pStyle w:val="ListParagraph"/>
        <w:rPr>
          <w:b/>
          <w:bCs/>
          <w:sz w:val="28"/>
          <w:szCs w:val="28"/>
        </w:rPr>
      </w:pPr>
    </w:p>
    <w:p w:rsidR="00B704E2" w:rsidRDefault="00B704E2" w:rsidP="00611A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27700" cy="461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1 at 5.41.0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33" w:rsidRDefault="009A0633" w:rsidP="00611A5E">
      <w:pPr>
        <w:pStyle w:val="ListParagraph"/>
        <w:rPr>
          <w:b/>
          <w:bCs/>
          <w:sz w:val="28"/>
          <w:szCs w:val="28"/>
        </w:rPr>
      </w:pPr>
    </w:p>
    <w:p w:rsidR="009A0633" w:rsidRDefault="009A0633" w:rsidP="00611A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27700" cy="397764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7-11 at 5.41.1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5E" w:rsidRDefault="00611A5E" w:rsidP="00611A5E">
      <w:pPr>
        <w:pStyle w:val="ListParagraph"/>
        <w:rPr>
          <w:b/>
          <w:bCs/>
          <w:sz w:val="28"/>
          <w:szCs w:val="28"/>
        </w:rPr>
      </w:pPr>
    </w:p>
    <w:p w:rsidR="00611A5E" w:rsidRDefault="00611A5E" w:rsidP="00611A5E">
      <w:pPr>
        <w:pStyle w:val="ListParagraph"/>
        <w:rPr>
          <w:b/>
          <w:bCs/>
          <w:sz w:val="28"/>
          <w:szCs w:val="28"/>
        </w:rPr>
      </w:pPr>
    </w:p>
    <w:p w:rsidR="00611A5E" w:rsidRPr="008C2CE2" w:rsidRDefault="00611A5E" w:rsidP="008C2C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sectPr w:rsidR="00611A5E" w:rsidRPr="008C2CE2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D0DAA"/>
    <w:multiLevelType w:val="hybridMultilevel"/>
    <w:tmpl w:val="EA740EAA"/>
    <w:lvl w:ilvl="0" w:tplc="48B0F5B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DA16061"/>
    <w:multiLevelType w:val="hybridMultilevel"/>
    <w:tmpl w:val="C444EC3C"/>
    <w:lvl w:ilvl="0" w:tplc="48B0F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20822"/>
    <w:multiLevelType w:val="hybridMultilevel"/>
    <w:tmpl w:val="6AEC651E"/>
    <w:lvl w:ilvl="0" w:tplc="48B0F5B2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56FA06E3"/>
    <w:multiLevelType w:val="hybridMultilevel"/>
    <w:tmpl w:val="B99E6F52"/>
    <w:lvl w:ilvl="0" w:tplc="48B0F5B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736A2A"/>
    <w:multiLevelType w:val="hybridMultilevel"/>
    <w:tmpl w:val="59FECCD8"/>
    <w:lvl w:ilvl="0" w:tplc="48B0F5B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B506EBF"/>
    <w:multiLevelType w:val="hybridMultilevel"/>
    <w:tmpl w:val="E618AC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9E6855"/>
    <w:multiLevelType w:val="hybridMultilevel"/>
    <w:tmpl w:val="874E3FD2"/>
    <w:lvl w:ilvl="0" w:tplc="48B0F5B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C10"/>
    <w:rsid w:val="0004115E"/>
    <w:rsid w:val="0005434D"/>
    <w:rsid w:val="000A1F4A"/>
    <w:rsid w:val="000A5D57"/>
    <w:rsid w:val="000D4858"/>
    <w:rsid w:val="000E4FE9"/>
    <w:rsid w:val="000F750F"/>
    <w:rsid w:val="00106BF9"/>
    <w:rsid w:val="00147F7D"/>
    <w:rsid w:val="001723DA"/>
    <w:rsid w:val="00173AC7"/>
    <w:rsid w:val="001C713D"/>
    <w:rsid w:val="00255DD4"/>
    <w:rsid w:val="002E28A9"/>
    <w:rsid w:val="003269FE"/>
    <w:rsid w:val="00341436"/>
    <w:rsid w:val="00345B8B"/>
    <w:rsid w:val="0036113A"/>
    <w:rsid w:val="00375FBB"/>
    <w:rsid w:val="00394D49"/>
    <w:rsid w:val="003B284B"/>
    <w:rsid w:val="003C371D"/>
    <w:rsid w:val="003D6C1A"/>
    <w:rsid w:val="003F6186"/>
    <w:rsid w:val="00403E0B"/>
    <w:rsid w:val="0045308F"/>
    <w:rsid w:val="004830A9"/>
    <w:rsid w:val="004B354F"/>
    <w:rsid w:val="004E6621"/>
    <w:rsid w:val="00513D17"/>
    <w:rsid w:val="00514794"/>
    <w:rsid w:val="00530826"/>
    <w:rsid w:val="005708AE"/>
    <w:rsid w:val="005731C2"/>
    <w:rsid w:val="005B764B"/>
    <w:rsid w:val="005C69C1"/>
    <w:rsid w:val="006075CC"/>
    <w:rsid w:val="00607E71"/>
    <w:rsid w:val="00611A5E"/>
    <w:rsid w:val="0064706D"/>
    <w:rsid w:val="00677C10"/>
    <w:rsid w:val="007132A2"/>
    <w:rsid w:val="00725908"/>
    <w:rsid w:val="00847B42"/>
    <w:rsid w:val="00851888"/>
    <w:rsid w:val="0087327B"/>
    <w:rsid w:val="00873B77"/>
    <w:rsid w:val="00881309"/>
    <w:rsid w:val="00894620"/>
    <w:rsid w:val="008C0A95"/>
    <w:rsid w:val="008C2CE2"/>
    <w:rsid w:val="0092343B"/>
    <w:rsid w:val="0095769B"/>
    <w:rsid w:val="009939B2"/>
    <w:rsid w:val="009A0633"/>
    <w:rsid w:val="009A115A"/>
    <w:rsid w:val="009E4BB0"/>
    <w:rsid w:val="00A24EAD"/>
    <w:rsid w:val="00A8027F"/>
    <w:rsid w:val="00AA73CD"/>
    <w:rsid w:val="00AD540F"/>
    <w:rsid w:val="00AF2BE5"/>
    <w:rsid w:val="00B704E2"/>
    <w:rsid w:val="00BA0700"/>
    <w:rsid w:val="00BA1F78"/>
    <w:rsid w:val="00C11185"/>
    <w:rsid w:val="00C128D0"/>
    <w:rsid w:val="00C71CED"/>
    <w:rsid w:val="00C74ED9"/>
    <w:rsid w:val="00C7634A"/>
    <w:rsid w:val="00CA2853"/>
    <w:rsid w:val="00CB32B4"/>
    <w:rsid w:val="00CE341E"/>
    <w:rsid w:val="00CE3F3C"/>
    <w:rsid w:val="00D163F5"/>
    <w:rsid w:val="00DA38EA"/>
    <w:rsid w:val="00DD50FA"/>
    <w:rsid w:val="00E17829"/>
    <w:rsid w:val="00E347FC"/>
    <w:rsid w:val="00E362C1"/>
    <w:rsid w:val="00E36C7E"/>
    <w:rsid w:val="00E70D1F"/>
    <w:rsid w:val="00E751FE"/>
    <w:rsid w:val="00EC44C4"/>
    <w:rsid w:val="00F4474B"/>
    <w:rsid w:val="00F84955"/>
    <w:rsid w:val="00F86169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DAF36"/>
  <w15:chartTrackingRefBased/>
  <w15:docId w15:val="{34B9A10B-8C59-8340-A3B5-DB36982B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CE2"/>
    <w:pPr>
      <w:ind w:left="720"/>
      <w:contextualSpacing/>
    </w:pPr>
  </w:style>
  <w:style w:type="table" w:styleId="TableGrid">
    <w:name w:val="Table Grid"/>
    <w:basedOn w:val="TableNormal"/>
    <w:uiPriority w:val="39"/>
    <w:rsid w:val="00C763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69</cp:revision>
  <dcterms:created xsi:type="dcterms:W3CDTF">2020-07-11T04:22:00Z</dcterms:created>
  <dcterms:modified xsi:type="dcterms:W3CDTF">2020-07-11T12:12:00Z</dcterms:modified>
</cp:coreProperties>
</file>