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Diogo Sperandio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Brazil · dsperax@gmail.com · +55 27 988556137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LinkedIn: linkedin.com/in/diogosperandio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Fullstack Developer (Backend-heavy) with solid expertise in Golang, Java, and distributed microservices. Skilled in building secure, scalable systems in fintech, logistics, and government sectors. Experienced with cloud services (AWS, Azure), event-driven architectures (Kafka, SQS/SNS), containerization (Docker, Kubernetes), and frontend technologies (Angular, React). Strong advocate of Clean Architecture, Domain-Driven Design, and Agile delivery.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Core Skills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Languages &amp; Frameworks: Golang, Java, C#, JavaScript, React, Angular, Spring Boot</w:t>
        <w:br w:type="textWrapping"/>
        <w:t xml:space="preserve">Databases: PostgreSQL, MongoDB, OracleDB, MySQL, Informix</w:t>
        <w:br w:type="textWrapping"/>
        <w:t xml:space="preserve">Cloud &amp; DevOps: AWS, Azure, Docker, Kubernetes, Git, Jenkins, Github Actions, SonarQube</w:t>
        <w:br w:type="textWrapping"/>
        <w:t xml:space="preserve">Messaging &amp; Events: Kafka, AWS SQS/SNS</w:t>
        <w:br w:type="textWrapping"/>
        <w:t xml:space="preserve">Practices: Clean Architecture, Domain-Driven Design (DDD), TDD, Observability</w:t>
        <w:br w:type="textWrapping"/>
        <w:t xml:space="preserve">Methodologies: Agile (Scrum, Kanban)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Software Engineer – Stone Co.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Brazil | Nov 2023 – Present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Developed Golang-based services under DDD and Clean Architecture for high-security financial operations.</w:t>
        <w:br w:type="textWrapping"/>
        <w:t xml:space="preserve">- Maintained and evolved fraud detection features, tracking KPIs such as fraud attempt blocking rate and false-positive rates.</w:t>
        <w:br w:type="textWrapping"/>
        <w:t xml:space="preserve">- Ensured audit-ready code through unit test coverage, complexity metrics, and peer-reviewed pull requests.</w:t>
        <w:br w:type="textWrapping"/>
        <w:t xml:space="preserve">- Promoted a strong engineering culture with PR quality, architecture rule enforcement, and secure delivery practices.</w:t>
        <w:br w:type="textWrapping"/>
        <w:t xml:space="preserve">Tech Stack: Golang, AWS, Docker, Kubernetes, Prometheus, GitHub Actions, Grafana, PostgreSQL, Jira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Software Engineer – Casas Bahia Tecnologia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Brazil | Aug 2022 – Nov 2023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Led the transition from a Java-based Kafka monolith to modular Golang consumers, reducing AKS infrastructure costs by ~70–80%.</w:t>
        <w:br w:type="textWrapping"/>
        <w:t xml:space="preserve">- Each new consumer instance consumed just 0.1 vCPU and 90MB RAM, enabling topic-level scaling and independent deployments.</w:t>
        <w:br w:type="textWrapping"/>
        <w:t xml:space="preserve">- Refactored a core API handling 6,000–8,000 daily invoice requests, adding test coverage, structured logging, and real-time observability.</w:t>
        <w:br w:type="textWrapping"/>
        <w:t xml:space="preserve">Tech Stack: Golang, Java, MongoDB, PostgreSQL, Docker, Kubernetes (AKS), Azure, Jenkins, SonarQube, JUnit, Go Test, Jira, Kanban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Fullstack Developer – CSI Solução &amp; Tecnologia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Brazil | Nov 2021 – Aug 2022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Built a disaster response system managing inventory and resources in crisis scenarios.</w:t>
        <w:br w:type="textWrapping"/>
        <w:t xml:space="preserve">- Worked on frontend (Angular) and backend (Java Spring) to support real-time tracking, resource allocation, and emergency logistics.</w:t>
        <w:br w:type="textWrapping"/>
        <w:t xml:space="preserve">Tech Stack: Angular, Java (Spring), OracleDB, REST APIs, Git, Scrum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Software Developer – Autoglass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Brazil | Mar 2021 – Nov 2021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Developed internal systems for corporate telephony and people management.</w:t>
        <w:br w:type="textWrapping"/>
        <w:t xml:space="preserve">- Delivered fullstack features using Java, C#, Angular, and JavaScript.</w:t>
        <w:br w:type="textWrapping"/>
        <w:t xml:space="preserve">- Managed backend integrations with MySQL, PL/SQL, and Informix for call routing, extension management, and HR dashboards.</w:t>
        <w:br w:type="textWrapping"/>
        <w:t xml:space="preserve">Tech Stack: Java, C#, Angular, JavaScript, MySQL, PL/SQL, Informix, Git, Scrum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Postgraduate Degree – Distributed Software Architecture – Brazil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Bachelor’s Degree – Mechanical Engineering – Brazil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Portuguese – Native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English – B2 (Upper-Intermediate)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Italian – Basic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