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8267" w:type="dxa"/>
      </w:tblPr>
      <w:tblGrid>
        <w:gridCol w:w="10540"/>
      </w:tblGrid>
      <w:tr>
        <w:trPr>
          <w:trHeight w:val="1968" w:hRule="exact"/>
        </w:trPr>
        <w:tc>
          <w:tcPr>
            <w:tcW w:type="dxa" w:w="10540"/>
            <w:shd w:val="clear" w:color="auto" w:fill="16213E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rPr>
          <w:trHeight w:val="6889" w:hRule="exact"/>
        </w:trPr>
        <w:tc>
          <w:tcPr>
            <w:tcW w:type="dxa" w:w="10540"/>
            <w:shd w:val="clear" w:color="auto" w:fill="16213E"/>
            <w:tcMar>
              <w:top w:w="100" w:type="dxa"/>
              <w:bottom w:w="100" w:type="dxa"/>
              <w:left w:w="300" w:type="dxa"/>
              <w:right w:w="300" w:type="dxa"/>
            </w:tcMar>
            <w:vAlign w:val="center"/>
          </w:tcPr>
          <w:p>
            <w:pPr>
              <w:spacing w:before="0" w:after="40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08"/>
              </w:rPr>
              <w:t>🍽️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104"/>
              </w:rPr>
              <w:t>QuickLunch</w:t>
            </w:r>
          </w:p>
          <w:p>
            <w:pPr>
              <w:spacing w:before="0" w:after="32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04"/>
              </w:rPr>
              <w:t>PRANZO</w:t>
            </w:r>
          </w:p>
          <w:p>
            <w:pPr>
              <w:spacing w:before="0" w:after="64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A0B8D0"/>
                <w:sz w:val="28"/>
              </w:rPr>
              <w:t>Sistema di gestione per bar, mense e caffetterie</w:t>
            </w:r>
          </w:p>
          <w:p>
            <w:pPr>
              <w:spacing w:before="0" w:after="64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C8D8E8"/>
                <w:sz w:val="22"/>
              </w:rPr>
              <w:t>📦 Ordini &amp; Cucina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405570"/>
                <w:sz w:val="22"/>
              </w:rPr>
              <w:t xml:space="preserve">   ·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8D8E8"/>
                <w:sz w:val="22"/>
              </w:rPr>
              <w:t>💳 Wallet Digitale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405570"/>
                <w:sz w:val="22"/>
              </w:rPr>
              <w:t xml:space="preserve">   ·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8D8E8"/>
                <w:sz w:val="22"/>
              </w:rPr>
              <w:t>⭐ Fidelizzazione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405570"/>
                <w:sz w:val="22"/>
              </w:rPr>
              <w:t xml:space="preserve">   ·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8D8E8"/>
                <w:sz w:val="22"/>
              </w:rPr>
              <w:t>🪑 Prenotazione Tavoli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405570"/>
                <w:sz w:val="22"/>
              </w:rPr>
              <w:t xml:space="preserve">   ·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8D8E8"/>
                <w:sz w:val="22"/>
              </w:rPr>
              <w:t>📊 Report &amp; Statistiche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405570"/>
                <w:sz w:val="22"/>
              </w:rPr>
              <w:t xml:space="preserve">   ·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8D8E8"/>
                <w:sz w:val="22"/>
              </w:rPr>
              <w:t>📱 Notifiche Telegram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405570"/>
                <w:sz w:val="22"/>
              </w:rPr>
              <w:t xml:space="preserve">   ·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8D8E8"/>
                <w:sz w:val="22"/>
              </w:rPr>
              <w:t>🏧 Banco POS — QR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405570"/>
                <w:sz w:val="18"/>
              </w:rPr>
              <w:t>Manuale del Proprietario  ·  Versione 2.0  ·  Giugno 2026  ·  © 2024–26 DS Consulting</w:t>
            </w:r>
          </w:p>
        </w:tc>
      </w:tr>
      <w:tr>
        <w:trPr>
          <w:trHeight w:val="1968" w:hRule="exact"/>
        </w:trPr>
        <w:tc>
          <w:tcPr>
            <w:tcW w:type="dxa" w:w="10540"/>
            <w:shd w:val="clear" w:color="auto" w:fill="16213E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spacing w:before="0" w:after="240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Indice dei contenuti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🍽️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Cos'è QuickLunch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⚡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Funzionalità principali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🚀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Setup iniziale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📋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Gestione menu, prodotti e allergeni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🥪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Builder: Panino, Insalata &amp; Poke Bowl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📦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Gestione ordini e slot orari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🏧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Banco POS — Cassa Rapida QR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💳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Wallet digitale e fidelizzazione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9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🪑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Tavoli e prenotazioni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10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🏢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Pasto aziendale convenzionato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11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📦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Magazzino e stock giornaliero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12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🔐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Personale: ruoli e permessi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13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📣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Notifiche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14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📊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Sondaggi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15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📈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Report e statistiche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16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🏬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Multi-sede (Multi-tenant)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17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🔑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Accesso con Google (OAuth)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18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❓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Domande frequenti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19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🔑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Credenziali di test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A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🖥️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Pagine principali del sito (mockup)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⚖️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Gestione Wallet — Aspetti Fiscali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w="6102" w:type="dxa"/>
            <w:shd w:val="clear" w:color="auto" w:fill="F0F4F8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💰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Modello SaaS — Prezzi e Metriche</w:t>
            </w:r>
          </w:p>
        </w:tc>
      </w:tr>
      <w:tr>
        <w:tc>
          <w:tcPr>
            <w:tcW w:w="393" w:type="dxa"/>
            <w:shd w:val="clear" w:color="auto" w:fill="E94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w="6102" w:type="dxa"/>
            <w:shd w:val="clear" w:color="auto" w:fill="FFFFFF"/>
            <w:tcMar>
              <w:top w:w="50" w:type="dxa"/>
              <w:bottom w:w="50" w:type="dxa"/>
              <w:left w:w="10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0"/>
              </w:rPr>
              <w:t xml:space="preserve">🏗️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0F3460"/>
                <w:sz w:val="22"/>
              </w:rPr>
              <w:t>Layout Fisici — Cucina, Sala, Cassa</w:t>
            </w:r>
          </w:p>
        </w:tc>
      </w:tr>
    </w:tbl>
    <w:p>
      <w:pPr>
        <w:spacing w:after="80"/>
      </w:pPr>
    </w:p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🍽️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Cos'è QuickLunch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QuickLunch è una piattaforma web multi-tenant per la gestione completa di bar aziendali, mense scolastiche e ristoranti con prenotazione. Funziona direttamente dal browser — nessuna installazione, nessuna app — ed è accessibile da qualsiasi dispositivo: computer, tablet o smartphone.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 clienti ordinano online, compongono pasti personalizzati e prenotano tavoli con fasce orarie. Il personale riceve ordini in tempo reale su un pannello KDS dedicato. Il proprietario monitora incassi, stock, statistiche e comunicazioni da un unico pannello admin.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✅  Vantaggio chiave: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Zero carta, zero code, zero incomprensioni: ogni ordine è digitale, tracciato e confermato automaticamente. Il wallet prepagato elimina la gestione del contante.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Casi d'uso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Tipo di attività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33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Caso d'uso principale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🏢 Bar aziendale / Mensa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Preordini mattutini, slot di ritiro, wallet prepagato, pasto aziendale convenzionato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🏫 Mensa scolastica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Prenotazione pasti, gestione diete, allergeni, aziende convenzionate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☕ Ristorante / Caffetteria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Prenotazione tavoli con fasce orarie, builder panini/insalate, banco POS QR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🏬 Catena multi-sede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Ogni punto vendita indipendente: menu, clienti, staff e report separati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Tecnologie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57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31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Tecnologia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Backend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Python / Flask (blueprints modulari)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Frontend</w:t>
            </w:r>
          </w:p>
        </w:tc>
        <w:tc>
          <w:tcPr>
            <w:tcW w:w="531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Bootstrap 4 / AdminLTE — responsive mobile-first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Database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SQLite (sviluppo) / PostgreSQL — Neon (produzione)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Bot</w:t>
            </w:r>
          </w:p>
        </w:tc>
        <w:tc>
          <w:tcPr>
            <w:tcW w:w="531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Telegram Bot API per notifiche push individuali e broadcast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Auth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Session Flask + Google OAuth 2.0 (opzionale)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Hosting</w:t>
            </w:r>
          </w:p>
        </w:tc>
        <w:tc>
          <w:tcPr>
            <w:tcW w:w="531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Vercel (serverless) — HTTPS obbligatorio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2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⚡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Funzionalità Principali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QuickLunch offre un set completo di strumenti per la gestione quotidiana del locale. Tutte le funzionalità sono accessibili da browser, senza installazioni aggiuntive.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559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Funzionalità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33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📋 Ordini digitali con slot di ritiro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 clienti ordinano da smartphone, scelgono lo slot orario e ricevono conferma immediata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🥪 Builder personalizzato (Panino / Insalata / Poke Bowl)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Composizione passo-passo con ingredienti a scelta; prezzi calcolati in automatico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🏧 Banco POS con pagamento QR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Vendita rapida al bancone: griglia articoli touch, QR in un clic, wallet scalato &lt; 10 sec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💳 Wallet digitale prepagato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Ogni cliente ha un portafoglio digitale; la ricarica avviene dal pannello admin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⭐ Programma fedeltà a punti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 punti per ogni euro speso; ogni 100 punti = 1,00 € accreditato sul wallet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🪑 Prenotazione tavoli con fasce orarie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Slot tavoli configurabili, panoramica real-time, check-in con timer sessione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🏢 Pasto aziendale convenzionato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Menu del giorno, prenotazione per dipendenti convenzionati, fatturazione per azienda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📦 Magazzino e stock giornaliero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Quantità disponibili impostabili ogni mattina, alert automatico sotto soglia minima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🌾 Allergeni sui prodotti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14 allergeni europei (Reg. UE 1169/2011) gestiti per ogni prodotto e ingrediente builder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🔐 Ruoli e permessi granulari (RBAC)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Super Admin, Manager, Cassiere, Cuoco, Utente — 13 permessi configurabili singolarmente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📣 Notifiche Telegram e Email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Messaggi automatici per ogni evento: ordine confermato, in preparazione, pronto, annullato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📊 Sondaggi menu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Chiedi ai clienti cosa vogliono domani; risultati in tempo reale con percentuali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📈 Report e statistiche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Incasso 30 giorni, trend ordini, top 10 prodotti, KPI dashboard giornaliera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🏬 Multi-tenant (multi-sede)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Ogni sede ha dati completamente isolati; admin globale (tenant_id=None) accede a tutto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🔑 Accesso con Google (OAuth)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Clienti e staff accedono con account Google / Google Workspace aziendale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3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🚀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Setup Iniziale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Segui questi passaggi per configurare QuickLunch dal primo accesso. Tutti i passaggi sono eseguibili dal pannello admin senza assistenza tecnica.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Credenziali di accesso iniziali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57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31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Valore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URL admin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/admin/dashboard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Email</w:t>
            </w:r>
          </w:p>
        </w:tc>
        <w:tc>
          <w:tcPr>
            <w:tcW w:w="531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admin@bar.local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Password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admin123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⚠️  Sicurezza: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Cambia la password al primo accesso da Profilo → Modifica password.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Passi di configurazione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Crea il primo tenant (sede)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Tenant → Nuovo tenant. Inserisci nome e slug URL (es. "bar-centrale"). Il tenant isola i dati della tua sede da eventuali altri locali sullo stesso sistema.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Configura SMTP per email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Impostazioni → Email. Inserisci SMTP server, porta, email mittente e App Password Gmail (non la password normale: abilita 2FA, poi "Password per app" da Google Account → Sicurezza).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Configura il bot Telegram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Crea un bot su @BotFather e ottieni il token. Vai su Admin → Impostazioni → Telegram: inserisci Token Bot e Chat ID del gruppo/canale broadcast. Usa "Test connessione" per verificare.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Configura Google OAuth (opzionale)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Per consentire il login con Google: crea un OAuth 2.0 Client ID su Google Cloud Console. Aggiungi in config.py: GOOGLE_CLIENT_ID e GOOGLE_CLIENT_SECRET. Callback URL da registrare: https://tuodominio.com/auth/google/callback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Aggiungi categorie e prodotti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Prodotti → Categorie. Crea le macro-categorie (Panini, Primi, Bevande, ecc.) con icona Font Awesome e colore Bootstrap. Poi aggiungi i prodotti da Admin → Prodotti con nome, prezzo e allergeni.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Configura slot orari e fasce tavoli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Tavoli → Tab "Slot Ordini": aggiungi fasce di ritiro (es. 12:00, 12:15) con capienza massima. Tab "Fasce orarie": crea blocchi di prenotazione tavolo (es. 11:30–13:30, 30 min/sessione).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7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Crea utenti staff con ruoli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Persone → Personale → Crea nuovo. Assegna i ruoli: Cassiere per il banco POS, Cuoco per il KDS cucina, Manager per la supervisione completa.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Registrazione rapida clienti: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Genera il QR code del link /t/slug/register e stampalo sul bancone o sui tavoli: i clienti si registrano in 30 secondi dal cellulare.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4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📋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Gestione Menu, Prodotti e Allergeni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Categorie prodotti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Ogni prodotto appartiene a una categoria. Le categorie si creano da Admin → Prodotti → Categorie.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37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74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Esempio</w:t>
            </w:r>
          </w:p>
        </w:tc>
      </w:tr>
      <w:tr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Nome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Etichetta visibile nel menu clienti</w:t>
            </w:r>
          </w:p>
        </w:tc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Panini</w:t>
            </w:r>
          </w:p>
        </w:tc>
      </w:tr>
      <w:tr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Icona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Classe Font Awesome (senza prefisso fa-)</w:t>
            </w:r>
          </w:p>
        </w:tc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utensils</w:t>
            </w:r>
          </w:p>
        </w:tc>
      </w:tr>
      <w:tr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Colore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Classe Bootstrap per il badge della categoria</w:t>
            </w:r>
          </w:p>
        </w:tc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warning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Campi di un prodotto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57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98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Obbligatorio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33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Nome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✅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Nome visualizzato nel menu clienti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Prezzo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✅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In euro con decimali (es. 4,50)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Categoria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✅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 quale sezione del menu appartiene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Descrizione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No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Ingredienti, note, testo libero allergeni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is_active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—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Attiva/disattiva il prodotto senza eliminare lo storico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Allergeni europei supportati (14 — Reg. UE 1169/2011)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 14 allergeni regolamentati sono gestibili su ogni prodotto e su ogni ingrediente del builder: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2635"/>
        <w:gridCol w:w="2635"/>
        <w:gridCol w:w="2635"/>
        <w:gridCol w:w="2635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7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283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Allergene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7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283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Allergene</w:t>
            </w:r>
          </w:p>
        </w:tc>
      </w:tr>
      <w:tr>
        <w:tc>
          <w:tcPr>
            <w:tcW w:w="27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1</w:t>
            </w:r>
          </w:p>
        </w:tc>
        <w:tc>
          <w:tcPr>
            <w:tcW w:w="228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Glutine (cereali contenenti glutine)</w:t>
            </w:r>
          </w:p>
        </w:tc>
        <w:tc>
          <w:tcPr>
            <w:tcW w:w="27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8</w:t>
            </w:r>
          </w:p>
        </w:tc>
        <w:tc>
          <w:tcPr>
            <w:tcW w:w="228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Frutta a guscio</w:t>
            </w:r>
          </w:p>
        </w:tc>
      </w:tr>
      <w:tr>
        <w:tc>
          <w:tcPr>
            <w:tcW w:w="27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2</w:t>
            </w:r>
          </w:p>
        </w:tc>
        <w:tc>
          <w:tcPr>
            <w:tcW w:w="228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Crostacei</w:t>
            </w:r>
          </w:p>
        </w:tc>
        <w:tc>
          <w:tcPr>
            <w:tcW w:w="27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9</w:t>
            </w:r>
          </w:p>
        </w:tc>
        <w:tc>
          <w:tcPr>
            <w:tcW w:w="228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Sedano</w:t>
            </w:r>
          </w:p>
        </w:tc>
      </w:tr>
      <w:tr>
        <w:tc>
          <w:tcPr>
            <w:tcW w:w="27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3</w:t>
            </w:r>
          </w:p>
        </w:tc>
        <w:tc>
          <w:tcPr>
            <w:tcW w:w="228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Uova</w:t>
            </w:r>
          </w:p>
        </w:tc>
        <w:tc>
          <w:tcPr>
            <w:tcW w:w="27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</w:t>
            </w:r>
          </w:p>
        </w:tc>
        <w:tc>
          <w:tcPr>
            <w:tcW w:w="228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Senape</w:t>
            </w:r>
          </w:p>
        </w:tc>
      </w:tr>
      <w:tr>
        <w:tc>
          <w:tcPr>
            <w:tcW w:w="27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4</w:t>
            </w:r>
          </w:p>
        </w:tc>
        <w:tc>
          <w:tcPr>
            <w:tcW w:w="228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Pesce</w:t>
            </w:r>
          </w:p>
        </w:tc>
        <w:tc>
          <w:tcPr>
            <w:tcW w:w="27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11</w:t>
            </w:r>
          </w:p>
        </w:tc>
        <w:tc>
          <w:tcPr>
            <w:tcW w:w="228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Lupini</w:t>
            </w:r>
          </w:p>
        </w:tc>
      </w:tr>
      <w:tr>
        <w:tc>
          <w:tcPr>
            <w:tcW w:w="27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5</w:t>
            </w:r>
          </w:p>
        </w:tc>
        <w:tc>
          <w:tcPr>
            <w:tcW w:w="228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Arachidi</w:t>
            </w:r>
          </w:p>
        </w:tc>
        <w:tc>
          <w:tcPr>
            <w:tcW w:w="27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12</w:t>
            </w:r>
          </w:p>
        </w:tc>
        <w:tc>
          <w:tcPr>
            <w:tcW w:w="228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Molluschi</w:t>
            </w:r>
          </w:p>
        </w:tc>
      </w:tr>
      <w:tr>
        <w:tc>
          <w:tcPr>
            <w:tcW w:w="27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6</w:t>
            </w:r>
          </w:p>
        </w:tc>
        <w:tc>
          <w:tcPr>
            <w:tcW w:w="228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Soia</w:t>
            </w:r>
          </w:p>
        </w:tc>
        <w:tc>
          <w:tcPr>
            <w:tcW w:w="27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13</w:t>
            </w:r>
          </w:p>
        </w:tc>
        <w:tc>
          <w:tcPr>
            <w:tcW w:w="228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Sesamo</w:t>
            </w:r>
          </w:p>
        </w:tc>
      </w:tr>
      <w:tr>
        <w:tc>
          <w:tcPr>
            <w:tcW w:w="27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7</w:t>
            </w:r>
          </w:p>
        </w:tc>
        <w:tc>
          <w:tcPr>
            <w:tcW w:w="228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Latte</w:t>
            </w:r>
          </w:p>
        </w:tc>
        <w:tc>
          <w:tcPr>
            <w:tcW w:w="27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14</w:t>
            </w:r>
          </w:p>
        </w:tc>
        <w:tc>
          <w:tcPr>
            <w:tcW w:w="228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Anidride solforosa e solfiti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Stock giornaliero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Ogni mattina vai su Admin → Stock giornaliero e imposta le quantità disponibili per il giorno. Quando i pezzi si esauriscono, il prodotto scompare automaticamente dal menu. La dashboard mostra in rosso i prodotti con meno di 3 pezzi rimasti (alert automatico sotto soglia).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Imposta le quantità al mattino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Apri Admin → Stock giornaliero. Inserisci la disponibilità di ogni prodotto. Per prodotti senza limite (caffè, acqua) usa 999.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Alert automatico sotto soglia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Quando la quantità scende sotto la soglia minima configurata per il prodotto, il sistema mostra un alert in dashboard e può inviare una notifica al fornitore.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Attivare/disattivare senza eliminare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Usa l'interruttore is_active in Admin → Prodotti. Il prodotto sparisce dal menu clienti ma rimane nello storico ordini passati.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⚠️  Importante: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Non eliminare mai un prodotto che ha ordini storici: disattivalo con is_active = False. L'eliminazione renderebbe incompleto lo storico ordini.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5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🥪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Builder: Panino, Insalata &amp; Poke Bowl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builder guida il cliente passo-passo nella composizione di un pasto personalizzato. Il prezzo finale si calcola sommando il prezzo base agli extra scelti. L'interfaccia ha stile kiosk touch, pensata anche per smartphone.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Tre tipologie con prezzi base configurabili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98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Prezzo base (config.py)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74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Step del flusso</w:t>
            </w:r>
          </w:p>
        </w:tc>
      </w:tr>
      <w:tr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🥪 Panino</w:t>
            </w:r>
          </w:p>
        </w:tc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3,50 € → BUILDER_PRICES["panino"]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Pane → Proteina → Verdure → Salse → Extra → Riepilogo</w:t>
            </w:r>
          </w:p>
        </w:tc>
      </w:tr>
      <w:tr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🥗 Insalata</w:t>
            </w:r>
          </w:p>
        </w:tc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3,00 € → BUILDER_PRICES["insalata"]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Base → Proteina → Verdure → Condimento → Topping → Riepilogo</w:t>
            </w:r>
          </w:p>
        </w:tc>
      </w:tr>
      <w:tr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🍱 Poke Bowl</w:t>
            </w:r>
          </w:p>
        </w:tc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4,00 € → BUILDER_PRICES["poke"]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Base riso → Proteina → Verdure → Salsa fusion → Extra → Riepilogo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Step obbligatori e opzionali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Ogni step può essere marcato come obbligatorio (★) o opzionale. Se il cliente preme «Avanti» su uno step obbligatorio senza scegliere, l'interfaccia mostra un'animazione di errore (shake) e blocca il proseguimento.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Opzione griglia/piastra 🔥 — solo Panino (+0.30 €)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Nella schermata di riepilogo del Panino, il cliente può attivare «Alla piastra» (+0.30 €). L'indicazione appare nel KDS cucina con il badge 🔥 visibile su tutte e tre le colonne (Da preparare, In preparazione, Pronti) per evitare consegne fredde.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Configurazione ingredienti — Admin → Builder → Ingredienti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57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92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Nome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Es. «Riso bianco», «Salmone», «Salsa ponzu»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Tipo builder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«panino», «insalata», «poke» o «tutti»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Categoria step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 quale step del flusso appartiene (es. Proteina, Salsa...)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Prezzo extra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Sovrapprezzo rispetto al base (0 = incluso nel prezzo base)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Vegetariano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Mostra il simbolo 🌿 nell'interfaccia cliente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Allergeni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Testo libero: «pesce», «sesamo», «crostacei» ecc.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Attivo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Disattiva temporaneamente se esaurito senza eliminarlo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Come aggiungere nuovi ingredienti e categorie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Vai su Admin → Builder → Ingredienti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Premi «Nuovo ingrediente». Scegli il tipo builder e la categoria step.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Compila il form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Nome, tipo, categoria step, prezzo extra (0 se incluso), flag vegetariano, allergeni, attivo.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Salva e verifica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L'ingrediente appare immediatamente nel builder per i nuovi ordini. Testa aprendo /t/slug/builder/visual come cliente.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6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📦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Gestione Ordini e Slot Orari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Flusso di un ordine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📱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Cliente ordina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Sceglie prodotti e slot dal browser</w:t>
            </w:r>
          </w:p>
        </w:tc>
        <w:tc>
          <w:tcPr>
            <w:tcW w:type="dxa" w:w="2108"/>
            <w:shd w:val="clear" w:color="auto" w:fill="1A2E5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💳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Pagamento wallet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Il costo scala dal wallet automaticamente</w:t>
            </w:r>
          </w:p>
        </w:tc>
        <w:tc>
          <w:tcPr>
            <w:tcW w:type="dxa" w:w="2108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👨‍🍳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KDS cucina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L'ordine appare nel pannello KDS in real-time</w:t>
            </w:r>
          </w:p>
        </w:tc>
        <w:tc>
          <w:tcPr>
            <w:tcW w:type="dxa" w:w="2108"/>
            <w:shd w:val="clear" w:color="auto" w:fill="1A2E5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🔔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Stato pronto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Staff avanza → cliente notificato via Telegram</w:t>
            </w:r>
          </w:p>
        </w:tc>
        <w:tc>
          <w:tcPr>
            <w:tcW w:type="dxa" w:w="2108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✅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Completato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Cassiere segna consegnato, punti fedeltà accreditati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Slot di ritiro — Admin → Tavoli → Tab «Slot Ordini»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Gli slot definiscono le finestre orarie in cui i clienti possono ritirare il cibo.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Operazione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11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Come fare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Aggiungere uno slot</w:t>
            </w:r>
          </w:p>
        </w:tc>
        <w:tc>
          <w:tcPr>
            <w:tcW w:w="511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Seleziona l'orario con il time picker, imposta la capienza massima ordini, premi «Aggiungi»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Rimuovere uno slot</w:t>
            </w:r>
          </w:p>
        </w:tc>
        <w:tc>
          <w:tcPr>
            <w:tcW w:w="511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Premi «Elimina» sulla riga: gli ordini già prenotati NON vengono cancellati retroattivamente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Disattivare uno slot</w:t>
            </w:r>
          </w:p>
        </w:tc>
        <w:tc>
          <w:tcPr>
            <w:tcW w:w="511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Usa l'interruttore attivo/inattivo: i clienti non possono più selezionarlo per nuovi ordini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«Adesso al banco» — ritiro immediato senza slot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cliente può scegliere «Adesso al banco» anziché uno slot programmato. L'ordine entra nel KDS con codice BANCO e viene processato immediatamente, senza attendere nessuna fascia oraria.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Pannello Cucina (KDS) — /admin/kds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pannello KDS mostra gli ordini del giorno in tre colonne: Da preparare, In preparazione, Pronti. Il cuoco avanza ogni ordine con un clic. Non serve tastiera: ideale per tablet in cucina. Gli ordini appaiono in tempo reale non appena il cliente completa il checkout.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Annullamento ordine e rimborso automatico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Rimborso wallet automatico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L'importo pagato viene riaccreditato istantaneamente sul wallet del cliente.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Storno punti fedeltà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 punti accumulati con quell'ordine vengono rimossi dal totale del cliente.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Notifica Telegram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cliente riceve un messaggio automatico con l'importo rimborsato.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Ordine già completato: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l'ordine è già completato e il cliente chiede rimborso, usa la ricarica manuale wallet (Admin → Utenti → Ricarica wallet) con causale «Rimborso ordine #XXX».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7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🏧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Banco POS — Cassa Rapida QR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Banco POS è il sistema di vendita rapida al bancone: permette al cassiere di incassare consumazioni veloci (caffè, brioche, bevande) senza che il cliente debba navigare nel menu o effettuare un preordine. Tutto avviene tramite QR code: zero contanti, zero attese, tutto tracciato digitalmente.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✅  Velocità: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Dal QR generato alla conferma di pagamento: meno di 10 secondi. Il wallet del cliente viene scalato automaticamente e la transazione appare nella cronologia con data, ora e articoli acquistati.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Configurazione articoli banco — /admin/banco/items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Gli articoli si configurano da /admin/banco/items senza toccare il codice.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98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74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Esempio</w:t>
            </w:r>
          </w:p>
        </w:tc>
      </w:tr>
      <w:tr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Nome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Etichetta mostrata sulla griglia banco</w:t>
            </w:r>
          </w:p>
        </w:tc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Caffè Espresso</w:t>
            </w:r>
          </w:p>
        </w:tc>
      </w:tr>
      <w:tr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Prezzo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Importo scalato dal wallet del cliente</w:t>
            </w:r>
          </w:p>
        </w:tc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0.80 €</w:t>
            </w:r>
          </w:p>
        </w:tc>
      </w:tr>
      <w:tr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Icona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Emoji visualizzata sulla griglia per riconoscimento</w:t>
            </w:r>
          </w:p>
        </w:tc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☕</w:t>
            </w:r>
          </w:p>
        </w:tc>
      </w:tr>
      <w:tr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Colore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Colore della card sulla griglia touch</w:t>
            </w:r>
          </w:p>
        </w:tc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danger / primary</w:t>
            </w:r>
          </w:p>
        </w:tc>
      </w:tr>
      <w:tr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Attivo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Attiva/disattiva senza eliminare dallo storico</w:t>
            </w:r>
          </w:p>
        </w:tc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Sì / No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Flusso staff — /admin/banco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Seleziona gli articoli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Tocca ogni articolo sulla griglia touch. Il badge sull'articolo mostra la quantità selezionata. Ogni tocco aggiunge 1 unità.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Rivedi il carrello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riepilogo laterale mostra articoli, quantità e subtotale. Usa «−» per rimuovere una quantità.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Genera il QR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Premi «Genera QR»: il sistema crea una sessione di pagamento valida 10 minuti con countdown visibile nel modal.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Attendi il pagamento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modal rimane aperto. Quando il cliente completa il pagamento, compare «✓ Pagato da [nome]". Nessun contante, nessun cambio.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Flusso cliente — smartphone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Apri QuickLunch e premi «Paga al Banco»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Visibile nella dashboard cliente. Si avvia lo scanner QR con la fotocamera posteriore.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Inquadra il QR mostrato dal cassiere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Lo scanner legge il codice e apre automaticamente la pagina di conferma pagamento.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Verifica e conferma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La pagina mostra articoli, totale e saldo wallet disponibile. Premi «Paga ora».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Ricevuta automatica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Wallet scalato istantaneamente. La transazione appare nella cronologia del cliente.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Gestione sessioni scadute o annullate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Se il cliente non scansiona entro 10 minuti, la sessione QR scade automaticamente e nessun addebito avviene. Il cassiere può generare un nuovo QR. Se il cassiere chiude il modal prima del pagamento, la sessione viene annullata.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Vantaggi per il proprietario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96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Beneficio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92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Dettaglio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Zero cash al bancone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Ogni transazione è digitale, tracciata e abbinata a un cliente reale. Nessun rischio errori di resto o ammanchi di cassa.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Report transazioni banco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Le vendite banco appaiono nelle statistiche come categoria separata: volume giornaliero, settimanale e mensile in Admin → Report.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Articoli configurabili senza codice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Aggiungi articoli, modifica prezzi o disattiva voci stagionali direttamente dalla UI in qualsiasi momento.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Banco POS vs Ordini tradizionali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 due sistemi coesistono. Usa il banco per consumazioni veloci al bancone; usa gli ordini tradizionali per pasti con slot e cucina.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8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💳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Wallet Digitale e Fidelizzazione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Wallet digitale prepagato (wallet_balance)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Ogni utente ha un campo wallet_balance che rappresenta il suo credito in euro. Prima di ordinare il cliente deve ricaricare il wallet. Il pagamento avviene automaticamente al checkout scalando il saldo. Se il saldo è insufficiente, l'ordine non viene accettato.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Ricarica wallet — solo da pannello admin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Non esiste autopagamento online: la ricarica avviene esclusivamente dal pannello admin.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Vai su Admin → Persone → Utenti (Clienti → Ricarica wallet)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Cerca l'utente nella lista.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Clicca su «+ Ricarica wallet»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Si apre un popup. Inserisci l'importo e la causale (es. «Ricarica mensile marzo»).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Conferma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saldo viene aggiornato immediatamente e la transazione è tracciata nello storico.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Pagamenti e rimborsi automatici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72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Effetto sul wallet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Checkout ordine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Importo scalato automaticamente al momento dell'ordine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Pagamento banco POS QR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Importo scalato alla conferma del QR da parte del cliente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Annullamento ordine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Rimborso automatico + storno punti fedeltà accumulati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Riscatto punti fedeltà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+1,00 € accreditato sul wallet (configurabile)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Ricarica admin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Saldo aumentato con tracciatura causale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Storico transazioni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Ogni movimento del wallet è tracciato con: tipo (acquisto, ricarica, rimborso, riscatto, banco), importo, data, ora e riferimento ordine. Il cliente vede il proprio storico nel profilo; l'admin lo vede in Admin → Utenti → Dettaglio.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Programma fedeltà a punti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362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Parametro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37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Valore predefinito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149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Come cambiarlo</w:t>
            </w:r>
          </w:p>
        </w:tc>
      </w:tr>
      <w:tr>
        <w:tc>
          <w:tcPr>
            <w:tcW w:w="236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Punti accumulati per ogni € speso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 punti/€</w:t>
            </w:r>
          </w:p>
        </w:tc>
        <w:tc>
          <w:tcPr>
            <w:tcW w:w="314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config.py → LOYALTY_POINTS_PER_EURO</w:t>
            </w:r>
          </w:p>
        </w:tc>
      </w:tr>
      <w:tr>
        <w:tc>
          <w:tcPr>
            <w:tcW w:w="236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Punti necessari per il riscatto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100 punti</w:t>
            </w:r>
          </w:p>
        </w:tc>
        <w:tc>
          <w:tcPr>
            <w:tcW w:w="314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config.py → LOYALTY_REWARD_POINTS</w:t>
            </w:r>
          </w:p>
        </w:tc>
      </w:tr>
      <w:tr>
        <w:tc>
          <w:tcPr>
            <w:tcW w:w="236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Valore del premio riscattato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1,00 €</w:t>
            </w:r>
          </w:p>
        </w:tc>
        <w:tc>
          <w:tcPr>
            <w:tcW w:w="314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config.py → LOYALTY_REWARD_AMOUNT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Esempio pratico: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Con i valori predefiniti: spendendo 10 € si accumulano 100 punti e si ottiene 1 € di buono (sconto del 10%). Il riscatto è automatico quando si raggiunge la soglia.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9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🪑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Tavoli e Prenotazioni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modulo tavoli si gestisce da Admin → Tavoli (pagina con quattro tab). Slot ordini e fasce orarie tavoli sono sistemi INDIPENDENTI: gli slot regolano il ritiro del cibo; le fasce orarie regolano la prenotazione del posto.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Tavoli — anagrafica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Ogni tavolo ha: numero identificativo, numero di posti, zona/descrizione (es. Finestra, Centro, Terrazzo). Un tavolo disattivato non appare nella panoramica prenotazioni e non è prenotabile.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Fasce orarie tavoli (TableTimeBand) — risorse GLOBALI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Le fasce orarie definiscono i blocchi di tempo disponibili per la prenotazione. Sono risorse globali: si applicano a tutti i tavoli del locale.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149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57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Esempio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Nome fascia</w:t>
            </w:r>
          </w:p>
        </w:tc>
        <w:tc>
          <w:tcPr>
            <w:tcW w:w="314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Etichetta identificativa</w:t>
            </w:r>
          </w:p>
        </w:tc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Pranzo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Orario inizio</w:t>
            </w:r>
          </w:p>
        </w:tc>
        <w:tc>
          <w:tcPr>
            <w:tcW w:w="314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Apertura del blocco prenotazioni</w:t>
            </w:r>
          </w:p>
        </w:tc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11:30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Orario fine</w:t>
            </w:r>
          </w:p>
        </w:tc>
        <w:tc>
          <w:tcPr>
            <w:tcW w:w="314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Chiusura del blocco prenotazioni</w:t>
            </w:r>
          </w:p>
        </w:tc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14:00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Durata sessione (min)</w:t>
            </w:r>
          </w:p>
        </w:tc>
        <w:tc>
          <w:tcPr>
            <w:tcW w:w="314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Tempo che ogni gruppo occupa il tavolo</w:t>
            </w:r>
          </w:p>
        </w:tc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30</w:t>
            </w:r>
          </w:p>
        </w:tc>
      </w:tr>
    </w:tbl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sistema calcola automaticamente le sessioni: una fascia 11:30–13:30 con 30 minuti genera le sessioni 11:30, 12:00, 12:30 e 13:00.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💡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La prenotazione tavolo è INDIPENDENTE dall'ordine pasto. Un cliente può prenotare un posto senza ordinare online, e viceversa.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Panoramica disponibilità in tempo reale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La panoramica mostra la disponibilità giornaliera per data (navigazione prev/next). Chip colorati: verde = libero, rosso = occupato (con nome cliente), blu = prenotazione del cliente corrente.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Check-in e timer sessione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Staff registra il check-in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Da Admin → Tavoli → Panoramica, clicca il chip del tavolo prenotato → «Check-in». Il timer di sessione parte automaticamente.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Alert Telegram 10 minuti prima della scadenza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sistema invia automaticamente una notifica Telegram al cliente per avvisarlo che la sessione sta per terminare.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Fine sessione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Allo scadere del tempo il tavolo torna verde nella panoramica. Lo staff può registrare manualmente la liberazione anticipata.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10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🏢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Pasto Aziendale Convenzionato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modulo pasto aziendale permette alle aziende convenzionate di offrire il pranzo ai propri dipendenti con un menu dedicato e fatturazione mensile centralizzata.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Aziende convenzionate — Admin → Aziende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57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31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Nome azienda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Ragione sociale del cliente aziendale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Codice</w:t>
            </w:r>
          </w:p>
        </w:tc>
        <w:tc>
          <w:tcPr>
            <w:tcW w:w="531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Codice breve per identificazione interna (es. TECH01)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Email contatto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Per comunicazioni e riepilogo fatturazione mensile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Associazione dipendenti all'azienda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Vai su Admin → Persone → Clienti → Modifica utente: associa l'utente all'azienda convenzionata dal campo «Azienda». Solo gli utenti associati vedono il menu del pasto aziendale.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Pasto del giorno — Admin → Pasto Aziendale → Nuovo pasto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37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51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</w:tr>
      <w:tr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Data</w:t>
            </w:r>
          </w:p>
        </w:tc>
        <w:tc>
          <w:tcPr>
            <w:tcW w:w="55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Il giorno di erogazione del pasto</w:t>
            </w:r>
          </w:p>
        </w:tc>
      </w:tr>
      <w:tr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Primo</w:t>
            </w:r>
          </w:p>
        </w:tc>
        <w:tc>
          <w:tcPr>
            <w:tcW w:w="55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Nome del primo piatto</w:t>
            </w:r>
          </w:p>
        </w:tc>
      </w:tr>
      <w:tr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Secondo</w:t>
            </w:r>
          </w:p>
        </w:tc>
        <w:tc>
          <w:tcPr>
            <w:tcW w:w="55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Nome del secondo piatto</w:t>
            </w:r>
          </w:p>
        </w:tc>
      </w:tr>
      <w:tr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Contorno</w:t>
            </w:r>
          </w:p>
        </w:tc>
        <w:tc>
          <w:tcPr>
            <w:tcW w:w="55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Nome del contorno</w:t>
            </w:r>
          </w:p>
        </w:tc>
      </w:tr>
      <w:tr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Bevanda</w:t>
            </w:r>
          </w:p>
        </w:tc>
        <w:tc>
          <w:tcPr>
            <w:tcW w:w="55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Tipo di bevanda inclusa</w:t>
            </w:r>
          </w:p>
        </w:tc>
      </w:tr>
      <w:tr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Caffè incluso</w:t>
            </w:r>
          </w:p>
        </w:tc>
        <w:tc>
          <w:tcPr>
            <w:tcW w:w="55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Sì / No</w:t>
            </w:r>
          </w:p>
        </w:tc>
      </w:tr>
      <w:tr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Allergeni</w:t>
            </w:r>
          </w:p>
        </w:tc>
        <w:tc>
          <w:tcPr>
            <w:tcW w:w="55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Elenco testuale degli allergeni presenti nel pasto</w:t>
            </w:r>
          </w:p>
        </w:tc>
      </w:tr>
      <w:tr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Max porzioni</w:t>
            </w:r>
          </w:p>
        </w:tc>
        <w:tc>
          <w:tcPr>
            <w:tcW w:w="55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Tetto massimo di prenotazioni accettate (0 = illimitato)</w:t>
            </w:r>
          </w:p>
        </w:tc>
      </w:tr>
      <w:tr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Prezzo</w:t>
            </w:r>
          </w:p>
        </w:tc>
        <w:tc>
          <w:tcPr>
            <w:tcW w:w="55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Costo del pasto completo per la fatturazione aziendale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Prenotazione da parte del dipendente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dipendente vede il pasto del giorno nella propria dashboard e preme «Prenota». La prenotazione scala immediatamente dal contatore delle porzioni disponibili. Una volta raggiunto il numero massimo, il pulsante viene disabilitato.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Regola annullamento — 30 minuti (tassativa)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dipendente può annullare solo se mancano PIÙ di 30 minuti all'orario di ritiro. Superata questa soglia, il pulsante «Annulla» scompare automaticamente sia nell'interfaccia cliente che nel controllo lato server.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⚠️  Regola tassativa: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La regola dei 30 minuti non può essere bypassata dal cliente. Solo l'admin può annullare d'ufficio oltre questo limite.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Dashboard admin — card pasti aziendali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La dashboard mostra una card con le prenotazioni per opzione del menu aziendale: nome opzione, numero prenotazioni, barra di avanzamento e posti residui. Se l'admin è anche dipendente convenzionato, la card evidenzia il proprio pasto prenotato.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Calcolo totale fatturabile per azienda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Vai su Admin → Pasto Aziendale → Report mensile: il sistema calcola il totale fatturabile per ogni azienda (numero prenotazioni × prezzo pasto). Il riepilogo è esportabile per la fatturazione.</w:t>
      </w:r>
    </w:p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11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📦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Magazzino e Stock Giornaliero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Stock giornaliero prodotti — Admin → Stock giornaliero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Ogni mattina imposta la disponibilità di ogni prodotto. Quando le unità si esauriscono, il prodotto scompare automaticamente dal menu clienti.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Imposta le quantità al mattino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Stock giornaliero. Inserisci la disponibilità di ogni prodotto. Per prodotti senza limite (caffè, acqua) usa 999.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Soglia minima e alert automatico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Configura la soglia minima per ogni prodotto. Quando la quantità scende sotto soglia, il sistema mostra un alert in rosso in dashboard e invia un'email al fornitore associato.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Monitoraggio real-time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La dashboard mostra in rosso tutti i prodotti con meno di 3 pezzi rimasti. Lo staff può aggiornare le quantità in tempo reale durante il servizio.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Magazzino consumabili — Admin → Magazzino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57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346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96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Esempio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Nome articolo</w:t>
            </w:r>
          </w:p>
        </w:tc>
        <w:tc>
          <w:tcPr>
            <w:tcW w:w="334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Descrizione del consumabile</w:t>
            </w:r>
          </w:p>
        </w:tc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Farina 00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Quantità</w:t>
            </w:r>
          </w:p>
        </w:tc>
        <w:tc>
          <w:tcPr>
            <w:tcW w:w="334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Scorta attuale in magazzino</w:t>
            </w:r>
          </w:p>
        </w:tc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25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Unità di misura</w:t>
            </w:r>
          </w:p>
        </w:tc>
        <w:tc>
          <w:tcPr>
            <w:tcW w:w="334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kg, litri, pezzi, confezioni</w:t>
            </w:r>
          </w:p>
        </w:tc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kg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Fornitore</w:t>
            </w:r>
          </w:p>
        </w:tc>
        <w:tc>
          <w:tcPr>
            <w:tcW w:w="334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Fornitore associato per il riordino</w:t>
            </w:r>
          </w:p>
        </w:tc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Molini Rossi SRL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Fornitori — Admin → Magazzino → Fornitori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57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31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Nome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Ragione sociale del fornitore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Email</w:t>
            </w:r>
          </w:p>
        </w:tc>
        <w:tc>
          <w:tcPr>
            <w:tcW w:w="531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Per invio automatico ordini di riassortimento</w:t>
            </w:r>
          </w:p>
        </w:tc>
      </w:tr>
      <w:tr>
        <w:tc>
          <w:tcPr>
            <w:tcW w:w="157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Telefono</w:t>
            </w:r>
          </w:p>
        </w:tc>
        <w:tc>
          <w:tcPr>
            <w:tcW w:w="531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Contatto diretto per ordini urgenti</w:t>
            </w:r>
          </w:p>
        </w:tc>
      </w:tr>
      <w:tr>
        <w:tc>
          <w:tcPr>
            <w:tcW w:w="157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Contatto</w:t>
            </w:r>
          </w:p>
        </w:tc>
        <w:tc>
          <w:tcPr>
            <w:tcW w:w="531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Riferimento personale per gli ordini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Ordini automatici: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Quando la soglia minima di un articolo viene superata, il sistema può inviare automaticamente un'email al fornitore con l'elenco degli articoli da riordinare.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12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🔐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Personale: Ruoli e Permessi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sistema di controllo accessi (RBAC) garantisce che ogni membro dello staff veda solo le sezioni di sua competenza. I ruoli sono preconfigurati ma personalizzabili.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Ruoli di sistema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5270"/>
        <w:gridCol w:w="5270"/>
      </w:tblGrid>
      <w:tr>
        <w:tc>
          <w:tcPr>
            <w:tcW w:w="1574" w:type="dxa"/>
            <w:shd w:val="clear" w:color="auto" w:fill="E94560"/>
            <w:tcMar>
              <w:top w:w="80" w:type="dxa"/>
              <w:bottom w:w="80" w:type="dxa"/>
              <w:left w:w="10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👑  Super Admin</w:t>
            </w:r>
          </w:p>
        </w:tc>
        <w:tc>
          <w:tcPr>
            <w:tcW w:w="4921" w:type="dxa"/>
            <w:shd w:val="clear" w:color="auto" w:fill="FFFFFF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Accesso totale. Gestione tenant, utenti globali, configurazione sistema. L'attributo is_admin=True bypassa tutti i controlli permessi.</w:t>
            </w:r>
          </w:p>
        </w:tc>
      </w:tr>
      <w:tr>
        <w:tc>
          <w:tcPr>
            <w:tcW w:w="1574" w:type="dxa"/>
            <w:shd w:val="clear" w:color="auto" w:fill="0F3460"/>
            <w:tcMar>
              <w:top w:w="80" w:type="dxa"/>
              <w:bottom w:w="80" w:type="dxa"/>
              <w:left w:w="10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🏢  Manager</w:t>
            </w:r>
          </w:p>
        </w:tc>
        <w:tc>
          <w:tcPr>
            <w:tcW w:w="4921" w:type="dxa"/>
            <w:shd w:val="clear" w:color="auto" w:fill="F8F9FA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Ordini, cucina, prodotti, stock, tavoli, slot, report, pasto aziendale.</w:t>
            </w:r>
          </w:p>
        </w:tc>
      </w:tr>
      <w:tr>
        <w:tc>
          <w:tcPr>
            <w:tcW w:w="1574" w:type="dxa"/>
            <w:shd w:val="clear" w:color="auto" w:fill="E67E22"/>
            <w:tcMar>
              <w:top w:w="80" w:type="dxa"/>
              <w:bottom w:w="80" w:type="dxa"/>
              <w:left w:w="10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💰  Cassiere</w:t>
            </w:r>
          </w:p>
        </w:tc>
        <w:tc>
          <w:tcPr>
            <w:tcW w:w="4921" w:type="dxa"/>
            <w:shd w:val="clear" w:color="auto" w:fill="FFFFFF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Gestione ordini, wallet clienti, Banco POS (/admin/banco) per vendite QR al bancone.</w:t>
            </w:r>
          </w:p>
        </w:tc>
      </w:tr>
      <w:tr>
        <w:tc>
          <w:tcPr>
            <w:tcW w:w="1574" w:type="dxa"/>
            <w:shd w:val="clear" w:color="auto" w:fill="27AE60"/>
            <w:tcMar>
              <w:top w:w="80" w:type="dxa"/>
              <w:bottom w:w="80" w:type="dxa"/>
              <w:left w:w="10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👨‍🍳  Cuoco</w:t>
            </w:r>
          </w:p>
        </w:tc>
        <w:tc>
          <w:tcPr>
            <w:tcW w:w="4921" w:type="dxa"/>
            <w:shd w:val="clear" w:color="auto" w:fill="F8F9FA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Solo pannello cucina KDS (/admin/kds): visualizza e avanza stati ordini.</w:t>
            </w:r>
          </w:p>
        </w:tc>
      </w:tr>
      <w:tr>
        <w:tc>
          <w:tcPr>
            <w:tcW w:w="1574" w:type="dxa"/>
            <w:shd w:val="clear" w:color="auto" w:fill="6C757D"/>
            <w:tcMar>
              <w:top w:w="80" w:type="dxa"/>
              <w:bottom w:w="80" w:type="dxa"/>
              <w:left w:w="10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👤  Utente</w:t>
            </w:r>
          </w:p>
        </w:tc>
        <w:tc>
          <w:tcPr>
            <w:tcW w:w="4921" w:type="dxa"/>
            <w:shd w:val="clear" w:color="auto" w:fill="FFFFFF"/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Nessun accesso admin: solo area clienti per ordinare, prenotare e vedere lo storico.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Permessi granulari (13 permessi)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Permesso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72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Cosa controlla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can_manage_orders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Visualizza e modifica tutti gli ordini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can_manage_products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CRUD prodotti e categorie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can_manage_stock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Imposta lo stock giornaliero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can_manage_users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Crea e modifica utenti clienti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can_manage_staff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Crea e modifica utenti staff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can_manage_tables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Gestisce tavoli, fasce orarie e prenotazioni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can_manage_wallet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Ricarica e visualizza wallet utenti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can_view_reports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Accede alle statistiche e ai report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can_manage_tenant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Configura impostazioni del tenant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can_manage_builder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Gestisce ingredienti del builder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can_manage_surveys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Crea e gestisce sondaggi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can_send_notifications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Invia notifiche broadcast Telegram/Email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can_manage_banco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Accede al Banco POS (/admin/banco)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Creazione utenti staff — Admin → Persone → Personale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Crea il nuovo utente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Premi «Crea nuovo utente staff». Compila email, nome e password temporanea.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Assegna uno o più ruoli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Un utente può avere più ruoli: es. un manager può essere anche cassiere.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Ruolo personalizzato (opzionale)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Persone → Ruoli &amp; Permessi → Nuovo ruolo e seleziona i permessi dalla lista granulare. Esempio: «Responsabile Comunicazioni» con only can_manage_surveys + can_send_notifications.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⚠️  Super Admin: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L'attributo is_admin=True (Super Admin) bypassa TUTTI i permessi granulari. Usalo solo per il proprietario o per figure tecniche di fiducia.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13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📣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Notifiche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Configurazione bot Telegram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Crea il bot su @BotFather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Su Telegram, apri @BotFather, invia /newbot, scegli nome e username. Ricevi il token API (formato: 123456:ABC-DEF...).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Inserisci token e Chat ID in Admin → Impostazioni → Telegram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Chat ID broadcast: ID del gruppo/canale per le comunicazioni a tutti. Usa @userinfobot per ottenere il Chat ID di qualsiasi utente o gruppo.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Testa la connessione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Usa il pulsante «Test connessione» per verificare che il bot risponda.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Come il cliente comunica il proprio Chat ID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Il cliente avvia una chat con il bot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Trova il bot su Telegram (per username) e preme «Start».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Ottiene il Chat ID personale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cliente invia /start a @userinfobot: riceve il proprio Chat ID numerico.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Lo staff inserisce il Chat ID nel profilo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Admin → Persone → Clienti → Modifica → campo «Telegram Chat ID».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Eventi notificati automaticamente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Evento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37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Canale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74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Messaggio inviato al cliente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Ordine confermato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Telegram individuale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✅ «Ordine #XXX confermato! Ritiro alle HH:MM. Totale: X,XX €»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Ordine in preparazione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Telegram individuale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👨‍🍳 «Il tuo ordine è in preparazione. Pronto a breve!»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Ordine pronto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Telegram individuale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🔔 «Il tuo ordine è PRONTO per il ritiro!»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Ordine annullato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Telegram individuale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❌ «Ordine annullato. Rimborso di X,XX € sul tuo wallet.»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Pasto aziendale prenotato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Telegram individuale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🍽️ «Pasto del giorno prenotato per [data].»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Scadenza sessione tavolo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Telegram individuale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⏰ «La tua sessione al tavolo scade tra 10 minuti.»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Configurazione email SMTP — Admin → Impostazioni → Email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Parametro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11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Valore consigliato (Gmail)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SMTP Server</w:t>
            </w:r>
          </w:p>
        </w:tc>
        <w:tc>
          <w:tcPr>
            <w:tcW w:w="511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smtp.gmail.com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Porta</w:t>
            </w:r>
          </w:p>
        </w:tc>
        <w:tc>
          <w:tcPr>
            <w:tcW w:w="511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587 (TLS)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Email</w:t>
            </w:r>
          </w:p>
        </w:tc>
        <w:tc>
          <w:tcPr>
            <w:tcW w:w="511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tuamail@gmail.com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Password</w:t>
            </w:r>
          </w:p>
        </w:tc>
        <w:tc>
          <w:tcPr>
            <w:tcW w:w="511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App Password — NON la password normale. Abilita 2FA → Google Account → Sicurezza → Password per app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14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📊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Sondaggi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 sondaggi permettono di raccogliere le preferenze dei clienti (es. «Cosa vuoi mangiare domani?») e pianificare la produzione in anticipo.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Creazione e gestione sondaggio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Vai su Admin → Comunicazioni → Sondaggi → Nuovo sondaggio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Inserisci la domanda e aggiungi le opzioni di risposta (es. nomi dei piatti del giorno).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Apri il sondaggio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sondaggio inizia in stato «chiuso». Premi «Apri» per renderlo votabile dai clienti.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Condividi il link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Invia il link del sondaggio via notifica Telegram broadcast o email.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Consulta i risultati in tempo reale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Admin → Sondaggi → Dettaglio: voti e percentuali si aggiornano ad ogni nuovo voto.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Chiudi il sondaggio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Premi «Chiudi»: il sondaggio diventa sola lettura, nessun nuovo voto possibile.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Regole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Regola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72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Comportamento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Voto unico per utente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Ogni cliente può votare una sola volta per sondaggio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Apertura/chiusura manuale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Solo l'admin può aprire e chiudere il sondaggio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Risultati in tempo reale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Le percentuali si aggiornano a ogni nuovo voto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Sondaggi multipli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Puoi avere più sondaggi aperti contemporaneamente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✅  Suggerimento produzione: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Usa i sondaggi per pianificare la produzione: con i voti del giorno prima sai quante porzioni preparare per ogni piatto, riducendo sprechi.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15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📈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Report e Statistiche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Dashboard KPI — Admin → Dashboard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La dashboard è il cruscotto quotidiano con i dati del giorno in corso: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96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92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💰 Incasso oggi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Totale ordini completati del giorno (non annullati)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📋 Ordini aperti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Ordini in attesa, confermati o in preparazione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👥 Clienti registrati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Totale utenti attivi nel tenant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⭐ Prodotti in esaurimento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Prodotti con quantità &lt; 3 (alert in rosso)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💳 Wallet totale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Somma di tutti i saldi wallet dei clienti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🍽️ Pasti aziendali oggi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Prenotazioni per opzione con barra avanzamento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Report ultimi 30 giorni — Admin → Report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96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Report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92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Cosa mostra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Incasso giornaliero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Grafico a barre degli ultimi 30 giorni di incasso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Trend ordini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Volume ordini giorno per giorno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Top 10 prodotti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 prodotti più venduti per quantità totale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Transazioni banco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Volume vendite Banco POS giornaliero, settimanale e mensile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Storico ordini completo — Admin → Ordini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Filtra per data, stato (in attesa, confermato, in preparazione, pronto, completato, annullato) e per cliente. Ogni ordine ha una scheda di prelievo stampabile. Gli ordini annullati mostrano la causale e il rimborso wallet effettuato.</w:t>
      </w:r>
    </w:p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16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🏬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Multi-sede (Multi-tenant)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QuickLunch supporta nativamente la gestione di più sedi (tenant) sullo stesso sistema. Ogni sede ha dati completamente isolati: menu, clienti, staff, ordini e configurazioni non si mescolano mai tra tenant diversi.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Isolamento dati per tenant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96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92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Isolamento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Menu e prodotti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Ogni tenant ha il proprio catalogo indipendente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Clienti e staff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Ogni utente appartiene a un solo tenant (tenant_id)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Ordini e wallet</w:t>
            </w:r>
          </w:p>
        </w:tc>
        <w:tc>
          <w:tcPr>
            <w:tcW w:w="49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Non visibili dagli altri tenant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Configurazioni</w:t>
            </w:r>
          </w:p>
        </w:tc>
        <w:tc>
          <w:tcPr>
            <w:tcW w:w="49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SMTP, Telegram, slot orari: separati per tenant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Admin globale vs Admin tenant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👑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Super Admin (tenant_id = None)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Account globale che accede a tutti i tenant. Crea e gestisce le sedi da Admin → Tenant. Non appartiene a nessuna sede specifica.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🏢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Admin Tenant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Gestisce menu, personale e clienti della propria sede. Non può accedere agli altri tenant né alla gestione globale.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URL separati per sede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Ogni sede ha il proprio slug nel URL: /t/&lt;slug&gt;/. Esempio: /t/bar-centrale/menu per il menu del Bar Centrale, /t/mensa-tech/menu per la mensa aziendale.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Creare una nuova sede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Accedi come Super Admin e vai su Admin → Tenant → Nuovo tenant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Inserisci nome, slug URL (minuscolo, senza spazi) e colore primario.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Crea l'admin della sede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Clicca «Crea admin» nella riga del tenant: il sistema genera la password e la mostra UNA SOLA VOLTA. Annotala e consegnala al responsabile.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⚠️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La password dell'admin tenant viene mostrata una sola volta. Non è recuperabile.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17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🔑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Accesso con Google (OAuth)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QuickLunch supporta il login con Google OAuth 2.0. I clienti (e lo staff) possono registrarsi e accedere con il proprio account Google senza dover creare una password separata. Compatibile con Google Workspace (ex GSuite) aziendale.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Configurazione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Crea un OAuth 2.0 Client ID su Google Cloud Console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console.cloud.google.com → APIs &amp; Services → Credentials → Create credentials → OAuth 2.0 Client ID. Tipo applicazione: Web application.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Aggiungi le variabili in config.py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GOOGLE_CLIENT_ID = 'xxx.apps.googleusercontent.com'</w:t>
              <w:br/>
              <w:t>GOOGLE_CLIENT_SECRET = 'xxx'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Registra la Callback URL in Google Cloud Console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Nella sezione «Authorized redirect URIs» aggiungi: https://tuodominio.com/auth/google/callback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Verifica il funzionamento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/login: deve comparire il pulsante «Accedi con Google». Il cliente viene reindirizzato a Google e ritorna autenticato.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Parametri di configurazione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Parametro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11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Descrizione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GOOGLE_CLIENT_ID</w:t>
            </w:r>
          </w:p>
        </w:tc>
        <w:tc>
          <w:tcPr>
            <w:tcW w:w="511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ID client OAuth ottenuto da Google Cloud Console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GOOGLE_CLIENT_SECRET</w:t>
            </w:r>
          </w:p>
        </w:tc>
        <w:tc>
          <w:tcPr>
            <w:tcW w:w="511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Secret client OAuth (non condividerlo pubblicamente)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Callback URL</w:t>
            </w:r>
          </w:p>
        </w:tc>
        <w:tc>
          <w:tcPr>
            <w:tcW w:w="511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https://tuodominio.com/auth/google/callback — da registrare in GCC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💡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non configuri Google OAuth, il login avviene solo con email e password. Google OAuth è opzionale e non influisce sulle altre funzionalità.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18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❓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Domande Frequenti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236" w:type="dxa"/>
            <w:shd w:val="clear" w:color="auto" w:fill="E94560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Un cliente ha dimenticato la password. Come faccio?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Non esiste il reset automatico via email. Vai su Admin → Persone → Clienti, clicca «Modifica» e inserisci una nuova password temporanea. Il cliente la cambierà dal suo profilo al prossimo accesso.</w:t>
            </w:r>
          </w:p>
        </w:tc>
      </w:tr>
      <w:tr>
        <w:tc>
          <w:tcPr>
            <w:tcW w:w="236" w:type="dxa"/>
            <w:shd w:val="clear" w:color="auto" w:fill="C73452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4F6F9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Un cliente ha il saldo insufficiente. Come ricarico il wallet?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Persone → Utenti, trova il cliente, clicca «+ Ricarica wallet». Inserisci l'importo e la causale. Il saldo è aggiornato immediatamente.</w:t>
            </w:r>
          </w:p>
        </w:tc>
      </w:tr>
      <w:tr>
        <w:tc>
          <w:tcPr>
            <w:tcW w:w="236" w:type="dxa"/>
            <w:shd w:val="clear" w:color="auto" w:fill="E94560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Come si annulla un ordine e si rimborsa il cliente?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Se l'ordine è ancora aperto: Admin → Ordini → clicca l'ordine → «Annulla ordine». Rimborso wallet e storno punti avvengono automaticamente. Se l'ordine è già completato, usa la ricarica manuale wallet con causale «Rimborso #XXX».</w:t>
            </w:r>
          </w:p>
        </w:tc>
      </w:tr>
      <w:tr>
        <w:tc>
          <w:tcPr>
            <w:tcW w:w="236" w:type="dxa"/>
            <w:shd w:val="clear" w:color="auto" w:fill="C73452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4F6F9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Uno slot è pieno e un cliente vuole comunque ordinare. Cosa faccio?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Aumenta la capienza dello slot da Admin → Tavoli → Tab Slot Ordini → Modifica, oppure apri uno slot aggiuntivo. In alternativa il cliente può usare «Adesso al banco» senza slot.</w:t>
            </w:r>
          </w:p>
        </w:tc>
      </w:tr>
      <w:tr>
        <w:tc>
          <w:tcPr>
            <w:tcW w:w="236" w:type="dxa"/>
            <w:shd w:val="clear" w:color="auto" w:fill="E94560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Un prodotto è esaurito a metà servizio. Come lo gestisco?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Stock giornaliero e imposta la quantità a 0 per quel prodotto: scompare immediatamente dal menu. In alternativa disattivalo da Admin → Prodotti con l'interruttore is_active.</w:t>
            </w:r>
          </w:p>
        </w:tc>
      </w:tr>
      <w:tr>
        <w:tc>
          <w:tcPr>
            <w:tcW w:w="236" w:type="dxa"/>
            <w:shd w:val="clear" w:color="auto" w:fill="C73452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4F6F9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Un tavolo risulta occupato ma il cliente è andato via. Come lo libero?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Tavoli → Panoramica, clicca il chip del tavolo occupato e usa «Termina sessione» per liberarlo manualmente.</w:t>
            </w:r>
          </w:p>
        </w:tc>
      </w:tr>
      <w:tr>
        <w:tc>
          <w:tcPr>
            <w:tcW w:w="236" w:type="dxa"/>
            <w:shd w:val="clear" w:color="auto" w:fill="E94560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Il pasto aziendale non è visibile al dipendente. Cosa verifico?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Controlla: 1) il dipendente è associato all'azienda convenzionata nel profilo; 2) il pasto del giorno è stato creato per la data corretta; 3) non è stato raggiunto il limite massimo di porzioni.</w:t>
            </w:r>
          </w:p>
        </w:tc>
      </w:tr>
      <w:tr>
        <w:tc>
          <w:tcPr>
            <w:tcW w:w="236" w:type="dxa"/>
            <w:shd w:val="clear" w:color="auto" w:fill="C73452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4F6F9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Come funziona il pagamento al banco senza ordine tradizionale?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cassiere usa il Banco POS (/admin/banco): seleziona articoli dalla griglia, preme «Genera QR» e mostra il codice al cliente. Il cliente apre QuickLunch, preme «Paga al Banco» e scansiona il QR: wallet scalato in meno di 10 secondi, senza contanti.</w:t>
            </w:r>
          </w:p>
        </w:tc>
      </w:tr>
      <w:tr>
        <w:tc>
          <w:tcPr>
            <w:tcW w:w="236" w:type="dxa"/>
            <w:shd w:val="clear" w:color="auto" w:fill="E94560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Come vedo gli allergeni di un prodotto?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Gli allergeni si configurano da Admin → Prodotti → Modifica → campo Allergeni. Sono visibili ai clienti nella scheda prodotto e nel riepilogo ordine. Per il builder, ogni ingrediente ha il proprio campo allergeni.</w:t>
            </w:r>
          </w:p>
        </w:tc>
      </w:tr>
      <w:tr>
        <w:tc>
          <w:tcPr>
            <w:tcW w:w="236" w:type="dxa"/>
            <w:shd w:val="clear" w:color="auto" w:fill="C73452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4F6F9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Come configuro Google OAuth per il login con Google?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Crea un OAuth 2.0 Client ID su Google Cloud Console, aggiungi GOOGLE_CLIENT_ID e GOOGLE_CLIENT_SECRET in config.py, e registra la callback URL https://tuodominio.com/auth/google/callback nel pannello Google.</w:t>
            </w:r>
          </w:p>
        </w:tc>
      </w:tr>
      <w:tr>
        <w:tc>
          <w:tcPr>
            <w:tcW w:w="236" w:type="dxa"/>
            <w:shd w:val="clear" w:color="auto" w:fill="E94560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Posso avere più admin per la stessa sede?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Sì. Crea un utente staff e assegnagli il ruolo Super Admin (o imposta is_admin=True). Avrà gli stessi permessi dell'account principale.</w:t>
            </w:r>
          </w:p>
        </w:tc>
      </w:tr>
      <w:tr>
        <w:tc>
          <w:tcPr>
            <w:tcW w:w="236" w:type="dxa"/>
            <w:shd w:val="clear" w:color="auto" w:fill="C73452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4F6F9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Come disattivo un prodotto senza eliminarlo?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Vai su Admin → Prodotti: usa l'interruttore is_active. Sparisce dal menu clienti ma rimane nel sistema con tutto lo storico. Riattivalo quando vuoi senza perdere nessun dato.</w:t>
            </w:r>
          </w:p>
        </w:tc>
      </w:tr>
      <w:tr>
        <w:tc>
          <w:tcPr>
            <w:tcW w:w="236" w:type="dxa"/>
            <w:shd w:val="clear" w:color="auto" w:fill="E94560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Cosa succede se Internet va giù durante il servizio?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sistema è cloud-based. Se la connessione locale cade non sarà temporaneamente accessibile. Consigliato: tenere una SIM dati di backup per ambienti critici.</w:t>
            </w:r>
          </w:p>
        </w:tc>
      </w:tr>
      <w:tr>
        <w:tc>
          <w:tcPr>
            <w:tcW w:w="236" w:type="dxa"/>
            <w:shd w:val="clear" w:color="auto" w:fill="C73452"/>
            <w:tcMar>
              <w:top w:w="60" w:type="dxa"/>
              <w:bottom w:w="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w="6259" w:type="dxa"/>
            <w:shd w:val="clear" w:color="auto" w:fill="F4F6F9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0"/>
              </w:rPr>
              <w:t>Come chiudo il servizio per un giorno festivo?</w:t>
            </w:r>
          </w:p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Disattiva tutti gli slot orari da Admin → Tavoli → Tab Slot Ordini. Senza slot attivi i clienti non possono ordinare. Ricordati di riattivarli il giorno prima della riapertura.</w:t>
            </w:r>
          </w:p>
        </w:tc>
      </w:tr>
    </w:tbl>
    <w:p>
      <w:pPr>
        <w:spacing w:after="120"/>
      </w:pPr>
    </w:p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19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🔑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Credenziali di Test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⚠️  Attenzione: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Cambia tutte le password predefinite prima di andare in produzione. Le credenziali seguenti sono per l'ambiente di test e demo.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Account di sistema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2635"/>
        <w:gridCol w:w="2635"/>
        <w:gridCol w:w="2635"/>
        <w:gridCol w:w="2635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102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Password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98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Ruolo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03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Utilizzo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admin@bar.local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admin123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Super Admin</w:t>
            </w:r>
          </w:p>
        </w:tc>
        <w:tc>
          <w:tcPr>
            <w:tcW w:w="303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Pannello completo, gestione tenant, configurazione sistema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banco@bar.local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Banco2024!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Cassiere</w:t>
            </w:r>
          </w:p>
        </w:tc>
        <w:tc>
          <w:tcPr>
            <w:tcW w:w="303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Tablet Banco POS (/admin/banco), gestione ordini e wallet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cucina@bar.local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Cucina2024!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Cuoco</w:t>
            </w:r>
          </w:p>
        </w:tc>
        <w:tc>
          <w:tcPr>
            <w:tcW w:w="303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Display Cucina KDS (/admin/kds), avanzamento stati ordini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sala@bar.local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Sala2024!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Manager</w:t>
            </w:r>
          </w:p>
        </w:tc>
        <w:tc>
          <w:tcPr>
            <w:tcW w:w="303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Tablet Staff Sala: ordini, tavoli, prodotti, stock, report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cliente1@bar.local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Cliente1!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Utente (luca_verdi)</w:t>
            </w:r>
          </w:p>
        </w:tc>
        <w:tc>
          <w:tcPr>
            <w:tcW w:w="303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Area clienti: ordini, wallet 30 €, punti fedeltà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cliente2@bar.local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Cliente2!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Utente (anna_rossi)</w:t>
            </w:r>
          </w:p>
        </w:tc>
        <w:tc>
          <w:tcPr>
            <w:tcW w:w="303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Area clienti: ordini, wallet 15 €, prenotazioni tavoli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Link di registrazione clienti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Sede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33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Link di registrazione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Bar Centrale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/t/bar-centrale/register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Mensa AziendaTech</w:t>
            </w:r>
          </w:p>
        </w:tc>
        <w:tc>
          <w:tcPr>
            <w:tcW w:w="433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/t/mensa-tech/register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Caffetteria Duomo</w:t>
            </w:r>
          </w:p>
        </w:tc>
        <w:tc>
          <w:tcPr>
            <w:tcW w:w="433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/t/caffetteria-duomo/register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✅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Per creare credenziali per un nuovo admin tenant (produzione), usa Admin → Tenant → Crea admin. La password viene mostrata una sola volta.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A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🖥️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Pagine principali del sito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Le rappresentazioni seguenti mostrano le schermate chiave che clienti e personale utilizzano ogni giorno. L'interfaccia è accessibile da qualsiasi browser, senza installare alcuna app. La versione mobile adatta automaticamente tutti i layout.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1 · Menu di oggi  —  /t/{slug}/menu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 clienti sfogliano i prodotti disponibili oggi, filtrano per categoria con le pillole di scelta rapida e aggiungono al carrello con la quantità desiderata.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1E2A3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8296"/>
                <w:sz w:val="16"/>
              </w:rPr>
              <w:t xml:space="preserve">● ● ●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90B8D8"/>
                <w:sz w:val="16"/>
              </w:rPr>
              <w:t>app.bsrpranzo.it/t/bar-centrale/menu</w:t>
            </w:r>
          </w:p>
        </w:tc>
      </w:tr>
      <w:tr>
        <w:tc>
          <w:tcPr>
            <w:tcW w:type="dxa" w:w="10540"/>
            <w:shd w:val="clear" w:color="auto"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🔵 Tutto   🔴 Panini   🟢 Primi   🟠 Dolci   🔵 Bevande   🟣 Insalate</w:t>
            </w:r>
          </w:p>
        </w:tc>
      </w:tr>
      <w:tr>
        <w:tc>
          <w:tcPr>
            <w:tcW w:type="dxa" w:w="10540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DEE2E6"/>
                <w:sz w:val="12"/>
              </w:rPr>
              <w:t>─ ─ ─ ─ ─ ─ ─ ─ ─ ─ ─ ─ ─ ─ ─ ─ ─ ─ ─ ─ ─ ─ ─ ─ ─ ─ ─ ─ ─ ─</w:t>
            </w:r>
          </w:p>
        </w:tc>
      </w:tr>
      <w:tr>
        <w:tc>
          <w:tcPr>
            <w:tcW w:type="dxa" w:w="10540"/>
            <w:shd w:val="clear" w:color="auto"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2"/>
              </w:rPr>
              <w:t xml:space="preserve">🥪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 xml:space="preserve">Panino Classico               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18"/>
              </w:rPr>
              <w:t>4.50 €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6"/>
              </w:rPr>
              <w:t xml:space="preserve">   [+ Aggiungi]</w:t>
            </w:r>
          </w:p>
        </w:tc>
      </w:tr>
      <w:tr>
        <w:tc>
          <w:tcPr>
            <w:tcW w:type="dxa" w:w="1054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2"/>
              </w:rPr>
              <w:t xml:space="preserve">🍝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 xml:space="preserve">Spaghetti al Pomodoro         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18"/>
              </w:rPr>
              <w:t>5.00 €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6"/>
              </w:rPr>
              <w:t xml:space="preserve">   [+ Aggiungi]</w:t>
            </w:r>
          </w:p>
        </w:tc>
      </w:tr>
      <w:tr>
        <w:tc>
          <w:tcPr>
            <w:tcW w:type="dxa" w:w="10540"/>
            <w:shd w:val="clear" w:color="auto"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2"/>
              </w:rPr>
              <w:t xml:space="preserve">🧁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 xml:space="preserve">Tiramisù                      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18"/>
              </w:rPr>
              <w:t>2.50 €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6"/>
              </w:rPr>
              <w:t xml:space="preserve">   [+ Aggiungi]</w:t>
            </w:r>
          </w:p>
        </w:tc>
      </w:tr>
      <w:tr>
        <w:tc>
          <w:tcPr>
            <w:tcW w:type="dxa" w:w="10540"/>
            <w:shd w:val="clear" w:color="auto" w:fill="1E2A3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90B8D8"/>
                <w:sz w:val="16"/>
              </w:rPr>
              <w:t>🛒 Carrello (2 prodotti)   |   💳 Wallet: 12.50 €   |   ⭐ 145 punti</w:t>
            </w:r>
          </w:p>
        </w:tc>
      </w:tr>
    </w:tbl>
    <w:p>
      <w:pPr>
        <w:spacing w:after="20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💡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Il menu mostra solo i prodotti attivi con quantità &gt; 0 aggiornate dal pannello admin. I prodotti esauriti scompaiono automaticamente.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2 · Builder — scelta tipo piatto  —  /t/{slug}/builder/visual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cliente sceglie tra Panino, Insalata o Poke Bowl. Ogni opzione mostra il prezzo di partenza e una breve descrizione degli ingredienti che potrà personalizzare nei passi successivi.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1E2A3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8296"/>
                <w:sz w:val="16"/>
              </w:rPr>
              <w:t xml:space="preserve">● ● ●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90B8D8"/>
                <w:sz w:val="16"/>
              </w:rPr>
              <w:t>app.quicklunch.it/t/bar-centrale/builder/visual</w:t>
            </w:r>
          </w:p>
        </w:tc>
      </w:tr>
      <w:tr>
        <w:tc>
          <w:tcPr>
            <w:tcW w:type="dxa" w:w="1054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20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8"/>
              </w:rPr>
              <w:t>🍴  Componi il tuo piatto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8"/>
              </w:rPr>
              <w:br/>
              <w:t>Scegli e personalizza passo per passo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513"/>
              <w:gridCol w:w="3513"/>
              <w:gridCol w:w="3513"/>
            </w:tblGrid>
            <w:tr>
              <w:tc>
                <w:tcPr>
                  <w:tcW w:type="dxa" w:w="3513"/>
                  <w:shd w:val="clear" w:color="auto" w:fill="FFF5F7"/>
                  <w:tcBorders>
                    <w:top w:val="single" w:sz="12" w:color="E94560" w:space="0"/>
                    <w:bottom w:val="single" w:sz="12" w:color="E94560" w:space="0"/>
                    <w:left w:val="single" w:sz="12" w:color="E94560" w:space="0"/>
                    <w:right w:val="single" w:sz="12" w:color="E94560" w:space="0"/>
                  </w:tcBorders>
                  <w:tcMar>
                    <w:top w:w="10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before="0" w:after="12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44"/>
                    </w:rPr>
                    <w:t>🥪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22"/>
                    </w:rPr>
                    <w:t>PANINO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4"/>
                    </w:rPr>
                    <w:t>Pane · Proteina · Verdure · Salse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E94560"/>
                      <w:sz w:val="18"/>
                    </w:rPr>
                    <w:t>da 3.50 €</w:t>
                  </w:r>
                </w:p>
              </w:tc>
              <w:tc>
                <w:tcPr>
                  <w:tcW w:type="dxa" w:w="3513"/>
                  <w:shd w:val="clear" w:color="auto" w:fill="F0FFF4"/>
                  <w:tcBorders>
                    <w:top w:val="single" w:sz="12" w:color="28A745" w:space="0"/>
                    <w:bottom w:val="single" w:sz="12" w:color="28A745" w:space="0"/>
                    <w:left w:val="single" w:sz="12" w:color="28A745" w:space="0"/>
                    <w:right w:val="single" w:sz="12" w:color="28A745" w:space="0"/>
                  </w:tcBorders>
                  <w:tcMar>
                    <w:top w:w="10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before="0" w:after="12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44"/>
                    </w:rPr>
                    <w:t>🥗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22"/>
                    </w:rPr>
                    <w:t>INSALATA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4"/>
                    </w:rPr>
                    <w:t>Base · Proteina · Verdure · Condimento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28A745"/>
                      <w:sz w:val="18"/>
                    </w:rPr>
                    <w:t>da 3.00 €</w:t>
                  </w:r>
                </w:p>
              </w:tc>
              <w:tc>
                <w:tcPr>
                  <w:tcW w:type="dxa" w:w="3513"/>
                  <w:shd w:val="clear" w:color="auto" w:fill="EBF8FC"/>
                  <w:tcBorders>
                    <w:top w:val="single" w:sz="12" w:color="00B4D8" w:space="0"/>
                    <w:bottom w:val="single" w:sz="12" w:color="00B4D8" w:space="0"/>
                    <w:left w:val="single" w:sz="12" w:color="00B4D8" w:space="0"/>
                    <w:right w:val="single" w:sz="12" w:color="00B4D8" w:space="0"/>
                  </w:tcBorders>
                  <w:tcMar>
                    <w:top w:w="100" w:type="dxa"/>
                    <w:bottom w:w="100" w:type="dxa"/>
                    <w:left w:w="60" w:type="dxa"/>
                    <w:right w:w="60" w:type="dxa"/>
                  </w:tcMar>
                </w:tcPr>
                <w:p>
                  <w:pPr>
                    <w:spacing w:before="0" w:after="12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44"/>
                    </w:rPr>
                    <w:t>🍱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22"/>
                    </w:rPr>
                    <w:t>POKE BOWL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4"/>
                    </w:rPr>
                    <w:t>Base riso · Proteina · Verdure · Salsa fusion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00B4D8"/>
                      <w:sz w:val="18"/>
                    </w:rPr>
                    <w:t>da 4.00 €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3 · Builder — step ingredienti (stile kiosk McDonald's)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cliente è guidato passo per passo. Ogni categoria di ingredienti occupa uno step distinto. Le carte sono grandi e touch-friendly. La carta selezionata si evidenzia in rosso. L'utente non può passare allo step successivo senza aver scelto in uno step obbligatorio.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1E2A3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8296"/>
                <w:sz w:val="16"/>
              </w:rPr>
              <w:t xml:space="preserve">● ● ●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90B8D8"/>
                <w:sz w:val="16"/>
              </w:rPr>
              <w:t>app.bsrpranzo.it/t/bar-centrale/builder/visual?type=panino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E94560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1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3"/>
              </w:rPr>
              <w:t>Pane</w:t>
            </w:r>
          </w:p>
        </w:tc>
        <w:tc>
          <w:tcPr>
            <w:tcW w:type="dxa" w:w="2108"/>
            <w:shd w:val="clear" w:color="auto" w:fill="DEE2E6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8"/>
              </w:rPr>
              <w:t>2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3"/>
              </w:rPr>
              <w:t>Proteina</w:t>
            </w:r>
          </w:p>
        </w:tc>
        <w:tc>
          <w:tcPr>
            <w:tcW w:type="dxa" w:w="2108"/>
            <w:shd w:val="clear" w:color="auto" w:fill="DEE2E6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8"/>
              </w:rPr>
              <w:t>3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3"/>
              </w:rPr>
              <w:t>Verdure</w:t>
            </w:r>
          </w:p>
        </w:tc>
        <w:tc>
          <w:tcPr>
            <w:tcW w:type="dxa" w:w="2108"/>
            <w:shd w:val="clear" w:color="auto" w:fill="DEE2E6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8"/>
              </w:rPr>
              <w:t>4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3"/>
              </w:rPr>
              <w:t>Salse</w:t>
            </w:r>
          </w:p>
        </w:tc>
        <w:tc>
          <w:tcPr>
            <w:tcW w:type="dxa" w:w="2108"/>
            <w:shd w:val="clear" w:color="auto" w:fill="DEE2E6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8"/>
              </w:rPr>
              <w:t>⊙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3"/>
              </w:rPr>
              <w:t>Fine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FFFFFF"/>
            <w:tcMar>
              <w:top w:w="10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4"/>
              </w:rPr>
              <w:t xml:space="preserve">STEP 1 DI 4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14"/>
              </w:rPr>
              <w:t>★ OBBLIGATORIO</w:t>
            </w:r>
          </w:p>
          <w:p>
            <w:pPr>
              <w:spacing w:before="8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40"/>
              </w:rPr>
              <w:t xml:space="preserve">🍞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32"/>
              </w:rPr>
              <w:t>Scegli il Pane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8"/>
              </w:rPr>
              <w:t>Scegli 1 opzione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🍞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Bianco</w:t>
            </w:r>
          </w:p>
        </w:tc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🌾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Integrale</w:t>
            </w:r>
          </w:p>
        </w:tc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🥖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Ciabatta</w:t>
            </w:r>
          </w:p>
        </w:tc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🫓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Rosetta</w:t>
            </w:r>
          </w:p>
        </w:tc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✨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S. Glutine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3513"/>
        <w:gridCol w:w="3513"/>
        <w:gridCol w:w="3513"/>
      </w:tblGrid>
      <w:tr>
        <w:tc>
          <w:tcPr>
            <w:tcW w:w="1377" w:type="dxa"/>
            <w:shd w:val="clear" w:color="auto" w:fill="FFFFFF"/>
            <w:tcBorders>
              <w:top w:val="single" w:sz="8" w:color="DEE2E6" w:space="0"/>
              <w:bottom w:val="nil"/>
              <w:left w:val="nil"/>
              <w:right w:val="nil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4"/>
              </w:rPr>
              <w:t>Totale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>3.50 €</w:t>
            </w:r>
          </w:p>
        </w:tc>
        <w:tc>
          <w:tcPr>
            <w:tcW w:w="3543" w:type="dxa"/>
            <w:shd w:val="clear" w:color="auto" w:fill="FFFFFF"/>
            <w:tcBorders>
              <w:top w:val="single" w:sz="8" w:color="DEE2E6" w:space="0"/>
              <w:bottom w:val="nil"/>
              <w:left w:val="nil"/>
              <w:right w:val="nil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</w:p>
        </w:tc>
        <w:tc>
          <w:tcPr>
            <w:tcW w:w="1574" w:type="dxa"/>
            <w:shd w:val="clear" w:color="auto" w:fill="FFFFFF"/>
            <w:tcBorders>
              <w:top w:val="single" w:sz="8" w:color="DEE2E6" w:space="0"/>
              <w:bottom w:val="nil"/>
              <w:left w:val="nil"/>
              <w:right w:val="nil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AVANTI →</w:t>
            </w:r>
          </w:p>
        </w:tc>
      </w:tr>
    </w:tbl>
    <w:p>
      <w:pPr>
        <w:spacing w:after="20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⚠️  Validazione: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lo step è obbligatorio e il cliente preme «Avanti» senza scegliere, il pannello si agita (animazione shake) e il titolo diventa rosso.</w:t>
            </w:r>
          </w:p>
        </w:tc>
      </w:tr>
    </w:tbl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Dopo aver selezionato un ingrediente, la carta si evidenzia e compare il segno di spunta. Il totale nella barra inferiore si aggiorna in tempo reale.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1E2A3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8296"/>
                <w:sz w:val="16"/>
              </w:rPr>
              <w:t xml:space="preserve">● ● ●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90B8D8"/>
                <w:sz w:val="16"/>
              </w:rPr>
              <w:t>app.bsrpranzo.it/t/bar-centrale/builder/visual?type=panino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28A745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✓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3"/>
              </w:rPr>
              <w:t>Pane</w:t>
            </w:r>
          </w:p>
        </w:tc>
        <w:tc>
          <w:tcPr>
            <w:tcW w:type="dxa" w:w="2108"/>
            <w:shd w:val="clear" w:color="auto" w:fill="E94560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2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3"/>
              </w:rPr>
              <w:t>Proteina</w:t>
            </w:r>
          </w:p>
        </w:tc>
        <w:tc>
          <w:tcPr>
            <w:tcW w:type="dxa" w:w="2108"/>
            <w:shd w:val="clear" w:color="auto" w:fill="DEE2E6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8"/>
              </w:rPr>
              <w:t>3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3"/>
              </w:rPr>
              <w:t>Verdure</w:t>
            </w:r>
          </w:p>
        </w:tc>
        <w:tc>
          <w:tcPr>
            <w:tcW w:type="dxa" w:w="2108"/>
            <w:shd w:val="clear" w:color="auto" w:fill="DEE2E6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8"/>
              </w:rPr>
              <w:t>4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3"/>
              </w:rPr>
              <w:t>Salse</w:t>
            </w:r>
          </w:p>
        </w:tc>
        <w:tc>
          <w:tcPr>
            <w:tcW w:type="dxa" w:w="2108"/>
            <w:shd w:val="clear" w:color="auto" w:fill="DEE2E6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8"/>
              </w:rPr>
              <w:t>⊙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3"/>
              </w:rPr>
              <w:t>Fine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FFFFFF"/>
            <w:tcMar>
              <w:top w:w="10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6C757D"/>
                <w:sz w:val="14"/>
              </w:rPr>
              <w:t xml:space="preserve">STEP 2 DI 4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14"/>
              </w:rPr>
              <w:t>★ OBBLIGATORIO</w:t>
            </w:r>
          </w:p>
          <w:p>
            <w:pPr>
              <w:spacing w:before="8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40"/>
              </w:rPr>
              <w:t xml:space="preserve">🥩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32"/>
              </w:rPr>
              <w:t>Scegli la Proteina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8"/>
              </w:rPr>
              <w:t>Scegli 1 opzione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🥩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Prosciutto Cotto</w:t>
            </w:r>
          </w:p>
        </w:tc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🍖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Prosciutto Crudo</w:t>
            </w:r>
          </w:p>
        </w:tc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🐟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Tonno</w:t>
            </w:r>
          </w:p>
        </w:tc>
        <w:tc>
          <w:tcPr>
            <w:tcW w:type="dxa" w:w="2108"/>
            <w:shd w:val="clear" w:color="auto" w:fill="FFFFFF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DEE2E6" w:space="0"/>
              <w:bottom w:val="single" w:sz="8" w:color="DEE2E6" w:space="0"/>
              <w:left w:val="single" w:sz="8" w:color="DEE2E6" w:space="0"/>
              <w:right w:val="single" w:sz="8" w:color="DEE2E6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🧀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4"/>
              </w:rPr>
              <w:t>Mozzarella</w:t>
            </w:r>
          </w:p>
        </w:tc>
        <w:tc>
          <w:tcPr>
            <w:tcW w:type="dxa" w:w="2108"/>
            <w:shd w:val="clear" w:color="auto" w:fill="FCE4EC"/>
            <w:tcMar>
              <w:top w:w="70" w:type="dxa"/>
              <w:bottom w:w="70" w:type="dxa"/>
              <w:left w:w="30" w:type="dxa"/>
              <w:right w:w="30" w:type="dxa"/>
            </w:tcMar>
            <w:tcBorders>
              <w:top w:val="single" w:sz="8" w:color="E94560" w:space="0"/>
              <w:bottom w:val="single" w:sz="8" w:color="E94560" w:space="0"/>
              <w:left w:val="single" w:sz="8" w:color="E94560" w:space="0"/>
              <w:right w:val="single" w:sz="8" w:color="E94560" w:space="0"/>
            </w:tcBorders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28"/>
              </w:rPr>
              <w:t>🥩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14"/>
              </w:rPr>
              <w:t>Bresaola ✓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3513"/>
        <w:gridCol w:w="3513"/>
        <w:gridCol w:w="3513"/>
      </w:tblGrid>
      <w:tr>
        <w:tc>
          <w:tcPr>
            <w:tcW w:w="1377" w:type="dxa"/>
            <w:shd w:val="clear" w:color="auto" w:fill="FFFFFF"/>
            <w:tcBorders>
              <w:top w:val="single" w:sz="8" w:color="DEE2E6" w:space="0"/>
              <w:bottom w:val="nil"/>
              <w:left w:val="nil"/>
              <w:right w:val="nil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4"/>
              </w:rPr>
              <w:t>Totale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>3.50 €</w:t>
            </w:r>
          </w:p>
        </w:tc>
        <w:tc>
          <w:tcPr>
            <w:tcW w:w="3543" w:type="dxa"/>
            <w:shd w:val="clear" w:color="auto" w:fill="FFFFFF"/>
            <w:tcBorders>
              <w:top w:val="single" w:sz="8" w:color="DEE2E6" w:space="0"/>
              <w:bottom w:val="nil"/>
              <w:left w:val="nil"/>
              <w:right w:val="nil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</w:p>
        </w:tc>
        <w:tc>
          <w:tcPr>
            <w:tcW w:w="1574" w:type="dxa"/>
            <w:shd w:val="clear" w:color="auto" w:fill="FFFFFF"/>
            <w:tcBorders>
              <w:top w:val="single" w:sz="8" w:color="DEE2E6" w:space="0"/>
              <w:bottom w:val="nil"/>
              <w:left w:val="nil"/>
              <w:right w:val="nil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8"/>
              </w:rPr>
              <w:t xml:space="preserve">← Indietro 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AVANTI →</w:t>
            </w:r>
          </w:p>
        </w:tc>
      </w:tr>
    </w:tbl>
    <w:p>
      <w:pPr>
        <w:spacing w:after="200"/>
      </w:pP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4 · Builder — riepilogo e aggiunta al carrello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All'ultimo step il cliente vede tutte le sue scelte in un riepilogo visivo con emoji e prezzi. Il totale è evidenziato in grande con sfondo in gradiente. Il pulsante verde «Aggiungi al carrello» invia l'ordine.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1E2A3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8296"/>
                <w:sz w:val="16"/>
              </w:rPr>
              <w:t xml:space="preserve">● ● ●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90B8D8"/>
                <w:sz w:val="16"/>
              </w:rPr>
              <w:t>app.bsrpranzo.it/t/bar-centrale/builder/visual?type=panino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28A745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✓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3"/>
              </w:rPr>
              <w:t>✓ Pane</w:t>
            </w:r>
          </w:p>
        </w:tc>
        <w:tc>
          <w:tcPr>
            <w:tcW w:type="dxa" w:w="2108"/>
            <w:shd w:val="clear" w:color="auto" w:fill="28A745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✓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3"/>
              </w:rPr>
              <w:t>✓ Proteina</w:t>
            </w:r>
          </w:p>
        </w:tc>
        <w:tc>
          <w:tcPr>
            <w:tcW w:type="dxa" w:w="2108"/>
            <w:shd w:val="clear" w:color="auto" w:fill="28A745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✓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3"/>
              </w:rPr>
              <w:t>✓ Verdure</w:t>
            </w:r>
          </w:p>
        </w:tc>
        <w:tc>
          <w:tcPr>
            <w:tcW w:type="dxa" w:w="2108"/>
            <w:shd w:val="clear" w:color="auto" w:fill="28A745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✓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3"/>
              </w:rPr>
              <w:t>✓ Salse</w:t>
            </w:r>
          </w:p>
        </w:tc>
        <w:tc>
          <w:tcPr>
            <w:tcW w:type="dxa" w:w="2108"/>
            <w:shd w:val="clear" w:color="auto" w:fill="E94560"/>
            <w:tcMar>
              <w:top w:w="45" w:type="dxa"/>
              <w:bottom w:w="45" w:type="dxa"/>
              <w:left w:w="1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⊙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3"/>
              </w:rPr>
              <w:t>Fine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FFFFFF"/>
            <w:tcMar>
              <w:top w:w="8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1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44"/>
              </w:rPr>
              <w:t>🎉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0F3460"/>
                <w:sz w:val="28"/>
              </w:rPr>
              <w:t>Il tuo panino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8"/>
              </w:rPr>
              <w:t>Controlla gli ingredienti e aggiungi al carrello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35"/>
              <w:gridCol w:w="2635"/>
              <w:gridCol w:w="2635"/>
              <w:gridCol w:w="2635"/>
            </w:tblGrid>
            <w:tr>
              <w:tc>
                <w:tcPr>
                  <w:tcW w:type="dxa" w:w="2635"/>
                  <w:shd w:val="clear" w:color="auto" w:fill="F8F9FA"/>
                  <w:tcBorders>
                    <w:top w:val="single" w:sz="8" w:color="DEE2E6" w:space="0"/>
                    <w:bottom w:val="single" w:sz="8" w:color="DEE2E6" w:space="0"/>
                    <w:left w:val="single" w:sz="8" w:color="DEE2E6" w:space="0"/>
                    <w:right w:val="single" w:sz="8" w:color="DEE2E6" w:space="0"/>
                  </w:tcBorders>
                  <w:tcMar>
                    <w:top w:w="60" w:type="dxa"/>
                    <w:bottom w:w="60" w:type="dxa"/>
                    <w:left w:w="30" w:type="dxa"/>
                    <w:right w:w="30" w:type="dxa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3"/>
                    </w:rPr>
                    <w:t>Base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24"/>
                    </w:rPr>
                    <w:t>🥖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15"/>
                    </w:rPr>
                    <w:t>Ciabatta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E94560"/>
                      <w:sz w:val="15"/>
                    </w:rPr>
                    <w:t>3.50 €</w:t>
                  </w:r>
                </w:p>
              </w:tc>
              <w:tc>
                <w:tcPr>
                  <w:tcW w:type="dxa" w:w="2635"/>
                  <w:shd w:val="clear" w:color="auto" w:fill="F8F9FA"/>
                  <w:tcBorders>
                    <w:top w:val="single" w:sz="8" w:color="DEE2E6" w:space="0"/>
                    <w:bottom w:val="single" w:sz="8" w:color="DEE2E6" w:space="0"/>
                    <w:left w:val="single" w:sz="8" w:color="DEE2E6" w:space="0"/>
                    <w:right w:val="single" w:sz="8" w:color="DEE2E6" w:space="0"/>
                  </w:tcBorders>
                  <w:tcMar>
                    <w:top w:w="60" w:type="dxa"/>
                    <w:bottom w:w="60" w:type="dxa"/>
                    <w:left w:w="30" w:type="dxa"/>
                    <w:right w:w="30" w:type="dxa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3"/>
                    </w:rPr>
                    <w:t>Proteina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24"/>
                    </w:rPr>
                    <w:t>🥩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15"/>
                    </w:rPr>
                    <w:t>Bresaola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E94560"/>
                      <w:sz w:val="15"/>
                    </w:rPr>
                    <w:t>+0.00 €</w:t>
                  </w:r>
                </w:p>
              </w:tc>
              <w:tc>
                <w:tcPr>
                  <w:tcW w:type="dxa" w:w="2635"/>
                  <w:shd w:val="clear" w:color="auto" w:fill="F8F9FA"/>
                  <w:tcBorders>
                    <w:top w:val="single" w:sz="8" w:color="DEE2E6" w:space="0"/>
                    <w:bottom w:val="single" w:sz="8" w:color="DEE2E6" w:space="0"/>
                    <w:left w:val="single" w:sz="8" w:color="DEE2E6" w:space="0"/>
                    <w:right w:val="single" w:sz="8" w:color="DEE2E6" w:space="0"/>
                  </w:tcBorders>
                  <w:tcMar>
                    <w:top w:w="60" w:type="dxa"/>
                    <w:bottom w:w="60" w:type="dxa"/>
                    <w:left w:w="30" w:type="dxa"/>
                    <w:right w:w="30" w:type="dxa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3"/>
                    </w:rPr>
                    <w:t>Verdure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24"/>
                    </w:rPr>
                    <w:t>🥗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15"/>
                    </w:rPr>
                    <w:t>Rucola · Pomodoro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E94560"/>
                      <w:sz w:val="15"/>
                    </w:rPr>
                    <w:t>+0.00 €</w:t>
                  </w:r>
                </w:p>
              </w:tc>
              <w:tc>
                <w:tcPr>
                  <w:tcW w:type="dxa" w:w="2635"/>
                  <w:shd w:val="clear" w:color="auto" w:fill="F8F9FA"/>
                  <w:tcBorders>
                    <w:top w:val="single" w:sz="8" w:color="DEE2E6" w:space="0"/>
                    <w:bottom w:val="single" w:sz="8" w:color="DEE2E6" w:space="0"/>
                    <w:left w:val="single" w:sz="8" w:color="DEE2E6" w:space="0"/>
                    <w:right w:val="single" w:sz="8" w:color="DEE2E6" w:space="0"/>
                  </w:tcBorders>
                  <w:tcMar>
                    <w:top w:w="60" w:type="dxa"/>
                    <w:bottom w:w="60" w:type="dxa"/>
                    <w:left w:w="30" w:type="dxa"/>
                    <w:right w:w="30" w:type="dxa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3"/>
                    </w:rPr>
                    <w:t>Salse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24"/>
                    </w:rPr>
                    <w:t>🌿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15"/>
                    </w:rPr>
                    <w:t>Pesto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E94560"/>
                      <w:sz w:val="15"/>
                    </w:rPr>
                    <w:t>+0.30 €</w:t>
                  </w:r>
                </w:p>
              </w:tc>
            </w:tr>
            <w:tr>
              <w:tc>
                <w:tcPr>
                  <w:tcW w:type="dxa" w:w="2635"/>
                  <w:shd w:val="clear" w:color="auto" w:fill="FFFFFF"/>
                  <w:tcBorders>
                    <w:top w:val="single" w:sz="8" w:color="DEE2E6" w:space="0"/>
                    <w:bottom w:val="single" w:sz="8" w:color="DEE2E6" w:space="0"/>
                    <w:left w:val="single" w:sz="8" w:color="DEE2E6" w:space="0"/>
                    <w:right w:val="single" w:sz="8" w:color="DEE2E6" w:space="0"/>
                  </w:tcBorders>
                  <w:tcMar>
                    <w:top w:w="60" w:type="dxa"/>
                    <w:bottom w:w="60" w:type="dxa"/>
                    <w:left w:w="30" w:type="dxa"/>
                    <w:right w:w="30" w:type="dxa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3"/>
                    </w:rPr>
                    <w:t>Extra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24"/>
                    </w:rPr>
                    <w:t>🧀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15"/>
                    </w:rPr>
                    <w:t>Parmigiano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E94560"/>
                      <w:sz w:val="15"/>
                    </w:rPr>
                    <w:t>+0.50 €</w:t>
                  </w:r>
                </w:p>
              </w:tc>
              <w:tc>
                <w:tcPr>
                  <w:tcW w:type="dxa" w:w="2635"/>
                  <w:shd w:val="clear" w:color="auto" w:fill="FFFFFF"/>
                  <w:tcBorders>
                    <w:top w:val="single" w:sz="8" w:color="DEE2E6" w:space="0"/>
                    <w:bottom w:val="single" w:sz="8" w:color="DEE2E6" w:space="0"/>
                    <w:left w:val="single" w:sz="8" w:color="DEE2E6" w:space="0"/>
                    <w:right w:val="single" w:sz="8" w:color="DEE2E6" w:space="0"/>
                  </w:tcBorders>
                  <w:tcMar>
                    <w:top w:w="60" w:type="dxa"/>
                    <w:bottom w:w="60" w:type="dxa"/>
                    <w:left w:w="30" w:type="dxa"/>
                    <w:right w:w="30" w:type="dxa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3"/>
                    </w:rPr>
                    <w:t>Extra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24"/>
                    </w:rPr>
                    <w:t>🥓</w:t>
                    <w:br/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15"/>
                    </w:rPr>
                    <w:t>Bacon</w:t>
                    <w:br/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E94560"/>
                      <w:sz w:val="15"/>
                    </w:rPr>
                    <w:t>+0.70 €</w:t>
                  </w:r>
                </w:p>
              </w:tc>
              <w:tc>
                <w:tcPr>
                  <w:tcW w:type="dxa" w:w="2635"/>
                  <w:shd w:val="clear" w:color="auto" w:fill="FFFFFF"/>
                  <w:tcBorders>
                    <w:top w:val="single" w:sz="8" w:color="DEE2E6" w:space="0"/>
                    <w:bottom w:val="single" w:sz="8" w:color="DEE2E6" w:space="0"/>
                    <w:left w:val="single" w:sz="8" w:color="DEE2E6" w:space="0"/>
                    <w:right w:val="single" w:sz="8" w:color="DEE2E6" w:space="0"/>
                  </w:tcBorders>
                  <w:tcMar>
                    <w:top w:w="60" w:type="dxa"/>
                    <w:bottom w:w="60" w:type="dxa"/>
                    <w:left w:w="30" w:type="dxa"/>
                    <w:right w:w="30" w:type="dxa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3"/>
                    </w:rPr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24"/>
                    </w:rPr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15"/>
                    </w:rPr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E94560"/>
                      <w:sz w:val="15"/>
                    </w:rPr>
                  </w:r>
                </w:p>
              </w:tc>
              <w:tc>
                <w:tcPr>
                  <w:tcW w:type="dxa" w:w="2635"/>
                  <w:shd w:val="clear" w:color="auto" w:fill="FFFFFF"/>
                  <w:tcBorders>
                    <w:top w:val="single" w:sz="8" w:color="DEE2E6" w:space="0"/>
                    <w:bottom w:val="single" w:sz="8" w:color="DEE2E6" w:space="0"/>
                    <w:left w:val="single" w:sz="8" w:color="DEE2E6" w:space="0"/>
                    <w:right w:val="single" w:sz="8" w:color="DEE2E6" w:space="0"/>
                  </w:tcBorders>
                  <w:tcMar>
                    <w:top w:w="60" w:type="dxa"/>
                    <w:bottom w:w="60" w:type="dxa"/>
                    <w:left w:w="30" w:type="dxa"/>
                    <w:right w:w="30" w:type="dxa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6C757D"/>
                      <w:sz w:val="13"/>
                    </w:rPr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sz w:val="24"/>
                    </w:rPr>
                  </w:r>
                  <w:r>
                    <w:rPr>
                      <w:rFonts w:ascii="PT Sans Narrow" w:hAnsi="PT Sans Narrow" w:cs="PT Sans Narrow" w:eastAsia="PT Sans Narrow"/>
                      <w:b/>
                      <w:i w:val="0"/>
                      <w:color w:val="16213E"/>
                      <w:sz w:val="15"/>
                    </w:rPr>
                  </w:r>
                  <w:r>
                    <w:rPr>
                      <w:rFonts w:ascii="PT Sans Narrow" w:hAnsi="PT Sans Narrow" w:cs="PT Sans Narrow" w:eastAsia="PT Sans Narrow"/>
                      <w:b w:val="0"/>
                      <w:i w:val="0"/>
                      <w:color w:val="E94560"/>
                      <w:sz w:val="15"/>
                    </w:rPr>
                  </w:r>
                </w:p>
              </w:tc>
            </w:tr>
          </w:tbl>
          <w:p/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E94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FFD0D8"/>
                <w:sz w:val="18"/>
              </w:rPr>
              <w:t xml:space="preserve">Totale    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6"/>
              </w:rPr>
              <w:t>5.00 €</w:t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 xml:space="preserve">         🛒 Aggiungi al carrello</w:t>
            </w:r>
          </w:p>
        </w:tc>
      </w:tr>
    </w:tbl>
    <w:p>
      <w:pPr>
        <w:spacing w:after="200"/>
      </w:pP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5 · Pannello Admin — Dashboard  —  /admin/dashboard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pannello admin è accessibile solo al personale autorizzato. La dashboard mostra in tempo reale i dati del giorno: incasso, ordini, clienti e alert prodotti in esaurimento.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1E2A3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8296"/>
                <w:sz w:val="16"/>
              </w:rPr>
              <w:t xml:space="preserve">● ● ●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90B8D8"/>
                <w:sz w:val="16"/>
              </w:rPr>
              <w:t>app.bsrpranzo.it/admin/dashboard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16213E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0"/>
              </w:rPr>
              <w:t xml:space="preserve">🍽️ QuickLunch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90A8C0"/>
                <w:sz w:val="16"/>
              </w:rPr>
              <w:t>│ Dashboard │ Ordini │ Prodotti │ Personale │ Report │ ...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E94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💰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€ 248.50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0D5E8"/>
                <w:sz w:val="16"/>
              </w:rPr>
              <w:t>Incasso oggi</w:t>
            </w:r>
          </w:p>
        </w:tc>
        <w:tc>
          <w:tcPr>
            <w:tcW w:type="dxa" w:w="2635"/>
            <w:shd w:val="clear" w:color="auto" w:fill="0F34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📋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23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0D5E8"/>
                <w:sz w:val="16"/>
              </w:rPr>
              <w:t>Ordini aperti</w:t>
            </w:r>
          </w:p>
        </w:tc>
        <w:tc>
          <w:tcPr>
            <w:tcW w:type="dxa" w:w="2635"/>
            <w:shd w:val="clear" w:color="auto" w:fill="1A4A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👥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148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0D5E8"/>
                <w:sz w:val="16"/>
              </w:rPr>
              <w:t>Clienti registrati</w:t>
            </w:r>
          </w:p>
        </w:tc>
        <w:tc>
          <w:tcPr>
            <w:tcW w:type="dxa" w:w="2635"/>
            <w:shd w:val="clear" w:color="auto" w:fill="5D403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⭐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4 prodotti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C0D5E8"/>
                <w:sz w:val="16"/>
              </w:rPr>
              <w:t>In esaurimento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W w:w="6496" w:type="dxa"/>
      </w:tblPr>
      <w:tblGrid>
        <w:gridCol w:w="2635"/>
        <w:gridCol w:w="2635"/>
        <w:gridCol w:w="2635"/>
        <w:gridCol w:w="2635"/>
      </w:tblGrid>
      <w:tr>
        <w:tc>
          <w:tcPr>
            <w:tcW w:w="393" w:type="dxa"/>
            <w:shd w:val="clear" w:color="auto" w:fill="0F3460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w="2165" w:type="dxa"/>
            <w:shd w:val="clear" w:color="auto" w:fill="0F3460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Cliente</w:t>
            </w:r>
          </w:p>
        </w:tc>
        <w:tc>
          <w:tcPr>
            <w:tcW w:w="1968" w:type="dxa"/>
            <w:shd w:val="clear" w:color="auto" w:fill="0F3460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Prodotti</w:t>
            </w:r>
          </w:p>
        </w:tc>
        <w:tc>
          <w:tcPr>
            <w:tcW w:w="1968" w:type="dxa"/>
            <w:shd w:val="clear" w:color="auto" w:fill="0F3460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Stato</w:t>
            </w:r>
          </w:p>
        </w:tc>
      </w:tr>
      <w:tr>
        <w:tc>
          <w:tcPr>
            <w:tcW w:w="393" w:type="dxa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8"/>
              </w:rPr>
              <w:t>#101</w:t>
            </w:r>
          </w:p>
        </w:tc>
        <w:tc>
          <w:tcPr>
            <w:tcW w:w="2165" w:type="dxa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Marco Rossi</w:t>
            </w:r>
          </w:p>
        </w:tc>
        <w:tc>
          <w:tcPr>
            <w:tcW w:w="1968" w:type="dxa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Panino Classico × 1</w:t>
            </w:r>
          </w:p>
        </w:tc>
        <w:tc>
          <w:tcPr>
            <w:tcW w:w="1968" w:type="dxa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🟡 In preparazione</w:t>
            </w:r>
          </w:p>
        </w:tc>
      </w:tr>
      <w:tr>
        <w:tc>
          <w:tcPr>
            <w:tcW w:w="393" w:type="dxa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8"/>
              </w:rPr>
              <w:t>#102</w:t>
            </w:r>
          </w:p>
        </w:tc>
        <w:tc>
          <w:tcPr>
            <w:tcW w:w="2165" w:type="dxa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Giulia Ferrari</w:t>
            </w:r>
          </w:p>
        </w:tc>
        <w:tc>
          <w:tcPr>
            <w:tcW w:w="1968" w:type="dxa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Insalata Greca × 2</w:t>
            </w:r>
          </w:p>
        </w:tc>
        <w:tc>
          <w:tcPr>
            <w:tcW w:w="1968" w:type="dxa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🟢 Pronto</w:t>
            </w:r>
          </w:p>
        </w:tc>
      </w:tr>
      <w:tr>
        <w:tc>
          <w:tcPr>
            <w:tcW w:w="393" w:type="dxa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8"/>
              </w:rPr>
              <w:t>#103</w:t>
            </w:r>
          </w:p>
        </w:tc>
        <w:tc>
          <w:tcPr>
            <w:tcW w:w="2165" w:type="dxa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Luca Bianchi</w:t>
            </w:r>
          </w:p>
        </w:tc>
        <w:tc>
          <w:tcPr>
            <w:tcW w:w="1968" w:type="dxa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Pasta al Pesto × 1</w:t>
            </w:r>
          </w:p>
        </w:tc>
        <w:tc>
          <w:tcPr>
            <w:tcW w:w="1968" w:type="dxa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16213E"/>
                <w:sz w:val="18"/>
              </w:rPr>
              <w:t>🔵 In attesa</w:t>
            </w:r>
          </w:p>
        </w:tc>
      </w:tr>
    </w:tbl>
    <w:p>
      <w:pPr>
        <w:spacing w:after="120"/>
      </w:pP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6 · Pannello Cucina (KDS)  —  /admin/kds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pannello cucina mostra gli ordini del giorno in tre colonne. Un clic fa avanzare ogni ordine allo stato successivo, senza tastiera e senza mouse: ideale per un tablet montato in cucina.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10540"/>
      </w:tblGrid>
      <w:tr>
        <w:tc>
          <w:tcPr>
            <w:tcW w:type="dxa" w:w="10540"/>
            <w:shd w:val="clear" w:color="auto" w:fill="1E2A3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8296"/>
                <w:sz w:val="16"/>
              </w:rPr>
              <w:t xml:space="preserve">● ● ● 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90B8D8"/>
                <w:sz w:val="16"/>
              </w:rPr>
              <w:t>app.bsrpranzo.it/admin/kds</w:t>
            </w:r>
          </w:p>
        </w:tc>
      </w:tr>
    </w:tbl>
    <w:tbl>
      <w:tblPr>
        <w:tblLook w:firstColumn="1" w:firstRow="1" w:lastColumn="0" w:lastRow="0" w:noHBand="0" w:noVBand="1" w:val="04A0"/>
        <w:tblW w:w="6496" w:type="dxa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EBF5F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nil"/>
              <w:bottom w:val="single" w:sz="8" w:color="CCCCCC" w:space="0"/>
              <w:left w:val="nil"/>
              <w:right w:val="nil"/>
            </w:tcBorders>
          </w:tcPr>
          <w:p>
            <w:pPr>
              <w:spacing w:before="0" w:after="1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565C0"/>
                <w:sz w:val="18"/>
              </w:rPr>
              <w:t>🔵 Da preparare (4)</w:t>
            </w:r>
          </w:p>
          <w:p>
            <w:pPr>
              <w:spacing w:before="8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6"/>
              </w:rPr>
              <w:t>#101 · Mario B.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6"/>
              </w:rPr>
              <w:t>🥪 Panino Classico</w:t>
            </w:r>
          </w:p>
          <w:p>
            <w:pPr>
              <w:spacing w:before="8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6"/>
              </w:rPr>
              <w:t>#104 · Anna V.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6"/>
              </w:rPr>
              <w:t>🍝 Pasta al Pesto</w:t>
            </w:r>
          </w:p>
        </w:tc>
        <w:tc>
          <w:tcPr>
            <w:tcW w:type="dxa" w:w="3513"/>
            <w:shd w:val="clear" w:color="auto" w:fill="FFF8E1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nil"/>
              <w:bottom w:val="single" w:sz="8" w:color="CCCCCC" w:space="0"/>
              <w:left w:val="nil"/>
              <w:right w:val="nil"/>
            </w:tcBorders>
          </w:tcPr>
          <w:p>
            <w:pPr>
              <w:spacing w:before="0" w:after="1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57C00"/>
                <w:sz w:val="18"/>
              </w:rPr>
              <w:t>🟡 In preparazione (2)</w:t>
            </w:r>
          </w:p>
          <w:p>
            <w:pPr>
              <w:spacing w:before="8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6"/>
              </w:rPr>
              <w:t>#102 · Giulia F.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6"/>
              </w:rPr>
              <w:t>🥗 Insalata Greca × 2</w:t>
            </w:r>
          </w:p>
        </w:tc>
        <w:tc>
          <w:tcPr>
            <w:tcW w:type="dxa" w:w="3513"/>
            <w:shd w:val="clear" w:color="auto" w:fill="E8F5E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nil"/>
              <w:bottom w:val="single" w:sz="8" w:color="CCCCCC" w:space="0"/>
              <w:left w:val="nil"/>
              <w:right w:val="nil"/>
            </w:tcBorders>
          </w:tcPr>
          <w:p>
            <w:pPr>
              <w:spacing w:before="0" w:after="1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2E7D32"/>
                <w:sz w:val="18"/>
              </w:rPr>
              <w:t>🟢 Pronti (3)</w:t>
            </w:r>
          </w:p>
          <w:p>
            <w:pPr>
              <w:spacing w:before="8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6"/>
              </w:rPr>
              <w:t>#099 · Luca M.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6"/>
              </w:rPr>
              <w:t>☕ Caffè + 🧁 Brioche</w:t>
            </w:r>
          </w:p>
          <w:p>
            <w:pPr>
              <w:spacing w:before="80" w:after="8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16"/>
              </w:rPr>
              <w:t>#100 · Sara C.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16"/>
              </w:rPr>
              <w:t>🥪 Panino Vegano</w:t>
            </w:r>
          </w:p>
        </w:tc>
      </w:tr>
    </w:tbl>
    <w:p>
      <w:pPr>
        <w:spacing w:after="12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✅  Aggiornamento real-time: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Il pannello KDS non richiede aggiornamento manuale: gli ordini appaiono in tempo reale appena il cliente completa il checkout.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B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⚖️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Gestione Wallet — Aspetti Fiscali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Documento riepilogativo delle possibili modalità di gestione del wallet ricaricabile di QuickLunch, utilizzato per l'acquisto di pranzi e consumazioni in bar e mense. Esistono due approcci distinti con implicazioni fiscali differenti.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⚠️  Nota legale: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Prima dell'adozione operativa del sistema è opportuno richiedere una verifica da parte del commercialista o consulente fiscale incaricato, poiché il corretto inquadramento dipende dalle specifiche modalità di utilizzo del wallet.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Confronto tra le due soluzioni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653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Aspetto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42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Sol. 1 — Voucher multiuso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42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Sol. 2 — Voucher monouso</w:t>
            </w:r>
          </w:p>
        </w:tc>
      </w:tr>
      <w:tr>
        <w:tc>
          <w:tcPr>
            <w:tcW w:w="165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Momento fiscale</w:t>
            </w:r>
          </w:p>
        </w:tc>
        <w:tc>
          <w:tcPr>
            <w:tcW w:w="24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Al consumo: scontrino a ogni acquisto</w:t>
            </w:r>
          </w:p>
        </w:tc>
        <w:tc>
          <w:tcPr>
            <w:tcW w:w="24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Alla ricarica: scontrino unico anticipato</w:t>
            </w:r>
          </w:p>
        </w:tc>
      </w:tr>
      <w:tr>
        <w:tc>
          <w:tcPr>
            <w:tcW w:w="165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Quando si applica</w:t>
            </w:r>
          </w:p>
        </w:tc>
        <w:tc>
          <w:tcPr>
            <w:tcW w:w="24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Prodotti diversi, IVA non determinabile alla ricarica</w:t>
            </w:r>
          </w:p>
        </w:tc>
        <w:tc>
          <w:tcPr>
            <w:tcW w:w="24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Beni/servizi noti e aliquota IVA identificabile subito</w:t>
            </w:r>
          </w:p>
        </w:tc>
      </w:tr>
      <w:tr>
        <w:tc>
          <w:tcPr>
            <w:tcW w:w="165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Flessibilità</w:t>
            </w:r>
          </w:p>
        </w:tc>
        <w:tc>
          <w:tcPr>
            <w:tcW w:w="24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Alta — credito spendibile su qualsiasi prodotto</w:t>
            </w:r>
          </w:p>
        </w:tc>
        <w:tc>
          <w:tcPr>
            <w:tcW w:w="24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Bassa — legata a pasti o pacchetti predefiniti</w:t>
            </w:r>
          </w:p>
        </w:tc>
      </w:tr>
      <w:tr>
        <w:tc>
          <w:tcPr>
            <w:tcW w:w="165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Complessità gestionale</w:t>
            </w:r>
          </w:p>
        </w:tc>
        <w:tc>
          <w:tcPr>
            <w:tcW w:w="24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Maggiore (scontrino a ogni transazione)</w:t>
            </w:r>
          </w:p>
        </w:tc>
        <w:tc>
          <w:tcPr>
            <w:tcW w:w="242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Minore (scontrino solo alla ricarica)</w:t>
            </w:r>
          </w:p>
        </w:tc>
      </w:tr>
      <w:tr>
        <w:tc>
          <w:tcPr>
            <w:tcW w:w="165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Caso d'uso tipico</w:t>
            </w:r>
          </w:p>
        </w:tc>
        <w:tc>
          <w:tcPr>
            <w:tcW w:w="24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Bar aziendale / mensa con menu variabile</w:t>
            </w:r>
          </w:p>
        </w:tc>
        <w:tc>
          <w:tcPr>
            <w:tcW w:w="242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Abbonamento pasto a pacchetto fisso (es. 10 pasti)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Soluzione 1 — Wallet come voucher multiuso  (generalmente consigliata)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cliente ricarica un credito (es. 50 €) utilizzabile successivamente per acquistare prodotti diversi del bar. La ricarica non rappresenta ancora una cessione di beni o servizi, poiché la natura degli acquisti futuri non è determinata al momento del versamento.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Flusso operativo — Soluzione 1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Ricarica wallet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cliente versa l'importo scelto. Il sistema registra il credito e produce un documento/ricevuta di ricarica. Nessuno scontrino fiscale viene emesso in questa fase.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Nessuna fiscalizzazione alla ricarica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La ricarica è un acconto su prestazioni future non ancora determinate. L'IVA non è esigibile e non si emette documento commerciale.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Al consumo — documento commerciale obbligatorio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Ogni volta che il cliente acquista un prodotto, il sistema scala il credito dal wallet ed è obbligatoria l'emissione del documento commerciale (scontrino elettronico) relativo alla vendita effettiva.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Riferimenti normativi — Soluzione 1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5270"/>
        <w:gridCol w:w="5270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Norma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72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Contenuto rilevante per il wallet multiuso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DPR 633/1972  art. 6-bis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Voucher monouso — esigibilità IVA al momento dell'emissione del voucher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DPR 633/1972  art. 6-ter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Voucher multiuso — IVA esigibile al momento del riscatto (consumo effettivo)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DPR 633/1972  art. 6-quater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Distribuzione di voucher tramite intermediari — trattamento IVA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D.Lgs. 141/2018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Recepimento Direttiva UE 2016/1065 relativa al trattamento IVA dei voucher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✅  Come QuickLunch supporta questa soluzione: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Con la Soluzione 1 il registratore di cassa (o il sistema di cassa) deve emettere scontrino elettronico a ogni singola transazione di consumo. QuickLunch registra ogni ordine con importo e data, facilitando la riconciliazione contabile.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Soluzione 2 — Voucher monouso fiscalizzato alla ricarica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credito acquistato corrisponde a beni o servizi già determinati e fiscalmente identificabili al momento del pagamento. Questa soluzione è applicabile solo quando la natura della prestazione e il trattamento IVA sono già noti alla ricarica.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Esempio pratico: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Acquisto pacchetto pasti predefinito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Il cliente acquista 10 pasti completi (es. primo + secondo + acqua a prezzo fisso). Natura della prestazione e aliquota IVA sono già note e determinate.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Emissione scontrino alla ricarica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Lo scontrino fiscale viene emesso al momento dell'acquisto del voucher/pacchetto, per l'intero importo versato, con indicazione dell'IVA applicabile.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496" w:type="dxa"/>
      </w:tblPr>
      <w:tblGrid>
        <w:gridCol w:w="5270"/>
        <w:gridCol w:w="5270"/>
      </w:tblGrid>
      <w:tr>
        <w:tc>
          <w:tcPr>
            <w:tcW w:w="433" w:type="dxa"/>
            <w:shd w:val="clear" w:color="auto" w:fill="E9456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270"/>
            <w:shd w:val="clear" w:color="auto" w:fill="F0F4F8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Utilizzo senza nuova fiscalizzazione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0"/>
              </w:rPr>
              <w:t>I pasti successivi vengono erogati senza emettere ulteriori documenti commerciali, poiché la vendita era già stata registrata e fiscalizzata integralmente.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Quando NON applicare la Soluzione 2: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Questa soluzione è applicabile solo quando prodotti, quantità e aliquota IVA sono predeterminati. Non è adatta a bar con menu variabile o credito a utilizzo libero.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Flusso operativo a confronto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💳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Ricarica wallet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Cliente versa il credito</w:t>
            </w:r>
          </w:p>
        </w:tc>
        <w:tc>
          <w:tcPr>
            <w:tcW w:type="dxa" w:w="2108"/>
            <w:shd w:val="clear" w:color="auto" w:fill="1A2E5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🧾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→ Scontrino?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Sol. 1: NO</w:t>
              <w:br/>
              <w:t>Sol. 2: SÌ (immediato)</w:t>
            </w:r>
          </w:p>
        </w:tc>
        <w:tc>
          <w:tcPr>
            <w:tcW w:type="dxa" w:w="2108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🍽️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Consumo / acquisto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Credito scalato da wallet</w:t>
            </w:r>
          </w:p>
        </w:tc>
        <w:tc>
          <w:tcPr>
            <w:tcW w:type="dxa" w:w="2108"/>
            <w:shd w:val="clear" w:color="auto" w:fill="1A2E5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🧾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→ Scontrino?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Sol. 1: SÌ (obbligatorio)</w:t>
              <w:br/>
              <w:t>Sol. 2: NO</w:t>
            </w:r>
          </w:p>
        </w:tc>
        <w:tc>
          <w:tcPr>
            <w:tcW w:type="dxa" w:w="2108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✅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Chiusura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Credito azzerato o esaurito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Registro transazioni QuickLunch: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Indipendentemente dalla soluzione adottata, QuickLunch conserva lo storico completo di tutte le ricariche e transazioni. Questo registro è utile per le verifiche fiscali e per la riconciliazione con il registratore di cassa.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C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💰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Modello SaaS — Prezzi, Commissioni e Metriche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QuickLunch è venduto come Software as a Service (SaaS) con un modello ibrido: un canone fisso mensile a copertura dei costi di infrastruttura e una commissione variabile dell'1,5% sul valore degli scontrini elaborati (IVA esclusa). Più il cliente guadagna, più il fornitore guadagna — allineamento di interessi totale.</w:t>
      </w:r>
    </w:p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Struttura tariffaria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2635"/>
        <w:gridCol w:w="2635"/>
        <w:gridCol w:w="2635"/>
        <w:gridCol w:w="2635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496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Voce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18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Importo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98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Frequenza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42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Dettaglio</w:t>
            </w:r>
          </w:p>
        </w:tc>
      </w:tr>
      <w:tr>
        <w:tc>
          <w:tcPr>
            <w:tcW w:w="149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Fee di attivazione</w:t>
            </w:r>
          </w:p>
        </w:tc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500 €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Una tantum</w:t>
            </w:r>
          </w:p>
        </w:tc>
        <w:tc>
          <w:tcPr>
            <w:tcW w:w="342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Setup sede, config menu, formazione staff (2–4 h), migrazione dati</w:t>
            </w:r>
          </w:p>
        </w:tc>
      </w:tr>
      <w:tr>
        <w:tc>
          <w:tcPr>
            <w:tcW w:w="149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Canone fisso</w:t>
            </w:r>
          </w:p>
        </w:tc>
        <w:tc>
          <w:tcPr>
            <w:tcW w:w="118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50 €/mese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Mensile</w:t>
            </w:r>
          </w:p>
        </w:tc>
        <w:tc>
          <w:tcPr>
            <w:tcW w:w="342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Hosting Vercel, DB PostgreSQL, backup, aggiornamenti, supporto email</w:t>
            </w:r>
          </w:p>
        </w:tc>
      </w:tr>
      <w:tr>
        <w:tc>
          <w:tcPr>
            <w:tcW w:w="149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Commissione transazionale</w:t>
            </w:r>
          </w:p>
        </w:tc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1,5 % del transato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Mensile</w:t>
            </w:r>
          </w:p>
        </w:tc>
        <w:tc>
          <w:tcPr>
            <w:tcW w:w="342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Sul valore totale degli scontrini elaborati dal sistema, IVA esclusa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Ricavo mensile per tipologia di cliente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ricavo mensile varia con il volume del cliente. La commissione dell'1,5% sul transato (GMV) si somma al canone fisso di 50 €. Formula: Ricavo mensile = 50 € + (coperti/giorno × scontrino medio ex-IVA × 22 gg × 1,5%)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259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Tipologia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102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Coperti/giorno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496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Scontrino medio (IVA esclusa)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102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GMV mensile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102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Commissione 1,5%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023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Ricavo mensile totale</w:t>
            </w:r>
          </w:p>
        </w:tc>
      </w:tr>
      <w:tr>
        <w:tc>
          <w:tcPr>
            <w:tcW w:w="12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Bar piccolo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30</w:t>
            </w:r>
          </w:p>
        </w:tc>
        <w:tc>
          <w:tcPr>
            <w:tcW w:w="149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4,50 €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2.970 €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45 €</w:t>
            </w:r>
          </w:p>
        </w:tc>
        <w:tc>
          <w:tcPr>
            <w:tcW w:w="102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95 €</w:t>
            </w:r>
          </w:p>
        </w:tc>
      </w:tr>
      <w:tr>
        <w:tc>
          <w:tcPr>
            <w:tcW w:w="12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Bar medio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60</w:t>
            </w:r>
          </w:p>
        </w:tc>
        <w:tc>
          <w:tcPr>
            <w:tcW w:w="149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6,50 €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8.580 €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129 €</w:t>
            </w:r>
          </w:p>
        </w:tc>
        <w:tc>
          <w:tcPr>
            <w:tcW w:w="102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179 €</w:t>
            </w:r>
          </w:p>
        </w:tc>
      </w:tr>
      <w:tr>
        <w:tc>
          <w:tcPr>
            <w:tcW w:w="12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Mensa aziendale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120</w:t>
            </w:r>
          </w:p>
        </w:tc>
        <w:tc>
          <w:tcPr>
            <w:tcW w:w="149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8,00 €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21.120 €</w:t>
            </w:r>
          </w:p>
        </w:tc>
        <w:tc>
          <w:tcPr>
            <w:tcW w:w="110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317 €</w:t>
            </w:r>
          </w:p>
        </w:tc>
        <w:tc>
          <w:tcPr>
            <w:tcW w:w="102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367 €</w:t>
            </w:r>
          </w:p>
        </w:tc>
      </w:tr>
      <w:tr>
        <w:tc>
          <w:tcPr>
            <w:tcW w:w="12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Grande struttura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200</w:t>
            </w:r>
          </w:p>
        </w:tc>
        <w:tc>
          <w:tcPr>
            <w:tcW w:w="149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10,00 €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44.000 €</w:t>
            </w:r>
          </w:p>
        </w:tc>
        <w:tc>
          <w:tcPr>
            <w:tcW w:w="110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660 €</w:t>
            </w:r>
          </w:p>
        </w:tc>
        <w:tc>
          <w:tcPr>
            <w:tcW w:w="102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710 €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Ipotesi di calcolo: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22 giorni lavorativi/mese come riferimento. Il GMV (Gross Merchandise Value) è il valore lordo degli ordini elaborati, IVA esclusa, su cui si applica la commissione.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Metriche SaaS chiave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Le metriche di riferimento sono calcolate sul profilo «Bar medio» (60 coperti/giorno, 6,50 € scontrino medio ex-IVA) come cliente rappresentativo.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Metrica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37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Valore (bar medio)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543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Calcolo / Note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MRR (Monthly Recurring Revenue)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179 €/cliente</w:t>
            </w:r>
          </w:p>
        </w:tc>
        <w:tc>
          <w:tcPr>
            <w:tcW w:w="354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50 € canone + 8.580 € GMV × 1,5% = 50 + 129 = 179 €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ARR (Annual Recurring Revenue)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2.148 €/cliente/anno</w:t>
            </w:r>
          </w:p>
        </w:tc>
        <w:tc>
          <w:tcPr>
            <w:tcW w:w="354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MRR 179 € × 12 mesi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GMV annuo gestito (bar medio)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102.960 €/anno</w:t>
            </w:r>
          </w:p>
        </w:tc>
        <w:tc>
          <w:tcPr>
            <w:tcW w:w="354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8.580 € × 12 mesi di transato elaborato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LTV — Lifetime Value (3 anni)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6.944 €/cliente</w:t>
            </w:r>
          </w:p>
        </w:tc>
        <w:tc>
          <w:tcPr>
            <w:tcW w:w="354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500 (setup) + 36 mesi × 179 € = 6.444 + 500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LTV — Lifetime Value (5 anni)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11.240 €/cliente</w:t>
            </w:r>
          </w:p>
        </w:tc>
        <w:tc>
          <w:tcPr>
            <w:tcW w:w="354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500 (setup) + 60 mesi × 179 € = 10.740 + 500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CAC (Customer Acquisition Cost)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obiettivo &lt; 200 €</w:t>
            </w:r>
          </w:p>
        </w:tc>
        <w:tc>
          <w:tcPr>
            <w:tcW w:w="354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Demo + contratto + onboarding: ~3 h lavoro commerciale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LTV / CAC ratio (3 anni)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35× (eccellente)</w:t>
            </w:r>
          </w:p>
        </w:tc>
        <w:tc>
          <w:tcPr>
            <w:tcW w:w="354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6.944 / 200 = 34,7 — soglia minima accettabile: 3×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Payback period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~1 mese</w:t>
            </w:r>
          </w:p>
        </w:tc>
        <w:tc>
          <w:tcPr>
            <w:tcW w:w="354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CAC 200 € / MRR 179 € = 1,1 mesi per rientrare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Churn rate target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&lt; 3 % mensile</w:t>
            </w:r>
          </w:p>
        </w:tc>
        <w:tc>
          <w:tcPr>
            <w:tcW w:w="354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Vita media cliente: 1 / 3% = 33 mesi. Sopra 5%: non sostenibile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Take rate effettiva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~2,1 % del GMV</w:t>
            </w:r>
          </w:p>
        </w:tc>
        <w:tc>
          <w:tcPr>
            <w:tcW w:w="354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(50 + 129) / 8.580 = 2,1% — include canone fisso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Break-even — quanti clienti per coprire i costi operativi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Con MRR medio di 179 €/cliente (bar medio), il break-even si raggiunge con pochi clienti attivi grazie alla componente variabile sul transato.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2635"/>
        <w:gridCol w:w="2635"/>
        <w:gridCol w:w="2635"/>
        <w:gridCol w:w="2635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Scenario costi mensili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37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Costi stimati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18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Clienti break-even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362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MRR al break-even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Minimal (solo infrastruttura)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~100 €/mese</w:t>
            </w:r>
          </w:p>
        </w:tc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 cliente</w:t>
            </w:r>
          </w:p>
        </w:tc>
        <w:tc>
          <w:tcPr>
            <w:tcW w:w="236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179 €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Standard (infrastruttura + 5h)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~350 €/mese</w:t>
            </w:r>
          </w:p>
        </w:tc>
        <w:tc>
          <w:tcPr>
            <w:tcW w:w="118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 clienti</w:t>
            </w:r>
          </w:p>
        </w:tc>
        <w:tc>
          <w:tcPr>
            <w:tcW w:w="236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358 €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Growth (infrastruttura + 15h)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~750 €/mese</w:t>
            </w:r>
          </w:p>
        </w:tc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 clienti</w:t>
            </w:r>
          </w:p>
        </w:tc>
        <w:tc>
          <w:tcPr>
            <w:tcW w:w="236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895 €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Scale (team part-time dedicato)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~1.500 €/mese</w:t>
            </w:r>
          </w:p>
        </w:tc>
        <w:tc>
          <w:tcPr>
            <w:tcW w:w="118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9 clienti</w:t>
            </w:r>
          </w:p>
        </w:tc>
        <w:tc>
          <w:tcPr>
            <w:tcW w:w="236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1.611 €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Target anno 1: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Obiettivo realistico anno 1: 8–12 clienti. Con 10 bar medi attivi → MRR = 1.790 €, ARR = 21.480 €, GMV gestito ≈ 1 M€/anno. Il break-even operativo si raggiunge già al 5° cliente (scenario Growth).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ROI per il bar cliente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costo mensile per il bar è 50 € + 1,5% del transato. Per un bar medio con 8.580 € GMV mensile, il costo totale è 179 €/mese. Ecco i benefici concreti che giustificano abbondantemente questa spesa: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96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Beneficio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37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Stima mensile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374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Come si calcola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Risparmio tempo gestione ordini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+200 – 400 €/mese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1–2 h/giorno × 22 gg × 10 €/h → cassa/operatore liberato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Riduzione errori ordine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+30 – 80 €/mese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1–2 ordini errati/giorno × 2–5 € costo rifacimento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Aumento scontrino medio (fidelizzazione)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+50 – 200 €/mese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+5–10% grazie a punti fedeltà, preordini e suggerimenti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Riduzione sprechi (preordini anticipati)</w:t>
            </w:r>
          </w:p>
        </w:tc>
        <w:tc>
          <w:tcPr>
            <w:tcW w:w="137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+30 – 100 €/mese</w:t>
            </w:r>
          </w:p>
        </w:tc>
        <w:tc>
          <w:tcPr>
            <w:tcW w:w="374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Menu pianificato su dati reali → -10% cibo non venduto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Totale beneficio stimato</w:t>
            </w:r>
          </w:p>
        </w:tc>
        <w:tc>
          <w:tcPr>
            <w:tcW w:w="137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310 – 780 €/mese</w:t>
            </w:r>
          </w:p>
        </w:tc>
        <w:tc>
          <w:tcPr>
            <w:tcW w:w="374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ROI per il bar: da 1,7× a 4,4× il costo del servizio (179 €)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Argomento di vendita: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Script commerciale: «Con QuickLunch risparmia almeno 1 ora al giorno di gestione. Sono 200 € al mese di valore del tuo tempo. Il sistema costa 179 € al mese ma ne genera oltre 500 di beneficio misurabile.»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Proiezione ricavi — scenari di crescita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Ipotesi: mix di clienti (60% bar medi a 179 €/mese, 30% bar piccoli a 95 €, 10% grandi strutture a 367 €/mese). MRR medio ponderato: ~179 €/cliente.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866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Periodo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70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Clienti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98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MRR totale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98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ARR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GMV gestito/anno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Entrate cumul. (setup incluso)</w:t>
            </w:r>
          </w:p>
        </w:tc>
      </w:tr>
      <w:tr>
        <w:tc>
          <w:tcPr>
            <w:tcW w:w="86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Mese 3</w:t>
            </w:r>
          </w:p>
        </w:tc>
        <w:tc>
          <w:tcPr>
            <w:tcW w:w="70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537 €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6.444 €</w:t>
            </w:r>
          </w:p>
        </w:tc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309.000 €</w:t>
            </w:r>
          </w:p>
        </w:tc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3.111 €</w:t>
            </w:r>
          </w:p>
        </w:tc>
      </w:tr>
      <w:tr>
        <w:tc>
          <w:tcPr>
            <w:tcW w:w="86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Mese 6</w:t>
            </w:r>
          </w:p>
        </w:tc>
        <w:tc>
          <w:tcPr>
            <w:tcW w:w="70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1.074 €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12.888 €</w:t>
            </w:r>
          </w:p>
        </w:tc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618.000 €</w:t>
            </w:r>
          </w:p>
        </w:tc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9.444 €</w:t>
            </w:r>
          </w:p>
        </w:tc>
      </w:tr>
      <w:tr>
        <w:tc>
          <w:tcPr>
            <w:tcW w:w="86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Mese 12</w:t>
            </w:r>
          </w:p>
        </w:tc>
        <w:tc>
          <w:tcPr>
            <w:tcW w:w="70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1.790 €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21.480 €</w:t>
            </w:r>
          </w:p>
        </w:tc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1.030.000 €</w:t>
            </w:r>
          </w:p>
        </w:tc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16.800 €</w:t>
            </w:r>
          </w:p>
        </w:tc>
      </w:tr>
      <w:tr>
        <w:tc>
          <w:tcPr>
            <w:tcW w:w="86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Anno 2</w:t>
            </w:r>
          </w:p>
        </w:tc>
        <w:tc>
          <w:tcPr>
            <w:tcW w:w="70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16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2.864 €</w:t>
            </w:r>
          </w:p>
        </w:tc>
        <w:tc>
          <w:tcPr>
            <w:tcW w:w="98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34.368 €</w:t>
            </w:r>
          </w:p>
        </w:tc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1.648.000 €</w:t>
            </w:r>
          </w:p>
        </w:tc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54.000 €</w:t>
            </w:r>
          </w:p>
        </w:tc>
      </w:tr>
      <w:tr>
        <w:tc>
          <w:tcPr>
            <w:tcW w:w="86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Anno 3</w:t>
            </w:r>
          </w:p>
        </w:tc>
        <w:tc>
          <w:tcPr>
            <w:tcW w:w="70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22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3.938 €</w:t>
            </w:r>
          </w:p>
        </w:tc>
        <w:tc>
          <w:tcPr>
            <w:tcW w:w="98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47.256 €</w:t>
            </w:r>
          </w:p>
        </w:tc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2.265.000 €</w:t>
            </w:r>
          </w:p>
        </w:tc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104.000 €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Valore del transato: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Il GMV gestito cresce proporzionalmente: con 22 clienti al 3° anno, QuickLunch elabora oltre 2,2 M€ di transazioni annue. La commissione dell'1,5% genera da sola ~34.000 € ARR, a cui si aggiungono i canoni fissi (~13.200 €) per un totale di ~47.000 € ARR.</w:t>
            </w:r>
          </w:p>
        </w:tc>
      </w:tr>
    </w:tbl>
    <w:p>
      <w:pPr>
        <w:spacing w:before="160" w:after="60"/>
        <w:jc w:val="left"/>
        <w:pBdr>
          <w:bottom w:val="single" w:sz="8" w:color="E94560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D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🏗️  </w:t>
      </w:r>
      <w:r>
        <w:rPr>
          <w:rFonts w:ascii="PT Sans Narrow" w:hAnsi="PT Sans Narrow" w:cs="PT Sans Narrow" w:eastAsia="PT Sans Narrow"/>
          <w:b/>
          <w:i w:val="0"/>
          <w:color w:val="0F3460"/>
          <w:sz w:val="42"/>
        </w:rPr>
        <w:t>Layout Fisici — Cucina, Sala, Cassa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Le planimetrie seguenti rappresentano tre configurazioni tipo per l'allestimento fisico di un locale che adotta QuickLunch. Ogni layout indica la posizione ottimale dei tablet KDS, della cassa, del bancone di distribuzione e delle zone di preparazione. I colori identificano le zone funzionali: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3513"/>
        <w:gridCol w:w="3513"/>
        <w:gridCol w:w="3513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18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Colore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18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Zona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724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Funzione</w:t>
            </w:r>
          </w:p>
        </w:tc>
      </w:tr>
      <w:tr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🟥 Rosso scuro</w:t>
            </w:r>
          </w:p>
        </w:tc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Cassa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Registratore di cassa, tablet gestione wallet, ricariche</w:t>
            </w:r>
          </w:p>
        </w:tc>
      </w:tr>
      <w:tr>
        <w:tc>
          <w:tcPr>
            <w:tcW w:w="118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🟧 Arancio</w:t>
            </w:r>
          </w:p>
        </w:tc>
        <w:tc>
          <w:tcPr>
            <w:tcW w:w="118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Cucina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Preparazione piatti: caldo, freddo, builder, poke</w:t>
            </w:r>
          </w:p>
        </w:tc>
      </w:tr>
      <w:tr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🟩 Verde</w:t>
            </w:r>
          </w:p>
        </w:tc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Sala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Tavoli clienti, zona ritiro vassoi, self-service bevande</w:t>
            </w:r>
          </w:p>
        </w:tc>
      </w:tr>
      <w:tr>
        <w:tc>
          <w:tcPr>
            <w:tcW w:w="118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🟦 Blu scuro</w:t>
            </w:r>
          </w:p>
        </w:tc>
        <w:tc>
          <w:tcPr>
            <w:tcW w:w="118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Bancone</w:t>
            </w:r>
          </w:p>
        </w:tc>
        <w:tc>
          <w:tcPr>
            <w:tcW w:w="4724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Distribuzione vassoi, ritiro ordini prenotati, display ordini</w:t>
            </w:r>
          </w:p>
        </w:tc>
      </w:tr>
      <w:tr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⬜ Grigio chiaro</w:t>
            </w:r>
          </w:p>
        </w:tc>
        <w:tc>
          <w:tcPr>
            <w:tcW w:w="118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Ingresso/Corridoio</w:t>
            </w:r>
          </w:p>
        </w:tc>
        <w:tc>
          <w:tcPr>
            <w:tcW w:w="4724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Flusso clienti, attesa, accesso</w:t>
            </w:r>
          </w:p>
        </w:tc>
      </w:tr>
    </w:tbl>
    <w:p>
      <w:pPr>
        <w:spacing w:before="120" w:after="20"/>
      </w:pPr>
      <w:r>
        <w:rPr>
          <w:rFonts w:ascii="PT Sans Narrow" w:hAnsi="PT Sans Narrow" w:cs="PT Sans Narrow" w:eastAsia="PT Sans Narrow"/>
          <w:b/>
          <w:i w:val="0"/>
          <w:color w:val="0F3460"/>
          <w:sz w:val="24"/>
        </w:rPr>
        <w:t>Layout A — Bar compatto</w:t>
      </w:r>
      <w:r>
        <w:rPr>
          <w:rFonts w:ascii="PT Sans Narrow" w:hAnsi="PT Sans Narrow" w:cs="PT Sans Narrow" w:eastAsia="PT Sans Narrow"/>
          <w:b w:val="0"/>
          <w:i w:val="0"/>
          <w:color w:val="6C757D"/>
          <w:sz w:val="20"/>
        </w:rPr>
        <w:t xml:space="preserve">  —  4 persone · 40–60 coperti · superficie ~80 m²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Ideale per un bar aziendale piccolo o una caffetteria con servizio pranzo. La cucina è unica e aperta, il builder è gestito dallo stesso addetto. Un solo tablet KDS è sufficiente. La cassa si trova vicino all'ingresso.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2635"/>
        <w:gridCol w:w="2635"/>
        <w:gridCol w:w="2635"/>
        <w:gridCol w:w="2635"/>
      </w:tblGrid>
      <w:tr>
        <w:tc>
          <w:tcPr>
            <w:tcW w:type="dxa" w:w="10540"/>
            <w:gridSpan w:val="4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CCCCCC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333333"/>
                <w:sz w:val="20"/>
              </w:rPr>
              <w:t>🚪  INGRESSO / FLUSSO CLIENTI</w:t>
            </w:r>
          </w:p>
        </w:tc>
      </w:tr>
      <w:tr>
        <w:tc>
          <w:tcPr>
            <w:tcW w:type="dxa" w:w="2635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C0392B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🏪  CASSA</w:t>
              <w:br/>
              <w:t>(Cassiere)</w:t>
            </w:r>
          </w:p>
        </w:tc>
        <w:tc>
          <w:tcPr>
            <w:tcW w:type="dxa" w:w="7905"/>
            <w:gridSpan w:val="3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1F61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📋  BANCONE DISTRIBUZIONE / RITIRO ORDINI</w:t>
              <w:br/>
              <w:t>(display: ordine pronto → cliente ritira)</w:t>
            </w:r>
          </w:p>
        </w:tc>
      </w:tr>
      <w:tr>
        <w:tc>
          <w:tcPr>
            <w:tcW w:type="dxa" w:w="5270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E67E22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🍳  CUCINA PIATTI CALDI</w:t>
              <w:br/>
              <w:t>(Cuoco 1 · KDS tablet)</w:t>
            </w:r>
          </w:p>
        </w:tc>
        <w:tc>
          <w:tcPr>
            <w:tcW w:type="dxa" w:w="5270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D35400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🥪  BUILDER + POKE</w:t>
              <w:br/>
              <w:t>(Cuoco 2 · piastra 🔥)</w:t>
            </w:r>
          </w:p>
        </w:tc>
      </w:tr>
      <w:tr>
        <w:tc>
          <w:tcPr>
            <w:tcW w:type="dxa" w:w="2635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7F8C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📦</w:t>
              <w:br/>
              <w:t>Dispensa</w:t>
            </w:r>
          </w:p>
        </w:tc>
        <w:tc>
          <w:tcPr>
            <w:tcW w:type="dxa" w:w="7905"/>
            <w:gridSpan w:val="3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F0F0F0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999999"/>
                <w:sz w:val="20"/>
              </w:rPr>
            </w:r>
          </w:p>
        </w:tc>
      </w:tr>
      <w:tr>
        <w:tc>
          <w:tcPr>
            <w:tcW w:type="dxa" w:w="10540"/>
            <w:gridSpan w:val="4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1E8449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🍽️  SALA — 8–10 TAVOLI (40–60 coperti)</w:t>
              <w:br/>
              <w:t>Addetto sala 1: distribuzione vassoi e risposta clienti</w:t>
            </w:r>
          </w:p>
        </w:tc>
      </w:tr>
    </w:tbl>
    <w:p>
      <w:pPr>
        <w:spacing w:before="0" w:after="80"/>
        <w:jc w:val="lef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Posizionamento tablet KDS: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Con 4 persone il KDS unico in cucina è visibile a entrambi i cuochi. Il tablet deve essere posizionato al centro del bancone di lavoro, a circa 80 cm di altezza, orientato in paesaggio.</w:t>
            </w:r>
          </w:p>
        </w:tc>
      </w:tr>
    </w:tbl>
    <w:p>
      <w:pPr>
        <w:spacing w:before="120" w:after="20"/>
      </w:pPr>
      <w:r>
        <w:rPr>
          <w:rFonts w:ascii="PT Sans Narrow" w:hAnsi="PT Sans Narrow" w:cs="PT Sans Narrow" w:eastAsia="PT Sans Narrow"/>
          <w:b/>
          <w:i w:val="0"/>
          <w:color w:val="0F3460"/>
          <w:sz w:val="24"/>
        </w:rPr>
        <w:t>Layout B — Mensa standard</w:t>
      </w:r>
      <w:r>
        <w:rPr>
          <w:rFonts w:ascii="PT Sans Narrow" w:hAnsi="PT Sans Narrow" w:cs="PT Sans Narrow" w:eastAsia="PT Sans Narrow"/>
          <w:b w:val="0"/>
          <w:i w:val="0"/>
          <w:color w:val="6C757D"/>
          <w:sz w:val="20"/>
        </w:rPr>
        <w:t xml:space="preserve">  —  6 persone · 80–120 coperti · superficie ~150 m²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Configurazione tipica per mensa aziendale o bar di medie dimensioni. La cucina è divisa in due zone distinte (caldo / freddo-builder). Due tablet KDS: uno per i piatti caldi, uno per il builder e poke. La cassa gestisce anche le ricariche wallet al mattino.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0542"/>
            <w:gridSpan w:val="6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BBBBBB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222222"/>
                <w:sz w:val="20"/>
              </w:rPr>
              <w:t>🚪  INGRESSO — flusso cliente: cassa → bancone → sala</w:t>
            </w:r>
          </w:p>
        </w:tc>
      </w:tr>
      <w:tr>
        <w:tc>
          <w:tcPr>
            <w:tcW w:type="dxa" w:w="351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C0392B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🏪  CASSA</w:t>
              <w:br/>
              <w:t>(Cassiere + ricariche)</w:t>
            </w:r>
          </w:p>
        </w:tc>
        <w:tc>
          <w:tcPr>
            <w:tcW w:type="dxa" w:w="7028"/>
            <w:gridSpan w:val="4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1F61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📋  BANCONE DISTRIBUZIONE — 4 m</w:t>
              <w:br/>
              <w:t>(Addetto sala 1: consegna vassoi · Display ordini pronti)</w:t>
            </w:r>
          </w:p>
        </w:tc>
      </w:tr>
      <w:tr>
        <w:tc>
          <w:tcPr>
            <w:tcW w:type="dxa" w:w="5271"/>
            <w:gridSpan w:val="3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E67E22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🍳  CUCINA PIATTI CALDI</w:t>
              <w:br/>
              <w:t>Cuoco 1 + Cuoco 2 · KDS tablet 1</w:t>
            </w:r>
          </w:p>
        </w:tc>
        <w:tc>
          <w:tcPr>
            <w:tcW w:type="dxa" w:w="5271"/>
            <w:gridSpan w:val="3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D35400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🥪🍱  BUILDER + POKE BOWL</w:t>
              <w:br/>
              <w:t>Cuoco 3 · piastra 🔥 · KDS tablet 2</w:t>
            </w:r>
          </w:p>
        </w:tc>
      </w:tr>
      <w:tr>
        <w:tc>
          <w:tcPr>
            <w:tcW w:type="dxa" w:w="351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7F8C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🚿  Lavaggio</w:t>
            </w:r>
          </w:p>
        </w:tc>
        <w:tc>
          <w:tcPr>
            <w:tcW w:type="dxa" w:w="351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7F8C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📦  Dispensa / Frigo</w:t>
            </w:r>
          </w:p>
        </w:tc>
        <w:tc>
          <w:tcPr>
            <w:tcW w:type="dxa" w:w="351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A0A0A0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↔️  Passavivande</w:t>
            </w:r>
          </w:p>
        </w:tc>
      </w:tr>
      <w:tr>
        <w:tc>
          <w:tcPr>
            <w:tcW w:type="dxa" w:w="10542"/>
            <w:gridSpan w:val="6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E8E8E8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999999"/>
                <w:sz w:val="16"/>
              </w:rPr>
              <w:t>corridoio di servizio</w:t>
            </w:r>
          </w:p>
        </w:tc>
      </w:tr>
      <w:tr>
        <w:tc>
          <w:tcPr>
            <w:tcW w:type="dxa" w:w="10542"/>
            <w:gridSpan w:val="6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1E8449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🍽️  SALA — 12–15 TAVOLI (80–120 coperti)</w:t>
              <w:br/>
              <w:t>Addetto sala 1: distribuzione · Addetto sala 2: tavoli e accoglienza</w:t>
            </w:r>
          </w:p>
        </w:tc>
      </w:tr>
    </w:tbl>
    <w:p>
      <w:pPr>
        <w:spacing w:before="0" w:after="80"/>
        <w:jc w:val="lef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Posizionamento KDS — Layout B: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Il KDS tablet 1 (piatti caldi) deve essere visibile a entrambi i cuochi del caldo. Il KDS tablet 2 (builder) va montato sul bancone del builder a portata di mano. Consigliato: supporto a parete con inclinazione 30°.</w:t>
            </w:r>
          </w:p>
        </w:tc>
      </w:tr>
    </w:tbl>
    <w:p>
      <w:pPr>
        <w:spacing w:before="120" w:after="20"/>
      </w:pPr>
      <w:r>
        <w:rPr>
          <w:rFonts w:ascii="PT Sans Narrow" w:hAnsi="PT Sans Narrow" w:cs="PT Sans Narrow" w:eastAsia="PT Sans Narrow"/>
          <w:b/>
          <w:i w:val="0"/>
          <w:color w:val="0F3460"/>
          <w:sz w:val="24"/>
        </w:rPr>
        <w:t>Layout C — Mensa grande / picco</w:t>
      </w:r>
      <w:r>
        <w:rPr>
          <w:rFonts w:ascii="PT Sans Narrow" w:hAnsi="PT Sans Narrow" w:cs="PT Sans Narrow" w:eastAsia="PT Sans Narrow"/>
          <w:b w:val="0"/>
          <w:i w:val="0"/>
          <w:color w:val="6C757D"/>
          <w:sz w:val="20"/>
        </w:rPr>
        <w:t xml:space="preserve">  —  8 persone · 150+ coperti · superficie ~250 m²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Configurazione per picchi di servizio, eventi aziendali o mense con più linee. Due casse separate per ridurre le code, quattro zone cucina indipendenti, due tablet KDS, sala divisa in zone A e B per gestire il flusso.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AAAAAA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222222"/>
                <w:sz w:val="20"/>
              </w:rPr>
              <w:t>🚪  INGRESSO PRINCIPALE — doppio flusso (cassa 1 / cassa 2)</w:t>
            </w:r>
          </w:p>
        </w:tc>
      </w:tr>
      <w:tr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C0392B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🏪  CASSA 1</w:t>
              <w:br/>
              <w:t>(Cassiere principale)</w:t>
            </w:r>
          </w:p>
        </w:tc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922B21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🏪  CASSA 2</w:t>
              <w:br/>
              <w:t>(Ricariche wallet / supporto)</w:t>
            </w:r>
          </w:p>
        </w:tc>
        <w:tc>
          <w:tcPr>
            <w:tcW w:type="dxa" w:w="5268"/>
            <w:gridSpan w:val="4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1F61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📋  BANCONE DISTRIBUZIONE — 6 m</w:t>
              <w:br/>
              <w:t>(Display ordini · Ritiro vassoi · Self-service bevande)</w:t>
            </w:r>
          </w:p>
        </w:tc>
      </w:tr>
      <w:tr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E67E22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🍳  CUCINA CALDO</w:t>
              <w:br/>
              <w:t>Coordinatore + Cuoco 1</w:t>
              <w:br/>
              <w:t>KDS tablet 1</w:t>
            </w:r>
          </w:p>
        </w:tc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CA6F1E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🥘  CUCINA FREDDA</w:t>
              <w:br/>
              <w:t>Cuoco 2</w:t>
              <w:br/>
              <w:t>(antipasti, insalate)</w:t>
            </w:r>
          </w:p>
        </w:tc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D35400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🥪  BUILDER</w:t>
              <w:br/>
              <w:t>Cuoco 3 · piastra 🔥</w:t>
              <w:br/>
              <w:t>KDS tablet 2</w:t>
            </w:r>
          </w:p>
        </w:tc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BA4A00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🍱  POKE &amp; DESSERT</w:t>
              <w:br/>
              <w:t>Cuoco 4</w:t>
            </w:r>
          </w:p>
        </w:tc>
      </w:tr>
      <w:tr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7F8C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🚿  Lavaggio</w:t>
            </w:r>
          </w:p>
        </w:tc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7F8C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📦  Dispensa</w:t>
            </w:r>
          </w:p>
        </w:tc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7F8C8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🧊  Cella frigo</w:t>
            </w:r>
          </w:p>
        </w:tc>
        <w:tc>
          <w:tcPr>
            <w:tcW w:type="dxa" w:w="2634"/>
            <w:gridSpan w:val="2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A0A0A0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↔️  Uscita servizio</w:t>
            </w:r>
          </w:p>
        </w:tc>
      </w:tr>
      <w:tr>
        <w:tc>
          <w:tcPr>
            <w:tcW w:type="dxa" w:w="10536"/>
            <w:gridSpan w:val="8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E8E8E8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999999"/>
                <w:sz w:val="16"/>
              </w:rPr>
              <w:t>corridoio di servizio</w:t>
            </w:r>
          </w:p>
        </w:tc>
      </w:tr>
      <w:tr>
        <w:tc>
          <w:tcPr>
            <w:tcW w:type="dxa" w:w="5268"/>
            <w:gridSpan w:val="4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1E8449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🍽️  SALA A — 12 tavoli</w:t>
              <w:br/>
              <w:t>Addetto sala 1: distribuzione</w:t>
            </w:r>
          </w:p>
        </w:tc>
        <w:tc>
          <w:tcPr>
            <w:tcW w:type="dxa" w:w="5268"/>
            <w:gridSpan w:val="4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196F3D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🍽️  SALA B — 8 tavoli</w:t>
              <w:br/>
              <w:t>Addetto sala 2: accoglienza e tavoli</w:t>
            </w:r>
          </w:p>
        </w:tc>
      </w:tr>
      <w:tr>
        <w:tc>
          <w:tcPr>
            <w:tcW w:type="dxa" w:w="10536"/>
            <w:gridSpan w:val="8"/>
            <w:tcBorders>
              <w:top w:val="single" w:sz="4" w:color="FFFFFF" w:space="0"/>
              <w:bottom w:val="single" w:sz="4" w:color="FFFFFF" w:space="0"/>
              <w:left w:val="single" w:sz="4" w:color="FFFFFF" w:space="0"/>
              <w:right w:val="single" w:sz="4" w:color="FFFFFF" w:space="0"/>
            </w:tcBorders>
            <w:shd w:val="clear" w:color="auto" w:fill="2E86C1"/>
            <w:tcMar>
              <w:top w:w="6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8"/>
              </w:rPr>
              <w:t>☕  ZONA SELF-SERVICE BEVANDE — acqua · caffè · bibite · distributore</w:t>
            </w:r>
          </w:p>
        </w:tc>
      </w:tr>
    </w:tbl>
    <w:p>
      <w:pPr>
        <w:spacing w:before="0" w:after="80"/>
        <w:jc w:val="lef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7086" w:type="dxa"/>
      </w:tblPr>
      <w:tblGrid>
        <w:gridCol w:w="10540"/>
      </w:tblGrid>
      <w:tr>
        <w:tc>
          <w:tcPr>
            <w:tcW w:type="dxa" w:w="10540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E94560"/>
                <w:sz w:val="26"/>
              </w:rPr>
              <w:t xml:space="preserve">💡  Ruolo coordinatore KDS (Layout C):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Con 8 persone il coordinatore KDS non cucina: monitora i tablet, avanza gli stati degli ordini e coordina i tempi tra le 4 zone. È la figura chiave per mantenere i tempi sotto i 10 minuti per slot anche con 150+ coperti.</w:t>
            </w:r>
          </w:p>
        </w:tc>
      </w:tr>
    </w:tbl>
    <w:p>
      <w:pPr>
        <w:spacing w:before="140" w:after="40"/>
      </w:pPr>
      <w:r>
        <w:rPr>
          <w:rFonts w:ascii="PT Sans Narrow" w:hAnsi="PT Sans Narrow" w:cs="PT Sans Narrow" w:eastAsia="PT Sans Narrow"/>
          <w:b/>
          <w:i w:val="0"/>
          <w:color w:val="16213E"/>
          <w:sz w:val="30"/>
        </w:rPr>
        <w:t>Checklist allestimento tecnologico</w:t>
      </w:r>
    </w:p>
    <w:tbl>
      <w:tblPr>
        <w:tblLook w:firstColumn="1" w:firstRow="1" w:lastColumn="0" w:lastRow="0" w:noHBand="0" w:noVBand="1" w:val="04A0"/>
        <w:tblW w:w="7086" w:type="dxa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96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78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Layout 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78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Layout B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78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Layout C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75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Tablet KDS cucina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</w:t>
            </w:r>
          </w:p>
        </w:tc>
        <w:tc>
          <w:tcPr>
            <w:tcW w:w="275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Consigliato: 10" min., schermo opaco anti-riflesso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Tablet cassa/admin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</w:t>
            </w:r>
          </w:p>
        </w:tc>
        <w:tc>
          <w:tcPr>
            <w:tcW w:w="275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Accesso admin, gestione wallet, report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Tablet Banco POS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275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Tablet dedicato al bancone per il Cassiere: /admin/banco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Schermo display sala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0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275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Monitor o TV 32" con ordini pronti visibili ai clienti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Router WiFi cucina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</w:t>
            </w:r>
          </w:p>
        </w:tc>
        <w:tc>
          <w:tcPr>
            <w:tcW w:w="275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Rete separata da quella clienti, segnale stabile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Stampante scontrini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  <w:tc>
          <w:tcPr>
            <w:tcW w:w="78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</w:t>
            </w:r>
          </w:p>
        </w:tc>
        <w:tc>
          <w:tcPr>
            <w:tcW w:w="275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Termica, collegata al tablet cassa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Supporti tablet a parete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0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</w:t>
            </w:r>
          </w:p>
        </w:tc>
        <w:tc>
          <w:tcPr>
            <w:tcW w:w="78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4</w:t>
            </w:r>
          </w:p>
        </w:tc>
        <w:tc>
          <w:tcPr>
            <w:tcW w:w="275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Altezza 80 cm, inclinazione 30°, protezione IP54</w:t>
            </w:r>
          </w:p>
        </w:tc>
      </w:tr>
    </w:tbl>
    <w:p>
      <w:pPr>
        <w:spacing w:before="400" w:after="0"/>
        <w:jc w:val="center"/>
        <w:pBdr/>
      </w:pPr>
      <w:r>
        <w:rPr>
          <w:rFonts w:ascii="PT Sans Narrow" w:hAnsi="PT Sans Narrow" w:cs="PT Sans Narrow" w:eastAsia="PT Sans Narrow"/>
          <w:b w:val="0"/>
          <w:i w:val="0"/>
          <w:color w:val="6C757D"/>
          <w:sz w:val="18"/>
        </w:rPr>
        <w:t>QuickLunch  ·  Sistema di gestione bar e mense  ·  v2.0  ·  Giugno 2026  ·  © 2024–26 DS Consulting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/>
    </w:pPr>
    <w:r>
      <w:rPr>
        <w:rFonts w:ascii="PT Sans Narrow" w:hAnsi="PT Sans Narrow" w:cs="PT Sans Narrow" w:eastAsia="PT Sans Narrow"/>
        <w:b w:val="0"/>
        <w:i w:val="0"/>
        <w:color w:val="6C757D"/>
        <w:sz w:val="16"/>
      </w:rPr>
      <w:t xml:space="preserve">— </w:t>
    </w:r>
    <w:r>
      <w:rPr>
        <w:rFonts w:ascii="PT Sans Narrow" w:hAnsi="PT Sans Narrow" w:cs="PT Sans Narrow" w:eastAsia="PT Sans Narrow"/>
        <w:b w:val="0"/>
        <w:i w:val="0"/>
        <w:color w:val="6C757D"/>
        <w:sz w:val="16"/>
      </w:rPr>
      <w:fldChar w:fldCharType="begin"/>
      <w:instrText> PAGE </w:instrText>
      <w:fldChar w:fldCharType="end"/>
    </w:r>
    <w:r>
      <w:rPr>
        <w:rFonts w:ascii="PT Sans Narrow" w:hAnsi="PT Sans Narrow" w:cs="PT Sans Narrow" w:eastAsia="PT Sans Narrow"/>
        <w:b w:val="0"/>
        <w:i w:val="0"/>
        <w:color w:val="6C757D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jc w:val="right"/>
      <w:pBdr>
        <w:bottom w:val="single" w:sz="4" w:color="DEE2E6"/>
      </w:pBdr>
    </w:pPr>
    <w:r>
      <w:rPr>
        <w:rFonts w:ascii="PT Sans Narrow" w:hAnsi="PT Sans Narrow" w:cs="PT Sans Narrow" w:eastAsia="PT Sans Narrow"/>
        <w:b/>
        <w:i w:val="0"/>
        <w:color w:val="E94560"/>
        <w:sz w:val="16"/>
      </w:rPr>
      <w:t xml:space="preserve">QuickLunch  </w:t>
    </w:r>
    <w:r>
      <w:rPr>
        <w:rFonts w:ascii="PT Sans Narrow" w:hAnsi="PT Sans Narrow" w:cs="PT Sans Narrow" w:eastAsia="PT Sans Narrow"/>
        <w:b w:val="0"/>
        <w:i w:val="0"/>
        <w:color w:val="6C757D"/>
        <w:sz w:val="16"/>
      </w:rPr>
      <w:t>· Manuale del Proprietario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ans Narrow" w:hAnsi="PT Sans Narro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