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AD5D" w14:textId="5885B536" w:rsidR="00241D0A" w:rsidRDefault="00AC4FED">
      <w:pPr>
        <w:jc w:val="right"/>
      </w:pPr>
      <w:r>
        <w:rPr>
          <w:noProof/>
        </w:rPr>
        <w:drawing>
          <wp:anchor distT="0" distB="0" distL="114300" distR="114300" simplePos="0" relativeHeight="251657216" behindDoc="0" locked="0" layoutInCell="1" allowOverlap="1" wp14:anchorId="0A2E8EDB" wp14:editId="0518C72E">
            <wp:simplePos x="0" y="0"/>
            <wp:positionH relativeFrom="column">
              <wp:posOffset>0</wp:posOffset>
            </wp:positionH>
            <wp:positionV relativeFrom="paragraph">
              <wp:posOffset>9525</wp:posOffset>
            </wp:positionV>
            <wp:extent cx="1514475" cy="1514475"/>
            <wp:effectExtent l="0" t="0" r="9525" b="9525"/>
            <wp:wrapThrough wrapText="bothSides">
              <wp:wrapPolygon edited="0">
                <wp:start x="0" y="0"/>
                <wp:lineTo x="0" y="21464"/>
                <wp:lineTo x="21464" y="21464"/>
                <wp:lineTo x="21464" y="0"/>
                <wp:lineTo x="0" y="0"/>
              </wp:wrapPolygon>
            </wp:wrapThrough>
            <wp:docPr id="891979540" name="Immagine 1" descr="Immagine che contiene Carattere, testo, Elementi grafici,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79540" name="Immagine 1" descr="Immagine che contiene Carattere, testo, Elementi grafici, logo&#10;&#10;Il contenuto generato dall'IA potrebbe non essere corretto."/>
                    <pic:cNvPicPr/>
                  </pic:nvPicPr>
                  <pic:blipFill>
                    <a:blip r:embed="rId8"/>
                    <a:stretch>
                      <a:fillRect/>
                    </a:stretch>
                  </pic:blipFill>
                  <pic:spPr>
                    <a:xfrm>
                      <a:off x="0" y="0"/>
                      <a:ext cx="1514475" cy="1514475"/>
                    </a:xfrm>
                    <a:prstGeom prst="rect">
                      <a:avLst/>
                    </a:prstGeom>
                  </pic:spPr>
                </pic:pic>
              </a:graphicData>
            </a:graphic>
            <wp14:sizeRelH relativeFrom="margin">
              <wp14:pctWidth>0</wp14:pctWidth>
            </wp14:sizeRelH>
            <wp14:sizeRelV relativeFrom="margin">
              <wp14:pctHeight>0</wp14:pctHeight>
            </wp14:sizeRelV>
          </wp:anchor>
        </w:drawing>
      </w:r>
      <w:r>
        <w:t xml:space="preserve">Roma, </w:t>
      </w:r>
      <w:r w:rsidR="00C07A85">
        <w:t>12</w:t>
      </w:r>
      <w:r>
        <w:t xml:space="preserve"> </w:t>
      </w:r>
      <w:proofErr w:type="spellStart"/>
      <w:r>
        <w:t>Gennaio</w:t>
      </w:r>
      <w:proofErr w:type="spellEnd"/>
      <w:r>
        <w:t xml:space="preserve"> 2026</w:t>
      </w:r>
    </w:p>
    <w:p w14:paraId="3A1CB9ED" w14:textId="3F301743" w:rsidR="00241D0A" w:rsidRDefault="0041663A" w:rsidP="0041663A">
      <w:pPr>
        <w:jc w:val="right"/>
      </w:pPr>
      <w:r>
        <w:t>Rif. 003-26</w:t>
      </w:r>
    </w:p>
    <w:p w14:paraId="7B159DB9" w14:textId="16CF00E1" w:rsidR="00241D0A" w:rsidRDefault="00241D0A" w:rsidP="00AC4FED">
      <w:pPr>
        <w:jc w:val="right"/>
      </w:pPr>
    </w:p>
    <w:p w14:paraId="0750C03D" w14:textId="74F893D2" w:rsidR="00241D0A" w:rsidRDefault="00000000" w:rsidP="00AC4FED">
      <w:pPr>
        <w:jc w:val="right"/>
      </w:pPr>
      <w:proofErr w:type="spellStart"/>
      <w:r>
        <w:t>Spett.le</w:t>
      </w:r>
      <w:proofErr w:type="spellEnd"/>
      <w:r>
        <w:t xml:space="preserve"> </w:t>
      </w:r>
      <w:r w:rsidR="00AC4FED">
        <w:t xml:space="preserve">SGA </w:t>
      </w:r>
      <w:proofErr w:type="spellStart"/>
      <w:r w:rsidR="00AC4FED">
        <w:t>srl</w:t>
      </w:r>
      <w:proofErr w:type="spellEnd"/>
      <w:r>
        <w:br/>
      </w:r>
      <w:r>
        <w:rPr>
          <w:b/>
        </w:rPr>
        <w:t>Alla c.a. di Vincenzo Guarino</w:t>
      </w:r>
    </w:p>
    <w:p w14:paraId="3E67880F" w14:textId="77777777" w:rsidR="00AC4FED" w:rsidRDefault="00AC4FED">
      <w:pPr>
        <w:rPr>
          <w:b/>
        </w:rPr>
      </w:pPr>
    </w:p>
    <w:p w14:paraId="3815CD8E" w14:textId="560950A4" w:rsidR="00241D0A" w:rsidRDefault="00000000">
      <w:r>
        <w:rPr>
          <w:b/>
        </w:rPr>
        <w:t xml:space="preserve">OGGETTO: </w:t>
      </w:r>
      <w:r>
        <w:t xml:space="preserve">Progetto di </w:t>
      </w:r>
      <w:proofErr w:type="spellStart"/>
      <w:r>
        <w:t>Digitalizzazione</w:t>
      </w:r>
      <w:proofErr w:type="spellEnd"/>
      <w:r>
        <w:t xml:space="preserve"> </w:t>
      </w:r>
      <w:proofErr w:type="spellStart"/>
      <w:r>
        <w:t>Operativa</w:t>
      </w:r>
      <w:proofErr w:type="spellEnd"/>
      <w:r>
        <w:t xml:space="preserve"> - </w:t>
      </w:r>
      <w:proofErr w:type="spellStart"/>
      <w:r w:rsidRPr="00AC4FED">
        <w:rPr>
          <w:b/>
          <w:bCs/>
        </w:rPr>
        <w:t>Piattaforma</w:t>
      </w:r>
      <w:proofErr w:type="spellEnd"/>
      <w:r w:rsidRPr="00AC4FED">
        <w:rPr>
          <w:b/>
          <w:bCs/>
        </w:rPr>
        <w:t xml:space="preserve"> Impulse</w:t>
      </w:r>
    </w:p>
    <w:p w14:paraId="17EF26AA" w14:textId="7F4BE4E2" w:rsidR="00241D0A" w:rsidRDefault="00000000">
      <w:r>
        <w:t>Vincenzo,</w:t>
      </w:r>
    </w:p>
    <w:p w14:paraId="4CAB15D5" w14:textId="77777777" w:rsidR="00241D0A" w:rsidRDefault="00000000">
      <w:r>
        <w:t>Facendo seguito alle nostre intercorsa, ho il piacere di sottoporti il progetto tecnico-economico completo per l'adozione della piattaforma Impulse nella tua organizzazione.</w:t>
      </w:r>
    </w:p>
    <w:p w14:paraId="5A71708F" w14:textId="77777777" w:rsidR="00241D0A" w:rsidRDefault="00000000">
      <w:r>
        <w:t>L'obiettivo primario di questa soluzione non è fornire un mero software di tracciamento, bensì dotare la tua azienda di una infrastruttura digitale proprietaria, robusta e scalabile, capace di centralizzare il controllo di Flotta, Cantieri e Personale in un unico cruscotto operativo.</w:t>
      </w:r>
    </w:p>
    <w:p w14:paraId="4CF7F22B" w14:textId="77777777" w:rsidR="00241D0A" w:rsidRDefault="00000000">
      <w:r>
        <w:t>La proposta include la fornitura "chiavi in mano" dell'intero ecosistema: dall'hardware server dedicato per garantire la totale sovranità sui dati, alla configurazione dei dispositivi GPS, fino alla formazione del personale. Abbiamo disegnato ogni modulo per garantire la massima semplicità d'uso, permettendo un ritorno sull'investimento immediato grazie all'abbattimento degli sprechi e all'ottimizzazione dei processi.</w:t>
      </w:r>
    </w:p>
    <w:p w14:paraId="5F123BC1" w14:textId="77777777" w:rsidR="00241D0A" w:rsidRDefault="00000000">
      <w:r>
        <w:t>Certo di aver interpretato al meglio le tue esigenze, resto a tua completa disposizione per approfondire i dettagli di questa offerta.</w:t>
      </w:r>
    </w:p>
    <w:p w14:paraId="4CBD6356" w14:textId="77777777" w:rsidR="00241D0A" w:rsidRDefault="00000000">
      <w:proofErr w:type="spellStart"/>
      <w:r>
        <w:t>Cordiali</w:t>
      </w:r>
      <w:proofErr w:type="spellEnd"/>
      <w:r>
        <w:t xml:space="preserve"> </w:t>
      </w:r>
      <w:proofErr w:type="spellStart"/>
      <w:r>
        <w:t>saluti</w:t>
      </w:r>
      <w:proofErr w:type="spellEnd"/>
      <w:r>
        <w:t>,</w:t>
      </w:r>
    </w:p>
    <w:p w14:paraId="383B1908" w14:textId="18678877" w:rsidR="00241D0A" w:rsidRDefault="00AC4FED">
      <w:r w:rsidRPr="00AC4FED">
        <w:rPr>
          <w:b/>
          <w:bCs/>
        </w:rPr>
        <w:t>Daniele Speziale</w:t>
      </w:r>
      <w:r>
        <w:t xml:space="preserve"> ed il Team di </w:t>
      </w:r>
      <w:proofErr w:type="spellStart"/>
      <w:r>
        <w:t>Sviluppo</w:t>
      </w:r>
      <w:proofErr w:type="spellEnd"/>
      <w:r>
        <w:t xml:space="preserve"> Impulse</w:t>
      </w:r>
    </w:p>
    <w:p w14:paraId="4E3C0F63" w14:textId="77777777" w:rsidR="00241D0A" w:rsidRDefault="00000000">
      <w:r>
        <w:br w:type="page"/>
      </w:r>
    </w:p>
    <w:p w14:paraId="71272DBE" w14:textId="77777777" w:rsidR="00241D0A" w:rsidRDefault="00241D0A"/>
    <w:p w14:paraId="0712B7A1" w14:textId="23BC2B47" w:rsidR="00241D0A" w:rsidRDefault="00241D0A"/>
    <w:p w14:paraId="741B5AA6" w14:textId="0821869B" w:rsidR="00241D0A" w:rsidRDefault="00241D0A"/>
    <w:p w14:paraId="5871973A" w14:textId="03316A01" w:rsidR="00241D0A" w:rsidRDefault="00241D0A"/>
    <w:p w14:paraId="18C36EE7" w14:textId="228939B4" w:rsidR="00241D0A" w:rsidRDefault="00241D0A"/>
    <w:p w14:paraId="1C825DCD" w14:textId="0E1F12A4" w:rsidR="00241D0A" w:rsidRDefault="00000000">
      <w:pPr>
        <w:pStyle w:val="Titolo"/>
        <w:jc w:val="center"/>
      </w:pPr>
      <w:r>
        <w:rPr>
          <w:rFonts w:ascii="PT Sans Narrow" w:hAnsi="PT Sans Narrow"/>
        </w:rPr>
        <w:t>IMPULSE PLATFORM</w:t>
      </w:r>
    </w:p>
    <w:p w14:paraId="505538B2" w14:textId="4F363CA1" w:rsidR="00241D0A" w:rsidRDefault="00000000">
      <w:pPr>
        <w:jc w:val="center"/>
      </w:pPr>
      <w:proofErr w:type="spellStart"/>
      <w:r>
        <w:t>Ecosistema</w:t>
      </w:r>
      <w:proofErr w:type="spellEnd"/>
      <w:r>
        <w:t xml:space="preserve"> </w:t>
      </w:r>
      <w:proofErr w:type="spellStart"/>
      <w:r>
        <w:t>Integrato</w:t>
      </w:r>
      <w:proofErr w:type="spellEnd"/>
      <w:r>
        <w:t xml:space="preserve"> per la Gestione Operativa</w:t>
      </w:r>
    </w:p>
    <w:p w14:paraId="706CD97B" w14:textId="46C50D22" w:rsidR="00241D0A" w:rsidRDefault="00B4301F" w:rsidP="00B4301F">
      <w:r>
        <w:rPr>
          <w:noProof/>
        </w:rPr>
        <w:drawing>
          <wp:anchor distT="0" distB="0" distL="114300" distR="114300" simplePos="0" relativeHeight="251658240" behindDoc="0" locked="0" layoutInCell="1" allowOverlap="1" wp14:anchorId="6923692D" wp14:editId="7B70871B">
            <wp:simplePos x="0" y="0"/>
            <wp:positionH relativeFrom="column">
              <wp:posOffset>1181100</wp:posOffset>
            </wp:positionH>
            <wp:positionV relativeFrom="paragraph">
              <wp:posOffset>436245</wp:posOffset>
            </wp:positionV>
            <wp:extent cx="3121152" cy="3121152"/>
            <wp:effectExtent l="0" t="0" r="3175" b="3175"/>
            <wp:wrapNone/>
            <wp:docPr id="14759427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42742" name="Immagine 1475942742"/>
                    <pic:cNvPicPr/>
                  </pic:nvPicPr>
                  <pic:blipFill>
                    <a:blip r:embed="rId9"/>
                    <a:stretch>
                      <a:fillRect/>
                    </a:stretch>
                  </pic:blipFill>
                  <pic:spPr>
                    <a:xfrm>
                      <a:off x="0" y="0"/>
                      <a:ext cx="3121152" cy="3121152"/>
                    </a:xfrm>
                    <a:prstGeom prst="rect">
                      <a:avLst/>
                    </a:prstGeom>
                  </pic:spPr>
                </pic:pic>
              </a:graphicData>
            </a:graphic>
          </wp:anchor>
        </w:drawing>
      </w:r>
      <w:r>
        <w:br w:type="page"/>
      </w:r>
    </w:p>
    <w:p w14:paraId="1AE03534" w14:textId="77777777" w:rsidR="00241D0A" w:rsidRDefault="00000000">
      <w:pPr>
        <w:pStyle w:val="Titolo1"/>
      </w:pPr>
      <w:r>
        <w:lastRenderedPageBreak/>
        <w:t>1. Panoramica del Progetto</w:t>
      </w:r>
    </w:p>
    <w:p w14:paraId="2665C690" w14:textId="77777777" w:rsidR="00241D0A" w:rsidRDefault="00000000">
      <w:r>
        <w:t>Impulse è una soluzione Enterprise progettata per rispondere alla crescente complessità nella gestione delle risorse mobili. In uno scenario competitivo dove il controllo dei costi e l'efficienza sono vitali, Impulse offre una visione a 360 gradi sulle operazioni aziendali.</w:t>
      </w:r>
    </w:p>
    <w:p w14:paraId="297F3E68" w14:textId="77777777" w:rsidR="00241D0A" w:rsidRDefault="00000000">
      <w:r>
        <w:t>A differenza delle piattaforme commerciali standard, Impulse viene installata su infrastruttura dedicata, garantendo performance elevate, personalizzazione spinta e sicurezza dei dati aziendali. Il sistema agisce come "Torre di Controllo" unificata, eliminando la frammentazione causata dall'uso di file Excel disconnessi o software differenti per presenze e GPS.</w:t>
      </w:r>
    </w:p>
    <w:p w14:paraId="1189E92F" w14:textId="77777777" w:rsidR="00241D0A" w:rsidRDefault="00000000">
      <w:pPr>
        <w:pStyle w:val="Titolo1"/>
      </w:pPr>
      <w:r>
        <w:t>2. Dettaglio Moduli Funzionali</w:t>
      </w:r>
    </w:p>
    <w:p w14:paraId="72C37BE6" w14:textId="77777777" w:rsidR="00241D0A" w:rsidRDefault="00000000">
      <w:pPr>
        <w:pStyle w:val="Titolo2"/>
      </w:pPr>
      <w:r>
        <w:t>2.1. Fleet Management &amp; Telemetria 4.0</w:t>
      </w:r>
    </w:p>
    <w:p w14:paraId="50751FDD" w14:textId="77777777" w:rsidR="00241D0A" w:rsidRDefault="00000000">
      <w:r>
        <w:t>Il modulo Flotta trascende la semplice localizzazione, offrendo strumenti di analisi proattiva.</w:t>
      </w:r>
    </w:p>
    <w:p w14:paraId="38543E1F" w14:textId="77777777" w:rsidR="00241D0A" w:rsidRDefault="00000000">
      <w:pPr>
        <w:pStyle w:val="Puntoelenco"/>
      </w:pPr>
      <w:r>
        <w:rPr>
          <w:b/>
        </w:rPr>
        <w:t>Real-Time Monitoring</w:t>
      </w:r>
      <w:r>
        <w:t>: Mappa interattiva con aggiornamento live (frequenza &lt; 10s). Visualizzazione immediata dello stato veicolo (In Moto/Spento/Fermo), velocità istantanea e indirizzo civico preciso.</w:t>
      </w:r>
    </w:p>
    <w:p w14:paraId="12E00720" w14:textId="77777777" w:rsidR="00241D0A" w:rsidRDefault="00000000">
      <w:pPr>
        <w:pStyle w:val="Puntoelenco"/>
      </w:pPr>
      <w:r>
        <w:rPr>
          <w:b/>
        </w:rPr>
        <w:t>Storico &amp; Replay</w:t>
      </w:r>
      <w:r>
        <w:t>: "Scatola Nera" digitale che archivia ogni spostamento. Possibilità di riprodurre i percorsi su mappa, verificare soste, orari di partenza/arrivo e km totali, indispensabile per la verifica dei rimborsi e la fatturazione.</w:t>
      </w:r>
    </w:p>
    <w:p w14:paraId="377E24A0" w14:textId="77777777" w:rsidR="00241D0A" w:rsidRDefault="00000000">
      <w:pPr>
        <w:pStyle w:val="Puntoelenco"/>
      </w:pPr>
      <w:r>
        <w:rPr>
          <w:b/>
        </w:rPr>
        <w:t>Geofencing Avanzato</w:t>
      </w:r>
      <w:r>
        <w:t>: Creazione illimitata di aree virtuali (Poligoni, Cerchi). Il sistema genera allarmi e report automatici quando un mezzo entra o esce da sedi, cantieri o zone interdette.</w:t>
      </w:r>
    </w:p>
    <w:p w14:paraId="7D4FEB55" w14:textId="77777777" w:rsidR="00241D0A" w:rsidRDefault="00000000">
      <w:pPr>
        <w:pStyle w:val="Titolo2"/>
      </w:pPr>
      <w:r>
        <w:t>2.2. Gestione Cantieri &amp; Commesse</w:t>
      </w:r>
    </w:p>
    <w:p w14:paraId="7E041A94" w14:textId="77777777" w:rsidR="00241D0A" w:rsidRDefault="00000000">
      <w:r>
        <w:t>Strumento essenziale per il controllo di gestione e la contabilità industriale.</w:t>
      </w:r>
    </w:p>
    <w:p w14:paraId="7E7CA5F5" w14:textId="77777777" w:rsidR="00241D0A" w:rsidRDefault="00000000">
      <w:pPr>
        <w:pStyle w:val="Puntoelenco"/>
      </w:pPr>
      <w:r>
        <w:rPr>
          <w:b/>
        </w:rPr>
        <w:t>Allocazione Costi</w:t>
      </w:r>
      <w:r>
        <w:t>: Associazione dinamica di Veicoli e Personale a specifiche Commesse. Permette di calcolare esattamente quanto costa ogni singolo cantiere in termini di risorse impiegate.</w:t>
      </w:r>
    </w:p>
    <w:p w14:paraId="0EF7B47F" w14:textId="77777777" w:rsidR="00241D0A" w:rsidRDefault="00000000">
      <w:pPr>
        <w:pStyle w:val="Puntoelenco"/>
      </w:pPr>
      <w:r>
        <w:rPr>
          <w:b/>
        </w:rPr>
        <w:lastRenderedPageBreak/>
        <w:t>Mappa Cantieri</w:t>
      </w:r>
      <w:r>
        <w:t>: Visualizzazione geografica di tutti i cantieri attivi, con scheda dettagliata delle attività in corso e delle squadre assegnate.</w:t>
      </w:r>
    </w:p>
    <w:p w14:paraId="4FD435CA" w14:textId="77777777" w:rsidR="00241D0A" w:rsidRDefault="00000000">
      <w:pPr>
        <w:pStyle w:val="Titolo2"/>
      </w:pPr>
      <w:r>
        <w:t>2.3. Digital HR &amp; Presenze</w:t>
      </w:r>
    </w:p>
    <w:p w14:paraId="1B20756E" w14:textId="77777777" w:rsidR="00241D0A" w:rsidRDefault="00000000">
      <w:r>
        <w:t>Dematerializzazione completa del registro presenze cartaceo, eliminando errori e ritardi.</w:t>
      </w:r>
    </w:p>
    <w:p w14:paraId="4745B7C8" w14:textId="41627B4D" w:rsidR="00241D0A" w:rsidRDefault="00000000">
      <w:pPr>
        <w:pStyle w:val="Puntoelenco"/>
      </w:pPr>
      <w:r>
        <w:rPr>
          <w:b/>
        </w:rPr>
        <w:t>Smart Scan QR</w:t>
      </w:r>
      <w:r>
        <w:t xml:space="preserve">: Ogni </w:t>
      </w:r>
      <w:proofErr w:type="spellStart"/>
      <w:r>
        <w:t>dipendente</w:t>
      </w:r>
      <w:proofErr w:type="spellEnd"/>
      <w:r>
        <w:t xml:space="preserve"> è </w:t>
      </w:r>
      <w:proofErr w:type="spellStart"/>
      <w:r>
        <w:t>dotato</w:t>
      </w:r>
      <w:proofErr w:type="spellEnd"/>
      <w:r>
        <w:t xml:space="preserve"> di un</w:t>
      </w:r>
      <w:r w:rsidR="00B14209">
        <w:t xml:space="preserve">o smartphone </w:t>
      </w:r>
      <w:r>
        <w:t>(QR Code). La rilevazione avviene tramite smartphone o tablet aziendali, con geolocalizzazione della timbratura per certificarne la validità.</w:t>
      </w:r>
    </w:p>
    <w:p w14:paraId="58A83DAF" w14:textId="77777777" w:rsidR="00241D0A" w:rsidRDefault="00000000">
      <w:pPr>
        <w:pStyle w:val="Puntoelenco"/>
      </w:pPr>
      <w:r>
        <w:rPr>
          <w:b/>
        </w:rPr>
        <w:t>Export Paghe</w:t>
      </w:r>
      <w:r>
        <w:t>: Generazione automatica del foglio presenze mensile (Excel/PDF), pronto per l'invio al consulente del lavoro, con calcolo automatico di ore ordinarie e straordinari.</w:t>
      </w:r>
    </w:p>
    <w:p w14:paraId="49534E19" w14:textId="77777777" w:rsidR="00241D0A" w:rsidRDefault="00000000">
      <w:pPr>
        <w:pStyle w:val="Titolo1"/>
      </w:pPr>
      <w:r>
        <w:t>3. Piano di Realizzazione (Gantt)</w:t>
      </w:r>
    </w:p>
    <w:p w14:paraId="1BE7E1A9" w14:textId="77777777" w:rsidR="00241D0A" w:rsidRDefault="00000000">
      <w:r>
        <w:t>Il deployment della soluzione seguirà una roadmap serrata di 4 settimane per garantire un Go-Live rapido e senza disservizi.</w:t>
      </w:r>
    </w:p>
    <w:tbl>
      <w:tblPr>
        <w:tblStyle w:val="Grigliatabella"/>
        <w:tblW w:w="0" w:type="auto"/>
        <w:tblLook w:val="04A0" w:firstRow="1" w:lastRow="0" w:firstColumn="1" w:lastColumn="0" w:noHBand="0" w:noVBand="1"/>
      </w:tblPr>
      <w:tblGrid>
        <w:gridCol w:w="2880"/>
        <w:gridCol w:w="2880"/>
        <w:gridCol w:w="2880"/>
      </w:tblGrid>
      <w:tr w:rsidR="00241D0A" w14:paraId="181A690F" w14:textId="77777777">
        <w:tc>
          <w:tcPr>
            <w:tcW w:w="2880" w:type="dxa"/>
            <w:shd w:val="clear" w:color="auto" w:fill="D9D9D9"/>
          </w:tcPr>
          <w:p w14:paraId="29C8DC4C" w14:textId="77777777" w:rsidR="00241D0A" w:rsidRDefault="00000000">
            <w:r>
              <w:rPr>
                <w:b/>
              </w:rPr>
              <w:t>Fase</w:t>
            </w:r>
          </w:p>
        </w:tc>
        <w:tc>
          <w:tcPr>
            <w:tcW w:w="2880" w:type="dxa"/>
            <w:shd w:val="clear" w:color="auto" w:fill="D9D9D9"/>
          </w:tcPr>
          <w:p w14:paraId="19B82987" w14:textId="77777777" w:rsidR="00241D0A" w:rsidRDefault="00000000">
            <w:r>
              <w:rPr>
                <w:b/>
              </w:rPr>
              <w:t>Attività Chiave</w:t>
            </w:r>
          </w:p>
        </w:tc>
        <w:tc>
          <w:tcPr>
            <w:tcW w:w="2880" w:type="dxa"/>
            <w:shd w:val="clear" w:color="auto" w:fill="D9D9D9"/>
          </w:tcPr>
          <w:p w14:paraId="491DD252" w14:textId="77777777" w:rsidR="00241D0A" w:rsidRDefault="00000000">
            <w:r>
              <w:rPr>
                <w:b/>
              </w:rPr>
              <w:t>Timing</w:t>
            </w:r>
          </w:p>
        </w:tc>
      </w:tr>
      <w:tr w:rsidR="00241D0A" w14:paraId="785044B4" w14:textId="77777777">
        <w:tc>
          <w:tcPr>
            <w:tcW w:w="2880" w:type="dxa"/>
          </w:tcPr>
          <w:p w14:paraId="483D330C" w14:textId="77777777" w:rsidR="00241D0A" w:rsidRDefault="00000000">
            <w:r>
              <w:t>1. Analisi &amp; Procurement</w:t>
            </w:r>
          </w:p>
        </w:tc>
        <w:tc>
          <w:tcPr>
            <w:tcW w:w="2880" w:type="dxa"/>
          </w:tcPr>
          <w:p w14:paraId="6EDC41F3" w14:textId="77777777" w:rsidR="00241D0A" w:rsidRDefault="00000000">
            <w:r>
              <w:t>Acquisizione Server Hardware, Analisi requisiti di dettaglio, Configurazione rete.</w:t>
            </w:r>
          </w:p>
        </w:tc>
        <w:tc>
          <w:tcPr>
            <w:tcW w:w="2880" w:type="dxa"/>
          </w:tcPr>
          <w:p w14:paraId="12DB0B61" w14:textId="77777777" w:rsidR="00241D0A" w:rsidRDefault="00000000">
            <w:r>
              <w:t>Settimana 1</w:t>
            </w:r>
          </w:p>
        </w:tc>
      </w:tr>
      <w:tr w:rsidR="00241D0A" w14:paraId="142D782A" w14:textId="77777777">
        <w:tc>
          <w:tcPr>
            <w:tcW w:w="2880" w:type="dxa"/>
          </w:tcPr>
          <w:p w14:paraId="3A689DA2" w14:textId="77777777" w:rsidR="00241D0A" w:rsidRDefault="00000000">
            <w:r>
              <w:t>2. Deployment System</w:t>
            </w:r>
          </w:p>
        </w:tc>
        <w:tc>
          <w:tcPr>
            <w:tcW w:w="2880" w:type="dxa"/>
          </w:tcPr>
          <w:p w14:paraId="5A742D96" w14:textId="77777777" w:rsidR="00241D0A" w:rsidRDefault="00000000">
            <w:r>
              <w:t>Installazione S.O., Deploy Impulse Platform, Configurazione Database e Sicurezza.</w:t>
            </w:r>
          </w:p>
        </w:tc>
        <w:tc>
          <w:tcPr>
            <w:tcW w:w="2880" w:type="dxa"/>
          </w:tcPr>
          <w:p w14:paraId="3605B640" w14:textId="77777777" w:rsidR="00241D0A" w:rsidRDefault="00000000">
            <w:r>
              <w:t>Settimana 2</w:t>
            </w:r>
          </w:p>
        </w:tc>
      </w:tr>
      <w:tr w:rsidR="00241D0A" w14:paraId="1836F291" w14:textId="77777777">
        <w:tc>
          <w:tcPr>
            <w:tcW w:w="2880" w:type="dxa"/>
          </w:tcPr>
          <w:p w14:paraId="2F679E9A" w14:textId="77777777" w:rsidR="00241D0A" w:rsidRDefault="00000000">
            <w:r>
              <w:t>3. Data Migration &amp; Tuning</w:t>
            </w:r>
          </w:p>
        </w:tc>
        <w:tc>
          <w:tcPr>
            <w:tcW w:w="2880" w:type="dxa"/>
          </w:tcPr>
          <w:p w14:paraId="353C4E64" w14:textId="77777777" w:rsidR="00241D0A" w:rsidRDefault="00000000">
            <w:r>
              <w:t>Importazione anagrafiche (Veicoli, Utenti), Setup GPS Tracker, Test su strada.</w:t>
            </w:r>
          </w:p>
        </w:tc>
        <w:tc>
          <w:tcPr>
            <w:tcW w:w="2880" w:type="dxa"/>
          </w:tcPr>
          <w:p w14:paraId="65982100" w14:textId="77777777" w:rsidR="00241D0A" w:rsidRDefault="00000000">
            <w:r>
              <w:t>Settimana 3</w:t>
            </w:r>
          </w:p>
        </w:tc>
      </w:tr>
      <w:tr w:rsidR="00241D0A" w14:paraId="78617BC0" w14:textId="77777777">
        <w:tc>
          <w:tcPr>
            <w:tcW w:w="2880" w:type="dxa"/>
          </w:tcPr>
          <w:p w14:paraId="0F0457EE" w14:textId="77777777" w:rsidR="00241D0A" w:rsidRDefault="00000000">
            <w:r>
              <w:t>4. Go-Live &amp; Training</w:t>
            </w:r>
          </w:p>
        </w:tc>
        <w:tc>
          <w:tcPr>
            <w:tcW w:w="2880" w:type="dxa"/>
          </w:tcPr>
          <w:p w14:paraId="34AE023B" w14:textId="77777777" w:rsidR="00241D0A" w:rsidRDefault="00000000">
            <w:r>
              <w:t>Rilascio in produzione, Formazione Operatori, Consegna Manuali Operativi.</w:t>
            </w:r>
          </w:p>
        </w:tc>
        <w:tc>
          <w:tcPr>
            <w:tcW w:w="2880" w:type="dxa"/>
          </w:tcPr>
          <w:p w14:paraId="129850D3" w14:textId="77777777" w:rsidR="00241D0A" w:rsidRDefault="00000000">
            <w:r>
              <w:t>Settimana 4</w:t>
            </w:r>
          </w:p>
        </w:tc>
      </w:tr>
    </w:tbl>
    <w:p w14:paraId="4ED5716E" w14:textId="77777777" w:rsidR="00241D0A" w:rsidRDefault="00000000">
      <w:r>
        <w:br w:type="page"/>
      </w:r>
    </w:p>
    <w:p w14:paraId="6D6D6C63" w14:textId="77777777" w:rsidR="00241D0A" w:rsidRDefault="00000000">
      <w:pPr>
        <w:pStyle w:val="Titolo1"/>
      </w:pPr>
      <w:r>
        <w:lastRenderedPageBreak/>
        <w:t>4. Offerta Economica</w:t>
      </w:r>
    </w:p>
    <w:p w14:paraId="19E41398" w14:textId="77777777" w:rsidR="00241D0A" w:rsidRDefault="00000000">
      <w:r>
        <w:t xml:space="preserve">L'offerta è strutturata per fornire una soluzione completa e definitiva. I costi si dividono in costi di Start-up (Una Tantum) e </w:t>
      </w:r>
      <w:proofErr w:type="spellStart"/>
      <w:r>
        <w:t>costi</w:t>
      </w:r>
      <w:proofErr w:type="spellEnd"/>
      <w:r>
        <w:t xml:space="preserve"> </w:t>
      </w:r>
      <w:proofErr w:type="spellStart"/>
      <w:r>
        <w:t>operativi</w:t>
      </w:r>
      <w:proofErr w:type="spellEnd"/>
      <w:r>
        <w:t xml:space="preserve"> di </w:t>
      </w:r>
      <w:proofErr w:type="spellStart"/>
      <w:r>
        <w:t>servizio</w:t>
      </w:r>
      <w:proofErr w:type="spellEnd"/>
      <w:r>
        <w:t xml:space="preserve"> (Canone </w:t>
      </w:r>
      <w:proofErr w:type="spellStart"/>
      <w:r>
        <w:t>Ricorrente</w:t>
      </w:r>
      <w:proofErr w:type="spellEnd"/>
      <w:r>
        <w:t>).</w:t>
      </w:r>
    </w:p>
    <w:p w14:paraId="142495E9" w14:textId="314B9ABB" w:rsidR="00B14209" w:rsidRDefault="00B14209" w:rsidP="00B14209">
      <w:pPr>
        <w:pStyle w:val="Titolo2"/>
      </w:pPr>
      <w:r>
        <w:t xml:space="preserve">Costi di </w:t>
      </w:r>
      <w:proofErr w:type="spellStart"/>
      <w:r>
        <w:t>Avvio</w:t>
      </w:r>
      <w:proofErr w:type="spellEnd"/>
    </w:p>
    <w:tbl>
      <w:tblPr>
        <w:tblStyle w:val="Grigliatabella"/>
        <w:tblW w:w="0" w:type="auto"/>
        <w:tblLook w:val="04A0" w:firstRow="1" w:lastRow="0" w:firstColumn="1" w:lastColumn="0" w:noHBand="0" w:noVBand="1"/>
      </w:tblPr>
      <w:tblGrid>
        <w:gridCol w:w="2880"/>
        <w:gridCol w:w="2880"/>
        <w:gridCol w:w="2880"/>
      </w:tblGrid>
      <w:tr w:rsidR="00241D0A" w14:paraId="6E3F0D38" w14:textId="77777777">
        <w:tc>
          <w:tcPr>
            <w:tcW w:w="2880" w:type="dxa"/>
          </w:tcPr>
          <w:p w14:paraId="5DD06AFC" w14:textId="77777777" w:rsidR="00241D0A" w:rsidRDefault="00000000">
            <w:r>
              <w:rPr>
                <w:b/>
                <w:sz w:val="26"/>
              </w:rPr>
              <w:t>Voce di Costo</w:t>
            </w:r>
          </w:p>
        </w:tc>
        <w:tc>
          <w:tcPr>
            <w:tcW w:w="2880" w:type="dxa"/>
          </w:tcPr>
          <w:p w14:paraId="1FA52B4D" w14:textId="77777777" w:rsidR="00241D0A" w:rsidRDefault="00000000">
            <w:r>
              <w:rPr>
                <w:b/>
                <w:sz w:val="26"/>
              </w:rPr>
              <w:t>Dettaglio Tecnico</w:t>
            </w:r>
          </w:p>
        </w:tc>
        <w:tc>
          <w:tcPr>
            <w:tcW w:w="2880" w:type="dxa"/>
          </w:tcPr>
          <w:p w14:paraId="1E7AF614" w14:textId="77777777" w:rsidR="00241D0A" w:rsidRDefault="00000000">
            <w:r>
              <w:rPr>
                <w:b/>
                <w:sz w:val="26"/>
              </w:rPr>
              <w:t>Valore Economico</w:t>
            </w:r>
          </w:p>
        </w:tc>
      </w:tr>
      <w:tr w:rsidR="00241D0A" w14:paraId="4FE92B93" w14:textId="77777777">
        <w:tc>
          <w:tcPr>
            <w:tcW w:w="2880" w:type="dxa"/>
          </w:tcPr>
          <w:p w14:paraId="15B40482" w14:textId="77777777" w:rsidR="00241D0A" w:rsidRDefault="00000000">
            <w:r>
              <w:rPr>
                <w:b/>
              </w:rPr>
              <w:t>SETUP &amp; ONBOARDING</w:t>
            </w:r>
          </w:p>
        </w:tc>
        <w:tc>
          <w:tcPr>
            <w:tcW w:w="2880" w:type="dxa"/>
          </w:tcPr>
          <w:p w14:paraId="361D9AE9" w14:textId="77777777" w:rsidR="00241D0A" w:rsidRDefault="00000000">
            <w:r>
              <w:t>Installazione piattaforma, configurazione ambiente, importazione dati massiva, configurazione geofences, setup policy di sicurezza.</w:t>
            </w:r>
          </w:p>
        </w:tc>
        <w:tc>
          <w:tcPr>
            <w:tcW w:w="2880" w:type="dxa"/>
          </w:tcPr>
          <w:p w14:paraId="28CCB284" w14:textId="4AC0ED68" w:rsidR="00241D0A" w:rsidRDefault="00000000">
            <w:r>
              <w:t>€ 1.</w:t>
            </w:r>
            <w:r w:rsidR="003F24BB">
              <w:t>8</w:t>
            </w:r>
            <w:r>
              <w:t>00,00 (</w:t>
            </w:r>
            <w:proofErr w:type="spellStart"/>
            <w:r>
              <w:t>una</w:t>
            </w:r>
            <w:proofErr w:type="spellEnd"/>
            <w:r>
              <w:t xml:space="preserve"> tantum)</w:t>
            </w:r>
          </w:p>
        </w:tc>
      </w:tr>
      <w:tr w:rsidR="00241D0A" w14:paraId="00001BC4" w14:textId="77777777">
        <w:tc>
          <w:tcPr>
            <w:tcW w:w="2880" w:type="dxa"/>
          </w:tcPr>
          <w:p w14:paraId="3F397407" w14:textId="77777777" w:rsidR="00241D0A" w:rsidRDefault="00000000">
            <w:r>
              <w:rPr>
                <w:b/>
              </w:rPr>
              <w:t>CANONE MAINTENANCE &amp; CLOUD</w:t>
            </w:r>
          </w:p>
        </w:tc>
        <w:tc>
          <w:tcPr>
            <w:tcW w:w="2880" w:type="dxa"/>
          </w:tcPr>
          <w:p w14:paraId="1A251147" w14:textId="5DC5DEFE" w:rsidR="00241D0A" w:rsidRDefault="00000000">
            <w:r>
              <w:t xml:space="preserve">Include: Manutenzione server remota, aggiornamenti software evolutivi, </w:t>
            </w:r>
            <w:proofErr w:type="spellStart"/>
            <w:r>
              <w:t>sistema</w:t>
            </w:r>
            <w:proofErr w:type="spellEnd"/>
            <w:r>
              <w:t xml:space="preserve"> di backup </w:t>
            </w:r>
            <w:proofErr w:type="spellStart"/>
            <w:r>
              <w:t>automatico</w:t>
            </w:r>
            <w:proofErr w:type="spellEnd"/>
            <w:r>
              <w:t xml:space="preserve"> </w:t>
            </w:r>
            <w:proofErr w:type="spellStart"/>
            <w:r>
              <w:t>giornaliero</w:t>
            </w:r>
            <w:proofErr w:type="spellEnd"/>
            <w:r>
              <w:t xml:space="preserve">, </w:t>
            </w:r>
            <w:proofErr w:type="spellStart"/>
            <w:r>
              <w:t>assistenza</w:t>
            </w:r>
            <w:proofErr w:type="spellEnd"/>
            <w:r>
              <w:t xml:space="preserve"> </w:t>
            </w:r>
            <w:proofErr w:type="spellStart"/>
            <w:r>
              <w:t>tecnica</w:t>
            </w:r>
            <w:proofErr w:type="spellEnd"/>
            <w:r>
              <w:t xml:space="preserve"> </w:t>
            </w:r>
            <w:proofErr w:type="spellStart"/>
            <w:r>
              <w:t>prioritaria</w:t>
            </w:r>
            <w:proofErr w:type="spellEnd"/>
            <w:r w:rsidR="001F798C">
              <w:t xml:space="preserve"> via email</w:t>
            </w:r>
            <w:r>
              <w:t>.</w:t>
            </w:r>
          </w:p>
        </w:tc>
        <w:tc>
          <w:tcPr>
            <w:tcW w:w="2880" w:type="dxa"/>
          </w:tcPr>
          <w:p w14:paraId="1B149761" w14:textId="42ABC431" w:rsidR="00241D0A" w:rsidRDefault="00000000">
            <w:r>
              <w:t xml:space="preserve">€ </w:t>
            </w:r>
            <w:r w:rsidR="009F2000">
              <w:t>9</w:t>
            </w:r>
            <w:r>
              <w:t>0,00 / mese</w:t>
            </w:r>
          </w:p>
        </w:tc>
      </w:tr>
      <w:tr w:rsidR="00241D0A" w14:paraId="0C50A262" w14:textId="77777777">
        <w:tc>
          <w:tcPr>
            <w:tcW w:w="2880" w:type="dxa"/>
          </w:tcPr>
          <w:p w14:paraId="1F35D22C" w14:textId="77777777" w:rsidR="00241D0A" w:rsidRDefault="00000000">
            <w:r>
              <w:rPr>
                <w:b/>
              </w:rPr>
              <w:t>SERVIZIO TELEMETRIA (Canone Veicolo)</w:t>
            </w:r>
          </w:p>
        </w:tc>
        <w:tc>
          <w:tcPr>
            <w:tcW w:w="2880" w:type="dxa"/>
          </w:tcPr>
          <w:p w14:paraId="6ECC9CA7" w14:textId="6A0DFF6B" w:rsidR="00241D0A" w:rsidRDefault="00000000">
            <w:proofErr w:type="gramStart"/>
            <w:r>
              <w:t>Include</w:t>
            </w:r>
            <w:proofErr w:type="gramEnd"/>
            <w:r>
              <w:t xml:space="preserve">: storage </w:t>
            </w:r>
            <w:proofErr w:type="spellStart"/>
            <w:r>
              <w:t>dati</w:t>
            </w:r>
            <w:proofErr w:type="spellEnd"/>
            <w:r>
              <w:t xml:space="preserve"> </w:t>
            </w:r>
            <w:proofErr w:type="spellStart"/>
            <w:r>
              <w:t>illimitato</w:t>
            </w:r>
            <w:proofErr w:type="spellEnd"/>
            <w:r>
              <w:t xml:space="preserve"> </w:t>
            </w:r>
            <w:proofErr w:type="spellStart"/>
            <w:r>
              <w:t>su</w:t>
            </w:r>
            <w:proofErr w:type="spellEnd"/>
            <w:r>
              <w:t xml:space="preserve"> server, </w:t>
            </w:r>
            <w:proofErr w:type="spellStart"/>
            <w:r>
              <w:t>licenze</w:t>
            </w:r>
            <w:proofErr w:type="spellEnd"/>
            <w:r>
              <w:t xml:space="preserve"> API </w:t>
            </w:r>
            <w:r w:rsidR="008340A1">
              <w:t>TIBERIADE</w:t>
            </w:r>
            <w:r>
              <w:t>.</w:t>
            </w:r>
          </w:p>
        </w:tc>
        <w:tc>
          <w:tcPr>
            <w:tcW w:w="2880" w:type="dxa"/>
          </w:tcPr>
          <w:p w14:paraId="3AA2A2E9" w14:textId="2A02E0CE" w:rsidR="00241D0A" w:rsidRPr="009F2000" w:rsidRDefault="00000000">
            <w:pPr>
              <w:rPr>
                <w:strike/>
              </w:rPr>
            </w:pPr>
            <w:r w:rsidRPr="009F2000">
              <w:rPr>
                <w:strike/>
              </w:rPr>
              <w:t xml:space="preserve">€ 12,00 / mese / </w:t>
            </w:r>
            <w:proofErr w:type="spellStart"/>
            <w:r w:rsidRPr="009F2000">
              <w:rPr>
                <w:strike/>
              </w:rPr>
              <w:t>veicolo</w:t>
            </w:r>
            <w:proofErr w:type="spellEnd"/>
            <w:r w:rsidR="009F2000">
              <w:rPr>
                <w:strike/>
              </w:rPr>
              <w:br/>
            </w:r>
            <w:r w:rsidR="009F2000" w:rsidRPr="009F2000">
              <w:t>GRATIS</w:t>
            </w:r>
          </w:p>
        </w:tc>
      </w:tr>
    </w:tbl>
    <w:p w14:paraId="76C92F47" w14:textId="31883DFC" w:rsidR="00B14209" w:rsidRDefault="00B14209" w:rsidP="00B14209">
      <w:pPr>
        <w:pStyle w:val="Titolo2"/>
      </w:pPr>
      <w:r>
        <w:t xml:space="preserve">Costi a </w:t>
      </w:r>
      <w:proofErr w:type="spellStart"/>
      <w:r>
        <w:t>carico</w:t>
      </w:r>
      <w:proofErr w:type="spellEnd"/>
      <w:r>
        <w:t xml:space="preserve"> del </w:t>
      </w:r>
      <w:proofErr w:type="spellStart"/>
      <w:r>
        <w:t>Cliente</w:t>
      </w:r>
      <w:proofErr w:type="spellEnd"/>
    </w:p>
    <w:tbl>
      <w:tblPr>
        <w:tblStyle w:val="Grigliatabella"/>
        <w:tblW w:w="0" w:type="auto"/>
        <w:tblLook w:val="04A0" w:firstRow="1" w:lastRow="0" w:firstColumn="1" w:lastColumn="0" w:noHBand="0" w:noVBand="1"/>
      </w:tblPr>
      <w:tblGrid>
        <w:gridCol w:w="2880"/>
        <w:gridCol w:w="2880"/>
        <w:gridCol w:w="2880"/>
      </w:tblGrid>
      <w:tr w:rsidR="00B14209" w14:paraId="4575256A" w14:textId="77777777" w:rsidTr="00A10E1A">
        <w:tc>
          <w:tcPr>
            <w:tcW w:w="2880" w:type="dxa"/>
          </w:tcPr>
          <w:p w14:paraId="32A4E54A" w14:textId="77777777" w:rsidR="00B14209" w:rsidRDefault="00B14209" w:rsidP="00A10E1A">
            <w:r>
              <w:rPr>
                <w:b/>
                <w:sz w:val="26"/>
              </w:rPr>
              <w:t>Voce di Costo</w:t>
            </w:r>
          </w:p>
        </w:tc>
        <w:tc>
          <w:tcPr>
            <w:tcW w:w="2880" w:type="dxa"/>
          </w:tcPr>
          <w:p w14:paraId="7AFD2910" w14:textId="77777777" w:rsidR="00B14209" w:rsidRDefault="00B14209" w:rsidP="00A10E1A">
            <w:proofErr w:type="spellStart"/>
            <w:r>
              <w:rPr>
                <w:b/>
                <w:sz w:val="26"/>
              </w:rPr>
              <w:t>Dettaglio</w:t>
            </w:r>
            <w:proofErr w:type="spellEnd"/>
            <w:r>
              <w:rPr>
                <w:b/>
                <w:sz w:val="26"/>
              </w:rPr>
              <w:t xml:space="preserve"> </w:t>
            </w:r>
            <w:proofErr w:type="spellStart"/>
            <w:r>
              <w:rPr>
                <w:b/>
                <w:sz w:val="26"/>
              </w:rPr>
              <w:t>Tecnico</w:t>
            </w:r>
            <w:proofErr w:type="spellEnd"/>
          </w:p>
        </w:tc>
        <w:tc>
          <w:tcPr>
            <w:tcW w:w="2880" w:type="dxa"/>
          </w:tcPr>
          <w:p w14:paraId="5D1D3B34" w14:textId="77777777" w:rsidR="00B14209" w:rsidRDefault="00B14209" w:rsidP="00A10E1A">
            <w:r>
              <w:rPr>
                <w:b/>
                <w:sz w:val="26"/>
              </w:rPr>
              <w:t xml:space="preserve">Valore </w:t>
            </w:r>
            <w:proofErr w:type="spellStart"/>
            <w:r>
              <w:rPr>
                <w:b/>
                <w:sz w:val="26"/>
              </w:rPr>
              <w:t>Economico</w:t>
            </w:r>
            <w:proofErr w:type="spellEnd"/>
          </w:p>
        </w:tc>
      </w:tr>
      <w:tr w:rsidR="00B14209" w14:paraId="5A174395" w14:textId="77777777" w:rsidTr="00A10E1A">
        <w:tc>
          <w:tcPr>
            <w:tcW w:w="2880" w:type="dxa"/>
          </w:tcPr>
          <w:p w14:paraId="49715D91" w14:textId="77777777" w:rsidR="00B14209" w:rsidRDefault="00B14209" w:rsidP="00A10E1A">
            <w:r>
              <w:rPr>
                <w:b/>
              </w:rPr>
              <w:t>HARDWARE GPS (</w:t>
            </w:r>
            <w:proofErr w:type="spellStart"/>
            <w:r>
              <w:rPr>
                <w:b/>
              </w:rPr>
              <w:t>Opzionale</w:t>
            </w:r>
            <w:proofErr w:type="spellEnd"/>
            <w:r>
              <w:rPr>
                <w:b/>
              </w:rPr>
              <w:t>)</w:t>
            </w:r>
          </w:p>
        </w:tc>
        <w:tc>
          <w:tcPr>
            <w:tcW w:w="2880" w:type="dxa"/>
          </w:tcPr>
          <w:p w14:paraId="1D1F69CE" w14:textId="75775158" w:rsidR="00B14209" w:rsidRDefault="00B14209" w:rsidP="00A10E1A">
            <w:r>
              <w:t xml:space="preserve">Tracker </w:t>
            </w:r>
            <w:proofErr w:type="spellStart"/>
            <w:r>
              <w:t>Teltonika</w:t>
            </w:r>
            <w:proofErr w:type="spellEnd"/>
            <w:r>
              <w:t xml:space="preserve"> FMB920/140 (4G/LTE), </w:t>
            </w:r>
          </w:p>
        </w:tc>
        <w:tc>
          <w:tcPr>
            <w:tcW w:w="2880" w:type="dxa"/>
          </w:tcPr>
          <w:p w14:paraId="592ACD6A" w14:textId="77777777" w:rsidR="00B14209" w:rsidRDefault="00B14209" w:rsidP="00A10E1A">
            <w:r>
              <w:t>€ 50,00 / cad.</w:t>
            </w:r>
          </w:p>
        </w:tc>
      </w:tr>
      <w:tr w:rsidR="00B14209" w14:paraId="22CA19DE" w14:textId="77777777" w:rsidTr="00A10E1A">
        <w:tc>
          <w:tcPr>
            <w:tcW w:w="2880" w:type="dxa"/>
          </w:tcPr>
          <w:p w14:paraId="5AE7D7A4" w14:textId="166EDB17" w:rsidR="00B14209" w:rsidRDefault="00B14209" w:rsidP="00A10E1A">
            <w:pPr>
              <w:rPr>
                <w:b/>
              </w:rPr>
            </w:pPr>
            <w:r>
              <w:rPr>
                <w:b/>
              </w:rPr>
              <w:t>SIM Dati</w:t>
            </w:r>
            <w:r w:rsidR="00A35E6B">
              <w:rPr>
                <w:b/>
              </w:rPr>
              <w:t xml:space="preserve"> (</w:t>
            </w:r>
            <w:proofErr w:type="spellStart"/>
            <w:r w:rsidR="00A35E6B">
              <w:rPr>
                <w:b/>
              </w:rPr>
              <w:t>Opzionale</w:t>
            </w:r>
            <w:proofErr w:type="spellEnd"/>
            <w:r w:rsidR="00A35E6B">
              <w:rPr>
                <w:b/>
              </w:rPr>
              <w:t>)</w:t>
            </w:r>
          </w:p>
        </w:tc>
        <w:tc>
          <w:tcPr>
            <w:tcW w:w="2880" w:type="dxa"/>
          </w:tcPr>
          <w:p w14:paraId="0B489A41" w14:textId="77777777" w:rsidR="00B14209" w:rsidRDefault="00B14209" w:rsidP="00A10E1A"/>
        </w:tc>
        <w:tc>
          <w:tcPr>
            <w:tcW w:w="2880" w:type="dxa"/>
          </w:tcPr>
          <w:p w14:paraId="7B5263C3" w14:textId="7D126957" w:rsidR="00B14209" w:rsidRDefault="00B14209" w:rsidP="00A10E1A">
            <w:r>
              <w:t>4€/mese/</w:t>
            </w:r>
            <w:r w:rsidR="00DB3F2A">
              <w:t>tracker</w:t>
            </w:r>
          </w:p>
        </w:tc>
      </w:tr>
    </w:tbl>
    <w:p w14:paraId="7B381C5C" w14:textId="77777777" w:rsidR="00B14209" w:rsidRPr="00B14209" w:rsidRDefault="00B14209" w:rsidP="00B14209"/>
    <w:p w14:paraId="616F54EF" w14:textId="0D20B13A" w:rsidR="00241D0A" w:rsidRDefault="00B14209" w:rsidP="00B14209">
      <w:pPr>
        <w:pStyle w:val="Titolo2"/>
      </w:pPr>
      <w:r>
        <w:t xml:space="preserve">Costi </w:t>
      </w:r>
      <w:r w:rsidR="00A35E6B">
        <w:t>operative extra</w:t>
      </w:r>
    </w:p>
    <w:tbl>
      <w:tblPr>
        <w:tblStyle w:val="Grigliatabella"/>
        <w:tblW w:w="0" w:type="auto"/>
        <w:tblLook w:val="04A0" w:firstRow="1" w:lastRow="0" w:firstColumn="1" w:lastColumn="0" w:noHBand="0" w:noVBand="1"/>
      </w:tblPr>
      <w:tblGrid>
        <w:gridCol w:w="2880"/>
        <w:gridCol w:w="2880"/>
        <w:gridCol w:w="2880"/>
      </w:tblGrid>
      <w:tr w:rsidR="00B14209" w14:paraId="2379D96E" w14:textId="77777777" w:rsidTr="00A10E1A">
        <w:tc>
          <w:tcPr>
            <w:tcW w:w="2880" w:type="dxa"/>
          </w:tcPr>
          <w:p w14:paraId="4A3554E2" w14:textId="77777777" w:rsidR="00B14209" w:rsidRDefault="00B14209" w:rsidP="00A10E1A">
            <w:r>
              <w:rPr>
                <w:b/>
                <w:sz w:val="26"/>
              </w:rPr>
              <w:t>Voce di Costo</w:t>
            </w:r>
          </w:p>
        </w:tc>
        <w:tc>
          <w:tcPr>
            <w:tcW w:w="2880" w:type="dxa"/>
          </w:tcPr>
          <w:p w14:paraId="7B062C0D" w14:textId="3994E66A" w:rsidR="00B14209" w:rsidRDefault="00B14209" w:rsidP="00A10E1A">
            <w:proofErr w:type="spellStart"/>
            <w:r>
              <w:rPr>
                <w:b/>
                <w:sz w:val="26"/>
              </w:rPr>
              <w:t>Dettaglio</w:t>
            </w:r>
            <w:proofErr w:type="spellEnd"/>
            <w:r>
              <w:rPr>
                <w:b/>
                <w:sz w:val="26"/>
              </w:rPr>
              <w:t xml:space="preserve"> </w:t>
            </w:r>
          </w:p>
        </w:tc>
        <w:tc>
          <w:tcPr>
            <w:tcW w:w="2880" w:type="dxa"/>
          </w:tcPr>
          <w:p w14:paraId="36D4F9A4" w14:textId="77777777" w:rsidR="00B14209" w:rsidRDefault="00B14209" w:rsidP="00A10E1A">
            <w:r>
              <w:rPr>
                <w:b/>
                <w:sz w:val="26"/>
              </w:rPr>
              <w:t xml:space="preserve">Valore </w:t>
            </w:r>
            <w:proofErr w:type="spellStart"/>
            <w:r>
              <w:rPr>
                <w:b/>
                <w:sz w:val="26"/>
              </w:rPr>
              <w:t>Economico</w:t>
            </w:r>
            <w:proofErr w:type="spellEnd"/>
          </w:p>
        </w:tc>
      </w:tr>
      <w:tr w:rsidR="00B14209" w14:paraId="106A40C7" w14:textId="77777777" w:rsidTr="00A10E1A">
        <w:tc>
          <w:tcPr>
            <w:tcW w:w="2880" w:type="dxa"/>
          </w:tcPr>
          <w:p w14:paraId="14970411" w14:textId="53C35524" w:rsidR="00B14209" w:rsidRDefault="00B14209" w:rsidP="00A10E1A">
            <w:proofErr w:type="spellStart"/>
            <w:r>
              <w:rPr>
                <w:b/>
              </w:rPr>
              <w:t>Trasferta</w:t>
            </w:r>
            <w:proofErr w:type="spellEnd"/>
          </w:p>
        </w:tc>
        <w:tc>
          <w:tcPr>
            <w:tcW w:w="2880" w:type="dxa"/>
          </w:tcPr>
          <w:p w14:paraId="0083AF03" w14:textId="68822BE6" w:rsidR="00B14209" w:rsidRDefault="00B14209" w:rsidP="00A10E1A">
            <w:proofErr w:type="spellStart"/>
            <w:r>
              <w:t>Trasporto</w:t>
            </w:r>
            <w:proofErr w:type="spellEnd"/>
            <w:r>
              <w:t xml:space="preserve"> e </w:t>
            </w:r>
            <w:proofErr w:type="spellStart"/>
            <w:r>
              <w:t>Pernottamento</w:t>
            </w:r>
            <w:proofErr w:type="spellEnd"/>
            <w:r w:rsidR="00615CA1">
              <w:t xml:space="preserve"> min 2 gg</w:t>
            </w:r>
          </w:p>
        </w:tc>
        <w:tc>
          <w:tcPr>
            <w:tcW w:w="2880" w:type="dxa"/>
          </w:tcPr>
          <w:p w14:paraId="56DDA75B" w14:textId="217D2E83" w:rsidR="00B14209" w:rsidRDefault="00B14209" w:rsidP="00A10E1A">
            <w:r>
              <w:t xml:space="preserve">€ </w:t>
            </w:r>
            <w:r w:rsidR="00C07A85">
              <w:t>11</w:t>
            </w:r>
            <w:r>
              <w:t>0,00 /</w:t>
            </w:r>
            <w:proofErr w:type="spellStart"/>
            <w:r>
              <w:t>giorno</w:t>
            </w:r>
            <w:proofErr w:type="spellEnd"/>
          </w:p>
        </w:tc>
      </w:tr>
    </w:tbl>
    <w:p w14:paraId="23C15061" w14:textId="77777777" w:rsidR="00B14209" w:rsidRDefault="00B14209"/>
    <w:p w14:paraId="4F2D1704" w14:textId="77777777" w:rsidR="0018232C" w:rsidRDefault="00000000">
      <w:pPr>
        <w:rPr>
          <w:b/>
        </w:rPr>
      </w:pPr>
      <w:proofErr w:type="spellStart"/>
      <w:r>
        <w:rPr>
          <w:b/>
        </w:rPr>
        <w:lastRenderedPageBreak/>
        <w:t>Condizioni</w:t>
      </w:r>
      <w:proofErr w:type="spellEnd"/>
      <w:r>
        <w:rPr>
          <w:b/>
        </w:rPr>
        <w:t xml:space="preserve"> Generali di </w:t>
      </w:r>
      <w:proofErr w:type="spellStart"/>
      <w:r>
        <w:rPr>
          <w:b/>
        </w:rPr>
        <w:t>Fornitura</w:t>
      </w:r>
      <w:proofErr w:type="spellEnd"/>
      <w:r>
        <w:rPr>
          <w:b/>
        </w:rPr>
        <w:t>:</w:t>
      </w:r>
    </w:p>
    <w:p w14:paraId="7FDBC057" w14:textId="77777777" w:rsidR="0018232C" w:rsidRDefault="0018232C" w:rsidP="0018232C">
      <w:pPr>
        <w:pStyle w:val="Paragrafoelenco"/>
        <w:numPr>
          <w:ilvl w:val="0"/>
          <w:numId w:val="13"/>
        </w:numPr>
      </w:pPr>
      <w:proofErr w:type="spellStart"/>
      <w:r>
        <w:t>Disponibilità</w:t>
      </w:r>
      <w:proofErr w:type="spellEnd"/>
      <w:r>
        <w:t xml:space="preserve"> di Internet con </w:t>
      </w:r>
      <w:proofErr w:type="spellStart"/>
      <w:r>
        <w:t>gestione</w:t>
      </w:r>
      <w:proofErr w:type="spellEnd"/>
      <w:r>
        <w:t xml:space="preserve"> del port-forwarding</w:t>
      </w:r>
    </w:p>
    <w:p w14:paraId="4783A79E" w14:textId="77777777" w:rsidR="0018232C" w:rsidRDefault="00000000" w:rsidP="0018232C">
      <w:pPr>
        <w:pStyle w:val="Paragrafoelenco"/>
        <w:numPr>
          <w:ilvl w:val="0"/>
          <w:numId w:val="13"/>
        </w:numPr>
      </w:pPr>
      <w:proofErr w:type="spellStart"/>
      <w:r>
        <w:t>Validità</w:t>
      </w:r>
      <w:proofErr w:type="spellEnd"/>
      <w:r>
        <w:t xml:space="preserve"> </w:t>
      </w:r>
      <w:proofErr w:type="spellStart"/>
      <w:r>
        <w:t>offerta</w:t>
      </w:r>
      <w:proofErr w:type="spellEnd"/>
      <w:r>
        <w:t xml:space="preserve">: 30 </w:t>
      </w:r>
      <w:proofErr w:type="spellStart"/>
      <w:r>
        <w:t>giorni</w:t>
      </w:r>
      <w:proofErr w:type="spellEnd"/>
      <w:r>
        <w:t>.</w:t>
      </w:r>
    </w:p>
    <w:p w14:paraId="6869F076" w14:textId="3F34E704" w:rsidR="0018232C" w:rsidRDefault="00000000" w:rsidP="0018232C">
      <w:pPr>
        <w:pStyle w:val="Paragrafoelenco"/>
        <w:numPr>
          <w:ilvl w:val="0"/>
          <w:numId w:val="13"/>
        </w:numPr>
      </w:pPr>
      <w:r>
        <w:t xml:space="preserve">Tempi di </w:t>
      </w:r>
      <w:proofErr w:type="spellStart"/>
      <w:r>
        <w:t>consegna</w:t>
      </w:r>
      <w:proofErr w:type="spellEnd"/>
      <w:r>
        <w:t xml:space="preserve">: 4 </w:t>
      </w:r>
      <w:proofErr w:type="spellStart"/>
      <w:r>
        <w:t>settimane</w:t>
      </w:r>
      <w:proofErr w:type="spellEnd"/>
      <w:r>
        <w:t xml:space="preserve"> </w:t>
      </w:r>
      <w:proofErr w:type="spellStart"/>
      <w:r>
        <w:t>dalla</w:t>
      </w:r>
      <w:proofErr w:type="spellEnd"/>
      <w:r>
        <w:t xml:space="preserve"> </w:t>
      </w:r>
      <w:proofErr w:type="spellStart"/>
      <w:r>
        <w:t>conferma</w:t>
      </w:r>
      <w:proofErr w:type="spellEnd"/>
      <w:r>
        <w:t xml:space="preserve"> </w:t>
      </w:r>
      <w:proofErr w:type="spellStart"/>
      <w:r>
        <w:t>d'ordine</w:t>
      </w:r>
      <w:proofErr w:type="spellEnd"/>
      <w:r w:rsidR="007129CF">
        <w:t xml:space="preserve"> (con </w:t>
      </w:r>
      <w:proofErr w:type="spellStart"/>
      <w:r w:rsidR="007129CF">
        <w:t>versamento</w:t>
      </w:r>
      <w:proofErr w:type="spellEnd"/>
      <w:r w:rsidR="007129CF">
        <w:t xml:space="preserve"> del 30%)</w:t>
      </w:r>
    </w:p>
    <w:p w14:paraId="6B294D69" w14:textId="433ABB2E" w:rsidR="0018232C" w:rsidRDefault="00000000" w:rsidP="0018232C">
      <w:pPr>
        <w:pStyle w:val="Paragrafoelenco"/>
        <w:numPr>
          <w:ilvl w:val="0"/>
          <w:numId w:val="13"/>
        </w:numPr>
      </w:pPr>
      <w:proofErr w:type="spellStart"/>
      <w:r>
        <w:t>Fatturazione</w:t>
      </w:r>
      <w:proofErr w:type="spellEnd"/>
      <w:r>
        <w:t xml:space="preserve">: </w:t>
      </w:r>
      <w:proofErr w:type="spellStart"/>
      <w:r>
        <w:t>Canoni</w:t>
      </w:r>
      <w:proofErr w:type="spellEnd"/>
      <w:r>
        <w:t xml:space="preserve"> </w:t>
      </w:r>
      <w:proofErr w:type="spellStart"/>
      <w:r>
        <w:t>trimestrali</w:t>
      </w:r>
      <w:proofErr w:type="spellEnd"/>
      <w:r>
        <w:t xml:space="preserve"> </w:t>
      </w:r>
      <w:proofErr w:type="spellStart"/>
      <w:r>
        <w:t>anticipati</w:t>
      </w:r>
      <w:proofErr w:type="spellEnd"/>
      <w:r>
        <w:t>.</w:t>
      </w:r>
    </w:p>
    <w:p w14:paraId="1E0D8C96" w14:textId="64DB0645" w:rsidR="0018232C" w:rsidRDefault="0018232C" w:rsidP="0018232C">
      <w:pPr>
        <w:pStyle w:val="Paragrafoelenco"/>
        <w:numPr>
          <w:ilvl w:val="0"/>
          <w:numId w:val="13"/>
        </w:numPr>
      </w:pPr>
      <w:proofErr w:type="spellStart"/>
      <w:r>
        <w:t>Durata</w:t>
      </w:r>
      <w:proofErr w:type="spellEnd"/>
      <w:r>
        <w:t xml:space="preserve"> minima </w:t>
      </w:r>
      <w:proofErr w:type="spellStart"/>
      <w:r>
        <w:t>contrattuale</w:t>
      </w:r>
      <w:proofErr w:type="spellEnd"/>
      <w:r w:rsidR="00615CA1">
        <w:t>:</w:t>
      </w:r>
      <w:r>
        <w:t xml:space="preserve"> 12 </w:t>
      </w:r>
      <w:proofErr w:type="spellStart"/>
      <w:r>
        <w:t>mesi</w:t>
      </w:r>
      <w:proofErr w:type="spellEnd"/>
    </w:p>
    <w:p w14:paraId="16A49195" w14:textId="77777777" w:rsidR="00241D0A" w:rsidRDefault="00241D0A"/>
    <w:p w14:paraId="4271BDE5" w14:textId="77777777" w:rsidR="00241D0A" w:rsidRDefault="00241D0A"/>
    <w:p w14:paraId="208EDFF2" w14:textId="77777777" w:rsidR="00241D0A" w:rsidRDefault="00000000">
      <w:r>
        <w:t>____________________________________________________________</w:t>
      </w:r>
    </w:p>
    <w:p w14:paraId="24321404" w14:textId="77777777" w:rsidR="00241D0A" w:rsidRDefault="00000000">
      <w:r>
        <w:t>Per accettazione, Firma e Timbro</w:t>
      </w:r>
    </w:p>
    <w:sectPr w:rsidR="00241D0A" w:rsidSect="00DB3F2A">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65424" w14:textId="77777777" w:rsidR="008202C9" w:rsidRDefault="008202C9" w:rsidP="00DB3F2A">
      <w:pPr>
        <w:spacing w:after="0" w:line="240" w:lineRule="auto"/>
      </w:pPr>
      <w:r>
        <w:separator/>
      </w:r>
    </w:p>
  </w:endnote>
  <w:endnote w:type="continuationSeparator" w:id="0">
    <w:p w14:paraId="1229DF6D" w14:textId="77777777" w:rsidR="008202C9" w:rsidRDefault="008202C9" w:rsidP="00DB3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T Sans Narrow">
    <w:charset w:val="00"/>
    <w:family w:val="swiss"/>
    <w:pitch w:val="variable"/>
    <w:sig w:usb0="A00002EF" w:usb1="5000204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F9BA" w14:textId="77777777" w:rsidR="00DB3F2A" w:rsidRDefault="00DB3F2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503B" w14:textId="7B4230BD" w:rsidR="00DB3F2A" w:rsidRPr="00F05A4E" w:rsidRDefault="00DB3F2A" w:rsidP="00DB3F2A">
    <w:pPr>
      <w:pStyle w:val="Pidipagina"/>
      <w:jc w:val="center"/>
      <w:rPr>
        <w:color w:val="A6A6A6" w:themeColor="background1" w:themeShade="A6"/>
        <w:sz w:val="24"/>
        <w:szCs w:val="24"/>
      </w:rPr>
    </w:pPr>
    <w:r w:rsidRPr="00F05A4E">
      <w:rPr>
        <w:color w:val="A6A6A6" w:themeColor="background1" w:themeShade="A6"/>
        <w:sz w:val="24"/>
        <w:szCs w:val="24"/>
      </w:rPr>
      <w:t>DS Consulting di Daniele Speziale</w:t>
    </w:r>
    <w:r w:rsidR="00856913">
      <w:rPr>
        <w:color w:val="A6A6A6" w:themeColor="background1" w:themeShade="A6"/>
        <w:sz w:val="24"/>
        <w:szCs w:val="24"/>
      </w:rPr>
      <w:t xml:space="preserve"> - </w:t>
    </w:r>
    <w:r w:rsidRPr="00F05A4E">
      <w:rPr>
        <w:color w:val="A6A6A6" w:themeColor="background1" w:themeShade="A6"/>
        <w:sz w:val="24"/>
        <w:szCs w:val="24"/>
      </w:rPr>
      <w:t>via Carlo Arturo Jemolo, 283 – 00156 Roma</w:t>
    </w:r>
    <w:r w:rsidRPr="00F05A4E">
      <w:rPr>
        <w:color w:val="A6A6A6" w:themeColor="background1" w:themeShade="A6"/>
        <w:sz w:val="24"/>
        <w:szCs w:val="24"/>
      </w:rPr>
      <w:br/>
      <w:t>P.IVA: IT15196471005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5B15" w14:textId="77777777" w:rsidR="00DB3F2A" w:rsidRDefault="00DB3F2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2F58" w14:textId="77777777" w:rsidR="008202C9" w:rsidRDefault="008202C9" w:rsidP="00DB3F2A">
      <w:pPr>
        <w:spacing w:after="0" w:line="240" w:lineRule="auto"/>
      </w:pPr>
      <w:r>
        <w:separator/>
      </w:r>
    </w:p>
  </w:footnote>
  <w:footnote w:type="continuationSeparator" w:id="0">
    <w:p w14:paraId="5CCD0933" w14:textId="77777777" w:rsidR="008202C9" w:rsidRDefault="008202C9" w:rsidP="00DB3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06F4" w14:textId="77777777" w:rsidR="00DB3F2A" w:rsidRDefault="00DB3F2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054B" w14:textId="55A472EA" w:rsidR="00DB3F2A" w:rsidRPr="00CF3D77" w:rsidRDefault="00CF3D77" w:rsidP="00CF3D77">
    <w:pPr>
      <w:jc w:val="right"/>
      <w:rPr>
        <w:color w:val="D9D9D9" w:themeColor="background1" w:themeShade="D9"/>
        <w:sz w:val="24"/>
        <w:szCs w:val="24"/>
      </w:rPr>
    </w:pPr>
    <w:proofErr w:type="spellStart"/>
    <w:r w:rsidRPr="00CF3D77">
      <w:rPr>
        <w:color w:val="D9D9D9" w:themeColor="background1" w:themeShade="D9"/>
        <w:sz w:val="24"/>
        <w:szCs w:val="24"/>
      </w:rPr>
      <w:t>Offerta</w:t>
    </w:r>
    <w:proofErr w:type="spellEnd"/>
    <w:r w:rsidRPr="00CF3D77">
      <w:rPr>
        <w:color w:val="D9D9D9" w:themeColor="background1" w:themeShade="D9"/>
        <w:sz w:val="24"/>
        <w:szCs w:val="24"/>
      </w:rPr>
      <w:t xml:space="preserve"> </w:t>
    </w:r>
    <w:proofErr w:type="spellStart"/>
    <w:r w:rsidRPr="00CF3D77">
      <w:rPr>
        <w:color w:val="D9D9D9" w:themeColor="background1" w:themeShade="D9"/>
        <w:sz w:val="24"/>
        <w:szCs w:val="24"/>
      </w:rPr>
      <w:t>economica</w:t>
    </w:r>
    <w:proofErr w:type="spellEnd"/>
    <w:r w:rsidRPr="00CF3D77">
      <w:rPr>
        <w:color w:val="D9D9D9" w:themeColor="background1" w:themeShade="D9"/>
        <w:sz w:val="24"/>
        <w:szCs w:val="24"/>
      </w:rPr>
      <w:t xml:space="preserve"> per </w:t>
    </w:r>
    <w:proofErr w:type="spellStart"/>
    <w:r w:rsidRPr="00CF3D77">
      <w:rPr>
        <w:color w:val="D9D9D9" w:themeColor="background1" w:themeShade="D9"/>
        <w:sz w:val="24"/>
        <w:szCs w:val="24"/>
      </w:rPr>
      <w:t>Piattaforma</w:t>
    </w:r>
    <w:proofErr w:type="spellEnd"/>
    <w:r w:rsidRPr="00CF3D77">
      <w:rPr>
        <w:color w:val="D9D9D9" w:themeColor="background1" w:themeShade="D9"/>
        <w:sz w:val="24"/>
        <w:szCs w:val="24"/>
      </w:rPr>
      <w:t xml:space="preserve"> Impulse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1843" w14:textId="77777777" w:rsidR="00DB3F2A" w:rsidRDefault="00DB3F2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9361B87"/>
    <w:multiLevelType w:val="hybridMultilevel"/>
    <w:tmpl w:val="A6884734"/>
    <w:lvl w:ilvl="0" w:tplc="72B645A0">
      <w:numFmt w:val="bullet"/>
      <w:lvlText w:val="-"/>
      <w:lvlJc w:val="left"/>
      <w:pPr>
        <w:ind w:left="1080" w:hanging="360"/>
      </w:pPr>
      <w:rPr>
        <w:rFonts w:ascii="PT Sans Narrow" w:eastAsiaTheme="minorEastAsia" w:hAnsi="PT Sans Narrow"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09C44BD1"/>
    <w:multiLevelType w:val="hybridMultilevel"/>
    <w:tmpl w:val="8F646D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C500F9A"/>
    <w:multiLevelType w:val="hybridMultilevel"/>
    <w:tmpl w:val="874AA910"/>
    <w:lvl w:ilvl="0" w:tplc="72B645A0">
      <w:numFmt w:val="bullet"/>
      <w:lvlText w:val="-"/>
      <w:lvlJc w:val="left"/>
      <w:pPr>
        <w:ind w:left="720" w:hanging="360"/>
      </w:pPr>
      <w:rPr>
        <w:rFonts w:ascii="PT Sans Narrow" w:eastAsiaTheme="minorEastAsia" w:hAnsi="PT Sans Narrow"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BF12100"/>
    <w:multiLevelType w:val="hybridMultilevel"/>
    <w:tmpl w:val="6400AE4E"/>
    <w:lvl w:ilvl="0" w:tplc="72B645A0">
      <w:numFmt w:val="bullet"/>
      <w:lvlText w:val="-"/>
      <w:lvlJc w:val="left"/>
      <w:pPr>
        <w:ind w:left="360" w:hanging="360"/>
      </w:pPr>
      <w:rPr>
        <w:rFonts w:ascii="PT Sans Narrow" w:eastAsiaTheme="minorEastAsia" w:hAnsi="PT Sans Narrow"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783571826">
    <w:abstractNumId w:val="8"/>
  </w:num>
  <w:num w:numId="2" w16cid:durableId="611977700">
    <w:abstractNumId w:val="6"/>
  </w:num>
  <w:num w:numId="3" w16cid:durableId="41372482">
    <w:abstractNumId w:val="5"/>
  </w:num>
  <w:num w:numId="4" w16cid:durableId="449739191">
    <w:abstractNumId w:val="4"/>
  </w:num>
  <w:num w:numId="5" w16cid:durableId="1137258872">
    <w:abstractNumId w:val="7"/>
  </w:num>
  <w:num w:numId="6" w16cid:durableId="1398479594">
    <w:abstractNumId w:val="3"/>
  </w:num>
  <w:num w:numId="7" w16cid:durableId="1455753613">
    <w:abstractNumId w:val="2"/>
  </w:num>
  <w:num w:numId="8" w16cid:durableId="442530254">
    <w:abstractNumId w:val="1"/>
  </w:num>
  <w:num w:numId="9" w16cid:durableId="1093480004">
    <w:abstractNumId w:val="0"/>
  </w:num>
  <w:num w:numId="10" w16cid:durableId="1655917506">
    <w:abstractNumId w:val="10"/>
  </w:num>
  <w:num w:numId="11" w16cid:durableId="540943550">
    <w:abstractNumId w:val="11"/>
  </w:num>
  <w:num w:numId="12" w16cid:durableId="1916158793">
    <w:abstractNumId w:val="9"/>
  </w:num>
  <w:num w:numId="13" w16cid:durableId="2100253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5A"/>
    <w:rsid w:val="00141ECB"/>
    <w:rsid w:val="0015074B"/>
    <w:rsid w:val="0018232C"/>
    <w:rsid w:val="001F798C"/>
    <w:rsid w:val="00241D0A"/>
    <w:rsid w:val="0029639D"/>
    <w:rsid w:val="00326F90"/>
    <w:rsid w:val="0036462F"/>
    <w:rsid w:val="00386FEA"/>
    <w:rsid w:val="003F24BB"/>
    <w:rsid w:val="0041663A"/>
    <w:rsid w:val="00615CA1"/>
    <w:rsid w:val="007129CF"/>
    <w:rsid w:val="008202C9"/>
    <w:rsid w:val="008340A1"/>
    <w:rsid w:val="00856913"/>
    <w:rsid w:val="008A24F4"/>
    <w:rsid w:val="009F2000"/>
    <w:rsid w:val="00A35E6B"/>
    <w:rsid w:val="00AA1D8D"/>
    <w:rsid w:val="00AC4FED"/>
    <w:rsid w:val="00B14209"/>
    <w:rsid w:val="00B4301F"/>
    <w:rsid w:val="00B47730"/>
    <w:rsid w:val="00B90207"/>
    <w:rsid w:val="00C07A85"/>
    <w:rsid w:val="00CB0664"/>
    <w:rsid w:val="00CE2540"/>
    <w:rsid w:val="00CF3D77"/>
    <w:rsid w:val="00DB3F2A"/>
    <w:rsid w:val="00DD4CE8"/>
    <w:rsid w:val="00EE5CA6"/>
    <w:rsid w:val="00F05A4E"/>
    <w:rsid w:val="00FB21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3FAE8A"/>
  <w14:defaultImageDpi w14:val="300"/>
  <w15:docId w15:val="{6EDA166C-C389-4CA8-A3BB-625E229F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C4FED"/>
    <w:rPr>
      <w:rFonts w:ascii="PT Sans Narrow" w:hAnsi="PT Sans Narrow"/>
      <w:sz w:val="28"/>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003366"/>
      <w:sz w:val="32"/>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874</Words>
  <Characters>4987</Characters>
  <Application>Microsoft Office Word</Application>
  <DocSecurity>0</DocSecurity>
  <Lines>41</Lines>
  <Paragraphs>11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Speziale Daniele (Guest)</cp:lastModifiedBy>
  <cp:revision>12</cp:revision>
  <cp:lastPrinted>2026-01-12T10:54:00Z</cp:lastPrinted>
  <dcterms:created xsi:type="dcterms:W3CDTF">2026-01-07T10:34:00Z</dcterms:created>
  <dcterms:modified xsi:type="dcterms:W3CDTF">2026-01-12T10:55:00Z</dcterms:modified>
  <cp:category/>
</cp:coreProperties>
</file>