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B971" w14:textId="60D2707B" w:rsidR="00DD0340" w:rsidRDefault="00DD03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Analysis:</w:t>
      </w:r>
    </w:p>
    <w:p w14:paraId="0BD8C133" w14:textId="77777777" w:rsidR="00DD0340" w:rsidRDefault="00DD0340">
      <w:pPr>
        <w:rPr>
          <w:rFonts w:ascii="Arial" w:hAnsi="Arial" w:cs="Arial"/>
          <w:sz w:val="28"/>
          <w:szCs w:val="28"/>
        </w:rPr>
      </w:pPr>
    </w:p>
    <w:p w14:paraId="4B32E1C2" w14:textId="77777777" w:rsidR="00DD0340" w:rsidRDefault="00DD0340">
      <w:pPr>
        <w:rPr>
          <w:rFonts w:ascii="Arial" w:hAnsi="Arial" w:cs="Arial"/>
          <w:sz w:val="28"/>
          <w:szCs w:val="28"/>
        </w:rPr>
      </w:pPr>
    </w:p>
    <w:p w14:paraId="2A6BB11F" w14:textId="69332C7B" w:rsidR="00DD0340" w:rsidRDefault="00DD03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this analysis, we inquire about the performance of the </w:t>
      </w:r>
      <w:proofErr w:type="spellStart"/>
      <w:r>
        <w:rPr>
          <w:rFonts w:ascii="Arial" w:hAnsi="Arial" w:cs="Arial"/>
          <w:sz w:val="28"/>
          <w:szCs w:val="28"/>
        </w:rPr>
        <w:t>Pycity</w:t>
      </w:r>
      <w:proofErr w:type="spellEnd"/>
      <w:r>
        <w:rPr>
          <w:rFonts w:ascii="Arial" w:hAnsi="Arial" w:cs="Arial"/>
          <w:sz w:val="28"/>
          <w:szCs w:val="28"/>
        </w:rPr>
        <w:t xml:space="preserve"> schools district based on different measures like; average math and reading scores, passing rates of both fields, and overall passing rates.</w:t>
      </w:r>
    </w:p>
    <w:p w14:paraId="527530B5" w14:textId="3EAB35B7" w:rsidR="00DD0340" w:rsidRDefault="00DD03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Also factors such as spending per student, school size, and school type were analyzed </w:t>
      </w:r>
      <w:proofErr w:type="gramStart"/>
      <w:r>
        <w:rPr>
          <w:rFonts w:ascii="Arial" w:hAnsi="Arial" w:cs="Arial"/>
          <w:sz w:val="28"/>
          <w:szCs w:val="28"/>
        </w:rPr>
        <w:t>in order to</w:t>
      </w:r>
      <w:proofErr w:type="gramEnd"/>
      <w:r>
        <w:rPr>
          <w:rFonts w:ascii="Arial" w:hAnsi="Arial" w:cs="Arial"/>
          <w:sz w:val="28"/>
          <w:szCs w:val="28"/>
        </w:rPr>
        <w:t xml:space="preserve"> determine a correlation with the school performance.</w:t>
      </w:r>
    </w:p>
    <w:p w14:paraId="1AAEAF50" w14:textId="77777777" w:rsidR="00DD0340" w:rsidRDefault="00DD0340">
      <w:pPr>
        <w:rPr>
          <w:rFonts w:ascii="Arial" w:hAnsi="Arial" w:cs="Arial"/>
          <w:sz w:val="28"/>
          <w:szCs w:val="28"/>
        </w:rPr>
      </w:pPr>
    </w:p>
    <w:p w14:paraId="1CF20480" w14:textId="306E4C09" w:rsidR="00DD0340" w:rsidRDefault="00DD03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Conclusions</w:t>
      </w:r>
    </w:p>
    <w:p w14:paraId="30C99624" w14:textId="77777777" w:rsidR="00DD0340" w:rsidRDefault="00DD0340">
      <w:pPr>
        <w:rPr>
          <w:rFonts w:ascii="Arial" w:hAnsi="Arial" w:cs="Arial"/>
          <w:sz w:val="28"/>
          <w:szCs w:val="28"/>
        </w:rPr>
      </w:pPr>
    </w:p>
    <w:p w14:paraId="31F25614" w14:textId="79D64BAC" w:rsidR="00DD0340" w:rsidRDefault="00DD0340" w:rsidP="00DD034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D0340">
        <w:rPr>
          <w:rFonts w:ascii="Arial" w:hAnsi="Arial" w:cs="Arial"/>
        </w:rPr>
        <w:t xml:space="preserve"> </w:t>
      </w:r>
      <w:r w:rsidRPr="00DD0340">
        <w:rPr>
          <w:rFonts w:ascii="Arial" w:hAnsi="Arial" w:cs="Arial"/>
          <w:sz w:val="28"/>
          <w:szCs w:val="28"/>
        </w:rPr>
        <w:t xml:space="preserve">The analysis showed </w:t>
      </w:r>
      <w:r>
        <w:rPr>
          <w:rFonts w:ascii="Arial" w:hAnsi="Arial" w:cs="Arial"/>
          <w:sz w:val="28"/>
          <w:szCs w:val="28"/>
        </w:rPr>
        <w:t>a clear connection between school spending/academic performance. The data showed that schools with higher budget have a higher math and reading scores, as well as passing rates.</w:t>
      </w:r>
    </w:p>
    <w:p w14:paraId="095B8F7D" w14:textId="56F4E0C6" w:rsidR="00DD0340" w:rsidRPr="00DD0340" w:rsidRDefault="00DD0340" w:rsidP="00DD034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Another significant finding was that school size have a direct role in academic success. Schools with smaller groups clearly outperformed the ones with larger groups, which is a clear indication that smaller schools provide a more personalized studying environment.</w:t>
      </w:r>
    </w:p>
    <w:sectPr w:rsidR="00DD0340" w:rsidRPr="00DD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425D3"/>
    <w:multiLevelType w:val="hybridMultilevel"/>
    <w:tmpl w:val="CFC8E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62E36"/>
    <w:multiLevelType w:val="hybridMultilevel"/>
    <w:tmpl w:val="4476EF0A"/>
    <w:lvl w:ilvl="0" w:tplc="E84C5B2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575859">
    <w:abstractNumId w:val="1"/>
  </w:num>
  <w:num w:numId="2" w16cid:durableId="108357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40"/>
    <w:rsid w:val="003074B6"/>
    <w:rsid w:val="00DD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39EFA"/>
  <w15:chartTrackingRefBased/>
  <w15:docId w15:val="{1EA627AF-6C99-7743-8BA0-955817FF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david.spir@outlook.com</dc:creator>
  <cp:keywords/>
  <dc:description/>
  <cp:lastModifiedBy>david.spir@outlook.com</cp:lastModifiedBy>
  <cp:revision>1</cp:revision>
  <dcterms:created xsi:type="dcterms:W3CDTF">2024-02-20T21:14:00Z</dcterms:created>
  <dcterms:modified xsi:type="dcterms:W3CDTF">2024-02-20T21:26:00Z</dcterms:modified>
</cp:coreProperties>
</file>