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C54" w:rsidRDefault="00E26C54">
      <w:pPr>
        <w:rPr>
          <w:rFonts w:ascii="Arial Bold" w:hAnsi="Arial Bold"/>
          <w:sz w:val="36"/>
          <w:lang w:val="en-US"/>
        </w:rPr>
      </w:pPr>
      <w:r>
        <w:rPr>
          <w:rFonts w:ascii="Arial Bold" w:hAnsi="Arial Bold"/>
          <w:sz w:val="36"/>
          <w:lang w:val="en-US"/>
        </w:rPr>
        <w:t>Category theoretic analysis of hierarchical protein materials and social networks</w:t>
      </w:r>
    </w:p>
    <w:p w:rsidR="00E26C54" w:rsidRDefault="00E26C54">
      <w:pPr>
        <w:spacing w:after="0"/>
        <w:rPr>
          <w:rFonts w:ascii="Times New Roman Italic" w:hAnsi="Times New Roman Italic"/>
          <w:sz w:val="22"/>
          <w:lang w:val="en-US"/>
        </w:rPr>
      </w:pPr>
      <w:r>
        <w:rPr>
          <w:rFonts w:ascii="Times New Roman Italic" w:hAnsi="Times New Roman Italic"/>
          <w:sz w:val="22"/>
          <w:lang w:val="en-US"/>
        </w:rPr>
        <w:t>David I. Spivak</w:t>
      </w:r>
      <w:r>
        <w:rPr>
          <w:rFonts w:ascii="Times New Roman Italic" w:hAnsi="Times New Roman Italic"/>
          <w:sz w:val="22"/>
          <w:vertAlign w:val="superscript"/>
          <w:lang w:val="en-US"/>
        </w:rPr>
        <w:t>1</w:t>
      </w:r>
      <w:r>
        <w:rPr>
          <w:rFonts w:ascii="Times New Roman Italic" w:hAnsi="Times New Roman Italic"/>
          <w:sz w:val="22"/>
          <w:lang w:val="en-US"/>
        </w:rPr>
        <w:t>, Elizabeth Wood</w:t>
      </w:r>
      <w:r>
        <w:rPr>
          <w:rFonts w:ascii="Times New Roman Italic" w:hAnsi="Times New Roman Italic"/>
          <w:sz w:val="22"/>
          <w:vertAlign w:val="superscript"/>
          <w:lang w:val="en-US"/>
        </w:rPr>
        <w:t>2</w:t>
      </w:r>
      <w:r>
        <w:rPr>
          <w:rFonts w:ascii="Times New Roman Italic" w:hAnsi="Times New Roman Italic"/>
          <w:sz w:val="22"/>
          <w:lang w:val="en-US"/>
        </w:rPr>
        <w:t xml:space="preserve"> and Markus J. Buehler</w:t>
      </w:r>
      <w:r>
        <w:rPr>
          <w:rFonts w:ascii="Times New Roman Italic" w:hAnsi="Times New Roman Italic"/>
          <w:sz w:val="22"/>
          <w:vertAlign w:val="superscript"/>
          <w:lang w:val="en-US"/>
        </w:rPr>
        <w:t>2</w:t>
      </w:r>
      <w:proofErr w:type="gramStart"/>
      <w:r>
        <w:rPr>
          <w:rFonts w:ascii="Times New Roman Italic" w:hAnsi="Times New Roman Italic"/>
          <w:sz w:val="22"/>
          <w:vertAlign w:val="superscript"/>
          <w:lang w:val="en-US"/>
        </w:rPr>
        <w:t>,3,4</w:t>
      </w:r>
      <w:proofErr w:type="gramEnd"/>
      <w:r>
        <w:rPr>
          <w:rFonts w:ascii="Times New Roman Italic" w:hAnsi="Times New Roman Italic"/>
          <w:sz w:val="22"/>
          <w:lang w:val="en-US"/>
        </w:rPr>
        <w:t>*</w:t>
      </w:r>
    </w:p>
    <w:p w:rsidR="00D402AF" w:rsidRDefault="00D402AF">
      <w:pPr>
        <w:spacing w:after="0"/>
        <w:rPr>
          <w:rFonts w:ascii="Times New Roman Italic" w:hAnsi="Times New Roman Italic"/>
          <w:sz w:val="22"/>
          <w:vertAlign w:val="superscript"/>
          <w:lang w:val="en-US"/>
        </w:rPr>
      </w:pPr>
    </w:p>
    <w:p w:rsidR="00E26C54" w:rsidRDefault="00E26C54">
      <w:pPr>
        <w:spacing w:after="0"/>
        <w:rPr>
          <w:rFonts w:ascii="Times New Roman Italic" w:hAnsi="Times New Roman Italic"/>
          <w:sz w:val="22"/>
          <w:lang w:val="en-US"/>
        </w:rPr>
      </w:pPr>
      <w:r>
        <w:rPr>
          <w:rFonts w:ascii="Times New Roman Italic" w:hAnsi="Times New Roman Italic"/>
          <w:sz w:val="22"/>
          <w:vertAlign w:val="superscript"/>
          <w:lang w:val="en-US"/>
        </w:rPr>
        <w:t>1</w:t>
      </w:r>
      <w:r>
        <w:rPr>
          <w:rFonts w:ascii="Times New Roman Italic" w:hAnsi="Times New Roman Italic"/>
          <w:sz w:val="22"/>
          <w:lang w:val="en-US"/>
        </w:rPr>
        <w:t xml:space="preserve"> Department of Mathematics, Massachusetts Institute of Technology, 77 Massachusetts Ave. Cambridge, MA, USA</w:t>
      </w:r>
    </w:p>
    <w:p w:rsidR="00E26C54" w:rsidRDefault="00E26C54">
      <w:pPr>
        <w:spacing w:after="0"/>
        <w:rPr>
          <w:rFonts w:ascii="Times New Roman Italic" w:hAnsi="Times New Roman Italic"/>
          <w:sz w:val="22"/>
          <w:lang w:val="en-US"/>
        </w:rPr>
      </w:pPr>
      <w:r>
        <w:rPr>
          <w:rFonts w:ascii="Times New Roman Italic" w:hAnsi="Times New Roman Italic"/>
          <w:sz w:val="22"/>
          <w:vertAlign w:val="superscript"/>
          <w:lang w:val="en-US"/>
        </w:rPr>
        <w:t>2</w:t>
      </w:r>
      <w:r>
        <w:rPr>
          <w:rFonts w:ascii="Times New Roman Italic" w:hAnsi="Times New Roman Italic"/>
          <w:sz w:val="22"/>
          <w:lang w:val="en-US"/>
        </w:rPr>
        <w:t xml:space="preserve"> Laboratory for Atomistic and Molecular Mechanics, Department of Civil and Environmental Engineering, Massachusetts Institute of Technology, 77 Massachusetts Ave. Room 1-235A&amp;B, Cambridge, MA, USA</w:t>
      </w:r>
    </w:p>
    <w:p w:rsidR="00E26C54" w:rsidRDefault="00E26C54">
      <w:pPr>
        <w:spacing w:after="0"/>
        <w:rPr>
          <w:rFonts w:ascii="Times New Roman Italic" w:hAnsi="Times New Roman Italic"/>
          <w:sz w:val="22"/>
          <w:lang w:val="en-US"/>
        </w:rPr>
      </w:pPr>
      <w:r>
        <w:rPr>
          <w:rFonts w:ascii="Times New Roman Italic" w:hAnsi="Times New Roman Italic"/>
          <w:sz w:val="22"/>
          <w:vertAlign w:val="superscript"/>
          <w:lang w:val="en-US"/>
        </w:rPr>
        <w:t>3</w:t>
      </w:r>
      <w:r>
        <w:rPr>
          <w:rFonts w:ascii="Times New Roman Italic" w:hAnsi="Times New Roman Italic"/>
          <w:sz w:val="22"/>
          <w:lang w:val="en-US"/>
        </w:rPr>
        <w:t xml:space="preserve"> Center for Materials Science and Engineering, Massachusetts Institute of Technology, 77 Massachusetts Ave., Cambridge, MA, </w:t>
      </w:r>
      <w:proofErr w:type="gramStart"/>
      <w:r>
        <w:rPr>
          <w:rFonts w:ascii="Times New Roman Italic" w:hAnsi="Times New Roman Italic"/>
          <w:sz w:val="22"/>
          <w:lang w:val="en-US"/>
        </w:rPr>
        <w:t>USA</w:t>
      </w:r>
      <w:proofErr w:type="gramEnd"/>
    </w:p>
    <w:p w:rsidR="00E26C54" w:rsidRDefault="00E26C54">
      <w:pPr>
        <w:spacing w:after="0"/>
        <w:rPr>
          <w:rFonts w:ascii="Times New Roman Italic" w:hAnsi="Times New Roman Italic"/>
          <w:sz w:val="22"/>
          <w:lang w:val="en-US"/>
        </w:rPr>
      </w:pPr>
      <w:r>
        <w:rPr>
          <w:rFonts w:ascii="Times New Roman Italic" w:hAnsi="Times New Roman Italic"/>
          <w:sz w:val="22"/>
          <w:vertAlign w:val="superscript"/>
          <w:lang w:val="en-US"/>
        </w:rPr>
        <w:t>4</w:t>
      </w:r>
      <w:r>
        <w:rPr>
          <w:rFonts w:ascii="Times New Roman Italic" w:hAnsi="Times New Roman Italic"/>
          <w:sz w:val="22"/>
          <w:lang w:val="en-US"/>
        </w:rPr>
        <w:t xml:space="preserve"> Center for Computational Engineering, Massachusetts Institute of Technology, 77 Massachusetts Ave., Cambridge, MA, USA</w:t>
      </w:r>
    </w:p>
    <w:p w:rsidR="00E26C54" w:rsidRDefault="00E26C54">
      <w:pPr>
        <w:spacing w:after="0"/>
        <w:rPr>
          <w:rFonts w:ascii="Times New Roman Italic" w:hAnsi="Times New Roman Italic"/>
          <w:sz w:val="22"/>
          <w:lang w:val="en-US"/>
        </w:rPr>
      </w:pPr>
    </w:p>
    <w:p w:rsidR="00E26C54" w:rsidRDefault="00E26C54">
      <w:pPr>
        <w:spacing w:after="0"/>
        <w:rPr>
          <w:rFonts w:ascii="Times New Roman Italic" w:hAnsi="Times New Roman Italic"/>
          <w:sz w:val="22"/>
          <w:lang w:val="en-US"/>
        </w:rPr>
      </w:pPr>
      <w:r>
        <w:rPr>
          <w:rFonts w:ascii="Times New Roman Italic" w:hAnsi="Times New Roman Italic"/>
          <w:sz w:val="22"/>
          <w:lang w:val="en-US"/>
        </w:rPr>
        <w:t xml:space="preserve">* Corresponding author: </w:t>
      </w:r>
      <w:hyperlink r:id="rId8" w:history="1">
        <w:r>
          <w:rPr>
            <w:rStyle w:val="Hyperlink1"/>
            <w:rFonts w:ascii="Times New Roman Italic" w:hAnsi="Times New Roman Italic"/>
            <w:sz w:val="22"/>
            <w:lang w:val="en-US"/>
          </w:rPr>
          <w:t>mbuehler@MIT.EDU</w:t>
        </w:r>
      </w:hyperlink>
    </w:p>
    <w:p w:rsidR="00E26C54" w:rsidRDefault="00E26C54">
      <w:pPr>
        <w:spacing w:after="0"/>
        <w:rPr>
          <w:rFonts w:ascii="Times New Roman Italic" w:hAnsi="Times New Roman Italic"/>
          <w:sz w:val="22"/>
          <w:lang w:val="en-US"/>
        </w:rPr>
      </w:pPr>
    </w:p>
    <w:p w:rsidR="00E26C54" w:rsidRDefault="00E26C54">
      <w:pPr>
        <w:spacing w:after="0"/>
        <w:rPr>
          <w:sz w:val="22"/>
          <w:lang w:val="en-US"/>
        </w:rPr>
      </w:pPr>
      <w:r>
        <w:rPr>
          <w:rFonts w:ascii="Times New Roman Bold" w:hAnsi="Times New Roman Bold"/>
          <w:sz w:val="22"/>
          <w:lang w:val="en-US"/>
        </w:rPr>
        <w:t>Abstract</w:t>
      </w:r>
      <w:r>
        <w:rPr>
          <w:rFonts w:ascii="Times New Roman Italic" w:hAnsi="Times New Roman Italic"/>
          <w:sz w:val="22"/>
          <w:lang w:val="en-US"/>
        </w:rPr>
        <w:t xml:space="preserve">: </w:t>
      </w:r>
      <w:r w:rsidRPr="00586CEA">
        <w:rPr>
          <w:sz w:val="22"/>
          <w:lang w:val="en-US"/>
        </w:rPr>
        <w:t>Materials in biology span all the scales from Angstroms to meters and typically consist of complex hierarchical assemblies of simple building blocks</w:t>
      </w:r>
      <w:r w:rsidRPr="00D402AF">
        <w:rPr>
          <w:rFonts w:ascii="Times New Roman Italic" w:hAnsi="Times New Roman Italic"/>
          <w:i/>
          <w:sz w:val="22"/>
          <w:lang w:val="en-US"/>
        </w:rPr>
        <w:t xml:space="preserve">. </w:t>
      </w:r>
      <w:r>
        <w:rPr>
          <w:sz w:val="22"/>
          <w:lang w:val="en-US"/>
        </w:rPr>
        <w:t xml:space="preserve">Here we review an application of category theory to describe structural and functional properties of biological protein materials by developing so-called </w:t>
      </w:r>
      <w:proofErr w:type="spellStart"/>
      <w:r>
        <w:rPr>
          <w:sz w:val="22"/>
          <w:lang w:val="en-US"/>
        </w:rPr>
        <w:t>ologs</w:t>
      </w:r>
      <w:proofErr w:type="spellEnd"/>
      <w:r>
        <w:rPr>
          <w:sz w:val="22"/>
          <w:lang w:val="en-US"/>
        </w:rPr>
        <w:t>.</w:t>
      </w:r>
      <w:r w:rsidR="00A17DA6">
        <w:rPr>
          <w:sz w:val="22"/>
          <w:lang w:val="en-US"/>
        </w:rPr>
        <w:t xml:space="preserve"> </w:t>
      </w:r>
      <w:r>
        <w:rPr>
          <w:sz w:val="22"/>
          <w:lang w:val="en-US"/>
        </w:rPr>
        <w:t xml:space="preserve">An </w:t>
      </w:r>
      <w:proofErr w:type="spellStart"/>
      <w:r>
        <w:rPr>
          <w:sz w:val="22"/>
          <w:lang w:val="en-US"/>
        </w:rPr>
        <w:t>olog</w:t>
      </w:r>
      <w:proofErr w:type="spellEnd"/>
      <w:r>
        <w:rPr>
          <w:sz w:val="22"/>
          <w:lang w:val="en-US"/>
        </w:rPr>
        <w:t xml:space="preserve"> is like a “concept web” or “semantic network” except that it follows a rigorous mathematical formulation taken from category theory.</w:t>
      </w:r>
      <w:r w:rsidR="00A17DA6">
        <w:rPr>
          <w:sz w:val="22"/>
          <w:lang w:val="en-US"/>
        </w:rPr>
        <w:t xml:space="preserve"> </w:t>
      </w:r>
      <w:r>
        <w:rPr>
          <w:sz w:val="22"/>
          <w:lang w:val="en-US"/>
        </w:rPr>
        <w:t xml:space="preserve">This key difference ensures that an </w:t>
      </w:r>
      <w:proofErr w:type="spellStart"/>
      <w:r>
        <w:rPr>
          <w:sz w:val="22"/>
          <w:lang w:val="en-US"/>
        </w:rPr>
        <w:t>olog</w:t>
      </w:r>
      <w:proofErr w:type="spellEnd"/>
      <w:r>
        <w:rPr>
          <w:sz w:val="22"/>
          <w:lang w:val="en-US"/>
        </w:rPr>
        <w:t xml:space="preserve"> is unambiguous, highly adaptable to evolution and change, and suitable for sharing concepts with other </w:t>
      </w:r>
      <w:proofErr w:type="spellStart"/>
      <w:r>
        <w:rPr>
          <w:sz w:val="22"/>
          <w:lang w:val="en-US"/>
        </w:rPr>
        <w:t>ologs</w:t>
      </w:r>
      <w:proofErr w:type="spellEnd"/>
      <w:r>
        <w:rPr>
          <w:sz w:val="22"/>
          <w:lang w:val="en-US"/>
        </w:rPr>
        <w:t>.</w:t>
      </w:r>
      <w:r w:rsidR="00A17DA6">
        <w:rPr>
          <w:sz w:val="22"/>
          <w:lang w:val="en-US"/>
        </w:rPr>
        <w:t xml:space="preserve"> </w:t>
      </w:r>
      <w:r>
        <w:rPr>
          <w:sz w:val="22"/>
          <w:lang w:val="en-US"/>
        </w:rPr>
        <w:t xml:space="preserve">We consider a simple example of </w:t>
      </w:r>
      <w:r w:rsidR="00E41BA7">
        <w:rPr>
          <w:sz w:val="22"/>
          <w:lang w:val="en-US"/>
        </w:rPr>
        <w:t>a</w:t>
      </w:r>
      <w:r w:rsidR="008B4EE3">
        <w:rPr>
          <w:sz w:val="22"/>
          <w:lang w:val="en-US"/>
        </w:rPr>
        <w:t>n</w:t>
      </w:r>
      <w:r w:rsidR="00E41BA7">
        <w:rPr>
          <w:sz w:val="22"/>
          <w:lang w:val="en-US"/>
        </w:rPr>
        <w:t xml:space="preserve"> </w:t>
      </w:r>
      <w:r>
        <w:rPr>
          <w:sz w:val="22"/>
          <w:lang w:val="en-US"/>
        </w:rPr>
        <w:t xml:space="preserve">alpha-helical </w:t>
      </w:r>
      <w:r w:rsidR="008B4EE3">
        <w:rPr>
          <w:sz w:val="22"/>
          <w:lang w:val="en-US"/>
        </w:rPr>
        <w:t>and a</w:t>
      </w:r>
      <w:r w:rsidR="00693DB7">
        <w:rPr>
          <w:sz w:val="22"/>
          <w:lang w:val="en-US"/>
        </w:rPr>
        <w:t>n</w:t>
      </w:r>
      <w:r w:rsidR="008B4EE3">
        <w:rPr>
          <w:sz w:val="22"/>
          <w:lang w:val="en-US"/>
        </w:rPr>
        <w:t xml:space="preserve"> amyloid protein filament</w:t>
      </w:r>
      <w:r>
        <w:rPr>
          <w:sz w:val="22"/>
          <w:lang w:val="en-US"/>
        </w:rPr>
        <w:t xml:space="preserve"> under axial loading and develop an </w:t>
      </w:r>
      <w:proofErr w:type="spellStart"/>
      <w:r>
        <w:rPr>
          <w:sz w:val="22"/>
          <w:lang w:val="en-US"/>
        </w:rPr>
        <w:t>olog</w:t>
      </w:r>
      <w:proofErr w:type="spellEnd"/>
      <w:r>
        <w:rPr>
          <w:sz w:val="22"/>
          <w:lang w:val="en-US"/>
        </w:rPr>
        <w:t xml:space="preserve"> representation of its structural and </w:t>
      </w:r>
      <w:r w:rsidR="00E85B93">
        <w:rPr>
          <w:sz w:val="22"/>
          <w:lang w:val="en-US"/>
        </w:rPr>
        <w:t xml:space="preserve">emerging </w:t>
      </w:r>
      <w:r>
        <w:rPr>
          <w:sz w:val="22"/>
          <w:lang w:val="en-US"/>
        </w:rPr>
        <w:t>mechanical properties. We also construct a representation of an analogous social network in which people send text-messages to their nearest neighbors and act as a team to perform a task.</w:t>
      </w:r>
      <w:r w:rsidR="00A17DA6">
        <w:rPr>
          <w:sz w:val="22"/>
          <w:lang w:val="en-US"/>
        </w:rPr>
        <w:t xml:space="preserve"> </w:t>
      </w:r>
      <w:r>
        <w:rPr>
          <w:sz w:val="22"/>
          <w:lang w:val="en-US"/>
        </w:rPr>
        <w:t xml:space="preserve">We show that the </w:t>
      </w:r>
      <w:proofErr w:type="spellStart"/>
      <w:r>
        <w:rPr>
          <w:sz w:val="22"/>
          <w:lang w:val="en-US"/>
        </w:rPr>
        <w:t>olog</w:t>
      </w:r>
      <w:proofErr w:type="spellEnd"/>
      <w:r>
        <w:rPr>
          <w:sz w:val="22"/>
          <w:lang w:val="en-US"/>
        </w:rPr>
        <w:t xml:space="preserve"> for the protein and the </w:t>
      </w:r>
      <w:proofErr w:type="spellStart"/>
      <w:r>
        <w:rPr>
          <w:sz w:val="22"/>
          <w:lang w:val="en-US"/>
        </w:rPr>
        <w:t>olog</w:t>
      </w:r>
      <w:proofErr w:type="spellEnd"/>
      <w:r>
        <w:rPr>
          <w:sz w:val="22"/>
          <w:lang w:val="en-US"/>
        </w:rPr>
        <w:t xml:space="preserve"> for the social network feature identical category-theoretic representations, and we proceed to precisely explicate the </w:t>
      </w:r>
      <w:r w:rsidR="008B4EE3">
        <w:rPr>
          <w:sz w:val="22"/>
          <w:lang w:val="en-US"/>
        </w:rPr>
        <w:t>analogy</w:t>
      </w:r>
      <w:r w:rsidR="00B60961" w:rsidRPr="00B60961">
        <w:rPr>
          <w:sz w:val="22"/>
          <w:lang w:val="en-US"/>
        </w:rPr>
        <w:t xml:space="preserve"> </w:t>
      </w:r>
      <w:r>
        <w:rPr>
          <w:sz w:val="22"/>
          <w:lang w:val="en-US"/>
        </w:rPr>
        <w:t xml:space="preserve">between them. The examples reviewed here demonstrate that the intrinsic nature of a complex system, which in particular includes a precise relationship between structure and function, can be effectively represented by an </w:t>
      </w:r>
      <w:proofErr w:type="spellStart"/>
      <w:r>
        <w:rPr>
          <w:sz w:val="22"/>
          <w:lang w:val="en-US"/>
        </w:rPr>
        <w:t>olog</w:t>
      </w:r>
      <w:proofErr w:type="spellEnd"/>
      <w:r>
        <w:rPr>
          <w:sz w:val="22"/>
          <w:lang w:val="en-US"/>
        </w:rPr>
        <w:t>.</w:t>
      </w:r>
      <w:r w:rsidR="00A17DA6">
        <w:rPr>
          <w:sz w:val="22"/>
          <w:lang w:val="en-US"/>
        </w:rPr>
        <w:t xml:space="preserve"> </w:t>
      </w:r>
      <w:r>
        <w:rPr>
          <w:sz w:val="22"/>
          <w:lang w:val="en-US"/>
        </w:rPr>
        <w:t>This</w:t>
      </w:r>
      <w:r w:rsidR="00E41BA7">
        <w:rPr>
          <w:sz w:val="22"/>
          <w:lang w:val="en-US"/>
        </w:rPr>
        <w:t>,</w:t>
      </w:r>
      <w:r>
        <w:rPr>
          <w:sz w:val="22"/>
          <w:lang w:val="en-US"/>
        </w:rPr>
        <w:t xml:space="preserve"> in turn</w:t>
      </w:r>
      <w:r w:rsidR="00E41BA7">
        <w:rPr>
          <w:sz w:val="22"/>
          <w:lang w:val="en-US"/>
        </w:rPr>
        <w:t>,</w:t>
      </w:r>
      <w:r>
        <w:rPr>
          <w:sz w:val="22"/>
          <w:lang w:val="en-US"/>
        </w:rPr>
        <w:t xml:space="preserve"> allows for comparative studies between disparate materials or fields of application</w:t>
      </w:r>
      <w:r w:rsidR="005A4D82">
        <w:rPr>
          <w:sz w:val="22"/>
          <w:lang w:val="en-US"/>
        </w:rPr>
        <w:t>, and result in nove</w:t>
      </w:r>
      <w:bookmarkStart w:id="0" w:name="_GoBack"/>
      <w:bookmarkEnd w:id="0"/>
      <w:r w:rsidR="005A4D82">
        <w:rPr>
          <w:sz w:val="22"/>
          <w:lang w:val="en-US"/>
        </w:rPr>
        <w:t>l approaches to derive functionality in hierarchical systems</w:t>
      </w:r>
      <w:r>
        <w:rPr>
          <w:sz w:val="22"/>
          <w:lang w:val="en-US"/>
        </w:rPr>
        <w:t xml:space="preserve">. We discuss opportunities and challenges associated with the description of complex biological materials by using </w:t>
      </w:r>
      <w:proofErr w:type="spellStart"/>
      <w:r>
        <w:rPr>
          <w:sz w:val="22"/>
          <w:lang w:val="en-US"/>
        </w:rPr>
        <w:t>ologs</w:t>
      </w:r>
      <w:proofErr w:type="spellEnd"/>
      <w:r>
        <w:rPr>
          <w:sz w:val="22"/>
          <w:lang w:val="en-US"/>
        </w:rPr>
        <w:t xml:space="preserve"> as a powerful tool for analysis and design</w:t>
      </w:r>
      <w:r w:rsidR="008B4EE3">
        <w:rPr>
          <w:sz w:val="22"/>
          <w:lang w:val="en-US"/>
        </w:rPr>
        <w:t xml:space="preserve"> in the context of materiomics</w:t>
      </w:r>
      <w:r>
        <w:rPr>
          <w:sz w:val="22"/>
          <w:lang w:val="en-US"/>
        </w:rPr>
        <w:t xml:space="preserve">, and we present the potential impact of this approach for engineering, life sciences, and medicine. </w:t>
      </w:r>
    </w:p>
    <w:p w:rsidR="00E26C54" w:rsidRDefault="00E26C54">
      <w:pPr>
        <w:spacing w:after="0"/>
        <w:rPr>
          <w:sz w:val="22"/>
          <w:lang w:val="en-US"/>
        </w:rPr>
      </w:pPr>
    </w:p>
    <w:p w:rsidR="008B4EE3" w:rsidRDefault="008B4EE3">
      <w:pPr>
        <w:spacing w:after="0"/>
        <w:rPr>
          <w:sz w:val="22"/>
          <w:lang w:val="en-US"/>
        </w:rPr>
      </w:pPr>
      <w:r w:rsidRPr="00F822E4">
        <w:rPr>
          <w:b/>
          <w:sz w:val="22"/>
          <w:lang w:val="en-US"/>
        </w:rPr>
        <w:t>Keywords</w:t>
      </w:r>
      <w:r>
        <w:rPr>
          <w:sz w:val="22"/>
          <w:lang w:val="en-US"/>
        </w:rPr>
        <w:t xml:space="preserve">: Materiomics, hierarchical materials, </w:t>
      </w:r>
      <w:r w:rsidR="00AD2C1E">
        <w:rPr>
          <w:sz w:val="22"/>
          <w:lang w:val="en-US"/>
        </w:rPr>
        <w:t>alpha-helix, amyloid, multiscale modeling</w:t>
      </w:r>
    </w:p>
    <w:p w:rsidR="008B4EE3" w:rsidRDefault="008B4EE3" w:rsidP="00A17DA6">
      <w:pPr>
        <w:spacing w:after="0"/>
        <w:outlineLvl w:val="0"/>
        <w:rPr>
          <w:rFonts w:ascii="Times New Roman Bold" w:hAnsi="Times New Roman Bold"/>
          <w:sz w:val="22"/>
          <w:lang w:val="en-US"/>
        </w:rPr>
      </w:pPr>
    </w:p>
    <w:p w:rsidR="00E26C54" w:rsidRDefault="00E26C54" w:rsidP="00A17DA6">
      <w:pPr>
        <w:spacing w:after="0"/>
        <w:outlineLvl w:val="0"/>
        <w:rPr>
          <w:sz w:val="22"/>
          <w:lang w:val="en-US"/>
        </w:rPr>
      </w:pPr>
      <w:r>
        <w:rPr>
          <w:rFonts w:ascii="Times New Roman Bold" w:hAnsi="Times New Roman Bold"/>
          <w:sz w:val="22"/>
          <w:lang w:val="en-US"/>
        </w:rPr>
        <w:t>Submitted to</w:t>
      </w:r>
      <w:r>
        <w:rPr>
          <w:sz w:val="22"/>
          <w:lang w:val="en-US"/>
        </w:rPr>
        <w:t xml:space="preserve">: </w:t>
      </w:r>
      <w:r>
        <w:rPr>
          <w:rFonts w:ascii="Times New Roman Italic" w:hAnsi="Times New Roman Italic"/>
          <w:sz w:val="22"/>
          <w:lang w:val="en-US"/>
        </w:rPr>
        <w:t xml:space="preserve">J. Roy. Soc. Interface (invited review article) </w:t>
      </w:r>
    </w:p>
    <w:p w:rsidR="00E26C54" w:rsidRDefault="00E26C54">
      <w:pPr>
        <w:spacing w:after="0"/>
        <w:rPr>
          <w:sz w:val="22"/>
          <w:lang w:val="en-US"/>
        </w:rPr>
      </w:pPr>
    </w:p>
    <w:p w:rsidR="00E26C54" w:rsidRDefault="00E26C54" w:rsidP="00A17DA6">
      <w:pPr>
        <w:spacing w:after="0"/>
        <w:outlineLvl w:val="0"/>
        <w:rPr>
          <w:rFonts w:ascii="Times New Roman Bold" w:hAnsi="Times New Roman Bold"/>
          <w:sz w:val="22"/>
          <w:u w:val="single"/>
          <w:lang w:val="en-US"/>
        </w:rPr>
      </w:pPr>
      <w:r>
        <w:rPr>
          <w:rFonts w:ascii="Times New Roman Bold" w:hAnsi="Times New Roman Bold"/>
          <w:sz w:val="22"/>
          <w:u w:val="single"/>
          <w:lang w:val="en-US"/>
        </w:rPr>
        <w:t>1. Introduction</w:t>
      </w:r>
    </w:p>
    <w:p w:rsidR="00E26C54" w:rsidRDefault="00E26C54">
      <w:pPr>
        <w:spacing w:after="0"/>
        <w:rPr>
          <w:sz w:val="22"/>
          <w:lang w:val="en-US"/>
        </w:rPr>
      </w:pPr>
    </w:p>
    <w:p w:rsidR="00E26C54" w:rsidRDefault="00E26C54">
      <w:pPr>
        <w:spacing w:after="0"/>
        <w:rPr>
          <w:sz w:val="22"/>
          <w:lang w:val="en-US"/>
        </w:rPr>
      </w:pPr>
      <w:r>
        <w:rPr>
          <w:sz w:val="22"/>
          <w:lang w:val="en-US"/>
        </w:rPr>
        <w:t xml:space="preserve">Materials in biology, for example those made of proteins, realize a diversity of functional properties such as catalysis, signal transmission, material transport, gene regulation and protein formation, structural support, and movement generation—many of them simultaneously—resulting in multifunctional materials </w:t>
      </w:r>
      <w:r w:rsidR="00330F9E" w:rsidRPr="00D87FFC">
        <w:rPr>
          <w:sz w:val="22"/>
          <w:szCs w:val="22"/>
          <w:lang w:val="en-US"/>
        </w:rPr>
        <w:fldChar w:fldCharType="begin"/>
      </w:r>
      <w:r w:rsidR="00F27652">
        <w:rPr>
          <w:sz w:val="22"/>
          <w:szCs w:val="22"/>
          <w:lang w:val="en-US"/>
        </w:rPr>
        <w:instrText xml:space="preserve"> ADDIN EN.CITE &lt;EndNote&gt;&lt;Cite&gt;&lt;Author&gt;Alberts&lt;/Author&gt;&lt;Year&gt;2002&lt;/Year&gt;&lt;RecNum&gt;782&lt;/RecNum&gt;&lt;DisplayText&gt;[1]&lt;/DisplayText&gt;&lt;record&gt;&lt;rec-number&gt;782&lt;/rec-number&gt;&lt;foreign-keys&gt;&lt;key app="EN" db-id="f5pdxt9zzvrfw2erp2apavsdew5wfprtfd2e"&gt;782&lt;/key&gt;&lt;/foreign-keys&gt;&lt;ref-type name="Book"&gt;6&lt;/ref-type&gt;&lt;contributors&gt;&lt;authors&gt;&lt;author&gt;Bruce Alberts&lt;/author&gt;&lt;author&gt;Alexander Johnson&lt;/author&gt;&lt;author&gt;Julian Lewis&lt;/author&gt;&lt;author&gt;Martin Raff&lt;/author&gt;&lt;author&gt;Keith Roberts&lt;/author&gt;&lt;author&gt;Peter Walter&lt;/author&gt;&lt;/authors&gt;&lt;/contributors&gt;&lt;titles&gt;&lt;title&gt;Molecular Biology of the Cell&lt;/title&gt;&lt;/titles&gt;&lt;dates&gt;&lt;year&gt;2002&lt;/year&gt;&lt;/dates&gt;&lt;pub-location&gt;New York&lt;/pub-location&gt;&lt;publisher&gt;Taylor &amp;amp; Francis&lt;/publisher&gt;&lt;urls&gt;&lt;/urls&gt;&lt;/record&gt;&lt;/Cite&gt;&lt;/EndNote&gt;</w:instrText>
      </w:r>
      <w:r w:rsidR="00330F9E" w:rsidRPr="00D87FFC">
        <w:rPr>
          <w:sz w:val="22"/>
          <w:szCs w:val="22"/>
          <w:lang w:val="en-US"/>
        </w:rPr>
        <w:fldChar w:fldCharType="separate"/>
      </w:r>
      <w:r w:rsidR="00330F9E" w:rsidRPr="00D87FFC">
        <w:rPr>
          <w:noProof/>
          <w:sz w:val="22"/>
          <w:szCs w:val="22"/>
          <w:lang w:val="en-US"/>
        </w:rPr>
        <w:t>[</w:t>
      </w:r>
      <w:hyperlink w:anchor="_ENREF_1" w:tooltip="Alberts, 2002 #782" w:history="1">
        <w:r w:rsidR="00693DB7" w:rsidRPr="00D87FFC">
          <w:rPr>
            <w:noProof/>
            <w:sz w:val="22"/>
            <w:szCs w:val="22"/>
            <w:lang w:val="en-US"/>
          </w:rPr>
          <w:t>1</w:t>
        </w:r>
      </w:hyperlink>
      <w:r w:rsidR="00330F9E" w:rsidRPr="00D87FFC">
        <w:rPr>
          <w:noProof/>
          <w:sz w:val="22"/>
          <w:szCs w:val="22"/>
          <w:lang w:val="en-US"/>
        </w:rPr>
        <w:t>]</w:t>
      </w:r>
      <w:r w:rsidR="00330F9E" w:rsidRPr="00D87FFC">
        <w:rPr>
          <w:sz w:val="22"/>
          <w:szCs w:val="22"/>
          <w:lang w:val="en-US"/>
        </w:rPr>
        <w:fldChar w:fldCharType="end"/>
      </w:r>
      <w:r>
        <w:rPr>
          <w:sz w:val="22"/>
          <w:lang w:val="en-US"/>
        </w:rPr>
        <w:t>.</w:t>
      </w:r>
      <w:r w:rsidR="00A17DA6">
        <w:rPr>
          <w:sz w:val="22"/>
          <w:lang w:val="en-US"/>
        </w:rPr>
        <w:t xml:space="preserve"> </w:t>
      </w:r>
      <w:r>
        <w:rPr>
          <w:sz w:val="22"/>
          <w:lang w:val="en-US"/>
        </w:rPr>
        <w:t>Significant evidence has recently emerged that proteins are organized in functional networks, resulting in multi-functional structures</w:t>
      </w:r>
      <w:r w:rsidR="00F27652">
        <w:rPr>
          <w:sz w:val="22"/>
          <w:lang w:val="en-US"/>
        </w:rPr>
        <w:t xml:space="preserve"> </w:t>
      </w:r>
      <w:r w:rsidR="00693DB7">
        <w:rPr>
          <w:sz w:val="22"/>
          <w:lang w:val="en-US"/>
        </w:rPr>
        <w:t xml:space="preserve">that span many hierarchical scales </w:t>
      </w:r>
      <w:r w:rsidR="00F27652" w:rsidRPr="00D87FFC">
        <w:rPr>
          <w:sz w:val="22"/>
          <w:szCs w:val="22"/>
          <w:lang w:val="en-US"/>
        </w:rPr>
        <w:fldChar w:fldCharType="begin">
          <w:fldData xml:space="preserve">PEVuZE5vdGU+PENpdGU+PEF1dGhvcj5FaXNlbmJlcmc8L0F1dGhvcj48WWVhcj4yMDAwPC9ZZWFy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</w:fldData>
        </w:fldChar>
      </w:r>
      <w:r w:rsidR="00693DB7">
        <w:rPr>
          <w:sz w:val="22"/>
          <w:szCs w:val="22"/>
          <w:lang w:val="en-US"/>
        </w:rPr>
        <w:instrText xml:space="preserve"> ADDIN EN.CITE </w:instrText>
      </w:r>
      <w:r w:rsidR="00693DB7">
        <w:rPr>
          <w:sz w:val="22"/>
          <w:szCs w:val="22"/>
          <w:lang w:val="en-US"/>
        </w:rPr>
        <w:fldChar w:fldCharType="begin">
          <w:fldData xml:space="preserve">PEVuZE5vdGU+PENpdGU+PEF1dGhvcj5FaXNlbmJlcmc8L0F1dGhvcj48WWVhcj4yMDAwPC9ZZWFy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</w:fldData>
        </w:fldChar>
      </w:r>
      <w:r w:rsidR="00693DB7">
        <w:rPr>
          <w:sz w:val="22"/>
          <w:szCs w:val="22"/>
          <w:lang w:val="en-US"/>
        </w:rPr>
        <w:instrText xml:space="preserve"> ADDIN EN.CITE.DATA </w:instrText>
      </w:r>
      <w:r w:rsidR="00693DB7">
        <w:rPr>
          <w:sz w:val="22"/>
          <w:szCs w:val="22"/>
          <w:lang w:val="en-US"/>
        </w:rPr>
      </w:r>
      <w:r w:rsidR="00693DB7">
        <w:rPr>
          <w:sz w:val="22"/>
          <w:szCs w:val="22"/>
          <w:lang w:val="en-US"/>
        </w:rPr>
        <w:fldChar w:fldCharType="end"/>
      </w:r>
      <w:r w:rsidR="00F27652" w:rsidRPr="00D87FFC">
        <w:rPr>
          <w:sz w:val="22"/>
          <w:szCs w:val="22"/>
          <w:lang w:val="en-US"/>
        </w:rPr>
        <w:fldChar w:fldCharType="separate"/>
      </w:r>
      <w:r w:rsidR="00693DB7">
        <w:rPr>
          <w:noProof/>
          <w:sz w:val="22"/>
          <w:szCs w:val="22"/>
          <w:lang w:val="en-US"/>
        </w:rPr>
        <w:t>[</w:t>
      </w:r>
      <w:hyperlink w:anchor="_ENREF_2" w:tooltip="Eisenberg, 2000 #379" w:history="1">
        <w:r w:rsidR="00693DB7">
          <w:rPr>
            <w:noProof/>
            <w:sz w:val="22"/>
            <w:szCs w:val="22"/>
            <w:lang w:val="en-US"/>
          </w:rPr>
          <w:t>2-8</w:t>
        </w:r>
      </w:hyperlink>
      <w:r w:rsidR="00693DB7">
        <w:rPr>
          <w:noProof/>
          <w:sz w:val="22"/>
          <w:szCs w:val="22"/>
          <w:lang w:val="en-US"/>
        </w:rPr>
        <w:t>]</w:t>
      </w:r>
      <w:r w:rsidR="00F27652" w:rsidRPr="00D87FFC">
        <w:rPr>
          <w:sz w:val="22"/>
          <w:szCs w:val="22"/>
          <w:lang w:val="en-US"/>
        </w:rPr>
        <w:fldChar w:fldCharType="end"/>
      </w:r>
      <w:r>
        <w:rPr>
          <w:sz w:val="22"/>
          <w:lang w:val="en-US"/>
        </w:rPr>
        <w:t xml:space="preserve">. However, a major frontier in protein science is our lack of understanding as to how the exceptionally complex functionality found in natural biological systems is created despite </w:t>
      </w:r>
      <w:proofErr w:type="spellStart"/>
      <w:r>
        <w:rPr>
          <w:sz w:val="22"/>
          <w:lang w:val="en-US"/>
        </w:rPr>
        <w:t>i</w:t>
      </w:r>
      <w:proofErr w:type="spellEnd"/>
      <w:r>
        <w:rPr>
          <w:sz w:val="22"/>
          <w:lang w:val="en-US"/>
        </w:rPr>
        <w:t>) a limited number of 20 amino acid building blocks, ii) constraints in available material volume and energy for synthesis, and iii) only a handful of simple chemical interaction force fields (in the following generally referred to as interaction rules)</w:t>
      </w:r>
      <w:r w:rsidR="003346BF">
        <w:rPr>
          <w:sz w:val="22"/>
          <w:lang w:val="en-US"/>
        </w:rPr>
        <w:t xml:space="preserve"> </w:t>
      </w:r>
      <w:r w:rsidR="003346BF" w:rsidRPr="00D87FFC">
        <w:rPr>
          <w:sz w:val="22"/>
          <w:szCs w:val="22"/>
          <w:lang w:val="en-US"/>
        </w:rPr>
        <w:fldChar w:fldCharType="begin">
          <w:fldData xml:space="preserve">PEVuZE5vdGU+PENpdGU+PEF1dGhvcj5FaXNlbmJlcmc8L0F1dGhvcj48WWVhcj4yMDAwPC9ZZWFy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</w:fldData>
        </w:fldChar>
      </w:r>
      <w:r w:rsidR="003346BF">
        <w:rPr>
          <w:sz w:val="22"/>
          <w:szCs w:val="22"/>
          <w:lang w:val="en-US"/>
        </w:rPr>
        <w:instrText xml:space="preserve"> ADDIN EN.CITE </w:instrText>
      </w:r>
      <w:r w:rsidR="003346BF">
        <w:rPr>
          <w:sz w:val="22"/>
          <w:szCs w:val="22"/>
          <w:lang w:val="en-US"/>
        </w:rPr>
        <w:fldChar w:fldCharType="begin">
          <w:fldData xml:space="preserve">PEVuZE5vdGU+PENpdGU+PEF1dGhvcj5FaXNlbmJlcmc8L0F1dGhvcj48WWVhcj4yMDAwPC9ZZWFy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</w:fldData>
        </w:fldChar>
      </w:r>
      <w:r w:rsidR="003346BF">
        <w:rPr>
          <w:sz w:val="22"/>
          <w:szCs w:val="22"/>
          <w:lang w:val="en-US"/>
        </w:rPr>
        <w:instrText xml:space="preserve"> ADDIN EN.CITE.DATA </w:instrText>
      </w:r>
      <w:r w:rsidR="003346BF">
        <w:rPr>
          <w:sz w:val="22"/>
          <w:szCs w:val="22"/>
          <w:lang w:val="en-US"/>
        </w:rPr>
      </w:r>
      <w:r w:rsidR="003346BF">
        <w:rPr>
          <w:sz w:val="22"/>
          <w:szCs w:val="22"/>
          <w:lang w:val="en-US"/>
        </w:rPr>
        <w:fldChar w:fldCharType="end"/>
      </w:r>
      <w:r w:rsidR="003346BF" w:rsidRPr="00D87FFC">
        <w:rPr>
          <w:sz w:val="22"/>
          <w:szCs w:val="22"/>
          <w:lang w:val="en-US"/>
        </w:rPr>
        <w:fldChar w:fldCharType="separate"/>
      </w:r>
      <w:r w:rsidR="003346BF">
        <w:rPr>
          <w:noProof/>
          <w:sz w:val="22"/>
          <w:szCs w:val="22"/>
          <w:lang w:val="en-US"/>
        </w:rPr>
        <w:t>[</w:t>
      </w:r>
      <w:hyperlink w:anchor="_ENREF_2" w:tooltip="Eisenberg, 2000 #379" w:history="1">
        <w:r w:rsidR="00693DB7">
          <w:rPr>
            <w:noProof/>
            <w:sz w:val="22"/>
            <w:szCs w:val="22"/>
            <w:lang w:val="en-US"/>
          </w:rPr>
          <w:t>2-6</w:t>
        </w:r>
      </w:hyperlink>
      <w:r w:rsidR="003346BF">
        <w:rPr>
          <w:noProof/>
          <w:sz w:val="22"/>
          <w:szCs w:val="22"/>
          <w:lang w:val="en-US"/>
        </w:rPr>
        <w:t>]</w:t>
      </w:r>
      <w:r w:rsidR="003346BF" w:rsidRPr="00D87FFC">
        <w:rPr>
          <w:sz w:val="22"/>
          <w:szCs w:val="22"/>
          <w:lang w:val="en-US"/>
        </w:rPr>
        <w:fldChar w:fldCharType="end"/>
      </w:r>
      <w:r>
        <w:rPr>
          <w:sz w:val="22"/>
          <w:lang w:val="en-US"/>
        </w:rPr>
        <w:t>.</w:t>
      </w:r>
      <w:r w:rsidR="00A17DA6">
        <w:rPr>
          <w:sz w:val="22"/>
          <w:lang w:val="en-US"/>
        </w:rPr>
        <w:t xml:space="preserve"> </w:t>
      </w:r>
      <w:r>
        <w:rPr>
          <w:sz w:val="22"/>
          <w:lang w:val="en-US"/>
        </w:rPr>
        <w:t>For example, the same library of elements creates materials as diverse as spider silk, tendon, cornea, blood vessels, and cells, each of which displays greatly variegated functions.</w:t>
      </w:r>
      <w:r w:rsidR="00A17DA6">
        <w:rPr>
          <w:sz w:val="22"/>
          <w:lang w:val="en-US"/>
        </w:rPr>
        <w:t xml:space="preserve"> </w:t>
      </w:r>
      <w:r>
        <w:rPr>
          <w:sz w:val="22"/>
          <w:lang w:val="en-US"/>
        </w:rPr>
        <w:t xml:space="preserve">Our understanding of the synthesis of these elements into multi-functional structures remains in its infancy, and is currently limited to specific protein networks or protein materials (e.g. mechanistic theories developed only for specific proteins, see e.g. </w:t>
      </w:r>
      <w:r w:rsidR="00F27652" w:rsidRPr="00D87FFC">
        <w:rPr>
          <w:sz w:val="22"/>
          <w:szCs w:val="22"/>
          <w:lang w:val="en-US"/>
        </w:rPr>
        <w:fldChar w:fldCharType="begin">
          <w:fldData xml:space="preserve">PEVuZE5vdGU+PENpdGU+PEF1dGhvcj5GbGV0Y2hlcjwvQXV0aG9yPjxZZWFyPjIwMTA8L1llYXI+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=
</w:fldData>
        </w:fldChar>
      </w:r>
      <w:r w:rsidR="00693DB7">
        <w:rPr>
          <w:sz w:val="22"/>
          <w:szCs w:val="22"/>
          <w:lang w:val="en-US"/>
        </w:rPr>
        <w:instrText xml:space="preserve"> ADDIN EN.CITE </w:instrText>
      </w:r>
      <w:r w:rsidR="00693DB7">
        <w:rPr>
          <w:sz w:val="22"/>
          <w:szCs w:val="22"/>
          <w:lang w:val="en-US"/>
        </w:rPr>
        <w:fldChar w:fldCharType="begin">
          <w:fldData xml:space="preserve">PEVuZE5vdGU+PENpdGU+PEF1dGhvcj5GbGV0Y2hlcjwvQXV0aG9yPjxZZWFyPjIwMTA8L1llYXI+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=
</w:fldData>
        </w:fldChar>
      </w:r>
      <w:r w:rsidR="00693DB7">
        <w:rPr>
          <w:sz w:val="22"/>
          <w:szCs w:val="22"/>
          <w:lang w:val="en-US"/>
        </w:rPr>
        <w:instrText xml:space="preserve"> ADDIN EN.CITE.DATA </w:instrText>
      </w:r>
      <w:r w:rsidR="00693DB7">
        <w:rPr>
          <w:sz w:val="22"/>
          <w:szCs w:val="22"/>
          <w:lang w:val="en-US"/>
        </w:rPr>
      </w:r>
      <w:r w:rsidR="00693DB7">
        <w:rPr>
          <w:sz w:val="22"/>
          <w:szCs w:val="22"/>
          <w:lang w:val="en-US"/>
        </w:rPr>
        <w:fldChar w:fldCharType="end"/>
      </w:r>
      <w:r w:rsidR="00F27652" w:rsidRPr="00D87FFC">
        <w:rPr>
          <w:sz w:val="22"/>
          <w:szCs w:val="22"/>
          <w:lang w:val="en-US"/>
        </w:rPr>
        <w:fldChar w:fldCharType="separate"/>
      </w:r>
      <w:r w:rsidR="00693DB7">
        <w:rPr>
          <w:noProof/>
          <w:sz w:val="22"/>
          <w:szCs w:val="22"/>
          <w:lang w:val="en-US"/>
        </w:rPr>
        <w:t>[</w:t>
      </w:r>
      <w:hyperlink w:anchor="_ENREF_9" w:tooltip="Fletcher, 2010 #412" w:history="1">
        <w:r w:rsidR="00693DB7">
          <w:rPr>
            <w:noProof/>
            <w:sz w:val="22"/>
            <w:szCs w:val="22"/>
            <w:lang w:val="en-US"/>
          </w:rPr>
          <w:t>9-14</w:t>
        </w:r>
      </w:hyperlink>
      <w:r w:rsidR="00693DB7">
        <w:rPr>
          <w:noProof/>
          <w:sz w:val="22"/>
          <w:szCs w:val="22"/>
          <w:lang w:val="en-US"/>
        </w:rPr>
        <w:t>]</w:t>
      </w:r>
      <w:r w:rsidR="00F27652" w:rsidRPr="00D87FFC">
        <w:rPr>
          <w:sz w:val="22"/>
          <w:szCs w:val="22"/>
          <w:lang w:val="en-US"/>
        </w:rPr>
        <w:fldChar w:fldCharType="end"/>
      </w:r>
      <w:r>
        <w:rPr>
          <w:sz w:val="22"/>
          <w:lang w:val="en-US"/>
        </w:rPr>
        <w:t xml:space="preserve">). </w:t>
      </w:r>
      <w:r w:rsidR="005A4D82">
        <w:rPr>
          <w:sz w:val="22"/>
          <w:lang w:val="en-US"/>
        </w:rPr>
        <w:t xml:space="preserve">A major frontier in the field is the understanding of generic principles of how functional properties are derived in </w:t>
      </w:r>
      <w:proofErr w:type="gramStart"/>
      <w:r w:rsidR="005A4D82">
        <w:rPr>
          <w:sz w:val="22"/>
          <w:lang w:val="en-US"/>
        </w:rPr>
        <w:lastRenderedPageBreak/>
        <w:t>diverse</w:t>
      </w:r>
      <w:proofErr w:type="gramEnd"/>
      <w:r w:rsidR="005A4D82">
        <w:rPr>
          <w:sz w:val="22"/>
          <w:lang w:val="en-US"/>
        </w:rPr>
        <w:t xml:space="preserve"> systems despite the presence of the same, universal building blocks, solely by using structure as a design paradigm. </w:t>
      </w:r>
    </w:p>
    <w:p w:rsidR="00E26C54" w:rsidRDefault="00E26C54">
      <w:pPr>
        <w:spacing w:after="0"/>
        <w:rPr>
          <w:sz w:val="22"/>
          <w:lang w:val="en-US"/>
        </w:rPr>
      </w:pPr>
    </w:p>
    <w:p w:rsidR="005A4D82" w:rsidRDefault="00E26C54">
      <w:pPr>
        <w:spacing w:after="0"/>
        <w:rPr>
          <w:sz w:val="22"/>
          <w:lang w:val="en-US"/>
        </w:rPr>
      </w:pPr>
      <w:r>
        <w:rPr>
          <w:sz w:val="22"/>
          <w:lang w:val="en-US"/>
        </w:rPr>
        <w:t xml:space="preserve">Here we </w:t>
      </w:r>
      <w:r w:rsidR="00EA4070">
        <w:rPr>
          <w:sz w:val="22"/>
          <w:lang w:val="en-US"/>
        </w:rPr>
        <w:t>de</w:t>
      </w:r>
      <w:r w:rsidR="00C57A44">
        <w:rPr>
          <w:sz w:val="22"/>
          <w:lang w:val="en-US"/>
        </w:rPr>
        <w:t>s</w:t>
      </w:r>
      <w:r w:rsidR="00EA4070">
        <w:rPr>
          <w:sz w:val="22"/>
          <w:lang w:val="en-US"/>
        </w:rPr>
        <w:t>cribe</w:t>
      </w:r>
      <w:r>
        <w:rPr>
          <w:sz w:val="22"/>
          <w:lang w:val="en-US"/>
        </w:rPr>
        <w:t xml:space="preserve">, by means of </w:t>
      </w:r>
      <w:proofErr w:type="gramStart"/>
      <w:r>
        <w:rPr>
          <w:sz w:val="22"/>
          <w:lang w:val="en-US"/>
        </w:rPr>
        <w:t xml:space="preserve">an </w:t>
      </w:r>
      <w:r w:rsidR="00EA4070">
        <w:rPr>
          <w:sz w:val="22"/>
          <w:lang w:val="en-US"/>
        </w:rPr>
        <w:t>the</w:t>
      </w:r>
      <w:proofErr w:type="gramEnd"/>
      <w:r w:rsidR="00EA4070">
        <w:rPr>
          <w:sz w:val="22"/>
          <w:lang w:val="en-US"/>
        </w:rPr>
        <w:t xml:space="preserve"> application of the </w:t>
      </w:r>
      <w:r>
        <w:rPr>
          <w:sz w:val="22"/>
          <w:lang w:val="en-US"/>
        </w:rPr>
        <w:t>mathematical field of category theory</w:t>
      </w:r>
      <w:r w:rsidR="00EA4070">
        <w:rPr>
          <w:sz w:val="22"/>
          <w:lang w:val="en-US"/>
        </w:rPr>
        <w:t xml:space="preserve"> to protein materials</w:t>
      </w:r>
      <w:r w:rsidR="00E41BA7">
        <w:rPr>
          <w:sz w:val="22"/>
          <w:lang w:val="en-US"/>
        </w:rPr>
        <w:t>,</w:t>
      </w:r>
      <w:r>
        <w:rPr>
          <w:sz w:val="22"/>
          <w:lang w:val="en-US"/>
        </w:rPr>
        <w:t xml:space="preserve"> how the extreme diversity of protein functions (</w:t>
      </w:r>
      <w:r w:rsidR="00E41BA7">
        <w:rPr>
          <w:sz w:val="22"/>
          <w:lang w:val="en-US"/>
        </w:rPr>
        <w:t xml:space="preserve">here referred to as </w:t>
      </w:r>
      <w:r>
        <w:rPr>
          <w:sz w:val="22"/>
          <w:lang w:val="en-US"/>
        </w:rPr>
        <w:t>multi-functionality) can be realized despite a severely limited number of universal elements and interaction rules.</w:t>
      </w:r>
      <w:r w:rsidR="00A17DA6">
        <w:rPr>
          <w:sz w:val="22"/>
          <w:lang w:val="en-US"/>
        </w:rPr>
        <w:t xml:space="preserve"> </w:t>
      </w:r>
      <w:r>
        <w:rPr>
          <w:sz w:val="22"/>
          <w:lang w:val="en-US"/>
        </w:rPr>
        <w:t xml:space="preserve">Category theory has been successfully applied to </w:t>
      </w:r>
      <w:r w:rsidR="005A4D82">
        <w:rPr>
          <w:sz w:val="22"/>
          <w:lang w:val="en-US"/>
        </w:rPr>
        <w:t xml:space="preserve">carry out </w:t>
      </w:r>
      <w:r>
        <w:rPr>
          <w:sz w:val="22"/>
          <w:lang w:val="en-US"/>
        </w:rPr>
        <w:t xml:space="preserve">a qualitative analysis in fields such as linguistics (grammar, syntax, semantics, etc.—key concepts that enable the understanding of language, see e.g. </w:t>
      </w:r>
      <w:r w:rsidR="00F27652" w:rsidRPr="00D87FFC">
        <w:rPr>
          <w:sz w:val="22"/>
          <w:szCs w:val="22"/>
          <w:lang w:val="en-US"/>
        </w:rPr>
        <w:fldChar w:fldCharType="begin">
          <w:fldData xml:space="preserve">PEVuZE5vdGU+PENpdGU+PEF1dGhvcj5DaG9tc2t5PC9BdXRob3I+PFllYXI+MTk1NzwvWWVhcj48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</w:fldData>
        </w:fldChar>
      </w:r>
      <w:r w:rsidR="00693DB7">
        <w:rPr>
          <w:sz w:val="22"/>
          <w:szCs w:val="22"/>
          <w:lang w:val="en-US"/>
        </w:rPr>
        <w:instrText xml:space="preserve"> ADDIN EN.CITE </w:instrText>
      </w:r>
      <w:r w:rsidR="00693DB7">
        <w:rPr>
          <w:sz w:val="22"/>
          <w:szCs w:val="22"/>
          <w:lang w:val="en-US"/>
        </w:rPr>
        <w:fldChar w:fldCharType="begin">
          <w:fldData xml:space="preserve">PEVuZE5vdGU+PENpdGU+PEF1dGhvcj5DaG9tc2t5PC9BdXRob3I+PFllYXI+MTk1NzwvWWVhcj48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</w:fldData>
        </w:fldChar>
      </w:r>
      <w:r w:rsidR="00693DB7">
        <w:rPr>
          <w:sz w:val="22"/>
          <w:szCs w:val="22"/>
          <w:lang w:val="en-US"/>
        </w:rPr>
        <w:instrText xml:space="preserve"> ADDIN EN.CITE.DATA </w:instrText>
      </w:r>
      <w:r w:rsidR="00693DB7">
        <w:rPr>
          <w:sz w:val="22"/>
          <w:szCs w:val="22"/>
          <w:lang w:val="en-US"/>
        </w:rPr>
      </w:r>
      <w:r w:rsidR="00693DB7">
        <w:rPr>
          <w:sz w:val="22"/>
          <w:szCs w:val="22"/>
          <w:lang w:val="en-US"/>
        </w:rPr>
        <w:fldChar w:fldCharType="end"/>
      </w:r>
      <w:r w:rsidR="00F27652" w:rsidRPr="00D87FFC">
        <w:rPr>
          <w:sz w:val="22"/>
          <w:szCs w:val="22"/>
          <w:lang w:val="en-US"/>
        </w:rPr>
        <w:fldChar w:fldCharType="separate"/>
      </w:r>
      <w:r w:rsidR="00693DB7">
        <w:rPr>
          <w:noProof/>
          <w:sz w:val="22"/>
          <w:szCs w:val="22"/>
          <w:lang w:val="en-US"/>
        </w:rPr>
        <w:t>[</w:t>
      </w:r>
      <w:hyperlink w:anchor="_ENREF_15" w:tooltip="Chomsky, 1957 #290" w:history="1">
        <w:r w:rsidR="00693DB7">
          <w:rPr>
            <w:noProof/>
            <w:sz w:val="22"/>
            <w:szCs w:val="22"/>
            <w:lang w:val="en-US"/>
          </w:rPr>
          <w:t>15-20</w:t>
        </w:r>
      </w:hyperlink>
      <w:r w:rsidR="00693DB7">
        <w:rPr>
          <w:noProof/>
          <w:sz w:val="22"/>
          <w:szCs w:val="22"/>
          <w:lang w:val="en-US"/>
        </w:rPr>
        <w:t>]</w:t>
      </w:r>
      <w:r w:rsidR="00F27652" w:rsidRPr="00D87FFC">
        <w:rPr>
          <w:sz w:val="22"/>
          <w:szCs w:val="22"/>
          <w:lang w:val="en-US"/>
        </w:rPr>
        <w:fldChar w:fldCharType="end"/>
      </w:r>
      <w:r>
        <w:rPr>
          <w:sz w:val="22"/>
          <w:lang w:val="en-US"/>
        </w:rPr>
        <w:t xml:space="preserve">) and computer science (again modeling syntax and semantics of denotation and operation in programming languages, see e.g. </w:t>
      </w:r>
      <w:r w:rsidR="00996021">
        <w:rPr>
          <w:sz w:val="22"/>
          <w:lang w:val="en-US"/>
        </w:rPr>
        <w:fldChar w:fldCharType="begin">
          <w:fldData xml:space="preserve">PEVuZE5vdGU+PENpdGU+PEF1dGhvcj5CYXJyPC9BdXRob3I+PFllYXI+MTk5NTwvWWVhcj48UmVj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</w:fldData>
        </w:fldChar>
      </w:r>
      <w:r w:rsidR="00693DB7">
        <w:rPr>
          <w:sz w:val="22"/>
          <w:lang w:val="en-US"/>
        </w:rPr>
        <w:instrText xml:space="preserve"> ADDIN EN.CITE </w:instrText>
      </w:r>
      <w:r w:rsidR="00693DB7">
        <w:rPr>
          <w:sz w:val="22"/>
          <w:lang w:val="en-US"/>
        </w:rPr>
        <w:fldChar w:fldCharType="begin">
          <w:fldData xml:space="preserve">PEVuZE5vdGU+PENpdGU+PEF1dGhvcj5CYXJyPC9BdXRob3I+PFllYXI+MTk5NTwvWWVhcj48UmVj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</w:fldData>
        </w:fldChar>
      </w:r>
      <w:r w:rsidR="00693DB7">
        <w:rPr>
          <w:sz w:val="22"/>
          <w:lang w:val="en-US"/>
        </w:rPr>
        <w:instrText xml:space="preserve"> ADDIN EN.CITE.DATA </w:instrText>
      </w:r>
      <w:r w:rsidR="00693DB7">
        <w:rPr>
          <w:sz w:val="22"/>
          <w:lang w:val="en-US"/>
        </w:rPr>
      </w:r>
      <w:r w:rsidR="00693DB7">
        <w:rPr>
          <w:sz w:val="22"/>
          <w:lang w:val="en-US"/>
        </w:rPr>
        <w:fldChar w:fldCharType="end"/>
      </w:r>
      <w:r w:rsidR="00996021">
        <w:rPr>
          <w:sz w:val="22"/>
          <w:lang w:val="en-US"/>
        </w:rPr>
        <w:fldChar w:fldCharType="separate"/>
      </w:r>
      <w:r w:rsidR="00693DB7">
        <w:rPr>
          <w:noProof/>
          <w:sz w:val="22"/>
          <w:lang w:val="en-US"/>
        </w:rPr>
        <w:t>[</w:t>
      </w:r>
      <w:hyperlink w:anchor="_ENREF_21" w:tooltip="Barr, 1995 #12025" w:history="1">
        <w:r w:rsidR="00693DB7">
          <w:rPr>
            <w:noProof/>
            <w:sz w:val="22"/>
            <w:lang w:val="en-US"/>
          </w:rPr>
          <w:t>21-24</w:t>
        </w:r>
      </w:hyperlink>
      <w:r w:rsidR="00693DB7">
        <w:rPr>
          <w:noProof/>
          <w:sz w:val="22"/>
          <w:lang w:val="en-US"/>
        </w:rPr>
        <w:t>]</w:t>
      </w:r>
      <w:r w:rsidR="00996021">
        <w:rPr>
          <w:sz w:val="22"/>
          <w:lang w:val="en-US"/>
        </w:rPr>
        <w:fldChar w:fldCharType="end"/>
      </w:r>
      <w:r w:rsidR="00996021">
        <w:rPr>
          <w:sz w:val="22"/>
          <w:lang w:val="en-US"/>
        </w:rPr>
        <w:t xml:space="preserve">). </w:t>
      </w:r>
      <w:r>
        <w:rPr>
          <w:sz w:val="22"/>
          <w:lang w:val="en-US"/>
        </w:rPr>
        <w:t xml:space="preserve">Through the development of this analogy </w:t>
      </w:r>
      <w:r w:rsidR="005A4D82">
        <w:rPr>
          <w:sz w:val="22"/>
          <w:lang w:val="en-US"/>
        </w:rPr>
        <w:t xml:space="preserve">it is possible to show </w:t>
      </w:r>
      <w:r>
        <w:rPr>
          <w:sz w:val="22"/>
          <w:lang w:val="en-US"/>
        </w:rPr>
        <w:t xml:space="preserve">that the hierarchical combination of universal elements into multi-level structures enables protein materials to achieve context specific functionalities in an abstract “complexity space”. </w:t>
      </w:r>
    </w:p>
    <w:p w:rsidR="005A4D82" w:rsidRDefault="005A4D82">
      <w:pPr>
        <w:spacing w:after="0"/>
        <w:rPr>
          <w:sz w:val="22"/>
          <w:lang w:val="en-US"/>
        </w:rPr>
      </w:pPr>
    </w:p>
    <w:p w:rsidR="00E26C54" w:rsidRPr="00F27652" w:rsidRDefault="00E26C54">
      <w:pPr>
        <w:spacing w:after="0"/>
        <w:rPr>
          <w:sz w:val="22"/>
          <w:szCs w:val="22"/>
          <w:lang w:val="en-US"/>
        </w:rPr>
      </w:pPr>
      <w:r>
        <w:rPr>
          <w:sz w:val="22"/>
          <w:lang w:val="en-US"/>
        </w:rPr>
        <w:t xml:space="preserve">The most important </w:t>
      </w:r>
      <w:r w:rsidR="00D402AF">
        <w:rPr>
          <w:sz w:val="22"/>
          <w:lang w:val="en-US"/>
        </w:rPr>
        <w:t xml:space="preserve">issue </w:t>
      </w:r>
      <w:r>
        <w:rPr>
          <w:sz w:val="22"/>
          <w:lang w:val="en-US"/>
        </w:rPr>
        <w:t>discussed in this review article is the demonstration of a new paradigm that reveals that in order to create highly functional materials it is not essential to rely on a multitude and a certain quality of building blocks (e.g. with superior qualities, great material volume, strong interactions, etc.).</w:t>
      </w:r>
      <w:r w:rsidR="00A17DA6">
        <w:rPr>
          <w:sz w:val="22"/>
          <w:lang w:val="en-US"/>
        </w:rPr>
        <w:t xml:space="preserve"> </w:t>
      </w:r>
      <w:r>
        <w:rPr>
          <w:sz w:val="22"/>
          <w:lang w:val="en-US"/>
        </w:rPr>
        <w:t>Rather, it is sufficient to use simple interaction rules and simple building blocks—each of which does not need to possess superior qualities—but assembled into hierarchical systems, where the overall structure provides superior functionality.</w:t>
      </w:r>
      <w:r w:rsidR="00A17DA6">
        <w:rPr>
          <w:sz w:val="22"/>
          <w:lang w:val="en-US"/>
        </w:rPr>
        <w:t xml:space="preserve"> </w:t>
      </w:r>
      <w:r>
        <w:rPr>
          <w:sz w:val="22"/>
          <w:lang w:val="en-US"/>
        </w:rPr>
        <w:t>This has major implications for our understanding of how nanomaterials could be utilized to create macroscopically functional materials, and suggests a paradigm that departs greatly from the current belief in engineering science that material building blocks with superior qualities at the small scale (e.g.</w:t>
      </w:r>
      <w:r w:rsidR="003040E3">
        <w:rPr>
          <w:sz w:val="22"/>
          <w:lang w:val="en-US"/>
        </w:rPr>
        <w:t>,</w:t>
      </w:r>
      <w:r>
        <w:rPr>
          <w:sz w:val="22"/>
          <w:lang w:val="en-US"/>
        </w:rPr>
        <w:t xml:space="preserve"> carbon nanotube, graphene, etc.) are critical to reach high performance materials.</w:t>
      </w:r>
      <w:r w:rsidR="00A17DA6">
        <w:rPr>
          <w:sz w:val="22"/>
          <w:lang w:val="en-US"/>
        </w:rPr>
        <w:t xml:space="preserve"> </w:t>
      </w:r>
      <w:r>
        <w:rPr>
          <w:sz w:val="22"/>
          <w:lang w:val="en-US"/>
        </w:rPr>
        <w:t xml:space="preserve">On the contrary, </w:t>
      </w:r>
      <w:r w:rsidR="00F00EFD">
        <w:rPr>
          <w:sz w:val="22"/>
          <w:lang w:val="en-US"/>
        </w:rPr>
        <w:t>we hypothesize</w:t>
      </w:r>
      <w:r>
        <w:rPr>
          <w:sz w:val="22"/>
          <w:lang w:val="en-US"/>
        </w:rPr>
        <w:t xml:space="preserve"> that superior functionality can be reached with any fundamental building block, provided that the design space is expanded to incorporate hierarchical structures.</w:t>
      </w:r>
      <w:r w:rsidR="00A17DA6">
        <w:rPr>
          <w:sz w:val="22"/>
          <w:lang w:val="en-US"/>
        </w:rPr>
        <w:t xml:space="preserve"> </w:t>
      </w:r>
      <w:r w:rsidR="00F00EFD">
        <w:rPr>
          <w:sz w:val="22"/>
          <w:lang w:val="en-US"/>
        </w:rPr>
        <w:t xml:space="preserve">Eventually, an </w:t>
      </w:r>
      <w:r>
        <w:rPr>
          <w:sz w:val="22"/>
          <w:lang w:val="en-US"/>
        </w:rPr>
        <w:t>understanding of how diverse functional properties can arise out of inferior building blocks could make a profound impact towards the development of environmentally benign and friendly materials, as it would allow manufacturers to use local, abundant, and simple building blocks with overall negative CO</w:t>
      </w:r>
      <w:r>
        <w:rPr>
          <w:sz w:val="22"/>
          <w:vertAlign w:val="subscript"/>
          <w:lang w:val="en-US"/>
        </w:rPr>
        <w:t>2</w:t>
      </w:r>
      <w:r>
        <w:rPr>
          <w:sz w:val="22"/>
          <w:lang w:val="en-US"/>
        </w:rPr>
        <w:t xml:space="preserve"> balance (e.g. wood, plants, silica, water, soy beans) to create highly functional materials and structures. </w:t>
      </w:r>
      <w:r w:rsidR="00AD1E71">
        <w:rPr>
          <w:sz w:val="22"/>
          <w:lang w:val="en-US"/>
        </w:rPr>
        <w:t xml:space="preserve">But how can </w:t>
      </w:r>
      <w:r w:rsidR="00830EA8">
        <w:rPr>
          <w:sz w:val="22"/>
          <w:lang w:val="en-US"/>
        </w:rPr>
        <w:t>w</w:t>
      </w:r>
      <w:r w:rsidR="00AD1E71">
        <w:rPr>
          <w:sz w:val="22"/>
          <w:lang w:val="en-US"/>
        </w:rPr>
        <w:t>e find a proper mathematical description of these hierarchical mechanisms? A possible approach is to use novel mathematical concepts that provide a powerful abstract way to describe emergence of functio</w:t>
      </w:r>
      <w:r w:rsidR="00344FBB">
        <w:rPr>
          <w:sz w:val="22"/>
          <w:lang w:val="en-US"/>
        </w:rPr>
        <w:t>nality from first principles, e.g. on</w:t>
      </w:r>
      <w:r w:rsidR="00AD1E71">
        <w:rPr>
          <w:sz w:val="22"/>
          <w:lang w:val="en-US"/>
        </w:rPr>
        <w:t xml:space="preserve"> the basis of </w:t>
      </w:r>
      <w:r w:rsidR="00830EA8">
        <w:rPr>
          <w:sz w:val="22"/>
          <w:lang w:val="en-US"/>
        </w:rPr>
        <w:t>fundamental interacti</w:t>
      </w:r>
      <w:r w:rsidR="00AE36F8">
        <w:rPr>
          <w:sz w:val="22"/>
          <w:lang w:val="en-US"/>
        </w:rPr>
        <w:t>o</w:t>
      </w:r>
      <w:r w:rsidR="00830EA8">
        <w:rPr>
          <w:sz w:val="22"/>
          <w:lang w:val="en-US"/>
        </w:rPr>
        <w:t xml:space="preserve">ns between </w:t>
      </w:r>
      <w:r w:rsidR="00AD1E71">
        <w:rPr>
          <w:sz w:val="22"/>
          <w:lang w:val="en-US"/>
        </w:rPr>
        <w:t xml:space="preserve">building blocks. </w:t>
      </w:r>
    </w:p>
    <w:p w:rsidR="00E26C54" w:rsidRDefault="00E26C54">
      <w:pPr>
        <w:spacing w:after="0"/>
        <w:rPr>
          <w:sz w:val="22"/>
          <w:lang w:val="en-US"/>
        </w:rPr>
      </w:pPr>
    </w:p>
    <w:p w:rsidR="00830EA8" w:rsidRDefault="00830EA8" w:rsidP="00830EA8">
      <w:pPr>
        <w:spacing w:after="0"/>
        <w:rPr>
          <w:sz w:val="22"/>
          <w:lang w:val="en-US"/>
        </w:rPr>
      </w:pPr>
      <w:r>
        <w:rPr>
          <w:sz w:val="22"/>
          <w:lang w:val="en-US"/>
        </w:rPr>
        <w:t>Biological materials evolved to perform specific biological functions.</w:t>
      </w:r>
      <w:r w:rsidR="00A17DA6">
        <w:rPr>
          <w:sz w:val="22"/>
          <w:lang w:val="en-US"/>
        </w:rPr>
        <w:t xml:space="preserve"> </w:t>
      </w:r>
      <w:r>
        <w:rPr>
          <w:sz w:val="22"/>
          <w:lang w:val="en-US"/>
        </w:rPr>
        <w:t>The components and connections within a given biological material are analogous to a circuit diagram.</w:t>
      </w:r>
      <w:r w:rsidR="00A17DA6">
        <w:rPr>
          <w:sz w:val="22"/>
          <w:lang w:val="en-US"/>
        </w:rPr>
        <w:t xml:space="preserve"> </w:t>
      </w:r>
      <w:r>
        <w:rPr>
          <w:sz w:val="22"/>
          <w:lang w:val="en-US"/>
        </w:rPr>
        <w:t>But just as it is extremely difficult to deduce the circuitry of a device by experimenting with its inputs and outputs, it is similarly inadequate to describe the higher-level structure of a biological material using only the physical interactions between proteins and some information about gene expression.</w:t>
      </w:r>
      <w:r w:rsidR="00A17DA6">
        <w:rPr>
          <w:sz w:val="22"/>
          <w:lang w:val="en-US"/>
        </w:rPr>
        <w:t xml:space="preserve"> </w:t>
      </w:r>
      <w:r>
        <w:rPr>
          <w:sz w:val="22"/>
          <w:lang w:val="en-US"/>
        </w:rPr>
        <w:t>Instead, we need to take into account additional types of structural information given by the fundamental principles that govern the interactions of the building blocks that define the system and it</w:t>
      </w:r>
      <w:r w:rsidR="00344FBB">
        <w:rPr>
          <w:sz w:val="22"/>
          <w:lang w:val="en-US"/>
        </w:rPr>
        <w:t>s emerging functionality as these building blocks</w:t>
      </w:r>
      <w:r>
        <w:rPr>
          <w:sz w:val="22"/>
          <w:lang w:val="en-US"/>
        </w:rPr>
        <w:t xml:space="preserve"> are connected</w:t>
      </w:r>
      <w:r w:rsidR="00344FBB">
        <w:rPr>
          <w:sz w:val="22"/>
          <w:lang w:val="en-US"/>
        </w:rPr>
        <w:t xml:space="preserve"> together, from the micro to the macro scale</w:t>
      </w:r>
      <w:r>
        <w:rPr>
          <w:sz w:val="22"/>
          <w:lang w:val="en-US"/>
        </w:rPr>
        <w:t>. The above considerations are important in any synthetic science; in order to duplicate the functionality of a natural system, we do not need to understand everything about it, only the principles out of which the desired functions arise.</w:t>
      </w:r>
      <w:r w:rsidR="00A17DA6">
        <w:rPr>
          <w:sz w:val="22"/>
          <w:lang w:val="en-US"/>
        </w:rPr>
        <w:t xml:space="preserve"> </w:t>
      </w:r>
      <w:r>
        <w:rPr>
          <w:sz w:val="22"/>
          <w:lang w:val="en-US"/>
        </w:rPr>
        <w:t>Biological systems contain any number of copies of thousands of different components, each with very specific interactions, and each representing a microsc</w:t>
      </w:r>
      <w:r w:rsidR="008E15AA">
        <w:rPr>
          <w:sz w:val="22"/>
          <w:lang w:val="en-US"/>
        </w:rPr>
        <w:t xml:space="preserve">opic device in and of </w:t>
      </w:r>
      <w:proofErr w:type="gramStart"/>
      <w:r w:rsidR="008E15AA">
        <w:rPr>
          <w:sz w:val="22"/>
          <w:lang w:val="en-US"/>
        </w:rPr>
        <w:t>itself</w:t>
      </w:r>
      <w:proofErr w:type="gramEnd"/>
      <w:r w:rsidR="008E15AA">
        <w:rPr>
          <w:sz w:val="22"/>
          <w:lang w:val="en-US"/>
        </w:rPr>
        <w:t>—</w:t>
      </w:r>
      <w:r>
        <w:rPr>
          <w:sz w:val="22"/>
          <w:lang w:val="en-US"/>
        </w:rPr>
        <w:t>that is, one that works away from local equilibrium.</w:t>
      </w:r>
      <w:r w:rsidR="00A17DA6">
        <w:rPr>
          <w:sz w:val="22"/>
          <w:lang w:val="en-US"/>
        </w:rPr>
        <w:t xml:space="preserve"> </w:t>
      </w:r>
      <w:r>
        <w:rPr>
          <w:sz w:val="22"/>
          <w:lang w:val="en-US"/>
        </w:rPr>
        <w:t xml:space="preserve">As a result, the microscopic description of a biological system is intractably complex, unless one moves to a higher level of </w:t>
      </w:r>
      <w:r w:rsidR="008E15AA">
        <w:rPr>
          <w:sz w:val="22"/>
          <w:lang w:val="en-US"/>
        </w:rPr>
        <w:t xml:space="preserve">abstraction in the </w:t>
      </w:r>
      <w:r>
        <w:rPr>
          <w:sz w:val="22"/>
          <w:lang w:val="en-US"/>
        </w:rPr>
        <w:t>analysis.</w:t>
      </w:r>
      <w:r w:rsidR="00A17DA6">
        <w:rPr>
          <w:sz w:val="22"/>
          <w:lang w:val="en-US"/>
        </w:rPr>
        <w:t xml:space="preserve"> </w:t>
      </w:r>
    </w:p>
    <w:p w:rsidR="00830EA8" w:rsidRDefault="00830EA8" w:rsidP="00830EA8">
      <w:pPr>
        <w:spacing w:after="0"/>
        <w:rPr>
          <w:sz w:val="22"/>
          <w:lang w:val="en-US"/>
        </w:rPr>
      </w:pPr>
    </w:p>
    <w:p w:rsidR="00830EA8" w:rsidRDefault="00830EA8" w:rsidP="00830EA8">
      <w:pPr>
        <w:spacing w:after="0"/>
        <w:rPr>
          <w:sz w:val="22"/>
          <w:lang w:val="en-US"/>
        </w:rPr>
      </w:pPr>
      <w:r>
        <w:rPr>
          <w:sz w:val="22"/>
          <w:lang w:val="en-US"/>
        </w:rPr>
        <w:t xml:space="preserve">It is exactly in the face of this complexity that </w:t>
      </w:r>
      <w:proofErr w:type="spellStart"/>
      <w:r>
        <w:rPr>
          <w:sz w:val="22"/>
          <w:lang w:val="en-US"/>
        </w:rPr>
        <w:t>ologs</w:t>
      </w:r>
      <w:proofErr w:type="spellEnd"/>
      <w:r>
        <w:rPr>
          <w:sz w:val="22"/>
          <w:lang w:val="en-US"/>
        </w:rPr>
        <w:t xml:space="preserve"> are so appealing.</w:t>
      </w:r>
      <w:r w:rsidR="00A17DA6">
        <w:rPr>
          <w:sz w:val="22"/>
          <w:lang w:val="en-US"/>
        </w:rPr>
        <w:t xml:space="preserve"> </w:t>
      </w:r>
      <w:r>
        <w:rPr>
          <w:sz w:val="22"/>
          <w:lang w:val="en-US"/>
        </w:rPr>
        <w:t xml:space="preserve">The </w:t>
      </w:r>
      <w:proofErr w:type="spellStart"/>
      <w:r>
        <w:rPr>
          <w:sz w:val="22"/>
          <w:lang w:val="en-US"/>
        </w:rPr>
        <w:t>olog</w:t>
      </w:r>
      <w:proofErr w:type="spellEnd"/>
      <w:r>
        <w:rPr>
          <w:sz w:val="22"/>
          <w:lang w:val="en-US"/>
        </w:rPr>
        <w:t xml:space="preserve"> presents us with an opportunity to identify patterns that describe systems and their components, to </w:t>
      </w:r>
      <w:r w:rsidR="008E15AA">
        <w:rPr>
          <w:sz w:val="22"/>
          <w:lang w:val="en-US"/>
        </w:rPr>
        <w:t>elucidate</w:t>
      </w:r>
      <w:r>
        <w:rPr>
          <w:sz w:val="22"/>
          <w:lang w:val="en-US"/>
        </w:rPr>
        <w:t xml:space="preserve"> possible connections among these components, and to construct </w:t>
      </w:r>
      <w:r w:rsidR="008E15AA">
        <w:rPr>
          <w:sz w:val="22"/>
          <w:lang w:val="en-US"/>
        </w:rPr>
        <w:t>isolated functional “</w:t>
      </w:r>
      <w:r>
        <w:rPr>
          <w:sz w:val="22"/>
          <w:lang w:val="en-US"/>
        </w:rPr>
        <w:t>modules</w:t>
      </w:r>
      <w:r w:rsidR="008E15AA">
        <w:rPr>
          <w:sz w:val="22"/>
          <w:lang w:val="en-US"/>
        </w:rPr>
        <w:t>”</w:t>
      </w:r>
      <w:r>
        <w:rPr>
          <w:sz w:val="22"/>
          <w:lang w:val="en-US"/>
        </w:rPr>
        <w:t xml:space="preserve"> by comparing information from many different </w:t>
      </w:r>
      <w:r w:rsidR="008E15AA">
        <w:rPr>
          <w:sz w:val="22"/>
          <w:lang w:val="en-US"/>
        </w:rPr>
        <w:t xml:space="preserve">materials or </w:t>
      </w:r>
      <w:r>
        <w:rPr>
          <w:sz w:val="22"/>
          <w:lang w:val="en-US"/>
        </w:rPr>
        <w:t>organisms.</w:t>
      </w:r>
      <w:r w:rsidR="00A17DA6">
        <w:rPr>
          <w:sz w:val="22"/>
          <w:lang w:val="en-US"/>
        </w:rPr>
        <w:t xml:space="preserve"> </w:t>
      </w:r>
      <w:r>
        <w:rPr>
          <w:sz w:val="22"/>
          <w:lang w:val="en-US"/>
        </w:rPr>
        <w:t xml:space="preserve">That is, by determining fundamental design principles that are simple yet functional, we </w:t>
      </w:r>
      <w:proofErr w:type="gramStart"/>
      <w:r>
        <w:rPr>
          <w:sz w:val="22"/>
          <w:lang w:val="en-US"/>
        </w:rPr>
        <w:t>can not</w:t>
      </w:r>
      <w:proofErr w:type="gramEnd"/>
      <w:r>
        <w:rPr>
          <w:sz w:val="22"/>
          <w:lang w:val="en-US"/>
        </w:rPr>
        <w:t xml:space="preserve"> only produce a powerful conceptual model of our system, we also create the possibility of comparing vastly different systems.</w:t>
      </w:r>
      <w:r w:rsidR="00A17DA6">
        <w:rPr>
          <w:sz w:val="22"/>
          <w:lang w:val="en-US"/>
        </w:rPr>
        <w:t xml:space="preserve"> </w:t>
      </w:r>
      <w:r>
        <w:rPr>
          <w:sz w:val="22"/>
          <w:lang w:val="en-US"/>
        </w:rPr>
        <w:t xml:space="preserve">Indeed, we will show below that although there is almost nothing physical in common between a protein and a social network, we can construct a scenario in which the design principles are </w:t>
      </w:r>
      <w:proofErr w:type="gramStart"/>
      <w:r>
        <w:rPr>
          <w:sz w:val="22"/>
          <w:lang w:val="en-US"/>
        </w:rPr>
        <w:t>well-matched</w:t>
      </w:r>
      <w:proofErr w:type="gramEnd"/>
      <w:r>
        <w:rPr>
          <w:sz w:val="22"/>
          <w:lang w:val="en-US"/>
        </w:rPr>
        <w:t>, and thus the systems may be compared.</w:t>
      </w:r>
      <w:r w:rsidR="00A17DA6">
        <w:rPr>
          <w:sz w:val="22"/>
          <w:lang w:val="en-US"/>
        </w:rPr>
        <w:t xml:space="preserve"> </w:t>
      </w:r>
      <w:r>
        <w:rPr>
          <w:sz w:val="22"/>
          <w:lang w:val="en-US"/>
        </w:rPr>
        <w:t xml:space="preserve">Such a comparison may </w:t>
      </w:r>
      <w:r w:rsidR="008E15AA">
        <w:rPr>
          <w:sz w:val="22"/>
          <w:lang w:val="en-US"/>
        </w:rPr>
        <w:t>allow results</w:t>
      </w:r>
      <w:r>
        <w:rPr>
          <w:sz w:val="22"/>
          <w:lang w:val="en-US"/>
        </w:rPr>
        <w:t xml:space="preserve"> from the science of social networks to guide us in our study of biological materials of the same structure</w:t>
      </w:r>
      <w:r w:rsidR="008E15AA">
        <w:rPr>
          <w:sz w:val="22"/>
          <w:lang w:val="en-US"/>
        </w:rPr>
        <w:t>, and vice versa</w:t>
      </w:r>
      <w:r>
        <w:rPr>
          <w:sz w:val="22"/>
          <w:lang w:val="en-US"/>
        </w:rPr>
        <w:t xml:space="preserve">. </w:t>
      </w:r>
    </w:p>
    <w:p w:rsidR="00830EA8" w:rsidRDefault="00830EA8" w:rsidP="00830EA8">
      <w:pPr>
        <w:spacing w:after="0"/>
        <w:rPr>
          <w:sz w:val="22"/>
          <w:lang w:val="en-US"/>
        </w:rPr>
      </w:pPr>
    </w:p>
    <w:p w:rsidR="00830EA8" w:rsidRDefault="00830EA8">
      <w:pPr>
        <w:spacing w:after="0"/>
        <w:rPr>
          <w:sz w:val="22"/>
          <w:lang w:val="en-US"/>
        </w:rPr>
      </w:pPr>
    </w:p>
    <w:p w:rsidR="00E26C54" w:rsidRDefault="00E26C54">
      <w:pPr>
        <w:spacing w:after="0"/>
        <w:rPr>
          <w:sz w:val="22"/>
          <w:lang w:val="en-US"/>
        </w:rPr>
      </w:pPr>
      <w:r>
        <w:rPr>
          <w:sz w:val="22"/>
          <w:lang w:val="en-US"/>
        </w:rPr>
        <w:t>To give a few concrete examples</w:t>
      </w:r>
      <w:r w:rsidR="00A96818">
        <w:rPr>
          <w:sz w:val="22"/>
          <w:lang w:val="en-US"/>
        </w:rPr>
        <w:t xml:space="preserve"> of how such analogies between seemingly disparate fields can be made</w:t>
      </w:r>
      <w:r>
        <w:rPr>
          <w:sz w:val="22"/>
          <w:lang w:val="en-US"/>
        </w:rPr>
        <w:t xml:space="preserve">, </w:t>
      </w:r>
      <w:r>
        <w:rPr>
          <w:sz w:val="22"/>
          <w:shd w:val="clear" w:color="auto" w:fill="00FFFF"/>
          <w:lang w:val="en-US"/>
        </w:rPr>
        <w:t>Figure 1</w:t>
      </w:r>
      <w:r>
        <w:rPr>
          <w:sz w:val="22"/>
          <w:lang w:val="en-US"/>
        </w:rPr>
        <w:t xml:space="preserve"> shows an illustration of multiscale hierarchical structure of protein materials, a summary of multiscale modeling and experimental tools, and an analogy to music. In protein materials (left for the example of spider silk), multifunctional materials are created via the formation of hierarchical structures. The integrated view of properties at multiple scales provides an enhanced functionality of biological materials, despite the reliance </w:t>
      </w:r>
      <w:r w:rsidR="00A17DA6">
        <w:rPr>
          <w:sz w:val="22"/>
          <w:lang w:val="en-US"/>
        </w:rPr>
        <w:t xml:space="preserve">on </w:t>
      </w:r>
      <w:r>
        <w:rPr>
          <w:sz w:val="22"/>
          <w:lang w:val="en-US"/>
        </w:rPr>
        <w:t xml:space="preserve">few distinct building blocks. Similar to the case of protein materials, musical composition (right) is built upon universal elements at the microscale such as basic wave forms, and </w:t>
      </w:r>
      <w:r w:rsidR="00A17DA6">
        <w:rPr>
          <w:sz w:val="22"/>
          <w:lang w:val="en-US"/>
        </w:rPr>
        <w:t>gathers</w:t>
      </w:r>
      <w:r>
        <w:rPr>
          <w:sz w:val="22"/>
          <w:lang w:val="en-US"/>
        </w:rPr>
        <w:t xml:space="preserve"> a small variety of available instruments into hierarchical assemblies to create macroscale functionality, such as a particular orchestral sound (e.g. a symphony). Universality tends to dominate at smaller levels, whereas diversity is found predominantly at larger, functional levels. The integrated use of computational and experimental methods at multiple scales provides a powerful approach to elucidate the scientific concepts underlying the materiomics paradigm (center).</w:t>
      </w:r>
    </w:p>
    <w:p w:rsidR="00E26C54" w:rsidRDefault="00E26C54">
      <w:pPr>
        <w:spacing w:after="0"/>
        <w:rPr>
          <w:sz w:val="22"/>
          <w:lang w:val="en-US"/>
        </w:rPr>
      </w:pPr>
    </w:p>
    <w:p w:rsidR="00E26C54" w:rsidRDefault="00E26C54" w:rsidP="00A17DA6">
      <w:pPr>
        <w:spacing w:after="0"/>
        <w:outlineLvl w:val="0"/>
        <w:rPr>
          <w:sz w:val="22"/>
          <w:u w:val="single"/>
          <w:lang w:val="en-US"/>
        </w:rPr>
      </w:pPr>
      <w:r>
        <w:rPr>
          <w:rFonts w:ascii="Times New Roman Bold" w:hAnsi="Times New Roman Bold"/>
          <w:sz w:val="22"/>
          <w:u w:val="single"/>
          <w:lang w:val="en-US"/>
        </w:rPr>
        <w:t xml:space="preserve">2. </w:t>
      </w:r>
      <w:r w:rsidR="00830EA8">
        <w:rPr>
          <w:rFonts w:ascii="Times New Roman Bold" w:hAnsi="Times New Roman Bold"/>
          <w:sz w:val="22"/>
          <w:u w:val="single"/>
          <w:lang w:val="en-US"/>
        </w:rPr>
        <w:t xml:space="preserve">Category theory and </w:t>
      </w:r>
      <w:proofErr w:type="spellStart"/>
      <w:r w:rsidR="00830EA8">
        <w:rPr>
          <w:rFonts w:ascii="Times New Roman Bold" w:hAnsi="Times New Roman Bold"/>
          <w:sz w:val="22"/>
          <w:u w:val="single"/>
          <w:lang w:val="en-US"/>
        </w:rPr>
        <w:t>ologs</w:t>
      </w:r>
      <w:proofErr w:type="spellEnd"/>
    </w:p>
    <w:p w:rsidR="00E26C54" w:rsidRDefault="00E26C54">
      <w:pPr>
        <w:spacing w:after="0"/>
        <w:rPr>
          <w:rFonts w:ascii="Times New Roman Bold" w:hAnsi="Times New Roman Bold"/>
          <w:sz w:val="22"/>
          <w:lang w:val="en-US"/>
        </w:rPr>
      </w:pPr>
    </w:p>
    <w:p w:rsidR="00E26C54" w:rsidRDefault="00E26C54">
      <w:pPr>
        <w:spacing w:after="0"/>
        <w:rPr>
          <w:sz w:val="22"/>
          <w:lang w:val="en-US"/>
        </w:rPr>
      </w:pPr>
      <w:r>
        <w:rPr>
          <w:sz w:val="22"/>
          <w:lang w:val="en-US"/>
        </w:rPr>
        <w:t>Category theory is a relatively new branch of mathematics (</w:t>
      </w:r>
      <w:r w:rsidR="00A17DA6">
        <w:rPr>
          <w:sz w:val="22"/>
          <w:lang w:val="en-US"/>
        </w:rPr>
        <w:t xml:space="preserve">invented 200 years after </w:t>
      </w:r>
      <w:r w:rsidR="004130F3">
        <w:rPr>
          <w:sz w:val="22"/>
          <w:lang w:val="en-US"/>
        </w:rPr>
        <w:t>the introduction of partial differential equations</w:t>
      </w:r>
      <w:r>
        <w:rPr>
          <w:sz w:val="22"/>
          <w:lang w:val="en-US"/>
        </w:rPr>
        <w:t>), designed to connect disparate fields within the larger discipline (see</w:t>
      </w:r>
      <w:r w:rsidR="00F00060">
        <w:rPr>
          <w:sz w:val="22"/>
          <w:lang w:val="en-US"/>
        </w:rPr>
        <w:t xml:space="preserve"> </w:t>
      </w:r>
      <w:r w:rsidR="00F00060">
        <w:rPr>
          <w:sz w:val="22"/>
          <w:lang w:val="en-US"/>
        </w:rPr>
        <w:fldChar w:fldCharType="begin"/>
      </w:r>
      <w:r w:rsidR="00693DB7">
        <w:rPr>
          <w:sz w:val="22"/>
          <w:lang w:val="en-US"/>
        </w:rPr>
        <w:instrText xml:space="preserve"> ADDIN EN.CITE &lt;EndNote&gt;&lt;Cite&gt;&lt;Author&gt;Lane&lt;/Author&gt;&lt;Year&gt;1945&lt;/Year&gt;&lt;RecNum&gt;12029&lt;/RecNum&gt;&lt;DisplayText&gt;[25]&lt;/DisplayText&gt;&lt;record&gt;&lt;rec-number&gt;12029&lt;/rec-number&gt;&lt;foreign-keys&gt;&lt;key app="EN" db-id="f5pdxt9zzvrfw2erp2apavsdew5wfprtfd2e"&gt;12029&lt;/key&gt;&lt;/foreign-keys&gt;&lt;ref-type name="Journal Article"&gt;17&lt;/ref-type&gt;&lt;contributors&gt;&lt;authors&gt;&lt;author&gt;S. Eilenberg and S. Mac Lane&lt;/author&gt;&lt;/authors&gt;&lt;/contributors&gt;&lt;titles&gt;&lt;title&gt;General theory of natural equivalences&lt;/title&gt;&lt;secondary-title&gt;Transactions of the American Mathematical Society&lt;/secondary-title&gt;&lt;/titles&gt;&lt;periodical&gt;&lt;full-title&gt;Transactions of the American Mathematical Society&lt;/full-title&gt;&lt;abbr-1&gt;T Am Math Soc&lt;/abbr-1&gt;&lt;/periodical&gt;&lt;pages&gt;231-294&lt;/pages&gt;&lt;volume&gt;58 &lt;/volume&gt;&lt;dates&gt;&lt;year&gt;1945&lt;/year&gt;&lt;/dates&gt;&lt;urls&gt;&lt;/urls&gt;&lt;/record&gt;&lt;/Cite&gt;&lt;/EndNote&gt;</w:instrText>
      </w:r>
      <w:r w:rsidR="00F00060">
        <w:rPr>
          <w:sz w:val="22"/>
          <w:lang w:val="en-US"/>
        </w:rPr>
        <w:fldChar w:fldCharType="separate"/>
      </w:r>
      <w:r w:rsidR="00693DB7">
        <w:rPr>
          <w:noProof/>
          <w:sz w:val="22"/>
          <w:lang w:val="en-US"/>
        </w:rPr>
        <w:t>[</w:t>
      </w:r>
      <w:hyperlink w:anchor="_ENREF_25" w:tooltip="Lane, 1945 #12029" w:history="1">
        <w:r w:rsidR="00693DB7">
          <w:rPr>
            <w:noProof/>
            <w:sz w:val="22"/>
            <w:lang w:val="en-US"/>
          </w:rPr>
          <w:t>25</w:t>
        </w:r>
      </w:hyperlink>
      <w:r w:rsidR="00693DB7">
        <w:rPr>
          <w:noProof/>
          <w:sz w:val="22"/>
          <w:lang w:val="en-US"/>
        </w:rPr>
        <w:t>]</w:t>
      </w:r>
      <w:r w:rsidR="00F00060">
        <w:rPr>
          <w:sz w:val="22"/>
          <w:lang w:val="en-US"/>
        </w:rPr>
        <w:fldChar w:fldCharType="end"/>
      </w:r>
      <w:r>
        <w:rPr>
          <w:sz w:val="22"/>
          <w:lang w:val="en-US"/>
        </w:rPr>
        <w:t>).</w:t>
      </w:r>
      <w:r w:rsidR="00A17DA6">
        <w:rPr>
          <w:sz w:val="22"/>
          <w:lang w:val="en-US"/>
        </w:rPr>
        <w:t xml:space="preserve"> </w:t>
      </w:r>
      <w:r>
        <w:rPr>
          <w:sz w:val="22"/>
          <w:lang w:val="en-US"/>
        </w:rPr>
        <w:t>It is both a language that captures the essential features of a given subject, and a toolbox of theorems that can be applied quite generally.</w:t>
      </w:r>
      <w:r w:rsidR="00A17DA6">
        <w:rPr>
          <w:sz w:val="22"/>
          <w:lang w:val="en-US"/>
        </w:rPr>
        <w:t xml:space="preserve"> </w:t>
      </w:r>
      <w:r>
        <w:rPr>
          <w:sz w:val="22"/>
          <w:lang w:val="en-US"/>
        </w:rPr>
        <w:t xml:space="preserve">If a given study within mathematics is formalized as a category, it can be connected with other categories that are seemingly far afield, as long as these structures align in the required </w:t>
      </w:r>
      <w:r w:rsidR="004130F3">
        <w:rPr>
          <w:sz w:val="22"/>
          <w:lang w:val="en-US"/>
        </w:rPr>
        <w:t>“</w:t>
      </w:r>
      <w:r>
        <w:rPr>
          <w:sz w:val="22"/>
          <w:lang w:val="en-US"/>
        </w:rPr>
        <w:t>functorial</w:t>
      </w:r>
      <w:r w:rsidR="004130F3">
        <w:rPr>
          <w:sz w:val="22"/>
          <w:lang w:val="en-US"/>
        </w:rPr>
        <w:t>”</w:t>
      </w:r>
      <w:r>
        <w:rPr>
          <w:sz w:val="22"/>
          <w:lang w:val="en-US"/>
        </w:rPr>
        <w:t xml:space="preserve"> way.</w:t>
      </w:r>
      <w:r w:rsidR="00A17DA6">
        <w:rPr>
          <w:sz w:val="22"/>
          <w:lang w:val="en-US"/>
        </w:rPr>
        <w:t xml:space="preserve"> </w:t>
      </w:r>
      <w:r>
        <w:rPr>
          <w:sz w:val="22"/>
          <w:lang w:val="en-US"/>
        </w:rPr>
        <w:t>Theorems within one branch, like abstract equational algebra, can be applied to a totally different area</w:t>
      </w:r>
      <w:r w:rsidR="007B577D">
        <w:rPr>
          <w:sz w:val="22"/>
          <w:lang w:val="en-US"/>
        </w:rPr>
        <w:t>,</w:t>
      </w:r>
      <w:r>
        <w:rPr>
          <w:sz w:val="22"/>
          <w:lang w:val="en-US"/>
        </w:rPr>
        <w:t xml:space="preserve"> like geometric topology.</w:t>
      </w:r>
      <w:r w:rsidR="00A17DA6">
        <w:rPr>
          <w:sz w:val="22"/>
          <w:lang w:val="en-US"/>
        </w:rPr>
        <w:t xml:space="preserve"> </w:t>
      </w:r>
      <w:r>
        <w:rPr>
          <w:sz w:val="22"/>
          <w:lang w:val="en-US"/>
        </w:rPr>
        <w:t>Category theory may not only serve as an alternate foundation to mathematics</w:t>
      </w:r>
      <w:r w:rsidR="00F00060">
        <w:rPr>
          <w:sz w:val="22"/>
          <w:lang w:val="en-US"/>
        </w:rPr>
        <w:t xml:space="preserve"> </w:t>
      </w:r>
      <w:r w:rsidR="00F00060">
        <w:rPr>
          <w:sz w:val="22"/>
          <w:lang w:val="en-US"/>
        </w:rPr>
        <w:fldChar w:fldCharType="begin"/>
      </w:r>
      <w:r w:rsidR="00693DB7">
        <w:rPr>
          <w:sz w:val="22"/>
          <w:lang w:val="en-US"/>
        </w:rPr>
        <w:instrText xml:space="preserve"> ADDIN EN.CITE &lt;EndNote&gt;&lt;Cite&gt;&lt;Author&gt;Lawvere&lt;/Author&gt;&lt;Year&gt;1965&lt;/Year&gt;&lt;RecNum&gt;12030&lt;/RecNum&gt;&lt;DisplayText&gt;[26]&lt;/DisplayText&gt;&lt;record&gt;&lt;rec-number&gt;12030&lt;/rec-number&gt;&lt;foreign-keys&gt;&lt;key app="EN" db-id="f5pdxt9zzvrfw2erp2apavsdew5wfprtfd2e"&gt;12030&lt;/key&gt;&lt;/foreign-keys&gt;&lt;ref-type name="Edited Book"&gt;28&lt;/ref-type&gt;&lt;contributors&gt;&lt;authors&gt;&lt;author&gt;F.W. Lawvere&lt;/author&gt;&lt;/authors&gt;&lt;secondary-authors&gt;&lt;author&gt;S. Eilenberg&lt;/author&gt;&lt;author&gt;D.K. Harrison&lt;/author&gt;&lt;author&gt;S. Mac Lane&lt;/author&gt;&lt;author&gt;H. Rohrl&lt;/author&gt;&lt;/secondary-authors&gt;&lt;/contributors&gt;&lt;titles&gt;&lt;title&gt;The category of categories as a foundation for mathematics&lt;/title&gt;&lt;secondary-title&gt;Proceedings of the Conference on Categorical Algebra&lt;/secondary-title&gt;&lt;/titles&gt;&lt;dates&gt;&lt;year&gt;1965&lt;/year&gt;&lt;/dates&gt;&lt;pub-location&gt;New York&lt;/pub-location&gt;&lt;publisher&gt;Springer-Verlag &lt;/publisher&gt;&lt;urls&gt;&lt;/urls&gt;&lt;/record&gt;&lt;/Cite&gt;&lt;/EndNote&gt;</w:instrText>
      </w:r>
      <w:r w:rsidR="00F00060">
        <w:rPr>
          <w:sz w:val="22"/>
          <w:lang w:val="en-US"/>
        </w:rPr>
        <w:fldChar w:fldCharType="separate"/>
      </w:r>
      <w:r w:rsidR="00693DB7">
        <w:rPr>
          <w:noProof/>
          <w:sz w:val="22"/>
          <w:lang w:val="en-US"/>
        </w:rPr>
        <w:t>[</w:t>
      </w:r>
      <w:hyperlink w:anchor="_ENREF_26" w:tooltip="Lawvere, 1965 #12030" w:history="1">
        <w:r w:rsidR="00693DB7">
          <w:rPr>
            <w:noProof/>
            <w:sz w:val="22"/>
            <w:lang w:val="en-US"/>
          </w:rPr>
          <w:t>26</w:t>
        </w:r>
      </w:hyperlink>
      <w:r w:rsidR="00693DB7">
        <w:rPr>
          <w:noProof/>
          <w:sz w:val="22"/>
          <w:lang w:val="en-US"/>
        </w:rPr>
        <w:t>]</w:t>
      </w:r>
      <w:r w:rsidR="00F00060">
        <w:rPr>
          <w:sz w:val="22"/>
          <w:lang w:val="en-US"/>
        </w:rPr>
        <w:fldChar w:fldCharType="end"/>
      </w:r>
      <w:r>
        <w:rPr>
          <w:sz w:val="22"/>
          <w:lang w:val="en-US"/>
        </w:rPr>
        <w:t>, it unites the various distinct areas within advanced mathematics, formally proving similarities that are not apparent on the surface</w:t>
      </w:r>
      <w:r w:rsidR="00F00060">
        <w:rPr>
          <w:sz w:val="22"/>
          <w:lang w:val="en-US"/>
        </w:rPr>
        <w:t xml:space="preserve"> </w:t>
      </w:r>
      <w:r w:rsidR="00F00060">
        <w:rPr>
          <w:sz w:val="22"/>
          <w:lang w:val="en-US"/>
        </w:rPr>
        <w:fldChar w:fldCharType="begin"/>
      </w:r>
      <w:r w:rsidR="00693DB7">
        <w:rPr>
          <w:sz w:val="22"/>
          <w:lang w:val="en-US"/>
        </w:rPr>
        <w:instrText xml:space="preserve"> ADDIN EN.CITE &lt;EndNote&gt;&lt;Cite&gt;&lt;Author&gt;Lane&lt;/Author&gt;&lt;Year&gt;1998&lt;/Year&gt;&lt;RecNum&gt;12031&lt;/RecNum&gt;&lt;DisplayText&gt;[27]&lt;/DisplayText&gt;&lt;record&gt;&lt;rec-number&gt;12031&lt;/rec-number&gt;&lt;foreign-keys&gt;&lt;key app="EN" db-id="f5pdxt9zzvrfw2erp2apavsdew5wfprtfd2e"&gt;12031&lt;/key&gt;&lt;/foreign-keys&gt;&lt;ref-type name="Book"&gt;6&lt;/ref-type&gt;&lt;contributors&gt;&lt;authors&gt;&lt;author&gt;S. Mac Lane&lt;/author&gt;&lt;/authors&gt;&lt;/contributors&gt;&lt;titles&gt;&lt;title&gt;Categories for the working mathematician&lt;/title&gt;&lt;/titles&gt;&lt;edition&gt;2nd&lt;/edition&gt;&lt;dates&gt;&lt;year&gt;1998&lt;/year&gt;&lt;/dates&gt;&lt;pub-location&gt;New York&lt;/pub-location&gt;&lt;publisher&gt;Springer-Verlag&lt;/publisher&gt;&lt;urls&gt;&lt;/urls&gt;&lt;/record&gt;&lt;/Cite&gt;&lt;/EndNote&gt;</w:instrText>
      </w:r>
      <w:r w:rsidR="00F00060">
        <w:rPr>
          <w:sz w:val="22"/>
          <w:lang w:val="en-US"/>
        </w:rPr>
        <w:fldChar w:fldCharType="separate"/>
      </w:r>
      <w:r w:rsidR="00693DB7">
        <w:rPr>
          <w:noProof/>
          <w:sz w:val="22"/>
          <w:lang w:val="en-US"/>
        </w:rPr>
        <w:t>[</w:t>
      </w:r>
      <w:hyperlink w:anchor="_ENREF_27" w:tooltip="Lane, 1998 #12031" w:history="1">
        <w:r w:rsidR="00693DB7">
          <w:rPr>
            <w:noProof/>
            <w:sz w:val="22"/>
            <w:lang w:val="en-US"/>
          </w:rPr>
          <w:t>27</w:t>
        </w:r>
      </w:hyperlink>
      <w:r w:rsidR="00693DB7">
        <w:rPr>
          <w:noProof/>
          <w:sz w:val="22"/>
          <w:lang w:val="en-US"/>
        </w:rPr>
        <w:t>]</w:t>
      </w:r>
      <w:r w:rsidR="00F00060">
        <w:rPr>
          <w:sz w:val="22"/>
          <w:lang w:val="en-US"/>
        </w:rPr>
        <w:fldChar w:fldCharType="end"/>
      </w:r>
      <w:r>
        <w:rPr>
          <w:sz w:val="22"/>
          <w:lang w:val="en-US"/>
        </w:rPr>
        <w:t>.</w:t>
      </w:r>
      <w:r w:rsidR="00A17DA6">
        <w:rPr>
          <w:sz w:val="22"/>
          <w:lang w:val="en-US"/>
        </w:rPr>
        <w:t xml:space="preserve"> </w:t>
      </w:r>
      <w:r>
        <w:rPr>
          <w:sz w:val="22"/>
          <w:lang w:val="en-US"/>
        </w:rPr>
        <w:t xml:space="preserve">A good overview for non-specialists </w:t>
      </w:r>
      <w:r w:rsidR="007B577D">
        <w:rPr>
          <w:sz w:val="22"/>
          <w:lang w:val="en-US"/>
        </w:rPr>
        <w:t>can be found in</w:t>
      </w:r>
      <w:r>
        <w:rPr>
          <w:sz w:val="22"/>
          <w:lang w:val="en-US"/>
        </w:rPr>
        <w:t xml:space="preserve"> </w:t>
      </w:r>
      <w:r w:rsidR="006418F6">
        <w:rPr>
          <w:sz w:val="22"/>
          <w:lang w:val="en-US"/>
        </w:rPr>
        <w:fldChar w:fldCharType="begin"/>
      </w:r>
      <w:r w:rsidR="00693DB7">
        <w:rPr>
          <w:sz w:val="22"/>
          <w:lang w:val="en-US"/>
        </w:rPr>
        <w:instrText xml:space="preserve"> ADDIN EN.CITE &lt;EndNote&gt;&lt;Cite&gt;&lt;Author&gt;Lawvere&lt;/Author&gt;&lt;Year&gt;2009&lt;/Year&gt;&lt;RecNum&gt;12032&lt;/RecNum&gt;&lt;DisplayText&gt;[28]&lt;/DisplayText&gt;&lt;record&gt;&lt;rec-number&gt;12032&lt;/rec-number&gt;&lt;foreign-keys&gt;&lt;key app="EN" db-id="f5pdxt9zzvrfw2erp2apavsdew5wfprtfd2e"&gt;12032&lt;/key&gt;&lt;/foreign-keys&gt;&lt;ref-type name="Book"&gt;6&lt;/ref-type&gt;&lt;contributors&gt;&lt;authors&gt;&lt;author&gt;F.W. Lawvere&lt;/author&gt;&lt;author&gt;S.H. Schanuel&lt;/author&gt;&lt;/authors&gt;&lt;/contributors&gt;&lt;titles&gt;&lt;title&gt;Conceptual mathematics. A first introduction to categories&lt;/title&gt;&lt;/titles&gt;&lt;dates&gt;&lt;year&gt;2009&lt;/year&gt;&lt;/dates&gt;&lt;pub-location&gt;Cambridge &lt;/pub-location&gt;&lt;publisher&gt;Cambridge University Press&lt;/publisher&gt;&lt;urls&gt;&lt;/urls&gt;&lt;/record&gt;&lt;/Cite&gt;&lt;/EndNote&gt;</w:instrText>
      </w:r>
      <w:r w:rsidR="006418F6">
        <w:rPr>
          <w:sz w:val="22"/>
          <w:lang w:val="en-US"/>
        </w:rPr>
        <w:fldChar w:fldCharType="separate"/>
      </w:r>
      <w:r w:rsidR="00693DB7">
        <w:rPr>
          <w:noProof/>
          <w:sz w:val="22"/>
          <w:lang w:val="en-US"/>
        </w:rPr>
        <w:t>[</w:t>
      </w:r>
      <w:hyperlink w:anchor="_ENREF_28" w:tooltip="Lawvere, 2009 #12032" w:history="1">
        <w:r w:rsidR="00693DB7">
          <w:rPr>
            <w:noProof/>
            <w:sz w:val="22"/>
            <w:lang w:val="en-US"/>
          </w:rPr>
          <w:t>28</w:t>
        </w:r>
      </w:hyperlink>
      <w:r w:rsidR="00693DB7">
        <w:rPr>
          <w:noProof/>
          <w:sz w:val="22"/>
          <w:lang w:val="en-US"/>
        </w:rPr>
        <w:t>]</w:t>
      </w:r>
      <w:r w:rsidR="006418F6">
        <w:rPr>
          <w:sz w:val="22"/>
          <w:lang w:val="en-US"/>
        </w:rPr>
        <w:fldChar w:fldCharType="end"/>
      </w:r>
      <w:r>
        <w:rPr>
          <w:sz w:val="22"/>
          <w:lang w:val="en-US"/>
        </w:rPr>
        <w:t xml:space="preserve"> and </w:t>
      </w:r>
      <w:r w:rsidR="006418F6">
        <w:rPr>
          <w:sz w:val="22"/>
          <w:lang w:val="en-US"/>
        </w:rPr>
        <w:fldChar w:fldCharType="begin"/>
      </w:r>
      <w:r w:rsidR="00693DB7">
        <w:rPr>
          <w:sz w:val="22"/>
          <w:lang w:val="en-US"/>
        </w:rPr>
        <w:instrText xml:space="preserve"> ADDIN EN.CITE &lt;EndNote&gt;&lt;Cite&gt;&lt;Author&gt;Awodey&lt;/Author&gt;&lt;Year&gt;2010&lt;/Year&gt;&lt;RecNum&gt;12033&lt;/RecNum&gt;&lt;DisplayText&gt;[29]&lt;/DisplayText&gt;&lt;record&gt;&lt;rec-number&gt;12033&lt;/rec-number&gt;&lt;foreign-keys&gt;&lt;key app="EN" db-id="f5pdxt9zzvrfw2erp2apavsdew5wfprtfd2e"&gt;12033&lt;/key&gt;&lt;/foreign-keys&gt;&lt;ref-type name="Book"&gt;6&lt;/ref-type&gt;&lt;contributors&gt;&lt;authors&gt;&lt;author&gt;S. Awodey&lt;/author&gt;&lt;/authors&gt;&lt;/contributors&gt;&lt;titles&gt;&lt;title&gt;Category theory&lt;/title&gt;&lt;secondary-title&gt;Oxford Logic Guides&lt;/secondary-title&gt;&lt;/titles&gt;&lt;dates&gt;&lt;year&gt;2010&lt;/year&gt;&lt;/dates&gt;&lt;pub-location&gt;Oxford &lt;/pub-location&gt;&lt;publisher&gt;Oxford University Press&lt;/publisher&gt;&lt;urls&gt;&lt;/urls&gt;&lt;/record&gt;&lt;/Cite&gt;&lt;/EndNote&gt;</w:instrText>
      </w:r>
      <w:r w:rsidR="006418F6">
        <w:rPr>
          <w:sz w:val="22"/>
          <w:lang w:val="en-US"/>
        </w:rPr>
        <w:fldChar w:fldCharType="separate"/>
      </w:r>
      <w:r w:rsidR="00693DB7">
        <w:rPr>
          <w:noProof/>
          <w:sz w:val="22"/>
          <w:lang w:val="en-US"/>
        </w:rPr>
        <w:t>[</w:t>
      </w:r>
      <w:hyperlink w:anchor="_ENREF_29" w:tooltip="Awodey, 2010 #12033" w:history="1">
        <w:r w:rsidR="00693DB7">
          <w:rPr>
            <w:noProof/>
            <w:sz w:val="22"/>
            <w:lang w:val="en-US"/>
          </w:rPr>
          <w:t>29</w:t>
        </w:r>
      </w:hyperlink>
      <w:r w:rsidR="00693DB7">
        <w:rPr>
          <w:noProof/>
          <w:sz w:val="22"/>
          <w:lang w:val="en-US"/>
        </w:rPr>
        <w:t>]</w:t>
      </w:r>
      <w:r w:rsidR="006418F6">
        <w:rPr>
          <w:sz w:val="22"/>
          <w:lang w:val="en-US"/>
        </w:rPr>
        <w:fldChar w:fldCharType="end"/>
      </w:r>
      <w:r>
        <w:rPr>
          <w:sz w:val="22"/>
          <w:lang w:val="en-US"/>
        </w:rPr>
        <w:t>.</w:t>
      </w:r>
      <w:r w:rsidR="00F00060">
        <w:rPr>
          <w:sz w:val="22"/>
          <w:lang w:val="en-US"/>
        </w:rPr>
        <w:t xml:space="preserve"> </w:t>
      </w:r>
    </w:p>
    <w:p w:rsidR="00E26C54" w:rsidRDefault="00E26C54">
      <w:pPr>
        <w:spacing w:after="0"/>
        <w:rPr>
          <w:sz w:val="22"/>
          <w:lang w:val="en-US"/>
        </w:rPr>
      </w:pPr>
    </w:p>
    <w:p w:rsidR="00E26C54" w:rsidRDefault="00E26C54">
      <w:pPr>
        <w:spacing w:after="0"/>
        <w:rPr>
          <w:sz w:val="22"/>
          <w:lang w:val="en-US"/>
        </w:rPr>
      </w:pPr>
      <w:r>
        <w:rPr>
          <w:sz w:val="22"/>
          <w:lang w:val="en-US"/>
        </w:rPr>
        <w:t>Quickly after its inception, category theorists realized that its basic ideas were applicable well beyond the borders of mathematics.</w:t>
      </w:r>
      <w:r w:rsidR="00A17DA6">
        <w:rPr>
          <w:sz w:val="22"/>
          <w:lang w:val="en-US"/>
        </w:rPr>
        <w:t xml:space="preserve"> </w:t>
      </w:r>
      <w:r w:rsidR="007B577D">
        <w:rPr>
          <w:sz w:val="22"/>
          <w:lang w:val="en-US"/>
        </w:rPr>
        <w:t>Category theory</w:t>
      </w:r>
      <w:r>
        <w:rPr>
          <w:sz w:val="22"/>
          <w:lang w:val="en-US"/>
        </w:rPr>
        <w:t xml:space="preserve"> has </w:t>
      </w:r>
      <w:r w:rsidR="007B577D">
        <w:rPr>
          <w:sz w:val="22"/>
          <w:lang w:val="en-US"/>
        </w:rPr>
        <w:t xml:space="preserve">by now </w:t>
      </w:r>
      <w:r>
        <w:rPr>
          <w:sz w:val="22"/>
          <w:lang w:val="en-US"/>
        </w:rPr>
        <w:t xml:space="preserve">been successfully applied in computer science, linguistics, and physics </w:t>
      </w:r>
      <w:r w:rsidR="006418F6">
        <w:rPr>
          <w:sz w:val="22"/>
          <w:lang w:val="en-US"/>
        </w:rPr>
        <w:fldChar w:fldCharType="begin"/>
      </w:r>
      <w:r w:rsidR="00693DB7">
        <w:rPr>
          <w:sz w:val="22"/>
          <w:lang w:val="en-US"/>
        </w:rPr>
        <w:instrText xml:space="preserve"> ADDIN EN.CITE &lt;EndNote&gt;&lt;Cite&gt;&lt;Author&gt;Sica&lt;/Author&gt;&lt;Year&gt;2006&lt;/Year&gt;&lt;RecNum&gt;12034&lt;/RecNum&gt;&lt;DisplayText&gt;[30]&lt;/DisplayText&gt;&lt;record&gt;&lt;rec-number&gt;12034&lt;/rec-number&gt;&lt;foreign-keys&gt;&lt;key app="EN" db-id="f5pdxt9zzvrfw2erp2apavsdew5wfprtfd2e"&gt;12034&lt;/key&gt;&lt;/foreign-keys&gt;&lt;ref-type name="Edited Book"&gt;28&lt;/ref-type&gt;&lt;contributors&gt;&lt;authors&gt;&lt;author&gt;G. Sica&lt;/author&gt;&lt;/authors&gt;&lt;/contributors&gt;&lt;titles&gt;&lt;title&gt;What is category theory?&lt;/title&gt;&lt;/titles&gt;&lt;dates&gt;&lt;year&gt;2006&lt;/year&gt;&lt;/dates&gt;&lt;pub-location&gt;Monza, Italy&lt;/pub-location&gt;&lt;publisher&gt;Polimetrica S.A.S.&lt;/publisher&gt;&lt;urls&gt;&lt;/urls&gt;&lt;/record&gt;&lt;/Cite&gt;&lt;/EndNote&gt;</w:instrText>
      </w:r>
      <w:r w:rsidR="006418F6">
        <w:rPr>
          <w:sz w:val="22"/>
          <w:lang w:val="en-US"/>
        </w:rPr>
        <w:fldChar w:fldCharType="separate"/>
      </w:r>
      <w:r w:rsidR="00693DB7">
        <w:rPr>
          <w:noProof/>
          <w:sz w:val="22"/>
          <w:lang w:val="en-US"/>
        </w:rPr>
        <w:t>[</w:t>
      </w:r>
      <w:hyperlink w:anchor="_ENREF_30" w:tooltip="Sica, 2006 #12034" w:history="1">
        <w:r w:rsidR="00693DB7">
          <w:rPr>
            <w:noProof/>
            <w:sz w:val="22"/>
            <w:lang w:val="en-US"/>
          </w:rPr>
          <w:t>30</w:t>
        </w:r>
      </w:hyperlink>
      <w:r w:rsidR="00693DB7">
        <w:rPr>
          <w:noProof/>
          <w:sz w:val="22"/>
          <w:lang w:val="en-US"/>
        </w:rPr>
        <w:t>]</w:t>
      </w:r>
      <w:r w:rsidR="006418F6">
        <w:rPr>
          <w:sz w:val="22"/>
          <w:lang w:val="en-US"/>
        </w:rPr>
        <w:fldChar w:fldCharType="end"/>
      </w:r>
      <w:r>
        <w:rPr>
          <w:sz w:val="22"/>
          <w:lang w:val="en-US"/>
        </w:rPr>
        <w:t>.</w:t>
      </w:r>
      <w:r w:rsidR="00A17DA6">
        <w:rPr>
          <w:sz w:val="22"/>
          <w:lang w:val="en-US"/>
        </w:rPr>
        <w:t xml:space="preserve"> </w:t>
      </w:r>
      <w:r>
        <w:rPr>
          <w:sz w:val="22"/>
          <w:lang w:val="en-US"/>
        </w:rPr>
        <w:t xml:space="preserve">Whereas the theory of differential equations can be applied throughout science to create </w:t>
      </w:r>
      <w:r>
        <w:rPr>
          <w:rFonts w:ascii="Times New Roman Italic" w:hAnsi="Times New Roman Italic"/>
          <w:sz w:val="22"/>
          <w:lang w:val="en-US"/>
        </w:rPr>
        <w:t>quantitative models</w:t>
      </w:r>
      <w:r>
        <w:rPr>
          <w:sz w:val="22"/>
          <w:lang w:val="en-US"/>
        </w:rPr>
        <w:t xml:space="preserve">, category theory can be applied throughout science to create </w:t>
      </w:r>
      <w:r>
        <w:rPr>
          <w:rFonts w:ascii="Times New Roman Italic" w:hAnsi="Times New Roman Italic"/>
          <w:sz w:val="22"/>
          <w:lang w:val="en-US"/>
        </w:rPr>
        <w:t>qualitative models</w:t>
      </w:r>
      <w:r>
        <w:rPr>
          <w:sz w:val="22"/>
          <w:lang w:val="en-US"/>
        </w:rPr>
        <w:t>.</w:t>
      </w:r>
      <w:r w:rsidR="00A17DA6">
        <w:rPr>
          <w:sz w:val="22"/>
          <w:lang w:val="en-US"/>
        </w:rPr>
        <w:t xml:space="preserve"> </w:t>
      </w:r>
      <w:r>
        <w:rPr>
          <w:sz w:val="22"/>
          <w:lang w:val="en-US"/>
        </w:rPr>
        <w:t xml:space="preserve">And once such a qualitative model is formed as a category, its basic structure can be meaningfully compared (again via functors) with that of any other category, be it mathematical, linguistic, or other </w:t>
      </w:r>
      <w:r w:rsidR="006418F6">
        <w:rPr>
          <w:sz w:val="22"/>
          <w:lang w:val="en-US"/>
        </w:rPr>
        <w:fldChar w:fldCharType="begin"/>
      </w:r>
      <w:r w:rsidR="00693DB7">
        <w:rPr>
          <w:sz w:val="22"/>
          <w:lang w:val="en-US"/>
        </w:rPr>
        <w:instrText xml:space="preserve"> ADDIN EN.CITE &lt;EndNote&gt;&lt;Cite&gt;&lt;Author&gt;Brown&lt;/Author&gt;&lt;Year&gt;2006&lt;/Year&gt;&lt;RecNum&gt;12035&lt;/RecNum&gt;&lt;DisplayText&gt;[31]&lt;/DisplayText&gt;&lt;record&gt;&lt;rec-number&gt;12035&lt;/rec-number&gt;&lt;foreign-keys&gt;&lt;key app="EN" db-id="f5pdxt9zzvrfw2erp2apavsdew5wfprtfd2e"&gt;12035&lt;/key&gt;&lt;/foreign-keys&gt;&lt;ref-type name="Book Section"&gt;5&lt;/ref-type&gt;&lt;contributors&gt;&lt;authors&gt;&lt;author&gt;R. Brown&lt;/author&gt;&lt;author&gt;T. Porter&lt;/author&gt;&lt;/authors&gt;&lt;secondary-authors&gt;&lt;author&gt;G. Sica&lt;/author&gt;&lt;/secondary-authors&gt;&lt;/contributors&gt;&lt;titles&gt;&lt;title&gt;Category Theory: an abstract setting for analogy and comparison &lt;/title&gt;&lt;secondary-title&gt;What is category theory?&lt;/secondary-title&gt;&lt;/titles&gt;&lt;dates&gt;&lt;year&gt;2006&lt;/year&gt;&lt;/dates&gt;&lt;pub-location&gt;Monza, Italy&lt;/pub-location&gt;&lt;publisher&gt;Polimetrica S.A.S.&lt;/publisher&gt;&lt;urls&gt;&lt;/urls&gt;&lt;/record&gt;&lt;/Cite&gt;&lt;/EndNote&gt;</w:instrText>
      </w:r>
      <w:r w:rsidR="006418F6">
        <w:rPr>
          <w:sz w:val="22"/>
          <w:lang w:val="en-US"/>
        </w:rPr>
        <w:fldChar w:fldCharType="separate"/>
      </w:r>
      <w:r w:rsidR="00693DB7">
        <w:rPr>
          <w:noProof/>
          <w:sz w:val="22"/>
          <w:lang w:val="en-US"/>
        </w:rPr>
        <w:t>[</w:t>
      </w:r>
      <w:hyperlink w:anchor="_ENREF_31" w:tooltip="Brown, 2006 #12035" w:history="1">
        <w:r w:rsidR="00693DB7">
          <w:rPr>
            <w:noProof/>
            <w:sz w:val="22"/>
            <w:lang w:val="en-US"/>
          </w:rPr>
          <w:t>31</w:t>
        </w:r>
      </w:hyperlink>
      <w:r w:rsidR="00693DB7">
        <w:rPr>
          <w:noProof/>
          <w:sz w:val="22"/>
          <w:lang w:val="en-US"/>
        </w:rPr>
        <w:t>]</w:t>
      </w:r>
      <w:r w:rsidR="006418F6">
        <w:rPr>
          <w:sz w:val="22"/>
          <w:lang w:val="en-US"/>
        </w:rPr>
        <w:fldChar w:fldCharType="end"/>
      </w:r>
      <w:r>
        <w:rPr>
          <w:sz w:val="22"/>
          <w:lang w:val="en-US"/>
        </w:rPr>
        <w:t>.</w:t>
      </w:r>
      <w:r w:rsidR="007B577D">
        <w:rPr>
          <w:sz w:val="22"/>
          <w:lang w:val="en-US"/>
        </w:rPr>
        <w:t xml:space="preserve"> </w:t>
      </w:r>
      <w:r>
        <w:rPr>
          <w:sz w:val="22"/>
          <w:lang w:val="en-US"/>
        </w:rPr>
        <w:t>Like a biological system, the basic building blocks of a category are simple, but the networks that can be formed out of them are as complex as mathematics itself.</w:t>
      </w:r>
      <w:r w:rsidR="00A17DA6">
        <w:rPr>
          <w:sz w:val="22"/>
          <w:lang w:val="en-US"/>
        </w:rPr>
        <w:t xml:space="preserve"> </w:t>
      </w:r>
      <w:r>
        <w:rPr>
          <w:sz w:val="22"/>
          <w:lang w:val="en-US"/>
        </w:rPr>
        <w:t xml:space="preserve">These building blocks are called objects, arrows, and composition: arrows between nodes form </w:t>
      </w:r>
      <w:proofErr w:type="gramStart"/>
      <w:r>
        <w:rPr>
          <w:sz w:val="22"/>
          <w:lang w:val="en-US"/>
        </w:rPr>
        <w:t>paths which</w:t>
      </w:r>
      <w:proofErr w:type="gramEnd"/>
      <w:r>
        <w:rPr>
          <w:sz w:val="22"/>
          <w:lang w:val="en-US"/>
        </w:rPr>
        <w:t xml:space="preserve"> can be composed into new arrows.</w:t>
      </w:r>
      <w:r w:rsidR="00A17DA6">
        <w:rPr>
          <w:sz w:val="22"/>
          <w:lang w:val="en-US"/>
        </w:rPr>
        <w:t xml:space="preserve"> </w:t>
      </w:r>
      <w:r>
        <w:rPr>
          <w:sz w:val="22"/>
          <w:lang w:val="en-US"/>
        </w:rPr>
        <w:t>It is a wonder that such a simple system can account for the wide variety of forms found in the mathematical universe, but perhaps this is less of a surprise to a biologist who notices the same phenomenon in his or her field.</w:t>
      </w:r>
    </w:p>
    <w:p w:rsidR="00E26C54" w:rsidRDefault="00E26C54">
      <w:pPr>
        <w:spacing w:after="0"/>
        <w:rPr>
          <w:sz w:val="22"/>
          <w:lang w:val="en-US"/>
        </w:rPr>
      </w:pPr>
    </w:p>
    <w:p w:rsidR="00830EA8" w:rsidRDefault="00E26C54">
      <w:pPr>
        <w:spacing w:after="0"/>
        <w:rPr>
          <w:sz w:val="22"/>
          <w:lang w:val="en-US"/>
        </w:rPr>
      </w:pPr>
      <w:r>
        <w:rPr>
          <w:sz w:val="22"/>
          <w:lang w:val="en-US"/>
        </w:rPr>
        <w:t>In this paper we use a linguistic version of category theory in which the objects are drawn as text boxes describing some type of thing, like a protein or a genetic code, and where the arrows also have labels describing some functional relationship, as every protein has a genetic code. Chains of arrows can be composed, providing a description of how a number of small-scale relationships come together to constitute a single, conceptually simpler, larger-scale relation (like a person’s father’s sister’s daughter is a simply their cousin</w:t>
      </w:r>
      <w:r w:rsidR="007F3989">
        <w:rPr>
          <w:sz w:val="22"/>
          <w:lang w:val="en-US"/>
        </w:rPr>
        <w:t>; an example for “functionality” in the space of linguistics</w:t>
      </w:r>
      <w:r>
        <w:rPr>
          <w:sz w:val="22"/>
          <w:lang w:val="en-US"/>
        </w:rPr>
        <w:t>).</w:t>
      </w:r>
      <w:r w:rsidR="00A17DA6">
        <w:rPr>
          <w:sz w:val="22"/>
          <w:lang w:val="en-US"/>
        </w:rPr>
        <w:t xml:space="preserve"> </w:t>
      </w:r>
      <w:r>
        <w:rPr>
          <w:sz w:val="22"/>
          <w:lang w:val="en-US"/>
        </w:rPr>
        <w:t>These linguistic categories are called “</w:t>
      </w:r>
      <w:proofErr w:type="spellStart"/>
      <w:r>
        <w:rPr>
          <w:sz w:val="22"/>
          <w:lang w:val="en-US"/>
        </w:rPr>
        <w:t>ologs</w:t>
      </w:r>
      <w:proofErr w:type="spellEnd"/>
      <w:r>
        <w:rPr>
          <w:sz w:val="22"/>
          <w:lang w:val="en-US"/>
        </w:rPr>
        <w:t>,” short for “ontology logs”</w:t>
      </w:r>
      <w:r w:rsidR="007B577D">
        <w:rPr>
          <w:sz w:val="22"/>
          <w:lang w:val="en-US"/>
        </w:rPr>
        <w:t xml:space="preserve"> (see </w:t>
      </w:r>
      <w:r w:rsidR="007B577D">
        <w:rPr>
          <w:sz w:val="22"/>
          <w:lang w:val="en-US"/>
        </w:rPr>
        <w:fldChar w:fldCharType="begin"/>
      </w:r>
      <w:r w:rsidR="00693DB7">
        <w:rPr>
          <w:sz w:val="22"/>
          <w:lang w:val="en-US"/>
        </w:rPr>
        <w:instrText xml:space="preserve"> ADDIN EN.CITE &lt;EndNote&gt;&lt;Cite&gt;&lt;Author&gt;Brown&lt;/Author&gt;&lt;Year&gt;2006&lt;/Year&gt;&lt;RecNum&gt;12035&lt;/RecNum&gt;&lt;DisplayText&gt;[31]&lt;/DisplayText&gt;&lt;record&gt;&lt;rec-number&gt;12035&lt;/rec-number&gt;&lt;foreign-keys&gt;&lt;key app="EN" db-id="f5pdxt9zzvrfw2erp2apavsdew5wfprtfd2e"&gt;12035&lt;/key&gt;&lt;/foreign-keys&gt;&lt;ref-type name="Book Section"&gt;5&lt;/ref-type&gt;&lt;contributors&gt;&lt;authors&gt;&lt;author&gt;R. Brown&lt;/author&gt;&lt;author&gt;T. Porter&lt;/author&gt;&lt;/authors&gt;&lt;secondary-authors&gt;&lt;author&gt;G. Sica&lt;/author&gt;&lt;/secondary-authors&gt;&lt;/contributors&gt;&lt;titles&gt;&lt;title&gt;Category Theory: an abstract setting for analogy and comparison &lt;/title&gt;&lt;secondary-title&gt;What is category theory?&lt;/secondary-title&gt;&lt;/titles&gt;&lt;dates&gt;&lt;year&gt;2006&lt;/year&gt;&lt;/dates&gt;&lt;pub-location&gt;Monza, Italy&lt;/pub-location&gt;&lt;publisher&gt;Polimetrica S.A.S.&lt;/publisher&gt;&lt;urls&gt;&lt;/urls&gt;&lt;/record&gt;&lt;/Cite&gt;&lt;/EndNote&gt;</w:instrText>
      </w:r>
      <w:r w:rsidR="007B577D">
        <w:rPr>
          <w:sz w:val="22"/>
          <w:lang w:val="en-US"/>
        </w:rPr>
        <w:fldChar w:fldCharType="separate"/>
      </w:r>
      <w:r w:rsidR="00693DB7">
        <w:rPr>
          <w:noProof/>
          <w:sz w:val="22"/>
          <w:lang w:val="en-US"/>
        </w:rPr>
        <w:t>[</w:t>
      </w:r>
      <w:hyperlink w:anchor="_ENREF_31" w:tooltip="Brown, 2006 #12035" w:history="1">
        <w:r w:rsidR="00693DB7">
          <w:rPr>
            <w:noProof/>
            <w:sz w:val="22"/>
            <w:lang w:val="en-US"/>
          </w:rPr>
          <w:t>31</w:t>
        </w:r>
      </w:hyperlink>
      <w:r w:rsidR="00693DB7">
        <w:rPr>
          <w:noProof/>
          <w:sz w:val="22"/>
          <w:lang w:val="en-US"/>
        </w:rPr>
        <w:t>]</w:t>
      </w:r>
      <w:r w:rsidR="007B577D">
        <w:rPr>
          <w:sz w:val="22"/>
          <w:lang w:val="en-US"/>
        </w:rPr>
        <w:fldChar w:fldCharType="end"/>
      </w:r>
      <w:r w:rsidR="007B577D">
        <w:rPr>
          <w:sz w:val="22"/>
          <w:lang w:val="en-US"/>
        </w:rPr>
        <w:t>)</w:t>
      </w:r>
      <w:r>
        <w:rPr>
          <w:sz w:val="22"/>
          <w:lang w:val="en-US"/>
        </w:rPr>
        <w:t>.</w:t>
      </w:r>
      <w:r w:rsidR="00A17DA6">
        <w:rPr>
          <w:sz w:val="22"/>
          <w:lang w:val="en-US"/>
        </w:rPr>
        <w:t xml:space="preserve"> </w:t>
      </w:r>
      <w:r>
        <w:rPr>
          <w:sz w:val="22"/>
          <w:lang w:val="en-US"/>
        </w:rPr>
        <w:t xml:space="preserve">Ontology is the study of how or what something </w:t>
      </w:r>
      <w:r>
        <w:rPr>
          <w:rFonts w:ascii="Times New Roman Italic" w:hAnsi="Times New Roman Italic"/>
          <w:sz w:val="22"/>
          <w:lang w:val="en-US"/>
        </w:rPr>
        <w:t>is</w:t>
      </w:r>
      <w:r>
        <w:rPr>
          <w:sz w:val="22"/>
          <w:lang w:val="en-US"/>
        </w:rPr>
        <w:t xml:space="preserve">, and </w:t>
      </w:r>
      <w:proofErr w:type="spellStart"/>
      <w:r>
        <w:rPr>
          <w:sz w:val="22"/>
          <w:lang w:val="en-US"/>
        </w:rPr>
        <w:t>ologs</w:t>
      </w:r>
      <w:proofErr w:type="spellEnd"/>
      <w:r>
        <w:rPr>
          <w:sz w:val="22"/>
          <w:lang w:val="en-US"/>
        </w:rPr>
        <w:t xml:space="preserve"> are a systematic framework in which to record the results of such as study.</w:t>
      </w:r>
      <w:r w:rsidR="00A17DA6">
        <w:rPr>
          <w:sz w:val="22"/>
          <w:lang w:val="en-US"/>
        </w:rPr>
        <w:t xml:space="preserve"> </w:t>
      </w:r>
      <w:r>
        <w:rPr>
          <w:sz w:val="22"/>
          <w:lang w:val="en-US"/>
        </w:rPr>
        <w:t>The term “log” (like a scientist’s log book) alludes to the fact that such a study is never really complete, and that a study is only as valuable as it is connected into the network of human understanding.</w:t>
      </w:r>
      <w:r w:rsidR="00A17DA6">
        <w:rPr>
          <w:sz w:val="22"/>
          <w:lang w:val="en-US"/>
        </w:rPr>
        <w:t xml:space="preserve"> </w:t>
      </w:r>
      <w:r>
        <w:rPr>
          <w:sz w:val="22"/>
          <w:lang w:val="en-US"/>
        </w:rPr>
        <w:t xml:space="preserve">This brings us to the heart of the matter: in order to build a sufficient understanding of hierarchical </w:t>
      </w:r>
      <w:r w:rsidR="00EA4070">
        <w:rPr>
          <w:sz w:val="22"/>
          <w:lang w:val="en-US"/>
        </w:rPr>
        <w:t>materials</w:t>
      </w:r>
      <w:r>
        <w:rPr>
          <w:sz w:val="22"/>
          <w:lang w:val="en-US"/>
        </w:rPr>
        <w:t>, scientists must integrate their findings more precisely with those of other scientists.</w:t>
      </w:r>
      <w:r w:rsidR="00A17DA6">
        <w:rPr>
          <w:sz w:val="22"/>
          <w:lang w:val="en-US"/>
        </w:rPr>
        <w:t xml:space="preserve"> </w:t>
      </w:r>
    </w:p>
    <w:p w:rsidR="00830EA8" w:rsidRDefault="00830EA8">
      <w:pPr>
        <w:spacing w:after="0"/>
        <w:rPr>
          <w:sz w:val="22"/>
          <w:lang w:val="en-US"/>
        </w:rPr>
      </w:pPr>
    </w:p>
    <w:p w:rsidR="00E26C54" w:rsidRDefault="00E26C54">
      <w:pPr>
        <w:spacing w:after="0"/>
        <w:rPr>
          <w:sz w:val="22"/>
          <w:lang w:val="en-US"/>
        </w:rPr>
      </w:pPr>
      <w:r>
        <w:rPr>
          <w:sz w:val="22"/>
          <w:lang w:val="en-US"/>
        </w:rPr>
        <w:t xml:space="preserve">The fact that an </w:t>
      </w:r>
      <w:proofErr w:type="spellStart"/>
      <w:r>
        <w:rPr>
          <w:sz w:val="22"/>
          <w:lang w:val="en-US"/>
        </w:rPr>
        <w:t>olog</w:t>
      </w:r>
      <w:proofErr w:type="spellEnd"/>
      <w:r>
        <w:rPr>
          <w:sz w:val="22"/>
          <w:lang w:val="en-US"/>
        </w:rPr>
        <w:t xml:space="preserve"> is fundamentally a category means that such connections can be formulated between </w:t>
      </w:r>
      <w:proofErr w:type="spellStart"/>
      <w:r>
        <w:rPr>
          <w:sz w:val="22"/>
          <w:lang w:val="en-US"/>
        </w:rPr>
        <w:t>ologs</w:t>
      </w:r>
      <w:proofErr w:type="spellEnd"/>
      <w:r>
        <w:rPr>
          <w:sz w:val="22"/>
          <w:lang w:val="en-US"/>
        </w:rPr>
        <w:t xml:space="preserve"> with mathematical rigor, and meaning preserved </w:t>
      </w:r>
      <w:r w:rsidR="00BE06CE">
        <w:rPr>
          <w:sz w:val="22"/>
          <w:lang w:val="en-US"/>
        </w:rPr>
        <w:fldChar w:fldCharType="begin"/>
      </w:r>
      <w:r w:rsidR="00693DB7">
        <w:rPr>
          <w:sz w:val="22"/>
          <w:lang w:val="en-US"/>
        </w:rPr>
        <w:instrText xml:space="preserve"> ADDIN EN.CITE &lt;EndNote&gt;&lt;Cite&gt;&lt;Author&gt;Brown&lt;/Author&gt;&lt;Year&gt;2006&lt;/Year&gt;&lt;RecNum&gt;12035&lt;/RecNum&gt;&lt;DisplayText&gt;[31]&lt;/DisplayText&gt;&lt;record&gt;&lt;rec-number&gt;12035&lt;/rec-number&gt;&lt;foreign-keys&gt;&lt;key app="EN" db-id="f5pdxt9zzvrfw2erp2apavsdew5wfprtfd2e"&gt;12035&lt;/key&gt;&lt;/foreign-keys&gt;&lt;ref-type name="Book Section"&gt;5&lt;/ref-type&gt;&lt;contributors&gt;&lt;authors&gt;&lt;author&gt;R. Brown&lt;/author&gt;&lt;author&gt;T. Porter&lt;/author&gt;&lt;/authors&gt;&lt;secondary-authors&gt;&lt;author&gt;G. Sica&lt;/author&gt;&lt;/secondary-authors&gt;&lt;/contributors&gt;&lt;titles&gt;&lt;title&gt;Category Theory: an abstract setting for analogy and comparison &lt;/title&gt;&lt;secondary-title&gt;What is category theory?&lt;/secondary-title&gt;&lt;/titles&gt;&lt;dates&gt;&lt;year&gt;2006&lt;/year&gt;&lt;/dates&gt;&lt;pub-location&gt;Monza, Italy&lt;/pub-location&gt;&lt;publisher&gt;Polimetrica S.A.S.&lt;/publisher&gt;&lt;urls&gt;&lt;/urls&gt;&lt;/record&gt;&lt;/Cite&gt;&lt;/EndNote&gt;</w:instrText>
      </w:r>
      <w:r w:rsidR="00BE06CE">
        <w:rPr>
          <w:sz w:val="22"/>
          <w:lang w:val="en-US"/>
        </w:rPr>
        <w:fldChar w:fldCharType="separate"/>
      </w:r>
      <w:r w:rsidR="00693DB7">
        <w:rPr>
          <w:noProof/>
          <w:sz w:val="22"/>
          <w:lang w:val="en-US"/>
        </w:rPr>
        <w:t>[</w:t>
      </w:r>
      <w:hyperlink w:anchor="_ENREF_31" w:tooltip="Brown, 2006 #12035" w:history="1">
        <w:r w:rsidR="00693DB7">
          <w:rPr>
            <w:noProof/>
            <w:sz w:val="22"/>
            <w:lang w:val="en-US"/>
          </w:rPr>
          <w:t>31</w:t>
        </w:r>
      </w:hyperlink>
      <w:r w:rsidR="00693DB7">
        <w:rPr>
          <w:noProof/>
          <w:sz w:val="22"/>
          <w:lang w:val="en-US"/>
        </w:rPr>
        <w:t>]</w:t>
      </w:r>
      <w:r w:rsidR="00BE06CE">
        <w:rPr>
          <w:sz w:val="22"/>
          <w:lang w:val="en-US"/>
        </w:rPr>
        <w:fldChar w:fldCharType="end"/>
      </w:r>
      <w:r w:rsidR="007F3989">
        <w:rPr>
          <w:sz w:val="22"/>
          <w:lang w:val="en-US"/>
        </w:rPr>
        <w:t>, to facilitate the communication with other fields of science</w:t>
      </w:r>
      <w:r>
        <w:rPr>
          <w:sz w:val="22"/>
          <w:lang w:val="en-US"/>
        </w:rPr>
        <w:t>.</w:t>
      </w:r>
      <w:r w:rsidR="007F3989">
        <w:rPr>
          <w:sz w:val="22"/>
          <w:lang w:val="en-US"/>
        </w:rPr>
        <w:t xml:space="preserve"> It is believed that this will ultimately enable the kinds of breakthroughs needed to further </w:t>
      </w:r>
      <w:r w:rsidR="007F3989">
        <w:rPr>
          <w:sz w:val="22"/>
          <w:lang w:val="en-US"/>
        </w:rPr>
        <w:lastRenderedPageBreak/>
        <w:t xml:space="preserve">our understanding of how functional diversity is achieved despite severe limitations of building blocks. The generation of </w:t>
      </w:r>
      <w:proofErr w:type="spellStart"/>
      <w:r w:rsidR="007F3989">
        <w:rPr>
          <w:sz w:val="22"/>
          <w:lang w:val="en-US"/>
        </w:rPr>
        <w:t>ologs</w:t>
      </w:r>
      <w:proofErr w:type="spellEnd"/>
      <w:r w:rsidR="007F3989">
        <w:rPr>
          <w:sz w:val="22"/>
          <w:lang w:val="en-US"/>
        </w:rPr>
        <w:t xml:space="preserve"> also allows us to observe the formation of patterns that define certain functionality, and draw connections between disparate fields. </w:t>
      </w:r>
      <w:r w:rsidR="00F00EFD">
        <w:rPr>
          <w:sz w:val="22"/>
          <w:lang w:val="en-US"/>
        </w:rPr>
        <w:t>A key insight used here is that although</w:t>
      </w:r>
      <w:r w:rsidR="007F3989">
        <w:rPr>
          <w:sz w:val="22"/>
          <w:lang w:val="en-US"/>
        </w:rPr>
        <w:t xml:space="preserve"> patterns of functionality </w:t>
      </w:r>
      <w:r w:rsidR="00F00EFD">
        <w:rPr>
          <w:sz w:val="22"/>
          <w:lang w:val="en-US"/>
        </w:rPr>
        <w:t>generation can be quite different in the space specific to applications (e.g.: proteins, language, music), they are remarkably similar in the space of categories. In other words, we hypothesize it is possible to observe universal patterns of how functionality is created that are found in diverse fields</w:t>
      </w:r>
      <w:r w:rsidR="00AF61A6">
        <w:rPr>
          <w:sz w:val="22"/>
          <w:lang w:val="en-US"/>
        </w:rPr>
        <w:t>; and that it is possible to generate fundamental laws (similar to PDEs in conventional physics) that describe</w:t>
      </w:r>
      <w:r w:rsidR="00404184">
        <w:rPr>
          <w:sz w:val="22"/>
          <w:lang w:val="en-US"/>
        </w:rPr>
        <w:t xml:space="preserve"> the emergence of </w:t>
      </w:r>
      <w:r w:rsidR="00AF61A6">
        <w:rPr>
          <w:sz w:val="22"/>
          <w:lang w:val="en-US"/>
        </w:rPr>
        <w:t xml:space="preserve">functionality </w:t>
      </w:r>
      <w:r w:rsidR="00404184">
        <w:rPr>
          <w:sz w:val="22"/>
          <w:lang w:val="en-US"/>
        </w:rPr>
        <w:t>from first principles</w:t>
      </w:r>
      <w:r w:rsidR="00F00EFD">
        <w:rPr>
          <w:sz w:val="22"/>
          <w:lang w:val="en-US"/>
        </w:rPr>
        <w:t xml:space="preserve">. </w:t>
      </w:r>
    </w:p>
    <w:p w:rsidR="00E26C54" w:rsidRDefault="00E26C54">
      <w:pPr>
        <w:spacing w:after="0"/>
        <w:rPr>
          <w:sz w:val="22"/>
          <w:lang w:val="en-US"/>
        </w:rPr>
      </w:pPr>
    </w:p>
    <w:p w:rsidR="00E26C54" w:rsidRDefault="00E26C54">
      <w:pPr>
        <w:spacing w:after="0"/>
        <w:rPr>
          <w:sz w:val="22"/>
          <w:lang w:val="en-US"/>
        </w:rPr>
      </w:pPr>
      <w:r>
        <w:rPr>
          <w:sz w:val="22"/>
          <w:lang w:val="en-US"/>
        </w:rPr>
        <w:t xml:space="preserve">Let us expand on the </w:t>
      </w:r>
      <w:r w:rsidR="00E14CAF">
        <w:rPr>
          <w:sz w:val="22"/>
          <w:lang w:val="en-US"/>
        </w:rPr>
        <w:t>potential powerful application</w:t>
      </w:r>
      <w:r>
        <w:rPr>
          <w:sz w:val="22"/>
          <w:lang w:val="en-US"/>
        </w:rPr>
        <w:t xml:space="preserve"> </w:t>
      </w:r>
      <w:r w:rsidR="00E14CAF">
        <w:rPr>
          <w:sz w:val="22"/>
          <w:lang w:val="en-US"/>
        </w:rPr>
        <w:t xml:space="preserve">of </w:t>
      </w:r>
      <w:r>
        <w:rPr>
          <w:sz w:val="22"/>
          <w:lang w:val="en-US"/>
        </w:rPr>
        <w:t>category theory mentioned above.</w:t>
      </w:r>
      <w:r w:rsidR="00A17DA6">
        <w:rPr>
          <w:sz w:val="22"/>
          <w:lang w:val="en-US"/>
        </w:rPr>
        <w:t xml:space="preserve"> </w:t>
      </w:r>
      <w:r>
        <w:rPr>
          <w:sz w:val="22"/>
          <w:lang w:val="en-US"/>
        </w:rPr>
        <w:t xml:space="preserve">In biology, the </w:t>
      </w:r>
      <w:r w:rsidR="00C859D1">
        <w:rPr>
          <w:sz w:val="22"/>
          <w:lang w:val="en-US"/>
        </w:rPr>
        <w:t>same 20 amino acids</w:t>
      </w:r>
      <w:r>
        <w:rPr>
          <w:sz w:val="22"/>
          <w:lang w:val="en-US"/>
        </w:rPr>
        <w:t xml:space="preserve"> can have different functions depending on</w:t>
      </w:r>
      <w:r>
        <w:t xml:space="preserve"> </w:t>
      </w:r>
      <w:r w:rsidR="00C859D1">
        <w:rPr>
          <w:sz w:val="22"/>
          <w:lang w:val="en-US"/>
        </w:rPr>
        <w:t>how they are arranged in a sequence as defined by the genes</w:t>
      </w:r>
      <w:r>
        <w:rPr>
          <w:sz w:val="22"/>
          <w:lang w:val="en-US"/>
        </w:rPr>
        <w:t>.</w:t>
      </w:r>
      <w:r w:rsidR="00A17DA6">
        <w:rPr>
          <w:sz w:val="22"/>
          <w:lang w:val="en-US"/>
        </w:rPr>
        <w:t xml:space="preserve"> </w:t>
      </w:r>
      <w:r>
        <w:rPr>
          <w:sz w:val="22"/>
          <w:lang w:val="en-US"/>
        </w:rPr>
        <w:t xml:space="preserve">In other words, the same </w:t>
      </w:r>
      <w:r w:rsidR="00C859D1">
        <w:rPr>
          <w:sz w:val="22"/>
          <w:lang w:val="en-US"/>
        </w:rPr>
        <w:t xml:space="preserve">library of fundamental building blocks </w:t>
      </w:r>
      <w:r>
        <w:rPr>
          <w:sz w:val="22"/>
          <w:lang w:val="en-US"/>
        </w:rPr>
        <w:t xml:space="preserve">can produce different functionality depending on </w:t>
      </w:r>
      <w:r w:rsidR="00C859D1">
        <w:rPr>
          <w:sz w:val="22"/>
          <w:lang w:val="en-US"/>
        </w:rPr>
        <w:t>the precise sequence</w:t>
      </w:r>
      <w:r>
        <w:rPr>
          <w:sz w:val="22"/>
          <w:lang w:val="en-US"/>
        </w:rPr>
        <w:t xml:space="preserve">. Just so, an </w:t>
      </w:r>
      <w:proofErr w:type="spellStart"/>
      <w:r>
        <w:rPr>
          <w:sz w:val="22"/>
          <w:lang w:val="en-US"/>
        </w:rPr>
        <w:t>olog</w:t>
      </w:r>
      <w:proofErr w:type="spellEnd"/>
      <w:r>
        <w:rPr>
          <w:sz w:val="22"/>
          <w:lang w:val="en-US"/>
        </w:rPr>
        <w:t xml:space="preserve"> serves as a code or formula for a complex structure, but the context in which it is interpreted can lead to different results.</w:t>
      </w:r>
      <w:r w:rsidR="00A17DA6">
        <w:rPr>
          <w:sz w:val="22"/>
          <w:lang w:val="en-US"/>
        </w:rPr>
        <w:t xml:space="preserve"> </w:t>
      </w:r>
      <w:r>
        <w:rPr>
          <w:sz w:val="22"/>
          <w:lang w:val="en-US"/>
        </w:rPr>
        <w:t xml:space="preserve">We will show that the same </w:t>
      </w:r>
      <w:proofErr w:type="spellStart"/>
      <w:r>
        <w:rPr>
          <w:sz w:val="22"/>
          <w:lang w:val="en-US"/>
        </w:rPr>
        <w:t>olog</w:t>
      </w:r>
      <w:proofErr w:type="spellEnd"/>
      <w:r>
        <w:rPr>
          <w:sz w:val="22"/>
          <w:lang w:val="en-US"/>
        </w:rPr>
        <w:t xml:space="preserve"> can be interpreted as formulating </w:t>
      </w:r>
      <w:r w:rsidR="006361A7">
        <w:rPr>
          <w:sz w:val="22"/>
          <w:lang w:val="en-US"/>
        </w:rPr>
        <w:t>the structural and functional relationship between</w:t>
      </w:r>
      <w:r w:rsidR="004F0BCE">
        <w:rPr>
          <w:sz w:val="22"/>
          <w:lang w:val="en-US"/>
        </w:rPr>
        <w:t xml:space="preserve"> </w:t>
      </w:r>
      <w:r>
        <w:rPr>
          <w:sz w:val="22"/>
          <w:lang w:val="en-US"/>
        </w:rPr>
        <w:t xml:space="preserve">a protein </w:t>
      </w:r>
      <w:r w:rsidR="004F0BCE">
        <w:rPr>
          <w:sz w:val="22"/>
          <w:lang w:val="en-US"/>
        </w:rPr>
        <w:t xml:space="preserve">filament </w:t>
      </w:r>
      <w:r w:rsidR="006361A7">
        <w:rPr>
          <w:sz w:val="22"/>
          <w:lang w:val="en-US"/>
        </w:rPr>
        <w:t xml:space="preserve">such as an </w:t>
      </w:r>
      <w:proofErr w:type="gramStart"/>
      <w:r w:rsidR="006361A7">
        <w:rPr>
          <w:sz w:val="22"/>
          <w:lang w:val="en-US"/>
        </w:rPr>
        <w:t>alpha-helix</w:t>
      </w:r>
      <w:proofErr w:type="gramEnd"/>
      <w:r w:rsidR="006361A7">
        <w:rPr>
          <w:sz w:val="22"/>
          <w:lang w:val="en-US"/>
        </w:rPr>
        <w:t xml:space="preserve"> and a</w:t>
      </w:r>
      <w:r>
        <w:rPr>
          <w:sz w:val="22"/>
          <w:lang w:val="en-US"/>
        </w:rPr>
        <w:t xml:space="preserve"> amyloid fibril</w:t>
      </w:r>
      <w:r w:rsidR="0017204D">
        <w:rPr>
          <w:sz w:val="22"/>
          <w:lang w:val="en-US"/>
        </w:rPr>
        <w:t xml:space="preserve"> or </w:t>
      </w:r>
      <w:r w:rsidR="006361A7">
        <w:rPr>
          <w:sz w:val="22"/>
          <w:lang w:val="en-US"/>
        </w:rPr>
        <w:t>the same relationships between two types of</w:t>
      </w:r>
      <w:r w:rsidR="0017204D">
        <w:rPr>
          <w:sz w:val="22"/>
          <w:lang w:val="en-US"/>
        </w:rPr>
        <w:t xml:space="preserve"> social network</w:t>
      </w:r>
      <w:r w:rsidR="006361A7">
        <w:rPr>
          <w:sz w:val="22"/>
          <w:lang w:val="en-US"/>
        </w:rPr>
        <w:t>s</w:t>
      </w:r>
      <w:r w:rsidR="0017204D">
        <w:rPr>
          <w:sz w:val="22"/>
          <w:lang w:val="en-US"/>
        </w:rPr>
        <w:t xml:space="preserve"> involving a chain</w:t>
      </w:r>
      <w:r w:rsidR="006361A7">
        <w:rPr>
          <w:sz w:val="22"/>
          <w:lang w:val="en-US"/>
        </w:rPr>
        <w:t xml:space="preserve"> of participants</w:t>
      </w:r>
      <w:r w:rsidR="0017204D">
        <w:rPr>
          <w:sz w:val="22"/>
          <w:lang w:val="en-US"/>
        </w:rPr>
        <w:t>. In the case of a protein the building blocks are polypeptide fragments or H-bond clusters as glue, where</w:t>
      </w:r>
      <w:r w:rsidR="006361A7">
        <w:rPr>
          <w:sz w:val="22"/>
          <w:lang w:val="en-US"/>
        </w:rPr>
        <w:t>as</w:t>
      </w:r>
      <w:r w:rsidR="0017204D">
        <w:rPr>
          <w:sz w:val="22"/>
          <w:lang w:val="en-US"/>
        </w:rPr>
        <w:t xml:space="preserve"> in </w:t>
      </w:r>
      <w:r>
        <w:rPr>
          <w:sz w:val="22"/>
          <w:lang w:val="en-US"/>
        </w:rPr>
        <w:t>a social network</w:t>
      </w:r>
      <w:r w:rsidR="004F0BCE">
        <w:rPr>
          <w:sz w:val="22"/>
          <w:lang w:val="en-US"/>
        </w:rPr>
        <w:t xml:space="preserve"> the building blocks are </w:t>
      </w:r>
      <w:r>
        <w:rPr>
          <w:sz w:val="22"/>
          <w:lang w:val="en-US"/>
        </w:rPr>
        <w:t>people</w:t>
      </w:r>
      <w:r w:rsidR="004F0BCE">
        <w:rPr>
          <w:sz w:val="22"/>
          <w:lang w:val="en-US"/>
        </w:rPr>
        <w:t xml:space="preserve"> and </w:t>
      </w:r>
      <w:r w:rsidR="0017204D">
        <w:rPr>
          <w:sz w:val="22"/>
          <w:lang w:val="en-US"/>
        </w:rPr>
        <w:t>communication methods</w:t>
      </w:r>
      <w:r>
        <w:rPr>
          <w:sz w:val="22"/>
          <w:lang w:val="en-US"/>
        </w:rPr>
        <w:t>.</w:t>
      </w:r>
      <w:r w:rsidR="00A17DA6">
        <w:rPr>
          <w:sz w:val="22"/>
          <w:lang w:val="en-US"/>
        </w:rPr>
        <w:t xml:space="preserve"> </w:t>
      </w:r>
      <w:r>
        <w:rPr>
          <w:sz w:val="22"/>
          <w:lang w:val="en-US"/>
        </w:rPr>
        <w:t>It is the interplay between form and function</w:t>
      </w:r>
      <w:r w:rsidR="00D23DD0">
        <w:rPr>
          <w:sz w:val="22"/>
          <w:lang w:val="en-US"/>
        </w:rPr>
        <w:t xml:space="preserve"> of few universal building block</w:t>
      </w:r>
      <w:r w:rsidR="00533F18">
        <w:rPr>
          <w:sz w:val="22"/>
          <w:lang w:val="en-US"/>
        </w:rPr>
        <w:t>s</w:t>
      </w:r>
      <w:r>
        <w:rPr>
          <w:sz w:val="22"/>
          <w:lang w:val="en-US"/>
        </w:rPr>
        <w:t xml:space="preserve"> that ties biological </w:t>
      </w:r>
      <w:r w:rsidR="004B2B91">
        <w:rPr>
          <w:sz w:val="22"/>
          <w:lang w:val="en-US"/>
        </w:rPr>
        <w:t>structuralism and</w:t>
      </w:r>
      <w:r>
        <w:rPr>
          <w:sz w:val="22"/>
          <w:lang w:val="en-US"/>
        </w:rPr>
        <w:t xml:space="preserve"> category theory</w:t>
      </w:r>
      <w:r w:rsidR="004B2B91">
        <w:rPr>
          <w:sz w:val="22"/>
          <w:lang w:val="en-US"/>
        </w:rPr>
        <w:t xml:space="preserve">, and </w:t>
      </w:r>
      <w:r w:rsidR="006361A7">
        <w:rPr>
          <w:sz w:val="22"/>
          <w:lang w:val="en-US"/>
        </w:rPr>
        <w:t xml:space="preserve">which may produce </w:t>
      </w:r>
      <w:r w:rsidR="004B2B91">
        <w:rPr>
          <w:sz w:val="22"/>
          <w:lang w:val="en-US"/>
        </w:rPr>
        <w:t>potentially novel approaches to designing engineered systems</w:t>
      </w:r>
      <w:r>
        <w:rPr>
          <w:sz w:val="22"/>
          <w:lang w:val="en-US"/>
        </w:rPr>
        <w:t>.</w:t>
      </w:r>
      <w:r w:rsidR="004B2B91">
        <w:rPr>
          <w:sz w:val="22"/>
          <w:lang w:val="en-US"/>
        </w:rPr>
        <w:t xml:space="preserve"> We omit a</w:t>
      </w:r>
      <w:r>
        <w:rPr>
          <w:sz w:val="22"/>
          <w:lang w:val="en-US"/>
        </w:rPr>
        <w:t xml:space="preserve"> precise definition of categories and hence </w:t>
      </w:r>
      <w:proofErr w:type="spellStart"/>
      <w:r>
        <w:rPr>
          <w:sz w:val="22"/>
          <w:lang w:val="en-US"/>
        </w:rPr>
        <w:t>ologs</w:t>
      </w:r>
      <w:proofErr w:type="spellEnd"/>
      <w:r>
        <w:rPr>
          <w:sz w:val="22"/>
          <w:lang w:val="en-US"/>
        </w:rPr>
        <w:t xml:space="preserve"> in this paper </w:t>
      </w:r>
      <w:r w:rsidR="004B2B91">
        <w:rPr>
          <w:sz w:val="22"/>
          <w:lang w:val="en-US"/>
        </w:rPr>
        <w:t>as we will focus on t</w:t>
      </w:r>
      <w:r w:rsidR="006361A7">
        <w:rPr>
          <w:sz w:val="22"/>
          <w:lang w:val="en-US"/>
        </w:rPr>
        <w:t xml:space="preserve">he application of this concept -- </w:t>
      </w:r>
      <w:r w:rsidR="004B2B91">
        <w:rPr>
          <w:sz w:val="22"/>
          <w:lang w:val="en-US"/>
        </w:rPr>
        <w:t xml:space="preserve">the discussion will be limited to a general description of </w:t>
      </w:r>
      <w:proofErr w:type="spellStart"/>
      <w:r w:rsidR="004B2B91">
        <w:rPr>
          <w:sz w:val="22"/>
          <w:lang w:val="en-US"/>
        </w:rPr>
        <w:t>ologs</w:t>
      </w:r>
      <w:proofErr w:type="spellEnd"/>
      <w:r w:rsidR="004B2B91">
        <w:rPr>
          <w:sz w:val="22"/>
          <w:lang w:val="en-US"/>
        </w:rPr>
        <w:t xml:space="preserve"> and how they are constructed. </w:t>
      </w:r>
      <w:r>
        <w:rPr>
          <w:sz w:val="22"/>
          <w:lang w:val="en-US"/>
        </w:rPr>
        <w:t xml:space="preserve">Hence, we will proceed to describe </w:t>
      </w:r>
      <w:proofErr w:type="spellStart"/>
      <w:r>
        <w:rPr>
          <w:sz w:val="22"/>
          <w:lang w:val="en-US"/>
        </w:rPr>
        <w:t>ologs</w:t>
      </w:r>
      <w:proofErr w:type="spellEnd"/>
      <w:r>
        <w:rPr>
          <w:sz w:val="22"/>
          <w:lang w:val="en-US"/>
        </w:rPr>
        <w:t xml:space="preserve"> by example; for a more </w:t>
      </w:r>
      <w:r w:rsidR="004B2B91">
        <w:rPr>
          <w:sz w:val="22"/>
          <w:lang w:val="en-US"/>
        </w:rPr>
        <w:t xml:space="preserve">mathematically </w:t>
      </w:r>
      <w:r>
        <w:rPr>
          <w:sz w:val="22"/>
          <w:lang w:val="en-US"/>
        </w:rPr>
        <w:t xml:space="preserve">precise account </w:t>
      </w:r>
      <w:r w:rsidR="004B2B91">
        <w:rPr>
          <w:sz w:val="22"/>
          <w:lang w:val="en-US"/>
        </w:rPr>
        <w:t xml:space="preserve">of </w:t>
      </w:r>
      <w:proofErr w:type="spellStart"/>
      <w:r w:rsidR="004B2B91">
        <w:rPr>
          <w:sz w:val="22"/>
          <w:lang w:val="en-US"/>
        </w:rPr>
        <w:t>ologs</w:t>
      </w:r>
      <w:proofErr w:type="spellEnd"/>
      <w:r w:rsidR="004B2B91">
        <w:rPr>
          <w:sz w:val="22"/>
          <w:lang w:val="en-US"/>
        </w:rPr>
        <w:t xml:space="preserve"> </w:t>
      </w:r>
      <w:r>
        <w:rPr>
          <w:sz w:val="22"/>
          <w:lang w:val="en-US"/>
        </w:rPr>
        <w:t xml:space="preserve">see </w:t>
      </w:r>
      <w:r w:rsidR="00BE06CE">
        <w:rPr>
          <w:sz w:val="22"/>
          <w:lang w:val="en-US"/>
        </w:rPr>
        <w:fldChar w:fldCharType="begin"/>
      </w:r>
      <w:r w:rsidR="00693DB7">
        <w:rPr>
          <w:sz w:val="22"/>
          <w:lang w:val="en-US"/>
        </w:rPr>
        <w:instrText xml:space="preserve"> ADDIN EN.CITE &lt;EndNote&gt;&lt;Cite&gt;&lt;Author&gt;Spivak&lt;/Author&gt;&lt;Year&gt;2011&lt;/Year&gt;&lt;RecNum&gt;12036&lt;/RecNum&gt;&lt;DisplayText&gt;[32]&lt;/DisplayText&gt;&lt;record&gt;&lt;rec-number&gt;12036&lt;/rec-number&gt;&lt;foreign-keys&gt;&lt;key app="EN" db-id="f5pdxt9zzvrfw2erp2apavsdew5wfprtfd2e"&gt;12036&lt;/key&gt;&lt;/foreign-keys&gt;&lt;ref-type name="Journal Article"&gt;17&lt;/ref-type&gt;&lt;contributors&gt;&lt;authors&gt;&lt;author&gt;D.I. Spivak&lt;/author&gt;&lt;/authors&gt;&lt;/contributors&gt;&lt;titles&gt;&lt;title&gt;Ologs: a categorical framework for knowledge representation&lt;/title&gt;&lt;secondary-title&gt;http://math.mit.edu/~dspivak/cs/ologs.pdf&lt;/secondary-title&gt;&lt;/titles&gt;&lt;periodical&gt;&lt;full-title&gt;http://math.mit.edu/~dspivak/cs/ologs.pdf&lt;/full-title&gt;&lt;/periodical&gt;&lt;volume&gt;preprint&lt;/volume&gt;&lt;dates&gt;&lt;year&gt;2011&lt;/year&gt;&lt;/dates&gt;&lt;urls&gt;&lt;/urls&gt;&lt;/record&gt;&lt;/Cite&gt;&lt;/EndNote&gt;</w:instrText>
      </w:r>
      <w:r w:rsidR="00BE06CE">
        <w:rPr>
          <w:sz w:val="22"/>
          <w:lang w:val="en-US"/>
        </w:rPr>
        <w:fldChar w:fldCharType="separate"/>
      </w:r>
      <w:r w:rsidR="00693DB7">
        <w:rPr>
          <w:noProof/>
          <w:sz w:val="22"/>
          <w:lang w:val="en-US"/>
        </w:rPr>
        <w:t>[</w:t>
      </w:r>
      <w:hyperlink w:anchor="_ENREF_32" w:tooltip="Spivak, 2011 #12036" w:history="1">
        <w:r w:rsidR="00693DB7">
          <w:rPr>
            <w:noProof/>
            <w:sz w:val="22"/>
            <w:lang w:val="en-US"/>
          </w:rPr>
          <w:t>32</w:t>
        </w:r>
      </w:hyperlink>
      <w:r w:rsidR="00693DB7">
        <w:rPr>
          <w:noProof/>
          <w:sz w:val="22"/>
          <w:lang w:val="en-US"/>
        </w:rPr>
        <w:t>]</w:t>
      </w:r>
      <w:r w:rsidR="00BE06CE">
        <w:rPr>
          <w:sz w:val="22"/>
          <w:lang w:val="en-US"/>
        </w:rPr>
        <w:fldChar w:fldCharType="end"/>
      </w:r>
      <w:r>
        <w:rPr>
          <w:sz w:val="22"/>
          <w:lang w:val="en-US"/>
        </w:rPr>
        <w:t>.</w:t>
      </w:r>
      <w:r w:rsidR="00A17DA6">
        <w:rPr>
          <w:sz w:val="22"/>
          <w:lang w:val="en-US"/>
        </w:rPr>
        <w:t xml:space="preserve"> </w:t>
      </w:r>
    </w:p>
    <w:p w:rsidR="00E26C54" w:rsidRDefault="00E26C54">
      <w:pPr>
        <w:spacing w:after="0"/>
        <w:rPr>
          <w:rFonts w:ascii="Times New Roman Bold" w:hAnsi="Times New Roman Bold"/>
          <w:sz w:val="22"/>
          <w:lang w:val="en-US"/>
        </w:rPr>
      </w:pPr>
    </w:p>
    <w:p w:rsidR="00E26C54" w:rsidRDefault="00E26C54" w:rsidP="00A17DA6">
      <w:pPr>
        <w:spacing w:after="0"/>
        <w:outlineLvl w:val="0"/>
        <w:rPr>
          <w:rFonts w:ascii="Times New Roman Bold" w:hAnsi="Times New Roman Bold"/>
          <w:sz w:val="22"/>
          <w:lang w:val="en-US"/>
        </w:rPr>
      </w:pPr>
      <w:r>
        <w:rPr>
          <w:rFonts w:ascii="Times New Roman Bold" w:hAnsi="Times New Roman Bold"/>
          <w:sz w:val="22"/>
          <w:lang w:val="en-US"/>
        </w:rPr>
        <w:t>2.</w:t>
      </w:r>
      <w:r w:rsidR="00EA4070">
        <w:rPr>
          <w:rFonts w:ascii="Times New Roman Bold" w:hAnsi="Times New Roman Bold"/>
          <w:sz w:val="22"/>
          <w:lang w:val="en-US"/>
        </w:rPr>
        <w:t xml:space="preserve">1 </w:t>
      </w:r>
      <w:proofErr w:type="spellStart"/>
      <w:r>
        <w:rPr>
          <w:rFonts w:ascii="Times New Roman Bold" w:hAnsi="Times New Roman Bold"/>
          <w:sz w:val="22"/>
          <w:lang w:val="en-US"/>
        </w:rPr>
        <w:t>Olog</w:t>
      </w:r>
      <w:proofErr w:type="spellEnd"/>
      <w:r>
        <w:rPr>
          <w:rFonts w:ascii="Times New Roman Bold" w:hAnsi="Times New Roman Bold"/>
          <w:sz w:val="22"/>
          <w:lang w:val="en-US"/>
        </w:rPr>
        <w:t xml:space="preserve"> of two protein materials under axial loading: </w:t>
      </w:r>
      <w:proofErr w:type="gramStart"/>
      <w:r>
        <w:rPr>
          <w:rFonts w:ascii="Times New Roman Bold" w:hAnsi="Times New Roman Bold"/>
          <w:sz w:val="22"/>
          <w:lang w:val="en-US"/>
        </w:rPr>
        <w:t>alpha-helix</w:t>
      </w:r>
      <w:proofErr w:type="gramEnd"/>
      <w:r>
        <w:rPr>
          <w:rFonts w:ascii="Times New Roman Bold" w:hAnsi="Times New Roman Bold"/>
          <w:sz w:val="22"/>
          <w:lang w:val="en-US"/>
        </w:rPr>
        <w:t xml:space="preserve"> and amyloid fibril</w:t>
      </w:r>
      <w:r w:rsidR="00A17DA6">
        <w:rPr>
          <w:rFonts w:ascii="Times New Roman Bold" w:hAnsi="Times New Roman Bold"/>
          <w:sz w:val="22"/>
          <w:lang w:val="en-US"/>
        </w:rPr>
        <w:t xml:space="preserve"> </w:t>
      </w:r>
    </w:p>
    <w:p w:rsidR="00E26C54" w:rsidRDefault="00E26C54">
      <w:pPr>
        <w:spacing w:after="0"/>
        <w:rPr>
          <w:rFonts w:ascii="Times New Roman Bold" w:hAnsi="Times New Roman Bold"/>
          <w:sz w:val="22"/>
          <w:lang w:val="en-US"/>
        </w:rPr>
      </w:pPr>
    </w:p>
    <w:p w:rsidR="00E26C54" w:rsidRDefault="00E26C54">
      <w:pPr>
        <w:spacing w:after="0"/>
        <w:rPr>
          <w:sz w:val="22"/>
          <w:lang w:val="en-US"/>
        </w:rPr>
      </w:pPr>
      <w:r>
        <w:rPr>
          <w:sz w:val="22"/>
          <w:lang w:val="en-US"/>
        </w:rPr>
        <w:t>The main ideas will be developed for two examples of protein materials. We begin the discussion with a presentation of the proteins and their functional properties</w:t>
      </w:r>
      <w:r w:rsidR="00BD5945">
        <w:rPr>
          <w:sz w:val="22"/>
          <w:lang w:val="en-US"/>
        </w:rPr>
        <w:t>, here mechanical properties. T</w:t>
      </w:r>
      <w:r>
        <w:rPr>
          <w:sz w:val="22"/>
          <w:lang w:val="en-US"/>
        </w:rPr>
        <w:t xml:space="preserve">he structure and </w:t>
      </w:r>
      <w:r w:rsidR="009D1003">
        <w:rPr>
          <w:sz w:val="22"/>
          <w:lang w:val="en-US"/>
        </w:rPr>
        <w:t xml:space="preserve">resulting </w:t>
      </w:r>
      <w:r>
        <w:rPr>
          <w:sz w:val="22"/>
          <w:lang w:val="en-US"/>
        </w:rPr>
        <w:t>functional properties have been developed in a series of earlier studies</w:t>
      </w:r>
      <w:r w:rsidR="003346BF">
        <w:rPr>
          <w:sz w:val="22"/>
          <w:lang w:val="en-US"/>
        </w:rPr>
        <w:t xml:space="preserve"> </w:t>
      </w:r>
      <w:r w:rsidR="009D1003">
        <w:rPr>
          <w:sz w:val="22"/>
          <w:lang w:val="en-US"/>
        </w:rPr>
        <w:t>based on computational approaches to molecular nanomechanics (</w:t>
      </w:r>
      <w:r w:rsidR="007B227A">
        <w:rPr>
          <w:sz w:val="22"/>
          <w:lang w:val="en-US"/>
        </w:rPr>
        <w:t xml:space="preserve">for alpha-helices, see </w:t>
      </w:r>
      <w:r w:rsidR="007B227A">
        <w:rPr>
          <w:sz w:val="22"/>
          <w:lang w:val="en-US"/>
        </w:rPr>
        <w:fldChar w:fldCharType="begin"/>
      </w:r>
      <w:r w:rsidR="00693DB7">
        <w:rPr>
          <w:sz w:val="22"/>
          <w:lang w:val="en-US"/>
        </w:rPr>
        <w:instrText xml:space="preserve"> ADDIN EN.CITE &lt;EndNote&gt;&lt;Cite&gt;&lt;Author&gt;Ackbarow&lt;/Author&gt;&lt;Year&gt;2007&lt;/Year&gt;&lt;RecNum&gt;952&lt;/RecNum&gt;&lt;DisplayText&gt;[33]&lt;/DisplayText&gt;&lt;record&gt;&lt;rec-number&gt;952&lt;/rec-number&gt;&lt;foreign-keys&gt;&lt;key app="EN" db-id="f5pdxt9zzvrfw2erp2apavsdew5wfprtfd2e"&gt;952&lt;/key&gt;&lt;/foreign-keys&gt;&lt;ref-type name="Journal Article"&gt;17&lt;/ref-type&gt;&lt;contributors&gt;&lt;authors&gt;&lt;author&gt;Ackbarow, T.&lt;/author&gt;&lt;author&gt;Chen, X.&lt;/author&gt;&lt;author&gt;Keten, S.&lt;/author&gt;&lt;author&gt;Buehler, M.J.&lt;/author&gt;&lt;/authors&gt;&lt;/contributors&gt;&lt;titles&gt;&lt;title&gt;Hierarchies, multiple energy barriers and robustness govern the fracture mechanics of alpha-helical and beta-sheet protein domains&lt;/title&gt;&lt;secondary-title&gt;P. Natl. Acad. Sci. USA&lt;/secondary-title&gt;&lt;/titles&gt;&lt;periodical&gt;&lt;full-title&gt;P. Natl. Acad. Sci. USA&lt;/full-title&gt;&lt;/periodical&gt;&lt;pages&gt;16410-16415 &lt;/pages&gt;&lt;volume&gt;104&lt;/volume&gt;&lt;dates&gt;&lt;year&gt;2007&lt;/year&gt;&lt;/dates&gt;&lt;urls&gt;&lt;/urls&gt;&lt;/record&gt;&lt;/Cite&gt;&lt;/EndNote&gt;</w:instrText>
      </w:r>
      <w:r w:rsidR="007B227A">
        <w:rPr>
          <w:sz w:val="22"/>
          <w:lang w:val="en-US"/>
        </w:rPr>
        <w:fldChar w:fldCharType="separate"/>
      </w:r>
      <w:r w:rsidR="00693DB7">
        <w:rPr>
          <w:noProof/>
          <w:sz w:val="22"/>
          <w:lang w:val="en-US"/>
        </w:rPr>
        <w:t>[</w:t>
      </w:r>
      <w:hyperlink w:anchor="_ENREF_33" w:tooltip="Ackbarow, 2007 #952" w:history="1">
        <w:r w:rsidR="00693DB7">
          <w:rPr>
            <w:noProof/>
            <w:sz w:val="22"/>
            <w:lang w:val="en-US"/>
          </w:rPr>
          <w:t>33</w:t>
        </w:r>
      </w:hyperlink>
      <w:r w:rsidR="00693DB7">
        <w:rPr>
          <w:noProof/>
          <w:sz w:val="22"/>
          <w:lang w:val="en-US"/>
        </w:rPr>
        <w:t>]</w:t>
      </w:r>
      <w:r w:rsidR="007B227A">
        <w:rPr>
          <w:sz w:val="22"/>
          <w:lang w:val="en-US"/>
        </w:rPr>
        <w:fldChar w:fldCharType="end"/>
      </w:r>
      <w:r w:rsidR="007B227A">
        <w:rPr>
          <w:sz w:val="22"/>
          <w:lang w:val="en-US"/>
        </w:rPr>
        <w:t xml:space="preserve">; and for amyloids, see </w:t>
      </w:r>
      <w:r w:rsidR="007B227A">
        <w:rPr>
          <w:sz w:val="22"/>
          <w:lang w:val="en-US"/>
        </w:rPr>
        <w:fldChar w:fldCharType="begin"/>
      </w:r>
      <w:r w:rsidR="00693DB7">
        <w:rPr>
          <w:sz w:val="22"/>
          <w:lang w:val="en-US"/>
        </w:rPr>
        <w:instrText xml:space="preserve"> ADDIN EN.CITE &lt;EndNote&gt;&lt;Cite&gt;&lt;Author&gt;Paparcone&lt;/Author&gt;&lt;Year&gt;2011&lt;/Year&gt;&lt;RecNum&gt;9167&lt;/RecNum&gt;&lt;DisplayText&gt;[34]&lt;/DisplayText&gt;&lt;record&gt;&lt;rec-number&gt;9167&lt;/rec-number&gt;&lt;foreign-keys&gt;&lt;key app="EN" db-id="f5pdxt9zzvrfw2erp2apavsdew5wfprtfd2e"&gt;9167&lt;/key&gt;&lt;/foreign-keys&gt;&lt;ref-type name="Journal Article"&gt;17&lt;/ref-type&gt;&lt;contributors&gt;&lt;authors&gt;&lt;author&gt;Paparcone, R.&lt;/author&gt;&lt;author&gt;Buehler, M.J.&lt;/author&gt;&lt;/authors&gt;&lt;/contributors&gt;&lt;titles&gt;&lt;title&gt;Failure of A-beta-(1-40) amyloid fibrils under tensile loading&lt;/title&gt;&lt;secondary-title&gt;Biomaterials&lt;/secondary-title&gt;&lt;/titles&gt;&lt;periodical&gt;&lt;full-title&gt;Biomaterials&lt;/full-title&gt;&lt;/periodical&gt;&lt;pages&gt;doi:10.1016/j.biomaterials.2010.11.066&lt;/pages&gt;&lt;dates&gt;&lt;year&gt;2011&lt;/year&gt;&lt;/dates&gt;&lt;urls&gt;&lt;/urls&gt;&lt;/record&gt;&lt;/Cite&gt;&lt;/EndNote&gt;</w:instrText>
      </w:r>
      <w:r w:rsidR="007B227A">
        <w:rPr>
          <w:sz w:val="22"/>
          <w:lang w:val="en-US"/>
        </w:rPr>
        <w:fldChar w:fldCharType="separate"/>
      </w:r>
      <w:r w:rsidR="00693DB7">
        <w:rPr>
          <w:noProof/>
          <w:sz w:val="22"/>
          <w:lang w:val="en-US"/>
        </w:rPr>
        <w:t>[</w:t>
      </w:r>
      <w:hyperlink w:anchor="_ENREF_34" w:tooltip="Paparcone, 2011 #9167" w:history="1">
        <w:r w:rsidR="00693DB7">
          <w:rPr>
            <w:noProof/>
            <w:sz w:val="22"/>
            <w:lang w:val="en-US"/>
          </w:rPr>
          <w:t>34</w:t>
        </w:r>
      </w:hyperlink>
      <w:r w:rsidR="00693DB7">
        <w:rPr>
          <w:noProof/>
          <w:sz w:val="22"/>
          <w:lang w:val="en-US"/>
        </w:rPr>
        <w:t>]</w:t>
      </w:r>
      <w:r w:rsidR="007B227A">
        <w:rPr>
          <w:sz w:val="22"/>
          <w:lang w:val="en-US"/>
        </w:rPr>
        <w:fldChar w:fldCharType="end"/>
      </w:r>
      <w:r w:rsidR="007B227A">
        <w:rPr>
          <w:sz w:val="22"/>
          <w:lang w:val="en-US"/>
        </w:rPr>
        <w:t>)</w:t>
      </w:r>
      <w:r>
        <w:rPr>
          <w:sz w:val="22"/>
          <w:lang w:val="en-US"/>
        </w:rPr>
        <w:t>.</w:t>
      </w:r>
      <w:r w:rsidR="00A17DA6">
        <w:rPr>
          <w:sz w:val="22"/>
          <w:lang w:val="en-US"/>
        </w:rPr>
        <w:t xml:space="preserve"> </w:t>
      </w:r>
      <w:r>
        <w:rPr>
          <w:sz w:val="22"/>
          <w:shd w:val="clear" w:color="auto" w:fill="00FFFF"/>
          <w:lang w:val="en-US"/>
        </w:rPr>
        <w:t>Figure 2</w:t>
      </w:r>
      <w:r>
        <w:rPr>
          <w:sz w:val="22"/>
          <w:lang w:val="en-US"/>
        </w:rPr>
        <w:t xml:space="preserve"> shows the visualization of </w:t>
      </w:r>
      <w:r w:rsidR="00BD5945">
        <w:rPr>
          <w:sz w:val="22"/>
          <w:lang w:val="en-US"/>
        </w:rPr>
        <w:t xml:space="preserve">the two </w:t>
      </w:r>
      <w:r>
        <w:rPr>
          <w:sz w:val="22"/>
          <w:lang w:val="en-US"/>
        </w:rPr>
        <w:t xml:space="preserve">protein materials considered here and an abstraction of how </w:t>
      </w:r>
      <w:r w:rsidR="00BD5945">
        <w:rPr>
          <w:sz w:val="22"/>
          <w:lang w:val="en-US"/>
        </w:rPr>
        <w:t>their mechanical properties</w:t>
      </w:r>
      <w:r>
        <w:rPr>
          <w:sz w:val="22"/>
          <w:lang w:val="en-US"/>
        </w:rPr>
        <w:t xml:space="preserve"> can be understood based on the interplay of a set of “building blocks”.</w:t>
      </w:r>
      <w:r>
        <w:rPr>
          <w:rFonts w:ascii="Times New Roman Bold" w:hAnsi="Times New Roman Bold"/>
          <w:sz w:val="22"/>
          <w:lang w:val="en-US"/>
        </w:rPr>
        <w:t xml:space="preserve"> </w:t>
      </w:r>
      <w:r w:rsidR="00BD5945">
        <w:rPr>
          <w:sz w:val="22"/>
          <w:lang w:val="en-US"/>
        </w:rPr>
        <w:t xml:space="preserve">Both </w:t>
      </w:r>
      <w:r>
        <w:rPr>
          <w:sz w:val="22"/>
          <w:lang w:val="en-US"/>
        </w:rPr>
        <w:t xml:space="preserve">protein materials considered here resemble a linear arrangement of three elements, “bricks”, “glue”, and </w:t>
      </w:r>
      <w:r w:rsidR="00F253C7">
        <w:rPr>
          <w:sz w:val="22"/>
          <w:lang w:val="en-US"/>
        </w:rPr>
        <w:t>for one of them</w:t>
      </w:r>
      <w:r w:rsidR="006361A7">
        <w:rPr>
          <w:sz w:val="22"/>
          <w:lang w:val="en-US"/>
        </w:rPr>
        <w:t>,</w:t>
      </w:r>
      <w:r w:rsidR="00BD5945">
        <w:rPr>
          <w:sz w:val="22"/>
          <w:lang w:val="en-US"/>
        </w:rPr>
        <w:t xml:space="preserve"> </w:t>
      </w:r>
      <w:r>
        <w:rPr>
          <w:sz w:val="22"/>
          <w:lang w:val="en-US"/>
        </w:rPr>
        <w:t xml:space="preserve">“lifeline”. Thereby as a design rule, brick and glue need to alternate in order to achieve a stable structure. </w:t>
      </w:r>
      <w:r w:rsidR="00BD5945">
        <w:rPr>
          <w:sz w:val="22"/>
          <w:lang w:val="en-US"/>
        </w:rPr>
        <w:t>T</w:t>
      </w:r>
      <w:r>
        <w:rPr>
          <w:sz w:val="22"/>
          <w:lang w:val="en-US"/>
        </w:rPr>
        <w:t>wo brick or glue elements immediately next to each other would not stick together. The</w:t>
      </w:r>
      <w:r w:rsidR="00BD5945">
        <w:rPr>
          <w:sz w:val="22"/>
          <w:lang w:val="en-US"/>
        </w:rPr>
        <w:t>re is a fundamental</w:t>
      </w:r>
      <w:r>
        <w:rPr>
          <w:sz w:val="22"/>
          <w:lang w:val="en-US"/>
        </w:rPr>
        <w:t xml:space="preserve"> chemical reason </w:t>
      </w:r>
      <w:r w:rsidR="00BD5945">
        <w:rPr>
          <w:sz w:val="22"/>
          <w:lang w:val="en-US"/>
        </w:rPr>
        <w:t>for this constraint as</w:t>
      </w:r>
      <w:r>
        <w:rPr>
          <w:sz w:val="22"/>
          <w:lang w:val="en-US"/>
        </w:rPr>
        <w:t xml:space="preserve"> bricks represent the protein’s polypeptide backbone and glue represents H-</w:t>
      </w:r>
      <w:proofErr w:type="gramStart"/>
      <w:r>
        <w:rPr>
          <w:sz w:val="22"/>
          <w:lang w:val="en-US"/>
        </w:rPr>
        <w:t>bonding which</w:t>
      </w:r>
      <w:proofErr w:type="gramEnd"/>
      <w:r>
        <w:rPr>
          <w:sz w:val="22"/>
          <w:lang w:val="en-US"/>
        </w:rPr>
        <w:t xml:space="preserve"> can only occur between residues in the backbone. The “lifeline” is a third element that is introduced here, reflecting the situation in which there is still a physical connection of bricks even after </w:t>
      </w:r>
      <w:r w:rsidR="0003389E">
        <w:rPr>
          <w:sz w:val="22"/>
          <w:lang w:val="en-US"/>
        </w:rPr>
        <w:t xml:space="preserve">large force </w:t>
      </w:r>
      <w:r>
        <w:rPr>
          <w:sz w:val="22"/>
          <w:lang w:val="en-US"/>
        </w:rPr>
        <w:t xml:space="preserve">causes the glue to break. Chemically, this resembles the existence of </w:t>
      </w:r>
      <w:r w:rsidR="0003389E">
        <w:rPr>
          <w:sz w:val="22"/>
          <w:lang w:val="en-US"/>
        </w:rPr>
        <w:t xml:space="preserve">a </w:t>
      </w:r>
      <w:r>
        <w:rPr>
          <w:sz w:val="22"/>
          <w:lang w:val="en-US"/>
        </w:rPr>
        <w:t xml:space="preserve">“hidden” polypeptide length such that there exists a “covalent” link between two brick elements even after the H-bond glue has broken. The hidden length is not observed as a relevant structural property until the </w:t>
      </w:r>
      <w:r w:rsidR="0003389E">
        <w:rPr>
          <w:sz w:val="22"/>
          <w:lang w:val="en-US"/>
        </w:rPr>
        <w:t>glue breaks</w:t>
      </w:r>
      <w:r>
        <w:rPr>
          <w:sz w:val="22"/>
          <w:lang w:val="en-US"/>
        </w:rPr>
        <w:t>, at which point the lifeline comes into play</w:t>
      </w:r>
      <w:r w:rsidR="0003389E">
        <w:rPr>
          <w:sz w:val="22"/>
          <w:lang w:val="en-US"/>
        </w:rPr>
        <w:t xml:space="preserve"> and provides an increasing resistance against deformation</w:t>
      </w:r>
      <w:r>
        <w:rPr>
          <w:sz w:val="22"/>
          <w:lang w:val="en-US"/>
        </w:rPr>
        <w:t>.</w:t>
      </w:r>
      <w:r w:rsidR="00417FE2">
        <w:rPr>
          <w:sz w:val="22"/>
          <w:lang w:val="en-US"/>
        </w:rPr>
        <w:t xml:space="preserve"> </w:t>
      </w:r>
      <w:r w:rsidR="006361A7">
        <w:rPr>
          <w:sz w:val="22"/>
          <w:lang w:val="en-US"/>
        </w:rPr>
        <w:t>Thus, although both glue and lifeline can connect neighboring brick elements, they are differentiated in that the lifeline is much stronger than the glue and that its resting extension is roughly the failure extension of the glue.</w:t>
      </w:r>
    </w:p>
    <w:p w:rsidR="00E26C54" w:rsidRDefault="00E26C54">
      <w:pPr>
        <w:spacing w:after="0"/>
        <w:rPr>
          <w:sz w:val="22"/>
          <w:lang w:val="en-US"/>
        </w:rPr>
      </w:pPr>
    </w:p>
    <w:p w:rsidR="00E26C54" w:rsidRDefault="00E26C54">
      <w:pPr>
        <w:spacing w:after="0"/>
        <w:rPr>
          <w:sz w:val="22"/>
          <w:lang w:val="en-US"/>
        </w:rPr>
      </w:pPr>
      <w:r>
        <w:rPr>
          <w:sz w:val="22"/>
          <w:shd w:val="clear" w:color="auto" w:fill="00FFFF"/>
          <w:lang w:val="en-US"/>
        </w:rPr>
        <w:t>Figure 2A</w:t>
      </w:r>
      <w:r>
        <w:rPr>
          <w:sz w:val="22"/>
          <w:lang w:val="en-US"/>
        </w:rPr>
        <w:t xml:space="preserve"> depicts a model of an </w:t>
      </w:r>
      <w:r>
        <w:rPr>
          <w:rFonts w:ascii="Times New Roman Italic" w:hAnsi="Times New Roman Italic"/>
          <w:sz w:val="22"/>
          <w:lang w:val="en-US"/>
        </w:rPr>
        <w:t>alpha-helical protein</w:t>
      </w:r>
      <w:r>
        <w:rPr>
          <w:sz w:val="22"/>
          <w:lang w:val="en-US"/>
        </w:rPr>
        <w:t xml:space="preserve"> under axial loading. This resembles a system with a lifeline, as after breaking of the cluster of ~3-4 H-bonds</w:t>
      </w:r>
      <w:r w:rsidR="007B227A">
        <w:rPr>
          <w:sz w:val="22"/>
          <w:lang w:val="en-US"/>
        </w:rPr>
        <w:t xml:space="preserve"> </w:t>
      </w:r>
      <w:r w:rsidR="007B227A">
        <w:rPr>
          <w:sz w:val="22"/>
          <w:lang w:val="en-US"/>
        </w:rPr>
        <w:fldChar w:fldCharType="begin"/>
      </w:r>
      <w:r w:rsidR="00693DB7">
        <w:rPr>
          <w:sz w:val="22"/>
          <w:lang w:val="en-US"/>
        </w:rPr>
        <w:instrText xml:space="preserve"> ADDIN EN.CITE &lt;EndNote&gt;&lt;Cite&gt;&lt;Author&gt;Ackbarow&lt;/Author&gt;&lt;Year&gt;2007&lt;/Year&gt;&lt;RecNum&gt;952&lt;/RecNum&gt;&lt;DisplayText&gt;[33]&lt;/DisplayText&gt;&lt;record&gt;&lt;rec-number&gt;952&lt;/rec-number&gt;&lt;foreign-keys&gt;&lt;key app="EN" db-id="f5pdxt9zzvrfw2erp2apavsdew5wfprtfd2e"&gt;952&lt;/key&gt;&lt;/foreign-keys&gt;&lt;ref-type name="Journal Article"&gt;17&lt;/ref-type&gt;&lt;contributors&gt;&lt;authors&gt;&lt;author&gt;Ackbarow, T.&lt;/author&gt;&lt;author&gt;Chen, X.&lt;/author&gt;&lt;author&gt;Keten, S.&lt;/author&gt;&lt;author&gt;Buehler, M.J.&lt;/author&gt;&lt;/authors&gt;&lt;/contributors&gt;&lt;titles&gt;&lt;title&gt;Hierarchies, multiple energy barriers and robustness govern the fracture mechanics of alpha-helical and beta-sheet protein domains&lt;/title&gt;&lt;secondary-title&gt;P. Natl. Acad. Sci. USA&lt;/secondary-title&gt;&lt;/titles&gt;&lt;periodical&gt;&lt;full-title&gt;P. Natl. Acad. Sci. USA&lt;/full-title&gt;&lt;/periodical&gt;&lt;pages&gt;16410-16415 &lt;/pages&gt;&lt;volume&gt;104&lt;/volume&gt;&lt;dates&gt;&lt;year&gt;2007&lt;/year&gt;&lt;/dates&gt;&lt;urls&gt;&lt;/urls&gt;&lt;/record&gt;&lt;/Cite&gt;&lt;/EndNote&gt;</w:instrText>
      </w:r>
      <w:r w:rsidR="007B227A">
        <w:rPr>
          <w:sz w:val="22"/>
          <w:lang w:val="en-US"/>
        </w:rPr>
        <w:fldChar w:fldCharType="separate"/>
      </w:r>
      <w:r w:rsidR="00693DB7">
        <w:rPr>
          <w:noProof/>
          <w:sz w:val="22"/>
          <w:lang w:val="en-US"/>
        </w:rPr>
        <w:t>[</w:t>
      </w:r>
      <w:hyperlink w:anchor="_ENREF_33" w:tooltip="Ackbarow, 2007 #952" w:history="1">
        <w:r w:rsidR="00693DB7">
          <w:rPr>
            <w:noProof/>
            <w:sz w:val="22"/>
            <w:lang w:val="en-US"/>
          </w:rPr>
          <w:t>33</w:t>
        </w:r>
      </w:hyperlink>
      <w:r w:rsidR="00693DB7">
        <w:rPr>
          <w:noProof/>
          <w:sz w:val="22"/>
          <w:lang w:val="en-US"/>
        </w:rPr>
        <w:t>]</w:t>
      </w:r>
      <w:r w:rsidR="007B227A">
        <w:rPr>
          <w:sz w:val="22"/>
          <w:lang w:val="en-US"/>
        </w:rPr>
        <w:fldChar w:fldCharType="end"/>
      </w:r>
      <w:r>
        <w:rPr>
          <w:sz w:val="22"/>
          <w:lang w:val="en-US"/>
        </w:rPr>
        <w:t xml:space="preserve"> there still exists a physical connection due to the polypeptide as shown in </w:t>
      </w:r>
      <w:r>
        <w:rPr>
          <w:sz w:val="22"/>
          <w:shd w:val="clear" w:color="auto" w:fill="00FFFF"/>
          <w:lang w:val="en-US"/>
        </w:rPr>
        <w:t>Figure 2B</w:t>
      </w:r>
      <w:r>
        <w:rPr>
          <w:sz w:val="22"/>
          <w:lang w:val="en-US"/>
        </w:rPr>
        <w:t xml:space="preserve">. </w:t>
      </w:r>
      <w:r>
        <w:rPr>
          <w:sz w:val="22"/>
          <w:shd w:val="clear" w:color="auto" w:fill="00FFFF"/>
          <w:lang w:val="en-US"/>
        </w:rPr>
        <w:t>Figure 2C</w:t>
      </w:r>
      <w:r>
        <w:rPr>
          <w:sz w:val="22"/>
          <w:lang w:val="en-US"/>
        </w:rPr>
        <w:t xml:space="preserve"> shows a model of an </w:t>
      </w:r>
      <w:r>
        <w:rPr>
          <w:rFonts w:ascii="Times New Roman Italic" w:hAnsi="Times New Roman Italic"/>
          <w:sz w:val="22"/>
          <w:lang w:val="en-US"/>
        </w:rPr>
        <w:t>amyloid protein</w:t>
      </w:r>
      <w:r>
        <w:rPr>
          <w:sz w:val="22"/>
          <w:lang w:val="en-US"/>
        </w:rPr>
        <w:t xml:space="preserve"> under axial loading. This resembles a system without a lifeline, as after breaking of the cluster of H-bonds between layers of polypeptide (U-turns in this particular case) no physical connection exists as shown in </w:t>
      </w:r>
      <w:r>
        <w:rPr>
          <w:sz w:val="22"/>
          <w:shd w:val="clear" w:color="auto" w:fill="00FFFF"/>
          <w:lang w:val="en-US"/>
        </w:rPr>
        <w:t>Figure 2D</w:t>
      </w:r>
      <w:r>
        <w:rPr>
          <w:sz w:val="22"/>
          <w:lang w:val="en-US"/>
        </w:rPr>
        <w:t xml:space="preserve"> (energy landscape also shown). As shown in </w:t>
      </w:r>
      <w:r>
        <w:rPr>
          <w:sz w:val="22"/>
          <w:shd w:val="clear" w:color="auto" w:fill="00FFFF"/>
          <w:lang w:val="en-US"/>
        </w:rPr>
        <w:t>Figure 2E</w:t>
      </w:r>
      <w:r>
        <w:rPr>
          <w:sz w:val="22"/>
          <w:lang w:val="en-US"/>
        </w:rPr>
        <w:t xml:space="preserve">, the existence of a lifeline has major implications on the functional properties of the system. A system with a lifeline (the alpha-helix) shows a </w:t>
      </w:r>
      <w:r w:rsidRPr="00D23DD0">
        <w:rPr>
          <w:i/>
          <w:sz w:val="22"/>
          <w:lang w:val="en-US"/>
        </w:rPr>
        <w:t>ductile</w:t>
      </w:r>
      <w:r>
        <w:rPr>
          <w:sz w:val="22"/>
          <w:lang w:val="en-US"/>
        </w:rPr>
        <w:t xml:space="preserve"> response, where a large force can be sustained at large displacements. In contrast</w:t>
      </w:r>
      <w:r w:rsidR="00806B84">
        <w:rPr>
          <w:sz w:val="22"/>
          <w:lang w:val="en-US"/>
        </w:rPr>
        <w:t>,</w:t>
      </w:r>
      <w:r>
        <w:rPr>
          <w:sz w:val="22"/>
          <w:lang w:val="en-US"/>
        </w:rPr>
        <w:t xml:space="preserve"> a system without a lifeline (the amyloid fibril) shows a </w:t>
      </w:r>
      <w:r w:rsidRPr="00D23DD0">
        <w:rPr>
          <w:i/>
          <w:sz w:val="22"/>
          <w:lang w:val="en-US"/>
        </w:rPr>
        <w:t>brittle</w:t>
      </w:r>
      <w:r>
        <w:rPr>
          <w:sz w:val="22"/>
          <w:lang w:val="en-US"/>
        </w:rPr>
        <w:t xml:space="preserve"> response, where only a small displacement can be sustained until the force drops to zero. The </w:t>
      </w:r>
      <w:r w:rsidR="00806B84">
        <w:rPr>
          <w:sz w:val="22"/>
          <w:lang w:val="en-US"/>
        </w:rPr>
        <w:t xml:space="preserve">mechanistic </w:t>
      </w:r>
      <w:r>
        <w:rPr>
          <w:sz w:val="22"/>
          <w:lang w:val="en-US"/>
        </w:rPr>
        <w:t xml:space="preserve">reason for this difference is that the lifeline provides a </w:t>
      </w:r>
      <w:r>
        <w:rPr>
          <w:sz w:val="22"/>
          <w:lang w:val="en-US"/>
        </w:rPr>
        <w:lastRenderedPageBreak/>
        <w:t xml:space="preserve">physical connection that allows for transmission of forces even after the glue is broken, facilitating the breaking of additional glue elements. Each time a glue element breaks the displacement increases, but the force </w:t>
      </w:r>
      <w:r w:rsidR="00806B84">
        <w:rPr>
          <w:sz w:val="22"/>
          <w:lang w:val="en-US"/>
        </w:rPr>
        <w:t>can build up again so that additional glue elements can break</w:t>
      </w:r>
      <w:r>
        <w:rPr>
          <w:sz w:val="22"/>
          <w:lang w:val="en-US"/>
        </w:rPr>
        <w:t xml:space="preserve">. Because there </w:t>
      </w:r>
      <w:proofErr w:type="gramStart"/>
      <w:r>
        <w:rPr>
          <w:sz w:val="22"/>
          <w:lang w:val="en-US"/>
        </w:rPr>
        <w:t>are</w:t>
      </w:r>
      <w:proofErr w:type="gramEnd"/>
      <w:r>
        <w:rPr>
          <w:sz w:val="22"/>
          <w:lang w:val="en-US"/>
        </w:rPr>
        <w:t xml:space="preserve"> many glue elements </w:t>
      </w:r>
      <w:r w:rsidR="00806B84">
        <w:rPr>
          <w:sz w:val="22"/>
          <w:lang w:val="en-US"/>
        </w:rPr>
        <w:t xml:space="preserve">connected in series </w:t>
      </w:r>
      <w:r>
        <w:rPr>
          <w:sz w:val="22"/>
          <w:lang w:val="en-US"/>
        </w:rPr>
        <w:t xml:space="preserve">very large </w:t>
      </w:r>
      <w:r w:rsidR="00806B84">
        <w:rPr>
          <w:sz w:val="22"/>
          <w:lang w:val="en-US"/>
        </w:rPr>
        <w:t xml:space="preserve">overall system extensions </w:t>
      </w:r>
      <w:r>
        <w:rPr>
          <w:sz w:val="22"/>
          <w:lang w:val="en-US"/>
        </w:rPr>
        <w:t>are observed.</w:t>
      </w:r>
      <w:r w:rsidR="00A17DA6">
        <w:rPr>
          <w:sz w:val="22"/>
          <w:lang w:val="en-US"/>
        </w:rPr>
        <w:t xml:space="preserve"> </w:t>
      </w:r>
      <w:r>
        <w:rPr>
          <w:sz w:val="22"/>
          <w:lang w:val="en-US"/>
        </w:rPr>
        <w:t xml:space="preserve">In contrast, for the system without the lifeline, once a single glue element breaks no other glue element can be broken since no force can be transmitted. </w:t>
      </w:r>
    </w:p>
    <w:p w:rsidR="00E26C54" w:rsidRDefault="00E26C54">
      <w:pPr>
        <w:spacing w:after="0"/>
        <w:rPr>
          <w:sz w:val="22"/>
          <w:lang w:val="en-US"/>
        </w:rPr>
      </w:pPr>
    </w:p>
    <w:p w:rsidR="00417FE2" w:rsidRDefault="00E26C54" w:rsidP="00B9083A">
      <w:pPr>
        <w:spacing w:after="0"/>
        <w:rPr>
          <w:sz w:val="22"/>
          <w:lang w:val="en-US"/>
        </w:rPr>
      </w:pPr>
      <w:r>
        <w:rPr>
          <w:sz w:val="22"/>
          <w:lang w:val="en-US"/>
        </w:rPr>
        <w:t xml:space="preserve">This comparison between </w:t>
      </w:r>
      <w:proofErr w:type="gramStart"/>
      <w:r>
        <w:rPr>
          <w:sz w:val="22"/>
          <w:lang w:val="en-US"/>
        </w:rPr>
        <w:t>alpha-helices</w:t>
      </w:r>
      <w:proofErr w:type="gramEnd"/>
      <w:r>
        <w:rPr>
          <w:sz w:val="22"/>
          <w:lang w:val="en-US"/>
        </w:rPr>
        <w:t xml:space="preserve"> and amyloid fibrils is fairly straightforward</w:t>
      </w:r>
      <w:r w:rsidR="00B9083A">
        <w:rPr>
          <w:sz w:val="22"/>
          <w:lang w:val="en-US"/>
        </w:rPr>
        <w:t xml:space="preserve"> (</w:t>
      </w:r>
      <w:r>
        <w:rPr>
          <w:sz w:val="22"/>
          <w:lang w:val="en-US"/>
        </w:rPr>
        <w:t xml:space="preserve">despite </w:t>
      </w:r>
      <w:r w:rsidR="00B9083A">
        <w:rPr>
          <w:sz w:val="22"/>
          <w:lang w:val="en-US"/>
        </w:rPr>
        <w:t xml:space="preserve">the </w:t>
      </w:r>
      <w:r>
        <w:rPr>
          <w:sz w:val="22"/>
          <w:lang w:val="en-US"/>
        </w:rPr>
        <w:t xml:space="preserve">differences between their </w:t>
      </w:r>
      <w:r w:rsidR="0065570A">
        <w:rPr>
          <w:sz w:val="22"/>
          <w:lang w:val="en-US"/>
        </w:rPr>
        <w:t xml:space="preserve">respective </w:t>
      </w:r>
      <w:r>
        <w:rPr>
          <w:sz w:val="22"/>
          <w:lang w:val="en-US"/>
        </w:rPr>
        <w:t xml:space="preserve">chemical </w:t>
      </w:r>
      <w:r w:rsidR="0065570A">
        <w:rPr>
          <w:sz w:val="22"/>
          <w:lang w:val="en-US"/>
        </w:rPr>
        <w:t>makeups</w:t>
      </w:r>
      <w:r w:rsidR="00B9083A">
        <w:rPr>
          <w:sz w:val="22"/>
          <w:lang w:val="en-US"/>
        </w:rPr>
        <w:t xml:space="preserve">) by mapping the key mechanisms that generate specific properties into the </w:t>
      </w:r>
      <w:r w:rsidR="006361A7">
        <w:rPr>
          <w:sz w:val="22"/>
          <w:lang w:val="en-US"/>
        </w:rPr>
        <w:t xml:space="preserve">abstract </w:t>
      </w:r>
      <w:r w:rsidR="00B9083A">
        <w:rPr>
          <w:sz w:val="22"/>
          <w:lang w:val="en-US"/>
        </w:rPr>
        <w:t xml:space="preserve">space of interactions between fundamental building blocks. This can be achieved using </w:t>
      </w:r>
      <w:proofErr w:type="spellStart"/>
      <w:r w:rsidR="00B9083A">
        <w:rPr>
          <w:sz w:val="22"/>
          <w:lang w:val="en-US"/>
        </w:rPr>
        <w:t>ologs</w:t>
      </w:r>
      <w:proofErr w:type="spellEnd"/>
      <w:r w:rsidR="00B9083A">
        <w:rPr>
          <w:sz w:val="22"/>
          <w:lang w:val="en-US"/>
        </w:rPr>
        <w:t xml:space="preserve">, which </w:t>
      </w:r>
      <w:r>
        <w:rPr>
          <w:sz w:val="22"/>
          <w:lang w:val="en-US"/>
        </w:rPr>
        <w:t>describe the interaction</w:t>
      </w:r>
      <w:r w:rsidR="00B9083A">
        <w:rPr>
          <w:sz w:val="22"/>
          <w:lang w:val="en-US"/>
        </w:rPr>
        <w:t>s</w:t>
      </w:r>
      <w:r>
        <w:rPr>
          <w:sz w:val="22"/>
          <w:lang w:val="en-US"/>
        </w:rPr>
        <w:t xml:space="preserve"> between </w:t>
      </w:r>
      <w:r w:rsidR="00B9083A">
        <w:rPr>
          <w:sz w:val="22"/>
          <w:lang w:val="en-US"/>
        </w:rPr>
        <w:t xml:space="preserve">building blocks </w:t>
      </w:r>
      <w:r>
        <w:rPr>
          <w:sz w:val="22"/>
          <w:lang w:val="en-US"/>
        </w:rPr>
        <w:t xml:space="preserve">at different levels </w:t>
      </w:r>
      <w:r w:rsidR="00B9083A">
        <w:rPr>
          <w:sz w:val="22"/>
          <w:lang w:val="en-US"/>
        </w:rPr>
        <w:t xml:space="preserve">of structural hierarchies. </w:t>
      </w:r>
      <w:r>
        <w:rPr>
          <w:sz w:val="22"/>
          <w:lang w:val="en-US"/>
        </w:rPr>
        <w:t xml:space="preserve">For each system, we </w:t>
      </w:r>
      <w:r w:rsidR="00C57A44">
        <w:rPr>
          <w:sz w:val="22"/>
          <w:lang w:val="en-US"/>
        </w:rPr>
        <w:t xml:space="preserve">aim to </w:t>
      </w:r>
      <w:r>
        <w:rPr>
          <w:sz w:val="22"/>
          <w:lang w:val="en-US"/>
        </w:rPr>
        <w:t xml:space="preserve">answer a </w:t>
      </w:r>
      <w:r w:rsidR="002B2F21">
        <w:rPr>
          <w:sz w:val="22"/>
          <w:lang w:val="en-US"/>
        </w:rPr>
        <w:t xml:space="preserve">series </w:t>
      </w:r>
      <w:r>
        <w:rPr>
          <w:sz w:val="22"/>
          <w:lang w:val="en-US"/>
        </w:rPr>
        <w:t xml:space="preserve">of questions: </w:t>
      </w:r>
    </w:p>
    <w:p w:rsidR="00EA4070" w:rsidRPr="00EA4070" w:rsidRDefault="00EA4070" w:rsidP="00F822E4">
      <w:pPr>
        <w:spacing w:after="0"/>
        <w:ind w:left="360"/>
        <w:rPr>
          <w:sz w:val="22"/>
          <w:lang w:val="en-US"/>
        </w:rPr>
      </w:pPr>
      <w:r w:rsidRPr="00EA4070">
        <w:rPr>
          <w:sz w:val="22"/>
          <w:lang w:val="en-US"/>
        </w:rPr>
        <w:t>•</w:t>
      </w:r>
      <w:r w:rsidRPr="00EA4070">
        <w:rPr>
          <w:sz w:val="22"/>
          <w:lang w:val="en-US"/>
        </w:rPr>
        <w:tab/>
      </w:r>
      <w:proofErr w:type="gramStart"/>
      <w:r w:rsidRPr="00EA4070">
        <w:rPr>
          <w:sz w:val="22"/>
          <w:lang w:val="en-US"/>
        </w:rPr>
        <w:t>What</w:t>
      </w:r>
      <w:proofErr w:type="gramEnd"/>
      <w:r w:rsidRPr="00EA4070">
        <w:rPr>
          <w:sz w:val="22"/>
          <w:lang w:val="en-US"/>
        </w:rPr>
        <w:t xml:space="preserve"> are the components of the system, and how do they interact?</w:t>
      </w:r>
    </w:p>
    <w:p w:rsidR="00EA4070" w:rsidRPr="00EA4070" w:rsidRDefault="00EA4070" w:rsidP="00F822E4">
      <w:pPr>
        <w:spacing w:after="0"/>
        <w:ind w:left="360"/>
        <w:rPr>
          <w:sz w:val="22"/>
          <w:lang w:val="en-US"/>
        </w:rPr>
      </w:pPr>
      <w:r w:rsidRPr="00EA4070">
        <w:rPr>
          <w:sz w:val="22"/>
          <w:lang w:val="en-US"/>
        </w:rPr>
        <w:t>•</w:t>
      </w:r>
      <w:r w:rsidRPr="00EA4070">
        <w:rPr>
          <w:sz w:val="22"/>
          <w:lang w:val="en-US"/>
        </w:rPr>
        <w:tab/>
      </w:r>
      <w:proofErr w:type="gramStart"/>
      <w:r w:rsidRPr="00EA4070">
        <w:rPr>
          <w:sz w:val="22"/>
          <w:lang w:val="en-US"/>
        </w:rPr>
        <w:t>How</w:t>
      </w:r>
      <w:proofErr w:type="gramEnd"/>
      <w:r w:rsidRPr="00EA4070">
        <w:rPr>
          <w:sz w:val="22"/>
          <w:lang w:val="en-US"/>
        </w:rPr>
        <w:t xml:space="preserve"> do these interactions produce the functionality we observe of the </w:t>
      </w:r>
      <w:r w:rsidR="00C57A44">
        <w:rPr>
          <w:sz w:val="22"/>
          <w:lang w:val="en-US"/>
        </w:rPr>
        <w:t xml:space="preserve">overall </w:t>
      </w:r>
      <w:r w:rsidRPr="00EA4070">
        <w:rPr>
          <w:sz w:val="22"/>
          <w:lang w:val="en-US"/>
        </w:rPr>
        <w:t>system?</w:t>
      </w:r>
    </w:p>
    <w:p w:rsidR="00EA4070" w:rsidRPr="00EA4070" w:rsidRDefault="00EA4070" w:rsidP="00F822E4">
      <w:pPr>
        <w:spacing w:after="0"/>
        <w:ind w:left="360"/>
        <w:rPr>
          <w:sz w:val="22"/>
          <w:lang w:val="en-US"/>
        </w:rPr>
      </w:pPr>
      <w:r w:rsidRPr="00EA4070">
        <w:rPr>
          <w:sz w:val="22"/>
          <w:lang w:val="en-US"/>
        </w:rPr>
        <w:t>•</w:t>
      </w:r>
      <w:r w:rsidRPr="00EA4070">
        <w:rPr>
          <w:sz w:val="22"/>
          <w:lang w:val="en-US"/>
        </w:rPr>
        <w:tab/>
      </w:r>
      <w:proofErr w:type="gramStart"/>
      <w:r w:rsidRPr="00EA4070">
        <w:rPr>
          <w:sz w:val="22"/>
          <w:lang w:val="en-US"/>
        </w:rPr>
        <w:t>When</w:t>
      </w:r>
      <w:proofErr w:type="gramEnd"/>
      <w:r w:rsidRPr="00EA4070">
        <w:rPr>
          <w:sz w:val="22"/>
          <w:lang w:val="en-US"/>
        </w:rPr>
        <w:t xml:space="preserve"> does functionality break down? (E.g.</w:t>
      </w:r>
      <w:r w:rsidR="00C57A44">
        <w:rPr>
          <w:sz w:val="22"/>
          <w:lang w:val="en-US"/>
        </w:rPr>
        <w:t>,</w:t>
      </w:r>
      <w:r w:rsidRPr="00EA4070">
        <w:rPr>
          <w:sz w:val="22"/>
          <w:lang w:val="en-US"/>
        </w:rPr>
        <w:t xml:space="preserve"> the presence of defects</w:t>
      </w:r>
      <w:r w:rsidR="00C57A44">
        <w:rPr>
          <w:sz w:val="22"/>
          <w:lang w:val="en-US"/>
        </w:rPr>
        <w:t xml:space="preserve"> or other means of failure</w:t>
      </w:r>
      <w:r w:rsidRPr="00EA4070">
        <w:rPr>
          <w:sz w:val="22"/>
          <w:lang w:val="en-US"/>
        </w:rPr>
        <w:t>.)</w:t>
      </w:r>
    </w:p>
    <w:p w:rsidR="00E26C54" w:rsidRDefault="00EA4070" w:rsidP="00F822E4">
      <w:pPr>
        <w:spacing w:after="0"/>
        <w:ind w:left="720" w:hanging="360"/>
        <w:rPr>
          <w:sz w:val="22"/>
          <w:lang w:val="en-US"/>
        </w:rPr>
      </w:pPr>
      <w:r w:rsidRPr="00EA4070">
        <w:rPr>
          <w:sz w:val="22"/>
          <w:lang w:val="en-US"/>
        </w:rPr>
        <w:t>•</w:t>
      </w:r>
      <w:r w:rsidRPr="00EA4070">
        <w:rPr>
          <w:sz w:val="22"/>
          <w:lang w:val="en-US"/>
        </w:rPr>
        <w:tab/>
      </w:r>
      <w:proofErr w:type="gramStart"/>
      <w:r w:rsidRPr="00EA4070">
        <w:rPr>
          <w:sz w:val="22"/>
          <w:lang w:val="en-US"/>
        </w:rPr>
        <w:t>A</w:t>
      </w:r>
      <w:proofErr w:type="gramEnd"/>
      <w:r w:rsidRPr="00EA4070">
        <w:rPr>
          <w:sz w:val="22"/>
          <w:lang w:val="en-US"/>
        </w:rPr>
        <w:t xml:space="preserve"> further reaching question may be, what process did the system come to be constructed, and what selective pressures at the macroscale induce observable changes in the system.</w:t>
      </w:r>
    </w:p>
    <w:p w:rsidR="00EA4070" w:rsidRDefault="00EA4070" w:rsidP="00352C69">
      <w:pPr>
        <w:spacing w:after="0"/>
        <w:rPr>
          <w:sz w:val="22"/>
          <w:lang w:val="en-US"/>
        </w:rPr>
      </w:pPr>
    </w:p>
    <w:p w:rsidR="00855D84" w:rsidRDefault="00E26C54" w:rsidP="00352C69">
      <w:pPr>
        <w:spacing w:after="0"/>
        <w:rPr>
          <w:sz w:val="22"/>
          <w:lang w:val="en-US"/>
        </w:rPr>
      </w:pPr>
      <w:r>
        <w:rPr>
          <w:sz w:val="22"/>
          <w:lang w:val="en-US"/>
        </w:rPr>
        <w:t xml:space="preserve">To </w:t>
      </w:r>
      <w:r w:rsidR="00DE3FF2">
        <w:rPr>
          <w:sz w:val="22"/>
          <w:lang w:val="en-US"/>
        </w:rPr>
        <w:t xml:space="preserve">eventually </w:t>
      </w:r>
      <w:r>
        <w:rPr>
          <w:sz w:val="22"/>
          <w:lang w:val="en-US"/>
        </w:rPr>
        <w:t xml:space="preserve">get us to this point, we will now discuss the components of our brick-and-glue system </w:t>
      </w:r>
      <w:r w:rsidR="00352C69">
        <w:rPr>
          <w:sz w:val="22"/>
          <w:lang w:val="en-US"/>
        </w:rPr>
        <w:t xml:space="preserve">of proteins </w:t>
      </w:r>
      <w:r>
        <w:rPr>
          <w:sz w:val="22"/>
          <w:lang w:val="en-US"/>
        </w:rPr>
        <w:t xml:space="preserve">so as to acquaint the reader with the </w:t>
      </w:r>
      <w:proofErr w:type="spellStart"/>
      <w:r>
        <w:rPr>
          <w:sz w:val="22"/>
          <w:lang w:val="en-US"/>
        </w:rPr>
        <w:t>olog</w:t>
      </w:r>
      <w:proofErr w:type="spellEnd"/>
      <w:r>
        <w:rPr>
          <w:sz w:val="22"/>
          <w:lang w:val="en-US"/>
        </w:rPr>
        <w:t xml:space="preserve"> presented in </w:t>
      </w:r>
      <w:r w:rsidRPr="00C57A44">
        <w:rPr>
          <w:sz w:val="22"/>
          <w:highlight w:val="cyan"/>
          <w:lang w:val="en-US"/>
        </w:rPr>
        <w:t>Figure 3</w:t>
      </w:r>
      <w:r>
        <w:rPr>
          <w:sz w:val="22"/>
          <w:lang w:val="en-US"/>
        </w:rPr>
        <w:t xml:space="preserve">. </w:t>
      </w:r>
      <w:proofErr w:type="gramStart"/>
      <w:r w:rsidR="00855D84">
        <w:rPr>
          <w:sz w:val="22"/>
          <w:lang w:val="en-US"/>
        </w:rPr>
        <w:t>Three universal elements, which we have been calling bricks</w:t>
      </w:r>
      <w:r w:rsidR="00DE3FF2">
        <w:rPr>
          <w:sz w:val="22"/>
          <w:lang w:val="en-US"/>
        </w:rPr>
        <w:t xml:space="preserve"> (b)</w:t>
      </w:r>
      <w:r w:rsidR="00855D84">
        <w:rPr>
          <w:sz w:val="22"/>
          <w:lang w:val="en-US"/>
        </w:rPr>
        <w:t>, glue</w:t>
      </w:r>
      <w:r w:rsidR="00DE3FF2">
        <w:rPr>
          <w:sz w:val="22"/>
          <w:lang w:val="en-US"/>
        </w:rPr>
        <w:t xml:space="preserve"> (g)</w:t>
      </w:r>
      <w:r w:rsidR="00855D84">
        <w:rPr>
          <w:sz w:val="22"/>
          <w:lang w:val="en-US"/>
        </w:rPr>
        <w:t>, and lifeline</w:t>
      </w:r>
      <w:proofErr w:type="gramEnd"/>
      <w:r w:rsidR="00DE3FF2">
        <w:rPr>
          <w:sz w:val="22"/>
          <w:lang w:val="en-US"/>
        </w:rPr>
        <w:t xml:space="preserve"> (L)</w:t>
      </w:r>
      <w:r w:rsidR="00855D84">
        <w:rPr>
          <w:sz w:val="22"/>
          <w:lang w:val="en-US"/>
        </w:rPr>
        <w:t xml:space="preserve"> are the abstract building blocks composing our systems, and they are defined in relation to one another as follows. Both glue a</w:t>
      </w:r>
      <w:r w:rsidR="00B42016">
        <w:rPr>
          <w:sz w:val="22"/>
          <w:lang w:val="en-US"/>
        </w:rPr>
        <w:t xml:space="preserve">nd lifeline are materials that </w:t>
      </w:r>
      <w:r w:rsidR="00855D84">
        <w:rPr>
          <w:sz w:val="22"/>
          <w:lang w:val="en-US"/>
        </w:rPr>
        <w:t xml:space="preserve">can connect two brick elements.  There are two distinctions between them: </w:t>
      </w:r>
      <w:proofErr w:type="spellStart"/>
      <w:r w:rsidR="00855D84">
        <w:rPr>
          <w:sz w:val="22"/>
          <w:lang w:val="en-US"/>
        </w:rPr>
        <w:t>i</w:t>
      </w:r>
      <w:proofErr w:type="spellEnd"/>
      <w:r w:rsidR="00855D84">
        <w:rPr>
          <w:sz w:val="22"/>
          <w:lang w:val="en-US"/>
        </w:rPr>
        <w:t xml:space="preserve">.) </w:t>
      </w:r>
      <w:proofErr w:type="gramStart"/>
      <w:r w:rsidR="00855D84">
        <w:rPr>
          <w:sz w:val="22"/>
          <w:lang w:val="en-US"/>
        </w:rPr>
        <w:t>the</w:t>
      </w:r>
      <w:proofErr w:type="gramEnd"/>
      <w:r w:rsidR="00855D84">
        <w:rPr>
          <w:sz w:val="22"/>
          <w:lang w:val="en-US"/>
        </w:rPr>
        <w:t xml:space="preserve"> failure extension of glue is much less than that of brick, whereas the failure extension of lifeline is roughly equal to that of brick, and ii.) </w:t>
      </w:r>
      <w:proofErr w:type="gramStart"/>
      <w:r w:rsidR="00855D84">
        <w:rPr>
          <w:sz w:val="22"/>
          <w:lang w:val="en-US"/>
        </w:rPr>
        <w:t>the</w:t>
      </w:r>
      <w:proofErr w:type="gramEnd"/>
      <w:r w:rsidR="00855D84">
        <w:rPr>
          <w:sz w:val="22"/>
          <w:lang w:val="en-US"/>
        </w:rPr>
        <w:t xml:space="preserve"> resting extension of lifeline is roughly equal to the failure extension of glue. These two properties ensure that the lifeline is not detected under axial loading until a glue element breaks and that all the glue elements break long before a lifeline or brick element breaks. </w:t>
      </w:r>
    </w:p>
    <w:p w:rsidR="00855D84" w:rsidRDefault="00855D84" w:rsidP="00352C69">
      <w:pPr>
        <w:spacing w:after="0"/>
        <w:rPr>
          <w:sz w:val="22"/>
          <w:lang w:val="en-US"/>
        </w:rPr>
      </w:pPr>
    </w:p>
    <w:p w:rsidR="00855D84" w:rsidRDefault="00855D84" w:rsidP="00352C69">
      <w:pPr>
        <w:spacing w:after="0"/>
        <w:rPr>
          <w:sz w:val="22"/>
          <w:lang w:val="en-US"/>
        </w:rPr>
      </w:pPr>
      <w:r>
        <w:rPr>
          <w:sz w:val="22"/>
          <w:lang w:val="en-US"/>
        </w:rPr>
        <w:t xml:space="preserve">This distinction between </w:t>
      </w:r>
      <w:r w:rsidR="00F942AB">
        <w:rPr>
          <w:sz w:val="22"/>
          <w:lang w:val="en-US"/>
        </w:rPr>
        <w:t>one number</w:t>
      </w:r>
      <w:r>
        <w:rPr>
          <w:sz w:val="22"/>
          <w:lang w:val="en-US"/>
        </w:rPr>
        <w:t xml:space="preserve"> being </w:t>
      </w:r>
      <w:r w:rsidRPr="00F942AB">
        <w:rPr>
          <w:i/>
          <w:sz w:val="22"/>
          <w:lang w:val="en-US"/>
        </w:rPr>
        <w:t>roughly equal</w:t>
      </w:r>
      <w:r>
        <w:rPr>
          <w:sz w:val="22"/>
          <w:lang w:val="en-US"/>
        </w:rPr>
        <w:t xml:space="preserve"> </w:t>
      </w:r>
      <w:r w:rsidR="00F942AB">
        <w:rPr>
          <w:sz w:val="22"/>
          <w:lang w:val="en-US"/>
        </w:rPr>
        <w:t xml:space="preserve">to another </w:t>
      </w:r>
      <w:r>
        <w:rPr>
          <w:sz w:val="22"/>
          <w:lang w:val="en-US"/>
        </w:rPr>
        <w:t xml:space="preserve">and </w:t>
      </w:r>
      <w:r w:rsidR="00F942AB">
        <w:rPr>
          <w:sz w:val="22"/>
          <w:lang w:val="en-US"/>
        </w:rPr>
        <w:t xml:space="preserve">one number being </w:t>
      </w:r>
      <w:r w:rsidR="00F942AB" w:rsidRPr="00F942AB">
        <w:rPr>
          <w:i/>
          <w:sz w:val="22"/>
          <w:lang w:val="en-US"/>
        </w:rPr>
        <w:t>much greater than</w:t>
      </w:r>
      <w:r w:rsidR="00F942AB">
        <w:rPr>
          <w:sz w:val="22"/>
          <w:lang w:val="en-US"/>
        </w:rPr>
        <w:t xml:space="preserve"> another is simple, yet universal in the sciences, and thus we can expect these types (M and O in the </w:t>
      </w:r>
      <w:proofErr w:type="spellStart"/>
      <w:r w:rsidR="00F942AB">
        <w:rPr>
          <w:sz w:val="22"/>
          <w:lang w:val="en-US"/>
        </w:rPr>
        <w:t>olog</w:t>
      </w:r>
      <w:proofErr w:type="spellEnd"/>
      <w:r w:rsidR="00F942AB">
        <w:rPr>
          <w:sz w:val="22"/>
          <w:lang w:val="en-US"/>
        </w:rPr>
        <w:t xml:space="preserve">) to be quite common in scientific </w:t>
      </w:r>
      <w:proofErr w:type="spellStart"/>
      <w:r w:rsidR="00F942AB">
        <w:rPr>
          <w:sz w:val="22"/>
          <w:lang w:val="en-US"/>
        </w:rPr>
        <w:t>ologs</w:t>
      </w:r>
      <w:proofErr w:type="spellEnd"/>
      <w:r w:rsidR="00F942AB">
        <w:rPr>
          <w:sz w:val="22"/>
          <w:lang w:val="en-US"/>
        </w:rPr>
        <w:t xml:space="preserve">. In fact, we reuse this concept within the </w:t>
      </w:r>
      <w:proofErr w:type="spellStart"/>
      <w:r w:rsidR="00F942AB">
        <w:rPr>
          <w:sz w:val="22"/>
          <w:lang w:val="en-US"/>
        </w:rPr>
        <w:t>olog</w:t>
      </w:r>
      <w:proofErr w:type="spellEnd"/>
      <w:r w:rsidR="00F942AB">
        <w:rPr>
          <w:sz w:val="22"/>
          <w:lang w:val="en-US"/>
        </w:rPr>
        <w:t xml:space="preserve"> when we distinguish a ductile system from a brittle one.  That is, we characterize a ductile system to be one whose failure extension is </w:t>
      </w:r>
      <w:r w:rsidR="00F942AB" w:rsidRPr="00F942AB">
        <w:rPr>
          <w:i/>
          <w:sz w:val="22"/>
          <w:lang w:val="en-US"/>
        </w:rPr>
        <w:t>much greater than</w:t>
      </w:r>
      <w:r w:rsidR="00F942AB">
        <w:rPr>
          <w:sz w:val="22"/>
          <w:lang w:val="en-US"/>
        </w:rPr>
        <w:t xml:space="preserve"> that of its glue element, whereas we characterize a brittle system to be one whose failure extension is </w:t>
      </w:r>
      <w:r w:rsidR="00F942AB">
        <w:rPr>
          <w:i/>
          <w:sz w:val="22"/>
          <w:lang w:val="en-US"/>
        </w:rPr>
        <w:t>roughly equal to</w:t>
      </w:r>
      <w:r w:rsidR="00F942AB">
        <w:rPr>
          <w:sz w:val="22"/>
          <w:lang w:val="en-US"/>
        </w:rPr>
        <w:t xml:space="preserve"> that of its glue element.  Other common (</w:t>
      </w:r>
      <w:r w:rsidR="00F942AB" w:rsidRPr="004130F3">
        <w:rPr>
          <w:i/>
          <w:sz w:val="22"/>
          <w:lang w:val="en-US"/>
        </w:rPr>
        <w:t>i.e</w:t>
      </w:r>
      <w:r w:rsidR="00F942AB">
        <w:rPr>
          <w:sz w:val="22"/>
          <w:lang w:val="en-US"/>
        </w:rPr>
        <w:t xml:space="preserve">. universal) patterns that we may find in biological materials is a certain shape (fibers, </w:t>
      </w:r>
      <w:r w:rsidR="00A03E41">
        <w:rPr>
          <w:sz w:val="22"/>
          <w:lang w:val="en-US"/>
        </w:rPr>
        <w:t>helices</w:t>
      </w:r>
      <w:r w:rsidR="00F942AB">
        <w:rPr>
          <w:sz w:val="22"/>
          <w:lang w:val="en-US"/>
        </w:rPr>
        <w:t xml:space="preserve">, </w:t>
      </w:r>
      <w:r w:rsidR="00A03E41">
        <w:rPr>
          <w:sz w:val="22"/>
          <w:lang w:val="en-US"/>
        </w:rPr>
        <w:t>spheres</w:t>
      </w:r>
      <w:r w:rsidR="00F942AB">
        <w:rPr>
          <w:sz w:val="22"/>
          <w:lang w:val="en-US"/>
        </w:rPr>
        <w:t xml:space="preserve">), bonds of a certain form (H-bonds, backbone), dimensionality (1D, 2D, 3D), and so on. Our </w:t>
      </w:r>
      <w:proofErr w:type="spellStart"/>
      <w:r w:rsidR="00F942AB">
        <w:rPr>
          <w:sz w:val="22"/>
          <w:lang w:val="en-US"/>
        </w:rPr>
        <w:t>olog</w:t>
      </w:r>
      <w:proofErr w:type="spellEnd"/>
      <w:r w:rsidR="00F942AB">
        <w:rPr>
          <w:sz w:val="22"/>
          <w:lang w:val="en-US"/>
        </w:rPr>
        <w:t xml:space="preserve"> concentrates on materials whose shape is </w:t>
      </w:r>
      <w:r w:rsidR="004130F3">
        <w:rPr>
          <w:sz w:val="22"/>
          <w:lang w:val="en-US"/>
        </w:rPr>
        <w:t>one</w:t>
      </w:r>
      <w:r w:rsidR="00F942AB">
        <w:rPr>
          <w:sz w:val="22"/>
          <w:lang w:val="en-US"/>
        </w:rPr>
        <w:t xml:space="preserve">-dimensional, a feature we define by </w:t>
      </w:r>
      <w:r w:rsidR="004130F3">
        <w:rPr>
          <w:sz w:val="22"/>
          <w:lang w:val="en-US"/>
        </w:rPr>
        <w:t xml:space="preserve">the </w:t>
      </w:r>
      <w:r w:rsidR="00F942AB">
        <w:rPr>
          <w:sz w:val="22"/>
          <w:lang w:val="en-US"/>
        </w:rPr>
        <w:t xml:space="preserve">use of mathematical graphs. </w:t>
      </w:r>
    </w:p>
    <w:p w:rsidR="00A03E41" w:rsidRDefault="00A03E41" w:rsidP="00352C69">
      <w:pPr>
        <w:spacing w:after="0"/>
        <w:rPr>
          <w:sz w:val="22"/>
          <w:lang w:val="en-US"/>
        </w:rPr>
      </w:pPr>
    </w:p>
    <w:p w:rsidR="00866B7D" w:rsidRDefault="00A03E41" w:rsidP="00A03E41">
      <w:pPr>
        <w:spacing w:after="0"/>
        <w:rPr>
          <w:sz w:val="22"/>
          <w:lang w:val="en-US"/>
        </w:rPr>
      </w:pPr>
      <w:r>
        <w:rPr>
          <w:sz w:val="22"/>
          <w:lang w:val="en-US"/>
        </w:rPr>
        <w:t xml:space="preserve">Once the fundamental structure of our protein materials and the definition of ductility and brittleness have been defined in the </w:t>
      </w:r>
      <w:proofErr w:type="spellStart"/>
      <w:r>
        <w:rPr>
          <w:sz w:val="22"/>
          <w:lang w:val="en-US"/>
        </w:rPr>
        <w:t>olog</w:t>
      </w:r>
      <w:proofErr w:type="spellEnd"/>
      <w:r>
        <w:rPr>
          <w:sz w:val="22"/>
          <w:lang w:val="en-US"/>
        </w:rPr>
        <w:t>, we describe our hypotheses by two arrows, one of which hypothesizes that systems without lifelines are brittle, and the other of which hypothesizes that systems with lifelines are ductile.</w:t>
      </w:r>
      <w:r w:rsidR="00A17DA6">
        <w:rPr>
          <w:sz w:val="22"/>
          <w:lang w:val="en-US"/>
        </w:rPr>
        <w:t xml:space="preserve"> </w:t>
      </w:r>
      <w:r w:rsidR="00E26C54">
        <w:rPr>
          <w:sz w:val="22"/>
          <w:lang w:val="en-US"/>
        </w:rPr>
        <w:t xml:space="preserve">This hypothesis has now been examined in the paragraphs above, but can be even more carefully explicated using a category-theoretic formulation, where each component type and aspect </w:t>
      </w:r>
      <w:r>
        <w:rPr>
          <w:sz w:val="22"/>
          <w:lang w:val="en-US"/>
        </w:rPr>
        <w:t>is</w:t>
      </w:r>
      <w:r w:rsidR="00E26C54">
        <w:rPr>
          <w:sz w:val="22"/>
          <w:lang w:val="en-US"/>
        </w:rPr>
        <w:t xml:space="preserve"> laid bare.</w:t>
      </w:r>
      <w:r w:rsidR="00A17DA6">
        <w:rPr>
          <w:sz w:val="22"/>
          <w:lang w:val="en-US"/>
        </w:rPr>
        <w:t xml:space="preserve"> </w:t>
      </w:r>
      <w:r w:rsidR="00E26C54">
        <w:rPr>
          <w:sz w:val="22"/>
          <w:lang w:val="en-US"/>
        </w:rPr>
        <w:t>In fact, we have no hope of proving an analogy between this protein setup and the upcoming social network setup without such a formulation.</w:t>
      </w:r>
      <w:r w:rsidR="00A17DA6">
        <w:rPr>
          <w:sz w:val="22"/>
          <w:lang w:val="en-US"/>
        </w:rPr>
        <w:t xml:space="preserve"> </w:t>
      </w:r>
      <w:r w:rsidR="008B043A">
        <w:rPr>
          <w:sz w:val="22"/>
          <w:lang w:val="en-US"/>
        </w:rPr>
        <w:t xml:space="preserve">In </w:t>
      </w:r>
      <w:r w:rsidR="008B043A" w:rsidRPr="008B043A">
        <w:rPr>
          <w:sz w:val="22"/>
          <w:highlight w:val="cyan"/>
          <w:lang w:val="en-US"/>
        </w:rPr>
        <w:t>Figure 3</w:t>
      </w:r>
      <w:r w:rsidR="00E26C54">
        <w:rPr>
          <w:sz w:val="22"/>
          <w:lang w:val="en-US"/>
        </w:rPr>
        <w:t xml:space="preserve"> </w:t>
      </w:r>
      <w:r w:rsidR="008B043A">
        <w:rPr>
          <w:sz w:val="22"/>
          <w:lang w:val="en-US"/>
        </w:rPr>
        <w:t xml:space="preserve">we show the entire setup as a diagram of boxes and arrows, the precursor to an </w:t>
      </w:r>
      <w:proofErr w:type="spellStart"/>
      <w:r w:rsidR="008B043A">
        <w:rPr>
          <w:sz w:val="22"/>
          <w:lang w:val="en-US"/>
        </w:rPr>
        <w:t>olog</w:t>
      </w:r>
      <w:proofErr w:type="spellEnd"/>
      <w:r w:rsidR="008B043A">
        <w:rPr>
          <w:sz w:val="22"/>
          <w:lang w:val="en-US"/>
        </w:rPr>
        <w:t xml:space="preserve">. However, this diagram is not sufficient in the sense that there are mathematical truths present in our system that are not present in the diagram. We include the rest of this information in </w:t>
      </w:r>
      <w:r w:rsidR="008B043A" w:rsidRPr="008B043A">
        <w:rPr>
          <w:sz w:val="22"/>
          <w:highlight w:val="cyan"/>
          <w:lang w:val="en-US"/>
        </w:rPr>
        <w:t>Tables 1 and 2</w:t>
      </w:r>
      <w:r w:rsidR="008B043A">
        <w:rPr>
          <w:sz w:val="22"/>
          <w:lang w:val="en-US"/>
        </w:rPr>
        <w:t xml:space="preserve">, which we </w:t>
      </w:r>
      <w:r w:rsidR="0022671B">
        <w:rPr>
          <w:sz w:val="22"/>
          <w:lang w:val="en-US"/>
        </w:rPr>
        <w:t>will</w:t>
      </w:r>
      <w:r w:rsidR="008B043A">
        <w:rPr>
          <w:sz w:val="22"/>
          <w:lang w:val="en-US"/>
        </w:rPr>
        <w:t xml:space="preserve"> describe</w:t>
      </w:r>
      <w:r w:rsidR="0022671B">
        <w:rPr>
          <w:sz w:val="22"/>
          <w:lang w:val="en-US"/>
        </w:rPr>
        <w:t xml:space="preserve"> shortly</w:t>
      </w:r>
      <w:r w:rsidR="008B043A">
        <w:rPr>
          <w:sz w:val="22"/>
          <w:lang w:val="en-US"/>
        </w:rPr>
        <w:t>.</w:t>
      </w:r>
    </w:p>
    <w:p w:rsidR="008B043A" w:rsidRDefault="008B043A" w:rsidP="00A03E41">
      <w:pPr>
        <w:spacing w:after="0"/>
        <w:rPr>
          <w:sz w:val="22"/>
          <w:lang w:val="en-US"/>
        </w:rPr>
      </w:pPr>
    </w:p>
    <w:p w:rsidR="008B043A" w:rsidRPr="003D0D83" w:rsidRDefault="008B043A" w:rsidP="00A03E41">
      <w:pPr>
        <w:spacing w:after="0"/>
        <w:rPr>
          <w:sz w:val="22"/>
          <w:lang w:val="en-US"/>
        </w:rPr>
      </w:pPr>
      <w:r>
        <w:rPr>
          <w:sz w:val="22"/>
          <w:lang w:val="en-US"/>
        </w:rPr>
        <w:t>In order to explain what is missing from Figure 3, we should more clearly explain what is t</w:t>
      </w:r>
      <w:r w:rsidR="00AD0729">
        <w:rPr>
          <w:sz w:val="22"/>
          <w:lang w:val="en-US"/>
        </w:rPr>
        <w:t>here. Each box represents a set. F</w:t>
      </w:r>
      <w:r>
        <w:rPr>
          <w:sz w:val="22"/>
          <w:lang w:val="en-US"/>
        </w:rPr>
        <w:t xml:space="preserve">or example box </w:t>
      </w:r>
      <w:r>
        <w:rPr>
          <w:b/>
          <w:sz w:val="22"/>
          <w:lang w:val="en-US"/>
        </w:rPr>
        <w:t xml:space="preserve">H, </w:t>
      </w:r>
      <w:r>
        <w:rPr>
          <w:sz w:val="22"/>
          <w:lang w:val="en-US"/>
        </w:rPr>
        <w:t xml:space="preserve">labeled “a graph”, represents the set of graphs, whereas box </w:t>
      </w:r>
      <w:r>
        <w:rPr>
          <w:b/>
          <w:sz w:val="22"/>
          <w:lang w:val="en-US"/>
        </w:rPr>
        <w:t>J</w:t>
      </w:r>
      <w:r>
        <w:rPr>
          <w:sz w:val="22"/>
          <w:lang w:val="en-US"/>
        </w:rPr>
        <w:t>, labeled “a system consisting of bricks connected by glue, structured as in graph G”, represents the set of such systems.</w:t>
      </w:r>
      <w:r w:rsidR="00AD0729">
        <w:rPr>
          <w:sz w:val="22"/>
          <w:lang w:val="en-US"/>
        </w:rPr>
        <w:t xml:space="preserve"> Each arrow represents a function from one set to another, and its meaning is clear by reading the </w:t>
      </w:r>
      <w:r w:rsidR="0022671B">
        <w:rPr>
          <w:sz w:val="22"/>
          <w:lang w:val="en-US"/>
        </w:rPr>
        <w:t>label</w:t>
      </w:r>
      <w:r w:rsidR="00AD0729">
        <w:rPr>
          <w:sz w:val="22"/>
          <w:lang w:val="en-US"/>
        </w:rPr>
        <w:t xml:space="preserve"> of the source box, the</w:t>
      </w:r>
      <w:r w:rsidR="0022671B">
        <w:rPr>
          <w:sz w:val="22"/>
          <w:lang w:val="en-US"/>
        </w:rPr>
        <w:t xml:space="preserve"> label of the arrow, and then the label of the target box</w:t>
      </w:r>
      <w:r w:rsidR="00AD0729">
        <w:rPr>
          <w:sz w:val="22"/>
          <w:lang w:val="en-US"/>
        </w:rPr>
        <w:t>.  For example,</w:t>
      </w:r>
      <w:r w:rsidR="0022671B">
        <w:rPr>
          <w:sz w:val="22"/>
          <w:lang w:val="en-US"/>
        </w:rPr>
        <w:t xml:space="preserve"> we read</w:t>
      </w:r>
      <w:r w:rsidR="00AD0729">
        <w:rPr>
          <w:sz w:val="22"/>
          <w:lang w:val="en-US"/>
        </w:rPr>
        <w:t xml:space="preserve"> arrow 20:</w:t>
      </w:r>
      <w:r w:rsidR="00B60961">
        <w:rPr>
          <w:sz w:val="22"/>
          <w:lang w:val="en-US"/>
        </w:rPr>
        <w:t xml:space="preserve"> </w:t>
      </w:r>
      <w:r w:rsidR="00AD0729">
        <w:rPr>
          <w:b/>
          <w:sz w:val="22"/>
          <w:lang w:val="en-US"/>
        </w:rPr>
        <w:t>J</w:t>
      </w:r>
      <w:r w:rsidR="00AD0729" w:rsidRPr="00AD0729">
        <w:rPr>
          <w:b/>
          <w:sz w:val="22"/>
          <w:lang w:val="en-US"/>
        </w:rPr>
        <w:sym w:font="Wingdings" w:char="F0E0"/>
      </w:r>
      <w:r w:rsidR="00AD0729">
        <w:rPr>
          <w:b/>
          <w:sz w:val="22"/>
          <w:lang w:val="en-US"/>
        </w:rPr>
        <w:t>H</w:t>
      </w:r>
      <w:r w:rsidR="0022671B">
        <w:rPr>
          <w:b/>
          <w:sz w:val="22"/>
          <w:lang w:val="en-US"/>
        </w:rPr>
        <w:t xml:space="preserve"> </w:t>
      </w:r>
      <w:r w:rsidR="0022671B">
        <w:rPr>
          <w:sz w:val="22"/>
          <w:lang w:val="en-US"/>
        </w:rPr>
        <w:t xml:space="preserve">as “a system consisting of bricks connected by glue, structured as in graph G is structured as a graph.”  Thus any element of the set </w:t>
      </w:r>
      <w:r w:rsidR="0022671B">
        <w:rPr>
          <w:b/>
          <w:sz w:val="22"/>
          <w:lang w:val="en-US"/>
        </w:rPr>
        <w:t xml:space="preserve">J </w:t>
      </w:r>
      <w:r w:rsidR="0022671B">
        <w:rPr>
          <w:sz w:val="22"/>
          <w:lang w:val="en-US"/>
        </w:rPr>
        <w:t xml:space="preserve">is functionally assigned its structure graph, an element of </w:t>
      </w:r>
      <w:r w:rsidR="0022671B">
        <w:rPr>
          <w:b/>
          <w:sz w:val="22"/>
          <w:lang w:val="en-US"/>
        </w:rPr>
        <w:t>H</w:t>
      </w:r>
      <w:r w:rsidR="0022671B">
        <w:rPr>
          <w:sz w:val="22"/>
          <w:lang w:val="en-US"/>
        </w:rPr>
        <w:t xml:space="preserve">, by </w:t>
      </w:r>
      <w:r w:rsidR="0022671B">
        <w:rPr>
          <w:sz w:val="22"/>
          <w:lang w:val="en-US"/>
        </w:rPr>
        <w:lastRenderedPageBreak/>
        <w:t>arrow 20.</w:t>
      </w:r>
      <w:r w:rsidR="003D0D83">
        <w:rPr>
          <w:sz w:val="22"/>
          <w:lang w:val="en-US"/>
        </w:rPr>
        <w:t xml:space="preserve"> Just as the structure graph of a system is an </w:t>
      </w:r>
      <w:r w:rsidR="003D0D83">
        <w:rPr>
          <w:i/>
          <w:sz w:val="22"/>
          <w:lang w:val="en-US"/>
        </w:rPr>
        <w:t>observable</w:t>
      </w:r>
      <w:r w:rsidR="003D0D83">
        <w:rPr>
          <w:sz w:val="22"/>
          <w:lang w:val="en-US"/>
        </w:rPr>
        <w:t xml:space="preserve"> of that system, any function from one set to another can be considered an observable of the former.</w:t>
      </w:r>
    </w:p>
    <w:p w:rsidR="0022671B" w:rsidRDefault="0022671B" w:rsidP="00A03E41">
      <w:pPr>
        <w:spacing w:after="0"/>
        <w:rPr>
          <w:sz w:val="22"/>
          <w:lang w:val="en-US"/>
        </w:rPr>
      </w:pPr>
    </w:p>
    <w:p w:rsidR="0022671B" w:rsidRDefault="0022671B" w:rsidP="00A03E41">
      <w:pPr>
        <w:spacing w:after="0"/>
        <w:rPr>
          <w:sz w:val="22"/>
          <w:lang w:val="en-US"/>
        </w:rPr>
      </w:pPr>
      <w:r>
        <w:rPr>
          <w:sz w:val="22"/>
          <w:lang w:val="en-US"/>
        </w:rPr>
        <w:t xml:space="preserve">A function may be thought of as a “black box” which takes input of one type and returns output of another type. If the output of one function is fed as input to another function and the whole system is imbedded in a black box, it is called the composition of functions. Finally, two functions are equal (regardless of the inner workings of their “black boxes”) if, upon giving the same input they always return the same output. The first kind of mathematical truth alluded to above </w:t>
      </w:r>
      <w:r w:rsidR="003D0D83">
        <w:rPr>
          <w:sz w:val="22"/>
          <w:lang w:val="en-US"/>
        </w:rPr>
        <w:t xml:space="preserve">that is missing from </w:t>
      </w:r>
      <w:r w:rsidR="003D0D83" w:rsidRPr="003D0D83">
        <w:rPr>
          <w:sz w:val="22"/>
          <w:highlight w:val="cyan"/>
          <w:lang w:val="en-US"/>
        </w:rPr>
        <w:t>Figure 3</w:t>
      </w:r>
      <w:r w:rsidR="003D0D83">
        <w:rPr>
          <w:sz w:val="22"/>
          <w:lang w:val="en-US"/>
        </w:rPr>
        <w:t xml:space="preserve"> </w:t>
      </w:r>
      <w:r>
        <w:rPr>
          <w:sz w:val="22"/>
          <w:lang w:val="en-US"/>
        </w:rPr>
        <w:t>is a declaration of which compositions of fu</w:t>
      </w:r>
      <w:r w:rsidR="003D0D83">
        <w:rPr>
          <w:sz w:val="22"/>
          <w:lang w:val="en-US"/>
        </w:rPr>
        <w:t xml:space="preserve">nctions in our system are equal.  Such equalities of compositions of functions are called </w:t>
      </w:r>
      <w:r w:rsidR="003D0D83" w:rsidRPr="003D0D83">
        <w:rPr>
          <w:i/>
          <w:sz w:val="22"/>
          <w:lang w:val="en-US"/>
        </w:rPr>
        <w:t>commutative diagrams</w:t>
      </w:r>
      <w:r w:rsidR="003D0D83">
        <w:rPr>
          <w:sz w:val="22"/>
          <w:lang w:val="en-US"/>
        </w:rPr>
        <w:t xml:space="preserve"> in category theory literature. A</w:t>
      </w:r>
      <w:r>
        <w:rPr>
          <w:sz w:val="22"/>
          <w:lang w:val="en-US"/>
        </w:rPr>
        <w:t xml:space="preserve">ll such declarations are presented in </w:t>
      </w:r>
      <w:r w:rsidRPr="0022671B">
        <w:rPr>
          <w:sz w:val="22"/>
          <w:highlight w:val="cyan"/>
          <w:lang w:val="en-US"/>
        </w:rPr>
        <w:t>Table 1</w:t>
      </w:r>
      <w:r>
        <w:rPr>
          <w:sz w:val="22"/>
          <w:lang w:val="en-US"/>
        </w:rPr>
        <w:t xml:space="preserve">. </w:t>
      </w:r>
      <w:r w:rsidR="003D0D83">
        <w:rPr>
          <w:sz w:val="22"/>
          <w:lang w:val="en-US"/>
        </w:rPr>
        <w:t>These equalities can be considered as checks on our understanding of all the sets and functions in the arrows – declaring them is at the very least “good science”.</w:t>
      </w:r>
    </w:p>
    <w:p w:rsidR="003D0D83" w:rsidRDefault="003D0D83" w:rsidP="00A03E41">
      <w:pPr>
        <w:spacing w:after="0"/>
        <w:rPr>
          <w:sz w:val="22"/>
          <w:lang w:val="en-US"/>
        </w:rPr>
      </w:pPr>
    </w:p>
    <w:p w:rsidR="003D0D83" w:rsidRDefault="003D0D83" w:rsidP="00A03E41">
      <w:pPr>
        <w:spacing w:after="0"/>
        <w:rPr>
          <w:sz w:val="22"/>
          <w:lang w:val="en-US"/>
        </w:rPr>
      </w:pPr>
      <w:r w:rsidRPr="003D0D83">
        <w:rPr>
          <w:sz w:val="22"/>
          <w:highlight w:val="cyan"/>
          <w:lang w:val="en-US"/>
        </w:rPr>
        <w:t>Table 2</w:t>
      </w:r>
      <w:r>
        <w:rPr>
          <w:sz w:val="22"/>
          <w:lang w:val="en-US"/>
        </w:rPr>
        <w:t xml:space="preserve"> describes a certain class of commutative diagrams, called </w:t>
      </w:r>
      <w:r>
        <w:rPr>
          <w:i/>
          <w:sz w:val="22"/>
          <w:lang w:val="en-US"/>
        </w:rPr>
        <w:t>fiber product diagrams</w:t>
      </w:r>
      <w:r>
        <w:rPr>
          <w:sz w:val="22"/>
          <w:lang w:val="en-US"/>
        </w:rPr>
        <w:t xml:space="preserve">. In a fiber product diagram, one set and two observables of it are </w:t>
      </w:r>
      <w:r w:rsidR="00C31959">
        <w:rPr>
          <w:sz w:val="22"/>
          <w:lang w:val="en-US"/>
        </w:rPr>
        <w:t>declared</w:t>
      </w:r>
      <w:r>
        <w:rPr>
          <w:sz w:val="22"/>
          <w:lang w:val="en-US"/>
        </w:rPr>
        <w:t xml:space="preserve"> as a kind of “universal solution” </w:t>
      </w:r>
      <w:r w:rsidR="00C31959">
        <w:rPr>
          <w:sz w:val="22"/>
          <w:lang w:val="en-US"/>
        </w:rPr>
        <w:t xml:space="preserve">to a problem posed by another diagram. In these terms, we consider the diagram </w:t>
      </w:r>
      <w:r w:rsidR="00C31959">
        <w:rPr>
          <w:b/>
          <w:sz w:val="22"/>
          <w:lang w:val="en-US"/>
        </w:rPr>
        <w:t>D</w:t>
      </w:r>
      <w:r w:rsidR="00C31959" w:rsidRPr="00C31959">
        <w:rPr>
          <w:b/>
          <w:sz w:val="22"/>
          <w:lang w:val="en-US"/>
        </w:rPr>
        <w:sym w:font="Wingdings" w:char="F0E0"/>
      </w:r>
      <w:r w:rsidR="00C31959">
        <w:rPr>
          <w:b/>
          <w:sz w:val="22"/>
          <w:lang w:val="en-US"/>
        </w:rPr>
        <w:t>H</w:t>
      </w:r>
      <w:r w:rsidR="00C31959" w:rsidRPr="00C31959">
        <w:rPr>
          <w:b/>
          <w:sz w:val="22"/>
          <w:lang w:val="en-US"/>
        </w:rPr>
        <w:sym w:font="Wingdings" w:char="F0DF"/>
      </w:r>
      <w:r w:rsidR="00C31959">
        <w:rPr>
          <w:b/>
          <w:sz w:val="22"/>
          <w:lang w:val="en-US"/>
        </w:rPr>
        <w:t>J</w:t>
      </w:r>
      <w:r w:rsidR="00C31959">
        <w:rPr>
          <w:sz w:val="22"/>
          <w:lang w:val="en-US"/>
        </w:rPr>
        <w:t xml:space="preserve"> as posing a problem, to which </w:t>
      </w:r>
      <w:r w:rsidR="00C31959">
        <w:rPr>
          <w:b/>
          <w:sz w:val="22"/>
          <w:lang w:val="en-US"/>
        </w:rPr>
        <w:t>D</w:t>
      </w:r>
      <w:r w:rsidR="00C31959" w:rsidRPr="00C31959">
        <w:rPr>
          <w:b/>
          <w:sz w:val="22"/>
          <w:lang w:val="en-US"/>
        </w:rPr>
        <w:sym w:font="Wingdings" w:char="F0DF"/>
      </w:r>
      <w:r w:rsidR="00C31959">
        <w:rPr>
          <w:b/>
          <w:sz w:val="22"/>
          <w:lang w:val="en-US"/>
        </w:rPr>
        <w:t>F</w:t>
      </w:r>
      <w:r w:rsidR="00C31959" w:rsidRPr="00C31959">
        <w:rPr>
          <w:b/>
          <w:sz w:val="22"/>
          <w:lang w:val="en-US"/>
        </w:rPr>
        <w:sym w:font="Wingdings" w:char="F0E0"/>
      </w:r>
      <w:r w:rsidR="00C31959">
        <w:rPr>
          <w:b/>
          <w:sz w:val="22"/>
          <w:lang w:val="en-US"/>
        </w:rPr>
        <w:t xml:space="preserve">J </w:t>
      </w:r>
      <w:r w:rsidR="00C31959">
        <w:rPr>
          <w:sz w:val="22"/>
          <w:lang w:val="en-US"/>
        </w:rPr>
        <w:t xml:space="preserve">is a solution, as we now explain. The diagram </w:t>
      </w:r>
      <w:r w:rsidR="00C31959">
        <w:rPr>
          <w:b/>
          <w:sz w:val="22"/>
          <w:lang w:val="en-US"/>
        </w:rPr>
        <w:t>D</w:t>
      </w:r>
      <w:r w:rsidR="00C31959" w:rsidRPr="00C31959">
        <w:rPr>
          <w:b/>
          <w:sz w:val="22"/>
          <w:lang w:val="en-US"/>
        </w:rPr>
        <w:sym w:font="Wingdings" w:char="F0E0"/>
      </w:r>
      <w:r w:rsidR="00C31959">
        <w:rPr>
          <w:b/>
          <w:sz w:val="22"/>
          <w:lang w:val="en-US"/>
        </w:rPr>
        <w:t>H</w:t>
      </w:r>
      <w:r w:rsidR="00C31959" w:rsidRPr="00C31959">
        <w:rPr>
          <w:b/>
          <w:sz w:val="22"/>
          <w:lang w:val="en-US"/>
        </w:rPr>
        <w:sym w:font="Wingdings" w:char="F0DF"/>
      </w:r>
      <w:r w:rsidR="00C31959">
        <w:rPr>
          <w:b/>
          <w:sz w:val="22"/>
          <w:lang w:val="en-US"/>
        </w:rPr>
        <w:t>J</w:t>
      </w:r>
      <w:r w:rsidR="00C31959">
        <w:rPr>
          <w:sz w:val="22"/>
          <w:lang w:val="en-US"/>
        </w:rPr>
        <w:t xml:space="preserve"> poses the problem “what should we call a system consisting of bricks connected by glue, structured as in graph G, where graph G is a ‘chain’ graph”. The declared solution is </w:t>
      </w:r>
      <w:r w:rsidR="00C31959">
        <w:rPr>
          <w:b/>
          <w:sz w:val="22"/>
          <w:lang w:val="en-US"/>
        </w:rPr>
        <w:t>F</w:t>
      </w:r>
      <w:r w:rsidR="00C31959">
        <w:rPr>
          <w:sz w:val="22"/>
          <w:lang w:val="en-US"/>
        </w:rPr>
        <w:t xml:space="preserve"> ‘a one-dimensional system (S) of bricks (b) and glue (g)”, together with its two observables </w:t>
      </w:r>
      <w:r w:rsidR="00C31959">
        <w:rPr>
          <w:b/>
          <w:sz w:val="22"/>
          <w:lang w:val="en-US"/>
        </w:rPr>
        <w:t>F</w:t>
      </w:r>
      <w:r w:rsidR="00C31959" w:rsidRPr="00C31959">
        <w:rPr>
          <w:b/>
          <w:sz w:val="22"/>
          <w:lang w:val="en-US"/>
        </w:rPr>
        <w:sym w:font="Wingdings" w:char="F0E0"/>
      </w:r>
      <w:r w:rsidR="00C31959">
        <w:rPr>
          <w:b/>
          <w:sz w:val="22"/>
          <w:lang w:val="en-US"/>
        </w:rPr>
        <w:t>D</w:t>
      </w:r>
      <w:r w:rsidR="00C31959">
        <w:rPr>
          <w:sz w:val="22"/>
          <w:lang w:val="en-US"/>
        </w:rPr>
        <w:t xml:space="preserve"> and </w:t>
      </w:r>
      <w:r w:rsidR="00C31959">
        <w:rPr>
          <w:b/>
          <w:sz w:val="22"/>
          <w:lang w:val="en-US"/>
        </w:rPr>
        <w:t>F</w:t>
      </w:r>
      <w:r w:rsidR="00C31959" w:rsidRPr="00C31959">
        <w:rPr>
          <w:b/>
          <w:sz w:val="22"/>
          <w:lang w:val="en-US"/>
        </w:rPr>
        <w:sym w:font="Wingdings" w:char="F0E0"/>
      </w:r>
      <w:r w:rsidR="00C31959">
        <w:rPr>
          <w:b/>
          <w:sz w:val="22"/>
          <w:lang w:val="en-US"/>
        </w:rPr>
        <w:t>J</w:t>
      </w:r>
      <w:r w:rsidR="00C31959">
        <w:rPr>
          <w:sz w:val="22"/>
          <w:lang w:val="en-US"/>
        </w:rPr>
        <w:t xml:space="preserve">. Thus the second kind of mathematical truth alluded to above that is missing from </w:t>
      </w:r>
      <w:r w:rsidR="00C31959" w:rsidRPr="00C31959">
        <w:rPr>
          <w:sz w:val="22"/>
          <w:highlight w:val="cyan"/>
          <w:lang w:val="en-US"/>
        </w:rPr>
        <w:t>Figure 3</w:t>
      </w:r>
      <w:r w:rsidR="00C31959">
        <w:rPr>
          <w:sz w:val="22"/>
          <w:lang w:val="en-US"/>
        </w:rPr>
        <w:t xml:space="preserve"> is that some boxes and attributes have fixed meaning in terms of the others. A list of these is given in </w:t>
      </w:r>
      <w:r w:rsidR="00C31959" w:rsidRPr="00C31959">
        <w:rPr>
          <w:sz w:val="22"/>
          <w:highlight w:val="cyan"/>
          <w:lang w:val="en-US"/>
        </w:rPr>
        <w:t>Table 2</w:t>
      </w:r>
      <w:r w:rsidR="00C31959">
        <w:rPr>
          <w:sz w:val="22"/>
          <w:lang w:val="en-US"/>
        </w:rPr>
        <w:t>, where we see terms such as “one-dimensional”, “brittle”, “ductile”, and “lifeline” defined solely in terms of more basic concepts.</w:t>
      </w:r>
    </w:p>
    <w:p w:rsidR="00221E98" w:rsidRDefault="00221E98" w:rsidP="00A03E41">
      <w:pPr>
        <w:spacing w:after="0"/>
        <w:rPr>
          <w:sz w:val="22"/>
          <w:lang w:val="en-US"/>
        </w:rPr>
      </w:pPr>
    </w:p>
    <w:p w:rsidR="00221E98" w:rsidRPr="00C31959" w:rsidRDefault="00221E98" w:rsidP="00A03E41">
      <w:pPr>
        <w:spacing w:after="0"/>
      </w:pPr>
      <w:r>
        <w:rPr>
          <w:sz w:val="22"/>
          <w:lang w:val="en-US"/>
        </w:rPr>
        <w:t xml:space="preserve">Thus, while it is convenient to think of the </w:t>
      </w:r>
      <w:proofErr w:type="spellStart"/>
      <w:r>
        <w:rPr>
          <w:sz w:val="22"/>
          <w:lang w:val="en-US"/>
        </w:rPr>
        <w:t>olog</w:t>
      </w:r>
      <w:proofErr w:type="spellEnd"/>
      <w:r>
        <w:rPr>
          <w:sz w:val="22"/>
          <w:lang w:val="en-US"/>
        </w:rPr>
        <w:t xml:space="preserve"> for our protein systems as the diagram in </w:t>
      </w:r>
      <w:r w:rsidRPr="00221E98">
        <w:rPr>
          <w:sz w:val="22"/>
          <w:highlight w:val="cyan"/>
          <w:lang w:val="en-US"/>
        </w:rPr>
        <w:t>Figure 3</w:t>
      </w:r>
      <w:r>
        <w:rPr>
          <w:sz w:val="22"/>
          <w:lang w:val="en-US"/>
        </w:rPr>
        <w:t xml:space="preserve">, in fact it is the totality of </w:t>
      </w:r>
      <w:r w:rsidRPr="00221E98">
        <w:rPr>
          <w:sz w:val="22"/>
          <w:highlight w:val="cyan"/>
          <w:lang w:val="en-US"/>
        </w:rPr>
        <w:t>Figure 3</w:t>
      </w:r>
      <w:r>
        <w:rPr>
          <w:sz w:val="22"/>
          <w:lang w:val="en-US"/>
        </w:rPr>
        <w:t xml:space="preserve">, </w:t>
      </w:r>
      <w:r w:rsidRPr="00221E98">
        <w:rPr>
          <w:sz w:val="22"/>
          <w:highlight w:val="cyan"/>
          <w:lang w:val="en-US"/>
        </w:rPr>
        <w:t>Table 1</w:t>
      </w:r>
      <w:r>
        <w:rPr>
          <w:sz w:val="22"/>
          <w:lang w:val="en-US"/>
        </w:rPr>
        <w:t xml:space="preserve">, and </w:t>
      </w:r>
      <w:r w:rsidRPr="00221E98">
        <w:rPr>
          <w:sz w:val="22"/>
          <w:highlight w:val="cyan"/>
          <w:lang w:val="en-US"/>
        </w:rPr>
        <w:t>Table 2</w:t>
      </w:r>
      <w:r>
        <w:rPr>
          <w:sz w:val="22"/>
          <w:lang w:val="en-US"/>
        </w:rPr>
        <w:t xml:space="preserve">, which really constitute the </w:t>
      </w:r>
      <w:proofErr w:type="spellStart"/>
      <w:r>
        <w:rPr>
          <w:sz w:val="22"/>
          <w:lang w:val="en-US"/>
        </w:rPr>
        <w:t>olog</w:t>
      </w:r>
      <w:proofErr w:type="spellEnd"/>
      <w:r>
        <w:rPr>
          <w:sz w:val="22"/>
          <w:lang w:val="en-US"/>
        </w:rPr>
        <w:t xml:space="preserve">. Just as in </w:t>
      </w:r>
      <w:r w:rsidR="00B60961">
        <w:rPr>
          <w:sz w:val="22"/>
          <w:lang w:val="en-US"/>
        </w:rPr>
        <w:t>biological materials</w:t>
      </w:r>
      <w:r>
        <w:rPr>
          <w:sz w:val="22"/>
          <w:lang w:val="en-US"/>
        </w:rPr>
        <w:t xml:space="preserve">, the parts of the </w:t>
      </w:r>
      <w:proofErr w:type="spellStart"/>
      <w:r>
        <w:rPr>
          <w:sz w:val="22"/>
          <w:lang w:val="en-US"/>
        </w:rPr>
        <w:t>olog</w:t>
      </w:r>
      <w:proofErr w:type="spellEnd"/>
      <w:r>
        <w:rPr>
          <w:sz w:val="22"/>
          <w:lang w:val="en-US"/>
        </w:rPr>
        <w:t xml:space="preserve"> (its boxes and arrows) are not sufficient for the system to act as a whole – the less-obvious interrelationships between these parts give the system its functionality.</w:t>
      </w:r>
    </w:p>
    <w:p w:rsidR="00DF08DD" w:rsidRDefault="00DF08DD" w:rsidP="00A03E41">
      <w:pPr>
        <w:spacing w:after="0"/>
        <w:rPr>
          <w:sz w:val="22"/>
          <w:lang w:val="en-US"/>
        </w:rPr>
      </w:pPr>
    </w:p>
    <w:p w:rsidR="00E26C54" w:rsidRDefault="00E26C54" w:rsidP="00A17DA6">
      <w:pPr>
        <w:spacing w:after="0"/>
        <w:outlineLvl w:val="0"/>
        <w:rPr>
          <w:rFonts w:ascii="Times New Roman Bold" w:hAnsi="Times New Roman Bold"/>
          <w:sz w:val="22"/>
          <w:lang w:val="en-US"/>
        </w:rPr>
      </w:pPr>
      <w:r>
        <w:rPr>
          <w:rFonts w:ascii="Times New Roman Bold" w:hAnsi="Times New Roman Bold"/>
          <w:sz w:val="22"/>
          <w:lang w:val="en-US"/>
        </w:rPr>
        <w:t>2.</w:t>
      </w:r>
      <w:r w:rsidR="00EA4070">
        <w:rPr>
          <w:rFonts w:ascii="Times New Roman Bold" w:hAnsi="Times New Roman Bold"/>
          <w:sz w:val="22"/>
          <w:lang w:val="en-US"/>
        </w:rPr>
        <w:t xml:space="preserve">2 </w:t>
      </w:r>
      <w:proofErr w:type="spellStart"/>
      <w:r>
        <w:rPr>
          <w:rFonts w:ascii="Times New Roman Bold" w:hAnsi="Times New Roman Bold"/>
          <w:sz w:val="22"/>
          <w:lang w:val="en-US"/>
        </w:rPr>
        <w:t>Olog</w:t>
      </w:r>
      <w:proofErr w:type="spellEnd"/>
      <w:r>
        <w:rPr>
          <w:rFonts w:ascii="Times New Roman Bold" w:hAnsi="Times New Roman Bold"/>
          <w:sz w:val="22"/>
          <w:lang w:val="en-US"/>
        </w:rPr>
        <w:t xml:space="preserve"> of a </w:t>
      </w:r>
      <w:r w:rsidR="00604764">
        <w:rPr>
          <w:rFonts w:ascii="Times New Roman Bold" w:hAnsi="Times New Roman Bold"/>
          <w:sz w:val="22"/>
          <w:lang w:val="en-US"/>
        </w:rPr>
        <w:t>social</w:t>
      </w:r>
      <w:r>
        <w:rPr>
          <w:rFonts w:ascii="Times New Roman Bold" w:hAnsi="Times New Roman Bold"/>
          <w:sz w:val="22"/>
          <w:lang w:val="en-US"/>
        </w:rPr>
        <w:t xml:space="preserve"> network </w:t>
      </w:r>
    </w:p>
    <w:p w:rsidR="00E26C54" w:rsidRDefault="00E26C54">
      <w:pPr>
        <w:spacing w:after="0"/>
        <w:rPr>
          <w:rFonts w:ascii="Times New Roman Bold" w:hAnsi="Times New Roman Bold"/>
          <w:sz w:val="22"/>
          <w:lang w:val="en-US"/>
        </w:rPr>
      </w:pPr>
    </w:p>
    <w:p w:rsidR="00E06F5D" w:rsidRDefault="00E26C54">
      <w:pPr>
        <w:spacing w:after="0"/>
        <w:rPr>
          <w:sz w:val="22"/>
          <w:lang w:val="en-US"/>
        </w:rPr>
      </w:pPr>
      <w:r>
        <w:rPr>
          <w:sz w:val="22"/>
          <w:lang w:val="en-US"/>
        </w:rPr>
        <w:t>In this section we construct a simple social network that may appear to some vastly different than a polypeptide chain, and to others as quite similar.</w:t>
      </w:r>
      <w:r w:rsidR="00A17DA6">
        <w:rPr>
          <w:sz w:val="22"/>
          <w:lang w:val="en-US"/>
        </w:rPr>
        <w:t xml:space="preserve"> </w:t>
      </w:r>
      <w:r>
        <w:rPr>
          <w:sz w:val="22"/>
          <w:lang w:val="en-US"/>
        </w:rPr>
        <w:t>The reason for the discrepancy is that semantically and physically the situations have almost nothing in common, but structurally and functionally they do.</w:t>
      </w:r>
      <w:r w:rsidR="00A17DA6">
        <w:rPr>
          <w:sz w:val="22"/>
          <w:lang w:val="en-US"/>
        </w:rPr>
        <w:t xml:space="preserve"> </w:t>
      </w:r>
      <w:r>
        <w:rPr>
          <w:sz w:val="22"/>
          <w:lang w:val="en-US"/>
        </w:rPr>
        <w:t>In fact</w:t>
      </w:r>
      <w:r w:rsidR="00B86969">
        <w:rPr>
          <w:sz w:val="22"/>
          <w:lang w:val="en-US"/>
        </w:rPr>
        <w:t>,</w:t>
      </w:r>
      <w:r>
        <w:rPr>
          <w:sz w:val="22"/>
          <w:lang w:val="en-US"/>
        </w:rPr>
        <w:t xml:space="preserve"> we will prove category-theoretically that they are structurally and functionally identical.</w:t>
      </w:r>
      <w:r w:rsidR="00A17DA6">
        <w:rPr>
          <w:sz w:val="22"/>
          <w:lang w:val="en-US"/>
        </w:rPr>
        <w:t xml:space="preserve"> </w:t>
      </w:r>
      <w:r>
        <w:rPr>
          <w:sz w:val="22"/>
          <w:lang w:val="en-US"/>
        </w:rPr>
        <w:t>We now describe the setting for our simple social network</w:t>
      </w:r>
      <w:r w:rsidR="00604764">
        <w:rPr>
          <w:sz w:val="22"/>
          <w:lang w:val="en-US"/>
        </w:rPr>
        <w:t xml:space="preserve"> as depicted in </w:t>
      </w:r>
      <w:r w:rsidR="00604764" w:rsidRPr="00604764">
        <w:rPr>
          <w:sz w:val="22"/>
          <w:highlight w:val="cyan"/>
          <w:lang w:val="en-US"/>
        </w:rPr>
        <w:t>Figure 4</w:t>
      </w:r>
      <w:r>
        <w:rPr>
          <w:sz w:val="22"/>
          <w:lang w:val="en-US"/>
        </w:rPr>
        <w:t>.</w:t>
      </w:r>
      <w:r w:rsidR="006F4CDC">
        <w:rPr>
          <w:sz w:val="22"/>
          <w:lang w:val="en-US"/>
        </w:rPr>
        <w:t xml:space="preserve"> </w:t>
      </w:r>
      <w:r>
        <w:rPr>
          <w:sz w:val="22"/>
          <w:lang w:val="en-US"/>
        </w:rPr>
        <w:t xml:space="preserve">Imagine a building with </w:t>
      </w:r>
      <w:proofErr w:type="gramStart"/>
      <w:r>
        <w:rPr>
          <w:sz w:val="22"/>
          <w:lang w:val="en-US"/>
        </w:rPr>
        <w:t>sound-proof</w:t>
      </w:r>
      <w:proofErr w:type="gramEnd"/>
      <w:r>
        <w:rPr>
          <w:sz w:val="22"/>
          <w:lang w:val="en-US"/>
        </w:rPr>
        <w:t xml:space="preserve"> rooms labeled 1 through 100, equipped with a controlled wireless communication system</w:t>
      </w:r>
      <w:r w:rsidR="00A03E41">
        <w:rPr>
          <w:sz w:val="22"/>
          <w:lang w:val="en-US"/>
        </w:rPr>
        <w:t xml:space="preserve"> connecting each pair of consecutive rooms</w:t>
      </w:r>
      <w:r>
        <w:rPr>
          <w:sz w:val="22"/>
          <w:lang w:val="en-US"/>
        </w:rPr>
        <w:t>.</w:t>
      </w:r>
      <w:r w:rsidR="00A17DA6">
        <w:rPr>
          <w:sz w:val="22"/>
          <w:lang w:val="en-US"/>
        </w:rPr>
        <w:t xml:space="preserve"> </w:t>
      </w:r>
      <w:r>
        <w:rPr>
          <w:sz w:val="22"/>
          <w:lang w:val="en-US"/>
        </w:rPr>
        <w:t>In each room a human participant sits on a chair with a simple wi</w:t>
      </w:r>
      <w:r w:rsidR="00A03E41">
        <w:rPr>
          <w:sz w:val="22"/>
          <w:lang w:val="en-US"/>
        </w:rPr>
        <w:t>reless</w:t>
      </w:r>
      <w:r>
        <w:rPr>
          <w:sz w:val="22"/>
          <w:lang w:val="en-US"/>
        </w:rPr>
        <w:t xml:space="preserve"> </w:t>
      </w:r>
      <w:r w:rsidR="00A03E41">
        <w:rPr>
          <w:sz w:val="22"/>
          <w:lang w:val="en-US"/>
        </w:rPr>
        <w:t>transceiver</w:t>
      </w:r>
      <w:r>
        <w:rPr>
          <w:sz w:val="22"/>
          <w:lang w:val="en-US"/>
        </w:rPr>
        <w:t xml:space="preserve"> that can </w:t>
      </w:r>
      <w:r w:rsidR="00E06F5D">
        <w:rPr>
          <w:sz w:val="22"/>
          <w:lang w:val="en-US"/>
        </w:rPr>
        <w:t>send and receive</w:t>
      </w:r>
      <w:r>
        <w:rPr>
          <w:sz w:val="22"/>
          <w:lang w:val="en-US"/>
        </w:rPr>
        <w:t xml:space="preserve"> text message</w:t>
      </w:r>
      <w:r w:rsidR="00E06F5D">
        <w:rPr>
          <w:sz w:val="22"/>
          <w:lang w:val="en-US"/>
        </w:rPr>
        <w:t>s</w:t>
      </w:r>
      <w:r>
        <w:rPr>
          <w:sz w:val="22"/>
          <w:lang w:val="en-US"/>
        </w:rPr>
        <w:t xml:space="preserve"> from the participant to the left (his or her predecessor) or the person to the right (his or her successor).</w:t>
      </w:r>
      <w:r w:rsidR="00A17DA6">
        <w:rPr>
          <w:sz w:val="22"/>
          <w:lang w:val="en-US"/>
        </w:rPr>
        <w:t xml:space="preserve"> </w:t>
      </w:r>
      <w:r>
        <w:rPr>
          <w:sz w:val="22"/>
          <w:lang w:val="en-US"/>
        </w:rPr>
        <w:t>We assume that participants in odd numbered rooms are women and people in even numbered rooms are men, just for pronoun clarity.</w:t>
      </w:r>
      <w:r w:rsidR="00A17DA6">
        <w:rPr>
          <w:sz w:val="22"/>
          <w:lang w:val="en-US"/>
        </w:rPr>
        <w:t xml:space="preserve"> </w:t>
      </w:r>
      <w:r>
        <w:rPr>
          <w:sz w:val="22"/>
          <w:lang w:val="en-US"/>
        </w:rPr>
        <w:t>The goal is to faithfully pass messages (sentences of under ten words, say) from room 1 to room 100 and back the other way as quickly as possible.</w:t>
      </w:r>
      <w:r w:rsidR="00A17DA6">
        <w:rPr>
          <w:sz w:val="22"/>
          <w:lang w:val="en-US"/>
        </w:rPr>
        <w:t xml:space="preserve"> </w:t>
      </w:r>
      <w:r>
        <w:rPr>
          <w:sz w:val="22"/>
          <w:lang w:val="en-US"/>
        </w:rPr>
        <w:t>The woman in room 1 (respectively the man in room 100) receives a message from the experimenter.</w:t>
      </w:r>
      <w:r w:rsidR="00A17DA6">
        <w:rPr>
          <w:sz w:val="22"/>
          <w:lang w:val="en-US"/>
        </w:rPr>
        <w:t xml:space="preserve"> </w:t>
      </w:r>
      <w:r>
        <w:rPr>
          <w:sz w:val="22"/>
          <w:lang w:val="en-US"/>
        </w:rPr>
        <w:t xml:space="preserve">She then inputs it into her </w:t>
      </w:r>
      <w:r w:rsidR="00E06F5D">
        <w:rPr>
          <w:sz w:val="22"/>
          <w:lang w:val="en-US"/>
        </w:rPr>
        <w:t>transceiver</w:t>
      </w:r>
      <w:r>
        <w:rPr>
          <w:sz w:val="22"/>
          <w:lang w:val="en-US"/>
        </w:rPr>
        <w:t xml:space="preserve"> and sends it to her neighbor (2), who passes it along to his neighbor (3), and on down the line until it is received by the man in room 100, who submits it to the experimenter there.</w:t>
      </w:r>
      <w:r w:rsidR="00A17DA6">
        <w:rPr>
          <w:sz w:val="22"/>
          <w:lang w:val="en-US"/>
        </w:rPr>
        <w:t xml:space="preserve"> </w:t>
      </w:r>
      <w:r w:rsidR="00F8078B">
        <w:rPr>
          <w:sz w:val="22"/>
          <w:lang w:val="en-US"/>
        </w:rPr>
        <w:t>Thus the network has a task of faithfully sending messages from one experimenter to the other; if they fail to successfully transmit at least one message per hour we say that the system has failed.</w:t>
      </w:r>
    </w:p>
    <w:p w:rsidR="00E06F5D" w:rsidRDefault="00E06F5D">
      <w:pPr>
        <w:spacing w:after="0"/>
        <w:rPr>
          <w:sz w:val="22"/>
          <w:lang w:val="en-US"/>
        </w:rPr>
      </w:pPr>
    </w:p>
    <w:p w:rsidR="00E26C54" w:rsidRDefault="004E3E29">
      <w:pPr>
        <w:spacing w:after="0"/>
        <w:rPr>
          <w:sz w:val="22"/>
          <w:lang w:val="en-US"/>
        </w:rPr>
      </w:pPr>
      <w:r>
        <w:rPr>
          <w:sz w:val="22"/>
          <w:lang w:val="en-US"/>
        </w:rPr>
        <w:t>An obstacle can be added by allowing that the transmission of m</w:t>
      </w:r>
      <w:r w:rsidR="00E06F5D">
        <w:rPr>
          <w:sz w:val="22"/>
          <w:lang w:val="en-US"/>
        </w:rPr>
        <w:t xml:space="preserve">essages between participants </w:t>
      </w:r>
      <w:r>
        <w:rPr>
          <w:sz w:val="22"/>
          <w:lang w:val="en-US"/>
        </w:rPr>
        <w:t>is not always error-free. That is, the</w:t>
      </w:r>
      <w:r w:rsidR="00E06F5D">
        <w:rPr>
          <w:sz w:val="22"/>
          <w:lang w:val="en-US"/>
        </w:rPr>
        <w:t xml:space="preserve"> experimenters </w:t>
      </w:r>
      <w:r w:rsidR="00B70BC0">
        <w:rPr>
          <w:sz w:val="22"/>
          <w:lang w:val="en-US"/>
        </w:rPr>
        <w:t xml:space="preserve">can </w:t>
      </w:r>
      <w:r w:rsidR="00E06F5D">
        <w:rPr>
          <w:sz w:val="22"/>
          <w:lang w:val="en-US"/>
        </w:rPr>
        <w:t xml:space="preserve">adjust the amount of “noise” in the system, resulting in messages that could be </w:t>
      </w:r>
      <w:r>
        <w:rPr>
          <w:sz w:val="22"/>
          <w:lang w:val="en-US"/>
        </w:rPr>
        <w:t xml:space="preserve">anywhere from </w:t>
      </w:r>
      <w:r w:rsidR="00E06F5D">
        <w:rPr>
          <w:sz w:val="22"/>
          <w:lang w:val="en-US"/>
        </w:rPr>
        <w:t xml:space="preserve">error-free </w:t>
      </w:r>
      <w:r>
        <w:rPr>
          <w:sz w:val="22"/>
          <w:lang w:val="en-US"/>
        </w:rPr>
        <w:t>to</w:t>
      </w:r>
      <w:r w:rsidR="00E06F5D">
        <w:rPr>
          <w:sz w:val="22"/>
          <w:lang w:val="en-US"/>
        </w:rPr>
        <w:t xml:space="preserve"> completely unintelligibl</w:t>
      </w:r>
      <w:r>
        <w:rPr>
          <w:sz w:val="22"/>
          <w:lang w:val="en-US"/>
        </w:rPr>
        <w:t>e</w:t>
      </w:r>
      <w:r w:rsidR="00E06F5D">
        <w:rPr>
          <w:sz w:val="22"/>
          <w:lang w:val="en-US"/>
        </w:rPr>
        <w:t xml:space="preserve">. For example, the message “the party was fun and exciting” may arrive in the next </w:t>
      </w:r>
      <w:proofErr w:type="gramStart"/>
      <w:r w:rsidR="00E06F5D">
        <w:rPr>
          <w:sz w:val="22"/>
          <w:lang w:val="en-US"/>
        </w:rPr>
        <w:t>room</w:t>
      </w:r>
      <w:proofErr w:type="gramEnd"/>
      <w:r w:rsidR="00E06F5D">
        <w:rPr>
          <w:sz w:val="22"/>
          <w:lang w:val="en-US"/>
        </w:rPr>
        <w:t xml:space="preserve"> as “</w:t>
      </w:r>
      <w:proofErr w:type="spellStart"/>
      <w:r w:rsidR="00B70BC0">
        <w:rPr>
          <w:sz w:val="22"/>
          <w:lang w:val="en-US"/>
        </w:rPr>
        <w:t>tha</w:t>
      </w:r>
      <w:proofErr w:type="spellEnd"/>
      <w:r w:rsidR="00B70BC0">
        <w:rPr>
          <w:sz w:val="22"/>
          <w:lang w:val="en-US"/>
        </w:rPr>
        <w:t xml:space="preserve"> </w:t>
      </w:r>
      <w:proofErr w:type="spellStart"/>
      <w:r w:rsidR="00B70BC0">
        <w:rPr>
          <w:sz w:val="22"/>
          <w:lang w:val="en-US"/>
        </w:rPr>
        <w:t>partu</w:t>
      </w:r>
      <w:proofErr w:type="spellEnd"/>
      <w:r w:rsidR="00B70BC0">
        <w:rPr>
          <w:sz w:val="22"/>
          <w:lang w:val="en-US"/>
        </w:rPr>
        <w:t xml:space="preserve"> </w:t>
      </w:r>
      <w:r w:rsidR="00E06F5D">
        <w:rPr>
          <w:sz w:val="22"/>
          <w:lang w:val="en-US"/>
        </w:rPr>
        <w:t xml:space="preserve">was </w:t>
      </w:r>
      <w:proofErr w:type="spellStart"/>
      <w:r w:rsidR="00E06F5D">
        <w:rPr>
          <w:sz w:val="22"/>
          <w:lang w:val="en-US"/>
        </w:rPr>
        <w:t>fon</w:t>
      </w:r>
      <w:proofErr w:type="spellEnd"/>
      <w:r w:rsidR="00E06F5D">
        <w:rPr>
          <w:sz w:val="22"/>
          <w:lang w:val="en-US"/>
        </w:rPr>
        <w:t xml:space="preserve"> and </w:t>
      </w:r>
      <w:proofErr w:type="spellStart"/>
      <w:r w:rsidR="00937147">
        <w:rPr>
          <w:sz w:val="22"/>
          <w:lang w:val="en-US"/>
        </w:rPr>
        <w:t>escitin</w:t>
      </w:r>
      <w:proofErr w:type="spellEnd"/>
      <w:r w:rsidR="00E06F5D">
        <w:rPr>
          <w:sz w:val="22"/>
          <w:lang w:val="en-US"/>
        </w:rPr>
        <w:t xml:space="preserve">”. </w:t>
      </w:r>
      <w:r w:rsidR="00F8078B">
        <w:rPr>
          <w:sz w:val="22"/>
          <w:lang w:val="en-US"/>
        </w:rPr>
        <w:t>Upon receiving a garbled message, a participant may take the time to “fix it up” before sending it along, thereby helping to ensure that the message</w:t>
      </w:r>
      <w:r>
        <w:rPr>
          <w:sz w:val="22"/>
          <w:lang w:val="en-US"/>
        </w:rPr>
        <w:t xml:space="preserve"> can be correctly submitted at the end of the line.</w:t>
      </w:r>
      <w:r w:rsidR="00F8078B">
        <w:rPr>
          <w:sz w:val="22"/>
          <w:lang w:val="en-US"/>
        </w:rPr>
        <w:t xml:space="preserve"> </w:t>
      </w:r>
      <w:r w:rsidR="00E06F5D">
        <w:rPr>
          <w:sz w:val="22"/>
          <w:lang w:val="en-US"/>
        </w:rPr>
        <w:t xml:space="preserve">We define the “extension” of the system to </w:t>
      </w:r>
      <w:r w:rsidR="00F8078B">
        <w:rPr>
          <w:sz w:val="22"/>
          <w:lang w:val="en-US"/>
        </w:rPr>
        <w:t>be the</w:t>
      </w:r>
      <w:r>
        <w:rPr>
          <w:sz w:val="22"/>
          <w:lang w:val="en-US"/>
        </w:rPr>
        <w:t xml:space="preserve"> amount of</w:t>
      </w:r>
      <w:r w:rsidR="00F8078B">
        <w:rPr>
          <w:sz w:val="22"/>
          <w:lang w:val="en-US"/>
        </w:rPr>
        <w:t xml:space="preserve"> noise, measured as the probability that a transmission error occurs for an arbitrary letter in a message. </w:t>
      </w:r>
      <w:r>
        <w:rPr>
          <w:sz w:val="22"/>
          <w:lang w:val="en-US"/>
        </w:rPr>
        <w:t>Given sufficient noise</w:t>
      </w:r>
      <w:r w:rsidR="00F8078B">
        <w:rPr>
          <w:sz w:val="22"/>
          <w:lang w:val="en-US"/>
        </w:rPr>
        <w:t xml:space="preserve">, it may happen that no messages can be transferred </w:t>
      </w:r>
      <w:r w:rsidR="00F8078B">
        <w:rPr>
          <w:sz w:val="22"/>
          <w:lang w:val="en-US"/>
        </w:rPr>
        <w:lastRenderedPageBreak/>
        <w:t xml:space="preserve">successfully through the network. </w:t>
      </w:r>
      <w:r>
        <w:rPr>
          <w:sz w:val="22"/>
          <w:lang w:val="en-US"/>
        </w:rPr>
        <w:t>Thus w</w:t>
      </w:r>
      <w:r w:rsidR="00E26C54">
        <w:rPr>
          <w:sz w:val="22"/>
          <w:lang w:val="en-US"/>
        </w:rPr>
        <w:t>e define the “</w:t>
      </w:r>
      <w:r w:rsidR="00F8078B">
        <w:rPr>
          <w:sz w:val="22"/>
          <w:lang w:val="en-US"/>
        </w:rPr>
        <w:t xml:space="preserve">failure </w:t>
      </w:r>
      <w:r w:rsidR="00E26C54" w:rsidRPr="00F8078B">
        <w:rPr>
          <w:sz w:val="22"/>
          <w:lang w:val="en-US"/>
        </w:rPr>
        <w:t>extension</w:t>
      </w:r>
      <w:r>
        <w:rPr>
          <w:sz w:val="22"/>
          <w:lang w:val="en-US"/>
        </w:rPr>
        <w:t>” of the</w:t>
      </w:r>
      <w:r w:rsidR="00E26C54">
        <w:rPr>
          <w:sz w:val="22"/>
          <w:lang w:val="en-US"/>
        </w:rPr>
        <w:t xml:space="preserve"> network to be the </w:t>
      </w:r>
      <w:r w:rsidR="00F8078B">
        <w:rPr>
          <w:sz w:val="22"/>
          <w:lang w:val="en-US"/>
        </w:rPr>
        <w:t>amount of noise present when this occurs</w:t>
      </w:r>
      <w:r w:rsidR="00E26C54">
        <w:rPr>
          <w:sz w:val="22"/>
          <w:lang w:val="en-US"/>
        </w:rPr>
        <w:t xml:space="preserve">. </w:t>
      </w:r>
      <w:r>
        <w:rPr>
          <w:sz w:val="22"/>
          <w:lang w:val="en-US"/>
        </w:rPr>
        <w:t xml:space="preserve">Similarly, the failure extension of a glue element is the amount of noise at which a wireless transmission cannot be successfully sent from one room to the next. </w:t>
      </w:r>
    </w:p>
    <w:p w:rsidR="004E3E29" w:rsidRDefault="004E3E29">
      <w:pPr>
        <w:spacing w:after="0"/>
        <w:rPr>
          <w:sz w:val="22"/>
          <w:lang w:val="en-US"/>
        </w:rPr>
      </w:pPr>
    </w:p>
    <w:p w:rsidR="00E26C54" w:rsidRDefault="00E26C54">
      <w:pPr>
        <w:spacing w:after="0"/>
        <w:rPr>
          <w:sz w:val="22"/>
          <w:lang w:val="en-US"/>
        </w:rPr>
      </w:pPr>
      <w:r>
        <w:rPr>
          <w:sz w:val="22"/>
          <w:lang w:val="en-US"/>
        </w:rPr>
        <w:t xml:space="preserve">Finally, we can add lifelines to this picture by adding physical passageways between </w:t>
      </w:r>
      <w:r w:rsidR="004E3E29">
        <w:rPr>
          <w:sz w:val="22"/>
          <w:lang w:val="en-US"/>
        </w:rPr>
        <w:t xml:space="preserve">consecutive </w:t>
      </w:r>
      <w:r>
        <w:rPr>
          <w:sz w:val="22"/>
          <w:lang w:val="en-US"/>
        </w:rPr>
        <w:t>rooms.</w:t>
      </w:r>
      <w:r w:rsidR="00A17DA6">
        <w:rPr>
          <w:sz w:val="22"/>
          <w:lang w:val="en-US"/>
        </w:rPr>
        <w:t xml:space="preserve"> </w:t>
      </w:r>
      <w:r>
        <w:rPr>
          <w:sz w:val="22"/>
          <w:lang w:val="en-US"/>
        </w:rPr>
        <w:t>Now, in case the noise gets too high, individuals may walk or run through these “lifeline passageways” and transmit a message by voice.</w:t>
      </w:r>
      <w:r w:rsidR="00A17DA6">
        <w:rPr>
          <w:sz w:val="22"/>
          <w:lang w:val="en-US"/>
        </w:rPr>
        <w:t xml:space="preserve"> </w:t>
      </w:r>
      <w:r>
        <w:rPr>
          <w:sz w:val="22"/>
          <w:lang w:val="en-US"/>
        </w:rPr>
        <w:t>During low levels of noise, the doorways will typically not be used to relay information because the text messaging is much faster, and hence the existence of the lifelines will be “hidden.”</w:t>
      </w:r>
      <w:r w:rsidR="00A17DA6">
        <w:rPr>
          <w:sz w:val="22"/>
          <w:lang w:val="en-US"/>
        </w:rPr>
        <w:t xml:space="preserve"> </w:t>
      </w:r>
      <w:r>
        <w:rPr>
          <w:sz w:val="22"/>
          <w:lang w:val="en-US"/>
        </w:rPr>
        <w:t>However, once the high-frequency noise is severe enough to prevent good wireless communication (</w:t>
      </w:r>
      <w:r w:rsidR="002B4EC9">
        <w:rPr>
          <w:sz w:val="22"/>
          <w:lang w:val="en-US"/>
        </w:rPr>
        <w:t>that is,</w:t>
      </w:r>
      <w:r>
        <w:rPr>
          <w:sz w:val="22"/>
          <w:lang w:val="en-US"/>
        </w:rPr>
        <w:t xml:space="preserve"> the glue breaks), these passageways come into effect and save the network from breaking altogether.</w:t>
      </w:r>
      <w:r w:rsidR="004E3E29">
        <w:rPr>
          <w:sz w:val="22"/>
          <w:lang w:val="en-US"/>
        </w:rPr>
        <w:t xml:space="preserve"> To make our social network strictly analogous to the proteins, we need to define failure extension for bricks and lifeline, and resting extension for lifeline. We define the failure extension of bricks and lifeline to be infinite (because messages existing on a given transceiver or passed via voice are unaffected by the noise level), and we define the resting extension of our lifeline passageways to be the amount of noise at which participants begin to use the passageways.</w:t>
      </w:r>
    </w:p>
    <w:p w:rsidR="00E26C54" w:rsidRDefault="00E26C54">
      <w:pPr>
        <w:spacing w:after="0"/>
        <w:rPr>
          <w:sz w:val="22"/>
          <w:lang w:val="en-US"/>
        </w:rPr>
      </w:pPr>
    </w:p>
    <w:p w:rsidR="00E26C54" w:rsidRDefault="00E26C54">
      <w:pPr>
        <w:spacing w:after="0"/>
        <w:rPr>
          <w:sz w:val="22"/>
          <w:lang w:val="en-US"/>
        </w:rPr>
      </w:pPr>
      <w:r>
        <w:rPr>
          <w:sz w:val="22"/>
          <w:lang w:val="en-US"/>
        </w:rPr>
        <w:t xml:space="preserve">A brittle network is one in which the </w:t>
      </w:r>
      <w:r w:rsidR="004E3E29">
        <w:rPr>
          <w:sz w:val="22"/>
          <w:lang w:val="en-US"/>
        </w:rPr>
        <w:t xml:space="preserve">failure </w:t>
      </w:r>
      <w:r>
        <w:rPr>
          <w:sz w:val="22"/>
          <w:lang w:val="en-US"/>
        </w:rPr>
        <w:t xml:space="preserve">extension is </w:t>
      </w:r>
      <w:r w:rsidR="004E3E29">
        <w:rPr>
          <w:sz w:val="22"/>
          <w:lang w:val="en-US"/>
        </w:rPr>
        <w:t xml:space="preserve">roughly </w:t>
      </w:r>
      <w:r>
        <w:rPr>
          <w:sz w:val="22"/>
          <w:lang w:val="en-US"/>
        </w:rPr>
        <w:t xml:space="preserve">the same as </w:t>
      </w:r>
      <w:r w:rsidR="004E3E29">
        <w:rPr>
          <w:sz w:val="22"/>
          <w:lang w:val="en-US"/>
        </w:rPr>
        <w:t>failure extension for each glue element</w:t>
      </w:r>
      <w:r>
        <w:rPr>
          <w:sz w:val="22"/>
          <w:lang w:val="en-US"/>
        </w:rPr>
        <w:t>.</w:t>
      </w:r>
      <w:r w:rsidR="00A17DA6">
        <w:rPr>
          <w:sz w:val="22"/>
          <w:lang w:val="en-US"/>
        </w:rPr>
        <w:t xml:space="preserve"> </w:t>
      </w:r>
      <w:r w:rsidR="004E3E29">
        <w:rPr>
          <w:sz w:val="22"/>
          <w:lang w:val="en-US"/>
        </w:rPr>
        <w:t xml:space="preserve">A ductile network </w:t>
      </w:r>
      <w:r w:rsidR="00543A44">
        <w:rPr>
          <w:sz w:val="22"/>
          <w:lang w:val="en-US"/>
        </w:rPr>
        <w:t xml:space="preserve">is one </w:t>
      </w:r>
      <w:r w:rsidR="004E3E29">
        <w:rPr>
          <w:sz w:val="22"/>
          <w:lang w:val="en-US"/>
        </w:rPr>
        <w:t>in which the failure e</w:t>
      </w:r>
      <w:r>
        <w:rPr>
          <w:sz w:val="22"/>
          <w:lang w:val="en-US"/>
        </w:rPr>
        <w:t xml:space="preserve">xtension </w:t>
      </w:r>
      <w:r w:rsidR="004E3E29">
        <w:rPr>
          <w:sz w:val="22"/>
          <w:lang w:val="en-US"/>
        </w:rPr>
        <w:t xml:space="preserve">is much greater than the failure extension of each glue element. </w:t>
      </w:r>
      <w:r>
        <w:rPr>
          <w:sz w:val="22"/>
          <w:lang w:val="en-US"/>
        </w:rPr>
        <w:t xml:space="preserve">We </w:t>
      </w:r>
      <w:r w:rsidR="003C5A92">
        <w:rPr>
          <w:sz w:val="22"/>
          <w:lang w:val="en-US"/>
        </w:rPr>
        <w:t xml:space="preserve">thus </w:t>
      </w:r>
      <w:r>
        <w:rPr>
          <w:sz w:val="22"/>
          <w:lang w:val="en-US"/>
        </w:rPr>
        <w:t xml:space="preserve">hypothesize that social networks with lifeline passageways will be ductile and that those without lifeline </w:t>
      </w:r>
      <w:r w:rsidR="00543A44">
        <w:rPr>
          <w:sz w:val="22"/>
          <w:lang w:val="en-US"/>
        </w:rPr>
        <w:t>passageways</w:t>
      </w:r>
      <w:r>
        <w:rPr>
          <w:sz w:val="22"/>
          <w:lang w:val="en-US"/>
        </w:rPr>
        <w:t xml:space="preserve"> will be brittle.</w:t>
      </w:r>
      <w:r w:rsidR="002B4EC9">
        <w:rPr>
          <w:sz w:val="22"/>
          <w:lang w:val="en-US"/>
        </w:rPr>
        <w:t xml:space="preserve"> </w:t>
      </w:r>
      <w:r>
        <w:rPr>
          <w:sz w:val="22"/>
          <w:lang w:val="en-US"/>
        </w:rPr>
        <w:t xml:space="preserve">While the above communication network is fairly degenerate as compared with, say </w:t>
      </w:r>
      <w:r w:rsidR="00543A44">
        <w:rPr>
          <w:sz w:val="22"/>
          <w:lang w:val="en-US"/>
        </w:rPr>
        <w:t xml:space="preserve">the </w:t>
      </w:r>
      <w:r>
        <w:rPr>
          <w:sz w:val="22"/>
          <w:lang w:val="en-US"/>
        </w:rPr>
        <w:t>Facebook</w:t>
      </w:r>
      <w:r w:rsidR="00543A44">
        <w:rPr>
          <w:sz w:val="22"/>
          <w:lang w:val="en-US"/>
        </w:rPr>
        <w:t xml:space="preserve"> network</w:t>
      </w:r>
      <w:r>
        <w:rPr>
          <w:sz w:val="22"/>
          <w:lang w:val="en-US"/>
        </w:rPr>
        <w:t>, the basic idea is similar.</w:t>
      </w:r>
      <w:r w:rsidR="00A17DA6">
        <w:rPr>
          <w:sz w:val="22"/>
          <w:lang w:val="en-US"/>
        </w:rPr>
        <w:t xml:space="preserve"> </w:t>
      </w:r>
      <w:r>
        <w:rPr>
          <w:sz w:val="22"/>
          <w:lang w:val="en-US"/>
        </w:rPr>
        <w:t>People are connected with a set of “friends” and the basis of this friendship is communication.</w:t>
      </w:r>
      <w:r w:rsidR="00A17DA6">
        <w:rPr>
          <w:sz w:val="22"/>
          <w:lang w:val="en-US"/>
        </w:rPr>
        <w:t xml:space="preserve"> </w:t>
      </w:r>
      <w:r>
        <w:rPr>
          <w:sz w:val="22"/>
          <w:lang w:val="en-US"/>
        </w:rPr>
        <w:t xml:space="preserve">Communication can be muddled by various kinds of noise, but the use of additional forms of interaction (e.g. talking face-to-face </w:t>
      </w:r>
      <w:r w:rsidR="003C5A92">
        <w:rPr>
          <w:sz w:val="22"/>
          <w:lang w:val="en-US"/>
        </w:rPr>
        <w:t xml:space="preserve">in meetings </w:t>
      </w:r>
      <w:r>
        <w:rPr>
          <w:sz w:val="22"/>
          <w:lang w:val="en-US"/>
        </w:rPr>
        <w:t>in addition to using</w:t>
      </w:r>
      <w:r w:rsidR="003C5A92">
        <w:rPr>
          <w:sz w:val="22"/>
          <w:lang w:val="en-US"/>
        </w:rPr>
        <w:t xml:space="preserve"> online</w:t>
      </w:r>
      <w:r>
        <w:rPr>
          <w:sz w:val="22"/>
          <w:lang w:val="en-US"/>
        </w:rPr>
        <w:t xml:space="preserve"> text messages) increases the probability that the parties understand each other.</w:t>
      </w:r>
      <w:r w:rsidR="00A17DA6">
        <w:rPr>
          <w:sz w:val="22"/>
          <w:lang w:val="en-US"/>
        </w:rPr>
        <w:t xml:space="preserve"> </w:t>
      </w:r>
    </w:p>
    <w:p w:rsidR="00221E98" w:rsidRDefault="00221E98">
      <w:pPr>
        <w:spacing w:after="0"/>
        <w:rPr>
          <w:sz w:val="22"/>
          <w:lang w:val="en-US"/>
        </w:rPr>
      </w:pPr>
    </w:p>
    <w:p w:rsidR="00221E98" w:rsidRPr="00724D19" w:rsidRDefault="00221E98">
      <w:pPr>
        <w:spacing w:after="0"/>
        <w:rPr>
          <w:sz w:val="22"/>
          <w:lang w:val="en-US"/>
        </w:rPr>
      </w:pPr>
      <w:r>
        <w:rPr>
          <w:sz w:val="22"/>
          <w:lang w:val="en-US"/>
        </w:rPr>
        <w:t xml:space="preserve">We have constructed a system so that the </w:t>
      </w:r>
      <w:proofErr w:type="spellStart"/>
      <w:r>
        <w:rPr>
          <w:sz w:val="22"/>
          <w:lang w:val="en-US"/>
        </w:rPr>
        <w:t>olog</w:t>
      </w:r>
      <w:proofErr w:type="spellEnd"/>
      <w:r>
        <w:rPr>
          <w:sz w:val="22"/>
          <w:lang w:val="en-US"/>
        </w:rPr>
        <w:t xml:space="preserve"> describing it is precisely the same as that defining the protein system of Section 2.1. The basic layout is in </w:t>
      </w:r>
      <w:r w:rsidRPr="00724D19">
        <w:rPr>
          <w:sz w:val="22"/>
          <w:highlight w:val="cyan"/>
          <w:lang w:val="en-US"/>
        </w:rPr>
        <w:t xml:space="preserve">Figure </w:t>
      </w:r>
      <w:r w:rsidR="00724D19" w:rsidRPr="00724D19">
        <w:rPr>
          <w:sz w:val="22"/>
          <w:highlight w:val="cyan"/>
          <w:lang w:val="en-US"/>
        </w:rPr>
        <w:t>3</w:t>
      </w:r>
      <w:r>
        <w:rPr>
          <w:sz w:val="22"/>
          <w:lang w:val="en-US"/>
        </w:rPr>
        <w:t xml:space="preserve">, and </w:t>
      </w:r>
      <w:r w:rsidRPr="00724D19">
        <w:rPr>
          <w:sz w:val="22"/>
          <w:highlight w:val="cyan"/>
          <w:lang w:val="en-US"/>
        </w:rPr>
        <w:t xml:space="preserve">Tables </w:t>
      </w:r>
      <w:r w:rsidR="00724D19">
        <w:rPr>
          <w:sz w:val="22"/>
          <w:highlight w:val="cyan"/>
          <w:lang w:val="en-US"/>
        </w:rPr>
        <w:t>1 and 2</w:t>
      </w:r>
      <w:r w:rsidRPr="00724D19">
        <w:rPr>
          <w:sz w:val="22"/>
          <w:highlight w:val="cyan"/>
          <w:lang w:val="en-US"/>
        </w:rPr>
        <w:t xml:space="preserve"> </w:t>
      </w:r>
      <w:r>
        <w:rPr>
          <w:sz w:val="22"/>
          <w:lang w:val="en-US"/>
        </w:rPr>
        <w:t xml:space="preserve">add “rigidifying information”. For example, the participants with their transceivers are the bricks, the wireless communication between neighboring rooms is the glue, </w:t>
      </w:r>
      <w:proofErr w:type="gramStart"/>
      <w:r>
        <w:rPr>
          <w:sz w:val="22"/>
          <w:lang w:val="en-US"/>
        </w:rPr>
        <w:t>the</w:t>
      </w:r>
      <w:proofErr w:type="gramEnd"/>
      <w:r>
        <w:rPr>
          <w:sz w:val="22"/>
          <w:lang w:val="en-US"/>
        </w:rPr>
        <w:t xml:space="preserve"> passageways are the lifelines. We define brittleness and ductility exactly as we did in the protein case; in fact this is forced on us because </w:t>
      </w:r>
      <w:r w:rsidR="00724D19">
        <w:rPr>
          <w:sz w:val="22"/>
          <w:lang w:val="en-US"/>
        </w:rPr>
        <w:t xml:space="preserve">boxes </w:t>
      </w:r>
      <w:r w:rsidR="00724D19">
        <w:rPr>
          <w:b/>
          <w:sz w:val="22"/>
          <w:lang w:val="en-US"/>
        </w:rPr>
        <w:t>C</w:t>
      </w:r>
      <w:r w:rsidR="00724D19">
        <w:rPr>
          <w:sz w:val="22"/>
          <w:lang w:val="en-US"/>
        </w:rPr>
        <w:t xml:space="preserve"> and </w:t>
      </w:r>
      <w:r w:rsidR="00724D19">
        <w:rPr>
          <w:b/>
          <w:sz w:val="22"/>
          <w:lang w:val="en-US"/>
        </w:rPr>
        <w:t>E</w:t>
      </w:r>
      <w:r w:rsidR="00724D19">
        <w:rPr>
          <w:sz w:val="22"/>
          <w:lang w:val="en-US"/>
        </w:rPr>
        <w:t xml:space="preserve"> are fiber products. The fact that the same </w:t>
      </w:r>
      <w:proofErr w:type="spellStart"/>
      <w:r w:rsidR="00724D19">
        <w:rPr>
          <w:sz w:val="22"/>
          <w:lang w:val="en-US"/>
        </w:rPr>
        <w:t>olog</w:t>
      </w:r>
      <w:proofErr w:type="spellEnd"/>
      <w:r w:rsidR="00724D19">
        <w:rPr>
          <w:sz w:val="22"/>
          <w:lang w:val="en-US"/>
        </w:rPr>
        <w:t xml:space="preserve"> describes our protein materials and our social network should be considered as a rigorous </w:t>
      </w:r>
      <w:r w:rsidR="00724D19">
        <w:rPr>
          <w:i/>
          <w:sz w:val="22"/>
          <w:lang w:val="en-US"/>
        </w:rPr>
        <w:t>analogy</w:t>
      </w:r>
      <w:r w:rsidR="00724D19">
        <w:rPr>
          <w:sz w:val="22"/>
          <w:lang w:val="en-US"/>
        </w:rPr>
        <w:t xml:space="preserve"> </w:t>
      </w:r>
      <w:r w:rsidR="00D65752">
        <w:rPr>
          <w:sz w:val="22"/>
          <w:lang w:val="en-US"/>
        </w:rPr>
        <w:t xml:space="preserve">or </w:t>
      </w:r>
      <w:r w:rsidR="00D65752">
        <w:rPr>
          <w:i/>
          <w:sz w:val="22"/>
          <w:lang w:val="en-US"/>
        </w:rPr>
        <w:t xml:space="preserve">isomorphism </w:t>
      </w:r>
      <w:r w:rsidR="00724D19">
        <w:rPr>
          <w:sz w:val="22"/>
          <w:lang w:val="en-US"/>
        </w:rPr>
        <w:t>between these two domains, as we describe in the next section.</w:t>
      </w:r>
    </w:p>
    <w:p w:rsidR="00E26C54" w:rsidRDefault="00E26C54">
      <w:pPr>
        <w:spacing w:after="0"/>
        <w:rPr>
          <w:sz w:val="22"/>
          <w:lang w:val="en-US"/>
        </w:rPr>
      </w:pPr>
    </w:p>
    <w:p w:rsidR="00E26C54" w:rsidRDefault="00E26C54" w:rsidP="00A17DA6">
      <w:pPr>
        <w:spacing w:after="0"/>
        <w:outlineLvl w:val="0"/>
        <w:rPr>
          <w:rFonts w:ascii="Times New Roman Bold" w:hAnsi="Times New Roman Bold"/>
          <w:sz w:val="22"/>
          <w:lang w:val="en-US"/>
        </w:rPr>
      </w:pPr>
      <w:r>
        <w:rPr>
          <w:rFonts w:ascii="Times New Roman Bold" w:hAnsi="Times New Roman Bold"/>
          <w:sz w:val="22"/>
          <w:lang w:val="en-US"/>
        </w:rPr>
        <w:t>2.</w:t>
      </w:r>
      <w:r w:rsidR="00EA4070">
        <w:rPr>
          <w:rFonts w:ascii="Times New Roman Bold" w:hAnsi="Times New Roman Bold"/>
          <w:sz w:val="22"/>
          <w:lang w:val="en-US"/>
        </w:rPr>
        <w:t xml:space="preserve">3 </w:t>
      </w:r>
      <w:r>
        <w:rPr>
          <w:rFonts w:ascii="Times New Roman Bold" w:hAnsi="Times New Roman Bold"/>
          <w:sz w:val="22"/>
          <w:lang w:val="en-US"/>
        </w:rPr>
        <w:t xml:space="preserve">Analogy between alpha-helical protein and communication network </w:t>
      </w:r>
    </w:p>
    <w:p w:rsidR="00E26C54" w:rsidRDefault="00E26C54">
      <w:pPr>
        <w:spacing w:after="0"/>
        <w:rPr>
          <w:rFonts w:ascii="Times New Roman Bold" w:hAnsi="Times New Roman Bold"/>
          <w:sz w:val="22"/>
          <w:lang w:val="en-US"/>
        </w:rPr>
      </w:pPr>
    </w:p>
    <w:p w:rsidR="00E26C54" w:rsidRPr="00AE36F8" w:rsidRDefault="00E26C54">
      <w:pPr>
        <w:spacing w:after="0"/>
        <w:rPr>
          <w:sz w:val="22"/>
          <w:lang w:val="en-US"/>
        </w:rPr>
      </w:pPr>
      <w:r>
        <w:rPr>
          <w:sz w:val="22"/>
          <w:lang w:val="en-US"/>
        </w:rPr>
        <w:t xml:space="preserve">This is the analogy between the protein strands (amyloid fibril and alpha helix) and the social </w:t>
      </w:r>
      <w:r w:rsidR="003C5A92">
        <w:rPr>
          <w:sz w:val="22"/>
          <w:lang w:val="en-US"/>
        </w:rPr>
        <w:t xml:space="preserve">network </w:t>
      </w:r>
      <w:r>
        <w:rPr>
          <w:sz w:val="22"/>
          <w:lang w:val="en-US"/>
        </w:rPr>
        <w:t>experiment</w:t>
      </w:r>
      <w:r w:rsidR="001155D3">
        <w:rPr>
          <w:sz w:val="22"/>
          <w:lang w:val="en-US"/>
        </w:rPr>
        <w:t xml:space="preserve">: In </w:t>
      </w:r>
      <w:r>
        <w:rPr>
          <w:sz w:val="22"/>
          <w:lang w:val="en-US"/>
        </w:rPr>
        <w:t xml:space="preserve">both cases a network (protein/social) consisting of bricks (amino acid clusters/human participants) connected together by glue (H-bonds/wireless communication) is subject to </w:t>
      </w:r>
      <w:r w:rsidR="00543A44">
        <w:rPr>
          <w:sz w:val="22"/>
          <w:lang w:val="en-US"/>
        </w:rPr>
        <w:t>pulling</w:t>
      </w:r>
      <w:r>
        <w:rPr>
          <w:sz w:val="22"/>
          <w:lang w:val="en-US"/>
        </w:rPr>
        <w:t xml:space="preserve"> (axial loading/</w:t>
      </w:r>
      <w:r w:rsidR="00543A44">
        <w:rPr>
          <w:sz w:val="22"/>
          <w:lang w:val="en-US"/>
        </w:rPr>
        <w:t xml:space="preserve">error-producing </w:t>
      </w:r>
      <w:r>
        <w:rPr>
          <w:sz w:val="22"/>
          <w:lang w:val="en-US"/>
        </w:rPr>
        <w:t xml:space="preserve">noise) </w:t>
      </w:r>
      <w:r w:rsidR="00543A44">
        <w:rPr>
          <w:sz w:val="22"/>
          <w:lang w:val="en-US"/>
        </w:rPr>
        <w:t xml:space="preserve">and the breaking point (when force/transmission rate drops to </w:t>
      </w:r>
      <w:r w:rsidR="001155D3">
        <w:rPr>
          <w:sz w:val="22"/>
          <w:lang w:val="en-US"/>
        </w:rPr>
        <w:t>zero</w:t>
      </w:r>
      <w:r w:rsidR="00543A44">
        <w:rPr>
          <w:sz w:val="22"/>
          <w:lang w:val="en-US"/>
        </w:rPr>
        <w:t>).</w:t>
      </w:r>
      <w:r w:rsidR="00A17DA6">
        <w:rPr>
          <w:sz w:val="22"/>
          <w:lang w:val="en-US"/>
        </w:rPr>
        <w:t xml:space="preserve"> </w:t>
      </w:r>
      <w:r>
        <w:rPr>
          <w:sz w:val="22"/>
          <w:lang w:val="en-US"/>
        </w:rPr>
        <w:t>Lifelines (additional H-bonds/</w:t>
      </w:r>
      <w:r w:rsidR="00543A44">
        <w:rPr>
          <w:sz w:val="22"/>
          <w:lang w:val="en-US"/>
        </w:rPr>
        <w:t>passage</w:t>
      </w:r>
      <w:r>
        <w:rPr>
          <w:sz w:val="22"/>
          <w:lang w:val="en-US"/>
        </w:rPr>
        <w:t>ways) serve to increase the ductility (strength of network divided by strength of individual</w:t>
      </w:r>
      <w:r w:rsidR="00543A44">
        <w:rPr>
          <w:sz w:val="22"/>
          <w:lang w:val="en-US"/>
        </w:rPr>
        <w:t xml:space="preserve"> glue</w:t>
      </w:r>
      <w:r>
        <w:rPr>
          <w:sz w:val="22"/>
          <w:lang w:val="en-US"/>
        </w:rPr>
        <w:t>/ditto) of the network. In this sect</w:t>
      </w:r>
      <w:r w:rsidRPr="00931249">
        <w:rPr>
          <w:sz w:val="22"/>
          <w:lang w:val="en-US"/>
        </w:rPr>
        <w:t>ion</w:t>
      </w:r>
      <w:r w:rsidR="00931249">
        <w:rPr>
          <w:sz w:val="22"/>
          <w:lang w:val="en-US"/>
        </w:rPr>
        <w:t xml:space="preserve"> </w:t>
      </w:r>
      <w:r w:rsidR="00931249" w:rsidRPr="00931249">
        <w:rPr>
          <w:sz w:val="22"/>
          <w:lang w:val="en-US"/>
        </w:rPr>
        <w:t xml:space="preserve">we rigorously show that the two situations can be modeled by precisely the same </w:t>
      </w:r>
      <w:proofErr w:type="spellStart"/>
      <w:r w:rsidR="00931249" w:rsidRPr="00931249">
        <w:rPr>
          <w:sz w:val="22"/>
          <w:lang w:val="en-US"/>
        </w:rPr>
        <w:t>olog</w:t>
      </w:r>
      <w:proofErr w:type="spellEnd"/>
      <w:r w:rsidR="00931249" w:rsidRPr="00931249">
        <w:rPr>
          <w:sz w:val="22"/>
          <w:lang w:val="en-US"/>
        </w:rPr>
        <w:t xml:space="preserve">. Thus the </w:t>
      </w:r>
      <w:proofErr w:type="spellStart"/>
      <w:r w:rsidR="00931249" w:rsidRPr="00931249">
        <w:rPr>
          <w:sz w:val="22"/>
          <w:lang w:val="en-US"/>
        </w:rPr>
        <w:t>olog</w:t>
      </w:r>
      <w:proofErr w:type="spellEnd"/>
      <w:r w:rsidR="00931249" w:rsidRPr="00931249">
        <w:rPr>
          <w:sz w:val="22"/>
          <w:lang w:val="en-US"/>
        </w:rPr>
        <w:t xml:space="preserve"> sets out a space of possible systems that includes everything from proteins to social networks, any two instances of which must be analogous, at least to the level of detail found in </w:t>
      </w:r>
      <w:r w:rsidR="00931249" w:rsidRPr="00D96645">
        <w:rPr>
          <w:sz w:val="22"/>
          <w:highlight w:val="cyan"/>
          <w:lang w:val="en-US"/>
        </w:rPr>
        <w:t xml:space="preserve">Figure </w:t>
      </w:r>
      <w:r w:rsidR="009F3A16">
        <w:rPr>
          <w:sz w:val="22"/>
          <w:highlight w:val="cyan"/>
          <w:lang w:val="en-US"/>
        </w:rPr>
        <w:t>3</w:t>
      </w:r>
      <w:r w:rsidR="00931249" w:rsidRPr="00931249">
        <w:rPr>
          <w:sz w:val="22"/>
          <w:lang w:val="en-US"/>
        </w:rPr>
        <w:t xml:space="preserve">. If one desires additional detail, for example to add a precise meaning for resting extensions, or even real numbers, one would simply expand the </w:t>
      </w:r>
      <w:proofErr w:type="spellStart"/>
      <w:r w:rsidR="00931249" w:rsidRPr="00931249">
        <w:rPr>
          <w:sz w:val="22"/>
          <w:lang w:val="en-US"/>
        </w:rPr>
        <w:t>olog</w:t>
      </w:r>
      <w:proofErr w:type="spellEnd"/>
      <w:r w:rsidR="00931249" w:rsidRPr="00931249">
        <w:rPr>
          <w:sz w:val="22"/>
          <w:lang w:val="en-US"/>
        </w:rPr>
        <w:t xml:space="preserve"> to capture these ideas. </w:t>
      </w:r>
      <w:r w:rsidR="002B4EC9" w:rsidRPr="00931249">
        <w:rPr>
          <w:sz w:val="22"/>
          <w:lang w:val="en-US"/>
        </w:rPr>
        <w:t xml:space="preserve">A key result from our discussion is that the interpretation of what </w:t>
      </w:r>
      <w:r w:rsidR="002B4EC9" w:rsidRPr="00931249">
        <w:rPr>
          <w:i/>
          <w:sz w:val="22"/>
          <w:lang w:val="en-US"/>
        </w:rPr>
        <w:t>b, g</w:t>
      </w:r>
      <w:r w:rsidR="002B4EC9" w:rsidRPr="00931249">
        <w:rPr>
          <w:sz w:val="22"/>
          <w:lang w:val="en-US"/>
        </w:rPr>
        <w:t xml:space="preserve"> and </w:t>
      </w:r>
      <w:r w:rsidR="00543A44" w:rsidRPr="00931249">
        <w:rPr>
          <w:i/>
          <w:sz w:val="22"/>
          <w:lang w:val="en-US"/>
        </w:rPr>
        <w:t>L</w:t>
      </w:r>
      <w:r w:rsidR="002B4EC9" w:rsidRPr="00931249">
        <w:rPr>
          <w:sz w:val="22"/>
          <w:lang w:val="en-US"/>
        </w:rPr>
        <w:t xml:space="preserve"> mean in different systems can</w:t>
      </w:r>
      <w:r w:rsidR="002B4EC9" w:rsidRPr="00AE36F8">
        <w:rPr>
          <w:sz w:val="22"/>
          <w:lang w:val="en-US"/>
        </w:rPr>
        <w:t xml:space="preserve"> be distinct (proteins, polymers, music etc. can have different physical realizations of these concepts). Yet, their fundamental properties and how they relate to others – other elements, different scales in hierarchies, etc. – are defined properly in the </w:t>
      </w:r>
      <w:proofErr w:type="spellStart"/>
      <w:r w:rsidR="002B4EC9" w:rsidRPr="00AE36F8">
        <w:rPr>
          <w:sz w:val="22"/>
          <w:lang w:val="en-US"/>
        </w:rPr>
        <w:t>olog</w:t>
      </w:r>
      <w:proofErr w:type="spellEnd"/>
      <w:r w:rsidR="003740A1" w:rsidRPr="00AE36F8">
        <w:rPr>
          <w:sz w:val="22"/>
          <w:lang w:val="en-US"/>
        </w:rPr>
        <w:t xml:space="preserve">, and mathematically expressed not only as a fundamental property but in addition as functors to other elements in the system. The general presentation of such relationships in networks is what is missing in current theories, and is where </w:t>
      </w:r>
      <w:proofErr w:type="spellStart"/>
      <w:r w:rsidR="003740A1" w:rsidRPr="00AE36F8">
        <w:rPr>
          <w:sz w:val="22"/>
          <w:lang w:val="en-US"/>
        </w:rPr>
        <w:t>ologs</w:t>
      </w:r>
      <w:proofErr w:type="spellEnd"/>
      <w:r w:rsidR="003740A1" w:rsidRPr="00AE36F8">
        <w:rPr>
          <w:sz w:val="22"/>
          <w:lang w:val="en-US"/>
        </w:rPr>
        <w:t xml:space="preserve"> are a powerful paradigm for </w:t>
      </w:r>
      <w:r w:rsidR="003740A1" w:rsidRPr="00AE36F8">
        <w:rPr>
          <w:i/>
          <w:sz w:val="22"/>
          <w:lang w:val="en-US"/>
        </w:rPr>
        <w:t xml:space="preserve">de novo </w:t>
      </w:r>
      <w:r w:rsidR="003740A1" w:rsidRPr="00AE36F8">
        <w:rPr>
          <w:sz w:val="22"/>
          <w:lang w:val="en-US"/>
        </w:rPr>
        <w:t>design of biologically inspired systems</w:t>
      </w:r>
      <w:r w:rsidR="002B4EC9" w:rsidRPr="00AE36F8">
        <w:rPr>
          <w:sz w:val="22"/>
          <w:lang w:val="en-US"/>
        </w:rPr>
        <w:t xml:space="preserve">. </w:t>
      </w:r>
    </w:p>
    <w:p w:rsidR="00724D19" w:rsidRPr="00724D19" w:rsidRDefault="00724D19" w:rsidP="00724D19">
      <w:pPr>
        <w:spacing w:after="0"/>
        <w:rPr>
          <w:sz w:val="22"/>
          <w:lang w:val="en-US"/>
        </w:rPr>
      </w:pPr>
    </w:p>
    <w:p w:rsidR="00A21883" w:rsidRDefault="00724D19" w:rsidP="00724D19">
      <w:pPr>
        <w:spacing w:after="0"/>
        <w:rPr>
          <w:sz w:val="22"/>
          <w:lang w:val="en-US"/>
        </w:rPr>
      </w:pPr>
      <w:r>
        <w:rPr>
          <w:sz w:val="22"/>
          <w:lang w:val="en-US"/>
        </w:rPr>
        <w:t xml:space="preserve">Of course, our social network was contrived to fit </w:t>
      </w:r>
      <w:r w:rsidR="00A21883">
        <w:rPr>
          <w:sz w:val="22"/>
          <w:lang w:val="en-US"/>
        </w:rPr>
        <w:t xml:space="preserve">the </w:t>
      </w:r>
      <w:proofErr w:type="spellStart"/>
      <w:r w:rsidR="00A21883">
        <w:rPr>
          <w:sz w:val="22"/>
          <w:lang w:val="en-US"/>
        </w:rPr>
        <w:t>olog</w:t>
      </w:r>
      <w:proofErr w:type="spellEnd"/>
      <w:r w:rsidR="00A21883">
        <w:rPr>
          <w:sz w:val="22"/>
          <w:lang w:val="en-US"/>
        </w:rPr>
        <w:t xml:space="preserve"> of the protein, in order to show that two very different domains could have identical conceptual descriptions at a very high level of detail. More detail </w:t>
      </w:r>
      <w:r w:rsidR="00A21883">
        <w:rPr>
          <w:sz w:val="22"/>
          <w:lang w:val="en-US"/>
        </w:rPr>
        <w:lastRenderedPageBreak/>
        <w:t>could show differences between these two domains. For example, an observation we purposely did not include is that the bricks in our social network have mouths and can speak! It is impossible to include every detail of each system – our goal was to emphasize the essential parameters.</w:t>
      </w:r>
    </w:p>
    <w:p w:rsidR="00A21883" w:rsidRDefault="00A21883" w:rsidP="00724D19">
      <w:pPr>
        <w:spacing w:after="0"/>
        <w:rPr>
          <w:sz w:val="22"/>
          <w:lang w:val="en-US"/>
        </w:rPr>
      </w:pPr>
    </w:p>
    <w:p w:rsidR="00E26C54" w:rsidRDefault="00A21883">
      <w:pPr>
        <w:spacing w:after="0"/>
        <w:rPr>
          <w:sz w:val="22"/>
          <w:lang w:val="en-US"/>
        </w:rPr>
      </w:pPr>
      <w:r>
        <w:rPr>
          <w:sz w:val="22"/>
          <w:lang w:val="en-US"/>
        </w:rPr>
        <w:t xml:space="preserve">Furthermore, whereas it may be rare for two different scientific studies to result in identical </w:t>
      </w:r>
      <w:proofErr w:type="spellStart"/>
      <w:r>
        <w:rPr>
          <w:sz w:val="22"/>
          <w:lang w:val="en-US"/>
        </w:rPr>
        <w:t>ologs</w:t>
      </w:r>
      <w:proofErr w:type="spellEnd"/>
      <w:r>
        <w:rPr>
          <w:sz w:val="22"/>
          <w:lang w:val="en-US"/>
        </w:rPr>
        <w:t xml:space="preserve">, finding reusable parts should be quite common. In our </w:t>
      </w:r>
      <w:proofErr w:type="spellStart"/>
      <w:r>
        <w:rPr>
          <w:sz w:val="22"/>
          <w:lang w:val="en-US"/>
        </w:rPr>
        <w:t>olog</w:t>
      </w:r>
      <w:proofErr w:type="spellEnd"/>
      <w:r>
        <w:rPr>
          <w:sz w:val="22"/>
          <w:lang w:val="en-US"/>
        </w:rPr>
        <w:t xml:space="preserve">, the notion of bricks being connected together by glue to form the structure of a graph is surely reusable not only within materials science but throughout engineering. While we cannot discuss it here, the category-theoretic notion of “functors,” which formally connect one </w:t>
      </w:r>
      <w:proofErr w:type="spellStart"/>
      <w:r>
        <w:rPr>
          <w:sz w:val="22"/>
          <w:lang w:val="en-US"/>
        </w:rPr>
        <w:t>olog</w:t>
      </w:r>
      <w:proofErr w:type="spellEnd"/>
      <w:r>
        <w:rPr>
          <w:sz w:val="22"/>
          <w:lang w:val="en-US"/>
        </w:rPr>
        <w:t xml:space="preserve"> to another, will eventually allow researchers in vastly different fields to share their work by </w:t>
      </w:r>
      <w:r w:rsidR="00717437">
        <w:rPr>
          <w:sz w:val="22"/>
          <w:lang w:val="en-US"/>
        </w:rPr>
        <w:t xml:space="preserve">rigorously connecting together their </w:t>
      </w:r>
      <w:proofErr w:type="spellStart"/>
      <w:r w:rsidR="00717437">
        <w:rPr>
          <w:sz w:val="22"/>
          <w:lang w:val="en-US"/>
        </w:rPr>
        <w:t>ologs</w:t>
      </w:r>
      <w:proofErr w:type="spellEnd"/>
      <w:r w:rsidR="00717437">
        <w:rPr>
          <w:sz w:val="22"/>
          <w:lang w:val="en-US"/>
        </w:rPr>
        <w:t xml:space="preserve">. </w:t>
      </w:r>
    </w:p>
    <w:p w:rsidR="003740A1" w:rsidRDefault="003740A1">
      <w:pPr>
        <w:spacing w:after="0"/>
        <w:rPr>
          <w:rFonts w:ascii="Times New Roman Bold" w:hAnsi="Times New Roman Bold"/>
          <w:sz w:val="22"/>
          <w:u w:val="single"/>
          <w:lang w:val="en-US"/>
        </w:rPr>
      </w:pPr>
    </w:p>
    <w:p w:rsidR="00E26C54" w:rsidRDefault="00E26C54" w:rsidP="00A17DA6">
      <w:pPr>
        <w:spacing w:after="0"/>
        <w:outlineLvl w:val="0"/>
        <w:rPr>
          <w:rFonts w:ascii="Times New Roman Bold" w:hAnsi="Times New Roman Bold"/>
          <w:sz w:val="22"/>
          <w:u w:val="single"/>
          <w:lang w:val="en-US"/>
        </w:rPr>
      </w:pPr>
      <w:r>
        <w:rPr>
          <w:rFonts w:ascii="Times New Roman Bold" w:hAnsi="Times New Roman Bold"/>
          <w:sz w:val="22"/>
          <w:u w:val="single"/>
          <w:lang w:val="en-US"/>
        </w:rPr>
        <w:t>3. Conclusion</w:t>
      </w:r>
    </w:p>
    <w:p w:rsidR="00E26C54" w:rsidRDefault="00E26C54">
      <w:pPr>
        <w:spacing w:after="0"/>
        <w:rPr>
          <w:sz w:val="22"/>
          <w:lang w:val="en-US"/>
        </w:rPr>
      </w:pPr>
    </w:p>
    <w:p w:rsidR="00E26C54" w:rsidRDefault="00E26C54">
      <w:pPr>
        <w:spacing w:after="0"/>
        <w:rPr>
          <w:sz w:val="22"/>
          <w:lang w:val="en-US"/>
        </w:rPr>
      </w:pPr>
      <w:r>
        <w:rPr>
          <w:sz w:val="22"/>
          <w:lang w:val="en-US"/>
        </w:rPr>
        <w:t>A unique aspect of the discussion provi</w:t>
      </w:r>
      <w:r w:rsidR="001A182C">
        <w:rPr>
          <w:sz w:val="22"/>
          <w:lang w:val="en-US"/>
        </w:rPr>
        <w:t>ded here is that we</w:t>
      </w:r>
      <w:r>
        <w:rPr>
          <w:sz w:val="22"/>
          <w:lang w:val="en-US"/>
        </w:rPr>
        <w:t xml:space="preserve"> </w:t>
      </w:r>
      <w:r w:rsidR="001A182C">
        <w:rPr>
          <w:sz w:val="22"/>
          <w:lang w:val="en-US"/>
        </w:rPr>
        <w:t>described</w:t>
      </w:r>
      <w:r>
        <w:rPr>
          <w:sz w:val="22"/>
          <w:lang w:val="en-US"/>
        </w:rPr>
        <w:t xml:space="preserve"> a rigorous analysis of the conceptual of interaction rules in protein structures and establish a direct link to those of a social network via the use of category theory.</w:t>
      </w:r>
      <w:r w:rsidR="00A17DA6">
        <w:rPr>
          <w:sz w:val="22"/>
          <w:lang w:val="en-US"/>
        </w:rPr>
        <w:t xml:space="preserve"> </w:t>
      </w:r>
      <w:r>
        <w:rPr>
          <w:sz w:val="22"/>
          <w:lang w:val="en-US"/>
        </w:rPr>
        <w:t>This qualitative account will allow us to draw direct analogies to existing models of complex hierarchical structures such as those from social network</w:t>
      </w:r>
      <w:r w:rsidR="00463B18">
        <w:rPr>
          <w:sz w:val="22"/>
          <w:lang w:val="en-US"/>
        </w:rPr>
        <w:t>s,</w:t>
      </w:r>
      <w:r>
        <w:rPr>
          <w:sz w:val="22"/>
          <w:lang w:val="en-US"/>
        </w:rPr>
        <w:t xml:space="preserve"> and </w:t>
      </w:r>
      <w:r w:rsidR="005B16CB">
        <w:rPr>
          <w:sz w:val="22"/>
          <w:lang w:val="en-US"/>
        </w:rPr>
        <w:t xml:space="preserve">potentially </w:t>
      </w:r>
      <w:r w:rsidR="00463B18" w:rsidRPr="00463B18">
        <w:rPr>
          <w:sz w:val="22"/>
          <w:lang w:val="en-US"/>
        </w:rPr>
        <w:t xml:space="preserve">linguistic theory </w:t>
      </w:r>
      <w:r>
        <w:rPr>
          <w:sz w:val="22"/>
          <w:lang w:val="en-US"/>
        </w:rPr>
        <w:t>where similar problems have been studied.</w:t>
      </w:r>
      <w:r w:rsidR="00A17DA6">
        <w:rPr>
          <w:sz w:val="22"/>
          <w:lang w:val="en-US"/>
        </w:rPr>
        <w:t xml:space="preserve"> </w:t>
      </w:r>
      <w:r>
        <w:rPr>
          <w:sz w:val="22"/>
          <w:lang w:val="en-US"/>
        </w:rPr>
        <w:t>Our review provide</w:t>
      </w:r>
      <w:r w:rsidR="00136303">
        <w:rPr>
          <w:sz w:val="22"/>
          <w:lang w:val="en-US"/>
        </w:rPr>
        <w:t>s</w:t>
      </w:r>
      <w:r>
        <w:rPr>
          <w:sz w:val="22"/>
          <w:lang w:val="en-US"/>
        </w:rPr>
        <w:t xml:space="preserve"> a generic framework that has the potential to unify existing understanding derived from the myriad existing studies of individual protein materials such as bone, silk, or cells, where a major limitation was that no unifying framework that applies generally to all such materials has yet been proposed. This paradigm and associated design rules, which are applicable to other complex systems such as music, engineered technology and materials, or food recipes, could emerge as an exciting new field of study and make critical contribution to materiomics. Future directions, open research questions and the impact of an increased understanding of hierarchical protein materials is discussed at three levels with increasing generality: (</w:t>
      </w:r>
      <w:proofErr w:type="spellStart"/>
      <w:r>
        <w:rPr>
          <w:sz w:val="22"/>
          <w:lang w:val="en-US"/>
        </w:rPr>
        <w:t>i</w:t>
      </w:r>
      <w:proofErr w:type="spellEnd"/>
      <w:r>
        <w:rPr>
          <w:sz w:val="22"/>
          <w:lang w:val="en-US"/>
        </w:rPr>
        <w:t xml:space="preserve">), impact on protein synthesis (design, engineering and manufacturing), (ii), impact on bioinspired nanoscale material design and assembly, and (iii), impact on macro-scale systems design and engineering. </w:t>
      </w:r>
    </w:p>
    <w:p w:rsidR="00E26C54" w:rsidRDefault="00E26C54">
      <w:pPr>
        <w:spacing w:after="0"/>
        <w:rPr>
          <w:sz w:val="22"/>
          <w:lang w:val="en-US"/>
        </w:rPr>
      </w:pPr>
    </w:p>
    <w:p w:rsidR="00E26C54" w:rsidRDefault="00E26C54" w:rsidP="00A17DA6">
      <w:pPr>
        <w:spacing w:after="0"/>
        <w:outlineLvl w:val="0"/>
        <w:rPr>
          <w:rFonts w:ascii="Times New Roman Bold" w:hAnsi="Times New Roman Bold"/>
          <w:sz w:val="22"/>
          <w:u w:val="single"/>
          <w:lang w:val="en-US"/>
        </w:rPr>
      </w:pPr>
      <w:r>
        <w:rPr>
          <w:rFonts w:ascii="Times New Roman Bold" w:hAnsi="Times New Roman Bold"/>
          <w:sz w:val="22"/>
          <w:u w:val="single"/>
          <w:lang w:val="en-US"/>
        </w:rPr>
        <w:t xml:space="preserve">4. Acknowledgements </w:t>
      </w:r>
    </w:p>
    <w:p w:rsidR="00E26C54" w:rsidRDefault="00E26C54">
      <w:pPr>
        <w:spacing w:after="0"/>
        <w:rPr>
          <w:rFonts w:ascii="Times New Roman Bold" w:hAnsi="Times New Roman Bold"/>
          <w:sz w:val="22"/>
          <w:u w:val="single"/>
          <w:lang w:val="en-US"/>
        </w:rPr>
      </w:pPr>
    </w:p>
    <w:p w:rsidR="00E26C54" w:rsidRPr="00AE36F8" w:rsidRDefault="00E26C54">
      <w:pPr>
        <w:spacing w:after="0"/>
        <w:rPr>
          <w:sz w:val="22"/>
          <w:lang w:val="en-US"/>
        </w:rPr>
      </w:pPr>
      <w:r w:rsidRPr="00417FE2">
        <w:rPr>
          <w:sz w:val="22"/>
          <w:lang w:val="en-US"/>
        </w:rPr>
        <w:t xml:space="preserve">MJB acknowledges support from a </w:t>
      </w:r>
      <w:r w:rsidR="00502801" w:rsidRPr="00AE36F8">
        <w:rPr>
          <w:sz w:val="22"/>
          <w:lang w:val="en-US"/>
        </w:rPr>
        <w:t>DOD-</w:t>
      </w:r>
      <w:r w:rsidRPr="00AE36F8">
        <w:rPr>
          <w:sz w:val="22"/>
          <w:lang w:val="en-US"/>
        </w:rPr>
        <w:t>PECASE award.</w:t>
      </w:r>
      <w:r w:rsidR="00A17DA6">
        <w:rPr>
          <w:sz w:val="22"/>
          <w:lang w:val="en-US"/>
        </w:rPr>
        <w:t xml:space="preserve"> </w:t>
      </w:r>
      <w:r w:rsidRPr="00AE36F8">
        <w:rPr>
          <w:sz w:val="22"/>
          <w:lang w:val="en-US"/>
        </w:rPr>
        <w:t>DIS acknowledges support from O</w:t>
      </w:r>
      <w:r w:rsidR="0060458D">
        <w:rPr>
          <w:sz w:val="22"/>
          <w:lang w:val="en-US"/>
        </w:rPr>
        <w:t>ffice of Naval Research</w:t>
      </w:r>
      <w:r w:rsidRPr="00AE36F8">
        <w:rPr>
          <w:sz w:val="22"/>
          <w:lang w:val="en-US"/>
        </w:rPr>
        <w:t xml:space="preserve"> grant</w:t>
      </w:r>
      <w:r w:rsidR="00A17DA6">
        <w:rPr>
          <w:sz w:val="22"/>
          <w:lang w:val="en-US"/>
        </w:rPr>
        <w:t xml:space="preserve"> </w:t>
      </w:r>
      <w:r w:rsidRPr="00AE36F8">
        <w:rPr>
          <w:sz w:val="22"/>
          <w:lang w:val="en-US"/>
        </w:rPr>
        <w:t>(</w:t>
      </w:r>
      <w:r w:rsidRPr="00AE36F8">
        <w:rPr>
          <w:sz w:val="22"/>
        </w:rPr>
        <w:t>N000141010841)</w:t>
      </w:r>
      <w:r w:rsidRPr="00417FE2">
        <w:rPr>
          <w:sz w:val="22"/>
          <w:lang w:val="en-US"/>
        </w:rPr>
        <w:t xml:space="preserve"> as well a</w:t>
      </w:r>
      <w:r w:rsidRPr="00AE36F8">
        <w:rPr>
          <w:sz w:val="22"/>
          <w:lang w:val="en-US"/>
        </w:rPr>
        <w:t>s generous support from Clar</w:t>
      </w:r>
      <w:r w:rsidR="0060458D">
        <w:rPr>
          <w:sz w:val="22"/>
          <w:lang w:val="en-US"/>
        </w:rPr>
        <w:t xml:space="preserve">k </w:t>
      </w:r>
      <w:proofErr w:type="spellStart"/>
      <w:r w:rsidR="0060458D">
        <w:rPr>
          <w:sz w:val="22"/>
          <w:lang w:val="en-US"/>
        </w:rPr>
        <w:t>Barwick</w:t>
      </w:r>
      <w:proofErr w:type="spellEnd"/>
      <w:r w:rsidR="0060458D">
        <w:rPr>
          <w:sz w:val="22"/>
          <w:lang w:val="en-US"/>
        </w:rPr>
        <w:t>, Jacob Lurie, and the</w:t>
      </w:r>
      <w:r w:rsidRPr="00AE36F8">
        <w:rPr>
          <w:sz w:val="22"/>
          <w:lang w:val="en-US"/>
        </w:rPr>
        <w:t xml:space="preserve"> </w:t>
      </w:r>
      <w:r w:rsidR="0060458D">
        <w:rPr>
          <w:sz w:val="22"/>
          <w:lang w:val="en-US"/>
        </w:rPr>
        <w:t>Massachusetts Institute of Technology Department of Mathematics</w:t>
      </w:r>
      <w:r w:rsidRPr="00AE36F8">
        <w:rPr>
          <w:sz w:val="22"/>
          <w:lang w:val="en-US"/>
        </w:rPr>
        <w:t xml:space="preserve">. </w:t>
      </w:r>
      <w:r w:rsidR="003040E3" w:rsidRPr="00AE36F8">
        <w:rPr>
          <w:sz w:val="22"/>
          <w:lang w:val="en-US"/>
        </w:rPr>
        <w:t>We</w:t>
      </w:r>
      <w:r w:rsidR="00A17DA6">
        <w:rPr>
          <w:sz w:val="22"/>
          <w:lang w:val="en-US"/>
        </w:rPr>
        <w:t xml:space="preserve"> </w:t>
      </w:r>
      <w:r w:rsidR="003040E3" w:rsidRPr="00AE36F8">
        <w:rPr>
          <w:sz w:val="22"/>
          <w:lang w:val="en-US"/>
        </w:rPr>
        <w:t xml:space="preserve">acknowledge helpful discussions with T. Ackbarow. </w:t>
      </w:r>
    </w:p>
    <w:p w:rsidR="00E26C54" w:rsidRDefault="00E26C54">
      <w:pPr>
        <w:spacing w:after="0"/>
        <w:rPr>
          <w:rFonts w:ascii="Times New Roman Bold" w:hAnsi="Times New Roman Bold"/>
          <w:sz w:val="22"/>
          <w:u w:val="single"/>
          <w:lang w:val="en-US"/>
        </w:rPr>
      </w:pPr>
    </w:p>
    <w:p w:rsidR="00F27652" w:rsidRPr="00EF16D5" w:rsidRDefault="00E26C54" w:rsidP="00A17DA6">
      <w:pPr>
        <w:spacing w:after="0"/>
        <w:outlineLvl w:val="0"/>
        <w:rPr>
          <w:rFonts w:ascii="Times New Roman Bold" w:hAnsi="Times New Roman Bold"/>
          <w:sz w:val="22"/>
          <w:szCs w:val="22"/>
          <w:u w:val="single"/>
          <w:lang w:val="en-US"/>
        </w:rPr>
      </w:pPr>
      <w:r>
        <w:rPr>
          <w:rFonts w:ascii="Times New Roman Bold" w:hAnsi="Times New Roman Bold"/>
          <w:sz w:val="22"/>
          <w:u w:val="single"/>
          <w:lang w:val="en-US"/>
        </w:rPr>
        <w:t>5. References</w:t>
      </w:r>
    </w:p>
    <w:p w:rsidR="00463B18" w:rsidRPr="00EF16D5" w:rsidRDefault="00463B18" w:rsidP="00A17DA6">
      <w:pPr>
        <w:spacing w:after="0"/>
        <w:outlineLvl w:val="0"/>
        <w:rPr>
          <w:rFonts w:ascii="Times New Roman Bold" w:hAnsi="Times New Roman Bold"/>
          <w:sz w:val="22"/>
          <w:szCs w:val="22"/>
          <w:u w:val="single"/>
          <w:lang w:val="en-US"/>
        </w:rPr>
      </w:pPr>
    </w:p>
    <w:p w:rsidR="00693DB7" w:rsidRPr="00F822E4" w:rsidRDefault="00F27652" w:rsidP="00693DB7">
      <w:pPr>
        <w:spacing w:after="0"/>
        <w:ind w:left="720" w:hanging="720"/>
        <w:rPr>
          <w:rFonts w:eastAsia="Times New Roman"/>
          <w:noProof/>
          <w:color w:val="auto"/>
          <w:sz w:val="22"/>
          <w:szCs w:val="22"/>
          <w:lang w:val="en-US" w:eastAsia="en-US" w:bidi="x-none"/>
        </w:rPr>
      </w:pPr>
      <w:r w:rsidRPr="00F822E4">
        <w:rPr>
          <w:rFonts w:eastAsia="Times New Roman"/>
          <w:color w:val="auto"/>
          <w:sz w:val="22"/>
          <w:szCs w:val="22"/>
          <w:lang w:val="en-US" w:eastAsia="en-US" w:bidi="x-none"/>
        </w:rPr>
        <w:fldChar w:fldCharType="begin"/>
      </w:r>
      <w:r w:rsidRPr="00F822E4">
        <w:rPr>
          <w:rFonts w:eastAsia="Times New Roman"/>
          <w:color w:val="auto"/>
          <w:sz w:val="22"/>
          <w:szCs w:val="22"/>
          <w:lang w:val="en-US" w:eastAsia="en-US" w:bidi="x-none"/>
        </w:rPr>
        <w:instrText xml:space="preserve"> ADDIN EN.REFLIST </w:instrText>
      </w:r>
      <w:r w:rsidRPr="00F822E4">
        <w:rPr>
          <w:rFonts w:eastAsia="Times New Roman"/>
          <w:color w:val="auto"/>
          <w:sz w:val="22"/>
          <w:szCs w:val="22"/>
          <w:lang w:val="en-US" w:eastAsia="en-US" w:bidi="x-none"/>
        </w:rPr>
        <w:fldChar w:fldCharType="separate"/>
      </w:r>
      <w:bookmarkStart w:id="1" w:name="_ENREF_1"/>
      <w:r w:rsidR="00693DB7" w:rsidRPr="00F822E4">
        <w:rPr>
          <w:rFonts w:eastAsia="Times New Roman"/>
          <w:noProof/>
          <w:color w:val="auto"/>
          <w:sz w:val="22"/>
          <w:szCs w:val="22"/>
          <w:lang w:val="en-US" w:eastAsia="en-US" w:bidi="x-none"/>
        </w:rPr>
        <w:t>1.</w:t>
      </w:r>
      <w:r w:rsidR="00693DB7" w:rsidRPr="00F822E4">
        <w:rPr>
          <w:rFonts w:eastAsia="Times New Roman"/>
          <w:noProof/>
          <w:color w:val="auto"/>
          <w:sz w:val="22"/>
          <w:szCs w:val="22"/>
          <w:lang w:val="en-US" w:eastAsia="en-US" w:bidi="x-none"/>
        </w:rPr>
        <w:tab/>
        <w:t xml:space="preserve">Alberts, B., A. Johnson, J. Lewis, M. Raff, K. Roberts, and P. Walter, </w:t>
      </w:r>
      <w:r w:rsidR="00693DB7" w:rsidRPr="00F822E4">
        <w:rPr>
          <w:rFonts w:eastAsia="Times New Roman"/>
          <w:i/>
          <w:noProof/>
          <w:color w:val="auto"/>
          <w:sz w:val="22"/>
          <w:szCs w:val="22"/>
          <w:lang w:val="en-US" w:eastAsia="en-US" w:bidi="x-none"/>
        </w:rPr>
        <w:t>Molecular Biology of the Cell</w:t>
      </w:r>
      <w:r w:rsidR="00693DB7" w:rsidRPr="00F822E4">
        <w:rPr>
          <w:rFonts w:eastAsia="Times New Roman"/>
          <w:noProof/>
          <w:color w:val="auto"/>
          <w:sz w:val="22"/>
          <w:szCs w:val="22"/>
          <w:lang w:val="en-US" w:eastAsia="en-US" w:bidi="x-none"/>
        </w:rPr>
        <w:t>. 2002, New York: Taylor &amp; Francis.</w:t>
      </w:r>
      <w:bookmarkEnd w:id="1"/>
    </w:p>
    <w:p w:rsidR="00693DB7" w:rsidRPr="00F822E4" w:rsidRDefault="00693DB7" w:rsidP="00693DB7">
      <w:pPr>
        <w:spacing w:after="0"/>
        <w:ind w:left="720" w:hanging="720"/>
        <w:rPr>
          <w:rFonts w:eastAsia="Times New Roman"/>
          <w:noProof/>
          <w:color w:val="auto"/>
          <w:sz w:val="22"/>
          <w:szCs w:val="22"/>
          <w:lang w:val="en-US" w:eastAsia="en-US" w:bidi="x-none"/>
        </w:rPr>
      </w:pPr>
      <w:bookmarkStart w:id="2" w:name="_ENREF_2"/>
      <w:r w:rsidRPr="00F822E4">
        <w:rPr>
          <w:rFonts w:eastAsia="Times New Roman"/>
          <w:noProof/>
          <w:color w:val="auto"/>
          <w:sz w:val="22"/>
          <w:szCs w:val="22"/>
          <w:lang w:val="en-US" w:eastAsia="en-US" w:bidi="x-none"/>
        </w:rPr>
        <w:t>2.</w:t>
      </w:r>
      <w:r w:rsidRPr="00F822E4">
        <w:rPr>
          <w:rFonts w:eastAsia="Times New Roman"/>
          <w:noProof/>
          <w:color w:val="auto"/>
          <w:sz w:val="22"/>
          <w:szCs w:val="22"/>
          <w:lang w:val="en-US" w:eastAsia="en-US" w:bidi="x-none"/>
        </w:rPr>
        <w:tab/>
        <w:t xml:space="preserve">Eisenberg, D., E.M. Marcotte, I. Xenarios, and T.O. Yeates, </w:t>
      </w:r>
      <w:r w:rsidRPr="00F822E4">
        <w:rPr>
          <w:rFonts w:eastAsia="Times New Roman"/>
          <w:i/>
          <w:noProof/>
          <w:color w:val="auto"/>
          <w:sz w:val="22"/>
          <w:szCs w:val="22"/>
          <w:lang w:val="en-US" w:eastAsia="en-US" w:bidi="x-none"/>
        </w:rPr>
        <w:t>Protein function in the post-genomic era.</w:t>
      </w:r>
      <w:r w:rsidRPr="00F822E4">
        <w:rPr>
          <w:rFonts w:eastAsia="Times New Roman"/>
          <w:noProof/>
          <w:color w:val="auto"/>
          <w:sz w:val="22"/>
          <w:szCs w:val="22"/>
          <w:lang w:val="en-US" w:eastAsia="en-US" w:bidi="x-none"/>
        </w:rPr>
        <w:t xml:space="preserve"> Nature, 2000. </w:t>
      </w:r>
      <w:r w:rsidRPr="00F822E4">
        <w:rPr>
          <w:rFonts w:eastAsia="Times New Roman"/>
          <w:b/>
          <w:noProof/>
          <w:color w:val="auto"/>
          <w:sz w:val="22"/>
          <w:szCs w:val="22"/>
          <w:lang w:val="en-US" w:eastAsia="en-US" w:bidi="x-none"/>
        </w:rPr>
        <w:t>405</w:t>
      </w:r>
      <w:r w:rsidRPr="00F822E4">
        <w:rPr>
          <w:rFonts w:eastAsia="Times New Roman"/>
          <w:noProof/>
          <w:color w:val="auto"/>
          <w:sz w:val="22"/>
          <w:szCs w:val="22"/>
          <w:lang w:val="en-US" w:eastAsia="en-US" w:bidi="x-none"/>
        </w:rPr>
        <w:t>(6788): p. 823-826.</w:t>
      </w:r>
      <w:bookmarkEnd w:id="2"/>
    </w:p>
    <w:p w:rsidR="00693DB7" w:rsidRPr="00F822E4" w:rsidRDefault="00693DB7" w:rsidP="00693DB7">
      <w:pPr>
        <w:spacing w:after="0"/>
        <w:ind w:left="720" w:hanging="720"/>
        <w:rPr>
          <w:rFonts w:eastAsia="Times New Roman"/>
          <w:noProof/>
          <w:color w:val="auto"/>
          <w:sz w:val="22"/>
          <w:szCs w:val="22"/>
          <w:lang w:val="en-US" w:eastAsia="en-US" w:bidi="x-none"/>
        </w:rPr>
      </w:pPr>
      <w:bookmarkStart w:id="3" w:name="_ENREF_3"/>
      <w:r w:rsidRPr="00F822E4">
        <w:rPr>
          <w:rFonts w:eastAsia="Times New Roman"/>
          <w:noProof/>
          <w:color w:val="auto"/>
          <w:sz w:val="22"/>
          <w:szCs w:val="22"/>
          <w:lang w:val="en-US" w:eastAsia="en-US" w:bidi="x-none"/>
        </w:rPr>
        <w:t>3.</w:t>
      </w:r>
      <w:r w:rsidRPr="00F822E4">
        <w:rPr>
          <w:rFonts w:eastAsia="Times New Roman"/>
          <w:noProof/>
          <w:color w:val="auto"/>
          <w:sz w:val="22"/>
          <w:szCs w:val="22"/>
          <w:lang w:val="en-US" w:eastAsia="en-US" w:bidi="x-none"/>
        </w:rPr>
        <w:tab/>
        <w:t xml:space="preserve">Marcotte, E.M., M. Pellegrini, M.J. Thompson, T.O. Yeates, and D. Eisenberg, </w:t>
      </w:r>
      <w:r w:rsidRPr="00F822E4">
        <w:rPr>
          <w:rFonts w:eastAsia="Times New Roman"/>
          <w:i/>
          <w:noProof/>
          <w:color w:val="auto"/>
          <w:sz w:val="22"/>
          <w:szCs w:val="22"/>
          <w:lang w:val="en-US" w:eastAsia="en-US" w:bidi="x-none"/>
        </w:rPr>
        <w:t>A combined algorithm for genome-wide prediction of protein function.</w:t>
      </w:r>
      <w:r w:rsidRPr="00F822E4">
        <w:rPr>
          <w:rFonts w:eastAsia="Times New Roman"/>
          <w:noProof/>
          <w:color w:val="auto"/>
          <w:sz w:val="22"/>
          <w:szCs w:val="22"/>
          <w:lang w:val="en-US" w:eastAsia="en-US" w:bidi="x-none"/>
        </w:rPr>
        <w:t xml:space="preserve"> Nature, 1999. </w:t>
      </w:r>
      <w:r w:rsidRPr="00F822E4">
        <w:rPr>
          <w:rFonts w:eastAsia="Times New Roman"/>
          <w:b/>
          <w:noProof/>
          <w:color w:val="auto"/>
          <w:sz w:val="22"/>
          <w:szCs w:val="22"/>
          <w:lang w:val="en-US" w:eastAsia="en-US" w:bidi="x-none"/>
        </w:rPr>
        <w:t>402</w:t>
      </w:r>
      <w:r w:rsidRPr="00F822E4">
        <w:rPr>
          <w:rFonts w:eastAsia="Times New Roman"/>
          <w:noProof/>
          <w:color w:val="auto"/>
          <w:sz w:val="22"/>
          <w:szCs w:val="22"/>
          <w:lang w:val="en-US" w:eastAsia="en-US" w:bidi="x-none"/>
        </w:rPr>
        <w:t>: p. 83-86.</w:t>
      </w:r>
      <w:bookmarkEnd w:id="3"/>
    </w:p>
    <w:p w:rsidR="00693DB7" w:rsidRPr="00F822E4" w:rsidRDefault="00693DB7" w:rsidP="00693DB7">
      <w:pPr>
        <w:spacing w:after="0"/>
        <w:ind w:left="720" w:hanging="720"/>
        <w:rPr>
          <w:rFonts w:eastAsia="Times New Roman"/>
          <w:noProof/>
          <w:color w:val="auto"/>
          <w:sz w:val="22"/>
          <w:szCs w:val="22"/>
          <w:lang w:val="en-US" w:eastAsia="en-US" w:bidi="x-none"/>
        </w:rPr>
      </w:pPr>
      <w:bookmarkStart w:id="4" w:name="_ENREF_4"/>
      <w:r w:rsidRPr="00F822E4">
        <w:rPr>
          <w:rFonts w:eastAsia="Times New Roman"/>
          <w:noProof/>
          <w:color w:val="auto"/>
          <w:sz w:val="22"/>
          <w:szCs w:val="22"/>
          <w:lang w:val="en-US" w:eastAsia="en-US" w:bidi="x-none"/>
        </w:rPr>
        <w:t>4.</w:t>
      </w:r>
      <w:r w:rsidRPr="00F822E4">
        <w:rPr>
          <w:rFonts w:eastAsia="Times New Roman"/>
          <w:noProof/>
          <w:color w:val="auto"/>
          <w:sz w:val="22"/>
          <w:szCs w:val="22"/>
          <w:lang w:val="en-US" w:eastAsia="en-US" w:bidi="x-none"/>
        </w:rPr>
        <w:tab/>
        <w:t xml:space="preserve">Marcotte, E.M., </w:t>
      </w:r>
      <w:r w:rsidRPr="00F822E4">
        <w:rPr>
          <w:rFonts w:eastAsia="Times New Roman"/>
          <w:i/>
          <w:noProof/>
          <w:color w:val="auto"/>
          <w:sz w:val="22"/>
          <w:szCs w:val="22"/>
          <w:lang w:val="en-US" w:eastAsia="en-US" w:bidi="x-none"/>
        </w:rPr>
        <w:t>Detecting protein function and protein-protein interactions from genome sequences.</w:t>
      </w:r>
      <w:r w:rsidRPr="00F822E4">
        <w:rPr>
          <w:rFonts w:eastAsia="Times New Roman"/>
          <w:noProof/>
          <w:color w:val="auto"/>
          <w:sz w:val="22"/>
          <w:szCs w:val="22"/>
          <w:lang w:val="en-US" w:eastAsia="en-US" w:bidi="x-none"/>
        </w:rPr>
        <w:t xml:space="preserve"> Science, 1999. </w:t>
      </w:r>
      <w:r w:rsidRPr="00F822E4">
        <w:rPr>
          <w:rFonts w:eastAsia="Times New Roman"/>
          <w:b/>
          <w:noProof/>
          <w:color w:val="auto"/>
          <w:sz w:val="22"/>
          <w:szCs w:val="22"/>
          <w:lang w:val="en-US" w:eastAsia="en-US" w:bidi="x-none"/>
        </w:rPr>
        <w:t>285</w:t>
      </w:r>
      <w:r w:rsidRPr="00F822E4">
        <w:rPr>
          <w:rFonts w:eastAsia="Times New Roman"/>
          <w:noProof/>
          <w:color w:val="auto"/>
          <w:sz w:val="22"/>
          <w:szCs w:val="22"/>
          <w:lang w:val="en-US" w:eastAsia="en-US" w:bidi="x-none"/>
        </w:rPr>
        <w:t>: p. 751-753.</w:t>
      </w:r>
      <w:bookmarkEnd w:id="4"/>
    </w:p>
    <w:p w:rsidR="00693DB7" w:rsidRPr="00F822E4" w:rsidRDefault="00693DB7" w:rsidP="00693DB7">
      <w:pPr>
        <w:spacing w:after="0"/>
        <w:ind w:left="720" w:hanging="720"/>
        <w:rPr>
          <w:rFonts w:eastAsia="Times New Roman"/>
          <w:noProof/>
          <w:color w:val="auto"/>
          <w:sz w:val="22"/>
          <w:szCs w:val="22"/>
          <w:lang w:val="en-US" w:eastAsia="en-US" w:bidi="x-none"/>
        </w:rPr>
      </w:pPr>
      <w:bookmarkStart w:id="5" w:name="_ENREF_5"/>
      <w:r w:rsidRPr="00F822E4">
        <w:rPr>
          <w:rFonts w:eastAsia="Times New Roman"/>
          <w:noProof/>
          <w:color w:val="auto"/>
          <w:sz w:val="22"/>
          <w:szCs w:val="22"/>
          <w:lang w:val="en-US" w:eastAsia="en-US" w:bidi="x-none"/>
        </w:rPr>
        <w:t>5.</w:t>
      </w:r>
      <w:r w:rsidRPr="00F822E4">
        <w:rPr>
          <w:rFonts w:eastAsia="Times New Roman"/>
          <w:noProof/>
          <w:color w:val="auto"/>
          <w:sz w:val="22"/>
          <w:szCs w:val="22"/>
          <w:lang w:val="en-US" w:eastAsia="en-US" w:bidi="x-none"/>
        </w:rPr>
        <w:tab/>
        <w:t xml:space="preserve">Strohman, R.C., </w:t>
      </w:r>
      <w:r w:rsidRPr="00F822E4">
        <w:rPr>
          <w:rFonts w:eastAsia="Times New Roman"/>
          <w:i/>
          <w:noProof/>
          <w:color w:val="auto"/>
          <w:sz w:val="22"/>
          <w:szCs w:val="22"/>
          <w:lang w:val="en-US" w:eastAsia="en-US" w:bidi="x-none"/>
        </w:rPr>
        <w:t>The coming Kuhnian revolution in biology - Commentary.</w:t>
      </w:r>
      <w:r w:rsidRPr="00F822E4">
        <w:rPr>
          <w:rFonts w:eastAsia="Times New Roman"/>
          <w:noProof/>
          <w:color w:val="auto"/>
          <w:sz w:val="22"/>
          <w:szCs w:val="22"/>
          <w:lang w:val="en-US" w:eastAsia="en-US" w:bidi="x-none"/>
        </w:rPr>
        <w:t xml:space="preserve"> Nature Biotechnology, 1997. </w:t>
      </w:r>
      <w:r w:rsidRPr="00F822E4">
        <w:rPr>
          <w:rFonts w:eastAsia="Times New Roman"/>
          <w:b/>
          <w:noProof/>
          <w:color w:val="auto"/>
          <w:sz w:val="22"/>
          <w:szCs w:val="22"/>
          <w:lang w:val="en-US" w:eastAsia="en-US" w:bidi="x-none"/>
        </w:rPr>
        <w:t>15</w:t>
      </w:r>
      <w:r w:rsidRPr="00F822E4">
        <w:rPr>
          <w:rFonts w:eastAsia="Times New Roman"/>
          <w:noProof/>
          <w:color w:val="auto"/>
          <w:sz w:val="22"/>
          <w:szCs w:val="22"/>
          <w:lang w:val="en-US" w:eastAsia="en-US" w:bidi="x-none"/>
        </w:rPr>
        <w:t>(3): p. 194-&amp;.</w:t>
      </w:r>
      <w:bookmarkEnd w:id="5"/>
    </w:p>
    <w:p w:rsidR="00693DB7" w:rsidRPr="00F822E4" w:rsidRDefault="00693DB7" w:rsidP="00693DB7">
      <w:pPr>
        <w:spacing w:after="0"/>
        <w:ind w:left="720" w:hanging="720"/>
        <w:rPr>
          <w:rFonts w:eastAsia="Times New Roman"/>
          <w:noProof/>
          <w:color w:val="auto"/>
          <w:sz w:val="22"/>
          <w:szCs w:val="22"/>
          <w:lang w:val="en-US" w:eastAsia="en-US" w:bidi="x-none"/>
        </w:rPr>
      </w:pPr>
      <w:bookmarkStart w:id="6" w:name="_ENREF_6"/>
      <w:r w:rsidRPr="00F822E4">
        <w:rPr>
          <w:rFonts w:eastAsia="Times New Roman"/>
          <w:noProof/>
          <w:color w:val="auto"/>
          <w:sz w:val="22"/>
          <w:szCs w:val="22"/>
          <w:lang w:val="en-US" w:eastAsia="en-US" w:bidi="x-none"/>
        </w:rPr>
        <w:t>6.</w:t>
      </w:r>
      <w:r w:rsidRPr="00F822E4">
        <w:rPr>
          <w:rFonts w:eastAsia="Times New Roman"/>
          <w:noProof/>
          <w:color w:val="auto"/>
          <w:sz w:val="22"/>
          <w:szCs w:val="22"/>
          <w:lang w:val="en-US" w:eastAsia="en-US" w:bidi="x-none"/>
        </w:rPr>
        <w:tab/>
        <w:t xml:space="preserve">Nurse, P., </w:t>
      </w:r>
      <w:r w:rsidRPr="00F822E4">
        <w:rPr>
          <w:rFonts w:eastAsia="Times New Roman"/>
          <w:i/>
          <w:noProof/>
          <w:color w:val="auto"/>
          <w:sz w:val="22"/>
          <w:szCs w:val="22"/>
          <w:lang w:val="en-US" w:eastAsia="en-US" w:bidi="x-none"/>
        </w:rPr>
        <w:t>Reductionism and explanation in cell biology</w:t>
      </w:r>
      <w:r w:rsidRPr="00F822E4">
        <w:rPr>
          <w:rFonts w:eastAsia="Times New Roman"/>
          <w:noProof/>
          <w:color w:val="auto"/>
          <w:sz w:val="22"/>
          <w:szCs w:val="22"/>
          <w:lang w:val="en-US" w:eastAsia="en-US" w:bidi="x-none"/>
        </w:rPr>
        <w:t>. Limits Of Reductionism In Biology. 1998: John Wiley and Sons.</w:t>
      </w:r>
      <w:bookmarkEnd w:id="6"/>
    </w:p>
    <w:p w:rsidR="00693DB7" w:rsidRPr="00F822E4" w:rsidRDefault="00693DB7" w:rsidP="00693DB7">
      <w:pPr>
        <w:spacing w:after="0"/>
        <w:ind w:left="720" w:hanging="720"/>
        <w:rPr>
          <w:rFonts w:eastAsia="Times New Roman"/>
          <w:noProof/>
          <w:color w:val="auto"/>
          <w:sz w:val="22"/>
          <w:szCs w:val="22"/>
          <w:lang w:val="en-US" w:eastAsia="en-US" w:bidi="x-none"/>
        </w:rPr>
      </w:pPr>
      <w:bookmarkStart w:id="7" w:name="_ENREF_7"/>
      <w:r w:rsidRPr="00F822E4">
        <w:rPr>
          <w:rFonts w:eastAsia="Times New Roman"/>
          <w:noProof/>
          <w:color w:val="auto"/>
          <w:sz w:val="22"/>
          <w:szCs w:val="22"/>
          <w:lang w:val="en-US" w:eastAsia="en-US" w:bidi="x-none"/>
        </w:rPr>
        <w:t>7.</w:t>
      </w:r>
      <w:r w:rsidRPr="00F822E4">
        <w:rPr>
          <w:rFonts w:eastAsia="Times New Roman"/>
          <w:noProof/>
          <w:color w:val="auto"/>
          <w:sz w:val="22"/>
          <w:szCs w:val="22"/>
          <w:lang w:val="en-US" w:eastAsia="en-US" w:bidi="x-none"/>
        </w:rPr>
        <w:tab/>
        <w:t xml:space="preserve">Lakes, R., </w:t>
      </w:r>
      <w:r w:rsidRPr="00F822E4">
        <w:rPr>
          <w:rFonts w:eastAsia="Times New Roman"/>
          <w:i/>
          <w:noProof/>
          <w:color w:val="auto"/>
          <w:sz w:val="22"/>
          <w:szCs w:val="22"/>
          <w:lang w:val="en-US" w:eastAsia="en-US" w:bidi="x-none"/>
        </w:rPr>
        <w:t>Materials With Structural Hierarchy.</w:t>
      </w:r>
      <w:r w:rsidRPr="00F822E4">
        <w:rPr>
          <w:rFonts w:eastAsia="Times New Roman"/>
          <w:noProof/>
          <w:color w:val="auto"/>
          <w:sz w:val="22"/>
          <w:szCs w:val="22"/>
          <w:lang w:val="en-US" w:eastAsia="en-US" w:bidi="x-none"/>
        </w:rPr>
        <w:t xml:space="preserve"> Nature, 1993. </w:t>
      </w:r>
      <w:r w:rsidRPr="00F822E4">
        <w:rPr>
          <w:rFonts w:eastAsia="Times New Roman"/>
          <w:b/>
          <w:noProof/>
          <w:color w:val="auto"/>
          <w:sz w:val="22"/>
          <w:szCs w:val="22"/>
          <w:lang w:val="en-US" w:eastAsia="en-US" w:bidi="x-none"/>
        </w:rPr>
        <w:t>361</w:t>
      </w:r>
      <w:r w:rsidRPr="00F822E4">
        <w:rPr>
          <w:rFonts w:eastAsia="Times New Roman"/>
          <w:noProof/>
          <w:color w:val="auto"/>
          <w:sz w:val="22"/>
          <w:szCs w:val="22"/>
          <w:lang w:val="en-US" w:eastAsia="en-US" w:bidi="x-none"/>
        </w:rPr>
        <w:t>(6412): p. 511-515.</w:t>
      </w:r>
      <w:bookmarkEnd w:id="7"/>
    </w:p>
    <w:p w:rsidR="00693DB7" w:rsidRPr="00F822E4" w:rsidRDefault="00693DB7" w:rsidP="00693DB7">
      <w:pPr>
        <w:spacing w:after="0"/>
        <w:ind w:left="720" w:hanging="720"/>
        <w:rPr>
          <w:rFonts w:eastAsia="Times New Roman"/>
          <w:noProof/>
          <w:color w:val="auto"/>
          <w:sz w:val="22"/>
          <w:szCs w:val="22"/>
          <w:lang w:val="en-US" w:eastAsia="en-US" w:bidi="x-none"/>
        </w:rPr>
      </w:pPr>
      <w:bookmarkStart w:id="8" w:name="_ENREF_8"/>
      <w:r w:rsidRPr="00F822E4">
        <w:rPr>
          <w:rFonts w:eastAsia="Times New Roman"/>
          <w:noProof/>
          <w:color w:val="auto"/>
          <w:sz w:val="22"/>
          <w:szCs w:val="22"/>
          <w:lang w:val="en-US" w:eastAsia="en-US" w:bidi="x-none"/>
        </w:rPr>
        <w:t>8.</w:t>
      </w:r>
      <w:r w:rsidRPr="00F822E4">
        <w:rPr>
          <w:rFonts w:eastAsia="Times New Roman"/>
          <w:noProof/>
          <w:color w:val="auto"/>
          <w:sz w:val="22"/>
          <w:szCs w:val="22"/>
          <w:lang w:val="en-US" w:eastAsia="en-US" w:bidi="x-none"/>
        </w:rPr>
        <w:tab/>
        <w:t xml:space="preserve">Olson, G.B., </w:t>
      </w:r>
      <w:r w:rsidRPr="00F822E4">
        <w:rPr>
          <w:rFonts w:eastAsia="Times New Roman"/>
          <w:i/>
          <w:noProof/>
          <w:color w:val="auto"/>
          <w:sz w:val="22"/>
          <w:szCs w:val="22"/>
          <w:lang w:val="en-US" w:eastAsia="en-US" w:bidi="x-none"/>
        </w:rPr>
        <w:t>Designing a new material world.</w:t>
      </w:r>
      <w:r w:rsidRPr="00F822E4">
        <w:rPr>
          <w:rFonts w:eastAsia="Times New Roman"/>
          <w:noProof/>
          <w:color w:val="auto"/>
          <w:sz w:val="22"/>
          <w:szCs w:val="22"/>
          <w:lang w:val="en-US" w:eastAsia="en-US" w:bidi="x-none"/>
        </w:rPr>
        <w:t xml:space="preserve"> Science, 2000. </w:t>
      </w:r>
      <w:r w:rsidRPr="00F822E4">
        <w:rPr>
          <w:rFonts w:eastAsia="Times New Roman"/>
          <w:b/>
          <w:noProof/>
          <w:color w:val="auto"/>
          <w:sz w:val="22"/>
          <w:szCs w:val="22"/>
          <w:lang w:val="en-US" w:eastAsia="en-US" w:bidi="x-none"/>
        </w:rPr>
        <w:t>288</w:t>
      </w:r>
      <w:r w:rsidRPr="00F822E4">
        <w:rPr>
          <w:rFonts w:eastAsia="Times New Roman"/>
          <w:noProof/>
          <w:color w:val="auto"/>
          <w:sz w:val="22"/>
          <w:szCs w:val="22"/>
          <w:lang w:val="en-US" w:eastAsia="en-US" w:bidi="x-none"/>
        </w:rPr>
        <w:t>(5468): p. 993-+.</w:t>
      </w:r>
      <w:bookmarkEnd w:id="8"/>
    </w:p>
    <w:p w:rsidR="00693DB7" w:rsidRPr="00F822E4" w:rsidRDefault="00693DB7" w:rsidP="00693DB7">
      <w:pPr>
        <w:spacing w:after="0"/>
        <w:ind w:left="720" w:hanging="720"/>
        <w:rPr>
          <w:rFonts w:eastAsia="Times New Roman"/>
          <w:noProof/>
          <w:color w:val="auto"/>
          <w:sz w:val="22"/>
          <w:szCs w:val="22"/>
          <w:lang w:val="en-US" w:eastAsia="en-US" w:bidi="x-none"/>
        </w:rPr>
      </w:pPr>
      <w:bookmarkStart w:id="9" w:name="_ENREF_9"/>
      <w:r w:rsidRPr="00F822E4">
        <w:rPr>
          <w:rFonts w:eastAsia="Times New Roman"/>
          <w:noProof/>
          <w:color w:val="auto"/>
          <w:sz w:val="22"/>
          <w:szCs w:val="22"/>
          <w:lang w:val="en-US" w:eastAsia="en-US" w:bidi="x-none"/>
        </w:rPr>
        <w:t>9.</w:t>
      </w:r>
      <w:r w:rsidRPr="00F822E4">
        <w:rPr>
          <w:rFonts w:eastAsia="Times New Roman"/>
          <w:noProof/>
          <w:color w:val="auto"/>
          <w:sz w:val="22"/>
          <w:szCs w:val="22"/>
          <w:lang w:val="en-US" w:eastAsia="en-US" w:bidi="x-none"/>
        </w:rPr>
        <w:tab/>
        <w:t xml:space="preserve">Fletcher, D.A. and R.D. Mullins, </w:t>
      </w:r>
      <w:r w:rsidRPr="00F822E4">
        <w:rPr>
          <w:rFonts w:eastAsia="Times New Roman"/>
          <w:i/>
          <w:noProof/>
          <w:color w:val="auto"/>
          <w:sz w:val="22"/>
          <w:szCs w:val="22"/>
          <w:lang w:val="en-US" w:eastAsia="en-US" w:bidi="x-none"/>
        </w:rPr>
        <w:t>Cell mechanics and the cytoskeleton.</w:t>
      </w:r>
      <w:r w:rsidRPr="00F822E4">
        <w:rPr>
          <w:rFonts w:eastAsia="Times New Roman"/>
          <w:noProof/>
          <w:color w:val="auto"/>
          <w:sz w:val="22"/>
          <w:szCs w:val="22"/>
          <w:lang w:val="en-US" w:eastAsia="en-US" w:bidi="x-none"/>
        </w:rPr>
        <w:t xml:space="preserve"> Nature, 2010. </w:t>
      </w:r>
      <w:r w:rsidRPr="00F822E4">
        <w:rPr>
          <w:rFonts w:eastAsia="Times New Roman"/>
          <w:b/>
          <w:noProof/>
          <w:color w:val="auto"/>
          <w:sz w:val="22"/>
          <w:szCs w:val="22"/>
          <w:lang w:val="en-US" w:eastAsia="en-US" w:bidi="x-none"/>
        </w:rPr>
        <w:t>463</w:t>
      </w:r>
      <w:r w:rsidRPr="00F822E4">
        <w:rPr>
          <w:rFonts w:eastAsia="Times New Roman"/>
          <w:noProof/>
          <w:color w:val="auto"/>
          <w:sz w:val="22"/>
          <w:szCs w:val="22"/>
          <w:lang w:val="en-US" w:eastAsia="en-US" w:bidi="x-none"/>
        </w:rPr>
        <w:t>(7280): p. 485-492.</w:t>
      </w:r>
      <w:bookmarkEnd w:id="9"/>
    </w:p>
    <w:p w:rsidR="00693DB7" w:rsidRPr="00F822E4" w:rsidRDefault="00693DB7" w:rsidP="00693DB7">
      <w:pPr>
        <w:spacing w:after="0"/>
        <w:ind w:left="720" w:hanging="720"/>
        <w:rPr>
          <w:rFonts w:eastAsia="Times New Roman"/>
          <w:noProof/>
          <w:color w:val="auto"/>
          <w:sz w:val="22"/>
          <w:szCs w:val="22"/>
          <w:lang w:val="en-US" w:eastAsia="en-US" w:bidi="x-none"/>
        </w:rPr>
      </w:pPr>
      <w:bookmarkStart w:id="10" w:name="_ENREF_10"/>
      <w:r w:rsidRPr="00F822E4">
        <w:rPr>
          <w:rFonts w:eastAsia="Times New Roman"/>
          <w:noProof/>
          <w:color w:val="auto"/>
          <w:sz w:val="22"/>
          <w:szCs w:val="22"/>
          <w:lang w:val="en-US" w:eastAsia="en-US" w:bidi="x-none"/>
        </w:rPr>
        <w:t>10.</w:t>
      </w:r>
      <w:r w:rsidRPr="00F822E4">
        <w:rPr>
          <w:rFonts w:eastAsia="Times New Roman"/>
          <w:noProof/>
          <w:color w:val="auto"/>
          <w:sz w:val="22"/>
          <w:szCs w:val="22"/>
          <w:lang w:val="en-US" w:eastAsia="en-US" w:bidi="x-none"/>
        </w:rPr>
        <w:tab/>
        <w:t xml:space="preserve">Huebsch, N. and D.J. Mooney, </w:t>
      </w:r>
      <w:r w:rsidRPr="00F822E4">
        <w:rPr>
          <w:rFonts w:eastAsia="Times New Roman"/>
          <w:i/>
          <w:noProof/>
          <w:color w:val="auto"/>
          <w:sz w:val="22"/>
          <w:szCs w:val="22"/>
          <w:lang w:val="en-US" w:eastAsia="en-US" w:bidi="x-none"/>
        </w:rPr>
        <w:t>Inspiration and application in the evolution of biomaterials.</w:t>
      </w:r>
      <w:r w:rsidRPr="00F822E4">
        <w:rPr>
          <w:rFonts w:eastAsia="Times New Roman"/>
          <w:noProof/>
          <w:color w:val="auto"/>
          <w:sz w:val="22"/>
          <w:szCs w:val="22"/>
          <w:lang w:val="en-US" w:eastAsia="en-US" w:bidi="x-none"/>
        </w:rPr>
        <w:t xml:space="preserve"> Nature, 2009. </w:t>
      </w:r>
      <w:r w:rsidRPr="00F822E4">
        <w:rPr>
          <w:rFonts w:eastAsia="Times New Roman"/>
          <w:b/>
          <w:noProof/>
          <w:color w:val="auto"/>
          <w:sz w:val="22"/>
          <w:szCs w:val="22"/>
          <w:lang w:val="en-US" w:eastAsia="en-US" w:bidi="x-none"/>
        </w:rPr>
        <w:t>462</w:t>
      </w:r>
      <w:r w:rsidRPr="00F822E4">
        <w:rPr>
          <w:rFonts w:eastAsia="Times New Roman"/>
          <w:noProof/>
          <w:color w:val="auto"/>
          <w:sz w:val="22"/>
          <w:szCs w:val="22"/>
          <w:lang w:val="en-US" w:eastAsia="en-US" w:bidi="x-none"/>
        </w:rPr>
        <w:t>(7272): p. 426-432.</w:t>
      </w:r>
      <w:bookmarkEnd w:id="10"/>
    </w:p>
    <w:p w:rsidR="00693DB7" w:rsidRPr="00F822E4" w:rsidRDefault="00693DB7" w:rsidP="00693DB7">
      <w:pPr>
        <w:spacing w:after="0"/>
        <w:ind w:left="720" w:hanging="720"/>
        <w:rPr>
          <w:rFonts w:eastAsia="Times New Roman"/>
          <w:noProof/>
          <w:color w:val="auto"/>
          <w:sz w:val="22"/>
          <w:szCs w:val="22"/>
          <w:lang w:val="en-US" w:eastAsia="en-US" w:bidi="x-none"/>
        </w:rPr>
      </w:pPr>
      <w:bookmarkStart w:id="11" w:name="_ENREF_11"/>
      <w:r w:rsidRPr="00F822E4">
        <w:rPr>
          <w:rFonts w:eastAsia="Times New Roman"/>
          <w:noProof/>
          <w:color w:val="auto"/>
          <w:sz w:val="22"/>
          <w:szCs w:val="22"/>
          <w:lang w:val="en-US" w:eastAsia="en-US" w:bidi="x-none"/>
        </w:rPr>
        <w:t>11.</w:t>
      </w:r>
      <w:r w:rsidRPr="00F822E4">
        <w:rPr>
          <w:rFonts w:eastAsia="Times New Roman"/>
          <w:noProof/>
          <w:color w:val="auto"/>
          <w:sz w:val="22"/>
          <w:szCs w:val="22"/>
          <w:lang w:val="en-US" w:eastAsia="en-US" w:bidi="x-none"/>
        </w:rPr>
        <w:tab/>
        <w:t xml:space="preserve">Taylor, D., J.G. Hazenberg, and T.C. Lee, </w:t>
      </w:r>
      <w:r w:rsidRPr="00F822E4">
        <w:rPr>
          <w:rFonts w:eastAsia="Times New Roman"/>
          <w:i/>
          <w:noProof/>
          <w:color w:val="auto"/>
          <w:sz w:val="22"/>
          <w:szCs w:val="22"/>
          <w:lang w:val="en-US" w:eastAsia="en-US" w:bidi="x-none"/>
        </w:rPr>
        <w:t>Living with cracks: Damage and repair in human bone.</w:t>
      </w:r>
      <w:r w:rsidRPr="00F822E4">
        <w:rPr>
          <w:rFonts w:eastAsia="Times New Roman"/>
          <w:noProof/>
          <w:color w:val="auto"/>
          <w:sz w:val="22"/>
          <w:szCs w:val="22"/>
          <w:lang w:val="en-US" w:eastAsia="en-US" w:bidi="x-none"/>
        </w:rPr>
        <w:t xml:space="preserve"> Nat Mater, 2007. </w:t>
      </w:r>
      <w:r w:rsidRPr="00F822E4">
        <w:rPr>
          <w:rFonts w:eastAsia="Times New Roman"/>
          <w:b/>
          <w:noProof/>
          <w:color w:val="auto"/>
          <w:sz w:val="22"/>
          <w:szCs w:val="22"/>
          <w:lang w:val="en-US" w:eastAsia="en-US" w:bidi="x-none"/>
        </w:rPr>
        <w:t>6</w:t>
      </w:r>
      <w:r w:rsidRPr="00F822E4">
        <w:rPr>
          <w:rFonts w:eastAsia="Times New Roman"/>
          <w:noProof/>
          <w:color w:val="auto"/>
          <w:sz w:val="22"/>
          <w:szCs w:val="22"/>
          <w:lang w:val="en-US" w:eastAsia="en-US" w:bidi="x-none"/>
        </w:rPr>
        <w:t>(4): p. 263-268.</w:t>
      </w:r>
      <w:bookmarkEnd w:id="11"/>
    </w:p>
    <w:p w:rsidR="00693DB7" w:rsidRPr="00F822E4" w:rsidRDefault="00693DB7" w:rsidP="00693DB7">
      <w:pPr>
        <w:spacing w:after="0"/>
        <w:ind w:left="720" w:hanging="720"/>
        <w:rPr>
          <w:rFonts w:eastAsia="Times New Roman"/>
          <w:noProof/>
          <w:color w:val="auto"/>
          <w:sz w:val="22"/>
          <w:szCs w:val="22"/>
          <w:lang w:val="en-US" w:eastAsia="en-US" w:bidi="x-none"/>
        </w:rPr>
      </w:pPr>
      <w:bookmarkStart w:id="12" w:name="_ENREF_12"/>
      <w:r w:rsidRPr="00F822E4">
        <w:rPr>
          <w:rFonts w:eastAsia="Times New Roman"/>
          <w:noProof/>
          <w:color w:val="auto"/>
          <w:sz w:val="22"/>
          <w:szCs w:val="22"/>
          <w:lang w:val="en-US" w:eastAsia="en-US" w:bidi="x-none"/>
        </w:rPr>
        <w:lastRenderedPageBreak/>
        <w:t>12.</w:t>
      </w:r>
      <w:r w:rsidRPr="00F822E4">
        <w:rPr>
          <w:rFonts w:eastAsia="Times New Roman"/>
          <w:noProof/>
          <w:color w:val="auto"/>
          <w:sz w:val="22"/>
          <w:szCs w:val="22"/>
          <w:lang w:val="en-US" w:eastAsia="en-US" w:bidi="x-none"/>
        </w:rPr>
        <w:tab/>
        <w:t xml:space="preserve">Fratzl, P. and F.G. Barth, </w:t>
      </w:r>
      <w:r w:rsidRPr="00F822E4">
        <w:rPr>
          <w:rFonts w:eastAsia="Times New Roman"/>
          <w:i/>
          <w:noProof/>
          <w:color w:val="auto"/>
          <w:sz w:val="22"/>
          <w:szCs w:val="22"/>
          <w:lang w:val="en-US" w:eastAsia="en-US" w:bidi="x-none"/>
        </w:rPr>
        <w:t>Biomaterial systems for mechanosensing and actuation.</w:t>
      </w:r>
      <w:r w:rsidRPr="00F822E4">
        <w:rPr>
          <w:rFonts w:eastAsia="Times New Roman"/>
          <w:noProof/>
          <w:color w:val="auto"/>
          <w:sz w:val="22"/>
          <w:szCs w:val="22"/>
          <w:lang w:val="en-US" w:eastAsia="en-US" w:bidi="x-none"/>
        </w:rPr>
        <w:t xml:space="preserve"> Nature, 2009. </w:t>
      </w:r>
      <w:r w:rsidRPr="00F822E4">
        <w:rPr>
          <w:rFonts w:eastAsia="Times New Roman"/>
          <w:b/>
          <w:noProof/>
          <w:color w:val="auto"/>
          <w:sz w:val="22"/>
          <w:szCs w:val="22"/>
          <w:lang w:val="en-US" w:eastAsia="en-US" w:bidi="x-none"/>
        </w:rPr>
        <w:t>462</w:t>
      </w:r>
      <w:r w:rsidRPr="00F822E4">
        <w:rPr>
          <w:rFonts w:eastAsia="Times New Roman"/>
          <w:noProof/>
          <w:color w:val="auto"/>
          <w:sz w:val="22"/>
          <w:szCs w:val="22"/>
          <w:lang w:val="en-US" w:eastAsia="en-US" w:bidi="x-none"/>
        </w:rPr>
        <w:t>(7272): p. 442-448.</w:t>
      </w:r>
      <w:bookmarkEnd w:id="12"/>
    </w:p>
    <w:p w:rsidR="00693DB7" w:rsidRPr="00F822E4" w:rsidRDefault="00693DB7" w:rsidP="00693DB7">
      <w:pPr>
        <w:spacing w:after="0"/>
        <w:ind w:left="720" w:hanging="720"/>
        <w:rPr>
          <w:rFonts w:eastAsia="Times New Roman"/>
          <w:noProof/>
          <w:color w:val="auto"/>
          <w:sz w:val="22"/>
          <w:szCs w:val="22"/>
          <w:lang w:val="en-US" w:eastAsia="en-US" w:bidi="x-none"/>
        </w:rPr>
      </w:pPr>
      <w:bookmarkStart w:id="13" w:name="_ENREF_13"/>
      <w:r w:rsidRPr="00F822E4">
        <w:rPr>
          <w:rFonts w:eastAsia="Times New Roman"/>
          <w:noProof/>
          <w:color w:val="auto"/>
          <w:sz w:val="22"/>
          <w:szCs w:val="22"/>
          <w:lang w:val="en-US" w:eastAsia="en-US" w:bidi="x-none"/>
        </w:rPr>
        <w:t>13.</w:t>
      </w:r>
      <w:r w:rsidRPr="00F822E4">
        <w:rPr>
          <w:rFonts w:eastAsia="Times New Roman"/>
          <w:noProof/>
          <w:color w:val="auto"/>
          <w:sz w:val="22"/>
          <w:szCs w:val="22"/>
          <w:lang w:val="en-US" w:eastAsia="en-US" w:bidi="x-none"/>
        </w:rPr>
        <w:tab/>
        <w:t xml:space="preserve">Peterlik, H., P. Roschger, K. Klaushofer, and P. Fratzl, </w:t>
      </w:r>
      <w:r w:rsidRPr="00F822E4">
        <w:rPr>
          <w:rFonts w:eastAsia="Times New Roman"/>
          <w:i/>
          <w:noProof/>
          <w:color w:val="auto"/>
          <w:sz w:val="22"/>
          <w:szCs w:val="22"/>
          <w:lang w:val="en-US" w:eastAsia="en-US" w:bidi="x-none"/>
        </w:rPr>
        <w:t>From brittle to ductile fracture of bone.</w:t>
      </w:r>
      <w:r w:rsidRPr="00F822E4">
        <w:rPr>
          <w:rFonts w:eastAsia="Times New Roman"/>
          <w:noProof/>
          <w:color w:val="auto"/>
          <w:sz w:val="22"/>
          <w:szCs w:val="22"/>
          <w:lang w:val="en-US" w:eastAsia="en-US" w:bidi="x-none"/>
        </w:rPr>
        <w:t xml:space="preserve"> Nature materials, 2006. </w:t>
      </w:r>
      <w:r w:rsidRPr="00F822E4">
        <w:rPr>
          <w:rFonts w:eastAsia="Times New Roman"/>
          <w:b/>
          <w:noProof/>
          <w:color w:val="auto"/>
          <w:sz w:val="22"/>
          <w:szCs w:val="22"/>
          <w:lang w:val="en-US" w:eastAsia="en-US" w:bidi="x-none"/>
        </w:rPr>
        <w:t>5</w:t>
      </w:r>
      <w:r w:rsidRPr="00F822E4">
        <w:rPr>
          <w:rFonts w:eastAsia="Times New Roman"/>
          <w:noProof/>
          <w:color w:val="auto"/>
          <w:sz w:val="22"/>
          <w:szCs w:val="22"/>
          <w:lang w:val="en-US" w:eastAsia="en-US" w:bidi="x-none"/>
        </w:rPr>
        <w:t>(1): p. 52-55.</w:t>
      </w:r>
      <w:bookmarkEnd w:id="13"/>
    </w:p>
    <w:p w:rsidR="00693DB7" w:rsidRPr="00F822E4" w:rsidRDefault="00693DB7" w:rsidP="00693DB7">
      <w:pPr>
        <w:spacing w:after="0"/>
        <w:ind w:left="720" w:hanging="720"/>
        <w:rPr>
          <w:rFonts w:eastAsia="Times New Roman"/>
          <w:noProof/>
          <w:color w:val="auto"/>
          <w:sz w:val="22"/>
          <w:szCs w:val="22"/>
          <w:lang w:val="en-US" w:eastAsia="en-US" w:bidi="x-none"/>
        </w:rPr>
      </w:pPr>
      <w:bookmarkStart w:id="14" w:name="_ENREF_14"/>
      <w:r w:rsidRPr="00F822E4">
        <w:rPr>
          <w:rFonts w:eastAsia="Times New Roman"/>
          <w:noProof/>
          <w:color w:val="auto"/>
          <w:sz w:val="22"/>
          <w:szCs w:val="22"/>
          <w:lang w:val="en-US" w:eastAsia="en-US" w:bidi="x-none"/>
        </w:rPr>
        <w:t>14.</w:t>
      </w:r>
      <w:r w:rsidRPr="00F822E4">
        <w:rPr>
          <w:rFonts w:eastAsia="Times New Roman"/>
          <w:noProof/>
          <w:color w:val="auto"/>
          <w:sz w:val="22"/>
          <w:szCs w:val="22"/>
          <w:lang w:val="en-US" w:eastAsia="en-US" w:bidi="x-none"/>
        </w:rPr>
        <w:tab/>
        <w:t xml:space="preserve">Keten, S., Z. Xu, B. Ihle, and M.J. Buehler, </w:t>
      </w:r>
      <w:r w:rsidRPr="00F822E4">
        <w:rPr>
          <w:rFonts w:eastAsia="Times New Roman"/>
          <w:i/>
          <w:noProof/>
          <w:color w:val="auto"/>
          <w:sz w:val="22"/>
          <w:szCs w:val="22"/>
          <w:lang w:val="en-US" w:eastAsia="en-US" w:bidi="x-none"/>
        </w:rPr>
        <w:t>Nanoconfinement controls stiffness, strength and mechanical toughness of beta-sheet crystals in silk.</w:t>
      </w:r>
      <w:r w:rsidRPr="00F822E4">
        <w:rPr>
          <w:rFonts w:eastAsia="Times New Roman"/>
          <w:noProof/>
          <w:color w:val="auto"/>
          <w:sz w:val="22"/>
          <w:szCs w:val="22"/>
          <w:lang w:val="en-US" w:eastAsia="en-US" w:bidi="x-none"/>
        </w:rPr>
        <w:t xml:space="preserve"> Nature Materials 2010. </w:t>
      </w:r>
      <w:r w:rsidRPr="00F822E4">
        <w:rPr>
          <w:rFonts w:eastAsia="Times New Roman"/>
          <w:b/>
          <w:noProof/>
          <w:color w:val="auto"/>
          <w:sz w:val="22"/>
          <w:szCs w:val="22"/>
          <w:lang w:val="en-US" w:eastAsia="en-US" w:bidi="x-none"/>
        </w:rPr>
        <w:t>9</w:t>
      </w:r>
      <w:r w:rsidRPr="00F822E4">
        <w:rPr>
          <w:rFonts w:eastAsia="Times New Roman"/>
          <w:noProof/>
          <w:color w:val="auto"/>
          <w:sz w:val="22"/>
          <w:szCs w:val="22"/>
          <w:lang w:val="en-US" w:eastAsia="en-US" w:bidi="x-none"/>
        </w:rPr>
        <w:t>(4): p. 359-367.</w:t>
      </w:r>
      <w:bookmarkEnd w:id="14"/>
    </w:p>
    <w:p w:rsidR="00693DB7" w:rsidRPr="00F822E4" w:rsidRDefault="00693DB7" w:rsidP="00693DB7">
      <w:pPr>
        <w:spacing w:after="0"/>
        <w:ind w:left="720" w:hanging="720"/>
        <w:rPr>
          <w:rFonts w:eastAsia="Times New Roman"/>
          <w:noProof/>
          <w:color w:val="auto"/>
          <w:sz w:val="22"/>
          <w:szCs w:val="22"/>
          <w:lang w:val="en-US" w:eastAsia="en-US" w:bidi="x-none"/>
        </w:rPr>
      </w:pPr>
      <w:bookmarkStart w:id="15" w:name="_ENREF_15"/>
      <w:r w:rsidRPr="00F822E4">
        <w:rPr>
          <w:rFonts w:eastAsia="Times New Roman"/>
          <w:noProof/>
          <w:color w:val="auto"/>
          <w:sz w:val="22"/>
          <w:szCs w:val="22"/>
          <w:lang w:val="en-US" w:eastAsia="en-US" w:bidi="x-none"/>
        </w:rPr>
        <w:t>15.</w:t>
      </w:r>
      <w:r w:rsidRPr="00F822E4">
        <w:rPr>
          <w:rFonts w:eastAsia="Times New Roman"/>
          <w:noProof/>
          <w:color w:val="auto"/>
          <w:sz w:val="22"/>
          <w:szCs w:val="22"/>
          <w:lang w:val="en-US" w:eastAsia="en-US" w:bidi="x-none"/>
        </w:rPr>
        <w:tab/>
        <w:t xml:space="preserve">Chomsky, N., </w:t>
      </w:r>
      <w:r w:rsidRPr="00F822E4">
        <w:rPr>
          <w:rFonts w:eastAsia="Times New Roman"/>
          <w:i/>
          <w:noProof/>
          <w:color w:val="auto"/>
          <w:sz w:val="22"/>
          <w:szCs w:val="22"/>
          <w:lang w:val="en-US" w:eastAsia="en-US" w:bidi="x-none"/>
        </w:rPr>
        <w:t>Syntactic Structures</w:t>
      </w:r>
      <w:r w:rsidRPr="00F822E4">
        <w:rPr>
          <w:rFonts w:eastAsia="Times New Roman"/>
          <w:noProof/>
          <w:color w:val="auto"/>
          <w:sz w:val="22"/>
          <w:szCs w:val="22"/>
          <w:lang w:val="en-US" w:eastAsia="en-US" w:bidi="x-none"/>
        </w:rPr>
        <w:t>. 1957.</w:t>
      </w:r>
      <w:bookmarkEnd w:id="15"/>
    </w:p>
    <w:p w:rsidR="00693DB7" w:rsidRPr="00F822E4" w:rsidRDefault="00693DB7" w:rsidP="00693DB7">
      <w:pPr>
        <w:spacing w:after="0"/>
        <w:ind w:left="720" w:hanging="720"/>
        <w:rPr>
          <w:rFonts w:eastAsia="Times New Roman"/>
          <w:noProof/>
          <w:color w:val="auto"/>
          <w:sz w:val="22"/>
          <w:szCs w:val="22"/>
          <w:lang w:val="en-US" w:eastAsia="en-US" w:bidi="x-none"/>
        </w:rPr>
      </w:pPr>
      <w:bookmarkStart w:id="16" w:name="_ENREF_16"/>
      <w:r w:rsidRPr="00F822E4">
        <w:rPr>
          <w:rFonts w:eastAsia="Times New Roman"/>
          <w:noProof/>
          <w:color w:val="auto"/>
          <w:sz w:val="22"/>
          <w:szCs w:val="22"/>
          <w:lang w:val="en-US" w:eastAsia="en-US" w:bidi="x-none"/>
        </w:rPr>
        <w:t>16.</w:t>
      </w:r>
      <w:r w:rsidRPr="00F822E4">
        <w:rPr>
          <w:rFonts w:eastAsia="Times New Roman"/>
          <w:noProof/>
          <w:color w:val="auto"/>
          <w:sz w:val="22"/>
          <w:szCs w:val="22"/>
          <w:lang w:val="en-US" w:eastAsia="en-US" w:bidi="x-none"/>
        </w:rPr>
        <w:tab/>
        <w:t xml:space="preserve">Hauser, M.D., N. Chomsky, and W.T. Fitch, </w:t>
      </w:r>
      <w:r w:rsidRPr="00F822E4">
        <w:rPr>
          <w:rFonts w:eastAsia="Times New Roman"/>
          <w:i/>
          <w:noProof/>
          <w:color w:val="auto"/>
          <w:sz w:val="22"/>
          <w:szCs w:val="22"/>
          <w:lang w:val="en-US" w:eastAsia="en-US" w:bidi="x-none"/>
        </w:rPr>
        <w:t>The Faculty of Language: What Is It, Who Has It, and How Did It Evolve?</w:t>
      </w:r>
      <w:r w:rsidRPr="00F822E4">
        <w:rPr>
          <w:rFonts w:eastAsia="Times New Roman"/>
          <w:noProof/>
          <w:color w:val="auto"/>
          <w:sz w:val="22"/>
          <w:szCs w:val="22"/>
          <w:lang w:val="en-US" w:eastAsia="en-US" w:bidi="x-none"/>
        </w:rPr>
        <w:t xml:space="preserve"> Science, 2002. </w:t>
      </w:r>
      <w:r w:rsidRPr="00F822E4">
        <w:rPr>
          <w:rFonts w:eastAsia="Times New Roman"/>
          <w:b/>
          <w:noProof/>
          <w:color w:val="auto"/>
          <w:sz w:val="22"/>
          <w:szCs w:val="22"/>
          <w:lang w:val="en-US" w:eastAsia="en-US" w:bidi="x-none"/>
        </w:rPr>
        <w:t>298</w:t>
      </w:r>
      <w:r w:rsidRPr="00F822E4">
        <w:rPr>
          <w:rFonts w:eastAsia="Times New Roman"/>
          <w:noProof/>
          <w:color w:val="auto"/>
          <w:sz w:val="22"/>
          <w:szCs w:val="22"/>
          <w:lang w:val="en-US" w:eastAsia="en-US" w:bidi="x-none"/>
        </w:rPr>
        <w:t>(5598): p. 1569-1579.</w:t>
      </w:r>
      <w:bookmarkEnd w:id="16"/>
    </w:p>
    <w:p w:rsidR="00693DB7" w:rsidRPr="00F822E4" w:rsidRDefault="00693DB7" w:rsidP="00693DB7">
      <w:pPr>
        <w:spacing w:after="0"/>
        <w:ind w:left="720" w:hanging="720"/>
        <w:rPr>
          <w:rFonts w:eastAsia="Times New Roman"/>
          <w:noProof/>
          <w:color w:val="auto"/>
          <w:sz w:val="22"/>
          <w:szCs w:val="22"/>
          <w:lang w:val="en-US" w:eastAsia="en-US" w:bidi="x-none"/>
        </w:rPr>
      </w:pPr>
      <w:bookmarkStart w:id="17" w:name="_ENREF_17"/>
      <w:r w:rsidRPr="00F822E4">
        <w:rPr>
          <w:rFonts w:eastAsia="Times New Roman"/>
          <w:noProof/>
          <w:color w:val="auto"/>
          <w:sz w:val="22"/>
          <w:szCs w:val="22"/>
          <w:lang w:val="en-US" w:eastAsia="en-US" w:bidi="x-none"/>
        </w:rPr>
        <w:t>17.</w:t>
      </w:r>
      <w:r w:rsidRPr="00F822E4">
        <w:rPr>
          <w:rFonts w:eastAsia="Times New Roman"/>
          <w:noProof/>
          <w:color w:val="auto"/>
          <w:sz w:val="22"/>
          <w:szCs w:val="22"/>
          <w:lang w:val="en-US" w:eastAsia="en-US" w:bidi="x-none"/>
        </w:rPr>
        <w:tab/>
        <w:t xml:space="preserve">Lee, I., S.V. Date, A.T. Adai, and E.M. Marcotte, </w:t>
      </w:r>
      <w:r w:rsidRPr="00F822E4">
        <w:rPr>
          <w:rFonts w:eastAsia="Times New Roman"/>
          <w:i/>
          <w:noProof/>
          <w:color w:val="auto"/>
          <w:sz w:val="22"/>
          <w:szCs w:val="22"/>
          <w:lang w:val="en-US" w:eastAsia="en-US" w:bidi="x-none"/>
        </w:rPr>
        <w:t>A Probabilistic Functional Network of Yeast Genes.</w:t>
      </w:r>
      <w:r w:rsidRPr="00F822E4">
        <w:rPr>
          <w:rFonts w:eastAsia="Times New Roman"/>
          <w:noProof/>
          <w:color w:val="auto"/>
          <w:sz w:val="22"/>
          <w:szCs w:val="22"/>
          <w:lang w:val="en-US" w:eastAsia="en-US" w:bidi="x-none"/>
        </w:rPr>
        <w:t xml:space="preserve"> Science, 2004. </w:t>
      </w:r>
      <w:r w:rsidRPr="00F822E4">
        <w:rPr>
          <w:rFonts w:eastAsia="Times New Roman"/>
          <w:b/>
          <w:noProof/>
          <w:color w:val="auto"/>
          <w:sz w:val="22"/>
          <w:szCs w:val="22"/>
          <w:lang w:val="en-US" w:eastAsia="en-US" w:bidi="x-none"/>
        </w:rPr>
        <w:t>306</w:t>
      </w:r>
      <w:r w:rsidRPr="00F822E4">
        <w:rPr>
          <w:rFonts w:eastAsia="Times New Roman"/>
          <w:noProof/>
          <w:color w:val="auto"/>
          <w:sz w:val="22"/>
          <w:szCs w:val="22"/>
          <w:lang w:val="en-US" w:eastAsia="en-US" w:bidi="x-none"/>
        </w:rPr>
        <w:t>(5701): p. 1555-1558.</w:t>
      </w:r>
      <w:bookmarkEnd w:id="17"/>
    </w:p>
    <w:p w:rsidR="00693DB7" w:rsidRPr="00F822E4" w:rsidRDefault="00693DB7" w:rsidP="00693DB7">
      <w:pPr>
        <w:spacing w:after="0"/>
        <w:ind w:left="720" w:hanging="720"/>
        <w:rPr>
          <w:rFonts w:eastAsia="Times New Roman"/>
          <w:noProof/>
          <w:color w:val="auto"/>
          <w:sz w:val="22"/>
          <w:szCs w:val="22"/>
          <w:lang w:val="en-US" w:eastAsia="en-US" w:bidi="x-none"/>
        </w:rPr>
      </w:pPr>
      <w:bookmarkStart w:id="18" w:name="_ENREF_18"/>
      <w:r w:rsidRPr="00F822E4">
        <w:rPr>
          <w:rFonts w:eastAsia="Times New Roman"/>
          <w:noProof/>
          <w:color w:val="auto"/>
          <w:sz w:val="22"/>
          <w:szCs w:val="22"/>
          <w:lang w:val="en-US" w:eastAsia="en-US" w:bidi="x-none"/>
        </w:rPr>
        <w:t>18.</w:t>
      </w:r>
      <w:r w:rsidRPr="00F822E4">
        <w:rPr>
          <w:rFonts w:eastAsia="Times New Roman"/>
          <w:noProof/>
          <w:color w:val="auto"/>
          <w:sz w:val="22"/>
          <w:szCs w:val="22"/>
          <w:lang w:val="en-US" w:eastAsia="en-US" w:bidi="x-none"/>
        </w:rPr>
        <w:tab/>
        <w:t xml:space="preserve">Searls, D.B., </w:t>
      </w:r>
      <w:r w:rsidRPr="00F822E4">
        <w:rPr>
          <w:rFonts w:eastAsia="Times New Roman"/>
          <w:i/>
          <w:noProof/>
          <w:color w:val="auto"/>
          <w:sz w:val="22"/>
          <w:szCs w:val="22"/>
          <w:lang w:val="en-US" w:eastAsia="en-US" w:bidi="x-none"/>
        </w:rPr>
        <w:t>The language of genes.</w:t>
      </w:r>
      <w:r w:rsidRPr="00F822E4">
        <w:rPr>
          <w:rFonts w:eastAsia="Times New Roman"/>
          <w:noProof/>
          <w:color w:val="auto"/>
          <w:sz w:val="22"/>
          <w:szCs w:val="22"/>
          <w:lang w:val="en-US" w:eastAsia="en-US" w:bidi="x-none"/>
        </w:rPr>
        <w:t xml:space="preserve"> Nature, 2002. </w:t>
      </w:r>
      <w:r w:rsidRPr="00F822E4">
        <w:rPr>
          <w:rFonts w:eastAsia="Times New Roman"/>
          <w:b/>
          <w:noProof/>
          <w:color w:val="auto"/>
          <w:sz w:val="22"/>
          <w:szCs w:val="22"/>
          <w:lang w:val="en-US" w:eastAsia="en-US" w:bidi="x-none"/>
        </w:rPr>
        <w:t>420</w:t>
      </w:r>
      <w:r w:rsidRPr="00F822E4">
        <w:rPr>
          <w:rFonts w:eastAsia="Times New Roman"/>
          <w:noProof/>
          <w:color w:val="auto"/>
          <w:sz w:val="22"/>
          <w:szCs w:val="22"/>
          <w:lang w:val="en-US" w:eastAsia="en-US" w:bidi="x-none"/>
        </w:rPr>
        <w:t>(6912): p. 211-217.</w:t>
      </w:r>
      <w:bookmarkEnd w:id="18"/>
    </w:p>
    <w:p w:rsidR="00693DB7" w:rsidRPr="00F822E4" w:rsidRDefault="00693DB7" w:rsidP="00693DB7">
      <w:pPr>
        <w:spacing w:after="0"/>
        <w:ind w:left="720" w:hanging="720"/>
        <w:rPr>
          <w:rFonts w:eastAsia="Times New Roman"/>
          <w:noProof/>
          <w:color w:val="auto"/>
          <w:sz w:val="22"/>
          <w:szCs w:val="22"/>
          <w:lang w:val="en-US" w:eastAsia="en-US" w:bidi="x-none"/>
        </w:rPr>
      </w:pPr>
      <w:bookmarkStart w:id="19" w:name="_ENREF_19"/>
      <w:r w:rsidRPr="00F822E4">
        <w:rPr>
          <w:rFonts w:eastAsia="Times New Roman"/>
          <w:noProof/>
          <w:color w:val="auto"/>
          <w:sz w:val="22"/>
          <w:szCs w:val="22"/>
          <w:lang w:val="en-US" w:eastAsia="en-US" w:bidi="x-none"/>
        </w:rPr>
        <w:t>19.</w:t>
      </w:r>
      <w:r w:rsidRPr="00F822E4">
        <w:rPr>
          <w:rFonts w:eastAsia="Times New Roman"/>
          <w:noProof/>
          <w:color w:val="auto"/>
          <w:sz w:val="22"/>
          <w:szCs w:val="22"/>
          <w:lang w:val="en-US" w:eastAsia="en-US" w:bidi="x-none"/>
        </w:rPr>
        <w:tab/>
        <w:t xml:space="preserve">Oehrle, R.T., E.W. Bach, and D. Wheeler, </w:t>
      </w:r>
      <w:r w:rsidRPr="00F822E4">
        <w:rPr>
          <w:rFonts w:eastAsia="Times New Roman"/>
          <w:i/>
          <w:noProof/>
          <w:color w:val="auto"/>
          <w:sz w:val="22"/>
          <w:szCs w:val="22"/>
          <w:lang w:val="en-US" w:eastAsia="en-US" w:bidi="x-none"/>
        </w:rPr>
        <w:t>Categorial grammars and natural language studies</w:t>
      </w:r>
      <w:r w:rsidRPr="00F822E4">
        <w:rPr>
          <w:rFonts w:eastAsia="Times New Roman"/>
          <w:noProof/>
          <w:color w:val="auto"/>
          <w:sz w:val="22"/>
          <w:szCs w:val="22"/>
          <w:lang w:val="en-US" w:eastAsia="en-US" w:bidi="x-none"/>
        </w:rPr>
        <w:t>. 1988.</w:t>
      </w:r>
      <w:bookmarkEnd w:id="19"/>
    </w:p>
    <w:p w:rsidR="00693DB7" w:rsidRPr="00F822E4" w:rsidRDefault="00693DB7" w:rsidP="00693DB7">
      <w:pPr>
        <w:spacing w:after="0"/>
        <w:ind w:left="720" w:hanging="720"/>
        <w:rPr>
          <w:rFonts w:eastAsia="Times New Roman"/>
          <w:noProof/>
          <w:color w:val="auto"/>
          <w:sz w:val="22"/>
          <w:szCs w:val="22"/>
          <w:lang w:val="en-US" w:eastAsia="en-US" w:bidi="x-none"/>
        </w:rPr>
      </w:pPr>
      <w:bookmarkStart w:id="20" w:name="_ENREF_20"/>
      <w:r w:rsidRPr="00F822E4">
        <w:rPr>
          <w:rFonts w:eastAsia="Times New Roman"/>
          <w:noProof/>
          <w:color w:val="auto"/>
          <w:sz w:val="22"/>
          <w:szCs w:val="22"/>
          <w:lang w:val="en-US" w:eastAsia="en-US" w:bidi="x-none"/>
        </w:rPr>
        <w:t>20.</w:t>
      </w:r>
      <w:r w:rsidRPr="00F822E4">
        <w:rPr>
          <w:rFonts w:eastAsia="Times New Roman"/>
          <w:noProof/>
          <w:color w:val="auto"/>
          <w:sz w:val="22"/>
          <w:szCs w:val="22"/>
          <w:lang w:val="en-US" w:eastAsia="en-US" w:bidi="x-none"/>
        </w:rPr>
        <w:tab/>
        <w:t xml:space="preserve">Moortgat, M., </w:t>
      </w:r>
      <w:r w:rsidRPr="00F822E4">
        <w:rPr>
          <w:rFonts w:eastAsia="Times New Roman"/>
          <w:i/>
          <w:noProof/>
          <w:color w:val="auto"/>
          <w:sz w:val="22"/>
          <w:szCs w:val="22"/>
          <w:lang w:val="en-US" w:eastAsia="en-US" w:bidi="x-none"/>
        </w:rPr>
        <w:t>Categorial investigations: logical and linguistic aspects of the Lambek Calculus</w:t>
      </w:r>
      <w:r w:rsidRPr="00F822E4">
        <w:rPr>
          <w:rFonts w:eastAsia="Times New Roman"/>
          <w:noProof/>
          <w:color w:val="auto"/>
          <w:sz w:val="22"/>
          <w:szCs w:val="22"/>
          <w:lang w:val="en-US" w:eastAsia="en-US" w:bidi="x-none"/>
        </w:rPr>
        <w:t>. 1988, Providence RI: Foris Publications.</w:t>
      </w:r>
      <w:bookmarkEnd w:id="20"/>
    </w:p>
    <w:p w:rsidR="00693DB7" w:rsidRPr="00F822E4" w:rsidRDefault="00693DB7" w:rsidP="00693DB7">
      <w:pPr>
        <w:spacing w:after="0"/>
        <w:ind w:left="720" w:hanging="720"/>
        <w:rPr>
          <w:rFonts w:eastAsia="Times New Roman"/>
          <w:noProof/>
          <w:color w:val="auto"/>
          <w:sz w:val="22"/>
          <w:szCs w:val="22"/>
          <w:lang w:val="en-US" w:eastAsia="en-US" w:bidi="x-none"/>
        </w:rPr>
      </w:pPr>
      <w:bookmarkStart w:id="21" w:name="_ENREF_21"/>
      <w:r w:rsidRPr="00F822E4">
        <w:rPr>
          <w:rFonts w:eastAsia="Times New Roman"/>
          <w:noProof/>
          <w:color w:val="auto"/>
          <w:sz w:val="22"/>
          <w:szCs w:val="22"/>
          <w:lang w:val="en-US" w:eastAsia="en-US" w:bidi="x-none"/>
        </w:rPr>
        <w:t>21.</w:t>
      </w:r>
      <w:r w:rsidRPr="00F822E4">
        <w:rPr>
          <w:rFonts w:eastAsia="Times New Roman"/>
          <w:noProof/>
          <w:color w:val="auto"/>
          <w:sz w:val="22"/>
          <w:szCs w:val="22"/>
          <w:lang w:val="en-US" w:eastAsia="en-US" w:bidi="x-none"/>
        </w:rPr>
        <w:tab/>
        <w:t xml:space="preserve">Barr, M. and C. Wells, </w:t>
      </w:r>
      <w:r w:rsidRPr="00F822E4">
        <w:rPr>
          <w:rFonts w:eastAsia="Times New Roman"/>
          <w:i/>
          <w:noProof/>
          <w:color w:val="auto"/>
          <w:sz w:val="22"/>
          <w:szCs w:val="22"/>
          <w:lang w:val="en-US" w:eastAsia="en-US" w:bidi="x-none"/>
        </w:rPr>
        <w:t>Category theory for computing science</w:t>
      </w:r>
      <w:r w:rsidRPr="00F822E4">
        <w:rPr>
          <w:rFonts w:eastAsia="Times New Roman"/>
          <w:noProof/>
          <w:color w:val="auto"/>
          <w:sz w:val="22"/>
          <w:szCs w:val="22"/>
          <w:lang w:val="en-US" w:eastAsia="en-US" w:bidi="x-none"/>
        </w:rPr>
        <w:t>. 1995: Prentice Hall.</w:t>
      </w:r>
      <w:bookmarkEnd w:id="21"/>
    </w:p>
    <w:p w:rsidR="00693DB7" w:rsidRPr="00F822E4" w:rsidRDefault="00693DB7" w:rsidP="00693DB7">
      <w:pPr>
        <w:spacing w:after="0"/>
        <w:ind w:left="720" w:hanging="720"/>
        <w:rPr>
          <w:rFonts w:eastAsia="Times New Roman"/>
          <w:noProof/>
          <w:color w:val="auto"/>
          <w:sz w:val="22"/>
          <w:szCs w:val="22"/>
          <w:lang w:val="en-US" w:eastAsia="en-US" w:bidi="x-none"/>
        </w:rPr>
      </w:pPr>
      <w:bookmarkStart w:id="22" w:name="_ENREF_22"/>
      <w:r w:rsidRPr="00F822E4">
        <w:rPr>
          <w:rFonts w:eastAsia="Times New Roman"/>
          <w:noProof/>
          <w:color w:val="auto"/>
          <w:sz w:val="22"/>
          <w:szCs w:val="22"/>
          <w:lang w:val="en-US" w:eastAsia="en-US" w:bidi="x-none"/>
        </w:rPr>
        <w:t>22.</w:t>
      </w:r>
      <w:r w:rsidRPr="00F822E4">
        <w:rPr>
          <w:rFonts w:eastAsia="Times New Roman"/>
          <w:noProof/>
          <w:color w:val="auto"/>
          <w:sz w:val="22"/>
          <w:szCs w:val="22"/>
          <w:lang w:val="en-US" w:eastAsia="en-US" w:bidi="x-none"/>
        </w:rPr>
        <w:tab/>
        <w:t xml:space="preserve">Pierce, B.C., </w:t>
      </w:r>
      <w:r w:rsidRPr="00F822E4">
        <w:rPr>
          <w:rFonts w:eastAsia="Times New Roman"/>
          <w:i/>
          <w:noProof/>
          <w:color w:val="auto"/>
          <w:sz w:val="22"/>
          <w:szCs w:val="22"/>
          <w:lang w:val="en-US" w:eastAsia="en-US" w:bidi="x-none"/>
        </w:rPr>
        <w:t>Basic category theory for computer scientists</w:t>
      </w:r>
      <w:r w:rsidRPr="00F822E4">
        <w:rPr>
          <w:rFonts w:eastAsia="Times New Roman"/>
          <w:noProof/>
          <w:color w:val="auto"/>
          <w:sz w:val="22"/>
          <w:szCs w:val="22"/>
          <w:lang w:val="en-US" w:eastAsia="en-US" w:bidi="x-none"/>
        </w:rPr>
        <w:t>. 1996, Cambridge, MA: MIT Press.</w:t>
      </w:r>
      <w:bookmarkEnd w:id="22"/>
    </w:p>
    <w:p w:rsidR="00693DB7" w:rsidRPr="00F822E4" w:rsidRDefault="00693DB7" w:rsidP="00693DB7">
      <w:pPr>
        <w:spacing w:after="0"/>
        <w:ind w:left="720" w:hanging="720"/>
        <w:rPr>
          <w:rFonts w:eastAsia="Times New Roman"/>
          <w:noProof/>
          <w:color w:val="auto"/>
          <w:sz w:val="22"/>
          <w:szCs w:val="22"/>
          <w:lang w:val="en-US" w:eastAsia="en-US" w:bidi="x-none"/>
        </w:rPr>
      </w:pPr>
      <w:bookmarkStart w:id="23" w:name="_ENREF_23"/>
      <w:r w:rsidRPr="00F822E4">
        <w:rPr>
          <w:rFonts w:eastAsia="Times New Roman"/>
          <w:noProof/>
          <w:color w:val="auto"/>
          <w:sz w:val="22"/>
          <w:szCs w:val="22"/>
          <w:lang w:val="en-US" w:eastAsia="en-US" w:bidi="x-none"/>
        </w:rPr>
        <w:t>23.</w:t>
      </w:r>
      <w:r w:rsidRPr="00F822E4">
        <w:rPr>
          <w:rFonts w:eastAsia="Times New Roman"/>
          <w:noProof/>
          <w:color w:val="auto"/>
          <w:sz w:val="22"/>
          <w:szCs w:val="22"/>
          <w:lang w:val="en-US" w:eastAsia="en-US" w:bidi="x-none"/>
        </w:rPr>
        <w:tab/>
        <w:t xml:space="preserve">Moggi, E., </w:t>
      </w:r>
      <w:r w:rsidRPr="00F822E4">
        <w:rPr>
          <w:rFonts w:eastAsia="Times New Roman"/>
          <w:i/>
          <w:noProof/>
          <w:color w:val="auto"/>
          <w:sz w:val="22"/>
          <w:szCs w:val="22"/>
          <w:lang w:val="en-US" w:eastAsia="en-US" w:bidi="x-none"/>
        </w:rPr>
        <w:t>A category-theoretic account of program modules</w:t>
      </w:r>
      <w:r w:rsidRPr="00F822E4">
        <w:rPr>
          <w:rFonts w:eastAsia="Times New Roman"/>
          <w:noProof/>
          <w:color w:val="auto"/>
          <w:sz w:val="22"/>
          <w:szCs w:val="22"/>
          <w:lang w:val="en-US" w:eastAsia="en-US" w:bidi="x-none"/>
        </w:rPr>
        <w:t xml:space="preserve">, in </w:t>
      </w:r>
      <w:r w:rsidRPr="00F822E4">
        <w:rPr>
          <w:rFonts w:eastAsia="Times New Roman"/>
          <w:i/>
          <w:noProof/>
          <w:color w:val="auto"/>
          <w:sz w:val="22"/>
          <w:szCs w:val="22"/>
          <w:lang w:val="en-US" w:eastAsia="en-US" w:bidi="x-none"/>
        </w:rPr>
        <w:t>Proceedings of Category theory and Computer Science</w:t>
      </w:r>
      <w:r w:rsidRPr="00F822E4">
        <w:rPr>
          <w:rFonts w:eastAsia="Times New Roman"/>
          <w:noProof/>
          <w:color w:val="auto"/>
          <w:sz w:val="22"/>
          <w:szCs w:val="22"/>
          <w:lang w:val="en-US" w:eastAsia="en-US" w:bidi="x-none"/>
        </w:rPr>
        <w:t>. 1989, Springer-Verlag: London, UK.</w:t>
      </w:r>
      <w:bookmarkEnd w:id="23"/>
    </w:p>
    <w:p w:rsidR="00693DB7" w:rsidRPr="00F822E4" w:rsidRDefault="00693DB7" w:rsidP="00693DB7">
      <w:pPr>
        <w:spacing w:after="0"/>
        <w:ind w:left="720" w:hanging="720"/>
        <w:rPr>
          <w:rFonts w:eastAsia="Times New Roman"/>
          <w:noProof/>
          <w:color w:val="auto"/>
          <w:sz w:val="22"/>
          <w:szCs w:val="22"/>
          <w:lang w:val="en-US" w:eastAsia="en-US" w:bidi="x-none"/>
        </w:rPr>
      </w:pPr>
      <w:bookmarkStart w:id="24" w:name="_ENREF_24"/>
      <w:r w:rsidRPr="00F822E4">
        <w:rPr>
          <w:rFonts w:eastAsia="Times New Roman"/>
          <w:noProof/>
          <w:color w:val="auto"/>
          <w:sz w:val="22"/>
          <w:szCs w:val="22"/>
          <w:lang w:val="en-US" w:eastAsia="en-US" w:bidi="x-none"/>
        </w:rPr>
        <w:t>24.</w:t>
      </w:r>
      <w:r w:rsidRPr="00F822E4">
        <w:rPr>
          <w:rFonts w:eastAsia="Times New Roman"/>
          <w:noProof/>
          <w:color w:val="auto"/>
          <w:sz w:val="22"/>
          <w:szCs w:val="22"/>
          <w:lang w:val="en-US" w:eastAsia="en-US" w:bidi="x-none"/>
        </w:rPr>
        <w:tab/>
        <w:t xml:space="preserve">Wadler, P., </w:t>
      </w:r>
      <w:r w:rsidRPr="00F822E4">
        <w:rPr>
          <w:rFonts w:eastAsia="Times New Roman"/>
          <w:i/>
          <w:noProof/>
          <w:color w:val="auto"/>
          <w:sz w:val="22"/>
          <w:szCs w:val="22"/>
          <w:lang w:val="en-US" w:eastAsia="en-US" w:bidi="x-none"/>
        </w:rPr>
        <w:t>Monads for functional programming.</w:t>
      </w:r>
      <w:r w:rsidRPr="00F822E4">
        <w:rPr>
          <w:rFonts w:eastAsia="Times New Roman"/>
          <w:noProof/>
          <w:color w:val="auto"/>
          <w:sz w:val="22"/>
          <w:szCs w:val="22"/>
          <w:lang w:val="en-US" w:eastAsia="en-US" w:bidi="x-none"/>
        </w:rPr>
        <w:t xml:space="preserve"> Mathematical Structures in Computer Science 1992. </w:t>
      </w:r>
      <w:r w:rsidRPr="00F822E4">
        <w:rPr>
          <w:rFonts w:eastAsia="Times New Roman"/>
          <w:b/>
          <w:noProof/>
          <w:color w:val="auto"/>
          <w:sz w:val="22"/>
          <w:szCs w:val="22"/>
          <w:lang w:val="en-US" w:eastAsia="en-US" w:bidi="x-none"/>
        </w:rPr>
        <w:t>2</w:t>
      </w:r>
      <w:r w:rsidRPr="00F822E4">
        <w:rPr>
          <w:rFonts w:eastAsia="Times New Roman"/>
          <w:noProof/>
          <w:color w:val="auto"/>
          <w:sz w:val="22"/>
          <w:szCs w:val="22"/>
          <w:lang w:val="en-US" w:eastAsia="en-US" w:bidi="x-none"/>
        </w:rPr>
        <w:t>: p. 461-493.</w:t>
      </w:r>
      <w:bookmarkEnd w:id="24"/>
    </w:p>
    <w:p w:rsidR="00693DB7" w:rsidRPr="00F822E4" w:rsidRDefault="00693DB7" w:rsidP="00693DB7">
      <w:pPr>
        <w:spacing w:after="0"/>
        <w:ind w:left="720" w:hanging="720"/>
        <w:rPr>
          <w:rFonts w:eastAsia="Times New Roman"/>
          <w:noProof/>
          <w:color w:val="auto"/>
          <w:sz w:val="22"/>
          <w:szCs w:val="22"/>
          <w:lang w:val="en-US" w:eastAsia="en-US" w:bidi="x-none"/>
        </w:rPr>
      </w:pPr>
      <w:bookmarkStart w:id="25" w:name="_ENREF_25"/>
      <w:r w:rsidRPr="00F822E4">
        <w:rPr>
          <w:rFonts w:eastAsia="Times New Roman"/>
          <w:noProof/>
          <w:color w:val="auto"/>
          <w:sz w:val="22"/>
          <w:szCs w:val="22"/>
          <w:lang w:val="en-US" w:eastAsia="en-US" w:bidi="x-none"/>
        </w:rPr>
        <w:t>25.</w:t>
      </w:r>
      <w:r w:rsidRPr="00F822E4">
        <w:rPr>
          <w:rFonts w:eastAsia="Times New Roman"/>
          <w:noProof/>
          <w:color w:val="auto"/>
          <w:sz w:val="22"/>
          <w:szCs w:val="22"/>
          <w:lang w:val="en-US" w:eastAsia="en-US" w:bidi="x-none"/>
        </w:rPr>
        <w:tab/>
        <w:t xml:space="preserve">Lane, S.E.a.S.M., </w:t>
      </w:r>
      <w:r w:rsidRPr="00F822E4">
        <w:rPr>
          <w:rFonts w:eastAsia="Times New Roman"/>
          <w:i/>
          <w:noProof/>
          <w:color w:val="auto"/>
          <w:sz w:val="22"/>
          <w:szCs w:val="22"/>
          <w:lang w:val="en-US" w:eastAsia="en-US" w:bidi="x-none"/>
        </w:rPr>
        <w:t>General theory of natural equivalences.</w:t>
      </w:r>
      <w:r w:rsidRPr="00F822E4">
        <w:rPr>
          <w:rFonts w:eastAsia="Times New Roman"/>
          <w:noProof/>
          <w:color w:val="auto"/>
          <w:sz w:val="22"/>
          <w:szCs w:val="22"/>
          <w:lang w:val="en-US" w:eastAsia="en-US" w:bidi="x-none"/>
        </w:rPr>
        <w:t xml:space="preserve"> Transactions of the American Mathematical Society, 1945. </w:t>
      </w:r>
      <w:r w:rsidRPr="00F822E4">
        <w:rPr>
          <w:rFonts w:eastAsia="Times New Roman"/>
          <w:b/>
          <w:noProof/>
          <w:color w:val="auto"/>
          <w:sz w:val="22"/>
          <w:szCs w:val="22"/>
          <w:lang w:val="en-US" w:eastAsia="en-US" w:bidi="x-none"/>
        </w:rPr>
        <w:t xml:space="preserve">58 </w:t>
      </w:r>
      <w:r w:rsidRPr="00F822E4">
        <w:rPr>
          <w:rFonts w:eastAsia="Times New Roman"/>
          <w:noProof/>
          <w:color w:val="auto"/>
          <w:sz w:val="22"/>
          <w:szCs w:val="22"/>
          <w:lang w:val="en-US" w:eastAsia="en-US" w:bidi="x-none"/>
        </w:rPr>
        <w:t>p. 231-294.</w:t>
      </w:r>
      <w:bookmarkEnd w:id="25"/>
    </w:p>
    <w:p w:rsidR="00693DB7" w:rsidRPr="00F822E4" w:rsidRDefault="00693DB7" w:rsidP="00693DB7">
      <w:pPr>
        <w:spacing w:after="0"/>
        <w:ind w:left="720" w:hanging="720"/>
        <w:rPr>
          <w:rFonts w:eastAsia="Times New Roman"/>
          <w:noProof/>
          <w:color w:val="auto"/>
          <w:sz w:val="22"/>
          <w:szCs w:val="22"/>
          <w:lang w:val="en-US" w:eastAsia="en-US" w:bidi="x-none"/>
        </w:rPr>
      </w:pPr>
      <w:bookmarkStart w:id="26" w:name="_ENREF_26"/>
      <w:r w:rsidRPr="00F822E4">
        <w:rPr>
          <w:rFonts w:eastAsia="Times New Roman"/>
          <w:noProof/>
          <w:color w:val="auto"/>
          <w:sz w:val="22"/>
          <w:szCs w:val="22"/>
          <w:lang w:val="en-US" w:eastAsia="en-US" w:bidi="x-none"/>
        </w:rPr>
        <w:t>26.</w:t>
      </w:r>
      <w:r w:rsidRPr="00F822E4">
        <w:rPr>
          <w:rFonts w:eastAsia="Times New Roman"/>
          <w:noProof/>
          <w:color w:val="auto"/>
          <w:sz w:val="22"/>
          <w:szCs w:val="22"/>
          <w:lang w:val="en-US" w:eastAsia="en-US" w:bidi="x-none"/>
        </w:rPr>
        <w:tab/>
        <w:t xml:space="preserve">Lawvere, F.W., ed. </w:t>
      </w:r>
      <w:r w:rsidRPr="00F822E4">
        <w:rPr>
          <w:rFonts w:eastAsia="Times New Roman"/>
          <w:i/>
          <w:noProof/>
          <w:color w:val="auto"/>
          <w:sz w:val="22"/>
          <w:szCs w:val="22"/>
          <w:lang w:val="en-US" w:eastAsia="en-US" w:bidi="x-none"/>
        </w:rPr>
        <w:t>The category of categories as a foundation for mathematics</w:t>
      </w:r>
      <w:r w:rsidRPr="00F822E4">
        <w:rPr>
          <w:rFonts w:eastAsia="Times New Roman"/>
          <w:noProof/>
          <w:color w:val="auto"/>
          <w:sz w:val="22"/>
          <w:szCs w:val="22"/>
          <w:lang w:val="en-US" w:eastAsia="en-US" w:bidi="x-none"/>
        </w:rPr>
        <w:t>. Proceedings of the Conference on Categorical Algebra, ed. S. Eilenberg, et al. 1965, Springer-Verlag New York.</w:t>
      </w:r>
      <w:bookmarkEnd w:id="26"/>
    </w:p>
    <w:p w:rsidR="00693DB7" w:rsidRPr="00F822E4" w:rsidRDefault="00693DB7" w:rsidP="00693DB7">
      <w:pPr>
        <w:spacing w:after="0"/>
        <w:ind w:left="720" w:hanging="720"/>
        <w:rPr>
          <w:rFonts w:eastAsia="Times New Roman"/>
          <w:noProof/>
          <w:color w:val="auto"/>
          <w:sz w:val="22"/>
          <w:szCs w:val="22"/>
          <w:lang w:val="en-US" w:eastAsia="en-US" w:bidi="x-none"/>
        </w:rPr>
      </w:pPr>
      <w:bookmarkStart w:id="27" w:name="_ENREF_27"/>
      <w:r w:rsidRPr="00F822E4">
        <w:rPr>
          <w:rFonts w:eastAsia="Times New Roman"/>
          <w:noProof/>
          <w:color w:val="auto"/>
          <w:sz w:val="22"/>
          <w:szCs w:val="22"/>
          <w:lang w:val="en-US" w:eastAsia="en-US" w:bidi="x-none"/>
        </w:rPr>
        <w:t>27.</w:t>
      </w:r>
      <w:r w:rsidRPr="00F822E4">
        <w:rPr>
          <w:rFonts w:eastAsia="Times New Roman"/>
          <w:noProof/>
          <w:color w:val="auto"/>
          <w:sz w:val="22"/>
          <w:szCs w:val="22"/>
          <w:lang w:val="en-US" w:eastAsia="en-US" w:bidi="x-none"/>
        </w:rPr>
        <w:tab/>
        <w:t xml:space="preserve">Lane, S.M., </w:t>
      </w:r>
      <w:r w:rsidRPr="00F822E4">
        <w:rPr>
          <w:rFonts w:eastAsia="Times New Roman"/>
          <w:i/>
          <w:noProof/>
          <w:color w:val="auto"/>
          <w:sz w:val="22"/>
          <w:szCs w:val="22"/>
          <w:lang w:val="en-US" w:eastAsia="en-US" w:bidi="x-none"/>
        </w:rPr>
        <w:t>Categories for the working mathematician</w:t>
      </w:r>
      <w:r w:rsidRPr="00F822E4">
        <w:rPr>
          <w:rFonts w:eastAsia="Times New Roman"/>
          <w:noProof/>
          <w:color w:val="auto"/>
          <w:sz w:val="22"/>
          <w:szCs w:val="22"/>
          <w:lang w:val="en-US" w:eastAsia="en-US" w:bidi="x-none"/>
        </w:rPr>
        <w:t>. 2nd ed. 1998, New York: Springer-Verlag.</w:t>
      </w:r>
      <w:bookmarkEnd w:id="27"/>
    </w:p>
    <w:p w:rsidR="00693DB7" w:rsidRPr="00F822E4" w:rsidRDefault="00693DB7" w:rsidP="00693DB7">
      <w:pPr>
        <w:spacing w:after="0"/>
        <w:ind w:left="720" w:hanging="720"/>
        <w:rPr>
          <w:rFonts w:eastAsia="Times New Roman"/>
          <w:noProof/>
          <w:color w:val="auto"/>
          <w:sz w:val="22"/>
          <w:szCs w:val="22"/>
          <w:lang w:val="en-US" w:eastAsia="en-US" w:bidi="x-none"/>
        </w:rPr>
      </w:pPr>
      <w:bookmarkStart w:id="28" w:name="_ENREF_28"/>
      <w:r w:rsidRPr="00F822E4">
        <w:rPr>
          <w:rFonts w:eastAsia="Times New Roman"/>
          <w:noProof/>
          <w:color w:val="auto"/>
          <w:sz w:val="22"/>
          <w:szCs w:val="22"/>
          <w:lang w:val="en-US" w:eastAsia="en-US" w:bidi="x-none"/>
        </w:rPr>
        <w:t>28.</w:t>
      </w:r>
      <w:r w:rsidRPr="00F822E4">
        <w:rPr>
          <w:rFonts w:eastAsia="Times New Roman"/>
          <w:noProof/>
          <w:color w:val="auto"/>
          <w:sz w:val="22"/>
          <w:szCs w:val="22"/>
          <w:lang w:val="en-US" w:eastAsia="en-US" w:bidi="x-none"/>
        </w:rPr>
        <w:tab/>
        <w:t xml:space="preserve">Lawvere, F.W. and S.H. Schanuel, </w:t>
      </w:r>
      <w:r w:rsidRPr="00F822E4">
        <w:rPr>
          <w:rFonts w:eastAsia="Times New Roman"/>
          <w:i/>
          <w:noProof/>
          <w:color w:val="auto"/>
          <w:sz w:val="22"/>
          <w:szCs w:val="22"/>
          <w:lang w:val="en-US" w:eastAsia="en-US" w:bidi="x-none"/>
        </w:rPr>
        <w:t>Conceptual mathematics. A first introduction to categories</w:t>
      </w:r>
      <w:r w:rsidRPr="00F822E4">
        <w:rPr>
          <w:rFonts w:eastAsia="Times New Roman"/>
          <w:noProof/>
          <w:color w:val="auto"/>
          <w:sz w:val="22"/>
          <w:szCs w:val="22"/>
          <w:lang w:val="en-US" w:eastAsia="en-US" w:bidi="x-none"/>
        </w:rPr>
        <w:t>. 2009, Cambridge Cambridge University Press.</w:t>
      </w:r>
      <w:bookmarkEnd w:id="28"/>
    </w:p>
    <w:p w:rsidR="00693DB7" w:rsidRPr="00F822E4" w:rsidRDefault="00693DB7" w:rsidP="00693DB7">
      <w:pPr>
        <w:spacing w:after="0"/>
        <w:ind w:left="720" w:hanging="720"/>
        <w:rPr>
          <w:rFonts w:eastAsia="Times New Roman"/>
          <w:noProof/>
          <w:color w:val="auto"/>
          <w:sz w:val="22"/>
          <w:szCs w:val="22"/>
          <w:lang w:val="en-US" w:eastAsia="en-US" w:bidi="x-none"/>
        </w:rPr>
      </w:pPr>
      <w:bookmarkStart w:id="29" w:name="_ENREF_29"/>
      <w:r w:rsidRPr="00F822E4">
        <w:rPr>
          <w:rFonts w:eastAsia="Times New Roman"/>
          <w:noProof/>
          <w:color w:val="auto"/>
          <w:sz w:val="22"/>
          <w:szCs w:val="22"/>
          <w:lang w:val="en-US" w:eastAsia="en-US" w:bidi="x-none"/>
        </w:rPr>
        <w:t>29.</w:t>
      </w:r>
      <w:r w:rsidRPr="00F822E4">
        <w:rPr>
          <w:rFonts w:eastAsia="Times New Roman"/>
          <w:noProof/>
          <w:color w:val="auto"/>
          <w:sz w:val="22"/>
          <w:szCs w:val="22"/>
          <w:lang w:val="en-US" w:eastAsia="en-US" w:bidi="x-none"/>
        </w:rPr>
        <w:tab/>
        <w:t xml:space="preserve">Awodey, S., </w:t>
      </w:r>
      <w:r w:rsidRPr="00F822E4">
        <w:rPr>
          <w:rFonts w:eastAsia="Times New Roman"/>
          <w:i/>
          <w:noProof/>
          <w:color w:val="auto"/>
          <w:sz w:val="22"/>
          <w:szCs w:val="22"/>
          <w:lang w:val="en-US" w:eastAsia="en-US" w:bidi="x-none"/>
        </w:rPr>
        <w:t>Category theory</w:t>
      </w:r>
      <w:r w:rsidRPr="00F822E4">
        <w:rPr>
          <w:rFonts w:eastAsia="Times New Roman"/>
          <w:noProof/>
          <w:color w:val="auto"/>
          <w:sz w:val="22"/>
          <w:szCs w:val="22"/>
          <w:lang w:val="en-US" w:eastAsia="en-US" w:bidi="x-none"/>
        </w:rPr>
        <w:t>. Oxford Logic Guides. 2010, Oxford Oxford University Press.</w:t>
      </w:r>
      <w:bookmarkEnd w:id="29"/>
    </w:p>
    <w:p w:rsidR="00693DB7" w:rsidRPr="00F822E4" w:rsidRDefault="00693DB7" w:rsidP="00693DB7">
      <w:pPr>
        <w:spacing w:after="0"/>
        <w:ind w:left="720" w:hanging="720"/>
        <w:rPr>
          <w:rFonts w:eastAsia="Times New Roman"/>
          <w:noProof/>
          <w:color w:val="auto"/>
          <w:sz w:val="22"/>
          <w:szCs w:val="22"/>
          <w:lang w:val="en-US" w:eastAsia="en-US" w:bidi="x-none"/>
        </w:rPr>
      </w:pPr>
      <w:bookmarkStart w:id="30" w:name="_ENREF_30"/>
      <w:r w:rsidRPr="00F822E4">
        <w:rPr>
          <w:rFonts w:eastAsia="Times New Roman"/>
          <w:noProof/>
          <w:color w:val="auto"/>
          <w:sz w:val="22"/>
          <w:szCs w:val="22"/>
          <w:lang w:val="en-US" w:eastAsia="en-US" w:bidi="x-none"/>
        </w:rPr>
        <w:t>30.</w:t>
      </w:r>
      <w:r w:rsidRPr="00F822E4">
        <w:rPr>
          <w:rFonts w:eastAsia="Times New Roman"/>
          <w:noProof/>
          <w:color w:val="auto"/>
          <w:sz w:val="22"/>
          <w:szCs w:val="22"/>
          <w:lang w:val="en-US" w:eastAsia="en-US" w:bidi="x-none"/>
        </w:rPr>
        <w:tab/>
        <w:t xml:space="preserve">Sica, G., ed. </w:t>
      </w:r>
      <w:r w:rsidRPr="00F822E4">
        <w:rPr>
          <w:rFonts w:eastAsia="Times New Roman"/>
          <w:i/>
          <w:noProof/>
          <w:color w:val="auto"/>
          <w:sz w:val="22"/>
          <w:szCs w:val="22"/>
          <w:lang w:val="en-US" w:eastAsia="en-US" w:bidi="x-none"/>
        </w:rPr>
        <w:t>What is category theory?</w:t>
      </w:r>
      <w:r w:rsidRPr="00F822E4">
        <w:rPr>
          <w:rFonts w:eastAsia="Times New Roman"/>
          <w:noProof/>
          <w:color w:val="auto"/>
          <w:sz w:val="22"/>
          <w:szCs w:val="22"/>
          <w:lang w:val="en-US" w:eastAsia="en-US" w:bidi="x-none"/>
        </w:rPr>
        <w:t xml:space="preserve"> 2006, Polimetrica S.A.S.: Monza, Italy.</w:t>
      </w:r>
      <w:bookmarkEnd w:id="30"/>
    </w:p>
    <w:p w:rsidR="00693DB7" w:rsidRPr="00F822E4" w:rsidRDefault="00693DB7" w:rsidP="00693DB7">
      <w:pPr>
        <w:spacing w:after="0"/>
        <w:ind w:left="720" w:hanging="720"/>
        <w:rPr>
          <w:rFonts w:eastAsia="Times New Roman"/>
          <w:noProof/>
          <w:color w:val="auto"/>
          <w:sz w:val="22"/>
          <w:szCs w:val="22"/>
          <w:lang w:val="en-US" w:eastAsia="en-US" w:bidi="x-none"/>
        </w:rPr>
      </w:pPr>
      <w:bookmarkStart w:id="31" w:name="_ENREF_31"/>
      <w:r w:rsidRPr="00F822E4">
        <w:rPr>
          <w:rFonts w:eastAsia="Times New Roman"/>
          <w:noProof/>
          <w:color w:val="auto"/>
          <w:sz w:val="22"/>
          <w:szCs w:val="22"/>
          <w:lang w:val="en-US" w:eastAsia="en-US" w:bidi="x-none"/>
        </w:rPr>
        <w:t>31.</w:t>
      </w:r>
      <w:r w:rsidRPr="00F822E4">
        <w:rPr>
          <w:rFonts w:eastAsia="Times New Roman"/>
          <w:noProof/>
          <w:color w:val="auto"/>
          <w:sz w:val="22"/>
          <w:szCs w:val="22"/>
          <w:lang w:val="en-US" w:eastAsia="en-US" w:bidi="x-none"/>
        </w:rPr>
        <w:tab/>
        <w:t xml:space="preserve">Brown, R. and T. Porter, </w:t>
      </w:r>
      <w:r w:rsidRPr="00F822E4">
        <w:rPr>
          <w:rFonts w:eastAsia="Times New Roman"/>
          <w:i/>
          <w:noProof/>
          <w:color w:val="auto"/>
          <w:sz w:val="22"/>
          <w:szCs w:val="22"/>
          <w:lang w:val="en-US" w:eastAsia="en-US" w:bidi="x-none"/>
        </w:rPr>
        <w:t xml:space="preserve">Category Theory: an abstract setting for analogy and comparison </w:t>
      </w:r>
      <w:r w:rsidRPr="00F822E4">
        <w:rPr>
          <w:rFonts w:eastAsia="Times New Roman"/>
          <w:noProof/>
          <w:color w:val="auto"/>
          <w:sz w:val="22"/>
          <w:szCs w:val="22"/>
          <w:lang w:val="en-US" w:eastAsia="en-US" w:bidi="x-none"/>
        </w:rPr>
        <w:t xml:space="preserve">in </w:t>
      </w:r>
      <w:r w:rsidRPr="00F822E4">
        <w:rPr>
          <w:rFonts w:eastAsia="Times New Roman"/>
          <w:i/>
          <w:noProof/>
          <w:color w:val="auto"/>
          <w:sz w:val="22"/>
          <w:szCs w:val="22"/>
          <w:lang w:val="en-US" w:eastAsia="en-US" w:bidi="x-none"/>
        </w:rPr>
        <w:t>What is category theory?</w:t>
      </w:r>
      <w:r w:rsidRPr="00F822E4">
        <w:rPr>
          <w:rFonts w:eastAsia="Times New Roman"/>
          <w:noProof/>
          <w:color w:val="auto"/>
          <w:sz w:val="22"/>
          <w:szCs w:val="22"/>
          <w:lang w:val="en-US" w:eastAsia="en-US" w:bidi="x-none"/>
        </w:rPr>
        <w:t>, G. Sica, Editor. 2006, Polimetrica S.A.S.: Monza, Italy.</w:t>
      </w:r>
      <w:bookmarkEnd w:id="31"/>
    </w:p>
    <w:p w:rsidR="00693DB7" w:rsidRPr="00F822E4" w:rsidRDefault="00693DB7" w:rsidP="00693DB7">
      <w:pPr>
        <w:spacing w:after="0"/>
        <w:ind w:left="720" w:hanging="720"/>
        <w:rPr>
          <w:rFonts w:eastAsia="Times New Roman"/>
          <w:noProof/>
          <w:color w:val="auto"/>
          <w:sz w:val="22"/>
          <w:szCs w:val="22"/>
          <w:lang w:val="en-US" w:eastAsia="en-US" w:bidi="x-none"/>
        </w:rPr>
      </w:pPr>
      <w:bookmarkStart w:id="32" w:name="_ENREF_32"/>
      <w:r w:rsidRPr="00F822E4">
        <w:rPr>
          <w:rFonts w:eastAsia="Times New Roman"/>
          <w:noProof/>
          <w:color w:val="auto"/>
          <w:sz w:val="22"/>
          <w:szCs w:val="22"/>
          <w:lang w:val="en-US" w:eastAsia="en-US" w:bidi="x-none"/>
        </w:rPr>
        <w:t>32.</w:t>
      </w:r>
      <w:r w:rsidRPr="00F822E4">
        <w:rPr>
          <w:rFonts w:eastAsia="Times New Roman"/>
          <w:noProof/>
          <w:color w:val="auto"/>
          <w:sz w:val="22"/>
          <w:szCs w:val="22"/>
          <w:lang w:val="en-US" w:eastAsia="en-US" w:bidi="x-none"/>
        </w:rPr>
        <w:tab/>
        <w:t xml:space="preserve">Spivak, D.I., </w:t>
      </w:r>
      <w:r w:rsidRPr="00F822E4">
        <w:rPr>
          <w:rFonts w:eastAsia="Times New Roman"/>
          <w:i/>
          <w:noProof/>
          <w:color w:val="auto"/>
          <w:sz w:val="22"/>
          <w:szCs w:val="22"/>
          <w:lang w:val="en-US" w:eastAsia="en-US" w:bidi="x-none"/>
        </w:rPr>
        <w:t>Ologs: a categorical framework for knowledge representation.</w:t>
      </w:r>
      <w:r w:rsidRPr="00F822E4">
        <w:rPr>
          <w:rFonts w:eastAsia="Times New Roman"/>
          <w:noProof/>
          <w:color w:val="auto"/>
          <w:sz w:val="22"/>
          <w:szCs w:val="22"/>
          <w:lang w:val="en-US" w:eastAsia="en-US" w:bidi="x-none"/>
        </w:rPr>
        <w:t xml:space="preserve"> </w:t>
      </w:r>
      <w:r w:rsidRPr="00F822E4">
        <w:rPr>
          <w:rFonts w:eastAsia="Times New Roman"/>
          <w:noProof/>
          <w:color w:val="auto"/>
          <w:sz w:val="22"/>
          <w:szCs w:val="22"/>
          <w:lang w:val="en-US" w:eastAsia="en-US" w:bidi="x-none"/>
        </w:rPr>
        <w:fldChar w:fldCharType="begin"/>
      </w:r>
      <w:r w:rsidRPr="00F822E4">
        <w:rPr>
          <w:rFonts w:eastAsia="Times New Roman"/>
          <w:noProof/>
          <w:color w:val="auto"/>
          <w:sz w:val="22"/>
          <w:szCs w:val="22"/>
          <w:lang w:val="en-US" w:eastAsia="en-US" w:bidi="x-none"/>
        </w:rPr>
        <w:instrText xml:space="preserve"> HYPERLINK "http://math.mit.edu/~dspivak/cs/ologs.pdf" </w:instrText>
      </w:r>
      <w:r w:rsidRPr="00F822E4">
        <w:rPr>
          <w:rFonts w:eastAsia="Times New Roman"/>
          <w:noProof/>
          <w:color w:val="auto"/>
          <w:sz w:val="22"/>
          <w:szCs w:val="22"/>
          <w:lang w:val="en-US" w:eastAsia="en-US" w:bidi="x-none"/>
        </w:rPr>
      </w:r>
      <w:r w:rsidRPr="00F822E4">
        <w:rPr>
          <w:rFonts w:eastAsia="Times New Roman"/>
          <w:noProof/>
          <w:color w:val="auto"/>
          <w:sz w:val="22"/>
          <w:szCs w:val="22"/>
          <w:lang w:val="en-US" w:eastAsia="en-US" w:bidi="x-none"/>
        </w:rPr>
        <w:fldChar w:fldCharType="separate"/>
      </w:r>
      <w:r w:rsidRPr="00F822E4">
        <w:rPr>
          <w:rStyle w:val="Hyperlink"/>
          <w:rFonts w:eastAsia="Times New Roman"/>
          <w:noProof/>
          <w:sz w:val="22"/>
          <w:szCs w:val="22"/>
          <w:lang w:val="en-US" w:eastAsia="en-US" w:bidi="x-none"/>
        </w:rPr>
        <w:t>http://math.mit.edu/~dspivak/cs/ologs.pdf</w:t>
      </w:r>
      <w:r w:rsidRPr="00F822E4">
        <w:rPr>
          <w:rFonts w:eastAsia="Times New Roman"/>
          <w:noProof/>
          <w:color w:val="auto"/>
          <w:sz w:val="22"/>
          <w:szCs w:val="22"/>
          <w:lang w:val="en-US" w:eastAsia="en-US" w:bidi="x-none"/>
        </w:rPr>
        <w:fldChar w:fldCharType="end"/>
      </w:r>
      <w:r w:rsidRPr="00F822E4">
        <w:rPr>
          <w:rFonts w:eastAsia="Times New Roman"/>
          <w:noProof/>
          <w:color w:val="auto"/>
          <w:sz w:val="22"/>
          <w:szCs w:val="22"/>
          <w:lang w:val="en-US" w:eastAsia="en-US" w:bidi="x-none"/>
        </w:rPr>
        <w:t>, 2011</w:t>
      </w:r>
      <w:bookmarkEnd w:id="32"/>
      <w:r w:rsidR="00E85B93" w:rsidRPr="00F822E4">
        <w:rPr>
          <w:rFonts w:eastAsia="Times New Roman"/>
          <w:noProof/>
          <w:color w:val="auto"/>
          <w:sz w:val="22"/>
          <w:szCs w:val="22"/>
          <w:lang w:val="en-US" w:eastAsia="en-US" w:bidi="x-none"/>
        </w:rPr>
        <w:t xml:space="preserve"> (in submission)</w:t>
      </w:r>
    </w:p>
    <w:p w:rsidR="00693DB7" w:rsidRPr="00F822E4" w:rsidRDefault="00693DB7" w:rsidP="00693DB7">
      <w:pPr>
        <w:spacing w:after="0"/>
        <w:ind w:left="720" w:hanging="720"/>
        <w:rPr>
          <w:rFonts w:eastAsia="Times New Roman"/>
          <w:noProof/>
          <w:color w:val="auto"/>
          <w:sz w:val="22"/>
          <w:szCs w:val="22"/>
          <w:lang w:val="en-US" w:eastAsia="en-US" w:bidi="x-none"/>
        </w:rPr>
      </w:pPr>
      <w:bookmarkStart w:id="33" w:name="_ENREF_33"/>
      <w:r w:rsidRPr="00F822E4">
        <w:rPr>
          <w:rFonts w:eastAsia="Times New Roman"/>
          <w:noProof/>
          <w:color w:val="auto"/>
          <w:sz w:val="22"/>
          <w:szCs w:val="22"/>
          <w:lang w:val="en-US" w:eastAsia="en-US" w:bidi="x-none"/>
        </w:rPr>
        <w:t>33.</w:t>
      </w:r>
      <w:r w:rsidRPr="00F822E4">
        <w:rPr>
          <w:rFonts w:eastAsia="Times New Roman"/>
          <w:noProof/>
          <w:color w:val="auto"/>
          <w:sz w:val="22"/>
          <w:szCs w:val="22"/>
          <w:lang w:val="en-US" w:eastAsia="en-US" w:bidi="x-none"/>
        </w:rPr>
        <w:tab/>
        <w:t xml:space="preserve">Ackbarow, T., X. Chen, S. Keten, and M.J. Buehler, </w:t>
      </w:r>
      <w:r w:rsidRPr="00F822E4">
        <w:rPr>
          <w:rFonts w:eastAsia="Times New Roman"/>
          <w:i/>
          <w:noProof/>
          <w:color w:val="auto"/>
          <w:sz w:val="22"/>
          <w:szCs w:val="22"/>
          <w:lang w:val="en-US" w:eastAsia="en-US" w:bidi="x-none"/>
        </w:rPr>
        <w:t>Hierarchies, multiple energy barriers and robustness govern the fracture mechanics of alpha-helical and beta-sheet protein domains.</w:t>
      </w:r>
      <w:r w:rsidRPr="00F822E4">
        <w:rPr>
          <w:rFonts w:eastAsia="Times New Roman"/>
          <w:noProof/>
          <w:color w:val="auto"/>
          <w:sz w:val="22"/>
          <w:szCs w:val="22"/>
          <w:lang w:val="en-US" w:eastAsia="en-US" w:bidi="x-none"/>
        </w:rPr>
        <w:t xml:space="preserve"> P. Natl. Acad. Sci. USA, 2007. </w:t>
      </w:r>
      <w:r w:rsidRPr="00F822E4">
        <w:rPr>
          <w:rFonts w:eastAsia="Times New Roman"/>
          <w:b/>
          <w:noProof/>
          <w:color w:val="auto"/>
          <w:sz w:val="22"/>
          <w:szCs w:val="22"/>
          <w:lang w:val="en-US" w:eastAsia="en-US" w:bidi="x-none"/>
        </w:rPr>
        <w:t>104</w:t>
      </w:r>
      <w:r w:rsidRPr="00F822E4">
        <w:rPr>
          <w:rFonts w:eastAsia="Times New Roman"/>
          <w:noProof/>
          <w:color w:val="auto"/>
          <w:sz w:val="22"/>
          <w:szCs w:val="22"/>
          <w:lang w:val="en-US" w:eastAsia="en-US" w:bidi="x-none"/>
        </w:rPr>
        <w:t xml:space="preserve">: p. 16410-16415 </w:t>
      </w:r>
      <w:bookmarkEnd w:id="33"/>
    </w:p>
    <w:p w:rsidR="00693DB7" w:rsidRPr="00F822E4" w:rsidRDefault="00693DB7" w:rsidP="00693DB7">
      <w:pPr>
        <w:ind w:left="720" w:hanging="720"/>
        <w:rPr>
          <w:rFonts w:eastAsia="Times New Roman"/>
          <w:noProof/>
          <w:color w:val="auto"/>
          <w:sz w:val="22"/>
          <w:szCs w:val="22"/>
          <w:lang w:val="en-US" w:eastAsia="en-US" w:bidi="x-none"/>
        </w:rPr>
      </w:pPr>
      <w:bookmarkStart w:id="34" w:name="_ENREF_34"/>
      <w:r w:rsidRPr="00F822E4">
        <w:rPr>
          <w:rFonts w:eastAsia="Times New Roman"/>
          <w:noProof/>
          <w:color w:val="auto"/>
          <w:sz w:val="22"/>
          <w:szCs w:val="22"/>
          <w:lang w:val="en-US" w:eastAsia="en-US" w:bidi="x-none"/>
        </w:rPr>
        <w:t>34.</w:t>
      </w:r>
      <w:r w:rsidRPr="00F822E4">
        <w:rPr>
          <w:rFonts w:eastAsia="Times New Roman"/>
          <w:noProof/>
          <w:color w:val="auto"/>
          <w:sz w:val="22"/>
          <w:szCs w:val="22"/>
          <w:lang w:val="en-US" w:eastAsia="en-US" w:bidi="x-none"/>
        </w:rPr>
        <w:tab/>
        <w:t xml:space="preserve">Paparcone, R. and M.J. Buehler, </w:t>
      </w:r>
      <w:r w:rsidRPr="00F822E4">
        <w:rPr>
          <w:rFonts w:eastAsia="Times New Roman"/>
          <w:i/>
          <w:noProof/>
          <w:color w:val="auto"/>
          <w:sz w:val="22"/>
          <w:szCs w:val="22"/>
          <w:lang w:val="en-US" w:eastAsia="en-US" w:bidi="x-none"/>
        </w:rPr>
        <w:t>Failure of A-beta-(1-40) amyloid fibrils under tensile loading.</w:t>
      </w:r>
      <w:r w:rsidRPr="00F822E4">
        <w:rPr>
          <w:rFonts w:eastAsia="Times New Roman"/>
          <w:noProof/>
          <w:color w:val="auto"/>
          <w:sz w:val="22"/>
          <w:szCs w:val="22"/>
          <w:lang w:val="en-US" w:eastAsia="en-US" w:bidi="x-none"/>
        </w:rPr>
        <w:t xml:space="preserve"> Biomaterials, 2011: p. doi:10.1016/j.biomaterials.2010.11.066.</w:t>
      </w:r>
      <w:bookmarkEnd w:id="34"/>
    </w:p>
    <w:p w:rsidR="00693DB7" w:rsidRPr="00F822E4" w:rsidRDefault="00693DB7" w:rsidP="00693DB7">
      <w:pPr>
        <w:rPr>
          <w:rFonts w:eastAsia="Times New Roman"/>
          <w:noProof/>
          <w:color w:val="auto"/>
          <w:sz w:val="22"/>
          <w:szCs w:val="22"/>
          <w:lang w:val="en-US" w:eastAsia="en-US" w:bidi="x-none"/>
        </w:rPr>
      </w:pPr>
    </w:p>
    <w:p w:rsidR="007B227A" w:rsidRPr="00F822E4" w:rsidRDefault="00F27652">
      <w:pPr>
        <w:spacing w:after="0"/>
        <w:rPr>
          <w:rFonts w:eastAsia="Times New Roman"/>
          <w:color w:val="auto"/>
          <w:sz w:val="22"/>
          <w:szCs w:val="22"/>
          <w:lang w:val="en-US" w:eastAsia="en-US" w:bidi="x-none"/>
        </w:rPr>
      </w:pPr>
      <w:r w:rsidRPr="00F822E4">
        <w:rPr>
          <w:rFonts w:eastAsia="Times New Roman"/>
          <w:color w:val="auto"/>
          <w:sz w:val="22"/>
          <w:szCs w:val="22"/>
          <w:lang w:val="en-US" w:eastAsia="en-US" w:bidi="x-none"/>
        </w:rPr>
        <w:fldChar w:fldCharType="end"/>
      </w:r>
    </w:p>
    <w:p w:rsidR="007B227A" w:rsidRPr="00F822E4" w:rsidRDefault="007B227A" w:rsidP="00A17DA6">
      <w:pPr>
        <w:pStyle w:val="FreeFormA"/>
        <w:outlineLvl w:val="0"/>
        <w:rPr>
          <w:rFonts w:ascii="Times New Roman Bold" w:hAnsi="Times New Roman Bold"/>
          <w:sz w:val="22"/>
          <w:u w:val="single"/>
          <w:lang w:val="en-US"/>
        </w:rPr>
      </w:pPr>
      <w:r>
        <w:rPr>
          <w:rFonts w:eastAsia="Times New Roman"/>
          <w:color w:val="auto"/>
          <w:lang w:eastAsia="en-US" w:bidi="x-none"/>
        </w:rPr>
        <w:br w:type="page"/>
      </w:r>
      <w:r w:rsidRPr="00F822E4">
        <w:rPr>
          <w:rFonts w:ascii="Times New Roman Bold" w:hAnsi="Times New Roman Bold"/>
          <w:sz w:val="22"/>
          <w:u w:val="single"/>
          <w:lang w:val="en-US"/>
        </w:rPr>
        <w:lastRenderedPageBreak/>
        <w:t>Tables</w:t>
      </w:r>
    </w:p>
    <w:p w:rsidR="007B227A" w:rsidRDefault="007B227A" w:rsidP="007B227A">
      <w:pPr>
        <w:pStyle w:val="FreeFormA"/>
        <w:rPr>
          <w:rFonts w:ascii="Times New Roman Bold" w:hAnsi="Times New Roman Bold"/>
          <w:sz w:val="22"/>
          <w:lang w:val="en-US"/>
        </w:rPr>
      </w:pPr>
    </w:p>
    <w:p w:rsidR="007B227A" w:rsidRDefault="007B227A" w:rsidP="00DF08DD">
      <w:pPr>
        <w:pStyle w:val="FreeFormA"/>
        <w:outlineLvl w:val="0"/>
        <w:rPr>
          <w:sz w:val="22"/>
          <w:lang w:val="en-US"/>
        </w:rPr>
      </w:pPr>
      <w:proofErr w:type="gramStart"/>
      <w:r>
        <w:rPr>
          <w:rFonts w:ascii="Times New Roman Bold" w:hAnsi="Times New Roman Bold"/>
          <w:sz w:val="22"/>
          <w:lang w:val="en-US"/>
        </w:rPr>
        <w:t>Table 1</w:t>
      </w:r>
      <w:r>
        <w:rPr>
          <w:sz w:val="22"/>
          <w:lang w:val="en-US"/>
        </w:rPr>
        <w:t xml:space="preserve"> | </w:t>
      </w:r>
      <w:r w:rsidR="00DF08DD">
        <w:rPr>
          <w:sz w:val="22"/>
          <w:lang w:val="en-US"/>
        </w:rPr>
        <w:t xml:space="preserve">Commutative diagrams in the </w:t>
      </w:r>
      <w:proofErr w:type="spellStart"/>
      <w:r w:rsidR="00DF08DD">
        <w:rPr>
          <w:sz w:val="22"/>
          <w:lang w:val="en-US"/>
        </w:rPr>
        <w:t>olog</w:t>
      </w:r>
      <w:proofErr w:type="spellEnd"/>
      <w:r w:rsidR="00DF08DD">
        <w:rPr>
          <w:sz w:val="22"/>
          <w:lang w:val="en-US"/>
        </w:rPr>
        <w:t>.</w:t>
      </w:r>
      <w:proofErr w:type="gramEnd"/>
      <w:r w:rsidR="00DF08DD">
        <w:rPr>
          <w:sz w:val="22"/>
          <w:lang w:val="en-US"/>
        </w:rPr>
        <w:t xml:space="preserve"> </w:t>
      </w:r>
      <w:r w:rsidR="000F3EE1">
        <w:rPr>
          <w:sz w:val="22"/>
          <w:lang w:val="en-US"/>
        </w:rPr>
        <w:t xml:space="preserve">Each sequence of consecutive arrows through the </w:t>
      </w:r>
      <w:proofErr w:type="spellStart"/>
      <w:r w:rsidR="000F3EE1">
        <w:rPr>
          <w:sz w:val="22"/>
          <w:lang w:val="en-US"/>
        </w:rPr>
        <w:t>olog</w:t>
      </w:r>
      <w:proofErr w:type="spellEnd"/>
      <w:r w:rsidR="000F3EE1">
        <w:rPr>
          <w:sz w:val="22"/>
          <w:lang w:val="en-US"/>
        </w:rPr>
        <w:t xml:space="preserve"> is called a path, which represents a functional relationship between its starting point and its ending point. Two such paths A</w:t>
      </w:r>
      <w:r w:rsidR="000F3EE1" w:rsidRPr="000F3EE1">
        <w:rPr>
          <w:sz w:val="22"/>
          <w:lang w:val="en-US"/>
        </w:rPr>
        <w:sym w:font="Wingdings" w:char="F0E0"/>
      </w:r>
      <w:r w:rsidR="000F3EE1">
        <w:rPr>
          <w:sz w:val="22"/>
          <w:lang w:val="en-US"/>
        </w:rPr>
        <w:t xml:space="preserve">B may result in the same function, and this table records 17 cases of this phenomenon in our </w:t>
      </w:r>
      <w:proofErr w:type="spellStart"/>
      <w:r w:rsidR="000F3EE1">
        <w:rPr>
          <w:sz w:val="22"/>
          <w:lang w:val="en-US"/>
        </w:rPr>
        <w:t>olog</w:t>
      </w:r>
      <w:proofErr w:type="spellEnd"/>
      <w:r w:rsidR="000F3EE1">
        <w:rPr>
          <w:sz w:val="22"/>
          <w:lang w:val="en-US"/>
        </w:rPr>
        <w:t xml:space="preserve">. The idea is that given an instance of A, each of these paths returns the same instance of type </w:t>
      </w:r>
      <w:r w:rsidR="000F3EE1" w:rsidRPr="00AF00A7">
        <w:rPr>
          <w:b/>
          <w:sz w:val="22"/>
          <w:lang w:val="en-US"/>
        </w:rPr>
        <w:t>B</w:t>
      </w:r>
      <w:r w:rsidR="000F3EE1">
        <w:rPr>
          <w:sz w:val="22"/>
          <w:lang w:val="en-US"/>
        </w:rPr>
        <w:t>.  By having this additional data, we confine the meaning of the label on each box and arrow – they cannot stray far from our intended meaning without “breaking” these path equalities. Thus this table serves as an additional check on our labels.</w:t>
      </w:r>
      <w:r w:rsidR="00F77CD5">
        <w:rPr>
          <w:sz w:val="22"/>
          <w:lang w:val="en-US"/>
        </w:rPr>
        <w:t xml:space="preserve"> [</w:t>
      </w:r>
      <w:r w:rsidR="000F3EE1">
        <w:rPr>
          <w:sz w:val="22"/>
          <w:lang w:val="en-US"/>
        </w:rPr>
        <w:t>For a more diagrammatic description of the same information presented i</w:t>
      </w:r>
      <w:r w:rsidR="00AF00A7">
        <w:rPr>
          <w:sz w:val="22"/>
          <w:lang w:val="en-US"/>
        </w:rPr>
        <w:t xml:space="preserve">n the typical style of category </w:t>
      </w:r>
      <w:r w:rsidR="000F3EE1">
        <w:rPr>
          <w:sz w:val="22"/>
          <w:lang w:val="en-US"/>
        </w:rPr>
        <w:t>theory, see</w:t>
      </w:r>
      <w:r w:rsidR="00F77CD5">
        <w:rPr>
          <w:sz w:val="22"/>
          <w:lang w:val="en-US"/>
        </w:rPr>
        <w:t xml:space="preserve"> </w:t>
      </w:r>
      <w:r w:rsidR="00F77CD5" w:rsidRPr="00F77CD5">
        <w:rPr>
          <w:sz w:val="22"/>
          <w:highlight w:val="cyan"/>
          <w:lang w:val="en-US"/>
        </w:rPr>
        <w:t>Figure S1</w:t>
      </w:r>
      <w:r w:rsidR="00AF00A7">
        <w:rPr>
          <w:sz w:val="22"/>
          <w:lang w:val="en-US"/>
        </w:rPr>
        <w:t>.</w:t>
      </w:r>
      <w:r w:rsidR="00F77CD5">
        <w:rPr>
          <w:sz w:val="22"/>
          <w:lang w:val="en-US"/>
        </w:rPr>
        <w:t>]</w:t>
      </w:r>
    </w:p>
    <w:p w:rsidR="006E11D0" w:rsidRDefault="006E11D0" w:rsidP="007B227A">
      <w:pPr>
        <w:pStyle w:val="FreeFormBA"/>
        <w:rPr>
          <w:sz w:val="22"/>
          <w:lang w:val="en-US"/>
        </w:rPr>
      </w:pPr>
    </w:p>
    <w:p w:rsidR="00DF08DD" w:rsidRDefault="00DF08DD" w:rsidP="00DF08DD">
      <w:pPr>
        <w:pStyle w:val="FreeFormA"/>
        <w:outlineLvl w:val="0"/>
        <w:rPr>
          <w:sz w:val="22"/>
          <w:lang w:val="en-US"/>
        </w:rPr>
      </w:pPr>
      <w:proofErr w:type="gramStart"/>
      <w:r>
        <w:rPr>
          <w:rFonts w:ascii="Times New Roman Bold" w:hAnsi="Times New Roman Bold"/>
          <w:sz w:val="22"/>
          <w:lang w:val="en-US"/>
        </w:rPr>
        <w:t>Table 2</w:t>
      </w:r>
      <w:r>
        <w:rPr>
          <w:sz w:val="22"/>
          <w:lang w:val="en-US"/>
        </w:rPr>
        <w:t xml:space="preserve"> | </w:t>
      </w:r>
      <w:r w:rsidR="00216A98">
        <w:rPr>
          <w:sz w:val="22"/>
          <w:lang w:val="en-US"/>
        </w:rPr>
        <w:t>Fiber product</w:t>
      </w:r>
      <w:r>
        <w:rPr>
          <w:sz w:val="22"/>
          <w:lang w:val="en-US"/>
        </w:rPr>
        <w:t xml:space="preserve"> diagrams in the </w:t>
      </w:r>
      <w:proofErr w:type="spellStart"/>
      <w:r>
        <w:rPr>
          <w:sz w:val="22"/>
          <w:lang w:val="en-US"/>
        </w:rPr>
        <w:t>olog</w:t>
      </w:r>
      <w:proofErr w:type="spellEnd"/>
      <w:r>
        <w:rPr>
          <w:sz w:val="22"/>
          <w:lang w:val="en-US"/>
        </w:rPr>
        <w:t>.</w:t>
      </w:r>
      <w:proofErr w:type="gramEnd"/>
      <w:r>
        <w:rPr>
          <w:sz w:val="22"/>
          <w:lang w:val="en-US"/>
        </w:rPr>
        <w:t xml:space="preserve"> </w:t>
      </w:r>
      <w:r w:rsidR="000F3EE1">
        <w:rPr>
          <w:sz w:val="22"/>
          <w:lang w:val="en-US"/>
        </w:rPr>
        <w:t xml:space="preserve">Some boxes in the </w:t>
      </w:r>
      <w:proofErr w:type="spellStart"/>
      <w:r w:rsidR="000F3EE1">
        <w:rPr>
          <w:sz w:val="22"/>
          <w:lang w:val="en-US"/>
        </w:rPr>
        <w:t>olog</w:t>
      </w:r>
      <w:proofErr w:type="spellEnd"/>
      <w:r w:rsidR="000F3EE1">
        <w:rPr>
          <w:sz w:val="22"/>
          <w:lang w:val="en-US"/>
        </w:rPr>
        <w:t xml:space="preserve"> are defined</w:t>
      </w:r>
      <w:r w:rsidR="00AF00A7">
        <w:rPr>
          <w:sz w:val="22"/>
          <w:lang w:val="en-US"/>
        </w:rPr>
        <w:t xml:space="preserve"> in terms of others by use of so-called fiber products. For example, object </w:t>
      </w:r>
      <w:r w:rsidR="00AF00A7" w:rsidRPr="00AF00A7">
        <w:rPr>
          <w:b/>
          <w:sz w:val="22"/>
          <w:lang w:val="en-US"/>
        </w:rPr>
        <w:t>A</w:t>
      </w:r>
      <w:r w:rsidR="00AF00A7">
        <w:rPr>
          <w:sz w:val="22"/>
          <w:lang w:val="en-US"/>
        </w:rPr>
        <w:t xml:space="preserve"> is defined in terms of three others in relationship, </w:t>
      </w:r>
      <w:r w:rsidR="00AF00A7" w:rsidRPr="00AF00A7">
        <w:rPr>
          <w:b/>
          <w:sz w:val="22"/>
          <w:lang w:val="en-US"/>
        </w:rPr>
        <w:t>D</w:t>
      </w:r>
      <w:r w:rsidR="00AF00A7" w:rsidRPr="00AF00A7">
        <w:rPr>
          <w:b/>
          <w:sz w:val="22"/>
          <w:lang w:val="en-US"/>
        </w:rPr>
        <w:sym w:font="Wingdings" w:char="F0E0"/>
      </w:r>
      <w:r w:rsidR="00AF00A7" w:rsidRPr="00AF00A7">
        <w:rPr>
          <w:b/>
          <w:sz w:val="22"/>
          <w:lang w:val="en-US"/>
        </w:rPr>
        <w:t>H</w:t>
      </w:r>
      <w:r w:rsidR="00AF00A7" w:rsidRPr="00AF00A7">
        <w:rPr>
          <w:b/>
          <w:sz w:val="22"/>
          <w:lang w:val="en-US"/>
        </w:rPr>
        <w:sym w:font="Wingdings" w:char="F0DF"/>
      </w:r>
      <w:r w:rsidR="00AF00A7" w:rsidRPr="00AF00A7">
        <w:rPr>
          <w:b/>
          <w:sz w:val="22"/>
          <w:lang w:val="en-US"/>
        </w:rPr>
        <w:t>G</w:t>
      </w:r>
      <w:r w:rsidR="00AF00A7">
        <w:rPr>
          <w:sz w:val="22"/>
          <w:lang w:val="en-US"/>
        </w:rPr>
        <w:t>: given a system of bricks, glue, and lifeline (</w:t>
      </w:r>
      <w:r w:rsidR="00AF00A7" w:rsidRPr="00AF00A7">
        <w:rPr>
          <w:b/>
          <w:sz w:val="22"/>
          <w:lang w:val="en-US"/>
        </w:rPr>
        <w:t>D</w:t>
      </w:r>
      <w:r w:rsidR="00AF00A7">
        <w:rPr>
          <w:sz w:val="22"/>
          <w:lang w:val="en-US"/>
        </w:rPr>
        <w:t>), we observe its structure graph (</w:t>
      </w:r>
      <w:r w:rsidR="00AF00A7" w:rsidRPr="00AF00A7">
        <w:rPr>
          <w:b/>
          <w:sz w:val="22"/>
          <w:lang w:val="en-US"/>
        </w:rPr>
        <w:t>H</w:t>
      </w:r>
      <w:r w:rsidR="00AF00A7">
        <w:rPr>
          <w:sz w:val="22"/>
          <w:lang w:val="en-US"/>
        </w:rPr>
        <w:t>) and set it equal to a “chain” graph (</w:t>
      </w:r>
      <w:r w:rsidR="00AF00A7">
        <w:rPr>
          <w:b/>
          <w:sz w:val="22"/>
          <w:lang w:val="en-US"/>
        </w:rPr>
        <w:t xml:space="preserve">G) </w:t>
      </w:r>
      <w:r w:rsidR="00AF00A7">
        <w:rPr>
          <w:sz w:val="22"/>
          <w:lang w:val="en-US"/>
        </w:rPr>
        <w:t xml:space="preserve">– in so doing we define “one-dimensionality” for a system. A reader of this </w:t>
      </w:r>
      <w:proofErr w:type="spellStart"/>
      <w:r w:rsidR="00AF00A7">
        <w:rPr>
          <w:sz w:val="22"/>
          <w:lang w:val="en-US"/>
        </w:rPr>
        <w:t>olog</w:t>
      </w:r>
      <w:proofErr w:type="spellEnd"/>
      <w:r w:rsidR="00AF00A7">
        <w:rPr>
          <w:sz w:val="22"/>
          <w:lang w:val="en-US"/>
        </w:rPr>
        <w:t xml:space="preserve"> realizes that our notion of one-dimensionality is not up for interpretation, but directly dependent on the other notions in this </w:t>
      </w:r>
      <w:proofErr w:type="spellStart"/>
      <w:r w:rsidR="00AF00A7">
        <w:rPr>
          <w:sz w:val="22"/>
          <w:lang w:val="en-US"/>
        </w:rPr>
        <w:t>olog</w:t>
      </w:r>
      <w:proofErr w:type="spellEnd"/>
      <w:r w:rsidR="00AF00A7">
        <w:rPr>
          <w:sz w:val="22"/>
          <w:lang w:val="en-US"/>
        </w:rPr>
        <w:t xml:space="preserve">. By having this additional data, we confine the meaning of 24 labels (8 for boxes, 16 for arrows) in this </w:t>
      </w:r>
      <w:proofErr w:type="spellStart"/>
      <w:r w:rsidR="00AF00A7">
        <w:rPr>
          <w:sz w:val="22"/>
          <w:lang w:val="en-US"/>
        </w:rPr>
        <w:t>olog</w:t>
      </w:r>
      <w:proofErr w:type="spellEnd"/>
      <w:r w:rsidR="00AF00A7">
        <w:rPr>
          <w:sz w:val="22"/>
          <w:lang w:val="en-US"/>
        </w:rPr>
        <w:t xml:space="preserve">. Thus this table serves to anchor the interpretation of our </w:t>
      </w:r>
      <w:proofErr w:type="spellStart"/>
      <w:r w:rsidR="00AF00A7">
        <w:rPr>
          <w:sz w:val="22"/>
          <w:lang w:val="en-US"/>
        </w:rPr>
        <w:t>olog</w:t>
      </w:r>
      <w:proofErr w:type="spellEnd"/>
      <w:r w:rsidR="00AF00A7">
        <w:rPr>
          <w:sz w:val="22"/>
          <w:lang w:val="en-US"/>
        </w:rPr>
        <w:t xml:space="preserve"> more firmly to its original intention. [For a more diagrammatic description of the same information presented in the typical style of category theory, see </w:t>
      </w:r>
      <w:r w:rsidR="00F77CD5" w:rsidRPr="00F77CD5">
        <w:rPr>
          <w:sz w:val="22"/>
          <w:highlight w:val="cyan"/>
          <w:lang w:val="en-US"/>
        </w:rPr>
        <w:t>Figure S2</w:t>
      </w:r>
      <w:r w:rsidR="00AF00A7">
        <w:rPr>
          <w:sz w:val="22"/>
          <w:lang w:val="en-US"/>
        </w:rPr>
        <w:t>.</w:t>
      </w:r>
      <w:r w:rsidR="00F77CD5">
        <w:rPr>
          <w:sz w:val="22"/>
          <w:lang w:val="en-US"/>
        </w:rPr>
        <w:t>]</w:t>
      </w:r>
    </w:p>
    <w:p w:rsidR="009F3A16" w:rsidRDefault="009F3A16" w:rsidP="00DF08DD">
      <w:pPr>
        <w:pStyle w:val="FreeFormA"/>
        <w:outlineLvl w:val="0"/>
        <w:rPr>
          <w:sz w:val="22"/>
          <w:lang w:val="en-US"/>
        </w:rPr>
      </w:pPr>
    </w:p>
    <w:p w:rsidR="009F3A16" w:rsidRDefault="009F3A16" w:rsidP="00DF08DD">
      <w:pPr>
        <w:pStyle w:val="FreeFormA"/>
        <w:outlineLvl w:val="0"/>
        <w:rPr>
          <w:sz w:val="22"/>
          <w:lang w:val="en-US"/>
        </w:rPr>
      </w:pPr>
      <w:proofErr w:type="gramStart"/>
      <w:r w:rsidRPr="0084153F">
        <w:rPr>
          <w:b/>
          <w:sz w:val="22"/>
          <w:lang w:val="en-US"/>
        </w:rPr>
        <w:t>Table 3</w:t>
      </w:r>
      <w:r>
        <w:rPr>
          <w:sz w:val="22"/>
          <w:lang w:val="en-US"/>
        </w:rPr>
        <w:t xml:space="preserve"> | </w:t>
      </w:r>
      <w:r w:rsidR="0084153F">
        <w:rPr>
          <w:sz w:val="22"/>
          <w:lang w:val="en-US"/>
        </w:rPr>
        <w:t>Analogy between protein an</w:t>
      </w:r>
      <w:r w:rsidR="00AF00A7">
        <w:rPr>
          <w:sz w:val="22"/>
          <w:lang w:val="en-US"/>
        </w:rPr>
        <w:t>d social network.</w:t>
      </w:r>
      <w:proofErr w:type="gramEnd"/>
      <w:r w:rsidR="00AF00A7">
        <w:rPr>
          <w:sz w:val="22"/>
          <w:lang w:val="en-US"/>
        </w:rPr>
        <w:t xml:space="preserve"> Because our </w:t>
      </w:r>
      <w:proofErr w:type="spellStart"/>
      <w:r w:rsidR="00AF00A7">
        <w:rPr>
          <w:sz w:val="22"/>
          <w:lang w:val="en-US"/>
        </w:rPr>
        <w:t>olog</w:t>
      </w:r>
      <w:proofErr w:type="spellEnd"/>
      <w:r w:rsidR="00AF00A7">
        <w:rPr>
          <w:sz w:val="22"/>
          <w:lang w:val="en-US"/>
        </w:rPr>
        <w:t xml:space="preserve"> was designed to abstract away the particular</w:t>
      </w:r>
      <w:r w:rsidR="00144888">
        <w:rPr>
          <w:sz w:val="22"/>
          <w:lang w:val="en-US"/>
        </w:rPr>
        <w:t xml:space="preserve">s of either the protein or the social network (using terms like “brick” instead of “amino-acid cluster” or “transceiver”), this table serves to remind the reader of the particulars in each case. Each type in the </w:t>
      </w:r>
      <w:proofErr w:type="spellStart"/>
      <w:r w:rsidR="00144888">
        <w:rPr>
          <w:sz w:val="22"/>
          <w:lang w:val="en-US"/>
        </w:rPr>
        <w:t>olog</w:t>
      </w:r>
      <w:proofErr w:type="spellEnd"/>
      <w:r w:rsidR="00144888">
        <w:rPr>
          <w:sz w:val="22"/>
          <w:lang w:val="en-US"/>
        </w:rPr>
        <w:t xml:space="preserve"> is described in these two cases. Some types, such as “a real number”, stand on </w:t>
      </w:r>
      <w:proofErr w:type="gramStart"/>
      <w:r w:rsidR="00144888">
        <w:rPr>
          <w:sz w:val="22"/>
          <w:lang w:val="en-US"/>
        </w:rPr>
        <w:t>their own</w:t>
      </w:r>
      <w:proofErr w:type="gramEnd"/>
      <w:r w:rsidR="00144888">
        <w:rPr>
          <w:sz w:val="22"/>
          <w:lang w:val="en-US"/>
        </w:rPr>
        <w:t xml:space="preserve"> and we merely give examples. Others, such as “a one-dimensional system of bricks, glue, and lifeline” require a bit more description in the concrete cases. </w:t>
      </w:r>
      <w:r w:rsidR="00C37ABD">
        <w:rPr>
          <w:sz w:val="22"/>
          <w:lang w:val="en-US"/>
        </w:rPr>
        <w:t xml:space="preserve">For more on this, see sections 2.1 through 2.3.  This table provides the necessary description to connect the concrete formulations in the case of our protein and social network to the abstract formulation given by Figure 3. </w:t>
      </w:r>
    </w:p>
    <w:p w:rsidR="00DF08DD" w:rsidRDefault="00DF08DD" w:rsidP="00DF08DD">
      <w:pPr>
        <w:pStyle w:val="FreeFormBA"/>
        <w:outlineLvl w:val="0"/>
        <w:rPr>
          <w:rFonts w:ascii="Times New Roman Bold" w:hAnsi="Times New Roman Bold"/>
          <w:sz w:val="22"/>
          <w:lang w:val="en-US"/>
        </w:rPr>
      </w:pPr>
    </w:p>
    <w:p w:rsidR="007B227A" w:rsidRPr="00F822E4" w:rsidRDefault="00E85B93" w:rsidP="00DF08DD">
      <w:pPr>
        <w:pStyle w:val="FreeFormBA"/>
        <w:outlineLvl w:val="0"/>
        <w:rPr>
          <w:sz w:val="22"/>
          <w:u w:val="single"/>
          <w:lang w:val="en-US"/>
        </w:rPr>
      </w:pPr>
      <w:r>
        <w:rPr>
          <w:rFonts w:ascii="Times New Roman Bold" w:hAnsi="Times New Roman Bold"/>
          <w:sz w:val="22"/>
          <w:u w:val="single"/>
          <w:lang w:val="en-US"/>
        </w:rPr>
        <w:br w:type="page"/>
      </w:r>
      <w:r w:rsidR="00480C1A" w:rsidRPr="00F822E4">
        <w:rPr>
          <w:rFonts w:ascii="Times New Roman Bold" w:hAnsi="Times New Roman Bold"/>
          <w:sz w:val="22"/>
          <w:u w:val="single"/>
          <w:lang w:val="en-US"/>
        </w:rPr>
        <w:lastRenderedPageBreak/>
        <w:t xml:space="preserve">Figure </w:t>
      </w:r>
      <w:r w:rsidR="007B227A" w:rsidRPr="00F822E4">
        <w:rPr>
          <w:rFonts w:ascii="Times New Roman Bold" w:hAnsi="Times New Roman Bold"/>
          <w:sz w:val="22"/>
          <w:u w:val="single"/>
          <w:lang w:val="en-US"/>
        </w:rPr>
        <w:t>captions</w:t>
      </w:r>
    </w:p>
    <w:p w:rsidR="007B227A" w:rsidRDefault="007B227A" w:rsidP="007B227A">
      <w:pPr>
        <w:spacing w:after="0"/>
        <w:rPr>
          <w:sz w:val="22"/>
        </w:rPr>
      </w:pPr>
    </w:p>
    <w:p w:rsidR="007B227A" w:rsidRPr="002B3710" w:rsidRDefault="007B227A" w:rsidP="007B227A">
      <w:pPr>
        <w:spacing w:after="0"/>
        <w:rPr>
          <w:sz w:val="22"/>
        </w:rPr>
      </w:pPr>
      <w:r>
        <w:rPr>
          <w:rFonts w:ascii="Times New Roman Bold" w:hAnsi="Times New Roman Bold"/>
          <w:sz w:val="22"/>
        </w:rPr>
        <w:t>Figure 1 |</w:t>
      </w:r>
      <w:r>
        <w:rPr>
          <w:sz w:val="22"/>
        </w:rPr>
        <w:t xml:space="preserve"> </w:t>
      </w:r>
      <w:r>
        <w:rPr>
          <w:rFonts w:ascii="Times New Roman Bold" w:hAnsi="Times New Roman Bold"/>
          <w:sz w:val="22"/>
        </w:rPr>
        <w:t xml:space="preserve"> Illustration of multiscale hierarchical structure of protein materials, a summary of multiscale modeling and experimental tools, and an analogy to music </w:t>
      </w:r>
      <w:r>
        <w:rPr>
          <w:sz w:val="22"/>
        </w:rPr>
        <w:t xml:space="preserve">(figure adapted from M. Buehler, </w:t>
      </w:r>
      <w:r>
        <w:rPr>
          <w:rFonts w:ascii="Times New Roman Italic" w:hAnsi="Times New Roman Italic"/>
          <w:sz w:val="22"/>
        </w:rPr>
        <w:t>Nano Today</w:t>
      </w:r>
      <w:r>
        <w:rPr>
          <w:sz w:val="22"/>
        </w:rPr>
        <w:t>, Vol. 5, pp. 379-383, 2010). In protein materials (left for the example of spider silk), multifunctional materials are created via the formation of hierarchical structures. The integrated view of properties at multiple scales provides an enhanced functionality of biological materials, despite the reliance few distinct building blocks. Similar as in protein materials, in music (right), universal elements such as basic wave forms or a set of available instruments are used in hierarchical assemblies to provide macroscale functionality, and eventually a particular orchestral sound (e.g. a symphony). Universality tends to dominate at smaller levels, whereas diversity is found predominantly at larger, functional levels. The integrated use of computational and experimental methods at multiple scales provides a powerful approach to elucidate the scientific concepts underlying the materiomics paradigm (</w:t>
      </w:r>
      <w:proofErr w:type="spellStart"/>
      <w:r>
        <w:rPr>
          <w:sz w:val="22"/>
        </w:rPr>
        <w:t>center</w:t>
      </w:r>
      <w:proofErr w:type="spellEnd"/>
      <w:r>
        <w:rPr>
          <w:sz w:val="22"/>
        </w:rPr>
        <w:t>).</w:t>
      </w:r>
      <w:r w:rsidR="003D3B05">
        <w:rPr>
          <w:sz w:val="22"/>
        </w:rPr>
        <w:t xml:space="preserve"> </w:t>
      </w:r>
    </w:p>
    <w:p w:rsidR="007B227A" w:rsidRPr="000D3D92" w:rsidRDefault="007B227A" w:rsidP="007B227A">
      <w:pPr>
        <w:spacing w:after="0"/>
        <w:ind w:left="720"/>
        <w:rPr>
          <w:sz w:val="22"/>
          <w:lang w:val="en-US"/>
        </w:rPr>
      </w:pPr>
    </w:p>
    <w:p w:rsidR="00713664" w:rsidRDefault="007B227A" w:rsidP="007B227A">
      <w:pPr>
        <w:spacing w:after="0"/>
        <w:rPr>
          <w:sz w:val="22"/>
          <w:lang w:val="en-US"/>
        </w:rPr>
      </w:pPr>
      <w:r w:rsidRPr="000D3D92">
        <w:rPr>
          <w:rFonts w:ascii="Times New Roman Bold" w:hAnsi="Times New Roman Bold"/>
          <w:sz w:val="22"/>
          <w:lang w:val="en-US"/>
        </w:rPr>
        <w:t>Figure 2 |</w:t>
      </w:r>
      <w:r w:rsidRPr="000D3D92">
        <w:rPr>
          <w:sz w:val="22"/>
          <w:lang w:val="en-US"/>
        </w:rPr>
        <w:t xml:space="preserve"> </w:t>
      </w:r>
      <w:r w:rsidRPr="000D3D92">
        <w:rPr>
          <w:rFonts w:ascii="Times New Roman Bold" w:hAnsi="Times New Roman Bold"/>
          <w:sz w:val="22"/>
          <w:lang w:val="en-US"/>
        </w:rPr>
        <w:t>Visualization of protein materials considered here, and abstraction of how key functi</w:t>
      </w:r>
      <w:r w:rsidR="002B3710">
        <w:rPr>
          <w:rFonts w:ascii="Times New Roman Bold" w:hAnsi="Times New Roman Bold"/>
          <w:sz w:val="22"/>
          <w:lang w:val="en-US"/>
        </w:rPr>
        <w:t>onal properties (here: mechanical properties</w:t>
      </w:r>
      <w:r w:rsidRPr="000D3D92">
        <w:rPr>
          <w:rFonts w:ascii="Times New Roman Bold" w:hAnsi="Times New Roman Bold"/>
          <w:sz w:val="22"/>
          <w:lang w:val="en-US"/>
        </w:rPr>
        <w:t xml:space="preserve">) can be understood based on the interplay of a set of “building blocks”. </w:t>
      </w:r>
      <w:proofErr w:type="gramStart"/>
      <w:r w:rsidR="002B3710" w:rsidRPr="002B3710">
        <w:rPr>
          <w:sz w:val="22"/>
          <w:lang w:val="en-US"/>
        </w:rPr>
        <w:t>A, Overview over fundamental building blocks</w:t>
      </w:r>
      <w:r w:rsidR="00A11ABB">
        <w:rPr>
          <w:sz w:val="22"/>
          <w:lang w:val="en-US"/>
        </w:rPr>
        <w:t xml:space="preserve"> of our protein materials</w:t>
      </w:r>
      <w:r w:rsidR="002B3710" w:rsidRPr="002B3710">
        <w:rPr>
          <w:sz w:val="22"/>
          <w:lang w:val="en-US"/>
        </w:rPr>
        <w:t>.</w:t>
      </w:r>
      <w:proofErr w:type="gramEnd"/>
      <w:r w:rsidR="002B3710" w:rsidRPr="002B3710">
        <w:rPr>
          <w:sz w:val="22"/>
          <w:lang w:val="en-US"/>
        </w:rPr>
        <w:t xml:space="preserve"> </w:t>
      </w:r>
      <w:r w:rsidR="00A11ABB" w:rsidRPr="000D3D92">
        <w:rPr>
          <w:sz w:val="22"/>
          <w:lang w:val="en-US"/>
        </w:rPr>
        <w:t xml:space="preserve">The protein materials considered here </w:t>
      </w:r>
      <w:r w:rsidR="00A11ABB">
        <w:rPr>
          <w:sz w:val="22"/>
          <w:lang w:val="en-US"/>
        </w:rPr>
        <w:t>are composed of</w:t>
      </w:r>
      <w:r w:rsidR="00A11ABB" w:rsidRPr="000D3D92">
        <w:rPr>
          <w:sz w:val="22"/>
          <w:lang w:val="en-US"/>
        </w:rPr>
        <w:t xml:space="preserve"> a linear arrangement of three elements, “bricks”, “glue” and in some cases, “lifeline”. Thereby as a “design rule”, brick and glue need to alternate in order to achieve a stable structure. That is, two brick or glue elements immediately next to each other would not stick together; where the chemical reason is that bricks represent the protein’s polypeptide backbone and glue represents H-bonding which can only occur between residues in the backbone. The “lifeline” is a third element that is introduced here, reflecting the situation when there is still a physical connection of bricks even after the glue breaks. Chemically, this resembles the existence of “hidden” polypeptide length such that there exists a “covalent” link between two brick elements even after the H-bond glue has broken, where the hidden length is not “visible” bef</w:t>
      </w:r>
      <w:r w:rsidR="00A11ABB">
        <w:rPr>
          <w:sz w:val="22"/>
          <w:lang w:val="en-US"/>
        </w:rPr>
        <w:t xml:space="preserve">ore the glue is actually broken. </w:t>
      </w:r>
      <w:proofErr w:type="gramStart"/>
      <w:r w:rsidR="009C6ED9">
        <w:rPr>
          <w:sz w:val="22"/>
          <w:lang w:val="en-US"/>
        </w:rPr>
        <w:t>B</w:t>
      </w:r>
      <w:r w:rsidR="00D50A81">
        <w:rPr>
          <w:sz w:val="22"/>
          <w:lang w:val="en-US"/>
        </w:rPr>
        <w:t>, Mechanical behavior of each of the building blocks</w:t>
      </w:r>
      <w:r w:rsidR="009C6ED9">
        <w:rPr>
          <w:sz w:val="22"/>
          <w:lang w:val="en-US"/>
        </w:rPr>
        <w:t xml:space="preserve"> characterized by a description of the failure extension</w:t>
      </w:r>
      <w:r w:rsidR="00D50A81">
        <w:rPr>
          <w:sz w:val="22"/>
          <w:lang w:val="en-US"/>
        </w:rPr>
        <w:t>.</w:t>
      </w:r>
      <w:proofErr w:type="gramEnd"/>
      <w:r w:rsidR="00D50A81">
        <w:rPr>
          <w:sz w:val="22"/>
          <w:lang w:val="en-US"/>
        </w:rPr>
        <w:t xml:space="preserve"> </w:t>
      </w:r>
      <w:r w:rsidR="00A11ABB">
        <w:rPr>
          <w:sz w:val="22"/>
          <w:lang w:val="en-US"/>
        </w:rPr>
        <w:t xml:space="preserve">The hidden length of lifelines is reflected in the fact that the resting extension of the lifeline is roughly equal to the failure extension of the glue. Both the brick and the lifeline have large failure extensions relative to the glue. </w:t>
      </w:r>
      <w:r w:rsidR="00D50A81">
        <w:rPr>
          <w:sz w:val="22"/>
          <w:lang w:val="en-US"/>
        </w:rPr>
        <w:t>C</w:t>
      </w:r>
      <w:r w:rsidRPr="000D3D92">
        <w:rPr>
          <w:sz w:val="22"/>
          <w:lang w:val="en-US"/>
        </w:rPr>
        <w:t xml:space="preserve">, </w:t>
      </w:r>
      <w:r w:rsidR="009C6ED9">
        <w:rPr>
          <w:sz w:val="22"/>
          <w:lang w:val="en-US"/>
        </w:rPr>
        <w:t>M</w:t>
      </w:r>
      <w:r w:rsidR="009C6ED9" w:rsidRPr="000D3D92">
        <w:rPr>
          <w:sz w:val="22"/>
          <w:lang w:val="en-US"/>
        </w:rPr>
        <w:t xml:space="preserve">odel </w:t>
      </w:r>
      <w:r w:rsidR="00FF70F0" w:rsidRPr="000D3D92">
        <w:rPr>
          <w:sz w:val="22"/>
          <w:lang w:val="en-US"/>
        </w:rPr>
        <w:t xml:space="preserve">of an </w:t>
      </w:r>
      <w:r w:rsidR="00FF70F0" w:rsidRPr="000D3D92">
        <w:rPr>
          <w:rFonts w:ascii="Times New Roman Italic" w:hAnsi="Times New Roman Italic"/>
          <w:sz w:val="22"/>
          <w:lang w:val="en-US"/>
        </w:rPr>
        <w:t>amyloid</w:t>
      </w:r>
      <w:r w:rsidR="00FF70F0">
        <w:rPr>
          <w:rFonts w:ascii="Times New Roman Italic" w:hAnsi="Times New Roman Italic"/>
          <w:sz w:val="22"/>
          <w:lang w:val="en-US"/>
        </w:rPr>
        <w:t>-like</w:t>
      </w:r>
      <w:r w:rsidR="00FF70F0" w:rsidRPr="000D3D92">
        <w:rPr>
          <w:rFonts w:ascii="Times New Roman Italic" w:hAnsi="Times New Roman Italic"/>
          <w:sz w:val="22"/>
          <w:lang w:val="en-US"/>
        </w:rPr>
        <w:t xml:space="preserve"> protein</w:t>
      </w:r>
      <w:r w:rsidR="00FF70F0" w:rsidRPr="000D3D92">
        <w:rPr>
          <w:sz w:val="22"/>
          <w:lang w:val="en-US"/>
        </w:rPr>
        <w:t xml:space="preserve"> under axial loading. This resembles a system without a lifeline, as after breaking of the cluster of H-bonds </w:t>
      </w:r>
      <w:r w:rsidR="009C6ED9">
        <w:rPr>
          <w:sz w:val="22"/>
          <w:lang w:val="en-US"/>
        </w:rPr>
        <w:t xml:space="preserve">(=glue) </w:t>
      </w:r>
      <w:r w:rsidR="00FF70F0" w:rsidRPr="000D3D92">
        <w:rPr>
          <w:sz w:val="22"/>
          <w:lang w:val="en-US"/>
        </w:rPr>
        <w:t>between layers of polypeptide</w:t>
      </w:r>
      <w:r w:rsidR="00FF70F0">
        <w:rPr>
          <w:sz w:val="22"/>
          <w:lang w:val="en-US"/>
        </w:rPr>
        <w:t xml:space="preserve"> </w:t>
      </w:r>
      <w:r w:rsidR="009C6ED9">
        <w:rPr>
          <w:sz w:val="22"/>
          <w:lang w:val="en-US"/>
        </w:rPr>
        <w:t xml:space="preserve">(=brick) </w:t>
      </w:r>
      <w:r w:rsidR="00FF70F0" w:rsidRPr="000D3D92">
        <w:rPr>
          <w:sz w:val="22"/>
          <w:lang w:val="en-US"/>
        </w:rPr>
        <w:t>no physical connection exists</w:t>
      </w:r>
      <w:r w:rsidR="00FF70F0">
        <w:rPr>
          <w:sz w:val="22"/>
          <w:lang w:val="en-US"/>
        </w:rPr>
        <w:t xml:space="preserve">. </w:t>
      </w:r>
      <w:proofErr w:type="gramStart"/>
      <w:r w:rsidR="00D50A81">
        <w:rPr>
          <w:sz w:val="22"/>
          <w:lang w:val="en-US"/>
        </w:rPr>
        <w:t>D</w:t>
      </w:r>
      <w:r w:rsidRPr="000D3D92">
        <w:rPr>
          <w:sz w:val="22"/>
          <w:lang w:val="en-US"/>
        </w:rPr>
        <w:t xml:space="preserve">, </w:t>
      </w:r>
      <w:r w:rsidR="00FF70F0" w:rsidRPr="000D3D92">
        <w:rPr>
          <w:sz w:val="22"/>
          <w:lang w:val="en-US"/>
        </w:rPr>
        <w:t xml:space="preserve">model of an </w:t>
      </w:r>
      <w:r w:rsidR="00FF70F0" w:rsidRPr="000D3D92">
        <w:rPr>
          <w:rFonts w:ascii="Times New Roman Italic" w:hAnsi="Times New Roman Italic"/>
          <w:sz w:val="22"/>
          <w:lang w:val="en-US"/>
        </w:rPr>
        <w:t>alpha-helical protein</w:t>
      </w:r>
      <w:r w:rsidR="00FF70F0" w:rsidRPr="000D3D92">
        <w:rPr>
          <w:sz w:val="22"/>
          <w:lang w:val="en-US"/>
        </w:rPr>
        <w:t xml:space="preserve"> under axial loading.</w:t>
      </w:r>
      <w:proofErr w:type="gramEnd"/>
      <w:r w:rsidR="00FF70F0" w:rsidRPr="000D3D92">
        <w:rPr>
          <w:sz w:val="22"/>
          <w:lang w:val="en-US"/>
        </w:rPr>
        <w:t xml:space="preserve"> This resembles a system with a lifeline, as after breaking of the cluster of ~3-4 H-bonds there still exists a physical connection due to the polypeptide </w:t>
      </w:r>
      <w:r w:rsidR="009C6ED9">
        <w:rPr>
          <w:sz w:val="22"/>
          <w:lang w:val="en-US"/>
        </w:rPr>
        <w:t xml:space="preserve">backbone </w:t>
      </w:r>
      <w:r w:rsidR="00FF70F0" w:rsidRPr="000D3D92">
        <w:rPr>
          <w:sz w:val="22"/>
          <w:lang w:val="en-US"/>
        </w:rPr>
        <w:t xml:space="preserve">as shown in </w:t>
      </w:r>
      <w:r w:rsidR="009C6ED9">
        <w:rPr>
          <w:sz w:val="22"/>
          <w:lang w:val="en-US"/>
        </w:rPr>
        <w:t>D (=lifeline)</w:t>
      </w:r>
      <w:r w:rsidR="00FF70F0">
        <w:rPr>
          <w:sz w:val="22"/>
          <w:lang w:val="en-US"/>
        </w:rPr>
        <w:t xml:space="preserve">. </w:t>
      </w:r>
      <w:r w:rsidRPr="000D3D92">
        <w:rPr>
          <w:sz w:val="22"/>
          <w:lang w:val="en-US"/>
        </w:rPr>
        <w:t xml:space="preserve">As shown in E, the existence of a lifeline has major implications on the functional properties of the </w:t>
      </w:r>
      <w:r w:rsidR="009C6ED9">
        <w:rPr>
          <w:sz w:val="22"/>
          <w:lang w:val="en-US"/>
        </w:rPr>
        <w:t xml:space="preserve">overall </w:t>
      </w:r>
      <w:r w:rsidRPr="000D3D92">
        <w:rPr>
          <w:sz w:val="22"/>
          <w:lang w:val="en-US"/>
        </w:rPr>
        <w:t>system. A system with a lifeline (</w:t>
      </w:r>
      <w:r w:rsidR="00FF70F0">
        <w:rPr>
          <w:sz w:val="22"/>
          <w:lang w:val="en-US"/>
        </w:rPr>
        <w:t>D</w:t>
      </w:r>
      <w:r w:rsidRPr="000D3D92">
        <w:rPr>
          <w:sz w:val="22"/>
          <w:lang w:val="en-US"/>
        </w:rPr>
        <w:t xml:space="preserve">) shows a ductile response, </w:t>
      </w:r>
      <w:r w:rsidR="00043B81" w:rsidRPr="000D3D92">
        <w:rPr>
          <w:sz w:val="22"/>
          <w:lang w:val="en-US"/>
        </w:rPr>
        <w:t xml:space="preserve">where a </w:t>
      </w:r>
      <w:r w:rsidR="00043B81">
        <w:rPr>
          <w:sz w:val="22"/>
          <w:lang w:val="en-US"/>
        </w:rPr>
        <w:t>connection</w:t>
      </w:r>
      <w:r w:rsidR="00043B81" w:rsidRPr="000D3D92">
        <w:rPr>
          <w:sz w:val="22"/>
          <w:lang w:val="en-US"/>
        </w:rPr>
        <w:t xml:space="preserve"> can be sustained at large displacements</w:t>
      </w:r>
      <w:r w:rsidR="00043B81">
        <w:rPr>
          <w:sz w:val="22"/>
          <w:lang w:val="en-US"/>
        </w:rPr>
        <w:t xml:space="preserve"> as compared to the glue alone</w:t>
      </w:r>
      <w:r w:rsidR="00043B81" w:rsidRPr="000D3D92">
        <w:rPr>
          <w:sz w:val="22"/>
          <w:lang w:val="en-US"/>
        </w:rPr>
        <w:t>. In contrast a system without a lifeline (</w:t>
      </w:r>
      <w:r w:rsidR="00043B81">
        <w:rPr>
          <w:sz w:val="22"/>
          <w:lang w:val="en-US"/>
        </w:rPr>
        <w:t>C</w:t>
      </w:r>
      <w:r w:rsidR="00043B81" w:rsidRPr="000D3D92">
        <w:rPr>
          <w:sz w:val="22"/>
          <w:lang w:val="en-US"/>
        </w:rPr>
        <w:t xml:space="preserve">) shows a brittle response, where only a small displacement can be sustained until the </w:t>
      </w:r>
      <w:r w:rsidR="00043B81">
        <w:rPr>
          <w:sz w:val="22"/>
          <w:lang w:val="en-US"/>
        </w:rPr>
        <w:t>material breaks (</w:t>
      </w:r>
      <w:r w:rsidR="009C6ED9">
        <w:rPr>
          <w:sz w:val="22"/>
          <w:lang w:val="en-US"/>
        </w:rPr>
        <w:t xml:space="preserve">which equals </w:t>
      </w:r>
      <w:r w:rsidR="00043B81">
        <w:rPr>
          <w:sz w:val="22"/>
          <w:lang w:val="en-US"/>
        </w:rPr>
        <w:t>roughly the failure extension of the glue)</w:t>
      </w:r>
      <w:r w:rsidR="00043B81" w:rsidRPr="000D3D92">
        <w:rPr>
          <w:sz w:val="22"/>
          <w:lang w:val="en-US"/>
        </w:rPr>
        <w:t>.</w:t>
      </w:r>
    </w:p>
    <w:p w:rsidR="00043B81" w:rsidRDefault="00043B81" w:rsidP="007B227A">
      <w:pPr>
        <w:spacing w:after="0"/>
        <w:rPr>
          <w:sz w:val="22"/>
          <w:lang w:val="en-US"/>
        </w:rPr>
      </w:pPr>
    </w:p>
    <w:p w:rsidR="00713664" w:rsidRPr="00713664" w:rsidRDefault="00713664" w:rsidP="00713664">
      <w:pPr>
        <w:rPr>
          <w:sz w:val="22"/>
        </w:rPr>
      </w:pPr>
      <w:r w:rsidRPr="00713664">
        <w:rPr>
          <w:b/>
          <w:sz w:val="22"/>
          <w:lang w:val="en-US"/>
        </w:rPr>
        <w:t>Figure 3</w:t>
      </w:r>
      <w:r>
        <w:rPr>
          <w:sz w:val="22"/>
          <w:lang w:val="en-US"/>
        </w:rPr>
        <w:t xml:space="preserve"> | </w:t>
      </w:r>
      <w:r w:rsidRPr="00A20ACA">
        <w:rPr>
          <w:b/>
          <w:sz w:val="22"/>
        </w:rPr>
        <w:t>Pictured here is an olog which captures the semantic content of our situation, as described in Section 2.</w:t>
      </w:r>
      <w:r w:rsidR="00A20ACA">
        <w:rPr>
          <w:b/>
          <w:sz w:val="22"/>
        </w:rPr>
        <w:t>1</w:t>
      </w:r>
      <w:r w:rsidRPr="00713664">
        <w:rPr>
          <w:sz w:val="22"/>
        </w:rPr>
        <w:t xml:space="preserve">.  Each box represents an abstract type, and each arrow represents an aspect (or observable) of that type.  Each type refers to a set of intended instances, which we think of as being contained in the box.  For example box </w:t>
      </w:r>
      <w:r w:rsidRPr="00713664">
        <w:rPr>
          <w:b/>
          <w:bCs/>
          <w:sz w:val="22"/>
        </w:rPr>
        <w:t>E</w:t>
      </w:r>
      <w:r w:rsidRPr="00713664">
        <w:rPr>
          <w:sz w:val="22"/>
        </w:rPr>
        <w:t xml:space="preserve"> contains ductile sequences of bricks and glue (like an alpha helix), whereas box </w:t>
      </w:r>
      <w:r w:rsidRPr="00713664">
        <w:rPr>
          <w:b/>
          <w:bCs/>
          <w:sz w:val="22"/>
        </w:rPr>
        <w:t>V</w:t>
      </w:r>
      <w:r w:rsidRPr="00713664">
        <w:rPr>
          <w:sz w:val="22"/>
        </w:rPr>
        <w:t xml:space="preserve"> contains real numbers (like 9.228).   Each arrow from a source box to a target box refers to an observation one may make on things in the source box, for which the observed result is a thing in the target box.  For example, arrow 11:</w:t>
      </w:r>
      <w:r w:rsidRPr="00713664">
        <w:rPr>
          <w:b/>
          <w:bCs/>
          <w:sz w:val="22"/>
        </w:rPr>
        <w:t>E</w:t>
      </w:r>
      <w:r w:rsidRPr="00713664">
        <w:rPr>
          <w:b/>
          <w:bCs/>
          <w:sz w:val="22"/>
        </w:rPr>
        <w:sym w:font="Wingdings" w:char="00E0"/>
      </w:r>
      <w:r w:rsidRPr="00713664">
        <w:rPr>
          <w:b/>
          <w:bCs/>
          <w:sz w:val="22"/>
        </w:rPr>
        <w:t>O</w:t>
      </w:r>
      <w:r w:rsidRPr="00713664">
        <w:rPr>
          <w:sz w:val="22"/>
        </w:rPr>
        <w:t xml:space="preserve"> indicates that one can observe of any ductile material S a pair of numbers (R,r) where R is much greater than r.  The meaning of these numbers R and r is enforced by a "commutative diagram" declared at the bottom: the number R must refer to the failure extension of the system S and the number r must refer to the failure extension of its glue.  This says that a ductile system fails at a much greater extension than its glue elements do.  Perhaps a simpler but more mundane observation is made by arrow 37:</w:t>
      </w:r>
      <w:r w:rsidRPr="00713664">
        <w:rPr>
          <w:b/>
          <w:bCs/>
          <w:sz w:val="22"/>
        </w:rPr>
        <w:t>Q</w:t>
      </w:r>
      <w:r w:rsidRPr="00713664">
        <w:rPr>
          <w:b/>
          <w:bCs/>
          <w:sz w:val="22"/>
        </w:rPr>
        <w:sym w:font="Wingdings" w:char="00E0"/>
      </w:r>
      <w:r w:rsidRPr="00713664">
        <w:rPr>
          <w:b/>
          <w:bCs/>
          <w:sz w:val="22"/>
        </w:rPr>
        <w:t>V</w:t>
      </w:r>
      <w:r w:rsidRPr="00713664">
        <w:rPr>
          <w:sz w:val="22"/>
        </w:rPr>
        <w:t xml:space="preserve"> which indicates that one can take any pair of real numbers (x,</w:t>
      </w:r>
      <w:proofErr w:type="gramStart"/>
      <w:r w:rsidRPr="00713664">
        <w:rPr>
          <w:sz w:val="22"/>
        </w:rPr>
        <w:t>y</w:t>
      </w:r>
      <w:proofErr w:type="gramEnd"/>
      <w:r w:rsidRPr="00713664">
        <w:rPr>
          <w:sz w:val="22"/>
        </w:rPr>
        <w:t xml:space="preserve">) and observe the x-coordinate.  So the pair (8.0,3.2) is inside box </w:t>
      </w:r>
      <w:r w:rsidRPr="00713664">
        <w:rPr>
          <w:b/>
          <w:bCs/>
          <w:sz w:val="22"/>
        </w:rPr>
        <w:t>Q</w:t>
      </w:r>
      <w:r w:rsidRPr="00713664">
        <w:rPr>
          <w:sz w:val="22"/>
        </w:rPr>
        <w:t xml:space="preserve">, and it is observed by arrow 37 to have x-coordinate 8.0, which is in box </w:t>
      </w:r>
      <w:r w:rsidRPr="00713664">
        <w:rPr>
          <w:b/>
          <w:bCs/>
          <w:sz w:val="22"/>
        </w:rPr>
        <w:t>V</w:t>
      </w:r>
      <w:r w:rsidRPr="00713664">
        <w:rPr>
          <w:sz w:val="22"/>
        </w:rPr>
        <w:t xml:space="preserve">.  Thus each box is meant to contain an intended set of instances and each arrow is meant to functionally relate two such sets.  The rest of the olog is written as equations at the bottom.  Some are commutative diagrams which declare two paths through the olog to be equivalent and some are fiber products which define new types in terms of others.  These are explained in the figures below. </w:t>
      </w:r>
    </w:p>
    <w:p w:rsidR="00330FBE" w:rsidRPr="00FF70F0" w:rsidRDefault="00D1256A">
      <w:pPr>
        <w:spacing w:after="0"/>
      </w:pPr>
      <w:proofErr w:type="gramStart"/>
      <w:r w:rsidRPr="00D1256A">
        <w:rPr>
          <w:b/>
          <w:sz w:val="22"/>
          <w:lang w:val="en-US"/>
        </w:rPr>
        <w:lastRenderedPageBreak/>
        <w:t>Figure 4 | Visual representation of the social network</w:t>
      </w:r>
      <w:r>
        <w:rPr>
          <w:sz w:val="22"/>
          <w:lang w:val="en-US"/>
        </w:rPr>
        <w:t>.</w:t>
      </w:r>
      <w:proofErr w:type="gramEnd"/>
      <w:r>
        <w:rPr>
          <w:sz w:val="22"/>
          <w:lang w:val="en-US"/>
        </w:rPr>
        <w:t xml:space="preserve"> </w:t>
      </w:r>
      <w:proofErr w:type="gramStart"/>
      <w:r w:rsidR="00A11ABB" w:rsidRPr="002B3710">
        <w:rPr>
          <w:sz w:val="22"/>
          <w:lang w:val="en-US"/>
        </w:rPr>
        <w:t>A, Overview over fundamental building blocks</w:t>
      </w:r>
      <w:r w:rsidR="00A11ABB">
        <w:rPr>
          <w:sz w:val="22"/>
          <w:lang w:val="en-US"/>
        </w:rPr>
        <w:t xml:space="preserve"> of our social networks</w:t>
      </w:r>
      <w:r w:rsidR="00A11ABB" w:rsidRPr="002B3710">
        <w:rPr>
          <w:sz w:val="22"/>
          <w:lang w:val="en-US"/>
        </w:rPr>
        <w:t>.</w:t>
      </w:r>
      <w:proofErr w:type="gramEnd"/>
      <w:r w:rsidR="00A11ABB" w:rsidRPr="002B3710">
        <w:rPr>
          <w:sz w:val="22"/>
          <w:lang w:val="en-US"/>
        </w:rPr>
        <w:t xml:space="preserve"> </w:t>
      </w:r>
      <w:r w:rsidR="00A11ABB" w:rsidRPr="000D3D92">
        <w:rPr>
          <w:sz w:val="22"/>
          <w:lang w:val="en-US"/>
        </w:rPr>
        <w:t xml:space="preserve">The </w:t>
      </w:r>
      <w:r w:rsidR="00A11ABB">
        <w:rPr>
          <w:sz w:val="22"/>
          <w:lang w:val="en-US"/>
        </w:rPr>
        <w:t>social networks</w:t>
      </w:r>
      <w:r w:rsidR="00A11ABB" w:rsidRPr="000D3D92">
        <w:rPr>
          <w:sz w:val="22"/>
          <w:lang w:val="en-US"/>
        </w:rPr>
        <w:t xml:space="preserve"> considered here </w:t>
      </w:r>
      <w:r w:rsidR="00A11ABB">
        <w:rPr>
          <w:sz w:val="22"/>
          <w:lang w:val="en-US"/>
        </w:rPr>
        <w:t>are composed of</w:t>
      </w:r>
      <w:r w:rsidR="00A11ABB" w:rsidRPr="000D3D92">
        <w:rPr>
          <w:sz w:val="22"/>
          <w:lang w:val="en-US"/>
        </w:rPr>
        <w:t xml:space="preserve"> a linear arrangement of three elements, “bricks”, “glue” and in some cases, “lifeline”. Thereby as a “design rule”, brick and glue need to alternate in order to achieve a stable structure. That is, two brick or glue elements immediately next to each other would not stick together; where the chemical reason is that bricks represent </w:t>
      </w:r>
      <w:r w:rsidR="00A11ABB">
        <w:rPr>
          <w:sz w:val="22"/>
          <w:lang w:val="en-US"/>
        </w:rPr>
        <w:t>participants with transceivers</w:t>
      </w:r>
      <w:r w:rsidR="00A11ABB" w:rsidRPr="000D3D92">
        <w:rPr>
          <w:sz w:val="22"/>
          <w:lang w:val="en-US"/>
        </w:rPr>
        <w:t xml:space="preserve"> and glue represents </w:t>
      </w:r>
      <w:r w:rsidR="00A11ABB">
        <w:rPr>
          <w:sz w:val="22"/>
          <w:lang w:val="en-US"/>
        </w:rPr>
        <w:t>wireless communication</w:t>
      </w:r>
      <w:r w:rsidR="00A11ABB" w:rsidRPr="000D3D92">
        <w:rPr>
          <w:sz w:val="22"/>
          <w:lang w:val="en-US"/>
        </w:rPr>
        <w:t xml:space="preserve"> </w:t>
      </w:r>
      <w:r w:rsidR="00A11ABB">
        <w:rPr>
          <w:sz w:val="22"/>
          <w:lang w:val="en-US"/>
        </w:rPr>
        <w:t>that, in our case,</w:t>
      </w:r>
      <w:r w:rsidR="00A11ABB" w:rsidRPr="000D3D92">
        <w:rPr>
          <w:sz w:val="22"/>
          <w:lang w:val="en-US"/>
        </w:rPr>
        <w:t xml:space="preserve"> can only occur between </w:t>
      </w:r>
      <w:r w:rsidR="00A11ABB">
        <w:rPr>
          <w:sz w:val="22"/>
          <w:lang w:val="en-US"/>
        </w:rPr>
        <w:t>neighboring participants</w:t>
      </w:r>
      <w:r w:rsidR="00A11ABB" w:rsidRPr="000D3D92">
        <w:rPr>
          <w:sz w:val="22"/>
          <w:lang w:val="en-US"/>
        </w:rPr>
        <w:t xml:space="preserve">. The “lifeline” is a third element that is introduced here, reflecting the situation when there is still a physical connection of bricks even after the glue breaks. </w:t>
      </w:r>
      <w:r w:rsidR="00A11ABB">
        <w:rPr>
          <w:sz w:val="22"/>
          <w:lang w:val="en-US"/>
        </w:rPr>
        <w:t>This reflects</w:t>
      </w:r>
      <w:r w:rsidR="00A11ABB" w:rsidRPr="000D3D92">
        <w:rPr>
          <w:sz w:val="22"/>
          <w:lang w:val="en-US"/>
        </w:rPr>
        <w:t xml:space="preserve"> the existence of </w:t>
      </w:r>
      <w:r w:rsidR="00A11ABB">
        <w:rPr>
          <w:sz w:val="22"/>
          <w:lang w:val="en-US"/>
        </w:rPr>
        <w:t xml:space="preserve">a </w:t>
      </w:r>
      <w:r w:rsidR="00A11ABB" w:rsidRPr="000D3D92">
        <w:rPr>
          <w:sz w:val="22"/>
          <w:lang w:val="en-US"/>
        </w:rPr>
        <w:t xml:space="preserve">“hidden” </w:t>
      </w:r>
      <w:r w:rsidR="00A11ABB">
        <w:rPr>
          <w:sz w:val="22"/>
          <w:lang w:val="en-US"/>
        </w:rPr>
        <w:t>connection such that there exists a physical passageway</w:t>
      </w:r>
      <w:r w:rsidR="00A11ABB" w:rsidRPr="000D3D92">
        <w:rPr>
          <w:sz w:val="22"/>
          <w:lang w:val="en-US"/>
        </w:rPr>
        <w:t xml:space="preserve"> between two brick elements even after the </w:t>
      </w:r>
      <w:r w:rsidR="00A11ABB">
        <w:rPr>
          <w:sz w:val="22"/>
          <w:lang w:val="en-US"/>
        </w:rPr>
        <w:t>communication over the wireless connection is no longer feasible. The hidden connection</w:t>
      </w:r>
      <w:r w:rsidR="00A11ABB" w:rsidRPr="000D3D92">
        <w:rPr>
          <w:sz w:val="22"/>
          <w:lang w:val="en-US"/>
        </w:rPr>
        <w:t xml:space="preserve"> is not “visible” bef</w:t>
      </w:r>
      <w:r w:rsidR="00A11ABB">
        <w:rPr>
          <w:sz w:val="22"/>
          <w:lang w:val="en-US"/>
        </w:rPr>
        <w:t xml:space="preserve">ore the glue is actually broken because, for reasons of efficiency, participants will choose to communicate the simple messages wirelessly rather than verbally, as the latter requires much more effort. </w:t>
      </w:r>
      <w:proofErr w:type="gramStart"/>
      <w:r w:rsidR="00A11ABB">
        <w:rPr>
          <w:sz w:val="22"/>
          <w:lang w:val="en-US"/>
        </w:rPr>
        <w:t>B, Mechanical behavior of each of the building blocks.</w:t>
      </w:r>
      <w:proofErr w:type="gramEnd"/>
      <w:r w:rsidR="00A11ABB">
        <w:rPr>
          <w:sz w:val="22"/>
          <w:lang w:val="en-US"/>
        </w:rPr>
        <w:t xml:space="preserve"> The hidden length of lifelines is reflected in the fact that the resting extension of the lifeline is roughly equal to the failure extension of the glue. In other words, lifeline passageways are used only when wireless communication is no longer feasible. Both the brick and the lifeline have large failure extensions re</w:t>
      </w:r>
      <w:r w:rsidR="00043B81">
        <w:rPr>
          <w:sz w:val="22"/>
          <w:lang w:val="en-US"/>
        </w:rPr>
        <w:t>lative to the glue because participants and their verbal communication function perfectly well in the presence of noise on the wireless channels</w:t>
      </w:r>
      <w:r w:rsidR="00A11ABB">
        <w:rPr>
          <w:sz w:val="22"/>
          <w:lang w:val="en-US"/>
        </w:rPr>
        <w:t>. C</w:t>
      </w:r>
      <w:r w:rsidR="00043B81">
        <w:rPr>
          <w:sz w:val="22"/>
          <w:lang w:val="en-US"/>
        </w:rPr>
        <w:t>, model of a</w:t>
      </w:r>
      <w:r w:rsidR="00A11ABB" w:rsidRPr="000D3D92">
        <w:rPr>
          <w:sz w:val="22"/>
          <w:lang w:val="en-US"/>
        </w:rPr>
        <w:t xml:space="preserve"> </w:t>
      </w:r>
      <w:r w:rsidR="00043B81">
        <w:rPr>
          <w:rFonts w:ascii="Times New Roman Italic" w:hAnsi="Times New Roman Italic"/>
          <w:sz w:val="22"/>
          <w:lang w:val="en-US"/>
        </w:rPr>
        <w:t>social network not allowing for face-to-face interaction</w:t>
      </w:r>
      <w:r w:rsidR="00A11ABB" w:rsidRPr="000D3D92">
        <w:rPr>
          <w:sz w:val="22"/>
          <w:lang w:val="en-US"/>
        </w:rPr>
        <w:t xml:space="preserve"> under </w:t>
      </w:r>
      <w:r w:rsidR="00043B81">
        <w:rPr>
          <w:sz w:val="22"/>
          <w:lang w:val="en-US"/>
        </w:rPr>
        <w:t>stress from wireless noise</w:t>
      </w:r>
      <w:r w:rsidR="00A11ABB" w:rsidRPr="000D3D92">
        <w:rPr>
          <w:sz w:val="22"/>
          <w:lang w:val="en-US"/>
        </w:rPr>
        <w:t xml:space="preserve">. This resembles a system without a lifeline, as after </w:t>
      </w:r>
      <w:r w:rsidR="00043B81">
        <w:rPr>
          <w:sz w:val="22"/>
          <w:lang w:val="en-US"/>
        </w:rPr>
        <w:t>noise on the wireless line reaches a critical point, messages can no longer be correctly conveyed.</w:t>
      </w:r>
      <w:r w:rsidR="00A11ABB">
        <w:rPr>
          <w:sz w:val="22"/>
          <w:lang w:val="en-US"/>
        </w:rPr>
        <w:t xml:space="preserve"> D</w:t>
      </w:r>
      <w:r w:rsidR="00A11ABB" w:rsidRPr="000D3D92">
        <w:rPr>
          <w:sz w:val="22"/>
          <w:lang w:val="en-US"/>
        </w:rPr>
        <w:t xml:space="preserve">, model of </w:t>
      </w:r>
      <w:r w:rsidR="00043B81">
        <w:rPr>
          <w:sz w:val="22"/>
          <w:lang w:val="en-US"/>
        </w:rPr>
        <w:t xml:space="preserve">a </w:t>
      </w:r>
      <w:r w:rsidR="00043B81">
        <w:rPr>
          <w:i/>
          <w:sz w:val="22"/>
          <w:lang w:val="en-US"/>
        </w:rPr>
        <w:t>social network allowing for face-to-face interaction</w:t>
      </w:r>
      <w:r w:rsidR="00A11ABB" w:rsidRPr="000D3D92">
        <w:rPr>
          <w:sz w:val="22"/>
          <w:lang w:val="en-US"/>
        </w:rPr>
        <w:t xml:space="preserve"> under </w:t>
      </w:r>
      <w:r w:rsidR="00043B81">
        <w:rPr>
          <w:sz w:val="22"/>
          <w:lang w:val="en-US"/>
        </w:rPr>
        <w:t>stress from wireless noise</w:t>
      </w:r>
      <w:r w:rsidR="00A11ABB" w:rsidRPr="000D3D92">
        <w:rPr>
          <w:sz w:val="22"/>
          <w:lang w:val="en-US"/>
        </w:rPr>
        <w:t>. This resembles a system with a lif</w:t>
      </w:r>
      <w:r w:rsidR="00043B81">
        <w:rPr>
          <w:sz w:val="22"/>
          <w:lang w:val="en-US"/>
        </w:rPr>
        <w:t>eline, as after messages can no longer be conveyed wirelessly, communication can still take place,</w:t>
      </w:r>
      <w:r w:rsidR="00A11ABB" w:rsidRPr="000D3D92">
        <w:rPr>
          <w:sz w:val="22"/>
          <w:lang w:val="en-US"/>
        </w:rPr>
        <w:t xml:space="preserve"> due to the </w:t>
      </w:r>
      <w:r w:rsidR="00043B81">
        <w:rPr>
          <w:sz w:val="22"/>
          <w:lang w:val="en-US"/>
        </w:rPr>
        <w:t>physical passageways</w:t>
      </w:r>
      <w:r w:rsidR="00A11ABB" w:rsidRPr="000D3D92">
        <w:rPr>
          <w:sz w:val="22"/>
          <w:lang w:val="en-US"/>
        </w:rPr>
        <w:t xml:space="preserve"> as shown in </w:t>
      </w:r>
      <w:r w:rsidR="009C6ED9">
        <w:rPr>
          <w:sz w:val="22"/>
          <w:lang w:val="en-US"/>
        </w:rPr>
        <w:t>D</w:t>
      </w:r>
      <w:r w:rsidR="00A11ABB">
        <w:rPr>
          <w:sz w:val="22"/>
          <w:lang w:val="en-US"/>
        </w:rPr>
        <w:t xml:space="preserve">. </w:t>
      </w:r>
      <w:r w:rsidR="00A11ABB" w:rsidRPr="000D3D92">
        <w:rPr>
          <w:sz w:val="22"/>
          <w:lang w:val="en-US"/>
        </w:rPr>
        <w:t>As shown in E, the existence of a lifeline has major implications on the functional properties of the system. A system with a lifeline (</w:t>
      </w:r>
      <w:r w:rsidR="00A11ABB">
        <w:rPr>
          <w:sz w:val="22"/>
          <w:lang w:val="en-US"/>
        </w:rPr>
        <w:t>D</w:t>
      </w:r>
      <w:r w:rsidR="00A11ABB" w:rsidRPr="000D3D92">
        <w:rPr>
          <w:sz w:val="22"/>
          <w:lang w:val="en-US"/>
        </w:rPr>
        <w:t xml:space="preserve">) shows a ductile response, where a </w:t>
      </w:r>
      <w:r w:rsidR="00A11ABB">
        <w:rPr>
          <w:sz w:val="22"/>
          <w:lang w:val="en-US"/>
        </w:rPr>
        <w:t>connection</w:t>
      </w:r>
      <w:r w:rsidR="00A11ABB" w:rsidRPr="000D3D92">
        <w:rPr>
          <w:sz w:val="22"/>
          <w:lang w:val="en-US"/>
        </w:rPr>
        <w:t xml:space="preserve"> can be sustained at large displacements</w:t>
      </w:r>
      <w:r w:rsidR="00043B81">
        <w:rPr>
          <w:sz w:val="22"/>
          <w:lang w:val="en-US"/>
        </w:rPr>
        <w:t xml:space="preserve"> as compared to the glue alone</w:t>
      </w:r>
      <w:r w:rsidR="00A11ABB" w:rsidRPr="000D3D92">
        <w:rPr>
          <w:sz w:val="22"/>
          <w:lang w:val="en-US"/>
        </w:rPr>
        <w:t>. In contrast a system without a lifeline (</w:t>
      </w:r>
      <w:r w:rsidR="00A11ABB">
        <w:rPr>
          <w:sz w:val="22"/>
          <w:lang w:val="en-US"/>
        </w:rPr>
        <w:t>C</w:t>
      </w:r>
      <w:r w:rsidR="00A11ABB" w:rsidRPr="000D3D92">
        <w:rPr>
          <w:sz w:val="22"/>
          <w:lang w:val="en-US"/>
        </w:rPr>
        <w:t xml:space="preserve">) shows a brittle response, where only a small displacement can be sustained until the </w:t>
      </w:r>
      <w:r w:rsidR="00A11ABB">
        <w:rPr>
          <w:sz w:val="22"/>
          <w:lang w:val="en-US"/>
        </w:rPr>
        <w:t>material breaks</w:t>
      </w:r>
      <w:r w:rsidR="00043B81">
        <w:rPr>
          <w:sz w:val="22"/>
          <w:lang w:val="en-US"/>
        </w:rPr>
        <w:t xml:space="preserve"> (roughly the failure extension of the glue)</w:t>
      </w:r>
      <w:r w:rsidR="00A11ABB" w:rsidRPr="000D3D92">
        <w:rPr>
          <w:sz w:val="22"/>
          <w:lang w:val="en-US"/>
        </w:rPr>
        <w:t xml:space="preserve">. </w:t>
      </w:r>
    </w:p>
    <w:sectPr w:rsidR="00330FBE" w:rsidRPr="00FF70F0" w:rsidSect="00E41BA7">
      <w:footerReference w:type="even" r:id="rId9"/>
      <w:footerReference w:type="default" r:id="rId10"/>
      <w:pgSz w:w="11900" w:h="16840"/>
      <w:pgMar w:top="1080" w:right="1224" w:bottom="1224" w:left="1224"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BDD" w:rsidRDefault="00804BDD">
      <w:pPr>
        <w:spacing w:after="0"/>
      </w:pPr>
      <w:r>
        <w:separator/>
      </w:r>
    </w:p>
  </w:endnote>
  <w:endnote w:type="continuationSeparator" w:id="0">
    <w:p w:rsidR="00804BDD" w:rsidRDefault="00804B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80"/>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Times New Roman Bold">
    <w:panose1 w:val="020208030705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Times New Roman Italic">
    <w:panose1 w:val="02020503050405090304"/>
    <w:charset w:val="00"/>
    <w:family w:val="auto"/>
    <w:pitch w:val="variable"/>
    <w:sig w:usb0="E0000AFF" w:usb1="00007843" w:usb2="00000001"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ABB" w:rsidRDefault="00A11ABB">
    <w:pPr>
      <w:pStyle w:val="Footer1"/>
      <w:rPr>
        <w:rFonts w:eastAsia="Times New Roman"/>
        <w:color w:val="auto"/>
        <w:sz w:val="20"/>
        <w:lang w:val="en-US" w:eastAsia="en-US" w:bidi="x-none"/>
      </w:rPr>
    </w:pPr>
    <w:r>
      <w:rPr>
        <w:rFonts w:ascii="Lucida Grande" w:hAnsi="Lucida Grande"/>
        <w:sz w:val="22"/>
      </w:rPr>
      <w:fldChar w:fldCharType="begin"/>
    </w:r>
    <w:r>
      <w:rPr>
        <w:rFonts w:ascii="Lucida Grande" w:hAnsi="Lucida Grande"/>
        <w:sz w:val="22"/>
      </w:rPr>
      <w:instrText xml:space="preserve"> PAGE </w:instrText>
    </w:r>
    <w:r>
      <w:rPr>
        <w:rFonts w:ascii="Lucida Grande" w:hAnsi="Lucida Grande"/>
        <w:sz w:val="22"/>
      </w:rPr>
      <w:fldChar w:fldCharType="separate"/>
    </w:r>
    <w:r w:rsidR="00F822E4">
      <w:rPr>
        <w:rFonts w:ascii="Lucida Grande" w:hAnsi="Lucida Grande"/>
        <w:noProof/>
        <w:sz w:val="22"/>
      </w:rPr>
      <w:t>12</w:t>
    </w:r>
    <w:r>
      <w:rPr>
        <w:rFonts w:ascii="Lucida Grande" w:hAnsi="Lucida Grande"/>
        <w:sz w:val="22"/>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ABB" w:rsidRDefault="00A11ABB">
    <w:pPr>
      <w:pStyle w:val="Footer1"/>
      <w:rPr>
        <w:rFonts w:eastAsia="Times New Roman"/>
        <w:color w:val="auto"/>
        <w:sz w:val="20"/>
        <w:lang w:val="en-US" w:eastAsia="en-US" w:bidi="x-none"/>
      </w:rPr>
    </w:pPr>
    <w:r>
      <w:rPr>
        <w:rFonts w:ascii="Lucida Grande" w:hAnsi="Lucida Grande"/>
        <w:sz w:val="22"/>
      </w:rPr>
      <w:fldChar w:fldCharType="begin"/>
    </w:r>
    <w:r>
      <w:rPr>
        <w:rFonts w:ascii="Lucida Grande" w:hAnsi="Lucida Grande"/>
        <w:sz w:val="22"/>
      </w:rPr>
      <w:instrText xml:space="preserve"> PAGE </w:instrText>
    </w:r>
    <w:r>
      <w:rPr>
        <w:rFonts w:ascii="Lucida Grande" w:hAnsi="Lucida Grande"/>
        <w:sz w:val="22"/>
      </w:rPr>
      <w:fldChar w:fldCharType="separate"/>
    </w:r>
    <w:r w:rsidR="00F822E4">
      <w:rPr>
        <w:rFonts w:ascii="Lucida Grande" w:hAnsi="Lucida Grande"/>
        <w:noProof/>
        <w:sz w:val="22"/>
      </w:rPr>
      <w:t>1</w:t>
    </w:r>
    <w:r>
      <w:rPr>
        <w:rFonts w:ascii="Lucida Grande" w:hAnsi="Lucida Grande"/>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BDD" w:rsidRDefault="00804BDD">
      <w:pPr>
        <w:spacing w:after="0"/>
      </w:pPr>
      <w:r>
        <w:separator/>
      </w:r>
    </w:p>
  </w:footnote>
  <w:footnote w:type="continuationSeparator" w:id="0">
    <w:p w:rsidR="00804BDD" w:rsidRDefault="00804BDD">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392DF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2"/>
    <w:multiLevelType w:val="multilevel"/>
    <w:tmpl w:val="894EE874"/>
    <w:numStyleLink w:val="Bullet"/>
  </w:abstractNum>
  <w:abstractNum w:abstractNumId="3">
    <w:nsid w:val="00000003"/>
    <w:multiLevelType w:val="multilevel"/>
    <w:tmpl w:val="894EE875"/>
    <w:lvl w:ilvl="0">
      <w:start w:val="14"/>
      <w:numFmt w:val="decimal"/>
      <w:isLgl/>
      <w:lvlText w:val="%1."/>
      <w:lvlJc w:val="left"/>
      <w:pPr>
        <w:tabs>
          <w:tab w:val="num" w:pos="560"/>
        </w:tabs>
        <w:ind w:left="560" w:firstLine="0"/>
      </w:pPr>
      <w:rPr>
        <w:rFonts w:hint="default"/>
        <w:position w:val="0"/>
      </w:rPr>
    </w:lvl>
    <w:lvl w:ilvl="1">
      <w:start w:val="1"/>
      <w:numFmt w:val="lowerLetter"/>
      <w:lvlText w:val="%2."/>
      <w:lvlJc w:val="left"/>
      <w:pPr>
        <w:tabs>
          <w:tab w:val="num" w:pos="560"/>
        </w:tabs>
        <w:ind w:left="560" w:firstLine="360"/>
      </w:pPr>
      <w:rPr>
        <w:rFonts w:hint="default"/>
        <w:position w:val="0"/>
      </w:rPr>
    </w:lvl>
    <w:lvl w:ilvl="2">
      <w:start w:val="1"/>
      <w:numFmt w:val="lowerRoman"/>
      <w:lvlText w:val="%3."/>
      <w:lvlJc w:val="left"/>
      <w:pPr>
        <w:tabs>
          <w:tab w:val="num" w:pos="560"/>
        </w:tabs>
        <w:ind w:left="560" w:firstLine="720"/>
      </w:pPr>
      <w:rPr>
        <w:rFonts w:hint="default"/>
        <w:position w:val="0"/>
      </w:rPr>
    </w:lvl>
    <w:lvl w:ilvl="3">
      <w:start w:val="1"/>
      <w:numFmt w:val="decimal"/>
      <w:isLgl/>
      <w:lvlText w:val="%4."/>
      <w:lvlJc w:val="left"/>
      <w:pPr>
        <w:tabs>
          <w:tab w:val="num" w:pos="560"/>
        </w:tabs>
        <w:ind w:left="560" w:firstLine="1080"/>
      </w:pPr>
      <w:rPr>
        <w:rFonts w:hint="default"/>
        <w:position w:val="0"/>
      </w:rPr>
    </w:lvl>
    <w:lvl w:ilvl="4">
      <w:start w:val="1"/>
      <w:numFmt w:val="lowerLetter"/>
      <w:lvlText w:val="%5."/>
      <w:lvlJc w:val="left"/>
      <w:pPr>
        <w:tabs>
          <w:tab w:val="num" w:pos="560"/>
        </w:tabs>
        <w:ind w:left="560" w:firstLine="1440"/>
      </w:pPr>
      <w:rPr>
        <w:rFonts w:hint="default"/>
        <w:position w:val="0"/>
      </w:rPr>
    </w:lvl>
    <w:lvl w:ilvl="5">
      <w:start w:val="1"/>
      <w:numFmt w:val="lowerRoman"/>
      <w:lvlText w:val="%6."/>
      <w:lvlJc w:val="left"/>
      <w:pPr>
        <w:tabs>
          <w:tab w:val="num" w:pos="560"/>
        </w:tabs>
        <w:ind w:left="560" w:firstLine="1800"/>
      </w:pPr>
      <w:rPr>
        <w:rFonts w:hint="default"/>
        <w:position w:val="0"/>
      </w:rPr>
    </w:lvl>
    <w:lvl w:ilvl="6">
      <w:start w:val="1"/>
      <w:numFmt w:val="decimal"/>
      <w:isLgl/>
      <w:lvlText w:val="%7."/>
      <w:lvlJc w:val="left"/>
      <w:pPr>
        <w:tabs>
          <w:tab w:val="num" w:pos="560"/>
        </w:tabs>
        <w:ind w:left="560" w:firstLine="2160"/>
      </w:pPr>
      <w:rPr>
        <w:rFonts w:hint="default"/>
        <w:position w:val="0"/>
      </w:rPr>
    </w:lvl>
    <w:lvl w:ilvl="7">
      <w:start w:val="1"/>
      <w:numFmt w:val="lowerLetter"/>
      <w:lvlText w:val="%8."/>
      <w:lvlJc w:val="left"/>
      <w:pPr>
        <w:tabs>
          <w:tab w:val="num" w:pos="560"/>
        </w:tabs>
        <w:ind w:left="560" w:firstLine="2520"/>
      </w:pPr>
      <w:rPr>
        <w:rFonts w:hint="default"/>
        <w:position w:val="0"/>
      </w:rPr>
    </w:lvl>
    <w:lvl w:ilvl="8">
      <w:start w:val="1"/>
      <w:numFmt w:val="lowerRoman"/>
      <w:lvlText w:val="%9."/>
      <w:lvlJc w:val="left"/>
      <w:pPr>
        <w:tabs>
          <w:tab w:val="num" w:pos="560"/>
        </w:tabs>
        <w:ind w:left="560" w:firstLine="2880"/>
      </w:pPr>
      <w:rPr>
        <w:rFonts w:hint="default"/>
        <w:position w:val="0"/>
      </w:rPr>
    </w:lvl>
  </w:abstractNum>
  <w:abstractNum w:abstractNumId="4">
    <w:nsid w:val="00000004"/>
    <w:multiLevelType w:val="multilevel"/>
    <w:tmpl w:val="894EE876"/>
    <w:lvl w:ilvl="0">
      <w:start w:val="1"/>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 all authors&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5pdxt9zzvrfw2erp2apavsdew5wfprtfd2e&quot;&gt;library_MJB_Nov2010&lt;record-ids&gt;&lt;item&gt;782&lt;/item&gt;&lt;item&gt;877&lt;/item&gt;&lt;item&gt;952&lt;/item&gt;&lt;item&gt;1077&lt;/item&gt;&lt;item&gt;8212&lt;/item&gt;&lt;item&gt;8221&lt;/item&gt;&lt;item&gt;8690&lt;/item&gt;&lt;item&gt;9167&lt;/item&gt;&lt;item&gt;12023&lt;/item&gt;&lt;item&gt;12024&lt;/item&gt;&lt;item&gt;12025&lt;/item&gt;&lt;item&gt;12026&lt;/item&gt;&lt;item&gt;12027&lt;/item&gt;&lt;item&gt;12028&lt;/item&gt;&lt;item&gt;12029&lt;/item&gt;&lt;item&gt;12030&lt;/item&gt;&lt;item&gt;12031&lt;/item&gt;&lt;item&gt;12032&lt;/item&gt;&lt;item&gt;12033&lt;/item&gt;&lt;item&gt;12034&lt;/item&gt;&lt;item&gt;12035&lt;/item&gt;&lt;item&gt;12036&lt;/item&gt;&lt;item&gt;12037&lt;/item&gt;&lt;item&gt;12038&lt;/item&gt;&lt;/record-ids&gt;&lt;/item&gt;&lt;/Libraries&gt;"/>
  </w:docVars>
  <w:rsids>
    <w:rsidRoot w:val="00D402AF"/>
    <w:rsid w:val="00006E34"/>
    <w:rsid w:val="00025646"/>
    <w:rsid w:val="0003389E"/>
    <w:rsid w:val="00043B81"/>
    <w:rsid w:val="00053E02"/>
    <w:rsid w:val="00096F0B"/>
    <w:rsid w:val="000B4120"/>
    <w:rsid w:val="000D3D92"/>
    <w:rsid w:val="000D7F8B"/>
    <w:rsid w:val="000E22C8"/>
    <w:rsid w:val="000E3998"/>
    <w:rsid w:val="000F3EE1"/>
    <w:rsid w:val="001155D3"/>
    <w:rsid w:val="00127D34"/>
    <w:rsid w:val="001340F3"/>
    <w:rsid w:val="00136303"/>
    <w:rsid w:val="00144888"/>
    <w:rsid w:val="0016221C"/>
    <w:rsid w:val="00171832"/>
    <w:rsid w:val="0017204D"/>
    <w:rsid w:val="001A182C"/>
    <w:rsid w:val="001D6B50"/>
    <w:rsid w:val="001F48FD"/>
    <w:rsid w:val="00211E17"/>
    <w:rsid w:val="00216A98"/>
    <w:rsid w:val="00221E98"/>
    <w:rsid w:val="0022671B"/>
    <w:rsid w:val="002A05B0"/>
    <w:rsid w:val="002A32A0"/>
    <w:rsid w:val="002A70A3"/>
    <w:rsid w:val="002B2F21"/>
    <w:rsid w:val="002B3710"/>
    <w:rsid w:val="002B4EC9"/>
    <w:rsid w:val="002C35E9"/>
    <w:rsid w:val="002E24B8"/>
    <w:rsid w:val="003040E3"/>
    <w:rsid w:val="00316740"/>
    <w:rsid w:val="00327BD4"/>
    <w:rsid w:val="00330F9E"/>
    <w:rsid w:val="00330FBE"/>
    <w:rsid w:val="003346BF"/>
    <w:rsid w:val="00341E00"/>
    <w:rsid w:val="00344FBB"/>
    <w:rsid w:val="0035147A"/>
    <w:rsid w:val="00352C69"/>
    <w:rsid w:val="003740A1"/>
    <w:rsid w:val="003949B7"/>
    <w:rsid w:val="003C5A92"/>
    <w:rsid w:val="003D0D83"/>
    <w:rsid w:val="003D3B05"/>
    <w:rsid w:val="00404184"/>
    <w:rsid w:val="00410EDC"/>
    <w:rsid w:val="004130F3"/>
    <w:rsid w:val="00417FE2"/>
    <w:rsid w:val="00423A25"/>
    <w:rsid w:val="00432505"/>
    <w:rsid w:val="00463B18"/>
    <w:rsid w:val="0047789F"/>
    <w:rsid w:val="00480C1A"/>
    <w:rsid w:val="004B2B91"/>
    <w:rsid w:val="004C2C14"/>
    <w:rsid w:val="004E3E29"/>
    <w:rsid w:val="004F0BCE"/>
    <w:rsid w:val="00502331"/>
    <w:rsid w:val="00502801"/>
    <w:rsid w:val="005324C2"/>
    <w:rsid w:val="00533F18"/>
    <w:rsid w:val="00543A44"/>
    <w:rsid w:val="00577900"/>
    <w:rsid w:val="00586CEA"/>
    <w:rsid w:val="005A4D82"/>
    <w:rsid w:val="005B16CB"/>
    <w:rsid w:val="005E2D5D"/>
    <w:rsid w:val="005F5738"/>
    <w:rsid w:val="0060458D"/>
    <w:rsid w:val="00604764"/>
    <w:rsid w:val="00630746"/>
    <w:rsid w:val="006361A7"/>
    <w:rsid w:val="006418F6"/>
    <w:rsid w:val="0065570A"/>
    <w:rsid w:val="00693DB7"/>
    <w:rsid w:val="006B1859"/>
    <w:rsid w:val="006E11D0"/>
    <w:rsid w:val="006F1778"/>
    <w:rsid w:val="006F4CDC"/>
    <w:rsid w:val="007068BB"/>
    <w:rsid w:val="00713664"/>
    <w:rsid w:val="00717437"/>
    <w:rsid w:val="00722D83"/>
    <w:rsid w:val="00724D19"/>
    <w:rsid w:val="00743E34"/>
    <w:rsid w:val="0076733E"/>
    <w:rsid w:val="00775AD0"/>
    <w:rsid w:val="00793125"/>
    <w:rsid w:val="007A0FE2"/>
    <w:rsid w:val="007B227A"/>
    <w:rsid w:val="007B577D"/>
    <w:rsid w:val="007C4ED5"/>
    <w:rsid w:val="007F3989"/>
    <w:rsid w:val="00804BDD"/>
    <w:rsid w:val="00806B84"/>
    <w:rsid w:val="00806E37"/>
    <w:rsid w:val="00822A41"/>
    <w:rsid w:val="00830EA8"/>
    <w:rsid w:val="0084153F"/>
    <w:rsid w:val="00855D84"/>
    <w:rsid w:val="00866B7D"/>
    <w:rsid w:val="008B043A"/>
    <w:rsid w:val="008B4EE3"/>
    <w:rsid w:val="008E107D"/>
    <w:rsid w:val="008E15AA"/>
    <w:rsid w:val="009020D4"/>
    <w:rsid w:val="00926DA8"/>
    <w:rsid w:val="00931249"/>
    <w:rsid w:val="00937147"/>
    <w:rsid w:val="00937ECC"/>
    <w:rsid w:val="00943FA5"/>
    <w:rsid w:val="00951F62"/>
    <w:rsid w:val="00967DFE"/>
    <w:rsid w:val="00996021"/>
    <w:rsid w:val="009A2A6B"/>
    <w:rsid w:val="009C0167"/>
    <w:rsid w:val="009C52DA"/>
    <w:rsid w:val="009C6ED9"/>
    <w:rsid w:val="009D060F"/>
    <w:rsid w:val="009D1003"/>
    <w:rsid w:val="009F3A16"/>
    <w:rsid w:val="00A03E41"/>
    <w:rsid w:val="00A049FE"/>
    <w:rsid w:val="00A11ABB"/>
    <w:rsid w:val="00A17DA6"/>
    <w:rsid w:val="00A20ACA"/>
    <w:rsid w:val="00A21883"/>
    <w:rsid w:val="00A25927"/>
    <w:rsid w:val="00A839E1"/>
    <w:rsid w:val="00A96818"/>
    <w:rsid w:val="00AB05BA"/>
    <w:rsid w:val="00AD0729"/>
    <w:rsid w:val="00AD1E71"/>
    <w:rsid w:val="00AD2C1E"/>
    <w:rsid w:val="00AE36CA"/>
    <w:rsid w:val="00AE36F8"/>
    <w:rsid w:val="00AF00A7"/>
    <w:rsid w:val="00AF61A6"/>
    <w:rsid w:val="00B308A0"/>
    <w:rsid w:val="00B41912"/>
    <w:rsid w:val="00B42016"/>
    <w:rsid w:val="00B60961"/>
    <w:rsid w:val="00B70BC0"/>
    <w:rsid w:val="00B86969"/>
    <w:rsid w:val="00B9083A"/>
    <w:rsid w:val="00BA3CD0"/>
    <w:rsid w:val="00BB499D"/>
    <w:rsid w:val="00BD5945"/>
    <w:rsid w:val="00BE06CE"/>
    <w:rsid w:val="00BF1A6E"/>
    <w:rsid w:val="00C31959"/>
    <w:rsid w:val="00C37ABD"/>
    <w:rsid w:val="00C57A44"/>
    <w:rsid w:val="00C72649"/>
    <w:rsid w:val="00C859D1"/>
    <w:rsid w:val="00CA7728"/>
    <w:rsid w:val="00CB0905"/>
    <w:rsid w:val="00D1256A"/>
    <w:rsid w:val="00D13CEE"/>
    <w:rsid w:val="00D23DC0"/>
    <w:rsid w:val="00D23DD0"/>
    <w:rsid w:val="00D35FAD"/>
    <w:rsid w:val="00D402AF"/>
    <w:rsid w:val="00D437EA"/>
    <w:rsid w:val="00D50A81"/>
    <w:rsid w:val="00D65752"/>
    <w:rsid w:val="00D8234C"/>
    <w:rsid w:val="00D96645"/>
    <w:rsid w:val="00DC3ADB"/>
    <w:rsid w:val="00DE3FF2"/>
    <w:rsid w:val="00DF08DD"/>
    <w:rsid w:val="00E02BC0"/>
    <w:rsid w:val="00E0320E"/>
    <w:rsid w:val="00E06F5D"/>
    <w:rsid w:val="00E14CAF"/>
    <w:rsid w:val="00E26C54"/>
    <w:rsid w:val="00E416ED"/>
    <w:rsid w:val="00E41BA7"/>
    <w:rsid w:val="00E85B93"/>
    <w:rsid w:val="00EA06DD"/>
    <w:rsid w:val="00EA4070"/>
    <w:rsid w:val="00EB5FEC"/>
    <w:rsid w:val="00EC72D9"/>
    <w:rsid w:val="00EF16D5"/>
    <w:rsid w:val="00EF6DC8"/>
    <w:rsid w:val="00F00060"/>
    <w:rsid w:val="00F00EFD"/>
    <w:rsid w:val="00F15D90"/>
    <w:rsid w:val="00F253C7"/>
    <w:rsid w:val="00F27652"/>
    <w:rsid w:val="00F45CDF"/>
    <w:rsid w:val="00F77CD5"/>
    <w:rsid w:val="00F8078B"/>
    <w:rsid w:val="00F822E4"/>
    <w:rsid w:val="00F846B6"/>
    <w:rsid w:val="00F84DDF"/>
    <w:rsid w:val="00F90AEA"/>
    <w:rsid w:val="00F92E51"/>
    <w:rsid w:val="00F942AB"/>
    <w:rsid w:val="00FA7DD4"/>
    <w:rsid w:val="00FE143B"/>
    <w:rsid w:val="00FE3CCA"/>
    <w:rsid w:val="00FF70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locked="0" w:semiHidden="1" w:uiPriority="99"/>
    <w:lsdException w:name="Note Level 2" w:locked="0" w:uiPriority="1" w:qFormat="1"/>
    <w:lsdException w:name="Note Level 3" w:locked="0" w:uiPriority="60"/>
    <w:lsdException w:name="Note Level 4" w:locked="0" w:uiPriority="61"/>
    <w:lsdException w:name="Note Level 5" w:locked="0" w:uiPriority="62"/>
    <w:lsdException w:name="Note Level 6" w:locked="0" w:uiPriority="63"/>
    <w:lsdException w:name="Note Level 7" w:locked="0" w:uiPriority="64"/>
    <w:lsdException w:name="Note Level 8" w:locked="0" w:uiPriority="65"/>
    <w:lsdException w:name="Note Level 9" w:locked="0" w:uiPriority="66"/>
    <w:lsdException w:name="Placeholder Text" w:locked="0" w:uiPriority="67"/>
    <w:lsdException w:name="No Spacing" w:locked="0" w:uiPriority="68"/>
    <w:lsdException w:name="Light Shading" w:locked="0" w:uiPriority="69"/>
    <w:lsdException w:name="Light List" w:locked="0" w:uiPriority="70"/>
    <w:lsdException w:name="Light Grid" w:locked="0" w:uiPriority="71"/>
    <w:lsdException w:name="Medium Shading 1" w:locked="0" w:uiPriority="72"/>
    <w:lsdException w:name="Medium Shading 2" w:locked="0" w:uiPriority="73"/>
    <w:lsdException w:name="Medium List 1" w:locked="0" w:uiPriority="60"/>
    <w:lsdException w:name="Medium List 2" w:locked="0" w:uiPriority="61"/>
    <w:lsdException w:name="Medium Grid 1" w:locked="0" w:uiPriority="62"/>
    <w:lsdException w:name="Medium Grid 2" w:locked="0" w:uiPriority="63"/>
    <w:lsdException w:name="Medium Grid 3" w:locked="0" w:uiPriority="64"/>
    <w:lsdException w:name="Dark List" w:locked="0" w:uiPriority="65"/>
    <w:lsdException w:name="Colorful Shading" w:locked="0" w:semiHidden="1" w:uiPriority="99"/>
    <w:lsdException w:name="Colorful List" w:locked="0" w:uiPriority="34" w:qFormat="1"/>
    <w:lsdException w:name="Colorful Grid" w:locked="0" w:uiPriority="29" w:qFormat="1"/>
    <w:lsdException w:name="Light Shading Accent 1" w:locked="0" w:uiPriority="30" w:qFormat="1"/>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uiPriority="72"/>
    <w:lsdException w:name="Quote" w:locked="0" w:uiPriority="73"/>
    <w:lsdException w:name="Intense Quote" w:locked="0" w:uiPriority="60"/>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uiPriority="66"/>
    <w:lsdException w:name="Colorful List Accent 1" w:locked="0" w:uiPriority="67"/>
    <w:lsdException w:name="Colorful Grid Accent 1" w:locked="0" w:uiPriority="68"/>
    <w:lsdException w:name="Light Shading Accent 2" w:locked="0" w:uiPriority="69"/>
    <w:lsdException w:name="Light List Accent 2" w:locked="0" w:uiPriority="70"/>
    <w:lsdException w:name="Light Grid Accent 2" w:locked="0" w:uiPriority="71"/>
    <w:lsdException w:name="Medium Shading 1 Accent 2" w:locked="0" w:uiPriority="72"/>
    <w:lsdException w:name="Medium Shading 2 Accent 2" w:locked="0" w:uiPriority="73"/>
    <w:lsdException w:name="Medium List 1 Accent 2" w:locked="0" w:uiPriority="60"/>
    <w:lsdException w:name="Medium List 2 Accent 2" w:locked="0" w:uiPriority="61"/>
    <w:lsdException w:name="Medium Grid 1 Accent 2" w:locked="0" w:uiPriority="62"/>
    <w:lsdException w:name="Medium Grid 2 Accent 2" w:locked="0" w:uiPriority="63"/>
    <w:lsdException w:name="Medium Grid 3 Accent 2" w:locked="0" w:uiPriority="64"/>
    <w:lsdException w:name="Dark List Accent 2" w:locked="0" w:uiPriority="65"/>
    <w:lsdException w:name="Colorful Shading Accent 2" w:locked="0" w:uiPriority="66"/>
    <w:lsdException w:name="Colorful List Accent 2" w:locked="0" w:uiPriority="67"/>
    <w:lsdException w:name="Colorful Grid Accent 2" w:locked="0" w:uiPriority="68"/>
    <w:lsdException w:name="Light Shading Accent 3" w:locked="0" w:uiPriority="69"/>
    <w:lsdException w:name="Light List Accent 3" w:locked="0" w:uiPriority="70"/>
    <w:lsdException w:name="Light Grid Accent 3" w:locked="0" w:uiPriority="71"/>
    <w:lsdException w:name="Medium Shading 1 Accent 3" w:locked="0" w:uiPriority="72"/>
    <w:lsdException w:name="Medium Shading 2 Accent 3" w:locked="0" w:uiPriority="73"/>
    <w:lsdException w:name="Medium List 1 Accent 3" w:locked="0" w:uiPriority="60"/>
    <w:lsdException w:name="Medium List 2 Accent 3" w:locked="0" w:uiPriority="61"/>
    <w:lsdException w:name="Medium Grid 1 Accent 3" w:locked="0" w:uiPriority="62"/>
    <w:lsdException w:name="Medium Grid 2 Accent 3" w:locked="0" w:uiPriority="63"/>
    <w:lsdException w:name="Medium Grid 3 Accent 3" w:locked="0" w:uiPriority="64"/>
    <w:lsdException w:name="Dark List Accent 3" w:locked="0" w:uiPriority="65"/>
    <w:lsdException w:name="Colorful Shading Accent 3" w:locked="0" w:uiPriority="66"/>
    <w:lsdException w:name="Colorful List Accent 3" w:locked="0" w:uiPriority="67"/>
    <w:lsdException w:name="Colorful Grid Accent 3" w:locked="0" w:uiPriority="68"/>
    <w:lsdException w:name="Light Shading Accent 4" w:locked="0" w:uiPriority="69"/>
    <w:lsdException w:name="Light List Accent 4" w:locked="0" w:uiPriority="70"/>
    <w:lsdException w:name="Light Grid Accent 4" w:locked="0" w:uiPriority="71"/>
    <w:lsdException w:name="Medium Shading 1 Accent 4" w:locked="0" w:uiPriority="72"/>
    <w:lsdException w:name="Medium Shading 2 Accent 4" w:locked="0" w:uiPriority="73"/>
    <w:lsdException w:name="Medium List 1 Accent 4" w:locked="0" w:uiPriority="60"/>
    <w:lsdException w:name="Medium List 2 Accent 4" w:locked="0" w:uiPriority="61"/>
    <w:lsdException w:name="Medium Grid 1 Accent 4" w:locked="0" w:uiPriority="62"/>
    <w:lsdException w:name="Medium Grid 2 Accent 4" w:locked="0" w:uiPriority="63"/>
    <w:lsdException w:name="Medium Grid 3 Accent 4" w:locked="0" w:uiPriority="64"/>
    <w:lsdException w:name="Dark List Accent 4" w:locked="0" w:uiPriority="65"/>
    <w:lsdException w:name="Colorful Shading Accent 4" w:locked="0" w:uiPriority="66"/>
    <w:lsdException w:name="Colorful List Accent 4" w:locked="0" w:uiPriority="67"/>
    <w:lsdException w:name="Colorful Grid Accent 4" w:locked="0" w:uiPriority="68"/>
    <w:lsdException w:name="Light Shading Accent 5" w:locked="0" w:uiPriority="69"/>
    <w:lsdException w:name="Light List Accent 5" w:locked="0" w:uiPriority="70"/>
    <w:lsdException w:name="Light Grid Accent 5" w:locked="0" w:uiPriority="71"/>
    <w:lsdException w:name="Medium Shading 1 Accent 5" w:locked="0" w:uiPriority="72"/>
    <w:lsdException w:name="Medium Shading 2 Accent 5" w:locked="0" w:uiPriority="73"/>
    <w:lsdException w:name="Medium List 1 Accent 5" w:locked="0" w:uiPriority="60"/>
    <w:lsdException w:name="Medium List 2 Accent 5" w:locked="0" w:uiPriority="61"/>
    <w:lsdException w:name="Medium Grid 1 Accent 5" w:locked="0" w:uiPriority="62"/>
    <w:lsdException w:name="Medium Grid 2 Accent 5" w:locked="0" w:uiPriority="63"/>
    <w:lsdException w:name="Medium Grid 3 Accent 5" w:locked="0" w:uiPriority="64"/>
    <w:lsdException w:name="Dark List Accent 5" w:locked="0" w:uiPriority="65"/>
    <w:lsdException w:name="Colorful Shading Accent 5" w:locked="0" w:uiPriority="66"/>
    <w:lsdException w:name="Colorful List Accent 5" w:locked="0" w:uiPriority="67"/>
    <w:lsdException w:name="Colorful Grid Accent 5" w:locked="0" w:uiPriority="68"/>
    <w:lsdException w:name="Light Shading Accent 6" w:locked="0" w:uiPriority="69"/>
    <w:lsdException w:name="Light List Accent 6" w:locked="0" w:uiPriority="70"/>
    <w:lsdException w:name="Light Grid Accent 6" w:locked="0" w:uiPriority="71"/>
    <w:lsdException w:name="Medium Shading 1 Accent 6" w:locked="0" w:uiPriority="72"/>
    <w:lsdException w:name="Medium Shading 2 Accent 6" w:locked="0" w:uiPriority="73"/>
    <w:lsdException w:name="Medium List 1 Accent 6" w:locked="0" w:uiPriority="19" w:qFormat="1"/>
    <w:lsdException w:name="Medium List 2 Accent 6" w:locked="0" w:uiPriority="21" w:qFormat="1"/>
    <w:lsdException w:name="Medium Grid 1 Accent 6" w:locked="0" w:uiPriority="31" w:qFormat="1"/>
    <w:lsdException w:name="Medium Grid 2 Accent 6" w:locked="0" w:uiPriority="32" w:qFormat="1"/>
    <w:lsdException w:name="Medium Grid 3 Accent 6" w:locked="0" w:uiPriority="33" w:qFormat="1"/>
    <w:lsdException w:name="Dark List Accent 6" w:locked="0" w:semiHidden="1" w:uiPriority="37" w:unhideWhenUsed="1"/>
    <w:lsdException w:name="Colorful Shading Accent 6" w:locked="0" w:semiHidden="1" w:uiPriority="39"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spacing w:after="180"/>
    </w:pPr>
    <w:rPr>
      <w:rFonts w:eastAsia="ヒラギノ角ゴ Pro W3"/>
      <w:color w:val="000000"/>
      <w:sz w:val="26"/>
      <w:szCs w:val="24"/>
      <w:lang w:val="de-D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reeFormA">
    <w:name w:val="Free Form A"/>
    <w:rPr>
      <w:rFonts w:eastAsia="ヒラギノ角ゴ Pro W3"/>
      <w:color w:val="000000"/>
      <w:lang w:val="en-US"/>
    </w:rPr>
  </w:style>
  <w:style w:type="paragraph" w:customStyle="1" w:styleId="Footer1">
    <w:name w:val="Footer1"/>
    <w:pPr>
      <w:spacing w:after="180"/>
      <w:jc w:val="right"/>
    </w:pPr>
    <w:rPr>
      <w:rFonts w:eastAsia="ヒラギノ角ゴ Pro W3"/>
      <w:color w:val="000000"/>
      <w:sz w:val="26"/>
      <w:lang w:val="de-DE"/>
    </w:rPr>
  </w:style>
  <w:style w:type="character" w:customStyle="1" w:styleId="Hyperlink1">
    <w:name w:val="Hyperlink1"/>
    <w:rPr>
      <w:color w:val="0000FF"/>
      <w:sz w:val="20"/>
      <w:u w:val="single"/>
    </w:rPr>
  </w:style>
  <w:style w:type="paragraph" w:customStyle="1" w:styleId="CommentText1">
    <w:name w:val="Comment Text1"/>
    <w:pPr>
      <w:spacing w:after="180"/>
    </w:pPr>
    <w:rPr>
      <w:rFonts w:eastAsia="ヒラギノ角ゴ Pro W3"/>
      <w:color w:val="000000"/>
      <w:lang w:val="de-DE"/>
    </w:rPr>
  </w:style>
  <w:style w:type="character" w:customStyle="1" w:styleId="EmphasisA">
    <w:name w:val="Emphasis A"/>
    <w:rPr>
      <w:rFonts w:ascii="Lucida Grande" w:eastAsia="ヒラギノ角ゴ Pro W3" w:hAnsi="Lucida Grande"/>
      <w:b w:val="0"/>
      <w:i w:val="0"/>
      <w:color w:val="000000"/>
      <w:sz w:val="20"/>
    </w:rPr>
  </w:style>
  <w:style w:type="character" w:customStyle="1" w:styleId="Strong1">
    <w:name w:val="Strong1"/>
    <w:rPr>
      <w:rFonts w:ascii="Times New Roman Bold" w:eastAsia="ヒラギノ角ゴ Pro W3" w:hAnsi="Times New Roman Bold"/>
      <w:b w:val="0"/>
      <w:i w:val="0"/>
      <w:color w:val="000000"/>
      <w:sz w:val="20"/>
    </w:rPr>
  </w:style>
  <w:style w:type="paragraph" w:customStyle="1" w:styleId="FreeFormB">
    <w:name w:val="Free Form B"/>
    <w:rPr>
      <w:rFonts w:eastAsia="ヒラギノ角ゴ Pro W3"/>
      <w:color w:val="000000"/>
      <w:lang w:val="en-US"/>
    </w:rPr>
  </w:style>
  <w:style w:type="paragraph" w:customStyle="1" w:styleId="FreeForm">
    <w:name w:val="Free Form"/>
    <w:autoRedefine/>
    <w:rPr>
      <w:rFonts w:eastAsia="ヒラギノ角ゴ Pro W3"/>
      <w:color w:val="000000"/>
      <w:lang w:val="en-US"/>
    </w:rPr>
  </w:style>
  <w:style w:type="numbering" w:customStyle="1" w:styleId="Bullet">
    <w:name w:val="Bullet"/>
    <w:pPr>
      <w:numPr>
        <w:numId w:val="1"/>
      </w:numPr>
    </w:pPr>
  </w:style>
  <w:style w:type="paragraph" w:customStyle="1" w:styleId="FreeFormBA">
    <w:name w:val="Free Form B A"/>
    <w:rPr>
      <w:rFonts w:eastAsia="ヒラギノ角ゴ Pro W3"/>
      <w:color w:val="000000"/>
      <w:lang w:val="en-US"/>
    </w:rPr>
  </w:style>
  <w:style w:type="paragraph" w:customStyle="1" w:styleId="TableNormalParagraph">
    <w:name w:val="Table Normal Paragraph"/>
    <w:rPr>
      <w:rFonts w:eastAsia="ヒラギノ角ゴ Pro W3"/>
      <w:color w:val="000000"/>
      <w:lang w:val="en-US"/>
    </w:rPr>
  </w:style>
  <w:style w:type="paragraph" w:customStyle="1" w:styleId="Heading2A">
    <w:name w:val="Heading 2 A"/>
    <w:next w:val="BodyA"/>
    <w:autoRedefine/>
    <w:pPr>
      <w:keepNext/>
      <w:outlineLvl w:val="1"/>
    </w:pPr>
    <w:rPr>
      <w:rFonts w:ascii="Helvetica" w:eastAsia="ヒラギノ角ゴ Pro W3" w:hAnsi="Helvetica"/>
      <w:b/>
      <w:color w:val="000000"/>
      <w:sz w:val="24"/>
    </w:rPr>
  </w:style>
  <w:style w:type="paragraph" w:customStyle="1" w:styleId="BodyA">
    <w:name w:val="Body A"/>
    <w:autoRedefine/>
    <w:rPr>
      <w:rFonts w:ascii="Helvetica" w:eastAsia="ヒラギノ角ゴ Pro W3" w:hAnsi="Helvetica"/>
      <w:color w:val="000000"/>
      <w:sz w:val="24"/>
    </w:rPr>
  </w:style>
  <w:style w:type="paragraph" w:styleId="BalloonText">
    <w:name w:val="Balloon Text"/>
    <w:basedOn w:val="Normal"/>
    <w:link w:val="BalloonTextChar"/>
    <w:locked/>
    <w:rsid w:val="00D402AF"/>
    <w:pPr>
      <w:spacing w:after="0"/>
    </w:pPr>
    <w:rPr>
      <w:rFonts w:ascii="Tahoma" w:hAnsi="Tahoma"/>
      <w:sz w:val="16"/>
      <w:szCs w:val="16"/>
      <w:lang w:eastAsia="x-none"/>
    </w:rPr>
  </w:style>
  <w:style w:type="character" w:customStyle="1" w:styleId="BalloonTextChar">
    <w:name w:val="Balloon Text Char"/>
    <w:link w:val="BalloonText"/>
    <w:rsid w:val="00D402AF"/>
    <w:rPr>
      <w:rFonts w:ascii="Tahoma" w:eastAsia="ヒラギノ角ゴ Pro W3" w:hAnsi="Tahoma" w:cs="Tahoma"/>
      <w:color w:val="000000"/>
      <w:sz w:val="16"/>
      <w:szCs w:val="16"/>
      <w:lang w:val="de-DE"/>
    </w:rPr>
  </w:style>
  <w:style w:type="character" w:styleId="Hyperlink">
    <w:name w:val="Hyperlink"/>
    <w:locked/>
    <w:rsid w:val="00F27652"/>
    <w:rPr>
      <w:color w:val="0000FF"/>
      <w:u w:val="single"/>
    </w:rPr>
  </w:style>
  <w:style w:type="table" w:styleId="TableGrid">
    <w:name w:val="Table Grid"/>
    <w:basedOn w:val="TableNormal"/>
    <w:locked/>
    <w:rsid w:val="001340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locked/>
    <w:rsid w:val="00D35FAD"/>
    <w:rPr>
      <w:sz w:val="16"/>
      <w:szCs w:val="16"/>
    </w:rPr>
  </w:style>
  <w:style w:type="paragraph" w:styleId="CommentText">
    <w:name w:val="annotation text"/>
    <w:basedOn w:val="Normal"/>
    <w:link w:val="CommentTextChar"/>
    <w:locked/>
    <w:rsid w:val="00D35FAD"/>
    <w:rPr>
      <w:sz w:val="20"/>
      <w:szCs w:val="20"/>
      <w:lang w:eastAsia="x-none"/>
    </w:rPr>
  </w:style>
  <w:style w:type="character" w:customStyle="1" w:styleId="CommentTextChar">
    <w:name w:val="Comment Text Char"/>
    <w:link w:val="CommentText"/>
    <w:rsid w:val="00D35FAD"/>
    <w:rPr>
      <w:rFonts w:eastAsia="ヒラギノ角ゴ Pro W3"/>
      <w:color w:val="000000"/>
      <w:lang w:val="de-DE"/>
    </w:rPr>
  </w:style>
  <w:style w:type="paragraph" w:styleId="CommentSubject">
    <w:name w:val="annotation subject"/>
    <w:basedOn w:val="CommentText"/>
    <w:next w:val="CommentText"/>
    <w:link w:val="CommentSubjectChar"/>
    <w:locked/>
    <w:rsid w:val="00D35FAD"/>
    <w:rPr>
      <w:b/>
      <w:bCs/>
    </w:rPr>
  </w:style>
  <w:style w:type="character" w:customStyle="1" w:styleId="CommentSubjectChar">
    <w:name w:val="Comment Subject Char"/>
    <w:link w:val="CommentSubject"/>
    <w:rsid w:val="00D35FAD"/>
    <w:rPr>
      <w:rFonts w:eastAsia="ヒラギノ角ゴ Pro W3"/>
      <w:b/>
      <w:bCs/>
      <w:color w:val="000000"/>
      <w:lang w:val="de-DE"/>
    </w:rPr>
  </w:style>
  <w:style w:type="paragraph" w:styleId="MediumList2-Accent2">
    <w:name w:val="Medium List 2 Accent 2"/>
    <w:hidden/>
    <w:uiPriority w:val="99"/>
    <w:semiHidden/>
    <w:rsid w:val="00722D83"/>
    <w:rPr>
      <w:rFonts w:eastAsia="ヒラギノ角ゴ Pro W3"/>
      <w:color w:val="000000"/>
      <w:sz w:val="26"/>
      <w:szCs w:val="24"/>
      <w:lang w:val="de-DE"/>
    </w:rPr>
  </w:style>
  <w:style w:type="paragraph" w:styleId="NormalWeb">
    <w:name w:val="Normal (Web)"/>
    <w:basedOn w:val="Normal"/>
    <w:uiPriority w:val="99"/>
    <w:unhideWhenUsed/>
    <w:locked/>
    <w:rsid w:val="00EF6DC8"/>
    <w:pPr>
      <w:spacing w:before="100" w:beforeAutospacing="1" w:after="100" w:afterAutospacing="1"/>
    </w:pPr>
    <w:rPr>
      <w:rFonts w:eastAsia="Times New Roman"/>
      <w:color w:val="auto"/>
      <w:sz w:val="24"/>
      <w:lang w:val="en-US"/>
    </w:rPr>
  </w:style>
  <w:style w:type="paragraph" w:styleId="Header">
    <w:name w:val="header"/>
    <w:basedOn w:val="Normal"/>
    <w:link w:val="HeaderChar"/>
    <w:locked/>
    <w:rsid w:val="003D3B05"/>
    <w:pPr>
      <w:tabs>
        <w:tab w:val="center" w:pos="4680"/>
        <w:tab w:val="right" w:pos="9360"/>
      </w:tabs>
    </w:pPr>
    <w:rPr>
      <w:lang w:eastAsia="x-none"/>
    </w:rPr>
  </w:style>
  <w:style w:type="character" w:customStyle="1" w:styleId="HeaderChar">
    <w:name w:val="Header Char"/>
    <w:link w:val="Header"/>
    <w:rsid w:val="003D3B05"/>
    <w:rPr>
      <w:rFonts w:eastAsia="ヒラギノ角ゴ Pro W3"/>
      <w:color w:val="000000"/>
      <w:sz w:val="26"/>
      <w:szCs w:val="24"/>
      <w:lang w:val="de-DE"/>
    </w:rPr>
  </w:style>
  <w:style w:type="paragraph" w:styleId="Footer">
    <w:name w:val="footer"/>
    <w:basedOn w:val="Normal"/>
    <w:link w:val="FooterChar"/>
    <w:locked/>
    <w:rsid w:val="003D3B05"/>
    <w:pPr>
      <w:tabs>
        <w:tab w:val="center" w:pos="4680"/>
        <w:tab w:val="right" w:pos="9360"/>
      </w:tabs>
    </w:pPr>
    <w:rPr>
      <w:lang w:eastAsia="x-none"/>
    </w:rPr>
  </w:style>
  <w:style w:type="character" w:customStyle="1" w:styleId="FooterChar">
    <w:name w:val="Footer Char"/>
    <w:link w:val="Footer"/>
    <w:rsid w:val="003D3B05"/>
    <w:rPr>
      <w:rFonts w:eastAsia="ヒラギノ角ゴ Pro W3"/>
      <w:color w:val="000000"/>
      <w:sz w:val="26"/>
      <w:szCs w:val="24"/>
      <w:lang w:val="de-DE"/>
    </w:rPr>
  </w:style>
  <w:style w:type="paragraph" w:styleId="Revision">
    <w:name w:val="Revision"/>
    <w:hidden/>
    <w:uiPriority w:val="71"/>
    <w:rsid w:val="00F822E4"/>
    <w:rPr>
      <w:rFonts w:eastAsia="ヒラギノ角ゴ Pro W3"/>
      <w:color w:val="000000"/>
      <w:sz w:val="26"/>
      <w:szCs w:val="24"/>
      <w:lang w:val="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locked="0" w:semiHidden="1" w:uiPriority="99"/>
    <w:lsdException w:name="Note Level 2" w:locked="0" w:uiPriority="1" w:qFormat="1"/>
    <w:lsdException w:name="Note Level 3" w:locked="0" w:uiPriority="60"/>
    <w:lsdException w:name="Note Level 4" w:locked="0" w:uiPriority="61"/>
    <w:lsdException w:name="Note Level 5" w:locked="0" w:uiPriority="62"/>
    <w:lsdException w:name="Note Level 6" w:locked="0" w:uiPriority="63"/>
    <w:lsdException w:name="Note Level 7" w:locked="0" w:uiPriority="64"/>
    <w:lsdException w:name="Note Level 8" w:locked="0" w:uiPriority="65"/>
    <w:lsdException w:name="Note Level 9" w:locked="0" w:uiPriority="66"/>
    <w:lsdException w:name="Placeholder Text" w:locked="0" w:uiPriority="67"/>
    <w:lsdException w:name="No Spacing" w:locked="0" w:uiPriority="68"/>
    <w:lsdException w:name="Light Shading" w:locked="0" w:uiPriority="69"/>
    <w:lsdException w:name="Light List" w:locked="0" w:uiPriority="70"/>
    <w:lsdException w:name="Light Grid" w:locked="0" w:uiPriority="71"/>
    <w:lsdException w:name="Medium Shading 1" w:locked="0" w:uiPriority="72"/>
    <w:lsdException w:name="Medium Shading 2" w:locked="0" w:uiPriority="73"/>
    <w:lsdException w:name="Medium List 1" w:locked="0" w:uiPriority="60"/>
    <w:lsdException w:name="Medium List 2" w:locked="0" w:uiPriority="61"/>
    <w:lsdException w:name="Medium Grid 1" w:locked="0" w:uiPriority="62"/>
    <w:lsdException w:name="Medium Grid 2" w:locked="0" w:uiPriority="63"/>
    <w:lsdException w:name="Medium Grid 3" w:locked="0" w:uiPriority="64"/>
    <w:lsdException w:name="Dark List" w:locked="0" w:uiPriority="65"/>
    <w:lsdException w:name="Colorful Shading" w:locked="0" w:semiHidden="1" w:uiPriority="99"/>
    <w:lsdException w:name="Colorful List" w:locked="0" w:uiPriority="34" w:qFormat="1"/>
    <w:lsdException w:name="Colorful Grid" w:locked="0" w:uiPriority="29" w:qFormat="1"/>
    <w:lsdException w:name="Light Shading Accent 1" w:locked="0" w:uiPriority="30" w:qFormat="1"/>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uiPriority="72"/>
    <w:lsdException w:name="Quote" w:locked="0" w:uiPriority="73"/>
    <w:lsdException w:name="Intense Quote" w:locked="0" w:uiPriority="60"/>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uiPriority="66"/>
    <w:lsdException w:name="Colorful List Accent 1" w:locked="0" w:uiPriority="67"/>
    <w:lsdException w:name="Colorful Grid Accent 1" w:locked="0" w:uiPriority="68"/>
    <w:lsdException w:name="Light Shading Accent 2" w:locked="0" w:uiPriority="69"/>
    <w:lsdException w:name="Light List Accent 2" w:locked="0" w:uiPriority="70"/>
    <w:lsdException w:name="Light Grid Accent 2" w:locked="0" w:uiPriority="71"/>
    <w:lsdException w:name="Medium Shading 1 Accent 2" w:locked="0" w:uiPriority="72"/>
    <w:lsdException w:name="Medium Shading 2 Accent 2" w:locked="0" w:uiPriority="73"/>
    <w:lsdException w:name="Medium List 1 Accent 2" w:locked="0" w:uiPriority="60"/>
    <w:lsdException w:name="Medium List 2 Accent 2" w:locked="0" w:uiPriority="61"/>
    <w:lsdException w:name="Medium Grid 1 Accent 2" w:locked="0" w:uiPriority="62"/>
    <w:lsdException w:name="Medium Grid 2 Accent 2" w:locked="0" w:uiPriority="63"/>
    <w:lsdException w:name="Medium Grid 3 Accent 2" w:locked="0" w:uiPriority="64"/>
    <w:lsdException w:name="Dark List Accent 2" w:locked="0" w:uiPriority="65"/>
    <w:lsdException w:name="Colorful Shading Accent 2" w:locked="0" w:uiPriority="66"/>
    <w:lsdException w:name="Colorful List Accent 2" w:locked="0" w:uiPriority="67"/>
    <w:lsdException w:name="Colorful Grid Accent 2" w:locked="0" w:uiPriority="68"/>
    <w:lsdException w:name="Light Shading Accent 3" w:locked="0" w:uiPriority="69"/>
    <w:lsdException w:name="Light List Accent 3" w:locked="0" w:uiPriority="70"/>
    <w:lsdException w:name="Light Grid Accent 3" w:locked="0" w:uiPriority="71"/>
    <w:lsdException w:name="Medium Shading 1 Accent 3" w:locked="0" w:uiPriority="72"/>
    <w:lsdException w:name="Medium Shading 2 Accent 3" w:locked="0" w:uiPriority="73"/>
    <w:lsdException w:name="Medium List 1 Accent 3" w:locked="0" w:uiPriority="60"/>
    <w:lsdException w:name="Medium List 2 Accent 3" w:locked="0" w:uiPriority="61"/>
    <w:lsdException w:name="Medium Grid 1 Accent 3" w:locked="0" w:uiPriority="62"/>
    <w:lsdException w:name="Medium Grid 2 Accent 3" w:locked="0" w:uiPriority="63"/>
    <w:lsdException w:name="Medium Grid 3 Accent 3" w:locked="0" w:uiPriority="64"/>
    <w:lsdException w:name="Dark List Accent 3" w:locked="0" w:uiPriority="65"/>
    <w:lsdException w:name="Colorful Shading Accent 3" w:locked="0" w:uiPriority="66"/>
    <w:lsdException w:name="Colorful List Accent 3" w:locked="0" w:uiPriority="67"/>
    <w:lsdException w:name="Colorful Grid Accent 3" w:locked="0" w:uiPriority="68"/>
    <w:lsdException w:name="Light Shading Accent 4" w:locked="0" w:uiPriority="69"/>
    <w:lsdException w:name="Light List Accent 4" w:locked="0" w:uiPriority="70"/>
    <w:lsdException w:name="Light Grid Accent 4" w:locked="0" w:uiPriority="71"/>
    <w:lsdException w:name="Medium Shading 1 Accent 4" w:locked="0" w:uiPriority="72"/>
    <w:lsdException w:name="Medium Shading 2 Accent 4" w:locked="0" w:uiPriority="73"/>
    <w:lsdException w:name="Medium List 1 Accent 4" w:locked="0" w:uiPriority="60"/>
    <w:lsdException w:name="Medium List 2 Accent 4" w:locked="0" w:uiPriority="61"/>
    <w:lsdException w:name="Medium Grid 1 Accent 4" w:locked="0" w:uiPriority="62"/>
    <w:lsdException w:name="Medium Grid 2 Accent 4" w:locked="0" w:uiPriority="63"/>
    <w:lsdException w:name="Medium Grid 3 Accent 4" w:locked="0" w:uiPriority="64"/>
    <w:lsdException w:name="Dark List Accent 4" w:locked="0" w:uiPriority="65"/>
    <w:lsdException w:name="Colorful Shading Accent 4" w:locked="0" w:uiPriority="66"/>
    <w:lsdException w:name="Colorful List Accent 4" w:locked="0" w:uiPriority="67"/>
    <w:lsdException w:name="Colorful Grid Accent 4" w:locked="0" w:uiPriority="68"/>
    <w:lsdException w:name="Light Shading Accent 5" w:locked="0" w:uiPriority="69"/>
    <w:lsdException w:name="Light List Accent 5" w:locked="0" w:uiPriority="70"/>
    <w:lsdException w:name="Light Grid Accent 5" w:locked="0" w:uiPriority="71"/>
    <w:lsdException w:name="Medium Shading 1 Accent 5" w:locked="0" w:uiPriority="72"/>
    <w:lsdException w:name="Medium Shading 2 Accent 5" w:locked="0" w:uiPriority="73"/>
    <w:lsdException w:name="Medium List 1 Accent 5" w:locked="0" w:uiPriority="60"/>
    <w:lsdException w:name="Medium List 2 Accent 5" w:locked="0" w:uiPriority="61"/>
    <w:lsdException w:name="Medium Grid 1 Accent 5" w:locked="0" w:uiPriority="62"/>
    <w:lsdException w:name="Medium Grid 2 Accent 5" w:locked="0" w:uiPriority="63"/>
    <w:lsdException w:name="Medium Grid 3 Accent 5" w:locked="0" w:uiPriority="64"/>
    <w:lsdException w:name="Dark List Accent 5" w:locked="0" w:uiPriority="65"/>
    <w:lsdException w:name="Colorful Shading Accent 5" w:locked="0" w:uiPriority="66"/>
    <w:lsdException w:name="Colorful List Accent 5" w:locked="0" w:uiPriority="67"/>
    <w:lsdException w:name="Colorful Grid Accent 5" w:locked="0" w:uiPriority="68"/>
    <w:lsdException w:name="Light Shading Accent 6" w:locked="0" w:uiPriority="69"/>
    <w:lsdException w:name="Light List Accent 6" w:locked="0" w:uiPriority="70"/>
    <w:lsdException w:name="Light Grid Accent 6" w:locked="0" w:uiPriority="71"/>
    <w:lsdException w:name="Medium Shading 1 Accent 6" w:locked="0" w:uiPriority="72"/>
    <w:lsdException w:name="Medium Shading 2 Accent 6" w:locked="0" w:uiPriority="73"/>
    <w:lsdException w:name="Medium List 1 Accent 6" w:locked="0" w:uiPriority="19" w:qFormat="1"/>
    <w:lsdException w:name="Medium List 2 Accent 6" w:locked="0" w:uiPriority="21" w:qFormat="1"/>
    <w:lsdException w:name="Medium Grid 1 Accent 6" w:locked="0" w:uiPriority="31" w:qFormat="1"/>
    <w:lsdException w:name="Medium Grid 2 Accent 6" w:locked="0" w:uiPriority="32" w:qFormat="1"/>
    <w:lsdException w:name="Medium Grid 3 Accent 6" w:locked="0" w:uiPriority="33" w:qFormat="1"/>
    <w:lsdException w:name="Dark List Accent 6" w:locked="0" w:semiHidden="1" w:uiPriority="37" w:unhideWhenUsed="1"/>
    <w:lsdException w:name="Colorful Shading Accent 6" w:locked="0" w:semiHidden="1" w:uiPriority="39"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spacing w:after="180"/>
    </w:pPr>
    <w:rPr>
      <w:rFonts w:eastAsia="ヒラギノ角ゴ Pro W3"/>
      <w:color w:val="000000"/>
      <w:sz w:val="26"/>
      <w:szCs w:val="24"/>
      <w:lang w:val="de-D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reeFormA">
    <w:name w:val="Free Form A"/>
    <w:rPr>
      <w:rFonts w:eastAsia="ヒラギノ角ゴ Pro W3"/>
      <w:color w:val="000000"/>
      <w:lang w:val="en-US"/>
    </w:rPr>
  </w:style>
  <w:style w:type="paragraph" w:customStyle="1" w:styleId="Footer1">
    <w:name w:val="Footer1"/>
    <w:pPr>
      <w:spacing w:after="180"/>
      <w:jc w:val="right"/>
    </w:pPr>
    <w:rPr>
      <w:rFonts w:eastAsia="ヒラギノ角ゴ Pro W3"/>
      <w:color w:val="000000"/>
      <w:sz w:val="26"/>
      <w:lang w:val="de-DE"/>
    </w:rPr>
  </w:style>
  <w:style w:type="character" w:customStyle="1" w:styleId="Hyperlink1">
    <w:name w:val="Hyperlink1"/>
    <w:rPr>
      <w:color w:val="0000FF"/>
      <w:sz w:val="20"/>
      <w:u w:val="single"/>
    </w:rPr>
  </w:style>
  <w:style w:type="paragraph" w:customStyle="1" w:styleId="CommentText1">
    <w:name w:val="Comment Text1"/>
    <w:pPr>
      <w:spacing w:after="180"/>
    </w:pPr>
    <w:rPr>
      <w:rFonts w:eastAsia="ヒラギノ角ゴ Pro W3"/>
      <w:color w:val="000000"/>
      <w:lang w:val="de-DE"/>
    </w:rPr>
  </w:style>
  <w:style w:type="character" w:customStyle="1" w:styleId="EmphasisA">
    <w:name w:val="Emphasis A"/>
    <w:rPr>
      <w:rFonts w:ascii="Lucida Grande" w:eastAsia="ヒラギノ角ゴ Pro W3" w:hAnsi="Lucida Grande"/>
      <w:b w:val="0"/>
      <w:i w:val="0"/>
      <w:color w:val="000000"/>
      <w:sz w:val="20"/>
    </w:rPr>
  </w:style>
  <w:style w:type="character" w:customStyle="1" w:styleId="Strong1">
    <w:name w:val="Strong1"/>
    <w:rPr>
      <w:rFonts w:ascii="Times New Roman Bold" w:eastAsia="ヒラギノ角ゴ Pro W3" w:hAnsi="Times New Roman Bold"/>
      <w:b w:val="0"/>
      <w:i w:val="0"/>
      <w:color w:val="000000"/>
      <w:sz w:val="20"/>
    </w:rPr>
  </w:style>
  <w:style w:type="paragraph" w:customStyle="1" w:styleId="FreeFormB">
    <w:name w:val="Free Form B"/>
    <w:rPr>
      <w:rFonts w:eastAsia="ヒラギノ角ゴ Pro W3"/>
      <w:color w:val="000000"/>
      <w:lang w:val="en-US"/>
    </w:rPr>
  </w:style>
  <w:style w:type="paragraph" w:customStyle="1" w:styleId="FreeForm">
    <w:name w:val="Free Form"/>
    <w:autoRedefine/>
    <w:rPr>
      <w:rFonts w:eastAsia="ヒラギノ角ゴ Pro W3"/>
      <w:color w:val="000000"/>
      <w:lang w:val="en-US"/>
    </w:rPr>
  </w:style>
  <w:style w:type="numbering" w:customStyle="1" w:styleId="Bullet">
    <w:name w:val="Bullet"/>
    <w:pPr>
      <w:numPr>
        <w:numId w:val="1"/>
      </w:numPr>
    </w:pPr>
  </w:style>
  <w:style w:type="paragraph" w:customStyle="1" w:styleId="FreeFormBA">
    <w:name w:val="Free Form B A"/>
    <w:rPr>
      <w:rFonts w:eastAsia="ヒラギノ角ゴ Pro W3"/>
      <w:color w:val="000000"/>
      <w:lang w:val="en-US"/>
    </w:rPr>
  </w:style>
  <w:style w:type="paragraph" w:customStyle="1" w:styleId="TableNormalParagraph">
    <w:name w:val="Table Normal Paragraph"/>
    <w:rPr>
      <w:rFonts w:eastAsia="ヒラギノ角ゴ Pro W3"/>
      <w:color w:val="000000"/>
      <w:lang w:val="en-US"/>
    </w:rPr>
  </w:style>
  <w:style w:type="paragraph" w:customStyle="1" w:styleId="Heading2A">
    <w:name w:val="Heading 2 A"/>
    <w:next w:val="BodyA"/>
    <w:autoRedefine/>
    <w:pPr>
      <w:keepNext/>
      <w:outlineLvl w:val="1"/>
    </w:pPr>
    <w:rPr>
      <w:rFonts w:ascii="Helvetica" w:eastAsia="ヒラギノ角ゴ Pro W3" w:hAnsi="Helvetica"/>
      <w:b/>
      <w:color w:val="000000"/>
      <w:sz w:val="24"/>
    </w:rPr>
  </w:style>
  <w:style w:type="paragraph" w:customStyle="1" w:styleId="BodyA">
    <w:name w:val="Body A"/>
    <w:autoRedefine/>
    <w:rPr>
      <w:rFonts w:ascii="Helvetica" w:eastAsia="ヒラギノ角ゴ Pro W3" w:hAnsi="Helvetica"/>
      <w:color w:val="000000"/>
      <w:sz w:val="24"/>
    </w:rPr>
  </w:style>
  <w:style w:type="paragraph" w:styleId="BalloonText">
    <w:name w:val="Balloon Text"/>
    <w:basedOn w:val="Normal"/>
    <w:link w:val="BalloonTextChar"/>
    <w:locked/>
    <w:rsid w:val="00D402AF"/>
    <w:pPr>
      <w:spacing w:after="0"/>
    </w:pPr>
    <w:rPr>
      <w:rFonts w:ascii="Tahoma" w:hAnsi="Tahoma"/>
      <w:sz w:val="16"/>
      <w:szCs w:val="16"/>
      <w:lang w:eastAsia="x-none"/>
    </w:rPr>
  </w:style>
  <w:style w:type="character" w:customStyle="1" w:styleId="BalloonTextChar">
    <w:name w:val="Balloon Text Char"/>
    <w:link w:val="BalloonText"/>
    <w:rsid w:val="00D402AF"/>
    <w:rPr>
      <w:rFonts w:ascii="Tahoma" w:eastAsia="ヒラギノ角ゴ Pro W3" w:hAnsi="Tahoma" w:cs="Tahoma"/>
      <w:color w:val="000000"/>
      <w:sz w:val="16"/>
      <w:szCs w:val="16"/>
      <w:lang w:val="de-DE"/>
    </w:rPr>
  </w:style>
  <w:style w:type="character" w:styleId="Hyperlink">
    <w:name w:val="Hyperlink"/>
    <w:locked/>
    <w:rsid w:val="00F27652"/>
    <w:rPr>
      <w:color w:val="0000FF"/>
      <w:u w:val="single"/>
    </w:rPr>
  </w:style>
  <w:style w:type="table" w:styleId="TableGrid">
    <w:name w:val="Table Grid"/>
    <w:basedOn w:val="TableNormal"/>
    <w:locked/>
    <w:rsid w:val="001340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locked/>
    <w:rsid w:val="00D35FAD"/>
    <w:rPr>
      <w:sz w:val="16"/>
      <w:szCs w:val="16"/>
    </w:rPr>
  </w:style>
  <w:style w:type="paragraph" w:styleId="CommentText">
    <w:name w:val="annotation text"/>
    <w:basedOn w:val="Normal"/>
    <w:link w:val="CommentTextChar"/>
    <w:locked/>
    <w:rsid w:val="00D35FAD"/>
    <w:rPr>
      <w:sz w:val="20"/>
      <w:szCs w:val="20"/>
      <w:lang w:eastAsia="x-none"/>
    </w:rPr>
  </w:style>
  <w:style w:type="character" w:customStyle="1" w:styleId="CommentTextChar">
    <w:name w:val="Comment Text Char"/>
    <w:link w:val="CommentText"/>
    <w:rsid w:val="00D35FAD"/>
    <w:rPr>
      <w:rFonts w:eastAsia="ヒラギノ角ゴ Pro W3"/>
      <w:color w:val="000000"/>
      <w:lang w:val="de-DE"/>
    </w:rPr>
  </w:style>
  <w:style w:type="paragraph" w:styleId="CommentSubject">
    <w:name w:val="annotation subject"/>
    <w:basedOn w:val="CommentText"/>
    <w:next w:val="CommentText"/>
    <w:link w:val="CommentSubjectChar"/>
    <w:locked/>
    <w:rsid w:val="00D35FAD"/>
    <w:rPr>
      <w:b/>
      <w:bCs/>
    </w:rPr>
  </w:style>
  <w:style w:type="character" w:customStyle="1" w:styleId="CommentSubjectChar">
    <w:name w:val="Comment Subject Char"/>
    <w:link w:val="CommentSubject"/>
    <w:rsid w:val="00D35FAD"/>
    <w:rPr>
      <w:rFonts w:eastAsia="ヒラギノ角ゴ Pro W3"/>
      <w:b/>
      <w:bCs/>
      <w:color w:val="000000"/>
      <w:lang w:val="de-DE"/>
    </w:rPr>
  </w:style>
  <w:style w:type="paragraph" w:styleId="MediumList2-Accent2">
    <w:name w:val="Medium List 2 Accent 2"/>
    <w:hidden/>
    <w:uiPriority w:val="99"/>
    <w:semiHidden/>
    <w:rsid w:val="00722D83"/>
    <w:rPr>
      <w:rFonts w:eastAsia="ヒラギノ角ゴ Pro W3"/>
      <w:color w:val="000000"/>
      <w:sz w:val="26"/>
      <w:szCs w:val="24"/>
      <w:lang w:val="de-DE"/>
    </w:rPr>
  </w:style>
  <w:style w:type="paragraph" w:styleId="NormalWeb">
    <w:name w:val="Normal (Web)"/>
    <w:basedOn w:val="Normal"/>
    <w:uiPriority w:val="99"/>
    <w:unhideWhenUsed/>
    <w:locked/>
    <w:rsid w:val="00EF6DC8"/>
    <w:pPr>
      <w:spacing w:before="100" w:beforeAutospacing="1" w:after="100" w:afterAutospacing="1"/>
    </w:pPr>
    <w:rPr>
      <w:rFonts w:eastAsia="Times New Roman"/>
      <w:color w:val="auto"/>
      <w:sz w:val="24"/>
      <w:lang w:val="en-US"/>
    </w:rPr>
  </w:style>
  <w:style w:type="paragraph" w:styleId="Header">
    <w:name w:val="header"/>
    <w:basedOn w:val="Normal"/>
    <w:link w:val="HeaderChar"/>
    <w:locked/>
    <w:rsid w:val="003D3B05"/>
    <w:pPr>
      <w:tabs>
        <w:tab w:val="center" w:pos="4680"/>
        <w:tab w:val="right" w:pos="9360"/>
      </w:tabs>
    </w:pPr>
    <w:rPr>
      <w:lang w:eastAsia="x-none"/>
    </w:rPr>
  </w:style>
  <w:style w:type="character" w:customStyle="1" w:styleId="HeaderChar">
    <w:name w:val="Header Char"/>
    <w:link w:val="Header"/>
    <w:rsid w:val="003D3B05"/>
    <w:rPr>
      <w:rFonts w:eastAsia="ヒラギノ角ゴ Pro W3"/>
      <w:color w:val="000000"/>
      <w:sz w:val="26"/>
      <w:szCs w:val="24"/>
      <w:lang w:val="de-DE"/>
    </w:rPr>
  </w:style>
  <w:style w:type="paragraph" w:styleId="Footer">
    <w:name w:val="footer"/>
    <w:basedOn w:val="Normal"/>
    <w:link w:val="FooterChar"/>
    <w:locked/>
    <w:rsid w:val="003D3B05"/>
    <w:pPr>
      <w:tabs>
        <w:tab w:val="center" w:pos="4680"/>
        <w:tab w:val="right" w:pos="9360"/>
      </w:tabs>
    </w:pPr>
    <w:rPr>
      <w:lang w:eastAsia="x-none"/>
    </w:rPr>
  </w:style>
  <w:style w:type="character" w:customStyle="1" w:styleId="FooterChar">
    <w:name w:val="Footer Char"/>
    <w:link w:val="Footer"/>
    <w:rsid w:val="003D3B05"/>
    <w:rPr>
      <w:rFonts w:eastAsia="ヒラギノ角ゴ Pro W3"/>
      <w:color w:val="000000"/>
      <w:sz w:val="26"/>
      <w:szCs w:val="24"/>
      <w:lang w:val="de-DE"/>
    </w:rPr>
  </w:style>
  <w:style w:type="paragraph" w:styleId="Revision">
    <w:name w:val="Revision"/>
    <w:hidden/>
    <w:uiPriority w:val="71"/>
    <w:rsid w:val="00F822E4"/>
    <w:rPr>
      <w:rFonts w:eastAsia="ヒラギノ角ゴ Pro W3"/>
      <w:color w:val="000000"/>
      <w:sz w:val="26"/>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81465">
      <w:bodyDiv w:val="1"/>
      <w:marLeft w:val="0"/>
      <w:marRight w:val="0"/>
      <w:marTop w:val="0"/>
      <w:marBottom w:val="0"/>
      <w:divBdr>
        <w:top w:val="none" w:sz="0" w:space="0" w:color="auto"/>
        <w:left w:val="none" w:sz="0" w:space="0" w:color="auto"/>
        <w:bottom w:val="none" w:sz="0" w:space="0" w:color="auto"/>
        <w:right w:val="none" w:sz="0" w:space="0" w:color="auto"/>
      </w:divBdr>
    </w:div>
    <w:div w:id="334114579">
      <w:bodyDiv w:val="1"/>
      <w:marLeft w:val="0"/>
      <w:marRight w:val="0"/>
      <w:marTop w:val="0"/>
      <w:marBottom w:val="0"/>
      <w:divBdr>
        <w:top w:val="none" w:sz="0" w:space="0" w:color="auto"/>
        <w:left w:val="none" w:sz="0" w:space="0" w:color="auto"/>
        <w:bottom w:val="none" w:sz="0" w:space="0" w:color="auto"/>
        <w:right w:val="none" w:sz="0" w:space="0" w:color="auto"/>
      </w:divBdr>
    </w:div>
    <w:div w:id="634062910">
      <w:bodyDiv w:val="1"/>
      <w:marLeft w:val="0"/>
      <w:marRight w:val="0"/>
      <w:marTop w:val="0"/>
      <w:marBottom w:val="0"/>
      <w:divBdr>
        <w:top w:val="none" w:sz="0" w:space="0" w:color="auto"/>
        <w:left w:val="none" w:sz="0" w:space="0" w:color="auto"/>
        <w:bottom w:val="none" w:sz="0" w:space="0" w:color="auto"/>
        <w:right w:val="none" w:sz="0" w:space="0" w:color="auto"/>
      </w:divBdr>
    </w:div>
    <w:div w:id="687484193">
      <w:bodyDiv w:val="1"/>
      <w:marLeft w:val="0"/>
      <w:marRight w:val="0"/>
      <w:marTop w:val="0"/>
      <w:marBottom w:val="0"/>
      <w:divBdr>
        <w:top w:val="none" w:sz="0" w:space="0" w:color="auto"/>
        <w:left w:val="none" w:sz="0" w:space="0" w:color="auto"/>
        <w:bottom w:val="none" w:sz="0" w:space="0" w:color="auto"/>
        <w:right w:val="none" w:sz="0" w:space="0" w:color="auto"/>
      </w:divBdr>
    </w:div>
    <w:div w:id="718670778">
      <w:bodyDiv w:val="1"/>
      <w:marLeft w:val="0"/>
      <w:marRight w:val="0"/>
      <w:marTop w:val="0"/>
      <w:marBottom w:val="0"/>
      <w:divBdr>
        <w:top w:val="none" w:sz="0" w:space="0" w:color="auto"/>
        <w:left w:val="none" w:sz="0" w:space="0" w:color="auto"/>
        <w:bottom w:val="none" w:sz="0" w:space="0" w:color="auto"/>
        <w:right w:val="none" w:sz="0" w:space="0" w:color="auto"/>
      </w:divBdr>
    </w:div>
    <w:div w:id="940258295">
      <w:bodyDiv w:val="1"/>
      <w:marLeft w:val="0"/>
      <w:marRight w:val="0"/>
      <w:marTop w:val="0"/>
      <w:marBottom w:val="0"/>
      <w:divBdr>
        <w:top w:val="none" w:sz="0" w:space="0" w:color="auto"/>
        <w:left w:val="none" w:sz="0" w:space="0" w:color="auto"/>
        <w:bottom w:val="none" w:sz="0" w:space="0" w:color="auto"/>
        <w:right w:val="none" w:sz="0" w:space="0" w:color="auto"/>
      </w:divBdr>
    </w:div>
    <w:div w:id="949095161">
      <w:bodyDiv w:val="1"/>
      <w:marLeft w:val="0"/>
      <w:marRight w:val="0"/>
      <w:marTop w:val="0"/>
      <w:marBottom w:val="0"/>
      <w:divBdr>
        <w:top w:val="none" w:sz="0" w:space="0" w:color="auto"/>
        <w:left w:val="none" w:sz="0" w:space="0" w:color="auto"/>
        <w:bottom w:val="none" w:sz="0" w:space="0" w:color="auto"/>
        <w:right w:val="none" w:sz="0" w:space="0" w:color="auto"/>
      </w:divBdr>
    </w:div>
    <w:div w:id="989359571">
      <w:bodyDiv w:val="1"/>
      <w:marLeft w:val="0"/>
      <w:marRight w:val="0"/>
      <w:marTop w:val="0"/>
      <w:marBottom w:val="0"/>
      <w:divBdr>
        <w:top w:val="none" w:sz="0" w:space="0" w:color="auto"/>
        <w:left w:val="none" w:sz="0" w:space="0" w:color="auto"/>
        <w:bottom w:val="none" w:sz="0" w:space="0" w:color="auto"/>
        <w:right w:val="none" w:sz="0" w:space="0" w:color="auto"/>
      </w:divBdr>
    </w:div>
    <w:div w:id="191955454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targetScreenSz w:val="544x37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buehler@MIT.EDU"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9662</Words>
  <Characters>55077</Characters>
  <Application>Microsoft Macintosh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Please consider to include these points:</vt:lpstr>
    </vt:vector>
  </TitlesOfParts>
  <Company/>
  <LinksUpToDate>false</LinksUpToDate>
  <CharactersWithSpaces>64610</CharactersWithSpaces>
  <SharedDoc>false</SharedDoc>
  <HLinks>
    <vt:vector size="126" baseType="variant">
      <vt:variant>
        <vt:i4>1310803</vt:i4>
      </vt:variant>
      <vt:variant>
        <vt:i4>129</vt:i4>
      </vt:variant>
      <vt:variant>
        <vt:i4>0</vt:i4>
      </vt:variant>
      <vt:variant>
        <vt:i4>5</vt:i4>
      </vt:variant>
      <vt:variant>
        <vt:lpwstr>http://math.mit.edu/~dspivak/cs/ologs.pdf</vt:lpwstr>
      </vt:variant>
      <vt:variant>
        <vt:lpwstr/>
      </vt:variant>
      <vt:variant>
        <vt:i4>4325387</vt:i4>
      </vt:variant>
      <vt:variant>
        <vt:i4>123</vt:i4>
      </vt:variant>
      <vt:variant>
        <vt:i4>0</vt:i4>
      </vt:variant>
      <vt:variant>
        <vt:i4>5</vt:i4>
      </vt:variant>
      <vt:variant>
        <vt:lpwstr/>
      </vt:variant>
      <vt:variant>
        <vt:lpwstr>_ENREF_33</vt:lpwstr>
      </vt:variant>
      <vt:variant>
        <vt:i4>4325387</vt:i4>
      </vt:variant>
      <vt:variant>
        <vt:i4>117</vt:i4>
      </vt:variant>
      <vt:variant>
        <vt:i4>0</vt:i4>
      </vt:variant>
      <vt:variant>
        <vt:i4>5</vt:i4>
      </vt:variant>
      <vt:variant>
        <vt:lpwstr/>
      </vt:variant>
      <vt:variant>
        <vt:lpwstr>_ENREF_34</vt:lpwstr>
      </vt:variant>
      <vt:variant>
        <vt:i4>4325387</vt:i4>
      </vt:variant>
      <vt:variant>
        <vt:i4>111</vt:i4>
      </vt:variant>
      <vt:variant>
        <vt:i4>0</vt:i4>
      </vt:variant>
      <vt:variant>
        <vt:i4>5</vt:i4>
      </vt:variant>
      <vt:variant>
        <vt:lpwstr/>
      </vt:variant>
      <vt:variant>
        <vt:lpwstr>_ENREF_33</vt:lpwstr>
      </vt:variant>
      <vt:variant>
        <vt:i4>4325387</vt:i4>
      </vt:variant>
      <vt:variant>
        <vt:i4>105</vt:i4>
      </vt:variant>
      <vt:variant>
        <vt:i4>0</vt:i4>
      </vt:variant>
      <vt:variant>
        <vt:i4>5</vt:i4>
      </vt:variant>
      <vt:variant>
        <vt:lpwstr/>
      </vt:variant>
      <vt:variant>
        <vt:lpwstr>_ENREF_32</vt:lpwstr>
      </vt:variant>
      <vt:variant>
        <vt:i4>4325387</vt:i4>
      </vt:variant>
      <vt:variant>
        <vt:i4>99</vt:i4>
      </vt:variant>
      <vt:variant>
        <vt:i4>0</vt:i4>
      </vt:variant>
      <vt:variant>
        <vt:i4>5</vt:i4>
      </vt:variant>
      <vt:variant>
        <vt:lpwstr/>
      </vt:variant>
      <vt:variant>
        <vt:lpwstr>_ENREF_31</vt:lpwstr>
      </vt:variant>
      <vt:variant>
        <vt:i4>4325387</vt:i4>
      </vt:variant>
      <vt:variant>
        <vt:i4>93</vt:i4>
      </vt:variant>
      <vt:variant>
        <vt:i4>0</vt:i4>
      </vt:variant>
      <vt:variant>
        <vt:i4>5</vt:i4>
      </vt:variant>
      <vt:variant>
        <vt:lpwstr/>
      </vt:variant>
      <vt:variant>
        <vt:lpwstr>_ENREF_31</vt:lpwstr>
      </vt:variant>
      <vt:variant>
        <vt:i4>4325387</vt:i4>
      </vt:variant>
      <vt:variant>
        <vt:i4>87</vt:i4>
      </vt:variant>
      <vt:variant>
        <vt:i4>0</vt:i4>
      </vt:variant>
      <vt:variant>
        <vt:i4>5</vt:i4>
      </vt:variant>
      <vt:variant>
        <vt:lpwstr/>
      </vt:variant>
      <vt:variant>
        <vt:lpwstr>_ENREF_31</vt:lpwstr>
      </vt:variant>
      <vt:variant>
        <vt:i4>4325387</vt:i4>
      </vt:variant>
      <vt:variant>
        <vt:i4>81</vt:i4>
      </vt:variant>
      <vt:variant>
        <vt:i4>0</vt:i4>
      </vt:variant>
      <vt:variant>
        <vt:i4>5</vt:i4>
      </vt:variant>
      <vt:variant>
        <vt:lpwstr/>
      </vt:variant>
      <vt:variant>
        <vt:lpwstr>_ENREF_30</vt:lpwstr>
      </vt:variant>
      <vt:variant>
        <vt:i4>4390923</vt:i4>
      </vt:variant>
      <vt:variant>
        <vt:i4>75</vt:i4>
      </vt:variant>
      <vt:variant>
        <vt:i4>0</vt:i4>
      </vt:variant>
      <vt:variant>
        <vt:i4>5</vt:i4>
      </vt:variant>
      <vt:variant>
        <vt:lpwstr/>
      </vt:variant>
      <vt:variant>
        <vt:lpwstr>_ENREF_29</vt:lpwstr>
      </vt:variant>
      <vt:variant>
        <vt:i4>4390923</vt:i4>
      </vt:variant>
      <vt:variant>
        <vt:i4>69</vt:i4>
      </vt:variant>
      <vt:variant>
        <vt:i4>0</vt:i4>
      </vt:variant>
      <vt:variant>
        <vt:i4>5</vt:i4>
      </vt:variant>
      <vt:variant>
        <vt:lpwstr/>
      </vt:variant>
      <vt:variant>
        <vt:lpwstr>_ENREF_28</vt:lpwstr>
      </vt:variant>
      <vt:variant>
        <vt:i4>4390923</vt:i4>
      </vt:variant>
      <vt:variant>
        <vt:i4>63</vt:i4>
      </vt:variant>
      <vt:variant>
        <vt:i4>0</vt:i4>
      </vt:variant>
      <vt:variant>
        <vt:i4>5</vt:i4>
      </vt:variant>
      <vt:variant>
        <vt:lpwstr/>
      </vt:variant>
      <vt:variant>
        <vt:lpwstr>_ENREF_27</vt:lpwstr>
      </vt:variant>
      <vt:variant>
        <vt:i4>4390923</vt:i4>
      </vt:variant>
      <vt:variant>
        <vt:i4>57</vt:i4>
      </vt:variant>
      <vt:variant>
        <vt:i4>0</vt:i4>
      </vt:variant>
      <vt:variant>
        <vt:i4>5</vt:i4>
      </vt:variant>
      <vt:variant>
        <vt:lpwstr/>
      </vt:variant>
      <vt:variant>
        <vt:lpwstr>_ENREF_26</vt:lpwstr>
      </vt:variant>
      <vt:variant>
        <vt:i4>4390923</vt:i4>
      </vt:variant>
      <vt:variant>
        <vt:i4>51</vt:i4>
      </vt:variant>
      <vt:variant>
        <vt:i4>0</vt:i4>
      </vt:variant>
      <vt:variant>
        <vt:i4>5</vt:i4>
      </vt:variant>
      <vt:variant>
        <vt:lpwstr/>
      </vt:variant>
      <vt:variant>
        <vt:lpwstr>_ENREF_25</vt:lpwstr>
      </vt:variant>
      <vt:variant>
        <vt:i4>4390923</vt:i4>
      </vt:variant>
      <vt:variant>
        <vt:i4>45</vt:i4>
      </vt:variant>
      <vt:variant>
        <vt:i4>0</vt:i4>
      </vt:variant>
      <vt:variant>
        <vt:i4>5</vt:i4>
      </vt:variant>
      <vt:variant>
        <vt:lpwstr/>
      </vt:variant>
      <vt:variant>
        <vt:lpwstr>_ENREF_21</vt:lpwstr>
      </vt:variant>
      <vt:variant>
        <vt:i4>4194315</vt:i4>
      </vt:variant>
      <vt:variant>
        <vt:i4>37</vt:i4>
      </vt:variant>
      <vt:variant>
        <vt:i4>0</vt:i4>
      </vt:variant>
      <vt:variant>
        <vt:i4>5</vt:i4>
      </vt:variant>
      <vt:variant>
        <vt:lpwstr/>
      </vt:variant>
      <vt:variant>
        <vt:lpwstr>_ENREF_15</vt:lpwstr>
      </vt:variant>
      <vt:variant>
        <vt:i4>4718603</vt:i4>
      </vt:variant>
      <vt:variant>
        <vt:i4>29</vt:i4>
      </vt:variant>
      <vt:variant>
        <vt:i4>0</vt:i4>
      </vt:variant>
      <vt:variant>
        <vt:i4>5</vt:i4>
      </vt:variant>
      <vt:variant>
        <vt:lpwstr/>
      </vt:variant>
      <vt:variant>
        <vt:lpwstr>_ENREF_9</vt:lpwstr>
      </vt:variant>
      <vt:variant>
        <vt:i4>4390923</vt:i4>
      </vt:variant>
      <vt:variant>
        <vt:i4>21</vt:i4>
      </vt:variant>
      <vt:variant>
        <vt:i4>0</vt:i4>
      </vt:variant>
      <vt:variant>
        <vt:i4>5</vt:i4>
      </vt:variant>
      <vt:variant>
        <vt:lpwstr/>
      </vt:variant>
      <vt:variant>
        <vt:lpwstr>_ENREF_2</vt:lpwstr>
      </vt:variant>
      <vt:variant>
        <vt:i4>4390923</vt:i4>
      </vt:variant>
      <vt:variant>
        <vt:i4>13</vt:i4>
      </vt:variant>
      <vt:variant>
        <vt:i4>0</vt:i4>
      </vt:variant>
      <vt:variant>
        <vt:i4>5</vt:i4>
      </vt:variant>
      <vt:variant>
        <vt:lpwstr/>
      </vt:variant>
      <vt:variant>
        <vt:lpwstr>_ENREF_2</vt:lpwstr>
      </vt:variant>
      <vt:variant>
        <vt:i4>4194315</vt:i4>
      </vt:variant>
      <vt:variant>
        <vt:i4>5</vt:i4>
      </vt:variant>
      <vt:variant>
        <vt:i4>0</vt:i4>
      </vt:variant>
      <vt:variant>
        <vt:i4>5</vt:i4>
      </vt:variant>
      <vt:variant>
        <vt:lpwstr/>
      </vt:variant>
      <vt:variant>
        <vt:lpwstr>_ENREF_1</vt:lpwstr>
      </vt:variant>
      <vt:variant>
        <vt:i4>1310767</vt:i4>
      </vt:variant>
      <vt:variant>
        <vt:i4>0</vt:i4>
      </vt:variant>
      <vt:variant>
        <vt:i4>0</vt:i4>
      </vt:variant>
      <vt:variant>
        <vt:i4>5</vt:i4>
      </vt:variant>
      <vt:variant>
        <vt:lpwstr>mailto:mbuehler@MIT.EDU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Please consider to include these points:</dc:title>
  <dc:subject/>
  <dc:creator>Theodor Ackbarow</dc:creator>
  <cp:keywords/>
  <cp:lastModifiedBy>David Spivak</cp:lastModifiedBy>
  <cp:revision>2</cp:revision>
  <cp:lastPrinted>2011-03-10T14:26:00Z</cp:lastPrinted>
  <dcterms:created xsi:type="dcterms:W3CDTF">2011-03-10T14:27:00Z</dcterms:created>
  <dcterms:modified xsi:type="dcterms:W3CDTF">2011-03-10T14:27:00Z</dcterms:modified>
</cp:coreProperties>
</file>