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AA7D5" w14:textId="69C20B2B" w:rsidR="00AB4154" w:rsidRDefault="001A00E3">
      <w:r w:rsidRPr="001A00E3">
        <w:rPr>
          <w:rFonts w:ascii="Segoe UI Emoji" w:hAnsi="Segoe UI Emoji" w:cs="Segoe UI Emoji"/>
        </w:rPr>
        <w:t>✨</w:t>
      </w:r>
      <w:r w:rsidRPr="001A00E3">
        <w:t xml:space="preserve"> Most Candidates Fail This "Simple" SQL Join Question </w:t>
      </w:r>
      <w:r w:rsidRPr="001A00E3">
        <w:rPr>
          <w:rFonts w:ascii="Segoe UI Emoji" w:hAnsi="Segoe UI Emoji" w:cs="Segoe UI Emoji"/>
        </w:rPr>
        <w:t>✨</w:t>
      </w:r>
      <w:r w:rsidRPr="001A00E3">
        <w:br/>
      </w:r>
      <w:r w:rsidRPr="001A00E3">
        <w:br/>
        <w:t>When I take interviews, I love asking one SQL question.</w:t>
      </w:r>
      <w:r w:rsidRPr="001A00E3">
        <w:br/>
        <w:t>It looks so simple that almost everyone feels confident...</w:t>
      </w:r>
      <w:r w:rsidRPr="001A00E3">
        <w:br/>
        <w:t>But within minutes, confusion takes over.</w:t>
      </w:r>
      <w:r w:rsidRPr="001A00E3">
        <w:br/>
      </w:r>
      <w:r w:rsidRPr="001A00E3">
        <w:br/>
      </w:r>
      <w:r w:rsidRPr="001A00E3">
        <w:rPr>
          <w:rFonts w:ascii="Segoe UI Emoji" w:hAnsi="Segoe UI Emoji" w:cs="Segoe UI Emoji"/>
        </w:rPr>
        <w:t>👉</w:t>
      </w:r>
      <w:r w:rsidRPr="001A00E3">
        <w:t xml:space="preserve"> “Without writing code, just tell me the row counts for INNER, LEFT, RIGHT, FULL OUTER, and CROSS JOIN.”</w:t>
      </w:r>
      <w:r w:rsidRPr="001A00E3">
        <w:br/>
      </w:r>
      <w:r w:rsidRPr="001A00E3">
        <w:br/>
      </w:r>
      <w:r w:rsidRPr="001A00E3">
        <w:rPr>
          <w:rFonts w:ascii="Segoe UI Emoji" w:hAnsi="Segoe UI Emoji" w:cs="Segoe UI Emoji"/>
        </w:rPr>
        <w:t>🔎</w:t>
      </w:r>
      <w:r w:rsidRPr="001A00E3">
        <w:t xml:space="preserve"> What Happens Next</w:t>
      </w:r>
      <w:r w:rsidRPr="001A00E3">
        <w:br/>
      </w:r>
      <w:r w:rsidRPr="001A00E3">
        <w:br/>
        <w:t>Most candidates rush.</w:t>
      </w:r>
      <w:r w:rsidRPr="001A00E3">
        <w:br/>
      </w:r>
      <w:r w:rsidRPr="001A00E3">
        <w:br/>
        <w:t>Some forget that duplicates multiply rows.</w:t>
      </w:r>
      <w:r w:rsidRPr="001A00E3">
        <w:br/>
      </w:r>
      <w:r w:rsidRPr="001A00E3">
        <w:br/>
        <w:t>Others forget that NULLs never join.</w:t>
      </w:r>
      <w:r w:rsidRPr="001A00E3">
        <w:br/>
      </w:r>
      <w:r w:rsidRPr="001A00E3">
        <w:br/>
        <w:t>And suddenly, this “easy” question doesn’t look so easy anymore.</w:t>
      </w:r>
      <w:r w:rsidRPr="001A00E3">
        <w:br/>
      </w:r>
      <w:r w:rsidRPr="001A00E3">
        <w:br/>
      </w:r>
      <w:r w:rsidRPr="001A00E3">
        <w:rPr>
          <w:rFonts w:ascii="Segoe UI Emoji" w:hAnsi="Segoe UI Emoji" w:cs="Segoe UI Emoji"/>
        </w:rPr>
        <w:t>✅</w:t>
      </w:r>
      <w:r w:rsidRPr="001A00E3">
        <w:t xml:space="preserve"> The Correct Answer</w:t>
      </w:r>
      <w:r w:rsidRPr="001A00E3">
        <w:br/>
      </w:r>
      <w:r w:rsidRPr="001A00E3">
        <w:br/>
        <w:t>INNER JOIN → 15</w:t>
      </w:r>
      <w:r w:rsidRPr="001A00E3">
        <w:br/>
      </w:r>
      <w:r w:rsidRPr="001A00E3">
        <w:br/>
        <w:t>LEFT JOIN → 15</w:t>
      </w:r>
      <w:r w:rsidRPr="001A00E3">
        <w:br/>
      </w:r>
      <w:r w:rsidRPr="001A00E3">
        <w:br/>
        <w:t>RIGHT JOIN → 17</w:t>
      </w:r>
      <w:r w:rsidRPr="001A00E3">
        <w:br/>
      </w:r>
      <w:r w:rsidRPr="001A00E3">
        <w:br/>
        <w:t>FULL OUTER JOIN → 17</w:t>
      </w:r>
      <w:r w:rsidRPr="001A00E3">
        <w:br/>
      </w:r>
      <w:r w:rsidRPr="001A00E3">
        <w:br/>
        <w:t>CROSS JOIN → 25</w:t>
      </w:r>
      <w:r w:rsidRPr="001A00E3">
        <w:br/>
      </w:r>
      <w:r w:rsidRPr="001A00E3">
        <w:br/>
      </w:r>
      <w:r w:rsidRPr="001A00E3">
        <w:rPr>
          <w:rFonts w:ascii="Segoe UI Emoji" w:hAnsi="Segoe UI Emoji" w:cs="Segoe UI Emoji"/>
        </w:rPr>
        <w:t>💡</w:t>
      </w:r>
      <w:r w:rsidRPr="001A00E3">
        <w:t xml:space="preserve"> The Real Lesson</w:t>
      </w:r>
      <w:r w:rsidRPr="001A00E3">
        <w:br/>
        <w:t>SQL is not just about syntax—it’s about thinking like SQL.</w:t>
      </w:r>
      <w:r w:rsidRPr="001A00E3">
        <w:br/>
      </w:r>
      <w:r w:rsidRPr="001A00E3">
        <w:br/>
        <w:t>Always ask yourself:</w:t>
      </w:r>
      <w:r w:rsidRPr="001A00E3">
        <w:br/>
      </w:r>
      <w:r w:rsidRPr="001A00E3">
        <w:br/>
        <w:t>How many rows are on the left?</w:t>
      </w:r>
      <w:r w:rsidRPr="001A00E3">
        <w:br/>
      </w:r>
      <w:r w:rsidRPr="001A00E3">
        <w:br/>
        <w:t>How many rows are on the right?</w:t>
      </w:r>
      <w:r w:rsidRPr="001A00E3">
        <w:br/>
      </w:r>
      <w:r w:rsidRPr="001A00E3">
        <w:br/>
        <w:t>Do they all have matches?</w:t>
      </w:r>
      <w:r w:rsidRPr="001A00E3">
        <w:br/>
      </w:r>
      <w:r w:rsidRPr="001A00E3">
        <w:br/>
        <w:t>Are NULLs involved?</w:t>
      </w:r>
    </w:p>
    <w:p w14:paraId="39F049B4" w14:textId="69D82721" w:rsidR="001A00E3" w:rsidRDefault="001A00E3">
      <w:r>
        <w:rPr>
          <w:noProof/>
        </w:rPr>
        <w:lastRenderedPageBreak/>
        <w:drawing>
          <wp:inline distT="0" distB="0" distL="0" distR="0" wp14:anchorId="0B0759B6" wp14:editId="2B82E824">
            <wp:extent cx="5731510" cy="8058785"/>
            <wp:effectExtent l="0" t="0" r="2540" b="0"/>
            <wp:docPr id="66683336" name="Picture 1" descr="graphical user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5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E3"/>
    <w:rsid w:val="001A00E3"/>
    <w:rsid w:val="001C71F4"/>
    <w:rsid w:val="00667BA2"/>
    <w:rsid w:val="006B1665"/>
    <w:rsid w:val="008F1A8A"/>
    <w:rsid w:val="00AB4154"/>
    <w:rsid w:val="00C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70ED"/>
  <w15:chartTrackingRefBased/>
  <w15:docId w15:val="{91ACBDB1-DFE8-4805-AB7C-9BB240C4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0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0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0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0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0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1</cp:revision>
  <dcterms:created xsi:type="dcterms:W3CDTF">2025-09-07T21:26:00Z</dcterms:created>
  <dcterms:modified xsi:type="dcterms:W3CDTF">2025-09-07T21:26:00Z</dcterms:modified>
</cp:coreProperties>
</file>