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7ED42" w14:textId="77777777" w:rsidR="00B12BB9" w:rsidRPr="00B12BB9" w:rsidRDefault="00B12BB9" w:rsidP="00B12BB9">
      <w:r w:rsidRPr="00B12BB9">
        <w:t xml:space="preserve">As a data engineer, I'm constantly looking for ways to optimize data layouts for better query performance. I recently dug into </w:t>
      </w:r>
      <w:r w:rsidRPr="00B12BB9">
        <w:rPr>
          <w:rFonts w:ascii="Cambria Math" w:hAnsi="Cambria Math" w:cs="Cambria Math"/>
        </w:rPr>
        <w:t>𝐃𝐞𝐥𝐭𝐚</w:t>
      </w:r>
      <w:r w:rsidRPr="00B12BB9">
        <w:t xml:space="preserve"> </w:t>
      </w:r>
      <w:r w:rsidRPr="00B12BB9">
        <w:rPr>
          <w:rFonts w:ascii="Cambria Math" w:hAnsi="Cambria Math" w:cs="Cambria Math"/>
        </w:rPr>
        <w:t>𝐋𝐚𝐤𝐞</w:t>
      </w:r>
      <w:r w:rsidRPr="00B12BB9">
        <w:t xml:space="preserve"> </w:t>
      </w:r>
      <w:r w:rsidRPr="00B12BB9">
        <w:rPr>
          <w:rFonts w:ascii="Cambria Math" w:hAnsi="Cambria Math" w:cs="Cambria Math"/>
        </w:rPr>
        <w:t>𝐋𝐢𝐪𝐮𝐢𝐝</w:t>
      </w:r>
      <w:r w:rsidRPr="00B12BB9">
        <w:t xml:space="preserve"> </w:t>
      </w:r>
      <w:r w:rsidRPr="00B12BB9">
        <w:rPr>
          <w:rFonts w:ascii="Cambria Math" w:hAnsi="Cambria Math" w:cs="Cambria Math"/>
        </w:rPr>
        <w:t>𝐂𝐥𝐮𝐬𝐭𝐞𝐫𝐢𝐧𝐠</w:t>
      </w:r>
      <w:r w:rsidRPr="00B12BB9">
        <w:t xml:space="preserve">, and I have to say, it's a game-changer. Here's a breakdown of </w:t>
      </w:r>
      <w:r w:rsidRPr="00B12BB9">
        <w:rPr>
          <w:rFonts w:ascii="Cambria Math" w:hAnsi="Cambria Math" w:cs="Cambria Math"/>
        </w:rPr>
        <w:t>𝐰𝐡𝐚𝐭</w:t>
      </w:r>
      <w:r w:rsidRPr="00B12BB9">
        <w:t xml:space="preserve"> </w:t>
      </w:r>
      <w:r w:rsidRPr="00B12BB9">
        <w:rPr>
          <w:rFonts w:ascii="Cambria Math" w:hAnsi="Cambria Math" w:cs="Cambria Math"/>
        </w:rPr>
        <w:t>𝐢𝐭</w:t>
      </w:r>
      <w:r w:rsidRPr="00B12BB9">
        <w:t xml:space="preserve"> </w:t>
      </w:r>
      <w:r w:rsidRPr="00B12BB9">
        <w:rPr>
          <w:rFonts w:ascii="Cambria Math" w:hAnsi="Cambria Math" w:cs="Cambria Math"/>
        </w:rPr>
        <w:t>𝐢𝐬</w:t>
      </w:r>
      <w:r w:rsidRPr="00B12BB9">
        <w:t xml:space="preserve"> and </w:t>
      </w:r>
      <w:r w:rsidRPr="00B12BB9">
        <w:rPr>
          <w:rFonts w:ascii="Cambria Math" w:hAnsi="Cambria Math" w:cs="Cambria Math"/>
        </w:rPr>
        <w:t>𝐡𝐨𝐰</w:t>
      </w:r>
      <w:r w:rsidRPr="00B12BB9">
        <w:t xml:space="preserve"> </w:t>
      </w:r>
      <w:r w:rsidRPr="00B12BB9">
        <w:rPr>
          <w:rFonts w:ascii="Cambria Math" w:hAnsi="Cambria Math" w:cs="Cambria Math"/>
        </w:rPr>
        <w:t>𝐢𝐭</w:t>
      </w:r>
      <w:r w:rsidRPr="00B12BB9">
        <w:t xml:space="preserve"> </w:t>
      </w:r>
      <w:r w:rsidRPr="00B12BB9">
        <w:rPr>
          <w:rFonts w:ascii="Cambria Math" w:hAnsi="Cambria Math" w:cs="Cambria Math"/>
        </w:rPr>
        <w:t>𝐰𝐨𝐫𝐤𝐬</w:t>
      </w:r>
      <w:r w:rsidRPr="00B12BB9">
        <w:t xml:space="preserve"> behind the scenes.</w:t>
      </w:r>
      <w:r w:rsidRPr="00B12BB9">
        <w:br/>
      </w:r>
      <w:r w:rsidRPr="00B12BB9">
        <w:br/>
      </w:r>
      <w:r w:rsidRPr="00B12BB9">
        <w:rPr>
          <w:rFonts w:ascii="Cambria Math" w:hAnsi="Cambria Math" w:cs="Cambria Math"/>
        </w:rPr>
        <w:t>𝐖𝐡𝐚𝐭</w:t>
      </w:r>
      <w:r w:rsidRPr="00B12BB9">
        <w:t xml:space="preserve"> </w:t>
      </w:r>
      <w:r w:rsidRPr="00B12BB9">
        <w:rPr>
          <w:rFonts w:ascii="Cambria Math" w:hAnsi="Cambria Math" w:cs="Cambria Math"/>
        </w:rPr>
        <w:t>𝐈𝐬</w:t>
      </w:r>
      <w:r w:rsidRPr="00B12BB9">
        <w:t xml:space="preserve"> </w:t>
      </w:r>
      <w:r w:rsidRPr="00B12BB9">
        <w:rPr>
          <w:rFonts w:ascii="Cambria Math" w:hAnsi="Cambria Math" w:cs="Cambria Math"/>
        </w:rPr>
        <w:t>𝐋𝐢𝐪𝐮𝐢𝐝</w:t>
      </w:r>
      <w:r w:rsidRPr="00B12BB9">
        <w:t xml:space="preserve"> </w:t>
      </w:r>
      <w:r w:rsidRPr="00B12BB9">
        <w:rPr>
          <w:rFonts w:ascii="Cambria Math" w:hAnsi="Cambria Math" w:cs="Cambria Math"/>
        </w:rPr>
        <w:t>𝐂𝐥𝐮𝐬𝐭𝐞𝐫𝐢𝐧𝐠</w:t>
      </w:r>
      <w:r w:rsidRPr="00B12BB9">
        <w:t>?</w:t>
      </w:r>
      <w:r w:rsidRPr="00B12BB9">
        <w:br/>
        <w:t>Liquid clustering is the next evolution in data organization for Delta Lake, effectively replacing traditional partitioning and Z-ordering. It's a highly flexible and efficient method that intelligently manages your data layout on disk. The goal is to automatically ensure your data is stored in the most optimal way for your evolving query patterns, all while handling common data challenges like cardinality, data skew, and the dreaded small file problem.</w:t>
      </w:r>
      <w:r w:rsidRPr="00B12BB9">
        <w:br/>
      </w:r>
      <w:r w:rsidRPr="00B12BB9">
        <w:br/>
      </w:r>
      <w:r w:rsidRPr="00B12BB9">
        <w:rPr>
          <w:rFonts w:ascii="Cambria Math" w:hAnsi="Cambria Math" w:cs="Cambria Math"/>
        </w:rPr>
        <w:t>𝐇𝐨𝐰</w:t>
      </w:r>
      <w:r w:rsidRPr="00B12BB9">
        <w:t xml:space="preserve"> </w:t>
      </w:r>
      <w:r w:rsidRPr="00B12BB9">
        <w:rPr>
          <w:rFonts w:ascii="Cambria Math" w:hAnsi="Cambria Math" w:cs="Cambria Math"/>
        </w:rPr>
        <w:t>𝐈𝐭</w:t>
      </w:r>
      <w:r w:rsidRPr="00B12BB9">
        <w:t xml:space="preserve"> </w:t>
      </w:r>
      <w:r w:rsidRPr="00B12BB9">
        <w:rPr>
          <w:rFonts w:ascii="Cambria Math" w:hAnsi="Cambria Math" w:cs="Cambria Math"/>
        </w:rPr>
        <w:t>𝐖𝐨𝐫𝐤𝐬</w:t>
      </w:r>
      <w:r w:rsidRPr="00B12BB9">
        <w:br/>
        <w:t>So, how does it accomplish this? Liquid clustering is built on a few key concepts:</w:t>
      </w:r>
      <w:r w:rsidRPr="00B12BB9">
        <w:br/>
      </w:r>
      <w:r w:rsidRPr="00B12BB9">
        <w:rPr>
          <w:rFonts w:ascii="Cambria Math" w:hAnsi="Cambria Math" w:cs="Cambria Math"/>
        </w:rPr>
        <w:t>𝐀</w:t>
      </w:r>
      <w:r w:rsidRPr="00B12BB9">
        <w:t xml:space="preserve"> </w:t>
      </w:r>
      <w:r w:rsidRPr="00B12BB9">
        <w:rPr>
          <w:rFonts w:ascii="Cambria Math" w:hAnsi="Cambria Math" w:cs="Cambria Math"/>
        </w:rPr>
        <w:t>𝐓𝐫𝐞𝐞</w:t>
      </w:r>
      <w:r w:rsidRPr="00B12BB9">
        <w:t>-</w:t>
      </w:r>
      <w:r w:rsidRPr="00B12BB9">
        <w:rPr>
          <w:rFonts w:ascii="Cambria Math" w:hAnsi="Cambria Math" w:cs="Cambria Math"/>
        </w:rPr>
        <w:t>𝐁𝐚𝐬𝐞𝐝</w:t>
      </w:r>
      <w:r w:rsidRPr="00B12BB9">
        <w:t xml:space="preserve"> </w:t>
      </w:r>
      <w:r w:rsidRPr="00B12BB9">
        <w:rPr>
          <w:rFonts w:ascii="Cambria Math" w:hAnsi="Cambria Math" w:cs="Cambria Math"/>
        </w:rPr>
        <w:t>𝐀𝐥𝐠𝐨𝐫𝐢𝐭𝐡𝐦</w:t>
      </w:r>
      <w:r w:rsidRPr="00B12BB9">
        <w:t>: At its core, it uses a smart, tree-based algorithm to arrange data. It optimizes for a balanced data layout, ensuring uniform file sizes and an appropriate number of files for the dataset's scale. This algorithmic approach is what allows it to be so effective at managing data skew and high cardinality columns, which can be difficult to handle with static partitioning.</w:t>
      </w:r>
      <w:r w:rsidRPr="00B12BB9">
        <w:br/>
      </w:r>
      <w:r w:rsidRPr="00B12BB9">
        <w:rPr>
          <w:rFonts w:ascii="Cambria Math" w:hAnsi="Cambria Math" w:cs="Cambria Math"/>
        </w:rPr>
        <w:t>𝐒𝐭𝐚𝐭𝐞𝐟𝐮𝐥</w:t>
      </w:r>
      <w:r w:rsidRPr="00B12BB9">
        <w:t xml:space="preserve"> </w:t>
      </w:r>
      <w:r w:rsidRPr="00B12BB9">
        <w:rPr>
          <w:rFonts w:ascii="Cambria Math" w:hAnsi="Cambria Math" w:cs="Cambria Math"/>
        </w:rPr>
        <w:t>𝐚𝐧𝐝</w:t>
      </w:r>
      <w:r w:rsidRPr="00B12BB9">
        <w:t xml:space="preserve"> </w:t>
      </w:r>
      <w:r w:rsidRPr="00B12BB9">
        <w:rPr>
          <w:rFonts w:ascii="Cambria Math" w:hAnsi="Cambria Math" w:cs="Cambria Math"/>
        </w:rPr>
        <w:t>𝐈𝐧𝐜𝐫𝐞𝐦𝐞𝐧𝐭𝐚𝐥</w:t>
      </w:r>
      <w:r w:rsidRPr="00B12BB9">
        <w:t>: Unlike a one-off optimization, liquid clustering is stateful. It tracks the data layout in the Delta Lake transaction logs, making it aware of how your data is organized. This is crucial because it enables incremental clustering. When you add new data to a table, liquid clustering only needs to arrange the new data without having to recompute the entire layout for the existing data. This makes it incredibly efficient and fast.</w:t>
      </w:r>
      <w:r w:rsidRPr="00B12BB9">
        <w:br/>
      </w:r>
      <w:r w:rsidRPr="00B12BB9">
        <w:rPr>
          <w:rFonts w:ascii="Cambria Math" w:hAnsi="Cambria Math" w:cs="Cambria Math"/>
        </w:rPr>
        <w:t>𝐁𝐨𝐨𝐬𝐭𝐬</w:t>
      </w:r>
      <w:r w:rsidRPr="00B12BB9">
        <w:t xml:space="preserve"> </w:t>
      </w:r>
      <w:r w:rsidRPr="00B12BB9">
        <w:rPr>
          <w:rFonts w:ascii="Cambria Math" w:hAnsi="Cambria Math" w:cs="Cambria Math"/>
        </w:rPr>
        <w:t>𝐃𝐚𝐭𝐚</w:t>
      </w:r>
      <w:r w:rsidRPr="00B12BB9">
        <w:t xml:space="preserve"> </w:t>
      </w:r>
      <w:r w:rsidRPr="00B12BB9">
        <w:rPr>
          <w:rFonts w:ascii="Cambria Math" w:hAnsi="Cambria Math" w:cs="Cambria Math"/>
        </w:rPr>
        <w:t>𝐒𝐤𝐢𝐩𝐩𝐢𝐧𝐠</w:t>
      </w:r>
      <w:r w:rsidRPr="00B12BB9">
        <w:t>: The primary benefit of a well-organized data layout is improved query performance through data skipping. Since liquid clustering arranges files for optimal efficiency, query engines can simply look at the Delta Lake transaction log to quickly identify and read only the files they need, dramatically reducing the amount of data scanned and boosting query speed.</w:t>
      </w:r>
      <w:r w:rsidRPr="00B12BB9">
        <w:br/>
      </w:r>
      <w:r w:rsidRPr="00B12BB9">
        <w:br/>
        <w:t>By combining an intelligent algorithm with an incremental approach, liquid clustering provides a "set it and forget it" solution to a problem that has historically required significant manual effort and maintenance from data engineers.</w:t>
      </w:r>
      <w:r w:rsidRPr="00B12BB9">
        <w:br/>
      </w:r>
      <w:r w:rsidRPr="00B12BB9">
        <w:br/>
        <w:t xml:space="preserve">Have you tried liquid clustering on your Delta tables yet? Share your thoughts below! </w:t>
      </w:r>
      <w:r w:rsidRPr="00B12BB9">
        <w:rPr>
          <w:rFonts w:ascii="Segoe UI Emoji" w:hAnsi="Segoe UI Emoji" w:cs="Segoe UI Emoji"/>
        </w:rPr>
        <w:t>👇</w:t>
      </w:r>
    </w:p>
    <w:p w14:paraId="2215D9E4" w14:textId="77777777" w:rsidR="00B12BB9" w:rsidRPr="00B12BB9" w:rsidRDefault="00B12BB9" w:rsidP="00B12BB9">
      <w:r w:rsidRPr="00B12BB9">
        <w:t>Activate to view larger image,</w:t>
      </w:r>
    </w:p>
    <w:p w14:paraId="3B54BC4C" w14:textId="2F910394" w:rsidR="00B12BB9" w:rsidRPr="00B12BB9" w:rsidRDefault="00B12BB9" w:rsidP="00B12BB9">
      <w:r w:rsidRPr="00B12BB9">
        <w:drawing>
          <wp:inline distT="0" distB="0" distL="0" distR="0" wp14:anchorId="181B206E" wp14:editId="4A07FD66">
            <wp:extent cx="5715000" cy="2392680"/>
            <wp:effectExtent l="0" t="0" r="0" b="7620"/>
            <wp:docPr id="850131044" name="Picture 2" descr="No alternative text description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7436" descr="No alternative text description for this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392680"/>
                    </a:xfrm>
                    <a:prstGeom prst="rect">
                      <a:avLst/>
                    </a:prstGeom>
                    <a:noFill/>
                    <a:ln>
                      <a:noFill/>
                    </a:ln>
                  </pic:spPr>
                </pic:pic>
              </a:graphicData>
            </a:graphic>
          </wp:inline>
        </w:drawing>
      </w:r>
    </w:p>
    <w:p w14:paraId="17F79ADC" w14:textId="77777777" w:rsidR="00AB4154" w:rsidRDefault="00AB4154"/>
    <w:sectPr w:rsidR="00AB4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B9"/>
    <w:rsid w:val="001C71F4"/>
    <w:rsid w:val="00667BA2"/>
    <w:rsid w:val="006B1665"/>
    <w:rsid w:val="008F1A8A"/>
    <w:rsid w:val="00AB4154"/>
    <w:rsid w:val="00B12BB9"/>
    <w:rsid w:val="00CC4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7A8E"/>
  <w15:chartTrackingRefBased/>
  <w15:docId w15:val="{8E404D30-CA1D-49A8-85A4-C9EC301F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B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2B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2B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2B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2B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2B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B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B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B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B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2B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2B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2B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2B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2B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B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B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BB9"/>
    <w:rPr>
      <w:rFonts w:eastAsiaTheme="majorEastAsia" w:cstheme="majorBidi"/>
      <w:color w:val="272727" w:themeColor="text1" w:themeTint="D8"/>
    </w:rPr>
  </w:style>
  <w:style w:type="paragraph" w:styleId="Title">
    <w:name w:val="Title"/>
    <w:basedOn w:val="Normal"/>
    <w:next w:val="Normal"/>
    <w:link w:val="TitleChar"/>
    <w:uiPriority w:val="10"/>
    <w:qFormat/>
    <w:rsid w:val="00B12B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B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B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B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BB9"/>
    <w:pPr>
      <w:spacing w:before="160"/>
      <w:jc w:val="center"/>
    </w:pPr>
    <w:rPr>
      <w:i/>
      <w:iCs/>
      <w:color w:val="404040" w:themeColor="text1" w:themeTint="BF"/>
    </w:rPr>
  </w:style>
  <w:style w:type="character" w:customStyle="1" w:styleId="QuoteChar">
    <w:name w:val="Quote Char"/>
    <w:basedOn w:val="DefaultParagraphFont"/>
    <w:link w:val="Quote"/>
    <w:uiPriority w:val="29"/>
    <w:rsid w:val="00B12BB9"/>
    <w:rPr>
      <w:i/>
      <w:iCs/>
      <w:color w:val="404040" w:themeColor="text1" w:themeTint="BF"/>
    </w:rPr>
  </w:style>
  <w:style w:type="paragraph" w:styleId="ListParagraph">
    <w:name w:val="List Paragraph"/>
    <w:basedOn w:val="Normal"/>
    <w:uiPriority w:val="34"/>
    <w:qFormat/>
    <w:rsid w:val="00B12BB9"/>
    <w:pPr>
      <w:ind w:left="720"/>
      <w:contextualSpacing/>
    </w:pPr>
  </w:style>
  <w:style w:type="character" w:styleId="IntenseEmphasis">
    <w:name w:val="Intense Emphasis"/>
    <w:basedOn w:val="DefaultParagraphFont"/>
    <w:uiPriority w:val="21"/>
    <w:qFormat/>
    <w:rsid w:val="00B12BB9"/>
    <w:rPr>
      <w:i/>
      <w:iCs/>
      <w:color w:val="2F5496" w:themeColor="accent1" w:themeShade="BF"/>
    </w:rPr>
  </w:style>
  <w:style w:type="paragraph" w:styleId="IntenseQuote">
    <w:name w:val="Intense Quote"/>
    <w:basedOn w:val="Normal"/>
    <w:next w:val="Normal"/>
    <w:link w:val="IntenseQuoteChar"/>
    <w:uiPriority w:val="30"/>
    <w:qFormat/>
    <w:rsid w:val="00B12B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2BB9"/>
    <w:rPr>
      <w:i/>
      <w:iCs/>
      <w:color w:val="2F5496" w:themeColor="accent1" w:themeShade="BF"/>
    </w:rPr>
  </w:style>
  <w:style w:type="character" w:styleId="IntenseReference">
    <w:name w:val="Intense Reference"/>
    <w:basedOn w:val="DefaultParagraphFont"/>
    <w:uiPriority w:val="32"/>
    <w:qFormat/>
    <w:rsid w:val="00B12B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Engineering</dc:creator>
  <cp:keywords/>
  <dc:description/>
  <cp:lastModifiedBy>Data Engineering</cp:lastModifiedBy>
  <cp:revision>1</cp:revision>
  <dcterms:created xsi:type="dcterms:W3CDTF">2025-09-07T20:49:00Z</dcterms:created>
  <dcterms:modified xsi:type="dcterms:W3CDTF">2025-09-07T20:50:00Z</dcterms:modified>
</cp:coreProperties>
</file>