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B89D" w14:textId="77777777" w:rsidR="002A2EDE" w:rsidRPr="00AE26A9" w:rsidRDefault="00000000" w:rsidP="00AE26A9">
      <w:pPr>
        <w:spacing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>NOTAS DE ENTREVISTA</w:t>
      </w:r>
    </w:p>
    <w:p w14:paraId="15F6134B" w14:textId="5A185108" w:rsidR="002A2EDE" w:rsidRPr="00AE26A9" w:rsidRDefault="00000000" w:rsidP="00AE26A9">
      <w:pPr>
        <w:pBdr>
          <w:bottom w:val="single" w:sz="6" w:space="4" w:color="2E74B5"/>
        </w:pBdr>
        <w:spacing w:after="6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i/>
          <w:iCs/>
          <w:color w:val="000000" w:themeColor="text1"/>
        </w:rPr>
        <w:t>Associação dos Estudantes da Universidade Pedagógica — Maputo</w:t>
      </w:r>
    </w:p>
    <w:p w14:paraId="1C4EDAF2" w14:textId="77777777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Entrevistado: </w:t>
      </w:r>
      <w:r w:rsidRPr="00AE26A9">
        <w:rPr>
          <w:rFonts w:ascii="Times New Roman" w:hAnsi="Times New Roman" w:cs="Times New Roman"/>
          <w:color w:val="000000" w:themeColor="text1"/>
        </w:rPr>
        <w:t>Mércio dos Santos — Coordenador da Associação dos Estudantes da UP Maputo</w:t>
      </w:r>
    </w:p>
    <w:p w14:paraId="5ADA4B6D" w14:textId="052E4AA2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Entrevistador/a: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Ashley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Malate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— Desenvolvedora de Software</w:t>
      </w:r>
    </w:p>
    <w:p w14:paraId="038C72F0" w14:textId="77777777" w:rsidR="002A2EDE" w:rsidRPr="00AE26A9" w:rsidRDefault="00000000" w:rsidP="00AE26A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1. Contexto</w:t>
      </w:r>
    </w:p>
    <w:p w14:paraId="3AB0C440" w14:textId="5BF1E099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A presente entrevista foi conduzida no âmbito do levantamento de requisitos para o desenvolvimento de uma plataforma de votação digital. O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objectivo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foi compreender, em primeira mão, os desafios enfrentados pela Associação dos Estudantes da Universidade Pedagógica de Maputo na condução dos seus processos eleitorais internos, bem como recolher expectativas e referências que possam orientar o desenvolvimento do sistema.</w:t>
      </w:r>
    </w:p>
    <w:p w14:paraId="2A65AFF5" w14:textId="77777777" w:rsidR="002A2EDE" w:rsidRPr="00AE26A9" w:rsidRDefault="00000000" w:rsidP="00AE26A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2. Identificação do Problema</w:t>
      </w:r>
    </w:p>
    <w:p w14:paraId="1A1C0247" w14:textId="77777777" w:rsidR="002A2EDE" w:rsidRPr="00AE26A9" w:rsidRDefault="00000000" w:rsidP="00AE26A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 Complexidade e Morosidade do Processo </w:t>
      </w:r>
      <w:proofErr w:type="spellStart"/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Actual</w:t>
      </w:r>
      <w:proofErr w:type="spellEnd"/>
    </w:p>
    <w:p w14:paraId="1751DA74" w14:textId="69422CD0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Quando questionado sobre a motivação para a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adopção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de um sistema digital, o coordenador descreveu com clareza as limitações do processo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actual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>:</w:t>
      </w:r>
    </w:p>
    <w:p w14:paraId="7B0B39D1" w14:textId="78B5F511" w:rsidR="00AE26A9" w:rsidRPr="00AE26A9" w:rsidRDefault="00000000" w:rsidP="00AE26A9">
      <w:pPr>
        <w:pBdr>
          <w:left w:val="single" w:sz="18" w:space="12" w:color="2E74B5"/>
        </w:pBdr>
        <w:spacing w:before="140" w:after="140" w:line="360" w:lineRule="auto"/>
        <w:ind w:left="720" w:right="360"/>
        <w:jc w:val="both"/>
        <w:rPr>
          <w:rFonts w:ascii="Times New Roman" w:hAnsi="Times New Roman" w:cs="Times New Roman"/>
          <w:i/>
          <w:iCs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Mércio dos Santos: </w:t>
      </w:r>
      <w:r w:rsidRPr="00AE26A9">
        <w:rPr>
          <w:rFonts w:ascii="Times New Roman" w:hAnsi="Times New Roman" w:cs="Times New Roman"/>
          <w:i/>
          <w:iCs/>
          <w:color w:val="000000" w:themeColor="text1"/>
        </w:rPr>
        <w:t>"Recentemente tivemos uma eleição onde queríamos votar o melhor professor da nossa instituição e notámos que o processo é demorado, é custoso... na impressão de boletins de voto, nas urnas de depósito, é moroso na questão do tempo, da contagem, da organização, da comitiva."</w:t>
      </w:r>
    </w:p>
    <w:p w14:paraId="265E92F4" w14:textId="77777777" w:rsidR="00AE26A9" w:rsidRDefault="00AE26A9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099C324" w14:textId="15385A1C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O relato evidencia que o modelo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actualmente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em vigor assenta inteiramente em meios analógicos, com impactos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directos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na eficiência e nos recursos disponíveis. Os principais constrangimentos identificados são:</w:t>
      </w:r>
    </w:p>
    <w:p w14:paraId="55E02893" w14:textId="77777777" w:rsidR="002A2EDE" w:rsidRPr="00AE26A9" w:rsidRDefault="00000000" w:rsidP="00AE26A9">
      <w:pPr>
        <w:pStyle w:val="ListParagraph"/>
        <w:numPr>
          <w:ilvl w:val="0"/>
          <w:numId w:val="2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Todo o processo é conduzido manualmente, com recurso exclusivo a papel e caneta.</w:t>
      </w:r>
    </w:p>
    <w:p w14:paraId="138169D8" w14:textId="77777777" w:rsidR="002A2EDE" w:rsidRPr="00AE26A9" w:rsidRDefault="00000000" w:rsidP="00AE26A9">
      <w:pPr>
        <w:pStyle w:val="ListParagraph"/>
        <w:numPr>
          <w:ilvl w:val="0"/>
          <w:numId w:val="2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Os custos de impressão de boletins e aquisição de material físico são consideráveis.</w:t>
      </w:r>
    </w:p>
    <w:p w14:paraId="66C64029" w14:textId="77777777" w:rsidR="002A2EDE" w:rsidRPr="00AE26A9" w:rsidRDefault="00000000" w:rsidP="00AE26A9">
      <w:pPr>
        <w:pStyle w:val="ListParagraph"/>
        <w:numPr>
          <w:ilvl w:val="0"/>
          <w:numId w:val="2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lastRenderedPageBreak/>
        <w:t>A mobilização de uma equipa alargada (comitiva) é indispensável, representando um encargo adicional.</w:t>
      </w:r>
    </w:p>
    <w:p w14:paraId="12693B70" w14:textId="3E75EB90" w:rsidR="002A2EDE" w:rsidRPr="00AE26A9" w:rsidRDefault="00000000" w:rsidP="00AE26A9">
      <w:pPr>
        <w:pStyle w:val="ListParagraph"/>
        <w:numPr>
          <w:ilvl w:val="0"/>
          <w:numId w:val="2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A logística de organização e distribuição de materiais é complexa e pouco padronizada.</w:t>
      </w:r>
    </w:p>
    <w:p w14:paraId="6A19E744" w14:textId="77777777" w:rsidR="002A2EDE" w:rsidRPr="00AE26A9" w:rsidRDefault="00000000" w:rsidP="00AE26A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2.2 Impacto nos Prazos e na Previsibilidade</w:t>
      </w:r>
    </w:p>
    <w:p w14:paraId="7ECA02A7" w14:textId="77777777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Para além dos custos materiais, o processo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actual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revela-se altamente imprevisível em termos de tempo. O coordenador detalhou as diferentes fases e as suas durações:</w:t>
      </w:r>
    </w:p>
    <w:p w14:paraId="26D4B08A" w14:textId="77777777" w:rsidR="002A2EDE" w:rsidRPr="00AE26A9" w:rsidRDefault="002A2EDE" w:rsidP="00AE26A9">
      <w:p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</w:p>
    <w:p w14:paraId="3EB252AC" w14:textId="4CDAD4F2" w:rsidR="002A2EDE" w:rsidRPr="00AE26A9" w:rsidRDefault="00000000" w:rsidP="00AE26A9">
      <w:pPr>
        <w:pBdr>
          <w:left w:val="single" w:sz="18" w:space="12" w:color="2E74B5"/>
        </w:pBdr>
        <w:spacing w:before="140" w:after="140" w:line="360" w:lineRule="auto"/>
        <w:ind w:left="720" w:right="360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Mércio dos Santos: </w:t>
      </w:r>
      <w:r w:rsidRPr="00AE26A9">
        <w:rPr>
          <w:rFonts w:ascii="Times New Roman" w:hAnsi="Times New Roman" w:cs="Times New Roman"/>
          <w:i/>
          <w:iCs/>
          <w:color w:val="000000" w:themeColor="text1"/>
        </w:rPr>
        <w:t>"Organizar levava-me cerca de uma semana... podemos dizer que em torno de um mês, um mês e meio só a organizar, e o processo de votação geralmente levava o dia todo... As votações terminavam às 15 horas e a contagem ia até quando os boletins terminavam de ser contados... não tínhamos um tempo definido por conta do trabalho manual."</w:t>
      </w:r>
    </w:p>
    <w:p w14:paraId="3F546785" w14:textId="573F0848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O quadro seguinte sintetiza os tempos apurados em cada fase do processo: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E26A9" w:rsidRPr="00AE26A9" w14:paraId="67244F9D" w14:textId="77777777" w:rsidTr="00AE26A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42539" w14:textId="77777777" w:rsidR="002A2EDE" w:rsidRPr="00AE26A9" w:rsidRDefault="00000000" w:rsidP="00AE26A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AE26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do Processo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4AF42" w14:textId="77777777" w:rsidR="002A2EDE" w:rsidRPr="00AE26A9" w:rsidRDefault="00000000" w:rsidP="00AE26A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E26A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Duração Estimada</w:t>
            </w:r>
          </w:p>
        </w:tc>
      </w:tr>
      <w:tr w:rsidR="00AE26A9" w:rsidRPr="00AE26A9" w14:paraId="6C841483" w14:textId="77777777" w:rsidTr="00AE26A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F35AA" w14:textId="77777777" w:rsidR="002A2EDE" w:rsidRPr="00AE26A9" w:rsidRDefault="00000000" w:rsidP="00AE26A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E26A9">
              <w:rPr>
                <w:rFonts w:ascii="Times New Roman" w:hAnsi="Times New Roman" w:cs="Times New Roman"/>
                <w:color w:val="000000" w:themeColor="text1"/>
              </w:rPr>
              <w:t>Preparação e organização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8AAFB9" w14:textId="77777777" w:rsidR="002A2EDE" w:rsidRPr="00AE26A9" w:rsidRDefault="00000000" w:rsidP="00AE26A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E26A9">
              <w:rPr>
                <w:rFonts w:ascii="Times New Roman" w:hAnsi="Times New Roman" w:cs="Times New Roman"/>
                <w:color w:val="000000" w:themeColor="text1"/>
              </w:rPr>
              <w:t>1 a 1,5 meses</w:t>
            </w:r>
          </w:p>
        </w:tc>
      </w:tr>
      <w:tr w:rsidR="00AE26A9" w:rsidRPr="00AE26A9" w14:paraId="1A9E0A64" w14:textId="77777777" w:rsidTr="00AE26A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13CA4C" w14:textId="77777777" w:rsidR="002A2EDE" w:rsidRPr="00AE26A9" w:rsidRDefault="00000000" w:rsidP="00AE26A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E26A9">
              <w:rPr>
                <w:rFonts w:ascii="Times New Roman" w:hAnsi="Times New Roman" w:cs="Times New Roman"/>
                <w:color w:val="000000" w:themeColor="text1"/>
              </w:rPr>
              <w:t>Dia da votação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447DE1" w14:textId="77777777" w:rsidR="002A2EDE" w:rsidRPr="00AE26A9" w:rsidRDefault="00000000" w:rsidP="00AE26A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E26A9">
              <w:rPr>
                <w:rFonts w:ascii="Times New Roman" w:hAnsi="Times New Roman" w:cs="Times New Roman"/>
                <w:color w:val="000000" w:themeColor="text1"/>
              </w:rPr>
              <w:t>Dia inteiro</w:t>
            </w:r>
          </w:p>
        </w:tc>
      </w:tr>
      <w:tr w:rsidR="00AE26A9" w:rsidRPr="00AE26A9" w14:paraId="5375AF0E" w14:textId="77777777" w:rsidTr="00AE26A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1564D" w14:textId="77777777" w:rsidR="002A2EDE" w:rsidRPr="00AE26A9" w:rsidRDefault="00000000" w:rsidP="00AE26A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E26A9">
              <w:rPr>
                <w:rFonts w:ascii="Times New Roman" w:hAnsi="Times New Roman" w:cs="Times New Roman"/>
                <w:color w:val="000000" w:themeColor="text1"/>
              </w:rPr>
              <w:t>Contagem dos votos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5895C0" w14:textId="77777777" w:rsidR="002A2EDE" w:rsidRPr="00AE26A9" w:rsidRDefault="00000000" w:rsidP="00AE26A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E26A9">
              <w:rPr>
                <w:rFonts w:ascii="Times New Roman" w:hAnsi="Times New Roman" w:cs="Times New Roman"/>
                <w:color w:val="000000" w:themeColor="text1"/>
              </w:rPr>
              <w:t>Tempo indeterminado</w:t>
            </w:r>
          </w:p>
        </w:tc>
      </w:tr>
    </w:tbl>
    <w:p w14:paraId="42A3A71A" w14:textId="282D83FB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A ausência de um tempo definido para a contagem é, por si só, reveladora da fragilidade do sistema. Conforme sublinhou o entrevistado: </w:t>
      </w:r>
      <w:r w:rsidRPr="00AE26A9">
        <w:rPr>
          <w:rFonts w:ascii="Times New Roman" w:hAnsi="Times New Roman" w:cs="Times New Roman"/>
          <w:i/>
          <w:iCs/>
          <w:color w:val="000000" w:themeColor="text1"/>
        </w:rPr>
        <w:t>"menos pessoas, mais tempo; mais pessoas, mais recursos... nem temos como definir o tempo, mas é um tempo muito considerável."</w:t>
      </w:r>
      <w:r w:rsidRPr="00AE26A9">
        <w:rPr>
          <w:rFonts w:ascii="Times New Roman" w:hAnsi="Times New Roman" w:cs="Times New Roman"/>
          <w:color w:val="000000" w:themeColor="text1"/>
        </w:rPr>
        <w:t xml:space="preserve"> Esta imprevisibilidade compromete o planeamento institucional e desgasta as equipas envolvidas.</w:t>
      </w:r>
    </w:p>
    <w:p w14:paraId="1B4E6EA2" w14:textId="77777777" w:rsidR="002A2EDE" w:rsidRPr="00AE26A9" w:rsidRDefault="00000000" w:rsidP="00AE26A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3. Motivações para a Transição Digital</w:t>
      </w:r>
    </w:p>
    <w:p w14:paraId="2AF6FCB1" w14:textId="77777777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Questionado sobre as razões que fundamentam a decisão de digitalizar o processo, o coordenador foi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directo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>:</w:t>
      </w:r>
    </w:p>
    <w:p w14:paraId="6048E2D9" w14:textId="77777777" w:rsidR="002A2EDE" w:rsidRPr="00AE26A9" w:rsidRDefault="002A2EDE" w:rsidP="00AE26A9">
      <w:p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</w:p>
    <w:p w14:paraId="3E2D3EB3" w14:textId="752CF525" w:rsidR="002A2EDE" w:rsidRPr="00AE26A9" w:rsidRDefault="00000000" w:rsidP="00AE26A9">
      <w:pPr>
        <w:pBdr>
          <w:left w:val="single" w:sz="18" w:space="12" w:color="2E74B5"/>
        </w:pBdr>
        <w:spacing w:before="140" w:after="140" w:line="360" w:lineRule="auto"/>
        <w:ind w:left="720" w:right="360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Mércio dos Santos: </w:t>
      </w:r>
      <w:r w:rsidRPr="00AE26A9">
        <w:rPr>
          <w:rFonts w:ascii="Times New Roman" w:hAnsi="Times New Roman" w:cs="Times New Roman"/>
          <w:i/>
          <w:iCs/>
          <w:color w:val="000000" w:themeColor="text1"/>
        </w:rPr>
        <w:t>"Percebemos que se digitalizarmos este processo, a verdade é poupar tempo e também garantir transparência, pois não estando no papel, uma vez adicionados, os votos não podem ser alterados."</w:t>
      </w:r>
    </w:p>
    <w:p w14:paraId="53774255" w14:textId="58C578C9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As motivações expressas pelo entrevistado organizam-se em três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vectores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principais:</w:t>
      </w:r>
    </w:p>
    <w:p w14:paraId="213899F0" w14:textId="77777777" w:rsidR="002A2EDE" w:rsidRPr="00AE26A9" w:rsidRDefault="00000000" w:rsidP="00AE26A9">
      <w:pPr>
        <w:pStyle w:val="ListParagraph"/>
        <w:numPr>
          <w:ilvl w:val="0"/>
          <w:numId w:val="3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Eficiência temporal — </w:t>
      </w:r>
      <w:r w:rsidRPr="00AE26A9">
        <w:rPr>
          <w:rFonts w:ascii="Times New Roman" w:hAnsi="Times New Roman" w:cs="Times New Roman"/>
          <w:color w:val="000000" w:themeColor="text1"/>
        </w:rPr>
        <w:t>eliminar a perda de semanas e meses em tarefas de organização que um sistema digital poderia automatizar.</w:t>
      </w:r>
    </w:p>
    <w:p w14:paraId="1376449D" w14:textId="77777777" w:rsidR="002A2EDE" w:rsidRPr="00AE26A9" w:rsidRDefault="00000000" w:rsidP="00AE26A9">
      <w:pPr>
        <w:pStyle w:val="ListParagraph"/>
        <w:numPr>
          <w:ilvl w:val="0"/>
          <w:numId w:val="3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Integridade dos resultados — </w:t>
      </w:r>
      <w:r w:rsidRPr="00AE26A9">
        <w:rPr>
          <w:rFonts w:ascii="Times New Roman" w:hAnsi="Times New Roman" w:cs="Times New Roman"/>
          <w:color w:val="000000" w:themeColor="text1"/>
        </w:rPr>
        <w:t>garantir que, uma vez submetido, o voto não pode ser alterado, reforçando a confiança no processo.</w:t>
      </w:r>
    </w:p>
    <w:p w14:paraId="2AAA5823" w14:textId="1E6D99ED" w:rsidR="002A2EDE" w:rsidRPr="00AE26A9" w:rsidRDefault="00000000" w:rsidP="00AE26A9">
      <w:pPr>
        <w:pStyle w:val="ListParagraph"/>
        <w:numPr>
          <w:ilvl w:val="0"/>
          <w:numId w:val="3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Redução de custos — </w:t>
      </w:r>
      <w:r w:rsidRPr="00AE26A9">
        <w:rPr>
          <w:rFonts w:ascii="Times New Roman" w:hAnsi="Times New Roman" w:cs="Times New Roman"/>
          <w:color w:val="000000" w:themeColor="text1"/>
        </w:rPr>
        <w:t>eliminar despesas com impressão de boletins, aquisição de urnas e apoio logístico às equipas de contagem.</w:t>
      </w:r>
    </w:p>
    <w:p w14:paraId="6403F74D" w14:textId="77777777" w:rsidR="002A2EDE" w:rsidRPr="00AE26A9" w:rsidRDefault="00000000" w:rsidP="00AE26A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4. Expectativas em Relação ao Sistema</w:t>
      </w:r>
    </w:p>
    <w:p w14:paraId="073334D8" w14:textId="77777777" w:rsidR="002A2EDE" w:rsidRPr="00AE26A9" w:rsidRDefault="00000000" w:rsidP="00AE26A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4.1 </w:t>
      </w:r>
      <w:proofErr w:type="spellStart"/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Optimização</w:t>
      </w:r>
      <w:proofErr w:type="spellEnd"/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Recursos</w:t>
      </w:r>
    </w:p>
    <w:p w14:paraId="6CC4EA0A" w14:textId="6DB6E60C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Relativamente ao que espera do sistema, o coordenador foi específico quanto às áreas prioritárias de melhoria:</w:t>
      </w:r>
    </w:p>
    <w:p w14:paraId="712D7D24" w14:textId="1CA4491B" w:rsidR="002A2EDE" w:rsidRPr="00AE26A9" w:rsidRDefault="00000000" w:rsidP="00AE26A9">
      <w:pPr>
        <w:pBdr>
          <w:left w:val="single" w:sz="18" w:space="12" w:color="2E74B5"/>
        </w:pBdr>
        <w:spacing w:before="140" w:after="140" w:line="360" w:lineRule="auto"/>
        <w:ind w:left="720" w:right="360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Mércio dos Santos: </w:t>
      </w:r>
      <w:r w:rsidRPr="00AE26A9">
        <w:rPr>
          <w:rFonts w:ascii="Times New Roman" w:hAnsi="Times New Roman" w:cs="Times New Roman"/>
          <w:i/>
          <w:iCs/>
          <w:color w:val="000000" w:themeColor="text1"/>
        </w:rPr>
        <w:t>"Primeiro, espero reduzir o tempo na operação. Espero reduzir os custos de impressão de boletins, compra de urnas e alimentação também dos que vão ficar na bancada."</w:t>
      </w:r>
    </w:p>
    <w:p w14:paraId="614B8BE6" w14:textId="65955644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As expectativas de redução de custos incidem sobre três componentes operacionais:</w:t>
      </w:r>
    </w:p>
    <w:p w14:paraId="2A42DC16" w14:textId="77777777" w:rsidR="002A2EDE" w:rsidRPr="00AE26A9" w:rsidRDefault="00000000" w:rsidP="00AE26A9">
      <w:pPr>
        <w:pStyle w:val="ListParagraph"/>
        <w:numPr>
          <w:ilvl w:val="0"/>
          <w:numId w:val="2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Tempo de organização e preparação da eleição.</w:t>
      </w:r>
    </w:p>
    <w:p w14:paraId="6201F030" w14:textId="77777777" w:rsidR="002A2EDE" w:rsidRPr="00AE26A9" w:rsidRDefault="00000000" w:rsidP="00AE26A9">
      <w:pPr>
        <w:pStyle w:val="ListParagraph"/>
        <w:numPr>
          <w:ilvl w:val="0"/>
          <w:numId w:val="2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Despesas com impressão de boletins e aquisição de material físico.</w:t>
      </w:r>
    </w:p>
    <w:p w14:paraId="5E0A1534" w14:textId="73736BF0" w:rsidR="002A2EDE" w:rsidRPr="00AE26A9" w:rsidRDefault="00000000" w:rsidP="00AE26A9">
      <w:pPr>
        <w:pStyle w:val="ListParagraph"/>
        <w:numPr>
          <w:ilvl w:val="0"/>
          <w:numId w:val="2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Encargos com alimentação e apoio às equipas de contagem presencial.</w:t>
      </w:r>
    </w:p>
    <w:p w14:paraId="43DC51B8" w14:textId="77777777" w:rsidR="002A2EDE" w:rsidRPr="00AE26A9" w:rsidRDefault="00000000" w:rsidP="00AE26A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4.2 Transparência e Confiança no Processo</w:t>
      </w:r>
    </w:p>
    <w:p w14:paraId="56C98A34" w14:textId="2E00BDD1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A questão da transparência surgiu de forma recorrente ao longo da entrevista, revelando uma preocupação genuína com a integridade dos resultados:</w:t>
      </w:r>
    </w:p>
    <w:p w14:paraId="68A0F446" w14:textId="6D7EB67E" w:rsidR="002A2EDE" w:rsidRPr="00AE26A9" w:rsidRDefault="00000000" w:rsidP="00AE26A9">
      <w:pPr>
        <w:pBdr>
          <w:left w:val="single" w:sz="18" w:space="12" w:color="2E74B5"/>
        </w:pBdr>
        <w:spacing w:before="140" w:after="140" w:line="360" w:lineRule="auto"/>
        <w:ind w:left="720" w:right="360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Mércio dos Santos: </w:t>
      </w:r>
      <w:r w:rsidRPr="00AE26A9">
        <w:rPr>
          <w:rFonts w:ascii="Times New Roman" w:hAnsi="Times New Roman" w:cs="Times New Roman"/>
          <w:i/>
          <w:iCs/>
          <w:color w:val="000000" w:themeColor="text1"/>
        </w:rPr>
        <w:t>"Espero transparência, porque nem sempre estaremos lá para verificar todos os papéis, então os que vão estar a contar podem ter falhas humanas ou falhas elaboradas — digo, falhas não propositadas ou falhas elaboradas, seja para injustiçar ou para dar vantagem a um candidato."</w:t>
      </w:r>
    </w:p>
    <w:p w14:paraId="7369306C" w14:textId="312BE920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lastRenderedPageBreak/>
        <w:t>O entrevistado identifica dois cenários distintos de risco: o erro humano involuntário na contagem, e a possibilidade de manipulação deliberada dos resultados. Ambos comprometem a legitimidade do processo e a confiança dos participantes. A digitalização surge, neste contexto, como um mecanismo de mitigação de ambos os riscos.</w:t>
      </w:r>
    </w:p>
    <w:p w14:paraId="257385D1" w14:textId="77777777" w:rsidR="002A2EDE" w:rsidRPr="00AE26A9" w:rsidRDefault="00000000" w:rsidP="00AE26A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5. Referências e Inspirações</w:t>
      </w:r>
    </w:p>
    <w:p w14:paraId="5BE16097" w14:textId="77777777" w:rsidR="002A2EDE" w:rsidRPr="00AE26A9" w:rsidRDefault="00000000" w:rsidP="00AE26A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5.1 Sistemas Observados</w:t>
      </w:r>
    </w:p>
    <w:p w14:paraId="65CCAFE0" w14:textId="7C9B3315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Quando questionado sobre eventuais referências que tenham influenciado a sua visão do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projecto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>, o coordenador recordou a experiência com um sistema de votação online para um concurso:</w:t>
      </w:r>
    </w:p>
    <w:p w14:paraId="7AE493D7" w14:textId="6903B140" w:rsidR="002A2EDE" w:rsidRPr="00AE26A9" w:rsidRDefault="00000000" w:rsidP="00AE26A9">
      <w:pPr>
        <w:pBdr>
          <w:left w:val="single" w:sz="18" w:space="12" w:color="2E74B5"/>
        </w:pBdr>
        <w:spacing w:before="140" w:after="140" w:line="360" w:lineRule="auto"/>
        <w:ind w:left="720" w:right="360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Mércio dos Santos: </w:t>
      </w:r>
      <w:r w:rsidRPr="00AE26A9">
        <w:rPr>
          <w:rFonts w:ascii="Times New Roman" w:hAnsi="Times New Roman" w:cs="Times New Roman"/>
          <w:i/>
          <w:iCs/>
          <w:color w:val="000000" w:themeColor="text1"/>
        </w:rPr>
        <w:t>"Já vi um sistema de votação online... Era sobre um concurso em que alguém se inscrevia e as pessoas votavam. De casa as pessoas poderiam votar, não era necessário estarem presentes. E percebi que os resultados foram divulgados muito rápido... até o fecho, digamos que a comissão fecha às 18h, até às 19h já tinham resultados."</w:t>
      </w:r>
    </w:p>
    <w:p w14:paraId="2E088B87" w14:textId="77777777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Dois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aspectos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desse sistema impressionaram particularmente o entrevistado: a possibilidade de votar remotamente, sem deslocação, e a rapidez na divulgação dos resultados — menos de uma hora após o encerramento da votação.</w:t>
      </w:r>
    </w:p>
    <w:p w14:paraId="18DD8D97" w14:textId="77777777" w:rsidR="002A2EDE" w:rsidRPr="00AE26A9" w:rsidRDefault="00000000" w:rsidP="00AE26A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5.2 O Valor da Transparência </w:t>
      </w:r>
      <w:proofErr w:type="spellStart"/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Percepcionada</w:t>
      </w:r>
      <w:proofErr w:type="spellEnd"/>
    </w:p>
    <w:p w14:paraId="027EC482" w14:textId="4DB3D192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Para além da rapidez, o entrevistado destacou a sensação de legitimidade transmitida pelo sistema observado:</w:t>
      </w:r>
    </w:p>
    <w:p w14:paraId="04334D37" w14:textId="067BA868" w:rsidR="002A2EDE" w:rsidRPr="00AE26A9" w:rsidRDefault="00000000" w:rsidP="00AE26A9">
      <w:pPr>
        <w:pBdr>
          <w:left w:val="single" w:sz="18" w:space="12" w:color="2E74B5"/>
        </w:pBdr>
        <w:spacing w:before="140" w:after="140" w:line="360" w:lineRule="auto"/>
        <w:ind w:left="720" w:right="360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Mércio dos Santos: </w:t>
      </w:r>
      <w:r w:rsidRPr="00AE26A9">
        <w:rPr>
          <w:rFonts w:ascii="Times New Roman" w:hAnsi="Times New Roman" w:cs="Times New Roman"/>
          <w:i/>
          <w:iCs/>
          <w:color w:val="000000" w:themeColor="text1"/>
        </w:rPr>
        <w:t>"O que dá aquele ar de transparência... já tem resultado, não há aquela sensação de que foram alterados... foi isso que mais me chamou a atenção, a rapidez e a transparência que parecia ter."</w:t>
      </w:r>
    </w:p>
    <w:p w14:paraId="2EAB84A4" w14:textId="50F85381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Esta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percepção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de transparência — ainda que não assente em mecanismos técnicos verificáveis pelo utilizador comum — revelou-se tão ou mais importante do que a velocidade. O sistema deve, portanto, não apenas ser íntegro, mas também transmitir essa integridade de forma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perceptível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aos utilizadores.</w:t>
      </w:r>
    </w:p>
    <w:p w14:paraId="050C4BD7" w14:textId="77777777" w:rsidR="002A2EDE" w:rsidRPr="00AE26A9" w:rsidRDefault="00000000" w:rsidP="00AE26A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6. Contexto Tecnológico da Instituição</w:t>
      </w:r>
    </w:p>
    <w:p w14:paraId="43C63CCA" w14:textId="77777777" w:rsidR="002A2EDE" w:rsidRPr="00AE26A9" w:rsidRDefault="00000000" w:rsidP="00AE26A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6.1 Ponto de Partida: O Analógico Total</w:t>
      </w:r>
    </w:p>
    <w:p w14:paraId="34DD804B" w14:textId="61A85EC4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Um dado relevante para o desenvolvimento do sistema é o facto de a Associação não utilizar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actualmente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qualquer ferramenta digital nos seus processos:</w:t>
      </w:r>
    </w:p>
    <w:p w14:paraId="100B7403" w14:textId="13487C6B" w:rsidR="002A2EDE" w:rsidRPr="00AE26A9" w:rsidRDefault="00000000" w:rsidP="00AE26A9">
      <w:pPr>
        <w:pBdr>
          <w:left w:val="single" w:sz="18" w:space="12" w:color="2E74B5"/>
        </w:pBdr>
        <w:spacing w:before="140" w:after="140" w:line="360" w:lineRule="auto"/>
        <w:ind w:left="720" w:right="360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Mércio dos Santos: </w:t>
      </w:r>
      <w:r w:rsidRPr="00AE26A9">
        <w:rPr>
          <w:rFonts w:ascii="Times New Roman" w:hAnsi="Times New Roman" w:cs="Times New Roman"/>
          <w:i/>
          <w:iCs/>
          <w:color w:val="000000" w:themeColor="text1"/>
        </w:rPr>
        <w:t>"Nós não operamos com nenhum sistema. Estamos completamente no analógico. Então, esta será uma nova realidade para nós."</w:t>
      </w:r>
    </w:p>
    <w:p w14:paraId="226E4F37" w14:textId="77777777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Esta realidade implica que a transição para o sistema digital representará uma mudança de paradigma significativa para a organização. A curva de aprendizagem deverá ser considerada no desenho da interface e nos mecanismos de suporte ao utilizador.</w:t>
      </w:r>
    </w:p>
    <w:p w14:paraId="7CE1A653" w14:textId="77777777" w:rsidR="002A2EDE" w:rsidRPr="00AE26A9" w:rsidRDefault="00000000" w:rsidP="00AE26A9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6.2 Requisito de Usabilidade</w:t>
      </w:r>
    </w:p>
    <w:p w14:paraId="3A946514" w14:textId="39284CD5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Consciente desta limitação, o coordenador formulou um pedido explícito em relação à acessibilidade do sistema:</w:t>
      </w:r>
    </w:p>
    <w:p w14:paraId="32D4F734" w14:textId="3B409F33" w:rsidR="002A2EDE" w:rsidRPr="00AE26A9" w:rsidRDefault="00000000" w:rsidP="00AE26A9">
      <w:pPr>
        <w:pBdr>
          <w:left w:val="single" w:sz="18" w:space="12" w:color="2E74B5"/>
        </w:pBdr>
        <w:spacing w:before="140" w:after="140" w:line="360" w:lineRule="auto"/>
        <w:ind w:left="720" w:right="360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Mércio dos Santos: </w:t>
      </w:r>
      <w:r w:rsidRPr="00AE26A9">
        <w:rPr>
          <w:rFonts w:ascii="Times New Roman" w:hAnsi="Times New Roman" w:cs="Times New Roman"/>
          <w:i/>
          <w:iCs/>
          <w:color w:val="000000" w:themeColor="text1"/>
        </w:rPr>
        <w:t>"Espero que o sistema seja adaptável à nossa realidade e que a mudança do analógico possa ser de fácil integração para os nossos trabalhadores."</w:t>
      </w:r>
    </w:p>
    <w:p w14:paraId="6F38131A" w14:textId="49B4E1A0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Este requisito de usabilidade é determinante. Um sistema tecnicamente </w:t>
      </w:r>
      <w:proofErr w:type="gramStart"/>
      <w:r w:rsidRPr="00AE26A9">
        <w:rPr>
          <w:rFonts w:ascii="Times New Roman" w:hAnsi="Times New Roman" w:cs="Times New Roman"/>
          <w:color w:val="000000" w:themeColor="text1"/>
        </w:rPr>
        <w:t>robusto</w:t>
      </w:r>
      <w:proofErr w:type="gramEnd"/>
      <w:r w:rsidRPr="00AE26A9">
        <w:rPr>
          <w:rFonts w:ascii="Times New Roman" w:hAnsi="Times New Roman" w:cs="Times New Roman"/>
          <w:color w:val="000000" w:themeColor="text1"/>
        </w:rPr>
        <w:t xml:space="preserve"> mas de difícil utilização corre o risco de não ser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adoptado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>. A facilidade de uso não é, portanto, um atributo secundário — é uma condição de sucesso.</w:t>
      </w:r>
    </w:p>
    <w:p w14:paraId="5541C35B" w14:textId="77777777" w:rsidR="002A2EDE" w:rsidRPr="00AE26A9" w:rsidRDefault="00000000" w:rsidP="00AE26A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26A9">
        <w:rPr>
          <w:rFonts w:ascii="Times New Roman" w:hAnsi="Times New Roman" w:cs="Times New Roman"/>
          <w:color w:val="000000" w:themeColor="text1"/>
          <w:sz w:val="24"/>
          <w:szCs w:val="24"/>
        </w:rPr>
        <w:t>7. Síntese e Implicações para o Desenvolvimento</w:t>
      </w:r>
    </w:p>
    <w:p w14:paraId="5E565EA3" w14:textId="4A2D5F7C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A entrevista com o coordenador Mércio dos Santos permitiu traçar um retrato claro da situação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actual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da Associação dos Estudantes da UP Maputo e das suas necessidades em relação ao sistema a desenvolver. A organização conduz os seus processos eleitorais de forma inteiramente manual, com custos elevados, prazos imprevisíveis e riscos reais de falha ou manipulação dos resultados.</w:t>
      </w:r>
    </w:p>
    <w:p w14:paraId="79872AAA" w14:textId="4CD2B317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>As expectativas expressas pelo entrevistado convergem em quatro requisitos fundamentais que deverão nortear o desenvolvimento do sistema:</w:t>
      </w:r>
    </w:p>
    <w:p w14:paraId="517CC1A7" w14:textId="77777777" w:rsidR="002A2EDE" w:rsidRPr="00AE26A9" w:rsidRDefault="00000000" w:rsidP="00AE26A9">
      <w:pPr>
        <w:pStyle w:val="ListParagraph"/>
        <w:numPr>
          <w:ilvl w:val="0"/>
          <w:numId w:val="3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Rapidez — </w:t>
      </w:r>
      <w:r w:rsidRPr="00AE26A9">
        <w:rPr>
          <w:rFonts w:ascii="Times New Roman" w:hAnsi="Times New Roman" w:cs="Times New Roman"/>
          <w:color w:val="000000" w:themeColor="text1"/>
        </w:rPr>
        <w:t>o sistema deve reduzir drasticamente o tempo de organização e apuramento, substituindo tarefas manuais por processos automatizados.</w:t>
      </w:r>
    </w:p>
    <w:p w14:paraId="3A1E1449" w14:textId="77777777" w:rsidR="002A2EDE" w:rsidRPr="00AE26A9" w:rsidRDefault="00000000" w:rsidP="00AE26A9">
      <w:pPr>
        <w:pStyle w:val="ListParagraph"/>
        <w:numPr>
          <w:ilvl w:val="0"/>
          <w:numId w:val="3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Integridade — </w:t>
      </w:r>
      <w:r w:rsidRPr="00AE26A9">
        <w:rPr>
          <w:rFonts w:ascii="Times New Roman" w:hAnsi="Times New Roman" w:cs="Times New Roman"/>
          <w:color w:val="000000" w:themeColor="text1"/>
        </w:rPr>
        <w:t>os votos submetidos não devem poder ser alterados, garantindo a confiança na validade dos resultados.</w:t>
      </w:r>
    </w:p>
    <w:p w14:paraId="2EFD0E96" w14:textId="77777777" w:rsidR="002A2EDE" w:rsidRPr="00AE26A9" w:rsidRDefault="00000000" w:rsidP="00AE26A9">
      <w:pPr>
        <w:pStyle w:val="ListParagraph"/>
        <w:numPr>
          <w:ilvl w:val="0"/>
          <w:numId w:val="3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Redução de custos — </w:t>
      </w:r>
      <w:r w:rsidRPr="00AE26A9">
        <w:rPr>
          <w:rFonts w:ascii="Times New Roman" w:hAnsi="Times New Roman" w:cs="Times New Roman"/>
          <w:color w:val="000000" w:themeColor="text1"/>
        </w:rPr>
        <w:t>a digitalização deve eliminar despesas operacionais associadas ao processo analógico.</w:t>
      </w:r>
    </w:p>
    <w:p w14:paraId="5B95FCC7" w14:textId="7CB52829" w:rsidR="002A2EDE" w:rsidRPr="00AE26A9" w:rsidRDefault="00000000" w:rsidP="00AE26A9">
      <w:pPr>
        <w:pStyle w:val="ListParagraph"/>
        <w:numPr>
          <w:ilvl w:val="0"/>
          <w:numId w:val="3"/>
        </w:numPr>
        <w:spacing w:before="80" w:after="80" w:line="360" w:lineRule="auto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b/>
          <w:bCs/>
          <w:color w:val="000000" w:themeColor="text1"/>
        </w:rPr>
        <w:t xml:space="preserve">Usabilidade — </w:t>
      </w:r>
      <w:r w:rsidRPr="00AE26A9">
        <w:rPr>
          <w:rFonts w:ascii="Times New Roman" w:hAnsi="Times New Roman" w:cs="Times New Roman"/>
          <w:color w:val="000000" w:themeColor="text1"/>
        </w:rPr>
        <w:t>a interface deve ser intuitiva e acessível a utilizadores sem experiência prévia com sistemas informáticos, dado que a organização parte do zero no que respeita à utilização de ferramentas digitais.</w:t>
      </w:r>
    </w:p>
    <w:p w14:paraId="240F5402" w14:textId="77777777" w:rsidR="002A2EDE" w:rsidRPr="00AE26A9" w:rsidRDefault="00000000" w:rsidP="00AE26A9">
      <w:pPr>
        <w:spacing w:before="100" w:after="10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AE26A9">
        <w:rPr>
          <w:rFonts w:ascii="Times New Roman" w:hAnsi="Times New Roman" w:cs="Times New Roman"/>
          <w:color w:val="000000" w:themeColor="text1"/>
        </w:rPr>
        <w:t xml:space="preserve">O maior desafio do </w:t>
      </w:r>
      <w:proofErr w:type="spellStart"/>
      <w:r w:rsidRPr="00AE26A9">
        <w:rPr>
          <w:rFonts w:ascii="Times New Roman" w:hAnsi="Times New Roman" w:cs="Times New Roman"/>
          <w:color w:val="000000" w:themeColor="text1"/>
        </w:rPr>
        <w:t>projecto</w:t>
      </w:r>
      <w:proofErr w:type="spellEnd"/>
      <w:r w:rsidRPr="00AE26A9">
        <w:rPr>
          <w:rFonts w:ascii="Times New Roman" w:hAnsi="Times New Roman" w:cs="Times New Roman"/>
          <w:color w:val="000000" w:themeColor="text1"/>
        </w:rPr>
        <w:t xml:space="preserve"> será, portanto, conciliar a robustez técnica necessária para garantir integridade e segurança com a simplicidade de uso exigida pelo contexto da instituição. Se este equilíbrio for conseguido, o sistema terá condições reais de transformar a forma como a Associação conduz os seus processos eleitorais.</w:t>
      </w:r>
    </w:p>
    <w:p w14:paraId="7B1691E9" w14:textId="77777777" w:rsidR="002A2EDE" w:rsidRPr="00AE26A9" w:rsidRDefault="002A2EDE" w:rsidP="00AE26A9">
      <w:pPr>
        <w:spacing w:before="100" w:after="100" w:line="360" w:lineRule="auto"/>
        <w:rPr>
          <w:rFonts w:ascii="Times New Roman" w:hAnsi="Times New Roman" w:cs="Times New Roman"/>
          <w:color w:val="000000" w:themeColor="text1"/>
        </w:rPr>
      </w:pPr>
    </w:p>
    <w:sectPr w:rsidR="002A2EDE" w:rsidRPr="00AE26A9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80A9B"/>
    <w:multiLevelType w:val="hybridMultilevel"/>
    <w:tmpl w:val="2364FA26"/>
    <w:lvl w:ilvl="0" w:tplc="46022700">
      <w:start w:val="1"/>
      <w:numFmt w:val="bullet"/>
      <w:lvlText w:val="•"/>
      <w:lvlJc w:val="left"/>
      <w:pPr>
        <w:ind w:left="600" w:hanging="360"/>
      </w:pPr>
    </w:lvl>
    <w:lvl w:ilvl="1" w:tplc="B70E20B4">
      <w:numFmt w:val="decimal"/>
      <w:lvlText w:val=""/>
      <w:lvlJc w:val="left"/>
    </w:lvl>
    <w:lvl w:ilvl="2" w:tplc="ED7EA528">
      <w:numFmt w:val="decimal"/>
      <w:lvlText w:val=""/>
      <w:lvlJc w:val="left"/>
    </w:lvl>
    <w:lvl w:ilvl="3" w:tplc="762E4C30">
      <w:numFmt w:val="decimal"/>
      <w:lvlText w:val=""/>
      <w:lvlJc w:val="left"/>
    </w:lvl>
    <w:lvl w:ilvl="4" w:tplc="618EF81E">
      <w:numFmt w:val="decimal"/>
      <w:lvlText w:val=""/>
      <w:lvlJc w:val="left"/>
    </w:lvl>
    <w:lvl w:ilvl="5" w:tplc="5B2C1992">
      <w:numFmt w:val="decimal"/>
      <w:lvlText w:val=""/>
      <w:lvlJc w:val="left"/>
    </w:lvl>
    <w:lvl w:ilvl="6" w:tplc="59625C68">
      <w:numFmt w:val="decimal"/>
      <w:lvlText w:val=""/>
      <w:lvlJc w:val="left"/>
    </w:lvl>
    <w:lvl w:ilvl="7" w:tplc="70B65D5E">
      <w:numFmt w:val="decimal"/>
      <w:lvlText w:val=""/>
      <w:lvlJc w:val="left"/>
    </w:lvl>
    <w:lvl w:ilvl="8" w:tplc="3B0466F6">
      <w:numFmt w:val="decimal"/>
      <w:lvlText w:val=""/>
      <w:lvlJc w:val="left"/>
    </w:lvl>
  </w:abstractNum>
  <w:abstractNum w:abstractNumId="1" w15:restartNumberingAfterBreak="0">
    <w:nsid w:val="3FD80268"/>
    <w:multiLevelType w:val="hybridMultilevel"/>
    <w:tmpl w:val="01E62C58"/>
    <w:lvl w:ilvl="0" w:tplc="B9DE0E8E">
      <w:start w:val="1"/>
      <w:numFmt w:val="decimal"/>
      <w:lvlText w:val="%1."/>
      <w:lvlJc w:val="left"/>
      <w:pPr>
        <w:ind w:left="600" w:hanging="360"/>
      </w:pPr>
    </w:lvl>
    <w:lvl w:ilvl="1" w:tplc="CEC4D3C8">
      <w:numFmt w:val="decimal"/>
      <w:lvlText w:val=""/>
      <w:lvlJc w:val="left"/>
    </w:lvl>
    <w:lvl w:ilvl="2" w:tplc="4B96441E">
      <w:numFmt w:val="decimal"/>
      <w:lvlText w:val=""/>
      <w:lvlJc w:val="left"/>
    </w:lvl>
    <w:lvl w:ilvl="3" w:tplc="C8E47EDE">
      <w:numFmt w:val="decimal"/>
      <w:lvlText w:val=""/>
      <w:lvlJc w:val="left"/>
    </w:lvl>
    <w:lvl w:ilvl="4" w:tplc="81702166">
      <w:numFmt w:val="decimal"/>
      <w:lvlText w:val=""/>
      <w:lvlJc w:val="left"/>
    </w:lvl>
    <w:lvl w:ilvl="5" w:tplc="939C2B30">
      <w:numFmt w:val="decimal"/>
      <w:lvlText w:val=""/>
      <w:lvlJc w:val="left"/>
    </w:lvl>
    <w:lvl w:ilvl="6" w:tplc="257A1C00">
      <w:numFmt w:val="decimal"/>
      <w:lvlText w:val=""/>
      <w:lvlJc w:val="left"/>
    </w:lvl>
    <w:lvl w:ilvl="7" w:tplc="95627DFC">
      <w:numFmt w:val="decimal"/>
      <w:lvlText w:val=""/>
      <w:lvlJc w:val="left"/>
    </w:lvl>
    <w:lvl w:ilvl="8" w:tplc="C240AE34">
      <w:numFmt w:val="decimal"/>
      <w:lvlText w:val=""/>
      <w:lvlJc w:val="left"/>
    </w:lvl>
  </w:abstractNum>
  <w:abstractNum w:abstractNumId="2" w15:restartNumberingAfterBreak="0">
    <w:nsid w:val="41104E43"/>
    <w:multiLevelType w:val="hybridMultilevel"/>
    <w:tmpl w:val="4C526732"/>
    <w:lvl w:ilvl="0" w:tplc="4552DE96">
      <w:start w:val="1"/>
      <w:numFmt w:val="bullet"/>
      <w:lvlText w:val="●"/>
      <w:lvlJc w:val="left"/>
      <w:pPr>
        <w:ind w:left="720" w:hanging="360"/>
      </w:pPr>
    </w:lvl>
    <w:lvl w:ilvl="1" w:tplc="E00CCBBC">
      <w:start w:val="1"/>
      <w:numFmt w:val="bullet"/>
      <w:lvlText w:val="○"/>
      <w:lvlJc w:val="left"/>
      <w:pPr>
        <w:ind w:left="1440" w:hanging="360"/>
      </w:pPr>
    </w:lvl>
    <w:lvl w:ilvl="2" w:tplc="7482F85A">
      <w:start w:val="1"/>
      <w:numFmt w:val="bullet"/>
      <w:lvlText w:val="■"/>
      <w:lvlJc w:val="left"/>
      <w:pPr>
        <w:ind w:left="2160" w:hanging="360"/>
      </w:pPr>
    </w:lvl>
    <w:lvl w:ilvl="3" w:tplc="4C328530">
      <w:start w:val="1"/>
      <w:numFmt w:val="bullet"/>
      <w:lvlText w:val="●"/>
      <w:lvlJc w:val="left"/>
      <w:pPr>
        <w:ind w:left="2880" w:hanging="360"/>
      </w:pPr>
    </w:lvl>
    <w:lvl w:ilvl="4" w:tplc="2C8C48A6">
      <w:start w:val="1"/>
      <w:numFmt w:val="bullet"/>
      <w:lvlText w:val="○"/>
      <w:lvlJc w:val="left"/>
      <w:pPr>
        <w:ind w:left="3600" w:hanging="360"/>
      </w:pPr>
    </w:lvl>
    <w:lvl w:ilvl="5" w:tplc="696827F8">
      <w:start w:val="1"/>
      <w:numFmt w:val="bullet"/>
      <w:lvlText w:val="■"/>
      <w:lvlJc w:val="left"/>
      <w:pPr>
        <w:ind w:left="4320" w:hanging="360"/>
      </w:pPr>
    </w:lvl>
    <w:lvl w:ilvl="6" w:tplc="E124C660">
      <w:start w:val="1"/>
      <w:numFmt w:val="bullet"/>
      <w:lvlText w:val="●"/>
      <w:lvlJc w:val="left"/>
      <w:pPr>
        <w:ind w:left="5040" w:hanging="360"/>
      </w:pPr>
    </w:lvl>
    <w:lvl w:ilvl="7" w:tplc="C6FC5B6E">
      <w:start w:val="1"/>
      <w:numFmt w:val="bullet"/>
      <w:lvlText w:val="●"/>
      <w:lvlJc w:val="left"/>
      <w:pPr>
        <w:ind w:left="5760" w:hanging="360"/>
      </w:pPr>
    </w:lvl>
    <w:lvl w:ilvl="8" w:tplc="084EEBF0">
      <w:start w:val="1"/>
      <w:numFmt w:val="bullet"/>
      <w:lvlText w:val="●"/>
      <w:lvlJc w:val="left"/>
      <w:pPr>
        <w:ind w:left="6480" w:hanging="360"/>
      </w:pPr>
    </w:lvl>
  </w:abstractNum>
  <w:num w:numId="1" w16cid:durableId="481123164">
    <w:abstractNumId w:val="2"/>
    <w:lvlOverride w:ilvl="0">
      <w:startOverride w:val="1"/>
    </w:lvlOverride>
  </w:num>
  <w:num w:numId="2" w16cid:durableId="1581135208">
    <w:abstractNumId w:val="0"/>
    <w:lvlOverride w:ilvl="0">
      <w:startOverride w:val="1"/>
    </w:lvlOverride>
  </w:num>
  <w:num w:numId="3" w16cid:durableId="15781332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EDE"/>
    <w:rsid w:val="002660F3"/>
    <w:rsid w:val="002A2EDE"/>
    <w:rsid w:val="004C607D"/>
    <w:rsid w:val="00AE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2A598"/>
  <w15:docId w15:val="{354B321E-1DE8-4292-8144-DA4E80019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D2D2D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1443</Words>
  <Characters>7793</Characters>
  <Application>Microsoft Office Word</Application>
  <DocSecurity>0</DocSecurity>
  <Lines>64</Lines>
  <Paragraphs>18</Paragraphs>
  <ScaleCrop>false</ScaleCrop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Mercio Alberto</cp:lastModifiedBy>
  <cp:revision>2</cp:revision>
  <dcterms:created xsi:type="dcterms:W3CDTF">2026-03-04T08:20:00Z</dcterms:created>
  <dcterms:modified xsi:type="dcterms:W3CDTF">2026-03-04T08:20:00Z</dcterms:modified>
</cp:coreProperties>
</file>