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F0C" w:rsidRDefault="00CC1F0C">
      <w:pPr>
        <w:jc w:val="center"/>
        <w:rPr>
          <w:rFonts w:ascii="Arial" w:eastAsia="Microsoft YaHei" w:hAnsi="Arial" w:cs="Arial"/>
          <w:b/>
          <w:sz w:val="13"/>
          <w:szCs w:val="13"/>
        </w:rPr>
      </w:pPr>
    </w:p>
    <w:p w:rsidR="00CC1F0C" w:rsidRPr="001F4F80" w:rsidRDefault="00C9390A">
      <w:pPr>
        <w:jc w:val="center"/>
        <w:rPr>
          <w:rFonts w:ascii="Arial" w:eastAsia="仿宋" w:hAnsi="Arial" w:cs="Arial"/>
          <w:b/>
          <w:sz w:val="40"/>
        </w:rPr>
      </w:pPr>
      <w:r w:rsidRPr="001F4F80">
        <w:rPr>
          <w:rFonts w:ascii="Arial" w:eastAsia="仿宋" w:hAnsi="Arial" w:cs="Arial"/>
          <w:b/>
          <w:sz w:val="40"/>
        </w:rPr>
        <w:t>2016</w:t>
      </w:r>
      <w:r w:rsidRPr="001F4F80">
        <w:rPr>
          <w:rFonts w:ascii="Arial" w:eastAsia="仿宋" w:hAnsi="仿宋" w:cs="Arial"/>
          <w:b/>
          <w:sz w:val="40"/>
        </w:rPr>
        <w:t>年全球异构计算</w:t>
      </w:r>
      <w:r w:rsidRPr="001F4F80">
        <w:rPr>
          <w:rFonts w:ascii="Arial" w:eastAsia="仿宋" w:hAnsi="Arial" w:cs="Arial"/>
          <w:b/>
          <w:sz w:val="40"/>
        </w:rPr>
        <w:t>HSA</w:t>
      </w:r>
      <w:r w:rsidRPr="001F4F80">
        <w:rPr>
          <w:rFonts w:ascii="Arial" w:eastAsia="仿宋" w:hAnsi="仿宋" w:cs="Arial"/>
          <w:b/>
          <w:sz w:val="40"/>
        </w:rPr>
        <w:t>峰会</w:t>
      </w:r>
      <w:r w:rsidRPr="001F4F80">
        <w:rPr>
          <w:rFonts w:ascii="Arial" w:eastAsia="仿宋" w:hAnsi="Arial" w:cs="Arial"/>
          <w:b/>
          <w:sz w:val="40"/>
        </w:rPr>
        <w:t>·</w:t>
      </w:r>
      <w:r w:rsidRPr="001F4F80">
        <w:rPr>
          <w:rFonts w:ascii="Arial" w:eastAsia="仿宋" w:hAnsi="仿宋" w:cs="Arial"/>
          <w:b/>
          <w:sz w:val="40"/>
        </w:rPr>
        <w:t>北京</w:t>
      </w:r>
    </w:p>
    <w:p w:rsidR="00CC1F0C" w:rsidRPr="001F4F80" w:rsidRDefault="00C9390A" w:rsidP="001F4F80">
      <w:pPr>
        <w:snapToGrid w:val="0"/>
        <w:spacing w:line="360" w:lineRule="auto"/>
        <w:jc w:val="center"/>
        <w:rPr>
          <w:rFonts w:ascii="Arial" w:eastAsia="仿宋" w:hAnsi="Arial" w:cs="Arial"/>
          <w:b/>
          <w:sz w:val="40"/>
        </w:rPr>
      </w:pPr>
      <w:r w:rsidRPr="001F4F80">
        <w:rPr>
          <w:rFonts w:ascii="Arial" w:eastAsia="仿宋" w:hAnsi="仿宋" w:cs="Arial"/>
          <w:b/>
          <w:sz w:val="40"/>
        </w:rPr>
        <w:t>邀请函</w:t>
      </w:r>
    </w:p>
    <w:p w:rsidR="00CC1F0C" w:rsidRPr="001F4F80" w:rsidRDefault="00CC1F0C" w:rsidP="001F4F80">
      <w:pPr>
        <w:snapToGrid w:val="0"/>
        <w:spacing w:line="420" w:lineRule="auto"/>
        <w:rPr>
          <w:rFonts w:ascii="Arial" w:eastAsia="仿宋" w:hAnsi="Arial" w:cs="Arial"/>
          <w:sz w:val="28"/>
        </w:rPr>
      </w:pPr>
    </w:p>
    <w:p w:rsidR="00CC1F0C" w:rsidRPr="001F4F80" w:rsidRDefault="00C9390A" w:rsidP="001F4F80">
      <w:pPr>
        <w:snapToGrid w:val="0"/>
        <w:spacing w:line="420" w:lineRule="auto"/>
        <w:rPr>
          <w:rFonts w:ascii="Arial" w:eastAsia="仿宋" w:hAnsi="Arial" w:cs="Arial"/>
          <w:sz w:val="28"/>
        </w:rPr>
      </w:pPr>
      <w:r w:rsidRPr="001F4F80">
        <w:rPr>
          <w:rFonts w:ascii="Arial" w:eastAsia="仿宋" w:hAnsi="仿宋" w:cs="Arial"/>
          <w:sz w:val="28"/>
        </w:rPr>
        <w:t>尊敬的：</w:t>
      </w:r>
    </w:p>
    <w:p w:rsidR="00CC1F0C" w:rsidRPr="001F4F80" w:rsidRDefault="00C9390A" w:rsidP="001F4F80">
      <w:pPr>
        <w:snapToGrid w:val="0"/>
        <w:spacing w:line="420" w:lineRule="auto"/>
        <w:ind w:firstLineChars="200" w:firstLine="560"/>
        <w:rPr>
          <w:rFonts w:ascii="Arial" w:eastAsia="仿宋" w:hAnsi="Arial" w:cs="Arial"/>
          <w:sz w:val="28"/>
        </w:rPr>
      </w:pPr>
      <w:r w:rsidRPr="001F4F80">
        <w:rPr>
          <w:rFonts w:ascii="Arial" w:eastAsia="仿宋" w:hAnsi="仿宋" w:cs="Arial"/>
          <w:sz w:val="28"/>
        </w:rPr>
        <w:t>随着传统的同构多核处理器芯片架构逐渐逼近物理极限，异构多核处理器把</w:t>
      </w:r>
      <w:r w:rsidRPr="001F4F80">
        <w:rPr>
          <w:rFonts w:ascii="Arial" w:eastAsia="仿宋" w:hAnsi="Arial" w:cs="Arial"/>
          <w:sz w:val="28"/>
        </w:rPr>
        <w:t>CPU</w:t>
      </w:r>
      <w:r w:rsidRPr="001F4F80">
        <w:rPr>
          <w:rFonts w:ascii="Arial" w:eastAsia="仿宋" w:hAnsi="仿宋" w:cs="Arial"/>
          <w:sz w:val="28"/>
        </w:rPr>
        <w:t>、</w:t>
      </w:r>
      <w:r w:rsidRPr="001F4F80">
        <w:rPr>
          <w:rFonts w:ascii="Arial" w:eastAsia="仿宋" w:hAnsi="Arial" w:cs="Arial"/>
          <w:sz w:val="28"/>
        </w:rPr>
        <w:t>GPU</w:t>
      </w:r>
      <w:r w:rsidRPr="001F4F80">
        <w:rPr>
          <w:rFonts w:ascii="Arial" w:eastAsia="仿宋" w:hAnsi="仿宋" w:cs="Arial"/>
          <w:sz w:val="28"/>
        </w:rPr>
        <w:t>、</w:t>
      </w:r>
      <w:r w:rsidRPr="001F4F80">
        <w:rPr>
          <w:rFonts w:ascii="Arial" w:eastAsia="仿宋" w:hAnsi="Arial" w:cs="Arial"/>
          <w:sz w:val="28"/>
        </w:rPr>
        <w:t>DSP</w:t>
      </w:r>
      <w:r w:rsidRPr="001F4F80">
        <w:rPr>
          <w:rFonts w:ascii="Arial" w:eastAsia="仿宋" w:hAnsi="仿宋" w:cs="Arial"/>
          <w:sz w:val="28"/>
        </w:rPr>
        <w:t>、</w:t>
      </w:r>
      <w:r w:rsidRPr="001F4F80">
        <w:rPr>
          <w:rFonts w:ascii="Arial" w:eastAsia="仿宋" w:hAnsi="Arial" w:cs="Arial"/>
          <w:sz w:val="28"/>
        </w:rPr>
        <w:t>FPGA</w:t>
      </w:r>
      <w:r w:rsidRPr="001F4F80">
        <w:rPr>
          <w:rFonts w:ascii="Arial" w:eastAsia="仿宋" w:hAnsi="仿宋" w:cs="Arial"/>
          <w:sz w:val="28"/>
        </w:rPr>
        <w:t>、</w:t>
      </w:r>
      <w:r w:rsidRPr="001F4F80">
        <w:rPr>
          <w:rFonts w:ascii="Arial" w:eastAsia="仿宋" w:hAnsi="Arial" w:cs="Arial"/>
          <w:sz w:val="28"/>
        </w:rPr>
        <w:t>ASIC</w:t>
      </w:r>
      <w:r w:rsidRPr="001F4F80">
        <w:rPr>
          <w:rFonts w:ascii="Arial" w:eastAsia="仿宋" w:hAnsi="仿宋" w:cs="Arial"/>
          <w:sz w:val="28"/>
        </w:rPr>
        <w:t>等各种不同类型处理器深度集成在同一芯片上，已成为国际主流技术。</w:t>
      </w:r>
    </w:p>
    <w:p w:rsidR="00CC1F0C" w:rsidRPr="001F4F80" w:rsidRDefault="00C9390A" w:rsidP="001F4F80">
      <w:pPr>
        <w:snapToGrid w:val="0"/>
        <w:spacing w:line="420" w:lineRule="auto"/>
        <w:ind w:firstLineChars="200" w:firstLine="560"/>
        <w:rPr>
          <w:rFonts w:ascii="Arial" w:eastAsia="仿宋" w:hAnsi="Arial" w:cs="Arial"/>
          <w:sz w:val="28"/>
        </w:rPr>
      </w:pPr>
      <w:r w:rsidRPr="001F4F80">
        <w:rPr>
          <w:rFonts w:ascii="Arial" w:eastAsia="仿宋" w:hAnsi="Arial" w:cs="Arial"/>
          <w:sz w:val="28"/>
        </w:rPr>
        <w:t>HSA</w:t>
      </w:r>
      <w:r w:rsidRPr="001F4F80">
        <w:rPr>
          <w:rFonts w:ascii="Arial" w:eastAsia="仿宋" w:hAnsi="仿宋" w:cs="Arial"/>
          <w:sz w:val="28"/>
        </w:rPr>
        <w:t>（异构系统架构基金会）是全球下一代异构多核处理器最重要的国际组织之一，汇集大批在全球具有重大影响力的处理器相关软硬件企业，共同致力于建设和完善</w:t>
      </w:r>
      <w:r w:rsidRPr="001F4F80">
        <w:rPr>
          <w:rFonts w:ascii="Arial" w:eastAsia="仿宋" w:hAnsi="Arial" w:cs="Arial"/>
          <w:sz w:val="28"/>
        </w:rPr>
        <w:t>HSA</w:t>
      </w:r>
      <w:r w:rsidRPr="001F4F80">
        <w:rPr>
          <w:rFonts w:ascii="Arial" w:eastAsia="仿宋" w:hAnsi="仿宋" w:cs="Arial"/>
          <w:sz w:val="28"/>
        </w:rPr>
        <w:t>生态系统。</w:t>
      </w:r>
      <w:r w:rsidRPr="001F4F80">
        <w:rPr>
          <w:rFonts w:ascii="Arial" w:eastAsia="仿宋" w:hAnsi="Arial" w:cs="Arial"/>
          <w:sz w:val="28"/>
        </w:rPr>
        <w:t>2016</w:t>
      </w:r>
      <w:r w:rsidRPr="001F4F80">
        <w:rPr>
          <w:rFonts w:ascii="Arial" w:eastAsia="仿宋" w:hAnsi="仿宋" w:cs="Arial"/>
          <w:sz w:val="28"/>
        </w:rPr>
        <w:t>年，</w:t>
      </w:r>
      <w:r w:rsidRPr="001F4F80">
        <w:rPr>
          <w:rFonts w:ascii="Arial" w:eastAsia="仿宋" w:hAnsi="Arial" w:cs="Arial"/>
          <w:sz w:val="28"/>
        </w:rPr>
        <w:t>AMD</w:t>
      </w:r>
      <w:r w:rsidRPr="001F4F80">
        <w:rPr>
          <w:rFonts w:ascii="Arial" w:eastAsia="仿宋" w:hAnsi="仿宋" w:cs="Arial"/>
          <w:sz w:val="28"/>
        </w:rPr>
        <w:t>、</w:t>
      </w:r>
      <w:r w:rsidRPr="001F4F80">
        <w:rPr>
          <w:rFonts w:ascii="Arial" w:eastAsia="仿宋" w:hAnsi="Arial" w:cs="Arial"/>
          <w:sz w:val="28"/>
        </w:rPr>
        <w:t>ARM</w:t>
      </w:r>
      <w:r w:rsidRPr="001F4F80">
        <w:rPr>
          <w:rFonts w:ascii="Arial" w:eastAsia="仿宋" w:hAnsi="仿宋" w:cs="Arial"/>
          <w:sz w:val="28"/>
        </w:rPr>
        <w:t>、</w:t>
      </w:r>
      <w:r w:rsidRPr="001F4F80">
        <w:rPr>
          <w:rFonts w:ascii="Arial" w:eastAsia="仿宋" w:hAnsi="Arial" w:cs="Arial"/>
          <w:sz w:val="28"/>
        </w:rPr>
        <w:t>Imagination</w:t>
      </w:r>
      <w:r w:rsidRPr="001F4F80">
        <w:rPr>
          <w:rFonts w:ascii="Arial" w:eastAsia="仿宋" w:hAnsi="仿宋" w:cs="Arial"/>
          <w:sz w:val="28"/>
        </w:rPr>
        <w:t>、联发科、华夏芯等</w:t>
      </w:r>
      <w:r w:rsidRPr="001F4F80">
        <w:rPr>
          <w:rFonts w:ascii="Arial" w:eastAsia="仿宋" w:hAnsi="Arial" w:cs="Arial"/>
          <w:sz w:val="28"/>
        </w:rPr>
        <w:t>HSA</w:t>
      </w:r>
      <w:r w:rsidRPr="001F4F80">
        <w:rPr>
          <w:rFonts w:ascii="Arial" w:eastAsia="仿宋" w:hAnsi="仿宋" w:cs="Arial"/>
          <w:sz w:val="28"/>
        </w:rPr>
        <w:t>成员均宣布将推出基于</w:t>
      </w:r>
      <w:r w:rsidRPr="001F4F80">
        <w:rPr>
          <w:rFonts w:ascii="Arial" w:eastAsia="仿宋" w:hAnsi="Arial" w:cs="Arial"/>
          <w:sz w:val="28"/>
        </w:rPr>
        <w:t>HSA</w:t>
      </w:r>
      <w:r w:rsidRPr="001F4F80">
        <w:rPr>
          <w:rFonts w:ascii="Arial" w:eastAsia="仿宋" w:hAnsi="仿宋" w:cs="Arial"/>
          <w:sz w:val="28"/>
        </w:rPr>
        <w:t>架构的处理器产品。</w:t>
      </w:r>
    </w:p>
    <w:p w:rsidR="00CC1F0C" w:rsidRPr="001F4F80" w:rsidRDefault="00C9390A" w:rsidP="001F4F80">
      <w:pPr>
        <w:snapToGrid w:val="0"/>
        <w:spacing w:line="420" w:lineRule="auto"/>
        <w:ind w:firstLineChars="200" w:firstLine="560"/>
        <w:rPr>
          <w:rFonts w:ascii="Arial" w:eastAsia="仿宋" w:hAnsi="Arial" w:cs="Arial"/>
          <w:sz w:val="28"/>
        </w:rPr>
      </w:pPr>
      <w:r w:rsidRPr="001F4F80">
        <w:rPr>
          <w:rFonts w:ascii="Arial" w:eastAsia="仿宋" w:hAnsi="仿宋" w:cs="Arial"/>
          <w:sz w:val="28"/>
        </w:rPr>
        <w:t>为此，</w:t>
      </w:r>
      <w:r w:rsidRPr="001F4F80">
        <w:rPr>
          <w:rFonts w:ascii="Arial" w:eastAsia="仿宋" w:hAnsi="Arial" w:cs="Arial"/>
          <w:sz w:val="28"/>
        </w:rPr>
        <w:t>HSA</w:t>
      </w:r>
      <w:r w:rsidRPr="001F4F80">
        <w:rPr>
          <w:rFonts w:ascii="Arial" w:eastAsia="仿宋" w:hAnsi="仿宋" w:cs="Arial"/>
          <w:sz w:val="28"/>
        </w:rPr>
        <w:t>与中国半导体行业协会拟于</w:t>
      </w:r>
      <w:r w:rsidRPr="001F4F80">
        <w:rPr>
          <w:rFonts w:ascii="Arial" w:eastAsia="仿宋" w:hAnsi="Arial" w:cs="Arial"/>
          <w:sz w:val="28"/>
        </w:rPr>
        <w:t>8</w:t>
      </w:r>
      <w:r w:rsidRPr="001F4F80">
        <w:rPr>
          <w:rFonts w:ascii="Arial" w:eastAsia="仿宋" w:hAnsi="仿宋" w:cs="Arial"/>
          <w:sz w:val="28"/>
        </w:rPr>
        <w:t>月</w:t>
      </w:r>
      <w:r w:rsidRPr="001F4F80">
        <w:rPr>
          <w:rFonts w:ascii="Arial" w:eastAsia="仿宋" w:hAnsi="Arial" w:cs="Arial"/>
          <w:sz w:val="28"/>
        </w:rPr>
        <w:t>23-24</w:t>
      </w:r>
      <w:r w:rsidRPr="001F4F80">
        <w:rPr>
          <w:rFonts w:ascii="Arial" w:eastAsia="仿宋" w:hAnsi="仿宋" w:cs="Arial"/>
          <w:sz w:val="28"/>
        </w:rPr>
        <w:t>日在中国北京联合举办</w:t>
      </w:r>
      <w:r w:rsidRPr="001F4F80">
        <w:rPr>
          <w:rFonts w:ascii="Arial" w:eastAsia="仿宋" w:hAnsi="Arial" w:cs="Arial"/>
          <w:sz w:val="28"/>
        </w:rPr>
        <w:t>“2016</w:t>
      </w:r>
      <w:r w:rsidRPr="001F4F80">
        <w:rPr>
          <w:rFonts w:ascii="Arial" w:eastAsia="仿宋" w:hAnsi="仿宋" w:cs="Arial"/>
          <w:sz w:val="28"/>
        </w:rPr>
        <w:t>年全球异构计算</w:t>
      </w:r>
      <w:r w:rsidRPr="001F4F80">
        <w:rPr>
          <w:rFonts w:ascii="Arial" w:eastAsia="仿宋" w:hAnsi="Arial" w:cs="Arial"/>
          <w:sz w:val="28"/>
        </w:rPr>
        <w:t>HSA</w:t>
      </w:r>
      <w:r w:rsidRPr="001F4F80">
        <w:rPr>
          <w:rFonts w:ascii="Arial" w:eastAsia="仿宋" w:hAnsi="仿宋" w:cs="Arial"/>
          <w:sz w:val="28"/>
        </w:rPr>
        <w:t>峰会</w:t>
      </w:r>
      <w:r w:rsidRPr="001F4F80">
        <w:rPr>
          <w:rFonts w:ascii="Arial" w:eastAsia="仿宋" w:hAnsi="Arial" w:cs="Arial"/>
          <w:sz w:val="28"/>
        </w:rPr>
        <w:t>”</w:t>
      </w:r>
      <w:r w:rsidRPr="001F4F80">
        <w:rPr>
          <w:rFonts w:ascii="Arial" w:eastAsia="仿宋" w:hAnsi="仿宋" w:cs="Arial"/>
          <w:sz w:val="28"/>
        </w:rPr>
        <w:t>，并由华夏芯、</w:t>
      </w:r>
      <w:r w:rsidRPr="001F4F80">
        <w:rPr>
          <w:rFonts w:ascii="Arial" w:eastAsia="仿宋" w:hAnsi="Arial" w:cs="Arial"/>
          <w:sz w:val="28"/>
        </w:rPr>
        <w:t>AMD</w:t>
      </w:r>
      <w:r w:rsidRPr="001F4F80">
        <w:rPr>
          <w:rFonts w:ascii="Arial" w:eastAsia="仿宋" w:hAnsi="仿宋" w:cs="Arial"/>
          <w:sz w:val="28"/>
        </w:rPr>
        <w:t>、</w:t>
      </w:r>
      <w:proofErr w:type="gramStart"/>
      <w:r w:rsidRPr="001F4F80">
        <w:rPr>
          <w:rFonts w:ascii="Arial" w:eastAsia="仿宋" w:hAnsi="仿宋" w:cs="Arial"/>
          <w:sz w:val="28"/>
        </w:rPr>
        <w:t>联发科等</w:t>
      </w:r>
      <w:proofErr w:type="gramEnd"/>
      <w:r w:rsidRPr="001F4F80">
        <w:rPr>
          <w:rFonts w:ascii="Arial" w:eastAsia="仿宋" w:hAnsi="仿宋" w:cs="Arial"/>
          <w:sz w:val="28"/>
        </w:rPr>
        <w:t>共同承办。</w:t>
      </w:r>
    </w:p>
    <w:p w:rsidR="00CC1F0C" w:rsidRPr="001F4F80" w:rsidRDefault="00C9390A" w:rsidP="001F4F80">
      <w:pPr>
        <w:snapToGrid w:val="0"/>
        <w:spacing w:line="420" w:lineRule="auto"/>
        <w:ind w:firstLineChars="200" w:firstLine="560"/>
        <w:rPr>
          <w:rFonts w:ascii="Arial" w:eastAsia="仿宋" w:hAnsi="Arial" w:cs="Arial"/>
          <w:sz w:val="28"/>
        </w:rPr>
      </w:pPr>
      <w:r w:rsidRPr="001F4F80">
        <w:rPr>
          <w:rFonts w:ascii="Arial" w:eastAsia="仿宋" w:hAnsi="仿宋" w:cs="Arial"/>
          <w:sz w:val="28"/>
        </w:rPr>
        <w:t>本次峰会拟</w:t>
      </w:r>
      <w:proofErr w:type="gramStart"/>
      <w:r w:rsidRPr="001F4F80">
        <w:rPr>
          <w:rFonts w:ascii="Arial" w:eastAsia="仿宋" w:hAnsi="仿宋" w:cs="Arial"/>
          <w:sz w:val="28"/>
        </w:rPr>
        <w:t>邀请网信办</w:t>
      </w:r>
      <w:proofErr w:type="gramEnd"/>
      <w:r w:rsidRPr="001F4F80">
        <w:rPr>
          <w:rFonts w:ascii="Arial" w:eastAsia="仿宋" w:hAnsi="仿宋" w:cs="Arial"/>
          <w:sz w:val="28"/>
        </w:rPr>
        <w:t>、工信部、及工程院等政府领导及业内著名专家出席。除</w:t>
      </w:r>
      <w:r w:rsidRPr="001F4F80">
        <w:rPr>
          <w:rFonts w:ascii="Arial" w:eastAsia="仿宋" w:hAnsi="Arial" w:cs="Arial"/>
          <w:sz w:val="28"/>
        </w:rPr>
        <w:t>AMD</w:t>
      </w:r>
      <w:r w:rsidRPr="001F4F80">
        <w:rPr>
          <w:rFonts w:ascii="Arial" w:eastAsia="仿宋" w:hAnsi="仿宋" w:cs="Arial"/>
          <w:sz w:val="28"/>
        </w:rPr>
        <w:t>、联发科、华夏芯等</w:t>
      </w:r>
      <w:r w:rsidRPr="001F4F80">
        <w:rPr>
          <w:rFonts w:ascii="Arial" w:eastAsia="仿宋" w:hAnsi="Arial" w:cs="Arial"/>
          <w:sz w:val="28"/>
        </w:rPr>
        <w:t>HSA</w:t>
      </w:r>
      <w:r w:rsidRPr="001F4F80">
        <w:rPr>
          <w:rFonts w:ascii="Arial" w:eastAsia="仿宋" w:hAnsi="仿宋" w:cs="Arial"/>
          <w:sz w:val="28"/>
        </w:rPr>
        <w:t>成员之外，还将邀请国内外具有影响力的</w:t>
      </w:r>
      <w:r w:rsidRPr="001F4F80">
        <w:rPr>
          <w:rFonts w:ascii="Arial" w:eastAsia="仿宋" w:hAnsi="Arial" w:cs="Arial"/>
          <w:sz w:val="28"/>
        </w:rPr>
        <w:t>IP</w:t>
      </w:r>
      <w:r w:rsidRPr="001F4F80">
        <w:rPr>
          <w:rFonts w:ascii="Arial" w:eastAsia="仿宋" w:hAnsi="仿宋" w:cs="Arial"/>
          <w:sz w:val="28"/>
        </w:rPr>
        <w:t>供应商、处理器设计公司、工具供应商、软件及操作系统公司、整机厂商、科研院所、投资机构将参加此次峰会，围绕异构多核处理器的技术创新特点、芯片架构、工具与平台、软件库、行业解</w:t>
      </w:r>
      <w:r w:rsidRPr="001F4F80">
        <w:rPr>
          <w:rFonts w:ascii="Arial" w:eastAsia="仿宋" w:hAnsi="仿宋" w:cs="Arial"/>
          <w:sz w:val="28"/>
        </w:rPr>
        <w:lastRenderedPageBreak/>
        <w:t>决方案等问题进行探讨与交流。</w:t>
      </w:r>
    </w:p>
    <w:p w:rsidR="00CC1F0C" w:rsidRPr="001F4F80" w:rsidRDefault="00C9390A" w:rsidP="001F4F80">
      <w:pPr>
        <w:snapToGrid w:val="0"/>
        <w:spacing w:line="420" w:lineRule="auto"/>
        <w:ind w:firstLineChars="200" w:firstLine="560"/>
        <w:rPr>
          <w:rFonts w:ascii="Arial" w:eastAsia="仿宋" w:hAnsi="Arial" w:cs="Arial"/>
          <w:sz w:val="28"/>
        </w:rPr>
      </w:pPr>
      <w:r w:rsidRPr="001F4F80">
        <w:rPr>
          <w:rFonts w:ascii="Arial" w:eastAsia="仿宋" w:hAnsi="仿宋" w:cs="Arial"/>
          <w:sz w:val="28"/>
        </w:rPr>
        <w:t>现诚挚邀请贵单位参加此次峰会，还望届时拨冗光临。</w:t>
      </w:r>
    </w:p>
    <w:p w:rsidR="00CC1F0C" w:rsidRPr="001F4F80" w:rsidRDefault="00CC1F0C" w:rsidP="001F4F80">
      <w:pPr>
        <w:snapToGrid w:val="0"/>
        <w:spacing w:line="420" w:lineRule="auto"/>
        <w:ind w:firstLineChars="200" w:firstLine="560"/>
        <w:rPr>
          <w:rFonts w:ascii="Arial" w:eastAsia="仿宋" w:hAnsi="Arial" w:cs="Arial"/>
          <w:sz w:val="28"/>
        </w:rPr>
      </w:pPr>
    </w:p>
    <w:p w:rsidR="00CC1F0C" w:rsidRPr="001F4F80" w:rsidRDefault="00C9390A" w:rsidP="001F4F80">
      <w:pPr>
        <w:snapToGrid w:val="0"/>
        <w:spacing w:line="420" w:lineRule="auto"/>
        <w:ind w:firstLineChars="200" w:firstLine="560"/>
        <w:rPr>
          <w:rFonts w:ascii="Arial" w:eastAsia="仿宋" w:hAnsi="Arial" w:cs="Arial"/>
          <w:sz w:val="28"/>
        </w:rPr>
      </w:pPr>
      <w:r w:rsidRPr="001F4F80">
        <w:rPr>
          <w:rFonts w:ascii="Arial" w:eastAsia="仿宋" w:hAnsi="仿宋" w:cs="Arial"/>
          <w:sz w:val="28"/>
        </w:rPr>
        <w:t>联</w:t>
      </w:r>
      <w:r w:rsidR="001F4F80">
        <w:rPr>
          <w:rFonts w:ascii="Arial" w:eastAsia="仿宋" w:hAnsi="仿宋" w:cs="Arial" w:hint="eastAsia"/>
          <w:sz w:val="28"/>
        </w:rPr>
        <w:t xml:space="preserve"> </w:t>
      </w:r>
      <w:r w:rsidRPr="001F4F80">
        <w:rPr>
          <w:rFonts w:ascii="Arial" w:eastAsia="仿宋" w:hAnsi="仿宋" w:cs="Arial"/>
          <w:sz w:val="28"/>
        </w:rPr>
        <w:t>系</w:t>
      </w:r>
      <w:r w:rsidR="001F4F80">
        <w:rPr>
          <w:rFonts w:ascii="Arial" w:eastAsia="仿宋" w:hAnsi="仿宋" w:cs="Arial" w:hint="eastAsia"/>
          <w:sz w:val="28"/>
        </w:rPr>
        <w:t xml:space="preserve"> </w:t>
      </w:r>
      <w:r w:rsidR="001F4F80">
        <w:rPr>
          <w:rFonts w:ascii="Arial" w:eastAsia="仿宋" w:hAnsi="仿宋" w:cs="Arial"/>
          <w:sz w:val="28"/>
        </w:rPr>
        <w:t>人：汪小姐</w:t>
      </w:r>
    </w:p>
    <w:p w:rsidR="00CC1F0C" w:rsidRPr="001F4F80" w:rsidRDefault="00C9390A" w:rsidP="001F4F80">
      <w:pPr>
        <w:snapToGrid w:val="0"/>
        <w:spacing w:line="420" w:lineRule="auto"/>
        <w:ind w:firstLineChars="200" w:firstLine="560"/>
        <w:rPr>
          <w:rFonts w:ascii="Arial" w:eastAsia="仿宋" w:hAnsi="Arial" w:cs="Arial"/>
          <w:sz w:val="28"/>
        </w:rPr>
      </w:pPr>
      <w:r w:rsidRPr="001F4F80">
        <w:rPr>
          <w:rFonts w:ascii="Arial" w:eastAsia="仿宋" w:hAnsi="仿宋" w:cs="Arial"/>
          <w:sz w:val="28"/>
        </w:rPr>
        <w:t>联系电话：</w:t>
      </w:r>
      <w:r w:rsidRPr="001F4F80">
        <w:rPr>
          <w:rFonts w:ascii="Arial" w:eastAsia="仿宋" w:hAnsi="Arial" w:cs="Arial"/>
          <w:sz w:val="28"/>
        </w:rPr>
        <w:t>010-62576601</w:t>
      </w:r>
    </w:p>
    <w:p w:rsidR="00CC1F0C" w:rsidRDefault="00C9390A" w:rsidP="001F4F80">
      <w:pPr>
        <w:snapToGrid w:val="0"/>
        <w:spacing w:line="420" w:lineRule="auto"/>
        <w:ind w:firstLineChars="200" w:firstLine="560"/>
        <w:rPr>
          <w:rFonts w:ascii="Arial" w:eastAsia="仿宋" w:hAnsi="Arial" w:cs="Arial"/>
          <w:sz w:val="28"/>
        </w:rPr>
      </w:pPr>
      <w:proofErr w:type="gramStart"/>
      <w:r w:rsidRPr="001F4F80">
        <w:rPr>
          <w:rFonts w:ascii="Arial" w:eastAsia="仿宋" w:hAnsi="仿宋" w:cs="Arial"/>
          <w:sz w:val="28"/>
        </w:rPr>
        <w:t>邮</w:t>
      </w:r>
      <w:proofErr w:type="gramEnd"/>
      <w:r w:rsidR="001F4F80">
        <w:rPr>
          <w:rFonts w:ascii="Arial" w:eastAsia="仿宋" w:hAnsi="仿宋" w:cs="Arial" w:hint="eastAsia"/>
          <w:sz w:val="28"/>
        </w:rPr>
        <w:t xml:space="preserve">    </w:t>
      </w:r>
      <w:r w:rsidRPr="001F4F80">
        <w:rPr>
          <w:rFonts w:ascii="Arial" w:eastAsia="仿宋" w:hAnsi="仿宋" w:cs="Arial"/>
          <w:sz w:val="28"/>
        </w:rPr>
        <w:t>箱：</w:t>
      </w:r>
      <w:hyperlink r:id="rId7" w:history="1">
        <w:r w:rsidR="001F4F80" w:rsidRPr="007419A8">
          <w:rPr>
            <w:rStyle w:val="a7"/>
            <w:rFonts w:ascii="Arial" w:eastAsia="仿宋" w:hAnsi="Arial" w:cs="Arial"/>
            <w:sz w:val="28"/>
          </w:rPr>
          <w:t>summit2016@gptsemi.com</w:t>
        </w:r>
      </w:hyperlink>
    </w:p>
    <w:p w:rsidR="001F4F80" w:rsidRPr="001F4F80" w:rsidRDefault="001F4F80" w:rsidP="001F4F80">
      <w:pPr>
        <w:snapToGrid w:val="0"/>
        <w:spacing w:line="420" w:lineRule="auto"/>
        <w:ind w:firstLineChars="200" w:firstLine="560"/>
        <w:rPr>
          <w:rFonts w:ascii="Arial" w:eastAsia="仿宋" w:hAnsi="Arial" w:cs="Arial"/>
          <w:sz w:val="28"/>
        </w:rPr>
      </w:pPr>
    </w:p>
    <w:p w:rsidR="00CC1F0C" w:rsidRDefault="001F4F80" w:rsidP="001F4F80">
      <w:pPr>
        <w:snapToGrid w:val="0"/>
        <w:spacing w:line="360" w:lineRule="auto"/>
        <w:ind w:firstLineChars="200" w:firstLine="560"/>
        <w:rPr>
          <w:rFonts w:ascii="Arial" w:eastAsia="仿宋" w:hAnsi="仿宋" w:cs="Arial"/>
          <w:sz w:val="28"/>
        </w:rPr>
      </w:pPr>
      <w:r w:rsidRPr="001F4F80">
        <w:rPr>
          <w:rFonts w:ascii="Arial" w:eastAsia="仿宋" w:hAnsi="仿宋" w:cs="Arial"/>
          <w:sz w:val="28"/>
        </w:rPr>
        <w:t>附件</w:t>
      </w:r>
      <w:r>
        <w:rPr>
          <w:rFonts w:ascii="Arial" w:eastAsia="仿宋" w:hAnsi="仿宋" w:cs="Arial" w:hint="eastAsia"/>
          <w:sz w:val="28"/>
        </w:rPr>
        <w:t>1</w:t>
      </w:r>
      <w:r w:rsidRPr="001F4F80">
        <w:rPr>
          <w:rFonts w:ascii="Arial" w:eastAsia="仿宋" w:hAnsi="仿宋" w:cs="Arial"/>
          <w:sz w:val="28"/>
        </w:rPr>
        <w:t>：</w:t>
      </w:r>
      <w:r>
        <w:rPr>
          <w:rFonts w:ascii="Arial" w:eastAsia="仿宋" w:hAnsi="仿宋" w:cs="Arial"/>
          <w:sz w:val="28"/>
        </w:rPr>
        <w:t>HSA</w:t>
      </w:r>
      <w:r>
        <w:rPr>
          <w:rFonts w:ascii="Arial" w:eastAsia="仿宋" w:hAnsi="仿宋" w:cs="Arial" w:hint="eastAsia"/>
          <w:sz w:val="28"/>
        </w:rPr>
        <w:t xml:space="preserve"> </w:t>
      </w:r>
      <w:r>
        <w:rPr>
          <w:rFonts w:ascii="Arial" w:eastAsia="仿宋" w:hAnsi="仿宋" w:cs="Arial" w:hint="eastAsia"/>
          <w:sz w:val="28"/>
        </w:rPr>
        <w:t>会员截图</w:t>
      </w:r>
      <w:hyperlink r:id="rId8" w:history="1">
        <w:r w:rsidR="00C9390A" w:rsidRPr="007419A8">
          <w:rPr>
            <w:rStyle w:val="a7"/>
            <w:rFonts w:ascii="Arial" w:eastAsia="仿宋" w:hAnsi="Arial" w:cs="Arial"/>
            <w:sz w:val="24"/>
            <w:szCs w:val="24"/>
          </w:rPr>
          <w:t>http://www.hsafoundation.com/members/</w:t>
        </w:r>
      </w:hyperlink>
      <w:r w:rsidR="00C9390A">
        <w:rPr>
          <w:rFonts w:ascii="Arial" w:eastAsia="仿宋" w:hAnsi="Arial" w:cs="Arial" w:hint="eastAsia"/>
          <w:sz w:val="24"/>
          <w:szCs w:val="24"/>
        </w:rPr>
        <w:t xml:space="preserve"> </w:t>
      </w:r>
    </w:p>
    <w:p w:rsidR="001F4F80" w:rsidRDefault="001F4F80" w:rsidP="001F4F80">
      <w:pPr>
        <w:snapToGrid w:val="0"/>
        <w:spacing w:line="360" w:lineRule="auto"/>
        <w:ind w:firstLineChars="200" w:firstLine="560"/>
        <w:jc w:val="center"/>
        <w:rPr>
          <w:rFonts w:ascii="Arial" w:eastAsia="仿宋" w:hAnsi="Arial" w:cs="Arial"/>
          <w:sz w:val="28"/>
        </w:rPr>
      </w:pPr>
      <w:r>
        <w:rPr>
          <w:rFonts w:ascii="Arial" w:eastAsia="仿宋" w:hAnsi="Arial" w:cs="Arial" w:hint="eastAsia"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73660</wp:posOffset>
            </wp:positionH>
            <wp:positionV relativeFrom="paragraph">
              <wp:posOffset>8890</wp:posOffset>
            </wp:positionV>
            <wp:extent cx="5488305" cy="3434080"/>
            <wp:effectExtent l="19050" t="0" r="0" b="0"/>
            <wp:wrapTight wrapText="bothSides">
              <wp:wrapPolygon edited="0">
                <wp:start x="8772" y="0"/>
                <wp:lineTo x="-75" y="120"/>
                <wp:lineTo x="-75" y="20969"/>
                <wp:lineTo x="225" y="21089"/>
                <wp:lineTo x="3524" y="21089"/>
                <wp:lineTo x="3524" y="21568"/>
                <wp:lineTo x="5698" y="21568"/>
                <wp:lineTo x="10946" y="21568"/>
                <wp:lineTo x="19568" y="21328"/>
                <wp:lineTo x="19493" y="19172"/>
                <wp:lineTo x="20993" y="18812"/>
                <wp:lineTo x="20843" y="17494"/>
                <wp:lineTo x="20393" y="15337"/>
                <wp:lineTo x="20693" y="15337"/>
                <wp:lineTo x="21068" y="14139"/>
                <wp:lineTo x="20993" y="11503"/>
                <wp:lineTo x="20543" y="9586"/>
                <wp:lineTo x="21068" y="7788"/>
                <wp:lineTo x="21293" y="6590"/>
                <wp:lineTo x="20093" y="6351"/>
                <wp:lineTo x="11846" y="5751"/>
                <wp:lineTo x="20543" y="3954"/>
                <wp:lineTo x="20618" y="3834"/>
                <wp:lineTo x="21593" y="2037"/>
                <wp:lineTo x="21593" y="0"/>
                <wp:lineTo x="8772" y="0"/>
              </wp:wrapPolygon>
            </wp:wrapTight>
            <wp:docPr id="6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013843" cy="5649277"/>
                      <a:chOff x="1585913" y="1052513"/>
                      <a:chExt cx="9013843" cy="5649277"/>
                    </a:xfrm>
                  </a:grpSpPr>
                  <a:sp>
                    <a:nvSpPr>
                      <a:cNvPr id="12" name="Text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85913" y="1125538"/>
                        <a:ext cx="1019175" cy="842962"/>
                      </a:xfrm>
                      <a:prstGeom prst="rect">
                        <a:avLst/>
                      </a:prstGeom>
                      <a:solidFill>
                        <a:srgbClr val="026E76"/>
                      </a:solidFill>
                      <a:ln>
                        <a:noFill/>
                      </a:ln>
                    </a:spPr>
                    <a:txSp>
                      <a:txBody>
                        <a:bodyPr wrap="none" tIns="91440" rIns="0" bIns="0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buFont typeface="Arial" charset="0"/>
                            <a:buNone/>
                            <a:defRPr/>
                          </a:pPr>
                          <a:r>
                            <a:rPr lang="en-US" sz="1300" b="1" dirty="0">
                              <a:solidFill>
                                <a:schemeClr val="bg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Founders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3" name="Straight Connector 15"/>
                      <a:cNvCxnSpPr/>
                    </a:nvCxnSpPr>
                    <a:spPr>
                      <a:xfrm>
                        <a:off x="1585913" y="2035175"/>
                        <a:ext cx="853122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" name="Text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85913" y="2114550"/>
                        <a:ext cx="1019175" cy="584200"/>
                      </a:xfrm>
                      <a:prstGeom prst="rect">
                        <a:avLst/>
                      </a:prstGeom>
                      <a:solidFill>
                        <a:srgbClr val="498771"/>
                      </a:solidFill>
                      <a:ln>
                        <a:noFill/>
                      </a:ln>
                    </a:spPr>
                    <a:txSp>
                      <a:txBody>
                        <a:bodyPr tIns="91440" rIns="0" bIns="0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buFont typeface="Arial" charset="0"/>
                            <a:buNone/>
                            <a:defRPr/>
                          </a:pPr>
                          <a:r>
                            <a:rPr lang="en-US" sz="1300" b="1" dirty="0">
                              <a:solidFill>
                                <a:schemeClr val="bg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Arial" pitchFamily="34" charset="0"/>
                              <a:cs typeface="Arial" pitchFamily="34" charset="0"/>
                            </a:rPr>
                            <a:t>Promoters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" name="Text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85913" y="2847975"/>
                        <a:ext cx="1019175" cy="969963"/>
                      </a:xfrm>
                      <a:prstGeom prst="rect">
                        <a:avLst/>
                      </a:prstGeom>
                      <a:solidFill>
                        <a:srgbClr val="6D9469"/>
                      </a:solidFill>
                      <a:ln>
                        <a:noFill/>
                      </a:ln>
                    </a:spPr>
                    <a:txSp>
                      <a:txBody>
                        <a:bodyPr tIns="91440" rIns="0" bIns="0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buFont typeface="Arial" charset="0"/>
                            <a:buNone/>
                            <a:defRPr/>
                          </a:pPr>
                          <a:r>
                            <a:rPr lang="en-US" sz="1300" b="1" dirty="0">
                              <a:solidFill>
                                <a:schemeClr val="bg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Arial" pitchFamily="34" charset="0"/>
                              <a:cs typeface="Arial" pitchFamily="34" charset="0"/>
                            </a:rPr>
                            <a:t>Supporters	</a:t>
                          </a:r>
                          <a:r>
                            <a:rPr lang="en-US" sz="1200" b="1" dirty="0">
                              <a:solidFill>
                                <a:schemeClr val="bg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	       		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6" name="Straight Connector 24"/>
                      <a:cNvCxnSpPr/>
                    </a:nvCxnSpPr>
                    <a:spPr>
                      <a:xfrm>
                        <a:off x="1585913" y="3895725"/>
                        <a:ext cx="853122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TextBox 2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85913" y="3976688"/>
                        <a:ext cx="1019175" cy="1439862"/>
                      </a:xfrm>
                      <a:prstGeom prst="rect">
                        <a:avLst/>
                      </a:prstGeom>
                      <a:solidFill>
                        <a:srgbClr val="899E5E"/>
                      </a:solidFill>
                      <a:ln>
                        <a:noFill/>
                      </a:ln>
                    </a:spPr>
                    <a:txSp>
                      <a:txBody>
                        <a:bodyPr tIns="91440" rIns="0" bIns="0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buFont typeface="Arial" charset="0"/>
                            <a:buNone/>
                            <a:defRPr/>
                          </a:pPr>
                          <a:r>
                            <a:rPr lang="en-US" sz="1200" b="1" dirty="0">
                              <a:solidFill>
                                <a:schemeClr val="bg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Contributors	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8" name="Straight Connector 29"/>
                      <a:cNvCxnSpPr/>
                    </a:nvCxnSpPr>
                    <a:spPr>
                      <a:xfrm>
                        <a:off x="1585913" y="5486400"/>
                        <a:ext cx="853122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" name="TextBox 3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85913" y="5562600"/>
                        <a:ext cx="1019175" cy="962025"/>
                      </a:xfrm>
                      <a:prstGeom prst="rect">
                        <a:avLst/>
                      </a:prstGeom>
                      <a:solidFill>
                        <a:srgbClr val="9DA64E"/>
                      </a:solidFill>
                      <a:ln>
                        <a:noFill/>
                      </a:ln>
                    </a:spPr>
                    <a:txSp>
                      <a:txBody>
                        <a:bodyPr tIns="91440" rIns="0" bIns="0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buFont typeface="Arial" charset="0"/>
                            <a:buNone/>
                            <a:defRPr/>
                          </a:pPr>
                          <a:r>
                            <a:rPr lang="en-US" sz="1300" b="1" dirty="0" smtClean="0">
                              <a:solidFill>
                                <a:schemeClr val="bg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Academic</a:t>
                          </a:r>
                          <a:endParaRPr lang="en-US" sz="1300" b="1" dirty="0">
                            <a:solidFill>
                              <a:schemeClr val="bg1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0" name="Straight Connector 61"/>
                      <a:cNvCxnSpPr/>
                    </a:nvCxnSpPr>
                    <a:spPr>
                      <a:xfrm>
                        <a:off x="1585913" y="2765425"/>
                        <a:ext cx="853122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18450" name="Picture 26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99333" y="1071546"/>
                        <a:ext cx="1296987" cy="4397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51" name="Picture 27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370507" y="1714488"/>
                        <a:ext cx="1512888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52" name="Picture 20"/>
                      <a:cNvPicPr>
                        <a:picLocks noChangeAspect="1"/>
                      </a:cNvPicPr>
                    </a:nvPicPr>
                    <a:blipFill>
                      <a:blip r:embed="rId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329238" y="1052513"/>
                        <a:ext cx="1657350" cy="4524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53" name="Picture 18"/>
                      <a:cNvPicPr>
                        <a:picLocks noChangeAspect="1" noChangeArrowheads="1"/>
                      </a:cNvPicPr>
                    </a:nvPicPr>
                    <a:blipFill>
                      <a:blip r:embed="rId1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99333" y="1571612"/>
                        <a:ext cx="1236662" cy="412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54" name="Picture 7180"/>
                      <a:cNvPicPr>
                        <a:picLocks noChangeAspect="1"/>
                      </a:cNvPicPr>
                    </a:nvPicPr>
                    <a:blipFill>
                      <a:blip r:embed="rId1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227499" y="1428736"/>
                        <a:ext cx="91757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55" name="Picture 4"/>
                      <a:cNvPicPr>
                        <a:picLocks noChangeAspect="1"/>
                      </a:cNvPicPr>
                    </a:nvPicPr>
                    <a:blipFill>
                      <a:blip r:embed="rId1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665413" y="1423988"/>
                        <a:ext cx="1287462" cy="3063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56" name="Picture 17" descr="http://hsafoundation.com/wp-content/uploads/2012/06/thumb_texasinstruments.png"/>
                      <a:cNvPicPr>
                        <a:picLocks noChangeAspect="1" noChangeArrowheads="1"/>
                      </a:cNvPicPr>
                    </a:nvPicPr>
                    <a:blipFill>
                      <a:blip r:embed="rId1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799531" y="1071546"/>
                        <a:ext cx="1800225" cy="520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57" name="Picture 25"/>
                      <a:cNvPicPr>
                        <a:picLocks noChangeAspect="1" noChangeArrowheads="1"/>
                      </a:cNvPicPr>
                    </a:nvPicPr>
                    <a:blipFill>
                      <a:blip r:embed="rId1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665413" y="2122488"/>
                        <a:ext cx="2193925" cy="4810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58" name="Picture 1"/>
                      <a:cNvPicPr>
                        <a:picLocks noChangeAspect="1" noChangeArrowheads="1"/>
                      </a:cNvPicPr>
                    </a:nvPicPr>
                    <a:blipFill>
                      <a:blip r:embed="rId1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86363" y="2081213"/>
                        <a:ext cx="1150937" cy="615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59" name="Picture 31"/>
                      <a:cNvPicPr>
                        <a:picLocks noChangeAspect="1" noChangeArrowheads="1"/>
                      </a:cNvPicPr>
                    </a:nvPicPr>
                    <a:blipFill>
                      <a:blip r:embed="rId1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916355" y="2805111"/>
                        <a:ext cx="1096962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60" name="Picture 43" descr="http://www.multicorewareinc.com/templates/theme495/images/mcw-logo.png"/>
                      <a:cNvPicPr>
                        <a:picLocks noChangeAspect="1" noChangeArrowheads="1"/>
                      </a:cNvPicPr>
                    </a:nvPicPr>
                    <a:blipFill>
                      <a:blip r:embed="rId1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667510" y="3429000"/>
                        <a:ext cx="917575" cy="2746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61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2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36199" y="2818446"/>
                        <a:ext cx="12192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62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2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408738" y="2838450"/>
                        <a:ext cx="152400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63" name="Picture 9"/>
                      <a:cNvPicPr>
                        <a:picLocks noChangeAspect="1"/>
                      </a:cNvPicPr>
                    </a:nvPicPr>
                    <a:blipFill>
                      <a:blip r:embed="rId2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160828" y="3388043"/>
                        <a:ext cx="925512" cy="3540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64" name="Picture 2" descr="http://malideveloper.arm.com/wp-content/uploads/2012/10/kishonti-thumb.png"/>
                      <a:cNvPicPr>
                        <a:picLocks noChangeAspect="1" noChangeArrowheads="1"/>
                      </a:cNvPicPr>
                    </a:nvPicPr>
                    <a:blipFill>
                      <a:blip r:embed="rId23"/>
                      <a:srcRect l="27652" t="13390" r="27159" b="13452"/>
                      <a:stretch>
                        <a:fillRect/>
                      </a:stretch>
                    </a:blipFill>
                    <a:spPr bwMode="auto">
                      <a:xfrm>
                        <a:off x="8162942" y="2854006"/>
                        <a:ext cx="422275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65" name="Picture 16"/>
                      <a:cNvPicPr>
                        <a:picLocks noChangeAspect="1"/>
                      </a:cNvPicPr>
                    </a:nvPicPr>
                    <a:blipFill>
                      <a:blip r:embed="rId2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36850" y="3417888"/>
                        <a:ext cx="766763" cy="365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66" name="Picture 17"/>
                      <a:cNvPicPr>
                        <a:picLocks noChangeAspect="1"/>
                      </a:cNvPicPr>
                    </a:nvPicPr>
                    <a:blipFill>
                      <a:blip r:embed="rId2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36850" y="2913063"/>
                        <a:ext cx="971550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67" name="Picture 18"/>
                      <a:cNvPicPr>
                        <a:picLocks noChangeAspect="1"/>
                      </a:cNvPicPr>
                    </a:nvPicPr>
                    <a:blipFill>
                      <a:blip r:embed="rId2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997825" y="3388043"/>
                        <a:ext cx="800100" cy="4111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68" name="Picture 7168"/>
                      <a:cNvPicPr>
                        <a:picLocks noChangeAspect="1"/>
                      </a:cNvPicPr>
                    </a:nvPicPr>
                    <a:blipFill>
                      <a:blip r:embed="rId27"/>
                      <a:srcRect r="-7732"/>
                      <a:stretch>
                        <a:fillRect/>
                      </a:stretch>
                    </a:blipFill>
                    <a:spPr bwMode="auto">
                      <a:xfrm>
                        <a:off x="3889375" y="3281363"/>
                        <a:ext cx="1274763" cy="5794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69" name="Picture 7205"/>
                      <a:cNvPicPr>
                        <a:picLocks noChangeAspect="1"/>
                      </a:cNvPicPr>
                    </a:nvPicPr>
                    <a:blipFill>
                      <a:blip r:embed="rId2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990648" y="2908935"/>
                        <a:ext cx="1374775" cy="265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70" name="Picture 7178"/>
                      <a:cNvPicPr>
                        <a:picLocks noChangeAspect="1"/>
                      </a:cNvPicPr>
                    </a:nvPicPr>
                    <a:blipFill>
                      <a:blip r:embed="rId2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487988" y="3357563"/>
                        <a:ext cx="438150" cy="43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71" name="Picture 34"/>
                      <a:cNvPicPr>
                        <a:picLocks noChangeAspect="1" noChangeArrowheads="1"/>
                      </a:cNvPicPr>
                    </a:nvPicPr>
                    <a:blipFill>
                      <a:blip r:embed="rId3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286875" y="4548188"/>
                        <a:ext cx="1011238" cy="365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72" name="Picture 35"/>
                      <a:cNvPicPr>
                        <a:picLocks noChangeAspect="1" noChangeArrowheads="1"/>
                      </a:cNvPicPr>
                    </a:nvPicPr>
                    <a:blipFill>
                      <a:blip r:embed="rId3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286875" y="4076700"/>
                        <a:ext cx="1006475" cy="4111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73" name="Picture 36"/>
                      <a:cNvPicPr>
                        <a:picLocks noChangeAspect="1" noChangeArrowheads="1"/>
                      </a:cNvPicPr>
                    </a:nvPicPr>
                    <a:blipFill>
                      <a:blip r:embed="rId32"/>
                      <a:srcRect l="25208" t="12550" r="22202" b="12550"/>
                      <a:stretch>
                        <a:fillRect/>
                      </a:stretch>
                    </a:blipFill>
                    <a:spPr bwMode="auto">
                      <a:xfrm>
                        <a:off x="8226425" y="4071938"/>
                        <a:ext cx="822325" cy="365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74" name="Picture 2" descr="C:\Users\mseibert\AppData\Local\Microsoft\Windows\Temporary Internet Files\Content.Outlook\1Z3RMBLD\Make_Believe_SB.jpg"/>
                      <a:cNvPicPr>
                        <a:picLocks noChangeAspect="1" noChangeArrowheads="1"/>
                      </a:cNvPicPr>
                    </a:nvPicPr>
                    <a:blipFill>
                      <a:blip r:embed="rId3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09875" y="5045075"/>
                        <a:ext cx="831850" cy="2841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75" name="Picture 44"/>
                      <a:cNvPicPr>
                        <a:picLocks noChangeAspect="1"/>
                      </a:cNvPicPr>
                    </a:nvPicPr>
                    <a:blipFill>
                      <a:blip r:embed="rId3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938588" y="4937125"/>
                        <a:ext cx="1155700" cy="3889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7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3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13050" y="4106863"/>
                        <a:ext cx="873125" cy="2682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77" name="Picture 8"/>
                      <a:cNvPicPr>
                        <a:picLocks noChangeAspect="1"/>
                      </a:cNvPicPr>
                    </a:nvPicPr>
                    <a:blipFill>
                      <a:blip r:embed="rId3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226425" y="4954588"/>
                        <a:ext cx="738188" cy="4079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78" name="Picture 4"/>
                      <a:cNvPicPr>
                        <a:picLocks noChangeAspect="1" noChangeArrowheads="1"/>
                      </a:cNvPicPr>
                    </a:nvPicPr>
                    <a:blipFill>
                      <a:blip r:embed="rId3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030663" y="4005263"/>
                        <a:ext cx="854075" cy="4270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79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3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402263" y="5045075"/>
                        <a:ext cx="923925" cy="273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80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3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428163" y="5046663"/>
                        <a:ext cx="631825" cy="327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81" name="Picture 59"/>
                      <a:cNvPicPr>
                        <a:picLocks noChangeAspect="1"/>
                      </a:cNvPicPr>
                    </a:nvPicPr>
                    <a:blipFill>
                      <a:blip r:embed="rId4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501063" y="4521200"/>
                        <a:ext cx="488950" cy="339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82" name="Picture 2" descr="http://kowon.dongseo.ac.kr/%7Elbg/seminar/etri.png"/>
                      <a:cNvPicPr>
                        <a:picLocks noChangeAspect="1" noChangeArrowheads="1"/>
                      </a:cNvPicPr>
                    </a:nvPicPr>
                    <a:blipFill>
                      <a:blip r:embed="rId4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22575" y="4525963"/>
                        <a:ext cx="827088" cy="3190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83" name="Picture 7172"/>
                      <a:cNvPicPr>
                        <a:picLocks noChangeAspect="1"/>
                      </a:cNvPicPr>
                    </a:nvPicPr>
                    <a:blipFill>
                      <a:blip r:embed="rId4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775450" y="5054600"/>
                        <a:ext cx="1022350" cy="2746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84" name="Picture 1"/>
                      <a:cNvPicPr>
                        <a:picLocks noChangeAspect="1"/>
                      </a:cNvPicPr>
                    </a:nvPicPr>
                    <a:blipFill>
                      <a:blip r:embed="rId4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39000" y="4445000"/>
                        <a:ext cx="869950" cy="504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85" name="Picture 7189"/>
                      <a:cNvPicPr>
                        <a:picLocks noChangeAspect="1"/>
                      </a:cNvPicPr>
                    </a:nvPicPr>
                    <a:blipFill>
                      <a:blip r:embed="rId44"/>
                      <a:srcRect l="2" r="25301"/>
                      <a:stretch>
                        <a:fillRect/>
                      </a:stretch>
                    </a:blipFill>
                    <a:spPr bwMode="auto">
                      <a:xfrm>
                        <a:off x="4076700" y="4594225"/>
                        <a:ext cx="887413" cy="2746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86" name="Picture 7206"/>
                      <a:cNvPicPr>
                        <a:picLocks noChangeAspect="1"/>
                      </a:cNvPicPr>
                    </a:nvPicPr>
                    <a:blipFill>
                      <a:blip r:embed="rId4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699250" y="4149725"/>
                        <a:ext cx="1212850" cy="1603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87" name="Picture 1"/>
                      <a:cNvPicPr>
                        <a:picLocks noChangeAspect="1"/>
                      </a:cNvPicPr>
                    </a:nvPicPr>
                    <a:blipFill>
                      <a:blip r:embed="rId4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284788" y="4149725"/>
                        <a:ext cx="1087437" cy="203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88" name="Picture 2"/>
                      <a:cNvPicPr>
                        <a:picLocks noChangeAspect="1"/>
                      </a:cNvPicPr>
                    </a:nvPicPr>
                    <a:blipFill>
                      <a:blip r:embed="rId4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046663" y="4297363"/>
                        <a:ext cx="1223962" cy="8651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89" name="Picture 5" descr="http://hsafoundation.com/wp-content/uploads/2012/11/SystemSoftwareLab.png"/>
                      <a:cNvPicPr>
                        <a:picLocks noChangeAspect="1" noChangeArrowheads="1"/>
                      </a:cNvPicPr>
                    </a:nvPicPr>
                    <a:blipFill>
                      <a:blip r:embed="rId4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292850" y="5589588"/>
                        <a:ext cx="1651000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90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4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852988" y="5589588"/>
                        <a:ext cx="1651000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91" name="Picture 6"/>
                      <a:cNvPicPr>
                        <a:picLocks noChangeAspect="1" noChangeArrowheads="1"/>
                      </a:cNvPicPr>
                    </a:nvPicPr>
                    <a:blipFill>
                      <a:blip r:embed="rId5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074795" y="6169025"/>
                        <a:ext cx="1354138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92" name="Picture 7"/>
                      <a:cNvPicPr>
                        <a:picLocks noChangeAspect="1" noChangeArrowheads="1"/>
                      </a:cNvPicPr>
                    </a:nvPicPr>
                    <a:blipFill>
                      <a:blip r:embed="rId5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545138" y="6154759"/>
                        <a:ext cx="1450975" cy="4175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93" name="Picture 8"/>
                      <a:cNvPicPr>
                        <a:picLocks noChangeAspect="1" noChangeArrowheads="1"/>
                      </a:cNvPicPr>
                    </a:nvPicPr>
                    <a:blipFill>
                      <a:blip r:embed="rId5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27895" y="6148409"/>
                        <a:ext cx="1465263" cy="4238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94" name="Picture 4" descr="https://encrypted-tbn0.gstatic.com/images?q=tbn:ANd9GcQW-t1Jvhf60iJQAQB5yR4nGIsxjcMTb55Qd5SMyIgJwk0KYCIk"/>
                      <a:cNvPicPr>
                        <a:picLocks noChangeAspect="1" noChangeArrowheads="1"/>
                      </a:cNvPicPr>
                    </a:nvPicPr>
                    <a:blipFill>
                      <a:blip r:embed="rId53">
                        <a:clrChange>
                          <a:clrFrom>
                            <a:srgbClr val="F1F8FF"/>
                          </a:clrFrom>
                          <a:clrTo>
                            <a:srgbClr val="F1F8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247217" y="5611831"/>
                        <a:ext cx="1052512" cy="3889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95" name="Picture 6" descr="http://images.htcampus.com/media/uploads/images/institute/nmam-institute-technology/logo_NMAMIT.jpg"/>
                      <a:cNvPicPr>
                        <a:picLocks noChangeAspect="1" noChangeArrowheads="1"/>
                      </a:cNvPicPr>
                    </a:nvPicPr>
                    <a:blipFill>
                      <a:blip r:embed="rId5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27301" y="5572140"/>
                        <a:ext cx="633393" cy="489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96" name="Picture 25"/>
                      <a:cNvPicPr>
                        <a:picLocks noChangeAspect="1" noChangeArrowheads="1"/>
                      </a:cNvPicPr>
                    </a:nvPicPr>
                    <a:blipFill>
                      <a:blip r:embed="rId5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119755" y="6112828"/>
                        <a:ext cx="792163" cy="5889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97" name="Picture 27"/>
                      <a:cNvPicPr>
                        <a:picLocks noChangeAspect="1" noChangeArrowheads="1"/>
                      </a:cNvPicPr>
                    </a:nvPicPr>
                    <a:blipFill>
                      <a:blip r:embed="rId5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929688" y="6092825"/>
                        <a:ext cx="747712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98" name="Picture 3"/>
                      <a:cNvPicPr>
                        <a:picLocks noChangeAspect="1"/>
                      </a:cNvPicPr>
                    </a:nvPicPr>
                    <a:blipFill>
                      <a:blip r:embed="rId5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732713" y="5589588"/>
                        <a:ext cx="1424008" cy="48261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99" name="图片 138"/>
                      <a:cNvPicPr>
                        <a:picLocks noChangeAspect="1"/>
                      </a:cNvPicPr>
                    </a:nvPicPr>
                    <a:blipFill>
                      <a:blip r:embed="rId5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386138" y="5589588"/>
                        <a:ext cx="1455737" cy="48261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504" name="Picture 6"/>
                      <a:cNvPicPr>
                        <a:picLocks noChangeAspect="1" noChangeArrowheads="1"/>
                      </a:cNvPicPr>
                    </a:nvPicPr>
                    <a:blipFill>
                      <a:blip r:embed="rId5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324600" y="4381500"/>
                        <a:ext cx="649288" cy="5730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</lc:lockedCanvas>
              </a:graphicData>
            </a:graphic>
          </wp:anchor>
        </w:drawing>
      </w:r>
    </w:p>
    <w:p w:rsidR="001F4F80" w:rsidRDefault="001F4F80" w:rsidP="001F4F80">
      <w:pPr>
        <w:snapToGrid w:val="0"/>
        <w:spacing w:line="360" w:lineRule="auto"/>
        <w:ind w:firstLineChars="200" w:firstLine="560"/>
        <w:jc w:val="center"/>
        <w:rPr>
          <w:rFonts w:ascii="Arial" w:eastAsia="仿宋" w:hAnsi="Arial" w:cs="Arial"/>
          <w:sz w:val="28"/>
        </w:rPr>
      </w:pPr>
    </w:p>
    <w:p w:rsidR="001F4F80" w:rsidRPr="001F4F80" w:rsidRDefault="001F4F80" w:rsidP="001F4F80">
      <w:pPr>
        <w:snapToGrid w:val="0"/>
        <w:spacing w:line="360" w:lineRule="auto"/>
        <w:ind w:firstLineChars="200" w:firstLine="200"/>
        <w:jc w:val="center"/>
        <w:rPr>
          <w:rFonts w:ascii="Arial" w:eastAsia="仿宋" w:hAnsi="Arial" w:cs="Arial"/>
          <w:sz w:val="10"/>
          <w:szCs w:val="10"/>
        </w:rPr>
      </w:pPr>
    </w:p>
    <w:p w:rsidR="00CC1F0C" w:rsidRPr="001F4F80" w:rsidRDefault="00C9390A" w:rsidP="001F4F80">
      <w:pPr>
        <w:snapToGrid w:val="0"/>
        <w:spacing w:line="360" w:lineRule="auto"/>
        <w:ind w:firstLineChars="200" w:firstLine="560"/>
        <w:rPr>
          <w:rFonts w:ascii="Arial" w:eastAsia="仿宋" w:hAnsi="Arial" w:cs="Arial"/>
          <w:sz w:val="28"/>
        </w:rPr>
      </w:pPr>
      <w:r w:rsidRPr="001F4F80">
        <w:rPr>
          <w:rFonts w:ascii="Arial" w:eastAsia="仿宋" w:hAnsi="仿宋" w:cs="Arial"/>
          <w:sz w:val="28"/>
        </w:rPr>
        <w:t>附件</w:t>
      </w:r>
      <w:r w:rsidR="001F4F80">
        <w:rPr>
          <w:rFonts w:ascii="Arial" w:eastAsia="仿宋" w:hAnsi="仿宋" w:cs="Arial" w:hint="eastAsia"/>
          <w:sz w:val="28"/>
        </w:rPr>
        <w:t>2</w:t>
      </w:r>
      <w:r w:rsidRPr="001F4F80">
        <w:rPr>
          <w:rFonts w:ascii="Arial" w:eastAsia="仿宋" w:hAnsi="仿宋" w:cs="Arial"/>
          <w:sz w:val="28"/>
        </w:rPr>
        <w:t>：参会回执</w:t>
      </w:r>
    </w:p>
    <w:p w:rsidR="00CC1F0C" w:rsidRPr="001F4F80" w:rsidRDefault="00CC1F0C" w:rsidP="001F4F80">
      <w:pPr>
        <w:ind w:firstLineChars="200" w:firstLine="300"/>
        <w:rPr>
          <w:rFonts w:ascii="Arial" w:eastAsia="仿宋" w:hAnsi="Arial" w:cs="Arial"/>
          <w:sz w:val="15"/>
          <w:szCs w:val="15"/>
        </w:rPr>
      </w:pPr>
    </w:p>
    <w:p w:rsidR="00CC1F0C" w:rsidRPr="001F4F80" w:rsidRDefault="00CC1F0C" w:rsidP="001F4F80">
      <w:pPr>
        <w:ind w:firstLineChars="200" w:firstLine="300"/>
        <w:rPr>
          <w:rFonts w:ascii="Arial" w:eastAsia="仿宋" w:hAnsi="Arial" w:cs="Arial"/>
          <w:sz w:val="15"/>
          <w:szCs w:val="15"/>
        </w:rPr>
      </w:pPr>
    </w:p>
    <w:p w:rsidR="00CC1F0C" w:rsidRPr="001F4F80" w:rsidRDefault="00C9390A">
      <w:pPr>
        <w:ind w:firstLineChars="200" w:firstLine="560"/>
        <w:jc w:val="right"/>
        <w:rPr>
          <w:rFonts w:ascii="Arial" w:eastAsia="仿宋" w:hAnsi="Arial" w:cs="Arial"/>
          <w:sz w:val="28"/>
        </w:rPr>
      </w:pPr>
      <w:r w:rsidRPr="001F4F80">
        <w:rPr>
          <w:rFonts w:ascii="Arial" w:eastAsia="仿宋" w:hAnsi="仿宋" w:cs="Arial"/>
          <w:sz w:val="28"/>
        </w:rPr>
        <w:t>华夏芯（北京）通用处理器技术有限公司</w:t>
      </w:r>
    </w:p>
    <w:p w:rsidR="00CC1F0C" w:rsidRPr="001F4F80" w:rsidRDefault="00C9390A">
      <w:pPr>
        <w:ind w:firstLineChars="200" w:firstLine="560"/>
        <w:jc w:val="right"/>
        <w:rPr>
          <w:rFonts w:ascii="Arial" w:eastAsia="仿宋" w:hAnsi="Arial" w:cs="Arial"/>
          <w:sz w:val="28"/>
        </w:rPr>
      </w:pPr>
      <w:r w:rsidRPr="001F4F80">
        <w:rPr>
          <w:rFonts w:ascii="Arial" w:eastAsia="仿宋" w:hAnsi="仿宋" w:cs="Arial"/>
          <w:sz w:val="28"/>
        </w:rPr>
        <w:t>二〇一六年六月</w:t>
      </w:r>
      <w:r w:rsidR="001F4F80">
        <w:rPr>
          <w:rFonts w:ascii="Arial" w:eastAsia="仿宋" w:hAnsi="仿宋" w:cs="Arial"/>
          <w:sz w:val="28"/>
        </w:rPr>
        <w:t>七</w:t>
      </w:r>
      <w:r w:rsidRPr="001F4F80">
        <w:rPr>
          <w:rFonts w:ascii="Arial" w:eastAsia="仿宋" w:hAnsi="仿宋" w:cs="Arial"/>
          <w:sz w:val="28"/>
        </w:rPr>
        <w:t>日</w:t>
      </w:r>
      <w:r w:rsidRPr="001F4F80">
        <w:rPr>
          <w:rFonts w:ascii="Arial" w:eastAsia="仿宋" w:hAnsi="Arial" w:cs="Arial"/>
          <w:sz w:val="28"/>
        </w:rPr>
        <w:br w:type="page"/>
      </w:r>
    </w:p>
    <w:p w:rsidR="00846F73" w:rsidRDefault="00846F73" w:rsidP="001F4F80">
      <w:pPr>
        <w:snapToGrid w:val="0"/>
        <w:spacing w:line="360" w:lineRule="auto"/>
        <w:rPr>
          <w:rFonts w:ascii="Arial" w:eastAsia="仿宋" w:hAnsi="仿宋" w:cs="Arial" w:hint="eastAsia"/>
          <w:sz w:val="28"/>
        </w:rPr>
      </w:pPr>
    </w:p>
    <w:p w:rsidR="001F4F80" w:rsidRPr="001F4F80" w:rsidRDefault="001F4F80" w:rsidP="001F4F80">
      <w:pPr>
        <w:snapToGrid w:val="0"/>
        <w:spacing w:line="360" w:lineRule="auto"/>
        <w:rPr>
          <w:rFonts w:ascii="Arial" w:eastAsia="仿宋" w:hAnsi="Arial" w:cs="Arial"/>
          <w:sz w:val="28"/>
        </w:rPr>
      </w:pPr>
      <w:r w:rsidRPr="001F4F80">
        <w:rPr>
          <w:rFonts w:ascii="Arial" w:eastAsia="仿宋" w:hAnsi="仿宋" w:cs="Arial"/>
          <w:sz w:val="28"/>
        </w:rPr>
        <w:t>附件</w:t>
      </w:r>
      <w:r>
        <w:rPr>
          <w:rFonts w:ascii="Arial" w:eastAsia="仿宋" w:hAnsi="仿宋" w:cs="Arial" w:hint="eastAsia"/>
          <w:sz w:val="28"/>
        </w:rPr>
        <w:t>2</w:t>
      </w:r>
      <w:r w:rsidRPr="001F4F80">
        <w:rPr>
          <w:rFonts w:ascii="Arial" w:eastAsia="仿宋" w:hAnsi="仿宋" w:cs="Arial"/>
          <w:sz w:val="28"/>
        </w:rPr>
        <w:t>：参会回执</w:t>
      </w:r>
    </w:p>
    <w:p w:rsidR="001F4F80" w:rsidRDefault="001F4F80" w:rsidP="001F4F80">
      <w:pPr>
        <w:snapToGrid w:val="0"/>
        <w:spacing w:line="360" w:lineRule="auto"/>
        <w:jc w:val="center"/>
        <w:rPr>
          <w:rFonts w:ascii="Arial" w:eastAsia="仿宋" w:hAnsi="Arial" w:cs="Arial"/>
          <w:b/>
          <w:bCs/>
          <w:sz w:val="36"/>
          <w:szCs w:val="36"/>
        </w:rPr>
      </w:pPr>
    </w:p>
    <w:p w:rsidR="00CC1F0C" w:rsidRPr="001F4F80" w:rsidRDefault="00C9390A" w:rsidP="001F4F80">
      <w:pPr>
        <w:snapToGrid w:val="0"/>
        <w:spacing w:line="360" w:lineRule="auto"/>
        <w:jc w:val="center"/>
        <w:rPr>
          <w:rFonts w:ascii="Arial" w:eastAsia="仿宋" w:hAnsi="Arial" w:cs="Arial"/>
          <w:b/>
          <w:bCs/>
          <w:sz w:val="36"/>
          <w:szCs w:val="36"/>
        </w:rPr>
      </w:pPr>
      <w:r w:rsidRPr="001F4F80">
        <w:rPr>
          <w:rFonts w:ascii="Arial" w:eastAsia="仿宋" w:hAnsi="Arial" w:cs="Arial"/>
          <w:b/>
          <w:bCs/>
          <w:sz w:val="36"/>
          <w:szCs w:val="36"/>
        </w:rPr>
        <w:t>2016</w:t>
      </w:r>
      <w:r w:rsidRPr="001F4F80">
        <w:rPr>
          <w:rFonts w:ascii="Arial" w:eastAsia="仿宋" w:hAnsi="仿宋" w:cs="Arial"/>
          <w:b/>
          <w:bCs/>
          <w:sz w:val="36"/>
          <w:szCs w:val="36"/>
        </w:rPr>
        <w:t>年全球异构计算</w:t>
      </w:r>
      <w:r w:rsidRPr="001F4F80">
        <w:rPr>
          <w:rFonts w:ascii="Arial" w:eastAsia="仿宋" w:hAnsi="Arial" w:cs="Arial"/>
          <w:b/>
          <w:bCs/>
          <w:sz w:val="36"/>
          <w:szCs w:val="36"/>
        </w:rPr>
        <w:t xml:space="preserve">HSA </w:t>
      </w:r>
      <w:r w:rsidRPr="001F4F80">
        <w:rPr>
          <w:rFonts w:ascii="Arial" w:eastAsia="仿宋" w:hAnsi="仿宋" w:cs="Arial"/>
          <w:b/>
          <w:bCs/>
          <w:sz w:val="36"/>
          <w:szCs w:val="36"/>
        </w:rPr>
        <w:t>峰会</w:t>
      </w:r>
      <w:r w:rsidRPr="001F4F80">
        <w:rPr>
          <w:rFonts w:ascii="Arial" w:eastAsia="仿宋" w:hAnsi="Arial" w:cs="Arial"/>
          <w:b/>
          <w:bCs/>
          <w:sz w:val="36"/>
          <w:szCs w:val="36"/>
        </w:rPr>
        <w:t>·</w:t>
      </w:r>
      <w:r w:rsidRPr="001F4F80">
        <w:rPr>
          <w:rFonts w:ascii="Arial" w:eastAsia="仿宋" w:hAnsi="仿宋" w:cs="Arial"/>
          <w:b/>
          <w:bCs/>
          <w:sz w:val="36"/>
          <w:szCs w:val="36"/>
        </w:rPr>
        <w:t>北京</w:t>
      </w:r>
    </w:p>
    <w:p w:rsidR="00CC1F0C" w:rsidRPr="001F4F80" w:rsidRDefault="00C9390A" w:rsidP="001F4F80">
      <w:pPr>
        <w:snapToGrid w:val="0"/>
        <w:spacing w:line="360" w:lineRule="auto"/>
        <w:jc w:val="center"/>
        <w:rPr>
          <w:rFonts w:ascii="Arial" w:eastAsia="仿宋" w:hAnsi="Arial" w:cs="Arial"/>
          <w:b/>
          <w:bCs/>
          <w:sz w:val="36"/>
          <w:szCs w:val="36"/>
        </w:rPr>
      </w:pPr>
      <w:r w:rsidRPr="001F4F80">
        <w:rPr>
          <w:rFonts w:ascii="Arial" w:eastAsia="仿宋" w:hAnsi="仿宋" w:cs="Arial"/>
          <w:b/>
          <w:bCs/>
          <w:sz w:val="36"/>
          <w:szCs w:val="36"/>
        </w:rPr>
        <w:t>参会回执</w:t>
      </w:r>
    </w:p>
    <w:p w:rsidR="00CC1F0C" w:rsidRPr="001F4F80" w:rsidRDefault="00CC1F0C" w:rsidP="001F4F80">
      <w:pPr>
        <w:snapToGrid w:val="0"/>
        <w:spacing w:line="360" w:lineRule="auto"/>
        <w:rPr>
          <w:rFonts w:ascii="Arial" w:eastAsia="仿宋" w:hAnsi="Arial" w:cs="Arial"/>
          <w:b/>
          <w:bCs/>
          <w:kern w:val="0"/>
          <w:sz w:val="30"/>
          <w:szCs w:val="30"/>
        </w:rPr>
      </w:pPr>
    </w:p>
    <w:p w:rsidR="00CC1F0C" w:rsidRPr="001F4F80" w:rsidRDefault="00C9390A" w:rsidP="001F4F80">
      <w:pPr>
        <w:snapToGrid w:val="0"/>
        <w:spacing w:line="360" w:lineRule="auto"/>
        <w:rPr>
          <w:rFonts w:ascii="Arial" w:eastAsia="仿宋" w:hAnsi="Arial" w:cs="Arial"/>
          <w:sz w:val="30"/>
          <w:szCs w:val="30"/>
          <w:u w:val="single"/>
        </w:rPr>
      </w:pPr>
      <w:r w:rsidRPr="001F4F80">
        <w:rPr>
          <w:rFonts w:ascii="Arial" w:eastAsia="仿宋" w:hAnsi="仿宋" w:cs="Arial"/>
          <w:sz w:val="30"/>
          <w:szCs w:val="30"/>
        </w:rPr>
        <w:t>单位名称：</w:t>
      </w:r>
    </w:p>
    <w:p w:rsidR="00CC1F0C" w:rsidRPr="001F4F80" w:rsidRDefault="00C9390A" w:rsidP="001F4F80">
      <w:pPr>
        <w:snapToGrid w:val="0"/>
        <w:spacing w:line="360" w:lineRule="auto"/>
        <w:rPr>
          <w:rFonts w:ascii="Arial" w:eastAsia="仿宋" w:hAnsi="Arial" w:cs="Arial"/>
          <w:sz w:val="30"/>
          <w:szCs w:val="30"/>
          <w:u w:val="single"/>
        </w:rPr>
      </w:pPr>
      <w:r w:rsidRPr="001F4F80">
        <w:rPr>
          <w:rFonts w:ascii="Arial" w:eastAsia="仿宋" w:hAnsi="仿宋" w:cs="Arial"/>
          <w:sz w:val="30"/>
          <w:szCs w:val="30"/>
        </w:rPr>
        <w:t>主营业务：</w:t>
      </w:r>
    </w:p>
    <w:p w:rsidR="00CC1F0C" w:rsidRPr="001F4F80" w:rsidRDefault="00C9390A" w:rsidP="001F4F80">
      <w:pPr>
        <w:snapToGrid w:val="0"/>
        <w:spacing w:line="360" w:lineRule="auto"/>
        <w:rPr>
          <w:rFonts w:ascii="Arial" w:eastAsia="仿宋" w:hAnsi="Arial" w:cs="Arial"/>
          <w:sz w:val="30"/>
          <w:szCs w:val="30"/>
          <w:u w:val="single"/>
        </w:rPr>
      </w:pPr>
      <w:r w:rsidRPr="001F4F80">
        <w:rPr>
          <w:rFonts w:ascii="Arial" w:eastAsia="仿宋" w:hAnsi="仿宋" w:cs="Arial"/>
          <w:sz w:val="30"/>
          <w:szCs w:val="30"/>
        </w:rPr>
        <w:t>公司网址：</w:t>
      </w:r>
    </w:p>
    <w:p w:rsidR="00CC1F0C" w:rsidRPr="001F4F80" w:rsidRDefault="00C9390A" w:rsidP="001F4F80">
      <w:pPr>
        <w:snapToGrid w:val="0"/>
        <w:spacing w:line="360" w:lineRule="auto"/>
        <w:rPr>
          <w:rFonts w:ascii="Arial" w:eastAsia="仿宋" w:hAnsi="Arial" w:cs="Arial"/>
          <w:sz w:val="30"/>
          <w:szCs w:val="30"/>
        </w:rPr>
      </w:pPr>
      <w:r w:rsidRPr="001F4F80">
        <w:rPr>
          <w:rFonts w:ascii="Arial" w:eastAsia="仿宋" w:hAnsi="仿宋" w:cs="Arial"/>
          <w:sz w:val="30"/>
          <w:szCs w:val="30"/>
        </w:rPr>
        <w:t>联系人：电话：邮箱：</w:t>
      </w:r>
    </w:p>
    <w:p w:rsidR="00CC1F0C" w:rsidRPr="001F4F80" w:rsidRDefault="00C9390A" w:rsidP="001F4F80">
      <w:pPr>
        <w:snapToGrid w:val="0"/>
        <w:spacing w:line="360" w:lineRule="auto"/>
        <w:rPr>
          <w:rFonts w:ascii="Arial" w:eastAsia="仿宋" w:hAnsi="Arial" w:cs="Arial"/>
          <w:sz w:val="30"/>
          <w:szCs w:val="30"/>
          <w:u w:val="single"/>
        </w:rPr>
      </w:pPr>
      <w:r w:rsidRPr="001F4F80">
        <w:rPr>
          <w:rFonts w:ascii="Arial" w:eastAsia="仿宋" w:hAnsi="仿宋" w:cs="Arial"/>
          <w:sz w:val="30"/>
          <w:szCs w:val="30"/>
        </w:rPr>
        <w:t>地址：邮编：</w:t>
      </w:r>
    </w:p>
    <w:p w:rsidR="00CC1F0C" w:rsidRPr="001F4F80" w:rsidRDefault="00CC1F0C" w:rsidP="001F4F80">
      <w:pPr>
        <w:snapToGrid w:val="0"/>
        <w:spacing w:line="360" w:lineRule="auto"/>
        <w:rPr>
          <w:rFonts w:ascii="Arial" w:eastAsia="仿宋" w:hAnsi="Arial" w:cs="Arial"/>
          <w:sz w:val="24"/>
          <w:u w:val="single"/>
        </w:rPr>
      </w:pPr>
    </w:p>
    <w:tbl>
      <w:tblPr>
        <w:tblW w:w="9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5"/>
        <w:gridCol w:w="851"/>
        <w:gridCol w:w="1275"/>
        <w:gridCol w:w="993"/>
        <w:gridCol w:w="1408"/>
        <w:gridCol w:w="1918"/>
        <w:gridCol w:w="1568"/>
      </w:tblGrid>
      <w:tr w:rsidR="00CC1F0C" w:rsidRPr="001F4F80" w:rsidTr="001F4F80">
        <w:trPr>
          <w:trHeight w:hRule="exact" w:val="444"/>
          <w:jc w:val="center"/>
        </w:trPr>
        <w:tc>
          <w:tcPr>
            <w:tcW w:w="1135" w:type="dxa"/>
            <w:vAlign w:val="center"/>
          </w:tcPr>
          <w:p w:rsidR="00CC1F0C" w:rsidRPr="001F4F80" w:rsidRDefault="00C9390A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b/>
                <w:sz w:val="24"/>
                <w:szCs w:val="24"/>
              </w:rPr>
            </w:pPr>
            <w:r w:rsidRPr="001F4F80">
              <w:rPr>
                <w:rFonts w:ascii="Arial" w:eastAsia="仿宋" w:hAnsi="仿宋" w:cs="Arial"/>
                <w:b/>
                <w:sz w:val="24"/>
                <w:szCs w:val="24"/>
              </w:rPr>
              <w:t>姓</w:t>
            </w:r>
            <w:r w:rsidRPr="001F4F80">
              <w:rPr>
                <w:rFonts w:ascii="Arial" w:eastAsia="仿宋" w:hAnsi="Arial" w:cs="Arial"/>
                <w:b/>
                <w:sz w:val="24"/>
                <w:szCs w:val="24"/>
              </w:rPr>
              <w:t xml:space="preserve"> </w:t>
            </w:r>
            <w:r w:rsidRPr="001F4F80">
              <w:rPr>
                <w:rFonts w:ascii="Arial" w:eastAsia="仿宋" w:hAnsi="仿宋" w:cs="Arial"/>
                <w:b/>
                <w:sz w:val="24"/>
                <w:szCs w:val="24"/>
              </w:rPr>
              <w:t>名</w:t>
            </w:r>
          </w:p>
        </w:tc>
        <w:tc>
          <w:tcPr>
            <w:tcW w:w="851" w:type="dxa"/>
            <w:vAlign w:val="center"/>
          </w:tcPr>
          <w:p w:rsidR="00CC1F0C" w:rsidRPr="001F4F80" w:rsidRDefault="00C9390A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b/>
                <w:sz w:val="24"/>
                <w:szCs w:val="24"/>
              </w:rPr>
            </w:pPr>
            <w:r w:rsidRPr="001F4F80">
              <w:rPr>
                <w:rFonts w:ascii="Arial" w:eastAsia="仿宋" w:hAnsi="仿宋" w:cs="Arial"/>
                <w:b/>
                <w:sz w:val="24"/>
                <w:szCs w:val="24"/>
              </w:rPr>
              <w:t>性别</w:t>
            </w:r>
          </w:p>
        </w:tc>
        <w:tc>
          <w:tcPr>
            <w:tcW w:w="1275" w:type="dxa"/>
            <w:vAlign w:val="center"/>
          </w:tcPr>
          <w:p w:rsidR="00CC1F0C" w:rsidRPr="001F4F80" w:rsidRDefault="00C9390A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b/>
                <w:sz w:val="24"/>
                <w:szCs w:val="24"/>
              </w:rPr>
            </w:pPr>
            <w:r w:rsidRPr="001F4F80">
              <w:rPr>
                <w:rFonts w:ascii="Arial" w:eastAsia="仿宋" w:hAnsi="仿宋" w:cs="Arial"/>
                <w:b/>
                <w:sz w:val="24"/>
                <w:szCs w:val="24"/>
              </w:rPr>
              <w:t>职务</w:t>
            </w:r>
          </w:p>
        </w:tc>
        <w:tc>
          <w:tcPr>
            <w:tcW w:w="993" w:type="dxa"/>
            <w:vAlign w:val="center"/>
          </w:tcPr>
          <w:p w:rsidR="00CC1F0C" w:rsidRPr="001F4F80" w:rsidRDefault="00C9390A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b/>
                <w:sz w:val="24"/>
                <w:szCs w:val="24"/>
              </w:rPr>
            </w:pPr>
            <w:r w:rsidRPr="001F4F80">
              <w:rPr>
                <w:rFonts w:ascii="Arial" w:eastAsia="仿宋" w:hAnsi="仿宋" w:cs="Arial"/>
                <w:b/>
                <w:sz w:val="24"/>
                <w:szCs w:val="24"/>
              </w:rPr>
              <w:t>部门</w:t>
            </w:r>
          </w:p>
        </w:tc>
        <w:tc>
          <w:tcPr>
            <w:tcW w:w="1408" w:type="dxa"/>
            <w:vAlign w:val="center"/>
          </w:tcPr>
          <w:p w:rsidR="00CC1F0C" w:rsidRPr="001F4F80" w:rsidRDefault="00C9390A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b/>
                <w:sz w:val="24"/>
                <w:szCs w:val="24"/>
              </w:rPr>
            </w:pPr>
            <w:r w:rsidRPr="001F4F80">
              <w:rPr>
                <w:rFonts w:ascii="Arial" w:eastAsia="仿宋" w:hAnsi="仿宋" w:cs="Arial"/>
                <w:b/>
                <w:sz w:val="24"/>
                <w:szCs w:val="24"/>
              </w:rPr>
              <w:t>手机</w:t>
            </w:r>
          </w:p>
        </w:tc>
        <w:tc>
          <w:tcPr>
            <w:tcW w:w="1918" w:type="dxa"/>
            <w:vAlign w:val="center"/>
          </w:tcPr>
          <w:p w:rsidR="00CC1F0C" w:rsidRPr="001F4F80" w:rsidRDefault="00C9390A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b/>
                <w:sz w:val="24"/>
                <w:szCs w:val="24"/>
              </w:rPr>
            </w:pPr>
            <w:r w:rsidRPr="001F4F80">
              <w:rPr>
                <w:rFonts w:ascii="Arial" w:eastAsia="仿宋" w:hAnsi="仿宋" w:cs="Arial"/>
                <w:b/>
                <w:sz w:val="24"/>
                <w:szCs w:val="24"/>
              </w:rPr>
              <w:t>邮箱</w:t>
            </w:r>
          </w:p>
        </w:tc>
        <w:tc>
          <w:tcPr>
            <w:tcW w:w="1568" w:type="dxa"/>
            <w:vAlign w:val="center"/>
          </w:tcPr>
          <w:p w:rsidR="00CC1F0C" w:rsidRPr="001F4F80" w:rsidRDefault="00C9390A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b/>
                <w:sz w:val="24"/>
                <w:szCs w:val="24"/>
              </w:rPr>
            </w:pPr>
            <w:r w:rsidRPr="001F4F80">
              <w:rPr>
                <w:rFonts w:ascii="Arial" w:eastAsia="仿宋" w:hAnsi="仿宋" w:cs="Arial"/>
                <w:b/>
                <w:sz w:val="24"/>
                <w:szCs w:val="24"/>
              </w:rPr>
              <w:t>微信号</w:t>
            </w:r>
          </w:p>
        </w:tc>
      </w:tr>
      <w:tr w:rsidR="00CC1F0C" w:rsidRPr="001F4F80" w:rsidTr="001F4F80">
        <w:trPr>
          <w:trHeight w:hRule="exact" w:val="444"/>
          <w:jc w:val="center"/>
        </w:trPr>
        <w:tc>
          <w:tcPr>
            <w:tcW w:w="1135" w:type="dxa"/>
            <w:vAlign w:val="center"/>
          </w:tcPr>
          <w:p w:rsidR="00CC1F0C" w:rsidRPr="001F4F80" w:rsidRDefault="00CC1F0C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C1F0C" w:rsidRPr="001F4F80" w:rsidRDefault="00CC1F0C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CC1F0C" w:rsidRPr="001F4F80" w:rsidRDefault="00CC1F0C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C1F0C" w:rsidRPr="001F4F80" w:rsidRDefault="00CC1F0C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:rsidR="00CC1F0C" w:rsidRPr="001F4F80" w:rsidRDefault="00CC1F0C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CC1F0C" w:rsidRPr="001F4F80" w:rsidRDefault="00CC1F0C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:rsidR="00CC1F0C" w:rsidRPr="001F4F80" w:rsidRDefault="00CC1F0C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</w:p>
        </w:tc>
      </w:tr>
      <w:tr w:rsidR="00CC1F0C" w:rsidRPr="001F4F80" w:rsidTr="001F4F80">
        <w:trPr>
          <w:trHeight w:hRule="exact" w:val="444"/>
          <w:jc w:val="center"/>
        </w:trPr>
        <w:tc>
          <w:tcPr>
            <w:tcW w:w="1135" w:type="dxa"/>
            <w:vAlign w:val="center"/>
          </w:tcPr>
          <w:p w:rsidR="00CC1F0C" w:rsidRPr="001F4F80" w:rsidRDefault="00CC1F0C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</w:p>
          <w:p w:rsidR="00CC1F0C" w:rsidRPr="001F4F80" w:rsidRDefault="00CC1F0C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</w:p>
          <w:p w:rsidR="00CC1F0C" w:rsidRPr="001F4F80" w:rsidRDefault="00CC1F0C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C1F0C" w:rsidRPr="001F4F80" w:rsidRDefault="00CC1F0C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CC1F0C" w:rsidRPr="001F4F80" w:rsidRDefault="00CC1F0C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C1F0C" w:rsidRPr="001F4F80" w:rsidRDefault="00CC1F0C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:rsidR="00CC1F0C" w:rsidRPr="001F4F80" w:rsidRDefault="00CC1F0C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CC1F0C" w:rsidRPr="001F4F80" w:rsidRDefault="00CC1F0C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:rsidR="00CC1F0C" w:rsidRPr="001F4F80" w:rsidRDefault="00CC1F0C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</w:p>
        </w:tc>
      </w:tr>
      <w:tr w:rsidR="00CC1F0C" w:rsidRPr="001F4F80" w:rsidTr="001F4F80">
        <w:trPr>
          <w:trHeight w:hRule="exact" w:val="444"/>
          <w:jc w:val="center"/>
        </w:trPr>
        <w:tc>
          <w:tcPr>
            <w:tcW w:w="1135" w:type="dxa"/>
            <w:vAlign w:val="center"/>
          </w:tcPr>
          <w:p w:rsidR="00CC1F0C" w:rsidRPr="001F4F80" w:rsidRDefault="00CC1F0C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C1F0C" w:rsidRPr="001F4F80" w:rsidRDefault="00CC1F0C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CC1F0C" w:rsidRPr="001F4F80" w:rsidRDefault="00CC1F0C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C1F0C" w:rsidRPr="001F4F80" w:rsidRDefault="00CC1F0C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:rsidR="00CC1F0C" w:rsidRPr="001F4F80" w:rsidRDefault="00CC1F0C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CC1F0C" w:rsidRPr="001F4F80" w:rsidRDefault="00CC1F0C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:rsidR="00CC1F0C" w:rsidRPr="001F4F80" w:rsidRDefault="00CC1F0C" w:rsidP="001F4F80">
            <w:pPr>
              <w:snapToGrid w:val="0"/>
              <w:spacing w:line="36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</w:p>
        </w:tc>
      </w:tr>
    </w:tbl>
    <w:p w:rsidR="00CC1F0C" w:rsidRPr="001F4F80" w:rsidRDefault="00CC1F0C" w:rsidP="001F4F80">
      <w:pPr>
        <w:widowControl/>
        <w:snapToGrid w:val="0"/>
        <w:spacing w:line="360" w:lineRule="auto"/>
        <w:jc w:val="left"/>
        <w:rPr>
          <w:rFonts w:ascii="Arial" w:eastAsia="仿宋" w:hAnsi="Arial" w:cs="Arial"/>
          <w:color w:val="0D0D0D"/>
          <w:kern w:val="0"/>
          <w:sz w:val="24"/>
        </w:rPr>
      </w:pPr>
    </w:p>
    <w:p w:rsidR="00CC1F0C" w:rsidRPr="001F4F80" w:rsidRDefault="00C9390A" w:rsidP="001F4F80">
      <w:pPr>
        <w:snapToGrid w:val="0"/>
        <w:spacing w:line="360" w:lineRule="auto"/>
        <w:rPr>
          <w:rFonts w:ascii="Arial" w:eastAsia="仿宋" w:hAnsi="仿宋" w:cs="Arial"/>
          <w:sz w:val="30"/>
          <w:szCs w:val="30"/>
        </w:rPr>
      </w:pPr>
      <w:r w:rsidRPr="001F4F80">
        <w:rPr>
          <w:rFonts w:ascii="Arial" w:eastAsia="仿宋" w:hAnsi="仿宋" w:cs="Arial"/>
          <w:sz w:val="30"/>
          <w:szCs w:val="30"/>
        </w:rPr>
        <w:t>注：本次会议不收取报名费用，由于参会名额有限，</w:t>
      </w:r>
      <w:proofErr w:type="gramStart"/>
      <w:r w:rsidRPr="001F4F80">
        <w:rPr>
          <w:rFonts w:ascii="Arial" w:eastAsia="仿宋" w:hAnsi="仿宋" w:cs="Arial"/>
          <w:sz w:val="30"/>
          <w:szCs w:val="30"/>
        </w:rPr>
        <w:t>请接到</w:t>
      </w:r>
      <w:proofErr w:type="gramEnd"/>
      <w:r w:rsidRPr="001F4F80">
        <w:rPr>
          <w:rFonts w:ascii="Arial" w:eastAsia="仿宋" w:hAnsi="仿宋" w:cs="Arial"/>
          <w:sz w:val="30"/>
          <w:szCs w:val="30"/>
        </w:rPr>
        <w:t>邀请后，尽快将报名回执表填写完毕回复邮件。</w:t>
      </w:r>
    </w:p>
    <w:p w:rsidR="00CC1F0C" w:rsidRPr="001F4F80" w:rsidRDefault="00CC1F0C" w:rsidP="001F4F80">
      <w:pPr>
        <w:snapToGrid w:val="0"/>
        <w:spacing w:line="480" w:lineRule="auto"/>
        <w:ind w:firstLineChars="200" w:firstLine="560"/>
        <w:jc w:val="left"/>
        <w:rPr>
          <w:rFonts w:ascii="Arial" w:eastAsia="仿宋" w:hAnsi="Arial" w:cs="Arial"/>
          <w:sz w:val="28"/>
        </w:rPr>
      </w:pPr>
      <w:bookmarkStart w:id="0" w:name="_GoBack"/>
      <w:bookmarkEnd w:id="0"/>
    </w:p>
    <w:sectPr w:rsidR="00CC1F0C" w:rsidRPr="001F4F80" w:rsidSect="00CC1F0C">
      <w:headerReference w:type="default" r:id="rId60"/>
      <w:footerReference w:type="default" r:id="rId61"/>
      <w:pgSz w:w="11906" w:h="16838"/>
      <w:pgMar w:top="1985" w:right="1588" w:bottom="1701" w:left="1588" w:header="680" w:footer="62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F0C" w:rsidRDefault="00CC1F0C" w:rsidP="00CC1F0C">
      <w:r>
        <w:separator/>
      </w:r>
    </w:p>
  </w:endnote>
  <w:endnote w:type="continuationSeparator" w:id="1">
    <w:p w:rsidR="00CC1F0C" w:rsidRDefault="00CC1F0C" w:rsidP="00CC1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F0C" w:rsidRDefault="00C9390A">
    <w:pPr>
      <w:snapToGrid w:val="0"/>
      <w:rPr>
        <w:rFonts w:ascii="Arial" w:eastAsia="Microsoft YaHei" w:hAnsi="Arial" w:cs="Arial"/>
        <w:sz w:val="18"/>
        <w:szCs w:val="18"/>
      </w:rPr>
    </w:pPr>
    <w:r>
      <w:rPr>
        <w:rFonts w:ascii="Arial" w:eastAsia="Microsoft YaHei" w:hAnsi="Arial" w:cs="Arial"/>
        <w:b/>
        <w:sz w:val="18"/>
        <w:szCs w:val="18"/>
      </w:rPr>
      <w:t xml:space="preserve">HSA Foundation Administration   </w:t>
    </w:r>
    <w:r>
      <w:rPr>
        <w:rFonts w:ascii="Arial" w:eastAsia="Microsoft YaHei" w:hAnsi="Arial" w:cs="Arial"/>
        <w:sz w:val="18"/>
        <w:szCs w:val="18"/>
      </w:rPr>
      <w:t xml:space="preserve">Add: 3855 SW 153rd Drive Beaverton, OR 97006   </w:t>
    </w:r>
  </w:p>
  <w:p w:rsidR="00CC1F0C" w:rsidRDefault="00C9390A">
    <w:pPr>
      <w:snapToGrid w:val="0"/>
      <w:rPr>
        <w:rFonts w:ascii="Arial" w:eastAsia="Microsoft YaHei" w:hAnsi="Arial" w:cs="Arial"/>
        <w:sz w:val="18"/>
        <w:szCs w:val="18"/>
      </w:rPr>
    </w:pPr>
    <w:r>
      <w:rPr>
        <w:rFonts w:ascii="Arial" w:eastAsia="Microsoft YaHei" w:hAnsi="Arial" w:cs="Arial"/>
        <w:sz w:val="18"/>
        <w:szCs w:val="18"/>
      </w:rPr>
      <w:t>E-mail:info@hsafoundation.com</w:t>
    </w:r>
  </w:p>
  <w:p w:rsidR="00CC1F0C" w:rsidRDefault="00CC1F0C">
    <w:pPr>
      <w:snapToGrid w:val="0"/>
      <w:rPr>
        <w:rFonts w:ascii="Arial" w:eastAsia="Microsoft YaHei" w:hAnsi="Arial" w:cs="Arial"/>
        <w:sz w:val="10"/>
        <w:szCs w:val="10"/>
      </w:rPr>
    </w:pPr>
  </w:p>
  <w:p w:rsidR="00CC1F0C" w:rsidRDefault="00C9390A">
    <w:pPr>
      <w:snapToGrid w:val="0"/>
      <w:spacing w:line="216" w:lineRule="auto"/>
      <w:jc w:val="left"/>
      <w:rPr>
        <w:rFonts w:ascii="Arial" w:eastAsia="Microsoft YaHei" w:hAnsi="Arial" w:cs="Arial"/>
        <w:sz w:val="18"/>
        <w:szCs w:val="18"/>
      </w:rPr>
    </w:pPr>
    <w:r>
      <w:rPr>
        <w:rFonts w:ascii="Arial" w:eastAsia="Microsoft YaHei" w:hAnsi="Microsoft YaHei" w:cs="Arial"/>
        <w:b/>
        <w:sz w:val="18"/>
        <w:szCs w:val="18"/>
      </w:rPr>
      <w:t>中国半导体协会</w:t>
    </w:r>
    <w:r>
      <w:rPr>
        <w:rFonts w:ascii="Arial" w:eastAsia="Microsoft YaHei" w:hAnsi="Microsoft YaHei" w:cs="Arial"/>
        <w:sz w:val="18"/>
        <w:szCs w:val="18"/>
      </w:rPr>
      <w:t>地址：北京市海淀区北三环中路</w:t>
    </w:r>
    <w:r>
      <w:rPr>
        <w:rFonts w:ascii="Arial" w:eastAsia="Microsoft YaHei" w:hAnsi="Arial" w:cs="Arial"/>
        <w:sz w:val="18"/>
        <w:szCs w:val="18"/>
      </w:rPr>
      <w:t>31</w:t>
    </w:r>
    <w:r>
      <w:rPr>
        <w:rFonts w:ascii="Arial" w:eastAsia="Microsoft YaHei" w:hAnsi="Microsoft YaHei" w:cs="Arial"/>
        <w:sz w:val="18"/>
        <w:szCs w:val="18"/>
      </w:rPr>
      <w:t>号</w:t>
    </w:r>
    <w:proofErr w:type="gramStart"/>
    <w:r>
      <w:rPr>
        <w:rFonts w:ascii="Arial" w:eastAsia="Microsoft YaHei" w:hAnsi="Microsoft YaHei" w:cs="Arial"/>
        <w:sz w:val="18"/>
        <w:szCs w:val="18"/>
      </w:rPr>
      <w:t>泰思特</w:t>
    </w:r>
    <w:proofErr w:type="gramEnd"/>
    <w:r>
      <w:rPr>
        <w:rFonts w:ascii="Arial" w:eastAsia="Microsoft YaHei" w:hAnsi="Microsoft YaHei" w:cs="Arial"/>
        <w:sz w:val="18"/>
        <w:szCs w:val="18"/>
      </w:rPr>
      <w:t>大厦</w:t>
    </w:r>
    <w:r>
      <w:rPr>
        <w:rFonts w:ascii="Arial" w:eastAsia="Microsoft YaHei" w:hAnsi="Arial" w:cs="Arial"/>
        <w:sz w:val="18"/>
        <w:szCs w:val="18"/>
      </w:rPr>
      <w:t>A</w:t>
    </w:r>
    <w:r>
      <w:rPr>
        <w:rFonts w:ascii="Arial" w:eastAsia="Microsoft YaHei" w:hAnsi="Microsoft YaHei" w:cs="Arial"/>
        <w:sz w:val="18"/>
        <w:szCs w:val="18"/>
      </w:rPr>
      <w:t>座</w:t>
    </w:r>
    <w:r>
      <w:rPr>
        <w:rFonts w:ascii="Arial" w:eastAsia="Microsoft YaHei" w:hAnsi="Arial" w:cs="Arial"/>
        <w:sz w:val="18"/>
        <w:szCs w:val="18"/>
      </w:rPr>
      <w:t>5</w:t>
    </w:r>
    <w:r>
      <w:rPr>
        <w:rFonts w:ascii="Arial" w:eastAsia="Microsoft YaHei" w:hAnsi="Microsoft YaHei" w:cs="Arial"/>
        <w:sz w:val="18"/>
        <w:szCs w:val="18"/>
      </w:rPr>
      <w:t>层</w:t>
    </w:r>
    <w:r>
      <w:rPr>
        <w:rFonts w:ascii="Arial" w:eastAsia="Microsoft YaHei" w:hAnsi="Arial" w:cs="Arial"/>
        <w:sz w:val="18"/>
        <w:szCs w:val="18"/>
      </w:rPr>
      <w:t xml:space="preserve">   E-mail: </w:t>
    </w:r>
    <w:hyperlink r:id="rId1" w:history="1">
      <w:r>
        <w:rPr>
          <w:rStyle w:val="a7"/>
          <w:rFonts w:ascii="Arial" w:eastAsia="Microsoft YaHei" w:hAnsi="Arial" w:cs="Arial"/>
          <w:color w:val="000000"/>
          <w:sz w:val="18"/>
          <w:szCs w:val="18"/>
          <w:shd w:val="clear" w:color="auto" w:fill="FFFFFF"/>
        </w:rPr>
        <w:t>bj@csia.net.cn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F0C" w:rsidRDefault="00CC1F0C" w:rsidP="00CC1F0C">
      <w:r>
        <w:separator/>
      </w:r>
    </w:p>
  </w:footnote>
  <w:footnote w:type="continuationSeparator" w:id="1">
    <w:p w:rsidR="00CC1F0C" w:rsidRDefault="00CC1F0C" w:rsidP="00CC1F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F0C" w:rsidRDefault="00C9390A">
    <w:pPr>
      <w:pStyle w:val="a5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3422650</wp:posOffset>
          </wp:positionH>
          <wp:positionV relativeFrom="paragraph">
            <wp:posOffset>-357505</wp:posOffset>
          </wp:positionV>
          <wp:extent cx="1416050" cy="1424305"/>
          <wp:effectExtent l="19050" t="0" r="0" b="0"/>
          <wp:wrapNone/>
          <wp:docPr id="3" name="图片 1" descr="http://hiphotos.baidu.com/zhixin/abpic/item/55a628d12f2eb938ecdaa38bd7628535e4dd6fd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 descr="http://hiphotos.baidu.com/zhixin/abpic/item/55a628d12f2eb938ecdaa38bd7628535e4dd6fd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6050" cy="1424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615950</wp:posOffset>
          </wp:positionH>
          <wp:positionV relativeFrom="paragraph">
            <wp:posOffset>-69850</wp:posOffset>
          </wp:positionV>
          <wp:extent cx="1064260" cy="755015"/>
          <wp:effectExtent l="19050" t="0" r="2599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4201" cy="75491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7FB"/>
    <w:rsid w:val="00081B01"/>
    <w:rsid w:val="000C5ED1"/>
    <w:rsid w:val="000F0FF3"/>
    <w:rsid w:val="00144F96"/>
    <w:rsid w:val="00147E45"/>
    <w:rsid w:val="00157CBD"/>
    <w:rsid w:val="00161AC3"/>
    <w:rsid w:val="001F4F80"/>
    <w:rsid w:val="00232B14"/>
    <w:rsid w:val="0024522D"/>
    <w:rsid w:val="002D6CDD"/>
    <w:rsid w:val="003357FB"/>
    <w:rsid w:val="003A6280"/>
    <w:rsid w:val="003C2361"/>
    <w:rsid w:val="003D2793"/>
    <w:rsid w:val="003D6205"/>
    <w:rsid w:val="0044508A"/>
    <w:rsid w:val="004924B7"/>
    <w:rsid w:val="004A291D"/>
    <w:rsid w:val="004D579B"/>
    <w:rsid w:val="004E039F"/>
    <w:rsid w:val="00575A18"/>
    <w:rsid w:val="00593123"/>
    <w:rsid w:val="005A40EA"/>
    <w:rsid w:val="005A5663"/>
    <w:rsid w:val="005C1443"/>
    <w:rsid w:val="0061015A"/>
    <w:rsid w:val="006367ED"/>
    <w:rsid w:val="00684681"/>
    <w:rsid w:val="00733AAA"/>
    <w:rsid w:val="00753E43"/>
    <w:rsid w:val="00765B31"/>
    <w:rsid w:val="0082420C"/>
    <w:rsid w:val="00844621"/>
    <w:rsid w:val="00846F73"/>
    <w:rsid w:val="00893D0C"/>
    <w:rsid w:val="009854B2"/>
    <w:rsid w:val="00A425CF"/>
    <w:rsid w:val="00A51155"/>
    <w:rsid w:val="00A95C36"/>
    <w:rsid w:val="00AC5C21"/>
    <w:rsid w:val="00AE3FA2"/>
    <w:rsid w:val="00B11993"/>
    <w:rsid w:val="00B41CF0"/>
    <w:rsid w:val="00B969A1"/>
    <w:rsid w:val="00BE201F"/>
    <w:rsid w:val="00C911B7"/>
    <w:rsid w:val="00C9390A"/>
    <w:rsid w:val="00CC1F0C"/>
    <w:rsid w:val="00D111BB"/>
    <w:rsid w:val="00D16FD2"/>
    <w:rsid w:val="00D4370E"/>
    <w:rsid w:val="00D8780C"/>
    <w:rsid w:val="00D971F6"/>
    <w:rsid w:val="00DF6BE3"/>
    <w:rsid w:val="00E03A86"/>
    <w:rsid w:val="00E426FC"/>
    <w:rsid w:val="00E4665C"/>
    <w:rsid w:val="00EE7049"/>
    <w:rsid w:val="00F049A4"/>
    <w:rsid w:val="00F05691"/>
    <w:rsid w:val="00F12015"/>
    <w:rsid w:val="00F22A1F"/>
    <w:rsid w:val="00F51B3F"/>
    <w:rsid w:val="00FA2634"/>
    <w:rsid w:val="00FC78D5"/>
    <w:rsid w:val="507B3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F0C"/>
    <w:pPr>
      <w:widowControl w:val="0"/>
      <w:jc w:val="both"/>
    </w:pPr>
    <w:rPr>
      <w:rFonts w:ascii="Calibri" w:eastAsia="SimSun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CC1F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C1F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CC1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Normal (Web)"/>
    <w:basedOn w:val="a"/>
    <w:uiPriority w:val="99"/>
    <w:unhideWhenUsed/>
    <w:qFormat/>
    <w:rsid w:val="00CC1F0C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a7">
    <w:name w:val="Hyperlink"/>
    <w:qFormat/>
    <w:rsid w:val="00CC1F0C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semiHidden/>
    <w:qFormat/>
    <w:rsid w:val="00CC1F0C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CC1F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CC1F0C"/>
    <w:rPr>
      <w:rFonts w:ascii="Calibri" w:eastAsia="SimSun" w:hAnsi="Calibri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CC1F0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theme" Target="theme/theme1.xml"/><Relationship Id="rId7" Type="http://schemas.openxmlformats.org/officeDocument/2006/relationships/hyperlink" Target="mailto:summit2016@gptsemi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jpe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jpeg"/><Relationship Id="rId45" Type="http://schemas.openxmlformats.org/officeDocument/2006/relationships/image" Target="media/image37.jpeg"/><Relationship Id="rId53" Type="http://schemas.openxmlformats.org/officeDocument/2006/relationships/image" Target="media/image45.jpeg"/><Relationship Id="rId58" Type="http://schemas.openxmlformats.org/officeDocument/2006/relationships/image" Target="media/image50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jpe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hyperlink" Target="http://www.hsafoundation.com/members/" TargetMode="External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j@csia.net.c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3.png"/><Relationship Id="rId1" Type="http://schemas.openxmlformats.org/officeDocument/2006/relationships/image" Target="media/image5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yangzx</dc:creator>
  <cp:lastModifiedBy>wangzhongmin</cp:lastModifiedBy>
  <cp:revision>4</cp:revision>
  <dcterms:created xsi:type="dcterms:W3CDTF">2016-06-07T02:46:00Z</dcterms:created>
  <dcterms:modified xsi:type="dcterms:W3CDTF">2016-06-08T02:45:00Z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