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9EA5" w14:textId="77777777" w:rsidR="005C0EA6" w:rsidRPr="009E4C65" w:rsidRDefault="005C0EA6">
      <w:pPr>
        <w:rPr>
          <w:rFonts w:ascii="Arial" w:hAnsi="Arial" w:cs="Arial"/>
          <w:sz w:val="20"/>
          <w:szCs w:val="20"/>
        </w:rPr>
      </w:pPr>
    </w:p>
    <w:tbl>
      <w:tblPr>
        <w:tblW w:w="5811" w:type="pct"/>
        <w:tblInd w:w="-981" w:type="dxa"/>
        <w:tblLook w:val="0420" w:firstRow="1" w:lastRow="0" w:firstColumn="0" w:lastColumn="0" w:noHBand="0" w:noVBand="1"/>
      </w:tblPr>
      <w:tblGrid>
        <w:gridCol w:w="2777"/>
        <w:gridCol w:w="1552"/>
        <w:gridCol w:w="1660"/>
        <w:gridCol w:w="1552"/>
        <w:gridCol w:w="1657"/>
        <w:gridCol w:w="1552"/>
        <w:gridCol w:w="1552"/>
        <w:gridCol w:w="1552"/>
        <w:gridCol w:w="1543"/>
      </w:tblGrid>
      <w:tr w:rsidR="009E4C65" w:rsidRPr="009E4C65" w14:paraId="63126A16" w14:textId="77777777" w:rsidTr="005B5931">
        <w:trPr>
          <w:trHeight w:val="443"/>
          <w:tblHeader/>
        </w:trPr>
        <w:tc>
          <w:tcPr>
            <w:tcW w:w="90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E1CD" w14:textId="633A18E8" w:rsidR="009E4C65" w:rsidRPr="009E4C65" w:rsidRDefault="005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SOFA Range</w:t>
            </w:r>
          </w:p>
        </w:tc>
        <w:tc>
          <w:tcPr>
            <w:tcW w:w="1043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68B7" w14:textId="77777777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</w:t>
            </w:r>
          </w:p>
        </w:tc>
        <w:tc>
          <w:tcPr>
            <w:tcW w:w="1042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F60B" w14:textId="77777777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4 - 6</w:t>
            </w:r>
          </w:p>
        </w:tc>
        <w:tc>
          <w:tcPr>
            <w:tcW w:w="1008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DB5C" w14:textId="77777777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7 - 10</w:t>
            </w:r>
          </w:p>
        </w:tc>
        <w:tc>
          <w:tcPr>
            <w:tcW w:w="1005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50AE" w14:textId="508F8C78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&gt;10</w:t>
            </w:r>
          </w:p>
        </w:tc>
      </w:tr>
      <w:tr w:rsidR="005B5931" w:rsidRPr="009E4C65" w14:paraId="05CFC4F9" w14:textId="77777777" w:rsidTr="005B5931">
        <w:trPr>
          <w:trHeight w:val="678"/>
          <w:tblHeader/>
        </w:trPr>
        <w:tc>
          <w:tcPr>
            <w:tcW w:w="90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C14E" w14:textId="70439D52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  <w:r w:rsidR="005B5931">
              <w:rPr>
                <w:rFonts w:ascii="Arial" w:eastAsia="Helvetica" w:hAnsi="Arial" w:cs="Arial"/>
                <w:color w:val="000000"/>
                <w:sz w:val="20"/>
                <w:szCs w:val="20"/>
              </w:rPr>
              <w:t>In-Hospital Mortality</w:t>
            </w:r>
          </w:p>
        </w:tc>
        <w:tc>
          <w:tcPr>
            <w:tcW w:w="50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BC14" w14:textId="77777777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(N=1621)</w:t>
            </w:r>
          </w:p>
        </w:tc>
        <w:tc>
          <w:tcPr>
            <w:tcW w:w="539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36F1" w14:textId="77777777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(N=20429)</w:t>
            </w:r>
          </w:p>
        </w:tc>
        <w:tc>
          <w:tcPr>
            <w:tcW w:w="50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6FB4" w14:textId="77777777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(N=2422)</w:t>
            </w:r>
          </w:p>
        </w:tc>
        <w:tc>
          <w:tcPr>
            <w:tcW w:w="53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100C" w14:textId="77777777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(N=18598)</w:t>
            </w:r>
          </w:p>
        </w:tc>
        <w:tc>
          <w:tcPr>
            <w:tcW w:w="50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A9D62" w14:textId="77777777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(N=2674)</w:t>
            </w:r>
          </w:p>
        </w:tc>
        <w:tc>
          <w:tcPr>
            <w:tcW w:w="50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B0B7" w14:textId="77777777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(N=9567)</w:t>
            </w:r>
          </w:p>
        </w:tc>
        <w:tc>
          <w:tcPr>
            <w:tcW w:w="50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168C" w14:textId="77777777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(N=1807)</w:t>
            </w:r>
          </w:p>
        </w:tc>
        <w:tc>
          <w:tcPr>
            <w:tcW w:w="50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F04C" w14:textId="77777777" w:rsidR="009E4C65" w:rsidRPr="009E4C65" w:rsidRDefault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(N=2225)</w:t>
            </w:r>
          </w:p>
        </w:tc>
      </w:tr>
      <w:tr w:rsidR="005B5931" w:rsidRPr="009E4C65" w14:paraId="76A3CEA9" w14:textId="77777777" w:rsidTr="005B5931">
        <w:trPr>
          <w:trHeight w:val="678"/>
        </w:trPr>
        <w:tc>
          <w:tcPr>
            <w:tcW w:w="90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46FF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</w:tc>
        <w:tc>
          <w:tcPr>
            <w:tcW w:w="50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6381" w14:textId="04C3A054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797 (49.2%)</w:t>
            </w:r>
          </w:p>
        </w:tc>
        <w:tc>
          <w:tcPr>
            <w:tcW w:w="539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0E8D" w14:textId="5FEA76F4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4,841 (23.7%)</w:t>
            </w:r>
          </w:p>
        </w:tc>
        <w:tc>
          <w:tcPr>
            <w:tcW w:w="50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D0406" w14:textId="40E25092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1,469 (60.7%)</w:t>
            </w:r>
          </w:p>
        </w:tc>
        <w:tc>
          <w:tcPr>
            <w:tcW w:w="53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3AFD" w14:textId="4539DA63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7,360 (39.6%)</w:t>
            </w:r>
          </w:p>
        </w:tc>
        <w:tc>
          <w:tcPr>
            <w:tcW w:w="50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C976" w14:textId="577BF0A3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1,922 (71.9%)</w:t>
            </w:r>
          </w:p>
        </w:tc>
        <w:tc>
          <w:tcPr>
            <w:tcW w:w="50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8DA2" w14:textId="48CB93E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5,959 (62.3%)</w:t>
            </w:r>
          </w:p>
        </w:tc>
        <w:tc>
          <w:tcPr>
            <w:tcW w:w="50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4A8E" w14:textId="44F5D3F8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1,636 (90.5%)</w:t>
            </w:r>
          </w:p>
        </w:tc>
        <w:tc>
          <w:tcPr>
            <w:tcW w:w="50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B0719" w14:textId="25D19CC6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1,926 (86.6%)</w:t>
            </w:r>
          </w:p>
        </w:tc>
      </w:tr>
      <w:tr w:rsidR="005B5931" w:rsidRPr="009E4C65" w14:paraId="239AB2C3" w14:textId="77777777" w:rsidTr="005B5931">
        <w:trPr>
          <w:trHeight w:val="665"/>
        </w:trPr>
        <w:tc>
          <w:tcPr>
            <w:tcW w:w="9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AB3F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8BBE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824 (50.8%)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DB9B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15,588 (76.3%)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8C26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953 (39.3%)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7422E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11,238 (60.4%)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B746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752 (28.1%)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ED18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3,608 (37.7%)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8484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171 (9.5%)</w:t>
            </w:r>
          </w:p>
        </w:tc>
        <w:tc>
          <w:tcPr>
            <w:tcW w:w="5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8AC7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299 (13.4%)</w:t>
            </w:r>
          </w:p>
        </w:tc>
      </w:tr>
      <w:tr w:rsidR="005B5931" w:rsidRPr="009E4C65" w14:paraId="560B0642" w14:textId="77777777" w:rsidTr="005B5931">
        <w:trPr>
          <w:trHeight w:val="913"/>
        </w:trPr>
        <w:tc>
          <w:tcPr>
            <w:tcW w:w="9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9B31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4AB1" w14:textId="0B6BC22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92 (5.7%)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425E" w14:textId="4003FD41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329 (1.6%)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DBDE" w14:textId="74176B18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282 (11.6%)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8900" w14:textId="417478AC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1,315 (7.1%)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8511" w14:textId="2C462930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512 (19.1%)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9C45" w14:textId="1AA6F3F3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1,452 (15.2%)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B44B" w14:textId="11E97F22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698 (38.6%)</w:t>
            </w:r>
          </w:p>
        </w:tc>
        <w:tc>
          <w:tcPr>
            <w:tcW w:w="5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880C" w14:textId="45BEE443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751 (33.8%)</w:t>
            </w:r>
          </w:p>
        </w:tc>
      </w:tr>
      <w:tr w:rsidR="005B5931" w:rsidRPr="009E4C65" w14:paraId="03ED795B" w14:textId="77777777" w:rsidTr="005B5931">
        <w:trPr>
          <w:trHeight w:val="678"/>
        </w:trPr>
        <w:tc>
          <w:tcPr>
            <w:tcW w:w="9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0703F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FA6D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1,529 (94.3%)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03C3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20,100 (98.4%)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135B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2,140 (88.4%)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6306C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17,283 (92.9%)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7914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2,162 (80.9%)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9F92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8,115 (84.8%)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A3CC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1,109 (61.4%)</w:t>
            </w:r>
          </w:p>
        </w:tc>
        <w:tc>
          <w:tcPr>
            <w:tcW w:w="5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87F9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1,474 (66.2%)</w:t>
            </w:r>
          </w:p>
        </w:tc>
      </w:tr>
      <w:tr w:rsidR="005B5931" w:rsidRPr="009E4C65" w14:paraId="0C170147" w14:textId="77777777" w:rsidTr="005B5931">
        <w:trPr>
          <w:trHeight w:val="430"/>
        </w:trPr>
        <w:tc>
          <w:tcPr>
            <w:tcW w:w="9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3F3F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Vasopressor(s)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2DA8" w14:textId="65537D9B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754 (46.5%)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2A5E" w14:textId="4F06852A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5,085 (24.9%)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5C05" w14:textId="482F7EA3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1,467 (60.6%)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2008" w14:textId="611A2002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7,747 (41.7%)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A242" w14:textId="424AE30A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2,127 (79.5%)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7F2B" w14:textId="4DF4C934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6,475 (67.7%)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4926" w14:textId="42D7B02C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1,728 (95.6%)</w:t>
            </w:r>
          </w:p>
        </w:tc>
        <w:tc>
          <w:tcPr>
            <w:tcW w:w="5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F6F2" w14:textId="678E717B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2,007 (90.2%)</w:t>
            </w:r>
          </w:p>
        </w:tc>
      </w:tr>
      <w:tr w:rsidR="005B5931" w:rsidRPr="009E4C65" w14:paraId="37F6120B" w14:textId="77777777" w:rsidTr="005B5931">
        <w:trPr>
          <w:trHeight w:val="678"/>
        </w:trPr>
        <w:tc>
          <w:tcPr>
            <w:tcW w:w="90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C035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05B97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867 (53.5%)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7B63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15,344 (75.1%)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83C09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955 (39.4%)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1284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10,851 (58.3%)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7257F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547 (20.5%)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6749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3,092 (32.3%)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0F73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79 (4.4%)</w:t>
            </w:r>
          </w:p>
        </w:tc>
        <w:tc>
          <w:tcPr>
            <w:tcW w:w="50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E5D87" w14:textId="77777777" w:rsidR="009E4C65" w:rsidRPr="009E4C65" w:rsidRDefault="009E4C65" w:rsidP="009E4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65">
              <w:rPr>
                <w:rFonts w:ascii="Arial" w:eastAsia="Helvetica" w:hAnsi="Arial" w:cs="Arial"/>
                <w:color w:val="000000"/>
                <w:sz w:val="20"/>
                <w:szCs w:val="20"/>
              </w:rPr>
              <w:t>218 (9.8%)</w:t>
            </w:r>
          </w:p>
        </w:tc>
      </w:tr>
    </w:tbl>
    <w:p w14:paraId="761EF647" w14:textId="77777777" w:rsidR="00893D9E" w:rsidRPr="009E4C65" w:rsidRDefault="00893D9E">
      <w:pPr>
        <w:rPr>
          <w:rFonts w:ascii="Arial" w:hAnsi="Arial" w:cs="Arial"/>
          <w:sz w:val="20"/>
          <w:szCs w:val="20"/>
        </w:rPr>
      </w:pPr>
    </w:p>
    <w:sectPr w:rsidR="00893D9E" w:rsidRPr="009E4C65" w:rsidSect="009E4C65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8624023">
    <w:abstractNumId w:val="1"/>
  </w:num>
  <w:num w:numId="2" w16cid:durableId="1271738220">
    <w:abstractNumId w:val="2"/>
  </w:num>
  <w:num w:numId="3" w16cid:durableId="142195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B5931"/>
    <w:rsid w:val="005C0EA6"/>
    <w:rsid w:val="00747CCE"/>
    <w:rsid w:val="007B3E96"/>
    <w:rsid w:val="00893D9E"/>
    <w:rsid w:val="008F1F48"/>
    <w:rsid w:val="00901463"/>
    <w:rsid w:val="00946CB3"/>
    <w:rsid w:val="009E4C65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64E8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2023-03-23T19:31:00Z</dcterms:modified>
  <cp:category/>
</cp:coreProperties>
</file>