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01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(N=6527)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51,149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 (8.32)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(10.9)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 [1.00,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 [1.00, 754]</w:t>
            </w:r>
          </w:p>
        </w:tc>
      </w:tr>
      <w:tr>
        <w:trPr>
          <w:trHeight w:val="57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25,994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2,609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33,373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53,996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27,494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22,082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2,102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21,047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(3.24)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24,066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54,838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5,910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17,268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35,479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3,815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29,816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36,170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2,504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29,903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14,311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41,966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3,068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45,034 (68.3%)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5,010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6,060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6,215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6,408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6,498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2023-03-08T22:29:38Z</dcterms:modified>
  <cp:category/>
</cp:coreProperties>
</file>