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37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(N=42275)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36,414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19,381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 (12.4)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[1.00,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[1.00, 754]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 (10.6)</w:t>
            </w:r>
          </w:p>
        </w:tc>
      </w:tr>
      <w:tr>
        <w:trPr>
          <w:trHeight w:val="61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[1.00,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[1.00,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[1.00, 731]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15,954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12,649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26,321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10,970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38,606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17,880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12,548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24,395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11,071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13,898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89.0]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20,247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22,028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32,559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17,810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8,707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16,968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9,539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38,363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22,385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32,087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21,783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23,804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15,490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7,786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37,337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37,475 (56.9%)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7,559 (11.5%)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40,682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62,852 (95.4%)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(4.6%)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41,658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22,719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64,377 (97.7%)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(2.3%)</w:t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41,815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42,016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42,236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23,291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42,198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41,672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23,022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23,590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42,163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23,539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42,205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42,108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23,418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42,207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42,190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23,602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42,090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23,288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41,992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23,240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2023-03-09T12:36:36Z</dcterms:modified>
  <cp:category/>
</cp:coreProperties>
</file>