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9A3" w:rsidRDefault="00683499">
      <w:r>
        <w:t>This is a power conversion element that interfaces a nonlinear time dom</w:t>
      </w:r>
      <w:r w:rsidR="00B5646A">
        <w:t>ain model, in the Hammerstein-W</w:t>
      </w:r>
      <w:r>
        <w:t>i</w:t>
      </w:r>
      <w:r w:rsidR="00B5646A">
        <w:t>e</w:t>
      </w:r>
      <w:r>
        <w:t xml:space="preserve">ner </w:t>
      </w:r>
      <w:r w:rsidR="001D45A5">
        <w:t xml:space="preserve">(HW) </w:t>
      </w:r>
      <w:r>
        <w:t xml:space="preserve">framework, to the </w:t>
      </w:r>
      <w:proofErr w:type="spellStart"/>
      <w:r>
        <w:t>OpenDSS</w:t>
      </w:r>
      <w:proofErr w:type="spellEnd"/>
      <w:r>
        <w:t xml:space="preserve"> dynamics mode. The model senses terminal voltage and updates the injected current at each </w:t>
      </w:r>
      <w:proofErr w:type="spellStart"/>
      <w:r>
        <w:t>OpenDSS</w:t>
      </w:r>
      <w:proofErr w:type="spellEnd"/>
      <w:r>
        <w:t xml:space="preserve"> time step. </w:t>
      </w:r>
      <w:r w:rsidR="00E92D9C">
        <w:t xml:space="preserve">Figure 1 shows the relationship between HW and </w:t>
      </w:r>
      <w:proofErr w:type="spellStart"/>
      <w:r w:rsidR="00E92D9C">
        <w:t>OpenDSS</w:t>
      </w:r>
      <w:proofErr w:type="spellEnd"/>
      <w:r w:rsidR="00E92D9C">
        <w:t xml:space="preserve"> domains, and it defines the key signal locations to reference when reading the Delphi code. </w:t>
      </w:r>
      <w:r>
        <w:t xml:space="preserve">In a snapshot mode, the model injected current will be constant, as determined by its ratings and initial power output level. The initial application </w:t>
      </w:r>
      <w:r w:rsidR="0020380D">
        <w:t>is</w:t>
      </w:r>
      <w:r>
        <w:t xml:space="preserve"> for photovoltaic </w:t>
      </w:r>
      <w:r w:rsidR="00C661FF">
        <w:t xml:space="preserve">(PV) </w:t>
      </w:r>
      <w:r>
        <w:t>inverter modeling, and the parameters are defined in those terms.</w:t>
      </w:r>
      <w:r w:rsidR="00C661FF">
        <w:t xml:space="preserve"> The PV inverter models are based on a project sponsored by EPRI at the University of Pittsburgh</w:t>
      </w:r>
      <w:r w:rsidR="00FF7F78">
        <w:t xml:space="preserve"> </w:t>
      </w:r>
      <w:r w:rsidR="00FF7F78">
        <w:fldChar w:fldCharType="begin"/>
      </w:r>
      <w:r w:rsidR="00FF7F78">
        <w:instrText xml:space="preserve"> ADDIN EN.CITE &lt;EndNote&gt;&lt;Cite&gt;&lt;Author&gt;Wieserman&lt;/Author&gt;&lt;Year&gt;2016&lt;/Year&gt;&lt;RecNum&gt;560&lt;/RecNum&gt;&lt;DisplayText&gt;[1, 2]&lt;/DisplayText&gt;&lt;record&gt;&lt;rec-number&gt;560&lt;/rec-number&gt;&lt;foreign-keys&gt;&lt;key app="EN" db-id="dxt9wraza9p25zevrw5v5e0rsvafazdvzfe0" timestamp="1559190690"&gt;560&lt;/key&gt;&lt;/foreign-keys&gt;&lt;ref-type name="Thesis"&gt;32&lt;/ref-type&gt;&lt;contributors&gt;&lt;authors&gt;&lt;author&gt;L. M. Wieserman&lt;/author&gt;&lt;/authors&gt;&lt;/contributors&gt;&lt;titles&gt;&lt;title&gt;Developing a Transient Photovoltaic Inverter Model in OpenDSS Using the Hammerstein-Wiener Mathematical Structure&lt;/title&gt;&lt;secondary-title&gt;Electrical and Computer Engineering&lt;/secondary-title&gt;&lt;/titles&gt;&lt;volume&gt;PhD&lt;/volume&gt;&lt;dates&gt;&lt;year&gt;2016&lt;/year&gt;&lt;/dates&gt;&lt;pub-location&gt;Pittsburgh&lt;/pub-location&gt;&lt;publisher&gt;University of Pittsburgh&lt;/publisher&gt;&lt;urls&gt;&lt;related-urls&gt;&lt;url&gt;http://d-scholarship.pitt.edu/30339/1/wiesermanlm_etdPitt2016.pdf&lt;/url&gt;&lt;/related-urls&gt;&lt;/urls&gt;&lt;/record&gt;&lt;/Cite&gt;&lt;Cite&gt;&lt;Author&gt;Wieserman&lt;/Author&gt;&lt;Year&gt;2019&lt;/Year&gt;&lt;RecNum&gt;576&lt;/RecNum&gt;&lt;record&gt;&lt;rec-number&gt;576&lt;/rec-number&gt;&lt;foreign-keys&gt;&lt;key app="EN" db-id="dxt9wraza9p25zevrw5v5e0rsvafazdvzfe0" timestamp="1561053956"&gt;576&lt;/key&gt;&lt;/foreign-keys&gt;&lt;ref-type name="Conference Paper"&gt;47&lt;/ref-type&gt;&lt;contributors&gt;&lt;authors&gt;&lt;author&gt;L. M. Wieserman&lt;/author&gt;&lt;author&gt;S. F. Graziani&lt;/author&gt;&lt;author&gt;T. E. McDermott&lt;/author&gt;&lt;author&gt;R. C. Dugan&lt;/author&gt;&lt;author&gt;Z.-H. Mao&lt;/author&gt;&lt;/authors&gt;&lt;/contributors&gt;&lt;titles&gt;&lt;title&gt;Test-Based Modeling of Photovoltaic Inverter Impact on Distribution Systems&lt;/title&gt;&lt;secondary-title&gt;IEEE Photovoltaics Specialists Conference (PVSC-46)&lt;/secondary-title&gt;&lt;/titles&gt;&lt;dates&gt;&lt;year&gt;2019&lt;/year&gt;&lt;/dates&gt;&lt;pub-location&gt;Chicago&lt;/pub-location&gt;&lt;urls&gt;&lt;/urls&gt;&lt;/record&gt;&lt;/Cite&gt;&lt;/EndNote&gt;</w:instrText>
      </w:r>
      <w:r w:rsidR="00FF7F78">
        <w:fldChar w:fldCharType="separate"/>
      </w:r>
      <w:r w:rsidR="00FF7F78">
        <w:rPr>
          <w:noProof/>
        </w:rPr>
        <w:t>[1, 2]</w:t>
      </w:r>
      <w:r w:rsidR="00FF7F78">
        <w:fldChar w:fldCharType="end"/>
      </w:r>
      <w:r w:rsidR="00C661FF">
        <w:t xml:space="preserve">, and they are intended to fill a gap between very detailed </w:t>
      </w:r>
      <w:r w:rsidR="00C661FF">
        <w:fldChar w:fldCharType="begin"/>
      </w:r>
      <w:r w:rsidR="00FF7F78">
        <w:instrText xml:space="preserve"> ADDIN EN.CITE &lt;EndNote&gt;&lt;Cite&gt;&lt;Author&gt;Ropp&lt;/Author&gt;&lt;Year&gt;2009&lt;/Year&gt;&lt;RecNum&gt;2&lt;/RecNum&gt;&lt;DisplayText&gt;[3]&lt;/DisplayText&gt;&lt;record&gt;&lt;rec-number&gt;2&lt;/rec-number&gt;&lt;foreign-keys&gt;&lt;key app="EN" db-id="dxt9wraza9p25zevrw5v5e0rsvafazdvzfe0" timestamp="1472619726"&gt;2&lt;/key&gt;&lt;/foreign-keys&gt;&lt;ref-type name="Journal Article"&gt;17&lt;/ref-type&gt;&lt;contributors&gt;&lt;authors&gt;&lt;author&gt;M. E. Ropp&lt;/author&gt;&lt;author&gt;S. Gonzalez&lt;/author&gt;&lt;/authors&gt;&lt;/contributors&gt;&lt;titles&gt;&lt;title&gt;Development of a MATLAB/Simulink Model of a Single-Phase Grid-Connected Photovoltaic System&lt;/title&gt;&lt;secondary-title&gt;IEEE Transactions on Energy Conversion&lt;/secondary-title&gt;&lt;/titles&gt;&lt;periodical&gt;&lt;full-title&gt;IEEE Transactions on Energy Conversion&lt;/full-title&gt;&lt;/periodical&gt;&lt;pages&gt;195-202&lt;/pages&gt;&lt;volume&gt;24&lt;/volume&gt;&lt;number&gt;1&lt;/number&gt;&lt;keywords&gt;&lt;keyword&gt;invertors&lt;/keyword&gt;&lt;keyword&gt;photovoltaic power systems&lt;/keyword&gt;&lt;keyword&gt;power grids&lt;/keyword&gt;&lt;keyword&gt;power system simulation&lt;/keyword&gt;&lt;keyword&gt;MPPT model&lt;/keyword&gt;&lt;keyword&gt;Matlab-Simulink model&lt;/keyword&gt;&lt;keyword&gt;PV array model&lt;/keyword&gt;&lt;keyword&gt;PV inverter&lt;/keyword&gt;&lt;keyword&gt;antiislanding detection algorithm&lt;/keyword&gt;&lt;keyword&gt;maximum power point tracker&lt;/keyword&gt;&lt;keyword&gt;single-phase grid-connected photovoltaic system&lt;/keyword&gt;&lt;keyword&gt;MATLAB&lt;/keyword&gt;&lt;keyword&gt;Mathematical model&lt;/keyword&gt;&lt;keyword&gt;Photovoltaic systems&lt;/keyword&gt;&lt;keyword&gt;Power engineering and energy&lt;/keyword&gt;&lt;keyword&gt;Power engineering computing&lt;/keyword&gt;&lt;keyword&gt;Power system dynamics&lt;/keyword&gt;&lt;keyword&gt;Power system modeling&lt;/keyword&gt;&lt;keyword&gt;Solar power generation&lt;/keyword&gt;&lt;keyword&gt;Voltage&lt;/keyword&gt;&lt;keyword&gt;Inverters&lt;/keyword&gt;&lt;keyword&gt;islanding detection&lt;/keyword&gt;&lt;keyword&gt;modeling and simulation&lt;/keyword&gt;&lt;keyword&gt;photovoltaics (PVs)&lt;/keyword&gt;&lt;/keywords&gt;&lt;dates&gt;&lt;year&gt;2009&lt;/year&gt;&lt;/dates&gt;&lt;isbn&gt;0885-8969&lt;/isbn&gt;&lt;urls&gt;&lt;/urls&gt;&lt;electronic-resource-num&gt;10.1109/TEC.2008.2003206&lt;/electronic-resource-num&gt;&lt;/record&gt;&lt;/Cite&gt;&lt;/EndNote&gt;</w:instrText>
      </w:r>
      <w:r w:rsidR="00C661FF">
        <w:fldChar w:fldCharType="separate"/>
      </w:r>
      <w:r w:rsidR="00FF7F78">
        <w:rPr>
          <w:noProof/>
        </w:rPr>
        <w:t>[3]</w:t>
      </w:r>
      <w:r w:rsidR="00C661FF">
        <w:fldChar w:fldCharType="end"/>
      </w:r>
      <w:r w:rsidR="00C661FF">
        <w:t xml:space="preserve"> and very simple </w:t>
      </w:r>
      <w:r w:rsidR="00C661FF">
        <w:fldChar w:fldCharType="begin">
          <w:fldData xml:space="preserve">PEVuZE5vdGU+PENpdGU+PEF1dGhvcj5XaWVzZXJtYW48L0F1dGhvcj48WWVhcj4yMDE0PC9ZZWFy
PjxSZWNOdW0+MTwvUmVjTnVtPjxEaXNwbGF5VGV4dD5bNF08L0Rpc3BsYXlUZXh0PjxyZWNvcmQ+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FF7F78">
        <w:instrText xml:space="preserve"> ADDIN EN.CITE </w:instrText>
      </w:r>
      <w:r w:rsidR="00FF7F78">
        <w:fldChar w:fldCharType="begin">
          <w:fldData xml:space="preserve">PEVuZE5vdGU+PENpdGU+PEF1dGhvcj5XaWVzZXJtYW48L0F1dGhvcj48WWVhcj4yMDE0PC9ZZWFy
PjxSZWNOdW0+MTwvUmVjTnVtPjxEaXNwbGF5VGV4dD5bNF08L0Rpc3BsYXlUZXh0PjxyZWNvcmQ+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FF7F78">
        <w:instrText xml:space="preserve"> ADDIN EN.CITE.DATA </w:instrText>
      </w:r>
      <w:r w:rsidR="00FF7F78">
        <w:fldChar w:fldCharType="end"/>
      </w:r>
      <w:r w:rsidR="00C661FF">
        <w:fldChar w:fldCharType="separate"/>
      </w:r>
      <w:r w:rsidR="00FF7F78">
        <w:rPr>
          <w:noProof/>
        </w:rPr>
        <w:t>[4]</w:t>
      </w:r>
      <w:r w:rsidR="00C661FF">
        <w:fldChar w:fldCharType="end"/>
      </w:r>
      <w:r w:rsidR="00C661FF">
        <w:t xml:space="preserve"> models.</w:t>
      </w:r>
    </w:p>
    <w:p w:rsidR="00683499" w:rsidRDefault="00B5646A">
      <w:r>
        <w:rPr>
          <w:noProof/>
        </w:rPr>
        <w:drawing>
          <wp:inline distT="0" distB="0" distL="0" distR="0">
            <wp:extent cx="5943600" cy="2997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chNote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D1" w:rsidRDefault="002816D1" w:rsidP="002816D1">
      <w:pPr>
        <w:pStyle w:val="Caption"/>
      </w:pPr>
      <w:bookmarkStart w:id="0" w:name="_Ref465517720"/>
      <w:r>
        <w:t xml:space="preserve">Figure </w:t>
      </w:r>
      <w:r w:rsidR="008745E7">
        <w:fldChar w:fldCharType="begin"/>
      </w:r>
      <w:r w:rsidR="008745E7">
        <w:instrText xml:space="preserve"> SEQ Figure \* ARABIC </w:instrText>
      </w:r>
      <w:r w:rsidR="008745E7">
        <w:fldChar w:fldCharType="separate"/>
      </w:r>
      <w:r w:rsidR="004B640A">
        <w:rPr>
          <w:noProof/>
        </w:rPr>
        <w:t>1</w:t>
      </w:r>
      <w:r w:rsidR="008745E7">
        <w:rPr>
          <w:noProof/>
        </w:rPr>
        <w:fldChar w:fldCharType="end"/>
      </w:r>
      <w:bookmarkEnd w:id="0"/>
      <w:r>
        <w:t xml:space="preserve">: Interface between HW and </w:t>
      </w:r>
      <w:proofErr w:type="spellStart"/>
      <w:r>
        <w:t>OpenDSS</w:t>
      </w:r>
      <w:proofErr w:type="spellEnd"/>
      <w:r>
        <w:t xml:space="preserve"> solution variables</w:t>
      </w:r>
    </w:p>
    <w:p w:rsidR="00D22A7C" w:rsidRDefault="00D22A7C" w:rsidP="00D22A7C">
      <w:pPr>
        <w:pStyle w:val="Heading1"/>
      </w:pPr>
      <w:r>
        <w:t>VCCS Input Parameters</w:t>
      </w:r>
    </w:p>
    <w:p w:rsidR="00BF5CD4" w:rsidRDefault="0048259F" w:rsidP="00BF5CD4">
      <w:r>
        <w:t>Input parameters are</w:t>
      </w:r>
      <w:r w:rsidR="00342B6B">
        <w:t xml:space="preserve"> listed below. The HW components in </w:t>
      </w:r>
      <w:r w:rsidR="00342B6B">
        <w:fldChar w:fldCharType="begin"/>
      </w:r>
      <w:r w:rsidR="00342B6B">
        <w:instrText xml:space="preserve"> REF _Ref465517720 \h </w:instrText>
      </w:r>
      <w:r w:rsidR="00342B6B">
        <w:fldChar w:fldCharType="separate"/>
      </w:r>
      <w:r w:rsidR="004B640A">
        <w:t xml:space="preserve">Figure </w:t>
      </w:r>
      <w:r w:rsidR="004B640A">
        <w:rPr>
          <w:noProof/>
        </w:rPr>
        <w:t>1</w:t>
      </w:r>
      <w:r w:rsidR="00342B6B">
        <w:fldChar w:fldCharType="end"/>
      </w:r>
      <w:r w:rsidR="00342B6B">
        <w:t xml:space="preserve"> work on per-unit variables, so the user </w:t>
      </w:r>
      <w:r w:rsidR="00E8244B">
        <w:t xml:space="preserve">may only need to adjust </w:t>
      </w:r>
      <w:proofErr w:type="spellStart"/>
      <w:r w:rsidR="00E8244B" w:rsidRPr="00E8244B">
        <w:rPr>
          <w:b/>
          <w:bCs/>
          <w:i/>
          <w:iCs/>
        </w:rPr>
        <w:t>Ppct</w:t>
      </w:r>
      <w:proofErr w:type="spellEnd"/>
      <w:r w:rsidR="00E8244B">
        <w:t xml:space="preserve">, </w:t>
      </w:r>
      <w:r w:rsidR="00E8244B" w:rsidRPr="00E8244B">
        <w:rPr>
          <w:b/>
          <w:bCs/>
          <w:i/>
          <w:iCs/>
        </w:rPr>
        <w:t>Prated</w:t>
      </w:r>
      <w:r w:rsidR="00E8244B">
        <w:t xml:space="preserve"> and </w:t>
      </w:r>
      <w:proofErr w:type="spellStart"/>
      <w:r w:rsidR="00E8244B" w:rsidRPr="00E8244B">
        <w:rPr>
          <w:b/>
          <w:bCs/>
          <w:i/>
          <w:iCs/>
        </w:rPr>
        <w:t>Vrated</w:t>
      </w:r>
      <w:proofErr w:type="spellEnd"/>
      <w:r w:rsidR="00342B6B">
        <w:t xml:space="preserve"> for specific applications.</w:t>
      </w:r>
      <w:r w:rsidR="00E8244B">
        <w:t xml:space="preserve"> There are now two available VCCS operating modes, flagged by the value of </w:t>
      </w:r>
      <w:proofErr w:type="spellStart"/>
      <w:r w:rsidR="00E8244B" w:rsidRPr="00E8244B">
        <w:rPr>
          <w:b/>
          <w:bCs/>
          <w:i/>
          <w:iCs/>
        </w:rPr>
        <w:t>RMSmode</w:t>
      </w:r>
      <w:proofErr w:type="spellEnd"/>
      <w:r w:rsidR="00E8244B">
        <w:t>.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proofErr w:type="spellStart"/>
      <w:r>
        <w:t>Basefreq</w:t>
      </w:r>
      <w:proofErr w:type="spellEnd"/>
      <w:r w:rsidR="008503E5">
        <w:t>: as other PC elements</w:t>
      </w:r>
      <w:r>
        <w:t xml:space="preserve"> (assumed 60 in Figure 1)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r>
        <w:t xml:space="preserve">BP1: </w:t>
      </w:r>
      <w:proofErr w:type="spellStart"/>
      <w:r>
        <w:t>XYCurve</w:t>
      </w:r>
      <w:proofErr w:type="spellEnd"/>
      <w:r>
        <w:t xml:space="preserve"> defining the input piecewise linear block in Figure 1</w:t>
      </w:r>
      <w:r w:rsidR="00E8244B">
        <w:t>; not used in RMS mode.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r>
        <w:t xml:space="preserve">BP2: </w:t>
      </w:r>
      <w:proofErr w:type="spellStart"/>
      <w:r>
        <w:t>XYCurve</w:t>
      </w:r>
      <w:proofErr w:type="spellEnd"/>
      <w:r>
        <w:t xml:space="preserve"> defining the output piecewise linear block in Figure 1</w:t>
      </w:r>
      <w:r w:rsidR="00E8244B">
        <w:t>; not used in RMS mode.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r>
        <w:t>Bus1: as other PC elements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Enabled: as other PC elements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 xml:space="preserve">Filter: </w:t>
      </w:r>
      <w:proofErr w:type="spellStart"/>
      <w:r>
        <w:t>XYCurve</w:t>
      </w:r>
      <w:proofErr w:type="spellEnd"/>
      <w:r>
        <w:t xml:space="preserve"> defining the infinite impulse response (IIR) digital filter coefficients in Figure 1. X values are the numerator coefficients and Y values are the denominator coefficients, and note that a</w:t>
      </w:r>
      <w:r w:rsidRPr="008503E5">
        <w:rPr>
          <w:vertAlign w:val="subscript"/>
        </w:rPr>
        <w:t>0</w:t>
      </w:r>
      <w:r>
        <w:t>=1 must be input explicitly. This also enforces equal order in numerator and denominator.</w:t>
      </w:r>
      <w:r w:rsidR="00D02108">
        <w:t xml:space="preserve"> In </w:t>
      </w:r>
      <w:proofErr w:type="spellStart"/>
      <w:r w:rsidR="00D02108">
        <w:t>RMSmode</w:t>
      </w:r>
      <w:proofErr w:type="spellEnd"/>
      <w:r w:rsidR="00D02108">
        <w:t>, this is typically a second-order digital filter implementation of the phase-locked loop, but other control dynamics in a fast-phasor model could be implemented in this H(z).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proofErr w:type="spellStart"/>
      <w:r>
        <w:lastRenderedPageBreak/>
        <w:t>Fsample</w:t>
      </w:r>
      <w:proofErr w:type="spellEnd"/>
      <w:r>
        <w:t>: sampling rate for H(z), either 5 kHz</w:t>
      </w:r>
      <w:r w:rsidR="00D54586">
        <w:t xml:space="preserve"> or 10 kHz </w:t>
      </w:r>
      <w:r>
        <w:t>in this project.</w:t>
      </w:r>
      <w:r w:rsidR="00E8244B">
        <w:t xml:space="preserve"> In </w:t>
      </w:r>
      <w:proofErr w:type="spellStart"/>
      <w:r w:rsidR="00E8244B">
        <w:t>RMSmode</w:t>
      </w:r>
      <w:proofErr w:type="spellEnd"/>
      <w:r w:rsidR="00E8244B">
        <w:t xml:space="preserve">, this should be set as 1/h, where h is the </w:t>
      </w:r>
      <w:proofErr w:type="spellStart"/>
      <w:r w:rsidR="00E8244B">
        <w:t>OpenDSS</w:t>
      </w:r>
      <w:proofErr w:type="spellEnd"/>
      <w:r w:rsidR="00E8244B">
        <w:t xml:space="preserve"> time step.</w:t>
      </w:r>
    </w:p>
    <w:p w:rsidR="00E8244B" w:rsidRDefault="00E8244B" w:rsidP="0048259F">
      <w:pPr>
        <w:pStyle w:val="ListParagraph"/>
        <w:numPr>
          <w:ilvl w:val="0"/>
          <w:numId w:val="1"/>
        </w:numPr>
      </w:pPr>
      <w:proofErr w:type="spellStart"/>
      <w:r>
        <w:t>Imaxpu</w:t>
      </w:r>
      <w:proofErr w:type="spellEnd"/>
      <w:r>
        <w:t xml:space="preserve">: for </w:t>
      </w:r>
      <w:proofErr w:type="spellStart"/>
      <w:r>
        <w:t>RMSmode</w:t>
      </w:r>
      <w:proofErr w:type="spellEnd"/>
      <w:r>
        <w:t xml:space="preserve"> only, the nominal maximum current injection in per-unit of rated current.</w:t>
      </w:r>
    </w:p>
    <w:p w:rsidR="00E8244B" w:rsidRDefault="00E8244B" w:rsidP="0048259F">
      <w:pPr>
        <w:pStyle w:val="ListParagraph"/>
        <w:numPr>
          <w:ilvl w:val="0"/>
          <w:numId w:val="1"/>
        </w:numPr>
      </w:pPr>
      <w:proofErr w:type="spellStart"/>
      <w:r>
        <w:t>Irmstau</w:t>
      </w:r>
      <w:proofErr w:type="spellEnd"/>
      <w:r>
        <w:t>:</w:t>
      </w:r>
      <w:r>
        <w:t xml:space="preserve"> for </w:t>
      </w:r>
      <w:proofErr w:type="spellStart"/>
      <w:r>
        <w:t>RMSmode</w:t>
      </w:r>
      <w:proofErr w:type="spellEnd"/>
      <w:r>
        <w:t xml:space="preserve"> only, the time constant of a low-pass filter </w:t>
      </w:r>
      <w:r>
        <w:t>inject</w:t>
      </w:r>
      <w:r>
        <w:t xml:space="preserve">ing RMS </w:t>
      </w:r>
      <w:r>
        <w:t>current</w:t>
      </w:r>
      <w:r>
        <w:t xml:space="preserve"> fr</w:t>
      </w:r>
      <w:r>
        <w:t>om</w:t>
      </w:r>
      <w:r>
        <w:t xml:space="preserve"> the controller.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Like: as other PC elements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Phases: as other PC elements, but only 1-phase implemented now. 3-phase under development.</w:t>
      </w:r>
    </w:p>
    <w:p w:rsidR="008503E5" w:rsidRPr="00E8244B" w:rsidRDefault="008503E5" w:rsidP="0048259F">
      <w:pPr>
        <w:pStyle w:val="ListParagraph"/>
        <w:numPr>
          <w:ilvl w:val="0"/>
          <w:numId w:val="1"/>
        </w:numPr>
        <w:rPr>
          <w:bCs/>
          <w:iCs/>
        </w:rPr>
      </w:pPr>
      <w:proofErr w:type="spellStart"/>
      <w:r w:rsidRPr="00E8244B">
        <w:rPr>
          <w:bCs/>
          <w:iCs/>
        </w:rPr>
        <w:t>Ppct</w:t>
      </w:r>
      <w:proofErr w:type="spellEnd"/>
      <w:r>
        <w:t>: real power output in snapshot mode, based on Pr</w:t>
      </w:r>
      <w:r w:rsidR="004D4A7D">
        <w:t>ated. Unity power factor assume</w:t>
      </w:r>
      <w:r>
        <w:t>d.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 w:rsidRPr="00E8244B">
        <w:rPr>
          <w:bCs/>
          <w:iCs/>
        </w:rPr>
        <w:t>Prated</w:t>
      </w:r>
      <w:r>
        <w:t>: inverter’s rated power in Watts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Spectrum: as other PC elements, but not implemented here.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proofErr w:type="spellStart"/>
      <w:r w:rsidRPr="00E8244B">
        <w:rPr>
          <w:bCs/>
          <w:iCs/>
        </w:rPr>
        <w:t>Vrated</w:t>
      </w:r>
      <w:proofErr w:type="spellEnd"/>
      <w:r>
        <w:t>: rated line-to-line voltage</w:t>
      </w:r>
      <w:r w:rsidR="005466A0">
        <w:t xml:space="preserve"> (3-phase) or line-to-neutral voltage (1-phase) in volts</w:t>
      </w:r>
    </w:p>
    <w:p w:rsidR="00E8244B" w:rsidRDefault="00E8244B" w:rsidP="0048259F">
      <w:pPr>
        <w:pStyle w:val="ListParagraph"/>
        <w:numPr>
          <w:ilvl w:val="0"/>
          <w:numId w:val="1"/>
        </w:numPr>
      </w:pPr>
      <w:proofErr w:type="spellStart"/>
      <w:r>
        <w:t>Vrm</w:t>
      </w:r>
      <w:r w:rsidR="00D345B4">
        <w:t>stau</w:t>
      </w:r>
      <w:proofErr w:type="spellEnd"/>
      <w:r>
        <w:t xml:space="preserve">: for </w:t>
      </w:r>
      <w:proofErr w:type="spellStart"/>
      <w:r>
        <w:t>RMSmode</w:t>
      </w:r>
      <w:proofErr w:type="spellEnd"/>
      <w:r>
        <w:t xml:space="preserve"> only, the time constant of a low-pass filter sensing RMS voltage.</w:t>
      </w:r>
    </w:p>
    <w:p w:rsidR="009F22A6" w:rsidRDefault="009F22A6" w:rsidP="003A5DC3">
      <w:pPr>
        <w:pStyle w:val="Heading2"/>
      </w:pPr>
      <w:r>
        <w:t>HWPLL.DSS</w:t>
      </w:r>
    </w:p>
    <w:p w:rsidR="00B8739D" w:rsidRPr="000A13E5" w:rsidRDefault="009F22A6" w:rsidP="000A13E5">
      <w:pPr>
        <w:sectPr w:rsidR="00B8739D" w:rsidRPr="000A13E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This file illustrates a second-order phase-locked-loop (PLL) controller in phasor domain </w:t>
      </w:r>
      <w:r>
        <w:fldChar w:fldCharType="begin"/>
      </w:r>
      <w:r>
        <w:instrText xml:space="preserve"> ADDIN EN.CITE &lt;EndNote&gt;&lt;Cite&gt;&lt;Author&gt;Wieserman&lt;/Author&gt;&lt;Year&gt;2019&lt;/Year&gt;&lt;RecNum&gt;576&lt;/RecNum&gt;&lt;DisplayText&gt;[2]&lt;/DisplayText&gt;&lt;record&gt;&lt;rec-number&gt;576&lt;/rec-number&gt;&lt;foreign-keys&gt;&lt;key app="EN" db-id="dxt9wraza9p25zevrw5v5e0rsvafazdvzfe0" timestamp="1561053956"&gt;576&lt;/key&gt;&lt;/foreign-keys&gt;&lt;ref-type name="Conference Paper"&gt;47&lt;/ref-type&gt;&lt;contributors&gt;&lt;authors&gt;&lt;author&gt;L. M. Wieserman&lt;/author&gt;&lt;author&gt;S. F. Graziani&lt;/author&gt;&lt;author&gt;T. E. McDermott&lt;/author&gt;&lt;author&gt;R. C. Dugan&lt;/author&gt;&lt;author&gt;Z.-H. Mao&lt;/author&gt;&lt;/authors&gt;&lt;/contributors&gt;&lt;titles&gt;&lt;title&gt;Test-Based Modeling of Photovoltaic Inverter Impact on Distribution Systems&lt;/title&gt;&lt;secondary-title&gt;IEEE Photovoltaics Specialists Conference (PVSC-46)&lt;/secondary-title&gt;&lt;/titles&gt;&lt;dates&gt;&lt;year&gt;2019&lt;/year&gt;&lt;/dates&gt;&lt;pub-location&gt;Chicago&lt;/pub-location&gt;&lt;urls&gt;&lt;/urls&gt;&lt;/record&gt;&lt;/Cite&gt;&lt;/EndNote&gt;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>
        <w:t>.</w:t>
      </w:r>
      <w:r w:rsidR="004B640A">
        <w:t xml:space="preserve"> The H(z) defined in lines 5-7 implements a second-order PLL with some overshoot, seen in the </w:t>
      </w:r>
      <w:r w:rsidR="004B640A" w:rsidRPr="004B640A">
        <w:rPr>
          <w:b/>
          <w:bCs/>
          <w:color w:val="0000FF"/>
        </w:rPr>
        <w:t>blue</w:t>
      </w:r>
      <w:r w:rsidR="004B640A">
        <w:t xml:space="preserve"> trace of </w:t>
      </w:r>
      <w:r w:rsidR="004B640A">
        <w:fldChar w:fldCharType="begin"/>
      </w:r>
      <w:r w:rsidR="004B640A">
        <w:instrText xml:space="preserve"> REF _Ref11923094 \h </w:instrText>
      </w:r>
      <w:r w:rsidR="004B640A">
        <w:fldChar w:fldCharType="separate"/>
      </w:r>
      <w:r w:rsidR="004B640A">
        <w:t xml:space="preserve">Figure </w:t>
      </w:r>
      <w:r w:rsidR="004B640A">
        <w:rPr>
          <w:noProof/>
        </w:rPr>
        <w:t>2</w:t>
      </w:r>
      <w:r w:rsidR="004B640A">
        <w:fldChar w:fldCharType="end"/>
      </w:r>
      <w:r w:rsidR="004B640A">
        <w:t xml:space="preserve"> (left). This overshoot is not actually injected into the circuit because of the 50 </w:t>
      </w:r>
      <w:proofErr w:type="spellStart"/>
      <w:r w:rsidR="004B640A">
        <w:t>ms</w:t>
      </w:r>
      <w:proofErr w:type="spellEnd"/>
      <w:r w:rsidR="004B640A">
        <w:t xml:space="preserve"> </w:t>
      </w:r>
      <w:proofErr w:type="spellStart"/>
      <w:r w:rsidR="004B640A">
        <w:t>irmstau</w:t>
      </w:r>
      <w:proofErr w:type="spellEnd"/>
      <w:r w:rsidR="004B640A">
        <w:t xml:space="preserve"> time constant specified in line 10, with effect seen in the </w:t>
      </w:r>
      <w:r w:rsidR="004B640A" w:rsidRPr="004B640A">
        <w:rPr>
          <w:b/>
          <w:bCs/>
          <w:color w:val="FF00FF"/>
        </w:rPr>
        <w:t>magenta</w:t>
      </w:r>
      <w:r w:rsidR="004B640A">
        <w:t xml:space="preserve"> trace. Based on the sensed rms voltage, i.e., the </w:t>
      </w:r>
      <w:r w:rsidR="004B640A" w:rsidRPr="004B640A">
        <w:rPr>
          <w:b/>
          <w:bCs/>
          <w:color w:val="000000" w:themeColor="text1"/>
        </w:rPr>
        <w:t>black</w:t>
      </w:r>
      <w:r w:rsidR="004B640A">
        <w:t xml:space="preserve"> trace, the VCCS calculates </w:t>
      </w:r>
      <w:proofErr w:type="spellStart"/>
      <w:r w:rsidR="004B640A" w:rsidRPr="004B640A">
        <w:rPr>
          <w:b/>
          <w:bCs/>
          <w:color w:val="FF0000"/>
        </w:rPr>
        <w:t>Ipwr</w:t>
      </w:r>
      <w:proofErr w:type="spellEnd"/>
      <w:r w:rsidR="004B640A">
        <w:t xml:space="preserve"> (</w:t>
      </w:r>
      <w:r w:rsidR="004B640A" w:rsidRPr="004B640A">
        <w:rPr>
          <w:b/>
          <w:bCs/>
          <w:color w:val="FF0000"/>
        </w:rPr>
        <w:t>red</w:t>
      </w:r>
      <w:r w:rsidR="004B640A">
        <w:t xml:space="preserve"> trace) to maintain the pre-event real power output. However, </w:t>
      </w:r>
      <w:proofErr w:type="spellStart"/>
      <w:r w:rsidR="004B640A">
        <w:t>Ipw</w:t>
      </w:r>
      <w:bookmarkStart w:id="1" w:name="_GoBack"/>
      <w:bookmarkEnd w:id="1"/>
      <w:r w:rsidR="004B640A">
        <w:t>r</w:t>
      </w:r>
      <w:proofErr w:type="spellEnd"/>
      <w:r w:rsidR="004B640A">
        <w:t xml:space="preserve"> is affected by H(z) and then </w:t>
      </w:r>
      <w:proofErr w:type="spellStart"/>
      <w:r w:rsidR="004B640A">
        <w:t>Irmstau</w:t>
      </w:r>
      <w:proofErr w:type="spellEnd"/>
      <w:r w:rsidR="004B640A">
        <w:t>.</w:t>
      </w:r>
      <w:r w:rsidR="000A13E5" w:rsidRPr="000A13E5">
        <w:t xml:space="preserve"> </w:t>
      </w:r>
      <w:r w:rsidR="000A13E5">
        <w:fldChar w:fldCharType="begin"/>
      </w:r>
      <w:r w:rsidR="000A13E5">
        <w:instrText xml:space="preserve"> REF _Ref11923094 \h </w:instrText>
      </w:r>
      <w:r w:rsidR="000A13E5">
        <w:fldChar w:fldCharType="separate"/>
      </w:r>
      <w:r w:rsidR="000A13E5">
        <w:t xml:space="preserve">Figure </w:t>
      </w:r>
      <w:r w:rsidR="000A13E5">
        <w:rPr>
          <w:noProof/>
        </w:rPr>
        <w:t>2</w:t>
      </w:r>
      <w:r w:rsidR="000A13E5">
        <w:fldChar w:fldCharType="end"/>
      </w:r>
      <w:r w:rsidR="000A13E5">
        <w:t xml:space="preserve"> (</w:t>
      </w:r>
      <w:r w:rsidR="000A13E5">
        <w:t>righ</w:t>
      </w:r>
      <w:r w:rsidR="000A13E5">
        <w:t>t)</w:t>
      </w:r>
      <w:r w:rsidR="000A13E5">
        <w:t xml:space="preserve"> shows the per-unit voltage and current at the VCCS terminals. In this example, H(z) and the time constants have been chosen to provide clear illustration of their impacts; these are not necessarily typical values for a real inverter.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Clear 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proofErr w:type="gramStart"/>
      <w:r w:rsidRPr="00B8739D">
        <w:rPr>
          <w:rFonts w:ascii="Courier New" w:hAnsi="Courier New" w:cs="Courier New"/>
          <w:sz w:val="18"/>
          <w:szCs w:val="18"/>
        </w:rPr>
        <w:t>circuit.HWPLL</w:t>
      </w:r>
      <w:proofErr w:type="spellEnd"/>
      <w:proofErr w:type="gramEnd"/>
      <w:r w:rsidRPr="00B8739D">
        <w:rPr>
          <w:rFonts w:ascii="Courier New" w:hAnsi="Courier New" w:cs="Courier New"/>
          <w:sz w:val="18"/>
          <w:szCs w:val="18"/>
        </w:rPr>
        <w:t xml:space="preserve"> </w:t>
      </w:r>
    </w:p>
    <w:p w:rsidR="00836E87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basekv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=4.16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pu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=1.0 angle=0 phases=3 bus1=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SourceBus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</w:t>
      </w:r>
    </w:p>
    <w:p w:rsidR="00B8739D" w:rsidRPr="00B8739D" w:rsidRDefault="00836E87" w:rsidP="00B8739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~ </w:t>
      </w:r>
      <w:r w:rsidR="00B8739D" w:rsidRPr="00B8739D">
        <w:rPr>
          <w:rFonts w:ascii="Courier New" w:hAnsi="Courier New" w:cs="Courier New"/>
          <w:sz w:val="18"/>
          <w:szCs w:val="18"/>
        </w:rPr>
        <w:t>r1=0.029 x1=0.058 r0=0.014 x0=0.029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XYcurve.z_pll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npts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=3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xarray</w:t>
      </w:r>
      <w:proofErr w:type="spellEnd"/>
      <w:proofErr w:type="gramStart"/>
      <w:r w:rsidRPr="00B8739D">
        <w:rPr>
          <w:rFonts w:ascii="Courier New" w:hAnsi="Courier New" w:cs="Courier New"/>
          <w:sz w:val="18"/>
          <w:szCs w:val="18"/>
        </w:rPr>
        <w:t>=[</w:t>
      </w:r>
      <w:proofErr w:type="gramEnd"/>
      <w:r w:rsidRPr="00B8739D">
        <w:rPr>
          <w:rFonts w:ascii="Courier New" w:hAnsi="Courier New" w:cs="Courier New"/>
          <w:sz w:val="18"/>
          <w:szCs w:val="18"/>
        </w:rPr>
        <w:t xml:space="preserve"> 1.0000 -1.9852  0.9853] // denominator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yarray</w:t>
      </w:r>
      <w:proofErr w:type="spellEnd"/>
      <w:proofErr w:type="gramStart"/>
      <w:r w:rsidRPr="00B8739D">
        <w:rPr>
          <w:rFonts w:ascii="Courier New" w:hAnsi="Courier New" w:cs="Courier New"/>
          <w:sz w:val="18"/>
          <w:szCs w:val="18"/>
        </w:rPr>
        <w:t>=[</w:t>
      </w:r>
      <w:proofErr w:type="gramEnd"/>
      <w:r w:rsidRPr="00B8739D">
        <w:rPr>
          <w:rFonts w:ascii="Courier New" w:hAnsi="Courier New" w:cs="Courier New"/>
          <w:sz w:val="18"/>
          <w:szCs w:val="18"/>
        </w:rPr>
        <w:t xml:space="preserve"> 0.0000  0.0148 -0.0147] // numerator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proofErr w:type="gramStart"/>
      <w:r w:rsidRPr="00B8739D">
        <w:rPr>
          <w:rFonts w:ascii="Courier New" w:hAnsi="Courier New" w:cs="Courier New"/>
          <w:sz w:val="18"/>
          <w:szCs w:val="18"/>
        </w:rPr>
        <w:t>vccs.pv</w:t>
      </w:r>
      <w:proofErr w:type="spellEnd"/>
      <w:proofErr w:type="gramEnd"/>
      <w:r w:rsidRPr="00B8739D">
        <w:rPr>
          <w:rFonts w:ascii="Courier New" w:hAnsi="Courier New" w:cs="Courier New"/>
          <w:sz w:val="18"/>
          <w:szCs w:val="18"/>
        </w:rPr>
        <w:t xml:space="preserve"> Phases=1 Bus1=SourceBus.1 Prated=125e3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=2400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Ppct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=100 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filter='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z_pll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'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fsample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=10000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rmsmode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=true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imaxpu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=1.15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vrmstau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=0.01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irmstau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=0.05</w:t>
      </w:r>
    </w:p>
    <w:p w:rsidR="00AB10F0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fault.flt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bus1=Sourcebus.1 </w:t>
      </w:r>
      <w:proofErr w:type="gramStart"/>
      <w:r w:rsidRPr="00B8739D">
        <w:rPr>
          <w:rFonts w:ascii="Courier New" w:hAnsi="Courier New" w:cs="Courier New"/>
          <w:sz w:val="18"/>
          <w:szCs w:val="18"/>
        </w:rPr>
        <w:t>phases</w:t>
      </w:r>
      <w:proofErr w:type="gramEnd"/>
      <w:r w:rsidRPr="00B8739D">
        <w:rPr>
          <w:rFonts w:ascii="Courier New" w:hAnsi="Courier New" w:cs="Courier New"/>
          <w:sz w:val="18"/>
          <w:szCs w:val="18"/>
        </w:rPr>
        <w:t xml:space="preserve">=1 r=0.001 temporary=yes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ontime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=0.1 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proofErr w:type="gramStart"/>
      <w:r w:rsidRPr="00B8739D">
        <w:rPr>
          <w:rFonts w:ascii="Courier New" w:hAnsi="Courier New" w:cs="Courier New"/>
          <w:sz w:val="18"/>
          <w:szCs w:val="18"/>
        </w:rPr>
        <w:t>monitor.invvi</w:t>
      </w:r>
      <w:proofErr w:type="spellEnd"/>
      <w:proofErr w:type="gramEnd"/>
      <w:r w:rsidRPr="00B8739D">
        <w:rPr>
          <w:rFonts w:ascii="Courier New" w:hAnsi="Courier New" w:cs="Courier New"/>
          <w:sz w:val="18"/>
          <w:szCs w:val="18"/>
        </w:rPr>
        <w:t xml:space="preserve"> element=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terminal=1 mode=0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proofErr w:type="gramStart"/>
      <w:r w:rsidRPr="00B8739D">
        <w:rPr>
          <w:rFonts w:ascii="Courier New" w:hAnsi="Courier New" w:cs="Courier New"/>
          <w:sz w:val="18"/>
          <w:szCs w:val="18"/>
        </w:rPr>
        <w:t>monitor.invst</w:t>
      </w:r>
      <w:proofErr w:type="spellEnd"/>
      <w:proofErr w:type="gramEnd"/>
      <w:r w:rsidRPr="00B8739D">
        <w:rPr>
          <w:rFonts w:ascii="Courier New" w:hAnsi="Courier New" w:cs="Courier New"/>
          <w:sz w:val="18"/>
          <w:szCs w:val="18"/>
        </w:rPr>
        <w:t xml:space="preserve"> element=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terminal=1 mode=3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Voltagebases</w:t>
      </w:r>
      <w:proofErr w:type="spellEnd"/>
      <w:proofErr w:type="gramStart"/>
      <w:r w:rsidRPr="00B8739D">
        <w:rPr>
          <w:rFonts w:ascii="Courier New" w:hAnsi="Courier New" w:cs="Courier New"/>
          <w:sz w:val="18"/>
          <w:szCs w:val="18"/>
        </w:rPr>
        <w:t>=[</w:t>
      </w:r>
      <w:proofErr w:type="gramEnd"/>
      <w:r w:rsidRPr="00B8739D">
        <w:rPr>
          <w:rFonts w:ascii="Courier New" w:hAnsi="Courier New" w:cs="Courier New"/>
          <w:sz w:val="18"/>
          <w:szCs w:val="18"/>
        </w:rPr>
        <w:t>4.16]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maxiterations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=100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8739D">
        <w:rPr>
          <w:rFonts w:ascii="Courier New" w:hAnsi="Courier New" w:cs="Courier New"/>
          <w:sz w:val="18"/>
          <w:szCs w:val="18"/>
        </w:rPr>
        <w:t>calcv</w:t>
      </w:r>
      <w:proofErr w:type="spellEnd"/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mode=snap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solve 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mode=dynamic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stepsize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=0.0001 // 0.0001 matches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fsample</w:t>
      </w:r>
      <w:proofErr w:type="spellEnd"/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number=2500     // 2500 matches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fsample</w:t>
      </w:r>
      <w:proofErr w:type="spellEnd"/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Solve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plot type=monitor obj=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invvi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channels</w:t>
      </w:r>
      <w:proofErr w:type="gramStart"/>
      <w:r w:rsidRPr="00B8739D">
        <w:rPr>
          <w:rFonts w:ascii="Courier New" w:hAnsi="Courier New" w:cs="Courier New"/>
          <w:sz w:val="18"/>
          <w:szCs w:val="18"/>
        </w:rPr>
        <w:t>=[</w:t>
      </w:r>
      <w:proofErr w:type="gramEnd"/>
      <w:r w:rsidRPr="00B8739D">
        <w:rPr>
          <w:rFonts w:ascii="Courier New" w:hAnsi="Courier New" w:cs="Courier New"/>
          <w:sz w:val="18"/>
          <w:szCs w:val="18"/>
        </w:rPr>
        <w:t>1 3] bases=[2400 52.083]</w:t>
      </w:r>
    </w:p>
    <w:p w:rsid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  <w:sectPr w:rsidR="00B8739D" w:rsidSect="00B8739D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B8739D">
        <w:rPr>
          <w:rFonts w:ascii="Courier New" w:hAnsi="Courier New" w:cs="Courier New"/>
          <w:sz w:val="18"/>
          <w:szCs w:val="18"/>
        </w:rPr>
        <w:t>plot type=monitor obj=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invst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channels</w:t>
      </w:r>
      <w:proofErr w:type="gramStart"/>
      <w:r w:rsidRPr="00B8739D">
        <w:rPr>
          <w:rFonts w:ascii="Courier New" w:hAnsi="Courier New" w:cs="Courier New"/>
          <w:sz w:val="18"/>
          <w:szCs w:val="18"/>
        </w:rPr>
        <w:t>=[</w:t>
      </w:r>
      <w:proofErr w:type="gramEnd"/>
      <w:r w:rsidRPr="00B8739D">
        <w:rPr>
          <w:rFonts w:ascii="Courier New" w:hAnsi="Courier New" w:cs="Courier New"/>
          <w:sz w:val="18"/>
          <w:szCs w:val="18"/>
        </w:rPr>
        <w:t>1 2 3 4]</w:t>
      </w:r>
    </w:p>
    <w:p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</w:p>
    <w:p w:rsidR="00025BC7" w:rsidRDefault="00025BC7" w:rsidP="00200D72">
      <w:pPr>
        <w:spacing w:after="0"/>
        <w:rPr>
          <w:noProof/>
        </w:rPr>
      </w:pPr>
      <w:r w:rsidRPr="00025BC7">
        <w:lastRenderedPageBreak/>
        <w:drawing>
          <wp:inline distT="0" distB="0" distL="0" distR="0" wp14:anchorId="138B9A7A" wp14:editId="5DBF0A43">
            <wp:extent cx="2926080" cy="25237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DC3" w:rsidRPr="00595DC3">
        <w:rPr>
          <w:noProof/>
        </w:rPr>
        <w:t xml:space="preserve"> </w:t>
      </w:r>
      <w:r w:rsidR="00595DC3">
        <w:rPr>
          <w:noProof/>
        </w:rPr>
        <w:drawing>
          <wp:inline distT="0" distB="0" distL="0" distR="0" wp14:anchorId="0683623B" wp14:editId="4B6E9516">
            <wp:extent cx="2926080" cy="252374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DA" w:rsidRPr="009F22A6" w:rsidRDefault="002E5EDA" w:rsidP="002E5EDA">
      <w:pPr>
        <w:pStyle w:val="Caption"/>
      </w:pPr>
      <w:bookmarkStart w:id="2" w:name="_Ref11923094"/>
      <w:r>
        <w:t xml:space="preserve">Figure </w:t>
      </w:r>
      <w:fldSimple w:instr=" SEQ Figure \* ARABIC ">
        <w:r w:rsidR="004B640A">
          <w:rPr>
            <w:noProof/>
          </w:rPr>
          <w:t>2</w:t>
        </w:r>
      </w:fldSimple>
      <w:bookmarkEnd w:id="2"/>
      <w:r>
        <w:t>: Phasor-mode VCCS results for controller state variables (left) and the terminal voltage and current (right).</w:t>
      </w:r>
    </w:p>
    <w:p w:rsidR="003A5DC3" w:rsidRDefault="003A5DC3" w:rsidP="003A5DC3">
      <w:pPr>
        <w:pStyle w:val="Heading2"/>
      </w:pPr>
      <w:proofErr w:type="spellStart"/>
      <w:r>
        <w:t>HWTest.DSS</w:t>
      </w:r>
      <w:proofErr w:type="spellEnd"/>
    </w:p>
    <w:p w:rsidR="003A5DC3" w:rsidRDefault="003A5DC3" w:rsidP="003A5DC3">
      <w:r>
        <w:t xml:space="preserve">This file illustrates two inverter models in a snapshot solution. </w:t>
      </w:r>
      <w:r w:rsidR="00003560">
        <w:t>The inverters are connec</w:t>
      </w:r>
      <w:r w:rsidR="002D0C2B">
        <w:t>t</w:t>
      </w:r>
      <w:r w:rsidR="00003560">
        <w:t xml:space="preserve">ed to a 360-volt source, which matches the lab tests done at 208 volts. </w:t>
      </w:r>
      <w:r w:rsidR="002D0C2B">
        <w:t xml:space="preserve">The short circuit current supplied by the source is 7354 amps. </w:t>
      </w:r>
      <w:r w:rsidR="0020380D">
        <w:t xml:space="preserve">When </w:t>
      </w:r>
      <w:r w:rsidR="0020380D" w:rsidRPr="0020380D">
        <w:rPr>
          <w:b/>
          <w:i/>
        </w:rPr>
        <w:t>phases</w:t>
      </w:r>
      <w:r w:rsidR="0020380D">
        <w:t>=3, t</w:t>
      </w:r>
      <w:r w:rsidR="002D0C2B">
        <w:t xml:space="preserve">he VCCS component works in snapshot mode, but </w:t>
      </w:r>
      <w:r w:rsidR="0020380D">
        <w:t>not yet in dynamics mode</w:t>
      </w:r>
      <w:r>
        <w:t xml:space="preserve">.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</w:t>
      </w:r>
      <w:r w:rsidRPr="0020380D">
        <w:rPr>
          <w:b/>
          <w:i/>
        </w:rPr>
        <w:t>Filter</w:t>
      </w:r>
      <w:r>
        <w:t xml:space="preserve"> and </w:t>
      </w:r>
      <w:proofErr w:type="spellStart"/>
      <w:r w:rsidRPr="0020380D">
        <w:rPr>
          <w:b/>
          <w:i/>
        </w:rPr>
        <w:t>Fsample</w:t>
      </w:r>
      <w:proofErr w:type="spellEnd"/>
      <w:r>
        <w:t xml:space="preserve"> have no effect in snapshot mode. </w:t>
      </w:r>
      <w:r w:rsidR="00003560">
        <w:t>The initial current</w:t>
      </w:r>
      <w:r w:rsidR="002D0C2B">
        <w:t>s</w:t>
      </w:r>
      <w:r w:rsidR="00003560">
        <w:t xml:space="preserve"> </w:t>
      </w:r>
      <w:r w:rsidR="002D0C2B">
        <w:t>will be</w:t>
      </w:r>
      <w:r w:rsidR="00003560">
        <w:t xml:space="preserve"> </w:t>
      </w:r>
      <w:r w:rsidR="002D0C2B" w:rsidRPr="002D0C2B">
        <w:rPr>
          <w:position w:val="-24"/>
        </w:rPr>
        <w:object w:dxaOrig="2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25pt;height:31.05pt" o:ole="">
            <v:imagedata r:id="rId13" o:title=""/>
          </v:shape>
          <o:OLEObject Type="Embed" ProgID="Equation.DSMT4" ShapeID="_x0000_i1025" DrawAspect="Content" ObjectID="_1622536493" r:id="rId14"/>
        </w:object>
      </w:r>
      <w:r w:rsidR="002D0C2B">
        <w:t xml:space="preserve"> and </w:t>
      </w:r>
      <w:r w:rsidR="002D0C2B" w:rsidRPr="002D0C2B">
        <w:rPr>
          <w:position w:val="-28"/>
        </w:rPr>
        <w:object w:dxaOrig="2500" w:dyaOrig="660">
          <v:shape id="_x0000_i1026" type="#_x0000_t75" style="width:125pt;height:32.9pt" o:ole="">
            <v:imagedata r:id="rId15" o:title=""/>
          </v:shape>
          <o:OLEObject Type="Embed" ProgID="Equation.DSMT4" ShapeID="_x0000_i1026" DrawAspect="Content" ObjectID="_1622536494" r:id="rId16"/>
        </w:object>
      </w:r>
      <w:r w:rsidR="002D0C2B">
        <w:t xml:space="preserve"> 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Clear 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proofErr w:type="gram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circuit.HWTest</w:t>
      </w:r>
      <w:proofErr w:type="spellEnd"/>
      <w:proofErr w:type="gram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~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basekv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=0.360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pu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=1.0 angle=0 phases=3 bus1=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SourceBus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r1=0.02 r0=0.02 x1=0.02 x0=0.02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redirect HW_Inverters.txt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VCCS.PV1 Phases=1 Bus1=SourceBus.1 Prated=3000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Vrated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=208 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~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Ppct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=100 bp1='bp1_1phase' bp2='bp2_1phase' filter='z_1phase'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fsample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=10000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New VCCS.PV3 Phases=3 Bus1=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SourceBus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Prated=3000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Vrated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=360 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~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Ppct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50 bp1='bp1_1phase' bp2='bp2_1phase' filter='z_1phase'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fsample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=10000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Voltagebases</w:t>
      </w:r>
      <w:proofErr w:type="spellEnd"/>
      <w:proofErr w:type="gram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gram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0.360]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maxiterations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=100</w:t>
      </w:r>
    </w:p>
    <w:p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calcv</w:t>
      </w:r>
      <w:proofErr w:type="spellEnd"/>
    </w:p>
    <w:p w:rsidR="003A5DC3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Solve</w:t>
      </w:r>
    </w:p>
    <w:p w:rsidR="007047CD" w:rsidRPr="003A5DC3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5DC3" w:rsidRDefault="004075FC" w:rsidP="004075FC">
      <w:pPr>
        <w:pStyle w:val="Heading2"/>
      </w:pPr>
      <w:proofErr w:type="spellStart"/>
      <w:r>
        <w:t>HWDynTest.dss</w:t>
      </w:r>
      <w:proofErr w:type="spellEnd"/>
    </w:p>
    <w:p w:rsidR="004075FC" w:rsidRDefault="004075FC" w:rsidP="003A5DC3">
      <w:r>
        <w:t xml:space="preserve">The file that runs a dynamics test has been set up to run either the </w:t>
      </w:r>
      <w:r w:rsidR="00B13E14">
        <w:t>single-phase inverter</w:t>
      </w:r>
      <w:r>
        <w:t xml:space="preserve"> or the </w:t>
      </w:r>
      <w:r w:rsidR="00B13E14">
        <w:t>micro</w:t>
      </w:r>
      <w:r>
        <w:t xml:space="preserve">inverter, feeding a bolted fault with source impedance adjusted to match that of Pitt’s electric power lab. The fault’s </w:t>
      </w:r>
      <w:proofErr w:type="spellStart"/>
      <w:r w:rsidRPr="0020380D">
        <w:rPr>
          <w:b/>
          <w:i/>
        </w:rPr>
        <w:t>ontime</w:t>
      </w:r>
      <w:proofErr w:type="spellEnd"/>
      <w:r>
        <w:t xml:space="preserve"> value will determine when the HW model departs from its initial condition. In this case, </w:t>
      </w:r>
      <w:proofErr w:type="spellStart"/>
      <w:r w:rsidRPr="0020380D">
        <w:rPr>
          <w:b/>
          <w:i/>
        </w:rPr>
        <w:t>Fsample</w:t>
      </w:r>
      <w:proofErr w:type="spellEnd"/>
      <w:r>
        <w:t xml:space="preserve"> is 10 kHz, so the </w:t>
      </w:r>
      <w:proofErr w:type="spellStart"/>
      <w:r>
        <w:t>OpenDSS</w:t>
      </w:r>
      <w:proofErr w:type="spellEnd"/>
      <w:r>
        <w:t xml:space="preserve"> time step must be at least 0.1 </w:t>
      </w:r>
      <w:proofErr w:type="spellStart"/>
      <w:r>
        <w:t>ms</w:t>
      </w:r>
      <w:proofErr w:type="spellEnd"/>
      <w:r>
        <w:t xml:space="preserve">, but it can be longer. The HW model can run at a faster time step within each </w:t>
      </w:r>
      <w:proofErr w:type="spellStart"/>
      <w:r>
        <w:t>OpenDSS</w:t>
      </w:r>
      <w:proofErr w:type="spellEnd"/>
      <w:r>
        <w:t xml:space="preserve"> time step.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Clear 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 EPSL impedance is 10% on 75 kVA positive sequence, 5% zero sequence, assume X/R = 2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lastRenderedPageBreak/>
        <w:t xml:space="preserve">new </w:t>
      </w:r>
      <w:proofErr w:type="spellStart"/>
      <w:proofErr w:type="gramStart"/>
      <w:r w:rsidRPr="0074054E">
        <w:rPr>
          <w:color w:val="000000"/>
        </w:rPr>
        <w:t>circuit.HWDynamic</w:t>
      </w:r>
      <w:proofErr w:type="spellEnd"/>
      <w:proofErr w:type="gramEnd"/>
      <w:r w:rsidRPr="0074054E">
        <w:rPr>
          <w:color w:val="000000"/>
        </w:rPr>
        <w:t xml:space="preserve"> 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~ </w:t>
      </w:r>
      <w:proofErr w:type="spellStart"/>
      <w:r w:rsidRPr="0074054E">
        <w:rPr>
          <w:color w:val="000000"/>
        </w:rPr>
        <w:t>basekv</w:t>
      </w:r>
      <w:proofErr w:type="spellEnd"/>
      <w:r w:rsidRPr="0074054E">
        <w:rPr>
          <w:color w:val="000000"/>
        </w:rPr>
        <w:t xml:space="preserve">=0.360 </w:t>
      </w:r>
      <w:proofErr w:type="spellStart"/>
      <w:r w:rsidRPr="0074054E">
        <w:rPr>
          <w:color w:val="000000"/>
        </w:rPr>
        <w:t>pu</w:t>
      </w:r>
      <w:proofErr w:type="spellEnd"/>
      <w:r w:rsidRPr="0074054E">
        <w:rPr>
          <w:color w:val="000000"/>
        </w:rPr>
        <w:t>=1.0 angle=0 phases=3 bus1=</w:t>
      </w:r>
      <w:proofErr w:type="spellStart"/>
      <w:r w:rsidRPr="0074054E">
        <w:rPr>
          <w:color w:val="000000"/>
        </w:rPr>
        <w:t>SourceBus</w:t>
      </w:r>
      <w:proofErr w:type="spellEnd"/>
      <w:r w:rsidRPr="0074054E">
        <w:rPr>
          <w:color w:val="000000"/>
        </w:rPr>
        <w:t xml:space="preserve"> r1=0.029 x1=0.058 r0=0.014 x0=0.029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redirect HW_Inverters.txt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proofErr w:type="gramStart"/>
      <w:r w:rsidRPr="0074054E">
        <w:rPr>
          <w:color w:val="000000"/>
        </w:rPr>
        <w:t>vccs.pv</w:t>
      </w:r>
      <w:proofErr w:type="spellEnd"/>
      <w:proofErr w:type="gramEnd"/>
      <w:r w:rsidRPr="0074054E">
        <w:rPr>
          <w:color w:val="000000"/>
        </w:rPr>
        <w:t xml:space="preserve"> Phases=1 Bus1=SourceBus.1 Prated=3000 </w:t>
      </w:r>
      <w:proofErr w:type="spellStart"/>
      <w:r w:rsidRPr="0074054E">
        <w:rPr>
          <w:color w:val="000000"/>
        </w:rPr>
        <w:t>Vrated</w:t>
      </w:r>
      <w:proofErr w:type="spellEnd"/>
      <w:r w:rsidRPr="0074054E">
        <w:rPr>
          <w:color w:val="000000"/>
        </w:rPr>
        <w:t xml:space="preserve">=208 </w:t>
      </w:r>
      <w:proofErr w:type="spellStart"/>
      <w:r w:rsidRPr="0074054E">
        <w:rPr>
          <w:color w:val="000000"/>
        </w:rPr>
        <w:t>Ppct</w:t>
      </w:r>
      <w:proofErr w:type="spellEnd"/>
      <w:r w:rsidRPr="0074054E">
        <w:rPr>
          <w:color w:val="000000"/>
        </w:rPr>
        <w:t xml:space="preserve">=100 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~ bp1='bp1_1phase' bp2='bp2_1phase' filter='z_1phase' </w:t>
      </w:r>
      <w:proofErr w:type="spellStart"/>
      <w:r w:rsidRPr="0074054E">
        <w:rPr>
          <w:color w:val="000000"/>
        </w:rPr>
        <w:t>fsample</w:t>
      </w:r>
      <w:proofErr w:type="spellEnd"/>
      <w:r w:rsidRPr="0074054E">
        <w:rPr>
          <w:color w:val="000000"/>
        </w:rPr>
        <w:t>=10000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//New </w:t>
      </w:r>
      <w:proofErr w:type="spellStart"/>
      <w:proofErr w:type="gramStart"/>
      <w:r w:rsidRPr="0074054E">
        <w:rPr>
          <w:color w:val="000000"/>
        </w:rPr>
        <w:t>vccs.pv</w:t>
      </w:r>
      <w:proofErr w:type="spellEnd"/>
      <w:proofErr w:type="gramEnd"/>
      <w:r w:rsidRPr="0074054E">
        <w:rPr>
          <w:color w:val="000000"/>
        </w:rPr>
        <w:t xml:space="preserve"> Phases=1 Bus1=SourceBus.1 Prated=190 </w:t>
      </w:r>
      <w:proofErr w:type="spellStart"/>
      <w:r w:rsidRPr="0074054E">
        <w:rPr>
          <w:color w:val="000000"/>
        </w:rPr>
        <w:t>Vrated</w:t>
      </w:r>
      <w:proofErr w:type="spellEnd"/>
      <w:r w:rsidRPr="0074054E">
        <w:rPr>
          <w:color w:val="000000"/>
        </w:rPr>
        <w:t xml:space="preserve">=208 </w:t>
      </w:r>
      <w:proofErr w:type="spellStart"/>
      <w:r w:rsidRPr="0074054E">
        <w:rPr>
          <w:color w:val="000000"/>
        </w:rPr>
        <w:t>Ppct</w:t>
      </w:r>
      <w:proofErr w:type="spellEnd"/>
      <w:r w:rsidRPr="0074054E">
        <w:rPr>
          <w:color w:val="000000"/>
        </w:rPr>
        <w:t xml:space="preserve">=89.5 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//~ bp1='bp1_micro' bp2='bp2_micro' filter='</w:t>
      </w:r>
      <w:proofErr w:type="spellStart"/>
      <w:r w:rsidRPr="0074054E">
        <w:rPr>
          <w:color w:val="000000"/>
        </w:rPr>
        <w:t>z_micro</w:t>
      </w:r>
      <w:proofErr w:type="spellEnd"/>
      <w:r w:rsidRPr="0074054E">
        <w:rPr>
          <w:color w:val="000000"/>
        </w:rPr>
        <w:t xml:space="preserve">' </w:t>
      </w:r>
      <w:proofErr w:type="spellStart"/>
      <w:r w:rsidRPr="0074054E">
        <w:rPr>
          <w:color w:val="000000"/>
        </w:rPr>
        <w:t>fsample</w:t>
      </w:r>
      <w:proofErr w:type="spellEnd"/>
      <w:r w:rsidRPr="0074054E">
        <w:rPr>
          <w:color w:val="000000"/>
        </w:rPr>
        <w:t>=10000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fault.flt</w:t>
      </w:r>
      <w:proofErr w:type="spellEnd"/>
      <w:r w:rsidRPr="0074054E">
        <w:rPr>
          <w:color w:val="000000"/>
        </w:rPr>
        <w:t xml:space="preserve"> bus1=Sourcebus.1 </w:t>
      </w:r>
      <w:proofErr w:type="gramStart"/>
      <w:r w:rsidRPr="0074054E">
        <w:rPr>
          <w:color w:val="000000"/>
        </w:rPr>
        <w:t>phases</w:t>
      </w:r>
      <w:proofErr w:type="gramEnd"/>
      <w:r w:rsidRPr="0074054E">
        <w:rPr>
          <w:color w:val="000000"/>
        </w:rPr>
        <w:t>=1 r</w:t>
      </w:r>
      <w:r>
        <w:rPr>
          <w:color w:val="000000"/>
        </w:rPr>
        <w:t xml:space="preserve">=0.001 temporary=yes </w:t>
      </w:r>
      <w:proofErr w:type="spellStart"/>
      <w:r>
        <w:rPr>
          <w:color w:val="000000"/>
        </w:rPr>
        <w:t>ontime</w:t>
      </w:r>
      <w:proofErr w:type="spellEnd"/>
      <w:r>
        <w:rPr>
          <w:color w:val="000000"/>
        </w:rPr>
        <w:t>=0.1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proofErr w:type="gramStart"/>
      <w:r w:rsidRPr="0074054E">
        <w:rPr>
          <w:color w:val="000000"/>
        </w:rPr>
        <w:t>monitor.invvi</w:t>
      </w:r>
      <w:proofErr w:type="spellEnd"/>
      <w:proofErr w:type="gram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terminal=1 mode=0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proofErr w:type="gramStart"/>
      <w:r w:rsidRPr="0074054E">
        <w:rPr>
          <w:color w:val="000000"/>
        </w:rPr>
        <w:t>monitor.invpq</w:t>
      </w:r>
      <w:proofErr w:type="spellEnd"/>
      <w:proofErr w:type="gram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terminal=1 mode=1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proofErr w:type="gramStart"/>
      <w:r w:rsidRPr="0074054E">
        <w:rPr>
          <w:color w:val="000000"/>
        </w:rPr>
        <w:t>monitor.invst</w:t>
      </w:r>
      <w:proofErr w:type="spellEnd"/>
      <w:proofErr w:type="gram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terminal=1 mode=3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proofErr w:type="gramStart"/>
      <w:r w:rsidRPr="0074054E">
        <w:rPr>
          <w:color w:val="000000"/>
        </w:rPr>
        <w:t>monitor.fltvi</w:t>
      </w:r>
      <w:proofErr w:type="spellEnd"/>
      <w:proofErr w:type="gram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fault.flt</w:t>
      </w:r>
      <w:proofErr w:type="spellEnd"/>
      <w:r w:rsidRPr="0074054E">
        <w:rPr>
          <w:color w:val="000000"/>
        </w:rPr>
        <w:t xml:space="preserve"> terminal=1 mode=0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</w:t>
      </w:r>
      <w:proofErr w:type="spellStart"/>
      <w:r w:rsidRPr="0074054E">
        <w:rPr>
          <w:color w:val="000000"/>
        </w:rPr>
        <w:t>Voltagebases</w:t>
      </w:r>
      <w:proofErr w:type="spellEnd"/>
      <w:proofErr w:type="gramStart"/>
      <w:r w:rsidRPr="0074054E">
        <w:rPr>
          <w:color w:val="000000"/>
        </w:rPr>
        <w:t>=[</w:t>
      </w:r>
      <w:proofErr w:type="gramEnd"/>
      <w:r w:rsidRPr="0074054E">
        <w:rPr>
          <w:color w:val="000000"/>
        </w:rPr>
        <w:t>0.360]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</w:t>
      </w:r>
      <w:proofErr w:type="spellStart"/>
      <w:r w:rsidRPr="0074054E">
        <w:rPr>
          <w:color w:val="000000"/>
        </w:rPr>
        <w:t>maxiterations</w:t>
      </w:r>
      <w:proofErr w:type="spellEnd"/>
      <w:r w:rsidRPr="0074054E">
        <w:rPr>
          <w:color w:val="000000"/>
        </w:rPr>
        <w:t>=100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proofErr w:type="spellStart"/>
      <w:r w:rsidRPr="0074054E">
        <w:rPr>
          <w:color w:val="000000"/>
        </w:rPr>
        <w:t>calcv</w:t>
      </w:r>
      <w:proofErr w:type="spellEnd"/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mode=snap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solve 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mode=dynamic</w:t>
      </w:r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</w:t>
      </w:r>
      <w:proofErr w:type="spellStart"/>
      <w:r w:rsidRPr="0074054E">
        <w:rPr>
          <w:color w:val="000000"/>
        </w:rPr>
        <w:t>stepsize</w:t>
      </w:r>
      <w:proofErr w:type="spellEnd"/>
      <w:r w:rsidRPr="0074054E">
        <w:rPr>
          <w:color w:val="000000"/>
        </w:rPr>
        <w:t xml:space="preserve">=0.01 // 0.0001 matches </w:t>
      </w:r>
      <w:proofErr w:type="spellStart"/>
      <w:r w:rsidRPr="0074054E">
        <w:rPr>
          <w:color w:val="000000"/>
        </w:rPr>
        <w:t>fsample</w:t>
      </w:r>
      <w:proofErr w:type="spellEnd"/>
    </w:p>
    <w:p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number=25     // 2500 matches </w:t>
      </w:r>
      <w:proofErr w:type="spellStart"/>
      <w:r w:rsidRPr="0074054E">
        <w:rPr>
          <w:color w:val="000000"/>
        </w:rPr>
        <w:t>fsample</w:t>
      </w:r>
      <w:proofErr w:type="spellEnd"/>
    </w:p>
    <w:p w:rsidR="00CA0548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Solve</w:t>
      </w:r>
    </w:p>
    <w:p w:rsidR="008E7883" w:rsidRPr="00CA0548" w:rsidRDefault="008E7883" w:rsidP="0074054E">
      <w:pPr>
        <w:pStyle w:val="HTMLPreformatted"/>
        <w:shd w:val="clear" w:color="auto" w:fill="FFFFFF"/>
        <w:rPr>
          <w:color w:val="000000"/>
        </w:rPr>
      </w:pPr>
    </w:p>
    <w:p w:rsidR="003A5DC3" w:rsidRDefault="00B13E14" w:rsidP="00F637B9">
      <w:pPr>
        <w:pStyle w:val="Heading2"/>
      </w:pPr>
      <w:r>
        <w:t>HW_Inverters</w:t>
      </w:r>
      <w:r w:rsidR="00F637B9">
        <w:t>.txt</w:t>
      </w:r>
    </w:p>
    <w:p w:rsidR="00F637B9" w:rsidRDefault="00F637B9" w:rsidP="003A5DC3">
      <w:r>
        <w:t xml:space="preserve">This included file defines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and a </w:t>
      </w:r>
      <w:r w:rsidR="008E7883">
        <w:t>14</w:t>
      </w:r>
      <w:r w:rsidRPr="00F637B9">
        <w:rPr>
          <w:vertAlign w:val="superscript"/>
        </w:rPr>
        <w:t>th</w:t>
      </w:r>
      <w:r>
        <w:t xml:space="preserve">-order filter for the </w:t>
      </w:r>
      <w:r w:rsidR="00B13E14">
        <w:t>microinverter, listed below</w:t>
      </w:r>
      <w:r>
        <w:t xml:space="preserve">. The </w:t>
      </w:r>
      <w:r w:rsidR="00B13E14">
        <w:t>single-phase inverter data</w:t>
      </w:r>
      <w:r>
        <w:t xml:space="preserve"> is formatted the same way, but it has a </w:t>
      </w:r>
      <w:r w:rsidR="008E7883">
        <w:t>51</w:t>
      </w:r>
      <w:r w:rsidR="00B13E14">
        <w:t>-order filter, which means it</w:t>
      </w:r>
      <w:r>
        <w:t>s transient response will last longer.</w:t>
      </w:r>
    </w:p>
    <w:p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  <w:r w:rsidRPr="009A3FE5">
        <w:rPr>
          <w:color w:val="000000"/>
        </w:rPr>
        <w:t>// library model for microinverter</w:t>
      </w:r>
    </w:p>
    <w:p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New XYcurve.bp1_micro </w:t>
      </w:r>
      <w:proofErr w:type="spellStart"/>
      <w:r w:rsidRPr="008E7883">
        <w:rPr>
          <w:color w:val="000000"/>
        </w:rPr>
        <w:t>npts</w:t>
      </w:r>
      <w:proofErr w:type="spellEnd"/>
      <w:r w:rsidRPr="008E7883">
        <w:rPr>
          <w:color w:val="000000"/>
        </w:rPr>
        <w:t>=3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xarray</w:t>
      </w:r>
      <w:proofErr w:type="spellEnd"/>
      <w:proofErr w:type="gramStart"/>
      <w:r w:rsidRPr="008E7883">
        <w:rPr>
          <w:color w:val="000000"/>
        </w:rPr>
        <w:t>=[</w:t>
      </w:r>
      <w:proofErr w:type="gramEnd"/>
      <w:r w:rsidRPr="008E7883">
        <w:rPr>
          <w:color w:val="000000"/>
        </w:rPr>
        <w:t>-0.882023 0.0 0.882023]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yarray</w:t>
      </w:r>
      <w:proofErr w:type="spellEnd"/>
      <w:proofErr w:type="gramStart"/>
      <w:r w:rsidRPr="008E7883">
        <w:rPr>
          <w:color w:val="000000"/>
        </w:rPr>
        <w:t>=[</w:t>
      </w:r>
      <w:proofErr w:type="gramEnd"/>
      <w:r w:rsidRPr="008E7883">
        <w:rPr>
          <w:color w:val="000000"/>
        </w:rPr>
        <w:t>-0.19     0.0 0.19]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New XYcurve.bp2_micro </w:t>
      </w:r>
      <w:proofErr w:type="spellStart"/>
      <w:r w:rsidRPr="008E7883">
        <w:rPr>
          <w:color w:val="000000"/>
        </w:rPr>
        <w:t>npts</w:t>
      </w:r>
      <w:proofErr w:type="spellEnd"/>
      <w:r w:rsidRPr="008E7883">
        <w:rPr>
          <w:color w:val="000000"/>
        </w:rPr>
        <w:t>=5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xarray</w:t>
      </w:r>
      <w:proofErr w:type="spellEnd"/>
      <w:proofErr w:type="gramStart"/>
      <w:r w:rsidRPr="008E7883">
        <w:rPr>
          <w:color w:val="000000"/>
        </w:rPr>
        <w:t>=[</w:t>
      </w:r>
      <w:proofErr w:type="gramEnd"/>
      <w:r w:rsidRPr="008E7883">
        <w:rPr>
          <w:color w:val="000000"/>
        </w:rPr>
        <w:t>-0.085467 -0.0202 0.0  0.0202 0.085467]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yarray</w:t>
      </w:r>
      <w:proofErr w:type="spellEnd"/>
      <w:proofErr w:type="gramStart"/>
      <w:r w:rsidRPr="008E7883">
        <w:rPr>
          <w:color w:val="000000"/>
        </w:rPr>
        <w:t>=[</w:t>
      </w:r>
      <w:proofErr w:type="gramEnd"/>
      <w:r w:rsidRPr="008E7883">
        <w:rPr>
          <w:color w:val="000000"/>
        </w:rPr>
        <w:t xml:space="preserve"> 4.59572   1.0    0.0 -1.0   -4.59572]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New </w:t>
      </w:r>
      <w:proofErr w:type="spellStart"/>
      <w:r w:rsidRPr="008E7883">
        <w:rPr>
          <w:color w:val="000000"/>
        </w:rPr>
        <w:t>XYcurve.z_micro</w:t>
      </w:r>
      <w:proofErr w:type="spellEnd"/>
      <w:r w:rsidRPr="008E7883">
        <w:rPr>
          <w:color w:val="000000"/>
        </w:rPr>
        <w:t xml:space="preserve"> </w:t>
      </w:r>
      <w:proofErr w:type="spellStart"/>
      <w:r w:rsidRPr="008E7883">
        <w:rPr>
          <w:color w:val="000000"/>
        </w:rPr>
        <w:t>npts</w:t>
      </w:r>
      <w:proofErr w:type="spellEnd"/>
      <w:r w:rsidRPr="008E7883">
        <w:rPr>
          <w:color w:val="000000"/>
        </w:rPr>
        <w:t>=14</w:t>
      </w:r>
    </w:p>
    <w:p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xarray</w:t>
      </w:r>
      <w:proofErr w:type="spellEnd"/>
      <w:proofErr w:type="gramStart"/>
      <w:r w:rsidRPr="008E7883">
        <w:rPr>
          <w:color w:val="000000"/>
        </w:rPr>
        <w:t>=[</w:t>
      </w:r>
      <w:proofErr w:type="gramEnd"/>
      <w:r w:rsidRPr="008E7883">
        <w:rPr>
          <w:color w:val="000000"/>
        </w:rPr>
        <w:t xml:space="preserve"> 1.0000000000000 -1.3802100241988 -0.9341004900495 1.1196620891546 0.1499829369937 1.2123723040884 -0.7654392492287 -0.9113338678997 0.3694835076144 0.1034830928158  0.1549604084080 -0.2209879303901 0.1373924816843 -0.0352249177928 ] // denominator</w:t>
      </w:r>
    </w:p>
    <w:p w:rsid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yarray</w:t>
      </w:r>
      <w:proofErr w:type="spellEnd"/>
      <w:proofErr w:type="gramStart"/>
      <w:r w:rsidRPr="008E7883">
        <w:rPr>
          <w:color w:val="000000"/>
        </w:rPr>
        <w:t>=[</w:t>
      </w:r>
      <w:proofErr w:type="gramEnd"/>
      <w:r w:rsidRPr="008E7883">
        <w:rPr>
          <w:color w:val="000000"/>
        </w:rPr>
        <w:t xml:space="preserve"> 0.0000000000000 -0.2328126380366 0.9436331671129 -0.5290906112039 -1.2586072419992 0.6136072759695 0.5705618604200 1.0000000000000 -0.5053547399078 -1.1387058093285  -0.0677012182563 0.5067831545610 0.4003099336092 -0.3026288423351 ] // numerator</w:t>
      </w:r>
    </w:p>
    <w:p w:rsidR="00A54A57" w:rsidRDefault="00A54A57" w:rsidP="00F637B9">
      <w:pPr>
        <w:pStyle w:val="HTMLPreformatted"/>
        <w:shd w:val="clear" w:color="auto" w:fill="FFFFFF"/>
        <w:rPr>
          <w:color w:val="000000"/>
        </w:rPr>
      </w:pPr>
    </w:p>
    <w:p w:rsidR="00A54A57" w:rsidRDefault="00A54A57" w:rsidP="00A54A57">
      <w:pPr>
        <w:pStyle w:val="Heading2"/>
      </w:pPr>
      <w:r>
        <w:lastRenderedPageBreak/>
        <w:t>Example BP1 and BP2</w:t>
      </w:r>
    </w:p>
    <w:p w:rsidR="00A54A57" w:rsidRPr="00D345B4" w:rsidRDefault="00495B45" w:rsidP="00D345B4">
      <w:r>
        <w:t xml:space="preserve">Sample non-linear blocks for the </w:t>
      </w:r>
      <w:r w:rsidR="00B13E14">
        <w:t>single-phase inverter</w:t>
      </w:r>
      <w:r>
        <w:t xml:space="preserve"> are shown in </w:t>
      </w:r>
      <w:r w:rsidR="00EC1340">
        <w:fldChar w:fldCharType="begin"/>
      </w:r>
      <w:r w:rsidR="00EC1340">
        <w:instrText xml:space="preserve"> REF _Ref11922522 \h </w:instrText>
      </w:r>
      <w:r w:rsidR="00EC1340">
        <w:fldChar w:fldCharType="separate"/>
      </w:r>
      <w:r w:rsidR="004B640A">
        <w:t xml:space="preserve">Figure </w:t>
      </w:r>
      <w:r w:rsidR="004B640A">
        <w:rPr>
          <w:noProof/>
        </w:rPr>
        <w:t>3</w:t>
      </w:r>
      <w:r w:rsidR="00EC1340">
        <w:fldChar w:fldCharType="end"/>
      </w:r>
      <w:r>
        <w:t>. They do not necessarily display appropriate symmet</w:t>
      </w:r>
      <w:r w:rsidR="0020380D">
        <w:t>ry and offset characteristics. Work is ongoing to improve the stability of the fitted model, some of which has been reflected in the non-linear blocks defined in HW_Inverters.txt listed previously</w:t>
      </w:r>
      <w:r>
        <w:t xml:space="preserve">. Note that </w:t>
      </w:r>
      <w:r w:rsidRPr="0020380D">
        <w:rPr>
          <w:b/>
          <w:i/>
        </w:rPr>
        <w:t>BP2</w:t>
      </w:r>
      <w:r>
        <w:t xml:space="preserve"> decreases with X, which required a bug fix to the </w:t>
      </w:r>
      <w:proofErr w:type="spellStart"/>
      <w:r>
        <w:t>XYCurve</w:t>
      </w:r>
      <w:proofErr w:type="spellEnd"/>
      <w:r>
        <w:t xml:space="preserve"> object in </w:t>
      </w:r>
      <w:proofErr w:type="spellStart"/>
      <w:r>
        <w:t>OpenDSS</w:t>
      </w:r>
      <w:proofErr w:type="spellEnd"/>
      <w:r>
        <w:t xml:space="preserve"> for reverse lookup. It’s possible that </w:t>
      </w:r>
      <w:proofErr w:type="spellStart"/>
      <w:r>
        <w:t>InvControl</w:t>
      </w:r>
      <w:proofErr w:type="spellEnd"/>
      <w:r>
        <w:t xml:space="preserve"> is also affected by this fix.</w:t>
      </w:r>
    </w:p>
    <w:p w:rsidR="00F637B9" w:rsidRDefault="00495B45" w:rsidP="00F637B9">
      <w:pPr>
        <w:pStyle w:val="HTMLPreformatted"/>
        <w:shd w:val="clear" w:color="auto" w:fill="FFFFFF"/>
        <w:rPr>
          <w:color w:val="000000"/>
        </w:rPr>
      </w:pPr>
      <w:r w:rsidRPr="00495B45">
        <w:rPr>
          <w:noProof/>
        </w:rPr>
        <w:drawing>
          <wp:inline distT="0" distB="0" distL="0" distR="0">
            <wp:extent cx="2633663" cy="1581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09" cy="15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B45">
        <w:rPr>
          <w:color w:val="000000"/>
        </w:rPr>
        <w:t xml:space="preserve"> </w:t>
      </w:r>
      <w:r w:rsidRPr="00495B45">
        <w:rPr>
          <w:noProof/>
        </w:rPr>
        <w:drawing>
          <wp:inline distT="0" distB="0" distL="0" distR="0">
            <wp:extent cx="2657475" cy="15956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40" cy="16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B9" w:rsidRDefault="00495B45" w:rsidP="00495B45">
      <w:pPr>
        <w:pStyle w:val="Caption"/>
        <w:rPr>
          <w:color w:val="000000"/>
        </w:rPr>
      </w:pPr>
      <w:bookmarkStart w:id="3" w:name="_Ref11922522"/>
      <w:r>
        <w:t xml:space="preserve">Figure </w:t>
      </w:r>
      <w:r w:rsidR="008745E7">
        <w:fldChar w:fldCharType="begin"/>
      </w:r>
      <w:r w:rsidR="008745E7">
        <w:instrText xml:space="preserve"> SEQ Figure \* ARABIC </w:instrText>
      </w:r>
      <w:r w:rsidR="008745E7">
        <w:fldChar w:fldCharType="separate"/>
      </w:r>
      <w:r w:rsidR="004B640A">
        <w:rPr>
          <w:noProof/>
        </w:rPr>
        <w:t>3</w:t>
      </w:r>
      <w:r w:rsidR="008745E7">
        <w:rPr>
          <w:noProof/>
        </w:rPr>
        <w:fldChar w:fldCharType="end"/>
      </w:r>
      <w:bookmarkEnd w:id="3"/>
      <w:r>
        <w:t>: Sample 10-point nonlinear blocks BP1 and BP2</w:t>
      </w:r>
    </w:p>
    <w:p w:rsidR="00F637B9" w:rsidRDefault="00B13E14" w:rsidP="00FE1517">
      <w:pPr>
        <w:pStyle w:val="Heading2"/>
      </w:pPr>
      <w:r>
        <w:t>Single-phase Inverter</w:t>
      </w:r>
      <w:r w:rsidR="00FE1517">
        <w:t xml:space="preserve"> Sample Outputs</w:t>
      </w:r>
    </w:p>
    <w:p w:rsidR="00D02CC1" w:rsidRDefault="00EC1340" w:rsidP="00D02CC1">
      <w:r>
        <w:fldChar w:fldCharType="begin"/>
      </w:r>
      <w:r>
        <w:instrText xml:space="preserve"> REF _Ref11922534 \h </w:instrText>
      </w:r>
      <w:r>
        <w:fldChar w:fldCharType="separate"/>
      </w:r>
      <w:r w:rsidR="004B640A">
        <w:t xml:space="preserve">Figure </w:t>
      </w:r>
      <w:r w:rsidR="004B640A">
        <w:rPr>
          <w:noProof/>
        </w:rPr>
        <w:t>4</w:t>
      </w:r>
      <w:r>
        <w:fldChar w:fldCharType="end"/>
      </w:r>
      <w:r w:rsidR="00D02CC1">
        <w:t xml:space="preserve"> show</w:t>
      </w:r>
      <w:r w:rsidR="0020380D">
        <w:t>s</w:t>
      </w:r>
      <w:r w:rsidR="00D02CC1">
        <w:t xml:space="preserve"> the </w:t>
      </w:r>
      <w:r w:rsidR="00B13E14">
        <w:t>single-phase inverter</w:t>
      </w:r>
      <w:r w:rsidR="00D02CC1">
        <w:t xml:space="preserve"> model running at </w:t>
      </w:r>
      <w:proofErr w:type="spellStart"/>
      <w:r w:rsidR="00D02CC1">
        <w:t>OpenDSS</w:t>
      </w:r>
      <w:proofErr w:type="spellEnd"/>
      <w:r w:rsidR="00D02CC1">
        <w:t xml:space="preserve"> time steps of 0.1</w:t>
      </w:r>
      <w:r w:rsidR="00B80049">
        <w:t xml:space="preserve"> </w:t>
      </w:r>
      <w:proofErr w:type="spellStart"/>
      <w:r w:rsidR="00B80049">
        <w:t>ms</w:t>
      </w:r>
      <w:r w:rsidR="0020380D">
        <w:t>.</w:t>
      </w:r>
      <w:proofErr w:type="spellEnd"/>
      <w:r w:rsidR="0020380D">
        <w:t xml:space="preserve"> On the left, internal HW model current </w:t>
      </w:r>
      <w:r w:rsidR="00D02CC1">
        <w:t>waveform</w:t>
      </w:r>
      <w:r w:rsidR="0020380D">
        <w:t xml:space="preserve"> is</w:t>
      </w:r>
      <w:r w:rsidR="00D02CC1">
        <w:t xml:space="preserve"> in black, RMS in red and peak in blue. The model initialization is smooth, but steady state is not well es</w:t>
      </w:r>
      <w:r w:rsidR="00B80049">
        <w:t>tablished</w:t>
      </w:r>
      <w:r w:rsidR="0020380D">
        <w:t xml:space="preserve"> until about 0.1 seconds elapse</w:t>
      </w:r>
      <w:r w:rsidR="00B80049">
        <w:t>.</w:t>
      </w:r>
      <w:r w:rsidR="0020380D">
        <w:t xml:space="preserve"> The red trace on the left is the per-unit RMS current injected into the feeder network. On the right, this is plotted in Amps.</w:t>
      </w:r>
    </w:p>
    <w:p w:rsidR="00874815" w:rsidRDefault="0020380D" w:rsidP="00D02CC1">
      <w:r>
        <w:t>In</w:t>
      </w:r>
      <w:r w:rsidR="00EC1340">
        <w:t xml:space="preserve"> </w:t>
      </w:r>
      <w:r w:rsidR="00EC1340">
        <w:fldChar w:fldCharType="begin"/>
      </w:r>
      <w:r w:rsidR="00EC1340">
        <w:instrText xml:space="preserve"> REF _Ref11922534 \h </w:instrText>
      </w:r>
      <w:r w:rsidR="00EC1340">
        <w:fldChar w:fldCharType="separate"/>
      </w:r>
      <w:r w:rsidR="004B640A">
        <w:t xml:space="preserve">Figure </w:t>
      </w:r>
      <w:r w:rsidR="004B640A">
        <w:rPr>
          <w:noProof/>
        </w:rPr>
        <w:t>4</w:t>
      </w:r>
      <w:r w:rsidR="00EC1340">
        <w:fldChar w:fldCharType="end"/>
      </w:r>
      <w:r>
        <w:t xml:space="preserve">, the </w:t>
      </w:r>
      <w:proofErr w:type="spellStart"/>
      <w:r>
        <w:t>OpenDSS</w:t>
      </w:r>
      <w:proofErr w:type="spellEnd"/>
      <w:r>
        <w:t xml:space="preserve"> time step matches the HW model time step. </w:t>
      </w:r>
      <w:r w:rsidR="00874815">
        <w:t xml:space="preserve">When </w:t>
      </w:r>
      <w:proofErr w:type="spellStart"/>
      <w:r w:rsidR="00874815">
        <w:t>Op</w:t>
      </w:r>
      <w:r>
        <w:t>enDSS</w:t>
      </w:r>
      <w:proofErr w:type="spellEnd"/>
      <w:r>
        <w:t xml:space="preserve"> runs at a slower</w:t>
      </w:r>
      <w:r w:rsidR="00874815">
        <w:t xml:space="preserve"> time step, the HW model </w:t>
      </w:r>
      <w:r>
        <w:t xml:space="preserve">still </w:t>
      </w:r>
      <w:r w:rsidR="00874815">
        <w:t xml:space="preserve">runs internally at </w:t>
      </w:r>
      <w:proofErr w:type="spellStart"/>
      <w:r w:rsidRPr="0020380D">
        <w:rPr>
          <w:b/>
          <w:i/>
        </w:rPr>
        <w:t>Fsample</w:t>
      </w:r>
      <w:proofErr w:type="spellEnd"/>
      <w:r>
        <w:t>=10 kHz</w:t>
      </w:r>
      <w:r w:rsidR="00874815">
        <w:t xml:space="preserve">. However, the output is only sampled at the </w:t>
      </w:r>
      <w:r>
        <w:t>slower</w:t>
      </w:r>
      <w:r w:rsidR="00874815">
        <w:t xml:space="preserve"> time step</w:t>
      </w:r>
      <w:r>
        <w:t>, and t</w:t>
      </w:r>
      <w:r w:rsidR="00874815">
        <w:t>he current inje</w:t>
      </w:r>
      <w:r>
        <w:t>ctions are only updated at the slower</w:t>
      </w:r>
      <w:r w:rsidR="00874815">
        <w:t xml:space="preserve"> time step. </w:t>
      </w:r>
      <w:r w:rsidR="00EC1340">
        <w:fldChar w:fldCharType="begin"/>
      </w:r>
      <w:r w:rsidR="00EC1340">
        <w:instrText xml:space="preserve"> REF _Ref11922560 \h </w:instrText>
      </w:r>
      <w:r w:rsidR="00EC1340">
        <w:fldChar w:fldCharType="separate"/>
      </w:r>
      <w:r w:rsidR="004B640A">
        <w:t xml:space="preserve">Figure </w:t>
      </w:r>
      <w:r w:rsidR="004B640A">
        <w:rPr>
          <w:noProof/>
        </w:rPr>
        <w:t>5</w:t>
      </w:r>
      <w:r w:rsidR="00EC1340">
        <w:fldChar w:fldCharType="end"/>
      </w:r>
      <w:r w:rsidR="00EC1340">
        <w:t xml:space="preserve"> </w:t>
      </w:r>
      <w:r>
        <w:t xml:space="preserve">shows this effect. Especially at 10 </w:t>
      </w:r>
      <w:proofErr w:type="spellStart"/>
      <w:r>
        <w:t>ms</w:t>
      </w:r>
      <w:proofErr w:type="spellEnd"/>
      <w:r>
        <w:t xml:space="preserve"> time step, the waveform is “choppy” but the RMS vs. time is not affected very much.</w:t>
      </w:r>
    </w:p>
    <w:p w:rsidR="00D02CC1" w:rsidRDefault="001A2766" w:rsidP="003A5DC3">
      <w:pPr>
        <w:rPr>
          <w:noProof/>
        </w:rPr>
      </w:pPr>
      <w:r>
        <w:rPr>
          <w:noProof/>
        </w:rPr>
        <w:drawing>
          <wp:inline distT="0" distB="0" distL="0" distR="0" wp14:anchorId="231E5758" wp14:editId="2E8F3E37">
            <wp:extent cx="2834640" cy="25237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282">
        <w:rPr>
          <w:noProof/>
        </w:rPr>
        <w:drawing>
          <wp:inline distT="0" distB="0" distL="0" distR="0" wp14:anchorId="1FAF9371" wp14:editId="023D8B49">
            <wp:extent cx="2834640" cy="2532888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87" w:rsidRDefault="007D2987" w:rsidP="007D2987">
      <w:pPr>
        <w:pStyle w:val="Caption"/>
        <w:rPr>
          <w:noProof/>
        </w:rPr>
      </w:pPr>
      <w:bookmarkStart w:id="4" w:name="_Ref11922534"/>
      <w:r>
        <w:t xml:space="preserve">Figure </w:t>
      </w:r>
      <w:r w:rsidR="008745E7">
        <w:fldChar w:fldCharType="begin"/>
      </w:r>
      <w:r w:rsidR="008745E7">
        <w:instrText xml:space="preserve"> SEQ Figure \* ARABIC </w:instrText>
      </w:r>
      <w:r w:rsidR="008745E7">
        <w:fldChar w:fldCharType="separate"/>
      </w:r>
      <w:r w:rsidR="004B640A">
        <w:rPr>
          <w:noProof/>
        </w:rPr>
        <w:t>4</w:t>
      </w:r>
      <w:r w:rsidR="008745E7">
        <w:rPr>
          <w:noProof/>
        </w:rPr>
        <w:fldChar w:fldCharType="end"/>
      </w:r>
      <w:bookmarkEnd w:id="4"/>
      <w:r>
        <w:t xml:space="preserve">: Current waveform, RMS and peak state variables </w:t>
      </w:r>
      <w:r w:rsidR="00091B16">
        <w:t xml:space="preserve">[per-unit] </w:t>
      </w:r>
      <w:r>
        <w:t xml:space="preserve">for </w:t>
      </w:r>
      <w:r w:rsidR="00B13E14">
        <w:t>single-phase inverter</w:t>
      </w:r>
      <w:r>
        <w:t xml:space="preserve">. h=0.1 </w:t>
      </w:r>
      <w:proofErr w:type="spellStart"/>
      <w:r>
        <w:t>ms</w:t>
      </w:r>
      <w:proofErr w:type="spellEnd"/>
      <w:r>
        <w:t xml:space="preserve"> (left) and </w:t>
      </w:r>
      <w:r w:rsidR="00091B16">
        <w:t>injected current into the feeder [Amps]</w:t>
      </w:r>
      <w:r>
        <w:t xml:space="preserve"> (right)</w:t>
      </w:r>
    </w:p>
    <w:p w:rsidR="00FE1517" w:rsidRDefault="00570199" w:rsidP="003A5DC3">
      <w:r>
        <w:rPr>
          <w:noProof/>
        </w:rPr>
        <w:lastRenderedPageBreak/>
        <w:drawing>
          <wp:inline distT="0" distB="0" distL="0" distR="0" wp14:anchorId="20430E1E" wp14:editId="4669150C">
            <wp:extent cx="2834640" cy="2532888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D9E73" wp14:editId="49D938F2">
            <wp:extent cx="2834640" cy="249631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49" w:rsidRDefault="00B80049" w:rsidP="00B80049">
      <w:pPr>
        <w:pStyle w:val="Caption"/>
        <w:rPr>
          <w:noProof/>
        </w:rPr>
      </w:pPr>
      <w:bookmarkStart w:id="5" w:name="_Ref11922560"/>
      <w:r>
        <w:t xml:space="preserve">Figure </w:t>
      </w:r>
      <w:r w:rsidR="008745E7">
        <w:fldChar w:fldCharType="begin"/>
      </w:r>
      <w:r w:rsidR="008745E7">
        <w:instrText xml:space="preserve"> SEQ Figure \* ARABIC </w:instrText>
      </w:r>
      <w:r w:rsidR="008745E7">
        <w:fldChar w:fldCharType="separate"/>
      </w:r>
      <w:r w:rsidR="004B640A">
        <w:rPr>
          <w:noProof/>
        </w:rPr>
        <w:t>5</w:t>
      </w:r>
      <w:r w:rsidR="008745E7">
        <w:rPr>
          <w:noProof/>
        </w:rPr>
        <w:fldChar w:fldCharType="end"/>
      </w:r>
      <w:bookmarkEnd w:id="5"/>
      <w:r>
        <w:t xml:space="preserve">: Current waveform, RMS and peak state variables </w:t>
      </w:r>
      <w:r w:rsidR="00091B16">
        <w:t>[</w:t>
      </w:r>
      <w:proofErr w:type="spellStart"/>
      <w:r w:rsidR="00091B16">
        <w:t>pu</w:t>
      </w:r>
      <w:proofErr w:type="spellEnd"/>
      <w:r w:rsidR="00091B16">
        <w:t xml:space="preserve">] </w:t>
      </w:r>
      <w:r>
        <w:t xml:space="preserve">for </w:t>
      </w:r>
      <w:r w:rsidR="00B13E14">
        <w:t>single-phase inverter</w:t>
      </w:r>
      <w:r w:rsidR="00570199">
        <w:t>. h=1</w:t>
      </w:r>
      <w:r>
        <w:t xml:space="preserve"> </w:t>
      </w:r>
      <w:proofErr w:type="spellStart"/>
      <w:r>
        <w:t>ms</w:t>
      </w:r>
      <w:proofErr w:type="spellEnd"/>
      <w:r>
        <w:t xml:space="preserve"> (left) and 10 </w:t>
      </w:r>
      <w:proofErr w:type="spellStart"/>
      <w:r>
        <w:t>ms</w:t>
      </w:r>
      <w:proofErr w:type="spellEnd"/>
      <w:r>
        <w:t xml:space="preserve"> (right)</w:t>
      </w:r>
    </w:p>
    <w:p w:rsidR="00FE1517" w:rsidRDefault="00B13E14" w:rsidP="00FE1517">
      <w:pPr>
        <w:pStyle w:val="Heading2"/>
      </w:pPr>
      <w:r>
        <w:t>Microinverter</w:t>
      </w:r>
      <w:r w:rsidR="00FE1517">
        <w:t xml:space="preserve"> Sample Outputs</w:t>
      </w:r>
    </w:p>
    <w:p w:rsidR="00FE1517" w:rsidRDefault="00EC1340" w:rsidP="003A5DC3">
      <w:r>
        <w:fldChar w:fldCharType="begin"/>
      </w:r>
      <w:r>
        <w:instrText xml:space="preserve"> REF _Ref11922575 \h </w:instrText>
      </w:r>
      <w:r>
        <w:fldChar w:fldCharType="separate"/>
      </w:r>
      <w:r w:rsidR="004B640A">
        <w:t xml:space="preserve">Figure </w:t>
      </w:r>
      <w:r w:rsidR="004B640A">
        <w:rPr>
          <w:noProof/>
        </w:rPr>
        <w:t>6</w:t>
      </w:r>
      <w:r>
        <w:fldChar w:fldCharType="end"/>
      </w:r>
      <w:r w:rsidR="005C4765">
        <w:t xml:space="preserve"> shows a</w:t>
      </w:r>
      <w:r w:rsidR="00B13E14">
        <w:t xml:space="preserve"> microinverter</w:t>
      </w:r>
      <w:r w:rsidR="005C4765">
        <w:t xml:space="preserve"> response to the </w:t>
      </w:r>
      <w:r w:rsidR="002A333A">
        <w:t xml:space="preserve">same </w:t>
      </w:r>
      <w:r w:rsidR="005C4765">
        <w:t xml:space="preserve">fault. With a </w:t>
      </w:r>
      <w:r w:rsidR="0020380D">
        <w:t>1</w:t>
      </w:r>
      <w:r w:rsidR="005C4765">
        <w:t>4</w:t>
      </w:r>
      <w:r w:rsidR="005C4765" w:rsidRPr="005C4765">
        <w:rPr>
          <w:vertAlign w:val="superscript"/>
        </w:rPr>
        <w:t>th</w:t>
      </w:r>
      <w:r w:rsidR="005C4765">
        <w:t>-order filter at 10 kHz sampling rate,</w:t>
      </w:r>
      <w:r w:rsidR="0020380D">
        <w:t xml:space="preserve"> the transient response is </w:t>
      </w:r>
      <w:r w:rsidR="005C4765">
        <w:t xml:space="preserve">shorter in duration. Initialization is smooth, but </w:t>
      </w:r>
      <w:r w:rsidR="002A333A">
        <w:t>the accuracy could be improved</w:t>
      </w:r>
      <w:r w:rsidR="005C4765">
        <w:t>.</w:t>
      </w:r>
      <w:r w:rsidR="00DA74F0">
        <w:t xml:space="preserve"> The model captures a transient current peak that loads the inverter </w:t>
      </w:r>
      <w:r w:rsidR="00390C4D">
        <w:t>terminal voltage</w:t>
      </w:r>
      <w:r w:rsidR="00DA74F0">
        <w:t xml:space="preserve">. When </w:t>
      </w:r>
      <w:proofErr w:type="spellStart"/>
      <w:r w:rsidR="00DA74F0">
        <w:t>OpenDSS</w:t>
      </w:r>
      <w:proofErr w:type="spellEnd"/>
      <w:r w:rsidR="00DA74F0">
        <w:t xml:space="preserve"> runs at a step longer than 0.1 </w:t>
      </w:r>
      <w:proofErr w:type="spellStart"/>
      <w:r w:rsidR="00DA74F0">
        <w:t>ms</w:t>
      </w:r>
      <w:proofErr w:type="spellEnd"/>
      <w:r w:rsidR="00DA74F0">
        <w:t xml:space="preserve">, this loading effect is not captured because the RMS function smooths the current peak. Therefore, </w:t>
      </w:r>
      <w:r w:rsidR="002A333A">
        <w:t>the peak current</w:t>
      </w:r>
      <w:r w:rsidR="00DA74F0">
        <w:t xml:space="preserve"> is reduced when the </w:t>
      </w:r>
      <w:proofErr w:type="spellStart"/>
      <w:r w:rsidR="00DA74F0">
        <w:t>OpenDSS</w:t>
      </w:r>
      <w:proofErr w:type="spellEnd"/>
      <w:r w:rsidR="00DA74F0">
        <w:t xml:space="preserve"> time step increa</w:t>
      </w:r>
      <w:r w:rsidR="002A333A">
        <w:t xml:space="preserve">ses, shown in Figure </w:t>
      </w:r>
      <w:r>
        <w:t>5</w:t>
      </w:r>
      <w:r w:rsidR="002A333A">
        <w:t xml:space="preserve"> compared to Figure </w:t>
      </w:r>
      <w:r>
        <w:t>4</w:t>
      </w:r>
      <w:r w:rsidR="002A333A">
        <w:t xml:space="preserve">, or Figure </w:t>
      </w:r>
      <w:r>
        <w:t>7</w:t>
      </w:r>
      <w:r w:rsidR="002A333A">
        <w:t xml:space="preserve"> compared to Figure </w:t>
      </w:r>
      <w:r>
        <w:t>6</w:t>
      </w:r>
      <w:r w:rsidR="002A333A">
        <w:t>.</w:t>
      </w:r>
    </w:p>
    <w:p w:rsidR="00156635" w:rsidRDefault="00212282" w:rsidP="003A5DC3">
      <w:r>
        <w:rPr>
          <w:noProof/>
        </w:rPr>
        <w:drawing>
          <wp:inline distT="0" distB="0" distL="0" distR="0" wp14:anchorId="2BB6AF1A" wp14:editId="2ABCFF26">
            <wp:extent cx="2834640" cy="2551176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8C572" wp14:editId="027E4FDE">
            <wp:extent cx="2834640" cy="252374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4E" w:rsidRDefault="006A544E" w:rsidP="006A544E">
      <w:pPr>
        <w:pStyle w:val="Caption"/>
        <w:rPr>
          <w:noProof/>
        </w:rPr>
      </w:pPr>
      <w:bookmarkStart w:id="6" w:name="_Ref11922575"/>
      <w:r>
        <w:t xml:space="preserve">Figure </w:t>
      </w:r>
      <w:r w:rsidR="008745E7">
        <w:fldChar w:fldCharType="begin"/>
      </w:r>
      <w:r w:rsidR="008745E7">
        <w:instrText xml:space="preserve"> SEQ Figure \* ARABIC </w:instrText>
      </w:r>
      <w:r w:rsidR="008745E7">
        <w:fldChar w:fldCharType="separate"/>
      </w:r>
      <w:r w:rsidR="004B640A">
        <w:rPr>
          <w:noProof/>
        </w:rPr>
        <w:t>6</w:t>
      </w:r>
      <w:r w:rsidR="008745E7">
        <w:rPr>
          <w:noProof/>
        </w:rPr>
        <w:fldChar w:fldCharType="end"/>
      </w:r>
      <w:bookmarkEnd w:id="6"/>
      <w:r>
        <w:t xml:space="preserve">: </w:t>
      </w:r>
      <w:r w:rsidR="00B13E14">
        <w:t>Microinverter</w:t>
      </w:r>
      <w:r>
        <w:t xml:space="preserve"> current state variables</w:t>
      </w:r>
      <w:r w:rsidR="00091B16">
        <w:t xml:space="preserve"> [per-unit]</w:t>
      </w:r>
      <w:r>
        <w:t xml:space="preserve"> (left) and </w:t>
      </w:r>
      <w:r w:rsidR="00091B16">
        <w:t xml:space="preserve">injected current into the feeder [Amps] </w:t>
      </w:r>
      <w:r>
        <w:t xml:space="preserve">(right) at h=0.1 </w:t>
      </w:r>
      <w:proofErr w:type="spellStart"/>
      <w:r>
        <w:t>ms.</w:t>
      </w:r>
      <w:proofErr w:type="spellEnd"/>
    </w:p>
    <w:p w:rsidR="00212282" w:rsidRDefault="00212282" w:rsidP="00C348CE">
      <w:pPr>
        <w:pStyle w:val="Heading2"/>
      </w:pPr>
      <w:r>
        <w:rPr>
          <w:noProof/>
        </w:rPr>
        <w:lastRenderedPageBreak/>
        <w:drawing>
          <wp:inline distT="0" distB="0" distL="0" distR="0" wp14:anchorId="251CC947" wp14:editId="22EF58AA">
            <wp:extent cx="2834640" cy="25146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7E395" wp14:editId="0E2ED033">
            <wp:extent cx="2834640" cy="25146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A5" w:rsidRPr="00964EA5" w:rsidRDefault="00964EA5" w:rsidP="00964EA5">
      <w:pPr>
        <w:pStyle w:val="Caption"/>
        <w:rPr>
          <w:noProof/>
        </w:rPr>
      </w:pPr>
      <w:r>
        <w:t xml:space="preserve">Figure </w:t>
      </w:r>
      <w:r w:rsidR="00EC1340">
        <w:t>7</w:t>
      </w:r>
      <w:r>
        <w:t xml:space="preserve">: Microinverter voltage state variables (left) and </w:t>
      </w:r>
      <w:r w:rsidR="00091B16">
        <w:t>current</w:t>
      </w:r>
      <w:r>
        <w:t xml:space="preserve"> state variables (right) at h=2 </w:t>
      </w:r>
      <w:proofErr w:type="spellStart"/>
      <w:r>
        <w:t>ms.</w:t>
      </w:r>
      <w:proofErr w:type="spellEnd"/>
    </w:p>
    <w:p w:rsidR="00C348CE" w:rsidRDefault="00C348CE" w:rsidP="00C348CE">
      <w:pPr>
        <w:pStyle w:val="Heading2"/>
      </w:pPr>
      <w:r>
        <w:t>Code Listings</w:t>
      </w:r>
    </w:p>
    <w:p w:rsidR="004A4396" w:rsidRDefault="00C348CE" w:rsidP="00C348CE">
      <w:r>
        <w:t xml:space="preserve">The most significant parts of the VCCS code </w:t>
      </w:r>
      <w:r w:rsidR="003A4579">
        <w:t xml:space="preserve">define, </w:t>
      </w:r>
      <w:r>
        <w:t>initialize an</w:t>
      </w:r>
      <w:r w:rsidR="00357A4C">
        <w:t xml:space="preserve">d integrate the state variables. Listings follow. </w:t>
      </w:r>
    </w:p>
    <w:p w:rsidR="00B45990" w:rsidRDefault="00357A4C" w:rsidP="00C348CE">
      <w:r>
        <w:t xml:space="preserve">Evaluating H(z) in Figure 1 requires history storage for both input and output. </w:t>
      </w:r>
      <w:r w:rsidR="004A4396">
        <w:t xml:space="preserve">A second copy of both history terms is required for the predictor and corrector steps. Otherwise, </w:t>
      </w:r>
      <w:r w:rsidR="00C7532A">
        <w:t xml:space="preserve">when the </w:t>
      </w:r>
      <w:proofErr w:type="spellStart"/>
      <w:r w:rsidR="00C7532A">
        <w:t>OpenDSS</w:t>
      </w:r>
      <w:proofErr w:type="spellEnd"/>
      <w:r w:rsidR="00C7532A">
        <w:t xml:space="preserve"> and HW steps are unequal, </w:t>
      </w:r>
      <w:r w:rsidR="004A4396">
        <w:t xml:space="preserve">the last step’s history could be corrupted by a partial update before the corrector step initiates. </w:t>
      </w:r>
      <w:r w:rsidR="00C7532A">
        <w:t xml:space="preserve">The history terms are </w:t>
      </w:r>
      <w:r w:rsidR="00C7532A" w:rsidRPr="00154237">
        <w:rPr>
          <w:b/>
          <w:i/>
        </w:rPr>
        <w:t>z</w:t>
      </w:r>
      <w:r w:rsidR="00C7532A">
        <w:t xml:space="preserve">, </w:t>
      </w:r>
      <w:r w:rsidR="00C7532A" w:rsidRPr="00154237">
        <w:rPr>
          <w:b/>
          <w:i/>
        </w:rPr>
        <w:t>whist</w:t>
      </w:r>
      <w:r w:rsidR="00C7532A">
        <w:t xml:space="preserve">, </w:t>
      </w:r>
      <w:proofErr w:type="spellStart"/>
      <w:r w:rsidR="00C7532A" w:rsidRPr="00154237">
        <w:rPr>
          <w:b/>
          <w:i/>
        </w:rPr>
        <w:t>zlast</w:t>
      </w:r>
      <w:proofErr w:type="spellEnd"/>
      <w:r w:rsidR="00C7532A">
        <w:t xml:space="preserve"> and </w:t>
      </w:r>
      <w:proofErr w:type="spellStart"/>
      <w:r w:rsidR="00C7532A" w:rsidRPr="00154237">
        <w:rPr>
          <w:b/>
          <w:i/>
        </w:rPr>
        <w:t>wlast</w:t>
      </w:r>
      <w:proofErr w:type="spellEnd"/>
      <w:r w:rsidR="00C7532A">
        <w:t xml:space="preserve">, allocated to a size determined from the base and sampling frequencies. </w:t>
      </w:r>
      <w:r>
        <w:t>A ring buffer indexing scheme is used</w:t>
      </w:r>
      <w:r w:rsidR="00C7532A">
        <w:t xml:space="preserve"> to manage this storage</w:t>
      </w:r>
      <w:r>
        <w:t xml:space="preserve">, with helper functions </w:t>
      </w:r>
      <w:proofErr w:type="spellStart"/>
      <w:r>
        <w:t>MapIdx</w:t>
      </w:r>
      <w:proofErr w:type="spellEnd"/>
      <w:r>
        <w:t xml:space="preserve"> and </w:t>
      </w:r>
      <w:proofErr w:type="spellStart"/>
      <w:r>
        <w:t>OffsetIdx</w:t>
      </w:r>
      <w:proofErr w:type="spellEnd"/>
      <w:r>
        <w:t>.</w:t>
      </w:r>
    </w:p>
    <w:p w:rsidR="00894BB1" w:rsidRDefault="00B45990" w:rsidP="00C348CE">
      <w:r>
        <w:t xml:space="preserve">The </w:t>
      </w:r>
      <w:r w:rsidR="00894BB1">
        <w:t xml:space="preserve">overloaded </w:t>
      </w:r>
      <w:proofErr w:type="spellStart"/>
      <w:r w:rsidR="00236B91">
        <w:t>InitStateVars</w:t>
      </w:r>
      <w:proofErr w:type="spellEnd"/>
      <w:r w:rsidR="00236B91">
        <w:t xml:space="preserve"> procedure</w:t>
      </w:r>
      <w:r>
        <w:t xml:space="preserve"> extracts terminal voltage and current from the most recent snapshot solution. Then it steps back in time at the sampling frequency to initialize the history terms. The history of </w:t>
      </w:r>
      <w:r w:rsidRPr="00154237">
        <w:rPr>
          <w:b/>
          <w:i/>
        </w:rPr>
        <w:t>z</w:t>
      </w:r>
      <w:r>
        <w:t xml:space="preserve"> is determined from the history of current, </w:t>
      </w:r>
      <w:r w:rsidRPr="00154237">
        <w:rPr>
          <w:b/>
          <w:i/>
        </w:rPr>
        <w:t>i</w:t>
      </w:r>
      <w:r>
        <w:t xml:space="preserve">, passed in reverse through </w:t>
      </w:r>
      <w:r w:rsidRPr="002A333A">
        <w:rPr>
          <w:b/>
          <w:i/>
        </w:rPr>
        <w:t>BP2</w:t>
      </w:r>
      <w:r>
        <w:t>.</w:t>
      </w:r>
      <w:r w:rsidR="007740CB">
        <w:t xml:space="preserve"> The HW model current uses generator convention while the </w:t>
      </w:r>
      <w:proofErr w:type="spellStart"/>
      <w:r w:rsidR="007740CB">
        <w:t>OpenDSS</w:t>
      </w:r>
      <w:proofErr w:type="spellEnd"/>
      <w:r w:rsidR="007740CB">
        <w:t xml:space="preserve"> current uses passive convention, leading to a negative sign on the initial values of </w:t>
      </w:r>
      <w:r w:rsidR="007740CB" w:rsidRPr="00154237">
        <w:rPr>
          <w:b/>
          <w:i/>
        </w:rPr>
        <w:t>z</w:t>
      </w:r>
      <w:r w:rsidR="007740CB">
        <w:t>.</w:t>
      </w:r>
    </w:p>
    <w:p w:rsidR="00C348CE" w:rsidRDefault="00894BB1" w:rsidP="00C348CE">
      <w:r>
        <w:t>The ove</w:t>
      </w:r>
      <w:r w:rsidR="00236B91">
        <w:t xml:space="preserve">rloaded </w:t>
      </w:r>
      <w:proofErr w:type="spellStart"/>
      <w:r w:rsidR="00236B91">
        <w:t>IntegrateStates</w:t>
      </w:r>
      <w:proofErr w:type="spellEnd"/>
      <w:r w:rsidR="00236B91">
        <w:t xml:space="preserve"> procedure</w:t>
      </w:r>
      <w:r>
        <w:t xml:space="preserve"> is called twice in each </w:t>
      </w:r>
      <w:proofErr w:type="spellStart"/>
      <w:r>
        <w:t>OpenDSS</w:t>
      </w:r>
      <w:proofErr w:type="spellEnd"/>
      <w:r>
        <w:t xml:space="preserve"> time step, first as predictor</w:t>
      </w:r>
      <w:r w:rsidR="00154237">
        <w:t xml:space="preserve"> (Forward Euler)</w:t>
      </w:r>
      <w:r>
        <w:t xml:space="preserve"> and then as corrector</w:t>
      </w:r>
      <w:r w:rsidR="00154237">
        <w:t xml:space="preserve"> (Backward Trapezoidal)</w:t>
      </w:r>
      <w:r>
        <w:t xml:space="preserve">. Each time, it extracts terminal voltage and ensures that </w:t>
      </w:r>
      <w:r w:rsidRPr="00154237">
        <w:rPr>
          <w:b/>
          <w:i/>
        </w:rPr>
        <w:t>whist</w:t>
      </w:r>
      <w:r>
        <w:t xml:space="preserve"> and </w:t>
      </w:r>
      <w:r w:rsidRPr="00154237">
        <w:rPr>
          <w:b/>
          <w:i/>
        </w:rPr>
        <w:t>z</w:t>
      </w:r>
      <w:r>
        <w:t xml:space="preserve"> begin afresh from the previous </w:t>
      </w:r>
      <w:proofErr w:type="spellStart"/>
      <w:r>
        <w:t>OpenDSS</w:t>
      </w:r>
      <w:proofErr w:type="spellEnd"/>
      <w:r>
        <w:t xml:space="preserve"> time step. Then, it runs through the </w:t>
      </w:r>
      <w:r w:rsidRPr="002A333A">
        <w:rPr>
          <w:b/>
          <w:i/>
        </w:rPr>
        <w:t>BP1</w:t>
      </w:r>
      <w:r>
        <w:t xml:space="preserve">, </w:t>
      </w:r>
      <w:r w:rsidRPr="00154237">
        <w:rPr>
          <w:b/>
          <w:i/>
        </w:rPr>
        <w:t>z</w:t>
      </w:r>
      <w:r>
        <w:t xml:space="preserve">, and </w:t>
      </w:r>
      <w:r w:rsidRPr="002A333A">
        <w:rPr>
          <w:b/>
          <w:i/>
        </w:rPr>
        <w:t>BP2</w:t>
      </w:r>
      <w:r>
        <w:t xml:space="preserve"> evaluations defined </w:t>
      </w:r>
      <w:r w:rsidR="00236B91">
        <w:t xml:space="preserve">in Figure 1 for the number of sampling steps contained in an </w:t>
      </w:r>
      <w:proofErr w:type="spellStart"/>
      <w:r w:rsidR="00236B91">
        <w:t>OpenDSS</w:t>
      </w:r>
      <w:proofErr w:type="spellEnd"/>
      <w:r w:rsidR="00236B91">
        <w:t xml:space="preserve"> time step. RMS current is calculated “brute force” at the end of the </w:t>
      </w:r>
      <w:proofErr w:type="spellStart"/>
      <w:r w:rsidR="00236B91">
        <w:t>OpenDSS</w:t>
      </w:r>
      <w:proofErr w:type="spellEnd"/>
      <w:r w:rsidR="00236B91">
        <w:t xml:space="preserve"> time step</w:t>
      </w:r>
      <w:r w:rsidR="0085725D">
        <w:t>, for both predictor and corrector</w:t>
      </w:r>
      <w:r w:rsidR="00236B91">
        <w:t>.</w:t>
      </w:r>
      <w:r w:rsidR="00357A4C">
        <w:t xml:space="preserve"> </w:t>
      </w:r>
      <w:r w:rsidR="00236B91">
        <w:t xml:space="preserve">This value, </w:t>
      </w:r>
      <w:proofErr w:type="spellStart"/>
      <w:r w:rsidR="00236B91" w:rsidRPr="00154237">
        <w:rPr>
          <w:b/>
          <w:i/>
        </w:rPr>
        <w:t>sIrms</w:t>
      </w:r>
      <w:proofErr w:type="spellEnd"/>
      <w:r w:rsidR="00236B91">
        <w:t xml:space="preserve">, is </w:t>
      </w:r>
      <w:r w:rsidR="00E239AD">
        <w:t xml:space="preserve">later </w:t>
      </w:r>
      <w:r w:rsidR="00236B91">
        <w:t>injected in</w:t>
      </w:r>
      <w:r w:rsidR="00E239AD">
        <w:t>to the grid via</w:t>
      </w:r>
      <w:r w:rsidR="00236B91">
        <w:t xml:space="preserve"> the overloaded procedure </w:t>
      </w:r>
      <w:proofErr w:type="spellStart"/>
      <w:r w:rsidR="00236B91">
        <w:t>GetInjCurrent</w:t>
      </w:r>
      <w:proofErr w:type="spellEnd"/>
      <w:r w:rsidR="00187570">
        <w:t xml:space="preserve"> (not listed below).</w:t>
      </w:r>
      <w:r w:rsidR="00390887">
        <w:t xml:space="preserve"> Note that the current angle updates are not yet implemented.</w:t>
      </w:r>
      <w:r w:rsidR="0085725D">
        <w:t xml:space="preserve"> The peak current state variable is checked every HW step, in order to catch “fast” peaks that might not appear in monitor output. The other state variables, and the </w:t>
      </w:r>
      <w:proofErr w:type="spellStart"/>
      <w:r w:rsidR="0085725D" w:rsidRPr="00154237">
        <w:rPr>
          <w:b/>
          <w:i/>
        </w:rPr>
        <w:t>wlast</w:t>
      </w:r>
      <w:proofErr w:type="spellEnd"/>
      <w:r w:rsidR="0085725D">
        <w:t xml:space="preserve"> / </w:t>
      </w:r>
      <w:proofErr w:type="spellStart"/>
      <w:r w:rsidR="0085725D" w:rsidRPr="00154237">
        <w:rPr>
          <w:b/>
          <w:i/>
        </w:rPr>
        <w:t>zlast</w:t>
      </w:r>
      <w:proofErr w:type="spellEnd"/>
      <w:r w:rsidR="0085725D">
        <w:t xml:space="preserve"> history terms, are only updated at each </w:t>
      </w:r>
      <w:proofErr w:type="spellStart"/>
      <w:r w:rsidR="0085725D">
        <w:t>OpenDSS</w:t>
      </w:r>
      <w:proofErr w:type="spellEnd"/>
      <w:r w:rsidR="0085725D">
        <w:t xml:space="preserve"> </w:t>
      </w:r>
      <w:r w:rsidR="0085725D" w:rsidRPr="0085725D">
        <w:rPr>
          <w:u w:val="single"/>
        </w:rPr>
        <w:t>corrector</w:t>
      </w:r>
      <w:r w:rsidR="0085725D">
        <w:t xml:space="preserve"> time step.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sz w:val="18"/>
          <w:szCs w:val="18"/>
        </w:rPr>
        <w:t xml:space="preserve"> </w:t>
      </w: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r w:rsidRPr="003A4579">
        <w:rPr>
          <w:rFonts w:ascii="Courier New" w:hAnsi="Courier New" w:cs="Courier New"/>
          <w:b/>
          <w:sz w:val="18"/>
          <w:szCs w:val="18"/>
        </w:rPr>
        <w:t>private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Fbp1_name: String;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Fbp2: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      Fbp2_name: String;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Ffilter_name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String;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BaseCurr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double; // line current at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Ppct</w:t>
      </w:r>
      <w:proofErr w:type="spellEnd"/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 // discretization frequency for Z filter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integer;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integer;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Irated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 // line current at full output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Fkv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double; // scale voltage to HW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input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Fki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double; // scale HW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output to current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// Support for Dynamics Mode - PU of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BaseCurr</w:t>
      </w:r>
      <w:proofErr w:type="spellEnd"/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sBP1out: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complex;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y2: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z: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  // current digital filter history terms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whist: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 // update only after the corrector step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integer; // ring buffer index for z and whist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integer; // ring buffer index for y2 (rms current)</w:t>
      </w:r>
    </w:p>
    <w:p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y2sum: double;</w:t>
      </w:r>
    </w:p>
    <w:p w:rsidR="003B1626" w:rsidRDefault="003B1626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// helper functions for ring buffer indexing,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1..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>len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proofErr w:type="gramStart"/>
      <w:r w:rsidRPr="0038259A">
        <w:rPr>
          <w:rFonts w:ascii="Courier New" w:hAnsi="Courier New" w:cs="Courier New"/>
          <w:b/>
          <w:sz w:val="18"/>
          <w:szCs w:val="18"/>
        </w:rPr>
        <w:t>MapIdx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38259A">
        <w:rPr>
          <w:rFonts w:ascii="Courier New" w:hAnsi="Courier New" w:cs="Courier New"/>
          <w:b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: integer):integer;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while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&lt;= 0 do </w:t>
      </w:r>
      <w:proofErr w:type="spellStart"/>
      <w:proofErr w:type="gram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>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Result :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mod (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+ 1);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if Result = 0 then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Result :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>= 1;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end;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proofErr w:type="gramStart"/>
      <w:r w:rsidRPr="0038259A">
        <w:rPr>
          <w:rFonts w:ascii="Courier New" w:hAnsi="Courier New" w:cs="Courier New"/>
          <w:b/>
          <w:sz w:val="18"/>
          <w:szCs w:val="18"/>
        </w:rPr>
        <w:t>OffsetIdx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38259A">
        <w:rPr>
          <w:rFonts w:ascii="Courier New" w:hAnsi="Courier New" w:cs="Courier New"/>
          <w:b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 xml:space="preserve">, offset,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: integer):integer;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Result :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idx+offset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>);</w:t>
      </w:r>
    </w:p>
    <w:p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support for DYNAMICMODE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NB: The test data and HW model used source convention (I and V in phase)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//     However,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OpenDSS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uses the load convention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 xml:space="preserve">procedure </w:t>
      </w:r>
      <w:proofErr w:type="spellStart"/>
      <w:r w:rsidRPr="003A4579">
        <w:rPr>
          <w:rFonts w:ascii="Courier New" w:hAnsi="Courier New" w:cs="Courier New"/>
          <w:b/>
          <w:sz w:val="18"/>
          <w:szCs w:val="18"/>
        </w:rPr>
        <w:t>TVCCSObj.InitStateVars</w:t>
      </w:r>
      <w:proofErr w:type="spellEnd"/>
      <w:r w:rsidRPr="003A4579">
        <w:rPr>
          <w:rFonts w:ascii="Courier New" w:hAnsi="Courier New" w:cs="Courier New"/>
          <w:b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wd,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i, k: integer;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outputs from the terminal conditions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ComputeIterminal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^[1]);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vang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^[1]);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cabs(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^[1]) /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cabs(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^[1]) /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BaseCurr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sBP1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out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cdivreal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history terms for HW model source convention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1 /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wd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2 * Pi *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ActiveSolutionObj.Frequency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- wd *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- i);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Fbp1.GetYValue(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[i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whist[i];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- wd *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- i);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  // current by passive sign convention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y2[i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k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i -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k &gt; 0 then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-Fbp2.GetXvalue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 // HW history with generator convention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z[k];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ring buffer indices; these increment by 1 before actual use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0;</w:t>
      </w:r>
    </w:p>
    <w:p w:rsid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end;</w:t>
      </w:r>
    </w:p>
    <w:p w:rsidR="00842A7A" w:rsidRDefault="00842A7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this is called twice per dynamic time step; predictor then corrector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 xml:space="preserve">procedure </w:t>
      </w:r>
      <w:proofErr w:type="spellStart"/>
      <w:r w:rsidRPr="003A4579">
        <w:rPr>
          <w:rFonts w:ascii="Courier New" w:hAnsi="Courier New" w:cs="Courier New"/>
          <w:b/>
          <w:sz w:val="18"/>
          <w:szCs w:val="18"/>
        </w:rPr>
        <w:t>TVCCSObj.IntegrateStates</w:t>
      </w:r>
      <w:proofErr w:type="spellEnd"/>
      <w:r w:rsidRPr="003A4579">
        <w:rPr>
          <w:rFonts w:ascii="Courier New" w:hAnsi="Courier New" w:cs="Courier New"/>
          <w:b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t, h, d, f, w,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, vim, vin, scale, y: double;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, i, k, corrector: integer;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complex;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integer; // local copies of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for predictor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ComputeIterminal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t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ActiveSolutionObj.DynaVars.t;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h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ActiveSolutionObj.DynaVars.h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f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ActiveSolutionObj.Frequency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corrector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ActiveSolutionObj.DynaVars.IterationFlag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1 /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trunc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(1e-6 + h/d);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w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2 * Pi * f;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cdivreal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vin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y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k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i:=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OffsetIdx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1,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  // push input voltage waveform through the first PWL block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scale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1.0 * i /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vre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vlast.re + (vnow.re - vlast.re) * scale;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vim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vlast.im + (vnow.im - vlast.im) * scale;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w * (t - h + i * d);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vin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 + vim * sin(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Fbp1.GetYValue(vin);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apply the filter and second PWL block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k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] +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Ffilter.Yvalue_pt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* whist[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(iu-k+1,Ffiltlen)];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k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2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] -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Ffilter.Xvalue_pt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*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(iu-k+1,Ffiltlen)];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y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Fbp2.GetYValue(z[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updating outputs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(corrector = 1) and (abs(y) &gt;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 then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abs(y); // catching the fastest peaks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update the RMS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OffsetIdx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1,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y * y;  // brute-force RMS update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i 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then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y2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sum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0.0;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for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k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y2sum := y2sum + y2[k];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sqrt(2.0 * y2sum /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 // TODO - this is the magnitude, what about angle?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if corrector = 1 then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vin;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sBP1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out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whist[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y;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k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z[k];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 :</w:t>
      </w:r>
      <w:proofErr w:type="gramEnd"/>
      <w:r w:rsidRPr="00842A7A">
        <w:rPr>
          <w:rFonts w:ascii="Courier New" w:hAnsi="Courier New" w:cs="Courier New"/>
          <w:sz w:val="18"/>
          <w:szCs w:val="18"/>
        </w:rPr>
        <w:t>= whist[k];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end;</w:t>
      </w:r>
    </w:p>
    <w:p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end;</w:t>
      </w:r>
    </w:p>
    <w:p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end;</w:t>
      </w:r>
    </w:p>
    <w:p w:rsidR="00C348CE" w:rsidRDefault="006B2808" w:rsidP="00EC4063">
      <w:pPr>
        <w:pStyle w:val="Heading2"/>
      </w:pPr>
      <w:proofErr w:type="spellStart"/>
      <w:r>
        <w:t>DG_Prot_Fdr.dss</w:t>
      </w:r>
      <w:proofErr w:type="spellEnd"/>
    </w:p>
    <w:p w:rsidR="00EC4063" w:rsidRPr="00700FA9" w:rsidRDefault="00700FA9" w:rsidP="00C348CE">
      <w:r w:rsidRPr="00700FA9">
        <w:t xml:space="preserve">Our last example illustrates use of the VCCS model in an IEEE test feeder for DG protection analysis. See </w:t>
      </w:r>
      <w:r w:rsidR="004C5217">
        <w:t xml:space="preserve">Figure </w:t>
      </w:r>
      <w:r w:rsidR="00EC1340">
        <w:t>8</w:t>
      </w:r>
      <w:r>
        <w:t xml:space="preserve">, with feeder data </w:t>
      </w:r>
      <w:r w:rsidR="004C5217">
        <w:t xml:space="preserve">defined </w:t>
      </w:r>
      <w:r>
        <w:t>in</w:t>
      </w:r>
      <w:r w:rsidRPr="00700FA9">
        <w:t xml:space="preserve"> </w:t>
      </w:r>
      <w:r w:rsidR="00C661FF" w:rsidRPr="00700FA9">
        <w:fldChar w:fldCharType="begin"/>
      </w:r>
      <w:r w:rsidR="00FF7F78">
        <w:instrText xml:space="preserve"> ADDIN EN.CITE &lt;EndNote&gt;&lt;Cite&gt;&lt;Author&gt;McDermott&lt;/Author&gt;&lt;Year&gt;2011&lt;/Year&gt;&lt;RecNum&gt;86&lt;/RecNum&gt;&lt;DisplayText&gt;[5]&lt;/DisplayText&gt;&lt;record&gt;&lt;rec-number&gt;86&lt;/rec-number&gt;&lt;foreign-keys&gt;&lt;key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 w:rsidR="00C661FF" w:rsidRPr="00700FA9">
        <w:fldChar w:fldCharType="separate"/>
      </w:r>
      <w:r w:rsidR="00FF7F78">
        <w:rPr>
          <w:noProof/>
        </w:rPr>
        <w:t>[5]</w:t>
      </w:r>
      <w:r w:rsidR="00C661FF" w:rsidRPr="00700FA9">
        <w:fldChar w:fldCharType="end"/>
      </w:r>
      <w:r>
        <w:t xml:space="preserve">. The DG was originally assumed to contribute fault current as a rotating machine, but here the source is a PV inverter, represented with a </w:t>
      </w:r>
      <w:r w:rsidRPr="00914F34">
        <w:rPr>
          <w:b/>
          <w:color w:val="CC00CC"/>
        </w:rPr>
        <w:t>VCCS</w:t>
      </w:r>
      <w:r>
        <w:t xml:space="preserve">. Note that the VCCS does not emulate solar panel efficiency, power fluctuations, or smart inverter control; for those features, please use other components of </w:t>
      </w:r>
      <w:proofErr w:type="spellStart"/>
      <w:r>
        <w:t>OpenDSS</w:t>
      </w:r>
      <w:proofErr w:type="spellEnd"/>
      <w:r>
        <w:t xml:space="preserve"> (e.g. </w:t>
      </w:r>
      <w:proofErr w:type="spellStart"/>
      <w:r>
        <w:t>PVSystem</w:t>
      </w:r>
      <w:proofErr w:type="spellEnd"/>
      <w:r>
        <w:t xml:space="preserve">, </w:t>
      </w:r>
      <w:proofErr w:type="spellStart"/>
      <w:r>
        <w:t>InvControl</w:t>
      </w:r>
      <w:proofErr w:type="spellEnd"/>
      <w:r>
        <w:t xml:space="preserve">, </w:t>
      </w:r>
      <w:proofErr w:type="spellStart"/>
      <w:r>
        <w:t>ExpControl</w:t>
      </w:r>
      <w:proofErr w:type="spellEnd"/>
      <w:r>
        <w:t>).</w:t>
      </w:r>
      <w:r w:rsidR="009A0EE4">
        <w:t xml:space="preserve"> In</w:t>
      </w:r>
      <w:r w:rsidR="004C5217">
        <w:t xml:space="preserve"> Figure 7</w:t>
      </w:r>
      <w:r w:rsidR="009A0EE4">
        <w:t xml:space="preserve">, we will apply single-line-to-ground faults (SLGF) at the feeder mid-point location, bus </w:t>
      </w:r>
      <w:proofErr w:type="spellStart"/>
      <w:r w:rsidR="009A0EE4" w:rsidRPr="009A0EE4">
        <w:rPr>
          <w:b/>
          <w:color w:val="008000"/>
        </w:rPr>
        <w:t>Bm</w:t>
      </w:r>
      <w:proofErr w:type="spellEnd"/>
      <w:r w:rsidR="009A0EE4">
        <w:t xml:space="preserve"> or fault location </w:t>
      </w:r>
      <w:r w:rsidR="009A0EE4" w:rsidRPr="009A0EE4">
        <w:rPr>
          <w:b/>
          <w:color w:val="FF0000"/>
        </w:rPr>
        <w:t>3</w:t>
      </w:r>
      <w:r w:rsidR="009A0EE4">
        <w:t>.</w:t>
      </w:r>
    </w:p>
    <w:p w:rsidR="00150808" w:rsidRDefault="00CE6A74" w:rsidP="00C348CE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787024" cy="1800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chNoteFeeder.emf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6" cy="18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63" w:rsidRDefault="00A04554" w:rsidP="009A0EE4">
      <w:pPr>
        <w:pStyle w:val="Caption"/>
      </w:pPr>
      <w:bookmarkStart w:id="7" w:name="_Ref465519308"/>
      <w:r>
        <w:t xml:space="preserve">Figure </w:t>
      </w:r>
      <w:bookmarkEnd w:id="7"/>
      <w:r w:rsidR="00EC1340">
        <w:t>8</w:t>
      </w:r>
      <w:r>
        <w:t xml:space="preserve">: IEEE test feeder for DG protection analysis </w:t>
      </w:r>
      <w:r>
        <w:fldChar w:fldCharType="begin"/>
      </w:r>
      <w:r w:rsidR="00FF7F78">
        <w:instrText xml:space="preserve"> ADDIN EN.CITE &lt;EndNote&gt;&lt;Cite&gt;&lt;Author&gt;McDermott&lt;/Author&gt;&lt;Year&gt;2011&lt;/Year&gt;&lt;RecNum&gt;86&lt;/RecNum&gt;&lt;DisplayText&gt;[5]&lt;/DisplayText&gt;&lt;record&gt;&lt;rec-number&gt;86&lt;/rec-number&gt;&lt;foreign-keys&gt;&lt;key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>
        <w:fldChar w:fldCharType="separate"/>
      </w:r>
      <w:r w:rsidR="00FF7F78">
        <w:rPr>
          <w:noProof/>
        </w:rPr>
        <w:t>[5]</w:t>
      </w:r>
      <w:r>
        <w:fldChar w:fldCharType="end"/>
      </w:r>
    </w:p>
    <w:p w:rsidR="00032AE5" w:rsidRDefault="004C5217" w:rsidP="00032AE5">
      <w:r>
        <w:t>Here is a</w:t>
      </w:r>
      <w:r w:rsidR="00D95660">
        <w:t xml:space="preserve"> partial listing</w:t>
      </w:r>
      <w:r>
        <w:t xml:space="preserve"> of the test file </w:t>
      </w:r>
      <w:proofErr w:type="spellStart"/>
      <w:r w:rsidRPr="004C5217">
        <w:rPr>
          <w:b/>
          <w:i/>
        </w:rPr>
        <w:t>DG_Prot_Fdr.dss</w:t>
      </w:r>
      <w:proofErr w:type="spellEnd"/>
      <w:r>
        <w:t>, showing the 1.7 MVA wind turbine generator commented out, and an equivalent 1.7 MW PV generator comprised of single-phase inverters. In either case, a 1700-kVA wye/wye interconnection transformer interfaces the DG to the primary feeder.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 DG interconnection transformer and a conventional machine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Transformer.Tg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phases=3 windings=2 buses</w:t>
      </w:r>
      <w:proofErr w:type="gramStart"/>
      <w:r w:rsidRPr="00D345B4">
        <w:rPr>
          <w:rFonts w:ascii="Courier New" w:hAnsi="Courier New" w:cs="Courier New"/>
          <w:sz w:val="18"/>
          <w:szCs w:val="18"/>
        </w:rPr>
        <w:t>=(</w:t>
      </w:r>
      <w:proofErr w:type="spellStart"/>
      <w:proofErr w:type="gramEnd"/>
      <w:r w:rsidRPr="00D345B4">
        <w:rPr>
          <w:rFonts w:ascii="Courier New" w:hAnsi="Courier New" w:cs="Courier New"/>
          <w:sz w:val="18"/>
          <w:szCs w:val="18"/>
        </w:rPr>
        <w:t>Bt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Bg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) conns=(Wye Wye) 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kvs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='12.47 0.36'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kvas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>='1700 1700' taps='1 1' XHL=5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//new Vsource.WindGen1 bus1=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Bg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basekv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=0.36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pu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=1.0 angle=-60.0 </w:t>
      </w:r>
    </w:p>
    <w:p w:rsidR="00D95660" w:rsidRPr="00D345B4" w:rsidRDefault="007B2585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//~ X1=0.0127 R1=0.0 X0=100.0 R0=0.0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redirect HW_Inverters.txt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vccs.pv1 Phases=1 Bus1=Bg.1 Prated=567</w:t>
      </w:r>
      <w:r w:rsidR="00E103CB" w:rsidRPr="00D345B4">
        <w:rPr>
          <w:rFonts w:ascii="Courier New" w:hAnsi="Courier New" w:cs="Courier New"/>
          <w:sz w:val="18"/>
          <w:szCs w:val="18"/>
        </w:rPr>
        <w:t>e3</w:t>
      </w:r>
      <w:r w:rsidRPr="00D345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=208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Ppct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=100 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~ bp1='bp1_1phase' bp2='bp2_1phase' filter='z_1phase'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fsample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>=10000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vccs.pv2 Phases=1 Bus1=Bg.2 like=pv1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vccs.pv3 Phases=1 Bus1=Bg.3 like=pv1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 Inverter Model Monitors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gramStart"/>
      <w:r w:rsidRPr="00D345B4">
        <w:rPr>
          <w:rFonts w:ascii="Courier New" w:hAnsi="Courier New" w:cs="Courier New"/>
          <w:sz w:val="18"/>
          <w:szCs w:val="18"/>
        </w:rPr>
        <w:t>monitor.invst</w:t>
      </w:r>
      <w:proofErr w:type="gramEnd"/>
      <w:r w:rsidRPr="00D345B4">
        <w:rPr>
          <w:rFonts w:ascii="Courier New" w:hAnsi="Courier New" w:cs="Courier New"/>
          <w:sz w:val="18"/>
          <w:szCs w:val="18"/>
        </w:rPr>
        <w:t>1 element=vccs.pv1 terminal=1 mode=3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gramStart"/>
      <w:r w:rsidRPr="00D345B4">
        <w:rPr>
          <w:rFonts w:ascii="Courier New" w:hAnsi="Courier New" w:cs="Courier New"/>
          <w:sz w:val="18"/>
          <w:szCs w:val="18"/>
        </w:rPr>
        <w:t>monitor.invst</w:t>
      </w:r>
      <w:proofErr w:type="gramEnd"/>
      <w:r w:rsidRPr="00D345B4">
        <w:rPr>
          <w:rFonts w:ascii="Courier New" w:hAnsi="Courier New" w:cs="Courier New"/>
          <w:sz w:val="18"/>
          <w:szCs w:val="18"/>
        </w:rPr>
        <w:t>2 element=vccs.pv2 terminal=1 mode=3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gramStart"/>
      <w:r w:rsidRPr="00D345B4">
        <w:rPr>
          <w:rFonts w:ascii="Courier New" w:hAnsi="Courier New" w:cs="Courier New"/>
          <w:sz w:val="18"/>
          <w:szCs w:val="18"/>
        </w:rPr>
        <w:t>monitor.invst</w:t>
      </w:r>
      <w:proofErr w:type="gramEnd"/>
      <w:r w:rsidRPr="00D345B4">
        <w:rPr>
          <w:rFonts w:ascii="Courier New" w:hAnsi="Courier New" w:cs="Courier New"/>
          <w:sz w:val="18"/>
          <w:szCs w:val="18"/>
        </w:rPr>
        <w:t>3 element=vccs.pv3 terminal=1 mode=3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proofErr w:type="gramStart"/>
      <w:r w:rsidRPr="00D345B4">
        <w:rPr>
          <w:rFonts w:ascii="Courier New" w:hAnsi="Courier New" w:cs="Courier New"/>
          <w:sz w:val="18"/>
          <w:szCs w:val="18"/>
        </w:rPr>
        <w:t>monitor.invvi</w:t>
      </w:r>
      <w:proofErr w:type="spellEnd"/>
      <w:proofErr w:type="gramEnd"/>
      <w:r w:rsidRPr="00D345B4">
        <w:rPr>
          <w:rFonts w:ascii="Courier New" w:hAnsi="Courier New" w:cs="Courier New"/>
          <w:sz w:val="18"/>
          <w:szCs w:val="18"/>
        </w:rPr>
        <w:t xml:space="preserve"> element=vccs.pv1 terminal=1 mode=0</w:t>
      </w:r>
    </w:p>
    <w:p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proofErr w:type="gramStart"/>
      <w:r w:rsidRPr="00D345B4">
        <w:rPr>
          <w:rFonts w:ascii="Courier New" w:hAnsi="Courier New" w:cs="Courier New"/>
          <w:sz w:val="18"/>
          <w:szCs w:val="18"/>
        </w:rPr>
        <w:t>monitor.invpq</w:t>
      </w:r>
      <w:proofErr w:type="spellEnd"/>
      <w:proofErr w:type="gramEnd"/>
      <w:r w:rsidRPr="00D345B4">
        <w:rPr>
          <w:rFonts w:ascii="Courier New" w:hAnsi="Courier New" w:cs="Courier New"/>
          <w:sz w:val="18"/>
          <w:szCs w:val="18"/>
        </w:rPr>
        <w:t xml:space="preserve"> element=vccs.pv1 terminal=1 mode=1</w:t>
      </w:r>
    </w:p>
    <w:p w:rsidR="00D95660" w:rsidRPr="00EC1340" w:rsidRDefault="004C5217" w:rsidP="00D95660">
      <w:pPr>
        <w:pStyle w:val="Caption"/>
        <w:rPr>
          <w:i w:val="0"/>
          <w:color w:val="000000" w:themeColor="text1"/>
          <w:sz w:val="22"/>
          <w:szCs w:val="22"/>
        </w:rPr>
      </w:pPr>
      <w:r w:rsidRPr="00EC1340">
        <w:rPr>
          <w:i w:val="0"/>
          <w:color w:val="000000" w:themeColor="text1"/>
          <w:sz w:val="22"/>
          <w:szCs w:val="22"/>
        </w:rPr>
        <w:t xml:space="preserve">Figure </w:t>
      </w:r>
      <w:r w:rsidR="00EC1340" w:rsidRPr="00EC1340">
        <w:rPr>
          <w:i w:val="0"/>
          <w:color w:val="000000" w:themeColor="text1"/>
          <w:sz w:val="22"/>
          <w:szCs w:val="22"/>
        </w:rPr>
        <w:t>9</w:t>
      </w:r>
      <w:r w:rsidRPr="00EC1340">
        <w:rPr>
          <w:i w:val="0"/>
          <w:color w:val="000000" w:themeColor="text1"/>
          <w:sz w:val="22"/>
          <w:szCs w:val="22"/>
        </w:rPr>
        <w:t xml:space="preserve"> shows the current and voltage through recloser B, on the high side of the interconnection transformer, with a 1700-kW PV inverter source </w:t>
      </w:r>
      <w:proofErr w:type="spellStart"/>
      <w:r w:rsidRPr="00EC1340">
        <w:rPr>
          <w:i w:val="0"/>
          <w:color w:val="000000" w:themeColor="text1"/>
          <w:sz w:val="22"/>
          <w:szCs w:val="22"/>
        </w:rPr>
        <w:t>backfeeding</w:t>
      </w:r>
      <w:proofErr w:type="spellEnd"/>
      <w:r w:rsidRPr="00EC1340">
        <w:rPr>
          <w:i w:val="0"/>
          <w:color w:val="000000" w:themeColor="text1"/>
          <w:sz w:val="22"/>
          <w:szCs w:val="22"/>
        </w:rPr>
        <w:t xml:space="preserve"> the fault at Bm. The fault occurs at 0.2 seconds, just after steady-state DG output currents have stabilized. The faulted phase voltage (Figure </w:t>
      </w:r>
      <w:r w:rsidR="00EC1340" w:rsidRPr="00EC1340">
        <w:rPr>
          <w:i w:val="0"/>
          <w:color w:val="000000" w:themeColor="text1"/>
          <w:sz w:val="22"/>
          <w:szCs w:val="22"/>
        </w:rPr>
        <w:t>9</w:t>
      </w:r>
      <w:r w:rsidRPr="00EC1340">
        <w:rPr>
          <w:i w:val="0"/>
          <w:color w:val="000000" w:themeColor="text1"/>
          <w:sz w:val="22"/>
          <w:szCs w:val="22"/>
        </w:rPr>
        <w:t xml:space="preserve"> right) collapses almost immediately. Figure 9 shows the same fault response for a Thevenin equivalent source in place of the PV. The Thevenin impedance is sized to produce 6 </w:t>
      </w:r>
      <w:proofErr w:type="spellStart"/>
      <w:r w:rsidRPr="00EC1340">
        <w:rPr>
          <w:i w:val="0"/>
          <w:color w:val="000000" w:themeColor="text1"/>
          <w:sz w:val="22"/>
          <w:szCs w:val="22"/>
        </w:rPr>
        <w:t>pu</w:t>
      </w:r>
      <w:proofErr w:type="spellEnd"/>
      <w:r w:rsidRPr="00EC1340">
        <w:rPr>
          <w:i w:val="0"/>
          <w:color w:val="000000" w:themeColor="text1"/>
          <w:sz w:val="22"/>
          <w:szCs w:val="22"/>
        </w:rPr>
        <w:t xml:space="preserve"> short-circuit current at the source terminals based on 1700 kVA. As a result, the fault contribution is higher and the feeder primary voltage on the faulted phase, at recloser B, is maintained at a low level indefinitely.</w:t>
      </w:r>
    </w:p>
    <w:p w:rsidR="004C5217" w:rsidRPr="004C5217" w:rsidRDefault="004C5217" w:rsidP="004C5217">
      <w:r>
        <w:t>In conclusion, the HW model response and initialization has improved since the last version of this Tech Note. Per-unit scaling has also been implemented. Work continues to improve stability and quality of the HW model fitting process.</w:t>
      </w:r>
    </w:p>
    <w:p w:rsidR="00D95660" w:rsidRDefault="00213140" w:rsidP="00032AE5">
      <w:r>
        <w:rPr>
          <w:noProof/>
        </w:rPr>
        <w:lastRenderedPageBreak/>
        <w:drawing>
          <wp:inline distT="0" distB="0" distL="0" distR="0" wp14:anchorId="51922F86" wp14:editId="655AA0AA">
            <wp:extent cx="2834640" cy="254203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1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A695D9" wp14:editId="62A11ABA">
            <wp:extent cx="2834640" cy="2542032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60" w:rsidRDefault="00091B16" w:rsidP="00091B16">
      <w:pPr>
        <w:pStyle w:val="Caption"/>
      </w:pPr>
      <w:r>
        <w:t xml:space="preserve">Figure </w:t>
      </w:r>
      <w:r w:rsidR="00EC1340">
        <w:t>9</w:t>
      </w:r>
      <w:r>
        <w:t>: Currents (left) and voltages (right) at recloser B with 1.7 MW PV and single-phase inverter model</w:t>
      </w:r>
    </w:p>
    <w:p w:rsidR="005F7601" w:rsidRDefault="005F7601" w:rsidP="00032AE5">
      <w:r w:rsidRPr="005F7601">
        <w:rPr>
          <w:noProof/>
        </w:rPr>
        <w:drawing>
          <wp:inline distT="0" distB="0" distL="0" distR="0" wp14:anchorId="7AD8BD6E" wp14:editId="11BAE8C6">
            <wp:extent cx="2834640" cy="2560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601">
        <w:rPr>
          <w:noProof/>
        </w:rPr>
        <w:drawing>
          <wp:inline distT="0" distB="0" distL="0" distR="0" wp14:anchorId="15733930" wp14:editId="56F37EFA">
            <wp:extent cx="2834640" cy="2532888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16" w:rsidRPr="00032AE5" w:rsidRDefault="00091B16" w:rsidP="00091B16">
      <w:pPr>
        <w:pStyle w:val="Caption"/>
      </w:pPr>
      <w:r>
        <w:t xml:space="preserve">Figure </w:t>
      </w:r>
      <w:r w:rsidR="002A333A">
        <w:t>9</w:t>
      </w:r>
      <w:r>
        <w:t>: Currents (left) and voltages (right) at recloser B with 1.7 MW rotating machine (Thevenin equivalent)</w:t>
      </w:r>
    </w:p>
    <w:p w:rsidR="00C661FF" w:rsidRDefault="00EC4063" w:rsidP="00342B6B">
      <w:pPr>
        <w:pStyle w:val="Heading2"/>
      </w:pPr>
      <w:r>
        <w:t>References</w:t>
      </w:r>
    </w:p>
    <w:p w:rsidR="009F22A6" w:rsidRPr="009F22A6" w:rsidRDefault="00C661FF" w:rsidP="009F22A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F22A6" w:rsidRPr="009F22A6">
        <w:t>[1]</w:t>
      </w:r>
      <w:r w:rsidR="009F22A6" w:rsidRPr="009F22A6">
        <w:tab/>
        <w:t>L. M. Wieserman, "Developing a Transient Photovoltaic Inverter Model in OpenDSS Using the Hammerstein-Wiener Mathematical Structure," PhD, Electrical and Computer Engineering, University of Pittsburgh, Pittsburgh, 2016.</w:t>
      </w:r>
    </w:p>
    <w:p w:rsidR="009F22A6" w:rsidRPr="009F22A6" w:rsidRDefault="009F22A6" w:rsidP="009F22A6">
      <w:pPr>
        <w:pStyle w:val="EndNoteBibliography"/>
        <w:spacing w:after="0"/>
        <w:ind w:left="720" w:hanging="720"/>
      </w:pPr>
      <w:r w:rsidRPr="009F22A6">
        <w:t>[2]</w:t>
      </w:r>
      <w:r w:rsidRPr="009F22A6">
        <w:tab/>
        <w:t>L. M. Wieserman, S. F. Graziani, T. E. McDermott, R. C. Dugan, and Z.-H. Mao, "Test-Based Modeling of Photovoltaic Inverter Impact on Distribution Systems," presented at the IEEE Photovoltaics Specialists Conference (PVSC-46), Chicago, 2019.</w:t>
      </w:r>
    </w:p>
    <w:p w:rsidR="009F22A6" w:rsidRPr="009F22A6" w:rsidRDefault="009F22A6" w:rsidP="009F22A6">
      <w:pPr>
        <w:pStyle w:val="EndNoteBibliography"/>
        <w:spacing w:after="0"/>
        <w:ind w:left="720" w:hanging="720"/>
      </w:pPr>
      <w:r w:rsidRPr="009F22A6">
        <w:t>[3]</w:t>
      </w:r>
      <w:r w:rsidRPr="009F22A6">
        <w:tab/>
        <w:t xml:space="preserve">M. E. Ropp and S. Gonzalez, "Development of a MATLAB/Simulink Model of a Single-Phase Grid-Connected Photovoltaic System," </w:t>
      </w:r>
      <w:r w:rsidRPr="009F22A6">
        <w:rPr>
          <w:i/>
        </w:rPr>
        <w:t xml:space="preserve">IEEE Transactions on Energy Conversion, </w:t>
      </w:r>
      <w:r w:rsidRPr="009F22A6">
        <w:t>vol. 24, pp. 195-202, 2009.</w:t>
      </w:r>
    </w:p>
    <w:p w:rsidR="009F22A6" w:rsidRPr="009F22A6" w:rsidRDefault="009F22A6" w:rsidP="009F22A6">
      <w:pPr>
        <w:pStyle w:val="EndNoteBibliography"/>
        <w:spacing w:after="0"/>
        <w:ind w:left="720" w:hanging="720"/>
      </w:pPr>
      <w:r w:rsidRPr="009F22A6">
        <w:t>[4]</w:t>
      </w:r>
      <w:r w:rsidRPr="009F22A6">
        <w:tab/>
        <w:t xml:space="preserve">L. Wieserman and T. E. McDermott, "Fault current and overvoltage calculations for inverter-based generation using symmetrical components," in </w:t>
      </w:r>
      <w:r w:rsidRPr="009F22A6">
        <w:rPr>
          <w:i/>
        </w:rPr>
        <w:t>2014 IEEE Energy Conversion Congress and Exposition (ECCE)</w:t>
      </w:r>
      <w:r w:rsidRPr="009F22A6">
        <w:t>, 2014, pp. 2619-2624.</w:t>
      </w:r>
    </w:p>
    <w:p w:rsidR="009F22A6" w:rsidRPr="009F22A6" w:rsidRDefault="009F22A6" w:rsidP="009F22A6">
      <w:pPr>
        <w:pStyle w:val="EndNoteBibliography"/>
        <w:ind w:left="720" w:hanging="720"/>
      </w:pPr>
      <w:r w:rsidRPr="009F22A6">
        <w:lastRenderedPageBreak/>
        <w:t>[5]</w:t>
      </w:r>
      <w:r w:rsidRPr="009F22A6">
        <w:tab/>
        <w:t xml:space="preserve">T. E. McDermott, "A test feeder for DG protection analysis," in </w:t>
      </w:r>
      <w:r w:rsidRPr="009F22A6">
        <w:rPr>
          <w:i/>
        </w:rPr>
        <w:t>Power Systems Conference and Exposition (PSCE), 2011 IEEE/PES</w:t>
      </w:r>
      <w:r w:rsidRPr="009F22A6">
        <w:t>, 2011, pp. 1-7.</w:t>
      </w:r>
    </w:p>
    <w:p w:rsidR="00EC4063" w:rsidRPr="00EC4063" w:rsidRDefault="00C661FF" w:rsidP="00C661FF">
      <w:r>
        <w:fldChar w:fldCharType="end"/>
      </w:r>
    </w:p>
    <w:sectPr w:rsidR="00EC4063" w:rsidRPr="00EC4063" w:rsidSect="00B873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5E7" w:rsidRDefault="008745E7" w:rsidP="004F1968">
      <w:pPr>
        <w:spacing w:after="0" w:line="240" w:lineRule="auto"/>
      </w:pPr>
      <w:r>
        <w:separator/>
      </w:r>
    </w:p>
  </w:endnote>
  <w:endnote w:type="continuationSeparator" w:id="0">
    <w:p w:rsidR="008745E7" w:rsidRDefault="008745E7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80D" w:rsidRPr="004F1968" w:rsidRDefault="004C7AB1">
    <w:pPr>
      <w:pStyle w:val="Footer"/>
      <w:rPr>
        <w:i/>
      </w:rPr>
    </w:pPr>
    <w:r>
      <w:rPr>
        <w:i/>
      </w:rPr>
      <w:t>Pacific Northwest National Laboratory</w:t>
    </w:r>
    <w:r w:rsidR="0020380D">
      <w:rPr>
        <w:i/>
      </w:rPr>
      <w:tab/>
    </w:r>
    <w:r w:rsidR="0020380D" w:rsidRPr="004F1968">
      <w:rPr>
        <w:i/>
      </w:rPr>
      <w:fldChar w:fldCharType="begin"/>
    </w:r>
    <w:r w:rsidR="0020380D" w:rsidRPr="004F1968">
      <w:rPr>
        <w:i/>
      </w:rPr>
      <w:instrText xml:space="preserve"> PAGE   \* MERGEFORMAT </w:instrText>
    </w:r>
    <w:r w:rsidR="0020380D" w:rsidRPr="004F1968">
      <w:rPr>
        <w:i/>
      </w:rPr>
      <w:fldChar w:fldCharType="separate"/>
    </w:r>
    <w:r w:rsidR="004C5217">
      <w:rPr>
        <w:i/>
        <w:noProof/>
      </w:rPr>
      <w:t>10</w:t>
    </w:r>
    <w:r w:rsidR="0020380D" w:rsidRPr="004F1968">
      <w:rPr>
        <w:i/>
        <w:noProof/>
      </w:rPr>
      <w:fldChar w:fldCharType="end"/>
    </w:r>
    <w:r w:rsidR="0020380D">
      <w:rPr>
        <w:i/>
        <w:noProof/>
      </w:rPr>
      <w:tab/>
    </w:r>
    <w:r w:rsidR="0020380D">
      <w:rPr>
        <w:i/>
        <w:noProof/>
      </w:rPr>
      <w:fldChar w:fldCharType="begin"/>
    </w:r>
    <w:r w:rsidR="0020380D">
      <w:rPr>
        <w:i/>
        <w:noProof/>
      </w:rPr>
      <w:instrText xml:space="preserve"> SAVEDATE  \@ "M/d/yyyy"  \* MERGEFORMAT </w:instrText>
    </w:r>
    <w:r w:rsidR="0020380D">
      <w:rPr>
        <w:i/>
        <w:noProof/>
      </w:rPr>
      <w:fldChar w:fldCharType="separate"/>
    </w:r>
    <w:r w:rsidR="00D97644">
      <w:rPr>
        <w:i/>
        <w:noProof/>
      </w:rPr>
      <w:t>6/20/2019</w:t>
    </w:r>
    <w:r w:rsidR="0020380D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5E7" w:rsidRDefault="008745E7" w:rsidP="004F1968">
      <w:pPr>
        <w:spacing w:after="0" w:line="240" w:lineRule="auto"/>
      </w:pPr>
      <w:r>
        <w:separator/>
      </w:r>
    </w:p>
  </w:footnote>
  <w:footnote w:type="continuationSeparator" w:id="0">
    <w:p w:rsidR="008745E7" w:rsidRDefault="008745E7" w:rsidP="004F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80D" w:rsidRPr="004F1968" w:rsidRDefault="0020380D">
    <w:pPr>
      <w:pStyle w:val="Header"/>
      <w:rPr>
        <w:i/>
        <w:u w:val="single"/>
      </w:rPr>
    </w:pPr>
    <w:proofErr w:type="spellStart"/>
    <w:r>
      <w:rPr>
        <w:i/>
        <w:u w:val="single"/>
      </w:rPr>
      <w:t>OpenDSS</w:t>
    </w:r>
    <w:proofErr w:type="spellEnd"/>
    <w:r>
      <w:rPr>
        <w:i/>
        <w:u w:val="single"/>
      </w:rPr>
      <w:t xml:space="preserve"> Tech Note</w:t>
    </w:r>
    <w:r>
      <w:rPr>
        <w:i/>
        <w:u w:val="single"/>
      </w:rPr>
      <w:tab/>
    </w:r>
    <w:r>
      <w:rPr>
        <w:i/>
        <w:u w:val="single"/>
      </w:rPr>
      <w:tab/>
      <w:t>Voltage-Controlled Current Source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29"/>
    <w:multiLevelType w:val="hybridMultilevel"/>
    <w:tmpl w:val="583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&lt;record-ids&gt;&lt;item&gt;1&lt;/item&gt;&lt;item&gt;2&lt;/item&gt;&lt;item&gt;86&lt;/item&gt;&lt;item&gt;560&lt;/item&gt;&lt;item&gt;576&lt;/item&gt;&lt;/record-ids&gt;&lt;/item&gt;&lt;/Libraries&gt;"/>
  </w:docVars>
  <w:rsids>
    <w:rsidRoot w:val="004F1968"/>
    <w:rsid w:val="00003560"/>
    <w:rsid w:val="00025BC7"/>
    <w:rsid w:val="00032AE5"/>
    <w:rsid w:val="000335A2"/>
    <w:rsid w:val="00091B16"/>
    <w:rsid w:val="000A13E5"/>
    <w:rsid w:val="00150808"/>
    <w:rsid w:val="00154237"/>
    <w:rsid w:val="00156635"/>
    <w:rsid w:val="00184954"/>
    <w:rsid w:val="00187570"/>
    <w:rsid w:val="001A2766"/>
    <w:rsid w:val="001D45A5"/>
    <w:rsid w:val="00200D72"/>
    <w:rsid w:val="0020380D"/>
    <w:rsid w:val="00212282"/>
    <w:rsid w:val="00213140"/>
    <w:rsid w:val="00236B91"/>
    <w:rsid w:val="002816D1"/>
    <w:rsid w:val="002A333A"/>
    <w:rsid w:val="002D0C2B"/>
    <w:rsid w:val="002E5EDA"/>
    <w:rsid w:val="00342B6B"/>
    <w:rsid w:val="00357A4C"/>
    <w:rsid w:val="0036396E"/>
    <w:rsid w:val="0038259A"/>
    <w:rsid w:val="00390887"/>
    <w:rsid w:val="00390C4D"/>
    <w:rsid w:val="003A4579"/>
    <w:rsid w:val="003A5DC3"/>
    <w:rsid w:val="003B1626"/>
    <w:rsid w:val="004075FC"/>
    <w:rsid w:val="0045017E"/>
    <w:rsid w:val="0048259F"/>
    <w:rsid w:val="00495B45"/>
    <w:rsid w:val="004A4396"/>
    <w:rsid w:val="004B640A"/>
    <w:rsid w:val="004C5217"/>
    <w:rsid w:val="004C7AB1"/>
    <w:rsid w:val="004D4A7D"/>
    <w:rsid w:val="004F1968"/>
    <w:rsid w:val="00536EB5"/>
    <w:rsid w:val="005466A0"/>
    <w:rsid w:val="00570199"/>
    <w:rsid w:val="00577CE1"/>
    <w:rsid w:val="00595DC3"/>
    <w:rsid w:val="005C4765"/>
    <w:rsid w:val="005F7601"/>
    <w:rsid w:val="006129A3"/>
    <w:rsid w:val="006437E5"/>
    <w:rsid w:val="00683499"/>
    <w:rsid w:val="006A544E"/>
    <w:rsid w:val="006B2808"/>
    <w:rsid w:val="00700FA9"/>
    <w:rsid w:val="007047CD"/>
    <w:rsid w:val="0074054E"/>
    <w:rsid w:val="00762086"/>
    <w:rsid w:val="007740CB"/>
    <w:rsid w:val="007B2585"/>
    <w:rsid w:val="007D2987"/>
    <w:rsid w:val="00836E87"/>
    <w:rsid w:val="00842A7A"/>
    <w:rsid w:val="008503E5"/>
    <w:rsid w:val="0085725D"/>
    <w:rsid w:val="008745E7"/>
    <w:rsid w:val="00874815"/>
    <w:rsid w:val="00894BB1"/>
    <w:rsid w:val="008A4EBE"/>
    <w:rsid w:val="008E7883"/>
    <w:rsid w:val="00914F34"/>
    <w:rsid w:val="00932E4A"/>
    <w:rsid w:val="00964EA5"/>
    <w:rsid w:val="009A0EE4"/>
    <w:rsid w:val="009A3FE5"/>
    <w:rsid w:val="009F22A6"/>
    <w:rsid w:val="00A04554"/>
    <w:rsid w:val="00A54A57"/>
    <w:rsid w:val="00A55BEE"/>
    <w:rsid w:val="00AB10F0"/>
    <w:rsid w:val="00AC6C4B"/>
    <w:rsid w:val="00B13E14"/>
    <w:rsid w:val="00B36D3B"/>
    <w:rsid w:val="00B45990"/>
    <w:rsid w:val="00B5646A"/>
    <w:rsid w:val="00B70E2D"/>
    <w:rsid w:val="00B80049"/>
    <w:rsid w:val="00B8739D"/>
    <w:rsid w:val="00BF5CD4"/>
    <w:rsid w:val="00C348CE"/>
    <w:rsid w:val="00C456D5"/>
    <w:rsid w:val="00C661FF"/>
    <w:rsid w:val="00C7532A"/>
    <w:rsid w:val="00CA0548"/>
    <w:rsid w:val="00CE6A74"/>
    <w:rsid w:val="00D02108"/>
    <w:rsid w:val="00D02CC1"/>
    <w:rsid w:val="00D22A7C"/>
    <w:rsid w:val="00D345B4"/>
    <w:rsid w:val="00D54586"/>
    <w:rsid w:val="00D95660"/>
    <w:rsid w:val="00D97644"/>
    <w:rsid w:val="00DA74F0"/>
    <w:rsid w:val="00DA7AA9"/>
    <w:rsid w:val="00E103CB"/>
    <w:rsid w:val="00E239AD"/>
    <w:rsid w:val="00E33509"/>
    <w:rsid w:val="00E8244B"/>
    <w:rsid w:val="00E92D9C"/>
    <w:rsid w:val="00EC1340"/>
    <w:rsid w:val="00EC4063"/>
    <w:rsid w:val="00ED0C14"/>
    <w:rsid w:val="00EE473D"/>
    <w:rsid w:val="00F637B9"/>
    <w:rsid w:val="00F727D0"/>
    <w:rsid w:val="00FA416D"/>
    <w:rsid w:val="00FE1517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79EA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C661F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61F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661F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661FF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22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B8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6.emf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4FC3-BD09-46AA-8AB4-EE4173A3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13</Pages>
  <Words>4462</Words>
  <Characters>25434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Tom McDermott</cp:lastModifiedBy>
  <cp:revision>96</cp:revision>
  <dcterms:created xsi:type="dcterms:W3CDTF">2016-07-19T20:38:00Z</dcterms:created>
  <dcterms:modified xsi:type="dcterms:W3CDTF">2019-06-20T18:48:00Z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