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B42" w:rsidRDefault="00802B42" w:rsidP="00802B42">
      <w:pPr>
        <w:pStyle w:val="Heading1"/>
      </w:pPr>
      <w:proofErr w:type="spellStart"/>
      <w:r>
        <w:t>OpenDSS</w:t>
      </w:r>
      <w:proofErr w:type="spellEnd"/>
      <w:r>
        <w:t xml:space="preserve"> Training Workshop</w:t>
      </w:r>
    </w:p>
    <w:p w:rsidR="00802B42" w:rsidRPr="00802B42" w:rsidRDefault="00802B42" w:rsidP="00802B42">
      <w:r>
        <w:t>Agenda</w:t>
      </w:r>
      <w:r w:rsidR="003338FE">
        <w:t xml:space="preserve"> for </w:t>
      </w:r>
      <w:r w:rsidR="007213AB">
        <w:t>Taiwan</w:t>
      </w:r>
      <w:r w:rsidR="008C5E6D">
        <w:t xml:space="preserve"> Workshop</w:t>
      </w:r>
      <w:r w:rsidR="007213AB">
        <w:t>, 22-23 March, 2016</w:t>
      </w:r>
    </w:p>
    <w:p w:rsidR="00802B42" w:rsidRPr="00802B42" w:rsidRDefault="00802B42" w:rsidP="00802B42">
      <w:pPr>
        <w:pStyle w:val="Heading2"/>
      </w:pPr>
      <w:r w:rsidRPr="00802B42">
        <w:t>Day 1</w:t>
      </w:r>
    </w:p>
    <w:p w:rsidR="003338FE" w:rsidRPr="00802B42" w:rsidRDefault="001A1C3F" w:rsidP="003338FE">
      <w:pPr>
        <w:pStyle w:val="ListParagraph"/>
        <w:numPr>
          <w:ilvl w:val="0"/>
          <w:numId w:val="4"/>
        </w:numPr>
      </w:pPr>
      <w:r>
        <w:t>Introduction</w:t>
      </w:r>
      <w:r w:rsidR="003338FE" w:rsidRPr="00802B42">
        <w:t xml:space="preserve"> to distribution systems</w:t>
      </w:r>
      <w:r w:rsidR="004C27D3">
        <w:t xml:space="preserve"> and modeling</w:t>
      </w:r>
    </w:p>
    <w:p w:rsidR="003338FE" w:rsidRDefault="003338FE" w:rsidP="00802B42">
      <w:pPr>
        <w:pStyle w:val="ListParagraph"/>
        <w:numPr>
          <w:ilvl w:val="0"/>
          <w:numId w:val="4"/>
        </w:numPr>
      </w:pPr>
      <w:r>
        <w:t>Introduction to DG Screener</w:t>
      </w:r>
    </w:p>
    <w:p w:rsidR="004C27D3" w:rsidRDefault="004C27D3" w:rsidP="004C27D3">
      <w:pPr>
        <w:pStyle w:val="ListParagraph"/>
        <w:numPr>
          <w:ilvl w:val="1"/>
          <w:numId w:val="4"/>
        </w:numPr>
      </w:pPr>
      <w:r>
        <w:t xml:space="preserve">Purpose </w:t>
      </w:r>
    </w:p>
    <w:p w:rsidR="003338FE" w:rsidRDefault="003338FE" w:rsidP="003338FE">
      <w:pPr>
        <w:pStyle w:val="ListParagraph"/>
        <w:numPr>
          <w:ilvl w:val="1"/>
          <w:numId w:val="4"/>
        </w:numPr>
      </w:pPr>
      <w:r>
        <w:t>Installation</w:t>
      </w:r>
    </w:p>
    <w:p w:rsidR="003338FE" w:rsidRDefault="003338FE" w:rsidP="003338FE">
      <w:pPr>
        <w:pStyle w:val="ListParagraph"/>
        <w:numPr>
          <w:ilvl w:val="1"/>
          <w:numId w:val="4"/>
        </w:numPr>
      </w:pPr>
      <w:r>
        <w:t>User Interface and Documentation</w:t>
      </w:r>
    </w:p>
    <w:p w:rsidR="00802B42" w:rsidRDefault="00802B42" w:rsidP="00802B42">
      <w:pPr>
        <w:pStyle w:val="ListParagraph"/>
        <w:numPr>
          <w:ilvl w:val="0"/>
          <w:numId w:val="4"/>
        </w:numPr>
      </w:pPr>
      <w:r w:rsidRPr="00802B42">
        <w:t xml:space="preserve">Introduction to </w:t>
      </w:r>
      <w:proofErr w:type="spellStart"/>
      <w:r w:rsidRPr="00802B42">
        <w:t>OpenDSS</w:t>
      </w:r>
      <w:proofErr w:type="spellEnd"/>
    </w:p>
    <w:p w:rsidR="001A1C3F" w:rsidRDefault="001A1C3F" w:rsidP="001A1C3F">
      <w:pPr>
        <w:pStyle w:val="ListParagraph"/>
        <w:numPr>
          <w:ilvl w:val="1"/>
          <w:numId w:val="4"/>
        </w:numPr>
      </w:pPr>
      <w:r>
        <w:t xml:space="preserve">Getting started with </w:t>
      </w:r>
      <w:proofErr w:type="spellStart"/>
      <w:r>
        <w:t>OpenDSS</w:t>
      </w:r>
      <w:proofErr w:type="spellEnd"/>
    </w:p>
    <w:p w:rsidR="001A1C3F" w:rsidRPr="00802B42" w:rsidRDefault="001A1C3F" w:rsidP="001A1C3F">
      <w:pPr>
        <w:pStyle w:val="ListParagraph"/>
        <w:numPr>
          <w:ilvl w:val="1"/>
          <w:numId w:val="4"/>
        </w:numPr>
      </w:pPr>
      <w:r>
        <w:t>Review of New User Primer</w:t>
      </w:r>
      <w:bookmarkStart w:id="0" w:name="_GoBack"/>
      <w:bookmarkEnd w:id="0"/>
    </w:p>
    <w:p w:rsidR="00802B42" w:rsidRPr="00802B42" w:rsidRDefault="00802B42" w:rsidP="003338FE">
      <w:pPr>
        <w:pStyle w:val="ListParagraph"/>
        <w:numPr>
          <w:ilvl w:val="1"/>
          <w:numId w:val="4"/>
        </w:numPr>
      </w:pPr>
      <w:r w:rsidRPr="00802B42">
        <w:t xml:space="preserve">How Does </w:t>
      </w:r>
      <w:proofErr w:type="spellStart"/>
      <w:r w:rsidRPr="00802B42">
        <w:t>OpenDSS</w:t>
      </w:r>
      <w:proofErr w:type="spellEnd"/>
      <w:r w:rsidRPr="00802B42">
        <w:t xml:space="preserve"> Work?</w:t>
      </w:r>
    </w:p>
    <w:p w:rsidR="00802B42" w:rsidRPr="00802B42" w:rsidRDefault="00802B42" w:rsidP="003338FE">
      <w:pPr>
        <w:pStyle w:val="ListParagraph"/>
        <w:numPr>
          <w:ilvl w:val="1"/>
          <w:numId w:val="4"/>
        </w:numPr>
      </w:pPr>
      <w:proofErr w:type="spellStart"/>
      <w:r w:rsidRPr="00802B42">
        <w:t>OpenDSS</w:t>
      </w:r>
      <w:proofErr w:type="spellEnd"/>
      <w:r w:rsidRPr="00802B42">
        <w:t xml:space="preserve"> Architecture </w:t>
      </w:r>
    </w:p>
    <w:p w:rsidR="00802B42" w:rsidRPr="00802B42" w:rsidRDefault="00802B42" w:rsidP="00802B42">
      <w:pPr>
        <w:pStyle w:val="ListParagraph"/>
        <w:numPr>
          <w:ilvl w:val="0"/>
          <w:numId w:val="4"/>
        </w:numPr>
      </w:pPr>
      <w:r w:rsidRPr="00802B42">
        <w:t>Circuit Modeling Basics</w:t>
      </w:r>
      <w:r w:rsidR="004C27D3">
        <w:t xml:space="preserve"> in </w:t>
      </w:r>
      <w:proofErr w:type="spellStart"/>
      <w:r w:rsidR="004C27D3">
        <w:t>OpenDSS</w:t>
      </w:r>
      <w:proofErr w:type="spellEnd"/>
    </w:p>
    <w:p w:rsidR="00802B42" w:rsidRDefault="00802B42" w:rsidP="00802B42">
      <w:pPr>
        <w:pStyle w:val="ListParagraph"/>
        <w:numPr>
          <w:ilvl w:val="0"/>
          <w:numId w:val="4"/>
        </w:numPr>
      </w:pPr>
      <w:proofErr w:type="spellStart"/>
      <w:r w:rsidRPr="00802B42">
        <w:t>OpenDSS</w:t>
      </w:r>
      <w:proofErr w:type="spellEnd"/>
      <w:r w:rsidRPr="00802B42">
        <w:t xml:space="preserve"> Scripting Basics</w:t>
      </w:r>
    </w:p>
    <w:p w:rsidR="009B15FD" w:rsidRDefault="009B15FD" w:rsidP="009B15FD">
      <w:pPr>
        <w:pStyle w:val="ListParagraph"/>
        <w:numPr>
          <w:ilvl w:val="1"/>
          <w:numId w:val="4"/>
        </w:numPr>
      </w:pPr>
      <w:r>
        <w:t>Class Exercises</w:t>
      </w:r>
    </w:p>
    <w:p w:rsidR="00802B42" w:rsidRDefault="00802B42" w:rsidP="00802B42">
      <w:pPr>
        <w:pStyle w:val="ListParagraph"/>
        <w:numPr>
          <w:ilvl w:val="0"/>
          <w:numId w:val="4"/>
        </w:numPr>
      </w:pPr>
      <w:r w:rsidRPr="00802B42">
        <w:t>Class Exercise</w:t>
      </w:r>
    </w:p>
    <w:p w:rsidR="009B15FD" w:rsidRPr="00802B42" w:rsidRDefault="009B15FD" w:rsidP="009B15FD">
      <w:pPr>
        <w:pStyle w:val="ListParagraph"/>
        <w:numPr>
          <w:ilvl w:val="1"/>
          <w:numId w:val="4"/>
        </w:numPr>
      </w:pPr>
      <w:r>
        <w:t xml:space="preserve">Driving </w:t>
      </w:r>
      <w:proofErr w:type="spellStart"/>
      <w:r>
        <w:t>OpenDSS</w:t>
      </w:r>
      <w:proofErr w:type="spellEnd"/>
      <w:r>
        <w:t xml:space="preserve"> </w:t>
      </w:r>
      <w:r w:rsidR="008630CF">
        <w:t xml:space="preserve">via COM Interface </w:t>
      </w:r>
      <w:r>
        <w:t>with Excel</w:t>
      </w:r>
    </w:p>
    <w:p w:rsidR="001A1C3F" w:rsidRPr="00802B42" w:rsidRDefault="001A1C3F" w:rsidP="001A1C3F">
      <w:pPr>
        <w:pStyle w:val="ListParagraph"/>
        <w:numPr>
          <w:ilvl w:val="0"/>
          <w:numId w:val="4"/>
        </w:numPr>
      </w:pPr>
      <w:r w:rsidRPr="00802B42">
        <w:t>Scripting for Large Circuit Models</w:t>
      </w:r>
    </w:p>
    <w:p w:rsidR="00802B42" w:rsidRPr="00802B42" w:rsidRDefault="00802B42" w:rsidP="00802B42">
      <w:pPr>
        <w:pStyle w:val="ListParagraph"/>
      </w:pPr>
    </w:p>
    <w:p w:rsidR="00802B42" w:rsidRPr="00802B42" w:rsidRDefault="00802B42" w:rsidP="00802B42">
      <w:pPr>
        <w:pStyle w:val="Heading2"/>
      </w:pPr>
      <w:r w:rsidRPr="00802B42">
        <w:t>Day 2</w:t>
      </w:r>
    </w:p>
    <w:p w:rsidR="003013FF" w:rsidRPr="00802B42" w:rsidRDefault="003013FF" w:rsidP="003013FF">
      <w:pPr>
        <w:pStyle w:val="ListParagraph"/>
        <w:numPr>
          <w:ilvl w:val="0"/>
          <w:numId w:val="5"/>
        </w:numPr>
      </w:pPr>
      <w:r w:rsidRPr="00802B42">
        <w:t>Scripting for Large Circuit Models</w:t>
      </w:r>
      <w:r w:rsidR="001A1C3F">
        <w:t>, continued</w:t>
      </w:r>
    </w:p>
    <w:p w:rsidR="00802B42" w:rsidRDefault="00802B42" w:rsidP="00802B42">
      <w:pPr>
        <w:pStyle w:val="ListParagraph"/>
        <w:numPr>
          <w:ilvl w:val="0"/>
          <w:numId w:val="5"/>
        </w:numPr>
      </w:pPr>
      <w:proofErr w:type="spellStart"/>
      <w:r w:rsidRPr="00802B42">
        <w:t>Loadshapes</w:t>
      </w:r>
      <w:proofErr w:type="spellEnd"/>
      <w:r w:rsidRPr="00802B42">
        <w:t xml:space="preserve"> and Smart Grid Simulation – the Key to Dynamic Modeling</w:t>
      </w:r>
    </w:p>
    <w:p w:rsidR="004C27D3" w:rsidRPr="00802B42" w:rsidRDefault="004C27D3" w:rsidP="004C27D3">
      <w:pPr>
        <w:pStyle w:val="ListParagraph"/>
        <w:numPr>
          <w:ilvl w:val="1"/>
          <w:numId w:val="5"/>
        </w:numPr>
      </w:pPr>
      <w:r>
        <w:t>Examples</w:t>
      </w:r>
    </w:p>
    <w:p w:rsidR="004C27D3" w:rsidRPr="00802B42" w:rsidRDefault="004C27D3" w:rsidP="004C27D3">
      <w:pPr>
        <w:pStyle w:val="ListParagraph"/>
        <w:numPr>
          <w:ilvl w:val="1"/>
          <w:numId w:val="5"/>
        </w:numPr>
      </w:pPr>
      <w:r w:rsidRPr="00802B42">
        <w:t>Modeling of Selected Volt-</w:t>
      </w:r>
      <w:proofErr w:type="spellStart"/>
      <w:r w:rsidRPr="00802B42">
        <w:t>Var</w:t>
      </w:r>
      <w:proofErr w:type="spellEnd"/>
      <w:r w:rsidRPr="00802B42">
        <w:t xml:space="preserve"> Control Devices</w:t>
      </w:r>
    </w:p>
    <w:p w:rsidR="00802B42" w:rsidRDefault="00802B42" w:rsidP="00802B42">
      <w:pPr>
        <w:pStyle w:val="ListParagraph"/>
        <w:numPr>
          <w:ilvl w:val="0"/>
          <w:numId w:val="5"/>
        </w:numPr>
      </w:pPr>
      <w:r>
        <w:t>Modeling PV and Storage</w:t>
      </w:r>
    </w:p>
    <w:p w:rsidR="009B15FD" w:rsidRDefault="001A1C3F" w:rsidP="009B15FD">
      <w:pPr>
        <w:pStyle w:val="ListParagraph"/>
        <w:numPr>
          <w:ilvl w:val="1"/>
          <w:numId w:val="5"/>
        </w:numPr>
      </w:pPr>
      <w:r>
        <w:t>Time-series simulations of Volt-</w:t>
      </w:r>
      <w:proofErr w:type="spellStart"/>
      <w:r>
        <w:t>var</w:t>
      </w:r>
      <w:proofErr w:type="spellEnd"/>
      <w:r>
        <w:t>, volt-watt, and power factor control</w:t>
      </w:r>
    </w:p>
    <w:p w:rsidR="004C27D3" w:rsidRDefault="004C27D3" w:rsidP="004C27D3">
      <w:pPr>
        <w:pStyle w:val="ListParagraph"/>
        <w:numPr>
          <w:ilvl w:val="0"/>
          <w:numId w:val="5"/>
        </w:numPr>
      </w:pPr>
      <w:r>
        <w:t xml:space="preserve">Using </w:t>
      </w:r>
      <w:proofErr w:type="spellStart"/>
      <w:r>
        <w:t>DGScreener</w:t>
      </w:r>
      <w:proofErr w:type="spellEnd"/>
      <w:r>
        <w:t xml:space="preserve"> to Generate Custom </w:t>
      </w:r>
      <w:proofErr w:type="spellStart"/>
      <w:r>
        <w:t>OpenDSS</w:t>
      </w:r>
      <w:proofErr w:type="spellEnd"/>
      <w:r>
        <w:t xml:space="preserve"> Models </w:t>
      </w:r>
    </w:p>
    <w:p w:rsidR="008630CF" w:rsidRDefault="008630CF" w:rsidP="004C27D3">
      <w:pPr>
        <w:pStyle w:val="ListParagraph"/>
        <w:numPr>
          <w:ilvl w:val="0"/>
          <w:numId w:val="5"/>
        </w:numPr>
      </w:pPr>
      <w:r>
        <w:t xml:space="preserve">Class Exercises </w:t>
      </w:r>
    </w:p>
    <w:p w:rsidR="00802B42" w:rsidRPr="00802B42" w:rsidRDefault="00802B42" w:rsidP="00802B42">
      <w:pPr>
        <w:pStyle w:val="ListParagraph"/>
      </w:pPr>
    </w:p>
    <w:p w:rsidR="008630CF" w:rsidRDefault="004C27D3" w:rsidP="00802B42">
      <w:pPr>
        <w:pStyle w:val="ListParagraph"/>
        <w:numPr>
          <w:ilvl w:val="0"/>
          <w:numId w:val="5"/>
        </w:numPr>
      </w:pPr>
      <w:r>
        <w:t xml:space="preserve">Questions and </w:t>
      </w:r>
      <w:r w:rsidR="008630CF">
        <w:t>Requests</w:t>
      </w:r>
    </w:p>
    <w:p w:rsidR="002E7C5C" w:rsidRDefault="00895ED6" w:rsidP="00802B42">
      <w:pPr>
        <w:pStyle w:val="ListParagraph"/>
        <w:numPr>
          <w:ilvl w:val="0"/>
          <w:numId w:val="5"/>
        </w:numPr>
      </w:pPr>
      <w:r>
        <w:t>Misc. E</w:t>
      </w:r>
      <w:r w:rsidR="004C27D3">
        <w:t>xamples</w:t>
      </w:r>
    </w:p>
    <w:p w:rsidR="00895ED6" w:rsidRDefault="00895ED6" w:rsidP="00895ED6">
      <w:pPr>
        <w:pStyle w:val="ListParagraph"/>
        <w:numPr>
          <w:ilvl w:val="1"/>
          <w:numId w:val="5"/>
        </w:numPr>
      </w:pPr>
      <w:r>
        <w:t>Harmonics analysis</w:t>
      </w:r>
    </w:p>
    <w:p w:rsidR="00895ED6" w:rsidRDefault="00895ED6" w:rsidP="00895ED6">
      <w:pPr>
        <w:pStyle w:val="ListParagraph"/>
        <w:numPr>
          <w:ilvl w:val="1"/>
          <w:numId w:val="5"/>
        </w:numPr>
      </w:pPr>
      <w:r>
        <w:t>Voltage sag analysis</w:t>
      </w:r>
    </w:p>
    <w:p w:rsidR="00895ED6" w:rsidRPr="00802B42" w:rsidRDefault="00895ED6" w:rsidP="00895ED6">
      <w:pPr>
        <w:pStyle w:val="ListParagraph"/>
        <w:numPr>
          <w:ilvl w:val="1"/>
          <w:numId w:val="5"/>
        </w:numPr>
      </w:pPr>
      <w:r>
        <w:rPr>
          <w:i/>
        </w:rPr>
        <w:t>Ad Hoc Examples</w:t>
      </w:r>
    </w:p>
    <w:p w:rsidR="00F04350" w:rsidRDefault="00F04350">
      <w:r>
        <w:br w:type="page"/>
      </w:r>
    </w:p>
    <w:p w:rsidR="0000179C" w:rsidRPr="00F04350" w:rsidRDefault="00F04350">
      <w:r w:rsidRPr="00F04350">
        <w:lastRenderedPageBreak/>
        <w:t>Roger Dugan</w:t>
      </w:r>
      <w:r>
        <w:t xml:space="preserve"> is a Senior Technical Executive with EPRI in Knoxville, Tennessee. He is the principal author of the </w:t>
      </w:r>
      <w:proofErr w:type="spellStart"/>
      <w:r>
        <w:t>OpenDSS</w:t>
      </w:r>
      <w:proofErr w:type="spellEnd"/>
      <w:r>
        <w:t xml:space="preserve"> computer program and has over 40 </w:t>
      </w:r>
      <w:proofErr w:type="spellStart"/>
      <w:r>
        <w:t>years experience</w:t>
      </w:r>
      <w:proofErr w:type="spellEnd"/>
      <w:r>
        <w:t xml:space="preserve"> in distribution system analysis. </w:t>
      </w:r>
      <w:r w:rsidR="007F77B1">
        <w:t xml:space="preserve">Prior to joining EPRI, he was with Cooper Power Systems and </w:t>
      </w:r>
      <w:proofErr w:type="spellStart"/>
      <w:r w:rsidR="007F77B1">
        <w:t>Electrotek</w:t>
      </w:r>
      <w:proofErr w:type="spellEnd"/>
      <w:r w:rsidR="007F77B1">
        <w:t xml:space="preserve"> Concepts, Inc. He received the BSEE degree from Ohio University in 1972 and his Master’s degree in Electric Power Engineering from Rensselaer Polytechnic Institute in 1973.</w:t>
      </w:r>
      <w:r>
        <w:t xml:space="preserve">He is co-author of </w:t>
      </w:r>
      <w:r w:rsidRPr="007F77B1">
        <w:rPr>
          <w:i/>
        </w:rPr>
        <w:t>Electrical Power Systems Quality</w:t>
      </w:r>
      <w:r>
        <w:t xml:space="preserve"> (McGraw-Hill)</w:t>
      </w:r>
      <w:r w:rsidR="007F77B1">
        <w:t>. He is an IEEE Life Fellow and the recipient of the 2005 IEEE Excellence in Distribution Engineering award.</w:t>
      </w:r>
    </w:p>
    <w:p w:rsidR="00F04350" w:rsidRPr="00F04350" w:rsidRDefault="00F04350"/>
    <w:p w:rsidR="00F04350" w:rsidRPr="00F04350" w:rsidRDefault="00F04350" w:rsidP="00F04350">
      <w:r w:rsidRPr="00F04350">
        <w:t xml:space="preserve">Huijuan Li is a project engineer of the Power System Studies Group at EPRI. Her current area of focus is power system studies of integration of distributed energy resources (DER) including Photovoltaic (PV) system modeling and control, smart inverters, etc. Before joining EPRI she worked for the Oak Ridge National Laboratory from 2010 to 2012. She received her PhD degree from the University of Tennessee at Knoxville in 2010, where she specialized in power systems voltage control with DER and power systems optimization. </w:t>
      </w:r>
    </w:p>
    <w:p w:rsidR="00F04350" w:rsidRPr="00802B42" w:rsidRDefault="00F04350"/>
    <w:sectPr w:rsidR="00F04350" w:rsidRPr="00802B42" w:rsidSect="0000179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F00" w:rsidRDefault="00491F00" w:rsidP="006A1AA7">
      <w:r>
        <w:separator/>
      </w:r>
    </w:p>
  </w:endnote>
  <w:endnote w:type="continuationSeparator" w:id="0">
    <w:p w:rsidR="00491F00" w:rsidRDefault="00491F00" w:rsidP="006A1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AA7" w:rsidRDefault="006A1A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AA7" w:rsidRDefault="006A1AA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AA7" w:rsidRDefault="006A1A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F00" w:rsidRDefault="00491F00" w:rsidP="006A1AA7">
      <w:r>
        <w:separator/>
      </w:r>
    </w:p>
  </w:footnote>
  <w:footnote w:type="continuationSeparator" w:id="0">
    <w:p w:rsidR="00491F00" w:rsidRDefault="00491F00" w:rsidP="006A1A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AA7" w:rsidRDefault="006A1A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AA7" w:rsidRDefault="006A1AA7" w:rsidP="006A1AA7">
    <w:pPr>
      <w:pStyle w:val="Header"/>
      <w:jc w:val="right"/>
    </w:pPr>
    <w:r>
      <w:rPr>
        <w:noProof/>
      </w:rPr>
      <w:drawing>
        <wp:inline distT="0" distB="0" distL="0" distR="0">
          <wp:extent cx="2743200" cy="487387"/>
          <wp:effectExtent l="19050" t="0" r="0" b="0"/>
          <wp:docPr id="1" name="Picture 0" descr="EPR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RI_logo.jpg"/>
                  <pic:cNvPicPr/>
                </pic:nvPicPr>
                <pic:blipFill>
                  <a:blip r:embed="rId1"/>
                  <a:stretch>
                    <a:fillRect/>
                  </a:stretch>
                </pic:blipFill>
                <pic:spPr>
                  <a:xfrm>
                    <a:off x="0" y="0"/>
                    <a:ext cx="2743200" cy="48738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AA7" w:rsidRDefault="006A1A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1E3865"/>
    <w:multiLevelType w:val="hybridMultilevel"/>
    <w:tmpl w:val="CD20C3C8"/>
    <w:lvl w:ilvl="0" w:tplc="8974C630">
      <w:start w:val="1"/>
      <w:numFmt w:val="bullet"/>
      <w:pStyle w:val="BullList1"/>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80ACA"/>
    <w:multiLevelType w:val="hybridMultilevel"/>
    <w:tmpl w:val="AB207526"/>
    <w:lvl w:ilvl="0" w:tplc="D780012E">
      <w:start w:val="1"/>
      <w:numFmt w:val="decimal"/>
      <w:pStyle w:val="NumList1"/>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326C81"/>
    <w:multiLevelType w:val="hybridMultilevel"/>
    <w:tmpl w:val="30101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98596F"/>
    <w:multiLevelType w:val="hybridMultilevel"/>
    <w:tmpl w:val="6F628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D20DEC"/>
    <w:multiLevelType w:val="hybridMultilevel"/>
    <w:tmpl w:val="D91A5872"/>
    <w:lvl w:ilvl="0" w:tplc="E81C0B4C">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02B42"/>
    <w:rsid w:val="0000179C"/>
    <w:rsid w:val="000F49EF"/>
    <w:rsid w:val="0011778C"/>
    <w:rsid w:val="001332E6"/>
    <w:rsid w:val="001A1C3F"/>
    <w:rsid w:val="001F594B"/>
    <w:rsid w:val="002A5B4B"/>
    <w:rsid w:val="002E7C5C"/>
    <w:rsid w:val="003013FF"/>
    <w:rsid w:val="00325B88"/>
    <w:rsid w:val="003338FE"/>
    <w:rsid w:val="003731E8"/>
    <w:rsid w:val="00425D04"/>
    <w:rsid w:val="00491F00"/>
    <w:rsid w:val="004C27D3"/>
    <w:rsid w:val="00506C3B"/>
    <w:rsid w:val="00521661"/>
    <w:rsid w:val="00657408"/>
    <w:rsid w:val="006A1AA7"/>
    <w:rsid w:val="006A6D6E"/>
    <w:rsid w:val="007213AB"/>
    <w:rsid w:val="00771B2E"/>
    <w:rsid w:val="007720DA"/>
    <w:rsid w:val="007A7D55"/>
    <w:rsid w:val="007F77B1"/>
    <w:rsid w:val="00802B42"/>
    <w:rsid w:val="008630CF"/>
    <w:rsid w:val="00895ED6"/>
    <w:rsid w:val="008B6615"/>
    <w:rsid w:val="008C5E6D"/>
    <w:rsid w:val="009053D8"/>
    <w:rsid w:val="00976F5F"/>
    <w:rsid w:val="009A2EED"/>
    <w:rsid w:val="009B15FD"/>
    <w:rsid w:val="009E6EBA"/>
    <w:rsid w:val="009F444A"/>
    <w:rsid w:val="00AD3446"/>
    <w:rsid w:val="00AE17DD"/>
    <w:rsid w:val="00CD1C90"/>
    <w:rsid w:val="00D17339"/>
    <w:rsid w:val="00D25C03"/>
    <w:rsid w:val="00F04350"/>
    <w:rsid w:val="00F158F7"/>
    <w:rsid w:val="00F608CD"/>
    <w:rsid w:val="00F77F1E"/>
    <w:rsid w:val="00FA0E58"/>
    <w:rsid w:val="00FC331A"/>
    <w:rsid w:val="00FD5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5BEA7C-81F9-408C-A54C-5AE94FA26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56C"/>
    <w:rPr>
      <w:rFonts w:cs="Calibri"/>
      <w:sz w:val="24"/>
      <w:szCs w:val="24"/>
    </w:rPr>
  </w:style>
  <w:style w:type="paragraph" w:styleId="Heading1">
    <w:name w:val="heading 1"/>
    <w:basedOn w:val="Normal"/>
    <w:next w:val="Normal"/>
    <w:link w:val="Heading1Char"/>
    <w:qFormat/>
    <w:rsid w:val="00FD556C"/>
    <w:pPr>
      <w:keepNext/>
      <w:pBdr>
        <w:bottom w:val="single" w:sz="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D556C"/>
    <w:pPr>
      <w:keepNext/>
      <w:spacing w:before="240" w:after="60"/>
      <w:outlineLvl w:val="1"/>
    </w:pPr>
    <w:rPr>
      <w:rFonts w:ascii="Arial Bold" w:hAnsi="Arial Bold" w:cs="Arial"/>
      <w:b/>
      <w:bCs/>
      <w:i/>
      <w:iCs/>
      <w:szCs w:val="28"/>
    </w:rPr>
  </w:style>
  <w:style w:type="paragraph" w:styleId="Heading3">
    <w:name w:val="heading 3"/>
    <w:basedOn w:val="Normal"/>
    <w:next w:val="Normal"/>
    <w:link w:val="Heading3Char"/>
    <w:qFormat/>
    <w:rsid w:val="00FD556C"/>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1332E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1332E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32E6"/>
    <w:rPr>
      <w:rFonts w:ascii="Arial" w:hAnsi="Arial" w:cs="Arial"/>
      <w:b/>
      <w:bCs/>
      <w:kern w:val="32"/>
      <w:sz w:val="32"/>
      <w:szCs w:val="32"/>
    </w:rPr>
  </w:style>
  <w:style w:type="character" w:customStyle="1" w:styleId="Heading2Char">
    <w:name w:val="Heading 2 Char"/>
    <w:basedOn w:val="DefaultParagraphFont"/>
    <w:link w:val="Heading2"/>
    <w:rsid w:val="001332E6"/>
    <w:rPr>
      <w:rFonts w:ascii="Arial Bold" w:hAnsi="Arial Bold" w:cs="Arial"/>
      <w:b/>
      <w:bCs/>
      <w:i/>
      <w:iCs/>
      <w:sz w:val="24"/>
      <w:szCs w:val="28"/>
    </w:rPr>
  </w:style>
  <w:style w:type="character" w:customStyle="1" w:styleId="Heading3Char">
    <w:name w:val="Heading 3 Char"/>
    <w:basedOn w:val="DefaultParagraphFont"/>
    <w:link w:val="Heading3"/>
    <w:rsid w:val="001332E6"/>
    <w:rPr>
      <w:rFonts w:ascii="Arial" w:hAnsi="Arial" w:cs="Arial"/>
      <w:b/>
      <w:bCs/>
      <w:sz w:val="26"/>
      <w:szCs w:val="26"/>
    </w:rPr>
  </w:style>
  <w:style w:type="character" w:customStyle="1" w:styleId="Heading4Char">
    <w:name w:val="Heading 4 Char"/>
    <w:basedOn w:val="DefaultParagraphFont"/>
    <w:link w:val="Heading4"/>
    <w:semiHidden/>
    <w:rsid w:val="001332E6"/>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1332E6"/>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qFormat/>
    <w:rsid w:val="00FD556C"/>
    <w:rPr>
      <w:b/>
      <w:bCs/>
      <w:sz w:val="20"/>
      <w:szCs w:val="20"/>
    </w:rPr>
  </w:style>
  <w:style w:type="paragraph" w:styleId="Title">
    <w:name w:val="Title"/>
    <w:basedOn w:val="Normal"/>
    <w:link w:val="TitleChar"/>
    <w:qFormat/>
    <w:rsid w:val="00FD556C"/>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332E6"/>
    <w:rPr>
      <w:rFonts w:ascii="Arial" w:hAnsi="Arial" w:cs="Arial"/>
      <w:b/>
      <w:bCs/>
      <w:kern w:val="28"/>
      <w:sz w:val="32"/>
      <w:szCs w:val="32"/>
    </w:rPr>
  </w:style>
  <w:style w:type="paragraph" w:styleId="ListParagraph">
    <w:name w:val="List Paragraph"/>
    <w:basedOn w:val="Normal"/>
    <w:uiPriority w:val="34"/>
    <w:qFormat/>
    <w:rsid w:val="001332E6"/>
    <w:pPr>
      <w:ind w:left="720"/>
      <w:contextualSpacing/>
    </w:pPr>
  </w:style>
  <w:style w:type="paragraph" w:customStyle="1" w:styleId="Code9">
    <w:name w:val="Code9"/>
    <w:basedOn w:val="Normal"/>
    <w:link w:val="Code9Char"/>
    <w:rsid w:val="001332E6"/>
    <w:rPr>
      <w:rFonts w:ascii="Courier New" w:hAnsi="Courier New"/>
      <w:b/>
      <w:snapToGrid w:val="0"/>
      <w:sz w:val="18"/>
      <w:lang w:val="en-GB"/>
    </w:rPr>
  </w:style>
  <w:style w:type="character" w:customStyle="1" w:styleId="Code9Char">
    <w:name w:val="Code9 Char"/>
    <w:basedOn w:val="DefaultParagraphFont"/>
    <w:link w:val="Code9"/>
    <w:rsid w:val="001332E6"/>
    <w:rPr>
      <w:rFonts w:ascii="Courier New" w:hAnsi="Courier New" w:cs="Calibri"/>
      <w:b/>
      <w:snapToGrid w:val="0"/>
      <w:sz w:val="18"/>
      <w:lang w:val="en-GB"/>
    </w:rPr>
  </w:style>
  <w:style w:type="paragraph" w:customStyle="1" w:styleId="Prop">
    <w:name w:val="Prop"/>
    <w:basedOn w:val="Normal"/>
    <w:link w:val="PropChar"/>
    <w:rsid w:val="001332E6"/>
    <w:pPr>
      <w:tabs>
        <w:tab w:val="left" w:pos="1800"/>
        <w:tab w:val="left" w:pos="2880"/>
      </w:tabs>
      <w:spacing w:after="120"/>
      <w:ind w:left="1800" w:hanging="1080"/>
    </w:pPr>
    <w:rPr>
      <w:sz w:val="20"/>
    </w:rPr>
  </w:style>
  <w:style w:type="character" w:customStyle="1" w:styleId="PropChar">
    <w:name w:val="Prop Char"/>
    <w:basedOn w:val="DefaultParagraphFont"/>
    <w:link w:val="Prop"/>
    <w:rsid w:val="001332E6"/>
    <w:rPr>
      <w:rFonts w:ascii="Calibri" w:hAnsi="Calibri" w:cs="Calibri"/>
    </w:rPr>
  </w:style>
  <w:style w:type="paragraph" w:customStyle="1" w:styleId="Bullet1">
    <w:name w:val="Bullet1"/>
    <w:basedOn w:val="Normal"/>
    <w:link w:val="Bullet1Char"/>
    <w:rsid w:val="001332E6"/>
    <w:pPr>
      <w:numPr>
        <w:numId w:val="1"/>
      </w:numPr>
    </w:pPr>
  </w:style>
  <w:style w:type="character" w:customStyle="1" w:styleId="Bullet1Char">
    <w:name w:val="Bullet1 Char"/>
    <w:basedOn w:val="DefaultParagraphFont"/>
    <w:link w:val="Bullet1"/>
    <w:rsid w:val="001332E6"/>
    <w:rPr>
      <w:rFonts w:ascii="Calibri" w:hAnsi="Calibri" w:cs="Calibri"/>
      <w:sz w:val="22"/>
    </w:rPr>
  </w:style>
  <w:style w:type="paragraph" w:customStyle="1" w:styleId="NumList1">
    <w:name w:val="NumList1"/>
    <w:basedOn w:val="Bullet1"/>
    <w:link w:val="NumList1Char"/>
    <w:rsid w:val="001332E6"/>
    <w:pPr>
      <w:numPr>
        <w:numId w:val="2"/>
      </w:numPr>
      <w:spacing w:after="120"/>
    </w:pPr>
  </w:style>
  <w:style w:type="character" w:customStyle="1" w:styleId="NumList1Char">
    <w:name w:val="NumList1 Char"/>
    <w:basedOn w:val="Bullet1Char"/>
    <w:link w:val="NumList1"/>
    <w:rsid w:val="001332E6"/>
    <w:rPr>
      <w:rFonts w:ascii="Calibri" w:hAnsi="Calibri" w:cs="Calibri"/>
      <w:sz w:val="22"/>
    </w:rPr>
  </w:style>
  <w:style w:type="paragraph" w:customStyle="1" w:styleId="Export">
    <w:name w:val="Export"/>
    <w:basedOn w:val="Normal"/>
    <w:link w:val="ExportChar"/>
    <w:rsid w:val="001332E6"/>
    <w:pPr>
      <w:ind w:left="1872" w:hanging="1440"/>
    </w:pPr>
  </w:style>
  <w:style w:type="character" w:customStyle="1" w:styleId="ExportChar">
    <w:name w:val="Export Char"/>
    <w:basedOn w:val="DefaultParagraphFont"/>
    <w:link w:val="Export"/>
    <w:rsid w:val="001332E6"/>
    <w:rPr>
      <w:rFonts w:ascii="Calibri" w:hAnsi="Calibri" w:cs="Calibri"/>
      <w:sz w:val="22"/>
    </w:rPr>
  </w:style>
  <w:style w:type="paragraph" w:customStyle="1" w:styleId="Code9i">
    <w:name w:val="Code9i"/>
    <w:basedOn w:val="Code9"/>
    <w:link w:val="Code9iChar"/>
    <w:rsid w:val="001332E6"/>
    <w:pPr>
      <w:ind w:left="720"/>
    </w:pPr>
  </w:style>
  <w:style w:type="character" w:customStyle="1" w:styleId="Code9iChar">
    <w:name w:val="Code9i Char"/>
    <w:basedOn w:val="Code9Char"/>
    <w:link w:val="Code9i"/>
    <w:rsid w:val="001332E6"/>
    <w:rPr>
      <w:rFonts w:ascii="Courier New" w:hAnsi="Courier New" w:cs="Calibri"/>
      <w:b/>
      <w:snapToGrid w:val="0"/>
      <w:sz w:val="18"/>
      <w:lang w:val="en-GB"/>
    </w:rPr>
  </w:style>
  <w:style w:type="paragraph" w:customStyle="1" w:styleId="BullList1">
    <w:name w:val="BullList1"/>
    <w:basedOn w:val="NumList1"/>
    <w:link w:val="BullList1Char"/>
    <w:rsid w:val="001332E6"/>
    <w:pPr>
      <w:numPr>
        <w:numId w:val="3"/>
      </w:numPr>
    </w:pPr>
  </w:style>
  <w:style w:type="character" w:customStyle="1" w:styleId="BullList1Char">
    <w:name w:val="BullList1 Char"/>
    <w:basedOn w:val="NumList1Char"/>
    <w:link w:val="BullList1"/>
    <w:rsid w:val="001332E6"/>
    <w:rPr>
      <w:rFonts w:ascii="Calibri" w:hAnsi="Calibri" w:cs="Calibri"/>
      <w:sz w:val="22"/>
    </w:rPr>
  </w:style>
  <w:style w:type="paragraph" w:customStyle="1" w:styleId="Indent1">
    <w:name w:val="Indent1"/>
    <w:basedOn w:val="Normal"/>
    <w:link w:val="Indent1Char"/>
    <w:rsid w:val="001332E6"/>
    <w:pPr>
      <w:ind w:left="720"/>
    </w:pPr>
  </w:style>
  <w:style w:type="character" w:customStyle="1" w:styleId="Indent1Char">
    <w:name w:val="Indent1 Char"/>
    <w:basedOn w:val="DefaultParagraphFont"/>
    <w:link w:val="Indent1"/>
    <w:rsid w:val="001332E6"/>
    <w:rPr>
      <w:rFonts w:ascii="Calibri" w:hAnsi="Calibri" w:cs="Calibri"/>
      <w:sz w:val="22"/>
    </w:rPr>
  </w:style>
  <w:style w:type="paragraph" w:customStyle="1" w:styleId="propertyList">
    <w:name w:val="propertyList"/>
    <w:basedOn w:val="Normal"/>
    <w:link w:val="propertyListChar"/>
    <w:rsid w:val="001332E6"/>
    <w:pPr>
      <w:ind w:left="1440" w:hanging="1440"/>
    </w:pPr>
  </w:style>
  <w:style w:type="character" w:customStyle="1" w:styleId="propertyListChar">
    <w:name w:val="propertyList Char"/>
    <w:basedOn w:val="DefaultParagraphFont"/>
    <w:link w:val="propertyList"/>
    <w:rsid w:val="001332E6"/>
    <w:rPr>
      <w:rFonts w:ascii="Calibri" w:hAnsi="Calibri" w:cs="Calibri"/>
      <w:sz w:val="22"/>
    </w:rPr>
  </w:style>
  <w:style w:type="paragraph" w:styleId="Header">
    <w:name w:val="header"/>
    <w:basedOn w:val="Normal"/>
    <w:link w:val="HeaderChar"/>
    <w:uiPriority w:val="99"/>
    <w:semiHidden/>
    <w:unhideWhenUsed/>
    <w:rsid w:val="006A1AA7"/>
    <w:pPr>
      <w:tabs>
        <w:tab w:val="center" w:pos="4680"/>
        <w:tab w:val="right" w:pos="9360"/>
      </w:tabs>
    </w:pPr>
  </w:style>
  <w:style w:type="character" w:customStyle="1" w:styleId="HeaderChar">
    <w:name w:val="Header Char"/>
    <w:basedOn w:val="DefaultParagraphFont"/>
    <w:link w:val="Header"/>
    <w:uiPriority w:val="99"/>
    <w:semiHidden/>
    <w:rsid w:val="006A1AA7"/>
    <w:rPr>
      <w:rFonts w:cs="Calibri"/>
      <w:sz w:val="24"/>
      <w:szCs w:val="24"/>
    </w:rPr>
  </w:style>
  <w:style w:type="paragraph" w:styleId="Footer">
    <w:name w:val="footer"/>
    <w:basedOn w:val="Normal"/>
    <w:link w:val="FooterChar"/>
    <w:uiPriority w:val="99"/>
    <w:semiHidden/>
    <w:unhideWhenUsed/>
    <w:rsid w:val="006A1AA7"/>
    <w:pPr>
      <w:tabs>
        <w:tab w:val="center" w:pos="4680"/>
        <w:tab w:val="right" w:pos="9360"/>
      </w:tabs>
    </w:pPr>
  </w:style>
  <w:style w:type="character" w:customStyle="1" w:styleId="FooterChar">
    <w:name w:val="Footer Char"/>
    <w:basedOn w:val="DefaultParagraphFont"/>
    <w:link w:val="Footer"/>
    <w:uiPriority w:val="99"/>
    <w:semiHidden/>
    <w:rsid w:val="006A1AA7"/>
    <w:rPr>
      <w:rFonts w:cs="Calibri"/>
      <w:sz w:val="24"/>
      <w:szCs w:val="24"/>
    </w:rPr>
  </w:style>
  <w:style w:type="paragraph" w:styleId="BalloonText">
    <w:name w:val="Balloon Text"/>
    <w:basedOn w:val="Normal"/>
    <w:link w:val="BalloonTextChar"/>
    <w:uiPriority w:val="99"/>
    <w:semiHidden/>
    <w:unhideWhenUsed/>
    <w:rsid w:val="006A1AA7"/>
    <w:rPr>
      <w:rFonts w:ascii="Tahoma" w:hAnsi="Tahoma" w:cs="Tahoma"/>
      <w:sz w:val="16"/>
      <w:szCs w:val="16"/>
    </w:rPr>
  </w:style>
  <w:style w:type="character" w:customStyle="1" w:styleId="BalloonTextChar">
    <w:name w:val="Balloon Text Char"/>
    <w:basedOn w:val="DefaultParagraphFont"/>
    <w:link w:val="BalloonText"/>
    <w:uiPriority w:val="99"/>
    <w:semiHidden/>
    <w:rsid w:val="006A1A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0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EPRI</Company>
  <LinksUpToDate>false</LinksUpToDate>
  <CharactersWithSpaces>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prdu001</dc:creator>
  <cp:lastModifiedBy>Dugan, Roger</cp:lastModifiedBy>
  <cp:revision>5</cp:revision>
  <dcterms:created xsi:type="dcterms:W3CDTF">2016-02-24T14:37:00Z</dcterms:created>
  <dcterms:modified xsi:type="dcterms:W3CDTF">2016-02-24T15:02:00Z</dcterms:modified>
</cp:coreProperties>
</file>