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5C7C5" w14:textId="3D5E347F" w:rsidR="0065693F" w:rsidRDefault="00221DED" w:rsidP="00483B29">
      <w:r>
        <w:t xml:space="preserve">OpenDSS is able to </w:t>
      </w:r>
      <w:r w:rsidRPr="00221DED">
        <w:rPr>
          <w:b/>
          <w:bCs/>
          <w:u w:val="single"/>
        </w:rPr>
        <w:t>export</w:t>
      </w:r>
      <w:r>
        <w:t xml:space="preserve"> distribution network models in a candidate “CIM100” version, which is based on </w:t>
      </w:r>
      <w:r w:rsidRPr="00221DED">
        <w:rPr>
          <w:b/>
          <w:bCs/>
          <w:u w:val="single"/>
        </w:rPr>
        <w:t>extensions</w:t>
      </w:r>
      <w:r>
        <w:t xml:space="preserve"> of CIM17, which </w:t>
      </w:r>
      <w:r w:rsidR="009A5F92">
        <w:t>wa</w:t>
      </w:r>
      <w:r>
        <w:t>s standardized in 2020. These extensions are important in modeling North American distribution systems</w:t>
      </w:r>
      <w:r w:rsidR="009A5F92">
        <w:t>. There were plans to conduct interoperability tests in 2020, but these have been delayed by the Covid 19 pandemic until May 2022.</w:t>
      </w:r>
      <w:r>
        <w:t xml:space="preserve">  </w:t>
      </w:r>
    </w:p>
    <w:p w14:paraId="6581131F" w14:textId="27FE87A5" w:rsidR="00221DED" w:rsidRDefault="00221DED" w:rsidP="00C661FF">
      <w:r>
        <w:t>The</w:t>
      </w:r>
      <w:r w:rsidR="00CF44C1">
        <w:t xml:space="preserve"> CIM</w:t>
      </w:r>
      <w:r>
        <w:t xml:space="preserve"> extensions and model export functions have been maintained under the U. S. Department of Energy’s GridAPPS-D project </w:t>
      </w:r>
      <w:r>
        <w:fldChar w:fldCharType="begin">
          <w:fldData xml:space="preserve">PEVuZE5vdGU+PENpdGU+PEF1dGhvcj5NZWx0b248L0F1dGhvcj48WWVhcj4yMDE4PC9ZZWFyPjxS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</w:fldData>
        </w:fldChar>
      </w:r>
      <w:r w:rsidR="004025B8">
        <w:instrText xml:space="preserve"> ADDIN EN.CITE </w:instrText>
      </w:r>
      <w:r w:rsidR="004025B8">
        <w:fldChar w:fldCharType="begin">
          <w:fldData xml:space="preserve">PEVuZE5vdGU+PENpdGU+PEF1dGhvcj5NZWx0b248L0F1dGhvcj48WWVhcj4yMDE4PC9ZZWFyPjxS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</w:fldData>
        </w:fldChar>
      </w:r>
      <w:r w:rsidR="004025B8">
        <w:instrText xml:space="preserve"> ADDIN EN.CITE.DATA </w:instrText>
      </w:r>
      <w:r w:rsidR="004025B8">
        <w:fldChar w:fldCharType="end"/>
      </w:r>
      <w:r>
        <w:fldChar w:fldCharType="separate"/>
      </w:r>
      <w:r w:rsidR="00031925">
        <w:rPr>
          <w:noProof/>
        </w:rPr>
        <w:t>[1-4]</w:t>
      </w:r>
      <w:r>
        <w:fldChar w:fldCharType="end"/>
      </w:r>
      <w:r>
        <w:t>.</w:t>
      </w:r>
      <w:r w:rsidR="00031925">
        <w:t xml:space="preserve"> In particular, </w:t>
      </w:r>
      <w:r w:rsidR="00031925">
        <w:fldChar w:fldCharType="begin">
          <w:fldData xml:space="preserve">PEVuZE5vdGU+PENpdGU+PEF1dGhvcj5NZWx0b248L0F1dGhvcj48WWVhcj4yMDE4PC9ZZWFyPjxS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</w:fldData>
        </w:fldChar>
      </w:r>
      <w:r w:rsidR="00031925">
        <w:instrText xml:space="preserve"> ADDIN EN.CITE </w:instrText>
      </w:r>
      <w:r w:rsidR="00031925">
        <w:fldChar w:fldCharType="begin">
          <w:fldData xml:space="preserve">PEVuZE5vdGU+PENpdGU+PEF1dGhvcj5NZWx0b248L0F1dGhvcj48WWVhcj4yMDE4PC9ZZWFyPjxS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</w:fldData>
        </w:fldChar>
      </w:r>
      <w:r w:rsidR="00031925">
        <w:instrText xml:space="preserve"> ADDIN EN.CITE.DATA </w:instrText>
      </w:r>
      <w:r w:rsidR="00031925">
        <w:fldChar w:fldCharType="end"/>
      </w:r>
      <w:r w:rsidR="00031925">
        <w:fldChar w:fldCharType="separate"/>
      </w:r>
      <w:r w:rsidR="00031925">
        <w:rPr>
          <w:noProof/>
        </w:rPr>
        <w:t>[1]</w:t>
      </w:r>
      <w:r w:rsidR="00031925">
        <w:fldChar w:fldCharType="end"/>
      </w:r>
      <w:r w:rsidR="00031925">
        <w:t xml:space="preserve"> describes the overall project and the CIM transformer model, </w:t>
      </w:r>
      <w:r w:rsidR="00031925">
        <w:fldChar w:fldCharType="begin"/>
      </w:r>
      <w:r w:rsidR="00031925">
        <w:instrText xml:space="preserve"> ADDIN EN.CITE &lt;EndNote&gt;&lt;Cite&gt;&lt;Author&gt;McDermott&lt;/Author&gt;&lt;Year&gt;2018&lt;/Year&gt;&lt;RecNum&gt;530&lt;/RecNum&gt;&lt;DisplayText&gt;[2]&lt;/DisplayText&gt;&lt;record&gt;&lt;rec-number&gt;530&lt;/rec-number&gt;&lt;foreign-keys&gt;&lt;key app="EN" db-id="dxt9wraza9p25zevrw5v5e0rsvafazdvzfe0" timestamp="1545258962"&gt;530&lt;/key&gt;&lt;/foreign-keys&gt;&lt;ref-type name="Conference Proceedings"&gt;10&lt;/ref-type&gt;&lt;contributors&gt;&lt;authors&gt;&lt;author&gt;T. E. McDermott&lt;/author&gt;&lt;author&gt;E. G. Stephan&lt;/author&gt;&lt;author&gt;T. D. Gibson&lt;/author&gt;&lt;/authors&gt;&lt;/contributors&gt;&lt;titles&gt;&lt;title&gt;Alternative Database Designs for the Distribution Common Information Model&lt;/title&gt;&lt;secondary-title&gt;2018 IEEE/PES Transmission and Distribution Conference and Exposition (T&amp;amp;D)&lt;/secondary-title&gt;&lt;alt-title&gt;2018 IEEE/PES Transmission and Distribution Conference and Exposition (T&amp;amp;D)&lt;/alt-title&gt;&lt;/titles&gt;&lt;pages&gt;1-9&lt;/pages&gt;&lt;keywords&gt;&lt;keyword&gt;Lenses&lt;/keyword&gt;&lt;keyword&gt;Computational modeling&lt;/keyword&gt;&lt;keyword&gt;Meetings&lt;/keyword&gt;&lt;keyword&gt;Relational databases&lt;/keyword&gt;&lt;keyword&gt;Open source software&lt;/keyword&gt;&lt;keyword&gt;Common information model&lt;/keyword&gt;&lt;keyword&gt;power distribution&lt;/keyword&gt;&lt;keyword&gt;power system analysis computing&lt;/keyword&gt;&lt;keyword&gt;query processing&lt;/keyword&gt;&lt;keyword&gt;semantic web&lt;/keyword&gt;&lt;/keywords&gt;&lt;dates&gt;&lt;year&gt;2018&lt;/year&gt;&lt;pub-dates&gt;&lt;date&gt;16-19 April 2018&lt;/date&gt;&lt;/pub-dates&gt;&lt;/dates&gt;&lt;isbn&gt;2160-8563&lt;/isbn&gt;&lt;urls&gt;&lt;/urls&gt;&lt;electronic-resource-num&gt;10.1109/TDC.2018.8440470&lt;/electronic-resource-num&gt;&lt;/record&gt;&lt;/Cite&gt;&lt;/EndNote&gt;</w:instrText>
      </w:r>
      <w:r w:rsidR="00031925">
        <w:fldChar w:fldCharType="separate"/>
      </w:r>
      <w:r w:rsidR="00031925">
        <w:rPr>
          <w:noProof/>
        </w:rPr>
        <w:t>[2]</w:t>
      </w:r>
      <w:r w:rsidR="00031925">
        <w:fldChar w:fldCharType="end"/>
      </w:r>
      <w:r w:rsidR="00031925">
        <w:t xml:space="preserve"> describes the CIM unbalanced line model and the advantages of a triple-store database</w:t>
      </w:r>
      <w:r w:rsidR="00BF03A4">
        <w:t xml:space="preserve"> for CIM</w:t>
      </w:r>
      <w:r w:rsidR="00031925">
        <w:t xml:space="preserve">, </w:t>
      </w:r>
      <w:r w:rsidR="00031925">
        <w:fldChar w:fldCharType="begin"/>
      </w:r>
      <w:r w:rsidR="004025B8">
        <w:instrText xml:space="preserve"> ADDIN EN.CITE &lt;EndNote&gt;&lt;Cite&gt;&lt;Author&gt;Pacific Northwest National Laboratory&lt;/Author&gt;&lt;Year&gt;2017&lt;/Year&gt;&lt;RecNum&gt;316&lt;/RecNum&gt;&lt;DisplayText&gt;[3]&lt;/DisplayText&gt;&lt;record&gt;&lt;rec-number&gt;316&lt;/rec-number&gt;&lt;foreign-keys&gt;&lt;key app="EN" db-id="dxt9wraza9p25zevrw5v5e0rsvafazdvzfe0" timestamp="1497894423"&gt;316&lt;/key&gt;&lt;/foreign-keys&gt;&lt;ref-type name="Web Page"&gt;12&lt;/ref-type&gt;&lt;contributors&gt;&lt;authors&gt;&lt;author&gt;Pacific Northwest National Laboratory,&lt;/author&gt;&lt;/authors&gt;&lt;/contributors&gt;&lt;titles&gt;&lt;title&gt;GridAPPS-D&lt;/title&gt;&lt;/titles&gt;&lt;volume&gt;2020&lt;/volume&gt;&lt;dates&gt;&lt;year&gt;2017&lt;/year&gt;&lt;/dates&gt;&lt;urls&gt;&lt;related-urls&gt;&lt;url&gt;http://gridappsd.readthedocs.io/en/latest&lt;/url&gt;&lt;/related-urls&gt;&lt;/urls&gt;&lt;/record&gt;&lt;/Cite&gt;&lt;/EndNote&gt;</w:instrText>
      </w:r>
      <w:r w:rsidR="00031925">
        <w:fldChar w:fldCharType="separate"/>
      </w:r>
      <w:r w:rsidR="00031925">
        <w:rPr>
          <w:noProof/>
        </w:rPr>
        <w:t>[3]</w:t>
      </w:r>
      <w:r w:rsidR="00031925">
        <w:fldChar w:fldCharType="end"/>
      </w:r>
      <w:r w:rsidR="00031925">
        <w:t xml:space="preserve"> describes the relevant CIM UML </w:t>
      </w:r>
      <w:r w:rsidR="0065693F">
        <w:t>while</w:t>
      </w:r>
      <w:r w:rsidR="00031925">
        <w:t xml:space="preserve"> </w:t>
      </w:r>
      <w:r w:rsidR="00031925">
        <w:fldChar w:fldCharType="begin"/>
      </w:r>
      <w:r w:rsidR="004025B8">
        <w:instrText xml:space="preserve"> ADDIN EN.CITE &lt;EndNote&gt;&lt;Cite&gt;&lt;Author&gt;Pacific Northwest National Laboratory&lt;/Author&gt;&lt;Year&gt;2017&lt;/Year&gt;&lt;RecNum&gt;411&lt;/RecNum&gt;&lt;DisplayText&gt;[4]&lt;/DisplayText&gt;&lt;record&gt;&lt;rec-number&gt;411&lt;/rec-number&gt;&lt;foreign-keys&gt;&lt;key app="EN" db-id="dxt9wraza9p25zevrw5v5e0rsvafazdvzfe0" timestamp="1511986591"&gt;411&lt;/key&gt;&lt;/foreign-keys&gt;&lt;ref-type name="Web Page"&gt;12&lt;/ref-type&gt;&lt;contributors&gt;&lt;authors&gt;&lt;author&gt;Pacific Northwest National Laboratory,&lt;/author&gt;&lt;/authors&gt;&lt;/contributors&gt;&lt;titles&gt;&lt;title&gt;CIM Importer and Test Files&lt;/title&gt;&lt;/titles&gt;&lt;volume&gt;2020&lt;/volume&gt;&lt;dates&gt;&lt;year&gt;2017&lt;/year&gt;&lt;/dates&gt;&lt;urls&gt;&lt;related-urls&gt;&lt;url&gt;https://github.com/GRIDAPPSD/Powergrid-Models&lt;/url&gt;&lt;/related-urls&gt;&lt;/urls&gt;&lt;/record&gt;&lt;/Cite&gt;&lt;/EndNote&gt;</w:instrText>
      </w:r>
      <w:r w:rsidR="00031925">
        <w:fldChar w:fldCharType="separate"/>
      </w:r>
      <w:r w:rsidR="00031925">
        <w:rPr>
          <w:noProof/>
        </w:rPr>
        <w:t>[4]</w:t>
      </w:r>
      <w:r w:rsidR="00031925">
        <w:fldChar w:fldCharType="end"/>
      </w:r>
      <w:r w:rsidR="00031925">
        <w:t xml:space="preserve"> contains a Java tool for </w:t>
      </w:r>
      <w:r w:rsidR="00031925" w:rsidRPr="00031925">
        <w:rPr>
          <w:b/>
          <w:bCs/>
          <w:u w:val="single"/>
        </w:rPr>
        <w:t>importing</w:t>
      </w:r>
      <w:r w:rsidR="00031925">
        <w:t xml:space="preserve"> CIM files</w:t>
      </w:r>
      <w:r w:rsidR="0065693F">
        <w:t xml:space="preserve">. This Java tool uses the Blazegraph triple-store; it supersedes the </w:t>
      </w:r>
      <w:r w:rsidR="00CF44C1">
        <w:t>legacy</w:t>
      </w:r>
      <w:r w:rsidR="0065693F">
        <w:t xml:space="preserve"> </w:t>
      </w:r>
      <w:r w:rsidR="00CF44C1">
        <w:t xml:space="preserve">OpenDSS </w:t>
      </w:r>
      <w:r w:rsidR="0065693F" w:rsidRPr="0061618C">
        <w:rPr>
          <w:i/>
          <w:iCs/>
        </w:rPr>
        <w:t>cdpsm_import</w:t>
      </w:r>
      <w:r w:rsidR="0065693F">
        <w:t xml:space="preserve"> code</w:t>
      </w:r>
      <w:r w:rsidR="00031925">
        <w:t xml:space="preserve"> </w:t>
      </w:r>
      <w:r w:rsidR="0065693F">
        <w:t xml:space="preserve">that is archived on SourceForge, but no longer maintained. </w:t>
      </w:r>
      <w:r w:rsidR="00031925">
        <w:t xml:space="preserve">The tools at </w:t>
      </w:r>
      <w:r w:rsidR="00031925">
        <w:fldChar w:fldCharType="begin"/>
      </w:r>
      <w:r w:rsidR="004025B8">
        <w:instrText xml:space="preserve"> ADDIN EN.CITE &lt;EndNote&gt;&lt;Cite&gt;&lt;Author&gt;Pacific Northwest National Laboratory&lt;/Author&gt;&lt;Year&gt;2017&lt;/Year&gt;&lt;RecNum&gt;411&lt;/RecNum&gt;&lt;DisplayText&gt;[4]&lt;/DisplayText&gt;&lt;record&gt;&lt;rec-number&gt;411&lt;/rec-number&gt;&lt;foreign-keys&gt;&lt;key app="EN" db-id="dxt9wraza9p25zevrw5v5e0rsvafazdvzfe0" timestamp="1511986591"&gt;411&lt;/key&gt;&lt;/foreign-keys&gt;&lt;ref-type name="Web Page"&gt;12&lt;/ref-type&gt;&lt;contributors&gt;&lt;authors&gt;&lt;author&gt;Pacific Northwest National Laboratory,&lt;/author&gt;&lt;/authors&gt;&lt;/contributors&gt;&lt;titles&gt;&lt;title&gt;CIM Importer and Test Files&lt;/title&gt;&lt;/titles&gt;&lt;volume&gt;2020&lt;/volume&gt;&lt;dates&gt;&lt;year&gt;2017&lt;/year&gt;&lt;/dates&gt;&lt;urls&gt;&lt;related-urls&gt;&lt;url&gt;https://github.com/GRIDAPPSD/Powergrid-Models&lt;/url&gt;&lt;/related-urls&gt;&lt;/urls&gt;&lt;/record&gt;&lt;/Cite&gt;&lt;/EndNote&gt;</w:instrText>
      </w:r>
      <w:r w:rsidR="00031925">
        <w:fldChar w:fldCharType="separate"/>
      </w:r>
      <w:r w:rsidR="00031925">
        <w:rPr>
          <w:noProof/>
        </w:rPr>
        <w:t>[4]</w:t>
      </w:r>
      <w:r w:rsidR="00031925">
        <w:fldChar w:fldCharType="end"/>
      </w:r>
      <w:r w:rsidR="0065693F">
        <w:t xml:space="preserve"> </w:t>
      </w:r>
      <w:r w:rsidR="00230968">
        <w:t xml:space="preserve">support CIM import, OpenDSS export from CIM, and GridLAB-D export from CIM. They also include OpenDSS converters from two commercial tools, but these have not been comprehensively tested. </w:t>
      </w:r>
      <w:r w:rsidR="00682C4D">
        <w:t>Instead, o</w:t>
      </w:r>
      <w:r w:rsidR="00230968">
        <w:t>ne goal of the GridAPPS-D project is to encourage CIM adoption by many tool vendors, which would lower the burden of model conversion and lower other costs of integration.</w:t>
      </w:r>
    </w:p>
    <w:p w14:paraId="144B91E0" w14:textId="076CFE9B" w:rsidR="00D46E29" w:rsidRDefault="00D46E29" w:rsidP="00C661FF">
      <w:r>
        <w:t>The common distribution power system model (CDPSM) is a CIM profile standardized in IEC 61968-13.</w:t>
      </w:r>
      <w:r w:rsidR="00372814">
        <w:t xml:space="preserve"> To comply with the standard, OpenDSS can export a model into six different sub-profiles:</w:t>
      </w:r>
    </w:p>
    <w:p w14:paraId="7B7024CC" w14:textId="369D43A2" w:rsidR="00372814" w:rsidRDefault="00372814" w:rsidP="00372814">
      <w:pPr>
        <w:pStyle w:val="ListParagraph"/>
        <w:numPr>
          <w:ilvl w:val="0"/>
          <w:numId w:val="7"/>
        </w:numPr>
      </w:pPr>
      <w:r>
        <w:t>Functional (FUN) – defines nearly all components with names, phasing, grounding, base voltage, feeder containment, terminals, operational limits</w:t>
      </w:r>
      <w:r w:rsidR="004B02E1">
        <w:t>, DER production source</w:t>
      </w:r>
      <w:r>
        <w:t xml:space="preserve"> and operating status</w:t>
      </w:r>
    </w:p>
    <w:p w14:paraId="3E83610B" w14:textId="7AA4458A" w:rsidR="00372814" w:rsidRDefault="00372814" w:rsidP="00372814">
      <w:pPr>
        <w:pStyle w:val="ListParagraph"/>
        <w:numPr>
          <w:ilvl w:val="0"/>
          <w:numId w:val="7"/>
        </w:numPr>
      </w:pPr>
      <w:r>
        <w:t xml:space="preserve">Electrical Properties (EP) – voltage and power ratings, </w:t>
      </w:r>
      <w:r w:rsidR="004B02E1">
        <w:t xml:space="preserve">control settings, </w:t>
      </w:r>
      <w:r>
        <w:t>impedances, etc.</w:t>
      </w:r>
    </w:p>
    <w:p w14:paraId="351C097E" w14:textId="77777777" w:rsidR="00372814" w:rsidRDefault="00372814" w:rsidP="00372814">
      <w:pPr>
        <w:pStyle w:val="ListParagraph"/>
        <w:numPr>
          <w:ilvl w:val="0"/>
          <w:numId w:val="7"/>
        </w:numPr>
      </w:pPr>
      <w:r>
        <w:t>Topological (TOPO) – adds ConnectivityNodes, i.e., buses. There is a one-to-one correspondence of ConnectivityNodes and TopologicalNodes; OpenDSS doesn’t use TopologicalNodes</w:t>
      </w:r>
    </w:p>
    <w:p w14:paraId="2FDF9CE5" w14:textId="77777777" w:rsidR="00372814" w:rsidRDefault="00372814" w:rsidP="00372814">
      <w:pPr>
        <w:pStyle w:val="ListParagraph"/>
        <w:numPr>
          <w:ilvl w:val="0"/>
          <w:numId w:val="7"/>
        </w:numPr>
      </w:pPr>
      <w:r>
        <w:t>Catalog (CAT) – impedances and ratings defined in xfmrcode, linecode, spacing, wiredata, etc.</w:t>
      </w:r>
    </w:p>
    <w:p w14:paraId="3480E7ED" w14:textId="77777777" w:rsidR="004B02E1" w:rsidRDefault="004B02E1" w:rsidP="00372814">
      <w:pPr>
        <w:pStyle w:val="ListParagraph"/>
        <w:numPr>
          <w:ilvl w:val="0"/>
          <w:numId w:val="7"/>
        </w:numPr>
      </w:pPr>
      <w:r>
        <w:t>Geographic (GEO) – locations, coordinate system and coordinates</w:t>
      </w:r>
    </w:p>
    <w:p w14:paraId="24DAA39B" w14:textId="1FCAB3F2" w:rsidR="00372814" w:rsidRDefault="004B02E1" w:rsidP="00372814">
      <w:pPr>
        <w:pStyle w:val="ListParagraph"/>
        <w:numPr>
          <w:ilvl w:val="0"/>
          <w:numId w:val="7"/>
        </w:numPr>
      </w:pPr>
      <w:r>
        <w:t>Steady-State Hypothesis (SSH) – load and DER p and q values, source voltages, switch states</w:t>
      </w:r>
      <w:r w:rsidR="00372814">
        <w:t xml:space="preserve"> </w:t>
      </w:r>
    </w:p>
    <w:p w14:paraId="75D9728D" w14:textId="378FD3A1" w:rsidR="00F24F37" w:rsidRPr="00DC3D0E" w:rsidRDefault="00F24F37" w:rsidP="00C661FF">
      <w:r>
        <w:t>A valid power flow model requires all six, with a possible exception of GEO.</w:t>
      </w:r>
      <w:r w:rsidR="006D53BC">
        <w:t xml:space="preserve"> For convenience, OpenDSS can export all six into a single file. An open-source tool to combine them </w:t>
      </w:r>
      <w:r w:rsidR="00DC3D0E">
        <w:t xml:space="preserve">has </w:t>
      </w:r>
      <w:r w:rsidR="006D53BC">
        <w:t>be</w:t>
      </w:r>
      <w:r w:rsidR="00DC3D0E">
        <w:t>en</w:t>
      </w:r>
      <w:r w:rsidR="006D53BC">
        <w:t xml:space="preserve"> provided at </w:t>
      </w:r>
      <w:r w:rsidR="004025B8">
        <w:fldChar w:fldCharType="begin"/>
      </w:r>
      <w:r w:rsidR="004025B8">
        <w:instrText xml:space="preserve"> ADDIN EN.CITE &lt;EndNote&gt;&lt;Cite&gt;&lt;Author&gt;Pacific Northwest National Laboratory&lt;/Author&gt;&lt;Year&gt;2020&lt;/Year&gt;&lt;RecNum&gt;616&lt;/RecNum&gt;&lt;DisplayText&gt;[5]&lt;/DisplayText&gt;&lt;record&gt;&lt;rec-number&gt;616&lt;/rec-number&gt;&lt;foreign-keys&gt;&lt;key app="EN" db-id="dxt9wraza9p25zevrw5v5e0rsvafazdvzfe0" timestamp="1589150340"&gt;616&lt;/key&gt;&lt;/foreign-keys&gt;&lt;ref-type name="Web Page"&gt;12&lt;/ref-type&gt;&lt;contributors&gt;&lt;authors&gt;&lt;author&gt;Pacific Northwest National Laboratory,&lt;/author&gt;&lt;/authors&gt;&lt;/contributors&gt;&lt;titles&gt;&lt;title&gt;CIMHub&lt;/title&gt;&lt;/titles&gt;&lt;volume&gt;2020&lt;/volume&gt;&lt;dates&gt;&lt;year&gt;2020&lt;/year&gt;&lt;/dates&gt;&lt;urls&gt;&lt;related-urls&gt;&lt;url&gt;https://github.com/GRIDAPPSD/CIMHub/tree/develop&lt;/url&gt;&lt;/related-urls&gt;&lt;/urls&gt;&lt;/record&gt;&lt;/Cite&gt;&lt;/EndNote&gt;</w:instrText>
      </w:r>
      <w:r w:rsidR="004025B8">
        <w:fldChar w:fldCharType="separate"/>
      </w:r>
      <w:r w:rsidR="004025B8">
        <w:rPr>
          <w:noProof/>
        </w:rPr>
        <w:t>[5]</w:t>
      </w:r>
      <w:r w:rsidR="004025B8">
        <w:fldChar w:fldCharType="end"/>
      </w:r>
      <w:r w:rsidR="00DC3D0E">
        <w:t xml:space="preserve">, in the file </w:t>
      </w:r>
      <w:r w:rsidR="00DC3D0E">
        <w:rPr>
          <w:i/>
          <w:iCs/>
        </w:rPr>
        <w:t>utils/CombineModelXMLFiles.py</w:t>
      </w:r>
      <w:r w:rsidR="00DC3D0E">
        <w:t xml:space="preserve">. </w:t>
      </w:r>
    </w:p>
    <w:p w14:paraId="0D8B318F" w14:textId="6C6C2E90" w:rsidR="00230968" w:rsidRDefault="009C34E9" w:rsidP="00C661FF">
      <w:r>
        <w:t>T</w:t>
      </w:r>
      <w:r w:rsidR="00682C4D">
        <w:t>o test the CIM export function</w:t>
      </w:r>
      <w:r>
        <w:t>s</w:t>
      </w:r>
      <w:r w:rsidR="00682C4D">
        <w:t xml:space="preserve">, use the </w:t>
      </w:r>
      <w:r w:rsidR="00682C4D" w:rsidRPr="00C355C3">
        <w:rPr>
          <w:i/>
          <w:iCs/>
        </w:rPr>
        <w:t>cim_test.dss</w:t>
      </w:r>
      <w:r w:rsidR="00682C4D">
        <w:t xml:space="preserve"> file under</w:t>
      </w:r>
      <w:r w:rsidR="00C355C3">
        <w:t xml:space="preserve"> the Test directory installed with OpenDSSCmd:</w:t>
      </w:r>
    </w:p>
    <w:p w14:paraId="043E857D" w14:textId="77777777" w:rsidR="0089247F" w:rsidRDefault="0089247F" w:rsidP="00C355C3">
      <w:pPr>
        <w:spacing w:after="0"/>
        <w:rPr>
          <w:rFonts w:ascii="Courier New" w:hAnsi="Courier New" w:cs="Courier New"/>
          <w:sz w:val="18"/>
          <w:szCs w:val="18"/>
        </w:rPr>
        <w:sectPr w:rsidR="0089247F" w:rsidSect="00842262">
          <w:headerReference w:type="default" r:id="rId8"/>
          <w:footerReference w:type="default" r:id="rId9"/>
          <w:type w:val="continuous"/>
          <w:pgSz w:w="12240" w:h="15840"/>
          <w:pgMar w:top="1440" w:right="1440" w:bottom="1440" w:left="1440" w:header="720" w:footer="720" w:gutter="0"/>
          <w:cols w:space="720"/>
          <w:docGrid w:linePitch="360"/>
        </w:sectPr>
      </w:pPr>
    </w:p>
    <w:p w14:paraId="58B0DD47" w14:textId="3CFB0012" w:rsidR="00C355C3" w:rsidRPr="00C355C3" w:rsidRDefault="00C355C3" w:rsidP="00C355C3">
      <w:pPr>
        <w:spacing w:after="0"/>
        <w:rPr>
          <w:rFonts w:ascii="Courier New" w:hAnsi="Courier New" w:cs="Courier New"/>
          <w:sz w:val="18"/>
          <w:szCs w:val="18"/>
        </w:rPr>
      </w:pPr>
      <w:r w:rsidRPr="00C355C3">
        <w:rPr>
          <w:rFonts w:ascii="Courier New" w:hAnsi="Courier New" w:cs="Courier New"/>
          <w:sz w:val="18"/>
          <w:szCs w:val="18"/>
        </w:rPr>
        <w:t>redirect IEEE13_CDPSM.dss</w:t>
      </w:r>
    </w:p>
    <w:p w14:paraId="1425CAAE" w14:textId="77777777" w:rsidR="00C355C3" w:rsidRPr="00C355C3" w:rsidRDefault="00C355C3" w:rsidP="00C355C3">
      <w:pPr>
        <w:spacing w:after="0"/>
        <w:rPr>
          <w:rFonts w:ascii="Courier New" w:hAnsi="Courier New" w:cs="Courier New"/>
          <w:sz w:val="18"/>
          <w:szCs w:val="18"/>
        </w:rPr>
      </w:pPr>
      <w:r w:rsidRPr="00C355C3">
        <w:rPr>
          <w:rFonts w:ascii="Courier New" w:hAnsi="Courier New" w:cs="Courier New"/>
          <w:sz w:val="18"/>
          <w:szCs w:val="18"/>
        </w:rPr>
        <w:t>solve</w:t>
      </w:r>
    </w:p>
    <w:p w14:paraId="08DD3F8B" w14:textId="77777777" w:rsidR="00C355C3" w:rsidRPr="00C355C3" w:rsidRDefault="00C355C3" w:rsidP="00C355C3">
      <w:pPr>
        <w:spacing w:after="0"/>
        <w:rPr>
          <w:rFonts w:ascii="Courier New" w:hAnsi="Courier New" w:cs="Courier New"/>
          <w:sz w:val="18"/>
          <w:szCs w:val="18"/>
        </w:rPr>
      </w:pPr>
      <w:r w:rsidRPr="00C355C3">
        <w:rPr>
          <w:rFonts w:ascii="Courier New" w:hAnsi="Courier New" w:cs="Courier New"/>
          <w:sz w:val="18"/>
          <w:szCs w:val="18"/>
        </w:rPr>
        <w:t>uuids file=IEEE13Nodeckt_Base_UUIDS.dat</w:t>
      </w:r>
    </w:p>
    <w:p w14:paraId="2ADB722B" w14:textId="77777777" w:rsidR="00C355C3" w:rsidRPr="00C355C3" w:rsidRDefault="00C355C3" w:rsidP="00C355C3">
      <w:pPr>
        <w:spacing w:after="0"/>
        <w:rPr>
          <w:rFonts w:ascii="Courier New" w:hAnsi="Courier New" w:cs="Courier New"/>
          <w:sz w:val="18"/>
          <w:szCs w:val="18"/>
        </w:rPr>
      </w:pPr>
      <w:r w:rsidRPr="00C355C3">
        <w:rPr>
          <w:rFonts w:ascii="Courier New" w:hAnsi="Courier New" w:cs="Courier New"/>
          <w:sz w:val="18"/>
          <w:szCs w:val="18"/>
        </w:rPr>
        <w:t>export cim100 substation=subname geo=region subgeo=subregion file=ieee13cdpsm.xml</w:t>
      </w:r>
    </w:p>
    <w:p w14:paraId="6BF675D9" w14:textId="6D9C1FD4" w:rsidR="00AC7C79" w:rsidRPr="00C355C3" w:rsidRDefault="00AC7C79" w:rsidP="00AC7C79">
      <w:pPr>
        <w:spacing w:after="0"/>
        <w:rPr>
          <w:rFonts w:ascii="Courier New" w:hAnsi="Courier New" w:cs="Courier New"/>
          <w:sz w:val="18"/>
          <w:szCs w:val="18"/>
        </w:rPr>
      </w:pPr>
      <w:r w:rsidRPr="00C355C3">
        <w:rPr>
          <w:rFonts w:ascii="Courier New" w:hAnsi="Courier New" w:cs="Courier New"/>
          <w:sz w:val="18"/>
          <w:szCs w:val="18"/>
        </w:rPr>
        <w:t>export cim100</w:t>
      </w:r>
      <w:r>
        <w:rPr>
          <w:rFonts w:ascii="Courier New" w:hAnsi="Courier New" w:cs="Courier New"/>
          <w:sz w:val="18"/>
          <w:szCs w:val="18"/>
        </w:rPr>
        <w:t>fragments</w:t>
      </w:r>
      <w:r w:rsidRPr="00C355C3">
        <w:rPr>
          <w:rFonts w:ascii="Courier New" w:hAnsi="Courier New" w:cs="Courier New"/>
          <w:sz w:val="18"/>
          <w:szCs w:val="18"/>
        </w:rPr>
        <w:t xml:space="preserve"> substation=subname geo=region subgeo=subregion file=ieee13cdpsm</w:t>
      </w:r>
    </w:p>
    <w:p w14:paraId="3FB797B7" w14:textId="77777777" w:rsidR="00C355C3" w:rsidRPr="00C355C3" w:rsidRDefault="00C355C3" w:rsidP="00C355C3">
      <w:pPr>
        <w:spacing w:after="0"/>
        <w:rPr>
          <w:rFonts w:ascii="Courier New" w:hAnsi="Courier New" w:cs="Courier New"/>
          <w:sz w:val="18"/>
          <w:szCs w:val="18"/>
        </w:rPr>
      </w:pPr>
      <w:r w:rsidRPr="00C355C3">
        <w:rPr>
          <w:rFonts w:ascii="Courier New" w:hAnsi="Courier New" w:cs="Courier New"/>
          <w:sz w:val="18"/>
          <w:szCs w:val="18"/>
        </w:rPr>
        <w:t>export UUIDS</w:t>
      </w:r>
    </w:p>
    <w:p w14:paraId="014414E3" w14:textId="77777777" w:rsidR="00C355C3" w:rsidRPr="00C355C3" w:rsidRDefault="00C355C3" w:rsidP="00C355C3">
      <w:pPr>
        <w:spacing w:after="0"/>
        <w:rPr>
          <w:rFonts w:ascii="Courier New" w:hAnsi="Courier New" w:cs="Courier New"/>
          <w:sz w:val="18"/>
          <w:szCs w:val="18"/>
        </w:rPr>
      </w:pPr>
    </w:p>
    <w:p w14:paraId="2BE1EDEE" w14:textId="77777777" w:rsidR="00C355C3" w:rsidRPr="00C355C3" w:rsidRDefault="00C355C3" w:rsidP="00C355C3">
      <w:pPr>
        <w:spacing w:after="0"/>
        <w:rPr>
          <w:rFonts w:ascii="Courier New" w:hAnsi="Courier New" w:cs="Courier New"/>
          <w:sz w:val="18"/>
          <w:szCs w:val="18"/>
        </w:rPr>
      </w:pPr>
      <w:r w:rsidRPr="00C355C3">
        <w:rPr>
          <w:rFonts w:ascii="Courier New" w:hAnsi="Courier New" w:cs="Courier New"/>
          <w:sz w:val="18"/>
          <w:szCs w:val="18"/>
        </w:rPr>
        <w:t>redirect IEEE13_Assets.dss</w:t>
      </w:r>
    </w:p>
    <w:p w14:paraId="15719669" w14:textId="77777777" w:rsidR="00C355C3" w:rsidRPr="00C355C3" w:rsidRDefault="00C355C3" w:rsidP="00C355C3">
      <w:pPr>
        <w:spacing w:after="0"/>
        <w:rPr>
          <w:rFonts w:ascii="Courier New" w:hAnsi="Courier New" w:cs="Courier New"/>
          <w:sz w:val="18"/>
          <w:szCs w:val="18"/>
        </w:rPr>
      </w:pPr>
      <w:r w:rsidRPr="00C355C3">
        <w:rPr>
          <w:rFonts w:ascii="Courier New" w:hAnsi="Courier New" w:cs="Courier New"/>
          <w:sz w:val="18"/>
          <w:szCs w:val="18"/>
        </w:rPr>
        <w:t>solve</w:t>
      </w:r>
    </w:p>
    <w:p w14:paraId="41A3FC0B" w14:textId="77777777" w:rsidR="00C355C3" w:rsidRPr="00C355C3" w:rsidRDefault="00C355C3" w:rsidP="00C355C3">
      <w:pPr>
        <w:spacing w:after="0"/>
        <w:rPr>
          <w:rFonts w:ascii="Courier New" w:hAnsi="Courier New" w:cs="Courier New"/>
          <w:sz w:val="18"/>
          <w:szCs w:val="18"/>
        </w:rPr>
      </w:pPr>
      <w:r w:rsidRPr="00C355C3">
        <w:rPr>
          <w:rFonts w:ascii="Courier New" w:hAnsi="Courier New" w:cs="Courier New"/>
          <w:sz w:val="18"/>
          <w:szCs w:val="18"/>
        </w:rPr>
        <w:t>uuids file=IEEE13NodecktAssets_Base_UUIDS.dat</w:t>
      </w:r>
    </w:p>
    <w:p w14:paraId="4B09158A" w14:textId="77777777" w:rsidR="00C355C3" w:rsidRPr="00C355C3" w:rsidRDefault="00C355C3" w:rsidP="00C355C3">
      <w:pPr>
        <w:spacing w:after="0"/>
        <w:rPr>
          <w:rFonts w:ascii="Courier New" w:hAnsi="Courier New" w:cs="Courier New"/>
          <w:sz w:val="18"/>
          <w:szCs w:val="18"/>
        </w:rPr>
      </w:pPr>
      <w:r w:rsidRPr="00C355C3">
        <w:rPr>
          <w:rFonts w:ascii="Courier New" w:hAnsi="Courier New" w:cs="Courier New"/>
          <w:sz w:val="18"/>
          <w:szCs w:val="18"/>
        </w:rPr>
        <w:t>export cim100 substation=subname geo=region subgeo=subregion file=ieee13assets.xml</w:t>
      </w:r>
    </w:p>
    <w:p w14:paraId="7224A155" w14:textId="6EEE6DE6" w:rsidR="00AC7C79" w:rsidRPr="00C355C3" w:rsidRDefault="00AC7C79" w:rsidP="00AC7C79">
      <w:pPr>
        <w:spacing w:after="0"/>
        <w:rPr>
          <w:rFonts w:ascii="Courier New" w:hAnsi="Courier New" w:cs="Courier New"/>
          <w:sz w:val="18"/>
          <w:szCs w:val="18"/>
        </w:rPr>
      </w:pPr>
      <w:r w:rsidRPr="00C355C3">
        <w:rPr>
          <w:rFonts w:ascii="Courier New" w:hAnsi="Courier New" w:cs="Courier New"/>
          <w:sz w:val="18"/>
          <w:szCs w:val="18"/>
        </w:rPr>
        <w:t>export cim100</w:t>
      </w:r>
      <w:r>
        <w:rPr>
          <w:rFonts w:ascii="Courier New" w:hAnsi="Courier New" w:cs="Courier New"/>
          <w:sz w:val="18"/>
          <w:szCs w:val="18"/>
        </w:rPr>
        <w:t>frag</w:t>
      </w:r>
      <w:r w:rsidRPr="00C355C3">
        <w:rPr>
          <w:rFonts w:ascii="Courier New" w:hAnsi="Courier New" w:cs="Courier New"/>
          <w:sz w:val="18"/>
          <w:szCs w:val="18"/>
        </w:rPr>
        <w:t xml:space="preserve"> substation=subname geo=region subgeo=subregion file=ieee13assets</w:t>
      </w:r>
    </w:p>
    <w:p w14:paraId="58A55418" w14:textId="77777777" w:rsidR="0089247F" w:rsidRDefault="00C355C3" w:rsidP="00C355C3">
      <w:pPr>
        <w:spacing w:after="0"/>
        <w:rPr>
          <w:rFonts w:ascii="Courier New" w:hAnsi="Courier New" w:cs="Courier New"/>
          <w:sz w:val="18"/>
          <w:szCs w:val="18"/>
        </w:rPr>
        <w:sectPr w:rsidR="0089247F" w:rsidSect="0089247F">
          <w:type w:val="continuous"/>
          <w:pgSz w:w="12240" w:h="15840"/>
          <w:pgMar w:top="1440" w:right="1440" w:bottom="1440" w:left="1440" w:header="720" w:footer="720" w:gutter="0"/>
          <w:lnNumType w:countBy="1"/>
          <w:cols w:space="720"/>
          <w:docGrid w:linePitch="360"/>
        </w:sectPr>
      </w:pPr>
      <w:r w:rsidRPr="00C355C3">
        <w:rPr>
          <w:rFonts w:ascii="Courier New" w:hAnsi="Courier New" w:cs="Courier New"/>
          <w:sz w:val="18"/>
          <w:szCs w:val="18"/>
        </w:rPr>
        <w:t>export UUIDS</w:t>
      </w:r>
    </w:p>
    <w:p w14:paraId="35921FF4" w14:textId="6D93C2CE" w:rsidR="00C355C3" w:rsidRDefault="00C355C3" w:rsidP="00C355C3">
      <w:pPr>
        <w:spacing w:after="0"/>
        <w:rPr>
          <w:rFonts w:ascii="Courier New" w:hAnsi="Courier New" w:cs="Courier New"/>
          <w:sz w:val="18"/>
          <w:szCs w:val="18"/>
        </w:rPr>
      </w:pPr>
    </w:p>
    <w:p w14:paraId="5D72413A" w14:textId="27D0CDA9" w:rsidR="00C355C3" w:rsidRDefault="0089247F" w:rsidP="00C355C3">
      <w:r>
        <w:lastRenderedPageBreak/>
        <w:t xml:space="preserve">Line 1 reads a local copy of the IEEE 13-bus model, with PV, storage, a service transformer, and various switches added. </w:t>
      </w:r>
      <w:r w:rsidR="001F55E0">
        <w:t xml:space="preserve">Besides </w:t>
      </w:r>
      <w:r w:rsidR="001F55E0" w:rsidRPr="001F55E0">
        <w:rPr>
          <w:i/>
          <w:iCs/>
        </w:rPr>
        <w:t>IEEE13_CDPSM.dss</w:t>
      </w:r>
      <w:r w:rsidR="001F55E0">
        <w:t xml:space="preserve">, it includes </w:t>
      </w:r>
      <w:r w:rsidR="00010792" w:rsidRPr="00010792">
        <w:rPr>
          <w:i/>
          <w:iCs/>
        </w:rPr>
        <w:t>IEEE13NodeExtra_BusXY.dat</w:t>
      </w:r>
      <w:r w:rsidR="001F55E0">
        <w:t xml:space="preserve"> as input for bus coordinates. </w:t>
      </w:r>
      <w:r>
        <w:t xml:space="preserve">Line </w:t>
      </w:r>
      <w:r w:rsidR="00D366C9">
        <w:t>8</w:t>
      </w:r>
      <w:r>
        <w:t xml:space="preserve"> reads a local copy of the IEEE 13-bus model, with transformer codes and line spacings used.</w:t>
      </w:r>
      <w:r w:rsidR="00010792">
        <w:t xml:space="preserve"> Besides </w:t>
      </w:r>
      <w:r w:rsidR="00010792" w:rsidRPr="001F55E0">
        <w:rPr>
          <w:i/>
          <w:iCs/>
        </w:rPr>
        <w:t>IEEE13_</w:t>
      </w:r>
      <w:r w:rsidR="00010792">
        <w:rPr>
          <w:i/>
          <w:iCs/>
        </w:rPr>
        <w:t>Assets</w:t>
      </w:r>
      <w:r w:rsidR="00010792" w:rsidRPr="001F55E0">
        <w:rPr>
          <w:i/>
          <w:iCs/>
        </w:rPr>
        <w:t>.dss</w:t>
      </w:r>
      <w:r w:rsidR="00010792">
        <w:t xml:space="preserve">, it includes </w:t>
      </w:r>
      <w:r w:rsidR="00010792" w:rsidRPr="001F55E0">
        <w:rPr>
          <w:i/>
          <w:iCs/>
        </w:rPr>
        <w:t>IEEE13Node_BusXY.csv</w:t>
      </w:r>
      <w:r w:rsidR="00010792">
        <w:t xml:space="preserve"> as input for bus coordinates.</w:t>
      </w:r>
      <w:r>
        <w:t xml:space="preserve"> In combination, these two files test most of the CIM classes that can be exported.</w:t>
      </w:r>
    </w:p>
    <w:p w14:paraId="52A24E1C" w14:textId="527D98FB" w:rsidR="00C355C3" w:rsidRDefault="00415123" w:rsidP="00C355C3">
      <w:r>
        <w:t xml:space="preserve">Lines 2 and </w:t>
      </w:r>
      <w:r w:rsidR="00D366C9">
        <w:t>9</w:t>
      </w:r>
      <w:r>
        <w:t xml:space="preserve"> solve the models, which is a prerequisite for CIM export.</w:t>
      </w:r>
    </w:p>
    <w:p w14:paraId="2081C882" w14:textId="4D6CE7FC" w:rsidR="00415123" w:rsidRDefault="00415123" w:rsidP="00C355C3">
      <w:r>
        <w:t xml:space="preserve">Lines 3 and </w:t>
      </w:r>
      <w:r w:rsidR="00D366C9">
        <w:t>10</w:t>
      </w:r>
      <w:r>
        <w:t xml:space="preserve"> read CIM mRID attributes that have been saved from a previous export. Without this, the mRID attributes will be re-generated randomly each time a model is exported.</w:t>
      </w:r>
      <w:r w:rsidR="00FE76B7" w:rsidRPr="00FE76B7">
        <w:t xml:space="preserve"> </w:t>
      </w:r>
      <w:r w:rsidR="00FE76B7">
        <w:t xml:space="preserve">The intent of the mRID is to maintain persistent object identification, so once established, these values need to be reused. </w:t>
      </w:r>
      <w:r>
        <w:t xml:space="preserve"> </w:t>
      </w:r>
      <w:r w:rsidR="00FE76B7">
        <w:t xml:space="preserve">(Note: during the very first CIM export, Lines 3 and </w:t>
      </w:r>
      <w:r w:rsidR="00D366C9">
        <w:t>10</w:t>
      </w:r>
      <w:r w:rsidR="00FE76B7">
        <w:t xml:space="preserve"> would be commented out because there are no previous mRID values available. In that case, random mRID values will be generated in Lines 4</w:t>
      </w:r>
      <w:r w:rsidR="00D366C9">
        <w:t>-5</w:t>
      </w:r>
      <w:r w:rsidR="00FE76B7">
        <w:t xml:space="preserve"> and 1</w:t>
      </w:r>
      <w:r w:rsidR="00D366C9">
        <w:t>1-12</w:t>
      </w:r>
      <w:r w:rsidR="00FE76B7">
        <w:t>.)</w:t>
      </w:r>
      <w:r w:rsidR="00FE76B7" w:rsidRPr="00FE76B7">
        <w:t xml:space="preserve"> </w:t>
      </w:r>
      <w:r w:rsidR="00FE76B7">
        <w:t>The mRID is implemented as a Universally Unique Identifier (UUID) version 4, according to IETF RFC 4122. Every named object in OpenDSS can have a mRID assigned or generated randomly when needed.</w:t>
      </w:r>
      <w:r>
        <w:t xml:space="preserve"> During CIM export, there are other </w:t>
      </w:r>
      <w:r w:rsidR="00BF03A4">
        <w:t xml:space="preserve">CIM </w:t>
      </w:r>
      <w:r>
        <w:t xml:space="preserve">identified objects that must have mRIDs, even if they are not identified with names in OpenDSS. The CIM Terminal is one example, and the individual Wires Phase objects provide other examples. The </w:t>
      </w:r>
      <w:r>
        <w:rPr>
          <w:i/>
          <w:iCs/>
        </w:rPr>
        <w:t>uuid</w:t>
      </w:r>
      <w:r w:rsidR="00D366C9">
        <w:rPr>
          <w:i/>
          <w:iCs/>
        </w:rPr>
        <w:t>s</w:t>
      </w:r>
      <w:r>
        <w:t xml:space="preserve"> command calls in Lines 3 and </w:t>
      </w:r>
      <w:r w:rsidR="00D366C9">
        <w:t>10</w:t>
      </w:r>
      <w:r>
        <w:t xml:space="preserve"> take care of these extra mRIDs.</w:t>
      </w:r>
    </w:p>
    <w:p w14:paraId="6591B534" w14:textId="3B065B49" w:rsidR="00415123" w:rsidRDefault="00415123" w:rsidP="00C355C3">
      <w:r>
        <w:t>Lines 4</w:t>
      </w:r>
      <w:r w:rsidR="0028396F">
        <w:t>-5</w:t>
      </w:r>
      <w:r>
        <w:t xml:space="preserve"> and 1</w:t>
      </w:r>
      <w:r w:rsidR="0028396F">
        <w:t>1-12</w:t>
      </w:r>
      <w:r>
        <w:t xml:space="preserve"> create the CIM XML files. The CIM feeder name will be the same as the OpenDSS circuit name. In addition, the CIM models must have substation, geographic region and subgeographic region objects, which are optional named attributes on lines 4</w:t>
      </w:r>
      <w:r w:rsidR="0028396F">
        <w:t>-5</w:t>
      </w:r>
      <w:r>
        <w:t xml:space="preserve"> and 1</w:t>
      </w:r>
      <w:r w:rsidR="0028396F">
        <w:t>1-12</w:t>
      </w:r>
      <w:r>
        <w:t xml:space="preserve">. If you run these export commands repeatedly on an OpenDSS file that didn’t change, </w:t>
      </w:r>
      <w:r w:rsidR="00AC5895">
        <w:t xml:space="preserve">the CIM XML files should not change either, because of the </w:t>
      </w:r>
      <w:r w:rsidR="00AC5895">
        <w:rPr>
          <w:i/>
          <w:iCs/>
        </w:rPr>
        <w:t>uuids</w:t>
      </w:r>
      <w:r w:rsidR="00AC5895">
        <w:t xml:space="preserve"> commands invoked on Lines 3 and </w:t>
      </w:r>
      <w:r w:rsidR="0028396F">
        <w:t>10</w:t>
      </w:r>
      <w:r w:rsidR="00AC5895">
        <w:t>.</w:t>
      </w:r>
    </w:p>
    <w:p w14:paraId="298E8793" w14:textId="2149FB21" w:rsidR="0068141D" w:rsidRDefault="004148D9" w:rsidP="00C355C3">
      <w:r>
        <w:t xml:space="preserve">Lines 4 and 11 create single files that contain all six CDPSM profiles </w:t>
      </w:r>
      <w:r w:rsidR="00070204">
        <w:t>within</w:t>
      </w:r>
      <w:r w:rsidR="0068141D">
        <w:t xml:space="preserve"> a single file for each circuit,</w:t>
      </w:r>
      <w:r>
        <w:t xml:space="preserve"> </w:t>
      </w:r>
      <w:r w:rsidRPr="004148D9">
        <w:rPr>
          <w:i/>
          <w:iCs/>
        </w:rPr>
        <w:t>ieee13cdspm.xml</w:t>
      </w:r>
      <w:r>
        <w:t xml:space="preserve"> and </w:t>
      </w:r>
      <w:r w:rsidRPr="004148D9">
        <w:rPr>
          <w:i/>
          <w:iCs/>
        </w:rPr>
        <w:t>ieee13assets.xml</w:t>
      </w:r>
      <w:r>
        <w:t>, respectively.</w:t>
      </w:r>
      <w:r w:rsidR="0037756B">
        <w:t xml:space="preserve"> </w:t>
      </w:r>
      <w:r w:rsidR="0068141D">
        <w:t>This combined file is complete for power flow modeling, but some tools don’t export all six of the CDPSM profiles. An example might be a GIS.</w:t>
      </w:r>
    </w:p>
    <w:p w14:paraId="7DE8D99E" w14:textId="48D5929E" w:rsidR="004148D9" w:rsidRDefault="0037756B" w:rsidP="00C355C3">
      <w:r>
        <w:t>Lines 5 and 12</w:t>
      </w:r>
      <w:r w:rsidR="00CA149D">
        <w:t xml:space="preserve"> export the same information into six separate files for each circuit, using </w:t>
      </w:r>
      <w:r w:rsidR="00CA149D" w:rsidRPr="00CA149D">
        <w:rPr>
          <w:i/>
          <w:iCs/>
        </w:rPr>
        <w:t>ieee13cdpsm</w:t>
      </w:r>
      <w:r w:rsidR="00CA149D">
        <w:t xml:space="preserve"> and </w:t>
      </w:r>
      <w:r w:rsidR="00CA149D" w:rsidRPr="00CA149D">
        <w:rPr>
          <w:i/>
          <w:iCs/>
        </w:rPr>
        <w:t>ieee13assets</w:t>
      </w:r>
      <w:r w:rsidR="00CA149D">
        <w:t xml:space="preserve"> respectively as the root file names. The rest of the file name</w:t>
      </w:r>
      <w:r w:rsidR="003D5BD5">
        <w:t>s</w:t>
      </w:r>
      <w:r w:rsidR="00CA149D">
        <w:t xml:space="preserve"> will be</w:t>
      </w:r>
      <w:r w:rsidR="0068141D">
        <w:t xml:space="preserve"> like</w:t>
      </w:r>
      <w:r w:rsidR="00CA149D">
        <w:t xml:space="preserve"> </w:t>
      </w:r>
      <w:r w:rsidR="0068141D" w:rsidRPr="004148D9">
        <w:rPr>
          <w:i/>
          <w:iCs/>
        </w:rPr>
        <w:t>ieee13cdspm</w:t>
      </w:r>
      <w:r w:rsidR="00CA149D" w:rsidRPr="00CA149D">
        <w:rPr>
          <w:i/>
          <w:iCs/>
        </w:rPr>
        <w:t>_FUN.XML</w:t>
      </w:r>
      <w:r w:rsidR="00CA149D">
        <w:t xml:space="preserve">, </w:t>
      </w:r>
      <w:r w:rsidR="0068141D" w:rsidRPr="004148D9">
        <w:rPr>
          <w:i/>
          <w:iCs/>
        </w:rPr>
        <w:t>ieee13cdspm</w:t>
      </w:r>
      <w:r w:rsidR="00CA149D" w:rsidRPr="00CA149D">
        <w:rPr>
          <w:i/>
          <w:iCs/>
        </w:rPr>
        <w:t>_EP.XML</w:t>
      </w:r>
      <w:r w:rsidR="00CA149D">
        <w:t xml:space="preserve">, </w:t>
      </w:r>
      <w:r w:rsidR="0068141D" w:rsidRPr="004148D9">
        <w:rPr>
          <w:i/>
          <w:iCs/>
        </w:rPr>
        <w:t>ieee13cdspm</w:t>
      </w:r>
      <w:r w:rsidR="00CA149D" w:rsidRPr="00CA149D">
        <w:rPr>
          <w:i/>
          <w:iCs/>
        </w:rPr>
        <w:t>_TOPO.XML</w:t>
      </w:r>
      <w:r w:rsidR="00CA149D">
        <w:t>,</w:t>
      </w:r>
      <w:r w:rsidR="00607A15">
        <w:t xml:space="preserve">  </w:t>
      </w:r>
      <w:r w:rsidR="0068141D" w:rsidRPr="004148D9">
        <w:rPr>
          <w:i/>
          <w:iCs/>
        </w:rPr>
        <w:t>ieee13cdspm</w:t>
      </w:r>
      <w:r w:rsidR="00607A15" w:rsidRPr="00CA149D">
        <w:rPr>
          <w:i/>
          <w:iCs/>
        </w:rPr>
        <w:t>_CAT.XML</w:t>
      </w:r>
      <w:r w:rsidR="00607A15">
        <w:rPr>
          <w:i/>
          <w:iCs/>
        </w:rPr>
        <w:t>,</w:t>
      </w:r>
      <w:r w:rsidR="00607A15" w:rsidRPr="00CA149D">
        <w:rPr>
          <w:i/>
          <w:iCs/>
        </w:rPr>
        <w:t xml:space="preserve"> </w:t>
      </w:r>
      <w:r w:rsidR="0068141D" w:rsidRPr="004148D9">
        <w:rPr>
          <w:i/>
          <w:iCs/>
        </w:rPr>
        <w:t>ieee13cdspm</w:t>
      </w:r>
      <w:r w:rsidR="00CA149D" w:rsidRPr="00CA149D">
        <w:rPr>
          <w:i/>
          <w:iCs/>
        </w:rPr>
        <w:t>_GEO.XML</w:t>
      </w:r>
      <w:r w:rsidR="00CA149D">
        <w:t xml:space="preserve"> or </w:t>
      </w:r>
      <w:r w:rsidR="0068141D" w:rsidRPr="004148D9">
        <w:rPr>
          <w:i/>
          <w:iCs/>
        </w:rPr>
        <w:t>ieee13cdspm</w:t>
      </w:r>
      <w:r w:rsidR="00CA149D" w:rsidRPr="00CA149D">
        <w:rPr>
          <w:i/>
          <w:iCs/>
        </w:rPr>
        <w:t>_SSH.XML</w:t>
      </w:r>
      <w:r w:rsidR="00CA149D">
        <w:t>, indicating the profile contained within.</w:t>
      </w:r>
      <w:r w:rsidR="0068141D">
        <w:t xml:space="preserve"> These could be combined with the</w:t>
      </w:r>
      <w:r w:rsidR="0068141D" w:rsidRPr="0068141D">
        <w:t xml:space="preserve"> </w:t>
      </w:r>
      <w:r w:rsidR="0068141D" w:rsidRPr="0068141D">
        <w:rPr>
          <w:i/>
          <w:iCs/>
        </w:rPr>
        <w:t>CombineModelXMLFiles.py</w:t>
      </w:r>
      <w:r w:rsidR="0068141D">
        <w:t xml:space="preserve"> script provided at </w:t>
      </w:r>
      <w:r w:rsidR="0068141D">
        <w:fldChar w:fldCharType="begin"/>
      </w:r>
      <w:r w:rsidR="0068141D">
        <w:instrText xml:space="preserve"> ADDIN EN.CITE &lt;EndNote&gt;&lt;Cite&gt;&lt;Author&gt;Pacific Northwest National Laboratory&lt;/Author&gt;&lt;Year&gt;2020&lt;/Year&gt;&lt;RecNum&gt;616&lt;/RecNum&gt;&lt;DisplayText&gt;[5]&lt;/DisplayText&gt;&lt;record&gt;&lt;rec-number&gt;616&lt;/rec-number&gt;&lt;foreign-keys&gt;&lt;key app="EN" db-id="dxt9wraza9p25zevrw5v5e0rsvafazdvzfe0" timestamp="1589150340"&gt;616&lt;/key&gt;&lt;/foreign-keys&gt;&lt;ref-type name="Web Page"&gt;12&lt;/ref-type&gt;&lt;contributors&gt;&lt;authors&gt;&lt;author&gt;Pacific Northwest National Laboratory,&lt;/author&gt;&lt;/authors&gt;&lt;/contributors&gt;&lt;titles&gt;&lt;title&gt;CIMHub&lt;/title&gt;&lt;/titles&gt;&lt;volume&gt;2020&lt;/volume&gt;&lt;dates&gt;&lt;year&gt;2020&lt;/year&gt;&lt;/dates&gt;&lt;urls&gt;&lt;related-urls&gt;&lt;url&gt;https://github.com/GRIDAPPSD/CIMHub/tree/develop&lt;/url&gt;&lt;/related-urls&gt;&lt;/urls&gt;&lt;/record&gt;&lt;/Cite&gt;&lt;/EndNote&gt;</w:instrText>
      </w:r>
      <w:r w:rsidR="0068141D">
        <w:fldChar w:fldCharType="separate"/>
      </w:r>
      <w:r w:rsidR="0068141D">
        <w:rPr>
          <w:noProof/>
        </w:rPr>
        <w:t>[5]</w:t>
      </w:r>
      <w:r w:rsidR="0068141D">
        <w:fldChar w:fldCharType="end"/>
      </w:r>
      <w:r w:rsidR="0068141D">
        <w:t xml:space="preserve">, to create a file with the same content as </w:t>
      </w:r>
      <w:r w:rsidR="0068141D">
        <w:rPr>
          <w:i/>
          <w:iCs/>
        </w:rPr>
        <w:t>ieee13cdpsm.xml</w:t>
      </w:r>
      <w:r w:rsidR="0068141D">
        <w:t>. This combination step is needed when two or more tools must collaborate to produce the complete set of six files.</w:t>
      </w:r>
    </w:p>
    <w:p w14:paraId="193C56D0" w14:textId="58ADF4E6" w:rsidR="00D07210" w:rsidRDefault="00D07210" w:rsidP="00C355C3">
      <w:r>
        <w:t xml:space="preserve">Lines </w:t>
      </w:r>
      <w:r w:rsidR="0028396F">
        <w:t>6</w:t>
      </w:r>
      <w:r>
        <w:t xml:space="preserve"> and 1</w:t>
      </w:r>
      <w:r w:rsidR="0028396F">
        <w:t>3</w:t>
      </w:r>
      <w:r>
        <w:t xml:space="preserve"> write all the mRID, aka UUID, values to the default file names. </w:t>
      </w:r>
      <w:r w:rsidR="00FE76B7">
        <w:t xml:space="preserve">If there have been changes to the OpenDSS model, copy those UUID files to the file names used in Lines 3 and </w:t>
      </w:r>
      <w:r w:rsidR="00127B59">
        <w:t>10</w:t>
      </w:r>
      <w:r w:rsidR="00FE76B7">
        <w:t>. That way, mRID values will be properly maintained.</w:t>
      </w:r>
      <w:r w:rsidR="001E0A5A">
        <w:t xml:space="preserve"> This step produces one output file, named like </w:t>
      </w:r>
      <w:r w:rsidR="001E0A5A" w:rsidRPr="001E0A5A">
        <w:rPr>
          <w:i/>
          <w:iCs/>
        </w:rPr>
        <w:t>IEEE13Nodeckt_EXP_UUIDS.CSV</w:t>
      </w:r>
      <w:r w:rsidR="001E0A5A">
        <w:t>.</w:t>
      </w:r>
    </w:p>
    <w:p w14:paraId="231666EF" w14:textId="165C3B97" w:rsidR="009014A6" w:rsidRDefault="009014A6" w:rsidP="00C355C3">
      <w:r>
        <w:t>The mRID lists are created and freed for each new CIM export, if you follow either of these patterns</w:t>
      </w:r>
      <w:r w:rsidR="002A75AC">
        <w:t xml:space="preserve">, </w:t>
      </w:r>
      <w:r w:rsidR="002A75AC" w:rsidRPr="002A75AC">
        <w:rPr>
          <w:u w:val="single"/>
        </w:rPr>
        <w:t>after defining and solving the circuit</w:t>
      </w:r>
      <w:r>
        <w:t>:</w:t>
      </w:r>
    </w:p>
    <w:p w14:paraId="12C52093" w14:textId="63F7722A" w:rsidR="009014A6" w:rsidRPr="00807802" w:rsidRDefault="009014A6" w:rsidP="009014A6">
      <w:pPr>
        <w:pStyle w:val="ListParagraph"/>
        <w:numPr>
          <w:ilvl w:val="0"/>
          <w:numId w:val="6"/>
        </w:numPr>
        <w:rPr>
          <w:i/>
          <w:iCs/>
        </w:rPr>
      </w:pPr>
      <w:r>
        <w:t xml:space="preserve">First </w:t>
      </w:r>
      <w:r w:rsidR="002A75AC">
        <w:t>export of CIM</w:t>
      </w:r>
      <w:r>
        <w:t xml:space="preserve">: </w:t>
      </w:r>
      <w:r>
        <w:rPr>
          <w:i/>
          <w:iCs/>
        </w:rPr>
        <w:t>export cim100</w:t>
      </w:r>
      <w:r>
        <w:t xml:space="preserve"> and then </w:t>
      </w:r>
      <w:r>
        <w:rPr>
          <w:i/>
          <w:iCs/>
        </w:rPr>
        <w:t>export uuids</w:t>
      </w:r>
    </w:p>
    <w:p w14:paraId="5835C644" w14:textId="6BBC1C41" w:rsidR="00807802" w:rsidRPr="00B50A04" w:rsidRDefault="00807802" w:rsidP="009014A6">
      <w:pPr>
        <w:pStyle w:val="ListParagraph"/>
        <w:numPr>
          <w:ilvl w:val="0"/>
          <w:numId w:val="6"/>
        </w:numPr>
        <w:rPr>
          <w:i/>
          <w:iCs/>
        </w:rPr>
      </w:pPr>
      <w:r>
        <w:t xml:space="preserve">Subsequently: </w:t>
      </w:r>
      <w:r>
        <w:rPr>
          <w:i/>
          <w:iCs/>
        </w:rPr>
        <w:t>uuids</w:t>
      </w:r>
      <w:r>
        <w:t xml:space="preserve"> followed by </w:t>
      </w:r>
      <w:r>
        <w:rPr>
          <w:i/>
          <w:iCs/>
        </w:rPr>
        <w:t>export cim100</w:t>
      </w:r>
      <w:r>
        <w:t xml:space="preserve"> and then finally </w:t>
      </w:r>
      <w:r>
        <w:rPr>
          <w:i/>
          <w:iCs/>
        </w:rPr>
        <w:t>export uuids</w:t>
      </w:r>
    </w:p>
    <w:p w14:paraId="2A94ED57" w14:textId="4C5256F8" w:rsidR="00B50A04" w:rsidRDefault="00B50A04" w:rsidP="00B50A04">
      <w:pPr>
        <w:pStyle w:val="Heading2"/>
      </w:pPr>
      <w:r>
        <w:lastRenderedPageBreak/>
        <w:t>Modeling Notes</w:t>
      </w:r>
    </w:p>
    <w:p w14:paraId="0DDF478E" w14:textId="41CAC8F1" w:rsidR="00B50A04" w:rsidRDefault="005663F7" w:rsidP="00B50A04">
      <w:r>
        <w:t>When constructing OpenDSS models for CIM export:</w:t>
      </w:r>
    </w:p>
    <w:p w14:paraId="1B8B8CA9" w14:textId="405D4781" w:rsidR="005663F7" w:rsidRPr="00B50A04" w:rsidRDefault="005663F7" w:rsidP="005663F7">
      <w:pPr>
        <w:pStyle w:val="ListParagraph"/>
        <w:numPr>
          <w:ilvl w:val="0"/>
          <w:numId w:val="8"/>
        </w:numPr>
      </w:pPr>
      <w:r>
        <w:t xml:space="preserve">Use realistic values for the kVA ratings of line voltage regulating transformers, with </w:t>
      </w:r>
      <w:r w:rsidRPr="005663F7">
        <w:rPr>
          <w:i/>
          <w:iCs/>
        </w:rPr>
        <w:t>X</w:t>
      </w:r>
      <w:r w:rsidRPr="005663F7">
        <w:rPr>
          <w:i/>
          <w:iCs/>
          <w:vertAlign w:val="subscript"/>
        </w:rPr>
        <w:t>LT</w:t>
      </w:r>
      <w:r>
        <w:t>=0.01 or lower. If using 10 times the actual kVA rating, as suggested in some other documentation, the operational current limits in CIM will be unrealistically high.</w:t>
      </w:r>
    </w:p>
    <w:p w14:paraId="44660857" w14:textId="49BFBC2C" w:rsidR="0089247F" w:rsidRDefault="0089247F" w:rsidP="0089247F">
      <w:pPr>
        <w:pStyle w:val="Heading2"/>
      </w:pPr>
      <w:r>
        <w:t>References</w:t>
      </w:r>
    </w:p>
    <w:p w14:paraId="1769D879" w14:textId="77777777" w:rsidR="00C355C3" w:rsidRPr="00C355C3" w:rsidRDefault="00C355C3" w:rsidP="00C355C3">
      <w:pPr>
        <w:spacing w:after="0"/>
        <w:rPr>
          <w:rFonts w:ascii="Courier New" w:hAnsi="Courier New" w:cs="Courier New"/>
          <w:sz w:val="18"/>
          <w:szCs w:val="18"/>
        </w:rPr>
      </w:pPr>
    </w:p>
    <w:p w14:paraId="0BE4A111" w14:textId="77777777" w:rsidR="0068141D" w:rsidRPr="0068141D" w:rsidRDefault="00221DED" w:rsidP="0068141D">
      <w:pPr>
        <w:pStyle w:val="EndNoteBibliography"/>
        <w:spacing w:after="0"/>
        <w:ind w:left="720" w:hanging="720"/>
      </w:pPr>
      <w:r>
        <w:fldChar w:fldCharType="begin"/>
      </w:r>
      <w:r>
        <w:instrText xml:space="preserve"> ADDIN EN.REFLIST </w:instrText>
      </w:r>
      <w:r>
        <w:fldChar w:fldCharType="separate"/>
      </w:r>
      <w:r w:rsidR="0068141D" w:rsidRPr="0068141D">
        <w:t>[1]</w:t>
      </w:r>
      <w:r w:rsidR="0068141D" w:rsidRPr="0068141D">
        <w:tab/>
        <w:t>R. B. Melton</w:t>
      </w:r>
      <w:r w:rsidR="0068141D" w:rsidRPr="0068141D">
        <w:rPr>
          <w:i/>
        </w:rPr>
        <w:t xml:space="preserve"> et al.</w:t>
      </w:r>
      <w:r w:rsidR="0068141D" w:rsidRPr="0068141D">
        <w:t xml:space="preserve">, "Leveraging Standards to Create an Open Platform for the Development of Advanced Distribution Applications," </w:t>
      </w:r>
      <w:r w:rsidR="0068141D" w:rsidRPr="0068141D">
        <w:rPr>
          <w:i/>
        </w:rPr>
        <w:t xml:space="preserve">IEEE Access, </w:t>
      </w:r>
      <w:r w:rsidR="0068141D" w:rsidRPr="0068141D">
        <w:t>vol. 6, pp. 37361-37370, 2018, doi: 10.1109/ACCESS.2018.2851186.</w:t>
      </w:r>
    </w:p>
    <w:p w14:paraId="7E49E6B5" w14:textId="77777777" w:rsidR="0068141D" w:rsidRPr="0068141D" w:rsidRDefault="0068141D" w:rsidP="0068141D">
      <w:pPr>
        <w:pStyle w:val="EndNoteBibliography"/>
        <w:spacing w:after="0"/>
        <w:ind w:left="720" w:hanging="720"/>
      </w:pPr>
      <w:r w:rsidRPr="0068141D">
        <w:t>[2]</w:t>
      </w:r>
      <w:r w:rsidRPr="0068141D">
        <w:tab/>
        <w:t xml:space="preserve"> T. E. McDermott, E. G. Stephan, and T. D. Gibson, "Alternative Database Designs for the Distribution Common Information Model," in </w:t>
      </w:r>
      <w:r w:rsidRPr="0068141D">
        <w:rPr>
          <w:i/>
        </w:rPr>
        <w:t>2018 IEEE/PES Transmission and Distribution Conference and Exposition (T&amp;D)</w:t>
      </w:r>
      <w:r w:rsidRPr="0068141D">
        <w:t xml:space="preserve">, 16-19 April 2018 2018, pp. 1-9, doi: 10.1109/TDC.2018.8440470. </w:t>
      </w:r>
    </w:p>
    <w:p w14:paraId="2992A6A1" w14:textId="714DD444" w:rsidR="0068141D" w:rsidRPr="0068141D" w:rsidRDefault="0068141D" w:rsidP="0068141D">
      <w:pPr>
        <w:pStyle w:val="EndNoteBibliography"/>
        <w:spacing w:after="0"/>
        <w:ind w:left="720" w:hanging="720"/>
      </w:pPr>
      <w:r w:rsidRPr="0068141D">
        <w:t>[3]</w:t>
      </w:r>
      <w:r w:rsidRPr="0068141D">
        <w:tab/>
        <w:t xml:space="preserve">Pacific Northwest National Laboratory. "GridAPPS-D." </w:t>
      </w:r>
      <w:hyperlink r:id="rId10" w:history="1">
        <w:r w:rsidRPr="0068141D">
          <w:rPr>
            <w:rStyle w:val="Hyperlink"/>
          </w:rPr>
          <w:t>http://gridappsd.readthedocs.io/en/latest</w:t>
        </w:r>
      </w:hyperlink>
      <w:r w:rsidRPr="0068141D">
        <w:t xml:space="preserve"> (accessed 2020).</w:t>
      </w:r>
    </w:p>
    <w:p w14:paraId="3514CA2F" w14:textId="13EE8A17" w:rsidR="0068141D" w:rsidRPr="0068141D" w:rsidRDefault="0068141D" w:rsidP="0068141D">
      <w:pPr>
        <w:pStyle w:val="EndNoteBibliography"/>
        <w:spacing w:after="0"/>
        <w:ind w:left="720" w:hanging="720"/>
      </w:pPr>
      <w:r w:rsidRPr="0068141D">
        <w:t>[4]</w:t>
      </w:r>
      <w:r w:rsidRPr="0068141D">
        <w:tab/>
        <w:t xml:space="preserve">Pacific Northwest National Laboratory. "CIM Importer and Test Files." </w:t>
      </w:r>
      <w:hyperlink r:id="rId11" w:history="1">
        <w:r w:rsidRPr="0068141D">
          <w:rPr>
            <w:rStyle w:val="Hyperlink"/>
          </w:rPr>
          <w:t>https://github.com/GRIDAPPSD/Powergrid-Models</w:t>
        </w:r>
      </w:hyperlink>
      <w:r w:rsidRPr="0068141D">
        <w:t xml:space="preserve"> (accessed 2020).</w:t>
      </w:r>
    </w:p>
    <w:p w14:paraId="3B657800" w14:textId="2424B3A8" w:rsidR="0068141D" w:rsidRPr="0068141D" w:rsidRDefault="0068141D" w:rsidP="0068141D">
      <w:pPr>
        <w:pStyle w:val="EndNoteBibliography"/>
        <w:ind w:left="720" w:hanging="720"/>
      </w:pPr>
      <w:r w:rsidRPr="0068141D">
        <w:t>[5]</w:t>
      </w:r>
      <w:r w:rsidRPr="0068141D">
        <w:tab/>
        <w:t xml:space="preserve">Pacific Northwest National Laboratory. "CIMHub." </w:t>
      </w:r>
      <w:hyperlink r:id="rId12" w:history="1">
        <w:r w:rsidRPr="0068141D">
          <w:rPr>
            <w:rStyle w:val="Hyperlink"/>
          </w:rPr>
          <w:t>https://github.com/GRIDAPPSD/CIMHub/tree/develop</w:t>
        </w:r>
      </w:hyperlink>
      <w:r w:rsidRPr="0068141D">
        <w:t xml:space="preserve"> (accessed 2020).</w:t>
      </w:r>
    </w:p>
    <w:p w14:paraId="5C678559" w14:textId="0789EF48" w:rsidR="00EC4063" w:rsidRPr="00EC4063" w:rsidRDefault="00221DED" w:rsidP="00C661FF">
      <w:r>
        <w:fldChar w:fldCharType="end"/>
      </w:r>
    </w:p>
    <w:sectPr w:rsidR="00EC4063" w:rsidRPr="00EC4063" w:rsidSect="0084226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EC7C0" w14:textId="77777777" w:rsidR="00E72A7B" w:rsidRDefault="00E72A7B" w:rsidP="004F1968">
      <w:pPr>
        <w:spacing w:after="0" w:line="240" w:lineRule="auto"/>
      </w:pPr>
      <w:r>
        <w:separator/>
      </w:r>
    </w:p>
  </w:endnote>
  <w:endnote w:type="continuationSeparator" w:id="0">
    <w:p w14:paraId="37E422BD" w14:textId="77777777" w:rsidR="00E72A7B" w:rsidRDefault="00E72A7B" w:rsidP="004F1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0B562" w14:textId="742AB483" w:rsidR="0020380D" w:rsidRPr="004F1968" w:rsidRDefault="000160DB">
    <w:pPr>
      <w:pStyle w:val="Footer"/>
      <w:rPr>
        <w:i/>
      </w:rPr>
    </w:pPr>
    <w:r>
      <w:rPr>
        <w:i/>
      </w:rPr>
      <w:t>Pacific Northwest National Laboratory</w:t>
    </w:r>
    <w:r w:rsidR="0020380D">
      <w:rPr>
        <w:i/>
      </w:rPr>
      <w:tab/>
    </w:r>
    <w:r w:rsidR="0020380D" w:rsidRPr="004F1968">
      <w:rPr>
        <w:i/>
      </w:rPr>
      <w:fldChar w:fldCharType="begin"/>
    </w:r>
    <w:r w:rsidR="0020380D" w:rsidRPr="004F1968">
      <w:rPr>
        <w:i/>
      </w:rPr>
      <w:instrText xml:space="preserve"> PAGE   \* MERGEFORMAT </w:instrText>
    </w:r>
    <w:r w:rsidR="0020380D" w:rsidRPr="004F1968">
      <w:rPr>
        <w:i/>
      </w:rPr>
      <w:fldChar w:fldCharType="separate"/>
    </w:r>
    <w:r w:rsidR="004C5217">
      <w:rPr>
        <w:i/>
        <w:noProof/>
      </w:rPr>
      <w:t>10</w:t>
    </w:r>
    <w:r w:rsidR="0020380D" w:rsidRPr="004F1968">
      <w:rPr>
        <w:i/>
        <w:noProof/>
      </w:rPr>
      <w:fldChar w:fldCharType="end"/>
    </w:r>
    <w:r w:rsidR="0020380D">
      <w:rPr>
        <w:i/>
        <w:noProof/>
      </w:rPr>
      <w:tab/>
    </w:r>
    <w:r w:rsidR="0020380D">
      <w:rPr>
        <w:i/>
        <w:noProof/>
      </w:rPr>
      <w:fldChar w:fldCharType="begin"/>
    </w:r>
    <w:r w:rsidR="0020380D">
      <w:rPr>
        <w:i/>
        <w:noProof/>
      </w:rPr>
      <w:instrText xml:space="preserve"> SAVEDATE  \@ "M/d/yyyy"  \* MERGEFORMAT </w:instrText>
    </w:r>
    <w:r w:rsidR="0020380D">
      <w:rPr>
        <w:i/>
        <w:noProof/>
      </w:rPr>
      <w:fldChar w:fldCharType="separate"/>
    </w:r>
    <w:r w:rsidR="00B50A04">
      <w:rPr>
        <w:i/>
        <w:noProof/>
      </w:rPr>
      <w:t>4/4/2022</w:t>
    </w:r>
    <w:r w:rsidR="0020380D">
      <w:rPr>
        <w: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C08F0" w14:textId="77777777" w:rsidR="00E72A7B" w:rsidRDefault="00E72A7B" w:rsidP="004F1968">
      <w:pPr>
        <w:spacing w:after="0" w:line="240" w:lineRule="auto"/>
      </w:pPr>
      <w:r>
        <w:separator/>
      </w:r>
    </w:p>
  </w:footnote>
  <w:footnote w:type="continuationSeparator" w:id="0">
    <w:p w14:paraId="58BAB947" w14:textId="77777777" w:rsidR="00E72A7B" w:rsidRDefault="00E72A7B" w:rsidP="004F1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DFB33" w14:textId="5B64466E" w:rsidR="0020380D" w:rsidRPr="004F1968" w:rsidRDefault="0020380D">
    <w:pPr>
      <w:pStyle w:val="Header"/>
      <w:rPr>
        <w:i/>
        <w:u w:val="single"/>
      </w:rPr>
    </w:pPr>
    <w:r>
      <w:rPr>
        <w:i/>
        <w:u w:val="single"/>
      </w:rPr>
      <w:t>OpenDSS Tech Note</w:t>
    </w:r>
    <w:r>
      <w:rPr>
        <w:i/>
        <w:u w:val="single"/>
      </w:rPr>
      <w:tab/>
    </w:r>
    <w:r>
      <w:rPr>
        <w:i/>
        <w:u w:val="single"/>
      </w:rPr>
      <w:tab/>
    </w:r>
    <w:r w:rsidR="00536604">
      <w:rPr>
        <w:i/>
        <w:u w:val="single"/>
      </w:rPr>
      <w:t>CIM (IEC 61968/61970) Support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01E8E"/>
    <w:multiLevelType w:val="hybridMultilevel"/>
    <w:tmpl w:val="BBA41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C1516"/>
    <w:multiLevelType w:val="hybridMultilevel"/>
    <w:tmpl w:val="53BEF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07E08"/>
    <w:multiLevelType w:val="hybridMultilevel"/>
    <w:tmpl w:val="9930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F58B5"/>
    <w:multiLevelType w:val="hybridMultilevel"/>
    <w:tmpl w:val="9ED6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F44E1"/>
    <w:multiLevelType w:val="hybridMultilevel"/>
    <w:tmpl w:val="6862E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93829"/>
    <w:multiLevelType w:val="hybridMultilevel"/>
    <w:tmpl w:val="58369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955E7E"/>
    <w:multiLevelType w:val="hybridMultilevel"/>
    <w:tmpl w:val="7E8AD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9F39F9"/>
    <w:multiLevelType w:val="hybridMultilevel"/>
    <w:tmpl w:val="96A49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0"/>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xt9wraza9p25zevrw5v5e0rsvafazdvzfe0&quot;&gt;PNNLtemc-Converted&lt;record-ids&gt;&lt;item&gt;316&lt;/item&gt;&lt;item&gt;411&lt;/item&gt;&lt;item&gt;528&lt;/item&gt;&lt;item&gt;530&lt;/item&gt;&lt;item&gt;616&lt;/item&gt;&lt;/record-ids&gt;&lt;/item&gt;&lt;/Libraries&gt;"/>
  </w:docVars>
  <w:rsids>
    <w:rsidRoot w:val="004F1968"/>
    <w:rsid w:val="00003560"/>
    <w:rsid w:val="00010792"/>
    <w:rsid w:val="000160DB"/>
    <w:rsid w:val="000216D5"/>
    <w:rsid w:val="00031925"/>
    <w:rsid w:val="00032AE5"/>
    <w:rsid w:val="000335A2"/>
    <w:rsid w:val="00070204"/>
    <w:rsid w:val="00070D48"/>
    <w:rsid w:val="00073587"/>
    <w:rsid w:val="00091B16"/>
    <w:rsid w:val="000C46A1"/>
    <w:rsid w:val="000C5241"/>
    <w:rsid w:val="000C5B3A"/>
    <w:rsid w:val="00127B59"/>
    <w:rsid w:val="001372A3"/>
    <w:rsid w:val="00150808"/>
    <w:rsid w:val="00154237"/>
    <w:rsid w:val="00156635"/>
    <w:rsid w:val="00184954"/>
    <w:rsid w:val="00187570"/>
    <w:rsid w:val="001A2766"/>
    <w:rsid w:val="001C5CD5"/>
    <w:rsid w:val="001D45A5"/>
    <w:rsid w:val="001E0A5A"/>
    <w:rsid w:val="001F55E0"/>
    <w:rsid w:val="0020380D"/>
    <w:rsid w:val="00212282"/>
    <w:rsid w:val="00213140"/>
    <w:rsid w:val="0021668A"/>
    <w:rsid w:val="002175E2"/>
    <w:rsid w:val="00221DED"/>
    <w:rsid w:val="00230968"/>
    <w:rsid w:val="00236B91"/>
    <w:rsid w:val="00280AAA"/>
    <w:rsid w:val="002816D1"/>
    <w:rsid w:val="0028396F"/>
    <w:rsid w:val="002A333A"/>
    <w:rsid w:val="002A75AC"/>
    <w:rsid w:val="002D0C2B"/>
    <w:rsid w:val="00324CF1"/>
    <w:rsid w:val="00342B6B"/>
    <w:rsid w:val="00357A4C"/>
    <w:rsid w:val="003620AF"/>
    <w:rsid w:val="0036396E"/>
    <w:rsid w:val="00372814"/>
    <w:rsid w:val="0037756B"/>
    <w:rsid w:val="0038259A"/>
    <w:rsid w:val="00390887"/>
    <w:rsid w:val="00390C4D"/>
    <w:rsid w:val="0039492B"/>
    <w:rsid w:val="003A4579"/>
    <w:rsid w:val="003A5DC3"/>
    <w:rsid w:val="003B0D05"/>
    <w:rsid w:val="003B1626"/>
    <w:rsid w:val="003B7DAE"/>
    <w:rsid w:val="003C4924"/>
    <w:rsid w:val="003D0957"/>
    <w:rsid w:val="003D0B63"/>
    <w:rsid w:val="003D266A"/>
    <w:rsid w:val="003D5BD5"/>
    <w:rsid w:val="003E5222"/>
    <w:rsid w:val="004025B8"/>
    <w:rsid w:val="004075FC"/>
    <w:rsid w:val="004148D9"/>
    <w:rsid w:val="00415123"/>
    <w:rsid w:val="0043055A"/>
    <w:rsid w:val="0048259F"/>
    <w:rsid w:val="00483B29"/>
    <w:rsid w:val="00495B45"/>
    <w:rsid w:val="004A4396"/>
    <w:rsid w:val="004A55FE"/>
    <w:rsid w:val="004B02E1"/>
    <w:rsid w:val="004C5217"/>
    <w:rsid w:val="004D4A7D"/>
    <w:rsid w:val="004F1968"/>
    <w:rsid w:val="004F50D2"/>
    <w:rsid w:val="0052648B"/>
    <w:rsid w:val="005311FB"/>
    <w:rsid w:val="005329A9"/>
    <w:rsid w:val="00536604"/>
    <w:rsid w:val="00536EB5"/>
    <w:rsid w:val="005466A0"/>
    <w:rsid w:val="005663F7"/>
    <w:rsid w:val="005671B4"/>
    <w:rsid w:val="0057005E"/>
    <w:rsid w:val="00570199"/>
    <w:rsid w:val="00577CE1"/>
    <w:rsid w:val="005B64AA"/>
    <w:rsid w:val="005C4765"/>
    <w:rsid w:val="005C6CC1"/>
    <w:rsid w:val="005D4CC5"/>
    <w:rsid w:val="005F7601"/>
    <w:rsid w:val="00605721"/>
    <w:rsid w:val="00607A15"/>
    <w:rsid w:val="006129A3"/>
    <w:rsid w:val="0061618C"/>
    <w:rsid w:val="00616EDD"/>
    <w:rsid w:val="00622735"/>
    <w:rsid w:val="006437E5"/>
    <w:rsid w:val="0065693F"/>
    <w:rsid w:val="0068141D"/>
    <w:rsid w:val="00682C4D"/>
    <w:rsid w:val="00682F37"/>
    <w:rsid w:val="00683499"/>
    <w:rsid w:val="006A1F1E"/>
    <w:rsid w:val="006A544E"/>
    <w:rsid w:val="006B2808"/>
    <w:rsid w:val="006D24B6"/>
    <w:rsid w:val="006D53BC"/>
    <w:rsid w:val="006F73CA"/>
    <w:rsid w:val="00700FA9"/>
    <w:rsid w:val="007047CD"/>
    <w:rsid w:val="00706467"/>
    <w:rsid w:val="00707406"/>
    <w:rsid w:val="007212E1"/>
    <w:rsid w:val="00722022"/>
    <w:rsid w:val="0074054E"/>
    <w:rsid w:val="00762086"/>
    <w:rsid w:val="00773BC1"/>
    <w:rsid w:val="007740CB"/>
    <w:rsid w:val="007B2585"/>
    <w:rsid w:val="007D1831"/>
    <w:rsid w:val="007D2987"/>
    <w:rsid w:val="00807802"/>
    <w:rsid w:val="00842262"/>
    <w:rsid w:val="00842A7A"/>
    <w:rsid w:val="008503E5"/>
    <w:rsid w:val="0085725D"/>
    <w:rsid w:val="00874815"/>
    <w:rsid w:val="0087544B"/>
    <w:rsid w:val="00883E70"/>
    <w:rsid w:val="0089247F"/>
    <w:rsid w:val="00894BB1"/>
    <w:rsid w:val="008A4EBE"/>
    <w:rsid w:val="008E7883"/>
    <w:rsid w:val="008F2E92"/>
    <w:rsid w:val="009014A6"/>
    <w:rsid w:val="00914F34"/>
    <w:rsid w:val="009259D0"/>
    <w:rsid w:val="0093176F"/>
    <w:rsid w:val="009471DD"/>
    <w:rsid w:val="0096290A"/>
    <w:rsid w:val="00964EA5"/>
    <w:rsid w:val="009A0EE4"/>
    <w:rsid w:val="009A3FE5"/>
    <w:rsid w:val="009A5F92"/>
    <w:rsid w:val="009A6C48"/>
    <w:rsid w:val="009B0928"/>
    <w:rsid w:val="009C34E9"/>
    <w:rsid w:val="009C4F0C"/>
    <w:rsid w:val="009D76C2"/>
    <w:rsid w:val="00A03AF8"/>
    <w:rsid w:val="00A04554"/>
    <w:rsid w:val="00A22232"/>
    <w:rsid w:val="00A54A57"/>
    <w:rsid w:val="00A55BEE"/>
    <w:rsid w:val="00AC5895"/>
    <w:rsid w:val="00AC6C4B"/>
    <w:rsid w:val="00AC7C79"/>
    <w:rsid w:val="00AD0048"/>
    <w:rsid w:val="00AE287E"/>
    <w:rsid w:val="00B12ED2"/>
    <w:rsid w:val="00B13E14"/>
    <w:rsid w:val="00B304CE"/>
    <w:rsid w:val="00B32B1F"/>
    <w:rsid w:val="00B36D3B"/>
    <w:rsid w:val="00B45990"/>
    <w:rsid w:val="00B50A04"/>
    <w:rsid w:val="00B5646A"/>
    <w:rsid w:val="00B70E2D"/>
    <w:rsid w:val="00B76C6E"/>
    <w:rsid w:val="00B80049"/>
    <w:rsid w:val="00B80EC0"/>
    <w:rsid w:val="00BB2146"/>
    <w:rsid w:val="00BE0220"/>
    <w:rsid w:val="00BF03A4"/>
    <w:rsid w:val="00BF5CD4"/>
    <w:rsid w:val="00C2171B"/>
    <w:rsid w:val="00C21E98"/>
    <w:rsid w:val="00C348CE"/>
    <w:rsid w:val="00C355C3"/>
    <w:rsid w:val="00C456D5"/>
    <w:rsid w:val="00C661FF"/>
    <w:rsid w:val="00C7532A"/>
    <w:rsid w:val="00C824CD"/>
    <w:rsid w:val="00C865ED"/>
    <w:rsid w:val="00C92D03"/>
    <w:rsid w:val="00CA0548"/>
    <w:rsid w:val="00CA149D"/>
    <w:rsid w:val="00CA3284"/>
    <w:rsid w:val="00CD7B11"/>
    <w:rsid w:val="00CE6A74"/>
    <w:rsid w:val="00CF44C1"/>
    <w:rsid w:val="00D02CC1"/>
    <w:rsid w:val="00D07210"/>
    <w:rsid w:val="00D366C9"/>
    <w:rsid w:val="00D46E29"/>
    <w:rsid w:val="00D54586"/>
    <w:rsid w:val="00D859DF"/>
    <w:rsid w:val="00D95660"/>
    <w:rsid w:val="00DA74F0"/>
    <w:rsid w:val="00DA7AA9"/>
    <w:rsid w:val="00DC3D0E"/>
    <w:rsid w:val="00DC5499"/>
    <w:rsid w:val="00DF4B24"/>
    <w:rsid w:val="00E103CB"/>
    <w:rsid w:val="00E239AD"/>
    <w:rsid w:val="00E33509"/>
    <w:rsid w:val="00E351A1"/>
    <w:rsid w:val="00E370E2"/>
    <w:rsid w:val="00E728ED"/>
    <w:rsid w:val="00E72A7B"/>
    <w:rsid w:val="00E825D3"/>
    <w:rsid w:val="00E841D3"/>
    <w:rsid w:val="00E92D9C"/>
    <w:rsid w:val="00EB416A"/>
    <w:rsid w:val="00EC4063"/>
    <w:rsid w:val="00ED0C14"/>
    <w:rsid w:val="00EE473D"/>
    <w:rsid w:val="00F24F37"/>
    <w:rsid w:val="00F47980"/>
    <w:rsid w:val="00F6148A"/>
    <w:rsid w:val="00F637B9"/>
    <w:rsid w:val="00F727D0"/>
    <w:rsid w:val="00F9472C"/>
    <w:rsid w:val="00FA416D"/>
    <w:rsid w:val="00FA45D9"/>
    <w:rsid w:val="00FA777D"/>
    <w:rsid w:val="00FE1517"/>
    <w:rsid w:val="00FE7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C3F1B"/>
  <w14:defaultImageDpi w14:val="32767"/>
  <w15:chartTrackingRefBased/>
  <w15:docId w15:val="{A192C1DA-56F1-47AB-BD84-763CBD558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A5D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968"/>
  </w:style>
  <w:style w:type="paragraph" w:styleId="Footer">
    <w:name w:val="footer"/>
    <w:basedOn w:val="Normal"/>
    <w:link w:val="FooterChar"/>
    <w:uiPriority w:val="99"/>
    <w:unhideWhenUsed/>
    <w:rsid w:val="004F1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968"/>
  </w:style>
  <w:style w:type="paragraph" w:styleId="Caption">
    <w:name w:val="caption"/>
    <w:basedOn w:val="Normal"/>
    <w:next w:val="Normal"/>
    <w:uiPriority w:val="35"/>
    <w:unhideWhenUsed/>
    <w:qFormat/>
    <w:rsid w:val="002816D1"/>
    <w:pPr>
      <w:spacing w:after="200" w:line="240" w:lineRule="auto"/>
    </w:pPr>
    <w:rPr>
      <w:i/>
      <w:iCs/>
      <w:color w:val="44546A" w:themeColor="text2"/>
      <w:sz w:val="18"/>
      <w:szCs w:val="18"/>
    </w:rPr>
  </w:style>
  <w:style w:type="paragraph" w:styleId="ListParagraph">
    <w:name w:val="List Paragraph"/>
    <w:basedOn w:val="Normal"/>
    <w:uiPriority w:val="34"/>
    <w:qFormat/>
    <w:rsid w:val="0048259F"/>
    <w:pPr>
      <w:ind w:left="720"/>
      <w:contextualSpacing/>
    </w:pPr>
  </w:style>
  <w:style w:type="character" w:customStyle="1" w:styleId="Heading2Char">
    <w:name w:val="Heading 2 Char"/>
    <w:basedOn w:val="DefaultParagraphFont"/>
    <w:link w:val="Heading2"/>
    <w:uiPriority w:val="9"/>
    <w:rsid w:val="003A5DC3"/>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3A5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5DC3"/>
    <w:rPr>
      <w:rFonts w:ascii="Courier New" w:eastAsia="Times New Roman" w:hAnsi="Courier New" w:cs="Courier New"/>
      <w:sz w:val="20"/>
      <w:szCs w:val="20"/>
    </w:rPr>
  </w:style>
  <w:style w:type="paragraph" w:customStyle="1" w:styleId="EndNoteBibliographyTitle">
    <w:name w:val="EndNote Bibliography Title"/>
    <w:basedOn w:val="Normal"/>
    <w:link w:val="EndNoteBibliographyTitleChar"/>
    <w:rsid w:val="00C661F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661FF"/>
    <w:rPr>
      <w:rFonts w:ascii="Calibri" w:hAnsi="Calibri" w:cs="Calibri"/>
      <w:noProof/>
    </w:rPr>
  </w:style>
  <w:style w:type="paragraph" w:customStyle="1" w:styleId="EndNoteBibliography">
    <w:name w:val="EndNote Bibliography"/>
    <w:basedOn w:val="Normal"/>
    <w:link w:val="EndNoteBibliographyChar"/>
    <w:rsid w:val="00C661F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661FF"/>
    <w:rPr>
      <w:rFonts w:ascii="Calibri" w:hAnsi="Calibri" w:cs="Calibri"/>
      <w:noProof/>
    </w:rPr>
  </w:style>
  <w:style w:type="character" w:styleId="LineNumber">
    <w:name w:val="line number"/>
    <w:basedOn w:val="DefaultParagraphFont"/>
    <w:uiPriority w:val="99"/>
    <w:semiHidden/>
    <w:unhideWhenUsed/>
    <w:rsid w:val="007212E1"/>
  </w:style>
  <w:style w:type="paragraph" w:styleId="FootnoteText">
    <w:name w:val="footnote text"/>
    <w:basedOn w:val="Normal"/>
    <w:link w:val="FootnoteTextChar"/>
    <w:uiPriority w:val="99"/>
    <w:semiHidden/>
    <w:unhideWhenUsed/>
    <w:rsid w:val="00D46E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6E29"/>
    <w:rPr>
      <w:sz w:val="20"/>
      <w:szCs w:val="20"/>
    </w:rPr>
  </w:style>
  <w:style w:type="character" w:styleId="FootnoteReference">
    <w:name w:val="footnote reference"/>
    <w:basedOn w:val="DefaultParagraphFont"/>
    <w:uiPriority w:val="99"/>
    <w:semiHidden/>
    <w:unhideWhenUsed/>
    <w:rsid w:val="00D46E29"/>
    <w:rPr>
      <w:vertAlign w:val="superscript"/>
    </w:rPr>
  </w:style>
  <w:style w:type="character" w:styleId="Hyperlink">
    <w:name w:val="Hyperlink"/>
    <w:basedOn w:val="DefaultParagraphFont"/>
    <w:uiPriority w:val="99"/>
    <w:unhideWhenUsed/>
    <w:rsid w:val="004025B8"/>
    <w:rPr>
      <w:color w:val="0563C1" w:themeColor="hyperlink"/>
      <w:u w:val="single"/>
    </w:rPr>
  </w:style>
  <w:style w:type="character" w:styleId="UnresolvedMention">
    <w:name w:val="Unresolved Mention"/>
    <w:basedOn w:val="DefaultParagraphFont"/>
    <w:uiPriority w:val="99"/>
    <w:semiHidden/>
    <w:unhideWhenUsed/>
    <w:rsid w:val="004025B8"/>
    <w:rPr>
      <w:color w:val="605E5C"/>
      <w:shd w:val="clear" w:color="auto" w:fill="E1DFDD"/>
    </w:rPr>
  </w:style>
  <w:style w:type="character" w:styleId="FollowedHyperlink">
    <w:name w:val="FollowedHyperlink"/>
    <w:basedOn w:val="DefaultParagraphFont"/>
    <w:uiPriority w:val="99"/>
    <w:semiHidden/>
    <w:unhideWhenUsed/>
    <w:rsid w:val="005700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363211">
      <w:bodyDiv w:val="1"/>
      <w:marLeft w:val="0"/>
      <w:marRight w:val="0"/>
      <w:marTop w:val="0"/>
      <w:marBottom w:val="0"/>
      <w:divBdr>
        <w:top w:val="none" w:sz="0" w:space="0" w:color="auto"/>
        <w:left w:val="none" w:sz="0" w:space="0" w:color="auto"/>
        <w:bottom w:val="none" w:sz="0" w:space="0" w:color="auto"/>
        <w:right w:val="none" w:sz="0" w:space="0" w:color="auto"/>
      </w:divBdr>
      <w:divsChild>
        <w:div w:id="918095789">
          <w:marLeft w:val="0"/>
          <w:marRight w:val="0"/>
          <w:marTop w:val="0"/>
          <w:marBottom w:val="0"/>
          <w:divBdr>
            <w:top w:val="none" w:sz="0" w:space="0" w:color="auto"/>
            <w:left w:val="none" w:sz="0" w:space="0" w:color="auto"/>
            <w:bottom w:val="none" w:sz="0" w:space="0" w:color="auto"/>
            <w:right w:val="none" w:sz="0" w:space="0" w:color="auto"/>
          </w:divBdr>
        </w:div>
      </w:divsChild>
    </w:div>
    <w:div w:id="805246290">
      <w:bodyDiv w:val="1"/>
      <w:marLeft w:val="0"/>
      <w:marRight w:val="0"/>
      <w:marTop w:val="0"/>
      <w:marBottom w:val="0"/>
      <w:divBdr>
        <w:top w:val="none" w:sz="0" w:space="0" w:color="auto"/>
        <w:left w:val="none" w:sz="0" w:space="0" w:color="auto"/>
        <w:bottom w:val="none" w:sz="0" w:space="0" w:color="auto"/>
        <w:right w:val="none" w:sz="0" w:space="0" w:color="auto"/>
      </w:divBdr>
      <w:divsChild>
        <w:div w:id="1675837803">
          <w:marLeft w:val="0"/>
          <w:marRight w:val="0"/>
          <w:marTop w:val="0"/>
          <w:marBottom w:val="0"/>
          <w:divBdr>
            <w:top w:val="none" w:sz="0" w:space="0" w:color="auto"/>
            <w:left w:val="none" w:sz="0" w:space="0" w:color="auto"/>
            <w:bottom w:val="none" w:sz="0" w:space="0" w:color="auto"/>
            <w:right w:val="none" w:sz="0" w:space="0" w:color="auto"/>
          </w:divBdr>
        </w:div>
      </w:divsChild>
    </w:div>
    <w:div w:id="1946376805">
      <w:bodyDiv w:val="1"/>
      <w:marLeft w:val="0"/>
      <w:marRight w:val="0"/>
      <w:marTop w:val="0"/>
      <w:marBottom w:val="0"/>
      <w:divBdr>
        <w:top w:val="none" w:sz="0" w:space="0" w:color="auto"/>
        <w:left w:val="none" w:sz="0" w:space="0" w:color="auto"/>
        <w:bottom w:val="none" w:sz="0" w:space="0" w:color="auto"/>
        <w:right w:val="none" w:sz="0" w:space="0" w:color="auto"/>
      </w:divBdr>
      <w:divsChild>
        <w:div w:id="1289093480">
          <w:marLeft w:val="0"/>
          <w:marRight w:val="0"/>
          <w:marTop w:val="0"/>
          <w:marBottom w:val="0"/>
          <w:divBdr>
            <w:top w:val="none" w:sz="0" w:space="0" w:color="auto"/>
            <w:left w:val="none" w:sz="0" w:space="0" w:color="auto"/>
            <w:bottom w:val="none" w:sz="0" w:space="0" w:color="auto"/>
            <w:right w:val="none" w:sz="0" w:space="0" w:color="auto"/>
          </w:divBdr>
        </w:div>
      </w:divsChild>
    </w:div>
    <w:div w:id="2008510569">
      <w:bodyDiv w:val="1"/>
      <w:marLeft w:val="0"/>
      <w:marRight w:val="0"/>
      <w:marTop w:val="0"/>
      <w:marBottom w:val="0"/>
      <w:divBdr>
        <w:top w:val="none" w:sz="0" w:space="0" w:color="auto"/>
        <w:left w:val="none" w:sz="0" w:space="0" w:color="auto"/>
        <w:bottom w:val="none" w:sz="0" w:space="0" w:color="auto"/>
        <w:right w:val="none" w:sz="0" w:space="0" w:color="auto"/>
      </w:divBdr>
      <w:divsChild>
        <w:div w:id="1737897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GRIDAPPSD/CIMHub/tree/develo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RIDAPPSD/Powergrid-Models" TargetMode="External"/><Relationship Id="rId5" Type="http://schemas.openxmlformats.org/officeDocument/2006/relationships/webSettings" Target="webSettings.xml"/><Relationship Id="rId10" Type="http://schemas.openxmlformats.org/officeDocument/2006/relationships/hyperlink" Target="http://gridappsd.readthedocs.io/en/lates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4E923-C329-428A-B7DE-E23A8299F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3</Pages>
  <Words>1928</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McDermott</dc:creator>
  <cp:keywords/>
  <dc:description/>
  <cp:lastModifiedBy>McDermott, Thomas E</cp:lastModifiedBy>
  <cp:revision>47</cp:revision>
  <dcterms:created xsi:type="dcterms:W3CDTF">2019-12-11T20:52:00Z</dcterms:created>
  <dcterms:modified xsi:type="dcterms:W3CDTF">2022-04-04T23:23:00Z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