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0AD7" w14:textId="77777777" w:rsidR="00F51B22" w:rsidRDefault="00892862" w:rsidP="0020743C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</w:pPr>
      <w:r>
        <w:rPr>
          <w:rFonts w:asciiTheme="majorBidi" w:hAnsiTheme="majorBidi" w:cstheme="majorBidi"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7138A" wp14:editId="77D94ABF">
                <wp:simplePos x="0" y="0"/>
                <wp:positionH relativeFrom="column">
                  <wp:posOffset>3586480</wp:posOffset>
                </wp:positionH>
                <wp:positionV relativeFrom="paragraph">
                  <wp:posOffset>314960</wp:posOffset>
                </wp:positionV>
                <wp:extent cx="8547100" cy="76200"/>
                <wp:effectExtent l="0" t="0" r="0" b="0"/>
                <wp:wrapNone/>
                <wp:docPr id="1287965703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0" cy="762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52BC" id="Minus Sign 1" o:spid="_x0000_s1026" style="position:absolute;margin-left:282.4pt;margin-top:24.8pt;width:673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47100,7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h4fXgIAABcFAAAOAAAAZHJzL2Uyb0RvYy54bWysVFFP2zAQfp+0/2D5fSSpCmwVKapATJMY&#10;oMHEs3FsYsnxeWe3affrd3bSFAHaw7SXxPbdfXf3+TufnW87yzYKgwFX8+qo5Ew5CY1xzzX/+XD1&#10;6TNnIQrXCAtO1XynAj9ffvxw1vuFmkELtlHICMSFRe9r3sboF0URZKs6EY7AK0dGDdiJSFt8LhoU&#10;PaF3tpiV5UnRAzYeQaoQ6PRyMPJlxtdayXirdVCR2ZpTbTF/MX+f0rdYnonFMwrfGjmWIf6hik4Y&#10;R0knqEsRBVujeQPVGYkQQMcjCV0BWhupcg/UTVW+6ua+FV7lXoic4Ceawv+DlTebe3+HREPvwyLQ&#10;MnWx1dilP9XHtpms3USW2kYm6fDz8fy0KolTSbbTE7qMRGZxCPYY4lcFHUuLmtMFtt+NW4fMk9hc&#10;hzj47/0o+FBDXsWdVakM634ozUxDWWc5OstDXVhkG0EXK6RULlaDqRWNGo6r43IqaorIJWbAhKyN&#10;tRP2CJCk9xZ7qHX0T6Eqq2sKLv9W2BA8ReTM4OIU3BkH+B6Apa7GzIP/nqSBmsTSEzS7O2QIg7aD&#10;l1eGCL8WId4JJDHTFdGAxlv6aAt9zWFccdYC/n7vPPmTxsjKWU/DUfPway1QcWa/OVLfl2o+T9OU&#10;N/Pj0xlt8KXl6aXFrbsLoGuq6CnwMi+Tf7T7pUboHmmOVykrmYSTlLvmMuJ+cxGHoaWXQKrVKrvR&#10;BHkRr929lwk8sZq09LB9FOhH1UWS6w3sB0ksXulu8E2RDlbrCNpkUR54Hfmm6cvCGV+KNN4v99nr&#10;8J4t/wAAAP//AwBQSwMEFAAGAAgAAAAhADLGtxDdAAAACgEAAA8AAABkcnMvZG93bnJldi54bWxM&#10;j8FOwzAQRO9I/IO1lbhRx6hYacimgkrcuDQBzm7sJlHtdRQ7bfh73BMcd3Y086bcLc6yi5nC4AlB&#10;rDNghlqvB+oQPpv3xxxYiIq0sp4Mwo8JsKvu70pVaH+lg7nUsWMphEKhEPoYx4Lz0PbGqbD2o6H0&#10;O/nJqZjOqeN6UtcU7ix/yjLJnRooNfRqNPvetOd6dgj777MXluavtzo0hyDyPG+6D8SH1fL6Aiya&#10;Jf6Z4Yaf0KFKTEc/kw7MIjzLTUKPCJutBHYzbEWWlCOCFBJ4VfL/E6pfAAAA//8DAFBLAQItABQA&#10;BgAIAAAAIQC2gziS/gAAAOEBAAATAAAAAAAAAAAAAAAAAAAAAABbQ29udGVudF9UeXBlc10ueG1s&#10;UEsBAi0AFAAGAAgAAAAhADj9If/WAAAAlAEAAAsAAAAAAAAAAAAAAAAALwEAAF9yZWxzLy5yZWxz&#10;UEsBAi0AFAAGAAgAAAAhAOoSHh9eAgAAFwUAAA4AAAAAAAAAAAAAAAAALgIAAGRycy9lMm9Eb2Mu&#10;eG1sUEsBAi0AFAAGAAgAAAAhADLGtxDdAAAACgEAAA8AAAAAAAAAAAAAAAAAuAQAAGRycy9kb3du&#10;cmV2LnhtbFBLBQYAAAAABAAEAPMAAADCBQAAAAA=&#10;" path="m1132918,29139r6281264,l7414182,47061r-6281264,l1132918,29139xe" fillcolor="#4472c4 [3204]" strokecolor="#09101d [484]" strokeweight="1pt">
                <v:stroke joinstyle="miter"/>
                <v:path arrowok="t" o:connecttype="custom" o:connectlocs="1132918,29139;7414182,29139;7414182,47061;1132918,47061;1132918,29139" o:connectangles="0,0,0,0,0"/>
              </v:shape>
            </w:pict>
          </mc:Fallback>
        </mc:AlternateContent>
      </w:r>
      <w:r w:rsidRPr="00892862"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  <w:t>Global Expansion: Analytical Insights for RSVP Movies</w:t>
      </w:r>
    </w:p>
    <w:p w14:paraId="2E637DDD" w14:textId="78D78CF2" w:rsidR="00892862" w:rsidRPr="00F51B22" w:rsidRDefault="00892862" w:rsidP="0020743C">
      <w:pPr>
        <w:jc w:val="center"/>
        <w:rPr>
          <w:rFonts w:asciiTheme="majorBidi" w:hAnsiTheme="majorBidi" w:cstheme="majorBidi"/>
          <w:color w:val="4472C4" w:themeColor="accent1"/>
          <w:sz w:val="40"/>
          <w:szCs w:val="40"/>
          <w:shd w:val="clear" w:color="auto" w:fill="FFFFFF"/>
        </w:rPr>
      </w:pPr>
      <w:r w:rsidRPr="00892862">
        <w:rPr>
          <w:rFonts w:asciiTheme="majorBidi" w:hAnsiTheme="majorBidi" w:cstheme="majorBidi"/>
          <w:color w:val="7F7F7F" w:themeColor="text1" w:themeTint="80"/>
          <w:sz w:val="20"/>
          <w:szCs w:val="20"/>
        </w:rPr>
        <w:t>EXECUTIVE SUMMARY</w:t>
      </w:r>
    </w:p>
    <w:p w14:paraId="0AD8EC9B" w14:textId="77777777" w:rsidR="00892862" w:rsidRDefault="00892862" w:rsidP="0020743C">
      <w:pPr>
        <w:ind w:left="720"/>
        <w:jc w:val="center"/>
        <w:rPr>
          <w:rFonts w:asciiTheme="majorBidi" w:hAnsiTheme="majorBidi" w:cstheme="majorBidi"/>
          <w:color w:val="7F7F7F" w:themeColor="text1" w:themeTint="80"/>
          <w:sz w:val="20"/>
          <w:szCs w:val="20"/>
        </w:rPr>
      </w:pPr>
    </w:p>
    <w:p w14:paraId="0B4C71B0" w14:textId="4C725C05" w:rsidR="00892862" w:rsidRPr="0020743C" w:rsidRDefault="00892862" w:rsidP="0020743C">
      <w:pPr>
        <w:ind w:left="720"/>
        <w:jc w:val="center"/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</w:pPr>
      <w:r w:rsidRPr="0020743C"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  <w:t>The Problem</w:t>
      </w:r>
    </w:p>
    <w:p w14:paraId="5055D9E9" w14:textId="3EA08D63" w:rsidR="00DF0E6A" w:rsidRPr="0020743C" w:rsidRDefault="00361573" w:rsidP="0020743C">
      <w:pPr>
        <w:ind w:left="720"/>
        <w:jc w:val="center"/>
        <w:rPr>
          <w:rFonts w:ascii="Arial" w:hAnsi="Arial" w:cs="Arial"/>
          <w:color w:val="0D0D0D"/>
        </w:rPr>
      </w:pPr>
      <w:r w:rsidRPr="0020743C">
        <w:rPr>
          <w:rFonts w:ascii="Arial" w:hAnsi="Arial" w:cs="Arial"/>
          <w:color w:val="0D0D0D"/>
        </w:rPr>
        <w:t xml:space="preserve">RSVP Movies aims to </w:t>
      </w:r>
      <w:r w:rsidR="00856967" w:rsidRPr="0020743C">
        <w:rPr>
          <w:rFonts w:ascii="Arial" w:hAnsi="Arial" w:cs="Arial"/>
          <w:color w:val="0D0D0D"/>
        </w:rPr>
        <w:t xml:space="preserve">Change </w:t>
      </w:r>
      <w:r w:rsidRPr="0020743C">
        <w:rPr>
          <w:rFonts w:ascii="Arial" w:hAnsi="Arial" w:cs="Arial"/>
          <w:color w:val="0D0D0D"/>
        </w:rPr>
        <w:t xml:space="preserve">from producing Indian-centric films to creating globally successful movies by 2023. This </w:t>
      </w:r>
      <w:r w:rsidR="00856967" w:rsidRPr="0020743C">
        <w:rPr>
          <w:rFonts w:ascii="Arial" w:hAnsi="Arial" w:cs="Arial"/>
          <w:color w:val="0D0D0D"/>
        </w:rPr>
        <w:t xml:space="preserve">Need to </w:t>
      </w:r>
      <w:r w:rsidR="00DF0E6A" w:rsidRPr="0020743C">
        <w:rPr>
          <w:rFonts w:ascii="Arial" w:hAnsi="Arial" w:cs="Arial"/>
          <w:color w:val="0D0D0D"/>
        </w:rPr>
        <w:t>analysing</w:t>
      </w:r>
      <w:r w:rsidRPr="0020743C">
        <w:rPr>
          <w:rFonts w:ascii="Arial" w:hAnsi="Arial" w:cs="Arial"/>
          <w:color w:val="0D0D0D"/>
        </w:rPr>
        <w:t xml:space="preserve"> three years' </w:t>
      </w:r>
      <w:r w:rsidR="00856967" w:rsidRPr="0020743C">
        <w:rPr>
          <w:rFonts w:ascii="Arial" w:hAnsi="Arial" w:cs="Arial"/>
          <w:color w:val="0D0D0D"/>
        </w:rPr>
        <w:t xml:space="preserve">important </w:t>
      </w:r>
      <w:r w:rsidRPr="0020743C">
        <w:rPr>
          <w:rFonts w:ascii="Arial" w:hAnsi="Arial" w:cs="Arial"/>
          <w:color w:val="0D0D0D"/>
        </w:rPr>
        <w:t>of movie</w:t>
      </w:r>
    </w:p>
    <w:p w14:paraId="03283A2E" w14:textId="67646B5C" w:rsidR="00984BD4" w:rsidRPr="0020743C" w:rsidRDefault="00361573" w:rsidP="0020743C">
      <w:pPr>
        <w:ind w:left="720"/>
        <w:jc w:val="center"/>
        <w:rPr>
          <w:rFonts w:ascii="Arial" w:hAnsi="Arial" w:cs="Arial"/>
          <w:color w:val="0D0D0D"/>
          <w:sz w:val="20"/>
          <w:szCs w:val="20"/>
          <w:shd w:val="clear" w:color="auto" w:fill="FFFFFF"/>
        </w:rPr>
      </w:pPr>
      <w:r w:rsidRPr="0020743C">
        <w:rPr>
          <w:rFonts w:ascii="Arial" w:hAnsi="Arial" w:cs="Arial"/>
          <w:color w:val="0D0D0D"/>
        </w:rPr>
        <w:t xml:space="preserve">data to </w:t>
      </w:r>
      <w:r w:rsidR="00DF0E6A" w:rsidRPr="0020743C">
        <w:rPr>
          <w:rFonts w:ascii="Arial" w:hAnsi="Arial" w:cs="Arial"/>
          <w:color w:val="0D0D0D"/>
        </w:rPr>
        <w:t>inform strategic</w:t>
      </w:r>
      <w:r w:rsidRPr="0020743C">
        <w:rPr>
          <w:rFonts w:ascii="Arial" w:hAnsi="Arial" w:cs="Arial"/>
          <w:color w:val="0D0D0D"/>
        </w:rPr>
        <w:t xml:space="preserve"> decisions.</w:t>
      </w:r>
    </w:p>
    <w:p w14:paraId="7C7E9249" w14:textId="77777777" w:rsidR="0016372C" w:rsidRDefault="0016372C" w:rsidP="0020743C">
      <w:pPr>
        <w:rPr>
          <w:rFonts w:cstheme="minorHAnsi"/>
          <w:color w:val="0D0D0D"/>
          <w:sz w:val="20"/>
          <w:szCs w:val="20"/>
          <w:shd w:val="clear" w:color="auto" w:fill="FFFFFF"/>
        </w:rPr>
      </w:pPr>
    </w:p>
    <w:p w14:paraId="16D01085" w14:textId="5C57273C" w:rsidR="00892862" w:rsidRPr="0020743C" w:rsidRDefault="00892862" w:rsidP="0020743C">
      <w:pPr>
        <w:ind w:left="720"/>
        <w:jc w:val="center"/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</w:pPr>
      <w:r w:rsidRPr="0020743C"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  <w:t>The Solution</w:t>
      </w:r>
    </w:p>
    <w:p w14:paraId="3705E1C1" w14:textId="4CE81D84" w:rsidR="0020743C" w:rsidRPr="0020743C" w:rsidRDefault="0020743C" w:rsidP="0020743C">
      <w:pPr>
        <w:ind w:left="720"/>
        <w:jc w:val="center"/>
        <w:rPr>
          <w:rFonts w:ascii="Arial" w:hAnsi="Arial" w:cs="Arial"/>
          <w:color w:val="0D0D0D"/>
        </w:rPr>
      </w:pPr>
      <w:r w:rsidRPr="0020743C">
        <w:rPr>
          <w:rFonts w:ascii="Arial" w:hAnsi="Arial" w:cs="Arial"/>
          <w:color w:val="0D0D0D"/>
        </w:rPr>
        <w:t>In</w:t>
      </w:r>
      <w:r w:rsidRPr="0020743C">
        <w:rPr>
          <w:rFonts w:ascii="Arial" w:hAnsi="Arial" w:cs="Arial"/>
          <w:color w:val="0D0D0D"/>
        </w:rPr>
        <w:t xml:space="preserve"> 2019, the drama genre had the highest number of movies released</w:t>
      </w:r>
      <w:r w:rsidRPr="0020743C">
        <w:rPr>
          <w:rFonts w:ascii="Arial" w:hAnsi="Arial" w:cs="Arial"/>
          <w:color w:val="0D0D0D"/>
        </w:rPr>
        <w:t>.</w:t>
      </w:r>
    </w:p>
    <w:p w14:paraId="56AF6813" w14:textId="0838DAD3" w:rsidR="0020743C" w:rsidRPr="0020743C" w:rsidRDefault="0020743C" w:rsidP="0020743C">
      <w:pPr>
        <w:jc w:val="center"/>
        <w:rPr>
          <w:rFonts w:ascii="Arial" w:hAnsi="Arial" w:cs="Arial"/>
          <w:color w:val="0D0D0D"/>
        </w:rPr>
      </w:pPr>
      <w:r w:rsidRPr="0020743C">
        <w:rPr>
          <w:rFonts w:ascii="Arial" w:hAnsi="Arial" w:cs="Arial"/>
          <w:color w:val="0D0D0D"/>
        </w:rPr>
        <w:t>India and the USA collectively produced almost 1000 movies together in the year 2019.</w:t>
      </w:r>
    </w:p>
    <w:p w14:paraId="0F0B9A1B" w14:textId="52BFE029" w:rsidR="0020743C" w:rsidRPr="0020743C" w:rsidRDefault="0020743C" w:rsidP="0020743C">
      <w:pPr>
        <w:jc w:val="center"/>
        <w:rPr>
          <w:rFonts w:ascii="Arial" w:hAnsi="Arial" w:cs="Arial"/>
          <w:color w:val="0D0D0D"/>
        </w:rPr>
      </w:pPr>
      <w:r w:rsidRPr="0020743C">
        <w:rPr>
          <w:rFonts w:ascii="Arial" w:hAnsi="Arial" w:cs="Arial"/>
          <w:color w:val="0D0D0D"/>
        </w:rPr>
        <w:t xml:space="preserve">The average duration of action movies is greater compared to </w:t>
      </w:r>
      <w:proofErr w:type="gramStart"/>
      <w:r w:rsidRPr="0020743C">
        <w:rPr>
          <w:rFonts w:ascii="Arial" w:hAnsi="Arial" w:cs="Arial"/>
          <w:color w:val="0D0D0D"/>
        </w:rPr>
        <w:t>other</w:t>
      </w:r>
      <w:proofErr w:type="gramEnd"/>
      <w:r w:rsidRPr="0020743C">
        <w:rPr>
          <w:rFonts w:ascii="Arial" w:hAnsi="Arial" w:cs="Arial"/>
          <w:color w:val="0D0D0D"/>
        </w:rPr>
        <w:t xml:space="preserve"> genre</w:t>
      </w:r>
      <w:r w:rsidRPr="0020743C">
        <w:rPr>
          <w:rFonts w:ascii="Arial" w:hAnsi="Arial" w:cs="Arial"/>
          <w:color w:val="0D0D0D"/>
        </w:rPr>
        <w:t>.</w:t>
      </w:r>
    </w:p>
    <w:p w14:paraId="270378FF" w14:textId="55606641" w:rsidR="0020743C" w:rsidRPr="0020743C" w:rsidRDefault="0020743C" w:rsidP="0020743C">
      <w:pPr>
        <w:jc w:val="center"/>
        <w:rPr>
          <w:rFonts w:ascii="Arial" w:hAnsi="Arial" w:cs="Arial"/>
          <w:color w:val="0D0D0D"/>
        </w:rPr>
      </w:pPr>
      <w:r w:rsidRPr="0020743C">
        <w:rPr>
          <w:rFonts w:ascii="Arial" w:hAnsi="Arial" w:cs="Arial"/>
          <w:color w:val="0D0D0D"/>
        </w:rPr>
        <w:t xml:space="preserve">The top </w:t>
      </w:r>
      <w:r w:rsidRPr="0020743C">
        <w:rPr>
          <w:rFonts w:ascii="Arial" w:hAnsi="Arial" w:cs="Arial"/>
          <w:color w:val="0D0D0D"/>
        </w:rPr>
        <w:t>5</w:t>
      </w:r>
      <w:r w:rsidRPr="0020743C">
        <w:rPr>
          <w:rFonts w:ascii="Arial" w:hAnsi="Arial" w:cs="Arial"/>
          <w:color w:val="0D0D0D"/>
        </w:rPr>
        <w:t xml:space="preserve"> movies with the highest average rating are:</w:t>
      </w:r>
      <w:r w:rsidRPr="0020743C">
        <w:rPr>
          <w:rFonts w:ascii="Arial" w:hAnsi="Arial" w:cs="Arial"/>
          <w:color w:val="0D0D0D"/>
        </w:rPr>
        <w:t xml:space="preserve"> </w:t>
      </w:r>
      <w:proofErr w:type="spellStart"/>
      <w:r w:rsidRPr="0020743C">
        <w:rPr>
          <w:rFonts w:ascii="Arial" w:hAnsi="Arial" w:cs="Arial"/>
          <w:color w:val="0D0D0D"/>
        </w:rPr>
        <w:t>Kirket</w:t>
      </w:r>
      <w:proofErr w:type="spellEnd"/>
      <w:r w:rsidRPr="0020743C">
        <w:rPr>
          <w:rFonts w:ascii="Arial" w:hAnsi="Arial" w:cs="Arial"/>
          <w:color w:val="0D0D0D"/>
        </w:rPr>
        <w:t xml:space="preserve">, </w:t>
      </w:r>
      <w:r w:rsidRPr="0020743C">
        <w:rPr>
          <w:rFonts w:ascii="Arial" w:hAnsi="Arial" w:cs="Arial"/>
          <w:color w:val="0D0D0D"/>
        </w:rPr>
        <w:t xml:space="preserve">Love in </w:t>
      </w:r>
      <w:proofErr w:type="spellStart"/>
      <w:r w:rsidRPr="0020743C">
        <w:rPr>
          <w:rFonts w:ascii="Arial" w:hAnsi="Arial" w:cs="Arial"/>
          <w:color w:val="0D0D0D"/>
        </w:rPr>
        <w:t>Kilnerry</w:t>
      </w:r>
      <w:proofErr w:type="spellEnd"/>
      <w:r w:rsidRPr="0020743C">
        <w:rPr>
          <w:rFonts w:ascii="Arial" w:hAnsi="Arial" w:cs="Arial"/>
          <w:color w:val="0D0D0D"/>
        </w:rPr>
        <w:t xml:space="preserve">, </w:t>
      </w:r>
      <w:r w:rsidRPr="0020743C">
        <w:rPr>
          <w:rFonts w:ascii="Arial" w:hAnsi="Arial" w:cs="Arial"/>
          <w:color w:val="0D0D0D"/>
        </w:rPr>
        <w:t xml:space="preserve">Gini </w:t>
      </w:r>
      <w:proofErr w:type="spellStart"/>
      <w:r w:rsidRPr="0020743C">
        <w:rPr>
          <w:rFonts w:ascii="Arial" w:hAnsi="Arial" w:cs="Arial"/>
          <w:color w:val="0D0D0D"/>
        </w:rPr>
        <w:t>Helida</w:t>
      </w:r>
      <w:proofErr w:type="spellEnd"/>
      <w:r w:rsidRPr="0020743C">
        <w:rPr>
          <w:rFonts w:ascii="Arial" w:hAnsi="Arial" w:cs="Arial"/>
          <w:color w:val="0D0D0D"/>
        </w:rPr>
        <w:t xml:space="preserve"> Kathe</w:t>
      </w:r>
      <w:r w:rsidRPr="0020743C">
        <w:rPr>
          <w:rFonts w:ascii="Arial" w:hAnsi="Arial" w:cs="Arial"/>
          <w:color w:val="0D0D0D"/>
        </w:rPr>
        <w:t xml:space="preserve">, </w:t>
      </w:r>
      <w:proofErr w:type="spellStart"/>
      <w:r w:rsidRPr="0020743C">
        <w:rPr>
          <w:rFonts w:ascii="Arial" w:hAnsi="Arial" w:cs="Arial"/>
          <w:color w:val="0D0D0D"/>
        </w:rPr>
        <w:t>Runam</w:t>
      </w:r>
      <w:proofErr w:type="spellEnd"/>
      <w:r w:rsidRPr="0020743C">
        <w:rPr>
          <w:rFonts w:ascii="Arial" w:hAnsi="Arial" w:cs="Arial"/>
          <w:color w:val="0D0D0D"/>
        </w:rPr>
        <w:t xml:space="preserve">, </w:t>
      </w:r>
      <w:r w:rsidRPr="0020743C">
        <w:rPr>
          <w:rFonts w:ascii="Arial" w:hAnsi="Arial" w:cs="Arial"/>
          <w:color w:val="0D0D0D"/>
        </w:rPr>
        <w:t>Fan</w:t>
      </w:r>
      <w:r w:rsidRPr="0020743C">
        <w:rPr>
          <w:rFonts w:ascii="Arial" w:hAnsi="Arial" w:cs="Arial"/>
          <w:color w:val="0D0D0D"/>
        </w:rPr>
        <w:t>.</w:t>
      </w:r>
    </w:p>
    <w:p w14:paraId="6A882161" w14:textId="77777777" w:rsidR="0020743C" w:rsidRPr="0020743C" w:rsidRDefault="0020743C" w:rsidP="0020743C">
      <w:pPr>
        <w:ind w:left="720"/>
        <w:jc w:val="center"/>
        <w:rPr>
          <w:rFonts w:ascii="Arial" w:hAnsi="Arial" w:cs="Arial"/>
          <w:color w:val="0D0D0D"/>
        </w:rPr>
      </w:pPr>
      <w:r w:rsidRPr="0020743C">
        <w:rPr>
          <w:rFonts w:ascii="Arial" w:hAnsi="Arial" w:cs="Arial"/>
          <w:color w:val="0D0D0D"/>
        </w:rPr>
        <w:t>The top two actors with the highest ratings are:</w:t>
      </w:r>
      <w:r w:rsidRPr="0020743C">
        <w:rPr>
          <w:rFonts w:ascii="Arial" w:hAnsi="Arial" w:cs="Arial"/>
          <w:color w:val="0D0D0D"/>
        </w:rPr>
        <w:t xml:space="preserve"> </w:t>
      </w:r>
      <w:proofErr w:type="spellStart"/>
      <w:r w:rsidRPr="0020743C">
        <w:rPr>
          <w:rFonts w:ascii="Arial" w:hAnsi="Arial" w:cs="Arial"/>
          <w:color w:val="0D0D0D"/>
        </w:rPr>
        <w:t>Mammootty</w:t>
      </w:r>
      <w:proofErr w:type="spellEnd"/>
      <w:r w:rsidRPr="0020743C">
        <w:rPr>
          <w:rFonts w:ascii="Arial" w:hAnsi="Arial" w:cs="Arial"/>
          <w:color w:val="0D0D0D"/>
        </w:rPr>
        <w:t xml:space="preserve">, </w:t>
      </w:r>
      <w:r w:rsidRPr="0020743C">
        <w:rPr>
          <w:rFonts w:ascii="Arial" w:hAnsi="Arial" w:cs="Arial"/>
          <w:color w:val="0D0D0D"/>
        </w:rPr>
        <w:t>Mohanlal</w:t>
      </w:r>
    </w:p>
    <w:p w14:paraId="064B50A1" w14:textId="77777777" w:rsidR="0020743C" w:rsidRPr="0020743C" w:rsidRDefault="0020743C" w:rsidP="0020743C">
      <w:pPr>
        <w:ind w:left="720"/>
        <w:jc w:val="center"/>
        <w:rPr>
          <w:rFonts w:ascii="Arial" w:hAnsi="Arial" w:cs="Arial"/>
          <w:color w:val="0D0D0D"/>
        </w:rPr>
      </w:pPr>
      <w:r w:rsidRPr="0020743C">
        <w:rPr>
          <w:rFonts w:ascii="Arial" w:hAnsi="Arial" w:cs="Arial"/>
          <w:color w:val="0D0D0D"/>
        </w:rPr>
        <w:t>The top three directors, according to the analysis, are:</w:t>
      </w:r>
      <w:r w:rsidRPr="0020743C">
        <w:rPr>
          <w:rFonts w:ascii="Arial" w:hAnsi="Arial" w:cs="Arial"/>
          <w:color w:val="0D0D0D"/>
        </w:rPr>
        <w:t xml:space="preserve"> </w:t>
      </w:r>
      <w:r w:rsidRPr="0020743C">
        <w:rPr>
          <w:rFonts w:ascii="Arial" w:hAnsi="Arial" w:cs="Arial"/>
          <w:color w:val="0D0D0D"/>
        </w:rPr>
        <w:t xml:space="preserve">Josh </w:t>
      </w:r>
      <w:proofErr w:type="spellStart"/>
      <w:r w:rsidRPr="0020743C">
        <w:rPr>
          <w:rFonts w:ascii="Arial" w:hAnsi="Arial" w:cs="Arial"/>
          <w:color w:val="0D0D0D"/>
        </w:rPr>
        <w:t>Orek</w:t>
      </w:r>
      <w:proofErr w:type="spellEnd"/>
      <w:r w:rsidRPr="0020743C">
        <w:rPr>
          <w:rFonts w:ascii="Arial" w:hAnsi="Arial" w:cs="Arial"/>
          <w:color w:val="0D0D0D"/>
        </w:rPr>
        <w:t xml:space="preserve">, </w:t>
      </w:r>
      <w:r w:rsidRPr="0020743C">
        <w:rPr>
          <w:rFonts w:ascii="Arial" w:hAnsi="Arial" w:cs="Arial"/>
          <w:color w:val="0D0D0D"/>
        </w:rPr>
        <w:t>Joe Russo</w:t>
      </w:r>
      <w:r w:rsidRPr="0020743C">
        <w:rPr>
          <w:rFonts w:ascii="Arial" w:hAnsi="Arial" w:cs="Arial"/>
          <w:color w:val="0D0D0D"/>
        </w:rPr>
        <w:t xml:space="preserve">, </w:t>
      </w:r>
      <w:r w:rsidRPr="0020743C">
        <w:rPr>
          <w:rFonts w:ascii="Arial" w:hAnsi="Arial" w:cs="Arial"/>
          <w:color w:val="0D0D0D"/>
        </w:rPr>
        <w:t>Anthony Russo</w:t>
      </w:r>
      <w:r w:rsidRPr="0020743C">
        <w:rPr>
          <w:rFonts w:ascii="Arial" w:hAnsi="Arial" w:cs="Arial"/>
          <w:color w:val="0D0D0D"/>
        </w:rPr>
        <w:t>.</w:t>
      </w:r>
    </w:p>
    <w:p w14:paraId="07AFDC31" w14:textId="15342603" w:rsidR="0020743C" w:rsidRPr="0020743C" w:rsidRDefault="0020743C" w:rsidP="0020743C">
      <w:pPr>
        <w:ind w:left="720"/>
        <w:jc w:val="center"/>
        <w:rPr>
          <w:rFonts w:ascii="Arial" w:hAnsi="Arial" w:cs="Arial"/>
          <w:color w:val="0D0D0D"/>
        </w:rPr>
      </w:pPr>
      <w:r w:rsidRPr="0020743C">
        <w:rPr>
          <w:rFonts w:ascii="Arial" w:hAnsi="Arial" w:cs="Arial"/>
          <w:color w:val="0D0D0D"/>
        </w:rPr>
        <w:t>The top three production houses based on the number of votes are:</w:t>
      </w:r>
      <w:r w:rsidRPr="0020743C">
        <w:rPr>
          <w:rFonts w:ascii="Arial" w:hAnsi="Arial" w:cs="Arial"/>
          <w:color w:val="0D0D0D"/>
        </w:rPr>
        <w:t xml:space="preserve"> </w:t>
      </w:r>
      <w:r w:rsidRPr="0020743C">
        <w:rPr>
          <w:rFonts w:ascii="Arial" w:hAnsi="Arial" w:cs="Arial"/>
          <w:color w:val="0D0D0D"/>
        </w:rPr>
        <w:t>Marvel Studios</w:t>
      </w:r>
      <w:r w:rsidRPr="0020743C">
        <w:rPr>
          <w:rFonts w:ascii="Arial" w:hAnsi="Arial" w:cs="Arial"/>
          <w:color w:val="0D0D0D"/>
        </w:rPr>
        <w:t xml:space="preserve">, </w:t>
      </w:r>
      <w:r w:rsidRPr="0020743C">
        <w:rPr>
          <w:rFonts w:ascii="Arial" w:hAnsi="Arial" w:cs="Arial"/>
          <w:color w:val="0D0D0D"/>
        </w:rPr>
        <w:t>Twentieth Century Fox</w:t>
      </w:r>
      <w:r w:rsidRPr="0020743C">
        <w:rPr>
          <w:rFonts w:ascii="Arial" w:hAnsi="Arial" w:cs="Arial"/>
          <w:color w:val="0D0D0D"/>
        </w:rPr>
        <w:t xml:space="preserve">, </w:t>
      </w:r>
      <w:r w:rsidRPr="0020743C">
        <w:rPr>
          <w:rFonts w:ascii="Arial" w:hAnsi="Arial" w:cs="Arial"/>
          <w:color w:val="0D0D0D"/>
        </w:rPr>
        <w:t>Warner Bros.</w:t>
      </w:r>
    </w:p>
    <w:p w14:paraId="70AB5C46" w14:textId="77777777" w:rsidR="00DF0E6A" w:rsidRDefault="00DF0E6A" w:rsidP="0020743C">
      <w:pPr>
        <w:rPr>
          <w:rFonts w:asciiTheme="majorBidi" w:hAnsiTheme="majorBidi" w:cstheme="majorBidi"/>
          <w:color w:val="4472C4" w:themeColor="accent1"/>
          <w:sz w:val="24"/>
          <w:szCs w:val="24"/>
        </w:rPr>
      </w:pPr>
    </w:p>
    <w:p w14:paraId="4268C68C" w14:textId="23957D9A" w:rsidR="00984BD4" w:rsidRPr="0020743C" w:rsidRDefault="00984BD4" w:rsidP="0020743C">
      <w:pPr>
        <w:ind w:left="720"/>
        <w:jc w:val="center"/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</w:pPr>
      <w:r w:rsidRPr="0020743C"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  <w:t>Keys to Success</w:t>
      </w:r>
    </w:p>
    <w:p w14:paraId="5FAAC20A" w14:textId="39003CC9" w:rsidR="00DF0E6A" w:rsidRPr="0020743C" w:rsidRDefault="00DF0E6A" w:rsidP="0020743C">
      <w:pPr>
        <w:ind w:left="720"/>
        <w:jc w:val="center"/>
        <w:rPr>
          <w:rFonts w:ascii="Arial" w:hAnsi="Arial" w:cs="Arial"/>
          <w:color w:val="0D0D0D"/>
        </w:rPr>
      </w:pPr>
      <w:r w:rsidRPr="0020743C">
        <w:rPr>
          <w:rFonts w:ascii="Arial" w:hAnsi="Arial" w:cs="Arial"/>
          <w:color w:val="0D0D0D"/>
        </w:rPr>
        <w:t>Identify genres with the highest number of movies and highest worldwide gross income.</w:t>
      </w:r>
    </w:p>
    <w:p w14:paraId="34E2E11C" w14:textId="5928BB91" w:rsidR="00DF0E6A" w:rsidRPr="0020743C" w:rsidRDefault="00DF0E6A" w:rsidP="0020743C">
      <w:pPr>
        <w:ind w:left="720"/>
        <w:jc w:val="center"/>
        <w:rPr>
          <w:rFonts w:ascii="Arial" w:hAnsi="Arial" w:cs="Arial"/>
          <w:color w:val="0D0D0D"/>
        </w:rPr>
      </w:pPr>
      <w:r w:rsidRPr="0020743C">
        <w:rPr>
          <w:rFonts w:ascii="Arial" w:hAnsi="Arial" w:cs="Arial"/>
          <w:color w:val="0D0D0D"/>
        </w:rPr>
        <w:t>Prioritize movies, actors, and directors with the maximum number of ratings and votes.</w:t>
      </w:r>
    </w:p>
    <w:p w14:paraId="2461F89E" w14:textId="7EE2C317" w:rsidR="00361573" w:rsidRPr="0020743C" w:rsidRDefault="00DF0E6A" w:rsidP="0020743C">
      <w:pPr>
        <w:ind w:left="720"/>
        <w:jc w:val="center"/>
        <w:rPr>
          <w:rFonts w:ascii="Arial" w:hAnsi="Arial" w:cs="Arial"/>
          <w:color w:val="0D0D0D"/>
        </w:rPr>
      </w:pPr>
      <w:r w:rsidRPr="0020743C">
        <w:rPr>
          <w:rFonts w:ascii="Arial" w:hAnsi="Arial" w:cs="Arial"/>
          <w:color w:val="0D0D0D"/>
        </w:rPr>
        <w:t>Determine the top three production houses based on the number of votes received by the movies they have produced.</w:t>
      </w:r>
    </w:p>
    <w:p w14:paraId="0D707511" w14:textId="77777777" w:rsidR="00DF0E6A" w:rsidRPr="00FC7EAC" w:rsidRDefault="00DF0E6A" w:rsidP="0020743C">
      <w:pPr>
        <w:ind w:left="720"/>
        <w:jc w:val="center"/>
        <w:rPr>
          <w:rFonts w:asciiTheme="majorBidi" w:hAnsiTheme="majorBidi" w:cstheme="majorBidi"/>
          <w:color w:val="595959" w:themeColor="text1" w:themeTint="A6"/>
        </w:rPr>
      </w:pPr>
    </w:p>
    <w:p w14:paraId="212DFD3D" w14:textId="32363F2B" w:rsidR="00F51B22" w:rsidRPr="0020743C" w:rsidRDefault="00F51B22" w:rsidP="0020743C">
      <w:pPr>
        <w:jc w:val="center"/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</w:pPr>
      <w:r w:rsidRPr="0020743C">
        <w:rPr>
          <w:rFonts w:asciiTheme="majorBidi" w:hAnsiTheme="majorBidi" w:cstheme="majorBidi"/>
          <w:b/>
          <w:bCs/>
          <w:color w:val="C45911" w:themeColor="accent2" w:themeShade="BF"/>
          <w:sz w:val="24"/>
          <w:szCs w:val="24"/>
        </w:rPr>
        <w:t>Financial Highlights</w:t>
      </w:r>
    </w:p>
    <w:p w14:paraId="693A3E60" w14:textId="77DD8C5B" w:rsidR="00DF0E6A" w:rsidRPr="0020743C" w:rsidRDefault="00DF0E6A" w:rsidP="0020743C">
      <w:pPr>
        <w:ind w:left="720"/>
        <w:jc w:val="center"/>
        <w:rPr>
          <w:rFonts w:ascii="Arial" w:hAnsi="Arial" w:cs="Arial"/>
          <w:color w:val="0D0D0D"/>
        </w:rPr>
      </w:pPr>
      <w:r w:rsidRPr="0020743C">
        <w:rPr>
          <w:rFonts w:ascii="Arial" w:hAnsi="Arial" w:cs="Arial"/>
          <w:color w:val="0D0D0D"/>
        </w:rPr>
        <w:t xml:space="preserve">Evaluate </w:t>
      </w:r>
      <w:r w:rsidR="00856967" w:rsidRPr="0020743C">
        <w:rPr>
          <w:rFonts w:ascii="Arial" w:hAnsi="Arial" w:cs="Arial"/>
          <w:color w:val="0D0D0D"/>
        </w:rPr>
        <w:t xml:space="preserve">income </w:t>
      </w:r>
      <w:r w:rsidRPr="0020743C">
        <w:rPr>
          <w:rFonts w:ascii="Arial" w:hAnsi="Arial" w:cs="Arial"/>
          <w:color w:val="0D0D0D"/>
        </w:rPr>
        <w:t>and profit margins of successful global movies.</w:t>
      </w:r>
    </w:p>
    <w:p w14:paraId="7A77DB83" w14:textId="77777777" w:rsidR="00DF0E6A" w:rsidRPr="0020743C" w:rsidRDefault="00DF0E6A" w:rsidP="0020743C">
      <w:pPr>
        <w:ind w:left="720"/>
        <w:jc w:val="center"/>
        <w:rPr>
          <w:rFonts w:ascii="Arial" w:hAnsi="Arial" w:cs="Arial"/>
          <w:color w:val="0D0D0D"/>
        </w:rPr>
      </w:pPr>
      <w:r w:rsidRPr="0020743C">
        <w:rPr>
          <w:rFonts w:ascii="Arial" w:hAnsi="Arial" w:cs="Arial"/>
          <w:color w:val="0D0D0D"/>
        </w:rPr>
        <w:t>Assess return on investment for different genres and production approaches.</w:t>
      </w:r>
    </w:p>
    <w:p w14:paraId="3BAB133E" w14:textId="660E33CD" w:rsidR="00F51B22" w:rsidRPr="00DF0E6A" w:rsidRDefault="00F51B22" w:rsidP="0020743C">
      <w:pPr>
        <w:ind w:left="72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sectPr w:rsidR="00F51B22" w:rsidRPr="00DF0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32B33"/>
    <w:multiLevelType w:val="multilevel"/>
    <w:tmpl w:val="E54C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722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62"/>
    <w:rsid w:val="0016372C"/>
    <w:rsid w:val="0020743C"/>
    <w:rsid w:val="00361573"/>
    <w:rsid w:val="003B04DD"/>
    <w:rsid w:val="006925E4"/>
    <w:rsid w:val="006C15EF"/>
    <w:rsid w:val="00742B1B"/>
    <w:rsid w:val="00856967"/>
    <w:rsid w:val="00892862"/>
    <w:rsid w:val="00984BD4"/>
    <w:rsid w:val="00DF0E6A"/>
    <w:rsid w:val="00F51B22"/>
    <w:rsid w:val="00FC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24E2"/>
  <w15:chartTrackingRefBased/>
  <w15:docId w15:val="{CD55E8EB-7B2D-463B-B1AC-AEA95FAE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 Gambhir</dc:creator>
  <cp:keywords/>
  <dc:description/>
  <cp:lastModifiedBy>Sunidhi Gambhir</cp:lastModifiedBy>
  <cp:revision>3</cp:revision>
  <dcterms:created xsi:type="dcterms:W3CDTF">2024-02-22T04:18:00Z</dcterms:created>
  <dcterms:modified xsi:type="dcterms:W3CDTF">2024-02-22T05:22:00Z</dcterms:modified>
</cp:coreProperties>
</file>