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12E27101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25AA8A46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CDD614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๐-๒๗๐๗-๕๗๒๘-๙ ต่อ ๑๙</w:t>
      </w:r>
    </w:p>
    <w:p w14:paraId="7924C151" w14:textId="5F39A510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223CBB69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B81492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[เดือน]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[ปี]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6E0110CF" w:rsidR="00BB11D7" w:rsidRPr="009020E4" w:rsidRDefault="009020E4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24"/>
          <w:szCs w:val="24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34CED17" wp14:editId="517F4224">
                <wp:simplePos x="0" y="0"/>
                <wp:positionH relativeFrom="margin">
                  <wp:posOffset>348615</wp:posOffset>
                </wp:positionH>
                <wp:positionV relativeFrom="paragraph">
                  <wp:posOffset>252730</wp:posOffset>
                </wp:positionV>
                <wp:extent cx="5410835" cy="38100"/>
                <wp:effectExtent l="0" t="0" r="37465" b="19050"/>
                <wp:wrapNone/>
                <wp:docPr id="2076261869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10835" cy="3810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126892" id="Line 7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27.45pt,19.9pt" to="453.5pt,2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">
                <v:stroke dashstyle="1 1" endcap="round"/>
                <w10:wrap anchorx="margin"/>
              </v:line>
            </w:pict>
          </mc:Fallback>
        </mc:AlternateContent>
      </w:r>
      <w:r w:rsidR="00362C2E" w:rsidRPr="009020E4">
        <w:rPr>
          <w:rFonts w:ascii="TH SarabunIT๙" w:hAnsi="TH SarabunIT๙" w:cs="TH SarabunIT๙"/>
          <w:b/>
          <w:bCs/>
          <w:noProof/>
          <w:color w:val="auto"/>
          <w:sz w:val="40"/>
          <w:szCs w:val="40"/>
          <w:lang w:eastAsia="en-US"/>
        </w:rPr>
        <w:t>เรื่อง</w:t>
      </w:r>
      <w:r w:rsidR="00362C2E" w:rsidRPr="009020E4">
        <w:rPr>
          <w:rFonts w:ascii="TH SarabunIT๙" w:hAnsi="TH SarabunIT๙" w:cs="TH SarabunIT๙"/>
          <w:noProof/>
          <w:color w:val="auto"/>
          <w:sz w:val="32"/>
          <w:szCs w:val="32"/>
          <w:lang w:eastAsia="en-US"/>
        </w:rPr>
        <w:t xml:space="preserve"> ขอนำส่งเอกสารการจัดทำโครงการ[ชื่อโครงการ]</w:t>
      </w:r>
    </w:p>
    <w:p w14:paraId="341F12A6" w14:textId="77777777" w:rsidR="009020E4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เรียน  ผู้อำนวยการกองคลัง (ในฐานะหัวหน้าเจ้าหน้าที่ ตามระเบียบกระทรวงการคลัง ว่าด้วยการจัดซื้อจัดจ้าง </w:t>
      </w:r>
    </w:p>
    <w:p w14:paraId="6A983746" w14:textId="05A1F5AE" w:rsidR="00BC6EA1" w:rsidRDefault="009020E4" w:rsidP="009020E4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    </w:t>
      </w:r>
      <w:r w:rsidR="00E31B1C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และการบริหารพัสดุภาครัฐ์ พ.ศ. 2560)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67CA5EAC" w14:textId="63618003" w:rsidR="00614455" w:rsidRDefault="00D17110" w:rsidP="00614455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519D0"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9854ED">
        <w:rPr>
          <w:rFonts w:ascii="TH SarabunIT๙" w:hAnsi="TH SarabunIT๙" w:cs="TH SarabunIT๙"/>
          <w:color w:val="auto"/>
          <w:sz w:val="32"/>
          <w:szCs w:val="32"/>
        </w:rPr>
        <w:t>PM1</w:t>
      </w:r>
      <w:r w:rsidR="00F519D0"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CF0FD64" w14:textId="6F8FFBDA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PM2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318F32D1" w14:textId="6B4DCE5A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PM3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5D9D5038" w14:textId="4246EE21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PM4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FDB54CC" w14:textId="0EAEED18" w:rsidR="000E6E0C" w:rsidRDefault="00A92D52" w:rsidP="00614455">
      <w:pPr>
        <w:pStyle w:val="a"/>
        <w:ind w:right="-1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453DE53" w14:textId="614ACBE4" w:rsidR="000E6E0C" w:rsidRP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 xml:space="preserve">๑. </w:t>
      </w:r>
      <w:r w:rsidR="003479CD" w:rsidRPr="003479CD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[ข้อเท็จจริง]</w:t>
      </w:r>
    </w:p>
    <w:p w14:paraId="6084F888" w14:textId="766D36E4" w:rsidR="000E6E0C" w:rsidRPr="00192CFB" w:rsidRDefault="000E6E0C" w:rsidP="000E6E0C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ind w:firstLine="1066"/>
        <w:jc w:val="thaiDistribute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๒. กองช่างได้มีบันทึกข้อความ ที่ สป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>๗๒๒๐๓/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[เดือน] [ปี]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เรื่องขออนุมัติจัดทำ</w:t>
      </w:r>
      <w:r w:rsidRPr="000E6E0C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 xml:space="preserve">โครงการ[ชื่อโครงการ]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โดยกองช่างได้เสนอให้นายกองค์การบริหารส่วนตำบลคลองด่าน</w:t>
      </w:r>
      <w:r w:rsidRPr="00192CFB">
        <w:rPr>
          <w:rFonts w:ascii="TH SarabunIT๙" w:hAnsi="TH SarabunIT๙" w:cs="TH SarabunIT๙"/>
          <w:sz w:val="32"/>
          <w:szCs w:val="32"/>
          <w:cs/>
        </w:rPr>
        <w:t>พิจารณาแต่งตั้งคณะกรรมการจัดทำแบบรูปรายการงานก่อสร้างโครงการดังกล่าว 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 โดยเสนอผ่านหัวหน้าเจ้าหน้าที่ ตามระเบียบระเบียบกระทรวงการคลังว่าด้วยการจัดซื้อจัดจ้างและการบริหารพัสดุภาครัฐ พ.ศ. ๒๕๖๐</w:t>
      </w:r>
      <w:r w:rsidRPr="00192CFB">
        <w:rPr>
          <w:rFonts w:ascii="TH SarabunIT๙" w:hAnsi="TH SarabunIT๙" w:cs="TH SarabunIT๙"/>
          <w:snapToGrid w:val="0"/>
          <w:sz w:val="32"/>
          <w:szCs w:val="32"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หมวด ๒ ส่วนที่ ๒ ข้อ ๒๑ วรรคสาม และข้อ ๒๒ (๒)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ab/>
      </w:r>
    </w:p>
    <w:p w14:paraId="4BE87912" w14:textId="7D54EC00" w:rsidR="00A92D52" w:rsidRDefault="000E6E0C" w:rsidP="000E6E0C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rPr>
          <w:rFonts w:ascii="TH SarabunIT๙" w:hAnsi="TH SarabunIT๙" w:cs="TH SarabunIT๙"/>
          <w:sz w:val="32"/>
          <w:szCs w:val="32"/>
        </w:rPr>
      </w:pP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๓. คณะกรรมการจัดทำรูปแบบรายการงานก่อสร้าง ตามคำสั่งอง</w:t>
      </w:r>
      <w:r>
        <w:rPr>
          <w:rFonts w:ascii="TH SarabunIT๙" w:hAnsi="TH SarabunIT๙" w:cs="TH SarabunIT๙"/>
          <w:snapToGrid w:val="0"/>
          <w:sz w:val="32"/>
          <w:szCs w:val="32"/>
          <w:cs/>
        </w:rPr>
        <w:t>ค์การบริหารส่วนตำบลคลองด่าน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  /2569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 [เดือน] [ปี]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ได้ดำเนินการจัดทำแบบรูปรายการงานก่อสร้างโครงการดังกล่าวเสร็จเรียบร้อย และได้ประมาณราคาค่าก่อสร้างเบื้องต้นตามแบบ พร้อมได้เสนอให้นายกองค์การบริหารส่วนตำบลคลองด่าน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 ในฐานะหัวหน้าหน่วยงานของรัฐ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พิจารณาอนุมัติ ตามบันทึกข้อความ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[เดือน] [ปี]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2890ED4B" w14:textId="58A8F3CB" w:rsidR="000E6E0C" w:rsidRPr="000E6E0C" w:rsidRDefault="00714C79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>
        <w:rPr>
          <w:rFonts w:ascii="TH SarabunIT๙" w:hAnsi="TH SarabunIT๙" w:cs="TH SarabunIT๙"/>
          <w:color w:val="auto"/>
          <w:sz w:val="32"/>
          <w:szCs w:val="32"/>
          <w:cs/>
        </w:rPr>
        <w:br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มาตรา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“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="000E6E0C"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หมายความว่า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หรือสิ่งปลูกสร้างอื่นใดและการซ่อมแซม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ต่อเติม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ปรับปรุง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รื้อถอน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หรือการกระทำอื่นที่มีลักษณะทำนองเดียวกันต่ออาคาร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หรือสิ่งปลูกสร้างดังกล่าว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รวมทั้งงานบริการที่รวมอยู่ในงานก่อสร้างนั้นด้วย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แต่มูลค่าของงานบริการต้องไม่สูงกว่ามูลค่าของงานก่อสร้างนั้น</w:t>
      </w:r>
    </w:p>
    <w:p w14:paraId="31961252" w14:textId="116560B4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ตามหนังสือคณะกรรมการวินิจฉัยปัญหาการจัดซื้อจัดจ้างและการบริหารพัสดุภาครัฐ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กรมบัญชีกลาง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ด่วนที่สุด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กค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กวจ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๐๔๐๕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420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5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มิถุนายน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ซ้อมความเข้าใจนิยามความหมาย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และได้มีการกำหนดให้หน่วยงานของรัฐพิจาณาดังนี้</w:t>
      </w:r>
    </w:p>
    <w:p w14:paraId="6549A815" w14:textId="757BBCFE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หน่วยงานของรัฐสามารถดำเนินการจัดจ้างในลักษณะอื่นที่มิใช่งานก่อสร้างได้</w:t>
      </w:r>
    </w:p>
    <w:p w14:paraId="55C214BB" w14:textId="44972540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หน่วยงานของรัฐจะต้องดำเนินการจัดจ้างในลักษณะงานก่อสร้าง</w:t>
      </w:r>
    </w:p>
    <w:p w14:paraId="6990EEAC" w14:textId="5F06D9F7" w:rsid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ตามหนังสือสำนักเลขาธิการคณะรัฐมนตรี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นร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๐๒๐๓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๑๐๙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สิงหาคม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๒๕๓๒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การพิจารณาช่วยเหลือผู้ประกอบอาชีพงานก่อสร้าง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โดยคณะรัฐมนตรีลงมติอนุมัติตามที่คณะกรรมการเฉพาะกิจพิจารณาแก้ไขปัญหาการก่อสร้างได้เสนอเงื่อนไข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หลักเกณฑ์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ประเภทงานก่อสร้าง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สูตร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และวิธีคำนวณที่ใช้กับสัญญาแบบปรับราคาได้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๖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ข้อ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และให้ส่วนราชการ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รัฐวิสาหกิจ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หน่วยงานตามกฎหมายว่าด้วยการบริหารราชการส่วนท้องถิ่น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หน่วยงานอื่นที่มีกฎหมายบัญญัติให้มีฐานะเป็นราชการบริหารส่วนท้องถิ่น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และหน่วยงานอื่นของรัฐถือปฏิบัติ</w:t>
      </w:r>
    </w:p>
    <w:p w14:paraId="03A31A22" w14:textId="1A4F26D1" w:rsidR="00926A4F" w:rsidRPr="00926A4F" w:rsidRDefault="00926A4F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73156E5F" w14:textId="08656C9D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จากข้อกฎหมายและระเบียบปฏิบัติ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พิจารณาแล้วจึงขอนำส่งเอกสารการขออนุมัติจัดทำโครงการพร้อมเสนอรายละเอียดเพิ่มเติมดังนี้</w:t>
      </w:r>
    </w:p>
    <w:p w14:paraId="183834E4" w14:textId="777470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ชื่อ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โครงการ[ชื่อโครงการ]</w:t>
      </w:r>
    </w:p>
    <w:p w14:paraId="3F51C467" w14:textId="3CDBA05B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ประมาณราคาค่าก่อสร้างเบื้องต้น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เป็นจำนวนเงินทั้งสิ้น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[จำนวนเงินตัวเลข]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.-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บาท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[จำนวนเงินตัวอักษร]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)</w:t>
      </w:r>
    </w:p>
    <w:p w14:paraId="3EE87863" w14:textId="5BE2F0C6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ขอเสนอกำหนดเวลาให้งานแล้วเสร็จตามสัญญา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ภายใน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[จำนวนวันแล้วเสร็จ]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วัน</w:t>
      </w:r>
    </w:p>
    <w:p w14:paraId="775F470D" w14:textId="5D5AB327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เป็นการก่อสร้าง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ตามนิยามความหมาย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ในมาตรา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ของพระราชบัญญัติการจัดซื้อจัดจ้างและการบริหารพัสดุภาครัฐ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</w:p>
    <w:p w14:paraId="1D35BCCE" w14:textId="5A129073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๕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[ประเภทงานก่อสร้าง]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ตามหลักเกณฑ์การคำนวณราคากลางงานก่อสร้าง</w:t>
      </w:r>
    </w:p>
    <w:p w14:paraId="3198E0B6" w14:textId="25A1295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๖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ขอให้ดำเนินการจัดจ้างในลักษณะงานก่อสร้าง</w:t>
      </w:r>
    </w:p>
    <w:p w14:paraId="50F17098" w14:textId="4BE7F62E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เป็นงานก่อสร้างประเภท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[ประเภทงานค่าK]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ตามเงื่อนไขและหลักเกณฑ์การกำหนดสัญญาแบบปรับราคาได้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ค่า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/>
          <w:color w:val="auto"/>
          <w:sz w:val="32"/>
          <w:szCs w:val="32"/>
        </w:rPr>
        <w:t xml:space="preserve">K)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โดยใช้สูตร</w:t>
      </w:r>
    </w:p>
    <w:p w14:paraId="59796630" w14:textId="76C414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[ลักษณะงานที่ใช้สูตรค่าK]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ใช้สูตร</w:t>
      </w:r>
    </w:p>
    <w:p w14:paraId="0683A30C" w14:textId="77777777" w:rsidR="0043323C" w:rsidRDefault="00305F80" w:rsidP="00305F80">
      <w:pPr>
        <w:pStyle w:val="a"/>
        <w:ind w:right="-1"/>
        <w:rPr>
          <w:rFonts w:ascii="TH SarabunIT๙" w:hAnsi="TH SarabunIT๙" w:cs="TH SarabunIT๙"/>
          <w:color w:val="000000"/>
          <w:sz w:val="32"/>
          <w:szCs w:val="32"/>
        </w:rPr>
        <w:sectPr w:rsidR="0043323C" w:rsidSect="000E6E0C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  <w:t>[</w:t>
      </w:r>
      <w:proofErr w:type="spellStart"/>
      <w:r w:rsidRPr="00065318">
        <w:rPr>
          <w:rFonts w:ascii="TH SarabunIT๙" w:hAnsi="TH SarabunIT๙" w:cs="TH SarabunIT๙"/>
          <w:color w:val="000000"/>
          <w:sz w:val="32"/>
          <w:szCs w:val="32"/>
        </w:rPr>
        <w:t>สูตรค่าK</w:t>
      </w:r>
      <w:proofErr w:type="spellEnd"/>
      <w:r w:rsidRPr="00065318">
        <w:rPr>
          <w:rFonts w:ascii="TH SarabunIT๙" w:hAnsi="TH SarabunIT๙" w:cs="TH SarabunIT๙"/>
          <w:color w:val="000000"/>
          <w:sz w:val="32"/>
          <w:szCs w:val="32"/>
        </w:rPr>
        <w:t>]</w:t>
      </w:r>
    </w:p>
    <w:p w14:paraId="21FA275A" w14:textId="442A5CD1" w:rsid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</w:p>
    <w:p w14:paraId="05ECDEED" w14:textId="0312B7F7" w:rsidR="00305F80" w:rsidRPr="00305F80" w:rsidRDefault="0043323C" w:rsidP="0043323C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br w:type="page"/>
      </w:r>
      <w:r w:rsidR="00926A4F">
        <w:rPr>
          <w:rFonts w:ascii="TH SarabunIT๙" w:hAnsi="TH SarabunIT๙" w:cs="TH SarabunIT๙"/>
          <w:sz w:val="32"/>
          <w:szCs w:val="32"/>
          <w:cs/>
        </w:rPr>
        <w:lastRenderedPageBreak/>
        <w:tab/>
      </w:r>
      <w:r w:rsidR="00926A4F">
        <w:rPr>
          <w:rFonts w:ascii="TH SarabunIT๙" w:hAnsi="TH SarabunIT๙" w:cs="TH SarabunIT๙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8.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เห็นควรแต่งตั้ง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บุคลากรกองช่าง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ดังต่อไปนี้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เพื่อทำหน้าที่ต่างๆในการจัดจ้างในคราวนี้</w:t>
      </w:r>
    </w:p>
    <w:p w14:paraId="6B30EB22" w14:textId="4718D648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8.1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คณะกรรมการกำหนดราคากลางงานก่อสร้าง</w:t>
      </w:r>
    </w:p>
    <w:p w14:paraId="4EB96AAA" w14:textId="0A238ADD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ประธานกรรมการ</w:t>
      </w:r>
    </w:p>
    <w:p w14:paraId="3A3DEA94" w14:textId="1EBB150E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745CFC0A" w14:textId="1092EC6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2E3E0864" w14:textId="0D3710D0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8.2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คณะกรรมการตรวจรับพัสดุในงานจ้างก่อสร้าง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>(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176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และ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177)</w:t>
      </w:r>
    </w:p>
    <w:p w14:paraId="1CD4A871" w14:textId="0FDA8D25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ประธานกรรมการ</w:t>
      </w:r>
    </w:p>
    <w:p w14:paraId="254EAECD" w14:textId="065EF9C2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5694A758" w14:textId="3A7D5A94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1FE4AFA4" w14:textId="4F5A7003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8.3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ผู้ควบคุมงานก่อสร้าง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(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178)</w:t>
      </w:r>
    </w:p>
    <w:p w14:paraId="2332E3CC" w14:textId="7FA2AB4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หัวหน้าผู้ควบคุมงานก่อสร้าง</w:t>
      </w:r>
    </w:p>
    <w:p w14:paraId="7259CBF1" w14:textId="1DA304F7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ผู้ควบคุมงานก่อสร้าง</w:t>
      </w:r>
    </w:p>
    <w:p w14:paraId="3F06EB33" w14:textId="0DD9DCC1" w:rsidR="00AE0432" w:rsidRPr="007D1B78" w:rsidRDefault="00720133" w:rsidP="00305F80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ึงเรียนมาเพื่อโปรดพิจารณาดำเนินการตามระเบียบกระทรวงการคลังว่าด้วยการจัดซื้อจัดจ้างและการบริหารพัสดุภาครั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2A8A34F0" w14:textId="77777777" w:rsidR="007D1B78" w:rsidRP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ว่าที่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ร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</w:p>
    <w:p w14:paraId="131D9F9A" w14:textId="77777777" w:rsidR="007D1B78" w:rsidRPr="007D1B78" w:rsidRDefault="007D1B78" w:rsidP="007D1B78">
      <w:pPr>
        <w:tabs>
          <w:tab w:val="left" w:pos="4536"/>
        </w:tabs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/>
          <w:sz w:val="32"/>
          <w:szCs w:val="32"/>
          <w:cs/>
        </w:rPr>
        <w:t>(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คมสรร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เครือศรี</w:t>
      </w:r>
      <w:r w:rsidRPr="007D1B78">
        <w:rPr>
          <w:rFonts w:ascii="TH SarabunIT๙" w:hAnsi="TH SarabunIT๙" w:cs="TH SarabunIT๙"/>
          <w:sz w:val="32"/>
          <w:szCs w:val="32"/>
          <w:cs/>
        </w:rPr>
        <w:t>)</w:t>
      </w:r>
    </w:p>
    <w:p w14:paraId="72808433" w14:textId="77777777" w:rsidR="00DD02DC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ผู้อำนวยการกองช่าง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475C8DA4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2972906" w14:textId="77777777" w:rsidR="0073614D" w:rsidRDefault="0073614D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4F9009F5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ความเห็นของหัวหน้าหน่วยงานของรัฐ</w:t>
      </w:r>
    </w:p>
    <w:p w14:paraId="63DAD757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7F74951E" w14:textId="77777777" w:rsidR="0073614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5A3CF23B" w14:textId="77777777" w:rsidR="0073614D" w:rsidRPr="00955FC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43323C">
      <w:footerReference w:type="default" r:id="rId12"/>
      <w:type w:val="continuous"/>
      <w:pgSz w:w="11906" w:h="16838" w:code="9"/>
      <w:pgMar w:top="1418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F16E1" w14:textId="77777777" w:rsidR="00ED76EF" w:rsidRDefault="00ED76EF" w:rsidP="009C1786">
      <w:r>
        <w:separator/>
      </w:r>
    </w:p>
  </w:endnote>
  <w:endnote w:type="continuationSeparator" w:id="0">
    <w:p w14:paraId="5EF1AFFF" w14:textId="77777777" w:rsidR="00ED76EF" w:rsidRDefault="00ED76EF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6262" w14:textId="6CF3A4F7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/8.</w:t>
    </w:r>
    <w:r>
      <w:rPr>
        <w:rFonts w:ascii="TH SarabunIT๙" w:hAnsi="TH SarabunIT๙" w:cs="TH SarabunIT๙" w:hint="cs"/>
        <w:sz w:val="28"/>
        <w:szCs w:val="32"/>
        <w:cs/>
      </w:rPr>
      <w:t>เห็นควร...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E98E3" w14:textId="1ECBDE3F" w:rsidR="000E6E0C" w:rsidRPr="000E6E0C" w:rsidRDefault="000E6E0C" w:rsidP="000E6E0C">
    <w:pPr>
      <w:pStyle w:val="Footer"/>
      <w:jc w:val="right"/>
      <w:rPr>
        <w:rFonts w:ascii="TH SarabunIT๙" w:hAnsi="TH SarabunIT๙" w:cs="TH SarabunIT๙"/>
        <w:sz w:val="28"/>
        <w:szCs w:val="32"/>
      </w:rPr>
    </w:pPr>
    <w:r w:rsidRPr="000E6E0C">
      <w:rPr>
        <w:rFonts w:ascii="TH SarabunIT๙" w:hAnsi="TH SarabunIT๙" w:cs="TH SarabunIT๙"/>
        <w:sz w:val="28"/>
        <w:szCs w:val="32"/>
        <w:cs/>
      </w:rPr>
      <w:t>/</w:t>
    </w:r>
    <w:r w:rsidRPr="000E6E0C">
      <w:rPr>
        <w:rFonts w:ascii="TH SarabunIT๙" w:hAnsi="TH SarabunIT๙" w:cs="TH SarabunIT๙"/>
        <w:sz w:val="28"/>
        <w:szCs w:val="32"/>
        <w:cs/>
      </w:rPr>
      <w:t>ข้อกฎหมาย...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F7891" w14:textId="76214A1C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D7C29" w14:textId="77777777" w:rsidR="00ED76EF" w:rsidRDefault="00ED76EF" w:rsidP="009C1786">
      <w:r>
        <w:separator/>
      </w:r>
    </w:p>
  </w:footnote>
  <w:footnote w:type="continuationSeparator" w:id="0">
    <w:p w14:paraId="67C9C536" w14:textId="77777777" w:rsidR="00ED76EF" w:rsidRDefault="00ED76EF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  <w:sz w:val="32"/>
        <w:szCs w:val="36"/>
      </w:rPr>
      <w:id w:val="48983584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E7E422A" w14:textId="434F565F" w:rsidR="000E6E0C" w:rsidRPr="000E6E0C" w:rsidRDefault="000E6E0C" w:rsidP="000E6E0C">
        <w:pPr>
          <w:pStyle w:val="Header"/>
          <w:jc w:val="center"/>
          <w:rPr>
            <w:rFonts w:ascii="TH SarabunIT๙" w:hAnsi="TH SarabunIT๙" w:cs="TH SarabunIT๙"/>
            <w:sz w:val="32"/>
            <w:szCs w:val="36"/>
          </w:rPr>
        </w:pPr>
        <w:r>
          <w:rPr>
            <w:rFonts w:ascii="TH SarabunIT๙" w:hAnsi="TH SarabunIT๙" w:cs="TH SarabunIT๙" w:hint="cs"/>
            <w:sz w:val="32"/>
            <w:szCs w:val="36"/>
            <w:cs/>
          </w:rPr>
          <w:t>-</w: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begin"/>
        </w:r>
        <w:r w:rsidRPr="000E6E0C">
          <w:rPr>
            <w:rFonts w:ascii="TH SarabunIT๙" w:hAnsi="TH SarabunIT๙" w:cs="TH SarabunIT๙"/>
            <w:sz w:val="32"/>
            <w:szCs w:val="36"/>
          </w:rPr>
          <w:instrText xml:space="preserve"> PAGE   \* MERGEFORMAT </w:instrTex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separate"/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t>2</w:t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fldChar w:fldCharType="end"/>
        </w:r>
        <w:r>
          <w:rPr>
            <w:rFonts w:ascii="TH SarabunIT๙" w:hAnsi="TH SarabunIT๙" w:cs="TH SarabunIT๙" w:hint="cs"/>
            <w:noProof/>
            <w:sz w:val="32"/>
            <w:szCs w:val="36"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65318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E6E0C"/>
    <w:rsid w:val="000F77A3"/>
    <w:rsid w:val="00100457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0726"/>
    <w:rsid w:val="001A2CE1"/>
    <w:rsid w:val="001A4065"/>
    <w:rsid w:val="001B0B7F"/>
    <w:rsid w:val="001B2CA1"/>
    <w:rsid w:val="001C4FDE"/>
    <w:rsid w:val="001C6DA1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F93"/>
    <w:rsid w:val="002556AA"/>
    <w:rsid w:val="00256642"/>
    <w:rsid w:val="00256744"/>
    <w:rsid w:val="00257D08"/>
    <w:rsid w:val="0029796B"/>
    <w:rsid w:val="002B0170"/>
    <w:rsid w:val="002B7F47"/>
    <w:rsid w:val="002C0B8A"/>
    <w:rsid w:val="002E5435"/>
    <w:rsid w:val="002F022B"/>
    <w:rsid w:val="002F3896"/>
    <w:rsid w:val="00300350"/>
    <w:rsid w:val="003007B0"/>
    <w:rsid w:val="00302840"/>
    <w:rsid w:val="003032AA"/>
    <w:rsid w:val="00305F80"/>
    <w:rsid w:val="00317805"/>
    <w:rsid w:val="003339D8"/>
    <w:rsid w:val="00342C69"/>
    <w:rsid w:val="003479CD"/>
    <w:rsid w:val="00351191"/>
    <w:rsid w:val="00362C2E"/>
    <w:rsid w:val="00370F16"/>
    <w:rsid w:val="00374983"/>
    <w:rsid w:val="00386614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5D1B"/>
    <w:rsid w:val="00402B77"/>
    <w:rsid w:val="00404FEE"/>
    <w:rsid w:val="00413371"/>
    <w:rsid w:val="00415E6B"/>
    <w:rsid w:val="0043064D"/>
    <w:rsid w:val="0043323C"/>
    <w:rsid w:val="004360B0"/>
    <w:rsid w:val="00440935"/>
    <w:rsid w:val="00442568"/>
    <w:rsid w:val="004445EB"/>
    <w:rsid w:val="00444CF1"/>
    <w:rsid w:val="00461EF5"/>
    <w:rsid w:val="00481712"/>
    <w:rsid w:val="00484989"/>
    <w:rsid w:val="004859B4"/>
    <w:rsid w:val="00486967"/>
    <w:rsid w:val="004A39E3"/>
    <w:rsid w:val="004B7ACF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04821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C2FB9"/>
    <w:rsid w:val="005D47D7"/>
    <w:rsid w:val="005E4C3A"/>
    <w:rsid w:val="00604414"/>
    <w:rsid w:val="00604CD2"/>
    <w:rsid w:val="00605C98"/>
    <w:rsid w:val="00612659"/>
    <w:rsid w:val="00614455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C2B4F"/>
    <w:rsid w:val="006D024C"/>
    <w:rsid w:val="006D4382"/>
    <w:rsid w:val="006D4AE8"/>
    <w:rsid w:val="006E23BA"/>
    <w:rsid w:val="00714C79"/>
    <w:rsid w:val="00720133"/>
    <w:rsid w:val="007222FB"/>
    <w:rsid w:val="007261F2"/>
    <w:rsid w:val="00727967"/>
    <w:rsid w:val="007310A5"/>
    <w:rsid w:val="0073614D"/>
    <w:rsid w:val="00762035"/>
    <w:rsid w:val="007634CC"/>
    <w:rsid w:val="00776530"/>
    <w:rsid w:val="00776C00"/>
    <w:rsid w:val="007A5CCC"/>
    <w:rsid w:val="007B5603"/>
    <w:rsid w:val="007D1B78"/>
    <w:rsid w:val="007E211C"/>
    <w:rsid w:val="007E576B"/>
    <w:rsid w:val="007F01A5"/>
    <w:rsid w:val="007F0226"/>
    <w:rsid w:val="007F4C7E"/>
    <w:rsid w:val="007F5022"/>
    <w:rsid w:val="008053FE"/>
    <w:rsid w:val="008110E7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2587"/>
    <w:rsid w:val="008C393B"/>
    <w:rsid w:val="008D595B"/>
    <w:rsid w:val="008D5E0E"/>
    <w:rsid w:val="008F77C4"/>
    <w:rsid w:val="009020E4"/>
    <w:rsid w:val="009117FB"/>
    <w:rsid w:val="009229B1"/>
    <w:rsid w:val="009267BF"/>
    <w:rsid w:val="00926A4F"/>
    <w:rsid w:val="00935F44"/>
    <w:rsid w:val="00944429"/>
    <w:rsid w:val="0094631F"/>
    <w:rsid w:val="00946766"/>
    <w:rsid w:val="009854ED"/>
    <w:rsid w:val="00991626"/>
    <w:rsid w:val="009B482F"/>
    <w:rsid w:val="009B4E5E"/>
    <w:rsid w:val="009B7706"/>
    <w:rsid w:val="009C1786"/>
    <w:rsid w:val="009C4D84"/>
    <w:rsid w:val="009D1D4E"/>
    <w:rsid w:val="009F52B7"/>
    <w:rsid w:val="00A243B2"/>
    <w:rsid w:val="00A3464D"/>
    <w:rsid w:val="00A35601"/>
    <w:rsid w:val="00A446FC"/>
    <w:rsid w:val="00A54650"/>
    <w:rsid w:val="00A55B13"/>
    <w:rsid w:val="00A64D67"/>
    <w:rsid w:val="00A67E8A"/>
    <w:rsid w:val="00A82C03"/>
    <w:rsid w:val="00A83196"/>
    <w:rsid w:val="00A9199B"/>
    <w:rsid w:val="00A92D52"/>
    <w:rsid w:val="00A94C9D"/>
    <w:rsid w:val="00A95C7D"/>
    <w:rsid w:val="00A9613C"/>
    <w:rsid w:val="00A962E0"/>
    <w:rsid w:val="00A97507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265A8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D052CD"/>
    <w:rsid w:val="00D05E79"/>
    <w:rsid w:val="00D05E82"/>
    <w:rsid w:val="00D11224"/>
    <w:rsid w:val="00D17110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863F5"/>
    <w:rsid w:val="00E90C63"/>
    <w:rsid w:val="00E92F2D"/>
    <w:rsid w:val="00EA7261"/>
    <w:rsid w:val="00EB0C87"/>
    <w:rsid w:val="00EB1AB5"/>
    <w:rsid w:val="00EB31E7"/>
    <w:rsid w:val="00EB6DD7"/>
    <w:rsid w:val="00EC12A4"/>
    <w:rsid w:val="00ED1F35"/>
    <w:rsid w:val="00ED76EF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01C7"/>
    <w:rsid w:val="00F4174F"/>
    <w:rsid w:val="00F45A18"/>
    <w:rsid w:val="00F519D0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762</Words>
  <Characters>4344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5096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21</cp:revision>
  <cp:lastPrinted>2025-06-12T02:11:00Z</cp:lastPrinted>
  <dcterms:created xsi:type="dcterms:W3CDTF">2026-07-17T04:47:00Z</dcterms:created>
  <dcterms:modified xsi:type="dcterms:W3CDTF">2026-07-22T12:07:00Z</dcterms:modified>
</cp:coreProperties>
</file>