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12E27101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25AA8A46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CDD614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๐-๒๗๐๗-๕๗๒๘-๙ ต่อ ๑๙</w:t>
      </w:r>
    </w:p>
    <w:p w14:paraId="7924C151" w14:textId="5F39A510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223CBB69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B81492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[เดือน]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[ปี]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/>
      </w:r>
      <w:r w:rsidR="008559F0">
        <w:rPr>
          <w:rFonts w:ascii="TH SarabunIT๙" w:hAnsi="TH SarabunIT๙" w:cs="TH SarabunIT๙" w:hint="cs"/>
          <w:color w:val="auto"/>
          <w:sz w:val="32"/>
          <w:szCs w:val="32"/>
          <w:cs/>
        </w:rPr>
        <w:t/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6E0110CF" w:rsidR="00BB11D7" w:rsidRPr="009020E4" w:rsidRDefault="009020E4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24"/>
          <w:szCs w:val="24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34CED17" wp14:editId="517F4224">
                <wp:simplePos x="0" y="0"/>
                <wp:positionH relativeFrom="margin">
                  <wp:posOffset>348615</wp:posOffset>
                </wp:positionH>
                <wp:positionV relativeFrom="paragraph">
                  <wp:posOffset>252730</wp:posOffset>
                </wp:positionV>
                <wp:extent cx="5410835" cy="38100"/>
                <wp:effectExtent l="0" t="0" r="37465" b="19050"/>
                <wp:wrapNone/>
                <wp:docPr id="2076261869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10835" cy="3810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126892" id="Line 7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27.45pt,19.9pt" to="453.5pt,2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">
                <v:stroke dashstyle="1 1" endcap="round"/>
                <w10:wrap anchorx="margin"/>
              </v:line>
            </w:pict>
          </mc:Fallback>
        </mc:AlternateContent>
      </w:r>
      <w:r w:rsidR="00362C2E" w:rsidRPr="009020E4">
        <w:rPr>
          <w:rFonts w:ascii="TH SarabunIT๙" w:hAnsi="TH SarabunIT๙" w:cs="TH SarabunIT๙"/>
          <w:b/>
          <w:bCs/>
          <w:noProof/>
          <w:color w:val="auto"/>
          <w:sz w:val="40"/>
          <w:szCs w:val="40"/>
          <w:lang w:eastAsia="en-US"/>
        </w:rPr>
        <w:t>เรื่อง</w:t>
      </w:r>
      <w:r w:rsidR="00362C2E" w:rsidRPr="009020E4">
        <w:rPr>
          <w:rFonts w:ascii="TH SarabunIT๙" w:hAnsi="TH SarabunIT๙" w:cs="TH SarabunIT๙"/>
          <w:noProof/>
          <w:color w:val="auto"/>
          <w:sz w:val="32"/>
          <w:szCs w:val="32"/>
          <w:lang w:eastAsia="en-US"/>
        </w:rPr>
        <w:t xml:space="preserve"> ขอนำส่งเอกสารการจัดทำโครงการ[ชื่อโครงการ]</w:t>
      </w:r>
    </w:p>
    <w:p w14:paraId="341F12A6" w14:textId="77777777" w:rsidR="009020E4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เรียน  ผู้อำนวยการกองคลัง (ในฐานะหัวหน้าเจ้าหน้าที่ ตามระเบียบกระทรวงการคลัง ว่าด้วยการจัดซื้อจัดจ้าง </w:t>
      </w:r>
    </w:p>
    <w:p w14:paraId="6A983746" w14:textId="05A1F5AE" w:rsidR="00BC6EA1" w:rsidRDefault="009020E4" w:rsidP="009020E4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    </w:t>
      </w:r>
      <w:r w:rsidR="00E31B1C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และการบริหารพัสดุภาครัฐ์ พ.ศ. 2560)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094E5C8E" w14:textId="77777777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ตามข้อบัญญัติองค์การบริหารส่วนตำบลคลองด่าน งบประมาณรายจ่ายประจำปี พ.ศ.2569 งานก่อสร้าง งบลงทุน ค่าที่ดินและสิ่งก่อสร้าง ค่าที่ปรับปรุงที่ดินและสิ่งก่อสร้าง หน้า 243 (แผนงานอุตสาหกรรมและการโยธา)</w:t>
      </w:r>
    </w:p>
    <w:p w14:paraId="1E416651" w14:textId="1BF96F6E" w:rsidR="00F2074B" w:rsidRPr="00F2074B" w:rsidRDefault="00404FEE" w:rsidP="00886A26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โครงการ[ชื่อโครงการ] (กองช่าง)</w:t>
      </w:r>
      <w:r w:rsidR="00A82C03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 xml:space="preserve">ตำบล คลองด่าน เพื่อจ่ายเป็นค่าปรับปรุงทางเท้าคอนกรีตเสริมเหล็ก กว้าง 1.40 เมตร ยาว 230 เมตรรายละเอียดตามประมาณการงานก่อสร้าง และตามแบบแปลนที่องค์การบริหารส่วนตำบลคองด่านกำหนด จำนวนเงินงบประมาณ [จำนวนเงินตัวเลข].-บาท ([จำนวนเงินตัวอักษร]) </w:t>
      </w:r>
    </w:p>
    <w:p w14:paraId="4DFEE3C7" w14:textId="77777777" w:rsidR="00F2074B" w:rsidRPr="00F2074B" w:rsidRDefault="00404FEE" w:rsidP="00A92D52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 xml:space="preserve">    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- เป็นไปตามพระราชบัญญัติสภาตำบลและองค์การบริหารส่วนตำบล พ.ศ. 2537 และที่แก้ไขเพิ่มเติมถึง (ฉบับที่ 7) พ.ศ. 2569</w:t>
      </w:r>
    </w:p>
    <w:p w14:paraId="46752588" w14:textId="77777777" w:rsidR="00404FEE" w:rsidRDefault="00404FEE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  <w:t>- เป็นไปตาม[อ้างอิงแผนพัฒนาท้องถิ่น]</w:t>
      </w:r>
    </w:p>
    <w:p w14:paraId="4FDB54CC" w14:textId="77777777" w:rsidR="000E6E0C" w:rsidRDefault="00A92D52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453DE53" w14:textId="104EA3E6" w:rsidR="000E6E0C" w:rsidRP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๑. นายกองค์การบริหารส่วนตำบลคลองด่านได้สั่งการให้กองช่างดำเนินการจัดทำโครงการดังกล่าวเพื่อแก้ไขปัญหาความเดือดร้อนของประชาชน เนื่องจากทางเท้าชมนกเดิมซึ่งพื้นทางเดินเป็นไม้มีสภาพชำรุด ไม้ผุพังเป็นอย่างมาก ทำให้ประชาชนใช้เส้นทางเดินเท้าด้วยความลำบากและอาจก่อให้เกิดอันตรายแก่ประชาชนในการใช้ทางเดินเท้าได้ ซึ่งเมื่อจัดทำโครงการดังกล่าวเสร็จสิ้นจะก่อให้เกิดประโยชน์แก่ประชาชนเป็นอย่างมากและยังเป็นการส่งเสริมแหล่งท่องเที่ยวเชิงนิเวศในพื้นที่เพิ่มขึ้นด้วย</w:t>
      </w:r>
    </w:p>
    <w:p w14:paraId="6084F888" w14:textId="766D36E4" w:rsidR="000E6E0C" w:rsidRPr="00192CFB" w:rsidRDefault="000E6E0C" w:rsidP="000E6E0C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ind w:firstLine="1066"/>
        <w:jc w:val="thaiDistribute"/>
        <w:rPr>
          <w:rFonts w:ascii="TH SarabunIT๙" w:hAnsi="TH SarabunIT๙" w:cs="TH SarabunIT๙"/>
          <w:snapToGrid w:val="0"/>
          <w:sz w:val="32"/>
          <w:szCs w:val="32"/>
          <w:lang w:eastAsia="th-TH"/>
        </w:rPr>
      </w:pP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๒. กองช่างได้มีบันทึกข้อความ ที่ สป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>๗๒๒๐๓/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[เดือน] [ปี]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เรื่องขออนุมัติจัดทำ</w:t>
      </w:r>
      <w:r w:rsidRPr="000E6E0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 xml:space="preserve">โครงการ[ชื่อโครงการ]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โดยกองช่างได้เสนอให้นายกองค์การบริหารส่วนตำบลคลองด่าน</w:t>
      </w:r>
      <w:r w:rsidRPr="00192CFB">
        <w:rPr>
          <w:rFonts w:ascii="TH SarabunIT๙" w:hAnsi="TH SarabunIT๙" w:cs="TH SarabunIT๙"/>
          <w:sz w:val="32"/>
          <w:szCs w:val="32"/>
          <w:cs/>
        </w:rPr>
        <w:t>พิจารณาแต่งตั้งคณะกรรมการจัดทำแบบรูปรายการงานก่อสร้างโครงการดังกล่าว 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 โดยเสนอผ่านหัวหน้าเจ้าหน้าที่ ตามระเบียบระเบียบกระทรวงการคลังว่าด้วยการจัดซื้อจัดจ้างและการบริหารพัสดุภาครัฐ พ.ศ. ๒๕๖๐</w:t>
      </w:r>
      <w:r w:rsidRPr="00192CFB">
        <w:rPr>
          <w:rFonts w:ascii="TH SarabunIT๙" w:hAnsi="TH SarabunIT๙" w:cs="TH SarabunIT๙"/>
          <w:snapToGrid w:val="0"/>
          <w:sz w:val="32"/>
          <w:szCs w:val="32"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หมวด ๒ ส่วนที่ ๒ ข้อ ๒๑ วรรคสาม และข้อ ๒๒ (๒)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ab/>
      </w:r>
    </w:p>
    <w:p w14:paraId="4BE87912" w14:textId="7D54EC00" w:rsidR="00A92D52" w:rsidRDefault="000E6E0C" w:rsidP="000E6E0C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rPr>
          <w:rFonts w:ascii="TH SarabunIT๙" w:hAnsi="TH SarabunIT๙" w:cs="TH SarabunIT๙"/>
          <w:sz w:val="32"/>
          <w:szCs w:val="32"/>
        </w:rPr>
      </w:pP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๓. คณะกรรมการจัดทำรูปแบบรายการงานก่อสร้าง ตามคำสั่งอง</w:t>
      </w:r>
      <w:r>
        <w:rPr>
          <w:rFonts w:ascii="TH SarabunIT๙" w:hAnsi="TH SarabunIT๙" w:cs="TH SarabunIT๙"/>
          <w:snapToGrid w:val="0"/>
          <w:sz w:val="32"/>
          <w:szCs w:val="32"/>
          <w:cs/>
        </w:rPr>
        <w:t>ค์การบริหารส่วนตำบลคลองด่าน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  /2569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   [เดือน] [ปี]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 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ได้ดำเนินการจัดทำแบบรูปรายการงานก่อสร้างโครงการดังกล่าวเสร็จเรียบร้อย และได้ประมาณราคาค่าก่อสร้างเบื้องต้นตามแบบ พร้อมได้เสนอให้นายกองค์การบริหารส่วนตำบลคลองด่าน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ในฐานะหัวหน้าหน่วยงานของรัฐ</w:t>
      </w:r>
      <w:r w:rsidRPr="00192CFB">
        <w:rPr>
          <w:rFonts w:ascii="TH SarabunIT๙" w:hAnsi="TH SarabunIT๙" w:cs="TH SarabunIT๙"/>
          <w:snapToGrid w:val="0"/>
          <w:sz w:val="32"/>
          <w:szCs w:val="32"/>
          <w:cs/>
        </w:rPr>
        <w:t>พิจารณาอนุมัติ ตามบันทึกข้อความ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</w:t>
      </w:r>
      <w:r w:rsidRPr="00D56C68">
        <w:rPr>
          <w:rFonts w:ascii="TH SarabunIT๙" w:hAnsi="TH SarabunIT๙" w:cs="TH SarabunIT๙"/>
          <w:snapToGrid w:val="0"/>
          <w:sz w:val="32"/>
          <w:szCs w:val="32"/>
          <w:cs/>
        </w:rPr>
        <w:t xml:space="preserve">ลงวันที่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</w:rPr>
        <w:t xml:space="preserve">     [เดือน] [ปี]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2890ED4B" w14:textId="58A8F3CB" w:rsidR="000E6E0C" w:rsidRPr="000E6E0C" w:rsidRDefault="00714C79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>
        <w:rPr>
          <w:rFonts w:ascii="TH SarabunIT๙" w:hAnsi="TH SarabunIT๙" w:cs="TH SarabunIT๙"/>
          <w:color w:val="auto"/>
          <w:sz w:val="32"/>
          <w:szCs w:val="32"/>
          <w:cs/>
        </w:rPr>
        <w:br/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มาตรา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“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="000E6E0C"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หมายความว่า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หรือสิ่งปลูกสร้างอื่นใดและการซ่อมแซม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ต่อเติม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ปรับปรุง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รื้อถอน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หรือการกระทำอื่นที่มีลักษณะทำนองเดียวกันต่ออาคาร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สาธารณูปโภค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หรือสิ่งปลูกสร้างดังกล่าว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รวมทั้งงานบริการที่รวมอยู่ในงานก่อสร้างนั้นด้วย</w:t>
      </w:r>
      <w:r w:rsidR="000E6E0C"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0E6E0C"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แต่มูลค่าของงานบริการต้องไม่สูงกว่ามูลค่าของงานก่อสร้างนั้น</w:t>
      </w:r>
    </w:p>
    <w:p w14:paraId="31961252" w14:textId="116560B4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ตามหนังสือคณะกรรมการวินิจฉัยปัญหาการจัดซื้อจัดจ้างและการบริหารพัสดุภาครัฐ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กรมบัญชีกลาง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ด่วนที่สุด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กค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กวจ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๐๔๐๕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420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5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มิถุนายน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</w:t>
      </w:r>
      <w:r w:rsidR="007E576B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ซ้อมความเข้าใจนิยามความหมาย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0E6E0C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ตามพระราชบัญญัติการจัดซื้อจัดจ้างและการบริหารพัสดุภาครัฐ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และได้มีการกำหนดให้หน่วยงานของรัฐพิจาณาดังนี้</w:t>
      </w:r>
    </w:p>
    <w:p w14:paraId="6549A815" w14:textId="757BBCFE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หรือไม่มีความจำเป็นต้องมีการควบคุมดูแลการปฏิบัติงานตลอดระยะเวลาดำเนินการ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หน่วยงานของรัฐสามารถดำเนินการจัดจ้างในลักษณะอื่นที่มิใช่งานก่อสร้างได้</w:t>
      </w:r>
    </w:p>
    <w:p w14:paraId="55C214BB" w14:textId="44972540" w:rsidR="000E6E0C" w:rsidRPr="000E6E0C" w:rsidRDefault="000E6E0C" w:rsidP="000E6E0C">
      <w:pPr>
        <w:pStyle w:val="a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หากการดำเนินการ</w:t>
      </w:r>
      <w:r w:rsidR="007310A5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ดังกล่าว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มีผลกระทบต่อโครงสร้างหลัก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หรือมีผลกระทบต่อความปลอดภัย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หรือมีความจำเป็นต้องมีการควบคุมดูแลการปฏิบัติงานตลอดระยะเวลาดำเนินการ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หน่วยงานของรัฐจะต้องดำเนินการจัดจ้างในลักษณะงานก่อสร้าง</w:t>
      </w:r>
    </w:p>
    <w:p w14:paraId="6990EEAC" w14:textId="5F06D9F7" w:rsidR="000E6E0C" w:rsidRDefault="000E6E0C" w:rsidP="000E6E0C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ตามหนังสือสำนักเลขาธิการคณะรัฐมนตรี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นร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๐๒๐๓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๑๐๙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๒๔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สิงหาคม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๒๕๓๒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การพิจารณาช่วยเหลือผู้ประกอบอาชีพงานก่อสร้าง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โดยคณะรัฐมนตรีลงมติอนุมัติตามที่คณะกรรมการเฉพาะกิจพิจารณาแก้ไขปัญหาการก่อสร้างได้เสนอเงื่อนไข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หลักเกณฑ์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ประเภทงานก่อสร้าง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สูตร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และวิธีคำนวณที่ใช้กับสัญญาแบบปรับราคาได้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รวม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๖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ข้อ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และให้ส่วนราชการ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รัฐวิสาหกิจ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หน่วยงานตามกฎหมายว่าด้วยการบริหารราชการส่วนท้องถิ่น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หน่วยงานอื่นที่มีกฎหมายบัญญัติให้มีฐานะเป็นราชการบริหารส่วนท้องถิ่น</w:t>
      </w:r>
      <w:r w:rsidRPr="000E6E0C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E6E0C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และหน่วยงานอื่นของรัฐถือปฏิบัติ</w:t>
      </w:r>
    </w:p>
    <w:p w14:paraId="03A31A22" w14:textId="1A4F26D1" w:rsidR="00926A4F" w:rsidRPr="00926A4F" w:rsidRDefault="00926A4F" w:rsidP="000E6E0C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73156E5F" w14:textId="08656C9D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จากข้อกฎหมายและระเบียบปฏิบัติ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พิจารณาแล้วจึงขอนำส่งเอกสารการขออนุมัติจัดทำโครงการพร้อมเสนอรายละเอียดเพิ่มเติมดังนี้</w:t>
      </w:r>
    </w:p>
    <w:p w14:paraId="183834E4" w14:textId="47381B29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ชื่อ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โครงการ[ชื่อโครงการ] ตำบลคลองด่าน</w:t>
      </w:r>
    </w:p>
    <w:p w14:paraId="3F51C467" w14:textId="3CDBA05B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ประมาณราคาค่าก่อสร้างเบื้องต้น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เป็นจำนวนเงินทั้งสิ้น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.-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บาท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8C2587">
        <w:rPr>
          <w:rFonts w:ascii="TH SarabunIT๙" w:hAnsi="TH SarabunIT๙" w:cs="TH SarabunIT๙" w:hint="cs"/>
          <w:color w:val="000000"/>
          <w:sz w:val="32"/>
          <w:szCs w:val="32"/>
          <w:cs/>
        </w:rPr>
        <w:t>[จำนวนเงินตัวอักษร]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)</w:t>
      </w:r>
    </w:p>
    <w:p w14:paraId="3EE87863" w14:textId="5BE2F0C6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ขอเสนอกำหนดเวลาให้งานแล้วเสร็จตามสัญญา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ภายใน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8C2587">
        <w:rPr>
          <w:rFonts w:ascii="TH SarabunIT๙" w:hAnsi="TH SarabunIT๙" w:cs="TH SarabunIT๙"/>
          <w:color w:val="000000"/>
          <w:sz w:val="32"/>
          <w:szCs w:val="32"/>
          <w:cs/>
        </w:rPr>
        <w:t>[จำนวนวันแล้วเสร็จ]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วัน</w:t>
      </w:r>
    </w:p>
    <w:p w14:paraId="775F470D" w14:textId="5D5AB327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เป็นการก่อสร้าง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ตามนิยามความหมาย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งานก่อสร้าง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ในมาตรา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ของพระราชบัญญัติการจัดซื้อจัดจ้างและการบริหารพัสดุภาครัฐ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</w:p>
    <w:p w14:paraId="1D35BCCE" w14:textId="5A129073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๕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[ประเภทงานก่อสร้าง]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ตามหลักเกณฑ์การคำนวณราคากลางงานก่อสร้าง</w:t>
      </w:r>
    </w:p>
    <w:p w14:paraId="3198E0B6" w14:textId="25A1295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๖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ขอให้ดำเนินการจัดจ้างในลักษณะงานก่อสร้าง</w:t>
      </w:r>
    </w:p>
    <w:p w14:paraId="50F17098" w14:textId="4BE7F62E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โครงการดังกล่าว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เป็นงานก่อสร้างประเภท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“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[ประเภทงานค่าK]</w:t>
      </w:r>
      <w:r w:rsidRPr="00305F80">
        <w:rPr>
          <w:rFonts w:ascii="TH SarabunIT๙" w:hAnsi="TH SarabunIT๙" w:cs="TH SarabunIT๙" w:hint="eastAsia"/>
          <w:color w:val="auto"/>
          <w:sz w:val="32"/>
          <w:szCs w:val="32"/>
          <w:cs/>
        </w:rPr>
        <w:t>”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ตามเงื่อนไขและหลักเกณฑ์การกำหนดสัญญาแบบปรับราคาได้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(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ค่า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305F80">
        <w:rPr>
          <w:rFonts w:ascii="TH SarabunIT๙" w:hAnsi="TH SarabunIT๙" w:cs="TH SarabunIT๙"/>
          <w:color w:val="auto"/>
          <w:sz w:val="32"/>
          <w:szCs w:val="32"/>
        </w:rPr>
        <w:t xml:space="preserve">K)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โดยใช้สูตร</w:t>
      </w:r>
    </w:p>
    <w:p w14:paraId="59796630" w14:textId="76C414B2" w:rsidR="00305F80" w:rsidRP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๗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[ลักษณะงานที่ใช้สูตรค่าK]</w:t>
      </w:r>
      <w:r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ใช้สูตร</w:t>
      </w:r>
    </w:p>
    <w:p w14:paraId="0683A30C" w14:textId="77777777" w:rsidR="0043323C" w:rsidRDefault="00305F80" w:rsidP="00305F80">
      <w:pPr>
        <w:pStyle w:val="a"/>
        <w:ind w:right="-1"/>
        <w:rPr>
          <w:rFonts w:ascii="TH SarabunIT๙" w:hAnsi="TH SarabunIT๙" w:cs="TH SarabunIT๙"/>
          <w:color w:val="000000"/>
          <w:sz w:val="32"/>
          <w:szCs w:val="32"/>
        </w:rPr>
        <w:sectPr w:rsidR="0043323C" w:rsidSect="000E6E0C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Pr="00065318">
        <w:rPr>
          <w:rFonts w:ascii="TH SarabunIT๙" w:hAnsi="TH SarabunIT๙" w:cs="TH SarabunIT๙"/>
          <w:color w:val="000000"/>
          <w:sz w:val="32"/>
          <w:szCs w:val="32"/>
        </w:rPr>
        <w:t>[สูตรค่าK]</w:t>
      </w:r>
    </w:p>
    <w:p w14:paraId="21FA275A" w14:textId="442A5CD1" w:rsidR="00305F80" w:rsidRDefault="00305F80" w:rsidP="00305F80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</w:p>
    <w:p w14:paraId="05ECDEED" w14:textId="0312B7F7" w:rsidR="00305F80" w:rsidRPr="00305F80" w:rsidRDefault="0043323C" w:rsidP="0043323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br w:type="page"/>
      </w:r>
      <w:r w:rsidR="00926A4F">
        <w:rPr>
          <w:rFonts w:ascii="TH SarabunIT๙" w:hAnsi="TH SarabunIT๙" w:cs="TH SarabunIT๙"/>
          <w:sz w:val="32"/>
          <w:szCs w:val="32"/>
          <w:cs/>
        </w:rPr>
        <w:lastRenderedPageBreak/>
        <w:tab/>
      </w:r>
      <w:r w:rsidR="00926A4F">
        <w:rPr>
          <w:rFonts w:ascii="TH SarabunIT๙" w:hAnsi="TH SarabunIT๙" w:cs="TH SarabunIT๙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8.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เห็นควรแต่งตั้ง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บุคลากรกองช่าง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ดังต่อไปนี้</w:t>
      </w:r>
      <w:r w:rsidR="00305F80" w:rsidRPr="00305F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sz w:val="32"/>
          <w:szCs w:val="32"/>
          <w:cs/>
        </w:rPr>
        <w:t>เพื่อทำหน้าที่ต่างๆในการจัดจ้างในคราวนี้</w:t>
      </w:r>
    </w:p>
    <w:p w14:paraId="6B30EB22" w14:textId="4718D648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8.1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คณะกรรมการกำหนดราคากลางงานก่อสร้าง</w:t>
      </w:r>
    </w:p>
    <w:p w14:paraId="4EB96AAA" w14:textId="0A238ADD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ประธานกรรมการ</w:t>
      </w:r>
    </w:p>
    <w:p w14:paraId="3A3DEA94" w14:textId="1EBB150E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745CFC0A" w14:textId="1092EC6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[ตำแหน่งกรรมการราคากลาง3]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2E3E0864" w14:textId="0D3710D0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8.2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คณะกรรมการตรวจรับพัสดุในงานจ้างก่อสร้าง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>(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176 </w:t>
      </w:r>
      <w:r w:rsidRPr="00720133">
        <w:rPr>
          <w:rFonts w:ascii="TH SarabunIT๙" w:hAnsi="TH SarabunIT๙" w:cs="TH SarabunIT๙" w:hint="cs"/>
          <w:color w:val="auto"/>
          <w:spacing w:val="-14"/>
          <w:sz w:val="32"/>
          <w:szCs w:val="32"/>
          <w:u w:val="single"/>
          <w:cs/>
        </w:rPr>
        <w:t>และ</w:t>
      </w:r>
      <w:r w:rsidRPr="00720133">
        <w:rPr>
          <w:rFonts w:ascii="TH SarabunIT๙" w:hAnsi="TH SarabunIT๙" w:cs="TH SarabunIT๙"/>
          <w:color w:val="auto"/>
          <w:spacing w:val="-14"/>
          <w:sz w:val="32"/>
          <w:szCs w:val="32"/>
          <w:u w:val="single"/>
          <w:cs/>
        </w:rPr>
        <w:t xml:space="preserve"> 177)</w:t>
      </w:r>
    </w:p>
    <w:p w14:paraId="1CD4A871" w14:textId="0FDA8D25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ประธานกรรมการ</w:t>
      </w:r>
    </w:p>
    <w:p w14:paraId="254EAECD" w14:textId="065EF9C2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>กรรมการ</w:t>
      </w:r>
    </w:p>
    <w:p w14:paraId="5694A758" w14:textId="3A7D5A94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3.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[ตำแหน่งกรรมการตรวจรับ3]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กรรมการ</w:t>
      </w:r>
    </w:p>
    <w:p w14:paraId="1FE4AFA4" w14:textId="4F5A7003" w:rsidR="00305F80" w:rsidRPr="00720133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8.3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ผู้ควบคุมงานก่อสร้าง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(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อำนาจหน้าที่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</w:t>
      </w:r>
      <w:r w:rsidRPr="00720133">
        <w:rPr>
          <w:rFonts w:ascii="TH SarabunIT๙" w:hAnsi="TH SarabunIT๙" w:cs="TH SarabunIT๙" w:hint="cs"/>
          <w:color w:val="auto"/>
          <w:sz w:val="32"/>
          <w:szCs w:val="32"/>
          <w:u w:val="single"/>
          <w:cs/>
        </w:rPr>
        <w:t>ตามข้อ</w:t>
      </w:r>
      <w:r w:rsidRPr="00720133">
        <w:rPr>
          <w:rFonts w:ascii="TH SarabunIT๙" w:hAnsi="TH SarabunIT๙" w:cs="TH SarabunIT๙"/>
          <w:color w:val="auto"/>
          <w:sz w:val="32"/>
          <w:szCs w:val="32"/>
          <w:u w:val="single"/>
          <w:cs/>
        </w:rPr>
        <w:t xml:space="preserve"> 178)</w:t>
      </w:r>
    </w:p>
    <w:p w14:paraId="2332E3CC" w14:textId="7FA2AB4C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1.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[ตำแหน่งผู้ควบคุมงาน1]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หัวหน้าผู้ควบคุมงานก่อสร้าง</w:t>
      </w:r>
    </w:p>
    <w:p w14:paraId="7259CBF1" w14:textId="1DA304F7" w:rsidR="00305F80" w:rsidRPr="00065318" w:rsidRDefault="00305F80" w:rsidP="00305F80">
      <w:pPr>
        <w:pStyle w:val="a"/>
        <w:tabs>
          <w:tab w:val="left" w:pos="1701"/>
        </w:tabs>
        <w:ind w:right="-1"/>
        <w:rPr>
          <w:rFonts w:ascii="TH SarabunIT๙" w:hAnsi="TH SarabunIT๙" w:cs="TH SarabunIT๙"/>
          <w:color w:val="000000"/>
          <w:sz w:val="32"/>
          <w:szCs w:val="32"/>
        </w:rPr>
      </w:pP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2.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[ตำแหน่งผู้ควบคุมงาน2]</w:t>
      </w:r>
      <w:r w:rsidRPr="00065318">
        <w:rPr>
          <w:rFonts w:ascii="TH SarabunIT๙" w:hAnsi="TH SarabunIT๙" w:cs="TH SarabunIT๙"/>
          <w:color w:val="000000"/>
          <w:sz w:val="32"/>
          <w:szCs w:val="32"/>
          <w:cs/>
        </w:rPr>
        <w:tab/>
        <w:t>เป็น</w:t>
      </w:r>
      <w:r w:rsidRPr="00065318">
        <w:rPr>
          <w:rFonts w:ascii="TH SarabunIT๙" w:hAnsi="TH SarabunIT๙" w:cs="TH SarabunIT๙" w:hint="cs"/>
          <w:color w:val="000000"/>
          <w:sz w:val="32"/>
          <w:szCs w:val="32"/>
          <w:cs/>
        </w:rPr>
        <w:tab/>
        <w:t>ผู้ควบคุมงานก่อสร้าง</w:t>
      </w:r>
    </w:p>
    <w:p w14:paraId="3F06EB33" w14:textId="0DD9DCC1" w:rsidR="00AE0432" w:rsidRPr="007D1B78" w:rsidRDefault="00720133" w:rsidP="00305F80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จึงเรียนมาเพื่อโปรดพิจารณาดำเนินการตามระเบียบกระทรวงการคลังว่าด้วยการจัดซื้อจัดจ้างและการบริหารพัสดุภาครั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="00305F80" w:rsidRPr="00305F80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305F80" w:rsidRPr="00305F80">
        <w:rPr>
          <w:rFonts w:ascii="TH SarabunIT๙" w:hAnsi="TH SarabunIT๙" w:cs="TH SarabunIT๙" w:hint="cs"/>
          <w:color w:val="auto"/>
          <w:sz w:val="32"/>
          <w:szCs w:val="32"/>
          <w:cs/>
        </w:rPr>
        <w:t>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2972906" w14:textId="77777777" w:rsidR="0073614D" w:rsidRDefault="0073614D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7F74951E" w14:textId="77777777" w:rsidR="0073614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5A3CF23B" w14:textId="77777777" w:rsidR="0073614D" w:rsidRPr="00955FCD" w:rsidRDefault="0073614D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43323C">
      <w:footerReference w:type="default" r:id="rId12"/>
      <w:type w:val="continuous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DBACC" w14:textId="77777777" w:rsidR="00944429" w:rsidRDefault="00944429" w:rsidP="009C1786">
      <w:r>
        <w:separator/>
      </w:r>
    </w:p>
  </w:endnote>
  <w:endnote w:type="continuationSeparator" w:id="0">
    <w:p w14:paraId="0BE3030D" w14:textId="77777777" w:rsidR="00944429" w:rsidRDefault="00944429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6262" w14:textId="6CF3A4F7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/8.</w:t>
    </w:r>
    <w:r>
      <w:rPr>
        <w:rFonts w:ascii="TH SarabunIT๙" w:hAnsi="TH SarabunIT๙" w:cs="TH SarabunIT๙" w:hint="cs"/>
        <w:sz w:val="28"/>
        <w:szCs w:val="32"/>
        <w:cs/>
      </w:rPr>
      <w:t>เห็นควร...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E98E3" w14:textId="1ECBDE3F" w:rsidR="000E6E0C" w:rsidRPr="000E6E0C" w:rsidRDefault="000E6E0C" w:rsidP="000E6E0C">
    <w:pPr>
      <w:pStyle w:val="Footer"/>
      <w:jc w:val="right"/>
      <w:rPr>
        <w:rFonts w:ascii="TH SarabunIT๙" w:hAnsi="TH SarabunIT๙" w:cs="TH SarabunIT๙"/>
        <w:sz w:val="28"/>
        <w:szCs w:val="32"/>
      </w:rPr>
    </w:pPr>
    <w:r w:rsidRPr="000E6E0C">
      <w:rPr>
        <w:rFonts w:ascii="TH SarabunIT๙" w:hAnsi="TH SarabunIT๙" w:cs="TH SarabunIT๙"/>
        <w:sz w:val="28"/>
        <w:szCs w:val="32"/>
        <w:cs/>
      </w:rPr>
      <w:t>/</w:t>
    </w:r>
    <w:r w:rsidRPr="000E6E0C">
      <w:rPr>
        <w:rFonts w:ascii="TH SarabunIT๙" w:hAnsi="TH SarabunIT๙" w:cs="TH SarabunIT๙"/>
        <w:sz w:val="28"/>
        <w:szCs w:val="32"/>
        <w:cs/>
      </w:rPr>
      <w:t>ข้อกฎหมาย...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F7891" w14:textId="76214A1C" w:rsidR="0043323C" w:rsidRPr="0043323C" w:rsidRDefault="0043323C" w:rsidP="0043323C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92666" w14:textId="77777777" w:rsidR="00944429" w:rsidRDefault="00944429" w:rsidP="009C1786">
      <w:r>
        <w:separator/>
      </w:r>
    </w:p>
  </w:footnote>
  <w:footnote w:type="continuationSeparator" w:id="0">
    <w:p w14:paraId="20B60E5B" w14:textId="77777777" w:rsidR="00944429" w:rsidRDefault="00944429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  <w:sz w:val="32"/>
        <w:szCs w:val="36"/>
      </w:rPr>
      <w:id w:val="48983584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E7E422A" w14:textId="434F565F" w:rsidR="000E6E0C" w:rsidRPr="000E6E0C" w:rsidRDefault="000E6E0C" w:rsidP="000E6E0C">
        <w:pPr>
          <w:pStyle w:val="Header"/>
          <w:jc w:val="center"/>
          <w:rPr>
            <w:rFonts w:ascii="TH SarabunIT๙" w:hAnsi="TH SarabunIT๙" w:cs="TH SarabunIT๙"/>
            <w:sz w:val="32"/>
            <w:szCs w:val="36"/>
          </w:rPr>
        </w:pPr>
        <w:r>
          <w:rPr>
            <w:rFonts w:ascii="TH SarabunIT๙" w:hAnsi="TH SarabunIT๙" w:cs="TH SarabunIT๙" w:hint="cs"/>
            <w:sz w:val="32"/>
            <w:szCs w:val="36"/>
            <w:cs/>
          </w:rPr>
          <w:t>-</w: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begin"/>
        </w:r>
        <w:r w:rsidRPr="000E6E0C">
          <w:rPr>
            <w:rFonts w:ascii="TH SarabunIT๙" w:hAnsi="TH SarabunIT๙" w:cs="TH SarabunIT๙"/>
            <w:sz w:val="32"/>
            <w:szCs w:val="36"/>
          </w:rPr>
          <w:instrText xml:space="preserve"> PAGE   \* MERGEFORMAT </w:instrText>
        </w:r>
        <w:r w:rsidRPr="000E6E0C">
          <w:rPr>
            <w:rFonts w:ascii="TH SarabunIT๙" w:hAnsi="TH SarabunIT๙" w:cs="TH SarabunIT๙"/>
            <w:sz w:val="32"/>
            <w:szCs w:val="36"/>
          </w:rPr>
          <w:fldChar w:fldCharType="separate"/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t>2</w:t>
        </w:r>
        <w:r w:rsidRPr="000E6E0C">
          <w:rPr>
            <w:rFonts w:ascii="TH SarabunIT๙" w:hAnsi="TH SarabunIT๙" w:cs="TH SarabunIT๙"/>
            <w:noProof/>
            <w:sz w:val="32"/>
            <w:szCs w:val="36"/>
          </w:rPr>
          <w:fldChar w:fldCharType="end"/>
        </w:r>
        <w:r>
          <w:rPr>
            <w:rFonts w:ascii="TH SarabunIT๙" w:hAnsi="TH SarabunIT๙" w:cs="TH SarabunIT๙" w:hint="cs"/>
            <w:noProof/>
            <w:sz w:val="32"/>
            <w:szCs w:val="36"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65318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E6E0C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0726"/>
    <w:rsid w:val="001A2CE1"/>
    <w:rsid w:val="001A4065"/>
    <w:rsid w:val="001B0B7F"/>
    <w:rsid w:val="001B2CA1"/>
    <w:rsid w:val="001C4FDE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05F80"/>
    <w:rsid w:val="00317805"/>
    <w:rsid w:val="003339D8"/>
    <w:rsid w:val="00342C69"/>
    <w:rsid w:val="00351191"/>
    <w:rsid w:val="00362C2E"/>
    <w:rsid w:val="00370F16"/>
    <w:rsid w:val="00374983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323C"/>
    <w:rsid w:val="004360B0"/>
    <w:rsid w:val="00440935"/>
    <w:rsid w:val="00442568"/>
    <w:rsid w:val="004445EB"/>
    <w:rsid w:val="00444CF1"/>
    <w:rsid w:val="00461EF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0482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0133"/>
    <w:rsid w:val="007222FB"/>
    <w:rsid w:val="007261F2"/>
    <w:rsid w:val="00727967"/>
    <w:rsid w:val="007310A5"/>
    <w:rsid w:val="0073614D"/>
    <w:rsid w:val="00762035"/>
    <w:rsid w:val="007634CC"/>
    <w:rsid w:val="00776530"/>
    <w:rsid w:val="00776C00"/>
    <w:rsid w:val="007A5CCC"/>
    <w:rsid w:val="007B5603"/>
    <w:rsid w:val="007D1B78"/>
    <w:rsid w:val="007E211C"/>
    <w:rsid w:val="007E576B"/>
    <w:rsid w:val="007F01A5"/>
    <w:rsid w:val="007F0226"/>
    <w:rsid w:val="007F4C7E"/>
    <w:rsid w:val="007F5022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2587"/>
    <w:rsid w:val="008C393B"/>
    <w:rsid w:val="008D595B"/>
    <w:rsid w:val="008D5E0E"/>
    <w:rsid w:val="008F77C4"/>
    <w:rsid w:val="009020E4"/>
    <w:rsid w:val="009117FB"/>
    <w:rsid w:val="009229B1"/>
    <w:rsid w:val="009267BF"/>
    <w:rsid w:val="00926A4F"/>
    <w:rsid w:val="00935F44"/>
    <w:rsid w:val="00944429"/>
    <w:rsid w:val="0094631F"/>
    <w:rsid w:val="00946766"/>
    <w:rsid w:val="00991626"/>
    <w:rsid w:val="009B482F"/>
    <w:rsid w:val="009B4E5E"/>
    <w:rsid w:val="009B7706"/>
    <w:rsid w:val="009C1786"/>
    <w:rsid w:val="009C4D84"/>
    <w:rsid w:val="009F52B7"/>
    <w:rsid w:val="00A243B2"/>
    <w:rsid w:val="00A3464D"/>
    <w:rsid w:val="00A35601"/>
    <w:rsid w:val="00A446FC"/>
    <w:rsid w:val="00A54650"/>
    <w:rsid w:val="00A55B13"/>
    <w:rsid w:val="00A64D67"/>
    <w:rsid w:val="00A67E8A"/>
    <w:rsid w:val="00A82C03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863F5"/>
    <w:rsid w:val="00E90C63"/>
    <w:rsid w:val="00E92F2D"/>
    <w:rsid w:val="00EA7261"/>
    <w:rsid w:val="00EB0C87"/>
    <w:rsid w:val="00EB1AB5"/>
    <w:rsid w:val="00EB31E7"/>
    <w:rsid w:val="00EB6DD7"/>
    <w:rsid w:val="00EC12A4"/>
    <w:rsid w:val="00ED1F35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917</Words>
  <Characters>5228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14</cp:revision>
  <cp:lastPrinted>2025-06-12T02:11:00Z</cp:lastPrinted>
  <dcterms:created xsi:type="dcterms:W3CDTF">2026-07-17T04:47:00Z</dcterms:created>
  <dcterms:modified xsi:type="dcterms:W3CDTF">2026-07-21T08:33:00Z</dcterms:modified>
</cp:coreProperties>
</file>