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40" w:after="120"/>
        <w:rPr/>
      </w:pPr>
      <w:bookmarkStart w:id="0" w:name="_jk36q573acq1"/>
      <w:bookmarkEnd w:id="0"/>
      <w:r>
        <w:rPr/>
        <w:t>Cybersecurity Threat Landscape (Part 2 - Akamai)</w:t>
      </w:r>
    </w:p>
    <w:p>
      <w:pPr>
        <w:pStyle w:val="Normal1"/>
        <w:spacing w:lineRule="auto" w:line="240" w:before="240" w:after="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Akamai_Security_Year_in_Review_2019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Akamai State of the Internet/ Security </w:t>
      </w:r>
      <w:r>
        <w:rPr>
          <w:sz w:val="24"/>
          <w:szCs w:val="24"/>
        </w:rPr>
        <w:t>plus independent research to answer the below questions.</w:t>
      </w:r>
    </w:p>
    <w:p>
      <w:pPr>
        <w:pStyle w:val="Normal1"/>
        <w:spacing w:lineRule="auto" w:line="240" w:before="240"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DDOS attack events from January 2019 to September 2019 largely targeted which industry?</w:t>
      </w:r>
      <w:r>
        <w:rPr>
          <w:sz w:val="24"/>
          <w:szCs w:val="24"/>
          <w:highlight w:val="white"/>
        </w:rPr>
        <w:t xml:space="preserve"> </w:t>
        <w:br/>
      </w:r>
      <w:r>
        <w:rPr>
          <w:sz w:val="24"/>
          <w:szCs w:val="24"/>
          <w:highlight w:val="white"/>
        </w:rPr>
        <w:t>Gaming</w:t>
      </w:r>
      <w:r>
        <w:rPr>
          <w:b/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Almost 50% of unique targets for DDoS attacks from January 2019- September 2019 largely targeted which industry?</w:t>
      </w:r>
      <w:r>
        <w:rPr>
          <w:sz w:val="24"/>
          <w:szCs w:val="24"/>
          <w:highlight w:val="white"/>
          <w:u w:val="none"/>
        </w:rPr>
        <w:t xml:space="preserve"> </w:t>
      </w:r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t>Financial Services</w:t>
      </w:r>
      <w:r>
        <w:rPr>
          <w:b/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Which companies are the top phishing targets, according to Akamai?</w:t>
      </w:r>
      <w:r>
        <w:rPr>
          <w:sz w:val="24"/>
          <w:szCs w:val="24"/>
          <w:highlight w:val="white"/>
          <w:u w:val="none"/>
        </w:rPr>
        <w:t xml:space="preserve"> </w:t>
      </w:r>
      <w:r>
        <w:rPr>
          <w:sz w:val="24"/>
          <w:szCs w:val="24"/>
          <w:highlight w:val="white"/>
        </w:rPr>
        <w:br/>
      </w:r>
      <w:r>
        <w:rPr>
          <w:b w:val="false"/>
          <w:bCs w:val="false"/>
          <w:sz w:val="24"/>
          <w:szCs w:val="24"/>
          <w:highlight w:val="white"/>
        </w:rPr>
        <w:t xml:space="preserve">Microsoft, PayPal, DHL, Dropbox, DocuSign, and LinkedIn </w:t>
      </w:r>
      <w:r>
        <w:rPr>
          <w:b/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What is credential stuffing?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</w:rPr>
        <w:br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Credential stuffing is a cyber attack in which credentials obtained from a </w:t>
      </w:r>
      <w:hyperlink r:id="rId2">
        <w:r>
          <w:rPr>
            <w:rStyle w:val="InternetLink"/>
            <w:rFonts w:ascii="Arial" w:hAnsi="Arial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shd w:fill="auto" w:val="clear"/>
          </w:rPr>
          <w:t>data breach</w:t>
        </w:r>
      </w:hyperlink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on one service are used to attempt to log in to another unrelated service.</w:t>
      </w:r>
      <w:r>
        <w:rPr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Which country is the number one source of credential abuse attacks? Which country is number 2?</w:t>
      </w:r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t>United States of America and Russia</w:t>
      </w:r>
      <w:r>
        <w:rPr>
          <w:b/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Which country is the number one source of web application attacks? Which country is number 2?</w:t>
      </w:r>
      <w:r>
        <w:rPr>
          <w:sz w:val="24"/>
          <w:szCs w:val="24"/>
          <w:highlight w:val="white"/>
        </w:rPr>
        <w:br/>
      </w:r>
      <w:r>
        <w:rPr>
          <w:sz w:val="24"/>
          <w:szCs w:val="24"/>
          <w:highlight w:val="white"/>
        </w:rPr>
        <w:t>United States of America and Russia</w:t>
      </w:r>
      <w:r>
        <w:rPr>
          <w:b/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u w:val="single"/>
        </w:rPr>
      </w:pPr>
      <w:r>
        <w:rPr>
          <w:sz w:val="24"/>
          <w:szCs w:val="24"/>
          <w:highlight w:val="white"/>
          <w:u w:val="single"/>
        </w:rPr>
        <w:t xml:space="preserve">In Akamai’s State of the Internet report, it refers to a possible DDoS team that the company thought was affecting a customer in Asia (starts on page 11).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</w:rPr>
        <w:t>Describe what was happening. -</w:t>
      </w:r>
      <w:r>
        <w:rPr>
          <w:sz w:val="24"/>
          <w:szCs w:val="24"/>
          <w:highlight w:val="white"/>
          <w:u w:val="none"/>
        </w:rPr>
        <w:t xml:space="preserve"> </w:t>
      </w:r>
      <w:r>
        <w:rPr>
          <w:sz w:val="24"/>
          <w:szCs w:val="24"/>
          <w:highlight w:val="white"/>
          <w:u w:val="none"/>
        </w:rPr>
        <w:t xml:space="preserve">A large amount of HTTP requests going to a customer’s URL , traffic volume reached 875,000 requests per second at one point. There were 139 IP addresses approaching the customer’s URL a few days before the peak, with the exact same “attack” features. This URL went from 643 requests, to well over 4 billion, in less than a week. 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>
          <w:sz w:val="24"/>
          <w:szCs w:val="24"/>
          <w:highlight w:val="white"/>
          <w:u w:val="none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</w:rPr>
        <w:t xml:space="preserve">What did the team believe the source of the attack was? </w:t>
      </w:r>
      <w:r>
        <w:rPr>
          <w:sz w:val="24"/>
          <w:szCs w:val="24"/>
          <w:highlight w:val="white"/>
          <w:u w:val="none"/>
        </w:rPr>
        <w:t xml:space="preserve">- </w:t>
      </w:r>
      <w:r>
        <w:rPr>
          <w:sz w:val="24"/>
          <w:szCs w:val="24"/>
          <w:highlight w:val="white"/>
          <w:u w:val="none"/>
        </w:rPr>
        <w:t xml:space="preserve">A DDoS attack </w:t>
      </w:r>
      <w:r>
        <w:rPr>
          <w:sz w:val="24"/>
          <w:szCs w:val="24"/>
          <w:highlight w:val="white"/>
          <w:u w:val="none"/>
        </w:rPr>
        <w:t>from a Windows-oriented tool.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>
          <w:sz w:val="24"/>
          <w:szCs w:val="24"/>
          <w:highlight w:val="white"/>
          <w:u w:val="none"/>
        </w:rPr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</w:rPr>
        <w:t xml:space="preserve">What did the team actually discover? </w:t>
      </w:r>
      <w:r>
        <w:rPr>
          <w:sz w:val="24"/>
          <w:szCs w:val="24"/>
          <w:highlight w:val="white"/>
          <w:u w:val="none"/>
        </w:rPr>
        <w:t xml:space="preserve">- </w:t>
      </w:r>
      <w:r>
        <w:rPr>
          <w:sz w:val="24"/>
          <w:szCs w:val="24"/>
          <w:highlight w:val="white"/>
          <w:u w:val="none"/>
        </w:rPr>
        <w:t>They c</w:t>
      </w:r>
      <w:r>
        <w:rPr>
          <w:sz w:val="24"/>
          <w:szCs w:val="24"/>
          <w:highlight w:val="white"/>
          <w:u w:val="none"/>
        </w:rPr>
        <w:t xml:space="preserve">oncluded the high volume of traffic hammering this customer’s URL was the result of a warranty tool gone haywire. </w:t>
      </w:r>
      <w:r>
        <w:rPr>
          <w:sz w:val="24"/>
          <w:szCs w:val="24"/>
          <w:highlight w:val="white"/>
        </w:rPr>
        <w:br/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What is an example of a performance issue with bot traffic?</w:t>
      </w:r>
      <w:r>
        <w:rPr>
          <w:sz w:val="24"/>
          <w:szCs w:val="24"/>
          <w:highlight w:val="white"/>
          <w:u w:val="none"/>
        </w:rPr>
        <w:t xml:space="preserve">  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none"/>
        </w:rPr>
        <w:t>S</w:t>
      </w:r>
      <w:r>
        <w:rPr>
          <w:sz w:val="24"/>
          <w:szCs w:val="24"/>
          <w:highlight w:val="white"/>
          <w:u w:val="none"/>
        </w:rPr>
        <w:t>low websites and frustrated customers.</w:t>
      </w:r>
      <w:r>
        <w:rPr>
          <w:b/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Known-good bots are bots that perform useful or helpful tasks, and not do anything malicious to sites or servers. What are the main categories of known-good bots.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1080" w:hanging="0"/>
        <w:rPr>
          <w:sz w:val="24"/>
          <w:szCs w:val="24"/>
          <w:highlight w:val="white"/>
          <w:u w:val="none"/>
        </w:rPr>
      </w:pPr>
      <w:r>
        <w:rPr>
          <w:b w:val="false"/>
          <w:bCs w:val="false"/>
          <w:sz w:val="24"/>
          <w:szCs w:val="24"/>
          <w:highlight w:val="white"/>
          <w:u w:val="none"/>
        </w:rPr>
        <w:t>S</w:t>
      </w:r>
      <w:r>
        <w:rPr>
          <w:b w:val="false"/>
          <w:bCs w:val="false"/>
          <w:sz w:val="24"/>
          <w:szCs w:val="24"/>
          <w:highlight w:val="white"/>
          <w:u w:val="none"/>
        </w:rPr>
        <w:t>earch engine crawlers</w:t>
      </w:r>
      <w:r>
        <w:rPr>
          <w:b w:val="false"/>
          <w:bCs w:val="false"/>
          <w:sz w:val="24"/>
          <w:szCs w:val="24"/>
          <w:highlight w:val="white"/>
          <w:u w:val="none"/>
        </w:rPr>
        <w:t>, W</w:t>
      </w:r>
      <w:r>
        <w:rPr>
          <w:b w:val="false"/>
          <w:bCs w:val="false"/>
          <w:sz w:val="24"/>
          <w:szCs w:val="24"/>
          <w:highlight w:val="white"/>
          <w:u w:val="none"/>
        </w:rPr>
        <w:t>eb Archives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, </w:t>
      </w:r>
      <w:r>
        <w:rPr>
          <w:b w:val="false"/>
          <w:bCs w:val="false"/>
          <w:sz w:val="24"/>
          <w:szCs w:val="24"/>
          <w:highlight w:val="white"/>
          <w:u w:val="none"/>
        </w:rPr>
        <w:t>(</w:t>
      </w:r>
      <w:r>
        <w:rPr>
          <w:b w:val="false"/>
          <w:bCs w:val="false"/>
          <w:sz w:val="24"/>
          <w:szCs w:val="24"/>
          <w:highlight w:val="white"/>
          <w:u w:val="none"/>
        </w:rPr>
        <w:t>S</w:t>
      </w:r>
      <w:r>
        <w:rPr>
          <w:b w:val="false"/>
          <w:bCs w:val="false"/>
          <w:sz w:val="24"/>
          <w:szCs w:val="24"/>
          <w:highlight w:val="white"/>
          <w:u w:val="none"/>
        </w:rPr>
        <w:t>earch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E</w:t>
      </w:r>
      <w:r>
        <w:rPr>
          <w:b w:val="false"/>
          <w:bCs w:val="false"/>
          <w:sz w:val="24"/>
          <w:szCs w:val="24"/>
          <w:highlight w:val="white"/>
          <w:u w:val="none"/>
        </w:rPr>
        <w:t>ngine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</w:t>
      </w:r>
      <w:r>
        <w:rPr>
          <w:b w:val="false"/>
          <w:bCs w:val="false"/>
          <w:sz w:val="24"/>
          <w:szCs w:val="24"/>
          <w:highlight w:val="white"/>
          <w:u w:val="none"/>
        </w:rPr>
        <w:t>Optimization</w:t>
      </w:r>
      <w:r>
        <w:rPr>
          <w:b w:val="false"/>
          <w:bCs w:val="false"/>
          <w:sz w:val="24"/>
          <w:szCs w:val="24"/>
          <w:highlight w:val="white"/>
          <w:u w:val="none"/>
        </w:rPr>
        <w:t>, A</w:t>
      </w:r>
      <w:r>
        <w:rPr>
          <w:b w:val="false"/>
          <w:bCs w:val="false"/>
          <w:sz w:val="24"/>
          <w:szCs w:val="24"/>
          <w:highlight w:val="white"/>
          <w:u w:val="none"/>
        </w:rPr>
        <w:t>udience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A</w:t>
      </w:r>
      <w:r>
        <w:rPr>
          <w:b w:val="false"/>
          <w:bCs w:val="false"/>
          <w:sz w:val="24"/>
          <w:szCs w:val="24"/>
          <w:highlight w:val="white"/>
          <w:u w:val="none"/>
        </w:rPr>
        <w:t>nalytics</w:t>
      </w:r>
      <w:r>
        <w:rPr>
          <w:b w:val="false"/>
          <w:bCs w:val="false"/>
          <w:sz w:val="24"/>
          <w:szCs w:val="24"/>
          <w:highlight w:val="white"/>
          <w:u w:val="none"/>
        </w:rPr>
        <w:t>, A</w:t>
      </w:r>
      <w:r>
        <w:rPr>
          <w:b w:val="false"/>
          <w:bCs w:val="false"/>
          <w:sz w:val="24"/>
          <w:szCs w:val="24"/>
          <w:highlight w:val="white"/>
          <w:u w:val="none"/>
        </w:rPr>
        <w:t>nd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M</w:t>
      </w:r>
      <w:r>
        <w:rPr>
          <w:b w:val="false"/>
          <w:bCs w:val="false"/>
          <w:sz w:val="24"/>
          <w:szCs w:val="24"/>
          <w:highlight w:val="white"/>
          <w:u w:val="none"/>
        </w:rPr>
        <w:t>arketing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S</w:t>
      </w:r>
      <w:r>
        <w:rPr>
          <w:b w:val="false"/>
          <w:bCs w:val="false"/>
          <w:sz w:val="24"/>
          <w:szCs w:val="24"/>
          <w:highlight w:val="white"/>
          <w:u w:val="none"/>
        </w:rPr>
        <w:t>ervice</w:t>
      </w:r>
      <w:r>
        <w:rPr>
          <w:b w:val="false"/>
          <w:bCs w:val="false"/>
          <w:sz w:val="24"/>
          <w:szCs w:val="24"/>
          <w:highlight w:val="white"/>
          <w:u w:val="none"/>
        </w:rPr>
        <w:t>)</w:t>
      </w:r>
      <w:r>
        <w:rPr>
          <w:b w:val="false"/>
          <w:bCs w:val="false"/>
          <w:sz w:val="24"/>
          <w:szCs w:val="24"/>
          <w:highlight w:val="white"/>
          <w:u w:val="none"/>
        </w:rPr>
        <w:t>, S</w:t>
      </w:r>
      <w:r>
        <w:rPr>
          <w:b w:val="false"/>
          <w:bCs w:val="false"/>
          <w:sz w:val="24"/>
          <w:szCs w:val="24"/>
          <w:highlight w:val="white"/>
          <w:u w:val="none"/>
        </w:rPr>
        <w:t>ite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M</w:t>
      </w:r>
      <w:r>
        <w:rPr>
          <w:b w:val="false"/>
          <w:bCs w:val="false"/>
          <w:sz w:val="24"/>
          <w:szCs w:val="24"/>
          <w:highlight w:val="white"/>
          <w:u w:val="none"/>
        </w:rPr>
        <w:t>onitering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S</w:t>
      </w:r>
      <w:r>
        <w:rPr>
          <w:b w:val="false"/>
          <w:bCs w:val="false"/>
          <w:sz w:val="24"/>
          <w:szCs w:val="24"/>
          <w:highlight w:val="white"/>
          <w:u w:val="none"/>
        </w:rPr>
        <w:t>ervices</w:t>
      </w:r>
      <w:r>
        <w:rPr>
          <w:b w:val="false"/>
          <w:bCs w:val="false"/>
          <w:sz w:val="24"/>
          <w:szCs w:val="24"/>
          <w:highlight w:val="white"/>
          <w:u w:val="none"/>
        </w:rPr>
        <w:t>, C</w:t>
      </w:r>
      <w:r>
        <w:rPr>
          <w:b w:val="false"/>
          <w:bCs w:val="false"/>
          <w:sz w:val="24"/>
          <w:szCs w:val="24"/>
          <w:highlight w:val="white"/>
          <w:u w:val="none"/>
        </w:rPr>
        <w:t>ontent</w:t>
      </w:r>
      <w:r>
        <w:rPr>
          <w:b w:val="false"/>
          <w:bCs w:val="false"/>
          <w:sz w:val="24"/>
          <w:szCs w:val="24"/>
          <w:highlight w:val="white"/>
          <w:u w:val="none"/>
        </w:rPr>
        <w:t xml:space="preserve"> A</w:t>
      </w:r>
      <w:r>
        <w:rPr>
          <w:b w:val="false"/>
          <w:bCs w:val="false"/>
          <w:sz w:val="24"/>
          <w:szCs w:val="24"/>
          <w:highlight w:val="white"/>
          <w:u w:val="none"/>
        </w:rPr>
        <w:t>ggregators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br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left="720" w:hanging="36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single"/>
        </w:rPr>
        <w:t>What are two evasion techniques that malicious bots use?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1080" w:hanging="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none"/>
        </w:rPr>
        <w:t xml:space="preserve">- The most basic evasion technique is altering the User Agent, or other HTTP header values, allowing the bot to impersonate widely used browsers, mobile applications, or even known-good bots. 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1080" w:hanging="0"/>
        <w:rPr>
          <w:sz w:val="24"/>
          <w:szCs w:val="24"/>
          <w:highlight w:val="white"/>
          <w:u w:val="none"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0"/>
        <w:ind w:left="1080" w:hanging="0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u w:val="none"/>
        </w:rPr>
        <w:t xml:space="preserve">- Bots will also change the IP addresses used in order to mask their origin, or use multiple IP addresses. The IP address change-out is also used to bypass rate limitations, as the bot will use a “low and slow” method where multiple IP addresses send a low number of requests each hour. </w:t>
      </w:r>
      <w:r>
        <w:rPr>
          <w:sz w:val="24"/>
          <w:szCs w:val="24"/>
          <w:highlight w:val="white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loudflare.com/learning/security/what-is-a-data-breach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LibreOffice/7.1.4.2$Windows_X86_64 LibreOffice_project/a529a4fab45b75fefc5b6226684193eb000654f6</Application>
  <AppVersion>15.0000</AppVersion>
  <Pages>2</Pages>
  <Words>464</Words>
  <Characters>2410</Characters>
  <CharactersWithSpaces>2863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2021-06-25T17:10:27Z</dcterms:modified>
  <cp:revision>1</cp:revision>
  <dc:subject/>
  <dc:title/>
</cp:coreProperties>
</file>