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C8A24B"/>
          <w:sz w:val="24"/>
          <w:szCs w:val="24"/>
        </w:rPr>
        <w:t xml:space="preserve">chefready4 · eventos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Página principal (Home)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Estructura y textos persuasivos para la landing de generación de demanda y gestión de asistencia B2B</w:t>
      </w:r>
    </w:p>
    <w:p>
      <w:pPr>
        <w:pBdr>
          <w:bottom w:val="single" w:color="C8A24B" w:sz="12" w:space="8"/>
        </w:pBdr>
        <w:spacing w:after="20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1. Encabezado (Hero)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20"/>
          <w:szCs w:val="20"/>
        </w:rPr>
        <w:t xml:space="preserve">Título principal (recomendado):</w:t>
      </w:r>
    </w:p>
    <w:p>
      <w:pPr>
        <w:pBdr>
          <w:left w:val="single" w:color="C8A24B" w:sz="18" w:space="12"/>
        </w:pBdr>
        <w:spacing w:after="160" w:before="80"/>
        <w:ind w:left="200"/>
      </w:pPr>
      <w:r>
        <w:rPr>
          <w:rFonts w:ascii="Calibri" w:cs="Calibri" w:eastAsia="Calibri" w:hAnsi="Calibri"/>
          <w:i/>
          <w:iCs/>
          <w:color w:val="1F3A5F"/>
          <w:sz w:val="24"/>
          <w:szCs w:val="24"/>
        </w:rPr>
        <w:t xml:space="preserve">Deja de rogar por asistentes. Llena tu próximo evento con prospectos listos para comprar.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20"/>
          <w:szCs w:val="20"/>
        </w:rPr>
        <w:t xml:space="preserve">Subtítulo: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Somos el motor de generación de demanda detrás de los eventos y webinars B2B que sí venden. Nos encargamos de todo —del sitio de registro a la confirmación por teléfono— para que tu equipo comercial solo se ocupe de una cosa: cerrar.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Botón (CTA):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Quiero llenar mi próximo evento →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Enlace secundario: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Ver cómo funciona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/>
          <w:iCs/>
          <w:color w:val="666666"/>
          <w:sz w:val="20"/>
          <w:szCs w:val="20"/>
        </w:rPr>
        <w:t xml:space="preserve">Alternativas de título: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"Un evento lleno no sirve si está lleno de la gente equivocada. Nosotros lo llenamos bien."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"Tú diseñas el evento. Nosotros lo llenamos de decisores calificados."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2. Problema / Solución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20"/>
          <w:szCs w:val="20"/>
        </w:rPr>
        <w:t xml:space="preserve">El problema:</w:t>
      </w:r>
    </w:p>
    <w:p>
      <w:pPr>
        <w:pBdr>
          <w:left w:val="single" w:color="C8A24B" w:sz="18" w:space="12"/>
        </w:pBdr>
        <w:spacing w:after="160" w:before="80"/>
        <w:ind w:left="200"/>
      </w:pPr>
      <w:r>
        <w:rPr>
          <w:rFonts w:ascii="Calibri" w:cs="Calibri" w:eastAsia="Calibri" w:hAnsi="Calibri"/>
          <w:i/>
          <w:iCs/>
          <w:color w:val="1F3A5F"/>
          <w:sz w:val="24"/>
          <w:szCs w:val="24"/>
        </w:rPr>
        <w:t xml:space="preserve">Invertiste en un gran evento. ¿Y si nadie del perfil correcto aparece?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Reservaste el espacio, preparaste la presentación, alineaste al equipo… y la sala está a medio llenar —o peor, llena de contactos que nunca comprarán. Marketing persigue registros a última hora, ventas se queja de que los leads llegan fríos, y el retorno de la inversión nunca cuadra. El evento no falla por el contenido. Falla por la asistencia.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20"/>
          <w:szCs w:val="20"/>
        </w:rPr>
        <w:t xml:space="preserve">La solución:</w:t>
      </w:r>
    </w:p>
    <w:p>
      <w:pPr>
        <w:pBdr>
          <w:left w:val="single" w:color="C8A24B" w:sz="18" w:space="12"/>
        </w:pBdr>
        <w:spacing w:after="160" w:before="80"/>
        <w:ind w:left="200"/>
      </w:pPr>
      <w:r>
        <w:rPr>
          <w:rFonts w:ascii="Calibri" w:cs="Calibri" w:eastAsia="Calibri" w:hAnsi="Calibri"/>
          <w:i/>
          <w:iCs/>
          <w:color w:val="1F3A5F"/>
          <w:sz w:val="24"/>
          <w:szCs w:val="24"/>
        </w:rPr>
        <w:t xml:space="preserve">Nosotros nos aseguramos de que la sala esté llena de las personas correctas.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chefready4 es la agencia integral que llena tus eventos presenciales y webinars con prospectos que encajan con tu cliente ideal —y confirma, uno por uno, que van a asistir. Tú te concentras en presentar y vender. Nosotros nos encargamos de que haya a quién venderle.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3. Cómo Funciona</w:t>
      </w:r>
    </w:p>
    <w:p>
      <w:pPr>
        <w:pBdr>
          <w:left w:val="single" w:color="C8A24B" w:sz="18" w:space="12"/>
        </w:pBdr>
        <w:spacing w:after="160" w:before="80"/>
        <w:ind w:left="200"/>
      </w:pPr>
      <w:r>
        <w:rPr>
          <w:rFonts w:ascii="Calibri" w:cs="Calibri" w:eastAsia="Calibri" w:hAnsi="Calibri"/>
          <w:i/>
          <w:iCs/>
          <w:color w:val="1F3A5F"/>
          <w:sz w:val="24"/>
          <w:szCs w:val="24"/>
        </w:rPr>
        <w:t xml:space="preserve">De sala vacía a agenda llena, en cinco pasos.</w:t>
      </w:r>
    </w:p>
    <w:p>
      <w:pPr>
        <w:spacing w:after="13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8A24B"/>
          <w:sz w:val="22"/>
          <w:szCs w:val="22"/>
        </w:rPr>
        <w:t xml:space="preserve">Paso 1 —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Creamos tu evento para convertir.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Diseñamos el sitio del evento y los formularios de registro pensados para captar prospectos calificados, no solo clics.</w:t>
      </w:r>
    </w:p>
    <w:p>
      <w:pPr>
        <w:spacing w:after="13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8A24B"/>
          <w:sz w:val="22"/>
          <w:szCs w:val="22"/>
        </w:rPr>
        <w:t xml:space="preserve">Paso 2 —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Encontramos a tu cliente ideal.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Identificamos y construimos la lista de los decisores que realmente te interesan, con tu base de datos o con la nuestra.</w:t>
      </w:r>
    </w:p>
    <w:p>
      <w:pPr>
        <w:spacing w:after="13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8A24B"/>
          <w:sz w:val="22"/>
          <w:szCs w:val="22"/>
        </w:rPr>
        <w:t xml:space="preserve">Paso 3 —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Ordenamos y validamos los contactos.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Depuramos, completamos y verificamos cada dato para que tus campañas lleguen a personas reales y correctas.</w:t>
      </w:r>
    </w:p>
    <w:p>
      <w:pPr>
        <w:spacing w:after="13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8A24B"/>
          <w:sz w:val="22"/>
          <w:szCs w:val="22"/>
        </w:rPr>
        <w:t xml:space="preserve">Paso 4 —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Lanzamos las campañas que llenan asientos.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Diseñamos y ejecutamos las campañas de correo que convierten a esos contactos en registros confirmados.</w:t>
      </w:r>
    </w:p>
    <w:p>
      <w:pPr>
        <w:spacing w:after="13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8A24B"/>
          <w:sz w:val="22"/>
          <w:szCs w:val="22"/>
        </w:rPr>
        <w:t xml:space="preserve">Paso 5 —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Confirmamos la asistencia por teléfono.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Nuestro equipo contacta uno a uno a cada registrado para confirmar su asistencia. Llegas al evento sabiendo exactamente quién estará ahí.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4. Nuestros Paquetes</w:t>
      </w:r>
    </w:p>
    <w:p>
      <w:pPr>
        <w:pBdr>
          <w:left w:val="single" w:color="C8A24B" w:sz="18" w:space="12"/>
        </w:pBdr>
        <w:spacing w:after="160" w:before="80"/>
        <w:ind w:left="200"/>
      </w:pPr>
      <w:r>
        <w:rPr>
          <w:rFonts w:ascii="Calibri" w:cs="Calibri" w:eastAsia="Calibri" w:hAnsi="Calibri"/>
          <w:i/>
          <w:iCs/>
          <w:color w:val="1F3A5F"/>
          <w:sz w:val="24"/>
          <w:szCs w:val="24"/>
        </w:rPr>
        <w:t xml:space="preserve">Elige cuánto quieres que hagamos por ti.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80"/>
        <w:gridCol w:w="2280"/>
        <w:gridCol w:w="228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2280"/>
            <w:shd w:fill="C8A2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AVANZADO</w:t>
            </w:r>
          </w:p>
        </w:tc>
        <w:tc>
          <w:tcPr>
            <w:tcW w:type="dxa" w:w="22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Ideal para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Ya tienes tu base de contactos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Necesitas más y mejores prospectos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Máxima asistencia, sin mover un dedo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Sitio del evento + formularios de registro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40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Diseño y ejecución de campañas de correo</w:t>
            </w:r>
          </w:p>
        </w:tc>
        <w:tc>
          <w:tcPr>
            <w:tcW w:type="dxa" w:w="228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  <w:tc>
          <w:tcPr>
            <w:tcW w:type="dxa" w:w="228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  <w:tc>
          <w:tcPr>
            <w:tcW w:type="dxa" w:w="228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Prospección inteligente (nuevos contactos)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40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Enriquecimiento y validación de datos</w:t>
            </w:r>
          </w:p>
        </w:tc>
        <w:tc>
          <w:tcPr>
            <w:tcW w:type="dxa" w:w="228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  <w:tc>
          <w:tcPr>
            <w:tcW w:type="dxa" w:w="2280"/>
            <w:shd w:fill="F4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Confirmación telefónica uno a uno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20"/>
          <w:szCs w:val="20"/>
        </w:rPr>
        <w:t xml:space="preserve">Textos de cada tarjeta: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Básico — "Activa tu base."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Tienes los contactos; nosotros los convertimos en asistentes. Sitio de registro profesional y campañas de correo que llenan tu evento con la gente que ya conoces.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Avanzado — "Amplía tu alcance." </w:t>
      </w:r>
      <w:r>
        <w:rPr>
          <w:rFonts w:ascii="Calibri" w:cs="Calibri" w:eastAsia="Calibri" w:hAnsi="Calibri"/>
          <w:b w:val="false"/>
          <w:bCs w:val="false"/>
          <w:i/>
          <w:iCs/>
          <w:color w:val="C8A24B"/>
          <w:sz w:val="22"/>
          <w:szCs w:val="22"/>
        </w:rPr>
        <w:t xml:space="preserve">(el más elegido)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¿Tu base no alcanza? Sumamos prospección inteligente y datos limpios y verificados para llegar a decisores nuevos que encajan con tu perfil ideal.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Premium — "Nosotros llenamos, tú cierras."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solución completa. Además de todo lo anterior, confirmamos por teléfono a cada registrado. Llegas a un evento lleno de asistentes reales, calificados y comprometidos.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Cada paquete se adapta al tamaño y objetivo de tu evento. Cuéntanos el tuyo y te armamos la propuesta.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5. Llamado a la Acción (CTA) final</w:t>
      </w:r>
    </w:p>
    <w:p>
      <w:pPr>
        <w:pBdr>
          <w:left w:val="single" w:color="C8A24B" w:sz="18" w:space="12"/>
        </w:pBdr>
        <w:spacing w:after="160" w:before="80"/>
        <w:ind w:left="200"/>
      </w:pPr>
      <w:r>
        <w:rPr>
          <w:rFonts w:ascii="Calibri" w:cs="Calibri" w:eastAsia="Calibri" w:hAnsi="Calibri"/>
          <w:i/>
          <w:iCs/>
          <w:color w:val="1F3A5F"/>
          <w:sz w:val="24"/>
          <w:szCs w:val="24"/>
        </w:rPr>
        <w:t xml:space="preserve">Tu próximo evento se acerca. Asegúrate de que valga la pena.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Agenda una llamada estratégica de 20 minutos. Nos cuentas tu evento y tu objetivo, y te decimos exactamente cómo lo llenamos de prospectos listos para comprar. Sin compromiso.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Botón (CTA):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Agenda tu llamada estratégica →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Refuerzo debajo del botón: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Respuesta el mismo día hábil.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chefready4 eventos — Home (copy)</dc:title>
  <dc:creator>chefready4</dc:creator>
  <cp:lastModifiedBy>Un-named</cp:lastModifiedBy>
  <cp:revision>1</cp:revision>
  <dcterms:created xsi:type="dcterms:W3CDTF">2026-08-31T22:38:33.177Z</dcterms:created>
  <dcterms:modified xsi:type="dcterms:W3CDTF">2026-08-31T22:38:33.177Z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