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D4" w:rsidRPr="00A75B55" w:rsidRDefault="00A75B55">
      <w:pPr>
        <w:rPr>
          <w:b/>
        </w:rPr>
      </w:pPr>
      <w:proofErr w:type="spellStart"/>
      <w:r w:rsidRPr="00A75B55">
        <w:rPr>
          <w:b/>
        </w:rPr>
        <w:t>Eletrical</w:t>
      </w:r>
      <w:proofErr w:type="spellEnd"/>
      <w:r w:rsidRPr="00A75B55">
        <w:rPr>
          <w:b/>
        </w:rPr>
        <w:t xml:space="preserve"> Equipment:</w:t>
      </w:r>
      <w:r w:rsidR="006B3AA4">
        <w:rPr>
          <w:b/>
        </w:rPr>
        <w:t xml:space="preserve"> (if component add </w:t>
      </w:r>
      <w:proofErr w:type="spellStart"/>
      <w:r w:rsidR="006B3AA4" w:rsidRPr="006B3AA4">
        <w:rPr>
          <w:b/>
          <w:color w:val="00B050"/>
        </w:rPr>
        <w:t>Equp</w:t>
      </w:r>
      <w:proofErr w:type="spellEnd"/>
      <w:r w:rsidR="006B3AA4" w:rsidRPr="006B3AA4">
        <w:rPr>
          <w:b/>
          <w:color w:val="00B050"/>
        </w:rPr>
        <w:t xml:space="preserve"> ID, type of Use, location</w:t>
      </w:r>
      <w:r w:rsidR="006B3AA4">
        <w:rPr>
          <w:b/>
          <w:color w:val="00B050"/>
        </w:rPr>
        <w:t xml:space="preserve">, no </w:t>
      </w:r>
      <w:proofErr w:type="spellStart"/>
      <w:r w:rsidR="006B3AA4">
        <w:rPr>
          <w:b/>
          <w:color w:val="00B050"/>
        </w:rPr>
        <w:t>Ele</w:t>
      </w:r>
      <w:proofErr w:type="spellEnd"/>
      <w:r w:rsidR="006B3AA4">
        <w:rPr>
          <w:b/>
          <w:color w:val="00B050"/>
        </w:rPr>
        <w:t xml:space="preserve"> other</w:t>
      </w:r>
      <w:r w:rsidR="006B3AA4">
        <w:rPr>
          <w:b/>
        </w:rPr>
        <w:t>)</w:t>
      </w:r>
    </w:p>
    <w:p w:rsidR="00A75B55" w:rsidRDefault="00A75B55">
      <w:r>
        <w:t>Model No:</w:t>
      </w:r>
    </w:p>
    <w:p w:rsidR="00A75B55" w:rsidRDefault="00A75B55">
      <w:r>
        <w:t>Serial No:</w:t>
      </w:r>
    </w:p>
    <w:p w:rsidR="00A75B55" w:rsidRDefault="00A75B55">
      <w:r>
        <w:t>Size:</w:t>
      </w:r>
    </w:p>
    <w:p w:rsidR="00A75B55" w:rsidRDefault="00A75B55">
      <w:r w:rsidRPr="00A75B55">
        <w:rPr>
          <w:color w:val="FF0000"/>
        </w:rPr>
        <w:t>Volts</w:t>
      </w:r>
      <w:r>
        <w:t>:</w:t>
      </w:r>
    </w:p>
    <w:p w:rsidR="00A75B55" w:rsidRDefault="00A75B55">
      <w:r>
        <w:t>PM Schedule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Manufacturer ID:</w:t>
      </w:r>
    </w:p>
    <w:p w:rsidR="00A75B55" w:rsidRDefault="00A75B55">
      <w:r w:rsidRPr="00A75B55">
        <w:rPr>
          <w:color w:val="FF0000"/>
        </w:rPr>
        <w:t>AMP</w:t>
      </w:r>
      <w:r>
        <w:t>:</w:t>
      </w:r>
    </w:p>
    <w:p w:rsidR="00A75B55" w:rsidRDefault="00A75B55">
      <w:r w:rsidRPr="00A75B55">
        <w:rPr>
          <w:color w:val="FF0000"/>
        </w:rPr>
        <w:t>KVA</w:t>
      </w:r>
      <w:r>
        <w:t>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Volts Primary:</w:t>
      </w:r>
    </w:p>
    <w:p w:rsidR="00A75B55" w:rsidRDefault="00A75B55">
      <w:r w:rsidRPr="00A75B55">
        <w:rPr>
          <w:color w:val="FF0000"/>
        </w:rPr>
        <w:t>Volts Secondary</w:t>
      </w:r>
      <w:r>
        <w:t>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Ph: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W: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No. of CKTS:</w:t>
      </w:r>
    </w:p>
    <w:p w:rsidR="00A75B55" w:rsidRPr="00A75B55" w:rsidRDefault="00A75B55">
      <w:pPr>
        <w:rPr>
          <w:color w:val="FF0000"/>
        </w:rPr>
      </w:pPr>
      <w:r w:rsidRPr="00A75B55">
        <w:rPr>
          <w:color w:val="FF0000"/>
        </w:rPr>
        <w:t>CKTS Used</w:t>
      </w:r>
    </w:p>
    <w:p w:rsidR="00A75B55" w:rsidRDefault="00A75B55">
      <w:r>
        <w:t>Date Installed</w:t>
      </w:r>
    </w:p>
    <w:p w:rsidR="00A75B55" w:rsidRDefault="00A75B55">
      <w:proofErr w:type="spellStart"/>
      <w:r>
        <w:t>Electrial</w:t>
      </w:r>
      <w:proofErr w:type="spellEnd"/>
      <w:r>
        <w:t xml:space="preserve"> Other</w:t>
      </w:r>
    </w:p>
    <w:p w:rsidR="00A75B55" w:rsidRDefault="00A75B55">
      <w:r>
        <w:t xml:space="preserve">BSL </w:t>
      </w:r>
      <w:proofErr w:type="spellStart"/>
      <w:r>
        <w:t>Calss</w:t>
      </w:r>
      <w:proofErr w:type="spellEnd"/>
    </w:p>
    <w:p w:rsidR="00A75B55" w:rsidRDefault="00A75B55">
      <w:r>
        <w:t>TJC Value</w:t>
      </w:r>
    </w:p>
    <w:p w:rsidR="00A75B55" w:rsidRDefault="00A75B55">
      <w:r>
        <w:t>Inventory Date, Inventory By</w:t>
      </w:r>
    </w:p>
    <w:p w:rsidR="00A75B55" w:rsidRDefault="00A75B55">
      <w:r>
        <w:t>Comments</w:t>
      </w:r>
    </w:p>
    <w:p w:rsidR="00654BCE" w:rsidRDefault="00654BCE">
      <w:r>
        <w:br w:type="page"/>
      </w:r>
    </w:p>
    <w:p w:rsidR="00F12B9B" w:rsidRPr="00A75B55" w:rsidRDefault="00372569" w:rsidP="00F12B9B">
      <w:pPr>
        <w:rPr>
          <w:b/>
        </w:rPr>
      </w:pPr>
      <w:r>
        <w:rPr>
          <w:b/>
        </w:rPr>
        <w:lastRenderedPageBreak/>
        <w:t>Mechanical</w:t>
      </w:r>
      <w:r w:rsidR="00654BCE" w:rsidRPr="00A75B55">
        <w:rPr>
          <w:b/>
        </w:rPr>
        <w:t xml:space="preserve"> Equipment:</w:t>
      </w:r>
      <w:r w:rsidR="00F12B9B" w:rsidRPr="00F12B9B">
        <w:rPr>
          <w:b/>
        </w:rPr>
        <w:t xml:space="preserve"> </w:t>
      </w:r>
      <w:r w:rsidR="00F12B9B">
        <w:rPr>
          <w:b/>
        </w:rPr>
        <w:t xml:space="preserve">(if component add </w:t>
      </w:r>
      <w:proofErr w:type="spellStart"/>
      <w:r w:rsidR="00F12B9B" w:rsidRPr="006B3AA4">
        <w:rPr>
          <w:b/>
          <w:color w:val="00B050"/>
        </w:rPr>
        <w:t>Equp</w:t>
      </w:r>
      <w:proofErr w:type="spellEnd"/>
      <w:r w:rsidR="00F12B9B" w:rsidRPr="006B3AA4">
        <w:rPr>
          <w:b/>
          <w:color w:val="00B050"/>
        </w:rPr>
        <w:t xml:space="preserve"> ID, type of Use, location</w:t>
      </w:r>
      <w:r w:rsidR="00F12B9B">
        <w:rPr>
          <w:b/>
          <w:color w:val="00B050"/>
        </w:rPr>
        <w:t xml:space="preserve">, no </w:t>
      </w:r>
      <w:proofErr w:type="spellStart"/>
      <w:r w:rsidR="00F12B9B">
        <w:rPr>
          <w:b/>
          <w:color w:val="00B050"/>
        </w:rPr>
        <w:t>Ele</w:t>
      </w:r>
      <w:proofErr w:type="spellEnd"/>
      <w:r w:rsidR="00F12B9B">
        <w:rPr>
          <w:b/>
          <w:color w:val="00B050"/>
        </w:rPr>
        <w:t xml:space="preserve"> other</w:t>
      </w:r>
      <w:r w:rsidR="00F12B9B">
        <w:rPr>
          <w:b/>
        </w:rPr>
        <w:t>)</w:t>
      </w:r>
    </w:p>
    <w:p w:rsidR="00654BCE" w:rsidRPr="004705E3" w:rsidRDefault="00654BCE" w:rsidP="00654BCE">
      <w:pPr>
        <w:rPr>
          <w:color w:val="C00000"/>
        </w:rPr>
      </w:pPr>
      <w:r w:rsidRPr="004705E3">
        <w:rPr>
          <w:color w:val="C00000"/>
        </w:rPr>
        <w:t>Model No:</w:t>
      </w:r>
    </w:p>
    <w:p w:rsidR="00372569" w:rsidRPr="00372569" w:rsidRDefault="00372569" w:rsidP="00372569">
      <w:r>
        <w:t>Manufacturer</w:t>
      </w:r>
      <w:r w:rsidRPr="00372569">
        <w:t>:</w:t>
      </w:r>
    </w:p>
    <w:p w:rsidR="00654BCE" w:rsidRPr="00F12B9B" w:rsidRDefault="00654BCE" w:rsidP="00654BCE">
      <w:pPr>
        <w:rPr>
          <w:color w:val="C00000"/>
        </w:rPr>
      </w:pPr>
      <w:r w:rsidRPr="00F12B9B">
        <w:rPr>
          <w:color w:val="C00000"/>
        </w:rPr>
        <w:t>Serial No:</w:t>
      </w:r>
    </w:p>
    <w:p w:rsidR="00654BCE" w:rsidRDefault="00654BCE" w:rsidP="00654BCE">
      <w:r>
        <w:t>Size:</w:t>
      </w:r>
    </w:p>
    <w:p w:rsidR="00372569" w:rsidRDefault="00372569" w:rsidP="00372569">
      <w:r>
        <w:t>Date Installed</w:t>
      </w:r>
    </w:p>
    <w:p w:rsidR="00372569" w:rsidRDefault="00372569" w:rsidP="00654BCE">
      <w:r>
        <w:t xml:space="preserve">Capacity and </w:t>
      </w:r>
      <w:proofErr w:type="spellStart"/>
      <w:r>
        <w:t>Capacty</w:t>
      </w:r>
      <w:proofErr w:type="spellEnd"/>
      <w:r>
        <w:t xml:space="preserve"> H/T</w:t>
      </w:r>
    </w:p>
    <w:p w:rsidR="00372569" w:rsidRDefault="00372569" w:rsidP="00654BCE">
      <w:proofErr w:type="spellStart"/>
      <w:r>
        <w:t>Fual</w:t>
      </w:r>
      <w:proofErr w:type="spellEnd"/>
      <w:r>
        <w:t xml:space="preserve"> or </w:t>
      </w:r>
      <w:proofErr w:type="spellStart"/>
      <w:r>
        <w:t>Refri</w:t>
      </w:r>
      <w:proofErr w:type="spellEnd"/>
    </w:p>
    <w:p w:rsidR="00372569" w:rsidRDefault="00372569" w:rsidP="00654BCE">
      <w:r>
        <w:t xml:space="preserve">Motor </w:t>
      </w:r>
      <w:proofErr w:type="spellStart"/>
      <w:r>
        <w:t>Mfg’r</w:t>
      </w:r>
      <w:proofErr w:type="spellEnd"/>
    </w:p>
    <w:p w:rsidR="00372569" w:rsidRDefault="00372569" w:rsidP="00654BCE">
      <w:r>
        <w:t>H.P</w:t>
      </w:r>
    </w:p>
    <w:p w:rsidR="00372569" w:rsidRDefault="00372569" w:rsidP="00654BCE">
      <w:r>
        <w:t>Type</w:t>
      </w:r>
    </w:p>
    <w:p w:rsidR="00372569" w:rsidRPr="00F12B9B" w:rsidRDefault="00372569" w:rsidP="00654BCE">
      <w:pPr>
        <w:rPr>
          <w:color w:val="C00000"/>
        </w:rPr>
      </w:pPr>
      <w:r w:rsidRPr="00F12B9B">
        <w:rPr>
          <w:color w:val="C00000"/>
        </w:rPr>
        <w:t>Serial No.</w:t>
      </w:r>
    </w:p>
    <w:p w:rsidR="00372569" w:rsidRDefault="00372569" w:rsidP="00654BCE">
      <w:r>
        <w:t>Motor installed date</w:t>
      </w:r>
    </w:p>
    <w:p w:rsidR="00372569" w:rsidRPr="004705E3" w:rsidRDefault="00372569" w:rsidP="00654BCE">
      <w:pPr>
        <w:rPr>
          <w:color w:val="C00000"/>
        </w:rPr>
      </w:pPr>
      <w:r w:rsidRPr="004705E3">
        <w:rPr>
          <w:color w:val="C00000"/>
        </w:rPr>
        <w:t>Model</w:t>
      </w:r>
    </w:p>
    <w:p w:rsidR="00372569" w:rsidRDefault="00372569" w:rsidP="00654BCE">
      <w:r>
        <w:t>Frame</w:t>
      </w:r>
    </w:p>
    <w:p w:rsidR="00372569" w:rsidRDefault="00372569" w:rsidP="00654BCE">
      <w:r>
        <w:t>R P M</w:t>
      </w:r>
    </w:p>
    <w:p w:rsidR="00372569" w:rsidRDefault="00372569" w:rsidP="00654BCE">
      <w:r>
        <w:t>Voltage</w:t>
      </w:r>
    </w:p>
    <w:p w:rsidR="00372569" w:rsidRDefault="00372569" w:rsidP="00654BCE">
      <w:r>
        <w:t>Amperes</w:t>
      </w:r>
    </w:p>
    <w:p w:rsidR="00372569" w:rsidRDefault="00372569" w:rsidP="00654BCE">
      <w:r>
        <w:t>Phase-cycle</w:t>
      </w:r>
    </w:p>
    <w:p w:rsidR="00372569" w:rsidRDefault="00372569" w:rsidP="00654BCE">
      <w:r>
        <w:t>BSL Class</w:t>
      </w:r>
    </w:p>
    <w:p w:rsidR="00372569" w:rsidRDefault="00372569" w:rsidP="00654BCE">
      <w:r>
        <w:t>TJC Value</w:t>
      </w:r>
    </w:p>
    <w:p w:rsidR="00654BCE" w:rsidRDefault="00654BCE" w:rsidP="00654BCE">
      <w:r>
        <w:t>PM Schedule</w:t>
      </w:r>
    </w:p>
    <w:p w:rsidR="00654BCE" w:rsidRDefault="00654BCE" w:rsidP="00654BCE">
      <w:r>
        <w:t>Inventory Date, Inventory By</w:t>
      </w:r>
    </w:p>
    <w:p w:rsidR="00654BCE" w:rsidRDefault="00654BCE" w:rsidP="00654BCE">
      <w:r>
        <w:t>Comments</w:t>
      </w:r>
    </w:p>
    <w:p w:rsidR="004705E3" w:rsidRDefault="004705E3">
      <w:r>
        <w:br w:type="page"/>
      </w:r>
    </w:p>
    <w:p w:rsidR="004705E3" w:rsidRDefault="004705E3" w:rsidP="004705E3">
      <w:r>
        <w:lastRenderedPageBreak/>
        <w:t>ID</w:t>
      </w:r>
      <w:r>
        <w:tab/>
      </w:r>
      <w:proofErr w:type="spellStart"/>
      <w:r>
        <w:t>facilityname</w:t>
      </w:r>
      <w:proofErr w:type="spellEnd"/>
      <w:r>
        <w:tab/>
      </w:r>
      <w:proofErr w:type="spellStart"/>
      <w:r>
        <w:t>FacilityNameTemp</w:t>
      </w:r>
      <w:proofErr w:type="spellEnd"/>
      <w:r>
        <w:tab/>
      </w:r>
      <w:proofErr w:type="spellStart"/>
      <w:r>
        <w:t>FacilityID</w:t>
      </w:r>
      <w:proofErr w:type="spellEnd"/>
      <w:r>
        <w:tab/>
        <w:t>Property</w:t>
      </w:r>
      <w:r>
        <w:tab/>
      </w:r>
      <w:proofErr w:type="spellStart"/>
      <w:r>
        <w:t>isnew</w:t>
      </w:r>
      <w:proofErr w:type="spellEnd"/>
    </w:p>
    <w:p w:rsidR="004705E3" w:rsidRDefault="004705E3" w:rsidP="004705E3">
      <w:r>
        <w:t>78374</w:t>
      </w:r>
      <w:r>
        <w:tab/>
        <w:t>13 - AHU - 14015</w:t>
      </w:r>
      <w:r>
        <w:tab/>
      </w:r>
      <w:r>
        <w:tab/>
      </w:r>
      <w:r>
        <w:tab/>
        <w:t>Bethesda</w:t>
      </w:r>
      <w:r>
        <w:tab/>
        <w:t>0</w:t>
      </w:r>
    </w:p>
    <w:p w:rsidR="00654BCE" w:rsidRDefault="004705E3" w:rsidP="004705E3">
      <w:r>
        <w:t>78375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sfsdf</w:t>
      </w:r>
      <w:proofErr w:type="spellEnd"/>
      <w:r>
        <w:tab/>
        <w:t>NULL</w:t>
      </w:r>
      <w:r>
        <w:tab/>
        <w:t>-1</w:t>
      </w:r>
    </w:p>
    <w:p w:rsidR="004705E3" w:rsidRDefault="004705E3" w:rsidP="004705E3"/>
    <w:p w:rsidR="004705E3" w:rsidRDefault="004705E3" w:rsidP="004705E3"/>
    <w:p w:rsidR="004705E3" w:rsidRDefault="004705E3" w:rsidP="004705E3">
      <w:r>
        <w:t>Resume</w:t>
      </w:r>
    </w:p>
    <w:p w:rsidR="004705E3" w:rsidRDefault="004705E3" w:rsidP="004705E3"/>
    <w:p w:rsidR="004705E3" w:rsidRDefault="004705E3" w:rsidP="004705E3">
      <w:r>
        <w:t>excel</w:t>
      </w:r>
      <w:bookmarkStart w:id="0" w:name="_GoBack"/>
      <w:bookmarkEnd w:id="0"/>
    </w:p>
    <w:sectPr w:rsidR="0047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55"/>
    <w:rsid w:val="000E61B1"/>
    <w:rsid w:val="00372569"/>
    <w:rsid w:val="004705E3"/>
    <w:rsid w:val="005F30B2"/>
    <w:rsid w:val="00654BCE"/>
    <w:rsid w:val="006B3AA4"/>
    <w:rsid w:val="007C5CD4"/>
    <w:rsid w:val="00A75B55"/>
    <w:rsid w:val="00F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A705"/>
  <w15:chartTrackingRefBased/>
  <w15:docId w15:val="{2E0A8E5B-93F4-4D72-AAE8-BA7A1845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wang</dc:creator>
  <cp:keywords/>
  <dc:description/>
  <cp:lastModifiedBy>irene wang</cp:lastModifiedBy>
  <cp:revision>4</cp:revision>
  <dcterms:created xsi:type="dcterms:W3CDTF">2017-02-11T21:38:00Z</dcterms:created>
  <dcterms:modified xsi:type="dcterms:W3CDTF">2017-02-11T22:12:00Z</dcterms:modified>
</cp:coreProperties>
</file>