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D4" w:rsidRPr="00A75B55" w:rsidRDefault="00A75B55">
      <w:pPr>
        <w:rPr>
          <w:b/>
        </w:rPr>
      </w:pPr>
      <w:proofErr w:type="spellStart"/>
      <w:r w:rsidRPr="00A75B55">
        <w:rPr>
          <w:b/>
        </w:rPr>
        <w:t>Eletrical</w:t>
      </w:r>
      <w:proofErr w:type="spellEnd"/>
      <w:r w:rsidRPr="00A75B55">
        <w:rPr>
          <w:b/>
        </w:rPr>
        <w:t xml:space="preserve"> Equipment:</w:t>
      </w:r>
    </w:p>
    <w:p w:rsidR="00A75B55" w:rsidRDefault="00A75B55">
      <w:r>
        <w:t>Model No:</w:t>
      </w:r>
    </w:p>
    <w:p w:rsidR="00A75B55" w:rsidRDefault="00A75B55">
      <w:r>
        <w:t>Serial No:</w:t>
      </w:r>
    </w:p>
    <w:p w:rsidR="00A75B55" w:rsidRDefault="00A75B55">
      <w:r>
        <w:t>Size:</w:t>
      </w:r>
    </w:p>
    <w:p w:rsidR="00A75B55" w:rsidRDefault="00A75B55">
      <w:r w:rsidRPr="00A75B55">
        <w:rPr>
          <w:color w:val="FF0000"/>
        </w:rPr>
        <w:t>Volts</w:t>
      </w:r>
      <w:r>
        <w:t>:</w:t>
      </w:r>
    </w:p>
    <w:p w:rsidR="00A75B55" w:rsidRDefault="00A75B55">
      <w:r>
        <w:t>PM Schedule</w:t>
      </w:r>
    </w:p>
    <w:p w:rsidR="00A75B55" w:rsidRPr="00A75B55" w:rsidRDefault="00A75B55">
      <w:pPr>
        <w:rPr>
          <w:color w:val="FF0000"/>
        </w:rPr>
      </w:pPr>
      <w:r w:rsidRPr="00A75B55">
        <w:rPr>
          <w:color w:val="FF0000"/>
        </w:rPr>
        <w:t>Manufacturer ID:</w:t>
      </w:r>
    </w:p>
    <w:p w:rsidR="00A75B55" w:rsidRDefault="00A75B55">
      <w:r w:rsidRPr="00A75B55">
        <w:rPr>
          <w:color w:val="FF0000"/>
        </w:rPr>
        <w:t>AMP</w:t>
      </w:r>
      <w:r>
        <w:t>:</w:t>
      </w:r>
    </w:p>
    <w:p w:rsidR="00A75B55" w:rsidRDefault="00A75B55">
      <w:r w:rsidRPr="00A75B55">
        <w:rPr>
          <w:color w:val="FF0000"/>
        </w:rPr>
        <w:t>KVA</w:t>
      </w:r>
      <w:r>
        <w:t>:</w:t>
      </w:r>
    </w:p>
    <w:p w:rsidR="00A75B55" w:rsidRPr="00A75B55" w:rsidRDefault="00A75B55">
      <w:pPr>
        <w:rPr>
          <w:color w:val="FF0000"/>
        </w:rPr>
      </w:pPr>
      <w:r w:rsidRPr="00A75B55">
        <w:rPr>
          <w:color w:val="FF0000"/>
        </w:rPr>
        <w:t>Volts Primary:</w:t>
      </w:r>
    </w:p>
    <w:p w:rsidR="00A75B55" w:rsidRDefault="00A75B55">
      <w:r w:rsidRPr="00A75B55">
        <w:rPr>
          <w:color w:val="FF0000"/>
        </w:rPr>
        <w:t>Volts Secondary</w:t>
      </w:r>
      <w:r>
        <w:t>:</w:t>
      </w:r>
    </w:p>
    <w:p w:rsidR="00A75B55" w:rsidRPr="00A75B55" w:rsidRDefault="00A75B55">
      <w:pPr>
        <w:rPr>
          <w:color w:val="FF0000"/>
        </w:rPr>
      </w:pPr>
      <w:r w:rsidRPr="00A75B55">
        <w:rPr>
          <w:color w:val="FF0000"/>
        </w:rPr>
        <w:t>Ph:</w:t>
      </w:r>
    </w:p>
    <w:p w:rsidR="00A75B55" w:rsidRPr="00A75B55" w:rsidRDefault="00A75B55">
      <w:pPr>
        <w:rPr>
          <w:color w:val="FF0000"/>
        </w:rPr>
      </w:pPr>
      <w:r w:rsidRPr="00A75B55">
        <w:rPr>
          <w:color w:val="FF0000"/>
        </w:rPr>
        <w:t>W:</w:t>
      </w:r>
    </w:p>
    <w:p w:rsidR="00A75B55" w:rsidRPr="00A75B55" w:rsidRDefault="00A75B55">
      <w:pPr>
        <w:rPr>
          <w:color w:val="FF0000"/>
        </w:rPr>
      </w:pPr>
      <w:r w:rsidRPr="00A75B55">
        <w:rPr>
          <w:color w:val="FF0000"/>
        </w:rPr>
        <w:t>No. of CKTS:</w:t>
      </w:r>
    </w:p>
    <w:p w:rsidR="00A75B55" w:rsidRPr="00A75B55" w:rsidRDefault="00A75B55">
      <w:pPr>
        <w:rPr>
          <w:color w:val="FF0000"/>
        </w:rPr>
      </w:pPr>
      <w:r w:rsidRPr="00A75B55">
        <w:rPr>
          <w:color w:val="FF0000"/>
        </w:rPr>
        <w:t>CKTS Used</w:t>
      </w:r>
    </w:p>
    <w:p w:rsidR="00A75B55" w:rsidRDefault="00A75B55">
      <w:r>
        <w:t>Date Installed</w:t>
      </w:r>
    </w:p>
    <w:p w:rsidR="00A75B55" w:rsidRDefault="00A75B55">
      <w:proofErr w:type="spellStart"/>
      <w:r>
        <w:t>Electrial</w:t>
      </w:r>
      <w:proofErr w:type="spellEnd"/>
      <w:r>
        <w:t xml:space="preserve"> Other</w:t>
      </w:r>
    </w:p>
    <w:p w:rsidR="00A75B55" w:rsidRDefault="00A75B55">
      <w:r>
        <w:t xml:space="preserve">BSL </w:t>
      </w:r>
      <w:proofErr w:type="spellStart"/>
      <w:r>
        <w:t>Calss</w:t>
      </w:r>
      <w:proofErr w:type="spellEnd"/>
    </w:p>
    <w:p w:rsidR="00A75B55" w:rsidRDefault="00A75B55">
      <w:r>
        <w:t>TJC Value</w:t>
      </w:r>
    </w:p>
    <w:p w:rsidR="00A75B55" w:rsidRDefault="00A75B55">
      <w:r>
        <w:t>Inventory Date, Inventory By</w:t>
      </w:r>
    </w:p>
    <w:p w:rsidR="00A75B55" w:rsidRDefault="00A75B55">
      <w:r>
        <w:t>Comments</w:t>
      </w:r>
      <w:bookmarkStart w:id="0" w:name="_GoBack"/>
      <w:bookmarkEnd w:id="0"/>
    </w:p>
    <w:sectPr w:rsidR="00A7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55"/>
    <w:rsid w:val="000E61B1"/>
    <w:rsid w:val="005F30B2"/>
    <w:rsid w:val="007C5CD4"/>
    <w:rsid w:val="00A7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A705"/>
  <w15:chartTrackingRefBased/>
  <w15:docId w15:val="{454C9CD4-4AE3-4ACE-BD95-EC0E1047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wang</dc:creator>
  <cp:keywords/>
  <dc:description/>
  <cp:lastModifiedBy>irene wang</cp:lastModifiedBy>
  <cp:revision>1</cp:revision>
  <dcterms:created xsi:type="dcterms:W3CDTF">2017-02-11T21:38:00Z</dcterms:created>
  <dcterms:modified xsi:type="dcterms:W3CDTF">2017-02-11T21:43:00Z</dcterms:modified>
</cp:coreProperties>
</file>