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16A" w:rsidRPr="0002774C" w:rsidRDefault="00DD316A" w:rsidP="00DD316A">
      <w:pPr>
        <w:rPr>
          <w:sz w:val="32"/>
          <w:szCs w:val="32"/>
          <w:u w:val="single"/>
        </w:rPr>
      </w:pPr>
      <w:r w:rsidRPr="0002774C">
        <w:rPr>
          <w:sz w:val="32"/>
          <w:szCs w:val="32"/>
          <w:u w:val="single"/>
        </w:rPr>
        <w:t>Кислотного отверждения (Катализатор).</w:t>
      </w:r>
    </w:p>
    <w:p w:rsidR="00DD316A" w:rsidRDefault="00DD316A" w:rsidP="00DD316A">
      <w:pPr>
        <w:pStyle w:val="a3"/>
        <w:numPr>
          <w:ilvl w:val="0"/>
          <w:numId w:val="2"/>
        </w:numPr>
        <w:spacing w:before="120"/>
      </w:pPr>
      <w:r w:rsidRPr="00DD316A">
        <w:rPr>
          <w:sz w:val="32"/>
          <w:szCs w:val="32"/>
        </w:rPr>
        <w:t>Бутил ацетат</w:t>
      </w:r>
      <w:r>
        <w:t xml:space="preserve"> - </w:t>
      </w:r>
      <w:r w:rsidRPr="00A0674C">
        <w:t xml:space="preserve"> органическое вещество класса сложных эфиров, органический растворитель. </w:t>
      </w:r>
      <w:proofErr w:type="spellStart"/>
      <w:r w:rsidRPr="00A0674C">
        <w:t>Бутилацетат</w:t>
      </w:r>
      <w:proofErr w:type="spellEnd"/>
      <w:r w:rsidRPr="00A0674C">
        <w:t xml:space="preserve"> — хороший растворитель нитроцеллюлозы, хлоркаучука, глифталевых смол и др. плёнкообразующих веществ, применяемых в лакокрасочной промышленности. Входит в состав многих многокомпонентных растворителей, например в растворитель 646.</w:t>
      </w:r>
      <w:r>
        <w:t xml:space="preserve"> </w:t>
      </w:r>
    </w:p>
    <w:p w:rsidR="00CC61EC" w:rsidRPr="00CC61EC" w:rsidRDefault="00CC61EC" w:rsidP="00CC61EC">
      <w:pPr>
        <w:spacing w:before="120"/>
        <w:ind w:left="360"/>
        <w:rPr>
          <w:sz w:val="28"/>
          <w:szCs w:val="28"/>
        </w:rPr>
      </w:pPr>
      <w:r w:rsidRPr="00CC61EC">
        <w:rPr>
          <w:sz w:val="28"/>
          <w:szCs w:val="28"/>
        </w:rPr>
        <w:t>7200-002001-250</w:t>
      </w:r>
      <w:r>
        <w:rPr>
          <w:sz w:val="28"/>
          <w:szCs w:val="28"/>
        </w:rPr>
        <w:t>.</w:t>
      </w:r>
    </w:p>
    <w:p w:rsidR="00DD316A" w:rsidRDefault="00DD316A" w:rsidP="00DD316A"/>
    <w:p w:rsidR="00DD316A" w:rsidRPr="0002774C" w:rsidRDefault="00DD316A" w:rsidP="00DD316A">
      <w:pPr>
        <w:rPr>
          <w:sz w:val="32"/>
          <w:szCs w:val="32"/>
          <w:u w:val="single"/>
        </w:rPr>
      </w:pPr>
      <w:r w:rsidRPr="0002774C">
        <w:rPr>
          <w:sz w:val="32"/>
          <w:szCs w:val="32"/>
          <w:u w:val="single"/>
        </w:rPr>
        <w:t>П.У. отвердители.</w:t>
      </w:r>
    </w:p>
    <w:p w:rsidR="00DD316A" w:rsidRDefault="00DD316A" w:rsidP="00DD316A">
      <w:pPr>
        <w:spacing w:before="120"/>
      </w:pPr>
      <w:r>
        <w:t xml:space="preserve">       1.    </w:t>
      </w:r>
      <w:proofErr w:type="spellStart"/>
      <w:r w:rsidR="00DB2043">
        <w:rPr>
          <w:sz w:val="32"/>
          <w:szCs w:val="32"/>
        </w:rPr>
        <w:t>Бутил</w:t>
      </w:r>
      <w:r w:rsidRPr="001A3E2A">
        <w:rPr>
          <w:sz w:val="32"/>
          <w:szCs w:val="32"/>
        </w:rPr>
        <w:t>ацетат</w:t>
      </w:r>
      <w:proofErr w:type="spellEnd"/>
      <w:r>
        <w:t xml:space="preserve"> - </w:t>
      </w:r>
      <w:r w:rsidRPr="00A0674C">
        <w:t xml:space="preserve"> органическое вещество класса сложных эфиров, органический </w:t>
      </w:r>
      <w:r>
        <w:t xml:space="preserve">         </w:t>
      </w:r>
      <w:r w:rsidRPr="00A0674C">
        <w:t xml:space="preserve">растворитель. </w:t>
      </w:r>
      <w:proofErr w:type="spellStart"/>
      <w:r w:rsidRPr="00A0674C">
        <w:t>Бутилацетат</w:t>
      </w:r>
      <w:proofErr w:type="spellEnd"/>
      <w:r w:rsidRPr="00A0674C">
        <w:t xml:space="preserve"> — хороший растворитель нитроцеллюлозы, хлоркаучука, глифталевых смол и др. плёнкообразующих веществ, применяемых в лакокрасочной промышленности. Входит в состав многих многокомпонентных растворителей, например в растворитель 646.</w:t>
      </w:r>
      <w:r>
        <w:t xml:space="preserve"> </w:t>
      </w:r>
    </w:p>
    <w:p w:rsidR="00DD316A" w:rsidRDefault="00DD316A" w:rsidP="00DD316A">
      <w:pPr>
        <w:spacing w:before="120"/>
      </w:pPr>
      <w:r>
        <w:t xml:space="preserve">       2.    </w:t>
      </w:r>
      <w:r w:rsidRPr="00A37A06">
        <w:rPr>
          <w:sz w:val="32"/>
          <w:szCs w:val="32"/>
        </w:rPr>
        <w:t>Этилацетат</w:t>
      </w:r>
      <w:r>
        <w:t xml:space="preserve"> - </w:t>
      </w:r>
      <w:r w:rsidRPr="00131417">
        <w:t>Этилацетат широко используется как растворитель, из-за низкой стоимости и малой токсичности, а также приемлемого запаха. В частности, как растворитель нитратов целлюлозы, ацетилцеллюлозы, жиров, восков</w:t>
      </w:r>
      <w:r>
        <w:t>.</w:t>
      </w:r>
    </w:p>
    <w:p w:rsidR="00DD316A" w:rsidRDefault="00DD316A" w:rsidP="00DD316A">
      <w:pPr>
        <w:spacing w:before="120"/>
      </w:pPr>
      <w:r>
        <w:t xml:space="preserve">       3.    </w:t>
      </w:r>
      <w:proofErr w:type="spellStart"/>
      <w:r w:rsidR="00E31624" w:rsidRPr="00E31624">
        <w:rPr>
          <w:sz w:val="32"/>
          <w:szCs w:val="32"/>
        </w:rPr>
        <w:t>Толуилендиизоцианат</w:t>
      </w:r>
      <w:proofErr w:type="spellEnd"/>
      <w:r w:rsidR="00E31624">
        <w:t xml:space="preserve"> - </w:t>
      </w:r>
      <w:proofErr w:type="gramStart"/>
      <w:r w:rsidR="00E31624" w:rsidRPr="00E31624">
        <w:t>общеизвестный</w:t>
      </w:r>
      <w:proofErr w:type="gramEnd"/>
      <w:r w:rsidR="00E31624" w:rsidRPr="00E31624">
        <w:t xml:space="preserve"> как ТДИ, является ароматическим </w:t>
      </w:r>
      <w:proofErr w:type="spellStart"/>
      <w:r w:rsidR="00E31624" w:rsidRPr="00E31624">
        <w:t>диизоцианатом</w:t>
      </w:r>
      <w:proofErr w:type="spellEnd"/>
      <w:r w:rsidR="00E31624" w:rsidRPr="00E31624">
        <w:t>.</w:t>
      </w:r>
      <w:r w:rsidR="00EE4066">
        <w:t xml:space="preserve"> </w:t>
      </w:r>
      <w:r w:rsidR="00EE4066" w:rsidRPr="00EE4066">
        <w:t xml:space="preserve">ТДИ совместно с </w:t>
      </w:r>
      <w:proofErr w:type="spellStart"/>
      <w:r w:rsidR="00EE4066" w:rsidRPr="00EE4066">
        <w:t>полиолом</w:t>
      </w:r>
      <w:proofErr w:type="spellEnd"/>
      <w:r w:rsidR="00EE4066" w:rsidRPr="00EE4066">
        <w:t xml:space="preserve"> является сырьем для производства полиуретанов</w:t>
      </w:r>
      <w:r w:rsidR="004705B1">
        <w:t>. Т</w:t>
      </w:r>
      <w:r w:rsidR="004705B1" w:rsidRPr="004705B1">
        <w:t>емпературой плавления около 22 °C</w:t>
      </w:r>
      <w:r w:rsidR="00EE4066" w:rsidRPr="00EE4066">
        <w:t>.</w:t>
      </w:r>
      <w:r w:rsidR="004705B1">
        <w:t xml:space="preserve"> </w:t>
      </w:r>
      <w:r w:rsidR="004705B1" w:rsidRPr="004705B1">
        <w:t xml:space="preserve">Из-за </w:t>
      </w:r>
      <w:proofErr w:type="spellStart"/>
      <w:r w:rsidR="004705B1" w:rsidRPr="004705B1">
        <w:t>тепературы</w:t>
      </w:r>
      <w:proofErr w:type="spellEnd"/>
      <w:r w:rsidR="004705B1" w:rsidRPr="004705B1">
        <w:t xml:space="preserve"> плавления близкой </w:t>
      </w:r>
      <w:proofErr w:type="gramStart"/>
      <w:r w:rsidR="004705B1" w:rsidRPr="004705B1">
        <w:t>к</w:t>
      </w:r>
      <w:proofErr w:type="gramEnd"/>
      <w:r w:rsidR="004705B1" w:rsidRPr="004705B1">
        <w:t xml:space="preserve"> комнатной, ТДИ часто застывает в бочках при транспортировке</w:t>
      </w:r>
      <w:r w:rsidR="004705B1">
        <w:t>.</w:t>
      </w:r>
    </w:p>
    <w:p w:rsidR="004705B1" w:rsidRDefault="004705B1" w:rsidP="004705B1">
      <w:pPr>
        <w:spacing w:before="120"/>
      </w:pPr>
      <w:r>
        <w:t xml:space="preserve">       4.    </w:t>
      </w:r>
      <w:proofErr w:type="spellStart"/>
      <w:r w:rsidRPr="00A37A06">
        <w:rPr>
          <w:sz w:val="32"/>
          <w:szCs w:val="32"/>
        </w:rPr>
        <w:t>Метилэтилкетон</w:t>
      </w:r>
      <w:proofErr w:type="spellEnd"/>
      <w:r w:rsidRPr="00A37A06">
        <w:rPr>
          <w:sz w:val="32"/>
          <w:szCs w:val="32"/>
        </w:rPr>
        <w:t xml:space="preserve"> (МЕК)</w:t>
      </w:r>
      <w:r>
        <w:t xml:space="preserve"> - Х</w:t>
      </w:r>
      <w:r w:rsidRPr="00D3335A">
        <w:t>имическое соединение класса кетонов,</w:t>
      </w:r>
      <w:r>
        <w:t xml:space="preserve"> </w:t>
      </w:r>
      <w:r w:rsidRPr="00D3335A">
        <w:t>используется как растворитель и сырьё в органическом синтезе</w:t>
      </w:r>
      <w:r>
        <w:t xml:space="preserve">. </w:t>
      </w:r>
      <w:r w:rsidRPr="00B1462C">
        <w:t>С водой смешивается ограниченно, в любых пропорциях смешивается с большинством органических растворителей.</w:t>
      </w:r>
      <w:r>
        <w:t xml:space="preserve"> </w:t>
      </w:r>
      <w:r w:rsidRPr="00B1462C">
        <w:t>Применяется как растворитель перхлорвиниловых, нитроцеллюлозных, полиакриловых лакокрасочных материалов и клеев</w:t>
      </w:r>
      <w:r>
        <w:t>.</w:t>
      </w:r>
    </w:p>
    <w:p w:rsidR="004705B1" w:rsidRDefault="004705B1" w:rsidP="004705B1">
      <w:pPr>
        <w:spacing w:before="120"/>
      </w:pPr>
      <w:r>
        <w:t xml:space="preserve">       5.    </w:t>
      </w:r>
      <w:proofErr w:type="spellStart"/>
      <w:r w:rsidR="00AA6B93">
        <w:rPr>
          <w:sz w:val="32"/>
          <w:szCs w:val="32"/>
        </w:rPr>
        <w:t>Г</w:t>
      </w:r>
      <w:r w:rsidR="00AA6B93" w:rsidRPr="00AA6B93">
        <w:rPr>
          <w:sz w:val="32"/>
          <w:szCs w:val="32"/>
        </w:rPr>
        <w:t>ексаметилендиизоцианат</w:t>
      </w:r>
      <w:proofErr w:type="spellEnd"/>
      <w:r w:rsidR="00AA6B93">
        <w:rPr>
          <w:sz w:val="32"/>
          <w:szCs w:val="32"/>
        </w:rPr>
        <w:t xml:space="preserve"> - </w:t>
      </w:r>
      <w:r w:rsidR="00AA6B93" w:rsidRPr="00AA6B93">
        <w:t>используется</w:t>
      </w:r>
      <w:r w:rsidR="00AA6B93">
        <w:rPr>
          <w:sz w:val="32"/>
          <w:szCs w:val="32"/>
        </w:rPr>
        <w:t xml:space="preserve"> </w:t>
      </w:r>
      <w:r w:rsidR="00AA6B93" w:rsidRPr="00AA6B93">
        <w:t>в производстве полиуретанового каучука, синтетических лаков, клеев, синтетических волокон.</w:t>
      </w:r>
      <w:r w:rsidR="00AA6B93">
        <w:t xml:space="preserve"> </w:t>
      </w:r>
      <w:proofErr w:type="spellStart"/>
      <w:r w:rsidR="00AA6B93" w:rsidRPr="00AA6B93">
        <w:t>Гексаметилендиизоцианат</w:t>
      </w:r>
      <w:proofErr w:type="spellEnd"/>
      <w:r w:rsidR="00AA6B93" w:rsidRPr="00AA6B93">
        <w:t xml:space="preserve"> смешивается с большинством орг. </w:t>
      </w:r>
      <w:proofErr w:type="spellStart"/>
      <w:r w:rsidR="00AA6B93" w:rsidRPr="00AA6B93">
        <w:t>р-рителей</w:t>
      </w:r>
      <w:proofErr w:type="spellEnd"/>
      <w:r w:rsidR="00AA6B93" w:rsidRPr="00AA6B93">
        <w:t xml:space="preserve">; реагирует с водой и спиртами. Обладает всеми </w:t>
      </w:r>
      <w:proofErr w:type="spellStart"/>
      <w:r w:rsidR="00AA6B93" w:rsidRPr="00AA6B93">
        <w:t>св-вами</w:t>
      </w:r>
      <w:proofErr w:type="spellEnd"/>
      <w:r w:rsidR="00AA6B93" w:rsidRPr="00AA6B93">
        <w:t xml:space="preserve"> </w:t>
      </w:r>
      <w:proofErr w:type="spellStart"/>
      <w:r w:rsidR="00AA6B93" w:rsidRPr="00AA6B93">
        <w:t>изоцианатов</w:t>
      </w:r>
      <w:proofErr w:type="spellEnd"/>
      <w:proofErr w:type="gramStart"/>
      <w:r w:rsidR="00AA6B93" w:rsidRPr="00AA6B93">
        <w:t>.</w:t>
      </w:r>
      <w:r w:rsidR="00AA6B93">
        <w:t>(</w:t>
      </w:r>
      <w:proofErr w:type="gramEnd"/>
      <w:r w:rsidR="00AA6B93" w:rsidRPr="00AA6B93">
        <w:t xml:space="preserve"> </w:t>
      </w:r>
      <w:proofErr w:type="spellStart"/>
      <w:r w:rsidR="00AA6B93">
        <w:t>Изоцианаты</w:t>
      </w:r>
      <w:proofErr w:type="spellEnd"/>
      <w:r w:rsidR="00AA6B93">
        <w:t xml:space="preserve"> —  </w:t>
      </w:r>
      <w:r w:rsidR="00AA6B93" w:rsidRPr="00AA6B93">
        <w:t xml:space="preserve"> эфиры изоциановой кислоты</w:t>
      </w:r>
      <w:r w:rsidR="00AA6B93">
        <w:t>)</w:t>
      </w:r>
    </w:p>
    <w:p w:rsidR="00AA6B93" w:rsidRDefault="00AA6B93" w:rsidP="004705B1">
      <w:pPr>
        <w:spacing w:before="120"/>
      </w:pPr>
      <w:r>
        <w:t xml:space="preserve">      6.     </w:t>
      </w:r>
      <w:r w:rsidR="00DB2043" w:rsidRPr="00DB2043">
        <w:rPr>
          <w:sz w:val="32"/>
          <w:szCs w:val="32"/>
        </w:rPr>
        <w:t>2-метокси-1-метилэтилацетат</w:t>
      </w:r>
      <w:r w:rsidR="00DB2043">
        <w:t xml:space="preserve"> - </w:t>
      </w:r>
      <w:r w:rsidR="00DB2043" w:rsidRPr="00DB2043">
        <w:t>Смесь на основе водной дисперсии эфиров (мет</w:t>
      </w:r>
      <w:proofErr w:type="gramStart"/>
      <w:r w:rsidR="00DB2043" w:rsidRPr="00DB2043">
        <w:t>)а</w:t>
      </w:r>
      <w:proofErr w:type="gramEnd"/>
      <w:r w:rsidR="00DB2043" w:rsidRPr="00DB2043">
        <w:t>криловой кислоты, стирола, сополимеров.</w:t>
      </w:r>
    </w:p>
    <w:p w:rsidR="00FA1D91" w:rsidRPr="00FA1D91" w:rsidRDefault="00FA1D91" w:rsidP="004705B1">
      <w:pPr>
        <w:spacing w:before="120"/>
        <w:rPr>
          <w:sz w:val="32"/>
          <w:szCs w:val="32"/>
        </w:rPr>
      </w:pPr>
      <w:proofErr w:type="spellStart"/>
      <w:r w:rsidRPr="00FA1D91">
        <w:rPr>
          <w:sz w:val="32"/>
          <w:szCs w:val="32"/>
        </w:rPr>
        <w:t>Водоразбавимый</w:t>
      </w:r>
      <w:proofErr w:type="spellEnd"/>
      <w:r w:rsidRPr="00FA1D91">
        <w:rPr>
          <w:sz w:val="32"/>
          <w:szCs w:val="32"/>
        </w:rPr>
        <w:t xml:space="preserve"> П.У.</w:t>
      </w:r>
      <w:r>
        <w:rPr>
          <w:sz w:val="32"/>
          <w:szCs w:val="32"/>
        </w:rPr>
        <w:t xml:space="preserve">  </w:t>
      </w:r>
      <w:r w:rsidRPr="00FA1D91">
        <w:rPr>
          <w:b/>
          <w:sz w:val="32"/>
          <w:szCs w:val="32"/>
        </w:rPr>
        <w:t>303.01</w:t>
      </w:r>
    </w:p>
    <w:p w:rsidR="00DB2043" w:rsidRDefault="00CC61EC" w:rsidP="004705B1">
      <w:pPr>
        <w:spacing w:before="120"/>
        <w:rPr>
          <w:b/>
          <w:sz w:val="32"/>
          <w:szCs w:val="32"/>
        </w:rPr>
      </w:pPr>
      <w:r w:rsidRPr="00CC61EC">
        <w:rPr>
          <w:sz w:val="32"/>
          <w:szCs w:val="32"/>
        </w:rPr>
        <w:t xml:space="preserve">Для </w:t>
      </w:r>
      <w:proofErr w:type="spellStart"/>
      <w:r w:rsidRPr="00CC61EC">
        <w:rPr>
          <w:sz w:val="32"/>
          <w:szCs w:val="32"/>
        </w:rPr>
        <w:t>наружн</w:t>
      </w:r>
      <w:proofErr w:type="spellEnd"/>
      <w:proofErr w:type="gramStart"/>
      <w:r w:rsidRPr="00CC61EC">
        <w:rPr>
          <w:sz w:val="32"/>
          <w:szCs w:val="32"/>
        </w:rPr>
        <w:t>.(</w:t>
      </w:r>
      <w:proofErr w:type="spellStart"/>
      <w:proofErr w:type="gramEnd"/>
      <w:r w:rsidRPr="00CC61EC">
        <w:rPr>
          <w:sz w:val="32"/>
          <w:szCs w:val="32"/>
        </w:rPr>
        <w:t>Д-Дур</w:t>
      </w:r>
      <w:proofErr w:type="spellEnd"/>
      <w:r w:rsidRPr="00CC61EC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CC61EC">
        <w:rPr>
          <w:b/>
          <w:sz w:val="32"/>
          <w:szCs w:val="32"/>
        </w:rPr>
        <w:t>1.871.1085</w:t>
      </w:r>
      <w:r w:rsidR="0002774C">
        <w:rPr>
          <w:b/>
          <w:sz w:val="32"/>
          <w:szCs w:val="32"/>
        </w:rPr>
        <w:t>(5)</w:t>
      </w:r>
      <w:r w:rsidRPr="00CC61EC">
        <w:rPr>
          <w:b/>
          <w:sz w:val="32"/>
          <w:szCs w:val="32"/>
        </w:rPr>
        <w:t xml:space="preserve">, </w:t>
      </w:r>
      <w:r>
        <w:rPr>
          <w:b/>
          <w:sz w:val="32"/>
          <w:szCs w:val="32"/>
        </w:rPr>
        <w:t xml:space="preserve">  </w:t>
      </w:r>
      <w:r w:rsidRPr="00CC61EC">
        <w:rPr>
          <w:b/>
          <w:sz w:val="32"/>
          <w:szCs w:val="32"/>
        </w:rPr>
        <w:t>1.871.1185</w:t>
      </w:r>
      <w:r w:rsidR="0002774C">
        <w:rPr>
          <w:b/>
          <w:sz w:val="32"/>
          <w:szCs w:val="32"/>
        </w:rPr>
        <w:t>(12)</w:t>
      </w:r>
      <w:r w:rsidRPr="00CC61EC">
        <w:rPr>
          <w:b/>
          <w:sz w:val="32"/>
          <w:szCs w:val="32"/>
        </w:rPr>
        <w:t>.</w:t>
      </w:r>
    </w:p>
    <w:p w:rsidR="00CC61EC" w:rsidRDefault="0002774C" w:rsidP="004705B1">
      <w:pPr>
        <w:spacing w:before="120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310.70, 310.84, 310.48,    315.10, 315.15, 315.86(5), -315.86(12.5), 315.90, 315.99.  </w:t>
      </w:r>
    </w:p>
    <w:p w:rsidR="00CC61EC" w:rsidRPr="00CC61EC" w:rsidRDefault="00CC61EC" w:rsidP="004705B1">
      <w:pPr>
        <w:spacing w:before="120"/>
        <w:rPr>
          <w:sz w:val="32"/>
          <w:szCs w:val="32"/>
        </w:rPr>
      </w:pPr>
    </w:p>
    <w:p w:rsidR="00CC61EC" w:rsidRDefault="00CC61EC" w:rsidP="004705B1">
      <w:pPr>
        <w:spacing w:before="120"/>
        <w:rPr>
          <w:sz w:val="32"/>
          <w:szCs w:val="32"/>
        </w:rPr>
      </w:pPr>
    </w:p>
    <w:p w:rsidR="00DB2043" w:rsidRPr="0002774C" w:rsidRDefault="00DB2043" w:rsidP="004705B1">
      <w:pPr>
        <w:spacing w:before="120"/>
        <w:rPr>
          <w:sz w:val="32"/>
          <w:szCs w:val="32"/>
          <w:u w:val="single"/>
        </w:rPr>
      </w:pPr>
      <w:r w:rsidRPr="0002774C">
        <w:rPr>
          <w:sz w:val="32"/>
          <w:szCs w:val="32"/>
          <w:u w:val="single"/>
        </w:rPr>
        <w:t>П.Э. отвердители.</w:t>
      </w:r>
    </w:p>
    <w:p w:rsidR="00DB2043" w:rsidRDefault="00DB2043" w:rsidP="00DB2043">
      <w:pPr>
        <w:spacing w:before="120"/>
      </w:pPr>
      <w:r>
        <w:t xml:space="preserve">     1.     </w:t>
      </w:r>
      <w:proofErr w:type="spellStart"/>
      <w:r>
        <w:rPr>
          <w:sz w:val="32"/>
          <w:szCs w:val="32"/>
        </w:rPr>
        <w:t>Бутил</w:t>
      </w:r>
      <w:r w:rsidRPr="001A3E2A">
        <w:rPr>
          <w:sz w:val="32"/>
          <w:szCs w:val="32"/>
        </w:rPr>
        <w:t>ацетат</w:t>
      </w:r>
      <w:proofErr w:type="spellEnd"/>
      <w:r>
        <w:t xml:space="preserve"> - </w:t>
      </w:r>
      <w:r w:rsidRPr="00A0674C">
        <w:t xml:space="preserve"> органическое вещество класса сложных эфиров, органический </w:t>
      </w:r>
      <w:r>
        <w:t xml:space="preserve">         </w:t>
      </w:r>
      <w:r w:rsidRPr="00A0674C">
        <w:t xml:space="preserve">растворитель. </w:t>
      </w:r>
      <w:proofErr w:type="spellStart"/>
      <w:r w:rsidRPr="00A0674C">
        <w:t>Бутилацетат</w:t>
      </w:r>
      <w:proofErr w:type="spellEnd"/>
      <w:r w:rsidRPr="00A0674C">
        <w:t xml:space="preserve"> — хороший растворитель нитроцеллюлозы, хлоркаучука, глифталевых смол и др. плёнкообразующих веществ, применяемых в лакокрасочной промышленности. Входит в состав многих многокомпонентных растворителей, например в растворитель 646.</w:t>
      </w:r>
      <w:r>
        <w:t xml:space="preserve"> </w:t>
      </w:r>
    </w:p>
    <w:p w:rsidR="00DB2043" w:rsidRDefault="00DB2043" w:rsidP="00DB2043">
      <w:pPr>
        <w:spacing w:before="120"/>
      </w:pPr>
      <w:r>
        <w:t xml:space="preserve">     2.     </w:t>
      </w:r>
      <w:r w:rsidRPr="00A37A06">
        <w:rPr>
          <w:sz w:val="32"/>
          <w:szCs w:val="32"/>
        </w:rPr>
        <w:t>Этилацетат</w:t>
      </w:r>
      <w:r>
        <w:t xml:space="preserve"> - </w:t>
      </w:r>
      <w:r w:rsidRPr="00131417">
        <w:t>Этилацетат широко используется как растворитель, из-за низкой стоимости и малой токсичности, а также приемлемого запаха. В частности, как растворитель нитратов целлюлозы, ацетилцеллюлозы, жиров, восков</w:t>
      </w:r>
      <w:r>
        <w:t>.</w:t>
      </w:r>
    </w:p>
    <w:p w:rsidR="00DB2043" w:rsidRDefault="00DB2043" w:rsidP="00DB2043">
      <w:pPr>
        <w:spacing w:before="120"/>
      </w:pPr>
      <w:r>
        <w:t xml:space="preserve">     3.     </w:t>
      </w:r>
      <w:proofErr w:type="spellStart"/>
      <w:r w:rsidRPr="00A37A06">
        <w:rPr>
          <w:sz w:val="32"/>
          <w:szCs w:val="32"/>
        </w:rPr>
        <w:t>Метилэтилкетон</w:t>
      </w:r>
      <w:proofErr w:type="spellEnd"/>
      <w:r w:rsidRPr="00A37A06">
        <w:rPr>
          <w:sz w:val="32"/>
          <w:szCs w:val="32"/>
        </w:rPr>
        <w:t xml:space="preserve"> (МЕК)</w:t>
      </w:r>
      <w:r>
        <w:t xml:space="preserve"> - Х</w:t>
      </w:r>
      <w:r w:rsidRPr="00D3335A">
        <w:t>имическое соединение класса кетонов,</w:t>
      </w:r>
      <w:r>
        <w:t xml:space="preserve"> </w:t>
      </w:r>
      <w:r w:rsidRPr="00D3335A">
        <w:t>используется как растворитель и сырьё в органическом синтезе</w:t>
      </w:r>
      <w:r>
        <w:t xml:space="preserve">. </w:t>
      </w:r>
      <w:r w:rsidRPr="00B1462C">
        <w:t>С водой смешивается ограниченно, в любых пропорциях смешивается с большинством органических растворителей.</w:t>
      </w:r>
      <w:r>
        <w:t xml:space="preserve"> </w:t>
      </w:r>
      <w:r w:rsidRPr="00B1462C">
        <w:t>Применяется как растворитель перхлорвиниловых, нитроцеллюлозных, полиакриловых лакокрасочных материалов и клеев</w:t>
      </w:r>
      <w:r>
        <w:t>.</w:t>
      </w:r>
    </w:p>
    <w:p w:rsidR="00DB2043" w:rsidRDefault="00DB2043" w:rsidP="00DB2043">
      <w:pPr>
        <w:spacing w:before="120"/>
      </w:pPr>
      <w:r>
        <w:t xml:space="preserve">    4.      </w:t>
      </w:r>
      <w:r w:rsidRPr="00A37A06">
        <w:rPr>
          <w:sz w:val="32"/>
          <w:szCs w:val="32"/>
        </w:rPr>
        <w:t>Толуол</w:t>
      </w:r>
      <w:r>
        <w:t xml:space="preserve"> – (М</w:t>
      </w:r>
      <w:r w:rsidRPr="00B1462C">
        <w:t>етилбензол</w:t>
      </w:r>
      <w:r>
        <w:t>)</w:t>
      </w:r>
      <w:proofErr w:type="gramStart"/>
      <w:r>
        <w:t xml:space="preserve"> </w:t>
      </w:r>
      <w:r w:rsidRPr="00B1462C">
        <w:t>,</w:t>
      </w:r>
      <w:proofErr w:type="gramEnd"/>
      <w:r w:rsidRPr="00B1462C">
        <w:t xml:space="preserve"> относится к аренам</w:t>
      </w:r>
      <w:r>
        <w:t>(ароматические соединения)</w:t>
      </w:r>
      <w:r w:rsidRPr="00B1462C">
        <w:t>.</w:t>
      </w:r>
      <w:r w:rsidRPr="001A3E2A">
        <w:t xml:space="preserve"> Смешивается в неограниченных пределах с углеводородами, многими спиртами и эфирами, не смешивается с водой.</w:t>
      </w:r>
      <w:r>
        <w:t xml:space="preserve"> </w:t>
      </w:r>
      <w:r w:rsidRPr="001A3E2A">
        <w:t>Сырьё для производства</w:t>
      </w:r>
      <w:r>
        <w:t xml:space="preserve"> </w:t>
      </w:r>
      <w:proofErr w:type="gramStart"/>
      <w:r>
        <w:t>органических</w:t>
      </w:r>
      <w:proofErr w:type="gramEnd"/>
      <w:r>
        <w:t xml:space="preserve"> </w:t>
      </w:r>
      <w:proofErr w:type="spellStart"/>
      <w:r>
        <w:t>вещ-ств</w:t>
      </w:r>
      <w:proofErr w:type="spellEnd"/>
      <w:r>
        <w:t xml:space="preserve">. </w:t>
      </w:r>
      <w:r w:rsidRPr="001A3E2A">
        <w:t>Является растворителем для многих полимеров, входит в состав различных товарных растворителей для лаков и красок. Входит в состав растворителей: Р-40, Р-4, 645, 646, 647, 648. Применяется как растворитель в химическом синтезе.</w:t>
      </w:r>
    </w:p>
    <w:p w:rsidR="00DB2043" w:rsidRDefault="00DB2043" w:rsidP="00DB2043">
      <w:pPr>
        <w:spacing w:before="120"/>
      </w:pPr>
      <w:r>
        <w:t xml:space="preserve">    5.      </w:t>
      </w:r>
      <w:proofErr w:type="spellStart"/>
      <w:r w:rsidRPr="00E31624">
        <w:rPr>
          <w:sz w:val="32"/>
          <w:szCs w:val="32"/>
        </w:rPr>
        <w:t>Толуилендиизоцианат</w:t>
      </w:r>
      <w:proofErr w:type="spellEnd"/>
      <w:r>
        <w:t xml:space="preserve"> - </w:t>
      </w:r>
      <w:proofErr w:type="gramStart"/>
      <w:r w:rsidRPr="00E31624">
        <w:t>общеизвестный</w:t>
      </w:r>
      <w:proofErr w:type="gramEnd"/>
      <w:r w:rsidRPr="00E31624">
        <w:t xml:space="preserve"> как ТДИ, является ароматическим </w:t>
      </w:r>
      <w:proofErr w:type="spellStart"/>
      <w:r w:rsidRPr="00E31624">
        <w:t>диизоцианатом</w:t>
      </w:r>
      <w:proofErr w:type="spellEnd"/>
      <w:r w:rsidRPr="00E31624">
        <w:t>.</w:t>
      </w:r>
      <w:r>
        <w:t xml:space="preserve"> </w:t>
      </w:r>
      <w:r w:rsidRPr="00EE4066">
        <w:t xml:space="preserve">ТДИ совместно с </w:t>
      </w:r>
      <w:proofErr w:type="spellStart"/>
      <w:r w:rsidRPr="00EE4066">
        <w:t>полиолом</w:t>
      </w:r>
      <w:proofErr w:type="spellEnd"/>
      <w:r w:rsidRPr="00EE4066">
        <w:t xml:space="preserve"> является сырьем для производства полиуретанов</w:t>
      </w:r>
      <w:r>
        <w:t>. Т</w:t>
      </w:r>
      <w:r w:rsidRPr="004705B1">
        <w:t>емпературой плавления около 22 °C</w:t>
      </w:r>
      <w:r w:rsidRPr="00EE4066">
        <w:t>.</w:t>
      </w:r>
      <w:r>
        <w:t xml:space="preserve"> </w:t>
      </w:r>
      <w:r w:rsidRPr="004705B1">
        <w:t xml:space="preserve">Из-за </w:t>
      </w:r>
      <w:proofErr w:type="spellStart"/>
      <w:r w:rsidRPr="004705B1">
        <w:t>тепературы</w:t>
      </w:r>
      <w:proofErr w:type="spellEnd"/>
      <w:r w:rsidRPr="004705B1">
        <w:t xml:space="preserve"> плавления близкой </w:t>
      </w:r>
      <w:proofErr w:type="gramStart"/>
      <w:r w:rsidRPr="004705B1">
        <w:t>к</w:t>
      </w:r>
      <w:proofErr w:type="gramEnd"/>
      <w:r w:rsidRPr="004705B1">
        <w:t xml:space="preserve"> комнатной, ТДИ часто застывает в бочках при транспортировке</w:t>
      </w:r>
      <w:r>
        <w:t xml:space="preserve">.  </w:t>
      </w:r>
    </w:p>
    <w:p w:rsidR="00DB2043" w:rsidRDefault="00DB2043" w:rsidP="00DB2043">
      <w:pPr>
        <w:spacing w:before="120"/>
      </w:pPr>
      <w:r>
        <w:t xml:space="preserve">  </w:t>
      </w:r>
    </w:p>
    <w:p w:rsidR="00DB2043" w:rsidRPr="00DB2043" w:rsidRDefault="00DB2043" w:rsidP="004705B1">
      <w:pPr>
        <w:spacing w:before="120"/>
      </w:pPr>
      <w:r>
        <w:t xml:space="preserve"> </w:t>
      </w:r>
    </w:p>
    <w:p w:rsidR="004705B1" w:rsidRDefault="004705B1" w:rsidP="00DD316A">
      <w:pPr>
        <w:spacing w:before="120"/>
      </w:pPr>
    </w:p>
    <w:p w:rsidR="00DD316A" w:rsidRPr="00DD316A" w:rsidRDefault="00DD316A" w:rsidP="00DD316A">
      <w:r>
        <w:t xml:space="preserve">   </w:t>
      </w:r>
    </w:p>
    <w:p w:rsidR="00DD316A" w:rsidRPr="00DD316A" w:rsidRDefault="00DD316A">
      <w:pPr>
        <w:rPr>
          <w:sz w:val="32"/>
          <w:szCs w:val="32"/>
        </w:rPr>
      </w:pPr>
    </w:p>
    <w:sectPr w:rsidR="00DD316A" w:rsidRPr="00DD316A" w:rsidSect="004D3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37129"/>
    <w:multiLevelType w:val="hybridMultilevel"/>
    <w:tmpl w:val="8CF4D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C448F5"/>
    <w:multiLevelType w:val="hybridMultilevel"/>
    <w:tmpl w:val="72188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D316A"/>
    <w:rsid w:val="0002774C"/>
    <w:rsid w:val="004705B1"/>
    <w:rsid w:val="004D36D2"/>
    <w:rsid w:val="00AA6B93"/>
    <w:rsid w:val="00CC61EC"/>
    <w:rsid w:val="00DB2043"/>
    <w:rsid w:val="00DD316A"/>
    <w:rsid w:val="00E31624"/>
    <w:rsid w:val="00ED7C02"/>
    <w:rsid w:val="00EE4066"/>
    <w:rsid w:val="00FA1D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6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31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4</cp:revision>
  <dcterms:created xsi:type="dcterms:W3CDTF">2013-11-27T09:34:00Z</dcterms:created>
  <dcterms:modified xsi:type="dcterms:W3CDTF">2013-11-27T12:20:00Z</dcterms:modified>
</cp:coreProperties>
</file>