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9E7C" w14:textId="6580B06D" w:rsidR="00530EE2" w:rsidRPr="002914DB" w:rsidRDefault="00980DA4" w:rsidP="00980DA4">
      <w:pPr>
        <w:pStyle w:val="Title"/>
        <w:rPr>
          <w:lang w:val="en-US"/>
        </w:rPr>
      </w:pPr>
      <w:r w:rsidRPr="002914DB">
        <w:rPr>
          <w:lang w:val="en-US"/>
        </w:rPr>
        <w:t>Threat Model</w:t>
      </w:r>
    </w:p>
    <w:p w14:paraId="09591913" w14:textId="270D484A" w:rsidR="002914DB" w:rsidRDefault="002914DB" w:rsidP="0097446B">
      <w:pPr>
        <w:pStyle w:val="Heading2"/>
        <w:rPr>
          <w:rFonts w:asciiTheme="minorHAnsi" w:eastAsiaTheme="minorHAnsi" w:hAnsiTheme="minorHAnsi" w:cstheme="minorBidi"/>
          <w:color w:val="auto"/>
          <w:sz w:val="22"/>
          <w:szCs w:val="22"/>
          <w:lang w:val="en-US"/>
        </w:rPr>
      </w:pPr>
      <w:r w:rsidRPr="002914DB">
        <w:rPr>
          <w:rFonts w:asciiTheme="minorHAnsi" w:eastAsiaTheme="minorHAnsi" w:hAnsiTheme="minorHAnsi" w:cstheme="minorBidi"/>
          <w:color w:val="auto"/>
          <w:sz w:val="22"/>
          <w:szCs w:val="22"/>
          <w:lang w:val="en-US"/>
        </w:rPr>
        <w:t>The following threat analysis applies to all parts of the system that are not part of the OIDC specification and therefore are not modeled by the corresponding threat model in the "OAuth 2.0 Threat Model and Security Considerations</w:t>
      </w:r>
      <w:r>
        <w:rPr>
          <w:rStyle w:val="FootnoteReference"/>
          <w:rFonts w:asciiTheme="minorHAnsi" w:eastAsiaTheme="minorHAnsi" w:hAnsiTheme="minorHAnsi" w:cstheme="minorBidi"/>
          <w:color w:val="auto"/>
          <w:sz w:val="22"/>
          <w:szCs w:val="22"/>
          <w:lang w:val="en-US"/>
        </w:rPr>
        <w:footnoteReference w:id="1"/>
      </w:r>
      <w:r w:rsidRPr="002914DB">
        <w:rPr>
          <w:rFonts w:asciiTheme="minorHAnsi" w:eastAsiaTheme="minorHAnsi" w:hAnsiTheme="minorHAnsi" w:cstheme="minorBidi"/>
          <w:color w:val="auto"/>
          <w:sz w:val="22"/>
          <w:szCs w:val="22"/>
          <w:lang w:val="en-US"/>
        </w:rPr>
        <w:t>" documentation or for the SIOP flow in the "Security Consideration" section of the "Self-Issued OpenID Provider v2</w:t>
      </w:r>
      <w:r>
        <w:rPr>
          <w:rStyle w:val="FootnoteReference"/>
          <w:rFonts w:asciiTheme="minorHAnsi" w:eastAsiaTheme="minorHAnsi" w:hAnsiTheme="minorHAnsi" w:cstheme="minorBidi"/>
          <w:color w:val="auto"/>
          <w:sz w:val="22"/>
          <w:szCs w:val="22"/>
          <w:lang w:val="en-US"/>
        </w:rPr>
        <w:footnoteReference w:id="2"/>
      </w:r>
      <w:r w:rsidRPr="002914DB">
        <w:rPr>
          <w:rFonts w:asciiTheme="minorHAnsi" w:eastAsiaTheme="minorHAnsi" w:hAnsiTheme="minorHAnsi" w:cstheme="minorBidi"/>
          <w:color w:val="auto"/>
          <w:sz w:val="22"/>
          <w:szCs w:val="22"/>
          <w:lang w:val="en-US"/>
        </w:rPr>
        <w:t>" standard.</w:t>
      </w:r>
    </w:p>
    <w:p w14:paraId="068ADA0A" w14:textId="77777777" w:rsidR="002914DB" w:rsidRDefault="002914DB" w:rsidP="0097446B">
      <w:pPr>
        <w:pStyle w:val="Heading2"/>
        <w:rPr>
          <w:rFonts w:asciiTheme="minorHAnsi" w:eastAsiaTheme="minorHAnsi" w:hAnsiTheme="minorHAnsi" w:cstheme="minorBidi"/>
          <w:color w:val="auto"/>
          <w:sz w:val="22"/>
          <w:szCs w:val="22"/>
          <w:lang w:val="en-US"/>
        </w:rPr>
      </w:pPr>
    </w:p>
    <w:p w14:paraId="6F36E3B5" w14:textId="350C4069" w:rsidR="00B93EC4" w:rsidRDefault="002914DB" w:rsidP="002914DB">
      <w:pPr>
        <w:pStyle w:val="Heading1"/>
        <w:rPr>
          <w:lang w:val="en-US"/>
        </w:rPr>
      </w:pPr>
      <w:r w:rsidRPr="00B93EC4">
        <w:rPr>
          <w:lang w:val="en-US"/>
        </w:rPr>
        <w:t>Initial Access Token Issuing</w:t>
      </w:r>
    </w:p>
    <w:p w14:paraId="320FCE1E" w14:textId="315FAA55" w:rsidR="00B93EC4" w:rsidRDefault="00B93EC4" w:rsidP="00B93EC4">
      <w:pPr>
        <w:rPr>
          <w:lang w:val="en-US"/>
        </w:rPr>
      </w:pPr>
      <w:r>
        <w:rPr>
          <w:noProof/>
        </w:rPr>
        <w:drawing>
          <wp:anchor distT="0" distB="0" distL="114300" distR="114300" simplePos="0" relativeHeight="251658240" behindDoc="0" locked="0" layoutInCell="1" allowOverlap="1" wp14:anchorId="6904FE66" wp14:editId="5CD59EE7">
            <wp:simplePos x="0" y="0"/>
            <wp:positionH relativeFrom="margin">
              <wp:align>left</wp:align>
            </wp:positionH>
            <wp:positionV relativeFrom="paragraph">
              <wp:posOffset>1381760</wp:posOffset>
            </wp:positionV>
            <wp:extent cx="5041265" cy="4588510"/>
            <wp:effectExtent l="0" t="0" r="698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41808" cy="4588776"/>
                    </a:xfrm>
                    <a:prstGeom prst="rect">
                      <a:avLst/>
                    </a:prstGeom>
                    <a:noFill/>
                    <a:ln>
                      <a:noFill/>
                    </a:ln>
                  </pic:spPr>
                </pic:pic>
              </a:graphicData>
            </a:graphic>
          </wp:anchor>
        </w:drawing>
      </w:r>
      <w:r w:rsidRPr="00B93EC4">
        <w:rPr>
          <w:lang w:val="en-US"/>
        </w:rPr>
        <w:t xml:space="preserve">The scenario happens between two GAIA-X domains (Client domain, SSI domain), when some application or service from Client domain wants to be registered in SSI domain and in </w:t>
      </w:r>
      <w:proofErr w:type="spellStart"/>
      <w:r w:rsidRPr="00B93EC4">
        <w:rPr>
          <w:lang w:val="en-US"/>
        </w:rPr>
        <w:t>it</w:t>
      </w:r>
      <w:proofErr w:type="spellEnd"/>
      <w:r w:rsidRPr="00B93EC4">
        <w:rPr>
          <w:lang w:val="en-US"/>
        </w:rPr>
        <w:t xml:space="preserve"> internal IAM Platform. To be protected with AAS and IAM, client applications must be registered in the IAM. Client can be registered in IAM using Dynamic Client Registration (DCR) protocol, but at the call to DCR endpoint Client must be authenticated. Client can be authenticated to IAM with help of Initial Access Token (IAT) provided as Bearer value in Authorization header. So, the IAT Issuing interface provides an ability for external Clients to obtain IAT to be used for authentication in subsequent DCR scenario.</w:t>
      </w:r>
    </w:p>
    <w:p w14:paraId="08EA6AAA" w14:textId="2B0104DF" w:rsidR="00B93EC4" w:rsidRPr="00B93EC4" w:rsidRDefault="00B93EC4" w:rsidP="00B93EC4">
      <w:pPr>
        <w:pStyle w:val="Heading2"/>
        <w:rPr>
          <w:lang w:val="en-US"/>
        </w:rPr>
      </w:pPr>
      <w:r>
        <w:rPr>
          <w:lang w:val="en-US"/>
        </w:rPr>
        <w:lastRenderedPageBreak/>
        <w:t>Data Flows</w:t>
      </w:r>
    </w:p>
    <w:p w14:paraId="501CAE01" w14:textId="0934E217" w:rsidR="00B93EC4" w:rsidRDefault="00B93EC4" w:rsidP="00B93EC4">
      <w:pPr>
        <w:pStyle w:val="Heading3"/>
        <w:rPr>
          <w:lang w:val="en-US"/>
        </w:rPr>
      </w:pPr>
      <w:r w:rsidRPr="00980DA4">
        <w:rPr>
          <w:lang w:val="en-US"/>
        </w:rPr>
        <w:t xml:space="preserve">Client Service </w:t>
      </w:r>
      <w:r>
        <w:sym w:font="Wingdings" w:char="F0F3"/>
      </w:r>
      <w:r w:rsidRPr="00980DA4">
        <w:rPr>
          <w:lang w:val="en-US"/>
        </w:rPr>
        <w:t xml:space="preserve"> AAS</w:t>
      </w:r>
      <w:r>
        <w:rPr>
          <w:lang w:val="en-US"/>
        </w:rPr>
        <w:t>: IAT Issuing</w:t>
      </w:r>
    </w:p>
    <w:p w14:paraId="3AFB6820" w14:textId="01EEB07C" w:rsidR="008D35BE" w:rsidRPr="00B93EC4" w:rsidRDefault="008D35BE" w:rsidP="008D35BE">
      <w:pPr>
        <w:rPr>
          <w:lang w:val="en-US"/>
        </w:rPr>
      </w:pPr>
      <w:r w:rsidRPr="00B93EC4">
        <w:rPr>
          <w:b/>
          <w:bCs/>
          <w:lang w:val="en-US"/>
        </w:rPr>
        <w:t xml:space="preserve">Information Disclosure: </w:t>
      </w:r>
      <w:r>
        <w:rPr>
          <w:lang w:val="en-US"/>
        </w:rPr>
        <w:t xml:space="preserve">If an attacker would be able to access information </w:t>
      </w:r>
      <w:r>
        <w:rPr>
          <w:lang w:val="en-US"/>
        </w:rPr>
        <w:t>communicated</w:t>
      </w:r>
      <w:r>
        <w:rPr>
          <w:lang w:val="en-US"/>
        </w:rPr>
        <w:t xml:space="preserve"> between Client and the </w:t>
      </w:r>
      <w:r w:rsidRPr="008126DF">
        <w:rPr>
          <w:lang w:val="en-US"/>
        </w:rPr>
        <w:t>AAS: IAT Issuing</w:t>
      </w:r>
      <w:r>
        <w:rPr>
          <w:lang w:val="en-US"/>
        </w:rPr>
        <w:t xml:space="preserve"> </w:t>
      </w:r>
      <w:r>
        <w:rPr>
          <w:lang w:val="en-US"/>
        </w:rPr>
        <w:t>they</w:t>
      </w:r>
      <w:r>
        <w:rPr>
          <w:lang w:val="en-US"/>
        </w:rPr>
        <w:t xml:space="preserve"> could access the IAT token exchanged between these communication parties, thus would be able to register a malicious service in the system.</w:t>
      </w:r>
    </w:p>
    <w:p w14:paraId="59D671E2" w14:textId="5F58A60E" w:rsidR="008D35BE" w:rsidRPr="008126DF" w:rsidRDefault="008D35BE" w:rsidP="008D35BE">
      <w:pPr>
        <w:rPr>
          <w:lang w:val="en-US"/>
        </w:rPr>
      </w:pPr>
      <w:r w:rsidRPr="008126DF">
        <w:rPr>
          <w:b/>
          <w:bCs/>
          <w:lang w:val="en-US"/>
        </w:rPr>
        <w:t>Denial of Service:</w:t>
      </w:r>
      <w:r>
        <w:rPr>
          <w:lang w:val="en-US"/>
        </w:rPr>
        <w:t xml:space="preserve"> </w:t>
      </w:r>
      <w:r w:rsidRPr="008126DF">
        <w:rPr>
          <w:lang w:val="en-US"/>
        </w:rPr>
        <w:t xml:space="preserve">Since a client service does not need to be authenticated to access this endpoint, an attacker could flood this endpoint with requests. The AAS: IAT Issuing service requests additional endpoints every time a valid request is sent to the service and would most likely flood the IAM: Client Registration with requests as well. It is not clear how large the working leverage is between the attacker's request and the work the AAS: IAT Issuing service </w:t>
      </w:r>
      <w:proofErr w:type="gramStart"/>
      <w:r w:rsidRPr="008126DF">
        <w:rPr>
          <w:lang w:val="en-US"/>
        </w:rPr>
        <w:t>has to</w:t>
      </w:r>
      <w:proofErr w:type="gramEnd"/>
      <w:r w:rsidRPr="008126DF">
        <w:rPr>
          <w:lang w:val="en-US"/>
        </w:rPr>
        <w:t xml:space="preserve"> do for every request, but this could lead to </w:t>
      </w:r>
      <w:r>
        <w:rPr>
          <w:lang w:val="en-US"/>
        </w:rPr>
        <w:t xml:space="preserve">an amplification of the attacker induced </w:t>
      </w:r>
      <w:r w:rsidR="00252F58" w:rsidRPr="00252F58">
        <w:rPr>
          <w:lang w:val="en-US"/>
        </w:rPr>
        <w:t xml:space="preserve">application-level </w:t>
      </w:r>
      <w:r>
        <w:rPr>
          <w:lang w:val="en-US"/>
        </w:rPr>
        <w:t>DoS.</w:t>
      </w:r>
    </w:p>
    <w:p w14:paraId="12DBD846" w14:textId="77777777" w:rsidR="008D35BE" w:rsidRDefault="008D35BE" w:rsidP="008D35BE">
      <w:pPr>
        <w:rPr>
          <w:lang w:val="en-US"/>
        </w:rPr>
      </w:pPr>
      <w:r w:rsidRPr="008126DF">
        <w:rPr>
          <w:b/>
          <w:bCs/>
          <w:lang w:val="en-US"/>
        </w:rPr>
        <w:t>Tempering</w:t>
      </w:r>
      <w:r>
        <w:rPr>
          <w:lang w:val="en-US"/>
        </w:rPr>
        <w:t xml:space="preserve">: </w:t>
      </w:r>
      <w:r w:rsidRPr="004D0E39">
        <w:rPr>
          <w:lang w:val="en-US"/>
        </w:rPr>
        <w:t xml:space="preserve">If an attacker is able to manipulate the data passed between the client service and the AAS: IAT Issuing, this could lead to another form of </w:t>
      </w:r>
      <w:proofErr w:type="gramStart"/>
      <w:r w:rsidRPr="004D0E39">
        <w:rPr>
          <w:lang w:val="en-US"/>
        </w:rPr>
        <w:t>DoS</w:t>
      </w:r>
      <w:proofErr w:type="gramEnd"/>
      <w:r w:rsidRPr="004D0E39">
        <w:rPr>
          <w:lang w:val="en-US"/>
        </w:rPr>
        <w:t xml:space="preserve"> attack where a client service is unable to register its service with the system.</w:t>
      </w:r>
    </w:p>
    <w:p w14:paraId="2C8DD2E4" w14:textId="3B4FB1FB" w:rsidR="008D35BE" w:rsidRDefault="008D35BE" w:rsidP="008D35BE">
      <w:pPr>
        <w:pStyle w:val="Heading3"/>
        <w:rPr>
          <w:lang w:val="en-US"/>
        </w:rPr>
      </w:pPr>
      <w:r w:rsidRPr="00980DA4">
        <w:rPr>
          <w:lang w:val="en-US"/>
        </w:rPr>
        <w:t xml:space="preserve">Client Service </w:t>
      </w:r>
      <w:r>
        <w:sym w:font="Wingdings" w:char="F0F3"/>
      </w:r>
      <w:r w:rsidRPr="00980DA4">
        <w:rPr>
          <w:lang w:val="en-US"/>
        </w:rPr>
        <w:t xml:space="preserve"> </w:t>
      </w:r>
      <w:r>
        <w:rPr>
          <w:lang w:val="en-US"/>
        </w:rPr>
        <w:t>IAM: Client Registration</w:t>
      </w:r>
    </w:p>
    <w:p w14:paraId="57001F60" w14:textId="73DD7D62" w:rsidR="00252F58" w:rsidRDefault="008D35BE" w:rsidP="00252F58">
      <w:pPr>
        <w:rPr>
          <w:lang w:val="en-US"/>
        </w:rPr>
      </w:pPr>
      <w:r w:rsidRPr="00B93EC4">
        <w:rPr>
          <w:b/>
          <w:bCs/>
          <w:lang w:val="en-US"/>
        </w:rPr>
        <w:t>Information Disclosure:</w:t>
      </w:r>
      <w:r>
        <w:rPr>
          <w:b/>
          <w:bCs/>
          <w:lang w:val="en-US"/>
        </w:rPr>
        <w:t xml:space="preserve"> </w:t>
      </w:r>
      <w:r w:rsidR="00252F58" w:rsidRPr="00252F58">
        <w:rPr>
          <w:lang w:val="en-US"/>
        </w:rPr>
        <w:t>If an attacker were able to access information exchanged between the client and the IAM: Client Registration, they could access the IAT token exchanged between these communication parties. This alone is not a problem, as the IAT token would be consumed during the actual client registration process. However, if an attacker is also able to manipulate the data in the communication, he could manipulate the actual IAT token (so that it is not accepted by IAM: Client Registration) and use the unmodified IAT token to register a malicious service in the system himself.</w:t>
      </w:r>
    </w:p>
    <w:p w14:paraId="131FFE0F" w14:textId="66E753CE" w:rsidR="00252F58" w:rsidRDefault="00252F58" w:rsidP="00252F58">
      <w:pPr>
        <w:rPr>
          <w:lang w:val="en-US"/>
        </w:rPr>
      </w:pPr>
      <w:r w:rsidRPr="008126DF">
        <w:rPr>
          <w:b/>
          <w:bCs/>
          <w:lang w:val="en-US"/>
        </w:rPr>
        <w:t>Denial of Service:</w:t>
      </w:r>
      <w:r>
        <w:rPr>
          <w:b/>
          <w:bCs/>
          <w:lang w:val="en-US"/>
        </w:rPr>
        <w:t xml:space="preserve"> </w:t>
      </w:r>
      <w:r w:rsidRPr="00252F58">
        <w:rPr>
          <w:lang w:val="en-US"/>
        </w:rPr>
        <w:t>Since the IAT token is equivalent to authentication, this endpoint should not be vulnerable to an application-level DoS attack.</w:t>
      </w:r>
    </w:p>
    <w:p w14:paraId="6AB12C70" w14:textId="3F06F07B" w:rsidR="00252F58" w:rsidRDefault="00252F58" w:rsidP="00252F58">
      <w:pPr>
        <w:rPr>
          <w:lang w:val="en-US"/>
        </w:rPr>
      </w:pPr>
      <w:r w:rsidRPr="008126DF">
        <w:rPr>
          <w:b/>
          <w:bCs/>
          <w:lang w:val="en-US"/>
        </w:rPr>
        <w:t>Tempering</w:t>
      </w:r>
      <w:r>
        <w:rPr>
          <w:lang w:val="en-US"/>
        </w:rPr>
        <w:t xml:space="preserve">: </w:t>
      </w:r>
      <w:r w:rsidRPr="00252F58">
        <w:rPr>
          <w:lang w:val="en-US"/>
        </w:rPr>
        <w:t xml:space="preserve">By tampering with the data transmitted between Client Service and IAM: Client Registration, an attacker could manipulate the data about which service should be registered in the system and thus cause the registration of a potentially malicious service. In addition, by manipulating the data, a type of DoS attack is also possible, in which the attacker modifies the transmitted data in such a way that a registration of the client service fails. In combination with an information </w:t>
      </w:r>
      <w:r w:rsidRPr="00252F58">
        <w:rPr>
          <w:lang w:val="en-US"/>
        </w:rPr>
        <w:t>disclosure</w:t>
      </w:r>
      <w:r w:rsidRPr="00252F58">
        <w:rPr>
          <w:lang w:val="en-US"/>
        </w:rPr>
        <w:t xml:space="preserve"> attack, this can also lead to the IAT token being compromised.</w:t>
      </w:r>
    </w:p>
    <w:p w14:paraId="44C52A61" w14:textId="680A60C7" w:rsidR="00BD2950" w:rsidRDefault="00BD2950" w:rsidP="00BD2950">
      <w:pPr>
        <w:pStyle w:val="Heading3"/>
        <w:rPr>
          <w:lang w:val="en-US"/>
        </w:rPr>
      </w:pPr>
      <w:r w:rsidRPr="00980DA4">
        <w:rPr>
          <w:lang w:val="en-US"/>
        </w:rPr>
        <w:t>AAS</w:t>
      </w:r>
      <w:r>
        <w:rPr>
          <w:lang w:val="en-US"/>
        </w:rPr>
        <w:t xml:space="preserve">: IAT Issuing </w:t>
      </w:r>
      <w:r>
        <w:sym w:font="Wingdings" w:char="F0F3"/>
      </w:r>
      <w:r>
        <w:rPr>
          <w:lang w:val="en-US"/>
        </w:rPr>
        <w:t xml:space="preserve"> TSA: Policy Evaluation</w:t>
      </w:r>
    </w:p>
    <w:p w14:paraId="73780636" w14:textId="246E6AAF" w:rsidR="00BD2950" w:rsidRPr="004C45C8" w:rsidRDefault="00BD2950" w:rsidP="00BD2950">
      <w:pPr>
        <w:rPr>
          <w:lang w:val="en-US"/>
        </w:rPr>
      </w:pPr>
      <w:r w:rsidRPr="00B93EC4">
        <w:rPr>
          <w:b/>
          <w:bCs/>
          <w:lang w:val="en-US"/>
        </w:rPr>
        <w:t>Information Disclosure:</w:t>
      </w:r>
      <w:r>
        <w:rPr>
          <w:b/>
          <w:bCs/>
          <w:lang w:val="en-US"/>
        </w:rPr>
        <w:t xml:space="preserve"> </w:t>
      </w:r>
      <w:r w:rsidR="00FE2227">
        <w:rPr>
          <w:b/>
          <w:bCs/>
          <w:lang w:val="en-US"/>
        </w:rPr>
        <w:t xml:space="preserve"> </w:t>
      </w:r>
      <w:r w:rsidR="004C45C8" w:rsidRPr="004C45C8">
        <w:rPr>
          <w:lang w:val="en-US"/>
        </w:rPr>
        <w:t xml:space="preserve">Even tough only publicly known and accessible information is transmitted between these </w:t>
      </w:r>
      <w:proofErr w:type="gramStart"/>
      <w:r w:rsidR="004C45C8" w:rsidRPr="004C45C8">
        <w:rPr>
          <w:lang w:val="en-US"/>
        </w:rPr>
        <w:t>endpoints</w:t>
      </w:r>
      <w:r w:rsidR="004C45C8">
        <w:rPr>
          <w:lang w:val="en-US"/>
        </w:rPr>
        <w:t>,</w:t>
      </w:r>
      <w:proofErr w:type="gramEnd"/>
      <w:r w:rsidR="004C45C8">
        <w:rPr>
          <w:lang w:val="en-US"/>
        </w:rPr>
        <w:t xml:space="preserve"> it would still be a privacy issue if an attacker would be able to get access to the communicated information</w:t>
      </w:r>
    </w:p>
    <w:p w14:paraId="5E9328F8" w14:textId="70BB5B72" w:rsidR="00BD2950" w:rsidRPr="00812F6E" w:rsidRDefault="00BD2950" w:rsidP="00BD2950">
      <w:pPr>
        <w:rPr>
          <w:lang w:val="en-US"/>
        </w:rPr>
      </w:pPr>
      <w:r w:rsidRPr="008126DF">
        <w:rPr>
          <w:b/>
          <w:bCs/>
          <w:lang w:val="en-US"/>
        </w:rPr>
        <w:t>Denial of Service</w:t>
      </w:r>
      <w:r w:rsidRPr="00812F6E">
        <w:rPr>
          <w:lang w:val="en-US"/>
        </w:rPr>
        <w:t xml:space="preserve">: </w:t>
      </w:r>
      <w:r w:rsidR="00812F6E">
        <w:rPr>
          <w:lang w:val="en-US"/>
        </w:rPr>
        <w:t>S</w:t>
      </w:r>
      <w:r w:rsidR="00812F6E" w:rsidRPr="00812F6E">
        <w:rPr>
          <w:lang w:val="en-US"/>
        </w:rPr>
        <w:t xml:space="preserve">ince the service is only accessible after mutual authentication, there is no </w:t>
      </w:r>
      <w:r w:rsidR="004C45C8">
        <w:rPr>
          <w:lang w:val="en-US"/>
        </w:rPr>
        <w:t>threat</w:t>
      </w:r>
      <w:r w:rsidR="00812F6E" w:rsidRPr="00812F6E">
        <w:rPr>
          <w:lang w:val="en-US"/>
        </w:rPr>
        <w:t xml:space="preserve"> of a</w:t>
      </w:r>
      <w:r w:rsidR="004C45C8">
        <w:rPr>
          <w:lang w:val="en-US"/>
        </w:rPr>
        <w:t>n</w:t>
      </w:r>
      <w:r w:rsidR="00812F6E" w:rsidRPr="00812F6E">
        <w:rPr>
          <w:lang w:val="en-US"/>
        </w:rPr>
        <w:t xml:space="preserve"> </w:t>
      </w:r>
      <w:r w:rsidR="00812F6E">
        <w:rPr>
          <w:lang w:val="en-US"/>
        </w:rPr>
        <w:t xml:space="preserve">application-level </w:t>
      </w:r>
      <w:r w:rsidR="00812F6E" w:rsidRPr="00812F6E">
        <w:rPr>
          <w:lang w:val="en-US"/>
        </w:rPr>
        <w:t>DOS attack.</w:t>
      </w:r>
    </w:p>
    <w:p w14:paraId="151C38A9" w14:textId="6C440BCD" w:rsidR="00812F6E" w:rsidRDefault="00BD2950" w:rsidP="00BD2950">
      <w:pPr>
        <w:rPr>
          <w:lang w:val="en-US"/>
        </w:rPr>
      </w:pPr>
      <w:r w:rsidRPr="008126DF">
        <w:rPr>
          <w:b/>
          <w:bCs/>
          <w:lang w:val="en-US"/>
        </w:rPr>
        <w:t>Tempering</w:t>
      </w:r>
      <w:r>
        <w:rPr>
          <w:lang w:val="en-US"/>
        </w:rPr>
        <w:t xml:space="preserve">: </w:t>
      </w:r>
      <w:r w:rsidRPr="00252F58">
        <w:rPr>
          <w:lang w:val="en-US"/>
        </w:rPr>
        <w:t xml:space="preserve">By tampering with the data transmitted between Client Service and IAM: Client Registration, an attacker could manipulate the </w:t>
      </w:r>
      <w:r w:rsidR="00812F6E">
        <w:rPr>
          <w:lang w:val="en-US"/>
        </w:rPr>
        <w:t xml:space="preserve">evaluation results returned by the </w:t>
      </w:r>
      <w:r w:rsidR="00812F6E">
        <w:rPr>
          <w:lang w:val="en-US"/>
        </w:rPr>
        <w:t>TSA: Policy Evaluation</w:t>
      </w:r>
      <w:r w:rsidR="00812F6E">
        <w:rPr>
          <w:lang w:val="en-US"/>
        </w:rPr>
        <w:t xml:space="preserve"> and thus would be able to register a potentially malicious client or deny the registration of a legitimate client service.</w:t>
      </w:r>
    </w:p>
    <w:p w14:paraId="67BF3238" w14:textId="77777777" w:rsidR="00155BE1" w:rsidRDefault="00155BE1" w:rsidP="00155BE1">
      <w:pPr>
        <w:pStyle w:val="Heading2"/>
        <w:rPr>
          <w:lang w:val="en-US"/>
        </w:rPr>
      </w:pPr>
      <w:r>
        <w:rPr>
          <w:lang w:val="en-US"/>
        </w:rPr>
        <w:t>Entities</w:t>
      </w:r>
    </w:p>
    <w:p w14:paraId="35E2CA06" w14:textId="72AE7B27" w:rsidR="00285C42" w:rsidRDefault="00285C42" w:rsidP="00285C42">
      <w:pPr>
        <w:pStyle w:val="Heading3"/>
        <w:rPr>
          <w:lang w:val="en-US"/>
        </w:rPr>
      </w:pPr>
      <w:r>
        <w:rPr>
          <w:lang w:val="en-US"/>
        </w:rPr>
        <w:t>Client</w:t>
      </w:r>
      <w:r>
        <w:rPr>
          <w:lang w:val="en-US"/>
        </w:rPr>
        <w:t xml:space="preserve"> </w:t>
      </w:r>
      <w:r>
        <w:rPr>
          <w:lang w:val="en-US"/>
        </w:rPr>
        <w:t>Service</w:t>
      </w:r>
    </w:p>
    <w:p w14:paraId="2AB77E02" w14:textId="77777777" w:rsidR="00285C42" w:rsidRPr="00285C42" w:rsidRDefault="00285C42" w:rsidP="00285C42">
      <w:pPr>
        <w:rPr>
          <w:lang w:val="en-US"/>
        </w:rPr>
      </w:pPr>
    </w:p>
    <w:p w14:paraId="586D26F6" w14:textId="7F71F45D" w:rsidR="00285C42" w:rsidRDefault="00285C42" w:rsidP="00285C42">
      <w:pPr>
        <w:rPr>
          <w:lang w:val="en-US"/>
        </w:rPr>
      </w:pPr>
      <w:r w:rsidRPr="00285C42">
        <w:rPr>
          <w:b/>
          <w:bCs/>
          <w:lang w:val="en-US"/>
        </w:rPr>
        <w:lastRenderedPageBreak/>
        <w:t>Spoofing</w:t>
      </w:r>
      <w:r>
        <w:rPr>
          <w:lang w:val="en-US"/>
        </w:rPr>
        <w:t xml:space="preserve">: </w:t>
      </w:r>
      <w:r w:rsidRPr="00285C42">
        <w:rPr>
          <w:lang w:val="en-US"/>
        </w:rPr>
        <w:t xml:space="preserve">Spoofing the client could only be achieved with knowledge of the IAT token. An attack would either </w:t>
      </w:r>
      <w:proofErr w:type="gramStart"/>
      <w:r w:rsidRPr="00285C42">
        <w:rPr>
          <w:lang w:val="en-US"/>
        </w:rPr>
        <w:t>have to</w:t>
      </w:r>
      <w:proofErr w:type="gramEnd"/>
      <w:r w:rsidRPr="00285C42">
        <w:rPr>
          <w:lang w:val="en-US"/>
        </w:rPr>
        <w:t xml:space="preserve"> guess the IAT token or use another vulnerability to gain knowledge of the IAT token.</w:t>
      </w:r>
    </w:p>
    <w:p w14:paraId="6E7CA2F3" w14:textId="60A242D4" w:rsidR="00285C42" w:rsidRDefault="00285C42" w:rsidP="00285C42">
      <w:pPr>
        <w:rPr>
          <w:lang w:val="en-US"/>
        </w:rPr>
      </w:pPr>
      <w:r w:rsidRPr="00285C42">
        <w:rPr>
          <w:b/>
          <w:bCs/>
          <w:lang w:val="en-US"/>
        </w:rPr>
        <w:t>Repudiation</w:t>
      </w:r>
      <w:r>
        <w:rPr>
          <w:lang w:val="en-US"/>
        </w:rPr>
        <w:t xml:space="preserve">: </w:t>
      </w:r>
      <w:r w:rsidRPr="00285C42">
        <w:rPr>
          <w:lang w:val="en-US"/>
        </w:rPr>
        <w:t xml:space="preserve">Since the IAT token is consumed when used and the interaction is logged, </w:t>
      </w:r>
      <w:r>
        <w:rPr>
          <w:lang w:val="en-US"/>
        </w:rPr>
        <w:t xml:space="preserve">repudiation </w:t>
      </w:r>
      <w:r w:rsidRPr="00285C42">
        <w:rPr>
          <w:lang w:val="en-US"/>
        </w:rPr>
        <w:t>in</w:t>
      </w:r>
      <w:r w:rsidRPr="00285C42">
        <w:rPr>
          <w:lang w:val="en-US"/>
        </w:rPr>
        <w:t xml:space="preserve"> this case is not a threat.</w:t>
      </w:r>
    </w:p>
    <w:p w14:paraId="6233353E" w14:textId="77777777" w:rsidR="00285C42" w:rsidRDefault="00285C42" w:rsidP="00285C42">
      <w:pPr>
        <w:pStyle w:val="Heading3"/>
        <w:rPr>
          <w:lang w:val="en-US"/>
        </w:rPr>
      </w:pPr>
      <w:r>
        <w:rPr>
          <w:lang w:val="en-US"/>
        </w:rPr>
        <w:t>TSA: Policy Evaluation</w:t>
      </w:r>
    </w:p>
    <w:p w14:paraId="618E6716" w14:textId="504E9994" w:rsidR="00285C42" w:rsidRDefault="00285C42" w:rsidP="00285C42">
      <w:pPr>
        <w:rPr>
          <w:lang w:val="en-US"/>
        </w:rPr>
      </w:pPr>
      <w:r w:rsidRPr="00285C42">
        <w:rPr>
          <w:b/>
          <w:bCs/>
          <w:lang w:val="en-US"/>
        </w:rPr>
        <w:t>Spoofing:</w:t>
      </w:r>
      <w:r>
        <w:rPr>
          <w:lang w:val="en-US"/>
        </w:rPr>
        <w:t xml:space="preserve"> </w:t>
      </w:r>
      <w:r w:rsidR="00AC49F6" w:rsidRPr="00AC49F6">
        <w:rPr>
          <w:lang w:val="en-US"/>
        </w:rPr>
        <w:t xml:space="preserve">Should an attacker succeed in </w:t>
      </w:r>
      <w:r w:rsidR="00AC49F6">
        <w:rPr>
          <w:lang w:val="en-US"/>
        </w:rPr>
        <w:t>spoofing</w:t>
      </w:r>
      <w:r w:rsidR="00AC49F6" w:rsidRPr="00AC49F6">
        <w:rPr>
          <w:lang w:val="en-US"/>
        </w:rPr>
        <w:t xml:space="preserve"> the "TSA: Policy Evaluation", the attacker may be able to register a potentially malicious client or deny registration of a legitimate client service by returning the appropriate evaluation results</w:t>
      </w:r>
      <w:r w:rsidR="00AC49F6">
        <w:rPr>
          <w:lang w:val="en-US"/>
        </w:rPr>
        <w:t>.</w:t>
      </w:r>
    </w:p>
    <w:p w14:paraId="2F158F7C" w14:textId="0B24C9DF" w:rsidR="00285C42" w:rsidRDefault="00285C42" w:rsidP="006559E6">
      <w:pPr>
        <w:rPr>
          <w:lang w:val="en-US"/>
        </w:rPr>
      </w:pPr>
      <w:r w:rsidRPr="00AC49F6">
        <w:rPr>
          <w:b/>
          <w:bCs/>
          <w:lang w:val="en-US"/>
        </w:rPr>
        <w:t>Repudiation:</w:t>
      </w:r>
      <w:r>
        <w:rPr>
          <w:lang w:val="en-US"/>
        </w:rPr>
        <w:t xml:space="preserve"> </w:t>
      </w:r>
      <w:r w:rsidR="006559E6">
        <w:rPr>
          <w:lang w:val="en-US"/>
        </w:rPr>
        <w:t>The TSA: Policy Evaluation could potentially send a wrong evaluation result for the credentials of a request and deny this action afterwards. In this case a legitimate user could be barred from interacting with the system or a malicious user could gain access to the system without the ability to pinpoint where the wrong authentication happened.</w:t>
      </w:r>
    </w:p>
    <w:p w14:paraId="20EF3173" w14:textId="77777777" w:rsidR="00E209FA" w:rsidRDefault="00E209FA" w:rsidP="00E209FA">
      <w:pPr>
        <w:pStyle w:val="Heading2"/>
        <w:rPr>
          <w:lang w:val="en-US"/>
        </w:rPr>
      </w:pPr>
      <w:r>
        <w:rPr>
          <w:lang w:val="en-US"/>
        </w:rPr>
        <w:t>Processes</w:t>
      </w:r>
    </w:p>
    <w:p w14:paraId="1348D894" w14:textId="77777777" w:rsidR="00E209FA" w:rsidRDefault="00E209FA" w:rsidP="00E209FA">
      <w:pPr>
        <w:pStyle w:val="Heading3"/>
        <w:rPr>
          <w:lang w:val="en-US"/>
        </w:rPr>
      </w:pPr>
      <w:r>
        <w:rPr>
          <w:lang w:val="en-US"/>
        </w:rPr>
        <w:t>AAS: IAT Issuing</w:t>
      </w:r>
    </w:p>
    <w:p w14:paraId="7BA3C725" w14:textId="6F233B47" w:rsidR="00E209FA" w:rsidRDefault="00E209FA" w:rsidP="00E209FA">
      <w:pPr>
        <w:rPr>
          <w:lang w:val="en-US"/>
        </w:rPr>
      </w:pPr>
      <w:r w:rsidRPr="00E209FA">
        <w:rPr>
          <w:b/>
          <w:bCs/>
          <w:lang w:val="en-US"/>
        </w:rPr>
        <w:t>Spoofing:</w:t>
      </w:r>
      <w:r>
        <w:rPr>
          <w:lang w:val="en-US"/>
        </w:rPr>
        <w:t xml:space="preserve"> If an attacker could spoof the IAT </w:t>
      </w:r>
      <w:r>
        <w:rPr>
          <w:lang w:val="en-US"/>
        </w:rPr>
        <w:t>Issuing</w:t>
      </w:r>
      <w:r>
        <w:rPr>
          <w:lang w:val="en-US"/>
        </w:rPr>
        <w:t xml:space="preserve"> </w:t>
      </w:r>
      <w:r>
        <w:rPr>
          <w:lang w:val="en-US"/>
        </w:rPr>
        <w:t>p</w:t>
      </w:r>
      <w:r>
        <w:rPr>
          <w:lang w:val="en-US"/>
        </w:rPr>
        <w:t xml:space="preserve">rocess, </w:t>
      </w:r>
      <w:r>
        <w:rPr>
          <w:lang w:val="en-US"/>
        </w:rPr>
        <w:t xml:space="preserve">they </w:t>
      </w:r>
      <w:r>
        <w:rPr>
          <w:lang w:val="en-US"/>
        </w:rPr>
        <w:t>could intercept an IAT request and piggyback on the real authentication of a client service</w:t>
      </w:r>
      <w:r w:rsidR="00030C8E">
        <w:rPr>
          <w:lang w:val="en-US"/>
        </w:rPr>
        <w:t>.</w:t>
      </w:r>
    </w:p>
    <w:p w14:paraId="551BD452" w14:textId="4C600966" w:rsidR="00E209FA" w:rsidRDefault="00E209FA" w:rsidP="00E209FA">
      <w:pPr>
        <w:rPr>
          <w:lang w:val="en-US"/>
        </w:rPr>
      </w:pPr>
      <w:r w:rsidRPr="00E209FA">
        <w:rPr>
          <w:b/>
          <w:bCs/>
          <w:lang w:val="en-US"/>
        </w:rPr>
        <w:t>Tempering:</w:t>
      </w:r>
      <w:r>
        <w:rPr>
          <w:lang w:val="en-US"/>
        </w:rPr>
        <w:t xml:space="preserve"> If an attacker </w:t>
      </w:r>
      <w:r w:rsidR="005130B1">
        <w:rPr>
          <w:lang w:val="en-US"/>
        </w:rPr>
        <w:t>can</w:t>
      </w:r>
      <w:r>
        <w:rPr>
          <w:lang w:val="en-US"/>
        </w:rPr>
        <w:t xml:space="preserve"> alter data in this </w:t>
      </w:r>
      <w:r w:rsidR="0070293C">
        <w:rPr>
          <w:lang w:val="en-US"/>
        </w:rPr>
        <w:t>process</w:t>
      </w:r>
      <w:r>
        <w:rPr>
          <w:lang w:val="en-US"/>
        </w:rPr>
        <w:t xml:space="preserve">, he could </w:t>
      </w:r>
      <w:r w:rsidR="005130B1">
        <w:rPr>
          <w:lang w:val="en-US"/>
        </w:rPr>
        <w:t>approve</w:t>
      </w:r>
      <w:r>
        <w:rPr>
          <w:lang w:val="en-US"/>
        </w:rPr>
        <w:t xml:space="preserve"> or deny </w:t>
      </w:r>
      <w:r w:rsidR="005130B1">
        <w:rPr>
          <w:lang w:val="en-US"/>
        </w:rPr>
        <w:t>the registration</w:t>
      </w:r>
      <w:r>
        <w:rPr>
          <w:lang w:val="en-US"/>
        </w:rPr>
        <w:t xml:space="preserve"> for any client service</w:t>
      </w:r>
      <w:r w:rsidR="005130B1">
        <w:rPr>
          <w:lang w:val="en-US"/>
        </w:rPr>
        <w:t>.</w:t>
      </w:r>
    </w:p>
    <w:p w14:paraId="27AD2DA0" w14:textId="77777777" w:rsidR="00E209FA" w:rsidRDefault="00E209FA" w:rsidP="00E209FA">
      <w:pPr>
        <w:rPr>
          <w:lang w:val="en-US"/>
        </w:rPr>
      </w:pPr>
      <w:r w:rsidRPr="005130B1">
        <w:rPr>
          <w:b/>
          <w:bCs/>
          <w:lang w:val="en-US"/>
        </w:rPr>
        <w:t>Repudiation</w:t>
      </w:r>
      <w:r>
        <w:rPr>
          <w:lang w:val="en-US"/>
        </w:rPr>
        <w:t>: not an issue here / not applicable</w:t>
      </w:r>
    </w:p>
    <w:p w14:paraId="39BC12D1" w14:textId="2D3623AF" w:rsidR="00E209FA" w:rsidRDefault="00E209FA" w:rsidP="00E209FA">
      <w:pPr>
        <w:rPr>
          <w:lang w:val="en-US"/>
        </w:rPr>
      </w:pPr>
      <w:r w:rsidRPr="005130B1">
        <w:rPr>
          <w:b/>
          <w:bCs/>
          <w:lang w:val="en-US"/>
        </w:rPr>
        <w:t>Information disclosure:</w:t>
      </w:r>
      <w:r>
        <w:rPr>
          <w:lang w:val="en-US"/>
        </w:rPr>
        <w:t xml:space="preserve"> </w:t>
      </w:r>
      <w:r w:rsidR="005130B1">
        <w:rPr>
          <w:lang w:val="en-US"/>
        </w:rPr>
        <w:t xml:space="preserve">An attacker that can access the data processed by the process, </w:t>
      </w:r>
      <w:r w:rsidR="00F45232">
        <w:rPr>
          <w:lang w:val="en-US"/>
        </w:rPr>
        <w:t>is able to</w:t>
      </w:r>
      <w:r w:rsidR="005130B1">
        <w:rPr>
          <w:lang w:val="en-US"/>
        </w:rPr>
        <w:t xml:space="preserve"> steal an IAT token and use the token to register a malicious client before the legitimate user can use the token.</w:t>
      </w:r>
    </w:p>
    <w:p w14:paraId="7F2A9E89" w14:textId="6BD92ECE" w:rsidR="00E209FA" w:rsidRDefault="005130B1" w:rsidP="00E209FA">
      <w:pPr>
        <w:rPr>
          <w:lang w:val="en-US"/>
        </w:rPr>
      </w:pPr>
      <w:r w:rsidRPr="008126DF">
        <w:rPr>
          <w:b/>
          <w:bCs/>
          <w:lang w:val="en-US"/>
        </w:rPr>
        <w:t>Denial of Service</w:t>
      </w:r>
      <w:r w:rsidRPr="00812F6E">
        <w:rPr>
          <w:lang w:val="en-US"/>
        </w:rPr>
        <w:t>:</w:t>
      </w:r>
      <w:r w:rsidR="00E209FA">
        <w:rPr>
          <w:lang w:val="en-US"/>
        </w:rPr>
        <w:t xml:space="preserve"> </w:t>
      </w:r>
      <w:r w:rsidR="00F45232">
        <w:rPr>
          <w:lang w:val="en-US"/>
        </w:rPr>
        <w:t xml:space="preserve">As the process does accept unauthenticated requests that have a certain degree of leverage (a certain amount of work </w:t>
      </w:r>
      <w:proofErr w:type="gramStart"/>
      <w:r w:rsidR="00F45232">
        <w:rPr>
          <w:lang w:val="en-US"/>
        </w:rPr>
        <w:t>has to</w:t>
      </w:r>
      <w:proofErr w:type="gramEnd"/>
      <w:r w:rsidR="00F45232">
        <w:rPr>
          <w:lang w:val="en-US"/>
        </w:rPr>
        <w:t xml:space="preserve"> be done for every request), a possible DoS attack via request flooding could make the service unavailable. In this case no new Client Services can be registered in the system.</w:t>
      </w:r>
    </w:p>
    <w:p w14:paraId="2110D9F8" w14:textId="0A0C0985" w:rsidR="00E209FA" w:rsidRDefault="00E209FA" w:rsidP="00E209FA">
      <w:pPr>
        <w:rPr>
          <w:lang w:val="en-US"/>
        </w:rPr>
      </w:pPr>
      <w:r w:rsidRPr="005130B1">
        <w:rPr>
          <w:b/>
          <w:bCs/>
          <w:lang w:val="en-US"/>
        </w:rPr>
        <w:t xml:space="preserve">Elevation of </w:t>
      </w:r>
      <w:r w:rsidR="0088495B" w:rsidRPr="005130B1">
        <w:rPr>
          <w:b/>
          <w:bCs/>
          <w:lang w:val="en-US"/>
        </w:rPr>
        <w:t>Privilege</w:t>
      </w:r>
      <w:r w:rsidRPr="005130B1">
        <w:rPr>
          <w:b/>
          <w:bCs/>
          <w:lang w:val="en-US"/>
        </w:rPr>
        <w:t>:</w:t>
      </w:r>
      <w:r>
        <w:rPr>
          <w:lang w:val="en-US"/>
        </w:rPr>
        <w:t xml:space="preserve"> </w:t>
      </w:r>
      <w:r w:rsidR="005130B1">
        <w:rPr>
          <w:lang w:val="en-US"/>
        </w:rPr>
        <w:t xml:space="preserve">As the AAS: IAT Issuing is separated from all other </w:t>
      </w:r>
      <w:r w:rsidR="00736F19">
        <w:rPr>
          <w:lang w:val="en-US"/>
        </w:rPr>
        <w:t>processes</w:t>
      </w:r>
      <w:r w:rsidR="005130B1">
        <w:rPr>
          <w:lang w:val="en-US"/>
        </w:rPr>
        <w:t xml:space="preserve"> an attacker could only access data and functionality of the AAS: IAT Issuing, </w:t>
      </w:r>
      <w:r w:rsidR="005130B1">
        <w:rPr>
          <w:lang w:val="en-US"/>
        </w:rPr>
        <w:t xml:space="preserve">even if </w:t>
      </w:r>
      <w:r w:rsidR="005130B1">
        <w:rPr>
          <w:lang w:val="en-US"/>
        </w:rPr>
        <w:t>they</w:t>
      </w:r>
      <w:r w:rsidR="005130B1">
        <w:rPr>
          <w:lang w:val="en-US"/>
        </w:rPr>
        <w:t xml:space="preserve"> </w:t>
      </w:r>
      <w:r w:rsidR="005130B1">
        <w:rPr>
          <w:lang w:val="en-US"/>
        </w:rPr>
        <w:t>are</w:t>
      </w:r>
      <w:r w:rsidR="005130B1">
        <w:rPr>
          <w:lang w:val="en-US"/>
        </w:rPr>
        <w:t xml:space="preserve"> able to elevate their privileges</w:t>
      </w:r>
      <w:r w:rsidR="005130B1">
        <w:rPr>
          <w:lang w:val="en-US"/>
        </w:rPr>
        <w:t>.</w:t>
      </w:r>
    </w:p>
    <w:p w14:paraId="4CE308EE" w14:textId="77777777" w:rsidR="005130B1" w:rsidRDefault="005130B1" w:rsidP="005130B1">
      <w:pPr>
        <w:pStyle w:val="Heading3"/>
        <w:rPr>
          <w:lang w:val="en-US"/>
        </w:rPr>
      </w:pPr>
      <w:r>
        <w:rPr>
          <w:lang w:val="en-US"/>
        </w:rPr>
        <w:t>IAM: Client Registration</w:t>
      </w:r>
    </w:p>
    <w:p w14:paraId="3CDA7D9C" w14:textId="2877ABC8" w:rsidR="005130B1" w:rsidRDefault="005130B1" w:rsidP="005130B1">
      <w:pPr>
        <w:rPr>
          <w:lang w:val="en-US"/>
        </w:rPr>
      </w:pPr>
      <w:r w:rsidRPr="0070293C">
        <w:rPr>
          <w:b/>
          <w:bCs/>
          <w:lang w:val="en-US"/>
        </w:rPr>
        <w:t>Spoofing:</w:t>
      </w:r>
      <w:r>
        <w:rPr>
          <w:lang w:val="en-US"/>
        </w:rPr>
        <w:t xml:space="preserve"> </w:t>
      </w:r>
      <w:r w:rsidR="0070293C">
        <w:rPr>
          <w:lang w:val="en-US"/>
        </w:rPr>
        <w:t xml:space="preserve">If an attacker </w:t>
      </w:r>
      <w:proofErr w:type="gramStart"/>
      <w:r w:rsidR="0070293C">
        <w:rPr>
          <w:lang w:val="en-US"/>
        </w:rPr>
        <w:t>i</w:t>
      </w:r>
      <w:r w:rsidR="001069A7">
        <w:rPr>
          <w:lang w:val="en-US"/>
        </w:rPr>
        <w:t>s</w:t>
      </w:r>
      <w:r w:rsidR="0070293C">
        <w:rPr>
          <w:lang w:val="en-US"/>
        </w:rPr>
        <w:t xml:space="preserve"> able to</w:t>
      </w:r>
      <w:proofErr w:type="gramEnd"/>
      <w:r w:rsidR="0070293C">
        <w:rPr>
          <w:lang w:val="en-US"/>
        </w:rPr>
        <w:t xml:space="preserve"> spoof the </w:t>
      </w:r>
      <w:r w:rsidR="0070293C" w:rsidRPr="0070293C">
        <w:rPr>
          <w:lang w:val="en-US"/>
        </w:rPr>
        <w:t>IAM: Client Registration</w:t>
      </w:r>
      <w:r w:rsidR="0070293C">
        <w:rPr>
          <w:lang w:val="en-US"/>
        </w:rPr>
        <w:t xml:space="preserve"> process, they could gain access to all PII information send by the </w:t>
      </w:r>
      <w:r w:rsidR="0070293C" w:rsidRPr="0070293C">
        <w:rPr>
          <w:lang w:val="en-US"/>
        </w:rPr>
        <w:t>AAS: IAT Issuing</w:t>
      </w:r>
      <w:r w:rsidR="0070293C">
        <w:rPr>
          <w:lang w:val="en-US"/>
        </w:rPr>
        <w:t xml:space="preserve"> process to the </w:t>
      </w:r>
      <w:r w:rsidR="0070293C" w:rsidRPr="0070293C">
        <w:rPr>
          <w:lang w:val="en-US"/>
        </w:rPr>
        <w:t>IAM: Client Registration</w:t>
      </w:r>
      <w:r w:rsidR="0070293C">
        <w:rPr>
          <w:lang w:val="en-US"/>
        </w:rPr>
        <w:t xml:space="preserve"> process</w:t>
      </w:r>
      <w:r w:rsidR="0070293C">
        <w:rPr>
          <w:lang w:val="en-US"/>
        </w:rPr>
        <w:t>.</w:t>
      </w:r>
    </w:p>
    <w:p w14:paraId="251199C6" w14:textId="672541C8" w:rsidR="005130B1" w:rsidRDefault="005130B1" w:rsidP="005130B1">
      <w:pPr>
        <w:rPr>
          <w:lang w:val="en-US"/>
        </w:rPr>
      </w:pPr>
      <w:r w:rsidRPr="0070293C">
        <w:rPr>
          <w:b/>
          <w:bCs/>
          <w:lang w:val="en-US"/>
        </w:rPr>
        <w:t>Tempering:</w:t>
      </w:r>
      <w:r>
        <w:rPr>
          <w:lang w:val="en-US"/>
        </w:rPr>
        <w:t xml:space="preserve"> </w:t>
      </w:r>
      <w:r w:rsidR="0070293C">
        <w:rPr>
          <w:lang w:val="en-US"/>
        </w:rPr>
        <w:t>If an attacker can alter data in this process, he could approve or deny the registration for any client service.</w:t>
      </w:r>
    </w:p>
    <w:p w14:paraId="2F44FB13" w14:textId="4C427CBD" w:rsidR="005130B1" w:rsidRDefault="0070293C" w:rsidP="005130B1">
      <w:pPr>
        <w:rPr>
          <w:lang w:val="en-US"/>
        </w:rPr>
      </w:pPr>
      <w:r w:rsidRPr="005130B1">
        <w:rPr>
          <w:b/>
          <w:bCs/>
          <w:lang w:val="en-US"/>
        </w:rPr>
        <w:t>Repudiation</w:t>
      </w:r>
      <w:r>
        <w:rPr>
          <w:lang w:val="en-US"/>
        </w:rPr>
        <w:t>: not an issue here / not applicable</w:t>
      </w:r>
    </w:p>
    <w:p w14:paraId="0460DFF2" w14:textId="0B7DF146" w:rsidR="005130B1" w:rsidRDefault="005130B1" w:rsidP="005130B1">
      <w:pPr>
        <w:rPr>
          <w:lang w:val="en-US"/>
        </w:rPr>
      </w:pPr>
      <w:r w:rsidRPr="00F45232">
        <w:rPr>
          <w:b/>
          <w:bCs/>
          <w:lang w:val="en-US"/>
        </w:rPr>
        <w:t>Information disclosure:</w:t>
      </w:r>
      <w:r>
        <w:rPr>
          <w:lang w:val="en-US"/>
        </w:rPr>
        <w:t xml:space="preserve"> </w:t>
      </w:r>
      <w:r w:rsidR="00F45232">
        <w:rPr>
          <w:lang w:val="en-US"/>
        </w:rPr>
        <w:t xml:space="preserve">In case </w:t>
      </w:r>
      <w:r w:rsidR="00247E1C">
        <w:rPr>
          <w:lang w:val="en-US"/>
        </w:rPr>
        <w:t xml:space="preserve">of an information disclosure attack being carried out, the attacker would gain access to the various PII information handled by this process. Additionally, they could access already created IAT tokens and thus would be able </w:t>
      </w:r>
      <w:r w:rsidR="00247E1C">
        <w:rPr>
          <w:lang w:val="en-US"/>
        </w:rPr>
        <w:t xml:space="preserve">to register a potentially malicious client </w:t>
      </w:r>
      <w:r w:rsidR="00624C91">
        <w:rPr>
          <w:lang w:val="en-US"/>
        </w:rPr>
        <w:t>and</w:t>
      </w:r>
      <w:r w:rsidR="00247E1C">
        <w:rPr>
          <w:lang w:val="en-US"/>
        </w:rPr>
        <w:t xml:space="preserve"> deny the registration of a legitimate client service.</w:t>
      </w:r>
    </w:p>
    <w:p w14:paraId="137C0ACD" w14:textId="3D590C81" w:rsidR="005130B1" w:rsidRDefault="005130B1" w:rsidP="005130B1">
      <w:pPr>
        <w:rPr>
          <w:lang w:val="en-US"/>
        </w:rPr>
      </w:pPr>
      <w:r w:rsidRPr="00247E1C">
        <w:rPr>
          <w:b/>
          <w:bCs/>
          <w:lang w:val="en-US"/>
        </w:rPr>
        <w:lastRenderedPageBreak/>
        <w:t>Denial of Service:</w:t>
      </w:r>
      <w:r>
        <w:rPr>
          <w:lang w:val="en-US"/>
        </w:rPr>
        <w:t xml:space="preserve"> </w:t>
      </w:r>
      <w:r w:rsidR="001069A7">
        <w:rPr>
          <w:lang w:val="en-US"/>
        </w:rPr>
        <w:t xml:space="preserve">As this process only accepts authenticated requests, there is </w:t>
      </w:r>
      <w:r w:rsidR="00624C91">
        <w:rPr>
          <w:lang w:val="en-US"/>
        </w:rPr>
        <w:t>only a low r</w:t>
      </w:r>
      <w:r w:rsidR="001069A7">
        <w:rPr>
          <w:lang w:val="en-US"/>
        </w:rPr>
        <w:t>isk of an application-level DoS attack.</w:t>
      </w:r>
    </w:p>
    <w:p w14:paraId="6F51F9EC" w14:textId="7A6AAFE0" w:rsidR="00B93EC4" w:rsidRPr="00B93EC4" w:rsidRDefault="005130B1" w:rsidP="00B93EC4">
      <w:pPr>
        <w:rPr>
          <w:lang w:val="en-US"/>
        </w:rPr>
      </w:pPr>
      <w:r w:rsidRPr="00247E1C">
        <w:rPr>
          <w:b/>
          <w:bCs/>
          <w:lang w:val="en-US"/>
        </w:rPr>
        <w:t xml:space="preserve">Elevation of </w:t>
      </w:r>
      <w:r w:rsidR="00247E1C" w:rsidRPr="00247E1C">
        <w:rPr>
          <w:b/>
          <w:bCs/>
          <w:lang w:val="en-US"/>
        </w:rPr>
        <w:t>Privilege</w:t>
      </w:r>
      <w:r w:rsidRPr="00247E1C">
        <w:rPr>
          <w:b/>
          <w:bCs/>
          <w:lang w:val="en-US"/>
        </w:rPr>
        <w:t>:</w:t>
      </w:r>
      <w:r>
        <w:rPr>
          <w:lang w:val="en-US"/>
        </w:rPr>
        <w:t xml:space="preserve"> </w:t>
      </w:r>
      <w:r w:rsidR="00247E1C">
        <w:rPr>
          <w:lang w:val="en-US"/>
        </w:rPr>
        <w:t xml:space="preserve">As the </w:t>
      </w:r>
      <w:r w:rsidR="00247E1C" w:rsidRPr="00247E1C">
        <w:rPr>
          <w:lang w:val="en-US"/>
        </w:rPr>
        <w:t>IAM: Client Registration</w:t>
      </w:r>
      <w:r w:rsidR="00247E1C">
        <w:rPr>
          <w:lang w:val="en-US"/>
        </w:rPr>
        <w:t xml:space="preserve"> </w:t>
      </w:r>
      <w:r w:rsidR="00247E1C">
        <w:rPr>
          <w:lang w:val="en-US"/>
        </w:rPr>
        <w:t xml:space="preserve">is separated from all other </w:t>
      </w:r>
      <w:r w:rsidR="00736F19">
        <w:rPr>
          <w:lang w:val="en-US"/>
        </w:rPr>
        <w:t>processes</w:t>
      </w:r>
      <w:r w:rsidR="00247E1C">
        <w:rPr>
          <w:lang w:val="en-US"/>
        </w:rPr>
        <w:t xml:space="preserve"> an attacker could only access data and functionality of </w:t>
      </w:r>
      <w:r w:rsidR="00247E1C">
        <w:rPr>
          <w:lang w:val="en-US"/>
        </w:rPr>
        <w:t xml:space="preserve">the </w:t>
      </w:r>
      <w:r w:rsidR="00247E1C" w:rsidRPr="00247E1C">
        <w:rPr>
          <w:lang w:val="en-US"/>
        </w:rPr>
        <w:t>IAM: Client Registration</w:t>
      </w:r>
      <w:r w:rsidR="00247E1C">
        <w:rPr>
          <w:lang w:val="en-US"/>
        </w:rPr>
        <w:t xml:space="preserve"> process</w:t>
      </w:r>
      <w:r w:rsidR="00247E1C">
        <w:rPr>
          <w:lang w:val="en-US"/>
        </w:rPr>
        <w:t>, even if they are able to elevate their privileges.</w:t>
      </w:r>
    </w:p>
    <w:p w14:paraId="22C7CE8E" w14:textId="1F1013E2" w:rsidR="002914DB" w:rsidRPr="002914DB" w:rsidRDefault="002914DB" w:rsidP="002914DB">
      <w:pPr>
        <w:pStyle w:val="Heading1"/>
        <w:rPr>
          <w:lang w:val="en-US"/>
        </w:rPr>
      </w:pPr>
      <w:r w:rsidRPr="008D35BE">
        <w:rPr>
          <w:lang w:val="en-US"/>
        </w:rPr>
        <w:t>SSI Back</w:t>
      </w:r>
      <w:r w:rsidR="004E304B">
        <w:rPr>
          <w:lang w:val="en-US"/>
        </w:rPr>
        <w:t>c</w:t>
      </w:r>
      <w:r w:rsidRPr="008D35BE">
        <w:rPr>
          <w:lang w:val="en-US"/>
        </w:rPr>
        <w:t>hannel login</w:t>
      </w:r>
    </w:p>
    <w:p w14:paraId="3E3C72AE" w14:textId="77777777" w:rsidR="004C45C8" w:rsidRDefault="004C45C8" w:rsidP="0097446B">
      <w:pPr>
        <w:rPr>
          <w:lang w:val="en-US"/>
        </w:rPr>
      </w:pPr>
    </w:p>
    <w:p w14:paraId="7725A90B" w14:textId="432C2383" w:rsidR="009B6BAD" w:rsidRDefault="004C45C8" w:rsidP="0097446B">
      <w:pPr>
        <w:rPr>
          <w:noProof/>
          <w:lang w:val="en-US"/>
        </w:rPr>
      </w:pPr>
      <w:r>
        <w:rPr>
          <w:noProof/>
          <w:lang w:val="en-US"/>
        </w:rPr>
        <w:drawing>
          <wp:anchor distT="0" distB="0" distL="114300" distR="114300" simplePos="0" relativeHeight="251659264" behindDoc="0" locked="0" layoutInCell="1" allowOverlap="1" wp14:anchorId="76984E95" wp14:editId="79C2EB3D">
            <wp:simplePos x="0" y="0"/>
            <wp:positionH relativeFrom="column">
              <wp:posOffset>-4445</wp:posOffset>
            </wp:positionH>
            <wp:positionV relativeFrom="paragraph">
              <wp:posOffset>1905</wp:posOffset>
            </wp:positionV>
            <wp:extent cx="5762625" cy="52387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238750"/>
                    </a:xfrm>
                    <a:prstGeom prst="rect">
                      <a:avLst/>
                    </a:prstGeom>
                    <a:noFill/>
                    <a:ln>
                      <a:noFill/>
                    </a:ln>
                  </pic:spPr>
                </pic:pic>
              </a:graphicData>
            </a:graphic>
          </wp:anchor>
        </w:drawing>
      </w:r>
      <w:r w:rsidR="001C087B" w:rsidRPr="001C087B">
        <w:rPr>
          <w:noProof/>
          <w:lang w:val="en-US"/>
        </w:rPr>
        <w:t>Most of this use case is defined by the OIDC standard, the corresponding threat assessment, including various countermeasures, is detailed in the "OAuth 2.0 Threat Model and Security Considerations". Therefore, this threat assessment only considers the parts that are not covered in the OIDC standard and thus still need to be addressed.</w:t>
      </w:r>
      <w:r w:rsidR="009B6BAD">
        <w:rPr>
          <w:noProof/>
          <w:lang w:val="en-US"/>
        </w:rPr>
        <w:t xml:space="preserve"> Specifically the flows that need to be modeled are:</w:t>
      </w:r>
    </w:p>
    <w:p w14:paraId="4B53BBA5" w14:textId="4CB2AB8D" w:rsidR="004C45C8" w:rsidRDefault="009B6BAD" w:rsidP="009B6BAD">
      <w:pPr>
        <w:pStyle w:val="ListParagraph"/>
        <w:numPr>
          <w:ilvl w:val="0"/>
          <w:numId w:val="1"/>
        </w:numPr>
        <w:rPr>
          <w:lang w:val="en-US"/>
        </w:rPr>
      </w:pPr>
      <w:r w:rsidRPr="009B6BAD">
        <w:rPr>
          <w:noProof/>
          <w:lang w:val="en-US"/>
        </w:rPr>
        <w:t xml:space="preserve">AAS: Backchannel Login </w:t>
      </w:r>
      <w:r>
        <w:sym w:font="Wingdings" w:char="F0F3"/>
      </w:r>
      <w:r w:rsidRPr="009B6BAD">
        <w:rPr>
          <w:lang w:val="en-US"/>
        </w:rPr>
        <w:t xml:space="preserve"> TSA: Policy Evaluation</w:t>
      </w:r>
    </w:p>
    <w:p w14:paraId="7D6C2BF7" w14:textId="36EC276C" w:rsidR="009B6BAD" w:rsidRDefault="009B6BAD" w:rsidP="009B6BAD">
      <w:pPr>
        <w:pStyle w:val="ListParagraph"/>
        <w:numPr>
          <w:ilvl w:val="0"/>
          <w:numId w:val="1"/>
        </w:numPr>
        <w:rPr>
          <w:lang w:val="en-US"/>
        </w:rPr>
      </w:pPr>
      <w:r>
        <w:rPr>
          <w:lang w:val="en-US"/>
        </w:rPr>
        <w:t xml:space="preserve">User Agent </w:t>
      </w:r>
      <w:r>
        <w:sym w:font="Wingdings" w:char="F0F3"/>
      </w:r>
      <w:r w:rsidRPr="009B6BAD">
        <w:rPr>
          <w:lang w:val="en-US"/>
        </w:rPr>
        <w:t xml:space="preserve"> AAS: Backchannel L</w:t>
      </w:r>
      <w:r>
        <w:rPr>
          <w:lang w:val="en-US"/>
        </w:rPr>
        <w:t>ogin</w:t>
      </w:r>
      <w:r w:rsidR="00EB0AC4">
        <w:rPr>
          <w:lang w:val="en-US"/>
        </w:rPr>
        <w:t xml:space="preserve"> (partially) </w:t>
      </w:r>
    </w:p>
    <w:p w14:paraId="156D4938" w14:textId="77777777" w:rsidR="009B6BAD" w:rsidRPr="00B93EC4" w:rsidRDefault="009B6BAD" w:rsidP="009B6BAD">
      <w:pPr>
        <w:pStyle w:val="Heading2"/>
        <w:rPr>
          <w:lang w:val="en-US"/>
        </w:rPr>
      </w:pPr>
      <w:r>
        <w:rPr>
          <w:lang w:val="en-US"/>
        </w:rPr>
        <w:lastRenderedPageBreak/>
        <w:t>Data Flows</w:t>
      </w:r>
    </w:p>
    <w:p w14:paraId="1C9E9661" w14:textId="46E926A2" w:rsidR="009B6BAD" w:rsidRDefault="00427FBC" w:rsidP="009B6BAD">
      <w:pPr>
        <w:pStyle w:val="Heading3"/>
        <w:rPr>
          <w:lang w:val="en-US"/>
        </w:rPr>
      </w:pPr>
      <w:r>
        <w:rPr>
          <w:lang w:val="en-US"/>
        </w:rPr>
        <w:t>User Agent</w:t>
      </w:r>
      <w:r w:rsidR="009B6BAD" w:rsidRPr="00980DA4">
        <w:rPr>
          <w:lang w:val="en-US"/>
        </w:rPr>
        <w:t xml:space="preserve"> </w:t>
      </w:r>
      <w:r w:rsidR="009B6BAD">
        <w:sym w:font="Wingdings" w:char="F0F3"/>
      </w:r>
      <w:r w:rsidR="009B6BAD" w:rsidRPr="00980DA4">
        <w:rPr>
          <w:lang w:val="en-US"/>
        </w:rPr>
        <w:t xml:space="preserve"> </w:t>
      </w:r>
      <w:r w:rsidR="009B6BAD" w:rsidRPr="009B6BAD">
        <w:rPr>
          <w:lang w:val="en-US"/>
        </w:rPr>
        <w:t>AAS: Backchannel L</w:t>
      </w:r>
      <w:r w:rsidR="009B6BAD">
        <w:rPr>
          <w:lang w:val="en-US"/>
        </w:rPr>
        <w:t>ogin</w:t>
      </w:r>
    </w:p>
    <w:p w14:paraId="0AFBC116" w14:textId="475BC25C" w:rsidR="009B6BAD" w:rsidRPr="00B93EC4" w:rsidRDefault="009B6BAD" w:rsidP="009B6BAD">
      <w:pPr>
        <w:rPr>
          <w:lang w:val="en-US"/>
        </w:rPr>
      </w:pPr>
      <w:r w:rsidRPr="00B93EC4">
        <w:rPr>
          <w:b/>
          <w:bCs/>
          <w:lang w:val="en-US"/>
        </w:rPr>
        <w:t xml:space="preserve">Information Disclosure: </w:t>
      </w:r>
      <w:r>
        <w:rPr>
          <w:lang w:val="en-US"/>
        </w:rPr>
        <w:t xml:space="preserve">If an attacker would be able to access information communicated between </w:t>
      </w:r>
      <w:r w:rsidR="00107267">
        <w:rPr>
          <w:lang w:val="en-US"/>
        </w:rPr>
        <w:t xml:space="preserve">User Agent </w:t>
      </w:r>
      <w:r>
        <w:rPr>
          <w:lang w:val="en-US"/>
        </w:rPr>
        <w:t xml:space="preserve">and the </w:t>
      </w:r>
      <w:r w:rsidRPr="009B6BAD">
        <w:rPr>
          <w:lang w:val="en-US"/>
        </w:rPr>
        <w:t>AAS: Backchannel L</w:t>
      </w:r>
      <w:r>
        <w:rPr>
          <w:lang w:val="en-US"/>
        </w:rPr>
        <w:t>ogin</w:t>
      </w:r>
      <w:r w:rsidR="00A64EF8">
        <w:rPr>
          <w:lang w:val="en-US"/>
        </w:rPr>
        <w:t xml:space="preserve"> he would be steal the </w:t>
      </w:r>
      <w:proofErr w:type="spellStart"/>
      <w:r w:rsidR="00A64EF8">
        <w:rPr>
          <w:lang w:val="en-US"/>
        </w:rPr>
        <w:t>RequestID</w:t>
      </w:r>
      <w:proofErr w:type="spellEnd"/>
      <w:r w:rsidR="00A64EF8">
        <w:rPr>
          <w:lang w:val="en-US"/>
        </w:rPr>
        <w:t>. With this information he could be able to authenticate as the respective user.</w:t>
      </w:r>
    </w:p>
    <w:p w14:paraId="772B2528" w14:textId="1C4F07D0" w:rsidR="009B6BAD" w:rsidRPr="008126DF" w:rsidRDefault="009B6BAD" w:rsidP="009B6BAD">
      <w:pPr>
        <w:rPr>
          <w:lang w:val="en-US"/>
        </w:rPr>
      </w:pPr>
      <w:r w:rsidRPr="008126DF">
        <w:rPr>
          <w:b/>
          <w:bCs/>
          <w:lang w:val="en-US"/>
        </w:rPr>
        <w:t>Denial of Service:</w:t>
      </w:r>
      <w:r>
        <w:rPr>
          <w:lang w:val="en-US"/>
        </w:rPr>
        <w:t xml:space="preserve"> </w:t>
      </w:r>
      <w:r w:rsidRPr="008126DF">
        <w:rPr>
          <w:lang w:val="en-US"/>
        </w:rPr>
        <w:t xml:space="preserve">Since a </w:t>
      </w:r>
      <w:r w:rsidR="00107267">
        <w:rPr>
          <w:lang w:val="en-US"/>
        </w:rPr>
        <w:t xml:space="preserve">User Agent </w:t>
      </w:r>
      <w:r w:rsidRPr="008126DF">
        <w:rPr>
          <w:lang w:val="en-US"/>
        </w:rPr>
        <w:t xml:space="preserve">does not need to be authenticated to access this endpoint, an attacker could flood this endpoint with requests. The </w:t>
      </w:r>
      <w:r w:rsidR="006559E6" w:rsidRPr="009B6BAD">
        <w:rPr>
          <w:lang w:val="en-US"/>
        </w:rPr>
        <w:t>AAS: Backchannel L</w:t>
      </w:r>
      <w:r w:rsidR="006559E6">
        <w:rPr>
          <w:lang w:val="en-US"/>
        </w:rPr>
        <w:t xml:space="preserve">ogin </w:t>
      </w:r>
      <w:r w:rsidRPr="008126DF">
        <w:rPr>
          <w:lang w:val="en-US"/>
        </w:rPr>
        <w:t xml:space="preserve">service requests additional endpoints every time a valid request is sent to the service and would most likely flood the </w:t>
      </w:r>
      <w:r w:rsidR="00EB0AC4" w:rsidRPr="009B6BAD">
        <w:rPr>
          <w:lang w:val="en-US"/>
        </w:rPr>
        <w:t>TSA: Policy Evaluation</w:t>
      </w:r>
      <w:r w:rsidR="00EB0AC4" w:rsidRPr="008126DF">
        <w:rPr>
          <w:lang w:val="en-US"/>
        </w:rPr>
        <w:t xml:space="preserve"> </w:t>
      </w:r>
      <w:r w:rsidRPr="008126DF">
        <w:rPr>
          <w:lang w:val="en-US"/>
        </w:rPr>
        <w:t xml:space="preserve">with requests as well. It is not clear how large the working leverage is between the attacker's request and the work the </w:t>
      </w:r>
      <w:r w:rsidR="00EB0AC4" w:rsidRPr="009B6BAD">
        <w:rPr>
          <w:lang w:val="en-US"/>
        </w:rPr>
        <w:t>AAS: Backchannel L</w:t>
      </w:r>
      <w:r w:rsidR="00EB0AC4">
        <w:rPr>
          <w:lang w:val="en-US"/>
        </w:rPr>
        <w:t xml:space="preserve">ogin </w:t>
      </w:r>
      <w:r w:rsidRPr="008126DF">
        <w:rPr>
          <w:lang w:val="en-US"/>
        </w:rPr>
        <w:t xml:space="preserve">service </w:t>
      </w:r>
      <w:proofErr w:type="gramStart"/>
      <w:r w:rsidRPr="008126DF">
        <w:rPr>
          <w:lang w:val="en-US"/>
        </w:rPr>
        <w:t>has to</w:t>
      </w:r>
      <w:proofErr w:type="gramEnd"/>
      <w:r w:rsidRPr="008126DF">
        <w:rPr>
          <w:lang w:val="en-US"/>
        </w:rPr>
        <w:t xml:space="preserve"> do for every request, but this could lead to </w:t>
      </w:r>
      <w:r>
        <w:rPr>
          <w:lang w:val="en-US"/>
        </w:rPr>
        <w:t xml:space="preserve">an amplification of the attacker induced </w:t>
      </w:r>
      <w:r w:rsidRPr="00252F58">
        <w:rPr>
          <w:lang w:val="en-US"/>
        </w:rPr>
        <w:t xml:space="preserve">application-level </w:t>
      </w:r>
      <w:r>
        <w:rPr>
          <w:lang w:val="en-US"/>
        </w:rPr>
        <w:t>DoS.</w:t>
      </w:r>
    </w:p>
    <w:p w14:paraId="4D3D6A43" w14:textId="39DD9D65" w:rsidR="009B6BAD" w:rsidRDefault="009B6BAD" w:rsidP="009B6BAD">
      <w:pPr>
        <w:rPr>
          <w:lang w:val="en-US"/>
        </w:rPr>
      </w:pPr>
      <w:r w:rsidRPr="008126DF">
        <w:rPr>
          <w:b/>
          <w:bCs/>
          <w:lang w:val="en-US"/>
        </w:rPr>
        <w:t>Tempering</w:t>
      </w:r>
      <w:r>
        <w:rPr>
          <w:lang w:val="en-US"/>
        </w:rPr>
        <w:t xml:space="preserve">: </w:t>
      </w:r>
      <w:r w:rsidRPr="004D0E39">
        <w:rPr>
          <w:lang w:val="en-US"/>
        </w:rPr>
        <w:t xml:space="preserve">If an attacker </w:t>
      </w:r>
      <w:proofErr w:type="gramStart"/>
      <w:r w:rsidRPr="004D0E39">
        <w:rPr>
          <w:lang w:val="en-US"/>
        </w:rPr>
        <w:t>is able to</w:t>
      </w:r>
      <w:proofErr w:type="gramEnd"/>
      <w:r w:rsidRPr="004D0E39">
        <w:rPr>
          <w:lang w:val="en-US"/>
        </w:rPr>
        <w:t xml:space="preserve"> manipulate the data passed between the </w:t>
      </w:r>
      <w:r w:rsidR="00107267">
        <w:rPr>
          <w:lang w:val="en-US"/>
        </w:rPr>
        <w:t>User Agent</w:t>
      </w:r>
      <w:r w:rsidRPr="004D0E39">
        <w:rPr>
          <w:lang w:val="en-US"/>
        </w:rPr>
        <w:t xml:space="preserve"> and the </w:t>
      </w:r>
      <w:r w:rsidR="00427FBC" w:rsidRPr="009B6BAD">
        <w:rPr>
          <w:lang w:val="en-US"/>
        </w:rPr>
        <w:t>AAS: Backchannel L</w:t>
      </w:r>
      <w:r w:rsidR="00427FBC">
        <w:rPr>
          <w:lang w:val="en-US"/>
        </w:rPr>
        <w:t>ogin</w:t>
      </w:r>
      <w:r w:rsidRPr="004D0E39">
        <w:rPr>
          <w:lang w:val="en-US"/>
        </w:rPr>
        <w:t xml:space="preserve">, </w:t>
      </w:r>
      <w:r w:rsidR="00427FBC">
        <w:rPr>
          <w:lang w:val="en-US"/>
        </w:rPr>
        <w:t xml:space="preserve">he could manipulate the link contained in the QR code. This could either lead to a DoS for the user or </w:t>
      </w:r>
      <w:commentRangeStart w:id="0"/>
      <w:r w:rsidR="00427FBC">
        <w:rPr>
          <w:lang w:val="en-US"/>
        </w:rPr>
        <w:t>the user could be tricked to authenticated with a malicious endpoint under the control of the attacker.</w:t>
      </w:r>
      <w:commentRangeEnd w:id="0"/>
      <w:r w:rsidR="00107267">
        <w:rPr>
          <w:rStyle w:val="CommentReference"/>
        </w:rPr>
        <w:commentReference w:id="0"/>
      </w:r>
    </w:p>
    <w:p w14:paraId="3F38DE03" w14:textId="53DFC2F4" w:rsidR="009B6BAD" w:rsidRDefault="00420879" w:rsidP="00420879">
      <w:pPr>
        <w:pStyle w:val="Heading3"/>
        <w:rPr>
          <w:lang w:val="en-US"/>
        </w:rPr>
      </w:pPr>
      <w:r w:rsidRPr="009B6BAD">
        <w:rPr>
          <w:lang w:val="en-US"/>
        </w:rPr>
        <w:t>AAS: Backchannel L</w:t>
      </w:r>
      <w:r>
        <w:rPr>
          <w:lang w:val="en-US"/>
        </w:rPr>
        <w:t>ogin</w:t>
      </w:r>
      <w:r>
        <w:rPr>
          <w:lang w:val="en-US"/>
        </w:rPr>
        <w:t xml:space="preserve"> </w:t>
      </w:r>
      <w:r>
        <w:sym w:font="Wingdings" w:char="F0F3"/>
      </w:r>
      <w:r w:rsidRPr="00420879">
        <w:rPr>
          <w:lang w:val="en-US"/>
        </w:rPr>
        <w:t xml:space="preserve"> </w:t>
      </w:r>
      <w:r w:rsidRPr="009B6BAD">
        <w:rPr>
          <w:lang w:val="en-US"/>
        </w:rPr>
        <w:t>TSA: Policy Evaluation</w:t>
      </w:r>
    </w:p>
    <w:p w14:paraId="77FBB7FA" w14:textId="2B6088AE" w:rsidR="00420879" w:rsidRPr="004C45C8" w:rsidRDefault="00420879" w:rsidP="00420879">
      <w:pPr>
        <w:rPr>
          <w:lang w:val="en-US"/>
        </w:rPr>
      </w:pPr>
      <w:r w:rsidRPr="00B93EC4">
        <w:rPr>
          <w:b/>
          <w:bCs/>
          <w:lang w:val="en-US"/>
        </w:rPr>
        <w:t xml:space="preserve">Information Disclosure: </w:t>
      </w:r>
      <w:r w:rsidRPr="004C45C8">
        <w:rPr>
          <w:lang w:val="en-US"/>
        </w:rPr>
        <w:t xml:space="preserve">Even </w:t>
      </w:r>
      <w:r w:rsidRPr="004C45C8">
        <w:rPr>
          <w:lang w:val="en-US"/>
        </w:rPr>
        <w:t>though</w:t>
      </w:r>
      <w:r w:rsidRPr="004C45C8">
        <w:rPr>
          <w:lang w:val="en-US"/>
        </w:rPr>
        <w:t xml:space="preserve"> only publicly known and accessible information is transmitted between these </w:t>
      </w:r>
      <w:proofErr w:type="gramStart"/>
      <w:r w:rsidRPr="004C45C8">
        <w:rPr>
          <w:lang w:val="en-US"/>
        </w:rPr>
        <w:t>endpoints</w:t>
      </w:r>
      <w:r>
        <w:rPr>
          <w:lang w:val="en-US"/>
        </w:rPr>
        <w:t>,</w:t>
      </w:r>
      <w:proofErr w:type="gramEnd"/>
      <w:r>
        <w:rPr>
          <w:lang w:val="en-US"/>
        </w:rPr>
        <w:t xml:space="preserve"> it would still be a privacy issue if an attacker would be able to get access to the communicated information</w:t>
      </w:r>
      <w:r>
        <w:rPr>
          <w:lang w:val="en-US"/>
        </w:rPr>
        <w:t>.</w:t>
      </w:r>
    </w:p>
    <w:p w14:paraId="70A972E3" w14:textId="621325AE" w:rsidR="00420879" w:rsidRPr="008126DF" w:rsidRDefault="00420879" w:rsidP="00420879">
      <w:pPr>
        <w:rPr>
          <w:lang w:val="en-US"/>
        </w:rPr>
      </w:pPr>
      <w:r w:rsidRPr="008126DF">
        <w:rPr>
          <w:b/>
          <w:bCs/>
          <w:lang w:val="en-US"/>
        </w:rPr>
        <w:t>Denial of Service:</w:t>
      </w:r>
      <w:r>
        <w:rPr>
          <w:lang w:val="en-US"/>
        </w:rPr>
        <w:t xml:space="preserve"> S</w:t>
      </w:r>
      <w:r w:rsidRPr="00812F6E">
        <w:rPr>
          <w:lang w:val="en-US"/>
        </w:rPr>
        <w:t xml:space="preserve">ince the service is only accessible </w:t>
      </w:r>
      <w:r w:rsidR="00107267">
        <w:rPr>
          <w:lang w:val="en-US"/>
        </w:rPr>
        <w:t>with</w:t>
      </w:r>
      <w:r w:rsidRPr="00812F6E">
        <w:rPr>
          <w:lang w:val="en-US"/>
        </w:rPr>
        <w:t xml:space="preserve"> mutual authentication, there is no </w:t>
      </w:r>
      <w:r>
        <w:rPr>
          <w:lang w:val="en-US"/>
        </w:rPr>
        <w:t>threat</w:t>
      </w:r>
      <w:r w:rsidRPr="00812F6E">
        <w:rPr>
          <w:lang w:val="en-US"/>
        </w:rPr>
        <w:t xml:space="preserve"> of a</w:t>
      </w:r>
      <w:r>
        <w:rPr>
          <w:lang w:val="en-US"/>
        </w:rPr>
        <w:t>n</w:t>
      </w:r>
      <w:r w:rsidRPr="00812F6E">
        <w:rPr>
          <w:lang w:val="en-US"/>
        </w:rPr>
        <w:t xml:space="preserve"> </w:t>
      </w:r>
      <w:r>
        <w:rPr>
          <w:lang w:val="en-US"/>
        </w:rPr>
        <w:t xml:space="preserve">application-level </w:t>
      </w:r>
      <w:r w:rsidRPr="00812F6E">
        <w:rPr>
          <w:lang w:val="en-US"/>
        </w:rPr>
        <w:t>DOS attack.</w:t>
      </w:r>
    </w:p>
    <w:p w14:paraId="2FA94F46" w14:textId="4402819A" w:rsidR="00420879" w:rsidRDefault="00420879" w:rsidP="00420879">
      <w:pPr>
        <w:rPr>
          <w:lang w:val="en-US"/>
        </w:rPr>
      </w:pPr>
      <w:r w:rsidRPr="008126DF">
        <w:rPr>
          <w:b/>
          <w:bCs/>
          <w:lang w:val="en-US"/>
        </w:rPr>
        <w:t>Tempering</w:t>
      </w:r>
      <w:r>
        <w:rPr>
          <w:lang w:val="en-US"/>
        </w:rPr>
        <w:t xml:space="preserve">: </w:t>
      </w:r>
      <w:r w:rsidRPr="00252F58">
        <w:rPr>
          <w:lang w:val="en-US"/>
        </w:rPr>
        <w:t xml:space="preserve">By tampering with the data transmitted between </w:t>
      </w:r>
      <w:r w:rsidR="00107267">
        <w:rPr>
          <w:lang w:val="en-US"/>
        </w:rPr>
        <w:t xml:space="preserve">User Agent </w:t>
      </w:r>
      <w:r w:rsidRPr="00252F58">
        <w:rPr>
          <w:lang w:val="en-US"/>
        </w:rPr>
        <w:t xml:space="preserve">and </w:t>
      </w:r>
      <w:r w:rsidR="00107267" w:rsidRPr="009B6BAD">
        <w:rPr>
          <w:lang w:val="en-US"/>
        </w:rPr>
        <w:t>TSA: Policy Evaluation</w:t>
      </w:r>
      <w:r w:rsidRPr="00252F58">
        <w:rPr>
          <w:lang w:val="en-US"/>
        </w:rPr>
        <w:t xml:space="preserve">, an attacker could manipulate the </w:t>
      </w:r>
      <w:r>
        <w:rPr>
          <w:lang w:val="en-US"/>
        </w:rPr>
        <w:t xml:space="preserve">evaluation results returned by the TSA: Policy Evaluation and thus would be able to </w:t>
      </w:r>
      <w:r w:rsidR="00107267">
        <w:rPr>
          <w:lang w:val="en-US"/>
        </w:rPr>
        <w:t>authenticate</w:t>
      </w:r>
      <w:r>
        <w:rPr>
          <w:lang w:val="en-US"/>
        </w:rPr>
        <w:t xml:space="preserve"> a potentially malicious </w:t>
      </w:r>
      <w:r w:rsidR="00107267">
        <w:rPr>
          <w:lang w:val="en-US"/>
        </w:rPr>
        <w:t xml:space="preserve">User Agent </w:t>
      </w:r>
      <w:r>
        <w:rPr>
          <w:lang w:val="en-US"/>
        </w:rPr>
        <w:t xml:space="preserve">or deny the </w:t>
      </w:r>
      <w:r w:rsidR="00107267">
        <w:rPr>
          <w:lang w:val="en-US"/>
        </w:rPr>
        <w:t>authentication</w:t>
      </w:r>
      <w:r>
        <w:rPr>
          <w:lang w:val="en-US"/>
        </w:rPr>
        <w:t xml:space="preserve"> of a legitimate </w:t>
      </w:r>
      <w:r w:rsidR="00107267">
        <w:rPr>
          <w:lang w:val="en-US"/>
        </w:rPr>
        <w:t>User Agent</w:t>
      </w:r>
      <w:r>
        <w:rPr>
          <w:lang w:val="en-US"/>
        </w:rPr>
        <w:t>.</w:t>
      </w:r>
    </w:p>
    <w:p w14:paraId="4C98CC94" w14:textId="77777777" w:rsidR="00427FBC" w:rsidRDefault="00427FBC" w:rsidP="00427FBC">
      <w:pPr>
        <w:pStyle w:val="Heading2"/>
        <w:rPr>
          <w:lang w:val="en-US"/>
        </w:rPr>
      </w:pPr>
      <w:r>
        <w:rPr>
          <w:lang w:val="en-US"/>
        </w:rPr>
        <w:t>Entities</w:t>
      </w:r>
    </w:p>
    <w:p w14:paraId="53B1DDFE" w14:textId="08D3C8AB" w:rsidR="00427FBC" w:rsidRPr="00285C42" w:rsidRDefault="00427FBC" w:rsidP="00427FBC">
      <w:pPr>
        <w:pStyle w:val="Heading3"/>
        <w:rPr>
          <w:lang w:val="en-US"/>
        </w:rPr>
      </w:pPr>
      <w:r>
        <w:rPr>
          <w:lang w:val="en-US"/>
        </w:rPr>
        <w:t>User Agent</w:t>
      </w:r>
    </w:p>
    <w:p w14:paraId="699E3D4D" w14:textId="60318ABE" w:rsidR="00427FBC" w:rsidRDefault="00427FBC" w:rsidP="00427FBC">
      <w:pPr>
        <w:rPr>
          <w:lang w:val="en-US"/>
        </w:rPr>
      </w:pPr>
      <w:r w:rsidRPr="00285C42">
        <w:rPr>
          <w:b/>
          <w:bCs/>
          <w:lang w:val="en-US"/>
        </w:rPr>
        <w:t>Spoofing</w:t>
      </w:r>
      <w:r>
        <w:rPr>
          <w:lang w:val="en-US"/>
        </w:rPr>
        <w:t xml:space="preserve">: </w:t>
      </w:r>
      <w:r w:rsidRPr="00285C42">
        <w:rPr>
          <w:lang w:val="en-US"/>
        </w:rPr>
        <w:t xml:space="preserve">Spoofing the </w:t>
      </w:r>
      <w:r w:rsidR="00107267">
        <w:rPr>
          <w:lang w:val="en-US"/>
        </w:rPr>
        <w:t>User Agent</w:t>
      </w:r>
      <w:r w:rsidRPr="00285C42">
        <w:rPr>
          <w:lang w:val="en-US"/>
        </w:rPr>
        <w:t xml:space="preserve"> could only be achieved with knowledge of the </w:t>
      </w:r>
      <w:proofErr w:type="spellStart"/>
      <w:r w:rsidR="00A64EF8">
        <w:rPr>
          <w:lang w:val="en-US"/>
        </w:rPr>
        <w:t>RequestID</w:t>
      </w:r>
      <w:proofErr w:type="spellEnd"/>
      <w:r w:rsidRPr="00285C42">
        <w:rPr>
          <w:lang w:val="en-US"/>
        </w:rPr>
        <w:t xml:space="preserve">. An attack would either </w:t>
      </w:r>
      <w:proofErr w:type="gramStart"/>
      <w:r w:rsidRPr="00285C42">
        <w:rPr>
          <w:lang w:val="en-US"/>
        </w:rPr>
        <w:t>have to</w:t>
      </w:r>
      <w:proofErr w:type="gramEnd"/>
      <w:r w:rsidRPr="00285C42">
        <w:rPr>
          <w:lang w:val="en-US"/>
        </w:rPr>
        <w:t xml:space="preserve"> guess the </w:t>
      </w:r>
      <w:proofErr w:type="spellStart"/>
      <w:r w:rsidR="00A64EF8">
        <w:rPr>
          <w:lang w:val="en-US"/>
        </w:rPr>
        <w:t>RequestID</w:t>
      </w:r>
      <w:proofErr w:type="spellEnd"/>
      <w:r w:rsidR="00A64EF8" w:rsidRPr="00285C42">
        <w:rPr>
          <w:lang w:val="en-US"/>
        </w:rPr>
        <w:t xml:space="preserve"> </w:t>
      </w:r>
      <w:r w:rsidRPr="00285C42">
        <w:rPr>
          <w:lang w:val="en-US"/>
        </w:rPr>
        <w:t xml:space="preserve">or use another vulnerability to gain knowledge of the </w:t>
      </w:r>
      <w:proofErr w:type="spellStart"/>
      <w:r w:rsidR="00A64EF8">
        <w:rPr>
          <w:lang w:val="en-US"/>
        </w:rPr>
        <w:t>RequestID</w:t>
      </w:r>
      <w:proofErr w:type="spellEnd"/>
      <w:r w:rsidRPr="00285C42">
        <w:rPr>
          <w:lang w:val="en-US"/>
        </w:rPr>
        <w:t>.</w:t>
      </w:r>
    </w:p>
    <w:p w14:paraId="76A29F9E" w14:textId="2AC81819" w:rsidR="00427FBC" w:rsidRDefault="00427FBC" w:rsidP="00427FBC">
      <w:pPr>
        <w:rPr>
          <w:lang w:val="en-US"/>
        </w:rPr>
      </w:pPr>
      <w:r w:rsidRPr="00285C42">
        <w:rPr>
          <w:b/>
          <w:bCs/>
          <w:lang w:val="en-US"/>
        </w:rPr>
        <w:t>Repudiation</w:t>
      </w:r>
      <w:r>
        <w:rPr>
          <w:lang w:val="en-US"/>
        </w:rPr>
        <w:t xml:space="preserve">: </w:t>
      </w:r>
      <w:r w:rsidRPr="00285C42">
        <w:rPr>
          <w:lang w:val="en-US"/>
        </w:rPr>
        <w:t xml:space="preserve">Since the </w:t>
      </w:r>
      <w:proofErr w:type="spellStart"/>
      <w:r w:rsidR="00A64EF8">
        <w:rPr>
          <w:lang w:val="en-US"/>
        </w:rPr>
        <w:t>RequestID</w:t>
      </w:r>
      <w:proofErr w:type="spellEnd"/>
      <w:r w:rsidRPr="00285C42">
        <w:rPr>
          <w:lang w:val="en-US"/>
        </w:rPr>
        <w:t xml:space="preserve"> is consumed when used and the interaction is logged, </w:t>
      </w:r>
      <w:r>
        <w:rPr>
          <w:lang w:val="en-US"/>
        </w:rPr>
        <w:t xml:space="preserve">repudiation </w:t>
      </w:r>
      <w:r w:rsidRPr="00285C42">
        <w:rPr>
          <w:lang w:val="en-US"/>
        </w:rPr>
        <w:t>in this case is not a threat.</w:t>
      </w:r>
    </w:p>
    <w:p w14:paraId="57D258C6" w14:textId="77777777" w:rsidR="00427FBC" w:rsidRDefault="00427FBC" w:rsidP="00427FBC">
      <w:pPr>
        <w:pStyle w:val="Heading3"/>
        <w:rPr>
          <w:lang w:val="en-US"/>
        </w:rPr>
      </w:pPr>
      <w:r>
        <w:rPr>
          <w:lang w:val="en-US"/>
        </w:rPr>
        <w:t>TSA: Policy Evaluation</w:t>
      </w:r>
    </w:p>
    <w:p w14:paraId="3BA47ED1" w14:textId="12E45CE7" w:rsidR="00427FBC" w:rsidRDefault="00427FBC" w:rsidP="00427FBC">
      <w:pPr>
        <w:rPr>
          <w:lang w:val="en-US"/>
        </w:rPr>
      </w:pPr>
      <w:r w:rsidRPr="00285C42">
        <w:rPr>
          <w:b/>
          <w:bCs/>
          <w:lang w:val="en-US"/>
        </w:rPr>
        <w:t>Spoofing:</w:t>
      </w:r>
      <w:r>
        <w:rPr>
          <w:lang w:val="en-US"/>
        </w:rPr>
        <w:t xml:space="preserve"> </w:t>
      </w:r>
      <w:r w:rsidRPr="00AC49F6">
        <w:rPr>
          <w:lang w:val="en-US"/>
        </w:rPr>
        <w:t xml:space="preserve">Should an attacker succeed in </w:t>
      </w:r>
      <w:r>
        <w:rPr>
          <w:lang w:val="en-US"/>
        </w:rPr>
        <w:t>spoofing</w:t>
      </w:r>
      <w:r w:rsidRPr="00AC49F6">
        <w:rPr>
          <w:lang w:val="en-US"/>
        </w:rPr>
        <w:t xml:space="preserve"> the "TSA: Policy Evaluation", the attacker may be able to </w:t>
      </w:r>
      <w:r w:rsidR="00A64EF8">
        <w:rPr>
          <w:lang w:val="en-US"/>
        </w:rPr>
        <w:t>authenticate</w:t>
      </w:r>
      <w:r w:rsidRPr="00AC49F6">
        <w:rPr>
          <w:lang w:val="en-US"/>
        </w:rPr>
        <w:t xml:space="preserve"> a potentially malicious </w:t>
      </w:r>
      <w:r w:rsidR="00A64EF8">
        <w:rPr>
          <w:lang w:val="en-US"/>
        </w:rPr>
        <w:t>user</w:t>
      </w:r>
      <w:r w:rsidRPr="00AC49F6">
        <w:rPr>
          <w:lang w:val="en-US"/>
        </w:rPr>
        <w:t xml:space="preserve"> or deny </w:t>
      </w:r>
      <w:r w:rsidR="00A64EF8">
        <w:rPr>
          <w:lang w:val="en-US"/>
        </w:rPr>
        <w:t>authentication</w:t>
      </w:r>
      <w:r w:rsidRPr="00AC49F6">
        <w:rPr>
          <w:lang w:val="en-US"/>
        </w:rPr>
        <w:t xml:space="preserve"> of a legitimate </w:t>
      </w:r>
      <w:r w:rsidR="00A64EF8">
        <w:rPr>
          <w:lang w:val="en-US"/>
        </w:rPr>
        <w:t>user</w:t>
      </w:r>
      <w:r w:rsidRPr="00AC49F6">
        <w:rPr>
          <w:lang w:val="en-US"/>
        </w:rPr>
        <w:t xml:space="preserve"> by returning the appropriate evaluation results</w:t>
      </w:r>
      <w:r>
        <w:rPr>
          <w:lang w:val="en-US"/>
        </w:rPr>
        <w:t>.</w:t>
      </w:r>
    </w:p>
    <w:p w14:paraId="30A1FE6E" w14:textId="542A0BE6" w:rsidR="00427FBC" w:rsidRDefault="00427FBC" w:rsidP="00427FBC">
      <w:pPr>
        <w:rPr>
          <w:lang w:val="en-US"/>
        </w:rPr>
      </w:pPr>
      <w:r w:rsidRPr="00AC49F6">
        <w:rPr>
          <w:b/>
          <w:bCs/>
          <w:lang w:val="en-US"/>
        </w:rPr>
        <w:t>Repudiation:</w:t>
      </w:r>
      <w:r>
        <w:rPr>
          <w:lang w:val="en-US"/>
        </w:rPr>
        <w:t xml:space="preserve"> The TSA: Policy Evaluation </w:t>
      </w:r>
      <w:r w:rsidR="00A64EF8" w:rsidRPr="00A64EF8">
        <w:rPr>
          <w:lang w:val="en-US"/>
        </w:rPr>
        <w:t>could possibly send a false evaluation result for the credentials of a request and subsequently deny this action. In this case, a legitimate user could be excluded from interacting with the system, or a malicious user could gain access to the system without the ability to determine where the false authentication occurred.</w:t>
      </w:r>
    </w:p>
    <w:p w14:paraId="6B8832E0" w14:textId="77777777" w:rsidR="00A64EF8" w:rsidRDefault="00A64EF8" w:rsidP="00A64EF8">
      <w:pPr>
        <w:pStyle w:val="Heading2"/>
        <w:rPr>
          <w:lang w:val="en-US"/>
        </w:rPr>
      </w:pPr>
      <w:r>
        <w:rPr>
          <w:lang w:val="en-US"/>
        </w:rPr>
        <w:lastRenderedPageBreak/>
        <w:t>Processes</w:t>
      </w:r>
    </w:p>
    <w:p w14:paraId="6314B97A" w14:textId="04FDB774" w:rsidR="00A64EF8" w:rsidRDefault="00A64EF8" w:rsidP="00A64EF8">
      <w:pPr>
        <w:pStyle w:val="Heading3"/>
        <w:rPr>
          <w:lang w:val="en-US"/>
        </w:rPr>
      </w:pPr>
      <w:r>
        <w:rPr>
          <w:lang w:val="en-US"/>
        </w:rPr>
        <w:t xml:space="preserve">AAS: </w:t>
      </w:r>
      <w:r>
        <w:rPr>
          <w:lang w:val="en-US"/>
        </w:rPr>
        <w:t>Backchannel Login</w:t>
      </w:r>
    </w:p>
    <w:p w14:paraId="2D1C7223" w14:textId="1CCD4E85" w:rsidR="00A64EF8" w:rsidRDefault="00A64EF8" w:rsidP="00A64EF8">
      <w:pPr>
        <w:rPr>
          <w:lang w:val="en-US"/>
        </w:rPr>
      </w:pPr>
      <w:r w:rsidRPr="00E209FA">
        <w:rPr>
          <w:b/>
          <w:bCs/>
          <w:lang w:val="en-US"/>
        </w:rPr>
        <w:t>Spoofing:</w:t>
      </w:r>
      <w:r>
        <w:rPr>
          <w:lang w:val="en-US"/>
        </w:rPr>
        <w:t xml:space="preserve"> If an attacker could spoof the </w:t>
      </w:r>
      <w:r w:rsidR="00030C8E" w:rsidRPr="009B6BAD">
        <w:rPr>
          <w:lang w:val="en-US"/>
        </w:rPr>
        <w:t>AAS: Backchannel L</w:t>
      </w:r>
      <w:r w:rsidR="00030C8E">
        <w:rPr>
          <w:lang w:val="en-US"/>
        </w:rPr>
        <w:t xml:space="preserve">ogin </w:t>
      </w:r>
      <w:r>
        <w:rPr>
          <w:lang w:val="en-US"/>
        </w:rPr>
        <w:t xml:space="preserve">process, they could intercept an </w:t>
      </w:r>
      <w:r w:rsidR="00030C8E">
        <w:rPr>
          <w:lang w:val="en-US"/>
        </w:rPr>
        <w:t>authentication</w:t>
      </w:r>
      <w:r>
        <w:rPr>
          <w:lang w:val="en-US"/>
        </w:rPr>
        <w:t xml:space="preserve"> request and piggyback on the real authentication of a </w:t>
      </w:r>
      <w:r w:rsidR="00030C8E">
        <w:rPr>
          <w:lang w:val="en-US"/>
        </w:rPr>
        <w:t>User Agent</w:t>
      </w:r>
      <w:r>
        <w:rPr>
          <w:lang w:val="en-US"/>
        </w:rPr>
        <w:t xml:space="preserve"> </w:t>
      </w:r>
      <w:r w:rsidR="00030C8E">
        <w:rPr>
          <w:lang w:val="en-US"/>
        </w:rPr>
        <w:t>to authenticate their own malicious User Agent.</w:t>
      </w:r>
    </w:p>
    <w:p w14:paraId="37536303" w14:textId="24AFF0F6" w:rsidR="00A64EF8" w:rsidRDefault="00A64EF8" w:rsidP="00A64EF8">
      <w:pPr>
        <w:rPr>
          <w:lang w:val="en-US"/>
        </w:rPr>
      </w:pPr>
      <w:r w:rsidRPr="00E209FA">
        <w:rPr>
          <w:b/>
          <w:bCs/>
          <w:lang w:val="en-US"/>
        </w:rPr>
        <w:t>Tempering:</w:t>
      </w:r>
      <w:r>
        <w:rPr>
          <w:lang w:val="en-US"/>
        </w:rPr>
        <w:t xml:space="preserve"> If an attacker can alter data in this process, he could approve or deny the </w:t>
      </w:r>
      <w:r w:rsidR="00030C8E">
        <w:rPr>
          <w:lang w:val="en-US"/>
        </w:rPr>
        <w:t>authentication</w:t>
      </w:r>
      <w:r>
        <w:rPr>
          <w:lang w:val="en-US"/>
        </w:rPr>
        <w:t xml:space="preserve"> for any </w:t>
      </w:r>
      <w:r w:rsidR="00030C8E">
        <w:rPr>
          <w:lang w:val="en-US"/>
        </w:rPr>
        <w:t>User Agent</w:t>
      </w:r>
      <w:r>
        <w:rPr>
          <w:lang w:val="en-US"/>
        </w:rPr>
        <w:t>.</w:t>
      </w:r>
    </w:p>
    <w:p w14:paraId="150A29B5" w14:textId="77777777" w:rsidR="00A64EF8" w:rsidRDefault="00A64EF8" w:rsidP="00A64EF8">
      <w:pPr>
        <w:rPr>
          <w:lang w:val="en-US"/>
        </w:rPr>
      </w:pPr>
      <w:r w:rsidRPr="005130B1">
        <w:rPr>
          <w:b/>
          <w:bCs/>
          <w:lang w:val="en-US"/>
        </w:rPr>
        <w:t>Repudiation</w:t>
      </w:r>
      <w:r>
        <w:rPr>
          <w:lang w:val="en-US"/>
        </w:rPr>
        <w:t>: not an issue here / not applicable</w:t>
      </w:r>
    </w:p>
    <w:p w14:paraId="41EEC066" w14:textId="4D458B00" w:rsidR="00A64EF8" w:rsidRDefault="00A64EF8" w:rsidP="00A64EF8">
      <w:pPr>
        <w:rPr>
          <w:lang w:val="en-US"/>
        </w:rPr>
      </w:pPr>
      <w:r w:rsidRPr="005130B1">
        <w:rPr>
          <w:b/>
          <w:bCs/>
          <w:lang w:val="en-US"/>
        </w:rPr>
        <w:t>Information disclosure:</w:t>
      </w:r>
      <w:r>
        <w:rPr>
          <w:lang w:val="en-US"/>
        </w:rPr>
        <w:t xml:space="preserve"> An attacker that can access the data processed by th</w:t>
      </w:r>
      <w:r w:rsidR="00030C8E">
        <w:rPr>
          <w:lang w:val="en-US"/>
        </w:rPr>
        <w:t>is</w:t>
      </w:r>
      <w:r>
        <w:rPr>
          <w:lang w:val="en-US"/>
        </w:rPr>
        <w:t xml:space="preserve"> process, is able to steal </w:t>
      </w:r>
      <w:r w:rsidR="00030C8E">
        <w:rPr>
          <w:lang w:val="en-US"/>
        </w:rPr>
        <w:t xml:space="preserve">the </w:t>
      </w:r>
      <w:proofErr w:type="spellStart"/>
      <w:r w:rsidR="00030C8E">
        <w:rPr>
          <w:lang w:val="en-US"/>
        </w:rPr>
        <w:t>RequestID</w:t>
      </w:r>
      <w:proofErr w:type="spellEnd"/>
      <w:r w:rsidR="00030C8E">
        <w:rPr>
          <w:lang w:val="en-US"/>
        </w:rPr>
        <w:t xml:space="preserve">, </w:t>
      </w:r>
      <w:proofErr w:type="spellStart"/>
      <w:r w:rsidR="00030C8E">
        <w:rPr>
          <w:lang w:val="en-US"/>
        </w:rPr>
        <w:t>auth_code</w:t>
      </w:r>
      <w:proofErr w:type="spellEnd"/>
      <w:r w:rsidR="00030C8E">
        <w:rPr>
          <w:lang w:val="en-US"/>
        </w:rPr>
        <w:t xml:space="preserve"> or the authentication token used to access resources in the scope of the respective user.</w:t>
      </w:r>
    </w:p>
    <w:p w14:paraId="7F57D301" w14:textId="77777777" w:rsidR="00A64EF8" w:rsidRDefault="00A64EF8" w:rsidP="00A64EF8">
      <w:pPr>
        <w:rPr>
          <w:lang w:val="en-US"/>
        </w:rPr>
      </w:pPr>
      <w:r w:rsidRPr="008126DF">
        <w:rPr>
          <w:b/>
          <w:bCs/>
          <w:lang w:val="en-US"/>
        </w:rPr>
        <w:t>Denial of Service</w:t>
      </w:r>
      <w:r w:rsidRPr="00812F6E">
        <w:rPr>
          <w:lang w:val="en-US"/>
        </w:rPr>
        <w:t>:</w:t>
      </w:r>
      <w:r>
        <w:rPr>
          <w:lang w:val="en-US"/>
        </w:rPr>
        <w:t xml:space="preserve"> As the process does accept unauthenticated requests that have a certain degree of leverage (a certain amount of work </w:t>
      </w:r>
      <w:proofErr w:type="gramStart"/>
      <w:r>
        <w:rPr>
          <w:lang w:val="en-US"/>
        </w:rPr>
        <w:t>has to</w:t>
      </w:r>
      <w:proofErr w:type="gramEnd"/>
      <w:r>
        <w:rPr>
          <w:lang w:val="en-US"/>
        </w:rPr>
        <w:t xml:space="preserve"> be done for every request), a possible DoS attack via request flooding could make the service unavailable. In this case no new Client Services can be registered in the system.</w:t>
      </w:r>
    </w:p>
    <w:p w14:paraId="6746D847" w14:textId="03268EB5" w:rsidR="00A64EF8" w:rsidRDefault="00A64EF8" w:rsidP="00A64EF8">
      <w:pPr>
        <w:rPr>
          <w:lang w:val="en-US"/>
        </w:rPr>
      </w:pPr>
      <w:r w:rsidRPr="005130B1">
        <w:rPr>
          <w:b/>
          <w:bCs/>
          <w:lang w:val="en-US"/>
        </w:rPr>
        <w:t>Elevation of Privilege:</w:t>
      </w:r>
      <w:r>
        <w:rPr>
          <w:lang w:val="en-US"/>
        </w:rPr>
        <w:t xml:space="preserve"> As the </w:t>
      </w:r>
      <w:r w:rsidR="00736F19" w:rsidRPr="00736F19">
        <w:rPr>
          <w:lang w:val="en-US"/>
        </w:rPr>
        <w:t>AAS: Backchannel Login</w:t>
      </w:r>
      <w:r w:rsidR="00736F19">
        <w:rPr>
          <w:lang w:val="en-US"/>
        </w:rPr>
        <w:t xml:space="preserve"> </w:t>
      </w:r>
      <w:r>
        <w:rPr>
          <w:lang w:val="en-US"/>
        </w:rPr>
        <w:t xml:space="preserve">is separated from all other </w:t>
      </w:r>
      <w:r w:rsidR="00736F19">
        <w:rPr>
          <w:lang w:val="en-US"/>
        </w:rPr>
        <w:t>processes</w:t>
      </w:r>
      <w:r>
        <w:rPr>
          <w:lang w:val="en-US"/>
        </w:rPr>
        <w:t xml:space="preserve"> an attacker could only access data and functionality of the </w:t>
      </w:r>
      <w:r w:rsidR="00736F19" w:rsidRPr="00736F19">
        <w:rPr>
          <w:lang w:val="en-US"/>
        </w:rPr>
        <w:t>AAS: Backchannel Login</w:t>
      </w:r>
      <w:r>
        <w:rPr>
          <w:lang w:val="en-US"/>
        </w:rPr>
        <w:t>, even if they are able to elevate their privileges.</w:t>
      </w:r>
    </w:p>
    <w:p w14:paraId="23E41302" w14:textId="5150E85A" w:rsidR="00A64EF8" w:rsidRDefault="00A64EF8" w:rsidP="00A64EF8">
      <w:pPr>
        <w:pStyle w:val="Heading3"/>
        <w:rPr>
          <w:lang w:val="en-US"/>
        </w:rPr>
      </w:pPr>
      <w:bookmarkStart w:id="1" w:name="_Hlk105151232"/>
      <w:r>
        <w:rPr>
          <w:lang w:val="en-US"/>
        </w:rPr>
        <w:t xml:space="preserve">IAM: </w:t>
      </w:r>
      <w:r w:rsidR="00736F19">
        <w:rPr>
          <w:lang w:val="en-US"/>
        </w:rPr>
        <w:t>Login with IDP</w:t>
      </w:r>
    </w:p>
    <w:bookmarkEnd w:id="1"/>
    <w:p w14:paraId="0160A6BA" w14:textId="6FC297C5" w:rsidR="00736F19" w:rsidRDefault="00A64EF8" w:rsidP="00A64EF8">
      <w:pPr>
        <w:rPr>
          <w:lang w:val="en-US"/>
        </w:rPr>
      </w:pPr>
      <w:r w:rsidRPr="0070293C">
        <w:rPr>
          <w:b/>
          <w:bCs/>
          <w:lang w:val="en-US"/>
        </w:rPr>
        <w:t>Spoofing:</w:t>
      </w:r>
      <w:r>
        <w:rPr>
          <w:lang w:val="en-US"/>
        </w:rPr>
        <w:t xml:space="preserve"> If an attacker </w:t>
      </w:r>
      <w:proofErr w:type="gramStart"/>
      <w:r>
        <w:rPr>
          <w:lang w:val="en-US"/>
        </w:rPr>
        <w:t>is able to</w:t>
      </w:r>
      <w:proofErr w:type="gramEnd"/>
      <w:r>
        <w:rPr>
          <w:lang w:val="en-US"/>
        </w:rPr>
        <w:t xml:space="preserve"> spoof the </w:t>
      </w:r>
      <w:r w:rsidR="00736F19" w:rsidRPr="00736F19">
        <w:rPr>
          <w:lang w:val="en-US"/>
        </w:rPr>
        <w:t>IAM: Login with IDP</w:t>
      </w:r>
      <w:r w:rsidR="00736F19">
        <w:rPr>
          <w:lang w:val="en-US"/>
        </w:rPr>
        <w:t xml:space="preserve"> </w:t>
      </w:r>
      <w:r>
        <w:rPr>
          <w:lang w:val="en-US"/>
        </w:rPr>
        <w:t xml:space="preserve">process, they could gain access to </w:t>
      </w:r>
      <w:r w:rsidR="00736F19">
        <w:rPr>
          <w:lang w:val="en-US"/>
        </w:rPr>
        <w:t xml:space="preserve">any </w:t>
      </w:r>
      <w:proofErr w:type="spellStart"/>
      <w:r w:rsidR="00736F19">
        <w:rPr>
          <w:lang w:val="en-US"/>
        </w:rPr>
        <w:t>auth_codes</w:t>
      </w:r>
      <w:proofErr w:type="spellEnd"/>
      <w:r w:rsidR="00736F19">
        <w:rPr>
          <w:lang w:val="en-US"/>
        </w:rPr>
        <w:t xml:space="preserve"> send by the User Agent and use this to authenticate a malicious User Agent with the system. (</w:t>
      </w:r>
      <w:proofErr w:type="gramStart"/>
      <w:r w:rsidR="00736F19">
        <w:rPr>
          <w:lang w:val="en-US"/>
        </w:rPr>
        <w:t>either</w:t>
      </w:r>
      <w:proofErr w:type="gramEnd"/>
      <w:r w:rsidR="00736F19">
        <w:rPr>
          <w:lang w:val="en-US"/>
        </w:rPr>
        <w:t xml:space="preserve"> by using the </w:t>
      </w:r>
      <w:proofErr w:type="spellStart"/>
      <w:r w:rsidR="00736F19">
        <w:rPr>
          <w:lang w:val="en-US"/>
        </w:rPr>
        <w:t>auth_code</w:t>
      </w:r>
      <w:proofErr w:type="spellEnd"/>
      <w:r w:rsidR="00736F19">
        <w:rPr>
          <w:lang w:val="en-US"/>
        </w:rPr>
        <w:t xml:space="preserve"> with the real </w:t>
      </w:r>
      <w:r w:rsidR="00736F19" w:rsidRPr="00736F19">
        <w:rPr>
          <w:lang w:val="en-US"/>
        </w:rPr>
        <w:t>IAM: Login with IDP</w:t>
      </w:r>
      <w:r w:rsidR="00736F19">
        <w:rPr>
          <w:lang w:val="en-US"/>
        </w:rPr>
        <w:t xml:space="preserve"> process</w:t>
      </w:r>
      <w:r w:rsidR="00736F19">
        <w:rPr>
          <w:lang w:val="en-US"/>
        </w:rPr>
        <w:t xml:space="preserve"> or try to exchange the </w:t>
      </w:r>
      <w:proofErr w:type="spellStart"/>
      <w:r w:rsidR="00736F19">
        <w:rPr>
          <w:lang w:val="en-US"/>
        </w:rPr>
        <w:t>auth_code</w:t>
      </w:r>
      <w:proofErr w:type="spellEnd"/>
      <w:r w:rsidR="00736F19">
        <w:rPr>
          <w:lang w:val="en-US"/>
        </w:rPr>
        <w:t xml:space="preserve"> with the </w:t>
      </w:r>
      <w:r w:rsidR="00736F19">
        <w:rPr>
          <w:lang w:val="en-US"/>
        </w:rPr>
        <w:t>AAS: Backchannel Login</w:t>
      </w:r>
      <w:r w:rsidR="00736F19">
        <w:rPr>
          <w:lang w:val="en-US"/>
        </w:rPr>
        <w:t xml:space="preserve"> process for a token themselves)</w:t>
      </w:r>
    </w:p>
    <w:p w14:paraId="19D92836" w14:textId="06D57963" w:rsidR="00A64EF8" w:rsidRDefault="00A64EF8" w:rsidP="00A64EF8">
      <w:pPr>
        <w:rPr>
          <w:lang w:val="en-US"/>
        </w:rPr>
      </w:pPr>
      <w:r w:rsidRPr="0070293C">
        <w:rPr>
          <w:b/>
          <w:bCs/>
          <w:lang w:val="en-US"/>
        </w:rPr>
        <w:t>Tempering:</w:t>
      </w:r>
      <w:r>
        <w:rPr>
          <w:lang w:val="en-US"/>
        </w:rPr>
        <w:t xml:space="preserve"> If an attacker can alter data in this process, he could approve or deny the </w:t>
      </w:r>
      <w:r w:rsidR="0054654E">
        <w:rPr>
          <w:lang w:val="en-US"/>
        </w:rPr>
        <w:t>authentication</w:t>
      </w:r>
      <w:r>
        <w:rPr>
          <w:lang w:val="en-US"/>
        </w:rPr>
        <w:t xml:space="preserve"> for any </w:t>
      </w:r>
      <w:r w:rsidR="0054654E">
        <w:rPr>
          <w:lang w:val="en-US"/>
        </w:rPr>
        <w:t>User Agent</w:t>
      </w:r>
      <w:r>
        <w:rPr>
          <w:lang w:val="en-US"/>
        </w:rPr>
        <w:t>.</w:t>
      </w:r>
    </w:p>
    <w:p w14:paraId="3AE86753" w14:textId="77777777" w:rsidR="00A64EF8" w:rsidRDefault="00A64EF8" w:rsidP="00A64EF8">
      <w:pPr>
        <w:rPr>
          <w:lang w:val="en-US"/>
        </w:rPr>
      </w:pPr>
      <w:r w:rsidRPr="005130B1">
        <w:rPr>
          <w:b/>
          <w:bCs/>
          <w:lang w:val="en-US"/>
        </w:rPr>
        <w:t>Repudiation</w:t>
      </w:r>
      <w:r>
        <w:rPr>
          <w:lang w:val="en-US"/>
        </w:rPr>
        <w:t>: not an issue here / not applicable</w:t>
      </w:r>
    </w:p>
    <w:p w14:paraId="00D0AE7A" w14:textId="2FA7A1E2" w:rsidR="00A64EF8" w:rsidRDefault="00A64EF8" w:rsidP="00A64EF8">
      <w:pPr>
        <w:rPr>
          <w:lang w:val="en-US"/>
        </w:rPr>
      </w:pPr>
      <w:r w:rsidRPr="00F45232">
        <w:rPr>
          <w:b/>
          <w:bCs/>
          <w:lang w:val="en-US"/>
        </w:rPr>
        <w:t>Information disclosure:</w:t>
      </w:r>
      <w:r>
        <w:rPr>
          <w:lang w:val="en-US"/>
        </w:rPr>
        <w:t xml:space="preserve"> </w:t>
      </w:r>
    </w:p>
    <w:p w14:paraId="60C23132" w14:textId="3F4A7957" w:rsidR="00A64EF8" w:rsidRDefault="00A64EF8" w:rsidP="00A64EF8">
      <w:pPr>
        <w:rPr>
          <w:lang w:val="en-US"/>
        </w:rPr>
      </w:pPr>
      <w:r w:rsidRPr="00247E1C">
        <w:rPr>
          <w:b/>
          <w:bCs/>
          <w:lang w:val="en-US"/>
        </w:rPr>
        <w:t>Denial of Service:</w:t>
      </w:r>
      <w:r>
        <w:rPr>
          <w:lang w:val="en-US"/>
        </w:rPr>
        <w:t xml:space="preserve"> As this process only accepts authenticated requests, there is </w:t>
      </w:r>
      <w:r w:rsidR="0054654E">
        <w:rPr>
          <w:lang w:val="en-US"/>
        </w:rPr>
        <w:t>only a low</w:t>
      </w:r>
      <w:r>
        <w:rPr>
          <w:lang w:val="en-US"/>
        </w:rPr>
        <w:t xml:space="preserve"> </w:t>
      </w:r>
      <w:r w:rsidR="0054654E">
        <w:rPr>
          <w:lang w:val="en-US"/>
        </w:rPr>
        <w:t>r</w:t>
      </w:r>
      <w:r>
        <w:rPr>
          <w:lang w:val="en-US"/>
        </w:rPr>
        <w:t>isk of an application-level DoS attack.</w:t>
      </w:r>
    </w:p>
    <w:p w14:paraId="0010AFD9" w14:textId="1C41986B" w:rsidR="00420879" w:rsidRPr="009B6BAD" w:rsidRDefault="00A64EF8" w:rsidP="0097446B">
      <w:pPr>
        <w:rPr>
          <w:lang w:val="en-US"/>
        </w:rPr>
      </w:pPr>
      <w:r w:rsidRPr="00247E1C">
        <w:rPr>
          <w:b/>
          <w:bCs/>
          <w:lang w:val="en-US"/>
        </w:rPr>
        <w:t>Elevation of Privilege:</w:t>
      </w:r>
      <w:r>
        <w:rPr>
          <w:lang w:val="en-US"/>
        </w:rPr>
        <w:t xml:space="preserve"> As the </w:t>
      </w:r>
      <w:r w:rsidR="0054654E" w:rsidRPr="0054654E">
        <w:rPr>
          <w:lang w:val="en-US"/>
        </w:rPr>
        <w:t>IAM: Login with IDP</w:t>
      </w:r>
      <w:r>
        <w:rPr>
          <w:lang w:val="en-US"/>
        </w:rPr>
        <w:t xml:space="preserve"> is separated from all other </w:t>
      </w:r>
      <w:r w:rsidR="00624C91">
        <w:rPr>
          <w:lang w:val="en-US"/>
        </w:rPr>
        <w:t>processes</w:t>
      </w:r>
      <w:r>
        <w:rPr>
          <w:lang w:val="en-US"/>
        </w:rPr>
        <w:t xml:space="preserve"> an attacker could only access data and functionality of </w:t>
      </w:r>
      <w:r w:rsidR="00624C91">
        <w:rPr>
          <w:lang w:val="en-US"/>
        </w:rPr>
        <w:t xml:space="preserve">the </w:t>
      </w:r>
      <w:r w:rsidR="00624C91" w:rsidRPr="0054654E">
        <w:rPr>
          <w:lang w:val="en-US"/>
        </w:rPr>
        <w:t>IAM: Login with IDP</w:t>
      </w:r>
      <w:r>
        <w:rPr>
          <w:lang w:val="en-US"/>
        </w:rPr>
        <w:t xml:space="preserve"> process, even if they are able to elevate their privileges.</w:t>
      </w:r>
    </w:p>
    <w:sectPr w:rsidR="00420879" w:rsidRPr="009B6BA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udier, Wolfgang" w:date="2022-06-02T12:27:00Z" w:initials="SW">
    <w:p w14:paraId="1EEB6685" w14:textId="488496B9" w:rsidR="00107267" w:rsidRDefault="00107267">
      <w:pPr>
        <w:pStyle w:val="CommentText"/>
      </w:pPr>
      <w:r>
        <w:rPr>
          <w:rStyle w:val="CommentReference"/>
        </w:rPr>
        <w:annotationRef/>
      </w:r>
      <w:proofErr w:type="spellStart"/>
      <w:r>
        <w:t>Discuss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B6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2B23" w16cex:dateUtc="2022-06-02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B6685" w16cid:durableId="26432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06C1D" w14:textId="77777777" w:rsidR="00E25BC1" w:rsidRDefault="00E25BC1" w:rsidP="002914DB">
      <w:pPr>
        <w:spacing w:after="0" w:line="240" w:lineRule="auto"/>
      </w:pPr>
      <w:r>
        <w:separator/>
      </w:r>
    </w:p>
  </w:endnote>
  <w:endnote w:type="continuationSeparator" w:id="0">
    <w:p w14:paraId="17F5075F" w14:textId="77777777" w:rsidR="00E25BC1" w:rsidRDefault="00E25BC1" w:rsidP="00291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1F9A" w14:textId="77777777" w:rsidR="00E25BC1" w:rsidRDefault="00E25BC1" w:rsidP="002914DB">
      <w:pPr>
        <w:spacing w:after="0" w:line="240" w:lineRule="auto"/>
      </w:pPr>
      <w:r>
        <w:separator/>
      </w:r>
    </w:p>
  </w:footnote>
  <w:footnote w:type="continuationSeparator" w:id="0">
    <w:p w14:paraId="63742695" w14:textId="77777777" w:rsidR="00E25BC1" w:rsidRDefault="00E25BC1" w:rsidP="002914DB">
      <w:pPr>
        <w:spacing w:after="0" w:line="240" w:lineRule="auto"/>
      </w:pPr>
      <w:r>
        <w:continuationSeparator/>
      </w:r>
    </w:p>
  </w:footnote>
  <w:footnote w:id="1">
    <w:p w14:paraId="5E389705" w14:textId="1EE3DFCC" w:rsidR="002914DB" w:rsidRDefault="002914DB">
      <w:pPr>
        <w:pStyle w:val="FootnoteText"/>
      </w:pPr>
      <w:r>
        <w:rPr>
          <w:rStyle w:val="FootnoteReference"/>
        </w:rPr>
        <w:footnoteRef/>
      </w:r>
      <w:r>
        <w:t xml:space="preserve"> </w:t>
      </w:r>
      <w:r w:rsidRPr="002914DB">
        <w:t>https://datatracker.ietf.org/doc/html/rfc6819</w:t>
      </w:r>
    </w:p>
  </w:footnote>
  <w:footnote w:id="2">
    <w:p w14:paraId="439AF4AE" w14:textId="18B3FE47" w:rsidR="002914DB" w:rsidRDefault="002914DB">
      <w:pPr>
        <w:pStyle w:val="FootnoteText"/>
      </w:pPr>
      <w:r>
        <w:rPr>
          <w:rStyle w:val="FootnoteReference"/>
        </w:rPr>
        <w:footnoteRef/>
      </w:r>
      <w:r>
        <w:t xml:space="preserve"> </w:t>
      </w:r>
      <w:r w:rsidRPr="002914DB">
        <w:t>https://openid.net/specs/openid-connect-self-issued-v2-1_0.html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03BAE"/>
    <w:multiLevelType w:val="hybridMultilevel"/>
    <w:tmpl w:val="96E2C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ier, Wolfgang">
    <w15:presenceInfo w15:providerId="AD" w15:userId="S::wolfgang.studier@aisec.fraunhofer.de::3e701a40-fdd6-4334-986d-2d5556b14d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A4"/>
    <w:rsid w:val="00030C8E"/>
    <w:rsid w:val="000916E9"/>
    <w:rsid w:val="001069A7"/>
    <w:rsid w:val="00107267"/>
    <w:rsid w:val="00155BE1"/>
    <w:rsid w:val="001878DE"/>
    <w:rsid w:val="00190D53"/>
    <w:rsid w:val="001C087B"/>
    <w:rsid w:val="00247E1C"/>
    <w:rsid w:val="00252F58"/>
    <w:rsid w:val="00285C42"/>
    <w:rsid w:val="002914DB"/>
    <w:rsid w:val="00362D70"/>
    <w:rsid w:val="00372D4C"/>
    <w:rsid w:val="00420879"/>
    <w:rsid w:val="00427FBC"/>
    <w:rsid w:val="004C45C8"/>
    <w:rsid w:val="004D0E39"/>
    <w:rsid w:val="004E304B"/>
    <w:rsid w:val="005130B1"/>
    <w:rsid w:val="00530EE2"/>
    <w:rsid w:val="0054654E"/>
    <w:rsid w:val="00624C91"/>
    <w:rsid w:val="006314D2"/>
    <w:rsid w:val="006559E6"/>
    <w:rsid w:val="00682632"/>
    <w:rsid w:val="0070293C"/>
    <w:rsid w:val="00736F19"/>
    <w:rsid w:val="007A3E4E"/>
    <w:rsid w:val="008126DF"/>
    <w:rsid w:val="00812F6E"/>
    <w:rsid w:val="00881C73"/>
    <w:rsid w:val="0088495B"/>
    <w:rsid w:val="008D35BE"/>
    <w:rsid w:val="0097446B"/>
    <w:rsid w:val="00980DA4"/>
    <w:rsid w:val="009A1751"/>
    <w:rsid w:val="009B6BAD"/>
    <w:rsid w:val="00A17719"/>
    <w:rsid w:val="00A237EE"/>
    <w:rsid w:val="00A64EF8"/>
    <w:rsid w:val="00AC49F6"/>
    <w:rsid w:val="00B01AD1"/>
    <w:rsid w:val="00B93EC4"/>
    <w:rsid w:val="00BD2950"/>
    <w:rsid w:val="00CA0F92"/>
    <w:rsid w:val="00CA12C9"/>
    <w:rsid w:val="00E209FA"/>
    <w:rsid w:val="00E25BC1"/>
    <w:rsid w:val="00EB0AC4"/>
    <w:rsid w:val="00F45232"/>
    <w:rsid w:val="00FE2227"/>
    <w:rsid w:val="00FF51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CE96"/>
  <w15:chartTrackingRefBased/>
  <w15:docId w15:val="{5A595408-A1D9-4DDB-853E-222EDE14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E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DA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A0F92"/>
    <w:rPr>
      <w:sz w:val="16"/>
      <w:szCs w:val="16"/>
    </w:rPr>
  </w:style>
  <w:style w:type="paragraph" w:styleId="CommentText">
    <w:name w:val="annotation text"/>
    <w:basedOn w:val="Normal"/>
    <w:link w:val="CommentTextChar"/>
    <w:uiPriority w:val="99"/>
    <w:semiHidden/>
    <w:unhideWhenUsed/>
    <w:rsid w:val="00CA0F92"/>
    <w:pPr>
      <w:spacing w:line="240" w:lineRule="auto"/>
    </w:pPr>
    <w:rPr>
      <w:sz w:val="20"/>
      <w:szCs w:val="20"/>
    </w:rPr>
  </w:style>
  <w:style w:type="character" w:customStyle="1" w:styleId="CommentTextChar">
    <w:name w:val="Comment Text Char"/>
    <w:basedOn w:val="DefaultParagraphFont"/>
    <w:link w:val="CommentText"/>
    <w:uiPriority w:val="99"/>
    <w:semiHidden/>
    <w:rsid w:val="00CA0F92"/>
    <w:rPr>
      <w:sz w:val="20"/>
      <w:szCs w:val="20"/>
    </w:rPr>
  </w:style>
  <w:style w:type="paragraph" w:styleId="CommentSubject">
    <w:name w:val="annotation subject"/>
    <w:basedOn w:val="CommentText"/>
    <w:next w:val="CommentText"/>
    <w:link w:val="CommentSubjectChar"/>
    <w:uiPriority w:val="99"/>
    <w:semiHidden/>
    <w:unhideWhenUsed/>
    <w:rsid w:val="00CA0F92"/>
    <w:rPr>
      <w:b/>
      <w:bCs/>
    </w:rPr>
  </w:style>
  <w:style w:type="character" w:customStyle="1" w:styleId="CommentSubjectChar">
    <w:name w:val="Comment Subject Char"/>
    <w:basedOn w:val="CommentTextChar"/>
    <w:link w:val="CommentSubject"/>
    <w:uiPriority w:val="99"/>
    <w:semiHidden/>
    <w:rsid w:val="00CA0F92"/>
    <w:rPr>
      <w:b/>
      <w:bCs/>
      <w:sz w:val="20"/>
      <w:szCs w:val="20"/>
    </w:rPr>
  </w:style>
  <w:style w:type="character" w:customStyle="1" w:styleId="Heading2Char">
    <w:name w:val="Heading 2 Char"/>
    <w:basedOn w:val="DefaultParagraphFont"/>
    <w:link w:val="Heading2"/>
    <w:uiPriority w:val="9"/>
    <w:rsid w:val="0097446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7446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2914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4DB"/>
    <w:rPr>
      <w:sz w:val="20"/>
      <w:szCs w:val="20"/>
    </w:rPr>
  </w:style>
  <w:style w:type="character" w:styleId="FootnoteReference">
    <w:name w:val="footnote reference"/>
    <w:basedOn w:val="DefaultParagraphFont"/>
    <w:uiPriority w:val="99"/>
    <w:semiHidden/>
    <w:unhideWhenUsed/>
    <w:rsid w:val="002914DB"/>
    <w:rPr>
      <w:vertAlign w:val="superscript"/>
    </w:rPr>
  </w:style>
  <w:style w:type="character" w:customStyle="1" w:styleId="Heading3Char">
    <w:name w:val="Heading 3 Char"/>
    <w:basedOn w:val="DefaultParagraphFont"/>
    <w:link w:val="Heading3"/>
    <w:uiPriority w:val="9"/>
    <w:rsid w:val="00B93E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08146">
      <w:bodyDiv w:val="1"/>
      <w:marLeft w:val="0"/>
      <w:marRight w:val="0"/>
      <w:marTop w:val="0"/>
      <w:marBottom w:val="0"/>
      <w:divBdr>
        <w:top w:val="none" w:sz="0" w:space="0" w:color="auto"/>
        <w:left w:val="none" w:sz="0" w:space="0" w:color="auto"/>
        <w:bottom w:val="none" w:sz="0" w:space="0" w:color="auto"/>
        <w:right w:val="none" w:sz="0" w:space="0" w:color="auto"/>
      </w:divBdr>
    </w:div>
    <w:div w:id="17129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1798</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Studier, Wolfgang</dc:creator>
  <cp:keywords/>
  <dc:description/>
  <cp:lastModifiedBy>Studier, Wolfgang</cp:lastModifiedBy>
  <cp:revision>2</cp:revision>
  <dcterms:created xsi:type="dcterms:W3CDTF">2022-06-03T10:30:00Z</dcterms:created>
  <dcterms:modified xsi:type="dcterms:W3CDTF">2022-06-03T10:30:00Z</dcterms:modified>
</cp:coreProperties>
</file>