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437BD1A6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Pr="00676469">
        <w:rPr>
          <w:b/>
          <w:bCs/>
          <w:lang w:val="pl-PL"/>
        </w:rPr>
        <w:t>Titanic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50114FFE" w14:textId="5D6B0CA6" w:rsidR="00676469" w:rsidRDefault="00676469" w:rsidP="00676469">
      <w:pPr>
        <w:rPr>
          <w:lang w:val="pl-PL"/>
        </w:rPr>
      </w:pPr>
      <w:r>
        <w:rPr>
          <w:lang w:val="pl-PL"/>
        </w:rPr>
        <w:t>Autor: Dominik Suszek s23396</w:t>
      </w:r>
    </w:p>
    <w:p w14:paraId="326A0347" w14:textId="77777777" w:rsidR="00676469" w:rsidRDefault="00676469" w:rsidP="00676469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3C03531E" w14:textId="5384AA58" w:rsidR="00DB1C16" w:rsidRDefault="00AC1F7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155533788" w:history="1">
            <w:r w:rsidR="00DB1C16" w:rsidRPr="00B51A8B">
              <w:rPr>
                <w:rStyle w:val="Hyperlink"/>
                <w:noProof/>
                <w:lang w:val="pl-PL"/>
              </w:rPr>
              <w:t>Opis problemu</w:t>
            </w:r>
            <w:r w:rsidR="00DB1C16">
              <w:rPr>
                <w:noProof/>
                <w:webHidden/>
              </w:rPr>
              <w:tab/>
            </w:r>
            <w:r w:rsidR="00DB1C16">
              <w:rPr>
                <w:noProof/>
                <w:webHidden/>
              </w:rPr>
              <w:fldChar w:fldCharType="begin"/>
            </w:r>
            <w:r w:rsidR="00DB1C16">
              <w:rPr>
                <w:noProof/>
                <w:webHidden/>
              </w:rPr>
              <w:instrText xml:space="preserve"> PAGEREF _Toc155533788 \h </w:instrText>
            </w:r>
            <w:r w:rsidR="00DB1C16">
              <w:rPr>
                <w:noProof/>
                <w:webHidden/>
              </w:rPr>
            </w:r>
            <w:r w:rsidR="00DB1C16">
              <w:rPr>
                <w:noProof/>
                <w:webHidden/>
              </w:rPr>
              <w:fldChar w:fldCharType="separate"/>
            </w:r>
            <w:r w:rsidR="00DB1C16">
              <w:rPr>
                <w:noProof/>
                <w:webHidden/>
              </w:rPr>
              <w:t>1</w:t>
            </w:r>
            <w:r w:rsidR="00DB1C16">
              <w:rPr>
                <w:noProof/>
                <w:webHidden/>
              </w:rPr>
              <w:fldChar w:fldCharType="end"/>
            </w:r>
          </w:hyperlink>
        </w:p>
        <w:p w14:paraId="66987C97" w14:textId="7B84C96F" w:rsidR="00DB1C16" w:rsidRDefault="00DB1C1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5533789" w:history="1">
            <w:r w:rsidRPr="00B51A8B">
              <w:rPr>
                <w:rStyle w:val="Hyperlink"/>
                <w:noProof/>
                <w:lang w:val="pl-PL"/>
              </w:rPr>
              <w:t>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8CC5" w14:textId="5BC3CFFB" w:rsidR="00DB1C16" w:rsidRDefault="00DB1C1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5533790" w:history="1">
            <w:r w:rsidRPr="00B51A8B">
              <w:rPr>
                <w:rStyle w:val="Hyperlink"/>
                <w:noProof/>
                <w:lang w:val="pl-PL"/>
              </w:rPr>
              <w:t>Sposób rozwiązania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01DC" w14:textId="2B5AA818" w:rsidR="00DB1C16" w:rsidRDefault="00DB1C1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5533791" w:history="1">
            <w:r w:rsidRPr="00B51A8B">
              <w:rPr>
                <w:rStyle w:val="Hyperlink"/>
                <w:noProof/>
                <w:lang w:val="pl-PL"/>
              </w:rPr>
              <w:t>Dyskusja wyników i ewaluacja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39C8" w14:textId="107220D0" w:rsidR="00DB1C16" w:rsidRDefault="00DB1C1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5533792" w:history="1">
            <w:r w:rsidRPr="00B51A8B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6481" w14:textId="74EE18C9" w:rsidR="00DB1C16" w:rsidRDefault="00DB1C1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5533793" w:history="1">
            <w:r w:rsidRPr="00B51A8B">
              <w:rPr>
                <w:rStyle w:val="Hyperlink"/>
                <w:noProof/>
                <w:lang w:val="pl-PL"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CE71" w14:textId="487A8134" w:rsidR="00676469" w:rsidRDefault="00AC1F75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5E8BCCA2" w:rsidR="00676469" w:rsidRDefault="00676469" w:rsidP="00676469">
      <w:pPr>
        <w:pStyle w:val="Heading1"/>
        <w:rPr>
          <w:lang w:val="pl-PL"/>
        </w:rPr>
      </w:pPr>
      <w:bookmarkStart w:id="0" w:name="_Toc155533788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4FEBF974" w14:textId="6E128C37" w:rsidR="00676469" w:rsidRDefault="000265F8" w:rsidP="00676469">
      <w:pPr>
        <w:rPr>
          <w:lang w:val="pl-PL"/>
        </w:rPr>
      </w:pPr>
      <w:r>
        <w:rPr>
          <w:lang w:val="pl-PL"/>
        </w:rPr>
        <w:tab/>
        <w:t xml:space="preserve">Poniższy raport </w:t>
      </w:r>
      <w:r w:rsidR="009505C3">
        <w:rPr>
          <w:lang w:val="pl-PL"/>
        </w:rPr>
        <w:t>został opracowany na podstawie zbioru danych dotyczących katastrofy brytyjskiego statku pasażerskiego</w:t>
      </w:r>
      <w:r w:rsidR="00AD2D16">
        <w:rPr>
          <w:lang w:val="pl-PL"/>
        </w:rPr>
        <w:t xml:space="preserve"> </w:t>
      </w:r>
      <w:proofErr w:type="spellStart"/>
      <w:r w:rsidR="00AD2D16">
        <w:rPr>
          <w:lang w:val="pl-PL"/>
        </w:rPr>
        <w:t>Titanic</w:t>
      </w:r>
      <w:proofErr w:type="spellEnd"/>
      <w:r w:rsidR="009505C3">
        <w:rPr>
          <w:lang w:val="pl-PL"/>
        </w:rPr>
        <w:t xml:space="preserve">, kursującego na trasie pomiędzy USA i Europą. </w:t>
      </w:r>
      <w:r w:rsidR="00D74D77">
        <w:rPr>
          <w:lang w:val="pl-PL"/>
        </w:rPr>
        <w:t>Ówcześnie był uważany za największy, najbardziej luksusowy i najbezpieczniejszy statek pasażerski na świecie. Niestety, w</w:t>
      </w:r>
      <w:r w:rsidR="009505C3">
        <w:rPr>
          <w:lang w:val="pl-PL"/>
        </w:rPr>
        <w:t xml:space="preserve"> nocy z 14 na 15 kwietnia 1912 r</w:t>
      </w:r>
      <w:r w:rsidR="00D74D77">
        <w:rPr>
          <w:lang w:val="pl-PL"/>
        </w:rPr>
        <w:t xml:space="preserve">oku, podczas pierwszego rejsu na trasie </w:t>
      </w:r>
      <w:proofErr w:type="spellStart"/>
      <w:r w:rsidR="00D74D77">
        <w:rPr>
          <w:lang w:val="pl-PL"/>
        </w:rPr>
        <w:t>Southampton</w:t>
      </w:r>
      <w:proofErr w:type="spellEnd"/>
      <w:r w:rsidR="00D74D77">
        <w:rPr>
          <w:lang w:val="pl-PL"/>
        </w:rPr>
        <w:t xml:space="preserve"> – Cherbourg – </w:t>
      </w:r>
      <w:proofErr w:type="spellStart"/>
      <w:r w:rsidR="00D74D77">
        <w:rPr>
          <w:lang w:val="pl-PL"/>
        </w:rPr>
        <w:t>Queenstown</w:t>
      </w:r>
      <w:proofErr w:type="spellEnd"/>
      <w:r w:rsidR="00D74D77">
        <w:rPr>
          <w:lang w:val="pl-PL"/>
        </w:rPr>
        <w:t xml:space="preserve"> – Nowy Jork, statek zderzył się z górą lodową i zatonął.</w:t>
      </w:r>
      <w:r w:rsidR="00990456">
        <w:rPr>
          <w:rStyle w:val="FootnoteReference"/>
          <w:lang w:val="pl-PL"/>
        </w:rPr>
        <w:footnoteReference w:id="1"/>
      </w:r>
      <w:r w:rsidR="00D74D77">
        <w:rPr>
          <w:lang w:val="pl-PL"/>
        </w:rPr>
        <w:t xml:space="preserve"> Ta tragedia </w:t>
      </w:r>
      <w:r w:rsidR="00113B72">
        <w:rPr>
          <w:lang w:val="pl-PL"/>
        </w:rPr>
        <w:t xml:space="preserve">zwróciła uwagę na niedostateczny poziom zabezpieczeń </w:t>
      </w:r>
      <w:r w:rsidR="00B022F4">
        <w:rPr>
          <w:lang w:val="pl-PL"/>
        </w:rPr>
        <w:t>i potrzebę odświeżenia zasad bezpieczeństwa morskiego.</w:t>
      </w:r>
      <w:r w:rsidR="00113B72">
        <w:rPr>
          <w:lang w:val="pl-PL"/>
        </w:rPr>
        <w:t xml:space="preserve"> </w:t>
      </w: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5533789"/>
      <w:r>
        <w:rPr>
          <w:lang w:val="pl-PL"/>
        </w:rPr>
        <w:t>Dane</w:t>
      </w:r>
      <w:bookmarkEnd w:id="1"/>
    </w:p>
    <w:p w14:paraId="2935868A" w14:textId="77777777" w:rsidR="009505C3" w:rsidRDefault="009505C3" w:rsidP="00096F91">
      <w:pPr>
        <w:rPr>
          <w:lang w:val="pl-PL"/>
        </w:rPr>
      </w:pPr>
    </w:p>
    <w:p w14:paraId="7FDFC26A" w14:textId="1C31F49B" w:rsidR="00B022F4" w:rsidRPr="00B022F4" w:rsidRDefault="00B022F4" w:rsidP="00096F91">
      <w:r>
        <w:rPr>
          <w:lang w:val="pl-PL"/>
        </w:rPr>
        <w:tab/>
        <w:t xml:space="preserve">Zbiór danych dotyczących katastrofy statku </w:t>
      </w:r>
      <w:proofErr w:type="spellStart"/>
      <w:r>
        <w:rPr>
          <w:lang w:val="pl-PL"/>
        </w:rPr>
        <w:t>Titanic</w:t>
      </w:r>
      <w:proofErr w:type="spellEnd"/>
      <w:r>
        <w:rPr>
          <w:lang w:val="pl-PL"/>
        </w:rPr>
        <w:t xml:space="preserve"> to bardzo dobrze znany zbiór wykorzystywany podczas nauki podstaw uczenia maszynowego. Zgodnie z rekomendacją, dane zostały pobrane ze strony</w:t>
      </w:r>
      <w:r w:rsidR="00EB0C88">
        <w:rPr>
          <w:lang w:val="pl-PL"/>
        </w:rPr>
        <w:t xml:space="preserve">: </w:t>
      </w:r>
      <w:hyperlink r:id="rId8" w:history="1">
        <w:r w:rsidR="00EB0C88" w:rsidRPr="0089011A">
          <w:rPr>
            <w:rStyle w:val="Hyperlink"/>
            <w:lang w:val="pl-PL"/>
          </w:rPr>
          <w:t>http://analityk.edu.pl/wpcontent/uploads/2020/02/titanic.csv</w:t>
        </w:r>
      </w:hyperlink>
    </w:p>
    <w:p w14:paraId="242C8743" w14:textId="5B4DDA1F" w:rsidR="007F02D7" w:rsidRDefault="009505C3" w:rsidP="00096F91">
      <w:pPr>
        <w:rPr>
          <w:lang w:val="pl-PL"/>
        </w:rPr>
      </w:pPr>
      <w:r>
        <w:rPr>
          <w:lang w:val="pl-PL"/>
        </w:rPr>
        <w:tab/>
      </w:r>
    </w:p>
    <w:p w14:paraId="5DA212B7" w14:textId="7F995C5B" w:rsidR="007F02D7" w:rsidRDefault="007F02D7" w:rsidP="00096F91">
      <w:pPr>
        <w:rPr>
          <w:lang w:val="pl-PL"/>
        </w:rPr>
      </w:pPr>
      <w:r>
        <w:rPr>
          <w:lang w:val="pl-PL"/>
        </w:rPr>
        <w:tab/>
        <w:t xml:space="preserve">Zbiór zawiera następujące informacje (nie zawsze kompletne) o wszystkich pasażerach </w:t>
      </w:r>
      <w:proofErr w:type="spellStart"/>
      <w:r>
        <w:rPr>
          <w:lang w:val="pl-PL"/>
        </w:rPr>
        <w:t>Titanica</w:t>
      </w:r>
      <w:proofErr w:type="spellEnd"/>
      <w:r>
        <w:rPr>
          <w:lang w:val="pl-PL"/>
        </w:rPr>
        <w:t>:</w:t>
      </w:r>
    </w:p>
    <w:p w14:paraId="73E9937B" w14:textId="73847FE1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s</w:t>
      </w:r>
      <w:r w:rsidRPr="007F02D7">
        <w:rPr>
          <w:b/>
          <w:bCs/>
          <w:lang w:val="pl-PL"/>
        </w:rPr>
        <w:t>urvival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czy pasażer przeżył (1 – tak, 0 – nie)</w:t>
      </w:r>
    </w:p>
    <w:p w14:paraId="2CF30A37" w14:textId="7F2EFEAC" w:rsidR="007F02D7" w:rsidRPr="007F02D7" w:rsidRDefault="00DE1D1C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p</w:t>
      </w:r>
      <w:r w:rsidR="007F02D7">
        <w:rPr>
          <w:b/>
          <w:bCs/>
          <w:lang w:val="pl-PL"/>
        </w:rPr>
        <w:t>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 w której klasie dany pasażer wykupił bilet na podróż (1 – najlepsza, 2, 3)</w:t>
      </w:r>
    </w:p>
    <w:p w14:paraId="6EE09365" w14:textId="33AACF42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name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– imię i nazwisko pasażera (razem z tytułem, np. </w:t>
      </w:r>
      <w:proofErr w:type="spellStart"/>
      <w:r>
        <w:rPr>
          <w:lang w:val="pl-PL"/>
        </w:rPr>
        <w:t>Mr</w:t>
      </w:r>
      <w:proofErr w:type="spellEnd"/>
      <w:r>
        <w:rPr>
          <w:lang w:val="pl-PL"/>
        </w:rPr>
        <w:t>.)</w:t>
      </w:r>
    </w:p>
    <w:p w14:paraId="6BA95EEB" w14:textId="67E4AB0A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>– płeć</w:t>
      </w:r>
    </w:p>
    <w:p w14:paraId="05A1E22E" w14:textId="6941094C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</w:t>
      </w:r>
    </w:p>
    <w:p w14:paraId="53F79487" w14:textId="4D323AB9" w:rsidR="000265F8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lastRenderedPageBreak/>
        <w:t>sibsp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małżonek/małżonka i łączna liczba rodzeństwa, które znajdowało się razem z pasażerem/pasażerką na pokładzie statku</w:t>
      </w:r>
    </w:p>
    <w:p w14:paraId="7507F8BA" w14:textId="04263707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parch </w:t>
      </w:r>
      <w:r>
        <w:rPr>
          <w:lang w:val="pl-PL"/>
        </w:rPr>
        <w:t>– łączną liczba dzieci i/lub rodziców, którzy znajdowali się razem z pasażerem/pasażerką na pokładzie statku</w:t>
      </w:r>
    </w:p>
    <w:p w14:paraId="39680FD7" w14:textId="669A8C90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ticket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numer identyfikacyjny biletu</w:t>
      </w:r>
    </w:p>
    <w:p w14:paraId="7729E084" w14:textId="252D8A0D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fare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cena biletu</w:t>
      </w:r>
    </w:p>
    <w:p w14:paraId="6573F2BE" w14:textId="41151978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cabin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numer kajuty</w:t>
      </w:r>
    </w:p>
    <w:p w14:paraId="5C3C7E46" w14:textId="2C86A289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embarked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– port, w którym dana osoba wsiadła na pokład </w:t>
      </w:r>
      <w:proofErr w:type="spellStart"/>
      <w:r>
        <w:rPr>
          <w:lang w:val="pl-PL"/>
        </w:rPr>
        <w:t>Titanica</w:t>
      </w:r>
      <w:proofErr w:type="spellEnd"/>
      <w:r>
        <w:rPr>
          <w:lang w:val="pl-PL"/>
        </w:rPr>
        <w:t xml:space="preserve"> (C = Cherbourg, Q = </w:t>
      </w:r>
      <w:proofErr w:type="spellStart"/>
      <w:r>
        <w:rPr>
          <w:lang w:val="pl-PL"/>
        </w:rPr>
        <w:t>Queenstown</w:t>
      </w:r>
      <w:proofErr w:type="spellEnd"/>
      <w:r>
        <w:rPr>
          <w:lang w:val="pl-PL"/>
        </w:rPr>
        <w:t xml:space="preserve">, S = </w:t>
      </w:r>
      <w:proofErr w:type="spellStart"/>
      <w:r>
        <w:rPr>
          <w:lang w:val="pl-PL"/>
        </w:rPr>
        <w:t>Southampton</w:t>
      </w:r>
      <w:proofErr w:type="spellEnd"/>
      <w:r>
        <w:rPr>
          <w:lang w:val="pl-PL"/>
        </w:rPr>
        <w:t>)</w:t>
      </w:r>
    </w:p>
    <w:p w14:paraId="1FD21132" w14:textId="17078EBE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boat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numer szalupy, na której dana osoba się ewakuowała</w:t>
      </w:r>
    </w:p>
    <w:p w14:paraId="33BFD360" w14:textId="7D69C6DA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body </w:t>
      </w:r>
      <w:r>
        <w:rPr>
          <w:lang w:val="pl-PL"/>
        </w:rPr>
        <w:t>– numer identyfikacyjny znalezionego ciała</w:t>
      </w:r>
    </w:p>
    <w:p w14:paraId="0D243ACD" w14:textId="77777777" w:rsidR="007F02D7" w:rsidRDefault="007F02D7" w:rsidP="007F02D7">
      <w:pPr>
        <w:pStyle w:val="ListParagraph"/>
        <w:rPr>
          <w:b/>
          <w:bCs/>
          <w:lang w:val="pl-PL"/>
        </w:rPr>
      </w:pPr>
    </w:p>
    <w:p w14:paraId="7C2CAB2D" w14:textId="77777777" w:rsidR="00D84D26" w:rsidRDefault="00D84D26" w:rsidP="004835A8">
      <w:pPr>
        <w:rPr>
          <w:b/>
          <w:bCs/>
          <w:lang w:val="pl-PL"/>
        </w:rPr>
      </w:pPr>
    </w:p>
    <w:p w14:paraId="5165FEC9" w14:textId="77777777" w:rsidR="00F50EC1" w:rsidRDefault="004835A8" w:rsidP="00F50EC1">
      <w:pPr>
        <w:ind w:firstLine="360"/>
        <w:rPr>
          <w:lang w:val="pl-PL"/>
        </w:rPr>
      </w:pPr>
      <w:r>
        <w:rPr>
          <w:lang w:val="pl-PL"/>
        </w:rPr>
        <w:t xml:space="preserve">Przed rozpoczęciem prac nad czyszczeniem zbioru danych, został on podzielony na dwie części – treningową i testową. </w:t>
      </w:r>
      <w:r w:rsidR="00AF2B57">
        <w:rPr>
          <w:lang w:val="pl-PL"/>
        </w:rPr>
        <w:t xml:space="preserve">W celu </w:t>
      </w:r>
      <w:r w:rsidR="00175C8B">
        <w:rPr>
          <w:lang w:val="pl-PL"/>
        </w:rPr>
        <w:t>sprawdzenia</w:t>
      </w:r>
      <w:r w:rsidR="00AF2B57">
        <w:rPr>
          <w:lang w:val="pl-PL"/>
        </w:rPr>
        <w:t xml:space="preserve"> czy rozkłady zmiennych dla różnych atrybutów są </w:t>
      </w:r>
      <w:r w:rsidR="00400949">
        <w:rPr>
          <w:lang w:val="pl-PL"/>
        </w:rPr>
        <w:t>zbilansowane</w:t>
      </w:r>
      <w:r w:rsidR="00AF2B57">
        <w:rPr>
          <w:lang w:val="pl-PL"/>
        </w:rPr>
        <w:t>, przygotowano histogramy (</w:t>
      </w:r>
      <w:hyperlink w:anchor="_Załącznik_1._Histogramy" w:history="1">
        <w:r w:rsidR="00AF2B57" w:rsidRPr="00175C8B">
          <w:rPr>
            <w:rStyle w:val="Hyperlink"/>
            <w:lang w:val="pl-PL"/>
          </w:rPr>
          <w:t>Załączn</w:t>
        </w:r>
        <w:r w:rsidR="00AF2B57" w:rsidRPr="00175C8B">
          <w:rPr>
            <w:rStyle w:val="Hyperlink"/>
            <w:lang w:val="pl-PL"/>
          </w:rPr>
          <w:t>i</w:t>
        </w:r>
        <w:r w:rsidR="00AF2B57" w:rsidRPr="00175C8B">
          <w:rPr>
            <w:rStyle w:val="Hyperlink"/>
            <w:lang w:val="pl-PL"/>
          </w:rPr>
          <w:t>k 1</w:t>
        </w:r>
      </w:hyperlink>
      <w:r w:rsidR="00AF2B57">
        <w:rPr>
          <w:lang w:val="pl-PL"/>
        </w:rPr>
        <w:t>).</w:t>
      </w:r>
    </w:p>
    <w:p w14:paraId="0EC88A1E" w14:textId="51489933" w:rsidR="00400949" w:rsidRDefault="004835A8" w:rsidP="00F50EC1">
      <w:pPr>
        <w:ind w:firstLine="360"/>
        <w:rPr>
          <w:lang w:val="pl-PL"/>
        </w:rPr>
      </w:pPr>
      <w:r>
        <w:rPr>
          <w:lang w:val="pl-PL"/>
        </w:rPr>
        <w:t xml:space="preserve">W </w:t>
      </w:r>
      <w:r w:rsidR="00400949">
        <w:rPr>
          <w:lang w:val="pl-PL"/>
        </w:rPr>
        <w:t xml:space="preserve">związku z tym, że </w:t>
      </w:r>
      <w:r w:rsidR="00F50EC1">
        <w:rPr>
          <w:lang w:val="pl-PL"/>
        </w:rPr>
        <w:t xml:space="preserve">zmienne </w:t>
      </w:r>
      <w:r w:rsidR="00400949">
        <w:rPr>
          <w:lang w:val="pl-PL"/>
        </w:rPr>
        <w:t>nie są zbilansowane,</w:t>
      </w:r>
      <w:r>
        <w:rPr>
          <w:lang w:val="pl-PL"/>
        </w:rPr>
        <w:t xml:space="preserve"> wykorzystano próbkowanie warstwowe na podstawie zmienn</w:t>
      </w:r>
      <w:r w:rsidR="00400949">
        <w:rPr>
          <w:lang w:val="pl-PL"/>
        </w:rPr>
        <w:t>ych</w:t>
      </w:r>
      <w:r>
        <w:rPr>
          <w:lang w:val="pl-PL"/>
        </w:rPr>
        <w:t xml:space="preserve"> </w:t>
      </w:r>
      <w:proofErr w:type="spellStart"/>
      <w:r>
        <w:rPr>
          <w:i/>
          <w:iCs/>
          <w:lang w:val="pl-PL"/>
        </w:rPr>
        <w:t>survived</w:t>
      </w:r>
      <w:proofErr w:type="spellEnd"/>
      <w:r w:rsidR="00400949">
        <w:rPr>
          <w:i/>
          <w:iCs/>
          <w:lang w:val="pl-PL"/>
        </w:rPr>
        <w:t xml:space="preserve">, sex, </w:t>
      </w:r>
      <w:proofErr w:type="spellStart"/>
      <w:r w:rsidR="00400949">
        <w:rPr>
          <w:i/>
          <w:iCs/>
          <w:lang w:val="pl-PL"/>
        </w:rPr>
        <w:t>pclass</w:t>
      </w:r>
      <w:proofErr w:type="spellEnd"/>
      <w:r>
        <w:rPr>
          <w:i/>
          <w:iCs/>
          <w:lang w:val="pl-PL"/>
        </w:rPr>
        <w:t xml:space="preserve">. </w:t>
      </w:r>
      <w:r>
        <w:rPr>
          <w:lang w:val="pl-PL"/>
        </w:rPr>
        <w:t xml:space="preserve">Dzięki temu </w:t>
      </w:r>
      <w:r w:rsidR="00400949">
        <w:rPr>
          <w:lang w:val="pl-PL"/>
        </w:rPr>
        <w:t xml:space="preserve">zarówno </w:t>
      </w:r>
      <w:r>
        <w:rPr>
          <w:lang w:val="pl-PL"/>
        </w:rPr>
        <w:t xml:space="preserve">w </w:t>
      </w:r>
      <w:r w:rsidR="00400949">
        <w:rPr>
          <w:lang w:val="pl-PL"/>
        </w:rPr>
        <w:t>zbiorze treningowym</w:t>
      </w:r>
      <w:r w:rsidR="00F50EC1">
        <w:rPr>
          <w:lang w:val="pl-PL"/>
        </w:rPr>
        <w:t xml:space="preserve">, jak i </w:t>
      </w:r>
      <w:r w:rsidR="00400949">
        <w:rPr>
          <w:lang w:val="pl-PL"/>
        </w:rPr>
        <w:t xml:space="preserve">testowym </w:t>
      </w:r>
      <w:r>
        <w:rPr>
          <w:lang w:val="pl-PL"/>
        </w:rPr>
        <w:t>powin</w:t>
      </w:r>
      <w:r w:rsidR="00F50EC1">
        <w:rPr>
          <w:lang w:val="pl-PL"/>
        </w:rPr>
        <w:t>ny</w:t>
      </w:r>
      <w:r>
        <w:rPr>
          <w:lang w:val="pl-PL"/>
        </w:rPr>
        <w:t xml:space="preserve"> znaleźć się</w:t>
      </w:r>
      <w:r w:rsidR="00400949">
        <w:rPr>
          <w:lang w:val="pl-PL"/>
        </w:rPr>
        <w:t>:</w:t>
      </w:r>
    </w:p>
    <w:p w14:paraId="69264457" w14:textId="3DA7CD2D" w:rsidR="004835A8" w:rsidRDefault="00400949" w:rsidP="0040094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takie same</w:t>
      </w:r>
      <w:r w:rsidR="004835A8" w:rsidRPr="00400949">
        <w:rPr>
          <w:lang w:val="pl-PL"/>
        </w:rPr>
        <w:t xml:space="preserve"> odse</w:t>
      </w:r>
      <w:r>
        <w:rPr>
          <w:lang w:val="pl-PL"/>
        </w:rPr>
        <w:t>tki</w:t>
      </w:r>
      <w:r w:rsidR="004835A8" w:rsidRPr="00400949">
        <w:rPr>
          <w:lang w:val="pl-PL"/>
        </w:rPr>
        <w:t xml:space="preserve"> osób, które przeżyły</w:t>
      </w:r>
      <w:r>
        <w:rPr>
          <w:lang w:val="pl-PL"/>
        </w:rPr>
        <w:t xml:space="preserve"> i zginęły,</w:t>
      </w:r>
    </w:p>
    <w:p w14:paraId="16A79DF3" w14:textId="202BC946" w:rsidR="00400949" w:rsidRDefault="00400949" w:rsidP="0040094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taki sam udział kobiet i mężczyzn,</w:t>
      </w:r>
    </w:p>
    <w:p w14:paraId="19137A0F" w14:textId="3FFF5EDA" w:rsidR="00400949" w:rsidRPr="00400949" w:rsidRDefault="00400949" w:rsidP="0040094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taki sam udział </w:t>
      </w:r>
      <w:r w:rsidR="00F50EC1">
        <w:rPr>
          <w:lang w:val="pl-PL"/>
        </w:rPr>
        <w:t>osób podróżujących w poszczególnych klasach.</w:t>
      </w:r>
    </w:p>
    <w:p w14:paraId="134CC5C6" w14:textId="77777777" w:rsidR="004835A8" w:rsidRDefault="004835A8" w:rsidP="007F02D7">
      <w:pPr>
        <w:pStyle w:val="ListParagraph"/>
        <w:rPr>
          <w:b/>
          <w:bCs/>
          <w:lang w:val="pl-PL"/>
        </w:rPr>
      </w:pPr>
    </w:p>
    <w:p w14:paraId="6D887F54" w14:textId="4C5CBE27" w:rsidR="00D84D26" w:rsidRDefault="00D84D26" w:rsidP="004835A8">
      <w:pPr>
        <w:spacing w:line="360" w:lineRule="auto"/>
        <w:ind w:firstLine="720"/>
        <w:rPr>
          <w:lang w:val="pl-PL"/>
        </w:rPr>
      </w:pPr>
      <w:r>
        <w:rPr>
          <w:lang w:val="pl-PL"/>
        </w:rPr>
        <w:t>W poniższej tabeli przedstawiono statystyki opisowe zmiennych numerycznych: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  <w:gridCol w:w="1128"/>
        <w:gridCol w:w="1128"/>
      </w:tblGrid>
      <w:tr w:rsidR="00D84D26" w:rsidRPr="00D84D26" w14:paraId="0E71AE87" w14:textId="77777777" w:rsidTr="00D84D26">
        <w:trPr>
          <w:trHeight w:val="320"/>
        </w:trPr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AD6B6" w14:textId="2C59A8FC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C0CD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pclass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640C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survived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082A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1823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sibsp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AD0BE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parch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ECF9F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fare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FE8C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body</w:t>
            </w:r>
          </w:p>
        </w:tc>
      </w:tr>
      <w:tr w:rsidR="00D84D26" w:rsidRPr="00D84D26" w14:paraId="3F5F1E1A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262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count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12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83E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BEB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045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79E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69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A51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</w:tr>
      <w:tr w:rsidR="00D84D26" w:rsidRPr="00D84D26" w14:paraId="334A6CCC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8E8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DA8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2,29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796D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406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29,88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E1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0,50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220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4D6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33,30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EAC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160,81</w:t>
            </w:r>
          </w:p>
        </w:tc>
      </w:tr>
      <w:tr w:rsidR="00D84D26" w:rsidRPr="00D84D26" w14:paraId="4AD8C09D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90DF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std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8EC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0,84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B5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0,49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DCE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14,41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137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65C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BAE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51,76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214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97,70</w:t>
            </w:r>
          </w:p>
        </w:tc>
      </w:tr>
      <w:tr w:rsidR="00D84D26" w:rsidRPr="00D84D26" w14:paraId="62192A1D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1B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C5F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CE3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3D7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0,17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F97D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028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83D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3E6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</w:tr>
      <w:tr w:rsidR="00D84D26" w:rsidRPr="00D84D26" w14:paraId="04E52A88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85A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25%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AA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591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C04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9125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2B3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5AC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7,90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CD0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72,00</w:t>
            </w:r>
          </w:p>
        </w:tc>
      </w:tr>
      <w:tr w:rsidR="00D84D26" w:rsidRPr="00D84D26" w14:paraId="6ED8B7E2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595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50%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C98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44B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D4B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EE6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FC25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E96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14,45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566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155,00</w:t>
            </w:r>
          </w:p>
        </w:tc>
      </w:tr>
      <w:tr w:rsidR="00D84D26" w:rsidRPr="00D84D26" w14:paraId="1593232F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4CB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75%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ECC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A35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B21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355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AD1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EA3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31,28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869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256,00</w:t>
            </w:r>
          </w:p>
        </w:tc>
      </w:tr>
      <w:tr w:rsidR="00D84D26" w:rsidRPr="00D84D26" w14:paraId="290F0CE4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9760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0B31F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46CE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3909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E0E0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CE5F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F93F1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512,33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B628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328,00</w:t>
            </w:r>
          </w:p>
        </w:tc>
      </w:tr>
    </w:tbl>
    <w:p w14:paraId="2BAEB44F" w14:textId="77777777" w:rsidR="007F02D7" w:rsidRPr="00D84D26" w:rsidRDefault="007F02D7" w:rsidP="00096F91">
      <w:pPr>
        <w:rPr>
          <w:lang w:val="en-US"/>
        </w:rPr>
      </w:pPr>
    </w:p>
    <w:p w14:paraId="27FE87A5" w14:textId="520BE9EB" w:rsidR="000265F8" w:rsidRDefault="00A15468" w:rsidP="00096F91">
      <w:pPr>
        <w:rPr>
          <w:lang w:val="pl-PL"/>
        </w:rPr>
      </w:pPr>
      <w:r w:rsidRPr="000A6AA0">
        <w:rPr>
          <w:lang w:val="pl-PL"/>
        </w:rPr>
        <w:tab/>
      </w:r>
      <w:r w:rsidRPr="00A15468">
        <w:rPr>
          <w:lang w:val="pl-PL"/>
        </w:rPr>
        <w:t>W celu zbadania zależności występujących pomiędzy zmiennymi</w:t>
      </w:r>
      <w:r>
        <w:rPr>
          <w:lang w:val="pl-PL"/>
        </w:rPr>
        <w:t>, przygotowano macierz korelacji</w:t>
      </w:r>
      <w:r w:rsidR="0036679F">
        <w:rPr>
          <w:lang w:val="pl-PL"/>
        </w:rPr>
        <w:t xml:space="preserve"> (</w:t>
      </w:r>
      <w:hyperlink w:anchor="_Załącznik_2._Macierz" w:history="1">
        <w:r w:rsidR="00AF2B57">
          <w:rPr>
            <w:rStyle w:val="Hyperlink"/>
            <w:lang w:val="pl-PL"/>
          </w:rPr>
          <w:t>Załącznik 2</w:t>
        </w:r>
      </w:hyperlink>
      <w:r w:rsidR="0036679F">
        <w:rPr>
          <w:lang w:val="pl-PL"/>
        </w:rPr>
        <w:t>)</w:t>
      </w:r>
      <w:r>
        <w:rPr>
          <w:lang w:val="pl-PL"/>
        </w:rPr>
        <w:t xml:space="preserve">. </w:t>
      </w:r>
      <w:r w:rsidR="00DE1D1C">
        <w:rPr>
          <w:lang w:val="pl-PL"/>
        </w:rPr>
        <w:t>Jest to macierz kwadratowa, której elementy są wartościami współczynników korelacji dla wszystkich możliwych par zmiennych losowych.</w:t>
      </w:r>
    </w:p>
    <w:p w14:paraId="4906262F" w14:textId="556463DA" w:rsidR="00DE1D1C" w:rsidRPr="00DE1D1C" w:rsidRDefault="00DE1D1C" w:rsidP="00096F91">
      <w:pPr>
        <w:rPr>
          <w:lang w:val="pl-PL"/>
        </w:rPr>
      </w:pPr>
      <w:r>
        <w:rPr>
          <w:lang w:val="pl-PL"/>
        </w:rPr>
        <w:tab/>
        <w:t xml:space="preserve">Zauważono, że pomiędzy zmienną </w:t>
      </w:r>
      <w:proofErr w:type="spellStart"/>
      <w:r w:rsidRPr="00EB0C88">
        <w:rPr>
          <w:i/>
          <w:iCs/>
          <w:lang w:val="pl-PL"/>
        </w:rPr>
        <w:t>survived</w:t>
      </w:r>
      <w:proofErr w:type="spellEnd"/>
      <w:r>
        <w:rPr>
          <w:lang w:val="pl-PL"/>
        </w:rPr>
        <w:t xml:space="preserve">, a zmienną </w:t>
      </w:r>
      <w:proofErr w:type="spellStart"/>
      <w:r w:rsidRPr="00EB0C88">
        <w:rPr>
          <w:i/>
          <w:iCs/>
          <w:u w:val="single"/>
          <w:lang w:val="pl-PL"/>
        </w:rPr>
        <w:t>pclass</w:t>
      </w:r>
      <w:proofErr w:type="spellEnd"/>
      <w:r>
        <w:rPr>
          <w:lang w:val="pl-PL"/>
        </w:rPr>
        <w:t xml:space="preserve"> występuje istotna ujemna korelacja</w:t>
      </w:r>
      <w:r w:rsidR="000256FF">
        <w:rPr>
          <w:lang w:val="pl-PL"/>
        </w:rPr>
        <w:t xml:space="preserve"> (-0.56)</w:t>
      </w:r>
      <w:r>
        <w:rPr>
          <w:lang w:val="pl-PL"/>
        </w:rPr>
        <w:t xml:space="preserve">. Jest to intuicyjne, ponieważ wraz ze wzrostem wartości zmiennej </w:t>
      </w:r>
      <w:proofErr w:type="spellStart"/>
      <w:r w:rsidRPr="00DE1D1C">
        <w:rPr>
          <w:i/>
          <w:iCs/>
          <w:lang w:val="pl-PL"/>
        </w:rPr>
        <w:t>pclass</w:t>
      </w:r>
      <w:proofErr w:type="spellEnd"/>
      <w:r>
        <w:rPr>
          <w:lang w:val="pl-PL"/>
        </w:rPr>
        <w:t xml:space="preserve"> (klasa, w której podróżowała dana osoba) prawdopodobnie malał jej priorytet podczas akcji ewakuacyjnej. W związku z tym, dla większych wartości </w:t>
      </w:r>
      <w:proofErr w:type="spellStart"/>
      <w:r w:rsidRPr="00DE1D1C">
        <w:rPr>
          <w:i/>
          <w:iCs/>
          <w:lang w:val="pl-PL"/>
        </w:rPr>
        <w:t>pclass</w:t>
      </w:r>
      <w:proofErr w:type="spellEnd"/>
      <w:r>
        <w:rPr>
          <w:lang w:val="pl-PL"/>
        </w:rPr>
        <w:t xml:space="preserve"> maleje średnia wartość zmiennej </w:t>
      </w:r>
      <w:proofErr w:type="spellStart"/>
      <w:r w:rsidRPr="00DE1D1C">
        <w:rPr>
          <w:i/>
          <w:iCs/>
          <w:lang w:val="pl-PL"/>
        </w:rPr>
        <w:t>survived</w:t>
      </w:r>
      <w:proofErr w:type="spellEnd"/>
      <w:r>
        <w:rPr>
          <w:lang w:val="pl-PL"/>
        </w:rPr>
        <w:t xml:space="preserve"> (maleje szansa danej osoby na uratowanie się).</w:t>
      </w:r>
    </w:p>
    <w:p w14:paraId="2934CFE6" w14:textId="77777777" w:rsidR="000256FF" w:rsidRDefault="00DE1D1C" w:rsidP="00096F91">
      <w:pPr>
        <w:rPr>
          <w:lang w:val="pl-PL"/>
        </w:rPr>
      </w:pPr>
      <w:r>
        <w:rPr>
          <w:lang w:val="pl-PL"/>
        </w:rPr>
        <w:tab/>
        <w:t>Kolejną istotną korelację</w:t>
      </w:r>
      <w:r w:rsidR="000256FF">
        <w:rPr>
          <w:lang w:val="pl-PL"/>
        </w:rPr>
        <w:t xml:space="preserve"> (0.24)</w:t>
      </w:r>
      <w:r>
        <w:rPr>
          <w:lang w:val="pl-PL"/>
        </w:rPr>
        <w:t xml:space="preserve"> zaobserwowano pomiędzy zmiennymi </w:t>
      </w:r>
      <w:proofErr w:type="spellStart"/>
      <w:r w:rsidR="000256FF" w:rsidRPr="00EB0C88">
        <w:rPr>
          <w:i/>
          <w:iCs/>
          <w:lang w:val="pl-PL"/>
        </w:rPr>
        <w:t>survived</w:t>
      </w:r>
      <w:proofErr w:type="spellEnd"/>
      <w:r w:rsidR="000256FF">
        <w:rPr>
          <w:b/>
          <w:bCs/>
          <w:i/>
          <w:iCs/>
          <w:lang w:val="pl-PL"/>
        </w:rPr>
        <w:t xml:space="preserve"> </w:t>
      </w:r>
      <w:r w:rsidR="000256FF">
        <w:rPr>
          <w:lang w:val="pl-PL"/>
        </w:rPr>
        <w:t xml:space="preserve">oraz </w:t>
      </w:r>
      <w:proofErr w:type="spellStart"/>
      <w:r w:rsidR="000256FF" w:rsidRPr="00EB0C88">
        <w:rPr>
          <w:i/>
          <w:iCs/>
          <w:lang w:val="pl-PL"/>
        </w:rPr>
        <w:t>fare</w:t>
      </w:r>
      <w:proofErr w:type="spellEnd"/>
      <w:r w:rsidR="000256FF">
        <w:rPr>
          <w:lang w:val="pl-PL"/>
        </w:rPr>
        <w:t xml:space="preserve">. Oznacza to, że wraz ze wzrostem ceny biletu, który dana osoba kupiła, rosła jej szansa na przeżycie. Można to wytłumaczyć w następujący sposób: droższe bilety były zapewne </w:t>
      </w:r>
      <w:r w:rsidR="000256FF">
        <w:rPr>
          <w:lang w:val="pl-PL"/>
        </w:rPr>
        <w:lastRenderedPageBreak/>
        <w:t>sprzedawane na miejsca w 1 klasie, które były położone w najbezpieczniejszej części statku. Dodatkowo, te osoby miały najwyższy priorytet podczas akcji ratunkowej.</w:t>
      </w:r>
    </w:p>
    <w:p w14:paraId="20CE77C9" w14:textId="06F2A9CC" w:rsidR="00A15468" w:rsidRDefault="000256FF" w:rsidP="0036679F">
      <w:pPr>
        <w:rPr>
          <w:lang w:val="pl-PL"/>
        </w:rPr>
      </w:pPr>
      <w:r>
        <w:rPr>
          <w:lang w:val="pl-PL"/>
        </w:rPr>
        <w:tab/>
        <w:t xml:space="preserve">Mniej istotną korelację (0.08) znaleziono między zmiennymi </w:t>
      </w:r>
      <w:proofErr w:type="spellStart"/>
      <w:r w:rsidRPr="00EB0C88">
        <w:rPr>
          <w:i/>
          <w:iCs/>
          <w:lang w:val="pl-PL"/>
        </w:rPr>
        <w:t>survived</w:t>
      </w:r>
      <w:proofErr w:type="spellEnd"/>
      <w:r>
        <w:rPr>
          <w:lang w:val="pl-PL"/>
        </w:rPr>
        <w:t xml:space="preserve"> oraz </w:t>
      </w:r>
      <w:r w:rsidRPr="00EB0C88">
        <w:rPr>
          <w:i/>
          <w:iCs/>
          <w:lang w:val="pl-PL"/>
        </w:rPr>
        <w:t>parch</w:t>
      </w:r>
      <w:r>
        <w:rPr>
          <w:b/>
          <w:bCs/>
          <w:i/>
          <w:iCs/>
          <w:lang w:val="pl-PL"/>
        </w:rPr>
        <w:t>.</w:t>
      </w:r>
      <w:r>
        <w:rPr>
          <w:lang w:val="pl-PL"/>
        </w:rPr>
        <w:t xml:space="preserve"> Oznacza to, że im więcej osób z najbliższej rodziny (rodzice i dzieci) dana osoba miała przy sobie w momencie katastrofy, tym większe prawdopodobieństwo przeżycia. Prawdopodobnie ten wynik jest podyktowany faktem, że krewni pomagali sobie w tym tragicznym momencie, wspierali się wzajemnie i walczyli o siebie.</w:t>
      </w:r>
    </w:p>
    <w:p w14:paraId="4DE6BF3D" w14:textId="3AE54766" w:rsidR="00824997" w:rsidRDefault="00AC1F75" w:rsidP="00824997">
      <w:pPr>
        <w:ind w:firstLine="720"/>
        <w:rPr>
          <w:lang w:val="pl-PL"/>
        </w:rPr>
      </w:pPr>
      <w:r>
        <w:rPr>
          <w:lang w:val="pl-PL"/>
        </w:rPr>
        <w:t>Na</w:t>
      </w:r>
      <w:r w:rsidR="00C3386A">
        <w:rPr>
          <w:lang w:val="pl-PL"/>
        </w:rPr>
        <w:t xml:space="preserve"> wykres</w:t>
      </w:r>
      <w:r w:rsidR="00054E57">
        <w:rPr>
          <w:lang w:val="pl-PL"/>
        </w:rPr>
        <w:t>ie</w:t>
      </w:r>
      <w:r w:rsidR="00C3386A">
        <w:rPr>
          <w:lang w:val="pl-PL"/>
        </w:rPr>
        <w:t xml:space="preserve"> </w:t>
      </w:r>
      <w:r>
        <w:rPr>
          <w:lang w:val="pl-PL"/>
        </w:rPr>
        <w:t>słupkowym (</w:t>
      </w:r>
      <w:hyperlink w:anchor="_Załącznik_2._Wykres" w:history="1">
        <w:r w:rsidR="00175C8B">
          <w:rPr>
            <w:rStyle w:val="Hyperlink"/>
            <w:lang w:val="pl-PL"/>
          </w:rPr>
          <w:t>Załączn</w:t>
        </w:r>
        <w:r w:rsidR="00175C8B">
          <w:rPr>
            <w:rStyle w:val="Hyperlink"/>
            <w:lang w:val="pl-PL"/>
          </w:rPr>
          <w:t>i</w:t>
        </w:r>
        <w:r w:rsidR="00175C8B">
          <w:rPr>
            <w:rStyle w:val="Hyperlink"/>
            <w:lang w:val="pl-PL"/>
          </w:rPr>
          <w:t>k 3</w:t>
        </w:r>
      </w:hyperlink>
      <w:r>
        <w:rPr>
          <w:lang w:val="pl-PL"/>
        </w:rPr>
        <w:t xml:space="preserve">) </w:t>
      </w:r>
      <w:r w:rsidR="00C3386A">
        <w:rPr>
          <w:lang w:val="pl-PL"/>
        </w:rPr>
        <w:t>przedstawia</w:t>
      </w:r>
      <w:r>
        <w:rPr>
          <w:lang w:val="pl-PL"/>
        </w:rPr>
        <w:t xml:space="preserve">no </w:t>
      </w:r>
      <w:r w:rsidR="00C3386A">
        <w:rPr>
          <w:lang w:val="pl-PL"/>
        </w:rPr>
        <w:t xml:space="preserve">zależność pomiędzy </w:t>
      </w:r>
      <w:r w:rsidR="00CD7A85">
        <w:rPr>
          <w:lang w:val="pl-PL"/>
        </w:rPr>
        <w:t xml:space="preserve">dwiema zmiennymi – </w:t>
      </w:r>
      <w:proofErr w:type="spellStart"/>
      <w:r w:rsidR="00CD7A85" w:rsidRPr="00EB0C88">
        <w:rPr>
          <w:i/>
          <w:iCs/>
          <w:lang w:val="pl-PL"/>
        </w:rPr>
        <w:t>survived</w:t>
      </w:r>
      <w:proofErr w:type="spellEnd"/>
      <w:r w:rsidR="00CD7A85">
        <w:rPr>
          <w:lang w:val="pl-PL"/>
        </w:rPr>
        <w:t xml:space="preserve"> oraz </w:t>
      </w:r>
      <w:proofErr w:type="spellStart"/>
      <w:r w:rsidR="00CD7A85" w:rsidRPr="00EB0C88">
        <w:rPr>
          <w:i/>
          <w:iCs/>
          <w:lang w:val="pl-PL"/>
        </w:rPr>
        <w:t>pclass</w:t>
      </w:r>
      <w:proofErr w:type="spellEnd"/>
      <w:r w:rsidR="009872B5">
        <w:rPr>
          <w:lang w:val="pl-PL"/>
        </w:rPr>
        <w:t>, dla których znaleziono najsilniejszą ujemną korelację.</w:t>
      </w:r>
      <w:r w:rsidR="00824997">
        <w:rPr>
          <w:lang w:val="pl-PL"/>
        </w:rPr>
        <w:tab/>
      </w:r>
    </w:p>
    <w:p w14:paraId="1D2793B5" w14:textId="35B247C8" w:rsidR="009872B5" w:rsidRDefault="00F120BA" w:rsidP="00824997">
      <w:pPr>
        <w:ind w:firstLine="720"/>
        <w:rPr>
          <w:lang w:val="pl-PL"/>
        </w:rPr>
      </w:pPr>
      <w:r>
        <w:rPr>
          <w:lang w:val="pl-PL"/>
        </w:rPr>
        <w:t>Na kolejnym wykresie (</w:t>
      </w:r>
      <w:hyperlink w:anchor="_Załącznik_3._Wykres" w:history="1">
        <w:r w:rsidR="00175C8B">
          <w:rPr>
            <w:rStyle w:val="Hyperlink"/>
            <w:lang w:val="pl-PL"/>
          </w:rPr>
          <w:t>Z</w:t>
        </w:r>
        <w:r w:rsidR="00175C8B">
          <w:rPr>
            <w:rStyle w:val="Hyperlink"/>
            <w:lang w:val="pl-PL"/>
          </w:rPr>
          <w:t>a</w:t>
        </w:r>
        <w:r w:rsidR="00175C8B">
          <w:rPr>
            <w:rStyle w:val="Hyperlink"/>
            <w:lang w:val="pl-PL"/>
          </w:rPr>
          <w:t>łącznik 4</w:t>
        </w:r>
      </w:hyperlink>
      <w:r>
        <w:rPr>
          <w:lang w:val="pl-PL"/>
        </w:rPr>
        <w:t xml:space="preserve">) przedstawiono liczbę brakujących rekordów dla poszczególnych atrybutów. Najwięcej braków jest w odpowiednio w kolumnach </w:t>
      </w:r>
      <w:r w:rsidRPr="00EB0C88">
        <w:rPr>
          <w:i/>
          <w:iCs/>
          <w:lang w:val="pl-PL"/>
        </w:rPr>
        <w:t xml:space="preserve">body, </w:t>
      </w:r>
      <w:proofErr w:type="spellStart"/>
      <w:r w:rsidRPr="00EB0C88">
        <w:rPr>
          <w:i/>
          <w:iCs/>
          <w:lang w:val="pl-PL"/>
        </w:rPr>
        <w:t>cabin</w:t>
      </w:r>
      <w:proofErr w:type="spellEnd"/>
      <w:r w:rsidRPr="00EB0C88">
        <w:rPr>
          <w:i/>
          <w:iCs/>
          <w:lang w:val="pl-PL"/>
        </w:rPr>
        <w:t xml:space="preserve">, </w:t>
      </w:r>
      <w:proofErr w:type="spellStart"/>
      <w:r w:rsidRPr="00EB0C88">
        <w:rPr>
          <w:i/>
          <w:iCs/>
          <w:lang w:val="pl-PL"/>
        </w:rPr>
        <w:t>boat</w:t>
      </w:r>
      <w:proofErr w:type="spellEnd"/>
      <w:r w:rsidRPr="00EB0C88">
        <w:rPr>
          <w:i/>
          <w:iCs/>
          <w:lang w:val="pl-PL"/>
        </w:rPr>
        <w:t xml:space="preserve">, </w:t>
      </w:r>
      <w:proofErr w:type="spellStart"/>
      <w:r w:rsidRPr="00EB0C88">
        <w:rPr>
          <w:i/>
          <w:iCs/>
          <w:lang w:val="pl-PL"/>
        </w:rPr>
        <w:t>home_dest</w:t>
      </w:r>
      <w:proofErr w:type="spellEnd"/>
      <w:r w:rsidRPr="00EB0C88">
        <w:rPr>
          <w:lang w:val="pl-PL"/>
        </w:rPr>
        <w:t>.</w:t>
      </w:r>
      <w:r>
        <w:rPr>
          <w:lang w:val="pl-PL"/>
        </w:rPr>
        <w:t xml:space="preserve"> Zdecydowano o usunięciu tych zmiennych ze zbioru danych, ponieważ nie są to dane numeryczne</w:t>
      </w:r>
      <w:r w:rsidR="00EB0C88">
        <w:rPr>
          <w:lang w:val="pl-PL"/>
        </w:rPr>
        <w:t xml:space="preserve"> i prawdopodobnie nie miałyby wysokiej istotności podczas trenowania modelu</w:t>
      </w:r>
      <w:r>
        <w:rPr>
          <w:lang w:val="pl-PL"/>
        </w:rPr>
        <w:t xml:space="preserve">. Dla zmiennej </w:t>
      </w:r>
      <w:proofErr w:type="spellStart"/>
      <w:r w:rsidRPr="00EB0C88">
        <w:rPr>
          <w:i/>
          <w:iCs/>
          <w:lang w:val="pl-PL"/>
        </w:rPr>
        <w:t>age</w:t>
      </w:r>
      <w:proofErr w:type="spellEnd"/>
      <w:r>
        <w:rPr>
          <w:b/>
          <w:bCs/>
          <w:i/>
          <w:iCs/>
          <w:lang w:val="pl-PL"/>
        </w:rPr>
        <w:t xml:space="preserve"> </w:t>
      </w:r>
      <w:r>
        <w:rPr>
          <w:lang w:val="pl-PL"/>
        </w:rPr>
        <w:t xml:space="preserve">również zaobserwowano 263 brakujące wartości </w:t>
      </w:r>
      <w:r w:rsidR="00EB0C88">
        <w:rPr>
          <w:lang w:val="pl-PL"/>
        </w:rPr>
        <w:t>– jednakże jest</w:t>
      </w:r>
      <w:r>
        <w:rPr>
          <w:lang w:val="pl-PL"/>
        </w:rPr>
        <w:t xml:space="preserve"> to istotna zmienna</w:t>
      </w:r>
      <w:r w:rsidR="00EB0C88">
        <w:rPr>
          <w:lang w:val="pl-PL"/>
        </w:rPr>
        <w:t xml:space="preserve">. W związku z tym, </w:t>
      </w:r>
      <w:r>
        <w:rPr>
          <w:lang w:val="pl-PL"/>
        </w:rPr>
        <w:t xml:space="preserve">najpierw pogrupowano dane na podstawie zmiennej </w:t>
      </w:r>
      <w:proofErr w:type="spellStart"/>
      <w:r w:rsidRPr="00EB0C88">
        <w:rPr>
          <w:i/>
          <w:iCs/>
          <w:lang w:val="pl-PL"/>
        </w:rPr>
        <w:t>title</w:t>
      </w:r>
      <w:proofErr w:type="spellEnd"/>
      <w:r>
        <w:rPr>
          <w:lang w:val="pl-PL"/>
        </w:rPr>
        <w:t xml:space="preserve">, a następnie do brakujących rekordów w kolumnie </w:t>
      </w:r>
      <w:proofErr w:type="spellStart"/>
      <w:r w:rsidRPr="00EB0C88">
        <w:rPr>
          <w:i/>
          <w:iCs/>
          <w:lang w:val="pl-PL"/>
        </w:rPr>
        <w:t>age</w:t>
      </w:r>
      <w:proofErr w:type="spellEnd"/>
      <w:r>
        <w:rPr>
          <w:b/>
          <w:bCs/>
          <w:i/>
          <w:iCs/>
          <w:lang w:val="pl-PL"/>
        </w:rPr>
        <w:t xml:space="preserve"> </w:t>
      </w:r>
      <w:r>
        <w:rPr>
          <w:lang w:val="pl-PL"/>
        </w:rPr>
        <w:t>przypisano średnią wieku dla danej grupy.</w:t>
      </w:r>
      <w:r w:rsidR="00824997">
        <w:rPr>
          <w:lang w:val="pl-PL"/>
        </w:rPr>
        <w:t xml:space="preserve"> Jeden wiersz, dla którego nie było przypisanej wartości dla zmiennej </w:t>
      </w:r>
      <w:proofErr w:type="spellStart"/>
      <w:r w:rsidR="00824997">
        <w:rPr>
          <w:i/>
          <w:iCs/>
          <w:lang w:val="pl-PL"/>
        </w:rPr>
        <w:t>fare</w:t>
      </w:r>
      <w:proofErr w:type="spellEnd"/>
      <w:r w:rsidR="00824997">
        <w:rPr>
          <w:i/>
          <w:iCs/>
          <w:lang w:val="pl-PL"/>
        </w:rPr>
        <w:t xml:space="preserve">, </w:t>
      </w:r>
      <w:r w:rsidR="00824997">
        <w:rPr>
          <w:lang w:val="pl-PL"/>
        </w:rPr>
        <w:t>został całkowicie usunięty ze zbioru danych.</w:t>
      </w:r>
    </w:p>
    <w:p w14:paraId="11F6C4CD" w14:textId="77777777" w:rsidR="00824997" w:rsidRDefault="00824997">
      <w:pPr>
        <w:rPr>
          <w:lang w:val="pl-PL"/>
        </w:rPr>
      </w:pPr>
    </w:p>
    <w:p w14:paraId="748BB992" w14:textId="6B827974" w:rsidR="00824997" w:rsidRDefault="00824997" w:rsidP="00326789">
      <w:pPr>
        <w:ind w:firstLine="360"/>
        <w:rPr>
          <w:lang w:val="pl-PL"/>
        </w:rPr>
      </w:pPr>
      <w:r>
        <w:rPr>
          <w:lang w:val="pl-PL"/>
        </w:rPr>
        <w:t>W kolejnym kroku dodano trzy dodatkowe zmienne:</w:t>
      </w:r>
    </w:p>
    <w:p w14:paraId="30B620B3" w14:textId="2D2F0636" w:rsidR="00824997" w:rsidRDefault="00824997" w:rsidP="00824997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b/>
          <w:bCs/>
          <w:i/>
          <w:iCs/>
          <w:lang w:val="pl-PL"/>
        </w:rPr>
        <w:t>family_size</w:t>
      </w:r>
      <w:proofErr w:type="spellEnd"/>
      <w:r>
        <w:rPr>
          <w:b/>
          <w:bCs/>
          <w:i/>
          <w:iCs/>
          <w:lang w:val="pl-PL"/>
        </w:rPr>
        <w:t xml:space="preserve"> </w:t>
      </w:r>
      <w:r>
        <w:rPr>
          <w:lang w:val="pl-PL"/>
        </w:rPr>
        <w:t xml:space="preserve">– powstała poprzez dodanie do siebie wartości zmiennych </w:t>
      </w:r>
      <w:proofErr w:type="gramStart"/>
      <w:r>
        <w:rPr>
          <w:i/>
          <w:iCs/>
          <w:lang w:val="pl-PL"/>
        </w:rPr>
        <w:t>parch,</w:t>
      </w:r>
      <w:proofErr w:type="gramEnd"/>
      <w:r>
        <w:rPr>
          <w:lang w:val="pl-PL"/>
        </w:rPr>
        <w:t xml:space="preserve"> oraz </w:t>
      </w:r>
      <w:proofErr w:type="spellStart"/>
      <w:r>
        <w:rPr>
          <w:i/>
          <w:iCs/>
          <w:lang w:val="pl-PL"/>
        </w:rPr>
        <w:t>sibsp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oraz liczby 1, odpowiadającej za daną osobę,</w:t>
      </w:r>
    </w:p>
    <w:p w14:paraId="0D7FCFD9" w14:textId="77777777" w:rsidR="00824997" w:rsidRDefault="00824997" w:rsidP="00824997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b/>
          <w:bCs/>
          <w:i/>
          <w:iCs/>
          <w:lang w:val="pl-PL"/>
        </w:rPr>
        <w:t>age_range</w:t>
      </w:r>
      <w:proofErr w:type="spellEnd"/>
      <w:r>
        <w:rPr>
          <w:lang w:val="pl-PL"/>
        </w:rPr>
        <w:t xml:space="preserve"> – zmienna kategoryczna, dla której przypisano następujące wartości:</w:t>
      </w:r>
    </w:p>
    <w:p w14:paraId="0828E347" w14:textId="34CBECEB" w:rsidR="00824997" w:rsidRDefault="00824997" w:rsidP="00824997">
      <w:pPr>
        <w:pStyle w:val="ListParagraph"/>
        <w:numPr>
          <w:ilvl w:val="1"/>
          <w:numId w:val="3"/>
        </w:numPr>
        <w:rPr>
          <w:lang w:val="pl-PL"/>
        </w:rPr>
      </w:pPr>
      <w:r w:rsidRPr="00824997">
        <w:rPr>
          <w:lang w:val="pl-PL"/>
        </w:rPr>
        <w:t>1 dla</w:t>
      </w:r>
      <w:r>
        <w:rPr>
          <w:lang w:val="pl-PL"/>
        </w:rPr>
        <w:t xml:space="preserve"> </w:t>
      </w:r>
      <w:r w:rsidR="00326789">
        <w:rPr>
          <w:lang w:val="pl-PL"/>
        </w:rPr>
        <w:t>małych dzieci w wieku od 0 do 6 lat,</w:t>
      </w:r>
    </w:p>
    <w:p w14:paraId="302AA7AA" w14:textId="5D61CE43" w:rsidR="00326789" w:rsidRDefault="00326789" w:rsidP="0082499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2 dla większych dzieci w wieku od 6 do 12 lat,</w:t>
      </w:r>
    </w:p>
    <w:p w14:paraId="1405C6E4" w14:textId="7538AF45" w:rsidR="00326789" w:rsidRDefault="00326789" w:rsidP="0082499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3 dla nastolatków w wieku od 12 do 18 lat,</w:t>
      </w:r>
    </w:p>
    <w:p w14:paraId="5CBA500A" w14:textId="4FC5708E" w:rsidR="00326789" w:rsidRDefault="00326789" w:rsidP="0082499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4 dla osób dorosłych powyżej 18 roku życia,</w:t>
      </w:r>
    </w:p>
    <w:p w14:paraId="7E65C586" w14:textId="6984F85C" w:rsidR="00326789" w:rsidRDefault="00326789" w:rsidP="003267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b/>
          <w:bCs/>
          <w:i/>
          <w:iCs/>
          <w:lang w:val="pl-PL"/>
        </w:rPr>
        <w:t xml:space="preserve">MPC </w:t>
      </w:r>
      <w:r>
        <w:rPr>
          <w:lang w:val="pl-PL"/>
        </w:rPr>
        <w:t>– zmienna liczbowa, której zadaniem było uwypuklenie szans na przeżycie dzieci i osób z pierwszej klasy. Powstała jako wynik mnożenia wieku danej osoby i klasy, w której podróżowała.</w:t>
      </w:r>
    </w:p>
    <w:p w14:paraId="29B481B8" w14:textId="77777777" w:rsidR="00326789" w:rsidRDefault="00326789" w:rsidP="00326789">
      <w:pPr>
        <w:rPr>
          <w:lang w:val="pl-PL"/>
        </w:rPr>
      </w:pPr>
    </w:p>
    <w:p w14:paraId="02743180" w14:textId="44D4D7CF" w:rsidR="00326789" w:rsidRDefault="00326789" w:rsidP="00326789">
      <w:pPr>
        <w:ind w:firstLine="360"/>
        <w:rPr>
          <w:lang w:val="pl-PL"/>
        </w:rPr>
      </w:pPr>
      <w:r>
        <w:rPr>
          <w:lang w:val="pl-PL"/>
        </w:rPr>
        <w:t xml:space="preserve">Następnie usunięto wartości odstające. Ustalono, że takimi wartościami są rekordy powyżej 200 dla zmiennej </w:t>
      </w:r>
      <w:proofErr w:type="spellStart"/>
      <w:r>
        <w:rPr>
          <w:i/>
          <w:iCs/>
          <w:lang w:val="pl-PL"/>
        </w:rPr>
        <w:t>fare</w:t>
      </w:r>
      <w:proofErr w:type="spellEnd"/>
      <w:r w:rsidR="00CF7590">
        <w:rPr>
          <w:i/>
          <w:iCs/>
          <w:lang w:val="pl-PL"/>
        </w:rPr>
        <w:t xml:space="preserve"> </w:t>
      </w:r>
      <w:r w:rsidR="00CF7590" w:rsidRPr="00CF7590">
        <w:rPr>
          <w:lang w:val="pl-PL"/>
        </w:rPr>
        <w:t>(</w:t>
      </w:r>
      <w:hyperlink w:anchor="_Załącznik_4._Wykres" w:history="1">
        <w:r w:rsidR="00175C8B">
          <w:rPr>
            <w:rStyle w:val="Hyperlink"/>
            <w:lang w:val="pl-PL"/>
          </w:rPr>
          <w:t>Załą</w:t>
        </w:r>
        <w:r w:rsidR="00175C8B">
          <w:rPr>
            <w:rStyle w:val="Hyperlink"/>
            <w:lang w:val="pl-PL"/>
          </w:rPr>
          <w:t>c</w:t>
        </w:r>
        <w:r w:rsidR="00175C8B">
          <w:rPr>
            <w:rStyle w:val="Hyperlink"/>
            <w:lang w:val="pl-PL"/>
          </w:rPr>
          <w:t>znik 5</w:t>
        </w:r>
      </w:hyperlink>
      <w:r w:rsidR="00CF7590" w:rsidRPr="00CF7590">
        <w:rPr>
          <w:lang w:val="pl-PL"/>
        </w:rPr>
        <w:t>)</w:t>
      </w:r>
      <w:r w:rsidRPr="00CF7590">
        <w:rPr>
          <w:lang w:val="pl-PL"/>
        </w:rPr>
        <w:t>,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oraz wiek powyżej 67 lat</w:t>
      </w:r>
      <w:r w:rsidR="00CF7590">
        <w:rPr>
          <w:lang w:val="pl-PL"/>
        </w:rPr>
        <w:t xml:space="preserve"> (</w:t>
      </w:r>
      <w:hyperlink w:anchor="_Załącznik_6._Wykres" w:history="1">
        <w:r w:rsidR="00175C8B">
          <w:rPr>
            <w:rStyle w:val="Hyperlink"/>
            <w:lang w:val="pl-PL"/>
          </w:rPr>
          <w:t>Załą</w:t>
        </w:r>
        <w:r w:rsidR="00175C8B">
          <w:rPr>
            <w:rStyle w:val="Hyperlink"/>
            <w:lang w:val="pl-PL"/>
          </w:rPr>
          <w:t>c</w:t>
        </w:r>
        <w:r w:rsidR="00175C8B">
          <w:rPr>
            <w:rStyle w:val="Hyperlink"/>
            <w:lang w:val="pl-PL"/>
          </w:rPr>
          <w:t>znik 6</w:t>
        </w:r>
      </w:hyperlink>
      <w:r w:rsidR="00CF7590">
        <w:rPr>
          <w:lang w:val="pl-PL"/>
        </w:rPr>
        <w:t>)</w:t>
      </w:r>
      <w:r>
        <w:rPr>
          <w:lang w:val="pl-PL"/>
        </w:rPr>
        <w:t>. Zastąpiono je średnimi wartości, wyliczonymi bez uwzględniania tychże wartości odstających.</w:t>
      </w:r>
    </w:p>
    <w:p w14:paraId="6B8D6746" w14:textId="68DAEE81" w:rsidR="00737B89" w:rsidRDefault="00326789" w:rsidP="00326789">
      <w:pPr>
        <w:ind w:firstLine="360"/>
        <w:rPr>
          <w:lang w:val="pl-PL"/>
        </w:rPr>
      </w:pPr>
      <w:r>
        <w:rPr>
          <w:lang w:val="pl-PL"/>
        </w:rPr>
        <w:t xml:space="preserve">Ostatnią modyfikacją zbioru danych było przekształcenie etykiet tekstowych zmiennej </w:t>
      </w:r>
      <w:r>
        <w:rPr>
          <w:i/>
          <w:iCs/>
          <w:lang w:val="pl-PL"/>
        </w:rPr>
        <w:t xml:space="preserve">sex </w:t>
      </w:r>
      <w:r>
        <w:rPr>
          <w:lang w:val="pl-PL"/>
        </w:rPr>
        <w:t>na liczby. Przypisano wartość 0 dla wszystkich rekordów ‘</w:t>
      </w:r>
      <w:proofErr w:type="spellStart"/>
      <w:r>
        <w:rPr>
          <w:lang w:val="pl-PL"/>
        </w:rPr>
        <w:t>female</w:t>
      </w:r>
      <w:proofErr w:type="spellEnd"/>
      <w:r>
        <w:rPr>
          <w:lang w:val="pl-PL"/>
        </w:rPr>
        <w:t>’, a wartość 1 dla ‘</w:t>
      </w:r>
      <w:proofErr w:type="spellStart"/>
      <w:r>
        <w:rPr>
          <w:lang w:val="pl-PL"/>
        </w:rPr>
        <w:t>male</w:t>
      </w:r>
      <w:proofErr w:type="spellEnd"/>
      <w:r>
        <w:rPr>
          <w:lang w:val="pl-PL"/>
        </w:rPr>
        <w:t>’.</w:t>
      </w:r>
    </w:p>
    <w:p w14:paraId="47DF35AE" w14:textId="06B80A0E" w:rsidR="000B5D73" w:rsidRDefault="00326789" w:rsidP="00326789">
      <w:pPr>
        <w:ind w:firstLine="360"/>
        <w:rPr>
          <w:lang w:val="pl-PL"/>
        </w:rPr>
      </w:pPr>
      <w:r>
        <w:rPr>
          <w:lang w:val="pl-PL"/>
        </w:rPr>
        <w:t xml:space="preserve">Przed rozpoczęciem trenowania modelu, wszystkie dane numeryczne zostały znormalizowane za pomocą funkcji </w:t>
      </w:r>
      <w:proofErr w:type="spellStart"/>
      <w:r>
        <w:rPr>
          <w:lang w:val="pl-PL"/>
        </w:rPr>
        <w:t>MinMaxScaler</w:t>
      </w:r>
      <w:proofErr w:type="spellEnd"/>
      <w:r>
        <w:rPr>
          <w:lang w:val="pl-PL"/>
        </w:rPr>
        <w:t>.</w:t>
      </w:r>
    </w:p>
    <w:p w14:paraId="1E38DE62" w14:textId="3E86D228" w:rsidR="00326789" w:rsidRPr="009872B5" w:rsidRDefault="000B5D73" w:rsidP="000B5D73">
      <w:pPr>
        <w:rPr>
          <w:lang w:val="pl-PL"/>
        </w:rPr>
      </w:pPr>
      <w:r>
        <w:rPr>
          <w:lang w:val="pl-PL"/>
        </w:rPr>
        <w:br w:type="page"/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bookmarkStart w:id="2" w:name="_Toc155533790"/>
      <w:r>
        <w:rPr>
          <w:lang w:val="pl-PL"/>
        </w:rPr>
        <w:lastRenderedPageBreak/>
        <w:t>Sposób rozwiązania problemu</w:t>
      </w:r>
      <w:bookmarkEnd w:id="2"/>
    </w:p>
    <w:p w14:paraId="36FEC73E" w14:textId="7DE76FCF" w:rsidR="00C358F4" w:rsidRDefault="00C358F4" w:rsidP="000265F8">
      <w:pPr>
        <w:rPr>
          <w:lang w:val="pl-PL"/>
        </w:rPr>
      </w:pPr>
    </w:p>
    <w:p w14:paraId="3AF03959" w14:textId="77777777" w:rsidR="008E36B7" w:rsidRDefault="00C3386A" w:rsidP="008E36B7">
      <w:pPr>
        <w:rPr>
          <w:lang w:val="pl-PL"/>
        </w:rPr>
      </w:pPr>
      <w:r>
        <w:rPr>
          <w:lang w:val="pl-PL"/>
        </w:rPr>
        <w:tab/>
        <w:t>Do wytrenowania modelu wybrano algorytm losowych lasów</w:t>
      </w:r>
      <w:r w:rsidR="008E36B7">
        <w:rPr>
          <w:lang w:val="pl-PL"/>
        </w:rPr>
        <w:t xml:space="preserve">, który polega na uczeniu wielu drzew decyzyjnych skonstruowanych za pomocą różnych podzbiorów cech. Następnie otrzymane prognozy są uśredniane. Dzięki temu można uzyskać jeszcze lepszą wydajność. Innymi zaletami lasu losowego są: </w:t>
      </w:r>
    </w:p>
    <w:p w14:paraId="0C4A31B0" w14:textId="0A212EC7" w:rsidR="008E36B7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 xml:space="preserve">odporność na przeuczenie, </w:t>
      </w:r>
    </w:p>
    <w:p w14:paraId="552843ED" w14:textId="1560F53F" w:rsidR="000265F8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>możliwość dokładniejszego odtworzenia zależności pomiędzy zmiennymi, niż byłyby to w stanie zrobić drzewa decyzyjne</w:t>
      </w:r>
      <w:r>
        <w:rPr>
          <w:lang w:val="pl-PL"/>
        </w:rPr>
        <w:t>,</w:t>
      </w:r>
    </w:p>
    <w:p w14:paraId="6ACEEE67" w14:textId="412EBE82" w:rsidR="00676469" w:rsidRDefault="008E36B7" w:rsidP="0067646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odporność na różnorodne problemy związane z danymi.</w:t>
      </w:r>
    </w:p>
    <w:p w14:paraId="34838486" w14:textId="77777777" w:rsidR="008E36B7" w:rsidRPr="008E36B7" w:rsidRDefault="008E36B7" w:rsidP="008E36B7">
      <w:pPr>
        <w:pStyle w:val="ListParagraph"/>
        <w:rPr>
          <w:lang w:val="pl-PL"/>
        </w:rPr>
      </w:pPr>
    </w:p>
    <w:p w14:paraId="2187941F" w14:textId="345E3CBB" w:rsidR="009C12F9" w:rsidRPr="00EB0C88" w:rsidRDefault="008E36B7" w:rsidP="008E36B7">
      <w:pPr>
        <w:rPr>
          <w:lang w:val="pl-PL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 Do tego celu wykorzystano wykres przedstawiający macierz korelacji pomiędzy zmiennymi, statystyki opisowe zmiennych, a także pozostałe wykresy przedstawiające związki pomiędzy.</w:t>
      </w:r>
      <w:r w:rsidR="009C12F9">
        <w:rPr>
          <w:lang w:val="pl-PL"/>
        </w:rPr>
        <w:t xml:space="preserve"> Ostatecznie wybrano następujące zmienne: </w:t>
      </w:r>
      <w:proofErr w:type="spellStart"/>
      <w:r w:rsidR="009C12F9" w:rsidRPr="00EB0C88">
        <w:rPr>
          <w:i/>
          <w:iCs/>
          <w:lang w:val="pl-PL"/>
        </w:rPr>
        <w:t>pclass</w:t>
      </w:r>
      <w:proofErr w:type="spellEnd"/>
      <w:r w:rsidR="009C12F9" w:rsidRPr="00EB0C88">
        <w:rPr>
          <w:i/>
          <w:iCs/>
          <w:lang w:val="pl-PL"/>
        </w:rPr>
        <w:t xml:space="preserve">, sex, </w:t>
      </w:r>
      <w:proofErr w:type="spellStart"/>
      <w:r w:rsidR="009C12F9" w:rsidRPr="00EB0C88">
        <w:rPr>
          <w:i/>
          <w:iCs/>
          <w:lang w:val="pl-PL"/>
        </w:rPr>
        <w:t>age</w:t>
      </w:r>
      <w:proofErr w:type="spellEnd"/>
      <w:r w:rsidR="009C12F9" w:rsidRPr="00EB0C88">
        <w:rPr>
          <w:i/>
          <w:iCs/>
          <w:lang w:val="pl-PL"/>
        </w:rPr>
        <w:t xml:space="preserve">, </w:t>
      </w:r>
      <w:proofErr w:type="spellStart"/>
      <w:r w:rsidR="009C12F9" w:rsidRPr="00EB0C88">
        <w:rPr>
          <w:i/>
          <w:iCs/>
          <w:lang w:val="pl-PL"/>
        </w:rPr>
        <w:t>sibsp</w:t>
      </w:r>
      <w:proofErr w:type="spellEnd"/>
      <w:r w:rsidR="009C12F9" w:rsidRPr="00EB0C88">
        <w:rPr>
          <w:i/>
          <w:iCs/>
          <w:lang w:val="pl-PL"/>
        </w:rPr>
        <w:t xml:space="preserve">, parch, </w:t>
      </w:r>
      <w:proofErr w:type="spellStart"/>
      <w:r w:rsidR="009C12F9" w:rsidRPr="00EB0C88">
        <w:rPr>
          <w:i/>
          <w:iCs/>
          <w:lang w:val="pl-PL"/>
        </w:rPr>
        <w:t>fare</w:t>
      </w:r>
      <w:proofErr w:type="spellEnd"/>
      <w:r w:rsidR="009C12F9" w:rsidRPr="00EB0C88">
        <w:rPr>
          <w:i/>
          <w:iCs/>
          <w:lang w:val="pl-PL"/>
        </w:rPr>
        <w:t xml:space="preserve">, </w:t>
      </w:r>
      <w:proofErr w:type="spellStart"/>
      <w:r w:rsidR="009C12F9" w:rsidRPr="00EB0C88">
        <w:rPr>
          <w:i/>
          <w:iCs/>
          <w:lang w:val="pl-PL"/>
        </w:rPr>
        <w:t>family_size</w:t>
      </w:r>
      <w:proofErr w:type="spellEnd"/>
      <w:r w:rsidR="009C12F9" w:rsidRPr="00EB0C88">
        <w:rPr>
          <w:i/>
          <w:iCs/>
          <w:lang w:val="pl-PL"/>
        </w:rPr>
        <w:t xml:space="preserve">, </w:t>
      </w:r>
      <w:proofErr w:type="spellStart"/>
      <w:r w:rsidR="009C12F9" w:rsidRPr="00EB0C88">
        <w:rPr>
          <w:i/>
          <w:iCs/>
          <w:lang w:val="pl-PL"/>
        </w:rPr>
        <w:t>age_range</w:t>
      </w:r>
      <w:proofErr w:type="spellEnd"/>
      <w:r w:rsidR="009C12F9" w:rsidRPr="00EB0C88">
        <w:rPr>
          <w:i/>
          <w:iCs/>
          <w:lang w:val="pl-PL"/>
        </w:rPr>
        <w:t>, MPC.</w:t>
      </w:r>
    </w:p>
    <w:p w14:paraId="146A90E2" w14:textId="77777777" w:rsidR="008E36B7" w:rsidRPr="00EB0C88" w:rsidRDefault="008E36B7" w:rsidP="008E36B7">
      <w:pPr>
        <w:rPr>
          <w:lang w:val="pl-PL"/>
        </w:rPr>
      </w:pPr>
    </w:p>
    <w:p w14:paraId="7C44752C" w14:textId="70B17594" w:rsidR="009C12F9" w:rsidRDefault="008E36B7" w:rsidP="008E36B7">
      <w:pPr>
        <w:rPr>
          <w:lang w:val="pl-PL"/>
        </w:rPr>
      </w:pPr>
      <w:r>
        <w:rPr>
          <w:lang w:val="pl-PL"/>
        </w:rPr>
        <w:tab/>
        <w:t xml:space="preserve">Po przygotowaniu danych, </w:t>
      </w:r>
      <w:r w:rsidR="00054E57">
        <w:rPr>
          <w:lang w:val="pl-PL"/>
        </w:rPr>
        <w:t>rozpoczęto</w:t>
      </w:r>
      <w:r>
        <w:rPr>
          <w:lang w:val="pl-PL"/>
        </w:rPr>
        <w:t xml:space="preserve"> proces trenowania modelu. Do wyboru najlepszych parametrów wykorzystano metodę przeszukiwania siatki (</w:t>
      </w:r>
      <w:proofErr w:type="spellStart"/>
      <w:r w:rsidRPr="008E36B7">
        <w:rPr>
          <w:i/>
          <w:iCs/>
          <w:lang w:val="pl-PL"/>
        </w:rPr>
        <w:t>grid</w:t>
      </w:r>
      <w:proofErr w:type="spellEnd"/>
      <w:r w:rsidRPr="008E36B7">
        <w:rPr>
          <w:i/>
          <w:iCs/>
          <w:lang w:val="pl-PL"/>
        </w:rPr>
        <w:t xml:space="preserve"> </w:t>
      </w:r>
      <w:proofErr w:type="spellStart"/>
      <w:r w:rsidRPr="008E36B7">
        <w:rPr>
          <w:i/>
          <w:iCs/>
          <w:lang w:val="pl-PL"/>
        </w:rPr>
        <w:t>search</w:t>
      </w:r>
      <w:proofErr w:type="spellEnd"/>
      <w:r>
        <w:rPr>
          <w:lang w:val="pl-PL"/>
        </w:rPr>
        <w:t>).</w:t>
      </w:r>
      <w:r w:rsidR="00990456">
        <w:rPr>
          <w:lang w:val="pl-PL"/>
        </w:rPr>
        <w:t xml:space="preserve"> Znalezione najlepsze parametry to: </w:t>
      </w:r>
      <w:r w:rsidR="00990456" w:rsidRPr="00990456">
        <w:rPr>
          <w:lang w:val="pl-PL"/>
        </w:rPr>
        <w:t>{'</w:t>
      </w:r>
      <w:proofErr w:type="spellStart"/>
      <w:r w:rsidR="00990456" w:rsidRPr="00990456">
        <w:rPr>
          <w:lang w:val="pl-PL"/>
        </w:rPr>
        <w:t>max_depth</w:t>
      </w:r>
      <w:proofErr w:type="spellEnd"/>
      <w:r w:rsidR="00990456" w:rsidRPr="00990456">
        <w:rPr>
          <w:lang w:val="pl-PL"/>
        </w:rPr>
        <w:t>': 5, '</w:t>
      </w:r>
      <w:proofErr w:type="spellStart"/>
      <w:r w:rsidR="00990456" w:rsidRPr="00990456">
        <w:rPr>
          <w:lang w:val="pl-PL"/>
        </w:rPr>
        <w:t>min_samples_split</w:t>
      </w:r>
      <w:proofErr w:type="spellEnd"/>
      <w:r w:rsidR="00990456" w:rsidRPr="00990456">
        <w:rPr>
          <w:lang w:val="pl-PL"/>
        </w:rPr>
        <w:t>': 3, '</w:t>
      </w:r>
      <w:proofErr w:type="spellStart"/>
      <w:r w:rsidR="00990456" w:rsidRPr="00990456">
        <w:rPr>
          <w:lang w:val="pl-PL"/>
        </w:rPr>
        <w:t>n_estimators</w:t>
      </w:r>
      <w:proofErr w:type="spellEnd"/>
      <w:r w:rsidR="00990456" w:rsidRPr="00990456">
        <w:rPr>
          <w:lang w:val="pl-PL"/>
        </w:rPr>
        <w:t xml:space="preserve">': </w:t>
      </w:r>
      <w:r w:rsidR="00563E7D">
        <w:rPr>
          <w:lang w:val="pl-PL"/>
        </w:rPr>
        <w:t>1</w:t>
      </w:r>
      <w:r w:rsidR="00990456" w:rsidRPr="00990456">
        <w:rPr>
          <w:lang w:val="pl-PL"/>
        </w:rPr>
        <w:t>00}</w:t>
      </w:r>
      <w:r w:rsidR="00990456">
        <w:rPr>
          <w:lang w:val="pl-PL"/>
        </w:rPr>
        <w:t>.</w:t>
      </w:r>
    </w:p>
    <w:p w14:paraId="083B0330" w14:textId="701E3D9B" w:rsidR="00990456" w:rsidRPr="00395EC5" w:rsidRDefault="00395EC5" w:rsidP="008E36B7">
      <w:pPr>
        <w:rPr>
          <w:lang w:val="pl-PL"/>
        </w:rPr>
      </w:pPr>
      <w:r>
        <w:rPr>
          <w:lang w:val="pl-PL"/>
        </w:rPr>
        <w:tab/>
        <w:t>Jako główny punkt odniesienia do oceny jakości modelu wykorzystano poziom trafności (</w:t>
      </w:r>
      <w:proofErr w:type="spellStart"/>
      <w:r>
        <w:rPr>
          <w:lang w:val="pl-PL"/>
        </w:rPr>
        <w:t>accuracy</w:t>
      </w:r>
      <w:proofErr w:type="spellEnd"/>
      <w:r>
        <w:rPr>
          <w:lang w:val="pl-PL"/>
        </w:rPr>
        <w:t>) – założono, że docelowo powinien on przekroczyć próg 80%.</w:t>
      </w:r>
      <w:r>
        <w:rPr>
          <w:i/>
          <w:iCs/>
          <w:lang w:val="pl-PL"/>
        </w:rPr>
        <w:t xml:space="preserve"> </w:t>
      </w:r>
    </w:p>
    <w:p w14:paraId="3EC39910" w14:textId="77777777" w:rsidR="00676469" w:rsidRDefault="00676469" w:rsidP="00676469">
      <w:pPr>
        <w:pStyle w:val="Heading1"/>
        <w:rPr>
          <w:lang w:val="pl-PL"/>
        </w:rPr>
      </w:pPr>
    </w:p>
    <w:p w14:paraId="1B258382" w14:textId="075F3218" w:rsidR="008E36B7" w:rsidRPr="00EB0C88" w:rsidRDefault="00EB0C88" w:rsidP="00EB0C88">
      <w:pPr>
        <w:rPr>
          <w:rFonts w:ascii="Georgia" w:hAnsi="Georgia" w:cs="Georgia"/>
          <w:i/>
          <w:iCs/>
          <w:color w:val="70AD47" w:themeColor="accent6"/>
          <w:kern w:val="0"/>
          <w:sz w:val="19"/>
          <w:szCs w:val="19"/>
          <w:lang w:val="pl-PL"/>
        </w:rPr>
      </w:pPr>
      <w:r>
        <w:rPr>
          <w:rFonts w:ascii="Georgia" w:hAnsi="Georgia" w:cs="Georgia"/>
          <w:i/>
          <w:iCs/>
          <w:color w:val="70AD47" w:themeColor="accent6"/>
          <w:kern w:val="0"/>
          <w:sz w:val="19"/>
          <w:szCs w:val="19"/>
          <w:lang w:val="pl-PL"/>
        </w:rPr>
        <w:br w:type="page"/>
      </w:r>
    </w:p>
    <w:p w14:paraId="164FCE5D" w14:textId="4CC4ED63" w:rsidR="00676469" w:rsidRDefault="00676469" w:rsidP="00676469">
      <w:pPr>
        <w:pStyle w:val="Heading1"/>
        <w:rPr>
          <w:lang w:val="pl-PL"/>
        </w:rPr>
      </w:pPr>
      <w:bookmarkStart w:id="3" w:name="_Toc155533791"/>
      <w:r>
        <w:rPr>
          <w:lang w:val="pl-PL"/>
        </w:rPr>
        <w:lastRenderedPageBreak/>
        <w:t>Dyskusja wyników i ewaluacja modelu</w:t>
      </w:r>
      <w:bookmarkEnd w:id="3"/>
    </w:p>
    <w:p w14:paraId="665445EC" w14:textId="77777777" w:rsidR="008E36B7" w:rsidRDefault="008E36B7" w:rsidP="008E36B7">
      <w:pPr>
        <w:rPr>
          <w:lang w:val="pl-PL"/>
        </w:rPr>
      </w:pPr>
    </w:p>
    <w:p w14:paraId="30D47F94" w14:textId="582A6700" w:rsidR="008E36B7" w:rsidRPr="00BE7C47" w:rsidRDefault="009C12F9" w:rsidP="00BE7C47">
      <w:pPr>
        <w:ind w:firstLine="720"/>
        <w:rPr>
          <w:lang w:val="pl-PL"/>
        </w:rPr>
      </w:pPr>
      <w:r>
        <w:rPr>
          <w:lang w:val="pl-PL"/>
        </w:rPr>
        <w:t>Poniżej przedstawiono względną istotność każdego atrybutu w generowaniu prognoz</w:t>
      </w:r>
      <w:r w:rsidR="00BE7C47">
        <w:rPr>
          <w:lang w:val="pl-PL"/>
        </w:rPr>
        <w:t xml:space="preserve">. </w:t>
      </w:r>
    </w:p>
    <w:p w14:paraId="03ACE143" w14:textId="77777777" w:rsidR="00BE7C47" w:rsidRDefault="00BE7C47" w:rsidP="008E3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2F9" w14:paraId="6044A6D4" w14:textId="77777777" w:rsidTr="009C12F9">
        <w:tc>
          <w:tcPr>
            <w:tcW w:w="4508" w:type="dxa"/>
          </w:tcPr>
          <w:p w14:paraId="3C307B8F" w14:textId="6647C61B" w:rsidR="009C12F9" w:rsidRDefault="009C12F9" w:rsidP="009C12F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pclass</w:t>
            </w:r>
            <w:proofErr w:type="spellEnd"/>
          </w:p>
        </w:tc>
        <w:tc>
          <w:tcPr>
            <w:tcW w:w="4508" w:type="dxa"/>
          </w:tcPr>
          <w:p w14:paraId="2B00FF08" w14:textId="6A94AEEB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0.0985557</w:t>
            </w:r>
          </w:p>
        </w:tc>
      </w:tr>
      <w:tr w:rsidR="009C12F9" w14:paraId="26C59A34" w14:textId="77777777" w:rsidTr="009C12F9">
        <w:tc>
          <w:tcPr>
            <w:tcW w:w="4508" w:type="dxa"/>
          </w:tcPr>
          <w:p w14:paraId="44C0F373" w14:textId="7C4F5FFF" w:rsidR="009C12F9" w:rsidRDefault="009C12F9" w:rsidP="009C12F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sex</w:t>
            </w:r>
          </w:p>
        </w:tc>
        <w:tc>
          <w:tcPr>
            <w:tcW w:w="4508" w:type="dxa"/>
          </w:tcPr>
          <w:p w14:paraId="394853DA" w14:textId="038593C0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0.4570433</w:t>
            </w:r>
          </w:p>
        </w:tc>
      </w:tr>
      <w:tr w:rsidR="009C12F9" w14:paraId="2CE90F85" w14:textId="77777777" w:rsidTr="009C12F9">
        <w:tc>
          <w:tcPr>
            <w:tcW w:w="4508" w:type="dxa"/>
          </w:tcPr>
          <w:p w14:paraId="05B985BA" w14:textId="4FA138A0" w:rsidR="009C12F9" w:rsidRDefault="009C12F9" w:rsidP="009C12F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age</w:t>
            </w:r>
            <w:proofErr w:type="spellEnd"/>
          </w:p>
        </w:tc>
        <w:tc>
          <w:tcPr>
            <w:tcW w:w="4508" w:type="dxa"/>
          </w:tcPr>
          <w:p w14:paraId="394BD2F7" w14:textId="51F54007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0.05881217</w:t>
            </w:r>
          </w:p>
        </w:tc>
      </w:tr>
      <w:tr w:rsidR="009C12F9" w14:paraId="304A805D" w14:textId="77777777" w:rsidTr="009C12F9">
        <w:tc>
          <w:tcPr>
            <w:tcW w:w="4508" w:type="dxa"/>
          </w:tcPr>
          <w:p w14:paraId="0405273A" w14:textId="4FDB72F7" w:rsidR="009C12F9" w:rsidRDefault="009C12F9" w:rsidP="009C12F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sibsp</w:t>
            </w:r>
            <w:proofErr w:type="spellEnd"/>
          </w:p>
        </w:tc>
        <w:tc>
          <w:tcPr>
            <w:tcW w:w="4508" w:type="dxa"/>
          </w:tcPr>
          <w:p w14:paraId="54BEA19A" w14:textId="6A0B4CF8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0.02966779</w:t>
            </w:r>
          </w:p>
        </w:tc>
      </w:tr>
      <w:tr w:rsidR="009C12F9" w14:paraId="109393ED" w14:textId="77777777" w:rsidTr="009C12F9">
        <w:tc>
          <w:tcPr>
            <w:tcW w:w="4508" w:type="dxa"/>
          </w:tcPr>
          <w:p w14:paraId="352B4D72" w14:textId="25A7532E" w:rsidR="009C12F9" w:rsidRPr="003428EE" w:rsidRDefault="009C12F9" w:rsidP="009C12F9">
            <w:pPr>
              <w:jc w:val="center"/>
              <w:rPr>
                <w:lang w:val="pl-PL"/>
              </w:rPr>
            </w:pPr>
            <w:r w:rsidRPr="003428EE">
              <w:rPr>
                <w:lang w:val="pl-PL"/>
              </w:rPr>
              <w:t>parch</w:t>
            </w:r>
          </w:p>
        </w:tc>
        <w:tc>
          <w:tcPr>
            <w:tcW w:w="4508" w:type="dxa"/>
          </w:tcPr>
          <w:p w14:paraId="5946EA33" w14:textId="307A3CB0" w:rsidR="009C12F9" w:rsidRPr="003428EE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0.01910072</w:t>
            </w:r>
          </w:p>
        </w:tc>
      </w:tr>
      <w:tr w:rsidR="009C12F9" w14:paraId="779FF25B" w14:textId="77777777" w:rsidTr="009C12F9">
        <w:tc>
          <w:tcPr>
            <w:tcW w:w="4508" w:type="dxa"/>
          </w:tcPr>
          <w:p w14:paraId="089EA612" w14:textId="437D601F" w:rsidR="009C12F9" w:rsidRDefault="009C12F9" w:rsidP="009C12F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fare</w:t>
            </w:r>
            <w:proofErr w:type="spellEnd"/>
          </w:p>
        </w:tc>
        <w:tc>
          <w:tcPr>
            <w:tcW w:w="4508" w:type="dxa"/>
          </w:tcPr>
          <w:p w14:paraId="4955B224" w14:textId="35FCF01A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0.11064422</w:t>
            </w:r>
          </w:p>
        </w:tc>
      </w:tr>
      <w:tr w:rsidR="009C12F9" w14:paraId="3784D9BD" w14:textId="77777777" w:rsidTr="009C12F9">
        <w:tc>
          <w:tcPr>
            <w:tcW w:w="4508" w:type="dxa"/>
          </w:tcPr>
          <w:p w14:paraId="4E2180BF" w14:textId="18C1638F" w:rsidR="009C12F9" w:rsidRDefault="009C12F9" w:rsidP="009C12F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family_size</w:t>
            </w:r>
            <w:proofErr w:type="spellEnd"/>
          </w:p>
        </w:tc>
        <w:tc>
          <w:tcPr>
            <w:tcW w:w="4508" w:type="dxa"/>
          </w:tcPr>
          <w:p w14:paraId="76550A9B" w14:textId="00B312D0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0.0573775</w:t>
            </w:r>
          </w:p>
        </w:tc>
      </w:tr>
      <w:tr w:rsidR="009C12F9" w14:paraId="21FD4AA9" w14:textId="77777777" w:rsidTr="009C12F9">
        <w:trPr>
          <w:trHeight w:val="63"/>
        </w:trPr>
        <w:tc>
          <w:tcPr>
            <w:tcW w:w="4508" w:type="dxa"/>
          </w:tcPr>
          <w:p w14:paraId="7EA2040B" w14:textId="30192C5A" w:rsidR="009C12F9" w:rsidRPr="003428EE" w:rsidRDefault="009C12F9" w:rsidP="009C12F9">
            <w:pPr>
              <w:jc w:val="center"/>
              <w:rPr>
                <w:lang w:val="pl-PL"/>
              </w:rPr>
            </w:pPr>
            <w:proofErr w:type="spellStart"/>
            <w:r w:rsidRPr="003428EE">
              <w:rPr>
                <w:lang w:val="pl-PL"/>
              </w:rPr>
              <w:t>age_range</w:t>
            </w:r>
            <w:proofErr w:type="spellEnd"/>
          </w:p>
        </w:tc>
        <w:tc>
          <w:tcPr>
            <w:tcW w:w="4508" w:type="dxa"/>
          </w:tcPr>
          <w:p w14:paraId="288218C7" w14:textId="3494134D" w:rsidR="009C12F9" w:rsidRPr="003428EE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0.0132404</w:t>
            </w:r>
          </w:p>
        </w:tc>
      </w:tr>
      <w:tr w:rsidR="009C12F9" w14:paraId="641758E6" w14:textId="77777777" w:rsidTr="009C12F9">
        <w:trPr>
          <w:trHeight w:val="63"/>
        </w:trPr>
        <w:tc>
          <w:tcPr>
            <w:tcW w:w="4508" w:type="dxa"/>
          </w:tcPr>
          <w:p w14:paraId="5D17B3DA" w14:textId="16B4C069" w:rsidR="009C12F9" w:rsidRDefault="009C12F9" w:rsidP="009C12F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MPC</w:t>
            </w:r>
          </w:p>
        </w:tc>
        <w:tc>
          <w:tcPr>
            <w:tcW w:w="4508" w:type="dxa"/>
          </w:tcPr>
          <w:p w14:paraId="715BA6B5" w14:textId="7884656B" w:rsidR="009C12F9" w:rsidRDefault="00BA5D34" w:rsidP="009C12F9">
            <w:pPr>
              <w:jc w:val="center"/>
              <w:rPr>
                <w:lang w:val="pl-PL"/>
              </w:rPr>
            </w:pPr>
            <w:r w:rsidRPr="00BA5D34">
              <w:rPr>
                <w:lang w:val="pl-PL"/>
              </w:rPr>
              <w:t>0.15555819</w:t>
            </w:r>
          </w:p>
        </w:tc>
      </w:tr>
    </w:tbl>
    <w:p w14:paraId="2A6D9FB8" w14:textId="77777777" w:rsidR="00054E57" w:rsidRDefault="00054E57" w:rsidP="008E36B7">
      <w:pPr>
        <w:rPr>
          <w:lang w:val="pl-PL"/>
        </w:rPr>
      </w:pPr>
    </w:p>
    <w:p w14:paraId="6E662906" w14:textId="1CCEC0BA" w:rsidR="00427740" w:rsidRDefault="00BE7C47" w:rsidP="008E36B7">
      <w:pPr>
        <w:rPr>
          <w:lang w:val="pl-PL"/>
        </w:rPr>
      </w:pPr>
      <w:r>
        <w:rPr>
          <w:lang w:val="pl-PL"/>
        </w:rPr>
        <w:tab/>
      </w:r>
      <w:r w:rsidR="00054E57">
        <w:rPr>
          <w:lang w:val="pl-PL"/>
        </w:rPr>
        <w:t>Dla powyższego zbioru atrybutów uzyskano następując</w:t>
      </w:r>
      <w:r w:rsidR="00563E7D">
        <w:rPr>
          <w:lang w:val="pl-PL"/>
        </w:rPr>
        <w:t xml:space="preserve">y poziom trafności: </w:t>
      </w:r>
      <w:r w:rsidR="00563E7D" w:rsidRPr="00563E7D">
        <w:rPr>
          <w:lang w:val="pl-PL"/>
        </w:rPr>
        <w:t>0.8</w:t>
      </w:r>
      <w:r w:rsidR="00BA5D34">
        <w:rPr>
          <w:lang w:val="pl-PL"/>
        </w:rPr>
        <w:t>192</w:t>
      </w:r>
      <w:r w:rsidR="00563E7D">
        <w:rPr>
          <w:lang w:val="pl-PL"/>
        </w:rPr>
        <w:t>. Poniżej przedstawiono macierz pomyłek:</w:t>
      </w:r>
    </w:p>
    <w:p w14:paraId="30C237B3" w14:textId="77777777" w:rsidR="00054E57" w:rsidRDefault="00054E57" w:rsidP="008E36B7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427740" w14:paraId="0A94CB0C" w14:textId="77777777" w:rsidTr="00427740">
        <w:trPr>
          <w:trHeight w:val="859"/>
        </w:trPr>
        <w:tc>
          <w:tcPr>
            <w:tcW w:w="1837" w:type="dxa"/>
            <w:vAlign w:val="center"/>
          </w:tcPr>
          <w:p w14:paraId="45B7C8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369243E4" w14:textId="2DF054CB" w:rsidR="00427740" w:rsidRDefault="00427740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BA5D34">
              <w:rPr>
                <w:lang w:val="pl-PL"/>
              </w:rPr>
              <w:t>48</w:t>
            </w:r>
          </w:p>
        </w:tc>
        <w:tc>
          <w:tcPr>
            <w:tcW w:w="1837" w:type="dxa"/>
            <w:vAlign w:val="center"/>
          </w:tcPr>
          <w:p w14:paraId="24434052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43074FFF" w14:textId="0DA74AFF" w:rsidR="00427740" w:rsidRDefault="00BA5D34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</w:tr>
      <w:tr w:rsidR="00427740" w14:paraId="4FE6EA80" w14:textId="77777777" w:rsidTr="00427740">
        <w:trPr>
          <w:trHeight w:val="821"/>
        </w:trPr>
        <w:tc>
          <w:tcPr>
            <w:tcW w:w="1837" w:type="dxa"/>
            <w:vAlign w:val="center"/>
          </w:tcPr>
          <w:p w14:paraId="093E43EF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34C0E09F" w14:textId="43D4BA11" w:rsidR="00427740" w:rsidRDefault="00BA5D34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1837" w:type="dxa"/>
            <w:vAlign w:val="center"/>
          </w:tcPr>
          <w:p w14:paraId="667601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5822F391" w14:textId="156708F2" w:rsidR="00427740" w:rsidRDefault="00BA5D34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65</w:t>
            </w:r>
          </w:p>
        </w:tc>
      </w:tr>
    </w:tbl>
    <w:p w14:paraId="2FD00B79" w14:textId="77777777" w:rsidR="00427740" w:rsidRDefault="00427740" w:rsidP="008E36B7">
      <w:pPr>
        <w:rPr>
          <w:lang w:val="pl-PL"/>
        </w:rPr>
      </w:pPr>
    </w:p>
    <w:p w14:paraId="62BF3CF7" w14:textId="77777777" w:rsidR="00427740" w:rsidRDefault="00427740" w:rsidP="008E36B7">
      <w:pPr>
        <w:rPr>
          <w:lang w:val="pl-PL"/>
        </w:rPr>
      </w:pPr>
    </w:p>
    <w:p w14:paraId="0011ED14" w14:textId="77777777" w:rsidR="00427740" w:rsidRDefault="00427740" w:rsidP="008E36B7">
      <w:pPr>
        <w:rPr>
          <w:lang w:val="pl-PL"/>
        </w:rPr>
      </w:pPr>
    </w:p>
    <w:p w14:paraId="5F9A5D9C" w14:textId="77777777" w:rsidR="00427740" w:rsidRDefault="00427740" w:rsidP="008E36B7">
      <w:pPr>
        <w:rPr>
          <w:lang w:val="pl-PL"/>
        </w:rPr>
      </w:pPr>
    </w:p>
    <w:p w14:paraId="46DA8F8C" w14:textId="77777777" w:rsidR="00427740" w:rsidRDefault="00427740" w:rsidP="008E36B7">
      <w:pPr>
        <w:rPr>
          <w:lang w:val="pl-PL"/>
        </w:rPr>
      </w:pPr>
    </w:p>
    <w:p w14:paraId="562EE86A" w14:textId="77777777" w:rsidR="00A97FCD" w:rsidRDefault="00A97FCD" w:rsidP="008E36B7">
      <w:pPr>
        <w:rPr>
          <w:lang w:val="pl-PL"/>
        </w:rPr>
      </w:pPr>
    </w:p>
    <w:p w14:paraId="20D8AA9B" w14:textId="15BDCC51" w:rsidR="00A97FCD" w:rsidRDefault="00A97FCD" w:rsidP="008E36B7">
      <w:pPr>
        <w:rPr>
          <w:lang w:val="pl-PL"/>
        </w:rPr>
      </w:pPr>
      <w:r>
        <w:rPr>
          <w:lang w:val="pl-PL"/>
        </w:rPr>
        <w:tab/>
        <w:t>Pozostałe miary pozwalające na ocenę klasyfikatora wyglądają następująco:</w:t>
      </w:r>
    </w:p>
    <w:p w14:paraId="1556B729" w14:textId="54EE3855" w:rsidR="0095020D" w:rsidRPr="0095020D" w:rsidRDefault="0095020D" w:rsidP="0095020D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precyzja (precision): 0.8</w:t>
      </w:r>
      <w:r w:rsidR="00BA5D34">
        <w:rPr>
          <w:lang w:val="pl-PL"/>
        </w:rPr>
        <w:t>442</w:t>
      </w:r>
      <w:r>
        <w:rPr>
          <w:lang w:val="pl-PL"/>
        </w:rPr>
        <w:t xml:space="preserve"> –</w:t>
      </w:r>
      <w:r w:rsidR="000325CD">
        <w:rPr>
          <w:lang w:val="pl-PL"/>
        </w:rPr>
        <w:t xml:space="preserve"> </w:t>
      </w:r>
      <w:r>
        <w:rPr>
          <w:lang w:val="pl-PL"/>
        </w:rPr>
        <w:t>odsetek przykładów zaprognozowanych pozytywnie</w:t>
      </w:r>
      <w:r w:rsidR="000325CD">
        <w:rPr>
          <w:lang w:val="pl-PL"/>
        </w:rPr>
        <w:t xml:space="preserve">, które </w:t>
      </w:r>
      <w:r>
        <w:rPr>
          <w:lang w:val="pl-PL"/>
        </w:rPr>
        <w:t xml:space="preserve">rzeczywiście </w:t>
      </w:r>
      <w:r w:rsidR="000325CD">
        <w:rPr>
          <w:lang w:val="pl-PL"/>
        </w:rPr>
        <w:t xml:space="preserve">są </w:t>
      </w:r>
      <w:r>
        <w:rPr>
          <w:lang w:val="pl-PL"/>
        </w:rPr>
        <w:t>pozytywn</w:t>
      </w:r>
      <w:r w:rsidR="000325CD">
        <w:rPr>
          <w:lang w:val="pl-PL"/>
        </w:rPr>
        <w:t>e</w:t>
      </w:r>
      <w:r>
        <w:rPr>
          <w:lang w:val="pl-PL"/>
        </w:rPr>
        <w:t>,</w:t>
      </w:r>
    </w:p>
    <w:p w14:paraId="073BA95F" w14:textId="51F3FE3A" w:rsidR="00A97FCD" w:rsidRDefault="00A97FCD" w:rsidP="00A97FC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 w:rsidR="00BA5D34">
        <w:rPr>
          <w:lang w:val="pl-PL"/>
        </w:rPr>
        <w:t>65</w:t>
      </w:r>
      <w:r>
        <w:rPr>
          <w:lang w:val="pl-PL"/>
        </w:rPr>
        <w:t xml:space="preserve"> – prawdopodobieństwo, że klasyfikacja będzie poprawna pod warunkiem, że przypadek jest pozytywny</w:t>
      </w:r>
      <w:r w:rsidR="000325CD">
        <w:rPr>
          <w:lang w:val="pl-PL"/>
        </w:rPr>
        <w:t>,</w:t>
      </w:r>
    </w:p>
    <w:p w14:paraId="0D540F53" w14:textId="186CDFBF" w:rsidR="00A97FCD" w:rsidRPr="00A97FCD" w:rsidRDefault="0095020D" w:rsidP="00A97FC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F1-score: 0.</w:t>
      </w:r>
      <w:r w:rsidR="00BA5D34">
        <w:rPr>
          <w:lang w:val="pl-PL"/>
        </w:rPr>
        <w:t>7345</w:t>
      </w:r>
      <w:r>
        <w:rPr>
          <w:lang w:val="pl-PL"/>
        </w:rPr>
        <w:t xml:space="preserve"> – średnia harmoniczna pomiędzy </w:t>
      </w:r>
      <w:r w:rsidR="003428EE">
        <w:rPr>
          <w:lang w:val="pl-PL"/>
        </w:rPr>
        <w:t>precyzją</w:t>
      </w:r>
      <w:r>
        <w:rPr>
          <w:lang w:val="pl-PL"/>
        </w:rPr>
        <w:t xml:space="preserve"> i czułością</w:t>
      </w:r>
      <w:r w:rsidR="000325CD">
        <w:rPr>
          <w:lang w:val="pl-PL"/>
        </w:rPr>
        <w:t>.</w:t>
      </w:r>
    </w:p>
    <w:p w14:paraId="1DB3D4B8" w14:textId="77777777" w:rsidR="00054E57" w:rsidRDefault="00054E57" w:rsidP="00054E57">
      <w:pPr>
        <w:rPr>
          <w:lang w:val="pl-PL"/>
        </w:rPr>
      </w:pPr>
    </w:p>
    <w:p w14:paraId="402B1A4C" w14:textId="77777777" w:rsidR="00054E57" w:rsidRPr="00054E57" w:rsidRDefault="00054E57" w:rsidP="00054E57">
      <w:pPr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5533792"/>
      <w:r>
        <w:rPr>
          <w:lang w:val="pl-PL"/>
        </w:rPr>
        <w:t>Podsumowanie</w:t>
      </w:r>
      <w:bookmarkEnd w:id="4"/>
    </w:p>
    <w:p w14:paraId="723F1A95" w14:textId="1B787464" w:rsidR="00395EC5" w:rsidRDefault="00395EC5" w:rsidP="00395EC5">
      <w:pPr>
        <w:rPr>
          <w:lang w:val="pl-PL"/>
        </w:rPr>
      </w:pPr>
      <w:r>
        <w:rPr>
          <w:lang w:val="pl-PL"/>
        </w:rPr>
        <w:tab/>
        <w:t>Ostatecznie udało się osiągnąć wyższy poziom trafności (ponad 8</w:t>
      </w:r>
      <w:r w:rsidR="002112F4">
        <w:rPr>
          <w:lang w:val="pl-PL"/>
        </w:rPr>
        <w:t>1.9</w:t>
      </w:r>
      <w:r>
        <w:rPr>
          <w:lang w:val="pl-PL"/>
        </w:rPr>
        <w:t>%) względem zakładanego (80%)</w:t>
      </w:r>
      <w:r w:rsidR="002112F4">
        <w:rPr>
          <w:lang w:val="pl-PL"/>
        </w:rPr>
        <w:t>.</w:t>
      </w:r>
    </w:p>
    <w:p w14:paraId="71E3C9A8" w14:textId="56C6DB5F" w:rsidR="0036679F" w:rsidRDefault="00EB0C88" w:rsidP="00EB0C88">
      <w:pPr>
        <w:ind w:firstLine="720"/>
        <w:rPr>
          <w:lang w:val="pl-PL"/>
        </w:rPr>
      </w:pPr>
      <w:r>
        <w:rPr>
          <w:lang w:val="pl-PL"/>
        </w:rPr>
        <w:t xml:space="preserve">Najbardziej czasochłonnym zadaniem była inżynieria cech. </w:t>
      </w:r>
      <w:r>
        <w:rPr>
          <w:lang w:val="pl-PL"/>
        </w:rPr>
        <w:t>Koniecznym okazało się dodanie dodatkowych atrybutów, uzupełnienie brakujących wartości, przycięcie odstających rekordów oraz normalizacja danych numerycznych.</w:t>
      </w:r>
    </w:p>
    <w:p w14:paraId="1889C828" w14:textId="27617E61" w:rsidR="0036679F" w:rsidRDefault="00737B89" w:rsidP="00395EC5">
      <w:pPr>
        <w:rPr>
          <w:lang w:val="pl-PL"/>
        </w:rPr>
      </w:pPr>
      <w:r>
        <w:rPr>
          <w:lang w:val="pl-PL"/>
        </w:rPr>
        <w:tab/>
        <w:t>Inspiracją do prac nad modelem oraz niniejszym raportem by</w:t>
      </w:r>
      <w:r w:rsidR="00DD149A">
        <w:rPr>
          <w:lang w:val="pl-PL"/>
        </w:rPr>
        <w:t>ł podręcznik „</w:t>
      </w:r>
      <w:r w:rsidR="00DD149A" w:rsidRPr="00DD149A">
        <w:rPr>
          <w:lang w:val="pl-PL"/>
        </w:rPr>
        <w:t xml:space="preserve">Uczenie maszynowe z użyciem </w:t>
      </w:r>
      <w:proofErr w:type="spellStart"/>
      <w:r w:rsidR="00DD149A" w:rsidRPr="00DD149A">
        <w:rPr>
          <w:lang w:val="pl-PL"/>
        </w:rPr>
        <w:t>Scikit-Learn</w:t>
      </w:r>
      <w:proofErr w:type="spellEnd"/>
      <w:r w:rsidR="00DD149A" w:rsidRPr="00DD149A">
        <w:rPr>
          <w:lang w:val="pl-PL"/>
        </w:rPr>
        <w:t xml:space="preserve">, </w:t>
      </w:r>
      <w:proofErr w:type="spellStart"/>
      <w:r w:rsidR="00DD149A" w:rsidRPr="00DD149A">
        <w:rPr>
          <w:lang w:val="pl-PL"/>
        </w:rPr>
        <w:t>Keras</w:t>
      </w:r>
      <w:proofErr w:type="spellEnd"/>
      <w:r w:rsidR="00DD149A" w:rsidRPr="00DD149A">
        <w:rPr>
          <w:lang w:val="pl-PL"/>
        </w:rPr>
        <w:t xml:space="preserve"> i </w:t>
      </w:r>
      <w:proofErr w:type="spellStart"/>
      <w:r w:rsidR="00DD149A" w:rsidRPr="00DD149A">
        <w:rPr>
          <w:lang w:val="pl-PL"/>
        </w:rPr>
        <w:t>TensorFlow</w:t>
      </w:r>
      <w:proofErr w:type="spellEnd"/>
      <w:r w:rsidR="00DD149A" w:rsidRPr="00DD149A">
        <w:rPr>
          <w:lang w:val="pl-PL"/>
        </w:rPr>
        <w:t>. Wydanie II</w:t>
      </w:r>
      <w:r w:rsidR="00DD149A">
        <w:rPr>
          <w:lang w:val="pl-PL"/>
        </w:rPr>
        <w:t xml:space="preserve">” autorstwa </w:t>
      </w:r>
      <w:proofErr w:type="spellStart"/>
      <w:r w:rsidR="00DD149A" w:rsidRPr="00DD149A">
        <w:rPr>
          <w:lang w:val="pl-PL"/>
        </w:rPr>
        <w:t>Aurélien</w:t>
      </w:r>
      <w:proofErr w:type="spellEnd"/>
      <w:r w:rsidR="00DD149A" w:rsidRPr="00DD149A">
        <w:rPr>
          <w:lang w:val="pl-PL"/>
        </w:rPr>
        <w:t xml:space="preserve"> </w:t>
      </w:r>
      <w:proofErr w:type="spellStart"/>
      <w:r w:rsidR="00DD149A" w:rsidRPr="00DD149A">
        <w:rPr>
          <w:lang w:val="pl-PL"/>
        </w:rPr>
        <w:t>Géron</w:t>
      </w:r>
      <w:proofErr w:type="spellEnd"/>
      <w:r w:rsidR="00DD149A">
        <w:rPr>
          <w:lang w:val="pl-PL"/>
        </w:rPr>
        <w:t>.</w:t>
      </w:r>
    </w:p>
    <w:p w14:paraId="0FE86CE0" w14:textId="54CD8556" w:rsidR="0036679F" w:rsidRDefault="0036679F" w:rsidP="0036679F">
      <w:pPr>
        <w:rPr>
          <w:i/>
          <w:iCs/>
          <w:color w:val="FF0000"/>
          <w:lang w:val="pl-PL"/>
        </w:rPr>
      </w:pPr>
      <w:r>
        <w:rPr>
          <w:i/>
          <w:iCs/>
          <w:color w:val="FF0000"/>
          <w:lang w:val="pl-PL"/>
        </w:rPr>
        <w:br w:type="page"/>
      </w:r>
    </w:p>
    <w:p w14:paraId="58D73A5F" w14:textId="53E74160" w:rsidR="00AF2B57" w:rsidRDefault="0036679F" w:rsidP="00AF2B57">
      <w:pPr>
        <w:pStyle w:val="Heading1"/>
        <w:rPr>
          <w:lang w:val="pl-PL"/>
        </w:rPr>
      </w:pPr>
      <w:bookmarkStart w:id="5" w:name="_Załączniki"/>
      <w:bookmarkStart w:id="6" w:name="_Toc155533793"/>
      <w:bookmarkEnd w:id="5"/>
      <w:r>
        <w:rPr>
          <w:lang w:val="pl-PL"/>
        </w:rPr>
        <w:lastRenderedPageBreak/>
        <w:t>Załączniki</w:t>
      </w:r>
      <w:bookmarkEnd w:id="6"/>
    </w:p>
    <w:p w14:paraId="71F685D3" w14:textId="77777777" w:rsidR="00AF2B57" w:rsidRPr="00AF2B57" w:rsidRDefault="00AF2B57" w:rsidP="00AF2B57">
      <w:pPr>
        <w:rPr>
          <w:lang w:val="pl-PL"/>
        </w:rPr>
      </w:pPr>
    </w:p>
    <w:p w14:paraId="4A7762E4" w14:textId="637F166A" w:rsidR="00AF2B57" w:rsidRDefault="00AF2B57" w:rsidP="00AF2B5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B9E468B" wp14:editId="6CF42842">
            <wp:extent cx="6293224" cy="3146613"/>
            <wp:effectExtent l="0" t="0" r="0" b="3175"/>
            <wp:docPr id="556746904" name="Picture 5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6904" name="Picture 5" descr="A group of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224" cy="31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9B6" w14:textId="575B6A65" w:rsidR="00AF2B57" w:rsidRPr="00AF2B57" w:rsidRDefault="00AF2B57" w:rsidP="00AF2B57">
      <w:pPr>
        <w:pStyle w:val="Heading2"/>
        <w:rPr>
          <w:lang w:val="pl-PL"/>
        </w:rPr>
      </w:pPr>
      <w:bookmarkStart w:id="7" w:name="_Załącznik_1._Histogramy"/>
      <w:bookmarkEnd w:id="7"/>
      <w:r>
        <w:rPr>
          <w:lang w:val="pl-PL"/>
        </w:rPr>
        <w:t xml:space="preserve">Załącznik 1. Histogramy zmiennych </w:t>
      </w:r>
      <w:r>
        <w:rPr>
          <w:i/>
          <w:iCs/>
          <w:lang w:val="pl-PL"/>
        </w:rPr>
        <w:t>sex</w:t>
      </w:r>
      <w:r>
        <w:rPr>
          <w:lang w:val="pl-PL"/>
        </w:rPr>
        <w:t>,</w:t>
      </w:r>
      <w:r>
        <w:rPr>
          <w:i/>
          <w:iCs/>
          <w:lang w:val="pl-PL"/>
        </w:rPr>
        <w:t xml:space="preserve"> </w:t>
      </w:r>
      <w:proofErr w:type="spellStart"/>
      <w:proofErr w:type="gramStart"/>
      <w:r>
        <w:rPr>
          <w:i/>
          <w:iCs/>
          <w:lang w:val="pl-PL"/>
        </w:rPr>
        <w:t>survived</w:t>
      </w:r>
      <w:proofErr w:type="spellEnd"/>
      <w:r>
        <w:rPr>
          <w:lang w:val="pl-PL"/>
        </w:rPr>
        <w:t>,</w:t>
      </w:r>
      <w:proofErr w:type="gramEnd"/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oraz </w:t>
      </w:r>
      <w:proofErr w:type="spellStart"/>
      <w:r>
        <w:rPr>
          <w:i/>
          <w:iCs/>
          <w:lang w:val="pl-PL"/>
        </w:rPr>
        <w:t>pclass</w:t>
      </w:r>
      <w:proofErr w:type="spellEnd"/>
    </w:p>
    <w:p w14:paraId="240E6FF8" w14:textId="77777777" w:rsidR="00AF2B57" w:rsidRDefault="00AF2B57" w:rsidP="00AF2B57">
      <w:pPr>
        <w:rPr>
          <w:lang w:val="pl-PL"/>
        </w:rPr>
      </w:pPr>
    </w:p>
    <w:p w14:paraId="2F49F531" w14:textId="77777777" w:rsidR="00AF2B57" w:rsidRPr="00AF2B57" w:rsidRDefault="00AF2B57" w:rsidP="00AF2B57">
      <w:pPr>
        <w:rPr>
          <w:lang w:val="pl-PL"/>
        </w:rPr>
      </w:pPr>
    </w:p>
    <w:p w14:paraId="62470ED4" w14:textId="577DE501" w:rsidR="0036679F" w:rsidRDefault="00AC1F75" w:rsidP="0036679F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13C73D1E" wp14:editId="689AB304">
            <wp:extent cx="6060332" cy="5488827"/>
            <wp:effectExtent l="0" t="0" r="0" b="0"/>
            <wp:docPr id="62305207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52073" name="Picture 2" descr="A screenshot of a graph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7556" r="13373" b="6958"/>
                    <a:stretch/>
                  </pic:blipFill>
                  <pic:spPr bwMode="auto">
                    <a:xfrm>
                      <a:off x="0" y="0"/>
                      <a:ext cx="6074848" cy="550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86EE1" w14:textId="4BAE234F" w:rsidR="00AC1F75" w:rsidRDefault="00AC1F75" w:rsidP="00AC1F75">
      <w:pPr>
        <w:pStyle w:val="Heading2"/>
        <w:rPr>
          <w:lang w:val="pl-PL"/>
        </w:rPr>
      </w:pPr>
      <w:bookmarkStart w:id="8" w:name="_Załącznik_1._Macierz_1"/>
      <w:bookmarkStart w:id="9" w:name="_Załącznik_2._Macierz"/>
      <w:bookmarkEnd w:id="8"/>
      <w:bookmarkEnd w:id="9"/>
      <w:r>
        <w:rPr>
          <w:lang w:val="pl-PL"/>
        </w:rPr>
        <w:t xml:space="preserve">Załącznik </w:t>
      </w:r>
      <w:r w:rsidR="00AF2B57">
        <w:rPr>
          <w:lang w:val="pl-PL"/>
        </w:rPr>
        <w:t>2</w:t>
      </w:r>
      <w:r>
        <w:rPr>
          <w:lang w:val="pl-PL"/>
        </w:rPr>
        <w:t>. Macierz korelacji</w:t>
      </w:r>
    </w:p>
    <w:p w14:paraId="11C24046" w14:textId="77777777" w:rsidR="00AC1F75" w:rsidRDefault="00AC1F75" w:rsidP="0036679F">
      <w:pPr>
        <w:rPr>
          <w:lang w:val="pl-PL"/>
        </w:rPr>
      </w:pPr>
    </w:p>
    <w:p w14:paraId="2117C33A" w14:textId="2F5EFA31" w:rsidR="0036679F" w:rsidRDefault="00AC1F75" w:rsidP="0036679F">
      <w:pPr>
        <w:rPr>
          <w:i/>
          <w:iCs/>
          <w:lang w:val="pl-PL"/>
        </w:rPr>
      </w:pPr>
      <w:bookmarkStart w:id="10" w:name="_Załącznik_1._Macierz"/>
      <w:bookmarkEnd w:id="10"/>
      <w:r>
        <w:rPr>
          <w:noProof/>
          <w:lang w:val="pl-PL"/>
        </w:rPr>
        <w:lastRenderedPageBreak/>
        <w:drawing>
          <wp:inline distT="0" distB="0" distL="0" distR="0" wp14:anchorId="3D38984A" wp14:editId="38CF49BE">
            <wp:extent cx="6030833" cy="3968885"/>
            <wp:effectExtent l="0" t="0" r="1905" b="0"/>
            <wp:docPr id="1065319622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9622" name="Picture 1" descr="A graph of blue and orange b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388" cy="39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83F4" w14:textId="38F76635" w:rsidR="00AC1F75" w:rsidRPr="00F120BA" w:rsidRDefault="00AC1F75" w:rsidP="00F120BA">
      <w:pPr>
        <w:pStyle w:val="Heading2"/>
      </w:pPr>
      <w:bookmarkStart w:id="11" w:name="_Załącznik_2._Wykres"/>
      <w:bookmarkEnd w:id="11"/>
      <w:r w:rsidRPr="00F120BA">
        <w:t xml:space="preserve">Załącznik </w:t>
      </w:r>
      <w:r w:rsidR="00AF2B57">
        <w:rPr>
          <w:lang w:val="pl-PL"/>
        </w:rPr>
        <w:t>3</w:t>
      </w:r>
      <w:r w:rsidRPr="00F120BA">
        <w:t>. Wykres słupkowy przedstawiający zależność pomiędzy klasą, w której podróżowała dana osoba, a tym czy przeżyła katastrofę</w:t>
      </w:r>
    </w:p>
    <w:p w14:paraId="2415FC52" w14:textId="77777777" w:rsidR="00F120BA" w:rsidRDefault="00F120BA" w:rsidP="00F120BA">
      <w:pPr>
        <w:rPr>
          <w:lang w:val="pl-PL"/>
        </w:rPr>
      </w:pPr>
    </w:p>
    <w:p w14:paraId="3D4CC446" w14:textId="77777777" w:rsidR="00F120BA" w:rsidRDefault="00F120BA" w:rsidP="00F120BA">
      <w:pPr>
        <w:rPr>
          <w:lang w:val="pl-PL"/>
        </w:rPr>
      </w:pPr>
    </w:p>
    <w:p w14:paraId="70118ECB" w14:textId="6C9FEC11" w:rsidR="00F120BA" w:rsidRDefault="00F120BA" w:rsidP="00F120B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E303EC9" wp14:editId="6A5F0DDC">
            <wp:extent cx="5731510" cy="3429994"/>
            <wp:effectExtent l="0" t="0" r="0" b="0"/>
            <wp:docPr id="94716714" name="Picture 3" descr="A graph with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714" name="Picture 3" descr="A graph with numbers and a number of peop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18DB" w14:textId="7FF19A8C" w:rsidR="00F120BA" w:rsidRDefault="00F120BA" w:rsidP="00F120BA">
      <w:pPr>
        <w:pStyle w:val="Heading2"/>
        <w:rPr>
          <w:lang w:val="pl-PL"/>
        </w:rPr>
      </w:pPr>
      <w:bookmarkStart w:id="12" w:name="_Załącznik_3._Wykres"/>
      <w:bookmarkEnd w:id="12"/>
      <w:r>
        <w:rPr>
          <w:lang w:val="pl-PL"/>
        </w:rPr>
        <w:t xml:space="preserve">Załącznik </w:t>
      </w:r>
      <w:r w:rsidR="00AF2B57">
        <w:rPr>
          <w:lang w:val="pl-PL"/>
        </w:rPr>
        <w:t>4</w:t>
      </w:r>
      <w:r>
        <w:rPr>
          <w:lang w:val="pl-PL"/>
        </w:rPr>
        <w:t>. Wykres słupkowy przedstawiający brakujące wartości w zbiorze danych</w:t>
      </w:r>
    </w:p>
    <w:p w14:paraId="2F15ABEF" w14:textId="77777777" w:rsidR="00CF7590" w:rsidRDefault="00CF7590" w:rsidP="00CF7590">
      <w:pPr>
        <w:rPr>
          <w:lang w:val="pl-PL"/>
        </w:rPr>
      </w:pPr>
    </w:p>
    <w:p w14:paraId="3D1C60ED" w14:textId="026DEC72" w:rsidR="00CF7590" w:rsidRDefault="00CF7590" w:rsidP="00CF7590">
      <w:pPr>
        <w:rPr>
          <w:lang w:val="pl-PL"/>
        </w:rPr>
      </w:pPr>
    </w:p>
    <w:p w14:paraId="65D9720A" w14:textId="77777777" w:rsidR="00CF7590" w:rsidRDefault="00CF7590" w:rsidP="00CF7590">
      <w:pPr>
        <w:rPr>
          <w:lang w:val="pl-PL"/>
        </w:rPr>
      </w:pPr>
    </w:p>
    <w:p w14:paraId="1B9A4C9C" w14:textId="1BB55280" w:rsidR="00CF7590" w:rsidRDefault="00CF7590" w:rsidP="00CF7590">
      <w:pPr>
        <w:pStyle w:val="Heading2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162ABBCA" wp14:editId="4515B4EC">
            <wp:extent cx="5731510" cy="3823970"/>
            <wp:effectExtent l="0" t="0" r="0" b="0"/>
            <wp:docPr id="608151318" name="Picture 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1318" name="Picture 3" descr="A graph with red and blue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75AE" w14:textId="38726E90" w:rsidR="00CF7590" w:rsidRDefault="00CF7590" w:rsidP="00CF7590">
      <w:pPr>
        <w:pStyle w:val="Heading2"/>
        <w:rPr>
          <w:lang w:val="pl-PL"/>
        </w:rPr>
      </w:pPr>
      <w:bookmarkStart w:id="13" w:name="_Załącznik_4._Wykres"/>
      <w:bookmarkEnd w:id="13"/>
      <w:r>
        <w:rPr>
          <w:lang w:val="pl-PL"/>
        </w:rPr>
        <w:t xml:space="preserve">Załącznik </w:t>
      </w:r>
      <w:r w:rsidR="00AF2B57">
        <w:rPr>
          <w:lang w:val="pl-PL"/>
        </w:rPr>
        <w:t>5</w:t>
      </w:r>
      <w:r>
        <w:rPr>
          <w:lang w:val="pl-PL"/>
        </w:rPr>
        <w:t xml:space="preserve">. Wykres przedstawiający wartości odstające dla zmiennej </w:t>
      </w:r>
      <w:proofErr w:type="spellStart"/>
      <w:r w:rsidRPr="00AF2B57">
        <w:rPr>
          <w:i/>
          <w:iCs/>
          <w:lang w:val="pl-PL"/>
        </w:rPr>
        <w:t>fare</w:t>
      </w:r>
      <w:proofErr w:type="spellEnd"/>
    </w:p>
    <w:p w14:paraId="77C555CF" w14:textId="4E1478C0" w:rsidR="00CF7590" w:rsidRDefault="00CF7590" w:rsidP="00CF7590">
      <w:pPr>
        <w:rPr>
          <w:lang w:val="pl-PL"/>
        </w:rPr>
      </w:pPr>
    </w:p>
    <w:p w14:paraId="617E2D9D" w14:textId="77777777" w:rsidR="00CF7590" w:rsidRDefault="00CF7590" w:rsidP="00CF7590">
      <w:pPr>
        <w:rPr>
          <w:lang w:val="pl-PL"/>
        </w:rPr>
      </w:pPr>
    </w:p>
    <w:p w14:paraId="3CE8AD4A" w14:textId="2316C6F8" w:rsidR="00CF7590" w:rsidRDefault="00CF7590" w:rsidP="00CF759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433B87E" wp14:editId="434C30BD">
            <wp:extent cx="5731510" cy="3872230"/>
            <wp:effectExtent l="0" t="0" r="0" b="1270"/>
            <wp:docPr id="298861650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61650" name="Picture 4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E1B" w14:textId="7280F7A1" w:rsidR="00CF7590" w:rsidRPr="00CF7590" w:rsidRDefault="00CF7590" w:rsidP="00CF7590">
      <w:pPr>
        <w:pStyle w:val="Heading2"/>
        <w:rPr>
          <w:lang w:val="pl-PL"/>
        </w:rPr>
      </w:pPr>
      <w:bookmarkStart w:id="14" w:name="_Załącznik_5._Wykres"/>
      <w:bookmarkStart w:id="15" w:name="_Załącznik_6._Wykres"/>
      <w:bookmarkEnd w:id="14"/>
      <w:bookmarkEnd w:id="15"/>
      <w:r>
        <w:rPr>
          <w:lang w:val="pl-PL"/>
        </w:rPr>
        <w:t xml:space="preserve">Załącznik </w:t>
      </w:r>
      <w:r w:rsidR="00AF2B57">
        <w:rPr>
          <w:lang w:val="pl-PL"/>
        </w:rPr>
        <w:t>6</w:t>
      </w:r>
      <w:r>
        <w:rPr>
          <w:lang w:val="pl-PL"/>
        </w:rPr>
        <w:t xml:space="preserve">. Wykres przedstawiający wartości odstające dla zmiennej </w:t>
      </w:r>
      <w:proofErr w:type="spellStart"/>
      <w:r w:rsidRPr="00AF2B57">
        <w:rPr>
          <w:i/>
          <w:iCs/>
          <w:lang w:val="pl-PL"/>
        </w:rPr>
        <w:t>age</w:t>
      </w:r>
      <w:proofErr w:type="spellEnd"/>
    </w:p>
    <w:sectPr w:rsidR="00CF7590" w:rsidRPr="00CF7590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E166" w14:textId="77777777" w:rsidR="00C12CBC" w:rsidRDefault="00C12CBC" w:rsidP="00676469">
      <w:r>
        <w:separator/>
      </w:r>
    </w:p>
  </w:endnote>
  <w:endnote w:type="continuationSeparator" w:id="0">
    <w:p w14:paraId="62C8B3B7" w14:textId="77777777" w:rsidR="00C12CBC" w:rsidRDefault="00C12CBC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053C" w14:textId="77777777" w:rsidR="00C12CBC" w:rsidRDefault="00C12CBC" w:rsidP="00676469">
      <w:r>
        <w:separator/>
      </w:r>
    </w:p>
  </w:footnote>
  <w:footnote w:type="continuationSeparator" w:id="0">
    <w:p w14:paraId="10D179E3" w14:textId="77777777" w:rsidR="00C12CBC" w:rsidRDefault="00C12CBC" w:rsidP="00676469">
      <w:r>
        <w:continuationSeparator/>
      </w:r>
    </w:p>
  </w:footnote>
  <w:footnote w:id="1">
    <w:p w14:paraId="2CA437F1" w14:textId="457E2509" w:rsidR="00990456" w:rsidRPr="00CD7A85" w:rsidRDefault="00990456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D7A85" w:rsidRPr="00CD7A85">
          <w:rPr>
            <w:rStyle w:val="Hyperlink"/>
          </w:rPr>
          <w:t>https://www.britannica.com/topic/Titanic</w:t>
        </w:r>
      </w:hyperlink>
      <w:r w:rsidR="00CD7A85">
        <w:rPr>
          <w:lang w:val="pl-PL"/>
        </w:rPr>
        <w:t xml:space="preserve"> [dostęp: 04.01.2024 r.]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AA"/>
    <w:multiLevelType w:val="hybridMultilevel"/>
    <w:tmpl w:val="ADDA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BAB"/>
    <w:multiLevelType w:val="hybridMultilevel"/>
    <w:tmpl w:val="92380644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243841AB"/>
    <w:multiLevelType w:val="hybridMultilevel"/>
    <w:tmpl w:val="061A7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4CC7"/>
    <w:multiLevelType w:val="hybridMultilevel"/>
    <w:tmpl w:val="6070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2357B"/>
    <w:multiLevelType w:val="hybridMultilevel"/>
    <w:tmpl w:val="FFDC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5"/>
  </w:num>
  <w:num w:numId="2" w16cid:durableId="1288662534">
    <w:abstractNumId w:val="2"/>
  </w:num>
  <w:num w:numId="3" w16cid:durableId="1773890360">
    <w:abstractNumId w:val="0"/>
  </w:num>
  <w:num w:numId="4" w16cid:durableId="332537282">
    <w:abstractNumId w:val="4"/>
  </w:num>
  <w:num w:numId="5" w16cid:durableId="951788920">
    <w:abstractNumId w:val="3"/>
  </w:num>
  <w:num w:numId="6" w16cid:durableId="14301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56FF"/>
    <w:rsid w:val="000265F8"/>
    <w:rsid w:val="000325CD"/>
    <w:rsid w:val="00054E57"/>
    <w:rsid w:val="00096F91"/>
    <w:rsid w:val="000A6AA0"/>
    <w:rsid w:val="000B5D73"/>
    <w:rsid w:val="00113B72"/>
    <w:rsid w:val="00175C8B"/>
    <w:rsid w:val="002112F4"/>
    <w:rsid w:val="002B6CF8"/>
    <w:rsid w:val="00326789"/>
    <w:rsid w:val="003428EE"/>
    <w:rsid w:val="0036679F"/>
    <w:rsid w:val="00395EC5"/>
    <w:rsid w:val="00400949"/>
    <w:rsid w:val="00427740"/>
    <w:rsid w:val="004525C7"/>
    <w:rsid w:val="00454F6F"/>
    <w:rsid w:val="004835A8"/>
    <w:rsid w:val="00535F50"/>
    <w:rsid w:val="00563E7D"/>
    <w:rsid w:val="00676469"/>
    <w:rsid w:val="00737B89"/>
    <w:rsid w:val="007C77B9"/>
    <w:rsid w:val="007F02D7"/>
    <w:rsid w:val="00824997"/>
    <w:rsid w:val="00886275"/>
    <w:rsid w:val="008E36B7"/>
    <w:rsid w:val="0095020D"/>
    <w:rsid w:val="009505C3"/>
    <w:rsid w:val="009872B5"/>
    <w:rsid w:val="00990456"/>
    <w:rsid w:val="009C12F9"/>
    <w:rsid w:val="00A15468"/>
    <w:rsid w:val="00A44FE9"/>
    <w:rsid w:val="00A97FCD"/>
    <w:rsid w:val="00AC1F75"/>
    <w:rsid w:val="00AD2D16"/>
    <w:rsid w:val="00AF2B57"/>
    <w:rsid w:val="00B022F4"/>
    <w:rsid w:val="00B06743"/>
    <w:rsid w:val="00BA5D34"/>
    <w:rsid w:val="00BE7C47"/>
    <w:rsid w:val="00C12CBC"/>
    <w:rsid w:val="00C16245"/>
    <w:rsid w:val="00C3386A"/>
    <w:rsid w:val="00C358F4"/>
    <w:rsid w:val="00CD7A85"/>
    <w:rsid w:val="00CF7590"/>
    <w:rsid w:val="00D74D77"/>
    <w:rsid w:val="00D84D26"/>
    <w:rsid w:val="00DB1C16"/>
    <w:rsid w:val="00DD149A"/>
    <w:rsid w:val="00DE1D1C"/>
    <w:rsid w:val="00E80DDA"/>
    <w:rsid w:val="00EB0C88"/>
    <w:rsid w:val="00EE71EF"/>
    <w:rsid w:val="00F120BA"/>
    <w:rsid w:val="00F14AAD"/>
    <w:rsid w:val="00F40BC7"/>
    <w:rsid w:val="00F50EC1"/>
    <w:rsid w:val="00F6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BA"/>
    <w:pPr>
      <w:keepNext/>
      <w:keepLines/>
      <w:spacing w:before="40"/>
      <w:outlineLvl w:val="1"/>
    </w:pPr>
    <w:rPr>
      <w:rFonts w:ascii="Tahoma" w:eastAsiaTheme="majorEastAsia" w:hAnsi="Tahom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6A"/>
  </w:style>
  <w:style w:type="paragraph" w:styleId="FootnoteText">
    <w:name w:val="footnote text"/>
    <w:basedOn w:val="Normal"/>
    <w:link w:val="FootnoteTextChar"/>
    <w:uiPriority w:val="99"/>
    <w:semiHidden/>
    <w:unhideWhenUsed/>
    <w:rsid w:val="009904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4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4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0BA"/>
    <w:rPr>
      <w:rFonts w:ascii="Tahoma" w:eastAsiaTheme="majorEastAsia" w:hAnsi="Tahom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ityk.edu.pl/wpcontent/uploads/2020/02/titanic.csv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itannica.com/topic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F99137-EA79-2C4E-9EFB-AE164B76748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Amy</b:Tag>
    <b:SourceType>InternetSite</b:SourceType>
    <b:Guid>{52C7DFD0-777C-1643-A8A2-1DE70E013D73}</b:Guid>
    <b:Title>Brittanica</b:Title>
    <b:LCID>en-GB</b:LCID>
    <b:Author>
      <b:Author>
        <b:NameList>
          <b:Person>
            <b:Last>Tikkanen</b:Last>
            <b:First>Amy</b:First>
          </b:Person>
        </b:NameList>
      </b:Author>
    </b:Author>
    <b:URL>https://www.britannica.com/topic/Titanic</b:URL>
    <b:RefOrder>1</b:RefOrder>
  </b:Source>
</b:Sources>
</file>

<file path=customXml/itemProps1.xml><?xml version="1.0" encoding="utf-8"?>
<ds:datastoreItem xmlns:ds="http://schemas.openxmlformats.org/officeDocument/2006/customXml" ds:itemID="{43A41388-8B70-D244-AAE2-2F3150B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25</cp:revision>
  <dcterms:created xsi:type="dcterms:W3CDTF">2023-12-20T12:20:00Z</dcterms:created>
  <dcterms:modified xsi:type="dcterms:W3CDTF">2024-01-07T14:29:00Z</dcterms:modified>
</cp:coreProperties>
</file>