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916DD9">
            <w:pPr>
              <w:pStyle w:val="Blackheaderbanner"/>
            </w:pPr>
            <w:r w:rsidRPr="004465FA">
              <w:t xml:space="preserve">Lesson </w:t>
            </w:r>
            <w:r w:rsidR="00916DD9">
              <w:t>14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916DD9" w:rsidP="002B14F9">
            <w:pPr>
              <w:pStyle w:val="Blackheaderbanner"/>
            </w:pPr>
            <w:r w:rsidRPr="00916DD9">
              <w:t>Planning for action — Campaign action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916DD9" w:rsidRPr="00916DD9" w:rsidRDefault="00916DD9" w:rsidP="00916DD9">
            <w:pPr>
              <w:pStyle w:val="Blueheader"/>
            </w:pPr>
            <w:r w:rsidRPr="00916DD9">
              <w:t>Work in groups to generate alternative responses to an identified issue as part of a campaign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Identify issues that are important to student voters and their viewpoint about how best to solve the issue.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 xml:space="preserve">Develop possible responses to issues as part of a plan for action for the purpose of developing campaign ideas as part of the electoral process (sheet </w:t>
            </w:r>
            <w:r w:rsidRPr="00916DD9">
              <w:rPr>
                <w:rStyle w:val="Bodytextitalic"/>
              </w:rPr>
              <w:t>Campaign action</w:t>
            </w:r>
            <w:r w:rsidRPr="00916DD9">
              <w:t>).</w:t>
            </w:r>
          </w:p>
          <w:p w:rsidR="00916DD9" w:rsidRPr="00916DD9" w:rsidRDefault="00916DD9" w:rsidP="00916DD9">
            <w:pPr>
              <w:pStyle w:val="Blueheader"/>
            </w:pPr>
            <w:r w:rsidRPr="00916DD9">
              <w:t>Use criteria to make decisions about a solution to the issue by predicting the probable effects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Predict the possible positive and negative effects of each response.</w:t>
            </w:r>
          </w:p>
          <w:p w:rsidR="00916DD9" w:rsidRPr="00916DD9" w:rsidRDefault="00916DD9" w:rsidP="00916DD9">
            <w:pPr>
              <w:pStyle w:val="Blueheader"/>
            </w:pPr>
            <w:r w:rsidRPr="00916DD9">
              <w:t xml:space="preserve">Present findings about the proposed collective action in response to the campaign issue 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Consider the positive and negative effects of each response to make a decision about how to respond to the school issue.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Explain the decision by providing reasons.</w:t>
            </w:r>
          </w:p>
          <w:p w:rsidR="00916DD9" w:rsidRPr="00916DD9" w:rsidRDefault="00916DD9" w:rsidP="00916DD9">
            <w:pPr>
              <w:pStyle w:val="Blueheader"/>
            </w:pPr>
            <w:r w:rsidRPr="00916DD9">
              <w:t>Generate responses to other school-based issues in preparation for the assessment task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Share ideas about other current school-based issues relevant to student voters.</w:t>
            </w:r>
          </w:p>
          <w:p w:rsidR="00916DD9" w:rsidRPr="00916DD9" w:rsidRDefault="00916DD9" w:rsidP="00916DD9">
            <w:pPr>
              <w:pStyle w:val="Bullet3spaceafter"/>
            </w:pPr>
            <w:r w:rsidRPr="00916DD9">
              <w:t>Develop possible responses to the issues in preparation for the assessment task.</w:t>
            </w:r>
          </w:p>
          <w:p w:rsidR="00916DD9" w:rsidRPr="00916DD9" w:rsidRDefault="00916DD9" w:rsidP="00916DD9">
            <w:pPr>
              <w:pStyle w:val="Blackheader"/>
            </w:pPr>
            <w:r w:rsidRPr="00916DD9">
              <w:t>Resources</w:t>
            </w:r>
          </w:p>
          <w:p w:rsidR="00916DD9" w:rsidRPr="00916DD9" w:rsidRDefault="00916DD9" w:rsidP="00EE3AAB">
            <w:pPr>
              <w:pStyle w:val="BodyText6ptspace"/>
              <w:rPr>
                <w:lang w:val="en-US"/>
              </w:rPr>
            </w:pPr>
            <w:r w:rsidRPr="00916DD9">
              <w:rPr>
                <w:lang w:val="en-US"/>
              </w:rPr>
              <w:t xml:space="preserve">Sheet — </w:t>
            </w:r>
            <w:hyperlink r:id="rId9" w:history="1">
              <w:r w:rsidRPr="00916DD9">
                <w:rPr>
                  <w:rStyle w:val="Hyperlink"/>
                  <w:szCs w:val="22"/>
                  <w:lang w:val="en-US"/>
                </w:rPr>
                <w:t>Campaign action</w:t>
              </w:r>
            </w:hyperlink>
          </w:p>
          <w:p w:rsidR="00EE3AAB" w:rsidRPr="00EE3AAB" w:rsidRDefault="00EE3AAB" w:rsidP="00EE3AAB">
            <w:pPr>
              <w:pStyle w:val="Blackheaderitalic"/>
            </w:pPr>
            <w:r w:rsidRPr="00EE3AAB">
              <w:t>Helpful information</w:t>
            </w:r>
          </w:p>
          <w:p w:rsidR="002A450E" w:rsidRPr="002A450E" w:rsidRDefault="00B52CC7" w:rsidP="009321D0">
            <w:pPr>
              <w:pStyle w:val="BodyText6ptspace"/>
            </w:pPr>
            <w:r>
              <w:t>Video</w:t>
            </w:r>
            <w:bookmarkStart w:id="0" w:name="_GoBack"/>
            <w:bookmarkEnd w:id="0"/>
            <w:r w:rsidR="00916DD9" w:rsidRPr="00916DD9">
              <w:t xml:space="preserve"> — </w:t>
            </w:r>
            <w:r w:rsidR="00916DD9" w:rsidRPr="00916DD9">
              <w:rPr>
                <w:rStyle w:val="Bodytextitalic"/>
              </w:rPr>
              <w:t>Election campaign</w:t>
            </w:r>
            <w:r w:rsidR="00916DD9" w:rsidRPr="00916DD9">
              <w:t xml:space="preserve"> (ABC, Behind the </w:t>
            </w:r>
            <w:r w:rsidR="009321D0">
              <w:t>n</w:t>
            </w:r>
            <w:r w:rsidR="00916DD9" w:rsidRPr="00916DD9">
              <w:t>ews)</w:t>
            </w:r>
            <w:r w:rsidR="00916DD9">
              <w:t xml:space="preserve"> </w:t>
            </w:r>
            <w:r w:rsidR="00916DD9" w:rsidRPr="00916DD9">
              <w:rPr>
                <w:rStyle w:val="Bodytextgrey"/>
              </w:rPr>
              <w:t>http://www.abc.net.au/btn/story/s3820118.htm</w:t>
            </w:r>
          </w:p>
        </w:tc>
      </w:tr>
      <w:tr w:rsidR="00916DD9" w:rsidRPr="00026540" w:rsidTr="00916DD9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Default="00916DD9" w:rsidP="00916DD9">
            <w:r w:rsidRPr="009D7392">
              <w:rPr>
                <w:noProof/>
              </w:rPr>
              <w:drawing>
                <wp:inline distT="0" distB="0" distL="0" distR="0" wp14:anchorId="7180F794" wp14:editId="7BA6D3E9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Pr="00D86559" w:rsidRDefault="00916DD9" w:rsidP="00916DD9">
            <w:r w:rsidRPr="00D86559"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16DD9" w:rsidRPr="00096F3B" w:rsidRDefault="00916DD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16DD9" w:rsidRPr="00026540" w:rsidTr="00916DD9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Default="00916DD9" w:rsidP="00916DD9">
            <w:r w:rsidRPr="009D7392">
              <w:rPr>
                <w:noProof/>
              </w:rPr>
              <w:drawing>
                <wp:inline distT="0" distB="0" distL="0" distR="0" wp14:anchorId="10820F0D" wp14:editId="68882C14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Pr="00D86559" w:rsidRDefault="00916DD9" w:rsidP="00916DD9">
            <w:r w:rsidRPr="00D86559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16DD9" w:rsidRPr="00096F3B" w:rsidRDefault="00916DD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16DD9" w:rsidRPr="00026540" w:rsidTr="00916DD9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Default="00916DD9" w:rsidP="00916DD9">
            <w:r w:rsidRPr="009D7392">
              <w:rPr>
                <w:noProof/>
              </w:rPr>
              <w:drawing>
                <wp:inline distT="0" distB="0" distL="0" distR="0" wp14:anchorId="6E3099A4" wp14:editId="59831526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916DD9" w:rsidRDefault="00916DD9" w:rsidP="00916DD9">
            <w:r w:rsidRPr="00D86559"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916DD9" w:rsidRPr="00096F3B" w:rsidRDefault="00916DD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Default="0002668A" w:rsidP="00EE3AAB">
            <w:pPr>
              <w:pStyle w:val="Footer"/>
            </w:pPr>
          </w:p>
          <w:p w:rsidR="00916DD9" w:rsidRDefault="00916DD9" w:rsidP="00916DD9">
            <w:pPr>
              <w:pStyle w:val="Blueheader"/>
            </w:pPr>
            <w:r>
              <w:t>Lesson objectives</w:t>
            </w:r>
          </w:p>
          <w:p w:rsidR="00916DD9" w:rsidRDefault="00916DD9" w:rsidP="00916DD9">
            <w:pPr>
              <w:pStyle w:val="Blackheaderbold"/>
            </w:pPr>
            <w:r>
              <w:t>Students will:</w:t>
            </w:r>
          </w:p>
          <w:p w:rsidR="00916DD9" w:rsidRDefault="00B0058C" w:rsidP="00916DD9">
            <w:pPr>
              <w:pStyle w:val="BodyText6ptspace"/>
            </w:pPr>
            <w:r>
              <w:t>U</w:t>
            </w:r>
            <w:r w:rsidR="00916DD9">
              <w:t>nderstand how to generate solutions and plan for action as part of a campaign strategy.</w:t>
            </w:r>
          </w:p>
          <w:p w:rsidR="00916DD9" w:rsidRDefault="00916DD9" w:rsidP="00916DD9">
            <w:pPr>
              <w:pStyle w:val="Blueheader"/>
            </w:pPr>
            <w:r>
              <w:t>Evidence of learning</w:t>
            </w:r>
          </w:p>
          <w:p w:rsidR="00916DD9" w:rsidRDefault="00916DD9" w:rsidP="00916DD9">
            <w:pPr>
              <w:pStyle w:val="Blackheaderbold"/>
            </w:pPr>
            <w:r>
              <w:t>Can the student:</w:t>
            </w:r>
          </w:p>
          <w:p w:rsidR="00916DD9" w:rsidRDefault="00B0058C" w:rsidP="00916DD9">
            <w:pPr>
              <w:pStyle w:val="BodyText6ptspace"/>
            </w:pPr>
            <w:r>
              <w:t>G</w:t>
            </w:r>
            <w:r w:rsidR="00916DD9">
              <w:t>enerate possible solutions to campaign issues?</w:t>
            </w:r>
          </w:p>
          <w:p w:rsidR="00916DD9" w:rsidRDefault="00B0058C" w:rsidP="00916DD9">
            <w:pPr>
              <w:pStyle w:val="BodyText6ptspace"/>
            </w:pPr>
            <w:r>
              <w:t>U</w:t>
            </w:r>
            <w:r w:rsidR="00916DD9">
              <w:t>se a decision-making process to evaluate and propose action?</w:t>
            </w:r>
          </w:p>
          <w:p w:rsidR="00916DD9" w:rsidRDefault="00916DD9" w:rsidP="00916DD9">
            <w:pPr>
              <w:pStyle w:val="Blueheader"/>
            </w:pPr>
            <w:r>
              <w:t>Ideas for monitoring</w:t>
            </w:r>
          </w:p>
          <w:p w:rsidR="00916DD9" w:rsidRDefault="00916DD9" w:rsidP="00916DD9">
            <w:pPr>
              <w:pStyle w:val="Blackheaderbold"/>
            </w:pPr>
            <w:r>
              <w:t>Monitor students’ ability to:</w:t>
            </w:r>
          </w:p>
          <w:p w:rsidR="00916DD9" w:rsidRDefault="00B0058C" w:rsidP="00916DD9">
            <w:pPr>
              <w:pStyle w:val="BodyText6ptspace"/>
            </w:pPr>
            <w:r>
              <w:t>U</w:t>
            </w:r>
            <w:r w:rsidR="00916DD9">
              <w:t>se growing subject-specific vocabulary to communicate about learning</w:t>
            </w:r>
            <w:r w:rsidR="002C61F4">
              <w:t>-</w:t>
            </w:r>
            <w:r w:rsidR="00916DD9">
              <w:t>area topics.</w:t>
            </w:r>
          </w:p>
          <w:p w:rsidR="00916DD9" w:rsidRDefault="00916DD9" w:rsidP="00916DD9">
            <w:pPr>
              <w:pStyle w:val="Blueheader"/>
            </w:pPr>
            <w:r>
              <w:t>Learning alerts</w:t>
            </w:r>
          </w:p>
          <w:p w:rsidR="00916DD9" w:rsidRDefault="00916DD9" w:rsidP="00916DD9">
            <w:pPr>
              <w:pStyle w:val="Blackheaderbold"/>
            </w:pPr>
            <w:r>
              <w:t>Be aware of:</w:t>
            </w:r>
          </w:p>
          <w:p w:rsidR="00916DD9" w:rsidRDefault="00B0058C" w:rsidP="00916DD9">
            <w:pPr>
              <w:pStyle w:val="BodyText6ptspace"/>
            </w:pPr>
            <w:r>
              <w:t>I</w:t>
            </w:r>
            <w:r w:rsidR="00916DD9">
              <w:t>ndividual learning styles.</w:t>
            </w:r>
          </w:p>
          <w:p w:rsidR="00916DD9" w:rsidRDefault="00916DD9" w:rsidP="00916DD9">
            <w:pPr>
              <w:pStyle w:val="Blackheaderbold"/>
            </w:pPr>
            <w:r>
              <w:t>Suggested next steps for learning</w:t>
            </w:r>
          </w:p>
          <w:p w:rsidR="00916DD9" w:rsidRDefault="00916DD9" w:rsidP="00916DD9">
            <w:pPr>
              <w:pStyle w:val="BodyText6ptspace"/>
            </w:pPr>
            <w:r>
              <w:t>Consider use of ICT.</w:t>
            </w:r>
          </w:p>
          <w:p w:rsidR="00916DD9" w:rsidRDefault="00916DD9" w:rsidP="00916DD9">
            <w:pPr>
              <w:pStyle w:val="Blueheader"/>
            </w:pPr>
            <w:r>
              <w:t xml:space="preserve">Ideas for differentiation </w:t>
            </w:r>
          </w:p>
          <w:p w:rsidR="00916DD9" w:rsidRDefault="00916DD9" w:rsidP="00916DD9">
            <w:pPr>
              <w:pStyle w:val="Blackheaderbold"/>
            </w:pPr>
            <w:r>
              <w:t>Support</w:t>
            </w:r>
          </w:p>
          <w:p w:rsidR="00916DD9" w:rsidRDefault="00916DD9" w:rsidP="00916DD9">
            <w:pPr>
              <w:pStyle w:val="BodyText6ptspace"/>
            </w:pPr>
            <w:r>
              <w:t>Strategic organisation of groups to support understanding of concepts.</w:t>
            </w:r>
          </w:p>
          <w:p w:rsidR="00683B15" w:rsidRPr="00683B15" w:rsidRDefault="00683B15" w:rsidP="00683B15">
            <w:pPr>
              <w:rPr>
                <w:lang w:eastAsia="en-US"/>
              </w:rPr>
            </w:pPr>
          </w:p>
          <w:p w:rsidR="00EE3AAB" w:rsidRDefault="00EE3AAB" w:rsidP="00916DD9">
            <w:pPr>
              <w:pStyle w:val="Blackheaderbold"/>
            </w:pPr>
          </w:p>
          <w:p w:rsidR="00916DD9" w:rsidRDefault="00916DD9" w:rsidP="00916DD9">
            <w:pPr>
              <w:pStyle w:val="Blackheaderbold"/>
            </w:pPr>
            <w:r>
              <w:lastRenderedPageBreak/>
              <w:t>Extension</w:t>
            </w:r>
          </w:p>
          <w:p w:rsidR="00DB4799" w:rsidRPr="001E2CBD" w:rsidRDefault="00916DD9" w:rsidP="00916DD9">
            <w:pPr>
              <w:pStyle w:val="BodyText6ptspace"/>
            </w:pPr>
            <w:r>
              <w:t>Compare and contrast the effects of proposed responses considering the positive and negative effects on different groups of the school community (e.g. younger students, teachers, parents</w:t>
            </w:r>
            <w:r w:rsidR="002C61F4">
              <w:t>,</w:t>
            </w:r>
            <w:r>
              <w:t xml:space="preserve"> etc.).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6A116C6" wp14:editId="3CF3567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E47DC7B" wp14:editId="05E233B4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1E62BC6" wp14:editId="062A2B4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ACB7FFD" wp14:editId="0BF9D90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533C0D" w:rsidRPr="00533C0D" w:rsidRDefault="00533C0D" w:rsidP="00533C0D">
            <w:pPr>
              <w:pStyle w:val="Blackheaderbold"/>
            </w:pPr>
            <w:r w:rsidRPr="00533C0D">
              <w:t>Civics and citizenship</w:t>
            </w:r>
          </w:p>
          <w:p w:rsidR="00533C0D" w:rsidRPr="00533C0D" w:rsidRDefault="00533C0D" w:rsidP="00533C0D">
            <w:pPr>
              <w:pStyle w:val="BodyText6ptspace"/>
            </w:pPr>
            <w:r w:rsidRPr="00533C0D">
              <w:t>The key features of the electoral process (ACHASSKI116)</w:t>
            </w:r>
          </w:p>
          <w:p w:rsidR="00B35377" w:rsidRPr="00B0543F" w:rsidRDefault="00533C0D" w:rsidP="00533C0D">
            <w:pPr>
              <w:pStyle w:val="BodyText6ptspace"/>
            </w:pPr>
            <w:r w:rsidRPr="00533C0D">
              <w:t>How people with shared beliefs and values work together to achieve a civic goal (ACHASSK</w:t>
            </w:r>
            <w:r w:rsidR="002C61F4">
              <w:t>1</w:t>
            </w:r>
            <w:r w:rsidRPr="00533C0D">
              <w:t>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533C0D" w:rsidRDefault="00533C0D" w:rsidP="00533C0D">
            <w:pPr>
              <w:pStyle w:val="Blackheaderbold"/>
            </w:pPr>
            <w:r>
              <w:t>Evaluating and reflecting</w:t>
            </w:r>
          </w:p>
          <w:p w:rsidR="00533C0D" w:rsidRDefault="00533C0D" w:rsidP="00533C0D">
            <w:pPr>
              <w:pStyle w:val="BodyText6ptspace"/>
            </w:pPr>
            <w:r>
              <w:t>Work in groups to generate responses to issues and challenges (ACHASSI102)</w:t>
            </w:r>
          </w:p>
          <w:p w:rsidR="00533C0D" w:rsidRDefault="00533C0D" w:rsidP="00533C0D">
            <w:pPr>
              <w:pStyle w:val="BodyText6ptspace"/>
            </w:pPr>
            <w:r>
              <w:t>Use criteria to make decisions and judgements and consider advantages and disadvantages of preferring one decision over others (ACHASSI103)</w:t>
            </w:r>
          </w:p>
          <w:p w:rsidR="00533C0D" w:rsidRDefault="00533C0D" w:rsidP="00533C0D">
            <w:pPr>
              <w:pStyle w:val="Blackheaderbold"/>
            </w:pPr>
            <w:r>
              <w:t>Communicating</w:t>
            </w:r>
          </w:p>
          <w:p w:rsidR="00A4694C" w:rsidRPr="003A20B2" w:rsidRDefault="00533C0D" w:rsidP="00533C0D">
            <w:pPr>
              <w:pStyle w:val="BodyText6ptspace"/>
            </w:pPr>
            <w:r>
              <w:t xml:space="preserve">Present ideas, </w:t>
            </w:r>
            <w:r w:rsidRPr="00533C0D">
              <w:rPr>
                <w:rStyle w:val="Bodytextgrey"/>
              </w:rPr>
              <w:t>findings,</w:t>
            </w:r>
            <w:r>
              <w:t xml:space="preserve"> viewpoints and conclusions in a range of texts and modes that incorporate source materials, </w:t>
            </w:r>
            <w:r w:rsidRPr="00533C0D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533C0D" w:rsidRDefault="003A20B2" w:rsidP="00533C0D">
            <w:pPr>
              <w:pStyle w:val="Bullet3spaceafter"/>
            </w:pPr>
            <w:r w:rsidRPr="003A20B2">
              <w:t>Word knowledge</w:t>
            </w:r>
            <w:r w:rsidR="00533C0D">
              <w:t xml:space="preserve"> </w:t>
            </w:r>
          </w:p>
          <w:p w:rsidR="003A20B2" w:rsidRPr="003A20B2" w:rsidRDefault="00533C0D" w:rsidP="003A20B2">
            <w:pPr>
              <w:pStyle w:val="Bullet3spaceafter"/>
            </w:pPr>
            <w:r w:rsidRPr="00533C0D"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4E65CF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533C0D" w:rsidRDefault="00533C0D" w:rsidP="00533C0D">
            <w:pPr>
              <w:pStyle w:val="Bullet3spaceafter"/>
            </w:pPr>
            <w:r>
              <w:t>Analysing, synthesising and evaluating reasoning and procedures</w:t>
            </w:r>
          </w:p>
          <w:p w:rsidR="00533C0D" w:rsidRDefault="00533C0D" w:rsidP="00533C0D">
            <w:pPr>
              <w:pStyle w:val="Blackheaderbold"/>
            </w:pPr>
            <w:r>
              <w:t xml:space="preserve">Personal and </w:t>
            </w:r>
            <w:r w:rsidR="002C61F4">
              <w:t>s</w:t>
            </w:r>
            <w:r>
              <w:t xml:space="preserve">ocial </w:t>
            </w:r>
            <w:r w:rsidR="002C61F4">
              <w:t>c</w:t>
            </w:r>
            <w:r>
              <w:t>apability</w:t>
            </w:r>
          </w:p>
          <w:p w:rsidR="00533C0D" w:rsidRDefault="00533C0D" w:rsidP="00533C0D">
            <w:pPr>
              <w:pStyle w:val="Bullet3spaceafter"/>
            </w:pPr>
            <w:r>
              <w:t>Social management</w:t>
            </w:r>
          </w:p>
          <w:p w:rsidR="00533C0D" w:rsidRDefault="00533C0D" w:rsidP="00533C0D">
            <w:pPr>
              <w:pStyle w:val="Blackheaderbold"/>
            </w:pPr>
            <w:r>
              <w:t xml:space="preserve">Ethical </w:t>
            </w:r>
            <w:r w:rsidR="002C61F4">
              <w:t>u</w:t>
            </w:r>
            <w:r>
              <w:t>nderstanding</w:t>
            </w:r>
          </w:p>
          <w:p w:rsidR="00533C0D" w:rsidRDefault="00533C0D" w:rsidP="00533C0D">
            <w:pPr>
              <w:pStyle w:val="Bullet3spaceafter"/>
            </w:pPr>
            <w:r>
              <w:t>Exploring values, rights and responsibilities</w:t>
            </w:r>
          </w:p>
          <w:p w:rsidR="00533C0D" w:rsidRDefault="00533C0D" w:rsidP="00533C0D">
            <w:pPr>
              <w:pStyle w:val="Bullet3spaceafter"/>
            </w:pPr>
            <w:r>
              <w:t>Reasoning in decision making and actions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D05486" w:rsidRDefault="00B35377" w:rsidP="00D05486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DD9" w:rsidRDefault="00916DD9" w:rsidP="00AB207A">
      <w:pPr>
        <w:spacing w:after="0" w:line="240" w:lineRule="auto"/>
      </w:pPr>
      <w:r>
        <w:separator/>
      </w:r>
    </w:p>
    <w:p w:rsidR="00916DD9" w:rsidRDefault="00916DD9"/>
    <w:p w:rsidR="00916DD9" w:rsidRDefault="00916DD9"/>
  </w:endnote>
  <w:endnote w:type="continuationSeparator" w:id="0">
    <w:p w:rsidR="00916DD9" w:rsidRDefault="00916DD9" w:rsidP="00AB207A">
      <w:pPr>
        <w:spacing w:after="0" w:line="240" w:lineRule="auto"/>
      </w:pPr>
      <w:r>
        <w:continuationSeparator/>
      </w:r>
    </w:p>
    <w:p w:rsidR="00916DD9" w:rsidRDefault="00916DD9"/>
    <w:p w:rsidR="00916DD9" w:rsidRDefault="00916D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029877" wp14:editId="6F9FCCFE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60881C37" wp14:editId="60AF520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B52CC7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B52CC7">
      <w:fldChar w:fldCharType="begin"/>
    </w:r>
    <w:r w:rsidR="00B52CC7">
      <w:instrText xml:space="preserve"> NUMPAGES </w:instrText>
    </w:r>
    <w:r w:rsidR="00B52CC7">
      <w:fldChar w:fldCharType="separate"/>
    </w:r>
    <w:r w:rsidR="00B52CC7">
      <w:rPr>
        <w:noProof/>
      </w:rPr>
      <w:t>3</w:t>
    </w:r>
    <w:r w:rsidR="00B52CC7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3C0ABA">
      <w:rPr>
        <w:noProof/>
      </w:rPr>
      <w:t>HASS_Y05_U4_LP14.docx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DD9" w:rsidRDefault="00916DD9" w:rsidP="00AB207A">
      <w:pPr>
        <w:spacing w:after="0" w:line="240" w:lineRule="auto"/>
      </w:pPr>
      <w:r>
        <w:separator/>
      </w:r>
    </w:p>
    <w:p w:rsidR="00916DD9" w:rsidRDefault="00916DD9"/>
    <w:p w:rsidR="00916DD9" w:rsidRDefault="00916DD9"/>
  </w:footnote>
  <w:footnote w:type="continuationSeparator" w:id="0">
    <w:p w:rsidR="00916DD9" w:rsidRDefault="00916DD9" w:rsidP="00AB207A">
      <w:pPr>
        <w:spacing w:after="0" w:line="240" w:lineRule="auto"/>
      </w:pPr>
      <w:r>
        <w:continuationSeparator/>
      </w:r>
    </w:p>
    <w:p w:rsidR="00916DD9" w:rsidRDefault="00916DD9"/>
    <w:p w:rsidR="00916DD9" w:rsidRDefault="00916DD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DD9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1F4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475CC"/>
    <w:rsid w:val="00391378"/>
    <w:rsid w:val="003A0B1C"/>
    <w:rsid w:val="003A20B2"/>
    <w:rsid w:val="003A6420"/>
    <w:rsid w:val="003B0FA7"/>
    <w:rsid w:val="003B5CF6"/>
    <w:rsid w:val="003B5F1A"/>
    <w:rsid w:val="003C0ABA"/>
    <w:rsid w:val="003C4C74"/>
    <w:rsid w:val="003E3722"/>
    <w:rsid w:val="003E3DA5"/>
    <w:rsid w:val="003E7E93"/>
    <w:rsid w:val="003F4851"/>
    <w:rsid w:val="003F54CA"/>
    <w:rsid w:val="0040384A"/>
    <w:rsid w:val="00404C9D"/>
    <w:rsid w:val="00412CF9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E65CF"/>
    <w:rsid w:val="004F0978"/>
    <w:rsid w:val="00505D37"/>
    <w:rsid w:val="005106C7"/>
    <w:rsid w:val="00510F18"/>
    <w:rsid w:val="005153DD"/>
    <w:rsid w:val="00533C0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15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16DD9"/>
    <w:rsid w:val="009321D0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058C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2CC7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05486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E3A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E3AA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6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6D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6DD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DD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61F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E3AA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6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6D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6DD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DD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61F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7a72fea2-714a-4059-af5a-2071f94a7573/0/HASS_Y05_U4_SH_CampaignAction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95A0E5D4.dotm</Template>
  <TotalTime>52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MOORE, Kristy</cp:lastModifiedBy>
  <cp:revision>12</cp:revision>
  <cp:lastPrinted>2017-01-20T01:56:00Z</cp:lastPrinted>
  <dcterms:created xsi:type="dcterms:W3CDTF">2017-04-10T00:52:00Z</dcterms:created>
  <dcterms:modified xsi:type="dcterms:W3CDTF">2017-05-15T03:44:00Z</dcterms:modified>
</cp:coreProperties>
</file>