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left w:type="dxa" w:w="240"/>
          <w:bottom w:type="dxa" w:w="180"/>
          <w:right w:type="dxa" w:w="2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A45" w:val="clear"/>
          </w:tcPr>
          <w:p>
            <w:pPr>
              <w:spacing w:after="60" w:before="10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BERANI – LESSON 7 STUDENT HANDOUT</w:t>
            </w:r>
          </w:p>
          <w:p>
            <w:pPr>
              <w:spacing w:after="60" w:before="0"/>
              <w:jc w:val="center"/>
            </w:pPr>
            <w:r>
              <w:rPr>
                <w:i/>
                <w:iCs/>
                <w:color w:val="E0E8F0"/>
                <w:sz w:val="20"/>
                <w:szCs w:val="20"/>
              </w:rPr>
              <w:t xml:space="preserve">Spaces and Displacement: Analyzing how setting reveals privilege, contrast, and character motivation in Ari's chapter (pp. 29–33)</w:t>
            </w:r>
          </w:p>
        </w:tc>
      </w:tr>
    </w:tbl>
    <w:p>
      <w:pPr>
        <w:spacing w:after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Name: </w:t>
            </w:r>
            <w:r>
              <w:t xml:space="preserve">____________________________________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Date: </w:t>
            </w:r>
            <w:r>
              <w:t xml:space="preserve">________________________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Task 1: Setting &amp; Environment Quote Collector (pp. 29–33)</w:t>
      </w:r>
    </w:p>
    <w:p>
      <w:pPr>
        <w:spacing w:after="140"/>
      </w:pPr>
      <w:r>
        <w:rPr>
          <w:i/>
          <w:iCs/>
          <w:color w:val="555555"/>
        </w:rPr>
        <w:t xml:space="preserve">As you read pages 29–33 of Berani, record key text details that describe the contrast between Ari's public school and the private school SMP in Surabaya.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8" w:val="clear"/>
          </w:tcPr>
          <w:p>
            <w:r>
              <w:rPr>
                <w:b/>
                <w:bCs/>
                <w:color w:val="102A45"/>
              </w:rPr>
              <w:t xml:space="preserve">Setting / Threshold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8" w:val="clear"/>
          </w:tcPr>
          <w:p>
            <w:r>
              <w:rPr>
                <w:b/>
                <w:bCs/>
                <w:color w:val="102A45"/>
              </w:rPr>
              <w:t xml:space="preserve">Direct Text Detail or Quote (with page no.)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rPr>
                <w:b/>
                <w:bCs/>
              </w:rPr>
              <w:t xml:space="preserve">1. Ari's Public School (Normal Reality)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rPr>
                <w:i/>
                <w:iCs/>
              </w:rPr>
              <w:t xml:space="preserve">"At our school you can't walk in the halls without bumping shoulders with other students." (p. 30)</w:t>
            </w:r>
          </w:p>
          <w:p>
            <w:pPr>
              <w:spacing w:before="80"/>
            </w:pPr>
            <w:r>
              <w:rPr>
                <w:b/>
                <w:bCs/>
                <w:color w:val="1F4D78"/>
              </w:rPr>
              <w:t xml:space="preserve">Significance: </w:t>
            </w:r>
            <w:r>
              <w:t xml:space="preserve">Highlights density, lack of space, and lack of funding/resources.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rPr>
                <w:b/>
                <w:bCs/>
              </w:rPr>
              <w:t xml:space="preserve">2. SMP Private School Arrival &amp; Gardens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t xml:space="preserve">Quote detail: __________________________________________________________________________</w:t>
            </w:r>
          </w:p>
          <w:p>
            <w:pPr>
              <w:spacing w:before="60"/>
            </w:pPr>
            <w:r>
              <w:t xml:space="preserve">___________________________________________________________________________________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rPr>
                <w:b/>
                <w:bCs/>
              </w:rPr>
              <w:t xml:space="preserve">3. Malia Encounter &amp; Atmosphere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t xml:space="preserve">Quote detail: __________________________________________________________________________</w:t>
            </w:r>
          </w:p>
          <w:p>
            <w:pPr>
              <w:spacing w:before="60"/>
            </w:pPr>
            <w:r>
              <w:t xml:space="preserve">___________________________________________________________________________________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rPr>
                <w:b/>
                <w:bCs/>
              </w:rPr>
              <w:t xml:space="preserve">4. Games Room &amp; Opponents' Attitude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t xml:space="preserve">Quote detail: __________________________________________________________________________</w:t>
            </w:r>
          </w:p>
          <w:p>
            <w:pPr>
              <w:spacing w:before="60"/>
            </w:pPr>
            <w:r>
              <w:t xml:space="preserve">___________________________________________________________________________________</w:t>
            </w:r>
          </w:p>
        </w:tc>
      </w:tr>
    </w:tbl>
    <w:p>
      <w:pPr>
        <w:spacing w:after="220"/>
      </w:pPr>
    </w:p>
    <w:p>
      <w:pPr>
        <w:pStyle w:val="Heading1"/>
      </w:pPr>
      <w:r>
        <w:t xml:space="preserve">Task 2: Space-to-Mind Analytical Matrix</w:t>
      </w:r>
    </w:p>
    <w:p>
      <w:pPr>
        <w:spacing w:after="140"/>
      </w:pPr>
      <w:r>
        <w:rPr>
          <w:i/>
          <w:iCs/>
          <w:color w:val="555555"/>
        </w:rPr>
        <w:t xml:space="preserve">Analyze how physical space creates a psychological effect on Ari and shapes his motivation.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8" w:val="clear"/>
          </w:tcPr>
          <w:p>
            <w:r>
              <w:rPr>
                <w:b/>
                <w:bCs/>
                <w:color w:val="102A45"/>
              </w:rPr>
              <w:t xml:space="preserve">Physical Setting Detail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8" w:val="clear"/>
          </w:tcPr>
          <w:p>
            <w:r>
              <w:rPr>
                <w:b/>
                <w:bCs/>
                <w:color w:val="102A45"/>
              </w:rPr>
              <w:t xml:space="preserve">What Privilege It Reveals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8" w:val="clear"/>
          </w:tcPr>
          <w:p>
            <w:r>
              <w:rPr>
                <w:b/>
                <w:bCs/>
                <w:color w:val="102A45"/>
              </w:rPr>
              <w:t xml:space="preserve">Impact on Ari's Mindset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rPr>
                <w:i/>
                <w:iCs/>
              </w:rPr>
              <w:t xml:space="preserve">"Wide walkways and gardens... luxury of space and beauty"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t xml:space="preserve">Wealthy schools can afford land, landscaping, and calm environments.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t xml:space="preserve">Makes Ari feel initial awe and displacement, but slows his step to observe.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rPr>
                <w:i/>
                <w:iCs/>
              </w:rPr>
              <w:t xml:space="preserve">"These affluent players do not care so much... not hungry for the win"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t xml:space="preserve">Wealthy students don't need prize money to improve their lives.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r>
              <w:t xml:space="preserve">Creates Ari's hidden advantage: his determination and hunger make him sharper.</w:t>
            </w:r>
          </w:p>
        </w:tc>
      </w:tr>
    </w:tbl>
    <w:p>
      <w:pPr>
        <w:spacing w:after="220"/>
      </w:pPr>
    </w:p>
    <w:p>
      <w:pPr>
        <w:pStyle w:val="Heading1"/>
      </w:pPr>
      <w:r>
        <w:t xml:space="preserve">Task 3: Comparative Analysis Writing Studio</w:t>
      </w:r>
    </w:p>
    <w:p>
      <w:pPr>
        <w:spacing w:after="80"/>
      </w:pPr>
      <w:r>
        <w:rPr>
          <w:b/>
          <w:bCs/>
          <w:color w:val="102A45"/>
        </w:rPr>
        <w:t xml:space="preserve">Question: </w:t>
      </w:r>
      <w:r>
        <w:t xml:space="preserve">How does the setting of SMP Surabaya create a sense of displacement for Ari, and how does he transform that feeling into a personal advantage?</w:t>
      </w:r>
    </w:p>
    <w:p>
      <w:pPr>
        <w:spacing w:after="140"/>
      </w:pPr>
      <w:r>
        <w:rPr>
          <w:b/>
          <w:bCs/>
          <w:color w:val="1F4D78"/>
        </w:rPr>
        <w:t xml:space="preserve">Writing Guidelines: </w:t>
      </w:r>
      <w:r>
        <w:t xml:space="preserve">Write a 5–7 sentence structured paragraph. Include at least 2 quotes, comparative connectors (in contrast, whereas, consequently), and explain one language choice.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8" w:val="clear"/>
          </w:tcPr>
          <w:p>
            <w:r>
              <w:rPr>
                <w:b/>
                <w:bCs/>
                <w:color w:val="102A45"/>
              </w:rPr>
              <w:t xml:space="preserve">Useful Connector Bank: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b/>
                <w:bCs/>
              </w:rPr>
              <w:t xml:space="preserve">Contrast: </w:t>
            </w:r>
            <w:r>
              <w:t xml:space="preserve">In contrast to ..., Whereas Ari's public school ..., Unlike the affluent SMP students 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Analysis &amp; Effect: </w:t>
            </w:r>
            <w:r>
              <w:t xml:space="preserve">This physical difference reveals ..., The phrase "..." emphasizes ..., Consequently ...</w:t>
            </w:r>
          </w:p>
        </w:tc>
      </w:tr>
    </w:tbl>
    <w:p>
      <w:pPr>
        <w:spacing w:after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  <w:p>
            <w:pPr>
              <w:spacing w:after="120"/>
            </w:pPr>
            <w:r>
              <w:rPr>
                <w:color w:val="CCCCCC"/>
              </w:rPr>
              <w:t xml:space="preserve">_____________________________________________________________________________________________</w:t>
            </w:r>
          </w:p>
        </w:tc>
      </w:tr>
    </w:tbl>
    <w:p>
      <w:pPr>
        <w:spacing w:after="220"/>
      </w:pPr>
    </w:p>
    <w:p>
      <w:pPr>
        <w:pStyle w:val="Heading1"/>
      </w:pPr>
      <w:r>
        <w:t xml:space="preserve">Task 4: Peer Chain Audit &amp; Exit Evidence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60"/>
          <w:bottom w:type="dxa" w:w="140"/>
          <w:right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8" w:val="clear"/>
          </w:tcPr>
          <w:p>
            <w:pPr>
              <w:spacing w:after="80"/>
            </w:pPr>
            <w:r>
              <w:rPr>
                <w:b/>
                <w:bCs/>
                <w:color w:val="102A45"/>
              </w:rPr>
              <w:t xml:space="preserve">Peer Review Checklist (Partner Check):</w:t>
            </w:r>
          </w:p>
          <w:p>
            <w:pPr>
              <w:spacing w:after="40"/>
            </w:pPr>
            <w:r>
              <w:t xml:space="preserve">[  ] Contains 2 direct quotes from pp. 29–33</w:t>
            </w:r>
          </w:p>
          <w:p>
            <w:pPr>
              <w:spacing w:after="40"/>
            </w:pPr>
            <w:r>
              <w:t xml:space="preserve">[  ] Explains physical contrast (public vs private)</w:t>
            </w:r>
          </w:p>
          <w:p>
            <w:pPr>
              <w:spacing w:after="40"/>
            </w:pPr>
            <w:r>
              <w:t xml:space="preserve">[  ] Uses comparative connectors (in contrast, whereas)</w:t>
            </w:r>
          </w:p>
          <w:p>
            <w:pPr>
              <w:spacing w:after="40"/>
            </w:pPr>
            <w:r>
              <w:t xml:space="preserve">[  ] Explains Ari's change in mindset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>
            <w:pPr>
              <w:spacing w:after="80"/>
            </w:pPr>
            <w:r>
              <w:rPr>
                <w:b/>
                <w:bCs/>
                <w:color w:val="102A45"/>
              </w:rPr>
              <w:t xml:space="preserve">Exit Ticket Sentence Completion:</w:t>
            </w:r>
          </w:p>
          <w:p>
            <w:r>
              <w:t xml:space="preserve">The contrast in physical space between Ari's school and SMP reveals that privilege is </w:t>
            </w:r>
          </w:p>
          <w:p>
            <w:pPr>
              <w:spacing w:before="40"/>
            </w:pPr>
            <w:r>
              <w:t xml:space="preserve">______________________________________________, while Ari's response proves that </w:t>
            </w:r>
          </w:p>
          <w:p>
            <w:pPr>
              <w:spacing w:before="40"/>
            </w:pPr>
            <w:r>
              <w:t xml:space="preserve">________________________________________________.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color w:val="222222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02A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2026-07-22T02:44:37.363Z</dcterms:created>
  <dcterms:modified xsi:type="dcterms:W3CDTF">2026-07-22T02:44:37.366Z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