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NAPLAN Narrative Marking Report</w:t>
      </w:r>
    </w:p>
    <w:p>
      <w:r>
        <w:rPr>
          <w:b/>
          <w:bCs/>
        </w:rPr>
        <w:t xml:space="preserve">Student Name: </w:t>
      </w:r>
      <w:r>
        <w:t xml:space="preserve">Charlotte Fuller</w:t>
      </w:r>
    </w:p>
    <w:p>
      <w:r>
        <w:rPr>
          <w:b/>
          <w:bCs/>
        </w:rPr>
        <w:t xml:space="preserve">Date: </w:t>
      </w:r>
      <w:r>
        <w:t xml:space="preserve">2026-01-28</w:t>
      </w:r>
    </w:p>
    <w:p>
      <w:r>
        <w:rPr>
          <w:b/>
          <w:bCs/>
        </w:rPr>
        <w:t xml:space="preserve">Total Score: </w:t>
      </w:r>
      <w:r>
        <w:t xml:space="preserve">27/47</w:t>
      </w:r>
    </w:p>
    <w:p>
      <w:pPr>
        <w:pStyle w:val="Heading1"/>
      </w:pPr>
      <w:r>
        <w:t xml:space="preserve">Executive Summary</w:t>
      </w:r>
    </w:p>
    <w:p>
      <w:pPr>
        <w:pStyle w:val="Heading2"/>
      </w:pPr>
      <w:r>
        <w:t xml:space="preserve">Overall Strengths</w:t>
      </w:r>
    </w:p>
    <w:p>
      <w:pPr>
        <w:pStyle w:val="ListParagraph"/>
        <w:numPr>
          <w:ilvl w:val="0"/>
          <w:numId w:val="2"/>
        </w:numPr>
      </w:pPr>
      <w:r>
        <w:t xml:space="preserve">• Excellent use of sensory language to build a vivid and enchanting atmosphere.</w:t>
      </w:r>
    </w:p>
    <w:p>
      <w:pPr>
        <w:pStyle w:val="ListParagraph"/>
        <w:numPr>
          <w:ilvl w:val="0"/>
          <w:numId w:val="2"/>
        </w:numPr>
      </w:pPr>
      <w:r>
        <w:t xml:space="preserve">• Strong cohesion through the use of time and sequence markers.</w:t>
      </w:r>
    </w:p>
    <w:p>
      <w:pPr>
        <w:pStyle w:val="ListParagraph"/>
        <w:numPr>
          <w:ilvl w:val="0"/>
          <w:numId w:val="2"/>
        </w:numPr>
      </w:pPr>
      <w:r>
        <w:t xml:space="preserve">• Effective use of onomatopoeia to heighten moments of action and surprise.</w:t>
      </w:r>
    </w:p>
    <w:p>
      <w:pPr>
        <w:pStyle w:val="Heading2"/>
      </w:pPr>
      <w:r>
        <w:t xml:space="preserve">Areas for Development</w:t>
      </w:r>
    </w:p>
    <w:p>
      <w:pPr>
        <w:pStyle w:val="ListParagraph"/>
        <w:numPr>
          <w:ilvl w:val="0"/>
          <w:numId w:val="2"/>
        </w:numPr>
      </w:pPr>
      <w:r>
        <w:t xml:space="preserve">• Spelling of common and high-frequency words (e.g., 'dense', 'able', 'float').</w:t>
      </w:r>
    </w:p>
    <w:p>
      <w:pPr>
        <w:pStyle w:val="ListParagraph"/>
        <w:numPr>
          <w:ilvl w:val="0"/>
          <w:numId w:val="2"/>
        </w:numPr>
      </w:pPr>
      <w:r>
        <w:t xml:space="preserve">• Narrative completion—the body of the story currently ends before the resolution occurs.</w:t>
      </w:r>
    </w:p>
    <w:p>
      <w:pPr>
        <w:pStyle w:val="ListParagraph"/>
        <w:numPr>
          <w:ilvl w:val="0"/>
          <w:numId w:val="2"/>
        </w:numPr>
      </w:pPr>
      <w:r>
        <w:t xml:space="preserve">• Sentence-level accuracy—ensuring words like 'through' (instead of 'throw') are used correctly.</w:t>
      </w:r>
    </w:p>
    <w:p>
      <w:pPr>
        <w:pStyle w:val="Heading1"/>
      </w:pPr>
      <w:r>
        <w:t xml:space="preserve">Detailed Assessment by Criterion</w:t>
      </w:r>
    </w:p>
    <w:p>
      <w:pPr>
        <w:pStyle w:val="Heading2"/>
      </w:pPr>
      <w:r>
        <w:t xml:space="preserve">1. Audience (3/6 points)</w:t>
      </w:r>
    </w:p>
    <w:p>
      <w:r>
        <w:t xml:space="preserve">Assessment: Successfully orients the reader with a beautiful description of spring and engages through a sense of magic.</w:t>
      </w:r>
    </w:p>
    <w:p>
      <w:r>
        <w:t xml:space="preserve">Evidence: "...the golden flowers bloomed and crisp leave fell on freshly cut grass."</w:t>
      </w:r>
    </w:p>
    <w:p>
      <w:r>
        <w:t xml:space="preserve">Recommendations: Keep using those wonderful descriptive sentences to show the reader the new world the girls find themselves in.</w:t>
      </w:r>
    </w:p>
    <w:p>
      <w:pPr>
        <w:pStyle w:val="Heading2"/>
      </w:pPr>
      <w:r>
        <w:t xml:space="preserve">2. Text Structure (2/4 points)</w:t>
      </w:r>
    </w:p>
    <w:p>
      <w:r>
        <w:t xml:space="preserve">Assessment: The narrative has a strong orientation and an exciting complication but lacks a resolution in the body text.</w:t>
      </w:r>
    </w:p>
    <w:p>
      <w:r>
        <w:t xml:space="preserve">Evidence: "Ahhh they were sucked into a mini portal..."</w:t>
      </w:r>
    </w:p>
    <w:p>
      <w:r>
        <w:t xml:space="preserve">Recommendations: Make sure to leave enough time to write the 'ending' where the girls get home or win their award.</w:t>
      </w:r>
    </w:p>
    <w:p>
      <w:pPr>
        <w:pStyle w:val="Heading2"/>
      </w:pPr>
      <w:r>
        <w:t xml:space="preserve">3. Ideas (3/5 points)</w:t>
      </w:r>
    </w:p>
    <w:p>
      <w:r>
        <w:t xml:space="preserve">Assessment: The portal and fairy ideas are classic fantasy elements that are well-integrated into the sleepover setting.</w:t>
      </w:r>
    </w:p>
    <w:p>
      <w:r>
        <w:t xml:space="preserve">Evidence: "...misty dence forest soon mmhhh the sound was back but louder..."</w:t>
      </w:r>
    </w:p>
    <w:p>
      <w:r>
        <w:t xml:space="preserve">Recommendations: Try to add a unique twist to the fairy. What makes this fairy different from the ones in other books?</w:t>
      </w:r>
    </w:p>
    <w:p>
      <w:pPr>
        <w:pStyle w:val="Heading2"/>
      </w:pPr>
      <w:r>
        <w:t xml:space="preserve">4. Character and Setting (3/4 points)</w:t>
      </w:r>
    </w:p>
    <w:p>
      <w:r>
        <w:t xml:space="preserve">Assessment: Both the cottage neighborhood and the misty forest are described with great detail.</w:t>
      </w:r>
    </w:p>
    <w:p>
      <w:r>
        <w:t xml:space="preserve">Evidence: "...little cozy cottages spread around the coast..."</w:t>
      </w:r>
    </w:p>
    <w:p>
      <w:r>
        <w:t xml:space="preserve">Recommendations: Describe the girls' reactions more. How did their faces look when they saw the hidden portal?</w:t>
      </w:r>
    </w:p>
    <w:p>
      <w:pPr>
        <w:pStyle w:val="Heading2"/>
      </w:pPr>
      <w:r>
        <w:t xml:space="preserve">5. Vocabulary (3/5 points)</w:t>
      </w:r>
    </w:p>
    <w:p>
      <w:r>
        <w:t xml:space="preserve">Assessment: Uses some sophisticated and precise words like 'enchanting' and 'bellowed'.</w:t>
      </w:r>
    </w:p>
    <w:p>
      <w:r>
        <w:t xml:space="preserve">Evidence: "On an enchanting, day Olivia and Rylee..."</w:t>
      </w:r>
    </w:p>
    <w:p>
      <w:r>
        <w:t xml:space="preserve">Recommendations: Watch out for words that sound the same but are spelled differently, like 'through' and 'throw'.</w:t>
      </w:r>
    </w:p>
    <w:p>
      <w:pPr>
        <w:pStyle w:val="Heading2"/>
      </w:pPr>
      <w:r>
        <w:t xml:space="preserve">6. Cohesion (3/4 points)</w:t>
      </w:r>
    </w:p>
    <w:p>
      <w:r>
        <w:t xml:space="preserve">Assessment: Good use of cohesive devices to link events over time and space.</w:t>
      </w:r>
    </w:p>
    <w:p>
      <w:r>
        <w:t xml:space="preserve">Evidence: "shortly after her arrival, they had already started..."</w:t>
      </w:r>
    </w:p>
    <w:p>
      <w:r>
        <w:t xml:space="preserve">Recommendations: Try to use some more complex linking words like 'Meanwhile' or 'Consequently' to show how the characters are feeling.</w:t>
      </w:r>
    </w:p>
    <w:p>
      <w:pPr>
        <w:pStyle w:val="Heading2"/>
      </w:pPr>
      <w:r>
        <w:t xml:space="preserve">7. Paragraphing (2/2 points)</w:t>
      </w:r>
    </w:p>
    <w:p>
      <w:r>
        <w:t xml:space="preserve">Assessment: Paragraphs are used effectively to signal changes in focus and to organize dialogue.</w:t>
      </w:r>
    </w:p>
    <w:p>
      <w:r>
        <w:t xml:space="preserve">Recommendations: Excellent paragraphing control. Keep using this to guide your reader.</w:t>
      </w:r>
    </w:p>
    <w:p>
      <w:pPr>
        <w:pStyle w:val="Heading2"/>
      </w:pPr>
      <w:r>
        <w:t xml:space="preserve">8. Sentence Structure (3/6 points)</w:t>
      </w:r>
    </w:p>
    <w:p>
      <w:r>
        <w:t xml:space="preserve">Assessment: A variety of sentence types are used, though there are some errors in complex constructions.</w:t>
      </w:r>
    </w:p>
    <w:p>
      <w:r>
        <w:t xml:space="preserve">Evidence: "...as we stepped forwards it was light as a feather..."</w:t>
      </w:r>
    </w:p>
    <w:p>
      <w:r>
        <w:t xml:space="preserve">Recommendations: Read your long sentences out loud to make sure they haven't become 'tangled' in the middle.</w:t>
      </w:r>
    </w:p>
    <w:p>
      <w:pPr>
        <w:pStyle w:val="Heading2"/>
      </w:pPr>
      <w:r>
        <w:t xml:space="preserve">9. Punctuation (3/5 points)</w:t>
      </w:r>
    </w:p>
    <w:p>
      <w:r>
        <w:t xml:space="preserve">Assessment: Punctuation is used to create effect, though some basic sentence-level punctuation is missing.</w:t>
      </w:r>
    </w:p>
    <w:p>
      <w:r>
        <w:t xml:space="preserve">Evidence: "...bam! Olivia shot into the room"</w:t>
      </w:r>
    </w:p>
    <w:p>
      <w:r>
        <w:t xml:space="preserve">Recommendations: Check that every sentence ends with a clear punctuation mark like a full stop or exclamation mark.</w:t>
      </w:r>
    </w:p>
    <w:p>
      <w:pPr>
        <w:pStyle w:val="Heading2"/>
      </w:pPr>
      <w:r>
        <w:t xml:space="preserve">10. Spelling (2/6 points)</w:t>
      </w:r>
    </w:p>
    <w:p>
      <w:r>
        <w:t xml:space="preserve">Assessment: Many common and high-frequency words are misspelled.</w:t>
      </w:r>
    </w:p>
    <w:p>
      <w:r>
        <w:t xml:space="preserve">Evidence: 'dence' for 'dense', 'eble' for 'able', 'flout' for 'float'.</w:t>
      </w:r>
    </w:p>
    <w:p>
      <w:r>
        <w:t xml:space="preserve">Recommendations: Focus on double-checking words with 'silent' letters or unusual vowel patterns.</w:t>
      </w:r>
    </w:p>
    <w:p>
      <w:pPr>
        <w:pStyle w:val="Heading1"/>
      </w:pPr>
      <w:r>
        <w:t xml:space="preserve">Score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shd w:fill="D5E8F0" w:val="clear"/>
          </w:tcPr>
          <w:p>
            <w:r>
              <w:t xml:space="preserve">Criterion</w:t>
            </w:r>
          </w:p>
        </w:tc>
        <w:tc>
          <w:tcPr>
            <w:shd w:fill="D5E8F0" w:val="clear"/>
          </w:tcPr>
          <w:p>
            <w:r>
              <w:t xml:space="preserve">Score</w:t>
            </w:r>
          </w:p>
        </w:tc>
        <w:tc>
          <w:tcPr>
            <w:shd w:fill="D5E8F0" w:val="clear"/>
          </w:tcPr>
          <w:p>
            <w:r>
              <w:t xml:space="preserve">Max</w:t>
            </w:r>
          </w:p>
        </w:tc>
      </w:tr>
      <w:tr>
        <w:tc>
          <w:p>
            <w:r>
              <w:t xml:space="preserve">Audience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Text Structure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Ideas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Character and Setting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Vocabulary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Cohesion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Paragraphing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Sentence Structure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Punctuation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Spelling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27</w:t>
            </w:r>
          </w:p>
        </w:tc>
        <w:tc>
          <w:p>
            <w:r>
              <w:t xml:space="preserve">47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2026-01-28T11:53:55.896Z</dcterms:created>
  <dcterms:modified xsi:type="dcterms:W3CDTF">2026-01-28T11:53:55.896Z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