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jc w:val="center"/>
      </w:pPr>
      <w:r>
        <w:t xml:space="preserve">NAPLAN Narrative Marking Report</w:t>
      </w:r>
    </w:p>
    <w:p>
      <w:r>
        <w:rPr>
          <w:b/>
          <w:bCs/>
        </w:rPr>
        <w:t xml:space="preserve">Student Name: </w:t>
      </w:r>
      <w:r>
        <w:t xml:space="preserve">Isabelle Newell</w:t>
      </w:r>
    </w:p>
    <w:p>
      <w:r>
        <w:rPr>
          <w:b/>
          <w:bCs/>
        </w:rPr>
        <w:t xml:space="preserve">Date: </w:t>
      </w:r>
      <w:r>
        <w:t xml:space="preserve">2026-01-28</w:t>
      </w:r>
    </w:p>
    <w:p>
      <w:r>
        <w:rPr>
          <w:b/>
          <w:bCs/>
        </w:rPr>
        <w:t xml:space="preserve">Total Score: </w:t>
      </w:r>
      <w:r>
        <w:t xml:space="preserve">33/47</w:t>
      </w:r>
    </w:p>
    <w:p>
      <w:pPr>
        <w:pStyle w:val="Heading1"/>
      </w:pPr>
      <w:r>
        <w:t xml:space="preserve">Executive Summary</w:t>
      </w:r>
    </w:p>
    <w:p>
      <w:pPr>
        <w:pStyle w:val="Heading2"/>
      </w:pPr>
      <w:r>
        <w:t xml:space="preserve">Overall Strengths</w:t>
      </w:r>
    </w:p>
    <w:p>
      <w:pPr>
        <w:pStyle w:val="ListParagraph"/>
        <w:numPr>
          <w:ilvl w:val="0"/>
          <w:numId w:val="2"/>
        </w:numPr>
      </w:pPr>
      <w:r>
        <w:t xml:space="preserve">• Excellent character development, establishing Kiro K as a distinct and relatable protagonist with a unique struggle.</w:t>
      </w:r>
    </w:p>
    <w:p>
      <w:pPr>
        <w:pStyle w:val="ListParagraph"/>
        <w:numPr>
          <w:ilvl w:val="0"/>
          <w:numId w:val="2"/>
        </w:numPr>
      </w:pPr>
      <w:r>
        <w:t xml:space="preserve">• Strong use of descriptive imagery, particularly when describing the 'jungle' garden and Kiro's appearance.</w:t>
      </w:r>
    </w:p>
    <w:p>
      <w:pPr>
        <w:pStyle w:val="ListParagraph"/>
        <w:numPr>
          <w:ilvl w:val="0"/>
          <w:numId w:val="2"/>
        </w:numPr>
      </w:pPr>
      <w:r>
        <w:t xml:space="preserve">• Good control of sentence variety, using short sentences effectively for emotional impact.</w:t>
      </w:r>
    </w:p>
    <w:p>
      <w:pPr>
        <w:pStyle w:val="Heading2"/>
      </w:pPr>
      <w:r>
        <w:t xml:space="preserve">Areas for Development</w:t>
      </w:r>
    </w:p>
    <w:p>
      <w:pPr>
        <w:pStyle w:val="ListParagraph"/>
        <w:numPr>
          <w:ilvl w:val="0"/>
          <w:numId w:val="2"/>
        </w:numPr>
      </w:pPr>
      <w:r>
        <w:t xml:space="preserve">• Narrative logic—adding a few more clues about the potion's origin would make the discovery feel more earned.</w:t>
      </w:r>
    </w:p>
    <w:p>
      <w:pPr>
        <w:pStyle w:val="ListParagraph"/>
        <w:numPr>
          <w:ilvl w:val="0"/>
          <w:numId w:val="2"/>
        </w:numPr>
      </w:pPr>
      <w:r>
        <w:t xml:space="preserve">• Sentence flow—ensuring that complex ideas are connected clearly without becoming too dense for the reader.</w:t>
      </w:r>
    </w:p>
    <w:p>
      <w:pPr>
        <w:pStyle w:val="ListParagraph"/>
        <w:numPr>
          <w:ilvl w:val="0"/>
          <w:numId w:val="2"/>
        </w:numPr>
      </w:pPr>
      <w:r>
        <w:t xml:space="preserve">• Dialogue elaboration—adding more depth to the conversation between Kiro and her parents about the 'cure'.</w:t>
      </w:r>
    </w:p>
    <w:p>
      <w:pPr>
        <w:pStyle w:val="Heading1"/>
      </w:pPr>
      <w:r>
        <w:t xml:space="preserve">Detailed Assessment by Criterion</w:t>
      </w:r>
    </w:p>
    <w:p>
      <w:pPr>
        <w:pStyle w:val="Heading2"/>
      </w:pPr>
      <w:r>
        <w:t xml:space="preserve">1. Audience (3/6 points)</w:t>
      </w:r>
    </w:p>
    <w:p>
      <w:r>
        <w:t xml:space="preserve">Assessment: Successfully orients the reader to Kiro's world and creates empathy for her emotional condition.</w:t>
      </w:r>
    </w:p>
    <w:p>
      <w:r>
        <w:t xml:space="preserve">Evidence: "Life sounds tough for her. She lives in a mini cute cabin with lots of decorations."</w:t>
      </w:r>
    </w:p>
    <w:p>
      <w:r>
        <w:t xml:space="preserve">Recommendations: Keep using those descriptive adjectives! Try to describe the 'jungle garden' with even more sensory words (smell, touch).</w:t>
      </w:r>
    </w:p>
    <w:p>
      <w:pPr>
        <w:pStyle w:val="Heading2"/>
      </w:pPr>
      <w:r>
        <w:t xml:space="preserve">2. Text Structure (3/4 points)</w:t>
      </w:r>
    </w:p>
    <w:p>
      <w:r>
        <w:t xml:space="preserve">Assessment: A well-paced narrative that moves from an interesting orientation through a clear complication to a heartwarming resolution.</w:t>
      </w:r>
    </w:p>
    <w:p>
      <w:r>
        <w:t xml:space="preserve">Evidence: "She felt a mixture of confusion and happiness, she ran to her mum and dad and explained everything."</w:t>
      </w:r>
    </w:p>
    <w:p>
      <w:r>
        <w:t xml:space="preserve">Recommendations: Describe Kiro's journey into the garden more. Did the trees seem scary or magical as she 'stomped' past?</w:t>
      </w:r>
    </w:p>
    <w:p>
      <w:pPr>
        <w:pStyle w:val="Heading2"/>
      </w:pPr>
      <w:r>
        <w:t xml:space="preserve">3. Ideas (3/5 points)</w:t>
      </w:r>
    </w:p>
    <w:p>
      <w:r>
        <w:t xml:space="preserve">Assessment: The core idea of an emotional 'cure' found in nature is a creative take on the narrative prompt.</w:t>
      </w:r>
    </w:p>
    <w:p>
      <w:r>
        <w:t xml:space="preserve">Evidence: "Inside was this weird, purple liquid, the date said 27/1/2026."</w:t>
      </w:r>
    </w:p>
    <w:p>
      <w:r>
        <w:t xml:space="preserve">Recommendations: What did the potion taste like? Was it sweet like berries or bitter like medicine?</w:t>
      </w:r>
    </w:p>
    <w:p>
      <w:pPr>
        <w:pStyle w:val="Heading2"/>
      </w:pPr>
      <w:r>
        <w:t xml:space="preserve">4. Character and Setting (3/4 points)</w:t>
      </w:r>
    </w:p>
    <w:p>
      <w:r>
        <w:t xml:space="preserve">Assessment: Kiro K is a very well-defined character with a distinct look and a clearly explained internal struggle.</w:t>
      </w:r>
    </w:p>
    <w:p>
      <w:r>
        <w:t xml:space="preserve">Evidence: "...always wearing a mini sequin top. The only time I'd ever see her is when she roams around..."</w:t>
      </w:r>
    </w:p>
    <w:p>
      <w:r>
        <w:t xml:space="preserve">Recommendations: Describe Kiro's parents more. Were they worried about her, or were they always hopeful she would find a cure?</w:t>
      </w:r>
    </w:p>
    <w:p>
      <w:pPr>
        <w:pStyle w:val="Heading2"/>
      </w:pPr>
      <w:r>
        <w:t xml:space="preserve">5. Vocabulary (3/5 points)</w:t>
      </w:r>
    </w:p>
    <w:p>
      <w:r>
        <w:t xml:space="preserve">Assessment: Uses some very effective and precise vocabulary to describe emotions and movements.</w:t>
      </w:r>
    </w:p>
    <w:p>
      <w:r>
        <w:t xml:space="preserve">Evidence: "Barely. Though today changed."</w:t>
      </w:r>
    </w:p>
    <w:p>
      <w:r>
        <w:t xml:space="preserve">Recommendations: Use different words for 'mini' to show the reader exactly how small something is (e.g., 'minuscule', 'tiny').</w:t>
      </w:r>
    </w:p>
    <w:p>
      <w:pPr>
        <w:pStyle w:val="Heading2"/>
      </w:pPr>
      <w:r>
        <w:t xml:space="preserve">6. Cohesion (3/4 points)</w:t>
      </w:r>
    </w:p>
    <w:p>
      <w:r>
        <w:t xml:space="preserve">Assessment: Good use of cohesive devices to link events across time and different locations.</w:t>
      </w:r>
    </w:p>
    <w:p>
      <w:r>
        <w:t xml:space="preserve">Evidence: "Later she woke up, in her bed, it felt like the day had start over..."</w:t>
      </w:r>
    </w:p>
    <w:p>
      <w:r>
        <w:t xml:space="preserve">Recommendations: Use words like 'Unexpectedly' or 'Consequently' to make your transitions more sophisticated.</w:t>
      </w:r>
    </w:p>
    <w:p>
      <w:pPr>
        <w:pStyle w:val="Heading2"/>
      </w:pPr>
      <w:r>
        <w:t xml:space="preserve">7. Paragraphing (2/2 points)</w:t>
      </w:r>
    </w:p>
    <w:p>
      <w:r>
        <w:t xml:space="preserve">Assessment: Paragraphs are used effectively and consistently to organize the story's stages.</w:t>
      </w:r>
    </w:p>
    <w:p>
      <w:r>
        <w:t xml:space="preserve">Recommendations: Excellent paragraphing control. Keep using this to guide your reader.</w:t>
      </w:r>
    </w:p>
    <w:p>
      <w:pPr>
        <w:pStyle w:val="Heading2"/>
      </w:pPr>
      <w:r>
        <w:t xml:space="preserve">8. Sentence Structure (4/6 points)</w:t>
      </w:r>
    </w:p>
    <w:p>
      <w:r>
        <w:t xml:space="preserve">Assessment: A good variety of sentence types are used, with effective use of short sentences for impact.</w:t>
      </w:r>
    </w:p>
    <w:p>
      <w:r>
        <w:t xml:space="preserve">Evidence: "Meet Kiro K, a silent but smart kid. Kiro wasn't like others."</w:t>
      </w:r>
    </w:p>
    <w:p>
      <w:r>
        <w:t xml:space="preserve">Recommendations: Check that every long sentence has a clear 'break' so it doesn't run on too long.</w:t>
      </w:r>
    </w:p>
    <w:p>
      <w:pPr>
        <w:pStyle w:val="Heading2"/>
      </w:pPr>
      <w:r>
        <w:t xml:space="preserve">9. Punctuation (4/5 points)</w:t>
      </w:r>
    </w:p>
    <w:p>
      <w:r>
        <w:t xml:space="preserve">Assessment: Punctuation is used correctly to signal tone and dialogue, with good variety.</w:t>
      </w:r>
    </w:p>
    <w:p>
      <w:r>
        <w:t xml:space="preserve">Evidence: "'Another day, another way.' the girl muttered."</w:t>
      </w:r>
    </w:p>
    <w:p>
      <w:r>
        <w:t xml:space="preserve">Recommendations: Try using a semi-colon instead of a comma when you're connecting two big ideas that are closely related.</w:t>
      </w:r>
    </w:p>
    <w:p>
      <w:pPr>
        <w:pStyle w:val="Heading2"/>
      </w:pPr>
      <w:r>
        <w:t xml:space="preserve">10. Spelling (5/6 points)</w:t>
      </w:r>
    </w:p>
    <w:p>
      <w:r>
        <w:t xml:space="preserve">Assessment: Almost all words are spelled correctly, including more difficult technical terms.</w:t>
      </w:r>
    </w:p>
    <w:p>
      <w:r>
        <w:t xml:space="preserve">Evidence: 'sequin', 'emotionless', 'braided'.</w:t>
      </w:r>
    </w:p>
    <w:p>
      <w:r>
        <w:t xml:space="preserve">Recommendations: Keep up the great spelling! Double-check the spelling of unusual word combinations.</w:t>
      </w:r>
    </w:p>
    <w:p>
      <w:pPr>
        <w:pStyle w:val="Heading1"/>
      </w:pPr>
      <w:r>
        <w:t xml:space="preserve">Score Summary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2340"/>
        <w:gridCol w:w="2340"/>
      </w:tblGrid>
      <w:tr>
        <w:tc>
          <w:tcPr>
            <w:shd w:fill="D5E8F0" w:val="clear"/>
          </w:tcPr>
          <w:p>
            <w:r>
              <w:t xml:space="preserve">Criterion</w:t>
            </w:r>
          </w:p>
        </w:tc>
        <w:tc>
          <w:tcPr>
            <w:shd w:fill="D5E8F0" w:val="clear"/>
          </w:tcPr>
          <w:p>
            <w:r>
              <w:t xml:space="preserve">Score</w:t>
            </w:r>
          </w:p>
        </w:tc>
        <w:tc>
          <w:tcPr>
            <w:shd w:fill="D5E8F0" w:val="clear"/>
          </w:tcPr>
          <w:p>
            <w:r>
              <w:t xml:space="preserve">Max</w:t>
            </w:r>
          </w:p>
        </w:tc>
      </w:tr>
      <w:tr>
        <w:tc>
          <w:p>
            <w:r>
              <w:t xml:space="preserve">Audience</w:t>
            </w:r>
          </w:p>
        </w:tc>
        <w:tc>
          <w:p>
            <w:r>
              <w:t xml:space="preserve">3</w:t>
            </w:r>
          </w:p>
        </w:tc>
        <w:tc>
          <w:p>
            <w:r>
              <w:t xml:space="preserve">6</w:t>
            </w:r>
          </w:p>
        </w:tc>
      </w:tr>
      <w:tr>
        <w:tc>
          <w:p>
            <w:r>
              <w:t xml:space="preserve">Text Structure</w:t>
            </w:r>
          </w:p>
        </w:tc>
        <w:tc>
          <w:p>
            <w:r>
              <w:t xml:space="preserve">3</w:t>
            </w:r>
          </w:p>
        </w:tc>
        <w:tc>
          <w:p>
            <w:r>
              <w:t xml:space="preserve">4</w:t>
            </w:r>
          </w:p>
        </w:tc>
      </w:tr>
      <w:tr>
        <w:tc>
          <w:p>
            <w:r>
              <w:t xml:space="preserve">Ideas</w:t>
            </w:r>
          </w:p>
        </w:tc>
        <w:tc>
          <w:p>
            <w:r>
              <w:t xml:space="preserve">3</w:t>
            </w:r>
          </w:p>
        </w:tc>
        <w:tc>
          <w:p>
            <w:r>
              <w:t xml:space="preserve">5</w:t>
            </w:r>
          </w:p>
        </w:tc>
      </w:tr>
      <w:tr>
        <w:tc>
          <w:p>
            <w:r>
              <w:t xml:space="preserve">Character and Setting</w:t>
            </w:r>
          </w:p>
        </w:tc>
        <w:tc>
          <w:p>
            <w:r>
              <w:t xml:space="preserve">3</w:t>
            </w:r>
          </w:p>
        </w:tc>
        <w:tc>
          <w:p>
            <w:r>
              <w:t xml:space="preserve">4</w:t>
            </w:r>
          </w:p>
        </w:tc>
      </w:tr>
      <w:tr>
        <w:tc>
          <w:p>
            <w:r>
              <w:t xml:space="preserve">Vocabulary</w:t>
            </w:r>
          </w:p>
        </w:tc>
        <w:tc>
          <w:p>
            <w:r>
              <w:t xml:space="preserve">3</w:t>
            </w:r>
          </w:p>
        </w:tc>
        <w:tc>
          <w:p>
            <w:r>
              <w:t xml:space="preserve">5</w:t>
            </w:r>
          </w:p>
        </w:tc>
      </w:tr>
      <w:tr>
        <w:tc>
          <w:p>
            <w:r>
              <w:t xml:space="preserve">Cohesion</w:t>
            </w:r>
          </w:p>
        </w:tc>
        <w:tc>
          <w:p>
            <w:r>
              <w:t xml:space="preserve">3</w:t>
            </w:r>
          </w:p>
        </w:tc>
        <w:tc>
          <w:p>
            <w:r>
              <w:t xml:space="preserve">4</w:t>
            </w:r>
          </w:p>
        </w:tc>
      </w:tr>
      <w:tr>
        <w:tc>
          <w:p>
            <w:r>
              <w:t xml:space="preserve">Paragraphing</w:t>
            </w:r>
          </w:p>
        </w:tc>
        <w:tc>
          <w:p>
            <w:r>
              <w:t xml:space="preserve">2</w:t>
            </w:r>
          </w:p>
        </w:tc>
        <w:tc>
          <w:p>
            <w:r>
              <w:t xml:space="preserve">2</w:t>
            </w:r>
          </w:p>
        </w:tc>
      </w:tr>
      <w:tr>
        <w:tc>
          <w:p>
            <w:r>
              <w:t xml:space="preserve">Sentence Structure</w:t>
            </w:r>
          </w:p>
        </w:tc>
        <w:tc>
          <w:p>
            <w:r>
              <w:t xml:space="preserve">4</w:t>
            </w:r>
          </w:p>
        </w:tc>
        <w:tc>
          <w:p>
            <w:r>
              <w:t xml:space="preserve">6</w:t>
            </w:r>
          </w:p>
        </w:tc>
      </w:tr>
      <w:tr>
        <w:tc>
          <w:p>
            <w:r>
              <w:t xml:space="preserve">Punctuation</w:t>
            </w:r>
          </w:p>
        </w:tc>
        <w:tc>
          <w:p>
            <w:r>
              <w:t xml:space="preserve">4</w:t>
            </w:r>
          </w:p>
        </w:tc>
        <w:tc>
          <w:p>
            <w:r>
              <w:t xml:space="preserve">5</w:t>
            </w:r>
          </w:p>
        </w:tc>
      </w:tr>
      <w:tr>
        <w:tc>
          <w:p>
            <w:r>
              <w:t xml:space="preserve">Spelling</w:t>
            </w:r>
          </w:p>
        </w:tc>
        <w:tc>
          <w:p>
            <w:r>
              <w:t xml:space="preserve">5</w:t>
            </w:r>
          </w:p>
        </w:tc>
        <w:tc>
          <w:p>
            <w:r>
              <w:t xml:space="preserve">6</w:t>
            </w:r>
          </w:p>
        </w:tc>
      </w:tr>
      <w:tr>
        <w:tc>
          <w:p>
            <w:r>
              <w:t xml:space="preserve">TOTAL</w:t>
            </w:r>
          </w:p>
        </w:tc>
        <w:tc>
          <w:p>
            <w:r>
              <w:t xml:space="preserve">33</w:t>
            </w:r>
          </w:p>
        </w:tc>
        <w:tc>
          <w:p>
            <w:r>
              <w:t xml:space="preserve">47</w:t>
            </w:r>
          </w:p>
        </w:tc>
      </w:tr>
    </w:tbl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240" w:after="120"/>
    </w:pPr>
    <w:rPr>
      <w:rFonts w:ascii="Arial" w:cs="Arial" w:eastAsia="Arial" w:hAnsi="Arial"/>
      <w:b/>
      <w:bCs/>
      <w:color w:val="000000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180" w:after="120"/>
    </w:pPr>
    <w:rPr>
      <w:rFonts w:ascii="Arial" w:cs="Arial" w:eastAsia="Arial" w:hAnsi="Arial"/>
      <w:b/>
      <w:bCs/>
      <w:color w:val="000000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2026-01-28T12:04:28.458Z</dcterms:created>
  <dcterms:modified xsi:type="dcterms:W3CDTF">2026-01-28T12:04:28.459Z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