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978" w:rsidRPr="00AE6F78" w:rsidRDefault="008A2BC2" w:rsidP="00AE6F78">
      <w:pPr>
        <w:pStyle w:val="Resourcetitle"/>
      </w:pPr>
      <w:r w:rsidRPr="00AE6F78">
        <w:t>Shaping a democratic g</w:t>
      </w:r>
      <w:r w:rsidR="00695320" w:rsidRPr="00AE6F78">
        <w:t>overnment</w:t>
      </w:r>
    </w:p>
    <w:p w:rsidR="00695320" w:rsidRDefault="00695320" w:rsidP="00695320">
      <w:pPr>
        <w:pStyle w:val="Sub-heading"/>
      </w:pPr>
      <w:r>
        <w:t>Collaborate to evaluate the influence of key institutions on Australia’s democratic system of government.</w:t>
      </w:r>
    </w:p>
    <w:p w:rsidR="00695320" w:rsidRDefault="00695320" w:rsidP="00695320">
      <w:pPr>
        <w:pStyle w:val="Bodytext12spaceafter"/>
        <w:spacing w:after="120"/>
      </w:pPr>
      <w:r>
        <w:t xml:space="preserve">Australia is a </w:t>
      </w:r>
      <w:r w:rsidR="008A2BC2">
        <w:t>c</w:t>
      </w:r>
      <w:r>
        <w:t xml:space="preserve">onstitutional </w:t>
      </w:r>
      <w:r w:rsidR="008A2BC2">
        <w:t>m</w:t>
      </w:r>
      <w:r>
        <w:t>onarchy. This means that the country is technically ruled by a monarchy (Britain) but has its own constitution and system of government. The key institutions of Aust</w:t>
      </w:r>
      <w:r w:rsidR="006B3ACA">
        <w:t>r</w:t>
      </w:r>
      <w:r>
        <w:t>alia’s democratic system of government have therefore been heavily influenced by Britain.</w:t>
      </w:r>
    </w:p>
    <w:p w:rsidR="00695320" w:rsidRDefault="00695320" w:rsidP="00695320">
      <w:pPr>
        <w:pStyle w:val="Bodytext12spaceafter"/>
      </w:pPr>
      <w:r>
        <w:t>Your task is to investigate how these institutions have influenced our government.</w:t>
      </w:r>
    </w:p>
    <w:p w:rsidR="00695320" w:rsidRDefault="00695320" w:rsidP="00695320">
      <w:pPr>
        <w:pStyle w:val="Bodytext0spaceafter"/>
        <w:spacing w:after="120"/>
      </w:pPr>
      <w:r>
        <w:t>You will</w:t>
      </w:r>
      <w:r w:rsidR="00990778">
        <w:t>:</w:t>
      </w:r>
    </w:p>
    <w:p w:rsidR="00695320" w:rsidRDefault="004A790D" w:rsidP="00695320">
      <w:pPr>
        <w:pStyle w:val="Bullet12spaceafter"/>
        <w:numPr>
          <w:ilvl w:val="0"/>
          <w:numId w:val="30"/>
        </w:numPr>
      </w:pPr>
      <w:r>
        <w:t>Form a small group (2–</w:t>
      </w:r>
      <w:r w:rsidR="00695320">
        <w:t>3 people).</w:t>
      </w:r>
    </w:p>
    <w:p w:rsidR="00695320" w:rsidRDefault="00695320" w:rsidP="00695320">
      <w:pPr>
        <w:pStyle w:val="Bullet6spaceafter"/>
        <w:numPr>
          <w:ilvl w:val="0"/>
          <w:numId w:val="30"/>
        </w:numPr>
      </w:pPr>
      <w:r>
        <w:t>Identify questions and key terms to help you locate and collect information.</w:t>
      </w:r>
    </w:p>
    <w:p w:rsidR="00695320" w:rsidRDefault="00695320" w:rsidP="00695320">
      <w:pPr>
        <w:pStyle w:val="Bullet0spaceafter"/>
        <w:numPr>
          <w:ilvl w:val="0"/>
          <w:numId w:val="30"/>
        </w:numPr>
      </w:pPr>
      <w:r>
        <w:t xml:space="preserve">Find and take notes from sources to </w:t>
      </w:r>
      <w:r w:rsidR="004A790D">
        <w:t>develop your understanding of the:</w:t>
      </w:r>
    </w:p>
    <w:p w:rsidR="00695320" w:rsidRDefault="00695320" w:rsidP="00695320">
      <w:pPr>
        <w:pStyle w:val="Bulletindent12spaceafter"/>
        <w:spacing w:after="0"/>
        <w:ind w:left="567" w:hanging="283"/>
      </w:pPr>
      <w:r>
        <w:t>similarities and differences between the Westminster system and Australian Parliament</w:t>
      </w:r>
    </w:p>
    <w:p w:rsidR="00695320" w:rsidRDefault="00695320" w:rsidP="00695320">
      <w:pPr>
        <w:pStyle w:val="Bulletindent6spaceafter"/>
        <w:spacing w:after="0"/>
        <w:ind w:left="567" w:hanging="283"/>
      </w:pPr>
      <w:r>
        <w:t>Magna Carta a</w:t>
      </w:r>
      <w:r w:rsidR="00AC2A95">
        <w:t>nd its influence on Australian G</w:t>
      </w:r>
      <w:r>
        <w:t>overnment</w:t>
      </w:r>
    </w:p>
    <w:p w:rsidR="00695320" w:rsidRDefault="00695320" w:rsidP="00695320">
      <w:pPr>
        <w:pStyle w:val="Bulletindent0spaceafter"/>
        <w:ind w:left="567" w:hanging="283"/>
      </w:pPr>
      <w:r>
        <w:t xml:space="preserve">development of the Australian </w:t>
      </w:r>
      <w:proofErr w:type="spellStart"/>
      <w:r>
        <w:t>Constitition</w:t>
      </w:r>
      <w:proofErr w:type="spellEnd"/>
    </w:p>
    <w:p w:rsidR="00695320" w:rsidRDefault="00695320" w:rsidP="00695320">
      <w:pPr>
        <w:pStyle w:val="Bulletindent0spaceafter"/>
        <w:ind w:left="567" w:hanging="283"/>
      </w:pPr>
      <w:r>
        <w:t>pro</w:t>
      </w:r>
      <w:r w:rsidR="00AC2A95">
        <w:t>cesses in Australian Parliament</w:t>
      </w:r>
    </w:p>
    <w:p w:rsidR="00695320" w:rsidRDefault="00695320" w:rsidP="00695320">
      <w:pPr>
        <w:pStyle w:val="Bulletindent0spaceafter"/>
        <w:spacing w:after="120"/>
        <w:ind w:left="567" w:hanging="283"/>
      </w:pPr>
      <w:proofErr w:type="gramStart"/>
      <w:r>
        <w:t>connection</w:t>
      </w:r>
      <w:proofErr w:type="gramEnd"/>
      <w:r>
        <w:t xml:space="preserve"> between referendums and the Constitution.</w:t>
      </w:r>
    </w:p>
    <w:p w:rsidR="00695320" w:rsidRDefault="00695320" w:rsidP="00695320">
      <w:pPr>
        <w:pStyle w:val="Bullet6spaceafter"/>
        <w:numPr>
          <w:ilvl w:val="0"/>
          <w:numId w:val="30"/>
        </w:numPr>
        <w:spacing w:after="0"/>
      </w:pPr>
      <w:r>
        <w:t>Present an</w:t>
      </w:r>
      <w:r w:rsidR="00AC2A95">
        <w:t>swers to the following question</w:t>
      </w:r>
      <w:r>
        <w:t xml:space="preserve"> using evidence from your sources</w:t>
      </w:r>
      <w:r w:rsidR="00AC2A95">
        <w:t>:</w:t>
      </w:r>
    </w:p>
    <w:p w:rsidR="00695320" w:rsidRPr="006B3ACA" w:rsidRDefault="00695320" w:rsidP="00695320">
      <w:pPr>
        <w:pStyle w:val="Bulletindent0spaceafter"/>
        <w:spacing w:after="120"/>
        <w:rPr>
          <w:i/>
        </w:rPr>
      </w:pPr>
      <w:r w:rsidRPr="006B3ACA">
        <w:rPr>
          <w:i/>
        </w:rPr>
        <w:t>How did British institutions such as Westminster and Magna Carta influence Australia’s democratic government?</w:t>
      </w:r>
    </w:p>
    <w:p w:rsidR="00695320" w:rsidRDefault="00695320" w:rsidP="00415C15">
      <w:pPr>
        <w:pStyle w:val="Bullet6spaceafter"/>
        <w:numPr>
          <w:ilvl w:val="0"/>
          <w:numId w:val="30"/>
        </w:numPr>
        <w:spacing w:after="300"/>
      </w:pPr>
      <w:r>
        <w:t>Consider the questions below to reflect on your learning.</w:t>
      </w:r>
    </w:p>
    <w:tbl>
      <w:tblPr>
        <w:tblStyle w:val="TableGrid"/>
        <w:tblW w:w="0" w:type="auto"/>
        <w:tblInd w:w="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9936"/>
      </w:tblGrid>
      <w:tr w:rsidR="00695320" w:rsidRPr="00112A75" w:rsidTr="00695320">
        <w:tc>
          <w:tcPr>
            <w:tcW w:w="9936" w:type="dxa"/>
            <w:shd w:val="clear" w:color="auto" w:fill="FFEEE6"/>
            <w:tcMar>
              <w:top w:w="113" w:type="dxa"/>
              <w:left w:w="113" w:type="dxa"/>
              <w:bottom w:w="113" w:type="dxa"/>
              <w:right w:w="113" w:type="dxa"/>
            </w:tcMar>
          </w:tcPr>
          <w:p w:rsidR="00695320" w:rsidRPr="005F45FC" w:rsidRDefault="00415C15" w:rsidP="00695320">
            <w:pPr>
              <w:pStyle w:val="Questions"/>
              <w:spacing w:after="60"/>
            </w:pPr>
            <w:r>
              <w:t>Applying historical knowledge</w:t>
            </w:r>
          </w:p>
          <w:p w:rsidR="00695320" w:rsidRPr="00AC6FCA" w:rsidRDefault="00695320" w:rsidP="00695320">
            <w:pPr>
              <w:pStyle w:val="Bullet6spaceafter"/>
              <w:numPr>
                <w:ilvl w:val="0"/>
                <w:numId w:val="0"/>
              </w:numPr>
              <w:spacing w:after="60"/>
              <w:rPr>
                <w:i/>
              </w:rPr>
            </w:pPr>
            <w:r w:rsidRPr="00AC6FCA">
              <w:rPr>
                <w:i/>
              </w:rPr>
              <w:t xml:space="preserve">Do </w:t>
            </w:r>
            <w:r w:rsidRPr="00AC6FCA">
              <w:rPr>
                <w:rFonts w:cs="Times New Roman"/>
                <w:i/>
                <w:szCs w:val="22"/>
              </w:rPr>
              <w:t xml:space="preserve">you </w:t>
            </w:r>
            <w:r w:rsidR="00AC2A95">
              <w:rPr>
                <w:rFonts w:cs="Times New Roman"/>
                <w:i/>
                <w:szCs w:val="22"/>
              </w:rPr>
              <w:t xml:space="preserve">think </w:t>
            </w:r>
            <w:r w:rsidRPr="00AC6FCA">
              <w:rPr>
                <w:rFonts w:cs="Times New Roman"/>
                <w:i/>
                <w:szCs w:val="22"/>
              </w:rPr>
              <w:t xml:space="preserve">becoming a republic (not linked to Britain) would influence Australia’s system of </w:t>
            </w:r>
            <w:r w:rsidRPr="00AC6FCA">
              <w:rPr>
                <w:i/>
              </w:rPr>
              <w:t>government?</w:t>
            </w:r>
          </w:p>
          <w:p w:rsidR="00695320" w:rsidRPr="00AC6FCA" w:rsidRDefault="00695320" w:rsidP="00695320">
            <w:pPr>
              <w:pStyle w:val="Bullet6spaceafter"/>
              <w:numPr>
                <w:ilvl w:val="0"/>
                <w:numId w:val="0"/>
              </w:numPr>
              <w:spacing w:after="240"/>
              <w:rPr>
                <w:i/>
              </w:rPr>
            </w:pPr>
            <w:r w:rsidRPr="00AC6FCA">
              <w:rPr>
                <w:i/>
              </w:rPr>
              <w:t xml:space="preserve">What </w:t>
            </w:r>
            <w:proofErr w:type="spellStart"/>
            <w:r w:rsidRPr="00AC6FCA">
              <w:rPr>
                <w:i/>
              </w:rPr>
              <w:t>democractic</w:t>
            </w:r>
            <w:proofErr w:type="spellEnd"/>
            <w:r w:rsidRPr="00AC6FCA">
              <w:rPr>
                <w:i/>
              </w:rPr>
              <w:t xml:space="preserve"> values are important for group work?</w:t>
            </w:r>
            <w:r w:rsidRPr="00AC6FCA">
              <w:rPr>
                <w:i/>
              </w:rPr>
              <w:br/>
              <w:t>Who demonstrated good leadership within your group?</w:t>
            </w:r>
          </w:p>
          <w:p w:rsidR="00695320" w:rsidRPr="00112A75" w:rsidRDefault="00AC2A95" w:rsidP="00695320">
            <w:pPr>
              <w:pStyle w:val="Questions"/>
              <w:spacing w:after="60"/>
            </w:pPr>
            <w:r>
              <w:t>Applying historical skills</w:t>
            </w:r>
          </w:p>
          <w:p w:rsidR="00695320" w:rsidRDefault="00695320" w:rsidP="00695320">
            <w:pPr>
              <w:pStyle w:val="QuestionsItalic"/>
              <w:spacing w:after="60"/>
            </w:pPr>
            <w:r w:rsidRPr="00AC6FCA">
              <w:t xml:space="preserve">How did your group generate </w:t>
            </w:r>
            <w:r>
              <w:t xml:space="preserve">questions, </w:t>
            </w:r>
            <w:r w:rsidRPr="00AC6FCA">
              <w:t>ideas and responses?</w:t>
            </w:r>
          </w:p>
          <w:p w:rsidR="00695320" w:rsidRDefault="00695320" w:rsidP="00695320">
            <w:pPr>
              <w:pStyle w:val="QuestionsItalic"/>
              <w:spacing w:after="60"/>
            </w:pPr>
            <w:r>
              <w:t>Which sources were most valuable?</w:t>
            </w:r>
          </w:p>
          <w:p w:rsidR="00695320" w:rsidRPr="00AC6FCA" w:rsidRDefault="00695320" w:rsidP="00695320">
            <w:pPr>
              <w:pStyle w:val="QuestionsItalic"/>
              <w:spacing w:after="60"/>
            </w:pPr>
            <w:r>
              <w:t>What difficulties did you and your group experience?</w:t>
            </w:r>
          </w:p>
          <w:p w:rsidR="00695320" w:rsidRPr="00AC6FCA" w:rsidRDefault="00695320" w:rsidP="00695320">
            <w:pPr>
              <w:pStyle w:val="QuestionsItalic"/>
              <w:spacing w:after="60"/>
              <w:rPr>
                <w:i w:val="0"/>
              </w:rPr>
            </w:pPr>
            <w:r w:rsidRPr="00AC6FCA">
              <w:t>What contributions did you make to your group?</w:t>
            </w:r>
          </w:p>
        </w:tc>
      </w:tr>
    </w:tbl>
    <w:p w:rsidR="00B73597" w:rsidRDefault="00B73597">
      <w:pPr>
        <w:spacing w:line="240" w:lineRule="auto"/>
        <w:rPr>
          <w:b/>
        </w:rPr>
      </w:pPr>
      <w:r>
        <w:rPr>
          <w:b/>
        </w:rPr>
        <w:br w:type="page"/>
      </w:r>
    </w:p>
    <w:tbl>
      <w:tblPr>
        <w:tblStyle w:val="TableGrid"/>
        <w:tblW w:w="0" w:type="auto"/>
        <w:jc w:val="center"/>
        <w:tblInd w:w="284" w:type="dxa"/>
        <w:tbl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insideH w:val="none" w:sz="0" w:space="0" w:color="auto"/>
          <w:insideV w:val="none" w:sz="0" w:space="0" w:color="auto"/>
        </w:tblBorders>
        <w:shd w:val="clear" w:color="auto" w:fill="FFFFFF" w:themeFill="background1"/>
        <w:tblLayout w:type="fixed"/>
        <w:tblCellMar>
          <w:top w:w="284" w:type="dxa"/>
          <w:left w:w="284" w:type="dxa"/>
          <w:bottom w:w="284" w:type="dxa"/>
          <w:right w:w="284" w:type="dxa"/>
        </w:tblCellMar>
        <w:tblLook w:val="04A0" w:firstRow="1" w:lastRow="0" w:firstColumn="1" w:lastColumn="0" w:noHBand="0" w:noVBand="1"/>
      </w:tblPr>
      <w:tblGrid>
        <w:gridCol w:w="9071"/>
      </w:tblGrid>
      <w:tr w:rsidR="00F36C90" w:rsidTr="00F36C90">
        <w:trPr>
          <w:trHeight w:val="6038"/>
          <w:jc w:val="center"/>
        </w:trPr>
        <w:tc>
          <w:tcPr>
            <w:tcW w:w="9071" w:type="dxa"/>
            <w:shd w:val="clear" w:color="auto" w:fill="FFFFFF" w:themeFill="background1"/>
          </w:tcPr>
          <w:p w:rsidR="00F36C90" w:rsidRDefault="00F36C90" w:rsidP="00301066">
            <w:pPr>
              <w:pStyle w:val="Source"/>
              <w:rPr>
                <w:lang w:eastAsia="en-US"/>
              </w:rPr>
            </w:pPr>
            <w:r>
              <w:rPr>
                <w:lang w:eastAsia="en-US"/>
              </w:rPr>
              <w:lastRenderedPageBreak/>
              <w:t>Source 1</w:t>
            </w:r>
          </w:p>
          <w:p w:rsidR="00F36C90" w:rsidRDefault="00F36C90" w:rsidP="00301066">
            <w:pPr>
              <w:pStyle w:val="Source"/>
              <w:rPr>
                <w:sz w:val="24"/>
                <w:szCs w:val="24"/>
                <w:lang w:eastAsia="en-US"/>
              </w:rPr>
            </w:pPr>
            <w:r w:rsidRPr="00F36C90">
              <w:rPr>
                <w:sz w:val="24"/>
                <w:szCs w:val="24"/>
                <w:lang w:eastAsia="en-US"/>
              </w:rPr>
              <w:t xml:space="preserve">Magna Carta </w:t>
            </w:r>
          </w:p>
          <w:p w:rsidR="00F36C90" w:rsidRDefault="00F36C90" w:rsidP="00F36C90">
            <w:pPr>
              <w:pStyle w:val="BodyText6ptspace"/>
            </w:pPr>
            <w:r>
              <w:t>1167</w:t>
            </w:r>
            <w:r>
              <w:rPr>
                <w:rFonts w:cs="Arial"/>
              </w:rPr>
              <w:t>–</w:t>
            </w:r>
            <w:r>
              <w:t>1216</w:t>
            </w:r>
          </w:p>
          <w:p w:rsidR="00F36C90" w:rsidRDefault="00F36C90" w:rsidP="00F36C90">
            <w:pPr>
              <w:pStyle w:val="BodyText6ptspace"/>
            </w:pPr>
            <w:r>
              <w:t>King John I started a shift in the power of the monarch.</w:t>
            </w:r>
          </w:p>
          <w:tbl>
            <w:tblPr>
              <w:tblStyle w:val="TableGrid"/>
              <w:tblW w:w="846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85"/>
              <w:gridCol w:w="6883"/>
            </w:tblGrid>
            <w:tr w:rsidR="00F36C90" w:rsidTr="003238A7">
              <w:trPr>
                <w:trHeight w:val="680"/>
              </w:trPr>
              <w:tc>
                <w:tcPr>
                  <w:tcW w:w="1585" w:type="dxa"/>
                </w:tcPr>
                <w:p w:rsidR="00F36C90" w:rsidRPr="00F36C90" w:rsidRDefault="00F36C90" w:rsidP="00F36C90">
                  <w:pPr>
                    <w:pStyle w:val="Bodytext0spaceafter"/>
                    <w:rPr>
                      <w:rStyle w:val="Bold"/>
                    </w:rPr>
                  </w:pPr>
                  <w:r w:rsidRPr="00F36C90">
                    <w:rPr>
                      <w:rStyle w:val="Bold"/>
                    </w:rPr>
                    <w:t>Issue</w:t>
                  </w:r>
                </w:p>
              </w:tc>
              <w:tc>
                <w:tcPr>
                  <w:tcW w:w="6883" w:type="dxa"/>
                </w:tcPr>
                <w:p w:rsidR="00F36C90" w:rsidRPr="00AC2A95" w:rsidRDefault="00F36C90" w:rsidP="00F36C90">
                  <w:pPr>
                    <w:pStyle w:val="Bodytext0spaceafter"/>
                  </w:pPr>
                  <w:r w:rsidRPr="00AC2A95">
                    <w:t xml:space="preserve">King John I, </w:t>
                  </w:r>
                  <w:r>
                    <w:t>ruler</w:t>
                  </w:r>
                  <w:r w:rsidRPr="00AC2A95">
                    <w:t xml:space="preserve"> of England, increased the taxes paid by wealthy noblemen to pay for his wars with France. He also handed out harsh penalties to anyone who opposed his orders. </w:t>
                  </w:r>
                </w:p>
              </w:tc>
            </w:tr>
            <w:tr w:rsidR="00F36C90" w:rsidTr="003238A7">
              <w:trPr>
                <w:trHeight w:val="680"/>
              </w:trPr>
              <w:tc>
                <w:tcPr>
                  <w:tcW w:w="1585" w:type="dxa"/>
                </w:tcPr>
                <w:p w:rsidR="00F36C90" w:rsidRPr="00F36C90" w:rsidRDefault="00F36C90" w:rsidP="00F36C90">
                  <w:pPr>
                    <w:pStyle w:val="Bodytext0spaceafter"/>
                    <w:rPr>
                      <w:rStyle w:val="Bold"/>
                    </w:rPr>
                  </w:pPr>
                  <w:r w:rsidRPr="00F36C90">
                    <w:rPr>
                      <w:rStyle w:val="Bold"/>
                    </w:rPr>
                    <w:t>Perspectives</w:t>
                  </w:r>
                </w:p>
              </w:tc>
              <w:tc>
                <w:tcPr>
                  <w:tcW w:w="6883" w:type="dxa"/>
                </w:tcPr>
                <w:p w:rsidR="00F36C90" w:rsidRPr="00AC2A95" w:rsidRDefault="00F36C90" w:rsidP="00F36C90">
                  <w:pPr>
                    <w:pStyle w:val="Bodytext0spaceafter"/>
                  </w:pPr>
                  <w:r w:rsidRPr="00AC2A95">
                    <w:t>King John believed that he alone had absolute power to make decisions about running the country.</w:t>
                  </w:r>
                </w:p>
                <w:p w:rsidR="00F36C90" w:rsidRPr="00AC2A95" w:rsidRDefault="00F36C90" w:rsidP="00F36C90">
                  <w:pPr>
                    <w:pStyle w:val="Bodytext0spaceafter"/>
                  </w:pPr>
                  <w:r w:rsidRPr="00AC2A95">
                    <w:t>The barons and bishops objected to increased taxes and wanted more say in how money was spent, how laws were applied and how England was governed.</w:t>
                  </w:r>
                </w:p>
              </w:tc>
            </w:tr>
            <w:tr w:rsidR="00F36C90" w:rsidTr="003238A7">
              <w:trPr>
                <w:trHeight w:val="680"/>
              </w:trPr>
              <w:tc>
                <w:tcPr>
                  <w:tcW w:w="1585" w:type="dxa"/>
                </w:tcPr>
                <w:p w:rsidR="00F36C90" w:rsidRPr="00F36C90" w:rsidRDefault="00F36C90" w:rsidP="00F36C90">
                  <w:pPr>
                    <w:pStyle w:val="Bodytext0spaceafter"/>
                    <w:rPr>
                      <w:rStyle w:val="Bold"/>
                    </w:rPr>
                  </w:pPr>
                  <w:r w:rsidRPr="00F36C90">
                    <w:rPr>
                      <w:rStyle w:val="Bold"/>
                    </w:rPr>
                    <w:t>Resolution</w:t>
                  </w:r>
                </w:p>
              </w:tc>
              <w:tc>
                <w:tcPr>
                  <w:tcW w:w="6883" w:type="dxa"/>
                </w:tcPr>
                <w:p w:rsidR="00F36C90" w:rsidRDefault="00F36C90" w:rsidP="00F36C90">
                  <w:pPr>
                    <w:pStyle w:val="Bodytext0spaceafter"/>
                  </w:pPr>
                  <w:r>
                    <w:t>Rebel barons and bishops seized London and forced the king to negotiate. In 1215, King John signed the Magna Carta, or the ‘Great Charter’.</w:t>
                  </w:r>
                </w:p>
              </w:tc>
            </w:tr>
            <w:tr w:rsidR="00F36C90" w:rsidTr="003238A7">
              <w:trPr>
                <w:trHeight w:val="680"/>
              </w:trPr>
              <w:tc>
                <w:tcPr>
                  <w:tcW w:w="1585" w:type="dxa"/>
                </w:tcPr>
                <w:p w:rsidR="00F36C90" w:rsidRPr="00F36C90" w:rsidRDefault="00F36C90" w:rsidP="00F36C90">
                  <w:pPr>
                    <w:pStyle w:val="Bodytext0spaceafter"/>
                    <w:rPr>
                      <w:rStyle w:val="Bold"/>
                    </w:rPr>
                  </w:pPr>
                  <w:r w:rsidRPr="00F36C90">
                    <w:rPr>
                      <w:rStyle w:val="Bold"/>
                    </w:rPr>
                    <w:t>Significance</w:t>
                  </w:r>
                </w:p>
              </w:tc>
              <w:tc>
                <w:tcPr>
                  <w:tcW w:w="6883" w:type="dxa"/>
                </w:tcPr>
                <w:p w:rsidR="00F36C90" w:rsidRPr="00F21687" w:rsidRDefault="00F36C90" w:rsidP="00F36C90">
                  <w:pPr>
                    <w:pStyle w:val="Bodytext0spaceafter"/>
                  </w:pPr>
                  <w:r>
                    <w:t xml:space="preserve">The Magna Carta limited royal power, outlined the rights and freedoms of English people including </w:t>
                  </w:r>
                  <w:r w:rsidRPr="006B3ACA">
                    <w:t>habeas corpus</w:t>
                  </w:r>
                  <w:r>
                    <w:rPr>
                      <w:i/>
                    </w:rPr>
                    <w:t xml:space="preserve"> </w:t>
                  </w:r>
                  <w:r w:rsidRPr="00AC2A95">
                    <w:t>(</w:t>
                  </w:r>
                  <w:r>
                    <w:t>freedom from illegal imprisonment</w:t>
                  </w:r>
                  <w:r w:rsidRPr="00AC2A95">
                    <w:t>).</w:t>
                  </w:r>
                  <w:r>
                    <w:t xml:space="preserve"> This signalled the beginning of democracy.</w:t>
                  </w:r>
                </w:p>
              </w:tc>
            </w:tr>
          </w:tbl>
          <w:p w:rsidR="00F36C90" w:rsidRPr="009C6064" w:rsidRDefault="00F36C90" w:rsidP="00F36C90"/>
        </w:tc>
        <w:bookmarkStart w:id="0" w:name="_GoBack"/>
        <w:bookmarkEnd w:id="0"/>
      </w:tr>
    </w:tbl>
    <w:p w:rsidR="00F36C90" w:rsidRDefault="00F36C90" w:rsidP="00F36C90"/>
    <w:tbl>
      <w:tblPr>
        <w:tblStyle w:val="TableGrid"/>
        <w:tblW w:w="9071" w:type="dxa"/>
        <w:jc w:val="center"/>
        <w:tblBorders>
          <w:top w:val="single" w:sz="18" w:space="0" w:color="DDD9C3" w:themeColor="background2" w:themeShade="E6"/>
          <w:left w:val="single" w:sz="18" w:space="0" w:color="DDD9C3" w:themeColor="background2" w:themeShade="E6"/>
          <w:bottom w:val="single" w:sz="18" w:space="0" w:color="DDD9C3" w:themeColor="background2" w:themeShade="E6"/>
          <w:right w:val="single" w:sz="18" w:space="0" w:color="DDD9C3" w:themeColor="background2" w:themeShade="E6"/>
          <w:insideH w:val="none" w:sz="0" w:space="0" w:color="auto"/>
          <w:insideV w:val="none" w:sz="0" w:space="0" w:color="auto"/>
        </w:tblBorders>
        <w:tblLayout w:type="fixed"/>
        <w:tblCellMar>
          <w:top w:w="284" w:type="dxa"/>
          <w:left w:w="284" w:type="dxa"/>
          <w:right w:w="284" w:type="dxa"/>
        </w:tblCellMar>
        <w:tblLook w:val="04A0" w:firstRow="1" w:lastRow="0" w:firstColumn="1" w:lastColumn="0" w:noHBand="0" w:noVBand="1"/>
      </w:tblPr>
      <w:tblGrid>
        <w:gridCol w:w="9071"/>
      </w:tblGrid>
      <w:tr w:rsidR="00F36C90" w:rsidTr="00F22F54">
        <w:trPr>
          <w:trHeight w:val="5131"/>
          <w:jc w:val="center"/>
        </w:trPr>
        <w:tc>
          <w:tcPr>
            <w:tcW w:w="9071" w:type="dxa"/>
            <w:tcMar>
              <w:bottom w:w="284" w:type="dxa"/>
            </w:tcMar>
          </w:tcPr>
          <w:p w:rsidR="00F36C90" w:rsidRPr="00E61E79" w:rsidRDefault="00F36C90" w:rsidP="00301066">
            <w:pPr>
              <w:pStyle w:val="Source"/>
            </w:pPr>
            <w:r w:rsidRPr="00E61E79">
              <w:t xml:space="preserve">Source </w:t>
            </w:r>
            <w:r>
              <w:t>2</w:t>
            </w:r>
          </w:p>
          <w:p w:rsidR="00F36C90" w:rsidRDefault="00F36C90" w:rsidP="00301066">
            <w:pPr>
              <w:pStyle w:val="SourceImagecaption"/>
              <w:rPr>
                <w:b/>
                <w:sz w:val="24"/>
                <w:szCs w:val="24"/>
              </w:rPr>
            </w:pPr>
            <w:r w:rsidRPr="00F36C90">
              <w:rPr>
                <w:b/>
                <w:sz w:val="24"/>
                <w:szCs w:val="24"/>
              </w:rPr>
              <w:t xml:space="preserve">The Constitution </w:t>
            </w:r>
          </w:p>
          <w:p w:rsidR="00F36C90" w:rsidRPr="00961369" w:rsidRDefault="00F36C90" w:rsidP="00F36C90">
            <w:pPr>
              <w:pStyle w:val="Bodytext0spaceafter"/>
              <w:spacing w:before="40"/>
            </w:pPr>
            <w:r w:rsidRPr="00961369">
              <w:t>Australia’s system of law and government is set out in one of the country’s most important legal documents, the Constitution. The Constitution can be considered the ‘birth certificate of the nation’ because it sets out the rules for the way that our government must operate and how laws are made.</w:t>
            </w:r>
          </w:p>
          <w:p w:rsidR="00F36C90" w:rsidRDefault="00F36C90" w:rsidP="00F36C90">
            <w:pPr>
              <w:pStyle w:val="BodyText6ptspace"/>
            </w:pPr>
            <w:r w:rsidRPr="00961369">
              <w:rPr>
                <w:noProof/>
              </w:rPr>
              <w:drawing>
                <wp:anchor distT="0" distB="0" distL="114300" distR="114300" simplePos="0" relativeHeight="251658240" behindDoc="0" locked="0" layoutInCell="1" allowOverlap="1" wp14:anchorId="74157AB4" wp14:editId="7711338A">
                  <wp:simplePos x="0" y="0"/>
                  <wp:positionH relativeFrom="column">
                    <wp:posOffset>2358390</wp:posOffset>
                  </wp:positionH>
                  <wp:positionV relativeFrom="paragraph">
                    <wp:posOffset>-707390</wp:posOffset>
                  </wp:positionV>
                  <wp:extent cx="3002280" cy="1593850"/>
                  <wp:effectExtent l="0" t="0" r="7620" b="6350"/>
                  <wp:wrapSquare wrapText="bothSides"/>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2280" cy="1593850"/>
                          </a:xfrm>
                          <a:prstGeom prst="rect">
                            <a:avLst/>
                          </a:prstGeom>
                          <a:ln>
                            <a:noFill/>
                          </a:ln>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961369">
              <w:t xml:space="preserve">It establishes the Federal Parliament, executive government and the High Court of Australia, and describes the powers that each has in governing Australia. The Constitution can only be changed by a referendum, which is a complicated process requiring the people of Australia to vote </w:t>
            </w:r>
            <w:r>
              <w:t xml:space="preserve">yes or no to proposed changes. </w:t>
            </w:r>
            <w:r w:rsidRPr="00961369">
              <w:t>In fact, since Federation, Australians have only agreed to eight changes to th</w:t>
            </w:r>
            <w:r>
              <w:t>e Constitution.</w:t>
            </w:r>
          </w:p>
          <w:p w:rsidR="00F36C90" w:rsidRPr="00F36C90" w:rsidRDefault="00F36C90" w:rsidP="00F36C90">
            <w:pPr>
              <w:pStyle w:val="Bodytext0spaceafter"/>
              <w:spacing w:before="40" w:after="240"/>
              <w:rPr>
                <w:lang w:eastAsia="en-US"/>
              </w:rPr>
            </w:pPr>
            <w:r w:rsidRPr="00961369">
              <w:t>The first draft of Australia’s Constitution was produced at the National Australasian Federation Convention in Sydney in 1891.</w:t>
            </w:r>
            <w:r>
              <w:t xml:space="preserve"> </w:t>
            </w:r>
            <w:r w:rsidRPr="00961369">
              <w:t>The Australian system of law and government is the result of a mix of British and American influences.</w:t>
            </w:r>
          </w:p>
        </w:tc>
      </w:tr>
    </w:tbl>
    <w:p w:rsidR="00F36C90" w:rsidRDefault="00F36C90" w:rsidP="00F36C90"/>
    <w:sectPr w:rsidR="00F36C90" w:rsidSect="00A61F69">
      <w:headerReference w:type="default" r:id="rId10"/>
      <w:footerReference w:type="default" r:id="rId11"/>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3EE1" w:rsidRDefault="00753EE1" w:rsidP="009336AD">
      <w:pPr>
        <w:spacing w:line="240" w:lineRule="auto"/>
      </w:pPr>
      <w:r>
        <w:separator/>
      </w:r>
    </w:p>
  </w:endnote>
  <w:endnote w:type="continuationSeparator" w:id="0">
    <w:p w:rsidR="00753EE1" w:rsidRDefault="00753EE1"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20002A87" w:usb1="00000000" w:usb2="00000000"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E0002AFF" w:usb1="C0007843" w:usb2="00000009"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MS Gothic">
    <w:altName w:val="?l?r ?S?V?b?N"/>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altName w:val="High Tower Text"/>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E75" w:rsidRDefault="001472CF" w:rsidP="00AE6F78">
    <w:pPr>
      <w:pStyle w:val="Footer"/>
    </w:pPr>
    <w:r>
      <w:rPr>
        <w:lang w:val="en-AU" w:eastAsia="zh-CN"/>
      </w:rPr>
      <w:drawing>
        <wp:anchor distT="0" distB="0" distL="114300" distR="114300" simplePos="0" relativeHeight="251661312" behindDoc="0" locked="0" layoutInCell="1" allowOverlap="1" wp14:anchorId="525A92C8" wp14:editId="77BDD526">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F28" w:rsidRPr="00EE73C1">
      <w:rPr>
        <w:lang w:val="en-AU" w:eastAsia="zh-CN"/>
      </w:rPr>
      <w:drawing>
        <wp:anchor distT="0" distB="0" distL="114300" distR="114300" simplePos="0" relativeHeight="251659264" behindDoc="1" locked="0" layoutInCell="1" allowOverlap="1" wp14:anchorId="48A7127B" wp14:editId="4C7CE64E">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6F78" w:rsidRPr="00AB207A">
      <w:fldChar w:fldCharType="begin"/>
    </w:r>
    <w:r w:rsidR="00AE6F78" w:rsidRPr="00AB207A">
      <w:instrText xml:space="preserve"> PAGE </w:instrText>
    </w:r>
    <w:r w:rsidR="00AE6F78" w:rsidRPr="00AB207A">
      <w:fldChar w:fldCharType="separate"/>
    </w:r>
    <w:r w:rsidR="00F22F54">
      <w:t>2</w:t>
    </w:r>
    <w:r w:rsidR="00AE6F78" w:rsidRPr="00AB207A">
      <w:fldChar w:fldCharType="end"/>
    </w:r>
    <w:r w:rsidR="00AE6F78" w:rsidRPr="00AB207A">
      <w:t xml:space="preserve"> of </w:t>
    </w:r>
    <w:r w:rsidR="00AE6F78">
      <w:rPr>
        <w:noProof w:val="0"/>
      </w:rPr>
      <w:fldChar w:fldCharType="begin"/>
    </w:r>
    <w:r w:rsidR="00AE6F78">
      <w:instrText xml:space="preserve"> NUMPAGES </w:instrText>
    </w:r>
    <w:r w:rsidR="00AE6F78">
      <w:rPr>
        <w:noProof w:val="0"/>
      </w:rPr>
      <w:fldChar w:fldCharType="separate"/>
    </w:r>
    <w:r w:rsidR="00F22F54">
      <w:t>2</w:t>
    </w:r>
    <w:r w:rsidR="00AE6F78">
      <w:fldChar w:fldCharType="end"/>
    </w:r>
  </w:p>
  <w:p w:rsidR="00A842A6" w:rsidRPr="00015A51" w:rsidRDefault="00473BAB" w:rsidP="00473BAB">
    <w:pPr>
      <w:tabs>
        <w:tab w:val="center" w:pos="4153"/>
        <w:tab w:val="right" w:pos="8306"/>
      </w:tabs>
      <w:spacing w:line="240" w:lineRule="auto"/>
      <w:rPr>
        <w:rFonts w:cs="Arial"/>
        <w:color w:val="A6A6A6"/>
        <w:spacing w:val="-1"/>
        <w:sz w:val="12"/>
        <w:szCs w:val="12"/>
      </w:rPr>
    </w:pPr>
    <w:r w:rsidRPr="00473BAB">
      <w:rPr>
        <w:rFonts w:eastAsia="Cambria" w:cs="Arial"/>
        <w:color w:val="A6A6A6"/>
        <w:spacing w:val="-1"/>
        <w:sz w:val="14"/>
        <w:szCs w:val="20"/>
      </w:rPr>
      <w:t>HASS_Y06_U1_SH_ShapingDemocraticGovernment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3EE1" w:rsidRDefault="00753EE1" w:rsidP="009336AD">
      <w:pPr>
        <w:spacing w:line="240" w:lineRule="auto"/>
      </w:pPr>
      <w:r>
        <w:separator/>
      </w:r>
    </w:p>
  </w:footnote>
  <w:footnote w:type="continuationSeparator" w:id="0">
    <w:p w:rsidR="00753EE1" w:rsidRDefault="00753EE1"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B11" w:rsidRPr="00B21B11" w:rsidRDefault="00B21B11"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70E0988"/>
    <w:lvl w:ilvl="0">
      <w:start w:val="1"/>
      <w:numFmt w:val="decimal"/>
      <w:lvlText w:val="%1."/>
      <w:lvlJc w:val="left"/>
      <w:pPr>
        <w:tabs>
          <w:tab w:val="num" w:pos="1492"/>
        </w:tabs>
        <w:ind w:left="1492" w:hanging="360"/>
      </w:pPr>
    </w:lvl>
  </w:abstractNum>
  <w:abstractNum w:abstractNumId="2">
    <w:nsid w:val="FFFFFF7D"/>
    <w:multiLevelType w:val="singleLevel"/>
    <w:tmpl w:val="901CFF8C"/>
    <w:lvl w:ilvl="0">
      <w:start w:val="1"/>
      <w:numFmt w:val="decimal"/>
      <w:lvlText w:val="%1."/>
      <w:lvlJc w:val="left"/>
      <w:pPr>
        <w:tabs>
          <w:tab w:val="num" w:pos="1209"/>
        </w:tabs>
        <w:ind w:left="1209" w:hanging="360"/>
      </w:pPr>
    </w:lvl>
  </w:abstractNum>
  <w:abstractNum w:abstractNumId="3">
    <w:nsid w:val="FFFFFF7E"/>
    <w:multiLevelType w:val="singleLevel"/>
    <w:tmpl w:val="966AF716"/>
    <w:lvl w:ilvl="0">
      <w:start w:val="1"/>
      <w:numFmt w:val="decimal"/>
      <w:lvlText w:val="%1."/>
      <w:lvlJc w:val="left"/>
      <w:pPr>
        <w:tabs>
          <w:tab w:val="num" w:pos="926"/>
        </w:tabs>
        <w:ind w:left="926" w:hanging="360"/>
      </w:pPr>
    </w:lvl>
  </w:abstractNum>
  <w:abstractNum w:abstractNumId="4">
    <w:nsid w:val="FFFFFF7F"/>
    <w:multiLevelType w:val="singleLevel"/>
    <w:tmpl w:val="8E76E6B6"/>
    <w:lvl w:ilvl="0">
      <w:start w:val="1"/>
      <w:numFmt w:val="decimal"/>
      <w:lvlText w:val="%1."/>
      <w:lvlJc w:val="left"/>
      <w:pPr>
        <w:tabs>
          <w:tab w:val="num" w:pos="643"/>
        </w:tabs>
        <w:ind w:left="643" w:hanging="360"/>
      </w:pPr>
    </w:lvl>
  </w:abstractNum>
  <w:abstractNum w:abstractNumId="5">
    <w:nsid w:val="FFFFFF80"/>
    <w:multiLevelType w:val="singleLevel"/>
    <w:tmpl w:val="BEC8A9D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DF8479E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5102F6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222422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2AEC50E"/>
    <w:lvl w:ilvl="0">
      <w:start w:val="1"/>
      <w:numFmt w:val="decimal"/>
      <w:lvlText w:val="%1."/>
      <w:lvlJc w:val="left"/>
      <w:pPr>
        <w:tabs>
          <w:tab w:val="num" w:pos="360"/>
        </w:tabs>
        <w:ind w:left="360" w:hanging="360"/>
      </w:pPr>
    </w:lvl>
  </w:abstractNum>
  <w:abstractNum w:abstractNumId="10">
    <w:nsid w:val="FFFFFF89"/>
    <w:multiLevelType w:val="singleLevel"/>
    <w:tmpl w:val="3BC09E3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EE1"/>
    <w:rsid w:val="00002EC6"/>
    <w:rsid w:val="000117C5"/>
    <w:rsid w:val="00015A51"/>
    <w:rsid w:val="00027E98"/>
    <w:rsid w:val="00104D4A"/>
    <w:rsid w:val="001314C1"/>
    <w:rsid w:val="0013627B"/>
    <w:rsid w:val="001472CF"/>
    <w:rsid w:val="0018764C"/>
    <w:rsid w:val="001C3E9C"/>
    <w:rsid w:val="001C4FB6"/>
    <w:rsid w:val="001D4199"/>
    <w:rsid w:val="001E1E29"/>
    <w:rsid w:val="00202BD4"/>
    <w:rsid w:val="002051C8"/>
    <w:rsid w:val="00241D0F"/>
    <w:rsid w:val="0029364C"/>
    <w:rsid w:val="002C6336"/>
    <w:rsid w:val="002C645B"/>
    <w:rsid w:val="0030606E"/>
    <w:rsid w:val="0031395D"/>
    <w:rsid w:val="003238A7"/>
    <w:rsid w:val="003A044D"/>
    <w:rsid w:val="003B7978"/>
    <w:rsid w:val="003C4A66"/>
    <w:rsid w:val="00415C15"/>
    <w:rsid w:val="00421DD3"/>
    <w:rsid w:val="0045230A"/>
    <w:rsid w:val="00473BAB"/>
    <w:rsid w:val="00473BEA"/>
    <w:rsid w:val="00481941"/>
    <w:rsid w:val="004A790D"/>
    <w:rsid w:val="004C32B1"/>
    <w:rsid w:val="004E22D9"/>
    <w:rsid w:val="0053643B"/>
    <w:rsid w:val="00544C5C"/>
    <w:rsid w:val="0058063E"/>
    <w:rsid w:val="005A0A87"/>
    <w:rsid w:val="005C03F0"/>
    <w:rsid w:val="005C19EB"/>
    <w:rsid w:val="005E4A05"/>
    <w:rsid w:val="005F4120"/>
    <w:rsid w:val="00612635"/>
    <w:rsid w:val="006820E2"/>
    <w:rsid w:val="00695320"/>
    <w:rsid w:val="006B3ACA"/>
    <w:rsid w:val="006D44F0"/>
    <w:rsid w:val="006F115F"/>
    <w:rsid w:val="00723EF2"/>
    <w:rsid w:val="00753EE1"/>
    <w:rsid w:val="00765A1A"/>
    <w:rsid w:val="00794BC4"/>
    <w:rsid w:val="00801F54"/>
    <w:rsid w:val="0080566F"/>
    <w:rsid w:val="00821A89"/>
    <w:rsid w:val="0086013C"/>
    <w:rsid w:val="00891447"/>
    <w:rsid w:val="008944FD"/>
    <w:rsid w:val="008A2BC2"/>
    <w:rsid w:val="008A5F28"/>
    <w:rsid w:val="008D71C4"/>
    <w:rsid w:val="008E6468"/>
    <w:rsid w:val="008F2037"/>
    <w:rsid w:val="00900C57"/>
    <w:rsid w:val="00910C53"/>
    <w:rsid w:val="00922DA5"/>
    <w:rsid w:val="009336AD"/>
    <w:rsid w:val="00952878"/>
    <w:rsid w:val="009817C4"/>
    <w:rsid w:val="009860AB"/>
    <w:rsid w:val="00990778"/>
    <w:rsid w:val="0099229F"/>
    <w:rsid w:val="009B4312"/>
    <w:rsid w:val="009D52AF"/>
    <w:rsid w:val="009E1FE0"/>
    <w:rsid w:val="009E3AFB"/>
    <w:rsid w:val="009F4662"/>
    <w:rsid w:val="00A61F69"/>
    <w:rsid w:val="00A729C4"/>
    <w:rsid w:val="00A7503B"/>
    <w:rsid w:val="00A76664"/>
    <w:rsid w:val="00A80B84"/>
    <w:rsid w:val="00A842A6"/>
    <w:rsid w:val="00A8710C"/>
    <w:rsid w:val="00A96ED2"/>
    <w:rsid w:val="00AB6B1C"/>
    <w:rsid w:val="00AC2A95"/>
    <w:rsid w:val="00AC67B4"/>
    <w:rsid w:val="00AD1BA6"/>
    <w:rsid w:val="00AE6E0B"/>
    <w:rsid w:val="00AE6F78"/>
    <w:rsid w:val="00AF4C0C"/>
    <w:rsid w:val="00B14475"/>
    <w:rsid w:val="00B21A31"/>
    <w:rsid w:val="00B21B11"/>
    <w:rsid w:val="00B73597"/>
    <w:rsid w:val="00BB0594"/>
    <w:rsid w:val="00BB3B30"/>
    <w:rsid w:val="00BD41AC"/>
    <w:rsid w:val="00C35DA7"/>
    <w:rsid w:val="00C415C5"/>
    <w:rsid w:val="00CA10A1"/>
    <w:rsid w:val="00CE7A43"/>
    <w:rsid w:val="00D00A71"/>
    <w:rsid w:val="00D02C1E"/>
    <w:rsid w:val="00D12D83"/>
    <w:rsid w:val="00D316F4"/>
    <w:rsid w:val="00D54FD0"/>
    <w:rsid w:val="00D95FBD"/>
    <w:rsid w:val="00DE138A"/>
    <w:rsid w:val="00DE52DB"/>
    <w:rsid w:val="00DE7750"/>
    <w:rsid w:val="00EA542A"/>
    <w:rsid w:val="00EE73C1"/>
    <w:rsid w:val="00F14E75"/>
    <w:rsid w:val="00F22F54"/>
    <w:rsid w:val="00F36C90"/>
    <w:rsid w:val="00F569C7"/>
    <w:rsid w:val="00F64581"/>
    <w:rsid w:val="00FB6976"/>
    <w:rsid w:val="00FB6BDA"/>
    <w:rsid w:val="00FC3461"/>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6C90"/>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character" w:styleId="CommentReference">
    <w:name w:val="annotation reference"/>
    <w:basedOn w:val="DefaultParagraphFont"/>
    <w:uiPriority w:val="99"/>
    <w:semiHidden/>
    <w:unhideWhenUsed/>
    <w:rsid w:val="008A2BC2"/>
    <w:rPr>
      <w:sz w:val="16"/>
      <w:szCs w:val="16"/>
    </w:rPr>
  </w:style>
  <w:style w:type="paragraph" w:styleId="CommentText">
    <w:name w:val="annotation text"/>
    <w:basedOn w:val="Normal"/>
    <w:link w:val="CommentTextChar"/>
    <w:uiPriority w:val="99"/>
    <w:semiHidden/>
    <w:unhideWhenUsed/>
    <w:rsid w:val="008A2BC2"/>
    <w:pPr>
      <w:spacing w:line="240" w:lineRule="auto"/>
    </w:pPr>
    <w:rPr>
      <w:sz w:val="20"/>
      <w:szCs w:val="20"/>
    </w:rPr>
  </w:style>
  <w:style w:type="character" w:customStyle="1" w:styleId="CommentTextChar">
    <w:name w:val="Comment Text Char"/>
    <w:basedOn w:val="DefaultParagraphFont"/>
    <w:link w:val="CommentText"/>
    <w:uiPriority w:val="99"/>
    <w:semiHidden/>
    <w:rsid w:val="008A2BC2"/>
    <w:rPr>
      <w:rFonts w:ascii="Arial" w:eastAsia="MS Gothic" w:hAnsi="Arial"/>
    </w:rPr>
  </w:style>
  <w:style w:type="paragraph" w:styleId="CommentSubject">
    <w:name w:val="annotation subject"/>
    <w:basedOn w:val="CommentText"/>
    <w:next w:val="CommentText"/>
    <w:link w:val="CommentSubjectChar"/>
    <w:uiPriority w:val="99"/>
    <w:semiHidden/>
    <w:unhideWhenUsed/>
    <w:rsid w:val="008A2BC2"/>
    <w:rPr>
      <w:b/>
      <w:bCs/>
    </w:rPr>
  </w:style>
  <w:style w:type="character" w:customStyle="1" w:styleId="CommentSubjectChar">
    <w:name w:val="Comment Subject Char"/>
    <w:basedOn w:val="CommentTextChar"/>
    <w:link w:val="CommentSubject"/>
    <w:uiPriority w:val="99"/>
    <w:semiHidden/>
    <w:rsid w:val="008A2BC2"/>
    <w:rPr>
      <w:rFonts w:ascii="Arial" w:eastAsia="MS Gothic" w:hAnsi="Arial"/>
      <w:b/>
      <w:bCs/>
    </w:rPr>
  </w:style>
  <w:style w:type="paragraph" w:customStyle="1" w:styleId="SourceHeading">
    <w:name w:val="Source Heading"/>
    <w:qFormat/>
    <w:rsid w:val="00F36C90"/>
    <w:pPr>
      <w:spacing w:after="120" w:line="276" w:lineRule="auto"/>
    </w:pPr>
    <w:rPr>
      <w:rFonts w:ascii="Arial" w:eastAsiaTheme="minorEastAsia" w:hAnsi="Arial" w:cs="Arial"/>
      <w:b/>
      <w:sz w:val="24"/>
      <w:szCs w:val="24"/>
    </w:rPr>
  </w:style>
  <w:style w:type="character" w:customStyle="1" w:styleId="Bold">
    <w:name w:val="Bold"/>
    <w:basedOn w:val="DefaultParagraphFont"/>
    <w:uiPriority w:val="1"/>
    <w:rsid w:val="00F36C90"/>
    <w:rPr>
      <w:b/>
    </w:rPr>
  </w:style>
  <w:style w:type="paragraph" w:customStyle="1" w:styleId="Source">
    <w:name w:val="Source #"/>
    <w:next w:val="SourceHeading"/>
    <w:qFormat/>
    <w:rsid w:val="00F36C90"/>
    <w:pPr>
      <w:spacing w:after="60" w:line="276" w:lineRule="auto"/>
    </w:pPr>
    <w:rPr>
      <w:rFonts w:ascii="Arial" w:eastAsiaTheme="minorEastAsia" w:hAnsi="Arial" w:cs="Arial"/>
      <w:b/>
      <w:sz w:val="27"/>
      <w:szCs w:val="27"/>
    </w:rPr>
  </w:style>
  <w:style w:type="paragraph" w:customStyle="1" w:styleId="SourceAttribution">
    <w:name w:val="Source Attribution"/>
    <w:next w:val="Normal"/>
    <w:qFormat/>
    <w:rsid w:val="00F36C90"/>
    <w:pPr>
      <w:spacing w:line="276" w:lineRule="auto"/>
    </w:pPr>
    <w:rPr>
      <w:rFonts w:ascii="Arial" w:eastAsiaTheme="minorEastAsia" w:hAnsi="Arial" w:cs="Arial"/>
      <w:sz w:val="12"/>
      <w:szCs w:val="12"/>
    </w:rPr>
  </w:style>
  <w:style w:type="paragraph" w:customStyle="1" w:styleId="SourceContext">
    <w:name w:val="Source Context"/>
    <w:next w:val="Normal"/>
    <w:qFormat/>
    <w:rsid w:val="00F36C90"/>
    <w:pPr>
      <w:spacing w:before="120" w:line="300" w:lineRule="atLeast"/>
    </w:pPr>
    <w:rPr>
      <w:rFonts w:ascii="Arial" w:eastAsia="MS Gothic" w:hAnsi="Arial"/>
      <w:sz w:val="22"/>
      <w:szCs w:val="24"/>
      <w:lang w:eastAsia="en-US"/>
    </w:rPr>
  </w:style>
  <w:style w:type="paragraph" w:customStyle="1" w:styleId="SourceReference">
    <w:name w:val="Source Reference"/>
    <w:next w:val="Normal"/>
    <w:qFormat/>
    <w:rsid w:val="00F36C90"/>
    <w:pPr>
      <w:spacing w:after="60" w:line="276" w:lineRule="auto"/>
    </w:pPr>
    <w:rPr>
      <w:rFonts w:ascii="Arial" w:eastAsiaTheme="minorEastAsia" w:hAnsi="Arial" w:cstheme="minorBidi"/>
      <w:sz w:val="16"/>
      <w:szCs w:val="16"/>
    </w:rPr>
  </w:style>
  <w:style w:type="paragraph" w:customStyle="1" w:styleId="BodyText6ptspace">
    <w:name w:val="Body Text 6pt space"/>
    <w:basedOn w:val="Normal"/>
    <w:next w:val="Normal"/>
    <w:link w:val="BodyText6ptspaceChar"/>
    <w:uiPriority w:val="99"/>
    <w:rsid w:val="00F36C90"/>
    <w:pPr>
      <w:spacing w:after="120"/>
    </w:pPr>
    <w:rPr>
      <w:rFonts w:eastAsia="SimSun"/>
      <w:szCs w:val="24"/>
      <w:lang w:eastAsia="en-US"/>
    </w:rPr>
  </w:style>
  <w:style w:type="character" w:customStyle="1" w:styleId="BodyText6ptspaceChar">
    <w:name w:val="Body Text 6pt space Char"/>
    <w:link w:val="BodyText6ptspace"/>
    <w:uiPriority w:val="99"/>
    <w:locked/>
    <w:rsid w:val="00F36C90"/>
    <w:rPr>
      <w:rFonts w:ascii="Arial" w:hAnsi="Arial"/>
      <w:sz w:val="22"/>
      <w:szCs w:val="24"/>
      <w:lang w:eastAsia="en-US"/>
    </w:rPr>
  </w:style>
  <w:style w:type="character" w:customStyle="1" w:styleId="Bodytextcondensed">
    <w:name w:val="Body text_condensed"/>
    <w:basedOn w:val="DefaultParagraphFont"/>
    <w:uiPriority w:val="1"/>
    <w:rsid w:val="00F36C90"/>
    <w:rPr>
      <w:spacing w:val="-2"/>
    </w:rPr>
  </w:style>
  <w:style w:type="character" w:customStyle="1" w:styleId="Bodytextgrey">
    <w:name w:val="Body text_grey"/>
    <w:basedOn w:val="DefaultParagraphFont"/>
    <w:uiPriority w:val="1"/>
    <w:rsid w:val="00F36C90"/>
    <w:rPr>
      <w:color w:val="A6A6A6" w:themeColor="background1" w:themeShade="A6"/>
    </w:rPr>
  </w:style>
  <w:style w:type="paragraph" w:customStyle="1" w:styleId="SourceImagecaption">
    <w:name w:val="Source Image caption"/>
    <w:next w:val="Normal"/>
    <w:qFormat/>
    <w:rsid w:val="00F36C90"/>
    <w:pPr>
      <w:spacing w:after="120"/>
    </w:pPr>
    <w:rPr>
      <w:rFonts w:ascii="Arial" w:eastAsiaTheme="minorEastAsia" w:hAnsi="Arial" w:cs="Arial"/>
      <w:sz w:val="19"/>
      <w:szCs w:val="1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6C90"/>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character" w:styleId="CommentReference">
    <w:name w:val="annotation reference"/>
    <w:basedOn w:val="DefaultParagraphFont"/>
    <w:uiPriority w:val="99"/>
    <w:semiHidden/>
    <w:unhideWhenUsed/>
    <w:rsid w:val="008A2BC2"/>
    <w:rPr>
      <w:sz w:val="16"/>
      <w:szCs w:val="16"/>
    </w:rPr>
  </w:style>
  <w:style w:type="paragraph" w:styleId="CommentText">
    <w:name w:val="annotation text"/>
    <w:basedOn w:val="Normal"/>
    <w:link w:val="CommentTextChar"/>
    <w:uiPriority w:val="99"/>
    <w:semiHidden/>
    <w:unhideWhenUsed/>
    <w:rsid w:val="008A2BC2"/>
    <w:pPr>
      <w:spacing w:line="240" w:lineRule="auto"/>
    </w:pPr>
    <w:rPr>
      <w:sz w:val="20"/>
      <w:szCs w:val="20"/>
    </w:rPr>
  </w:style>
  <w:style w:type="character" w:customStyle="1" w:styleId="CommentTextChar">
    <w:name w:val="Comment Text Char"/>
    <w:basedOn w:val="DefaultParagraphFont"/>
    <w:link w:val="CommentText"/>
    <w:uiPriority w:val="99"/>
    <w:semiHidden/>
    <w:rsid w:val="008A2BC2"/>
    <w:rPr>
      <w:rFonts w:ascii="Arial" w:eastAsia="MS Gothic" w:hAnsi="Arial"/>
    </w:rPr>
  </w:style>
  <w:style w:type="paragraph" w:styleId="CommentSubject">
    <w:name w:val="annotation subject"/>
    <w:basedOn w:val="CommentText"/>
    <w:next w:val="CommentText"/>
    <w:link w:val="CommentSubjectChar"/>
    <w:uiPriority w:val="99"/>
    <w:semiHidden/>
    <w:unhideWhenUsed/>
    <w:rsid w:val="008A2BC2"/>
    <w:rPr>
      <w:b/>
      <w:bCs/>
    </w:rPr>
  </w:style>
  <w:style w:type="character" w:customStyle="1" w:styleId="CommentSubjectChar">
    <w:name w:val="Comment Subject Char"/>
    <w:basedOn w:val="CommentTextChar"/>
    <w:link w:val="CommentSubject"/>
    <w:uiPriority w:val="99"/>
    <w:semiHidden/>
    <w:rsid w:val="008A2BC2"/>
    <w:rPr>
      <w:rFonts w:ascii="Arial" w:eastAsia="MS Gothic" w:hAnsi="Arial"/>
      <w:b/>
      <w:bCs/>
    </w:rPr>
  </w:style>
  <w:style w:type="paragraph" w:customStyle="1" w:styleId="SourceHeading">
    <w:name w:val="Source Heading"/>
    <w:qFormat/>
    <w:rsid w:val="00F36C90"/>
    <w:pPr>
      <w:spacing w:after="120" w:line="276" w:lineRule="auto"/>
    </w:pPr>
    <w:rPr>
      <w:rFonts w:ascii="Arial" w:eastAsiaTheme="minorEastAsia" w:hAnsi="Arial" w:cs="Arial"/>
      <w:b/>
      <w:sz w:val="24"/>
      <w:szCs w:val="24"/>
    </w:rPr>
  </w:style>
  <w:style w:type="character" w:customStyle="1" w:styleId="Bold">
    <w:name w:val="Bold"/>
    <w:basedOn w:val="DefaultParagraphFont"/>
    <w:uiPriority w:val="1"/>
    <w:rsid w:val="00F36C90"/>
    <w:rPr>
      <w:b/>
    </w:rPr>
  </w:style>
  <w:style w:type="paragraph" w:customStyle="1" w:styleId="Source">
    <w:name w:val="Source #"/>
    <w:next w:val="SourceHeading"/>
    <w:qFormat/>
    <w:rsid w:val="00F36C90"/>
    <w:pPr>
      <w:spacing w:after="60" w:line="276" w:lineRule="auto"/>
    </w:pPr>
    <w:rPr>
      <w:rFonts w:ascii="Arial" w:eastAsiaTheme="minorEastAsia" w:hAnsi="Arial" w:cs="Arial"/>
      <w:b/>
      <w:sz w:val="27"/>
      <w:szCs w:val="27"/>
    </w:rPr>
  </w:style>
  <w:style w:type="paragraph" w:customStyle="1" w:styleId="SourceAttribution">
    <w:name w:val="Source Attribution"/>
    <w:next w:val="Normal"/>
    <w:qFormat/>
    <w:rsid w:val="00F36C90"/>
    <w:pPr>
      <w:spacing w:line="276" w:lineRule="auto"/>
    </w:pPr>
    <w:rPr>
      <w:rFonts w:ascii="Arial" w:eastAsiaTheme="minorEastAsia" w:hAnsi="Arial" w:cs="Arial"/>
      <w:sz w:val="12"/>
      <w:szCs w:val="12"/>
    </w:rPr>
  </w:style>
  <w:style w:type="paragraph" w:customStyle="1" w:styleId="SourceContext">
    <w:name w:val="Source Context"/>
    <w:next w:val="Normal"/>
    <w:qFormat/>
    <w:rsid w:val="00F36C90"/>
    <w:pPr>
      <w:spacing w:before="120" w:line="300" w:lineRule="atLeast"/>
    </w:pPr>
    <w:rPr>
      <w:rFonts w:ascii="Arial" w:eastAsia="MS Gothic" w:hAnsi="Arial"/>
      <w:sz w:val="22"/>
      <w:szCs w:val="24"/>
      <w:lang w:eastAsia="en-US"/>
    </w:rPr>
  </w:style>
  <w:style w:type="paragraph" w:customStyle="1" w:styleId="SourceReference">
    <w:name w:val="Source Reference"/>
    <w:next w:val="Normal"/>
    <w:qFormat/>
    <w:rsid w:val="00F36C90"/>
    <w:pPr>
      <w:spacing w:after="60" w:line="276" w:lineRule="auto"/>
    </w:pPr>
    <w:rPr>
      <w:rFonts w:ascii="Arial" w:eastAsiaTheme="minorEastAsia" w:hAnsi="Arial" w:cstheme="minorBidi"/>
      <w:sz w:val="16"/>
      <w:szCs w:val="16"/>
    </w:rPr>
  </w:style>
  <w:style w:type="paragraph" w:customStyle="1" w:styleId="BodyText6ptspace">
    <w:name w:val="Body Text 6pt space"/>
    <w:basedOn w:val="Normal"/>
    <w:next w:val="Normal"/>
    <w:link w:val="BodyText6ptspaceChar"/>
    <w:uiPriority w:val="99"/>
    <w:rsid w:val="00F36C90"/>
    <w:pPr>
      <w:spacing w:after="120"/>
    </w:pPr>
    <w:rPr>
      <w:rFonts w:eastAsia="SimSun"/>
      <w:szCs w:val="24"/>
      <w:lang w:eastAsia="en-US"/>
    </w:rPr>
  </w:style>
  <w:style w:type="character" w:customStyle="1" w:styleId="BodyText6ptspaceChar">
    <w:name w:val="Body Text 6pt space Char"/>
    <w:link w:val="BodyText6ptspace"/>
    <w:uiPriority w:val="99"/>
    <w:locked/>
    <w:rsid w:val="00F36C90"/>
    <w:rPr>
      <w:rFonts w:ascii="Arial" w:hAnsi="Arial"/>
      <w:sz w:val="22"/>
      <w:szCs w:val="24"/>
      <w:lang w:eastAsia="en-US"/>
    </w:rPr>
  </w:style>
  <w:style w:type="character" w:customStyle="1" w:styleId="Bodytextcondensed">
    <w:name w:val="Body text_condensed"/>
    <w:basedOn w:val="DefaultParagraphFont"/>
    <w:uiPriority w:val="1"/>
    <w:rsid w:val="00F36C90"/>
    <w:rPr>
      <w:spacing w:val="-2"/>
    </w:rPr>
  </w:style>
  <w:style w:type="character" w:customStyle="1" w:styleId="Bodytextgrey">
    <w:name w:val="Body text_grey"/>
    <w:basedOn w:val="DefaultParagraphFont"/>
    <w:uiPriority w:val="1"/>
    <w:rsid w:val="00F36C90"/>
    <w:rPr>
      <w:color w:val="A6A6A6" w:themeColor="background1" w:themeShade="A6"/>
    </w:rPr>
  </w:style>
  <w:style w:type="paragraph" w:customStyle="1" w:styleId="SourceImagecaption">
    <w:name w:val="Source Image caption"/>
    <w:next w:val="Normal"/>
    <w:qFormat/>
    <w:rsid w:val="00F36C90"/>
    <w:pPr>
      <w:spacing w:after="120"/>
    </w:pPr>
    <w:rPr>
      <w:rFonts w:ascii="Arial" w:eastAsiaTheme="minorEastAsia"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49A98-95A2-4738-8CE8-0E51729F2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5B7A0AFE.dotm</Template>
  <TotalTime>68</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3534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LEE, Bonnie</cp:lastModifiedBy>
  <cp:revision>24</cp:revision>
  <dcterms:created xsi:type="dcterms:W3CDTF">2016-12-23T01:30:00Z</dcterms:created>
  <dcterms:modified xsi:type="dcterms:W3CDTF">2017-01-31T06:46:00Z</dcterms:modified>
</cp:coreProperties>
</file>