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73E96" w14:textId="77777777" w:rsidR="003F4851" w:rsidRDefault="009011A4" w:rsidP="003F4851">
      <w:r>
        <w:rPr>
          <w:noProof/>
          <w:lang w:eastAsia="ja-JP"/>
        </w:rPr>
        <w:drawing>
          <wp:inline distT="0" distB="0" distL="0" distR="0" wp14:anchorId="05EE50A2" wp14:editId="22980AC7">
            <wp:extent cx="6430243" cy="6730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14:paraId="3DB3A371" w14:textId="77777777" w:rsidTr="00A971C8">
        <w:tc>
          <w:tcPr>
            <w:tcW w:w="7428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14:paraId="43B8C341" w14:textId="77777777" w:rsidR="009011A4" w:rsidRDefault="009011A4" w:rsidP="00A971C8">
            <w:pPr>
              <w:pStyle w:val="Whiteheaderbanner"/>
            </w:pPr>
            <w:r>
              <w:t>HASS</w:t>
            </w:r>
          </w:p>
          <w:p w14:paraId="22276863" w14:textId="77777777" w:rsidR="003F4851" w:rsidRPr="00311AFF" w:rsidRDefault="009C72D6" w:rsidP="00A971C8">
            <w:pPr>
              <w:pStyle w:val="Whiteheaderbanner"/>
            </w:pPr>
            <w:r>
              <w:t>Australia in the past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5CDC5449" w14:textId="77777777" w:rsidR="003F4851" w:rsidRPr="00311AFF" w:rsidRDefault="003F4851" w:rsidP="009C72D6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9C72D6">
              <w:t>6</w:t>
            </w:r>
          </w:p>
        </w:tc>
        <w:tc>
          <w:tcPr>
            <w:tcW w:w="141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14:paraId="0B9A68D0" w14:textId="77777777" w:rsidR="003F4851" w:rsidRPr="00311AFF" w:rsidRDefault="003F4851" w:rsidP="009C72D6">
            <w:pPr>
              <w:pStyle w:val="Whiteheaderbanner"/>
              <w:jc w:val="right"/>
            </w:pPr>
            <w:r w:rsidRPr="00B54F07">
              <w:t xml:space="preserve">Unit </w:t>
            </w:r>
            <w:r w:rsidR="009C72D6">
              <w:t>1</w:t>
            </w:r>
          </w:p>
        </w:tc>
      </w:tr>
      <w:tr w:rsidR="0002668A" w:rsidRPr="00026540" w14:paraId="6C1E450F" w14:textId="77777777" w:rsidTr="00C9199E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2F920283" w14:textId="77777777" w:rsidR="0002668A" w:rsidRPr="004465FA" w:rsidRDefault="0002668A" w:rsidP="009C72D6">
            <w:pPr>
              <w:pStyle w:val="Blackheaderbanner"/>
            </w:pPr>
            <w:r w:rsidRPr="004465FA">
              <w:t xml:space="preserve">Lesson </w:t>
            </w:r>
            <w:r w:rsidR="009C72D6">
              <w:t>5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14:paraId="0F773AFA" w14:textId="77777777" w:rsidR="0002668A" w:rsidRPr="002E2E83" w:rsidRDefault="00C9199E" w:rsidP="002B14F9">
            <w:pPr>
              <w:pStyle w:val="Blackheaderbanner"/>
            </w:pPr>
            <w:r w:rsidRPr="00C9199E">
              <w:t>Examining key figures, events and ideas that led to Federation</w:t>
            </w:r>
            <w:r>
              <w:t xml:space="preserve"> — </w:t>
            </w:r>
            <w:r w:rsidR="009C72D6">
              <w:t>Key events leading to Federation</w:t>
            </w:r>
          </w:p>
        </w:tc>
      </w:tr>
      <w:tr w:rsidR="0002668A" w:rsidRPr="00026540" w14:paraId="11E95BCC" w14:textId="77777777" w:rsidTr="00134C80">
        <w:trPr>
          <w:trHeight w:val="319"/>
        </w:trPr>
        <w:tc>
          <w:tcPr>
            <w:tcW w:w="311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04C5226" w14:textId="77777777"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AF865D3" w14:textId="77777777"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14:paraId="566750AE" w14:textId="77777777" w:rsidR="008053C2" w:rsidRDefault="008053C2" w:rsidP="008053C2">
            <w:pPr>
              <w:pStyle w:val="Blueheader"/>
            </w:pPr>
            <w:r>
              <w:t>Sequence information to identify cause and effect connections between events leading to Federation</w:t>
            </w:r>
          </w:p>
          <w:p w14:paraId="548EF4F5" w14:textId="77777777" w:rsidR="008053C2" w:rsidRPr="00B06849" w:rsidRDefault="008053C2" w:rsidP="008053C2">
            <w:pPr>
              <w:pStyle w:val="Bullet3space"/>
              <w:rPr>
                <w:b/>
                <w:lang w:eastAsia="en-US"/>
              </w:rPr>
            </w:pPr>
            <w:r>
              <w:t>Revise how to construct historical timelines (</w:t>
            </w:r>
            <w:r w:rsidR="00BE3471">
              <w:t>s</w:t>
            </w:r>
            <w:proofErr w:type="spellStart"/>
            <w:r>
              <w:rPr>
                <w:rFonts w:cs="Times New Roman"/>
                <w:lang w:val="en-US" w:eastAsia="en-US"/>
              </w:rPr>
              <w:t>lideshow</w:t>
            </w:r>
            <w:proofErr w:type="spellEnd"/>
            <w:r>
              <w:rPr>
                <w:rFonts w:cs="Times New Roman"/>
                <w:lang w:val="en-US" w:eastAsia="en-US"/>
              </w:rPr>
              <w:t xml:space="preserve"> </w:t>
            </w:r>
            <w:r w:rsidR="00BE3471">
              <w:rPr>
                <w:rFonts w:cs="Times New Roman"/>
                <w:i/>
                <w:lang w:val="en-US" w:eastAsia="en-US"/>
              </w:rPr>
              <w:t>How to construct a H</w:t>
            </w:r>
            <w:r w:rsidRPr="00FD6276">
              <w:rPr>
                <w:rFonts w:cs="Times New Roman"/>
                <w:i/>
                <w:lang w:val="en-US" w:eastAsia="en-US"/>
              </w:rPr>
              <w:t>istory timeline</w:t>
            </w:r>
            <w:r>
              <w:rPr>
                <w:rFonts w:cs="Times New Roman"/>
                <w:lang w:val="en-US" w:eastAsia="en-US"/>
              </w:rPr>
              <w:t>).</w:t>
            </w:r>
          </w:p>
          <w:p w14:paraId="0B583B5D" w14:textId="77777777" w:rsidR="008053C2" w:rsidRPr="00EB1A2C" w:rsidRDefault="008053C2" w:rsidP="008053C2">
            <w:pPr>
              <w:pStyle w:val="Bullet3space"/>
              <w:rPr>
                <w:b/>
                <w:lang w:eastAsia="en-US"/>
              </w:rPr>
            </w:pPr>
            <w:r>
              <w:t>Construct timeline to sequence events leading to Federation (</w:t>
            </w:r>
            <w:r w:rsidR="00BE3471">
              <w:t>s</w:t>
            </w:r>
            <w:proofErr w:type="spellStart"/>
            <w:r w:rsidRPr="002C3366">
              <w:rPr>
                <w:rFonts w:cs="Times New Roman"/>
                <w:lang w:val="en-US" w:eastAsia="en-US"/>
              </w:rPr>
              <w:t>heet</w:t>
            </w:r>
            <w:proofErr w:type="spellEnd"/>
            <w:r w:rsidRPr="002C3366">
              <w:rPr>
                <w:rFonts w:cs="Times New Roman"/>
                <w:lang w:val="en-US" w:eastAsia="en-US"/>
              </w:rPr>
              <w:t xml:space="preserve"> </w:t>
            </w:r>
            <w:r w:rsidRPr="00FD6276">
              <w:rPr>
                <w:rFonts w:cs="Times New Roman"/>
                <w:i/>
                <w:lang w:val="en-US" w:eastAsia="en-US"/>
              </w:rPr>
              <w:t>Chronology of key events of the Federation movement</w:t>
            </w:r>
            <w:r>
              <w:rPr>
                <w:rFonts w:cs="Times New Roman"/>
                <w:lang w:val="en-US" w:eastAsia="en-US"/>
              </w:rPr>
              <w:t>).</w:t>
            </w:r>
          </w:p>
          <w:p w14:paraId="52EA28E3" w14:textId="77777777" w:rsidR="008053C2" w:rsidRPr="00BC4877" w:rsidRDefault="008053C2" w:rsidP="008053C2">
            <w:pPr>
              <w:pStyle w:val="Blueheader"/>
            </w:pPr>
            <w:r>
              <w:t xml:space="preserve">Examine </w:t>
            </w:r>
            <w:r w:rsidR="004C22DD">
              <w:t>the significance of the Corowa C</w:t>
            </w:r>
            <w:r>
              <w:t>onference in causing change</w:t>
            </w:r>
          </w:p>
          <w:p w14:paraId="7C2F7EF4" w14:textId="77777777" w:rsidR="008053C2" w:rsidRPr="00EB1A2C" w:rsidRDefault="008053C2" w:rsidP="008053C2">
            <w:pPr>
              <w:pStyle w:val="Bullet3space"/>
              <w:rPr>
                <w:b/>
                <w:lang w:eastAsia="en-US"/>
              </w:rPr>
            </w:pPr>
            <w:r>
              <w:t>Interpret sources to collect information about the cause and effect of the Corowa Conference (</w:t>
            </w:r>
            <w:r w:rsidR="00BE3471">
              <w:t>s</w:t>
            </w:r>
            <w:proofErr w:type="spellStart"/>
            <w:r w:rsidRPr="002C3366">
              <w:rPr>
                <w:rFonts w:cs="Times New Roman"/>
                <w:lang w:val="en-US" w:eastAsia="en-US"/>
              </w:rPr>
              <w:t>lideshow</w:t>
            </w:r>
            <w:proofErr w:type="spellEnd"/>
            <w:r>
              <w:rPr>
                <w:rFonts w:cs="Times New Roman"/>
                <w:lang w:val="en-US" w:eastAsia="en-US"/>
              </w:rPr>
              <w:t xml:space="preserve"> </w:t>
            </w:r>
            <w:r w:rsidRPr="00FD6276">
              <w:rPr>
                <w:rFonts w:cs="Times New Roman"/>
                <w:i/>
                <w:lang w:val="en-US" w:eastAsia="en-US"/>
              </w:rPr>
              <w:t>Corowa Conference</w:t>
            </w:r>
            <w:r>
              <w:rPr>
                <w:rFonts w:cs="Times New Roman"/>
                <w:lang w:val="en-US" w:eastAsia="en-US"/>
              </w:rPr>
              <w:t>)</w:t>
            </w:r>
            <w:r w:rsidR="00192692">
              <w:rPr>
                <w:rFonts w:cs="Times New Roman"/>
                <w:lang w:val="en-US" w:eastAsia="en-US"/>
              </w:rPr>
              <w:t>.</w:t>
            </w:r>
          </w:p>
          <w:p w14:paraId="45264576" w14:textId="77777777" w:rsidR="008053C2" w:rsidRPr="00BE3471" w:rsidRDefault="008053C2" w:rsidP="008053C2">
            <w:pPr>
              <w:pStyle w:val="Bulletindent3space"/>
              <w:numPr>
                <w:ilvl w:val="0"/>
                <w:numId w:val="33"/>
              </w:numPr>
              <w:rPr>
                <w:i/>
              </w:rPr>
            </w:pPr>
            <w:r w:rsidRPr="00BE3471">
              <w:rPr>
                <w:i/>
              </w:rPr>
              <w:t>When</w:t>
            </w:r>
            <w:r w:rsidR="00BE3471">
              <w:rPr>
                <w:i/>
              </w:rPr>
              <w:t>, where and why was the Corowa C</w:t>
            </w:r>
            <w:r w:rsidRPr="00BE3471">
              <w:rPr>
                <w:i/>
              </w:rPr>
              <w:t>onference held?</w:t>
            </w:r>
          </w:p>
          <w:p w14:paraId="68438C38" w14:textId="77777777" w:rsidR="008053C2" w:rsidRPr="00BE3471" w:rsidRDefault="008053C2" w:rsidP="008053C2">
            <w:pPr>
              <w:pStyle w:val="Bulletindent3space"/>
              <w:numPr>
                <w:ilvl w:val="0"/>
                <w:numId w:val="33"/>
              </w:numPr>
              <w:rPr>
                <w:i/>
              </w:rPr>
            </w:pPr>
            <w:r w:rsidRPr="00BE3471">
              <w:rPr>
                <w:i/>
              </w:rPr>
              <w:t>What was the cause and effect of the conference?</w:t>
            </w:r>
          </w:p>
          <w:p w14:paraId="02671DB5" w14:textId="77777777" w:rsidR="008053C2" w:rsidRPr="00BC4877" w:rsidRDefault="008053C2" w:rsidP="008053C2">
            <w:pPr>
              <w:pStyle w:val="Blueheader"/>
            </w:pPr>
            <w:r>
              <w:t>Develop arguments about the importance of developments or events in causing change</w:t>
            </w:r>
          </w:p>
          <w:p w14:paraId="48EB68AB" w14:textId="77777777" w:rsidR="008053C2" w:rsidRDefault="008053C2" w:rsidP="008053C2">
            <w:pPr>
              <w:pStyle w:val="Bullet3space"/>
            </w:pPr>
            <w:r>
              <w:t>Discuss interconnections between Henry Parkes, Tenterfield Oration, Corowa Conference and Federation.</w:t>
            </w:r>
          </w:p>
          <w:p w14:paraId="0A1B3FA5" w14:textId="77777777" w:rsidR="008053C2" w:rsidRPr="00CE71F8" w:rsidRDefault="008053C2" w:rsidP="008053C2">
            <w:pPr>
              <w:pStyle w:val="Bullet3space"/>
              <w:rPr>
                <w:b/>
              </w:rPr>
            </w:pPr>
            <w:r>
              <w:t>Write paragraphs arguing the significance of events and dev</w:t>
            </w:r>
            <w:r w:rsidR="00192692">
              <w:t>elopments leading to Federation.</w:t>
            </w:r>
          </w:p>
          <w:p w14:paraId="5265470D" w14:textId="77777777" w:rsidR="008053C2" w:rsidRPr="00B06849" w:rsidRDefault="008053C2" w:rsidP="008053C2">
            <w:pPr>
              <w:pStyle w:val="Bulletindent3space"/>
              <w:numPr>
                <w:ilvl w:val="0"/>
                <w:numId w:val="34"/>
              </w:numPr>
              <w:rPr>
                <w:i/>
              </w:rPr>
            </w:pPr>
            <w:r w:rsidRPr="00B06849">
              <w:rPr>
                <w:i/>
              </w:rPr>
              <w:t>Which event was most significant in causing Federation?</w:t>
            </w:r>
          </w:p>
          <w:p w14:paraId="12639AB6" w14:textId="77777777" w:rsidR="008053C2" w:rsidRDefault="008053C2" w:rsidP="008053C2">
            <w:pPr>
              <w:pStyle w:val="Bulletindent3space"/>
              <w:numPr>
                <w:ilvl w:val="0"/>
                <w:numId w:val="34"/>
              </w:numPr>
              <w:rPr>
                <w:i/>
              </w:rPr>
            </w:pPr>
            <w:r>
              <w:rPr>
                <w:i/>
              </w:rPr>
              <w:t>Were individual or group achievements more significant in the development of Australia as a nation?</w:t>
            </w:r>
          </w:p>
          <w:p w14:paraId="1232FB8E" w14:textId="77777777" w:rsidR="008053C2" w:rsidRPr="008053C2" w:rsidRDefault="008053C2" w:rsidP="008053C2">
            <w:pPr>
              <w:pStyle w:val="Bulletindent3space"/>
              <w:numPr>
                <w:ilvl w:val="0"/>
                <w:numId w:val="34"/>
              </w:numPr>
              <w:rPr>
                <w:i/>
              </w:rPr>
            </w:pPr>
            <w:r>
              <w:rPr>
                <w:i/>
              </w:rPr>
              <w:t>Was Henry Parkes’ Tenterfield Oration directly responsible for Federation?</w:t>
            </w:r>
          </w:p>
          <w:p w14:paraId="48E93C58" w14:textId="77777777" w:rsidR="008053C2" w:rsidRPr="00BC4877" w:rsidRDefault="008053C2" w:rsidP="008053C2">
            <w:pPr>
              <w:pStyle w:val="Blackheader"/>
            </w:pPr>
            <w:r>
              <w:t>Resources</w:t>
            </w:r>
          </w:p>
          <w:p w14:paraId="36BCD9EE" w14:textId="77777777" w:rsidR="008053C2" w:rsidRPr="008053C2" w:rsidRDefault="008053C2" w:rsidP="008053C2">
            <w:pPr>
              <w:pStyle w:val="Blackheader"/>
              <w:rPr>
                <w:b w:val="0"/>
                <w:bCs w:val="0"/>
                <w:iCs w:val="0"/>
                <w:sz w:val="21"/>
                <w:lang w:val="en-US" w:eastAsia="en-US"/>
              </w:rPr>
            </w:pPr>
            <w:r w:rsidRPr="008053C2">
              <w:rPr>
                <w:b w:val="0"/>
                <w:bCs w:val="0"/>
                <w:iCs w:val="0"/>
                <w:sz w:val="21"/>
                <w:lang w:val="en-US" w:eastAsia="en-US"/>
              </w:rPr>
              <w:t xml:space="preserve">Slideshow (with script) — </w:t>
            </w:r>
            <w:hyperlink r:id="rId8" w:history="1">
              <w:r w:rsidRPr="00526988">
                <w:rPr>
                  <w:rStyle w:val="Hyperlink"/>
                  <w:rFonts w:cs="Arial"/>
                  <w:b w:val="0"/>
                  <w:bCs w:val="0"/>
                  <w:iCs w:val="0"/>
                  <w:szCs w:val="24"/>
                  <w:lang w:val="en-US" w:eastAsia="en-US"/>
                </w:rPr>
                <w:t>How to construct a History timeline</w:t>
              </w:r>
            </w:hyperlink>
            <w:r w:rsidR="00061662" w:rsidRPr="00934579">
              <w:rPr>
                <w:b w:val="0"/>
                <w:bCs w:val="0"/>
                <w:iCs w:val="0"/>
                <w:color w:val="00B050"/>
                <w:sz w:val="21"/>
                <w:lang w:val="en-US" w:eastAsia="en-US"/>
              </w:rPr>
              <w:t xml:space="preserve"> </w:t>
            </w:r>
          </w:p>
          <w:p w14:paraId="060150C3" w14:textId="77777777" w:rsidR="008053C2" w:rsidRPr="008053C2" w:rsidRDefault="008053C2" w:rsidP="008053C2">
            <w:pPr>
              <w:pStyle w:val="Blackheader"/>
              <w:rPr>
                <w:b w:val="0"/>
                <w:bCs w:val="0"/>
                <w:iCs w:val="0"/>
                <w:sz w:val="21"/>
                <w:lang w:val="en-US" w:eastAsia="en-US"/>
              </w:rPr>
            </w:pPr>
            <w:r w:rsidRPr="008053C2">
              <w:rPr>
                <w:b w:val="0"/>
                <w:bCs w:val="0"/>
                <w:iCs w:val="0"/>
                <w:sz w:val="21"/>
                <w:lang w:val="en-US" w:eastAsia="en-US"/>
              </w:rPr>
              <w:t xml:space="preserve">Slideshow (with script) — </w:t>
            </w:r>
            <w:hyperlink r:id="rId9" w:history="1">
              <w:r w:rsidRPr="00526988">
                <w:rPr>
                  <w:rStyle w:val="Hyperlink"/>
                  <w:rFonts w:cs="Arial"/>
                  <w:b w:val="0"/>
                  <w:bCs w:val="0"/>
                  <w:iCs w:val="0"/>
                  <w:szCs w:val="24"/>
                  <w:lang w:val="en-US" w:eastAsia="en-US"/>
                </w:rPr>
                <w:t>Corowa Conference</w:t>
              </w:r>
            </w:hyperlink>
          </w:p>
          <w:p w14:paraId="7B83FF62" w14:textId="77777777" w:rsidR="0060123C" w:rsidRPr="008053C2" w:rsidRDefault="008053C2" w:rsidP="00526988">
            <w:pPr>
              <w:pStyle w:val="Blackheader"/>
              <w:rPr>
                <w:b w:val="0"/>
                <w:bCs w:val="0"/>
                <w:iCs w:val="0"/>
                <w:sz w:val="21"/>
              </w:rPr>
            </w:pPr>
            <w:r w:rsidRPr="008053C2">
              <w:rPr>
                <w:b w:val="0"/>
                <w:bCs w:val="0"/>
                <w:iCs w:val="0"/>
                <w:sz w:val="21"/>
                <w:lang w:val="en-US"/>
              </w:rPr>
              <w:t xml:space="preserve">Sheet — </w:t>
            </w:r>
            <w:hyperlink r:id="rId10" w:history="1">
              <w:r w:rsidRPr="00526988">
                <w:rPr>
                  <w:rStyle w:val="Hyperlink"/>
                  <w:rFonts w:cs="Arial"/>
                  <w:b w:val="0"/>
                  <w:bCs w:val="0"/>
                  <w:iCs w:val="0"/>
                  <w:szCs w:val="24"/>
                  <w:lang w:val="en-US"/>
                </w:rPr>
                <w:t>Chronology of key events of the Federation movement</w:t>
              </w:r>
            </w:hyperlink>
          </w:p>
        </w:tc>
      </w:tr>
      <w:tr w:rsidR="009C72D6" w:rsidRPr="00026540" w14:paraId="4F930F5C" w14:textId="77777777" w:rsidTr="009C72D6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40736B10" w14:textId="77777777" w:rsidR="009C72D6" w:rsidRPr="00E412F2" w:rsidRDefault="009C72D6" w:rsidP="00646B2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49DC719A" wp14:editId="28FEF025">
                  <wp:extent cx="214824" cy="214824"/>
                  <wp:effectExtent l="0" t="0" r="0" b="0"/>
                  <wp:docPr id="2" name="Picture 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6DF295E" w14:textId="77777777" w:rsidR="009C72D6" w:rsidRPr="00206CBF" w:rsidRDefault="009C72D6" w:rsidP="009C72D6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206CBF">
              <w:t>Significance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5A42CBD8" w14:textId="77777777" w:rsidR="009C72D6" w:rsidRPr="00096F3B" w:rsidRDefault="009C72D6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C72D6" w:rsidRPr="00026540" w14:paraId="01DF0CA5" w14:textId="77777777" w:rsidTr="009C72D6">
        <w:trPr>
          <w:trHeight w:val="2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57C119DB" w14:textId="77777777" w:rsidR="009C72D6" w:rsidRPr="00E412F2" w:rsidRDefault="009C72D6" w:rsidP="00646B2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667AA05F" wp14:editId="09673FF2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2609D3CE" w14:textId="77777777" w:rsidR="009C72D6" w:rsidRPr="00206CBF" w:rsidRDefault="009C72D6" w:rsidP="009C72D6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206CBF">
              <w:t>Cause and effect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620F593B" w14:textId="77777777" w:rsidR="009C72D6" w:rsidRPr="00096F3B" w:rsidRDefault="009C72D6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9C72D6" w:rsidRPr="00026540" w14:paraId="15889283" w14:textId="77777777" w:rsidTr="009C72D6">
        <w:trPr>
          <w:trHeight w:val="20"/>
        </w:trPr>
        <w:tc>
          <w:tcPr>
            <w:tcW w:w="567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64F4D21B" w14:textId="77777777" w:rsidR="009C72D6" w:rsidRPr="00E412F2" w:rsidRDefault="009C72D6" w:rsidP="00646B2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ja-JP"/>
              </w:rPr>
              <w:drawing>
                <wp:inline distT="0" distB="0" distL="0" distR="0" wp14:anchorId="5C20D259" wp14:editId="72328ACD">
                  <wp:extent cx="214824" cy="214824"/>
                  <wp:effectExtent l="0" t="0" r="0" b="0"/>
                  <wp:docPr id="6" name="Picture 6" descr="8047_C2C:DevArea:C2C:ePublishing:Templates:Level 4 Prep :Concept Icons:png:concept key: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8047_C2C:DevArea:C2C:ePublishing:Templates:Level 4 Prep :Concept Icons:png:concept key: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FFFFFF" w:themeColor="background1"/>
              <w:right w:val="nil"/>
            </w:tcBorders>
            <w:shd w:val="clear" w:color="auto" w:fill="F2F2F2" w:themeFill="background1" w:themeFillShade="F2"/>
            <w:vAlign w:val="center"/>
          </w:tcPr>
          <w:p w14:paraId="1F2D508C" w14:textId="77777777" w:rsidR="009C72D6" w:rsidRPr="00206CBF" w:rsidRDefault="009C72D6" w:rsidP="009C72D6">
            <w:pPr>
              <w:pStyle w:val="Bodytext6space"/>
              <w:spacing w:after="0"/>
              <w:rPr>
                <w:rFonts w:cs="Arial"/>
                <w:color w:val="000099"/>
              </w:rPr>
            </w:pPr>
            <w:r w:rsidRPr="00206CBF">
              <w:rPr>
                <w:rFonts w:cs="Arial"/>
              </w:rPr>
              <w:t>Interconnections</w:t>
            </w:r>
          </w:p>
        </w:tc>
        <w:tc>
          <w:tcPr>
            <w:tcW w:w="714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14:paraId="2877C335" w14:textId="77777777" w:rsidR="009C72D6" w:rsidRPr="00096F3B" w:rsidRDefault="009C72D6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14:paraId="490A3006" w14:textId="77777777" w:rsidTr="00134C80">
        <w:trPr>
          <w:trHeight w:val="518"/>
        </w:trPr>
        <w:tc>
          <w:tcPr>
            <w:tcW w:w="311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14:paraId="33695F4B" w14:textId="77777777" w:rsidR="0002668A" w:rsidRPr="00B44934" w:rsidRDefault="00192692" w:rsidP="00304083">
            <w:pPr>
              <w:pStyle w:val="Blackheaderbold"/>
              <w:spacing w:line="250" w:lineRule="atLeast"/>
            </w:pPr>
            <w:r>
              <w:t>HASS</w:t>
            </w:r>
            <w:r w:rsidR="000043C9" w:rsidRPr="00B44934">
              <w:t xml:space="preserve"> language:</w:t>
            </w:r>
          </w:p>
          <w:p w14:paraId="6C798075" w14:textId="77777777" w:rsidR="009C72D6" w:rsidRPr="00744228" w:rsidRDefault="009C72D6" w:rsidP="00304083">
            <w:pPr>
              <w:pStyle w:val="Bodytext6space"/>
              <w:spacing w:line="250" w:lineRule="atLeast"/>
              <w:rPr>
                <w:iCs/>
              </w:rPr>
            </w:pPr>
            <w:r>
              <w:rPr>
                <w:iCs/>
              </w:rPr>
              <w:t>a</w:t>
            </w:r>
            <w:r w:rsidRPr="00744228">
              <w:rPr>
                <w:iCs/>
              </w:rPr>
              <w:t>nnotated</w:t>
            </w:r>
            <w:r>
              <w:rPr>
                <w:iCs/>
              </w:rPr>
              <w:t xml:space="preserve"> timeline</w:t>
            </w:r>
            <w:r w:rsidRPr="00744228">
              <w:rPr>
                <w:iCs/>
              </w:rPr>
              <w:t xml:space="preserve">, </w:t>
            </w:r>
            <w:r>
              <w:rPr>
                <w:iCs/>
              </w:rPr>
              <w:t xml:space="preserve">chronological order, majority, </w:t>
            </w:r>
            <w:r w:rsidR="00DA3D5B">
              <w:rPr>
                <w:iCs/>
              </w:rPr>
              <w:t xml:space="preserve">minority, </w:t>
            </w:r>
            <w:r>
              <w:rPr>
                <w:iCs/>
              </w:rPr>
              <w:t>movement, referendum</w:t>
            </w:r>
          </w:p>
          <w:p w14:paraId="0C41FBE6" w14:textId="77777777" w:rsidR="0002668A" w:rsidRPr="00FB5A8F" w:rsidRDefault="0002668A" w:rsidP="00304083">
            <w:pPr>
              <w:pStyle w:val="Blueheader"/>
              <w:spacing w:line="250" w:lineRule="atLeast"/>
            </w:pPr>
            <w:r w:rsidRPr="00FB5A8F">
              <w:t>Lesson objectives</w:t>
            </w:r>
          </w:p>
          <w:p w14:paraId="5A694F8A" w14:textId="77777777" w:rsidR="0002668A" w:rsidRPr="00FB5A8F" w:rsidRDefault="0002668A" w:rsidP="00304083">
            <w:pPr>
              <w:pStyle w:val="Blackheaderbold"/>
              <w:spacing w:line="250" w:lineRule="atLeast"/>
            </w:pPr>
            <w:r w:rsidRPr="00FB5A8F">
              <w:t>Students will:</w:t>
            </w:r>
          </w:p>
          <w:p w14:paraId="151D48B0" w14:textId="77777777" w:rsidR="008053C2" w:rsidRDefault="004C22DD" w:rsidP="00304083">
            <w:pPr>
              <w:pStyle w:val="Bodytext6space"/>
              <w:spacing w:line="250" w:lineRule="atLeast"/>
            </w:pPr>
            <w:r>
              <w:t>U</w:t>
            </w:r>
            <w:r w:rsidR="008053C2" w:rsidRPr="00EF733F">
              <w:t>nderstand the significance of the</w:t>
            </w:r>
            <w:r w:rsidR="008053C2">
              <w:t xml:space="preserve"> Tenterfield Oration and</w:t>
            </w:r>
            <w:r w:rsidR="008053C2" w:rsidRPr="00EF733F">
              <w:t xml:space="preserve"> Corowa Conference as key event</w:t>
            </w:r>
            <w:r w:rsidR="008053C2">
              <w:t>s</w:t>
            </w:r>
            <w:r w:rsidR="008053C2" w:rsidRPr="00EF733F">
              <w:t xml:space="preserve"> leading</w:t>
            </w:r>
            <w:r>
              <w:t xml:space="preserve"> to Australia’s Federation and c</w:t>
            </w:r>
            <w:r w:rsidR="008053C2" w:rsidRPr="00EF733F">
              <w:t>onstitution.</w:t>
            </w:r>
          </w:p>
          <w:p w14:paraId="1F7A3C77" w14:textId="77777777" w:rsidR="008053C2" w:rsidRPr="00FB5A8F" w:rsidRDefault="008053C2" w:rsidP="00304083">
            <w:pPr>
              <w:pStyle w:val="Blueheader"/>
              <w:spacing w:line="250" w:lineRule="atLeast"/>
            </w:pPr>
            <w:r w:rsidRPr="00FB5A8F">
              <w:t>Evidence of learning</w:t>
            </w:r>
          </w:p>
          <w:p w14:paraId="2F6E615F" w14:textId="77777777" w:rsidR="008053C2" w:rsidRPr="00FB5A8F" w:rsidRDefault="00B24B77" w:rsidP="00304083">
            <w:pPr>
              <w:pStyle w:val="Blackheaderbold"/>
              <w:spacing w:line="250" w:lineRule="atLeast"/>
            </w:pPr>
            <w:r>
              <w:t>Can the student:</w:t>
            </w:r>
          </w:p>
          <w:p w14:paraId="389A3F92" w14:textId="77777777" w:rsidR="008053C2" w:rsidRDefault="004C22DD" w:rsidP="00304083">
            <w:pPr>
              <w:pStyle w:val="Blueheader"/>
              <w:spacing w:line="250" w:lineRule="atLeast"/>
              <w:rPr>
                <w:rFonts w:cs="Times New Roman"/>
                <w:b w:val="0"/>
                <w:color w:val="auto"/>
                <w:sz w:val="21"/>
                <w:szCs w:val="24"/>
              </w:rPr>
            </w:pP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E</w:t>
            </w:r>
            <w:r w:rsidR="008053C2">
              <w:rPr>
                <w:rFonts w:cs="Times New Roman"/>
                <w:b w:val="0"/>
                <w:color w:val="auto"/>
                <w:sz w:val="21"/>
                <w:szCs w:val="24"/>
              </w:rPr>
              <w:t>xplain the cause and effect</w:t>
            </w:r>
            <w:r w:rsidR="008053C2" w:rsidRPr="00EF733F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 of the </w:t>
            </w:r>
            <w:r w:rsidR="008053C2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Tenterfield Oration, </w:t>
            </w:r>
            <w:r w:rsidR="008053C2" w:rsidRPr="00EF733F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Australian Federation </w:t>
            </w:r>
            <w:r w:rsidR="008053C2">
              <w:rPr>
                <w:rFonts w:cs="Times New Roman"/>
                <w:b w:val="0"/>
                <w:color w:val="auto"/>
                <w:sz w:val="21"/>
                <w:szCs w:val="24"/>
              </w:rPr>
              <w:t>Convention and Corowa Conference</w:t>
            </w:r>
            <w:r w:rsidR="008053C2" w:rsidRPr="00EF733F">
              <w:rPr>
                <w:rFonts w:cs="Times New Roman"/>
                <w:b w:val="0"/>
                <w:color w:val="auto"/>
                <w:sz w:val="21"/>
                <w:szCs w:val="24"/>
              </w:rPr>
              <w:t xml:space="preserve"> </w:t>
            </w:r>
            <w:r>
              <w:rPr>
                <w:rFonts w:cs="Times New Roman"/>
                <w:b w:val="0"/>
                <w:color w:val="auto"/>
                <w:sz w:val="21"/>
                <w:szCs w:val="24"/>
              </w:rPr>
              <w:t>in the lead-</w:t>
            </w:r>
            <w:r w:rsidR="008053C2">
              <w:rPr>
                <w:rFonts w:cs="Times New Roman"/>
                <w:b w:val="0"/>
                <w:color w:val="auto"/>
                <w:sz w:val="21"/>
                <w:szCs w:val="24"/>
              </w:rPr>
              <w:t>up to Federation?</w:t>
            </w:r>
          </w:p>
          <w:p w14:paraId="10859783" w14:textId="77777777" w:rsidR="008053C2" w:rsidRDefault="008053C2" w:rsidP="00304083">
            <w:pPr>
              <w:pStyle w:val="Blueheader"/>
              <w:spacing w:line="250" w:lineRule="atLeast"/>
            </w:pPr>
            <w:r>
              <w:t>Ideas for monitoring</w:t>
            </w:r>
          </w:p>
          <w:p w14:paraId="70123D66" w14:textId="77777777" w:rsidR="008053C2" w:rsidRDefault="008053C2" w:rsidP="00304083">
            <w:pPr>
              <w:pStyle w:val="Blackheaderbold"/>
              <w:spacing w:line="250" w:lineRule="atLeast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14:paraId="06CA76D5" w14:textId="77777777" w:rsidR="008053C2" w:rsidRDefault="00BE3471" w:rsidP="00304083">
            <w:pPr>
              <w:pStyle w:val="Bodytext6space"/>
              <w:spacing w:line="250" w:lineRule="atLeast"/>
              <w:rPr>
                <w:rFonts w:cs="Arial"/>
              </w:rPr>
            </w:pPr>
            <w:r>
              <w:rPr>
                <w:rFonts w:cs="Arial"/>
                <w:color w:val="000000"/>
                <w:szCs w:val="21"/>
              </w:rPr>
              <w:t>R</w:t>
            </w:r>
            <w:r w:rsidR="008053C2" w:rsidRPr="00452B51">
              <w:rPr>
                <w:rFonts w:cs="Arial"/>
                <w:color w:val="000000"/>
                <w:szCs w:val="21"/>
              </w:rPr>
              <w:t>epresent and interpret information about events on a timeline.</w:t>
            </w:r>
          </w:p>
          <w:p w14:paraId="203D77C3" w14:textId="77777777" w:rsidR="008053C2" w:rsidRDefault="00BE3471" w:rsidP="00304083">
            <w:pPr>
              <w:pStyle w:val="Bodytext6space"/>
              <w:spacing w:line="250" w:lineRule="atLeast"/>
            </w:pPr>
            <w:r>
              <w:rPr>
                <w:rFonts w:cs="Arial"/>
                <w:color w:val="000000"/>
                <w:szCs w:val="21"/>
              </w:rPr>
              <w:t>E</w:t>
            </w:r>
            <w:r w:rsidR="008053C2" w:rsidRPr="00452B51">
              <w:rPr>
                <w:rFonts w:cs="Arial"/>
                <w:color w:val="000000"/>
                <w:szCs w:val="21"/>
              </w:rPr>
              <w:t>xplain and justify ideas and outcomes</w:t>
            </w:r>
            <w:r w:rsidR="008053C2">
              <w:t>.</w:t>
            </w:r>
          </w:p>
          <w:p w14:paraId="71283806" w14:textId="77777777" w:rsidR="008053C2" w:rsidRPr="00FB5A8F" w:rsidRDefault="008053C2" w:rsidP="00304083">
            <w:pPr>
              <w:pStyle w:val="Blueheader"/>
              <w:spacing w:line="250" w:lineRule="atLeast"/>
            </w:pPr>
            <w:r w:rsidRPr="00FB5A8F">
              <w:t>Learning alerts</w:t>
            </w:r>
          </w:p>
          <w:p w14:paraId="2EFA2342" w14:textId="77777777" w:rsidR="008053C2" w:rsidRPr="00FB5A8F" w:rsidRDefault="00B24B77" w:rsidP="00304083">
            <w:pPr>
              <w:pStyle w:val="Blackheaderbold"/>
              <w:spacing w:line="250" w:lineRule="atLeast"/>
              <w:rPr>
                <w:noProof/>
              </w:rPr>
            </w:pPr>
            <w:r>
              <w:rPr>
                <w:noProof/>
              </w:rPr>
              <w:t>Be aware of:</w:t>
            </w:r>
          </w:p>
          <w:p w14:paraId="4D27762A" w14:textId="77777777" w:rsidR="008053C2" w:rsidRPr="00E02D5E" w:rsidRDefault="00BE3471" w:rsidP="00304083">
            <w:pPr>
              <w:pStyle w:val="Bodytext6space"/>
              <w:spacing w:line="250" w:lineRule="atLeast"/>
            </w:pPr>
            <w:r>
              <w:rPr>
                <w:szCs w:val="21"/>
              </w:rPr>
              <w:t>L</w:t>
            </w:r>
            <w:r w:rsidR="008053C2" w:rsidRPr="00E50365">
              <w:rPr>
                <w:szCs w:val="21"/>
              </w:rPr>
              <w:t>iteracy demands of content</w:t>
            </w:r>
            <w:r w:rsidR="008053C2">
              <w:t>.</w:t>
            </w:r>
          </w:p>
          <w:p w14:paraId="7DED0544" w14:textId="77777777" w:rsidR="00CB6042" w:rsidRDefault="00CB6042" w:rsidP="00304083">
            <w:pPr>
              <w:pStyle w:val="Blackheaderbold"/>
              <w:spacing w:line="250" w:lineRule="atLeast"/>
            </w:pPr>
          </w:p>
          <w:p w14:paraId="08F00402" w14:textId="77777777" w:rsidR="00CB6042" w:rsidRDefault="00CB6042" w:rsidP="00304083">
            <w:pPr>
              <w:pStyle w:val="Blackheaderbold"/>
              <w:spacing w:line="250" w:lineRule="atLeast"/>
            </w:pPr>
          </w:p>
          <w:p w14:paraId="7AD66F67" w14:textId="77777777" w:rsidR="00CB6042" w:rsidRDefault="00CB6042" w:rsidP="00304083">
            <w:pPr>
              <w:pStyle w:val="Blackheaderbold"/>
              <w:spacing w:line="250" w:lineRule="atLeast"/>
            </w:pPr>
          </w:p>
          <w:p w14:paraId="0F7CC8D8" w14:textId="77777777" w:rsidR="00CB6042" w:rsidRDefault="00CB6042" w:rsidP="00304083">
            <w:pPr>
              <w:pStyle w:val="Blackheaderbold"/>
              <w:spacing w:line="250" w:lineRule="atLeast"/>
            </w:pPr>
          </w:p>
          <w:p w14:paraId="4131B4DA" w14:textId="77777777" w:rsidR="008053C2" w:rsidRPr="00FB5A8F" w:rsidRDefault="008053C2" w:rsidP="00304083">
            <w:pPr>
              <w:pStyle w:val="Blackheaderbold"/>
              <w:spacing w:line="250" w:lineRule="atLeast"/>
            </w:pPr>
            <w:r w:rsidRPr="00FB5A8F">
              <w:lastRenderedPageBreak/>
              <w:t>Suggested next steps for learning</w:t>
            </w:r>
          </w:p>
          <w:p w14:paraId="2AF3D362" w14:textId="77777777" w:rsidR="008053C2" w:rsidRPr="00E50365" w:rsidRDefault="008053C2" w:rsidP="00304083">
            <w:pPr>
              <w:spacing w:line="250" w:lineRule="atLeast"/>
              <w:rPr>
                <w:szCs w:val="21"/>
              </w:rPr>
            </w:pPr>
            <w:r w:rsidRPr="00E50365">
              <w:rPr>
                <w:szCs w:val="21"/>
              </w:rPr>
              <w:t>Consider use of graphic organisers.</w:t>
            </w:r>
          </w:p>
          <w:p w14:paraId="67011551" w14:textId="77777777" w:rsidR="008053C2" w:rsidRPr="00BE3471" w:rsidRDefault="008053C2" w:rsidP="00304083">
            <w:pPr>
              <w:pStyle w:val="Bodytext6space"/>
              <w:spacing w:line="250" w:lineRule="atLeast"/>
              <w:rPr>
                <w:b/>
                <w:szCs w:val="22"/>
              </w:rPr>
            </w:pPr>
            <w:r w:rsidRPr="00E50365">
              <w:rPr>
                <w:szCs w:val="21"/>
              </w:rPr>
              <w:t>Provide scaffolded learning opportunities or instruction</w:t>
            </w:r>
            <w:r>
              <w:t>.</w:t>
            </w:r>
          </w:p>
          <w:p w14:paraId="2F9B9F8A" w14:textId="77777777" w:rsidR="008053C2" w:rsidRPr="00FB5A8F" w:rsidRDefault="008053C2" w:rsidP="00304083">
            <w:pPr>
              <w:pStyle w:val="Blueheader"/>
              <w:spacing w:line="250" w:lineRule="atLeast"/>
            </w:pPr>
            <w:r>
              <w:t>Ideas for differentiation</w:t>
            </w:r>
          </w:p>
          <w:p w14:paraId="0044462E" w14:textId="77777777" w:rsidR="008053C2" w:rsidRPr="00FB5A8F" w:rsidRDefault="008053C2" w:rsidP="00304083">
            <w:pPr>
              <w:pStyle w:val="Blackheaderbold"/>
              <w:spacing w:line="250" w:lineRule="atLeast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14:paraId="56450C68" w14:textId="77777777" w:rsidR="008053C2" w:rsidRDefault="008053C2" w:rsidP="00304083">
            <w:pPr>
              <w:pStyle w:val="Bodytext6space"/>
              <w:spacing w:line="250" w:lineRule="atLeast"/>
            </w:pPr>
            <w:r>
              <w:t>Provide sentence starters to guide writing.</w:t>
            </w:r>
          </w:p>
          <w:p w14:paraId="31F9C661" w14:textId="77777777" w:rsidR="008053C2" w:rsidRDefault="008053C2" w:rsidP="00304083">
            <w:pPr>
              <w:pStyle w:val="Bodytext6space"/>
              <w:spacing w:line="250" w:lineRule="atLeast"/>
            </w:pPr>
            <w:r>
              <w:t>Construct arguments as whole class or in groups.</w:t>
            </w:r>
          </w:p>
          <w:p w14:paraId="563C3BDF" w14:textId="77777777" w:rsidR="008053C2" w:rsidRPr="00FB5A8F" w:rsidRDefault="008053C2" w:rsidP="00304083">
            <w:pPr>
              <w:pStyle w:val="Blackheaderbold"/>
              <w:spacing w:line="250" w:lineRule="atLeast"/>
              <w:rPr>
                <w:i/>
              </w:rPr>
            </w:pPr>
            <w:r>
              <w:rPr>
                <w:noProof/>
              </w:rPr>
              <w:t>Extension</w:t>
            </w:r>
          </w:p>
          <w:p w14:paraId="5FD1C289" w14:textId="77777777" w:rsidR="00DB4799" w:rsidRPr="008053C2" w:rsidRDefault="008053C2" w:rsidP="00304083">
            <w:pPr>
              <w:pStyle w:val="Bodytext6space"/>
              <w:spacing w:after="240" w:line="250" w:lineRule="atLeast"/>
            </w:pPr>
            <w:r>
              <w:t>Encourage multiple perspectives within arguments.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14:paraId="04E3769B" w14:textId="77777777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0D20EA86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43F724DE" wp14:editId="7B4E3F26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42D1C79C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14:paraId="4D93D6CF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2549BE00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03D9813B" wp14:editId="4A3F619D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190AC77D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14:paraId="1673234E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3BA49938" w14:textId="77777777"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7C90B22D" wp14:editId="56106900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3496C0E7" w14:textId="77777777"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14:paraId="52815B08" w14:textId="77777777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14:paraId="5A1E2274" w14:textId="77777777"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  <w:lang w:eastAsia="ja-JP"/>
                    </w:rPr>
                    <w:drawing>
                      <wp:inline distT="0" distB="0" distL="0" distR="0" wp14:anchorId="4E98FA31" wp14:editId="5DC317CB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14:paraId="511CA20B" w14:textId="77777777"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14:paraId="478E3658" w14:textId="77777777"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14:paraId="35C7B226" w14:textId="77777777"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14:paraId="26E13651" w14:textId="77777777" w:rsidR="00B35377" w:rsidRPr="008B0676" w:rsidRDefault="00B35377" w:rsidP="009424C1">
      <w:pPr>
        <w:pStyle w:val="Blackheader"/>
        <w:rPr>
          <w:color w:val="000099"/>
        </w:rPr>
      </w:pPr>
      <w:r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14:paraId="02183810" w14:textId="77777777" w:rsidTr="00FA1C51">
        <w:tc>
          <w:tcPr>
            <w:tcW w:w="5210" w:type="dxa"/>
          </w:tcPr>
          <w:p w14:paraId="28ED76A0" w14:textId="77777777"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9C72D6">
              <w:t>6</w:t>
            </w:r>
            <w:r w:rsidRPr="00E8285B">
              <w:t xml:space="preserve"> </w:t>
            </w:r>
            <w:r w:rsidR="00F35DA1">
              <w:t>HASS</w:t>
            </w:r>
            <w:r w:rsidRPr="00E8285B">
              <w:t xml:space="preserve"> — Content descriptions</w:t>
            </w:r>
          </w:p>
          <w:p w14:paraId="38ECB09E" w14:textId="77777777" w:rsidR="009C72D6" w:rsidRPr="00E8285B" w:rsidRDefault="00B44FD6" w:rsidP="008053C2">
            <w:pPr>
              <w:pStyle w:val="Blueheader"/>
            </w:pPr>
            <w:r>
              <w:t>Knowledge and u</w:t>
            </w:r>
            <w:r w:rsidR="009C72D6">
              <w:t>nderstanding</w:t>
            </w:r>
          </w:p>
          <w:p w14:paraId="6B4064BA" w14:textId="77777777" w:rsidR="009C72D6" w:rsidRPr="00B0543F" w:rsidRDefault="009C72D6" w:rsidP="008053C2">
            <w:pPr>
              <w:pStyle w:val="Blackheaderbold"/>
            </w:pPr>
            <w:r>
              <w:t>History</w:t>
            </w:r>
          </w:p>
          <w:p w14:paraId="206530C7" w14:textId="77777777" w:rsidR="009C72D6" w:rsidRDefault="009C72D6" w:rsidP="008053C2">
            <w:pPr>
              <w:pStyle w:val="Bodytext6space"/>
            </w:pPr>
            <w:r>
              <w:t>Key figures, events and ideas that led to Australia’s Federation and Constitution (ACHASSK134)</w:t>
            </w:r>
          </w:p>
          <w:p w14:paraId="650D09D9" w14:textId="77777777" w:rsidR="009C72D6" w:rsidRDefault="009C72D6" w:rsidP="008053C2">
            <w:pPr>
              <w:pStyle w:val="Bodytext6space"/>
            </w:pPr>
            <w:r>
              <w:t>The contribution of individuals and groups to the development of Australian society since Federation (ACHASSK137)</w:t>
            </w:r>
          </w:p>
          <w:p w14:paraId="403FB594" w14:textId="77777777" w:rsidR="009C72D6" w:rsidRPr="00E8285B" w:rsidRDefault="009C72D6" w:rsidP="008053C2">
            <w:pPr>
              <w:pStyle w:val="Blueheader"/>
            </w:pPr>
            <w:r>
              <w:t xml:space="preserve">Inquiry and </w:t>
            </w:r>
            <w:r w:rsidR="00F35DA1">
              <w:t>s</w:t>
            </w:r>
            <w:r>
              <w:t>kills</w:t>
            </w:r>
          </w:p>
          <w:p w14:paraId="6725D03F" w14:textId="77777777" w:rsidR="009C72D6" w:rsidRPr="00B0543F" w:rsidRDefault="009C72D6" w:rsidP="008053C2">
            <w:pPr>
              <w:pStyle w:val="Blackheaderbold"/>
            </w:pPr>
            <w:r>
              <w:t>Questioning</w:t>
            </w:r>
          </w:p>
          <w:p w14:paraId="30B2E6CA" w14:textId="77777777" w:rsidR="009C72D6" w:rsidRDefault="009C72D6" w:rsidP="008053C2">
            <w:pPr>
              <w:pStyle w:val="Bodytext6space"/>
            </w:pPr>
            <w:r>
              <w:t>Develop appropriate questions to guide an inquiry about people, events, developments</w:t>
            </w:r>
            <w:r w:rsidRPr="00033DFF">
              <w:rPr>
                <w:color w:val="808080" w:themeColor="background1" w:themeShade="80"/>
              </w:rPr>
              <w:t>, places, systems and challenges</w:t>
            </w:r>
            <w:r>
              <w:t xml:space="preserve"> (ACHASSI122)</w:t>
            </w:r>
          </w:p>
          <w:p w14:paraId="5A4CAE6B" w14:textId="77777777" w:rsidR="009C72D6" w:rsidRPr="00CC1783" w:rsidRDefault="009C72D6" w:rsidP="008053C2">
            <w:pPr>
              <w:pStyle w:val="Blackheaderbold"/>
            </w:pPr>
            <w:r>
              <w:t>Researching</w:t>
            </w:r>
          </w:p>
          <w:p w14:paraId="4ACC334F" w14:textId="77777777" w:rsidR="009C72D6" w:rsidRPr="00CC1783" w:rsidRDefault="009C72D6" w:rsidP="008053C2">
            <w:pPr>
              <w:pStyle w:val="Bodytext6space"/>
            </w:pPr>
            <w:r>
              <w:t xml:space="preserve">Sequence information about people’s lives, events, developments </w:t>
            </w:r>
            <w:r w:rsidRPr="00033DFF">
              <w:rPr>
                <w:color w:val="808080" w:themeColor="background1" w:themeShade="80"/>
              </w:rPr>
              <w:t xml:space="preserve">and phenomena </w:t>
            </w:r>
            <w:r>
              <w:t xml:space="preserve">using </w:t>
            </w:r>
            <w:r w:rsidRPr="00033DFF">
              <w:rPr>
                <w:color w:val="808080" w:themeColor="background1" w:themeShade="80"/>
              </w:rPr>
              <w:t xml:space="preserve">a variety of methods including </w:t>
            </w:r>
            <w:r>
              <w:t>timelines (ACHASSI125)</w:t>
            </w:r>
          </w:p>
          <w:p w14:paraId="16D941E2" w14:textId="77777777" w:rsidR="009C72D6" w:rsidRPr="00B0543F" w:rsidRDefault="009C72D6" w:rsidP="008053C2">
            <w:pPr>
              <w:pStyle w:val="Blackheaderbold"/>
            </w:pPr>
            <w:r>
              <w:t>Evaluating and reflecting</w:t>
            </w:r>
          </w:p>
          <w:p w14:paraId="27C128F6" w14:textId="77777777" w:rsidR="009C72D6" w:rsidRDefault="009C72D6" w:rsidP="008053C2">
            <w:pPr>
              <w:pStyle w:val="Bodytext6space"/>
            </w:pPr>
            <w:r>
              <w:t>Evaluate evidence to draw conclusions (ACHASSI129)</w:t>
            </w:r>
          </w:p>
          <w:p w14:paraId="384D1F23" w14:textId="77777777" w:rsidR="009C72D6" w:rsidRPr="00B0543F" w:rsidRDefault="009C72D6" w:rsidP="008053C2">
            <w:pPr>
              <w:pStyle w:val="Blackheaderbold"/>
            </w:pPr>
            <w:r>
              <w:t>Communicating</w:t>
            </w:r>
          </w:p>
          <w:p w14:paraId="01B05D48" w14:textId="77777777" w:rsidR="00A4694C" w:rsidRPr="009B0022" w:rsidRDefault="009C72D6" w:rsidP="008053C2">
            <w:pPr>
              <w:pStyle w:val="Bodytext6space"/>
            </w:pPr>
            <w:r>
              <w:t xml:space="preserve">Present ideas, </w:t>
            </w:r>
            <w:r w:rsidRPr="00033DFF">
              <w:rPr>
                <w:color w:val="808080" w:themeColor="background1" w:themeShade="80"/>
              </w:rPr>
              <w:t>findings</w:t>
            </w:r>
            <w:r>
              <w:t xml:space="preserve">, viewpoints and conclusions in a range of texts and modes that incorporate source materials, </w:t>
            </w:r>
            <w:r w:rsidRPr="00033DFF">
              <w:rPr>
                <w:color w:val="808080" w:themeColor="background1" w:themeShade="80"/>
              </w:rPr>
              <w:t xml:space="preserve">digital and non-digital representations and discipline-specific terms and conventions </w:t>
            </w:r>
            <w:r>
              <w:t>(ACHASSI133)</w:t>
            </w:r>
          </w:p>
        </w:tc>
        <w:tc>
          <w:tcPr>
            <w:tcW w:w="5210" w:type="dxa"/>
          </w:tcPr>
          <w:p w14:paraId="65F74548" w14:textId="77777777"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14:paraId="5A29C8DA" w14:textId="77777777" w:rsidR="009C72D6" w:rsidRPr="00B0543F" w:rsidRDefault="009C72D6" w:rsidP="009C72D6">
            <w:pPr>
              <w:pStyle w:val="Blackheaderbold"/>
              <w:spacing w:before="120" w:after="60" w:line="240" w:lineRule="auto"/>
            </w:pPr>
            <w:r>
              <w:t>Literacy</w:t>
            </w:r>
          </w:p>
          <w:p w14:paraId="100B410B" w14:textId="77777777" w:rsidR="009C72D6" w:rsidRDefault="009C72D6" w:rsidP="009C72D6">
            <w:pPr>
              <w:pStyle w:val="Bullet3space"/>
              <w:spacing w:line="240" w:lineRule="auto"/>
            </w:pPr>
            <w:r>
              <w:t>Composing texts through speaking, writing and creating</w:t>
            </w:r>
          </w:p>
          <w:p w14:paraId="1ACB016A" w14:textId="77777777" w:rsidR="009C72D6" w:rsidRDefault="009C72D6" w:rsidP="009C72D6">
            <w:pPr>
              <w:pStyle w:val="Bullet3space"/>
              <w:spacing w:line="240" w:lineRule="auto"/>
            </w:pPr>
            <w:r>
              <w:t>Word knowledge</w:t>
            </w:r>
          </w:p>
          <w:p w14:paraId="7901FEBE" w14:textId="77777777" w:rsidR="009C72D6" w:rsidRPr="007D39E1" w:rsidRDefault="009C72D6" w:rsidP="009C72D6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Grammar knowledge</w:t>
            </w:r>
          </w:p>
          <w:p w14:paraId="5C96CAEA" w14:textId="77777777" w:rsidR="009C72D6" w:rsidRPr="00B0543F" w:rsidRDefault="009C72D6" w:rsidP="009C72D6">
            <w:pPr>
              <w:pStyle w:val="Blackheaderbold"/>
              <w:spacing w:after="60" w:line="240" w:lineRule="auto"/>
            </w:pPr>
            <w:r>
              <w:t>Numeracy</w:t>
            </w:r>
          </w:p>
          <w:p w14:paraId="1FF351A5" w14:textId="77777777" w:rsidR="009C72D6" w:rsidRPr="00C46C50" w:rsidRDefault="009C72D6" w:rsidP="009C72D6">
            <w:pPr>
              <w:pStyle w:val="Bullet3space"/>
              <w:spacing w:line="240" w:lineRule="auto"/>
            </w:pPr>
            <w:r w:rsidRPr="00C46C50">
              <w:t>Using measurement</w:t>
            </w:r>
          </w:p>
          <w:p w14:paraId="548FEA3A" w14:textId="77777777" w:rsidR="009C72D6" w:rsidRPr="00C46C50" w:rsidRDefault="009C72D6" w:rsidP="009C72D6">
            <w:pPr>
              <w:pStyle w:val="Bullet3space"/>
              <w:spacing w:after="120" w:line="240" w:lineRule="auto"/>
            </w:pPr>
            <w:r w:rsidRPr="00C46C50">
              <w:t>Using spatial reasoning</w:t>
            </w:r>
          </w:p>
          <w:p w14:paraId="30199142" w14:textId="77777777" w:rsidR="009C72D6" w:rsidRPr="00B0543F" w:rsidRDefault="009C72D6" w:rsidP="009C72D6">
            <w:pPr>
              <w:pStyle w:val="Blackheaderbold"/>
              <w:spacing w:after="60" w:line="240" w:lineRule="auto"/>
            </w:pPr>
            <w:r>
              <w:t>Critical and creative thinking</w:t>
            </w:r>
          </w:p>
          <w:p w14:paraId="5FE650D0" w14:textId="77777777" w:rsidR="009C72D6" w:rsidRDefault="00F35DA1" w:rsidP="009C72D6">
            <w:pPr>
              <w:pStyle w:val="Bullet3space"/>
              <w:spacing w:line="240" w:lineRule="auto"/>
            </w:pPr>
            <w:r>
              <w:t>Inquiring —</w:t>
            </w:r>
            <w:r w:rsidR="009C72D6">
              <w:t xml:space="preserve"> identifying, exploring and organising information and ideas</w:t>
            </w:r>
          </w:p>
          <w:p w14:paraId="21B7327A" w14:textId="77777777" w:rsidR="009C72D6" w:rsidRDefault="009C72D6" w:rsidP="009C72D6">
            <w:pPr>
              <w:pStyle w:val="Bullet3space"/>
              <w:spacing w:line="240" w:lineRule="auto"/>
            </w:pPr>
            <w:r>
              <w:t>Generating ideas, possibilities and actions</w:t>
            </w:r>
          </w:p>
          <w:p w14:paraId="0C182FEA" w14:textId="77777777" w:rsidR="009C72D6" w:rsidRPr="007D39E1" w:rsidRDefault="009C72D6" w:rsidP="009C72D6">
            <w:pPr>
              <w:pStyle w:val="Bullet3space"/>
              <w:spacing w:after="120" w:line="240" w:lineRule="auto"/>
              <w:rPr>
                <w:b/>
                <w:lang w:eastAsia="en-US"/>
              </w:rPr>
            </w:pPr>
            <w:r>
              <w:t>Analysing, synthesising and evaluating reasoning and procedures</w:t>
            </w:r>
          </w:p>
          <w:p w14:paraId="16F2E353" w14:textId="77777777" w:rsidR="009C72D6" w:rsidRPr="00B0543F" w:rsidRDefault="009C72D6" w:rsidP="009C72D6">
            <w:pPr>
              <w:pStyle w:val="Blackheaderbold"/>
              <w:spacing w:after="60" w:line="240" w:lineRule="auto"/>
            </w:pPr>
            <w:r>
              <w:t xml:space="preserve">Personal and social </w:t>
            </w:r>
            <w:r w:rsidR="004B2FB6">
              <w:t>capability</w:t>
            </w:r>
          </w:p>
          <w:p w14:paraId="7F07AD48" w14:textId="77777777" w:rsidR="009C72D6" w:rsidRDefault="009C72D6" w:rsidP="009C72D6">
            <w:pPr>
              <w:pStyle w:val="Bullet3space"/>
              <w:spacing w:after="120" w:line="240" w:lineRule="auto"/>
            </w:pPr>
            <w:r>
              <w:t>Self-management</w:t>
            </w:r>
          </w:p>
          <w:p w14:paraId="648FA3F5" w14:textId="77777777" w:rsidR="009C72D6" w:rsidRPr="00B0543F" w:rsidRDefault="009C72D6" w:rsidP="009C72D6">
            <w:pPr>
              <w:pStyle w:val="Blackheaderbold"/>
              <w:spacing w:after="60" w:line="240" w:lineRule="auto"/>
            </w:pPr>
            <w:r>
              <w:t>Ethical understanding</w:t>
            </w:r>
          </w:p>
          <w:p w14:paraId="7591D122" w14:textId="77777777" w:rsidR="009C72D6" w:rsidRPr="007D39E1" w:rsidRDefault="009C72D6" w:rsidP="009C72D6">
            <w:pPr>
              <w:pStyle w:val="Bullet3space"/>
              <w:spacing w:line="240" w:lineRule="auto"/>
              <w:rPr>
                <w:b/>
                <w:lang w:eastAsia="en-US"/>
              </w:rPr>
            </w:pPr>
            <w:r>
              <w:t>Reasoning in decision-making and actions</w:t>
            </w:r>
          </w:p>
          <w:p w14:paraId="7610EB1A" w14:textId="77777777" w:rsidR="00B35377" w:rsidRPr="009C72D6" w:rsidRDefault="009C72D6" w:rsidP="009C72D6">
            <w:pPr>
              <w:pStyle w:val="AClogo"/>
            </w:pPr>
            <w:r>
              <w:rPr>
                <w:lang w:val="en-AU" w:eastAsia="ja-JP"/>
              </w:rPr>
              <w:drawing>
                <wp:inline distT="0" distB="0" distL="0" distR="0" wp14:anchorId="6AAE5771" wp14:editId="3D5D7B45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2B7BC6" w14:textId="77777777" w:rsidR="0002668A" w:rsidRDefault="0002668A" w:rsidP="00A77122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6"/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92A6" w14:textId="77777777" w:rsidR="003871BE" w:rsidRDefault="003871BE" w:rsidP="00AB207A">
      <w:pPr>
        <w:spacing w:after="0" w:line="240" w:lineRule="auto"/>
      </w:pPr>
      <w:r>
        <w:separator/>
      </w:r>
    </w:p>
    <w:p w14:paraId="4F66D647" w14:textId="77777777" w:rsidR="003871BE" w:rsidRDefault="003871BE"/>
    <w:p w14:paraId="373731E4" w14:textId="77777777" w:rsidR="003871BE" w:rsidRDefault="003871BE"/>
  </w:endnote>
  <w:endnote w:type="continuationSeparator" w:id="0">
    <w:p w14:paraId="1F553349" w14:textId="77777777" w:rsidR="003871BE" w:rsidRDefault="003871BE" w:rsidP="00AB207A">
      <w:pPr>
        <w:spacing w:after="0" w:line="240" w:lineRule="auto"/>
      </w:pPr>
      <w:r>
        <w:continuationSeparator/>
      </w:r>
    </w:p>
    <w:p w14:paraId="229D3B68" w14:textId="77777777" w:rsidR="003871BE" w:rsidRDefault="003871BE"/>
    <w:p w14:paraId="04FCCDFD" w14:textId="77777777" w:rsidR="003871BE" w:rsidRDefault="003871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0A00B" w14:textId="77777777" w:rsidR="00D5348A" w:rsidRPr="00BC4F3D" w:rsidRDefault="00D871E4" w:rsidP="000F41F4">
    <w:pPr>
      <w:pStyle w:val="Footer"/>
    </w:pPr>
    <w:r>
      <w:rPr>
        <w:noProof/>
        <w:lang w:eastAsia="ja-JP"/>
      </w:rPr>
      <w:drawing>
        <wp:anchor distT="0" distB="0" distL="114300" distR="114300" simplePos="0" relativeHeight="251663360" behindDoc="0" locked="0" layoutInCell="1" allowOverlap="1" wp14:anchorId="46A899D3" wp14:editId="4D221821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>
      <w:rPr>
        <w:noProof/>
        <w:lang w:eastAsia="ja-JP"/>
      </w:rPr>
      <w:drawing>
        <wp:anchor distT="0" distB="0" distL="114300" distR="114300" simplePos="0" relativeHeight="251661312" behindDoc="0" locked="0" layoutInCell="1" allowOverlap="1" wp14:anchorId="30049A15" wp14:editId="3B97E747">
          <wp:simplePos x="0" y="0"/>
          <wp:positionH relativeFrom="column">
            <wp:posOffset>4893945</wp:posOffset>
          </wp:positionH>
          <wp:positionV relativeFrom="paragraph">
            <wp:posOffset>-26670</wp:posOffset>
          </wp:positionV>
          <wp:extent cx="1587500" cy="279400"/>
          <wp:effectExtent l="0" t="0" r="12700" b="0"/>
          <wp:wrapNone/>
          <wp:docPr id="1" name="Picture 84" descr="Description: Description: Description: 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CB6042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CB6042">
        <w:rPr>
          <w:noProof/>
        </w:rPr>
        <w:t>3</w:t>
      </w:r>
    </w:fldSimple>
  </w:p>
  <w:p w14:paraId="73188DA0" w14:textId="77777777" w:rsidR="00D5348A" w:rsidRPr="000F41F4" w:rsidRDefault="003B0FA7" w:rsidP="000F41F4">
    <w:pPr>
      <w:pStyle w:val="Footergrey"/>
    </w:pPr>
    <w:r>
      <w:t>HASS</w:t>
    </w:r>
    <w:r w:rsidR="009C72D6">
      <w:t>_Y06</w:t>
    </w:r>
    <w:r w:rsidR="00D5348A">
      <w:t>_</w:t>
    </w:r>
    <w:r w:rsidR="009C72D6">
      <w:t>U1</w:t>
    </w:r>
    <w:r w:rsidR="00BC4FBE">
      <w:t>_</w:t>
    </w:r>
    <w:r w:rsidR="008E2E4D">
      <w:t>L</w:t>
    </w:r>
    <w:r w:rsidR="009C72D6">
      <w:t>P05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6C110" w14:textId="77777777" w:rsidR="003871BE" w:rsidRDefault="003871BE" w:rsidP="00AB207A">
      <w:pPr>
        <w:spacing w:after="0" w:line="240" w:lineRule="auto"/>
      </w:pPr>
      <w:r>
        <w:separator/>
      </w:r>
    </w:p>
    <w:p w14:paraId="55C97587" w14:textId="77777777" w:rsidR="003871BE" w:rsidRDefault="003871BE"/>
    <w:p w14:paraId="2CAE9968" w14:textId="77777777" w:rsidR="003871BE" w:rsidRDefault="003871BE"/>
  </w:footnote>
  <w:footnote w:type="continuationSeparator" w:id="0">
    <w:p w14:paraId="4C1B862E" w14:textId="77777777" w:rsidR="003871BE" w:rsidRDefault="003871BE" w:rsidP="00AB207A">
      <w:pPr>
        <w:spacing w:after="0" w:line="240" w:lineRule="auto"/>
      </w:pPr>
      <w:r>
        <w:continuationSeparator/>
      </w:r>
    </w:p>
    <w:p w14:paraId="56F7728B" w14:textId="77777777" w:rsidR="003871BE" w:rsidRDefault="003871BE"/>
    <w:p w14:paraId="6DF2248C" w14:textId="77777777" w:rsidR="003871BE" w:rsidRDefault="003871B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C21BE" w14:textId="77777777"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5EE50A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25pt;height:23.25pt" o:bullet="t">
        <v:imagedata r:id="rId1" o:title=""/>
      </v:shape>
    </w:pict>
  </w:numPicBullet>
  <w:abstractNum w:abstractNumId="0" w15:restartNumberingAfterBreak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 w15:restartNumberingAfterBreak="0">
    <w:nsid w:val="39D42805"/>
    <w:multiLevelType w:val="hybridMultilevel"/>
    <w:tmpl w:val="129E9BD6"/>
    <w:lvl w:ilvl="0" w:tplc="0C090003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4B1305"/>
    <w:multiLevelType w:val="hybridMultilevel"/>
    <w:tmpl w:val="B0181854"/>
    <w:lvl w:ilvl="0" w:tplc="0C090003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cs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6" w15:restartNumberingAfterBreak="0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061417">
    <w:abstractNumId w:val="16"/>
  </w:num>
  <w:num w:numId="2" w16cid:durableId="1297299131">
    <w:abstractNumId w:val="27"/>
  </w:num>
  <w:num w:numId="3" w16cid:durableId="1952130300">
    <w:abstractNumId w:val="4"/>
  </w:num>
  <w:num w:numId="4" w16cid:durableId="1558979385">
    <w:abstractNumId w:val="25"/>
  </w:num>
  <w:num w:numId="5" w16cid:durableId="1607688929">
    <w:abstractNumId w:val="4"/>
  </w:num>
  <w:num w:numId="6" w16cid:durableId="612785533">
    <w:abstractNumId w:val="14"/>
  </w:num>
  <w:num w:numId="7" w16cid:durableId="394814731">
    <w:abstractNumId w:val="12"/>
  </w:num>
  <w:num w:numId="8" w16cid:durableId="1949464111">
    <w:abstractNumId w:val="27"/>
  </w:num>
  <w:num w:numId="9" w16cid:durableId="1301424179">
    <w:abstractNumId w:val="27"/>
  </w:num>
  <w:num w:numId="10" w16cid:durableId="61610800">
    <w:abstractNumId w:val="27"/>
  </w:num>
  <w:num w:numId="11" w16cid:durableId="385497218">
    <w:abstractNumId w:val="27"/>
  </w:num>
  <w:num w:numId="12" w16cid:durableId="1173493136">
    <w:abstractNumId w:val="27"/>
  </w:num>
  <w:num w:numId="13" w16cid:durableId="540364959">
    <w:abstractNumId w:val="0"/>
  </w:num>
  <w:num w:numId="14" w16cid:durableId="1331636900">
    <w:abstractNumId w:val="18"/>
  </w:num>
  <w:num w:numId="15" w16cid:durableId="957757132">
    <w:abstractNumId w:val="5"/>
  </w:num>
  <w:num w:numId="16" w16cid:durableId="430246246">
    <w:abstractNumId w:val="21"/>
  </w:num>
  <w:num w:numId="17" w16cid:durableId="552154570">
    <w:abstractNumId w:val="24"/>
  </w:num>
  <w:num w:numId="18" w16cid:durableId="1008949800">
    <w:abstractNumId w:val="11"/>
  </w:num>
  <w:num w:numId="19" w16cid:durableId="1325353369">
    <w:abstractNumId w:val="26"/>
  </w:num>
  <w:num w:numId="20" w16cid:durableId="1087850116">
    <w:abstractNumId w:val="7"/>
  </w:num>
  <w:num w:numId="21" w16cid:durableId="1237937627">
    <w:abstractNumId w:val="3"/>
  </w:num>
  <w:num w:numId="22" w16cid:durableId="794835326">
    <w:abstractNumId w:val="6"/>
  </w:num>
  <w:num w:numId="23" w16cid:durableId="469858811">
    <w:abstractNumId w:val="2"/>
  </w:num>
  <w:num w:numId="24" w16cid:durableId="1775782567">
    <w:abstractNumId w:val="17"/>
  </w:num>
  <w:num w:numId="25" w16cid:durableId="1031539103">
    <w:abstractNumId w:val="19"/>
  </w:num>
  <w:num w:numId="26" w16cid:durableId="637758391">
    <w:abstractNumId w:val="9"/>
  </w:num>
  <w:num w:numId="27" w16cid:durableId="429589202">
    <w:abstractNumId w:val="23"/>
  </w:num>
  <w:num w:numId="28" w16cid:durableId="859242616">
    <w:abstractNumId w:val="13"/>
  </w:num>
  <w:num w:numId="29" w16cid:durableId="813066371">
    <w:abstractNumId w:val="8"/>
  </w:num>
  <w:num w:numId="30" w16cid:durableId="1387021456">
    <w:abstractNumId w:val="10"/>
  </w:num>
  <w:num w:numId="31" w16cid:durableId="2145806829">
    <w:abstractNumId w:val="1"/>
  </w:num>
  <w:num w:numId="32" w16cid:durableId="592125402">
    <w:abstractNumId w:val="20"/>
  </w:num>
  <w:num w:numId="33" w16cid:durableId="1707945017">
    <w:abstractNumId w:val="22"/>
  </w:num>
  <w:num w:numId="34" w16cid:durableId="2411839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48F8"/>
    <w:rsid w:val="000043C9"/>
    <w:rsid w:val="00014372"/>
    <w:rsid w:val="000242C3"/>
    <w:rsid w:val="00026540"/>
    <w:rsid w:val="0002668A"/>
    <w:rsid w:val="00045F5D"/>
    <w:rsid w:val="000560D4"/>
    <w:rsid w:val="0006096E"/>
    <w:rsid w:val="00061662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2692"/>
    <w:rsid w:val="00195CC0"/>
    <w:rsid w:val="001A2DF8"/>
    <w:rsid w:val="001A5C56"/>
    <w:rsid w:val="00201A2E"/>
    <w:rsid w:val="00206CBF"/>
    <w:rsid w:val="00216B4B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4083"/>
    <w:rsid w:val="00307333"/>
    <w:rsid w:val="00311AFF"/>
    <w:rsid w:val="0033326A"/>
    <w:rsid w:val="003871BE"/>
    <w:rsid w:val="00391378"/>
    <w:rsid w:val="003A0B1C"/>
    <w:rsid w:val="003B0FA7"/>
    <w:rsid w:val="003E3722"/>
    <w:rsid w:val="003E7E93"/>
    <w:rsid w:val="003F4851"/>
    <w:rsid w:val="0040384A"/>
    <w:rsid w:val="00404C9D"/>
    <w:rsid w:val="00424421"/>
    <w:rsid w:val="00427F27"/>
    <w:rsid w:val="004465FA"/>
    <w:rsid w:val="00446FD8"/>
    <w:rsid w:val="00456DFD"/>
    <w:rsid w:val="0045795B"/>
    <w:rsid w:val="004622D2"/>
    <w:rsid w:val="004B2A03"/>
    <w:rsid w:val="004B2FB6"/>
    <w:rsid w:val="004C083C"/>
    <w:rsid w:val="004C22DD"/>
    <w:rsid w:val="004C687A"/>
    <w:rsid w:val="004D42B9"/>
    <w:rsid w:val="004E1841"/>
    <w:rsid w:val="004F0978"/>
    <w:rsid w:val="00505D37"/>
    <w:rsid w:val="00510F18"/>
    <w:rsid w:val="005153DD"/>
    <w:rsid w:val="00526988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B2A"/>
    <w:rsid w:val="00646D28"/>
    <w:rsid w:val="006472E7"/>
    <w:rsid w:val="00651946"/>
    <w:rsid w:val="00683707"/>
    <w:rsid w:val="00683B5B"/>
    <w:rsid w:val="006948F8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053C2"/>
    <w:rsid w:val="008152AE"/>
    <w:rsid w:val="0083315A"/>
    <w:rsid w:val="00853014"/>
    <w:rsid w:val="00877525"/>
    <w:rsid w:val="0089609E"/>
    <w:rsid w:val="008B0676"/>
    <w:rsid w:val="008E2E4D"/>
    <w:rsid w:val="008F79EE"/>
    <w:rsid w:val="009011A4"/>
    <w:rsid w:val="00934579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B0022"/>
    <w:rsid w:val="009C3A8C"/>
    <w:rsid w:val="009C72D6"/>
    <w:rsid w:val="009E2A01"/>
    <w:rsid w:val="009F0188"/>
    <w:rsid w:val="00A048D9"/>
    <w:rsid w:val="00A21FC5"/>
    <w:rsid w:val="00A2223A"/>
    <w:rsid w:val="00A2268B"/>
    <w:rsid w:val="00A4694C"/>
    <w:rsid w:val="00A504B1"/>
    <w:rsid w:val="00A770E9"/>
    <w:rsid w:val="00A77122"/>
    <w:rsid w:val="00A81BD4"/>
    <w:rsid w:val="00A91F3D"/>
    <w:rsid w:val="00AA07CB"/>
    <w:rsid w:val="00AB207A"/>
    <w:rsid w:val="00AC1603"/>
    <w:rsid w:val="00AD29A0"/>
    <w:rsid w:val="00AF457F"/>
    <w:rsid w:val="00B04203"/>
    <w:rsid w:val="00B0543F"/>
    <w:rsid w:val="00B24B77"/>
    <w:rsid w:val="00B35377"/>
    <w:rsid w:val="00B4363F"/>
    <w:rsid w:val="00B44934"/>
    <w:rsid w:val="00B44FD6"/>
    <w:rsid w:val="00B46AD5"/>
    <w:rsid w:val="00B555A3"/>
    <w:rsid w:val="00B8573A"/>
    <w:rsid w:val="00B9029D"/>
    <w:rsid w:val="00BA6747"/>
    <w:rsid w:val="00BC056E"/>
    <w:rsid w:val="00BC4877"/>
    <w:rsid w:val="00BC4F3D"/>
    <w:rsid w:val="00BC4FBE"/>
    <w:rsid w:val="00BC6497"/>
    <w:rsid w:val="00BC6D45"/>
    <w:rsid w:val="00BC72CD"/>
    <w:rsid w:val="00BD474B"/>
    <w:rsid w:val="00BE3471"/>
    <w:rsid w:val="00C051DB"/>
    <w:rsid w:val="00C2632D"/>
    <w:rsid w:val="00C33734"/>
    <w:rsid w:val="00C45601"/>
    <w:rsid w:val="00C4647F"/>
    <w:rsid w:val="00C8384B"/>
    <w:rsid w:val="00C9199E"/>
    <w:rsid w:val="00CA4508"/>
    <w:rsid w:val="00CB6042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A3D5B"/>
    <w:rsid w:val="00DB4799"/>
    <w:rsid w:val="00DB4B5B"/>
    <w:rsid w:val="00DC6925"/>
    <w:rsid w:val="00DF34D7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35C08"/>
    <w:rsid w:val="00F35DA1"/>
    <w:rsid w:val="00F55FE6"/>
    <w:rsid w:val="00F661B0"/>
    <w:rsid w:val="00F666A6"/>
    <w:rsid w:val="00F7486B"/>
    <w:rsid w:val="00F96560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933C8"/>
  <w15:docId w15:val="{954B9324-0E17-4C29-A764-76ACDC6E9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DA3D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A3D5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A3D5B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A3D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A3D5B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ingplace.eq.edu.au/cx/resources/items/78371ec2-353c-4b2a-b7a4-468df2d5b26f/0/His_Y06_U1_SS_HowConHisTimeline.pptx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https://learningplace.eq.edu.au/cx/resources/items/947753bf-72ec-46b3-b213-acd45e1f6c7c/0/His_Y06_U1_SH_ChronoKeyEventFed.docx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ingplace.eq.edu.au/cx/resources/items/3294bfdb-78ac-42a7-9e5e-41d399edd0e4/0/His_Y06_U1_SS_CorowaConference.ppt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emf"/><Relationship Id="rId1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68</TotalTime>
  <Pages>3</Pages>
  <Words>596</Words>
  <Characters>3894</Characters>
  <Application>Microsoft Office Word</Application>
  <DocSecurity>0</DocSecurity>
  <Lines>177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SUTHERLAND, Douglas (dsuth10)</cp:lastModifiedBy>
  <cp:revision>20</cp:revision>
  <cp:lastPrinted>2012-06-12T07:44:00Z</cp:lastPrinted>
  <dcterms:created xsi:type="dcterms:W3CDTF">2017-01-03T03:50:00Z</dcterms:created>
  <dcterms:modified xsi:type="dcterms:W3CDTF">2026-02-22T04:37:00Z</dcterms:modified>
</cp:coreProperties>
</file>