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30"/>
      </w:pPr>
      <w:r>
        <w:rPr>
          <w:rFonts w:ascii="Arial" w:cs="Arial" w:eastAsia="Arial" w:hAnsi="Arial"/>
          <w:b/>
          <w:bCs/>
          <w:color w:val="1C7C76"/>
          <w:sz w:val="15"/>
          <w:szCs w:val="15"/>
        </w:rPr>
        <w:t xml:space="preserve">ENGLISH UNIT 3  |  ACTIVE LISTENING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21353A"/>
          <w:sz w:val="28"/>
          <w:szCs w:val="28"/>
        </w:rPr>
        <w:t xml:space="preserve">My listening message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587477"/>
          <w:sz w:val="18"/>
          <w:szCs w:val="18"/>
        </w:rPr>
        <w:t xml:space="preserve">Lesson 38: capture the argument, support and persuasive effect</w:t>
      </w:r>
    </w:p>
    <w:p>
      <w:pPr>
        <w:spacing w:after="120" w:line="230"/>
      </w:pPr>
      <w:r>
        <w:rPr>
          <w:rFonts w:ascii="Arial" w:cs="Arial" w:eastAsia="Arial" w:hAnsi="Arial"/>
          <w:b w:val="false"/>
          <w:bCs w:val="false"/>
          <w:color w:val="587477"/>
          <w:sz w:val="16"/>
          <w:szCs w:val="16"/>
        </w:rPr>
        <w:t xml:space="preserve">Name: ______________________________  Date: __________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21353A"/>
          <w:sz w:val="19"/>
          <w:szCs w:val="19"/>
        </w:rPr>
        <w:t xml:space="preserve">I can point, speak, use symbols, type or ask someone to scribe.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SPEAKER’S IDEA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ONE REASON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18343B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HELPED ME HEAR IT</w:t>
            </w:r>
          </w:p>
        </w:tc>
      </w:tr>
      <w:tr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AC8" w:sz="4"/>
              <w:left w:val="single" w:color="B8CAC8" w:sz="4"/>
              <w:bottom w:val="single" w:color="B8CAC8" w:sz="4"/>
              <w:right w:val="single" w:color="B8CAC8" w:sz="4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21353A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20" w:line="230"/>
      </w:pPr>
      <w:r>
        <w:rPr>
          <w:rFonts w:ascii="Arial" w:cs="Arial" w:eastAsia="Arial" w:hAnsi="Arial"/>
          <w:b/>
          <w:bCs/>
          <w:color w:val="587477"/>
          <w:sz w:val="16"/>
          <w:szCs w:val="16"/>
        </w:rPr>
        <w:t xml:space="preserve">My audience choice today:  □ quiet focus  □ look at visual  □ write  □ symbols  □ scribe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2026-08-12T08:52:47.722Z</dcterms:created>
  <dcterms:modified xsi:type="dcterms:W3CDTF">2026-08-12T08:52:47.722Z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