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8ADA8" w14:textId="77777777" w:rsidR="00E25988" w:rsidRDefault="00E25988" w:rsidP="00E25988">
      <w:r>
        <w:rPr>
          <w:noProof/>
        </w:rPr>
        <w:drawing>
          <wp:inline distT="0" distB="0" distL="0" distR="0" wp14:anchorId="5C98AF18" wp14:editId="5C98AF19">
            <wp:extent cx="6430243" cy="5199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Lesson plan templates:History_Templates_Lesson plan:branding:C2C banner_English.png"/>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6430243" cy="519981"/>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1050"/>
        <w:gridCol w:w="6662"/>
        <w:gridCol w:w="850"/>
        <w:gridCol w:w="1701"/>
      </w:tblGrid>
      <w:tr w:rsidR="002928AF" w:rsidRPr="00026540" w14:paraId="5C98ADAB" w14:textId="77777777" w:rsidTr="002928AF">
        <w:tc>
          <w:tcPr>
            <w:tcW w:w="10263" w:type="dxa"/>
            <w:gridSpan w:val="4"/>
            <w:tcBorders>
              <w:top w:val="single" w:sz="18" w:space="0" w:color="FFFFFF"/>
              <w:left w:val="single" w:sz="18" w:space="0" w:color="FFFFFF"/>
              <w:bottom w:val="single" w:sz="18" w:space="0" w:color="FFFFFF"/>
              <w:right w:val="single" w:sz="18" w:space="0" w:color="FFFFFF"/>
            </w:tcBorders>
            <w:shd w:val="clear" w:color="auto" w:fill="000000" w:themeFill="text1"/>
          </w:tcPr>
          <w:p w14:paraId="5C98ADA9" w14:textId="77777777" w:rsidR="002928AF" w:rsidRDefault="00640642" w:rsidP="002928AF">
            <w:pPr>
              <w:pStyle w:val="Headerbanner"/>
            </w:pPr>
            <w:r>
              <w:t>P–6</w:t>
            </w:r>
            <w:r w:rsidR="002928AF">
              <w:t xml:space="preserve"> Curriculum Planning Model</w:t>
            </w:r>
          </w:p>
          <w:p w14:paraId="5C98ADAA" w14:textId="08610F41" w:rsidR="002928AF" w:rsidRPr="00B54F07" w:rsidRDefault="002928AF" w:rsidP="002928AF">
            <w:pPr>
              <w:pStyle w:val="WhiteheaderbannerAlignright"/>
              <w:jc w:val="left"/>
            </w:pPr>
            <w:r>
              <w:t>Year 6 (A CYCLE – Unit 1</w:t>
            </w:r>
            <w:r w:rsidR="009A7D1D">
              <w:t xml:space="preserve"> Part 2</w:t>
            </w:r>
            <w:r>
              <w:t>)</w:t>
            </w:r>
          </w:p>
        </w:tc>
      </w:tr>
      <w:tr w:rsidR="002928AF" w:rsidRPr="00026540" w14:paraId="5C98ADAD" w14:textId="77777777" w:rsidTr="002928AF">
        <w:tc>
          <w:tcPr>
            <w:tcW w:w="10263" w:type="dxa"/>
            <w:gridSpan w:val="4"/>
            <w:tcBorders>
              <w:top w:val="single" w:sz="18" w:space="0" w:color="FFFFFF"/>
              <w:left w:val="single" w:sz="18" w:space="0" w:color="FFFFFF"/>
              <w:bottom w:val="single" w:sz="18" w:space="0" w:color="FFFFFF"/>
              <w:right w:val="single" w:sz="18" w:space="0" w:color="FFFFFF"/>
            </w:tcBorders>
            <w:shd w:val="clear" w:color="auto" w:fill="DB3F30"/>
          </w:tcPr>
          <w:p w14:paraId="5C98ADAC" w14:textId="77777777" w:rsidR="002928AF" w:rsidRPr="00311AFF" w:rsidRDefault="002928AF" w:rsidP="002928AF">
            <w:pPr>
              <w:pStyle w:val="WhiteheaderbannerAlignright"/>
              <w:jc w:val="left"/>
            </w:pPr>
            <w:r w:rsidRPr="002928AF">
              <w:t>Australia past and present</w:t>
            </w:r>
          </w:p>
        </w:tc>
      </w:tr>
      <w:tr w:rsidR="00E25988" w:rsidRPr="00026540" w14:paraId="5C98ADAF" w14:textId="77777777" w:rsidTr="002928AF">
        <w:tc>
          <w:tcPr>
            <w:tcW w:w="10263" w:type="dxa"/>
            <w:gridSpan w:val="4"/>
            <w:tcBorders>
              <w:top w:val="single" w:sz="18" w:space="0" w:color="FFFFFF"/>
              <w:left w:val="single" w:sz="18" w:space="0" w:color="FFFFFF"/>
              <w:bottom w:val="single" w:sz="18" w:space="0" w:color="FFFFFF"/>
              <w:right w:val="single" w:sz="18" w:space="0" w:color="FFFFFF"/>
            </w:tcBorders>
            <w:shd w:val="clear" w:color="auto" w:fill="FDC8B9"/>
          </w:tcPr>
          <w:p w14:paraId="5C98ADAE" w14:textId="77777777" w:rsidR="00E25988" w:rsidRPr="002E2E83" w:rsidRDefault="00E25988" w:rsidP="002928AF">
            <w:pPr>
              <w:pStyle w:val="Blackheaderbanner"/>
            </w:pPr>
            <w:r>
              <w:t>Assessment task</w:t>
            </w:r>
            <w:r w:rsidRPr="002E2E83">
              <w:t xml:space="preserve"> — </w:t>
            </w:r>
            <w:r w:rsidR="002928AF" w:rsidRPr="002928AF">
              <w:t>Developing citizenship in Australia</w:t>
            </w:r>
          </w:p>
        </w:tc>
      </w:tr>
      <w:tr w:rsidR="00E25988" w:rsidRPr="00026540" w14:paraId="5C98ADB4" w14:textId="77777777" w:rsidTr="002928AF">
        <w:tc>
          <w:tcPr>
            <w:tcW w:w="1050" w:type="dxa"/>
            <w:tcBorders>
              <w:top w:val="single" w:sz="18" w:space="0" w:color="FFFFFF"/>
              <w:left w:val="single" w:sz="18" w:space="0" w:color="FFFFFF"/>
              <w:bottom w:val="single" w:sz="18" w:space="0" w:color="FFFFFF"/>
              <w:right w:val="single" w:sz="18" w:space="0" w:color="FFFFFF"/>
            </w:tcBorders>
          </w:tcPr>
          <w:p w14:paraId="5C98ADB0" w14:textId="77777777" w:rsidR="00E25988" w:rsidRPr="004465FA" w:rsidRDefault="00E25988" w:rsidP="002928AF">
            <w:pPr>
              <w:pStyle w:val="ATBlueheader"/>
            </w:pPr>
            <w:r>
              <w:t>Name</w:t>
            </w:r>
          </w:p>
        </w:tc>
        <w:tc>
          <w:tcPr>
            <w:tcW w:w="6662"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C98ADB1" w14:textId="77777777" w:rsidR="00E25988" w:rsidRPr="002E2E83" w:rsidRDefault="00E25988" w:rsidP="002928AF">
            <w:pPr>
              <w:pStyle w:val="BodyText0ptspace"/>
            </w:pPr>
          </w:p>
        </w:tc>
        <w:tc>
          <w:tcPr>
            <w:tcW w:w="850" w:type="dxa"/>
            <w:tcBorders>
              <w:top w:val="single" w:sz="18" w:space="0" w:color="FFFFFF"/>
              <w:left w:val="single" w:sz="18" w:space="0" w:color="FFFFFF"/>
              <w:bottom w:val="single" w:sz="18" w:space="0" w:color="FFFFFF"/>
              <w:right w:val="single" w:sz="18" w:space="0" w:color="FFFFFF"/>
            </w:tcBorders>
          </w:tcPr>
          <w:p w14:paraId="5C98ADB2" w14:textId="77777777" w:rsidR="00E25988" w:rsidRPr="002E2E83" w:rsidRDefault="00E25988" w:rsidP="002928AF">
            <w:pPr>
              <w:pStyle w:val="ATBlueheader"/>
            </w:pPr>
            <w:r>
              <w:t>Class</w:t>
            </w:r>
          </w:p>
        </w:tc>
        <w:tc>
          <w:tcPr>
            <w:tcW w:w="1701"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C98ADB3" w14:textId="77777777" w:rsidR="00E25988" w:rsidRPr="002E2E83" w:rsidRDefault="00E25988" w:rsidP="002928AF">
            <w:pPr>
              <w:pStyle w:val="BodyText0ptspace"/>
            </w:pPr>
          </w:p>
        </w:tc>
      </w:tr>
      <w:tr w:rsidR="00E25988" w:rsidRPr="00026540" w14:paraId="5C98ADB9" w14:textId="77777777" w:rsidTr="002928AF">
        <w:tc>
          <w:tcPr>
            <w:tcW w:w="1050" w:type="dxa"/>
            <w:tcBorders>
              <w:top w:val="single" w:sz="18" w:space="0" w:color="FFFFFF"/>
              <w:left w:val="single" w:sz="18" w:space="0" w:color="FFFFFF"/>
              <w:bottom w:val="single" w:sz="18" w:space="0" w:color="FFFFFF"/>
              <w:right w:val="single" w:sz="18" w:space="0" w:color="FFFFFF"/>
            </w:tcBorders>
          </w:tcPr>
          <w:p w14:paraId="5C98ADB5" w14:textId="77777777" w:rsidR="00E25988" w:rsidRDefault="00E25988" w:rsidP="002928AF">
            <w:pPr>
              <w:pStyle w:val="ATBlueheader"/>
            </w:pPr>
            <w:r>
              <w:t>Teacher</w:t>
            </w:r>
          </w:p>
        </w:tc>
        <w:tc>
          <w:tcPr>
            <w:tcW w:w="6662"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C98ADB6" w14:textId="77777777" w:rsidR="00E25988" w:rsidRPr="002E2E83" w:rsidRDefault="00E25988" w:rsidP="002928AF">
            <w:pPr>
              <w:pStyle w:val="BodyText0ptspace"/>
            </w:pPr>
          </w:p>
        </w:tc>
        <w:tc>
          <w:tcPr>
            <w:tcW w:w="850" w:type="dxa"/>
            <w:tcBorders>
              <w:top w:val="single" w:sz="18" w:space="0" w:color="FFFFFF"/>
              <w:left w:val="single" w:sz="18" w:space="0" w:color="FFFFFF"/>
              <w:bottom w:val="single" w:sz="18" w:space="0" w:color="FFFFFF"/>
              <w:right w:val="single" w:sz="18" w:space="0" w:color="FFFFFF"/>
            </w:tcBorders>
          </w:tcPr>
          <w:p w14:paraId="5C98ADB7" w14:textId="77777777" w:rsidR="00E25988" w:rsidRPr="002E2E83" w:rsidRDefault="00E25988" w:rsidP="002928AF">
            <w:pPr>
              <w:pStyle w:val="ATBlueheader"/>
            </w:pPr>
            <w:r>
              <w:t>Date</w:t>
            </w:r>
          </w:p>
        </w:tc>
        <w:tc>
          <w:tcPr>
            <w:tcW w:w="1701"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C98ADB8" w14:textId="77777777" w:rsidR="00E25988" w:rsidRPr="002E2E83" w:rsidRDefault="00E25988" w:rsidP="002928AF">
            <w:pPr>
              <w:pStyle w:val="BodyText0ptspace"/>
            </w:pPr>
          </w:p>
        </w:tc>
      </w:tr>
    </w:tbl>
    <w:p w14:paraId="5C98ADBA" w14:textId="77777777" w:rsidR="00DA3C7D" w:rsidRPr="000E1D57" w:rsidRDefault="00DA3C7D" w:rsidP="00DA3C7D">
      <w:pPr>
        <w:pStyle w:val="ColourBanner1st"/>
      </w:pPr>
      <w:r>
        <w:t>Task</w:t>
      </w:r>
    </w:p>
    <w:p w14:paraId="5C98ADBB" w14:textId="4D9150C5" w:rsidR="00DA3C7D" w:rsidRDefault="009A7D1D" w:rsidP="00DA3C7D">
      <w:pPr>
        <w:pStyle w:val="BodyText6ptspace"/>
      </w:pPr>
      <w:r>
        <w:t>E</w:t>
      </w:r>
      <w:r w:rsidR="002928AF" w:rsidRPr="002928AF">
        <w:t xml:space="preserve">xplore </w:t>
      </w:r>
      <w:r w:rsidR="002B1E46">
        <w:t xml:space="preserve">the </w:t>
      </w:r>
      <w:r w:rsidR="002928AF" w:rsidRPr="002928AF">
        <w:t>three levels of government; and citizenship rights</w:t>
      </w:r>
      <w:r>
        <w:t>.</w:t>
      </w:r>
    </w:p>
    <w:p w14:paraId="5C98ADBC" w14:textId="77777777" w:rsidR="00DA3C7D" w:rsidRPr="000E1D57" w:rsidRDefault="00DA3C7D" w:rsidP="00DA3C7D">
      <w:pPr>
        <w:pStyle w:val="Colourbanner2"/>
      </w:pPr>
      <w:r>
        <w:t>Instructions</w:t>
      </w:r>
    </w:p>
    <w:p w14:paraId="5C98ADBF" w14:textId="6610423F" w:rsidR="002928AF" w:rsidRDefault="002928AF" w:rsidP="002928AF">
      <w:pPr>
        <w:pStyle w:val="BodyText6ptspace"/>
      </w:pPr>
      <w:r>
        <w:t xml:space="preserve">Government and citizenship scavenger hunt </w:t>
      </w:r>
    </w:p>
    <w:p w14:paraId="5C98ADC0" w14:textId="77777777" w:rsidR="00DA3C7D" w:rsidRDefault="002928AF" w:rsidP="002928AF">
      <w:pPr>
        <w:pStyle w:val="Bullet6spaceafter"/>
        <w:rPr>
          <w:rStyle w:val="Bold"/>
        </w:rPr>
      </w:pPr>
      <w:r>
        <w:t xml:space="preserve">Explore </w:t>
      </w:r>
      <w:r w:rsidR="00C340BE" w:rsidRPr="00CF0BFF">
        <w:t>the levels of governments in Australia, how laws are made</w:t>
      </w:r>
      <w:r w:rsidR="00C340BE">
        <w:t>,</w:t>
      </w:r>
      <w:r w:rsidR="00C340BE" w:rsidRPr="00CF0BFF">
        <w:t xml:space="preserve"> and what it means to be an Australian citizen and a global citizen</w:t>
      </w:r>
      <w:r>
        <w:t>.</w:t>
      </w:r>
    </w:p>
    <w:p w14:paraId="5C98ADC3" w14:textId="77777777" w:rsidR="00DA3C7D" w:rsidRPr="000E1D57" w:rsidRDefault="00DA3C7D" w:rsidP="00DA3C7D">
      <w:pPr>
        <w:pStyle w:val="Colourbanner2"/>
      </w:pPr>
      <w:r>
        <w:t>Conditions</w:t>
      </w:r>
    </w:p>
    <w:p w14:paraId="5C98ADC4" w14:textId="77777777" w:rsidR="002928AF" w:rsidRDefault="002928AF" w:rsidP="002928AF">
      <w:pPr>
        <w:pStyle w:val="BodyText6ptspace"/>
      </w:pPr>
      <w:r>
        <w:t>Parts to be completed separately throughout the unit after the relevant learning.</w:t>
      </w:r>
    </w:p>
    <w:p w14:paraId="5C98ADC5" w14:textId="77777777" w:rsidR="002928AF" w:rsidRDefault="002928AF" w:rsidP="002928AF">
      <w:pPr>
        <w:pStyle w:val="BodyText6ptspace"/>
      </w:pPr>
      <w:r>
        <w:t>Teachers can:</w:t>
      </w:r>
    </w:p>
    <w:p w14:paraId="5C98ADC6" w14:textId="77777777" w:rsidR="002928AF" w:rsidRDefault="002928AF" w:rsidP="002928AF">
      <w:pPr>
        <w:pStyle w:val="Bullet6spaceafter"/>
      </w:pPr>
      <w:r>
        <w:t>provide suitable research materials (</w:t>
      </w:r>
      <w:r w:rsidR="002B1E46">
        <w:t>for example:</w:t>
      </w:r>
      <w:r>
        <w:t xml:space="preserve"> websites, books)</w:t>
      </w:r>
    </w:p>
    <w:p w14:paraId="5C98ADC7" w14:textId="77777777" w:rsidR="00DA3C7D" w:rsidRDefault="002928AF" w:rsidP="002928AF">
      <w:pPr>
        <w:pStyle w:val="Bullet6spaceafter"/>
      </w:pPr>
      <w:r>
        <w:t>explain tasks to students.</w:t>
      </w:r>
    </w:p>
    <w:p w14:paraId="5C98ADC8" w14:textId="77777777" w:rsidR="002928AF" w:rsidRDefault="004775FD">
      <w:pPr>
        <w:spacing w:after="0" w:line="240" w:lineRule="auto"/>
      </w:pPr>
      <w:r>
        <w:br w:type="page"/>
      </w:r>
    </w:p>
    <w:p w14:paraId="5C98AE18" w14:textId="61EBA84D" w:rsidR="002928AF" w:rsidRDefault="008D1F41" w:rsidP="008D1F41">
      <w:pPr>
        <w:pStyle w:val="Colourbanner2"/>
      </w:pPr>
      <w:r w:rsidRPr="008D1F41">
        <w:lastRenderedPageBreak/>
        <w:t xml:space="preserve">Part </w:t>
      </w:r>
      <w:r w:rsidR="009A7D1D">
        <w:t>A</w:t>
      </w:r>
      <w:r w:rsidRPr="008D1F41">
        <w:t>: Government and citizenship scavenger hunt</w:t>
      </w:r>
    </w:p>
    <w:p w14:paraId="5C98AE19" w14:textId="77777777" w:rsidR="008D1F41" w:rsidRDefault="008D1F41" w:rsidP="008D1F41">
      <w:pPr>
        <w:rPr>
          <w:lang w:eastAsia="en-US"/>
        </w:rPr>
      </w:pPr>
      <w:r w:rsidRPr="003202D6">
        <w:rPr>
          <w:lang w:eastAsia="en-US"/>
        </w:rPr>
        <w:t>Answer the questions below about the three levels of government and Australian and global citizenship. Use sources from your teacher to investigate.</w:t>
      </w:r>
    </w:p>
    <w:tbl>
      <w:tblPr>
        <w:tblStyle w:val="TableGrid"/>
        <w:tblW w:w="0" w:type="auto"/>
        <w:tblCellMar>
          <w:top w:w="108" w:type="dxa"/>
          <w:bottom w:w="108" w:type="dxa"/>
        </w:tblCellMar>
        <w:tblLook w:val="04A0" w:firstRow="1" w:lastRow="0" w:firstColumn="1" w:lastColumn="0" w:noHBand="0" w:noVBand="1"/>
      </w:tblPr>
      <w:tblGrid>
        <w:gridCol w:w="3398"/>
        <w:gridCol w:w="3398"/>
        <w:gridCol w:w="3398"/>
      </w:tblGrid>
      <w:tr w:rsidR="008D1F41" w14:paraId="5C98AE1B" w14:textId="77777777" w:rsidTr="0078193D">
        <w:tc>
          <w:tcPr>
            <w:tcW w:w="10194" w:type="dxa"/>
            <w:gridSpan w:val="3"/>
            <w:shd w:val="clear" w:color="auto" w:fill="000000" w:themeFill="text1"/>
          </w:tcPr>
          <w:p w14:paraId="5C98AE1A" w14:textId="77777777" w:rsidR="008D1F41" w:rsidRPr="003202D6" w:rsidRDefault="008D1F41" w:rsidP="0078193D">
            <w:pPr>
              <w:pStyle w:val="BodyText0ptspace"/>
              <w:rPr>
                <w:rStyle w:val="Bodytextbold"/>
              </w:rPr>
            </w:pPr>
            <w:r w:rsidRPr="003202D6">
              <w:rPr>
                <w:rStyle w:val="Bodytextbold"/>
                <w:lang w:eastAsia="en-US"/>
              </w:rPr>
              <w:t>Government and citizenship scavenger hunt</w:t>
            </w:r>
          </w:p>
        </w:tc>
      </w:tr>
      <w:tr w:rsidR="008D1F41" w14:paraId="5C98AE1D" w14:textId="77777777" w:rsidTr="0078193D">
        <w:tc>
          <w:tcPr>
            <w:tcW w:w="10194" w:type="dxa"/>
            <w:gridSpan w:val="3"/>
            <w:shd w:val="clear" w:color="auto" w:fill="FEE9E2"/>
          </w:tcPr>
          <w:p w14:paraId="5C98AE1C" w14:textId="77777777" w:rsidR="008D1F41" w:rsidRDefault="008D1F41" w:rsidP="0078193D">
            <w:pPr>
              <w:pStyle w:val="BodyText0ptspace"/>
              <w:rPr>
                <w:lang w:eastAsia="en-US"/>
              </w:rPr>
            </w:pPr>
            <w:r w:rsidRPr="003202D6">
              <w:rPr>
                <w:lang w:eastAsia="en-US"/>
              </w:rPr>
              <w:t>Three levels of government</w:t>
            </w:r>
          </w:p>
        </w:tc>
      </w:tr>
      <w:tr w:rsidR="008D1F41" w14:paraId="5C98AE21" w14:textId="77777777" w:rsidTr="0078193D">
        <w:tc>
          <w:tcPr>
            <w:tcW w:w="10194" w:type="dxa"/>
            <w:gridSpan w:val="3"/>
          </w:tcPr>
          <w:p w14:paraId="5C98AE1E" w14:textId="77777777" w:rsidR="008D1F41" w:rsidRDefault="008D1F41" w:rsidP="0078193D">
            <w:pPr>
              <w:rPr>
                <w:lang w:eastAsia="en-US"/>
              </w:rPr>
            </w:pPr>
            <w:r>
              <w:rPr>
                <w:lang w:eastAsia="en-US"/>
              </w:rPr>
              <w:t>Australia</w:t>
            </w:r>
            <w:r w:rsidR="00640642">
              <w:rPr>
                <w:lang w:eastAsia="en-US"/>
              </w:rPr>
              <w:t>’</w:t>
            </w:r>
            <w:r>
              <w:rPr>
                <w:lang w:eastAsia="en-US"/>
              </w:rPr>
              <w:t>s system of government is based on Britain</w:t>
            </w:r>
            <w:r w:rsidR="00640642">
              <w:rPr>
                <w:lang w:eastAsia="en-US"/>
              </w:rPr>
              <w:t>’</w:t>
            </w:r>
            <w:r>
              <w:rPr>
                <w:lang w:eastAsia="en-US"/>
              </w:rPr>
              <w:t>s Westminster system.</w:t>
            </w:r>
          </w:p>
          <w:p w14:paraId="5C98AE1F" w14:textId="77777777" w:rsidR="008D1F41" w:rsidRDefault="008D1F41" w:rsidP="0078193D">
            <w:pPr>
              <w:rPr>
                <w:lang w:eastAsia="en-US"/>
              </w:rPr>
            </w:pPr>
            <w:r>
              <w:rPr>
                <w:lang w:eastAsia="en-US"/>
              </w:rPr>
              <w:t>List key features of this system.</w:t>
            </w:r>
          </w:p>
          <w:p w14:paraId="5C98AE20" w14:textId="77777777" w:rsidR="008D1F41" w:rsidRDefault="008D1F41" w:rsidP="003D249E">
            <w:pPr>
              <w:pStyle w:val="Bullet3spaceafter"/>
              <w:spacing w:after="1814"/>
              <w:rPr>
                <w:lang w:eastAsia="en-US"/>
              </w:rPr>
            </w:pPr>
          </w:p>
        </w:tc>
      </w:tr>
      <w:tr w:rsidR="008D1F41" w14:paraId="5C98AE25" w14:textId="77777777" w:rsidTr="0078193D">
        <w:tc>
          <w:tcPr>
            <w:tcW w:w="10194" w:type="dxa"/>
            <w:gridSpan w:val="3"/>
          </w:tcPr>
          <w:p w14:paraId="5C98AE22" w14:textId="77777777" w:rsidR="008D1F41" w:rsidRDefault="008D1F41" w:rsidP="0078193D">
            <w:pPr>
              <w:rPr>
                <w:lang w:eastAsia="en-US"/>
              </w:rPr>
            </w:pPr>
            <w:r>
              <w:rPr>
                <w:lang w:eastAsia="en-US"/>
              </w:rPr>
              <w:t>Explain the roles of these people in government.</w:t>
            </w:r>
          </w:p>
          <w:p w14:paraId="5C98AE23" w14:textId="77777777" w:rsidR="008D1F41" w:rsidRDefault="008D1F41" w:rsidP="003D249E">
            <w:pPr>
              <w:spacing w:after="1701"/>
              <w:rPr>
                <w:lang w:eastAsia="en-US"/>
              </w:rPr>
            </w:pPr>
            <w:r>
              <w:rPr>
                <w:lang w:eastAsia="en-US"/>
              </w:rPr>
              <w:t>Monarch:</w:t>
            </w:r>
          </w:p>
          <w:p w14:paraId="5C98AE24" w14:textId="77777777" w:rsidR="008D1F41" w:rsidRDefault="008D1F41" w:rsidP="003D249E">
            <w:pPr>
              <w:spacing w:after="1134"/>
              <w:rPr>
                <w:lang w:eastAsia="en-US"/>
              </w:rPr>
            </w:pPr>
            <w:r>
              <w:rPr>
                <w:lang w:eastAsia="en-US"/>
              </w:rPr>
              <w:t>Governor-General:</w:t>
            </w:r>
          </w:p>
        </w:tc>
      </w:tr>
      <w:tr w:rsidR="008D1F41" w14:paraId="5C98AE27" w14:textId="77777777" w:rsidTr="0078193D">
        <w:tc>
          <w:tcPr>
            <w:tcW w:w="10194" w:type="dxa"/>
            <w:gridSpan w:val="3"/>
            <w:shd w:val="clear" w:color="auto" w:fill="FEE9E2"/>
          </w:tcPr>
          <w:p w14:paraId="5C98AE26" w14:textId="77777777" w:rsidR="008D1F41" w:rsidRDefault="008D1F41" w:rsidP="003D249E">
            <w:pPr>
              <w:pStyle w:val="BodyText0ptspace"/>
              <w:rPr>
                <w:lang w:eastAsia="en-US"/>
              </w:rPr>
            </w:pPr>
            <w:r>
              <w:rPr>
                <w:lang w:eastAsia="en-US"/>
              </w:rPr>
              <w:t>List three</w:t>
            </w:r>
            <w:r w:rsidRPr="003202D6">
              <w:rPr>
                <w:lang w:eastAsia="en-US"/>
              </w:rPr>
              <w:t xml:space="preserve"> responsibilities of each level of government.</w:t>
            </w:r>
          </w:p>
        </w:tc>
      </w:tr>
      <w:tr w:rsidR="008D1F41" w14:paraId="5C98AE2E" w14:textId="77777777" w:rsidTr="003D249E">
        <w:trPr>
          <w:trHeight w:val="4663"/>
        </w:trPr>
        <w:tc>
          <w:tcPr>
            <w:tcW w:w="3398" w:type="dxa"/>
          </w:tcPr>
          <w:p w14:paraId="5C98AE28" w14:textId="77777777" w:rsidR="008D1F41" w:rsidRPr="00976901" w:rsidRDefault="008D1F41" w:rsidP="0078193D">
            <w:pPr>
              <w:pStyle w:val="BodyText0spaceCentered"/>
              <w:rPr>
                <w:rStyle w:val="Bodytextbolditalic"/>
                <w:i w:val="0"/>
                <w:lang w:eastAsia="en-US"/>
              </w:rPr>
            </w:pPr>
            <w:r w:rsidRPr="00976901">
              <w:rPr>
                <w:rStyle w:val="Bodytextbolditalic"/>
                <w:i w:val="0"/>
                <w:lang w:eastAsia="en-US"/>
              </w:rPr>
              <w:t>Local</w:t>
            </w:r>
          </w:p>
          <w:p w14:paraId="5C98AE29" w14:textId="77777777" w:rsidR="008D1F41" w:rsidRPr="003202D6" w:rsidRDefault="008D1F41" w:rsidP="008D1F41">
            <w:pPr>
              <w:pStyle w:val="Bullet3spaceafter"/>
              <w:spacing w:after="120"/>
              <w:rPr>
                <w:rStyle w:val="Bodytextbolditalic"/>
              </w:rPr>
            </w:pPr>
          </w:p>
        </w:tc>
        <w:tc>
          <w:tcPr>
            <w:tcW w:w="3398" w:type="dxa"/>
          </w:tcPr>
          <w:p w14:paraId="5C98AE2A" w14:textId="77777777" w:rsidR="008D1F41" w:rsidRPr="00976901" w:rsidRDefault="008D1F41" w:rsidP="0078193D">
            <w:pPr>
              <w:pStyle w:val="BodyText0spaceCentered"/>
              <w:rPr>
                <w:rStyle w:val="Bodytextbolditalic"/>
                <w:i w:val="0"/>
              </w:rPr>
            </w:pPr>
            <w:r w:rsidRPr="00976901">
              <w:rPr>
                <w:rStyle w:val="Bodytextbolditalic"/>
                <w:i w:val="0"/>
              </w:rPr>
              <w:t>State</w:t>
            </w:r>
          </w:p>
          <w:p w14:paraId="5C98AE2B" w14:textId="77777777" w:rsidR="008D1F41" w:rsidRPr="003202D6" w:rsidRDefault="008D1F41" w:rsidP="008D1F41">
            <w:pPr>
              <w:pStyle w:val="Bullet3spaceafter"/>
              <w:rPr>
                <w:rStyle w:val="Bodytextbolditalic"/>
              </w:rPr>
            </w:pPr>
          </w:p>
        </w:tc>
        <w:tc>
          <w:tcPr>
            <w:tcW w:w="3398" w:type="dxa"/>
          </w:tcPr>
          <w:p w14:paraId="5C98AE2C" w14:textId="77777777" w:rsidR="008D1F41" w:rsidRPr="00976901" w:rsidRDefault="008D1F41" w:rsidP="008D1F41">
            <w:pPr>
              <w:pStyle w:val="BodyText0spaceCentered"/>
              <w:rPr>
                <w:rStyle w:val="Bodytextbolditalic"/>
                <w:i w:val="0"/>
              </w:rPr>
            </w:pPr>
            <w:r w:rsidRPr="00976901">
              <w:rPr>
                <w:rStyle w:val="Bodytextbolditalic"/>
                <w:i w:val="0"/>
              </w:rPr>
              <w:t>Federal</w:t>
            </w:r>
          </w:p>
          <w:p w14:paraId="5C98AE2D" w14:textId="77777777" w:rsidR="008D1F41" w:rsidRPr="003202D6" w:rsidRDefault="008D1F41" w:rsidP="008D1F41">
            <w:pPr>
              <w:pStyle w:val="Bullet3spaceafter"/>
              <w:spacing w:after="2040"/>
              <w:rPr>
                <w:rStyle w:val="Bodytextbolditalic"/>
              </w:rPr>
            </w:pPr>
          </w:p>
        </w:tc>
      </w:tr>
    </w:tbl>
    <w:p w14:paraId="5C98AE2F" w14:textId="77777777" w:rsidR="003D249E" w:rsidRDefault="003D249E" w:rsidP="003D249E">
      <w:pPr>
        <w:pStyle w:val="1ptSmallspace"/>
      </w:pPr>
      <w:r>
        <w:br w:type="page"/>
      </w:r>
    </w:p>
    <w:tbl>
      <w:tblPr>
        <w:tblStyle w:val="TableGrid"/>
        <w:tblW w:w="0" w:type="auto"/>
        <w:tblCellMar>
          <w:top w:w="108" w:type="dxa"/>
          <w:bottom w:w="108" w:type="dxa"/>
        </w:tblCellMar>
        <w:tblLook w:val="04A0" w:firstRow="1" w:lastRow="0" w:firstColumn="1" w:lastColumn="0" w:noHBand="0" w:noVBand="1"/>
      </w:tblPr>
      <w:tblGrid>
        <w:gridCol w:w="5097"/>
        <w:gridCol w:w="5097"/>
      </w:tblGrid>
      <w:tr w:rsidR="008D1F41" w14:paraId="5C98AE31" w14:textId="77777777" w:rsidTr="0078193D">
        <w:tc>
          <w:tcPr>
            <w:tcW w:w="10194" w:type="dxa"/>
            <w:gridSpan w:val="2"/>
            <w:shd w:val="clear" w:color="auto" w:fill="FEE9E2"/>
          </w:tcPr>
          <w:p w14:paraId="5C98AE30" w14:textId="77777777" w:rsidR="008D1F41" w:rsidRDefault="008D1F41" w:rsidP="003D249E">
            <w:pPr>
              <w:pStyle w:val="BodyText0ptspace"/>
              <w:rPr>
                <w:lang w:eastAsia="en-US"/>
              </w:rPr>
            </w:pPr>
            <w:r w:rsidRPr="008D1F41">
              <w:rPr>
                <w:lang w:eastAsia="en-US"/>
              </w:rPr>
              <w:lastRenderedPageBreak/>
              <w:t xml:space="preserve">Explain the different roles of the Senate and the House of </w:t>
            </w:r>
            <w:r w:rsidR="00976901">
              <w:rPr>
                <w:lang w:eastAsia="en-US"/>
              </w:rPr>
              <w:t>Representatives in the Federal G</w:t>
            </w:r>
            <w:r w:rsidRPr="008D1F41">
              <w:rPr>
                <w:lang w:eastAsia="en-US"/>
              </w:rPr>
              <w:t>overnment.</w:t>
            </w:r>
          </w:p>
        </w:tc>
      </w:tr>
      <w:tr w:rsidR="008D1F41" w14:paraId="5C98AE34" w14:textId="77777777" w:rsidTr="0078193D">
        <w:tc>
          <w:tcPr>
            <w:tcW w:w="5097" w:type="dxa"/>
          </w:tcPr>
          <w:p w14:paraId="5C98AE32" w14:textId="77777777" w:rsidR="008D1F41" w:rsidRPr="00976901" w:rsidRDefault="008D1F41" w:rsidP="0078193D">
            <w:pPr>
              <w:pStyle w:val="BodyText0spaceCentered"/>
              <w:rPr>
                <w:rStyle w:val="Bodytextitalic"/>
                <w:i w:val="0"/>
              </w:rPr>
            </w:pPr>
            <w:r w:rsidRPr="00976901">
              <w:rPr>
                <w:rStyle w:val="Bodytextitalic"/>
                <w:i w:val="0"/>
                <w:lang w:eastAsia="en-US"/>
              </w:rPr>
              <w:t>The Senate</w:t>
            </w:r>
          </w:p>
        </w:tc>
        <w:tc>
          <w:tcPr>
            <w:tcW w:w="5097" w:type="dxa"/>
          </w:tcPr>
          <w:p w14:paraId="5C98AE33" w14:textId="77777777" w:rsidR="008D1F41" w:rsidRPr="00976901" w:rsidRDefault="008D1F41" w:rsidP="0078193D">
            <w:pPr>
              <w:pStyle w:val="BodyText0spaceCentered"/>
              <w:spacing w:after="5040"/>
              <w:rPr>
                <w:rStyle w:val="Bodytextitalic"/>
                <w:i w:val="0"/>
              </w:rPr>
            </w:pPr>
            <w:r w:rsidRPr="00976901">
              <w:rPr>
                <w:rStyle w:val="Bodytextitalic"/>
                <w:i w:val="0"/>
                <w:lang w:eastAsia="en-US"/>
              </w:rPr>
              <w:t>House of Representatives</w:t>
            </w:r>
          </w:p>
        </w:tc>
      </w:tr>
      <w:tr w:rsidR="008D1F41" w14:paraId="5C98AE50" w14:textId="77777777" w:rsidTr="003D249E">
        <w:trPr>
          <w:trHeight w:val="8380"/>
        </w:trPr>
        <w:tc>
          <w:tcPr>
            <w:tcW w:w="10194" w:type="dxa"/>
            <w:gridSpan w:val="2"/>
          </w:tcPr>
          <w:p w14:paraId="5C98AE35" w14:textId="77777777" w:rsidR="008D1F41" w:rsidRDefault="008D1F41" w:rsidP="003D249E">
            <w:pPr>
              <w:pStyle w:val="BodyText12ptspace"/>
              <w:rPr>
                <w:lang w:eastAsia="en-US"/>
              </w:rPr>
            </w:pPr>
            <w:r w:rsidRPr="003202D6">
              <w:rPr>
                <w:lang w:eastAsia="en-US"/>
              </w:rPr>
              <w:t>Sequence the steps to show how an idea becomes a new law.</w:t>
            </w:r>
          </w:p>
          <w:tbl>
            <w:tblPr>
              <w:tblStyle w:val="TableGrid"/>
              <w:tblW w:w="0" w:type="auto"/>
              <w:jc w:val="center"/>
              <w:tblLook w:val="04A0" w:firstRow="1" w:lastRow="0" w:firstColumn="1" w:lastColumn="0" w:noHBand="0" w:noVBand="1"/>
            </w:tblPr>
            <w:tblGrid>
              <w:gridCol w:w="6526"/>
              <w:gridCol w:w="1701"/>
            </w:tblGrid>
            <w:tr w:rsidR="008D1F41" w14:paraId="5C98AE38" w14:textId="77777777" w:rsidTr="00976901">
              <w:trPr>
                <w:jc w:val="center"/>
              </w:trPr>
              <w:tc>
                <w:tcPr>
                  <w:tcW w:w="6526" w:type="dxa"/>
                  <w:shd w:val="clear" w:color="auto" w:fill="F2F2F2" w:themeFill="background1" w:themeFillShade="F2"/>
                  <w:vAlign w:val="center"/>
                </w:tcPr>
                <w:p w14:paraId="5C98AE36" w14:textId="77777777" w:rsidR="008D1F41" w:rsidRPr="00580783" w:rsidRDefault="008D1F41" w:rsidP="00976901">
                  <w:pPr>
                    <w:spacing w:before="60" w:after="60"/>
                    <w:jc w:val="center"/>
                    <w:rPr>
                      <w:b/>
                    </w:rPr>
                  </w:pPr>
                  <w:r w:rsidRPr="00580783">
                    <w:rPr>
                      <w:b/>
                    </w:rPr>
                    <w:t>Process for an idea to become a law</w:t>
                  </w:r>
                </w:p>
              </w:tc>
              <w:tc>
                <w:tcPr>
                  <w:tcW w:w="1701" w:type="dxa"/>
                  <w:shd w:val="clear" w:color="auto" w:fill="F2F2F2" w:themeFill="background1" w:themeFillShade="F2"/>
                  <w:vAlign w:val="center"/>
                </w:tcPr>
                <w:p w14:paraId="5C98AE37" w14:textId="77777777" w:rsidR="008D1F41" w:rsidRPr="00580783" w:rsidRDefault="008D1F41" w:rsidP="00976901">
                  <w:pPr>
                    <w:spacing w:before="60" w:after="60"/>
                    <w:jc w:val="center"/>
                    <w:rPr>
                      <w:b/>
                    </w:rPr>
                  </w:pPr>
                  <w:r>
                    <w:rPr>
                      <w:b/>
                    </w:rPr>
                    <w:t>Step o</w:t>
                  </w:r>
                  <w:r w:rsidRPr="00580783">
                    <w:rPr>
                      <w:b/>
                    </w:rPr>
                    <w:t>rder</w:t>
                  </w:r>
                </w:p>
              </w:tc>
            </w:tr>
            <w:tr w:rsidR="008D1F41" w14:paraId="5C98AE3B" w14:textId="77777777" w:rsidTr="00976901">
              <w:trPr>
                <w:jc w:val="center"/>
              </w:trPr>
              <w:tc>
                <w:tcPr>
                  <w:tcW w:w="6526" w:type="dxa"/>
                </w:tcPr>
                <w:p w14:paraId="5C98AE39" w14:textId="77777777" w:rsidR="008D1F41" w:rsidRPr="003202D6" w:rsidRDefault="008D1F41" w:rsidP="00976901">
                  <w:pPr>
                    <w:pStyle w:val="BodyText0spaceCentered"/>
                    <w:spacing w:before="60" w:after="60"/>
                  </w:pPr>
                  <w:r w:rsidRPr="003202D6">
                    <w:rPr>
                      <w:rStyle w:val="Bodytextgrey"/>
                      <w:color w:val="auto"/>
                    </w:rPr>
                    <w:t>People in the community recognise an issue and think of an idea for a new law to help.</w:t>
                  </w:r>
                </w:p>
              </w:tc>
              <w:tc>
                <w:tcPr>
                  <w:tcW w:w="1701" w:type="dxa"/>
                  <w:vAlign w:val="center"/>
                </w:tcPr>
                <w:p w14:paraId="5C98AE3A" w14:textId="45A90C39" w:rsidR="008D1F41" w:rsidRPr="003202D6" w:rsidRDefault="008D1F41" w:rsidP="00976901">
                  <w:pPr>
                    <w:pStyle w:val="BodyText0spaceCentered"/>
                  </w:pPr>
                </w:p>
              </w:tc>
            </w:tr>
            <w:tr w:rsidR="008D1F41" w14:paraId="5C98AE3E" w14:textId="77777777" w:rsidTr="00976901">
              <w:trPr>
                <w:jc w:val="center"/>
              </w:trPr>
              <w:tc>
                <w:tcPr>
                  <w:tcW w:w="6526" w:type="dxa"/>
                </w:tcPr>
                <w:p w14:paraId="5C98AE3C" w14:textId="77777777" w:rsidR="008D1F41" w:rsidRPr="003202D6" w:rsidRDefault="008D1F41" w:rsidP="00976901">
                  <w:pPr>
                    <w:pStyle w:val="BodyText0spaceCentered"/>
                    <w:spacing w:before="60" w:after="60"/>
                  </w:pPr>
                  <w:r w:rsidRPr="003202D6">
                    <w:rPr>
                      <w:rStyle w:val="Bodytextgrey"/>
                      <w:color w:val="auto"/>
                    </w:rPr>
                    <w:t>The idea is written as a bill and a Member of Parliament introduces it to the House of Representatives.</w:t>
                  </w:r>
                </w:p>
              </w:tc>
              <w:tc>
                <w:tcPr>
                  <w:tcW w:w="1701" w:type="dxa"/>
                  <w:vAlign w:val="center"/>
                </w:tcPr>
                <w:p w14:paraId="5C98AE3D" w14:textId="7EA61CBA" w:rsidR="008D1F41" w:rsidRPr="003202D6" w:rsidRDefault="008D1F41" w:rsidP="00976901">
                  <w:pPr>
                    <w:pStyle w:val="BodyText0spaceCentered"/>
                  </w:pPr>
                </w:p>
              </w:tc>
            </w:tr>
            <w:tr w:rsidR="008D1F41" w14:paraId="5C98AE41" w14:textId="77777777" w:rsidTr="00976901">
              <w:trPr>
                <w:jc w:val="center"/>
              </w:trPr>
              <w:tc>
                <w:tcPr>
                  <w:tcW w:w="6526" w:type="dxa"/>
                </w:tcPr>
                <w:p w14:paraId="5C98AE3F" w14:textId="77777777" w:rsidR="008D1F41" w:rsidRPr="003202D6" w:rsidRDefault="008D1F41" w:rsidP="00976901">
                  <w:pPr>
                    <w:pStyle w:val="BodyText0spaceCentered"/>
                    <w:spacing w:before="60" w:after="60"/>
                  </w:pPr>
                  <w:r w:rsidRPr="003202D6">
                    <w:rPr>
                      <w:rStyle w:val="Bodytextgrey"/>
                      <w:color w:val="auto"/>
                    </w:rPr>
                    <w:t xml:space="preserve">Members of the House debate the bill and then vote on it. </w:t>
                  </w:r>
                </w:p>
              </w:tc>
              <w:tc>
                <w:tcPr>
                  <w:tcW w:w="1701" w:type="dxa"/>
                  <w:vAlign w:val="center"/>
                </w:tcPr>
                <w:p w14:paraId="5C98AE40" w14:textId="22A7138F" w:rsidR="008D1F41" w:rsidRPr="003202D6" w:rsidRDefault="008D1F41" w:rsidP="00976901">
                  <w:pPr>
                    <w:pStyle w:val="BodyText0spaceCentered"/>
                  </w:pPr>
                </w:p>
              </w:tc>
            </w:tr>
            <w:tr w:rsidR="008D1F41" w14:paraId="5C98AE44" w14:textId="77777777" w:rsidTr="00976901">
              <w:trPr>
                <w:jc w:val="center"/>
              </w:trPr>
              <w:tc>
                <w:tcPr>
                  <w:tcW w:w="6526" w:type="dxa"/>
                </w:tcPr>
                <w:p w14:paraId="5C98AE42" w14:textId="77777777" w:rsidR="008D1F41" w:rsidRPr="003202D6" w:rsidRDefault="008D1F41" w:rsidP="00976901">
                  <w:pPr>
                    <w:pStyle w:val="BodyText0spaceCentered"/>
                    <w:spacing w:before="60" w:after="60"/>
                  </w:pPr>
                  <w:r w:rsidRPr="003202D6">
                    <w:rPr>
                      <w:rStyle w:val="Bodytextgrey"/>
                      <w:color w:val="auto"/>
                    </w:rPr>
                    <w:t>If the bill is passed, it is sent to the Governor-General for Royal Assent.</w:t>
                  </w:r>
                </w:p>
              </w:tc>
              <w:tc>
                <w:tcPr>
                  <w:tcW w:w="1701" w:type="dxa"/>
                  <w:vAlign w:val="center"/>
                </w:tcPr>
                <w:p w14:paraId="5C98AE43" w14:textId="77777777" w:rsidR="008D1F41" w:rsidRPr="003202D6" w:rsidRDefault="008D1F41" w:rsidP="00976901">
                  <w:pPr>
                    <w:pStyle w:val="BodyText0spaceCentered"/>
                  </w:pPr>
                </w:p>
              </w:tc>
            </w:tr>
            <w:tr w:rsidR="008D1F41" w14:paraId="5C98AE47" w14:textId="77777777" w:rsidTr="00976901">
              <w:trPr>
                <w:jc w:val="center"/>
              </w:trPr>
              <w:tc>
                <w:tcPr>
                  <w:tcW w:w="6526" w:type="dxa"/>
                </w:tcPr>
                <w:p w14:paraId="5C98AE45" w14:textId="77777777" w:rsidR="008D1F41" w:rsidRPr="003202D6" w:rsidRDefault="008D1F41" w:rsidP="00976901">
                  <w:pPr>
                    <w:pStyle w:val="BodyText0spaceCentered"/>
                    <w:spacing w:before="60" w:after="60"/>
                  </w:pPr>
                  <w:r w:rsidRPr="003202D6">
                    <w:rPr>
                      <w:rStyle w:val="Bodytextgrey"/>
                      <w:color w:val="auto"/>
                    </w:rPr>
                    <w:t>The bill is debated by Senate.</w:t>
                  </w:r>
                </w:p>
              </w:tc>
              <w:tc>
                <w:tcPr>
                  <w:tcW w:w="1701" w:type="dxa"/>
                  <w:vAlign w:val="center"/>
                </w:tcPr>
                <w:p w14:paraId="5C98AE46" w14:textId="77777777" w:rsidR="008D1F41" w:rsidRPr="003202D6" w:rsidRDefault="008D1F41" w:rsidP="00976901">
                  <w:pPr>
                    <w:pStyle w:val="BodyText0spaceCentered"/>
                  </w:pPr>
                </w:p>
              </w:tc>
            </w:tr>
            <w:tr w:rsidR="008D1F41" w14:paraId="5C98AE4A" w14:textId="77777777" w:rsidTr="00976901">
              <w:trPr>
                <w:jc w:val="center"/>
              </w:trPr>
              <w:tc>
                <w:tcPr>
                  <w:tcW w:w="6526" w:type="dxa"/>
                </w:tcPr>
                <w:p w14:paraId="5C98AE48" w14:textId="77777777" w:rsidR="008D1F41" w:rsidRPr="003202D6" w:rsidRDefault="008D1F41" w:rsidP="00976901">
                  <w:pPr>
                    <w:pStyle w:val="BodyText0spaceCentered"/>
                    <w:spacing w:before="60" w:after="60"/>
                  </w:pPr>
                  <w:r w:rsidRPr="003202D6">
                    <w:rPr>
                      <w:rStyle w:val="Bodytextgrey"/>
                      <w:color w:val="auto"/>
                    </w:rPr>
                    <w:t>Vote passed by House of Representatives.</w:t>
                  </w:r>
                </w:p>
              </w:tc>
              <w:tc>
                <w:tcPr>
                  <w:tcW w:w="1701" w:type="dxa"/>
                  <w:vAlign w:val="center"/>
                </w:tcPr>
                <w:p w14:paraId="5C98AE49" w14:textId="77777777" w:rsidR="008D1F41" w:rsidRPr="003202D6" w:rsidRDefault="008D1F41" w:rsidP="00976901">
                  <w:pPr>
                    <w:pStyle w:val="BodyText0spaceCentered"/>
                  </w:pPr>
                </w:p>
              </w:tc>
            </w:tr>
            <w:tr w:rsidR="008D1F41" w14:paraId="5C98AE4D" w14:textId="77777777" w:rsidTr="00976901">
              <w:trPr>
                <w:jc w:val="center"/>
              </w:trPr>
              <w:tc>
                <w:tcPr>
                  <w:tcW w:w="6526" w:type="dxa"/>
                </w:tcPr>
                <w:p w14:paraId="5C98AE4B" w14:textId="77777777" w:rsidR="008D1F41" w:rsidRPr="003202D6" w:rsidRDefault="008D1F41" w:rsidP="00976901">
                  <w:pPr>
                    <w:pStyle w:val="BodyText0spaceCentered"/>
                    <w:spacing w:before="60" w:after="60"/>
                  </w:pPr>
                  <w:r w:rsidRPr="003202D6">
                    <w:rPr>
                      <w:rStyle w:val="Bodytextgrey"/>
                      <w:color w:val="auto"/>
                    </w:rPr>
                    <w:t>The bil</w:t>
                  </w:r>
                  <w:r w:rsidR="00976901">
                    <w:rPr>
                      <w:rStyle w:val="Bodytextgrey"/>
                      <w:color w:val="auto"/>
                    </w:rPr>
                    <w:t>l becomes an Act of Parliament</w:t>
                  </w:r>
                  <w:r w:rsidRPr="003202D6">
                    <w:rPr>
                      <w:rStyle w:val="Bodytextgrey"/>
                      <w:color w:val="auto"/>
                    </w:rPr>
                    <w:t xml:space="preserve"> </w:t>
                  </w:r>
                  <w:r w:rsidR="00976901">
                    <w:rPr>
                      <w:rStyle w:val="Bodytextgrey"/>
                      <w:color w:val="auto"/>
                    </w:rPr>
                    <w:t>(</w:t>
                  </w:r>
                  <w:r w:rsidRPr="003202D6">
                    <w:rPr>
                      <w:rStyle w:val="Bodytextgrey"/>
                      <w:color w:val="auto"/>
                    </w:rPr>
                    <w:t>a law of Australia</w:t>
                  </w:r>
                  <w:r w:rsidR="00976901">
                    <w:rPr>
                      <w:rStyle w:val="Bodytextgrey"/>
                      <w:color w:val="auto"/>
                    </w:rPr>
                    <w:t>)</w:t>
                  </w:r>
                  <w:r w:rsidRPr="003202D6">
                    <w:rPr>
                      <w:rStyle w:val="Bodytextgrey"/>
                      <w:color w:val="auto"/>
                    </w:rPr>
                    <w:t>.</w:t>
                  </w:r>
                </w:p>
              </w:tc>
              <w:tc>
                <w:tcPr>
                  <w:tcW w:w="1701" w:type="dxa"/>
                  <w:vAlign w:val="center"/>
                </w:tcPr>
                <w:p w14:paraId="5C98AE4C" w14:textId="0146BBE8" w:rsidR="008D1F41" w:rsidRPr="003202D6" w:rsidRDefault="008D1F41" w:rsidP="00976901">
                  <w:pPr>
                    <w:pStyle w:val="BodyText0spaceCentered"/>
                  </w:pPr>
                </w:p>
              </w:tc>
            </w:tr>
          </w:tbl>
          <w:p w14:paraId="5C98AE4E" w14:textId="77777777" w:rsidR="008D1F41" w:rsidRDefault="008D1F41" w:rsidP="003D249E">
            <w:pPr>
              <w:pStyle w:val="BodyText0ptspace"/>
              <w:rPr>
                <w:lang w:eastAsia="en-US"/>
              </w:rPr>
            </w:pPr>
          </w:p>
          <w:p w14:paraId="5C98AE4F" w14:textId="77777777" w:rsidR="008D1F41" w:rsidRDefault="008D1F41" w:rsidP="0078193D">
            <w:pPr>
              <w:spacing w:after="3000"/>
              <w:rPr>
                <w:lang w:eastAsia="en-US"/>
              </w:rPr>
            </w:pPr>
            <w:r w:rsidRPr="003202D6">
              <w:rPr>
                <w:lang w:eastAsia="en-US"/>
              </w:rPr>
              <w:t>Explain why there are multiple steps for a bill to become a law.</w:t>
            </w:r>
          </w:p>
        </w:tc>
      </w:tr>
      <w:tr w:rsidR="008D1F41" w14:paraId="5C98AE52" w14:textId="77777777" w:rsidTr="0078193D">
        <w:tc>
          <w:tcPr>
            <w:tcW w:w="10194" w:type="dxa"/>
            <w:gridSpan w:val="2"/>
            <w:shd w:val="clear" w:color="auto" w:fill="F2F2F2" w:themeFill="background1" w:themeFillShade="F2"/>
          </w:tcPr>
          <w:p w14:paraId="5C98AE51" w14:textId="77777777" w:rsidR="008D1F41" w:rsidRPr="003202D6" w:rsidRDefault="008D1F41" w:rsidP="0078193D">
            <w:pPr>
              <w:pStyle w:val="BodyText0ptspace"/>
              <w:rPr>
                <w:rStyle w:val="Bodytextbold"/>
              </w:rPr>
            </w:pPr>
            <w:r w:rsidRPr="003202D6">
              <w:rPr>
                <w:rStyle w:val="Bodytextbold"/>
              </w:rPr>
              <w:lastRenderedPageBreak/>
              <w:t>Citizenship</w:t>
            </w:r>
          </w:p>
        </w:tc>
      </w:tr>
      <w:tr w:rsidR="008D1F41" w14:paraId="5C98AE54" w14:textId="77777777" w:rsidTr="0078193D">
        <w:tc>
          <w:tcPr>
            <w:tcW w:w="10194" w:type="dxa"/>
            <w:gridSpan w:val="2"/>
          </w:tcPr>
          <w:p w14:paraId="5C98AE53" w14:textId="77777777" w:rsidR="008D1F41" w:rsidRPr="003202D6" w:rsidRDefault="008D1F41" w:rsidP="0078193D">
            <w:pPr>
              <w:pStyle w:val="BodyText0ptspace"/>
              <w:rPr>
                <w:lang w:eastAsia="en-US"/>
              </w:rPr>
            </w:pPr>
            <w:r w:rsidRPr="003202D6">
              <w:rPr>
                <w:lang w:eastAsia="en-US"/>
              </w:rPr>
              <w:t xml:space="preserve">Australian citizens have </w:t>
            </w:r>
            <w:r w:rsidRPr="003202D6">
              <w:rPr>
                <w:rStyle w:val="Bodytextbold"/>
              </w:rPr>
              <w:t>rights</w:t>
            </w:r>
            <w:r w:rsidRPr="003202D6">
              <w:rPr>
                <w:lang w:eastAsia="en-US"/>
              </w:rPr>
              <w:t xml:space="preserve"> and </w:t>
            </w:r>
            <w:r w:rsidRPr="003202D6">
              <w:rPr>
                <w:rStyle w:val="Bodytextbold"/>
              </w:rPr>
              <w:t>responsibilities</w:t>
            </w:r>
            <w:r w:rsidRPr="003202D6">
              <w:rPr>
                <w:lang w:eastAsia="en-US"/>
              </w:rPr>
              <w:t>. List some of these.</w:t>
            </w:r>
          </w:p>
        </w:tc>
      </w:tr>
      <w:tr w:rsidR="008D1F41" w14:paraId="5C98AE59" w14:textId="77777777" w:rsidTr="0078193D">
        <w:trPr>
          <w:trHeight w:val="510"/>
        </w:trPr>
        <w:tc>
          <w:tcPr>
            <w:tcW w:w="5097" w:type="dxa"/>
          </w:tcPr>
          <w:p w14:paraId="5C98AE55" w14:textId="77777777" w:rsidR="008D1F41" w:rsidRPr="00510656" w:rsidRDefault="008D1F41" w:rsidP="0078193D">
            <w:pPr>
              <w:pStyle w:val="BodyText0spaceCentered"/>
              <w:rPr>
                <w:rStyle w:val="Bodytextbolditalic"/>
                <w:i w:val="0"/>
                <w:lang w:eastAsia="en-US"/>
              </w:rPr>
            </w:pPr>
            <w:r w:rsidRPr="00510656">
              <w:rPr>
                <w:rStyle w:val="Bodytextbolditalic"/>
                <w:i w:val="0"/>
                <w:lang w:eastAsia="en-US"/>
              </w:rPr>
              <w:t>Rights</w:t>
            </w:r>
          </w:p>
          <w:p w14:paraId="5C98AE56" w14:textId="77777777" w:rsidR="008D1F41" w:rsidRPr="00510656" w:rsidRDefault="008D1F41" w:rsidP="0078193D">
            <w:pPr>
              <w:pStyle w:val="Bullet3spaceafter"/>
              <w:spacing w:after="4920"/>
              <w:rPr>
                <w:lang w:eastAsia="en-US"/>
              </w:rPr>
            </w:pPr>
          </w:p>
        </w:tc>
        <w:tc>
          <w:tcPr>
            <w:tcW w:w="5097" w:type="dxa"/>
          </w:tcPr>
          <w:p w14:paraId="5C98AE57" w14:textId="77777777" w:rsidR="008D1F41" w:rsidRPr="00510656" w:rsidRDefault="008D1F41" w:rsidP="0078193D">
            <w:pPr>
              <w:pStyle w:val="BodyText0spaceCentered"/>
              <w:rPr>
                <w:lang w:eastAsia="en-US"/>
              </w:rPr>
            </w:pPr>
            <w:r w:rsidRPr="00510656">
              <w:rPr>
                <w:rStyle w:val="Bodytextbolditalic"/>
                <w:i w:val="0"/>
                <w:lang w:eastAsia="en-US"/>
              </w:rPr>
              <w:t>Responsibilities</w:t>
            </w:r>
          </w:p>
          <w:p w14:paraId="5C98AE58" w14:textId="77777777" w:rsidR="008D1F41" w:rsidRPr="00510656" w:rsidRDefault="008D1F41" w:rsidP="0078193D">
            <w:pPr>
              <w:pStyle w:val="Bullet3spaceafter"/>
              <w:rPr>
                <w:lang w:eastAsia="en-US"/>
              </w:rPr>
            </w:pPr>
          </w:p>
        </w:tc>
      </w:tr>
      <w:tr w:rsidR="008D1F41" w14:paraId="5C98AE5B" w14:textId="77777777" w:rsidTr="0078193D">
        <w:trPr>
          <w:trHeight w:val="510"/>
        </w:trPr>
        <w:tc>
          <w:tcPr>
            <w:tcW w:w="10194" w:type="dxa"/>
            <w:gridSpan w:val="2"/>
          </w:tcPr>
          <w:p w14:paraId="5C98AE5A" w14:textId="77777777" w:rsidR="008D1F41" w:rsidRPr="00F65D5F" w:rsidRDefault="008D1F41" w:rsidP="0078193D">
            <w:pPr>
              <w:pStyle w:val="BodyText0ptspace"/>
              <w:spacing w:after="3480"/>
              <w:rPr>
                <w:rStyle w:val="Bodytextbolditalic"/>
                <w:b w:val="0"/>
                <w:i w:val="0"/>
              </w:rPr>
            </w:pPr>
            <w:r w:rsidRPr="00F65D5F">
              <w:rPr>
                <w:rStyle w:val="Bodytextbolditalic"/>
                <w:b w:val="0"/>
                <w:i w:val="0"/>
              </w:rPr>
              <w:t>What obligations do Australian citizens have as global citizens?</w:t>
            </w:r>
          </w:p>
        </w:tc>
      </w:tr>
    </w:tbl>
    <w:p w14:paraId="5C98AE5C" w14:textId="77777777" w:rsidR="003905B5" w:rsidRDefault="003905B5" w:rsidP="002928AF">
      <w:pPr>
        <w:pStyle w:val="BodyText6ptspace"/>
      </w:pPr>
      <w:r>
        <w:br w:type="page"/>
      </w:r>
    </w:p>
    <w:p w14:paraId="5C98AEA6" w14:textId="77777777" w:rsidR="006F19E1" w:rsidRPr="000277FD" w:rsidRDefault="006F19E1" w:rsidP="001E2D8F">
      <w:pPr>
        <w:sectPr w:rsidR="006F19E1" w:rsidRPr="000277FD" w:rsidSect="00026540">
          <w:footerReference w:type="default" r:id="rId12"/>
          <w:pgSz w:w="11906" w:h="16838" w:code="9"/>
          <w:pgMar w:top="851" w:right="851" w:bottom="851" w:left="851" w:header="454" w:footer="454" w:gutter="0"/>
          <w:cols w:space="708"/>
          <w:docGrid w:linePitch="360"/>
        </w:sectPr>
      </w:pPr>
    </w:p>
    <w:tbl>
      <w:tblPr>
        <w:tblW w:w="15276" w:type="dxa"/>
        <w:tblLayout w:type="fixed"/>
        <w:tblCellMar>
          <w:left w:w="0" w:type="dxa"/>
        </w:tblCellMar>
        <w:tblLook w:val="01E0" w:firstRow="1" w:lastRow="1" w:firstColumn="1" w:lastColumn="1" w:noHBand="0" w:noVBand="0"/>
      </w:tblPr>
      <w:tblGrid>
        <w:gridCol w:w="10598"/>
        <w:gridCol w:w="992"/>
        <w:gridCol w:w="3686"/>
      </w:tblGrid>
      <w:tr w:rsidR="00B44FA0" w:rsidRPr="00BE5792" w14:paraId="5C98AEAA" w14:textId="77777777" w:rsidTr="00180DBD">
        <w:trPr>
          <w:trHeight w:val="324"/>
        </w:trPr>
        <w:tc>
          <w:tcPr>
            <w:tcW w:w="10598" w:type="dxa"/>
          </w:tcPr>
          <w:p w14:paraId="5C98AEA7" w14:textId="77777777" w:rsidR="00B44FA0" w:rsidRPr="00BE5792" w:rsidRDefault="003905B5" w:rsidP="003905B5">
            <w:pPr>
              <w:pStyle w:val="GTMJBlueHeaderLeftalign"/>
            </w:pPr>
            <w:r w:rsidRPr="003905B5">
              <w:rPr>
                <w:color w:val="FFFFFF" w:themeColor="background1"/>
                <w:highlight w:val="black"/>
              </w:rPr>
              <w:lastRenderedPageBreak/>
              <w:t xml:space="preserve">P–6 Curriculum Planning Model — </w:t>
            </w:r>
            <w:r w:rsidR="00B44FA0" w:rsidRPr="003905B5">
              <w:rPr>
                <w:color w:val="FFFFFF" w:themeColor="background1"/>
                <w:highlight w:val="black"/>
              </w:rPr>
              <w:t xml:space="preserve">Year </w:t>
            </w:r>
            <w:r w:rsidRPr="003905B5">
              <w:rPr>
                <w:color w:val="FFFFFF" w:themeColor="background1"/>
                <w:highlight w:val="black"/>
              </w:rPr>
              <w:t>6</w:t>
            </w:r>
            <w:r w:rsidR="00B44FA0" w:rsidRPr="003905B5">
              <w:rPr>
                <w:color w:val="FFFFFF" w:themeColor="background1"/>
                <w:highlight w:val="black"/>
              </w:rPr>
              <w:t xml:space="preserve"> HASS</w:t>
            </w:r>
            <w:r w:rsidR="007B00C8">
              <w:rPr>
                <w:color w:val="FFFFFF" w:themeColor="background1"/>
                <w:highlight w:val="black"/>
              </w:rPr>
              <w:t xml:space="preserve"> A Cycle</w:t>
            </w:r>
            <w:r w:rsidR="00B44FA0" w:rsidRPr="003905B5">
              <w:rPr>
                <w:color w:val="FFFFFF" w:themeColor="background1"/>
                <w:highlight w:val="black"/>
              </w:rPr>
              <w:t xml:space="preserve">: Unit </w:t>
            </w:r>
            <w:r w:rsidRPr="003905B5">
              <w:rPr>
                <w:color w:val="FFFFFF" w:themeColor="background1"/>
                <w:highlight w:val="black"/>
              </w:rPr>
              <w:t>1</w:t>
            </w:r>
            <w:r w:rsidR="00B44FA0" w:rsidRPr="00BE5792">
              <w:t xml:space="preserve"> — </w:t>
            </w:r>
            <w:r w:rsidRPr="003905B5">
              <w:t>Australia then and now</w:t>
            </w:r>
          </w:p>
        </w:tc>
        <w:tc>
          <w:tcPr>
            <w:tcW w:w="992" w:type="dxa"/>
          </w:tcPr>
          <w:p w14:paraId="5C98AEA8" w14:textId="77777777" w:rsidR="00B44FA0" w:rsidRPr="00BE5792" w:rsidRDefault="00B44FA0" w:rsidP="00173A5A">
            <w:pPr>
              <w:pStyle w:val="GTMJBlueHeaderRightalign"/>
            </w:pPr>
            <w:r w:rsidRPr="00BE5792">
              <w:t>Name:</w:t>
            </w:r>
          </w:p>
        </w:tc>
        <w:tc>
          <w:tcPr>
            <w:tcW w:w="3686" w:type="dxa"/>
            <w:shd w:val="clear" w:color="auto" w:fill="F2F2F2" w:themeFill="background1" w:themeFillShade="F2"/>
          </w:tcPr>
          <w:p w14:paraId="5C98AEA9" w14:textId="77777777" w:rsidR="00B44FA0" w:rsidRPr="00BE5792" w:rsidRDefault="00B44FA0" w:rsidP="00173A5A">
            <w:pPr>
              <w:pStyle w:val="BodyText0ptspace"/>
            </w:pPr>
          </w:p>
        </w:tc>
      </w:tr>
    </w:tbl>
    <w:p w14:paraId="5C98AEAB" w14:textId="77777777" w:rsidR="00B40BF2" w:rsidRPr="00435F44" w:rsidRDefault="00B40BF2" w:rsidP="00B40BF2">
      <w:pPr>
        <w:pStyle w:val="GTMJPurpose"/>
        <w:rPr>
          <w:sz w:val="18"/>
        </w:rPr>
      </w:pPr>
      <w:r w:rsidRPr="00435F44">
        <w:rPr>
          <w:rStyle w:val="Bodytextbold"/>
          <w:sz w:val="18"/>
        </w:rPr>
        <w:t>Purpose of assessment:</w:t>
      </w:r>
      <w:r w:rsidRPr="00435F44">
        <w:rPr>
          <w:sz w:val="18"/>
        </w:rPr>
        <w:t xml:space="preserve"> </w:t>
      </w:r>
      <w:r w:rsidR="003905B5" w:rsidRPr="00435F44">
        <w:rPr>
          <w:sz w:val="18"/>
        </w:rPr>
        <w:t>Investigate how Australia became a Federation; explore the three levels of government</w:t>
      </w:r>
      <w:r w:rsidR="009B5DFF">
        <w:rPr>
          <w:sz w:val="18"/>
        </w:rPr>
        <w:t>;</w:t>
      </w:r>
      <w:r w:rsidR="003905B5" w:rsidRPr="00435F44">
        <w:rPr>
          <w:sz w:val="18"/>
        </w:rPr>
        <w:t xml:space="preserve"> and how citizenship rights have changed for different groups.</w:t>
      </w:r>
    </w:p>
    <w:tbl>
      <w:tblPr>
        <w:tblW w:w="4985" w:type="pct"/>
        <w:tblInd w:w="-29" w:type="dxa"/>
        <w:tblLayout w:type="fixed"/>
        <w:tblLook w:val="01E0" w:firstRow="1" w:lastRow="1" w:firstColumn="1" w:lastColumn="1" w:noHBand="0" w:noVBand="0"/>
      </w:tblPr>
      <w:tblGrid>
        <w:gridCol w:w="4648"/>
        <w:gridCol w:w="3163"/>
        <w:gridCol w:w="3543"/>
        <w:gridCol w:w="3160"/>
        <w:gridCol w:w="562"/>
      </w:tblGrid>
      <w:tr w:rsidR="00B40BF2" w:rsidRPr="002E7150" w14:paraId="5C98AEB1" w14:textId="77777777" w:rsidTr="00180DBD">
        <w:trPr>
          <w:trHeight w:val="340"/>
        </w:trPr>
        <w:tc>
          <w:tcPr>
            <w:tcW w:w="4648" w:type="dxa"/>
            <w:tcBorders>
              <w:top w:val="single" w:sz="12" w:space="0" w:color="FFFFFF" w:themeColor="background1"/>
              <w:left w:val="single" w:sz="12" w:space="0" w:color="FFFFFF"/>
              <w:right w:val="single" w:sz="12" w:space="0" w:color="FFFFFF"/>
            </w:tcBorders>
            <w:shd w:val="clear" w:color="auto" w:fill="DB3F30"/>
            <w:vAlign w:val="center"/>
          </w:tcPr>
          <w:p w14:paraId="5C98AEAC" w14:textId="77777777" w:rsidR="00B40BF2" w:rsidRPr="00180DBD" w:rsidRDefault="003905B5" w:rsidP="00180DBD">
            <w:pPr>
              <w:pStyle w:val="GTMJAssessableelementwhite"/>
            </w:pPr>
            <w:r w:rsidRPr="003905B5">
              <w:t>Knowledge and</w:t>
            </w:r>
            <w:r w:rsidR="00180DBD">
              <w:t xml:space="preserve"> </w:t>
            </w:r>
            <w:r w:rsidR="006E1CF6">
              <w:t>U</w:t>
            </w:r>
            <w:r w:rsidRPr="003905B5">
              <w:t>nderstanding</w:t>
            </w:r>
          </w:p>
        </w:tc>
        <w:tc>
          <w:tcPr>
            <w:tcW w:w="3163" w:type="dxa"/>
            <w:tcBorders>
              <w:top w:val="single" w:sz="12" w:space="0" w:color="FFFFFF" w:themeColor="background1"/>
              <w:left w:val="single" w:sz="12" w:space="0" w:color="FFFFFF"/>
              <w:right w:val="single" w:sz="12" w:space="0" w:color="FFFFFF"/>
            </w:tcBorders>
            <w:shd w:val="clear" w:color="auto" w:fill="DB3F30"/>
            <w:vAlign w:val="center"/>
          </w:tcPr>
          <w:p w14:paraId="5C98AEAD" w14:textId="77777777" w:rsidR="00B40BF2" w:rsidRPr="002E7150" w:rsidRDefault="003905B5" w:rsidP="006E1CF6">
            <w:pPr>
              <w:pStyle w:val="GTMJAssessableelementwhite"/>
            </w:pPr>
            <w:r>
              <w:t>Questioning</w:t>
            </w:r>
            <w:r w:rsidR="006E1CF6">
              <w:t xml:space="preserve"> and</w:t>
            </w:r>
            <w:r w:rsidR="00180DBD">
              <w:t xml:space="preserve"> </w:t>
            </w:r>
            <w:r>
              <w:t>Researching</w:t>
            </w:r>
          </w:p>
        </w:tc>
        <w:tc>
          <w:tcPr>
            <w:tcW w:w="3543" w:type="dxa"/>
            <w:tcBorders>
              <w:top w:val="single" w:sz="12" w:space="0" w:color="FFFFFF" w:themeColor="background1"/>
              <w:left w:val="single" w:sz="12" w:space="0" w:color="FFFFFF"/>
              <w:right w:val="single" w:sz="12" w:space="0" w:color="FFFFFF"/>
            </w:tcBorders>
            <w:shd w:val="clear" w:color="auto" w:fill="DB3F30"/>
            <w:vAlign w:val="center"/>
          </w:tcPr>
          <w:p w14:paraId="5C98AEAE" w14:textId="77777777" w:rsidR="00B40BF2" w:rsidRPr="002E7150" w:rsidRDefault="003905B5" w:rsidP="00180DBD">
            <w:pPr>
              <w:pStyle w:val="GTMJAssessableelementwhite"/>
            </w:pPr>
            <w:r>
              <w:t>Analysing;</w:t>
            </w:r>
            <w:r w:rsidR="00180DBD">
              <w:t xml:space="preserve"> </w:t>
            </w:r>
            <w:r>
              <w:t>Evaluating and reflecting</w:t>
            </w:r>
          </w:p>
        </w:tc>
        <w:tc>
          <w:tcPr>
            <w:tcW w:w="3160" w:type="dxa"/>
            <w:tcBorders>
              <w:top w:val="single" w:sz="12" w:space="0" w:color="FFFFFF" w:themeColor="background1"/>
              <w:left w:val="single" w:sz="12" w:space="0" w:color="FFFFFF"/>
              <w:right w:val="single" w:sz="12" w:space="0" w:color="FFFFFF"/>
            </w:tcBorders>
            <w:shd w:val="clear" w:color="auto" w:fill="DB3F30"/>
            <w:vAlign w:val="center"/>
          </w:tcPr>
          <w:p w14:paraId="5C98AEAF" w14:textId="77777777" w:rsidR="00B40BF2" w:rsidRPr="002E7150" w:rsidRDefault="003905B5" w:rsidP="00180DBD">
            <w:pPr>
              <w:pStyle w:val="GTMJAssessableelementwhite"/>
            </w:pPr>
            <w:r w:rsidRPr="003905B5">
              <w:t>Communicating</w:t>
            </w:r>
          </w:p>
        </w:tc>
        <w:tc>
          <w:tcPr>
            <w:tcW w:w="562" w:type="dxa"/>
            <w:tcBorders>
              <w:left w:val="single" w:sz="8" w:space="0" w:color="6FBDBE"/>
            </w:tcBorders>
            <w:vAlign w:val="center"/>
          </w:tcPr>
          <w:p w14:paraId="5C98AEB0" w14:textId="77777777" w:rsidR="00B40BF2" w:rsidRPr="009771ED" w:rsidRDefault="00B40BF2" w:rsidP="002928AF">
            <w:pPr>
              <w:pStyle w:val="GTMJTask-specassessableelements"/>
            </w:pPr>
          </w:p>
        </w:tc>
      </w:tr>
      <w:tr w:rsidR="00B40BF2" w:rsidRPr="00BE5792" w14:paraId="5C98AEBA" w14:textId="77777777" w:rsidTr="00180DBD">
        <w:trPr>
          <w:trHeight w:val="340"/>
        </w:trPr>
        <w:tc>
          <w:tcPr>
            <w:tcW w:w="4648" w:type="dxa"/>
            <w:tcBorders>
              <w:left w:val="single" w:sz="12" w:space="0" w:color="FFFFFF"/>
              <w:right w:val="single" w:sz="12" w:space="0" w:color="FFFFFF"/>
            </w:tcBorders>
            <w:shd w:val="clear" w:color="auto" w:fill="FDC7B9"/>
            <w:vAlign w:val="center"/>
          </w:tcPr>
          <w:p w14:paraId="5C98AEB2" w14:textId="77777777" w:rsidR="00B40BF2" w:rsidRPr="00180DBD" w:rsidRDefault="003905B5" w:rsidP="002928AF">
            <w:pPr>
              <w:pStyle w:val="GTMJTask-specassessableelements"/>
              <w:rPr>
                <w:spacing w:val="-6"/>
                <w:sz w:val="16"/>
              </w:rPr>
            </w:pPr>
            <w:r w:rsidRPr="00180DBD">
              <w:rPr>
                <w:spacing w:val="-6"/>
                <w:sz w:val="16"/>
              </w:rPr>
              <w:t>Explain the significance of an event/development, an individual and/or group. Identify and describe continuities and changes for different groups in the past and present. Describe the causes and effects of change on society. Compare the experiences of different people in the past. Explain the importance of people, institutions and processes to Australia</w:t>
            </w:r>
            <w:r w:rsidR="00640642">
              <w:rPr>
                <w:spacing w:val="-6"/>
                <w:sz w:val="16"/>
              </w:rPr>
              <w:t>’</w:t>
            </w:r>
            <w:r w:rsidRPr="00180DBD">
              <w:rPr>
                <w:spacing w:val="-6"/>
                <w:sz w:val="16"/>
              </w:rPr>
              <w:t>s democracy and legal system. Describe the rights and responsibilities of Australian citizens and the obligations they may have as global citizens.</w:t>
            </w:r>
          </w:p>
        </w:tc>
        <w:tc>
          <w:tcPr>
            <w:tcW w:w="3163" w:type="dxa"/>
            <w:tcBorders>
              <w:left w:val="single" w:sz="12" w:space="0" w:color="FFFFFF"/>
              <w:right w:val="single" w:sz="12" w:space="0" w:color="FFFFFF"/>
            </w:tcBorders>
            <w:shd w:val="clear" w:color="auto" w:fill="FDC7B9"/>
            <w:vAlign w:val="center"/>
          </w:tcPr>
          <w:p w14:paraId="5C98AEB3" w14:textId="77777777" w:rsidR="003905B5" w:rsidRPr="00180DBD" w:rsidRDefault="003905B5" w:rsidP="003905B5">
            <w:pPr>
              <w:pStyle w:val="GTMJTask-specassessableelements"/>
              <w:rPr>
                <w:spacing w:val="-6"/>
                <w:sz w:val="16"/>
              </w:rPr>
            </w:pPr>
            <w:r w:rsidRPr="00180DBD">
              <w:rPr>
                <w:spacing w:val="-6"/>
                <w:sz w:val="16"/>
              </w:rPr>
              <w:t>Develop appropriate questions to frame an investigation.</w:t>
            </w:r>
          </w:p>
          <w:p w14:paraId="5C98AEB4" w14:textId="77777777" w:rsidR="003905B5" w:rsidRPr="00180DBD" w:rsidRDefault="003905B5" w:rsidP="003905B5">
            <w:pPr>
              <w:pStyle w:val="GTMJTask-specassessableelements"/>
              <w:rPr>
                <w:spacing w:val="-6"/>
                <w:sz w:val="16"/>
              </w:rPr>
            </w:pPr>
            <w:r w:rsidRPr="00180DBD">
              <w:rPr>
                <w:spacing w:val="-6"/>
                <w:sz w:val="16"/>
              </w:rPr>
              <w:t>Locate and collect useful information from primary and secondary sources.</w:t>
            </w:r>
          </w:p>
          <w:p w14:paraId="5C98AEB5" w14:textId="77777777" w:rsidR="00B40BF2" w:rsidRPr="00180DBD" w:rsidRDefault="003905B5" w:rsidP="003905B5">
            <w:pPr>
              <w:pStyle w:val="GTMJTask-specassessableelements"/>
              <w:rPr>
                <w:spacing w:val="-6"/>
                <w:sz w:val="16"/>
              </w:rPr>
            </w:pPr>
            <w:r w:rsidRPr="00180DBD">
              <w:rPr>
                <w:spacing w:val="-6"/>
                <w:sz w:val="16"/>
              </w:rPr>
              <w:t>Sequence information about events, the lives of individuals and selected phenomena in chronological order and represent time by creating timelines.</w:t>
            </w:r>
          </w:p>
        </w:tc>
        <w:tc>
          <w:tcPr>
            <w:tcW w:w="3543" w:type="dxa"/>
            <w:tcBorders>
              <w:left w:val="single" w:sz="12" w:space="0" w:color="FFFFFF"/>
              <w:right w:val="single" w:sz="12" w:space="0" w:color="FFFFFF"/>
            </w:tcBorders>
            <w:shd w:val="clear" w:color="auto" w:fill="FDC7B9"/>
            <w:vAlign w:val="center"/>
          </w:tcPr>
          <w:p w14:paraId="5C98AEB6" w14:textId="77777777" w:rsidR="003905B5" w:rsidRPr="00180DBD" w:rsidRDefault="003905B5" w:rsidP="003905B5">
            <w:pPr>
              <w:pStyle w:val="GTMJTask-specassessableelements"/>
              <w:rPr>
                <w:spacing w:val="-6"/>
                <w:sz w:val="16"/>
              </w:rPr>
            </w:pPr>
            <w:r w:rsidRPr="00180DBD">
              <w:rPr>
                <w:spacing w:val="-6"/>
                <w:sz w:val="16"/>
              </w:rPr>
              <w:t>Examine sources to determine their origin and purpose and to identify different perspectives in the past and present.</w:t>
            </w:r>
          </w:p>
          <w:p w14:paraId="5C98AEB7" w14:textId="77777777" w:rsidR="00B40BF2" w:rsidRPr="00180DBD" w:rsidRDefault="003905B5" w:rsidP="003905B5">
            <w:pPr>
              <w:pStyle w:val="GTMJTask-specassessableelements"/>
              <w:rPr>
                <w:spacing w:val="-6"/>
                <w:sz w:val="16"/>
              </w:rPr>
            </w:pPr>
            <w:r w:rsidRPr="00180DBD">
              <w:rPr>
                <w:spacing w:val="-6"/>
                <w:sz w:val="16"/>
              </w:rPr>
              <w:t>Collaboratively generate alternative responses to an issue.</w:t>
            </w:r>
          </w:p>
        </w:tc>
        <w:tc>
          <w:tcPr>
            <w:tcW w:w="3160" w:type="dxa"/>
            <w:tcBorders>
              <w:left w:val="single" w:sz="12" w:space="0" w:color="FFFFFF"/>
              <w:right w:val="single" w:sz="12" w:space="0" w:color="FFFFFF"/>
            </w:tcBorders>
            <w:shd w:val="clear" w:color="auto" w:fill="FDC7B9"/>
            <w:vAlign w:val="center"/>
          </w:tcPr>
          <w:p w14:paraId="5C98AEB8" w14:textId="77777777" w:rsidR="00B40BF2" w:rsidRPr="00180DBD" w:rsidRDefault="003905B5" w:rsidP="002928AF">
            <w:pPr>
              <w:pStyle w:val="GTMJTask-specassessableelements"/>
              <w:rPr>
                <w:rFonts w:eastAsia="Arial Unicode MS"/>
                <w:spacing w:val="-6"/>
                <w:sz w:val="16"/>
              </w:rPr>
            </w:pPr>
            <w:r w:rsidRPr="00180DBD">
              <w:rPr>
                <w:spacing w:val="-6"/>
                <w:sz w:val="16"/>
              </w:rPr>
              <w:t>Present ideas, findings, viewpoints and conclusions in a range of communication forms that incorporate source materials, communication conventions and discipline-specific terms.</w:t>
            </w:r>
          </w:p>
        </w:tc>
        <w:tc>
          <w:tcPr>
            <w:tcW w:w="562" w:type="dxa"/>
            <w:tcBorders>
              <w:left w:val="single" w:sz="8" w:space="0" w:color="6FBDBE"/>
            </w:tcBorders>
            <w:vAlign w:val="center"/>
          </w:tcPr>
          <w:p w14:paraId="5C98AEB9" w14:textId="77777777" w:rsidR="00B40BF2" w:rsidRPr="009771ED" w:rsidRDefault="00B40BF2" w:rsidP="002928AF">
            <w:pPr>
              <w:pStyle w:val="GTMJTask-specassessableelements"/>
              <w:rPr>
                <w:rFonts w:eastAsia="Arial Unicode MS"/>
              </w:rPr>
            </w:pPr>
          </w:p>
        </w:tc>
      </w:tr>
    </w:tbl>
    <w:p w14:paraId="5C98AEBB" w14:textId="77777777" w:rsidR="00B40BF2" w:rsidRDefault="00B40BF2" w:rsidP="00B40BF2">
      <w:pPr>
        <w:pStyle w:val="Footer"/>
      </w:pPr>
    </w:p>
    <w:tbl>
      <w:tblPr>
        <w:tblW w:w="4993" w:type="pct"/>
        <w:tblLayout w:type="fixed"/>
        <w:tblLook w:val="01E0" w:firstRow="1" w:lastRow="1" w:firstColumn="1" w:lastColumn="1" w:noHBand="0" w:noVBand="0"/>
      </w:tblPr>
      <w:tblGrid>
        <w:gridCol w:w="510"/>
        <w:gridCol w:w="282"/>
        <w:gridCol w:w="3856"/>
        <w:gridCol w:w="504"/>
        <w:gridCol w:w="235"/>
        <w:gridCol w:w="2410"/>
        <w:gridCol w:w="567"/>
        <w:gridCol w:w="283"/>
        <w:gridCol w:w="2693"/>
        <w:gridCol w:w="567"/>
        <w:gridCol w:w="284"/>
        <w:gridCol w:w="2349"/>
        <w:gridCol w:w="565"/>
      </w:tblGrid>
      <w:tr w:rsidR="00180DBD" w:rsidRPr="00BE5792" w14:paraId="5C98AECA" w14:textId="77777777" w:rsidTr="00180DBD">
        <w:trPr>
          <w:trHeight w:val="850"/>
        </w:trPr>
        <w:tc>
          <w:tcPr>
            <w:tcW w:w="510" w:type="dxa"/>
            <w:vMerge w:val="restart"/>
            <w:tcMar>
              <w:left w:w="0" w:type="dxa"/>
              <w:right w:w="0" w:type="dxa"/>
            </w:tcMar>
          </w:tcPr>
          <w:p w14:paraId="5C98AEBC" w14:textId="77777777" w:rsidR="00B40BF2" w:rsidRPr="00963142" w:rsidRDefault="008469D9" w:rsidP="002928AF">
            <w:pPr>
              <w:spacing w:after="0"/>
            </w:pPr>
            <w:r w:rsidRPr="00BE5792">
              <w:rPr>
                <w:noProof/>
              </w:rPr>
              <mc:AlternateContent>
                <mc:Choice Requires="wps">
                  <w:drawing>
                    <wp:inline distT="0" distB="0" distL="0" distR="0" wp14:anchorId="5C98AF34" wp14:editId="5C98AF35">
                      <wp:extent cx="288000" cy="3924000"/>
                      <wp:effectExtent l="0" t="0" r="0" b="635"/>
                      <wp:docPr id="246" name="Up Arrow 246"/>
                      <wp:cNvGraphicFramePr/>
                      <a:graphic xmlns:a="http://schemas.openxmlformats.org/drawingml/2006/main">
                        <a:graphicData uri="http://schemas.microsoft.com/office/word/2010/wordprocessingShape">
                          <wps:wsp>
                            <wps:cNvSpPr/>
                            <wps:spPr>
                              <a:xfrm>
                                <a:off x="0" y="0"/>
                                <a:ext cx="288000" cy="3924000"/>
                              </a:xfrm>
                              <a:prstGeom prst="upArrow">
                                <a:avLst/>
                              </a:prstGeom>
                              <a:solidFill>
                                <a:schemeClr val="bg1">
                                  <a:lumMod val="75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03E7AC36"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246" o:spid="_x0000_s1026" type="#_x0000_t68" style="width:22.7pt;height:309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" adj="793" fillcolor="#bfbfbf [2412]" stroked="f">
                      <w10:anchorlock/>
                    </v:shape>
                  </w:pict>
                </mc:Fallback>
              </mc:AlternateContent>
            </w:r>
          </w:p>
        </w:tc>
        <w:tc>
          <w:tcPr>
            <w:tcW w:w="282" w:type="dxa"/>
            <w:shd w:val="clear" w:color="auto" w:fill="FFEEE7"/>
            <w:tcMar>
              <w:top w:w="85" w:type="dxa"/>
              <w:left w:w="0" w:type="dxa"/>
              <w:bottom w:w="85" w:type="dxa"/>
              <w:right w:w="85" w:type="dxa"/>
            </w:tcMar>
            <w:vAlign w:val="center"/>
          </w:tcPr>
          <w:p w14:paraId="5C98AEBD" w14:textId="77777777" w:rsidR="00B40BF2" w:rsidRPr="009771ED" w:rsidRDefault="00B40BF2" w:rsidP="002928AF">
            <w:pPr>
              <w:pStyle w:val="GTMJTypetexthere"/>
            </w:pPr>
            <w:r w:rsidRPr="009771ED">
              <w:rPr>
                <w:noProof/>
                <w:lang w:eastAsia="zh-CN"/>
              </w:rPr>
              <mc:AlternateContent>
                <mc:Choice Requires="wps">
                  <w:drawing>
                    <wp:inline distT="0" distB="0" distL="0" distR="0" wp14:anchorId="5C98AF36" wp14:editId="5C98AF37">
                      <wp:extent cx="108780" cy="106240"/>
                      <wp:effectExtent l="1270" t="0" r="0" b="0"/>
                      <wp:docPr id="171"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type w14:anchorId="7EC9112B" id="_x0000_t127" coordsize="21600,21600" o:spt="127" path="m10800,l21600,21600,,21600xe">
                      <v:stroke joinstyle="miter"/>
                      <v:path gradientshapeok="t" o:connecttype="custom" o:connectlocs="10800,0;5400,10800;10800,21600;16200,10800" textboxrect="5400,10800,16200,21600"/>
                    </v:shapetype>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" fillcolor="#db3f30" stroked="f" strokeweight="2pt">
                      <v:stroke startarrowwidth="narrow"/>
                      <w10:anchorlock/>
                    </v:shape>
                  </w:pict>
                </mc:Fallback>
              </mc:AlternateContent>
            </w:r>
          </w:p>
        </w:tc>
        <w:tc>
          <w:tcPr>
            <w:tcW w:w="3856" w:type="dxa"/>
            <w:shd w:val="clear" w:color="auto" w:fill="FFEEE7"/>
            <w:tcMar>
              <w:left w:w="0" w:type="dxa"/>
              <w:right w:w="0" w:type="dxa"/>
            </w:tcMar>
            <w:vAlign w:val="center"/>
          </w:tcPr>
          <w:p w14:paraId="5C98AEBE" w14:textId="77777777" w:rsidR="00B40BF2" w:rsidRPr="00180DBD" w:rsidRDefault="003905B5" w:rsidP="002928AF">
            <w:pPr>
              <w:pStyle w:val="GTMJTypetexthere"/>
              <w:rPr>
                <w:spacing w:val="-6"/>
                <w:sz w:val="16"/>
                <w:szCs w:val="16"/>
              </w:rPr>
            </w:pPr>
            <w:r w:rsidRPr="00180DBD">
              <w:rPr>
                <w:spacing w:val="-6"/>
                <w:sz w:val="16"/>
                <w:szCs w:val="16"/>
              </w:rPr>
              <w:t>Explains the contribution and importance of an individual and event to Australia becoming a Federation.</w:t>
            </w:r>
          </w:p>
        </w:tc>
        <w:tc>
          <w:tcPr>
            <w:tcW w:w="504" w:type="dxa"/>
            <w:vMerge w:val="restart"/>
            <w:tcMar>
              <w:left w:w="28" w:type="dxa"/>
              <w:right w:w="28" w:type="dxa"/>
            </w:tcMar>
            <w:vAlign w:val="center"/>
          </w:tcPr>
          <w:p w14:paraId="5C98AEBF" w14:textId="77777777" w:rsidR="00B40BF2" w:rsidRPr="00180DBD" w:rsidRDefault="008469D9" w:rsidP="002928AF">
            <w:pPr>
              <w:spacing w:after="0"/>
              <w:rPr>
                <w:sz w:val="16"/>
                <w:szCs w:val="16"/>
                <w:lang w:eastAsia="en-AU"/>
              </w:rPr>
            </w:pPr>
            <w:r w:rsidRPr="00180DBD">
              <w:rPr>
                <w:noProof/>
                <w:sz w:val="16"/>
                <w:szCs w:val="16"/>
              </w:rPr>
              <mc:AlternateContent>
                <mc:Choice Requires="wps">
                  <w:drawing>
                    <wp:inline distT="0" distB="0" distL="0" distR="0" wp14:anchorId="5C98AF38" wp14:editId="5C98AF39">
                      <wp:extent cx="288000" cy="3924000"/>
                      <wp:effectExtent l="0" t="0" r="0" b="635"/>
                      <wp:docPr id="33" name="Up Arrow 33"/>
                      <wp:cNvGraphicFramePr/>
                      <a:graphic xmlns:a="http://schemas.openxmlformats.org/drawingml/2006/main">
                        <a:graphicData uri="http://schemas.microsoft.com/office/word/2010/wordprocessingShape">
                          <wps:wsp>
                            <wps:cNvSpPr/>
                            <wps:spPr>
                              <a:xfrm>
                                <a:off x="0" y="0"/>
                                <a:ext cx="288000" cy="3924000"/>
                              </a:xfrm>
                              <a:prstGeom prst="upArrow">
                                <a:avLst/>
                              </a:prstGeom>
                              <a:solidFill>
                                <a:schemeClr val="bg1">
                                  <a:lumMod val="75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02D45F4" id="Up Arrow 33" o:spid="_x0000_s1026" type="#_x0000_t68" style="width:22.7pt;height:309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" adj="793" fillcolor="#bfbfbf [2412]" stroked="f">
                      <w10:anchorlock/>
                    </v:shape>
                  </w:pict>
                </mc:Fallback>
              </mc:AlternateContent>
            </w:r>
          </w:p>
        </w:tc>
        <w:tc>
          <w:tcPr>
            <w:tcW w:w="235" w:type="dxa"/>
            <w:shd w:val="clear" w:color="auto" w:fill="FFEEE7"/>
            <w:tcMar>
              <w:top w:w="85" w:type="dxa"/>
              <w:left w:w="0" w:type="dxa"/>
              <w:bottom w:w="85" w:type="dxa"/>
              <w:right w:w="85" w:type="dxa"/>
            </w:tcMar>
            <w:vAlign w:val="center"/>
          </w:tcPr>
          <w:p w14:paraId="5C98AEC0" w14:textId="77777777" w:rsidR="00B40BF2" w:rsidRPr="00180DBD" w:rsidRDefault="00B40BF2" w:rsidP="002928AF">
            <w:pPr>
              <w:pStyle w:val="GTMJTypetexthere"/>
              <w:rPr>
                <w:sz w:val="16"/>
                <w:szCs w:val="16"/>
              </w:rPr>
            </w:pPr>
            <w:r w:rsidRPr="00180DBD">
              <w:rPr>
                <w:noProof/>
                <w:sz w:val="16"/>
                <w:szCs w:val="16"/>
                <w:lang w:eastAsia="zh-CN"/>
              </w:rPr>
              <mc:AlternateContent>
                <mc:Choice Requires="wps">
                  <w:drawing>
                    <wp:inline distT="0" distB="0" distL="0" distR="0" wp14:anchorId="5C98AF3A" wp14:editId="5C98AF3B">
                      <wp:extent cx="108780" cy="106240"/>
                      <wp:effectExtent l="1270" t="0" r="0" b="0"/>
                      <wp:docPr id="173"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w14:anchorId="715F9880"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" fillcolor="#db3f30" stroked="f" strokeweight="2pt">
                      <v:stroke startarrowwidth="narrow"/>
                      <w10:anchorlock/>
                    </v:shape>
                  </w:pict>
                </mc:Fallback>
              </mc:AlternateContent>
            </w:r>
          </w:p>
        </w:tc>
        <w:tc>
          <w:tcPr>
            <w:tcW w:w="2410" w:type="dxa"/>
            <w:shd w:val="clear" w:color="auto" w:fill="FFEEE7"/>
            <w:tcMar>
              <w:left w:w="0" w:type="dxa"/>
              <w:right w:w="0" w:type="dxa"/>
            </w:tcMar>
            <w:vAlign w:val="center"/>
          </w:tcPr>
          <w:p w14:paraId="5C98AEC1" w14:textId="77777777" w:rsidR="00B40BF2" w:rsidRPr="00180DBD" w:rsidRDefault="003905B5" w:rsidP="002928AF">
            <w:pPr>
              <w:pStyle w:val="GTMJTypetexthere"/>
              <w:rPr>
                <w:spacing w:val="-6"/>
                <w:sz w:val="16"/>
                <w:szCs w:val="16"/>
              </w:rPr>
            </w:pPr>
            <w:r w:rsidRPr="00180DBD">
              <w:rPr>
                <w:spacing w:val="-6"/>
                <w:sz w:val="16"/>
                <w:szCs w:val="16"/>
              </w:rPr>
              <w:t>Develops topical investigation questions to explore a group</w:t>
            </w:r>
            <w:r w:rsidR="00640642">
              <w:rPr>
                <w:spacing w:val="-6"/>
                <w:sz w:val="16"/>
                <w:szCs w:val="16"/>
              </w:rPr>
              <w:t>’</w:t>
            </w:r>
            <w:r w:rsidRPr="00180DBD">
              <w:rPr>
                <w:spacing w:val="-6"/>
                <w:sz w:val="16"/>
                <w:szCs w:val="16"/>
              </w:rPr>
              <w:t>s experiences over time.</w:t>
            </w:r>
          </w:p>
        </w:tc>
        <w:tc>
          <w:tcPr>
            <w:tcW w:w="567" w:type="dxa"/>
            <w:vMerge w:val="restart"/>
            <w:tcMar>
              <w:left w:w="28" w:type="dxa"/>
              <w:right w:w="28" w:type="dxa"/>
            </w:tcMar>
            <w:vAlign w:val="center"/>
          </w:tcPr>
          <w:p w14:paraId="5C98AEC2" w14:textId="77777777" w:rsidR="008469D9" w:rsidRPr="00180DBD" w:rsidRDefault="00B40BF2" w:rsidP="00180DBD">
            <w:pPr>
              <w:pStyle w:val="GTMJTypetexthere"/>
              <w:rPr>
                <w:sz w:val="16"/>
                <w:szCs w:val="16"/>
              </w:rPr>
            </w:pPr>
            <w:r w:rsidRPr="00180DBD">
              <w:rPr>
                <w:noProof/>
                <w:sz w:val="16"/>
                <w:szCs w:val="16"/>
                <w:lang w:eastAsia="zh-CN"/>
              </w:rPr>
              <mc:AlternateContent>
                <mc:Choice Requires="wps">
                  <w:drawing>
                    <wp:inline distT="0" distB="0" distL="0" distR="0" wp14:anchorId="5C98AF3C" wp14:editId="5C98AF3D">
                      <wp:extent cx="288000" cy="3924000"/>
                      <wp:effectExtent l="0" t="0" r="0" b="635"/>
                      <wp:docPr id="174" name="Up Arrow 174"/>
                      <wp:cNvGraphicFramePr/>
                      <a:graphic xmlns:a="http://schemas.openxmlformats.org/drawingml/2006/main">
                        <a:graphicData uri="http://schemas.microsoft.com/office/word/2010/wordprocessingShape">
                          <wps:wsp>
                            <wps:cNvSpPr/>
                            <wps:spPr>
                              <a:xfrm>
                                <a:off x="0" y="0"/>
                                <a:ext cx="288000" cy="3924000"/>
                              </a:xfrm>
                              <a:prstGeom prst="upArrow">
                                <a:avLst/>
                              </a:prstGeom>
                              <a:solidFill>
                                <a:schemeClr val="bg1">
                                  <a:lumMod val="75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5BB4817" id="Up Arrow 174" o:spid="_x0000_s1026" type="#_x0000_t68" style="width:22.7pt;height:309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" adj="793" fillcolor="#bfbfbf [2412]" stroked="f">
                      <w10:anchorlock/>
                    </v:shape>
                  </w:pict>
                </mc:Fallback>
              </mc:AlternateContent>
            </w:r>
          </w:p>
        </w:tc>
        <w:tc>
          <w:tcPr>
            <w:tcW w:w="283" w:type="dxa"/>
            <w:shd w:val="clear" w:color="auto" w:fill="FFEEE7"/>
            <w:tcMar>
              <w:top w:w="85" w:type="dxa"/>
              <w:left w:w="0" w:type="dxa"/>
              <w:bottom w:w="85" w:type="dxa"/>
              <w:right w:w="85" w:type="dxa"/>
            </w:tcMar>
            <w:vAlign w:val="center"/>
          </w:tcPr>
          <w:p w14:paraId="5C98AEC3" w14:textId="77777777" w:rsidR="00B40BF2" w:rsidRPr="00180DBD" w:rsidRDefault="00B40BF2" w:rsidP="002928AF">
            <w:pPr>
              <w:pStyle w:val="GTMJTypetexthere"/>
              <w:rPr>
                <w:sz w:val="16"/>
                <w:szCs w:val="16"/>
              </w:rPr>
            </w:pPr>
            <w:r w:rsidRPr="00180DBD">
              <w:rPr>
                <w:noProof/>
                <w:sz w:val="16"/>
                <w:szCs w:val="16"/>
                <w:lang w:eastAsia="zh-CN"/>
              </w:rPr>
              <mc:AlternateContent>
                <mc:Choice Requires="wps">
                  <w:drawing>
                    <wp:inline distT="0" distB="0" distL="0" distR="0" wp14:anchorId="5C98AF3E" wp14:editId="5C98AF3F">
                      <wp:extent cx="108780" cy="106240"/>
                      <wp:effectExtent l="1270" t="0" r="0" b="0"/>
                      <wp:docPr id="175"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w14:anchorId="299ED93C"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" fillcolor="#db3f30" stroked="f" strokeweight="2pt">
                      <v:stroke startarrowwidth="narrow"/>
                      <w10:anchorlock/>
                    </v:shape>
                  </w:pict>
                </mc:Fallback>
              </mc:AlternateContent>
            </w:r>
          </w:p>
        </w:tc>
        <w:tc>
          <w:tcPr>
            <w:tcW w:w="2693" w:type="dxa"/>
            <w:shd w:val="clear" w:color="auto" w:fill="FFEEE7"/>
            <w:tcMar>
              <w:left w:w="0" w:type="dxa"/>
              <w:right w:w="0" w:type="dxa"/>
            </w:tcMar>
            <w:vAlign w:val="center"/>
          </w:tcPr>
          <w:p w14:paraId="5C98AEC4" w14:textId="77777777" w:rsidR="003905B5" w:rsidRPr="00180DBD" w:rsidRDefault="003905B5" w:rsidP="003905B5">
            <w:pPr>
              <w:pStyle w:val="GTMJTypetexthere"/>
              <w:rPr>
                <w:spacing w:val="-6"/>
                <w:sz w:val="16"/>
                <w:szCs w:val="16"/>
              </w:rPr>
            </w:pPr>
            <w:r w:rsidRPr="00180DBD">
              <w:rPr>
                <w:spacing w:val="-6"/>
                <w:sz w:val="16"/>
                <w:szCs w:val="16"/>
              </w:rPr>
              <w:t>Uses evidence from a source to infer message in the political cartoon.</w:t>
            </w:r>
          </w:p>
          <w:p w14:paraId="5C98AEC5" w14:textId="77777777" w:rsidR="00B40BF2" w:rsidRPr="00180DBD" w:rsidRDefault="003905B5" w:rsidP="003905B5">
            <w:pPr>
              <w:pStyle w:val="GTMJTypetexthere"/>
              <w:rPr>
                <w:spacing w:val="-6"/>
                <w:sz w:val="16"/>
                <w:szCs w:val="16"/>
              </w:rPr>
            </w:pPr>
            <w:r w:rsidRPr="00180DBD">
              <w:rPr>
                <w:spacing w:val="-6"/>
                <w:sz w:val="16"/>
                <w:szCs w:val="16"/>
              </w:rPr>
              <w:t>Justifies statements with evidence from multiple sources. Builds on others</w:t>
            </w:r>
            <w:r w:rsidR="00640642">
              <w:rPr>
                <w:spacing w:val="-6"/>
                <w:sz w:val="16"/>
                <w:szCs w:val="16"/>
              </w:rPr>
              <w:t>’</w:t>
            </w:r>
            <w:r w:rsidRPr="00180DBD">
              <w:rPr>
                <w:spacing w:val="-6"/>
                <w:sz w:val="16"/>
                <w:szCs w:val="16"/>
              </w:rPr>
              <w:t xml:space="preserve"> ideas in response to an issue.</w:t>
            </w:r>
          </w:p>
        </w:tc>
        <w:tc>
          <w:tcPr>
            <w:tcW w:w="567" w:type="dxa"/>
            <w:vMerge w:val="restart"/>
            <w:tcMar>
              <w:left w:w="28" w:type="dxa"/>
              <w:right w:w="28" w:type="dxa"/>
            </w:tcMar>
            <w:vAlign w:val="center"/>
          </w:tcPr>
          <w:p w14:paraId="5C98AEC6" w14:textId="77777777" w:rsidR="008469D9" w:rsidRPr="00180DBD" w:rsidRDefault="00B40BF2" w:rsidP="00180DBD">
            <w:pPr>
              <w:pStyle w:val="GTMJTypetexthere"/>
              <w:rPr>
                <w:sz w:val="16"/>
                <w:szCs w:val="16"/>
              </w:rPr>
            </w:pPr>
            <w:r w:rsidRPr="00180DBD">
              <w:rPr>
                <w:noProof/>
                <w:sz w:val="16"/>
                <w:szCs w:val="16"/>
                <w:lang w:eastAsia="zh-CN"/>
              </w:rPr>
              <mc:AlternateContent>
                <mc:Choice Requires="wps">
                  <w:drawing>
                    <wp:inline distT="0" distB="0" distL="0" distR="0" wp14:anchorId="5C98AF40" wp14:editId="5C98AF41">
                      <wp:extent cx="288000" cy="3924000"/>
                      <wp:effectExtent l="0" t="0" r="0" b="635"/>
                      <wp:docPr id="176" name="Up Arrow 176"/>
                      <wp:cNvGraphicFramePr/>
                      <a:graphic xmlns:a="http://schemas.openxmlformats.org/drawingml/2006/main">
                        <a:graphicData uri="http://schemas.microsoft.com/office/word/2010/wordprocessingShape">
                          <wps:wsp>
                            <wps:cNvSpPr/>
                            <wps:spPr>
                              <a:xfrm>
                                <a:off x="0" y="0"/>
                                <a:ext cx="288000" cy="3924000"/>
                              </a:xfrm>
                              <a:prstGeom prst="upArrow">
                                <a:avLst/>
                              </a:prstGeom>
                              <a:solidFill>
                                <a:schemeClr val="bg1">
                                  <a:lumMod val="75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4D88C720" id="Up Arrow 176" o:spid="_x0000_s1026" type="#_x0000_t68" style="width:22.7pt;height:309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" adj="793" fillcolor="#bfbfbf [2412]" stroked="f">
                      <w10:anchorlock/>
                    </v:shape>
                  </w:pict>
                </mc:Fallback>
              </mc:AlternateContent>
            </w:r>
          </w:p>
        </w:tc>
        <w:tc>
          <w:tcPr>
            <w:tcW w:w="284" w:type="dxa"/>
            <w:tcBorders>
              <w:left w:val="nil"/>
              <w:right w:val="nil"/>
            </w:tcBorders>
            <w:shd w:val="clear" w:color="auto" w:fill="FFEEE7"/>
            <w:tcMar>
              <w:top w:w="85" w:type="dxa"/>
              <w:left w:w="0" w:type="dxa"/>
              <w:bottom w:w="85" w:type="dxa"/>
              <w:right w:w="85" w:type="dxa"/>
            </w:tcMar>
            <w:vAlign w:val="center"/>
          </w:tcPr>
          <w:p w14:paraId="5C98AEC7" w14:textId="77777777" w:rsidR="00B40BF2" w:rsidRPr="00180DBD" w:rsidRDefault="00B40BF2" w:rsidP="002928AF">
            <w:pPr>
              <w:pStyle w:val="GTMJTypetexthere"/>
              <w:rPr>
                <w:sz w:val="16"/>
                <w:szCs w:val="16"/>
              </w:rPr>
            </w:pPr>
            <w:r w:rsidRPr="00180DBD">
              <w:rPr>
                <w:noProof/>
                <w:sz w:val="16"/>
                <w:szCs w:val="16"/>
                <w:lang w:eastAsia="zh-CN"/>
              </w:rPr>
              <mc:AlternateContent>
                <mc:Choice Requires="wps">
                  <w:drawing>
                    <wp:inline distT="0" distB="0" distL="0" distR="0" wp14:anchorId="5C98AF42" wp14:editId="5C98AF43">
                      <wp:extent cx="108780" cy="106240"/>
                      <wp:effectExtent l="1270" t="0" r="0" b="0"/>
                      <wp:docPr id="177"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w14:anchorId="07116C54"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" fillcolor="#db3f30" stroked="f" strokeweight="2pt">
                      <v:stroke startarrowwidth="narrow"/>
                      <w10:anchorlock/>
                    </v:shape>
                  </w:pict>
                </mc:Fallback>
              </mc:AlternateContent>
            </w:r>
          </w:p>
        </w:tc>
        <w:tc>
          <w:tcPr>
            <w:tcW w:w="2349" w:type="dxa"/>
            <w:tcBorders>
              <w:left w:val="nil"/>
              <w:right w:val="single" w:sz="8" w:space="0" w:color="003366"/>
            </w:tcBorders>
            <w:shd w:val="clear" w:color="auto" w:fill="FFEEE7"/>
            <w:tcMar>
              <w:left w:w="0" w:type="dxa"/>
              <w:right w:w="0" w:type="dxa"/>
            </w:tcMar>
            <w:vAlign w:val="center"/>
          </w:tcPr>
          <w:p w14:paraId="5C98AEC8" w14:textId="77777777" w:rsidR="00B40BF2" w:rsidRPr="00180DBD" w:rsidRDefault="003905B5" w:rsidP="002928AF">
            <w:pPr>
              <w:pStyle w:val="GTMJTypetexthere"/>
              <w:rPr>
                <w:spacing w:val="-6"/>
                <w:sz w:val="16"/>
                <w:szCs w:val="16"/>
              </w:rPr>
            </w:pPr>
            <w:r w:rsidRPr="00180DBD">
              <w:rPr>
                <w:spacing w:val="-6"/>
                <w:sz w:val="16"/>
                <w:szCs w:val="16"/>
              </w:rPr>
              <w:t>Consistently communicates well-sequenced and succinct findings and conclusions about Federation, government and citizenship.</w:t>
            </w:r>
          </w:p>
        </w:tc>
        <w:tc>
          <w:tcPr>
            <w:tcW w:w="565" w:type="dxa"/>
            <w:tcBorders>
              <w:top w:val="single" w:sz="8" w:space="0" w:color="003366"/>
              <w:left w:val="single" w:sz="8" w:space="0" w:color="003366"/>
              <w:right w:val="single" w:sz="8" w:space="0" w:color="003366"/>
            </w:tcBorders>
            <w:shd w:val="clear" w:color="auto" w:fill="FFEEE7"/>
            <w:tcMar>
              <w:left w:w="0" w:type="dxa"/>
              <w:right w:w="0" w:type="dxa"/>
            </w:tcMar>
            <w:vAlign w:val="center"/>
          </w:tcPr>
          <w:p w14:paraId="5C98AEC9" w14:textId="77777777" w:rsidR="00B40BF2" w:rsidRPr="009C206B" w:rsidRDefault="00B40BF2" w:rsidP="002928AF">
            <w:pPr>
              <w:pStyle w:val="GTMJA-E12ptfont"/>
            </w:pPr>
            <w:r w:rsidRPr="009C206B">
              <w:t>A</w:t>
            </w:r>
          </w:p>
        </w:tc>
      </w:tr>
      <w:tr w:rsidR="00180DBD" w:rsidRPr="00BE5792" w14:paraId="5C98AEDC" w14:textId="77777777" w:rsidTr="00180DBD">
        <w:trPr>
          <w:trHeight w:val="850"/>
        </w:trPr>
        <w:tc>
          <w:tcPr>
            <w:tcW w:w="510" w:type="dxa"/>
            <w:vMerge/>
          </w:tcPr>
          <w:p w14:paraId="5C98AECB" w14:textId="77777777" w:rsidR="00B40BF2" w:rsidRPr="00BE5792" w:rsidRDefault="00B40BF2" w:rsidP="002928AF">
            <w:pPr>
              <w:spacing w:after="0"/>
            </w:pPr>
          </w:p>
        </w:tc>
        <w:tc>
          <w:tcPr>
            <w:tcW w:w="282" w:type="dxa"/>
            <w:tcMar>
              <w:top w:w="85" w:type="dxa"/>
              <w:left w:w="0" w:type="dxa"/>
              <w:bottom w:w="85" w:type="dxa"/>
              <w:right w:w="85" w:type="dxa"/>
            </w:tcMar>
            <w:vAlign w:val="center"/>
          </w:tcPr>
          <w:p w14:paraId="5C98AECC" w14:textId="77777777" w:rsidR="00B40BF2" w:rsidRPr="009771ED" w:rsidRDefault="00B40BF2" w:rsidP="002928AF">
            <w:pPr>
              <w:pStyle w:val="GTMJTypetexthere"/>
            </w:pPr>
            <w:r w:rsidRPr="009771ED">
              <w:rPr>
                <w:noProof/>
                <w:lang w:eastAsia="zh-CN"/>
              </w:rPr>
              <mc:AlternateContent>
                <mc:Choice Requires="wps">
                  <w:drawing>
                    <wp:inline distT="0" distB="0" distL="0" distR="0" wp14:anchorId="5C98AF44" wp14:editId="5C98AF45">
                      <wp:extent cx="108780" cy="106240"/>
                      <wp:effectExtent l="1270" t="0" r="0" b="0"/>
                      <wp:docPr id="178"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w14:anchorId="3EE4A9A7"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" fillcolor="#db3f30" stroked="f" strokeweight="2pt">
                      <v:stroke startarrowwidth="narrow"/>
                      <w10:anchorlock/>
                    </v:shape>
                  </w:pict>
                </mc:Fallback>
              </mc:AlternateContent>
            </w:r>
          </w:p>
        </w:tc>
        <w:tc>
          <w:tcPr>
            <w:tcW w:w="3856" w:type="dxa"/>
            <w:tcMar>
              <w:left w:w="0" w:type="dxa"/>
              <w:right w:w="0" w:type="dxa"/>
            </w:tcMar>
            <w:vAlign w:val="center"/>
          </w:tcPr>
          <w:p w14:paraId="5C98AECD" w14:textId="77777777" w:rsidR="008469D9" w:rsidRPr="00180DBD" w:rsidRDefault="008469D9" w:rsidP="008469D9">
            <w:pPr>
              <w:pStyle w:val="GTMJTypetexthere"/>
              <w:rPr>
                <w:spacing w:val="-6"/>
                <w:sz w:val="16"/>
                <w:szCs w:val="16"/>
              </w:rPr>
            </w:pPr>
            <w:r w:rsidRPr="00180DBD">
              <w:rPr>
                <w:spacing w:val="-6"/>
                <w:sz w:val="16"/>
                <w:szCs w:val="16"/>
              </w:rPr>
              <w:t>Sequences the process of a Bill becoming Law.</w:t>
            </w:r>
          </w:p>
          <w:p w14:paraId="5C98AECE" w14:textId="77777777" w:rsidR="008469D9" w:rsidRPr="00180DBD" w:rsidRDefault="008469D9" w:rsidP="008469D9">
            <w:pPr>
              <w:pStyle w:val="GTMJTypetexthere"/>
              <w:rPr>
                <w:spacing w:val="-6"/>
                <w:sz w:val="16"/>
                <w:szCs w:val="16"/>
              </w:rPr>
            </w:pPr>
            <w:r w:rsidRPr="00180DBD">
              <w:rPr>
                <w:spacing w:val="-6"/>
                <w:sz w:val="16"/>
                <w:szCs w:val="16"/>
              </w:rPr>
              <w:t>Explains how the experiences of a group have changed over time.</w:t>
            </w:r>
          </w:p>
          <w:p w14:paraId="5C98AECF" w14:textId="77777777" w:rsidR="00B40BF2" w:rsidRPr="00180DBD" w:rsidRDefault="008469D9" w:rsidP="008469D9">
            <w:pPr>
              <w:pStyle w:val="GTMJTypetexthere"/>
              <w:rPr>
                <w:spacing w:val="-6"/>
                <w:sz w:val="16"/>
                <w:szCs w:val="16"/>
              </w:rPr>
            </w:pPr>
            <w:r w:rsidRPr="00180DBD">
              <w:rPr>
                <w:spacing w:val="-6"/>
                <w:sz w:val="16"/>
                <w:szCs w:val="16"/>
              </w:rPr>
              <w:t>Describes issues that still need to be addressed.</w:t>
            </w:r>
          </w:p>
        </w:tc>
        <w:tc>
          <w:tcPr>
            <w:tcW w:w="504" w:type="dxa"/>
            <w:vMerge/>
            <w:vAlign w:val="center"/>
          </w:tcPr>
          <w:p w14:paraId="5C98AED0" w14:textId="77777777" w:rsidR="00B40BF2" w:rsidRPr="00180DBD" w:rsidRDefault="00B40BF2" w:rsidP="002928AF">
            <w:pPr>
              <w:pStyle w:val="GTMJTypetexthere"/>
              <w:rPr>
                <w:sz w:val="16"/>
                <w:szCs w:val="16"/>
              </w:rPr>
            </w:pPr>
          </w:p>
        </w:tc>
        <w:tc>
          <w:tcPr>
            <w:tcW w:w="235" w:type="dxa"/>
            <w:tcMar>
              <w:top w:w="85" w:type="dxa"/>
              <w:left w:w="0" w:type="dxa"/>
              <w:bottom w:w="85" w:type="dxa"/>
              <w:right w:w="85" w:type="dxa"/>
            </w:tcMar>
            <w:vAlign w:val="center"/>
          </w:tcPr>
          <w:p w14:paraId="5C98AED1" w14:textId="77777777" w:rsidR="00B40BF2" w:rsidRPr="00180DBD" w:rsidRDefault="00B40BF2" w:rsidP="002928AF">
            <w:pPr>
              <w:pStyle w:val="GTMJTypetexthere"/>
              <w:rPr>
                <w:sz w:val="16"/>
                <w:szCs w:val="16"/>
              </w:rPr>
            </w:pPr>
            <w:r w:rsidRPr="00180DBD">
              <w:rPr>
                <w:noProof/>
                <w:sz w:val="16"/>
                <w:szCs w:val="16"/>
                <w:lang w:eastAsia="zh-CN"/>
              </w:rPr>
              <mc:AlternateContent>
                <mc:Choice Requires="wps">
                  <w:drawing>
                    <wp:inline distT="0" distB="0" distL="0" distR="0" wp14:anchorId="5C98AF46" wp14:editId="5C98AF47">
                      <wp:extent cx="108780" cy="106240"/>
                      <wp:effectExtent l="1270" t="0" r="0" b="0"/>
                      <wp:docPr id="179"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w14:anchorId="7C54ADD3"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" fillcolor="#db3f30" stroked="f" strokeweight="2pt">
                      <v:stroke startarrowwidth="narrow"/>
                      <w10:anchorlock/>
                    </v:shape>
                  </w:pict>
                </mc:Fallback>
              </mc:AlternateContent>
            </w:r>
          </w:p>
        </w:tc>
        <w:tc>
          <w:tcPr>
            <w:tcW w:w="2410" w:type="dxa"/>
            <w:tcMar>
              <w:left w:w="0" w:type="dxa"/>
              <w:right w:w="0" w:type="dxa"/>
            </w:tcMar>
            <w:vAlign w:val="center"/>
          </w:tcPr>
          <w:p w14:paraId="5C98AED2" w14:textId="77777777" w:rsidR="008469D9" w:rsidRPr="00180DBD" w:rsidRDefault="008469D9" w:rsidP="008469D9">
            <w:pPr>
              <w:pStyle w:val="GTMJTypetexthere"/>
              <w:rPr>
                <w:spacing w:val="-6"/>
                <w:sz w:val="16"/>
                <w:szCs w:val="16"/>
              </w:rPr>
            </w:pPr>
            <w:r w:rsidRPr="00180DBD">
              <w:rPr>
                <w:spacing w:val="-6"/>
                <w:sz w:val="16"/>
                <w:szCs w:val="16"/>
              </w:rPr>
              <w:t>Creates an accurate timeline with relevant events.</w:t>
            </w:r>
          </w:p>
          <w:p w14:paraId="5C98AED3" w14:textId="77777777" w:rsidR="00B40BF2" w:rsidRPr="00180DBD" w:rsidRDefault="008469D9" w:rsidP="008469D9">
            <w:pPr>
              <w:pStyle w:val="GTMJTypetexthere"/>
              <w:rPr>
                <w:spacing w:val="-6"/>
                <w:sz w:val="16"/>
                <w:szCs w:val="16"/>
              </w:rPr>
            </w:pPr>
            <w:r w:rsidRPr="00180DBD">
              <w:rPr>
                <w:spacing w:val="-6"/>
                <w:sz w:val="16"/>
                <w:szCs w:val="16"/>
              </w:rPr>
              <w:t>Compiles information from historical sources to answer questions.</w:t>
            </w:r>
          </w:p>
        </w:tc>
        <w:tc>
          <w:tcPr>
            <w:tcW w:w="567" w:type="dxa"/>
            <w:vMerge/>
            <w:vAlign w:val="center"/>
          </w:tcPr>
          <w:p w14:paraId="5C98AED4" w14:textId="77777777" w:rsidR="00B40BF2" w:rsidRPr="00180DBD" w:rsidRDefault="00B40BF2" w:rsidP="002928AF">
            <w:pPr>
              <w:pStyle w:val="GTMJTypetexthere"/>
              <w:rPr>
                <w:sz w:val="16"/>
                <w:szCs w:val="16"/>
              </w:rPr>
            </w:pPr>
          </w:p>
        </w:tc>
        <w:tc>
          <w:tcPr>
            <w:tcW w:w="283" w:type="dxa"/>
            <w:tcMar>
              <w:top w:w="85" w:type="dxa"/>
              <w:left w:w="0" w:type="dxa"/>
              <w:bottom w:w="85" w:type="dxa"/>
              <w:right w:w="85" w:type="dxa"/>
            </w:tcMar>
            <w:vAlign w:val="center"/>
          </w:tcPr>
          <w:p w14:paraId="5C98AED5" w14:textId="77777777" w:rsidR="00B40BF2" w:rsidRPr="00180DBD" w:rsidRDefault="00B40BF2" w:rsidP="002928AF">
            <w:pPr>
              <w:pStyle w:val="GTMJTypetexthere"/>
              <w:rPr>
                <w:sz w:val="16"/>
                <w:szCs w:val="16"/>
              </w:rPr>
            </w:pPr>
            <w:r w:rsidRPr="00180DBD">
              <w:rPr>
                <w:noProof/>
                <w:sz w:val="16"/>
                <w:szCs w:val="16"/>
                <w:lang w:eastAsia="zh-CN"/>
              </w:rPr>
              <mc:AlternateContent>
                <mc:Choice Requires="wps">
                  <w:drawing>
                    <wp:inline distT="0" distB="0" distL="0" distR="0" wp14:anchorId="5C98AF48" wp14:editId="5C98AF49">
                      <wp:extent cx="108780" cy="106240"/>
                      <wp:effectExtent l="1270" t="0" r="0" b="0"/>
                      <wp:docPr id="180"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w14:anchorId="461CF324"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" fillcolor="#db3f30" stroked="f" strokeweight="2pt">
                      <v:stroke startarrowwidth="narrow"/>
                      <w10:anchorlock/>
                    </v:shape>
                  </w:pict>
                </mc:Fallback>
              </mc:AlternateContent>
            </w:r>
          </w:p>
        </w:tc>
        <w:tc>
          <w:tcPr>
            <w:tcW w:w="2693" w:type="dxa"/>
            <w:tcMar>
              <w:left w:w="0" w:type="dxa"/>
              <w:right w:w="0" w:type="dxa"/>
            </w:tcMar>
            <w:vAlign w:val="center"/>
          </w:tcPr>
          <w:p w14:paraId="5C98AED6" w14:textId="77777777" w:rsidR="008469D9" w:rsidRPr="00180DBD" w:rsidRDefault="008469D9" w:rsidP="008469D9">
            <w:pPr>
              <w:pStyle w:val="GTMJTypetexthere"/>
              <w:rPr>
                <w:spacing w:val="-6"/>
                <w:sz w:val="16"/>
                <w:szCs w:val="16"/>
              </w:rPr>
            </w:pPr>
            <w:r w:rsidRPr="00180DBD">
              <w:rPr>
                <w:spacing w:val="-6"/>
                <w:sz w:val="16"/>
                <w:szCs w:val="16"/>
              </w:rPr>
              <w:t xml:space="preserve">Actively listens and responds to others about to an issue. </w:t>
            </w:r>
          </w:p>
          <w:p w14:paraId="5C98AED7" w14:textId="77777777" w:rsidR="00B40BF2" w:rsidRPr="00180DBD" w:rsidRDefault="008469D9" w:rsidP="008469D9">
            <w:pPr>
              <w:pStyle w:val="GTMJTypetexthere"/>
              <w:rPr>
                <w:spacing w:val="-6"/>
                <w:sz w:val="16"/>
                <w:szCs w:val="16"/>
              </w:rPr>
            </w:pPr>
            <w:r w:rsidRPr="00180DBD">
              <w:rPr>
                <w:spacing w:val="-6"/>
                <w:sz w:val="16"/>
                <w:szCs w:val="16"/>
              </w:rPr>
              <w:t>Selects a range of appropriate sources to analyse change and continuity.</w:t>
            </w:r>
          </w:p>
        </w:tc>
        <w:tc>
          <w:tcPr>
            <w:tcW w:w="567" w:type="dxa"/>
            <w:vMerge/>
            <w:tcMar>
              <w:left w:w="28" w:type="dxa"/>
              <w:right w:w="28" w:type="dxa"/>
            </w:tcMar>
            <w:vAlign w:val="center"/>
          </w:tcPr>
          <w:p w14:paraId="5C98AED8" w14:textId="77777777" w:rsidR="00B40BF2" w:rsidRPr="00180DBD" w:rsidRDefault="00B40BF2" w:rsidP="002928AF">
            <w:pPr>
              <w:pStyle w:val="GTMJTypetexthere"/>
              <w:rPr>
                <w:sz w:val="16"/>
                <w:szCs w:val="16"/>
              </w:rPr>
            </w:pPr>
          </w:p>
        </w:tc>
        <w:tc>
          <w:tcPr>
            <w:tcW w:w="284" w:type="dxa"/>
            <w:tcBorders>
              <w:left w:val="nil"/>
              <w:right w:val="nil"/>
            </w:tcBorders>
            <w:tcMar>
              <w:top w:w="85" w:type="dxa"/>
              <w:left w:w="0" w:type="dxa"/>
              <w:bottom w:w="85" w:type="dxa"/>
              <w:right w:w="85" w:type="dxa"/>
            </w:tcMar>
            <w:vAlign w:val="center"/>
          </w:tcPr>
          <w:p w14:paraId="5C98AED9" w14:textId="77777777" w:rsidR="00B40BF2" w:rsidRPr="00180DBD" w:rsidRDefault="00B40BF2" w:rsidP="002928AF">
            <w:pPr>
              <w:pStyle w:val="GTMJTypetexthere"/>
              <w:rPr>
                <w:sz w:val="16"/>
                <w:szCs w:val="16"/>
              </w:rPr>
            </w:pPr>
            <w:r w:rsidRPr="00180DBD">
              <w:rPr>
                <w:noProof/>
                <w:sz w:val="16"/>
                <w:szCs w:val="16"/>
                <w:lang w:eastAsia="zh-CN"/>
              </w:rPr>
              <mc:AlternateContent>
                <mc:Choice Requires="wps">
                  <w:drawing>
                    <wp:inline distT="0" distB="0" distL="0" distR="0" wp14:anchorId="5C98AF4A" wp14:editId="5C98AF4B">
                      <wp:extent cx="108780" cy="106240"/>
                      <wp:effectExtent l="1270" t="0" r="0" b="0"/>
                      <wp:docPr id="181"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w14:anchorId="607A366D"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" fillcolor="#db3f30" stroked="f" strokeweight="2pt">
                      <v:stroke startarrowwidth="narrow"/>
                      <w10:anchorlock/>
                    </v:shape>
                  </w:pict>
                </mc:Fallback>
              </mc:AlternateContent>
            </w:r>
          </w:p>
        </w:tc>
        <w:tc>
          <w:tcPr>
            <w:tcW w:w="2349" w:type="dxa"/>
            <w:tcBorders>
              <w:left w:val="nil"/>
              <w:right w:val="single" w:sz="8" w:space="0" w:color="003366"/>
            </w:tcBorders>
            <w:tcMar>
              <w:left w:w="0" w:type="dxa"/>
              <w:right w:w="0" w:type="dxa"/>
            </w:tcMar>
            <w:vAlign w:val="center"/>
          </w:tcPr>
          <w:p w14:paraId="5C98AEDA" w14:textId="77777777" w:rsidR="00B40BF2" w:rsidRPr="00180DBD" w:rsidRDefault="008469D9" w:rsidP="002928AF">
            <w:pPr>
              <w:pStyle w:val="GTMJTypetexthere"/>
              <w:rPr>
                <w:spacing w:val="-6"/>
                <w:sz w:val="16"/>
                <w:szCs w:val="16"/>
              </w:rPr>
            </w:pPr>
            <w:r w:rsidRPr="00180DBD">
              <w:rPr>
                <w:spacing w:val="-6"/>
                <w:sz w:val="16"/>
                <w:szCs w:val="16"/>
              </w:rPr>
              <w:t>Creates a multimodal resource that communicates sequenced ideas, findings and conclusions, referencing sources appropriately.</w:t>
            </w:r>
          </w:p>
        </w:tc>
        <w:tc>
          <w:tcPr>
            <w:tcW w:w="565" w:type="dxa"/>
            <w:tcBorders>
              <w:top w:val="single" w:sz="8" w:space="0" w:color="003366"/>
              <w:left w:val="single" w:sz="8" w:space="0" w:color="003366"/>
              <w:bottom w:val="single" w:sz="8" w:space="0" w:color="003366"/>
              <w:right w:val="single" w:sz="8" w:space="0" w:color="003366"/>
            </w:tcBorders>
            <w:tcMar>
              <w:left w:w="0" w:type="dxa"/>
              <w:right w:w="0" w:type="dxa"/>
            </w:tcMar>
            <w:vAlign w:val="center"/>
          </w:tcPr>
          <w:p w14:paraId="5C98AEDB" w14:textId="77777777" w:rsidR="00B40BF2" w:rsidRPr="009C206B" w:rsidRDefault="00B40BF2" w:rsidP="002928AF">
            <w:pPr>
              <w:pStyle w:val="GTMJA-E12ptfont"/>
            </w:pPr>
            <w:r w:rsidRPr="009C206B">
              <w:t>B</w:t>
            </w:r>
          </w:p>
        </w:tc>
      </w:tr>
      <w:tr w:rsidR="00180DBD" w:rsidRPr="00BE5792" w14:paraId="5C98AEED" w14:textId="77777777" w:rsidTr="00180DBD">
        <w:trPr>
          <w:trHeight w:val="20"/>
        </w:trPr>
        <w:tc>
          <w:tcPr>
            <w:tcW w:w="510" w:type="dxa"/>
            <w:vMerge/>
          </w:tcPr>
          <w:p w14:paraId="5C98AEDD" w14:textId="77777777" w:rsidR="00B40BF2" w:rsidRPr="00BE5792" w:rsidRDefault="00B40BF2" w:rsidP="002928AF">
            <w:pPr>
              <w:spacing w:after="0"/>
            </w:pPr>
          </w:p>
        </w:tc>
        <w:tc>
          <w:tcPr>
            <w:tcW w:w="282" w:type="dxa"/>
            <w:shd w:val="clear" w:color="auto" w:fill="FFEEE7"/>
            <w:tcMar>
              <w:top w:w="85" w:type="dxa"/>
              <w:left w:w="0" w:type="dxa"/>
              <w:bottom w:w="85" w:type="dxa"/>
              <w:right w:w="85" w:type="dxa"/>
            </w:tcMar>
            <w:vAlign w:val="center"/>
          </w:tcPr>
          <w:p w14:paraId="5C98AEDE" w14:textId="77777777" w:rsidR="00B40BF2" w:rsidRPr="009771ED" w:rsidRDefault="00B40BF2" w:rsidP="002928AF">
            <w:pPr>
              <w:pStyle w:val="GTMJTypetexthere"/>
            </w:pPr>
            <w:r w:rsidRPr="009771ED">
              <w:rPr>
                <w:noProof/>
                <w:lang w:eastAsia="zh-CN"/>
              </w:rPr>
              <mc:AlternateContent>
                <mc:Choice Requires="wps">
                  <w:drawing>
                    <wp:inline distT="0" distB="0" distL="0" distR="0" wp14:anchorId="5C98AF4C" wp14:editId="5C98AF4D">
                      <wp:extent cx="108780" cy="106240"/>
                      <wp:effectExtent l="1270" t="0" r="0" b="0"/>
                      <wp:docPr id="182"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w14:anchorId="211A64BB"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" fillcolor="#db3f30" stroked="f" strokeweight="2pt">
                      <v:stroke startarrowwidth="narrow"/>
                      <w10:anchorlock/>
                    </v:shape>
                  </w:pict>
                </mc:Fallback>
              </mc:AlternateContent>
            </w:r>
          </w:p>
        </w:tc>
        <w:tc>
          <w:tcPr>
            <w:tcW w:w="3856" w:type="dxa"/>
            <w:shd w:val="clear" w:color="auto" w:fill="FFEEE7"/>
            <w:tcMar>
              <w:left w:w="0" w:type="dxa"/>
              <w:right w:w="0" w:type="dxa"/>
            </w:tcMar>
            <w:vAlign w:val="center"/>
          </w:tcPr>
          <w:p w14:paraId="5C98AEDF" w14:textId="77777777" w:rsidR="00180DBD" w:rsidRPr="00180DBD" w:rsidRDefault="008469D9" w:rsidP="002928AF">
            <w:pPr>
              <w:pStyle w:val="GTMJTypetexthere"/>
              <w:rPr>
                <w:spacing w:val="-6"/>
                <w:sz w:val="16"/>
                <w:szCs w:val="16"/>
              </w:rPr>
            </w:pPr>
            <w:r w:rsidRPr="00180DBD">
              <w:rPr>
                <w:spacing w:val="-6"/>
                <w:sz w:val="16"/>
                <w:szCs w:val="16"/>
              </w:rPr>
              <w:t>Explains the significance of an event/development, an individual and/or group. Identifies and describes continuities and changes for different groups in the past and present. Describes the causes and effects of change on society. Compares the experiences of different people in the past. Explains the importance of people, institutions and processes to Australia</w:t>
            </w:r>
            <w:r w:rsidR="00640642">
              <w:rPr>
                <w:spacing w:val="-6"/>
                <w:sz w:val="16"/>
                <w:szCs w:val="16"/>
              </w:rPr>
              <w:t>’</w:t>
            </w:r>
            <w:r w:rsidRPr="00180DBD">
              <w:rPr>
                <w:spacing w:val="-6"/>
                <w:sz w:val="16"/>
                <w:szCs w:val="16"/>
              </w:rPr>
              <w:t>s democracy and legal system.</w:t>
            </w:r>
          </w:p>
          <w:p w14:paraId="5C98AEE0" w14:textId="77777777" w:rsidR="00B40BF2" w:rsidRPr="00180DBD" w:rsidRDefault="008469D9" w:rsidP="002928AF">
            <w:pPr>
              <w:pStyle w:val="GTMJTypetexthere"/>
              <w:rPr>
                <w:spacing w:val="-6"/>
                <w:sz w:val="16"/>
                <w:szCs w:val="16"/>
              </w:rPr>
            </w:pPr>
            <w:r w:rsidRPr="00180DBD">
              <w:rPr>
                <w:spacing w:val="-6"/>
                <w:sz w:val="16"/>
                <w:szCs w:val="16"/>
              </w:rPr>
              <w:t>Describes the rights and responsibilities of Australian citizens and the obligations they may have as global citizens.</w:t>
            </w:r>
          </w:p>
        </w:tc>
        <w:tc>
          <w:tcPr>
            <w:tcW w:w="504" w:type="dxa"/>
            <w:vMerge/>
            <w:vAlign w:val="center"/>
          </w:tcPr>
          <w:p w14:paraId="5C98AEE1" w14:textId="77777777" w:rsidR="00B40BF2" w:rsidRPr="00180DBD" w:rsidRDefault="00B40BF2" w:rsidP="002928AF">
            <w:pPr>
              <w:pStyle w:val="GTMJTypetexthere"/>
              <w:rPr>
                <w:sz w:val="16"/>
                <w:szCs w:val="16"/>
              </w:rPr>
            </w:pPr>
          </w:p>
        </w:tc>
        <w:tc>
          <w:tcPr>
            <w:tcW w:w="235" w:type="dxa"/>
            <w:shd w:val="clear" w:color="auto" w:fill="FFEEE7"/>
            <w:tcMar>
              <w:top w:w="85" w:type="dxa"/>
              <w:left w:w="0" w:type="dxa"/>
              <w:bottom w:w="85" w:type="dxa"/>
              <w:right w:w="85" w:type="dxa"/>
            </w:tcMar>
            <w:vAlign w:val="center"/>
          </w:tcPr>
          <w:p w14:paraId="5C98AEE2" w14:textId="77777777" w:rsidR="00B40BF2" w:rsidRPr="00180DBD" w:rsidRDefault="00B40BF2" w:rsidP="002928AF">
            <w:pPr>
              <w:pStyle w:val="GTMJTypetexthere"/>
              <w:rPr>
                <w:sz w:val="16"/>
                <w:szCs w:val="16"/>
              </w:rPr>
            </w:pPr>
            <w:r w:rsidRPr="00180DBD">
              <w:rPr>
                <w:noProof/>
                <w:sz w:val="16"/>
                <w:szCs w:val="16"/>
                <w:lang w:eastAsia="zh-CN"/>
              </w:rPr>
              <mc:AlternateContent>
                <mc:Choice Requires="wps">
                  <w:drawing>
                    <wp:inline distT="0" distB="0" distL="0" distR="0" wp14:anchorId="5C98AF4E" wp14:editId="5C98AF4F">
                      <wp:extent cx="108780" cy="106240"/>
                      <wp:effectExtent l="1270" t="0" r="0" b="0"/>
                      <wp:docPr id="183"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w14:anchorId="22319952"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" fillcolor="#db3f30" stroked="f" strokeweight="2pt">
                      <v:stroke startarrowwidth="narrow"/>
                      <w10:anchorlock/>
                    </v:shape>
                  </w:pict>
                </mc:Fallback>
              </mc:AlternateContent>
            </w:r>
          </w:p>
        </w:tc>
        <w:tc>
          <w:tcPr>
            <w:tcW w:w="2410" w:type="dxa"/>
            <w:shd w:val="clear" w:color="auto" w:fill="FFEEE7"/>
            <w:tcMar>
              <w:left w:w="0" w:type="dxa"/>
              <w:right w:w="0" w:type="dxa"/>
            </w:tcMar>
            <w:vAlign w:val="center"/>
          </w:tcPr>
          <w:p w14:paraId="5C98AEE3" w14:textId="77777777" w:rsidR="008469D9" w:rsidRPr="00180DBD" w:rsidRDefault="008469D9" w:rsidP="008469D9">
            <w:pPr>
              <w:pStyle w:val="GTMJTypetexthere"/>
              <w:rPr>
                <w:spacing w:val="-6"/>
                <w:sz w:val="16"/>
                <w:szCs w:val="16"/>
              </w:rPr>
            </w:pPr>
            <w:r w:rsidRPr="00180DBD">
              <w:rPr>
                <w:spacing w:val="-6"/>
                <w:sz w:val="16"/>
                <w:szCs w:val="16"/>
              </w:rPr>
              <w:t>Develops appropriate questions to frame an investigation. Locates and collects useful information from primary and secondary sources.</w:t>
            </w:r>
          </w:p>
          <w:p w14:paraId="5C98AEE4" w14:textId="77777777" w:rsidR="00B40BF2" w:rsidRPr="00180DBD" w:rsidRDefault="008469D9" w:rsidP="008469D9">
            <w:pPr>
              <w:pStyle w:val="GTMJTypetexthere"/>
              <w:rPr>
                <w:spacing w:val="-6"/>
                <w:sz w:val="16"/>
                <w:szCs w:val="16"/>
              </w:rPr>
            </w:pPr>
            <w:r w:rsidRPr="00180DBD">
              <w:rPr>
                <w:spacing w:val="-6"/>
                <w:sz w:val="16"/>
                <w:szCs w:val="16"/>
              </w:rPr>
              <w:t>Sequences information about events, the lives of individuals and selected phenomena in chronological order and represent time by creating a timeline.</w:t>
            </w:r>
          </w:p>
        </w:tc>
        <w:tc>
          <w:tcPr>
            <w:tcW w:w="567" w:type="dxa"/>
            <w:vMerge/>
            <w:vAlign w:val="center"/>
          </w:tcPr>
          <w:p w14:paraId="5C98AEE5" w14:textId="77777777" w:rsidR="00B40BF2" w:rsidRPr="00180DBD" w:rsidRDefault="00B40BF2" w:rsidP="002928AF">
            <w:pPr>
              <w:pStyle w:val="GTMJTypetexthere"/>
              <w:rPr>
                <w:sz w:val="16"/>
                <w:szCs w:val="16"/>
              </w:rPr>
            </w:pPr>
          </w:p>
        </w:tc>
        <w:tc>
          <w:tcPr>
            <w:tcW w:w="283" w:type="dxa"/>
            <w:shd w:val="clear" w:color="auto" w:fill="FFEEE7"/>
            <w:tcMar>
              <w:top w:w="85" w:type="dxa"/>
              <w:left w:w="0" w:type="dxa"/>
              <w:bottom w:w="85" w:type="dxa"/>
              <w:right w:w="85" w:type="dxa"/>
            </w:tcMar>
            <w:vAlign w:val="center"/>
          </w:tcPr>
          <w:p w14:paraId="5C98AEE6" w14:textId="77777777" w:rsidR="00B40BF2" w:rsidRPr="00180DBD" w:rsidRDefault="00B40BF2" w:rsidP="002928AF">
            <w:pPr>
              <w:pStyle w:val="GTMJTypetexthere"/>
              <w:rPr>
                <w:sz w:val="16"/>
                <w:szCs w:val="16"/>
              </w:rPr>
            </w:pPr>
            <w:r w:rsidRPr="00180DBD">
              <w:rPr>
                <w:noProof/>
                <w:sz w:val="16"/>
                <w:szCs w:val="16"/>
                <w:lang w:eastAsia="zh-CN"/>
              </w:rPr>
              <mc:AlternateContent>
                <mc:Choice Requires="wps">
                  <w:drawing>
                    <wp:inline distT="0" distB="0" distL="0" distR="0" wp14:anchorId="5C98AF50" wp14:editId="5C98AF51">
                      <wp:extent cx="108780" cy="106240"/>
                      <wp:effectExtent l="1270" t="0" r="0" b="0"/>
                      <wp:docPr id="184"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w14:anchorId="094F1FC5"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" fillcolor="#db3f30" stroked="f" strokeweight="2pt">
                      <v:stroke startarrowwidth="narrow"/>
                      <w10:anchorlock/>
                    </v:shape>
                  </w:pict>
                </mc:Fallback>
              </mc:AlternateContent>
            </w:r>
          </w:p>
        </w:tc>
        <w:tc>
          <w:tcPr>
            <w:tcW w:w="2693" w:type="dxa"/>
            <w:shd w:val="clear" w:color="auto" w:fill="FFEEE7"/>
            <w:tcMar>
              <w:left w:w="0" w:type="dxa"/>
              <w:right w:w="0" w:type="dxa"/>
            </w:tcMar>
            <w:vAlign w:val="center"/>
          </w:tcPr>
          <w:p w14:paraId="5C98AEE7" w14:textId="77777777" w:rsidR="008469D9" w:rsidRPr="00180DBD" w:rsidRDefault="008469D9" w:rsidP="008469D9">
            <w:pPr>
              <w:pStyle w:val="GTMJTypetexthere"/>
              <w:rPr>
                <w:spacing w:val="-6"/>
                <w:sz w:val="16"/>
                <w:szCs w:val="16"/>
              </w:rPr>
            </w:pPr>
            <w:r w:rsidRPr="00180DBD">
              <w:rPr>
                <w:spacing w:val="-6"/>
                <w:sz w:val="16"/>
                <w:szCs w:val="16"/>
              </w:rPr>
              <w:t>Examines sources to determine their origin and purpose and to identify different perspectives in the past and present.</w:t>
            </w:r>
          </w:p>
          <w:p w14:paraId="5C98AEE8" w14:textId="77777777" w:rsidR="00B40BF2" w:rsidRPr="00180DBD" w:rsidRDefault="008469D9" w:rsidP="008469D9">
            <w:pPr>
              <w:pStyle w:val="GTMJTypetexthere"/>
              <w:rPr>
                <w:spacing w:val="-6"/>
                <w:sz w:val="16"/>
                <w:szCs w:val="16"/>
              </w:rPr>
            </w:pPr>
            <w:r w:rsidRPr="00180DBD">
              <w:rPr>
                <w:spacing w:val="-6"/>
                <w:sz w:val="16"/>
                <w:szCs w:val="16"/>
              </w:rPr>
              <w:t>Collaboratively generates alternative responses to an issue.</w:t>
            </w:r>
          </w:p>
        </w:tc>
        <w:tc>
          <w:tcPr>
            <w:tcW w:w="567" w:type="dxa"/>
            <w:vMerge/>
            <w:tcMar>
              <w:left w:w="28" w:type="dxa"/>
              <w:right w:w="28" w:type="dxa"/>
            </w:tcMar>
            <w:vAlign w:val="center"/>
          </w:tcPr>
          <w:p w14:paraId="5C98AEE9" w14:textId="77777777" w:rsidR="00B40BF2" w:rsidRPr="00180DBD" w:rsidRDefault="00B40BF2" w:rsidP="002928AF">
            <w:pPr>
              <w:pStyle w:val="GTMJTypetexthere"/>
              <w:rPr>
                <w:sz w:val="16"/>
                <w:szCs w:val="16"/>
              </w:rPr>
            </w:pPr>
          </w:p>
        </w:tc>
        <w:tc>
          <w:tcPr>
            <w:tcW w:w="284" w:type="dxa"/>
            <w:tcBorders>
              <w:left w:val="nil"/>
              <w:right w:val="nil"/>
            </w:tcBorders>
            <w:shd w:val="clear" w:color="auto" w:fill="FFEEE7"/>
            <w:tcMar>
              <w:top w:w="85" w:type="dxa"/>
              <w:left w:w="0" w:type="dxa"/>
              <w:bottom w:w="85" w:type="dxa"/>
              <w:right w:w="85" w:type="dxa"/>
            </w:tcMar>
            <w:vAlign w:val="center"/>
          </w:tcPr>
          <w:p w14:paraId="5C98AEEA" w14:textId="77777777" w:rsidR="00B40BF2" w:rsidRPr="00180DBD" w:rsidRDefault="00B40BF2" w:rsidP="002928AF">
            <w:pPr>
              <w:pStyle w:val="GTMJTypetexthere"/>
              <w:rPr>
                <w:sz w:val="16"/>
                <w:szCs w:val="16"/>
              </w:rPr>
            </w:pPr>
            <w:r w:rsidRPr="00180DBD">
              <w:rPr>
                <w:noProof/>
                <w:sz w:val="16"/>
                <w:szCs w:val="16"/>
                <w:lang w:eastAsia="zh-CN"/>
              </w:rPr>
              <mc:AlternateContent>
                <mc:Choice Requires="wps">
                  <w:drawing>
                    <wp:inline distT="0" distB="0" distL="0" distR="0" wp14:anchorId="5C98AF52" wp14:editId="5C98AF53">
                      <wp:extent cx="108780" cy="106240"/>
                      <wp:effectExtent l="1270" t="0" r="0" b="0"/>
                      <wp:docPr id="185"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w14:anchorId="38FD522C"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" fillcolor="#db3f30" stroked="f" strokeweight="2pt">
                      <v:stroke startarrowwidth="narrow"/>
                      <w10:anchorlock/>
                    </v:shape>
                  </w:pict>
                </mc:Fallback>
              </mc:AlternateContent>
            </w:r>
          </w:p>
        </w:tc>
        <w:tc>
          <w:tcPr>
            <w:tcW w:w="2349" w:type="dxa"/>
            <w:tcBorders>
              <w:left w:val="nil"/>
              <w:right w:val="single" w:sz="8" w:space="0" w:color="003366"/>
            </w:tcBorders>
            <w:shd w:val="clear" w:color="auto" w:fill="FFEEE7"/>
            <w:tcMar>
              <w:left w:w="0" w:type="dxa"/>
              <w:right w:w="0" w:type="dxa"/>
            </w:tcMar>
            <w:vAlign w:val="center"/>
          </w:tcPr>
          <w:p w14:paraId="5C98AEEB" w14:textId="77777777" w:rsidR="00B40BF2" w:rsidRPr="00180DBD" w:rsidRDefault="008469D9" w:rsidP="002928AF">
            <w:pPr>
              <w:pStyle w:val="GTMJTypetexthere"/>
              <w:rPr>
                <w:spacing w:val="-6"/>
                <w:sz w:val="16"/>
                <w:szCs w:val="16"/>
              </w:rPr>
            </w:pPr>
            <w:r w:rsidRPr="00180DBD">
              <w:rPr>
                <w:spacing w:val="-6"/>
                <w:sz w:val="16"/>
                <w:szCs w:val="16"/>
              </w:rPr>
              <w:t>Presents their ideas, findings, viewpoints and conclusions in a range of communication forms that incorporate source materials, communication conventions and discipline-specific terms.</w:t>
            </w:r>
          </w:p>
        </w:tc>
        <w:tc>
          <w:tcPr>
            <w:tcW w:w="565" w:type="dxa"/>
            <w:tcBorders>
              <w:top w:val="single" w:sz="8" w:space="0" w:color="003366"/>
              <w:left w:val="single" w:sz="8" w:space="0" w:color="003366"/>
              <w:bottom w:val="single" w:sz="8" w:space="0" w:color="003366"/>
              <w:right w:val="single" w:sz="8" w:space="0" w:color="003366"/>
            </w:tcBorders>
            <w:shd w:val="clear" w:color="auto" w:fill="FFEEE7"/>
            <w:tcMar>
              <w:left w:w="0" w:type="dxa"/>
              <w:right w:w="0" w:type="dxa"/>
            </w:tcMar>
            <w:vAlign w:val="center"/>
          </w:tcPr>
          <w:p w14:paraId="5C98AEEC" w14:textId="77777777" w:rsidR="00B40BF2" w:rsidRPr="009C206B" w:rsidRDefault="00B40BF2" w:rsidP="002928AF">
            <w:pPr>
              <w:pStyle w:val="GTMJA-E12ptfont"/>
            </w:pPr>
            <w:r w:rsidRPr="009C206B">
              <w:t>C</w:t>
            </w:r>
          </w:p>
        </w:tc>
      </w:tr>
      <w:tr w:rsidR="00180DBD" w:rsidRPr="00BE5792" w14:paraId="5C98AEFE" w14:textId="77777777" w:rsidTr="00180DBD">
        <w:trPr>
          <w:trHeight w:val="278"/>
        </w:trPr>
        <w:tc>
          <w:tcPr>
            <w:tcW w:w="510" w:type="dxa"/>
            <w:vMerge/>
          </w:tcPr>
          <w:p w14:paraId="5C98AEEE" w14:textId="77777777" w:rsidR="00B40BF2" w:rsidRPr="00BE5792" w:rsidRDefault="00B40BF2" w:rsidP="002928AF">
            <w:pPr>
              <w:spacing w:after="0"/>
            </w:pPr>
          </w:p>
        </w:tc>
        <w:tc>
          <w:tcPr>
            <w:tcW w:w="282" w:type="dxa"/>
            <w:tcMar>
              <w:top w:w="85" w:type="dxa"/>
              <w:left w:w="0" w:type="dxa"/>
              <w:bottom w:w="85" w:type="dxa"/>
              <w:right w:w="85" w:type="dxa"/>
            </w:tcMar>
            <w:vAlign w:val="center"/>
          </w:tcPr>
          <w:p w14:paraId="5C98AEEF" w14:textId="77777777" w:rsidR="00B40BF2" w:rsidRPr="009771ED" w:rsidRDefault="00B40BF2" w:rsidP="002928AF">
            <w:pPr>
              <w:pStyle w:val="GTMJTypetexthere"/>
            </w:pPr>
            <w:r w:rsidRPr="009771ED">
              <w:rPr>
                <w:noProof/>
                <w:lang w:eastAsia="zh-CN"/>
              </w:rPr>
              <mc:AlternateContent>
                <mc:Choice Requires="wps">
                  <w:drawing>
                    <wp:inline distT="0" distB="0" distL="0" distR="0" wp14:anchorId="5C98AF54" wp14:editId="5C98AF55">
                      <wp:extent cx="108780" cy="106240"/>
                      <wp:effectExtent l="1270" t="0" r="0" b="0"/>
                      <wp:docPr id="186"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w14:anchorId="70F63CE8"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" fillcolor="#db3f30" stroked="f" strokeweight="2pt">
                      <v:stroke startarrowwidth="narrow"/>
                      <w10:anchorlock/>
                    </v:shape>
                  </w:pict>
                </mc:Fallback>
              </mc:AlternateContent>
            </w:r>
          </w:p>
        </w:tc>
        <w:tc>
          <w:tcPr>
            <w:tcW w:w="3856" w:type="dxa"/>
            <w:tcMar>
              <w:left w:w="0" w:type="dxa"/>
              <w:right w:w="0" w:type="dxa"/>
            </w:tcMar>
            <w:vAlign w:val="center"/>
          </w:tcPr>
          <w:p w14:paraId="5C98AEF0" w14:textId="77777777" w:rsidR="008469D9" w:rsidRPr="00180DBD" w:rsidRDefault="008469D9" w:rsidP="008469D9">
            <w:pPr>
              <w:pStyle w:val="GTMJTypetexthere"/>
              <w:rPr>
                <w:spacing w:val="-6"/>
                <w:sz w:val="16"/>
                <w:szCs w:val="16"/>
              </w:rPr>
            </w:pPr>
            <w:r w:rsidRPr="00180DBD">
              <w:rPr>
                <w:spacing w:val="-6"/>
                <w:sz w:val="16"/>
                <w:szCs w:val="16"/>
              </w:rPr>
              <w:t xml:space="preserve">Links an individual and event. </w:t>
            </w:r>
          </w:p>
          <w:p w14:paraId="5C98AEF1" w14:textId="77777777" w:rsidR="008469D9" w:rsidRPr="00180DBD" w:rsidRDefault="008469D9" w:rsidP="008469D9">
            <w:pPr>
              <w:pStyle w:val="GTMJTypetexthere"/>
              <w:rPr>
                <w:spacing w:val="-6"/>
                <w:sz w:val="16"/>
                <w:szCs w:val="16"/>
              </w:rPr>
            </w:pPr>
            <w:r w:rsidRPr="00180DBD">
              <w:rPr>
                <w:spacing w:val="-6"/>
                <w:sz w:val="16"/>
                <w:szCs w:val="16"/>
              </w:rPr>
              <w:t>Lists responsibilities for levels of government.</w:t>
            </w:r>
          </w:p>
          <w:p w14:paraId="5C98AEF2" w14:textId="77777777" w:rsidR="00B40BF2" w:rsidRPr="00180DBD" w:rsidRDefault="008469D9" w:rsidP="008469D9">
            <w:pPr>
              <w:pStyle w:val="GTMJTypetexthere"/>
              <w:rPr>
                <w:spacing w:val="-6"/>
                <w:sz w:val="16"/>
                <w:szCs w:val="16"/>
              </w:rPr>
            </w:pPr>
            <w:r w:rsidRPr="00180DBD">
              <w:rPr>
                <w:spacing w:val="-6"/>
                <w:sz w:val="16"/>
                <w:szCs w:val="16"/>
              </w:rPr>
              <w:t>Describes an experience of a group.</w:t>
            </w:r>
          </w:p>
        </w:tc>
        <w:tc>
          <w:tcPr>
            <w:tcW w:w="504" w:type="dxa"/>
            <w:vMerge/>
            <w:vAlign w:val="center"/>
          </w:tcPr>
          <w:p w14:paraId="5C98AEF3" w14:textId="77777777" w:rsidR="00B40BF2" w:rsidRPr="00180DBD" w:rsidRDefault="00B40BF2" w:rsidP="002928AF">
            <w:pPr>
              <w:pStyle w:val="GTMJTypetexthere"/>
              <w:rPr>
                <w:sz w:val="16"/>
                <w:szCs w:val="16"/>
              </w:rPr>
            </w:pPr>
          </w:p>
        </w:tc>
        <w:tc>
          <w:tcPr>
            <w:tcW w:w="235" w:type="dxa"/>
            <w:tcMar>
              <w:top w:w="85" w:type="dxa"/>
              <w:left w:w="0" w:type="dxa"/>
              <w:bottom w:w="85" w:type="dxa"/>
              <w:right w:w="85" w:type="dxa"/>
            </w:tcMar>
            <w:vAlign w:val="center"/>
          </w:tcPr>
          <w:p w14:paraId="5C98AEF4" w14:textId="77777777" w:rsidR="00B40BF2" w:rsidRPr="00180DBD" w:rsidRDefault="00B40BF2" w:rsidP="002928AF">
            <w:pPr>
              <w:pStyle w:val="GTMJTypetexthere"/>
              <w:rPr>
                <w:sz w:val="16"/>
                <w:szCs w:val="16"/>
              </w:rPr>
            </w:pPr>
            <w:r w:rsidRPr="00180DBD">
              <w:rPr>
                <w:noProof/>
                <w:sz w:val="16"/>
                <w:szCs w:val="16"/>
                <w:lang w:eastAsia="zh-CN"/>
              </w:rPr>
              <mc:AlternateContent>
                <mc:Choice Requires="wps">
                  <w:drawing>
                    <wp:inline distT="0" distB="0" distL="0" distR="0" wp14:anchorId="5C98AF56" wp14:editId="5C98AF57">
                      <wp:extent cx="108780" cy="106240"/>
                      <wp:effectExtent l="1270" t="0" r="0" b="0"/>
                      <wp:docPr id="187"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w14:anchorId="37F38E57"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" fillcolor="#db3f30" stroked="f" strokeweight="2pt">
                      <v:stroke startarrowwidth="narrow"/>
                      <w10:anchorlock/>
                    </v:shape>
                  </w:pict>
                </mc:Fallback>
              </mc:AlternateContent>
            </w:r>
          </w:p>
        </w:tc>
        <w:tc>
          <w:tcPr>
            <w:tcW w:w="2410" w:type="dxa"/>
            <w:tcMar>
              <w:left w:w="0" w:type="dxa"/>
              <w:right w:w="0" w:type="dxa"/>
            </w:tcMar>
            <w:vAlign w:val="center"/>
          </w:tcPr>
          <w:p w14:paraId="5C98AEF5" w14:textId="77777777" w:rsidR="00B40BF2" w:rsidRPr="00180DBD" w:rsidRDefault="008469D9" w:rsidP="002928AF">
            <w:pPr>
              <w:pStyle w:val="GTMJTypetexthere"/>
              <w:rPr>
                <w:spacing w:val="-6"/>
                <w:sz w:val="16"/>
                <w:szCs w:val="16"/>
              </w:rPr>
            </w:pPr>
            <w:r w:rsidRPr="00180DBD">
              <w:rPr>
                <w:spacing w:val="-6"/>
                <w:sz w:val="16"/>
                <w:szCs w:val="16"/>
              </w:rPr>
              <w:t>Selects events for a timeline.</w:t>
            </w:r>
          </w:p>
        </w:tc>
        <w:tc>
          <w:tcPr>
            <w:tcW w:w="567" w:type="dxa"/>
            <w:vMerge/>
            <w:vAlign w:val="center"/>
          </w:tcPr>
          <w:p w14:paraId="5C98AEF6" w14:textId="77777777" w:rsidR="00B40BF2" w:rsidRPr="00180DBD" w:rsidRDefault="00B40BF2" w:rsidP="002928AF">
            <w:pPr>
              <w:pStyle w:val="GTMJTypetexthere"/>
              <w:rPr>
                <w:sz w:val="16"/>
                <w:szCs w:val="16"/>
              </w:rPr>
            </w:pPr>
          </w:p>
        </w:tc>
        <w:tc>
          <w:tcPr>
            <w:tcW w:w="283" w:type="dxa"/>
            <w:tcMar>
              <w:top w:w="85" w:type="dxa"/>
              <w:left w:w="0" w:type="dxa"/>
              <w:bottom w:w="85" w:type="dxa"/>
              <w:right w:w="85" w:type="dxa"/>
            </w:tcMar>
            <w:vAlign w:val="center"/>
          </w:tcPr>
          <w:p w14:paraId="5C98AEF7" w14:textId="77777777" w:rsidR="00B40BF2" w:rsidRPr="00180DBD" w:rsidRDefault="00B40BF2" w:rsidP="002928AF">
            <w:pPr>
              <w:pStyle w:val="GTMJTypetexthere"/>
              <w:rPr>
                <w:sz w:val="16"/>
                <w:szCs w:val="16"/>
              </w:rPr>
            </w:pPr>
            <w:r w:rsidRPr="00180DBD">
              <w:rPr>
                <w:noProof/>
                <w:sz w:val="16"/>
                <w:szCs w:val="16"/>
                <w:lang w:eastAsia="zh-CN"/>
              </w:rPr>
              <mc:AlternateContent>
                <mc:Choice Requires="wps">
                  <w:drawing>
                    <wp:inline distT="0" distB="0" distL="0" distR="0" wp14:anchorId="5C98AF58" wp14:editId="5C98AF59">
                      <wp:extent cx="108780" cy="106240"/>
                      <wp:effectExtent l="1270" t="0" r="0" b="0"/>
                      <wp:docPr id="188"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w14:anchorId="2CD81F3D"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" fillcolor="#db3f30" stroked="f" strokeweight="2pt">
                      <v:stroke startarrowwidth="narrow"/>
                      <w10:anchorlock/>
                    </v:shape>
                  </w:pict>
                </mc:Fallback>
              </mc:AlternateContent>
            </w:r>
          </w:p>
        </w:tc>
        <w:tc>
          <w:tcPr>
            <w:tcW w:w="2693" w:type="dxa"/>
            <w:tcMar>
              <w:left w:w="0" w:type="dxa"/>
              <w:right w:w="0" w:type="dxa"/>
            </w:tcMar>
            <w:vAlign w:val="center"/>
          </w:tcPr>
          <w:p w14:paraId="5C98AEF8" w14:textId="77777777" w:rsidR="008469D9" w:rsidRPr="00180DBD" w:rsidRDefault="008469D9" w:rsidP="008469D9">
            <w:pPr>
              <w:pStyle w:val="GTMJTypetexthere"/>
              <w:rPr>
                <w:spacing w:val="-6"/>
                <w:sz w:val="16"/>
                <w:szCs w:val="16"/>
              </w:rPr>
            </w:pPr>
            <w:r w:rsidRPr="00180DBD">
              <w:rPr>
                <w:spacing w:val="-6"/>
                <w:sz w:val="16"/>
                <w:szCs w:val="16"/>
              </w:rPr>
              <w:t>Selects information to show perspectives.</w:t>
            </w:r>
          </w:p>
          <w:p w14:paraId="5C98AEF9" w14:textId="77777777" w:rsidR="00B40BF2" w:rsidRPr="00180DBD" w:rsidRDefault="008469D9" w:rsidP="008469D9">
            <w:pPr>
              <w:pStyle w:val="GTMJTypetexthere"/>
              <w:rPr>
                <w:spacing w:val="-6"/>
                <w:sz w:val="16"/>
                <w:szCs w:val="16"/>
              </w:rPr>
            </w:pPr>
            <w:r w:rsidRPr="00180DBD">
              <w:rPr>
                <w:spacing w:val="-6"/>
                <w:sz w:val="16"/>
                <w:szCs w:val="16"/>
              </w:rPr>
              <w:t>Shares an idea with others.</w:t>
            </w:r>
          </w:p>
        </w:tc>
        <w:tc>
          <w:tcPr>
            <w:tcW w:w="567" w:type="dxa"/>
            <w:vMerge/>
            <w:tcMar>
              <w:left w:w="28" w:type="dxa"/>
              <w:right w:w="28" w:type="dxa"/>
            </w:tcMar>
            <w:vAlign w:val="center"/>
          </w:tcPr>
          <w:p w14:paraId="5C98AEFA" w14:textId="77777777" w:rsidR="00B40BF2" w:rsidRPr="00180DBD" w:rsidRDefault="00B40BF2" w:rsidP="002928AF">
            <w:pPr>
              <w:pStyle w:val="GTMJTypetexthere"/>
              <w:rPr>
                <w:sz w:val="16"/>
                <w:szCs w:val="16"/>
              </w:rPr>
            </w:pPr>
          </w:p>
        </w:tc>
        <w:tc>
          <w:tcPr>
            <w:tcW w:w="284" w:type="dxa"/>
            <w:tcBorders>
              <w:left w:val="nil"/>
              <w:right w:val="nil"/>
            </w:tcBorders>
            <w:tcMar>
              <w:top w:w="85" w:type="dxa"/>
              <w:left w:w="0" w:type="dxa"/>
              <w:bottom w:w="85" w:type="dxa"/>
              <w:right w:w="85" w:type="dxa"/>
            </w:tcMar>
            <w:vAlign w:val="center"/>
          </w:tcPr>
          <w:p w14:paraId="5C98AEFB" w14:textId="77777777" w:rsidR="00B40BF2" w:rsidRPr="00180DBD" w:rsidRDefault="00B40BF2" w:rsidP="002928AF">
            <w:pPr>
              <w:pStyle w:val="GTMJTypetexthere"/>
              <w:rPr>
                <w:sz w:val="16"/>
                <w:szCs w:val="16"/>
              </w:rPr>
            </w:pPr>
            <w:r w:rsidRPr="00180DBD">
              <w:rPr>
                <w:noProof/>
                <w:sz w:val="16"/>
                <w:szCs w:val="16"/>
                <w:lang w:eastAsia="zh-CN"/>
              </w:rPr>
              <mc:AlternateContent>
                <mc:Choice Requires="wps">
                  <w:drawing>
                    <wp:inline distT="0" distB="0" distL="0" distR="0" wp14:anchorId="5C98AF5A" wp14:editId="5C98AF5B">
                      <wp:extent cx="108780" cy="106240"/>
                      <wp:effectExtent l="1270" t="0" r="0" b="0"/>
                      <wp:docPr id="189"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w14:anchorId="6DFAA852"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" fillcolor="#db3f30" stroked="f" strokeweight="2pt">
                      <v:stroke startarrowwidth="narrow"/>
                      <w10:anchorlock/>
                    </v:shape>
                  </w:pict>
                </mc:Fallback>
              </mc:AlternateContent>
            </w:r>
          </w:p>
        </w:tc>
        <w:tc>
          <w:tcPr>
            <w:tcW w:w="2349" w:type="dxa"/>
            <w:tcBorders>
              <w:left w:val="nil"/>
              <w:right w:val="single" w:sz="8" w:space="0" w:color="003366"/>
            </w:tcBorders>
            <w:tcMar>
              <w:left w:w="0" w:type="dxa"/>
              <w:right w:w="0" w:type="dxa"/>
            </w:tcMar>
            <w:vAlign w:val="center"/>
          </w:tcPr>
          <w:p w14:paraId="5C98AEFC" w14:textId="77777777" w:rsidR="00B40BF2" w:rsidRPr="00180DBD" w:rsidRDefault="008469D9" w:rsidP="002928AF">
            <w:pPr>
              <w:pStyle w:val="GTMJTypetexthere"/>
              <w:rPr>
                <w:spacing w:val="-6"/>
                <w:sz w:val="16"/>
                <w:szCs w:val="16"/>
              </w:rPr>
            </w:pPr>
            <w:r w:rsidRPr="00180DBD">
              <w:rPr>
                <w:spacing w:val="-6"/>
                <w:sz w:val="16"/>
                <w:szCs w:val="16"/>
              </w:rPr>
              <w:t>Presents ideas and findings with reference to sources.</w:t>
            </w:r>
          </w:p>
        </w:tc>
        <w:tc>
          <w:tcPr>
            <w:tcW w:w="565" w:type="dxa"/>
            <w:tcBorders>
              <w:top w:val="single" w:sz="8" w:space="0" w:color="003366"/>
              <w:left w:val="single" w:sz="8" w:space="0" w:color="003366"/>
              <w:bottom w:val="single" w:sz="8" w:space="0" w:color="003366"/>
              <w:right w:val="single" w:sz="8" w:space="0" w:color="003366"/>
            </w:tcBorders>
            <w:tcMar>
              <w:left w:w="0" w:type="dxa"/>
              <w:right w:w="0" w:type="dxa"/>
            </w:tcMar>
            <w:vAlign w:val="center"/>
          </w:tcPr>
          <w:p w14:paraId="5C98AEFD" w14:textId="77777777" w:rsidR="00B40BF2" w:rsidRPr="009C206B" w:rsidRDefault="00B40BF2" w:rsidP="002928AF">
            <w:pPr>
              <w:pStyle w:val="GTMJA-E12ptfont"/>
            </w:pPr>
            <w:r w:rsidRPr="009C206B">
              <w:t>D</w:t>
            </w:r>
          </w:p>
        </w:tc>
      </w:tr>
      <w:tr w:rsidR="00180DBD" w:rsidRPr="00BE5792" w14:paraId="5C98AF0E" w14:textId="77777777" w:rsidTr="00180DBD">
        <w:trPr>
          <w:trHeight w:val="201"/>
        </w:trPr>
        <w:tc>
          <w:tcPr>
            <w:tcW w:w="510" w:type="dxa"/>
            <w:vMerge/>
          </w:tcPr>
          <w:p w14:paraId="5C98AEFF" w14:textId="77777777" w:rsidR="00B40BF2" w:rsidRPr="00BE5792" w:rsidRDefault="00B40BF2" w:rsidP="002928AF">
            <w:pPr>
              <w:spacing w:after="0"/>
            </w:pPr>
          </w:p>
        </w:tc>
        <w:tc>
          <w:tcPr>
            <w:tcW w:w="282" w:type="dxa"/>
            <w:shd w:val="clear" w:color="auto" w:fill="FFEEE7"/>
            <w:tcMar>
              <w:top w:w="85" w:type="dxa"/>
              <w:left w:w="0" w:type="dxa"/>
              <w:bottom w:w="85" w:type="dxa"/>
              <w:right w:w="85" w:type="dxa"/>
            </w:tcMar>
            <w:vAlign w:val="center"/>
          </w:tcPr>
          <w:p w14:paraId="5C98AF00" w14:textId="77777777" w:rsidR="00B40BF2" w:rsidRPr="009771ED" w:rsidRDefault="00B40BF2" w:rsidP="002928AF">
            <w:pPr>
              <w:pStyle w:val="GTMJTypetexthere"/>
            </w:pPr>
            <w:r w:rsidRPr="009771ED">
              <w:rPr>
                <w:noProof/>
                <w:lang w:eastAsia="zh-CN"/>
              </w:rPr>
              <mc:AlternateContent>
                <mc:Choice Requires="wps">
                  <w:drawing>
                    <wp:inline distT="0" distB="0" distL="0" distR="0" wp14:anchorId="5C98AF5C" wp14:editId="5C98AF5D">
                      <wp:extent cx="108780" cy="106240"/>
                      <wp:effectExtent l="1270" t="0" r="0" b="0"/>
                      <wp:docPr id="190"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w14:anchorId="4E54C42B"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" fillcolor="#db3f30" stroked="f" strokeweight="2pt">
                      <v:stroke startarrowwidth="narrow"/>
                      <w10:anchorlock/>
                    </v:shape>
                  </w:pict>
                </mc:Fallback>
              </mc:AlternateContent>
            </w:r>
          </w:p>
        </w:tc>
        <w:tc>
          <w:tcPr>
            <w:tcW w:w="3856" w:type="dxa"/>
            <w:shd w:val="clear" w:color="auto" w:fill="FFEEE7"/>
            <w:tcMar>
              <w:left w:w="0" w:type="dxa"/>
              <w:right w:w="0" w:type="dxa"/>
            </w:tcMar>
            <w:vAlign w:val="center"/>
          </w:tcPr>
          <w:p w14:paraId="5C98AF01" w14:textId="77777777" w:rsidR="008469D9" w:rsidRPr="00180DBD" w:rsidRDefault="008469D9" w:rsidP="008469D9">
            <w:pPr>
              <w:pStyle w:val="GTMJTypetexthere"/>
              <w:rPr>
                <w:spacing w:val="-6"/>
                <w:sz w:val="16"/>
                <w:szCs w:val="16"/>
              </w:rPr>
            </w:pPr>
            <w:r w:rsidRPr="00180DBD">
              <w:rPr>
                <w:spacing w:val="-6"/>
                <w:sz w:val="16"/>
                <w:szCs w:val="16"/>
              </w:rPr>
              <w:t>States information about Federation.</w:t>
            </w:r>
          </w:p>
          <w:p w14:paraId="5C98AF02" w14:textId="77777777" w:rsidR="00B40BF2" w:rsidRPr="00180DBD" w:rsidRDefault="008469D9" w:rsidP="008469D9">
            <w:pPr>
              <w:pStyle w:val="GTMJTypetexthere"/>
              <w:rPr>
                <w:spacing w:val="-6"/>
                <w:sz w:val="16"/>
                <w:szCs w:val="16"/>
              </w:rPr>
            </w:pPr>
            <w:r w:rsidRPr="00180DBD">
              <w:rPr>
                <w:spacing w:val="-6"/>
                <w:sz w:val="16"/>
                <w:szCs w:val="16"/>
              </w:rPr>
              <w:t>Identifies a right or responsibility of Australian citizens.</w:t>
            </w:r>
          </w:p>
        </w:tc>
        <w:tc>
          <w:tcPr>
            <w:tcW w:w="504" w:type="dxa"/>
            <w:vMerge/>
            <w:vAlign w:val="center"/>
          </w:tcPr>
          <w:p w14:paraId="5C98AF03" w14:textId="77777777" w:rsidR="00B40BF2" w:rsidRPr="00180DBD" w:rsidRDefault="00B40BF2" w:rsidP="002928AF">
            <w:pPr>
              <w:pStyle w:val="GTMJTypetexthere"/>
              <w:rPr>
                <w:sz w:val="16"/>
                <w:szCs w:val="16"/>
              </w:rPr>
            </w:pPr>
          </w:p>
        </w:tc>
        <w:tc>
          <w:tcPr>
            <w:tcW w:w="235" w:type="dxa"/>
            <w:shd w:val="clear" w:color="auto" w:fill="FFEEE7"/>
            <w:tcMar>
              <w:top w:w="85" w:type="dxa"/>
              <w:left w:w="0" w:type="dxa"/>
              <w:bottom w:w="85" w:type="dxa"/>
              <w:right w:w="85" w:type="dxa"/>
            </w:tcMar>
            <w:vAlign w:val="center"/>
          </w:tcPr>
          <w:p w14:paraId="5C98AF04" w14:textId="77777777" w:rsidR="00B40BF2" w:rsidRPr="00180DBD" w:rsidRDefault="00B40BF2" w:rsidP="002928AF">
            <w:pPr>
              <w:pStyle w:val="GTMJTypetexthere"/>
              <w:rPr>
                <w:sz w:val="16"/>
                <w:szCs w:val="16"/>
              </w:rPr>
            </w:pPr>
            <w:r w:rsidRPr="00180DBD">
              <w:rPr>
                <w:noProof/>
                <w:sz w:val="16"/>
                <w:szCs w:val="16"/>
                <w:lang w:eastAsia="zh-CN"/>
              </w:rPr>
              <mc:AlternateContent>
                <mc:Choice Requires="wps">
                  <w:drawing>
                    <wp:inline distT="0" distB="0" distL="0" distR="0" wp14:anchorId="5C98AF5E" wp14:editId="5C98AF5F">
                      <wp:extent cx="108780" cy="106240"/>
                      <wp:effectExtent l="1270" t="0" r="0" b="0"/>
                      <wp:docPr id="191"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w14:anchorId="6F84FEE9"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" fillcolor="#db3f30" stroked="f" strokeweight="2pt">
                      <v:stroke startarrowwidth="narrow"/>
                      <w10:anchorlock/>
                    </v:shape>
                  </w:pict>
                </mc:Fallback>
              </mc:AlternateContent>
            </w:r>
          </w:p>
        </w:tc>
        <w:tc>
          <w:tcPr>
            <w:tcW w:w="2410" w:type="dxa"/>
            <w:shd w:val="clear" w:color="auto" w:fill="FFEEE7"/>
            <w:tcMar>
              <w:left w:w="0" w:type="dxa"/>
              <w:right w:w="0" w:type="dxa"/>
            </w:tcMar>
            <w:vAlign w:val="center"/>
          </w:tcPr>
          <w:p w14:paraId="5C98AF05" w14:textId="77777777" w:rsidR="008469D9" w:rsidRPr="00180DBD" w:rsidRDefault="008469D9" w:rsidP="008469D9">
            <w:pPr>
              <w:pStyle w:val="GTMJTypetexthere"/>
              <w:rPr>
                <w:spacing w:val="-6"/>
                <w:sz w:val="16"/>
                <w:szCs w:val="16"/>
              </w:rPr>
            </w:pPr>
            <w:r w:rsidRPr="00180DBD">
              <w:rPr>
                <w:spacing w:val="-6"/>
                <w:sz w:val="16"/>
                <w:szCs w:val="16"/>
              </w:rPr>
              <w:t>Poses a question.</w:t>
            </w:r>
          </w:p>
          <w:p w14:paraId="5C98AF06" w14:textId="77777777" w:rsidR="00B40BF2" w:rsidRPr="00180DBD" w:rsidRDefault="008469D9" w:rsidP="008469D9">
            <w:pPr>
              <w:pStyle w:val="GTMJTypetexthere"/>
              <w:rPr>
                <w:spacing w:val="-6"/>
                <w:sz w:val="16"/>
                <w:szCs w:val="16"/>
              </w:rPr>
            </w:pPr>
            <w:r w:rsidRPr="00180DBD">
              <w:rPr>
                <w:spacing w:val="-6"/>
                <w:sz w:val="16"/>
                <w:szCs w:val="16"/>
              </w:rPr>
              <w:t>Selects information from a familiar source.</w:t>
            </w:r>
          </w:p>
        </w:tc>
        <w:tc>
          <w:tcPr>
            <w:tcW w:w="567" w:type="dxa"/>
            <w:vMerge/>
            <w:vAlign w:val="center"/>
          </w:tcPr>
          <w:p w14:paraId="5C98AF07" w14:textId="77777777" w:rsidR="00B40BF2" w:rsidRPr="00180DBD" w:rsidRDefault="00B40BF2" w:rsidP="002928AF">
            <w:pPr>
              <w:pStyle w:val="GTMJTypetexthere"/>
              <w:rPr>
                <w:sz w:val="16"/>
                <w:szCs w:val="16"/>
              </w:rPr>
            </w:pPr>
          </w:p>
        </w:tc>
        <w:tc>
          <w:tcPr>
            <w:tcW w:w="283" w:type="dxa"/>
            <w:shd w:val="clear" w:color="auto" w:fill="FFEEE7"/>
            <w:tcMar>
              <w:top w:w="85" w:type="dxa"/>
              <w:left w:w="0" w:type="dxa"/>
              <w:bottom w:w="85" w:type="dxa"/>
              <w:right w:w="85" w:type="dxa"/>
            </w:tcMar>
            <w:vAlign w:val="center"/>
          </w:tcPr>
          <w:p w14:paraId="5C98AF08" w14:textId="77777777" w:rsidR="00B40BF2" w:rsidRPr="00180DBD" w:rsidRDefault="00B40BF2" w:rsidP="002928AF">
            <w:pPr>
              <w:pStyle w:val="GTMJTypetexthere"/>
              <w:rPr>
                <w:sz w:val="16"/>
                <w:szCs w:val="16"/>
              </w:rPr>
            </w:pPr>
            <w:r w:rsidRPr="00180DBD">
              <w:rPr>
                <w:noProof/>
                <w:sz w:val="16"/>
                <w:szCs w:val="16"/>
                <w:lang w:eastAsia="zh-CN"/>
              </w:rPr>
              <mc:AlternateContent>
                <mc:Choice Requires="wps">
                  <w:drawing>
                    <wp:inline distT="0" distB="0" distL="0" distR="0" wp14:anchorId="5C98AF60" wp14:editId="5C98AF61">
                      <wp:extent cx="108780" cy="106240"/>
                      <wp:effectExtent l="1270" t="0" r="0" b="0"/>
                      <wp:docPr id="192"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w14:anchorId="44F5CFEC"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" fillcolor="#db3f30" stroked="f" strokeweight="2pt">
                      <v:stroke startarrowwidth="narrow"/>
                      <w10:anchorlock/>
                    </v:shape>
                  </w:pict>
                </mc:Fallback>
              </mc:AlternateContent>
            </w:r>
          </w:p>
        </w:tc>
        <w:tc>
          <w:tcPr>
            <w:tcW w:w="2693" w:type="dxa"/>
            <w:shd w:val="clear" w:color="auto" w:fill="FFEEE7"/>
            <w:tcMar>
              <w:left w:w="0" w:type="dxa"/>
              <w:right w:w="0" w:type="dxa"/>
            </w:tcMar>
            <w:vAlign w:val="center"/>
          </w:tcPr>
          <w:p w14:paraId="5C98AF09" w14:textId="77777777" w:rsidR="00B40BF2" w:rsidRPr="00180DBD" w:rsidRDefault="008469D9" w:rsidP="002928AF">
            <w:pPr>
              <w:pStyle w:val="GTMJTypetexthere"/>
              <w:rPr>
                <w:spacing w:val="-6"/>
                <w:sz w:val="16"/>
                <w:szCs w:val="16"/>
              </w:rPr>
            </w:pPr>
            <w:r w:rsidRPr="00180DBD">
              <w:rPr>
                <w:spacing w:val="-6"/>
                <w:sz w:val="16"/>
                <w:szCs w:val="16"/>
              </w:rPr>
              <w:t>Comments on political cartoon.</w:t>
            </w:r>
          </w:p>
        </w:tc>
        <w:tc>
          <w:tcPr>
            <w:tcW w:w="567" w:type="dxa"/>
            <w:vMerge/>
            <w:tcMar>
              <w:left w:w="28" w:type="dxa"/>
              <w:right w:w="28" w:type="dxa"/>
            </w:tcMar>
            <w:vAlign w:val="center"/>
          </w:tcPr>
          <w:p w14:paraId="5C98AF0A" w14:textId="77777777" w:rsidR="00B40BF2" w:rsidRPr="00180DBD" w:rsidRDefault="00B40BF2" w:rsidP="002928AF">
            <w:pPr>
              <w:pStyle w:val="GTMJTypetexthere"/>
              <w:rPr>
                <w:sz w:val="16"/>
                <w:szCs w:val="16"/>
              </w:rPr>
            </w:pPr>
          </w:p>
        </w:tc>
        <w:tc>
          <w:tcPr>
            <w:tcW w:w="284" w:type="dxa"/>
            <w:tcBorders>
              <w:left w:val="nil"/>
              <w:right w:val="nil"/>
            </w:tcBorders>
            <w:shd w:val="clear" w:color="auto" w:fill="FFEEE7"/>
            <w:tcMar>
              <w:top w:w="85" w:type="dxa"/>
              <w:left w:w="0" w:type="dxa"/>
              <w:bottom w:w="85" w:type="dxa"/>
              <w:right w:w="85" w:type="dxa"/>
            </w:tcMar>
            <w:vAlign w:val="center"/>
          </w:tcPr>
          <w:p w14:paraId="5C98AF0B" w14:textId="77777777" w:rsidR="00B40BF2" w:rsidRPr="00180DBD" w:rsidRDefault="00B40BF2" w:rsidP="002928AF">
            <w:pPr>
              <w:pStyle w:val="GTMJTypetexthere"/>
              <w:rPr>
                <w:sz w:val="16"/>
                <w:szCs w:val="16"/>
              </w:rPr>
            </w:pPr>
            <w:r w:rsidRPr="00180DBD">
              <w:rPr>
                <w:noProof/>
                <w:sz w:val="16"/>
                <w:szCs w:val="16"/>
                <w:lang w:eastAsia="zh-CN"/>
              </w:rPr>
              <mc:AlternateContent>
                <mc:Choice Requires="wps">
                  <w:drawing>
                    <wp:inline distT="0" distB="0" distL="0" distR="0" wp14:anchorId="5C98AF62" wp14:editId="5C98AF63">
                      <wp:extent cx="108780" cy="106240"/>
                      <wp:effectExtent l="1270" t="0" r="0" b="0"/>
                      <wp:docPr id="193"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w14:anchorId="761A856C"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" fillcolor="#db3f30" stroked="f" strokeweight="2pt">
                      <v:stroke startarrowwidth="narrow"/>
                      <w10:anchorlock/>
                    </v:shape>
                  </w:pict>
                </mc:Fallback>
              </mc:AlternateContent>
            </w:r>
          </w:p>
        </w:tc>
        <w:tc>
          <w:tcPr>
            <w:tcW w:w="2349" w:type="dxa"/>
            <w:tcBorders>
              <w:left w:val="nil"/>
              <w:right w:val="single" w:sz="8" w:space="0" w:color="003366"/>
            </w:tcBorders>
            <w:shd w:val="clear" w:color="auto" w:fill="FFEEE7"/>
            <w:tcMar>
              <w:left w:w="0" w:type="dxa"/>
              <w:right w:w="0" w:type="dxa"/>
            </w:tcMar>
            <w:vAlign w:val="center"/>
          </w:tcPr>
          <w:p w14:paraId="5C98AF0C" w14:textId="77777777" w:rsidR="00B40BF2" w:rsidRPr="00180DBD" w:rsidRDefault="008469D9" w:rsidP="002928AF">
            <w:pPr>
              <w:pStyle w:val="GTMJTypetexthere"/>
              <w:rPr>
                <w:spacing w:val="-6"/>
                <w:sz w:val="16"/>
                <w:szCs w:val="16"/>
              </w:rPr>
            </w:pPr>
            <w:r w:rsidRPr="00180DBD">
              <w:rPr>
                <w:spacing w:val="-6"/>
                <w:sz w:val="16"/>
                <w:szCs w:val="16"/>
              </w:rPr>
              <w:t>Communicates ideas using everyday language.</w:t>
            </w:r>
          </w:p>
        </w:tc>
        <w:tc>
          <w:tcPr>
            <w:tcW w:w="565" w:type="dxa"/>
            <w:tcBorders>
              <w:top w:val="single" w:sz="8" w:space="0" w:color="003366"/>
              <w:left w:val="single" w:sz="8" w:space="0" w:color="003366"/>
              <w:bottom w:val="single" w:sz="8" w:space="0" w:color="003366"/>
              <w:right w:val="single" w:sz="8" w:space="0" w:color="003366"/>
            </w:tcBorders>
            <w:shd w:val="clear" w:color="auto" w:fill="FFEEE7"/>
            <w:tcMar>
              <w:left w:w="0" w:type="dxa"/>
              <w:right w:w="0" w:type="dxa"/>
            </w:tcMar>
            <w:vAlign w:val="center"/>
          </w:tcPr>
          <w:p w14:paraId="5C98AF0D" w14:textId="77777777" w:rsidR="00B40BF2" w:rsidRPr="009C206B" w:rsidRDefault="00B40BF2" w:rsidP="002928AF">
            <w:pPr>
              <w:pStyle w:val="GTMJA-E12ptfont"/>
            </w:pPr>
            <w:r w:rsidRPr="009C206B">
              <w:t>E</w:t>
            </w:r>
          </w:p>
        </w:tc>
      </w:tr>
    </w:tbl>
    <w:p w14:paraId="5C98AF0F" w14:textId="77777777" w:rsidR="00B40BF2" w:rsidRPr="00BE5792" w:rsidRDefault="00B40BF2" w:rsidP="00435F44">
      <w:pPr>
        <w:pStyle w:val="Footer"/>
      </w:pPr>
    </w:p>
    <w:tbl>
      <w:tblPr>
        <w:tblW w:w="4975" w:type="pct"/>
        <w:tblLayout w:type="fixed"/>
        <w:tblLook w:val="01E0" w:firstRow="1" w:lastRow="1" w:firstColumn="1" w:lastColumn="1" w:noHBand="0" w:noVBand="0"/>
      </w:tblPr>
      <w:tblGrid>
        <w:gridCol w:w="1363"/>
        <w:gridCol w:w="13697"/>
      </w:tblGrid>
      <w:tr w:rsidR="00B40BF2" w:rsidRPr="00BE5792" w14:paraId="5C98AF12" w14:textId="77777777" w:rsidTr="00435F44">
        <w:trPr>
          <w:trHeight w:val="428"/>
        </w:trPr>
        <w:tc>
          <w:tcPr>
            <w:tcW w:w="1380" w:type="dxa"/>
          </w:tcPr>
          <w:p w14:paraId="5C98AF10" w14:textId="77777777" w:rsidR="00B40BF2" w:rsidRPr="00BE5792" w:rsidRDefault="00B40BF2" w:rsidP="002928AF">
            <w:pPr>
              <w:pStyle w:val="GTMJBlueHeaderRightalign"/>
            </w:pPr>
            <w:r w:rsidRPr="00BE5792">
              <w:t>Feedback:</w:t>
            </w:r>
          </w:p>
        </w:tc>
        <w:tc>
          <w:tcPr>
            <w:tcW w:w="13895" w:type="dxa"/>
            <w:shd w:val="clear" w:color="auto" w:fill="F2F2F2" w:themeFill="background1" w:themeFillShade="F2"/>
          </w:tcPr>
          <w:p w14:paraId="5C98AF11" w14:textId="77777777" w:rsidR="00B40BF2" w:rsidRPr="00BE5792" w:rsidRDefault="00B40BF2" w:rsidP="002928AF">
            <w:pPr>
              <w:pStyle w:val="BodyText0ptspace"/>
            </w:pPr>
          </w:p>
        </w:tc>
      </w:tr>
    </w:tbl>
    <w:p w14:paraId="5C98AF13" w14:textId="77777777" w:rsidR="008469D9" w:rsidRDefault="008469D9" w:rsidP="008469D9">
      <w:pPr>
        <w:pStyle w:val="Footer"/>
        <w:sectPr w:rsidR="008469D9" w:rsidSect="00973D6F">
          <w:headerReference w:type="default" r:id="rId13"/>
          <w:footerReference w:type="default" r:id="rId14"/>
          <w:pgSz w:w="16838" w:h="11906" w:orient="landscape" w:code="9"/>
          <w:pgMar w:top="851" w:right="851" w:bottom="851" w:left="851" w:header="567" w:footer="567" w:gutter="0"/>
          <w:cols w:space="708"/>
          <w:docGrid w:linePitch="360"/>
        </w:sectPr>
      </w:pPr>
    </w:p>
    <w:p w14:paraId="5C98AF14" w14:textId="77777777" w:rsidR="008469D9" w:rsidRDefault="008469D9" w:rsidP="008469D9">
      <w:pPr>
        <w:pStyle w:val="BodyText6ptspace"/>
      </w:pPr>
      <w:r w:rsidRPr="005D1A02">
        <w:rPr>
          <w:rStyle w:val="Bodytextbold"/>
        </w:rPr>
        <w:lastRenderedPageBreak/>
        <w:t>Source 1</w:t>
      </w:r>
      <w:r w:rsidR="006E1CF6" w:rsidRPr="006E1CF6">
        <w:rPr>
          <w:b/>
        </w:rPr>
        <w:t>:</w:t>
      </w:r>
      <w:r w:rsidRPr="005D1A02">
        <w:t xml:space="preserve"> </w:t>
      </w:r>
      <w:r w:rsidRPr="006E1CF6">
        <w:rPr>
          <w:b/>
        </w:rPr>
        <w:t xml:space="preserve">Political cartoon in the newspaper </w:t>
      </w:r>
      <w:r w:rsidRPr="006E1CF6">
        <w:rPr>
          <w:b/>
          <w:i/>
        </w:rPr>
        <w:t>The Argus</w:t>
      </w:r>
      <w:r w:rsidRPr="006E1CF6">
        <w:rPr>
          <w:b/>
        </w:rPr>
        <w:t xml:space="preserve"> </w:t>
      </w:r>
      <w:r w:rsidR="006E1CF6">
        <w:rPr>
          <w:b/>
        </w:rPr>
        <w:t>(</w:t>
      </w:r>
      <w:r w:rsidRPr="006E1CF6">
        <w:rPr>
          <w:b/>
        </w:rPr>
        <w:t>Wednesday 1 June 1898</w:t>
      </w:r>
      <w:r w:rsidR="006E1CF6">
        <w:rPr>
          <w:b/>
        </w:rPr>
        <w:t>)</w:t>
      </w:r>
    </w:p>
    <w:p w14:paraId="5C98AF15" w14:textId="77777777" w:rsidR="008469D9" w:rsidRPr="005D1A02" w:rsidRDefault="008469D9" w:rsidP="008469D9">
      <w:pPr>
        <w:rPr>
          <w:lang w:eastAsia="en-US"/>
        </w:rPr>
      </w:pPr>
    </w:p>
    <w:p w14:paraId="5C98AF16" w14:textId="77777777" w:rsidR="008469D9" w:rsidRDefault="008469D9" w:rsidP="008469D9">
      <w:pPr>
        <w:pStyle w:val="Bodytextimages"/>
        <w:rPr>
          <w:lang w:eastAsia="en-US"/>
        </w:rPr>
      </w:pPr>
      <w:r w:rsidRPr="005D1A02">
        <w:drawing>
          <wp:inline distT="0" distB="0" distL="0" distR="0" wp14:anchorId="5C98AF64" wp14:editId="5C98AF65">
            <wp:extent cx="6527792" cy="6016567"/>
            <wp:effectExtent l="0" t="0" r="6985" b="381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561489" cy="6047625"/>
                    </a:xfrm>
                    <a:prstGeom prst="rect">
                      <a:avLst/>
                    </a:prstGeom>
                  </pic:spPr>
                </pic:pic>
              </a:graphicData>
            </a:graphic>
          </wp:inline>
        </w:drawing>
      </w:r>
      <w:r>
        <w:drawing>
          <wp:inline distT="0" distB="0" distL="0" distR="0" wp14:anchorId="5C98AF66" wp14:editId="5C98AF67">
            <wp:extent cx="6827890" cy="5990846"/>
            <wp:effectExtent l="0" t="0" r="0" b="0"/>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841123" cy="6002456"/>
                    </a:xfrm>
                    <a:prstGeom prst="rect">
                      <a:avLst/>
                    </a:prstGeom>
                  </pic:spPr>
                </pic:pic>
              </a:graphicData>
            </a:graphic>
          </wp:inline>
        </w:drawing>
      </w:r>
    </w:p>
    <w:p w14:paraId="5C98AF17" w14:textId="77777777" w:rsidR="00B40BF2" w:rsidRPr="001B7583" w:rsidRDefault="00B40BF2" w:rsidP="008469D9">
      <w:pPr>
        <w:pStyle w:val="Footer"/>
      </w:pPr>
    </w:p>
    <w:sectPr w:rsidR="00B40BF2" w:rsidRPr="001B7583" w:rsidSect="008469D9">
      <w:footerReference w:type="default" r:id="rId17"/>
      <w:pgSz w:w="23811" w:h="16838" w:orient="landscape" w:code="8"/>
      <w:pgMar w:top="851" w:right="851" w:bottom="851" w:left="85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A82EE" w14:textId="77777777" w:rsidR="003E16C1" w:rsidRDefault="003E16C1" w:rsidP="00AB207A">
      <w:pPr>
        <w:spacing w:after="0" w:line="240" w:lineRule="auto"/>
      </w:pPr>
      <w:r>
        <w:separator/>
      </w:r>
    </w:p>
    <w:p w14:paraId="7AFDD959" w14:textId="77777777" w:rsidR="003E16C1" w:rsidRDefault="003E16C1"/>
    <w:p w14:paraId="778812F4" w14:textId="77777777" w:rsidR="003E16C1" w:rsidRDefault="003E16C1"/>
    <w:p w14:paraId="3A4C22F0" w14:textId="77777777" w:rsidR="003E16C1" w:rsidRDefault="003E16C1"/>
  </w:endnote>
  <w:endnote w:type="continuationSeparator" w:id="0">
    <w:p w14:paraId="1046A488" w14:textId="77777777" w:rsidR="003E16C1" w:rsidRDefault="003E16C1" w:rsidP="00AB207A">
      <w:pPr>
        <w:spacing w:after="0" w:line="240" w:lineRule="auto"/>
      </w:pPr>
      <w:r>
        <w:continuationSeparator/>
      </w:r>
    </w:p>
    <w:p w14:paraId="0122C19D" w14:textId="77777777" w:rsidR="003E16C1" w:rsidRDefault="003E16C1"/>
    <w:p w14:paraId="2D6A4D19" w14:textId="77777777" w:rsidR="003E16C1" w:rsidRDefault="003E16C1"/>
    <w:p w14:paraId="621C803D" w14:textId="77777777" w:rsidR="003E16C1" w:rsidRDefault="003E16C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Grande">
    <w:altName w:val="Arial"/>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Arial Bold">
    <w:panose1 w:val="020B0704020202020204"/>
    <w:charset w:val="00"/>
    <w:family w:val="auto"/>
    <w:pitch w:val="variable"/>
    <w:sig w:usb0="00000003" w:usb1="00000000" w:usb2="00000000" w:usb3="00000000" w:csb0="00000001" w:csb1="00000000"/>
  </w:font>
  <w:font w:name="SimHei">
    <w:altName w:val="黑体"/>
    <w:panose1 w:val="0201060003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8AF78" w14:textId="77777777" w:rsidR="00435F44" w:rsidRPr="00BC4F3D" w:rsidRDefault="00435F44" w:rsidP="00435F44">
    <w:pPr>
      <w:pStyle w:val="Footer"/>
    </w:pPr>
    <w:r>
      <w:rPr>
        <w:noProof/>
      </w:rPr>
      <mc:AlternateContent>
        <mc:Choice Requires="wps">
          <w:drawing>
            <wp:anchor distT="45720" distB="45720" distL="114300" distR="114300" simplePos="0" relativeHeight="251673600" behindDoc="1" locked="0" layoutInCell="1" allowOverlap="1" wp14:anchorId="5C98AF7F" wp14:editId="5C98AF80">
              <wp:simplePos x="0" y="0"/>
              <wp:positionH relativeFrom="column">
                <wp:posOffset>-540385</wp:posOffset>
              </wp:positionH>
              <wp:positionV relativeFrom="paragraph">
                <wp:posOffset>-8255</wp:posOffset>
              </wp:positionV>
              <wp:extent cx="7567295" cy="258445"/>
              <wp:effectExtent l="0" t="0" r="0" b="825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7295" cy="258445"/>
                      </a:xfrm>
                      <a:prstGeom prst="rect">
                        <a:avLst/>
                      </a:prstGeom>
                      <a:noFill/>
                      <a:ln w="9525">
                        <a:noFill/>
                        <a:miter lim="800000"/>
                        <a:headEnd/>
                        <a:tailEnd/>
                      </a:ln>
                    </wps:spPr>
                    <wps:txbx>
                      <w:txbxContent>
                        <w:p w14:paraId="5C98AF99" w14:textId="77777777" w:rsidR="00435F44" w:rsidRDefault="00435F44" w:rsidP="00435F44">
                          <w:pPr>
                            <w:pStyle w:val="FooterDoE"/>
                          </w:pPr>
                          <w:r>
                            <w:t>© The State of Queensland</w:t>
                          </w:r>
                        </w:p>
                        <w:p w14:paraId="5C98AF9A" w14:textId="77777777" w:rsidR="00435F44" w:rsidRDefault="00435F44" w:rsidP="00435F44">
                          <w:pPr>
                            <w:pStyle w:val="FooterDoE"/>
                          </w:pPr>
                          <w:r>
                            <w:t>(Department of Education) 2020</w:t>
                          </w:r>
                        </w:p>
                        <w:p w14:paraId="5C98AF9B" w14:textId="77777777" w:rsidR="00435F44" w:rsidRPr="00FF0B56" w:rsidRDefault="00435F44" w:rsidP="00435F44">
                          <w:pPr>
                            <w:jc w:val="center"/>
                            <w:rPr>
                              <w:sz w:val="16"/>
                              <w:szCs w:val="16"/>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98AF7F" id="_x0000_t202" coordsize="21600,21600" o:spt="202" path="m,l,21600r21600,l21600,xe">
              <v:stroke joinstyle="miter"/>
              <v:path gradientshapeok="t" o:connecttype="rect"/>
            </v:shapetype>
            <v:shape id="Text Box 2" o:spid="_x0000_s1026" type="#_x0000_t202" style="position:absolute;margin-left:-42.55pt;margin-top:-.65pt;width:595.85pt;height:20.35pt;z-index:-251642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" filled="f" stroked="f">
              <v:textbox inset="0,0,0,0">
                <w:txbxContent>
                  <w:p w14:paraId="5C98AF99" w14:textId="77777777" w:rsidR="00435F44" w:rsidRDefault="00435F44" w:rsidP="00435F44">
                    <w:pPr>
                      <w:pStyle w:val="FooterDoE"/>
                    </w:pPr>
                    <w:r>
                      <w:t>© The State of Queensland</w:t>
                    </w:r>
                  </w:p>
                  <w:p w14:paraId="5C98AF9A" w14:textId="77777777" w:rsidR="00435F44" w:rsidRDefault="00435F44" w:rsidP="00435F44">
                    <w:pPr>
                      <w:pStyle w:val="FooterDoE"/>
                    </w:pPr>
                    <w:r>
                      <w:t>(Department of Education) 2020</w:t>
                    </w:r>
                  </w:p>
                  <w:p w14:paraId="5C98AF9B" w14:textId="77777777" w:rsidR="00435F44" w:rsidRPr="00FF0B56" w:rsidRDefault="00435F44" w:rsidP="00435F44">
                    <w:pPr>
                      <w:jc w:val="center"/>
                      <w:rPr>
                        <w:sz w:val="16"/>
                        <w:szCs w:val="16"/>
                      </w:rPr>
                    </w:pPr>
                  </w:p>
                </w:txbxContent>
              </v:textbox>
            </v:shape>
          </w:pict>
        </mc:Fallback>
      </mc:AlternateContent>
    </w:r>
    <w:r>
      <w:rPr>
        <w:noProof/>
      </w:rPr>
      <w:drawing>
        <wp:anchor distT="0" distB="0" distL="114300" distR="114300" simplePos="0" relativeHeight="251672576" behindDoc="0" locked="0" layoutInCell="1" allowOverlap="1" wp14:anchorId="5C98AF81" wp14:editId="5C98AF82">
          <wp:simplePos x="0" y="0"/>
          <wp:positionH relativeFrom="margin">
            <wp:align>right</wp:align>
          </wp:positionH>
          <wp:positionV relativeFrom="paragraph">
            <wp:posOffset>-23423</wp:posOffset>
          </wp:positionV>
          <wp:extent cx="1587500" cy="274594"/>
          <wp:effectExtent l="0" t="0" r="0" b="0"/>
          <wp:wrapNone/>
          <wp:docPr id="10"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594"/>
                  </a:xfrm>
                  <a:prstGeom prst="rect">
                    <a:avLst/>
                  </a:prstGeom>
                  <a:noFill/>
                </pic:spPr>
              </pic:pic>
            </a:graphicData>
          </a:graphic>
          <wp14:sizeRelH relativeFrom="page">
            <wp14:pctWidth>0</wp14:pctWidth>
          </wp14:sizeRelH>
          <wp14:sizeRelV relativeFrom="page">
            <wp14:pctHeight>0</wp14:pctHeight>
          </wp14:sizeRelV>
        </wp:anchor>
      </w:drawing>
    </w:r>
    <w:r w:rsidRPr="00AB207A">
      <w:fldChar w:fldCharType="begin"/>
    </w:r>
    <w:r w:rsidRPr="00AB207A">
      <w:instrText xml:space="preserve"> PAGE </w:instrText>
    </w:r>
    <w:r w:rsidRPr="00AB207A">
      <w:fldChar w:fldCharType="separate"/>
    </w:r>
    <w:r w:rsidR="00E74FD9">
      <w:rPr>
        <w:noProof/>
      </w:rPr>
      <w:t>13</w:t>
    </w:r>
    <w:r w:rsidRPr="00AB207A">
      <w:fldChar w:fldCharType="end"/>
    </w:r>
    <w:r w:rsidRPr="00AB207A">
      <w:t xml:space="preserve"> of </w:t>
    </w:r>
    <w:r>
      <w:rPr>
        <w:noProof/>
      </w:rPr>
      <w:fldChar w:fldCharType="begin"/>
    </w:r>
    <w:r>
      <w:rPr>
        <w:noProof/>
      </w:rPr>
      <w:instrText xml:space="preserve"> NUMPAGES </w:instrText>
    </w:r>
    <w:r>
      <w:rPr>
        <w:noProof/>
      </w:rPr>
      <w:fldChar w:fldCharType="separate"/>
    </w:r>
    <w:r w:rsidR="00E74FD9">
      <w:rPr>
        <w:noProof/>
      </w:rPr>
      <w:t>15</w:t>
    </w:r>
    <w:r>
      <w:rPr>
        <w:noProof/>
      </w:rPr>
      <w:fldChar w:fldCharType="end"/>
    </w:r>
  </w:p>
  <w:p w14:paraId="5C98AF79" w14:textId="77777777" w:rsidR="00435F44" w:rsidRPr="000F41F4" w:rsidRDefault="00435F44" w:rsidP="00435F44">
    <w:pPr>
      <w:pStyle w:val="Footergrey"/>
    </w:pPr>
    <w:r>
      <w:rPr>
        <w:noProof/>
      </w:rPr>
      <w:fldChar w:fldCharType="begin"/>
    </w:r>
    <w:r>
      <w:rPr>
        <w:noProof/>
      </w:rPr>
      <w:instrText xml:space="preserve"> FILENAME   \* MERGEFORMAT </w:instrText>
    </w:r>
    <w:r>
      <w:rPr>
        <w:noProof/>
      </w:rPr>
      <w:fldChar w:fldCharType="separate"/>
    </w:r>
    <w:r w:rsidR="00640642">
      <w:rPr>
        <w:noProof/>
      </w:rPr>
      <w:t>P–6</w:t>
    </w:r>
    <w:r>
      <w:rPr>
        <w:noProof/>
      </w:rPr>
      <w:t>CPM_HASS_Acycle_U1_Y06_AT.docx</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8AF7B" w14:textId="77777777" w:rsidR="00435F44" w:rsidRPr="00BE38EA" w:rsidRDefault="00435F44" w:rsidP="00435F44">
    <w:pPr>
      <w:pStyle w:val="Footer"/>
      <w:spacing w:before="120"/>
    </w:pPr>
    <w:r>
      <w:rPr>
        <w:rFonts w:ascii="Times New Roman" w:hAnsi="Times New Roman"/>
        <w:noProof/>
        <w:sz w:val="24"/>
      </w:rPr>
      <mc:AlternateContent>
        <mc:Choice Requires="wps">
          <w:drawing>
            <wp:anchor distT="45720" distB="45720" distL="114300" distR="114300" simplePos="0" relativeHeight="251675648" behindDoc="1" locked="0" layoutInCell="1" allowOverlap="1" wp14:anchorId="5C98AF83" wp14:editId="5C98AF84">
              <wp:simplePos x="0" y="0"/>
              <wp:positionH relativeFrom="column">
                <wp:posOffset>-511810</wp:posOffset>
              </wp:positionH>
              <wp:positionV relativeFrom="paragraph">
                <wp:posOffset>52705</wp:posOffset>
              </wp:positionV>
              <wp:extent cx="10639425" cy="258445"/>
              <wp:effectExtent l="0" t="0" r="9525" b="8255"/>
              <wp:wrapNone/>
              <wp:docPr id="264" name="Text Box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39425" cy="258445"/>
                      </a:xfrm>
                      <a:prstGeom prst="rect">
                        <a:avLst/>
                      </a:prstGeom>
                      <a:noFill/>
                      <a:ln w="9525">
                        <a:noFill/>
                        <a:miter lim="800000"/>
                        <a:headEnd/>
                        <a:tailEnd/>
                      </a:ln>
                    </wps:spPr>
                    <wps:txbx>
                      <w:txbxContent>
                        <w:p w14:paraId="5C98AF9C" w14:textId="77777777" w:rsidR="00435F44" w:rsidRDefault="00435F44" w:rsidP="00435F44">
                          <w:pPr>
                            <w:pStyle w:val="FooterDoE"/>
                          </w:pPr>
                          <w:r>
                            <w:t>© The State of Queensland</w:t>
                          </w:r>
                        </w:p>
                        <w:p w14:paraId="5C98AF9D" w14:textId="77777777" w:rsidR="00435F44" w:rsidRDefault="00435F44" w:rsidP="00435F44">
                          <w:pPr>
                            <w:pStyle w:val="FooterDoE"/>
                          </w:pPr>
                          <w:r>
                            <w:t>(Department of Education) 2020</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98AF83" id="_x0000_t202" coordsize="21600,21600" o:spt="202" path="m,l,21600r21600,l21600,xe">
              <v:stroke joinstyle="miter"/>
              <v:path gradientshapeok="t" o:connecttype="rect"/>
            </v:shapetype>
            <v:shape id="Text Box 264" o:spid="_x0000_s1027" type="#_x0000_t202" style="position:absolute;margin-left:-40.3pt;margin-top:4.15pt;width:837.75pt;height:20.35pt;z-index:-2516408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" filled="f" stroked="f">
              <v:textbox inset="0,0,0,0">
                <w:txbxContent>
                  <w:p w14:paraId="5C98AF9C" w14:textId="77777777" w:rsidR="00435F44" w:rsidRDefault="00435F44" w:rsidP="00435F44">
                    <w:pPr>
                      <w:pStyle w:val="FooterDoE"/>
                    </w:pPr>
                    <w:r>
                      <w:t>© The State of Queensland</w:t>
                    </w:r>
                  </w:p>
                  <w:p w14:paraId="5C98AF9D" w14:textId="77777777" w:rsidR="00435F44" w:rsidRDefault="00435F44" w:rsidP="00435F44">
                    <w:pPr>
                      <w:pStyle w:val="FooterDoE"/>
                    </w:pPr>
                    <w:r>
                      <w:t>(Department of Education) 2020</w:t>
                    </w:r>
                  </w:p>
                </w:txbxContent>
              </v:textbox>
            </v:shape>
          </w:pict>
        </mc:Fallback>
      </mc:AlternateContent>
    </w:r>
    <w:r w:rsidRPr="00832919">
      <w:rPr>
        <w:noProof/>
        <w:szCs w:val="14"/>
      </w:rPr>
      <w:drawing>
        <wp:anchor distT="0" distB="0" distL="114300" distR="114300" simplePos="0" relativeHeight="251676672" behindDoc="1" locked="0" layoutInCell="1" allowOverlap="1" wp14:anchorId="5C98AF85" wp14:editId="5C98AF86">
          <wp:simplePos x="0" y="0"/>
          <wp:positionH relativeFrom="margin">
            <wp:align>right</wp:align>
          </wp:positionH>
          <wp:positionV relativeFrom="paragraph">
            <wp:posOffset>49530</wp:posOffset>
          </wp:positionV>
          <wp:extent cx="1587500" cy="27432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32919">
      <w:rPr>
        <w:rFonts w:cs="Arial"/>
        <w:szCs w:val="14"/>
      </w:rPr>
      <w:fldChar w:fldCharType="begin"/>
    </w:r>
    <w:r w:rsidRPr="00832919">
      <w:rPr>
        <w:rFonts w:cs="Arial"/>
        <w:szCs w:val="14"/>
      </w:rPr>
      <w:instrText xml:space="preserve"> PAGE </w:instrText>
    </w:r>
    <w:r w:rsidRPr="00832919">
      <w:rPr>
        <w:rFonts w:cs="Arial"/>
        <w:szCs w:val="14"/>
      </w:rPr>
      <w:fldChar w:fldCharType="separate"/>
    </w:r>
    <w:r w:rsidR="00E74FD9">
      <w:rPr>
        <w:rFonts w:cs="Arial"/>
        <w:noProof/>
        <w:szCs w:val="14"/>
      </w:rPr>
      <w:t>14</w:t>
    </w:r>
    <w:r w:rsidRPr="00832919">
      <w:rPr>
        <w:rFonts w:cs="Arial"/>
        <w:szCs w:val="14"/>
      </w:rPr>
      <w:fldChar w:fldCharType="end"/>
    </w:r>
    <w:r w:rsidRPr="00832919">
      <w:rPr>
        <w:rFonts w:cs="Arial"/>
        <w:szCs w:val="14"/>
      </w:rPr>
      <w:t xml:space="preserve"> </w:t>
    </w:r>
    <w:r w:rsidRPr="00BE38EA">
      <w:t xml:space="preserve">of </w:t>
    </w:r>
    <w:fldSimple w:instr=" NUMPAGES ">
      <w:r w:rsidR="00E74FD9">
        <w:rPr>
          <w:noProof/>
        </w:rPr>
        <w:t>15</w:t>
      </w:r>
    </w:fldSimple>
  </w:p>
  <w:p w14:paraId="5C98AF7C" w14:textId="77777777" w:rsidR="00435F44" w:rsidRPr="00171E16" w:rsidRDefault="00640642" w:rsidP="00435F44">
    <w:pPr>
      <w:pStyle w:val="Footergrey"/>
    </w:pPr>
    <w:fldSimple w:instr=" FILENAME   \* MERGEFORMAT ">
      <w:r>
        <w:rPr>
          <w:noProof/>
        </w:rPr>
        <w:t>P–6</w:t>
      </w:r>
      <w:r w:rsidR="00435F44">
        <w:rPr>
          <w:noProof/>
        </w:rPr>
        <w:t>CPM_HASS_Acycle_U1_Y06_AT.docx</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8AF7D" w14:textId="77777777" w:rsidR="008469D9" w:rsidRPr="00BE38EA" w:rsidRDefault="00435F44" w:rsidP="00BE38EA">
    <w:pPr>
      <w:pStyle w:val="Footer"/>
    </w:pPr>
    <w:r w:rsidRPr="00832919">
      <w:rPr>
        <w:noProof/>
        <w:szCs w:val="14"/>
      </w:rPr>
      <w:drawing>
        <wp:anchor distT="0" distB="0" distL="114300" distR="114300" simplePos="0" relativeHeight="251669504" behindDoc="1" locked="0" layoutInCell="1" allowOverlap="1" wp14:anchorId="5C98AF87" wp14:editId="5C98AF88">
          <wp:simplePos x="0" y="0"/>
          <wp:positionH relativeFrom="margin">
            <wp:align>right</wp:align>
          </wp:positionH>
          <wp:positionV relativeFrom="paragraph">
            <wp:posOffset>11310</wp:posOffset>
          </wp:positionV>
          <wp:extent cx="1587500" cy="274320"/>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noProof/>
        <w:sz w:val="24"/>
      </w:rPr>
      <mc:AlternateContent>
        <mc:Choice Requires="wps">
          <w:drawing>
            <wp:anchor distT="45720" distB="45720" distL="114300" distR="114300" simplePos="0" relativeHeight="251678720" behindDoc="1" locked="0" layoutInCell="1" allowOverlap="1" wp14:anchorId="5C98AF89" wp14:editId="5C98AF8A">
              <wp:simplePos x="0" y="0"/>
              <wp:positionH relativeFrom="margin">
                <wp:align>center</wp:align>
              </wp:positionH>
              <wp:positionV relativeFrom="paragraph">
                <wp:posOffset>8028</wp:posOffset>
              </wp:positionV>
              <wp:extent cx="1504051" cy="258445"/>
              <wp:effectExtent l="0" t="0" r="1270" b="8255"/>
              <wp:wrapNone/>
              <wp:docPr id="265" name="Text Box 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051" cy="258445"/>
                      </a:xfrm>
                      <a:prstGeom prst="rect">
                        <a:avLst/>
                      </a:prstGeom>
                      <a:noFill/>
                      <a:ln w="9525">
                        <a:noFill/>
                        <a:miter lim="800000"/>
                        <a:headEnd/>
                        <a:tailEnd/>
                      </a:ln>
                    </wps:spPr>
                    <wps:txbx>
                      <w:txbxContent>
                        <w:p w14:paraId="5C98AF9E" w14:textId="77777777" w:rsidR="00435F44" w:rsidRDefault="00435F44" w:rsidP="00435F44">
                          <w:pPr>
                            <w:pStyle w:val="FooterDoE"/>
                          </w:pPr>
                          <w:r>
                            <w:t>© The State of Queensland</w:t>
                          </w:r>
                        </w:p>
                        <w:p w14:paraId="5C98AF9F" w14:textId="77777777" w:rsidR="00435F44" w:rsidRDefault="00435F44" w:rsidP="00435F44">
                          <w:pPr>
                            <w:pStyle w:val="FooterDoE"/>
                          </w:pPr>
                          <w:r>
                            <w:t>(Department of Education) 2020</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98AF89" id="_x0000_t202" coordsize="21600,21600" o:spt="202" path="m,l,21600r21600,l21600,xe">
              <v:stroke joinstyle="miter"/>
              <v:path gradientshapeok="t" o:connecttype="rect"/>
            </v:shapetype>
            <v:shape id="Text Box 265" o:spid="_x0000_s1028" type="#_x0000_t202" style="position:absolute;margin-left:0;margin-top:.65pt;width:118.45pt;height:20.35pt;z-index:-2516377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" filled="f" stroked="f">
              <v:textbox inset="0,0,0,0">
                <w:txbxContent>
                  <w:p w14:paraId="5C98AF9E" w14:textId="77777777" w:rsidR="00435F44" w:rsidRDefault="00435F44" w:rsidP="00435F44">
                    <w:pPr>
                      <w:pStyle w:val="FooterDoE"/>
                    </w:pPr>
                    <w:r>
                      <w:t>© The State of Queensland</w:t>
                    </w:r>
                  </w:p>
                  <w:p w14:paraId="5C98AF9F" w14:textId="77777777" w:rsidR="00435F44" w:rsidRDefault="00435F44" w:rsidP="00435F44">
                    <w:pPr>
                      <w:pStyle w:val="FooterDoE"/>
                    </w:pPr>
                    <w:r>
                      <w:t>(Department of Education) 2020</w:t>
                    </w:r>
                  </w:p>
                </w:txbxContent>
              </v:textbox>
              <w10:wrap anchorx="margin"/>
            </v:shape>
          </w:pict>
        </mc:Fallback>
      </mc:AlternateContent>
    </w:r>
    <w:r w:rsidR="008469D9" w:rsidRPr="00832919">
      <w:rPr>
        <w:rFonts w:cs="Arial"/>
        <w:szCs w:val="14"/>
      </w:rPr>
      <w:fldChar w:fldCharType="begin"/>
    </w:r>
    <w:r w:rsidR="008469D9" w:rsidRPr="00832919">
      <w:rPr>
        <w:rFonts w:cs="Arial"/>
        <w:szCs w:val="14"/>
      </w:rPr>
      <w:instrText xml:space="preserve"> PAGE </w:instrText>
    </w:r>
    <w:r w:rsidR="008469D9" w:rsidRPr="00832919">
      <w:rPr>
        <w:rFonts w:cs="Arial"/>
        <w:szCs w:val="14"/>
      </w:rPr>
      <w:fldChar w:fldCharType="separate"/>
    </w:r>
    <w:r w:rsidR="00E74FD9">
      <w:rPr>
        <w:rFonts w:cs="Arial"/>
        <w:noProof/>
        <w:szCs w:val="14"/>
      </w:rPr>
      <w:t>15</w:t>
    </w:r>
    <w:r w:rsidR="008469D9" w:rsidRPr="00832919">
      <w:rPr>
        <w:rFonts w:cs="Arial"/>
        <w:szCs w:val="14"/>
      </w:rPr>
      <w:fldChar w:fldCharType="end"/>
    </w:r>
    <w:r w:rsidR="008469D9" w:rsidRPr="00832919">
      <w:rPr>
        <w:rFonts w:cs="Arial"/>
        <w:szCs w:val="14"/>
      </w:rPr>
      <w:t xml:space="preserve"> </w:t>
    </w:r>
    <w:r w:rsidR="008469D9" w:rsidRPr="00BE38EA">
      <w:t xml:space="preserve">of </w:t>
    </w:r>
    <w:fldSimple w:instr=" NUMPAGES ">
      <w:r w:rsidR="00E74FD9">
        <w:rPr>
          <w:noProof/>
        </w:rPr>
        <w:t>15</w:t>
      </w:r>
    </w:fldSimple>
  </w:p>
  <w:p w14:paraId="5C98AF7E" w14:textId="77777777" w:rsidR="008469D9" w:rsidRDefault="00640642" w:rsidP="00E97EE5">
    <w:pPr>
      <w:pStyle w:val="Footergrey"/>
    </w:pPr>
    <w:fldSimple w:instr=" FILENAME   \* MERGEFORMAT ">
      <w:r>
        <w:rPr>
          <w:noProof/>
        </w:rPr>
        <w:t>P–6</w:t>
      </w:r>
      <w:r w:rsidR="00180DBD">
        <w:rPr>
          <w:noProof/>
        </w:rPr>
        <w:t>CPM_HASS_Acycle_U1_Y06_AT.docx</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FD834" w14:textId="77777777" w:rsidR="003E16C1" w:rsidRDefault="003E16C1" w:rsidP="00AB207A">
      <w:pPr>
        <w:spacing w:after="0" w:line="240" w:lineRule="auto"/>
      </w:pPr>
      <w:r>
        <w:separator/>
      </w:r>
    </w:p>
    <w:p w14:paraId="635603ED" w14:textId="77777777" w:rsidR="003E16C1" w:rsidRDefault="003E16C1"/>
    <w:p w14:paraId="75E18E69" w14:textId="77777777" w:rsidR="003E16C1" w:rsidRDefault="003E16C1"/>
    <w:p w14:paraId="692140E3" w14:textId="77777777" w:rsidR="003E16C1" w:rsidRDefault="003E16C1"/>
  </w:footnote>
  <w:footnote w:type="continuationSeparator" w:id="0">
    <w:p w14:paraId="4A2048F8" w14:textId="77777777" w:rsidR="003E16C1" w:rsidRDefault="003E16C1" w:rsidP="00AB207A">
      <w:pPr>
        <w:spacing w:after="0" w:line="240" w:lineRule="auto"/>
      </w:pPr>
      <w:r>
        <w:continuationSeparator/>
      </w:r>
    </w:p>
    <w:p w14:paraId="539C33E0" w14:textId="77777777" w:rsidR="003E16C1" w:rsidRDefault="003E16C1"/>
    <w:p w14:paraId="2A7EF3CA" w14:textId="77777777" w:rsidR="003E16C1" w:rsidRDefault="003E16C1"/>
    <w:p w14:paraId="635B56EF" w14:textId="77777777" w:rsidR="003E16C1" w:rsidRDefault="003E16C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8AF7A" w14:textId="77777777" w:rsidR="002928AF" w:rsidRDefault="002928AF" w:rsidP="007D0507">
    <w:pPr>
      <w:pStyle w:val="NoSpaci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7BCA"/>
    <w:multiLevelType w:val="multilevel"/>
    <w:tmpl w:val="4EFA328A"/>
    <w:styleLink w:val="RedNumbering"/>
    <w:lvl w:ilvl="0">
      <w:start w:val="1"/>
      <w:numFmt w:val="decimal"/>
      <w:pStyle w:val="RedBulletnumber6spaceafter"/>
      <w:lvlText w:val="%1."/>
      <w:lvlJc w:val="left"/>
      <w:pPr>
        <w:ind w:left="284" w:hanging="284"/>
      </w:pPr>
      <w:rPr>
        <w:rFonts w:ascii="Arial" w:hAnsi="Arial" w:hint="default"/>
        <w:color w:val="FF0000"/>
        <w:sz w:val="24"/>
      </w:rPr>
    </w:lvl>
    <w:lvl w:ilvl="1">
      <w:start w:val="1"/>
      <w:numFmt w:val="lowerLetter"/>
      <w:pStyle w:val="RedBulletletter6spaceafter"/>
      <w:lvlText w:val="%2."/>
      <w:lvlJc w:val="left"/>
      <w:pPr>
        <w:ind w:left="568" w:hanging="284"/>
      </w:pPr>
      <w:rPr>
        <w:rFonts w:ascii="Arial" w:hAnsi="Arial" w:hint="default"/>
        <w:color w:val="FF0000"/>
        <w:sz w:val="24"/>
      </w:rPr>
    </w:lvl>
    <w:lvl w:ilvl="2">
      <w:start w:val="1"/>
      <w:numFmt w:val="lowerRoman"/>
      <w:lvlText w:val="%3."/>
      <w:lvlJc w:val="righ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righ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right"/>
      <w:pPr>
        <w:ind w:left="2556" w:hanging="284"/>
      </w:pPr>
      <w:rPr>
        <w:rFonts w:hint="default"/>
      </w:rPr>
    </w:lvl>
  </w:abstractNum>
  <w:abstractNum w:abstractNumId="1" w15:restartNumberingAfterBreak="0">
    <w:nsid w:val="07FB54DD"/>
    <w:multiLevelType w:val="hybridMultilevel"/>
    <w:tmpl w:val="DBAE5606"/>
    <w:lvl w:ilvl="0" w:tplc="94F88E4A">
      <w:start w:val="1"/>
      <w:numFmt w:val="bullet"/>
      <w:pStyle w:val="RedBullet12spaceafter"/>
      <w:lvlText w:val=""/>
      <w:lvlJc w:val="left"/>
      <w:pPr>
        <w:ind w:left="720" w:hanging="360"/>
      </w:pPr>
      <w:rPr>
        <w:rFonts w:ascii="Symbol" w:hAnsi="Symbol" w:hint="default"/>
        <w:color w:val="FF0000"/>
        <w:sz w:val="1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CB4095E"/>
    <w:multiLevelType w:val="multilevel"/>
    <w:tmpl w:val="3DC2BE02"/>
    <w:styleLink w:val="RedBullets"/>
    <w:lvl w:ilvl="0">
      <w:start w:val="1"/>
      <w:numFmt w:val="bullet"/>
      <w:pStyle w:val="RedBullet0spaceafter"/>
      <w:lvlText w:val=""/>
      <w:lvlJc w:val="left"/>
      <w:pPr>
        <w:ind w:left="284" w:hanging="284"/>
      </w:pPr>
      <w:rPr>
        <w:rFonts w:ascii="Symbol" w:hAnsi="Symbol" w:hint="default"/>
        <w:color w:val="FF0000"/>
        <w:sz w:val="18"/>
      </w:rPr>
    </w:lvl>
    <w:lvl w:ilvl="1">
      <w:start w:val="1"/>
      <w:numFmt w:val="bullet"/>
      <w:pStyle w:val="RedBulletIndent6spaceafter"/>
      <w:lvlText w:val="o"/>
      <w:lvlJc w:val="left"/>
      <w:pPr>
        <w:ind w:left="568" w:hanging="284"/>
      </w:pPr>
      <w:rPr>
        <w:rFonts w:ascii="Courier New" w:hAnsi="Courier New" w:hint="default"/>
        <w:color w:val="FF0000"/>
        <w:sz w:val="16"/>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3" w15:restartNumberingAfterBreak="0">
    <w:nsid w:val="25252C62"/>
    <w:multiLevelType w:val="hybridMultilevel"/>
    <w:tmpl w:val="06A09C60"/>
    <w:lvl w:ilvl="0" w:tplc="11369552">
      <w:start w:val="1"/>
      <w:numFmt w:val="bullet"/>
      <w:pStyle w:val="RedBulletTickbox"/>
      <w:lvlText w:val=""/>
      <w:lvlJc w:val="left"/>
      <w:pPr>
        <w:ind w:left="360" w:hanging="360"/>
      </w:pPr>
      <w:rPr>
        <w:rFonts w:ascii="Wingdings 2" w:hAnsi="Wingdings 2" w:hint="default"/>
        <w:color w:val="FF0000"/>
        <w:position w:val="0"/>
        <w:sz w:val="36"/>
        <w:szCs w:val="3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95F59EC"/>
    <w:multiLevelType w:val="hybridMultilevel"/>
    <w:tmpl w:val="01768452"/>
    <w:lvl w:ilvl="0" w:tplc="87DEB488">
      <w:start w:val="1"/>
      <w:numFmt w:val="bullet"/>
      <w:pStyle w:val="RedBulletIndent0spaceafter"/>
      <w:lvlText w:val="o"/>
      <w:lvlJc w:val="left"/>
      <w:pPr>
        <w:ind w:left="720" w:hanging="360"/>
      </w:pPr>
      <w:rPr>
        <w:rFonts w:ascii="Courier New" w:hAnsi="Courier New" w:hint="default"/>
        <w:color w:val="FF0000"/>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9C81092"/>
    <w:multiLevelType w:val="multilevel"/>
    <w:tmpl w:val="C92ACA40"/>
    <w:styleLink w:val="Numbering"/>
    <w:lvl w:ilvl="0">
      <w:start w:val="1"/>
      <w:numFmt w:val="decimal"/>
      <w:pStyle w:val="Bulletnumber6spaceafter"/>
      <w:lvlText w:val="%1."/>
      <w:lvlJc w:val="left"/>
      <w:pPr>
        <w:ind w:left="284" w:hanging="284"/>
      </w:pPr>
      <w:rPr>
        <w:rFonts w:ascii="Arial" w:hAnsi="Arial" w:hint="default"/>
        <w:sz w:val="24"/>
      </w:rPr>
    </w:lvl>
    <w:lvl w:ilvl="1">
      <w:start w:val="1"/>
      <w:numFmt w:val="lowerLetter"/>
      <w:pStyle w:val="Bulletletter6spaceafter"/>
      <w:lvlText w:val="%2."/>
      <w:lvlJc w:val="left"/>
      <w:pPr>
        <w:ind w:left="568" w:hanging="284"/>
      </w:pPr>
      <w:rPr>
        <w:rFonts w:ascii="Arial" w:hAnsi="Arial" w:hint="default"/>
        <w:sz w:val="24"/>
      </w:rPr>
    </w:lvl>
    <w:lvl w:ilvl="2">
      <w:start w:val="1"/>
      <w:numFmt w:val="lowerRoman"/>
      <w:lvlText w:val="%3."/>
      <w:lvlJc w:val="righ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righ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right"/>
      <w:pPr>
        <w:ind w:left="2556" w:hanging="284"/>
      </w:pPr>
      <w:rPr>
        <w:rFonts w:hint="default"/>
      </w:rPr>
    </w:lvl>
  </w:abstractNum>
  <w:abstractNum w:abstractNumId="6" w15:restartNumberingAfterBreak="0">
    <w:nsid w:val="306A08EF"/>
    <w:multiLevelType w:val="hybridMultilevel"/>
    <w:tmpl w:val="B972E55C"/>
    <w:lvl w:ilvl="0" w:tplc="92D2E570">
      <w:start w:val="1"/>
      <w:numFmt w:val="bullet"/>
      <w:pStyle w:val="BulletIndent0spaceafter"/>
      <w:lvlText w:val="o"/>
      <w:lvlJc w:val="left"/>
      <w:pPr>
        <w:ind w:left="720" w:hanging="360"/>
      </w:pPr>
      <w:rPr>
        <w:rFonts w:ascii="Courier New" w:hAnsi="Courier New" w:hint="default"/>
        <w:color w:val="auto"/>
        <w:sz w:val="16"/>
      </w:rPr>
    </w:lvl>
    <w:lvl w:ilvl="1" w:tplc="89864020" w:tentative="1">
      <w:start w:val="1"/>
      <w:numFmt w:val="bullet"/>
      <w:lvlText w:val="o"/>
      <w:lvlJc w:val="left"/>
      <w:pPr>
        <w:ind w:left="1440" w:hanging="360"/>
      </w:pPr>
      <w:rPr>
        <w:rFonts w:ascii="Courier New" w:hAnsi="Courier New" w:cs="Courier New" w:hint="default"/>
      </w:rPr>
    </w:lvl>
    <w:lvl w:ilvl="2" w:tplc="8DEE74D2" w:tentative="1">
      <w:start w:val="1"/>
      <w:numFmt w:val="bullet"/>
      <w:lvlText w:val=""/>
      <w:lvlJc w:val="left"/>
      <w:pPr>
        <w:ind w:left="2160" w:hanging="360"/>
      </w:pPr>
      <w:rPr>
        <w:rFonts w:ascii="Wingdings" w:hAnsi="Wingdings" w:hint="default"/>
      </w:rPr>
    </w:lvl>
    <w:lvl w:ilvl="3" w:tplc="FE9EB106" w:tentative="1">
      <w:start w:val="1"/>
      <w:numFmt w:val="bullet"/>
      <w:lvlText w:val=""/>
      <w:lvlJc w:val="left"/>
      <w:pPr>
        <w:ind w:left="2880" w:hanging="360"/>
      </w:pPr>
      <w:rPr>
        <w:rFonts w:ascii="Symbol" w:hAnsi="Symbol" w:hint="default"/>
      </w:rPr>
    </w:lvl>
    <w:lvl w:ilvl="4" w:tplc="A8EC15DE" w:tentative="1">
      <w:start w:val="1"/>
      <w:numFmt w:val="bullet"/>
      <w:lvlText w:val="o"/>
      <w:lvlJc w:val="left"/>
      <w:pPr>
        <w:ind w:left="3600" w:hanging="360"/>
      </w:pPr>
      <w:rPr>
        <w:rFonts w:ascii="Courier New" w:hAnsi="Courier New" w:cs="Courier New" w:hint="default"/>
      </w:rPr>
    </w:lvl>
    <w:lvl w:ilvl="5" w:tplc="4E5EDFCC" w:tentative="1">
      <w:start w:val="1"/>
      <w:numFmt w:val="bullet"/>
      <w:lvlText w:val=""/>
      <w:lvlJc w:val="left"/>
      <w:pPr>
        <w:ind w:left="4320" w:hanging="360"/>
      </w:pPr>
      <w:rPr>
        <w:rFonts w:ascii="Wingdings" w:hAnsi="Wingdings" w:hint="default"/>
      </w:rPr>
    </w:lvl>
    <w:lvl w:ilvl="6" w:tplc="1848E746" w:tentative="1">
      <w:start w:val="1"/>
      <w:numFmt w:val="bullet"/>
      <w:lvlText w:val=""/>
      <w:lvlJc w:val="left"/>
      <w:pPr>
        <w:ind w:left="5040" w:hanging="360"/>
      </w:pPr>
      <w:rPr>
        <w:rFonts w:ascii="Symbol" w:hAnsi="Symbol" w:hint="default"/>
      </w:rPr>
    </w:lvl>
    <w:lvl w:ilvl="7" w:tplc="2D581440" w:tentative="1">
      <w:start w:val="1"/>
      <w:numFmt w:val="bullet"/>
      <w:lvlText w:val="o"/>
      <w:lvlJc w:val="left"/>
      <w:pPr>
        <w:ind w:left="5760" w:hanging="360"/>
      </w:pPr>
      <w:rPr>
        <w:rFonts w:ascii="Courier New" w:hAnsi="Courier New" w:cs="Courier New" w:hint="default"/>
      </w:rPr>
    </w:lvl>
    <w:lvl w:ilvl="8" w:tplc="54A6ECA4" w:tentative="1">
      <w:start w:val="1"/>
      <w:numFmt w:val="bullet"/>
      <w:lvlText w:val=""/>
      <w:lvlJc w:val="left"/>
      <w:pPr>
        <w:ind w:left="6480" w:hanging="360"/>
      </w:pPr>
      <w:rPr>
        <w:rFonts w:ascii="Wingdings" w:hAnsi="Wingdings" w:hint="default"/>
      </w:rPr>
    </w:lvl>
  </w:abstractNum>
  <w:abstractNum w:abstractNumId="7" w15:restartNumberingAfterBreak="0">
    <w:nsid w:val="348B7D7B"/>
    <w:multiLevelType w:val="hybridMultilevel"/>
    <w:tmpl w:val="128E4326"/>
    <w:lvl w:ilvl="0" w:tplc="EBF49AA0">
      <w:start w:val="1"/>
      <w:numFmt w:val="bullet"/>
      <w:pStyle w:val="RedBullet6spaceafter"/>
      <w:lvlText w:val=""/>
      <w:lvlJc w:val="left"/>
      <w:pPr>
        <w:ind w:left="360" w:hanging="360"/>
      </w:pPr>
      <w:rPr>
        <w:rFonts w:ascii="Symbol" w:hAnsi="Symbol" w:hint="default"/>
        <w:color w:val="FF0000"/>
        <w:sz w:val="1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7DE6D5A"/>
    <w:multiLevelType w:val="hybridMultilevel"/>
    <w:tmpl w:val="ED06C7FE"/>
    <w:lvl w:ilvl="0" w:tplc="514C6AFE">
      <w:start w:val="1"/>
      <w:numFmt w:val="bullet"/>
      <w:pStyle w:val="RedBulletIndent12spaceafter"/>
      <w:lvlText w:val="o"/>
      <w:lvlJc w:val="left"/>
      <w:pPr>
        <w:ind w:left="720" w:hanging="360"/>
      </w:pPr>
      <w:rPr>
        <w:rFonts w:ascii="Courier New" w:hAnsi="Courier New" w:hint="default"/>
        <w:color w:val="FF0000"/>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615446C"/>
    <w:multiLevelType w:val="multilevel"/>
    <w:tmpl w:val="40626494"/>
    <w:styleLink w:val="Bullets"/>
    <w:lvl w:ilvl="0">
      <w:start w:val="1"/>
      <w:numFmt w:val="bullet"/>
      <w:pStyle w:val="Bullet0spaceafter"/>
      <w:lvlText w:val=""/>
      <w:lvlJc w:val="left"/>
      <w:pPr>
        <w:ind w:left="284" w:hanging="284"/>
      </w:pPr>
      <w:rPr>
        <w:rFonts w:ascii="Symbol" w:hAnsi="Symbol" w:hint="default"/>
        <w:color w:val="auto"/>
        <w:sz w:val="18"/>
        <w:szCs w:val="24"/>
        <w:u w:color="EEECE1" w:themeColor="background2"/>
      </w:rPr>
    </w:lvl>
    <w:lvl w:ilvl="1">
      <w:start w:val="1"/>
      <w:numFmt w:val="bullet"/>
      <w:pStyle w:val="BulletIndent6spaceafter"/>
      <w:lvlText w:val="o"/>
      <w:lvlJc w:val="left"/>
      <w:pPr>
        <w:ind w:left="568" w:hanging="284"/>
      </w:pPr>
      <w:rPr>
        <w:rFonts w:ascii="Courier New" w:hAnsi="Courier New" w:hint="default"/>
        <w:sz w:val="16"/>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10" w15:restartNumberingAfterBreak="0">
    <w:nsid w:val="5179629A"/>
    <w:multiLevelType w:val="hybridMultilevel"/>
    <w:tmpl w:val="E03AB108"/>
    <w:lvl w:ilvl="0" w:tplc="0C090019">
      <w:start w:val="1"/>
      <w:numFmt w:val="bullet"/>
      <w:pStyle w:val="Bullet6spaceafter"/>
      <w:lvlText w:val=""/>
      <w:lvlJc w:val="left"/>
      <w:pPr>
        <w:ind w:left="720" w:hanging="360"/>
      </w:pPr>
      <w:rPr>
        <w:rFonts w:ascii="Symbol" w:hAnsi="Symbol" w:hint="default"/>
        <w:color w:val="auto"/>
        <w:sz w:val="18"/>
        <w:szCs w:val="24"/>
        <w:u w:color="EEECE1" w:themeColor="background2"/>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11" w15:restartNumberingAfterBreak="0">
    <w:nsid w:val="53C500B6"/>
    <w:multiLevelType w:val="hybridMultilevel"/>
    <w:tmpl w:val="340C16D8"/>
    <w:lvl w:ilvl="0" w:tplc="B47C8422">
      <w:start w:val="1"/>
      <w:numFmt w:val="bullet"/>
      <w:pStyle w:val="BulletTickbox"/>
      <w:lvlText w:val=""/>
      <w:lvlJc w:val="left"/>
      <w:pPr>
        <w:ind w:left="720" w:hanging="360"/>
      </w:pPr>
      <w:rPr>
        <w:rFonts w:ascii="Webdings" w:hAnsi="Webdings" w:hint="default"/>
        <w:color w:val="auto"/>
        <w:sz w:val="26"/>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12" w15:restartNumberingAfterBreak="0">
    <w:nsid w:val="5C020FAE"/>
    <w:multiLevelType w:val="hybridMultilevel"/>
    <w:tmpl w:val="5B682112"/>
    <w:lvl w:ilvl="0" w:tplc="949E12DA">
      <w:start w:val="1"/>
      <w:numFmt w:val="bullet"/>
      <w:pStyle w:val="BulletIndent12spaceafter"/>
      <w:lvlText w:val="o"/>
      <w:lvlJc w:val="left"/>
      <w:pPr>
        <w:ind w:left="720" w:hanging="360"/>
      </w:pPr>
      <w:rPr>
        <w:rFonts w:ascii="Courier New" w:hAnsi="Courier New" w:hint="default"/>
        <w:color w:val="auto"/>
        <w:sz w:val="16"/>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13" w15:restartNumberingAfterBreak="0">
    <w:nsid w:val="6A227A89"/>
    <w:multiLevelType w:val="hybridMultilevel"/>
    <w:tmpl w:val="555AEBFE"/>
    <w:lvl w:ilvl="0" w:tplc="FCC22710">
      <w:start w:val="1"/>
      <w:numFmt w:val="bullet"/>
      <w:pStyle w:val="Bullet12spaceafter"/>
      <w:lvlText w:val=""/>
      <w:lvlJc w:val="left"/>
      <w:pPr>
        <w:ind w:left="720" w:hanging="360"/>
      </w:pPr>
      <w:rPr>
        <w:rFonts w:ascii="Symbol" w:hAnsi="Symbol" w:hint="default"/>
        <w:color w:val="auto"/>
        <w:sz w:val="1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757171737">
    <w:abstractNumId w:val="13"/>
  </w:num>
  <w:num w:numId="2" w16cid:durableId="905997701">
    <w:abstractNumId w:val="10"/>
  </w:num>
  <w:num w:numId="3" w16cid:durableId="737291341">
    <w:abstractNumId w:val="6"/>
  </w:num>
  <w:num w:numId="4" w16cid:durableId="1460609081">
    <w:abstractNumId w:val="12"/>
  </w:num>
  <w:num w:numId="5" w16cid:durableId="1538859944">
    <w:abstractNumId w:val="11"/>
  </w:num>
  <w:num w:numId="6" w16cid:durableId="1781952478">
    <w:abstractNumId w:val="9"/>
  </w:num>
  <w:num w:numId="7" w16cid:durableId="1971283533">
    <w:abstractNumId w:val="5"/>
  </w:num>
  <w:num w:numId="8" w16cid:durableId="2128356043">
    <w:abstractNumId w:val="1"/>
  </w:num>
  <w:num w:numId="9" w16cid:durableId="273944951">
    <w:abstractNumId w:val="7"/>
  </w:num>
  <w:num w:numId="10" w16cid:durableId="348262009">
    <w:abstractNumId w:val="4"/>
  </w:num>
  <w:num w:numId="11" w16cid:durableId="738555191">
    <w:abstractNumId w:val="8"/>
  </w:num>
  <w:num w:numId="12" w16cid:durableId="407574835">
    <w:abstractNumId w:val="3"/>
  </w:num>
  <w:num w:numId="13" w16cid:durableId="1452892875">
    <w:abstractNumId w:val="2"/>
  </w:num>
  <w:num w:numId="14" w16cid:durableId="1891843498">
    <w:abstractNumId w:val="0"/>
  </w:num>
  <w:num w:numId="15" w16cid:durableId="18447794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ctiveWritingStyle w:appName="MSWord" w:lang="fr-FR" w:vendorID="64" w:dllVersion="6" w:nlCheck="1" w:checkStyle="0"/>
  <w:activeWritingStyle w:appName="MSWord" w:lang="en-AU" w:vendorID="64" w:dllVersion="6" w:nlCheck="1" w:checkStyle="1"/>
  <w:activeWritingStyle w:appName="MSWord" w:lang="en-AU" w:vendorID="64" w:dllVersion="0" w:nlCheck="1" w:checkStyle="0"/>
  <w:proofState w:spelling="clean" w:grammar="clean"/>
  <w:stylePaneFormatFilter w:val="5F04" w:allStyles="0" w:customStyles="0" w:latentStyles="1" w:stylesInUse="0" w:headingStyles="0" w:numberingStyles="0" w:tableStyles="0" w:directFormattingOnRuns="1" w:directFormattingOnParagraphs="1" w:directFormattingOnNumbering="1" w:directFormattingOnTables="1" w:clearFormatting="1" w:top3HeadingStyles="0" w:visibleStyles="1" w:alternateStyleNames="0"/>
  <w:stylePaneSortMethod w:val="0000"/>
  <w:defaultTabStop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7D8"/>
    <w:rsid w:val="000043C9"/>
    <w:rsid w:val="00014372"/>
    <w:rsid w:val="00026540"/>
    <w:rsid w:val="0002668A"/>
    <w:rsid w:val="00027417"/>
    <w:rsid w:val="000277FD"/>
    <w:rsid w:val="00030AFB"/>
    <w:rsid w:val="000352E0"/>
    <w:rsid w:val="00040A49"/>
    <w:rsid w:val="000417D8"/>
    <w:rsid w:val="00041928"/>
    <w:rsid w:val="000479F7"/>
    <w:rsid w:val="000560D4"/>
    <w:rsid w:val="0006096E"/>
    <w:rsid w:val="0006305E"/>
    <w:rsid w:val="00065792"/>
    <w:rsid w:val="0006752E"/>
    <w:rsid w:val="00075FF0"/>
    <w:rsid w:val="00085148"/>
    <w:rsid w:val="00086DFC"/>
    <w:rsid w:val="00086E41"/>
    <w:rsid w:val="00091DC2"/>
    <w:rsid w:val="00092BCD"/>
    <w:rsid w:val="000933CF"/>
    <w:rsid w:val="00093C33"/>
    <w:rsid w:val="00095515"/>
    <w:rsid w:val="00096F3B"/>
    <w:rsid w:val="000A6F1D"/>
    <w:rsid w:val="000B1A6A"/>
    <w:rsid w:val="000B1CA8"/>
    <w:rsid w:val="000C69D7"/>
    <w:rsid w:val="000D1692"/>
    <w:rsid w:val="000D4F8D"/>
    <w:rsid w:val="000E3122"/>
    <w:rsid w:val="000F05F9"/>
    <w:rsid w:val="000F122C"/>
    <w:rsid w:val="000F41F4"/>
    <w:rsid w:val="001077CA"/>
    <w:rsid w:val="00107FCE"/>
    <w:rsid w:val="00112DF6"/>
    <w:rsid w:val="00121266"/>
    <w:rsid w:val="001225B2"/>
    <w:rsid w:val="00125C24"/>
    <w:rsid w:val="00125F41"/>
    <w:rsid w:val="001361FC"/>
    <w:rsid w:val="0014230D"/>
    <w:rsid w:val="00151DD2"/>
    <w:rsid w:val="001571B2"/>
    <w:rsid w:val="00166B48"/>
    <w:rsid w:val="00167A6E"/>
    <w:rsid w:val="00173A5A"/>
    <w:rsid w:val="00180DBD"/>
    <w:rsid w:val="001865C3"/>
    <w:rsid w:val="00191EF3"/>
    <w:rsid w:val="00195CC0"/>
    <w:rsid w:val="00196965"/>
    <w:rsid w:val="00197153"/>
    <w:rsid w:val="001A2C83"/>
    <w:rsid w:val="001A2DF8"/>
    <w:rsid w:val="001B501F"/>
    <w:rsid w:val="001B71D7"/>
    <w:rsid w:val="001B7583"/>
    <w:rsid w:val="001D17C4"/>
    <w:rsid w:val="001E1E2E"/>
    <w:rsid w:val="001E2D8F"/>
    <w:rsid w:val="001E586E"/>
    <w:rsid w:val="001F0369"/>
    <w:rsid w:val="00201A2E"/>
    <w:rsid w:val="002117D8"/>
    <w:rsid w:val="00212EA5"/>
    <w:rsid w:val="00216B4B"/>
    <w:rsid w:val="00223A18"/>
    <w:rsid w:val="00252E24"/>
    <w:rsid w:val="002724D7"/>
    <w:rsid w:val="00280291"/>
    <w:rsid w:val="002928AF"/>
    <w:rsid w:val="002934C7"/>
    <w:rsid w:val="002A1F9A"/>
    <w:rsid w:val="002A286D"/>
    <w:rsid w:val="002A76BF"/>
    <w:rsid w:val="002B14F9"/>
    <w:rsid w:val="002B1E46"/>
    <w:rsid w:val="002C4FC6"/>
    <w:rsid w:val="002C5F8A"/>
    <w:rsid w:val="002C6F4C"/>
    <w:rsid w:val="002C7091"/>
    <w:rsid w:val="002D26CC"/>
    <w:rsid w:val="002D6522"/>
    <w:rsid w:val="002D74A1"/>
    <w:rsid w:val="002E2E83"/>
    <w:rsid w:val="002E7C76"/>
    <w:rsid w:val="002F5FAB"/>
    <w:rsid w:val="00302319"/>
    <w:rsid w:val="00304407"/>
    <w:rsid w:val="0030583F"/>
    <w:rsid w:val="00311AFF"/>
    <w:rsid w:val="00330341"/>
    <w:rsid w:val="003327F3"/>
    <w:rsid w:val="0033326A"/>
    <w:rsid w:val="003457A0"/>
    <w:rsid w:val="00352EF9"/>
    <w:rsid w:val="0036703F"/>
    <w:rsid w:val="00367B13"/>
    <w:rsid w:val="00370F56"/>
    <w:rsid w:val="00375351"/>
    <w:rsid w:val="003862A4"/>
    <w:rsid w:val="00386E1D"/>
    <w:rsid w:val="003875E5"/>
    <w:rsid w:val="003905B5"/>
    <w:rsid w:val="003A0B1C"/>
    <w:rsid w:val="003A466E"/>
    <w:rsid w:val="003A6B2C"/>
    <w:rsid w:val="003D249E"/>
    <w:rsid w:val="003D3464"/>
    <w:rsid w:val="003D5BE0"/>
    <w:rsid w:val="003E16C1"/>
    <w:rsid w:val="0040384A"/>
    <w:rsid w:val="00404C9D"/>
    <w:rsid w:val="00404F7C"/>
    <w:rsid w:val="004074F3"/>
    <w:rsid w:val="00410B64"/>
    <w:rsid w:val="0041321E"/>
    <w:rsid w:val="00413E29"/>
    <w:rsid w:val="00413FE4"/>
    <w:rsid w:val="00421988"/>
    <w:rsid w:val="00424421"/>
    <w:rsid w:val="00427F27"/>
    <w:rsid w:val="004343E2"/>
    <w:rsid w:val="00434764"/>
    <w:rsid w:val="00435080"/>
    <w:rsid w:val="00435F44"/>
    <w:rsid w:val="00443CCB"/>
    <w:rsid w:val="004465FA"/>
    <w:rsid w:val="00456DFD"/>
    <w:rsid w:val="0045795B"/>
    <w:rsid w:val="004622D2"/>
    <w:rsid w:val="00472662"/>
    <w:rsid w:val="00473790"/>
    <w:rsid w:val="004775FD"/>
    <w:rsid w:val="004B5C07"/>
    <w:rsid w:val="004D42B9"/>
    <w:rsid w:val="004E1841"/>
    <w:rsid w:val="004F009B"/>
    <w:rsid w:val="004F0978"/>
    <w:rsid w:val="004F529B"/>
    <w:rsid w:val="00502B26"/>
    <w:rsid w:val="00505065"/>
    <w:rsid w:val="00505D37"/>
    <w:rsid w:val="00510656"/>
    <w:rsid w:val="00510F18"/>
    <w:rsid w:val="00536D7A"/>
    <w:rsid w:val="00544F61"/>
    <w:rsid w:val="0054668E"/>
    <w:rsid w:val="0055408F"/>
    <w:rsid w:val="00560E1A"/>
    <w:rsid w:val="005626ED"/>
    <w:rsid w:val="005641C9"/>
    <w:rsid w:val="00565EC4"/>
    <w:rsid w:val="0056792A"/>
    <w:rsid w:val="00570A5E"/>
    <w:rsid w:val="00573011"/>
    <w:rsid w:val="005738A9"/>
    <w:rsid w:val="00580232"/>
    <w:rsid w:val="00590BDD"/>
    <w:rsid w:val="005916EC"/>
    <w:rsid w:val="00591FA5"/>
    <w:rsid w:val="005A177A"/>
    <w:rsid w:val="005B1468"/>
    <w:rsid w:val="005B187D"/>
    <w:rsid w:val="005B2920"/>
    <w:rsid w:val="005B6A57"/>
    <w:rsid w:val="005C572F"/>
    <w:rsid w:val="0060123C"/>
    <w:rsid w:val="006157C2"/>
    <w:rsid w:val="00632113"/>
    <w:rsid w:val="00632841"/>
    <w:rsid w:val="00640642"/>
    <w:rsid w:val="006460FA"/>
    <w:rsid w:val="006472E7"/>
    <w:rsid w:val="0065032E"/>
    <w:rsid w:val="00651946"/>
    <w:rsid w:val="00654E03"/>
    <w:rsid w:val="006556C8"/>
    <w:rsid w:val="006744BA"/>
    <w:rsid w:val="00683707"/>
    <w:rsid w:val="00683B5B"/>
    <w:rsid w:val="00695682"/>
    <w:rsid w:val="0069586B"/>
    <w:rsid w:val="006A0E33"/>
    <w:rsid w:val="006A3DA5"/>
    <w:rsid w:val="006A697B"/>
    <w:rsid w:val="006B2553"/>
    <w:rsid w:val="006C7384"/>
    <w:rsid w:val="006D2620"/>
    <w:rsid w:val="006D628A"/>
    <w:rsid w:val="006E1CF6"/>
    <w:rsid w:val="006E6D86"/>
    <w:rsid w:val="006E7D5A"/>
    <w:rsid w:val="006F19E1"/>
    <w:rsid w:val="006F45C6"/>
    <w:rsid w:val="006F4EE0"/>
    <w:rsid w:val="007039F2"/>
    <w:rsid w:val="007046F6"/>
    <w:rsid w:val="00710E65"/>
    <w:rsid w:val="00715EE9"/>
    <w:rsid w:val="00724732"/>
    <w:rsid w:val="007268D4"/>
    <w:rsid w:val="007300F6"/>
    <w:rsid w:val="00740BC2"/>
    <w:rsid w:val="00741E46"/>
    <w:rsid w:val="007526D4"/>
    <w:rsid w:val="007608DB"/>
    <w:rsid w:val="00770DA6"/>
    <w:rsid w:val="007715FC"/>
    <w:rsid w:val="00775C09"/>
    <w:rsid w:val="00777ED4"/>
    <w:rsid w:val="00783074"/>
    <w:rsid w:val="00787C27"/>
    <w:rsid w:val="00793529"/>
    <w:rsid w:val="00796275"/>
    <w:rsid w:val="007A3BA0"/>
    <w:rsid w:val="007B00C8"/>
    <w:rsid w:val="007B7C40"/>
    <w:rsid w:val="007C1695"/>
    <w:rsid w:val="007C7492"/>
    <w:rsid w:val="007D0507"/>
    <w:rsid w:val="007D5E14"/>
    <w:rsid w:val="007D5F6F"/>
    <w:rsid w:val="007E06A2"/>
    <w:rsid w:val="007E137F"/>
    <w:rsid w:val="007E1B07"/>
    <w:rsid w:val="007E6765"/>
    <w:rsid w:val="007F361D"/>
    <w:rsid w:val="008152AE"/>
    <w:rsid w:val="0082531A"/>
    <w:rsid w:val="008260BC"/>
    <w:rsid w:val="008267DF"/>
    <w:rsid w:val="008439CC"/>
    <w:rsid w:val="008469D9"/>
    <w:rsid w:val="0084742A"/>
    <w:rsid w:val="008507DD"/>
    <w:rsid w:val="00853014"/>
    <w:rsid w:val="008553CD"/>
    <w:rsid w:val="00877525"/>
    <w:rsid w:val="00883D44"/>
    <w:rsid w:val="0089609E"/>
    <w:rsid w:val="008A07F9"/>
    <w:rsid w:val="008B0676"/>
    <w:rsid w:val="008C70A5"/>
    <w:rsid w:val="008D1F41"/>
    <w:rsid w:val="008E289A"/>
    <w:rsid w:val="008F79EE"/>
    <w:rsid w:val="00902472"/>
    <w:rsid w:val="00906BBF"/>
    <w:rsid w:val="009107D2"/>
    <w:rsid w:val="00912B5F"/>
    <w:rsid w:val="0093316A"/>
    <w:rsid w:val="00945E77"/>
    <w:rsid w:val="0095405D"/>
    <w:rsid w:val="00967E6B"/>
    <w:rsid w:val="0097221D"/>
    <w:rsid w:val="00973D6F"/>
    <w:rsid w:val="009767E6"/>
    <w:rsid w:val="00976901"/>
    <w:rsid w:val="00980704"/>
    <w:rsid w:val="00990D04"/>
    <w:rsid w:val="009918D4"/>
    <w:rsid w:val="009931D1"/>
    <w:rsid w:val="00993676"/>
    <w:rsid w:val="00994D7C"/>
    <w:rsid w:val="009A1ADE"/>
    <w:rsid w:val="009A7D1D"/>
    <w:rsid w:val="009B5DFF"/>
    <w:rsid w:val="009C3A8C"/>
    <w:rsid w:val="009C78CE"/>
    <w:rsid w:val="009E799D"/>
    <w:rsid w:val="009F0188"/>
    <w:rsid w:val="009F2FFA"/>
    <w:rsid w:val="009F5814"/>
    <w:rsid w:val="00A048D9"/>
    <w:rsid w:val="00A11EFA"/>
    <w:rsid w:val="00A21FC5"/>
    <w:rsid w:val="00A2223A"/>
    <w:rsid w:val="00A2268B"/>
    <w:rsid w:val="00A23973"/>
    <w:rsid w:val="00A34743"/>
    <w:rsid w:val="00A3484F"/>
    <w:rsid w:val="00A504B1"/>
    <w:rsid w:val="00A5560B"/>
    <w:rsid w:val="00A55CB2"/>
    <w:rsid w:val="00A7107A"/>
    <w:rsid w:val="00A770E9"/>
    <w:rsid w:val="00A77122"/>
    <w:rsid w:val="00A81B69"/>
    <w:rsid w:val="00A81BD4"/>
    <w:rsid w:val="00AA07CB"/>
    <w:rsid w:val="00AB207A"/>
    <w:rsid w:val="00AC0097"/>
    <w:rsid w:val="00AC1603"/>
    <w:rsid w:val="00AC22EA"/>
    <w:rsid w:val="00AD0BC3"/>
    <w:rsid w:val="00AD29A0"/>
    <w:rsid w:val="00AE0899"/>
    <w:rsid w:val="00AE2F6F"/>
    <w:rsid w:val="00AF457F"/>
    <w:rsid w:val="00B04203"/>
    <w:rsid w:val="00B0543F"/>
    <w:rsid w:val="00B209D6"/>
    <w:rsid w:val="00B32B60"/>
    <w:rsid w:val="00B332C4"/>
    <w:rsid w:val="00B33EDC"/>
    <w:rsid w:val="00B35377"/>
    <w:rsid w:val="00B40BF2"/>
    <w:rsid w:val="00B4363F"/>
    <w:rsid w:val="00B44934"/>
    <w:rsid w:val="00B44FA0"/>
    <w:rsid w:val="00B46AD5"/>
    <w:rsid w:val="00B555A3"/>
    <w:rsid w:val="00B55CA6"/>
    <w:rsid w:val="00B56E9E"/>
    <w:rsid w:val="00B57C98"/>
    <w:rsid w:val="00B66578"/>
    <w:rsid w:val="00B71A93"/>
    <w:rsid w:val="00B75254"/>
    <w:rsid w:val="00B754DC"/>
    <w:rsid w:val="00B8104A"/>
    <w:rsid w:val="00B82E03"/>
    <w:rsid w:val="00B8573A"/>
    <w:rsid w:val="00B9571C"/>
    <w:rsid w:val="00B9707D"/>
    <w:rsid w:val="00BA6747"/>
    <w:rsid w:val="00BA7824"/>
    <w:rsid w:val="00BC056E"/>
    <w:rsid w:val="00BC4877"/>
    <w:rsid w:val="00BC48BB"/>
    <w:rsid w:val="00BC4F3D"/>
    <w:rsid w:val="00BC590B"/>
    <w:rsid w:val="00BC6497"/>
    <w:rsid w:val="00BC72CD"/>
    <w:rsid w:val="00BD76A2"/>
    <w:rsid w:val="00BE23EF"/>
    <w:rsid w:val="00BE38EA"/>
    <w:rsid w:val="00BF45B5"/>
    <w:rsid w:val="00C13E0E"/>
    <w:rsid w:val="00C2632D"/>
    <w:rsid w:val="00C33734"/>
    <w:rsid w:val="00C340BE"/>
    <w:rsid w:val="00C45601"/>
    <w:rsid w:val="00C4647F"/>
    <w:rsid w:val="00C509EF"/>
    <w:rsid w:val="00C64E7A"/>
    <w:rsid w:val="00C65152"/>
    <w:rsid w:val="00C67301"/>
    <w:rsid w:val="00C8384B"/>
    <w:rsid w:val="00C963D6"/>
    <w:rsid w:val="00CA4508"/>
    <w:rsid w:val="00CC3846"/>
    <w:rsid w:val="00CC4729"/>
    <w:rsid w:val="00CD0523"/>
    <w:rsid w:val="00CD5515"/>
    <w:rsid w:val="00CE71F8"/>
    <w:rsid w:val="00CE7EF8"/>
    <w:rsid w:val="00CF1461"/>
    <w:rsid w:val="00CF32CB"/>
    <w:rsid w:val="00CF4E20"/>
    <w:rsid w:val="00D13FAF"/>
    <w:rsid w:val="00D1566E"/>
    <w:rsid w:val="00D20744"/>
    <w:rsid w:val="00D24440"/>
    <w:rsid w:val="00D256F0"/>
    <w:rsid w:val="00D319E6"/>
    <w:rsid w:val="00D35E60"/>
    <w:rsid w:val="00D5348A"/>
    <w:rsid w:val="00D53FA6"/>
    <w:rsid w:val="00D63F1A"/>
    <w:rsid w:val="00D7335E"/>
    <w:rsid w:val="00D753D1"/>
    <w:rsid w:val="00D83A57"/>
    <w:rsid w:val="00D879A4"/>
    <w:rsid w:val="00DA3C7D"/>
    <w:rsid w:val="00DB01A2"/>
    <w:rsid w:val="00DB4799"/>
    <w:rsid w:val="00DB4B5B"/>
    <w:rsid w:val="00DB76DB"/>
    <w:rsid w:val="00DC6925"/>
    <w:rsid w:val="00DE185B"/>
    <w:rsid w:val="00DF34D7"/>
    <w:rsid w:val="00E02D5E"/>
    <w:rsid w:val="00E1288B"/>
    <w:rsid w:val="00E16CDA"/>
    <w:rsid w:val="00E2074D"/>
    <w:rsid w:val="00E2324D"/>
    <w:rsid w:val="00E25852"/>
    <w:rsid w:val="00E25988"/>
    <w:rsid w:val="00E412F2"/>
    <w:rsid w:val="00E46AB1"/>
    <w:rsid w:val="00E4779F"/>
    <w:rsid w:val="00E6229A"/>
    <w:rsid w:val="00E74FD9"/>
    <w:rsid w:val="00E7656E"/>
    <w:rsid w:val="00E813EF"/>
    <w:rsid w:val="00E81E84"/>
    <w:rsid w:val="00E8285B"/>
    <w:rsid w:val="00E82CB1"/>
    <w:rsid w:val="00E84EBD"/>
    <w:rsid w:val="00E908A8"/>
    <w:rsid w:val="00E91B52"/>
    <w:rsid w:val="00E929F4"/>
    <w:rsid w:val="00E971F6"/>
    <w:rsid w:val="00E97EE5"/>
    <w:rsid w:val="00EA0A4F"/>
    <w:rsid w:val="00EA44D9"/>
    <w:rsid w:val="00EA5DA9"/>
    <w:rsid w:val="00EA6877"/>
    <w:rsid w:val="00EB18A6"/>
    <w:rsid w:val="00EB195B"/>
    <w:rsid w:val="00EB1A2C"/>
    <w:rsid w:val="00EB57D5"/>
    <w:rsid w:val="00EC6148"/>
    <w:rsid w:val="00ED060B"/>
    <w:rsid w:val="00ED0BAB"/>
    <w:rsid w:val="00ED287A"/>
    <w:rsid w:val="00EF2B15"/>
    <w:rsid w:val="00EF3059"/>
    <w:rsid w:val="00EF54D4"/>
    <w:rsid w:val="00F13601"/>
    <w:rsid w:val="00F34DF7"/>
    <w:rsid w:val="00F37015"/>
    <w:rsid w:val="00F55807"/>
    <w:rsid w:val="00F55FE6"/>
    <w:rsid w:val="00F631DD"/>
    <w:rsid w:val="00F661B0"/>
    <w:rsid w:val="00F7338B"/>
    <w:rsid w:val="00F91CE4"/>
    <w:rsid w:val="00F96560"/>
    <w:rsid w:val="00F966E1"/>
    <w:rsid w:val="00F96868"/>
    <w:rsid w:val="00FA06BE"/>
    <w:rsid w:val="00FA1C51"/>
    <w:rsid w:val="00FB5A8F"/>
    <w:rsid w:val="00FB6625"/>
    <w:rsid w:val="00FB68D2"/>
    <w:rsid w:val="00FB7C4C"/>
    <w:rsid w:val="00FC066C"/>
    <w:rsid w:val="00FC23F4"/>
    <w:rsid w:val="00FC3BDE"/>
    <w:rsid w:val="00FC7061"/>
    <w:rsid w:val="00FD3554"/>
    <w:rsid w:val="00FD5ED7"/>
    <w:rsid w:val="00FD6D74"/>
    <w:rsid w:val="00FE036C"/>
    <w:rsid w:val="00FE0E73"/>
    <w:rsid w:val="00FE4C43"/>
    <w:rsid w:val="00FE760F"/>
    <w:rsid w:val="00FF20E8"/>
    <w:rsid w:val="00FF79E6"/>
    <w:rsid w:val="00FF7DA7"/>
    <w:rsid w:val="00FF7E9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C98ADA8"/>
  <w15:docId w15:val="{7E994B57-A9DD-463A-A7E3-B7BAE7021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sz w:val="24"/>
        <w:szCs w:val="24"/>
        <w:lang w:val="en-AU" w:eastAsia="zh-CN" w:bidi="ar-SA"/>
      </w:rPr>
    </w:rPrDefault>
    <w:pPrDefault/>
  </w:docDefaults>
  <w:latentStyles w:defLockedState="0" w:defUIPriority="99" w:defSemiHidden="0" w:defUnhideWhenUsed="0" w:defQFormat="0" w:count="376">
    <w:lsdException w:name="Normal" w:locked="1" w:uiPriority="0"/>
    <w:lsdException w:name="heading 1" w:locked="1"/>
    <w:lsdException w:name="heading 2" w:locked="1" w:semiHidden="1" w:uiPriority="0" w:unhideWhenUsed="1" w:qFormat="1"/>
    <w:lsdException w:name="heading 3" w:locked="1" w:semiHidden="1" w:uiPriority="0" w:unhideWhenUsed="1" w:qFormat="1"/>
    <w:lsdException w:name="heading 4" w:locked="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25988"/>
    <w:pPr>
      <w:spacing w:after="120" w:line="300" w:lineRule="atLeast"/>
    </w:pPr>
    <w:rPr>
      <w:rFonts w:ascii="Arial" w:hAnsi="Arial"/>
      <w:szCs w:val="22"/>
    </w:rPr>
  </w:style>
  <w:style w:type="paragraph" w:styleId="Heading1">
    <w:name w:val="heading 1"/>
    <w:basedOn w:val="GTMJBlueHeaderRightalign"/>
    <w:next w:val="Normal"/>
    <w:link w:val="Heading1Char"/>
    <w:uiPriority w:val="99"/>
    <w:rsid w:val="00E25988"/>
    <w:pPr>
      <w:outlineLvl w:val="0"/>
    </w:pPr>
  </w:style>
  <w:style w:type="paragraph" w:styleId="Heading4">
    <w:name w:val="heading 4"/>
    <w:basedOn w:val="Normal"/>
    <w:next w:val="Normal"/>
    <w:link w:val="Heading4Char"/>
    <w:uiPriority w:val="99"/>
    <w:rsid w:val="00E25988"/>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25988"/>
    <w:rPr>
      <w:rFonts w:ascii="Arial" w:hAnsi="Arial"/>
      <w:b/>
      <w:color w:val="000099"/>
      <w:sz w:val="22"/>
      <w:szCs w:val="22"/>
    </w:rPr>
  </w:style>
  <w:style w:type="character" w:customStyle="1" w:styleId="Heading4Char">
    <w:name w:val="Heading 4 Char"/>
    <w:link w:val="Heading4"/>
    <w:uiPriority w:val="99"/>
    <w:locked/>
    <w:rsid w:val="00E25988"/>
    <w:rPr>
      <w:rFonts w:ascii="Arial" w:hAnsi="Arial"/>
      <w:b/>
      <w:bCs/>
      <w:sz w:val="28"/>
      <w:szCs w:val="28"/>
      <w:lang w:eastAsia="en-US"/>
    </w:rPr>
  </w:style>
  <w:style w:type="table" w:styleId="TableGrid">
    <w:name w:val="Table Grid"/>
    <w:basedOn w:val="TableNormal"/>
    <w:rsid w:val="00E259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locked/>
    <w:rsid w:val="00E25988"/>
  </w:style>
  <w:style w:type="paragraph" w:customStyle="1" w:styleId="Source">
    <w:name w:val="Source #"/>
    <w:next w:val="SourceHeading"/>
    <w:qFormat/>
    <w:rsid w:val="00E25988"/>
    <w:pPr>
      <w:spacing w:after="60" w:line="276" w:lineRule="auto"/>
    </w:pPr>
    <w:rPr>
      <w:rFonts w:ascii="Arial" w:hAnsi="Arial" w:cs="Arial"/>
      <w:b/>
      <w:sz w:val="27"/>
      <w:szCs w:val="27"/>
    </w:rPr>
  </w:style>
  <w:style w:type="character" w:styleId="Hyperlink">
    <w:name w:val="Hyperlink"/>
    <w:uiPriority w:val="99"/>
    <w:rsid w:val="00E25988"/>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E25988"/>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25988"/>
    <w:rPr>
      <w:rFonts w:ascii="Lucida Grande" w:hAnsi="Lucida Grande" w:cs="Lucida Grande"/>
      <w:sz w:val="18"/>
      <w:szCs w:val="18"/>
    </w:rPr>
  </w:style>
  <w:style w:type="paragraph" w:styleId="Footer">
    <w:name w:val="footer"/>
    <w:basedOn w:val="Normal"/>
    <w:next w:val="Normal"/>
    <w:link w:val="FooterChar"/>
    <w:uiPriority w:val="99"/>
    <w:rsid w:val="00E25988"/>
    <w:pPr>
      <w:spacing w:after="0" w:line="240" w:lineRule="auto"/>
    </w:pPr>
    <w:rPr>
      <w:sz w:val="14"/>
    </w:rPr>
  </w:style>
  <w:style w:type="character" w:customStyle="1" w:styleId="FooterChar">
    <w:name w:val="Footer Char"/>
    <w:basedOn w:val="DefaultParagraphFont"/>
    <w:link w:val="Footer"/>
    <w:uiPriority w:val="99"/>
    <w:locked/>
    <w:rsid w:val="00E25988"/>
    <w:rPr>
      <w:rFonts w:ascii="Arial" w:hAnsi="Arial"/>
      <w:sz w:val="14"/>
      <w:szCs w:val="22"/>
    </w:rPr>
  </w:style>
  <w:style w:type="paragraph" w:customStyle="1" w:styleId="SourceHeading">
    <w:name w:val="Source Heading"/>
    <w:qFormat/>
    <w:rsid w:val="00E25988"/>
    <w:pPr>
      <w:spacing w:after="120" w:line="276" w:lineRule="auto"/>
    </w:pPr>
    <w:rPr>
      <w:rFonts w:ascii="Arial" w:hAnsi="Arial" w:cs="Arial"/>
      <w:b/>
    </w:rPr>
  </w:style>
  <w:style w:type="character" w:customStyle="1" w:styleId="Bold">
    <w:name w:val="Bold"/>
    <w:uiPriority w:val="1"/>
    <w:rsid w:val="000352E0"/>
    <w:rPr>
      <w:b/>
    </w:rPr>
  </w:style>
  <w:style w:type="paragraph" w:customStyle="1" w:styleId="Blackheaderbanner">
    <w:name w:val="Black header banner"/>
    <w:basedOn w:val="Normal"/>
    <w:rsid w:val="00E25988"/>
    <w:pPr>
      <w:spacing w:after="0" w:line="240" w:lineRule="auto"/>
    </w:pPr>
    <w:rPr>
      <w:rFonts w:cs="Arial"/>
      <w:b/>
      <w:szCs w:val="24"/>
    </w:rPr>
  </w:style>
  <w:style w:type="paragraph" w:styleId="Header">
    <w:name w:val="header"/>
    <w:basedOn w:val="Normal"/>
    <w:link w:val="HeaderChar"/>
    <w:unhideWhenUsed/>
    <w:rsid w:val="00E25988"/>
    <w:pPr>
      <w:tabs>
        <w:tab w:val="center" w:pos="4513"/>
        <w:tab w:val="right" w:pos="9026"/>
      </w:tabs>
      <w:spacing w:after="0" w:line="240" w:lineRule="auto"/>
    </w:pPr>
  </w:style>
  <w:style w:type="paragraph" w:customStyle="1" w:styleId="AClogo">
    <w:name w:val="AC logo"/>
    <w:basedOn w:val="Normal"/>
    <w:next w:val="Normal"/>
    <w:rsid w:val="00E25988"/>
    <w:pPr>
      <w:spacing w:after="0"/>
      <w:jc w:val="right"/>
    </w:pPr>
    <w:rPr>
      <w:noProof/>
      <w:lang w:val="en-US"/>
    </w:rPr>
  </w:style>
  <w:style w:type="paragraph" w:customStyle="1" w:styleId="Footergrey">
    <w:name w:val="Footer grey"/>
    <w:basedOn w:val="Normal"/>
    <w:next w:val="Normal"/>
    <w:rsid w:val="00E25988"/>
    <w:pPr>
      <w:spacing w:after="0" w:line="240" w:lineRule="auto"/>
    </w:pPr>
    <w:rPr>
      <w:color w:val="808080"/>
      <w:sz w:val="14"/>
    </w:rPr>
  </w:style>
  <w:style w:type="paragraph" w:customStyle="1" w:styleId="Answerline1cm02lastrow">
    <w:name w:val="Answer line 1cm 02 last row"/>
    <w:basedOn w:val="Answerline1cm01firstrows"/>
    <w:rsid w:val="0082531A"/>
    <w:pPr>
      <w:spacing w:after="240"/>
    </w:pPr>
  </w:style>
  <w:style w:type="paragraph" w:customStyle="1" w:styleId="Answerline02lastrow">
    <w:name w:val="Answer line 02 last row"/>
    <w:basedOn w:val="Normal"/>
    <w:next w:val="Normal"/>
    <w:rsid w:val="00D35E60"/>
    <w:pPr>
      <w:spacing w:before="260" w:after="240"/>
    </w:pPr>
    <w:rPr>
      <w:rFonts w:eastAsia="MS Gothic"/>
      <w:noProof/>
    </w:rPr>
  </w:style>
  <w:style w:type="paragraph" w:customStyle="1" w:styleId="GTMJTask-specassessableelements">
    <w:name w:val="GTMJ Task-spec assessable elements"/>
    <w:next w:val="Normal"/>
    <w:rsid w:val="00E25988"/>
    <w:pPr>
      <w:tabs>
        <w:tab w:val="center" w:pos="7655"/>
        <w:tab w:val="right" w:pos="15309"/>
      </w:tabs>
      <w:spacing w:before="60" w:after="60"/>
    </w:pPr>
    <w:rPr>
      <w:rFonts w:ascii="Arial" w:eastAsia="Times New Roman" w:hAnsi="Arial" w:cs="Arial"/>
      <w:bCs/>
      <w:noProof/>
      <w:color w:val="000000"/>
      <w:sz w:val="18"/>
      <w:szCs w:val="18"/>
      <w:lang w:eastAsia="en-AU"/>
    </w:rPr>
  </w:style>
  <w:style w:type="paragraph" w:customStyle="1" w:styleId="GTMJAssessableelementwhite">
    <w:name w:val="GTMJ Assessable element white"/>
    <w:basedOn w:val="Normal"/>
    <w:next w:val="Normal"/>
    <w:link w:val="GTMJAssessableelementwhiteChar"/>
    <w:rsid w:val="00E25988"/>
    <w:pPr>
      <w:tabs>
        <w:tab w:val="center" w:pos="7655"/>
        <w:tab w:val="right" w:pos="15309"/>
      </w:tabs>
      <w:spacing w:before="60" w:after="60" w:line="240" w:lineRule="auto"/>
      <w:jc w:val="center"/>
    </w:pPr>
    <w:rPr>
      <w:rFonts w:eastAsia="Times New Roman" w:cs="Arial"/>
      <w:b/>
      <w:bCs/>
      <w:color w:val="FFFFFF" w:themeColor="background1"/>
      <w:sz w:val="18"/>
      <w:szCs w:val="18"/>
      <w:lang w:eastAsia="en-AU"/>
    </w:rPr>
  </w:style>
  <w:style w:type="character" w:customStyle="1" w:styleId="GTMJAssessableelementwhiteChar">
    <w:name w:val="GTMJ Assessable element white Char"/>
    <w:link w:val="GTMJAssessableelementwhite"/>
    <w:rsid w:val="00E25988"/>
    <w:rPr>
      <w:rFonts w:ascii="Arial" w:eastAsia="Times New Roman" w:hAnsi="Arial" w:cs="Arial"/>
      <w:b/>
      <w:bCs/>
      <w:color w:val="FFFFFF" w:themeColor="background1"/>
      <w:sz w:val="18"/>
      <w:szCs w:val="18"/>
      <w:lang w:eastAsia="en-AU"/>
    </w:rPr>
  </w:style>
  <w:style w:type="paragraph" w:customStyle="1" w:styleId="GTMJTypetexthere">
    <w:name w:val="GTMJ Type text here"/>
    <w:basedOn w:val="Normal"/>
    <w:next w:val="Normal"/>
    <w:link w:val="GTMJTypetexthereChar"/>
    <w:rsid w:val="00E25988"/>
    <w:pPr>
      <w:spacing w:after="0" w:line="220" w:lineRule="atLeast"/>
    </w:pPr>
    <w:rPr>
      <w:rFonts w:eastAsia="Times New Roman"/>
      <w:sz w:val="18"/>
      <w:szCs w:val="18"/>
      <w:lang w:eastAsia="en-AU"/>
    </w:rPr>
  </w:style>
  <w:style w:type="character" w:customStyle="1" w:styleId="GTMJTypetexthereChar">
    <w:name w:val="GTMJ Type text here Char"/>
    <w:link w:val="GTMJTypetexthere"/>
    <w:rsid w:val="00E25988"/>
    <w:rPr>
      <w:rFonts w:ascii="Arial" w:eastAsia="Times New Roman" w:hAnsi="Arial"/>
      <w:sz w:val="18"/>
      <w:szCs w:val="18"/>
      <w:lang w:eastAsia="en-AU"/>
    </w:rPr>
  </w:style>
  <w:style w:type="paragraph" w:customStyle="1" w:styleId="GTMJPurpose">
    <w:name w:val="GTMJ Purpose"/>
    <w:basedOn w:val="Normal"/>
    <w:rsid w:val="00E25988"/>
    <w:pPr>
      <w:spacing w:before="120" w:line="240" w:lineRule="auto"/>
    </w:pPr>
    <w:rPr>
      <w:rFonts w:eastAsia="Arial Unicode MS"/>
      <w:sz w:val="22"/>
      <w:lang w:eastAsia="en-AU"/>
    </w:rPr>
  </w:style>
  <w:style w:type="table" w:styleId="LightShading-Accent4">
    <w:name w:val="Light Shading Accent 4"/>
    <w:basedOn w:val="TableNormal"/>
    <w:uiPriority w:val="60"/>
    <w:rsid w:val="00E25988"/>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styleId="NoSpacing">
    <w:name w:val="No Spacing"/>
    <w:uiPriority w:val="1"/>
    <w:qFormat/>
    <w:rsid w:val="00E25988"/>
    <w:rPr>
      <w:rFonts w:ascii="Arial" w:hAnsi="Arial"/>
      <w:szCs w:val="22"/>
    </w:rPr>
  </w:style>
  <w:style w:type="character" w:customStyle="1" w:styleId="HeaderChar">
    <w:name w:val="Header Char"/>
    <w:basedOn w:val="DefaultParagraphFont"/>
    <w:link w:val="Header"/>
    <w:rsid w:val="00E25988"/>
    <w:rPr>
      <w:rFonts w:ascii="Arial" w:hAnsi="Arial"/>
      <w:szCs w:val="22"/>
    </w:rPr>
  </w:style>
  <w:style w:type="paragraph" w:customStyle="1" w:styleId="Whiteheaderbanner">
    <w:name w:val="White header banner"/>
    <w:basedOn w:val="Normal"/>
    <w:next w:val="Normal"/>
    <w:rsid w:val="00E25988"/>
    <w:pPr>
      <w:spacing w:after="0" w:line="240" w:lineRule="auto"/>
    </w:pPr>
    <w:rPr>
      <w:rFonts w:eastAsia="Arial Unicode MS" w:cs="Arial"/>
      <w:b/>
      <w:color w:val="FFFFFF" w:themeColor="background1"/>
      <w:sz w:val="28"/>
      <w:szCs w:val="28"/>
      <w:lang w:eastAsia="en-AU"/>
    </w:rPr>
  </w:style>
  <w:style w:type="paragraph" w:customStyle="1" w:styleId="GTMJBlueHeaderLeftalign">
    <w:name w:val="GTMJ Blue Header_Left align"/>
    <w:basedOn w:val="Normal"/>
    <w:next w:val="Normal"/>
    <w:rsid w:val="00E25988"/>
    <w:pPr>
      <w:spacing w:after="0"/>
    </w:pPr>
    <w:rPr>
      <w:rFonts w:cs="Arial"/>
      <w:b/>
      <w:color w:val="000099"/>
      <w:sz w:val="22"/>
      <w:lang w:eastAsia="en-US"/>
    </w:rPr>
  </w:style>
  <w:style w:type="paragraph" w:customStyle="1" w:styleId="GTMJA-E12ptfont">
    <w:name w:val="GTMJ A-E 12pt font"/>
    <w:basedOn w:val="Normal"/>
    <w:next w:val="Normal"/>
    <w:rsid w:val="00E25988"/>
    <w:pPr>
      <w:tabs>
        <w:tab w:val="right" w:leader="dot" w:pos="15300"/>
      </w:tabs>
      <w:spacing w:after="0" w:line="240" w:lineRule="auto"/>
      <w:jc w:val="center"/>
    </w:pPr>
    <w:rPr>
      <w:b/>
      <w:color w:val="003366"/>
      <w:szCs w:val="18"/>
    </w:rPr>
  </w:style>
  <w:style w:type="paragraph" w:customStyle="1" w:styleId="ATBlueheader">
    <w:name w:val="AT Blue header"/>
    <w:basedOn w:val="Normal"/>
    <w:next w:val="Normal"/>
    <w:rsid w:val="00E25988"/>
    <w:pPr>
      <w:spacing w:before="60" w:after="60"/>
      <w:jc w:val="right"/>
    </w:pPr>
    <w:rPr>
      <w:rFonts w:cs="Arial"/>
      <w:b/>
      <w:color w:val="000099"/>
      <w:lang w:eastAsia="en-US"/>
    </w:rPr>
  </w:style>
  <w:style w:type="character" w:customStyle="1" w:styleId="Bodytextcondensed">
    <w:name w:val="Body text_condensed"/>
    <w:uiPriority w:val="1"/>
    <w:rsid w:val="00E25988"/>
    <w:rPr>
      <w:spacing w:val="-2"/>
    </w:rPr>
  </w:style>
  <w:style w:type="character" w:customStyle="1" w:styleId="Bodytextgrey">
    <w:name w:val="Body text_grey"/>
    <w:uiPriority w:val="1"/>
    <w:qFormat/>
    <w:rsid w:val="00E25988"/>
    <w:rPr>
      <w:color w:val="A6A6A6"/>
    </w:rPr>
  </w:style>
  <w:style w:type="character" w:customStyle="1" w:styleId="Bodytextbold">
    <w:name w:val="Body text_bold"/>
    <w:uiPriority w:val="1"/>
    <w:rsid w:val="00E25988"/>
    <w:rPr>
      <w:b/>
    </w:rPr>
  </w:style>
  <w:style w:type="character" w:customStyle="1" w:styleId="Bodytextbolditalic">
    <w:name w:val="Body text_bold italic"/>
    <w:uiPriority w:val="1"/>
    <w:rsid w:val="00E25988"/>
    <w:rPr>
      <w:b/>
      <w:i/>
    </w:rPr>
  </w:style>
  <w:style w:type="character" w:customStyle="1" w:styleId="Bodytexthyperlinkgreen">
    <w:name w:val="Body text_hyperlink green"/>
    <w:uiPriority w:val="1"/>
    <w:rsid w:val="00E25988"/>
    <w:rPr>
      <w:color w:val="00B050"/>
    </w:rPr>
  </w:style>
  <w:style w:type="paragraph" w:customStyle="1" w:styleId="Questionheading">
    <w:name w:val="Question heading:"/>
    <w:basedOn w:val="Normal"/>
    <w:next w:val="Normal"/>
    <w:rsid w:val="00E25988"/>
    <w:pPr>
      <w:spacing w:after="0"/>
    </w:pPr>
    <w:rPr>
      <w:rFonts w:eastAsia="MS Gothic"/>
      <w:b/>
      <w:lang w:eastAsia="en-US"/>
    </w:rPr>
  </w:style>
  <w:style w:type="paragraph" w:customStyle="1" w:styleId="QuestionsItalic">
    <w:name w:val="Questions Italic"/>
    <w:basedOn w:val="Normal"/>
    <w:next w:val="Normal"/>
    <w:rsid w:val="00E25988"/>
    <w:pPr>
      <w:spacing w:after="0"/>
    </w:pPr>
    <w:rPr>
      <w:rFonts w:eastAsia="MS Gothic"/>
      <w:i/>
    </w:rPr>
  </w:style>
  <w:style w:type="paragraph" w:customStyle="1" w:styleId="Sub-heading">
    <w:name w:val="Sub-heading"/>
    <w:basedOn w:val="Normal"/>
    <w:next w:val="Normal"/>
    <w:rsid w:val="00E25988"/>
    <w:pPr>
      <w:spacing w:before="240"/>
    </w:pPr>
    <w:rPr>
      <w:b/>
      <w:lang w:eastAsia="en-US"/>
    </w:rPr>
  </w:style>
  <w:style w:type="paragraph" w:customStyle="1" w:styleId="BulletTickbox">
    <w:name w:val="Bullet_Tick box"/>
    <w:basedOn w:val="Normal"/>
    <w:rsid w:val="00E25988"/>
    <w:pPr>
      <w:numPr>
        <w:numId w:val="5"/>
      </w:numPr>
      <w:adjustRightInd w:val="0"/>
      <w:snapToGrid w:val="0"/>
    </w:pPr>
    <w:rPr>
      <w:szCs w:val="24"/>
      <w:lang w:eastAsia="en-US"/>
    </w:rPr>
  </w:style>
  <w:style w:type="character" w:customStyle="1" w:styleId="Bodytextitalic">
    <w:name w:val="Body text_italic"/>
    <w:uiPriority w:val="1"/>
    <w:rsid w:val="00E25988"/>
    <w:rPr>
      <w:i/>
    </w:rPr>
  </w:style>
  <w:style w:type="paragraph" w:customStyle="1" w:styleId="GTMJBlueHeaderRightalign">
    <w:name w:val="GTMJ Blue Header_Right align"/>
    <w:basedOn w:val="Normal"/>
    <w:next w:val="Normal"/>
    <w:rsid w:val="00E25988"/>
    <w:pPr>
      <w:spacing w:after="0"/>
      <w:jc w:val="right"/>
    </w:pPr>
    <w:rPr>
      <w:b/>
      <w:color w:val="000099"/>
      <w:sz w:val="22"/>
    </w:rPr>
  </w:style>
  <w:style w:type="paragraph" w:customStyle="1" w:styleId="Answerline01firstrows">
    <w:name w:val="Answer line 01 first rows"/>
    <w:basedOn w:val="Normal"/>
    <w:next w:val="Normal"/>
    <w:rsid w:val="00D35E60"/>
    <w:pPr>
      <w:spacing w:before="260" w:after="260"/>
    </w:pPr>
  </w:style>
  <w:style w:type="paragraph" w:customStyle="1" w:styleId="BodyText0ptspace">
    <w:name w:val="Body Text 0pt space"/>
    <w:basedOn w:val="Normal"/>
    <w:next w:val="Normal"/>
    <w:rsid w:val="00E25988"/>
    <w:pPr>
      <w:spacing w:after="0"/>
    </w:pPr>
  </w:style>
  <w:style w:type="paragraph" w:customStyle="1" w:styleId="BodyText6ptspace">
    <w:name w:val="Body Text 6pt space"/>
    <w:basedOn w:val="Normal"/>
    <w:next w:val="Normal"/>
    <w:link w:val="BodyText6ptspaceChar"/>
    <w:uiPriority w:val="99"/>
    <w:rsid w:val="00E25988"/>
    <w:rPr>
      <w:szCs w:val="24"/>
      <w:lang w:eastAsia="en-US"/>
    </w:rPr>
  </w:style>
  <w:style w:type="character" w:customStyle="1" w:styleId="BodyText6ptspaceChar">
    <w:name w:val="Body Text 6pt space Char"/>
    <w:link w:val="BodyText6ptspace"/>
    <w:uiPriority w:val="99"/>
    <w:locked/>
    <w:rsid w:val="00E25988"/>
    <w:rPr>
      <w:rFonts w:ascii="Arial" w:hAnsi="Arial"/>
      <w:lang w:eastAsia="en-US"/>
    </w:rPr>
  </w:style>
  <w:style w:type="paragraph" w:customStyle="1" w:styleId="BodyText12ptspace">
    <w:name w:val="Body Text 12pt space"/>
    <w:basedOn w:val="Normal"/>
    <w:next w:val="Normal"/>
    <w:rsid w:val="00E25988"/>
    <w:pPr>
      <w:spacing w:after="240"/>
    </w:pPr>
  </w:style>
  <w:style w:type="numbering" w:customStyle="1" w:styleId="Bullets">
    <w:name w:val="Bullets"/>
    <w:uiPriority w:val="99"/>
    <w:rsid w:val="00E25988"/>
    <w:pPr>
      <w:numPr>
        <w:numId w:val="6"/>
      </w:numPr>
    </w:pPr>
  </w:style>
  <w:style w:type="numbering" w:customStyle="1" w:styleId="RedBullets">
    <w:name w:val="Red Bullets"/>
    <w:uiPriority w:val="99"/>
    <w:rsid w:val="00E25988"/>
    <w:pPr>
      <w:numPr>
        <w:numId w:val="13"/>
      </w:numPr>
    </w:pPr>
  </w:style>
  <w:style w:type="character" w:customStyle="1" w:styleId="Redbodytext">
    <w:name w:val="Red body text"/>
    <w:basedOn w:val="DefaultParagraphFont"/>
    <w:uiPriority w:val="1"/>
    <w:qFormat/>
    <w:rsid w:val="00E25988"/>
    <w:rPr>
      <w:color w:val="FF0000"/>
    </w:rPr>
  </w:style>
  <w:style w:type="numbering" w:customStyle="1" w:styleId="Numbering">
    <w:name w:val="Numbering"/>
    <w:uiPriority w:val="99"/>
    <w:rsid w:val="00E25988"/>
    <w:pPr>
      <w:numPr>
        <w:numId w:val="7"/>
      </w:numPr>
    </w:pPr>
  </w:style>
  <w:style w:type="numbering" w:customStyle="1" w:styleId="RedNumbering">
    <w:name w:val="Red Numbering"/>
    <w:uiPriority w:val="99"/>
    <w:rsid w:val="00E25988"/>
    <w:pPr>
      <w:numPr>
        <w:numId w:val="14"/>
      </w:numPr>
    </w:pPr>
  </w:style>
  <w:style w:type="paragraph" w:customStyle="1" w:styleId="Answerline1cm01firstrows">
    <w:name w:val="Answer line 1cm 01 first rows"/>
    <w:basedOn w:val="Answerline01firstrows"/>
    <w:rsid w:val="0082531A"/>
    <w:pPr>
      <w:ind w:left="567"/>
    </w:pPr>
  </w:style>
  <w:style w:type="paragraph" w:customStyle="1" w:styleId="RedBulletTickbox">
    <w:name w:val="Red Bullet_Tick box"/>
    <w:basedOn w:val="Normal"/>
    <w:next w:val="Normal"/>
    <w:rsid w:val="00E25988"/>
    <w:pPr>
      <w:numPr>
        <w:numId w:val="12"/>
      </w:numPr>
    </w:pPr>
    <w:rPr>
      <w:color w:val="FF0000"/>
      <w:position w:val="6"/>
    </w:rPr>
  </w:style>
  <w:style w:type="paragraph" w:customStyle="1" w:styleId="Answerline05cm02lastrow">
    <w:name w:val="Answer line 0.5cm 02 last row"/>
    <w:basedOn w:val="Normal"/>
    <w:next w:val="Normal"/>
    <w:rsid w:val="00D35E60"/>
    <w:pPr>
      <w:spacing w:before="260" w:after="240"/>
      <w:ind w:left="284"/>
    </w:pPr>
  </w:style>
  <w:style w:type="paragraph" w:customStyle="1" w:styleId="ColourBanner1st">
    <w:name w:val="Colour Banner_1st"/>
    <w:basedOn w:val="Normal"/>
    <w:next w:val="Normal"/>
    <w:qFormat/>
    <w:rsid w:val="00E25988"/>
    <w:pPr>
      <w:shd w:val="clear" w:color="auto" w:fill="FFE9E1"/>
      <w:spacing w:before="360" w:after="240"/>
    </w:pPr>
    <w:rPr>
      <w:b/>
    </w:rPr>
  </w:style>
  <w:style w:type="paragraph" w:customStyle="1" w:styleId="Colourbanner2">
    <w:name w:val="Colour banner_2+"/>
    <w:basedOn w:val="Normal"/>
    <w:next w:val="Normal"/>
    <w:qFormat/>
    <w:rsid w:val="00E25988"/>
    <w:pPr>
      <w:shd w:val="clear" w:color="auto" w:fill="FFE9E1"/>
      <w:spacing w:before="240" w:after="240"/>
    </w:pPr>
    <w:rPr>
      <w:b/>
    </w:rPr>
  </w:style>
  <w:style w:type="paragraph" w:customStyle="1" w:styleId="Answerline05cm01firstrow">
    <w:name w:val="Answer line 0.5cm 01 first row"/>
    <w:basedOn w:val="Answerline01firstrows"/>
    <w:next w:val="Normal"/>
    <w:rsid w:val="00580232"/>
    <w:pPr>
      <w:ind w:left="284"/>
    </w:pPr>
  </w:style>
  <w:style w:type="table" w:customStyle="1" w:styleId="TableStyle1">
    <w:name w:val="Table Style 1"/>
    <w:basedOn w:val="TableNormal"/>
    <w:uiPriority w:val="99"/>
    <w:rsid w:val="00E25988"/>
    <w:rPr>
      <w:rFonts w:ascii="Arial" w:hAnsi="Arial"/>
      <w:szCs w:val="20"/>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tcPr>
      <w:shd w:val="clear" w:color="auto" w:fill="auto"/>
    </w:tcPr>
    <w:tblStylePr w:type="firstRow">
      <w:pPr>
        <w:wordWrap/>
        <w:adjustRightInd w:val="0"/>
        <w:snapToGrid w:val="0"/>
        <w:spacing w:beforeLines="0" w:before="0" w:beforeAutospacing="0" w:afterLines="0" w:after="0" w:afterAutospacing="0" w:line="240" w:lineRule="auto"/>
        <w:ind w:leftChars="0" w:left="0" w:rightChars="0" w:right="0" w:firstLineChars="0" w:firstLine="0"/>
        <w:contextualSpacing w:val="0"/>
        <w:mirrorIndents w:val="0"/>
        <w:jc w:val="center"/>
        <w:outlineLvl w:val="9"/>
      </w:pPr>
      <w:rPr>
        <w:rFonts w:ascii="Arial" w:hAnsi="Arial"/>
        <w:b/>
        <w:i w:val="0"/>
        <w:caps w:val="0"/>
        <w:smallCaps w:val="0"/>
        <w:strike w:val="0"/>
        <w:dstrike w:val="0"/>
        <w:vanish w:val="0"/>
        <w:color w:val="auto"/>
        <w:spacing w:val="0"/>
        <w:w w:val="100"/>
        <w:kern w:val="0"/>
        <w:position w:val="0"/>
        <w:sz w:val="24"/>
        <w:u w:val="none"/>
        <w:vertAlign w:val="baseline"/>
        <w:em w:val="none"/>
        <w14:ligatures w14:val="none"/>
        <w14:numForm w14:val="default"/>
        <w14:numSpacing w14:val="default"/>
        <w14:stylisticSets/>
      </w:rPr>
      <w:tblPr/>
      <w:tcPr>
        <w:shd w:val="clear" w:color="auto" w:fill="EEECE1" w:themeFill="background2"/>
      </w:tcPr>
    </w:tblStylePr>
  </w:style>
  <w:style w:type="table" w:customStyle="1" w:styleId="TableStyle2">
    <w:name w:val="Table Style 2"/>
    <w:basedOn w:val="TableNormal"/>
    <w:uiPriority w:val="99"/>
    <w:rsid w:val="00E25988"/>
    <w:rPr>
      <w:rFonts w:ascii="Arial" w:hAnsi="Arial"/>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tcPr>
      <w:shd w:val="clear" w:color="auto" w:fill="FFFFFF" w:themeFill="background1"/>
    </w:tcPr>
    <w:tblStylePr w:type="firstRow">
      <w:pPr>
        <w:wordWrap/>
        <w:jc w:val="center"/>
      </w:pPr>
      <w:rPr>
        <w:rFonts w:ascii="Arial" w:hAnsi="Arial"/>
        <w:b/>
        <w:sz w:val="24"/>
      </w:rPr>
      <w:tblPr/>
      <w:tcPr>
        <w:shd w:val="clear" w:color="auto" w:fill="1F497D" w:themeFill="text2"/>
      </w:tcPr>
    </w:tblStylePr>
    <w:tblStylePr w:type="firstCol">
      <w:pPr>
        <w:wordWrap/>
        <w:jc w:val="center"/>
      </w:pPr>
      <w:rPr>
        <w:rFonts w:ascii="Arial Bold" w:hAnsi="Arial Bold"/>
        <w:b/>
        <w:sz w:val="24"/>
      </w:rPr>
      <w:tblPr/>
      <w:tcPr>
        <w:shd w:val="clear" w:color="auto" w:fill="EEECE1" w:themeFill="background2"/>
      </w:tcPr>
    </w:tblStylePr>
  </w:style>
  <w:style w:type="paragraph" w:customStyle="1" w:styleId="SourceImagecaption">
    <w:name w:val="Source Image caption"/>
    <w:next w:val="Normal"/>
    <w:qFormat/>
    <w:rsid w:val="00E25988"/>
    <w:pPr>
      <w:spacing w:after="120"/>
    </w:pPr>
    <w:rPr>
      <w:rFonts w:ascii="Arial" w:hAnsi="Arial" w:cs="Arial"/>
      <w:sz w:val="19"/>
      <w:szCs w:val="19"/>
    </w:rPr>
  </w:style>
  <w:style w:type="character" w:customStyle="1" w:styleId="Redbodytextbold">
    <w:name w:val="Red body text_bold"/>
    <w:basedOn w:val="Redbodytext"/>
    <w:uiPriority w:val="1"/>
    <w:qFormat/>
    <w:rsid w:val="00E25988"/>
    <w:rPr>
      <w:b/>
      <w:color w:val="FF0000"/>
    </w:rPr>
  </w:style>
  <w:style w:type="character" w:customStyle="1" w:styleId="Redbodytextitalic">
    <w:name w:val="Red body text_italic"/>
    <w:basedOn w:val="Redbodytextbold"/>
    <w:uiPriority w:val="1"/>
    <w:qFormat/>
    <w:rsid w:val="00E25988"/>
    <w:rPr>
      <w:b w:val="0"/>
      <w:i/>
      <w:color w:val="FF0000"/>
    </w:rPr>
  </w:style>
  <w:style w:type="character" w:customStyle="1" w:styleId="Redbodytextunderline">
    <w:name w:val="Red body text_underline"/>
    <w:basedOn w:val="DefaultParagraphFont"/>
    <w:uiPriority w:val="1"/>
    <w:qFormat/>
    <w:rsid w:val="00E25988"/>
    <w:rPr>
      <w:rFonts w:ascii="Arial" w:hAnsi="Arial"/>
      <w:i w:val="0"/>
      <w:color w:val="FF0000"/>
      <w:sz w:val="24"/>
      <w:u w:val="single"/>
    </w:rPr>
  </w:style>
  <w:style w:type="character" w:customStyle="1" w:styleId="Bodytextunderline">
    <w:name w:val="Body text_underline"/>
    <w:uiPriority w:val="1"/>
    <w:qFormat/>
    <w:rsid w:val="00E25988"/>
    <w:rPr>
      <w:u w:val="single"/>
    </w:rPr>
  </w:style>
  <w:style w:type="paragraph" w:customStyle="1" w:styleId="WhiteheaderbannerAlignright">
    <w:name w:val="White header banner Align_right"/>
    <w:basedOn w:val="Normal"/>
    <w:next w:val="Normal"/>
    <w:qFormat/>
    <w:rsid w:val="00E25988"/>
    <w:pPr>
      <w:spacing w:after="0" w:line="240" w:lineRule="auto"/>
      <w:jc w:val="right"/>
    </w:pPr>
    <w:rPr>
      <w:rFonts w:ascii="Arial Bold" w:eastAsia="Arial Unicode MS" w:hAnsi="Arial Bold"/>
      <w:b/>
      <w:color w:val="FFFFFF" w:themeColor="background1"/>
      <w:sz w:val="28"/>
    </w:rPr>
  </w:style>
  <w:style w:type="character" w:customStyle="1" w:styleId="Redbodytextbolditalic">
    <w:name w:val="Red body text_bold italic"/>
    <w:basedOn w:val="DefaultParagraphFont"/>
    <w:uiPriority w:val="1"/>
    <w:qFormat/>
    <w:rsid w:val="00E25988"/>
    <w:rPr>
      <w:b/>
      <w:i/>
      <w:color w:val="FF0000"/>
    </w:rPr>
  </w:style>
  <w:style w:type="character" w:customStyle="1" w:styleId="Bodytextgreyitalic">
    <w:name w:val="Body text_grey italic"/>
    <w:basedOn w:val="DefaultParagraphFont"/>
    <w:uiPriority w:val="1"/>
    <w:rsid w:val="00E25988"/>
    <w:rPr>
      <w:i/>
      <w:color w:val="A6A6A6" w:themeColor="background1" w:themeShade="A6"/>
    </w:rPr>
  </w:style>
  <w:style w:type="character" w:customStyle="1" w:styleId="Bodytextgreybold">
    <w:name w:val="Body text_grey bold"/>
    <w:basedOn w:val="DefaultParagraphFont"/>
    <w:uiPriority w:val="1"/>
    <w:qFormat/>
    <w:rsid w:val="00E25988"/>
    <w:rPr>
      <w:b/>
      <w:color w:val="A6A6A6" w:themeColor="background1" w:themeShade="A6"/>
    </w:rPr>
  </w:style>
  <w:style w:type="character" w:customStyle="1" w:styleId="Bodytextgreyunderline">
    <w:name w:val="Body text_grey underline"/>
    <w:basedOn w:val="DefaultParagraphFont"/>
    <w:uiPriority w:val="1"/>
    <w:qFormat/>
    <w:rsid w:val="00E25988"/>
    <w:rPr>
      <w:color w:val="A6A6A6" w:themeColor="background1" w:themeShade="A6"/>
      <w:u w:val="single"/>
    </w:rPr>
  </w:style>
  <w:style w:type="paragraph" w:customStyle="1" w:styleId="SourceReference">
    <w:name w:val="Source Reference"/>
    <w:next w:val="Normal"/>
    <w:qFormat/>
    <w:rsid w:val="00E25988"/>
    <w:pPr>
      <w:spacing w:after="60"/>
    </w:pPr>
    <w:rPr>
      <w:rFonts w:ascii="Arial" w:hAnsi="Arial"/>
      <w:sz w:val="16"/>
      <w:szCs w:val="16"/>
    </w:rPr>
  </w:style>
  <w:style w:type="paragraph" w:customStyle="1" w:styleId="SourceAttribution">
    <w:name w:val="Source Attribution"/>
    <w:next w:val="Normal"/>
    <w:qFormat/>
    <w:rsid w:val="00E25988"/>
    <w:rPr>
      <w:rFonts w:ascii="Arial" w:hAnsi="Arial" w:cs="Arial"/>
      <w:sz w:val="12"/>
      <w:szCs w:val="12"/>
    </w:rPr>
  </w:style>
  <w:style w:type="paragraph" w:customStyle="1" w:styleId="SourceContext">
    <w:name w:val="Source Context"/>
    <w:next w:val="Normal"/>
    <w:qFormat/>
    <w:rsid w:val="00E25988"/>
    <w:pPr>
      <w:spacing w:before="120" w:line="300" w:lineRule="atLeast"/>
    </w:pPr>
    <w:rPr>
      <w:rFonts w:ascii="Arial" w:eastAsia="MS Gothic" w:hAnsi="Arial"/>
      <w:sz w:val="22"/>
      <w:lang w:eastAsia="en-US"/>
    </w:rPr>
  </w:style>
  <w:style w:type="paragraph" w:customStyle="1" w:styleId="EffectCauseCentre">
    <w:name w:val="Effect/Cause_Centre"/>
    <w:basedOn w:val="Normal"/>
    <w:next w:val="Normal"/>
    <w:rsid w:val="00E25988"/>
    <w:pPr>
      <w:spacing w:after="0"/>
      <w:jc w:val="center"/>
    </w:pPr>
    <w:rPr>
      <w:rFonts w:eastAsia="MS Gothic"/>
      <w:sz w:val="22"/>
    </w:rPr>
  </w:style>
  <w:style w:type="paragraph" w:customStyle="1" w:styleId="EffectCauseLeft">
    <w:name w:val="Effect/Cause_Left"/>
    <w:basedOn w:val="Normal"/>
    <w:next w:val="Normal"/>
    <w:rsid w:val="00E25988"/>
    <w:pPr>
      <w:spacing w:after="0"/>
    </w:pPr>
    <w:rPr>
      <w:rFonts w:eastAsia="MS Gothic"/>
      <w:sz w:val="22"/>
    </w:rPr>
  </w:style>
  <w:style w:type="paragraph" w:customStyle="1" w:styleId="Bullet6spaceafter">
    <w:name w:val="Bullet 6 space after"/>
    <w:basedOn w:val="Normal"/>
    <w:rsid w:val="003D249E"/>
    <w:pPr>
      <w:numPr>
        <w:numId w:val="2"/>
      </w:numPr>
      <w:ind w:left="284" w:hanging="284"/>
    </w:pPr>
  </w:style>
  <w:style w:type="paragraph" w:customStyle="1" w:styleId="GTMJA-E9ptfont">
    <w:name w:val="GTMJ A-E 9pt font"/>
    <w:basedOn w:val="Normal"/>
    <w:next w:val="Normal"/>
    <w:rsid w:val="00E25988"/>
    <w:pPr>
      <w:tabs>
        <w:tab w:val="right" w:leader="dot" w:pos="15300"/>
      </w:tabs>
      <w:spacing w:after="0" w:line="240" w:lineRule="auto"/>
      <w:jc w:val="center"/>
    </w:pPr>
    <w:rPr>
      <w:b/>
      <w:color w:val="003366"/>
      <w:sz w:val="18"/>
      <w:szCs w:val="18"/>
    </w:rPr>
  </w:style>
  <w:style w:type="paragraph" w:customStyle="1" w:styleId="Bodytextimages">
    <w:name w:val="Body text_images"/>
    <w:basedOn w:val="Normal"/>
    <w:rsid w:val="00E25988"/>
    <w:pPr>
      <w:spacing w:before="240" w:after="240"/>
      <w:jc w:val="center"/>
    </w:pPr>
    <w:rPr>
      <w:noProof/>
    </w:rPr>
  </w:style>
  <w:style w:type="paragraph" w:customStyle="1" w:styleId="BodyText0spaceCentered">
    <w:name w:val="Body Text 0 space_Centered"/>
    <w:basedOn w:val="BodyText0ptspace"/>
    <w:rsid w:val="00E25988"/>
    <w:pPr>
      <w:jc w:val="center"/>
    </w:pPr>
  </w:style>
  <w:style w:type="paragraph" w:customStyle="1" w:styleId="BodyText6ptspaceCentered">
    <w:name w:val="Body Text 6pt space_Centered"/>
    <w:basedOn w:val="BodyText6ptspace"/>
    <w:rsid w:val="00E25988"/>
    <w:pPr>
      <w:jc w:val="center"/>
    </w:pPr>
  </w:style>
  <w:style w:type="paragraph" w:customStyle="1" w:styleId="Bodytext12ptspaceCentered">
    <w:name w:val="Body text 12pt space_Centered"/>
    <w:basedOn w:val="BodyText12ptspace"/>
    <w:rsid w:val="00E25988"/>
    <w:pPr>
      <w:jc w:val="center"/>
    </w:pPr>
  </w:style>
  <w:style w:type="paragraph" w:customStyle="1" w:styleId="Bullet0spaceafter">
    <w:name w:val="Bullet 0 space after"/>
    <w:basedOn w:val="Bullet6spaceafter"/>
    <w:rsid w:val="00E25988"/>
    <w:pPr>
      <w:numPr>
        <w:numId w:val="6"/>
      </w:numPr>
      <w:spacing w:after="0"/>
    </w:pPr>
  </w:style>
  <w:style w:type="paragraph" w:customStyle="1" w:styleId="Bullet12spaceafter">
    <w:name w:val="Bullet 12 space after"/>
    <w:basedOn w:val="Bullet6spaceafter"/>
    <w:rsid w:val="003D249E"/>
    <w:pPr>
      <w:numPr>
        <w:numId w:val="1"/>
      </w:numPr>
      <w:spacing w:after="240"/>
      <w:ind w:left="284" w:hanging="284"/>
    </w:pPr>
  </w:style>
  <w:style w:type="paragraph" w:customStyle="1" w:styleId="BulletIndent6spaceafter">
    <w:name w:val="Bullet_Indent 6 space after"/>
    <w:basedOn w:val="Normal"/>
    <w:rsid w:val="00E25988"/>
    <w:pPr>
      <w:numPr>
        <w:ilvl w:val="1"/>
        <w:numId w:val="6"/>
      </w:numPr>
      <w:contextualSpacing/>
    </w:pPr>
  </w:style>
  <w:style w:type="paragraph" w:customStyle="1" w:styleId="BulletIndent0spaceafter">
    <w:name w:val="Bullet_Indent 0 space after"/>
    <w:basedOn w:val="BulletIndent6spaceafter"/>
    <w:rsid w:val="00E25988"/>
    <w:pPr>
      <w:numPr>
        <w:ilvl w:val="0"/>
        <w:numId w:val="3"/>
      </w:numPr>
      <w:spacing w:after="0"/>
    </w:pPr>
  </w:style>
  <w:style w:type="paragraph" w:customStyle="1" w:styleId="BulletIndent12spaceafter">
    <w:name w:val="Bullet_Indent 12 space after"/>
    <w:basedOn w:val="BulletIndent6spaceafter"/>
    <w:rsid w:val="00E25988"/>
    <w:pPr>
      <w:numPr>
        <w:ilvl w:val="0"/>
        <w:numId w:val="4"/>
      </w:numPr>
      <w:spacing w:after="240"/>
    </w:pPr>
  </w:style>
  <w:style w:type="paragraph" w:customStyle="1" w:styleId="Bulletnumber6spaceafter">
    <w:name w:val="Bullet_number 6 space after"/>
    <w:basedOn w:val="Normal"/>
    <w:rsid w:val="00E25988"/>
    <w:pPr>
      <w:numPr>
        <w:numId w:val="7"/>
      </w:numPr>
    </w:pPr>
  </w:style>
  <w:style w:type="paragraph" w:customStyle="1" w:styleId="Bulletnumber12spaceafter">
    <w:name w:val="Bullet_number 12 space after"/>
    <w:basedOn w:val="Bulletnumber6spaceafter"/>
    <w:rsid w:val="00E25988"/>
    <w:pPr>
      <w:spacing w:after="240"/>
    </w:pPr>
  </w:style>
  <w:style w:type="paragraph" w:customStyle="1" w:styleId="BodytextIndent05cm">
    <w:name w:val="Body text Indent 0.5cm"/>
    <w:basedOn w:val="Normal"/>
    <w:rsid w:val="00E25988"/>
    <w:pPr>
      <w:ind w:left="284"/>
    </w:pPr>
  </w:style>
  <w:style w:type="paragraph" w:customStyle="1" w:styleId="BodytextIndent1cm">
    <w:name w:val="Body text Indent 1cm"/>
    <w:basedOn w:val="Normal"/>
    <w:rsid w:val="00E25988"/>
    <w:pPr>
      <w:ind w:left="567"/>
    </w:pPr>
  </w:style>
  <w:style w:type="paragraph" w:customStyle="1" w:styleId="Bulletletter6spaceafter">
    <w:name w:val="Bullet_letter 6 space after"/>
    <w:basedOn w:val="Normal"/>
    <w:rsid w:val="00E25988"/>
    <w:pPr>
      <w:numPr>
        <w:ilvl w:val="1"/>
        <w:numId w:val="7"/>
      </w:numPr>
      <w:contextualSpacing/>
    </w:pPr>
  </w:style>
  <w:style w:type="paragraph" w:customStyle="1" w:styleId="Bulletletter12spaceafter">
    <w:name w:val="Bullet_letter 12 space after"/>
    <w:basedOn w:val="Bulletletter6spaceafter"/>
    <w:rsid w:val="00E25988"/>
    <w:pPr>
      <w:spacing w:after="240"/>
    </w:pPr>
  </w:style>
  <w:style w:type="paragraph" w:customStyle="1" w:styleId="Bulletletter0spaceafter">
    <w:name w:val="Bullet_letter 0 space after"/>
    <w:basedOn w:val="Bulletletter6spaceafter"/>
    <w:rsid w:val="00E25988"/>
    <w:pPr>
      <w:spacing w:after="0"/>
    </w:pPr>
  </w:style>
  <w:style w:type="paragraph" w:customStyle="1" w:styleId="Bulletnumber0spaceafter">
    <w:name w:val="Bullet_number 0 space after"/>
    <w:basedOn w:val="Bulletnumber6spaceafter"/>
    <w:rsid w:val="00E25988"/>
    <w:pPr>
      <w:spacing w:after="0"/>
    </w:pPr>
  </w:style>
  <w:style w:type="paragraph" w:customStyle="1" w:styleId="RedBullet6spaceafter">
    <w:name w:val="Red Bullet 6 space after"/>
    <w:basedOn w:val="Bullet6spaceafter"/>
    <w:rsid w:val="00E25988"/>
    <w:pPr>
      <w:numPr>
        <w:numId w:val="9"/>
      </w:numPr>
    </w:pPr>
    <w:rPr>
      <w:color w:val="FF0000"/>
    </w:rPr>
  </w:style>
  <w:style w:type="paragraph" w:customStyle="1" w:styleId="RedBullet0spaceafter">
    <w:name w:val="Red Bullet 0 space after"/>
    <w:basedOn w:val="RedBullet6spaceafter"/>
    <w:rsid w:val="00E25988"/>
    <w:pPr>
      <w:numPr>
        <w:numId w:val="13"/>
      </w:numPr>
      <w:spacing w:after="0"/>
    </w:pPr>
  </w:style>
  <w:style w:type="paragraph" w:customStyle="1" w:styleId="RedBullet12spaceafter">
    <w:name w:val="Red Bullet 12 space after"/>
    <w:basedOn w:val="RedBullet6spaceafter"/>
    <w:rsid w:val="00E25988"/>
    <w:pPr>
      <w:numPr>
        <w:numId w:val="8"/>
      </w:numPr>
      <w:spacing w:after="240"/>
    </w:pPr>
  </w:style>
  <w:style w:type="paragraph" w:customStyle="1" w:styleId="RedBulletIndent6spaceafter">
    <w:name w:val="Red Bullet_Indent 6 space after"/>
    <w:basedOn w:val="Normal"/>
    <w:rsid w:val="00E25988"/>
    <w:pPr>
      <w:numPr>
        <w:ilvl w:val="1"/>
        <w:numId w:val="13"/>
      </w:numPr>
    </w:pPr>
    <w:rPr>
      <w:color w:val="FF0000"/>
    </w:rPr>
  </w:style>
  <w:style w:type="paragraph" w:customStyle="1" w:styleId="RedBulletIndent0spaceafter">
    <w:name w:val="Red Bullet_Indent 0 space after"/>
    <w:basedOn w:val="RedBulletIndent6spaceafter"/>
    <w:rsid w:val="00E25988"/>
    <w:pPr>
      <w:numPr>
        <w:ilvl w:val="0"/>
        <w:numId w:val="10"/>
      </w:numPr>
      <w:spacing w:after="0"/>
    </w:pPr>
  </w:style>
  <w:style w:type="paragraph" w:customStyle="1" w:styleId="RedBulletIndent12spaceafter">
    <w:name w:val="Red Bullet_Indent 12 space after"/>
    <w:basedOn w:val="RedBulletIndent6spaceafter"/>
    <w:rsid w:val="00E25988"/>
    <w:pPr>
      <w:numPr>
        <w:ilvl w:val="0"/>
        <w:numId w:val="11"/>
      </w:numPr>
      <w:spacing w:after="240"/>
    </w:pPr>
  </w:style>
  <w:style w:type="paragraph" w:customStyle="1" w:styleId="RedBulletnumber6spaceafter">
    <w:name w:val="Red Bullet_number 6 space after"/>
    <w:basedOn w:val="Bulletnumber6spaceafter"/>
    <w:rsid w:val="00E25988"/>
    <w:pPr>
      <w:numPr>
        <w:numId w:val="14"/>
      </w:numPr>
    </w:pPr>
    <w:rPr>
      <w:color w:val="FF0000"/>
    </w:rPr>
  </w:style>
  <w:style w:type="paragraph" w:customStyle="1" w:styleId="RedBulletnumber0spaceafter">
    <w:name w:val="Red Bullet_number 0 space after"/>
    <w:basedOn w:val="RedBulletnumber6spaceafter"/>
    <w:rsid w:val="00E25988"/>
    <w:pPr>
      <w:spacing w:after="0"/>
    </w:pPr>
  </w:style>
  <w:style w:type="paragraph" w:customStyle="1" w:styleId="RedBulletnumber12spaceafter">
    <w:name w:val="Red Bullet_number 12 space after"/>
    <w:basedOn w:val="RedBulletnumber6spaceafter"/>
    <w:rsid w:val="00E25988"/>
    <w:pPr>
      <w:spacing w:after="240"/>
    </w:pPr>
  </w:style>
  <w:style w:type="paragraph" w:customStyle="1" w:styleId="RedBulletletter6spaceafter">
    <w:name w:val="Red Bullet_letter 6 space after"/>
    <w:basedOn w:val="Bulletletter6spaceafter"/>
    <w:rsid w:val="00E25988"/>
    <w:pPr>
      <w:numPr>
        <w:numId w:val="14"/>
      </w:numPr>
    </w:pPr>
    <w:rPr>
      <w:color w:val="FF0000"/>
    </w:rPr>
  </w:style>
  <w:style w:type="paragraph" w:customStyle="1" w:styleId="RedBulletletter0spaceafter">
    <w:name w:val="Red Bullet_letter 0 space after"/>
    <w:basedOn w:val="RedBulletletter6spaceafter"/>
    <w:rsid w:val="00E25988"/>
    <w:pPr>
      <w:spacing w:after="0"/>
    </w:pPr>
  </w:style>
  <w:style w:type="paragraph" w:customStyle="1" w:styleId="RedBulletletter12spaceafter">
    <w:name w:val="Red Bullet_letter 12 space after"/>
    <w:basedOn w:val="RedBulletletter6spaceafter"/>
    <w:rsid w:val="00E25988"/>
    <w:pPr>
      <w:spacing w:after="240"/>
    </w:pPr>
  </w:style>
  <w:style w:type="paragraph" w:customStyle="1" w:styleId="RedBodytextIndent05cm">
    <w:name w:val="Red Body text Indent 0.5cm"/>
    <w:basedOn w:val="BodytextIndent05cm"/>
    <w:rsid w:val="00E25988"/>
    <w:rPr>
      <w:color w:val="FF0000"/>
    </w:rPr>
  </w:style>
  <w:style w:type="paragraph" w:customStyle="1" w:styleId="RedBodytextIndent1cm">
    <w:name w:val="Red Body text Indent 1cm"/>
    <w:basedOn w:val="BodytextIndent1cm"/>
    <w:rsid w:val="00E25988"/>
    <w:rPr>
      <w:color w:val="FF0000"/>
    </w:rPr>
  </w:style>
  <w:style w:type="paragraph" w:customStyle="1" w:styleId="Bodytext1stRow12spacebefore">
    <w:name w:val="Body text 1st Row 12 space before"/>
    <w:basedOn w:val="Normal"/>
    <w:rsid w:val="00E25988"/>
    <w:pPr>
      <w:spacing w:before="240"/>
    </w:pPr>
  </w:style>
  <w:style w:type="paragraph" w:customStyle="1" w:styleId="Headerbanner">
    <w:name w:val="Header banner"/>
    <w:basedOn w:val="Normal"/>
    <w:next w:val="Normal"/>
    <w:rsid w:val="00E25988"/>
    <w:pPr>
      <w:spacing w:after="0" w:line="240" w:lineRule="auto"/>
    </w:pPr>
    <w:rPr>
      <w:rFonts w:ascii="Arial Bold" w:eastAsia="Arial Unicode MS" w:hAnsi="Arial Bold" w:cs="Arial"/>
      <w:b/>
      <w:sz w:val="28"/>
      <w:szCs w:val="28"/>
      <w:lang w:eastAsia="en-AU"/>
    </w:rPr>
  </w:style>
  <w:style w:type="paragraph" w:customStyle="1" w:styleId="1ptSmallspace">
    <w:name w:val="1pt Small space"/>
    <w:basedOn w:val="Normal"/>
    <w:next w:val="BodyText6ptspace"/>
    <w:rsid w:val="00E25988"/>
    <w:pPr>
      <w:spacing w:after="0" w:line="240" w:lineRule="auto"/>
    </w:pPr>
    <w:rPr>
      <w:sz w:val="2"/>
    </w:rPr>
  </w:style>
  <w:style w:type="paragraph" w:customStyle="1" w:styleId="BlackBannerheading-right">
    <w:name w:val="Black Banner heading - right"/>
    <w:basedOn w:val="Blackheaderbanner"/>
    <w:rsid w:val="00E25988"/>
    <w:pPr>
      <w:jc w:val="right"/>
    </w:pPr>
  </w:style>
  <w:style w:type="paragraph" w:customStyle="1" w:styleId="BBH-Right14pt">
    <w:name w:val="BBH - Right 14pt"/>
    <w:basedOn w:val="BlackBannerheading-right"/>
    <w:rsid w:val="00E25988"/>
    <w:rPr>
      <w:sz w:val="28"/>
    </w:rPr>
  </w:style>
  <w:style w:type="paragraph" w:customStyle="1" w:styleId="Blackheaderbanner14pt">
    <w:name w:val="Black header banner 14pt"/>
    <w:basedOn w:val="Blackheaderbanner"/>
    <w:rsid w:val="00E25988"/>
    <w:rPr>
      <w:sz w:val="28"/>
    </w:rPr>
  </w:style>
  <w:style w:type="paragraph" w:customStyle="1" w:styleId="Bullet3spaceafter">
    <w:name w:val="Bullet 3 space after"/>
    <w:basedOn w:val="Bullet6spaceafter"/>
    <w:rsid w:val="00E25988"/>
    <w:pPr>
      <w:spacing w:after="60"/>
    </w:pPr>
  </w:style>
  <w:style w:type="paragraph" w:customStyle="1" w:styleId="BulletTickboxindented05cm">
    <w:name w:val="Bullet_Tick box indented 0.5cm"/>
    <w:basedOn w:val="BulletTickbox"/>
    <w:rsid w:val="00E25988"/>
    <w:pPr>
      <w:ind w:left="640" w:hanging="357"/>
    </w:pPr>
  </w:style>
  <w:style w:type="paragraph" w:customStyle="1" w:styleId="BulletTickboxindented1cm">
    <w:name w:val="Bullet_Tick box indented 1cm"/>
    <w:basedOn w:val="BulletTickboxindented05cm"/>
    <w:rsid w:val="00E25988"/>
    <w:pPr>
      <w:ind w:left="924"/>
    </w:pPr>
  </w:style>
  <w:style w:type="paragraph" w:customStyle="1" w:styleId="ColourbannerDark">
    <w:name w:val="Colour banner_Dark"/>
    <w:basedOn w:val="Normal"/>
    <w:next w:val="BodyText6ptspace"/>
    <w:qFormat/>
    <w:rsid w:val="00E25988"/>
    <w:pPr>
      <w:shd w:val="clear" w:color="auto" w:fill="FDC8B9"/>
      <w:spacing w:before="240" w:after="240"/>
    </w:pPr>
    <w:rPr>
      <w:rFonts w:eastAsia="SimHei"/>
      <w:b/>
    </w:rPr>
  </w:style>
  <w:style w:type="table" w:customStyle="1" w:styleId="Drawingboxes">
    <w:name w:val="Drawing boxes"/>
    <w:basedOn w:val="TableNormal"/>
    <w:uiPriority w:val="99"/>
    <w:rsid w:val="00E25988"/>
    <w:rPr>
      <w:rFonts w:ascii="Arial" w:hAnsi="Arial"/>
      <w:sz w:val="22"/>
    </w:rPr>
    <w:tblPr>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108" w:type="dxa"/>
        <w:bottom w:w="108" w:type="dxa"/>
      </w:tblCellMar>
    </w:tblPr>
  </w:style>
  <w:style w:type="paragraph" w:customStyle="1" w:styleId="GTMJAssessableelementblack">
    <w:name w:val="GTMJ Assessable element black"/>
    <w:basedOn w:val="GTMJAssessableelementwhite"/>
    <w:rsid w:val="00E25988"/>
    <w:rPr>
      <w:color w:val="auto"/>
    </w:rPr>
  </w:style>
  <w:style w:type="character" w:customStyle="1" w:styleId="Notes">
    <w:name w:val="Notes"/>
    <w:uiPriority w:val="1"/>
    <w:rsid w:val="00E25988"/>
    <w:rPr>
      <w:color w:val="FF33CC"/>
    </w:rPr>
  </w:style>
  <w:style w:type="character" w:customStyle="1" w:styleId="NotesBold">
    <w:name w:val="Notes Bold"/>
    <w:basedOn w:val="Notes"/>
    <w:uiPriority w:val="1"/>
    <w:rsid w:val="00E25988"/>
    <w:rPr>
      <w:b/>
      <w:color w:val="FF33CC"/>
    </w:rPr>
  </w:style>
  <w:style w:type="paragraph" w:customStyle="1" w:styleId="RedBullet3spaceafter">
    <w:name w:val="Red Bullet 3 space after"/>
    <w:basedOn w:val="RedBullet6spaceafter"/>
    <w:rsid w:val="00E25988"/>
    <w:pPr>
      <w:spacing w:after="60"/>
      <w:ind w:left="284" w:hanging="284"/>
    </w:pPr>
  </w:style>
  <w:style w:type="table" w:customStyle="1" w:styleId="ShadedBox">
    <w:name w:val="Shaded Box"/>
    <w:basedOn w:val="TableNormal"/>
    <w:uiPriority w:val="99"/>
    <w:rsid w:val="00E25988"/>
    <w:rPr>
      <w:rFonts w:ascii="Arial" w:hAnsi="Arial"/>
      <w:sz w:val="22"/>
    </w:rPr>
    <w:tblPr>
      <w:jc w:val="center"/>
      <w:tblCellMar>
        <w:top w:w="108" w:type="dxa"/>
        <w:bottom w:w="108" w:type="dxa"/>
      </w:tblCellMar>
    </w:tblPr>
    <w:trPr>
      <w:jc w:val="center"/>
    </w:trPr>
    <w:tcPr>
      <w:shd w:val="clear" w:color="auto" w:fill="EEECE1" w:themeFill="background2"/>
    </w:tcPr>
  </w:style>
  <w:style w:type="character" w:customStyle="1" w:styleId="White">
    <w:name w:val="White"/>
    <w:basedOn w:val="DefaultParagraphFont"/>
    <w:uiPriority w:val="1"/>
    <w:rsid w:val="00E25988"/>
    <w:rPr>
      <w:color w:val="FFFFFF" w:themeColor="background1"/>
    </w:rPr>
  </w:style>
  <w:style w:type="table" w:customStyle="1" w:styleId="Writinglines">
    <w:name w:val="Writing lines"/>
    <w:basedOn w:val="TableNormal"/>
    <w:uiPriority w:val="99"/>
    <w:rsid w:val="00E25988"/>
    <w:rPr>
      <w:rFonts w:ascii="Arial" w:hAnsi="Arial"/>
      <w:sz w:val="22"/>
    </w:rPr>
    <w:tblPr>
      <w:tblBorders>
        <w:bottom w:val="single" w:sz="4" w:space="0" w:color="000000" w:themeColor="text1"/>
        <w:insideH w:val="single" w:sz="4" w:space="0" w:color="000000" w:themeColor="text1"/>
      </w:tblBorders>
      <w:tblCellMar>
        <w:left w:w="0" w:type="dxa"/>
        <w:bottom w:w="57" w:type="dxa"/>
        <w:right w:w="0" w:type="dxa"/>
      </w:tblCellMar>
    </w:tblPr>
  </w:style>
  <w:style w:type="paragraph" w:styleId="ListParagraph">
    <w:name w:val="List Paragraph"/>
    <w:basedOn w:val="Normal"/>
    <w:uiPriority w:val="34"/>
    <w:qFormat/>
    <w:rsid w:val="00E25852"/>
    <w:pPr>
      <w:ind w:left="720"/>
      <w:contextualSpacing/>
    </w:pPr>
  </w:style>
  <w:style w:type="table" w:customStyle="1" w:styleId="TableStyle11">
    <w:name w:val="Table Style 11"/>
    <w:basedOn w:val="TableNormal"/>
    <w:uiPriority w:val="99"/>
    <w:rsid w:val="003905B5"/>
    <w:rPr>
      <w:rFonts w:ascii="Arial" w:hAnsi="Arial"/>
      <w:szCs w:val="20"/>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tcPr>
      <w:shd w:val="clear" w:color="auto" w:fill="auto"/>
    </w:tcPr>
    <w:tblStylePr w:type="firstRow">
      <w:pPr>
        <w:wordWrap/>
        <w:adjustRightInd w:val="0"/>
        <w:snapToGrid w:val="0"/>
        <w:spacing w:beforeLines="0" w:before="0" w:beforeAutospacing="0" w:afterLines="0" w:after="0" w:afterAutospacing="0" w:line="240" w:lineRule="auto"/>
        <w:ind w:leftChars="0" w:left="0" w:rightChars="0" w:right="0" w:firstLineChars="0" w:firstLine="0"/>
        <w:contextualSpacing w:val="0"/>
        <w:mirrorIndents w:val="0"/>
        <w:jc w:val="center"/>
        <w:outlineLvl w:val="9"/>
      </w:pPr>
      <w:rPr>
        <w:rFonts w:ascii="Arial" w:hAnsi="Arial"/>
        <w:b/>
        <w:i w:val="0"/>
        <w:caps w:val="0"/>
        <w:smallCaps w:val="0"/>
        <w:strike w:val="0"/>
        <w:dstrike w:val="0"/>
        <w:vanish w:val="0"/>
        <w:color w:val="auto"/>
        <w:spacing w:val="0"/>
        <w:w w:val="100"/>
        <w:kern w:val="0"/>
        <w:position w:val="0"/>
        <w:sz w:val="22"/>
        <w:u w:val="none"/>
        <w:vertAlign w:val="baseline"/>
        <w:em w:val="none"/>
        <w14:ligatures w14:val="none"/>
        <w14:numForm w14:val="default"/>
        <w14:numSpacing w14:val="default"/>
        <w14:stylisticSets/>
      </w:rPr>
      <w:tblPr/>
      <w:tcPr>
        <w:shd w:val="clear" w:color="auto" w:fill="EEECE1" w:themeFill="background2"/>
      </w:tcPr>
    </w:tblStylePr>
  </w:style>
  <w:style w:type="paragraph" w:customStyle="1" w:styleId="FooterDoE">
    <w:name w:val="FooterDoE"/>
    <w:basedOn w:val="Footer"/>
    <w:link w:val="FooterDoEChar"/>
    <w:qFormat/>
    <w:rsid w:val="00435F44"/>
    <w:pPr>
      <w:tabs>
        <w:tab w:val="center" w:pos="4513"/>
        <w:tab w:val="right" w:pos="9026"/>
      </w:tabs>
      <w:jc w:val="center"/>
    </w:pPr>
    <w:rPr>
      <w:rFonts w:eastAsia="SimHei" w:cs="Arial"/>
      <w:sz w:val="16"/>
      <w:szCs w:val="16"/>
    </w:rPr>
  </w:style>
  <w:style w:type="character" w:customStyle="1" w:styleId="FooterDoEChar">
    <w:name w:val="FooterDoE Char"/>
    <w:basedOn w:val="FooterChar"/>
    <w:link w:val="FooterDoE"/>
    <w:rsid w:val="00435F44"/>
    <w:rPr>
      <w:rFonts w:ascii="Arial" w:eastAsia="SimHei" w:hAnsi="Arial" w:cs="Arial"/>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foot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C2C-historical">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478141e-1202-47ac-8f5c-97382752b83f" xsi:nil="true"/>
    <lcf76f155ced4ddcb4097134ff3c332f xmlns="8f97a0a0-4809-426f-b6cf-517cf2206d6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E99BB53D98B8247B7D293C2F733BD12" ma:contentTypeVersion="14" ma:contentTypeDescription="Create a new document." ma:contentTypeScope="" ma:versionID="2cc72ce69752b3fa3773390c46b086ef">
  <xsd:schema xmlns:xsd="http://www.w3.org/2001/XMLSchema" xmlns:xs="http://www.w3.org/2001/XMLSchema" xmlns:p="http://schemas.microsoft.com/office/2006/metadata/properties" xmlns:ns2="8f97a0a0-4809-426f-b6cf-517cf2206d64" xmlns:ns3="b478141e-1202-47ac-8f5c-97382752b83f" targetNamespace="http://schemas.microsoft.com/office/2006/metadata/properties" ma:root="true" ma:fieldsID="1a12196587017c9a8f50b36c17154465" ns2:_="" ns3:_="">
    <xsd:import namespace="8f97a0a0-4809-426f-b6cf-517cf2206d64"/>
    <xsd:import namespace="b478141e-1202-47ac-8f5c-97382752b83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97a0a0-4809-426f-b6cf-517cf2206d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73d397c-480d-4149-95e5-be7ffaca688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78141e-1202-47ac-8f5c-97382752b83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e971b7a-1c6f-4ae5-928f-43653cc10ea6}" ma:internalName="TaxCatchAll" ma:showField="CatchAllData" ma:web="b478141e-1202-47ac-8f5c-97382752b83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8707BE-68E5-4C83-B849-DCAD332FDD46}">
  <ds:schemaRefs>
    <ds:schemaRef ds:uri="http://schemas.microsoft.com/office/2006/metadata/properties"/>
    <ds:schemaRef ds:uri="http://schemas.microsoft.com/office/infopath/2007/PartnerControls"/>
    <ds:schemaRef ds:uri="b478141e-1202-47ac-8f5c-97382752b83f"/>
    <ds:schemaRef ds:uri="8f97a0a0-4809-426f-b6cf-517cf2206d64"/>
  </ds:schemaRefs>
</ds:datastoreItem>
</file>

<file path=customXml/itemProps2.xml><?xml version="1.0" encoding="utf-8"?>
<ds:datastoreItem xmlns:ds="http://schemas.openxmlformats.org/officeDocument/2006/customXml" ds:itemID="{13DC2D8F-7C01-4CF6-B3DF-803CF4F9A826}">
  <ds:schemaRefs>
    <ds:schemaRef ds:uri="http://schemas.microsoft.com/sharepoint/v3/contenttype/forms"/>
  </ds:schemaRefs>
</ds:datastoreItem>
</file>

<file path=customXml/itemProps3.xml><?xml version="1.0" encoding="utf-8"?>
<ds:datastoreItem xmlns:ds="http://schemas.openxmlformats.org/officeDocument/2006/customXml" ds:itemID="{AA96F28F-4535-4743-9BFA-67CF53043D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97a0a0-4809-426f-b6cf-517cf2206d64"/>
    <ds:schemaRef ds:uri="b478141e-1202-47ac-8f5c-97382752b8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F821B60-70D1-4CA0-A525-C608519417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976</Words>
  <Characters>5567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INGHAM, Tara</dc:creator>
  <cp:lastModifiedBy>SUTHERLAND, Douglas (dsuth10)</cp:lastModifiedBy>
  <cp:revision>3</cp:revision>
  <cp:lastPrinted>2021-01-14T02:42:00Z</cp:lastPrinted>
  <dcterms:created xsi:type="dcterms:W3CDTF">2026-06-14T21:47:00Z</dcterms:created>
  <dcterms:modified xsi:type="dcterms:W3CDTF">2026-06-14T21:54:00Z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0x0101008E99BB53D98B8247B7D293C2F733BD12</vt:lpwstr>
  </property>
</Properties>
</file>