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0"/>
      </w:pPr>
      <w:r>
        <w:rPr>
          <w:rFonts w:ascii="Arial" w:cs="Arial" w:eastAsia="Arial" w:hAnsi="Arial"/>
          <w:b/>
          <w:bCs/>
          <w:color w:val="1B365D"/>
          <w:sz w:val="48"/>
          <w:szCs w:val="48"/>
        </w:rPr>
        <w:t xml:space="preserve">Tsunamis</w:t>
      </w:r>
    </w:p>
    <w:p>
      <w:pPr>
        <w:pBdr>
          <w:bottom w:val="single" w:color="CCCCCC" w:sz="8" w:space="8"/>
        </w:pBdr>
        <w:spacing w:after="240" w:before="0"/>
      </w:pPr>
      <w:r>
        <w:rPr>
          <w:rFonts w:ascii="Arial" w:cs="Arial" w:eastAsia="Arial" w:hAnsi="Arial"/>
          <w:i/>
          <w:iCs/>
          <w:color w:val="666666"/>
          <w:sz w:val="20"/>
          <w:szCs w:val="20"/>
        </w:rPr>
        <w:t xml:space="preserve">Curriculum level: Year 5  |  Length: 251 words</w:t>
      </w:r>
    </w:p>
    <w:p>
      <w:pPr>
        <w:spacing w:after="120" w:before="120"/>
      </w:pPr>
    </w:p>
    <w:p>
      <w:pPr>
        <w:spacing w:after="180" w:before="0" w:line="286" w:lineRule="auto"/>
      </w:pPr>
      <w:r>
        <w:rPr>
          <w:rFonts w:ascii="Arial" w:cs="Arial" w:eastAsia="Arial" w:hAnsi="Arial"/>
          <w:color w:val="333333"/>
          <w:sz w:val="22"/>
          <w:szCs w:val="22"/>
        </w:rPr>
        <w:t xml:space="preserve">A tsunami is a series of giant, fast-moving ocean waves. Tsunami is a Japanese word. It means 'harbour wave'. These waves are caused by a sudden displacement (movement out of place) of water. Normal waves are made by wind. But tsunamis are different. They are triggered by underwater events. These include volcanic eruptions, landslides, or submarine earthquakes.\n\nMost tsunamis start with undersea earthquakes. These happen along tectonic plate boundaries. The plates suddenly break or slip. This releases seismic (earth-shaking) energy. The sea floor pushes up or down. This lifts the water column above it. The water shifts and makes powerful waves. The waves spread out in all directions.\n\nIn the deep ocean, tsunamis travel very fast. They can go over 800 kilometres per hour. However, the deep waves are not very high. They are often less than one metre tall. Ships at sea might not notice them. This travel is called wave propagation (how waves move in deep water).\n\nThe waves slow down as they reach shallow water. They drop to about 50 kilometres per hour. But the water piles up. This makes the waves grow very tall. This growth is called wave shoaling (compressing and rising near land). The water might suddenly pull back from the beach. Then, a massive wall of water hits the shore.\n\nTsunamis cause severe inundation (extreme flooding) on land. They wash away cars and destroy buildings. They also strip away sand. To protect people, scientists use deep-ocean sensors. These sensors detect tsunami waves early. Authorities can then order evacuations.</w:t>
      </w:r>
    </w:p>
    <w:p>
      <w:pPr>
        <w:spacing w:after="120" w:before="240"/>
      </w:pPr>
    </w:p>
    <w:p>
      <w:pPr>
        <w:pStyle w:val="Heading2"/>
        <w:spacing w:after="120" w:before="120"/>
      </w:pPr>
      <w:r>
        <w:rPr>
          <w:rFonts w:ascii="Arial" w:cs="Arial" w:eastAsia="Arial" w:hAnsi="Arial"/>
          <w:b/>
          <w:bCs/>
          <w:color w:val="1B365D"/>
          <w:sz w:val="28"/>
          <w:szCs w:val="28"/>
        </w:rPr>
        <w:t xml:space="preserve">Key Vocabulary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Borders>
              <w:top w:val="none"/>
              <w:left w:val="single" w:color="1B365D" w:sz="24"/>
              <w:bottom w:val="single" w:color="CCCCCC" w:sz="4"/>
              <w:right w:val="none"/>
            </w:tcBorders>
            <w:shd w:fill="D5E8F0" w:val="clear"/>
            <w:vAlign w:val="center"/>
          </w:tcPr>
          <w:p>
            <w:pPr>
              <w:spacing w:after="120" w:before="120"/>
            </w:pPr>
            <w:r>
              <w:rPr>
                <w:rFonts w:ascii="Arial" w:cs="Arial" w:eastAsia="Arial" w:hAnsi="Arial"/>
                <w:b/>
                <w:bCs/>
                <w:color w:val="1B365D"/>
                <w:sz w:val="18"/>
                <w:szCs w:val="18"/>
              </w:rPr>
              <w:t xml:space="preserve">Term &amp; Context Explanation</w:t>
            </w:r>
          </w:p>
        </w:tc>
      </w:tr>
      <w:tr>
        <w:tc>
          <w:tcPr>
            <w:tcBorders>
              <w:top w:val="none"/>
              <w:left w:val="single" w:color="1B365D" w:sz="24"/>
              <w:bottom w:val="single" w:color="EAEAEA" w:sz="4"/>
              <w:right w:val="none"/>
            </w:tcBorders>
            <w:shd w:fill="F5F9FC" w:val="clear"/>
            <w:vAlign w:val="top"/>
          </w:tcPr>
          <w:p>
            <w:pPr>
              <w:spacing w:after="100" w:before="100"/>
            </w:pPr>
            <w:r>
              <w:rPr>
                <w:rFonts w:ascii="Arial" w:cs="Arial" w:eastAsia="Arial" w:hAnsi="Arial"/>
                <w:b/>
                <w:bCs/>
                <w:color w:val="333333"/>
                <w:sz w:val="18"/>
                <w:szCs w:val="18"/>
              </w:rPr>
              <w:t xml:space="preserve">By a sudden displacement: </w:t>
            </w:r>
            <w:r>
              <w:rPr>
                <w:rFonts w:ascii="Arial" w:cs="Arial" w:eastAsia="Arial" w:hAnsi="Arial"/>
                <w:color w:val="444444"/>
                <w:sz w:val="18"/>
                <w:szCs w:val="18"/>
              </w:rPr>
              <w:t xml:space="preserve">movement out of place</w:t>
            </w:r>
          </w:p>
        </w:tc>
      </w:tr>
      <w:tr>
        <w:tc>
          <w:tcPr>
            <w:tcBorders>
              <w:top w:val="none"/>
              <w:left w:val="single" w:color="1B365D" w:sz="24"/>
              <w:bottom w:val="single" w:color="EAEAEA" w:sz="4"/>
              <w:right w:val="none"/>
            </w:tcBorders>
            <w:shd w:fill="F5F9FC" w:val="clear"/>
            <w:vAlign w:val="top"/>
          </w:tcPr>
          <w:p>
            <w:pPr>
              <w:spacing w:after="100" w:before="100"/>
            </w:pPr>
            <w:r>
              <w:rPr>
                <w:rFonts w:ascii="Arial" w:cs="Arial" w:eastAsia="Arial" w:hAnsi="Arial"/>
                <w:b/>
                <w:bCs/>
                <w:color w:val="333333"/>
                <w:sz w:val="18"/>
                <w:szCs w:val="18"/>
              </w:rPr>
              <w:t xml:space="preserve">This releases seismic: </w:t>
            </w:r>
            <w:r>
              <w:rPr>
                <w:rFonts w:ascii="Arial" w:cs="Arial" w:eastAsia="Arial" w:hAnsi="Arial"/>
                <w:color w:val="444444"/>
                <w:sz w:val="18"/>
                <w:szCs w:val="18"/>
              </w:rPr>
              <w:t xml:space="preserve">earth-shaking</w:t>
            </w:r>
          </w:p>
        </w:tc>
      </w:tr>
      <w:tr>
        <w:tc>
          <w:tcPr>
            <w:tcBorders>
              <w:top w:val="none"/>
              <w:left w:val="single" w:color="1B365D" w:sz="24"/>
              <w:bottom w:val="single" w:color="EAEAEA" w:sz="4"/>
              <w:right w:val="none"/>
            </w:tcBorders>
            <w:shd w:fill="F5F9FC" w:val="clear"/>
            <w:vAlign w:val="top"/>
          </w:tcPr>
          <w:p>
            <w:pPr>
              <w:spacing w:after="100" w:before="100"/>
            </w:pPr>
            <w:r>
              <w:rPr>
                <w:rFonts w:ascii="Arial" w:cs="Arial" w:eastAsia="Arial" w:hAnsi="Arial"/>
                <w:b/>
                <w:bCs/>
                <w:color w:val="333333"/>
                <w:sz w:val="18"/>
                <w:szCs w:val="18"/>
              </w:rPr>
              <w:t xml:space="preserve">Is called wave propagation: </w:t>
            </w:r>
            <w:r>
              <w:rPr>
                <w:rFonts w:ascii="Arial" w:cs="Arial" w:eastAsia="Arial" w:hAnsi="Arial"/>
                <w:color w:val="444444"/>
                <w:sz w:val="18"/>
                <w:szCs w:val="18"/>
              </w:rPr>
              <w:t xml:space="preserve">how waves move in deep water</w:t>
            </w:r>
          </w:p>
        </w:tc>
      </w:tr>
      <w:tr>
        <w:tc>
          <w:tcPr>
            <w:tcBorders>
              <w:top w:val="none"/>
              <w:left w:val="single" w:color="1B365D" w:sz="24"/>
              <w:bottom w:val="single" w:color="EAEAEA" w:sz="4"/>
              <w:right w:val="none"/>
            </w:tcBorders>
            <w:shd w:fill="F5F9FC" w:val="clear"/>
            <w:vAlign w:val="top"/>
          </w:tcPr>
          <w:p>
            <w:pPr>
              <w:spacing w:after="100" w:before="100"/>
            </w:pPr>
            <w:r>
              <w:rPr>
                <w:rFonts w:ascii="Arial" w:cs="Arial" w:eastAsia="Arial" w:hAnsi="Arial"/>
                <w:b/>
                <w:bCs/>
                <w:color w:val="333333"/>
                <w:sz w:val="18"/>
                <w:szCs w:val="18"/>
              </w:rPr>
              <w:t xml:space="preserve">Growth is called wave shoaling: </w:t>
            </w:r>
            <w:r>
              <w:rPr>
                <w:rFonts w:ascii="Arial" w:cs="Arial" w:eastAsia="Arial" w:hAnsi="Arial"/>
                <w:color w:val="444444"/>
                <w:sz w:val="18"/>
                <w:szCs w:val="18"/>
              </w:rPr>
              <w:t xml:space="preserve">compressing and rising near land</w:t>
            </w:r>
          </w:p>
        </w:tc>
      </w:tr>
      <w:tr>
        <w:tc>
          <w:tcPr>
            <w:tcBorders>
              <w:top w:val="none"/>
              <w:left w:val="single" w:color="1B365D" w:sz="24"/>
              <w:bottom w:val="single" w:color="EAEAEA" w:sz="4"/>
              <w:right w:val="none"/>
            </w:tcBorders>
            <w:shd w:fill="F5F9FC" w:val="clear"/>
            <w:vAlign w:val="top"/>
          </w:tcPr>
          <w:p>
            <w:pPr>
              <w:spacing w:after="100" w:before="100"/>
            </w:pPr>
            <w:r>
              <w:rPr>
                <w:rFonts w:ascii="Arial" w:cs="Arial" w:eastAsia="Arial" w:hAnsi="Arial"/>
                <w:b/>
                <w:bCs/>
                <w:color w:val="333333"/>
                <w:sz w:val="18"/>
                <w:szCs w:val="18"/>
              </w:rPr>
              <w:t xml:space="preserve">Cause severe inundation: </w:t>
            </w:r>
            <w:r>
              <w:rPr>
                <w:rFonts w:ascii="Arial" w:cs="Arial" w:eastAsia="Arial" w:hAnsi="Arial"/>
                <w:color w:val="444444"/>
                <w:sz w:val="18"/>
                <w:szCs w:val="18"/>
              </w:rPr>
              <w:t xml:space="preserve">extreme flooding</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2026-06-03T21:49:49.727Z</dcterms:created>
  <dcterms:modified xsi:type="dcterms:W3CDTF">2026-06-03T21:49:49.728Z</dcterms:modified>
</cp:coreProperties>
</file>

<file path=docProps/custom.xml><?xml version="1.0" encoding="utf-8"?>
<Properties xmlns="http://schemas.openxmlformats.org/officeDocument/2006/custom-properties" xmlns:vt="http://schemas.openxmlformats.org/officeDocument/2006/docPropsVTypes"/>
</file>